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0B398" w14:textId="63E7E64A" w:rsidR="001D5BB4" w:rsidRPr="001D5BB4" w:rsidRDefault="001D5BB4" w:rsidP="001D5BB4">
      <w:pPr>
        <w:tabs>
          <w:tab w:val="left" w:pos="7938"/>
        </w:tabs>
        <w:spacing w:after="0" w:line="240" w:lineRule="auto"/>
        <w:rPr>
          <w:bCs/>
          <w:szCs w:val="24"/>
        </w:rPr>
      </w:pPr>
      <w:bookmarkStart w:id="0" w:name="_TECHNINĖ_UŽDUOTIS"/>
      <w:bookmarkStart w:id="1" w:name="_TECHNINĖ_SPECIFIKACIJA"/>
      <w:bookmarkEnd w:id="0"/>
      <w:bookmarkEnd w:id="1"/>
      <w:r>
        <w:rPr>
          <w:bCs/>
          <w:szCs w:val="24"/>
        </w:rPr>
        <w:tab/>
      </w:r>
      <w:r w:rsidRPr="001D5BB4">
        <w:rPr>
          <w:bCs/>
          <w:szCs w:val="24"/>
        </w:rPr>
        <w:t xml:space="preserve">Pirkimo sąlygų </w:t>
      </w:r>
    </w:p>
    <w:p w14:paraId="2C86A8E2" w14:textId="4205BDBD" w:rsidR="001D5BB4" w:rsidRPr="001D5BB4" w:rsidRDefault="001D5BB4" w:rsidP="001D5BB4">
      <w:pPr>
        <w:tabs>
          <w:tab w:val="left" w:pos="7938"/>
        </w:tabs>
        <w:spacing w:after="0" w:line="240" w:lineRule="auto"/>
        <w:rPr>
          <w:bCs/>
          <w:szCs w:val="24"/>
        </w:rPr>
      </w:pPr>
      <w:r w:rsidRPr="001D5BB4">
        <w:rPr>
          <w:bCs/>
          <w:szCs w:val="24"/>
        </w:rPr>
        <w:tab/>
      </w:r>
      <w:r>
        <w:rPr>
          <w:bCs/>
          <w:szCs w:val="24"/>
        </w:rPr>
        <w:t>2</w:t>
      </w:r>
      <w:r w:rsidRPr="001D5BB4">
        <w:rPr>
          <w:bCs/>
          <w:szCs w:val="24"/>
        </w:rPr>
        <w:t xml:space="preserve"> priedas</w:t>
      </w:r>
    </w:p>
    <w:p w14:paraId="12883134" w14:textId="77777777" w:rsidR="004E7B72" w:rsidRDefault="004E7B72" w:rsidP="007D66C1">
      <w:pPr>
        <w:pStyle w:val="Antrat3"/>
        <w:rPr>
          <w:szCs w:val="24"/>
        </w:rPr>
      </w:pPr>
    </w:p>
    <w:p w14:paraId="035AB2D4" w14:textId="59E3C84E" w:rsidR="007D66C1" w:rsidRPr="00F37ADE" w:rsidRDefault="00AC1AAB" w:rsidP="007D66C1">
      <w:pPr>
        <w:pStyle w:val="Antrat3"/>
        <w:rPr>
          <w:szCs w:val="24"/>
        </w:rPr>
      </w:pPr>
      <w:r w:rsidRPr="00F37ADE">
        <w:rPr>
          <w:szCs w:val="24"/>
        </w:rPr>
        <w:t xml:space="preserve">Lengvųjų </w:t>
      </w:r>
      <w:r w:rsidR="002A03DF" w:rsidRPr="00F37ADE">
        <w:rPr>
          <w:szCs w:val="24"/>
        </w:rPr>
        <w:t>Automobilių</w:t>
      </w:r>
      <w:r w:rsidR="008034CE" w:rsidRPr="00F37ADE">
        <w:rPr>
          <w:szCs w:val="24"/>
        </w:rPr>
        <w:t xml:space="preserve"> </w:t>
      </w:r>
      <w:r w:rsidR="003D3D8F" w:rsidRPr="00F37ADE">
        <w:rPr>
          <w:szCs w:val="24"/>
        </w:rPr>
        <w:t xml:space="preserve">(be vairuotojų) </w:t>
      </w:r>
      <w:r w:rsidR="007D66C1" w:rsidRPr="00F37ADE">
        <w:rPr>
          <w:szCs w:val="24"/>
        </w:rPr>
        <w:t>NUOM</w:t>
      </w:r>
      <w:r w:rsidR="00195F1A" w:rsidRPr="00F37ADE">
        <w:rPr>
          <w:szCs w:val="24"/>
        </w:rPr>
        <w:t>OS TECHNINĖ specifikacija</w:t>
      </w:r>
    </w:p>
    <w:p w14:paraId="381983F9" w14:textId="77777777" w:rsidR="00622FEE" w:rsidRPr="00F37ADE" w:rsidRDefault="00622FEE" w:rsidP="003C0E81">
      <w:pPr>
        <w:spacing w:after="0"/>
        <w:rPr>
          <w:szCs w:val="24"/>
        </w:rPr>
      </w:pPr>
    </w:p>
    <w:p w14:paraId="465BBB5C" w14:textId="63CF50C6" w:rsidR="00116E4A" w:rsidRPr="00F37ADE" w:rsidRDefault="00195F1A" w:rsidP="00195F1A">
      <w:pPr>
        <w:pStyle w:val="Sraopastraipa"/>
        <w:numPr>
          <w:ilvl w:val="0"/>
          <w:numId w:val="40"/>
        </w:numPr>
        <w:tabs>
          <w:tab w:val="left" w:pos="851"/>
        </w:tabs>
        <w:spacing w:after="0"/>
        <w:ind w:left="0" w:firstLine="567"/>
        <w:jc w:val="both"/>
        <w:rPr>
          <w:rFonts w:eastAsia="Times New Roman"/>
          <w:szCs w:val="24"/>
        </w:rPr>
      </w:pPr>
      <w:r w:rsidRPr="00F37ADE">
        <w:rPr>
          <w:szCs w:val="24"/>
        </w:rPr>
        <w:t xml:space="preserve">Socialinių paslaugų priežiūros departamentas prie Socialinės apsaugos ir darbo ministerijos (toliau – </w:t>
      </w:r>
      <w:r w:rsidR="00362B89" w:rsidRPr="00F37ADE">
        <w:rPr>
          <w:szCs w:val="24"/>
        </w:rPr>
        <w:t>Pirkėjas</w:t>
      </w:r>
      <w:r w:rsidRPr="00F37ADE">
        <w:rPr>
          <w:szCs w:val="24"/>
        </w:rPr>
        <w:t xml:space="preserve">), vykdydamas projektą „Kompleksinė pagalba įveikti ydingą elgesį vaikams, patekusiems į socializacijos centrą“ (toliau – Projektas), Projekto Nr. 07-025-P-0001, numato įsigyti </w:t>
      </w:r>
      <w:r w:rsidR="001A7F3A" w:rsidRPr="00F37ADE">
        <w:rPr>
          <w:szCs w:val="24"/>
        </w:rPr>
        <w:t xml:space="preserve">2 </w:t>
      </w:r>
      <w:r w:rsidRPr="00F37ADE">
        <w:rPr>
          <w:szCs w:val="24"/>
        </w:rPr>
        <w:t xml:space="preserve">(dviejų) </w:t>
      </w:r>
      <w:r w:rsidR="001A7F3A" w:rsidRPr="00F37ADE">
        <w:rPr>
          <w:szCs w:val="24"/>
        </w:rPr>
        <w:t>lengvųjų</w:t>
      </w:r>
      <w:r w:rsidR="007D66C1" w:rsidRPr="00F37ADE">
        <w:rPr>
          <w:szCs w:val="24"/>
        </w:rPr>
        <w:t xml:space="preserve"> </w:t>
      </w:r>
      <w:r w:rsidR="00B35D67" w:rsidRPr="00F37ADE">
        <w:rPr>
          <w:szCs w:val="24"/>
        </w:rPr>
        <w:t>elektro</w:t>
      </w:r>
      <w:r w:rsidR="001F2ECA" w:rsidRPr="00F37ADE">
        <w:rPr>
          <w:rFonts w:eastAsia="Times New Roman"/>
          <w:szCs w:val="24"/>
        </w:rPr>
        <w:t>mobili</w:t>
      </w:r>
      <w:r w:rsidR="00106C0C" w:rsidRPr="00F37ADE">
        <w:rPr>
          <w:rFonts w:eastAsia="Times New Roman"/>
          <w:szCs w:val="24"/>
        </w:rPr>
        <w:t>ų</w:t>
      </w:r>
      <w:r w:rsidR="001F2ECA" w:rsidRPr="00F37ADE">
        <w:rPr>
          <w:rFonts w:eastAsia="Times New Roman"/>
          <w:szCs w:val="24"/>
        </w:rPr>
        <w:t xml:space="preserve"> </w:t>
      </w:r>
      <w:r w:rsidR="00820A6A" w:rsidRPr="00F37ADE">
        <w:rPr>
          <w:rFonts w:eastAsia="Times New Roman"/>
          <w:szCs w:val="24"/>
        </w:rPr>
        <w:t xml:space="preserve">be vairuotojų </w:t>
      </w:r>
      <w:r w:rsidR="007D66C1" w:rsidRPr="00F37ADE">
        <w:rPr>
          <w:rFonts w:eastAsia="Times New Roman"/>
          <w:szCs w:val="24"/>
        </w:rPr>
        <w:t>nuom</w:t>
      </w:r>
      <w:r w:rsidR="00820A6A">
        <w:rPr>
          <w:rFonts w:eastAsia="Times New Roman"/>
          <w:szCs w:val="24"/>
        </w:rPr>
        <w:t>ą</w:t>
      </w:r>
      <w:r w:rsidR="00FA76B1" w:rsidRPr="00F37ADE">
        <w:rPr>
          <w:rFonts w:eastAsia="Times New Roman"/>
          <w:szCs w:val="24"/>
        </w:rPr>
        <w:t>.</w:t>
      </w:r>
    </w:p>
    <w:p w14:paraId="1128DFA0" w14:textId="6D542A7C" w:rsidR="00195F1A" w:rsidRPr="00F37ADE" w:rsidRDefault="00195F1A" w:rsidP="00195F1A">
      <w:pPr>
        <w:pStyle w:val="Sraopastraipa"/>
        <w:numPr>
          <w:ilvl w:val="0"/>
          <w:numId w:val="40"/>
        </w:numPr>
        <w:tabs>
          <w:tab w:val="left" w:pos="851"/>
        </w:tabs>
        <w:spacing w:after="0"/>
        <w:jc w:val="both"/>
        <w:rPr>
          <w:rFonts w:eastAsia="Times New Roman"/>
          <w:szCs w:val="24"/>
        </w:rPr>
      </w:pPr>
      <w:r w:rsidRPr="00F37ADE">
        <w:rPr>
          <w:rFonts w:eastAsia="Times New Roman"/>
          <w:szCs w:val="24"/>
        </w:rPr>
        <w:t xml:space="preserve"> Reikalavimai automobiliams: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3149"/>
        <w:gridCol w:w="5812"/>
      </w:tblGrid>
      <w:tr w:rsidR="00FE7AE6" w:rsidRPr="00F37ADE" w14:paraId="47AB7E89" w14:textId="77777777" w:rsidTr="003603E9">
        <w:trPr>
          <w:trHeight w:val="377"/>
        </w:trPr>
        <w:tc>
          <w:tcPr>
            <w:tcW w:w="9918" w:type="dxa"/>
            <w:gridSpan w:val="3"/>
            <w:shd w:val="clear" w:color="auto" w:fill="D9D9D9" w:themeFill="background1" w:themeFillShade="D9"/>
            <w:vAlign w:val="center"/>
          </w:tcPr>
          <w:p w14:paraId="48AA487B" w14:textId="77777777" w:rsidR="00FE7AE6" w:rsidRPr="00F37ADE" w:rsidRDefault="00FE7AE6" w:rsidP="00D84553">
            <w:pPr>
              <w:pStyle w:val="HTMLiankstoformatuotas"/>
              <w:numPr>
                <w:ilvl w:val="0"/>
                <w:numId w:val="38"/>
              </w:numPr>
              <w:jc w:val="center"/>
              <w:rPr>
                <w:rFonts w:ascii="Times New Roman" w:hAnsi="Times New Roman" w:cs="Times New Roman"/>
                <w:b/>
                <w:sz w:val="24"/>
                <w:szCs w:val="24"/>
              </w:rPr>
            </w:pPr>
            <w:r w:rsidRPr="00F37ADE">
              <w:rPr>
                <w:rFonts w:ascii="Times New Roman" w:hAnsi="Times New Roman" w:cs="Times New Roman"/>
                <w:b/>
                <w:sz w:val="24"/>
                <w:szCs w:val="24"/>
              </w:rPr>
              <w:t>Bendrieji reikalavimai</w:t>
            </w:r>
          </w:p>
        </w:tc>
      </w:tr>
      <w:tr w:rsidR="004636E4" w:rsidRPr="00F37ADE" w14:paraId="58CE6819" w14:textId="77777777" w:rsidTr="003603E9">
        <w:tc>
          <w:tcPr>
            <w:tcW w:w="957" w:type="dxa"/>
          </w:tcPr>
          <w:p w14:paraId="19221E2C" w14:textId="542FD0C6" w:rsidR="00FE7AE6" w:rsidRPr="00F37ADE" w:rsidRDefault="006D7C3F" w:rsidP="003F1662">
            <w:pPr>
              <w:pStyle w:val="HTMLiankstoformatuotas"/>
              <w:jc w:val="center"/>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1.1.</w:t>
            </w:r>
          </w:p>
        </w:tc>
        <w:tc>
          <w:tcPr>
            <w:tcW w:w="3149" w:type="dxa"/>
          </w:tcPr>
          <w:p w14:paraId="4CEC2DA3" w14:textId="26326739" w:rsidR="00FE7AE6" w:rsidRPr="00F37ADE" w:rsidRDefault="00796FF5" w:rsidP="00E41F03">
            <w:pPr>
              <w:pStyle w:val="HTMLiankstoformatuotas"/>
              <w:rPr>
                <w:rFonts w:ascii="Times New Roman" w:hAnsi="Times New Roman" w:cs="Times New Roman"/>
                <w:sz w:val="24"/>
                <w:szCs w:val="24"/>
              </w:rPr>
            </w:pPr>
            <w:r w:rsidRPr="00F37ADE">
              <w:rPr>
                <w:rFonts w:ascii="Times New Roman" w:hAnsi="Times New Roman" w:cs="Times New Roman"/>
                <w:sz w:val="24"/>
                <w:szCs w:val="24"/>
              </w:rPr>
              <w:t>Automobilio rūšis, klasifikacija</w:t>
            </w:r>
          </w:p>
        </w:tc>
        <w:tc>
          <w:tcPr>
            <w:tcW w:w="5812" w:type="dxa"/>
          </w:tcPr>
          <w:p w14:paraId="1B9FB423" w14:textId="7B11A925" w:rsidR="0021426F" w:rsidRPr="00F37ADE" w:rsidRDefault="00AC1AAB" w:rsidP="00AC1AAB">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 xml:space="preserve">Lengvasis </w:t>
            </w:r>
            <w:r w:rsidR="00C96725" w:rsidRPr="00F37ADE">
              <w:rPr>
                <w:rFonts w:ascii="Times New Roman" w:hAnsi="Times New Roman" w:cs="Times New Roman"/>
                <w:sz w:val="24"/>
                <w:szCs w:val="24"/>
              </w:rPr>
              <w:t>keleivinis automobilis</w:t>
            </w:r>
            <w:r w:rsidR="00195F1A" w:rsidRPr="00F37ADE">
              <w:rPr>
                <w:rFonts w:ascii="Times New Roman" w:hAnsi="Times New Roman" w:cs="Times New Roman"/>
                <w:sz w:val="24"/>
                <w:szCs w:val="24"/>
              </w:rPr>
              <w:t>, iki 3,5 t. bendrosios masės</w:t>
            </w:r>
            <w:r w:rsidR="00073972" w:rsidRPr="00F37ADE">
              <w:rPr>
                <w:rFonts w:ascii="Times New Roman" w:hAnsi="Times New Roman" w:cs="Times New Roman"/>
                <w:sz w:val="24"/>
                <w:szCs w:val="24"/>
              </w:rPr>
              <w:t xml:space="preserve">, </w:t>
            </w:r>
            <w:r w:rsidR="00FC13AE" w:rsidRPr="00F37ADE">
              <w:rPr>
                <w:rFonts w:ascii="Times New Roman" w:hAnsi="Times New Roman" w:cs="Times New Roman"/>
                <w:sz w:val="24"/>
                <w:szCs w:val="24"/>
              </w:rPr>
              <w:t>M1 klasės</w:t>
            </w:r>
            <w:r w:rsidR="00FC13AE" w:rsidRPr="00F37ADE" w:rsidDel="00C96725">
              <w:rPr>
                <w:rFonts w:ascii="Times New Roman" w:hAnsi="Times New Roman" w:cs="Times New Roman"/>
                <w:sz w:val="24"/>
                <w:szCs w:val="24"/>
              </w:rPr>
              <w:t xml:space="preserve"> </w:t>
            </w:r>
            <w:r w:rsidRPr="00F37ADE">
              <w:rPr>
                <w:rFonts w:ascii="Times New Roman" w:hAnsi="Times New Roman" w:cs="Times New Roman"/>
                <w:sz w:val="24"/>
                <w:szCs w:val="24"/>
              </w:rPr>
              <w:t xml:space="preserve">(vidutinis arba mažas visureigis, SUV klasės arba </w:t>
            </w:r>
            <w:r w:rsidR="00D9685A" w:rsidRPr="00F37ADE">
              <w:rPr>
                <w:rFonts w:ascii="Times New Roman" w:hAnsi="Times New Roman" w:cs="Times New Roman"/>
                <w:sz w:val="24"/>
                <w:szCs w:val="24"/>
              </w:rPr>
              <w:t>l</w:t>
            </w:r>
            <w:r w:rsidRPr="00F37ADE">
              <w:rPr>
                <w:rFonts w:ascii="Times New Roman" w:hAnsi="Times New Roman" w:cs="Times New Roman"/>
                <w:sz w:val="24"/>
                <w:szCs w:val="24"/>
              </w:rPr>
              <w:t>engvasis</w:t>
            </w:r>
            <w:r w:rsidR="00D9685A" w:rsidRPr="00F37ADE">
              <w:rPr>
                <w:rFonts w:ascii="Times New Roman" w:hAnsi="Times New Roman" w:cs="Times New Roman"/>
                <w:sz w:val="24"/>
                <w:szCs w:val="24"/>
              </w:rPr>
              <w:t xml:space="preserve"> </w:t>
            </w:r>
            <w:r w:rsidRPr="00F37ADE">
              <w:rPr>
                <w:rFonts w:ascii="Times New Roman" w:hAnsi="Times New Roman" w:cs="Times New Roman"/>
                <w:sz w:val="24"/>
                <w:szCs w:val="24"/>
              </w:rPr>
              <w:t>kompaktinės</w:t>
            </w:r>
            <w:r w:rsidR="00D9685A" w:rsidRPr="00F37ADE">
              <w:rPr>
                <w:rFonts w:ascii="Times New Roman" w:hAnsi="Times New Roman" w:cs="Times New Roman"/>
                <w:sz w:val="24"/>
                <w:szCs w:val="24"/>
              </w:rPr>
              <w:t xml:space="preserve"> k</w:t>
            </w:r>
            <w:r w:rsidRPr="00F37ADE">
              <w:rPr>
                <w:rFonts w:ascii="Times New Roman" w:hAnsi="Times New Roman" w:cs="Times New Roman"/>
                <w:sz w:val="24"/>
                <w:szCs w:val="24"/>
              </w:rPr>
              <w:t>lasės</w:t>
            </w:r>
            <w:r w:rsidR="00D9685A" w:rsidRPr="00F37ADE">
              <w:rPr>
                <w:rFonts w:ascii="Times New Roman" w:hAnsi="Times New Roman" w:cs="Times New Roman"/>
                <w:sz w:val="24"/>
                <w:szCs w:val="24"/>
              </w:rPr>
              <w:t>, arba</w:t>
            </w:r>
            <w:r w:rsidRPr="00F37ADE">
              <w:rPr>
                <w:rFonts w:ascii="Times New Roman" w:hAnsi="Times New Roman" w:cs="Times New Roman"/>
                <w:sz w:val="24"/>
                <w:szCs w:val="24"/>
              </w:rPr>
              <w:t xml:space="preserve"> </w:t>
            </w:r>
            <w:r w:rsidR="00D9685A" w:rsidRPr="00F37ADE">
              <w:rPr>
                <w:rFonts w:ascii="Times New Roman" w:hAnsi="Times New Roman" w:cs="Times New Roman"/>
                <w:sz w:val="24"/>
                <w:szCs w:val="24"/>
              </w:rPr>
              <w:t>vidutinis lengvasis automobilis (</w:t>
            </w:r>
            <w:r w:rsidRPr="00F37ADE">
              <w:rPr>
                <w:rFonts w:ascii="Times New Roman" w:hAnsi="Times New Roman" w:cs="Times New Roman"/>
                <w:sz w:val="24"/>
                <w:szCs w:val="24"/>
              </w:rPr>
              <w:t xml:space="preserve">sedanas </w:t>
            </w:r>
            <w:r w:rsidR="005B3AD2">
              <w:rPr>
                <w:rFonts w:ascii="Times New Roman" w:hAnsi="Times New Roman" w:cs="Times New Roman"/>
                <w:sz w:val="24"/>
                <w:szCs w:val="24"/>
              </w:rPr>
              <w:t xml:space="preserve">arba </w:t>
            </w:r>
            <w:r w:rsidRPr="00F37ADE">
              <w:rPr>
                <w:rFonts w:ascii="Times New Roman" w:hAnsi="Times New Roman" w:cs="Times New Roman"/>
                <w:sz w:val="24"/>
                <w:szCs w:val="24"/>
              </w:rPr>
              <w:t>hečbekas</w:t>
            </w:r>
            <w:r w:rsidR="004621D0">
              <w:rPr>
                <w:rFonts w:ascii="Times New Roman" w:hAnsi="Times New Roman" w:cs="Times New Roman"/>
                <w:sz w:val="24"/>
                <w:szCs w:val="24"/>
              </w:rPr>
              <w:t>)</w:t>
            </w:r>
            <w:r w:rsidRPr="00F37ADE">
              <w:rPr>
                <w:rFonts w:ascii="Times New Roman" w:hAnsi="Times New Roman" w:cs="Times New Roman"/>
                <w:sz w:val="24"/>
                <w:szCs w:val="24"/>
              </w:rPr>
              <w:t>).</w:t>
            </w:r>
          </w:p>
        </w:tc>
      </w:tr>
      <w:tr w:rsidR="004636E4" w:rsidRPr="00F37ADE" w14:paraId="4C3F8065" w14:textId="77777777" w:rsidTr="003603E9">
        <w:tc>
          <w:tcPr>
            <w:tcW w:w="957" w:type="dxa"/>
          </w:tcPr>
          <w:p w14:paraId="017C6891" w14:textId="69D4FDD9" w:rsidR="00FE7AE6" w:rsidRPr="00F37ADE" w:rsidRDefault="006D7C3F" w:rsidP="003F1662">
            <w:pPr>
              <w:pStyle w:val="HTMLiankstoformatuotas"/>
              <w:jc w:val="center"/>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1.2.</w:t>
            </w:r>
          </w:p>
        </w:tc>
        <w:tc>
          <w:tcPr>
            <w:tcW w:w="3149" w:type="dxa"/>
          </w:tcPr>
          <w:p w14:paraId="1CC44238" w14:textId="6FE131E6" w:rsidR="00FE7AE6" w:rsidRPr="00F37ADE" w:rsidRDefault="00FE7AE6" w:rsidP="00FE7AE6">
            <w:pPr>
              <w:pStyle w:val="HTMLiankstoformatuotas"/>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Automobilio pagaminimo metai</w:t>
            </w:r>
          </w:p>
        </w:tc>
        <w:tc>
          <w:tcPr>
            <w:tcW w:w="5812" w:type="dxa"/>
          </w:tcPr>
          <w:p w14:paraId="302D1305" w14:textId="588FB2B7" w:rsidR="00FE7AE6" w:rsidRPr="00F37ADE" w:rsidRDefault="00FC13AE" w:rsidP="00FC13AE">
            <w:pPr>
              <w:pStyle w:val="HTMLiankstoformatuotas"/>
              <w:jc w:val="both"/>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Naujas automobilis arba naudotas automobilis, pagamintas ne anksčiau</w:t>
            </w:r>
            <w:r w:rsidR="00B00A03" w:rsidRPr="00F37ADE">
              <w:rPr>
                <w:rFonts w:ascii="Times New Roman" w:hAnsi="Times New Roman" w:cs="Times New Roman"/>
                <w:color w:val="000000" w:themeColor="text1"/>
                <w:sz w:val="24"/>
                <w:szCs w:val="24"/>
              </w:rPr>
              <w:t xml:space="preserve"> kaip </w:t>
            </w:r>
            <w:r w:rsidR="00FE7AE6" w:rsidRPr="00F37ADE">
              <w:rPr>
                <w:rFonts w:ascii="Times New Roman" w:hAnsi="Times New Roman" w:cs="Times New Roman"/>
                <w:color w:val="000000" w:themeColor="text1"/>
                <w:sz w:val="24"/>
                <w:szCs w:val="24"/>
              </w:rPr>
              <w:t>20</w:t>
            </w:r>
            <w:r w:rsidR="00116E4A" w:rsidRPr="00F37ADE">
              <w:rPr>
                <w:rFonts w:ascii="Times New Roman" w:hAnsi="Times New Roman" w:cs="Times New Roman"/>
                <w:color w:val="000000" w:themeColor="text1"/>
                <w:sz w:val="24"/>
                <w:szCs w:val="24"/>
              </w:rPr>
              <w:t>2</w:t>
            </w:r>
            <w:r w:rsidR="007D67AD" w:rsidRPr="00F37ADE">
              <w:rPr>
                <w:rFonts w:ascii="Times New Roman" w:hAnsi="Times New Roman" w:cs="Times New Roman"/>
                <w:color w:val="000000" w:themeColor="text1"/>
                <w:sz w:val="24"/>
                <w:szCs w:val="24"/>
              </w:rPr>
              <w:t>1</w:t>
            </w:r>
            <w:r w:rsidR="00FE7AE6" w:rsidRPr="00F37ADE">
              <w:rPr>
                <w:rFonts w:ascii="Times New Roman" w:hAnsi="Times New Roman" w:cs="Times New Roman"/>
                <w:color w:val="000000" w:themeColor="text1"/>
                <w:sz w:val="24"/>
                <w:szCs w:val="24"/>
              </w:rPr>
              <w:t xml:space="preserve"> m.</w:t>
            </w:r>
          </w:p>
        </w:tc>
      </w:tr>
      <w:tr w:rsidR="001A2FA3" w:rsidRPr="00F37ADE" w14:paraId="1E928D7B" w14:textId="77777777" w:rsidTr="003603E9">
        <w:tc>
          <w:tcPr>
            <w:tcW w:w="957" w:type="dxa"/>
          </w:tcPr>
          <w:p w14:paraId="0874BEC3" w14:textId="40A7B36B" w:rsidR="001A2FA3" w:rsidRPr="00F37ADE" w:rsidRDefault="006D7C3F" w:rsidP="003F1662">
            <w:pPr>
              <w:pStyle w:val="HTMLiankstoformatuotas"/>
              <w:jc w:val="center"/>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1.3.</w:t>
            </w:r>
          </w:p>
        </w:tc>
        <w:tc>
          <w:tcPr>
            <w:tcW w:w="3149" w:type="dxa"/>
          </w:tcPr>
          <w:p w14:paraId="01C6FBE9" w14:textId="10C326F3" w:rsidR="001A2FA3" w:rsidRPr="00F37ADE" w:rsidRDefault="001A2FA3" w:rsidP="00FE7AE6">
            <w:pPr>
              <w:pStyle w:val="HTMLiankstoformatuotas"/>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Automobilių skaičius, vnt.</w:t>
            </w:r>
          </w:p>
        </w:tc>
        <w:tc>
          <w:tcPr>
            <w:tcW w:w="5812" w:type="dxa"/>
          </w:tcPr>
          <w:p w14:paraId="49BACE8B" w14:textId="3019E801" w:rsidR="001A2FA3" w:rsidRPr="00F37ADE" w:rsidRDefault="001A2FA3" w:rsidP="00E41F03">
            <w:pPr>
              <w:pStyle w:val="HTMLiankstoformatuotas"/>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2</w:t>
            </w:r>
          </w:p>
        </w:tc>
      </w:tr>
      <w:tr w:rsidR="001A2FA3" w:rsidRPr="00F37ADE" w14:paraId="7107B34E" w14:textId="77777777" w:rsidTr="003603E9">
        <w:tc>
          <w:tcPr>
            <w:tcW w:w="957" w:type="dxa"/>
          </w:tcPr>
          <w:p w14:paraId="55AF4649" w14:textId="116876B3" w:rsidR="001A2FA3" w:rsidRPr="00F37ADE" w:rsidRDefault="006D7C3F" w:rsidP="003F1662">
            <w:pPr>
              <w:pStyle w:val="HTMLiankstoformatuotas"/>
              <w:jc w:val="center"/>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1.4.</w:t>
            </w:r>
          </w:p>
        </w:tc>
        <w:tc>
          <w:tcPr>
            <w:tcW w:w="3149" w:type="dxa"/>
          </w:tcPr>
          <w:p w14:paraId="402832BD" w14:textId="39F6B084" w:rsidR="001A2FA3" w:rsidRPr="00F37ADE" w:rsidRDefault="001A2FA3" w:rsidP="00FE7AE6">
            <w:pPr>
              <w:pStyle w:val="HTMLiankstoformatuotas"/>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Automobili</w:t>
            </w:r>
            <w:r w:rsidR="001C3262" w:rsidRPr="00F37ADE">
              <w:rPr>
                <w:rFonts w:ascii="Times New Roman" w:hAnsi="Times New Roman" w:cs="Times New Roman"/>
                <w:color w:val="000000" w:themeColor="text1"/>
                <w:sz w:val="24"/>
                <w:szCs w:val="24"/>
              </w:rPr>
              <w:t>ų</w:t>
            </w:r>
            <w:r w:rsidRPr="00F37ADE">
              <w:rPr>
                <w:rFonts w:ascii="Times New Roman" w:hAnsi="Times New Roman" w:cs="Times New Roman"/>
                <w:color w:val="000000" w:themeColor="text1"/>
                <w:sz w:val="24"/>
                <w:szCs w:val="24"/>
              </w:rPr>
              <w:t xml:space="preserve"> atitikimas techniniams reikalavimams</w:t>
            </w:r>
          </w:p>
        </w:tc>
        <w:tc>
          <w:tcPr>
            <w:tcW w:w="5812" w:type="dxa"/>
          </w:tcPr>
          <w:p w14:paraId="612F5CCB" w14:textId="7FC0CB06" w:rsidR="001A2FA3" w:rsidRPr="00F37ADE" w:rsidRDefault="001A2FA3" w:rsidP="001A2FA3">
            <w:pPr>
              <w:pStyle w:val="HTMLiankstoformatuotas"/>
              <w:jc w:val="both"/>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Automobilis turi atitikti techninius reikalavimus, patvirtintus Lietuvos transporto saugos administracijos direktoriaus 2022 m. spalio 20 d. įsakymu Nr. 2BE-260 „Dėl techninių motorinių transporto priemonių ir jų priekabų reikalavimų patvirtinimo</w:t>
            </w:r>
            <w:r w:rsidR="00DD749B">
              <w:rPr>
                <w:rFonts w:ascii="Times New Roman" w:hAnsi="Times New Roman" w:cs="Times New Roman"/>
                <w:color w:val="000000" w:themeColor="text1"/>
                <w:sz w:val="24"/>
                <w:szCs w:val="24"/>
              </w:rPr>
              <w:t>“</w:t>
            </w:r>
            <w:r w:rsidRPr="00F37ADE">
              <w:rPr>
                <w:rFonts w:ascii="Times New Roman" w:hAnsi="Times New Roman" w:cs="Times New Roman"/>
                <w:color w:val="000000" w:themeColor="text1"/>
                <w:sz w:val="24"/>
                <w:szCs w:val="24"/>
              </w:rPr>
              <w:t xml:space="preserve"> (su visais aktualiais pakeitimais).</w:t>
            </w:r>
          </w:p>
        </w:tc>
      </w:tr>
      <w:tr w:rsidR="004636E4" w:rsidRPr="00F37ADE" w14:paraId="35E03302" w14:textId="77777777" w:rsidTr="003603E9">
        <w:tc>
          <w:tcPr>
            <w:tcW w:w="957" w:type="dxa"/>
          </w:tcPr>
          <w:p w14:paraId="3B2D6F28" w14:textId="0D101F78" w:rsidR="00FE7AE6" w:rsidRPr="00F37ADE" w:rsidRDefault="006D7C3F" w:rsidP="003F1662">
            <w:pPr>
              <w:pStyle w:val="HTMLiankstoformatuotas"/>
              <w:jc w:val="center"/>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1.5.</w:t>
            </w:r>
          </w:p>
        </w:tc>
        <w:tc>
          <w:tcPr>
            <w:tcW w:w="3149" w:type="dxa"/>
          </w:tcPr>
          <w:p w14:paraId="590E2633" w14:textId="5758EF4B" w:rsidR="00FE7AE6" w:rsidRPr="00F37ADE" w:rsidRDefault="00106C0C" w:rsidP="00FE7AE6">
            <w:pPr>
              <w:pStyle w:val="HTMLiankstoformatuotas"/>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R</w:t>
            </w:r>
            <w:r w:rsidR="00FE7AE6" w:rsidRPr="00F37ADE">
              <w:rPr>
                <w:rFonts w:ascii="Times New Roman" w:hAnsi="Times New Roman" w:cs="Times New Roman"/>
                <w:color w:val="000000" w:themeColor="text1"/>
                <w:sz w:val="24"/>
                <w:szCs w:val="24"/>
              </w:rPr>
              <w:t>ida</w:t>
            </w:r>
            <w:r w:rsidR="004E6783" w:rsidRPr="00F37ADE">
              <w:rPr>
                <w:rFonts w:ascii="Times New Roman" w:hAnsi="Times New Roman" w:cs="Times New Roman"/>
                <w:color w:val="000000" w:themeColor="text1"/>
                <w:sz w:val="24"/>
                <w:szCs w:val="24"/>
              </w:rPr>
              <w:t xml:space="preserve"> perdavimo metu</w:t>
            </w:r>
          </w:p>
        </w:tc>
        <w:tc>
          <w:tcPr>
            <w:tcW w:w="5812" w:type="dxa"/>
          </w:tcPr>
          <w:p w14:paraId="0EDC561C" w14:textId="52C9711C" w:rsidR="00FE7AE6" w:rsidRPr="00F37ADE" w:rsidRDefault="00106C0C" w:rsidP="00E41F03">
            <w:pPr>
              <w:pStyle w:val="HTMLiankstoformatuotas"/>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 xml:space="preserve">Ne didesnė nei </w:t>
            </w:r>
            <w:r w:rsidR="007D67AD" w:rsidRPr="00F37ADE">
              <w:rPr>
                <w:rFonts w:ascii="Times New Roman" w:hAnsi="Times New Roman" w:cs="Times New Roman"/>
                <w:color w:val="000000" w:themeColor="text1"/>
                <w:sz w:val="24"/>
                <w:szCs w:val="24"/>
              </w:rPr>
              <w:t>6</w:t>
            </w:r>
            <w:r w:rsidR="00A7455B" w:rsidRPr="00F37ADE">
              <w:rPr>
                <w:rFonts w:ascii="Times New Roman" w:hAnsi="Times New Roman" w:cs="Times New Roman"/>
                <w:color w:val="000000" w:themeColor="text1"/>
                <w:sz w:val="24"/>
                <w:szCs w:val="24"/>
              </w:rPr>
              <w:t>0</w:t>
            </w:r>
            <w:r w:rsidR="00D84553" w:rsidRPr="00F37ADE">
              <w:rPr>
                <w:rFonts w:ascii="Times New Roman" w:hAnsi="Times New Roman" w:cs="Times New Roman"/>
                <w:color w:val="000000" w:themeColor="text1"/>
                <w:sz w:val="24"/>
                <w:szCs w:val="24"/>
              </w:rPr>
              <w:t> </w:t>
            </w:r>
            <w:r w:rsidR="00FE7AE6" w:rsidRPr="00F37ADE">
              <w:rPr>
                <w:rFonts w:ascii="Times New Roman" w:hAnsi="Times New Roman" w:cs="Times New Roman"/>
                <w:color w:val="000000" w:themeColor="text1"/>
                <w:sz w:val="24"/>
                <w:szCs w:val="24"/>
              </w:rPr>
              <w:t>000 km</w:t>
            </w:r>
            <w:r w:rsidR="00911BC6" w:rsidRPr="00F37ADE">
              <w:rPr>
                <w:rFonts w:ascii="Times New Roman" w:hAnsi="Times New Roman" w:cs="Times New Roman"/>
                <w:color w:val="000000" w:themeColor="text1"/>
                <w:sz w:val="24"/>
                <w:szCs w:val="24"/>
              </w:rPr>
              <w:t>.</w:t>
            </w:r>
          </w:p>
        </w:tc>
      </w:tr>
      <w:tr w:rsidR="00A506F5" w:rsidRPr="00F37ADE" w14:paraId="7966E88A" w14:textId="77777777" w:rsidTr="003603E9">
        <w:tc>
          <w:tcPr>
            <w:tcW w:w="957" w:type="dxa"/>
          </w:tcPr>
          <w:p w14:paraId="6AA2CC2D" w14:textId="74DE1144" w:rsidR="00A506F5" w:rsidRPr="00F37ADE" w:rsidRDefault="006D7C3F" w:rsidP="003F1662">
            <w:pPr>
              <w:pStyle w:val="HTMLiankstoformatuotas"/>
              <w:jc w:val="center"/>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1.</w:t>
            </w:r>
            <w:r w:rsidR="00E65CAF">
              <w:rPr>
                <w:rFonts w:ascii="Times New Roman" w:hAnsi="Times New Roman" w:cs="Times New Roman"/>
                <w:color w:val="000000" w:themeColor="text1"/>
                <w:sz w:val="24"/>
                <w:szCs w:val="24"/>
              </w:rPr>
              <w:t>6.</w:t>
            </w:r>
          </w:p>
        </w:tc>
        <w:tc>
          <w:tcPr>
            <w:tcW w:w="3149" w:type="dxa"/>
          </w:tcPr>
          <w:p w14:paraId="027FC606" w14:textId="49C8B5CE" w:rsidR="00A506F5" w:rsidRPr="00F37ADE" w:rsidRDefault="00A506F5" w:rsidP="00FE7AE6">
            <w:pPr>
              <w:pStyle w:val="HTMLiankstoformatuotas"/>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Automobili</w:t>
            </w:r>
            <w:r w:rsidR="001C3262" w:rsidRPr="00F37ADE">
              <w:rPr>
                <w:rFonts w:ascii="Times New Roman" w:hAnsi="Times New Roman" w:cs="Times New Roman"/>
                <w:color w:val="000000" w:themeColor="text1"/>
                <w:sz w:val="24"/>
                <w:szCs w:val="24"/>
              </w:rPr>
              <w:t>ų</w:t>
            </w:r>
            <w:r w:rsidRPr="00F37ADE">
              <w:rPr>
                <w:rFonts w:ascii="Times New Roman" w:hAnsi="Times New Roman" w:cs="Times New Roman"/>
                <w:color w:val="000000" w:themeColor="text1"/>
                <w:sz w:val="24"/>
                <w:szCs w:val="24"/>
              </w:rPr>
              <w:t xml:space="preserve"> nuomos pradžia</w:t>
            </w:r>
          </w:p>
        </w:tc>
        <w:tc>
          <w:tcPr>
            <w:tcW w:w="5812" w:type="dxa"/>
          </w:tcPr>
          <w:p w14:paraId="30C64152" w14:textId="77777777" w:rsidR="00A506F5" w:rsidRDefault="00B41B64" w:rsidP="00B41B64">
            <w:pPr>
              <w:pStyle w:val="HTMLiankstoformatuotas"/>
              <w:jc w:val="both"/>
              <w:rPr>
                <w:rFonts w:ascii="Times New Roman" w:hAnsi="Times New Roman" w:cs="Times New Roman"/>
                <w:color w:val="000000" w:themeColor="text1"/>
                <w:sz w:val="24"/>
                <w:szCs w:val="24"/>
              </w:rPr>
            </w:pPr>
            <w:r w:rsidRPr="008741AE">
              <w:rPr>
                <w:rFonts w:ascii="Times New Roman" w:hAnsi="Times New Roman" w:cs="Times New Roman"/>
                <w:color w:val="000000" w:themeColor="text1"/>
                <w:sz w:val="24"/>
                <w:szCs w:val="24"/>
              </w:rPr>
              <w:t>Automobiliai turi būti pristatyti ir perduoti Pirkėjui 2026 m. gruodžio 1 d., pasirašant priėmimo–perdavimo aktus. Jeigu nuo sutarties pasirašymo dienos iki nurodytos datos lieka mažiau kaip 5 darbo dienos arba sutartis pasirašoma po šios datos, automobiliai turi būti pristatyti ir perduoti Pirkėjui ne vėliau kaip per 5 darbo dienas nuo sutarties pasirašymo dienos.</w:t>
            </w:r>
            <w:r w:rsidR="00A27FF5">
              <w:rPr>
                <w:rFonts w:ascii="Times New Roman" w:hAnsi="Times New Roman" w:cs="Times New Roman"/>
                <w:color w:val="000000" w:themeColor="text1"/>
                <w:sz w:val="24"/>
                <w:szCs w:val="24"/>
              </w:rPr>
              <w:t xml:space="preserve"> </w:t>
            </w:r>
          </w:p>
          <w:p w14:paraId="7ADC8854" w14:textId="14F8C9FB" w:rsidR="00EC1D98" w:rsidRPr="00A27FF5" w:rsidRDefault="00BA1F4F" w:rsidP="00B41B64">
            <w:pPr>
              <w:pStyle w:val="HTMLiankstoformatuotas"/>
              <w:jc w:val="both"/>
              <w:rPr>
                <w:rFonts w:ascii="Times New Roman" w:hAnsi="Times New Roman" w:cs="Times New Roman"/>
                <w:color w:val="000000" w:themeColor="text1"/>
                <w:sz w:val="24"/>
                <w:szCs w:val="24"/>
              </w:rPr>
            </w:pPr>
            <w:r w:rsidRPr="00BA1F4F">
              <w:rPr>
                <w:rFonts w:ascii="Times New Roman" w:hAnsi="Times New Roman" w:cs="Times New Roman"/>
                <w:color w:val="000000" w:themeColor="text1"/>
                <w:sz w:val="24"/>
                <w:szCs w:val="24"/>
              </w:rPr>
              <w:t>Į nustatytą automobilių pristatymo ir perdavimo terminą, įskaičiuojamas 4.15 p</w:t>
            </w:r>
            <w:r w:rsidR="00BE4E27">
              <w:rPr>
                <w:rFonts w:ascii="Times New Roman" w:hAnsi="Times New Roman" w:cs="Times New Roman"/>
                <w:color w:val="000000" w:themeColor="text1"/>
                <w:sz w:val="24"/>
                <w:szCs w:val="24"/>
              </w:rPr>
              <w:t>unkte</w:t>
            </w:r>
            <w:r w:rsidRPr="00BA1F4F">
              <w:rPr>
                <w:rFonts w:ascii="Times New Roman" w:hAnsi="Times New Roman" w:cs="Times New Roman"/>
                <w:color w:val="000000" w:themeColor="text1"/>
                <w:sz w:val="24"/>
                <w:szCs w:val="24"/>
              </w:rPr>
              <w:t xml:space="preserve"> nurodytos sistemos montavimo / įdiegimo laikas.</w:t>
            </w:r>
          </w:p>
        </w:tc>
      </w:tr>
      <w:tr w:rsidR="004636E4" w:rsidRPr="00F37ADE" w14:paraId="0AC7731C" w14:textId="77777777" w:rsidTr="003603E9">
        <w:tc>
          <w:tcPr>
            <w:tcW w:w="957" w:type="dxa"/>
          </w:tcPr>
          <w:p w14:paraId="59BABDB4" w14:textId="44FB1DC1" w:rsidR="00A506F5" w:rsidRPr="00F37ADE" w:rsidRDefault="006D7C3F" w:rsidP="003F1662">
            <w:pPr>
              <w:pStyle w:val="HTMLiankstoformatuotas"/>
              <w:jc w:val="center"/>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1.</w:t>
            </w:r>
            <w:r w:rsidR="00E65CAF">
              <w:rPr>
                <w:rFonts w:ascii="Times New Roman" w:hAnsi="Times New Roman" w:cs="Times New Roman"/>
                <w:color w:val="000000" w:themeColor="text1"/>
                <w:sz w:val="24"/>
                <w:szCs w:val="24"/>
              </w:rPr>
              <w:t>7</w:t>
            </w:r>
            <w:r w:rsidRPr="00F37ADE">
              <w:rPr>
                <w:rFonts w:ascii="Times New Roman" w:hAnsi="Times New Roman" w:cs="Times New Roman"/>
                <w:color w:val="000000" w:themeColor="text1"/>
                <w:sz w:val="24"/>
                <w:szCs w:val="24"/>
              </w:rPr>
              <w:t>.</w:t>
            </w:r>
          </w:p>
        </w:tc>
        <w:tc>
          <w:tcPr>
            <w:tcW w:w="3149" w:type="dxa"/>
          </w:tcPr>
          <w:p w14:paraId="6C0C896A" w14:textId="4BED770F" w:rsidR="00A506F5" w:rsidRPr="002C5C29" w:rsidRDefault="00A506F5" w:rsidP="00FE7AE6">
            <w:pPr>
              <w:pStyle w:val="HTMLiankstoformatuotas"/>
              <w:rPr>
                <w:rFonts w:ascii="Times New Roman" w:hAnsi="Times New Roman" w:cs="Times New Roman"/>
                <w:sz w:val="24"/>
                <w:szCs w:val="24"/>
              </w:rPr>
            </w:pPr>
            <w:r w:rsidRPr="002C5C29">
              <w:rPr>
                <w:rFonts w:ascii="Times New Roman" w:hAnsi="Times New Roman" w:cs="Times New Roman"/>
                <w:sz w:val="24"/>
                <w:szCs w:val="24"/>
              </w:rPr>
              <w:t>Nuomos laikotarpis</w:t>
            </w:r>
          </w:p>
        </w:tc>
        <w:tc>
          <w:tcPr>
            <w:tcW w:w="5812" w:type="dxa"/>
          </w:tcPr>
          <w:p w14:paraId="38009E58" w14:textId="6DDAB6D7" w:rsidR="00A506F5" w:rsidRPr="002C5C29" w:rsidRDefault="005F4A03" w:rsidP="00E44B6D">
            <w:pPr>
              <w:pStyle w:val="HTMLiankstoformatuotas"/>
              <w:jc w:val="both"/>
              <w:rPr>
                <w:rFonts w:ascii="Times New Roman" w:hAnsi="Times New Roman" w:cs="Times New Roman"/>
                <w:sz w:val="24"/>
                <w:szCs w:val="24"/>
              </w:rPr>
            </w:pPr>
            <w:r w:rsidRPr="002C5C29">
              <w:rPr>
                <w:rFonts w:ascii="Times New Roman" w:hAnsi="Times New Roman" w:cs="Times New Roman"/>
                <w:sz w:val="24"/>
                <w:szCs w:val="24"/>
              </w:rPr>
              <w:t>3</w:t>
            </w:r>
            <w:r w:rsidR="001C24AD" w:rsidRPr="002C5C29">
              <w:rPr>
                <w:rFonts w:ascii="Times New Roman" w:hAnsi="Times New Roman" w:cs="Times New Roman"/>
                <w:sz w:val="24"/>
                <w:szCs w:val="24"/>
              </w:rPr>
              <w:t>1</w:t>
            </w:r>
            <w:r w:rsidR="003A3823" w:rsidRPr="002C5C29">
              <w:rPr>
                <w:rFonts w:ascii="Times New Roman" w:hAnsi="Times New Roman" w:cs="Times New Roman"/>
                <w:sz w:val="24"/>
                <w:szCs w:val="24"/>
              </w:rPr>
              <w:t xml:space="preserve"> </w:t>
            </w:r>
            <w:r w:rsidR="005D6F1D" w:rsidRPr="002C5C29">
              <w:rPr>
                <w:rFonts w:ascii="Times New Roman" w:hAnsi="Times New Roman" w:cs="Times New Roman"/>
                <w:sz w:val="24"/>
                <w:szCs w:val="24"/>
              </w:rPr>
              <w:t>mėn.</w:t>
            </w:r>
            <w:r w:rsidR="00486983" w:rsidRPr="002C5C29">
              <w:rPr>
                <w:rFonts w:ascii="Times New Roman" w:hAnsi="Times New Roman" w:cs="Times New Roman"/>
                <w:sz w:val="24"/>
                <w:szCs w:val="24"/>
              </w:rPr>
              <w:t xml:space="preserve"> </w:t>
            </w:r>
            <w:r w:rsidR="00E44B6D" w:rsidRPr="002C5C29">
              <w:rPr>
                <w:rFonts w:ascii="Times New Roman" w:hAnsi="Times New Roman" w:cs="Times New Roman"/>
                <w:sz w:val="24"/>
                <w:szCs w:val="24"/>
              </w:rPr>
              <w:t>nuo automobilių priėmimo–perdavimo akto pasirašymo dienos</w:t>
            </w:r>
            <w:r w:rsidR="006E4459" w:rsidRPr="002C5C29">
              <w:rPr>
                <w:rFonts w:ascii="Times New Roman" w:hAnsi="Times New Roman" w:cs="Times New Roman"/>
                <w:sz w:val="24"/>
                <w:szCs w:val="24"/>
              </w:rPr>
              <w:t>.</w:t>
            </w:r>
          </w:p>
        </w:tc>
      </w:tr>
      <w:tr w:rsidR="00F5261E" w:rsidRPr="00F37ADE" w14:paraId="3DE8A257" w14:textId="77777777" w:rsidTr="003603E9">
        <w:tc>
          <w:tcPr>
            <w:tcW w:w="957" w:type="dxa"/>
          </w:tcPr>
          <w:p w14:paraId="6301665C" w14:textId="5C17E4DB" w:rsidR="00F5261E" w:rsidRPr="00F37ADE" w:rsidRDefault="00F5261E" w:rsidP="00F5261E">
            <w:pPr>
              <w:pStyle w:val="HTMLiankstoformatuotas"/>
              <w:jc w:val="center"/>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1.</w:t>
            </w:r>
            <w:r w:rsidR="00E65CAF">
              <w:rPr>
                <w:rFonts w:ascii="Times New Roman" w:hAnsi="Times New Roman" w:cs="Times New Roman"/>
                <w:color w:val="000000" w:themeColor="text1"/>
                <w:sz w:val="24"/>
                <w:szCs w:val="24"/>
              </w:rPr>
              <w:t>8</w:t>
            </w:r>
            <w:r w:rsidRPr="00F37ADE">
              <w:rPr>
                <w:rFonts w:ascii="Times New Roman" w:hAnsi="Times New Roman" w:cs="Times New Roman"/>
                <w:color w:val="000000" w:themeColor="text1"/>
                <w:sz w:val="24"/>
                <w:szCs w:val="24"/>
              </w:rPr>
              <w:t>.</w:t>
            </w:r>
          </w:p>
        </w:tc>
        <w:tc>
          <w:tcPr>
            <w:tcW w:w="3149" w:type="dxa"/>
          </w:tcPr>
          <w:p w14:paraId="47C0B4C8" w14:textId="566B8F7C" w:rsidR="00F5261E" w:rsidRPr="00F37ADE" w:rsidRDefault="00F5261E" w:rsidP="00F5261E">
            <w:pPr>
              <w:pStyle w:val="HTMLiankstoformatuotas"/>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Automobilių pristatymo vieta</w:t>
            </w:r>
          </w:p>
        </w:tc>
        <w:tc>
          <w:tcPr>
            <w:tcW w:w="5812" w:type="dxa"/>
          </w:tcPr>
          <w:p w14:paraId="23822D63" w14:textId="2F5E74DD" w:rsidR="00F5261E" w:rsidRPr="00F37ADE" w:rsidRDefault="00F5261E" w:rsidP="00B41B64">
            <w:pPr>
              <w:pStyle w:val="HTMLiankstoformatuotas"/>
              <w:jc w:val="both"/>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F. Vaitkaus g. 61, Gruzdžiai, Šiaulių r. – 1 vnt.</w:t>
            </w:r>
          </w:p>
          <w:p w14:paraId="1343FD0A" w14:textId="77777777" w:rsidR="00F5261E" w:rsidRPr="00F37ADE" w:rsidRDefault="00F5261E" w:rsidP="00B41B64">
            <w:pPr>
              <w:pStyle w:val="HTMLiankstoformatuotas"/>
              <w:jc w:val="both"/>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Liepų g. 22, Kunioniai, Kėdainių r. – 1 vnt.</w:t>
            </w:r>
          </w:p>
          <w:p w14:paraId="46E442EF" w14:textId="64625D30" w:rsidR="00F5261E" w:rsidRPr="00F37ADE" w:rsidRDefault="00F5261E" w:rsidP="00B41B64">
            <w:pPr>
              <w:pStyle w:val="HTMLiankstoformatuotas"/>
              <w:jc w:val="both"/>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Automobiliai tiekėjo turi būti pristatyti į priėmimo vietas, suderinus su Pirkėju, kad pastarasis galėtų automobilius patikrinti, įsitikinti jų tinkamumu ir įforminti automobilių priėmimą bei perdavimą.</w:t>
            </w:r>
          </w:p>
        </w:tc>
      </w:tr>
      <w:tr w:rsidR="005D18DC" w:rsidRPr="00F37ADE" w14:paraId="150DF40B" w14:textId="77777777" w:rsidTr="003603E9">
        <w:tc>
          <w:tcPr>
            <w:tcW w:w="957" w:type="dxa"/>
          </w:tcPr>
          <w:p w14:paraId="7F34A5B6" w14:textId="5286E291" w:rsidR="005D18DC" w:rsidRPr="00F37ADE" w:rsidRDefault="00316B58" w:rsidP="00F5261E">
            <w:pPr>
              <w:pStyle w:val="HTMLiankstoformatuota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E65CAF">
              <w:rPr>
                <w:rFonts w:ascii="Times New Roman" w:hAnsi="Times New Roman" w:cs="Times New Roman"/>
                <w:color w:val="000000" w:themeColor="text1"/>
                <w:sz w:val="24"/>
                <w:szCs w:val="24"/>
              </w:rPr>
              <w:t>9</w:t>
            </w:r>
          </w:p>
        </w:tc>
        <w:tc>
          <w:tcPr>
            <w:tcW w:w="3149" w:type="dxa"/>
          </w:tcPr>
          <w:p w14:paraId="21C64675" w14:textId="53A2576B" w:rsidR="003025CF" w:rsidRPr="003025CF" w:rsidRDefault="003025CF" w:rsidP="003025CF">
            <w:pPr>
              <w:rPr>
                <w:lang w:eastAsia="lt-LT"/>
              </w:rPr>
            </w:pPr>
            <w:r>
              <w:rPr>
                <w:lang w:eastAsia="lt-LT"/>
              </w:rPr>
              <w:t>Automobilių rida nuomos laikotarpiu</w:t>
            </w:r>
          </w:p>
        </w:tc>
        <w:tc>
          <w:tcPr>
            <w:tcW w:w="5812" w:type="dxa"/>
          </w:tcPr>
          <w:p w14:paraId="4E89BC69" w14:textId="7147CC9C" w:rsidR="005D18DC" w:rsidRPr="004F08C5" w:rsidRDefault="00316B58" w:rsidP="00B41B64">
            <w:pPr>
              <w:pStyle w:val="HTMLiankstoformatuotas"/>
              <w:jc w:val="both"/>
              <w:rPr>
                <w:rFonts w:ascii="Times New Roman" w:hAnsi="Times New Roman" w:cs="Times New Roman"/>
                <w:color w:val="000000" w:themeColor="text1"/>
                <w:sz w:val="24"/>
                <w:szCs w:val="24"/>
              </w:rPr>
            </w:pPr>
            <w:r w:rsidRPr="004F08C5">
              <w:rPr>
                <w:rFonts w:ascii="Times New Roman" w:hAnsi="Times New Roman" w:cs="Times New Roman"/>
                <w:color w:val="000000" w:themeColor="text1"/>
                <w:sz w:val="24"/>
                <w:szCs w:val="24"/>
              </w:rPr>
              <w:t>Planuojama kiekvieno automobilio rida per visą nuomos laikotarpį – apie 100 000 km. Ši rida yra orientacinė ir nelaikoma ridos limitu. Automobilio rida nuomos laikotarpiu neribojama, o viršijus planuojamą ridą papildomi mokesčiai netaikomi.</w:t>
            </w:r>
          </w:p>
        </w:tc>
      </w:tr>
      <w:tr w:rsidR="00F5261E" w:rsidRPr="00F37ADE" w14:paraId="6F21E399" w14:textId="77777777" w:rsidTr="003603E9">
        <w:trPr>
          <w:trHeight w:val="419"/>
        </w:trPr>
        <w:tc>
          <w:tcPr>
            <w:tcW w:w="9918" w:type="dxa"/>
            <w:gridSpan w:val="3"/>
            <w:shd w:val="clear" w:color="auto" w:fill="D9D9D9" w:themeFill="background1" w:themeFillShade="D9"/>
            <w:vAlign w:val="center"/>
          </w:tcPr>
          <w:p w14:paraId="0F4F454A" w14:textId="3955A335" w:rsidR="00F5261E" w:rsidRPr="00F37ADE" w:rsidRDefault="00F5261E" w:rsidP="00F5261E">
            <w:pPr>
              <w:pStyle w:val="HTMLiankstoformatuotas"/>
              <w:numPr>
                <w:ilvl w:val="0"/>
                <w:numId w:val="38"/>
              </w:numPr>
              <w:jc w:val="center"/>
              <w:rPr>
                <w:rFonts w:ascii="Times New Roman" w:hAnsi="Times New Roman" w:cs="Times New Roman"/>
                <w:b/>
                <w:color w:val="000000" w:themeColor="text1"/>
                <w:sz w:val="24"/>
                <w:szCs w:val="24"/>
              </w:rPr>
            </w:pPr>
            <w:r w:rsidRPr="00F37ADE">
              <w:rPr>
                <w:rFonts w:ascii="Times New Roman" w:hAnsi="Times New Roman" w:cs="Times New Roman"/>
                <w:b/>
                <w:color w:val="000000" w:themeColor="text1"/>
                <w:sz w:val="24"/>
                <w:szCs w:val="24"/>
              </w:rPr>
              <w:lastRenderedPageBreak/>
              <w:t xml:space="preserve">Reikalavimai automobilio kėbului </w:t>
            </w:r>
          </w:p>
        </w:tc>
      </w:tr>
      <w:tr w:rsidR="00F5261E" w:rsidRPr="00F37ADE" w14:paraId="3D096313" w14:textId="77777777" w:rsidTr="003603E9">
        <w:tc>
          <w:tcPr>
            <w:tcW w:w="957" w:type="dxa"/>
          </w:tcPr>
          <w:p w14:paraId="122ECB4E" w14:textId="65347C08" w:rsidR="00F5261E" w:rsidRPr="00F37ADE" w:rsidRDefault="00F5261E" w:rsidP="00F5261E">
            <w:pPr>
              <w:pStyle w:val="HTMLiankstoformatuotas"/>
              <w:jc w:val="center"/>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2.1.</w:t>
            </w:r>
          </w:p>
        </w:tc>
        <w:tc>
          <w:tcPr>
            <w:tcW w:w="3149" w:type="dxa"/>
          </w:tcPr>
          <w:p w14:paraId="283A1E18" w14:textId="0F35CB9C" w:rsidR="00F5261E" w:rsidRPr="00F37ADE" w:rsidRDefault="00F5261E" w:rsidP="00F5261E">
            <w:pPr>
              <w:pStyle w:val="HTMLiankstoformatuotas"/>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Kėbulo tipas</w:t>
            </w:r>
          </w:p>
        </w:tc>
        <w:tc>
          <w:tcPr>
            <w:tcW w:w="5812" w:type="dxa"/>
          </w:tcPr>
          <w:p w14:paraId="58A13F61" w14:textId="523BF1DE" w:rsidR="00F5261E" w:rsidRPr="00F37ADE" w:rsidRDefault="00D9685A" w:rsidP="00F5261E">
            <w:pPr>
              <w:pStyle w:val="HTMLiankstoformatuotas"/>
              <w:jc w:val="both"/>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Vidutinis arba mažas v</w:t>
            </w:r>
            <w:r w:rsidR="00F5261E" w:rsidRPr="00F37ADE">
              <w:rPr>
                <w:rFonts w:ascii="Times New Roman" w:hAnsi="Times New Roman" w:cs="Times New Roman"/>
                <w:color w:val="000000" w:themeColor="text1"/>
                <w:sz w:val="24"/>
                <w:szCs w:val="24"/>
              </w:rPr>
              <w:t>isureigis</w:t>
            </w:r>
            <w:r w:rsidR="00E72E0F" w:rsidRPr="00F37ADE">
              <w:rPr>
                <w:rFonts w:ascii="Times New Roman" w:hAnsi="Times New Roman" w:cs="Times New Roman"/>
                <w:color w:val="000000" w:themeColor="text1"/>
                <w:sz w:val="24"/>
                <w:szCs w:val="24"/>
              </w:rPr>
              <w:t xml:space="preserve"> </w:t>
            </w:r>
            <w:r w:rsidR="00E72E0F" w:rsidRPr="00F37ADE">
              <w:rPr>
                <w:rFonts w:ascii="Times New Roman" w:hAnsi="Times New Roman" w:cs="Times New Roman"/>
                <w:sz w:val="24"/>
                <w:szCs w:val="24"/>
              </w:rPr>
              <w:t xml:space="preserve">arba </w:t>
            </w:r>
            <w:r w:rsidRPr="00F37ADE">
              <w:rPr>
                <w:rFonts w:ascii="Times New Roman" w:hAnsi="Times New Roman" w:cs="Times New Roman"/>
                <w:sz w:val="24"/>
                <w:szCs w:val="24"/>
              </w:rPr>
              <w:t>lengvasis kompaktinės klasės, arba vidutinis lengvasis automobilis (</w:t>
            </w:r>
            <w:r w:rsidR="00002E3D" w:rsidRPr="00002E3D">
              <w:rPr>
                <w:rFonts w:ascii="Times New Roman" w:hAnsi="Times New Roman" w:cs="Times New Roman"/>
                <w:sz w:val="24"/>
                <w:szCs w:val="24"/>
              </w:rPr>
              <w:t>sedanas arba hečbekas). Automobilis turi turėti ne mažiau kaip 4 keleivių duris.</w:t>
            </w:r>
          </w:p>
        </w:tc>
      </w:tr>
      <w:tr w:rsidR="00F5261E" w:rsidRPr="00F37ADE" w14:paraId="3F2184E6" w14:textId="77777777" w:rsidTr="003603E9">
        <w:tc>
          <w:tcPr>
            <w:tcW w:w="957" w:type="dxa"/>
          </w:tcPr>
          <w:p w14:paraId="30B9B121" w14:textId="1EA69721" w:rsidR="00F5261E" w:rsidRPr="00F37ADE" w:rsidRDefault="00F5261E" w:rsidP="00F5261E">
            <w:pPr>
              <w:pStyle w:val="HTMLiankstoformatuotas"/>
              <w:jc w:val="center"/>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2.2.</w:t>
            </w:r>
          </w:p>
        </w:tc>
        <w:tc>
          <w:tcPr>
            <w:tcW w:w="3149" w:type="dxa"/>
          </w:tcPr>
          <w:p w14:paraId="5ECD0B6A" w14:textId="25BD61FB" w:rsidR="00F5261E" w:rsidRPr="00F37ADE" w:rsidRDefault="00F5261E" w:rsidP="00F5261E">
            <w:pPr>
              <w:pStyle w:val="HTMLiankstoformatuotas"/>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Sėdimų vietų skaičius, įskaitant vairuotoją, be papildomai įrengiamų vietų</w:t>
            </w:r>
          </w:p>
        </w:tc>
        <w:tc>
          <w:tcPr>
            <w:tcW w:w="5812" w:type="dxa"/>
          </w:tcPr>
          <w:p w14:paraId="7B3BC5D5" w14:textId="1381C834" w:rsidR="00F5261E" w:rsidRPr="00F37ADE" w:rsidRDefault="00F5261E" w:rsidP="00F5261E">
            <w:pPr>
              <w:pStyle w:val="HTMLiankstoformatuotas"/>
              <w:jc w:val="both"/>
              <w:rPr>
                <w:rFonts w:ascii="Times New Roman" w:hAnsi="Times New Roman" w:cs="Times New Roman"/>
                <w:color w:val="000000" w:themeColor="text1"/>
                <w:sz w:val="24"/>
                <w:szCs w:val="24"/>
              </w:rPr>
            </w:pPr>
            <w:r w:rsidRPr="00F37ADE">
              <w:rPr>
                <w:rFonts w:ascii="Times New Roman" w:hAnsi="Times New Roman" w:cs="Times New Roman"/>
                <w:color w:val="000000" w:themeColor="text1"/>
                <w:sz w:val="24"/>
                <w:szCs w:val="24"/>
              </w:rPr>
              <w:t>5 sėdimos vietos.</w:t>
            </w:r>
          </w:p>
        </w:tc>
      </w:tr>
      <w:tr w:rsidR="00F5261E" w:rsidRPr="00F37ADE" w14:paraId="6F8619C0" w14:textId="77777777" w:rsidTr="003603E9">
        <w:trPr>
          <w:trHeight w:val="414"/>
        </w:trPr>
        <w:tc>
          <w:tcPr>
            <w:tcW w:w="9918" w:type="dxa"/>
            <w:gridSpan w:val="3"/>
            <w:shd w:val="clear" w:color="auto" w:fill="D9D9D9" w:themeFill="background1" w:themeFillShade="D9"/>
            <w:vAlign w:val="center"/>
          </w:tcPr>
          <w:p w14:paraId="5AB8684C" w14:textId="77777777" w:rsidR="00F5261E" w:rsidRPr="00F37ADE" w:rsidRDefault="00F5261E" w:rsidP="00F5261E">
            <w:pPr>
              <w:pStyle w:val="HTMLiankstoformatuotas"/>
              <w:numPr>
                <w:ilvl w:val="0"/>
                <w:numId w:val="38"/>
              </w:numPr>
              <w:jc w:val="center"/>
              <w:rPr>
                <w:rFonts w:ascii="Times New Roman" w:hAnsi="Times New Roman" w:cs="Times New Roman"/>
                <w:b/>
                <w:sz w:val="24"/>
                <w:szCs w:val="24"/>
              </w:rPr>
            </w:pPr>
            <w:r w:rsidRPr="00F37ADE">
              <w:rPr>
                <w:rFonts w:ascii="Times New Roman" w:hAnsi="Times New Roman" w:cs="Times New Roman"/>
                <w:b/>
                <w:sz w:val="24"/>
                <w:szCs w:val="24"/>
              </w:rPr>
              <w:t>Reikalavimai automobilio varikliui ir transmisijai</w:t>
            </w:r>
          </w:p>
        </w:tc>
      </w:tr>
      <w:tr w:rsidR="00F5261E" w:rsidRPr="00F37ADE" w14:paraId="54A9C29B" w14:textId="77777777" w:rsidTr="003603E9">
        <w:tc>
          <w:tcPr>
            <w:tcW w:w="957" w:type="dxa"/>
          </w:tcPr>
          <w:p w14:paraId="6477B624" w14:textId="145E71FE"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3.1.</w:t>
            </w:r>
          </w:p>
        </w:tc>
        <w:tc>
          <w:tcPr>
            <w:tcW w:w="3149" w:type="dxa"/>
          </w:tcPr>
          <w:p w14:paraId="5F937DA9" w14:textId="0EC2B4C6"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Variklio tipas</w:t>
            </w:r>
          </w:p>
        </w:tc>
        <w:tc>
          <w:tcPr>
            <w:tcW w:w="5812" w:type="dxa"/>
          </w:tcPr>
          <w:p w14:paraId="38489C87" w14:textId="66B69030" w:rsidR="00F5261E" w:rsidRPr="00F37ADE" w:rsidRDefault="00F80E98"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Elektrinis</w:t>
            </w:r>
          </w:p>
        </w:tc>
      </w:tr>
      <w:tr w:rsidR="00F5261E" w:rsidRPr="00F37ADE" w14:paraId="3B5A6D79" w14:textId="77777777" w:rsidTr="003603E9">
        <w:tc>
          <w:tcPr>
            <w:tcW w:w="957" w:type="dxa"/>
          </w:tcPr>
          <w:p w14:paraId="0696DB68" w14:textId="624C3BE2"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3.2.</w:t>
            </w:r>
          </w:p>
        </w:tc>
        <w:tc>
          <w:tcPr>
            <w:tcW w:w="3149" w:type="dxa"/>
          </w:tcPr>
          <w:p w14:paraId="646BD39C" w14:textId="11B7ECE0"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Variklio galingumas</w:t>
            </w:r>
          </w:p>
        </w:tc>
        <w:tc>
          <w:tcPr>
            <w:tcW w:w="5812" w:type="dxa"/>
          </w:tcPr>
          <w:p w14:paraId="17A1F5AB" w14:textId="5F700071"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Ne maž</w:t>
            </w:r>
            <w:r w:rsidR="00DD749B">
              <w:rPr>
                <w:rFonts w:ascii="Times New Roman" w:hAnsi="Times New Roman" w:cs="Times New Roman"/>
                <w:sz w:val="24"/>
                <w:szCs w:val="24"/>
              </w:rPr>
              <w:t>esnė kaip</w:t>
            </w:r>
            <w:r w:rsidRPr="00F37ADE">
              <w:rPr>
                <w:rFonts w:ascii="Times New Roman" w:hAnsi="Times New Roman" w:cs="Times New Roman"/>
                <w:sz w:val="24"/>
                <w:szCs w:val="24"/>
              </w:rPr>
              <w:t xml:space="preserve"> 80 k</w:t>
            </w:r>
            <w:r w:rsidR="00DD749B">
              <w:rPr>
                <w:rFonts w:ascii="Times New Roman" w:hAnsi="Times New Roman" w:cs="Times New Roman"/>
                <w:sz w:val="24"/>
                <w:szCs w:val="24"/>
              </w:rPr>
              <w:t>W.</w:t>
            </w:r>
          </w:p>
        </w:tc>
      </w:tr>
      <w:tr w:rsidR="00F5261E" w:rsidRPr="00F37ADE" w14:paraId="3D543D1D" w14:textId="77777777" w:rsidTr="00A31171">
        <w:trPr>
          <w:trHeight w:val="421"/>
        </w:trPr>
        <w:tc>
          <w:tcPr>
            <w:tcW w:w="957" w:type="dxa"/>
          </w:tcPr>
          <w:p w14:paraId="17269852" w14:textId="73817AF2"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3.3.</w:t>
            </w:r>
          </w:p>
        </w:tc>
        <w:tc>
          <w:tcPr>
            <w:tcW w:w="3149" w:type="dxa"/>
          </w:tcPr>
          <w:p w14:paraId="3EAE41B4" w14:textId="4FE0792B"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Degalų tipas</w:t>
            </w:r>
          </w:p>
        </w:tc>
        <w:tc>
          <w:tcPr>
            <w:tcW w:w="5812" w:type="dxa"/>
          </w:tcPr>
          <w:p w14:paraId="3E1B6DE8" w14:textId="235AA821" w:rsidR="00F5261E" w:rsidRPr="00F37ADE" w:rsidRDefault="009A3A47"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Elektr</w:t>
            </w:r>
            <w:r w:rsidR="004621D0">
              <w:rPr>
                <w:rFonts w:ascii="Times New Roman" w:hAnsi="Times New Roman" w:cs="Times New Roman"/>
                <w:sz w:val="24"/>
                <w:szCs w:val="24"/>
              </w:rPr>
              <w:t>a</w:t>
            </w:r>
          </w:p>
        </w:tc>
      </w:tr>
      <w:tr w:rsidR="00F5261E" w:rsidRPr="00F37ADE" w14:paraId="01E61588" w14:textId="77777777" w:rsidTr="003603E9">
        <w:tc>
          <w:tcPr>
            <w:tcW w:w="957" w:type="dxa"/>
          </w:tcPr>
          <w:p w14:paraId="63B96796" w14:textId="1AB863FD"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3.4.</w:t>
            </w:r>
          </w:p>
        </w:tc>
        <w:tc>
          <w:tcPr>
            <w:tcW w:w="3149" w:type="dxa"/>
          </w:tcPr>
          <w:p w14:paraId="7CBE18F1" w14:textId="7789458F" w:rsidR="00E71F14" w:rsidRPr="00F37ADE" w:rsidRDefault="00E71F14" w:rsidP="00E71F14">
            <w:pPr>
              <w:pStyle w:val="HTMLiankstoformatuotas"/>
              <w:rPr>
                <w:rFonts w:ascii="Times New Roman" w:hAnsi="Times New Roman" w:cs="Times New Roman"/>
                <w:sz w:val="24"/>
                <w:szCs w:val="24"/>
              </w:rPr>
            </w:pPr>
            <w:r w:rsidRPr="00F37ADE">
              <w:rPr>
                <w:rFonts w:ascii="Times New Roman" w:hAnsi="Times New Roman" w:cs="Times New Roman"/>
                <w:sz w:val="24"/>
                <w:szCs w:val="24"/>
              </w:rPr>
              <w:t>Traukos baterijos naudojamoji talpa</w:t>
            </w:r>
          </w:p>
          <w:p w14:paraId="5AC7CE77" w14:textId="23CFDD8C" w:rsidR="00F5261E" w:rsidRPr="00F37ADE" w:rsidRDefault="00F5261E" w:rsidP="00F5261E">
            <w:pPr>
              <w:pStyle w:val="HTMLiankstoformatuotas"/>
              <w:rPr>
                <w:rFonts w:ascii="Times New Roman" w:hAnsi="Times New Roman" w:cs="Times New Roman"/>
                <w:sz w:val="24"/>
                <w:szCs w:val="24"/>
              </w:rPr>
            </w:pPr>
          </w:p>
        </w:tc>
        <w:tc>
          <w:tcPr>
            <w:tcW w:w="5812" w:type="dxa"/>
          </w:tcPr>
          <w:p w14:paraId="751636F8" w14:textId="55C619C9" w:rsidR="00112AB9" w:rsidRPr="00F37ADE" w:rsidRDefault="00112AB9" w:rsidP="00BE29E4">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 xml:space="preserve">Ne mažesnė kaip </w:t>
            </w:r>
            <w:r w:rsidR="00BE29E4">
              <w:rPr>
                <w:rFonts w:ascii="Times New Roman" w:hAnsi="Times New Roman" w:cs="Times New Roman"/>
                <w:sz w:val="24"/>
                <w:szCs w:val="24"/>
              </w:rPr>
              <w:t xml:space="preserve">75 </w:t>
            </w:r>
            <w:r w:rsidRPr="00F37ADE">
              <w:rPr>
                <w:rFonts w:ascii="Times New Roman" w:hAnsi="Times New Roman" w:cs="Times New Roman"/>
                <w:sz w:val="24"/>
                <w:szCs w:val="24"/>
              </w:rPr>
              <w:t>kWh. Tiekėjas pasiūlyme turi nurodyti konkrečią siūlomo automobilio traukos baterijos naudojamąją talpą.</w:t>
            </w:r>
          </w:p>
          <w:p w14:paraId="3E48976D" w14:textId="1A316C58" w:rsidR="00F5261E" w:rsidRPr="00F37ADE" w:rsidRDefault="00F5261E" w:rsidP="00BE29E4">
            <w:pPr>
              <w:pStyle w:val="HTMLiankstoformatuotas"/>
              <w:jc w:val="both"/>
              <w:rPr>
                <w:rFonts w:ascii="Times New Roman" w:hAnsi="Times New Roman" w:cs="Times New Roman"/>
                <w:sz w:val="24"/>
                <w:szCs w:val="24"/>
              </w:rPr>
            </w:pPr>
          </w:p>
        </w:tc>
      </w:tr>
      <w:tr w:rsidR="00E71F14" w:rsidRPr="00F37ADE" w14:paraId="6FCDBD85" w14:textId="77777777" w:rsidTr="003603E9">
        <w:tc>
          <w:tcPr>
            <w:tcW w:w="957" w:type="dxa"/>
          </w:tcPr>
          <w:p w14:paraId="32710E17" w14:textId="6D760775" w:rsidR="00E71F14" w:rsidRPr="00F37ADE" w:rsidRDefault="00702292"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3.5.</w:t>
            </w:r>
          </w:p>
        </w:tc>
        <w:tc>
          <w:tcPr>
            <w:tcW w:w="3149" w:type="dxa"/>
          </w:tcPr>
          <w:p w14:paraId="0D36F948" w14:textId="77777777" w:rsidR="00E71F14" w:rsidRPr="00F37ADE" w:rsidRDefault="00E71F14" w:rsidP="00E71F14">
            <w:pPr>
              <w:pStyle w:val="HTMLiankstoformatuotas"/>
              <w:rPr>
                <w:rFonts w:ascii="Times New Roman" w:hAnsi="Times New Roman" w:cs="Times New Roman"/>
                <w:sz w:val="24"/>
                <w:szCs w:val="24"/>
              </w:rPr>
            </w:pPr>
            <w:r w:rsidRPr="00F37ADE">
              <w:rPr>
                <w:rFonts w:ascii="Times New Roman" w:hAnsi="Times New Roman" w:cs="Times New Roman"/>
                <w:sz w:val="24"/>
                <w:szCs w:val="24"/>
              </w:rPr>
              <w:t>Viena įkrova nuvažiuojamas atstumas</w:t>
            </w:r>
          </w:p>
          <w:p w14:paraId="36365FDF" w14:textId="77777777" w:rsidR="00E71F14" w:rsidRPr="00F37ADE" w:rsidRDefault="00E71F14" w:rsidP="00E71F14">
            <w:pPr>
              <w:pStyle w:val="HTMLiankstoformatuotas"/>
              <w:rPr>
                <w:rFonts w:ascii="Times New Roman" w:hAnsi="Times New Roman" w:cs="Times New Roman"/>
                <w:sz w:val="24"/>
                <w:szCs w:val="24"/>
              </w:rPr>
            </w:pPr>
          </w:p>
        </w:tc>
        <w:tc>
          <w:tcPr>
            <w:tcW w:w="5812" w:type="dxa"/>
          </w:tcPr>
          <w:p w14:paraId="1D5959E7" w14:textId="7E6968B7" w:rsidR="00112AB9" w:rsidRPr="00F37ADE" w:rsidRDefault="00112AB9" w:rsidP="00BE29E4">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 xml:space="preserve">Gamintojo deklaruojamas viena įkrova nuvažiuojamas atstumas pagal WLTP mišrųjį ciklą – ne mažesnis kaip </w:t>
            </w:r>
            <w:r w:rsidR="00286933" w:rsidRPr="00F37ADE">
              <w:rPr>
                <w:rFonts w:ascii="Times New Roman" w:hAnsi="Times New Roman" w:cs="Times New Roman"/>
                <w:sz w:val="24"/>
                <w:szCs w:val="24"/>
              </w:rPr>
              <w:t>5</w:t>
            </w:r>
            <w:r w:rsidRPr="00F37ADE">
              <w:rPr>
                <w:rFonts w:ascii="Times New Roman" w:hAnsi="Times New Roman" w:cs="Times New Roman"/>
                <w:sz w:val="24"/>
                <w:szCs w:val="24"/>
              </w:rPr>
              <w:t>00 km. Tiekėjas pasiūlyme turi nurodyti konkrečią siūlomo automobilio reikšmę.</w:t>
            </w:r>
          </w:p>
          <w:p w14:paraId="5F08CDD8" w14:textId="77777777" w:rsidR="00E71F14" w:rsidRPr="00F37ADE" w:rsidRDefault="00E71F14" w:rsidP="00BE29E4">
            <w:pPr>
              <w:pStyle w:val="HTMLiankstoformatuotas"/>
              <w:jc w:val="both"/>
              <w:rPr>
                <w:rFonts w:ascii="Times New Roman" w:hAnsi="Times New Roman" w:cs="Times New Roman"/>
                <w:sz w:val="24"/>
                <w:szCs w:val="24"/>
              </w:rPr>
            </w:pPr>
          </w:p>
        </w:tc>
      </w:tr>
      <w:tr w:rsidR="00F5261E" w:rsidRPr="00F37ADE" w14:paraId="19C4DF0C" w14:textId="77777777" w:rsidTr="003603E9">
        <w:tc>
          <w:tcPr>
            <w:tcW w:w="957" w:type="dxa"/>
          </w:tcPr>
          <w:p w14:paraId="72D4A937" w14:textId="54EF047C"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3.</w:t>
            </w:r>
            <w:r w:rsidR="003F662B" w:rsidRPr="00F37ADE">
              <w:rPr>
                <w:rFonts w:ascii="Times New Roman" w:hAnsi="Times New Roman" w:cs="Times New Roman"/>
                <w:sz w:val="24"/>
                <w:szCs w:val="24"/>
              </w:rPr>
              <w:t>6</w:t>
            </w:r>
            <w:r w:rsidRPr="00F37ADE">
              <w:rPr>
                <w:rFonts w:ascii="Times New Roman" w:hAnsi="Times New Roman" w:cs="Times New Roman"/>
                <w:sz w:val="24"/>
                <w:szCs w:val="24"/>
              </w:rPr>
              <w:t>.</w:t>
            </w:r>
          </w:p>
        </w:tc>
        <w:tc>
          <w:tcPr>
            <w:tcW w:w="3149" w:type="dxa"/>
          </w:tcPr>
          <w:p w14:paraId="636CA6A1" w14:textId="242378C7"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Teršalų išmetimas</w:t>
            </w:r>
          </w:p>
        </w:tc>
        <w:tc>
          <w:tcPr>
            <w:tcW w:w="5812" w:type="dxa"/>
          </w:tcPr>
          <w:p w14:paraId="5A4164CC" w14:textId="673F9914" w:rsidR="00F5261E" w:rsidRPr="00F37ADE" w:rsidRDefault="002234DF" w:rsidP="00BE29E4">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Eksploatavimo metu išmet</w:t>
            </w:r>
            <w:r w:rsidR="00047372" w:rsidRPr="00F37ADE">
              <w:rPr>
                <w:rFonts w:ascii="Times New Roman" w:hAnsi="Times New Roman" w:cs="Times New Roman"/>
                <w:sz w:val="24"/>
                <w:szCs w:val="24"/>
              </w:rPr>
              <w:t>amo CO₂</w:t>
            </w:r>
            <w:r w:rsidR="00743B9A" w:rsidRPr="00F37ADE">
              <w:rPr>
                <w:rFonts w:ascii="Times New Roman" w:hAnsi="Times New Roman" w:cs="Times New Roman"/>
                <w:sz w:val="24"/>
                <w:szCs w:val="24"/>
              </w:rPr>
              <w:t xml:space="preserve"> kiekis </w:t>
            </w:r>
            <w:r w:rsidR="00C6011E" w:rsidRPr="00F37ADE">
              <w:rPr>
                <w:rFonts w:ascii="Times New Roman" w:hAnsi="Times New Roman" w:cs="Times New Roman"/>
                <w:sz w:val="24"/>
                <w:szCs w:val="24"/>
              </w:rPr>
              <w:t>—</w:t>
            </w:r>
            <w:r w:rsidR="007A0D5B" w:rsidRPr="00F37ADE">
              <w:rPr>
                <w:rFonts w:ascii="Times New Roman" w:hAnsi="Times New Roman" w:cs="Times New Roman"/>
                <w:sz w:val="24"/>
                <w:szCs w:val="24"/>
              </w:rPr>
              <w:t xml:space="preserve"> 0 g/km.</w:t>
            </w:r>
          </w:p>
        </w:tc>
      </w:tr>
      <w:tr w:rsidR="00F5261E" w:rsidRPr="00F37ADE" w14:paraId="51CCEB38" w14:textId="77777777" w:rsidTr="003603E9">
        <w:tc>
          <w:tcPr>
            <w:tcW w:w="957" w:type="dxa"/>
          </w:tcPr>
          <w:p w14:paraId="30AD8948" w14:textId="274C9EF8"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3.</w:t>
            </w:r>
            <w:r w:rsidR="003F662B" w:rsidRPr="00F37ADE">
              <w:rPr>
                <w:rFonts w:ascii="Times New Roman" w:hAnsi="Times New Roman" w:cs="Times New Roman"/>
                <w:sz w:val="24"/>
                <w:szCs w:val="24"/>
              </w:rPr>
              <w:t>7</w:t>
            </w:r>
            <w:r w:rsidRPr="00F37ADE">
              <w:rPr>
                <w:rFonts w:ascii="Times New Roman" w:hAnsi="Times New Roman" w:cs="Times New Roman"/>
                <w:sz w:val="24"/>
                <w:szCs w:val="24"/>
              </w:rPr>
              <w:t>.</w:t>
            </w:r>
          </w:p>
        </w:tc>
        <w:tc>
          <w:tcPr>
            <w:tcW w:w="3149" w:type="dxa"/>
          </w:tcPr>
          <w:p w14:paraId="0C78524C" w14:textId="001FAF02"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Pavarų dėžės tipas</w:t>
            </w:r>
          </w:p>
        </w:tc>
        <w:tc>
          <w:tcPr>
            <w:tcW w:w="5812" w:type="dxa"/>
          </w:tcPr>
          <w:p w14:paraId="7EF9D77E" w14:textId="2267033F"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Automatinė</w:t>
            </w:r>
          </w:p>
        </w:tc>
      </w:tr>
      <w:tr w:rsidR="00F5261E" w:rsidRPr="00F37ADE" w14:paraId="6FE776D1" w14:textId="77777777" w:rsidTr="003603E9">
        <w:trPr>
          <w:trHeight w:val="413"/>
        </w:trPr>
        <w:tc>
          <w:tcPr>
            <w:tcW w:w="9918" w:type="dxa"/>
            <w:gridSpan w:val="3"/>
            <w:shd w:val="clear" w:color="auto" w:fill="D9D9D9" w:themeFill="background1" w:themeFillShade="D9"/>
            <w:vAlign w:val="center"/>
          </w:tcPr>
          <w:p w14:paraId="3D68934B" w14:textId="77777777" w:rsidR="00F5261E" w:rsidRPr="00F37ADE" w:rsidRDefault="00F5261E" w:rsidP="00F5261E">
            <w:pPr>
              <w:pStyle w:val="HTMLiankstoformatuotas"/>
              <w:numPr>
                <w:ilvl w:val="0"/>
                <w:numId w:val="38"/>
              </w:numPr>
              <w:jc w:val="center"/>
              <w:rPr>
                <w:rFonts w:ascii="Times New Roman" w:hAnsi="Times New Roman" w:cs="Times New Roman"/>
                <w:b/>
                <w:sz w:val="24"/>
                <w:szCs w:val="24"/>
              </w:rPr>
            </w:pPr>
            <w:r w:rsidRPr="00F37ADE">
              <w:rPr>
                <w:rFonts w:ascii="Times New Roman" w:hAnsi="Times New Roman" w:cs="Times New Roman"/>
                <w:b/>
                <w:sz w:val="24"/>
                <w:szCs w:val="24"/>
              </w:rPr>
              <w:t>Įranga</w:t>
            </w:r>
          </w:p>
        </w:tc>
      </w:tr>
      <w:tr w:rsidR="00F5261E" w:rsidRPr="00F37ADE" w14:paraId="29D77010" w14:textId="77777777" w:rsidTr="003603E9">
        <w:tc>
          <w:tcPr>
            <w:tcW w:w="957" w:type="dxa"/>
          </w:tcPr>
          <w:p w14:paraId="72ADA440" w14:textId="05BF8AD2"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4.1.</w:t>
            </w:r>
          </w:p>
        </w:tc>
        <w:tc>
          <w:tcPr>
            <w:tcW w:w="3149" w:type="dxa"/>
          </w:tcPr>
          <w:p w14:paraId="0A8314AD" w14:textId="3B4B8281"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Daugiafunkcinis borto kompiuteris</w:t>
            </w:r>
          </w:p>
        </w:tc>
        <w:tc>
          <w:tcPr>
            <w:tcW w:w="5812" w:type="dxa"/>
          </w:tcPr>
          <w:p w14:paraId="61BCFA33" w14:textId="2F8DB3FC" w:rsidR="00F5261E" w:rsidRPr="00F37ADE" w:rsidRDefault="00F5261E" w:rsidP="00BE29E4">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Rodoma</w:t>
            </w:r>
            <w:r w:rsidR="00B43A8C" w:rsidRPr="00F37ADE">
              <w:rPr>
                <w:rFonts w:ascii="Times New Roman" w:hAnsi="Times New Roman" w:cs="Times New Roman"/>
                <w:sz w:val="24"/>
                <w:szCs w:val="24"/>
              </w:rPr>
              <w:t>s baterijos įkrovos lygis ir likęs nuvažiuoti atstumas.</w:t>
            </w:r>
          </w:p>
        </w:tc>
      </w:tr>
      <w:tr w:rsidR="00F5261E" w:rsidRPr="00F37ADE" w14:paraId="5B21B2F8" w14:textId="77777777" w:rsidTr="003603E9">
        <w:tc>
          <w:tcPr>
            <w:tcW w:w="957" w:type="dxa"/>
          </w:tcPr>
          <w:p w14:paraId="5B3D283A" w14:textId="0F0F34A0"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w:t>
            </w:r>
            <w:r w:rsidR="00BF48EC">
              <w:rPr>
                <w:rFonts w:ascii="Times New Roman" w:hAnsi="Times New Roman" w:cs="Times New Roman"/>
                <w:sz w:val="24"/>
                <w:szCs w:val="24"/>
              </w:rPr>
              <w:t>2</w:t>
            </w:r>
            <w:r w:rsidRPr="00F37ADE">
              <w:rPr>
                <w:rFonts w:ascii="Times New Roman" w:hAnsi="Times New Roman" w:cs="Times New Roman"/>
                <w:sz w:val="24"/>
                <w:szCs w:val="24"/>
              </w:rPr>
              <w:t>.</w:t>
            </w:r>
          </w:p>
        </w:tc>
        <w:tc>
          <w:tcPr>
            <w:tcW w:w="3149" w:type="dxa"/>
          </w:tcPr>
          <w:p w14:paraId="543D1010" w14:textId="77777777"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Išoriniai veidrodėliai</w:t>
            </w:r>
          </w:p>
        </w:tc>
        <w:tc>
          <w:tcPr>
            <w:tcW w:w="5812" w:type="dxa"/>
          </w:tcPr>
          <w:p w14:paraId="459E0B3B" w14:textId="77E88408"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Elektra valdomi ir šildomi išoriniai šoninio vaizdo veidrodžiai.</w:t>
            </w:r>
          </w:p>
        </w:tc>
      </w:tr>
      <w:tr w:rsidR="00BF6D9E" w:rsidRPr="00F37ADE" w14:paraId="0A0C3CCE" w14:textId="77777777" w:rsidTr="002A32F8">
        <w:trPr>
          <w:trHeight w:val="1409"/>
        </w:trPr>
        <w:tc>
          <w:tcPr>
            <w:tcW w:w="957" w:type="dxa"/>
          </w:tcPr>
          <w:p w14:paraId="27C6BD15" w14:textId="4366FC60" w:rsidR="00BF6D9E" w:rsidRPr="00F37ADE" w:rsidRDefault="00BF6D9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w:t>
            </w:r>
            <w:r w:rsidR="00BF48EC">
              <w:rPr>
                <w:rFonts w:ascii="Times New Roman" w:hAnsi="Times New Roman" w:cs="Times New Roman"/>
                <w:sz w:val="24"/>
                <w:szCs w:val="24"/>
              </w:rPr>
              <w:t>3</w:t>
            </w:r>
            <w:r w:rsidRPr="00F37ADE">
              <w:rPr>
                <w:rFonts w:ascii="Times New Roman" w:hAnsi="Times New Roman" w:cs="Times New Roman"/>
                <w:sz w:val="24"/>
                <w:szCs w:val="24"/>
              </w:rPr>
              <w:t>.</w:t>
            </w:r>
          </w:p>
          <w:p w14:paraId="1D468F57" w14:textId="2DFA8849" w:rsidR="00BF6D9E" w:rsidRPr="00F37ADE" w:rsidRDefault="00BF6D9E" w:rsidP="00F5261E">
            <w:pPr>
              <w:pStyle w:val="HTMLiankstoformatuotas"/>
              <w:jc w:val="center"/>
              <w:rPr>
                <w:rFonts w:ascii="Times New Roman" w:hAnsi="Times New Roman" w:cs="Times New Roman"/>
                <w:sz w:val="24"/>
                <w:szCs w:val="24"/>
              </w:rPr>
            </w:pPr>
          </w:p>
        </w:tc>
        <w:tc>
          <w:tcPr>
            <w:tcW w:w="3149" w:type="dxa"/>
            <w:vMerge w:val="restart"/>
          </w:tcPr>
          <w:p w14:paraId="36F5D0AD" w14:textId="3B57ED76" w:rsidR="00BF6D9E" w:rsidRPr="00F37ADE" w:rsidRDefault="00BF6D9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Saugos sistemos</w:t>
            </w:r>
          </w:p>
        </w:tc>
        <w:tc>
          <w:tcPr>
            <w:tcW w:w="5812" w:type="dxa"/>
          </w:tcPr>
          <w:p w14:paraId="0F534F0C" w14:textId="2BD81E58" w:rsidR="00BF6D9E" w:rsidRPr="00F37ADE" w:rsidRDefault="00BF6D9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 xml:space="preserve">Automobilyje turi būti </w:t>
            </w:r>
            <w:r w:rsidR="007B76F1">
              <w:rPr>
                <w:rFonts w:ascii="Times New Roman" w:hAnsi="Times New Roman" w:cs="Times New Roman"/>
                <w:sz w:val="24"/>
                <w:szCs w:val="24"/>
              </w:rPr>
              <w:t xml:space="preserve">įrengtos </w:t>
            </w:r>
            <w:r w:rsidRPr="00F37ADE">
              <w:rPr>
                <w:rFonts w:ascii="Times New Roman" w:hAnsi="Times New Roman" w:cs="Times New Roman"/>
                <w:sz w:val="24"/>
                <w:szCs w:val="24"/>
              </w:rPr>
              <w:t xml:space="preserve">gamintojo numatytos aktyvios ir pasyvios saugos sistemos, atitinkančios </w:t>
            </w:r>
            <w:r w:rsidR="007B76F1" w:rsidRPr="007B76F1">
              <w:rPr>
                <w:rFonts w:ascii="Times New Roman" w:hAnsi="Times New Roman" w:cs="Times New Roman"/>
                <w:sz w:val="24"/>
                <w:szCs w:val="24"/>
              </w:rPr>
              <w:t xml:space="preserve">M1 kategorijos </w:t>
            </w:r>
            <w:r w:rsidRPr="00F37ADE">
              <w:rPr>
                <w:rFonts w:ascii="Times New Roman" w:hAnsi="Times New Roman" w:cs="Times New Roman"/>
                <w:sz w:val="24"/>
                <w:szCs w:val="24"/>
              </w:rPr>
              <w:t>transporto priemonei taikomus Europos Sąjungos ir Lietuvos Respublikos teisės aktų reikalavimus.</w:t>
            </w:r>
          </w:p>
        </w:tc>
      </w:tr>
      <w:tr w:rsidR="00F5261E" w:rsidRPr="00F37ADE" w14:paraId="4D04AD55" w14:textId="77777777" w:rsidTr="003603E9">
        <w:tc>
          <w:tcPr>
            <w:tcW w:w="957" w:type="dxa"/>
          </w:tcPr>
          <w:p w14:paraId="65449E66" w14:textId="740E467B"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w:t>
            </w:r>
            <w:r w:rsidR="00BF48EC">
              <w:rPr>
                <w:rFonts w:ascii="Times New Roman" w:hAnsi="Times New Roman" w:cs="Times New Roman"/>
                <w:sz w:val="24"/>
                <w:szCs w:val="24"/>
              </w:rPr>
              <w:t>4</w:t>
            </w:r>
            <w:r w:rsidRPr="00F37ADE">
              <w:rPr>
                <w:rFonts w:ascii="Times New Roman" w:hAnsi="Times New Roman" w:cs="Times New Roman"/>
                <w:sz w:val="24"/>
                <w:szCs w:val="24"/>
              </w:rPr>
              <w:t>.</w:t>
            </w:r>
          </w:p>
        </w:tc>
        <w:tc>
          <w:tcPr>
            <w:tcW w:w="3149" w:type="dxa"/>
            <w:vMerge/>
          </w:tcPr>
          <w:p w14:paraId="147DAE23" w14:textId="77777777" w:rsidR="00F5261E" w:rsidRPr="00F37ADE" w:rsidRDefault="00F5261E" w:rsidP="00F5261E">
            <w:pPr>
              <w:pStyle w:val="HTMLiankstoformatuotas"/>
              <w:rPr>
                <w:rFonts w:ascii="Times New Roman" w:hAnsi="Times New Roman" w:cs="Times New Roman"/>
                <w:sz w:val="24"/>
                <w:szCs w:val="24"/>
              </w:rPr>
            </w:pPr>
          </w:p>
        </w:tc>
        <w:tc>
          <w:tcPr>
            <w:tcW w:w="5812" w:type="dxa"/>
          </w:tcPr>
          <w:p w14:paraId="348E2A97" w14:textId="690D9AAA"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Išmani (prisitaikanti) greičio palaikymo sistema su greičio ribotuvu.</w:t>
            </w:r>
          </w:p>
        </w:tc>
      </w:tr>
      <w:tr w:rsidR="00F5261E" w:rsidRPr="00F37ADE" w14:paraId="5B81A1CD" w14:textId="77777777" w:rsidTr="003603E9">
        <w:tc>
          <w:tcPr>
            <w:tcW w:w="957" w:type="dxa"/>
          </w:tcPr>
          <w:p w14:paraId="436012AB" w14:textId="01EACC90"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w:t>
            </w:r>
            <w:r w:rsidR="00BF48EC">
              <w:rPr>
                <w:rFonts w:ascii="Times New Roman" w:hAnsi="Times New Roman" w:cs="Times New Roman"/>
                <w:sz w:val="24"/>
                <w:szCs w:val="24"/>
              </w:rPr>
              <w:t>5</w:t>
            </w:r>
            <w:r w:rsidRPr="00F37ADE">
              <w:rPr>
                <w:rFonts w:ascii="Times New Roman" w:hAnsi="Times New Roman" w:cs="Times New Roman"/>
                <w:sz w:val="24"/>
                <w:szCs w:val="24"/>
              </w:rPr>
              <w:t>.</w:t>
            </w:r>
          </w:p>
        </w:tc>
        <w:tc>
          <w:tcPr>
            <w:tcW w:w="3149" w:type="dxa"/>
            <w:vMerge/>
          </w:tcPr>
          <w:p w14:paraId="57B8FF50" w14:textId="77777777" w:rsidR="00F5261E" w:rsidRPr="00F37ADE" w:rsidRDefault="00F5261E" w:rsidP="00F5261E">
            <w:pPr>
              <w:pStyle w:val="HTMLiankstoformatuotas"/>
              <w:rPr>
                <w:rFonts w:ascii="Times New Roman" w:hAnsi="Times New Roman" w:cs="Times New Roman"/>
                <w:sz w:val="24"/>
                <w:szCs w:val="24"/>
              </w:rPr>
            </w:pPr>
          </w:p>
        </w:tc>
        <w:tc>
          <w:tcPr>
            <w:tcW w:w="5812" w:type="dxa"/>
          </w:tcPr>
          <w:p w14:paraId="6F278E0E" w14:textId="0A190D1F"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Galiniai ir priekiniai automobilio statymo (parkavimo) pagalbos jutikliai arba galinio vaizdo kamera.</w:t>
            </w:r>
          </w:p>
        </w:tc>
      </w:tr>
      <w:tr w:rsidR="00F5261E" w:rsidRPr="00F37ADE" w14:paraId="3019659D" w14:textId="77777777" w:rsidTr="003603E9">
        <w:tc>
          <w:tcPr>
            <w:tcW w:w="957" w:type="dxa"/>
          </w:tcPr>
          <w:p w14:paraId="1C0C5E52" w14:textId="19C33DB5"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w:t>
            </w:r>
            <w:r w:rsidR="00BF48EC">
              <w:rPr>
                <w:rFonts w:ascii="Times New Roman" w:hAnsi="Times New Roman" w:cs="Times New Roman"/>
                <w:sz w:val="24"/>
                <w:szCs w:val="24"/>
              </w:rPr>
              <w:t>6</w:t>
            </w:r>
            <w:r w:rsidRPr="00F37ADE">
              <w:rPr>
                <w:rFonts w:ascii="Times New Roman" w:hAnsi="Times New Roman" w:cs="Times New Roman"/>
                <w:sz w:val="24"/>
                <w:szCs w:val="24"/>
              </w:rPr>
              <w:t>.</w:t>
            </w:r>
          </w:p>
        </w:tc>
        <w:tc>
          <w:tcPr>
            <w:tcW w:w="3149" w:type="dxa"/>
          </w:tcPr>
          <w:p w14:paraId="218B2883" w14:textId="2B17501B"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Apsaugos sistema</w:t>
            </w:r>
          </w:p>
        </w:tc>
        <w:tc>
          <w:tcPr>
            <w:tcW w:w="5812" w:type="dxa"/>
          </w:tcPr>
          <w:p w14:paraId="729DF052" w14:textId="4CA716CB"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Gamyklinė apsaugos signalizacija, atitinkanti Kasko draudimo bendrovių reikalavimus.</w:t>
            </w:r>
          </w:p>
        </w:tc>
      </w:tr>
      <w:tr w:rsidR="00F5261E" w:rsidRPr="00F37ADE" w14:paraId="0EE43746" w14:textId="77777777" w:rsidTr="003603E9">
        <w:tc>
          <w:tcPr>
            <w:tcW w:w="957" w:type="dxa"/>
          </w:tcPr>
          <w:p w14:paraId="6B285244" w14:textId="590D3D8C"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w:t>
            </w:r>
            <w:r w:rsidR="00BF48EC">
              <w:rPr>
                <w:rFonts w:ascii="Times New Roman" w:hAnsi="Times New Roman" w:cs="Times New Roman"/>
                <w:sz w:val="24"/>
                <w:szCs w:val="24"/>
              </w:rPr>
              <w:t>7</w:t>
            </w:r>
            <w:r w:rsidRPr="00F37ADE">
              <w:rPr>
                <w:rFonts w:ascii="Times New Roman" w:hAnsi="Times New Roman" w:cs="Times New Roman"/>
                <w:sz w:val="24"/>
                <w:szCs w:val="24"/>
              </w:rPr>
              <w:t>.</w:t>
            </w:r>
          </w:p>
        </w:tc>
        <w:tc>
          <w:tcPr>
            <w:tcW w:w="3149" w:type="dxa"/>
          </w:tcPr>
          <w:p w14:paraId="04E8EE52" w14:textId="7AAE9742"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Vairo mechanizmas</w:t>
            </w:r>
          </w:p>
        </w:tc>
        <w:tc>
          <w:tcPr>
            <w:tcW w:w="5812" w:type="dxa"/>
          </w:tcPr>
          <w:p w14:paraId="770B7DC0" w14:textId="66E14595"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Multifunkcinis vairas kairėje su elektriniu stiprintuvu.</w:t>
            </w:r>
          </w:p>
        </w:tc>
      </w:tr>
      <w:tr w:rsidR="007B76F1" w:rsidRPr="00F37ADE" w14:paraId="261908CF" w14:textId="77777777" w:rsidTr="003603E9">
        <w:tc>
          <w:tcPr>
            <w:tcW w:w="957" w:type="dxa"/>
          </w:tcPr>
          <w:p w14:paraId="1154F037" w14:textId="0283D40B" w:rsidR="007B76F1" w:rsidRPr="00F37ADE" w:rsidRDefault="007B76F1"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w:t>
            </w:r>
            <w:r>
              <w:rPr>
                <w:rFonts w:ascii="Times New Roman" w:hAnsi="Times New Roman" w:cs="Times New Roman"/>
                <w:sz w:val="24"/>
                <w:szCs w:val="24"/>
              </w:rPr>
              <w:t>8</w:t>
            </w:r>
            <w:r w:rsidRPr="00F37ADE">
              <w:rPr>
                <w:rFonts w:ascii="Times New Roman" w:hAnsi="Times New Roman" w:cs="Times New Roman"/>
                <w:sz w:val="24"/>
                <w:szCs w:val="24"/>
              </w:rPr>
              <w:t>.</w:t>
            </w:r>
          </w:p>
        </w:tc>
        <w:tc>
          <w:tcPr>
            <w:tcW w:w="3149" w:type="dxa"/>
            <w:vMerge w:val="restart"/>
          </w:tcPr>
          <w:p w14:paraId="02902DC0" w14:textId="4235A141" w:rsidR="007B76F1" w:rsidRPr="00F37ADE" w:rsidRDefault="007B76F1"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Padangos / ratai</w:t>
            </w:r>
          </w:p>
        </w:tc>
        <w:tc>
          <w:tcPr>
            <w:tcW w:w="5812" w:type="dxa"/>
          </w:tcPr>
          <w:p w14:paraId="7037C1F7" w14:textId="7EE8946F" w:rsidR="007B76F1" w:rsidRPr="00F37ADE" w:rsidRDefault="007B76F1"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Automobilis turi būti perduotas su sezonui tinkamomis, techniškai tvarkingomis, teisės aktų ir automobilio gamintojo reikalavimus atitinkančiomis padangomis. Tiekėjas visą nuomos laikotarpį savo sąskaita užtikrina vasarinių ir žieminių padangų komplektus, sezoninį jų keitimą, saugojimą ir nusidėvėjusių ar netinkamų eksploatuoti padangų pakeitimą. Šios išlaidos turi būti įskaičiuotos į nuomos kainą. Universalios padangos neleidžiamos.</w:t>
            </w:r>
          </w:p>
        </w:tc>
      </w:tr>
      <w:tr w:rsidR="007B76F1" w:rsidRPr="00F37ADE" w14:paraId="69533295" w14:textId="77777777" w:rsidTr="003603E9">
        <w:tc>
          <w:tcPr>
            <w:tcW w:w="957" w:type="dxa"/>
          </w:tcPr>
          <w:p w14:paraId="0E17B767" w14:textId="16B36065" w:rsidR="007B76F1" w:rsidRPr="00F37ADE" w:rsidRDefault="007B76F1"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w:t>
            </w:r>
            <w:r>
              <w:rPr>
                <w:rFonts w:ascii="Times New Roman" w:hAnsi="Times New Roman" w:cs="Times New Roman"/>
                <w:sz w:val="24"/>
                <w:szCs w:val="24"/>
              </w:rPr>
              <w:t>9</w:t>
            </w:r>
            <w:r w:rsidRPr="00F37ADE">
              <w:rPr>
                <w:rFonts w:ascii="Times New Roman" w:hAnsi="Times New Roman" w:cs="Times New Roman"/>
                <w:sz w:val="24"/>
                <w:szCs w:val="24"/>
              </w:rPr>
              <w:t>.</w:t>
            </w:r>
          </w:p>
        </w:tc>
        <w:tc>
          <w:tcPr>
            <w:tcW w:w="3149" w:type="dxa"/>
            <w:vMerge/>
          </w:tcPr>
          <w:p w14:paraId="3EE3A370" w14:textId="77777777" w:rsidR="007B76F1" w:rsidRPr="00F37ADE" w:rsidRDefault="007B76F1" w:rsidP="00F5261E">
            <w:pPr>
              <w:pStyle w:val="HTMLiankstoformatuotas"/>
              <w:rPr>
                <w:rFonts w:ascii="Times New Roman" w:hAnsi="Times New Roman" w:cs="Times New Roman"/>
                <w:sz w:val="24"/>
                <w:szCs w:val="24"/>
              </w:rPr>
            </w:pPr>
          </w:p>
        </w:tc>
        <w:tc>
          <w:tcPr>
            <w:tcW w:w="5812" w:type="dxa"/>
          </w:tcPr>
          <w:p w14:paraId="3E01E24B" w14:textId="04FF86C5" w:rsidR="007B76F1" w:rsidRPr="00F37ADE" w:rsidRDefault="007B76F1"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 xml:space="preserve">Atsarginis ratas, raktas rato nuėmimui ir kėliklis. Jei siūlomam modeliui gamintojas nenumato komplektavimo </w:t>
            </w:r>
            <w:r w:rsidRPr="00F37ADE">
              <w:rPr>
                <w:rFonts w:ascii="Times New Roman" w:hAnsi="Times New Roman" w:cs="Times New Roman"/>
                <w:sz w:val="24"/>
                <w:szCs w:val="24"/>
              </w:rPr>
              <w:lastRenderedPageBreak/>
              <w:t>su atsarginiu ratu, vietoj jo automobilis turi būti sukomplektuotas gamykliniu ratų remonto komplektu (oro kompresorius, specialūs klijai).</w:t>
            </w:r>
          </w:p>
        </w:tc>
      </w:tr>
      <w:tr w:rsidR="00F5261E" w:rsidRPr="00F37ADE" w14:paraId="67020221" w14:textId="77777777" w:rsidTr="003603E9">
        <w:tc>
          <w:tcPr>
            <w:tcW w:w="957" w:type="dxa"/>
          </w:tcPr>
          <w:p w14:paraId="313F9703" w14:textId="56079807"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lastRenderedPageBreak/>
              <w:t>4.1</w:t>
            </w:r>
            <w:r w:rsidR="001E08DD">
              <w:rPr>
                <w:rFonts w:ascii="Times New Roman" w:hAnsi="Times New Roman" w:cs="Times New Roman"/>
                <w:sz w:val="24"/>
                <w:szCs w:val="24"/>
              </w:rPr>
              <w:t>0</w:t>
            </w:r>
            <w:r w:rsidRPr="00F37ADE">
              <w:rPr>
                <w:rFonts w:ascii="Times New Roman" w:hAnsi="Times New Roman" w:cs="Times New Roman"/>
                <w:sz w:val="24"/>
                <w:szCs w:val="24"/>
              </w:rPr>
              <w:t>.</w:t>
            </w:r>
          </w:p>
        </w:tc>
        <w:tc>
          <w:tcPr>
            <w:tcW w:w="3149" w:type="dxa"/>
            <w:vMerge w:val="restart"/>
          </w:tcPr>
          <w:p w14:paraId="6F910FB9" w14:textId="77777777"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Papildoma komplektacija</w:t>
            </w:r>
          </w:p>
        </w:tc>
        <w:tc>
          <w:tcPr>
            <w:tcW w:w="5812" w:type="dxa"/>
          </w:tcPr>
          <w:p w14:paraId="2B1530E8" w14:textId="18EFABF8"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Salono (salono priekyje ir gale) ir bagažo skyriaus guminiai arba tekstiliniai kilimėliai.</w:t>
            </w:r>
          </w:p>
        </w:tc>
      </w:tr>
      <w:tr w:rsidR="00F5261E" w:rsidRPr="00F37ADE" w14:paraId="65F73435" w14:textId="77777777" w:rsidTr="003603E9">
        <w:tc>
          <w:tcPr>
            <w:tcW w:w="957" w:type="dxa"/>
          </w:tcPr>
          <w:p w14:paraId="6178D0D6" w14:textId="0F439E39"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4.1</w:t>
            </w:r>
            <w:r w:rsidR="001E08DD">
              <w:rPr>
                <w:rFonts w:ascii="Times New Roman" w:hAnsi="Times New Roman" w:cs="Times New Roman"/>
                <w:sz w:val="24"/>
                <w:szCs w:val="24"/>
              </w:rPr>
              <w:t>1</w:t>
            </w:r>
            <w:r w:rsidRPr="00F37ADE">
              <w:rPr>
                <w:rFonts w:ascii="Times New Roman" w:hAnsi="Times New Roman" w:cs="Times New Roman"/>
                <w:sz w:val="24"/>
                <w:szCs w:val="24"/>
              </w:rPr>
              <w:t>.</w:t>
            </w:r>
          </w:p>
        </w:tc>
        <w:tc>
          <w:tcPr>
            <w:tcW w:w="3149" w:type="dxa"/>
            <w:vMerge/>
          </w:tcPr>
          <w:p w14:paraId="72F08D43" w14:textId="77777777" w:rsidR="00F5261E" w:rsidRPr="00F37ADE" w:rsidRDefault="00F5261E" w:rsidP="00F5261E">
            <w:pPr>
              <w:pStyle w:val="HTMLiankstoformatuotas"/>
              <w:rPr>
                <w:rFonts w:ascii="Times New Roman" w:hAnsi="Times New Roman" w:cs="Times New Roman"/>
                <w:sz w:val="24"/>
                <w:szCs w:val="24"/>
              </w:rPr>
            </w:pPr>
          </w:p>
        </w:tc>
        <w:tc>
          <w:tcPr>
            <w:tcW w:w="5812" w:type="dxa"/>
          </w:tcPr>
          <w:p w14:paraId="11683648" w14:textId="0B59D440"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Avarinio sustojimo ženklas.</w:t>
            </w:r>
          </w:p>
        </w:tc>
      </w:tr>
      <w:tr w:rsidR="00F5261E" w:rsidRPr="00F37ADE" w14:paraId="13214A5D" w14:textId="77777777" w:rsidTr="003603E9">
        <w:tc>
          <w:tcPr>
            <w:tcW w:w="957" w:type="dxa"/>
          </w:tcPr>
          <w:p w14:paraId="6A357955" w14:textId="656E51B5"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4.1</w:t>
            </w:r>
            <w:r w:rsidR="001E08DD">
              <w:rPr>
                <w:rFonts w:ascii="Times New Roman" w:hAnsi="Times New Roman" w:cs="Times New Roman"/>
                <w:sz w:val="24"/>
                <w:szCs w:val="24"/>
              </w:rPr>
              <w:t>2</w:t>
            </w:r>
            <w:r w:rsidRPr="00F37ADE">
              <w:rPr>
                <w:rFonts w:ascii="Times New Roman" w:hAnsi="Times New Roman" w:cs="Times New Roman"/>
                <w:sz w:val="24"/>
                <w:szCs w:val="24"/>
              </w:rPr>
              <w:t>.</w:t>
            </w:r>
          </w:p>
        </w:tc>
        <w:tc>
          <w:tcPr>
            <w:tcW w:w="3149" w:type="dxa"/>
            <w:vMerge/>
          </w:tcPr>
          <w:p w14:paraId="207C9131" w14:textId="77777777" w:rsidR="00F5261E" w:rsidRPr="00F37ADE" w:rsidRDefault="00F5261E" w:rsidP="00F5261E">
            <w:pPr>
              <w:pStyle w:val="HTMLiankstoformatuotas"/>
              <w:rPr>
                <w:rFonts w:ascii="Times New Roman" w:hAnsi="Times New Roman" w:cs="Times New Roman"/>
                <w:sz w:val="24"/>
                <w:szCs w:val="24"/>
              </w:rPr>
            </w:pPr>
          </w:p>
        </w:tc>
        <w:tc>
          <w:tcPr>
            <w:tcW w:w="5812" w:type="dxa"/>
          </w:tcPr>
          <w:p w14:paraId="65DABA13" w14:textId="74297369"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Pirmosios pagalbos rinkinys.</w:t>
            </w:r>
          </w:p>
        </w:tc>
      </w:tr>
      <w:tr w:rsidR="00F5261E" w:rsidRPr="00F37ADE" w14:paraId="0363409B" w14:textId="77777777" w:rsidTr="003603E9">
        <w:tc>
          <w:tcPr>
            <w:tcW w:w="957" w:type="dxa"/>
          </w:tcPr>
          <w:p w14:paraId="7A57B114" w14:textId="6D3A592E"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4.1</w:t>
            </w:r>
            <w:r w:rsidR="001E08DD">
              <w:rPr>
                <w:rFonts w:ascii="Times New Roman" w:hAnsi="Times New Roman" w:cs="Times New Roman"/>
                <w:sz w:val="24"/>
                <w:szCs w:val="24"/>
              </w:rPr>
              <w:t>3</w:t>
            </w:r>
            <w:r w:rsidRPr="00F37ADE">
              <w:rPr>
                <w:rFonts w:ascii="Times New Roman" w:hAnsi="Times New Roman" w:cs="Times New Roman"/>
                <w:sz w:val="24"/>
                <w:szCs w:val="24"/>
              </w:rPr>
              <w:t>.</w:t>
            </w:r>
          </w:p>
        </w:tc>
        <w:tc>
          <w:tcPr>
            <w:tcW w:w="3149" w:type="dxa"/>
            <w:vMerge/>
          </w:tcPr>
          <w:p w14:paraId="11313C5D" w14:textId="77777777" w:rsidR="00F5261E" w:rsidRPr="00F37ADE" w:rsidRDefault="00F5261E" w:rsidP="00F5261E">
            <w:pPr>
              <w:pStyle w:val="HTMLiankstoformatuotas"/>
              <w:rPr>
                <w:rFonts w:ascii="Times New Roman" w:hAnsi="Times New Roman" w:cs="Times New Roman"/>
                <w:sz w:val="24"/>
                <w:szCs w:val="24"/>
              </w:rPr>
            </w:pPr>
          </w:p>
        </w:tc>
        <w:tc>
          <w:tcPr>
            <w:tcW w:w="5812" w:type="dxa"/>
          </w:tcPr>
          <w:p w14:paraId="28E56513" w14:textId="4914D2AE"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Teisės aktuose nustatytus reikalavimus atitinkantis gesintuvas.</w:t>
            </w:r>
          </w:p>
        </w:tc>
      </w:tr>
      <w:tr w:rsidR="00F5261E" w:rsidRPr="00F37ADE" w14:paraId="63AF9ED4" w14:textId="77777777" w:rsidTr="003603E9">
        <w:tc>
          <w:tcPr>
            <w:tcW w:w="957" w:type="dxa"/>
          </w:tcPr>
          <w:p w14:paraId="11B21E5A" w14:textId="207C3224"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4.1</w:t>
            </w:r>
            <w:r w:rsidR="001E08DD">
              <w:rPr>
                <w:rFonts w:ascii="Times New Roman" w:hAnsi="Times New Roman" w:cs="Times New Roman"/>
                <w:sz w:val="24"/>
                <w:szCs w:val="24"/>
              </w:rPr>
              <w:t>4</w:t>
            </w:r>
            <w:r w:rsidRPr="00F37ADE">
              <w:rPr>
                <w:rFonts w:ascii="Times New Roman" w:hAnsi="Times New Roman" w:cs="Times New Roman"/>
                <w:sz w:val="24"/>
                <w:szCs w:val="24"/>
              </w:rPr>
              <w:t>.</w:t>
            </w:r>
          </w:p>
        </w:tc>
        <w:tc>
          <w:tcPr>
            <w:tcW w:w="3149" w:type="dxa"/>
            <w:vMerge/>
          </w:tcPr>
          <w:p w14:paraId="79432454" w14:textId="77777777" w:rsidR="00F5261E" w:rsidRPr="00F37ADE" w:rsidRDefault="00F5261E" w:rsidP="00F5261E">
            <w:pPr>
              <w:pStyle w:val="HTMLiankstoformatuotas"/>
              <w:rPr>
                <w:rFonts w:ascii="Times New Roman" w:hAnsi="Times New Roman" w:cs="Times New Roman"/>
                <w:sz w:val="24"/>
                <w:szCs w:val="24"/>
              </w:rPr>
            </w:pPr>
          </w:p>
        </w:tc>
        <w:tc>
          <w:tcPr>
            <w:tcW w:w="5812" w:type="dxa"/>
          </w:tcPr>
          <w:p w14:paraId="1FD5AF37" w14:textId="15C771A8"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Šviesą atspindinti liemenė.</w:t>
            </w:r>
          </w:p>
        </w:tc>
      </w:tr>
      <w:tr w:rsidR="00F5261E" w:rsidRPr="00F37ADE" w14:paraId="1FF30DC5" w14:textId="77777777" w:rsidTr="003603E9">
        <w:tc>
          <w:tcPr>
            <w:tcW w:w="957" w:type="dxa"/>
          </w:tcPr>
          <w:p w14:paraId="26ED71FA" w14:textId="3461414C"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w:t>
            </w:r>
            <w:r w:rsidR="001E08DD">
              <w:rPr>
                <w:rFonts w:ascii="Times New Roman" w:hAnsi="Times New Roman" w:cs="Times New Roman"/>
                <w:sz w:val="24"/>
                <w:szCs w:val="24"/>
              </w:rPr>
              <w:t>15</w:t>
            </w:r>
            <w:r w:rsidRPr="00F37ADE">
              <w:rPr>
                <w:rFonts w:ascii="Times New Roman" w:hAnsi="Times New Roman" w:cs="Times New Roman"/>
                <w:sz w:val="24"/>
                <w:szCs w:val="24"/>
              </w:rPr>
              <w:t>.</w:t>
            </w:r>
          </w:p>
        </w:tc>
        <w:tc>
          <w:tcPr>
            <w:tcW w:w="3149" w:type="dxa"/>
          </w:tcPr>
          <w:p w14:paraId="7E3A4228" w14:textId="3A9D35B5"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Telemetrinės kontrolės sistema</w:t>
            </w:r>
          </w:p>
        </w:tc>
        <w:tc>
          <w:tcPr>
            <w:tcW w:w="5812" w:type="dxa"/>
          </w:tcPr>
          <w:p w14:paraId="1C08FD88" w14:textId="1D10E625" w:rsidR="00F5261E" w:rsidRPr="00F37ADE" w:rsidRDefault="00341274"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Iki automobilių pristatymo nurodytais adresais Tiekėjas turi sudaryti technines galimybes trečiosioms šalims automobiliuose sumontuoti ir (arba) įdiegti telemetrinę kontrolės sistemą ir neprieštarauti tokiems darbams.</w:t>
            </w:r>
            <w:r w:rsidR="004621D0">
              <w:rPr>
                <w:rFonts w:ascii="Times New Roman" w:hAnsi="Times New Roman" w:cs="Times New Roman"/>
                <w:sz w:val="24"/>
                <w:szCs w:val="24"/>
              </w:rPr>
              <w:t xml:space="preserve"> T</w:t>
            </w:r>
            <w:r w:rsidR="004621D0" w:rsidRPr="004621D0">
              <w:rPr>
                <w:rFonts w:ascii="Times New Roman" w:hAnsi="Times New Roman" w:cs="Times New Roman"/>
                <w:sz w:val="24"/>
                <w:szCs w:val="24"/>
              </w:rPr>
              <w:t>elemetrinės sistemos montavimas neturi panaikinti automobilio garantijos ar draudimo apsaugos.</w:t>
            </w:r>
          </w:p>
        </w:tc>
      </w:tr>
      <w:tr w:rsidR="00652E3E" w:rsidRPr="00F37ADE" w14:paraId="5A6A7CBF" w14:textId="77777777" w:rsidTr="003603E9">
        <w:tc>
          <w:tcPr>
            <w:tcW w:w="957" w:type="dxa"/>
          </w:tcPr>
          <w:p w14:paraId="2AAFBEB4" w14:textId="2DFD2DBF" w:rsidR="00652E3E" w:rsidRPr="00F37ADE" w:rsidRDefault="00652E3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4.</w:t>
            </w:r>
            <w:r w:rsidR="001E08DD">
              <w:rPr>
                <w:rFonts w:ascii="Times New Roman" w:hAnsi="Times New Roman" w:cs="Times New Roman"/>
                <w:sz w:val="24"/>
                <w:szCs w:val="24"/>
              </w:rPr>
              <w:t>16</w:t>
            </w:r>
            <w:r w:rsidRPr="00F37ADE">
              <w:rPr>
                <w:rFonts w:ascii="Times New Roman" w:hAnsi="Times New Roman" w:cs="Times New Roman"/>
                <w:sz w:val="24"/>
                <w:szCs w:val="24"/>
              </w:rPr>
              <w:t>.</w:t>
            </w:r>
          </w:p>
        </w:tc>
        <w:tc>
          <w:tcPr>
            <w:tcW w:w="3149" w:type="dxa"/>
          </w:tcPr>
          <w:p w14:paraId="3333BCC2" w14:textId="53EE3DF8" w:rsidR="00652E3E" w:rsidRPr="00F37ADE" w:rsidRDefault="00055234"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Įkrovimo įranga ir galimybės</w:t>
            </w:r>
          </w:p>
        </w:tc>
        <w:tc>
          <w:tcPr>
            <w:tcW w:w="5812" w:type="dxa"/>
          </w:tcPr>
          <w:p w14:paraId="56FA89D3" w14:textId="465144BB" w:rsidR="00A42112" w:rsidRPr="00B2195A" w:rsidRDefault="00A42112" w:rsidP="00A42112">
            <w:pPr>
              <w:pStyle w:val="HTMLiankstoformatuotas"/>
              <w:jc w:val="both"/>
              <w:rPr>
                <w:rFonts w:ascii="Times New Roman" w:hAnsi="Times New Roman" w:cs="Times New Roman"/>
                <w:sz w:val="24"/>
                <w:szCs w:val="24"/>
              </w:rPr>
            </w:pPr>
            <w:r w:rsidRPr="00B2195A">
              <w:rPr>
                <w:rFonts w:ascii="Times New Roman" w:hAnsi="Times New Roman" w:cs="Times New Roman"/>
                <w:sz w:val="24"/>
                <w:szCs w:val="24"/>
              </w:rPr>
              <w:t>Kartu su kiekvienu automobiliu turi būti pateiktas gamintojo numatytas arba su automobiliu suderinamas AC įkrovimo kabelis, skirtas įkrauti automobilį iš Type 2 standarto kintamosios srovės (AC) įkrovimo stotelių.</w:t>
            </w:r>
          </w:p>
          <w:p w14:paraId="64865491" w14:textId="1F41F519" w:rsidR="00A42112" w:rsidRDefault="00A42112" w:rsidP="00BF1141">
            <w:pPr>
              <w:pStyle w:val="HTMLiankstoformatuotas"/>
              <w:shd w:val="clear" w:color="auto" w:fill="FFFFFF" w:themeFill="background1"/>
              <w:jc w:val="both"/>
              <w:rPr>
                <w:rFonts w:ascii="Times New Roman" w:hAnsi="Times New Roman" w:cs="Times New Roman"/>
                <w:sz w:val="24"/>
                <w:szCs w:val="24"/>
              </w:rPr>
            </w:pPr>
            <w:r w:rsidRPr="00B2195A">
              <w:rPr>
                <w:rFonts w:ascii="Times New Roman" w:hAnsi="Times New Roman" w:cs="Times New Roman"/>
                <w:sz w:val="24"/>
                <w:szCs w:val="24"/>
              </w:rPr>
              <w:t xml:space="preserve">Automobilis turi turėti Type 2 standarto kintamosios srovės (AC) įkrovimo jungtį ir CCS2 (Combo 2) </w:t>
            </w:r>
            <w:r w:rsidRPr="00BF1141">
              <w:rPr>
                <w:rFonts w:ascii="Times New Roman" w:hAnsi="Times New Roman" w:cs="Times New Roman"/>
                <w:sz w:val="24"/>
                <w:szCs w:val="24"/>
              </w:rPr>
              <w:t>nuolatinės srovės (DC) greitojo įkrovimo jungtį.</w:t>
            </w:r>
          </w:p>
          <w:p w14:paraId="51EEAE2A" w14:textId="5254A67E" w:rsidR="00EA3454" w:rsidRDefault="00EA3454" w:rsidP="00BF1141">
            <w:pPr>
              <w:pStyle w:val="HTMLiankstoformatuotas"/>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Automobilio vidinio kroviklio priimama kintamosios srovės (AC) įkrovimo galia turi būti ne mažesnė kaip 11 kW</w:t>
            </w:r>
            <w:r w:rsidR="0093426E">
              <w:rPr>
                <w:rFonts w:ascii="Times New Roman" w:hAnsi="Times New Roman" w:cs="Times New Roman"/>
                <w:sz w:val="24"/>
                <w:szCs w:val="24"/>
              </w:rPr>
              <w:t>, o didžiausia priimama nuolatinės srovės (DC) įkrovimo galia – ne mažesnė kaip 1</w:t>
            </w:r>
            <w:r w:rsidR="00BE29E4">
              <w:rPr>
                <w:rFonts w:ascii="Times New Roman" w:hAnsi="Times New Roman" w:cs="Times New Roman"/>
                <w:sz w:val="24"/>
                <w:szCs w:val="24"/>
              </w:rPr>
              <w:t>2</w:t>
            </w:r>
            <w:r w:rsidR="0093426E">
              <w:rPr>
                <w:rFonts w:ascii="Times New Roman" w:hAnsi="Times New Roman" w:cs="Times New Roman"/>
                <w:sz w:val="24"/>
                <w:szCs w:val="24"/>
              </w:rPr>
              <w:t>0 kW.</w:t>
            </w:r>
          </w:p>
          <w:p w14:paraId="7AC3A59E" w14:textId="1CC52401" w:rsidR="0093426E" w:rsidRPr="00BF1141" w:rsidRDefault="0093426E" w:rsidP="00BF1141">
            <w:pPr>
              <w:pStyle w:val="HTMLiankstoformatuotas"/>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 xml:space="preserve">Šiame punkte </w:t>
            </w:r>
            <w:r w:rsidR="00052D5F">
              <w:rPr>
                <w:rFonts w:ascii="Times New Roman" w:hAnsi="Times New Roman" w:cs="Times New Roman"/>
                <w:sz w:val="24"/>
                <w:szCs w:val="24"/>
              </w:rPr>
              <w:t xml:space="preserve">nurodytas AC įkrovimo kabelis turi būti techniškai tvarkingas, suderinamas su siūlomu </w:t>
            </w:r>
            <w:r w:rsidR="009365E3">
              <w:rPr>
                <w:rFonts w:ascii="Times New Roman" w:hAnsi="Times New Roman" w:cs="Times New Roman"/>
                <w:sz w:val="24"/>
                <w:szCs w:val="24"/>
              </w:rPr>
              <w:t>automobiliu, leisti įkrauti automobilį ne mažesne kaip 11 kW galia ir įtrauktas į nuomos kainą.</w:t>
            </w:r>
          </w:p>
          <w:p w14:paraId="62DD2F3F" w14:textId="77777777" w:rsidR="00652E3E" w:rsidRPr="00B2195A" w:rsidRDefault="00652E3E" w:rsidP="009365E3">
            <w:pPr>
              <w:pStyle w:val="HTMLiankstoformatuotas"/>
              <w:shd w:val="clear" w:color="auto" w:fill="FFFFFF" w:themeFill="background1"/>
              <w:jc w:val="both"/>
              <w:rPr>
                <w:rFonts w:ascii="Times New Roman" w:hAnsi="Times New Roman" w:cs="Times New Roman"/>
                <w:sz w:val="24"/>
                <w:szCs w:val="24"/>
              </w:rPr>
            </w:pPr>
          </w:p>
        </w:tc>
      </w:tr>
      <w:tr w:rsidR="00F5261E" w:rsidRPr="00F37ADE" w14:paraId="5D56723B" w14:textId="77777777" w:rsidTr="003603E9">
        <w:trPr>
          <w:trHeight w:val="427"/>
        </w:trPr>
        <w:tc>
          <w:tcPr>
            <w:tcW w:w="9918" w:type="dxa"/>
            <w:gridSpan w:val="3"/>
            <w:shd w:val="clear" w:color="auto" w:fill="D9D9D9" w:themeFill="background1" w:themeFillShade="D9"/>
            <w:vAlign w:val="center"/>
          </w:tcPr>
          <w:p w14:paraId="4EBA54DD" w14:textId="7AF99DD0" w:rsidR="00F5261E" w:rsidRPr="00F37ADE" w:rsidRDefault="00F5261E" w:rsidP="00F5261E">
            <w:pPr>
              <w:pStyle w:val="HTMLiankstoformatuotas"/>
              <w:numPr>
                <w:ilvl w:val="0"/>
                <w:numId w:val="38"/>
              </w:numPr>
              <w:jc w:val="center"/>
              <w:rPr>
                <w:rFonts w:ascii="Times New Roman" w:hAnsi="Times New Roman" w:cs="Times New Roman"/>
                <w:b/>
                <w:sz w:val="24"/>
                <w:szCs w:val="24"/>
              </w:rPr>
            </w:pPr>
            <w:r w:rsidRPr="00F37ADE">
              <w:rPr>
                <w:rFonts w:ascii="Times New Roman" w:hAnsi="Times New Roman" w:cs="Times New Roman"/>
                <w:b/>
                <w:sz w:val="24"/>
                <w:szCs w:val="24"/>
              </w:rPr>
              <w:t>Papildomi reikalavimai (įskaičiuota į nuomos kainą)</w:t>
            </w:r>
          </w:p>
        </w:tc>
      </w:tr>
      <w:tr w:rsidR="00F5261E" w:rsidRPr="00F37ADE" w14:paraId="716F9D0A" w14:textId="77777777" w:rsidTr="003603E9">
        <w:tc>
          <w:tcPr>
            <w:tcW w:w="957" w:type="dxa"/>
          </w:tcPr>
          <w:p w14:paraId="281B23DB" w14:textId="48A58499"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5.1.</w:t>
            </w:r>
          </w:p>
        </w:tc>
        <w:tc>
          <w:tcPr>
            <w:tcW w:w="3149" w:type="dxa"/>
          </w:tcPr>
          <w:p w14:paraId="343B49AC" w14:textId="62DA34CF"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Valstybinė techninė apžiūra, nustatyto dydžio mokesčiai už automobilio valstybinę techninę apžiūrą techninių apžiūrų centruose</w:t>
            </w:r>
          </w:p>
        </w:tc>
        <w:tc>
          <w:tcPr>
            <w:tcW w:w="5812" w:type="dxa"/>
          </w:tcPr>
          <w:p w14:paraId="61861F67" w14:textId="0914D57A"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Lietuvos Respublikos teisės aktų nustatytu periodiškumu.</w:t>
            </w:r>
          </w:p>
        </w:tc>
      </w:tr>
      <w:tr w:rsidR="00F5261E" w:rsidRPr="00F37ADE" w14:paraId="56AF7D72" w14:textId="77777777" w:rsidTr="003603E9">
        <w:tc>
          <w:tcPr>
            <w:tcW w:w="957" w:type="dxa"/>
          </w:tcPr>
          <w:p w14:paraId="25CD0655" w14:textId="014AF62D"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5.2.</w:t>
            </w:r>
          </w:p>
        </w:tc>
        <w:tc>
          <w:tcPr>
            <w:tcW w:w="3149" w:type="dxa"/>
          </w:tcPr>
          <w:p w14:paraId="4578BB0D" w14:textId="368DDBDB"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 xml:space="preserve">Techninė priežiūra </w:t>
            </w:r>
          </w:p>
        </w:tc>
        <w:tc>
          <w:tcPr>
            <w:tcW w:w="5812" w:type="dxa"/>
          </w:tcPr>
          <w:p w14:paraId="43ACC933" w14:textId="4E26DD69"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Atliekama ne rečiau nei automobilio gamintojo nurodytas ridos intervalas ir (arba) pagal sezoną. Jei reikia (pvz., automobilyje dega įspėjamieji indikatoriai), techninė priežiūra atliekama dažniau. Remonto paslaugos apima garantinių ir negarantinių gedimų šalinimą, sudilusių ar sugedusių dalių, mazgų, agregatų, sutaisymą ar pakeitimą naujais</w:t>
            </w:r>
            <w:r w:rsidR="00FF5DA6" w:rsidRPr="00F37ADE">
              <w:rPr>
                <w:rFonts w:ascii="Times New Roman" w:hAnsi="Times New Roman" w:cs="Times New Roman"/>
                <w:sz w:val="24"/>
                <w:szCs w:val="24"/>
              </w:rPr>
              <w:t xml:space="preserve">, </w:t>
            </w:r>
            <w:r w:rsidR="004F2959" w:rsidRPr="00F37ADE">
              <w:rPr>
                <w:rFonts w:ascii="Times New Roman" w:hAnsi="Times New Roman" w:cs="Times New Roman"/>
                <w:sz w:val="24"/>
                <w:szCs w:val="24"/>
              </w:rPr>
              <w:t>traukos baterijų diagnostiką, remontą ir keitimą</w:t>
            </w:r>
            <w:r w:rsidRPr="00F37ADE">
              <w:rPr>
                <w:rFonts w:ascii="Times New Roman" w:hAnsi="Times New Roman" w:cs="Times New Roman"/>
                <w:sz w:val="24"/>
                <w:szCs w:val="24"/>
              </w:rPr>
              <w:t xml:space="preserve"> bei kitas priemones normaliai automobilio techninei būklei palaikyti (įskaitant valytuvų šluotelių keitimą, gamintojo rekomenduojamas keisti alyvas, filtrus, kitus eksploatacinius skysčius bei medžiagas ir detales ir kt.).</w:t>
            </w:r>
          </w:p>
        </w:tc>
      </w:tr>
      <w:tr w:rsidR="00F5261E" w:rsidRPr="00F37ADE" w14:paraId="32E91D99" w14:textId="77777777" w:rsidTr="003603E9">
        <w:tc>
          <w:tcPr>
            <w:tcW w:w="957" w:type="dxa"/>
          </w:tcPr>
          <w:p w14:paraId="04940AC1" w14:textId="373F9D10"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5.3.</w:t>
            </w:r>
          </w:p>
        </w:tc>
        <w:tc>
          <w:tcPr>
            <w:tcW w:w="3149" w:type="dxa"/>
          </w:tcPr>
          <w:p w14:paraId="3E6D3108" w14:textId="00FB4540"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Garantinis aptarnavimas, remonto paslaugos esant gedimams</w:t>
            </w:r>
          </w:p>
        </w:tc>
        <w:tc>
          <w:tcPr>
            <w:tcW w:w="5812" w:type="dxa"/>
          </w:tcPr>
          <w:p w14:paraId="337ED305" w14:textId="77777777"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 xml:space="preserve">Visu nuomos laikotarpiu. </w:t>
            </w:r>
          </w:p>
          <w:p w14:paraId="7DFECC1B" w14:textId="0B7BCBF8"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 xml:space="preserve">Tiekėjas automobilius iš Pirkėjo suderintu laiku ir vietoje, savo jėgomis ir lėšomis, nugabena į paslaugų (techninės priežiūros, papildomos priežiūros, padangų keitimo bei </w:t>
            </w:r>
            <w:r w:rsidRPr="00F37ADE">
              <w:rPr>
                <w:rFonts w:ascii="Times New Roman" w:hAnsi="Times New Roman" w:cs="Times New Roman"/>
                <w:sz w:val="24"/>
                <w:szCs w:val="24"/>
              </w:rPr>
              <w:lastRenderedPageBreak/>
              <w:t>remonto, 24 (dvidešimt keturių) valandų technine pagalba kelyje, komplektacijos papildymo, draudiminių įvykių tvarkymo ir kt.) teikimo vietą ar/ir valstybinės techninės apžiūros atlikimo vietą bei grąžina j</w:t>
            </w:r>
            <w:r w:rsidR="00607A5C">
              <w:rPr>
                <w:rFonts w:ascii="Times New Roman" w:hAnsi="Times New Roman" w:cs="Times New Roman"/>
                <w:sz w:val="24"/>
                <w:szCs w:val="24"/>
              </w:rPr>
              <w:t>uos</w:t>
            </w:r>
            <w:r w:rsidRPr="00F37ADE">
              <w:rPr>
                <w:rFonts w:ascii="Times New Roman" w:hAnsi="Times New Roman" w:cs="Times New Roman"/>
                <w:sz w:val="24"/>
                <w:szCs w:val="24"/>
              </w:rPr>
              <w:t xml:space="preserve"> Pirkėjui suderintu laiku ir vietoje. Apie automobilio paėmimą turi būti įspėtas Pirkėjo atstovas prieš 48 val.</w:t>
            </w:r>
          </w:p>
        </w:tc>
      </w:tr>
      <w:tr w:rsidR="00F5261E" w:rsidRPr="00F37ADE" w14:paraId="3753AEF8" w14:textId="77777777" w:rsidTr="00733B0F">
        <w:tc>
          <w:tcPr>
            <w:tcW w:w="957" w:type="dxa"/>
          </w:tcPr>
          <w:p w14:paraId="3D7145D8" w14:textId="2BF8067C"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lastRenderedPageBreak/>
              <w:t>5.4.</w:t>
            </w:r>
          </w:p>
        </w:tc>
        <w:tc>
          <w:tcPr>
            <w:tcW w:w="3149" w:type="dxa"/>
          </w:tcPr>
          <w:p w14:paraId="3D9134B4" w14:textId="34C31BDF"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Pakaitinių automobilių suteikimas remonto metu</w:t>
            </w:r>
          </w:p>
        </w:tc>
        <w:tc>
          <w:tcPr>
            <w:tcW w:w="5812" w:type="dxa"/>
            <w:tcMar>
              <w:top w:w="0" w:type="dxa"/>
              <w:left w:w="108" w:type="dxa"/>
              <w:bottom w:w="0" w:type="dxa"/>
              <w:right w:w="108" w:type="dxa"/>
            </w:tcMar>
            <w:hideMark/>
          </w:tcPr>
          <w:p w14:paraId="069FB0F1" w14:textId="16EEAE1B" w:rsidR="00F5261E" w:rsidRPr="00F37ADE" w:rsidRDefault="00733B0F" w:rsidP="00733B0F">
            <w:pPr>
              <w:pStyle w:val="HTMLiankstoformatuotas"/>
              <w:jc w:val="both"/>
              <w:rPr>
                <w:rFonts w:ascii="Times New Roman" w:hAnsi="Times New Roman" w:cs="Times New Roman"/>
                <w:sz w:val="24"/>
                <w:szCs w:val="24"/>
                <w:lang w:val="en-US"/>
              </w:rPr>
            </w:pPr>
            <w:r w:rsidRPr="00F37ADE">
              <w:rPr>
                <w:rFonts w:ascii="Times New Roman" w:hAnsi="Times New Roman" w:cs="Times New Roman"/>
                <w:sz w:val="24"/>
                <w:szCs w:val="24"/>
              </w:rPr>
              <w:t xml:space="preserve">Jei automobilis tampa laikinai netinkamas eksploatuoti, įvyksta draudžiamasis įvykis, dėl kurio automobilio neįmanoma eksploatuoti, arba Tiekėjo numatoma automobilio techninė priežiūra, remontas ar kiti darbai trunka ilgiau kaip 1 darbo dieną, Tiekėjas techninės priežiūros ir (arba) remonto laikotarpiui privalo ne vėliau kaip kitą darbo </w:t>
            </w:r>
            <w:r w:rsidRPr="004C6F33">
              <w:rPr>
                <w:rFonts w:ascii="Times New Roman" w:hAnsi="Times New Roman" w:cs="Times New Roman"/>
                <w:sz w:val="24"/>
                <w:szCs w:val="24"/>
              </w:rPr>
              <w:t xml:space="preserve">dieną </w:t>
            </w:r>
            <w:r w:rsidR="00C7315F" w:rsidRPr="004C6F33">
              <w:rPr>
                <w:rFonts w:ascii="Times New Roman" w:hAnsi="Times New Roman" w:cs="Times New Roman"/>
                <w:sz w:val="24"/>
                <w:szCs w:val="24"/>
              </w:rPr>
              <w:t>turi</w:t>
            </w:r>
            <w:r w:rsidR="00C7315F">
              <w:rPr>
                <w:rFonts w:ascii="Times New Roman" w:hAnsi="Times New Roman" w:cs="Times New Roman"/>
                <w:sz w:val="24"/>
                <w:szCs w:val="24"/>
              </w:rPr>
              <w:t xml:space="preserve"> </w:t>
            </w:r>
            <w:r w:rsidRPr="00F37ADE">
              <w:rPr>
                <w:rFonts w:ascii="Times New Roman" w:hAnsi="Times New Roman" w:cs="Times New Roman"/>
                <w:sz w:val="24"/>
                <w:szCs w:val="24"/>
              </w:rPr>
              <w:t>pateikti pakaitinį lengvąjį elektromobilį, varomą tik elektros energija, be vidaus degimo variklio, ne blogesnių pagrindinių techninių ir saugumo charakteristikų ir ne senesnį kaip 5 metų. Pakaitinis elektromobilis turi turėti ne mažiau kaip 5 sėdimas vietas, būti techniškai tvarkingas, apdraustas ir tinkamas eksploatuoti Lietuvos Respublikoje. Tiekėjas pakaitinį elektromobilį savo jėgomis ir lėšomis pristato Pirkėjo nurodytu adresu Lietuvoje ir jį pasiima. Visos su pakaitinio elektromobilio suteikimu, pristatymu, draudimu, technine priežiūra ir grąžinimu susijusios išlaidos turi būti įskaičiuotos į nuomos kainą.</w:t>
            </w:r>
          </w:p>
        </w:tc>
      </w:tr>
      <w:tr w:rsidR="00F5261E" w:rsidRPr="00F37ADE" w14:paraId="7EF28074" w14:textId="77777777" w:rsidTr="003603E9">
        <w:tc>
          <w:tcPr>
            <w:tcW w:w="957" w:type="dxa"/>
          </w:tcPr>
          <w:p w14:paraId="440A8D34" w14:textId="38302F25"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5.5.</w:t>
            </w:r>
          </w:p>
        </w:tc>
        <w:tc>
          <w:tcPr>
            <w:tcW w:w="3149" w:type="dxa"/>
          </w:tcPr>
          <w:p w14:paraId="63D7EAEA" w14:textId="409C4377"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Kasko draudimas</w:t>
            </w:r>
          </w:p>
        </w:tc>
        <w:tc>
          <w:tcPr>
            <w:tcW w:w="5812" w:type="dxa"/>
          </w:tcPr>
          <w:p w14:paraId="6D5C09D7" w14:textId="5F7996FE" w:rsidR="00BE29E4" w:rsidRPr="00F37ADE" w:rsidRDefault="00F5261E" w:rsidP="008741A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Galiojantis visoje geografinėje Europoje (išskyrus Rusiją ir Baltarusiją), ir kurio franšizė yra ne didesnė kaip 100,00 Eur įvykiui ir 10 % fran</w:t>
            </w:r>
            <w:r w:rsidR="00ED22FF">
              <w:rPr>
                <w:rFonts w:ascii="Times New Roman" w:hAnsi="Times New Roman" w:cs="Times New Roman"/>
                <w:sz w:val="24"/>
                <w:szCs w:val="24"/>
              </w:rPr>
              <w:t>š</w:t>
            </w:r>
            <w:r w:rsidRPr="00F37ADE">
              <w:rPr>
                <w:rFonts w:ascii="Times New Roman" w:hAnsi="Times New Roman" w:cs="Times New Roman"/>
                <w:sz w:val="24"/>
                <w:szCs w:val="24"/>
              </w:rPr>
              <w:t>ize vagystės atveju bei keleivių draudimas dėl nelaimingų atsitikimų bei keleivių žuvimo atveju – nuomotojo sąskaita visą automobilio nuomos sutarties galiojimo laiką Polisų atnaujinimą bei  draudiminių įvykių tvarkymą be papildomo mokesčio atlieka Tiekėjas.</w:t>
            </w:r>
          </w:p>
        </w:tc>
      </w:tr>
      <w:tr w:rsidR="00F5261E" w:rsidRPr="00F37ADE" w14:paraId="1E3290C6" w14:textId="77777777" w:rsidTr="003603E9">
        <w:tc>
          <w:tcPr>
            <w:tcW w:w="957" w:type="dxa"/>
          </w:tcPr>
          <w:p w14:paraId="035BFD41" w14:textId="69AE9D78"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5.6.</w:t>
            </w:r>
          </w:p>
        </w:tc>
        <w:tc>
          <w:tcPr>
            <w:tcW w:w="3149" w:type="dxa"/>
          </w:tcPr>
          <w:p w14:paraId="7B0F4E8C" w14:textId="49B11233"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Civilinės atsakomybės draudimas</w:t>
            </w:r>
          </w:p>
        </w:tc>
        <w:tc>
          <w:tcPr>
            <w:tcW w:w="5812" w:type="dxa"/>
          </w:tcPr>
          <w:p w14:paraId="154549F2" w14:textId="5CF26487"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Galiojantis visose Europos Sąjungos šalyse, įskaitant Lietuvos Respubliką. Polisų atnaujinimą bei draudiminių įvykių tvarkymą be papildomo mokesčio atlieka Tiekėjas.</w:t>
            </w:r>
          </w:p>
        </w:tc>
      </w:tr>
      <w:tr w:rsidR="00F5261E" w:rsidRPr="00F37ADE" w14:paraId="1F24A844" w14:textId="77777777" w:rsidTr="003603E9">
        <w:tc>
          <w:tcPr>
            <w:tcW w:w="957" w:type="dxa"/>
          </w:tcPr>
          <w:p w14:paraId="389D8BE6" w14:textId="1343F3B8"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5.7.</w:t>
            </w:r>
          </w:p>
        </w:tc>
        <w:tc>
          <w:tcPr>
            <w:tcW w:w="3149" w:type="dxa"/>
          </w:tcPr>
          <w:p w14:paraId="0F0CC60F" w14:textId="403AE448"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Draudiminių įvykių tvarkymas</w:t>
            </w:r>
          </w:p>
        </w:tc>
        <w:tc>
          <w:tcPr>
            <w:tcW w:w="5812" w:type="dxa"/>
          </w:tcPr>
          <w:p w14:paraId="7816D635" w14:textId="004D3BB9"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Būtinas.</w:t>
            </w:r>
          </w:p>
        </w:tc>
      </w:tr>
      <w:tr w:rsidR="00F5261E" w:rsidRPr="00F37ADE" w14:paraId="2025B6A7" w14:textId="77777777" w:rsidTr="003603E9">
        <w:tc>
          <w:tcPr>
            <w:tcW w:w="957" w:type="dxa"/>
          </w:tcPr>
          <w:p w14:paraId="0B9BE233" w14:textId="0BFEC788"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5.8.</w:t>
            </w:r>
          </w:p>
        </w:tc>
        <w:tc>
          <w:tcPr>
            <w:tcW w:w="3149" w:type="dxa"/>
          </w:tcPr>
          <w:p w14:paraId="764169D5" w14:textId="6E2F146E"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Techninė pagalba</w:t>
            </w:r>
          </w:p>
        </w:tc>
        <w:tc>
          <w:tcPr>
            <w:tcW w:w="5812" w:type="dxa"/>
          </w:tcPr>
          <w:p w14:paraId="46861022" w14:textId="56F6A068" w:rsidR="00F5261E" w:rsidRPr="00F37ADE" w:rsidRDefault="00F5261E" w:rsidP="00F5261E">
            <w:pPr>
              <w:pStyle w:val="HTMLiankstoformatuotas"/>
              <w:rPr>
                <w:rFonts w:ascii="Times New Roman" w:hAnsi="Times New Roman" w:cs="Times New Roman"/>
                <w:sz w:val="24"/>
                <w:szCs w:val="24"/>
              </w:rPr>
            </w:pPr>
            <w:r w:rsidRPr="00F37ADE">
              <w:rPr>
                <w:rFonts w:ascii="Times New Roman" w:hAnsi="Times New Roman" w:cs="Times New Roman"/>
                <w:sz w:val="24"/>
                <w:szCs w:val="24"/>
              </w:rPr>
              <w:t xml:space="preserve">Techninės pagalbos suteikimas kelyje visoje Lietuvoje 24 val. per parą. </w:t>
            </w:r>
          </w:p>
        </w:tc>
      </w:tr>
      <w:tr w:rsidR="00F5261E" w:rsidRPr="00F37ADE" w14:paraId="41DA0FA2" w14:textId="77777777" w:rsidTr="008E6B3A">
        <w:tc>
          <w:tcPr>
            <w:tcW w:w="9918" w:type="dxa"/>
            <w:gridSpan w:val="3"/>
          </w:tcPr>
          <w:p w14:paraId="436CD953" w14:textId="24B1F267"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b/>
                <w:bCs/>
                <w:sz w:val="24"/>
                <w:szCs w:val="24"/>
              </w:rPr>
              <w:t>6. Aplinkos apsaugos kriterijai</w:t>
            </w:r>
          </w:p>
        </w:tc>
      </w:tr>
      <w:tr w:rsidR="00F5261E" w:rsidRPr="00F37ADE" w14:paraId="277A6712" w14:textId="77777777" w:rsidTr="007C0A74">
        <w:tc>
          <w:tcPr>
            <w:tcW w:w="957" w:type="dxa"/>
          </w:tcPr>
          <w:p w14:paraId="65352F58" w14:textId="37640D08"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6.1.</w:t>
            </w:r>
          </w:p>
        </w:tc>
        <w:tc>
          <w:tcPr>
            <w:tcW w:w="8961" w:type="dxa"/>
            <w:gridSpan w:val="2"/>
          </w:tcPr>
          <w:p w14:paraId="1F3AA28B" w14:textId="29F39FEE" w:rsidR="00F5261E" w:rsidRPr="00F37ADE" w:rsidRDefault="00721EE6" w:rsidP="00F5261E">
            <w:pPr>
              <w:pStyle w:val="HTMLiankstoformatuotas"/>
              <w:jc w:val="both"/>
              <w:rPr>
                <w:rFonts w:ascii="Times New Roman" w:hAnsi="Times New Roman" w:cs="Times New Roman"/>
                <w:sz w:val="24"/>
                <w:szCs w:val="24"/>
              </w:rPr>
            </w:pPr>
            <w:r>
              <w:rPr>
                <w:rFonts w:ascii="Times New Roman" w:hAnsi="Times New Roman" w:cs="Times New Roman"/>
                <w:sz w:val="24"/>
                <w:szCs w:val="24"/>
              </w:rPr>
              <w:t>V</w:t>
            </w:r>
            <w:r w:rsidRPr="00F37ADE">
              <w:rPr>
                <w:rFonts w:ascii="Times New Roman" w:hAnsi="Times New Roman" w:cs="Times New Roman"/>
                <w:sz w:val="24"/>
                <w:szCs w:val="24"/>
              </w:rPr>
              <w:t>ykdomas žaliasis pirkimas</w:t>
            </w:r>
            <w:r>
              <w:rPr>
                <w:rFonts w:ascii="Times New Roman" w:hAnsi="Times New Roman" w:cs="Times New Roman"/>
                <w:sz w:val="24"/>
                <w:szCs w:val="24"/>
              </w:rPr>
              <w:t>, v</w:t>
            </w:r>
            <w:r w:rsidR="00B35D16" w:rsidRPr="00F37ADE">
              <w:rPr>
                <w:rFonts w:ascii="Times New Roman" w:hAnsi="Times New Roman" w:cs="Times New Roman"/>
                <w:sz w:val="24"/>
                <w:szCs w:val="24"/>
              </w:rPr>
              <w:t xml:space="preserve">adovaujantis </w:t>
            </w:r>
            <w:r w:rsidR="008D5179" w:rsidRPr="008D5179">
              <w:rPr>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 patvirtintu Aplinkos apsaugos kriterijų taikymo, vykdant žaliuosius pirkimus, tvarkos aprašu ir Lietuvos Respublikos alternatyviųjų degalų įstatymo 15 straipsnio reikalavimais</w:t>
            </w:r>
            <w:r>
              <w:rPr>
                <w:rFonts w:ascii="Times New Roman" w:hAnsi="Times New Roman" w:cs="Times New Roman"/>
                <w:sz w:val="24"/>
                <w:szCs w:val="24"/>
              </w:rPr>
              <w:t>.</w:t>
            </w:r>
            <w:r w:rsidR="00B35D16" w:rsidRPr="00F37ADE">
              <w:rPr>
                <w:rFonts w:ascii="Times New Roman" w:hAnsi="Times New Roman" w:cs="Times New Roman"/>
                <w:sz w:val="24"/>
                <w:szCs w:val="24"/>
              </w:rPr>
              <w:t xml:space="preserve"> Nuomojama</w:t>
            </w:r>
            <w:r w:rsidR="008D5179">
              <w:rPr>
                <w:rFonts w:ascii="Times New Roman" w:hAnsi="Times New Roman" w:cs="Times New Roman"/>
                <w:sz w:val="24"/>
                <w:szCs w:val="24"/>
              </w:rPr>
              <w:t>s</w:t>
            </w:r>
            <w:r w:rsidR="00B35D16" w:rsidRPr="00F37ADE">
              <w:rPr>
                <w:rFonts w:ascii="Times New Roman" w:hAnsi="Times New Roman" w:cs="Times New Roman"/>
                <w:sz w:val="24"/>
                <w:szCs w:val="24"/>
              </w:rPr>
              <w:t xml:space="preserve"> </w:t>
            </w:r>
            <w:r w:rsidR="00616C16">
              <w:rPr>
                <w:rFonts w:ascii="Times New Roman" w:hAnsi="Times New Roman" w:cs="Times New Roman"/>
                <w:sz w:val="24"/>
                <w:szCs w:val="24"/>
              </w:rPr>
              <w:t xml:space="preserve">netaršus </w:t>
            </w:r>
            <w:r w:rsidR="008D5179">
              <w:rPr>
                <w:rFonts w:ascii="Times New Roman" w:hAnsi="Times New Roman" w:cs="Times New Roman"/>
                <w:sz w:val="24"/>
                <w:szCs w:val="24"/>
              </w:rPr>
              <w:t xml:space="preserve">automobilis </w:t>
            </w:r>
            <w:r w:rsidR="00B35D16" w:rsidRPr="00F37ADE">
              <w:rPr>
                <w:rFonts w:ascii="Times New Roman" w:hAnsi="Times New Roman" w:cs="Times New Roman"/>
                <w:sz w:val="24"/>
                <w:szCs w:val="24"/>
              </w:rPr>
              <w:t xml:space="preserve">turi būti </w:t>
            </w:r>
            <w:r w:rsidR="008D5179">
              <w:rPr>
                <w:rFonts w:ascii="Times New Roman" w:hAnsi="Times New Roman" w:cs="Times New Roman"/>
                <w:sz w:val="24"/>
                <w:szCs w:val="24"/>
              </w:rPr>
              <w:t>tik elektra</w:t>
            </w:r>
            <w:r w:rsidR="00B35D16" w:rsidRPr="00F37ADE">
              <w:rPr>
                <w:rFonts w:ascii="Times New Roman" w:hAnsi="Times New Roman" w:cs="Times New Roman"/>
                <w:sz w:val="24"/>
                <w:szCs w:val="24"/>
              </w:rPr>
              <w:t xml:space="preserve"> </w:t>
            </w:r>
            <w:r w:rsidR="008D5179">
              <w:rPr>
                <w:rFonts w:ascii="Times New Roman" w:hAnsi="Times New Roman" w:cs="Times New Roman"/>
                <w:sz w:val="24"/>
                <w:szCs w:val="24"/>
              </w:rPr>
              <w:t xml:space="preserve">varoma </w:t>
            </w:r>
            <w:r w:rsidR="008D5179" w:rsidRPr="00F37ADE">
              <w:rPr>
                <w:rFonts w:ascii="Times New Roman" w:hAnsi="Times New Roman" w:cs="Times New Roman"/>
                <w:sz w:val="24"/>
                <w:szCs w:val="24"/>
              </w:rPr>
              <w:t xml:space="preserve">transporto priemonė </w:t>
            </w:r>
            <w:r w:rsidR="00B35D16" w:rsidRPr="00F37ADE">
              <w:rPr>
                <w:rFonts w:ascii="Times New Roman" w:hAnsi="Times New Roman" w:cs="Times New Roman"/>
                <w:sz w:val="24"/>
                <w:szCs w:val="24"/>
              </w:rPr>
              <w:t xml:space="preserve">(BEV), </w:t>
            </w:r>
            <w:r w:rsidR="008D5179">
              <w:rPr>
                <w:rFonts w:ascii="Times New Roman" w:hAnsi="Times New Roman" w:cs="Times New Roman"/>
                <w:sz w:val="24"/>
                <w:szCs w:val="24"/>
              </w:rPr>
              <w:t xml:space="preserve">neturinti </w:t>
            </w:r>
            <w:r w:rsidR="008D5179" w:rsidRPr="00F37ADE">
              <w:rPr>
                <w:rFonts w:ascii="Times New Roman" w:hAnsi="Times New Roman" w:cs="Times New Roman"/>
                <w:sz w:val="24"/>
                <w:szCs w:val="24"/>
              </w:rPr>
              <w:t>vidaus degimo variklio</w:t>
            </w:r>
            <w:r w:rsidR="008D5179">
              <w:rPr>
                <w:rFonts w:ascii="Times New Roman" w:hAnsi="Times New Roman" w:cs="Times New Roman"/>
                <w:sz w:val="24"/>
                <w:szCs w:val="24"/>
              </w:rPr>
              <w:t>,</w:t>
            </w:r>
            <w:r w:rsidR="008D5179" w:rsidRPr="00F37ADE">
              <w:rPr>
                <w:rFonts w:ascii="Times New Roman" w:hAnsi="Times New Roman" w:cs="Times New Roman"/>
                <w:sz w:val="24"/>
                <w:szCs w:val="24"/>
              </w:rPr>
              <w:t xml:space="preserve"> </w:t>
            </w:r>
            <w:r w:rsidR="00B35D16" w:rsidRPr="00F37ADE">
              <w:rPr>
                <w:rFonts w:ascii="Times New Roman" w:hAnsi="Times New Roman" w:cs="Times New Roman"/>
                <w:sz w:val="24"/>
                <w:szCs w:val="24"/>
              </w:rPr>
              <w:t xml:space="preserve">o jos išmetamo anglies dioksido (CO₂) kiekis, išmatuotas pagal taikomus Europos Sąjungos teisės aktų reikalavimus, turi būti </w:t>
            </w:r>
            <w:r w:rsidR="00B35D16" w:rsidRPr="00F37ADE">
              <w:rPr>
                <w:rFonts w:ascii="Times New Roman" w:hAnsi="Times New Roman" w:cs="Times New Roman"/>
                <w:b/>
                <w:bCs/>
                <w:sz w:val="24"/>
                <w:szCs w:val="24"/>
              </w:rPr>
              <w:t>0 g/km</w:t>
            </w:r>
            <w:r w:rsidR="00B35D16" w:rsidRPr="00F37ADE">
              <w:rPr>
                <w:rFonts w:ascii="Times New Roman" w:hAnsi="Times New Roman" w:cs="Times New Roman"/>
                <w:sz w:val="24"/>
                <w:szCs w:val="24"/>
              </w:rPr>
              <w:t xml:space="preserve">. </w:t>
            </w:r>
          </w:p>
        </w:tc>
      </w:tr>
      <w:tr w:rsidR="00F5261E" w:rsidRPr="00F37ADE" w14:paraId="7A4AE11D" w14:textId="77777777" w:rsidTr="00CA7496">
        <w:tc>
          <w:tcPr>
            <w:tcW w:w="9918" w:type="dxa"/>
            <w:gridSpan w:val="3"/>
          </w:tcPr>
          <w:p w14:paraId="714B8C1B" w14:textId="73658C81" w:rsidR="00F5261E" w:rsidRPr="00F37ADE" w:rsidRDefault="00F5261E" w:rsidP="00F5261E">
            <w:pPr>
              <w:pStyle w:val="HTMLiankstoformatuotas"/>
              <w:numPr>
                <w:ilvl w:val="0"/>
                <w:numId w:val="41"/>
              </w:numPr>
              <w:jc w:val="center"/>
              <w:rPr>
                <w:rFonts w:ascii="Times New Roman" w:hAnsi="Times New Roman" w:cs="Times New Roman"/>
                <w:b/>
                <w:bCs/>
                <w:sz w:val="24"/>
                <w:szCs w:val="24"/>
              </w:rPr>
            </w:pPr>
            <w:r w:rsidRPr="00F37ADE">
              <w:rPr>
                <w:rFonts w:ascii="Times New Roman" w:hAnsi="Times New Roman" w:cs="Times New Roman"/>
                <w:b/>
                <w:bCs/>
                <w:sz w:val="24"/>
                <w:szCs w:val="24"/>
              </w:rPr>
              <w:t>Kiti reikalavimai</w:t>
            </w:r>
          </w:p>
        </w:tc>
      </w:tr>
      <w:tr w:rsidR="00F5261E" w:rsidRPr="00F37ADE" w14:paraId="512F96EC" w14:textId="77777777" w:rsidTr="007C0A74">
        <w:tc>
          <w:tcPr>
            <w:tcW w:w="957" w:type="dxa"/>
          </w:tcPr>
          <w:p w14:paraId="423A8E7D" w14:textId="0B75FCF0"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t>7.1.</w:t>
            </w:r>
          </w:p>
        </w:tc>
        <w:tc>
          <w:tcPr>
            <w:tcW w:w="8961" w:type="dxa"/>
            <w:gridSpan w:val="2"/>
          </w:tcPr>
          <w:p w14:paraId="5B79228E" w14:textId="34D4E5A1" w:rsidR="00F5261E" w:rsidRPr="00F37ADE"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Automobilių žymėjimas (Lietuvos Respublikos Vyriausybės 2009 m. gegužės 27 d. Nr. 543 nutarimas „Dėl pavyzdinių tarnybinių lengvųjų automobilių naudojimo biudžetinėse įstaigose taisyklių patvirtinimo“): turi būti galimybė ant automobilių priekinių durų užklijuoti logotipą.</w:t>
            </w:r>
          </w:p>
        </w:tc>
      </w:tr>
      <w:tr w:rsidR="00F5261E" w:rsidRPr="009C4731" w14:paraId="0B9F9657" w14:textId="77777777" w:rsidTr="007C0A74">
        <w:tc>
          <w:tcPr>
            <w:tcW w:w="957" w:type="dxa"/>
          </w:tcPr>
          <w:p w14:paraId="39563064" w14:textId="4B78A433" w:rsidR="00F5261E" w:rsidRPr="00F37ADE" w:rsidRDefault="00F5261E" w:rsidP="00F5261E">
            <w:pPr>
              <w:pStyle w:val="HTMLiankstoformatuotas"/>
              <w:jc w:val="center"/>
              <w:rPr>
                <w:rFonts w:ascii="Times New Roman" w:hAnsi="Times New Roman" w:cs="Times New Roman"/>
                <w:sz w:val="24"/>
                <w:szCs w:val="24"/>
              </w:rPr>
            </w:pPr>
            <w:r w:rsidRPr="00F37ADE">
              <w:rPr>
                <w:rFonts w:ascii="Times New Roman" w:hAnsi="Times New Roman" w:cs="Times New Roman"/>
                <w:sz w:val="24"/>
                <w:szCs w:val="24"/>
              </w:rPr>
              <w:lastRenderedPageBreak/>
              <w:t>7.2.</w:t>
            </w:r>
          </w:p>
        </w:tc>
        <w:tc>
          <w:tcPr>
            <w:tcW w:w="8961" w:type="dxa"/>
            <w:gridSpan w:val="2"/>
          </w:tcPr>
          <w:p w14:paraId="3A8B433F" w14:textId="0622AF74" w:rsidR="00F5261E" w:rsidRPr="009C4731" w:rsidRDefault="00F5261E" w:rsidP="00F5261E">
            <w:pPr>
              <w:pStyle w:val="HTMLiankstoformatuotas"/>
              <w:jc w:val="both"/>
              <w:rPr>
                <w:rFonts w:ascii="Times New Roman" w:hAnsi="Times New Roman" w:cs="Times New Roman"/>
                <w:sz w:val="24"/>
                <w:szCs w:val="24"/>
              </w:rPr>
            </w:pPr>
            <w:r w:rsidRPr="00F37ADE">
              <w:rPr>
                <w:rFonts w:ascii="Times New Roman" w:hAnsi="Times New Roman" w:cs="Times New Roman"/>
                <w:sz w:val="24"/>
                <w:szCs w:val="24"/>
              </w:rPr>
              <w:t>Pasibaigus automobilio nuomos laikotarpiui arba nutraukus nuomos sutartį prieš terminą, Tiekėjas įsipareigoja pasiimti automobilius iš Pirkėjo per 3 (tris) darbo dienas tuo pačiu adresu, kur jie buvo priimti nuomai (jeigu šalys nesusitars kitaip), surašant automobilio grąžinimo aktą.</w:t>
            </w:r>
          </w:p>
        </w:tc>
      </w:tr>
    </w:tbl>
    <w:p w14:paraId="6C92E42D" w14:textId="549D65E0" w:rsidR="00FE7AE6" w:rsidRPr="009C4731" w:rsidRDefault="00E65CAF" w:rsidP="00E65CAF">
      <w:pPr>
        <w:spacing w:after="0"/>
        <w:jc w:val="center"/>
        <w:rPr>
          <w:szCs w:val="24"/>
        </w:rPr>
      </w:pPr>
      <w:r>
        <w:rPr>
          <w:szCs w:val="24"/>
        </w:rPr>
        <w:t>_________________</w:t>
      </w:r>
    </w:p>
    <w:sectPr w:rsidR="00FE7AE6" w:rsidRPr="009C4731" w:rsidSect="003603E9">
      <w:footerReference w:type="even" r:id="rId11"/>
      <w:footerReference w:type="default" r:id="rId12"/>
      <w:headerReference w:type="first" r:id="rId13"/>
      <w:footerReference w:type="first" r:id="rId14"/>
      <w:pgSz w:w="11907" w:h="16839" w:code="9"/>
      <w:pgMar w:top="851" w:right="708" w:bottom="993" w:left="1134" w:header="567" w:footer="269"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30DC0" w14:textId="77777777" w:rsidR="00915A5D" w:rsidRDefault="00915A5D" w:rsidP="001F7D3D">
      <w:pPr>
        <w:spacing w:after="0" w:line="240" w:lineRule="auto"/>
      </w:pPr>
      <w:r>
        <w:separator/>
      </w:r>
    </w:p>
  </w:endnote>
  <w:endnote w:type="continuationSeparator" w:id="0">
    <w:p w14:paraId="06078669" w14:textId="77777777" w:rsidR="00915A5D" w:rsidRDefault="00915A5D" w:rsidP="001F7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2F02C" w14:textId="30DB5CC6" w:rsidR="001A7F3A" w:rsidRDefault="00CB6248">
    <w:pPr>
      <w:pStyle w:val="Porat"/>
    </w:pPr>
    <w:r>
      <w:rPr>
        <w:noProof/>
      </w:rPr>
      <mc:AlternateContent>
        <mc:Choice Requires="wps">
          <w:drawing>
            <wp:anchor distT="0" distB="0" distL="0" distR="0" simplePos="0" relativeHeight="251659264" behindDoc="0" locked="0" layoutInCell="1" allowOverlap="1" wp14:anchorId="6A82E747" wp14:editId="6E3F5EAD">
              <wp:simplePos x="635" y="635"/>
              <wp:positionH relativeFrom="page">
                <wp:align>left</wp:align>
              </wp:positionH>
              <wp:positionV relativeFrom="page">
                <wp:align>bottom</wp:align>
              </wp:positionV>
              <wp:extent cx="4923155" cy="368935"/>
              <wp:effectExtent l="0" t="0" r="10795" b="0"/>
              <wp:wrapNone/>
              <wp:docPr id="882576407" name="Teksto laukas 5" descr="Socialinės apsaugos ir darbo ministerija bei pavaldžios įstaigos | Bendr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23155" cy="368935"/>
                      </a:xfrm>
                      <a:prstGeom prst="rect">
                        <a:avLst/>
                      </a:prstGeom>
                      <a:noFill/>
                      <a:ln>
                        <a:noFill/>
                      </a:ln>
                    </wps:spPr>
                    <wps:txbx>
                      <w:txbxContent>
                        <w:p w14:paraId="0F9BE8DC" w14:textId="6B41000F" w:rsidR="00CB6248" w:rsidRPr="00CB6248" w:rsidRDefault="00CB6248" w:rsidP="00CB6248">
                          <w:pPr>
                            <w:spacing w:after="0"/>
                            <w:rPr>
                              <w:rFonts w:ascii="Aptos" w:eastAsia="Aptos" w:hAnsi="Aptos" w:cs="Aptos"/>
                              <w:noProof/>
                              <w:color w:val="000000"/>
                              <w:sz w:val="20"/>
                              <w:szCs w:val="20"/>
                            </w:rPr>
                          </w:pPr>
                          <w:r w:rsidRPr="00CB6248">
                            <w:rPr>
                              <w:rFonts w:ascii="Aptos" w:eastAsia="Aptos" w:hAnsi="Aptos" w:cs="Aptos"/>
                              <w:noProof/>
                              <w:color w:val="000000"/>
                              <w:sz w:val="20"/>
                              <w:szCs w:val="20"/>
                            </w:rPr>
                            <w:t>Socialinės apsaugos ir darbo ministerija bei pavaldžios įstaigos | Bendram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A82E747" id="_x0000_t202" coordsize="21600,21600" o:spt="202" path="m,l,21600r21600,l21600,xe">
              <v:stroke joinstyle="miter"/>
              <v:path gradientshapeok="t" o:connecttype="rect"/>
            </v:shapetype>
            <v:shape id="Teksto laukas 5" o:spid="_x0000_s1026" type="#_x0000_t202" alt="Socialinės apsaugos ir darbo ministerija bei pavaldžios įstaigos | Bendram naudojimui" style="position:absolute;margin-left:0;margin-top:0;width:387.65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" filled="f" stroked="f">
              <v:textbox style="mso-fit-shape-to-text:t" inset="20pt,0,0,15pt">
                <w:txbxContent>
                  <w:p w14:paraId="0F9BE8DC" w14:textId="6B41000F" w:rsidR="00CB6248" w:rsidRPr="00CB6248" w:rsidRDefault="00CB6248" w:rsidP="00CB6248">
                    <w:pPr>
                      <w:spacing w:after="0"/>
                      <w:rPr>
                        <w:rFonts w:ascii="Aptos" w:eastAsia="Aptos" w:hAnsi="Aptos" w:cs="Aptos"/>
                        <w:noProof/>
                        <w:color w:val="000000"/>
                        <w:sz w:val="20"/>
                        <w:szCs w:val="20"/>
                      </w:rPr>
                    </w:pPr>
                    <w:r w:rsidRPr="00CB6248">
                      <w:rPr>
                        <w:rFonts w:ascii="Aptos" w:eastAsia="Aptos" w:hAnsi="Aptos" w:cs="Aptos"/>
                        <w:noProof/>
                        <w:color w:val="000000"/>
                        <w:sz w:val="20"/>
                        <w:szCs w:val="20"/>
                      </w:rPr>
                      <w:t>Socialinės apsaugos ir darbo ministerija bei pavaldžios įstaigos | Bendram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9FBE" w14:textId="38233B82" w:rsidR="00C00341" w:rsidRDefault="00CB6248">
    <w:pPr>
      <w:pStyle w:val="Porat"/>
      <w:jc w:val="right"/>
    </w:pPr>
    <w:r>
      <w:rPr>
        <w:noProof/>
      </w:rPr>
      <mc:AlternateContent>
        <mc:Choice Requires="wps">
          <w:drawing>
            <wp:anchor distT="0" distB="0" distL="0" distR="0" simplePos="0" relativeHeight="251660288" behindDoc="0" locked="0" layoutInCell="1" allowOverlap="1" wp14:anchorId="3AAEB083" wp14:editId="4D41B0E5">
              <wp:simplePos x="635" y="635"/>
              <wp:positionH relativeFrom="page">
                <wp:align>left</wp:align>
              </wp:positionH>
              <wp:positionV relativeFrom="page">
                <wp:align>bottom</wp:align>
              </wp:positionV>
              <wp:extent cx="4923155" cy="368935"/>
              <wp:effectExtent l="0" t="0" r="10795" b="0"/>
              <wp:wrapNone/>
              <wp:docPr id="2104102531" name="Teksto laukas 6" descr="Socialinės apsaugos ir darbo ministerija bei pavaldžios įstaigos | Bendr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23155" cy="368935"/>
                      </a:xfrm>
                      <a:prstGeom prst="rect">
                        <a:avLst/>
                      </a:prstGeom>
                      <a:noFill/>
                      <a:ln>
                        <a:noFill/>
                      </a:ln>
                    </wps:spPr>
                    <wps:txbx>
                      <w:txbxContent>
                        <w:p w14:paraId="1FB215C3" w14:textId="0DF99303" w:rsidR="00CB6248" w:rsidRPr="00CB6248" w:rsidRDefault="00CB6248" w:rsidP="00CB6248">
                          <w:pPr>
                            <w:spacing w:after="0"/>
                            <w:rPr>
                              <w:rFonts w:ascii="Aptos" w:eastAsia="Aptos" w:hAnsi="Aptos" w:cs="Aptos"/>
                              <w:noProof/>
                              <w:color w:val="000000"/>
                              <w:sz w:val="20"/>
                              <w:szCs w:val="20"/>
                            </w:rPr>
                          </w:pPr>
                          <w:r w:rsidRPr="00CB6248">
                            <w:rPr>
                              <w:rFonts w:ascii="Aptos" w:eastAsia="Aptos" w:hAnsi="Aptos" w:cs="Aptos"/>
                              <w:noProof/>
                              <w:color w:val="000000"/>
                              <w:sz w:val="20"/>
                              <w:szCs w:val="20"/>
                            </w:rPr>
                            <w:t>Socialinės apsaugos ir darbo ministerija bei pavaldžios įstaigos | Bendram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AEB083" id="_x0000_t202" coordsize="21600,21600" o:spt="202" path="m,l,21600r21600,l21600,xe">
              <v:stroke joinstyle="miter"/>
              <v:path gradientshapeok="t" o:connecttype="rect"/>
            </v:shapetype>
            <v:shape id="Teksto laukas 6" o:spid="_x0000_s1027" type="#_x0000_t202" alt="Socialinės apsaugos ir darbo ministerija bei pavaldžios įstaigos | Bendram naudojimui" style="position:absolute;left:0;text-align:left;margin-left:0;margin-top:0;width:387.65pt;height:29.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" filled="f" stroked="f">
              <v:textbox style="mso-fit-shape-to-text:t" inset="20pt,0,0,15pt">
                <w:txbxContent>
                  <w:p w14:paraId="1FB215C3" w14:textId="0DF99303" w:rsidR="00CB6248" w:rsidRPr="00CB6248" w:rsidRDefault="00CB6248" w:rsidP="00CB6248">
                    <w:pPr>
                      <w:spacing w:after="0"/>
                      <w:rPr>
                        <w:rFonts w:ascii="Aptos" w:eastAsia="Aptos" w:hAnsi="Aptos" w:cs="Aptos"/>
                        <w:noProof/>
                        <w:color w:val="000000"/>
                        <w:sz w:val="20"/>
                        <w:szCs w:val="20"/>
                      </w:rPr>
                    </w:pPr>
                    <w:r w:rsidRPr="00CB6248">
                      <w:rPr>
                        <w:rFonts w:ascii="Aptos" w:eastAsia="Aptos" w:hAnsi="Aptos" w:cs="Aptos"/>
                        <w:noProof/>
                        <w:color w:val="000000"/>
                        <w:sz w:val="20"/>
                        <w:szCs w:val="20"/>
                      </w:rPr>
                      <w:t>Socialinės apsaugos ir darbo ministerija bei pavaldžios įstaigos | Bendram naudojimui</w:t>
                    </w:r>
                  </w:p>
                </w:txbxContent>
              </v:textbox>
              <w10:wrap anchorx="page" anchory="page"/>
            </v:shape>
          </w:pict>
        </mc:Fallback>
      </mc:AlternateContent>
    </w:r>
    <w:sdt>
      <w:sdtPr>
        <w:id w:val="-2006205220"/>
        <w:docPartObj>
          <w:docPartGallery w:val="Page Numbers (Bottom of Page)"/>
          <w:docPartUnique/>
        </w:docPartObj>
      </w:sdtPr>
      <w:sdtEndPr/>
      <w:sdtContent>
        <w:r w:rsidR="00C00341">
          <w:fldChar w:fldCharType="begin"/>
        </w:r>
        <w:r w:rsidR="00C00341">
          <w:instrText>PAGE   \* MERGEFORMAT</w:instrText>
        </w:r>
        <w:r w:rsidR="00C00341">
          <w:fldChar w:fldCharType="separate"/>
        </w:r>
        <w:r w:rsidR="00C00341">
          <w:t>2</w:t>
        </w:r>
        <w:r w:rsidR="00C00341">
          <w:fldChar w:fldCharType="end"/>
        </w:r>
      </w:sdtContent>
    </w:sdt>
  </w:p>
  <w:p w14:paraId="3EC5E6B2" w14:textId="77777777" w:rsidR="00C00341" w:rsidRDefault="00C0034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A1659" w14:textId="4313C2EB" w:rsidR="00C00341" w:rsidRDefault="00CB6248">
    <w:pPr>
      <w:pStyle w:val="Porat"/>
      <w:jc w:val="right"/>
    </w:pPr>
    <w:r>
      <w:rPr>
        <w:noProof/>
      </w:rPr>
      <mc:AlternateContent>
        <mc:Choice Requires="wps">
          <w:drawing>
            <wp:anchor distT="0" distB="0" distL="0" distR="0" simplePos="0" relativeHeight="251658240" behindDoc="0" locked="0" layoutInCell="1" allowOverlap="1" wp14:anchorId="68299300" wp14:editId="231195A4">
              <wp:simplePos x="635" y="635"/>
              <wp:positionH relativeFrom="page">
                <wp:align>left</wp:align>
              </wp:positionH>
              <wp:positionV relativeFrom="page">
                <wp:align>bottom</wp:align>
              </wp:positionV>
              <wp:extent cx="4923155" cy="368935"/>
              <wp:effectExtent l="0" t="0" r="10795" b="0"/>
              <wp:wrapNone/>
              <wp:docPr id="1667999585" name="Teksto laukas 4" descr="Socialinės apsaugos ir darbo ministerija bei pavaldžios įstaigos | Bendr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23155" cy="368935"/>
                      </a:xfrm>
                      <a:prstGeom prst="rect">
                        <a:avLst/>
                      </a:prstGeom>
                      <a:noFill/>
                      <a:ln>
                        <a:noFill/>
                      </a:ln>
                    </wps:spPr>
                    <wps:txbx>
                      <w:txbxContent>
                        <w:p w14:paraId="021EBCE8" w14:textId="7041B8BD" w:rsidR="00CB6248" w:rsidRPr="00CB6248" w:rsidRDefault="00CB6248" w:rsidP="00CB6248">
                          <w:pPr>
                            <w:spacing w:after="0"/>
                            <w:rPr>
                              <w:rFonts w:ascii="Aptos" w:eastAsia="Aptos" w:hAnsi="Aptos" w:cs="Aptos"/>
                              <w:noProof/>
                              <w:color w:val="000000"/>
                              <w:sz w:val="20"/>
                              <w:szCs w:val="20"/>
                            </w:rPr>
                          </w:pPr>
                          <w:r w:rsidRPr="00CB6248">
                            <w:rPr>
                              <w:rFonts w:ascii="Aptos" w:eastAsia="Aptos" w:hAnsi="Aptos" w:cs="Aptos"/>
                              <w:noProof/>
                              <w:color w:val="000000"/>
                              <w:sz w:val="20"/>
                              <w:szCs w:val="20"/>
                            </w:rPr>
                            <w:t>Socialinės apsaugos ir darbo ministerija bei pavaldžios įstaigos | Bendram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8299300" id="_x0000_t202" coordsize="21600,21600" o:spt="202" path="m,l,21600r21600,l21600,xe">
              <v:stroke joinstyle="miter"/>
              <v:path gradientshapeok="t" o:connecttype="rect"/>
            </v:shapetype>
            <v:shape id="Teksto laukas 4" o:spid="_x0000_s1028" type="#_x0000_t202" alt="Socialinės apsaugos ir darbo ministerija bei pavaldžios įstaigos | Bendram naudojimui" style="position:absolute;left:0;text-align:left;margin-left:0;margin-top:0;width:387.65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" filled="f" stroked="f">
              <v:textbox style="mso-fit-shape-to-text:t" inset="20pt,0,0,15pt">
                <w:txbxContent>
                  <w:p w14:paraId="021EBCE8" w14:textId="7041B8BD" w:rsidR="00CB6248" w:rsidRPr="00CB6248" w:rsidRDefault="00CB6248" w:rsidP="00CB6248">
                    <w:pPr>
                      <w:spacing w:after="0"/>
                      <w:rPr>
                        <w:rFonts w:ascii="Aptos" w:eastAsia="Aptos" w:hAnsi="Aptos" w:cs="Aptos"/>
                        <w:noProof/>
                        <w:color w:val="000000"/>
                        <w:sz w:val="20"/>
                        <w:szCs w:val="20"/>
                      </w:rPr>
                    </w:pPr>
                    <w:r w:rsidRPr="00CB6248">
                      <w:rPr>
                        <w:rFonts w:ascii="Aptos" w:eastAsia="Aptos" w:hAnsi="Aptos" w:cs="Aptos"/>
                        <w:noProof/>
                        <w:color w:val="000000"/>
                        <w:sz w:val="20"/>
                        <w:szCs w:val="20"/>
                      </w:rPr>
                      <w:t>Socialinės apsaugos ir darbo ministerija bei pavaldžios įstaigos | Bendram naudojimui</w:t>
                    </w:r>
                  </w:p>
                </w:txbxContent>
              </v:textbox>
              <w10:wrap anchorx="page" anchory="page"/>
            </v:shape>
          </w:pict>
        </mc:Fallback>
      </mc:AlternateContent>
    </w:r>
    <w:sdt>
      <w:sdtPr>
        <w:id w:val="-1529786921"/>
        <w:docPartObj>
          <w:docPartGallery w:val="Page Numbers (Bottom of Page)"/>
          <w:docPartUnique/>
        </w:docPartObj>
      </w:sdtPr>
      <w:sdtEndPr/>
      <w:sdtContent>
        <w:r w:rsidR="00C00341">
          <w:fldChar w:fldCharType="begin"/>
        </w:r>
        <w:r w:rsidR="00C00341">
          <w:instrText>PAGE   \* MERGEFORMAT</w:instrText>
        </w:r>
        <w:r w:rsidR="00C00341">
          <w:fldChar w:fldCharType="separate"/>
        </w:r>
        <w:r w:rsidR="00C00341">
          <w:t>2</w:t>
        </w:r>
        <w:r w:rsidR="00C00341">
          <w:fldChar w:fldCharType="end"/>
        </w:r>
      </w:sdtContent>
    </w:sdt>
  </w:p>
  <w:p w14:paraId="3953E435" w14:textId="77777777" w:rsidR="00C00341" w:rsidRDefault="00C0034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BFF88" w14:textId="77777777" w:rsidR="00915A5D" w:rsidRDefault="00915A5D" w:rsidP="001F7D3D">
      <w:pPr>
        <w:spacing w:after="0" w:line="240" w:lineRule="auto"/>
      </w:pPr>
      <w:r>
        <w:separator/>
      </w:r>
    </w:p>
  </w:footnote>
  <w:footnote w:type="continuationSeparator" w:id="0">
    <w:p w14:paraId="2E23379F" w14:textId="77777777" w:rsidR="00915A5D" w:rsidRDefault="00915A5D" w:rsidP="001F7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DEAE6" w14:textId="77777777" w:rsidR="00D76264" w:rsidRPr="00D76264" w:rsidRDefault="00D76264" w:rsidP="00D76264">
    <w:pPr>
      <w:widowControl w:val="0"/>
      <w:tabs>
        <w:tab w:val="center" w:pos="4153"/>
        <w:tab w:val="right" w:pos="8306"/>
      </w:tabs>
      <w:spacing w:after="20" w:line="240" w:lineRule="auto"/>
      <w:rPr>
        <w:rFonts w:eastAsia="Times New Roman"/>
        <w:szCs w:val="20"/>
        <w:lang w:eastAsia="lt-LT"/>
      </w:rPr>
    </w:pPr>
    <w:r w:rsidRPr="00D76264">
      <w:rPr>
        <w:rFonts w:eastAsia="Times New Roman"/>
        <w:szCs w:val="20"/>
        <w:lang w:eastAsia="lt-LT"/>
      </w:rPr>
      <w:t>Projektas:</w:t>
    </w:r>
  </w:p>
  <w:p w14:paraId="5D293D4A" w14:textId="77777777" w:rsidR="00D76264" w:rsidRPr="00D76264" w:rsidRDefault="00D76264" w:rsidP="00D76264">
    <w:pPr>
      <w:widowControl w:val="0"/>
      <w:tabs>
        <w:tab w:val="center" w:pos="4153"/>
        <w:tab w:val="right" w:pos="8306"/>
      </w:tabs>
      <w:spacing w:after="20" w:line="240" w:lineRule="auto"/>
      <w:rPr>
        <w:rFonts w:eastAsia="Times New Roman"/>
        <w:szCs w:val="20"/>
        <w:lang w:eastAsia="lt-LT"/>
      </w:rPr>
    </w:pPr>
    <w:r w:rsidRPr="00D76264">
      <w:rPr>
        <w:rFonts w:eastAsia="Times New Roman"/>
        <w:szCs w:val="20"/>
        <w:lang w:eastAsia="lt-LT"/>
      </w:rPr>
      <w:t xml:space="preserve">„Kompleksinė pagalba įveikti ydingą elgesį vaikams, </w:t>
    </w:r>
  </w:p>
  <w:p w14:paraId="12212184" w14:textId="77777777" w:rsidR="00D76264" w:rsidRPr="00D76264" w:rsidRDefault="00D76264" w:rsidP="00D76264">
    <w:pPr>
      <w:widowControl w:val="0"/>
      <w:tabs>
        <w:tab w:val="center" w:pos="4153"/>
        <w:tab w:val="right" w:pos="8306"/>
      </w:tabs>
      <w:spacing w:after="20" w:line="240" w:lineRule="auto"/>
      <w:rPr>
        <w:rFonts w:ascii="Calibri" w:hAnsi="Calibri"/>
        <w:sz w:val="22"/>
      </w:rPr>
    </w:pPr>
    <w:r w:rsidRPr="00D76264">
      <w:rPr>
        <w:rFonts w:eastAsia="Times New Roman"/>
        <w:szCs w:val="20"/>
        <w:lang w:eastAsia="lt-LT"/>
      </w:rPr>
      <w:t>patekusiems į socializacijos centrą“, Nr. 07-025-P-0001</w:t>
    </w:r>
  </w:p>
  <w:p w14:paraId="3B506A51" w14:textId="77777777" w:rsidR="008034CE" w:rsidRDefault="008034C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C8AB5F8"/>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893101F"/>
    <w:multiLevelType w:val="multilevel"/>
    <w:tmpl w:val="2E246AA6"/>
    <w:lvl w:ilvl="0">
      <w:start w:val="1"/>
      <w:numFmt w:val="decimal"/>
      <w:pStyle w:val="num1"/>
      <w:suff w:val="space"/>
      <w:lvlText w:val="%1."/>
      <w:lvlJc w:val="left"/>
      <w:pPr>
        <w:ind w:left="-10" w:firstLine="720"/>
      </w:pPr>
      <w:rPr>
        <w:rFonts w:ascii="Times New Roman" w:hAnsi="Times New Roman" w:cs="Times New Roman" w:hint="default"/>
        <w:b w:val="0"/>
        <w:bCs w:val="0"/>
        <w:i w:val="0"/>
        <w:iCs w:val="0"/>
        <w:sz w:val="24"/>
        <w:szCs w:val="24"/>
      </w:rPr>
    </w:lvl>
    <w:lvl w:ilvl="1">
      <w:start w:val="1"/>
      <w:numFmt w:val="decimal"/>
      <w:isLgl/>
      <w:suff w:val="space"/>
      <w:lvlText w:val="%1.%2."/>
      <w:lvlJc w:val="left"/>
      <w:pPr>
        <w:ind w:firstLine="720"/>
      </w:pPr>
      <w:rPr>
        <w:rFonts w:ascii="Times New Roman" w:hAnsi="Times New Roman" w:cs="Times New Roman" w:hint="default"/>
        <w:b w:val="0"/>
        <w:bCs w:val="0"/>
        <w:i w:val="0"/>
        <w:iCs w:val="0"/>
        <w: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suff w:val="space"/>
      <w:lvlText w:val="%1.%2.%3."/>
      <w:lvlJc w:val="left"/>
      <w:pPr>
        <w:ind w:firstLine="720"/>
      </w:pPr>
      <w:rPr>
        <w:rFonts w:ascii="Times New Roman" w:hAnsi="Times New Roman" w:cs="Times New Roman" w:hint="default"/>
        <w:b w:val="0"/>
        <w:bCs w:val="0"/>
        <w:i w:val="0"/>
        <w:iCs w:val="0"/>
        <w:sz w:val="24"/>
        <w:szCs w:val="24"/>
      </w:rPr>
    </w:lvl>
    <w:lvl w:ilvl="3">
      <w:start w:val="1"/>
      <w:numFmt w:val="decimal"/>
      <w:isLgl/>
      <w:suff w:val="space"/>
      <w:lvlText w:val="%1.%2.%3.%4."/>
      <w:lvlJc w:val="left"/>
      <w:pPr>
        <w:ind w:firstLine="720"/>
      </w:pPr>
      <w:rPr>
        <w:rFonts w:ascii="Times New Roman" w:hAnsi="Times New Roman" w:cs="Times New Roman" w:hint="default"/>
        <w:b w:val="0"/>
        <w:bCs w:val="0"/>
        <w:i w:val="0"/>
        <w:iCs w:val="0"/>
        <w:sz w:val="24"/>
        <w:szCs w:val="24"/>
      </w:rPr>
    </w:lvl>
    <w:lvl w:ilvl="4">
      <w:start w:val="1"/>
      <w:numFmt w:val="decimal"/>
      <w:isLgl/>
      <w:lvlText w:val="%1.%2.%3.%4.%5"/>
      <w:lvlJc w:val="left"/>
      <w:pPr>
        <w:tabs>
          <w:tab w:val="num" w:pos="-10004"/>
        </w:tabs>
        <w:ind w:left="-10004" w:hanging="1080"/>
      </w:pPr>
      <w:rPr>
        <w:rFonts w:hint="default"/>
      </w:rPr>
    </w:lvl>
    <w:lvl w:ilvl="5">
      <w:start w:val="1"/>
      <w:numFmt w:val="decimal"/>
      <w:isLgl/>
      <w:lvlText w:val="%1.%2.%3.%4.%5.%6"/>
      <w:lvlJc w:val="left"/>
      <w:pPr>
        <w:tabs>
          <w:tab w:val="num" w:pos="-10004"/>
        </w:tabs>
        <w:ind w:left="-10004" w:hanging="1080"/>
      </w:pPr>
      <w:rPr>
        <w:rFonts w:hint="default"/>
      </w:rPr>
    </w:lvl>
    <w:lvl w:ilvl="6">
      <w:start w:val="1"/>
      <w:numFmt w:val="decimal"/>
      <w:isLgl/>
      <w:lvlText w:val="%1.%2.%3.%4.%5.%6.%7"/>
      <w:lvlJc w:val="left"/>
      <w:pPr>
        <w:tabs>
          <w:tab w:val="num" w:pos="-9644"/>
        </w:tabs>
        <w:ind w:left="-9644" w:hanging="1440"/>
      </w:pPr>
      <w:rPr>
        <w:rFonts w:hint="default"/>
      </w:rPr>
    </w:lvl>
    <w:lvl w:ilvl="7">
      <w:start w:val="1"/>
      <w:numFmt w:val="decimal"/>
      <w:isLgl/>
      <w:lvlText w:val="%1.%2.%3.%4.%5.%6.%7.%8"/>
      <w:lvlJc w:val="left"/>
      <w:pPr>
        <w:tabs>
          <w:tab w:val="num" w:pos="-9644"/>
        </w:tabs>
        <w:ind w:left="-9644" w:hanging="1440"/>
      </w:pPr>
      <w:rPr>
        <w:rFonts w:hint="default"/>
      </w:rPr>
    </w:lvl>
    <w:lvl w:ilvl="8">
      <w:start w:val="1"/>
      <w:numFmt w:val="decimal"/>
      <w:isLgl/>
      <w:lvlText w:val="%2%1..%3.%4.%5.%6.%7.%8.%9"/>
      <w:lvlJc w:val="left"/>
      <w:pPr>
        <w:tabs>
          <w:tab w:val="num" w:pos="-9284"/>
        </w:tabs>
        <w:ind w:left="-9644" w:hanging="1440"/>
      </w:pPr>
      <w:rPr>
        <w:rFonts w:hint="default"/>
      </w:rPr>
    </w:lvl>
  </w:abstractNum>
  <w:abstractNum w:abstractNumId="2" w15:restartNumberingAfterBreak="0">
    <w:nsid w:val="0C4015D3"/>
    <w:multiLevelType w:val="hybridMultilevel"/>
    <w:tmpl w:val="F6D85B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9524D3"/>
    <w:multiLevelType w:val="hybridMultilevel"/>
    <w:tmpl w:val="03263592"/>
    <w:lvl w:ilvl="0" w:tplc="FCA61FBE">
      <w:start w:val="1"/>
      <w:numFmt w:val="decimal"/>
      <w:lvlText w:val="%1."/>
      <w:lvlJc w:val="left"/>
      <w:pPr>
        <w:ind w:left="720" w:hanging="360"/>
      </w:pPr>
      <w:rPr>
        <w:rFonts w:hint="default"/>
        <w:b/>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2487FA8"/>
    <w:multiLevelType w:val="hybridMultilevel"/>
    <w:tmpl w:val="1B003A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59E0D31"/>
    <w:multiLevelType w:val="multilevel"/>
    <w:tmpl w:val="9BF46EBA"/>
    <w:lvl w:ilvl="0">
      <w:start w:val="1"/>
      <w:numFmt w:val="decimal"/>
      <w:pStyle w:val="HSPunktai"/>
      <w:lvlText w:val="%1."/>
      <w:lvlJc w:val="left"/>
      <w:pPr>
        <w:tabs>
          <w:tab w:val="num" w:pos="1070"/>
        </w:tabs>
        <w:ind w:left="1070" w:hanging="360"/>
      </w:pPr>
      <w:rPr>
        <w:rFonts w:cs="Times New Roman" w:hint="default"/>
        <w:b w:val="0"/>
        <w:i w:val="0"/>
      </w:rPr>
    </w:lvl>
    <w:lvl w:ilvl="1">
      <w:start w:val="1"/>
      <w:numFmt w:val="decimal"/>
      <w:pStyle w:val="Punktai11"/>
      <w:lvlText w:val="%1.%2."/>
      <w:lvlJc w:val="left"/>
      <w:pPr>
        <w:tabs>
          <w:tab w:val="num" w:pos="1392"/>
        </w:tabs>
        <w:ind w:left="1392" w:hanging="432"/>
      </w:pPr>
      <w:rPr>
        <w:rFonts w:cs="Times New Roman" w:hint="default"/>
      </w:rPr>
    </w:lvl>
    <w:lvl w:ilvl="2">
      <w:start w:val="1"/>
      <w:numFmt w:val="decimal"/>
      <w:lvlText w:val="%1.%2.%3."/>
      <w:lvlJc w:val="left"/>
      <w:pPr>
        <w:tabs>
          <w:tab w:val="num" w:pos="862"/>
        </w:tabs>
        <w:ind w:left="646"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6" w15:restartNumberingAfterBreak="0">
    <w:nsid w:val="175D0A28"/>
    <w:multiLevelType w:val="hybridMultilevel"/>
    <w:tmpl w:val="AAA2957E"/>
    <w:lvl w:ilvl="0" w:tplc="6C4C3D1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88C5D04"/>
    <w:multiLevelType w:val="hybridMultilevel"/>
    <w:tmpl w:val="8A1AB1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F0709F0"/>
    <w:multiLevelType w:val="hybridMultilevel"/>
    <w:tmpl w:val="D4BE25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0AC130F"/>
    <w:multiLevelType w:val="hybridMultilevel"/>
    <w:tmpl w:val="ADB223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455523"/>
    <w:multiLevelType w:val="hybridMultilevel"/>
    <w:tmpl w:val="E996BFE8"/>
    <w:name w:val="Numeruotas textas (1.1.1.)"/>
    <w:lvl w:ilvl="0" w:tplc="4FB09000">
      <w:start w:val="1"/>
      <w:numFmt w:val="bullet"/>
      <w:lvlText w:val=""/>
      <w:lvlJc w:val="left"/>
      <w:pPr>
        <w:ind w:left="720" w:hanging="360"/>
      </w:pPr>
      <w:rPr>
        <w:rFonts w:ascii="Symbol" w:hAnsi="Symbol" w:hint="default"/>
      </w:rPr>
    </w:lvl>
    <w:lvl w:ilvl="1" w:tplc="DDF6ACB4" w:tentative="1">
      <w:start w:val="1"/>
      <w:numFmt w:val="bullet"/>
      <w:lvlText w:val="o"/>
      <w:lvlJc w:val="left"/>
      <w:pPr>
        <w:ind w:left="1440" w:hanging="360"/>
      </w:pPr>
      <w:rPr>
        <w:rFonts w:ascii="Courier New" w:hAnsi="Courier New" w:cs="Courier New" w:hint="default"/>
      </w:rPr>
    </w:lvl>
    <w:lvl w:ilvl="2" w:tplc="F95255F2" w:tentative="1">
      <w:start w:val="1"/>
      <w:numFmt w:val="bullet"/>
      <w:lvlText w:val=""/>
      <w:lvlJc w:val="left"/>
      <w:pPr>
        <w:ind w:left="2160" w:hanging="360"/>
      </w:pPr>
      <w:rPr>
        <w:rFonts w:ascii="Wingdings" w:hAnsi="Wingdings" w:hint="default"/>
      </w:rPr>
    </w:lvl>
    <w:lvl w:ilvl="3" w:tplc="864C7F52" w:tentative="1">
      <w:start w:val="1"/>
      <w:numFmt w:val="bullet"/>
      <w:lvlText w:val=""/>
      <w:lvlJc w:val="left"/>
      <w:pPr>
        <w:ind w:left="2880" w:hanging="360"/>
      </w:pPr>
      <w:rPr>
        <w:rFonts w:ascii="Symbol" w:hAnsi="Symbol" w:hint="default"/>
      </w:rPr>
    </w:lvl>
    <w:lvl w:ilvl="4" w:tplc="0A4A0440" w:tentative="1">
      <w:start w:val="1"/>
      <w:numFmt w:val="bullet"/>
      <w:lvlText w:val="o"/>
      <w:lvlJc w:val="left"/>
      <w:pPr>
        <w:ind w:left="3600" w:hanging="360"/>
      </w:pPr>
      <w:rPr>
        <w:rFonts w:ascii="Courier New" w:hAnsi="Courier New" w:cs="Courier New" w:hint="default"/>
      </w:rPr>
    </w:lvl>
    <w:lvl w:ilvl="5" w:tplc="5B28A360" w:tentative="1">
      <w:start w:val="1"/>
      <w:numFmt w:val="bullet"/>
      <w:lvlText w:val=""/>
      <w:lvlJc w:val="left"/>
      <w:pPr>
        <w:ind w:left="4320" w:hanging="360"/>
      </w:pPr>
      <w:rPr>
        <w:rFonts w:ascii="Wingdings" w:hAnsi="Wingdings" w:hint="default"/>
      </w:rPr>
    </w:lvl>
    <w:lvl w:ilvl="6" w:tplc="1C6CE0C2" w:tentative="1">
      <w:start w:val="1"/>
      <w:numFmt w:val="bullet"/>
      <w:lvlText w:val=""/>
      <w:lvlJc w:val="left"/>
      <w:pPr>
        <w:ind w:left="5040" w:hanging="360"/>
      </w:pPr>
      <w:rPr>
        <w:rFonts w:ascii="Symbol" w:hAnsi="Symbol" w:hint="default"/>
      </w:rPr>
    </w:lvl>
    <w:lvl w:ilvl="7" w:tplc="3580F058" w:tentative="1">
      <w:start w:val="1"/>
      <w:numFmt w:val="bullet"/>
      <w:lvlText w:val="o"/>
      <w:lvlJc w:val="left"/>
      <w:pPr>
        <w:ind w:left="5760" w:hanging="360"/>
      </w:pPr>
      <w:rPr>
        <w:rFonts w:ascii="Courier New" w:hAnsi="Courier New" w:cs="Courier New" w:hint="default"/>
      </w:rPr>
    </w:lvl>
    <w:lvl w:ilvl="8" w:tplc="E6E22470" w:tentative="1">
      <w:start w:val="1"/>
      <w:numFmt w:val="bullet"/>
      <w:lvlText w:val=""/>
      <w:lvlJc w:val="left"/>
      <w:pPr>
        <w:ind w:left="6480" w:hanging="360"/>
      </w:pPr>
      <w:rPr>
        <w:rFonts w:ascii="Wingdings" w:hAnsi="Wingdings" w:hint="default"/>
      </w:rPr>
    </w:lvl>
  </w:abstractNum>
  <w:abstractNum w:abstractNumId="11" w15:restartNumberingAfterBreak="0">
    <w:nsid w:val="279243DE"/>
    <w:multiLevelType w:val="hybridMultilevel"/>
    <w:tmpl w:val="23025D8E"/>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15:restartNumberingAfterBreak="0">
    <w:nsid w:val="282F57E0"/>
    <w:multiLevelType w:val="hybridMultilevel"/>
    <w:tmpl w:val="2D36BBD4"/>
    <w:lvl w:ilvl="0" w:tplc="6DD03906">
      <w:start w:val="10"/>
      <w:numFmt w:val="decimal"/>
      <w:lvlText w:val="%1."/>
      <w:lvlJc w:val="left"/>
      <w:pPr>
        <w:tabs>
          <w:tab w:val="num" w:pos="1650"/>
        </w:tabs>
        <w:ind w:left="1650" w:hanging="360"/>
      </w:pPr>
      <w:rPr>
        <w:rFonts w:hint="default"/>
      </w:rPr>
    </w:lvl>
    <w:lvl w:ilvl="1" w:tplc="04270019">
      <w:start w:val="1"/>
      <w:numFmt w:val="lowerLetter"/>
      <w:lvlText w:val="%2."/>
      <w:lvlJc w:val="left"/>
      <w:pPr>
        <w:tabs>
          <w:tab w:val="num" w:pos="2370"/>
        </w:tabs>
        <w:ind w:left="2370" w:hanging="360"/>
      </w:pPr>
    </w:lvl>
    <w:lvl w:ilvl="2" w:tplc="0427001B" w:tentative="1">
      <w:start w:val="1"/>
      <w:numFmt w:val="lowerRoman"/>
      <w:lvlText w:val="%3."/>
      <w:lvlJc w:val="right"/>
      <w:pPr>
        <w:tabs>
          <w:tab w:val="num" w:pos="3090"/>
        </w:tabs>
        <w:ind w:left="3090" w:hanging="180"/>
      </w:pPr>
    </w:lvl>
    <w:lvl w:ilvl="3" w:tplc="0427000F" w:tentative="1">
      <w:start w:val="1"/>
      <w:numFmt w:val="decimal"/>
      <w:lvlText w:val="%4."/>
      <w:lvlJc w:val="left"/>
      <w:pPr>
        <w:tabs>
          <w:tab w:val="num" w:pos="3810"/>
        </w:tabs>
        <w:ind w:left="3810" w:hanging="360"/>
      </w:pPr>
    </w:lvl>
    <w:lvl w:ilvl="4" w:tplc="04270019" w:tentative="1">
      <w:start w:val="1"/>
      <w:numFmt w:val="lowerLetter"/>
      <w:lvlText w:val="%5."/>
      <w:lvlJc w:val="left"/>
      <w:pPr>
        <w:tabs>
          <w:tab w:val="num" w:pos="4530"/>
        </w:tabs>
        <w:ind w:left="4530" w:hanging="360"/>
      </w:pPr>
    </w:lvl>
    <w:lvl w:ilvl="5" w:tplc="0427001B" w:tentative="1">
      <w:start w:val="1"/>
      <w:numFmt w:val="lowerRoman"/>
      <w:lvlText w:val="%6."/>
      <w:lvlJc w:val="right"/>
      <w:pPr>
        <w:tabs>
          <w:tab w:val="num" w:pos="5250"/>
        </w:tabs>
        <w:ind w:left="5250" w:hanging="180"/>
      </w:pPr>
    </w:lvl>
    <w:lvl w:ilvl="6" w:tplc="0427000F" w:tentative="1">
      <w:start w:val="1"/>
      <w:numFmt w:val="decimal"/>
      <w:lvlText w:val="%7."/>
      <w:lvlJc w:val="left"/>
      <w:pPr>
        <w:tabs>
          <w:tab w:val="num" w:pos="5970"/>
        </w:tabs>
        <w:ind w:left="5970" w:hanging="360"/>
      </w:pPr>
    </w:lvl>
    <w:lvl w:ilvl="7" w:tplc="04270019" w:tentative="1">
      <w:start w:val="1"/>
      <w:numFmt w:val="lowerLetter"/>
      <w:lvlText w:val="%8."/>
      <w:lvlJc w:val="left"/>
      <w:pPr>
        <w:tabs>
          <w:tab w:val="num" w:pos="6690"/>
        </w:tabs>
        <w:ind w:left="6690" w:hanging="360"/>
      </w:pPr>
    </w:lvl>
    <w:lvl w:ilvl="8" w:tplc="0427001B" w:tentative="1">
      <w:start w:val="1"/>
      <w:numFmt w:val="lowerRoman"/>
      <w:lvlText w:val="%9."/>
      <w:lvlJc w:val="right"/>
      <w:pPr>
        <w:tabs>
          <w:tab w:val="num" w:pos="7410"/>
        </w:tabs>
        <w:ind w:left="7410" w:hanging="180"/>
      </w:pPr>
    </w:lvl>
  </w:abstractNum>
  <w:abstractNum w:abstractNumId="13" w15:restartNumberingAfterBreak="0">
    <w:nsid w:val="29E61300"/>
    <w:multiLevelType w:val="multilevel"/>
    <w:tmpl w:val="29B8FA14"/>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AAE1663"/>
    <w:multiLevelType w:val="multilevel"/>
    <w:tmpl w:val="41802BCA"/>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1283" w:hanging="432"/>
      </w:pPr>
      <w:rPr>
        <w:b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B89574B"/>
    <w:multiLevelType w:val="hybridMultilevel"/>
    <w:tmpl w:val="45369D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E401166"/>
    <w:multiLevelType w:val="hybridMultilevel"/>
    <w:tmpl w:val="ADB223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F0C1925"/>
    <w:multiLevelType w:val="hybridMultilevel"/>
    <w:tmpl w:val="327876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16F305A"/>
    <w:multiLevelType w:val="hybridMultilevel"/>
    <w:tmpl w:val="3C0643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55006FE"/>
    <w:multiLevelType w:val="multilevel"/>
    <w:tmpl w:val="8D4AE2E4"/>
    <w:lvl w:ilvl="0">
      <w:start w:val="1"/>
      <w:numFmt w:val="decimal"/>
      <w:pStyle w:val="HEADING1-Sutartis"/>
      <w:lvlText w:val="%1."/>
      <w:lvlJc w:val="left"/>
      <w:pPr>
        <w:tabs>
          <w:tab w:val="num" w:pos="0"/>
        </w:tabs>
        <w:ind w:left="720" w:hanging="720"/>
      </w:pPr>
      <w:rPr>
        <w:rFonts w:ascii="Calibri" w:eastAsia="Times New Roman" w:hAnsi="Calibri" w:cs="Times New Roman" w:hint="default"/>
        <w:color w:val="auto"/>
        <w:sz w:val="20"/>
        <w:szCs w:val="20"/>
      </w:rPr>
    </w:lvl>
    <w:lvl w:ilvl="1">
      <w:start w:val="1"/>
      <w:numFmt w:val="decimal"/>
      <w:pStyle w:val="HEADING2-Sutartis"/>
      <w:lvlText w:val="%1.%2."/>
      <w:lvlJc w:val="left"/>
      <w:pPr>
        <w:tabs>
          <w:tab w:val="num" w:pos="0"/>
        </w:tabs>
        <w:ind w:left="720" w:hanging="720"/>
      </w:pPr>
      <w:rPr>
        <w:rFonts w:hint="default"/>
        <w:b w:val="0"/>
      </w:rPr>
    </w:lvl>
    <w:lvl w:ilvl="2">
      <w:start w:val="1"/>
      <w:numFmt w:val="decimal"/>
      <w:lvlText w:val="3.1.%3."/>
      <w:lvlJc w:val="left"/>
      <w:pPr>
        <w:tabs>
          <w:tab w:val="num" w:pos="720"/>
        </w:tabs>
        <w:ind w:left="1440" w:hanging="720"/>
      </w:pPr>
      <w:rPr>
        <w:rFonts w:hint="default"/>
      </w:rPr>
    </w:lvl>
    <w:lvl w:ilvl="3">
      <w:start w:val="1"/>
      <w:numFmt w:val="decimal"/>
      <w:lvlRestart w:val="1"/>
      <w:pStyle w:val="NumTextSUTpoHeading1"/>
      <w:lvlText w:val="S%1-%4."/>
      <w:lvlJc w:val="left"/>
      <w:pPr>
        <w:tabs>
          <w:tab w:val="num" w:pos="0"/>
        </w:tabs>
        <w:ind w:left="720" w:hanging="720"/>
      </w:pPr>
      <w:rPr>
        <w:rFonts w:hint="default"/>
      </w:rPr>
    </w:lvl>
    <w:lvl w:ilvl="4">
      <w:start w:val="1"/>
      <w:numFmt w:val="decimal"/>
      <w:lvlRestart w:val="2"/>
      <w:pStyle w:val="NumTextSUTpoHeading2"/>
      <w:lvlText w:val="S%1.%2-%5."/>
      <w:lvlJc w:val="left"/>
      <w:pPr>
        <w:tabs>
          <w:tab w:val="num" w:pos="0"/>
        </w:tabs>
        <w:ind w:left="737" w:hanging="737"/>
      </w:pPr>
      <w:rPr>
        <w:rFonts w:hint="default"/>
      </w:rPr>
    </w:lvl>
    <w:lvl w:ilvl="5">
      <w:start w:val="1"/>
      <w:numFmt w:val="decimal"/>
      <w:pStyle w:val="NumTextSUTpoNumText1"/>
      <w:lvlText w:val="S%1-%4.%6."/>
      <w:lvlJc w:val="left"/>
      <w:pPr>
        <w:tabs>
          <w:tab w:val="num" w:pos="0"/>
        </w:tabs>
        <w:ind w:left="737" w:hanging="737"/>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20" w15:restartNumberingAfterBreak="0">
    <w:nsid w:val="36174C82"/>
    <w:multiLevelType w:val="multilevel"/>
    <w:tmpl w:val="707CC050"/>
    <w:name w:val="Numeruotas textas (1.1.1.)2"/>
    <w:lvl w:ilvl="0">
      <w:start w:val="1"/>
      <w:numFmt w:val="decimal"/>
      <w:lvlText w:val="%1."/>
      <w:lvlJc w:val="left"/>
      <w:pPr>
        <w:tabs>
          <w:tab w:val="num" w:pos="0"/>
        </w:tabs>
      </w:pPr>
      <w:rPr>
        <w:rFonts w:ascii="Times New Roman" w:hAnsi="Times New Roman" w:cs="Times New Roman" w:hint="default"/>
        <w:b w:val="0"/>
        <w:bCs/>
        <w:i w:val="0"/>
        <w:caps w:val="0"/>
        <w:strike w:val="0"/>
        <w:dstrike w:val="0"/>
        <w:vanish w:val="0"/>
        <w:kern w:val="20"/>
        <w:sz w:val="20"/>
        <w:vertAlign w:val="baseline"/>
      </w:rPr>
    </w:lvl>
    <w:lvl w:ilvl="1">
      <w:start w:val="1"/>
      <w:numFmt w:val="decimal"/>
      <w:pStyle w:val="sutartiespunktas"/>
      <w:suff w:val="space"/>
      <w:lvlText w:val="1.%2."/>
      <w:lvlJc w:val="left"/>
      <w:rPr>
        <w:rFonts w:ascii="Times New Roman" w:hAnsi="Times New Roman" w:cs="Times New Roman" w:hint="default"/>
        <w:b w:val="0"/>
        <w:i w:val="0"/>
        <w:caps w:val="0"/>
        <w:strike w:val="0"/>
        <w:dstrike w:val="0"/>
        <w:vanish w:val="0"/>
        <w:color w:val="auto"/>
        <w:kern w:val="20"/>
        <w:sz w:val="20"/>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3B4345D8"/>
    <w:multiLevelType w:val="multilevel"/>
    <w:tmpl w:val="35AEB514"/>
    <w:lvl w:ilvl="0">
      <w:start w:val="1"/>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2" w15:restartNumberingAfterBreak="0">
    <w:nsid w:val="4105255F"/>
    <w:multiLevelType w:val="multilevel"/>
    <w:tmpl w:val="866A2B26"/>
    <w:lvl w:ilvl="0">
      <w:start w:val="1"/>
      <w:numFmt w:val="decimal"/>
      <w:pStyle w:val="TXT"/>
      <w:lvlText w:val="%1."/>
      <w:lvlJc w:val="left"/>
      <w:pPr>
        <w:tabs>
          <w:tab w:val="num" w:pos="432"/>
        </w:tabs>
        <w:ind w:left="0" w:firstLine="0"/>
      </w:pPr>
    </w:lvl>
    <w:lvl w:ilvl="1">
      <w:start w:val="1"/>
      <w:numFmt w:val="decimal"/>
      <w:lvlText w:val="%1.%2."/>
      <w:lvlJc w:val="left"/>
      <w:pPr>
        <w:tabs>
          <w:tab w:val="num" w:pos="576"/>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411E6814"/>
    <w:multiLevelType w:val="multilevel"/>
    <w:tmpl w:val="0409001D"/>
    <w:styleLink w:val="Style1"/>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1F04DE0"/>
    <w:multiLevelType w:val="hybridMultilevel"/>
    <w:tmpl w:val="73F4B57A"/>
    <w:lvl w:ilvl="0" w:tplc="3B442F10">
      <w:start w:val="4"/>
      <w:numFmt w:val="lowerLetter"/>
      <w:lvlText w:val="%1."/>
      <w:lvlJc w:val="left"/>
      <w:pPr>
        <w:ind w:left="2204"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42E76BC3"/>
    <w:multiLevelType w:val="hybridMultilevel"/>
    <w:tmpl w:val="148CB16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6" w15:restartNumberingAfterBreak="0">
    <w:nsid w:val="4A0910D6"/>
    <w:multiLevelType w:val="hybridMultilevel"/>
    <w:tmpl w:val="30242FAE"/>
    <w:lvl w:ilvl="0" w:tplc="04270001">
      <w:start w:val="1"/>
      <w:numFmt w:val="bullet"/>
      <w:lvlText w:val=""/>
      <w:lvlJc w:val="left"/>
      <w:pPr>
        <w:ind w:left="864" w:hanging="360"/>
      </w:pPr>
      <w:rPr>
        <w:rFonts w:ascii="Symbol" w:hAnsi="Symbol" w:hint="default"/>
      </w:rPr>
    </w:lvl>
    <w:lvl w:ilvl="1" w:tplc="04270003" w:tentative="1">
      <w:start w:val="1"/>
      <w:numFmt w:val="bullet"/>
      <w:lvlText w:val="o"/>
      <w:lvlJc w:val="left"/>
      <w:pPr>
        <w:ind w:left="1584" w:hanging="360"/>
      </w:pPr>
      <w:rPr>
        <w:rFonts w:ascii="Courier New" w:hAnsi="Courier New" w:cs="Courier New" w:hint="default"/>
      </w:rPr>
    </w:lvl>
    <w:lvl w:ilvl="2" w:tplc="04270005" w:tentative="1">
      <w:start w:val="1"/>
      <w:numFmt w:val="bullet"/>
      <w:lvlText w:val=""/>
      <w:lvlJc w:val="left"/>
      <w:pPr>
        <w:ind w:left="2304" w:hanging="360"/>
      </w:pPr>
      <w:rPr>
        <w:rFonts w:ascii="Wingdings" w:hAnsi="Wingdings" w:hint="default"/>
      </w:rPr>
    </w:lvl>
    <w:lvl w:ilvl="3" w:tplc="04270001" w:tentative="1">
      <w:start w:val="1"/>
      <w:numFmt w:val="bullet"/>
      <w:lvlText w:val=""/>
      <w:lvlJc w:val="left"/>
      <w:pPr>
        <w:ind w:left="3024" w:hanging="360"/>
      </w:pPr>
      <w:rPr>
        <w:rFonts w:ascii="Symbol" w:hAnsi="Symbol" w:hint="default"/>
      </w:rPr>
    </w:lvl>
    <w:lvl w:ilvl="4" w:tplc="04270003" w:tentative="1">
      <w:start w:val="1"/>
      <w:numFmt w:val="bullet"/>
      <w:lvlText w:val="o"/>
      <w:lvlJc w:val="left"/>
      <w:pPr>
        <w:ind w:left="3744" w:hanging="360"/>
      </w:pPr>
      <w:rPr>
        <w:rFonts w:ascii="Courier New" w:hAnsi="Courier New" w:cs="Courier New" w:hint="default"/>
      </w:rPr>
    </w:lvl>
    <w:lvl w:ilvl="5" w:tplc="04270005" w:tentative="1">
      <w:start w:val="1"/>
      <w:numFmt w:val="bullet"/>
      <w:lvlText w:val=""/>
      <w:lvlJc w:val="left"/>
      <w:pPr>
        <w:ind w:left="4464" w:hanging="360"/>
      </w:pPr>
      <w:rPr>
        <w:rFonts w:ascii="Wingdings" w:hAnsi="Wingdings" w:hint="default"/>
      </w:rPr>
    </w:lvl>
    <w:lvl w:ilvl="6" w:tplc="04270001" w:tentative="1">
      <w:start w:val="1"/>
      <w:numFmt w:val="bullet"/>
      <w:lvlText w:val=""/>
      <w:lvlJc w:val="left"/>
      <w:pPr>
        <w:ind w:left="5184" w:hanging="360"/>
      </w:pPr>
      <w:rPr>
        <w:rFonts w:ascii="Symbol" w:hAnsi="Symbol" w:hint="default"/>
      </w:rPr>
    </w:lvl>
    <w:lvl w:ilvl="7" w:tplc="04270003" w:tentative="1">
      <w:start w:val="1"/>
      <w:numFmt w:val="bullet"/>
      <w:lvlText w:val="o"/>
      <w:lvlJc w:val="left"/>
      <w:pPr>
        <w:ind w:left="5904" w:hanging="360"/>
      </w:pPr>
      <w:rPr>
        <w:rFonts w:ascii="Courier New" w:hAnsi="Courier New" w:cs="Courier New" w:hint="default"/>
      </w:rPr>
    </w:lvl>
    <w:lvl w:ilvl="8" w:tplc="04270005" w:tentative="1">
      <w:start w:val="1"/>
      <w:numFmt w:val="bullet"/>
      <w:lvlText w:val=""/>
      <w:lvlJc w:val="left"/>
      <w:pPr>
        <w:ind w:left="6624" w:hanging="360"/>
      </w:pPr>
      <w:rPr>
        <w:rFonts w:ascii="Wingdings" w:hAnsi="Wingdings" w:hint="default"/>
      </w:rPr>
    </w:lvl>
  </w:abstractNum>
  <w:abstractNum w:abstractNumId="27" w15:restartNumberingAfterBreak="0">
    <w:nsid w:val="4A607E43"/>
    <w:multiLevelType w:val="hybridMultilevel"/>
    <w:tmpl w:val="5582D04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D404FD2"/>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DBF5D98"/>
    <w:multiLevelType w:val="hybridMultilevel"/>
    <w:tmpl w:val="3D8C86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4EC5339A"/>
    <w:multiLevelType w:val="multilevel"/>
    <w:tmpl w:val="04D84DEC"/>
    <w:lvl w:ilvl="0">
      <w:start w:val="1"/>
      <w:numFmt w:val="decimal"/>
      <w:pStyle w:val="MMTopic1"/>
      <w:suff w:val="space"/>
      <w:lvlText w:val="%1"/>
      <w:lvlJc w:val="left"/>
      <w:pPr>
        <w:ind w:left="57"/>
      </w:pPr>
      <w:rPr>
        <w:rFonts w:cs="Times New Roman" w:hint="default"/>
        <w:sz w:val="24"/>
      </w:rPr>
    </w:lvl>
    <w:lvl w:ilvl="1">
      <w:start w:val="1"/>
      <w:numFmt w:val="decimal"/>
      <w:pStyle w:val="MMTopic2"/>
      <w:suff w:val="space"/>
      <w:lvlText w:val="%1.%2"/>
      <w:lvlJc w:val="left"/>
      <w:pPr>
        <w:ind w:left="946" w:firstLine="47"/>
      </w:pPr>
      <w:rPr>
        <w:rFonts w:ascii="Trebuchet MS" w:hAnsi="Trebuchet MS" w:cs="Times New Roman" w:hint="default"/>
        <w:b/>
        <w:i w:val="0"/>
        <w:color w:val="auto"/>
        <w:sz w:val="20"/>
        <w:szCs w:val="20"/>
      </w:rPr>
    </w:lvl>
    <w:lvl w:ilvl="2">
      <w:start w:val="1"/>
      <w:numFmt w:val="decimal"/>
      <w:suff w:val="space"/>
      <w:lvlText w:val="%1.%2.%3"/>
      <w:lvlJc w:val="left"/>
      <w:pPr>
        <w:ind w:firstLine="454"/>
      </w:pPr>
      <w:rPr>
        <w:rFonts w:cs="Times New Roman" w:hint="default"/>
        <w:b/>
        <w:i w:val="0"/>
        <w:sz w:val="20"/>
        <w:szCs w:val="20"/>
      </w:rPr>
    </w:lvl>
    <w:lvl w:ilvl="3">
      <w:start w:val="1"/>
      <w:numFmt w:val="decimal"/>
      <w:lvlText w:val="%1.%2.%3.%4"/>
      <w:lvlJc w:val="left"/>
      <w:pPr>
        <w:tabs>
          <w:tab w:val="num" w:pos="1440"/>
        </w:tabs>
        <w:ind w:left="1440" w:hanging="760"/>
      </w:pPr>
      <w:rPr>
        <w:rFonts w:ascii="Trebuchet MS" w:hAnsi="Trebuchet MS" w:cs="Times New Roman" w:hint="default"/>
        <w:b w:val="0"/>
        <w:i w:val="0"/>
        <w:sz w:val="20"/>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4EFA1826"/>
    <w:multiLevelType w:val="multilevel"/>
    <w:tmpl w:val="8C226B34"/>
    <w:name w:val="Numeruotas textas (1.1.)2"/>
    <w:lvl w:ilvl="0">
      <w:start w:val="9"/>
      <w:numFmt w:val="decimal"/>
      <w:lvlText w:val="%1."/>
      <w:lvlJc w:val="left"/>
      <w:pPr>
        <w:ind w:left="360" w:hanging="360"/>
      </w:pPr>
      <w:rPr>
        <w:rFonts w:hint="default"/>
        <w:b/>
      </w:rPr>
    </w:lvl>
    <w:lvl w:ilvl="1">
      <w:start w:val="1"/>
      <w:numFmt w:val="decimal"/>
      <w:lvlText w:val="10.%2."/>
      <w:lvlJc w:val="left"/>
      <w:pPr>
        <w:ind w:left="644" w:hanging="360"/>
      </w:pPr>
      <w:rPr>
        <w:rFonts w:ascii="Times New Roman" w:hAnsi="Times New Roman" w:cs="Times New Roman" w:hint="default"/>
        <w:b w:val="0"/>
        <w:color w:val="auto"/>
        <w:sz w:val="24"/>
        <w:szCs w:val="24"/>
      </w:rPr>
    </w:lvl>
    <w:lvl w:ilvl="2">
      <w:start w:val="1"/>
      <w:numFmt w:val="decimal"/>
      <w:lvlText w:val="10.%2.%3."/>
      <w:lvlJc w:val="left"/>
      <w:pPr>
        <w:ind w:left="720" w:hanging="720"/>
      </w:pPr>
      <w:rPr>
        <w:rFonts w:hint="default"/>
        <w:i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FFF4035"/>
    <w:multiLevelType w:val="hybridMultilevel"/>
    <w:tmpl w:val="D8446078"/>
    <w:lvl w:ilvl="0" w:tplc="8D7AF5CC">
      <w:numFmt w:val="bullet"/>
      <w:lvlText w:val="•"/>
      <w:lvlJc w:val="left"/>
      <w:pPr>
        <w:ind w:left="924" w:hanging="564"/>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60309CE"/>
    <w:multiLevelType w:val="hybridMultilevel"/>
    <w:tmpl w:val="B6706B8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7104DFF"/>
    <w:multiLevelType w:val="hybridMultilevel"/>
    <w:tmpl w:val="DEAE6F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5BAB0795"/>
    <w:multiLevelType w:val="hybridMultilevel"/>
    <w:tmpl w:val="F942FFCE"/>
    <w:lvl w:ilvl="0" w:tplc="0427000F">
      <w:start w:val="7"/>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2E71394"/>
    <w:multiLevelType w:val="hybridMultilevel"/>
    <w:tmpl w:val="7A5825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93440DB"/>
    <w:multiLevelType w:val="hybridMultilevel"/>
    <w:tmpl w:val="9C9820D2"/>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BBA7E05"/>
    <w:multiLevelType w:val="multilevel"/>
    <w:tmpl w:val="0DCCB652"/>
    <w:lvl w:ilvl="0">
      <w:start w:val="1"/>
      <w:numFmt w:val="decimal"/>
      <w:pStyle w:val="BBListNumber"/>
      <w:lvlText w:val="%1."/>
      <w:lvlJc w:val="left"/>
      <w:pPr>
        <w:tabs>
          <w:tab w:val="num" w:pos="1080"/>
        </w:tabs>
        <w:ind w:left="1080" w:hanging="360"/>
      </w:pPr>
      <w:rPr>
        <w:rFonts w:hint="default"/>
        <w:color w:val="auto"/>
        <w:sz w:val="24"/>
        <w:szCs w:val="24"/>
      </w:rPr>
    </w:lvl>
    <w:lvl w:ilvl="1">
      <w:start w:val="1"/>
      <w:numFmt w:val="decimal"/>
      <w:pStyle w:val="BBListNumber2"/>
      <w:lvlText w:val="%1.%2."/>
      <w:lvlJc w:val="left"/>
      <w:pPr>
        <w:tabs>
          <w:tab w:val="num" w:pos="1656"/>
        </w:tabs>
        <w:ind w:left="1656" w:hanging="576"/>
      </w:pPr>
      <w:rPr>
        <w:rFonts w:hint="default"/>
      </w:rPr>
    </w:lvl>
    <w:lvl w:ilvl="2">
      <w:start w:val="1"/>
      <w:numFmt w:val="lowerLetter"/>
      <w:lvlRestart w:val="0"/>
      <w:lvlText w:val="%1.%2.%3"/>
      <w:lvlJc w:val="left"/>
      <w:pPr>
        <w:tabs>
          <w:tab w:val="num" w:pos="2160"/>
        </w:tabs>
        <w:ind w:left="216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39" w15:restartNumberingAfterBreak="0">
    <w:nsid w:val="6EE16BFD"/>
    <w:multiLevelType w:val="hybridMultilevel"/>
    <w:tmpl w:val="7CBA79FC"/>
    <w:lvl w:ilvl="0" w:tplc="043E03EA">
      <w:start w:val="1"/>
      <w:numFmt w:val="decimal"/>
      <w:lvlText w:val="%1."/>
      <w:lvlJc w:val="left"/>
      <w:pPr>
        <w:ind w:left="927" w:hanging="360"/>
      </w:pPr>
      <w:rPr>
        <w:rFonts w:eastAsia="Calibri"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0" w15:restartNumberingAfterBreak="0">
    <w:nsid w:val="72D7665F"/>
    <w:multiLevelType w:val="multilevel"/>
    <w:tmpl w:val="74EABD62"/>
    <w:lvl w:ilvl="0">
      <w:start w:val="1"/>
      <w:numFmt w:val="decimal"/>
      <w:pStyle w:val="num1Diagrama"/>
      <w:suff w:val="space"/>
      <w:lvlText w:val="%1."/>
      <w:lvlJc w:val="left"/>
      <w:pPr>
        <w:ind w:firstLine="737"/>
      </w:pPr>
      <w:rPr>
        <w:rFonts w:ascii="Times New Roman" w:hAnsi="Times New Roman" w:cs="Times New Roman" w:hint="default"/>
        <w:b w:val="0"/>
        <w:bCs w:val="0"/>
        <w:i w:val="0"/>
        <w:iCs w:val="0"/>
        <w:sz w:val="24"/>
        <w:szCs w:val="24"/>
      </w:rPr>
    </w:lvl>
    <w:lvl w:ilvl="1">
      <w:start w:val="1"/>
      <w:numFmt w:val="decimal"/>
      <w:pStyle w:val="num2Diagrama"/>
      <w:isLgl/>
      <w:suff w:val="space"/>
      <w:lvlText w:val="%1.%2."/>
      <w:lvlJc w:val="left"/>
      <w:pPr>
        <w:ind w:firstLine="737"/>
      </w:pPr>
      <w:rPr>
        <w:rFonts w:ascii="Times New Roman" w:hAnsi="Times New Roman" w:cs="Times New Roman" w:hint="default"/>
        <w:b w:val="0"/>
        <w:bCs w:val="0"/>
        <w:i w:val="0"/>
        <w:iCs w:val="0"/>
        <w: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tiliusnum1Diagrama12pt1"/>
      <w:isLgl/>
      <w:suff w:val="space"/>
      <w:lvlText w:val="%1.%2.%3."/>
      <w:lvlJc w:val="left"/>
      <w:pPr>
        <w:ind w:firstLine="737"/>
      </w:pPr>
      <w:rPr>
        <w:rFonts w:ascii="Times New Roman" w:hAnsi="Times New Roman" w:cs="Times New Roman" w:hint="default"/>
        <w:b w:val="0"/>
        <w:bCs w:val="0"/>
        <w:i w:val="0"/>
        <w:iCs w:val="0"/>
        <w:sz w:val="24"/>
        <w:szCs w:val="24"/>
      </w:rPr>
    </w:lvl>
    <w:lvl w:ilvl="3">
      <w:start w:val="1"/>
      <w:numFmt w:val="decimal"/>
      <w:pStyle w:val="num3"/>
      <w:isLgl/>
      <w:suff w:val="space"/>
      <w:lvlText w:val="%1.%2.%3.%4."/>
      <w:lvlJc w:val="left"/>
      <w:pPr>
        <w:ind w:firstLine="737"/>
      </w:pPr>
      <w:rPr>
        <w:rFonts w:ascii="Times New Roman" w:hAnsi="Times New Roman" w:cs="Times New Roman" w:hint="default"/>
        <w:b w:val="0"/>
        <w:bCs w:val="0"/>
        <w:i w:val="0"/>
        <w:iCs w:val="0"/>
        <w:sz w:val="24"/>
        <w:szCs w:val="24"/>
      </w:rPr>
    </w:lvl>
    <w:lvl w:ilvl="4">
      <w:start w:val="1"/>
      <w:numFmt w:val="decimal"/>
      <w:pStyle w:val="num4"/>
      <w:isLgl/>
      <w:suff w:val="space"/>
      <w:lvlText w:val="%1.%2.%3.%4.%5."/>
      <w:lvlJc w:val="left"/>
      <w:pPr>
        <w:ind w:firstLine="680"/>
      </w:pPr>
      <w:rPr>
        <w:rFonts w:ascii="Times New Roman" w:hAnsi="Times New Roman" w:cs="Times New Roman" w:hint="default"/>
        <w:b w:val="0"/>
        <w:bCs w:val="0"/>
        <w:i w:val="0"/>
        <w:iCs w:val="0"/>
        <w:sz w:val="24"/>
        <w:szCs w:val="24"/>
      </w:rPr>
    </w:lvl>
    <w:lvl w:ilvl="5">
      <w:start w:val="1"/>
      <w:numFmt w:val="decimal"/>
      <w:isLgl/>
      <w:lvlText w:val="%1.%2.%3.%4.%5.%6"/>
      <w:lvlJc w:val="left"/>
      <w:pPr>
        <w:tabs>
          <w:tab w:val="num" w:pos="-2804"/>
        </w:tabs>
        <w:ind w:left="-2804" w:hanging="1080"/>
      </w:pPr>
      <w:rPr>
        <w:rFonts w:hint="default"/>
      </w:rPr>
    </w:lvl>
    <w:lvl w:ilvl="6">
      <w:start w:val="1"/>
      <w:numFmt w:val="decimal"/>
      <w:isLgl/>
      <w:lvlText w:val="%1.%2.%3.%4.%5.%6.%7"/>
      <w:lvlJc w:val="left"/>
      <w:pPr>
        <w:tabs>
          <w:tab w:val="num" w:pos="-2444"/>
        </w:tabs>
        <w:ind w:left="-2444" w:hanging="1440"/>
      </w:pPr>
      <w:rPr>
        <w:rFonts w:hint="default"/>
      </w:rPr>
    </w:lvl>
    <w:lvl w:ilvl="7">
      <w:start w:val="1"/>
      <w:numFmt w:val="decimal"/>
      <w:isLgl/>
      <w:lvlText w:val="%1.%2.%3.%4.%5.%6.%7.%8"/>
      <w:lvlJc w:val="left"/>
      <w:pPr>
        <w:tabs>
          <w:tab w:val="num" w:pos="-2444"/>
        </w:tabs>
        <w:ind w:left="-2444" w:hanging="1440"/>
      </w:pPr>
      <w:rPr>
        <w:rFonts w:hint="default"/>
      </w:rPr>
    </w:lvl>
    <w:lvl w:ilvl="8">
      <w:start w:val="1"/>
      <w:numFmt w:val="decimal"/>
      <w:isLgl/>
      <w:lvlText w:val="%2%1..%3.%4.%5.%6.%7.%8.%9"/>
      <w:lvlJc w:val="left"/>
      <w:pPr>
        <w:tabs>
          <w:tab w:val="num" w:pos="-2084"/>
        </w:tabs>
        <w:ind w:left="-2444" w:hanging="1440"/>
      </w:pPr>
      <w:rPr>
        <w:rFonts w:hint="default"/>
      </w:rPr>
    </w:lvl>
  </w:abstractNum>
  <w:abstractNum w:abstractNumId="41" w15:restartNumberingAfterBreak="0">
    <w:nsid w:val="73124415"/>
    <w:multiLevelType w:val="hybridMultilevel"/>
    <w:tmpl w:val="9D4C1B3C"/>
    <w:lvl w:ilvl="0" w:tplc="0409000F">
      <w:start w:val="1"/>
      <w:numFmt w:val="decimal"/>
      <w:lvlText w:val="%1."/>
      <w:lvlJc w:val="left"/>
      <w:pPr>
        <w:tabs>
          <w:tab w:val="num" w:pos="720"/>
        </w:tabs>
        <w:ind w:left="720" w:hanging="360"/>
      </w:pPr>
      <w:rPr>
        <w:i w:val="0"/>
      </w:rPr>
    </w:lvl>
    <w:lvl w:ilvl="1" w:tplc="36361448">
      <w:start w:val="1"/>
      <w:numFmt w:val="lowerLetter"/>
      <w:lvlText w:val="%2."/>
      <w:lvlJc w:val="left"/>
      <w:pPr>
        <w:tabs>
          <w:tab w:val="num" w:pos="1440"/>
        </w:tabs>
        <w:ind w:left="1440" w:hanging="360"/>
      </w:pPr>
      <w:rPr>
        <w:i w:val="0"/>
      </w:rPr>
    </w:lvl>
    <w:lvl w:ilvl="2" w:tplc="7D6036B6">
      <w:start w:val="1"/>
      <w:numFmt w:val="decimal"/>
      <w:lvlText w:val="%3."/>
      <w:lvlJc w:val="left"/>
      <w:pPr>
        <w:tabs>
          <w:tab w:val="num" w:pos="284"/>
        </w:tabs>
        <w:ind w:left="284" w:hanging="284"/>
      </w:pPr>
      <w:rPr>
        <w:rFont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759D5A6F"/>
    <w:multiLevelType w:val="multilevel"/>
    <w:tmpl w:val="9A009B8E"/>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b w:val="0"/>
      </w:rPr>
    </w:lvl>
    <w:lvl w:ilvl="2">
      <w:start w:val="1"/>
      <w:numFmt w:val="decimal"/>
      <w:lvlText w:val="%1.%2.%3."/>
      <w:lvlJc w:val="left"/>
      <w:pPr>
        <w:tabs>
          <w:tab w:val="num" w:pos="1440"/>
        </w:tabs>
        <w:ind w:left="1224" w:hanging="504"/>
      </w:pPr>
      <w:rPr>
        <w:i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9060608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6221855">
    <w:abstractNumId w:val="0"/>
  </w:num>
  <w:num w:numId="3" w16cid:durableId="1930579347">
    <w:abstractNumId w:val="23"/>
  </w:num>
  <w:num w:numId="4" w16cid:durableId="8023447">
    <w:abstractNumId w:val="28"/>
  </w:num>
  <w:num w:numId="5" w16cid:durableId="1486624540">
    <w:abstractNumId w:val="38"/>
  </w:num>
  <w:num w:numId="6" w16cid:durableId="112485307">
    <w:abstractNumId w:val="19"/>
  </w:num>
  <w:num w:numId="7" w16cid:durableId="844516760">
    <w:abstractNumId w:val="20"/>
  </w:num>
  <w:num w:numId="8" w16cid:durableId="573399942">
    <w:abstractNumId w:val="30"/>
  </w:num>
  <w:num w:numId="9" w16cid:durableId="1979452488">
    <w:abstractNumId w:val="5"/>
  </w:num>
  <w:num w:numId="10" w16cid:durableId="158347928">
    <w:abstractNumId w:val="40"/>
  </w:num>
  <w:num w:numId="11" w16cid:durableId="484590100">
    <w:abstractNumId w:val="1"/>
  </w:num>
  <w:num w:numId="12" w16cid:durableId="2043556718">
    <w:abstractNumId w:val="3"/>
  </w:num>
  <w:num w:numId="13" w16cid:durableId="1329597523">
    <w:abstractNumId w:val="13"/>
  </w:num>
  <w:num w:numId="14" w16cid:durableId="1469469172">
    <w:abstractNumId w:val="21"/>
  </w:num>
  <w:num w:numId="15" w16cid:durableId="2026442904">
    <w:abstractNumId w:val="7"/>
  </w:num>
  <w:num w:numId="16" w16cid:durableId="309217966">
    <w:abstractNumId w:val="12"/>
  </w:num>
  <w:num w:numId="17" w16cid:durableId="62488538">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642795">
    <w:abstractNumId w:val="41"/>
  </w:num>
  <w:num w:numId="19" w16cid:durableId="107625475">
    <w:abstractNumId w:val="29"/>
  </w:num>
  <w:num w:numId="20" w16cid:durableId="377322239">
    <w:abstractNumId w:val="27"/>
  </w:num>
  <w:num w:numId="21" w16cid:durableId="890111698">
    <w:abstractNumId w:val="15"/>
  </w:num>
  <w:num w:numId="22" w16cid:durableId="1282420096">
    <w:abstractNumId w:val="34"/>
  </w:num>
  <w:num w:numId="23" w16cid:durableId="1520925535">
    <w:abstractNumId w:val="32"/>
  </w:num>
  <w:num w:numId="24" w16cid:durableId="1098910489">
    <w:abstractNumId w:val="17"/>
  </w:num>
  <w:num w:numId="25" w16cid:durableId="1565489199">
    <w:abstractNumId w:val="26"/>
  </w:num>
  <w:num w:numId="26" w16cid:durableId="1719819781">
    <w:abstractNumId w:val="8"/>
  </w:num>
  <w:num w:numId="27" w16cid:durableId="2100982418">
    <w:abstractNumId w:val="36"/>
  </w:num>
  <w:num w:numId="28" w16cid:durableId="389570981">
    <w:abstractNumId w:val="4"/>
  </w:num>
  <w:num w:numId="29" w16cid:durableId="791751903">
    <w:abstractNumId w:val="35"/>
  </w:num>
  <w:num w:numId="30" w16cid:durableId="581454847">
    <w:abstractNumId w:val="2"/>
  </w:num>
  <w:num w:numId="31" w16cid:durableId="1400982227">
    <w:abstractNumId w:val="6"/>
  </w:num>
  <w:num w:numId="32" w16cid:durableId="2071268842">
    <w:abstractNumId w:val="42"/>
  </w:num>
  <w:num w:numId="33" w16cid:durableId="1928927087">
    <w:abstractNumId w:val="18"/>
  </w:num>
  <w:num w:numId="34" w16cid:durableId="856692635">
    <w:abstractNumId w:val="33"/>
  </w:num>
  <w:num w:numId="35" w16cid:durableId="1247227952">
    <w:abstractNumId w:val="14"/>
  </w:num>
  <w:num w:numId="36" w16cid:durableId="1909917416">
    <w:abstractNumId w:val="25"/>
  </w:num>
  <w:num w:numId="37" w16cid:durableId="1098062730">
    <w:abstractNumId w:val="11"/>
  </w:num>
  <w:num w:numId="38" w16cid:durableId="100300607">
    <w:abstractNumId w:val="9"/>
  </w:num>
  <w:num w:numId="39" w16cid:durableId="1134563316">
    <w:abstractNumId w:val="16"/>
  </w:num>
  <w:num w:numId="40" w16cid:durableId="1603563914">
    <w:abstractNumId w:val="39"/>
  </w:num>
  <w:num w:numId="41" w16cid:durableId="544952790">
    <w:abstractNumId w:val="3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79C"/>
    <w:rsid w:val="000002F3"/>
    <w:rsid w:val="0000091E"/>
    <w:rsid w:val="000020E5"/>
    <w:rsid w:val="00002B07"/>
    <w:rsid w:val="00002E3D"/>
    <w:rsid w:val="00003589"/>
    <w:rsid w:val="00003B47"/>
    <w:rsid w:val="00004FE1"/>
    <w:rsid w:val="000061D4"/>
    <w:rsid w:val="0000780E"/>
    <w:rsid w:val="00011E0A"/>
    <w:rsid w:val="00017F82"/>
    <w:rsid w:val="000230A5"/>
    <w:rsid w:val="00023D2B"/>
    <w:rsid w:val="000263C8"/>
    <w:rsid w:val="00026466"/>
    <w:rsid w:val="00027198"/>
    <w:rsid w:val="00027CFE"/>
    <w:rsid w:val="00030F0C"/>
    <w:rsid w:val="00032B46"/>
    <w:rsid w:val="00032BB4"/>
    <w:rsid w:val="00033CE2"/>
    <w:rsid w:val="000344F1"/>
    <w:rsid w:val="0003450C"/>
    <w:rsid w:val="00040245"/>
    <w:rsid w:val="000436C0"/>
    <w:rsid w:val="000437FB"/>
    <w:rsid w:val="00043BA9"/>
    <w:rsid w:val="00043E02"/>
    <w:rsid w:val="00044092"/>
    <w:rsid w:val="000446C4"/>
    <w:rsid w:val="00045159"/>
    <w:rsid w:val="00045AFA"/>
    <w:rsid w:val="00047372"/>
    <w:rsid w:val="00051265"/>
    <w:rsid w:val="00051E86"/>
    <w:rsid w:val="000523C5"/>
    <w:rsid w:val="00052D5F"/>
    <w:rsid w:val="00055234"/>
    <w:rsid w:val="000555E1"/>
    <w:rsid w:val="00056673"/>
    <w:rsid w:val="00057308"/>
    <w:rsid w:val="00057FC6"/>
    <w:rsid w:val="0006212C"/>
    <w:rsid w:val="00062BBD"/>
    <w:rsid w:val="00065279"/>
    <w:rsid w:val="0006617B"/>
    <w:rsid w:val="00071762"/>
    <w:rsid w:val="0007234A"/>
    <w:rsid w:val="00072712"/>
    <w:rsid w:val="00073972"/>
    <w:rsid w:val="000752F9"/>
    <w:rsid w:val="00076A36"/>
    <w:rsid w:val="00081129"/>
    <w:rsid w:val="0008190E"/>
    <w:rsid w:val="00084DB7"/>
    <w:rsid w:val="00085946"/>
    <w:rsid w:val="000911EC"/>
    <w:rsid w:val="00091F30"/>
    <w:rsid w:val="000939E4"/>
    <w:rsid w:val="00095388"/>
    <w:rsid w:val="000960E8"/>
    <w:rsid w:val="0009684C"/>
    <w:rsid w:val="00097BB6"/>
    <w:rsid w:val="000A03C7"/>
    <w:rsid w:val="000A0A99"/>
    <w:rsid w:val="000A0AAA"/>
    <w:rsid w:val="000A1625"/>
    <w:rsid w:val="000A1FDE"/>
    <w:rsid w:val="000A32B8"/>
    <w:rsid w:val="000A52B1"/>
    <w:rsid w:val="000A565D"/>
    <w:rsid w:val="000A5D7E"/>
    <w:rsid w:val="000A6D5E"/>
    <w:rsid w:val="000A79E4"/>
    <w:rsid w:val="000B0744"/>
    <w:rsid w:val="000B0C08"/>
    <w:rsid w:val="000B349C"/>
    <w:rsid w:val="000B4CC5"/>
    <w:rsid w:val="000B78CB"/>
    <w:rsid w:val="000C1A35"/>
    <w:rsid w:val="000C24C2"/>
    <w:rsid w:val="000C3B11"/>
    <w:rsid w:val="000C4A61"/>
    <w:rsid w:val="000C55C5"/>
    <w:rsid w:val="000C747B"/>
    <w:rsid w:val="000D2C98"/>
    <w:rsid w:val="000D30A7"/>
    <w:rsid w:val="000D659F"/>
    <w:rsid w:val="000D67F5"/>
    <w:rsid w:val="000E0515"/>
    <w:rsid w:val="000E0FDC"/>
    <w:rsid w:val="000E12F9"/>
    <w:rsid w:val="000E171B"/>
    <w:rsid w:val="000E35EF"/>
    <w:rsid w:val="000E41AB"/>
    <w:rsid w:val="000E4633"/>
    <w:rsid w:val="000E47A1"/>
    <w:rsid w:val="000E47AA"/>
    <w:rsid w:val="000E48B4"/>
    <w:rsid w:val="000E7B1F"/>
    <w:rsid w:val="000F325E"/>
    <w:rsid w:val="000F33F9"/>
    <w:rsid w:val="000F3B2F"/>
    <w:rsid w:val="000F3CE8"/>
    <w:rsid w:val="000F3EF9"/>
    <w:rsid w:val="000F41C0"/>
    <w:rsid w:val="000F6E30"/>
    <w:rsid w:val="000F7212"/>
    <w:rsid w:val="0010077D"/>
    <w:rsid w:val="0010114B"/>
    <w:rsid w:val="00103572"/>
    <w:rsid w:val="001036FA"/>
    <w:rsid w:val="00104B9F"/>
    <w:rsid w:val="00104F0F"/>
    <w:rsid w:val="0010520B"/>
    <w:rsid w:val="00106C0C"/>
    <w:rsid w:val="00106F2D"/>
    <w:rsid w:val="00107680"/>
    <w:rsid w:val="00110616"/>
    <w:rsid w:val="001114FE"/>
    <w:rsid w:val="001117B1"/>
    <w:rsid w:val="00111D4F"/>
    <w:rsid w:val="00112AB9"/>
    <w:rsid w:val="001131DB"/>
    <w:rsid w:val="001136EB"/>
    <w:rsid w:val="001139D1"/>
    <w:rsid w:val="00113AE3"/>
    <w:rsid w:val="0011456E"/>
    <w:rsid w:val="00116E4A"/>
    <w:rsid w:val="001200AD"/>
    <w:rsid w:val="00122F39"/>
    <w:rsid w:val="00123CDA"/>
    <w:rsid w:val="00124AEE"/>
    <w:rsid w:val="00126916"/>
    <w:rsid w:val="001274AF"/>
    <w:rsid w:val="001274C7"/>
    <w:rsid w:val="00130C73"/>
    <w:rsid w:val="00130F3F"/>
    <w:rsid w:val="00131B5E"/>
    <w:rsid w:val="00133B4B"/>
    <w:rsid w:val="00133B55"/>
    <w:rsid w:val="00136536"/>
    <w:rsid w:val="0013751C"/>
    <w:rsid w:val="001377C0"/>
    <w:rsid w:val="001416BB"/>
    <w:rsid w:val="00142211"/>
    <w:rsid w:val="00143312"/>
    <w:rsid w:val="00144369"/>
    <w:rsid w:val="0014463A"/>
    <w:rsid w:val="00146328"/>
    <w:rsid w:val="00146408"/>
    <w:rsid w:val="001478AB"/>
    <w:rsid w:val="00147B18"/>
    <w:rsid w:val="00150CE3"/>
    <w:rsid w:val="001529B4"/>
    <w:rsid w:val="001547EB"/>
    <w:rsid w:val="0015609E"/>
    <w:rsid w:val="001570FE"/>
    <w:rsid w:val="0015758A"/>
    <w:rsid w:val="00163835"/>
    <w:rsid w:val="0016400D"/>
    <w:rsid w:val="00164A5C"/>
    <w:rsid w:val="00164DF8"/>
    <w:rsid w:val="00164E43"/>
    <w:rsid w:val="00164F11"/>
    <w:rsid w:val="00165773"/>
    <w:rsid w:val="00166C41"/>
    <w:rsid w:val="00166F2B"/>
    <w:rsid w:val="00167187"/>
    <w:rsid w:val="00170878"/>
    <w:rsid w:val="0017134B"/>
    <w:rsid w:val="00172308"/>
    <w:rsid w:val="00173207"/>
    <w:rsid w:val="00174C2E"/>
    <w:rsid w:val="0017514B"/>
    <w:rsid w:val="00175574"/>
    <w:rsid w:val="001767E4"/>
    <w:rsid w:val="00176F8E"/>
    <w:rsid w:val="001821F8"/>
    <w:rsid w:val="00182D7D"/>
    <w:rsid w:val="00182FCD"/>
    <w:rsid w:val="00184DF2"/>
    <w:rsid w:val="00185110"/>
    <w:rsid w:val="00187572"/>
    <w:rsid w:val="001900EF"/>
    <w:rsid w:val="00190170"/>
    <w:rsid w:val="00192586"/>
    <w:rsid w:val="001938C3"/>
    <w:rsid w:val="00195F1A"/>
    <w:rsid w:val="00196B9A"/>
    <w:rsid w:val="0019774E"/>
    <w:rsid w:val="001A1810"/>
    <w:rsid w:val="001A2FA3"/>
    <w:rsid w:val="001A3B97"/>
    <w:rsid w:val="001A3EC6"/>
    <w:rsid w:val="001A44C5"/>
    <w:rsid w:val="001A6F2F"/>
    <w:rsid w:val="001A7C3D"/>
    <w:rsid w:val="001A7F3A"/>
    <w:rsid w:val="001B0EF1"/>
    <w:rsid w:val="001B165A"/>
    <w:rsid w:val="001B22D5"/>
    <w:rsid w:val="001B2303"/>
    <w:rsid w:val="001B298E"/>
    <w:rsid w:val="001B412C"/>
    <w:rsid w:val="001B4C58"/>
    <w:rsid w:val="001B512E"/>
    <w:rsid w:val="001B73BF"/>
    <w:rsid w:val="001C0B5D"/>
    <w:rsid w:val="001C24AD"/>
    <w:rsid w:val="001C3262"/>
    <w:rsid w:val="001C68C6"/>
    <w:rsid w:val="001C68F8"/>
    <w:rsid w:val="001D0787"/>
    <w:rsid w:val="001D1BBD"/>
    <w:rsid w:val="001D1DF7"/>
    <w:rsid w:val="001D2414"/>
    <w:rsid w:val="001D2AC8"/>
    <w:rsid w:val="001D322F"/>
    <w:rsid w:val="001D4D55"/>
    <w:rsid w:val="001D58AA"/>
    <w:rsid w:val="001D5BB4"/>
    <w:rsid w:val="001D66E8"/>
    <w:rsid w:val="001D7E67"/>
    <w:rsid w:val="001E08DD"/>
    <w:rsid w:val="001E3C37"/>
    <w:rsid w:val="001E3D8B"/>
    <w:rsid w:val="001E5D31"/>
    <w:rsid w:val="001E63E3"/>
    <w:rsid w:val="001E74E3"/>
    <w:rsid w:val="001F1F7C"/>
    <w:rsid w:val="001F2ECA"/>
    <w:rsid w:val="001F733E"/>
    <w:rsid w:val="001F7D3D"/>
    <w:rsid w:val="00200A07"/>
    <w:rsid w:val="002021A6"/>
    <w:rsid w:val="00202655"/>
    <w:rsid w:val="00202F61"/>
    <w:rsid w:val="0020685C"/>
    <w:rsid w:val="002128F7"/>
    <w:rsid w:val="00213B28"/>
    <w:rsid w:val="00213FCB"/>
    <w:rsid w:val="0021426F"/>
    <w:rsid w:val="00214611"/>
    <w:rsid w:val="0021514A"/>
    <w:rsid w:val="0021514E"/>
    <w:rsid w:val="002153B9"/>
    <w:rsid w:val="002158F4"/>
    <w:rsid w:val="00217549"/>
    <w:rsid w:val="00217670"/>
    <w:rsid w:val="0021790B"/>
    <w:rsid w:val="0022043F"/>
    <w:rsid w:val="002209E4"/>
    <w:rsid w:val="00220A81"/>
    <w:rsid w:val="0022215E"/>
    <w:rsid w:val="00222173"/>
    <w:rsid w:val="002234DF"/>
    <w:rsid w:val="002236BD"/>
    <w:rsid w:val="00226CA8"/>
    <w:rsid w:val="0023422D"/>
    <w:rsid w:val="00235A31"/>
    <w:rsid w:val="00236B14"/>
    <w:rsid w:val="00236FA2"/>
    <w:rsid w:val="002374BE"/>
    <w:rsid w:val="00240B34"/>
    <w:rsid w:val="00240D6A"/>
    <w:rsid w:val="002419F2"/>
    <w:rsid w:val="00244247"/>
    <w:rsid w:val="002448D9"/>
    <w:rsid w:val="0024563C"/>
    <w:rsid w:val="002510BD"/>
    <w:rsid w:val="00251949"/>
    <w:rsid w:val="00251CA2"/>
    <w:rsid w:val="002546C5"/>
    <w:rsid w:val="00260D1C"/>
    <w:rsid w:val="0026199A"/>
    <w:rsid w:val="00262A97"/>
    <w:rsid w:val="002668D6"/>
    <w:rsid w:val="00270D47"/>
    <w:rsid w:val="002711FE"/>
    <w:rsid w:val="00272502"/>
    <w:rsid w:val="0027346A"/>
    <w:rsid w:val="00275D96"/>
    <w:rsid w:val="00276F7B"/>
    <w:rsid w:val="0027707B"/>
    <w:rsid w:val="0027724A"/>
    <w:rsid w:val="00280FF9"/>
    <w:rsid w:val="00281550"/>
    <w:rsid w:val="00281684"/>
    <w:rsid w:val="002816BC"/>
    <w:rsid w:val="00282396"/>
    <w:rsid w:val="002832A3"/>
    <w:rsid w:val="002838BA"/>
    <w:rsid w:val="00285FFE"/>
    <w:rsid w:val="00286933"/>
    <w:rsid w:val="0028736B"/>
    <w:rsid w:val="0029054A"/>
    <w:rsid w:val="00290838"/>
    <w:rsid w:val="002911B4"/>
    <w:rsid w:val="00291685"/>
    <w:rsid w:val="002927E5"/>
    <w:rsid w:val="002939A1"/>
    <w:rsid w:val="00293C20"/>
    <w:rsid w:val="00293E22"/>
    <w:rsid w:val="002940AB"/>
    <w:rsid w:val="002A03DF"/>
    <w:rsid w:val="002A320A"/>
    <w:rsid w:val="002A34CD"/>
    <w:rsid w:val="002A3CD4"/>
    <w:rsid w:val="002A4167"/>
    <w:rsid w:val="002A6838"/>
    <w:rsid w:val="002A6C9E"/>
    <w:rsid w:val="002B05EB"/>
    <w:rsid w:val="002B0D75"/>
    <w:rsid w:val="002B12A1"/>
    <w:rsid w:val="002B24DE"/>
    <w:rsid w:val="002B4028"/>
    <w:rsid w:val="002B42E1"/>
    <w:rsid w:val="002B575E"/>
    <w:rsid w:val="002B62CB"/>
    <w:rsid w:val="002B781E"/>
    <w:rsid w:val="002C003F"/>
    <w:rsid w:val="002C0F0B"/>
    <w:rsid w:val="002C227D"/>
    <w:rsid w:val="002C3772"/>
    <w:rsid w:val="002C3FF6"/>
    <w:rsid w:val="002C4106"/>
    <w:rsid w:val="002C4713"/>
    <w:rsid w:val="002C5C29"/>
    <w:rsid w:val="002C64FF"/>
    <w:rsid w:val="002C6A05"/>
    <w:rsid w:val="002C6F2F"/>
    <w:rsid w:val="002D02BC"/>
    <w:rsid w:val="002D233A"/>
    <w:rsid w:val="002D3CB2"/>
    <w:rsid w:val="002E0F37"/>
    <w:rsid w:val="002E3750"/>
    <w:rsid w:val="002E4C51"/>
    <w:rsid w:val="002E57FC"/>
    <w:rsid w:val="002E6091"/>
    <w:rsid w:val="002E62CA"/>
    <w:rsid w:val="002F080C"/>
    <w:rsid w:val="002F116F"/>
    <w:rsid w:val="002F1651"/>
    <w:rsid w:val="002F25A4"/>
    <w:rsid w:val="002F2C37"/>
    <w:rsid w:val="002F3D3B"/>
    <w:rsid w:val="002F59ED"/>
    <w:rsid w:val="002F61F8"/>
    <w:rsid w:val="002F6357"/>
    <w:rsid w:val="002F71A1"/>
    <w:rsid w:val="00300547"/>
    <w:rsid w:val="0030193A"/>
    <w:rsid w:val="003025CF"/>
    <w:rsid w:val="00304129"/>
    <w:rsid w:val="003065E4"/>
    <w:rsid w:val="003066D6"/>
    <w:rsid w:val="003102F2"/>
    <w:rsid w:val="00316B58"/>
    <w:rsid w:val="00316DF8"/>
    <w:rsid w:val="00320633"/>
    <w:rsid w:val="00321EEE"/>
    <w:rsid w:val="00323B41"/>
    <w:rsid w:val="0032722E"/>
    <w:rsid w:val="00327AD9"/>
    <w:rsid w:val="0033155F"/>
    <w:rsid w:val="00334AA5"/>
    <w:rsid w:val="00335F94"/>
    <w:rsid w:val="00341274"/>
    <w:rsid w:val="003426C8"/>
    <w:rsid w:val="00342CB2"/>
    <w:rsid w:val="0034344A"/>
    <w:rsid w:val="00343810"/>
    <w:rsid w:val="0034484A"/>
    <w:rsid w:val="00345262"/>
    <w:rsid w:val="00345589"/>
    <w:rsid w:val="00345D59"/>
    <w:rsid w:val="003462FC"/>
    <w:rsid w:val="00346809"/>
    <w:rsid w:val="00346F59"/>
    <w:rsid w:val="00350A6F"/>
    <w:rsid w:val="00351EFF"/>
    <w:rsid w:val="0035268B"/>
    <w:rsid w:val="00352B58"/>
    <w:rsid w:val="00355E30"/>
    <w:rsid w:val="00357252"/>
    <w:rsid w:val="00357280"/>
    <w:rsid w:val="003579E9"/>
    <w:rsid w:val="003603E9"/>
    <w:rsid w:val="003608CB"/>
    <w:rsid w:val="00362B89"/>
    <w:rsid w:val="003630E6"/>
    <w:rsid w:val="00363E9B"/>
    <w:rsid w:val="0036757E"/>
    <w:rsid w:val="00370AA0"/>
    <w:rsid w:val="00370FA0"/>
    <w:rsid w:val="003712DE"/>
    <w:rsid w:val="00373444"/>
    <w:rsid w:val="00375B8E"/>
    <w:rsid w:val="003766B2"/>
    <w:rsid w:val="003806A0"/>
    <w:rsid w:val="00381657"/>
    <w:rsid w:val="00382433"/>
    <w:rsid w:val="00384BCF"/>
    <w:rsid w:val="00390A89"/>
    <w:rsid w:val="003911B8"/>
    <w:rsid w:val="0039169D"/>
    <w:rsid w:val="00392371"/>
    <w:rsid w:val="00392FE4"/>
    <w:rsid w:val="00393FCF"/>
    <w:rsid w:val="003950F2"/>
    <w:rsid w:val="0039580C"/>
    <w:rsid w:val="0039644D"/>
    <w:rsid w:val="003A1C4D"/>
    <w:rsid w:val="003A3823"/>
    <w:rsid w:val="003A38A0"/>
    <w:rsid w:val="003A5EF8"/>
    <w:rsid w:val="003A731D"/>
    <w:rsid w:val="003A7592"/>
    <w:rsid w:val="003A7BA1"/>
    <w:rsid w:val="003B08DF"/>
    <w:rsid w:val="003B296A"/>
    <w:rsid w:val="003B3681"/>
    <w:rsid w:val="003B36F6"/>
    <w:rsid w:val="003B4176"/>
    <w:rsid w:val="003B41DD"/>
    <w:rsid w:val="003B421A"/>
    <w:rsid w:val="003B517B"/>
    <w:rsid w:val="003B7521"/>
    <w:rsid w:val="003C061D"/>
    <w:rsid w:val="003C0E81"/>
    <w:rsid w:val="003C577E"/>
    <w:rsid w:val="003C5B8F"/>
    <w:rsid w:val="003C77E4"/>
    <w:rsid w:val="003D0F3C"/>
    <w:rsid w:val="003D11E4"/>
    <w:rsid w:val="003D1E2D"/>
    <w:rsid w:val="003D2557"/>
    <w:rsid w:val="003D357C"/>
    <w:rsid w:val="003D3656"/>
    <w:rsid w:val="003D3D8F"/>
    <w:rsid w:val="003D3FF1"/>
    <w:rsid w:val="003D6946"/>
    <w:rsid w:val="003D7741"/>
    <w:rsid w:val="003E12DB"/>
    <w:rsid w:val="003E1AAD"/>
    <w:rsid w:val="003E1ADE"/>
    <w:rsid w:val="003E31A1"/>
    <w:rsid w:val="003E3886"/>
    <w:rsid w:val="003E5CFF"/>
    <w:rsid w:val="003E5ED2"/>
    <w:rsid w:val="003E6BDE"/>
    <w:rsid w:val="003E7842"/>
    <w:rsid w:val="003F1662"/>
    <w:rsid w:val="003F2DFD"/>
    <w:rsid w:val="003F3A6D"/>
    <w:rsid w:val="003F61C4"/>
    <w:rsid w:val="003F662B"/>
    <w:rsid w:val="003F7475"/>
    <w:rsid w:val="003F7D3B"/>
    <w:rsid w:val="00400718"/>
    <w:rsid w:val="0040165F"/>
    <w:rsid w:val="00401B2C"/>
    <w:rsid w:val="00402FEA"/>
    <w:rsid w:val="00403102"/>
    <w:rsid w:val="00403AB6"/>
    <w:rsid w:val="00404389"/>
    <w:rsid w:val="00406858"/>
    <w:rsid w:val="0040688C"/>
    <w:rsid w:val="004074F3"/>
    <w:rsid w:val="00407BDB"/>
    <w:rsid w:val="00410436"/>
    <w:rsid w:val="0041147E"/>
    <w:rsid w:val="00411EA6"/>
    <w:rsid w:val="00412F7C"/>
    <w:rsid w:val="00413052"/>
    <w:rsid w:val="00413E4D"/>
    <w:rsid w:val="00413F3C"/>
    <w:rsid w:val="00414FA5"/>
    <w:rsid w:val="00417063"/>
    <w:rsid w:val="0042000C"/>
    <w:rsid w:val="00420DF1"/>
    <w:rsid w:val="0042205E"/>
    <w:rsid w:val="004266F1"/>
    <w:rsid w:val="00426D1A"/>
    <w:rsid w:val="0043016C"/>
    <w:rsid w:val="0043176F"/>
    <w:rsid w:val="004328BF"/>
    <w:rsid w:val="00436091"/>
    <w:rsid w:val="00440186"/>
    <w:rsid w:val="004412DB"/>
    <w:rsid w:val="00441E6D"/>
    <w:rsid w:val="00442376"/>
    <w:rsid w:val="00442A6C"/>
    <w:rsid w:val="00442CE1"/>
    <w:rsid w:val="00444504"/>
    <w:rsid w:val="00446FC8"/>
    <w:rsid w:val="00447EA8"/>
    <w:rsid w:val="004503EF"/>
    <w:rsid w:val="004553E6"/>
    <w:rsid w:val="00455967"/>
    <w:rsid w:val="00455E31"/>
    <w:rsid w:val="00455EDD"/>
    <w:rsid w:val="00456770"/>
    <w:rsid w:val="00456897"/>
    <w:rsid w:val="004605EE"/>
    <w:rsid w:val="00460D01"/>
    <w:rsid w:val="00460F74"/>
    <w:rsid w:val="00461826"/>
    <w:rsid w:val="004621D0"/>
    <w:rsid w:val="0046237A"/>
    <w:rsid w:val="004636E4"/>
    <w:rsid w:val="00465328"/>
    <w:rsid w:val="00466B6A"/>
    <w:rsid w:val="00467783"/>
    <w:rsid w:val="00467D3D"/>
    <w:rsid w:val="004709E2"/>
    <w:rsid w:val="004726B2"/>
    <w:rsid w:val="00473018"/>
    <w:rsid w:val="004733E4"/>
    <w:rsid w:val="00473EBE"/>
    <w:rsid w:val="00474426"/>
    <w:rsid w:val="00481F29"/>
    <w:rsid w:val="004844AD"/>
    <w:rsid w:val="004851E5"/>
    <w:rsid w:val="0048666D"/>
    <w:rsid w:val="00486983"/>
    <w:rsid w:val="00486A9B"/>
    <w:rsid w:val="00486DBD"/>
    <w:rsid w:val="004873F4"/>
    <w:rsid w:val="00490280"/>
    <w:rsid w:val="004902C1"/>
    <w:rsid w:val="00491162"/>
    <w:rsid w:val="00492E6B"/>
    <w:rsid w:val="00493613"/>
    <w:rsid w:val="00494725"/>
    <w:rsid w:val="00494AAD"/>
    <w:rsid w:val="0049508F"/>
    <w:rsid w:val="004969A8"/>
    <w:rsid w:val="004970C3"/>
    <w:rsid w:val="0049740D"/>
    <w:rsid w:val="0049757E"/>
    <w:rsid w:val="00497961"/>
    <w:rsid w:val="004A0708"/>
    <w:rsid w:val="004A0F66"/>
    <w:rsid w:val="004A21F6"/>
    <w:rsid w:val="004A2266"/>
    <w:rsid w:val="004A2673"/>
    <w:rsid w:val="004A2CB0"/>
    <w:rsid w:val="004A418B"/>
    <w:rsid w:val="004A4B08"/>
    <w:rsid w:val="004A553A"/>
    <w:rsid w:val="004A567B"/>
    <w:rsid w:val="004A5F7E"/>
    <w:rsid w:val="004B29AB"/>
    <w:rsid w:val="004B2B18"/>
    <w:rsid w:val="004B36D0"/>
    <w:rsid w:val="004B3B13"/>
    <w:rsid w:val="004B497D"/>
    <w:rsid w:val="004C1671"/>
    <w:rsid w:val="004C2973"/>
    <w:rsid w:val="004C3E28"/>
    <w:rsid w:val="004C3E3D"/>
    <w:rsid w:val="004C4D18"/>
    <w:rsid w:val="004C5B65"/>
    <w:rsid w:val="004C6F33"/>
    <w:rsid w:val="004C7B1D"/>
    <w:rsid w:val="004C7C9B"/>
    <w:rsid w:val="004C7E37"/>
    <w:rsid w:val="004D0D7A"/>
    <w:rsid w:val="004D17BE"/>
    <w:rsid w:val="004D1AA7"/>
    <w:rsid w:val="004D322A"/>
    <w:rsid w:val="004D3648"/>
    <w:rsid w:val="004D3D19"/>
    <w:rsid w:val="004D4056"/>
    <w:rsid w:val="004D751E"/>
    <w:rsid w:val="004D7AAC"/>
    <w:rsid w:val="004D7BF7"/>
    <w:rsid w:val="004D7E1A"/>
    <w:rsid w:val="004E1EC5"/>
    <w:rsid w:val="004E1FE9"/>
    <w:rsid w:val="004E656C"/>
    <w:rsid w:val="004E6783"/>
    <w:rsid w:val="004E689A"/>
    <w:rsid w:val="004E7B72"/>
    <w:rsid w:val="004F0032"/>
    <w:rsid w:val="004F08C5"/>
    <w:rsid w:val="004F0F5C"/>
    <w:rsid w:val="004F2959"/>
    <w:rsid w:val="004F2B9D"/>
    <w:rsid w:val="004F52F4"/>
    <w:rsid w:val="004F5E3B"/>
    <w:rsid w:val="0050521D"/>
    <w:rsid w:val="005066A3"/>
    <w:rsid w:val="00506FF3"/>
    <w:rsid w:val="00510D16"/>
    <w:rsid w:val="00510D3B"/>
    <w:rsid w:val="00510EF2"/>
    <w:rsid w:val="00510F97"/>
    <w:rsid w:val="00511CEE"/>
    <w:rsid w:val="00513667"/>
    <w:rsid w:val="00516AA6"/>
    <w:rsid w:val="0052011F"/>
    <w:rsid w:val="00520D25"/>
    <w:rsid w:val="00521A68"/>
    <w:rsid w:val="00521E5C"/>
    <w:rsid w:val="00522E86"/>
    <w:rsid w:val="00524524"/>
    <w:rsid w:val="00527CD8"/>
    <w:rsid w:val="0053024E"/>
    <w:rsid w:val="005308DE"/>
    <w:rsid w:val="00535257"/>
    <w:rsid w:val="00535FE7"/>
    <w:rsid w:val="00536342"/>
    <w:rsid w:val="00541567"/>
    <w:rsid w:val="00541C5D"/>
    <w:rsid w:val="00543651"/>
    <w:rsid w:val="005439FB"/>
    <w:rsid w:val="00546E9A"/>
    <w:rsid w:val="005476AA"/>
    <w:rsid w:val="00553708"/>
    <w:rsid w:val="00553B17"/>
    <w:rsid w:val="005541EB"/>
    <w:rsid w:val="00554A04"/>
    <w:rsid w:val="0055507D"/>
    <w:rsid w:val="00556EB2"/>
    <w:rsid w:val="00557DD8"/>
    <w:rsid w:val="00560343"/>
    <w:rsid w:val="005609E4"/>
    <w:rsid w:val="00560C73"/>
    <w:rsid w:val="00560E55"/>
    <w:rsid w:val="00566372"/>
    <w:rsid w:val="00566DD0"/>
    <w:rsid w:val="00567CC1"/>
    <w:rsid w:val="00571756"/>
    <w:rsid w:val="005723B8"/>
    <w:rsid w:val="00572DB3"/>
    <w:rsid w:val="00572DE0"/>
    <w:rsid w:val="00572FAD"/>
    <w:rsid w:val="005735CC"/>
    <w:rsid w:val="00573AC5"/>
    <w:rsid w:val="005741B3"/>
    <w:rsid w:val="00574F88"/>
    <w:rsid w:val="00575293"/>
    <w:rsid w:val="00575D78"/>
    <w:rsid w:val="005764AB"/>
    <w:rsid w:val="00582539"/>
    <w:rsid w:val="00586C2F"/>
    <w:rsid w:val="00587229"/>
    <w:rsid w:val="005906DA"/>
    <w:rsid w:val="005908B9"/>
    <w:rsid w:val="00591589"/>
    <w:rsid w:val="0059566C"/>
    <w:rsid w:val="00596DF1"/>
    <w:rsid w:val="005975C8"/>
    <w:rsid w:val="00597E5A"/>
    <w:rsid w:val="005A4217"/>
    <w:rsid w:val="005A760A"/>
    <w:rsid w:val="005A7E72"/>
    <w:rsid w:val="005B14AD"/>
    <w:rsid w:val="005B16B8"/>
    <w:rsid w:val="005B17DC"/>
    <w:rsid w:val="005B24E5"/>
    <w:rsid w:val="005B3AD2"/>
    <w:rsid w:val="005B4448"/>
    <w:rsid w:val="005B48C3"/>
    <w:rsid w:val="005B7F14"/>
    <w:rsid w:val="005C1E0D"/>
    <w:rsid w:val="005C339D"/>
    <w:rsid w:val="005C3972"/>
    <w:rsid w:val="005C44AB"/>
    <w:rsid w:val="005D18DC"/>
    <w:rsid w:val="005D19BD"/>
    <w:rsid w:val="005D2021"/>
    <w:rsid w:val="005D23BB"/>
    <w:rsid w:val="005D405E"/>
    <w:rsid w:val="005D4D8C"/>
    <w:rsid w:val="005D5766"/>
    <w:rsid w:val="005D5F07"/>
    <w:rsid w:val="005D6C30"/>
    <w:rsid w:val="005D6F1D"/>
    <w:rsid w:val="005D783A"/>
    <w:rsid w:val="005D7C57"/>
    <w:rsid w:val="005E09C3"/>
    <w:rsid w:val="005E386B"/>
    <w:rsid w:val="005E4A4D"/>
    <w:rsid w:val="005E51A8"/>
    <w:rsid w:val="005E576D"/>
    <w:rsid w:val="005E6DD9"/>
    <w:rsid w:val="005F0691"/>
    <w:rsid w:val="005F0AA6"/>
    <w:rsid w:val="005F17C5"/>
    <w:rsid w:val="005F27D5"/>
    <w:rsid w:val="005F45BD"/>
    <w:rsid w:val="005F4A03"/>
    <w:rsid w:val="005F6707"/>
    <w:rsid w:val="005F72BD"/>
    <w:rsid w:val="006000C8"/>
    <w:rsid w:val="00601199"/>
    <w:rsid w:val="00603488"/>
    <w:rsid w:val="00603FDD"/>
    <w:rsid w:val="00604F61"/>
    <w:rsid w:val="00605D4B"/>
    <w:rsid w:val="0060650B"/>
    <w:rsid w:val="00606A0D"/>
    <w:rsid w:val="00607230"/>
    <w:rsid w:val="00607A5C"/>
    <w:rsid w:val="00611478"/>
    <w:rsid w:val="00611F89"/>
    <w:rsid w:val="0061463E"/>
    <w:rsid w:val="00614B6C"/>
    <w:rsid w:val="00615114"/>
    <w:rsid w:val="00616323"/>
    <w:rsid w:val="00616C16"/>
    <w:rsid w:val="0062145B"/>
    <w:rsid w:val="00621EF5"/>
    <w:rsid w:val="00622FEE"/>
    <w:rsid w:val="00623DDD"/>
    <w:rsid w:val="006249F1"/>
    <w:rsid w:val="00625A94"/>
    <w:rsid w:val="00626CA8"/>
    <w:rsid w:val="00630A86"/>
    <w:rsid w:val="00634E5B"/>
    <w:rsid w:val="00634FAF"/>
    <w:rsid w:val="006364E3"/>
    <w:rsid w:val="006366D3"/>
    <w:rsid w:val="006366EB"/>
    <w:rsid w:val="006367AE"/>
    <w:rsid w:val="00640C07"/>
    <w:rsid w:val="006410F0"/>
    <w:rsid w:val="006412CE"/>
    <w:rsid w:val="00642176"/>
    <w:rsid w:val="00642A63"/>
    <w:rsid w:val="00643238"/>
    <w:rsid w:val="00650DC5"/>
    <w:rsid w:val="006513FA"/>
    <w:rsid w:val="00652E3E"/>
    <w:rsid w:val="00652FB4"/>
    <w:rsid w:val="00657A35"/>
    <w:rsid w:val="00660F8D"/>
    <w:rsid w:val="00663A95"/>
    <w:rsid w:val="00663B29"/>
    <w:rsid w:val="006667B1"/>
    <w:rsid w:val="006675A5"/>
    <w:rsid w:val="00670604"/>
    <w:rsid w:val="00671002"/>
    <w:rsid w:val="006710B6"/>
    <w:rsid w:val="00674E19"/>
    <w:rsid w:val="00676B88"/>
    <w:rsid w:val="00676F21"/>
    <w:rsid w:val="00677161"/>
    <w:rsid w:val="00677392"/>
    <w:rsid w:val="00682630"/>
    <w:rsid w:val="006826AC"/>
    <w:rsid w:val="006837AB"/>
    <w:rsid w:val="0068405F"/>
    <w:rsid w:val="00687B9B"/>
    <w:rsid w:val="0069081F"/>
    <w:rsid w:val="0069122F"/>
    <w:rsid w:val="00695276"/>
    <w:rsid w:val="00696CFC"/>
    <w:rsid w:val="006A0249"/>
    <w:rsid w:val="006A28FD"/>
    <w:rsid w:val="006A554C"/>
    <w:rsid w:val="006A6B2F"/>
    <w:rsid w:val="006A7218"/>
    <w:rsid w:val="006B0101"/>
    <w:rsid w:val="006B1C44"/>
    <w:rsid w:val="006B1E2F"/>
    <w:rsid w:val="006B3122"/>
    <w:rsid w:val="006B4DDD"/>
    <w:rsid w:val="006C3254"/>
    <w:rsid w:val="006C36AF"/>
    <w:rsid w:val="006C3F0E"/>
    <w:rsid w:val="006C3F9C"/>
    <w:rsid w:val="006C4CE7"/>
    <w:rsid w:val="006D1E54"/>
    <w:rsid w:val="006D45E0"/>
    <w:rsid w:val="006D46D5"/>
    <w:rsid w:val="006D7C3F"/>
    <w:rsid w:val="006E3D8C"/>
    <w:rsid w:val="006E3FF4"/>
    <w:rsid w:val="006E4459"/>
    <w:rsid w:val="006E758A"/>
    <w:rsid w:val="006E7B62"/>
    <w:rsid w:val="006F0124"/>
    <w:rsid w:val="006F0F3E"/>
    <w:rsid w:val="006F15CB"/>
    <w:rsid w:val="006F1737"/>
    <w:rsid w:val="006F18B1"/>
    <w:rsid w:val="006F43F6"/>
    <w:rsid w:val="007003B5"/>
    <w:rsid w:val="00700742"/>
    <w:rsid w:val="00700BCF"/>
    <w:rsid w:val="00701DAD"/>
    <w:rsid w:val="00702292"/>
    <w:rsid w:val="00702D8F"/>
    <w:rsid w:val="007041CD"/>
    <w:rsid w:val="007050DD"/>
    <w:rsid w:val="007058B0"/>
    <w:rsid w:val="00707E3D"/>
    <w:rsid w:val="00712CFE"/>
    <w:rsid w:val="007131F3"/>
    <w:rsid w:val="00713B11"/>
    <w:rsid w:val="0071501E"/>
    <w:rsid w:val="00715827"/>
    <w:rsid w:val="00715E3A"/>
    <w:rsid w:val="00715E52"/>
    <w:rsid w:val="007168F5"/>
    <w:rsid w:val="0071796C"/>
    <w:rsid w:val="00717B99"/>
    <w:rsid w:val="00720BD9"/>
    <w:rsid w:val="00720F69"/>
    <w:rsid w:val="00721EE6"/>
    <w:rsid w:val="007221FA"/>
    <w:rsid w:val="0072335F"/>
    <w:rsid w:val="00724617"/>
    <w:rsid w:val="0072554E"/>
    <w:rsid w:val="007255F2"/>
    <w:rsid w:val="007257C0"/>
    <w:rsid w:val="007261DE"/>
    <w:rsid w:val="00727DBE"/>
    <w:rsid w:val="00731009"/>
    <w:rsid w:val="007321A5"/>
    <w:rsid w:val="00732B3D"/>
    <w:rsid w:val="0073301E"/>
    <w:rsid w:val="00733B0F"/>
    <w:rsid w:val="00736530"/>
    <w:rsid w:val="00736C5C"/>
    <w:rsid w:val="0073707A"/>
    <w:rsid w:val="007373BD"/>
    <w:rsid w:val="00737875"/>
    <w:rsid w:val="00737AD9"/>
    <w:rsid w:val="00737D9F"/>
    <w:rsid w:val="00737DED"/>
    <w:rsid w:val="00740243"/>
    <w:rsid w:val="007407A2"/>
    <w:rsid w:val="007407CF"/>
    <w:rsid w:val="00741A91"/>
    <w:rsid w:val="00741E55"/>
    <w:rsid w:val="00742F2C"/>
    <w:rsid w:val="00743B9A"/>
    <w:rsid w:val="00745CC7"/>
    <w:rsid w:val="00745E93"/>
    <w:rsid w:val="00746378"/>
    <w:rsid w:val="007463AD"/>
    <w:rsid w:val="00746974"/>
    <w:rsid w:val="00747D1C"/>
    <w:rsid w:val="00750831"/>
    <w:rsid w:val="007510FB"/>
    <w:rsid w:val="007511E5"/>
    <w:rsid w:val="00751516"/>
    <w:rsid w:val="00751D48"/>
    <w:rsid w:val="00752962"/>
    <w:rsid w:val="00752A00"/>
    <w:rsid w:val="00754E3B"/>
    <w:rsid w:val="00754F63"/>
    <w:rsid w:val="0075601C"/>
    <w:rsid w:val="0075663B"/>
    <w:rsid w:val="00757420"/>
    <w:rsid w:val="00762405"/>
    <w:rsid w:val="007647DB"/>
    <w:rsid w:val="007668EF"/>
    <w:rsid w:val="00771233"/>
    <w:rsid w:val="00771856"/>
    <w:rsid w:val="007742CC"/>
    <w:rsid w:val="007771EA"/>
    <w:rsid w:val="00780125"/>
    <w:rsid w:val="007801C0"/>
    <w:rsid w:val="007802A4"/>
    <w:rsid w:val="0078102E"/>
    <w:rsid w:val="0078149F"/>
    <w:rsid w:val="00782B05"/>
    <w:rsid w:val="00784AA7"/>
    <w:rsid w:val="00791DBA"/>
    <w:rsid w:val="0079463D"/>
    <w:rsid w:val="00794860"/>
    <w:rsid w:val="00794FCB"/>
    <w:rsid w:val="007956DD"/>
    <w:rsid w:val="007967B9"/>
    <w:rsid w:val="00796FF5"/>
    <w:rsid w:val="007A0814"/>
    <w:rsid w:val="007A09AA"/>
    <w:rsid w:val="007A0D5B"/>
    <w:rsid w:val="007A29E3"/>
    <w:rsid w:val="007A4F4E"/>
    <w:rsid w:val="007A6D05"/>
    <w:rsid w:val="007A78B4"/>
    <w:rsid w:val="007B16A7"/>
    <w:rsid w:val="007B1792"/>
    <w:rsid w:val="007B1DA9"/>
    <w:rsid w:val="007B232A"/>
    <w:rsid w:val="007B25B3"/>
    <w:rsid w:val="007B2D59"/>
    <w:rsid w:val="007B533D"/>
    <w:rsid w:val="007B5A27"/>
    <w:rsid w:val="007B7485"/>
    <w:rsid w:val="007B76F1"/>
    <w:rsid w:val="007C0021"/>
    <w:rsid w:val="007C03A8"/>
    <w:rsid w:val="007C2BB4"/>
    <w:rsid w:val="007C34D1"/>
    <w:rsid w:val="007C45BD"/>
    <w:rsid w:val="007C4694"/>
    <w:rsid w:val="007C6185"/>
    <w:rsid w:val="007C64FD"/>
    <w:rsid w:val="007D1451"/>
    <w:rsid w:val="007D1BA0"/>
    <w:rsid w:val="007D4295"/>
    <w:rsid w:val="007D66C1"/>
    <w:rsid w:val="007D67AD"/>
    <w:rsid w:val="007D7042"/>
    <w:rsid w:val="007D7083"/>
    <w:rsid w:val="007E29E2"/>
    <w:rsid w:val="007E35DC"/>
    <w:rsid w:val="007E6EA5"/>
    <w:rsid w:val="007E7898"/>
    <w:rsid w:val="007F04FB"/>
    <w:rsid w:val="007F0844"/>
    <w:rsid w:val="007F2B57"/>
    <w:rsid w:val="007F5DF1"/>
    <w:rsid w:val="007F6A4D"/>
    <w:rsid w:val="007F6B52"/>
    <w:rsid w:val="007F703E"/>
    <w:rsid w:val="007F7B50"/>
    <w:rsid w:val="00800110"/>
    <w:rsid w:val="008034CE"/>
    <w:rsid w:val="00804A31"/>
    <w:rsid w:val="00807AD7"/>
    <w:rsid w:val="00811771"/>
    <w:rsid w:val="0081370F"/>
    <w:rsid w:val="00813C08"/>
    <w:rsid w:val="00813D76"/>
    <w:rsid w:val="00814E14"/>
    <w:rsid w:val="00820A6A"/>
    <w:rsid w:val="008212D9"/>
    <w:rsid w:val="00823111"/>
    <w:rsid w:val="0082437E"/>
    <w:rsid w:val="00824C06"/>
    <w:rsid w:val="00827334"/>
    <w:rsid w:val="00830648"/>
    <w:rsid w:val="0083109A"/>
    <w:rsid w:val="0083290A"/>
    <w:rsid w:val="00836C56"/>
    <w:rsid w:val="008408E7"/>
    <w:rsid w:val="00841A84"/>
    <w:rsid w:val="0084272A"/>
    <w:rsid w:val="008427D1"/>
    <w:rsid w:val="00843D5F"/>
    <w:rsid w:val="008448BC"/>
    <w:rsid w:val="008452D3"/>
    <w:rsid w:val="00845964"/>
    <w:rsid w:val="008500DF"/>
    <w:rsid w:val="008516B6"/>
    <w:rsid w:val="00851A9A"/>
    <w:rsid w:val="00852642"/>
    <w:rsid w:val="00853DC7"/>
    <w:rsid w:val="008540CE"/>
    <w:rsid w:val="00855589"/>
    <w:rsid w:val="00855683"/>
    <w:rsid w:val="00855D58"/>
    <w:rsid w:val="008562D8"/>
    <w:rsid w:val="008569D5"/>
    <w:rsid w:val="00856F4F"/>
    <w:rsid w:val="00861D54"/>
    <w:rsid w:val="0086516A"/>
    <w:rsid w:val="00865E02"/>
    <w:rsid w:val="00867A7E"/>
    <w:rsid w:val="00867B70"/>
    <w:rsid w:val="00867FB4"/>
    <w:rsid w:val="008703F5"/>
    <w:rsid w:val="0087079C"/>
    <w:rsid w:val="00871913"/>
    <w:rsid w:val="0087275B"/>
    <w:rsid w:val="00872801"/>
    <w:rsid w:val="008741AE"/>
    <w:rsid w:val="00874A6A"/>
    <w:rsid w:val="008762C9"/>
    <w:rsid w:val="00876E20"/>
    <w:rsid w:val="008775A3"/>
    <w:rsid w:val="00877CC8"/>
    <w:rsid w:val="00877EF9"/>
    <w:rsid w:val="00880B7D"/>
    <w:rsid w:val="00881213"/>
    <w:rsid w:val="008819C3"/>
    <w:rsid w:val="00882D83"/>
    <w:rsid w:val="008843FA"/>
    <w:rsid w:val="008851B0"/>
    <w:rsid w:val="00890ACF"/>
    <w:rsid w:val="008918CE"/>
    <w:rsid w:val="00892742"/>
    <w:rsid w:val="0089434D"/>
    <w:rsid w:val="00894632"/>
    <w:rsid w:val="0089652E"/>
    <w:rsid w:val="008A13B6"/>
    <w:rsid w:val="008A366F"/>
    <w:rsid w:val="008A4886"/>
    <w:rsid w:val="008A5817"/>
    <w:rsid w:val="008A684D"/>
    <w:rsid w:val="008A7FC6"/>
    <w:rsid w:val="008B0B74"/>
    <w:rsid w:val="008B21AE"/>
    <w:rsid w:val="008B26C8"/>
    <w:rsid w:val="008B29B5"/>
    <w:rsid w:val="008B366D"/>
    <w:rsid w:val="008B3ABC"/>
    <w:rsid w:val="008B3EB2"/>
    <w:rsid w:val="008B5487"/>
    <w:rsid w:val="008B6045"/>
    <w:rsid w:val="008B6936"/>
    <w:rsid w:val="008B6DF9"/>
    <w:rsid w:val="008B7888"/>
    <w:rsid w:val="008B7BC9"/>
    <w:rsid w:val="008C0A9C"/>
    <w:rsid w:val="008C218A"/>
    <w:rsid w:val="008C3CF1"/>
    <w:rsid w:val="008C6283"/>
    <w:rsid w:val="008C6C8A"/>
    <w:rsid w:val="008D1872"/>
    <w:rsid w:val="008D23BF"/>
    <w:rsid w:val="008D320D"/>
    <w:rsid w:val="008D4106"/>
    <w:rsid w:val="008D5179"/>
    <w:rsid w:val="008D5B81"/>
    <w:rsid w:val="008D67B3"/>
    <w:rsid w:val="008D6DFC"/>
    <w:rsid w:val="008D6FD5"/>
    <w:rsid w:val="008E17E0"/>
    <w:rsid w:val="008E2D66"/>
    <w:rsid w:val="008E600F"/>
    <w:rsid w:val="008E7EA3"/>
    <w:rsid w:val="008F3EC6"/>
    <w:rsid w:val="008F430C"/>
    <w:rsid w:val="008F5978"/>
    <w:rsid w:val="008F5D8E"/>
    <w:rsid w:val="008F5F12"/>
    <w:rsid w:val="009001A3"/>
    <w:rsid w:val="00900327"/>
    <w:rsid w:val="009027BA"/>
    <w:rsid w:val="00902AB2"/>
    <w:rsid w:val="0090402A"/>
    <w:rsid w:val="00904453"/>
    <w:rsid w:val="00905B8E"/>
    <w:rsid w:val="00907E24"/>
    <w:rsid w:val="009108F1"/>
    <w:rsid w:val="00911BC6"/>
    <w:rsid w:val="00912266"/>
    <w:rsid w:val="009122C3"/>
    <w:rsid w:val="00914542"/>
    <w:rsid w:val="00915A5D"/>
    <w:rsid w:val="0091780D"/>
    <w:rsid w:val="0092284F"/>
    <w:rsid w:val="00924479"/>
    <w:rsid w:val="00924B88"/>
    <w:rsid w:val="009315EC"/>
    <w:rsid w:val="00931829"/>
    <w:rsid w:val="00932114"/>
    <w:rsid w:val="0093426E"/>
    <w:rsid w:val="009347FF"/>
    <w:rsid w:val="00934D64"/>
    <w:rsid w:val="0093511D"/>
    <w:rsid w:val="00936189"/>
    <w:rsid w:val="009365E3"/>
    <w:rsid w:val="00937BF9"/>
    <w:rsid w:val="00940114"/>
    <w:rsid w:val="00941500"/>
    <w:rsid w:val="00942F10"/>
    <w:rsid w:val="009437EC"/>
    <w:rsid w:val="009439B0"/>
    <w:rsid w:val="00944476"/>
    <w:rsid w:val="00945065"/>
    <w:rsid w:val="00946BE7"/>
    <w:rsid w:val="00950BF5"/>
    <w:rsid w:val="00950DB9"/>
    <w:rsid w:val="00951191"/>
    <w:rsid w:val="00951ED4"/>
    <w:rsid w:val="009520E6"/>
    <w:rsid w:val="009528B8"/>
    <w:rsid w:val="00953244"/>
    <w:rsid w:val="009533F7"/>
    <w:rsid w:val="0095346C"/>
    <w:rsid w:val="0095710C"/>
    <w:rsid w:val="0095717D"/>
    <w:rsid w:val="00960D86"/>
    <w:rsid w:val="0096562F"/>
    <w:rsid w:val="00965694"/>
    <w:rsid w:val="00967D1A"/>
    <w:rsid w:val="00971448"/>
    <w:rsid w:val="00971C90"/>
    <w:rsid w:val="0097250D"/>
    <w:rsid w:val="00972AE5"/>
    <w:rsid w:val="00974297"/>
    <w:rsid w:val="0097493B"/>
    <w:rsid w:val="00975A75"/>
    <w:rsid w:val="0097602B"/>
    <w:rsid w:val="009763D0"/>
    <w:rsid w:val="00982346"/>
    <w:rsid w:val="009834AD"/>
    <w:rsid w:val="00983910"/>
    <w:rsid w:val="00985EEE"/>
    <w:rsid w:val="00991190"/>
    <w:rsid w:val="00995129"/>
    <w:rsid w:val="00996346"/>
    <w:rsid w:val="00996F07"/>
    <w:rsid w:val="009A029D"/>
    <w:rsid w:val="009A1CCA"/>
    <w:rsid w:val="009A200D"/>
    <w:rsid w:val="009A3035"/>
    <w:rsid w:val="009A339A"/>
    <w:rsid w:val="009A3A47"/>
    <w:rsid w:val="009A4121"/>
    <w:rsid w:val="009A4A0E"/>
    <w:rsid w:val="009A4C5D"/>
    <w:rsid w:val="009A6FB7"/>
    <w:rsid w:val="009A7560"/>
    <w:rsid w:val="009A79BF"/>
    <w:rsid w:val="009B02D5"/>
    <w:rsid w:val="009B03BE"/>
    <w:rsid w:val="009B334C"/>
    <w:rsid w:val="009B5366"/>
    <w:rsid w:val="009B7D9D"/>
    <w:rsid w:val="009C0A1E"/>
    <w:rsid w:val="009C0E1B"/>
    <w:rsid w:val="009C1C43"/>
    <w:rsid w:val="009C3AC0"/>
    <w:rsid w:val="009C3AFC"/>
    <w:rsid w:val="009C4731"/>
    <w:rsid w:val="009C5123"/>
    <w:rsid w:val="009C5C43"/>
    <w:rsid w:val="009C6738"/>
    <w:rsid w:val="009C6943"/>
    <w:rsid w:val="009D0321"/>
    <w:rsid w:val="009D0CB8"/>
    <w:rsid w:val="009D22AF"/>
    <w:rsid w:val="009D2C71"/>
    <w:rsid w:val="009D33FE"/>
    <w:rsid w:val="009D43D5"/>
    <w:rsid w:val="009D4653"/>
    <w:rsid w:val="009D52CB"/>
    <w:rsid w:val="009E2558"/>
    <w:rsid w:val="009E34B1"/>
    <w:rsid w:val="009E54AF"/>
    <w:rsid w:val="009E6B25"/>
    <w:rsid w:val="009E7B4D"/>
    <w:rsid w:val="009F08D7"/>
    <w:rsid w:val="009F250B"/>
    <w:rsid w:val="009F3BFC"/>
    <w:rsid w:val="009F4701"/>
    <w:rsid w:val="009F5909"/>
    <w:rsid w:val="009F5EB9"/>
    <w:rsid w:val="00A0018E"/>
    <w:rsid w:val="00A01783"/>
    <w:rsid w:val="00A019B7"/>
    <w:rsid w:val="00A03FCD"/>
    <w:rsid w:val="00A07552"/>
    <w:rsid w:val="00A104A9"/>
    <w:rsid w:val="00A107E8"/>
    <w:rsid w:val="00A12046"/>
    <w:rsid w:val="00A1301C"/>
    <w:rsid w:val="00A131D8"/>
    <w:rsid w:val="00A14469"/>
    <w:rsid w:val="00A15935"/>
    <w:rsid w:val="00A17127"/>
    <w:rsid w:val="00A176A9"/>
    <w:rsid w:val="00A17B2F"/>
    <w:rsid w:val="00A17C43"/>
    <w:rsid w:val="00A2230B"/>
    <w:rsid w:val="00A255FB"/>
    <w:rsid w:val="00A26117"/>
    <w:rsid w:val="00A27FF5"/>
    <w:rsid w:val="00A3085B"/>
    <w:rsid w:val="00A31171"/>
    <w:rsid w:val="00A32A7F"/>
    <w:rsid w:val="00A32ED7"/>
    <w:rsid w:val="00A33E4C"/>
    <w:rsid w:val="00A36C38"/>
    <w:rsid w:val="00A42112"/>
    <w:rsid w:val="00A447A3"/>
    <w:rsid w:val="00A44AEF"/>
    <w:rsid w:val="00A44CC0"/>
    <w:rsid w:val="00A458CF"/>
    <w:rsid w:val="00A458E2"/>
    <w:rsid w:val="00A506F5"/>
    <w:rsid w:val="00A51CD6"/>
    <w:rsid w:val="00A5362C"/>
    <w:rsid w:val="00A5765D"/>
    <w:rsid w:val="00A605B3"/>
    <w:rsid w:val="00A63319"/>
    <w:rsid w:val="00A6488C"/>
    <w:rsid w:val="00A6765C"/>
    <w:rsid w:val="00A67987"/>
    <w:rsid w:val="00A67D3E"/>
    <w:rsid w:val="00A73568"/>
    <w:rsid w:val="00A7455B"/>
    <w:rsid w:val="00A74B13"/>
    <w:rsid w:val="00A753FD"/>
    <w:rsid w:val="00A7741A"/>
    <w:rsid w:val="00A77B3D"/>
    <w:rsid w:val="00A814C1"/>
    <w:rsid w:val="00A82351"/>
    <w:rsid w:val="00A8254A"/>
    <w:rsid w:val="00A8319C"/>
    <w:rsid w:val="00A838A3"/>
    <w:rsid w:val="00A83A8B"/>
    <w:rsid w:val="00A851A1"/>
    <w:rsid w:val="00A85333"/>
    <w:rsid w:val="00A905A9"/>
    <w:rsid w:val="00A90E69"/>
    <w:rsid w:val="00A91A62"/>
    <w:rsid w:val="00A91B98"/>
    <w:rsid w:val="00A92694"/>
    <w:rsid w:val="00A930FF"/>
    <w:rsid w:val="00A93CF7"/>
    <w:rsid w:val="00A97A04"/>
    <w:rsid w:val="00AA006A"/>
    <w:rsid w:val="00AA2301"/>
    <w:rsid w:val="00AA2A0F"/>
    <w:rsid w:val="00AA3183"/>
    <w:rsid w:val="00AA406E"/>
    <w:rsid w:val="00AA4277"/>
    <w:rsid w:val="00AA56FE"/>
    <w:rsid w:val="00AA6267"/>
    <w:rsid w:val="00AA779E"/>
    <w:rsid w:val="00AB0AFA"/>
    <w:rsid w:val="00AB16E7"/>
    <w:rsid w:val="00AB22A3"/>
    <w:rsid w:val="00AB354D"/>
    <w:rsid w:val="00AB357C"/>
    <w:rsid w:val="00AB3846"/>
    <w:rsid w:val="00AB47A2"/>
    <w:rsid w:val="00AB694C"/>
    <w:rsid w:val="00AB73EF"/>
    <w:rsid w:val="00AC1AAB"/>
    <w:rsid w:val="00AC1C71"/>
    <w:rsid w:val="00AC1F48"/>
    <w:rsid w:val="00AC4510"/>
    <w:rsid w:val="00AC452A"/>
    <w:rsid w:val="00AC7A4B"/>
    <w:rsid w:val="00AC7E39"/>
    <w:rsid w:val="00AD0C0A"/>
    <w:rsid w:val="00AD1A08"/>
    <w:rsid w:val="00AD1F09"/>
    <w:rsid w:val="00AD3A19"/>
    <w:rsid w:val="00AD4267"/>
    <w:rsid w:val="00AD49DB"/>
    <w:rsid w:val="00AD60E3"/>
    <w:rsid w:val="00AE1138"/>
    <w:rsid w:val="00AE1F3C"/>
    <w:rsid w:val="00AE2363"/>
    <w:rsid w:val="00AE262E"/>
    <w:rsid w:val="00AE3548"/>
    <w:rsid w:val="00AE5E04"/>
    <w:rsid w:val="00AE6958"/>
    <w:rsid w:val="00AE7563"/>
    <w:rsid w:val="00AF09E8"/>
    <w:rsid w:val="00AF1BE7"/>
    <w:rsid w:val="00AF1EC8"/>
    <w:rsid w:val="00AF45ED"/>
    <w:rsid w:val="00AF57EB"/>
    <w:rsid w:val="00AF5C34"/>
    <w:rsid w:val="00AF7245"/>
    <w:rsid w:val="00B00A03"/>
    <w:rsid w:val="00B04ED5"/>
    <w:rsid w:val="00B051A5"/>
    <w:rsid w:val="00B0541A"/>
    <w:rsid w:val="00B05DA4"/>
    <w:rsid w:val="00B0730C"/>
    <w:rsid w:val="00B11119"/>
    <w:rsid w:val="00B12483"/>
    <w:rsid w:val="00B12CC6"/>
    <w:rsid w:val="00B12FE5"/>
    <w:rsid w:val="00B13703"/>
    <w:rsid w:val="00B13BBE"/>
    <w:rsid w:val="00B17207"/>
    <w:rsid w:val="00B17A91"/>
    <w:rsid w:val="00B17E31"/>
    <w:rsid w:val="00B20DAB"/>
    <w:rsid w:val="00B2195A"/>
    <w:rsid w:val="00B2238F"/>
    <w:rsid w:val="00B227FD"/>
    <w:rsid w:val="00B2288C"/>
    <w:rsid w:val="00B22B47"/>
    <w:rsid w:val="00B23336"/>
    <w:rsid w:val="00B23515"/>
    <w:rsid w:val="00B26AC4"/>
    <w:rsid w:val="00B26ECD"/>
    <w:rsid w:val="00B277A8"/>
    <w:rsid w:val="00B312BC"/>
    <w:rsid w:val="00B32651"/>
    <w:rsid w:val="00B343B5"/>
    <w:rsid w:val="00B34D8C"/>
    <w:rsid w:val="00B35D16"/>
    <w:rsid w:val="00B35D67"/>
    <w:rsid w:val="00B35F38"/>
    <w:rsid w:val="00B36CC6"/>
    <w:rsid w:val="00B372C1"/>
    <w:rsid w:val="00B3761B"/>
    <w:rsid w:val="00B37F6E"/>
    <w:rsid w:val="00B4046B"/>
    <w:rsid w:val="00B40508"/>
    <w:rsid w:val="00B40CC6"/>
    <w:rsid w:val="00B40D36"/>
    <w:rsid w:val="00B41AB0"/>
    <w:rsid w:val="00B41B64"/>
    <w:rsid w:val="00B4206C"/>
    <w:rsid w:val="00B420E7"/>
    <w:rsid w:val="00B43A8C"/>
    <w:rsid w:val="00B45115"/>
    <w:rsid w:val="00B46166"/>
    <w:rsid w:val="00B465BA"/>
    <w:rsid w:val="00B5014F"/>
    <w:rsid w:val="00B5157B"/>
    <w:rsid w:val="00B52E1C"/>
    <w:rsid w:val="00B531B7"/>
    <w:rsid w:val="00B53234"/>
    <w:rsid w:val="00B54B21"/>
    <w:rsid w:val="00B56666"/>
    <w:rsid w:val="00B56691"/>
    <w:rsid w:val="00B56D4F"/>
    <w:rsid w:val="00B620C7"/>
    <w:rsid w:val="00B644AB"/>
    <w:rsid w:val="00B6583C"/>
    <w:rsid w:val="00B66602"/>
    <w:rsid w:val="00B6676A"/>
    <w:rsid w:val="00B678A3"/>
    <w:rsid w:val="00B67CF4"/>
    <w:rsid w:val="00B70DC4"/>
    <w:rsid w:val="00B71922"/>
    <w:rsid w:val="00B71EE0"/>
    <w:rsid w:val="00B72A2F"/>
    <w:rsid w:val="00B72F6F"/>
    <w:rsid w:val="00B73416"/>
    <w:rsid w:val="00B734DD"/>
    <w:rsid w:val="00B75DC4"/>
    <w:rsid w:val="00B762E8"/>
    <w:rsid w:val="00B76961"/>
    <w:rsid w:val="00B769B1"/>
    <w:rsid w:val="00B812B8"/>
    <w:rsid w:val="00B8148C"/>
    <w:rsid w:val="00B8248E"/>
    <w:rsid w:val="00B8267D"/>
    <w:rsid w:val="00B82965"/>
    <w:rsid w:val="00B845EC"/>
    <w:rsid w:val="00B84864"/>
    <w:rsid w:val="00B90860"/>
    <w:rsid w:val="00B90DE5"/>
    <w:rsid w:val="00B91077"/>
    <w:rsid w:val="00B91D8B"/>
    <w:rsid w:val="00B92882"/>
    <w:rsid w:val="00B92BAF"/>
    <w:rsid w:val="00B92CED"/>
    <w:rsid w:val="00B9405A"/>
    <w:rsid w:val="00B944C7"/>
    <w:rsid w:val="00B94943"/>
    <w:rsid w:val="00B963D6"/>
    <w:rsid w:val="00B965C1"/>
    <w:rsid w:val="00BA0948"/>
    <w:rsid w:val="00BA16D5"/>
    <w:rsid w:val="00BA1F4F"/>
    <w:rsid w:val="00BA2A07"/>
    <w:rsid w:val="00BA56DB"/>
    <w:rsid w:val="00BA5D07"/>
    <w:rsid w:val="00BA7C54"/>
    <w:rsid w:val="00BB07EB"/>
    <w:rsid w:val="00BB1091"/>
    <w:rsid w:val="00BB370C"/>
    <w:rsid w:val="00BB4FDC"/>
    <w:rsid w:val="00BB5481"/>
    <w:rsid w:val="00BB76CD"/>
    <w:rsid w:val="00BC146E"/>
    <w:rsid w:val="00BC19E0"/>
    <w:rsid w:val="00BC2727"/>
    <w:rsid w:val="00BC2F15"/>
    <w:rsid w:val="00BC304F"/>
    <w:rsid w:val="00BC37F7"/>
    <w:rsid w:val="00BC4DD1"/>
    <w:rsid w:val="00BC5AEC"/>
    <w:rsid w:val="00BC68F4"/>
    <w:rsid w:val="00BC750A"/>
    <w:rsid w:val="00BC776F"/>
    <w:rsid w:val="00BD13AC"/>
    <w:rsid w:val="00BD183C"/>
    <w:rsid w:val="00BD32F9"/>
    <w:rsid w:val="00BD368E"/>
    <w:rsid w:val="00BD3A03"/>
    <w:rsid w:val="00BD592F"/>
    <w:rsid w:val="00BE02B5"/>
    <w:rsid w:val="00BE07D8"/>
    <w:rsid w:val="00BE29E4"/>
    <w:rsid w:val="00BE4E27"/>
    <w:rsid w:val="00BE5FAB"/>
    <w:rsid w:val="00BE6B1C"/>
    <w:rsid w:val="00BE7688"/>
    <w:rsid w:val="00BF1141"/>
    <w:rsid w:val="00BF13C5"/>
    <w:rsid w:val="00BF1962"/>
    <w:rsid w:val="00BF2158"/>
    <w:rsid w:val="00BF48EC"/>
    <w:rsid w:val="00BF4D78"/>
    <w:rsid w:val="00BF6D9E"/>
    <w:rsid w:val="00BF761F"/>
    <w:rsid w:val="00C00341"/>
    <w:rsid w:val="00C0051C"/>
    <w:rsid w:val="00C019EF"/>
    <w:rsid w:val="00C038BD"/>
    <w:rsid w:val="00C03A00"/>
    <w:rsid w:val="00C06731"/>
    <w:rsid w:val="00C06E4D"/>
    <w:rsid w:val="00C13EB1"/>
    <w:rsid w:val="00C14179"/>
    <w:rsid w:val="00C1442A"/>
    <w:rsid w:val="00C145B0"/>
    <w:rsid w:val="00C1589E"/>
    <w:rsid w:val="00C16908"/>
    <w:rsid w:val="00C17AFA"/>
    <w:rsid w:val="00C20395"/>
    <w:rsid w:val="00C20ADE"/>
    <w:rsid w:val="00C210C8"/>
    <w:rsid w:val="00C210E0"/>
    <w:rsid w:val="00C22AC4"/>
    <w:rsid w:val="00C22E0D"/>
    <w:rsid w:val="00C248BC"/>
    <w:rsid w:val="00C261B6"/>
    <w:rsid w:val="00C27EA6"/>
    <w:rsid w:val="00C30436"/>
    <w:rsid w:val="00C30FC2"/>
    <w:rsid w:val="00C32F8D"/>
    <w:rsid w:val="00C33113"/>
    <w:rsid w:val="00C33C49"/>
    <w:rsid w:val="00C36AA5"/>
    <w:rsid w:val="00C40995"/>
    <w:rsid w:val="00C40AFB"/>
    <w:rsid w:val="00C42EEB"/>
    <w:rsid w:val="00C444AD"/>
    <w:rsid w:val="00C44D4E"/>
    <w:rsid w:val="00C46A7D"/>
    <w:rsid w:val="00C470E1"/>
    <w:rsid w:val="00C47B3B"/>
    <w:rsid w:val="00C52351"/>
    <w:rsid w:val="00C5263D"/>
    <w:rsid w:val="00C5387E"/>
    <w:rsid w:val="00C54F68"/>
    <w:rsid w:val="00C55DB1"/>
    <w:rsid w:val="00C560AC"/>
    <w:rsid w:val="00C5754D"/>
    <w:rsid w:val="00C6011E"/>
    <w:rsid w:val="00C60328"/>
    <w:rsid w:val="00C615CD"/>
    <w:rsid w:val="00C6166A"/>
    <w:rsid w:val="00C6262B"/>
    <w:rsid w:val="00C63959"/>
    <w:rsid w:val="00C64E76"/>
    <w:rsid w:val="00C72CCE"/>
    <w:rsid w:val="00C7315F"/>
    <w:rsid w:val="00C75836"/>
    <w:rsid w:val="00C80028"/>
    <w:rsid w:val="00C81A85"/>
    <w:rsid w:val="00C83B54"/>
    <w:rsid w:val="00C86A24"/>
    <w:rsid w:val="00C91723"/>
    <w:rsid w:val="00C9226F"/>
    <w:rsid w:val="00C925AA"/>
    <w:rsid w:val="00C9281D"/>
    <w:rsid w:val="00C93B6B"/>
    <w:rsid w:val="00C9479B"/>
    <w:rsid w:val="00C9593B"/>
    <w:rsid w:val="00C96270"/>
    <w:rsid w:val="00C964E1"/>
    <w:rsid w:val="00C96725"/>
    <w:rsid w:val="00C972C2"/>
    <w:rsid w:val="00CA051C"/>
    <w:rsid w:val="00CA08B6"/>
    <w:rsid w:val="00CA1F8B"/>
    <w:rsid w:val="00CA2B42"/>
    <w:rsid w:val="00CA3129"/>
    <w:rsid w:val="00CA602A"/>
    <w:rsid w:val="00CB0000"/>
    <w:rsid w:val="00CB4332"/>
    <w:rsid w:val="00CB50D1"/>
    <w:rsid w:val="00CB5993"/>
    <w:rsid w:val="00CB5EBF"/>
    <w:rsid w:val="00CB6248"/>
    <w:rsid w:val="00CC427A"/>
    <w:rsid w:val="00CD042B"/>
    <w:rsid w:val="00CD22D8"/>
    <w:rsid w:val="00CD35A9"/>
    <w:rsid w:val="00CD3F26"/>
    <w:rsid w:val="00CD566D"/>
    <w:rsid w:val="00CD5775"/>
    <w:rsid w:val="00CD6A0C"/>
    <w:rsid w:val="00CD6E74"/>
    <w:rsid w:val="00CD7387"/>
    <w:rsid w:val="00CE0BE3"/>
    <w:rsid w:val="00CE2FF5"/>
    <w:rsid w:val="00CE38D4"/>
    <w:rsid w:val="00CE58BF"/>
    <w:rsid w:val="00CE67F0"/>
    <w:rsid w:val="00CE69C7"/>
    <w:rsid w:val="00CF084F"/>
    <w:rsid w:val="00CF17BD"/>
    <w:rsid w:val="00CF2A0B"/>
    <w:rsid w:val="00CF3273"/>
    <w:rsid w:val="00CF3DCC"/>
    <w:rsid w:val="00CF59E2"/>
    <w:rsid w:val="00CF73AB"/>
    <w:rsid w:val="00D017F8"/>
    <w:rsid w:val="00D0455B"/>
    <w:rsid w:val="00D04C16"/>
    <w:rsid w:val="00D05517"/>
    <w:rsid w:val="00D07440"/>
    <w:rsid w:val="00D07C48"/>
    <w:rsid w:val="00D10224"/>
    <w:rsid w:val="00D105F0"/>
    <w:rsid w:val="00D11B2D"/>
    <w:rsid w:val="00D16314"/>
    <w:rsid w:val="00D17C24"/>
    <w:rsid w:val="00D2281A"/>
    <w:rsid w:val="00D22D40"/>
    <w:rsid w:val="00D23188"/>
    <w:rsid w:val="00D23CF0"/>
    <w:rsid w:val="00D24AF2"/>
    <w:rsid w:val="00D24CDD"/>
    <w:rsid w:val="00D2537B"/>
    <w:rsid w:val="00D26D87"/>
    <w:rsid w:val="00D30ACA"/>
    <w:rsid w:val="00D32A7A"/>
    <w:rsid w:val="00D3330A"/>
    <w:rsid w:val="00D34983"/>
    <w:rsid w:val="00D35E51"/>
    <w:rsid w:val="00D40709"/>
    <w:rsid w:val="00D40BA4"/>
    <w:rsid w:val="00D41A62"/>
    <w:rsid w:val="00D45753"/>
    <w:rsid w:val="00D45EFD"/>
    <w:rsid w:val="00D464E6"/>
    <w:rsid w:val="00D46A50"/>
    <w:rsid w:val="00D46E1B"/>
    <w:rsid w:val="00D477AD"/>
    <w:rsid w:val="00D47848"/>
    <w:rsid w:val="00D510B9"/>
    <w:rsid w:val="00D52333"/>
    <w:rsid w:val="00D525D4"/>
    <w:rsid w:val="00D5391F"/>
    <w:rsid w:val="00D53DB2"/>
    <w:rsid w:val="00D56724"/>
    <w:rsid w:val="00D5711A"/>
    <w:rsid w:val="00D57F4B"/>
    <w:rsid w:val="00D6043F"/>
    <w:rsid w:val="00D61DE9"/>
    <w:rsid w:val="00D62217"/>
    <w:rsid w:val="00D62C82"/>
    <w:rsid w:val="00D62C84"/>
    <w:rsid w:val="00D642EE"/>
    <w:rsid w:val="00D64810"/>
    <w:rsid w:val="00D653BA"/>
    <w:rsid w:val="00D66503"/>
    <w:rsid w:val="00D66CF3"/>
    <w:rsid w:val="00D6754E"/>
    <w:rsid w:val="00D70A99"/>
    <w:rsid w:val="00D70B30"/>
    <w:rsid w:val="00D72466"/>
    <w:rsid w:val="00D73A97"/>
    <w:rsid w:val="00D741B8"/>
    <w:rsid w:val="00D74334"/>
    <w:rsid w:val="00D74B3C"/>
    <w:rsid w:val="00D74E9A"/>
    <w:rsid w:val="00D75520"/>
    <w:rsid w:val="00D76264"/>
    <w:rsid w:val="00D76B5C"/>
    <w:rsid w:val="00D76E85"/>
    <w:rsid w:val="00D77A23"/>
    <w:rsid w:val="00D806C9"/>
    <w:rsid w:val="00D80DBC"/>
    <w:rsid w:val="00D8255C"/>
    <w:rsid w:val="00D82B21"/>
    <w:rsid w:val="00D83789"/>
    <w:rsid w:val="00D84553"/>
    <w:rsid w:val="00D84C89"/>
    <w:rsid w:val="00D86CE2"/>
    <w:rsid w:val="00D922DC"/>
    <w:rsid w:val="00D930E5"/>
    <w:rsid w:val="00D946DD"/>
    <w:rsid w:val="00D94DCA"/>
    <w:rsid w:val="00D9685A"/>
    <w:rsid w:val="00D9767D"/>
    <w:rsid w:val="00D97769"/>
    <w:rsid w:val="00DA15A9"/>
    <w:rsid w:val="00DA1AF7"/>
    <w:rsid w:val="00DA2368"/>
    <w:rsid w:val="00DA3DF5"/>
    <w:rsid w:val="00DA4B52"/>
    <w:rsid w:val="00DA571B"/>
    <w:rsid w:val="00DB08CB"/>
    <w:rsid w:val="00DB133A"/>
    <w:rsid w:val="00DB294D"/>
    <w:rsid w:val="00DB58C5"/>
    <w:rsid w:val="00DB5BB7"/>
    <w:rsid w:val="00DC16D1"/>
    <w:rsid w:val="00DC1DE9"/>
    <w:rsid w:val="00DC2EEF"/>
    <w:rsid w:val="00DC4638"/>
    <w:rsid w:val="00DC4917"/>
    <w:rsid w:val="00DC4F93"/>
    <w:rsid w:val="00DC6B46"/>
    <w:rsid w:val="00DC70D7"/>
    <w:rsid w:val="00DC7595"/>
    <w:rsid w:val="00DD0C0B"/>
    <w:rsid w:val="00DD2906"/>
    <w:rsid w:val="00DD37F4"/>
    <w:rsid w:val="00DD54AC"/>
    <w:rsid w:val="00DD55EC"/>
    <w:rsid w:val="00DD5EE6"/>
    <w:rsid w:val="00DD749B"/>
    <w:rsid w:val="00DE070A"/>
    <w:rsid w:val="00DE36A2"/>
    <w:rsid w:val="00DF0699"/>
    <w:rsid w:val="00DF0DDC"/>
    <w:rsid w:val="00DF1C3E"/>
    <w:rsid w:val="00DF200B"/>
    <w:rsid w:val="00DF24B4"/>
    <w:rsid w:val="00DF2BE8"/>
    <w:rsid w:val="00DF35F3"/>
    <w:rsid w:val="00DF49BA"/>
    <w:rsid w:val="00DF4AC1"/>
    <w:rsid w:val="00DF66BF"/>
    <w:rsid w:val="00DF7CA4"/>
    <w:rsid w:val="00E02FA1"/>
    <w:rsid w:val="00E0430E"/>
    <w:rsid w:val="00E05B67"/>
    <w:rsid w:val="00E063C1"/>
    <w:rsid w:val="00E108A2"/>
    <w:rsid w:val="00E1251D"/>
    <w:rsid w:val="00E1348F"/>
    <w:rsid w:val="00E1392A"/>
    <w:rsid w:val="00E13E55"/>
    <w:rsid w:val="00E150C2"/>
    <w:rsid w:val="00E21DCD"/>
    <w:rsid w:val="00E24C25"/>
    <w:rsid w:val="00E24F26"/>
    <w:rsid w:val="00E25607"/>
    <w:rsid w:val="00E279AD"/>
    <w:rsid w:val="00E30004"/>
    <w:rsid w:val="00E30A7C"/>
    <w:rsid w:val="00E32096"/>
    <w:rsid w:val="00E32DC0"/>
    <w:rsid w:val="00E332C8"/>
    <w:rsid w:val="00E334A7"/>
    <w:rsid w:val="00E33F75"/>
    <w:rsid w:val="00E3461A"/>
    <w:rsid w:val="00E36188"/>
    <w:rsid w:val="00E36AA8"/>
    <w:rsid w:val="00E36EAD"/>
    <w:rsid w:val="00E40693"/>
    <w:rsid w:val="00E421BB"/>
    <w:rsid w:val="00E43AC5"/>
    <w:rsid w:val="00E44B6D"/>
    <w:rsid w:val="00E44CE9"/>
    <w:rsid w:val="00E45043"/>
    <w:rsid w:val="00E467A1"/>
    <w:rsid w:val="00E4718D"/>
    <w:rsid w:val="00E4792F"/>
    <w:rsid w:val="00E500B2"/>
    <w:rsid w:val="00E52568"/>
    <w:rsid w:val="00E62F80"/>
    <w:rsid w:val="00E64779"/>
    <w:rsid w:val="00E65CAF"/>
    <w:rsid w:val="00E65F0A"/>
    <w:rsid w:val="00E6636A"/>
    <w:rsid w:val="00E71506"/>
    <w:rsid w:val="00E71F14"/>
    <w:rsid w:val="00E72D25"/>
    <w:rsid w:val="00E72E0F"/>
    <w:rsid w:val="00E735F6"/>
    <w:rsid w:val="00E7373D"/>
    <w:rsid w:val="00E73E47"/>
    <w:rsid w:val="00E75B13"/>
    <w:rsid w:val="00E81390"/>
    <w:rsid w:val="00E8334D"/>
    <w:rsid w:val="00E84787"/>
    <w:rsid w:val="00E864E7"/>
    <w:rsid w:val="00E915DE"/>
    <w:rsid w:val="00E918A6"/>
    <w:rsid w:val="00E91953"/>
    <w:rsid w:val="00E9366E"/>
    <w:rsid w:val="00E94539"/>
    <w:rsid w:val="00E94EE1"/>
    <w:rsid w:val="00E96B82"/>
    <w:rsid w:val="00E976C4"/>
    <w:rsid w:val="00EA0683"/>
    <w:rsid w:val="00EA3454"/>
    <w:rsid w:val="00EA3555"/>
    <w:rsid w:val="00EA5525"/>
    <w:rsid w:val="00EA597E"/>
    <w:rsid w:val="00EA764F"/>
    <w:rsid w:val="00EA7E52"/>
    <w:rsid w:val="00EB0D13"/>
    <w:rsid w:val="00EB0F85"/>
    <w:rsid w:val="00EB1E4D"/>
    <w:rsid w:val="00EB3084"/>
    <w:rsid w:val="00EB37B6"/>
    <w:rsid w:val="00EC085E"/>
    <w:rsid w:val="00EC17CE"/>
    <w:rsid w:val="00EC1C1A"/>
    <w:rsid w:val="00EC1D98"/>
    <w:rsid w:val="00EC4758"/>
    <w:rsid w:val="00ED0939"/>
    <w:rsid w:val="00ED09A3"/>
    <w:rsid w:val="00ED1696"/>
    <w:rsid w:val="00ED22FF"/>
    <w:rsid w:val="00ED3246"/>
    <w:rsid w:val="00ED32F8"/>
    <w:rsid w:val="00ED41E9"/>
    <w:rsid w:val="00ED5A32"/>
    <w:rsid w:val="00ED66AE"/>
    <w:rsid w:val="00EE0A1B"/>
    <w:rsid w:val="00EE0D8B"/>
    <w:rsid w:val="00EE24C1"/>
    <w:rsid w:val="00EE2DAA"/>
    <w:rsid w:val="00EE47AE"/>
    <w:rsid w:val="00EE4B93"/>
    <w:rsid w:val="00EE5D65"/>
    <w:rsid w:val="00EE6ED2"/>
    <w:rsid w:val="00EE7A91"/>
    <w:rsid w:val="00EF3D58"/>
    <w:rsid w:val="00EF3E88"/>
    <w:rsid w:val="00EF3EAA"/>
    <w:rsid w:val="00EF4D91"/>
    <w:rsid w:val="00EF501E"/>
    <w:rsid w:val="00EF6408"/>
    <w:rsid w:val="00EF76CE"/>
    <w:rsid w:val="00F00FFC"/>
    <w:rsid w:val="00F0231D"/>
    <w:rsid w:val="00F06675"/>
    <w:rsid w:val="00F06C59"/>
    <w:rsid w:val="00F10523"/>
    <w:rsid w:val="00F1168C"/>
    <w:rsid w:val="00F11B72"/>
    <w:rsid w:val="00F11D2C"/>
    <w:rsid w:val="00F20578"/>
    <w:rsid w:val="00F229E1"/>
    <w:rsid w:val="00F23B4F"/>
    <w:rsid w:val="00F24456"/>
    <w:rsid w:val="00F24D55"/>
    <w:rsid w:val="00F26991"/>
    <w:rsid w:val="00F300E1"/>
    <w:rsid w:val="00F3185A"/>
    <w:rsid w:val="00F32B65"/>
    <w:rsid w:val="00F33FAC"/>
    <w:rsid w:val="00F34B2E"/>
    <w:rsid w:val="00F35AB5"/>
    <w:rsid w:val="00F36E50"/>
    <w:rsid w:val="00F37ADE"/>
    <w:rsid w:val="00F43DC4"/>
    <w:rsid w:val="00F4432C"/>
    <w:rsid w:val="00F47467"/>
    <w:rsid w:val="00F50D31"/>
    <w:rsid w:val="00F51043"/>
    <w:rsid w:val="00F510FA"/>
    <w:rsid w:val="00F5261E"/>
    <w:rsid w:val="00F549E0"/>
    <w:rsid w:val="00F560C8"/>
    <w:rsid w:val="00F567D7"/>
    <w:rsid w:val="00F573AC"/>
    <w:rsid w:val="00F60221"/>
    <w:rsid w:val="00F6099E"/>
    <w:rsid w:val="00F60A02"/>
    <w:rsid w:val="00F643CE"/>
    <w:rsid w:val="00F65A28"/>
    <w:rsid w:val="00F673C3"/>
    <w:rsid w:val="00F7337B"/>
    <w:rsid w:val="00F74118"/>
    <w:rsid w:val="00F74366"/>
    <w:rsid w:val="00F75913"/>
    <w:rsid w:val="00F762D5"/>
    <w:rsid w:val="00F80E98"/>
    <w:rsid w:val="00F83A61"/>
    <w:rsid w:val="00F85B19"/>
    <w:rsid w:val="00F86739"/>
    <w:rsid w:val="00F902E1"/>
    <w:rsid w:val="00F9088E"/>
    <w:rsid w:val="00F91686"/>
    <w:rsid w:val="00F917B7"/>
    <w:rsid w:val="00F91A4B"/>
    <w:rsid w:val="00F91CEB"/>
    <w:rsid w:val="00F97E0C"/>
    <w:rsid w:val="00FA16F3"/>
    <w:rsid w:val="00FA175E"/>
    <w:rsid w:val="00FA30BB"/>
    <w:rsid w:val="00FA470F"/>
    <w:rsid w:val="00FA6E63"/>
    <w:rsid w:val="00FA75FA"/>
    <w:rsid w:val="00FA76B1"/>
    <w:rsid w:val="00FB10AE"/>
    <w:rsid w:val="00FB1A37"/>
    <w:rsid w:val="00FB1BE0"/>
    <w:rsid w:val="00FB4373"/>
    <w:rsid w:val="00FB4423"/>
    <w:rsid w:val="00FB556F"/>
    <w:rsid w:val="00FB5BBF"/>
    <w:rsid w:val="00FB6E70"/>
    <w:rsid w:val="00FC0A19"/>
    <w:rsid w:val="00FC13AE"/>
    <w:rsid w:val="00FC14C9"/>
    <w:rsid w:val="00FC156C"/>
    <w:rsid w:val="00FC659D"/>
    <w:rsid w:val="00FD0A7F"/>
    <w:rsid w:val="00FD12BA"/>
    <w:rsid w:val="00FD1488"/>
    <w:rsid w:val="00FD4E1A"/>
    <w:rsid w:val="00FD5B02"/>
    <w:rsid w:val="00FD72AF"/>
    <w:rsid w:val="00FE04E8"/>
    <w:rsid w:val="00FE2AC9"/>
    <w:rsid w:val="00FE44CD"/>
    <w:rsid w:val="00FE5B3A"/>
    <w:rsid w:val="00FE71D1"/>
    <w:rsid w:val="00FE76FA"/>
    <w:rsid w:val="00FE7AE6"/>
    <w:rsid w:val="00FE7BF7"/>
    <w:rsid w:val="00FF1696"/>
    <w:rsid w:val="00FF2FC6"/>
    <w:rsid w:val="00FF361A"/>
    <w:rsid w:val="00FF54CA"/>
    <w:rsid w:val="00FF5DA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0EE2F"/>
  <w15:docId w15:val="{D952A73B-FE60-49B6-8F09-53D01CD82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23B8"/>
    <w:rPr>
      <w:rFonts w:ascii="Times New Roman" w:eastAsia="Calibri" w:hAnsi="Times New Roman" w:cs="Times New Roman"/>
      <w:sz w:val="24"/>
    </w:rPr>
  </w:style>
  <w:style w:type="paragraph" w:styleId="Antrat1">
    <w:name w:val="heading 1"/>
    <w:basedOn w:val="prastasis"/>
    <w:next w:val="prastasis"/>
    <w:link w:val="Antrat1Diagrama"/>
    <w:uiPriority w:val="99"/>
    <w:qFormat/>
    <w:rsid w:val="004E1EC5"/>
    <w:pPr>
      <w:spacing w:before="480" w:after="0"/>
      <w:contextualSpacing/>
      <w:jc w:val="center"/>
      <w:outlineLvl w:val="0"/>
    </w:pPr>
    <w:rPr>
      <w:b/>
      <w:smallCaps/>
      <w:spacing w:val="5"/>
      <w:szCs w:val="36"/>
    </w:rPr>
  </w:style>
  <w:style w:type="paragraph" w:styleId="Antrat2">
    <w:name w:val="heading 2"/>
    <w:aliases w:val="Antraste 2,Title Header2"/>
    <w:basedOn w:val="prastasis"/>
    <w:next w:val="prastasis"/>
    <w:link w:val="Antrat2Diagrama"/>
    <w:uiPriority w:val="99"/>
    <w:unhideWhenUsed/>
    <w:qFormat/>
    <w:rsid w:val="00572DE0"/>
    <w:pPr>
      <w:spacing w:after="0" w:line="271" w:lineRule="auto"/>
      <w:jc w:val="center"/>
      <w:outlineLvl w:val="1"/>
    </w:pPr>
    <w:rPr>
      <w:b/>
      <w:smallCaps/>
      <w:szCs w:val="28"/>
    </w:rPr>
  </w:style>
  <w:style w:type="paragraph" w:styleId="Antrat3">
    <w:name w:val="heading 3"/>
    <w:basedOn w:val="prastasis"/>
    <w:next w:val="prastasis"/>
    <w:link w:val="Antrat3Diagrama"/>
    <w:uiPriority w:val="99"/>
    <w:unhideWhenUsed/>
    <w:qFormat/>
    <w:rsid w:val="008E600F"/>
    <w:pPr>
      <w:spacing w:after="0" w:line="271" w:lineRule="auto"/>
      <w:jc w:val="center"/>
      <w:outlineLvl w:val="2"/>
    </w:pPr>
    <w:rPr>
      <w:b/>
      <w:iCs/>
      <w:caps/>
      <w:spacing w:val="5"/>
      <w:szCs w:val="26"/>
    </w:rPr>
  </w:style>
  <w:style w:type="paragraph" w:styleId="Antrat4">
    <w:name w:val="heading 4"/>
    <w:basedOn w:val="prastasis"/>
    <w:next w:val="prastasis"/>
    <w:link w:val="Antrat4Diagrama"/>
    <w:uiPriority w:val="99"/>
    <w:unhideWhenUsed/>
    <w:qFormat/>
    <w:rsid w:val="001821F8"/>
    <w:pPr>
      <w:spacing w:after="0" w:line="271" w:lineRule="auto"/>
      <w:outlineLvl w:val="3"/>
    </w:pPr>
    <w:rPr>
      <w:b/>
      <w:bCs/>
      <w:spacing w:val="5"/>
      <w:szCs w:val="24"/>
    </w:rPr>
  </w:style>
  <w:style w:type="paragraph" w:styleId="Antrat5">
    <w:name w:val="heading 5"/>
    <w:basedOn w:val="prastasis"/>
    <w:next w:val="prastasis"/>
    <w:link w:val="Antrat5Diagrama"/>
    <w:uiPriority w:val="99"/>
    <w:unhideWhenUsed/>
    <w:qFormat/>
    <w:rsid w:val="001821F8"/>
    <w:pPr>
      <w:spacing w:after="0" w:line="271" w:lineRule="auto"/>
      <w:outlineLvl w:val="4"/>
    </w:pPr>
    <w:rPr>
      <w:i/>
      <w:iCs/>
      <w:szCs w:val="24"/>
    </w:rPr>
  </w:style>
  <w:style w:type="paragraph" w:styleId="Antrat6">
    <w:name w:val="heading 6"/>
    <w:basedOn w:val="prastasis"/>
    <w:next w:val="prastasis"/>
    <w:link w:val="Antrat6Diagrama"/>
    <w:uiPriority w:val="99"/>
    <w:unhideWhenUsed/>
    <w:qFormat/>
    <w:rsid w:val="001821F8"/>
    <w:pPr>
      <w:shd w:val="clear" w:color="auto" w:fill="FFFFFF" w:themeFill="background1"/>
      <w:spacing w:after="0" w:line="271" w:lineRule="auto"/>
      <w:outlineLvl w:val="5"/>
    </w:pPr>
    <w:rPr>
      <w:b/>
      <w:bCs/>
      <w:color w:val="595959" w:themeColor="text1" w:themeTint="A6"/>
      <w:spacing w:val="5"/>
    </w:rPr>
  </w:style>
  <w:style w:type="paragraph" w:styleId="Antrat7">
    <w:name w:val="heading 7"/>
    <w:basedOn w:val="prastasis"/>
    <w:next w:val="prastasis"/>
    <w:link w:val="Antrat7Diagrama"/>
    <w:uiPriority w:val="99"/>
    <w:unhideWhenUsed/>
    <w:qFormat/>
    <w:rsid w:val="001821F8"/>
    <w:pPr>
      <w:spacing w:after="0"/>
      <w:outlineLvl w:val="6"/>
    </w:pPr>
    <w:rPr>
      <w:b/>
      <w:bCs/>
      <w:i/>
      <w:iCs/>
      <w:color w:val="5A5A5A" w:themeColor="text1" w:themeTint="A5"/>
      <w:sz w:val="20"/>
      <w:szCs w:val="20"/>
    </w:rPr>
  </w:style>
  <w:style w:type="paragraph" w:styleId="Antrat8">
    <w:name w:val="heading 8"/>
    <w:basedOn w:val="prastasis"/>
    <w:next w:val="prastasis"/>
    <w:link w:val="Antrat8Diagrama"/>
    <w:uiPriority w:val="99"/>
    <w:unhideWhenUsed/>
    <w:qFormat/>
    <w:rsid w:val="001821F8"/>
    <w:pPr>
      <w:spacing w:after="0"/>
      <w:outlineLvl w:val="7"/>
    </w:pPr>
    <w:rPr>
      <w:b/>
      <w:bCs/>
      <w:color w:val="7F7F7F" w:themeColor="text1" w:themeTint="80"/>
      <w:sz w:val="20"/>
      <w:szCs w:val="20"/>
    </w:rPr>
  </w:style>
  <w:style w:type="paragraph" w:styleId="Antrat9">
    <w:name w:val="heading 9"/>
    <w:basedOn w:val="prastasis"/>
    <w:next w:val="prastasis"/>
    <w:link w:val="Antrat9Diagrama"/>
    <w:unhideWhenUsed/>
    <w:qFormat/>
    <w:rsid w:val="001821F8"/>
    <w:pPr>
      <w:spacing w:after="0" w:line="271" w:lineRule="auto"/>
      <w:outlineLvl w:val="8"/>
    </w:pPr>
    <w:rPr>
      <w:b/>
      <w:bCs/>
      <w:i/>
      <w:iCs/>
      <w:color w:val="7F7F7F" w:themeColor="text1" w:themeTint="80"/>
      <w:sz w:val="18"/>
      <w:szCs w:val="1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4E1EC5"/>
    <w:rPr>
      <w:rFonts w:ascii="Times New Roman" w:eastAsia="Calibri" w:hAnsi="Times New Roman" w:cs="Times New Roman"/>
      <w:b/>
      <w:smallCaps/>
      <w:spacing w:val="5"/>
      <w:sz w:val="24"/>
      <w:szCs w:val="36"/>
    </w:rPr>
  </w:style>
  <w:style w:type="character" w:customStyle="1" w:styleId="Antrat2Diagrama">
    <w:name w:val="Antraštė 2 Diagrama"/>
    <w:aliases w:val="Antraste 2 Diagrama,Title Header2 Diagrama"/>
    <w:basedOn w:val="Numatytasispastraiposriftas"/>
    <w:link w:val="Antrat2"/>
    <w:uiPriority w:val="99"/>
    <w:rsid w:val="00572DE0"/>
    <w:rPr>
      <w:rFonts w:ascii="Times New Roman" w:eastAsia="Calibri" w:hAnsi="Times New Roman" w:cs="Times New Roman"/>
      <w:b/>
      <w:smallCaps/>
      <w:sz w:val="24"/>
      <w:szCs w:val="28"/>
    </w:rPr>
  </w:style>
  <w:style w:type="character" w:customStyle="1" w:styleId="Antrat3Diagrama">
    <w:name w:val="Antraštė 3 Diagrama"/>
    <w:basedOn w:val="Numatytasispastraiposriftas"/>
    <w:link w:val="Antrat3"/>
    <w:uiPriority w:val="99"/>
    <w:rsid w:val="008E600F"/>
    <w:rPr>
      <w:rFonts w:ascii="Times New Roman" w:eastAsia="Calibri" w:hAnsi="Times New Roman" w:cs="Times New Roman"/>
      <w:b/>
      <w:iCs/>
      <w:caps/>
      <w:spacing w:val="5"/>
      <w:sz w:val="24"/>
      <w:szCs w:val="26"/>
    </w:rPr>
  </w:style>
  <w:style w:type="character" w:customStyle="1" w:styleId="Antrat4Diagrama">
    <w:name w:val="Antraštė 4 Diagrama"/>
    <w:basedOn w:val="Numatytasispastraiposriftas"/>
    <w:link w:val="Antrat4"/>
    <w:uiPriority w:val="99"/>
    <w:rsid w:val="001821F8"/>
    <w:rPr>
      <w:rFonts w:ascii="Times New Roman" w:eastAsia="Calibri" w:hAnsi="Times New Roman" w:cs="Times New Roman"/>
      <w:b/>
      <w:bCs/>
      <w:spacing w:val="5"/>
      <w:sz w:val="24"/>
      <w:szCs w:val="24"/>
    </w:rPr>
  </w:style>
  <w:style w:type="character" w:customStyle="1" w:styleId="Antrat5Diagrama">
    <w:name w:val="Antraštė 5 Diagrama"/>
    <w:basedOn w:val="Numatytasispastraiposriftas"/>
    <w:link w:val="Antrat5"/>
    <w:uiPriority w:val="99"/>
    <w:rsid w:val="001821F8"/>
    <w:rPr>
      <w:rFonts w:ascii="Times New Roman" w:eastAsia="Calibri" w:hAnsi="Times New Roman" w:cs="Times New Roman"/>
      <w:i/>
      <w:iCs/>
      <w:sz w:val="24"/>
      <w:szCs w:val="24"/>
    </w:rPr>
  </w:style>
  <w:style w:type="character" w:customStyle="1" w:styleId="Antrat6Diagrama">
    <w:name w:val="Antraštė 6 Diagrama"/>
    <w:basedOn w:val="Numatytasispastraiposriftas"/>
    <w:link w:val="Antrat6"/>
    <w:uiPriority w:val="99"/>
    <w:rsid w:val="001821F8"/>
    <w:rPr>
      <w:rFonts w:ascii="Times New Roman" w:eastAsia="Calibri" w:hAnsi="Times New Roman" w:cs="Times New Roman"/>
      <w:b/>
      <w:bCs/>
      <w:color w:val="595959" w:themeColor="text1" w:themeTint="A6"/>
      <w:spacing w:val="5"/>
      <w:sz w:val="24"/>
      <w:shd w:val="clear" w:color="auto" w:fill="FFFFFF" w:themeFill="background1"/>
    </w:rPr>
  </w:style>
  <w:style w:type="character" w:customStyle="1" w:styleId="Antrat7Diagrama">
    <w:name w:val="Antraštė 7 Diagrama"/>
    <w:basedOn w:val="Numatytasispastraiposriftas"/>
    <w:link w:val="Antrat7"/>
    <w:uiPriority w:val="99"/>
    <w:rsid w:val="001821F8"/>
    <w:rPr>
      <w:rFonts w:ascii="Times New Roman" w:eastAsia="Calibri" w:hAnsi="Times New Roman" w:cs="Times New Roman"/>
      <w:b/>
      <w:bCs/>
      <w:i/>
      <w:iCs/>
      <w:color w:val="5A5A5A" w:themeColor="text1" w:themeTint="A5"/>
      <w:sz w:val="20"/>
      <w:szCs w:val="20"/>
    </w:rPr>
  </w:style>
  <w:style w:type="character" w:customStyle="1" w:styleId="Antrat8Diagrama">
    <w:name w:val="Antraštė 8 Diagrama"/>
    <w:basedOn w:val="Numatytasispastraiposriftas"/>
    <w:link w:val="Antrat8"/>
    <w:uiPriority w:val="99"/>
    <w:rsid w:val="001821F8"/>
    <w:rPr>
      <w:rFonts w:ascii="Times New Roman" w:eastAsia="Calibri" w:hAnsi="Times New Roman" w:cs="Times New Roman"/>
      <w:b/>
      <w:bCs/>
      <w:color w:val="7F7F7F" w:themeColor="text1" w:themeTint="80"/>
      <w:sz w:val="20"/>
      <w:szCs w:val="20"/>
    </w:rPr>
  </w:style>
  <w:style w:type="character" w:customStyle="1" w:styleId="Antrat9Diagrama">
    <w:name w:val="Antraštė 9 Diagrama"/>
    <w:basedOn w:val="Numatytasispastraiposriftas"/>
    <w:link w:val="Antrat9"/>
    <w:rsid w:val="001821F8"/>
    <w:rPr>
      <w:rFonts w:ascii="Times New Roman" w:eastAsia="Calibri" w:hAnsi="Times New Roman" w:cs="Times New Roman"/>
      <w:b/>
      <w:bCs/>
      <w:i/>
      <w:iCs/>
      <w:color w:val="7F7F7F" w:themeColor="text1" w:themeTint="80"/>
      <w:sz w:val="18"/>
      <w:szCs w:val="18"/>
    </w:rPr>
  </w:style>
  <w:style w:type="paragraph" w:styleId="Pavadinimas">
    <w:name w:val="Title"/>
    <w:basedOn w:val="prastasis"/>
    <w:next w:val="prastasis"/>
    <w:link w:val="PavadinimasDiagrama"/>
    <w:uiPriority w:val="99"/>
    <w:qFormat/>
    <w:rsid w:val="001821F8"/>
    <w:pPr>
      <w:spacing w:after="300" w:line="240" w:lineRule="auto"/>
      <w:contextualSpacing/>
    </w:pPr>
    <w:rPr>
      <w:smallCaps/>
      <w:sz w:val="52"/>
      <w:szCs w:val="52"/>
    </w:rPr>
  </w:style>
  <w:style w:type="character" w:customStyle="1" w:styleId="PavadinimasDiagrama">
    <w:name w:val="Pavadinimas Diagrama"/>
    <w:basedOn w:val="Numatytasispastraiposriftas"/>
    <w:link w:val="Pavadinimas"/>
    <w:uiPriority w:val="99"/>
    <w:rsid w:val="001821F8"/>
    <w:rPr>
      <w:rFonts w:ascii="Times New Roman" w:eastAsia="Calibri" w:hAnsi="Times New Roman" w:cs="Times New Roman"/>
      <w:smallCaps/>
      <w:sz w:val="52"/>
      <w:szCs w:val="52"/>
    </w:rPr>
  </w:style>
  <w:style w:type="paragraph" w:styleId="Paantrat">
    <w:name w:val="Subtitle"/>
    <w:basedOn w:val="prastasis"/>
    <w:next w:val="prastasis"/>
    <w:link w:val="PaantratDiagrama"/>
    <w:uiPriority w:val="99"/>
    <w:qFormat/>
    <w:rsid w:val="001821F8"/>
    <w:rPr>
      <w:i/>
      <w:iCs/>
      <w:smallCaps/>
      <w:spacing w:val="10"/>
      <w:sz w:val="28"/>
      <w:szCs w:val="28"/>
    </w:rPr>
  </w:style>
  <w:style w:type="character" w:customStyle="1" w:styleId="PaantratDiagrama">
    <w:name w:val="Paantraštė Diagrama"/>
    <w:basedOn w:val="Numatytasispastraiposriftas"/>
    <w:link w:val="Paantrat"/>
    <w:uiPriority w:val="99"/>
    <w:rsid w:val="001821F8"/>
    <w:rPr>
      <w:rFonts w:ascii="Times New Roman" w:eastAsia="Calibri" w:hAnsi="Times New Roman" w:cs="Times New Roman"/>
      <w:i/>
      <w:iCs/>
      <w:smallCaps/>
      <w:spacing w:val="10"/>
      <w:sz w:val="28"/>
      <w:szCs w:val="28"/>
    </w:rPr>
  </w:style>
  <w:style w:type="character" w:styleId="Grietas">
    <w:name w:val="Strong"/>
    <w:uiPriority w:val="22"/>
    <w:qFormat/>
    <w:rsid w:val="001821F8"/>
    <w:rPr>
      <w:b/>
      <w:bCs/>
    </w:rPr>
  </w:style>
  <w:style w:type="character" w:styleId="Emfaz">
    <w:name w:val="Emphasis"/>
    <w:uiPriority w:val="20"/>
    <w:qFormat/>
    <w:rsid w:val="001821F8"/>
    <w:rPr>
      <w:b/>
      <w:bCs/>
      <w:i/>
      <w:iCs/>
      <w:spacing w:val="10"/>
    </w:rPr>
  </w:style>
  <w:style w:type="paragraph" w:styleId="Betarp">
    <w:name w:val="No Spacing"/>
    <w:basedOn w:val="prastasis"/>
    <w:link w:val="BetarpDiagrama"/>
    <w:uiPriority w:val="1"/>
    <w:qFormat/>
    <w:rsid w:val="001821F8"/>
    <w:pPr>
      <w:spacing w:after="0" w:line="240" w:lineRule="auto"/>
    </w:pPr>
  </w:style>
  <w:style w:type="paragraph" w:styleId="Sraopastraipa">
    <w:name w:val="List Paragraph"/>
    <w:aliases w:val="List Paragraph Red"/>
    <w:basedOn w:val="prastasis"/>
    <w:link w:val="SraopastraipaDiagrama"/>
    <w:uiPriority w:val="34"/>
    <w:qFormat/>
    <w:rsid w:val="001821F8"/>
    <w:pPr>
      <w:ind w:left="720"/>
      <w:contextualSpacing/>
    </w:pPr>
  </w:style>
  <w:style w:type="paragraph" w:styleId="Citata">
    <w:name w:val="Quote"/>
    <w:basedOn w:val="prastasis"/>
    <w:next w:val="prastasis"/>
    <w:link w:val="CitataDiagrama"/>
    <w:uiPriority w:val="29"/>
    <w:qFormat/>
    <w:rsid w:val="001821F8"/>
    <w:rPr>
      <w:i/>
      <w:iCs/>
    </w:rPr>
  </w:style>
  <w:style w:type="character" w:customStyle="1" w:styleId="CitataDiagrama">
    <w:name w:val="Citata Diagrama"/>
    <w:basedOn w:val="Numatytasispastraiposriftas"/>
    <w:link w:val="Citata"/>
    <w:uiPriority w:val="29"/>
    <w:rsid w:val="001821F8"/>
    <w:rPr>
      <w:rFonts w:ascii="Times New Roman" w:eastAsia="Calibri" w:hAnsi="Times New Roman" w:cs="Times New Roman"/>
      <w:i/>
      <w:iCs/>
      <w:sz w:val="24"/>
    </w:rPr>
  </w:style>
  <w:style w:type="paragraph" w:styleId="Iskirtacitata">
    <w:name w:val="Intense Quote"/>
    <w:basedOn w:val="prastasis"/>
    <w:next w:val="prastasis"/>
    <w:link w:val="IskirtacitataDiagrama"/>
    <w:uiPriority w:val="30"/>
    <w:qFormat/>
    <w:rsid w:val="001821F8"/>
    <w:pPr>
      <w:pBdr>
        <w:top w:val="single" w:sz="4" w:space="10" w:color="auto"/>
        <w:bottom w:val="single" w:sz="4" w:space="10" w:color="auto"/>
      </w:pBdr>
      <w:spacing w:before="240" w:after="240" w:line="300" w:lineRule="auto"/>
      <w:ind w:left="1152" w:right="1152"/>
      <w:jc w:val="both"/>
    </w:pPr>
    <w:rPr>
      <w:i/>
      <w:iCs/>
    </w:rPr>
  </w:style>
  <w:style w:type="character" w:customStyle="1" w:styleId="IskirtacitataDiagrama">
    <w:name w:val="Išskirta citata Diagrama"/>
    <w:basedOn w:val="Numatytasispastraiposriftas"/>
    <w:link w:val="Iskirtacitata"/>
    <w:uiPriority w:val="30"/>
    <w:rsid w:val="001821F8"/>
    <w:rPr>
      <w:rFonts w:ascii="Times New Roman" w:eastAsia="Calibri" w:hAnsi="Times New Roman" w:cs="Times New Roman"/>
      <w:i/>
      <w:iCs/>
      <w:sz w:val="24"/>
    </w:rPr>
  </w:style>
  <w:style w:type="character" w:styleId="Nerykuspabraukimas">
    <w:name w:val="Subtle Emphasis"/>
    <w:uiPriority w:val="19"/>
    <w:qFormat/>
    <w:rsid w:val="001821F8"/>
    <w:rPr>
      <w:i/>
      <w:iCs/>
    </w:rPr>
  </w:style>
  <w:style w:type="character" w:styleId="Rykuspabraukimas">
    <w:name w:val="Intense Emphasis"/>
    <w:uiPriority w:val="21"/>
    <w:qFormat/>
    <w:rsid w:val="001821F8"/>
    <w:rPr>
      <w:b/>
      <w:bCs/>
      <w:i/>
      <w:iCs/>
    </w:rPr>
  </w:style>
  <w:style w:type="character" w:styleId="Nerykinuoroda">
    <w:name w:val="Subtle Reference"/>
    <w:basedOn w:val="Numatytasispastraiposriftas"/>
    <w:uiPriority w:val="31"/>
    <w:qFormat/>
    <w:rsid w:val="001821F8"/>
    <w:rPr>
      <w:smallCaps/>
    </w:rPr>
  </w:style>
  <w:style w:type="character" w:styleId="Rykinuoroda">
    <w:name w:val="Intense Reference"/>
    <w:uiPriority w:val="32"/>
    <w:qFormat/>
    <w:rsid w:val="001821F8"/>
    <w:rPr>
      <w:b/>
      <w:bCs/>
      <w:smallCaps/>
    </w:rPr>
  </w:style>
  <w:style w:type="character" w:styleId="Knygospavadinimas">
    <w:name w:val="Book Title"/>
    <w:basedOn w:val="Numatytasispastraiposriftas"/>
    <w:uiPriority w:val="33"/>
    <w:qFormat/>
    <w:rsid w:val="001821F8"/>
    <w:rPr>
      <w:i/>
      <w:iCs/>
      <w:smallCaps/>
      <w:spacing w:val="5"/>
    </w:rPr>
  </w:style>
  <w:style w:type="paragraph" w:styleId="Turinioantrat">
    <w:name w:val="TOC Heading"/>
    <w:basedOn w:val="Antrat1"/>
    <w:next w:val="prastasis"/>
    <w:uiPriority w:val="39"/>
    <w:unhideWhenUsed/>
    <w:qFormat/>
    <w:rsid w:val="001821F8"/>
    <w:pPr>
      <w:outlineLvl w:val="9"/>
    </w:pPr>
  </w:style>
  <w:style w:type="paragraph" w:customStyle="1" w:styleId="Betarp1">
    <w:name w:val="Be tarpų1"/>
    <w:basedOn w:val="prastasis"/>
    <w:uiPriority w:val="1"/>
    <w:qFormat/>
    <w:rsid w:val="001821F8"/>
    <w:pPr>
      <w:spacing w:after="0" w:line="240" w:lineRule="auto"/>
    </w:pPr>
  </w:style>
  <w:style w:type="paragraph" w:customStyle="1" w:styleId="Spalvotassraas1parykinimas2">
    <w:name w:val="Spalvotas sąrašas – 1 paryškinimas2"/>
    <w:basedOn w:val="prastasis"/>
    <w:uiPriority w:val="34"/>
    <w:qFormat/>
    <w:rsid w:val="001821F8"/>
    <w:pPr>
      <w:ind w:left="720"/>
      <w:contextualSpacing/>
    </w:pPr>
  </w:style>
  <w:style w:type="paragraph" w:customStyle="1" w:styleId="Spalvotastinklelis1parykinimas1">
    <w:name w:val="Spalvotas tinklelis – 1 paryškinimas1"/>
    <w:basedOn w:val="prastasis"/>
    <w:next w:val="prastasis"/>
    <w:link w:val="Spalvotastinklelis1parykinimasDiagrama"/>
    <w:uiPriority w:val="29"/>
    <w:qFormat/>
    <w:rsid w:val="001821F8"/>
    <w:rPr>
      <w:rFonts w:ascii="Cambria" w:hAnsi="Cambria"/>
      <w:i/>
      <w:iCs/>
      <w:sz w:val="20"/>
      <w:szCs w:val="20"/>
    </w:rPr>
  </w:style>
  <w:style w:type="character" w:customStyle="1" w:styleId="Spalvotastinklelis1parykinimasDiagrama">
    <w:name w:val="Spalvotas tinklelis – 1 paryškinimas Diagrama"/>
    <w:link w:val="Spalvotastinklelis1parykinimas1"/>
    <w:uiPriority w:val="29"/>
    <w:rsid w:val="001821F8"/>
    <w:rPr>
      <w:rFonts w:ascii="Cambria" w:eastAsia="Calibri" w:hAnsi="Cambria" w:cs="Times New Roman"/>
      <w:i/>
      <w:iCs/>
      <w:sz w:val="20"/>
      <w:szCs w:val="20"/>
    </w:rPr>
  </w:style>
  <w:style w:type="paragraph" w:customStyle="1" w:styleId="viesusspalvinimas2parykinimas1">
    <w:name w:val="Šviesus spalvinimas – 2 paryškinimas1"/>
    <w:basedOn w:val="prastasis"/>
    <w:next w:val="prastasis"/>
    <w:link w:val="viesusspalvinimas2parykinimasDiagrama"/>
    <w:uiPriority w:val="30"/>
    <w:qFormat/>
    <w:rsid w:val="001821F8"/>
    <w:pPr>
      <w:pBdr>
        <w:top w:val="single" w:sz="4" w:space="10" w:color="auto"/>
        <w:bottom w:val="single" w:sz="4" w:space="10" w:color="auto"/>
      </w:pBdr>
      <w:spacing w:before="240" w:after="240" w:line="300" w:lineRule="auto"/>
      <w:ind w:left="1152" w:right="1152"/>
      <w:jc w:val="both"/>
    </w:pPr>
    <w:rPr>
      <w:rFonts w:ascii="Cambria" w:hAnsi="Cambria"/>
      <w:i/>
      <w:iCs/>
      <w:sz w:val="20"/>
      <w:szCs w:val="20"/>
    </w:rPr>
  </w:style>
  <w:style w:type="character" w:customStyle="1" w:styleId="viesusspalvinimas2parykinimasDiagrama">
    <w:name w:val="Šviesus spalvinimas – 2 paryškinimas Diagrama"/>
    <w:link w:val="viesusspalvinimas2parykinimas1"/>
    <w:uiPriority w:val="30"/>
    <w:rsid w:val="001821F8"/>
    <w:rPr>
      <w:rFonts w:ascii="Cambria" w:eastAsia="Calibri" w:hAnsi="Cambria" w:cs="Times New Roman"/>
      <w:i/>
      <w:iCs/>
      <w:sz w:val="20"/>
      <w:szCs w:val="20"/>
    </w:rPr>
  </w:style>
  <w:style w:type="character" w:customStyle="1" w:styleId="Nerykuspabrauktasis1">
    <w:name w:val="Neryškus pabrauktasis1"/>
    <w:uiPriority w:val="19"/>
    <w:qFormat/>
    <w:rsid w:val="001821F8"/>
    <w:rPr>
      <w:i/>
      <w:iCs/>
    </w:rPr>
  </w:style>
  <w:style w:type="character" w:customStyle="1" w:styleId="Rykuspabrauktasis1">
    <w:name w:val="Ryškus pabrauktasis1"/>
    <w:uiPriority w:val="21"/>
    <w:qFormat/>
    <w:rsid w:val="001821F8"/>
    <w:rPr>
      <w:b/>
      <w:bCs/>
      <w:i/>
      <w:iCs/>
    </w:rPr>
  </w:style>
  <w:style w:type="character" w:customStyle="1" w:styleId="Nerykinuoroda1">
    <w:name w:val="Neryški nuoroda1"/>
    <w:uiPriority w:val="31"/>
    <w:qFormat/>
    <w:rsid w:val="001821F8"/>
    <w:rPr>
      <w:smallCaps/>
    </w:rPr>
  </w:style>
  <w:style w:type="character" w:customStyle="1" w:styleId="Rykinuoroda1">
    <w:name w:val="Ryški nuoroda1"/>
    <w:uiPriority w:val="32"/>
    <w:qFormat/>
    <w:rsid w:val="001821F8"/>
    <w:rPr>
      <w:b/>
      <w:bCs/>
      <w:smallCaps/>
    </w:rPr>
  </w:style>
  <w:style w:type="character" w:customStyle="1" w:styleId="Knygospavadinimas1">
    <w:name w:val="Knygos pavadinimas1"/>
    <w:uiPriority w:val="33"/>
    <w:qFormat/>
    <w:rsid w:val="001821F8"/>
    <w:rPr>
      <w:i/>
      <w:iCs/>
      <w:smallCaps/>
      <w:spacing w:val="5"/>
    </w:rPr>
  </w:style>
  <w:style w:type="paragraph" w:customStyle="1" w:styleId="Turinioantrat1">
    <w:name w:val="Turinio antraštė1"/>
    <w:basedOn w:val="Antrat1"/>
    <w:next w:val="prastasis"/>
    <w:uiPriority w:val="39"/>
    <w:semiHidden/>
    <w:unhideWhenUsed/>
    <w:qFormat/>
    <w:rsid w:val="001821F8"/>
    <w:pPr>
      <w:outlineLvl w:val="9"/>
    </w:pPr>
    <w:rPr>
      <w:rFonts w:ascii="Cambria" w:hAnsi="Cambria"/>
    </w:rPr>
  </w:style>
  <w:style w:type="character" w:styleId="Hipersaitas">
    <w:name w:val="Hyperlink"/>
    <w:aliases w:val="Alna"/>
    <w:unhideWhenUsed/>
    <w:rsid w:val="001821F8"/>
    <w:rPr>
      <w:color w:val="0000FF"/>
      <w:u w:val="single"/>
    </w:rPr>
  </w:style>
  <w:style w:type="paragraph" w:styleId="Antrats">
    <w:name w:val="header"/>
    <w:aliases w:val="Specialioji žyma,En-tête-1,En-tête-2,hd,Header 2"/>
    <w:basedOn w:val="prastasis"/>
    <w:link w:val="AntratsDiagrama"/>
    <w:uiPriority w:val="99"/>
    <w:unhideWhenUsed/>
    <w:rsid w:val="001821F8"/>
    <w:pPr>
      <w:widowControl w:val="0"/>
      <w:tabs>
        <w:tab w:val="center" w:pos="4153"/>
        <w:tab w:val="right" w:pos="8306"/>
      </w:tabs>
      <w:spacing w:after="20" w:line="240" w:lineRule="auto"/>
      <w:jc w:val="both"/>
    </w:pPr>
    <w:rPr>
      <w:rFonts w:eastAsia="Times New Roman"/>
      <w:szCs w:val="20"/>
      <w:lang w:eastAsia="lt-LT"/>
    </w:rPr>
  </w:style>
  <w:style w:type="character" w:customStyle="1" w:styleId="AntratsDiagrama">
    <w:name w:val="Antraštės Diagrama"/>
    <w:aliases w:val="Specialioji žyma Diagrama,En-tête-1 Diagrama,En-tête-2 Diagrama,hd Diagrama,Header 2 Diagrama"/>
    <w:basedOn w:val="Numatytasispastraiposriftas"/>
    <w:link w:val="Antrats"/>
    <w:uiPriority w:val="99"/>
    <w:rsid w:val="001821F8"/>
    <w:rPr>
      <w:rFonts w:ascii="Times New Roman" w:eastAsia="Times New Roman" w:hAnsi="Times New Roman" w:cs="Times New Roman"/>
      <w:sz w:val="24"/>
      <w:szCs w:val="20"/>
      <w:lang w:eastAsia="lt-LT"/>
    </w:rPr>
  </w:style>
  <w:style w:type="paragraph" w:styleId="Porat">
    <w:name w:val="footer"/>
    <w:basedOn w:val="prastasis"/>
    <w:link w:val="PoratDiagrama"/>
    <w:uiPriority w:val="99"/>
    <w:unhideWhenUsed/>
    <w:rsid w:val="001821F8"/>
    <w:pPr>
      <w:tabs>
        <w:tab w:val="center" w:pos="4320"/>
        <w:tab w:val="right" w:pos="8640"/>
      </w:tabs>
      <w:spacing w:after="0" w:line="240" w:lineRule="auto"/>
    </w:pPr>
    <w:rPr>
      <w:rFonts w:eastAsia="Times New Roman"/>
      <w:szCs w:val="20"/>
      <w:lang w:eastAsia="lt-LT"/>
    </w:rPr>
  </w:style>
  <w:style w:type="character" w:customStyle="1" w:styleId="PoratDiagrama">
    <w:name w:val="Poraštė Diagrama"/>
    <w:basedOn w:val="Numatytasispastraiposriftas"/>
    <w:link w:val="Porat"/>
    <w:uiPriority w:val="99"/>
    <w:rsid w:val="001821F8"/>
    <w:rPr>
      <w:rFonts w:ascii="Times New Roman" w:eastAsia="Times New Roman" w:hAnsi="Times New Roman" w:cs="Times New Roman"/>
      <w:sz w:val="24"/>
      <w:szCs w:val="20"/>
      <w:lang w:eastAsia="lt-LT"/>
    </w:rPr>
  </w:style>
  <w:style w:type="character" w:customStyle="1" w:styleId="PagrindinistekstasDiagrama">
    <w:name w:val="Pagrindinis tekstas Diagrama"/>
    <w:link w:val="Pagrindinistekstas"/>
    <w:uiPriority w:val="99"/>
    <w:rsid w:val="001821F8"/>
    <w:rPr>
      <w:rFonts w:ascii="Times New Roman" w:eastAsia="Calibri" w:hAnsi="Times New Roman" w:cs="Times New Roman"/>
      <w:sz w:val="24"/>
    </w:rPr>
  </w:style>
  <w:style w:type="paragraph" w:styleId="Pagrindinistekstas">
    <w:name w:val="Body Text"/>
    <w:basedOn w:val="prastasis"/>
    <w:link w:val="PagrindinistekstasDiagrama"/>
    <w:uiPriority w:val="99"/>
    <w:unhideWhenUsed/>
    <w:rsid w:val="001821F8"/>
    <w:pPr>
      <w:spacing w:after="120"/>
    </w:pPr>
  </w:style>
  <w:style w:type="character" w:customStyle="1" w:styleId="PagrindinistekstasDiagrama1">
    <w:name w:val="Pagrindinis tekstas Diagrama1"/>
    <w:basedOn w:val="Numatytasispastraiposriftas"/>
    <w:uiPriority w:val="99"/>
    <w:semiHidden/>
    <w:rsid w:val="001821F8"/>
    <w:rPr>
      <w:rFonts w:ascii="Times New Roman" w:eastAsia="Calibri" w:hAnsi="Times New Roman" w:cs="Times New Roman"/>
      <w:sz w:val="24"/>
    </w:rPr>
  </w:style>
  <w:style w:type="paragraph" w:styleId="Tekstoblokas">
    <w:name w:val="Block Text"/>
    <w:basedOn w:val="prastasis"/>
    <w:unhideWhenUsed/>
    <w:rsid w:val="001821F8"/>
    <w:pPr>
      <w:tabs>
        <w:tab w:val="right" w:leader="underscore" w:pos="8640"/>
      </w:tabs>
      <w:spacing w:line="360" w:lineRule="auto"/>
      <w:ind w:left="6379" w:right="39"/>
    </w:pPr>
  </w:style>
  <w:style w:type="paragraph" w:customStyle="1" w:styleId="BodyText1">
    <w:name w:val="Body Text1"/>
    <w:rsid w:val="001821F8"/>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uiPriority w:val="99"/>
    <w:rsid w:val="001821F8"/>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Head42">
    <w:name w:val="Head 4.2"/>
    <w:basedOn w:val="prastasis"/>
    <w:next w:val="prastasis"/>
    <w:autoRedefine/>
    <w:rsid w:val="001821F8"/>
    <w:pPr>
      <w:spacing w:after="0" w:line="240" w:lineRule="auto"/>
      <w:jc w:val="center"/>
    </w:pPr>
    <w:rPr>
      <w:rFonts w:eastAsia="Times New Roman"/>
      <w:b/>
      <w:bCs/>
      <w:sz w:val="40"/>
      <w:szCs w:val="40"/>
    </w:rPr>
  </w:style>
  <w:style w:type="paragraph" w:customStyle="1" w:styleId="TXT">
    <w:name w:val="TXT"/>
    <w:basedOn w:val="prastasis"/>
    <w:rsid w:val="001821F8"/>
    <w:pPr>
      <w:numPr>
        <w:numId w:val="1"/>
      </w:numPr>
      <w:spacing w:after="0" w:line="360" w:lineRule="auto"/>
      <w:jc w:val="both"/>
    </w:pPr>
    <w:rPr>
      <w:rFonts w:eastAsia="Times New Roman"/>
      <w:szCs w:val="24"/>
    </w:rPr>
  </w:style>
  <w:style w:type="paragraph" w:customStyle="1" w:styleId="Standard">
    <w:name w:val="Standard"/>
    <w:rsid w:val="001821F8"/>
    <w:pPr>
      <w:widowControl w:val="0"/>
      <w:suppressAutoHyphens/>
      <w:autoSpaceDN w:val="0"/>
      <w:spacing w:after="0" w:line="240" w:lineRule="auto"/>
    </w:pPr>
    <w:rPr>
      <w:rFonts w:ascii="Times New Roman" w:eastAsia="Lucida Sans Unicode" w:hAnsi="Times New Roman" w:cs="Tahoma"/>
      <w:kern w:val="3"/>
      <w:sz w:val="24"/>
      <w:szCs w:val="24"/>
      <w:lang w:eastAsia="lt-LT"/>
    </w:rPr>
  </w:style>
  <w:style w:type="character" w:customStyle="1" w:styleId="text1">
    <w:name w:val="text1"/>
    <w:rsid w:val="001821F8"/>
    <w:rPr>
      <w:rFonts w:ascii="Verdana" w:hAnsi="Verdana" w:hint="default"/>
      <w:b w:val="0"/>
      <w:bCs w:val="0"/>
      <w:color w:val="003984"/>
      <w:sz w:val="15"/>
      <w:szCs w:val="15"/>
    </w:rPr>
  </w:style>
  <w:style w:type="character" w:customStyle="1" w:styleId="parahead1">
    <w:name w:val="parahead1"/>
    <w:rsid w:val="001821F8"/>
    <w:rPr>
      <w:rFonts w:ascii="Verdana" w:hAnsi="Verdana" w:hint="default"/>
      <w:b/>
      <w:bCs/>
      <w:color w:val="000000"/>
      <w:sz w:val="17"/>
      <w:szCs w:val="17"/>
    </w:rPr>
  </w:style>
  <w:style w:type="paragraph" w:styleId="Debesliotekstas">
    <w:name w:val="Balloon Text"/>
    <w:basedOn w:val="prastasis"/>
    <w:link w:val="DebesliotekstasDiagrama"/>
    <w:uiPriority w:val="99"/>
    <w:semiHidden/>
    <w:unhideWhenUsed/>
    <w:rsid w:val="001821F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821F8"/>
    <w:rPr>
      <w:rFonts w:ascii="Tahoma" w:eastAsia="Calibri" w:hAnsi="Tahoma" w:cs="Tahoma"/>
      <w:sz w:val="16"/>
      <w:szCs w:val="16"/>
    </w:rPr>
  </w:style>
  <w:style w:type="paragraph" w:customStyle="1" w:styleId="Spalvotassraas1parykinimas1">
    <w:name w:val="Spalvotas sąrašas – 1 paryškinimas1"/>
    <w:basedOn w:val="prastasis"/>
    <w:uiPriority w:val="34"/>
    <w:qFormat/>
    <w:rsid w:val="001821F8"/>
    <w:pPr>
      <w:ind w:left="720"/>
      <w:contextualSpacing/>
    </w:pPr>
  </w:style>
  <w:style w:type="paragraph" w:styleId="Pagrindiniotekstotrauka">
    <w:name w:val="Body Text Indent"/>
    <w:basedOn w:val="prastasis"/>
    <w:link w:val="PagrindiniotekstotraukaDiagrama"/>
    <w:uiPriority w:val="99"/>
    <w:unhideWhenUsed/>
    <w:rsid w:val="001821F8"/>
    <w:pPr>
      <w:spacing w:after="120"/>
      <w:ind w:left="283"/>
    </w:pPr>
    <w:rPr>
      <w:szCs w:val="20"/>
    </w:rPr>
  </w:style>
  <w:style w:type="character" w:customStyle="1" w:styleId="PagrindiniotekstotraukaDiagrama">
    <w:name w:val="Pagrindinio teksto įtrauka Diagrama"/>
    <w:basedOn w:val="Numatytasispastraiposriftas"/>
    <w:link w:val="Pagrindiniotekstotrauka"/>
    <w:uiPriority w:val="99"/>
    <w:rsid w:val="001821F8"/>
    <w:rPr>
      <w:rFonts w:ascii="Times New Roman" w:eastAsia="Calibri" w:hAnsi="Times New Roman" w:cs="Times New Roman"/>
      <w:sz w:val="24"/>
      <w:szCs w:val="20"/>
    </w:rPr>
  </w:style>
  <w:style w:type="paragraph" w:customStyle="1" w:styleId="Patvirtinta">
    <w:name w:val="Patvirtinta"/>
    <w:uiPriority w:val="99"/>
    <w:rsid w:val="001821F8"/>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HTMLiankstoformatuotas">
    <w:name w:val="HTML Preformatted"/>
    <w:basedOn w:val="prastasis"/>
    <w:link w:val="HTMLiankstoformatuotasDiagrama"/>
    <w:uiPriority w:val="99"/>
    <w:rsid w:val="00182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1821F8"/>
    <w:rPr>
      <w:rFonts w:ascii="Courier New" w:eastAsia="Times New Roman" w:hAnsi="Courier New" w:cs="Courier New"/>
      <w:sz w:val="20"/>
      <w:szCs w:val="20"/>
      <w:lang w:eastAsia="lt-LT"/>
    </w:rPr>
  </w:style>
  <w:style w:type="paragraph" w:customStyle="1" w:styleId="MAZAS">
    <w:name w:val="MAZAS"/>
    <w:uiPriority w:val="99"/>
    <w:rsid w:val="001821F8"/>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styleId="Sraassuenkleliais">
    <w:name w:val="List Bullet"/>
    <w:basedOn w:val="prastasis"/>
    <w:semiHidden/>
    <w:unhideWhenUsed/>
    <w:rsid w:val="001821F8"/>
    <w:pPr>
      <w:numPr>
        <w:numId w:val="2"/>
      </w:numPr>
      <w:spacing w:after="120" w:line="240" w:lineRule="auto"/>
    </w:pPr>
    <w:rPr>
      <w:rFonts w:eastAsia="Times New Roman"/>
      <w:szCs w:val="20"/>
    </w:rPr>
  </w:style>
  <w:style w:type="paragraph" w:customStyle="1" w:styleId="DiagramaDiagrama2DiagramaDiagramaDiagramaDiagramaDiagramaDiagramaDiagramaDiagramaDiagramaDiagramaDiagramaDiagramaDiagramaDiagrama">
    <w:name w:val="Diagrama Diagrama2 Diagrama Diagrama Diagrama Diagrama Diagrama Diagrama Diagrama Diagrama Diagrama Diagrama Diagrama Diagrama Diagrama Diagrama"/>
    <w:basedOn w:val="prastasis"/>
    <w:rsid w:val="001821F8"/>
    <w:pPr>
      <w:spacing w:after="160" w:line="240" w:lineRule="exact"/>
    </w:pPr>
    <w:rPr>
      <w:rFonts w:ascii="Tahoma" w:eastAsia="Times New Roman" w:hAnsi="Tahoma"/>
      <w:sz w:val="20"/>
      <w:szCs w:val="20"/>
      <w:lang w:val="en-US"/>
    </w:rPr>
  </w:style>
  <w:style w:type="paragraph" w:customStyle="1" w:styleId="Default">
    <w:name w:val="Default"/>
    <w:rsid w:val="001821F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grindinistekstas3">
    <w:name w:val="Body Text 3"/>
    <w:basedOn w:val="prastasis"/>
    <w:link w:val="Pagrindinistekstas3Diagrama"/>
    <w:uiPriority w:val="99"/>
    <w:unhideWhenUsed/>
    <w:rsid w:val="001821F8"/>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1821F8"/>
    <w:rPr>
      <w:rFonts w:ascii="Times New Roman" w:eastAsia="Calibri" w:hAnsi="Times New Roman" w:cs="Times New Roman"/>
      <w:sz w:val="16"/>
      <w:szCs w:val="16"/>
    </w:rPr>
  </w:style>
  <w:style w:type="paragraph" w:customStyle="1" w:styleId="Pagrindinistekstas31">
    <w:name w:val="Pagrindinis tekstas 31"/>
    <w:basedOn w:val="prastasis"/>
    <w:rsid w:val="001821F8"/>
    <w:pPr>
      <w:widowControl w:val="0"/>
      <w:suppressAutoHyphens/>
      <w:spacing w:after="120" w:line="100" w:lineRule="atLeast"/>
    </w:pPr>
    <w:rPr>
      <w:rFonts w:eastAsia="Times New Roman"/>
      <w:kern w:val="1"/>
      <w:sz w:val="16"/>
      <w:szCs w:val="16"/>
    </w:rPr>
  </w:style>
  <w:style w:type="character" w:styleId="Komentaronuoroda">
    <w:name w:val="annotation reference"/>
    <w:uiPriority w:val="99"/>
    <w:unhideWhenUsed/>
    <w:rsid w:val="001821F8"/>
    <w:rPr>
      <w:sz w:val="16"/>
      <w:szCs w:val="16"/>
    </w:rPr>
  </w:style>
  <w:style w:type="paragraph" w:styleId="Komentarotekstas">
    <w:name w:val="annotation text"/>
    <w:aliases w:val=" Diagrama Diagrama Diagrama, Diagrama Diagrama,Diagrama Diagrama Diagrama,Diagrama Diagrama"/>
    <w:basedOn w:val="prastasis"/>
    <w:link w:val="KomentarotekstasDiagrama"/>
    <w:uiPriority w:val="99"/>
    <w:unhideWhenUsed/>
    <w:rsid w:val="001821F8"/>
    <w:rPr>
      <w:sz w:val="20"/>
      <w:szCs w:val="20"/>
    </w:rPr>
  </w:style>
  <w:style w:type="character" w:customStyle="1" w:styleId="KomentarotekstasDiagrama">
    <w:name w:val="Komentaro tekstas Diagrama"/>
    <w:aliases w:val=" Diagrama Diagrama Diagrama Diagrama, Diagrama Diagrama Diagrama1,Diagrama Diagrama Diagrama Diagrama,Diagrama Diagrama Diagrama1"/>
    <w:basedOn w:val="Numatytasispastraiposriftas"/>
    <w:link w:val="Komentarotekstas"/>
    <w:uiPriority w:val="99"/>
    <w:rsid w:val="001821F8"/>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1821F8"/>
    <w:rPr>
      <w:b/>
      <w:bCs/>
    </w:rPr>
  </w:style>
  <w:style w:type="character" w:customStyle="1" w:styleId="KomentarotemaDiagrama">
    <w:name w:val="Komentaro tema Diagrama"/>
    <w:basedOn w:val="KomentarotekstasDiagrama"/>
    <w:link w:val="Komentarotema"/>
    <w:uiPriority w:val="99"/>
    <w:semiHidden/>
    <w:rsid w:val="001821F8"/>
    <w:rPr>
      <w:rFonts w:ascii="Times New Roman" w:eastAsia="Calibri" w:hAnsi="Times New Roman" w:cs="Times New Roman"/>
      <w:b/>
      <w:bCs/>
      <w:sz w:val="20"/>
      <w:szCs w:val="20"/>
    </w:rPr>
  </w:style>
  <w:style w:type="paragraph" w:customStyle="1" w:styleId="xl35">
    <w:name w:val="xl35"/>
    <w:basedOn w:val="prastasis"/>
    <w:uiPriority w:val="99"/>
    <w:rsid w:val="001821F8"/>
    <w:pPr>
      <w:spacing w:before="100" w:after="100" w:line="240" w:lineRule="auto"/>
      <w:jc w:val="center"/>
    </w:pPr>
    <w:rPr>
      <w:rFonts w:ascii="Arial" w:eastAsia="Arial Unicode MS" w:hAnsi="Arial"/>
      <w:b/>
      <w:szCs w:val="20"/>
      <w:lang w:val="en-GB"/>
    </w:rPr>
  </w:style>
  <w:style w:type="paragraph" w:customStyle="1" w:styleId="Hipersaitas1">
    <w:name w:val="Hipersaitas1"/>
    <w:basedOn w:val="prastasis"/>
    <w:rsid w:val="001821F8"/>
    <w:pPr>
      <w:suppressAutoHyphens/>
      <w:autoSpaceDE w:val="0"/>
      <w:autoSpaceDN w:val="0"/>
      <w:adjustRightInd w:val="0"/>
      <w:spacing w:after="0" w:line="298" w:lineRule="auto"/>
      <w:ind w:firstLine="312"/>
      <w:jc w:val="both"/>
      <w:textAlignment w:val="center"/>
    </w:pPr>
    <w:rPr>
      <w:rFonts w:eastAsia="Times New Roman"/>
      <w:color w:val="000000"/>
      <w:sz w:val="20"/>
      <w:szCs w:val="20"/>
      <w:lang w:val="en-US"/>
    </w:rPr>
  </w:style>
  <w:style w:type="character" w:customStyle="1" w:styleId="KomentarotekstasDiagrama1">
    <w:name w:val="Komentaro tekstas Diagrama1"/>
    <w:basedOn w:val="Numatytasispastraiposriftas"/>
    <w:uiPriority w:val="99"/>
    <w:semiHidden/>
    <w:rsid w:val="001821F8"/>
    <w:rPr>
      <w:rFonts w:ascii="Times New Roman" w:eastAsia="Times New Roman" w:hAnsi="Times New Roman" w:cs="Times New Roman"/>
      <w:sz w:val="20"/>
      <w:szCs w:val="20"/>
      <w:lang w:val="lt-LT"/>
    </w:rPr>
  </w:style>
  <w:style w:type="paragraph" w:customStyle="1" w:styleId="Point1">
    <w:name w:val="Point 1"/>
    <w:basedOn w:val="prastasis"/>
    <w:rsid w:val="001821F8"/>
    <w:pPr>
      <w:spacing w:before="120" w:after="120" w:line="240" w:lineRule="auto"/>
      <w:ind w:left="1418" w:hanging="567"/>
      <w:jc w:val="both"/>
    </w:pPr>
    <w:rPr>
      <w:rFonts w:eastAsia="Times New Roman"/>
      <w:szCs w:val="20"/>
      <w:lang w:val="en-GB"/>
    </w:rPr>
  </w:style>
  <w:style w:type="paragraph" w:styleId="Pagrindiniotekstotrauka3">
    <w:name w:val="Body Text Indent 3"/>
    <w:basedOn w:val="prastasis"/>
    <w:link w:val="Pagrindiniotekstotrauka3Diagrama"/>
    <w:uiPriority w:val="99"/>
    <w:unhideWhenUsed/>
    <w:rsid w:val="001821F8"/>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rsid w:val="001821F8"/>
    <w:rPr>
      <w:rFonts w:ascii="Times New Roman" w:eastAsia="Calibri" w:hAnsi="Times New Roman" w:cs="Times New Roman"/>
      <w:sz w:val="16"/>
      <w:szCs w:val="16"/>
    </w:rPr>
  </w:style>
  <w:style w:type="character" w:customStyle="1" w:styleId="SraopastraipaDiagrama">
    <w:name w:val="Sąrašo pastraipa Diagrama"/>
    <w:aliases w:val="List Paragraph Red Diagrama"/>
    <w:link w:val="Sraopastraipa"/>
    <w:uiPriority w:val="34"/>
    <w:rsid w:val="001821F8"/>
    <w:rPr>
      <w:rFonts w:ascii="Times New Roman" w:eastAsia="Calibri" w:hAnsi="Times New Roman" w:cs="Times New Roman"/>
      <w:sz w:val="24"/>
    </w:rPr>
  </w:style>
  <w:style w:type="character" w:customStyle="1" w:styleId="apple-converted-space">
    <w:name w:val="apple-converted-space"/>
    <w:rsid w:val="001821F8"/>
  </w:style>
  <w:style w:type="character" w:customStyle="1" w:styleId="BetarpDiagrama">
    <w:name w:val="Be tarpų Diagrama"/>
    <w:basedOn w:val="Numatytasispastraiposriftas"/>
    <w:link w:val="Betarp"/>
    <w:uiPriority w:val="1"/>
    <w:rsid w:val="001821F8"/>
    <w:rPr>
      <w:rFonts w:ascii="Times New Roman" w:eastAsia="Calibri" w:hAnsi="Times New Roman" w:cs="Times New Roman"/>
      <w:sz w:val="24"/>
    </w:rPr>
  </w:style>
  <w:style w:type="table" w:styleId="Lentelstinklelis">
    <w:name w:val="Table Grid"/>
    <w:basedOn w:val="prastojilentel"/>
    <w:uiPriority w:val="59"/>
    <w:rsid w:val="001821F8"/>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erirtashipersaitas">
    <w:name w:val="FollowedHyperlink"/>
    <w:uiPriority w:val="99"/>
    <w:unhideWhenUsed/>
    <w:rsid w:val="001821F8"/>
    <w:rPr>
      <w:color w:val="800080"/>
      <w:u w:val="single"/>
    </w:rPr>
  </w:style>
  <w:style w:type="paragraph" w:styleId="Antrat">
    <w:name w:val="caption"/>
    <w:basedOn w:val="prastasis"/>
    <w:next w:val="prastasis"/>
    <w:uiPriority w:val="35"/>
    <w:qFormat/>
    <w:rsid w:val="001821F8"/>
    <w:pPr>
      <w:spacing w:line="240" w:lineRule="auto"/>
      <w:jc w:val="both"/>
    </w:pPr>
    <w:rPr>
      <w:rFonts w:ascii="Calibri" w:hAnsi="Calibri"/>
      <w:b/>
      <w:bCs/>
      <w:color w:val="4F81BD"/>
      <w:sz w:val="18"/>
      <w:szCs w:val="18"/>
      <w:lang w:val="en-US"/>
    </w:rPr>
  </w:style>
  <w:style w:type="numbering" w:customStyle="1" w:styleId="Style1">
    <w:name w:val="Style1"/>
    <w:uiPriority w:val="99"/>
    <w:rsid w:val="001821F8"/>
    <w:pPr>
      <w:numPr>
        <w:numId w:val="3"/>
      </w:numPr>
    </w:pPr>
  </w:style>
  <w:style w:type="paragraph" w:customStyle="1" w:styleId="HEADING1-Sutartis">
    <w:name w:val="HEADING1-Sutartis"/>
    <w:basedOn w:val="Antrat1"/>
    <w:next w:val="prastasis"/>
    <w:qFormat/>
    <w:rsid w:val="001821F8"/>
    <w:pPr>
      <w:keepNext/>
      <w:keepLines/>
      <w:numPr>
        <w:numId w:val="6"/>
      </w:numPr>
      <w:spacing w:after="200"/>
      <w:contextualSpacing w:val="0"/>
    </w:pPr>
    <w:rPr>
      <w:rFonts w:ascii="Cambria" w:eastAsia="Times New Roman" w:hAnsi="Cambria"/>
      <w:bCs/>
      <w:smallCaps w:val="0"/>
      <w:color w:val="365F91"/>
      <w:spacing w:val="0"/>
      <w:sz w:val="28"/>
      <w:szCs w:val="28"/>
    </w:rPr>
  </w:style>
  <w:style w:type="paragraph" w:customStyle="1" w:styleId="HEADING2-Sutartis">
    <w:name w:val="HEADING2-Sutartis"/>
    <w:basedOn w:val="Antrat2"/>
    <w:next w:val="prastasis"/>
    <w:qFormat/>
    <w:rsid w:val="001821F8"/>
    <w:pPr>
      <w:keepNext/>
      <w:keepLines/>
      <w:numPr>
        <w:ilvl w:val="1"/>
        <w:numId w:val="6"/>
      </w:numPr>
      <w:spacing w:before="360" w:line="276" w:lineRule="auto"/>
      <w:jc w:val="both"/>
    </w:pPr>
    <w:rPr>
      <w:rFonts w:ascii="Cambria" w:eastAsia="Times New Roman" w:hAnsi="Cambria"/>
      <w:bCs/>
      <w:smallCaps w:val="0"/>
      <w:color w:val="4F81BD"/>
      <w:sz w:val="26"/>
      <w:szCs w:val="26"/>
    </w:rPr>
  </w:style>
  <w:style w:type="paragraph" w:customStyle="1" w:styleId="HEADING3-Sutartis">
    <w:name w:val="HEADING3-Sutartis"/>
    <w:basedOn w:val="Antrat3"/>
    <w:next w:val="prastasis"/>
    <w:rsid w:val="001821F8"/>
    <w:pPr>
      <w:keepNext/>
      <w:keepLines/>
      <w:numPr>
        <w:ilvl w:val="2"/>
      </w:numPr>
      <w:tabs>
        <w:tab w:val="num" w:pos="0"/>
      </w:tabs>
      <w:spacing w:line="276" w:lineRule="auto"/>
      <w:ind w:left="720" w:hanging="720"/>
      <w:jc w:val="both"/>
    </w:pPr>
    <w:rPr>
      <w:rFonts w:ascii="Cambria" w:eastAsia="Times New Roman" w:hAnsi="Cambria"/>
      <w:bCs/>
      <w:iCs w:val="0"/>
      <w:color w:val="4F81BD"/>
      <w:spacing w:val="0"/>
      <w:sz w:val="22"/>
      <w:szCs w:val="22"/>
    </w:rPr>
  </w:style>
  <w:style w:type="numbering" w:customStyle="1" w:styleId="Style2">
    <w:name w:val="Style2"/>
    <w:uiPriority w:val="99"/>
    <w:rsid w:val="001821F8"/>
    <w:pPr>
      <w:numPr>
        <w:numId w:val="4"/>
      </w:numPr>
    </w:pPr>
  </w:style>
  <w:style w:type="paragraph" w:customStyle="1" w:styleId="NumTextpoHeading1">
    <w:name w:val="NumText po Heading1"/>
    <w:basedOn w:val="prastasis"/>
    <w:next w:val="prastasis"/>
    <w:qFormat/>
    <w:rsid w:val="001821F8"/>
    <w:pPr>
      <w:spacing w:after="0"/>
      <w:ind w:left="720" w:hanging="720"/>
      <w:jc w:val="both"/>
    </w:pPr>
    <w:rPr>
      <w:rFonts w:ascii="Calibri" w:hAnsi="Calibri"/>
      <w:sz w:val="22"/>
    </w:rPr>
  </w:style>
  <w:style w:type="paragraph" w:customStyle="1" w:styleId="NumTextpoHeading2">
    <w:name w:val="NumText po Heading2"/>
    <w:basedOn w:val="prastasis"/>
    <w:next w:val="prastasis"/>
    <w:qFormat/>
    <w:rsid w:val="001821F8"/>
    <w:pPr>
      <w:spacing w:after="0"/>
      <w:ind w:left="720" w:hanging="720"/>
      <w:jc w:val="both"/>
    </w:pPr>
    <w:rPr>
      <w:rFonts w:ascii="Calibri" w:hAnsi="Calibri"/>
      <w:sz w:val="22"/>
      <w:lang w:val="en-US"/>
    </w:rPr>
  </w:style>
  <w:style w:type="paragraph" w:customStyle="1" w:styleId="NumTextpoHeading3">
    <w:name w:val="NumText po Heading3"/>
    <w:basedOn w:val="prastasis"/>
    <w:next w:val="prastasis"/>
    <w:qFormat/>
    <w:rsid w:val="001821F8"/>
    <w:pPr>
      <w:spacing w:after="0"/>
      <w:ind w:left="737" w:hanging="737"/>
      <w:jc w:val="both"/>
    </w:pPr>
    <w:rPr>
      <w:rFonts w:ascii="Calibri" w:hAnsi="Calibri"/>
      <w:sz w:val="22"/>
      <w:lang w:val="en-US"/>
    </w:rPr>
  </w:style>
  <w:style w:type="paragraph" w:customStyle="1" w:styleId="NumTextSUTpoHeading1">
    <w:name w:val="NumText (SUT) po Heading1"/>
    <w:basedOn w:val="prastasis"/>
    <w:next w:val="prastasis"/>
    <w:qFormat/>
    <w:rsid w:val="001821F8"/>
    <w:pPr>
      <w:numPr>
        <w:ilvl w:val="3"/>
        <w:numId w:val="6"/>
      </w:numPr>
      <w:spacing w:after="0"/>
      <w:jc w:val="both"/>
    </w:pPr>
    <w:rPr>
      <w:rFonts w:ascii="Calibri" w:hAnsi="Calibri"/>
      <w:sz w:val="22"/>
    </w:rPr>
  </w:style>
  <w:style w:type="paragraph" w:customStyle="1" w:styleId="NumTextSUTpoHeading2">
    <w:name w:val="NumText (SUT) po Heading2"/>
    <w:basedOn w:val="prastasis"/>
    <w:next w:val="prastasis"/>
    <w:qFormat/>
    <w:rsid w:val="001821F8"/>
    <w:pPr>
      <w:numPr>
        <w:ilvl w:val="4"/>
        <w:numId w:val="6"/>
      </w:numPr>
      <w:spacing w:after="0"/>
      <w:jc w:val="both"/>
    </w:pPr>
    <w:rPr>
      <w:rFonts w:ascii="Calibri" w:hAnsi="Calibri"/>
      <w:sz w:val="22"/>
      <w:lang w:val="en-US"/>
    </w:rPr>
  </w:style>
  <w:style w:type="paragraph" w:customStyle="1" w:styleId="NumTextSUTpoNumText1">
    <w:name w:val="NumText(SUT)poNumText1"/>
    <w:basedOn w:val="NumTextSUTpoHeading1"/>
    <w:qFormat/>
    <w:rsid w:val="001821F8"/>
    <w:pPr>
      <w:numPr>
        <w:ilvl w:val="5"/>
      </w:numPr>
    </w:pPr>
  </w:style>
  <w:style w:type="paragraph" w:customStyle="1" w:styleId="NumTextpoNumText2">
    <w:name w:val="NumText po NumText2"/>
    <w:basedOn w:val="NumTextpoHeading2"/>
    <w:next w:val="prastasis"/>
    <w:qFormat/>
    <w:rsid w:val="001821F8"/>
    <w:pPr>
      <w:ind w:left="737" w:hanging="737"/>
    </w:pPr>
    <w:rPr>
      <w:lang w:val="lt-LT"/>
    </w:rPr>
  </w:style>
  <w:style w:type="character" w:customStyle="1" w:styleId="BBLentelstekstasCharChar">
    <w:name w:val="BB Lentelės tekstas Char Char"/>
    <w:link w:val="BBLentelstekstas"/>
    <w:rsid w:val="001821F8"/>
    <w:rPr>
      <w:rFonts w:ascii="Times New Roman" w:eastAsia="Times New Roman" w:hAnsi="Times New Roman" w:cs="Times New Roman"/>
      <w:szCs w:val="20"/>
    </w:rPr>
  </w:style>
  <w:style w:type="paragraph" w:customStyle="1" w:styleId="BBLentelstekstas">
    <w:name w:val="BB Lentelės tekstas"/>
    <w:basedOn w:val="BBBodyText"/>
    <w:link w:val="BBLentelstekstasCharChar"/>
    <w:rsid w:val="001821F8"/>
    <w:rPr>
      <w:sz w:val="22"/>
    </w:rPr>
  </w:style>
  <w:style w:type="paragraph" w:customStyle="1" w:styleId="BBLentelspavadinimas">
    <w:name w:val="BB Lentelės pavadinimas"/>
    <w:basedOn w:val="BBBodyText"/>
    <w:next w:val="BBLentelstekstas"/>
    <w:link w:val="BBLentelspavadinimasChar"/>
    <w:rsid w:val="001821F8"/>
  </w:style>
  <w:style w:type="character" w:customStyle="1" w:styleId="BBLentelspavadinimasChar">
    <w:name w:val="BB Lentelės pavadinimas Char"/>
    <w:link w:val="BBLentelspavadinimas"/>
    <w:rsid w:val="001821F8"/>
    <w:rPr>
      <w:rFonts w:ascii="Times New Roman" w:eastAsia="Times New Roman" w:hAnsi="Times New Roman" w:cs="Times New Roman"/>
      <w:sz w:val="24"/>
      <w:szCs w:val="20"/>
    </w:rPr>
  </w:style>
  <w:style w:type="paragraph" w:customStyle="1" w:styleId="BBBodyText">
    <w:name w:val="BB Body Text"/>
    <w:basedOn w:val="prastasis"/>
    <w:link w:val="BBBodyTextChar"/>
    <w:rsid w:val="001821F8"/>
    <w:pPr>
      <w:spacing w:before="160" w:after="160" w:line="240" w:lineRule="auto"/>
      <w:ind w:firstLine="720"/>
      <w:jc w:val="both"/>
    </w:pPr>
    <w:rPr>
      <w:rFonts w:eastAsia="Times New Roman"/>
      <w:szCs w:val="20"/>
    </w:rPr>
  </w:style>
  <w:style w:type="character" w:customStyle="1" w:styleId="BBBodyTextChar">
    <w:name w:val="BB Body Text Char"/>
    <w:link w:val="BBBodyText"/>
    <w:rsid w:val="001821F8"/>
    <w:rPr>
      <w:rFonts w:ascii="Times New Roman" w:eastAsia="Times New Roman" w:hAnsi="Times New Roman" w:cs="Times New Roman"/>
      <w:sz w:val="24"/>
      <w:szCs w:val="20"/>
    </w:rPr>
  </w:style>
  <w:style w:type="paragraph" w:customStyle="1" w:styleId="BBListNumber">
    <w:name w:val="BB List Number"/>
    <w:basedOn w:val="prastasis"/>
    <w:rsid w:val="001821F8"/>
    <w:pPr>
      <w:numPr>
        <w:numId w:val="5"/>
      </w:numPr>
      <w:spacing w:after="120" w:line="240" w:lineRule="auto"/>
      <w:jc w:val="both"/>
    </w:pPr>
    <w:rPr>
      <w:rFonts w:eastAsia="Times New Roman"/>
      <w:szCs w:val="20"/>
    </w:rPr>
  </w:style>
  <w:style w:type="paragraph" w:customStyle="1" w:styleId="BBListNumber2">
    <w:name w:val="BB List Number 2"/>
    <w:basedOn w:val="prastasis"/>
    <w:rsid w:val="001821F8"/>
    <w:pPr>
      <w:numPr>
        <w:ilvl w:val="1"/>
        <w:numId w:val="5"/>
      </w:numPr>
      <w:spacing w:after="120" w:line="240" w:lineRule="auto"/>
      <w:jc w:val="both"/>
    </w:pPr>
    <w:rPr>
      <w:rFonts w:eastAsia="Times New Roman"/>
      <w:szCs w:val="20"/>
    </w:rPr>
  </w:style>
  <w:style w:type="paragraph" w:styleId="Dokumentostruktra">
    <w:name w:val="Document Map"/>
    <w:basedOn w:val="prastasis"/>
    <w:link w:val="DokumentostruktraDiagrama"/>
    <w:uiPriority w:val="99"/>
    <w:semiHidden/>
    <w:unhideWhenUsed/>
    <w:rsid w:val="001821F8"/>
    <w:pPr>
      <w:spacing w:after="0" w:line="240" w:lineRule="auto"/>
      <w:jc w:val="both"/>
    </w:pPr>
    <w:rPr>
      <w:rFonts w:ascii="Tahoma" w:hAnsi="Tahoma"/>
      <w:sz w:val="16"/>
      <w:szCs w:val="16"/>
    </w:rPr>
  </w:style>
  <w:style w:type="character" w:customStyle="1" w:styleId="DokumentostruktraDiagrama">
    <w:name w:val="Dokumento struktūra Diagrama"/>
    <w:basedOn w:val="Numatytasispastraiposriftas"/>
    <w:link w:val="Dokumentostruktra"/>
    <w:uiPriority w:val="99"/>
    <w:semiHidden/>
    <w:rsid w:val="001821F8"/>
    <w:rPr>
      <w:rFonts w:ascii="Tahoma" w:eastAsia="Calibri" w:hAnsi="Tahoma" w:cs="Times New Roman"/>
      <w:sz w:val="16"/>
      <w:szCs w:val="16"/>
    </w:rPr>
  </w:style>
  <w:style w:type="paragraph" w:styleId="Pataisymai">
    <w:name w:val="Revision"/>
    <w:hidden/>
    <w:uiPriority w:val="99"/>
    <w:semiHidden/>
    <w:rsid w:val="001821F8"/>
    <w:pPr>
      <w:spacing w:after="0" w:line="240" w:lineRule="auto"/>
    </w:pPr>
    <w:rPr>
      <w:rFonts w:ascii="Calibri" w:eastAsia="Calibri" w:hAnsi="Calibri" w:cs="Times New Roman"/>
      <w:lang w:val="en-US"/>
    </w:rPr>
  </w:style>
  <w:style w:type="paragraph" w:customStyle="1" w:styleId="sutartiespunktas">
    <w:name w:val="sutarties punktas"/>
    <w:basedOn w:val="prastasis"/>
    <w:rsid w:val="001821F8"/>
    <w:pPr>
      <w:numPr>
        <w:ilvl w:val="1"/>
        <w:numId w:val="7"/>
      </w:numPr>
      <w:spacing w:after="0" w:line="240" w:lineRule="auto"/>
    </w:pPr>
    <w:rPr>
      <w:rFonts w:eastAsia="Times New Roman"/>
      <w:sz w:val="20"/>
      <w:szCs w:val="24"/>
      <w:lang w:eastAsia="lt-LT"/>
    </w:rPr>
  </w:style>
  <w:style w:type="paragraph" w:customStyle="1" w:styleId="MMTopic1">
    <w:name w:val="MM Topic 1"/>
    <w:basedOn w:val="Antrat1"/>
    <w:autoRedefine/>
    <w:rsid w:val="001821F8"/>
    <w:pPr>
      <w:keepNext/>
      <w:numPr>
        <w:numId w:val="8"/>
      </w:numPr>
      <w:spacing w:before="0" w:line="240" w:lineRule="auto"/>
      <w:contextualSpacing w:val="0"/>
      <w:jc w:val="both"/>
    </w:pPr>
    <w:rPr>
      <w:rFonts w:ascii="Trebuchet MS" w:eastAsia="Times New Roman" w:hAnsi="Trebuchet MS" w:cs="Arial"/>
      <w:bCs/>
      <w:caps/>
      <w:smallCaps w:val="0"/>
      <w:spacing w:val="0"/>
      <w:kern w:val="32"/>
      <w:szCs w:val="24"/>
    </w:rPr>
  </w:style>
  <w:style w:type="paragraph" w:customStyle="1" w:styleId="MMTopic2">
    <w:name w:val="MM Topic 2"/>
    <w:basedOn w:val="Antrat2"/>
    <w:rsid w:val="001821F8"/>
    <w:pPr>
      <w:keepNext/>
      <w:numPr>
        <w:ilvl w:val="1"/>
        <w:numId w:val="8"/>
      </w:numPr>
      <w:spacing w:before="240" w:after="60" w:line="240" w:lineRule="auto"/>
      <w:jc w:val="both"/>
    </w:pPr>
    <w:rPr>
      <w:rFonts w:ascii="Arial" w:eastAsia="Times New Roman" w:hAnsi="Arial" w:cs="Arial"/>
      <w:bCs/>
      <w:i/>
      <w:iCs/>
      <w:smallCaps w:val="0"/>
    </w:rPr>
  </w:style>
  <w:style w:type="paragraph" w:customStyle="1" w:styleId="StyleJMlevel2numbered">
    <w:name w:val="Style JM level 2 numbered"/>
    <w:basedOn w:val="MMTopic2"/>
    <w:link w:val="StyleJMlevel2numberedChar"/>
    <w:rsid w:val="001821F8"/>
    <w:rPr>
      <w:rFonts w:ascii="Trebuchet MS" w:hAnsi="Trebuchet MS" w:cs="Times New Roman"/>
      <w:i w:val="0"/>
      <w:sz w:val="22"/>
      <w:szCs w:val="22"/>
    </w:rPr>
  </w:style>
  <w:style w:type="character" w:customStyle="1" w:styleId="StyleJMlevel2numberedChar">
    <w:name w:val="Style JM level 2 numbered Char"/>
    <w:link w:val="StyleJMlevel2numbered"/>
    <w:locked/>
    <w:rsid w:val="001821F8"/>
    <w:rPr>
      <w:rFonts w:ascii="Trebuchet MS" w:eastAsia="Times New Roman" w:hAnsi="Trebuchet MS" w:cs="Times New Roman"/>
      <w:b/>
      <w:bCs/>
      <w:iCs/>
    </w:rPr>
  </w:style>
  <w:style w:type="paragraph" w:customStyle="1" w:styleId="Style3">
    <w:name w:val="Style3"/>
    <w:rsid w:val="001821F8"/>
    <w:pPr>
      <w:tabs>
        <w:tab w:val="num" w:pos="360"/>
        <w:tab w:val="num" w:pos="1798"/>
      </w:tabs>
      <w:snapToGrid w:val="0"/>
      <w:spacing w:before="240" w:after="120" w:line="240" w:lineRule="auto"/>
      <w:ind w:left="1798" w:hanging="720"/>
      <w:jc w:val="both"/>
      <w:outlineLvl w:val="0"/>
    </w:pPr>
    <w:rPr>
      <w:rFonts w:ascii="Calibri" w:eastAsia="Calibri" w:hAnsi="Calibri" w:cs="Times New Roman"/>
      <w:sz w:val="24"/>
      <w:szCs w:val="24"/>
      <w:lang w:eastAsia="lt-LT"/>
    </w:rPr>
  </w:style>
  <w:style w:type="paragraph" w:customStyle="1" w:styleId="HSPunktai">
    <w:name w:val="HSPunktai"/>
    <w:basedOn w:val="Sraopastraipa"/>
    <w:uiPriority w:val="99"/>
    <w:qFormat/>
    <w:rsid w:val="007C64FD"/>
    <w:pPr>
      <w:numPr>
        <w:numId w:val="9"/>
      </w:numPr>
      <w:spacing w:after="0" w:line="360" w:lineRule="auto"/>
      <w:jc w:val="both"/>
    </w:pPr>
    <w:rPr>
      <w:rFonts w:eastAsia="Times New Roman"/>
      <w:szCs w:val="20"/>
    </w:rPr>
  </w:style>
  <w:style w:type="paragraph" w:customStyle="1" w:styleId="Punktai11">
    <w:name w:val="Punktai 1.1"/>
    <w:basedOn w:val="HSPunktai"/>
    <w:link w:val="Punktai11Char"/>
    <w:uiPriority w:val="99"/>
    <w:qFormat/>
    <w:rsid w:val="007C64FD"/>
    <w:pPr>
      <w:numPr>
        <w:ilvl w:val="1"/>
      </w:numPr>
      <w:tabs>
        <w:tab w:val="left" w:pos="1276"/>
      </w:tabs>
    </w:pPr>
  </w:style>
  <w:style w:type="paragraph" w:customStyle="1" w:styleId="Punktai1">
    <w:name w:val="Punktai 1."/>
    <w:basedOn w:val="HSPunktai"/>
    <w:link w:val="Punktai1Char"/>
    <w:uiPriority w:val="99"/>
    <w:qFormat/>
    <w:rsid w:val="007C64FD"/>
    <w:pPr>
      <w:tabs>
        <w:tab w:val="left" w:pos="1134"/>
      </w:tabs>
    </w:pPr>
  </w:style>
  <w:style w:type="character" w:customStyle="1" w:styleId="Punktai1Char">
    <w:name w:val="Punktai 1. Char"/>
    <w:basedOn w:val="Numatytasispastraiposriftas"/>
    <w:link w:val="Punktai1"/>
    <w:uiPriority w:val="99"/>
    <w:locked/>
    <w:rsid w:val="007C64FD"/>
    <w:rPr>
      <w:rFonts w:ascii="Times New Roman" w:eastAsia="Times New Roman" w:hAnsi="Times New Roman" w:cs="Times New Roman"/>
      <w:sz w:val="24"/>
      <w:szCs w:val="20"/>
    </w:rPr>
  </w:style>
  <w:style w:type="character" w:customStyle="1" w:styleId="Punktai11Char">
    <w:name w:val="Punktai 1.1 Char"/>
    <w:basedOn w:val="Numatytasispastraiposriftas"/>
    <w:link w:val="Punktai11"/>
    <w:uiPriority w:val="99"/>
    <w:locked/>
    <w:rsid w:val="007C64FD"/>
    <w:rPr>
      <w:rFonts w:ascii="Times New Roman" w:eastAsia="Times New Roman" w:hAnsi="Times New Roman" w:cs="Times New Roman"/>
      <w:sz w:val="24"/>
      <w:szCs w:val="20"/>
    </w:rPr>
  </w:style>
  <w:style w:type="paragraph" w:styleId="Puslapioinaostekstas">
    <w:name w:val="footnote text"/>
    <w:aliases w:val="Footnote,Footnote Text Char Char"/>
    <w:basedOn w:val="prastasis"/>
    <w:link w:val="PuslapioinaostekstasDiagrama"/>
    <w:uiPriority w:val="99"/>
    <w:rsid w:val="00982346"/>
    <w:pPr>
      <w:spacing w:after="0" w:line="240" w:lineRule="auto"/>
      <w:ind w:firstLine="720"/>
    </w:pPr>
    <w:rPr>
      <w:rFonts w:eastAsia="Times New Roman"/>
      <w:sz w:val="20"/>
      <w:szCs w:val="20"/>
    </w:rPr>
  </w:style>
  <w:style w:type="character" w:customStyle="1" w:styleId="PuslapioinaostekstasDiagrama">
    <w:name w:val="Puslapio išnašos tekstas Diagrama"/>
    <w:aliases w:val="Footnote Diagrama,Footnote Text Char Char Diagrama"/>
    <w:basedOn w:val="Numatytasispastraiposriftas"/>
    <w:link w:val="Puslapioinaostekstas"/>
    <w:uiPriority w:val="99"/>
    <w:rsid w:val="00982346"/>
    <w:rPr>
      <w:rFonts w:ascii="Times New Roman" w:eastAsia="Times New Roman" w:hAnsi="Times New Roman" w:cs="Times New Roman"/>
      <w:sz w:val="20"/>
      <w:szCs w:val="20"/>
    </w:rPr>
  </w:style>
  <w:style w:type="character" w:styleId="Puslapioinaosnuoroda">
    <w:name w:val="footnote reference"/>
    <w:aliases w:val="Išnaša,Footnote symbol"/>
    <w:basedOn w:val="Numatytasispastraiposriftas"/>
    <w:uiPriority w:val="99"/>
    <w:rsid w:val="00982346"/>
    <w:rPr>
      <w:vertAlign w:val="superscript"/>
    </w:rPr>
  </w:style>
  <w:style w:type="paragraph" w:styleId="Turinys1">
    <w:name w:val="toc 1"/>
    <w:basedOn w:val="prastasis"/>
    <w:next w:val="prastasis"/>
    <w:autoRedefine/>
    <w:uiPriority w:val="39"/>
    <w:unhideWhenUsed/>
    <w:rsid w:val="007F703E"/>
    <w:pPr>
      <w:spacing w:after="100"/>
    </w:pPr>
  </w:style>
  <w:style w:type="paragraph" w:styleId="Turinys2">
    <w:name w:val="toc 2"/>
    <w:basedOn w:val="prastasis"/>
    <w:next w:val="prastasis"/>
    <w:autoRedefine/>
    <w:uiPriority w:val="39"/>
    <w:unhideWhenUsed/>
    <w:rsid w:val="007F703E"/>
    <w:pPr>
      <w:spacing w:after="100"/>
      <w:ind w:left="240"/>
    </w:pPr>
  </w:style>
  <w:style w:type="paragraph" w:styleId="Turinys3">
    <w:name w:val="toc 3"/>
    <w:basedOn w:val="prastasis"/>
    <w:next w:val="prastasis"/>
    <w:autoRedefine/>
    <w:uiPriority w:val="39"/>
    <w:unhideWhenUsed/>
    <w:rsid w:val="007F703E"/>
    <w:pPr>
      <w:spacing w:after="100"/>
      <w:ind w:left="480"/>
    </w:pPr>
  </w:style>
  <w:style w:type="paragraph" w:customStyle="1" w:styleId="statymopavad">
    <w:name w:val="statymopavad"/>
    <w:basedOn w:val="prastasis"/>
    <w:rsid w:val="00AB47A2"/>
    <w:pPr>
      <w:spacing w:before="100" w:beforeAutospacing="1" w:after="100" w:afterAutospacing="1" w:line="240" w:lineRule="auto"/>
    </w:pPr>
    <w:rPr>
      <w:rFonts w:eastAsiaTheme="minorHAnsi"/>
      <w:szCs w:val="24"/>
      <w:lang w:val="en-US"/>
    </w:rPr>
  </w:style>
  <w:style w:type="paragraph" w:customStyle="1" w:styleId="linija">
    <w:name w:val="linija"/>
    <w:basedOn w:val="prastasis"/>
    <w:rsid w:val="002419F2"/>
    <w:pPr>
      <w:spacing w:before="100" w:beforeAutospacing="1" w:after="100" w:afterAutospacing="1" w:line="240" w:lineRule="auto"/>
    </w:pPr>
    <w:rPr>
      <w:rFonts w:eastAsia="Times New Roman"/>
      <w:szCs w:val="24"/>
      <w:lang w:eastAsia="lt-LT"/>
    </w:rPr>
  </w:style>
  <w:style w:type="paragraph" w:customStyle="1" w:styleId="Pagrindinistekstas1">
    <w:name w:val="Pagrindinis tekstas1"/>
    <w:uiPriority w:val="99"/>
    <w:rsid w:val="002419F2"/>
    <w:pPr>
      <w:snapToGrid w:val="0"/>
      <w:spacing w:after="0" w:line="240" w:lineRule="auto"/>
      <w:ind w:firstLine="312"/>
      <w:jc w:val="both"/>
    </w:pPr>
    <w:rPr>
      <w:rFonts w:ascii="TimesLT" w:eastAsia="Times New Roman" w:hAnsi="TimesLT" w:cs="Times New Roman"/>
      <w:sz w:val="20"/>
      <w:szCs w:val="20"/>
      <w:lang w:val="en-US"/>
    </w:rPr>
  </w:style>
  <w:style w:type="character" w:styleId="Puslapionumeris">
    <w:name w:val="page number"/>
    <w:basedOn w:val="Numatytasispastraiposriftas"/>
    <w:uiPriority w:val="99"/>
    <w:rsid w:val="00184DF2"/>
  </w:style>
  <w:style w:type="paragraph" w:customStyle="1" w:styleId="BasicParagraph">
    <w:name w:val="[Basic Paragraph]"/>
    <w:basedOn w:val="prastasis"/>
    <w:rsid w:val="00985EEE"/>
    <w:pPr>
      <w:suppressAutoHyphens/>
      <w:autoSpaceDE w:val="0"/>
      <w:autoSpaceDN w:val="0"/>
      <w:adjustRightInd w:val="0"/>
      <w:spacing w:after="0" w:line="288" w:lineRule="auto"/>
      <w:textAlignment w:val="center"/>
    </w:pPr>
    <w:rPr>
      <w:rFonts w:eastAsia="Times New Roman"/>
      <w:color w:val="000000"/>
      <w:szCs w:val="24"/>
    </w:rPr>
  </w:style>
  <w:style w:type="paragraph" w:customStyle="1" w:styleId="ISTATYMAS">
    <w:name w:val="ISTATYMAS"/>
    <w:uiPriority w:val="99"/>
    <w:rsid w:val="00342CB2"/>
    <w:pPr>
      <w:spacing w:after="0" w:line="240" w:lineRule="auto"/>
      <w:jc w:val="center"/>
    </w:pPr>
    <w:rPr>
      <w:rFonts w:ascii="TimesLT" w:eastAsia="Times New Roman" w:hAnsi="TimesLT" w:cs="TimesLT"/>
      <w:sz w:val="20"/>
      <w:szCs w:val="20"/>
      <w:lang w:val="en-US"/>
    </w:rPr>
  </w:style>
  <w:style w:type="paragraph" w:customStyle="1" w:styleId="1">
    <w:name w:val="Основной текст1"/>
    <w:uiPriority w:val="99"/>
    <w:rsid w:val="00342CB2"/>
    <w:pPr>
      <w:spacing w:after="0" w:line="240" w:lineRule="auto"/>
      <w:ind w:firstLine="312"/>
      <w:jc w:val="both"/>
    </w:pPr>
    <w:rPr>
      <w:rFonts w:ascii="TimesLT" w:eastAsia="Times New Roman" w:hAnsi="TimesLT" w:cs="TimesLT"/>
      <w:sz w:val="20"/>
      <w:szCs w:val="20"/>
      <w:lang w:val="en-US"/>
    </w:rPr>
  </w:style>
  <w:style w:type="paragraph" w:customStyle="1" w:styleId="Pavadinimas2">
    <w:name w:val="Pavadinimas2"/>
    <w:uiPriority w:val="99"/>
    <w:rsid w:val="00342CB2"/>
    <w:pPr>
      <w:spacing w:after="0" w:line="240" w:lineRule="auto"/>
      <w:ind w:left="850"/>
    </w:pPr>
    <w:rPr>
      <w:rFonts w:ascii="TimesLT" w:eastAsia="Times New Roman" w:hAnsi="TimesLT" w:cs="TimesLT"/>
      <w:b/>
      <w:bCs/>
      <w:caps/>
      <w:lang w:val="en-US"/>
    </w:rPr>
  </w:style>
  <w:style w:type="paragraph" w:customStyle="1" w:styleId="Prezidentas">
    <w:name w:val="Prezidentas"/>
    <w:uiPriority w:val="99"/>
    <w:rsid w:val="00342CB2"/>
    <w:pPr>
      <w:tabs>
        <w:tab w:val="right" w:pos="9808"/>
      </w:tabs>
      <w:spacing w:after="0" w:line="240" w:lineRule="auto"/>
    </w:pPr>
    <w:rPr>
      <w:rFonts w:ascii="TimesLT" w:eastAsia="Times New Roman" w:hAnsi="TimesLT" w:cs="TimesLT"/>
      <w:caps/>
      <w:sz w:val="20"/>
      <w:szCs w:val="20"/>
      <w:lang w:val="en-US"/>
    </w:rPr>
  </w:style>
  <w:style w:type="paragraph" w:customStyle="1" w:styleId="Linija0">
    <w:name w:val="Linija"/>
    <w:basedOn w:val="MAZAS"/>
    <w:uiPriority w:val="99"/>
    <w:rsid w:val="00342CB2"/>
    <w:pPr>
      <w:autoSpaceDE/>
      <w:autoSpaceDN/>
      <w:adjustRightInd/>
      <w:ind w:firstLine="0"/>
      <w:jc w:val="center"/>
    </w:pPr>
    <w:rPr>
      <w:rFonts w:cs="TimesLT"/>
      <w:color w:val="auto"/>
      <w:sz w:val="12"/>
      <w:szCs w:val="12"/>
    </w:rPr>
  </w:style>
  <w:style w:type="paragraph" w:customStyle="1" w:styleId="CentrBold">
    <w:name w:val="CentrBold"/>
    <w:uiPriority w:val="99"/>
    <w:rsid w:val="00342CB2"/>
    <w:pPr>
      <w:spacing w:after="0" w:line="240" w:lineRule="auto"/>
      <w:jc w:val="center"/>
    </w:pPr>
    <w:rPr>
      <w:rFonts w:ascii="TimesLT" w:eastAsia="Times New Roman" w:hAnsi="TimesLT" w:cs="TimesLT"/>
      <w:b/>
      <w:bCs/>
      <w:caps/>
      <w:sz w:val="20"/>
      <w:szCs w:val="20"/>
      <w:lang w:val="en-US"/>
    </w:rPr>
  </w:style>
  <w:style w:type="paragraph" w:styleId="Paprastasistekstas">
    <w:name w:val="Plain Text"/>
    <w:basedOn w:val="prastasis"/>
    <w:link w:val="PaprastasistekstasDiagrama"/>
    <w:uiPriority w:val="99"/>
    <w:rsid w:val="00342CB2"/>
    <w:pPr>
      <w:spacing w:after="0" w:line="240" w:lineRule="auto"/>
    </w:pPr>
    <w:rPr>
      <w:rFonts w:ascii="Courier New" w:hAnsi="Courier New"/>
      <w:sz w:val="20"/>
      <w:szCs w:val="20"/>
    </w:rPr>
  </w:style>
  <w:style w:type="character" w:customStyle="1" w:styleId="PaprastasistekstasDiagrama">
    <w:name w:val="Paprastasis tekstas Diagrama"/>
    <w:basedOn w:val="Numatytasispastraiposriftas"/>
    <w:link w:val="Paprastasistekstas"/>
    <w:uiPriority w:val="99"/>
    <w:rsid w:val="00342CB2"/>
    <w:rPr>
      <w:rFonts w:ascii="Courier New" w:eastAsia="Calibri" w:hAnsi="Courier New" w:cs="Times New Roman"/>
      <w:sz w:val="20"/>
      <w:szCs w:val="20"/>
    </w:rPr>
  </w:style>
  <w:style w:type="paragraph" w:styleId="Pagrindinistekstas2">
    <w:name w:val="Body Text 2"/>
    <w:basedOn w:val="prastasis"/>
    <w:link w:val="Pagrindinistekstas2Diagrama"/>
    <w:uiPriority w:val="99"/>
    <w:rsid w:val="00342CB2"/>
    <w:pPr>
      <w:overflowPunct w:val="0"/>
      <w:autoSpaceDE w:val="0"/>
      <w:autoSpaceDN w:val="0"/>
      <w:adjustRightInd w:val="0"/>
      <w:spacing w:after="0" w:line="360" w:lineRule="auto"/>
      <w:ind w:firstLine="720"/>
      <w:jc w:val="both"/>
    </w:pPr>
    <w:rPr>
      <w:color w:val="000000"/>
      <w:szCs w:val="24"/>
    </w:rPr>
  </w:style>
  <w:style w:type="character" w:customStyle="1" w:styleId="Pagrindinistekstas2Diagrama">
    <w:name w:val="Pagrindinis tekstas 2 Diagrama"/>
    <w:basedOn w:val="Numatytasispastraiposriftas"/>
    <w:link w:val="Pagrindinistekstas2"/>
    <w:uiPriority w:val="99"/>
    <w:rsid w:val="00342CB2"/>
    <w:rPr>
      <w:rFonts w:ascii="Times New Roman" w:eastAsia="Calibri" w:hAnsi="Times New Roman" w:cs="Times New Roman"/>
      <w:color w:val="000000"/>
      <w:sz w:val="24"/>
      <w:szCs w:val="24"/>
    </w:rPr>
  </w:style>
  <w:style w:type="character" w:customStyle="1" w:styleId="BodyText2Char">
    <w:name w:val="Body Text 2 Char"/>
    <w:uiPriority w:val="99"/>
    <w:semiHidden/>
    <w:locked/>
    <w:rsid w:val="00342CB2"/>
    <w:rPr>
      <w:rFonts w:ascii="Times New Roman" w:hAnsi="Times New Roman" w:cs="Times New Roman"/>
      <w:sz w:val="20"/>
      <w:szCs w:val="20"/>
      <w:lang w:eastAsia="en-US"/>
    </w:rPr>
  </w:style>
  <w:style w:type="paragraph" w:styleId="Pagrindiniotekstotrauka2">
    <w:name w:val="Body Text Indent 2"/>
    <w:basedOn w:val="prastasis"/>
    <w:link w:val="Pagrindiniotekstotrauka2Diagrama"/>
    <w:uiPriority w:val="99"/>
    <w:rsid w:val="00342CB2"/>
    <w:pPr>
      <w:overflowPunct w:val="0"/>
      <w:autoSpaceDE w:val="0"/>
      <w:autoSpaceDN w:val="0"/>
      <w:adjustRightInd w:val="0"/>
      <w:spacing w:after="0" w:line="360" w:lineRule="auto"/>
      <w:ind w:firstLine="720"/>
      <w:jc w:val="both"/>
    </w:pPr>
    <w:rPr>
      <w:szCs w:val="24"/>
    </w:rPr>
  </w:style>
  <w:style w:type="character" w:customStyle="1" w:styleId="Pagrindiniotekstotrauka2Diagrama">
    <w:name w:val="Pagrindinio teksto įtrauka 2 Diagrama"/>
    <w:basedOn w:val="Numatytasispastraiposriftas"/>
    <w:link w:val="Pagrindiniotekstotrauka2"/>
    <w:uiPriority w:val="99"/>
    <w:rsid w:val="00342CB2"/>
    <w:rPr>
      <w:rFonts w:ascii="Times New Roman" w:eastAsia="Calibri" w:hAnsi="Times New Roman" w:cs="Times New Roman"/>
      <w:sz w:val="24"/>
      <w:szCs w:val="24"/>
    </w:rPr>
  </w:style>
  <w:style w:type="paragraph" w:customStyle="1" w:styleId="Pavadinimas1">
    <w:name w:val="Pavadinimas1"/>
    <w:uiPriority w:val="99"/>
    <w:rsid w:val="00342CB2"/>
    <w:pPr>
      <w:autoSpaceDE w:val="0"/>
      <w:autoSpaceDN w:val="0"/>
      <w:adjustRightInd w:val="0"/>
      <w:spacing w:after="0" w:line="240" w:lineRule="auto"/>
      <w:ind w:left="850"/>
    </w:pPr>
    <w:rPr>
      <w:rFonts w:ascii="TimesLT" w:eastAsia="Times New Roman" w:hAnsi="TimesLT" w:cs="TimesLT"/>
      <w:b/>
      <w:bCs/>
      <w:caps/>
      <w:lang w:val="en-US"/>
    </w:rPr>
  </w:style>
  <w:style w:type="paragraph" w:customStyle="1" w:styleId="NormalB">
    <w:name w:val="NormalB"/>
    <w:basedOn w:val="prastasis"/>
    <w:autoRedefine/>
    <w:uiPriority w:val="99"/>
    <w:rsid w:val="00342CB2"/>
    <w:pPr>
      <w:spacing w:after="0" w:line="240" w:lineRule="auto"/>
      <w:jc w:val="both"/>
    </w:pPr>
    <w:rPr>
      <w:rFonts w:eastAsia="Times New Roman"/>
      <w:sz w:val="20"/>
      <w:szCs w:val="20"/>
    </w:rPr>
  </w:style>
  <w:style w:type="paragraph" w:customStyle="1" w:styleId="num2Diagrama">
    <w:name w:val="num2 Diagrama"/>
    <w:basedOn w:val="prastasis"/>
    <w:uiPriority w:val="99"/>
    <w:rsid w:val="00342CB2"/>
    <w:pPr>
      <w:numPr>
        <w:ilvl w:val="1"/>
        <w:numId w:val="10"/>
      </w:numPr>
      <w:spacing w:after="0" w:line="240" w:lineRule="auto"/>
      <w:jc w:val="both"/>
    </w:pPr>
    <w:rPr>
      <w:rFonts w:eastAsia="Times New Roman"/>
      <w:szCs w:val="24"/>
    </w:rPr>
  </w:style>
  <w:style w:type="paragraph" w:customStyle="1" w:styleId="num1Diagrama">
    <w:name w:val="num1 Diagrama"/>
    <w:basedOn w:val="num2Diagrama"/>
    <w:uiPriority w:val="99"/>
    <w:rsid w:val="00342CB2"/>
    <w:pPr>
      <w:numPr>
        <w:ilvl w:val="0"/>
      </w:numPr>
      <w:tabs>
        <w:tab w:val="num" w:pos="540"/>
      </w:tabs>
      <w:ind w:left="540" w:hanging="180"/>
    </w:pPr>
  </w:style>
  <w:style w:type="paragraph" w:customStyle="1" w:styleId="Stiliusnum1Diagrama12pt1">
    <w:name w:val="Stilius num1 Diagrama + 12 pt1"/>
    <w:basedOn w:val="prastasis"/>
    <w:uiPriority w:val="99"/>
    <w:rsid w:val="00342CB2"/>
    <w:pPr>
      <w:numPr>
        <w:ilvl w:val="2"/>
        <w:numId w:val="10"/>
      </w:numPr>
      <w:spacing w:after="0" w:line="240" w:lineRule="auto"/>
      <w:ind w:firstLine="720"/>
      <w:jc w:val="both"/>
    </w:pPr>
    <w:rPr>
      <w:rFonts w:eastAsia="Times New Roman"/>
      <w:szCs w:val="24"/>
      <w:lang w:val="en-GB"/>
    </w:rPr>
  </w:style>
  <w:style w:type="paragraph" w:customStyle="1" w:styleId="num3">
    <w:name w:val="num3"/>
    <w:basedOn w:val="prastasis"/>
    <w:uiPriority w:val="99"/>
    <w:rsid w:val="00342CB2"/>
    <w:pPr>
      <w:numPr>
        <w:ilvl w:val="3"/>
        <w:numId w:val="10"/>
      </w:numPr>
      <w:spacing w:after="0" w:line="240" w:lineRule="auto"/>
      <w:jc w:val="both"/>
    </w:pPr>
    <w:rPr>
      <w:rFonts w:eastAsia="Times New Roman"/>
      <w:szCs w:val="24"/>
      <w:lang w:val="en-GB"/>
    </w:rPr>
  </w:style>
  <w:style w:type="paragraph" w:customStyle="1" w:styleId="num4">
    <w:name w:val="num4"/>
    <w:basedOn w:val="prastasis"/>
    <w:uiPriority w:val="99"/>
    <w:rsid w:val="00342CB2"/>
    <w:pPr>
      <w:numPr>
        <w:ilvl w:val="4"/>
        <w:numId w:val="10"/>
      </w:numPr>
      <w:spacing w:after="0" w:line="240" w:lineRule="auto"/>
      <w:ind w:firstLine="737"/>
      <w:jc w:val="both"/>
    </w:pPr>
    <w:rPr>
      <w:rFonts w:eastAsia="Times New Roman"/>
      <w:szCs w:val="24"/>
      <w:lang w:val="en-GB"/>
    </w:rPr>
  </w:style>
  <w:style w:type="paragraph" w:customStyle="1" w:styleId="num1">
    <w:name w:val="num1"/>
    <w:basedOn w:val="num1Diagrama"/>
    <w:uiPriority w:val="99"/>
    <w:rsid w:val="00342CB2"/>
    <w:pPr>
      <w:widowControl w:val="0"/>
      <w:numPr>
        <w:numId w:val="11"/>
      </w:numPr>
      <w:autoSpaceDE w:val="0"/>
      <w:autoSpaceDN w:val="0"/>
      <w:adjustRightInd w:val="0"/>
      <w:outlineLvl w:val="0"/>
    </w:pPr>
    <w:rPr>
      <w:color w:val="000000"/>
      <w:lang w:eastAsia="lt-LT"/>
    </w:rPr>
  </w:style>
  <w:style w:type="character" w:customStyle="1" w:styleId="Elpatostilius75">
    <w:name w:val="El. pašto stilius75"/>
    <w:uiPriority w:val="99"/>
    <w:semiHidden/>
    <w:rsid w:val="00342CB2"/>
    <w:rPr>
      <w:rFonts w:ascii="Arial" w:hAnsi="Arial" w:cs="Arial"/>
      <w:color w:val="000080"/>
      <w:sz w:val="20"/>
      <w:szCs w:val="20"/>
    </w:rPr>
  </w:style>
  <w:style w:type="paragraph" w:customStyle="1" w:styleId="10">
    <w:name w:val="Гиперссылка1"/>
    <w:basedOn w:val="prastasis"/>
    <w:uiPriority w:val="99"/>
    <w:rsid w:val="00342CB2"/>
    <w:pPr>
      <w:autoSpaceDE w:val="0"/>
      <w:autoSpaceDN w:val="0"/>
      <w:spacing w:after="0" w:line="240" w:lineRule="auto"/>
      <w:ind w:firstLine="312"/>
      <w:jc w:val="both"/>
    </w:pPr>
    <w:rPr>
      <w:rFonts w:ascii="TimesLT" w:eastAsia="Times New Roman" w:hAnsi="TimesLT" w:cs="TimesLT"/>
      <w:sz w:val="20"/>
      <w:szCs w:val="20"/>
      <w:lang w:eastAsia="lt-LT"/>
    </w:rPr>
  </w:style>
  <w:style w:type="paragraph" w:customStyle="1" w:styleId="tekstas">
    <w:name w:val="tekstas"/>
    <w:basedOn w:val="prastasis"/>
    <w:uiPriority w:val="99"/>
    <w:rsid w:val="00342CB2"/>
    <w:pPr>
      <w:spacing w:after="0" w:line="240" w:lineRule="auto"/>
      <w:ind w:firstLine="720"/>
      <w:jc w:val="both"/>
    </w:pPr>
    <w:rPr>
      <w:rFonts w:eastAsia="Times New Roman"/>
      <w:szCs w:val="24"/>
    </w:rPr>
  </w:style>
  <w:style w:type="paragraph" w:customStyle="1" w:styleId="parasas">
    <w:name w:val="parasas"/>
    <w:basedOn w:val="prastasis"/>
    <w:uiPriority w:val="99"/>
    <w:rsid w:val="00342CB2"/>
    <w:pPr>
      <w:spacing w:after="0" w:line="240" w:lineRule="auto"/>
      <w:jc w:val="both"/>
    </w:pPr>
    <w:rPr>
      <w:rFonts w:eastAsia="Times New Roman"/>
      <w:szCs w:val="24"/>
    </w:rPr>
  </w:style>
  <w:style w:type="paragraph" w:customStyle="1" w:styleId="Stilius1">
    <w:name w:val="Stilius1"/>
    <w:basedOn w:val="prastasis"/>
    <w:uiPriority w:val="99"/>
    <w:rsid w:val="00342CB2"/>
    <w:pPr>
      <w:spacing w:after="0" w:line="240" w:lineRule="auto"/>
    </w:pPr>
    <w:rPr>
      <w:rFonts w:eastAsia="Times New Roman"/>
      <w:szCs w:val="24"/>
    </w:rPr>
  </w:style>
  <w:style w:type="paragraph" w:customStyle="1" w:styleId="mazas0">
    <w:name w:val="mazas"/>
    <w:basedOn w:val="prastasis"/>
    <w:uiPriority w:val="99"/>
    <w:rsid w:val="00342CB2"/>
    <w:pPr>
      <w:spacing w:before="100" w:beforeAutospacing="1" w:after="100" w:afterAutospacing="1" w:line="240" w:lineRule="auto"/>
    </w:pPr>
    <w:rPr>
      <w:rFonts w:eastAsia="Times New Roman"/>
      <w:szCs w:val="24"/>
      <w:lang w:eastAsia="lt-LT"/>
    </w:rPr>
  </w:style>
  <w:style w:type="paragraph" w:customStyle="1" w:styleId="c12">
    <w:name w:val="c12"/>
    <w:basedOn w:val="prastasis"/>
    <w:uiPriority w:val="99"/>
    <w:rsid w:val="00342CB2"/>
    <w:pPr>
      <w:spacing w:after="0" w:line="208" w:lineRule="atLeast"/>
      <w:ind w:left="120" w:right="86"/>
      <w:jc w:val="center"/>
    </w:pPr>
    <w:rPr>
      <w:rFonts w:eastAsia="Times New Roman"/>
      <w:szCs w:val="24"/>
      <w:lang w:eastAsia="lt-LT"/>
    </w:rPr>
  </w:style>
  <w:style w:type="paragraph" w:customStyle="1" w:styleId="c14">
    <w:name w:val="c14"/>
    <w:basedOn w:val="prastasis"/>
    <w:uiPriority w:val="99"/>
    <w:rsid w:val="00342CB2"/>
    <w:pPr>
      <w:spacing w:after="0" w:line="208" w:lineRule="atLeast"/>
      <w:ind w:left="110" w:right="102"/>
      <w:jc w:val="center"/>
    </w:pPr>
    <w:rPr>
      <w:szCs w:val="24"/>
      <w:lang w:eastAsia="lt-LT"/>
    </w:rPr>
  </w:style>
  <w:style w:type="paragraph" w:customStyle="1" w:styleId="c29">
    <w:name w:val="c29"/>
    <w:basedOn w:val="prastasis"/>
    <w:uiPriority w:val="99"/>
    <w:rsid w:val="00342CB2"/>
    <w:pPr>
      <w:spacing w:after="0" w:line="208" w:lineRule="atLeast"/>
      <w:ind w:left="108" w:right="106"/>
      <w:jc w:val="center"/>
    </w:pPr>
    <w:rPr>
      <w:rFonts w:eastAsia="Times New Roman"/>
      <w:szCs w:val="24"/>
      <w:lang w:eastAsia="lt-LT"/>
    </w:rPr>
  </w:style>
  <w:style w:type="paragraph" w:customStyle="1" w:styleId="c33">
    <w:name w:val="c33"/>
    <w:basedOn w:val="prastasis"/>
    <w:uiPriority w:val="99"/>
    <w:rsid w:val="00342CB2"/>
    <w:pPr>
      <w:spacing w:after="0" w:line="208" w:lineRule="atLeast"/>
      <w:ind w:left="110" w:right="106"/>
      <w:jc w:val="center"/>
    </w:pPr>
    <w:rPr>
      <w:rFonts w:eastAsia="Times New Roman"/>
      <w:szCs w:val="24"/>
      <w:lang w:eastAsia="lt-LT"/>
    </w:rPr>
  </w:style>
  <w:style w:type="paragraph" w:customStyle="1" w:styleId="c48">
    <w:name w:val="c48"/>
    <w:basedOn w:val="prastasis"/>
    <w:uiPriority w:val="99"/>
    <w:rsid w:val="00342CB2"/>
    <w:pPr>
      <w:spacing w:after="0" w:line="208" w:lineRule="atLeast"/>
      <w:ind w:left="108" w:right="106"/>
      <w:jc w:val="right"/>
    </w:pPr>
    <w:rPr>
      <w:rFonts w:eastAsia="Times New Roman"/>
      <w:szCs w:val="24"/>
      <w:lang w:eastAsia="lt-LT"/>
    </w:rPr>
  </w:style>
  <w:style w:type="paragraph" w:customStyle="1" w:styleId="c49">
    <w:name w:val="c49"/>
    <w:basedOn w:val="prastasis"/>
    <w:uiPriority w:val="99"/>
    <w:rsid w:val="00342CB2"/>
    <w:pPr>
      <w:spacing w:after="0" w:line="208" w:lineRule="atLeast"/>
      <w:ind w:left="110" w:right="94"/>
      <w:jc w:val="right"/>
    </w:pPr>
    <w:rPr>
      <w:rFonts w:eastAsia="Times New Roman"/>
      <w:szCs w:val="24"/>
      <w:lang w:eastAsia="lt-LT"/>
    </w:rPr>
  </w:style>
  <w:style w:type="paragraph" w:customStyle="1" w:styleId="c50">
    <w:name w:val="c50"/>
    <w:basedOn w:val="prastasis"/>
    <w:uiPriority w:val="99"/>
    <w:rsid w:val="00342CB2"/>
    <w:pPr>
      <w:spacing w:after="0" w:line="208" w:lineRule="atLeast"/>
      <w:ind w:left="122" w:right="78"/>
      <w:jc w:val="right"/>
    </w:pPr>
    <w:rPr>
      <w:rFonts w:eastAsia="Times New Roman"/>
      <w:szCs w:val="24"/>
      <w:lang w:eastAsia="lt-LT"/>
    </w:rPr>
  </w:style>
  <w:style w:type="paragraph" w:customStyle="1" w:styleId="c51">
    <w:name w:val="c51"/>
    <w:basedOn w:val="prastasis"/>
    <w:uiPriority w:val="99"/>
    <w:rsid w:val="00342CB2"/>
    <w:pPr>
      <w:spacing w:after="0" w:line="208" w:lineRule="atLeast"/>
      <w:ind w:left="118" w:right="83"/>
      <w:jc w:val="right"/>
    </w:pPr>
    <w:rPr>
      <w:rFonts w:eastAsia="Times New Roman"/>
      <w:szCs w:val="24"/>
      <w:lang w:eastAsia="lt-LT"/>
    </w:rPr>
  </w:style>
  <w:style w:type="paragraph" w:customStyle="1" w:styleId="c52">
    <w:name w:val="c52"/>
    <w:basedOn w:val="prastasis"/>
    <w:uiPriority w:val="99"/>
    <w:rsid w:val="00342CB2"/>
    <w:pPr>
      <w:spacing w:after="0" w:line="208" w:lineRule="atLeast"/>
      <w:ind w:left="113" w:right="89"/>
      <w:jc w:val="right"/>
    </w:pPr>
    <w:rPr>
      <w:rFonts w:eastAsia="Times New Roman"/>
      <w:szCs w:val="24"/>
      <w:lang w:eastAsia="lt-LT"/>
    </w:rPr>
  </w:style>
  <w:style w:type="paragraph" w:customStyle="1" w:styleId="c53">
    <w:name w:val="c53"/>
    <w:basedOn w:val="prastasis"/>
    <w:uiPriority w:val="99"/>
    <w:rsid w:val="00342CB2"/>
    <w:pPr>
      <w:spacing w:after="0" w:line="208" w:lineRule="atLeast"/>
      <w:ind w:left="127" w:right="73"/>
      <w:jc w:val="right"/>
    </w:pPr>
    <w:rPr>
      <w:rFonts w:eastAsia="Times New Roman"/>
      <w:szCs w:val="24"/>
      <w:lang w:eastAsia="lt-LT"/>
    </w:rPr>
  </w:style>
  <w:style w:type="paragraph" w:customStyle="1" w:styleId="c54">
    <w:name w:val="c54"/>
    <w:basedOn w:val="prastasis"/>
    <w:uiPriority w:val="99"/>
    <w:rsid w:val="00342CB2"/>
    <w:pPr>
      <w:spacing w:after="0" w:line="208" w:lineRule="atLeast"/>
      <w:ind w:left="123" w:right="82"/>
      <w:jc w:val="right"/>
    </w:pPr>
    <w:rPr>
      <w:rFonts w:eastAsia="Times New Roman"/>
      <w:szCs w:val="24"/>
      <w:lang w:eastAsia="lt-LT"/>
    </w:rPr>
  </w:style>
  <w:style w:type="paragraph" w:customStyle="1" w:styleId="c55">
    <w:name w:val="c55"/>
    <w:basedOn w:val="prastasis"/>
    <w:uiPriority w:val="99"/>
    <w:rsid w:val="00342CB2"/>
    <w:pPr>
      <w:spacing w:after="0" w:line="208" w:lineRule="atLeast"/>
      <w:ind w:left="114" w:right="88"/>
      <w:jc w:val="right"/>
    </w:pPr>
    <w:rPr>
      <w:rFonts w:eastAsia="Times New Roman"/>
      <w:szCs w:val="24"/>
      <w:lang w:eastAsia="lt-LT"/>
    </w:rPr>
  </w:style>
  <w:style w:type="paragraph" w:customStyle="1" w:styleId="c58">
    <w:name w:val="c58"/>
    <w:basedOn w:val="prastasis"/>
    <w:uiPriority w:val="99"/>
    <w:rsid w:val="00342CB2"/>
    <w:pPr>
      <w:spacing w:after="0" w:line="185" w:lineRule="atLeast"/>
      <w:ind w:left="108" w:right="106"/>
    </w:pPr>
    <w:rPr>
      <w:rFonts w:eastAsia="Times New Roman"/>
      <w:szCs w:val="24"/>
      <w:lang w:eastAsia="lt-LT"/>
    </w:rPr>
  </w:style>
  <w:style w:type="paragraph" w:customStyle="1" w:styleId="c61">
    <w:name w:val="c61"/>
    <w:basedOn w:val="prastasis"/>
    <w:uiPriority w:val="99"/>
    <w:rsid w:val="00342CB2"/>
    <w:pPr>
      <w:spacing w:after="0" w:line="185" w:lineRule="atLeast"/>
      <w:ind w:left="110" w:right="106"/>
    </w:pPr>
    <w:rPr>
      <w:rFonts w:eastAsia="Times New Roman"/>
      <w:szCs w:val="24"/>
      <w:lang w:eastAsia="lt-LT"/>
    </w:rPr>
  </w:style>
  <w:style w:type="paragraph" w:customStyle="1" w:styleId="c63">
    <w:name w:val="c63"/>
    <w:basedOn w:val="prastasis"/>
    <w:uiPriority w:val="99"/>
    <w:rsid w:val="00342CB2"/>
    <w:pPr>
      <w:spacing w:after="0" w:line="185" w:lineRule="atLeast"/>
      <w:ind w:left="110" w:right="94"/>
      <w:jc w:val="right"/>
    </w:pPr>
    <w:rPr>
      <w:rFonts w:eastAsia="Times New Roman"/>
      <w:szCs w:val="24"/>
      <w:lang w:eastAsia="lt-LT"/>
    </w:rPr>
  </w:style>
  <w:style w:type="paragraph" w:customStyle="1" w:styleId="c65">
    <w:name w:val="c65"/>
    <w:basedOn w:val="prastasis"/>
    <w:uiPriority w:val="99"/>
    <w:rsid w:val="00342CB2"/>
    <w:pPr>
      <w:spacing w:after="0" w:line="185" w:lineRule="atLeast"/>
      <w:ind w:left="122" w:right="78"/>
      <w:jc w:val="right"/>
    </w:pPr>
    <w:rPr>
      <w:rFonts w:eastAsia="Times New Roman"/>
      <w:szCs w:val="24"/>
      <w:lang w:eastAsia="lt-LT"/>
    </w:rPr>
  </w:style>
  <w:style w:type="paragraph" w:customStyle="1" w:styleId="c67">
    <w:name w:val="c67"/>
    <w:basedOn w:val="prastasis"/>
    <w:uiPriority w:val="99"/>
    <w:rsid w:val="00342CB2"/>
    <w:pPr>
      <w:spacing w:after="0" w:line="185" w:lineRule="atLeast"/>
      <w:ind w:left="118" w:right="83"/>
      <w:jc w:val="right"/>
    </w:pPr>
    <w:rPr>
      <w:rFonts w:eastAsia="Times New Roman"/>
      <w:szCs w:val="24"/>
      <w:lang w:eastAsia="lt-LT"/>
    </w:rPr>
  </w:style>
  <w:style w:type="paragraph" w:customStyle="1" w:styleId="c69">
    <w:name w:val="c69"/>
    <w:basedOn w:val="prastasis"/>
    <w:uiPriority w:val="99"/>
    <w:rsid w:val="00342CB2"/>
    <w:pPr>
      <w:spacing w:after="0" w:line="185" w:lineRule="atLeast"/>
      <w:ind w:left="113" w:right="89"/>
      <w:jc w:val="right"/>
    </w:pPr>
    <w:rPr>
      <w:rFonts w:eastAsia="Times New Roman"/>
      <w:szCs w:val="24"/>
      <w:lang w:eastAsia="lt-LT"/>
    </w:rPr>
  </w:style>
  <w:style w:type="paragraph" w:customStyle="1" w:styleId="c70">
    <w:name w:val="c70"/>
    <w:basedOn w:val="prastasis"/>
    <w:uiPriority w:val="99"/>
    <w:rsid w:val="00342CB2"/>
    <w:pPr>
      <w:spacing w:after="0" w:line="185" w:lineRule="atLeast"/>
      <w:ind w:left="127" w:right="73"/>
      <w:jc w:val="right"/>
    </w:pPr>
    <w:rPr>
      <w:rFonts w:eastAsia="Times New Roman"/>
      <w:szCs w:val="24"/>
      <w:lang w:eastAsia="lt-LT"/>
    </w:rPr>
  </w:style>
  <w:style w:type="paragraph" w:customStyle="1" w:styleId="c72">
    <w:name w:val="c72"/>
    <w:basedOn w:val="prastasis"/>
    <w:uiPriority w:val="99"/>
    <w:rsid w:val="00342CB2"/>
    <w:pPr>
      <w:spacing w:after="0" w:line="185" w:lineRule="atLeast"/>
      <w:ind w:left="123" w:right="82"/>
      <w:jc w:val="right"/>
    </w:pPr>
    <w:rPr>
      <w:rFonts w:eastAsia="Times New Roman"/>
      <w:szCs w:val="24"/>
      <w:lang w:eastAsia="lt-LT"/>
    </w:rPr>
  </w:style>
  <w:style w:type="paragraph" w:customStyle="1" w:styleId="c73">
    <w:name w:val="c73"/>
    <w:basedOn w:val="prastasis"/>
    <w:uiPriority w:val="99"/>
    <w:rsid w:val="00342CB2"/>
    <w:pPr>
      <w:spacing w:after="0" w:line="185" w:lineRule="atLeast"/>
      <w:ind w:left="114" w:right="88"/>
      <w:jc w:val="right"/>
    </w:pPr>
    <w:rPr>
      <w:rFonts w:eastAsia="Times New Roman"/>
      <w:szCs w:val="24"/>
      <w:lang w:eastAsia="lt-LT"/>
    </w:rPr>
  </w:style>
  <w:style w:type="character" w:customStyle="1" w:styleId="c301">
    <w:name w:val="c301"/>
    <w:uiPriority w:val="99"/>
    <w:rsid w:val="00342CB2"/>
    <w:rPr>
      <w:rFonts w:ascii="Arial" w:hAnsi="Arial" w:cs="Arial"/>
      <w:color w:val="000000"/>
      <w:sz w:val="18"/>
      <w:szCs w:val="18"/>
      <w:shd w:val="clear" w:color="auto" w:fill="D9D9D9"/>
    </w:rPr>
  </w:style>
  <w:style w:type="character" w:customStyle="1" w:styleId="c311">
    <w:name w:val="c311"/>
    <w:uiPriority w:val="99"/>
    <w:rsid w:val="00342CB2"/>
    <w:rPr>
      <w:rFonts w:ascii="Arial" w:hAnsi="Arial" w:cs="Arial"/>
      <w:color w:val="000000"/>
      <w:sz w:val="18"/>
      <w:szCs w:val="18"/>
    </w:rPr>
  </w:style>
  <w:style w:type="paragraph" w:customStyle="1" w:styleId="bodytext">
    <w:name w:val="bodytext"/>
    <w:basedOn w:val="prastasis"/>
    <w:uiPriority w:val="99"/>
    <w:rsid w:val="00342CB2"/>
    <w:pPr>
      <w:spacing w:before="100" w:beforeAutospacing="1" w:after="100" w:afterAutospacing="1" w:line="240" w:lineRule="auto"/>
    </w:pPr>
    <w:rPr>
      <w:rFonts w:eastAsia="Times New Roman"/>
      <w:szCs w:val="24"/>
      <w:lang w:val="en-US"/>
    </w:rPr>
  </w:style>
  <w:style w:type="paragraph" w:styleId="Dokumentoinaostekstas">
    <w:name w:val="endnote text"/>
    <w:basedOn w:val="prastasis"/>
    <w:link w:val="DokumentoinaostekstasDiagrama"/>
    <w:uiPriority w:val="99"/>
    <w:semiHidden/>
    <w:unhideWhenUsed/>
    <w:rsid w:val="00342CB2"/>
    <w:pPr>
      <w:spacing w:after="0" w:line="240" w:lineRule="auto"/>
    </w:pPr>
    <w:rPr>
      <w:rFonts w:eastAsia="Times New Roman"/>
      <w:sz w:val="20"/>
      <w:szCs w:val="20"/>
    </w:rPr>
  </w:style>
  <w:style w:type="character" w:customStyle="1" w:styleId="DokumentoinaostekstasDiagrama">
    <w:name w:val="Dokumento išnašos tekstas Diagrama"/>
    <w:basedOn w:val="Numatytasispastraiposriftas"/>
    <w:link w:val="Dokumentoinaostekstas"/>
    <w:uiPriority w:val="99"/>
    <w:semiHidden/>
    <w:rsid w:val="00342CB2"/>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342CB2"/>
    <w:rPr>
      <w:vertAlign w:val="superscript"/>
    </w:rPr>
  </w:style>
  <w:style w:type="character" w:customStyle="1" w:styleId="dpav">
    <w:name w:val="dpav"/>
    <w:basedOn w:val="Numatytasispastraiposriftas"/>
    <w:rsid w:val="00342CB2"/>
    <w:rPr>
      <w:sz w:val="26"/>
      <w:szCs w:val="26"/>
    </w:rPr>
  </w:style>
  <w:style w:type="table" w:customStyle="1" w:styleId="TableGrid">
    <w:name w:val="TableGrid"/>
    <w:rsid w:val="009C5C43"/>
    <w:pPr>
      <w:spacing w:after="0" w:line="240" w:lineRule="auto"/>
    </w:pPr>
    <w:rPr>
      <w:rFonts w:eastAsiaTheme="minorEastAsia"/>
      <w:lang w:eastAsia="lt-LT"/>
    </w:rPr>
    <w:tblPr>
      <w:tblCellMar>
        <w:top w:w="0" w:type="dxa"/>
        <w:left w:w="0" w:type="dxa"/>
        <w:bottom w:w="0" w:type="dxa"/>
        <w:right w:w="0" w:type="dxa"/>
      </w:tblCellMar>
    </w:tblPr>
  </w:style>
  <w:style w:type="character" w:styleId="Vietosrezervavimoenklotekstas">
    <w:name w:val="Placeholder Text"/>
    <w:basedOn w:val="Numatytasispastraiposriftas"/>
    <w:uiPriority w:val="99"/>
    <w:semiHidden/>
    <w:rsid w:val="00BE6B1C"/>
    <w:rPr>
      <w:color w:val="808080"/>
    </w:rPr>
  </w:style>
  <w:style w:type="character" w:customStyle="1" w:styleId="ListParagraphChar">
    <w:name w:val="List Paragraph Char"/>
    <w:link w:val="Sraopastraipa1"/>
    <w:locked/>
    <w:rsid w:val="00B26ECD"/>
    <w:rPr>
      <w:sz w:val="24"/>
    </w:rPr>
  </w:style>
  <w:style w:type="paragraph" w:customStyle="1" w:styleId="Sraopastraipa1">
    <w:name w:val="Sąrašo pastraipa1"/>
    <w:basedOn w:val="prastasis"/>
    <w:link w:val="ListParagraphChar"/>
    <w:rsid w:val="00B26ECD"/>
    <w:pPr>
      <w:ind w:left="720"/>
      <w:contextualSpacing/>
    </w:pPr>
    <w:rPr>
      <w:rFonts w:asciiTheme="minorHAnsi" w:eastAsiaTheme="minorHAnsi" w:hAnsiTheme="minorHAnsi" w:cstheme="minorBidi"/>
    </w:rPr>
  </w:style>
  <w:style w:type="character" w:customStyle="1" w:styleId="UnresolvedMention1">
    <w:name w:val="Unresolved Mention1"/>
    <w:basedOn w:val="Numatytasispastraiposriftas"/>
    <w:uiPriority w:val="99"/>
    <w:semiHidden/>
    <w:unhideWhenUsed/>
    <w:rsid w:val="002F1651"/>
    <w:rPr>
      <w:color w:val="808080"/>
      <w:shd w:val="clear" w:color="auto" w:fill="E6E6E6"/>
    </w:rPr>
  </w:style>
  <w:style w:type="character" w:styleId="Neapdorotaspaminjimas">
    <w:name w:val="Unresolved Mention"/>
    <w:basedOn w:val="Numatytasispastraiposriftas"/>
    <w:uiPriority w:val="99"/>
    <w:semiHidden/>
    <w:unhideWhenUsed/>
    <w:rsid w:val="00214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18338">
      <w:bodyDiv w:val="1"/>
      <w:marLeft w:val="0"/>
      <w:marRight w:val="0"/>
      <w:marTop w:val="0"/>
      <w:marBottom w:val="0"/>
      <w:divBdr>
        <w:top w:val="none" w:sz="0" w:space="0" w:color="auto"/>
        <w:left w:val="none" w:sz="0" w:space="0" w:color="auto"/>
        <w:bottom w:val="none" w:sz="0" w:space="0" w:color="auto"/>
        <w:right w:val="none" w:sz="0" w:space="0" w:color="auto"/>
      </w:divBdr>
      <w:divsChild>
        <w:div w:id="421531149">
          <w:marLeft w:val="0"/>
          <w:marRight w:val="0"/>
          <w:marTop w:val="0"/>
          <w:marBottom w:val="0"/>
          <w:divBdr>
            <w:top w:val="none" w:sz="0" w:space="0" w:color="auto"/>
            <w:left w:val="none" w:sz="0" w:space="0" w:color="auto"/>
            <w:bottom w:val="none" w:sz="0" w:space="0" w:color="auto"/>
            <w:right w:val="none" w:sz="0" w:space="0" w:color="auto"/>
          </w:divBdr>
        </w:div>
      </w:divsChild>
    </w:div>
    <w:div w:id="405108044">
      <w:bodyDiv w:val="1"/>
      <w:marLeft w:val="0"/>
      <w:marRight w:val="0"/>
      <w:marTop w:val="0"/>
      <w:marBottom w:val="0"/>
      <w:divBdr>
        <w:top w:val="none" w:sz="0" w:space="0" w:color="auto"/>
        <w:left w:val="none" w:sz="0" w:space="0" w:color="auto"/>
        <w:bottom w:val="none" w:sz="0" w:space="0" w:color="auto"/>
        <w:right w:val="none" w:sz="0" w:space="0" w:color="auto"/>
      </w:divBdr>
      <w:divsChild>
        <w:div w:id="1427461283">
          <w:marLeft w:val="0"/>
          <w:marRight w:val="0"/>
          <w:marTop w:val="0"/>
          <w:marBottom w:val="0"/>
          <w:divBdr>
            <w:top w:val="none" w:sz="0" w:space="0" w:color="auto"/>
            <w:left w:val="none" w:sz="0" w:space="0" w:color="auto"/>
            <w:bottom w:val="none" w:sz="0" w:space="0" w:color="auto"/>
            <w:right w:val="none" w:sz="0" w:space="0" w:color="auto"/>
          </w:divBdr>
          <w:divsChild>
            <w:div w:id="619726875">
              <w:marLeft w:val="0"/>
              <w:marRight w:val="0"/>
              <w:marTop w:val="0"/>
              <w:marBottom w:val="0"/>
              <w:divBdr>
                <w:top w:val="none" w:sz="0" w:space="0" w:color="auto"/>
                <w:left w:val="none" w:sz="0" w:space="0" w:color="auto"/>
                <w:bottom w:val="none" w:sz="0" w:space="0" w:color="auto"/>
                <w:right w:val="none" w:sz="0" w:space="0" w:color="auto"/>
              </w:divBdr>
              <w:divsChild>
                <w:div w:id="2014068388">
                  <w:marLeft w:val="0"/>
                  <w:marRight w:val="0"/>
                  <w:marTop w:val="0"/>
                  <w:marBottom w:val="0"/>
                  <w:divBdr>
                    <w:top w:val="none" w:sz="0" w:space="0" w:color="auto"/>
                    <w:left w:val="none" w:sz="0" w:space="0" w:color="auto"/>
                    <w:bottom w:val="none" w:sz="0" w:space="0" w:color="auto"/>
                    <w:right w:val="none" w:sz="0" w:space="0" w:color="auto"/>
                  </w:divBdr>
                  <w:divsChild>
                    <w:div w:id="1112824935">
                      <w:marLeft w:val="0"/>
                      <w:marRight w:val="0"/>
                      <w:marTop w:val="0"/>
                      <w:marBottom w:val="0"/>
                      <w:divBdr>
                        <w:top w:val="none" w:sz="0" w:space="0" w:color="auto"/>
                        <w:left w:val="none" w:sz="0" w:space="0" w:color="auto"/>
                        <w:bottom w:val="none" w:sz="0" w:space="0" w:color="auto"/>
                        <w:right w:val="none" w:sz="0" w:space="0" w:color="auto"/>
                      </w:divBdr>
                      <w:divsChild>
                        <w:div w:id="75985056">
                          <w:marLeft w:val="0"/>
                          <w:marRight w:val="150"/>
                          <w:marTop w:val="0"/>
                          <w:marBottom w:val="0"/>
                          <w:divBdr>
                            <w:top w:val="none" w:sz="0" w:space="0" w:color="auto"/>
                            <w:left w:val="none" w:sz="0" w:space="0" w:color="auto"/>
                            <w:bottom w:val="none" w:sz="0" w:space="0" w:color="auto"/>
                            <w:right w:val="none" w:sz="0" w:space="0" w:color="auto"/>
                          </w:divBdr>
                          <w:divsChild>
                            <w:div w:id="361440752">
                              <w:marLeft w:val="0"/>
                              <w:marRight w:val="0"/>
                              <w:marTop w:val="0"/>
                              <w:marBottom w:val="0"/>
                              <w:divBdr>
                                <w:top w:val="none" w:sz="0" w:space="0" w:color="auto"/>
                                <w:left w:val="none" w:sz="0" w:space="0" w:color="auto"/>
                                <w:bottom w:val="none" w:sz="0" w:space="0" w:color="auto"/>
                                <w:right w:val="none" w:sz="0" w:space="0" w:color="auto"/>
                              </w:divBdr>
                              <w:divsChild>
                                <w:div w:id="237400436">
                                  <w:marLeft w:val="0"/>
                                  <w:marRight w:val="0"/>
                                  <w:marTop w:val="0"/>
                                  <w:marBottom w:val="0"/>
                                  <w:divBdr>
                                    <w:top w:val="none" w:sz="0" w:space="0" w:color="auto"/>
                                    <w:left w:val="none" w:sz="0" w:space="0" w:color="auto"/>
                                    <w:bottom w:val="none" w:sz="0" w:space="0" w:color="auto"/>
                                    <w:right w:val="none" w:sz="0" w:space="0" w:color="auto"/>
                                  </w:divBdr>
                                  <w:divsChild>
                                    <w:div w:id="1648783508">
                                      <w:marLeft w:val="0"/>
                                      <w:marRight w:val="0"/>
                                      <w:marTop w:val="0"/>
                                      <w:marBottom w:val="0"/>
                                      <w:divBdr>
                                        <w:top w:val="none" w:sz="0" w:space="0" w:color="auto"/>
                                        <w:left w:val="none" w:sz="0" w:space="0" w:color="auto"/>
                                        <w:bottom w:val="none" w:sz="0" w:space="0" w:color="auto"/>
                                        <w:right w:val="none" w:sz="0" w:space="0" w:color="auto"/>
                                      </w:divBdr>
                                      <w:divsChild>
                                        <w:div w:id="2107966830">
                                          <w:marLeft w:val="0"/>
                                          <w:marRight w:val="0"/>
                                          <w:marTop w:val="0"/>
                                          <w:marBottom w:val="0"/>
                                          <w:divBdr>
                                            <w:top w:val="none" w:sz="0" w:space="0" w:color="auto"/>
                                            <w:left w:val="none" w:sz="0" w:space="0" w:color="auto"/>
                                            <w:bottom w:val="none" w:sz="0" w:space="0" w:color="auto"/>
                                            <w:right w:val="none" w:sz="0" w:space="0" w:color="auto"/>
                                          </w:divBdr>
                                          <w:divsChild>
                                            <w:div w:id="427234806">
                                              <w:marLeft w:val="0"/>
                                              <w:marRight w:val="0"/>
                                              <w:marTop w:val="0"/>
                                              <w:marBottom w:val="0"/>
                                              <w:divBdr>
                                                <w:top w:val="none" w:sz="0" w:space="0" w:color="auto"/>
                                                <w:left w:val="none" w:sz="0" w:space="0" w:color="auto"/>
                                                <w:bottom w:val="none" w:sz="0" w:space="0" w:color="auto"/>
                                                <w:right w:val="none" w:sz="0" w:space="0" w:color="auto"/>
                                              </w:divBdr>
                                              <w:divsChild>
                                                <w:div w:id="424614274">
                                                  <w:marLeft w:val="0"/>
                                                  <w:marRight w:val="0"/>
                                                  <w:marTop w:val="0"/>
                                                  <w:marBottom w:val="0"/>
                                                  <w:divBdr>
                                                    <w:top w:val="none" w:sz="0" w:space="0" w:color="auto"/>
                                                    <w:left w:val="none" w:sz="0" w:space="0" w:color="auto"/>
                                                    <w:bottom w:val="none" w:sz="0" w:space="0" w:color="auto"/>
                                                    <w:right w:val="none" w:sz="0" w:space="0" w:color="auto"/>
                                                  </w:divBdr>
                                                  <w:divsChild>
                                                    <w:div w:id="5829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4838447">
      <w:bodyDiv w:val="1"/>
      <w:marLeft w:val="0"/>
      <w:marRight w:val="0"/>
      <w:marTop w:val="0"/>
      <w:marBottom w:val="0"/>
      <w:divBdr>
        <w:top w:val="none" w:sz="0" w:space="0" w:color="auto"/>
        <w:left w:val="none" w:sz="0" w:space="0" w:color="auto"/>
        <w:bottom w:val="none" w:sz="0" w:space="0" w:color="auto"/>
        <w:right w:val="none" w:sz="0" w:space="0" w:color="auto"/>
      </w:divBdr>
    </w:div>
    <w:div w:id="863595632">
      <w:bodyDiv w:val="1"/>
      <w:marLeft w:val="0"/>
      <w:marRight w:val="0"/>
      <w:marTop w:val="0"/>
      <w:marBottom w:val="0"/>
      <w:divBdr>
        <w:top w:val="none" w:sz="0" w:space="0" w:color="auto"/>
        <w:left w:val="none" w:sz="0" w:space="0" w:color="auto"/>
        <w:bottom w:val="none" w:sz="0" w:space="0" w:color="auto"/>
        <w:right w:val="none" w:sz="0" w:space="0" w:color="auto"/>
      </w:divBdr>
    </w:div>
    <w:div w:id="950866498">
      <w:bodyDiv w:val="1"/>
      <w:marLeft w:val="0"/>
      <w:marRight w:val="0"/>
      <w:marTop w:val="0"/>
      <w:marBottom w:val="0"/>
      <w:divBdr>
        <w:top w:val="none" w:sz="0" w:space="0" w:color="auto"/>
        <w:left w:val="none" w:sz="0" w:space="0" w:color="auto"/>
        <w:bottom w:val="none" w:sz="0" w:space="0" w:color="auto"/>
        <w:right w:val="none" w:sz="0" w:space="0" w:color="auto"/>
      </w:divBdr>
    </w:div>
    <w:div w:id="1097871917">
      <w:bodyDiv w:val="1"/>
      <w:marLeft w:val="0"/>
      <w:marRight w:val="0"/>
      <w:marTop w:val="0"/>
      <w:marBottom w:val="0"/>
      <w:divBdr>
        <w:top w:val="none" w:sz="0" w:space="0" w:color="auto"/>
        <w:left w:val="none" w:sz="0" w:space="0" w:color="auto"/>
        <w:bottom w:val="none" w:sz="0" w:space="0" w:color="auto"/>
        <w:right w:val="none" w:sz="0" w:space="0" w:color="auto"/>
      </w:divBdr>
      <w:divsChild>
        <w:div w:id="573517094">
          <w:marLeft w:val="0"/>
          <w:marRight w:val="0"/>
          <w:marTop w:val="0"/>
          <w:marBottom w:val="0"/>
          <w:divBdr>
            <w:top w:val="none" w:sz="0" w:space="0" w:color="auto"/>
            <w:left w:val="none" w:sz="0" w:space="0" w:color="auto"/>
            <w:bottom w:val="none" w:sz="0" w:space="0" w:color="auto"/>
            <w:right w:val="none" w:sz="0" w:space="0" w:color="auto"/>
          </w:divBdr>
        </w:div>
        <w:div w:id="1019430756">
          <w:marLeft w:val="0"/>
          <w:marRight w:val="0"/>
          <w:marTop w:val="0"/>
          <w:marBottom w:val="0"/>
          <w:divBdr>
            <w:top w:val="none" w:sz="0" w:space="0" w:color="auto"/>
            <w:left w:val="none" w:sz="0" w:space="0" w:color="auto"/>
            <w:bottom w:val="none" w:sz="0" w:space="0" w:color="auto"/>
            <w:right w:val="none" w:sz="0" w:space="0" w:color="auto"/>
          </w:divBdr>
          <w:divsChild>
            <w:div w:id="524903697">
              <w:marLeft w:val="0"/>
              <w:marRight w:val="0"/>
              <w:marTop w:val="0"/>
              <w:marBottom w:val="0"/>
              <w:divBdr>
                <w:top w:val="none" w:sz="0" w:space="0" w:color="auto"/>
                <w:left w:val="none" w:sz="0" w:space="0" w:color="auto"/>
                <w:bottom w:val="none" w:sz="0" w:space="0" w:color="auto"/>
                <w:right w:val="none" w:sz="0" w:space="0" w:color="auto"/>
              </w:divBdr>
            </w:div>
            <w:div w:id="1383556365">
              <w:marLeft w:val="0"/>
              <w:marRight w:val="0"/>
              <w:marTop w:val="0"/>
              <w:marBottom w:val="0"/>
              <w:divBdr>
                <w:top w:val="none" w:sz="0" w:space="0" w:color="auto"/>
                <w:left w:val="none" w:sz="0" w:space="0" w:color="auto"/>
                <w:bottom w:val="none" w:sz="0" w:space="0" w:color="auto"/>
                <w:right w:val="none" w:sz="0" w:space="0" w:color="auto"/>
              </w:divBdr>
            </w:div>
            <w:div w:id="1314870137">
              <w:marLeft w:val="0"/>
              <w:marRight w:val="0"/>
              <w:marTop w:val="0"/>
              <w:marBottom w:val="0"/>
              <w:divBdr>
                <w:top w:val="none" w:sz="0" w:space="0" w:color="auto"/>
                <w:left w:val="none" w:sz="0" w:space="0" w:color="auto"/>
                <w:bottom w:val="none" w:sz="0" w:space="0" w:color="auto"/>
                <w:right w:val="none" w:sz="0" w:space="0" w:color="auto"/>
              </w:divBdr>
            </w:div>
            <w:div w:id="2085104183">
              <w:marLeft w:val="0"/>
              <w:marRight w:val="0"/>
              <w:marTop w:val="0"/>
              <w:marBottom w:val="0"/>
              <w:divBdr>
                <w:top w:val="none" w:sz="0" w:space="0" w:color="auto"/>
                <w:left w:val="none" w:sz="0" w:space="0" w:color="auto"/>
                <w:bottom w:val="none" w:sz="0" w:space="0" w:color="auto"/>
                <w:right w:val="none" w:sz="0" w:space="0" w:color="auto"/>
              </w:divBdr>
            </w:div>
            <w:div w:id="510221139">
              <w:marLeft w:val="0"/>
              <w:marRight w:val="0"/>
              <w:marTop w:val="0"/>
              <w:marBottom w:val="0"/>
              <w:divBdr>
                <w:top w:val="none" w:sz="0" w:space="0" w:color="auto"/>
                <w:left w:val="none" w:sz="0" w:space="0" w:color="auto"/>
                <w:bottom w:val="none" w:sz="0" w:space="0" w:color="auto"/>
                <w:right w:val="none" w:sz="0" w:space="0" w:color="auto"/>
              </w:divBdr>
            </w:div>
            <w:div w:id="614218884">
              <w:marLeft w:val="0"/>
              <w:marRight w:val="0"/>
              <w:marTop w:val="0"/>
              <w:marBottom w:val="0"/>
              <w:divBdr>
                <w:top w:val="none" w:sz="0" w:space="0" w:color="auto"/>
                <w:left w:val="none" w:sz="0" w:space="0" w:color="auto"/>
                <w:bottom w:val="none" w:sz="0" w:space="0" w:color="auto"/>
                <w:right w:val="none" w:sz="0" w:space="0" w:color="auto"/>
              </w:divBdr>
            </w:div>
            <w:div w:id="979110200">
              <w:marLeft w:val="0"/>
              <w:marRight w:val="0"/>
              <w:marTop w:val="0"/>
              <w:marBottom w:val="0"/>
              <w:divBdr>
                <w:top w:val="none" w:sz="0" w:space="0" w:color="auto"/>
                <w:left w:val="none" w:sz="0" w:space="0" w:color="auto"/>
                <w:bottom w:val="none" w:sz="0" w:space="0" w:color="auto"/>
                <w:right w:val="none" w:sz="0" w:space="0" w:color="auto"/>
              </w:divBdr>
            </w:div>
          </w:divsChild>
        </w:div>
        <w:div w:id="1444954723">
          <w:marLeft w:val="0"/>
          <w:marRight w:val="0"/>
          <w:marTop w:val="0"/>
          <w:marBottom w:val="0"/>
          <w:divBdr>
            <w:top w:val="none" w:sz="0" w:space="0" w:color="auto"/>
            <w:left w:val="none" w:sz="0" w:space="0" w:color="auto"/>
            <w:bottom w:val="none" w:sz="0" w:space="0" w:color="auto"/>
            <w:right w:val="none" w:sz="0" w:space="0" w:color="auto"/>
          </w:divBdr>
        </w:div>
        <w:div w:id="1617440594">
          <w:marLeft w:val="0"/>
          <w:marRight w:val="0"/>
          <w:marTop w:val="0"/>
          <w:marBottom w:val="0"/>
          <w:divBdr>
            <w:top w:val="none" w:sz="0" w:space="0" w:color="auto"/>
            <w:left w:val="none" w:sz="0" w:space="0" w:color="auto"/>
            <w:bottom w:val="none" w:sz="0" w:space="0" w:color="auto"/>
            <w:right w:val="none" w:sz="0" w:space="0" w:color="auto"/>
          </w:divBdr>
        </w:div>
        <w:div w:id="1878270746">
          <w:marLeft w:val="0"/>
          <w:marRight w:val="0"/>
          <w:marTop w:val="0"/>
          <w:marBottom w:val="0"/>
          <w:divBdr>
            <w:top w:val="none" w:sz="0" w:space="0" w:color="auto"/>
            <w:left w:val="none" w:sz="0" w:space="0" w:color="auto"/>
            <w:bottom w:val="none" w:sz="0" w:space="0" w:color="auto"/>
            <w:right w:val="none" w:sz="0" w:space="0" w:color="auto"/>
          </w:divBdr>
        </w:div>
      </w:divsChild>
    </w:div>
    <w:div w:id="1147893495">
      <w:bodyDiv w:val="1"/>
      <w:marLeft w:val="0"/>
      <w:marRight w:val="0"/>
      <w:marTop w:val="0"/>
      <w:marBottom w:val="0"/>
      <w:divBdr>
        <w:top w:val="none" w:sz="0" w:space="0" w:color="auto"/>
        <w:left w:val="none" w:sz="0" w:space="0" w:color="auto"/>
        <w:bottom w:val="none" w:sz="0" w:space="0" w:color="auto"/>
        <w:right w:val="none" w:sz="0" w:space="0" w:color="auto"/>
      </w:divBdr>
    </w:div>
    <w:div w:id="1314211457">
      <w:bodyDiv w:val="1"/>
      <w:marLeft w:val="0"/>
      <w:marRight w:val="0"/>
      <w:marTop w:val="0"/>
      <w:marBottom w:val="0"/>
      <w:divBdr>
        <w:top w:val="none" w:sz="0" w:space="0" w:color="auto"/>
        <w:left w:val="none" w:sz="0" w:space="0" w:color="auto"/>
        <w:bottom w:val="none" w:sz="0" w:space="0" w:color="auto"/>
        <w:right w:val="none" w:sz="0" w:space="0" w:color="auto"/>
      </w:divBdr>
    </w:div>
    <w:div w:id="1596092490">
      <w:bodyDiv w:val="1"/>
      <w:marLeft w:val="0"/>
      <w:marRight w:val="0"/>
      <w:marTop w:val="0"/>
      <w:marBottom w:val="0"/>
      <w:divBdr>
        <w:top w:val="none" w:sz="0" w:space="0" w:color="auto"/>
        <w:left w:val="none" w:sz="0" w:space="0" w:color="auto"/>
        <w:bottom w:val="none" w:sz="0" w:space="0" w:color="auto"/>
        <w:right w:val="none" w:sz="0" w:space="0" w:color="auto"/>
      </w:divBdr>
    </w:div>
    <w:div w:id="196013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AC0FD3C6D76704BB0FC4E1CE8388A04" ma:contentTypeVersion="13" ma:contentTypeDescription="Create a new document." ma:contentTypeScope="" ma:versionID="78fe6fe0572f22fca2acfba64b0fd2fd">
  <xsd:schema xmlns:xsd="http://www.w3.org/2001/XMLSchema" xmlns:xs="http://www.w3.org/2001/XMLSchema" xmlns:p="http://schemas.microsoft.com/office/2006/metadata/properties" xmlns:ns2="49cc1fb8-9d37-45e7-9b16-5dba39ba3bae" xmlns:ns3="d612804c-aa99-40b6-9b1c-c848201fedc0" targetNamespace="http://schemas.microsoft.com/office/2006/metadata/properties" ma:root="true" ma:fieldsID="aa8f17a31c14112c8f92b44e7b06f501" ns2:_="" ns3:_="">
    <xsd:import namespace="49cc1fb8-9d37-45e7-9b16-5dba39ba3bae"/>
    <xsd:import namespace="d612804c-aa99-40b6-9b1c-c848201fed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cc1fb8-9d37-45e7-9b16-5dba39ba3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12804c-aa99-40b6-9b1c-c848201fedc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7D59DE-2825-48EA-8C6F-8BDBDC7844F0}">
  <ds:schemaRefs>
    <ds:schemaRef ds:uri="http://schemas.openxmlformats.org/officeDocument/2006/bibliography"/>
  </ds:schemaRefs>
</ds:datastoreItem>
</file>

<file path=customXml/itemProps2.xml><?xml version="1.0" encoding="utf-8"?>
<ds:datastoreItem xmlns:ds="http://schemas.openxmlformats.org/officeDocument/2006/customXml" ds:itemID="{01EB6D68-499E-4E6E-BA5A-3A3D8EAF55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CA9AA8-24E4-4151-AD4E-382202478E5F}">
  <ds:schemaRefs>
    <ds:schemaRef ds:uri="http://schemas.microsoft.com/sharepoint/v3/contenttype/forms"/>
  </ds:schemaRefs>
</ds:datastoreItem>
</file>

<file path=customXml/itemProps4.xml><?xml version="1.0" encoding="utf-8"?>
<ds:datastoreItem xmlns:ds="http://schemas.openxmlformats.org/officeDocument/2006/customXml" ds:itemID="{52482F76-8596-4DBA-A525-BA05EE5DF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cc1fb8-9d37-45e7-9b16-5dba39ba3bae"/>
    <ds:schemaRef ds:uri="d612804c-aa99-40b6-9b1c-c848201fe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e161c66-e713-4ed0-9585-b8c2a254cd15}"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15</TotalTime>
  <Pages>5</Pages>
  <Words>7058</Words>
  <Characters>4024</Characters>
  <Application>Microsoft Office Word</Application>
  <DocSecurity>0</DocSecurity>
  <Lines>33</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Indrė Krinickienė</dc:creator>
  <cp:lastModifiedBy>Indrė Krinickienė</cp:lastModifiedBy>
  <cp:revision>13</cp:revision>
  <dcterms:created xsi:type="dcterms:W3CDTF">2026-10-28T05:57:00Z</dcterms:created>
  <dcterms:modified xsi:type="dcterms:W3CDTF">2026-10-28T14:04:00Z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0x010100EAC0FD3C6D76704BB0FC4E1CE8388A04</vt:lpwstr>
  </property>
  <property fmtid="{D5CDD505-2E9C-101B-9397-08002B2CF9AE}" pid="3" name="ClassificationContentMarkingFooterShapeIds">
    <vt:lpwstr>636ba761,349b0c17,7d6a0e83</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Bendram naudojimui</vt:lpwstr>
  </property>
</Properties>
</file>