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2D8378" w14:textId="77777777" w:rsidR="0050758D" w:rsidRDefault="00457605" w:rsidP="00744695">
      <w:pPr>
        <w:spacing w:after="0"/>
        <w:jc w:val="right"/>
        <w:rPr>
          <w:rFonts w:ascii="Times New Roman" w:hAnsi="Times New Roman" w:cs="Times New Roman"/>
          <w:sz w:val="24"/>
          <w:szCs w:val="24"/>
        </w:rPr>
      </w:pPr>
      <w:r w:rsidRPr="009C1B10">
        <w:rPr>
          <w:rFonts w:ascii="Times New Roman" w:hAnsi="Times New Roman" w:cs="Times New Roman"/>
          <w:sz w:val="24"/>
          <w:szCs w:val="24"/>
        </w:rPr>
        <w:t>Pirkimo sąlygų</w:t>
      </w:r>
    </w:p>
    <w:p w14:paraId="0C8CC479" w14:textId="47CECCAF" w:rsidR="00457605" w:rsidRPr="001A42F5" w:rsidRDefault="00744695" w:rsidP="00744695">
      <w:pPr>
        <w:spacing w:after="0"/>
        <w:jc w:val="right"/>
        <w:rPr>
          <w:rFonts w:ascii="Times New Roman" w:hAnsi="Times New Roman" w:cs="Times New Roman"/>
          <w:b/>
          <w:sz w:val="24"/>
          <w:szCs w:val="24"/>
        </w:rPr>
      </w:pPr>
      <w:r w:rsidRPr="001A42F5">
        <w:rPr>
          <w:rFonts w:ascii="Times New Roman" w:hAnsi="Times New Roman" w:cs="Times New Roman"/>
          <w:b/>
          <w:sz w:val="24"/>
          <w:szCs w:val="24"/>
        </w:rPr>
        <w:t xml:space="preserve"> </w:t>
      </w:r>
      <w:r w:rsidR="0050758D" w:rsidRPr="001A42F5">
        <w:rPr>
          <w:rFonts w:ascii="Times New Roman" w:hAnsi="Times New Roman" w:cs="Times New Roman"/>
          <w:b/>
          <w:sz w:val="24"/>
          <w:szCs w:val="24"/>
        </w:rPr>
        <w:t>10 PRIEDAS</w:t>
      </w:r>
      <w:bookmarkStart w:id="0" w:name="_GoBack"/>
      <w:bookmarkEnd w:id="0"/>
    </w:p>
    <w:p w14:paraId="0F5A1CB1" w14:textId="77777777" w:rsidR="00457605" w:rsidRPr="009C1B10" w:rsidRDefault="00457605" w:rsidP="00457605">
      <w:pPr>
        <w:spacing w:after="0"/>
        <w:jc w:val="center"/>
        <w:rPr>
          <w:rFonts w:ascii="Times New Roman" w:hAnsi="Times New Roman" w:cs="Times New Roman"/>
          <w:sz w:val="24"/>
          <w:szCs w:val="24"/>
        </w:rPr>
      </w:pPr>
      <w:r w:rsidRPr="009C1B10">
        <w:rPr>
          <w:rFonts w:ascii="Times New Roman" w:hAnsi="Times New Roman" w:cs="Times New Roman"/>
          <w:sz w:val="24"/>
          <w:szCs w:val="24"/>
        </w:rPr>
        <w:t>___________________________________</w:t>
      </w:r>
    </w:p>
    <w:p w14:paraId="0F0B77C3" w14:textId="77777777" w:rsidR="00457605" w:rsidRPr="009C1B10" w:rsidRDefault="00457605" w:rsidP="00457605">
      <w:pPr>
        <w:jc w:val="center"/>
        <w:rPr>
          <w:rFonts w:ascii="Times New Roman" w:hAnsi="Times New Roman" w:cs="Times New Roman"/>
          <w:sz w:val="16"/>
          <w:szCs w:val="16"/>
        </w:rPr>
      </w:pPr>
      <w:r w:rsidRPr="009C1B10">
        <w:rPr>
          <w:rFonts w:ascii="Times New Roman" w:hAnsi="Times New Roman" w:cs="Times New Roman"/>
          <w:sz w:val="16"/>
          <w:szCs w:val="16"/>
        </w:rPr>
        <w:t>(tiekėjo pavadinimas, rekvizitai)</w:t>
      </w:r>
    </w:p>
    <w:p w14:paraId="45FE35ED" w14:textId="77777777" w:rsidR="00457605" w:rsidRPr="009C1B10" w:rsidRDefault="00457605" w:rsidP="00457605">
      <w:pPr>
        <w:jc w:val="center"/>
        <w:rPr>
          <w:rFonts w:ascii="Times New Roman" w:hAnsi="Times New Roman" w:cs="Times New Roman"/>
          <w:sz w:val="16"/>
          <w:szCs w:val="16"/>
        </w:rPr>
      </w:pPr>
    </w:p>
    <w:p w14:paraId="4467A6E1" w14:textId="77777777" w:rsidR="00457605" w:rsidRPr="009C1B10" w:rsidRDefault="00457605" w:rsidP="00457605">
      <w:pPr>
        <w:spacing w:after="0" w:line="240" w:lineRule="auto"/>
        <w:jc w:val="center"/>
        <w:rPr>
          <w:rFonts w:ascii="Times New Roman" w:hAnsi="Times New Roman" w:cs="Times New Roman"/>
          <w:i/>
          <w:iCs/>
          <w:sz w:val="24"/>
          <w:szCs w:val="24"/>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457605" w:rsidRPr="009C1B10" w14:paraId="79BF5FB8" w14:textId="77777777" w:rsidTr="00DB6F2A">
        <w:trPr>
          <w:trHeight w:val="317"/>
        </w:trPr>
        <w:tc>
          <w:tcPr>
            <w:tcW w:w="5524" w:type="dxa"/>
            <w:tcBorders>
              <w:top w:val="nil"/>
              <w:left w:val="nil"/>
              <w:bottom w:val="single" w:sz="4" w:space="0" w:color="auto"/>
              <w:right w:val="nil"/>
            </w:tcBorders>
            <w:shd w:val="clear" w:color="auto" w:fill="auto"/>
            <w:vAlign w:val="center"/>
            <w:hideMark/>
          </w:tcPr>
          <w:p w14:paraId="5779E126" w14:textId="77777777" w:rsidR="00457605" w:rsidRPr="00D63334" w:rsidRDefault="00D63334" w:rsidP="00DB6F2A">
            <w:pPr>
              <w:spacing w:line="240" w:lineRule="auto"/>
              <w:rPr>
                <w:rFonts w:hAnsi="Times New Roman" w:cs="Times New Roman"/>
                <w:color w:val="FF0000"/>
                <w:sz w:val="24"/>
                <w:szCs w:val="24"/>
                <w:lang w:eastAsia="en-US"/>
              </w:rPr>
            </w:pPr>
            <w:r w:rsidRPr="002A2517">
              <w:rPr>
                <w:rFonts w:eastAsia="Times New Roman" w:hAnsi="Times New Roman" w:cs="Times New Roman"/>
                <w:b/>
                <w:sz w:val="24"/>
                <w:szCs w:val="24"/>
              </w:rPr>
              <w:t>Gynybos resursų agentūra prie Krašto apsaugos ministerijos</w:t>
            </w:r>
          </w:p>
        </w:tc>
      </w:tr>
      <w:tr w:rsidR="00457605" w:rsidRPr="009C1B10" w14:paraId="3E78CDE6" w14:textId="77777777" w:rsidTr="00DB6F2A">
        <w:tc>
          <w:tcPr>
            <w:tcW w:w="5524" w:type="dxa"/>
            <w:tcBorders>
              <w:top w:val="single" w:sz="4" w:space="0" w:color="auto"/>
              <w:left w:val="nil"/>
              <w:bottom w:val="nil"/>
              <w:right w:val="nil"/>
            </w:tcBorders>
            <w:hideMark/>
          </w:tcPr>
          <w:p w14:paraId="3DC80BC8" w14:textId="77777777" w:rsidR="00457605" w:rsidRPr="009C1B10" w:rsidRDefault="00457605" w:rsidP="00DB6F2A">
            <w:pPr>
              <w:spacing w:line="240" w:lineRule="auto"/>
              <w:rPr>
                <w:rFonts w:hAnsi="Times New Roman" w:cs="Times New Roman"/>
                <w:sz w:val="24"/>
                <w:szCs w:val="24"/>
                <w:lang w:eastAsia="en-US"/>
              </w:rPr>
            </w:pPr>
            <w:r w:rsidRPr="009C1B10">
              <w:rPr>
                <w:rFonts w:hAnsi="Times New Roman" w:cs="Times New Roman"/>
                <w:sz w:val="24"/>
                <w:szCs w:val="24"/>
                <w:vertAlign w:val="superscript"/>
                <w:lang w:eastAsia="en-US"/>
              </w:rPr>
              <w:t>(adresatas)</w:t>
            </w:r>
          </w:p>
        </w:tc>
      </w:tr>
    </w:tbl>
    <w:p w14:paraId="3B7FCD04" w14:textId="77777777" w:rsidR="00457605" w:rsidRPr="009C1B10" w:rsidRDefault="00457605" w:rsidP="00457605">
      <w:pPr>
        <w:spacing w:after="0" w:line="240" w:lineRule="auto"/>
        <w:rPr>
          <w:rFonts w:ascii="Times New Roman" w:hAnsi="Times New Roman" w:cs="Times New Roman"/>
          <w:sz w:val="24"/>
          <w:szCs w:val="24"/>
        </w:rPr>
      </w:pPr>
    </w:p>
    <w:p w14:paraId="30E8F1D7" w14:textId="77777777" w:rsidR="00457605" w:rsidRPr="009C1B10" w:rsidRDefault="00457605" w:rsidP="00457605">
      <w:pPr>
        <w:pStyle w:val="Subtitle"/>
        <w:spacing w:after="0" w:line="240" w:lineRule="auto"/>
        <w:jc w:val="center"/>
        <w:rPr>
          <w:rFonts w:ascii="Times New Roman" w:hAnsi="Times New Roman" w:cs="Times New Roman"/>
          <w:b/>
          <w:color w:val="auto"/>
          <w:sz w:val="24"/>
          <w:szCs w:val="24"/>
        </w:rPr>
      </w:pPr>
      <w:r w:rsidRPr="009C1B10">
        <w:rPr>
          <w:rFonts w:ascii="Times New Roman" w:hAnsi="Times New Roman" w:cs="Times New Roman"/>
          <w:b/>
          <w:color w:val="auto"/>
          <w:sz w:val="24"/>
          <w:szCs w:val="24"/>
        </w:rPr>
        <w:t xml:space="preserve">DEKLARACIJA </w:t>
      </w:r>
    </w:p>
    <w:p w14:paraId="73928158" w14:textId="77777777" w:rsidR="00457605" w:rsidRPr="009C1B10" w:rsidRDefault="00C36C8D" w:rsidP="00457605">
      <w:pPr>
        <w:pStyle w:val="Subtitle"/>
        <w:spacing w:after="0" w:line="240" w:lineRule="auto"/>
        <w:jc w:val="center"/>
        <w:rPr>
          <w:rFonts w:ascii="Times New Roman" w:hAnsi="Times New Roman" w:cs="Times New Roman"/>
          <w:b/>
          <w:color w:val="auto"/>
          <w:sz w:val="24"/>
          <w:szCs w:val="24"/>
        </w:rPr>
      </w:pPr>
      <w:r>
        <w:rPr>
          <w:rFonts w:ascii="Times New Roman" w:hAnsi="Times New Roman" w:cs="Times New Roman"/>
          <w:b/>
          <w:color w:val="auto"/>
          <w:sz w:val="24"/>
          <w:szCs w:val="24"/>
        </w:rPr>
        <w:t xml:space="preserve">DĖL </w:t>
      </w:r>
      <w:r w:rsidR="00F144ED">
        <w:rPr>
          <w:rFonts w:ascii="Times New Roman" w:hAnsi="Times New Roman" w:cs="Times New Roman"/>
          <w:b/>
          <w:color w:val="auto"/>
          <w:sz w:val="24"/>
          <w:szCs w:val="24"/>
        </w:rPr>
        <w:t>PREKĖS</w:t>
      </w:r>
      <w:r w:rsidR="00FD361B">
        <w:rPr>
          <w:rFonts w:ascii="Times New Roman" w:hAnsi="Times New Roman" w:cs="Times New Roman"/>
          <w:b/>
          <w:color w:val="auto"/>
          <w:sz w:val="24"/>
          <w:szCs w:val="24"/>
        </w:rPr>
        <w:t xml:space="preserve"> </w:t>
      </w:r>
      <w:r w:rsidR="000C18CA">
        <w:rPr>
          <w:rFonts w:ascii="Times New Roman" w:hAnsi="Times New Roman" w:cs="Times New Roman"/>
          <w:b/>
          <w:color w:val="auto"/>
          <w:sz w:val="24"/>
          <w:szCs w:val="24"/>
        </w:rPr>
        <w:t>pakuotės</w:t>
      </w:r>
      <w:r w:rsidR="00457605" w:rsidRPr="009C1B10">
        <w:rPr>
          <w:rFonts w:ascii="Times New Roman" w:hAnsi="Times New Roman" w:cs="Times New Roman"/>
          <w:b/>
          <w:color w:val="auto"/>
          <w:sz w:val="24"/>
          <w:szCs w:val="24"/>
        </w:rPr>
        <w:t xml:space="preserve"> ATITIKIMO APLINKOS APSAUGOS REIKALAVIMAMS</w:t>
      </w:r>
    </w:p>
    <w:p w14:paraId="56790EAB" w14:textId="77777777" w:rsidR="00457605" w:rsidRPr="009C1B10" w:rsidRDefault="00457605" w:rsidP="00457605">
      <w:pPr>
        <w:pStyle w:val="Subtitle"/>
        <w:spacing w:after="0" w:line="240" w:lineRule="auto"/>
        <w:jc w:val="center"/>
        <w:rPr>
          <w:rFonts w:ascii="Times New Roman" w:hAnsi="Times New Roman" w:cs="Times New Roman"/>
          <w:b/>
          <w:color w:val="auto"/>
          <w:sz w:val="24"/>
          <w:szCs w:val="24"/>
        </w:rPr>
      </w:pPr>
    </w:p>
    <w:tbl>
      <w:tblPr>
        <w:tblStyle w:val="TableGrid"/>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457605" w:rsidRPr="009C1B10" w14:paraId="66F0861A" w14:textId="77777777" w:rsidTr="006B24F0">
        <w:tc>
          <w:tcPr>
            <w:tcW w:w="2835" w:type="dxa"/>
            <w:tcBorders>
              <w:top w:val="nil"/>
              <w:left w:val="nil"/>
              <w:bottom w:val="single" w:sz="4" w:space="0" w:color="auto"/>
              <w:right w:val="nil"/>
            </w:tcBorders>
          </w:tcPr>
          <w:p w14:paraId="7D34A024" w14:textId="77777777" w:rsidR="00457605" w:rsidRPr="009C1B10" w:rsidRDefault="00457605" w:rsidP="006B24F0">
            <w:pPr>
              <w:spacing w:line="240" w:lineRule="auto"/>
              <w:jc w:val="center"/>
              <w:rPr>
                <w:rFonts w:hAnsi="Times New Roman" w:cs="Times New Roman"/>
                <w:i/>
                <w:iCs/>
                <w:color w:val="7030A0"/>
                <w:sz w:val="22"/>
                <w:szCs w:val="22"/>
                <w:lang w:eastAsia="en-US"/>
              </w:rPr>
            </w:pPr>
          </w:p>
        </w:tc>
      </w:tr>
      <w:tr w:rsidR="00457605" w:rsidRPr="009C1B10" w14:paraId="50D7A6F1" w14:textId="77777777" w:rsidTr="006B24F0">
        <w:trPr>
          <w:trHeight w:val="116"/>
        </w:trPr>
        <w:tc>
          <w:tcPr>
            <w:tcW w:w="2835" w:type="dxa"/>
            <w:tcBorders>
              <w:top w:val="single" w:sz="4" w:space="0" w:color="auto"/>
              <w:left w:val="nil"/>
              <w:bottom w:val="nil"/>
              <w:right w:val="nil"/>
            </w:tcBorders>
            <w:hideMark/>
          </w:tcPr>
          <w:p w14:paraId="34558B8E" w14:textId="77777777" w:rsidR="00457605" w:rsidRPr="009C1B10" w:rsidRDefault="00457605" w:rsidP="006B24F0">
            <w:pPr>
              <w:spacing w:line="240" w:lineRule="auto"/>
              <w:jc w:val="center"/>
              <w:rPr>
                <w:rFonts w:hAnsi="Times New Roman" w:cs="Times New Roman"/>
                <w:i/>
                <w:iCs/>
                <w:sz w:val="22"/>
                <w:szCs w:val="22"/>
                <w:vertAlign w:val="superscript"/>
                <w:lang w:eastAsia="en-US"/>
              </w:rPr>
            </w:pPr>
            <w:r w:rsidRPr="009C1B10">
              <w:rPr>
                <w:rFonts w:hAnsi="Times New Roman" w:cs="Times New Roman"/>
                <w:i/>
                <w:iCs/>
                <w:sz w:val="22"/>
                <w:szCs w:val="22"/>
                <w:vertAlign w:val="superscript"/>
                <w:lang w:eastAsia="en-US"/>
              </w:rPr>
              <w:t>(data)</w:t>
            </w:r>
          </w:p>
        </w:tc>
      </w:tr>
      <w:tr w:rsidR="00457605" w:rsidRPr="009C1B10" w14:paraId="4CD2F7F1" w14:textId="77777777" w:rsidTr="006B24F0">
        <w:tc>
          <w:tcPr>
            <w:tcW w:w="2835" w:type="dxa"/>
            <w:tcBorders>
              <w:top w:val="nil"/>
              <w:left w:val="nil"/>
              <w:bottom w:val="single" w:sz="4" w:space="0" w:color="auto"/>
              <w:right w:val="nil"/>
            </w:tcBorders>
          </w:tcPr>
          <w:p w14:paraId="7C2C5C04" w14:textId="77777777" w:rsidR="00457605" w:rsidRPr="009C1B10" w:rsidRDefault="00457605" w:rsidP="006B24F0">
            <w:pPr>
              <w:spacing w:line="240" w:lineRule="auto"/>
              <w:jc w:val="center"/>
              <w:rPr>
                <w:rFonts w:hAnsi="Times New Roman" w:cs="Times New Roman"/>
                <w:i/>
                <w:iCs/>
                <w:sz w:val="22"/>
                <w:szCs w:val="22"/>
                <w:lang w:eastAsia="en-US"/>
              </w:rPr>
            </w:pPr>
          </w:p>
        </w:tc>
      </w:tr>
      <w:tr w:rsidR="00457605" w:rsidRPr="009C1B10" w14:paraId="1EB353CB" w14:textId="77777777" w:rsidTr="006B24F0">
        <w:tc>
          <w:tcPr>
            <w:tcW w:w="2835" w:type="dxa"/>
            <w:tcBorders>
              <w:top w:val="single" w:sz="4" w:space="0" w:color="auto"/>
              <w:left w:val="nil"/>
              <w:bottom w:val="nil"/>
              <w:right w:val="nil"/>
            </w:tcBorders>
            <w:hideMark/>
          </w:tcPr>
          <w:p w14:paraId="547EC75E" w14:textId="77777777" w:rsidR="00457605" w:rsidRPr="009C1B10" w:rsidRDefault="00457605" w:rsidP="006B24F0">
            <w:pPr>
              <w:spacing w:line="240" w:lineRule="auto"/>
              <w:jc w:val="center"/>
              <w:rPr>
                <w:rFonts w:hAnsi="Times New Roman" w:cs="Times New Roman"/>
                <w:i/>
                <w:iCs/>
                <w:sz w:val="22"/>
                <w:szCs w:val="22"/>
                <w:vertAlign w:val="superscript"/>
                <w:lang w:eastAsia="en-US"/>
              </w:rPr>
            </w:pPr>
            <w:r w:rsidRPr="009C1B10">
              <w:rPr>
                <w:rFonts w:hAnsi="Times New Roman" w:cs="Times New Roman"/>
                <w:i/>
                <w:iCs/>
                <w:sz w:val="22"/>
                <w:szCs w:val="22"/>
                <w:vertAlign w:val="superscript"/>
                <w:lang w:eastAsia="en-US"/>
              </w:rPr>
              <w:t>(vieta)</w:t>
            </w:r>
          </w:p>
        </w:tc>
      </w:tr>
    </w:tbl>
    <w:p w14:paraId="60A242C6" w14:textId="77777777" w:rsidR="002858F5" w:rsidRPr="009C1B10" w:rsidRDefault="002858F5">
      <w:pPr>
        <w:rPr>
          <w:rFonts w:ascii="Times New Roman" w:hAnsi="Times New Roman" w:cs="Times New Roman"/>
        </w:rPr>
      </w:pPr>
    </w:p>
    <w:p w14:paraId="4BE89054" w14:textId="77777777" w:rsidR="00457605" w:rsidRPr="000959C9" w:rsidRDefault="00457605">
      <w:pPr>
        <w:rPr>
          <w:rFonts w:ascii="Times New Roman" w:hAnsi="Times New Roman" w:cs="Times New Roman"/>
        </w:rPr>
      </w:pPr>
    </w:p>
    <w:p w14:paraId="33F5BDA9" w14:textId="182FD227" w:rsidR="00974C8E" w:rsidRPr="000959C9" w:rsidRDefault="00974C8E" w:rsidP="00113386">
      <w:pPr>
        <w:pStyle w:val="BodyTextIndent"/>
        <w:tabs>
          <w:tab w:val="left" w:pos="567"/>
        </w:tabs>
        <w:spacing w:after="0" w:line="240" w:lineRule="auto"/>
        <w:ind w:left="0"/>
        <w:jc w:val="both"/>
        <w:rPr>
          <w:rFonts w:ascii="Times New Roman" w:eastAsia="Times New Roman" w:hAnsi="Times New Roman" w:cs="Times New Roman"/>
          <w:bCs/>
          <w:sz w:val="24"/>
          <w:szCs w:val="20"/>
          <w:lang w:eastAsia="en-US"/>
        </w:rPr>
      </w:pPr>
      <w:r w:rsidRPr="000959C9">
        <w:rPr>
          <w:rFonts w:ascii="Times New Roman" w:hAnsi="Times New Roman" w:cs="Times New Roman"/>
          <w:sz w:val="24"/>
          <w:szCs w:val="24"/>
        </w:rPr>
        <w:tab/>
      </w:r>
      <w:r w:rsidRPr="000959C9">
        <w:rPr>
          <w:rFonts w:ascii="Times New Roman" w:eastAsia="Times New Roman" w:hAnsi="Times New Roman" w:cs="Times New Roman"/>
          <w:sz w:val="24"/>
          <w:lang w:eastAsia="en-US"/>
        </w:rPr>
        <w:tab/>
        <w:t xml:space="preserve">Patvirtiname, kad </w:t>
      </w:r>
      <w:r w:rsidR="00AB53F6" w:rsidRPr="000959C9">
        <w:rPr>
          <w:rFonts w:ascii="Times New Roman" w:eastAsia="Times New Roman" w:hAnsi="Times New Roman" w:cs="Times New Roman"/>
          <w:sz w:val="24"/>
          <w:lang w:eastAsia="en-US"/>
        </w:rPr>
        <w:t xml:space="preserve">pirkimui siūlomos </w:t>
      </w:r>
      <w:r w:rsidR="00F144ED" w:rsidRPr="000959C9">
        <w:rPr>
          <w:rFonts w:ascii="Times New Roman" w:eastAsia="Times New Roman" w:hAnsi="Times New Roman" w:cs="Times New Roman"/>
          <w:sz w:val="24"/>
          <w:szCs w:val="20"/>
          <w:lang w:eastAsia="en-US"/>
        </w:rPr>
        <w:t>prekės</w:t>
      </w:r>
      <w:r w:rsidR="00BA382D" w:rsidRPr="000959C9">
        <w:rPr>
          <w:rFonts w:ascii="Times New Roman" w:eastAsia="Times New Roman" w:hAnsi="Times New Roman" w:cs="Times New Roman"/>
          <w:sz w:val="24"/>
          <w:szCs w:val="20"/>
          <w:lang w:eastAsia="en-US"/>
        </w:rPr>
        <w:t xml:space="preserve"> pakuotė</w:t>
      </w:r>
      <w:r w:rsidRPr="000959C9">
        <w:rPr>
          <w:rFonts w:ascii="Times New Roman" w:eastAsia="Times New Roman" w:hAnsi="Times New Roman" w:cs="Times New Roman"/>
          <w:sz w:val="24"/>
          <w:szCs w:val="20"/>
          <w:lang w:eastAsia="en-US"/>
        </w:rPr>
        <w:t xml:space="preserve"> atitinka minimalius aplinkos apsaugos kriterijus, nustatytus Aplinkos apsaugos kriterijų taikymo, vykdant žaliuosius pirkimus, tvarkos aprašo 2 priedo, patvirtinto Lietuvos Respublikos aplinkos ministro </w:t>
      </w:r>
      <w:r w:rsidR="00755876" w:rsidRPr="000959C9">
        <w:rPr>
          <w:rFonts w:ascii="Times New Roman" w:eastAsia="Times New Roman" w:hAnsi="Times New Roman" w:cs="Times New Roman"/>
          <w:sz w:val="24"/>
          <w:szCs w:val="20"/>
          <w:lang w:eastAsia="en-US"/>
        </w:rPr>
        <w:t>2011 m. birželio 28 d. įsakymu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(su visais pakeitimais)</w:t>
      </w:r>
      <w:r w:rsidRPr="000959C9">
        <w:rPr>
          <w:rFonts w:ascii="Times New Roman" w:eastAsia="Times New Roman" w:hAnsi="Times New Roman" w:cs="Times New Roman"/>
          <w:sz w:val="24"/>
          <w:szCs w:val="20"/>
          <w:lang w:eastAsia="en-US"/>
        </w:rPr>
        <w:t>, II skyriuje „Pakuotės“.</w:t>
      </w:r>
    </w:p>
    <w:p w14:paraId="7579B962" w14:textId="77777777" w:rsidR="00974C8E" w:rsidRPr="0050758D" w:rsidRDefault="00974C8E" w:rsidP="00260D5B">
      <w:pPr>
        <w:pStyle w:val="BodyTextIndent"/>
        <w:tabs>
          <w:tab w:val="left" w:pos="1000"/>
        </w:tabs>
        <w:spacing w:after="0" w:line="240" w:lineRule="auto"/>
        <w:ind w:left="600"/>
        <w:jc w:val="both"/>
        <w:rPr>
          <w:rFonts w:ascii="Times New Roman" w:hAnsi="Times New Roman" w:cs="Times New Roman"/>
          <w:sz w:val="24"/>
          <w:szCs w:val="24"/>
        </w:rPr>
      </w:pPr>
    </w:p>
    <w:p w14:paraId="59C9DF42" w14:textId="77777777" w:rsidR="00457605" w:rsidRPr="00E37719" w:rsidRDefault="00457605">
      <w:pPr>
        <w:rPr>
          <w:rFonts w:ascii="Times New Roman" w:hAnsi="Times New Roman" w:cs="Times New Roman"/>
          <w:sz w:val="24"/>
          <w:szCs w:val="24"/>
        </w:rPr>
      </w:pPr>
    </w:p>
    <w:p w14:paraId="3086CE27" w14:textId="77777777" w:rsidR="00710FBD" w:rsidRPr="009C1B10" w:rsidRDefault="00710FBD">
      <w:pPr>
        <w:rPr>
          <w:rFonts w:ascii="Times New Roman" w:hAnsi="Times New Roman" w:cs="Times New Roman"/>
        </w:rPr>
      </w:pPr>
    </w:p>
    <w:p w14:paraId="3E9F8C94" w14:textId="77777777" w:rsidR="00710FBD" w:rsidRPr="009C1B10" w:rsidRDefault="00710FBD">
      <w:pPr>
        <w:rPr>
          <w:rFonts w:ascii="Times New Roman" w:hAnsi="Times New Roman" w:cs="Times New Roman"/>
        </w:rPr>
      </w:pPr>
    </w:p>
    <w:p w14:paraId="09E0DE83" w14:textId="77777777" w:rsidR="00457605" w:rsidRPr="009C1B10" w:rsidRDefault="00457605">
      <w:pPr>
        <w:rPr>
          <w:rFonts w:ascii="Times New Roman" w:hAnsi="Times New Roman" w:cs="Times New Roman"/>
        </w:rPr>
      </w:pPr>
      <w:r w:rsidRPr="009C1B10">
        <w:rPr>
          <w:rFonts w:ascii="Times New Roman" w:hAnsi="Times New Roman" w:cs="Times New Roman"/>
        </w:rPr>
        <w:t xml:space="preserve">(Pareigos) </w:t>
      </w:r>
      <w:r w:rsidRPr="009C1B10">
        <w:rPr>
          <w:rFonts w:ascii="Times New Roman" w:hAnsi="Times New Roman" w:cs="Times New Roman"/>
        </w:rPr>
        <w:tab/>
      </w:r>
      <w:r w:rsidRPr="009C1B10">
        <w:rPr>
          <w:rFonts w:ascii="Times New Roman" w:hAnsi="Times New Roman" w:cs="Times New Roman"/>
        </w:rPr>
        <w:tab/>
      </w:r>
      <w:r w:rsidRPr="009C1B10">
        <w:rPr>
          <w:rFonts w:ascii="Times New Roman" w:hAnsi="Times New Roman" w:cs="Times New Roman"/>
        </w:rPr>
        <w:tab/>
      </w:r>
      <w:r w:rsidRPr="009C1B10">
        <w:rPr>
          <w:rFonts w:ascii="Times New Roman" w:hAnsi="Times New Roman" w:cs="Times New Roman"/>
        </w:rPr>
        <w:tab/>
        <w:t>(parašas)</w:t>
      </w:r>
      <w:r w:rsidRPr="009C1B10">
        <w:rPr>
          <w:rFonts w:ascii="Times New Roman" w:hAnsi="Times New Roman" w:cs="Times New Roman"/>
        </w:rPr>
        <w:tab/>
      </w:r>
      <w:r w:rsidRPr="009C1B10">
        <w:rPr>
          <w:rFonts w:ascii="Times New Roman" w:hAnsi="Times New Roman" w:cs="Times New Roman"/>
        </w:rPr>
        <w:tab/>
      </w:r>
      <w:r w:rsidRPr="009C1B10">
        <w:rPr>
          <w:rFonts w:ascii="Times New Roman" w:hAnsi="Times New Roman" w:cs="Times New Roman"/>
        </w:rPr>
        <w:tab/>
      </w:r>
      <w:r w:rsidRPr="009C1B10">
        <w:rPr>
          <w:rFonts w:ascii="Times New Roman" w:hAnsi="Times New Roman" w:cs="Times New Roman"/>
        </w:rPr>
        <w:tab/>
      </w:r>
      <w:r w:rsidRPr="009C1B10">
        <w:rPr>
          <w:rFonts w:ascii="Times New Roman" w:hAnsi="Times New Roman" w:cs="Times New Roman"/>
        </w:rPr>
        <w:tab/>
        <w:t>(vardas, pavardė)</w:t>
      </w:r>
    </w:p>
    <w:sectPr w:rsidR="00457605" w:rsidRPr="009C1B10" w:rsidSect="00457605">
      <w:pgSz w:w="12240" w:h="15840"/>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DokChampa">
    <w:altName w:val="Times New Roman"/>
    <w:charset w:val="DE"/>
    <w:family w:val="swiss"/>
    <w:pitch w:val="variable"/>
    <w:sig w:usb0="83000003" w:usb1="00000000" w:usb2="00000000" w:usb3="00000000" w:csb0="00010001"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C23A28"/>
    <w:multiLevelType w:val="multilevel"/>
    <w:tmpl w:val="D80CE234"/>
    <w:lvl w:ilvl="0">
      <w:start w:val="1"/>
      <w:numFmt w:val="decimal"/>
      <w:lvlText w:val="%1."/>
      <w:lvlJc w:val="left"/>
      <w:pPr>
        <w:tabs>
          <w:tab w:val="num" w:pos="1021"/>
        </w:tabs>
        <w:ind w:left="567" w:firstLine="284"/>
      </w:pPr>
      <w:rPr>
        <w:rFonts w:ascii="Times New Roman" w:hAnsi="Times New Roman" w:cs="Times New Roman" w:hint="default"/>
        <w:b w:val="0"/>
        <w:i w:val="0"/>
        <w:sz w:val="24"/>
      </w:rPr>
    </w:lvl>
    <w:lvl w:ilvl="1">
      <w:start w:val="1"/>
      <w:numFmt w:val="decimal"/>
      <w:lvlText w:val="%1.%2."/>
      <w:lvlJc w:val="left"/>
      <w:pPr>
        <w:tabs>
          <w:tab w:val="num" w:pos="567"/>
        </w:tabs>
        <w:ind w:left="0" w:firstLine="284"/>
      </w:pPr>
      <w:rPr>
        <w:rFonts w:ascii="Times New Roman" w:hAnsi="Times New Roman" w:cs="Times New Roman" w:hint="default"/>
        <w:b w:val="0"/>
        <w:i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 w15:restartNumberingAfterBreak="0">
    <w:nsid w:val="79673D4C"/>
    <w:multiLevelType w:val="multilevel"/>
    <w:tmpl w:val="B3C665EE"/>
    <w:lvl w:ilvl="0">
      <w:start w:val="1"/>
      <w:numFmt w:val="decimal"/>
      <w:lvlText w:val="%1."/>
      <w:lvlJc w:val="left"/>
      <w:pPr>
        <w:tabs>
          <w:tab w:val="num" w:pos="1134"/>
        </w:tabs>
        <w:ind w:left="0" w:firstLine="680"/>
      </w:pPr>
      <w:rPr>
        <w:rFonts w:ascii="Times New Roman" w:hAnsi="Times New Roman" w:cs="Times New Roman" w:hint="default"/>
        <w:b w:val="0"/>
        <w:i w:val="0"/>
        <w:sz w:val="24"/>
      </w:rPr>
    </w:lvl>
    <w:lvl w:ilvl="1">
      <w:start w:val="1"/>
      <w:numFmt w:val="decimal"/>
      <w:lvlText w:val="%1.%2."/>
      <w:lvlJc w:val="left"/>
      <w:pPr>
        <w:tabs>
          <w:tab w:val="num" w:pos="1077"/>
        </w:tabs>
        <w:ind w:left="0" w:firstLine="680"/>
      </w:pPr>
      <w:rPr>
        <w:rFonts w:ascii="Times New Roman" w:hAnsi="Times New Roman" w:cs="Times New Roman" w:hint="default"/>
        <w:b w:val="0"/>
        <w:i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605"/>
    <w:rsid w:val="000959C9"/>
    <w:rsid w:val="000C18CA"/>
    <w:rsid w:val="00113386"/>
    <w:rsid w:val="00145C7A"/>
    <w:rsid w:val="001545BA"/>
    <w:rsid w:val="001A42F5"/>
    <w:rsid w:val="001F18D7"/>
    <w:rsid w:val="00244049"/>
    <w:rsid w:val="00260D5B"/>
    <w:rsid w:val="002719B7"/>
    <w:rsid w:val="002858F5"/>
    <w:rsid w:val="002B1AA3"/>
    <w:rsid w:val="003612BA"/>
    <w:rsid w:val="003A6D08"/>
    <w:rsid w:val="00457605"/>
    <w:rsid w:val="0050758D"/>
    <w:rsid w:val="005E3882"/>
    <w:rsid w:val="00642F18"/>
    <w:rsid w:val="0067120A"/>
    <w:rsid w:val="00710FBD"/>
    <w:rsid w:val="00744695"/>
    <w:rsid w:val="00755876"/>
    <w:rsid w:val="007B1A88"/>
    <w:rsid w:val="008A7D55"/>
    <w:rsid w:val="00915892"/>
    <w:rsid w:val="00974C8E"/>
    <w:rsid w:val="009B0FBD"/>
    <w:rsid w:val="009C1B10"/>
    <w:rsid w:val="00A04F1F"/>
    <w:rsid w:val="00A61C0C"/>
    <w:rsid w:val="00A973F3"/>
    <w:rsid w:val="00AB53F6"/>
    <w:rsid w:val="00B26174"/>
    <w:rsid w:val="00B76543"/>
    <w:rsid w:val="00BA382D"/>
    <w:rsid w:val="00BC37A1"/>
    <w:rsid w:val="00C36C8D"/>
    <w:rsid w:val="00C66B2A"/>
    <w:rsid w:val="00D63334"/>
    <w:rsid w:val="00E37719"/>
    <w:rsid w:val="00E92A5E"/>
    <w:rsid w:val="00EB14E1"/>
    <w:rsid w:val="00EE4541"/>
    <w:rsid w:val="00F144ED"/>
    <w:rsid w:val="00FD361B"/>
    <w:rsid w:val="00FD397D"/>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E77D7"/>
  <w15:chartTrackingRefBased/>
  <w15:docId w15:val="{49B270A5-1332-4EFF-A753-DD0BDAAB4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7605"/>
    <w:pPr>
      <w:spacing w:line="276" w:lineRule="auto"/>
    </w:pPr>
    <w:rPr>
      <w:rFonts w:eastAsiaTheme="minorEastAsia"/>
      <w:sz w:val="21"/>
      <w:szCs w:val="21"/>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99"/>
    <w:qFormat/>
    <w:rsid w:val="00457605"/>
    <w:p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457605"/>
    <w:rPr>
      <w:rFonts w:eastAsiaTheme="minorEastAsia"/>
      <w:caps/>
      <w:color w:val="404040" w:themeColor="text1" w:themeTint="BF"/>
      <w:spacing w:val="20"/>
      <w:sz w:val="28"/>
      <w:szCs w:val="28"/>
      <w:lang w:val="lt-LT" w:eastAsia="lt-LT"/>
    </w:rPr>
  </w:style>
  <w:style w:type="table" w:styleId="TableGrid">
    <w:name w:val="Table Grid"/>
    <w:basedOn w:val="TableNormal"/>
    <w:uiPriority w:val="39"/>
    <w:rsid w:val="00457605"/>
    <w:pPr>
      <w:spacing w:after="0" w:line="240" w:lineRule="auto"/>
    </w:pPr>
    <w:rPr>
      <w:rFonts w:ascii="Times New Roman" w:eastAsiaTheme="minorEastAsia"/>
      <w:sz w:val="20"/>
      <w:szCs w:val="20"/>
      <w:lang w:val="lt-LT" w:eastAsia="lt-LT"/>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
    <w:name w:val="Heading"/>
    <w:next w:val="Normal"/>
    <w:rsid w:val="00457605"/>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rPr>
  </w:style>
  <w:style w:type="paragraph" w:styleId="BodyTextIndent">
    <w:name w:val="Body Text Indent"/>
    <w:basedOn w:val="Normal"/>
    <w:link w:val="BodyTextIndentChar"/>
    <w:uiPriority w:val="99"/>
    <w:unhideWhenUsed/>
    <w:rsid w:val="00260D5B"/>
    <w:pPr>
      <w:spacing w:after="120"/>
      <w:ind w:left="283"/>
    </w:pPr>
  </w:style>
  <w:style w:type="character" w:customStyle="1" w:styleId="BodyTextIndentChar">
    <w:name w:val="Body Text Indent Char"/>
    <w:basedOn w:val="DefaultParagraphFont"/>
    <w:link w:val="BodyTextIndent"/>
    <w:uiPriority w:val="99"/>
    <w:rsid w:val="00260D5B"/>
    <w:rPr>
      <w:rFonts w:eastAsiaTheme="minorEastAsia"/>
      <w:sz w:val="21"/>
      <w:szCs w:val="21"/>
      <w:lang w:val="lt-LT" w:eastAsia="lt-LT"/>
    </w:rPr>
  </w:style>
  <w:style w:type="paragraph" w:styleId="Revision">
    <w:name w:val="Revision"/>
    <w:hidden/>
    <w:uiPriority w:val="99"/>
    <w:semiHidden/>
    <w:rsid w:val="00AB53F6"/>
    <w:pPr>
      <w:spacing w:after="0" w:line="240" w:lineRule="auto"/>
    </w:pPr>
    <w:rPr>
      <w:rFonts w:eastAsiaTheme="minorEastAsia"/>
      <w:sz w:val="21"/>
      <w:szCs w:val="21"/>
      <w:lang w:val="lt-LT" w:eastAsia="lt-LT"/>
    </w:rPr>
  </w:style>
  <w:style w:type="paragraph" w:styleId="BalloonText">
    <w:name w:val="Balloon Text"/>
    <w:basedOn w:val="Normal"/>
    <w:link w:val="BalloonTextChar"/>
    <w:uiPriority w:val="99"/>
    <w:semiHidden/>
    <w:unhideWhenUsed/>
    <w:rsid w:val="000959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59C9"/>
    <w:rPr>
      <w:rFonts w:ascii="Segoe UI" w:eastAsiaTheme="minorEastAsia" w:hAnsi="Segoe UI" w:cs="Segoe UI"/>
      <w:sz w:val="18"/>
      <w:szCs w:val="18"/>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146</Words>
  <Characters>838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Vaitulevičienė</dc:creator>
  <cp:keywords/>
  <dc:description/>
  <cp:lastModifiedBy>Windows User</cp:lastModifiedBy>
  <cp:revision>5</cp:revision>
  <dcterms:created xsi:type="dcterms:W3CDTF">2026-09-25T08:07:00Z</dcterms:created>
  <dcterms:modified xsi:type="dcterms:W3CDTF">2026-10-13T12:11:00Z</dcterms:modified>
</cp:coreProperties>
</file>