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5D2BCF" w:rsidRPr="00935C90" w:rsidRDefault="005D2BCF" w:rsidP="08C4E529">
      <w:pPr>
        <w:tabs>
          <w:tab w:val="center" w:pos="3693"/>
          <w:tab w:val="right" w:pos="7386"/>
        </w:tabs>
        <w:jc w:val="both"/>
        <w:rPr>
          <w:b/>
          <w:bCs/>
        </w:rPr>
      </w:pPr>
    </w:p>
    <w:p w14:paraId="0A37501D" w14:textId="77777777" w:rsidR="005D2BCF" w:rsidRPr="00935C90" w:rsidRDefault="005D2BCF" w:rsidP="08C4E529">
      <w:pPr>
        <w:tabs>
          <w:tab w:val="center" w:pos="3693"/>
          <w:tab w:val="right" w:pos="7386"/>
        </w:tabs>
        <w:jc w:val="both"/>
        <w:rPr>
          <w:b/>
          <w:bCs/>
        </w:rPr>
      </w:pPr>
    </w:p>
    <w:p w14:paraId="5DAB6C7B" w14:textId="051DD84E" w:rsidR="005D2BCF" w:rsidRPr="00935C90" w:rsidRDefault="00615A20" w:rsidP="08C4E529">
      <w:pPr>
        <w:rPr>
          <w:b/>
          <w:bCs/>
          <w:i/>
          <w:iCs/>
        </w:rPr>
      </w:pPr>
      <w:r w:rsidRPr="08C4E529">
        <w:rPr>
          <w:b/>
          <w:bCs/>
        </w:rPr>
        <w:t xml:space="preserve">Suinteresuotiems </w:t>
      </w:r>
      <w:r w:rsidR="004F3FC3" w:rsidRPr="08C4E529">
        <w:rPr>
          <w:b/>
          <w:bCs/>
        </w:rPr>
        <w:t>tiekėjams</w:t>
      </w:r>
      <w:r>
        <w:tab/>
      </w:r>
      <w:r>
        <w:tab/>
      </w:r>
      <w:r w:rsidR="0040302D" w:rsidRPr="08C4E529">
        <w:t xml:space="preserve">                    </w:t>
      </w:r>
      <w:r>
        <w:tab/>
      </w:r>
      <w:r w:rsidR="0040302D" w:rsidRPr="08C4E529">
        <w:t xml:space="preserve">      </w:t>
      </w:r>
      <w:r w:rsidR="00EC4470" w:rsidRPr="08C4E529">
        <w:rPr>
          <w:rStyle w:val="Style2"/>
          <w:rFonts w:ascii="Times New Roman" w:hAnsi="Times New Roman"/>
          <w:sz w:val="24"/>
        </w:rPr>
        <w:t xml:space="preserve">2025 m. </w:t>
      </w:r>
      <w:r w:rsidR="00585109">
        <w:rPr>
          <w:rStyle w:val="Style2"/>
          <w:rFonts w:ascii="Times New Roman" w:hAnsi="Times New Roman"/>
          <w:sz w:val="24"/>
        </w:rPr>
        <w:t>vasario</w:t>
      </w:r>
      <w:r w:rsidR="00EC4470" w:rsidRPr="08C4E529">
        <w:rPr>
          <w:rStyle w:val="Style2"/>
          <w:rFonts w:ascii="Times New Roman" w:hAnsi="Times New Roman"/>
          <w:sz w:val="24"/>
        </w:rPr>
        <w:t xml:space="preserve"> 3 d.</w:t>
      </w:r>
      <w:r w:rsidR="0040302D" w:rsidRPr="08C4E529">
        <w:t xml:space="preserve">   </w:t>
      </w:r>
    </w:p>
    <w:p w14:paraId="58BBEE9F" w14:textId="794C98BE" w:rsidR="004F3FC3" w:rsidRPr="00935C90" w:rsidRDefault="004F3FC3" w:rsidP="08C4E529">
      <w:pPr>
        <w:tabs>
          <w:tab w:val="center" w:pos="3693"/>
          <w:tab w:val="right" w:pos="7386"/>
        </w:tabs>
        <w:jc w:val="both"/>
        <w:rPr>
          <w:b/>
          <w:bCs/>
        </w:rPr>
      </w:pPr>
    </w:p>
    <w:p w14:paraId="0C9A4D7A" w14:textId="77777777" w:rsidR="00615A20" w:rsidRPr="00935C90" w:rsidRDefault="00615A20" w:rsidP="08C4E529">
      <w:pPr>
        <w:tabs>
          <w:tab w:val="center" w:pos="3693"/>
          <w:tab w:val="right" w:pos="7386"/>
        </w:tabs>
        <w:jc w:val="both"/>
        <w:rPr>
          <w:b/>
          <w:bCs/>
        </w:rPr>
      </w:pPr>
    </w:p>
    <w:p w14:paraId="507A759E" w14:textId="77777777" w:rsidR="00615A20" w:rsidRPr="00935C90" w:rsidRDefault="00615A20" w:rsidP="08C4E529">
      <w:pPr>
        <w:tabs>
          <w:tab w:val="center" w:pos="3693"/>
          <w:tab w:val="right" w:pos="7386"/>
        </w:tabs>
        <w:jc w:val="both"/>
        <w:rPr>
          <w:b/>
          <w:bCs/>
        </w:rPr>
      </w:pPr>
    </w:p>
    <w:p w14:paraId="25F0F0F5" w14:textId="1034D60E" w:rsidR="005D2BCF" w:rsidRPr="00EC4470" w:rsidRDefault="005D2BCF" w:rsidP="08C4E529">
      <w:pPr>
        <w:tabs>
          <w:tab w:val="center" w:pos="3693"/>
          <w:tab w:val="right" w:pos="7386"/>
        </w:tabs>
        <w:jc w:val="both"/>
        <w:rPr>
          <w:b/>
          <w:bCs/>
          <w:caps/>
          <w:lang w:eastAsia="lt-LT"/>
        </w:rPr>
      </w:pPr>
      <w:r w:rsidRPr="08C4E529">
        <w:rPr>
          <w:b/>
          <w:bCs/>
        </w:rPr>
        <w:t xml:space="preserve">DĖL </w:t>
      </w:r>
      <w:r w:rsidRPr="08C4E529">
        <w:rPr>
          <w:rFonts w:eastAsia="Trebuchet MS"/>
          <w:b/>
          <w:bCs/>
        </w:rPr>
        <w:t>ATSAKYMO Į KLAUSIMUS</w:t>
      </w:r>
      <w:r w:rsidR="00773AB4" w:rsidRPr="08C4E529">
        <w:rPr>
          <w:rFonts w:eastAsia="Trebuchet MS"/>
          <w:b/>
          <w:bCs/>
        </w:rPr>
        <w:t xml:space="preserve"> IR PIRKIMO SĄLYGŲ TIKSLINIMO </w:t>
      </w:r>
    </w:p>
    <w:p w14:paraId="02EB378F" w14:textId="7901862A" w:rsidR="005D2BCF" w:rsidRPr="00EC4470" w:rsidRDefault="005D2BCF" w:rsidP="08C4E529">
      <w:pPr>
        <w:pStyle w:val="SLONormal"/>
        <w:spacing w:before="0" w:after="0"/>
        <w:ind w:right="368"/>
        <w:rPr>
          <w:b/>
          <w:bCs/>
          <w:sz w:val="24"/>
          <w:lang w:val="lt-LT"/>
        </w:rPr>
      </w:pPr>
    </w:p>
    <w:p w14:paraId="17E6E69B" w14:textId="53BDE883" w:rsidR="005D2BCF" w:rsidRPr="00EC4470" w:rsidRDefault="009B35E7" w:rsidP="08C4E529">
      <w:pPr>
        <w:ind w:firstLine="567"/>
        <w:jc w:val="both"/>
      </w:pPr>
      <w:r w:rsidRPr="08C4E529">
        <w:t>AB</w:t>
      </w:r>
      <w:r w:rsidR="00E02B73" w:rsidRPr="08C4E529">
        <w:t xml:space="preserve"> Lietuvos oro uostų </w:t>
      </w:r>
      <w:r w:rsidR="4FE327AF" w:rsidRPr="08C4E529">
        <w:t xml:space="preserve"> (toliau – Perkantysis subjektas) </w:t>
      </w:r>
      <w:r w:rsidR="00B648CD" w:rsidRPr="08C4E529">
        <w:t>viešųjų pirkimų komisija, vykdydama</w:t>
      </w:r>
      <w:r w:rsidR="001A6BB8" w:rsidRPr="08C4E529">
        <w:rPr>
          <w:rStyle w:val="Style5"/>
          <w:rFonts w:ascii="Times New Roman" w:hAnsi="Times New Roman"/>
          <w:sz w:val="24"/>
        </w:rPr>
        <w:t xml:space="preserve"> </w:t>
      </w:r>
      <w:r w:rsidR="00EC4470" w:rsidRPr="08C4E529">
        <w:rPr>
          <w:rStyle w:val="Style5"/>
          <w:rFonts w:ascii="Times New Roman" w:hAnsi="Times New Roman"/>
          <w:sz w:val="24"/>
        </w:rPr>
        <w:t>Įvairių statybos darbų dinaminę pirkimų sistemą</w:t>
      </w:r>
      <w:r w:rsidR="001A6BB8" w:rsidRPr="08C4E529">
        <w:t xml:space="preserve">, </w:t>
      </w:r>
      <w:r w:rsidR="00155CD4" w:rsidRPr="08C4E529">
        <w:t>CVP IS Nr</w:t>
      </w:r>
      <w:r w:rsidR="001A6BB8" w:rsidRPr="08C4E529">
        <w:t xml:space="preserve">. </w:t>
      </w:r>
      <w:r w:rsidR="00EC4470" w:rsidRPr="08C4E529">
        <w:rPr>
          <w:sz w:val="22"/>
          <w:szCs w:val="22"/>
        </w:rPr>
        <w:t>906865</w:t>
      </w:r>
      <w:r w:rsidR="00963075" w:rsidRPr="08C4E529">
        <w:rPr>
          <w:rStyle w:val="Laukeliai"/>
          <w:rFonts w:ascii="Times New Roman" w:hAnsi="Times New Roman" w:cs="Times New Roman"/>
          <w:sz w:val="24"/>
          <w:szCs w:val="24"/>
        </w:rPr>
        <w:t xml:space="preserve"> (toliau – </w:t>
      </w:r>
      <w:r w:rsidR="00D1353B">
        <w:rPr>
          <w:rStyle w:val="Laukeliai"/>
          <w:rFonts w:ascii="Times New Roman" w:hAnsi="Times New Roman" w:cs="Times New Roman"/>
          <w:sz w:val="24"/>
          <w:szCs w:val="24"/>
        </w:rPr>
        <w:t>DPS</w:t>
      </w:r>
      <w:r w:rsidR="00963075" w:rsidRPr="08C4E529">
        <w:rPr>
          <w:rStyle w:val="Laukeliai"/>
          <w:rFonts w:ascii="Times New Roman" w:hAnsi="Times New Roman" w:cs="Times New Roman"/>
          <w:sz w:val="24"/>
          <w:szCs w:val="24"/>
        </w:rPr>
        <w:t>)</w:t>
      </w:r>
      <w:r w:rsidR="00406587" w:rsidRPr="08C4E529">
        <w:rPr>
          <w:rStyle w:val="Laukeliai"/>
          <w:rFonts w:ascii="Times New Roman" w:hAnsi="Times New Roman" w:cs="Times New Roman"/>
          <w:sz w:val="24"/>
          <w:szCs w:val="24"/>
        </w:rPr>
        <w:t>,</w:t>
      </w:r>
      <w:r w:rsidR="00406587" w:rsidRPr="08C4E529">
        <w:t xml:space="preserve"> atsakydama į suinteresuotų tiekėjų klausimus/prašymus, teikia šiuos paaiškinimus bei patikslinimus:</w:t>
      </w:r>
    </w:p>
    <w:p w14:paraId="6F627FEF" w14:textId="150A3474" w:rsidR="005D2BCF" w:rsidRPr="00935C90" w:rsidRDefault="005D2BCF" w:rsidP="08C4E529">
      <w:pPr>
        <w:tabs>
          <w:tab w:val="left" w:pos="1304"/>
          <w:tab w:val="left" w:pos="2608"/>
          <w:tab w:val="left" w:pos="3912"/>
          <w:tab w:val="left" w:pos="5216"/>
          <w:tab w:val="left" w:pos="6521"/>
          <w:tab w:val="left" w:pos="7825"/>
          <w:tab w:val="left" w:pos="9129"/>
        </w:tabs>
        <w:jc w:val="both"/>
        <w:rPr>
          <w:b/>
          <w:bCs/>
          <w:spacing w:val="-10"/>
        </w:rPr>
      </w:pPr>
    </w:p>
    <w:tbl>
      <w:tblPr>
        <w:tblW w:w="949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6068"/>
        <w:gridCol w:w="3069"/>
      </w:tblGrid>
      <w:tr w:rsidR="005D2BCF" w:rsidRPr="00935C90" w14:paraId="58B75C52" w14:textId="77777777" w:rsidTr="08C4E529">
        <w:trPr>
          <w:trHeight w:val="207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BBE3" w14:textId="2C436AC7" w:rsidR="005D2BCF" w:rsidRPr="00935C90" w:rsidRDefault="00106A24" w:rsidP="08C4E529">
            <w:pPr>
              <w:jc w:val="center"/>
              <w:rPr>
                <w:rFonts w:eastAsiaTheme="minorEastAsia"/>
                <w:b/>
                <w:bCs/>
                <w:lang w:eastAsia="lt-LT"/>
              </w:rPr>
            </w:pPr>
            <w:r w:rsidRPr="08C4E529">
              <w:rPr>
                <w:rFonts w:eastAsiaTheme="minorEastAsia"/>
                <w:b/>
                <w:bCs/>
                <w:lang w:eastAsia="lt-LT"/>
              </w:rPr>
              <w:t>Eil. Nr.</w:t>
            </w:r>
          </w:p>
        </w:tc>
        <w:tc>
          <w:tcPr>
            <w:tcW w:w="3628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465B6" w14:textId="77777777" w:rsidR="005D2BCF" w:rsidRPr="00935C90" w:rsidRDefault="005D2BCF" w:rsidP="08C4E529">
            <w:pPr>
              <w:jc w:val="center"/>
              <w:rPr>
                <w:rFonts w:eastAsiaTheme="minorEastAsia"/>
                <w:b/>
                <w:bCs/>
                <w:lang w:eastAsia="lt-LT"/>
              </w:rPr>
            </w:pPr>
            <w:r w:rsidRPr="08C4E529">
              <w:rPr>
                <w:b/>
                <w:bCs/>
                <w:lang w:eastAsia="lt-LT"/>
              </w:rPr>
              <w:t>KLAUSIMAS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F9BB9" w14:textId="65C8BC77" w:rsidR="005D2BCF" w:rsidRPr="00935C90" w:rsidRDefault="00106A24" w:rsidP="08C4E529">
            <w:pPr>
              <w:jc w:val="center"/>
              <w:rPr>
                <w:rFonts w:eastAsiaTheme="minorEastAsia"/>
                <w:b/>
                <w:bCs/>
                <w:lang w:eastAsia="lt-LT"/>
              </w:rPr>
            </w:pPr>
            <w:r w:rsidRPr="08C4E529">
              <w:rPr>
                <w:rFonts w:eastAsiaTheme="minorEastAsia"/>
                <w:b/>
                <w:bCs/>
                <w:lang w:eastAsia="lt-LT"/>
              </w:rPr>
              <w:t>PAAIŠKINIMAI/PATIKSLINIMAI</w:t>
            </w:r>
          </w:p>
        </w:tc>
      </w:tr>
      <w:tr w:rsidR="005D2BCF" w:rsidRPr="00935C90" w14:paraId="0135CBF0" w14:textId="77777777" w:rsidTr="08C4E529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A6016" w14:textId="77777777" w:rsidR="005D2BCF" w:rsidRPr="00935C90" w:rsidRDefault="005D2BCF" w:rsidP="08C4E529">
            <w:pPr>
              <w:jc w:val="both"/>
              <w:rPr>
                <w:rFonts w:eastAsiaTheme="minorEastAsia"/>
              </w:rPr>
            </w:pPr>
            <w:bookmarkStart w:id="0" w:name="_Hlk18399396"/>
            <w:r w:rsidRPr="08C4E529">
              <w:t>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F396" w14:textId="591728C2" w:rsidR="005D2BCF" w:rsidRPr="00935C9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Prašome patikslinti pirminį paraiškų terminą, nes DPS sąlygų 2.2.punkte nurodyta, kad "Pirminių Paraiškų teikimo terminas nurodytas šių sąlygų 1.10 punkte." O 1.10 punkte nurodyta, kad "Pirminių Paraiškų pateikimo terminas ne vėliau kaip iki CVP IS nurodyto termino".</w:t>
            </w:r>
            <w:r>
              <w:br/>
            </w:r>
            <w:r w:rsidRPr="08C4E529">
              <w:rPr>
                <w:lang w:eastAsia="lt-LT"/>
              </w:rPr>
              <w:t>Tačiau CVPIS nurodytas tik bendras DPS Galiojimo data ir laikas:01/04/2029 00:00.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D3EC" w14:textId="4B51A0DC" w:rsidR="005D2BCF" w:rsidRPr="00935C90" w:rsidRDefault="00EC4470" w:rsidP="08C4E529">
            <w:pPr>
              <w:ind w:left="-43"/>
              <w:jc w:val="both"/>
            </w:pPr>
            <w:r w:rsidRPr="08C4E529">
              <w:t>Informuojame, kad pirminių paraiškų pateikimo terminas yra 2025 m. vasario 28 d. 11:00 val. Šis terminas nurodytas skelbime apie Pirkimą.</w:t>
            </w:r>
          </w:p>
        </w:tc>
      </w:tr>
      <w:tr w:rsidR="005D2BCF" w:rsidRPr="00935C90" w14:paraId="47886996" w14:textId="77777777" w:rsidTr="08C4E529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D3FC6" w14:textId="77777777" w:rsidR="005D2BCF" w:rsidRPr="00935C90" w:rsidRDefault="005D2BCF" w:rsidP="08C4E529">
            <w:pPr>
              <w:jc w:val="both"/>
            </w:pPr>
            <w:r w:rsidRPr="08C4E529"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B940D" w14:textId="69ACCCF0" w:rsidR="005D2BCF" w:rsidRPr="00935C9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Prašome patikslinti Pirminių Paraiškų pateikimo terminą.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B00A" w14:textId="7A36D03F" w:rsidR="005D2BCF" w:rsidRPr="00935C90" w:rsidRDefault="00EC4470" w:rsidP="08C4E529">
            <w:pPr>
              <w:jc w:val="both"/>
              <w:rPr>
                <w:rFonts w:eastAsia="Calibri"/>
              </w:rPr>
            </w:pPr>
            <w:r w:rsidRPr="08C4E529">
              <w:rPr>
                <w:rFonts w:eastAsia="Calibri"/>
              </w:rPr>
              <w:t>Žr. atsakymą į klausimą Nr. 1.</w:t>
            </w:r>
          </w:p>
        </w:tc>
      </w:tr>
      <w:tr w:rsidR="005D2BCF" w:rsidRPr="00935C90" w14:paraId="1F75A9DD" w14:textId="77777777" w:rsidTr="08C4E529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7F09" w14:textId="77777777" w:rsidR="005D2BCF" w:rsidRPr="00935C90" w:rsidRDefault="005D2BCF" w:rsidP="08C4E529">
            <w:pPr>
              <w:jc w:val="both"/>
            </w:pPr>
            <w:r w:rsidRPr="08C4E529">
              <w:t>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20AB6" w14:textId="05C78B5E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DPS sukūrimo sąlygų 4 priede nurodyti kvalifikacijos reikalavimai tiekėjams, kurių 3 lentelės 3 punkte nurodoma: Tiekėjas turi teisę būti ypatingojo statinio statybos rangovu (Statiniai: inžineriniai statiniai. Grupė: inžineriniai tinklai. Pogrupis: nuotekų šalinimo tinklai, kiti inžineriniai tinklai. 3 lentelės 6 punkte nurodoma: Tiekėjas turi pasiūlyti bent 1 (vieną) ypatingojo statinio statybos vadovą, kuris turi teisę eiti ypatingojo statinio statybos vadovo pareigas. Statiniai: inžineriniai statiniai. Grupė: inžineriniai tinklai. Pogrupis: nuotekų šalinimo tinklai, kiti inžineriniai tinklai.</w:t>
            </w:r>
          </w:p>
          <w:p w14:paraId="58A1B91D" w14:textId="77777777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Vadovaujantis aktualia STR 1.01.03:2017 „Statinių klasifikavimas“ redakcija, grupė: inžineriniai tinklai neturi pogrupio: kiti inžineriniai tinklai.</w:t>
            </w:r>
          </w:p>
          <w:p w14:paraId="60061E4C" w14:textId="4F4774F0" w:rsidR="005D2BCF" w:rsidRPr="00935C9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Prašome patikslinti kvalifikacinius reikalavimus, vadovaujantis aktualia STR 1.01.03:2017 „Statinių klasifikavimas“ redakcija.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AFD9C" w14:textId="17006CC1" w:rsidR="005D2BCF" w:rsidRPr="00935C90" w:rsidRDefault="3403D3C9" w:rsidP="08C4E529">
            <w:pPr>
              <w:jc w:val="both"/>
              <w:rPr>
                <w:rFonts w:eastAsia="Calibri"/>
              </w:rPr>
            </w:pPr>
            <w:r w:rsidRPr="08C4E529">
              <w:rPr>
                <w:rFonts w:eastAsia="Calibri"/>
              </w:rPr>
              <w:t>Atsiprašome, įsivėlė techninė klaida.</w:t>
            </w:r>
            <w:r w:rsidR="2DA10D08" w:rsidRPr="08C4E529">
              <w:rPr>
                <w:rFonts w:eastAsia="Calibri"/>
              </w:rPr>
              <w:t xml:space="preserve"> Vadovaujantis </w:t>
            </w:r>
            <w:r w:rsidR="02E00C73" w:rsidRPr="08C4E529">
              <w:rPr>
                <w:rFonts w:eastAsia="Calibri"/>
              </w:rPr>
              <w:t>aktualios redakcijos</w:t>
            </w:r>
            <w:r w:rsidR="2DA10D08" w:rsidRPr="08C4E529">
              <w:rPr>
                <w:rFonts w:eastAsia="Calibri"/>
              </w:rPr>
              <w:t xml:space="preserve"> </w:t>
            </w:r>
            <w:r w:rsidR="2DA10D08" w:rsidRPr="08C4E529">
              <w:rPr>
                <w:color w:val="000000" w:themeColor="text1"/>
              </w:rPr>
              <w:t>2016 m. spalio 27 d. Lietuvos R</w:t>
            </w:r>
            <w:r w:rsidR="316573BD" w:rsidRPr="08C4E529">
              <w:rPr>
                <w:color w:val="000000" w:themeColor="text1"/>
              </w:rPr>
              <w:t xml:space="preserve">espublikos </w:t>
            </w:r>
            <w:r w:rsidR="2DA10D08" w:rsidRPr="08C4E529">
              <w:rPr>
                <w:color w:val="000000" w:themeColor="text1"/>
              </w:rPr>
              <w:t xml:space="preserve">aplinkos ministro įsakymu Nr. D1-713 </w:t>
            </w:r>
            <w:r w:rsidR="13B352D1" w:rsidRPr="08C4E529">
              <w:rPr>
                <w:color w:val="000000" w:themeColor="text1"/>
              </w:rPr>
              <w:t xml:space="preserve">patvirtintu </w:t>
            </w:r>
            <w:r w:rsidR="2DA10D08" w:rsidRPr="08C4E529">
              <w:rPr>
                <w:color w:val="000000" w:themeColor="text1"/>
              </w:rPr>
              <w:t>statybos technini</w:t>
            </w:r>
            <w:r w:rsidR="41657E2C" w:rsidRPr="08C4E529">
              <w:rPr>
                <w:color w:val="000000" w:themeColor="text1"/>
              </w:rPr>
              <w:t>u</w:t>
            </w:r>
            <w:r w:rsidR="2DA10D08" w:rsidRPr="08C4E529">
              <w:rPr>
                <w:color w:val="000000" w:themeColor="text1"/>
              </w:rPr>
              <w:t xml:space="preserve"> reglament</w:t>
            </w:r>
            <w:r w:rsidR="2C810C25" w:rsidRPr="08C4E529">
              <w:rPr>
                <w:color w:val="000000" w:themeColor="text1"/>
              </w:rPr>
              <w:t>u</w:t>
            </w:r>
            <w:r w:rsidR="2DA10D08" w:rsidRPr="08C4E529">
              <w:rPr>
                <w:color w:val="000000" w:themeColor="text1"/>
              </w:rPr>
              <w:t xml:space="preserve"> STR 1.01.03:2017 „Statinių klasifikavimas“</w:t>
            </w:r>
            <w:r w:rsidR="6E85D459" w:rsidRPr="08C4E529">
              <w:rPr>
                <w:color w:val="000000" w:themeColor="text1"/>
              </w:rPr>
              <w:t xml:space="preserve">, </w:t>
            </w:r>
            <w:r w:rsidR="5E9D7889" w:rsidRPr="08C4E529">
              <w:rPr>
                <w:color w:val="000000" w:themeColor="text1"/>
              </w:rPr>
              <w:t xml:space="preserve">inžinerinių </w:t>
            </w:r>
            <w:r w:rsidR="586625F8" w:rsidRPr="08C4E529">
              <w:rPr>
                <w:color w:val="000000" w:themeColor="text1"/>
              </w:rPr>
              <w:t>statinių grup</w:t>
            </w:r>
            <w:r w:rsidR="2B8BEE92" w:rsidRPr="08C4E529">
              <w:rPr>
                <w:color w:val="000000" w:themeColor="text1"/>
              </w:rPr>
              <w:t>ė</w:t>
            </w:r>
            <w:r w:rsidR="586625F8" w:rsidRPr="08C4E529">
              <w:rPr>
                <w:color w:val="000000" w:themeColor="text1"/>
              </w:rPr>
              <w:t xml:space="preserve"> </w:t>
            </w:r>
            <w:r w:rsidR="10FF036D" w:rsidRPr="08C4E529">
              <w:rPr>
                <w:rFonts w:eastAsia="Calibri"/>
              </w:rPr>
              <w:t>„</w:t>
            </w:r>
            <w:r w:rsidR="586625F8" w:rsidRPr="08C4E529">
              <w:rPr>
                <w:color w:val="000000" w:themeColor="text1"/>
              </w:rPr>
              <w:t xml:space="preserve">inžineriniai tinklai” neapima </w:t>
            </w:r>
            <w:r w:rsidR="20304BBC" w:rsidRPr="08C4E529">
              <w:rPr>
                <w:color w:val="000000" w:themeColor="text1"/>
              </w:rPr>
              <w:t xml:space="preserve">pogrupio </w:t>
            </w:r>
            <w:r w:rsidR="260FE205" w:rsidRPr="08C4E529">
              <w:rPr>
                <w:rFonts w:eastAsia="Calibri"/>
              </w:rPr>
              <w:t>„</w:t>
            </w:r>
            <w:r w:rsidR="20304BBC" w:rsidRPr="08C4E529">
              <w:rPr>
                <w:color w:val="000000" w:themeColor="text1"/>
              </w:rPr>
              <w:t>kiti inžineriniai tinklai</w:t>
            </w:r>
            <w:r w:rsidR="17E298FB" w:rsidRPr="08C4E529">
              <w:rPr>
                <w:color w:val="000000" w:themeColor="text1"/>
              </w:rPr>
              <w:t>”</w:t>
            </w:r>
            <w:r w:rsidR="20304BBC" w:rsidRPr="08C4E529">
              <w:rPr>
                <w:color w:val="000000" w:themeColor="text1"/>
              </w:rPr>
              <w:t>. Atsižvelgiant į tai, Perkantysis subjektas priėmė sprendimą pašalinti techninę klaidą ir patikslinti II kategorijos kvalifikacin</w:t>
            </w:r>
            <w:r w:rsidR="0FCD8839" w:rsidRPr="08C4E529">
              <w:rPr>
                <w:color w:val="000000" w:themeColor="text1"/>
              </w:rPr>
              <w:t>ius</w:t>
            </w:r>
            <w:r w:rsidR="20304BBC" w:rsidRPr="08C4E529">
              <w:rPr>
                <w:color w:val="000000" w:themeColor="text1"/>
              </w:rPr>
              <w:t xml:space="preserve"> </w:t>
            </w:r>
            <w:r w:rsidR="6A2F7783" w:rsidRPr="08C4E529">
              <w:rPr>
                <w:color w:val="000000" w:themeColor="text1"/>
              </w:rPr>
              <w:t>reikalavim</w:t>
            </w:r>
            <w:r w:rsidR="7DF563B8" w:rsidRPr="08C4E529">
              <w:rPr>
                <w:color w:val="000000" w:themeColor="text1"/>
              </w:rPr>
              <w:t>us</w:t>
            </w:r>
            <w:r w:rsidR="6A2F7783" w:rsidRPr="08C4E529">
              <w:rPr>
                <w:color w:val="000000" w:themeColor="text1"/>
              </w:rPr>
              <w:t xml:space="preserve"> Nr. 3</w:t>
            </w:r>
            <w:r w:rsidR="62AB9B50" w:rsidRPr="08C4E529">
              <w:rPr>
                <w:color w:val="000000" w:themeColor="text1"/>
              </w:rPr>
              <w:t xml:space="preserve"> ir Nr. 6</w:t>
            </w:r>
            <w:r w:rsidR="6A2F7783" w:rsidRPr="08C4E529">
              <w:rPr>
                <w:color w:val="000000" w:themeColor="text1"/>
              </w:rPr>
              <w:t>,</w:t>
            </w:r>
            <w:r w:rsidR="13CD65F0" w:rsidRPr="08C4E529">
              <w:rPr>
                <w:color w:val="000000" w:themeColor="text1"/>
              </w:rPr>
              <w:t xml:space="preserve"> IV kategorijos kvalifikacinį reikalavimą Nr. 5 bei V kategorijos kvalifikac</w:t>
            </w:r>
            <w:r w:rsidR="0BB11988" w:rsidRPr="08C4E529">
              <w:rPr>
                <w:color w:val="000000" w:themeColor="text1"/>
              </w:rPr>
              <w:t>inius reikalavimus Nr. 5 ir Nr. 11,</w:t>
            </w:r>
            <w:r w:rsidR="6A2F7783" w:rsidRPr="08C4E529">
              <w:rPr>
                <w:color w:val="000000" w:themeColor="text1"/>
              </w:rPr>
              <w:t xml:space="preserve"> panaikinant </w:t>
            </w:r>
            <w:r w:rsidR="53A2CA43" w:rsidRPr="08C4E529">
              <w:rPr>
                <w:rFonts w:eastAsia="Calibri"/>
              </w:rPr>
              <w:t>pogrupį „</w:t>
            </w:r>
            <w:r w:rsidR="07885271" w:rsidRPr="08C4E529">
              <w:rPr>
                <w:rFonts w:eastAsia="Calibri"/>
              </w:rPr>
              <w:t>kiti inžineriniai tinklai</w:t>
            </w:r>
            <w:r w:rsidR="3573E874" w:rsidRPr="08C4E529">
              <w:rPr>
                <w:rFonts w:eastAsia="Calibri"/>
              </w:rPr>
              <w:t>“.</w:t>
            </w:r>
          </w:p>
        </w:tc>
      </w:tr>
      <w:tr w:rsidR="00EC4470" w:rsidRPr="00935C90" w14:paraId="76149A43" w14:textId="77777777" w:rsidTr="08C4E529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30A34" w14:textId="2C23BCFA" w:rsidR="00EC4470" w:rsidRPr="00935C90" w:rsidRDefault="00EC4470" w:rsidP="08C4E529">
            <w:pPr>
              <w:jc w:val="both"/>
            </w:pPr>
            <w:r w:rsidRPr="08C4E529">
              <w:lastRenderedPageBreak/>
              <w:t>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AA576" w14:textId="212A5298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DPS sukūrimo sąlygų 4 priede nurodyti kvalifikacijos reikalavimai tiekėjams, kurių 5 lentelės 5 punkte nurodoma: Tiekėjas turi pasiūlyti bent 1 (vieną) neypatingojo statinio statybos vadovą, kuris turi turėti neypatingo statinio statybos vadovo atestatą. Statiniai: inžineriniai statiniai. Grupė: inžineriniai tinklai. Pogrupis: nuotekų šalinimo tinklai, kiti inžineriniai tinklai. Vadovaujantis aktualia STR 1.01.03:2017 „Statinių klasifikavimas“ redakcija, grupė: inžineriniai tinklai neturi pogrupio: kiti inžineriniai tinklai.</w:t>
            </w:r>
          </w:p>
          <w:p w14:paraId="7B2B520A" w14:textId="2E9A9E59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Prašome patikslinti kvalifikacinį reikalavimą, vadovaujantis aktualia STR 1.01.03:2017 „Statinių klasifikavimas“ redakcija.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75214" w14:textId="179D8D85" w:rsidR="00EC4470" w:rsidRPr="00935C90" w:rsidRDefault="3936E18E" w:rsidP="08C4E529">
            <w:pPr>
              <w:jc w:val="both"/>
            </w:pPr>
            <w:r w:rsidRPr="08C4E529">
              <w:rPr>
                <w:rFonts w:eastAsia="Calibri"/>
              </w:rPr>
              <w:t>Žr. atsakymą į klausimą Nr. 3</w:t>
            </w:r>
          </w:p>
        </w:tc>
      </w:tr>
      <w:tr w:rsidR="00EC4470" w:rsidRPr="00935C90" w14:paraId="39EA334A" w14:textId="77777777" w:rsidTr="08C4E529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F55EB" w14:textId="6EB8DDBB" w:rsidR="00EC4470" w:rsidRDefault="00EC4470" w:rsidP="08C4E529">
            <w:pPr>
              <w:jc w:val="both"/>
            </w:pPr>
            <w:r w:rsidRPr="08C4E529">
              <w:t>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BB094" w14:textId="488590E4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DPS sukūrimo sąlygų 4 priede nurodyti kvalifikacijos reikalavimai tiekėjams, kurių 6 lentelės 5 punkte nurodoma: Tiekėjas turi teisę būti ypatingojo statinio statybos rangovu (Statiniai: inžineriniai statiniai. Grupė: inžineriniai tinklai. Pogrupis: nuotekų šalinimo tinklai, kiti inžineriniai tinklai. 6 lentelės 11 punkte nurodoma: Tiekėjas turi pasiūlyti bent 1 (vieną) ypatingojo statinio statybos vadovą, kuris turi teisę eiti ypatingojo statinio statybos vadovo pareigas. Statiniai: inžineriniai statiniai. Grupė: inžineriniai tinklai. Pogrupis: nuotekų šalinimo tinklai, kiti inžineriniai tinklai. Vadovaujantis aktualia STR 1.01.03:2017 „Statinių klasifikavimas“ redakcija, grupė: inžineriniai tinklai neturi pogrupio: kiti inžineriniai tinklai.</w:t>
            </w:r>
          </w:p>
          <w:p w14:paraId="552FD6C9" w14:textId="64A1F6DA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Prašome patikslinti kvalifikacinius reikalavimus, vadovaujantis aktualia STR 1.01.03:2017 „Statinių klasifikavimas“ redakcija.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AD0B" w14:textId="179D8D85" w:rsidR="529D6722" w:rsidRDefault="529D6722" w:rsidP="08C4E529">
            <w:pPr>
              <w:jc w:val="both"/>
            </w:pPr>
            <w:r w:rsidRPr="08C4E529">
              <w:rPr>
                <w:rFonts w:eastAsia="Calibri"/>
              </w:rPr>
              <w:t>Žr. atsakymą į klausimą Nr. 3</w:t>
            </w:r>
          </w:p>
          <w:p w14:paraId="2B99D075" w14:textId="305EE427" w:rsidR="08C4E529" w:rsidRDefault="08C4E529" w:rsidP="08C4E529">
            <w:pPr>
              <w:jc w:val="both"/>
              <w:rPr>
                <w:rFonts w:eastAsia="Calibri"/>
              </w:rPr>
            </w:pPr>
          </w:p>
          <w:p w14:paraId="473316EB" w14:textId="21932151" w:rsidR="08C4E529" w:rsidRDefault="08C4E529" w:rsidP="08C4E529">
            <w:pPr>
              <w:jc w:val="both"/>
              <w:rPr>
                <w:rFonts w:eastAsia="Calibri"/>
              </w:rPr>
            </w:pPr>
          </w:p>
          <w:p w14:paraId="274FC2A0" w14:textId="0F47E915" w:rsidR="00EC4470" w:rsidRPr="00935C90" w:rsidRDefault="00EC4470" w:rsidP="08C4E529">
            <w:pPr>
              <w:jc w:val="both"/>
              <w:rPr>
                <w:rFonts w:eastAsia="Calibri"/>
              </w:rPr>
            </w:pPr>
          </w:p>
        </w:tc>
      </w:tr>
      <w:tr w:rsidR="00EC4470" w:rsidRPr="00935C90" w14:paraId="72A862B2" w14:textId="77777777" w:rsidTr="08C4E529">
        <w:trPr>
          <w:trHeight w:val="36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4E933" w14:textId="50E24211" w:rsidR="00EC4470" w:rsidRDefault="00EC4470" w:rsidP="08C4E529">
            <w:pPr>
              <w:jc w:val="both"/>
            </w:pPr>
            <w:r w:rsidRPr="08C4E529">
              <w:t>6.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90064" w14:textId="77777777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Susipažinome su Jūsų dinaminės pirkimo sistemos (DPS) dokumentais ir atkreipiame Jūsų dėmesį, kad Pirkimo sąlygų 4 priedo (toliau - 4 priedas) lentelės Nr. 3 „Tiekėjo kvalifikacijos reikalavimai. II kategorija“ reikalavimuose Nr. 3 ir Nr. 6 ir 4 priedo lentelės Nr. 5 „Tiekėjo kvalifikacijos reikalavimai. IV kategorija“ reikalavime Nr. 5, ir 4 priedo lentelės Nr. 6 „Tiekėjo kvalifikacijos reikalavimai. V kategorija“ reikalavimuose Nr. 5 ir Nr. 11 nurodytas pogrupis “kiti inžineriniai tinklai" neatitinka LIETUVOS RESPUBLIKOS APLINKOS MINISTRO ĮSAKYMO "DĖL STATYBOS TECHNINIO REGLAMENTO STR 1.01.03:2017 „STATINIŲ IR PATALPŲ KLASIFIKAVIMAS“ PATVIRTINIMO" galiojančios suvestinės redakcijos (nuo 2024-11-01) (pridedame nuorodą: https://www.e-tar.lt/portal/legalAct.html?documentId=a0c145002a4711efbdaea558de59136c), kadangi Inžinerinių statinių grupė Inžineriniai tinklai neturi pogrupio “kiti inžineriniai tinklai”.</w:t>
            </w:r>
          </w:p>
          <w:p w14:paraId="5A00E2FB" w14:textId="77777777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</w:p>
          <w:p w14:paraId="20F32DA2" w14:textId="6F108B2D" w:rsidR="00EC4470" w:rsidRDefault="00EC4470" w:rsidP="08C4E529">
            <w:pPr>
              <w:shd w:val="clear" w:color="auto" w:fill="FFFFFF" w:themeFill="background1"/>
              <w:jc w:val="both"/>
              <w:rPr>
                <w:lang w:eastAsia="lt-LT"/>
              </w:rPr>
            </w:pPr>
            <w:r w:rsidRPr="08C4E529">
              <w:rPr>
                <w:lang w:eastAsia="lt-LT"/>
              </w:rPr>
              <w:t>Prašome atsižvelgiant į tai, patikslinti šiuos kvalifikacijos reikalavimų punktus, kurie atitiktų galiojančius teisės aktus.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031A" w14:textId="179D8D85" w:rsidR="0314D433" w:rsidRDefault="0314D433" w:rsidP="08C4E529">
            <w:pPr>
              <w:jc w:val="both"/>
            </w:pPr>
            <w:r w:rsidRPr="08C4E529">
              <w:rPr>
                <w:rFonts w:eastAsia="Calibri"/>
              </w:rPr>
              <w:t>Žr. atsakymą į klausimą Nr. 3</w:t>
            </w:r>
          </w:p>
          <w:p w14:paraId="2451CCD2" w14:textId="213BDD43" w:rsidR="08C4E529" w:rsidRDefault="08C4E529" w:rsidP="08C4E529">
            <w:pPr>
              <w:jc w:val="both"/>
              <w:rPr>
                <w:rFonts w:eastAsia="Calibri"/>
              </w:rPr>
            </w:pPr>
          </w:p>
          <w:p w14:paraId="1FF8C93C" w14:textId="1FAE3462" w:rsidR="08C4E529" w:rsidRDefault="08C4E529" w:rsidP="08C4E529">
            <w:pPr>
              <w:jc w:val="both"/>
              <w:rPr>
                <w:rFonts w:eastAsia="Calibri"/>
              </w:rPr>
            </w:pPr>
          </w:p>
          <w:p w14:paraId="2C2A6D1B" w14:textId="276CE165" w:rsidR="00EC4470" w:rsidRPr="00935C90" w:rsidRDefault="00EC4470" w:rsidP="08C4E529">
            <w:pPr>
              <w:jc w:val="both"/>
              <w:rPr>
                <w:rFonts w:eastAsia="Calibri"/>
              </w:rPr>
            </w:pPr>
          </w:p>
        </w:tc>
      </w:tr>
      <w:bookmarkEnd w:id="0"/>
    </w:tbl>
    <w:p w14:paraId="4B94D5A5" w14:textId="77777777" w:rsidR="0063336F" w:rsidRPr="00935C90" w:rsidRDefault="0063336F" w:rsidP="08C4E529">
      <w:pPr>
        <w:spacing w:before="40" w:after="40"/>
        <w:jc w:val="both"/>
      </w:pPr>
    </w:p>
    <w:p w14:paraId="221268E7" w14:textId="5CAAEC71" w:rsidR="003A4FCA" w:rsidRDefault="003A4FCA" w:rsidP="08C4E529">
      <w:pPr>
        <w:autoSpaceDE w:val="0"/>
        <w:autoSpaceDN w:val="0"/>
        <w:adjustRightInd w:val="0"/>
        <w:ind w:firstLine="567"/>
        <w:jc w:val="both"/>
      </w:pPr>
      <w:r>
        <w:lastRenderedPageBreak/>
        <w:t xml:space="preserve">Taip pat informuojame, kad </w:t>
      </w:r>
      <w:r w:rsidR="00142418">
        <w:t>nuo 2025-02-01 įsigaliojo L</w:t>
      </w:r>
      <w:r w:rsidR="00142418" w:rsidRPr="00142418">
        <w:t>ietuvos Respublikos viešųjų pirkimų įstatymo Nr. I-1491 46 straipsnio pakeitimo įstatymas</w:t>
      </w:r>
      <w:r w:rsidR="00142418">
        <w:t xml:space="preserve">, </w:t>
      </w:r>
      <w:r w:rsidR="25DC1EC7">
        <w:t xml:space="preserve">vadovaujantis </w:t>
      </w:r>
      <w:r w:rsidR="00142418">
        <w:t xml:space="preserve">kuriuo </w:t>
      </w:r>
      <w:r w:rsidR="003A58EF">
        <w:t>įsigaliojo nauja</w:t>
      </w:r>
      <w:r w:rsidR="00B354F9">
        <w:t>s pašalinimo pagrindas</w:t>
      </w:r>
      <w:r w:rsidR="00926697">
        <w:t>, nu</w:t>
      </w:r>
      <w:r w:rsidR="006F24C5">
        <w:t>rodytas</w:t>
      </w:r>
      <w:r w:rsidR="00926697">
        <w:t xml:space="preserve"> Lietuvos Respublikos viešųjų pirkimų įstatymo </w:t>
      </w:r>
      <w:r w:rsidR="00926697" w:rsidRPr="00926697">
        <w:t>46 str</w:t>
      </w:r>
      <w:r w:rsidR="00926697">
        <w:t>aipsnio</w:t>
      </w:r>
      <w:r w:rsidR="00926697" w:rsidRPr="00926697">
        <w:t xml:space="preserve"> 2</w:t>
      </w:r>
      <w:r w:rsidR="00926697" w:rsidRPr="00926697">
        <w:rPr>
          <w:vertAlign w:val="superscript"/>
        </w:rPr>
        <w:t>1 </w:t>
      </w:r>
      <w:r w:rsidR="00926697">
        <w:t>dalyje bei Europos bendrajame viešųjų pirkimų dokument</w:t>
      </w:r>
      <w:r w:rsidR="006F24C5">
        <w:t>o</w:t>
      </w:r>
      <w:r w:rsidR="00D1353B">
        <w:t xml:space="preserve"> (toliau – EBVPD)</w:t>
      </w:r>
      <w:r w:rsidR="006F24C5">
        <w:t xml:space="preserve"> </w:t>
      </w:r>
      <w:r w:rsidR="006F24C5" w:rsidRPr="006F24C5">
        <w:t>III dalies D2 punkte</w:t>
      </w:r>
      <w:r w:rsidR="00FC6CFB">
        <w:rPr>
          <w:rStyle w:val="FootnoteReference"/>
        </w:rPr>
        <w:footnoteReference w:id="2"/>
      </w:r>
      <w:r w:rsidR="006F24C5">
        <w:t xml:space="preserve">. Atsižvelgiant į tai, Perkantysis subjektas </w:t>
      </w:r>
      <w:r w:rsidR="00FC6CFB">
        <w:t xml:space="preserve">priėmė sprendimą </w:t>
      </w:r>
      <w:r w:rsidR="003A49BE">
        <w:t xml:space="preserve">patikslinti DPS sąlygų priedus Nr. 4 </w:t>
      </w:r>
      <w:r w:rsidR="00520F1C">
        <w:t>„</w:t>
      </w:r>
      <w:r w:rsidR="003A49BE">
        <w:t xml:space="preserve">Reikalavimai tiekėjams“ bei </w:t>
      </w:r>
      <w:r w:rsidR="00500364">
        <w:t>Nr. 2 „</w:t>
      </w:r>
      <w:r w:rsidR="003A49BE">
        <w:t>Europos bendr</w:t>
      </w:r>
      <w:r w:rsidR="00500364">
        <w:t>asis</w:t>
      </w:r>
      <w:r w:rsidR="003A49BE">
        <w:t xml:space="preserve"> viešųjų pirkimų</w:t>
      </w:r>
      <w:r w:rsidR="00500364">
        <w:t xml:space="preserve"> dokumentas“, papildant juos </w:t>
      </w:r>
      <w:r w:rsidR="00BF7312">
        <w:t>įsigaliojusiu pašalinimo pagrindu.</w:t>
      </w:r>
    </w:p>
    <w:p w14:paraId="3A002B11" w14:textId="0198CB45" w:rsidR="00D1353B" w:rsidRPr="00926697" w:rsidRDefault="00D1353B" w:rsidP="08C4E529">
      <w:pPr>
        <w:autoSpaceDE w:val="0"/>
        <w:autoSpaceDN w:val="0"/>
        <w:adjustRightInd w:val="0"/>
        <w:ind w:firstLine="567"/>
        <w:jc w:val="both"/>
      </w:pPr>
      <w:r>
        <w:t>Tiekėjų, kurie jau yra pateikę paraiškas dalyvauti DPS, prašome jas atsiimti ir pakartotinai pateikti kartu su atnaujintu EBVPD.</w:t>
      </w:r>
    </w:p>
    <w:p w14:paraId="7214F7C6" w14:textId="77777777" w:rsidR="003A4FCA" w:rsidRDefault="003A4FCA" w:rsidP="08C4E529">
      <w:pPr>
        <w:autoSpaceDE w:val="0"/>
        <w:autoSpaceDN w:val="0"/>
        <w:adjustRightInd w:val="0"/>
        <w:ind w:firstLine="567"/>
        <w:jc w:val="both"/>
      </w:pPr>
    </w:p>
    <w:p w14:paraId="209855C3" w14:textId="374F2396" w:rsidR="00EC3BC6" w:rsidRPr="00935C90" w:rsidRDefault="00EC3BC6" w:rsidP="08C4E529">
      <w:pPr>
        <w:autoSpaceDE w:val="0"/>
        <w:autoSpaceDN w:val="0"/>
        <w:adjustRightInd w:val="0"/>
        <w:ind w:firstLine="567"/>
        <w:jc w:val="both"/>
      </w:pPr>
      <w:r w:rsidRPr="08C4E529">
        <w:t xml:space="preserve">Šie paaiškinimai/patikslinimai laikomi neatsiejama Pirkimo </w:t>
      </w:r>
      <w:r w:rsidR="00D2132E" w:rsidRPr="08C4E529">
        <w:t>dokumentų</w:t>
      </w:r>
      <w:r w:rsidRPr="08C4E529">
        <w:t xml:space="preserve"> dalimi. Prašome jais vadovautis teikiant paraiškas/pasiūlymus.</w:t>
      </w:r>
    </w:p>
    <w:p w14:paraId="4E138C9D" w14:textId="77777777" w:rsidR="00DC0EBB" w:rsidRPr="00935C90" w:rsidRDefault="00DC0EBB" w:rsidP="08C4E529">
      <w:pPr>
        <w:autoSpaceDE w:val="0"/>
        <w:autoSpaceDN w:val="0"/>
        <w:adjustRightInd w:val="0"/>
        <w:jc w:val="both"/>
        <w:rPr>
          <w:i/>
          <w:iCs/>
          <w:color w:val="FF0000"/>
        </w:rPr>
      </w:pPr>
    </w:p>
    <w:p w14:paraId="3DA61065" w14:textId="77777777" w:rsidR="00585109" w:rsidRDefault="00EC3BC6" w:rsidP="08C4E529">
      <w:pPr>
        <w:autoSpaceDE w:val="0"/>
        <w:autoSpaceDN w:val="0"/>
        <w:adjustRightInd w:val="0"/>
        <w:ind w:firstLine="567"/>
        <w:jc w:val="both"/>
      </w:pPr>
      <w:r w:rsidRPr="08C4E529">
        <w:t>PRIDEDAMA</w:t>
      </w:r>
      <w:r w:rsidR="00585109">
        <w:t>:</w:t>
      </w:r>
    </w:p>
    <w:p w14:paraId="6ACE5690" w14:textId="6BDB4ECC" w:rsidR="00EC3BC6" w:rsidRDefault="00585109" w:rsidP="08C4E529">
      <w:pPr>
        <w:autoSpaceDE w:val="0"/>
        <w:autoSpaceDN w:val="0"/>
        <w:adjustRightInd w:val="0"/>
        <w:ind w:firstLine="567"/>
        <w:jc w:val="both"/>
      </w:pPr>
      <w:r>
        <w:t xml:space="preserve">Priedas Nr. 1 </w:t>
      </w:r>
      <w:r w:rsidR="00520F1C">
        <w:t>–</w:t>
      </w:r>
      <w:r w:rsidR="00EC3BC6" w:rsidRPr="08C4E529">
        <w:t xml:space="preserve"> </w:t>
      </w:r>
      <w:r w:rsidR="00EC4470" w:rsidRPr="08C4E529">
        <w:t>DPS sąlygų 4 priedas „Reikalavimai tiekėjams“ (aktuali redakcija).</w:t>
      </w:r>
    </w:p>
    <w:p w14:paraId="6722C924" w14:textId="68768F90" w:rsidR="00585109" w:rsidRPr="00935C90" w:rsidRDefault="00585109" w:rsidP="08C4E529">
      <w:pPr>
        <w:autoSpaceDE w:val="0"/>
        <w:autoSpaceDN w:val="0"/>
        <w:adjustRightInd w:val="0"/>
        <w:ind w:firstLine="567"/>
        <w:jc w:val="both"/>
      </w:pPr>
      <w:r>
        <w:t>Priedas Nr. 2 – Europos bendrasis viešųjų pirkimų dokumentas (aktuali redakcija).</w:t>
      </w:r>
    </w:p>
    <w:p w14:paraId="08DBC5DB" w14:textId="77777777" w:rsidR="00EC3BC6" w:rsidRPr="00935C90" w:rsidRDefault="00EC3BC6" w:rsidP="08C4E529">
      <w:pPr>
        <w:autoSpaceDE w:val="0"/>
        <w:autoSpaceDN w:val="0"/>
        <w:adjustRightInd w:val="0"/>
        <w:ind w:firstLine="851"/>
        <w:jc w:val="both"/>
      </w:pPr>
    </w:p>
    <w:p w14:paraId="3656B9AB" w14:textId="77777777" w:rsidR="001C20E6" w:rsidRPr="00935C90" w:rsidRDefault="001C20E6" w:rsidP="08C4E529"/>
    <w:p w14:paraId="5989C01E" w14:textId="3BC9CA43" w:rsidR="00E83FF1" w:rsidRPr="00935C90" w:rsidRDefault="009B35E7" w:rsidP="08C4E529">
      <w:r w:rsidRPr="08C4E529">
        <w:t>AB</w:t>
      </w:r>
      <w:r w:rsidR="00E83FF1" w:rsidRPr="08C4E529">
        <w:t xml:space="preserve"> Lietuvos oro uostai</w:t>
      </w:r>
    </w:p>
    <w:p w14:paraId="149C3391" w14:textId="77777777" w:rsidR="00E83FF1" w:rsidRPr="00935C90" w:rsidRDefault="00E83FF1" w:rsidP="08C4E529">
      <w:r w:rsidRPr="08C4E529">
        <w:t>Viešųjų pirkimų komisija</w:t>
      </w:r>
    </w:p>
    <w:p w14:paraId="63CE4111" w14:textId="0B18BBE3" w:rsidR="001C20E6" w:rsidRPr="00935C90" w:rsidRDefault="001C20E6" w:rsidP="08C4E529">
      <w:r>
        <w:t xml:space="preserve">Rengė: </w:t>
      </w:r>
      <w:sdt>
        <w:sdtPr>
          <w:id w:val="1496151210"/>
          <w:lock w:val="sdtLocked"/>
          <w:placeholder>
            <w:docPart w:val="32B7CAD6D36842F894ED7A685359AFE9"/>
          </w:placeholder>
          <w:comboBox>
            <w:listItem w:value="Choose an item."/>
            <w:listItem w:displayText="Aistė Jonuškienė" w:value="Aistė Jonuškienė"/>
            <w:listItem w:displayText="Sandra Brazauskienė" w:value="Sandra Brazauskienė"/>
            <w:listItem w:displayText="Inga Liepė" w:value="Inga Liepė"/>
            <w:listItem w:displayText="Reda Budreikaitė" w:value="Reda Budreikaitė"/>
            <w:listItem w:displayText="Diana Naruševičienė" w:value="Diana Naruševičienė"/>
            <w:listItem w:displayText="Andrius Kačinskas" w:value="Andrius Kačinskas"/>
            <w:listItem w:displayText="Dovilė Klišauskienė" w:value="Dovilė Klišauskienė"/>
            <w:listItem w:displayText="Neringa Karalienė" w:value="Neringa Karalienė"/>
            <w:listItem w:displayText="Mark Siavris" w:value="Mark Siavris"/>
          </w:comboBox>
        </w:sdtPr>
        <w:sdtContent>
          <w:r w:rsidR="00EC4470">
            <w:t>Mark Siavris</w:t>
          </w:r>
        </w:sdtContent>
      </w:sdt>
    </w:p>
    <w:sectPr w:rsidR="001C20E6" w:rsidRPr="00935C90" w:rsidSect="005D2BCF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2E959" w14:textId="77777777" w:rsidR="002130EF" w:rsidRDefault="002130EF" w:rsidP="005D2BCF">
      <w:r>
        <w:separator/>
      </w:r>
    </w:p>
  </w:endnote>
  <w:endnote w:type="continuationSeparator" w:id="0">
    <w:p w14:paraId="2FAD44E9" w14:textId="77777777" w:rsidR="002130EF" w:rsidRDefault="002130EF" w:rsidP="005D2BCF">
      <w:r>
        <w:continuationSeparator/>
      </w:r>
    </w:p>
  </w:endnote>
  <w:endnote w:type="continuationNotice" w:id="1">
    <w:p w14:paraId="27A22C4D" w14:textId="77777777" w:rsidR="002130EF" w:rsidRDefault="002130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0BBEE" w14:textId="77777777" w:rsidR="002130EF" w:rsidRDefault="002130EF" w:rsidP="005D2BCF">
      <w:r>
        <w:separator/>
      </w:r>
    </w:p>
  </w:footnote>
  <w:footnote w:type="continuationSeparator" w:id="0">
    <w:p w14:paraId="47615392" w14:textId="77777777" w:rsidR="002130EF" w:rsidRDefault="002130EF" w:rsidP="005D2BCF">
      <w:r>
        <w:continuationSeparator/>
      </w:r>
    </w:p>
  </w:footnote>
  <w:footnote w:type="continuationNotice" w:id="1">
    <w:p w14:paraId="738ECA16" w14:textId="77777777" w:rsidR="002130EF" w:rsidRDefault="002130EF"/>
  </w:footnote>
  <w:footnote w:id="2">
    <w:p w14:paraId="24848B0D" w14:textId="098BC663" w:rsidR="00FC6CFB" w:rsidRDefault="00FC6CF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C6CFB">
        <w:t>https://www.e-tar.lt/portal/lt/legalAct/3956df62a73311ef90b5ee8931e5ce5e</w:t>
      </w:r>
    </w:p>
    <w:p w14:paraId="740ABF99" w14:textId="77777777" w:rsidR="00FC6CFB" w:rsidRDefault="00FC6CF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10EB" w14:textId="77777777" w:rsidR="005D2BCF" w:rsidRPr="005D2BCF" w:rsidRDefault="005D2BCF" w:rsidP="005D2BCF">
    <w:pPr>
      <w:pStyle w:val="Header"/>
      <w:jc w:val="center"/>
    </w:pPr>
    <w:r>
      <w:rPr>
        <w:noProof/>
        <w:spacing w:val="-10"/>
        <w:lang w:eastAsia="lt-LT"/>
      </w:rPr>
      <w:drawing>
        <wp:inline distT="0" distB="0" distL="0" distR="0" wp14:anchorId="6FB94301" wp14:editId="314C7BFE">
          <wp:extent cx="3487420" cy="609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BCF"/>
    <w:rsid w:val="00062DE4"/>
    <w:rsid w:val="0007510C"/>
    <w:rsid w:val="00106A24"/>
    <w:rsid w:val="001220BD"/>
    <w:rsid w:val="00142418"/>
    <w:rsid w:val="00155CD4"/>
    <w:rsid w:val="001A6BB8"/>
    <w:rsid w:val="001C20E6"/>
    <w:rsid w:val="002130EF"/>
    <w:rsid w:val="002273F2"/>
    <w:rsid w:val="00227B1D"/>
    <w:rsid w:val="0025144A"/>
    <w:rsid w:val="003042FE"/>
    <w:rsid w:val="0039243F"/>
    <w:rsid w:val="003A49BE"/>
    <w:rsid w:val="003A4FCA"/>
    <w:rsid w:val="003A58EF"/>
    <w:rsid w:val="003C0ADE"/>
    <w:rsid w:val="003D3BD7"/>
    <w:rsid w:val="0040302D"/>
    <w:rsid w:val="00406587"/>
    <w:rsid w:val="00412DF3"/>
    <w:rsid w:val="00445B77"/>
    <w:rsid w:val="004A15DD"/>
    <w:rsid w:val="004B7CB4"/>
    <w:rsid w:val="004F07A9"/>
    <w:rsid w:val="004F3FC3"/>
    <w:rsid w:val="00500364"/>
    <w:rsid w:val="00520F1C"/>
    <w:rsid w:val="005310F8"/>
    <w:rsid w:val="00535D71"/>
    <w:rsid w:val="00550947"/>
    <w:rsid w:val="00571A4B"/>
    <w:rsid w:val="0057431E"/>
    <w:rsid w:val="00575F68"/>
    <w:rsid w:val="00585109"/>
    <w:rsid w:val="00594DCE"/>
    <w:rsid w:val="005D2BCF"/>
    <w:rsid w:val="00615A20"/>
    <w:rsid w:val="00625FFF"/>
    <w:rsid w:val="0063336F"/>
    <w:rsid w:val="0063746D"/>
    <w:rsid w:val="00675CFE"/>
    <w:rsid w:val="006863DA"/>
    <w:rsid w:val="006D4AC1"/>
    <w:rsid w:val="006F24C5"/>
    <w:rsid w:val="0073695B"/>
    <w:rsid w:val="00750E77"/>
    <w:rsid w:val="007657D5"/>
    <w:rsid w:val="00773AB4"/>
    <w:rsid w:val="00781B5B"/>
    <w:rsid w:val="007C6C8C"/>
    <w:rsid w:val="00834371"/>
    <w:rsid w:val="00886D87"/>
    <w:rsid w:val="008A1134"/>
    <w:rsid w:val="008C2921"/>
    <w:rsid w:val="008E4174"/>
    <w:rsid w:val="009175D2"/>
    <w:rsid w:val="00926697"/>
    <w:rsid w:val="00935C90"/>
    <w:rsid w:val="00963075"/>
    <w:rsid w:val="009B35E7"/>
    <w:rsid w:val="009F7729"/>
    <w:rsid w:val="00AD319B"/>
    <w:rsid w:val="00AE74FD"/>
    <w:rsid w:val="00B25DED"/>
    <w:rsid w:val="00B354F9"/>
    <w:rsid w:val="00B64398"/>
    <w:rsid w:val="00B648CD"/>
    <w:rsid w:val="00B65098"/>
    <w:rsid w:val="00B70344"/>
    <w:rsid w:val="00BB0113"/>
    <w:rsid w:val="00BD774D"/>
    <w:rsid w:val="00BE5FAA"/>
    <w:rsid w:val="00BF4B34"/>
    <w:rsid w:val="00BF7312"/>
    <w:rsid w:val="00CD3DFA"/>
    <w:rsid w:val="00D1353B"/>
    <w:rsid w:val="00D2132E"/>
    <w:rsid w:val="00DC0EBB"/>
    <w:rsid w:val="00E02B73"/>
    <w:rsid w:val="00E83FF1"/>
    <w:rsid w:val="00EC3BC6"/>
    <w:rsid w:val="00EC4470"/>
    <w:rsid w:val="00F45E48"/>
    <w:rsid w:val="00F46D76"/>
    <w:rsid w:val="00F63A69"/>
    <w:rsid w:val="00F82127"/>
    <w:rsid w:val="00FB1597"/>
    <w:rsid w:val="00FC6CFB"/>
    <w:rsid w:val="00FF41B1"/>
    <w:rsid w:val="018A966B"/>
    <w:rsid w:val="01E21AD2"/>
    <w:rsid w:val="02E00C73"/>
    <w:rsid w:val="0314D433"/>
    <w:rsid w:val="07885271"/>
    <w:rsid w:val="08C4E529"/>
    <w:rsid w:val="0BB11988"/>
    <w:rsid w:val="0C6511F0"/>
    <w:rsid w:val="0C6E0AD5"/>
    <w:rsid w:val="0C9BFBDE"/>
    <w:rsid w:val="0FCD8839"/>
    <w:rsid w:val="10FF036D"/>
    <w:rsid w:val="1179BC37"/>
    <w:rsid w:val="13B352D1"/>
    <w:rsid w:val="13CD65F0"/>
    <w:rsid w:val="152DC3E1"/>
    <w:rsid w:val="16F37706"/>
    <w:rsid w:val="17E298FB"/>
    <w:rsid w:val="18B754AB"/>
    <w:rsid w:val="18F405CB"/>
    <w:rsid w:val="19F6BB11"/>
    <w:rsid w:val="1B597759"/>
    <w:rsid w:val="1BF9B2E4"/>
    <w:rsid w:val="1C1162D4"/>
    <w:rsid w:val="20304BBC"/>
    <w:rsid w:val="2291FAFD"/>
    <w:rsid w:val="22ADC9E5"/>
    <w:rsid w:val="22B53373"/>
    <w:rsid w:val="23AE3A0C"/>
    <w:rsid w:val="25DC1EC7"/>
    <w:rsid w:val="260FE205"/>
    <w:rsid w:val="288D35FF"/>
    <w:rsid w:val="2AE3EAE2"/>
    <w:rsid w:val="2B8BEE92"/>
    <w:rsid w:val="2C810C25"/>
    <w:rsid w:val="2C8F07A7"/>
    <w:rsid w:val="2DA10D08"/>
    <w:rsid w:val="2F1403E1"/>
    <w:rsid w:val="2F5A907D"/>
    <w:rsid w:val="316573BD"/>
    <w:rsid w:val="3403D3C9"/>
    <w:rsid w:val="3573E874"/>
    <w:rsid w:val="369EA627"/>
    <w:rsid w:val="3730D714"/>
    <w:rsid w:val="3936E18E"/>
    <w:rsid w:val="396748CD"/>
    <w:rsid w:val="39855749"/>
    <w:rsid w:val="3C8DF102"/>
    <w:rsid w:val="3EC20CF9"/>
    <w:rsid w:val="41657E2C"/>
    <w:rsid w:val="41EC10E8"/>
    <w:rsid w:val="42303A42"/>
    <w:rsid w:val="42B67A15"/>
    <w:rsid w:val="43417834"/>
    <w:rsid w:val="44D89445"/>
    <w:rsid w:val="47852E54"/>
    <w:rsid w:val="48F80E65"/>
    <w:rsid w:val="4BC499CB"/>
    <w:rsid w:val="4FE327AF"/>
    <w:rsid w:val="510D742F"/>
    <w:rsid w:val="529D6722"/>
    <w:rsid w:val="53A2CA43"/>
    <w:rsid w:val="58214E53"/>
    <w:rsid w:val="586625F8"/>
    <w:rsid w:val="5C5CF62E"/>
    <w:rsid w:val="5D99D763"/>
    <w:rsid w:val="5E6FAD30"/>
    <w:rsid w:val="5E9D7889"/>
    <w:rsid w:val="6099B9A9"/>
    <w:rsid w:val="62AB9B50"/>
    <w:rsid w:val="653E229B"/>
    <w:rsid w:val="66958EAC"/>
    <w:rsid w:val="6A2F7783"/>
    <w:rsid w:val="6C557DB5"/>
    <w:rsid w:val="6DDA8320"/>
    <w:rsid w:val="6E27449F"/>
    <w:rsid w:val="6E85D459"/>
    <w:rsid w:val="71ED2CDD"/>
    <w:rsid w:val="73206A52"/>
    <w:rsid w:val="76CD5F36"/>
    <w:rsid w:val="7928E261"/>
    <w:rsid w:val="796508F3"/>
    <w:rsid w:val="7DF5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BA7F1"/>
  <w15:chartTrackingRefBased/>
  <w15:docId w15:val="{49B482DC-AB5D-4098-94AB-5F8423C1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03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link w:val="SLONormalChar"/>
    <w:rsid w:val="005D2BCF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5D2BCF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D2BC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2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2BC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2BC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B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BCF"/>
    <w:rPr>
      <w:rFonts w:ascii="Segoe UI" w:eastAsia="Times New Roman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rsid w:val="00227B1D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27B1D"/>
    <w:rPr>
      <w:color w:val="808080"/>
    </w:rPr>
  </w:style>
  <w:style w:type="character" w:customStyle="1" w:styleId="Style2">
    <w:name w:val="Style2"/>
    <w:basedOn w:val="DefaultParagraphFont"/>
    <w:uiPriority w:val="1"/>
    <w:rsid w:val="0040302D"/>
    <w:rPr>
      <w:rFonts w:ascii="Arial" w:hAnsi="Arial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70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70344"/>
    <w:pPr>
      <w:spacing w:after="100"/>
    </w:pPr>
  </w:style>
  <w:style w:type="character" w:customStyle="1" w:styleId="Style1">
    <w:name w:val="Style1"/>
    <w:basedOn w:val="DefaultParagraphFont"/>
    <w:uiPriority w:val="1"/>
    <w:rsid w:val="002273F2"/>
  </w:style>
  <w:style w:type="character" w:customStyle="1" w:styleId="Style3">
    <w:name w:val="Style3"/>
    <w:basedOn w:val="DefaultParagraphFont"/>
    <w:uiPriority w:val="1"/>
    <w:rsid w:val="002273F2"/>
  </w:style>
  <w:style w:type="character" w:customStyle="1" w:styleId="Style4">
    <w:name w:val="Style4"/>
    <w:basedOn w:val="DefaultParagraphFont"/>
    <w:uiPriority w:val="1"/>
    <w:rsid w:val="007657D5"/>
    <w:rPr>
      <w:rFonts w:ascii="Trebuchet MS" w:hAnsi="Trebuchet MS"/>
      <w:sz w:val="20"/>
    </w:rPr>
  </w:style>
  <w:style w:type="character" w:customStyle="1" w:styleId="Style5">
    <w:name w:val="Style5"/>
    <w:basedOn w:val="DefaultParagraphFont"/>
    <w:uiPriority w:val="1"/>
    <w:rsid w:val="00B25DED"/>
    <w:rPr>
      <w:rFonts w:ascii="Trebuchet MS" w:hAnsi="Trebuchet MS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6CF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6CF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6CF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C6C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6CF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20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2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B7CAD6D36842F894ED7A685359A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88CFF-0F7E-4AB8-B688-F8F894B6EDB0}"/>
      </w:docPartPr>
      <w:docPartBody>
        <w:p w:rsidR="00AB7F5C" w:rsidRDefault="00BD774D" w:rsidP="00BD774D">
          <w:pPr>
            <w:pStyle w:val="32B7CAD6D36842F894ED7A685359AFE91"/>
          </w:pPr>
          <w:r w:rsidRPr="00EF0AEA">
            <w:rPr>
              <w:rStyle w:val="PlaceholderText"/>
              <w:rFonts w:eastAsiaTheme="minorHAnsi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5D2"/>
    <w:rsid w:val="001557D1"/>
    <w:rsid w:val="002A7D78"/>
    <w:rsid w:val="003C09A2"/>
    <w:rsid w:val="003C0ADE"/>
    <w:rsid w:val="00403661"/>
    <w:rsid w:val="005A3A14"/>
    <w:rsid w:val="0063746D"/>
    <w:rsid w:val="00776210"/>
    <w:rsid w:val="00782326"/>
    <w:rsid w:val="00834371"/>
    <w:rsid w:val="009175D2"/>
    <w:rsid w:val="009F7729"/>
    <w:rsid w:val="00A84BB7"/>
    <w:rsid w:val="00AB7F5C"/>
    <w:rsid w:val="00B64398"/>
    <w:rsid w:val="00B65098"/>
    <w:rsid w:val="00BD774D"/>
    <w:rsid w:val="00D2691A"/>
    <w:rsid w:val="00F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774D"/>
    <w:rPr>
      <w:color w:val="808080"/>
    </w:rPr>
  </w:style>
  <w:style w:type="paragraph" w:customStyle="1" w:styleId="32B7CAD6D36842F894ED7A685359AFE91">
    <w:name w:val="32B7CAD6D36842F894ED7A685359AFE91"/>
    <w:rsid w:val="00BD7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C28B3-438F-4A11-BFEE-068831715D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102B4D-0E3F-4F19-A815-193FE57FCCAA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3.xml><?xml version="1.0" encoding="utf-8"?>
<ds:datastoreItem xmlns:ds="http://schemas.openxmlformats.org/officeDocument/2006/customXml" ds:itemID="{7216E1E3-BE85-41E8-896B-A843E905C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9C62B5-01D4-46B0-8AF9-FCF4A65ED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4071</Words>
  <Characters>2321</Characters>
  <Application>Microsoft Office Word</Application>
  <DocSecurity>0</DocSecurity>
  <Lines>19</Lines>
  <Paragraphs>12</Paragraphs>
  <ScaleCrop>false</ScaleCrop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 Vičius</dc:creator>
  <cp:keywords/>
  <dc:description/>
  <cp:lastModifiedBy>Mark Siavris</cp:lastModifiedBy>
  <cp:revision>71</cp:revision>
  <dcterms:created xsi:type="dcterms:W3CDTF">2024-09-27T03:38:00Z</dcterms:created>
  <dcterms:modified xsi:type="dcterms:W3CDTF">2025-02-03T14:19:00Z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MSIP_Label_5f970b48-b4ba-4601-a650-0307d8a96e2e_Enabled">
    <vt:lpwstr>true</vt:lpwstr>
  </property>
  <property fmtid="{D5CDD505-2E9C-101B-9397-08002B2CF9AE}" pid="5" name="MSIP_Label_5f970b48-b4ba-4601-a650-0307d8a96e2e_SetDate">
    <vt:lpwstr>2024-09-26T07:38:43Z</vt:lpwstr>
  </property>
  <property fmtid="{D5CDD505-2E9C-101B-9397-08002B2CF9AE}" pid="6" name="MSIP_Label_5f970b48-b4ba-4601-a650-0307d8a96e2e_Method">
    <vt:lpwstr>Standard</vt:lpwstr>
  </property>
  <property fmtid="{D5CDD505-2E9C-101B-9397-08002B2CF9AE}" pid="7" name="MSIP_Label_5f970b48-b4ba-4601-a650-0307d8a96e2e_Name">
    <vt:lpwstr>Viešas</vt:lpwstr>
  </property>
  <property fmtid="{D5CDD505-2E9C-101B-9397-08002B2CF9AE}" pid="8" name="MSIP_Label_5f970b48-b4ba-4601-a650-0307d8a96e2e_SiteId">
    <vt:lpwstr>d920b0a3-f4e5-4e0b-85a4-54e4d7dc3fb9</vt:lpwstr>
  </property>
  <property fmtid="{D5CDD505-2E9C-101B-9397-08002B2CF9AE}" pid="9" name="MSIP_Label_5f970b48-b4ba-4601-a650-0307d8a96e2e_ActionId">
    <vt:lpwstr>20f1d8ec-b6f6-4bac-a758-54e72f0fe599</vt:lpwstr>
  </property>
  <property fmtid="{D5CDD505-2E9C-101B-9397-08002B2CF9AE}" pid="10" name="MSIP_Label_5f970b48-b4ba-4601-a650-0307d8a96e2e_ContentBits">
    <vt:lpwstr>0</vt:lpwstr>
  </property>
</Properties>
</file>