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124185" w14:textId="0968EB5D" w:rsidR="00027B83" w:rsidRDefault="002215DA" w:rsidP="002215DA">
      <w:pPr>
        <w:pStyle w:val="Header"/>
        <w:rPr>
          <w:i/>
          <w:shd w:val="clear" w:color="auto" w:fill="FFFFFF"/>
        </w:rPr>
      </w:pPr>
      <w:r w:rsidRPr="00BF3D28">
        <w:rPr>
          <w:i/>
          <w:shd w:val="clear" w:color="auto" w:fill="FFFFFF"/>
        </w:rPr>
        <w:t>CVP IS pirkimo</w:t>
      </w:r>
      <w:r>
        <w:rPr>
          <w:i/>
          <w:shd w:val="clear" w:color="auto" w:fill="FFFFFF"/>
        </w:rPr>
        <w:t xml:space="preserve"> paskelbimo data _____</w:t>
      </w:r>
      <w:r w:rsidRPr="00BF3D28">
        <w:rPr>
          <w:i/>
          <w:shd w:val="clear" w:color="auto" w:fill="FFFFFF"/>
        </w:rPr>
        <w:t xml:space="preserve">ID </w:t>
      </w:r>
      <w:r>
        <w:rPr>
          <w:i/>
          <w:shd w:val="clear" w:color="auto" w:fill="FFFFFF"/>
        </w:rPr>
        <w:t>______</w:t>
      </w:r>
    </w:p>
    <w:p w14:paraId="082BE76A" w14:textId="7070FA38" w:rsidR="002215DA" w:rsidRPr="00D669C4" w:rsidRDefault="002215DA" w:rsidP="002215DA">
      <w:pPr>
        <w:pStyle w:val="Header"/>
        <w:ind w:left="6663"/>
      </w:pPr>
      <w:r>
        <w:t xml:space="preserve">Atviro </w:t>
      </w:r>
      <w:r w:rsidR="0056247F">
        <w:t>(</w:t>
      </w:r>
      <w:r w:rsidR="00662DCC">
        <w:t>tarptautinio</w:t>
      </w:r>
      <w:r w:rsidR="0056247F">
        <w:t xml:space="preserve">) konkurso sąlygų </w:t>
      </w:r>
      <w:r w:rsidR="006B7FAA">
        <w:t>4</w:t>
      </w:r>
      <w:r w:rsidR="00D819E7">
        <w:t xml:space="preserve"> </w:t>
      </w:r>
      <w:r>
        <w:t>priedas</w:t>
      </w: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2320F9DC" w:rsidR="00027B83" w:rsidRDefault="00662DCC" w:rsidP="005541AB">
            <w:pPr>
              <w:jc w:val="both"/>
              <w:rPr>
                <w:kern w:val="2"/>
                <w:szCs w:val="24"/>
              </w:rPr>
            </w:pPr>
            <w:r>
              <w:t xml:space="preserve">Orlaivių antžeminis aptarnavimas </w:t>
            </w:r>
            <w:r w:rsidR="005541AB">
              <w:t>Vilniaus</w:t>
            </w:r>
            <w:r w:rsidR="00121131">
              <w:t xml:space="preserve"> </w:t>
            </w:r>
            <w:r>
              <w:t>oro uost</w:t>
            </w:r>
            <w:r w:rsidR="00121131">
              <w:t>e (</w:t>
            </w:r>
            <w:r w:rsidR="005541AB">
              <w:t>2</w:t>
            </w:r>
            <w:r w:rsidR="00121131">
              <w:t xml:space="preserve"> pirkimo dalis)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79933067" w:rsidR="00027B83" w:rsidRPr="00662DCC" w:rsidRDefault="00662DCC">
            <w:pPr>
              <w:jc w:val="center"/>
              <w:rPr>
                <w:kern w:val="2"/>
                <w:szCs w:val="24"/>
              </w:rPr>
            </w:pPr>
            <w:r w:rsidRPr="00662DCC">
              <w:t>Lietuvos kariuomenės Karinių oro pajėgų Aviacijos bazė</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0CEC45D3" w:rsidR="00027B83" w:rsidRPr="00662DCC" w:rsidRDefault="00662DCC">
            <w:pPr>
              <w:jc w:val="center"/>
              <w:rPr>
                <w:kern w:val="2"/>
                <w:szCs w:val="24"/>
              </w:rPr>
            </w:pPr>
            <w:r w:rsidRPr="00662DCC">
              <w:rPr>
                <w:color w:val="212529"/>
                <w:shd w:val="clear" w:color="auto" w:fill="F8F8F8"/>
              </w:rPr>
              <w:t>300058177 </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500AD1D6" w:rsidR="00027B83" w:rsidRPr="00662DCC" w:rsidRDefault="007860D5" w:rsidP="00662DCC">
            <w:pPr>
              <w:jc w:val="center"/>
            </w:pPr>
            <w:hyperlink r:id="rId10" w:tgtFrame="_blank" w:tooltip="Žemėlapis (Google Maps)" w:history="1">
              <w:r w:rsidR="00662DCC" w:rsidRPr="00662DCC">
                <w:rPr>
                  <w:rStyle w:val="Hyperlink"/>
                  <w:color w:val="auto"/>
                  <w:u w:val="none"/>
                  <w:bdr w:val="none" w:sz="0" w:space="0" w:color="auto" w:frame="1"/>
                </w:rPr>
                <w:t xml:space="preserve">Lakūnų g. 3, </w:t>
              </w:r>
              <w:r w:rsidR="00662DCC" w:rsidRPr="00662DCC">
                <w:t xml:space="preserve">LT-77103 </w:t>
              </w:r>
              <w:r w:rsidR="00662DCC" w:rsidRPr="00662DCC">
                <w:rPr>
                  <w:rStyle w:val="Hyperlink"/>
                  <w:color w:val="auto"/>
                  <w:u w:val="none"/>
                  <w:bdr w:val="none" w:sz="0" w:space="0" w:color="auto" w:frame="1"/>
                </w:rPr>
                <w:t>Šiauliai</w:t>
              </w:r>
            </w:hyperlink>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77777777" w:rsidR="00027B83" w:rsidRPr="00662DCC" w:rsidRDefault="00027B83">
            <w:pPr>
              <w:jc w:val="center"/>
              <w:rPr>
                <w:kern w:val="2"/>
                <w:szCs w:val="24"/>
              </w:rPr>
            </w:pP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77777777" w:rsidR="00027B83" w:rsidRPr="00662DCC" w:rsidRDefault="00027B83">
            <w:pPr>
              <w:jc w:val="center"/>
              <w:rPr>
                <w:kern w:val="2"/>
                <w:szCs w:val="24"/>
              </w:rPr>
            </w:pP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77777777" w:rsidR="00027B83" w:rsidRPr="00662DCC" w:rsidRDefault="00027B83">
            <w:pPr>
              <w:jc w:val="center"/>
              <w:rPr>
                <w:kern w:val="2"/>
                <w:szCs w:val="24"/>
              </w:rPr>
            </w:pPr>
          </w:p>
        </w:tc>
      </w:tr>
      <w:tr w:rsidR="00CB2E27" w14:paraId="3C8A477F" w14:textId="77777777">
        <w:tc>
          <w:tcPr>
            <w:tcW w:w="2808" w:type="dxa"/>
            <w:vMerge/>
          </w:tcPr>
          <w:p w14:paraId="6FB01AF8" w14:textId="77777777" w:rsidR="00CB2E27" w:rsidRDefault="00CB2E27" w:rsidP="00CB2E27">
            <w:pPr>
              <w:rPr>
                <w:kern w:val="2"/>
                <w:szCs w:val="24"/>
              </w:rPr>
            </w:pPr>
          </w:p>
        </w:tc>
        <w:tc>
          <w:tcPr>
            <w:tcW w:w="3240" w:type="dxa"/>
          </w:tcPr>
          <w:p w14:paraId="52077EC6" w14:textId="77777777" w:rsidR="00CB2E27" w:rsidRDefault="00CB2E27" w:rsidP="00CB2E27">
            <w:pPr>
              <w:rPr>
                <w:kern w:val="2"/>
                <w:szCs w:val="24"/>
              </w:rPr>
            </w:pPr>
            <w:r>
              <w:rPr>
                <w:kern w:val="2"/>
                <w:szCs w:val="24"/>
              </w:rPr>
              <w:t>1.1.7. Telefonas</w:t>
            </w:r>
          </w:p>
        </w:tc>
        <w:tc>
          <w:tcPr>
            <w:tcW w:w="3510" w:type="dxa"/>
          </w:tcPr>
          <w:p w14:paraId="04975451" w14:textId="474DB93C" w:rsidR="00CB2E27" w:rsidRPr="00922280" w:rsidRDefault="007860D5" w:rsidP="00662DCC">
            <w:pPr>
              <w:jc w:val="center"/>
            </w:pPr>
            <w:hyperlink r:id="rId11" w:history="1">
              <w:r w:rsidR="00662DCC" w:rsidRPr="00922280">
                <w:rPr>
                  <w:rStyle w:val="Hyperlink"/>
                  <w:color w:val="auto"/>
                  <w:u w:val="none"/>
                  <w:bdr w:val="none" w:sz="0" w:space="0" w:color="auto" w:frame="1"/>
                </w:rPr>
                <w:t>+370 41 592104</w:t>
              </w:r>
            </w:hyperlink>
          </w:p>
        </w:tc>
      </w:tr>
      <w:tr w:rsidR="00CB2E27" w14:paraId="7B8191B7" w14:textId="77777777">
        <w:tc>
          <w:tcPr>
            <w:tcW w:w="2808" w:type="dxa"/>
            <w:vMerge/>
          </w:tcPr>
          <w:p w14:paraId="1FE5A316" w14:textId="77777777" w:rsidR="00CB2E27" w:rsidRDefault="00CB2E27" w:rsidP="00CB2E27">
            <w:pPr>
              <w:rPr>
                <w:kern w:val="2"/>
                <w:szCs w:val="24"/>
              </w:rPr>
            </w:pPr>
          </w:p>
        </w:tc>
        <w:tc>
          <w:tcPr>
            <w:tcW w:w="3240" w:type="dxa"/>
          </w:tcPr>
          <w:p w14:paraId="47AE5590" w14:textId="77777777" w:rsidR="00CB2E27" w:rsidRDefault="00CB2E27" w:rsidP="00CB2E27">
            <w:pPr>
              <w:rPr>
                <w:kern w:val="2"/>
                <w:szCs w:val="24"/>
              </w:rPr>
            </w:pPr>
            <w:r>
              <w:rPr>
                <w:kern w:val="2"/>
                <w:szCs w:val="24"/>
              </w:rPr>
              <w:t>1.1.8. El. paštas</w:t>
            </w:r>
          </w:p>
        </w:tc>
        <w:tc>
          <w:tcPr>
            <w:tcW w:w="3510" w:type="dxa"/>
          </w:tcPr>
          <w:p w14:paraId="06155599" w14:textId="7FE46FD3" w:rsidR="00CB2E27" w:rsidRPr="00922280" w:rsidRDefault="007860D5" w:rsidP="00CB2E27">
            <w:pPr>
              <w:jc w:val="center"/>
              <w:rPr>
                <w:kern w:val="2"/>
                <w:szCs w:val="24"/>
                <w:highlight w:val="yellow"/>
              </w:rPr>
            </w:pPr>
            <w:hyperlink r:id="rId12" w:history="1">
              <w:r w:rsidR="00922280" w:rsidRPr="00922280">
                <w:rPr>
                  <w:rStyle w:val="Hyperlink"/>
                  <w:color w:val="auto"/>
                  <w:szCs w:val="24"/>
                </w:rPr>
                <w:t>abaob@mil.lt</w:t>
              </w:r>
            </w:hyperlink>
          </w:p>
        </w:tc>
      </w:tr>
      <w:tr w:rsidR="00CB2E27" w14:paraId="1959C3F5" w14:textId="77777777">
        <w:tc>
          <w:tcPr>
            <w:tcW w:w="2808" w:type="dxa"/>
            <w:vMerge/>
          </w:tcPr>
          <w:p w14:paraId="34C01018" w14:textId="77777777" w:rsidR="00CB2E27" w:rsidRDefault="00CB2E27" w:rsidP="00CB2E27">
            <w:pPr>
              <w:rPr>
                <w:kern w:val="2"/>
                <w:szCs w:val="24"/>
              </w:rPr>
            </w:pPr>
          </w:p>
        </w:tc>
        <w:tc>
          <w:tcPr>
            <w:tcW w:w="3240" w:type="dxa"/>
          </w:tcPr>
          <w:p w14:paraId="473630E0" w14:textId="77777777" w:rsidR="00CB2E27" w:rsidRPr="003215AE" w:rsidRDefault="00CB2E27" w:rsidP="00CB2E27">
            <w:pPr>
              <w:rPr>
                <w:kern w:val="2"/>
                <w:szCs w:val="24"/>
              </w:rPr>
            </w:pPr>
            <w:r w:rsidRPr="003215AE">
              <w:rPr>
                <w:kern w:val="2"/>
                <w:szCs w:val="24"/>
              </w:rPr>
              <w:t>1.1.9. Šalies atstovas</w:t>
            </w:r>
          </w:p>
        </w:tc>
        <w:tc>
          <w:tcPr>
            <w:tcW w:w="3510" w:type="dxa"/>
          </w:tcPr>
          <w:p w14:paraId="04FDD825" w14:textId="77777777" w:rsidR="00CB2E27" w:rsidRPr="003215AE" w:rsidRDefault="00CB2E27" w:rsidP="00CB2E27">
            <w:pPr>
              <w:jc w:val="center"/>
              <w:rPr>
                <w:kern w:val="2"/>
                <w:szCs w:val="24"/>
              </w:rPr>
            </w:pPr>
          </w:p>
        </w:tc>
      </w:tr>
      <w:tr w:rsidR="00CB2E27" w14:paraId="475D93E9" w14:textId="77777777">
        <w:tc>
          <w:tcPr>
            <w:tcW w:w="2808" w:type="dxa"/>
            <w:vMerge/>
          </w:tcPr>
          <w:p w14:paraId="23BF508B" w14:textId="77777777" w:rsidR="00CB2E27" w:rsidRDefault="00CB2E27" w:rsidP="00CB2E27">
            <w:pPr>
              <w:rPr>
                <w:kern w:val="2"/>
                <w:szCs w:val="24"/>
              </w:rPr>
            </w:pPr>
          </w:p>
        </w:tc>
        <w:tc>
          <w:tcPr>
            <w:tcW w:w="3240" w:type="dxa"/>
          </w:tcPr>
          <w:p w14:paraId="7D81A35C" w14:textId="77777777" w:rsidR="00CB2E27" w:rsidRPr="003215AE" w:rsidRDefault="00CB2E27" w:rsidP="00CB2E27">
            <w:pPr>
              <w:rPr>
                <w:kern w:val="2"/>
                <w:szCs w:val="24"/>
              </w:rPr>
            </w:pPr>
            <w:r w:rsidRPr="003215AE">
              <w:rPr>
                <w:kern w:val="2"/>
                <w:szCs w:val="24"/>
              </w:rPr>
              <w:t>1.1.10. Atstovavimo pagrindas</w:t>
            </w:r>
          </w:p>
        </w:tc>
        <w:tc>
          <w:tcPr>
            <w:tcW w:w="3510" w:type="dxa"/>
          </w:tcPr>
          <w:p w14:paraId="7164E978" w14:textId="709B0988" w:rsidR="00CB2E27" w:rsidRPr="003215AE" w:rsidRDefault="00CB2E27" w:rsidP="003215AE">
            <w:pPr>
              <w:jc w:val="center"/>
              <w:rPr>
                <w:kern w:val="2"/>
                <w:szCs w:val="24"/>
              </w:rPr>
            </w:pPr>
            <w:r w:rsidRPr="003215AE">
              <w:rPr>
                <w:kern w:val="2"/>
                <w:szCs w:val="24"/>
              </w:rPr>
              <w:t xml:space="preserve">Lietuvos kariuomenės </w:t>
            </w:r>
            <w:r w:rsidR="003215AE" w:rsidRPr="003215AE">
              <w:rPr>
                <w:kern w:val="2"/>
                <w:szCs w:val="24"/>
              </w:rPr>
              <w:t>Karinių oro pajėgų Aviacijos bazės</w:t>
            </w:r>
            <w:r w:rsidRPr="003215AE">
              <w:rPr>
                <w:kern w:val="2"/>
                <w:szCs w:val="24"/>
              </w:rPr>
              <w:t xml:space="preserve"> nuostatai</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6F2BEF48" w:rsidR="00027B83" w:rsidRDefault="000B0897">
            <w:pPr>
              <w:rPr>
                <w:b/>
                <w:kern w:val="2"/>
                <w:szCs w:val="24"/>
              </w:rPr>
            </w:pPr>
            <w:r>
              <w:rPr>
                <w:b/>
                <w:kern w:val="2"/>
                <w:szCs w:val="24"/>
              </w:rPr>
              <w:t xml:space="preserve">1.2. </w:t>
            </w:r>
            <w:r w:rsidR="004050B6">
              <w:rPr>
                <w:b/>
                <w:kern w:val="2"/>
                <w:szCs w:val="24"/>
              </w:rPr>
              <w:t>Tiekėj</w:t>
            </w:r>
            <w:r>
              <w:rPr>
                <w:b/>
                <w:kern w:val="2"/>
                <w:szCs w:val="24"/>
              </w:rPr>
              <w:t>as</w:t>
            </w:r>
          </w:p>
          <w:p w14:paraId="0640591C" w14:textId="02651E5A" w:rsidR="00027B83" w:rsidRDefault="000B0897">
            <w:pPr>
              <w:rPr>
                <w:color w:val="4472C4"/>
                <w:kern w:val="2"/>
                <w:szCs w:val="24"/>
              </w:rPr>
            </w:pPr>
            <w:r>
              <w:rPr>
                <w:color w:val="4472C4"/>
                <w:kern w:val="2"/>
                <w:szCs w:val="24"/>
              </w:rPr>
              <w:t xml:space="preserve">(jei </w:t>
            </w:r>
            <w:r w:rsidR="004050B6">
              <w:rPr>
                <w:color w:val="4472C4"/>
                <w:kern w:val="2"/>
                <w:szCs w:val="24"/>
              </w:rPr>
              <w:t>Tiekėj</w:t>
            </w:r>
            <w:r>
              <w:rPr>
                <w:color w:val="4472C4"/>
                <w:kern w:val="2"/>
                <w:szCs w:val="24"/>
              </w:rPr>
              <w:t>as yra fizinis asmuo, skiltys atitinkamai pakoreguojamos.</w:t>
            </w:r>
          </w:p>
          <w:p w14:paraId="6DA744E9" w14:textId="245B9D78" w:rsidR="00027B83" w:rsidRDefault="000B0897">
            <w:pPr>
              <w:rPr>
                <w:color w:val="4472C4"/>
                <w:kern w:val="2"/>
                <w:szCs w:val="24"/>
              </w:rPr>
            </w:pPr>
            <w:r>
              <w:rPr>
                <w:color w:val="4472C4"/>
                <w:kern w:val="2"/>
                <w:szCs w:val="24"/>
              </w:rPr>
              <w:t xml:space="preserve">Jei </w:t>
            </w:r>
            <w:r w:rsidR="004050B6">
              <w:rPr>
                <w:color w:val="4472C4"/>
                <w:kern w:val="2"/>
                <w:szCs w:val="24"/>
              </w:rPr>
              <w:t>Tiekėj</w:t>
            </w:r>
            <w:r>
              <w:rPr>
                <w:color w:val="4472C4"/>
                <w:kern w:val="2"/>
                <w:szCs w:val="24"/>
              </w:rPr>
              <w:t xml:space="preserve">as yra </w:t>
            </w:r>
            <w:r w:rsidR="004050B6">
              <w:rPr>
                <w:color w:val="4472C4"/>
                <w:kern w:val="2"/>
                <w:szCs w:val="24"/>
              </w:rPr>
              <w:t>tiekėj</w:t>
            </w:r>
            <w:r>
              <w:rPr>
                <w:color w:val="4472C4"/>
                <w:kern w:val="2"/>
                <w:szCs w:val="24"/>
              </w:rPr>
              <w:t>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56B588D0" w:rsidR="00027B83" w:rsidRDefault="000B0897">
            <w:pPr>
              <w:rPr>
                <w:b/>
                <w:kern w:val="2"/>
                <w:szCs w:val="24"/>
              </w:rPr>
            </w:pPr>
            <w:r>
              <w:rPr>
                <w:b/>
                <w:kern w:val="2"/>
                <w:szCs w:val="24"/>
              </w:rPr>
              <w:t xml:space="preserve">2.2. </w:t>
            </w:r>
            <w:r w:rsidR="004050B6">
              <w:rPr>
                <w:b/>
                <w:kern w:val="2"/>
                <w:szCs w:val="24"/>
              </w:rPr>
              <w:t>Tiekėj</w:t>
            </w:r>
            <w:r>
              <w:rPr>
                <w:b/>
                <w:kern w:val="2"/>
                <w:szCs w:val="24"/>
              </w:rPr>
              <w:t>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lastRenderedPageBreak/>
              <w:t>3.1. Sutarties dalykas</w:t>
            </w:r>
          </w:p>
        </w:tc>
        <w:tc>
          <w:tcPr>
            <w:tcW w:w="6441" w:type="dxa"/>
            <w:gridSpan w:val="2"/>
          </w:tcPr>
          <w:p w14:paraId="36972C1D" w14:textId="140FE25F" w:rsidR="004260D7" w:rsidRPr="004772A8" w:rsidRDefault="004260D7" w:rsidP="001D0956">
            <w:pPr>
              <w:jc w:val="both"/>
              <w:rPr>
                <w:kern w:val="2"/>
                <w:szCs w:val="24"/>
              </w:rPr>
            </w:pPr>
            <w:r>
              <w:rPr>
                <w:kern w:val="2"/>
                <w:szCs w:val="24"/>
              </w:rPr>
              <w:t xml:space="preserve">3.1.1. </w:t>
            </w:r>
            <w:r w:rsidR="004050B6">
              <w:rPr>
                <w:kern w:val="2"/>
                <w:szCs w:val="24"/>
              </w:rPr>
              <w:t>Tiekėj</w:t>
            </w:r>
            <w:r>
              <w:rPr>
                <w:kern w:val="2"/>
                <w:szCs w:val="24"/>
              </w:rPr>
              <w:t xml:space="preserve">as įsipareigoja Sutartyje numatytomis sąlygomis suteikti </w:t>
            </w:r>
            <w:r w:rsidR="00121131">
              <w:t xml:space="preserve">Orlaivių antžeminio </w:t>
            </w:r>
            <w:r w:rsidR="001D0956">
              <w:t xml:space="preserve">aptarnavimo </w:t>
            </w:r>
            <w:r w:rsidR="005541AB">
              <w:t>Vilniaus</w:t>
            </w:r>
            <w:r w:rsidR="00121131">
              <w:t xml:space="preserve"> oro uoste </w:t>
            </w:r>
            <w:r w:rsidR="001D0956">
              <w:t>paslaugas</w:t>
            </w:r>
            <w:r w:rsidRPr="004772A8">
              <w:rPr>
                <w:kern w:val="2"/>
                <w:szCs w:val="24"/>
              </w:rPr>
              <w:t xml:space="preserve"> (toliau – </w:t>
            </w:r>
            <w:r w:rsidR="001D0956">
              <w:rPr>
                <w:kern w:val="2"/>
                <w:szCs w:val="24"/>
              </w:rPr>
              <w:t>P</w:t>
            </w:r>
            <w:r w:rsidRPr="004772A8">
              <w:rPr>
                <w:kern w:val="2"/>
                <w:szCs w:val="24"/>
              </w:rPr>
              <w:t>aslaugos).</w:t>
            </w:r>
          </w:p>
          <w:p w14:paraId="751B5D09" w14:textId="43F532C7" w:rsidR="004772A8" w:rsidRDefault="004260D7" w:rsidP="004772A8">
            <w:pPr>
              <w:jc w:val="both"/>
              <w:rPr>
                <w:kern w:val="2"/>
                <w:szCs w:val="24"/>
              </w:rPr>
            </w:pPr>
            <w:r w:rsidRPr="004772A8">
              <w:rPr>
                <w:kern w:val="2"/>
                <w:szCs w:val="24"/>
              </w:rPr>
              <w:t>3</w:t>
            </w:r>
            <w:r w:rsidR="001D0956">
              <w:rPr>
                <w:kern w:val="2"/>
                <w:szCs w:val="24"/>
              </w:rPr>
              <w:t>.1.2</w:t>
            </w:r>
            <w:r w:rsidRPr="004772A8">
              <w:rPr>
                <w:kern w:val="2"/>
                <w:szCs w:val="24"/>
              </w:rPr>
              <w:t>. Išsamus Paslaugų aprašymas ir kiti reikalavimai teikiamoms Paslaugoms nustatyti Sutarties priede Nr. 1 „</w:t>
            </w:r>
            <w:r w:rsidR="00121131">
              <w:t>Orlaivių antžeminio aptarnavimo paslaugos</w:t>
            </w:r>
            <w:r w:rsidR="001D0956">
              <w:t xml:space="preserve"> </w:t>
            </w:r>
            <w:r w:rsidRPr="004772A8">
              <w:rPr>
                <w:kern w:val="2"/>
                <w:szCs w:val="24"/>
              </w:rPr>
              <w:t>techninė specifikacija</w:t>
            </w:r>
            <w:r w:rsidR="001D0956">
              <w:rPr>
                <w:kern w:val="2"/>
                <w:szCs w:val="24"/>
              </w:rPr>
              <w:t xml:space="preserve"> TS-</w:t>
            </w:r>
            <w:r w:rsidR="005541AB">
              <w:rPr>
                <w:kern w:val="2"/>
                <w:szCs w:val="24"/>
              </w:rPr>
              <w:t>185</w:t>
            </w:r>
            <w:r w:rsidRPr="004772A8">
              <w:rPr>
                <w:kern w:val="2"/>
                <w:szCs w:val="24"/>
              </w:rPr>
              <w:t>“ (toliau – Techninė specifikacija) ir Sutarties priede Nr. 2 „Pasiūlymas“.</w:t>
            </w:r>
          </w:p>
          <w:p w14:paraId="27730B38" w14:textId="3094DC7E" w:rsidR="004772A8" w:rsidRPr="00D753E9" w:rsidRDefault="004772A8" w:rsidP="00D753E9">
            <w:pPr>
              <w:jc w:val="both"/>
              <w:rPr>
                <w:kern w:val="2"/>
                <w:szCs w:val="24"/>
              </w:rPr>
            </w:pPr>
            <w:r w:rsidRPr="00D753E9">
              <w:rPr>
                <w:kern w:val="2"/>
                <w:szCs w:val="24"/>
              </w:rPr>
              <w:t xml:space="preserve">Paslaugų teikimo vieta: </w:t>
            </w:r>
            <w:r w:rsidR="005541AB" w:rsidRPr="00D753E9">
              <w:t xml:space="preserve">Vilniaus (VNO) </w:t>
            </w:r>
            <w:r w:rsidR="00121131" w:rsidRPr="00D753E9">
              <w:t>tarptautini</w:t>
            </w:r>
            <w:r w:rsidR="00D753E9">
              <w:t>s</w:t>
            </w:r>
            <w:r w:rsidR="00121131" w:rsidRPr="00D753E9">
              <w:t xml:space="preserve"> oro uost</w:t>
            </w:r>
            <w:r w:rsidR="00D753E9">
              <w:t>as</w:t>
            </w:r>
            <w:r w:rsidR="00121131" w:rsidRPr="00D753E9">
              <w:t xml:space="preserve">, </w:t>
            </w:r>
            <w:r w:rsidR="005541AB" w:rsidRPr="00D753E9">
              <w:rPr>
                <w:color w:val="000000"/>
              </w:rPr>
              <w:t xml:space="preserve">Rodūnios kelias 2, </w:t>
            </w:r>
            <w:r w:rsidR="00D753E9" w:rsidRPr="00D753E9">
              <w:rPr>
                <w:color w:val="000000"/>
              </w:rPr>
              <w:t>LT-02189, Vilnius.</w:t>
            </w:r>
          </w:p>
        </w:tc>
      </w:tr>
      <w:tr w:rsidR="00027B83" w14:paraId="20C46499" w14:textId="77777777">
        <w:trPr>
          <w:trHeight w:val="300"/>
        </w:trPr>
        <w:tc>
          <w:tcPr>
            <w:tcW w:w="3094" w:type="dxa"/>
            <w:gridSpan w:val="2"/>
          </w:tcPr>
          <w:p w14:paraId="31140391" w14:textId="21A60128" w:rsidR="00027B83" w:rsidRDefault="000B0897">
            <w:pPr>
              <w:rPr>
                <w:b/>
                <w:kern w:val="2"/>
                <w:szCs w:val="24"/>
              </w:rPr>
            </w:pPr>
            <w:r>
              <w:rPr>
                <w:b/>
                <w:kern w:val="2"/>
                <w:szCs w:val="24"/>
              </w:rPr>
              <w:t>3.2. Pirkimo pavadinimas ir numeris</w:t>
            </w:r>
          </w:p>
        </w:tc>
        <w:tc>
          <w:tcPr>
            <w:tcW w:w="6441" w:type="dxa"/>
            <w:gridSpan w:val="2"/>
          </w:tcPr>
          <w:p w14:paraId="67D99209" w14:textId="40D025B0" w:rsidR="00027B83" w:rsidRDefault="00121131" w:rsidP="001D0956">
            <w:pPr>
              <w:rPr>
                <w:kern w:val="2"/>
                <w:szCs w:val="24"/>
              </w:rPr>
            </w:pPr>
            <w:r>
              <w:t>Orlaivių antžeminis aptarnavimas Vilniaus ir Kauno oro uost</w:t>
            </w:r>
            <w:r w:rsidR="0043777F">
              <w:t>u</w:t>
            </w:r>
            <w:r>
              <w:t>ose</w:t>
            </w:r>
            <w:r w:rsidR="0043777F">
              <w:t xml:space="preserve">, pirkimo Nr. </w:t>
            </w:r>
            <w:r w:rsidR="0043777F">
              <w:rPr>
                <w:kern w:val="2"/>
                <w:szCs w:val="24"/>
              </w:rPr>
              <w:t xml:space="preserve"> </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1C91F952" w:rsidR="00027B83" w:rsidRPr="00052E57" w:rsidRDefault="000B0897">
            <w:pPr>
              <w:rPr>
                <w:kern w:val="2"/>
                <w:szCs w:val="24"/>
                <w:lang w:val="en-US"/>
              </w:rPr>
            </w:pPr>
            <w:r>
              <w:rPr>
                <w:kern w:val="2"/>
                <w:szCs w:val="24"/>
              </w:rPr>
              <w:t>Netaikoma</w:t>
            </w:r>
            <w:r w:rsidR="00D741B6">
              <w:rPr>
                <w:kern w:val="2"/>
                <w:szCs w:val="24"/>
              </w:rPr>
              <w:t>.</w:t>
            </w: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1399102E" w:rsidR="00027B83" w:rsidRPr="00E05A63" w:rsidRDefault="000B0897" w:rsidP="00E05A63">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268839C4" w14:textId="0AFEC9A3" w:rsidR="00027B83" w:rsidRPr="00E05A63" w:rsidRDefault="00E05A63" w:rsidP="00D4727E">
            <w:pPr>
              <w:jc w:val="both"/>
              <w:rPr>
                <w:bCs/>
                <w:szCs w:val="24"/>
              </w:rPr>
            </w:pPr>
            <w:r w:rsidRPr="00E05A63">
              <w:rPr>
                <w:szCs w:val="24"/>
              </w:rPr>
              <w:t>4.1.</w:t>
            </w:r>
            <w:r w:rsidR="0071050B">
              <w:rPr>
                <w:szCs w:val="24"/>
              </w:rPr>
              <w:t>1.</w:t>
            </w:r>
            <w:r w:rsidRPr="00E05A63">
              <w:rPr>
                <w:szCs w:val="24"/>
              </w:rPr>
              <w:t xml:space="preserve"> </w:t>
            </w:r>
            <w:r w:rsidR="004050B6">
              <w:rPr>
                <w:szCs w:val="24"/>
              </w:rPr>
              <w:t>Tiekėj</w:t>
            </w:r>
            <w:r w:rsidR="00386888" w:rsidRPr="00E05A63">
              <w:rPr>
                <w:szCs w:val="24"/>
              </w:rPr>
              <w:t xml:space="preserve">as Paslaugas įsipareigoja teikti </w:t>
            </w:r>
            <w:r w:rsidR="00386888" w:rsidRPr="00E05A63">
              <w:rPr>
                <w:bCs/>
                <w:szCs w:val="24"/>
              </w:rPr>
              <w:t xml:space="preserve">36 mėnesius nuo sutarties </w:t>
            </w:r>
            <w:r w:rsidR="00386888">
              <w:rPr>
                <w:bCs/>
                <w:szCs w:val="24"/>
              </w:rPr>
              <w:t>įsigaliojimo</w:t>
            </w:r>
            <w:r w:rsidR="00386888" w:rsidRPr="00E05A63">
              <w:rPr>
                <w:bCs/>
                <w:szCs w:val="24"/>
              </w:rPr>
              <w:t xml:space="preserve"> dienos. </w:t>
            </w:r>
            <w:r w:rsidR="00052E57" w:rsidRPr="00E05A63">
              <w:rPr>
                <w:bCs/>
                <w:szCs w:val="24"/>
              </w:rPr>
              <w:t xml:space="preserve"> </w:t>
            </w:r>
          </w:p>
          <w:p w14:paraId="36B51A80" w14:textId="4ED8EDD7" w:rsidR="00027B83" w:rsidRPr="00977CE9" w:rsidRDefault="00027B83" w:rsidP="00D4727E">
            <w:pPr>
              <w:jc w:val="both"/>
              <w:rPr>
                <w:color w:val="4472C4"/>
                <w:szCs w:val="24"/>
                <w:lang w:val="en-US"/>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723E9386" w:rsidR="007A75C6" w:rsidRPr="00E05A63" w:rsidRDefault="007A75C6" w:rsidP="00E05A63">
            <w:pPr>
              <w:jc w:val="both"/>
              <w:rPr>
                <w:kern w:val="2"/>
                <w:szCs w:val="24"/>
              </w:rPr>
            </w:pPr>
            <w:r>
              <w:rPr>
                <w:kern w:val="2"/>
                <w:szCs w:val="24"/>
              </w:rPr>
              <w:t>Netaikoma</w:t>
            </w:r>
            <w:r w:rsidR="00E05A63">
              <w:rPr>
                <w:kern w:val="2"/>
                <w:szCs w:val="24"/>
              </w:rPr>
              <w:t>.</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30C02759" w:rsidR="00027B83" w:rsidRPr="00203191" w:rsidRDefault="004050B6">
            <w:pPr>
              <w:rPr>
                <w:szCs w:val="24"/>
              </w:rPr>
            </w:pPr>
            <w:r w:rsidRPr="00203191">
              <w:t>Tiekėj</w:t>
            </w:r>
            <w:r w:rsidR="00386888" w:rsidRPr="00203191">
              <w:t>o nurodytu elektroniniu paštu i</w:t>
            </w:r>
            <w:r w:rsidR="00386888" w:rsidRPr="00203191">
              <w:rPr>
                <w:szCs w:val="24"/>
              </w:rPr>
              <w:t>r laikomi gautais po 24 val. (dvidešimt keturių valandų) nuo užsakymo pateikimo</w:t>
            </w:r>
            <w:r w:rsidR="00386888" w:rsidRPr="00203191">
              <w:t>.</w:t>
            </w:r>
          </w:p>
        </w:tc>
      </w:tr>
      <w:tr w:rsidR="00027B83" w14:paraId="63190814"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4ABDC892" w:rsidR="00E05A63" w:rsidRPr="007860D5" w:rsidRDefault="000B0897">
            <w:pPr>
              <w:rPr>
                <w:kern w:val="2"/>
                <w:szCs w:val="24"/>
                <w:lang w:val="en-US"/>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CE28B9D" w14:textId="13BC7485" w:rsidR="00027B83" w:rsidRPr="00F976FF" w:rsidRDefault="00F976FF" w:rsidP="00922280">
            <w:pPr>
              <w:jc w:val="both"/>
              <w:rPr>
                <w:kern w:val="2"/>
                <w:szCs w:val="24"/>
              </w:rPr>
            </w:pPr>
            <w:r w:rsidRPr="00F976FF">
              <w:rPr>
                <w:kern w:val="2"/>
                <w:szCs w:val="24"/>
              </w:rPr>
              <w:t xml:space="preserve">4.5.1. </w:t>
            </w:r>
            <w:r w:rsidR="00A0603C">
              <w:t xml:space="preserve">Atlikęs paslaugas, </w:t>
            </w:r>
            <w:r w:rsidR="004050B6">
              <w:t>tiekėj</w:t>
            </w:r>
            <w:r w:rsidR="00A0603C">
              <w:t xml:space="preserve">as Užsakovui el. paštu atsiunčia pasirašytą </w:t>
            </w:r>
            <w:r w:rsidR="00922280">
              <w:t>aptarnavimo aktą</w:t>
            </w:r>
            <w:r w:rsidR="00A0603C">
              <w:t>.</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199C3A4" w14:textId="0561EF57" w:rsidR="00027B83" w:rsidRPr="00922280" w:rsidRDefault="009E3E0C" w:rsidP="009E3E0C">
            <w:pPr>
              <w:rPr>
                <w:kern w:val="2"/>
                <w:szCs w:val="24"/>
              </w:rPr>
            </w:pPr>
            <w:r w:rsidRPr="00922280">
              <w:rPr>
                <w:kern w:val="2"/>
                <w:szCs w:val="24"/>
              </w:rPr>
              <w:t xml:space="preserve">5.1.1. </w:t>
            </w:r>
            <w:r w:rsidR="000B0897" w:rsidRPr="00922280">
              <w:rPr>
                <w:kern w:val="2"/>
                <w:szCs w:val="24"/>
              </w:rPr>
              <w:t>Fiksuoto įkainio kainodara</w:t>
            </w: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w:t>
            </w:r>
            <w:r>
              <w:rPr>
                <w:b/>
                <w:kern w:val="2"/>
                <w:szCs w:val="24"/>
              </w:rPr>
              <w:lastRenderedPageBreak/>
              <w:t xml:space="preserve">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5D7C9F13" w14:textId="77777777" w:rsidR="00027B83" w:rsidRDefault="00027B83" w:rsidP="009E3E0C">
            <w:pPr>
              <w:jc w:val="both"/>
              <w:rPr>
                <w:b/>
                <w:kern w:val="2"/>
                <w:szCs w:val="24"/>
              </w:rPr>
            </w:pPr>
          </w:p>
        </w:tc>
        <w:tc>
          <w:tcPr>
            <w:tcW w:w="6441" w:type="dxa"/>
            <w:gridSpan w:val="2"/>
          </w:tcPr>
          <w:p w14:paraId="1CE9B4F7" w14:textId="77777777" w:rsidR="00386888" w:rsidRPr="00CF23A8" w:rsidRDefault="00386888" w:rsidP="00386888">
            <w:pPr>
              <w:jc w:val="both"/>
              <w:rPr>
                <w:kern w:val="2"/>
                <w:szCs w:val="24"/>
              </w:rPr>
            </w:pPr>
            <w:r w:rsidRPr="00922280">
              <w:rPr>
                <w:kern w:val="2"/>
                <w:szCs w:val="24"/>
              </w:rPr>
              <w:lastRenderedPageBreak/>
              <w:t>5</w:t>
            </w:r>
            <w:r w:rsidRPr="00C6259D">
              <w:rPr>
                <w:kern w:val="2"/>
                <w:szCs w:val="24"/>
              </w:rPr>
              <w:t xml:space="preserve">.2.1. </w:t>
            </w:r>
            <w:r w:rsidRPr="00CF23A8">
              <w:rPr>
                <w:kern w:val="2"/>
                <w:szCs w:val="24"/>
              </w:rPr>
              <w:t xml:space="preserve">Pradinės Sutarties vertė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sidRPr="00CF23A8">
              <w:rPr>
                <w:szCs w:val="24"/>
              </w:rPr>
              <w:t xml:space="preserve"> </w:t>
            </w:r>
            <w:r w:rsidRPr="00CF23A8">
              <w:rPr>
                <w:kern w:val="2"/>
                <w:szCs w:val="24"/>
              </w:rPr>
              <w:t>be PVM.</w:t>
            </w:r>
          </w:p>
          <w:p w14:paraId="4CD0386E" w14:textId="4A2C6936" w:rsidR="00386888" w:rsidRPr="00CF23A8" w:rsidRDefault="00386888" w:rsidP="00386888">
            <w:pPr>
              <w:jc w:val="both"/>
              <w:rPr>
                <w:szCs w:val="24"/>
              </w:rPr>
            </w:pPr>
            <w:r w:rsidRPr="00CF23A8">
              <w:rPr>
                <w:kern w:val="2"/>
                <w:szCs w:val="24"/>
              </w:rPr>
              <w:lastRenderedPageBreak/>
              <w:t xml:space="preserve">PVM sudaro </w:t>
            </w:r>
            <w:r w:rsidR="004050B6">
              <w:rPr>
                <w:kern w:val="2"/>
                <w:szCs w:val="24"/>
              </w:rPr>
              <w:t>...........................</w:t>
            </w:r>
            <w:r w:rsidRPr="00CF23A8">
              <w:rPr>
                <w:kern w:val="2"/>
                <w:szCs w:val="24"/>
              </w:rPr>
              <w:t xml:space="preserve"> </w:t>
            </w:r>
            <w:proofErr w:type="spellStart"/>
            <w:r w:rsidRPr="00CF23A8">
              <w:rPr>
                <w:kern w:val="2"/>
                <w:szCs w:val="24"/>
              </w:rPr>
              <w:t>Eur</w:t>
            </w:r>
            <w:proofErr w:type="spellEnd"/>
            <w:r w:rsidRPr="00CF23A8">
              <w:rPr>
                <w:kern w:val="2"/>
                <w:szCs w:val="24"/>
              </w:rPr>
              <w:t xml:space="preserve">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sidRPr="00CF23A8">
              <w:rPr>
                <w:kern w:val="2"/>
                <w:szCs w:val="24"/>
              </w:rPr>
              <w:t>.</w:t>
            </w:r>
          </w:p>
          <w:p w14:paraId="6B119F7D" w14:textId="77777777" w:rsidR="00386888" w:rsidRPr="00CF23A8" w:rsidRDefault="00386888" w:rsidP="00386888">
            <w:pPr>
              <w:jc w:val="both"/>
              <w:rPr>
                <w:kern w:val="2"/>
                <w:szCs w:val="24"/>
              </w:rPr>
            </w:pPr>
            <w:r w:rsidRPr="00CF23A8">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sidRPr="00CF23A8">
              <w:rPr>
                <w:szCs w:val="24"/>
              </w:rPr>
              <w:t xml:space="preserve"> </w:t>
            </w:r>
            <w:r w:rsidRPr="00CF23A8">
              <w:rPr>
                <w:kern w:val="2"/>
                <w:szCs w:val="24"/>
              </w:rPr>
              <w:t>su PVM.</w:t>
            </w:r>
          </w:p>
          <w:p w14:paraId="47C9148C" w14:textId="7DB169F2" w:rsidR="00043839" w:rsidRPr="00922280" w:rsidRDefault="00353A0B" w:rsidP="00043839">
            <w:pPr>
              <w:jc w:val="both"/>
              <w:rPr>
                <w:color w:val="000000" w:themeColor="text1"/>
                <w:kern w:val="2"/>
                <w:szCs w:val="24"/>
              </w:rPr>
            </w:pPr>
            <w:r w:rsidRPr="00C6259D">
              <w:rPr>
                <w:kern w:val="2"/>
                <w:szCs w:val="24"/>
              </w:rPr>
              <w:t xml:space="preserve">5.2.2. </w:t>
            </w:r>
            <w:r w:rsidR="00043839" w:rsidRPr="00C6259D">
              <w:rPr>
                <w:color w:val="000000"/>
                <w:kern w:val="2"/>
                <w:szCs w:val="24"/>
              </w:rPr>
              <w:t xml:space="preserve">Šioje Sutartyje Pradinės Sutarties vertė yra lygi </w:t>
            </w:r>
            <w:r w:rsidR="00043839" w:rsidRPr="00C6259D">
              <w:rPr>
                <w:b/>
                <w:color w:val="000000"/>
                <w:kern w:val="2"/>
                <w:szCs w:val="24"/>
              </w:rPr>
              <w:t xml:space="preserve">maksimaliai pirkimui skirtai lėšų sumai be PVM </w:t>
            </w:r>
            <w:r w:rsidR="00043839" w:rsidRPr="00C6259D">
              <w:rPr>
                <w:color w:val="000000"/>
                <w:kern w:val="2"/>
                <w:szCs w:val="24"/>
              </w:rPr>
              <w:t xml:space="preserve">pirkimo </w:t>
            </w:r>
            <w:r w:rsidR="00043839" w:rsidRPr="00C6259D">
              <w:rPr>
                <w:color w:val="000000" w:themeColor="text1"/>
                <w:kern w:val="2"/>
                <w:szCs w:val="24"/>
              </w:rPr>
              <w:t>dokumentuose ir Sutartyje nurodytų</w:t>
            </w:r>
            <w:r w:rsidR="00043839" w:rsidRPr="00922280">
              <w:rPr>
                <w:color w:val="000000" w:themeColor="text1"/>
                <w:kern w:val="2"/>
                <w:szCs w:val="24"/>
              </w:rPr>
              <w:t xml:space="preserve"> </w:t>
            </w:r>
            <w:r w:rsidR="00043839" w:rsidRPr="00922280">
              <w:rPr>
                <w:color w:val="000000" w:themeColor="text1"/>
                <w:szCs w:val="24"/>
              </w:rPr>
              <w:t xml:space="preserve">Paslaugų </w:t>
            </w:r>
            <w:r w:rsidR="00043839" w:rsidRPr="00922280">
              <w:rPr>
                <w:color w:val="000000" w:themeColor="text1"/>
                <w:kern w:val="2"/>
                <w:szCs w:val="24"/>
              </w:rPr>
              <w:t xml:space="preserve">įsigijimui </w:t>
            </w:r>
            <w:r w:rsidR="004050B6">
              <w:rPr>
                <w:color w:val="000000" w:themeColor="text1"/>
                <w:kern w:val="2"/>
                <w:szCs w:val="24"/>
              </w:rPr>
              <w:t>Tiekėj</w:t>
            </w:r>
            <w:r w:rsidR="00043839" w:rsidRPr="00922280">
              <w:rPr>
                <w:color w:val="000000" w:themeColor="text1"/>
                <w:kern w:val="2"/>
                <w:szCs w:val="24"/>
              </w:rPr>
              <w:t xml:space="preserve">o pasiūlyme nurodytais įkainiais be PVM. Pirkėjas perka </w:t>
            </w:r>
            <w:r w:rsidR="00043839" w:rsidRPr="00922280">
              <w:rPr>
                <w:color w:val="000000" w:themeColor="text1"/>
                <w:szCs w:val="24"/>
              </w:rPr>
              <w:t>Paslaugas</w:t>
            </w:r>
            <w:r w:rsidR="00043839" w:rsidRPr="00922280">
              <w:rPr>
                <w:color w:val="000000" w:themeColor="text1"/>
                <w:kern w:val="2"/>
                <w:szCs w:val="24"/>
              </w:rPr>
              <w:t xml:space="preserve"> pagal poreikį Sutartyje arba jos priede Nr. 2 „Pasiūlymas“ nurodytais įkainiais, neviršijant Sutarties kainos. Sutartyje arba jos priede Nr. 1 nurodytas </w:t>
            </w:r>
            <w:r w:rsidR="00043839" w:rsidRPr="00922280">
              <w:rPr>
                <w:color w:val="000000" w:themeColor="text1"/>
                <w:szCs w:val="24"/>
              </w:rPr>
              <w:t>Paslaugų</w:t>
            </w:r>
            <w:r w:rsidR="00043839" w:rsidRPr="00922280">
              <w:rPr>
                <w:color w:val="000000" w:themeColor="text1"/>
                <w:kern w:val="2"/>
                <w:szCs w:val="24"/>
              </w:rPr>
              <w:t xml:space="preserve"> kiekis gali būti keičiamas (didėti ar mažėti).</w:t>
            </w:r>
          </w:p>
          <w:p w14:paraId="5751E94A" w14:textId="006F3D2C" w:rsidR="00027B83" w:rsidRPr="00922280" w:rsidRDefault="00A0603C" w:rsidP="00043839">
            <w:pPr>
              <w:jc w:val="both"/>
              <w:rPr>
                <w:color w:val="000000" w:themeColor="text1"/>
                <w:kern w:val="2"/>
                <w:szCs w:val="24"/>
              </w:rPr>
            </w:pPr>
            <w:r w:rsidRPr="00922280">
              <w:rPr>
                <w:color w:val="000000" w:themeColor="text1"/>
                <w:kern w:val="2"/>
                <w:szCs w:val="24"/>
              </w:rPr>
              <w:t>5.2.3</w:t>
            </w:r>
            <w:r w:rsidR="00043839" w:rsidRPr="00922280">
              <w:rPr>
                <w:color w:val="000000" w:themeColor="text1"/>
                <w:kern w:val="2"/>
                <w:szCs w:val="24"/>
              </w:rPr>
              <w:t>. Pirkėjas neįsipareigoja išpirkti preliminaraus Paslaugų kiekio.</w:t>
            </w:r>
          </w:p>
        </w:tc>
      </w:tr>
      <w:tr w:rsidR="00027B83" w14:paraId="267D47BF" w14:textId="77777777">
        <w:trPr>
          <w:trHeight w:val="300"/>
        </w:trPr>
        <w:tc>
          <w:tcPr>
            <w:tcW w:w="3094" w:type="dxa"/>
            <w:gridSpan w:val="2"/>
          </w:tcPr>
          <w:p w14:paraId="53EBA4B1" w14:textId="7C56532E" w:rsidR="00027B83" w:rsidRPr="00CF23A8"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7BEEA6EB" w14:textId="77777777" w:rsidR="00CB2E27" w:rsidRPr="00F84266" w:rsidRDefault="00CB2E27" w:rsidP="00CB2E27">
            <w:pPr>
              <w:jc w:val="both"/>
              <w:rPr>
                <w:szCs w:val="24"/>
              </w:rPr>
            </w:pPr>
            <w:r w:rsidRPr="00F84266">
              <w:rPr>
                <w:kern w:val="2"/>
                <w:szCs w:val="24"/>
              </w:rPr>
              <w:t>Sutarties įkainiai bus perskaičiuojami:</w:t>
            </w:r>
          </w:p>
          <w:p w14:paraId="7B075E02" w14:textId="4E7C1657" w:rsidR="00CB2E27" w:rsidRDefault="00CB2E27" w:rsidP="00CB2E27">
            <w:pPr>
              <w:jc w:val="both"/>
              <w:rPr>
                <w:kern w:val="2"/>
                <w:szCs w:val="24"/>
              </w:rPr>
            </w:pPr>
            <w:r w:rsidRPr="00F84266">
              <w:rPr>
                <w:kern w:val="2"/>
                <w:szCs w:val="24"/>
              </w:rPr>
              <w:t>5.3.1. dėl PVM tarifo pasikeitimo;</w:t>
            </w:r>
          </w:p>
          <w:p w14:paraId="662EA503" w14:textId="56547A55" w:rsidR="00027B83" w:rsidRDefault="00CB2E27" w:rsidP="00386888">
            <w:pPr>
              <w:jc w:val="both"/>
              <w:rPr>
                <w:color w:val="FF0000"/>
                <w:kern w:val="2"/>
                <w:szCs w:val="24"/>
              </w:rPr>
            </w:pPr>
            <w:r>
              <w:rPr>
                <w:kern w:val="2"/>
                <w:szCs w:val="24"/>
              </w:rPr>
              <w:t>5.3.</w:t>
            </w:r>
            <w:r w:rsidR="00386888">
              <w:rPr>
                <w:kern w:val="2"/>
                <w:szCs w:val="24"/>
              </w:rPr>
              <w:t>3</w:t>
            </w:r>
            <w:r>
              <w:rPr>
                <w:kern w:val="2"/>
                <w:szCs w:val="24"/>
              </w:rPr>
              <w:t xml:space="preserve">. </w:t>
            </w:r>
            <w:r w:rsidRPr="00747024">
              <w:rPr>
                <w:color w:val="000000" w:themeColor="text1"/>
                <w:kern w:val="2"/>
                <w:szCs w:val="24"/>
              </w:rPr>
              <w:t>dėl kainų lygio pokyčio</w:t>
            </w:r>
            <w:r>
              <w:rPr>
                <w:color w:val="000000" w:themeColor="text1"/>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52386BCF" w14:textId="4C1F09D2" w:rsidR="00027B83" w:rsidRPr="00CF23A8" w:rsidRDefault="000B0897" w:rsidP="00DE0988">
            <w:pPr>
              <w:jc w:val="both"/>
              <w:rPr>
                <w:szCs w:val="24"/>
              </w:rPr>
            </w:pPr>
            <w:r w:rsidRPr="00A50AE0">
              <w:rPr>
                <w:kern w:val="2"/>
                <w:szCs w:val="24"/>
              </w:rPr>
              <w:t xml:space="preserve">Jeigu Sutarties vykdymo metu pasikeičia PVM mokėjimą reglamentuojantys teisės aktai, darantys tiesioginę įtaką </w:t>
            </w:r>
            <w:r w:rsidR="004050B6">
              <w:rPr>
                <w:kern w:val="2"/>
                <w:szCs w:val="24"/>
              </w:rPr>
              <w:t>Tiekėj</w:t>
            </w:r>
            <w:r w:rsidRPr="00A50AE0">
              <w:rPr>
                <w:kern w:val="2"/>
                <w:szCs w:val="24"/>
              </w:rPr>
              <w:t>o t</w:t>
            </w:r>
            <w:r w:rsidRPr="00A50AE0">
              <w:rPr>
                <w:szCs w:val="24"/>
              </w:rPr>
              <w:t>ei</w:t>
            </w:r>
            <w:r w:rsidRPr="00A50AE0">
              <w:rPr>
                <w:kern w:val="2"/>
                <w:szCs w:val="24"/>
              </w:rPr>
              <w:t>kiamų P</w:t>
            </w:r>
            <w:r w:rsidRPr="00A50AE0">
              <w:rPr>
                <w:szCs w:val="24"/>
              </w:rPr>
              <w:t>aslaugų</w:t>
            </w:r>
            <w:r w:rsidRPr="00A50AE0">
              <w:rPr>
                <w:kern w:val="2"/>
                <w:szCs w:val="24"/>
              </w:rPr>
              <w:t xml:space="preserve"> Sutartyje nurodytai kainai / įkainiams, Sutarties kaina / įkainiai perskaičiuojami nekeičiant P</w:t>
            </w:r>
            <w:r w:rsidRPr="00A50AE0">
              <w:rPr>
                <w:szCs w:val="24"/>
              </w:rPr>
              <w:t>aslaugų</w:t>
            </w:r>
            <w:r w:rsidRPr="00A50AE0">
              <w:rPr>
                <w:kern w:val="2"/>
                <w:szCs w:val="24"/>
              </w:rPr>
              <w:t xml:space="preserve"> kainos / įkainio be PVM.</w:t>
            </w:r>
          </w:p>
          <w:p w14:paraId="20571E9F" w14:textId="23D7C839" w:rsidR="00027B83" w:rsidRPr="00A50AE0" w:rsidRDefault="000B0897" w:rsidP="00DE0988">
            <w:pPr>
              <w:jc w:val="both"/>
              <w:rPr>
                <w:color w:val="FF0000"/>
                <w:kern w:val="2"/>
                <w:szCs w:val="24"/>
              </w:rPr>
            </w:pPr>
            <w:r w:rsidRPr="00A50AE0">
              <w:rPr>
                <w:kern w:val="2"/>
                <w:szCs w:val="24"/>
              </w:rPr>
              <w:t xml:space="preserve">Perskaičiavimas įforminamas Susitarimu ne vėliau kaip per </w:t>
            </w:r>
            <w:r w:rsidR="00A50AE0" w:rsidRPr="00A50AE0">
              <w:rPr>
                <w:kern w:val="2"/>
                <w:szCs w:val="24"/>
              </w:rPr>
              <w:t>10 (dešimt) darbo dienų</w:t>
            </w:r>
            <w:r w:rsidRPr="00A50AE0">
              <w:rPr>
                <w:kern w:val="2"/>
                <w:szCs w:val="24"/>
              </w:rPr>
              <w:t xml:space="preserve"> nuo PVM mokėjimą reglamentuojančių teisės aktų pasikeitimo, kuris tampa neatskiriama Sutarties dalimi. Perskaičiuota (-</w:t>
            </w:r>
            <w:proofErr w:type="spellStart"/>
            <w:r w:rsidRPr="00A50AE0">
              <w:rPr>
                <w:kern w:val="2"/>
                <w:szCs w:val="24"/>
              </w:rPr>
              <w:t>as</w:t>
            </w:r>
            <w:proofErr w:type="spellEnd"/>
            <w:r w:rsidRPr="00A50AE0">
              <w:rPr>
                <w:kern w:val="2"/>
                <w:szCs w:val="24"/>
              </w:rPr>
              <w:t>) Sutarties kaina / įkainiai taikoma (-i) už tą P</w:t>
            </w:r>
            <w:r w:rsidRPr="00A50AE0">
              <w:rPr>
                <w:szCs w:val="24"/>
              </w:rPr>
              <w:t>aslaugų</w:t>
            </w:r>
            <w:r w:rsidRPr="00A50AE0">
              <w:rPr>
                <w:kern w:val="2"/>
                <w:szCs w:val="24"/>
              </w:rPr>
              <w:t xml:space="preserve"> dalį, kurios bus teikiamos nuo Šalių pasirašyto</w:t>
            </w:r>
            <w:r w:rsidR="00A50AE0" w:rsidRPr="00A50AE0">
              <w:rPr>
                <w:kern w:val="2"/>
                <w:szCs w:val="24"/>
              </w:rPr>
              <w:t xml:space="preserve"> Susitarimo įsigaliojimo dienos.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AAE763C" w14:textId="77777777" w:rsidR="00CB2E27" w:rsidRPr="005F27DE" w:rsidRDefault="00CB2E27" w:rsidP="00CB2E27">
            <w:pPr>
              <w:rPr>
                <w:kern w:val="2"/>
                <w:szCs w:val="24"/>
              </w:rPr>
            </w:pPr>
            <w:r w:rsidRPr="005F27DE">
              <w:rPr>
                <w:kern w:val="2"/>
                <w:szCs w:val="24"/>
              </w:rPr>
              <w:t>Netaikoma</w:t>
            </w:r>
          </w:p>
          <w:p w14:paraId="5772B308" w14:textId="57BF82AF" w:rsidR="00027B83" w:rsidRPr="00DE0988" w:rsidRDefault="00027B83">
            <w:pPr>
              <w:rPr>
                <w:kern w:val="2"/>
                <w:szCs w:val="24"/>
              </w:rPr>
            </w:pPr>
          </w:p>
        </w:tc>
      </w:tr>
      <w:tr w:rsidR="006F0803" w14:paraId="022882B0" w14:textId="77777777">
        <w:trPr>
          <w:trHeight w:val="300"/>
        </w:trPr>
        <w:tc>
          <w:tcPr>
            <w:tcW w:w="3094" w:type="dxa"/>
            <w:gridSpan w:val="2"/>
          </w:tcPr>
          <w:p w14:paraId="34D2BE09" w14:textId="357DF710" w:rsidR="006F0803" w:rsidRPr="003512AA" w:rsidRDefault="006F0803" w:rsidP="006F0803">
            <w:pPr>
              <w:rPr>
                <w:bCs/>
                <w:kern w:val="2"/>
                <w:szCs w:val="24"/>
              </w:rPr>
            </w:pPr>
            <w:r>
              <w:rPr>
                <w:b/>
                <w:kern w:val="2"/>
                <w:szCs w:val="24"/>
              </w:rPr>
              <w:t>5.3.3. Sutarties kainos / įkainių peržiūra dėl kainų lygio pokyčio</w:t>
            </w:r>
          </w:p>
        </w:tc>
        <w:tc>
          <w:tcPr>
            <w:tcW w:w="6441" w:type="dxa"/>
            <w:gridSpan w:val="2"/>
          </w:tcPr>
          <w:p w14:paraId="61E21C8F" w14:textId="3583C0BA" w:rsidR="003215AE" w:rsidRPr="009D6112" w:rsidRDefault="006F0803" w:rsidP="003215AE">
            <w:pPr>
              <w:jc w:val="both"/>
              <w:rPr>
                <w:rFonts w:cstheme="minorHAnsi"/>
                <w:color w:val="0000FF"/>
                <w:u w:val="single"/>
              </w:rPr>
            </w:pPr>
            <w:r w:rsidRPr="0076533A">
              <w:rPr>
                <w:szCs w:val="24"/>
              </w:rPr>
              <w:t xml:space="preserve">5.3.3.1. </w:t>
            </w:r>
            <w:r w:rsidR="003215AE" w:rsidRPr="009D6112">
              <w:t xml:space="preserve">Bet kuri Sutarties šalis Sutarties galiojimo metu turi teisę inicijuoti Sutartyje numatytų įkainių perskaičiavimą (keitimą) ne anksčiau kaip po 12 (dvylikos) mėnesių nuo Sutarties sudarymo įsigaliojimo (jeigu perskaičiavimas jau buvo atliktas – nuo paskutinio perskaičiavimo pagal šį punktą dienos), jeigu </w:t>
            </w:r>
            <w:r w:rsidR="003215AE" w:rsidRPr="009D6112">
              <w:rPr>
                <w:b/>
                <w:i/>
              </w:rPr>
              <w:t xml:space="preserve">darbo užmokesčio </w:t>
            </w:r>
            <w:r w:rsidR="003215AE" w:rsidRPr="009D6112">
              <w:rPr>
                <w:rFonts w:cstheme="minorHAnsi"/>
                <w:b/>
                <w:i/>
              </w:rPr>
              <w:t>pokytis</w:t>
            </w:r>
            <w:r w:rsidR="003215AE" w:rsidRPr="009D6112">
              <w:rPr>
                <w:b/>
                <w:i/>
              </w:rPr>
              <w:t xml:space="preserve"> (k)</w:t>
            </w:r>
            <w:r w:rsidR="003215AE" w:rsidRPr="009D6112">
              <w:t xml:space="preserve">, apskaičiuotas kaip nustatyta </w:t>
            </w:r>
            <w:r w:rsidR="003215AE" w:rsidRPr="003215AE">
              <w:t>5.3.3.4.</w:t>
            </w:r>
            <w:r w:rsidR="003215AE" w:rsidRPr="009D6112">
              <w:t xml:space="preserve"> punkte, viršija 10 procentų. Atlikdamos perskaičiavimą Šalys vadovaujasi Europos Sąjungos Statistikos Tarnybos viešai Oficialiosios statistikos portale paskelbtais Rodiklių duomenų bazės duomenimis, iš kitos Šalies nereikalaudamos pateikti oficialaus Europos Sąjungos Statistikos Tarnybos ar kitos institucijos išduoto dokumento ar patvirtinimo.</w:t>
            </w:r>
          </w:p>
          <w:p w14:paraId="3A6E828D" w14:textId="7535BC32" w:rsidR="003215AE" w:rsidRPr="009D6112" w:rsidRDefault="003215AE" w:rsidP="003215AE">
            <w:pPr>
              <w:jc w:val="both"/>
              <w:rPr>
                <w:rFonts w:cs="Calibri"/>
              </w:rPr>
            </w:pPr>
            <w:r>
              <w:t>5.3.3.2.</w:t>
            </w:r>
            <w:r w:rsidRPr="009D6112">
              <w:t xml:space="preserve"> </w:t>
            </w:r>
            <w:r w:rsidRPr="009D6112">
              <w:rPr>
                <w:rFonts w:cs="Calibri"/>
              </w:rPr>
              <w:t xml:space="preserve">Perskaičiuotieji įkainiai </w:t>
            </w:r>
            <w:r w:rsidRPr="009D6112">
              <w:t>įforminami raštišku Šalių susitarimu (toliau – Susitarimas)</w:t>
            </w:r>
            <w:r w:rsidRPr="009D6112">
              <w:rPr>
                <w:rFonts w:cs="Calibri"/>
              </w:rPr>
              <w:t xml:space="preserve"> ir taikomi užsakymams, </w:t>
            </w:r>
            <w:r w:rsidRPr="009D6112">
              <w:rPr>
                <w:rFonts w:cs="Calibri"/>
              </w:rPr>
              <w:lastRenderedPageBreak/>
              <w:t>pateiktiems po to, kai Šalys sudaro Susitarimą dėl įkainių perskaičiavimo.</w:t>
            </w:r>
          </w:p>
          <w:p w14:paraId="3C932494" w14:textId="40894FCC" w:rsidR="003215AE" w:rsidRPr="009D6112" w:rsidRDefault="003215AE" w:rsidP="003215AE">
            <w:pPr>
              <w:jc w:val="both"/>
              <w:rPr>
                <w:rFonts w:cs="Calibri"/>
              </w:rPr>
            </w:pPr>
            <w:r>
              <w:t>5.3.3.3.</w:t>
            </w:r>
            <w:r w:rsidRPr="009D6112">
              <w:t xml:space="preserve"> Šalys privalo Susitarime nurodyti indekso reikšmę laikotarpio pradžioje ir jos nustatymo datą, indekso reikšmę laikotarpio pabaigoje ir jos nustatymo datą, kainų pokytį (k), perskaičiuotus įkainius, perskaičiuotą pradinės sutarties vertę.</w:t>
            </w:r>
          </w:p>
          <w:p w14:paraId="7761C50D" w14:textId="21991EA8" w:rsidR="003215AE" w:rsidRPr="009D6112" w:rsidRDefault="003215AE" w:rsidP="003215AE">
            <w:pPr>
              <w:jc w:val="both"/>
              <w:rPr>
                <w:rFonts w:cs="Calibri"/>
              </w:rPr>
            </w:pPr>
            <w:r>
              <w:rPr>
                <w:rFonts w:cs="Calibri"/>
              </w:rPr>
              <w:t>5.3.3.4.</w:t>
            </w:r>
            <w:r w:rsidRPr="009D6112">
              <w:rPr>
                <w:rFonts w:cs="Calibri"/>
              </w:rPr>
              <w:t xml:space="preserve"> </w:t>
            </w:r>
            <w:r w:rsidR="007860D5">
              <w:t>Nauji įkainiai apskaičiuojami pagal formulę: , kur a – sutarties paslaugos įkainis (</w:t>
            </w:r>
            <w:proofErr w:type="spellStart"/>
            <w:r w:rsidR="007860D5">
              <w:t>Eur</w:t>
            </w:r>
            <w:proofErr w:type="spellEnd"/>
            <w:r w:rsidR="007860D5">
              <w:t xml:space="preserve"> be PVM)) (jei įkainis buvo perskaičiuotas, tai po paskutinio perskaičiavimo). a1 – perskaičiuotas (pakeistas) įkainis (</w:t>
            </w:r>
            <w:proofErr w:type="spellStart"/>
            <w:r w:rsidR="007860D5">
              <w:t>Eur</w:t>
            </w:r>
            <w:proofErr w:type="spellEnd"/>
            <w:r w:rsidR="007860D5">
              <w:t xml:space="preserve"> be PVM) k – darbo užmokesčio kainų pokytis (%). „k“ reikšmė skaičiuojama pagal formulę: , (proc.), kur </w:t>
            </w:r>
            <w:proofErr w:type="spellStart"/>
            <w:r w:rsidR="007860D5">
              <w:t>Indnaujausias</w:t>
            </w:r>
            <w:proofErr w:type="spellEnd"/>
            <w:r w:rsidR="007860D5">
              <w:t xml:space="preserve"> – kreipimosi dėl kainos perskaičiavimo išsiuntimo kitai šaliai datą naujausias paskelbtas darbo užmokesčio kainų </w:t>
            </w:r>
            <w:proofErr w:type="spellStart"/>
            <w:r w:rsidR="007860D5">
              <w:t>indeksas.</w:t>
            </w:r>
            <w:r w:rsidRPr="009D6112">
              <w:rPr>
                <w:rFonts w:eastAsia="Calibri" w:cs="Calibri"/>
              </w:rPr>
              <w:t>Ind</w:t>
            </w:r>
            <w:r w:rsidRPr="009D6112">
              <w:rPr>
                <w:rFonts w:eastAsia="Calibri" w:cs="Calibri"/>
                <w:vertAlign w:val="subscript"/>
              </w:rPr>
              <w:t>pradžia</w:t>
            </w:r>
            <w:proofErr w:type="spellEnd"/>
            <w:r w:rsidRPr="009D6112">
              <w:rPr>
                <w:rFonts w:eastAsia="Calibri" w:cs="Calibri"/>
              </w:rPr>
              <w:t xml:space="preserve"> – laikotarpio pradžios datos (ketvirčio) </w:t>
            </w:r>
            <w:r w:rsidRPr="009D6112">
              <w:rPr>
                <w:b/>
                <w:i/>
              </w:rPr>
              <w:t xml:space="preserve">darbo užmokesčio </w:t>
            </w:r>
            <w:r w:rsidRPr="009D6112">
              <w:rPr>
                <w:rFonts w:eastAsia="Calibri" w:cs="Calibri"/>
              </w:rPr>
              <w:t>kainų indeksas</w:t>
            </w:r>
            <w:r w:rsidRPr="009D6112">
              <w:rPr>
                <w:rFonts w:eastAsia="Calibri"/>
                <w:iCs/>
              </w:rPr>
              <w:t>.</w:t>
            </w:r>
            <w:r w:rsidRPr="009D6112">
              <w:rPr>
                <w:rFonts w:cs="Calibri"/>
              </w:rPr>
              <w:t xml:space="preserve"> Pirmojo perskaičiavimo atveju laikotarpio pradžia (ketvirtis) yra Sutarties sudarymo ketvirtis. Antrojo ir vėlesnių perskaičiavimų atveju laikotarpio pradžia (ketvirtis) yra paskutinio perskaičiavimo metu naudotos paskelbto atitinkamo indekso reikšmės ketvirtis; </w:t>
            </w:r>
          </w:p>
          <w:p w14:paraId="7CD16E0B" w14:textId="59B8FDF7" w:rsidR="003215AE" w:rsidRPr="009D6112" w:rsidRDefault="003215AE" w:rsidP="003215AE">
            <w:pPr>
              <w:jc w:val="both"/>
              <w:rPr>
                <w:rFonts w:cs="Calibri"/>
              </w:rPr>
            </w:pPr>
            <w:r>
              <w:rPr>
                <w:rFonts w:cs="Calibri"/>
              </w:rPr>
              <w:t>5.3.3.5.</w:t>
            </w:r>
            <w:r w:rsidRPr="009D6112">
              <w:rPr>
                <w:rFonts w:cs="Calibri"/>
              </w:rPr>
              <w:t xml:space="preserve"> Skaičiavimams indeksų reikšmės imamos </w:t>
            </w:r>
            <w:r w:rsidRPr="009D6112">
              <w:rPr>
                <w:rFonts w:cs="Calibri"/>
                <w:b/>
                <w:bCs/>
              </w:rPr>
              <w:t>keturių</w:t>
            </w:r>
            <w:r w:rsidRPr="009D6112">
              <w:rPr>
                <w:rFonts w:cs="Calibri"/>
              </w:rPr>
              <w:t xml:space="preserve"> skaitmenų po kablelio tikslumu. Apskaičiuotas pokytis (k) tolimesniems skaičiavimams naudojamas suapvalinus iki </w:t>
            </w:r>
            <w:r w:rsidRPr="009D6112">
              <w:rPr>
                <w:rFonts w:cs="Calibri"/>
                <w:b/>
                <w:bCs/>
              </w:rPr>
              <w:t>vieno</w:t>
            </w:r>
            <w:r w:rsidRPr="009D6112">
              <w:rPr>
                <w:rFonts w:cs="Calibri"/>
              </w:rPr>
              <w:t xml:space="preserve"> skaitmens po kablelio, o apskaičiuotas įkainis „a“ suapvalinamas iki </w:t>
            </w:r>
            <w:r w:rsidRPr="009D6112">
              <w:rPr>
                <w:rFonts w:cs="Calibri"/>
                <w:b/>
                <w:bCs/>
              </w:rPr>
              <w:t xml:space="preserve">dviejų </w:t>
            </w:r>
            <w:r w:rsidRPr="009D6112">
              <w:rPr>
                <w:rFonts w:cs="Calibri"/>
              </w:rPr>
              <w:t xml:space="preserve">skaitmenų po kablelio; </w:t>
            </w:r>
          </w:p>
          <w:p w14:paraId="0977929C" w14:textId="40BD491F" w:rsidR="003215AE" w:rsidRPr="009D6112" w:rsidRDefault="003215AE" w:rsidP="003215AE">
            <w:pPr>
              <w:jc w:val="both"/>
              <w:rPr>
                <w:rFonts w:cs="Calibri"/>
              </w:rPr>
            </w:pPr>
            <w:r>
              <w:rPr>
                <w:rFonts w:cs="Calibri"/>
              </w:rPr>
              <w:t>5.3.3.6.</w:t>
            </w:r>
            <w:r w:rsidRPr="009D6112">
              <w:rPr>
                <w:rFonts w:cs="Calibri"/>
              </w:rPr>
              <w:t xml:space="preserve"> Vėlesnis įkainių perskaičiavimas negali apimti laikotarpio, už kurį jau buvo atliktas perskaičiavimas. </w:t>
            </w:r>
          </w:p>
          <w:p w14:paraId="4B4032D4" w14:textId="27D1CE45" w:rsidR="003215AE" w:rsidRDefault="003215AE" w:rsidP="003215AE">
            <w:pPr>
              <w:jc w:val="both"/>
              <w:rPr>
                <w:sz w:val="22"/>
                <w:szCs w:val="22"/>
              </w:rPr>
            </w:pPr>
            <w:r>
              <w:t>5.3.3.7.</w:t>
            </w:r>
            <w:r w:rsidRPr="009D6112">
              <w:t xml:space="preserve"> Jeigu </w:t>
            </w:r>
            <w:r>
              <w:t>darbo užmokesčio</w:t>
            </w:r>
            <w:r w:rsidRPr="009D6112">
              <w:t xml:space="preserve"> kainų pokytis (k), apskaičiuotas kaip nustatyta </w:t>
            </w:r>
            <w:r>
              <w:t>5.3.3.4.</w:t>
            </w:r>
            <w:r w:rsidRPr="009D6112">
              <w:t xml:space="preserve"> punkte, viršija 30 procentų nuo pradinio sutarties įkainio sutarties pasirašymo dieną, </w:t>
            </w:r>
            <w:r>
              <w:t>paslaugų</w:t>
            </w:r>
            <w:r w:rsidRPr="009D6112">
              <w:t xml:space="preserve"> įkainiai bus perskaičiuojami maksimaliu 30 procentų pokyčiu.</w:t>
            </w:r>
          </w:p>
          <w:p w14:paraId="5BB47C07" w14:textId="7611F7BB" w:rsidR="006F0803" w:rsidRPr="0076533A" w:rsidRDefault="006F0803" w:rsidP="0076533A">
            <w:pPr>
              <w:jc w:val="both"/>
              <w:rPr>
                <w:kern w:val="2"/>
                <w:szCs w:val="24"/>
                <w:shd w:val="clear" w:color="auto" w:fill="FFFFFF"/>
              </w:rPr>
            </w:pPr>
            <w:r w:rsidRPr="0076533A">
              <w:rPr>
                <w:kern w:val="2"/>
                <w:szCs w:val="24"/>
                <w:shd w:val="clear" w:color="auto" w:fill="FFFFFF"/>
              </w:rPr>
              <w:t>5</w:t>
            </w:r>
            <w:r w:rsidRPr="0076533A">
              <w:rPr>
                <w:kern w:val="2"/>
                <w:szCs w:val="24"/>
              </w:rPr>
              <w:t>.3.3.</w:t>
            </w:r>
            <w:r w:rsidR="003215AE">
              <w:rPr>
                <w:kern w:val="2"/>
                <w:szCs w:val="24"/>
              </w:rPr>
              <w:t>8</w:t>
            </w:r>
            <w:r w:rsidRPr="0076533A">
              <w:rPr>
                <w:kern w:val="2"/>
                <w:szCs w:val="24"/>
              </w:rPr>
              <w:t xml:space="preserve">. </w:t>
            </w:r>
            <w:r w:rsidRPr="0076533A">
              <w:rPr>
                <w:kern w:val="2"/>
                <w:szCs w:val="24"/>
                <w:shd w:val="clear" w:color="auto" w:fill="FFFFFF"/>
              </w:rPr>
              <w:t xml:space="preserve">Susitarimas turi būti sudarytas per </w:t>
            </w:r>
            <w:r w:rsidR="0076533A" w:rsidRPr="0076533A">
              <w:rPr>
                <w:kern w:val="2"/>
                <w:szCs w:val="24"/>
                <w:shd w:val="clear" w:color="auto" w:fill="FFFFFF"/>
              </w:rPr>
              <w:t>10 (dešimt) darbo dienų</w:t>
            </w:r>
            <w:r w:rsidRPr="0076533A">
              <w:rPr>
                <w:kern w:val="2"/>
                <w:szCs w:val="24"/>
                <w:shd w:val="clear" w:color="auto" w:fill="FFFFFF"/>
              </w:rPr>
              <w:t xml:space="preserve"> nuo Šalies pateikto tinkamo prašymo perskaičiuoti S</w:t>
            </w:r>
            <w:r w:rsidR="0076533A" w:rsidRPr="0076533A">
              <w:rPr>
                <w:kern w:val="2"/>
                <w:szCs w:val="24"/>
              </w:rPr>
              <w:t>utarties</w:t>
            </w:r>
            <w:r w:rsidRPr="0076533A">
              <w:rPr>
                <w:kern w:val="2"/>
                <w:szCs w:val="24"/>
                <w:shd w:val="clear" w:color="auto" w:fill="FFFFFF"/>
              </w:rPr>
              <w:t xml:space="preserve"> įkainius gavimo dienos.</w:t>
            </w:r>
          </w:p>
          <w:p w14:paraId="38752C12" w14:textId="1A80CA97" w:rsidR="006F0803" w:rsidRPr="0076533A" w:rsidRDefault="00E123CB" w:rsidP="00E123CB">
            <w:pPr>
              <w:jc w:val="both"/>
              <w:rPr>
                <w:kern w:val="2"/>
                <w:szCs w:val="24"/>
                <w:bdr w:val="none" w:sz="0" w:space="0" w:color="auto" w:frame="1"/>
              </w:rPr>
            </w:pPr>
            <w:r>
              <w:rPr>
                <w:kern w:val="2"/>
                <w:szCs w:val="24"/>
                <w:shd w:val="clear" w:color="auto" w:fill="FFFFFF"/>
              </w:rPr>
              <w:t>5.3.3.9</w:t>
            </w:r>
            <w:r w:rsidR="006F0803" w:rsidRPr="0076533A">
              <w:rPr>
                <w:kern w:val="2"/>
                <w:szCs w:val="24"/>
                <w:shd w:val="clear" w:color="auto" w:fill="FFFFFF"/>
              </w:rPr>
              <w:t xml:space="preserve">. </w:t>
            </w:r>
            <w:r w:rsidR="006F0803" w:rsidRPr="0076533A">
              <w:rPr>
                <w:kern w:val="2"/>
                <w:szCs w:val="24"/>
                <w:bdr w:val="none" w:sz="0" w:space="0" w:color="auto" w:frame="1"/>
              </w:rPr>
              <w:t xml:space="preserve">Susitarimu Šalys neturi teisės keisti procedūroje nurodytos tvarkos ar kitų Sutarties nuostatų, išskyrus, jei keitimas </w:t>
            </w:r>
            <w:r w:rsidR="0076533A" w:rsidRPr="0076533A">
              <w:rPr>
                <w:kern w:val="2"/>
                <w:szCs w:val="24"/>
                <w:bdr w:val="none" w:sz="0" w:space="0" w:color="auto" w:frame="1"/>
              </w:rPr>
              <w:t>atliekamas pagal VPĮ nuostatas.</w:t>
            </w:r>
          </w:p>
        </w:tc>
      </w:tr>
      <w:tr w:rsidR="00027B83" w14:paraId="6D143C7C" w14:textId="77777777">
        <w:trPr>
          <w:trHeight w:val="300"/>
        </w:trPr>
        <w:tc>
          <w:tcPr>
            <w:tcW w:w="3094" w:type="dxa"/>
            <w:gridSpan w:val="2"/>
          </w:tcPr>
          <w:p w14:paraId="672A4CBD" w14:textId="4A9E0219"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10B70BA7"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320F597" w14:textId="77777777" w:rsidR="00027B83" w:rsidRPr="00A903D4" w:rsidRDefault="000B0897" w:rsidP="00A903D4">
            <w:pPr>
              <w:jc w:val="both"/>
              <w:rPr>
                <w:kern w:val="2"/>
                <w:szCs w:val="24"/>
              </w:rPr>
            </w:pPr>
            <w:r w:rsidRPr="00A903D4">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5B897BC1" w:rsidR="00027B83" w:rsidRDefault="000B0897" w:rsidP="00A903D4">
            <w:pPr>
              <w:jc w:val="both"/>
              <w:rPr>
                <w:szCs w:val="24"/>
              </w:rPr>
            </w:pPr>
            <w:r w:rsidRPr="00A903D4">
              <w:rPr>
                <w:kern w:val="2"/>
                <w:szCs w:val="24"/>
              </w:rPr>
              <w:t xml:space="preserve">Už Nenumatytas </w:t>
            </w:r>
            <w:r w:rsidRPr="00A903D4">
              <w:rPr>
                <w:szCs w:val="24"/>
              </w:rPr>
              <w:t xml:space="preserve">paslaugas </w:t>
            </w:r>
            <w:r w:rsidRPr="00A903D4">
              <w:rPr>
                <w:kern w:val="2"/>
                <w:szCs w:val="24"/>
              </w:rPr>
              <w:t xml:space="preserve">bus apmokama ne didesnėmis nei Užsakymo dieną </w:t>
            </w:r>
            <w:r w:rsidR="004050B6">
              <w:rPr>
                <w:kern w:val="2"/>
                <w:szCs w:val="24"/>
              </w:rPr>
              <w:t>Tiekėj</w:t>
            </w:r>
            <w:r w:rsidRPr="00A903D4">
              <w:rPr>
                <w:kern w:val="2"/>
                <w:szCs w:val="24"/>
              </w:rPr>
              <w:t xml:space="preserve">o prekybos vietoje, kataloge ar interneto svetainėje nurodytomis galiojančiomis šių </w:t>
            </w:r>
            <w:r w:rsidRPr="00A903D4">
              <w:rPr>
                <w:szCs w:val="24"/>
              </w:rPr>
              <w:t xml:space="preserve">paslaugų </w:t>
            </w:r>
            <w:r w:rsidRPr="00A903D4">
              <w:rPr>
                <w:kern w:val="2"/>
                <w:szCs w:val="24"/>
              </w:rPr>
              <w:t xml:space="preserve">kainomis arba, jei tokios kainos neskelbiamos, </w:t>
            </w:r>
            <w:r w:rsidR="004050B6">
              <w:rPr>
                <w:kern w:val="2"/>
                <w:szCs w:val="24"/>
              </w:rPr>
              <w:t>tiekėj</w:t>
            </w:r>
            <w:r w:rsidRPr="00A903D4">
              <w:rPr>
                <w:kern w:val="2"/>
                <w:szCs w:val="24"/>
              </w:rPr>
              <w:t xml:space="preserve">o pasiūlytomis, </w:t>
            </w:r>
            <w:r w:rsidRPr="00A903D4">
              <w:rPr>
                <w:kern w:val="2"/>
                <w:szCs w:val="24"/>
              </w:rPr>
              <w:lastRenderedPageBreak/>
              <w:t>konkurencingomis ir rinką atitinkančiomis kainomis. Nenumatytų p</w:t>
            </w:r>
            <w:r w:rsidRPr="00A903D4">
              <w:rPr>
                <w:szCs w:val="24"/>
              </w:rPr>
              <w:t>aslaugų</w:t>
            </w:r>
            <w:r w:rsidRPr="00A903D4">
              <w:rPr>
                <w:kern w:val="2"/>
                <w:szCs w:val="24"/>
              </w:rPr>
              <w:t xml:space="preserve"> kaina su Pirkėju turi būti derinama iš anksto. Gavęs </w:t>
            </w:r>
            <w:r w:rsidR="004050B6">
              <w:rPr>
                <w:kern w:val="2"/>
                <w:szCs w:val="24"/>
              </w:rPr>
              <w:t>Tiekėj</w:t>
            </w:r>
            <w:r w:rsidRPr="00A903D4">
              <w:rPr>
                <w:kern w:val="2"/>
                <w:szCs w:val="24"/>
              </w:rPr>
              <w:t xml:space="preserve">o pateiktas Nenumatytų </w:t>
            </w:r>
            <w:r w:rsidRPr="00A903D4">
              <w:rPr>
                <w:szCs w:val="24"/>
              </w:rPr>
              <w:t xml:space="preserve">paslaugų </w:t>
            </w:r>
            <w:r w:rsidRPr="00A903D4">
              <w:rPr>
                <w:kern w:val="2"/>
                <w:szCs w:val="24"/>
              </w:rPr>
              <w:t xml:space="preserve">kainas (komercinį pasiūlymą), Pirkėjas atlieka rinkos kainų tyrimą (apklausą telefonu ir / ar raštu, ir / ar paiešką elektroninėje erdvėje ar kt.), tokiu būdu įvertindamas, ar </w:t>
            </w:r>
            <w:r w:rsidR="004050B6">
              <w:rPr>
                <w:kern w:val="2"/>
                <w:szCs w:val="24"/>
              </w:rPr>
              <w:t>Tiekėj</w:t>
            </w:r>
            <w:r w:rsidRPr="00A903D4">
              <w:rPr>
                <w:kern w:val="2"/>
                <w:szCs w:val="24"/>
              </w:rPr>
              <w:t xml:space="preserve">o pateiktos Nenumatytų </w:t>
            </w:r>
            <w:r w:rsidRPr="00A903D4">
              <w:rPr>
                <w:szCs w:val="24"/>
              </w:rPr>
              <w:t>paslaugų</w:t>
            </w:r>
            <w:r w:rsidRPr="00A903D4">
              <w:rPr>
                <w:kern w:val="2"/>
                <w:szCs w:val="24"/>
              </w:rPr>
              <w:t xml:space="preserve"> kainos atitinka rinkos kainas. Nustačius, kad </w:t>
            </w:r>
            <w:r w:rsidR="004050B6">
              <w:rPr>
                <w:kern w:val="2"/>
                <w:szCs w:val="24"/>
              </w:rPr>
              <w:t>Tiekėj</w:t>
            </w:r>
            <w:r w:rsidRPr="00A903D4">
              <w:rPr>
                <w:kern w:val="2"/>
                <w:szCs w:val="24"/>
              </w:rPr>
              <w:t xml:space="preserve">o pasiūlytos Nenumatytų </w:t>
            </w:r>
            <w:r w:rsidRPr="00A903D4">
              <w:rPr>
                <w:szCs w:val="24"/>
              </w:rPr>
              <w:t>paslaugų</w:t>
            </w:r>
            <w:r w:rsidRPr="00A903D4">
              <w:rPr>
                <w:kern w:val="2"/>
                <w:szCs w:val="24"/>
              </w:rPr>
              <w:t xml:space="preserve"> kainos yra didesnės nei rinkos, Pirkėjas prašo </w:t>
            </w:r>
            <w:r w:rsidR="004050B6">
              <w:rPr>
                <w:kern w:val="2"/>
                <w:szCs w:val="24"/>
              </w:rPr>
              <w:t>Tiekėj</w:t>
            </w:r>
            <w:r w:rsidRPr="00A903D4">
              <w:rPr>
                <w:kern w:val="2"/>
                <w:szCs w:val="24"/>
              </w:rPr>
              <w:t xml:space="preserve">o jas sumažinti. </w:t>
            </w:r>
            <w:r w:rsidR="004050B6">
              <w:rPr>
                <w:kern w:val="2"/>
                <w:szCs w:val="24"/>
              </w:rPr>
              <w:t>Tiekėj</w:t>
            </w:r>
            <w:r w:rsidRPr="00A903D4">
              <w:rPr>
                <w:kern w:val="2"/>
                <w:szCs w:val="24"/>
              </w:rPr>
              <w:t xml:space="preserve">ui nesutikus sumažinti Nenumatytų </w:t>
            </w:r>
            <w:r w:rsidRPr="00A903D4">
              <w:rPr>
                <w:szCs w:val="24"/>
              </w:rPr>
              <w:t>paslaugų</w:t>
            </w:r>
            <w:r w:rsidRPr="00A903D4">
              <w:rPr>
                <w:kern w:val="2"/>
                <w:szCs w:val="24"/>
              </w:rPr>
              <w:t xml:space="preserve"> kainos iki rinkos kainos, Pirkėjas pasilieka teisę Nenumatytas </w:t>
            </w:r>
            <w:r w:rsidRPr="00A903D4">
              <w:rPr>
                <w:szCs w:val="24"/>
              </w:rPr>
              <w:t>paslaugas</w:t>
            </w:r>
            <w:r w:rsidRPr="00A903D4">
              <w:rPr>
                <w:kern w:val="2"/>
                <w:szCs w:val="24"/>
              </w:rPr>
              <w:t xml:space="preserve"> įsigyti atskiru pirkimu.</w:t>
            </w:r>
          </w:p>
        </w:tc>
      </w:tr>
      <w:tr w:rsidR="00027B83" w14:paraId="64F75697" w14:textId="77777777">
        <w:trPr>
          <w:trHeight w:val="300"/>
        </w:trPr>
        <w:tc>
          <w:tcPr>
            <w:tcW w:w="3094" w:type="dxa"/>
            <w:gridSpan w:val="2"/>
          </w:tcPr>
          <w:p w14:paraId="24D5D914" w14:textId="543679F4" w:rsidR="00027B83" w:rsidRDefault="000B0897">
            <w:pPr>
              <w:rPr>
                <w:b/>
                <w:kern w:val="2"/>
                <w:szCs w:val="24"/>
              </w:rPr>
            </w:pPr>
            <w:r>
              <w:rPr>
                <w:b/>
                <w:kern w:val="2"/>
                <w:szCs w:val="24"/>
              </w:rPr>
              <w:lastRenderedPageBreak/>
              <w:t xml:space="preserve">5.5. Atsiskaitymo su </w:t>
            </w:r>
            <w:r w:rsidR="004050B6">
              <w:rPr>
                <w:b/>
                <w:kern w:val="2"/>
                <w:szCs w:val="24"/>
              </w:rPr>
              <w:t>Tiekėj</w:t>
            </w:r>
            <w:r>
              <w:rPr>
                <w:b/>
                <w:kern w:val="2"/>
                <w:szCs w:val="24"/>
              </w:rPr>
              <w:t>u terminas ir tvarka</w:t>
            </w:r>
          </w:p>
        </w:tc>
        <w:tc>
          <w:tcPr>
            <w:tcW w:w="6441" w:type="dxa"/>
            <w:gridSpan w:val="2"/>
          </w:tcPr>
          <w:p w14:paraId="07ADEAD7" w14:textId="77777777" w:rsidR="00E43753" w:rsidRDefault="006F0822" w:rsidP="00E43753">
            <w:pPr>
              <w:jc w:val="both"/>
              <w:rPr>
                <w:kern w:val="2"/>
                <w:szCs w:val="24"/>
              </w:rPr>
            </w:pPr>
            <w:r>
              <w:rPr>
                <w:kern w:val="2"/>
                <w:szCs w:val="24"/>
              </w:rPr>
              <w:t xml:space="preserve">Sutarties specialiųjų sąlygų 14.1 punkte nurodytas </w:t>
            </w:r>
          </w:p>
          <w:p w14:paraId="2E393D74" w14:textId="5DB88A9F" w:rsidR="00A82010" w:rsidRPr="00A82010" w:rsidRDefault="00E43753" w:rsidP="00E43753">
            <w:pPr>
              <w:jc w:val="both"/>
            </w:pPr>
            <w:r>
              <w:rPr>
                <w:kern w:val="2"/>
                <w:szCs w:val="24"/>
              </w:rPr>
              <w:t>Pirkėj</w:t>
            </w:r>
            <w:r w:rsidR="006F0822">
              <w:rPr>
                <w:kern w:val="2"/>
                <w:szCs w:val="24"/>
              </w:rPr>
              <w:t>as</w:t>
            </w:r>
            <w:r w:rsidR="006F0822">
              <w:t xml:space="preserve"> atsiskaito su Tiekėju ne vėliau kaip per 30 (trisdešimt) kalendorinių dienų nuo tinkamai pateiktos Sąskaitos faktūros ir paslaugų priėmimo – perdavimo akto gavimo dienos.</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013EC1C3" w:rsidR="006F0803" w:rsidRPr="00AF5602" w:rsidRDefault="00AF5602" w:rsidP="00AF5602">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64B188E1" w:rsidR="006F0803" w:rsidRDefault="00AF5602" w:rsidP="006F0803">
            <w:pPr>
              <w:rPr>
                <w:kern w:val="2"/>
                <w:szCs w:val="24"/>
              </w:rPr>
            </w:pPr>
            <w:r>
              <w:rPr>
                <w:kern w:val="2"/>
                <w:szCs w:val="24"/>
              </w:rPr>
              <w:t>Netaikoma</w:t>
            </w:r>
            <w:r w:rsidR="006F0803">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Pr="00EF2DEA" w:rsidRDefault="006F0803" w:rsidP="00EF2DEA">
            <w:pPr>
              <w:jc w:val="both"/>
              <w:rPr>
                <w:b/>
                <w:kern w:val="2"/>
                <w:szCs w:val="24"/>
              </w:rPr>
            </w:pPr>
            <w:r w:rsidRPr="00EF2DEA">
              <w:rPr>
                <w:b/>
                <w:kern w:val="2"/>
                <w:szCs w:val="24"/>
              </w:rPr>
              <w:t>6.1. Garantinis terminas</w:t>
            </w:r>
          </w:p>
        </w:tc>
        <w:tc>
          <w:tcPr>
            <w:tcW w:w="6441" w:type="dxa"/>
            <w:gridSpan w:val="2"/>
          </w:tcPr>
          <w:p w14:paraId="606FD54D" w14:textId="42787FA6" w:rsidR="006F0803" w:rsidRPr="00EF2DEA" w:rsidRDefault="00E123CB" w:rsidP="00E423A3">
            <w:pPr>
              <w:jc w:val="both"/>
              <w:rPr>
                <w:szCs w:val="24"/>
              </w:rPr>
            </w:pPr>
            <w: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11BF42FE" w:rsidR="006F0803" w:rsidRDefault="00E123CB" w:rsidP="00E43753">
            <w:pPr>
              <w:jc w:val="both"/>
              <w:rPr>
                <w:kern w:val="2"/>
                <w:szCs w:val="24"/>
              </w:rPr>
            </w:pPr>
            <w:r>
              <w:t xml:space="preserve">Pirkėjui nustačius, kad paslauga neatitinka nustatytų reikalavimų, </w:t>
            </w:r>
            <w:r w:rsidR="004050B6">
              <w:t>Tiekėj</w:t>
            </w:r>
            <w:r>
              <w:t xml:space="preserve">as savo lėšomis, ne vėliau kaip per 1 val. po raštiško Pirkėjo pranešimo, turi įvykdyti tinkamos kokybės paslaugą arba kompensuoti </w:t>
            </w:r>
            <w:r w:rsidR="00E43753">
              <w:t>Tiekėj</w:t>
            </w:r>
            <w:r>
              <w:t>o patirtus nuostolius, susijusius su netinkamos kokybės paslaugų atlikimu (jei tokie buvo).</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449C3520" w14:textId="6B0FD09A" w:rsidR="006F0803" w:rsidRDefault="006F0803" w:rsidP="006F0803">
            <w:pPr>
              <w:rPr>
                <w:kern w:val="2"/>
                <w:szCs w:val="24"/>
              </w:rPr>
            </w:pPr>
            <w:r>
              <w:rPr>
                <w:kern w:val="2"/>
                <w:szCs w:val="24"/>
              </w:rPr>
              <w:t xml:space="preserve">Netaikoma </w:t>
            </w:r>
          </w:p>
        </w:tc>
      </w:tr>
      <w:tr w:rsidR="00027B83" w14:paraId="759FE80C" w14:textId="77777777">
        <w:trPr>
          <w:trHeight w:val="300"/>
        </w:trPr>
        <w:tc>
          <w:tcPr>
            <w:tcW w:w="9535" w:type="dxa"/>
            <w:gridSpan w:val="4"/>
          </w:tcPr>
          <w:p w14:paraId="4E643707" w14:textId="493F95D4" w:rsidR="00027B83" w:rsidRDefault="000B0897">
            <w:pPr>
              <w:jc w:val="center"/>
              <w:rPr>
                <w:b/>
                <w:kern w:val="2"/>
                <w:szCs w:val="24"/>
              </w:rPr>
            </w:pPr>
            <w:r>
              <w:rPr>
                <w:b/>
                <w:kern w:val="2"/>
                <w:szCs w:val="24"/>
              </w:rPr>
              <w:t>7. SUTARTIES VYKDYMUI PASITELKIAMI SUB</w:t>
            </w:r>
            <w:r w:rsidR="004050B6">
              <w:rPr>
                <w:b/>
                <w:kern w:val="2"/>
                <w:szCs w:val="24"/>
              </w:rPr>
              <w:t>TIEKĖJ</w:t>
            </w:r>
            <w:r>
              <w:rPr>
                <w:b/>
                <w:kern w:val="2"/>
                <w:szCs w:val="24"/>
              </w:rPr>
              <w:t>AI IR (AR) SPECIALISTAI</w:t>
            </w:r>
          </w:p>
        </w:tc>
      </w:tr>
      <w:tr w:rsidR="00027B83" w14:paraId="1A744996" w14:textId="77777777">
        <w:trPr>
          <w:trHeight w:val="300"/>
        </w:trPr>
        <w:tc>
          <w:tcPr>
            <w:tcW w:w="3094" w:type="dxa"/>
            <w:gridSpan w:val="2"/>
          </w:tcPr>
          <w:p w14:paraId="129612C4" w14:textId="376DF59F" w:rsidR="00027B83" w:rsidRDefault="000B0897">
            <w:pPr>
              <w:rPr>
                <w:b/>
                <w:bCs/>
                <w:kern w:val="2"/>
                <w:szCs w:val="24"/>
              </w:rPr>
            </w:pPr>
            <w:r>
              <w:rPr>
                <w:b/>
                <w:bCs/>
                <w:kern w:val="2"/>
                <w:szCs w:val="24"/>
              </w:rPr>
              <w:t>7.1. Sutarties vykdymui pasitelkiami sub</w:t>
            </w:r>
            <w:r w:rsidR="004050B6">
              <w:rPr>
                <w:b/>
                <w:bCs/>
                <w:kern w:val="2"/>
                <w:szCs w:val="24"/>
              </w:rPr>
              <w:t>tiekėj</w:t>
            </w:r>
            <w:r>
              <w:rPr>
                <w:b/>
                <w:bCs/>
                <w:kern w:val="2"/>
                <w:szCs w:val="24"/>
              </w:rPr>
              <w:t>ai ir (ar) specialistai</w:t>
            </w:r>
          </w:p>
        </w:tc>
        <w:tc>
          <w:tcPr>
            <w:tcW w:w="6441" w:type="dxa"/>
            <w:gridSpan w:val="2"/>
          </w:tcPr>
          <w:p w14:paraId="225AAD2A" w14:textId="660ACABF" w:rsidR="00027B83" w:rsidRPr="0095523B" w:rsidRDefault="000B0897" w:rsidP="00B7397D">
            <w:pPr>
              <w:jc w:val="both"/>
              <w:rPr>
                <w:kern w:val="2"/>
                <w:szCs w:val="24"/>
              </w:rPr>
            </w:pPr>
            <w:r w:rsidRPr="0095523B">
              <w:rPr>
                <w:kern w:val="2"/>
                <w:szCs w:val="24"/>
              </w:rPr>
              <w:t>Sutarties vykdymui sub</w:t>
            </w:r>
            <w:r w:rsidR="004050B6">
              <w:rPr>
                <w:kern w:val="2"/>
                <w:szCs w:val="24"/>
              </w:rPr>
              <w:t>tiekėj</w:t>
            </w:r>
            <w:r w:rsidRPr="0095523B">
              <w:rPr>
                <w:kern w:val="2"/>
                <w:szCs w:val="24"/>
              </w:rPr>
              <w:t>ai ir (ar) specialistai nepasitelkiami.</w:t>
            </w:r>
          </w:p>
          <w:p w14:paraId="0BB1F46F" w14:textId="77777777" w:rsidR="00027B83" w:rsidRPr="0095523B" w:rsidRDefault="00027B83" w:rsidP="00B7397D">
            <w:pPr>
              <w:jc w:val="both"/>
              <w:rPr>
                <w:kern w:val="2"/>
                <w:szCs w:val="24"/>
              </w:rPr>
            </w:pPr>
          </w:p>
          <w:p w14:paraId="44FB0770" w14:textId="77777777" w:rsidR="00027B83" w:rsidRPr="0095523B" w:rsidRDefault="000B0897" w:rsidP="00B7397D">
            <w:pPr>
              <w:jc w:val="both"/>
              <w:rPr>
                <w:kern w:val="2"/>
                <w:szCs w:val="24"/>
              </w:rPr>
            </w:pPr>
            <w:r w:rsidRPr="0095523B">
              <w:rPr>
                <w:kern w:val="2"/>
                <w:szCs w:val="24"/>
              </w:rPr>
              <w:t>arba</w:t>
            </w:r>
          </w:p>
          <w:p w14:paraId="6D59279B" w14:textId="77777777" w:rsidR="00027B83" w:rsidRPr="0095523B" w:rsidRDefault="00027B83" w:rsidP="00B7397D">
            <w:pPr>
              <w:jc w:val="both"/>
              <w:rPr>
                <w:kern w:val="2"/>
                <w:szCs w:val="24"/>
              </w:rPr>
            </w:pPr>
          </w:p>
          <w:p w14:paraId="10514FEF" w14:textId="798A1DAB" w:rsidR="00027B83" w:rsidRDefault="000B0897" w:rsidP="00B7397D">
            <w:pPr>
              <w:jc w:val="both"/>
              <w:rPr>
                <w:b/>
                <w:kern w:val="2"/>
                <w:szCs w:val="24"/>
              </w:rPr>
            </w:pPr>
            <w:r w:rsidRPr="0095523B">
              <w:rPr>
                <w:kern w:val="2"/>
                <w:szCs w:val="24"/>
              </w:rPr>
              <w:t>Sutarties vykdymui pasitelkiami sub</w:t>
            </w:r>
            <w:r w:rsidR="004050B6">
              <w:rPr>
                <w:kern w:val="2"/>
                <w:szCs w:val="24"/>
              </w:rPr>
              <w:t>tiekėj</w:t>
            </w:r>
            <w:r w:rsidRPr="0095523B">
              <w:rPr>
                <w:kern w:val="2"/>
                <w:szCs w:val="24"/>
              </w:rPr>
              <w:t>ai ir (ar) specialistai yra nurodyti Sutarties priede Nr. [...] „Sutarties vykdymui pasitelkiami sub</w:t>
            </w:r>
            <w:r w:rsidR="004050B6">
              <w:rPr>
                <w:kern w:val="2"/>
                <w:szCs w:val="24"/>
              </w:rPr>
              <w:t>tiekėj</w:t>
            </w:r>
            <w:r w:rsidRPr="0095523B">
              <w:rPr>
                <w:kern w:val="2"/>
                <w:szCs w:val="24"/>
              </w:rPr>
              <w:t>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4F592693" w14:textId="46DF2294" w:rsidR="00BF027D" w:rsidRPr="00A11099" w:rsidRDefault="00BF027D" w:rsidP="00BF027D">
            <w:pPr>
              <w:jc w:val="both"/>
              <w:rPr>
                <w:kern w:val="2"/>
                <w:szCs w:val="24"/>
              </w:rPr>
            </w:pPr>
            <w:r w:rsidRPr="00A11099">
              <w:rPr>
                <w:kern w:val="2"/>
                <w:szCs w:val="24"/>
              </w:rPr>
              <w:t>Prievolių pagal Sutartį įvykdymas užtikrinamas</w:t>
            </w:r>
            <w:r>
              <w:rPr>
                <w:kern w:val="2"/>
                <w:szCs w:val="24"/>
              </w:rPr>
              <w:t xml:space="preserve"> </w:t>
            </w:r>
            <w:r w:rsidRPr="009A34D7">
              <w:rPr>
                <w:szCs w:val="24"/>
              </w:rPr>
              <w:t xml:space="preserve">ne mažesnei kaip </w:t>
            </w:r>
            <w:r>
              <w:rPr>
                <w:szCs w:val="24"/>
              </w:rPr>
              <w:t>5</w:t>
            </w:r>
            <w:r w:rsidRPr="009A34D7">
              <w:rPr>
                <w:szCs w:val="24"/>
              </w:rPr>
              <w:t xml:space="preserve"> (</w:t>
            </w:r>
            <w:r>
              <w:rPr>
                <w:szCs w:val="24"/>
              </w:rPr>
              <w:t>penki</w:t>
            </w:r>
            <w:r w:rsidRPr="009A34D7">
              <w:rPr>
                <w:szCs w:val="24"/>
              </w:rPr>
              <w:t>) % sumai nuo Pradinės Sutarties vertės be PVM</w:t>
            </w:r>
            <w:r w:rsidRPr="00A11099">
              <w:rPr>
                <w:kern w:val="2"/>
                <w:szCs w:val="24"/>
              </w:rPr>
              <w:t>:</w:t>
            </w:r>
          </w:p>
          <w:p w14:paraId="2A29B324" w14:textId="77777777" w:rsidR="00BF027D" w:rsidRDefault="00BF027D" w:rsidP="00BF027D">
            <w:pPr>
              <w:jc w:val="both"/>
            </w:pPr>
            <w:r>
              <w:t>Banko garantija;</w:t>
            </w:r>
          </w:p>
          <w:p w14:paraId="2D80CD6E" w14:textId="105C5A75" w:rsidR="00027B83" w:rsidRPr="00BF027D" w:rsidRDefault="00BF027D" w:rsidP="00B7397D">
            <w:pPr>
              <w:jc w:val="both"/>
            </w:pPr>
            <w:r>
              <w:t>Draudimo bendrovės laidavimas.</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6A3C4961" w14:textId="142219D8" w:rsidR="006F0803" w:rsidRDefault="006F0822" w:rsidP="006F0803">
            <w:pPr>
              <w:rPr>
                <w:kern w:val="2"/>
                <w:szCs w:val="24"/>
              </w:rPr>
            </w:pPr>
            <w:r>
              <w:rPr>
                <w:bCs/>
                <w:kern w:val="2"/>
                <w:szCs w:val="24"/>
              </w:rPr>
              <w:t xml:space="preserve">Sutarties įvykdymo užtikrinimo galiojimo terminas turi būti dviem mėnesiais ilgesnis </w:t>
            </w:r>
            <w:r>
              <w:t>nei Sutarties galiojimo terminas.</w:t>
            </w:r>
          </w:p>
        </w:tc>
      </w:tr>
      <w:tr w:rsidR="000B049A" w14:paraId="2A4E7446" w14:textId="77777777">
        <w:trPr>
          <w:trHeight w:val="300"/>
        </w:trPr>
        <w:tc>
          <w:tcPr>
            <w:tcW w:w="3094" w:type="dxa"/>
            <w:gridSpan w:val="2"/>
          </w:tcPr>
          <w:p w14:paraId="6B0B299A" w14:textId="77777777" w:rsidR="000B049A" w:rsidRDefault="000B049A" w:rsidP="000B049A">
            <w:pPr>
              <w:rPr>
                <w:b/>
                <w:kern w:val="2"/>
                <w:szCs w:val="24"/>
              </w:rPr>
            </w:pPr>
            <w:r>
              <w:rPr>
                <w:b/>
                <w:kern w:val="2"/>
                <w:szCs w:val="24"/>
              </w:rPr>
              <w:t>8.3. Sutarties įvykdymo užtikrinimo pateikimas</w:t>
            </w:r>
          </w:p>
        </w:tc>
        <w:tc>
          <w:tcPr>
            <w:tcW w:w="6441" w:type="dxa"/>
            <w:gridSpan w:val="2"/>
          </w:tcPr>
          <w:p w14:paraId="6CF0AD31" w14:textId="77777777" w:rsidR="000B049A" w:rsidRPr="005658CC" w:rsidRDefault="000B049A" w:rsidP="000B049A">
            <w:pPr>
              <w:spacing w:after="200"/>
              <w:contextualSpacing/>
              <w:jc w:val="both"/>
              <w:rPr>
                <w:rFonts w:eastAsia="Calibri"/>
                <w:b/>
                <w:szCs w:val="24"/>
              </w:rPr>
            </w:pPr>
            <w:r>
              <w:rPr>
                <w:rFonts w:eastAsia="Calibri"/>
                <w:kern w:val="2"/>
                <w:szCs w:val="24"/>
                <w:shd w:val="clear" w:color="auto" w:fill="FFFFFF"/>
              </w:rPr>
              <w:t>8.3.1.</w:t>
            </w:r>
            <w:r w:rsidRPr="0093200A">
              <w:rPr>
                <w:rFonts w:eastAsia="Calibri"/>
                <w:kern w:val="2"/>
                <w:szCs w:val="24"/>
                <w:shd w:val="clear" w:color="auto" w:fill="FFFFFF"/>
              </w:rPr>
              <w:t>Tiekėjas</w:t>
            </w:r>
            <w:r>
              <w:rPr>
                <w:rFonts w:eastAsia="Calibri"/>
                <w:kern w:val="2"/>
                <w:szCs w:val="24"/>
                <w:shd w:val="clear" w:color="auto" w:fill="FFFFFF"/>
              </w:rPr>
              <w:t xml:space="preserve"> ne vėliau kaip </w:t>
            </w:r>
            <w:r w:rsidRPr="00773452">
              <w:rPr>
                <w:rFonts w:eastAsia="Calibri"/>
                <w:kern w:val="2"/>
                <w:szCs w:val="24"/>
                <w:shd w:val="clear" w:color="auto" w:fill="FFFFFF"/>
              </w:rPr>
              <w:t xml:space="preserve">per </w:t>
            </w:r>
            <w:r>
              <w:t xml:space="preserve">10 d. d. nuo Sutarties pasirašymo </w:t>
            </w:r>
            <w:r w:rsidRPr="005658CC">
              <w:rPr>
                <w:rFonts w:eastAsia="Calibri"/>
                <w:kern w:val="2"/>
                <w:szCs w:val="24"/>
                <w:shd w:val="clear" w:color="auto" w:fill="FFFFFF"/>
              </w:rPr>
              <w:t xml:space="preserve">turi pateikti </w:t>
            </w:r>
            <w:r w:rsidRPr="0093200A">
              <w:rPr>
                <w:rFonts w:eastAsia="Calibri"/>
                <w:kern w:val="2"/>
                <w:szCs w:val="24"/>
                <w:shd w:val="clear" w:color="auto" w:fill="FFFFFF"/>
              </w:rPr>
              <w:t>Pirkėjui</w:t>
            </w:r>
            <w:r w:rsidRPr="005658CC">
              <w:rPr>
                <w:rFonts w:eastAsia="Calibri"/>
                <w:kern w:val="2"/>
                <w:szCs w:val="24"/>
                <w:shd w:val="clear" w:color="auto" w:fill="FFFFFF"/>
              </w:rPr>
              <w:t xml:space="preserve"> </w:t>
            </w:r>
            <w:r>
              <w:rPr>
                <w:rFonts w:eastAsia="Calibri"/>
                <w:szCs w:val="24"/>
              </w:rPr>
              <w:t>5</w:t>
            </w:r>
            <w:r w:rsidRPr="005658CC">
              <w:rPr>
                <w:rFonts w:eastAsia="Calibri"/>
                <w:szCs w:val="24"/>
              </w:rPr>
              <w:t xml:space="preserve"> </w:t>
            </w:r>
            <w:r w:rsidRPr="006A0D14">
              <w:rPr>
                <w:rFonts w:eastAsia="Calibri"/>
                <w:szCs w:val="24"/>
              </w:rPr>
              <w:t>%</w:t>
            </w:r>
            <w:r w:rsidRPr="005658CC">
              <w:rPr>
                <w:rFonts w:eastAsia="Calibri"/>
                <w:szCs w:val="24"/>
              </w:rPr>
              <w:t xml:space="preserve"> nuo pradinės sutarties vertės </w:t>
            </w:r>
            <w:proofErr w:type="spellStart"/>
            <w:r w:rsidRPr="005658CC">
              <w:rPr>
                <w:rFonts w:eastAsia="Calibri"/>
                <w:szCs w:val="24"/>
              </w:rPr>
              <w:t>Eur</w:t>
            </w:r>
            <w:proofErr w:type="spellEnd"/>
            <w:r w:rsidRPr="005658CC">
              <w:rPr>
                <w:rFonts w:eastAsia="Calibri"/>
                <w:szCs w:val="24"/>
              </w:rPr>
              <w:t xml:space="preserve"> be PVM</w:t>
            </w:r>
            <w:r>
              <w:rPr>
                <w:rFonts w:eastAsia="Calibri"/>
                <w:szCs w:val="24"/>
              </w:rPr>
              <w:t>,</w:t>
            </w:r>
            <w:r w:rsidRPr="005658CC">
              <w:rPr>
                <w:rFonts w:eastAsia="Calibri"/>
                <w:szCs w:val="24"/>
              </w:rPr>
              <w:t xml:space="preserve"> </w:t>
            </w:r>
            <w:r w:rsidRPr="005658CC">
              <w:rPr>
                <w:rFonts w:eastAsia="Calibri"/>
                <w:kern w:val="2"/>
                <w:szCs w:val="24"/>
                <w:shd w:val="clear" w:color="auto" w:fill="FFFFFF"/>
              </w:rPr>
              <w:t xml:space="preserve">nurodytos </w:t>
            </w:r>
            <w:r>
              <w:rPr>
                <w:rFonts w:eastAsia="Calibri"/>
                <w:kern w:val="2"/>
                <w:szCs w:val="24"/>
                <w:shd w:val="clear" w:color="auto" w:fill="FFFFFF"/>
              </w:rPr>
              <w:t xml:space="preserve">Sutarties </w:t>
            </w:r>
            <w:r w:rsidRPr="005658CC">
              <w:rPr>
                <w:rFonts w:eastAsia="Calibri"/>
                <w:kern w:val="2"/>
                <w:szCs w:val="24"/>
              </w:rPr>
              <w:t xml:space="preserve">Specialiųjų sąlygų </w:t>
            </w:r>
            <w:r w:rsidRPr="005658CC">
              <w:rPr>
                <w:rFonts w:eastAsia="Calibri"/>
                <w:kern w:val="2"/>
                <w:szCs w:val="24"/>
                <w:shd w:val="clear" w:color="auto" w:fill="FFFFFF"/>
              </w:rPr>
              <w:t>5.2</w:t>
            </w:r>
            <w:r>
              <w:rPr>
                <w:rFonts w:eastAsia="Calibri"/>
                <w:kern w:val="2"/>
                <w:szCs w:val="24"/>
                <w:shd w:val="clear" w:color="auto" w:fill="FFFFFF"/>
              </w:rPr>
              <w:t>.1</w:t>
            </w:r>
            <w:r w:rsidRPr="005658CC">
              <w:rPr>
                <w:rFonts w:eastAsia="Calibri"/>
                <w:kern w:val="2"/>
                <w:szCs w:val="24"/>
                <w:shd w:val="clear" w:color="auto" w:fill="FFFFFF"/>
              </w:rPr>
              <w:t xml:space="preserve"> punkte, pirmo pareikalavimo banko garantiją arba draudimo ben</w:t>
            </w:r>
            <w:r>
              <w:rPr>
                <w:rFonts w:eastAsia="Calibri"/>
                <w:kern w:val="2"/>
                <w:szCs w:val="24"/>
                <w:shd w:val="clear" w:color="auto" w:fill="FFFFFF"/>
              </w:rPr>
              <w:t>drovės laidavimo draudimo raštą</w:t>
            </w:r>
            <w:r w:rsidRPr="005658CC">
              <w:rPr>
                <w:rFonts w:eastAsia="Calibri"/>
                <w:szCs w:val="24"/>
              </w:rPr>
              <w:t>.</w:t>
            </w:r>
          </w:p>
          <w:p w14:paraId="68312084" w14:textId="77777777" w:rsidR="000B049A" w:rsidRDefault="000B049A" w:rsidP="000B049A">
            <w:pPr>
              <w:jc w:val="both"/>
              <w:rPr>
                <w:kern w:val="2"/>
                <w:szCs w:val="24"/>
                <w:shd w:val="clear" w:color="auto" w:fill="FFFFFF"/>
              </w:rPr>
            </w:pPr>
            <w:r>
              <w:rPr>
                <w:kern w:val="2"/>
                <w:szCs w:val="24"/>
                <w:shd w:val="clear" w:color="auto" w:fill="FFFFFF"/>
              </w:rPr>
              <w:lastRenderedPageBreak/>
              <w:t>8.3</w:t>
            </w:r>
            <w:r w:rsidRPr="005658CC">
              <w:rPr>
                <w:kern w:val="2"/>
                <w:szCs w:val="24"/>
                <w:shd w:val="clear" w:color="auto" w:fill="FFFFFF"/>
              </w:rPr>
              <w:t xml:space="preserve">.2. Pirmo pareikalavimo banko garantija arba draudimo bendrovės laidavimo draudimo raštas </w:t>
            </w:r>
            <w:r w:rsidRPr="005658CC">
              <w:t>privalo atitikti Sutarties Bendrosios dalies</w:t>
            </w:r>
            <w:r w:rsidRPr="005658CC">
              <w:rPr>
                <w:kern w:val="2"/>
                <w:szCs w:val="24"/>
                <w:shd w:val="clear" w:color="auto" w:fill="FFFFFF"/>
              </w:rPr>
              <w:t xml:space="preserve"> 10 skyriaus reikalavimus.</w:t>
            </w:r>
            <w:r>
              <w:rPr>
                <w:kern w:val="2"/>
                <w:szCs w:val="24"/>
                <w:shd w:val="clear" w:color="auto" w:fill="FFFFFF"/>
              </w:rPr>
              <w:t xml:space="preserve"> </w:t>
            </w:r>
          </w:p>
          <w:p w14:paraId="47D3FAEF" w14:textId="08CB9800" w:rsidR="000B049A" w:rsidRPr="000B049A" w:rsidRDefault="000B049A" w:rsidP="000B049A">
            <w:pPr>
              <w:jc w:val="both"/>
              <w:rPr>
                <w:kern w:val="2"/>
                <w:szCs w:val="24"/>
                <w:shd w:val="clear" w:color="auto" w:fill="FFFFFF"/>
              </w:rPr>
            </w:pPr>
            <w:r>
              <w:rPr>
                <w:kern w:val="2"/>
                <w:szCs w:val="24"/>
                <w:shd w:val="clear" w:color="auto" w:fill="FFFFFF"/>
              </w:rPr>
              <w:t>8.3.3.</w:t>
            </w:r>
            <w:r>
              <w:rPr>
                <w:color w:val="000000"/>
                <w:kern w:val="2"/>
                <w:szCs w:val="24"/>
                <w:shd w:val="clear" w:color="auto" w:fill="FFFFFF"/>
              </w:rPr>
              <w:t xml:space="preserve"> Esant poreikiui, gavus tiekėjo prašymą, 8.3.1 punkte nurodytas terminas gali būti pratęstas Šalių suderintam terminui.</w:t>
            </w:r>
          </w:p>
        </w:tc>
      </w:tr>
      <w:tr w:rsidR="000B049A" w14:paraId="15859C99" w14:textId="77777777">
        <w:trPr>
          <w:trHeight w:val="300"/>
        </w:trPr>
        <w:tc>
          <w:tcPr>
            <w:tcW w:w="9535" w:type="dxa"/>
            <w:gridSpan w:val="4"/>
          </w:tcPr>
          <w:p w14:paraId="1ECF65EB" w14:textId="77777777" w:rsidR="000B049A" w:rsidRDefault="000B049A" w:rsidP="000B049A">
            <w:pPr>
              <w:jc w:val="center"/>
              <w:rPr>
                <w:b/>
                <w:kern w:val="2"/>
                <w:szCs w:val="24"/>
              </w:rPr>
            </w:pPr>
            <w:r>
              <w:rPr>
                <w:b/>
                <w:kern w:val="2"/>
                <w:szCs w:val="24"/>
              </w:rPr>
              <w:lastRenderedPageBreak/>
              <w:t>9. ŠALIŲ ATSAKOMYBĖ</w:t>
            </w:r>
          </w:p>
        </w:tc>
      </w:tr>
      <w:tr w:rsidR="000B049A" w14:paraId="751AAE6F" w14:textId="77777777">
        <w:trPr>
          <w:trHeight w:val="300"/>
        </w:trPr>
        <w:tc>
          <w:tcPr>
            <w:tcW w:w="3094" w:type="dxa"/>
            <w:gridSpan w:val="2"/>
          </w:tcPr>
          <w:p w14:paraId="41D56436" w14:textId="067E4BE6" w:rsidR="000B049A" w:rsidRDefault="000B049A" w:rsidP="000B049A">
            <w:pPr>
              <w:rPr>
                <w:b/>
                <w:kern w:val="2"/>
                <w:szCs w:val="24"/>
              </w:rPr>
            </w:pPr>
            <w:r>
              <w:rPr>
                <w:b/>
                <w:kern w:val="2"/>
                <w:szCs w:val="24"/>
              </w:rPr>
              <w:t>9.1. Pirkėjui taikomos netesybos už mokėjimų pagal Sutartį vėlavimą</w:t>
            </w:r>
          </w:p>
        </w:tc>
        <w:tc>
          <w:tcPr>
            <w:tcW w:w="6441" w:type="dxa"/>
            <w:gridSpan w:val="2"/>
          </w:tcPr>
          <w:p w14:paraId="070C11FC" w14:textId="433B14C4" w:rsidR="000B049A" w:rsidRPr="00B7397D" w:rsidRDefault="000B049A" w:rsidP="000B049A">
            <w:pPr>
              <w:jc w:val="both"/>
              <w:rPr>
                <w:bCs/>
                <w:kern w:val="2"/>
                <w:szCs w:val="24"/>
              </w:rPr>
            </w:pPr>
            <w:r>
              <w:rPr>
                <w:bCs/>
                <w:kern w:val="2"/>
                <w:szCs w:val="24"/>
              </w:rPr>
              <w:t xml:space="preserve">9.1.1. </w:t>
            </w:r>
            <w:r w:rsidRPr="00B7397D">
              <w:rPr>
                <w:bCs/>
                <w:kern w:val="2"/>
                <w:szCs w:val="24"/>
              </w:rPr>
              <w:t xml:space="preserve">Jei Pirkėjas, gavęs tinkamai pateiktą ir užpildytą Sąskaitą, uždelsia atsiskaityti už tinkamai </w:t>
            </w:r>
            <w:r w:rsidR="004050B6">
              <w:rPr>
                <w:bCs/>
                <w:kern w:val="2"/>
                <w:szCs w:val="24"/>
              </w:rPr>
              <w:t>Tiekėj</w:t>
            </w:r>
            <w:r w:rsidRPr="00B7397D">
              <w:rPr>
                <w:bCs/>
                <w:kern w:val="2"/>
                <w:szCs w:val="24"/>
              </w:rPr>
              <w:t xml:space="preserve">o suteiktas kokybiškas Paslaugas per Sutartyje nurodytą terminą, </w:t>
            </w:r>
            <w:r w:rsidR="004050B6">
              <w:rPr>
                <w:bCs/>
                <w:kern w:val="2"/>
                <w:szCs w:val="24"/>
              </w:rPr>
              <w:t>Tiekėj</w:t>
            </w:r>
            <w:r w:rsidRPr="00B7397D">
              <w:rPr>
                <w:bCs/>
                <w:kern w:val="2"/>
                <w:szCs w:val="24"/>
              </w:rPr>
              <w:t>as nuo kitos nei nustatytas terminas dienos skaičiuoja Pirkėjui 0,02 (dvi šimtosios) procento dydžio delspinigius nuo neapmokėtos sumos be PVM už kiekvieną vėlavimo dieną.</w:t>
            </w:r>
          </w:p>
        </w:tc>
      </w:tr>
      <w:tr w:rsidR="000B049A" w14:paraId="2C60DAC2" w14:textId="77777777">
        <w:trPr>
          <w:trHeight w:val="300"/>
        </w:trPr>
        <w:tc>
          <w:tcPr>
            <w:tcW w:w="3094" w:type="dxa"/>
            <w:gridSpan w:val="2"/>
          </w:tcPr>
          <w:p w14:paraId="1BA2D9E1" w14:textId="13A28269" w:rsidR="000B049A" w:rsidRDefault="000B049A" w:rsidP="000B049A">
            <w:pPr>
              <w:rPr>
                <w:b/>
                <w:kern w:val="2"/>
                <w:szCs w:val="24"/>
              </w:rPr>
            </w:pPr>
            <w:r>
              <w:rPr>
                <w:b/>
                <w:szCs w:val="24"/>
              </w:rPr>
              <w:t xml:space="preserve">9.2. </w:t>
            </w:r>
            <w:r w:rsidR="004050B6">
              <w:rPr>
                <w:b/>
                <w:szCs w:val="24"/>
              </w:rPr>
              <w:t>Tiekėj</w:t>
            </w:r>
            <w:r>
              <w:rPr>
                <w:b/>
                <w:szCs w:val="24"/>
              </w:rPr>
              <w:t>ui taikomos netesybos</w:t>
            </w:r>
          </w:p>
        </w:tc>
        <w:tc>
          <w:tcPr>
            <w:tcW w:w="6441" w:type="dxa"/>
            <w:gridSpan w:val="2"/>
          </w:tcPr>
          <w:p w14:paraId="2A5DA7FD" w14:textId="384EF44C" w:rsidR="000B049A" w:rsidRPr="003A6FF4" w:rsidRDefault="000B049A" w:rsidP="000B049A">
            <w:pPr>
              <w:jc w:val="both"/>
            </w:pPr>
            <w:r w:rsidRPr="003A6FF4">
              <w:rPr>
                <w:szCs w:val="24"/>
                <w:lang w:val="lt"/>
              </w:rPr>
              <w:t xml:space="preserve">9.2.1. Jeigu </w:t>
            </w:r>
            <w:r w:rsidR="004050B6">
              <w:rPr>
                <w:szCs w:val="24"/>
                <w:lang w:val="lt"/>
              </w:rPr>
              <w:t>Tiekėj</w:t>
            </w:r>
            <w:r w:rsidRPr="003A6FF4">
              <w:rPr>
                <w:szCs w:val="24"/>
                <w:lang w:val="lt"/>
              </w:rPr>
              <w:t xml:space="preserve">as vėluoja suteikti Paslaugas arba nevykdo kitų sutartinių įsipareigojimų, Pirkėjas nuo kitos nei nustatytas terminas dienos </w:t>
            </w:r>
            <w:r w:rsidR="004050B6">
              <w:rPr>
                <w:szCs w:val="24"/>
                <w:lang w:val="lt"/>
              </w:rPr>
              <w:t>Tiekėj</w:t>
            </w:r>
            <w:r w:rsidRPr="003A6FF4">
              <w:rPr>
                <w:szCs w:val="24"/>
                <w:lang w:val="lt"/>
              </w:rPr>
              <w:t>ui skaičiuoja 0,02 (dvi šimtosios) procento dydžio delspinigius už kiekvieną uždelstą dieną nuo laiku nesuteiktų Paslaugų ar kitų sutartinių įsipareigojimų nevykdymo kainos be PVM.</w:t>
            </w:r>
          </w:p>
          <w:p w14:paraId="66025186" w14:textId="1128DB30" w:rsidR="000B049A" w:rsidRPr="003A6FF4" w:rsidRDefault="000B049A" w:rsidP="000B049A">
            <w:pPr>
              <w:jc w:val="both"/>
              <w:rPr>
                <w:szCs w:val="24"/>
              </w:rPr>
            </w:pPr>
            <w:r w:rsidRPr="003A6FF4">
              <w:rPr>
                <w:szCs w:val="24"/>
                <w:lang w:val="lt"/>
              </w:rPr>
              <w:t xml:space="preserve">9.2.2. Jeigu </w:t>
            </w:r>
            <w:r w:rsidR="004050B6">
              <w:rPr>
                <w:szCs w:val="24"/>
                <w:lang w:val="lt"/>
              </w:rPr>
              <w:t>Tiekėj</w:t>
            </w:r>
            <w:r w:rsidRPr="003A6FF4">
              <w:rPr>
                <w:szCs w:val="24"/>
                <w:lang w:val="lt"/>
              </w:rPr>
              <w:t xml:space="preserve">as vėluoja grąžinti dėl </w:t>
            </w:r>
            <w:r w:rsidR="004050B6">
              <w:rPr>
                <w:szCs w:val="24"/>
                <w:lang w:val="lt"/>
              </w:rPr>
              <w:t>Tiekėj</w:t>
            </w:r>
            <w:r w:rsidRPr="003A6FF4">
              <w:rPr>
                <w:szCs w:val="24"/>
                <w:lang w:val="lt"/>
              </w:rPr>
              <w:t xml:space="preserve">ui mokėtinos sumos sumažinimo susidariusią permoką pagal Bendrųjų sąlygų 7.4.1.2 papunktį, Pirkėjas nuo kitos nei nustatytas terminas dienos </w:t>
            </w:r>
            <w:r w:rsidR="004050B6">
              <w:rPr>
                <w:szCs w:val="24"/>
                <w:lang w:val="lt"/>
              </w:rPr>
              <w:t>Tiekėj</w:t>
            </w:r>
            <w:r w:rsidRPr="003A6FF4">
              <w:rPr>
                <w:szCs w:val="24"/>
                <w:lang w:val="lt"/>
              </w:rPr>
              <w:t>ui skaičiuoja 0,02 (dvi šimtosios) procento dydžio delspinigius už kiekvieną uždelstą dieną nuo laiku negrąžintos permokos kainos be PVM.</w:t>
            </w:r>
          </w:p>
          <w:p w14:paraId="0E6DFBC8" w14:textId="6B66BC4D" w:rsidR="000B049A" w:rsidRDefault="000B049A" w:rsidP="000B049A">
            <w:pPr>
              <w:jc w:val="both"/>
              <w:rPr>
                <w:b/>
                <w:kern w:val="2"/>
                <w:szCs w:val="24"/>
              </w:rPr>
            </w:pPr>
            <w:r w:rsidRPr="003A6FF4">
              <w:rPr>
                <w:kern w:val="2"/>
              </w:rPr>
              <w:t xml:space="preserve">9.2.3. </w:t>
            </w:r>
            <w:r w:rsidR="004050B6">
              <w:t>Tiekėj</w:t>
            </w:r>
            <w:r>
              <w:t>as privalo sumokėti Pirkėjui netesybas ne vėliau kaip per sąskaitoje faktūroje ar pareikalavime nurodytą terminą.</w:t>
            </w:r>
          </w:p>
        </w:tc>
      </w:tr>
      <w:tr w:rsidR="000B049A" w14:paraId="681F27EE" w14:textId="77777777">
        <w:trPr>
          <w:trHeight w:val="300"/>
        </w:trPr>
        <w:tc>
          <w:tcPr>
            <w:tcW w:w="3094" w:type="dxa"/>
            <w:gridSpan w:val="2"/>
          </w:tcPr>
          <w:p w14:paraId="1AB519AC" w14:textId="04D0320D" w:rsidR="000B049A" w:rsidRDefault="000B049A" w:rsidP="000B049A">
            <w:pPr>
              <w:rPr>
                <w:b/>
                <w:kern w:val="2"/>
                <w:szCs w:val="24"/>
              </w:rPr>
            </w:pPr>
            <w:r>
              <w:rPr>
                <w:b/>
                <w:kern w:val="2"/>
                <w:szCs w:val="24"/>
              </w:rPr>
              <w:t xml:space="preserve">9.3. </w:t>
            </w:r>
            <w:r w:rsidR="004050B6">
              <w:rPr>
                <w:b/>
                <w:kern w:val="2"/>
                <w:szCs w:val="24"/>
              </w:rPr>
              <w:t>Tiekėj</w:t>
            </w:r>
            <w:r>
              <w:rPr>
                <w:b/>
                <w:kern w:val="2"/>
                <w:szCs w:val="24"/>
              </w:rPr>
              <w:t>ui / Pirkėjui taikoma bauda nutraukus Sutartį dėl esminio Sutarties pažeidimo ar nepagrįstai nutraukus Sutarties vykdymą ne Sutartyje nustatyta tvarka</w:t>
            </w:r>
          </w:p>
        </w:tc>
        <w:tc>
          <w:tcPr>
            <w:tcW w:w="6441" w:type="dxa"/>
            <w:gridSpan w:val="2"/>
          </w:tcPr>
          <w:p w14:paraId="63939383" w14:textId="77777777" w:rsidR="000B049A" w:rsidRPr="003A6FF4" w:rsidRDefault="000B049A" w:rsidP="000B049A">
            <w:pPr>
              <w:jc w:val="both"/>
              <w:rPr>
                <w:bCs/>
                <w:kern w:val="2"/>
                <w:szCs w:val="24"/>
              </w:rPr>
            </w:pPr>
            <w:r>
              <w:rPr>
                <w:bCs/>
                <w:kern w:val="2"/>
                <w:szCs w:val="24"/>
              </w:rPr>
              <w:t xml:space="preserve">9.3.1. </w:t>
            </w:r>
            <w:r w:rsidRPr="004438C1">
              <w:rPr>
                <w:bCs/>
                <w:kern w:val="2"/>
                <w:szCs w:val="24"/>
              </w:rPr>
              <w:t xml:space="preserve">Nutraukus Sutartį dėl esminio Sutarties pažeidimo, nustatyto Sutarties Specialiosiose </w:t>
            </w:r>
            <w:r w:rsidRPr="004438C1">
              <w:rPr>
                <w:bCs/>
                <w:color w:val="000000" w:themeColor="text1"/>
                <w:kern w:val="2"/>
                <w:szCs w:val="24"/>
              </w:rPr>
              <w:t xml:space="preserve">sąlygose, </w:t>
            </w:r>
            <w:r>
              <w:rPr>
                <w:bCs/>
                <w:color w:val="000000" w:themeColor="text1"/>
                <w:kern w:val="2"/>
                <w:szCs w:val="24"/>
              </w:rPr>
              <w:t xml:space="preserve">išskyrus Specialiųjų sąlygų 9.10 punkte numatytą atvejį, </w:t>
            </w:r>
            <w:r w:rsidRPr="00BF027D">
              <w:rPr>
                <w:bCs/>
                <w:color w:val="000000" w:themeColor="text1"/>
                <w:kern w:val="2"/>
                <w:szCs w:val="24"/>
              </w:rPr>
              <w:t xml:space="preserve">mokama </w:t>
            </w:r>
            <w:r>
              <w:rPr>
                <w:bCs/>
                <w:color w:val="000000" w:themeColor="text1"/>
                <w:kern w:val="2"/>
                <w:szCs w:val="24"/>
              </w:rPr>
              <w:t>7</w:t>
            </w:r>
            <w:r w:rsidRPr="00BF027D">
              <w:rPr>
                <w:bCs/>
                <w:color w:val="000000" w:themeColor="text1"/>
                <w:kern w:val="2"/>
                <w:szCs w:val="24"/>
              </w:rPr>
              <w:t xml:space="preserve"> (</w:t>
            </w:r>
            <w:r>
              <w:rPr>
                <w:bCs/>
                <w:color w:val="000000" w:themeColor="text1"/>
                <w:kern w:val="2"/>
                <w:szCs w:val="24"/>
              </w:rPr>
              <w:t>septynių</w:t>
            </w:r>
            <w:r w:rsidRPr="00BF027D">
              <w:rPr>
                <w:bCs/>
                <w:color w:val="000000" w:themeColor="text1"/>
                <w:kern w:val="2"/>
                <w:szCs w:val="24"/>
              </w:rPr>
              <w:t>)</w:t>
            </w:r>
            <w:r w:rsidRPr="004438C1">
              <w:rPr>
                <w:bCs/>
                <w:color w:val="000000" w:themeColor="text1"/>
                <w:kern w:val="2"/>
                <w:szCs w:val="24"/>
              </w:rPr>
              <w:t xml:space="preserve"> procentų dydžio bauda nuo Pradinės Sutarties vertės</w:t>
            </w:r>
            <w:r>
              <w:rPr>
                <w:bCs/>
                <w:color w:val="000000" w:themeColor="text1"/>
                <w:kern w:val="2"/>
                <w:szCs w:val="24"/>
              </w:rPr>
              <w:t xml:space="preserve"> be PVM</w:t>
            </w:r>
            <w:r w:rsidRPr="004438C1">
              <w:rPr>
                <w:bCs/>
                <w:color w:val="000000" w:themeColor="text1"/>
                <w:kern w:val="2"/>
                <w:szCs w:val="24"/>
              </w:rPr>
              <w:t>, nurodytos Specialiųjų sąlygų 5.2</w:t>
            </w:r>
            <w:r>
              <w:rPr>
                <w:bCs/>
                <w:color w:val="000000" w:themeColor="text1"/>
                <w:kern w:val="2"/>
                <w:szCs w:val="24"/>
              </w:rPr>
              <w:t>.1.</w:t>
            </w:r>
            <w:r w:rsidRPr="004438C1">
              <w:rPr>
                <w:bCs/>
                <w:color w:val="000000" w:themeColor="text1"/>
                <w:kern w:val="2"/>
                <w:szCs w:val="24"/>
              </w:rPr>
              <w:t xml:space="preserve"> punkte.</w:t>
            </w:r>
          </w:p>
          <w:p w14:paraId="7CBFE0C7" w14:textId="6D17FFB9" w:rsidR="000B049A" w:rsidRPr="003A6FF4" w:rsidRDefault="000B049A" w:rsidP="000B049A">
            <w:pPr>
              <w:jc w:val="both"/>
              <w:rPr>
                <w:bCs/>
                <w:szCs w:val="24"/>
              </w:rPr>
            </w:pPr>
          </w:p>
        </w:tc>
      </w:tr>
      <w:tr w:rsidR="000B049A" w14:paraId="3A1BC4FA" w14:textId="77777777">
        <w:trPr>
          <w:trHeight w:val="300"/>
        </w:trPr>
        <w:tc>
          <w:tcPr>
            <w:tcW w:w="3094" w:type="dxa"/>
            <w:gridSpan w:val="2"/>
          </w:tcPr>
          <w:p w14:paraId="0E4BB632" w14:textId="6B177A6E" w:rsidR="000B049A" w:rsidRDefault="000B049A" w:rsidP="000B049A">
            <w:pPr>
              <w:rPr>
                <w:b/>
                <w:kern w:val="2"/>
                <w:szCs w:val="24"/>
              </w:rPr>
            </w:pPr>
            <w:r>
              <w:rPr>
                <w:b/>
                <w:kern w:val="2"/>
                <w:szCs w:val="24"/>
              </w:rPr>
              <w:t xml:space="preserve">9.4. </w:t>
            </w:r>
            <w:r w:rsidR="004050B6">
              <w:rPr>
                <w:b/>
                <w:kern w:val="2"/>
                <w:szCs w:val="24"/>
              </w:rPr>
              <w:t>Tiekėj</w:t>
            </w:r>
            <w:r>
              <w:rPr>
                <w:b/>
                <w:kern w:val="2"/>
                <w:szCs w:val="24"/>
              </w:rPr>
              <w:t>ui taikoma bauda dėl esamų sub</w:t>
            </w:r>
            <w:r w:rsidR="004050B6">
              <w:rPr>
                <w:b/>
                <w:kern w:val="2"/>
                <w:szCs w:val="24"/>
              </w:rPr>
              <w:t>tiekėj</w:t>
            </w:r>
            <w:r>
              <w:rPr>
                <w:b/>
                <w:kern w:val="2"/>
                <w:szCs w:val="24"/>
              </w:rPr>
              <w:t>ų ar specialistų pakeitimo / naujų sub</w:t>
            </w:r>
            <w:r w:rsidR="004050B6">
              <w:rPr>
                <w:b/>
                <w:kern w:val="2"/>
                <w:szCs w:val="24"/>
              </w:rPr>
              <w:t>tiekėj</w:t>
            </w:r>
            <w:r>
              <w:rPr>
                <w:b/>
                <w:kern w:val="2"/>
                <w:szCs w:val="24"/>
              </w:rPr>
              <w:t>ų pasitelkimo nesilaikant Bendrosiose sąlygose nurodytos sub</w:t>
            </w:r>
            <w:r w:rsidR="004050B6">
              <w:rPr>
                <w:b/>
                <w:kern w:val="2"/>
                <w:szCs w:val="24"/>
              </w:rPr>
              <w:t>tiekėj</w:t>
            </w:r>
            <w:r>
              <w:rPr>
                <w:b/>
                <w:kern w:val="2"/>
                <w:szCs w:val="24"/>
              </w:rPr>
              <w:t>ų ir (ar) specialistų keitimo tvarkos</w:t>
            </w:r>
          </w:p>
        </w:tc>
        <w:tc>
          <w:tcPr>
            <w:tcW w:w="6441" w:type="dxa"/>
            <w:gridSpan w:val="2"/>
          </w:tcPr>
          <w:p w14:paraId="663FD6AE" w14:textId="285856A1" w:rsidR="000B049A" w:rsidRDefault="000B049A" w:rsidP="000B049A">
            <w:pPr>
              <w:jc w:val="both"/>
              <w:rPr>
                <w:kern w:val="2"/>
                <w:szCs w:val="24"/>
              </w:rPr>
            </w:pPr>
            <w:r w:rsidRPr="0045181D">
              <w:rPr>
                <w:bCs/>
                <w:color w:val="000000"/>
                <w:kern w:val="2"/>
                <w:szCs w:val="24"/>
              </w:rPr>
              <w:t>9.4.1. Taikoma 10 (dešimties) procentų dydžio bauda nuo Pradinės Sutarties vertės be PVM, nurodytos specialiųjų sąlygų 5.2</w:t>
            </w:r>
            <w:r>
              <w:rPr>
                <w:bCs/>
                <w:color w:val="000000"/>
                <w:kern w:val="2"/>
                <w:szCs w:val="24"/>
              </w:rPr>
              <w:t>.1</w:t>
            </w:r>
            <w:r w:rsidRPr="0045181D">
              <w:rPr>
                <w:bCs/>
                <w:color w:val="000000"/>
                <w:kern w:val="2"/>
                <w:szCs w:val="24"/>
              </w:rPr>
              <w:t xml:space="preserve"> punkte, už kiekvieną pažeidimo atvejį.</w:t>
            </w:r>
          </w:p>
        </w:tc>
      </w:tr>
      <w:tr w:rsidR="000B049A" w14:paraId="02A0AD2F" w14:textId="77777777">
        <w:trPr>
          <w:trHeight w:val="300"/>
        </w:trPr>
        <w:tc>
          <w:tcPr>
            <w:tcW w:w="3094" w:type="dxa"/>
            <w:gridSpan w:val="2"/>
          </w:tcPr>
          <w:p w14:paraId="566076A6" w14:textId="4364AD97" w:rsidR="000B049A" w:rsidRDefault="000B049A" w:rsidP="000B049A">
            <w:pPr>
              <w:rPr>
                <w:b/>
                <w:kern w:val="2"/>
                <w:szCs w:val="24"/>
              </w:rPr>
            </w:pPr>
            <w:r>
              <w:rPr>
                <w:b/>
                <w:kern w:val="2"/>
                <w:szCs w:val="24"/>
              </w:rPr>
              <w:t xml:space="preserve">9.5. </w:t>
            </w:r>
            <w:r w:rsidR="004050B6">
              <w:rPr>
                <w:b/>
                <w:kern w:val="2"/>
                <w:szCs w:val="24"/>
              </w:rPr>
              <w:t>Tiekėj</w:t>
            </w:r>
            <w:r>
              <w:rPr>
                <w:b/>
                <w:kern w:val="2"/>
                <w:szCs w:val="24"/>
              </w:rPr>
              <w:t>ui taikomos baudos dėl aplinkosauginių ir (arba) socialinių kriterijų nesilaikymo</w:t>
            </w:r>
          </w:p>
        </w:tc>
        <w:tc>
          <w:tcPr>
            <w:tcW w:w="6441" w:type="dxa"/>
            <w:gridSpan w:val="2"/>
          </w:tcPr>
          <w:p w14:paraId="748DE540" w14:textId="2DE999A4" w:rsidR="000B049A" w:rsidRPr="0045181D" w:rsidRDefault="000B049A" w:rsidP="000B049A">
            <w:pPr>
              <w:jc w:val="both"/>
              <w:rPr>
                <w:bCs/>
                <w:color w:val="000000"/>
                <w:kern w:val="2"/>
                <w:szCs w:val="24"/>
              </w:rPr>
            </w:pPr>
            <w:r>
              <w:rPr>
                <w:bCs/>
                <w:color w:val="000000"/>
                <w:kern w:val="2"/>
                <w:szCs w:val="24"/>
              </w:rPr>
              <w:t>9</w:t>
            </w:r>
            <w:r w:rsidRPr="0045181D">
              <w:rPr>
                <w:bCs/>
                <w:color w:val="000000"/>
                <w:kern w:val="2"/>
                <w:szCs w:val="24"/>
              </w:rPr>
              <w:t>.</w:t>
            </w:r>
            <w:r>
              <w:rPr>
                <w:bCs/>
                <w:color w:val="000000"/>
                <w:kern w:val="2"/>
                <w:szCs w:val="24"/>
              </w:rPr>
              <w:t>5</w:t>
            </w:r>
            <w:r w:rsidRPr="0045181D">
              <w:rPr>
                <w:bCs/>
                <w:color w:val="000000"/>
                <w:kern w:val="2"/>
                <w:szCs w:val="24"/>
              </w:rPr>
              <w:t xml:space="preserve">.1. Taikoma 10 (dešimties) procentų dydžio bauda nuo Pradinės Sutarties vertės be PVM, nurodytos specialiųjų sąlygų </w:t>
            </w:r>
            <w:r>
              <w:rPr>
                <w:bCs/>
                <w:color w:val="000000"/>
                <w:kern w:val="2"/>
                <w:szCs w:val="24"/>
              </w:rPr>
              <w:t>13.1.</w:t>
            </w:r>
            <w:r w:rsidRPr="0045181D">
              <w:rPr>
                <w:bCs/>
                <w:color w:val="000000"/>
                <w:kern w:val="2"/>
                <w:szCs w:val="24"/>
              </w:rPr>
              <w:t xml:space="preserve"> punkte, už kiekvieną pažeidimo atvejį.</w:t>
            </w:r>
          </w:p>
        </w:tc>
      </w:tr>
      <w:tr w:rsidR="000B049A" w14:paraId="7439E02A" w14:textId="77777777">
        <w:trPr>
          <w:trHeight w:val="300"/>
        </w:trPr>
        <w:tc>
          <w:tcPr>
            <w:tcW w:w="3094" w:type="dxa"/>
            <w:gridSpan w:val="2"/>
          </w:tcPr>
          <w:p w14:paraId="69208AF6" w14:textId="0E138C82" w:rsidR="000B049A" w:rsidRDefault="000B049A" w:rsidP="000B049A">
            <w:pPr>
              <w:rPr>
                <w:b/>
                <w:kern w:val="2"/>
                <w:szCs w:val="24"/>
              </w:rPr>
            </w:pPr>
            <w:r>
              <w:rPr>
                <w:b/>
                <w:kern w:val="2"/>
                <w:szCs w:val="24"/>
              </w:rPr>
              <w:t xml:space="preserve">9.6. </w:t>
            </w:r>
            <w:r w:rsidR="004050B6">
              <w:rPr>
                <w:b/>
                <w:kern w:val="2"/>
                <w:szCs w:val="24"/>
              </w:rPr>
              <w:t>Tiekėj</w:t>
            </w:r>
            <w:r>
              <w:rPr>
                <w:b/>
                <w:kern w:val="2"/>
                <w:szCs w:val="24"/>
              </w:rPr>
              <w:t xml:space="preserve">ui / Pirkėjui taikoma bauda dėl </w:t>
            </w:r>
            <w:r>
              <w:rPr>
                <w:b/>
                <w:kern w:val="2"/>
                <w:szCs w:val="24"/>
              </w:rPr>
              <w:lastRenderedPageBreak/>
              <w:t>konfidencialumo reikalavimų nesilaikymo</w:t>
            </w:r>
          </w:p>
        </w:tc>
        <w:tc>
          <w:tcPr>
            <w:tcW w:w="6441" w:type="dxa"/>
            <w:gridSpan w:val="2"/>
          </w:tcPr>
          <w:p w14:paraId="30A99159" w14:textId="5C641D32" w:rsidR="000B049A" w:rsidRPr="00697A0D" w:rsidRDefault="000B049A" w:rsidP="000B049A">
            <w:pPr>
              <w:rPr>
                <w:bCs/>
                <w:kern w:val="2"/>
                <w:szCs w:val="24"/>
              </w:rPr>
            </w:pPr>
            <w:r>
              <w:rPr>
                <w:bCs/>
                <w:kern w:val="2"/>
                <w:szCs w:val="24"/>
              </w:rPr>
              <w:lastRenderedPageBreak/>
              <w:t>Netaikoma</w:t>
            </w:r>
          </w:p>
        </w:tc>
      </w:tr>
      <w:tr w:rsidR="000B049A" w14:paraId="1E6BA83A" w14:textId="77777777">
        <w:trPr>
          <w:trHeight w:val="300"/>
        </w:trPr>
        <w:tc>
          <w:tcPr>
            <w:tcW w:w="3094" w:type="dxa"/>
            <w:gridSpan w:val="2"/>
          </w:tcPr>
          <w:p w14:paraId="6B59AD7B" w14:textId="2E781502" w:rsidR="000B049A" w:rsidRDefault="000B049A" w:rsidP="000B049A">
            <w:pPr>
              <w:rPr>
                <w:b/>
                <w:kern w:val="2"/>
                <w:szCs w:val="24"/>
              </w:rPr>
            </w:pPr>
            <w:r>
              <w:rPr>
                <w:b/>
              </w:rPr>
              <w:t xml:space="preserve">9.7. </w:t>
            </w:r>
            <w:r w:rsidR="004050B6">
              <w:rPr>
                <w:b/>
              </w:rPr>
              <w:t>Tiekėj</w:t>
            </w:r>
            <w:r>
              <w:rPr>
                <w:b/>
              </w:rPr>
              <w:t xml:space="preserve">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03F02045" w:rsidR="000B049A" w:rsidRDefault="000B049A" w:rsidP="000B049A">
            <w:pPr>
              <w:rPr>
                <w:bCs/>
                <w:color w:val="4472C4"/>
                <w:kern w:val="2"/>
                <w:szCs w:val="24"/>
              </w:rPr>
            </w:pPr>
            <w:r>
              <w:rPr>
                <w:bCs/>
                <w:szCs w:val="24"/>
              </w:rPr>
              <w:t xml:space="preserve">Netaikoma </w:t>
            </w:r>
          </w:p>
          <w:p w14:paraId="31D0481F" w14:textId="5E731F0B" w:rsidR="000B049A" w:rsidRDefault="000B049A" w:rsidP="000B049A">
            <w:pPr>
              <w:rPr>
                <w:color w:val="4472C4"/>
                <w:kern w:val="2"/>
                <w:szCs w:val="24"/>
              </w:rPr>
            </w:pPr>
          </w:p>
        </w:tc>
      </w:tr>
      <w:tr w:rsidR="000B049A" w14:paraId="2E410A63" w14:textId="77777777" w:rsidTr="00842ACE">
        <w:trPr>
          <w:trHeight w:val="1184"/>
        </w:trPr>
        <w:tc>
          <w:tcPr>
            <w:tcW w:w="3094" w:type="dxa"/>
            <w:gridSpan w:val="2"/>
            <w:tcBorders>
              <w:top w:val="single" w:sz="4" w:space="0" w:color="auto"/>
              <w:left w:val="single" w:sz="4" w:space="0" w:color="auto"/>
              <w:bottom w:val="single" w:sz="4" w:space="0" w:color="auto"/>
              <w:right w:val="single" w:sz="4" w:space="0" w:color="auto"/>
            </w:tcBorders>
          </w:tcPr>
          <w:p w14:paraId="2321802E" w14:textId="316256D5" w:rsidR="000B049A" w:rsidRDefault="000B049A" w:rsidP="000B049A">
            <w:pPr>
              <w:rPr>
                <w:b/>
                <w:kern w:val="2"/>
                <w:szCs w:val="24"/>
              </w:rPr>
            </w:pPr>
            <w:r>
              <w:rPr>
                <w:b/>
                <w:kern w:val="2"/>
                <w:szCs w:val="24"/>
              </w:rPr>
              <w:t xml:space="preserve">9.8. </w:t>
            </w:r>
            <w:r w:rsidR="004050B6">
              <w:rPr>
                <w:b/>
                <w:kern w:val="2"/>
                <w:szCs w:val="24"/>
              </w:rPr>
              <w:t>Tiekėj</w:t>
            </w:r>
            <w:r>
              <w:rPr>
                <w:b/>
                <w:kern w:val="2"/>
                <w:szCs w:val="24"/>
              </w:rPr>
              <w:t xml:space="preserve">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5D5AF03C" w:rsidR="000B049A" w:rsidRPr="00697A0D" w:rsidRDefault="000B049A" w:rsidP="000B049A">
            <w:pPr>
              <w:rPr>
                <w:bCs/>
                <w:kern w:val="2"/>
                <w:szCs w:val="24"/>
              </w:rPr>
            </w:pPr>
            <w:r>
              <w:rPr>
                <w:bCs/>
                <w:kern w:val="2"/>
                <w:szCs w:val="24"/>
              </w:rPr>
              <w:t>Netaikoma</w:t>
            </w:r>
          </w:p>
        </w:tc>
      </w:tr>
      <w:tr w:rsidR="000B049A" w14:paraId="126A6D36" w14:textId="77777777">
        <w:trPr>
          <w:trHeight w:val="300"/>
        </w:trPr>
        <w:tc>
          <w:tcPr>
            <w:tcW w:w="3094" w:type="dxa"/>
            <w:gridSpan w:val="2"/>
          </w:tcPr>
          <w:p w14:paraId="10384E36" w14:textId="26C0AA3F" w:rsidR="000B049A" w:rsidRDefault="000B049A" w:rsidP="000B049A">
            <w:pPr>
              <w:rPr>
                <w:b/>
                <w:bCs/>
                <w:kern w:val="2"/>
                <w:szCs w:val="24"/>
              </w:rPr>
            </w:pPr>
            <w:r>
              <w:rPr>
                <w:b/>
                <w:szCs w:val="24"/>
              </w:rPr>
              <w:t xml:space="preserve">9.9. </w:t>
            </w:r>
            <w:r w:rsidR="004050B6">
              <w:rPr>
                <w:b/>
                <w:szCs w:val="24"/>
              </w:rPr>
              <w:t>Tiekėj</w:t>
            </w:r>
            <w:r>
              <w:rPr>
                <w:b/>
                <w:szCs w:val="24"/>
              </w:rPr>
              <w:t>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9D0982B" w14:textId="7DCE20CD" w:rsidR="000B049A" w:rsidRPr="00697A0D" w:rsidRDefault="000B049A" w:rsidP="000B049A">
            <w:pPr>
              <w:rPr>
                <w:bCs/>
                <w:kern w:val="2"/>
                <w:szCs w:val="24"/>
              </w:rPr>
            </w:pPr>
            <w:r>
              <w:rPr>
                <w:bCs/>
                <w:kern w:val="2"/>
                <w:szCs w:val="24"/>
              </w:rPr>
              <w:t>Netaikoma</w:t>
            </w:r>
          </w:p>
        </w:tc>
      </w:tr>
      <w:tr w:rsidR="000B049A" w14:paraId="77AEF0AE" w14:textId="77777777">
        <w:trPr>
          <w:trHeight w:val="300"/>
        </w:trPr>
        <w:tc>
          <w:tcPr>
            <w:tcW w:w="3094" w:type="dxa"/>
            <w:gridSpan w:val="2"/>
          </w:tcPr>
          <w:p w14:paraId="17EC5DF4" w14:textId="49390910" w:rsidR="000B049A" w:rsidRDefault="000B049A" w:rsidP="000B049A">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302161D2" w:rsidR="000B049A" w:rsidRPr="004050B6" w:rsidRDefault="004050B6" w:rsidP="007327C2">
            <w:pPr>
              <w:jc w:val="both"/>
              <w:rPr>
                <w:bCs/>
                <w:color w:val="000000"/>
                <w:szCs w:val="24"/>
              </w:rPr>
            </w:pPr>
            <w:r w:rsidRPr="0085542F">
              <w:rPr>
                <w:kern w:val="2"/>
                <w:szCs w:val="24"/>
              </w:rPr>
              <w:t xml:space="preserve">Sutartį nutraukus </w:t>
            </w:r>
            <w:r w:rsidRPr="004B2B0B">
              <w:rPr>
                <w:kern w:val="2"/>
                <w:szCs w:val="24"/>
              </w:rPr>
              <w:t>Specialiųjų sąlygų 12.2.9</w:t>
            </w:r>
            <w:r>
              <w:rPr>
                <w:kern w:val="2"/>
                <w:szCs w:val="24"/>
              </w:rPr>
              <w:t>,</w:t>
            </w:r>
            <w:r w:rsidRPr="004B2B0B">
              <w:rPr>
                <w:kern w:val="2"/>
                <w:szCs w:val="24"/>
              </w:rPr>
              <w:t xml:space="preserve"> 12.2.10</w:t>
            </w:r>
            <w:r>
              <w:rPr>
                <w:kern w:val="2"/>
                <w:szCs w:val="24"/>
              </w:rPr>
              <w:t>, 12.2.14</w:t>
            </w:r>
            <w:r w:rsidRPr="004B2B0B">
              <w:rPr>
                <w:kern w:val="2"/>
                <w:szCs w:val="24"/>
              </w:rPr>
              <w:t xml:space="preserve"> punktuose</w:t>
            </w:r>
            <w:r w:rsidRPr="0085542F">
              <w:rPr>
                <w:kern w:val="2"/>
                <w:szCs w:val="24"/>
              </w:rPr>
              <w:t xml:space="preserve"> nurodytais atvejais Šalių iš anksto sutart</w:t>
            </w:r>
            <w:r>
              <w:rPr>
                <w:kern w:val="2"/>
                <w:szCs w:val="24"/>
              </w:rPr>
              <w:t xml:space="preserve">ų minimalių nuostolių dydis yra </w:t>
            </w:r>
            <w:r w:rsidRPr="00DB663F">
              <w:rPr>
                <w:b/>
                <w:kern w:val="2"/>
                <w:szCs w:val="24"/>
              </w:rPr>
              <w:t>1</w:t>
            </w:r>
            <w:r w:rsidRPr="00DB663F">
              <w:rPr>
                <w:b/>
                <w:bCs/>
                <w:color w:val="000000"/>
                <w:szCs w:val="24"/>
              </w:rPr>
              <w:t>5</w:t>
            </w:r>
            <w:r w:rsidRPr="00DB663F">
              <w:rPr>
                <w:b/>
                <w:color w:val="000000"/>
                <w:szCs w:val="24"/>
              </w:rPr>
              <w:t xml:space="preserve"> (penkiolika)</w:t>
            </w:r>
            <w:r>
              <w:rPr>
                <w:color w:val="000000"/>
                <w:szCs w:val="24"/>
              </w:rPr>
              <w:t xml:space="preserve"> procentų</w:t>
            </w:r>
            <w:r w:rsidRPr="0085542F">
              <w:rPr>
                <w:bCs/>
                <w:color w:val="000000"/>
                <w:szCs w:val="24"/>
              </w:rPr>
              <w:t xml:space="preserve"> nuo </w:t>
            </w:r>
            <w:r>
              <w:rPr>
                <w:bCs/>
                <w:color w:val="000000"/>
                <w:szCs w:val="24"/>
              </w:rPr>
              <w:t>5.2.1. punkte numatytos kainos</w:t>
            </w:r>
            <w:r w:rsidRPr="0085542F">
              <w:rPr>
                <w:bCs/>
                <w:color w:val="000000"/>
                <w:szCs w:val="24"/>
              </w:rPr>
              <w:t xml:space="preserve"> be PVM.</w:t>
            </w:r>
          </w:p>
        </w:tc>
      </w:tr>
      <w:tr w:rsidR="000B049A" w14:paraId="7412B22E" w14:textId="77777777">
        <w:trPr>
          <w:trHeight w:val="300"/>
        </w:trPr>
        <w:tc>
          <w:tcPr>
            <w:tcW w:w="9535" w:type="dxa"/>
            <w:gridSpan w:val="4"/>
          </w:tcPr>
          <w:p w14:paraId="0D543F72" w14:textId="77777777" w:rsidR="000B049A" w:rsidRDefault="000B049A" w:rsidP="000B049A">
            <w:pPr>
              <w:jc w:val="center"/>
              <w:rPr>
                <w:color w:val="4472C4"/>
                <w:kern w:val="2"/>
                <w:szCs w:val="24"/>
              </w:rPr>
            </w:pPr>
            <w:r>
              <w:rPr>
                <w:b/>
                <w:kern w:val="2"/>
                <w:szCs w:val="24"/>
              </w:rPr>
              <w:t>10. ESMINĖS SUTARTIES SĄLYGOS</w:t>
            </w:r>
          </w:p>
        </w:tc>
      </w:tr>
      <w:tr w:rsidR="000B049A" w14:paraId="4A74E676" w14:textId="77777777">
        <w:trPr>
          <w:trHeight w:val="300"/>
        </w:trPr>
        <w:tc>
          <w:tcPr>
            <w:tcW w:w="3094" w:type="dxa"/>
            <w:gridSpan w:val="2"/>
          </w:tcPr>
          <w:p w14:paraId="0C4A90A4" w14:textId="48800356" w:rsidR="000B049A" w:rsidRDefault="000B049A" w:rsidP="000B049A">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3B92910C" w14:textId="3DCC3DDE" w:rsidR="000B049A" w:rsidRDefault="000B049A" w:rsidP="000B049A">
            <w:pPr>
              <w:jc w:val="both"/>
            </w:pPr>
            <w:r>
              <w:t xml:space="preserve">10.1.1. </w:t>
            </w:r>
            <w:r w:rsidR="004050B6">
              <w:t>Tiekėj</w:t>
            </w:r>
            <w:r>
              <w:t xml:space="preserve">as nepradeda teikti paslaugų nurodytu terminu; </w:t>
            </w:r>
          </w:p>
          <w:p w14:paraId="5FD03154" w14:textId="26E6FEFF" w:rsidR="000B049A" w:rsidRDefault="000B049A" w:rsidP="000B049A">
            <w:pPr>
              <w:jc w:val="both"/>
            </w:pPr>
            <w:r>
              <w:t xml:space="preserve">10.1.2. </w:t>
            </w:r>
            <w:r w:rsidR="004050B6">
              <w:t>Tiekėj</w:t>
            </w:r>
            <w:r>
              <w:t>as vėluoja teikti (arba informuoja, kad neteiks) paslaugos nurodytu terminu/</w:t>
            </w:r>
            <w:proofErr w:type="spellStart"/>
            <w:r>
              <w:t>ais</w:t>
            </w:r>
            <w:proofErr w:type="spellEnd"/>
            <w:r>
              <w:t xml:space="preserve">; </w:t>
            </w:r>
          </w:p>
          <w:p w14:paraId="0CFA245E" w14:textId="593A3E76" w:rsidR="000B049A" w:rsidRDefault="000B049A" w:rsidP="000B049A">
            <w:pPr>
              <w:jc w:val="both"/>
            </w:pPr>
            <w:r>
              <w:t xml:space="preserve">10.1.3. </w:t>
            </w:r>
            <w:r w:rsidR="004050B6">
              <w:t>Tiekėj</w:t>
            </w:r>
            <w:r>
              <w:t xml:space="preserve">as nevykdo arba netinkamai vykdo numatytus garantinius įsipareigojimus; </w:t>
            </w:r>
          </w:p>
          <w:p w14:paraId="3C7BBBB3" w14:textId="4DEA47AF" w:rsidR="000B049A" w:rsidRDefault="000B049A" w:rsidP="000B049A">
            <w:pPr>
              <w:jc w:val="both"/>
            </w:pPr>
            <w:r>
              <w:t xml:space="preserve">10.1.4. </w:t>
            </w:r>
            <w:r w:rsidR="004050B6">
              <w:t>Tiekėj</w:t>
            </w:r>
            <w:r>
              <w:t xml:space="preserve">as nevykdo numatyto įsipareigojimo (laidavimas arba banko garantija); </w:t>
            </w:r>
          </w:p>
          <w:p w14:paraId="0A550130" w14:textId="734EF8C1" w:rsidR="000B049A" w:rsidRDefault="000B049A" w:rsidP="000B049A">
            <w:pPr>
              <w:jc w:val="both"/>
            </w:pPr>
            <w:r>
              <w:t xml:space="preserve">10.1.5. </w:t>
            </w:r>
            <w:r w:rsidR="004050B6">
              <w:t>Tiekėj</w:t>
            </w:r>
            <w:r>
              <w:t xml:space="preserve">o suteiktos paslaugos neatitinka nustatytų reikalavimų ir </w:t>
            </w:r>
            <w:r w:rsidR="004050B6">
              <w:t>Tiekėj</w:t>
            </w:r>
            <w:r>
              <w:t xml:space="preserve">as nustatyta tvarka nepašalina suteiktų paslaugų trūkumų; </w:t>
            </w:r>
          </w:p>
          <w:p w14:paraId="2B46A6B1" w14:textId="392FC73F" w:rsidR="000B049A" w:rsidRDefault="000B049A" w:rsidP="000B049A">
            <w:pPr>
              <w:jc w:val="both"/>
            </w:pPr>
            <w:r>
              <w:t xml:space="preserve">10.1.6. Sutarties galiojimo laikotarpiu </w:t>
            </w:r>
            <w:r w:rsidR="004050B6">
              <w:t>Tiekėj</w:t>
            </w:r>
            <w:r>
              <w:t xml:space="preserve">as yra įtraukiamas į Nepatikimų </w:t>
            </w:r>
            <w:r w:rsidR="004050B6">
              <w:t>tiekėj</w:t>
            </w:r>
            <w:r>
              <w:t xml:space="preserve">ų ar Melagingą informaciją pateikusių </w:t>
            </w:r>
            <w:r w:rsidR="004050B6">
              <w:t>tiekėj</w:t>
            </w:r>
            <w:r>
              <w:t xml:space="preserve">ų sąrašus; </w:t>
            </w:r>
          </w:p>
          <w:p w14:paraId="1AD3CD3A" w14:textId="6580DFB1" w:rsidR="000B049A" w:rsidRPr="00B6039A" w:rsidRDefault="000B049A" w:rsidP="000B049A">
            <w:pPr>
              <w:jc w:val="both"/>
              <w:rPr>
                <w:kern w:val="2"/>
                <w:szCs w:val="24"/>
              </w:rPr>
            </w:pPr>
            <w:r>
              <w:t xml:space="preserve">10.1.7. Paaiškėjus, kad </w:t>
            </w:r>
            <w:r w:rsidR="004050B6">
              <w:t>Tiekėj</w:t>
            </w:r>
            <w:r>
              <w:t>as nėra patikimas ir kelia pavojų nacionaliniam saugumui.</w:t>
            </w:r>
          </w:p>
        </w:tc>
      </w:tr>
      <w:tr w:rsidR="000B049A" w14:paraId="68A8F8F5" w14:textId="77777777">
        <w:trPr>
          <w:trHeight w:val="300"/>
        </w:trPr>
        <w:tc>
          <w:tcPr>
            <w:tcW w:w="3094" w:type="dxa"/>
            <w:gridSpan w:val="2"/>
          </w:tcPr>
          <w:p w14:paraId="458F7686" w14:textId="3F6B8B5B" w:rsidR="000B049A" w:rsidRDefault="000B049A" w:rsidP="000B049A">
            <w:pPr>
              <w:rPr>
                <w:b/>
                <w:kern w:val="2"/>
                <w:szCs w:val="24"/>
                <w:lang w:val="en-US"/>
              </w:rPr>
            </w:pPr>
            <w:r>
              <w:rPr>
                <w:b/>
                <w:bCs/>
              </w:rPr>
              <w:t>10.2. Dideli arba nuolatiniai esminės Sutarties sąlygos vykdymo trūkumai</w:t>
            </w:r>
          </w:p>
        </w:tc>
        <w:tc>
          <w:tcPr>
            <w:tcW w:w="6441" w:type="dxa"/>
            <w:gridSpan w:val="2"/>
          </w:tcPr>
          <w:p w14:paraId="47BB92AD" w14:textId="29F63CB4" w:rsidR="000B049A" w:rsidRDefault="000B049A" w:rsidP="000B049A">
            <w:pPr>
              <w:jc w:val="both"/>
              <w:rPr>
                <w:kern w:val="2"/>
                <w:szCs w:val="24"/>
              </w:rPr>
            </w:pPr>
            <w:r>
              <w:rPr>
                <w:kern w:val="2"/>
                <w:szCs w:val="24"/>
              </w:rPr>
              <w:t>10.2.1. Suteiktų</w:t>
            </w:r>
            <w:r w:rsidRPr="000216AB">
              <w:rPr>
                <w:kern w:val="2"/>
                <w:szCs w:val="24"/>
              </w:rPr>
              <w:t xml:space="preserve"> </w:t>
            </w:r>
            <w:r>
              <w:rPr>
                <w:kern w:val="2"/>
                <w:szCs w:val="24"/>
              </w:rPr>
              <w:t>paslaugų</w:t>
            </w:r>
            <w:r w:rsidRPr="000216AB">
              <w:rPr>
                <w:kern w:val="2"/>
                <w:szCs w:val="24"/>
              </w:rPr>
              <w:t xml:space="preserve"> techninė kokybė bent vieną kartą reikšmingai neatitinka šios sutarties, techninės specifikacijos ar teisės aktų reikalavimų, dėl ko kyla arba gali kilti pavojus asmenų sveikatai, turtui ar aplinkai</w:t>
            </w:r>
            <w:r>
              <w:rPr>
                <w:kern w:val="2"/>
                <w:szCs w:val="24"/>
              </w:rPr>
              <w:t>.</w:t>
            </w:r>
          </w:p>
          <w:p w14:paraId="3C7AA564" w14:textId="0963A2E4" w:rsidR="000B049A" w:rsidRDefault="000B049A" w:rsidP="000B049A">
            <w:pPr>
              <w:jc w:val="both"/>
              <w:rPr>
                <w:b/>
              </w:rPr>
            </w:pPr>
            <w:r>
              <w:rPr>
                <w:kern w:val="2"/>
                <w:szCs w:val="24"/>
              </w:rPr>
              <w:t xml:space="preserve">10.2.2. </w:t>
            </w:r>
            <w:r w:rsidR="004050B6">
              <w:t>Tiekėj</w:t>
            </w:r>
            <w:r w:rsidRPr="00680047">
              <w:t>as nepateikia paslaugų priėmimo</w:t>
            </w:r>
            <w:r>
              <w:t xml:space="preserve"> </w:t>
            </w:r>
            <w:r w:rsidRPr="00680047">
              <w:t>–</w:t>
            </w:r>
            <w:r>
              <w:t xml:space="preserve"> </w:t>
            </w:r>
            <w:r w:rsidRPr="00680047">
              <w:t xml:space="preserve">perdavimo akto arba jame nėra fiksuotos atliktos paslaugos </w:t>
            </w:r>
            <w:r w:rsidRPr="00680047">
              <w:rPr>
                <w:rStyle w:val="Strong"/>
                <w:b w:val="0"/>
              </w:rPr>
              <w:t>daugiau kaip 2 (du) kartus per sutarties galiojimo laikotarpį</w:t>
            </w:r>
            <w:r w:rsidRPr="00680047">
              <w:rPr>
                <w:b/>
              </w:rPr>
              <w:t>.</w:t>
            </w:r>
          </w:p>
          <w:p w14:paraId="7A939704" w14:textId="4D232FC6" w:rsidR="000B049A" w:rsidRDefault="000B049A" w:rsidP="000B049A">
            <w:pPr>
              <w:jc w:val="both"/>
            </w:pPr>
            <w:r>
              <w:lastRenderedPageBreak/>
              <w:t>10.2.</w:t>
            </w:r>
            <w:r w:rsidR="004050B6">
              <w:t>3</w:t>
            </w:r>
            <w:r>
              <w:t xml:space="preserve">. </w:t>
            </w:r>
            <w:r w:rsidR="004050B6">
              <w:t>Tiekėj</w:t>
            </w:r>
            <w:r>
              <w:t xml:space="preserve">o elgesys neatitinka </w:t>
            </w:r>
            <w:r w:rsidR="004050B6">
              <w:t>Tiekėj</w:t>
            </w:r>
            <w:r>
              <w:t>ų etikos kodekso (https://vpt.lrv.lt/media/viesa/saugykla/2024/1/w2fscibRf-4.pdf)</w:t>
            </w:r>
          </w:p>
          <w:p w14:paraId="2D5BADB5" w14:textId="66835D7B" w:rsidR="000B049A" w:rsidRDefault="000B049A" w:rsidP="000B049A">
            <w:pPr>
              <w:jc w:val="both"/>
            </w:pPr>
            <w:r>
              <w:t>49 punkto nuostatų.</w:t>
            </w:r>
          </w:p>
          <w:p w14:paraId="2BC2BBBD" w14:textId="7988993A" w:rsidR="000B049A" w:rsidRPr="00B6175B" w:rsidRDefault="000B049A" w:rsidP="004050B6">
            <w:pPr>
              <w:jc w:val="both"/>
              <w:rPr>
                <w:kern w:val="2"/>
                <w:szCs w:val="24"/>
              </w:rPr>
            </w:pPr>
            <w:r>
              <w:t>10.2.</w:t>
            </w:r>
            <w:r w:rsidR="004050B6">
              <w:t>4</w:t>
            </w:r>
            <w:r>
              <w:t xml:space="preserve">. </w:t>
            </w:r>
            <w:r w:rsidR="004050B6">
              <w:rPr>
                <w:kern w:val="2"/>
                <w:szCs w:val="24"/>
              </w:rPr>
              <w:t>Tiekėj</w:t>
            </w:r>
            <w:r w:rsidRPr="00BE72B6">
              <w:rPr>
                <w:kern w:val="2"/>
                <w:szCs w:val="24"/>
              </w:rPr>
              <w:t>as pažeidžia Bendrųjų sąlygų nuostatas dėl Sutarties vykdymui pasitelkiamų naujų sub</w:t>
            </w:r>
            <w:r w:rsidR="004050B6">
              <w:rPr>
                <w:kern w:val="2"/>
                <w:szCs w:val="24"/>
              </w:rPr>
              <w:t>tiekėj</w:t>
            </w:r>
            <w:r w:rsidRPr="00BE72B6">
              <w:rPr>
                <w:kern w:val="2"/>
                <w:szCs w:val="24"/>
              </w:rPr>
              <w:t>ų ir (ar specialistų) / esamų sub</w:t>
            </w:r>
            <w:r w:rsidR="004050B6">
              <w:rPr>
                <w:kern w:val="2"/>
                <w:szCs w:val="24"/>
              </w:rPr>
              <w:t>tiekėj</w:t>
            </w:r>
            <w:r w:rsidRPr="00BE72B6">
              <w:rPr>
                <w:kern w:val="2"/>
                <w:szCs w:val="24"/>
              </w:rPr>
              <w:t>ų ir (ar) specialistų keitimo.</w:t>
            </w:r>
          </w:p>
        </w:tc>
      </w:tr>
      <w:tr w:rsidR="000B049A" w14:paraId="5D5614C8" w14:textId="77777777">
        <w:trPr>
          <w:trHeight w:val="300"/>
        </w:trPr>
        <w:tc>
          <w:tcPr>
            <w:tcW w:w="9535" w:type="dxa"/>
            <w:gridSpan w:val="4"/>
          </w:tcPr>
          <w:p w14:paraId="01BA2625" w14:textId="77777777" w:rsidR="000B049A" w:rsidRDefault="000B049A" w:rsidP="000B049A">
            <w:pPr>
              <w:jc w:val="center"/>
              <w:rPr>
                <w:b/>
                <w:kern w:val="2"/>
                <w:szCs w:val="24"/>
              </w:rPr>
            </w:pPr>
            <w:r>
              <w:rPr>
                <w:b/>
                <w:kern w:val="2"/>
                <w:szCs w:val="24"/>
              </w:rPr>
              <w:lastRenderedPageBreak/>
              <w:t>11. SUTARTIES GALIOJIMAS IR KEITIMAS</w:t>
            </w:r>
          </w:p>
        </w:tc>
      </w:tr>
      <w:tr w:rsidR="000B049A" w14:paraId="01B4A21F" w14:textId="77777777">
        <w:trPr>
          <w:trHeight w:val="300"/>
        </w:trPr>
        <w:tc>
          <w:tcPr>
            <w:tcW w:w="3094" w:type="dxa"/>
            <w:gridSpan w:val="2"/>
          </w:tcPr>
          <w:p w14:paraId="4A683777" w14:textId="77777777" w:rsidR="000B049A" w:rsidRDefault="000B049A" w:rsidP="000B049A">
            <w:pPr>
              <w:rPr>
                <w:b/>
                <w:kern w:val="2"/>
                <w:szCs w:val="24"/>
              </w:rPr>
            </w:pPr>
            <w:r>
              <w:rPr>
                <w:b/>
                <w:szCs w:val="24"/>
              </w:rPr>
              <w:t>11.1. Sutarties sudarymas ir įsigaliojimas</w:t>
            </w:r>
          </w:p>
        </w:tc>
        <w:tc>
          <w:tcPr>
            <w:tcW w:w="6441" w:type="dxa"/>
            <w:gridSpan w:val="2"/>
          </w:tcPr>
          <w:p w14:paraId="722A5532" w14:textId="77777777" w:rsidR="004050B6" w:rsidRPr="004438C1" w:rsidRDefault="004050B6" w:rsidP="004050B6">
            <w:pPr>
              <w:jc w:val="both"/>
              <w:rPr>
                <w:kern w:val="2"/>
                <w:szCs w:val="24"/>
              </w:rPr>
            </w:pPr>
            <w:r>
              <w:rPr>
                <w:kern w:val="2"/>
                <w:szCs w:val="24"/>
              </w:rPr>
              <w:t xml:space="preserve">11.1.1. </w:t>
            </w:r>
            <w:r w:rsidRPr="004438C1">
              <w:rPr>
                <w:kern w:val="2"/>
                <w:szCs w:val="24"/>
              </w:rPr>
              <w:t>Ši Sutartis laikoma sudaryta ir įsigalioja</w:t>
            </w:r>
            <w:r>
              <w:rPr>
                <w:kern w:val="2"/>
                <w:szCs w:val="24"/>
              </w:rPr>
              <w:t>, kai (pirma)</w:t>
            </w:r>
            <w:r w:rsidRPr="004438C1">
              <w:rPr>
                <w:kern w:val="2"/>
                <w:szCs w:val="24"/>
              </w:rPr>
              <w:t xml:space="preserve"> </w:t>
            </w:r>
            <w:r>
              <w:rPr>
                <w:kern w:val="2"/>
                <w:szCs w:val="24"/>
              </w:rPr>
              <w:t xml:space="preserve">ją pasirašo abi Šalys, ir (antra) pateikiamas sutarties įvykdymo užtikrinimas. </w:t>
            </w:r>
          </w:p>
          <w:p w14:paraId="7396F7FD" w14:textId="5D1347C3" w:rsidR="000B049A" w:rsidRPr="00A37BC9" w:rsidRDefault="004050B6" w:rsidP="004050B6">
            <w:pPr>
              <w:jc w:val="both"/>
              <w:rPr>
                <w:kern w:val="2"/>
                <w:szCs w:val="24"/>
              </w:rPr>
            </w:pPr>
            <w:r>
              <w:rPr>
                <w:kern w:val="2"/>
                <w:szCs w:val="24"/>
              </w:rPr>
              <w:t xml:space="preserve">11.1.2. </w:t>
            </w:r>
            <w:r w:rsidRPr="00A37BC9">
              <w:rPr>
                <w:kern w:val="2"/>
                <w:szCs w:val="24"/>
              </w:rPr>
              <w:t>Sutartis galioja iki visiško prievolių įvykdymo (kol bus išnaudota Pradinės Sutarties vertė, bet jos terminas negali būti ilgesnis kaip 36 (trisdešimt šeši) mėnesiai.</w:t>
            </w:r>
          </w:p>
        </w:tc>
      </w:tr>
      <w:tr w:rsidR="000B049A" w14:paraId="0D3292E1" w14:textId="77777777">
        <w:trPr>
          <w:trHeight w:val="300"/>
        </w:trPr>
        <w:tc>
          <w:tcPr>
            <w:tcW w:w="3094" w:type="dxa"/>
            <w:gridSpan w:val="2"/>
          </w:tcPr>
          <w:p w14:paraId="09BC2075" w14:textId="316E2550" w:rsidR="000B049A" w:rsidRDefault="000B049A" w:rsidP="000B049A">
            <w:pPr>
              <w:rPr>
                <w:b/>
                <w:kern w:val="2"/>
                <w:szCs w:val="24"/>
              </w:rPr>
            </w:pPr>
            <w:r>
              <w:rPr>
                <w:b/>
                <w:kern w:val="2"/>
                <w:szCs w:val="24"/>
              </w:rPr>
              <w:t>11.2. Sutarties galiojimo termino pratęsimas</w:t>
            </w:r>
          </w:p>
        </w:tc>
        <w:tc>
          <w:tcPr>
            <w:tcW w:w="6441" w:type="dxa"/>
            <w:gridSpan w:val="2"/>
          </w:tcPr>
          <w:p w14:paraId="782060E8" w14:textId="5754E1AB" w:rsidR="000B049A" w:rsidRPr="00A37BC9" w:rsidRDefault="000B049A" w:rsidP="000B049A">
            <w:pPr>
              <w:rPr>
                <w:kern w:val="2"/>
                <w:szCs w:val="24"/>
              </w:rPr>
            </w:pPr>
            <w:r w:rsidRPr="00A37BC9">
              <w:rPr>
                <w:kern w:val="2"/>
                <w:szCs w:val="24"/>
              </w:rPr>
              <w:t>Netaikoma</w:t>
            </w:r>
          </w:p>
        </w:tc>
      </w:tr>
      <w:tr w:rsidR="000B049A" w14:paraId="7FE809EC" w14:textId="77777777">
        <w:trPr>
          <w:trHeight w:val="300"/>
        </w:trPr>
        <w:tc>
          <w:tcPr>
            <w:tcW w:w="9535" w:type="dxa"/>
            <w:gridSpan w:val="4"/>
          </w:tcPr>
          <w:p w14:paraId="6839791C" w14:textId="77777777" w:rsidR="000B049A" w:rsidRDefault="000B049A" w:rsidP="000B049A">
            <w:pPr>
              <w:jc w:val="center"/>
              <w:rPr>
                <w:b/>
                <w:kern w:val="2"/>
                <w:szCs w:val="24"/>
              </w:rPr>
            </w:pPr>
            <w:r>
              <w:rPr>
                <w:b/>
                <w:kern w:val="2"/>
                <w:szCs w:val="24"/>
              </w:rPr>
              <w:t>12. SUTARTIES NUTRAUKIMAS</w:t>
            </w:r>
          </w:p>
        </w:tc>
      </w:tr>
      <w:tr w:rsidR="000B049A"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B049A" w:rsidRDefault="000B049A" w:rsidP="000B049A">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561682E" w14:textId="77777777" w:rsidR="000B049A" w:rsidRPr="004438C1" w:rsidRDefault="000B049A" w:rsidP="000B049A">
            <w:pPr>
              <w:jc w:val="both"/>
              <w:rPr>
                <w:kern w:val="2"/>
                <w:szCs w:val="24"/>
              </w:rPr>
            </w:pPr>
            <w:r>
              <w:rPr>
                <w:kern w:val="2"/>
                <w:szCs w:val="24"/>
              </w:rPr>
              <w:t>12.1.1. Sutartis gali būti nutraukiama rašytiniu Šalių susitarimu arba vienašališkai, Bendrosiose sąlygose ir šiais Specialiosiose sąlygose nurodytais atvejais ir nustatyta tvarka:</w:t>
            </w:r>
          </w:p>
          <w:p w14:paraId="7404799E" w14:textId="77777777" w:rsidR="004050B6" w:rsidRPr="004438C1" w:rsidRDefault="004050B6" w:rsidP="004050B6">
            <w:pPr>
              <w:jc w:val="both"/>
              <w:rPr>
                <w:kern w:val="2"/>
                <w:szCs w:val="24"/>
              </w:rPr>
            </w:pPr>
            <w:r w:rsidRPr="00C0270A">
              <w:rPr>
                <w:kern w:val="2"/>
                <w:szCs w:val="24"/>
              </w:rPr>
              <w:t>12.1.</w:t>
            </w:r>
            <w:r>
              <w:rPr>
                <w:kern w:val="2"/>
                <w:szCs w:val="24"/>
              </w:rPr>
              <w:t>2</w:t>
            </w:r>
            <w:r w:rsidRPr="00C0270A">
              <w:rPr>
                <w:kern w:val="2"/>
                <w:szCs w:val="24"/>
              </w:rPr>
              <w:t xml:space="preserve">. </w:t>
            </w:r>
            <w:r>
              <w:rPr>
                <w:kern w:val="2"/>
                <w:szCs w:val="24"/>
              </w:rPr>
              <w:t>n</w:t>
            </w:r>
            <w:r w:rsidRPr="00C0270A">
              <w:rPr>
                <w:kern w:val="2"/>
                <w:szCs w:val="24"/>
              </w:rPr>
              <w:t>ustatyti dideli arba nuolatiniai esmin</w:t>
            </w:r>
            <w:r>
              <w:rPr>
                <w:kern w:val="2"/>
                <w:szCs w:val="24"/>
              </w:rPr>
              <w:t>ių</w:t>
            </w:r>
            <w:r w:rsidRPr="00C0270A">
              <w:rPr>
                <w:kern w:val="2"/>
                <w:szCs w:val="24"/>
              </w:rPr>
              <w:t xml:space="preserve"> Sutarties sąlyg</w:t>
            </w:r>
            <w:r>
              <w:rPr>
                <w:kern w:val="2"/>
                <w:szCs w:val="24"/>
              </w:rPr>
              <w:t>ų</w:t>
            </w:r>
            <w:r w:rsidRPr="00C0270A">
              <w:rPr>
                <w:kern w:val="2"/>
                <w:szCs w:val="24"/>
              </w:rPr>
              <w:t xml:space="preserve"> vykdymo trūkumai, nurodyti Sutarties Spec</w:t>
            </w:r>
            <w:r>
              <w:rPr>
                <w:kern w:val="2"/>
                <w:szCs w:val="24"/>
              </w:rPr>
              <w:t>ialiųjų sąlygų 10.2. punkte.</w:t>
            </w:r>
          </w:p>
          <w:p w14:paraId="251C8169" w14:textId="79BD9FE4" w:rsidR="000B049A" w:rsidRDefault="004050B6" w:rsidP="000B049A">
            <w:pPr>
              <w:rPr>
                <w:color w:val="4472C4"/>
                <w:kern w:val="2"/>
                <w:szCs w:val="24"/>
              </w:rPr>
            </w:pPr>
            <w:r w:rsidRPr="004438C1">
              <w:rPr>
                <w:kern w:val="2"/>
                <w:szCs w:val="24"/>
              </w:rPr>
              <w:t>12.1.</w:t>
            </w:r>
            <w:r>
              <w:rPr>
                <w:kern w:val="2"/>
                <w:szCs w:val="24"/>
              </w:rPr>
              <w:t>3</w:t>
            </w:r>
            <w:r w:rsidRPr="004438C1">
              <w:rPr>
                <w:kern w:val="2"/>
                <w:szCs w:val="24"/>
              </w:rPr>
              <w:t>.</w:t>
            </w:r>
            <w:r w:rsidRPr="004438C1">
              <w:rPr>
                <w:b/>
                <w:bCs/>
              </w:rPr>
              <w:t xml:space="preserve"> </w:t>
            </w:r>
            <w:r>
              <w:rPr>
                <w:kern w:val="2"/>
                <w:szCs w:val="24"/>
              </w:rPr>
              <w:t>n</w:t>
            </w:r>
            <w:r w:rsidRPr="00C0270A">
              <w:rPr>
                <w:kern w:val="2"/>
                <w:szCs w:val="24"/>
              </w:rPr>
              <w:t>ustatyti esminiai sutarties pažeidimai, nurodyti Sutarties Specialiųjų sąlygų 12.2</w:t>
            </w:r>
            <w:r>
              <w:rPr>
                <w:kern w:val="2"/>
                <w:szCs w:val="24"/>
              </w:rPr>
              <w:t>.</w:t>
            </w:r>
            <w:r w:rsidRPr="00C0270A">
              <w:rPr>
                <w:kern w:val="2"/>
                <w:szCs w:val="24"/>
              </w:rPr>
              <w:t xml:space="preserve"> punkte.</w:t>
            </w:r>
          </w:p>
        </w:tc>
      </w:tr>
      <w:tr w:rsidR="000B049A"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0B049A" w:rsidRDefault="000B049A" w:rsidP="000B049A">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E7FFA12" w14:textId="37A01281" w:rsidR="000B049A" w:rsidRDefault="000B049A" w:rsidP="000B049A">
            <w:pPr>
              <w:jc w:val="both"/>
            </w:pPr>
            <w:r>
              <w:t xml:space="preserve">12.2.1. jeigu </w:t>
            </w:r>
            <w:r w:rsidR="004050B6">
              <w:t>Tiekėj</w:t>
            </w:r>
            <w:r>
              <w:t xml:space="preserve">as nevykdo prisiimtų įsipareigojimų už Sutartyje nustatytą Sutarties kainą / įkainius; </w:t>
            </w:r>
          </w:p>
          <w:p w14:paraId="45435223" w14:textId="0334B39F" w:rsidR="000B049A" w:rsidRDefault="000B049A" w:rsidP="000B049A">
            <w:pPr>
              <w:jc w:val="both"/>
            </w:pPr>
            <w:r>
              <w:t xml:space="preserve">12.2.2. jeigu </w:t>
            </w:r>
            <w:r w:rsidR="004050B6">
              <w:t>Tiekėj</w:t>
            </w:r>
            <w:r>
              <w:t xml:space="preserve">as nepateikia Sutarties įvykdymo užtikrinimo pratęsimo ilgiau kaip 30 (trisdešimt) dienų nuo galiojančio Sutarties įvykdymo užtikrinimo termino pabaigos Bendrosiose sąlygose nustatyta tvarka (išskyrus pirminį Sutarties įvykdymo užtikrinimą); </w:t>
            </w:r>
          </w:p>
          <w:p w14:paraId="27954C6D" w14:textId="5B6B5D2A" w:rsidR="000B049A" w:rsidRDefault="000B049A" w:rsidP="000B049A">
            <w:pPr>
              <w:jc w:val="both"/>
            </w:pPr>
            <w:r>
              <w:t xml:space="preserve">12.2.3. jeigu </w:t>
            </w:r>
            <w:r w:rsidR="004050B6">
              <w:t>Tiekėj</w:t>
            </w:r>
            <w:r>
              <w:t xml:space="preserve">as nesilaiko Sutartyje nustatytų Paslaugų tiekimo terminų 2 (du) kartus iš eilės arba vėluoja suteikti Paslaugas daugiau nei Sutartyje nuo nustatyto Paslaugų suteikimo termino; </w:t>
            </w:r>
          </w:p>
          <w:p w14:paraId="6E11FDFF" w14:textId="365E27EB" w:rsidR="000B049A" w:rsidRDefault="000B049A" w:rsidP="000B049A">
            <w:pPr>
              <w:jc w:val="both"/>
            </w:pPr>
            <w:r>
              <w:t xml:space="preserve">12.2.4. jeigu </w:t>
            </w:r>
            <w:r w:rsidR="004050B6">
              <w:t>Tiekėj</w:t>
            </w:r>
            <w:r>
              <w:t xml:space="preserve">as pažeidžia Paslaugų suteikimo terminus ir priskaičiuotų netesybų už vėlavimą suma viršija 20 (dvidešimt) proc. Pradinės sutarties vertės; </w:t>
            </w:r>
          </w:p>
          <w:p w14:paraId="248084B7" w14:textId="69869843" w:rsidR="000B049A" w:rsidRDefault="000B049A" w:rsidP="000B049A">
            <w:pPr>
              <w:jc w:val="both"/>
            </w:pPr>
            <w:r>
              <w:t xml:space="preserve">12.2.5. </w:t>
            </w:r>
            <w:r w:rsidR="004050B6">
              <w:t>Tiekėj</w:t>
            </w:r>
            <w:r>
              <w:t>as pažeidžia Paslaugų suteikimo terminus ir dėl Paslaugų suteikimo vėlavimo Paslaugos tampa nebereikalingos;</w:t>
            </w:r>
          </w:p>
          <w:p w14:paraId="54B829B1" w14:textId="7BC563FD" w:rsidR="000B049A" w:rsidRDefault="000B049A" w:rsidP="000B049A">
            <w:pPr>
              <w:jc w:val="both"/>
            </w:pPr>
            <w:r>
              <w:t xml:space="preserve">12.2.6. </w:t>
            </w:r>
            <w:r w:rsidR="004050B6">
              <w:t>Tiekėj</w:t>
            </w:r>
            <w:r>
              <w:t xml:space="preserve">as daugiau kaip 2 (du) kartus suteikia Paslaugas, kurios neatitinka Sutartyje ir (ar) Įstatymuose nustatytų reikalavimų Paslaugoms; </w:t>
            </w:r>
          </w:p>
          <w:p w14:paraId="6427B7F3" w14:textId="77777777" w:rsidR="004050B6" w:rsidRDefault="004050B6" w:rsidP="004050B6">
            <w:pPr>
              <w:jc w:val="both"/>
              <w:rPr>
                <w:rFonts w:eastAsia="Arial"/>
                <w:color w:val="000000" w:themeColor="text1"/>
                <w:kern w:val="2"/>
              </w:rPr>
            </w:pPr>
            <w:r>
              <w:t>12.2.8.</w:t>
            </w:r>
            <w:r w:rsidRPr="00B464A4">
              <w:rPr>
                <w:rFonts w:eastAsia="Arial"/>
                <w:color w:val="000000" w:themeColor="text1"/>
                <w:kern w:val="2"/>
              </w:rPr>
              <w:t xml:space="preserve"> Tiekėjas pažeidžia Bendrųjų sąlygų nuostatas dėl Sutarties vykdymui pasitelkiamų naujų subtiekėjų ir (ar specialistų) / esamų subtiekėjų ir (ar) specialistų keitimo;</w:t>
            </w:r>
          </w:p>
          <w:p w14:paraId="62C8D944" w14:textId="77777777" w:rsidR="004050B6" w:rsidRDefault="004050B6" w:rsidP="004050B6">
            <w:pPr>
              <w:jc w:val="both"/>
              <w:rPr>
                <w:rFonts w:eastAsia="Arial"/>
                <w:color w:val="000000" w:themeColor="text1"/>
                <w:kern w:val="2"/>
              </w:rPr>
            </w:pPr>
            <w:r>
              <w:rPr>
                <w:rFonts w:eastAsia="Arial"/>
                <w:color w:val="000000" w:themeColor="text1"/>
                <w:kern w:val="2"/>
              </w:rPr>
              <w:t>12.2.9.</w:t>
            </w:r>
            <w:r w:rsidRPr="00B464A4">
              <w:rPr>
                <w:rFonts w:eastAsia="Arial"/>
                <w:color w:val="000000" w:themeColor="text1"/>
                <w:kern w:val="2"/>
              </w:rPr>
              <w:t xml:space="preserve"> Tiekėjas per 10 (dešimt) darbo dienų nuo prašymo gavimo dienos iš Pirkėjo nepateikia prašomų dokumentų nurodytus VPĮ </w:t>
            </w:r>
            <w:r w:rsidRPr="00B464A4">
              <w:rPr>
                <w:rFonts w:eastAsia="Arial"/>
                <w:color w:val="000000" w:themeColor="text1"/>
                <w:kern w:val="2"/>
              </w:rPr>
              <w:lastRenderedPageBreak/>
              <w:t>51 straipsnio 12 dalyje, kad nėra sąlygų, numatytų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4E43E66F" w14:textId="77777777" w:rsidR="004050B6" w:rsidRDefault="004050B6" w:rsidP="004050B6">
            <w:pPr>
              <w:jc w:val="both"/>
              <w:rPr>
                <w:rFonts w:eastAsia="Arial"/>
                <w:color w:val="000000" w:themeColor="text1"/>
                <w:kern w:val="2"/>
              </w:rPr>
            </w:pPr>
            <w:r>
              <w:rPr>
                <w:rFonts w:eastAsia="Arial"/>
                <w:color w:val="000000" w:themeColor="text1"/>
                <w:kern w:val="2"/>
              </w:rPr>
              <w:t>12.2.10.</w:t>
            </w:r>
            <w:r w:rsidRPr="00B464A4">
              <w:rPr>
                <w:rFonts w:eastAsia="Arial"/>
                <w:color w:val="000000" w:themeColor="text1"/>
                <w:kern w:val="2"/>
              </w:rPr>
              <w:t xml:space="preserve"> paaiškėja, kad yra aplinkybė, atitinkanti bent vieną iš nurodytų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1DEC1D46" w14:textId="77777777" w:rsidR="004050B6" w:rsidRDefault="004050B6" w:rsidP="004050B6">
            <w:pPr>
              <w:jc w:val="both"/>
              <w:rPr>
                <w:rFonts w:eastAsia="Arial"/>
                <w:color w:val="000000" w:themeColor="text1"/>
                <w:kern w:val="2"/>
              </w:rPr>
            </w:pPr>
            <w:r>
              <w:rPr>
                <w:rFonts w:eastAsia="Arial"/>
                <w:color w:val="000000" w:themeColor="text1"/>
                <w:kern w:val="2"/>
              </w:rPr>
              <w:t>12.2.11.</w:t>
            </w:r>
            <w:r w:rsidRPr="00B464A4">
              <w:rPr>
                <w:rFonts w:eastAsia="Arial"/>
                <w:color w:val="000000" w:themeColor="text1"/>
                <w:kern w:val="2"/>
              </w:rPr>
              <w:t xml:space="preserve">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p>
          <w:p w14:paraId="062BBDF5" w14:textId="77777777" w:rsidR="004050B6" w:rsidRDefault="004050B6" w:rsidP="004050B6">
            <w:pPr>
              <w:jc w:val="both"/>
              <w:rPr>
                <w:rFonts w:eastAsia="Arial"/>
                <w:kern w:val="2"/>
                <w:szCs w:val="24"/>
              </w:rPr>
            </w:pPr>
            <w:r>
              <w:rPr>
                <w:rFonts w:eastAsia="Arial"/>
                <w:color w:val="000000" w:themeColor="text1"/>
                <w:kern w:val="2"/>
              </w:rPr>
              <w:t>12.2.12.</w:t>
            </w:r>
            <w:r w:rsidRPr="00391233">
              <w:rPr>
                <w:rFonts w:eastAsia="Arial"/>
                <w:kern w:val="2"/>
                <w:szCs w:val="24"/>
              </w:rPr>
              <w:t xml:space="preserve"> paaiškėja, kad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Sutarties vykdymo metu nesilaiko Tiekėjų etikos kodekso (https://vpt.lrv.lt/media/viesa/saugykla/2024/1/w2fscibRf-4.pdf)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w:t>
            </w:r>
            <w:r w:rsidRPr="0035313B">
              <w:rPr>
                <w:rFonts w:eastAsia="Arial"/>
                <w:kern w:val="2"/>
                <w:szCs w:val="24"/>
              </w:rPr>
              <w:t>T</w:t>
            </w:r>
            <w:r>
              <w:rPr>
                <w:rFonts w:eastAsia="Arial"/>
                <w:kern w:val="2"/>
                <w:szCs w:val="24"/>
              </w:rPr>
              <w:t>ie</w:t>
            </w:r>
            <w:r w:rsidRPr="0035313B">
              <w:rPr>
                <w:rFonts w:eastAsia="Arial"/>
                <w:kern w:val="2"/>
                <w:szCs w:val="24"/>
              </w:rPr>
              <w:t>kėjo</w:t>
            </w:r>
            <w:r w:rsidRPr="00391233">
              <w:rPr>
                <w:rFonts w:eastAsia="Arial"/>
                <w:kern w:val="2"/>
                <w:szCs w:val="24"/>
              </w:rPr>
              <w:t xml:space="preserve"> finansinės apskaitos dokumentus arba remiasi </w:t>
            </w:r>
            <w:proofErr w:type="spellStart"/>
            <w:r w:rsidRPr="00391233">
              <w:rPr>
                <w:rFonts w:eastAsia="Arial"/>
                <w:kern w:val="2"/>
                <w:szCs w:val="24"/>
              </w:rPr>
              <w:t>pajėgumais</w:t>
            </w:r>
            <w:proofErr w:type="spellEnd"/>
            <w:r w:rsidRPr="00391233">
              <w:rPr>
                <w:rFonts w:eastAsia="Arial"/>
                <w:kern w:val="2"/>
                <w:szCs w:val="24"/>
              </w:rPr>
              <w:t xml:space="preserve"> ir (ar) sudaro </w:t>
            </w:r>
            <w:proofErr w:type="spellStart"/>
            <w:r w:rsidRPr="00391233">
              <w:rPr>
                <w:rFonts w:eastAsia="Arial"/>
                <w:kern w:val="2"/>
                <w:szCs w:val="24"/>
              </w:rPr>
              <w:t>subtiekimo</w:t>
            </w:r>
            <w:proofErr w:type="spellEnd"/>
            <w:r w:rsidRPr="00391233">
              <w:rPr>
                <w:rFonts w:eastAsia="Arial"/>
                <w:kern w:val="2"/>
                <w:szCs w:val="24"/>
              </w:rPr>
              <w:t xml:space="preserve"> sutartį (-</w:t>
            </w:r>
            <w:proofErr w:type="spellStart"/>
            <w:r w:rsidRPr="00391233">
              <w:rPr>
                <w:rFonts w:eastAsia="Arial"/>
                <w:kern w:val="2"/>
                <w:szCs w:val="24"/>
              </w:rPr>
              <w:t>čių</w:t>
            </w:r>
            <w:proofErr w:type="spellEnd"/>
            <w:r w:rsidRPr="00391233">
              <w:rPr>
                <w:rFonts w:eastAsia="Arial"/>
                <w:kern w:val="2"/>
                <w:szCs w:val="24"/>
              </w:rPr>
              <w:t>) su subtiekėju (-</w:t>
            </w:r>
            <w:proofErr w:type="spellStart"/>
            <w:r w:rsidRPr="00391233">
              <w:rPr>
                <w:rFonts w:eastAsia="Arial"/>
                <w:kern w:val="2"/>
                <w:szCs w:val="24"/>
              </w:rPr>
              <w:t>ais</w:t>
            </w:r>
            <w:proofErr w:type="spellEnd"/>
            <w:r w:rsidRPr="00391233">
              <w:rPr>
                <w:rFonts w:eastAsia="Arial"/>
                <w:kern w:val="2"/>
                <w:szCs w:val="24"/>
              </w:rPr>
              <w:t>) netenkinančiu (-</w:t>
            </w:r>
            <w:proofErr w:type="spellStart"/>
            <w:r w:rsidRPr="00391233">
              <w:rPr>
                <w:rFonts w:eastAsia="Arial"/>
                <w:kern w:val="2"/>
                <w:szCs w:val="24"/>
              </w:rPr>
              <w:t>ais</w:t>
            </w:r>
            <w:proofErr w:type="spellEnd"/>
            <w:r w:rsidRPr="00391233">
              <w:rPr>
                <w:rFonts w:eastAsia="Arial"/>
                <w:kern w:val="2"/>
                <w:szCs w:val="24"/>
              </w:rPr>
              <w:t xml:space="preserve">) šios sąlygos arba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neužtikrina, kad anksčiau minėtų Kodekso nuostatų laikytųsi visi Tiekėjo pasitelkti tretieji asmenys (subtiekėjai ar kiti ūkio subjektai, kurių </w:t>
            </w:r>
            <w:proofErr w:type="spellStart"/>
            <w:r w:rsidRPr="00391233">
              <w:rPr>
                <w:rFonts w:eastAsia="Arial"/>
                <w:kern w:val="2"/>
                <w:szCs w:val="24"/>
              </w:rPr>
              <w:t>pajėgumais</w:t>
            </w:r>
            <w:proofErr w:type="spellEnd"/>
            <w:r w:rsidRPr="00391233">
              <w:rPr>
                <w:rFonts w:eastAsia="Arial"/>
                <w:kern w:val="2"/>
                <w:szCs w:val="24"/>
              </w:rPr>
              <w:t xml:space="preserve">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remiasi). Šio punkto nuostatos netaikomos, jeigu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nedelsiant informuoja </w:t>
            </w:r>
            <w:r w:rsidRPr="0035313B">
              <w:rPr>
                <w:rFonts w:eastAsia="Arial"/>
                <w:kern w:val="2"/>
                <w:szCs w:val="24"/>
              </w:rPr>
              <w:t>Pirkėją</w:t>
            </w:r>
            <w:r w:rsidRPr="00391233">
              <w:rPr>
                <w:rFonts w:eastAsia="Arial"/>
                <w:kern w:val="2"/>
                <w:szCs w:val="24"/>
              </w:rPr>
              <w:t xml:space="preserve"> apie Sutarties galiojimo metu atsiradusias aplinkybes, susijusias su </w:t>
            </w:r>
            <w:r w:rsidRPr="0035313B">
              <w:rPr>
                <w:rFonts w:eastAsia="Arial"/>
                <w:kern w:val="2"/>
                <w:szCs w:val="24"/>
              </w:rPr>
              <w:t>T</w:t>
            </w:r>
            <w:r>
              <w:rPr>
                <w:rFonts w:eastAsia="Arial"/>
                <w:kern w:val="2"/>
                <w:szCs w:val="24"/>
              </w:rPr>
              <w:t>ie</w:t>
            </w:r>
            <w:r w:rsidRPr="0035313B">
              <w:rPr>
                <w:rFonts w:eastAsia="Arial"/>
                <w:kern w:val="2"/>
                <w:szCs w:val="24"/>
              </w:rPr>
              <w:t>kėjo</w:t>
            </w:r>
            <w:r w:rsidRPr="00391233">
              <w:rPr>
                <w:rFonts w:eastAsia="Arial"/>
                <w:kern w:val="2"/>
                <w:szCs w:val="24"/>
              </w:rPr>
              <w:t xml:space="preserve"> elgesio neatitikimu bet kuriai Kodekso ar kitų viešųjų interesų apsaugai skirtų teisės aktų nuostatai ir Sutarties vykdymo metu </w:t>
            </w:r>
            <w:r w:rsidRPr="0035313B">
              <w:rPr>
                <w:rFonts w:eastAsia="Arial"/>
                <w:kern w:val="2"/>
                <w:szCs w:val="24"/>
              </w:rPr>
              <w:t>T</w:t>
            </w:r>
            <w:r>
              <w:rPr>
                <w:rFonts w:eastAsia="Arial"/>
                <w:kern w:val="2"/>
                <w:szCs w:val="24"/>
              </w:rPr>
              <w:t>ie</w:t>
            </w:r>
            <w:r w:rsidRPr="0035313B">
              <w:rPr>
                <w:rFonts w:eastAsia="Arial"/>
                <w:kern w:val="2"/>
                <w:szCs w:val="24"/>
              </w:rPr>
              <w:t>kėjui</w:t>
            </w:r>
            <w:r w:rsidRPr="00391233">
              <w:rPr>
                <w:rFonts w:eastAsia="Arial"/>
                <w:kern w:val="2"/>
                <w:szCs w:val="24"/>
              </w:rPr>
              <w:t xml:space="preserve"> pažeidus Kodekso nuostatas </w:t>
            </w:r>
            <w:r w:rsidRPr="0035313B">
              <w:rPr>
                <w:rFonts w:eastAsia="Arial"/>
                <w:kern w:val="2"/>
                <w:szCs w:val="24"/>
              </w:rPr>
              <w:t>Pirkėjas</w:t>
            </w:r>
            <w:r w:rsidRPr="008B3918">
              <w:rPr>
                <w:rFonts w:eastAsia="Arial"/>
                <w:b/>
                <w:kern w:val="2"/>
                <w:szCs w:val="24"/>
              </w:rPr>
              <w:t xml:space="preserve"> </w:t>
            </w:r>
            <w:r w:rsidRPr="00391233">
              <w:rPr>
                <w:rFonts w:eastAsia="Arial"/>
                <w:kern w:val="2"/>
                <w:szCs w:val="24"/>
              </w:rPr>
              <w:t xml:space="preserve">priima sprendimą leisti </w:t>
            </w:r>
            <w:r w:rsidRPr="0035313B">
              <w:rPr>
                <w:rFonts w:eastAsia="Arial"/>
                <w:kern w:val="2"/>
                <w:szCs w:val="24"/>
              </w:rPr>
              <w:t>T</w:t>
            </w:r>
            <w:r>
              <w:rPr>
                <w:rFonts w:eastAsia="Arial"/>
                <w:kern w:val="2"/>
                <w:szCs w:val="24"/>
              </w:rPr>
              <w:t>ie</w:t>
            </w:r>
            <w:r w:rsidRPr="0035313B">
              <w:rPr>
                <w:rFonts w:eastAsia="Arial"/>
                <w:kern w:val="2"/>
                <w:szCs w:val="24"/>
              </w:rPr>
              <w:t>kėjui</w:t>
            </w:r>
            <w:r w:rsidRPr="00391233">
              <w:rPr>
                <w:rFonts w:eastAsia="Arial"/>
                <w:kern w:val="2"/>
                <w:szCs w:val="24"/>
              </w:rPr>
              <w:t xml:space="preserve"> pašalinti nustatytus pažeidimus (išskyrus nusikaltimų, kitų šiurkščių teisės aktų pažeidimų atvejais) per </w:t>
            </w:r>
            <w:r w:rsidRPr="0035313B">
              <w:rPr>
                <w:rFonts w:eastAsia="Arial"/>
                <w:kern w:val="2"/>
                <w:szCs w:val="24"/>
              </w:rPr>
              <w:t>Pirkėjo</w:t>
            </w:r>
            <w:r w:rsidRPr="00391233">
              <w:rPr>
                <w:rFonts w:eastAsia="Arial"/>
                <w:kern w:val="2"/>
                <w:szCs w:val="24"/>
              </w:rPr>
              <w:t xml:space="preserve"> nustatytą protingą terminą bei </w:t>
            </w:r>
            <w:r w:rsidRPr="0035313B">
              <w:rPr>
                <w:rFonts w:eastAsia="Arial"/>
                <w:kern w:val="2"/>
                <w:szCs w:val="24"/>
              </w:rPr>
              <w:t>T</w:t>
            </w:r>
            <w:r>
              <w:rPr>
                <w:rFonts w:eastAsia="Arial"/>
                <w:kern w:val="2"/>
                <w:szCs w:val="24"/>
              </w:rPr>
              <w:t>ie</w:t>
            </w:r>
            <w:r w:rsidRPr="0035313B">
              <w:rPr>
                <w:rFonts w:eastAsia="Arial"/>
                <w:kern w:val="2"/>
                <w:szCs w:val="24"/>
              </w:rPr>
              <w:t>kėjas</w:t>
            </w:r>
            <w:r w:rsidRPr="008B3918">
              <w:rPr>
                <w:rFonts w:eastAsia="Arial"/>
                <w:b/>
                <w:kern w:val="2"/>
                <w:szCs w:val="24"/>
              </w:rPr>
              <w:t xml:space="preserve"> </w:t>
            </w:r>
            <w:r w:rsidRPr="00391233">
              <w:rPr>
                <w:rFonts w:eastAsia="Arial"/>
                <w:kern w:val="2"/>
                <w:szCs w:val="24"/>
              </w:rPr>
              <w:t>nustatytu terminu pažeidimą pašalina</w:t>
            </w:r>
            <w:r>
              <w:rPr>
                <w:rFonts w:eastAsia="Arial"/>
                <w:kern w:val="2"/>
                <w:szCs w:val="24"/>
              </w:rPr>
              <w:t>;</w:t>
            </w:r>
          </w:p>
          <w:p w14:paraId="572303F8" w14:textId="77777777" w:rsidR="004050B6" w:rsidRDefault="004050B6" w:rsidP="004050B6">
            <w:pPr>
              <w:jc w:val="both"/>
            </w:pPr>
            <w:r>
              <w:t>12.2.13.</w:t>
            </w:r>
            <w:r w:rsidRPr="0080194C">
              <w:t xml:space="preserve"> Sutarties vykdymo metu </w:t>
            </w:r>
            <w:r w:rsidRPr="00070442">
              <w:t>paaiškėja</w:t>
            </w:r>
            <w:r w:rsidRPr="00131E4C">
              <w:t xml:space="preserve"> </w:t>
            </w:r>
            <w:r w:rsidRPr="00070442">
              <w:t>Viešųjų pirki</w:t>
            </w:r>
            <w:r>
              <w:t>mų įstatymo 46 straipsnio 1 dalyje numatytos aplinkybės, ar,</w:t>
            </w:r>
            <w:r w:rsidRPr="00554E63">
              <w:t xml:space="preserve"> kad Sutartis buvo pakeista pažeidžiant Viešųjų pirkimų įstatymo 89 straipsnį;</w:t>
            </w:r>
          </w:p>
          <w:p w14:paraId="0B019B64" w14:textId="030CE24A" w:rsidR="000B049A" w:rsidRPr="004050B6" w:rsidRDefault="004050B6" w:rsidP="000B049A">
            <w:pPr>
              <w:jc w:val="both"/>
            </w:pPr>
            <w:r>
              <w:lastRenderedPageBreak/>
              <w:t xml:space="preserve">12.2.14. </w:t>
            </w:r>
            <w:r>
              <w:rPr>
                <w:rFonts w:eastAsia="Arial"/>
                <w:kern w:val="2"/>
                <w:szCs w:val="24"/>
              </w:rPr>
              <w:t>N</w:t>
            </w:r>
            <w:r w:rsidRPr="009165BA">
              <w:rPr>
                <w:rFonts w:eastAsia="Arial"/>
                <w:kern w:val="2"/>
                <w:szCs w:val="24"/>
              </w:rPr>
              <w:t>ustatoma, ka</w:t>
            </w:r>
            <w:r>
              <w:rPr>
                <w:rFonts w:eastAsia="Arial"/>
                <w:kern w:val="2"/>
                <w:szCs w:val="24"/>
              </w:rPr>
              <w:t>d Tie</w:t>
            </w:r>
            <w:r w:rsidRPr="009165BA">
              <w:rPr>
                <w:rFonts w:eastAsia="Arial"/>
                <w:kern w:val="2"/>
                <w:szCs w:val="24"/>
              </w:rPr>
              <w:t xml:space="preserve">kėjas (be atskiro Pirkėjo raštiško sutikimo) </w:t>
            </w:r>
            <w:r>
              <w:rPr>
                <w:rFonts w:eastAsia="Arial"/>
                <w:kern w:val="2"/>
                <w:szCs w:val="24"/>
              </w:rPr>
              <w:t>į Paslaugų teikimo vietą</w:t>
            </w:r>
            <w:r w:rsidRPr="009165BA">
              <w:rPr>
                <w:rFonts w:eastAsia="Arial"/>
                <w:kern w:val="2"/>
                <w:szCs w:val="24"/>
              </w:rPr>
              <w:t xml:space="preserve"> pristatė prekes, prie kurių yra pridėti Sutartyje nenumatyti elektronikos prietaisai, skirti </w:t>
            </w:r>
            <w:proofErr w:type="spellStart"/>
            <w:r w:rsidRPr="009165BA">
              <w:rPr>
                <w:rFonts w:eastAsia="Arial"/>
                <w:kern w:val="2"/>
                <w:szCs w:val="24"/>
              </w:rPr>
              <w:t>lokacijos</w:t>
            </w:r>
            <w:proofErr w:type="spellEnd"/>
            <w:r w:rsidRPr="009165BA">
              <w:rPr>
                <w:rFonts w:eastAsia="Arial"/>
                <w:kern w:val="2"/>
                <w:szCs w:val="24"/>
              </w:rPr>
              <w:t xml:space="preserve"> f</w:t>
            </w:r>
            <w:r>
              <w:rPr>
                <w:rFonts w:eastAsia="Arial"/>
                <w:kern w:val="2"/>
                <w:szCs w:val="24"/>
              </w:rPr>
              <w:t>iksavimui ir duomenų perdavimui.</w:t>
            </w:r>
          </w:p>
        </w:tc>
      </w:tr>
      <w:tr w:rsidR="000B049A" w14:paraId="46270E91" w14:textId="77777777">
        <w:trPr>
          <w:trHeight w:val="300"/>
        </w:trPr>
        <w:tc>
          <w:tcPr>
            <w:tcW w:w="9535" w:type="dxa"/>
            <w:gridSpan w:val="4"/>
          </w:tcPr>
          <w:p w14:paraId="07E06248" w14:textId="77777777" w:rsidR="000B049A" w:rsidRDefault="000B049A" w:rsidP="000B049A">
            <w:pPr>
              <w:jc w:val="center"/>
              <w:rPr>
                <w:kern w:val="2"/>
                <w:szCs w:val="24"/>
              </w:rPr>
            </w:pPr>
            <w:r>
              <w:rPr>
                <w:b/>
                <w:kern w:val="2"/>
                <w:szCs w:val="24"/>
              </w:rPr>
              <w:lastRenderedPageBreak/>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0B049A" w14:paraId="18AE2F61" w14:textId="77777777">
        <w:trPr>
          <w:trHeight w:val="300"/>
        </w:trPr>
        <w:tc>
          <w:tcPr>
            <w:tcW w:w="3058" w:type="dxa"/>
          </w:tcPr>
          <w:p w14:paraId="6366A32C" w14:textId="6A6100B4" w:rsidR="000B049A" w:rsidRDefault="000B049A" w:rsidP="007327C2">
            <w:pPr>
              <w:jc w:val="both"/>
              <w:rPr>
                <w:b/>
                <w:kern w:val="2"/>
                <w:szCs w:val="24"/>
              </w:rPr>
            </w:pPr>
            <w:r>
              <w:rPr>
                <w:b/>
                <w:kern w:val="2"/>
                <w:szCs w:val="24"/>
              </w:rPr>
              <w:t>13.1. Su</w:t>
            </w:r>
            <w:r w:rsidR="00653D51">
              <w:rPr>
                <w:b/>
                <w:kern w:val="2"/>
                <w:szCs w:val="24"/>
              </w:rPr>
              <w:t xml:space="preserve"> perkamomis paslaugomis susiję </w:t>
            </w:r>
            <w:r>
              <w:rPr>
                <w:b/>
                <w:kern w:val="2"/>
                <w:szCs w:val="24"/>
              </w:rPr>
              <w:t xml:space="preserve">aplinkos apsaugos kriterijai </w:t>
            </w:r>
          </w:p>
        </w:tc>
        <w:tc>
          <w:tcPr>
            <w:tcW w:w="6477" w:type="dxa"/>
            <w:gridSpan w:val="3"/>
          </w:tcPr>
          <w:p w14:paraId="3F14B69B" w14:textId="6B135B8D" w:rsidR="000B049A" w:rsidRPr="00700899" w:rsidRDefault="000B049A" w:rsidP="000B049A">
            <w:pPr>
              <w:jc w:val="both"/>
            </w:pPr>
            <w:r>
              <w:t xml:space="preserve">13.1. </w:t>
            </w:r>
            <w:r w:rsidRPr="005103F1">
              <w:t xml:space="preserve">Paslaugos </w:t>
            </w:r>
            <w:r w:rsidR="004050B6">
              <w:t>tiekėj</w:t>
            </w:r>
            <w:r>
              <w:t>as</w:t>
            </w:r>
            <w:r w:rsidRPr="005103F1">
              <w:t xml:space="preserve"> įsipareigoja teikiamai Paslaugai taikyti aplinkos apsaugos vadybos sistemos reikalavimus pagal standartą LST EN ISO 14001, EMAS arba kitą aplinkos apsaugos vadybos standartą, pagrįstą atitinkamais Europos ar tarptautinių standartizacijos organizacijų patvirtintais standartais, arba pateikti lygiaverčius atitikties </w:t>
            </w:r>
            <w:proofErr w:type="spellStart"/>
            <w:r w:rsidRPr="005103F1">
              <w:t>įrodymus</w:t>
            </w:r>
            <w:proofErr w:type="spellEnd"/>
            <w:r w:rsidRPr="005103F1">
              <w:t xml:space="preserve">. Jeigu paaiškėja, kad Paslaugos </w:t>
            </w:r>
            <w:r w:rsidR="004050B6">
              <w:t>tiekėj</w:t>
            </w:r>
            <w:r>
              <w:t xml:space="preserve">o </w:t>
            </w:r>
            <w:r w:rsidRPr="005103F1">
              <w:t xml:space="preserve">pateikto sertifikato galiojimas baigsis anksčiau nei pasibaigs Sutartyje nustatytas Paslaugos įvykdymo terminas, Paslaugos </w:t>
            </w:r>
            <w:r w:rsidR="004050B6">
              <w:t>tiekėj</w:t>
            </w:r>
            <w:r>
              <w:t>as</w:t>
            </w:r>
            <w:r w:rsidRPr="005103F1">
              <w:t xml:space="preserve"> įsipareigoja pateikti Užsakovui naują galiojantį sertifikatą ne vėliau kaip iki esamo sertif</w:t>
            </w:r>
            <w:r>
              <w:t>ikato galiojimo pabaigos dienos</w:t>
            </w:r>
            <w:r w:rsidRPr="00A7494A">
              <w:rPr>
                <w:color w:val="000000"/>
                <w:kern w:val="2"/>
                <w:szCs w:val="24"/>
                <w:shd w:val="clear" w:color="auto" w:fill="FFFFFF"/>
              </w:rPr>
              <w:t>.</w:t>
            </w:r>
            <w:r>
              <w:rPr>
                <w:color w:val="000000"/>
                <w:kern w:val="2"/>
                <w:szCs w:val="24"/>
                <w:shd w:val="clear" w:color="auto" w:fill="FFFFFF"/>
              </w:rPr>
              <w:t xml:space="preserve"> Nustačius, kad </w:t>
            </w:r>
            <w:r w:rsidR="004050B6">
              <w:rPr>
                <w:color w:val="000000"/>
                <w:kern w:val="2"/>
                <w:szCs w:val="24"/>
                <w:shd w:val="clear" w:color="auto" w:fill="FFFFFF"/>
              </w:rPr>
              <w:t>Tiekėj</w:t>
            </w:r>
            <w:r>
              <w:rPr>
                <w:color w:val="000000"/>
                <w:kern w:val="2"/>
                <w:szCs w:val="24"/>
                <w:shd w:val="clear" w:color="auto" w:fill="FFFFFF"/>
              </w:rPr>
              <w:t xml:space="preserve">as šiame papunktyje nustatyto kriterijaus (-jų) nesilaiko, </w:t>
            </w:r>
            <w:r w:rsidR="004050B6">
              <w:rPr>
                <w:color w:val="000000"/>
                <w:kern w:val="2"/>
                <w:szCs w:val="24"/>
                <w:shd w:val="clear" w:color="auto" w:fill="FFFFFF"/>
              </w:rPr>
              <w:t>Tiekėj</w:t>
            </w:r>
            <w:r>
              <w:rPr>
                <w:color w:val="000000"/>
                <w:kern w:val="2"/>
                <w:szCs w:val="24"/>
                <w:shd w:val="clear" w:color="auto" w:fill="FFFFFF"/>
              </w:rPr>
              <w:t>ui taikoma Specialiųjų sąlygų 9.5 punkte nurodyto dydžio bauda.</w:t>
            </w:r>
          </w:p>
        </w:tc>
      </w:tr>
      <w:tr w:rsidR="000B049A" w14:paraId="71B127CD" w14:textId="77777777">
        <w:trPr>
          <w:trHeight w:val="300"/>
        </w:trPr>
        <w:tc>
          <w:tcPr>
            <w:tcW w:w="3058" w:type="dxa"/>
          </w:tcPr>
          <w:p w14:paraId="6D5C5242" w14:textId="77777777" w:rsidR="000B049A" w:rsidRDefault="000B049A" w:rsidP="000B049A">
            <w:pPr>
              <w:rPr>
                <w:b/>
                <w:kern w:val="2"/>
                <w:szCs w:val="24"/>
              </w:rPr>
            </w:pPr>
            <w:r>
              <w:rPr>
                <w:b/>
                <w:kern w:val="2"/>
                <w:szCs w:val="24"/>
              </w:rPr>
              <w:t>13.2. Su perkamomis Paslaugomis susiję socialiniai kriterijai</w:t>
            </w:r>
          </w:p>
        </w:tc>
        <w:tc>
          <w:tcPr>
            <w:tcW w:w="6477" w:type="dxa"/>
            <w:gridSpan w:val="3"/>
          </w:tcPr>
          <w:p w14:paraId="7170065E" w14:textId="405D5A12" w:rsidR="000B049A" w:rsidRPr="0056282E" w:rsidRDefault="000B049A" w:rsidP="000B049A">
            <w:pPr>
              <w:rPr>
                <w:color w:val="000000"/>
                <w:kern w:val="2"/>
                <w:szCs w:val="24"/>
                <w:shd w:val="clear" w:color="auto" w:fill="FFFFFF"/>
              </w:rPr>
            </w:pPr>
            <w:r>
              <w:rPr>
                <w:color w:val="000000"/>
                <w:kern w:val="2"/>
                <w:szCs w:val="24"/>
                <w:shd w:val="clear" w:color="auto" w:fill="FFFFFF"/>
              </w:rPr>
              <w:t>Netaikoma</w:t>
            </w:r>
          </w:p>
        </w:tc>
      </w:tr>
      <w:tr w:rsidR="000B049A" w14:paraId="0E3437C2" w14:textId="77777777">
        <w:trPr>
          <w:trHeight w:val="300"/>
        </w:trPr>
        <w:tc>
          <w:tcPr>
            <w:tcW w:w="9535" w:type="dxa"/>
            <w:gridSpan w:val="4"/>
          </w:tcPr>
          <w:p w14:paraId="3450D3CB" w14:textId="77777777" w:rsidR="000B049A" w:rsidRDefault="000B049A" w:rsidP="000B049A">
            <w:pPr>
              <w:jc w:val="center"/>
              <w:rPr>
                <w:b/>
                <w:kern w:val="2"/>
                <w:szCs w:val="24"/>
              </w:rPr>
            </w:pPr>
            <w:r>
              <w:rPr>
                <w:b/>
                <w:kern w:val="2"/>
                <w:szCs w:val="24"/>
              </w:rPr>
              <w:t xml:space="preserve">14. BENDRŲJŲ SĄLYGŲ PAKEITIMAI IR PAPILDYMAI </w:t>
            </w:r>
          </w:p>
          <w:p w14:paraId="1BD9D104" w14:textId="77777777" w:rsidR="000B049A" w:rsidRDefault="000B049A" w:rsidP="000B049A">
            <w:pPr>
              <w:jc w:val="center"/>
              <w:rPr>
                <w:kern w:val="2"/>
                <w:szCs w:val="24"/>
              </w:rPr>
            </w:pPr>
            <w:r>
              <w:rPr>
                <w:color w:val="4472C4"/>
                <w:kern w:val="2"/>
                <w:szCs w:val="24"/>
              </w:rPr>
              <w:t xml:space="preserve">(jeigu būtina dėl konkretaus Sutarties dalyko specifikos) </w:t>
            </w:r>
          </w:p>
        </w:tc>
      </w:tr>
      <w:tr w:rsidR="000B049A" w14:paraId="00CDF661" w14:textId="77777777">
        <w:trPr>
          <w:trHeight w:val="300"/>
        </w:trPr>
        <w:tc>
          <w:tcPr>
            <w:tcW w:w="3058" w:type="dxa"/>
          </w:tcPr>
          <w:p w14:paraId="044BD4E3" w14:textId="77777777" w:rsidR="000B049A" w:rsidRDefault="000B049A" w:rsidP="000B049A">
            <w:pPr>
              <w:rPr>
                <w:b/>
                <w:kern w:val="2"/>
                <w:szCs w:val="24"/>
              </w:rPr>
            </w:pPr>
            <w:bookmarkStart w:id="0" w:name="_GoBack"/>
            <w:r>
              <w:rPr>
                <w:b/>
                <w:kern w:val="2"/>
                <w:szCs w:val="24"/>
              </w:rPr>
              <w:t xml:space="preserve">14.1. </w:t>
            </w:r>
          </w:p>
        </w:tc>
        <w:tc>
          <w:tcPr>
            <w:tcW w:w="6477" w:type="dxa"/>
            <w:gridSpan w:val="3"/>
          </w:tcPr>
          <w:p w14:paraId="3868F99B" w14:textId="77777777" w:rsidR="000B049A" w:rsidRDefault="000B049A" w:rsidP="000B049A">
            <w:pPr>
              <w:jc w:val="both"/>
              <w:rPr>
                <w:kern w:val="2"/>
                <w:szCs w:val="24"/>
              </w:rPr>
            </w:pPr>
            <w:r>
              <w:rPr>
                <w:kern w:val="2"/>
                <w:szCs w:val="24"/>
              </w:rPr>
              <w:t>Šalys susitaria pakeisti nurodytą Sutarties Bendrųjų sąlygų punktą ir išdėstyti jį nauja redakcija:</w:t>
            </w:r>
          </w:p>
          <w:p w14:paraId="2E3C809B" w14:textId="77777777" w:rsidR="000B049A" w:rsidRDefault="000B049A" w:rsidP="000B049A">
            <w:pPr>
              <w:jc w:val="both"/>
              <w:rPr>
                <w:kern w:val="2"/>
                <w:szCs w:val="24"/>
              </w:rPr>
            </w:pPr>
          </w:p>
          <w:p w14:paraId="621E9738" w14:textId="583782EB" w:rsidR="000B049A" w:rsidRDefault="000B049A" w:rsidP="000B049A">
            <w:pPr>
              <w:jc w:val="both"/>
              <w:rPr>
                <w:kern w:val="2"/>
                <w:szCs w:val="24"/>
              </w:rPr>
            </w:pPr>
            <w:r>
              <w:rPr>
                <w:kern w:val="2"/>
                <w:szCs w:val="24"/>
              </w:rPr>
              <w:t>12.3.1. Mokėtojas (Lietuvos kariuomenė)</w:t>
            </w:r>
            <w:r w:rsidRPr="002241E1">
              <w:rPr>
                <w:kern w:val="2"/>
                <w:szCs w:val="24"/>
              </w:rPr>
              <w:t xml:space="preserve"> privalo pervesti </w:t>
            </w:r>
            <w:proofErr w:type="spellStart"/>
            <w:r w:rsidRPr="002241E1">
              <w:rPr>
                <w:kern w:val="2"/>
                <w:szCs w:val="24"/>
              </w:rPr>
              <w:t>mokėjimus</w:t>
            </w:r>
            <w:proofErr w:type="spellEnd"/>
            <w:r w:rsidRPr="002241E1">
              <w:rPr>
                <w:kern w:val="2"/>
                <w:szCs w:val="24"/>
              </w:rPr>
              <w:t xml:space="preserve"> </w:t>
            </w:r>
            <w:r w:rsidR="004050B6">
              <w:rPr>
                <w:kern w:val="2"/>
                <w:szCs w:val="24"/>
              </w:rPr>
              <w:t>Tiekėj</w:t>
            </w:r>
            <w:r w:rsidRPr="002241E1">
              <w:rPr>
                <w:kern w:val="2"/>
                <w:szCs w:val="24"/>
              </w:rPr>
              <w:t xml:space="preserve">ui į </w:t>
            </w:r>
            <w:r w:rsidR="004050B6">
              <w:rPr>
                <w:kern w:val="2"/>
                <w:szCs w:val="24"/>
              </w:rPr>
              <w:t>Tiekėj</w:t>
            </w:r>
            <w:r w:rsidRPr="002241E1">
              <w:rPr>
                <w:kern w:val="2"/>
                <w:szCs w:val="24"/>
              </w:rPr>
              <w:t>o banko sąskaitą, nurodytą Specialiosiose sąlygose.</w:t>
            </w:r>
            <w:r>
              <w:t xml:space="preserve"> </w:t>
            </w:r>
            <w:r w:rsidRPr="00301207">
              <w:rPr>
                <w:kern w:val="2"/>
                <w:szCs w:val="24"/>
              </w:rPr>
              <w:t xml:space="preserve">Sąskaitose faktūrose Pirkėju nurodoma </w:t>
            </w:r>
            <w:r w:rsidR="004050B6" w:rsidRPr="00662DCC">
              <w:t>Lietuvos kariuomenės Karinių oro pajėgų Aviacijos bazė</w:t>
            </w:r>
            <w:r w:rsidRPr="00301207">
              <w:rPr>
                <w:kern w:val="2"/>
                <w:szCs w:val="24"/>
              </w:rPr>
              <w:t>, o Mokėtoju – Lietuvos kariuomenė.</w:t>
            </w:r>
          </w:p>
          <w:p w14:paraId="4A9C222D" w14:textId="77777777" w:rsidR="000B049A" w:rsidRDefault="000B049A" w:rsidP="000B049A">
            <w:pPr>
              <w:jc w:val="both"/>
              <w:rPr>
                <w:kern w:val="2"/>
                <w:szCs w:val="24"/>
              </w:rPr>
            </w:pPr>
            <w:r>
              <w:rPr>
                <w:kern w:val="2"/>
                <w:szCs w:val="24"/>
              </w:rPr>
              <w:t>Mokėtojo rekvizitai: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3303"/>
            </w:tblGrid>
            <w:tr w:rsidR="000B049A" w14:paraId="406909DA" w14:textId="77777777" w:rsidTr="00877850">
              <w:tc>
                <w:tcPr>
                  <w:tcW w:w="3240" w:type="dxa"/>
                </w:tcPr>
                <w:p w14:paraId="62D7E23A" w14:textId="77777777" w:rsidR="000B049A" w:rsidRDefault="000B049A" w:rsidP="000B049A">
                  <w:pPr>
                    <w:rPr>
                      <w:kern w:val="2"/>
                      <w:szCs w:val="24"/>
                    </w:rPr>
                  </w:pPr>
                  <w:r>
                    <w:rPr>
                      <w:kern w:val="2"/>
                      <w:szCs w:val="24"/>
                    </w:rPr>
                    <w:t>1.2.1. Pavadinimas</w:t>
                  </w:r>
                </w:p>
              </w:tc>
              <w:tc>
                <w:tcPr>
                  <w:tcW w:w="3510" w:type="dxa"/>
                </w:tcPr>
                <w:p w14:paraId="0F0EA8A9" w14:textId="77777777" w:rsidR="000B049A" w:rsidRDefault="000B049A" w:rsidP="000B049A">
                  <w:pPr>
                    <w:rPr>
                      <w:kern w:val="2"/>
                      <w:szCs w:val="24"/>
                    </w:rPr>
                  </w:pPr>
                  <w:r w:rsidRPr="00A9310B">
                    <w:rPr>
                      <w:kern w:val="2"/>
                      <w:szCs w:val="24"/>
                    </w:rPr>
                    <w:t>Lietuvos kariuomenė</w:t>
                  </w:r>
                </w:p>
              </w:tc>
            </w:tr>
            <w:tr w:rsidR="000B049A" w14:paraId="04ACC060" w14:textId="77777777" w:rsidTr="00877850">
              <w:tc>
                <w:tcPr>
                  <w:tcW w:w="3240" w:type="dxa"/>
                </w:tcPr>
                <w:p w14:paraId="18ABBB5A" w14:textId="77777777" w:rsidR="000B049A" w:rsidRDefault="000B049A" w:rsidP="000B049A">
                  <w:pPr>
                    <w:rPr>
                      <w:kern w:val="2"/>
                      <w:szCs w:val="24"/>
                    </w:rPr>
                  </w:pPr>
                  <w:r>
                    <w:rPr>
                      <w:kern w:val="2"/>
                      <w:szCs w:val="24"/>
                    </w:rPr>
                    <w:t>1.2.2. Juridinio asmens kodas</w:t>
                  </w:r>
                </w:p>
              </w:tc>
              <w:tc>
                <w:tcPr>
                  <w:tcW w:w="3510" w:type="dxa"/>
                </w:tcPr>
                <w:p w14:paraId="0F3F264B" w14:textId="77777777" w:rsidR="000B049A" w:rsidRDefault="000B049A" w:rsidP="000B049A">
                  <w:pPr>
                    <w:rPr>
                      <w:kern w:val="2"/>
                      <w:szCs w:val="24"/>
                    </w:rPr>
                  </w:pPr>
                  <w:r w:rsidRPr="00FE11EF">
                    <w:rPr>
                      <w:kern w:val="2"/>
                      <w:szCs w:val="24"/>
                    </w:rPr>
                    <w:t>188732677</w:t>
                  </w:r>
                </w:p>
              </w:tc>
            </w:tr>
            <w:tr w:rsidR="000B049A" w14:paraId="099761C1" w14:textId="77777777" w:rsidTr="00877850">
              <w:tc>
                <w:tcPr>
                  <w:tcW w:w="3240" w:type="dxa"/>
                </w:tcPr>
                <w:p w14:paraId="725CCE08" w14:textId="77777777" w:rsidR="000B049A" w:rsidRDefault="000B049A" w:rsidP="000B049A">
                  <w:pPr>
                    <w:rPr>
                      <w:kern w:val="2"/>
                      <w:szCs w:val="24"/>
                    </w:rPr>
                  </w:pPr>
                  <w:r>
                    <w:rPr>
                      <w:kern w:val="2"/>
                      <w:szCs w:val="24"/>
                    </w:rPr>
                    <w:t>1.2.3. Adresas</w:t>
                  </w:r>
                </w:p>
              </w:tc>
              <w:tc>
                <w:tcPr>
                  <w:tcW w:w="3510" w:type="dxa"/>
                </w:tcPr>
                <w:p w14:paraId="6D58FAB8" w14:textId="77777777" w:rsidR="000B049A" w:rsidRDefault="000B049A" w:rsidP="000B049A">
                  <w:pPr>
                    <w:rPr>
                      <w:kern w:val="2"/>
                      <w:szCs w:val="24"/>
                    </w:rPr>
                  </w:pPr>
                  <w:r w:rsidRPr="00FE11EF">
                    <w:rPr>
                      <w:kern w:val="2"/>
                      <w:szCs w:val="24"/>
                    </w:rPr>
                    <w:t>Šv. Ignoto g. 8, 01144 Vilnius</w:t>
                  </w:r>
                </w:p>
              </w:tc>
            </w:tr>
            <w:tr w:rsidR="000B049A" w14:paraId="032035CF" w14:textId="77777777" w:rsidTr="00877850">
              <w:tc>
                <w:tcPr>
                  <w:tcW w:w="3240" w:type="dxa"/>
                </w:tcPr>
                <w:p w14:paraId="0F8DD4CD" w14:textId="77777777" w:rsidR="000B049A" w:rsidRDefault="000B049A" w:rsidP="000B049A">
                  <w:pPr>
                    <w:rPr>
                      <w:kern w:val="2"/>
                      <w:szCs w:val="24"/>
                    </w:rPr>
                  </w:pPr>
                  <w:r>
                    <w:rPr>
                      <w:kern w:val="2"/>
                      <w:szCs w:val="24"/>
                    </w:rPr>
                    <w:t>1.2.4. PVM mokėtojo kodas</w:t>
                  </w:r>
                </w:p>
              </w:tc>
              <w:tc>
                <w:tcPr>
                  <w:tcW w:w="3510" w:type="dxa"/>
                </w:tcPr>
                <w:p w14:paraId="4F296BFA" w14:textId="77777777" w:rsidR="000B049A" w:rsidRDefault="000B049A" w:rsidP="000B049A">
                  <w:pPr>
                    <w:rPr>
                      <w:kern w:val="2"/>
                      <w:szCs w:val="24"/>
                    </w:rPr>
                  </w:pPr>
                  <w:r w:rsidRPr="00FE11EF">
                    <w:rPr>
                      <w:kern w:val="2"/>
                      <w:szCs w:val="24"/>
                    </w:rPr>
                    <w:t>LT887326716</w:t>
                  </w:r>
                </w:p>
              </w:tc>
            </w:tr>
            <w:tr w:rsidR="000B049A" w14:paraId="4DC6F985" w14:textId="77777777" w:rsidTr="00877850">
              <w:tc>
                <w:tcPr>
                  <w:tcW w:w="3240" w:type="dxa"/>
                </w:tcPr>
                <w:p w14:paraId="05BCED77" w14:textId="77777777" w:rsidR="000B049A" w:rsidRDefault="000B049A" w:rsidP="000B049A">
                  <w:pPr>
                    <w:rPr>
                      <w:kern w:val="2"/>
                      <w:szCs w:val="24"/>
                    </w:rPr>
                  </w:pPr>
                  <w:r>
                    <w:rPr>
                      <w:kern w:val="2"/>
                      <w:szCs w:val="24"/>
                    </w:rPr>
                    <w:t>1.2.5. Atsiskaitomoji sąskaita</w:t>
                  </w:r>
                </w:p>
              </w:tc>
              <w:tc>
                <w:tcPr>
                  <w:tcW w:w="3510" w:type="dxa"/>
                </w:tcPr>
                <w:p w14:paraId="3BEEA89A" w14:textId="77777777" w:rsidR="000B049A" w:rsidRDefault="000B049A" w:rsidP="000B049A">
                  <w:pPr>
                    <w:rPr>
                      <w:kern w:val="2"/>
                      <w:szCs w:val="24"/>
                    </w:rPr>
                  </w:pPr>
                  <w:r w:rsidRPr="00FE11EF">
                    <w:rPr>
                      <w:kern w:val="2"/>
                      <w:szCs w:val="24"/>
                    </w:rPr>
                    <w:t>LT 624040063610001175</w:t>
                  </w:r>
                </w:p>
              </w:tc>
            </w:tr>
            <w:tr w:rsidR="000B049A" w14:paraId="76E3C8ED" w14:textId="77777777" w:rsidTr="00877850">
              <w:tc>
                <w:tcPr>
                  <w:tcW w:w="3240" w:type="dxa"/>
                </w:tcPr>
                <w:p w14:paraId="655F4F36" w14:textId="77777777" w:rsidR="000B049A" w:rsidRDefault="000B049A" w:rsidP="000B049A">
                  <w:pPr>
                    <w:rPr>
                      <w:kern w:val="2"/>
                      <w:szCs w:val="24"/>
                    </w:rPr>
                  </w:pPr>
                  <w:r>
                    <w:rPr>
                      <w:kern w:val="2"/>
                      <w:szCs w:val="24"/>
                    </w:rPr>
                    <w:t>1.2.6. Bankas, banko kodas</w:t>
                  </w:r>
                </w:p>
              </w:tc>
              <w:tc>
                <w:tcPr>
                  <w:tcW w:w="3510" w:type="dxa"/>
                </w:tcPr>
                <w:p w14:paraId="146EBA0A" w14:textId="77777777" w:rsidR="000B049A" w:rsidRDefault="000B049A" w:rsidP="000B049A">
                  <w:pPr>
                    <w:rPr>
                      <w:kern w:val="2"/>
                      <w:szCs w:val="24"/>
                    </w:rPr>
                  </w:pPr>
                  <w:r w:rsidRPr="00FE11EF">
                    <w:rPr>
                      <w:kern w:val="2"/>
                      <w:szCs w:val="24"/>
                    </w:rPr>
                    <w:t>Lietuvos Respublikos finansų ministerija</w:t>
                  </w:r>
                  <w:r>
                    <w:rPr>
                      <w:kern w:val="2"/>
                      <w:szCs w:val="24"/>
                    </w:rPr>
                    <w:t>, banko kodas</w:t>
                  </w:r>
                  <w:r w:rsidRPr="00FE11EF">
                    <w:rPr>
                      <w:kern w:val="2"/>
                      <w:szCs w:val="24"/>
                    </w:rPr>
                    <w:t xml:space="preserve"> 40400</w:t>
                  </w:r>
                </w:p>
              </w:tc>
            </w:tr>
            <w:tr w:rsidR="000B049A" w14:paraId="08E8CF5D" w14:textId="77777777" w:rsidTr="00877850">
              <w:tc>
                <w:tcPr>
                  <w:tcW w:w="3240" w:type="dxa"/>
                </w:tcPr>
                <w:p w14:paraId="1BA02E40" w14:textId="77777777" w:rsidR="000B049A" w:rsidRDefault="000B049A" w:rsidP="000B049A">
                  <w:pPr>
                    <w:rPr>
                      <w:kern w:val="2"/>
                      <w:szCs w:val="24"/>
                    </w:rPr>
                  </w:pPr>
                  <w:r>
                    <w:rPr>
                      <w:kern w:val="2"/>
                      <w:szCs w:val="24"/>
                    </w:rPr>
                    <w:t>1.2.7. Telefonas</w:t>
                  </w:r>
                </w:p>
              </w:tc>
              <w:tc>
                <w:tcPr>
                  <w:tcW w:w="3510" w:type="dxa"/>
                </w:tcPr>
                <w:p w14:paraId="6B1B145B" w14:textId="77777777" w:rsidR="000B049A" w:rsidRDefault="000B049A" w:rsidP="000B049A">
                  <w:pPr>
                    <w:rPr>
                      <w:kern w:val="2"/>
                      <w:szCs w:val="24"/>
                    </w:rPr>
                  </w:pPr>
                </w:p>
              </w:tc>
            </w:tr>
            <w:tr w:rsidR="000B049A" w14:paraId="1B87273B" w14:textId="77777777" w:rsidTr="00877850">
              <w:tc>
                <w:tcPr>
                  <w:tcW w:w="3240" w:type="dxa"/>
                </w:tcPr>
                <w:p w14:paraId="6667D044" w14:textId="77777777" w:rsidR="000B049A" w:rsidRDefault="000B049A" w:rsidP="000B049A">
                  <w:pPr>
                    <w:rPr>
                      <w:kern w:val="2"/>
                      <w:szCs w:val="24"/>
                    </w:rPr>
                  </w:pPr>
                  <w:r>
                    <w:rPr>
                      <w:kern w:val="2"/>
                      <w:szCs w:val="24"/>
                    </w:rPr>
                    <w:t>1.2.8. El. paštas</w:t>
                  </w:r>
                </w:p>
              </w:tc>
              <w:tc>
                <w:tcPr>
                  <w:tcW w:w="3510" w:type="dxa"/>
                </w:tcPr>
                <w:p w14:paraId="37ADA45C" w14:textId="77777777" w:rsidR="000B049A" w:rsidRDefault="000B049A" w:rsidP="000B049A">
                  <w:pPr>
                    <w:rPr>
                      <w:kern w:val="2"/>
                      <w:szCs w:val="24"/>
                    </w:rPr>
                  </w:pPr>
                </w:p>
              </w:tc>
            </w:tr>
            <w:tr w:rsidR="000B049A" w14:paraId="716B9C84" w14:textId="77777777" w:rsidTr="00877850">
              <w:tc>
                <w:tcPr>
                  <w:tcW w:w="3240" w:type="dxa"/>
                </w:tcPr>
                <w:p w14:paraId="2AF8B2B0" w14:textId="77777777" w:rsidR="000B049A" w:rsidRDefault="000B049A" w:rsidP="000B049A">
                  <w:pPr>
                    <w:rPr>
                      <w:kern w:val="2"/>
                      <w:szCs w:val="24"/>
                    </w:rPr>
                  </w:pPr>
                  <w:r>
                    <w:rPr>
                      <w:kern w:val="2"/>
                      <w:szCs w:val="24"/>
                    </w:rPr>
                    <w:t>1.2.9. Šalies atstovas</w:t>
                  </w:r>
                </w:p>
              </w:tc>
              <w:tc>
                <w:tcPr>
                  <w:tcW w:w="3510" w:type="dxa"/>
                </w:tcPr>
                <w:p w14:paraId="21EBE2E1" w14:textId="77777777" w:rsidR="000B049A" w:rsidRDefault="000B049A" w:rsidP="000B049A">
                  <w:pPr>
                    <w:rPr>
                      <w:kern w:val="2"/>
                      <w:szCs w:val="24"/>
                    </w:rPr>
                  </w:pPr>
                </w:p>
              </w:tc>
            </w:tr>
            <w:tr w:rsidR="000B049A" w14:paraId="6F671C9A" w14:textId="77777777" w:rsidTr="00877850">
              <w:tc>
                <w:tcPr>
                  <w:tcW w:w="3240" w:type="dxa"/>
                </w:tcPr>
                <w:p w14:paraId="4860586F" w14:textId="77777777" w:rsidR="000B049A" w:rsidRDefault="000B049A" w:rsidP="000B049A">
                  <w:pPr>
                    <w:rPr>
                      <w:kern w:val="2"/>
                      <w:szCs w:val="24"/>
                    </w:rPr>
                  </w:pPr>
                  <w:r>
                    <w:rPr>
                      <w:kern w:val="2"/>
                      <w:szCs w:val="24"/>
                    </w:rPr>
                    <w:t>1.2.10. Atstovavimo pagrindas</w:t>
                  </w:r>
                </w:p>
              </w:tc>
              <w:tc>
                <w:tcPr>
                  <w:tcW w:w="3510" w:type="dxa"/>
                </w:tcPr>
                <w:p w14:paraId="332D6421" w14:textId="77777777" w:rsidR="000B049A" w:rsidRDefault="000B049A" w:rsidP="000B049A">
                  <w:pPr>
                    <w:rPr>
                      <w:kern w:val="2"/>
                      <w:szCs w:val="24"/>
                    </w:rPr>
                  </w:pPr>
                </w:p>
              </w:tc>
            </w:tr>
          </w:tbl>
          <w:p w14:paraId="61C13F3F" w14:textId="77777777" w:rsidR="000B049A" w:rsidRDefault="000B049A" w:rsidP="000B049A">
            <w:pPr>
              <w:rPr>
                <w:kern w:val="2"/>
                <w:szCs w:val="24"/>
              </w:rPr>
            </w:pPr>
          </w:p>
          <w:p w14:paraId="71F9375E" w14:textId="6808E5E9" w:rsidR="000B049A" w:rsidRDefault="000B049A" w:rsidP="000B049A">
            <w:pPr>
              <w:rPr>
                <w:kern w:val="2"/>
                <w:szCs w:val="24"/>
              </w:rPr>
            </w:pPr>
          </w:p>
        </w:tc>
      </w:tr>
      <w:bookmarkEnd w:id="0"/>
      <w:tr w:rsidR="000B049A" w14:paraId="2CA3CEA0" w14:textId="77777777">
        <w:trPr>
          <w:trHeight w:val="300"/>
        </w:trPr>
        <w:tc>
          <w:tcPr>
            <w:tcW w:w="3058" w:type="dxa"/>
          </w:tcPr>
          <w:p w14:paraId="7871A9FF" w14:textId="77777777" w:rsidR="000B049A" w:rsidRDefault="000B049A" w:rsidP="000B049A">
            <w:pPr>
              <w:rPr>
                <w:b/>
                <w:kern w:val="2"/>
                <w:szCs w:val="24"/>
              </w:rPr>
            </w:pPr>
            <w:r>
              <w:rPr>
                <w:b/>
                <w:kern w:val="2"/>
                <w:szCs w:val="24"/>
              </w:rPr>
              <w:lastRenderedPageBreak/>
              <w:t>14.2.</w:t>
            </w:r>
          </w:p>
        </w:tc>
        <w:tc>
          <w:tcPr>
            <w:tcW w:w="6477" w:type="dxa"/>
            <w:gridSpan w:val="3"/>
          </w:tcPr>
          <w:p w14:paraId="3B9395C6" w14:textId="77777777" w:rsidR="000B049A" w:rsidRDefault="000B049A" w:rsidP="000B049A">
            <w:pPr>
              <w:rPr>
                <w:color w:val="4472C4"/>
                <w:kern w:val="2"/>
                <w:szCs w:val="24"/>
              </w:rPr>
            </w:pPr>
            <w:r>
              <w:rPr>
                <w:color w:val="4472C4"/>
                <w:kern w:val="2"/>
                <w:szCs w:val="24"/>
              </w:rPr>
              <w:t>(pildyti, jei papildomos Sutarties Bendrosios sąlygos naujomis nuostatomis):</w:t>
            </w:r>
          </w:p>
          <w:p w14:paraId="27E58ECB" w14:textId="77777777" w:rsidR="000B049A" w:rsidRDefault="000B049A" w:rsidP="000B049A">
            <w:pPr>
              <w:rPr>
                <w:kern w:val="2"/>
                <w:szCs w:val="24"/>
              </w:rPr>
            </w:pPr>
            <w:r>
              <w:rPr>
                <w:kern w:val="2"/>
                <w:szCs w:val="24"/>
              </w:rPr>
              <w:t>Šalys susitaria papildyti Sutarties Bendrąsias sąlygas nurodytu punktu, tačiau kitų punktų numeracijos nekeisti: ________.</w:t>
            </w:r>
          </w:p>
        </w:tc>
      </w:tr>
      <w:tr w:rsidR="000B049A" w14:paraId="7ED2EDF1" w14:textId="77777777">
        <w:trPr>
          <w:trHeight w:val="300"/>
        </w:trPr>
        <w:tc>
          <w:tcPr>
            <w:tcW w:w="9535" w:type="dxa"/>
            <w:gridSpan w:val="4"/>
          </w:tcPr>
          <w:p w14:paraId="689031C9" w14:textId="77777777" w:rsidR="000B049A" w:rsidRDefault="000B049A" w:rsidP="000B049A">
            <w:pPr>
              <w:jc w:val="center"/>
              <w:rPr>
                <w:b/>
                <w:kern w:val="2"/>
                <w:szCs w:val="24"/>
              </w:rPr>
            </w:pPr>
            <w:r>
              <w:rPr>
                <w:b/>
                <w:kern w:val="2"/>
                <w:szCs w:val="24"/>
              </w:rPr>
              <w:t>15. SUTARTIES PRIEDAI</w:t>
            </w:r>
          </w:p>
        </w:tc>
      </w:tr>
      <w:tr w:rsidR="000B049A" w14:paraId="43B17553" w14:textId="77777777">
        <w:trPr>
          <w:trHeight w:val="300"/>
        </w:trPr>
        <w:tc>
          <w:tcPr>
            <w:tcW w:w="3058" w:type="dxa"/>
          </w:tcPr>
          <w:p w14:paraId="7CFF3567" w14:textId="77777777" w:rsidR="000B049A" w:rsidRDefault="000B049A" w:rsidP="000B049A">
            <w:pPr>
              <w:jc w:val="center"/>
              <w:rPr>
                <w:b/>
                <w:kern w:val="2"/>
                <w:szCs w:val="24"/>
              </w:rPr>
            </w:pPr>
            <w:r>
              <w:rPr>
                <w:b/>
                <w:kern w:val="2"/>
                <w:szCs w:val="24"/>
              </w:rPr>
              <w:t>15.1. Priedas Nr. 1</w:t>
            </w:r>
          </w:p>
        </w:tc>
        <w:tc>
          <w:tcPr>
            <w:tcW w:w="6477" w:type="dxa"/>
            <w:gridSpan w:val="3"/>
          </w:tcPr>
          <w:p w14:paraId="65B09E30" w14:textId="02BCF3E3" w:rsidR="000B049A" w:rsidRDefault="000B049A" w:rsidP="000B049A">
            <w:pPr>
              <w:rPr>
                <w:b/>
                <w:kern w:val="2"/>
                <w:szCs w:val="24"/>
              </w:rPr>
            </w:pPr>
            <w:r>
              <w:rPr>
                <w:b/>
                <w:kern w:val="2"/>
                <w:szCs w:val="24"/>
              </w:rPr>
              <w:t>Techninė specifikacija TS-185</w:t>
            </w:r>
          </w:p>
        </w:tc>
      </w:tr>
      <w:tr w:rsidR="000B049A" w14:paraId="2CC1D4F0" w14:textId="77777777">
        <w:trPr>
          <w:trHeight w:val="300"/>
        </w:trPr>
        <w:tc>
          <w:tcPr>
            <w:tcW w:w="3058" w:type="dxa"/>
          </w:tcPr>
          <w:p w14:paraId="09EEBB7C" w14:textId="77777777" w:rsidR="000B049A" w:rsidRDefault="000B049A" w:rsidP="000B049A">
            <w:pPr>
              <w:jc w:val="center"/>
              <w:rPr>
                <w:b/>
                <w:kern w:val="2"/>
                <w:szCs w:val="24"/>
              </w:rPr>
            </w:pPr>
            <w:r>
              <w:rPr>
                <w:b/>
                <w:kern w:val="2"/>
                <w:szCs w:val="24"/>
              </w:rPr>
              <w:t>15.2. Priedas Nr. 2</w:t>
            </w:r>
          </w:p>
        </w:tc>
        <w:tc>
          <w:tcPr>
            <w:tcW w:w="6477" w:type="dxa"/>
            <w:gridSpan w:val="3"/>
          </w:tcPr>
          <w:p w14:paraId="269B3EB8" w14:textId="51B2248F" w:rsidR="000B049A" w:rsidRDefault="000B049A" w:rsidP="000B049A">
            <w:pPr>
              <w:rPr>
                <w:b/>
                <w:kern w:val="2"/>
                <w:szCs w:val="24"/>
              </w:rPr>
            </w:pPr>
            <w:r>
              <w:rPr>
                <w:b/>
                <w:kern w:val="2"/>
                <w:szCs w:val="24"/>
              </w:rPr>
              <w:t>„Pasiūlymas“</w:t>
            </w:r>
          </w:p>
        </w:tc>
      </w:tr>
      <w:tr w:rsidR="000B049A" w14:paraId="58745085" w14:textId="77777777">
        <w:trPr>
          <w:trHeight w:val="300"/>
        </w:trPr>
        <w:tc>
          <w:tcPr>
            <w:tcW w:w="3058" w:type="dxa"/>
          </w:tcPr>
          <w:p w14:paraId="2312C897" w14:textId="77777777" w:rsidR="000B049A" w:rsidRDefault="000B049A" w:rsidP="000B049A">
            <w:pPr>
              <w:jc w:val="center"/>
              <w:rPr>
                <w:b/>
                <w:kern w:val="2"/>
                <w:szCs w:val="24"/>
              </w:rPr>
            </w:pPr>
            <w:r>
              <w:rPr>
                <w:b/>
                <w:kern w:val="2"/>
                <w:szCs w:val="24"/>
              </w:rPr>
              <w:t>15.3. Priedas Nr. 3</w:t>
            </w:r>
          </w:p>
        </w:tc>
        <w:tc>
          <w:tcPr>
            <w:tcW w:w="6477" w:type="dxa"/>
            <w:gridSpan w:val="3"/>
          </w:tcPr>
          <w:p w14:paraId="22A614AF" w14:textId="67AAAE35" w:rsidR="000B049A" w:rsidRDefault="000B049A" w:rsidP="000B049A">
            <w:pPr>
              <w:jc w:val="center"/>
              <w:rPr>
                <w:b/>
                <w:kern w:val="2"/>
                <w:szCs w:val="24"/>
              </w:rPr>
            </w:pPr>
          </w:p>
        </w:tc>
      </w:tr>
      <w:tr w:rsidR="000B049A" w14:paraId="49AEEE04" w14:textId="77777777">
        <w:trPr>
          <w:trHeight w:val="300"/>
        </w:trPr>
        <w:tc>
          <w:tcPr>
            <w:tcW w:w="3058" w:type="dxa"/>
          </w:tcPr>
          <w:p w14:paraId="0141DB15" w14:textId="77777777" w:rsidR="000B049A" w:rsidRDefault="000B049A" w:rsidP="000B049A">
            <w:pPr>
              <w:jc w:val="center"/>
              <w:rPr>
                <w:b/>
                <w:kern w:val="2"/>
                <w:szCs w:val="24"/>
              </w:rPr>
            </w:pPr>
            <w:r>
              <w:rPr>
                <w:b/>
                <w:kern w:val="2"/>
                <w:szCs w:val="24"/>
              </w:rPr>
              <w:t>15.4. Priedas Nr. 4</w:t>
            </w:r>
          </w:p>
        </w:tc>
        <w:tc>
          <w:tcPr>
            <w:tcW w:w="6477" w:type="dxa"/>
            <w:gridSpan w:val="3"/>
          </w:tcPr>
          <w:p w14:paraId="567E6329" w14:textId="19EA03DE" w:rsidR="000B049A" w:rsidRDefault="000B049A" w:rsidP="000B049A">
            <w:pPr>
              <w:jc w:val="center"/>
              <w:rPr>
                <w:b/>
                <w:kern w:val="2"/>
                <w:szCs w:val="24"/>
              </w:rPr>
            </w:pPr>
          </w:p>
        </w:tc>
      </w:tr>
      <w:tr w:rsidR="000B049A" w14:paraId="64E7ECA8" w14:textId="77777777">
        <w:trPr>
          <w:trHeight w:val="300"/>
        </w:trPr>
        <w:tc>
          <w:tcPr>
            <w:tcW w:w="3058" w:type="dxa"/>
          </w:tcPr>
          <w:p w14:paraId="56EDF7C1" w14:textId="77777777" w:rsidR="000B049A" w:rsidRDefault="000B049A" w:rsidP="000B049A">
            <w:pPr>
              <w:jc w:val="center"/>
              <w:rPr>
                <w:b/>
                <w:kern w:val="2"/>
                <w:szCs w:val="24"/>
              </w:rPr>
            </w:pPr>
            <w:r>
              <w:rPr>
                <w:b/>
                <w:kern w:val="2"/>
                <w:szCs w:val="24"/>
              </w:rPr>
              <w:t>15.5. Priedas Nr. 5</w:t>
            </w:r>
          </w:p>
        </w:tc>
        <w:tc>
          <w:tcPr>
            <w:tcW w:w="6477" w:type="dxa"/>
            <w:gridSpan w:val="3"/>
          </w:tcPr>
          <w:p w14:paraId="02467AF6" w14:textId="77777777" w:rsidR="000B049A" w:rsidRDefault="000B049A" w:rsidP="000B049A">
            <w:pPr>
              <w:jc w:val="center"/>
              <w:rPr>
                <w:b/>
                <w:kern w:val="2"/>
                <w:szCs w:val="24"/>
              </w:rPr>
            </w:pPr>
          </w:p>
        </w:tc>
      </w:tr>
      <w:tr w:rsidR="000B049A" w14:paraId="278F6726" w14:textId="77777777">
        <w:tc>
          <w:tcPr>
            <w:tcW w:w="9535" w:type="dxa"/>
            <w:gridSpan w:val="4"/>
          </w:tcPr>
          <w:p w14:paraId="306ED934" w14:textId="77777777" w:rsidR="000B049A" w:rsidRDefault="000B049A" w:rsidP="000B049A">
            <w:pPr>
              <w:jc w:val="center"/>
              <w:rPr>
                <w:b/>
                <w:kern w:val="2"/>
                <w:szCs w:val="24"/>
              </w:rPr>
            </w:pPr>
            <w:r>
              <w:rPr>
                <w:b/>
                <w:kern w:val="2"/>
                <w:szCs w:val="24"/>
              </w:rPr>
              <w:t>16. ŠALIŲ ATSTOVŲ PARAŠAI</w:t>
            </w:r>
          </w:p>
        </w:tc>
      </w:tr>
      <w:tr w:rsidR="000B049A" w14:paraId="1A4801F8" w14:textId="77777777">
        <w:tc>
          <w:tcPr>
            <w:tcW w:w="5224" w:type="dxa"/>
            <w:gridSpan w:val="3"/>
          </w:tcPr>
          <w:p w14:paraId="4374ECAE" w14:textId="77777777" w:rsidR="000B049A" w:rsidRDefault="000B049A" w:rsidP="000B049A">
            <w:pPr>
              <w:jc w:val="center"/>
              <w:rPr>
                <w:b/>
                <w:kern w:val="2"/>
                <w:szCs w:val="24"/>
              </w:rPr>
            </w:pPr>
            <w:r>
              <w:rPr>
                <w:b/>
                <w:kern w:val="2"/>
                <w:szCs w:val="24"/>
              </w:rPr>
              <w:t>PIRKĖJAS</w:t>
            </w:r>
          </w:p>
        </w:tc>
        <w:tc>
          <w:tcPr>
            <w:tcW w:w="4311" w:type="dxa"/>
          </w:tcPr>
          <w:p w14:paraId="77A89ACF" w14:textId="14C899A4" w:rsidR="000B049A" w:rsidRDefault="004050B6" w:rsidP="000B049A">
            <w:pPr>
              <w:jc w:val="center"/>
              <w:rPr>
                <w:b/>
                <w:kern w:val="2"/>
                <w:szCs w:val="24"/>
              </w:rPr>
            </w:pPr>
            <w:r>
              <w:rPr>
                <w:b/>
                <w:kern w:val="2"/>
                <w:szCs w:val="24"/>
              </w:rPr>
              <w:t>TIEKĖJ</w:t>
            </w:r>
            <w:r w:rsidR="000B049A">
              <w:rPr>
                <w:b/>
                <w:kern w:val="2"/>
                <w:szCs w:val="24"/>
              </w:rPr>
              <w:t>AS</w:t>
            </w:r>
          </w:p>
        </w:tc>
      </w:tr>
      <w:tr w:rsidR="000B049A" w14:paraId="21CAB534" w14:textId="77777777">
        <w:tc>
          <w:tcPr>
            <w:tcW w:w="5224" w:type="dxa"/>
            <w:gridSpan w:val="3"/>
          </w:tcPr>
          <w:p w14:paraId="578049DB" w14:textId="77777777" w:rsidR="000B049A" w:rsidRDefault="000B049A" w:rsidP="000B049A">
            <w:pPr>
              <w:jc w:val="center"/>
              <w:rPr>
                <w:color w:val="4472C4"/>
                <w:kern w:val="2"/>
                <w:szCs w:val="24"/>
              </w:rPr>
            </w:pPr>
            <w:r>
              <w:rPr>
                <w:color w:val="4472C4"/>
                <w:kern w:val="2"/>
                <w:szCs w:val="24"/>
              </w:rPr>
              <w:t>(nurodomos atstovo pareigos, vardas, pavardė)</w:t>
            </w:r>
          </w:p>
        </w:tc>
        <w:tc>
          <w:tcPr>
            <w:tcW w:w="4311" w:type="dxa"/>
          </w:tcPr>
          <w:p w14:paraId="6F9E2A53" w14:textId="77777777" w:rsidR="000B049A" w:rsidRDefault="000B049A" w:rsidP="000B049A">
            <w:pPr>
              <w:jc w:val="center"/>
              <w:rPr>
                <w:b/>
                <w:kern w:val="2"/>
                <w:szCs w:val="24"/>
              </w:rPr>
            </w:pPr>
            <w:r>
              <w:rPr>
                <w:color w:val="4472C4"/>
                <w:kern w:val="2"/>
                <w:szCs w:val="24"/>
              </w:rPr>
              <w:t>(nurodomos atstovo pareigos, vardas, pavardė)</w:t>
            </w:r>
          </w:p>
        </w:tc>
      </w:tr>
      <w:tr w:rsidR="000B049A" w14:paraId="0C834F1B" w14:textId="77777777">
        <w:tc>
          <w:tcPr>
            <w:tcW w:w="5224" w:type="dxa"/>
            <w:gridSpan w:val="3"/>
          </w:tcPr>
          <w:p w14:paraId="789659E3" w14:textId="77777777" w:rsidR="000B049A" w:rsidRDefault="000B049A" w:rsidP="000B049A">
            <w:pPr>
              <w:jc w:val="center"/>
              <w:rPr>
                <w:b/>
                <w:color w:val="4472C4"/>
                <w:kern w:val="2"/>
                <w:szCs w:val="24"/>
              </w:rPr>
            </w:pPr>
          </w:p>
          <w:p w14:paraId="3B035D0A" w14:textId="77777777" w:rsidR="000B049A" w:rsidRDefault="000B049A" w:rsidP="000B049A">
            <w:pPr>
              <w:jc w:val="center"/>
              <w:rPr>
                <w:b/>
                <w:color w:val="4472C4"/>
                <w:kern w:val="2"/>
                <w:szCs w:val="24"/>
              </w:rPr>
            </w:pPr>
            <w:r>
              <w:rPr>
                <w:b/>
                <w:color w:val="4472C4"/>
                <w:kern w:val="2"/>
                <w:szCs w:val="24"/>
              </w:rPr>
              <w:t>(parašas)</w:t>
            </w:r>
          </w:p>
          <w:p w14:paraId="0B1520FA" w14:textId="77777777" w:rsidR="000B049A" w:rsidRDefault="000B049A" w:rsidP="000B049A">
            <w:pPr>
              <w:jc w:val="center"/>
              <w:rPr>
                <w:b/>
                <w:color w:val="4472C4"/>
                <w:kern w:val="2"/>
                <w:szCs w:val="24"/>
              </w:rPr>
            </w:pPr>
          </w:p>
          <w:p w14:paraId="449ED037" w14:textId="77777777" w:rsidR="000B049A" w:rsidRDefault="000B049A" w:rsidP="000B049A">
            <w:pPr>
              <w:jc w:val="center"/>
              <w:rPr>
                <w:b/>
                <w:color w:val="4472C4"/>
                <w:kern w:val="2"/>
                <w:szCs w:val="24"/>
              </w:rPr>
            </w:pPr>
          </w:p>
        </w:tc>
        <w:tc>
          <w:tcPr>
            <w:tcW w:w="4311" w:type="dxa"/>
          </w:tcPr>
          <w:p w14:paraId="1BA6AD11" w14:textId="77777777" w:rsidR="000B049A" w:rsidRDefault="000B049A" w:rsidP="000B049A">
            <w:pPr>
              <w:jc w:val="center"/>
              <w:rPr>
                <w:b/>
                <w:color w:val="4472C4"/>
                <w:kern w:val="2"/>
                <w:szCs w:val="24"/>
              </w:rPr>
            </w:pPr>
          </w:p>
          <w:p w14:paraId="644A2BE8" w14:textId="77777777" w:rsidR="000B049A" w:rsidRDefault="000B049A" w:rsidP="000B049A">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rPr>
          <w:b/>
          <w:bCs/>
        </w:rPr>
      </w:pPr>
      <w:r>
        <w:rPr>
          <w:b/>
          <w:bCs/>
        </w:rPr>
        <w:t>______________</w:t>
      </w:r>
    </w:p>
    <w:p w14:paraId="353F02F3" w14:textId="77777777" w:rsidR="002215DA" w:rsidRDefault="002215DA">
      <w:pPr>
        <w:tabs>
          <w:tab w:val="left" w:pos="5400"/>
        </w:tabs>
        <w:jc w:val="center"/>
        <w:textAlignment w:val="center"/>
      </w:pPr>
    </w:p>
    <w:p w14:paraId="73A3249F" w14:textId="77777777" w:rsidR="00CD2DB2" w:rsidRDefault="00CD2DB2" w:rsidP="002215DA">
      <w:pPr>
        <w:spacing w:line="276" w:lineRule="auto"/>
        <w:ind w:firstLine="5670"/>
        <w:rPr>
          <w:bCs/>
          <w:caps/>
        </w:rPr>
      </w:pPr>
    </w:p>
    <w:p w14:paraId="2E57007C" w14:textId="77777777" w:rsidR="002215DA" w:rsidRDefault="002215DA" w:rsidP="002215DA">
      <w:pPr>
        <w:spacing w:line="276" w:lineRule="auto"/>
        <w:rPr>
          <w:b/>
          <w:caps/>
        </w:rPr>
      </w:pPr>
    </w:p>
    <w:p w14:paraId="5ABA5CAD" w14:textId="6F60C3AD" w:rsidR="002871B6" w:rsidRDefault="002871B6">
      <w:pPr>
        <w:rPr>
          <w:b/>
          <w:caps/>
        </w:rPr>
      </w:pPr>
      <w:r>
        <w:rPr>
          <w:b/>
          <w:caps/>
        </w:rPr>
        <w:br w:type="page"/>
      </w:r>
    </w:p>
    <w:p w14:paraId="6E3FC4CC" w14:textId="77777777" w:rsidR="002215DA" w:rsidRDefault="002215DA" w:rsidP="002215DA">
      <w:pPr>
        <w:spacing w:line="276" w:lineRule="auto"/>
        <w:jc w:val="center"/>
        <w:rPr>
          <w:b/>
          <w:caps/>
        </w:rPr>
      </w:pPr>
    </w:p>
    <w:p w14:paraId="3A824B90" w14:textId="77777777" w:rsidR="002215DA" w:rsidRDefault="002215DA" w:rsidP="002215DA">
      <w:pPr>
        <w:spacing w:line="276" w:lineRule="auto"/>
        <w:jc w:val="center"/>
        <w:rPr>
          <w:b/>
          <w:caps/>
        </w:rPr>
      </w:pPr>
      <w:r>
        <w:rPr>
          <w:b/>
          <w:caps/>
        </w:rPr>
        <w:t>PASLAUGŲ pirkimo</w:t>
      </w:r>
      <w:r>
        <w:rPr>
          <w:rFonts w:eastAsia="Arial"/>
        </w:rPr>
        <w:t>–</w:t>
      </w:r>
      <w:r>
        <w:rPr>
          <w:b/>
          <w:caps/>
        </w:rPr>
        <w:t>pardavimo sutarties Bendrosios sąlygos</w:t>
      </w:r>
    </w:p>
    <w:p w14:paraId="3399B0AD" w14:textId="77777777" w:rsidR="002215DA" w:rsidRDefault="002215DA" w:rsidP="002215DA">
      <w:pPr>
        <w:spacing w:line="276" w:lineRule="auto"/>
        <w:jc w:val="center"/>
      </w:pPr>
    </w:p>
    <w:p w14:paraId="2A1B9CC3" w14:textId="77777777" w:rsidR="002215DA" w:rsidRDefault="002215DA" w:rsidP="002215DA">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059BC5C" w14:textId="77777777" w:rsidR="002215DA" w:rsidRDefault="002215DA" w:rsidP="002215DA">
      <w:pPr>
        <w:keepNext/>
        <w:keepLines/>
        <w:tabs>
          <w:tab w:val="left" w:pos="426"/>
        </w:tabs>
        <w:spacing w:line="276" w:lineRule="auto"/>
        <w:jc w:val="both"/>
        <w:rPr>
          <w:rFonts w:eastAsia="Cambria"/>
          <w:b/>
          <w:bCs/>
          <w:caps/>
          <w14:numSpacing w14:val="tabular"/>
        </w:rPr>
      </w:pPr>
    </w:p>
    <w:p w14:paraId="0D9BCEE5" w14:textId="77777777" w:rsidR="002215DA" w:rsidRDefault="002215DA" w:rsidP="002215D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D5CE6E2" w14:textId="77777777" w:rsidR="002215DA" w:rsidRDefault="002215DA" w:rsidP="002215D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0123D14" w14:textId="77777777" w:rsidR="002215DA" w:rsidRDefault="002215DA" w:rsidP="002215DA">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6BE178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599B2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64616FC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090AF81F" w14:textId="77777777" w:rsidR="002215DA" w:rsidRDefault="002215DA" w:rsidP="002215DA">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4DD7F47" w14:textId="12B569F5" w:rsidR="002215DA" w:rsidRDefault="002215DA" w:rsidP="002215DA">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 xml:space="preserve">kuriuo </w:t>
      </w:r>
      <w:r w:rsidR="004050B6">
        <w:rPr>
          <w:rFonts w:eastAsia="Arial"/>
        </w:rPr>
        <w:t>Tiekėj</w:t>
      </w:r>
      <w:r>
        <w:rPr>
          <w:rFonts w:eastAsia="Arial"/>
        </w:rPr>
        <w:t>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0687B3E" w14:textId="77777777" w:rsidR="002215DA" w:rsidRDefault="002215DA" w:rsidP="002215DA">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34CD910" w14:textId="3C5025E8" w:rsidR="002215DA" w:rsidRDefault="002215DA" w:rsidP="002215DA">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rsidR="004050B6">
        <w:t>Tiekėj</w:t>
      </w:r>
      <w:r>
        <w:t xml:space="preserve">o išrašoma ir Pirkėjui apmokėjimui pateikiama sąskaita faktūra, PVM sąskaita faktūra ar kitas mokėjimo dokumentas už </w:t>
      </w:r>
      <w:r w:rsidR="004050B6">
        <w:t>Tiekėj</w:t>
      </w:r>
      <w:r>
        <w:t xml:space="preserve">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362FDEA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57C9996"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81CEAD4" w14:textId="2DA2AED9"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w:t>
      </w:r>
      <w:r w:rsidR="004050B6">
        <w:rPr>
          <w:rFonts w:eastAsia="Arial"/>
        </w:rPr>
        <w:t>Tiekėj</w:t>
      </w:r>
      <w:r>
        <w:rPr>
          <w:rFonts w:eastAsia="Arial"/>
        </w:rPr>
        <w:t xml:space="preserve">ui mokėtina suma, įskaitant visus privalomus mokesčius </w:t>
      </w:r>
      <w:r>
        <w:rPr>
          <w:rFonts w:eastAsia="Arial"/>
        </w:rPr>
        <w:lastRenderedPageBreak/>
        <w:t>ir išlaidas;</w:t>
      </w:r>
    </w:p>
    <w:p w14:paraId="0869B0F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9B6C79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413360E" w14:textId="782DD77F"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w:t>
      </w:r>
      <w:r w:rsidR="004050B6">
        <w:rPr>
          <w:rFonts w:eastAsia="Arial"/>
        </w:rPr>
        <w:t>Tiekėj</w:t>
      </w:r>
      <w:r>
        <w:rPr>
          <w:rFonts w:eastAsia="Arial"/>
        </w:rPr>
        <w:t>as, kiekvienas atskirai, priklausomai nuo konteksto;</w:t>
      </w:r>
    </w:p>
    <w:p w14:paraId="000DA742" w14:textId="5457CA55"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w:t>
      </w:r>
      <w:r w:rsidR="004050B6">
        <w:rPr>
          <w:rFonts w:eastAsia="Arial"/>
        </w:rPr>
        <w:t>Tiekėj</w:t>
      </w:r>
      <w:r>
        <w:rPr>
          <w:rFonts w:eastAsia="Arial"/>
        </w:rPr>
        <w:t>as kartu;</w:t>
      </w:r>
    </w:p>
    <w:p w14:paraId="26D63F3B" w14:textId="7FD49C1D" w:rsidR="002215DA" w:rsidRDefault="002215DA" w:rsidP="002215DA">
      <w:pPr>
        <w:widowControl w:val="0"/>
        <w:tabs>
          <w:tab w:val="left" w:pos="567"/>
          <w:tab w:val="left" w:pos="851"/>
          <w:tab w:val="left" w:pos="992"/>
          <w:tab w:val="left" w:pos="1134"/>
        </w:tabs>
        <w:spacing w:line="276" w:lineRule="auto"/>
        <w:jc w:val="both"/>
      </w:pPr>
      <w:r>
        <w:t>1.1.1.15.</w:t>
      </w:r>
      <w:r>
        <w:tab/>
        <w:t xml:space="preserve"> </w:t>
      </w:r>
      <w:r w:rsidR="004050B6">
        <w:rPr>
          <w:rFonts w:eastAsia="Arial"/>
          <w:b/>
        </w:rPr>
        <w:t>Tiekėj</w:t>
      </w:r>
      <w:r>
        <w:rPr>
          <w:rFonts w:eastAsia="Arial"/>
          <w:b/>
        </w:rPr>
        <w:t>as</w:t>
      </w:r>
      <w:r>
        <w:rPr>
          <w:rFonts w:eastAsia="Arial"/>
        </w:rPr>
        <w:t xml:space="preserve"> – asmuo, kuris Specialiosiose sąlygose yra įvardytas kaip </w:t>
      </w:r>
      <w:r w:rsidR="004050B6">
        <w:rPr>
          <w:rFonts w:eastAsia="Arial"/>
        </w:rPr>
        <w:t>Tiekėj</w:t>
      </w:r>
      <w:r>
        <w:rPr>
          <w:rFonts w:eastAsia="Arial"/>
        </w:rPr>
        <w:t xml:space="preserve">as, </w:t>
      </w:r>
      <w:r>
        <w:t xml:space="preserve">teikiantis Specialiosiose sąlygose nurodytas </w:t>
      </w:r>
      <w:r>
        <w:rPr>
          <w:rFonts w:eastAsia="Arial"/>
        </w:rPr>
        <w:t>Paslaugas</w:t>
      </w:r>
      <w:r>
        <w:t>;</w:t>
      </w:r>
    </w:p>
    <w:p w14:paraId="04449361" w14:textId="3E33064D" w:rsidR="002215DA" w:rsidRDefault="002215DA" w:rsidP="002215DA">
      <w:pPr>
        <w:widowControl w:val="0"/>
        <w:tabs>
          <w:tab w:val="left" w:pos="567"/>
          <w:tab w:val="left" w:pos="851"/>
          <w:tab w:val="left" w:pos="992"/>
          <w:tab w:val="left" w:pos="1134"/>
        </w:tabs>
        <w:spacing w:line="276" w:lineRule="auto"/>
        <w:jc w:val="both"/>
      </w:pPr>
      <w:r>
        <w:t xml:space="preserve">1.1.1.16. </w:t>
      </w:r>
      <w:r>
        <w:rPr>
          <w:b/>
          <w:bCs/>
        </w:rPr>
        <w:t xml:space="preserve">Užsakymas </w:t>
      </w:r>
      <w:r>
        <w:t xml:space="preserve">– Pirkėjo </w:t>
      </w:r>
      <w:r w:rsidR="004050B6">
        <w:t>Tiekėj</w:t>
      </w:r>
      <w:r>
        <w:t>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5D6A24A"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61CD79D"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3B8856A3" w14:textId="77777777" w:rsidR="002215DA" w:rsidRDefault="002215DA" w:rsidP="002215DA">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8707252" w14:textId="77777777" w:rsidR="002215DA" w:rsidRDefault="002215DA" w:rsidP="002215DA">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CDE9C18"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316F233" w14:textId="77777777" w:rsidR="002215DA" w:rsidRDefault="002215DA" w:rsidP="002215DA">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256722F" w14:textId="77777777" w:rsidR="002215DA" w:rsidRDefault="002215DA" w:rsidP="002215DA">
      <w:pPr>
        <w:keepNext/>
        <w:keepLines/>
        <w:tabs>
          <w:tab w:val="left" w:pos="567"/>
        </w:tabs>
        <w:spacing w:line="276" w:lineRule="auto"/>
        <w:ind w:left="792"/>
        <w:jc w:val="both"/>
        <w:rPr>
          <w:rFonts w:eastAsia="Cambria"/>
          <w:b/>
          <w:bCs/>
          <w14:numSpacing w14:val="tabular"/>
        </w:rPr>
      </w:pPr>
    </w:p>
    <w:p w14:paraId="39673EE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8E4145B"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70EDBFF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BEB8AC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637D8E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789AD7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 xml:space="preserve">Kvalifikacija, rėmimasis kitų ūkio subjektų </w:t>
      </w:r>
      <w:proofErr w:type="spellStart"/>
      <w:r>
        <w:rPr>
          <w:rFonts w:eastAsia="Arial"/>
        </w:rPr>
        <w:t>pajėgumais</w:t>
      </w:r>
      <w:proofErr w:type="spellEnd"/>
      <w:r>
        <w:rPr>
          <w:rFonts w:eastAsia="Arial"/>
        </w:rPr>
        <w:t>, Paslaugų apimtis, peržiūra suprantami taip, kaip nustatyta VPĮ bei jį įgyvendinančiuose teisės aktuose.</w:t>
      </w:r>
    </w:p>
    <w:p w14:paraId="27D0EFB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588595B"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2AD8BBC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7A93C60"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27E22B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0C06994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7433079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64B8158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51EFA3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1071FAD5"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FB0719A" w14:textId="77777777" w:rsidR="002215DA" w:rsidRDefault="002215DA" w:rsidP="002215DA">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2F0311F0" w14:textId="77777777" w:rsidR="002215DA" w:rsidRDefault="002215DA" w:rsidP="002215DA">
      <w:pPr>
        <w:tabs>
          <w:tab w:val="left" w:pos="709"/>
        </w:tabs>
        <w:spacing w:line="276" w:lineRule="auto"/>
        <w:jc w:val="both"/>
        <w:outlineLvl w:val="2"/>
        <w:rPr>
          <w:rFonts w:eastAsia="Trebuchet MS"/>
          <w:bCs/>
        </w:rPr>
      </w:pPr>
      <w:r>
        <w:rPr>
          <w:rFonts w:eastAsia="Trebuchet MS"/>
          <w:bCs/>
        </w:rPr>
        <w:t>1.3.1.2. Specialiosios sąlygos;</w:t>
      </w:r>
    </w:p>
    <w:p w14:paraId="23D3FABB" w14:textId="77777777" w:rsidR="002215DA" w:rsidRDefault="002215DA" w:rsidP="002215DA">
      <w:pPr>
        <w:tabs>
          <w:tab w:val="left" w:pos="709"/>
        </w:tabs>
        <w:spacing w:line="276" w:lineRule="auto"/>
        <w:jc w:val="both"/>
        <w:outlineLvl w:val="2"/>
        <w:rPr>
          <w:rFonts w:eastAsia="Trebuchet MS"/>
          <w:bCs/>
        </w:rPr>
      </w:pPr>
      <w:r>
        <w:rPr>
          <w:rFonts w:eastAsia="Trebuchet MS"/>
          <w:bCs/>
        </w:rPr>
        <w:t>1.3.1.3. Bendrosios sąlygos;</w:t>
      </w:r>
    </w:p>
    <w:p w14:paraId="1646A9E8" w14:textId="77777777" w:rsidR="002215DA" w:rsidRDefault="002215DA" w:rsidP="002215DA">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FF0F82F" w14:textId="77777777" w:rsidR="002215DA" w:rsidRDefault="002215DA" w:rsidP="002215DA">
      <w:pPr>
        <w:tabs>
          <w:tab w:val="left" w:pos="709"/>
        </w:tabs>
        <w:spacing w:line="276" w:lineRule="auto"/>
        <w:jc w:val="both"/>
        <w:outlineLvl w:val="2"/>
        <w:rPr>
          <w:rFonts w:eastAsia="Trebuchet MS"/>
          <w:bCs/>
        </w:rPr>
      </w:pPr>
      <w:r>
        <w:rPr>
          <w:rFonts w:eastAsia="Trebuchet MS"/>
          <w:bCs/>
        </w:rPr>
        <w:t>1.3.1.5. Pasiūlymas;</w:t>
      </w:r>
    </w:p>
    <w:p w14:paraId="4A6DE0D1" w14:textId="77777777" w:rsidR="002215DA" w:rsidRDefault="002215DA" w:rsidP="002215DA">
      <w:pPr>
        <w:tabs>
          <w:tab w:val="left" w:pos="709"/>
        </w:tabs>
        <w:spacing w:line="276" w:lineRule="auto"/>
        <w:jc w:val="both"/>
        <w:outlineLvl w:val="2"/>
        <w:rPr>
          <w:rFonts w:eastAsia="Trebuchet MS"/>
          <w:bCs/>
        </w:rPr>
      </w:pPr>
      <w:r>
        <w:rPr>
          <w:rFonts w:eastAsia="Trebuchet MS"/>
          <w:bCs/>
        </w:rPr>
        <w:t>1.3.1.6. Kiti Specialiosiose sąlygose išvardinti priedai.</w:t>
      </w:r>
    </w:p>
    <w:p w14:paraId="74567F2D"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3559C59A"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FFE804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18C341A"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2AB7C381"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6D401A7"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E50630B" w14:textId="5C1C923F" w:rsidR="002215DA" w:rsidRDefault="002215DA" w:rsidP="002215DA">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r>
      <w:r w:rsidR="004050B6">
        <w:rPr>
          <w:rFonts w:eastAsia="Cambria"/>
        </w:rPr>
        <w:t>Tiekėj</w:t>
      </w:r>
      <w:r>
        <w:rPr>
          <w:rFonts w:eastAsia="Cambria"/>
        </w:rPr>
        <w:t xml:space="preserve">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w:t>
      </w:r>
      <w:r w:rsidR="004050B6">
        <w:rPr>
          <w:rFonts w:eastAsia="Cambria"/>
        </w:rPr>
        <w:t>Tiekėj</w:t>
      </w:r>
      <w:r>
        <w:rPr>
          <w:rFonts w:eastAsia="Cambria"/>
        </w:rPr>
        <w:t>ui Sutartyje nurodytą kainą Sutartyje nustatytomis sąlygomis ir tvarka.</w:t>
      </w:r>
    </w:p>
    <w:p w14:paraId="1CF4951C" w14:textId="37FE9551"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w:t>
      </w:r>
      <w:r w:rsidR="004050B6">
        <w:rPr>
          <w:rFonts w:eastAsia="Arial"/>
        </w:rPr>
        <w:t>Tiekėj</w:t>
      </w:r>
      <w:r>
        <w:rPr>
          <w:rFonts w:eastAsia="Arial"/>
        </w:rPr>
        <w:t xml:space="preserve">o atsisakymas </w:t>
      </w:r>
      <w:r>
        <w:t>įstatymuose bei kituose teisės aktuose</w:t>
      </w:r>
      <w:r>
        <w:rPr>
          <w:rFonts w:eastAsia="Arial"/>
        </w:rPr>
        <w:t xml:space="preserve"> numatytų ir Sutartimi neaptartų </w:t>
      </w:r>
      <w:r w:rsidR="004050B6">
        <w:rPr>
          <w:rFonts w:eastAsia="Arial"/>
        </w:rPr>
        <w:t>Tiekėj</w:t>
      </w:r>
      <w:r>
        <w:rPr>
          <w:rFonts w:eastAsia="Arial"/>
        </w:rPr>
        <w:t>o kitų teisių ir garantijų dėl atlyginimo už suteiktas Paslaugas gavimo.</w:t>
      </w:r>
    </w:p>
    <w:p w14:paraId="6E090D3D" w14:textId="521B5EAB"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r>
      <w:r w:rsidR="004050B6">
        <w:rPr>
          <w:rFonts w:eastAsia="Arial"/>
        </w:rPr>
        <w:t>Tiekėj</w:t>
      </w:r>
      <w:r>
        <w:rPr>
          <w:rFonts w:eastAsia="Arial"/>
        </w:rPr>
        <w:t xml:space="preserve">as privalo užtikrinti, kad Paslaugos atitiktų techninės specifikacijos reikalavimus ir </w:t>
      </w:r>
      <w:r w:rsidR="004050B6">
        <w:rPr>
          <w:rFonts w:eastAsia="Arial"/>
        </w:rPr>
        <w:t>Tiekėj</w:t>
      </w:r>
      <w:r>
        <w:rPr>
          <w:rFonts w:eastAsia="Arial"/>
        </w:rPr>
        <w:t xml:space="preserve">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6C4DD498"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p>
    <w:p w14:paraId="00E1B9BE" w14:textId="7F3D6CEB"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r>
      <w:r w:rsidR="004050B6">
        <w:rPr>
          <w:rFonts w:eastAsia="Arial"/>
          <w:b/>
          <w:caps/>
        </w:rPr>
        <w:t>TIEKĖJ</w:t>
      </w:r>
      <w:r>
        <w:rPr>
          <w:rFonts w:eastAsia="Arial"/>
          <w:b/>
          <w:caps/>
        </w:rPr>
        <w:t>AS ir kiti Sutarties vykdymui pasitelkiami asmenys</w:t>
      </w:r>
    </w:p>
    <w:p w14:paraId="6E9F5E80"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2F94258" w14:textId="78B2558B" w:rsidR="002215DA" w:rsidRDefault="002215DA" w:rsidP="002215D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 xml:space="preserve">Kvalifikacija ir kiti </w:t>
      </w:r>
      <w:r w:rsidR="004050B6">
        <w:rPr>
          <w:rFonts w:eastAsia="Arial"/>
          <w:b/>
        </w:rPr>
        <w:t>Tiekėj</w:t>
      </w:r>
      <w:r>
        <w:rPr>
          <w:rFonts w:eastAsia="Arial"/>
          <w:b/>
        </w:rPr>
        <w:t>o pasiūlymu prisiimti įsipareigojimai</w:t>
      </w:r>
    </w:p>
    <w:p w14:paraId="5F731A49" w14:textId="77777777" w:rsidR="002215DA" w:rsidRDefault="002215DA" w:rsidP="002215D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DC44726" w14:textId="07B993CC"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r>
      <w:r w:rsidR="004050B6">
        <w:rPr>
          <w:rFonts w:eastAsia="Cambria"/>
        </w:rPr>
        <w:t>Tiekėj</w:t>
      </w:r>
      <w:r>
        <w:rPr>
          <w:rFonts w:eastAsia="Cambria"/>
        </w:rPr>
        <w:t xml:space="preserve">as atsako už tai, kad visą Sutarties vykdymo laikotarpį </w:t>
      </w:r>
      <w:r w:rsidR="004050B6">
        <w:rPr>
          <w:rFonts w:eastAsia="Cambria"/>
        </w:rPr>
        <w:t>Tiekėj</w:t>
      </w:r>
      <w:r>
        <w:rPr>
          <w:rFonts w:eastAsia="Cambria"/>
        </w:rPr>
        <w:t xml:space="preserve">as būtų kompetentingas, patikimas ir pajėgus (įskaitant ūkio subjektų, kurių </w:t>
      </w:r>
      <w:proofErr w:type="spellStart"/>
      <w:r>
        <w:rPr>
          <w:rFonts w:eastAsia="Cambria"/>
        </w:rPr>
        <w:t>pajėgumais</w:t>
      </w:r>
      <w:proofErr w:type="spellEnd"/>
      <w:r>
        <w:rPr>
          <w:rFonts w:eastAsia="Cambria"/>
        </w:rPr>
        <w:t xml:space="preserve"> remiasi </w:t>
      </w:r>
      <w:r w:rsidR="004050B6">
        <w:rPr>
          <w:rFonts w:eastAsia="Cambria"/>
        </w:rPr>
        <w:t>Tiekėj</w:t>
      </w:r>
      <w:r>
        <w:rPr>
          <w:rFonts w:eastAsia="Cambria"/>
        </w:rPr>
        <w:t xml:space="preserve">as, </w:t>
      </w:r>
      <w:proofErr w:type="spellStart"/>
      <w:r>
        <w:rPr>
          <w:rFonts w:eastAsia="Cambria"/>
        </w:rPr>
        <w:t>pajėgumus</w:t>
      </w:r>
      <w:proofErr w:type="spellEnd"/>
      <w:r>
        <w:rPr>
          <w:rFonts w:eastAsia="Cambria"/>
        </w:rPr>
        <w:t>) įvykdyti Sutarties reikalavimus:</w:t>
      </w:r>
    </w:p>
    <w:p w14:paraId="4DEA5478" w14:textId="233E2039"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 xml:space="preserve">Pirkėjui pareikalavus, </w:t>
      </w:r>
      <w:r w:rsidR="004050B6">
        <w:rPr>
          <w:rFonts w:eastAsia="Arial"/>
        </w:rPr>
        <w:t>Tiekėj</w:t>
      </w:r>
      <w:r>
        <w:rPr>
          <w:rFonts w:eastAsia="Arial"/>
        </w:rPr>
        <w:t>as turi pateikti dokumentus, įrodančius, kad Sutartį vykdo tik tokią teisę turintys asmenys;</w:t>
      </w:r>
    </w:p>
    <w:p w14:paraId="31B76D5D" w14:textId="023884D2"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 xml:space="preserve">atitiktų </w:t>
      </w:r>
      <w:r w:rsidR="004050B6">
        <w:rPr>
          <w:rFonts w:eastAsia="Arial"/>
        </w:rPr>
        <w:t>tiekėj</w:t>
      </w:r>
      <w:r>
        <w:rPr>
          <w:rFonts w:eastAsia="Arial"/>
        </w:rPr>
        <w:t>ų kvalifikacijai pirkimo dokumentuose nustatytus reikalavimus bei neturėtų pirkimo dokumentuose nustatytų pašalinimo pagrindų;</w:t>
      </w:r>
    </w:p>
    <w:p w14:paraId="64EB6698" w14:textId="44C27476"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w:t>
      </w:r>
      <w:r w:rsidR="004050B6">
        <w:rPr>
          <w:lang w:eastAsia="lt-LT"/>
        </w:rPr>
        <w:t>Tiekėj</w:t>
      </w:r>
      <w:r>
        <w:rPr>
          <w:lang w:eastAsia="lt-LT"/>
        </w:rPr>
        <w:t xml:space="preserve">o pasiūlyme nurodytų įsipareigojimų, įskaitant, bet neapsiribojant – atitiktų </w:t>
      </w:r>
      <w:r w:rsidR="004050B6">
        <w:rPr>
          <w:lang w:eastAsia="lt-LT"/>
        </w:rPr>
        <w:t>Tiekėj</w:t>
      </w:r>
      <w:r>
        <w:rPr>
          <w:lang w:eastAsia="lt-LT"/>
        </w:rPr>
        <w:t xml:space="preserve">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35CBBEF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46908B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C7FC379" w14:textId="4E05D59E"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w:t>
      </w:r>
      <w:r w:rsidR="004050B6">
        <w:rPr>
          <w:rFonts w:eastAsia="Arial"/>
        </w:rPr>
        <w:t>Tiekėj</w:t>
      </w:r>
      <w:r>
        <w:rPr>
          <w:rFonts w:eastAsia="Arial"/>
        </w:rPr>
        <w:t xml:space="preserve">as yra jungtinės veiklos sutarties pagrindu veikianti </w:t>
      </w:r>
      <w:r w:rsidR="004050B6">
        <w:rPr>
          <w:rFonts w:eastAsia="Arial"/>
        </w:rPr>
        <w:t>tiekėj</w:t>
      </w:r>
      <w:r>
        <w:rPr>
          <w:rFonts w:eastAsia="Arial"/>
        </w:rPr>
        <w:t xml:space="preserve">ų grupė, jos nariai Pirkėjui už Sutarties vykdymą atsako solidariai. </w:t>
      </w:r>
      <w:r>
        <w:rPr>
          <w:rFonts w:eastAsia="Arial"/>
          <w:shd w:val="clear" w:color="auto" w:fill="FFFFFF"/>
        </w:rPr>
        <w:t xml:space="preserve">Jeigu </w:t>
      </w:r>
      <w:r w:rsidR="004050B6">
        <w:rPr>
          <w:rFonts w:eastAsia="Arial"/>
          <w:shd w:val="clear" w:color="auto" w:fill="FFFFFF"/>
        </w:rPr>
        <w:t>Tiekėj</w:t>
      </w:r>
      <w:r>
        <w:rPr>
          <w:rFonts w:eastAsia="Arial"/>
          <w:shd w:val="clear" w:color="auto" w:fill="FFFFFF"/>
        </w:rPr>
        <w:t xml:space="preserve">as remiasi </w:t>
      </w:r>
      <w:r>
        <w:rPr>
          <w:rFonts w:eastAsia="Arial"/>
        </w:rPr>
        <w:t xml:space="preserve">ūkio </w:t>
      </w:r>
      <w:r>
        <w:rPr>
          <w:rFonts w:eastAsia="Arial"/>
          <w:shd w:val="clear" w:color="auto" w:fill="FFFFFF"/>
        </w:rPr>
        <w:t xml:space="preserve">subjektų </w:t>
      </w:r>
      <w:proofErr w:type="spellStart"/>
      <w:r>
        <w:rPr>
          <w:rFonts w:eastAsia="Arial"/>
          <w:shd w:val="clear" w:color="auto" w:fill="FFFFFF"/>
        </w:rPr>
        <w:t>pajėgumais</w:t>
      </w:r>
      <w:proofErr w:type="spellEnd"/>
      <w:r>
        <w:rPr>
          <w:rFonts w:eastAsia="Arial"/>
          <w:shd w:val="clear" w:color="auto" w:fill="FFFFFF"/>
        </w:rPr>
        <w:t xml:space="preserve">, siekdamas atitikti finansinio ir ekonominio pajėgumo reikalavimus, </w:t>
      </w:r>
      <w:r w:rsidR="004050B6">
        <w:rPr>
          <w:rFonts w:eastAsia="Arial"/>
          <w:shd w:val="clear" w:color="auto" w:fill="FFFFFF"/>
        </w:rPr>
        <w:t>Tiekėj</w:t>
      </w:r>
      <w:r>
        <w:rPr>
          <w:rFonts w:eastAsia="Arial"/>
          <w:shd w:val="clear" w:color="auto" w:fill="FFFFFF"/>
        </w:rPr>
        <w:t xml:space="preserve">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C7AC9E1" w14:textId="67071BDE"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r>
      <w:r w:rsidR="004050B6">
        <w:rPr>
          <w:rFonts w:eastAsia="Arial"/>
        </w:rPr>
        <w:t>Tiekėj</w:t>
      </w:r>
      <w:r>
        <w:rPr>
          <w:rFonts w:eastAsia="Arial"/>
        </w:rPr>
        <w:t xml:space="preserve">as taip pat atsako už tai, kad </w:t>
      </w:r>
      <w:r w:rsidR="004050B6">
        <w:rPr>
          <w:rFonts w:eastAsia="Arial"/>
        </w:rPr>
        <w:t>Tiekėj</w:t>
      </w:r>
      <w:r>
        <w:rPr>
          <w:rFonts w:eastAsia="Arial"/>
        </w:rPr>
        <w:t>as, Sutartį tiesiogiai vykdantys sub</w:t>
      </w:r>
      <w:r w:rsidR="004050B6">
        <w:rPr>
          <w:rFonts w:eastAsia="Arial"/>
        </w:rPr>
        <w:t>tiekėj</w:t>
      </w:r>
      <w:r>
        <w:rPr>
          <w:rFonts w:eastAsia="Arial"/>
        </w:rPr>
        <w:t xml:space="preserve">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D9F9D2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F5D720E" w14:textId="1DBA905C"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w:t>
      </w:r>
      <w:r w:rsidR="004050B6">
        <w:rPr>
          <w:rFonts w:eastAsia="Arial"/>
          <w:b/>
          <w:bCs/>
        </w:rPr>
        <w:t>tiekėj</w:t>
      </w:r>
      <w:r>
        <w:rPr>
          <w:rFonts w:eastAsia="Arial"/>
          <w:b/>
          <w:bCs/>
        </w:rPr>
        <w:t>ų bei specialistų pasitelkimas ir keitimas</w:t>
      </w:r>
    </w:p>
    <w:p w14:paraId="3EED717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6265E69" w14:textId="0D4CD8C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sidR="004050B6">
        <w:rPr>
          <w:rFonts w:eastAsia="Arial"/>
          <w:shd w:val="clear" w:color="auto" w:fill="FFFFFF"/>
        </w:rPr>
        <w:t>Tiekėj</w:t>
      </w:r>
      <w:r>
        <w:rPr>
          <w:rFonts w:eastAsia="Arial"/>
          <w:shd w:val="clear" w:color="auto" w:fill="FFFFFF"/>
        </w:rPr>
        <w:t>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w:t>
      </w:r>
      <w:r w:rsidR="004050B6">
        <w:rPr>
          <w:rFonts w:eastAsia="Arial"/>
          <w:shd w:val="clear" w:color="auto" w:fill="FFFFFF"/>
        </w:rPr>
        <w:t>tiekėj</w:t>
      </w:r>
      <w:r>
        <w:rPr>
          <w:rFonts w:eastAsia="Arial"/>
          <w:shd w:val="clear" w:color="auto" w:fill="FFFFFF"/>
        </w:rPr>
        <w:t xml:space="preserve">ai ir (ar) specialistai. Šių asmenų veiksmai vykdant Sutartį </w:t>
      </w:r>
      <w:r w:rsidR="004050B6">
        <w:rPr>
          <w:rFonts w:eastAsia="Arial"/>
          <w:shd w:val="clear" w:color="auto" w:fill="FFFFFF"/>
        </w:rPr>
        <w:t>Tiekėj</w:t>
      </w:r>
      <w:r>
        <w:rPr>
          <w:rFonts w:eastAsia="Arial"/>
          <w:shd w:val="clear" w:color="auto" w:fill="FFFFFF"/>
        </w:rPr>
        <w:t xml:space="preserve">ui sukelia tokias pačias pasekmes ir atsakomybę, kaip jo paties veiksmai. </w:t>
      </w:r>
      <w:r w:rsidR="004050B6">
        <w:rPr>
          <w:rFonts w:eastAsia="Arial"/>
          <w:shd w:val="clear" w:color="auto" w:fill="FFFFFF"/>
        </w:rPr>
        <w:t>Tiekėj</w:t>
      </w:r>
      <w:r>
        <w:rPr>
          <w:rFonts w:eastAsia="Arial"/>
          <w:shd w:val="clear" w:color="auto" w:fill="FFFFFF"/>
        </w:rPr>
        <w:t>as atsako už savo sub</w:t>
      </w:r>
      <w:r w:rsidR="004050B6">
        <w:rPr>
          <w:rFonts w:eastAsia="Arial"/>
          <w:shd w:val="clear" w:color="auto" w:fill="FFFFFF"/>
        </w:rPr>
        <w:t>tiekėj</w:t>
      </w:r>
      <w:r>
        <w:rPr>
          <w:rFonts w:eastAsia="Arial"/>
          <w:shd w:val="clear" w:color="auto" w:fill="FFFFFF"/>
        </w:rPr>
        <w:t xml:space="preserve">ų </w:t>
      </w:r>
      <w:r>
        <w:rPr>
          <w:rFonts w:eastAsia="Arial"/>
        </w:rPr>
        <w:t xml:space="preserve">ir specialistų </w:t>
      </w:r>
      <w:r>
        <w:rPr>
          <w:rFonts w:eastAsia="Arial"/>
          <w:shd w:val="clear" w:color="auto" w:fill="FFFFFF"/>
        </w:rPr>
        <w:t>veiksmus ar neveikimą.</w:t>
      </w:r>
    </w:p>
    <w:p w14:paraId="7900B1DD" w14:textId="1E6A5D44"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w:t>
      </w:r>
      <w:r w:rsidR="004050B6">
        <w:rPr>
          <w:rFonts w:eastAsia="Arial"/>
          <w:shd w:val="clear" w:color="auto" w:fill="FFFFFF"/>
        </w:rPr>
        <w:t>tiekėj</w:t>
      </w:r>
      <w:r>
        <w:rPr>
          <w:rFonts w:eastAsia="Arial"/>
          <w:shd w:val="clear" w:color="auto" w:fill="FFFFFF"/>
        </w:rPr>
        <w:t>ai ir (ar) specialistai (jeigu tokie pasitelkiami) nurodomi Specialiosiose sąlygose.</w:t>
      </w:r>
    </w:p>
    <w:p w14:paraId="2AB475AE" w14:textId="2410731B"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4050B6">
        <w:rPr>
          <w:rFonts w:eastAsia="Arial"/>
          <w:kern w:val="2"/>
          <w:szCs w:val="24"/>
        </w:rPr>
        <w:t>Tiekėj</w:t>
      </w:r>
      <w:r>
        <w:rPr>
          <w:rFonts w:eastAsia="Arial"/>
          <w:kern w:val="2"/>
          <w:szCs w:val="24"/>
        </w:rPr>
        <w:t>as gali keisti ir (ar) pasitelkti sub</w:t>
      </w:r>
      <w:r w:rsidR="004050B6">
        <w:rPr>
          <w:rFonts w:eastAsia="Arial"/>
          <w:kern w:val="2"/>
          <w:szCs w:val="24"/>
        </w:rPr>
        <w:t>tiekėj</w:t>
      </w:r>
      <w:r>
        <w:rPr>
          <w:rFonts w:eastAsia="Arial"/>
          <w:kern w:val="2"/>
          <w:szCs w:val="24"/>
        </w:rPr>
        <w:t>us ir (ar) specialistus šiame Sutarties poskyryje nustatytais atvejais ir tvarka</w:t>
      </w:r>
      <w:r>
        <w:rPr>
          <w:rFonts w:eastAsia="Arial"/>
        </w:rPr>
        <w:t>.</w:t>
      </w:r>
    </w:p>
    <w:p w14:paraId="68135A91" w14:textId="4837D7B5" w:rsidR="002215DA" w:rsidRDefault="002215DA" w:rsidP="002215DA">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w:t>
      </w:r>
      <w:r w:rsidR="004050B6">
        <w:rPr>
          <w:rFonts w:eastAsia="Cambria"/>
          <w:shd w:val="clear" w:color="auto" w:fill="FFFFFF"/>
        </w:rPr>
        <w:t>tiekėj</w:t>
      </w:r>
      <w:r>
        <w:rPr>
          <w:rFonts w:eastAsia="Cambria"/>
          <w:shd w:val="clear" w:color="auto" w:fill="FFFFFF"/>
        </w:rPr>
        <w:t xml:space="preserve">as ar specialistas gali pradėti vykdyti jiems </w:t>
      </w:r>
      <w:r w:rsidR="004050B6">
        <w:rPr>
          <w:rFonts w:eastAsia="Cambria"/>
          <w:shd w:val="clear" w:color="auto" w:fill="FFFFFF"/>
        </w:rPr>
        <w:t>Tiekėj</w:t>
      </w:r>
      <w:r>
        <w:rPr>
          <w:rFonts w:eastAsia="Cambria"/>
          <w:shd w:val="clear" w:color="auto" w:fill="FFFFFF"/>
        </w:rPr>
        <w:t>o pavestus įsipareigojimus pagal Sutartį ne anksčiau, nei bus pasirašytas Susitarimas.</w:t>
      </w:r>
    </w:p>
    <w:p w14:paraId="49865C05" w14:textId="5402EB1A" w:rsidR="002215DA" w:rsidRDefault="002215DA" w:rsidP="002215DA">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 xml:space="preserve">3.2.5. Jei </w:t>
      </w:r>
      <w:r w:rsidR="004050B6">
        <w:rPr>
          <w:rFonts w:eastAsia="Cambria"/>
          <w:shd w:val="clear" w:color="auto" w:fill="FFFFFF"/>
        </w:rPr>
        <w:t>Tiekėj</w:t>
      </w:r>
      <w:r>
        <w:rPr>
          <w:rFonts w:eastAsia="Cambria"/>
          <w:shd w:val="clear" w:color="auto" w:fill="FFFFFF"/>
        </w:rPr>
        <w:t>as pasitelkia naują sub</w:t>
      </w:r>
      <w:r w:rsidR="004050B6">
        <w:rPr>
          <w:rFonts w:eastAsia="Cambria"/>
          <w:shd w:val="clear" w:color="auto" w:fill="FFFFFF"/>
        </w:rPr>
        <w:t>tiekėj</w:t>
      </w:r>
      <w:r>
        <w:rPr>
          <w:rFonts w:eastAsia="Cambria"/>
          <w:shd w:val="clear" w:color="auto" w:fill="FFFFFF"/>
        </w:rPr>
        <w:t>ą arba pakeičia esamą sub</w:t>
      </w:r>
      <w:r w:rsidR="004050B6">
        <w:rPr>
          <w:rFonts w:eastAsia="Cambria"/>
          <w:shd w:val="clear" w:color="auto" w:fill="FFFFFF"/>
        </w:rPr>
        <w:t>tiekėj</w:t>
      </w:r>
      <w:r>
        <w:rPr>
          <w:rFonts w:eastAsia="Cambria"/>
          <w:shd w:val="clear" w:color="auto" w:fill="FFFFFF"/>
        </w:rPr>
        <w:t>ą ir (ar) specialistą, negavęs Pirkėjo raštiško sutikimo, arba sutartinius įsipareigojimus pagal Sutartį vykdo sub</w:t>
      </w:r>
      <w:r w:rsidR="004050B6">
        <w:rPr>
          <w:rFonts w:eastAsia="Cambria"/>
          <w:shd w:val="clear" w:color="auto" w:fill="FFFFFF"/>
        </w:rPr>
        <w:t>tiekėj</w:t>
      </w:r>
      <w:r>
        <w:rPr>
          <w:rFonts w:eastAsia="Cambria"/>
          <w:shd w:val="clear" w:color="auto" w:fill="FFFFFF"/>
        </w:rPr>
        <w:t>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 xml:space="preserve">(jei taikoma) ir </w:t>
      </w:r>
      <w:r w:rsidR="004050B6">
        <w:rPr>
          <w:rFonts w:eastAsia="Cambria"/>
        </w:rPr>
        <w:t>Tiekėj</w:t>
      </w:r>
      <w:r>
        <w:rPr>
          <w:rFonts w:eastAsia="Cambria"/>
        </w:rPr>
        <w:t>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xml:space="preserve">, </w:t>
      </w:r>
      <w:r w:rsidR="004050B6">
        <w:rPr>
          <w:rFonts w:eastAsia="Cambria"/>
          <w:shd w:val="clear" w:color="auto" w:fill="FFFFFF"/>
        </w:rPr>
        <w:t>Tiekėj</w:t>
      </w:r>
      <w:r>
        <w:rPr>
          <w:rFonts w:eastAsia="Cambria"/>
          <w:shd w:val="clear" w:color="auto" w:fill="FFFFFF"/>
        </w:rPr>
        <w:t>ui taikoma Specialiosiose sąlygose nustatyto dydžio bauda.</w:t>
      </w:r>
    </w:p>
    <w:p w14:paraId="42850282" w14:textId="4E50718C" w:rsidR="002215DA" w:rsidRDefault="002215DA" w:rsidP="002215DA">
      <w:pPr>
        <w:widowControl w:val="0"/>
        <w:tabs>
          <w:tab w:val="left" w:pos="993"/>
        </w:tabs>
        <w:spacing w:line="276" w:lineRule="auto"/>
        <w:jc w:val="both"/>
        <w:rPr>
          <w:rFonts w:eastAsia="Arial"/>
          <w:shd w:val="clear" w:color="auto" w:fill="FFFFFF"/>
        </w:rPr>
      </w:pPr>
      <w:r>
        <w:rPr>
          <w:rFonts w:eastAsia="Arial"/>
          <w:shd w:val="clear" w:color="auto" w:fill="FFFFFF"/>
        </w:rPr>
        <w:t xml:space="preserve">3.2.6. </w:t>
      </w:r>
      <w:r w:rsidR="004050B6">
        <w:rPr>
          <w:rFonts w:eastAsia="Arial"/>
          <w:shd w:val="clear" w:color="auto" w:fill="FFFFFF"/>
        </w:rPr>
        <w:t>Tiekėj</w:t>
      </w:r>
      <w:r>
        <w:rPr>
          <w:rFonts w:eastAsia="Arial"/>
          <w:shd w:val="clear" w:color="auto" w:fill="FFFFFF"/>
        </w:rPr>
        <w:t>as turi teisę Sutarties vykdymui pasitelkti naujus, Specialiosiose sąlygose nenurodytus sub</w:t>
      </w:r>
      <w:r w:rsidR="004050B6">
        <w:rPr>
          <w:rFonts w:eastAsia="Arial"/>
          <w:shd w:val="clear" w:color="auto" w:fill="FFFFFF"/>
        </w:rPr>
        <w:t>tiekėj</w:t>
      </w:r>
      <w:r>
        <w:rPr>
          <w:rFonts w:eastAsia="Arial"/>
          <w:shd w:val="clear" w:color="auto" w:fill="FFFFFF"/>
        </w:rPr>
        <w:t xml:space="preserve">us, kurių </w:t>
      </w:r>
      <w:proofErr w:type="spellStart"/>
      <w:r>
        <w:rPr>
          <w:rFonts w:eastAsia="Arial"/>
          <w:shd w:val="clear" w:color="auto" w:fill="FFFFFF"/>
        </w:rPr>
        <w:t>pajėgumais</w:t>
      </w:r>
      <w:proofErr w:type="spellEnd"/>
      <w:r>
        <w:rPr>
          <w:rFonts w:eastAsia="Arial"/>
          <w:shd w:val="clear" w:color="auto" w:fill="FFFFFF"/>
        </w:rPr>
        <w:t xml:space="preserve"> </w:t>
      </w:r>
      <w:r w:rsidR="004050B6">
        <w:rPr>
          <w:rFonts w:eastAsia="Arial"/>
          <w:shd w:val="clear" w:color="auto" w:fill="FFFFFF"/>
        </w:rPr>
        <w:t>Tiekėj</w:t>
      </w:r>
      <w:r>
        <w:rPr>
          <w:rFonts w:eastAsia="Arial"/>
          <w:shd w:val="clear" w:color="auto" w:fill="FFFFFF"/>
        </w:rPr>
        <w:t xml:space="preserve">as </w:t>
      </w:r>
      <w:r>
        <w:rPr>
          <w:rFonts w:eastAsia="Cambria"/>
          <w:shd w:val="clear" w:color="auto" w:fill="FFFFFF"/>
        </w:rPr>
        <w:t>nesirėmė pirkimo dokumentuose numatytiems kvalifikacijos reikalavimams pagrįsti.</w:t>
      </w:r>
    </w:p>
    <w:p w14:paraId="03BE1524" w14:textId="2A9FAABF" w:rsidR="002215DA" w:rsidRDefault="002215DA" w:rsidP="002215DA">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w:t>
      </w:r>
      <w:r w:rsidR="004050B6">
        <w:rPr>
          <w:rFonts w:eastAsia="Arial"/>
          <w:shd w:val="clear" w:color="auto" w:fill="FFFFFF"/>
        </w:rPr>
        <w:t>Tiekėj</w:t>
      </w:r>
      <w:r>
        <w:rPr>
          <w:rFonts w:eastAsia="Arial"/>
          <w:shd w:val="clear" w:color="auto" w:fill="FFFFFF"/>
        </w:rPr>
        <w:t>as įsipareigoja Pirkėjui pranešti tuo metu žinomų sub</w:t>
      </w:r>
      <w:r w:rsidR="004050B6">
        <w:rPr>
          <w:rFonts w:eastAsia="Arial"/>
          <w:shd w:val="clear" w:color="auto" w:fill="FFFFFF"/>
        </w:rPr>
        <w:t>tiekėj</w:t>
      </w:r>
      <w:r>
        <w:rPr>
          <w:rFonts w:eastAsia="Arial"/>
          <w:shd w:val="clear" w:color="auto" w:fill="FFFFFF"/>
        </w:rPr>
        <w:t xml:space="preserve">ų, kurių </w:t>
      </w:r>
      <w:proofErr w:type="spellStart"/>
      <w:r>
        <w:rPr>
          <w:rFonts w:eastAsia="Arial"/>
          <w:shd w:val="clear" w:color="auto" w:fill="FFFFFF"/>
        </w:rPr>
        <w:t>pajėgumais</w:t>
      </w:r>
      <w:proofErr w:type="spellEnd"/>
      <w:r>
        <w:rPr>
          <w:rFonts w:eastAsia="Arial"/>
          <w:shd w:val="clear" w:color="auto" w:fill="FFFFFF"/>
        </w:rPr>
        <w:t xml:space="preserve"> </w:t>
      </w:r>
      <w:r w:rsidR="004050B6">
        <w:rPr>
          <w:rFonts w:eastAsia="Arial"/>
          <w:shd w:val="clear" w:color="auto" w:fill="FFFFFF"/>
        </w:rPr>
        <w:t>Tiekėj</w:t>
      </w:r>
      <w:r>
        <w:rPr>
          <w:rFonts w:eastAsia="Arial"/>
          <w:shd w:val="clear" w:color="auto" w:fill="FFFFFF"/>
        </w:rPr>
        <w:t xml:space="preserve">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E3DA660" w14:textId="21D23F4B" w:rsidR="002215DA" w:rsidRDefault="002215DA" w:rsidP="002215DA">
      <w:pPr>
        <w:widowControl w:val="0"/>
        <w:tabs>
          <w:tab w:val="left" w:pos="993"/>
        </w:tabs>
        <w:spacing w:line="276" w:lineRule="auto"/>
        <w:jc w:val="both"/>
        <w:rPr>
          <w:rFonts w:eastAsia="Cambria"/>
          <w:shd w:val="clear" w:color="auto" w:fill="FFFFFF"/>
        </w:rPr>
      </w:pPr>
      <w:r>
        <w:rPr>
          <w:rFonts w:eastAsia="Arial"/>
          <w:shd w:val="clear" w:color="auto" w:fill="FFFFFF"/>
        </w:rPr>
        <w:t xml:space="preserve">3.2.8. </w:t>
      </w:r>
      <w:r w:rsidR="004050B6">
        <w:rPr>
          <w:rFonts w:eastAsia="Arial"/>
          <w:shd w:val="clear" w:color="auto" w:fill="FFFFFF"/>
        </w:rPr>
        <w:t>Tiekėj</w:t>
      </w:r>
      <w:r>
        <w:rPr>
          <w:rFonts w:eastAsia="Arial"/>
          <w:shd w:val="clear" w:color="auto" w:fill="FFFFFF"/>
        </w:rPr>
        <w:t>as, bet kuriuo Sutarties vykdymo metu,</w:t>
      </w:r>
      <w:r>
        <w:rPr>
          <w:rFonts w:eastAsia="Cambria"/>
        </w:rPr>
        <w:t xml:space="preserve"> sub</w:t>
      </w:r>
      <w:r w:rsidR="004050B6">
        <w:rPr>
          <w:rFonts w:eastAsia="Cambria"/>
        </w:rPr>
        <w:t>tiekėj</w:t>
      </w:r>
      <w:r>
        <w:rPr>
          <w:rFonts w:eastAsia="Cambria"/>
        </w:rPr>
        <w:t xml:space="preserve">us, kurių </w:t>
      </w:r>
      <w:proofErr w:type="spellStart"/>
      <w:r>
        <w:rPr>
          <w:rFonts w:eastAsia="Cambria"/>
        </w:rPr>
        <w:t>pajėgumais</w:t>
      </w:r>
      <w:proofErr w:type="spellEnd"/>
      <w:r>
        <w:rPr>
          <w:rFonts w:eastAsia="Cambria"/>
        </w:rPr>
        <w:t xml:space="preserve"> </w:t>
      </w:r>
      <w:r w:rsidR="004050B6">
        <w:rPr>
          <w:rFonts w:eastAsia="Cambria"/>
        </w:rPr>
        <w:t>Tiekėj</w:t>
      </w:r>
      <w:r>
        <w:rPr>
          <w:rFonts w:eastAsia="Cambria"/>
        </w:rPr>
        <w:t>as nesirėmė pirkimo dokumentuose numatytiems kvalifikacijos reikalavimams pagrįsti, gali keisti savo nuožiūra.</w:t>
      </w:r>
    </w:p>
    <w:p w14:paraId="0E246F5E" w14:textId="5D5067D4" w:rsidR="002215DA" w:rsidRDefault="002215DA" w:rsidP="002215DA">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 xml:space="preserve">3.2.9. </w:t>
      </w:r>
      <w:r w:rsidR="004050B6">
        <w:rPr>
          <w:rFonts w:eastAsia="Arial"/>
          <w:shd w:val="clear" w:color="auto" w:fill="FFFFFF"/>
        </w:rPr>
        <w:t>Tiekėj</w:t>
      </w:r>
      <w:r>
        <w:rPr>
          <w:rFonts w:eastAsia="Arial"/>
          <w:shd w:val="clear" w:color="auto" w:fill="FFFFFF"/>
        </w:rPr>
        <w:t>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w:t>
      </w:r>
      <w:r w:rsidR="004050B6">
        <w:rPr>
          <w:rFonts w:eastAsia="Arial"/>
          <w:shd w:val="clear" w:color="auto" w:fill="FFFFFF"/>
        </w:rPr>
        <w:t>tiekėj</w:t>
      </w:r>
      <w:r>
        <w:rPr>
          <w:rFonts w:eastAsia="Arial"/>
          <w:shd w:val="clear" w:color="auto" w:fill="FFFFFF"/>
        </w:rPr>
        <w:t xml:space="preserve">o, kurio </w:t>
      </w:r>
      <w:proofErr w:type="spellStart"/>
      <w:r>
        <w:rPr>
          <w:rFonts w:eastAsia="Arial"/>
          <w:shd w:val="clear" w:color="auto" w:fill="FFFFFF"/>
        </w:rPr>
        <w:t>pajėgumais</w:t>
      </w:r>
      <w:proofErr w:type="spellEnd"/>
      <w:r>
        <w:rPr>
          <w:rFonts w:eastAsia="Arial"/>
          <w:shd w:val="clear" w:color="auto" w:fill="FFFFFF"/>
        </w:rPr>
        <w:t xml:space="preserve"> </w:t>
      </w:r>
      <w:r w:rsidR="004050B6">
        <w:rPr>
          <w:rFonts w:eastAsia="Arial"/>
          <w:shd w:val="clear" w:color="auto" w:fill="FFFFFF"/>
        </w:rPr>
        <w:t>Tiekėj</w:t>
      </w:r>
      <w:r>
        <w:rPr>
          <w:rFonts w:eastAsia="Arial"/>
          <w:shd w:val="clear" w:color="auto" w:fill="FFFFFF"/>
        </w:rPr>
        <w:t xml:space="preserve">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sub</w:t>
      </w:r>
      <w:r w:rsidR="004050B6">
        <w:rPr>
          <w:rFonts w:eastAsia="Cambria"/>
        </w:rPr>
        <w:t>tiekėj</w:t>
      </w:r>
      <w:r>
        <w:rPr>
          <w:rFonts w:eastAsia="Cambria"/>
        </w:rPr>
        <w:t>o pašalinimo pagrindų ir sub</w:t>
      </w:r>
      <w:r w:rsidR="004050B6">
        <w:rPr>
          <w:rFonts w:eastAsia="Cambria"/>
        </w:rPr>
        <w:t>tiekėj</w:t>
      </w:r>
      <w:r>
        <w:rPr>
          <w:rFonts w:eastAsia="Cambria"/>
        </w:rPr>
        <w:t xml:space="preserve">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w:t>
      </w:r>
      <w:r w:rsidR="004050B6">
        <w:rPr>
          <w:rFonts w:eastAsia="Cambria"/>
        </w:rPr>
        <w:t>tiekėj</w:t>
      </w:r>
      <w:r>
        <w:rPr>
          <w:rFonts w:eastAsia="Cambria"/>
        </w:rPr>
        <w:t>o padėtis neatitinka bent vieno iš nurodytų reikalavimų, Pirkėjas reikalauja pakeisti šį sub</w:t>
      </w:r>
      <w:r w:rsidR="004050B6">
        <w:rPr>
          <w:rFonts w:eastAsia="Cambria"/>
        </w:rPr>
        <w:t>tiekėj</w:t>
      </w:r>
      <w:r>
        <w:rPr>
          <w:rFonts w:eastAsia="Cambria"/>
        </w:rPr>
        <w:t>ą reikalavimus atitinkančiu sub</w:t>
      </w:r>
      <w:r w:rsidR="004050B6">
        <w:rPr>
          <w:rFonts w:eastAsia="Cambria"/>
        </w:rPr>
        <w:t>tiekėj</w:t>
      </w:r>
      <w:r>
        <w:rPr>
          <w:rFonts w:eastAsia="Cambria"/>
        </w:rPr>
        <w:t>u.</w:t>
      </w:r>
      <w:r>
        <w:t xml:space="preserve"> </w:t>
      </w:r>
      <w:r>
        <w:rPr>
          <w:rFonts w:eastAsia="Cambria"/>
        </w:rPr>
        <w:t>Pirkėjas</w:t>
      </w:r>
      <w:r>
        <w:t xml:space="preserve"> per 5 (penkias) darbo dienas raštu informuoja </w:t>
      </w:r>
      <w:r w:rsidR="004050B6">
        <w:t>Tiekėj</w:t>
      </w:r>
      <w:r>
        <w:t>ą apie sutikimą pasitelkti ir (ar) keisti naują sub</w:t>
      </w:r>
      <w:r w:rsidR="004050B6">
        <w:t>tiekėj</w:t>
      </w:r>
      <w:r>
        <w:t xml:space="preserve">ą, kurio </w:t>
      </w:r>
      <w:proofErr w:type="spellStart"/>
      <w:r>
        <w:t>pajėgumais</w:t>
      </w:r>
      <w:proofErr w:type="spellEnd"/>
      <w:r>
        <w:t xml:space="preserve"> </w:t>
      </w:r>
      <w:r w:rsidR="004050B6">
        <w:t>Tiekėj</w:t>
      </w:r>
      <w:r>
        <w:t xml:space="preserve">as nesirėmė pirkimo dokumentuose numatytiems kvalifikacijos reikalavimams pagrįsti. </w:t>
      </w:r>
      <w:r>
        <w:rPr>
          <w:rFonts w:eastAsia="Cambria"/>
        </w:rPr>
        <w:t>Pirkėjui sutikus, Šalys pasirašo Susitarimą, kuris laikomas neatsiejama Sutarties dalimi.</w:t>
      </w:r>
    </w:p>
    <w:p w14:paraId="26D12F5C" w14:textId="0A9D7F05" w:rsidR="002215DA" w:rsidRDefault="002215DA" w:rsidP="002215DA">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w:t>
      </w:r>
      <w:r w:rsidR="004050B6">
        <w:rPr>
          <w:rFonts w:eastAsia="Arial"/>
        </w:rPr>
        <w:t>tiekėj</w:t>
      </w:r>
      <w:r>
        <w:rPr>
          <w:rFonts w:eastAsia="Arial"/>
        </w:rPr>
        <w:t>ai</w:t>
      </w:r>
      <w:r>
        <w:rPr>
          <w:rFonts w:eastAsia="Arial"/>
          <w:shd w:val="clear" w:color="auto" w:fill="FFFFFF"/>
        </w:rPr>
        <w:t xml:space="preserve">, kurių </w:t>
      </w:r>
      <w:proofErr w:type="spellStart"/>
      <w:r>
        <w:rPr>
          <w:rFonts w:eastAsia="Arial"/>
          <w:shd w:val="clear" w:color="auto" w:fill="FFFFFF"/>
        </w:rPr>
        <w:t>pajėgumais</w:t>
      </w:r>
      <w:proofErr w:type="spellEnd"/>
      <w:r>
        <w:rPr>
          <w:rFonts w:eastAsia="Arial"/>
          <w:shd w:val="clear" w:color="auto" w:fill="FFFFFF"/>
        </w:rPr>
        <w:t xml:space="preserve"> </w:t>
      </w:r>
      <w:r w:rsidR="004050B6">
        <w:rPr>
          <w:rFonts w:eastAsia="Arial"/>
          <w:shd w:val="clear" w:color="auto" w:fill="FFFFFF"/>
        </w:rPr>
        <w:t>Tiekėj</w:t>
      </w:r>
      <w:r>
        <w:rPr>
          <w:rFonts w:eastAsia="Arial"/>
          <w:shd w:val="clear" w:color="auto" w:fill="FFFFFF"/>
        </w:rPr>
        <w:t xml:space="preserve">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42129777" w14:textId="4B5BD9B6"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3.2.10.1. kai sub</w:t>
      </w:r>
      <w:r w:rsidR="004050B6">
        <w:rPr>
          <w:rFonts w:eastAsia="Cambria"/>
          <w:shd w:val="clear" w:color="auto" w:fill="FFFFFF"/>
        </w:rPr>
        <w:t>tiekėj</w:t>
      </w:r>
      <w:r>
        <w:rPr>
          <w:rFonts w:eastAsia="Cambria"/>
          <w:shd w:val="clear" w:color="auto" w:fill="FFFFFF"/>
        </w:rPr>
        <w:t xml:space="preserve">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5E498F2A" w14:textId="5274FB95"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w:t>
      </w:r>
      <w:r w:rsidR="004050B6">
        <w:rPr>
          <w:rFonts w:eastAsia="Cambria"/>
          <w:shd w:val="clear" w:color="auto" w:fill="FFFFFF"/>
        </w:rPr>
        <w:t>tiekėj</w:t>
      </w:r>
      <w:r>
        <w:rPr>
          <w:rFonts w:eastAsia="Cambria"/>
          <w:shd w:val="clear" w:color="auto" w:fill="FFFFFF"/>
        </w:rPr>
        <w:t>as dėl objektyvių priežasčių (pavyzdžiui, sub</w:t>
      </w:r>
      <w:r w:rsidR="004050B6">
        <w:rPr>
          <w:rFonts w:eastAsia="Cambria"/>
          <w:shd w:val="clear" w:color="auto" w:fill="FFFFFF"/>
        </w:rPr>
        <w:t>tiekėj</w:t>
      </w:r>
      <w:r>
        <w:rPr>
          <w:rFonts w:eastAsia="Cambria"/>
          <w:shd w:val="clear" w:color="auto" w:fill="FFFFFF"/>
        </w:rPr>
        <w:t xml:space="preserve">ui atsisakius dalyvauti Sutarties vykdyme, nutrūkus teisiniams santykiams su </w:t>
      </w:r>
      <w:r w:rsidR="004050B6">
        <w:rPr>
          <w:rFonts w:eastAsia="Cambria"/>
          <w:shd w:val="clear" w:color="auto" w:fill="FFFFFF"/>
        </w:rPr>
        <w:t>Tiekėj</w:t>
      </w:r>
      <w:r>
        <w:rPr>
          <w:rFonts w:eastAsia="Cambria"/>
          <w:shd w:val="clear" w:color="auto" w:fill="FFFFFF"/>
        </w:rPr>
        <w:t>u ir pan.) nebegali vykdyti visų ar dalies Sutartyje numatytų įsipareigojimų;</w:t>
      </w:r>
    </w:p>
    <w:p w14:paraId="47061D6B" w14:textId="10BC37B1"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sidR="004050B6">
        <w:rPr>
          <w:rFonts w:eastAsia="Cambria"/>
        </w:rPr>
        <w:t>Tiekėj</w:t>
      </w:r>
      <w:r>
        <w:rPr>
          <w:rFonts w:eastAsia="Cambria"/>
        </w:rPr>
        <w:t>as ar sub</w:t>
      </w:r>
      <w:r w:rsidR="004050B6">
        <w:rPr>
          <w:rFonts w:eastAsia="Cambria"/>
        </w:rPr>
        <w:t>tiekėj</w:t>
      </w:r>
      <w:r>
        <w:rPr>
          <w:rFonts w:eastAsia="Cambria"/>
        </w:rPr>
        <w:t>as privalo pakeisti sub</w:t>
      </w:r>
      <w:r w:rsidR="004050B6">
        <w:rPr>
          <w:rFonts w:eastAsia="Cambria"/>
        </w:rPr>
        <w:t>tiekėj</w:t>
      </w:r>
      <w:r>
        <w:rPr>
          <w:rFonts w:eastAsia="Cambria"/>
        </w:rPr>
        <w:t>ą, jei paaiškėja, kad jis neatitinka jam pirkimo dokumentuose keliamų reikalavimų.</w:t>
      </w:r>
    </w:p>
    <w:p w14:paraId="50A35F92" w14:textId="35F73374" w:rsidR="002215DA" w:rsidRDefault="002215DA" w:rsidP="002215DA">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sidR="004050B6">
        <w:rPr>
          <w:rFonts w:eastAsia="Cambria"/>
          <w:shd w:val="clear" w:color="auto" w:fill="FFFFFF"/>
        </w:rPr>
        <w:t>Tiekėj</w:t>
      </w:r>
      <w:r>
        <w:rPr>
          <w:rFonts w:eastAsia="Cambria"/>
          <w:shd w:val="clear" w:color="auto" w:fill="FFFFFF"/>
        </w:rPr>
        <w:t>o (ar sub</w:t>
      </w:r>
      <w:r w:rsidR="004050B6">
        <w:rPr>
          <w:rFonts w:eastAsia="Cambria"/>
          <w:shd w:val="clear" w:color="auto" w:fill="FFFFFF"/>
        </w:rPr>
        <w:t>tiekėj</w:t>
      </w:r>
      <w:r>
        <w:rPr>
          <w:rFonts w:eastAsia="Cambria"/>
          <w:shd w:val="clear" w:color="auto" w:fill="FFFFFF"/>
        </w:rPr>
        <w:t>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6964BBE" w14:textId="5BB9EADE"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w:t>
      </w:r>
      <w:r w:rsidR="004050B6">
        <w:rPr>
          <w:rFonts w:eastAsia="Cambria"/>
          <w:shd w:val="clear" w:color="auto" w:fill="FFFFFF"/>
        </w:rPr>
        <w:t>Tiekėj</w:t>
      </w:r>
      <w:r>
        <w:rPr>
          <w:rFonts w:eastAsia="Cambria"/>
          <w:shd w:val="clear" w:color="auto" w:fill="FFFFFF"/>
        </w:rPr>
        <w:t>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EE47A7B" w14:textId="3170BD2D" w:rsidR="002215DA" w:rsidRDefault="002215DA" w:rsidP="002215DA">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 xml:space="preserve">3.2.11.2. Pirkėjo iniciatyva, jei Pirkėjas turi pagrįstų įtarimų, kad </w:t>
      </w:r>
      <w:r w:rsidR="004050B6">
        <w:rPr>
          <w:rFonts w:eastAsia="Cambria"/>
          <w:shd w:val="clear" w:color="auto" w:fill="FFFFFF"/>
        </w:rPr>
        <w:t>Tiekėj</w:t>
      </w:r>
      <w:r>
        <w:rPr>
          <w:rFonts w:eastAsia="Cambria"/>
          <w:shd w:val="clear" w:color="auto" w:fill="FFFFFF"/>
        </w:rPr>
        <w:t>o Sutarties vykdymui paskirtas specialistas nekompetentingas vykdyti nustatytas pareigas;</w:t>
      </w:r>
    </w:p>
    <w:p w14:paraId="4E3BC54E" w14:textId="39D1FA38" w:rsidR="002215DA" w:rsidRDefault="002215DA" w:rsidP="002215DA">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sidR="004050B6">
        <w:rPr>
          <w:rFonts w:eastAsia="Cambria"/>
        </w:rPr>
        <w:t>Tiekėj</w:t>
      </w:r>
      <w:r>
        <w:rPr>
          <w:rFonts w:eastAsia="Cambria"/>
        </w:rPr>
        <w:t>as ar sub</w:t>
      </w:r>
      <w:r w:rsidR="004050B6">
        <w:rPr>
          <w:rFonts w:eastAsia="Cambria"/>
        </w:rPr>
        <w:t>tiekėj</w:t>
      </w:r>
      <w:r>
        <w:rPr>
          <w:rFonts w:eastAsia="Cambria"/>
        </w:rPr>
        <w:t>as privalo pakeisti specialistą, jei paaiškėja, kad jis neatitinka jam pirkimo dokumentuose keliamų reikalavimų.</w:t>
      </w:r>
    </w:p>
    <w:p w14:paraId="660D2EA8" w14:textId="5864B4BE" w:rsidR="002215DA" w:rsidRDefault="002215DA" w:rsidP="002215DA">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w:t>
      </w:r>
      <w:r w:rsidR="004050B6">
        <w:rPr>
          <w:rFonts w:eastAsia="Cambria"/>
          <w:kern w:val="2"/>
          <w:szCs w:val="24"/>
        </w:rPr>
        <w:t>tiekėj</w:t>
      </w:r>
      <w:r>
        <w:rPr>
          <w:rFonts w:eastAsia="Cambria"/>
          <w:kern w:val="2"/>
          <w:szCs w:val="24"/>
        </w:rPr>
        <w:t xml:space="preserve">as </w:t>
      </w:r>
      <w:r w:rsidR="004050B6">
        <w:rPr>
          <w:rFonts w:eastAsia="Cambria"/>
          <w:kern w:val="2"/>
          <w:szCs w:val="24"/>
        </w:rPr>
        <w:t>Tiekėj</w:t>
      </w:r>
      <w:r>
        <w:rPr>
          <w:rFonts w:eastAsia="Cambria"/>
          <w:kern w:val="2"/>
          <w:szCs w:val="24"/>
        </w:rPr>
        <w:t>o prašymo pakeisti specialistą ir (ar) sub</w:t>
      </w:r>
      <w:r w:rsidR="004050B6">
        <w:rPr>
          <w:rFonts w:eastAsia="Cambria"/>
          <w:kern w:val="2"/>
          <w:szCs w:val="24"/>
        </w:rPr>
        <w:t>tiekėj</w:t>
      </w:r>
      <w:r>
        <w:rPr>
          <w:rFonts w:eastAsia="Cambria"/>
          <w:kern w:val="2"/>
          <w:szCs w:val="24"/>
        </w:rPr>
        <w:t>ą pateikimo metu turi atitikti pirkimo dokumentuose specialistui ir (ar) sub</w:t>
      </w:r>
      <w:r w:rsidR="004050B6">
        <w:rPr>
          <w:rFonts w:eastAsia="Cambria"/>
          <w:kern w:val="2"/>
          <w:szCs w:val="24"/>
        </w:rPr>
        <w:t>tiekėj</w:t>
      </w:r>
      <w:r>
        <w:rPr>
          <w:rFonts w:eastAsia="Cambria"/>
          <w:kern w:val="2"/>
          <w:szCs w:val="24"/>
        </w:rPr>
        <w:t xml:space="preserve">ui keliamus reikalavimus ir </w:t>
      </w:r>
      <w:r w:rsidR="004050B6">
        <w:rPr>
          <w:rFonts w:eastAsia="Cambria"/>
          <w:kern w:val="2"/>
          <w:szCs w:val="24"/>
        </w:rPr>
        <w:t>Tiekėj</w:t>
      </w:r>
      <w:r>
        <w:rPr>
          <w:rFonts w:eastAsia="Cambria"/>
          <w:kern w:val="2"/>
          <w:szCs w:val="24"/>
        </w:rPr>
        <w:t>o pasiūlyme nurodytas Kokybinių kriterijų reikšmes</w:t>
      </w:r>
      <w:r>
        <w:rPr>
          <w:rFonts w:eastAsia="Cambria"/>
          <w:color w:val="000000"/>
        </w:rPr>
        <w:t>.</w:t>
      </w:r>
    </w:p>
    <w:p w14:paraId="22C3BD66" w14:textId="7384F9ED" w:rsidR="002215DA" w:rsidRDefault="002215DA" w:rsidP="002215DA">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w:t>
      </w:r>
      <w:r w:rsidR="004050B6">
        <w:rPr>
          <w:rFonts w:eastAsia="Cambria"/>
          <w:shd w:val="clear" w:color="auto" w:fill="FFFFFF"/>
        </w:rPr>
        <w:t>Tiekėj</w:t>
      </w:r>
      <w:r>
        <w:rPr>
          <w:rFonts w:eastAsia="Cambria"/>
          <w:shd w:val="clear" w:color="auto" w:fill="FFFFFF"/>
        </w:rPr>
        <w:t>as privalo ne vėliau nei prieš 5 (penkias) darbo dienas iki numatomo sub</w:t>
      </w:r>
      <w:r w:rsidR="004050B6">
        <w:rPr>
          <w:rFonts w:eastAsia="Cambria"/>
          <w:shd w:val="clear" w:color="auto" w:fill="FFFFFF"/>
        </w:rPr>
        <w:t>tiekėj</w:t>
      </w:r>
      <w:r>
        <w:rPr>
          <w:rFonts w:eastAsia="Cambria"/>
          <w:shd w:val="clear" w:color="auto" w:fill="FFFFFF"/>
        </w:rPr>
        <w:t xml:space="preserve">o,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w:t>
      </w:r>
      <w:r w:rsidR="004050B6">
        <w:rPr>
          <w:rFonts w:eastAsia="Arial"/>
          <w:shd w:val="clear" w:color="auto" w:fill="FFFFFF"/>
        </w:rPr>
        <w:t>Tiekėj</w:t>
      </w:r>
      <w:r>
        <w:rPr>
          <w:rFonts w:eastAsia="Arial"/>
          <w:shd w:val="clear" w:color="auto" w:fill="FFFFFF"/>
        </w:rPr>
        <w:t>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A45A7C7" w14:textId="56A0C44E"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w:t>
      </w:r>
      <w:r w:rsidR="004050B6">
        <w:rPr>
          <w:rFonts w:eastAsia="Cambria"/>
          <w:shd w:val="clear" w:color="auto" w:fill="FFFFFF"/>
        </w:rPr>
        <w:t>tiekėj</w:t>
      </w:r>
      <w:r>
        <w:rPr>
          <w:rFonts w:eastAsia="Cambria"/>
          <w:shd w:val="clear" w:color="auto" w:fill="FFFFFF"/>
        </w:rPr>
        <w:t>ą ir (ar) specialistą, paaiškinant keitimo aplinkybę. Pirkėjas pasilieka teisę paprašyti įrodymų, pagrindžiančių keitimo aplinkybę;</w:t>
      </w:r>
    </w:p>
    <w:p w14:paraId="6D426032" w14:textId="0795BF77"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naujo sub</w:t>
      </w:r>
      <w:r w:rsidR="004050B6">
        <w:rPr>
          <w:rFonts w:eastAsia="Cambria"/>
        </w:rPr>
        <w:t>tiekėj</w:t>
      </w:r>
      <w:r>
        <w:rPr>
          <w:rFonts w:eastAsia="Cambria"/>
        </w:rPr>
        <w:t xml:space="preserve">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26715560" w14:textId="7D734BC4" w:rsidR="002215DA" w:rsidRDefault="002215DA" w:rsidP="002215DA">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w:t>
      </w:r>
      <w:r w:rsidR="004050B6">
        <w:rPr>
          <w:rFonts w:eastAsia="Cambria"/>
        </w:rPr>
        <w:t>Tiekėj</w:t>
      </w:r>
      <w:r>
        <w:rPr>
          <w:rFonts w:eastAsia="Cambria"/>
        </w:rPr>
        <w:t xml:space="preserve">o prašymą su kitais Sutartyje nurodytais dokumentais, per 5 (penkias) darbo dienas įvertina keitimo galimybę ir raštu informuoja </w:t>
      </w:r>
      <w:r w:rsidR="004050B6">
        <w:rPr>
          <w:rFonts w:eastAsia="Cambria"/>
        </w:rPr>
        <w:t>Tiekėj</w:t>
      </w:r>
      <w:r>
        <w:rPr>
          <w:rFonts w:eastAsia="Cambria"/>
        </w:rPr>
        <w:t>ą apie sutikimą pakeisti sub</w:t>
      </w:r>
      <w:r w:rsidR="004050B6">
        <w:rPr>
          <w:rFonts w:eastAsia="Cambria"/>
        </w:rPr>
        <w:t>tiekėj</w:t>
      </w:r>
      <w:r>
        <w:rPr>
          <w:rFonts w:eastAsia="Cambria"/>
        </w:rPr>
        <w:t xml:space="preserve">ą,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w:t>
      </w:r>
      <w:r w:rsidR="004050B6">
        <w:rPr>
          <w:rFonts w:eastAsia="Arial"/>
          <w:shd w:val="clear" w:color="auto" w:fill="FFFFFF"/>
        </w:rPr>
        <w:t>Tiekėj</w:t>
      </w:r>
      <w:r>
        <w:rPr>
          <w:rFonts w:eastAsia="Arial"/>
          <w:shd w:val="clear" w:color="auto" w:fill="FFFFFF"/>
        </w:rPr>
        <w:t>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4E51D6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4A647A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A1854FF" w14:textId="77777777" w:rsidR="002215DA" w:rsidRDefault="002215DA" w:rsidP="002215DA">
      <w:pPr>
        <w:widowControl w:val="0"/>
        <w:pBdr>
          <w:top w:val="nil"/>
          <w:left w:val="nil"/>
          <w:bottom w:val="nil"/>
          <w:right w:val="nil"/>
          <w:between w:val="nil"/>
        </w:pBdr>
        <w:tabs>
          <w:tab w:val="left" w:pos="567"/>
        </w:tabs>
        <w:spacing w:line="276" w:lineRule="auto"/>
        <w:jc w:val="both"/>
        <w:rPr>
          <w:rFonts w:eastAsia="Cambria"/>
          <w:b/>
          <w:bCs/>
        </w:rPr>
      </w:pPr>
    </w:p>
    <w:p w14:paraId="5281875D" w14:textId="054C8C20" w:rsidR="002215DA" w:rsidRDefault="002215DA" w:rsidP="002215DA">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w:t>
      </w:r>
      <w:r w:rsidR="004050B6">
        <w:rPr>
          <w:rFonts w:eastAsia="Cambria"/>
          <w:shd w:val="clear" w:color="auto" w:fill="FFFFFF"/>
        </w:rPr>
        <w:t>Tiekėj</w:t>
      </w:r>
      <w:r>
        <w:rPr>
          <w:rFonts w:eastAsia="Cambria"/>
          <w:shd w:val="clear" w:color="auto" w:fill="FFFFFF"/>
        </w:rPr>
        <w:t xml:space="preserve">as, vykdantis Sutartį </w:t>
      </w:r>
      <w:r>
        <w:rPr>
          <w:rFonts w:eastAsia="Cambria"/>
        </w:rPr>
        <w:t xml:space="preserve">kaip </w:t>
      </w:r>
      <w:r w:rsidR="004050B6">
        <w:rPr>
          <w:rFonts w:eastAsia="Cambria"/>
        </w:rPr>
        <w:t>tiekėj</w:t>
      </w:r>
      <w:r>
        <w:rPr>
          <w:rFonts w:eastAsia="Cambria"/>
        </w:rPr>
        <w:t xml:space="preserve">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E32D4A0" w14:textId="5B22A68E"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w:t>
      </w:r>
      <w:r w:rsidR="004050B6">
        <w:rPr>
          <w:rFonts w:eastAsia="Cambria"/>
          <w:shd w:val="clear" w:color="auto" w:fill="FFFFFF"/>
        </w:rPr>
        <w:t>Tiekėj</w:t>
      </w:r>
      <w:r>
        <w:rPr>
          <w:rFonts w:eastAsia="Cambria"/>
          <w:shd w:val="clear" w:color="auto" w:fill="FFFFFF"/>
        </w:rPr>
        <w:t xml:space="preserve">as, vykdantis Sutartį kaip </w:t>
      </w:r>
      <w:r w:rsidR="004050B6">
        <w:rPr>
          <w:rFonts w:eastAsia="Cambria"/>
          <w:shd w:val="clear" w:color="auto" w:fill="FFFFFF"/>
        </w:rPr>
        <w:t>tiekėj</w:t>
      </w:r>
      <w:r>
        <w:rPr>
          <w:rFonts w:eastAsia="Cambria"/>
          <w:shd w:val="clear" w:color="auto" w:fill="FFFFFF"/>
        </w:rPr>
        <w:t>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F13CFCD" w14:textId="0498B55C"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 </w:t>
      </w:r>
      <w:r w:rsidR="004050B6">
        <w:rPr>
          <w:rFonts w:eastAsia="Cambria"/>
          <w:shd w:val="clear" w:color="auto" w:fill="FFFFFF"/>
        </w:rPr>
        <w:t>Tiekėj</w:t>
      </w:r>
      <w:r>
        <w:rPr>
          <w:rFonts w:eastAsia="Cambria"/>
          <w:shd w:val="clear" w:color="auto" w:fill="FFFFFF"/>
        </w:rPr>
        <w:t>as privalo ne vėliau nei prieš 10 (dešimt) darbo dienų iki numatomo Partnerio keitimo arba atsisakymo pateikti Pirkėjui šiuos dokumentus:</w:t>
      </w:r>
    </w:p>
    <w:p w14:paraId="06179E81" w14:textId="4633786F"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w:t>
      </w:r>
      <w:r w:rsidR="004050B6">
        <w:rPr>
          <w:rFonts w:eastAsia="Cambria"/>
          <w:shd w:val="clear" w:color="auto" w:fill="FFFFFF"/>
        </w:rPr>
        <w:t>Tiekėj</w:t>
      </w:r>
      <w:r>
        <w:rPr>
          <w:rFonts w:eastAsia="Cambria"/>
          <w:shd w:val="clear" w:color="auto" w:fill="FFFFFF"/>
        </w:rPr>
        <w:t xml:space="preserve">o sudėtį ir </w:t>
      </w:r>
      <w:proofErr w:type="spellStart"/>
      <w:r>
        <w:rPr>
          <w:rFonts w:eastAsia="Cambria"/>
          <w:shd w:val="clear" w:color="auto" w:fill="FFFFFF"/>
        </w:rPr>
        <w:t>įrodymus</w:t>
      </w:r>
      <w:proofErr w:type="spellEnd"/>
      <w:r>
        <w:rPr>
          <w:rFonts w:eastAsia="Cambria"/>
          <w:shd w:val="clear" w:color="auto" w:fill="FFFFFF"/>
        </w:rPr>
        <w:t>, pagrindžiančius bent vieną Partnerio atsisakymo ar keitimo aplinkybę, nurodytą Sutartyje;</w:t>
      </w:r>
    </w:p>
    <w:p w14:paraId="532862B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4F60455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3B504D21" w14:textId="35543FE8"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 xml:space="preserve">3.3.4. Pirkėjas, gavęs </w:t>
      </w:r>
      <w:r w:rsidR="004050B6">
        <w:rPr>
          <w:rFonts w:eastAsia="Cambria"/>
          <w:shd w:val="clear" w:color="auto" w:fill="FFFFFF"/>
        </w:rPr>
        <w:t>Tiekėj</w:t>
      </w:r>
      <w:r>
        <w:rPr>
          <w:rFonts w:eastAsia="Cambria"/>
          <w:shd w:val="clear" w:color="auto" w:fill="FFFFFF"/>
        </w:rPr>
        <w:t xml:space="preserve">o prašymą su kitais Sutartyje nurodytais dokumentais, per 10 (dešimt) darbo dienų įvertina keitimo galimybes ir raštu informuoja </w:t>
      </w:r>
      <w:r w:rsidR="004050B6">
        <w:rPr>
          <w:rFonts w:eastAsia="Cambria"/>
          <w:shd w:val="clear" w:color="auto" w:fill="FFFFFF"/>
        </w:rPr>
        <w:t>Tiekėj</w:t>
      </w:r>
      <w:r>
        <w:rPr>
          <w:rFonts w:eastAsia="Cambria"/>
          <w:shd w:val="clear" w:color="auto" w:fill="FFFFFF"/>
        </w:rPr>
        <w:t>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2ABCBE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3B8FE87" w14:textId="1E8BBEAC"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w:t>
      </w:r>
      <w:r w:rsidR="004050B6">
        <w:rPr>
          <w:rFonts w:eastAsia="Arial"/>
          <w:b/>
        </w:rPr>
        <w:t>tiekėj</w:t>
      </w:r>
      <w:r>
        <w:rPr>
          <w:rFonts w:eastAsia="Arial"/>
          <w:b/>
        </w:rPr>
        <w:t>ais</w:t>
      </w:r>
    </w:p>
    <w:p w14:paraId="4B097D0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60F26CD" w14:textId="4636A16A"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w:t>
      </w:r>
      <w:r w:rsidR="004050B6">
        <w:rPr>
          <w:rFonts w:eastAsia="Arial"/>
          <w:shd w:val="clear" w:color="auto" w:fill="FFFFFF"/>
        </w:rPr>
        <w:t>tiekėj</w:t>
      </w:r>
      <w:r>
        <w:rPr>
          <w:rFonts w:eastAsia="Arial"/>
          <w:shd w:val="clear" w:color="auto" w:fill="FFFFFF"/>
        </w:rPr>
        <w:t>ams pageidaujant, Pirkėjas su jais atsiskaitys tiesiogiai. Pirkėjas numato tiesioginio atsiskaitymo galimybę su Sutartyje nurodytais sub</w:t>
      </w:r>
      <w:r w:rsidR="004050B6">
        <w:rPr>
          <w:rFonts w:eastAsia="Arial"/>
          <w:shd w:val="clear" w:color="auto" w:fill="FFFFFF"/>
        </w:rPr>
        <w:t>tiekėj</w:t>
      </w:r>
      <w:r>
        <w:rPr>
          <w:rFonts w:eastAsia="Arial"/>
          <w:shd w:val="clear" w:color="auto" w:fill="FFFFFF"/>
        </w:rPr>
        <w:t>ais tokiomis sąlygomis ir tvarka:</w:t>
      </w:r>
    </w:p>
    <w:p w14:paraId="4E506076" w14:textId="1DF7E2E6"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w:t>
      </w:r>
      <w:r w:rsidR="004050B6">
        <w:rPr>
          <w:rFonts w:eastAsia="Cambria"/>
          <w:shd w:val="clear" w:color="auto" w:fill="FFFFFF"/>
        </w:rPr>
        <w:t>Tiekėj</w:t>
      </w:r>
      <w:r>
        <w:rPr>
          <w:rFonts w:eastAsia="Cambria"/>
          <w:shd w:val="clear" w:color="auto" w:fill="FFFFFF"/>
        </w:rPr>
        <w:t>as ne vėliau negu Sutartis pradedama vykdyti, įsipareigoja Pirkėjui raštu pateikti tuo metu žinomų sub</w:t>
      </w:r>
      <w:r w:rsidR="004050B6">
        <w:rPr>
          <w:rFonts w:eastAsia="Cambria"/>
          <w:shd w:val="clear" w:color="auto" w:fill="FFFFFF"/>
        </w:rPr>
        <w:t>tiekėj</w:t>
      </w:r>
      <w:r>
        <w:rPr>
          <w:rFonts w:eastAsia="Cambria"/>
          <w:shd w:val="clear" w:color="auto" w:fill="FFFFFF"/>
        </w:rPr>
        <w:t xml:space="preserve">ų pavadinimus, atstovus ir jų kontaktinius duomenis. Pirkėjas taip pat reikalauja, kad </w:t>
      </w:r>
      <w:r w:rsidR="004050B6">
        <w:rPr>
          <w:rFonts w:eastAsia="Cambria"/>
          <w:shd w:val="clear" w:color="auto" w:fill="FFFFFF"/>
        </w:rPr>
        <w:t>Tiekėj</w:t>
      </w:r>
      <w:r>
        <w:rPr>
          <w:rFonts w:eastAsia="Cambria"/>
          <w:shd w:val="clear" w:color="auto" w:fill="FFFFFF"/>
        </w:rPr>
        <w:t xml:space="preserve">as informuotų apie minėtos informacijos </w:t>
      </w:r>
      <w:proofErr w:type="spellStart"/>
      <w:r>
        <w:rPr>
          <w:rFonts w:eastAsia="Cambria"/>
          <w:shd w:val="clear" w:color="auto" w:fill="FFFFFF"/>
        </w:rPr>
        <w:t>pasikeitimus</w:t>
      </w:r>
      <w:proofErr w:type="spellEnd"/>
      <w:r>
        <w:rPr>
          <w:rFonts w:eastAsia="Cambria"/>
          <w:shd w:val="clear" w:color="auto" w:fill="FFFFFF"/>
        </w:rPr>
        <w:t xml:space="preserve"> visu Sutarties vykdymo metu;</w:t>
      </w:r>
    </w:p>
    <w:p w14:paraId="7C916E79" w14:textId="22E1F785"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w:t>
      </w:r>
      <w:r w:rsidR="004050B6">
        <w:rPr>
          <w:rFonts w:eastAsia="Cambria"/>
          <w:shd w:val="clear" w:color="auto" w:fill="FFFFFF"/>
        </w:rPr>
        <w:t>tiekėj</w:t>
      </w:r>
      <w:r>
        <w:rPr>
          <w:rFonts w:eastAsia="Cambria"/>
          <w:shd w:val="clear" w:color="auto" w:fill="FFFFFF"/>
        </w:rPr>
        <w:t>us apie tiesioginio atsiskaitymo galimybę;</w:t>
      </w:r>
    </w:p>
    <w:p w14:paraId="72480F77" w14:textId="0FD77C0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w:t>
      </w:r>
      <w:r w:rsidR="004050B6">
        <w:rPr>
          <w:rFonts w:eastAsia="Cambria"/>
          <w:shd w:val="clear" w:color="auto" w:fill="FFFFFF"/>
        </w:rPr>
        <w:t>tiekėj</w:t>
      </w:r>
      <w:r>
        <w:rPr>
          <w:rFonts w:eastAsia="Cambria"/>
          <w:shd w:val="clear" w:color="auto" w:fill="FFFFFF"/>
        </w:rPr>
        <w:t>as, norėdamas pasinaudoti tokia galimybe, raštu pateikia prašymą Pirkėjui. Kai sub</w:t>
      </w:r>
      <w:r w:rsidR="004050B6">
        <w:rPr>
          <w:rFonts w:eastAsia="Cambria"/>
          <w:shd w:val="clear" w:color="auto" w:fill="FFFFFF"/>
        </w:rPr>
        <w:t>tiekėj</w:t>
      </w:r>
      <w:r>
        <w:rPr>
          <w:rFonts w:eastAsia="Cambria"/>
          <w:shd w:val="clear" w:color="auto" w:fill="FFFFFF"/>
        </w:rPr>
        <w:t xml:space="preserve">as išreiškia norą pasinaudoti tiesioginio atsiskaitymo galimybe, sudaroma trišalė sutartis tarp Pirkėjo, </w:t>
      </w:r>
      <w:r w:rsidR="004050B6">
        <w:rPr>
          <w:rFonts w:eastAsia="Cambria"/>
          <w:shd w:val="clear" w:color="auto" w:fill="FFFFFF"/>
        </w:rPr>
        <w:t>Tiekėj</w:t>
      </w:r>
      <w:r>
        <w:rPr>
          <w:rFonts w:eastAsia="Cambria"/>
          <w:shd w:val="clear" w:color="auto" w:fill="FFFFFF"/>
        </w:rPr>
        <w:t>o ir šio sub</w:t>
      </w:r>
      <w:r w:rsidR="004050B6">
        <w:rPr>
          <w:rFonts w:eastAsia="Cambria"/>
          <w:shd w:val="clear" w:color="auto" w:fill="FFFFFF"/>
        </w:rPr>
        <w:t>tiekėj</w:t>
      </w:r>
      <w:r>
        <w:rPr>
          <w:rFonts w:eastAsia="Cambria"/>
          <w:shd w:val="clear" w:color="auto" w:fill="FFFFFF"/>
        </w:rPr>
        <w:t>o, kurioje aprašoma tiesioginio atsiskaitymo su sub</w:t>
      </w:r>
      <w:r w:rsidR="004050B6">
        <w:rPr>
          <w:rFonts w:eastAsia="Cambria"/>
          <w:shd w:val="clear" w:color="auto" w:fill="FFFFFF"/>
        </w:rPr>
        <w:t>tiekėj</w:t>
      </w:r>
      <w:r>
        <w:rPr>
          <w:rFonts w:eastAsia="Cambria"/>
          <w:shd w:val="clear" w:color="auto" w:fill="FFFFFF"/>
        </w:rPr>
        <w:t xml:space="preserve">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1863DA4" w14:textId="12850D11"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w:t>
      </w:r>
      <w:r w:rsidR="004050B6">
        <w:rPr>
          <w:rFonts w:eastAsia="Cambria"/>
          <w:shd w:val="clear" w:color="auto" w:fill="FFFFFF"/>
        </w:rPr>
        <w:t>tiekėj</w:t>
      </w:r>
      <w:r>
        <w:rPr>
          <w:rFonts w:eastAsia="Cambria"/>
          <w:shd w:val="clear" w:color="auto" w:fill="FFFFFF"/>
        </w:rPr>
        <w:t xml:space="preserve">ais galimybė nekeičia </w:t>
      </w:r>
      <w:r w:rsidR="004050B6">
        <w:rPr>
          <w:rFonts w:eastAsia="Cambria"/>
          <w:shd w:val="clear" w:color="auto" w:fill="FFFFFF"/>
        </w:rPr>
        <w:t>Tiekėj</w:t>
      </w:r>
      <w:r>
        <w:rPr>
          <w:rFonts w:eastAsia="Cambria"/>
          <w:shd w:val="clear" w:color="auto" w:fill="FFFFFF"/>
        </w:rPr>
        <w:t>o atsakomybės dėl Sutarties įvykdymo.</w:t>
      </w:r>
    </w:p>
    <w:p w14:paraId="25F7AEB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9F5AEA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5139AA7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C4D456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B6BBC9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F2F77C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3B11DAB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3701644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B707C3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55A18F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C7C33B6"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3D8BC9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CC8914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57B0EA4"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CED70F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5C14515B"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281F9C9" w14:textId="77777777" w:rsidR="002215DA" w:rsidRDefault="002215DA" w:rsidP="002215DA">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F5852D0" w14:textId="2A1A1BDA"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 xml:space="preserve">Jeigu </w:t>
      </w:r>
      <w:r w:rsidR="004050B6">
        <w:rPr>
          <w:rFonts w:eastAsia="Arial"/>
        </w:rPr>
        <w:t>Tiekėj</w:t>
      </w:r>
      <w:r>
        <w:rPr>
          <w:rFonts w:eastAsia="Arial"/>
        </w:rPr>
        <w:t>as turi parengti ir (ar) pateikti Pirkėjui Paslaugų rezultato naudojimo instrukcijas, jos turi būti aiškios ir detalios, kad Pirkėjas, vadovaudamasis jomis, galėtų tinkamai naudotis Paslaugų rezultatu.</w:t>
      </w:r>
    </w:p>
    <w:p w14:paraId="1A6DB148" w14:textId="332BACD1"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w:t>
      </w:r>
      <w:r w:rsidR="004050B6">
        <w:rPr>
          <w:rFonts w:eastAsia="Arial"/>
        </w:rPr>
        <w:t>Tiekėj</w:t>
      </w:r>
      <w:r>
        <w:rPr>
          <w:rFonts w:eastAsia="Arial"/>
        </w:rPr>
        <w:t>as privalo perduoti Pirkėjui naudojimo instrukcijas prieš tokius mokymus ir (arba) bandymus, o po mokymų ir (arba) bandymų patikslinti ir papildyti naudojimo instrukcijas, atsižvelgdamas į mokymų ir (arba) bandymų eigą ir rezultatus.</w:t>
      </w:r>
    </w:p>
    <w:p w14:paraId="7D36E813" w14:textId="2E86FDF3"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 xml:space="preserve">Jei Paslaugų rezultato naudojimui būtiniems dokumentams reikalingas vertimas, su tuo susijusios išlaidos tenka </w:t>
      </w:r>
      <w:r w:rsidR="004050B6">
        <w:rPr>
          <w:rFonts w:eastAsia="Arial"/>
        </w:rPr>
        <w:t>Tiekėj</w:t>
      </w:r>
      <w:r>
        <w:rPr>
          <w:rFonts w:eastAsia="Arial"/>
        </w:rPr>
        <w:t xml:space="preserve">ui. Jei </w:t>
      </w:r>
      <w:r w:rsidR="004050B6">
        <w:rPr>
          <w:rFonts w:eastAsia="Arial"/>
        </w:rPr>
        <w:t>Tiekėj</w:t>
      </w:r>
      <w:r>
        <w:rPr>
          <w:rFonts w:eastAsia="Arial"/>
        </w:rPr>
        <w:t>as Paslaugų rezultato naudojimui būtinus dokumentus verčia savarankiškai, jis atsako už šių dokumentų vertimo tikslumą.</w:t>
      </w:r>
    </w:p>
    <w:p w14:paraId="3E7227B3"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3C69CF2D"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423DC05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607F4D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A498B6B"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276462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E6D8461" w14:textId="3F47CFE8"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r>
      <w:r w:rsidR="004050B6">
        <w:rPr>
          <w:rFonts w:eastAsia="Arial"/>
        </w:rPr>
        <w:t>Tiekėj</w:t>
      </w:r>
      <w:r>
        <w:rPr>
          <w:rFonts w:eastAsia="Arial"/>
        </w:rPr>
        <w:t xml:space="preserve">as suteikė visas Paslaugas pagal Sutarties ir </w:t>
      </w:r>
      <w:r>
        <w:t>įstatymų bei kitų teisės aktų</w:t>
      </w:r>
      <w:r>
        <w:rPr>
          <w:rFonts w:eastAsia="Arial"/>
        </w:rPr>
        <w:t xml:space="preserve"> reikalavimus;</w:t>
      </w:r>
    </w:p>
    <w:p w14:paraId="5A7C6B02" w14:textId="32793340"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r>
      <w:r w:rsidR="004050B6">
        <w:rPr>
          <w:rFonts w:eastAsia="Arial"/>
        </w:rPr>
        <w:t>Tiekėj</w:t>
      </w:r>
      <w:r>
        <w:rPr>
          <w:rFonts w:eastAsia="Arial"/>
        </w:rPr>
        <w:t xml:space="preserve">as perdavė Pirkėjui visą reikalingą dokumentaciją, įskaitant naudojimo instrukcijas, </w:t>
      </w:r>
      <w:r>
        <w:rPr>
          <w:rFonts w:eastAsia="Arial"/>
        </w:rPr>
        <w:lastRenderedPageBreak/>
        <w:t>sertifikatus ir garantijas (jei to reikalaujama);</w:t>
      </w:r>
    </w:p>
    <w:p w14:paraId="72220989" w14:textId="708DF35C"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6.1.1.3.</w:t>
      </w:r>
      <w:r>
        <w:tab/>
      </w:r>
      <w:r w:rsidR="004050B6">
        <w:rPr>
          <w:rFonts w:eastAsia="Arial"/>
        </w:rPr>
        <w:t>Tiekėj</w:t>
      </w:r>
      <w:r>
        <w:rPr>
          <w:rFonts w:eastAsia="Arial"/>
        </w:rPr>
        <w:t>as apmokė Pirkėjo personalą, kaip naudotis Paslaugų rezultatu (jeigu to reikalaujama);</w:t>
      </w:r>
    </w:p>
    <w:p w14:paraId="1ED4B6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6169E500" w14:textId="655FE994"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6.1.1.5.</w:t>
      </w:r>
      <w:r>
        <w:tab/>
      </w:r>
      <w:r w:rsidR="004050B6">
        <w:rPr>
          <w:rFonts w:eastAsia="Arial"/>
        </w:rPr>
        <w:t>Tiekėj</w:t>
      </w:r>
      <w:r>
        <w:rPr>
          <w:rFonts w:eastAsia="Arial"/>
        </w:rPr>
        <w:t xml:space="preserve">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36831A0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E8B3186"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1CF7C27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7ED02F5" w14:textId="6B6DC31F"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sidR="004050B6">
        <w:rPr>
          <w:rFonts w:eastAsia="Arial"/>
        </w:rPr>
        <w:t>Tiekėj</w:t>
      </w:r>
      <w:r>
        <w:rPr>
          <w:rFonts w:eastAsia="Arial"/>
        </w:rPr>
        <w:t xml:space="preserve">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0A977123"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EDBF00D" w14:textId="6A8FFC90"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r>
      <w:r w:rsidR="004050B6">
        <w:rPr>
          <w:rFonts w:eastAsia="Arial"/>
        </w:rPr>
        <w:t>Tiekėj</w:t>
      </w:r>
      <w:r>
        <w:rPr>
          <w:rFonts w:eastAsia="Arial"/>
        </w:rPr>
        <w:t>ui suteikus Paslaugas, Pirkėjas atlieka jų patikrinimą ir privalo:</w:t>
      </w:r>
    </w:p>
    <w:p w14:paraId="0695269A"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2F6896F" w14:textId="13CFC47E"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 xml:space="preserve">priimti Paslaugų rezultatą su išlygomis, pasirašydamas Paslaugų perdavimo–priėmimo aktą ir Paslaugų patikrinimo metu sudarytą defektų aktą, kuriame Pirkėjas privalo nurodyti per Paslaugų priėmimą pastebėtus Paslaugų ar pateikiamų </w:t>
      </w:r>
      <w:r w:rsidR="004050B6">
        <w:rPr>
          <w:rFonts w:eastAsia="Arial"/>
        </w:rPr>
        <w:t>Tiekėj</w:t>
      </w:r>
      <w:r>
        <w:rPr>
          <w:rFonts w:eastAsia="Arial"/>
        </w:rPr>
        <w:t>o dokumentų trūkumus ir tų trūkumų pašalinimo tvarką (</w:t>
      </w:r>
      <w:r>
        <w:rPr>
          <w:rFonts w:eastAsia="Arial"/>
          <w:b/>
          <w:bCs/>
        </w:rPr>
        <w:t>toliau – Defektų aktas</w:t>
      </w:r>
      <w:r>
        <w:rPr>
          <w:rFonts w:eastAsia="Arial"/>
        </w:rPr>
        <w:t>); arba</w:t>
      </w:r>
    </w:p>
    <w:p w14:paraId="67033699" w14:textId="5393AD25"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w:t>
      </w:r>
      <w:r w:rsidR="004050B6">
        <w:rPr>
          <w:rFonts w:eastAsia="Arial"/>
        </w:rPr>
        <w:t>Tiekėj</w:t>
      </w:r>
      <w:r>
        <w:rPr>
          <w:rFonts w:eastAsia="Arial"/>
        </w:rPr>
        <w:t>ui dėl netinkamų Paslaugų ar jų dalies.</w:t>
      </w:r>
    </w:p>
    <w:p w14:paraId="01526C2B" w14:textId="666A0B11"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 xml:space="preserve">Paslaugų perdavimo–priėmimo akte turi būti nurodoma data, kada </w:t>
      </w:r>
      <w:r w:rsidR="004050B6">
        <w:rPr>
          <w:rFonts w:eastAsia="Arial"/>
        </w:rPr>
        <w:t>Tiekėj</w:t>
      </w:r>
      <w:r>
        <w:rPr>
          <w:rFonts w:eastAsia="Arial"/>
        </w:rPr>
        <w:t>as suteikė Paslaugas ir pateikė visus reikiamus dokumentus.</w:t>
      </w:r>
    </w:p>
    <w:p w14:paraId="520C6644" w14:textId="7E3A1180"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w:t>
      </w:r>
      <w:r w:rsidR="004050B6">
        <w:rPr>
          <w:rFonts w:eastAsia="Arial"/>
        </w:rPr>
        <w:t>Tiekėj</w:t>
      </w:r>
      <w:r>
        <w:rPr>
          <w:rFonts w:eastAsia="Arial"/>
        </w:rPr>
        <w:t xml:space="preserve">ui pašalinti Paslaugų trūkumus. </w:t>
      </w:r>
      <w:r w:rsidR="004050B6">
        <w:rPr>
          <w:rFonts w:eastAsia="Arial"/>
        </w:rPr>
        <w:t>Tiekėj</w:t>
      </w:r>
      <w:r>
        <w:rPr>
          <w:rFonts w:eastAsia="Arial"/>
        </w:rPr>
        <w:t xml:space="preserve">as privalo pašalinti Paslaugų trūkumus per Pirkėjo nurodytus protingus terminus, vadovaudamasis Bendrųjų sąlygų 7.3 poskyriu „Paslaugų trūkumų šalinimas“. Jeigu </w:t>
      </w:r>
      <w:r w:rsidR="004050B6">
        <w:rPr>
          <w:rFonts w:eastAsia="Arial"/>
        </w:rPr>
        <w:t>Tiekėj</w:t>
      </w:r>
      <w:r>
        <w:rPr>
          <w:rFonts w:eastAsia="Arial"/>
        </w:rPr>
        <w:t xml:space="preserve">as praleidžia Paslaugų trūkumų pašalinimo terminus, taikomos Bendrųjų sąlygų 7.4 poskyrio „Pirkėjo teisės, </w:t>
      </w:r>
      <w:r w:rsidR="004050B6">
        <w:rPr>
          <w:rFonts w:eastAsia="Arial"/>
        </w:rPr>
        <w:t>Tiekėj</w:t>
      </w:r>
      <w:r>
        <w:rPr>
          <w:rFonts w:eastAsia="Arial"/>
        </w:rPr>
        <w:t>ui nepašalinus Paslaugų trūkumų“ nuostatos.</w:t>
      </w:r>
    </w:p>
    <w:p w14:paraId="40BC24D5" w14:textId="666093AB"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w:t>
      </w:r>
      <w:r w:rsidR="004050B6">
        <w:rPr>
          <w:rFonts w:eastAsia="Arial"/>
        </w:rPr>
        <w:t>Tiekėj</w:t>
      </w:r>
      <w:r>
        <w:rPr>
          <w:rFonts w:eastAsia="Arial"/>
        </w:rPr>
        <w:t>ui Defektų akto, laikoma, kad Pirkėjas Paslaugas priėmė ir joms pretenzijų neturi.</w:t>
      </w:r>
    </w:p>
    <w:p w14:paraId="0CDDD46D" w14:textId="0E13BA26"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 xml:space="preserve">praradimo ar sugadinimo ar atsitiktinio žuvimo rizika Pirkėjui iš </w:t>
      </w:r>
      <w:r w:rsidR="004050B6">
        <w:rPr>
          <w:rFonts w:eastAsia="Arial"/>
        </w:rPr>
        <w:t>Tiekėj</w:t>
      </w:r>
      <w:r>
        <w:rPr>
          <w:rFonts w:eastAsia="Arial"/>
        </w:rPr>
        <w:t>o pereina nuo faktinio tokių Paslaugų priėmimo momento.</w:t>
      </w:r>
    </w:p>
    <w:p w14:paraId="352B134B"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508FF8D7" w14:textId="3A8AD123"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6.2.9. Jeigu </w:t>
      </w:r>
      <w:r w:rsidR="004050B6">
        <w:rPr>
          <w:rFonts w:eastAsia="Arial"/>
        </w:rPr>
        <w:t>Tiekėj</w:t>
      </w:r>
      <w:r>
        <w:rPr>
          <w:rFonts w:eastAsia="Arial"/>
        </w:rPr>
        <w:t xml:space="preserve">as Paslaugas suteikė anksčiau negu per Specialiosiose sąlygose nustatytą Paslaugų teikimo terminą, tačiau Paslaugos turi trūkumų ir </w:t>
      </w:r>
      <w:r w:rsidR="004050B6">
        <w:rPr>
          <w:rFonts w:eastAsia="Arial"/>
        </w:rPr>
        <w:t>Tiekėj</w:t>
      </w:r>
      <w:r>
        <w:rPr>
          <w:rFonts w:eastAsia="Arial"/>
        </w:rPr>
        <w:t xml:space="preserve">as šių trūkumų neištaiso iki Specialiosiose sąlygose nurodyto Paslaugų suteikimo termino pabaigos, </w:t>
      </w:r>
      <w:r w:rsidR="004050B6">
        <w:rPr>
          <w:rFonts w:eastAsia="Arial"/>
        </w:rPr>
        <w:t>Tiekėj</w:t>
      </w:r>
      <w:r>
        <w:rPr>
          <w:rFonts w:eastAsia="Arial"/>
        </w:rPr>
        <w:t>ui iki tinkamų Paslaugų suteikimo dienos taikomos Specialiosiose sąlygose nurodyto dydžio netesybos.</w:t>
      </w:r>
    </w:p>
    <w:p w14:paraId="3E4A2CB8"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3EA255C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4C273D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2E2B4D4" w14:textId="7FB2EB3B" w:rsidR="002215DA" w:rsidRDefault="002215DA" w:rsidP="002215DA">
      <w:pPr>
        <w:spacing w:line="276" w:lineRule="auto"/>
        <w:rPr>
          <w:rFonts w:eastAsia="Arial"/>
        </w:rPr>
      </w:pPr>
      <w:r>
        <w:rPr>
          <w:rFonts w:eastAsia="Arial"/>
        </w:rPr>
        <w:t xml:space="preserve">6.3.1. </w:t>
      </w:r>
      <w:r w:rsidR="004050B6">
        <w:rPr>
          <w:rFonts w:eastAsia="Arial"/>
        </w:rPr>
        <w:t>Tiekėj</w:t>
      </w:r>
      <w:r>
        <w:rPr>
          <w:rFonts w:eastAsia="Arial"/>
        </w:rPr>
        <w:t>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E400BFF"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A190D73" w14:textId="77777777" w:rsidR="002215DA" w:rsidRDefault="002215DA" w:rsidP="002215DA">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E25F07C" w14:textId="77777777" w:rsidR="002215DA" w:rsidRDefault="002215DA" w:rsidP="002215DA">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0879A9D" w14:textId="622B439D"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sidR="004050B6">
        <w:rPr>
          <w:rFonts w:eastAsia="Arial"/>
        </w:rPr>
        <w:t>Tiekėj</w:t>
      </w:r>
      <w:r>
        <w:rPr>
          <w:rFonts w:eastAsia="Arial"/>
        </w:rPr>
        <w:t>ui suteikus Paslaugas konkrečiame etape, Pirkėjas atlieka Paslaugų rezultato patikrinimą ir privalo:</w:t>
      </w:r>
    </w:p>
    <w:p w14:paraId="1D43638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D4D5069" w14:textId="5FBD766A"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w:t>
      </w:r>
      <w:r w:rsidR="004050B6">
        <w:rPr>
          <w:rFonts w:eastAsia="Arial"/>
        </w:rPr>
        <w:t>Tiekėj</w:t>
      </w:r>
      <w:r>
        <w:rPr>
          <w:rFonts w:eastAsia="Arial"/>
        </w:rPr>
        <w:t xml:space="preserve">o dokumentų trūkumus ir tų trūkumų pašalinimo tvarką (toliau – </w:t>
      </w:r>
      <w:r>
        <w:rPr>
          <w:rFonts w:eastAsia="Arial"/>
          <w:b/>
          <w:bCs/>
        </w:rPr>
        <w:t>Defektų aktas</w:t>
      </w:r>
      <w:r>
        <w:rPr>
          <w:rFonts w:eastAsia="Arial"/>
        </w:rPr>
        <w:t>); arba</w:t>
      </w:r>
    </w:p>
    <w:p w14:paraId="5A12B258" w14:textId="520F4EF0"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w:t>
      </w:r>
      <w:r w:rsidR="004050B6">
        <w:rPr>
          <w:rFonts w:eastAsia="Arial"/>
        </w:rPr>
        <w:t>Tiekėj</w:t>
      </w:r>
      <w:r>
        <w:rPr>
          <w:rFonts w:eastAsia="Arial"/>
        </w:rPr>
        <w:t>ui dėl netinkamai suteiktų šio etapo Paslaugų.</w:t>
      </w:r>
    </w:p>
    <w:p w14:paraId="1A50D0E2" w14:textId="28A931DD"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 xml:space="preserve">Paslaugų perdavimo–priėmimo akte turi būti nurodoma data, kada </w:t>
      </w:r>
      <w:r w:rsidR="004050B6">
        <w:rPr>
          <w:rFonts w:eastAsia="Arial"/>
        </w:rPr>
        <w:t>Tiekėj</w:t>
      </w:r>
      <w:r>
        <w:rPr>
          <w:rFonts w:eastAsia="Arial"/>
        </w:rPr>
        <w:t>as suteikė Paslaugas konkrečiame etape ir pateikė visus reikiamus dokumentus (jei taikoma).</w:t>
      </w:r>
    </w:p>
    <w:p w14:paraId="296A2BB2" w14:textId="14704D9D"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w:t>
      </w:r>
      <w:r w:rsidR="004050B6">
        <w:rPr>
          <w:rFonts w:eastAsia="Arial"/>
        </w:rPr>
        <w:t>Tiekėj</w:t>
      </w:r>
      <w:r>
        <w:rPr>
          <w:rFonts w:eastAsia="Arial"/>
        </w:rPr>
        <w:t xml:space="preserve">ui pašalinti Paslaugų trūkumus. </w:t>
      </w:r>
      <w:r w:rsidR="004050B6">
        <w:rPr>
          <w:rFonts w:eastAsia="Arial"/>
        </w:rPr>
        <w:t>Tiekėj</w:t>
      </w:r>
      <w:r>
        <w:rPr>
          <w:rFonts w:eastAsia="Arial"/>
        </w:rPr>
        <w:t xml:space="preserve">as privalo pašalinti Paslaugų trūkumus per Pirkėjo nurodytus protingus terminus, vadovaudamasis Bendrųjų sąlygų 7.3 poskyriu </w:t>
      </w:r>
      <w:r>
        <w:rPr>
          <w:rFonts w:eastAsia="Arial"/>
        </w:rPr>
        <w:lastRenderedPageBreak/>
        <w:t xml:space="preserve">„Paslaugų trūkumų šalinimas“. Jeigu </w:t>
      </w:r>
      <w:r w:rsidR="004050B6">
        <w:rPr>
          <w:rFonts w:eastAsia="Arial"/>
        </w:rPr>
        <w:t>Tiekėj</w:t>
      </w:r>
      <w:r>
        <w:rPr>
          <w:rFonts w:eastAsia="Arial"/>
        </w:rPr>
        <w:t xml:space="preserve">as praleidžia Paslaugų trūkumų pašalinimo terminus, taikomos Bendrųjų sąlygų 7.4 poskyrio „Pirkėjo teisės, </w:t>
      </w:r>
      <w:r w:rsidR="004050B6">
        <w:rPr>
          <w:rFonts w:eastAsia="Arial"/>
        </w:rPr>
        <w:t>Tiekėj</w:t>
      </w:r>
      <w:r>
        <w:rPr>
          <w:rFonts w:eastAsia="Arial"/>
        </w:rPr>
        <w:t>ui nepašalinus Paslaugų trūkumų“ nuostatos.</w:t>
      </w:r>
    </w:p>
    <w:p w14:paraId="691B0AFA" w14:textId="41BCA550"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 xml:space="preserve">Jeigu Pirkėjas per 5 (penkias) darbo dienas nuo Paslaugų perdavimo–priėmimo akto gavimo nepateikia (neišsiunčia) </w:t>
      </w:r>
      <w:r w:rsidR="004050B6">
        <w:rPr>
          <w:rFonts w:eastAsia="Arial"/>
        </w:rPr>
        <w:t>Tiekėj</w:t>
      </w:r>
      <w:r>
        <w:rPr>
          <w:rFonts w:eastAsia="Arial"/>
        </w:rPr>
        <w:t>ui Defektų akto, laikoma, kad Pirkėjas Paslaugas konkrečiame etape priėmė ir joms pretenzijų neturi.</w:t>
      </w:r>
    </w:p>
    <w:p w14:paraId="4D810551"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9B5CEDD" w14:textId="1E865602" w:rsidR="002215DA" w:rsidRDefault="002215DA" w:rsidP="002215DA">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 xml:space="preserve">6.3.10. Bet kurio vėlesnio Paslaugų etapo atlikimo terminas, susijęs su ankstesniojo Paslaugų etapo suteikimu, nėra automatiškai pratęsiamas, kai Pirkėjas nepasirašo ankstesniojo etapo Paslaugų perdavimo–priėmimo akto dėl </w:t>
      </w:r>
      <w:r w:rsidR="004050B6">
        <w:rPr>
          <w:rFonts w:eastAsia="Arial"/>
          <w:szCs w:val="24"/>
        </w:rPr>
        <w:t>Tiekėj</w:t>
      </w:r>
      <w:r>
        <w:rPr>
          <w:rFonts w:eastAsia="Arial"/>
          <w:szCs w:val="24"/>
        </w:rPr>
        <w:t>o kaltės.</w:t>
      </w:r>
    </w:p>
    <w:p w14:paraId="7ECDD756" w14:textId="77782E78"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6.3.11.Jeigu </w:t>
      </w:r>
      <w:r w:rsidR="004050B6">
        <w:rPr>
          <w:rFonts w:eastAsia="Arial"/>
        </w:rPr>
        <w:t>Tiekėj</w:t>
      </w:r>
      <w:r>
        <w:rPr>
          <w:rFonts w:eastAsia="Arial"/>
        </w:rPr>
        <w:t xml:space="preserve">as Paslaugas suteikė anksčiau negu per Specialiosiose sąlygose nustatytą Paslaugų teikimo etapo terminą, tačiau Paslaugos turi trūkumų ir </w:t>
      </w:r>
      <w:r w:rsidR="004050B6">
        <w:rPr>
          <w:rFonts w:eastAsia="Arial"/>
        </w:rPr>
        <w:t>Tiekėj</w:t>
      </w:r>
      <w:r>
        <w:rPr>
          <w:rFonts w:eastAsia="Arial"/>
        </w:rPr>
        <w:t xml:space="preserve">as šių trūkumų neištaiso iki Specialiosiose sąlygose nurodyto Paslaugų etapo termino pabaigos, </w:t>
      </w:r>
      <w:r w:rsidR="004050B6">
        <w:rPr>
          <w:rFonts w:eastAsia="Arial"/>
        </w:rPr>
        <w:t>Tiekėj</w:t>
      </w:r>
      <w:r>
        <w:rPr>
          <w:rFonts w:eastAsia="Arial"/>
        </w:rPr>
        <w:t>ui iki tinkamų Paslaugų suteikimo dienos taikomos Specialiosiose sąlygose nurodyto dydžio netesybos.</w:t>
      </w:r>
    </w:p>
    <w:p w14:paraId="39CB036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C4DE4A0" w14:textId="6423DD58"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sidR="004050B6">
        <w:rPr>
          <w:rFonts w:eastAsia="Arial"/>
          <w:b/>
          <w:bCs/>
          <w:caps/>
        </w:rPr>
        <w:t>Tiekėj</w:t>
      </w:r>
      <w:r>
        <w:rPr>
          <w:rFonts w:eastAsia="Arial"/>
          <w:b/>
          <w:bCs/>
          <w:caps/>
        </w:rPr>
        <w:t>o garantiniai įsipareigojimai</w:t>
      </w:r>
    </w:p>
    <w:p w14:paraId="1348AB0A"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5D65B1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6B71BE5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59F53BE" w14:textId="1DF04E6B"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 xml:space="preserve">Paslaugų rezultatui taikomas teisės aktuose nustatytas ir (ar) </w:t>
      </w:r>
      <w:r w:rsidR="004050B6">
        <w:rPr>
          <w:rFonts w:eastAsia="Arial"/>
        </w:rPr>
        <w:t>Tiekėj</w:t>
      </w:r>
      <w:r>
        <w:rPr>
          <w:rFonts w:eastAsia="Arial"/>
        </w:rPr>
        <w:t xml:space="preserve">o taikomas garantinis terminas, kuris nurodytas </w:t>
      </w:r>
      <w:r w:rsidR="004050B6">
        <w:rPr>
          <w:rFonts w:eastAsia="Arial"/>
        </w:rPr>
        <w:t>Tiekėj</w:t>
      </w:r>
      <w:r>
        <w:rPr>
          <w:rFonts w:eastAsia="Arial"/>
        </w:rPr>
        <w:t>o pasiūlyme, techninėje specifikacijoje ar Specialiosiose sąlygose. Garantinis terminas pradedamas skaičiuoti nuo Paslaugų perdavimo–priėmimo akto pasirašymo dienos.</w:t>
      </w:r>
    </w:p>
    <w:p w14:paraId="4C5C4E8E" w14:textId="5A9AF99E"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 xml:space="preserve">Garantiniai terminai sustabdomi tiek laiko, kiek Pirkėjas negali tinkamai naudotis Paslaugų rezultatu dėl nustatytų trūkumų, už kuriuos atsako </w:t>
      </w:r>
      <w:r w:rsidR="004050B6">
        <w:rPr>
          <w:rFonts w:eastAsia="Arial"/>
        </w:rPr>
        <w:t>Tiekėj</w:t>
      </w:r>
      <w:r>
        <w:rPr>
          <w:rFonts w:eastAsia="Arial"/>
        </w:rPr>
        <w:t>as. Jeigu Pirkėjas dėl Paslaugų trūkumų negali naudoti tik apibrėžtos Paslaugų rezultato dalies, garantiniai terminai sustabdomi tik tokios dalies atžvilgiu.</w:t>
      </w:r>
    </w:p>
    <w:p w14:paraId="0C3E6FB6" w14:textId="2EC7409C"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sidR="004050B6">
        <w:rPr>
          <w:rFonts w:eastAsia="Arial"/>
        </w:rPr>
        <w:t>Tiekėj</w:t>
      </w:r>
      <w:r>
        <w:rPr>
          <w:rFonts w:eastAsia="Arial"/>
        </w:rPr>
        <w:t xml:space="preserve">as neatsako už Paslaugų trūkumus, kurie atsirado dėl netinkamo Paslaugų rezultato naudojimo ar priežiūros arba Pirkėjo, jo personalo arba trečiųjų asmenų kaltės, su sąlyga, kad nėra </w:t>
      </w:r>
      <w:r w:rsidR="004050B6">
        <w:rPr>
          <w:rFonts w:eastAsia="Arial"/>
        </w:rPr>
        <w:t>Tiekėj</w:t>
      </w:r>
      <w:r>
        <w:rPr>
          <w:rFonts w:eastAsia="Arial"/>
        </w:rPr>
        <w:t>o kaltės dėl tokių Paslaugų trūkumų, Paslaugų rezultato netinkamo naudojimo ar priežiūros.</w:t>
      </w:r>
    </w:p>
    <w:p w14:paraId="52504F97"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E0A2FB7"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17D573D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2CA02C0" w14:textId="698EA82D"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Sutartyje nurodytą garantinį terminą (jei taikoma) nustatęs Paslaugų trūkumų, turi nedelsdamas, bet ne vėliau nei per 30 (trisdešimt) dienų ir ne vėliau nei iki garantinio termino pabaigos, pareikšti rašytinę pretenziją </w:t>
      </w:r>
      <w:r w:rsidR="004050B6">
        <w:rPr>
          <w:rFonts w:eastAsia="Arial"/>
        </w:rPr>
        <w:t>Tiekėj</w:t>
      </w:r>
      <w:r>
        <w:rPr>
          <w:rFonts w:eastAsia="Arial"/>
        </w:rPr>
        <w:t>ui ir nustatyti protingus terminus, jeigu jų nėra nustatyta Specialiosiose sąlygose, Paslaugų trūkumams pašalinti.</w:t>
      </w:r>
    </w:p>
    <w:p w14:paraId="4AD8856C" w14:textId="7A83038A"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r>
      <w:r w:rsidR="004050B6">
        <w:rPr>
          <w:rFonts w:eastAsia="Arial"/>
        </w:rPr>
        <w:t>Tiekėj</w:t>
      </w:r>
      <w:r>
        <w:rPr>
          <w:rFonts w:eastAsia="Arial"/>
        </w:rPr>
        <w:t xml:space="preserve">as privalo neatlygintinai pašalinti visus Paslaugų trūkumus, už kuriuos atsako </w:t>
      </w:r>
      <w:r w:rsidR="004050B6">
        <w:rPr>
          <w:rFonts w:eastAsia="Arial"/>
        </w:rPr>
        <w:t>Tiekėj</w:t>
      </w:r>
      <w:r>
        <w:rPr>
          <w:rFonts w:eastAsia="Arial"/>
        </w:rPr>
        <w:t>as, per Pirkėjo pretenzijoje nustatytus protingus terminus, jeigu konkretūs terminai nėra nustatyti Specialiosiose sąlygose, kurie skaičiuojami nuo pretenzijos gavimo dienos.</w:t>
      </w:r>
    </w:p>
    <w:p w14:paraId="6F835BDE" w14:textId="0AE484F1" w:rsidR="002215DA" w:rsidRDefault="002215DA" w:rsidP="002215DA">
      <w:pPr>
        <w:tabs>
          <w:tab w:val="left" w:pos="567"/>
          <w:tab w:val="left" w:pos="851"/>
          <w:tab w:val="left" w:pos="992"/>
          <w:tab w:val="left" w:pos="1134"/>
        </w:tabs>
        <w:spacing w:line="276" w:lineRule="auto"/>
        <w:jc w:val="both"/>
      </w:pPr>
      <w:r>
        <w:t xml:space="preserve">7.2.3. Jei </w:t>
      </w:r>
      <w:r w:rsidR="004050B6">
        <w:t>Tiekėj</w:t>
      </w:r>
      <w:r>
        <w:t xml:space="preserve">as nepripažįsta </w:t>
      </w:r>
      <w:r>
        <w:rPr>
          <w:rFonts w:eastAsia="Arial"/>
        </w:rPr>
        <w:t>Paslaugų</w:t>
      </w:r>
      <w:r>
        <w:t xml:space="preserve"> trūkumų, kiekviena iš Šalių gali kreiptis dėl nepriklausomos ekspertizės atlikimo. Jei </w:t>
      </w:r>
      <w:r w:rsidR="004050B6">
        <w:t>Tiekėj</w:t>
      </w:r>
      <w:r>
        <w:t xml:space="preserve">as ilgiau nei 10 (dešimt) dienų nuo Pirkėjo kreipimosi neatsako arba </w:t>
      </w:r>
      <w:r>
        <w:lastRenderedPageBreak/>
        <w:t xml:space="preserve">nepasitelkia nepriklausomo su Pirkėju suderinto (Pirkėjas negali nepagrįstai neduoti pritarimo </w:t>
      </w:r>
      <w:r w:rsidR="004050B6">
        <w:t>Tiekėj</w:t>
      </w:r>
      <w:r>
        <w:t>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D685979" w14:textId="77777777" w:rsidR="002215DA" w:rsidRDefault="002215DA" w:rsidP="002215DA">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473D3A51" w14:textId="781461B5" w:rsidR="002215DA" w:rsidRDefault="002215DA" w:rsidP="002215DA">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w:t>
      </w:r>
      <w:r w:rsidR="004050B6">
        <w:t>Tiekėj</w:t>
      </w:r>
      <w:r>
        <w:t>as.</w:t>
      </w:r>
    </w:p>
    <w:p w14:paraId="12F31A95" w14:textId="77777777" w:rsidR="002215DA" w:rsidRDefault="002215DA" w:rsidP="002215DA">
      <w:pPr>
        <w:tabs>
          <w:tab w:val="left" w:pos="567"/>
          <w:tab w:val="left" w:pos="851"/>
          <w:tab w:val="left" w:pos="992"/>
          <w:tab w:val="left" w:pos="1134"/>
        </w:tabs>
        <w:spacing w:line="276" w:lineRule="auto"/>
        <w:jc w:val="both"/>
      </w:pPr>
      <w:r>
        <w:t>7.2.4. Ekspertizės išvados Šalims yra privalomos.</w:t>
      </w:r>
    </w:p>
    <w:p w14:paraId="134F81DA" w14:textId="1C419FB0" w:rsidR="002215DA" w:rsidRDefault="002215DA" w:rsidP="002215DA">
      <w:pPr>
        <w:tabs>
          <w:tab w:val="left" w:pos="567"/>
          <w:tab w:val="left" w:pos="851"/>
          <w:tab w:val="left" w:pos="992"/>
          <w:tab w:val="left" w:pos="1134"/>
        </w:tabs>
        <w:spacing w:line="276" w:lineRule="auto"/>
        <w:jc w:val="both"/>
      </w:pPr>
      <w:r>
        <w:t xml:space="preserve">7.2.5. Pirkėjas nepraranda teisės pareikšti pretenziją dėl Paslaugų trūkumų, o </w:t>
      </w:r>
      <w:r w:rsidR="004050B6">
        <w:t>Tiekėj</w:t>
      </w:r>
      <w:r>
        <w:t>as turi pareigą neatlygintinai pašalinti visus Paslaugų trūkumus, nepriklausomai nuo to, ar tie trūkumai galėjo būti nustatyti Paslaugų perdavimo–priėmimo akto pasirašymo metu.</w:t>
      </w:r>
    </w:p>
    <w:p w14:paraId="6C3532C1" w14:textId="77777777" w:rsidR="002215DA" w:rsidRDefault="002215DA" w:rsidP="002215DA">
      <w:pPr>
        <w:tabs>
          <w:tab w:val="left" w:pos="567"/>
          <w:tab w:val="left" w:pos="851"/>
          <w:tab w:val="left" w:pos="992"/>
          <w:tab w:val="left" w:pos="1134"/>
        </w:tabs>
        <w:spacing w:line="276" w:lineRule="auto"/>
        <w:jc w:val="both"/>
        <w:rPr>
          <w:rFonts w:eastAsia="Arial"/>
          <w:b/>
          <w:bCs/>
        </w:rPr>
      </w:pPr>
    </w:p>
    <w:p w14:paraId="4FE8F68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37472A02"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235DB4" w14:textId="364F0241"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7.3.1.</w:t>
      </w:r>
      <w:r>
        <w:tab/>
      </w:r>
      <w:r w:rsidR="004050B6">
        <w:rPr>
          <w:rFonts w:eastAsia="Arial"/>
        </w:rPr>
        <w:t>Tiekėj</w:t>
      </w:r>
      <w:r>
        <w:rPr>
          <w:rFonts w:eastAsia="Arial"/>
        </w:rPr>
        <w:t>as privalo nemokamai pašalinti Paslaugų rezultato trūkumus. Jeigu nustatomi s</w:t>
      </w:r>
      <w:r>
        <w:t xml:space="preserve">u Paslaugomis susijusių prekių trūkumai, </w:t>
      </w:r>
      <w:r w:rsidR="004050B6">
        <w:t>Tiekėj</w:t>
      </w:r>
      <w:r>
        <w:t xml:space="preserve">as privalo </w:t>
      </w:r>
      <w:r>
        <w:rPr>
          <w:rFonts w:eastAsia="Arial"/>
        </w:rPr>
        <w:t xml:space="preserve">pašalinti </w:t>
      </w:r>
      <w:r>
        <w:t>jų</w:t>
      </w:r>
      <w:r>
        <w:rPr>
          <w:rFonts w:eastAsia="Arial"/>
        </w:rPr>
        <w:t xml:space="preserve"> trūkumus, sutaisydamas prekes ar jų dalį arba pakeisdamas prekę nauja preke ar jos dalimi.</w:t>
      </w:r>
    </w:p>
    <w:p w14:paraId="27CE871A" w14:textId="3B3FE561"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 xml:space="preserve">Pirkėjas privalo suteikti prieigą </w:t>
      </w:r>
      <w:r w:rsidR="004050B6">
        <w:rPr>
          <w:rFonts w:eastAsia="Arial"/>
        </w:rPr>
        <w:t>Tiekėj</w:t>
      </w:r>
      <w:r>
        <w:rPr>
          <w:rFonts w:eastAsia="Arial"/>
        </w:rPr>
        <w:t xml:space="preserve">ui atlikti Paslaugų trūkumų pašalinimą, kad </w:t>
      </w:r>
      <w:r w:rsidR="004050B6">
        <w:rPr>
          <w:rFonts w:eastAsia="Arial"/>
        </w:rPr>
        <w:t>Tiekėj</w:t>
      </w:r>
      <w:r>
        <w:rPr>
          <w:rFonts w:eastAsia="Arial"/>
        </w:rPr>
        <w:t xml:space="preserve">as galėtų atlikti tai per nustatytus terminus. Jei su Paslaugų teikimu susijusių prekių trūkumai šalinami prekių naudojimo vietoje, Pirkėjas ir </w:t>
      </w:r>
      <w:r w:rsidR="004050B6">
        <w:rPr>
          <w:rFonts w:eastAsia="Arial"/>
        </w:rPr>
        <w:t>Tiekėj</w:t>
      </w:r>
      <w:r>
        <w:rPr>
          <w:rFonts w:eastAsia="Arial"/>
        </w:rPr>
        <w:t>as privalo susitarti dėl prekių trūkumų šalinimo laiko.</w:t>
      </w:r>
    </w:p>
    <w:p w14:paraId="3921B993" w14:textId="11C82B3E"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 xml:space="preserve">Sutaisytoje su Paslaugų teikimu susijusių prekių dalyje pakartotinai nustačius prekių trūkumų, </w:t>
      </w:r>
      <w:r w:rsidR="004050B6">
        <w:rPr>
          <w:rFonts w:eastAsia="Arial"/>
        </w:rPr>
        <w:t>Tiekėj</w:t>
      </w:r>
      <w:r>
        <w:rPr>
          <w:rFonts w:eastAsia="Arial"/>
        </w:rPr>
        <w:t>as privalo pakeisti prekes naujomis kokybiškomis prekėmis, nebent Pirkėjas raštu sutiktų prekes dar kartą taisyti.</w:t>
      </w:r>
    </w:p>
    <w:p w14:paraId="5DD9210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DD50792" w14:textId="0BC4082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w:t>
      </w:r>
      <w:r w:rsidR="004050B6">
        <w:rPr>
          <w:rFonts w:eastAsia="Arial"/>
        </w:rPr>
        <w:t>Tiekėj</w:t>
      </w:r>
      <w:r>
        <w:rPr>
          <w:rFonts w:eastAsia="Arial"/>
        </w:rPr>
        <w:t xml:space="preserve">o pakartotinai atlikti bandymus, atliktus pagal Sutartį (jei tokie buvo numatyti). Pirkėjas privalo raštu pateikti </w:t>
      </w:r>
      <w:r w:rsidR="004050B6">
        <w:rPr>
          <w:rFonts w:eastAsia="Arial"/>
        </w:rPr>
        <w:t>Tiekėj</w:t>
      </w:r>
      <w:r>
        <w:rPr>
          <w:rFonts w:eastAsia="Arial"/>
        </w:rPr>
        <w:t xml:space="preserve">ui tokį reikalavimą per 30 (trisdešimt) dienų po trūkumų pašalinimo. Tokie bandymai atliekami pagal anksčiau atliktų bandymų sąlygas, išskyrus tai, kad jie visais atvejais turi būti atliekami </w:t>
      </w:r>
      <w:r w:rsidR="004050B6">
        <w:rPr>
          <w:rFonts w:eastAsia="Arial"/>
        </w:rPr>
        <w:t>Tiekėj</w:t>
      </w:r>
      <w:r>
        <w:rPr>
          <w:rFonts w:eastAsia="Arial"/>
        </w:rPr>
        <w:t>o rizika ir sąskaita.</w:t>
      </w:r>
    </w:p>
    <w:p w14:paraId="209059D0" w14:textId="2272BA4D"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r>
      <w:r w:rsidR="004050B6">
        <w:rPr>
          <w:rFonts w:eastAsia="Arial"/>
        </w:rPr>
        <w:t>Tiekėj</w:t>
      </w:r>
      <w:r>
        <w:rPr>
          <w:rFonts w:eastAsia="Arial"/>
        </w:rPr>
        <w:t>as, pašalinęs visus Paslaugų trūkumus, privalo apie tai informuoti Pirkėją.</w:t>
      </w:r>
    </w:p>
    <w:p w14:paraId="5CD23815" w14:textId="15F50BB0"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w:t>
      </w:r>
      <w:r w:rsidR="004050B6">
        <w:rPr>
          <w:rFonts w:eastAsia="Arial"/>
        </w:rPr>
        <w:t>Tiekėj</w:t>
      </w:r>
      <w:r>
        <w:rPr>
          <w:rFonts w:eastAsia="Arial"/>
        </w:rPr>
        <w:t>o pranešimo apie Paslaugų trūkumų pašalinimą gavimo privalo patikrinti trūkumus, nurodytus Defektų akte arba Pirkėjo pretenzijoje, ir raštu patvirtinti, kurie Paslaugų trūkumai buvo pašalinti tinkamai.</w:t>
      </w:r>
    </w:p>
    <w:p w14:paraId="07BE6E53"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2F9B20D3" w14:textId="2190F394"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 xml:space="preserve">Pirkėjo teisės, </w:t>
      </w:r>
      <w:r w:rsidR="004050B6">
        <w:rPr>
          <w:rFonts w:eastAsia="Arial"/>
          <w:b/>
          <w:bCs/>
        </w:rPr>
        <w:t>Tiekėj</w:t>
      </w:r>
      <w:r>
        <w:rPr>
          <w:rFonts w:eastAsia="Arial"/>
          <w:b/>
          <w:bCs/>
        </w:rPr>
        <w:t>ui nepašalinus Paslaugų trūkumų</w:t>
      </w:r>
    </w:p>
    <w:p w14:paraId="6D46FABE"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70E3EC9" w14:textId="5066184C"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 xml:space="preserve">Jeigu </w:t>
      </w:r>
      <w:r w:rsidR="004050B6">
        <w:rPr>
          <w:rFonts w:eastAsia="Arial"/>
        </w:rPr>
        <w:t>Tiekėj</w:t>
      </w:r>
      <w:r>
        <w:rPr>
          <w:rFonts w:eastAsia="Arial"/>
        </w:rPr>
        <w:t>as atsisako pašalinti arba nepašalina Paslaugų trūkumų per Pirkėjo nustatytus protingus terminus, Pirkėjas turi teisę:</w:t>
      </w:r>
    </w:p>
    <w:p w14:paraId="588B9749" w14:textId="408BC9DF"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 xml:space="preserve">informuodamas </w:t>
      </w:r>
      <w:r w:rsidR="004050B6">
        <w:rPr>
          <w:rFonts w:eastAsia="Arial"/>
        </w:rPr>
        <w:t>Tiekėj</w:t>
      </w:r>
      <w:r>
        <w:rPr>
          <w:rFonts w:eastAsia="Arial"/>
        </w:rPr>
        <w:t xml:space="preserve">ą, ir pareikalauti </w:t>
      </w:r>
      <w:r w:rsidR="004050B6">
        <w:rPr>
          <w:rFonts w:eastAsia="Arial"/>
        </w:rPr>
        <w:t>Tiekėj</w:t>
      </w:r>
      <w:r>
        <w:rPr>
          <w:rFonts w:eastAsia="Arial"/>
        </w:rPr>
        <w:t>o atlyginti Paslaugų ekspertizės bei Paslaugų trūkumų šalinimo išlaidas ir padengti patirtus nuostolius; arba</w:t>
      </w:r>
    </w:p>
    <w:p w14:paraId="7E37A56E" w14:textId="1E146E43"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 xml:space="preserve">reikalauti sumažinti </w:t>
      </w:r>
      <w:r w:rsidR="004050B6">
        <w:rPr>
          <w:rFonts w:eastAsia="Arial"/>
        </w:rPr>
        <w:t>Tiekėj</w:t>
      </w:r>
      <w:r>
        <w:rPr>
          <w:rFonts w:eastAsia="Arial"/>
        </w:rPr>
        <w:t xml:space="preserve">ui mokėtiną sumą ir grąžinti dėl šios sumos sumažinimo susidariusią permoką per 30 (trisdešimt) dienų nuo </w:t>
      </w:r>
      <w:r w:rsidR="004050B6">
        <w:rPr>
          <w:rFonts w:eastAsia="Arial"/>
        </w:rPr>
        <w:t>Tiekėj</w:t>
      </w:r>
      <w:r>
        <w:rPr>
          <w:rFonts w:eastAsia="Arial"/>
        </w:rPr>
        <w:t>ui nustatyto termino pašalinti Paslaugų trūkumus pabaigos, jeigu tai neprieštarauja VPĮ įtvirtintiems principams; arba</w:t>
      </w:r>
    </w:p>
    <w:p w14:paraId="37D26BF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E84B813" w14:textId="19219A90"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7.4.2.</w:t>
      </w:r>
      <w:r>
        <w:tab/>
      </w:r>
      <w:r w:rsidR="004050B6">
        <w:rPr>
          <w:rFonts w:eastAsia="Arial"/>
        </w:rPr>
        <w:t>Tiekėj</w:t>
      </w:r>
      <w:r>
        <w:rPr>
          <w:rFonts w:eastAsia="Arial"/>
        </w:rPr>
        <w:t>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4968678" w14:textId="0113DFD4"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r>
      <w:r w:rsidR="004050B6">
        <w:rPr>
          <w:rFonts w:eastAsia="Arial"/>
        </w:rPr>
        <w:t>Tiekėj</w:t>
      </w:r>
      <w:r>
        <w:rPr>
          <w:rFonts w:eastAsia="Arial"/>
        </w:rPr>
        <w:t>as privalo patenkinti Pirkėjo pagal Bendrųjų sąlygų 7.4.4 papunktį pareikštą piniginį reikalavimą per 30 (trisdešimt) dienų arba per ilgesnį Pirkėjo reikalavime nurodytą protingą terminą.</w:t>
      </w:r>
    </w:p>
    <w:p w14:paraId="7DB19410" w14:textId="7AC451E4"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 xml:space="preserve">Už vėlavimą pašalinti Paslaugų trūkumus Pirkėjas privalo reikalauti </w:t>
      </w:r>
      <w:r w:rsidR="004050B6">
        <w:rPr>
          <w:rFonts w:eastAsia="Arial"/>
        </w:rPr>
        <w:t>Tiekėj</w:t>
      </w:r>
      <w:r>
        <w:rPr>
          <w:rFonts w:eastAsia="Arial"/>
        </w:rPr>
        <w:t>o sumokėti Specialiosiose sąlygose nustatyto dydžio netesybas.</w:t>
      </w:r>
    </w:p>
    <w:p w14:paraId="208A2E4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1E85C0"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DFE11C8"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6FD0962"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45DEBB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29844F" w14:textId="3BDCDB2D"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r>
      <w:r w:rsidR="004050B6">
        <w:rPr>
          <w:rFonts w:eastAsia="Arial"/>
        </w:rPr>
        <w:t>Tiekėj</w:t>
      </w:r>
      <w:r>
        <w:rPr>
          <w:rFonts w:eastAsia="Arial"/>
        </w:rPr>
        <w:t>as privalo suteikti Paslaugas laikydamasis terminų, nurodytų Specialiosiose sąlygose.</w:t>
      </w:r>
    </w:p>
    <w:p w14:paraId="0DC58B97" w14:textId="4A18EDCB"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w:t>
      </w:r>
      <w:r w:rsidR="004050B6">
        <w:rPr>
          <w:rFonts w:eastAsia="Arial"/>
        </w:rPr>
        <w:t>Tiekėj</w:t>
      </w:r>
      <w:r>
        <w:rPr>
          <w:rFonts w:eastAsia="Arial"/>
        </w:rPr>
        <w:t xml:space="preserve">ui suderinimui Paslaugų teikimo grafiką (toliau – </w:t>
      </w:r>
      <w:r>
        <w:rPr>
          <w:rFonts w:eastAsia="Arial"/>
          <w:b/>
          <w:bCs/>
        </w:rPr>
        <w:t>Grafikas</w:t>
      </w:r>
      <w:r>
        <w:rPr>
          <w:rFonts w:eastAsia="Arial"/>
        </w:rPr>
        <w:t>).</w:t>
      </w:r>
    </w:p>
    <w:p w14:paraId="6E88DED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13DAF8A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281672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95EDFCA" w14:textId="77777777" w:rsidR="002215DA" w:rsidRDefault="002215DA" w:rsidP="002215DA">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57BC310E" w14:textId="3A86745D" w:rsidR="002215DA" w:rsidRDefault="002215DA" w:rsidP="002215D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 xml:space="preserve">Jeigu </w:t>
      </w:r>
      <w:r w:rsidR="004050B6">
        <w:rPr>
          <w:rFonts w:eastAsia="Arial"/>
        </w:rPr>
        <w:t>Tiekėj</w:t>
      </w:r>
      <w:r>
        <w:rPr>
          <w:rFonts w:eastAsia="Arial"/>
        </w:rPr>
        <w:t xml:space="preserve">as praleidžia Paslaugų teikimo terminus, nustatytus Specialiosiose sąlygose, </w:t>
      </w:r>
      <w:r w:rsidR="004050B6">
        <w:rPr>
          <w:rFonts w:eastAsia="Arial"/>
        </w:rPr>
        <w:t>Tiekėj</w:t>
      </w:r>
      <w:r>
        <w:rPr>
          <w:rFonts w:eastAsia="Arial"/>
        </w:rPr>
        <w:t>ui iki Paslaugų suteikimo dienos taikomos Specialiosiose sąlygose nurodyto dydžio netesybos.</w:t>
      </w:r>
    </w:p>
    <w:p w14:paraId="69B2DCC5" w14:textId="322FB62F" w:rsidR="002215DA" w:rsidRDefault="002215DA" w:rsidP="002215D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r>
      <w:r w:rsidR="004050B6">
        <w:rPr>
          <w:rFonts w:eastAsia="Arial"/>
        </w:rPr>
        <w:t>Tiekėj</w:t>
      </w:r>
      <w:r>
        <w:rPr>
          <w:rFonts w:eastAsia="Arial"/>
        </w:rPr>
        <w:t>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DCC66FC" w14:textId="0101B020"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w:t>
      </w:r>
      <w:r w:rsidR="004050B6">
        <w:t>Tiekėj</w:t>
      </w:r>
      <w:r>
        <w:t xml:space="preserve">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w:t>
      </w:r>
      <w:r w:rsidR="004050B6">
        <w:t>Tiekėj</w:t>
      </w:r>
      <w:r>
        <w:t xml:space="preserve">ui atliekamų mokėjimų teisės aktų nustatyta tvarka, pranešant </w:t>
      </w:r>
      <w:r w:rsidR="004050B6">
        <w:t>Tiekėj</w:t>
      </w:r>
      <w:r>
        <w:t>ui raštu apie tokių netesybų įskaitymą.</w:t>
      </w:r>
    </w:p>
    <w:p w14:paraId="759776D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B7C14B"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A7F3F52"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EAD2E4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4D4BB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0336E86"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023BFE1"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84F33C" w14:textId="5FBD4A52"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w:t>
      </w:r>
      <w:r w:rsidR="004050B6">
        <w:rPr>
          <w:rFonts w:eastAsia="Arial"/>
          <w:shd w:val="clear" w:color="auto" w:fill="FFFFFF"/>
        </w:rPr>
        <w:t>Tiekėj</w:t>
      </w:r>
      <w:r>
        <w:rPr>
          <w:rFonts w:eastAsia="Arial"/>
          <w:shd w:val="clear" w:color="auto" w:fill="FFFFFF"/>
        </w:rPr>
        <w:t xml:space="preserve">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573F42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C6A4E37" w14:textId="4FED80D5" w:rsidR="002215DA" w:rsidRDefault="002215DA" w:rsidP="002215DA">
      <w:pPr>
        <w:tabs>
          <w:tab w:val="left" w:pos="567"/>
        </w:tabs>
        <w:spacing w:line="276" w:lineRule="auto"/>
        <w:jc w:val="both"/>
        <w:rPr>
          <w:rFonts w:eastAsia="Cambria"/>
        </w:rPr>
      </w:pPr>
      <w:r>
        <w:rPr>
          <w:rFonts w:eastAsia="Cambria"/>
          <w:shd w:val="clear" w:color="auto" w:fill="FFFFFF"/>
        </w:rPr>
        <w:t xml:space="preserve">10.2. </w:t>
      </w:r>
      <w:r w:rsidR="004050B6">
        <w:rPr>
          <w:rFonts w:eastAsia="Cambria"/>
          <w:shd w:val="clear" w:color="auto" w:fill="FFFFFF"/>
        </w:rPr>
        <w:t>Tiekėj</w:t>
      </w:r>
      <w:r>
        <w:rPr>
          <w:rFonts w:eastAsia="Cambria"/>
          <w:shd w:val="clear" w:color="auto" w:fill="FFFFFF"/>
        </w:rPr>
        <w:t>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54769D9" w14:textId="5C147B3A" w:rsidR="002215DA" w:rsidRDefault="002215DA" w:rsidP="002215DA">
      <w:pPr>
        <w:tabs>
          <w:tab w:val="left" w:pos="567"/>
        </w:tabs>
        <w:spacing w:line="276" w:lineRule="auto"/>
        <w:jc w:val="both"/>
        <w:textAlignment w:val="baseline"/>
      </w:pPr>
      <w:r>
        <w:t xml:space="preserve">10.3. Jei </w:t>
      </w:r>
      <w:r w:rsidR="004050B6">
        <w:t>Tiekėj</w:t>
      </w:r>
      <w:r>
        <w:t xml:space="preserve">as nepateikia Pirkėjui Sutartyje nustatytos vertės Sutarties įvykdymo užtikrinimo per Sutartyje nustatytą terminą, laikoma, kad </w:t>
      </w:r>
      <w:r w:rsidR="004050B6">
        <w:t>Tiekėj</w:t>
      </w:r>
      <w:r>
        <w:t xml:space="preserve">as atsisakė sudaryti Sutartį ir Pirkėjas turi teisę VPĮ nustatyta tvarka pasiūlyti sudaryti Sutartį kitam </w:t>
      </w:r>
      <w:r w:rsidR="004050B6">
        <w:t>tiekėj</w:t>
      </w:r>
      <w:r>
        <w:t>ui.</w:t>
      </w:r>
    </w:p>
    <w:p w14:paraId="2FB489D1" w14:textId="371FAAAE" w:rsidR="002215DA" w:rsidRDefault="002215DA" w:rsidP="002215DA">
      <w:pPr>
        <w:tabs>
          <w:tab w:val="left" w:pos="567"/>
        </w:tabs>
        <w:spacing w:line="276" w:lineRule="auto"/>
        <w:jc w:val="both"/>
        <w:textAlignment w:val="baseline"/>
      </w:pPr>
      <w:r>
        <w:t xml:space="preserve">10.4. Prieš pateikdamas Sutarties įvykdymo užtikrinimą, </w:t>
      </w:r>
      <w:r w:rsidR="004050B6">
        <w:t>Tiekėj</w:t>
      </w:r>
      <w:r>
        <w:t xml:space="preserve">as gali prašyti Pirkėjo patvirtinti, kad Pirkėjas sutinka priimti </w:t>
      </w:r>
      <w:r w:rsidR="004050B6">
        <w:t>Tiekėj</w:t>
      </w:r>
      <w:r>
        <w:t xml:space="preserve">o siūlomą Sutarties įvykdymo užtikrinimą. Tokiu atveju, Pirkėjas privalo atsakyti </w:t>
      </w:r>
      <w:r w:rsidR="004050B6">
        <w:t>Tiekėj</w:t>
      </w:r>
      <w:r>
        <w:t xml:space="preserve">ui ne vėliau kaip per 3 (tris) darbo dienas nuo </w:t>
      </w:r>
      <w:r w:rsidR="004050B6">
        <w:t>Tiekėj</w:t>
      </w:r>
      <w:r>
        <w:t>o prašymo gavimo dienos.</w:t>
      </w:r>
    </w:p>
    <w:p w14:paraId="3C17E48D" w14:textId="3EDECA76" w:rsidR="002215DA" w:rsidRDefault="002215DA" w:rsidP="002215DA">
      <w:pPr>
        <w:tabs>
          <w:tab w:val="left" w:pos="567"/>
        </w:tabs>
        <w:spacing w:line="276" w:lineRule="auto"/>
        <w:jc w:val="both"/>
        <w:textAlignment w:val="baseline"/>
      </w:pPr>
      <w:r>
        <w:t xml:space="preserve">10.5. Sutarties įvykdymo užtikrinime bankas (draudimo bendrovė) privalo neatšaukiamai ir besąlygiškai įsipareigoti ne vėliau kaip per 15 (penkiolika) dienų nuo Pirkėjo raštiško pranešimo apie </w:t>
      </w:r>
      <w:r w:rsidR="004050B6">
        <w:t>Tiekėj</w:t>
      </w:r>
      <w:r>
        <w:t>o Sutartyje nustatytų prievolių pažeidimą, dalinį ar visišką jų nevykdymą arba netinkamą vykdymą gavimo dienos sumokėti Pirkėjui Sutarties įvykdymo užtikrinime nurodytą sumą, pinigus pervedant į Pirkėjo sąskaitą.</w:t>
      </w:r>
    </w:p>
    <w:p w14:paraId="7BA7D5F4" w14:textId="014218C9" w:rsidR="002215DA" w:rsidRDefault="002215DA" w:rsidP="002215DA">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w:t>
      </w:r>
      <w:r w:rsidR="004050B6">
        <w:t>Tiekėj</w:t>
      </w:r>
      <w:r>
        <w:t xml:space="preserve">as iš dalies ar visiškai neįvykdė Sutarties ir (arba) ji buvo nutraukta dėl </w:t>
      </w:r>
      <w:r w:rsidR="004050B6">
        <w:t>Tiekėj</w:t>
      </w:r>
      <w:r>
        <w:t xml:space="preserve">o kaltės. Pirkėjas neįsipareigoja įrodyti realiai patirtų nuostolių ir </w:t>
      </w:r>
      <w:r w:rsidR="004050B6">
        <w:t>Tiekėj</w:t>
      </w:r>
      <w:r>
        <w:t>as, pasirašydamas Sutartį ir pateikdamas Sutarties įvykdymo užtikrinimą, patvirtina, kad Sutarties įvykdymo užtikrinimo suma laikytina minimaliais neįrodinėjamais Pirkėjo nuostoliais.</w:t>
      </w:r>
    </w:p>
    <w:p w14:paraId="70C7DE95" w14:textId="77777777" w:rsidR="002215DA" w:rsidRDefault="002215DA" w:rsidP="002215DA">
      <w:pPr>
        <w:tabs>
          <w:tab w:val="left" w:pos="567"/>
        </w:tabs>
        <w:spacing w:line="276" w:lineRule="auto"/>
        <w:jc w:val="both"/>
        <w:textAlignment w:val="baseline"/>
      </w:pPr>
      <w:r>
        <w:lastRenderedPageBreak/>
        <w:t>10.7. Sutarties įvykdymo užtikrinimas turi įsigalioti ne vėliau negu jo pateikimo Pirkėjui dieną.</w:t>
      </w:r>
    </w:p>
    <w:p w14:paraId="3EB2FE87" w14:textId="77777777" w:rsidR="002215DA" w:rsidRDefault="002215DA" w:rsidP="002215DA">
      <w:pPr>
        <w:tabs>
          <w:tab w:val="left" w:pos="567"/>
        </w:tabs>
        <w:spacing w:line="276" w:lineRule="auto"/>
        <w:jc w:val="both"/>
        <w:textAlignment w:val="baseline"/>
      </w:pPr>
      <w:r>
        <w:t>10.8. Sutarties įvykdymo užtikrinimo suma turi būti nurodoma ir išmokama eurais.</w:t>
      </w:r>
    </w:p>
    <w:p w14:paraId="73DB5961" w14:textId="77777777" w:rsidR="002215DA" w:rsidRDefault="002215DA" w:rsidP="002215DA">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4100E45C" w14:textId="77777777" w:rsidR="002215DA" w:rsidRDefault="002215DA" w:rsidP="002215DA">
      <w:pPr>
        <w:tabs>
          <w:tab w:val="left" w:pos="567"/>
        </w:tabs>
        <w:spacing w:line="276" w:lineRule="auto"/>
        <w:jc w:val="both"/>
        <w:textAlignment w:val="baseline"/>
      </w:pPr>
      <w:r>
        <w:t>10.10. Sutarties įvykdymo užtikrinime nurodytas jo galiojimo terminas turi būti ne trumpesnis nei nurodytas Specialiosiose sąlygose.</w:t>
      </w:r>
    </w:p>
    <w:p w14:paraId="5A457CA8" w14:textId="07656592" w:rsidR="002215DA" w:rsidRDefault="002215DA" w:rsidP="002215DA">
      <w:pPr>
        <w:tabs>
          <w:tab w:val="left" w:pos="567"/>
        </w:tabs>
        <w:spacing w:line="276" w:lineRule="auto"/>
        <w:jc w:val="both"/>
        <w:textAlignment w:val="baseline"/>
      </w:pPr>
      <w:r>
        <w:t xml:space="preserve">10.11. Jeigu Sutarties trukmė yra ilgesnė nei 1 (vieneri) metai, </w:t>
      </w:r>
      <w:r w:rsidR="004050B6">
        <w:t>Tiekėj</w:t>
      </w:r>
      <w:r>
        <w:t>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6CC0DB3" w14:textId="1CBED72C" w:rsidR="002215DA" w:rsidRDefault="002215DA" w:rsidP="002215DA">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w:t>
      </w:r>
      <w:r w:rsidR="004050B6">
        <w:t>Tiekėj</w:t>
      </w:r>
      <w:r>
        <w:t>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D366F9B" w14:textId="302D5383" w:rsidR="002215DA" w:rsidRDefault="002215DA" w:rsidP="002215DA">
      <w:pPr>
        <w:tabs>
          <w:tab w:val="left" w:pos="567"/>
        </w:tabs>
        <w:spacing w:line="276" w:lineRule="auto"/>
        <w:jc w:val="both"/>
        <w:textAlignment w:val="baseline"/>
      </w:pPr>
      <w:r>
        <w:t xml:space="preserve">10.13. </w:t>
      </w:r>
      <w:r w:rsidR="004050B6">
        <w:t>Tiekėj</w:t>
      </w:r>
      <w:r>
        <w:t>ui laiku nepratęsus Sutarties įvykdymo užtikrinimo galiojimo termino arba nepateikus naujo Sutarties įvykdymo užtikrinimo, Pirkėjas turi teisę reikalauti Specialiosiose sąlygose nustatyto dydžio netesybų už kiekvieną pradelstą dieną.</w:t>
      </w:r>
    </w:p>
    <w:p w14:paraId="3C647682" w14:textId="05A717B2" w:rsidR="002215DA" w:rsidRDefault="002215DA" w:rsidP="002215DA">
      <w:pPr>
        <w:tabs>
          <w:tab w:val="left" w:pos="567"/>
        </w:tabs>
        <w:spacing w:line="276" w:lineRule="auto"/>
        <w:jc w:val="both"/>
      </w:pPr>
      <w:r>
        <w:t xml:space="preserve">10.14. Pirkėjas nepriima Sutarties įvykdymo užtikrinimo ir (ar) laiko jį negaliojančiu, ir (ar) kreipiasi į </w:t>
      </w:r>
      <w:r w:rsidR="004050B6">
        <w:t>Tiekėj</w:t>
      </w:r>
      <w:r>
        <w:t xml:space="preserve">ą dėl naujo Sutarties įvykdymo užtikrinimo pateikimo Pirkėjui, o </w:t>
      </w:r>
      <w:r w:rsidR="004050B6">
        <w:t>Tiekėj</w:t>
      </w:r>
      <w:r>
        <w:t>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52333F6" w14:textId="56BA3B86" w:rsidR="002215DA" w:rsidRDefault="002215DA" w:rsidP="002215DA">
      <w:pPr>
        <w:tabs>
          <w:tab w:val="left" w:pos="567"/>
        </w:tabs>
        <w:spacing w:line="276" w:lineRule="auto"/>
        <w:jc w:val="both"/>
        <w:textAlignment w:val="baseline"/>
      </w:pPr>
      <w:r>
        <w:t xml:space="preserve">10.15. Jei </w:t>
      </w:r>
      <w:r w:rsidR="004050B6">
        <w:t>Tiekėj</w:t>
      </w:r>
      <w:r>
        <w:t xml:space="preserve">as pažeidžia Sutartimi nustatytus įsipareigojimus, dalinai ar visiškai įsipareigojimų nevykdo (ar juos vykdo ne pagal Sutarties sąlygas), Pirkėjas gali pasinaudoti Sutarties įvykdymo užtikrinimu. </w:t>
      </w:r>
      <w:r w:rsidR="004050B6">
        <w:t>Tiekėj</w:t>
      </w:r>
      <w:r>
        <w:t>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28D634B" w14:textId="77777777" w:rsidR="002215DA" w:rsidRDefault="002215DA" w:rsidP="002215DA">
      <w:pPr>
        <w:tabs>
          <w:tab w:val="left" w:pos="567"/>
        </w:tabs>
        <w:spacing w:line="276" w:lineRule="auto"/>
        <w:jc w:val="both"/>
        <w:textAlignment w:val="baseline"/>
      </w:pPr>
      <w:r>
        <w:t>10.16. Pirkėjas gali pasinaudoti Sutarties įvykdymo užtikrinimu, esant bet kuriai iš žemiau nurodytų aplinkybių:</w:t>
      </w:r>
    </w:p>
    <w:p w14:paraId="6527290F" w14:textId="75ADF7EA" w:rsidR="002215DA" w:rsidRDefault="002215DA" w:rsidP="002215DA">
      <w:pPr>
        <w:tabs>
          <w:tab w:val="left" w:pos="567"/>
        </w:tabs>
        <w:spacing w:line="276" w:lineRule="auto"/>
        <w:jc w:val="both"/>
        <w:textAlignment w:val="baseline"/>
      </w:pPr>
      <w:r>
        <w:t xml:space="preserve">10.16.1. </w:t>
      </w:r>
      <w:r w:rsidR="004050B6">
        <w:t>Tiekėj</w:t>
      </w:r>
      <w:r>
        <w:t>as neįvykdė, nevykdo arba netinkamai vykdo savo įsipareigojimus pagal Sutartį;</w:t>
      </w:r>
    </w:p>
    <w:p w14:paraId="2A5F051C" w14:textId="3AE9520A" w:rsidR="002215DA" w:rsidRDefault="002215DA" w:rsidP="002215DA">
      <w:pPr>
        <w:tabs>
          <w:tab w:val="left" w:pos="567"/>
        </w:tabs>
        <w:spacing w:line="276" w:lineRule="auto"/>
        <w:jc w:val="both"/>
        <w:textAlignment w:val="baseline"/>
      </w:pPr>
      <w:r>
        <w:t xml:space="preserve">10.16.2. </w:t>
      </w:r>
      <w:r w:rsidR="004050B6">
        <w:t>Tiekėj</w:t>
      </w:r>
      <w:r>
        <w:t xml:space="preserve">as per protingai nustatytą laikotarpį neįvykdo Pirkėjo nurodymo ištaisyti </w:t>
      </w:r>
      <w:r>
        <w:rPr>
          <w:rFonts w:eastAsia="Arial"/>
        </w:rPr>
        <w:t>Paslaugų</w:t>
      </w:r>
      <w:r>
        <w:t xml:space="preserve"> trūkumus;</w:t>
      </w:r>
    </w:p>
    <w:p w14:paraId="1A53C2CA" w14:textId="3F891EAD" w:rsidR="002215DA" w:rsidRDefault="002215DA" w:rsidP="002215DA">
      <w:pPr>
        <w:tabs>
          <w:tab w:val="left" w:pos="567"/>
        </w:tabs>
        <w:spacing w:line="276" w:lineRule="auto"/>
        <w:jc w:val="both"/>
        <w:textAlignment w:val="baseline"/>
      </w:pPr>
      <w:r>
        <w:t xml:space="preserve">10.16.3. jei dėl bet kokių </w:t>
      </w:r>
      <w:r w:rsidR="004050B6">
        <w:t>Tiekėj</w:t>
      </w:r>
      <w:r>
        <w:t>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A647B07" w14:textId="375BE589" w:rsidR="002215DA" w:rsidRDefault="002215DA" w:rsidP="002215DA">
      <w:pPr>
        <w:tabs>
          <w:tab w:val="left" w:pos="567"/>
        </w:tabs>
        <w:spacing w:line="276" w:lineRule="auto"/>
        <w:jc w:val="both"/>
        <w:textAlignment w:val="baseline"/>
      </w:pPr>
      <w:r>
        <w:t xml:space="preserve">10.16.4. </w:t>
      </w:r>
      <w:r w:rsidR="004050B6">
        <w:t>Tiekėj</w:t>
      </w:r>
      <w:r>
        <w:t>as be pateisinamos priežasties (ne Sutartyje nustatytais atvejais) vienašališkai nutraukia Sutartį.</w:t>
      </w:r>
    </w:p>
    <w:p w14:paraId="1BD08580" w14:textId="77777777" w:rsidR="002215DA" w:rsidRDefault="002215DA" w:rsidP="002215DA">
      <w:pPr>
        <w:tabs>
          <w:tab w:val="left" w:pos="567"/>
        </w:tabs>
        <w:spacing w:line="276" w:lineRule="auto"/>
        <w:jc w:val="both"/>
        <w:textAlignment w:val="baseline"/>
        <w:rPr>
          <w:b/>
          <w:bCs/>
        </w:rPr>
      </w:pPr>
    </w:p>
    <w:p w14:paraId="299E3DB1" w14:textId="77777777" w:rsidR="002215DA" w:rsidRDefault="002215DA" w:rsidP="002215DA">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36B18000"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2884B87" w14:textId="1416258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w:t>
      </w:r>
      <w:r w:rsidR="004050B6">
        <w:rPr>
          <w:rFonts w:eastAsia="Arial"/>
        </w:rPr>
        <w:t>Tiekėj</w:t>
      </w:r>
      <w:r>
        <w:rPr>
          <w:rFonts w:eastAsia="Arial"/>
        </w:rPr>
        <w:t>ui už faktiškai suteiktas Paslaugas pagal Sutarties sąlygas, įskaitant visus Susitarimus, yra apskaičiuojama, taikant kainos apskaičiavimo būdą ar būdus, nurodytus Specialiosiose sąlygose.</w:t>
      </w:r>
    </w:p>
    <w:p w14:paraId="51C6577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116D091" w14:textId="507662A9"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11.3. Laikoma, kad į Sutarties kainą yra įtrauktos visos </w:t>
      </w:r>
      <w:r w:rsidR="004050B6">
        <w:rPr>
          <w:rFonts w:eastAsia="Arial"/>
        </w:rPr>
        <w:t>Tiekėj</w:t>
      </w:r>
      <w:r>
        <w:rPr>
          <w:rFonts w:eastAsia="Arial"/>
        </w:rPr>
        <w:t xml:space="preserve">o išlaidos, susijusios su visų Paslaugų teikimu, taip pat su tinkamu šioje Sutartyje numatytų kitų </w:t>
      </w:r>
      <w:r w:rsidR="004050B6">
        <w:rPr>
          <w:rFonts w:eastAsia="Arial"/>
        </w:rPr>
        <w:t>Tiekėj</w:t>
      </w:r>
      <w:r>
        <w:rPr>
          <w:rFonts w:eastAsia="Arial"/>
        </w:rPr>
        <w:t xml:space="preserve">o įsipareigojimų įvykdymu, įskaitant draudimus, muitus ir kitokias išlaidas, </w:t>
      </w:r>
      <w:r w:rsidR="004050B6">
        <w:rPr>
          <w:rFonts w:eastAsia="Arial"/>
        </w:rPr>
        <w:t>Tiekėj</w:t>
      </w:r>
      <w:r>
        <w:rPr>
          <w:rFonts w:eastAsia="Arial"/>
        </w:rPr>
        <w:t>o patirtas vykdant Sutartyje numatytus įsipareigojimus.</w:t>
      </w:r>
    </w:p>
    <w:p w14:paraId="234C1E1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A2A78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A6719EC" w14:textId="77777777" w:rsidR="002215DA" w:rsidRDefault="002215DA" w:rsidP="002215DA">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05A20BE" w14:textId="77777777" w:rsidR="002215DA" w:rsidRDefault="002215DA" w:rsidP="002215DA">
      <w:pPr>
        <w:keepNext/>
        <w:keepLines/>
        <w:tabs>
          <w:tab w:val="left" w:pos="567"/>
          <w:tab w:val="left" w:pos="851"/>
          <w:tab w:val="left" w:pos="992"/>
          <w:tab w:val="left" w:pos="1134"/>
        </w:tabs>
        <w:spacing w:line="276" w:lineRule="auto"/>
        <w:jc w:val="center"/>
        <w:rPr>
          <w:rFonts w:eastAsia="Cambria"/>
          <w:b/>
          <w:bCs/>
          <w:caps/>
          <w14:numSpacing w14:val="tabular"/>
        </w:rPr>
      </w:pPr>
    </w:p>
    <w:p w14:paraId="0CA6E0B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9083940"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B894BDA" w14:textId="572DD518" w:rsidR="002215DA" w:rsidRDefault="002215DA" w:rsidP="002215DA">
      <w:pPr>
        <w:tabs>
          <w:tab w:val="left" w:pos="567"/>
        </w:tabs>
        <w:spacing w:line="276" w:lineRule="auto"/>
        <w:jc w:val="both"/>
        <w:textAlignment w:val="baseline"/>
      </w:pPr>
      <w:r>
        <w:t xml:space="preserve">12.1.1. Bendrųjų sąlygų 12.1 poskyrio sąlygos taikomos tuo atveju, jei Specialiosiose sąlygose yra nurodyta, kad </w:t>
      </w:r>
      <w:r w:rsidR="004050B6">
        <w:t>Tiekėj</w:t>
      </w:r>
      <w:r>
        <w:t>ui mokamas išankstinis mokėjimas (avansas) (toliau –</w:t>
      </w:r>
      <w:r>
        <w:rPr>
          <w:b/>
          <w:bCs/>
        </w:rPr>
        <w:t xml:space="preserve"> Avansas</w:t>
      </w:r>
      <w:r>
        <w:t>).</w:t>
      </w:r>
    </w:p>
    <w:p w14:paraId="6D2FD0EB" w14:textId="14F18A60" w:rsidR="002215DA" w:rsidRDefault="002215DA" w:rsidP="002215DA">
      <w:pPr>
        <w:tabs>
          <w:tab w:val="left" w:pos="567"/>
        </w:tabs>
        <w:spacing w:line="276" w:lineRule="auto"/>
        <w:jc w:val="both"/>
        <w:textAlignment w:val="baseline"/>
      </w:pPr>
      <w:r>
        <w:t xml:space="preserve">12.1.2. Pirkėjas sumoka </w:t>
      </w:r>
      <w:r w:rsidR="004050B6">
        <w:t>Tiekėj</w:t>
      </w:r>
      <w:r>
        <w:t>ui ne didesnį kaip Specialiosiose sąlygose nurodyto dydžio Avansą.</w:t>
      </w:r>
    </w:p>
    <w:p w14:paraId="5E6EC8B2" w14:textId="3454FF84" w:rsidR="002215DA" w:rsidRDefault="002215DA" w:rsidP="002215DA">
      <w:pPr>
        <w:tabs>
          <w:tab w:val="left" w:pos="567"/>
        </w:tabs>
        <w:spacing w:line="276" w:lineRule="auto"/>
        <w:jc w:val="both"/>
        <w:textAlignment w:val="baseline"/>
      </w:pPr>
      <w:r>
        <w:t xml:space="preserve">12.1.3. Jei Specialiosiose sąlygose to reikalaujama, </w:t>
      </w:r>
      <w:r w:rsidR="004050B6">
        <w:t>Tiekėj</w:t>
      </w:r>
      <w:r>
        <w:t xml:space="preserve">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B164248" w14:textId="77777777" w:rsidR="002215DA" w:rsidRDefault="002215DA" w:rsidP="002215DA">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FF9BA64" w14:textId="7FD8EE05" w:rsidR="002215DA" w:rsidRDefault="002215DA" w:rsidP="002215DA">
      <w:pPr>
        <w:tabs>
          <w:tab w:val="left" w:pos="567"/>
        </w:tabs>
        <w:spacing w:line="276" w:lineRule="auto"/>
        <w:jc w:val="both"/>
        <w:textAlignment w:val="baseline"/>
      </w:pPr>
      <w:r>
        <w:t xml:space="preserve">12.1.4. Prieš pateikdamas Avanso užtikrinimą, </w:t>
      </w:r>
      <w:r w:rsidR="004050B6">
        <w:t>Tiekėj</w:t>
      </w:r>
      <w:r>
        <w:t xml:space="preserve">as gali prašyti Pirkėjo patvirtinti, kad Pirkėjas sutinka priimti </w:t>
      </w:r>
      <w:r w:rsidR="004050B6">
        <w:t>Tiekėj</w:t>
      </w:r>
      <w:r>
        <w:t xml:space="preserve">o siūlomą Avanso užtikrinimą. Tokiu atveju, Pirkėjas privalo atsakyti </w:t>
      </w:r>
      <w:r w:rsidR="004050B6">
        <w:t>Tiekėj</w:t>
      </w:r>
      <w:r>
        <w:t xml:space="preserve">ui ne vėliau kaip per 3 (tris) darbo dienas nuo </w:t>
      </w:r>
      <w:r w:rsidR="004050B6">
        <w:t>Tiekėj</w:t>
      </w:r>
      <w:r>
        <w:t>o prašymo gavimo dienos.</w:t>
      </w:r>
    </w:p>
    <w:p w14:paraId="2A70804C" w14:textId="13E57B85" w:rsidR="002215DA" w:rsidRDefault="002215DA" w:rsidP="002215DA">
      <w:pPr>
        <w:tabs>
          <w:tab w:val="left" w:pos="567"/>
        </w:tabs>
        <w:spacing w:line="276" w:lineRule="auto"/>
        <w:jc w:val="both"/>
        <w:textAlignment w:val="baseline"/>
      </w:pPr>
      <w:r>
        <w:t xml:space="preserve">12.1.5. Avanso užtikrinimu bankas (draudimo bendrovė) privalo neatšaukiamai ir besąlygiškai įsipareigoti ne vėliau kaip per 15 (penkiolika) dienų nuo Pirkėjo raštiško pranešimo apie Sutarties neįvykdymą ar Sutarties nutraukimą dėl </w:t>
      </w:r>
      <w:r w:rsidR="004050B6">
        <w:t>Tiekėj</w:t>
      </w:r>
      <w:r>
        <w:t>o kaltės, sumokėti Pirkėjui sumą, neviršijančią išmokėto Avanso sumos ir užtikrinimo sumos, pinigus pervedant į Pirkėjo sąskaitą.</w:t>
      </w:r>
    </w:p>
    <w:p w14:paraId="38F6A1BA" w14:textId="79F3B524" w:rsidR="002215DA" w:rsidRDefault="002215DA" w:rsidP="002215DA">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dėl to, kad </w:t>
      </w:r>
      <w:r w:rsidR="004050B6">
        <w:t>Tiekėj</w:t>
      </w:r>
      <w:r>
        <w:t xml:space="preserve">as iš dalies ar visiškai neįvykdė Sutarties sąlygų ir (arba) ji buvo nutraukta dėl </w:t>
      </w:r>
      <w:r w:rsidR="004050B6">
        <w:t>Tiekėj</w:t>
      </w:r>
      <w:r>
        <w:t xml:space="preserve">o kaltės ir </w:t>
      </w:r>
      <w:r w:rsidR="004050B6">
        <w:t>Tiekėj</w:t>
      </w:r>
      <w:r>
        <w:t>as negrąžino avanso.</w:t>
      </w:r>
    </w:p>
    <w:p w14:paraId="68A7264C" w14:textId="77777777" w:rsidR="002215DA" w:rsidRDefault="002215DA" w:rsidP="002215DA">
      <w:pPr>
        <w:tabs>
          <w:tab w:val="left" w:pos="567"/>
        </w:tabs>
        <w:spacing w:line="276" w:lineRule="auto"/>
        <w:jc w:val="both"/>
        <w:textAlignment w:val="baseline"/>
      </w:pPr>
      <w:r>
        <w:t>12.1.7. Avanso užtikrinimo suma turi būti nurodoma ir išmokama eurais.</w:t>
      </w:r>
    </w:p>
    <w:p w14:paraId="6F75279E" w14:textId="77777777" w:rsidR="002215DA" w:rsidRDefault="002215DA" w:rsidP="002215DA">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C7DDBD2" w14:textId="77777777" w:rsidR="002215DA" w:rsidRDefault="002215DA" w:rsidP="002215DA">
      <w:pPr>
        <w:tabs>
          <w:tab w:val="left" w:pos="567"/>
        </w:tabs>
        <w:spacing w:line="276" w:lineRule="auto"/>
        <w:jc w:val="both"/>
        <w:textAlignment w:val="baseline"/>
      </w:pPr>
      <w:r>
        <w:lastRenderedPageBreak/>
        <w:t>12.1.9. Avanso užtikrinimas, neatitinkantis šiame Sutarties poskyryje nustatytų reikalavimų, nebus priimamas.</w:t>
      </w:r>
    </w:p>
    <w:p w14:paraId="0366F836" w14:textId="606E6FFA" w:rsidR="002215DA" w:rsidRDefault="002215DA" w:rsidP="002215DA">
      <w:pPr>
        <w:tabs>
          <w:tab w:val="left" w:pos="567"/>
        </w:tabs>
        <w:spacing w:line="276" w:lineRule="auto"/>
        <w:jc w:val="both"/>
        <w:textAlignment w:val="baseline"/>
      </w:pPr>
      <w:r>
        <w:t xml:space="preserve">12.1.10. Jei Sutarties vykdymo metu Avanso užtikrinimą išdavęs bankas (draudimo bendrovė) negali įvykdyti savo įsipareigojimų, Pirkėjas gali raštu pareikalauti </w:t>
      </w:r>
      <w:r w:rsidR="004050B6">
        <w:t>Tiekėj</w:t>
      </w:r>
      <w:r>
        <w:t>o per 10 (dešimt) darbo dienų pateikti naują Avanso užtikrinimą, tokiomis pačiomis sąlygomis kaip ir ankstesnysis.</w:t>
      </w:r>
    </w:p>
    <w:p w14:paraId="204CD8E8" w14:textId="07DACF32" w:rsidR="002215DA" w:rsidRDefault="002215DA" w:rsidP="002215DA">
      <w:pPr>
        <w:tabs>
          <w:tab w:val="left" w:pos="567"/>
        </w:tabs>
        <w:spacing w:line="276" w:lineRule="auto"/>
        <w:jc w:val="both"/>
        <w:textAlignment w:val="baseline"/>
      </w:pPr>
      <w:r>
        <w:t xml:space="preserve">12.1.11. Pirkėjas sumoka </w:t>
      </w:r>
      <w:r w:rsidR="004050B6">
        <w:t>Tiekėj</w:t>
      </w:r>
      <w:r>
        <w:t>ui Avansą per Specialiosiose sąlygose numatytą terminą nuo išankstinio mokėjimo sąskaitos ir Avanso užtikrinimo (jei taikoma) gavimo dienos. Sumokėto Avanso suma išskaitoma iš mokėtinos sumos.</w:t>
      </w:r>
    </w:p>
    <w:p w14:paraId="3F29F2FB" w14:textId="2D1C75CA" w:rsidR="002215DA" w:rsidRDefault="002215DA" w:rsidP="002215DA">
      <w:pPr>
        <w:tabs>
          <w:tab w:val="left" w:pos="567"/>
        </w:tabs>
        <w:spacing w:line="276" w:lineRule="auto"/>
        <w:jc w:val="both"/>
        <w:textAlignment w:val="baseline"/>
      </w:pPr>
      <w:r>
        <w:t xml:space="preserve">12.1.12. Nutraukus Sutartį, </w:t>
      </w:r>
      <w:r w:rsidR="004050B6">
        <w:t>Tiekėj</w:t>
      </w:r>
      <w:r>
        <w:t xml:space="preserve">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w:t>
      </w:r>
      <w:r w:rsidR="004050B6">
        <w:t>Tiekėj</w:t>
      </w:r>
      <w:r>
        <w:t xml:space="preserve">as negrąžina gauto Avanso, Pirkėjas pasinaudoja Avanso užtikrinimu (jei taikoma). Tais atvejais, jei nebuvo taikytas Bendrųjų sąlygų 12.1.3 punktas, </w:t>
      </w:r>
      <w:r w:rsidR="004050B6">
        <w:t>Tiekėj</w:t>
      </w:r>
      <w:r>
        <w:t>as turi sumokėti Specialiosiose sąlygose nurodyto dydžio netesybas, skaičiuojamas nuo grąžintinos Avanso sumos už laikotarpį nuo Avanso išmokėjimo iki jo grąžinimo.</w:t>
      </w:r>
    </w:p>
    <w:p w14:paraId="475B5196" w14:textId="77777777" w:rsidR="002215DA" w:rsidRDefault="002215DA" w:rsidP="002215DA">
      <w:pPr>
        <w:tabs>
          <w:tab w:val="left" w:pos="567"/>
        </w:tabs>
        <w:spacing w:line="276" w:lineRule="auto"/>
        <w:jc w:val="both"/>
        <w:textAlignment w:val="baseline"/>
      </w:pPr>
    </w:p>
    <w:p w14:paraId="1555CF7F"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805F31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74C46F3" w14:textId="18940212"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rsidR="004050B6">
        <w:t>Tiekėj</w:t>
      </w:r>
      <w:r>
        <w:t xml:space="preserve">as išrašo Sąskaitą tik Šalims pasirašius </w:t>
      </w:r>
      <w:r>
        <w:rPr>
          <w:rFonts w:eastAsia="Arial"/>
        </w:rPr>
        <w:t>Paslaugų</w:t>
      </w:r>
      <w:r>
        <w:t xml:space="preserve"> perdavimo–priėmimo aktą, jeigu kitaip nenumatyta Specialiosiose sąlygose</w:t>
      </w:r>
      <w:r>
        <w:rPr>
          <w:rFonts w:eastAsia="Arial"/>
        </w:rPr>
        <w:t>:</w:t>
      </w:r>
    </w:p>
    <w:p w14:paraId="044AA096" w14:textId="4C951BCB"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w:t>
      </w:r>
      <w:r w:rsidR="004050B6">
        <w:rPr>
          <w:rFonts w:eastAsia="Arial"/>
        </w:rPr>
        <w:t>Tiekėj</w:t>
      </w:r>
      <w:r>
        <w:rPr>
          <w:rFonts w:eastAsia="Arial"/>
        </w:rPr>
        <w:t>as gali pateikti pasirinktomis priemonėmis;</w:t>
      </w:r>
    </w:p>
    <w:p w14:paraId="3DFF58D5" w14:textId="3F37B15B"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 xml:space="preserve">Europos elektroninių sąskaitų faktūrų standarto neatitinkančią elektroninę sąskaitą faktūrą </w:t>
      </w:r>
      <w:r w:rsidR="004050B6">
        <w:rPr>
          <w:rFonts w:eastAsia="Arial"/>
        </w:rPr>
        <w:t>Tiekėj</w:t>
      </w:r>
      <w:r>
        <w:rPr>
          <w:rFonts w:eastAsia="Arial"/>
        </w:rPr>
        <w:t>as gali teikti tik naudodamasis Sąskaitų administravimo bendrosios informacinės sistemos(toliau – SABIS priemonėmis.</w:t>
      </w:r>
    </w:p>
    <w:p w14:paraId="07FFC204" w14:textId="309D79BD"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 xml:space="preserve">Pirkėjas elektronines sąskaitas faktūras priima ir apdoroja naudodamasis informacinės sistemos SABIS priemonėmis, išskyrus jeigu mobilizacijos, karo ar nepaprastosios padėties atveju yra informacinės sistemos SABIS pažeidimų, dėl kurių negalimas Pirkėjo ir </w:t>
      </w:r>
      <w:r w:rsidR="004050B6">
        <w:rPr>
          <w:rFonts w:eastAsia="Arial"/>
        </w:rPr>
        <w:t>Tiekėj</w:t>
      </w:r>
      <w:r>
        <w:rPr>
          <w:rFonts w:eastAsia="Arial"/>
        </w:rPr>
        <w:t>o bendravimas ir keitimasis informacija naudojantis SABIS.</w:t>
      </w:r>
    </w:p>
    <w:p w14:paraId="79C2D6BC" w14:textId="47FDFB0C"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 xml:space="preserve">Išankstinio mokėjimo sąskaitas (jeigu Specialiosiose sąlygose yra numatytas Avanso mokėjimas) </w:t>
      </w:r>
      <w:r w:rsidR="004050B6">
        <w:t>Tiekėj</w:t>
      </w:r>
      <w:r>
        <w:t>as privalo pateikti šiame Sutarties poskyryje nustatyta tvarka.</w:t>
      </w:r>
    </w:p>
    <w:p w14:paraId="42B4EED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 xml:space="preserve">Pirkėjas atlieka </w:t>
      </w:r>
      <w:proofErr w:type="spellStart"/>
      <w:r>
        <w:rPr>
          <w:rFonts w:eastAsia="Arial"/>
        </w:rPr>
        <w:t>mokėjimus</w:t>
      </w:r>
      <w:proofErr w:type="spellEnd"/>
      <w:r>
        <w:rPr>
          <w:rFonts w:eastAsia="Arial"/>
        </w:rPr>
        <w:t xml:space="preserve"> už Paslaugas Specialiosiose sąlygose nustatytais terminais.</w:t>
      </w:r>
    </w:p>
    <w:p w14:paraId="323BBA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 xml:space="preserve">Už mokėjimų pagal Sutartį </w:t>
      </w:r>
      <w:proofErr w:type="spellStart"/>
      <w:r>
        <w:rPr>
          <w:rFonts w:eastAsia="Arial"/>
        </w:rPr>
        <w:t>vėlavimus</w:t>
      </w:r>
      <w:proofErr w:type="spellEnd"/>
      <w:r>
        <w:rPr>
          <w:rFonts w:eastAsia="Arial"/>
        </w:rPr>
        <w:t xml:space="preserve"> Pirkėjui taikomos netesybos Specialiosiose sąlygose nustatyta tvarka.</w:t>
      </w:r>
    </w:p>
    <w:p w14:paraId="387808E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FFA65C0" w14:textId="0629B77D"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w:t>
      </w:r>
      <w:r w:rsidR="004050B6">
        <w:rPr>
          <w:rFonts w:eastAsia="Arial"/>
        </w:rPr>
        <w:t>tiekėj</w:t>
      </w:r>
      <w:r>
        <w:rPr>
          <w:rFonts w:eastAsia="Arial"/>
        </w:rPr>
        <w:t>u dėl tiesioginio atsiskaitymo, Pirkėjas privalo pervesti sub</w:t>
      </w:r>
      <w:r w:rsidR="004050B6">
        <w:rPr>
          <w:rFonts w:eastAsia="Arial"/>
        </w:rPr>
        <w:t>tiekėj</w:t>
      </w:r>
      <w:r>
        <w:rPr>
          <w:rFonts w:eastAsia="Arial"/>
        </w:rPr>
        <w:t>ui mokėtiną sumą į sub</w:t>
      </w:r>
      <w:r w:rsidR="004050B6">
        <w:rPr>
          <w:rFonts w:eastAsia="Arial"/>
        </w:rPr>
        <w:t>tiekėj</w:t>
      </w:r>
      <w:r>
        <w:rPr>
          <w:rFonts w:eastAsia="Arial"/>
        </w:rPr>
        <w:t xml:space="preserve">o banko sąskaitą, nurodytą trišaliame susitarime, o likutį pervesti į </w:t>
      </w:r>
      <w:r w:rsidR="004050B6">
        <w:rPr>
          <w:rFonts w:eastAsia="Arial"/>
        </w:rPr>
        <w:t>Tiekėj</w:t>
      </w:r>
      <w:r>
        <w:rPr>
          <w:rFonts w:eastAsia="Arial"/>
        </w:rPr>
        <w:t xml:space="preserve">o banko sąskaitą po to, kai pagal Sutarties ir trišalio susitarimo reikalavimus sudaromas </w:t>
      </w:r>
      <w:r>
        <w:rPr>
          <w:rFonts w:eastAsia="Arial"/>
        </w:rPr>
        <w:lastRenderedPageBreak/>
        <w:t xml:space="preserve">suteiktų Paslaugų perdavimo–priėmimo aktas ir </w:t>
      </w:r>
      <w:r w:rsidR="004050B6">
        <w:rPr>
          <w:rFonts w:eastAsia="Arial"/>
        </w:rPr>
        <w:t>Tiekėj</w:t>
      </w:r>
      <w:r>
        <w:rPr>
          <w:rFonts w:eastAsia="Arial"/>
        </w:rPr>
        <w:t>as pateikia Sąskaitą už Paslaugas Pirkėjui.</w:t>
      </w:r>
    </w:p>
    <w:p w14:paraId="741E5CC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BDB0D9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DA57A6E"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568B41" w14:textId="584D0FFB"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w:t>
      </w:r>
      <w:proofErr w:type="spellStart"/>
      <w:r>
        <w:rPr>
          <w:rFonts w:eastAsia="Arial"/>
        </w:rPr>
        <w:t>mokėjimus</w:t>
      </w:r>
      <w:proofErr w:type="spellEnd"/>
      <w:r>
        <w:rPr>
          <w:rFonts w:eastAsia="Arial"/>
        </w:rPr>
        <w:t xml:space="preserve"> </w:t>
      </w:r>
      <w:r w:rsidR="004050B6">
        <w:rPr>
          <w:rFonts w:eastAsia="Arial"/>
        </w:rPr>
        <w:t>Tiekėj</w:t>
      </w:r>
      <w:r>
        <w:rPr>
          <w:rFonts w:eastAsia="Arial"/>
        </w:rPr>
        <w:t xml:space="preserve">ui į </w:t>
      </w:r>
      <w:r w:rsidR="004050B6">
        <w:rPr>
          <w:rFonts w:eastAsia="Arial"/>
        </w:rPr>
        <w:t>Tiekėj</w:t>
      </w:r>
      <w:r>
        <w:rPr>
          <w:rFonts w:eastAsia="Arial"/>
        </w:rPr>
        <w:t>o banko sąskaitą, nurodytą Specialiosiose sąlygose.</w:t>
      </w:r>
    </w:p>
    <w:p w14:paraId="5329066B" w14:textId="677D7230"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 xml:space="preserve">Pirkėjas turi teisę sumas, gautinas iš </w:t>
      </w:r>
      <w:r w:rsidR="004050B6">
        <w:rPr>
          <w:rFonts w:eastAsia="Arial"/>
        </w:rPr>
        <w:t>Tiekėj</w:t>
      </w:r>
      <w:r>
        <w:rPr>
          <w:rFonts w:eastAsia="Arial"/>
        </w:rPr>
        <w:t xml:space="preserve">o, išskaityti iš mokėjimų </w:t>
      </w:r>
      <w:r w:rsidR="004050B6">
        <w:rPr>
          <w:rFonts w:eastAsia="Arial"/>
        </w:rPr>
        <w:t>Tiekėj</w:t>
      </w:r>
      <w:r>
        <w:rPr>
          <w:rFonts w:eastAsia="Arial"/>
        </w:rPr>
        <w:t xml:space="preserve">ui pagal Sutartį (vienašališkai daryti </w:t>
      </w:r>
      <w:proofErr w:type="spellStart"/>
      <w:r>
        <w:rPr>
          <w:rFonts w:eastAsia="Arial"/>
        </w:rPr>
        <w:t>įskaitymus</w:t>
      </w:r>
      <w:proofErr w:type="spellEnd"/>
      <w:r>
        <w:rPr>
          <w:rFonts w:eastAsia="Arial"/>
        </w:rPr>
        <w:t xml:space="preserve">). Dėl šios priežasties </w:t>
      </w:r>
      <w:r w:rsidR="004050B6">
        <w:rPr>
          <w:rFonts w:eastAsia="Arial"/>
        </w:rPr>
        <w:t>Tiekėj</w:t>
      </w:r>
      <w:r>
        <w:rPr>
          <w:rFonts w:eastAsia="Arial"/>
        </w:rPr>
        <w:t>as neturi teisės perleisti arba įkeisti reikalavimo teisių į gautinas pagal Sutartį sumas tretiesiems asmenims arba kitaip jomis disponuoti be Pirkėjo sutikimo.</w:t>
      </w:r>
    </w:p>
    <w:p w14:paraId="67E80D7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C5A4D5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 xml:space="preserve">Už pavėluotus </w:t>
      </w:r>
      <w:proofErr w:type="spellStart"/>
      <w:r>
        <w:rPr>
          <w:rFonts w:eastAsia="Arial"/>
        </w:rPr>
        <w:t>mokėjimus</w:t>
      </w:r>
      <w:proofErr w:type="spellEnd"/>
      <w:r>
        <w:rPr>
          <w:rFonts w:eastAsia="Arial"/>
        </w:rPr>
        <w:t xml:space="preserve"> pagal Sutartį mokančioji Šalis privalo sumokėti kitai Šaliai Specialiosiose sąlygose nurodyto dydžio netesybas.</w:t>
      </w:r>
    </w:p>
    <w:p w14:paraId="3F56407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F4466F"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383F006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3FFD88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922436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27FAAA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6C23D9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4C1351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31EF43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458BF72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2595D28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FBAA82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6D2174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4D46F6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4C20C52"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5F7A16"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0DB5EBA" w14:textId="77777777" w:rsidR="002215DA" w:rsidRDefault="002215DA" w:rsidP="002215DA">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ACE0360" w14:textId="77777777" w:rsidR="002215DA" w:rsidRDefault="002215DA" w:rsidP="002215DA">
      <w:pPr>
        <w:tabs>
          <w:tab w:val="left" w:pos="0"/>
          <w:tab w:val="left" w:pos="851"/>
          <w:tab w:val="left" w:pos="992"/>
          <w:tab w:val="left" w:pos="1134"/>
        </w:tabs>
        <w:spacing w:line="276" w:lineRule="auto"/>
        <w:jc w:val="both"/>
        <w:rPr>
          <w:rFonts w:eastAsia="Arial"/>
          <w:b/>
          <w:bCs/>
        </w:rPr>
      </w:pPr>
    </w:p>
    <w:p w14:paraId="3C6452D1"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FC9E6B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FA46BDF" w14:textId="581CF14A" w:rsidR="002215DA" w:rsidRDefault="002215DA" w:rsidP="002215DA">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w:t>
      </w:r>
      <w:r w:rsidR="004050B6">
        <w:t>Tiekėj</w:t>
      </w:r>
      <w:r>
        <w:t xml:space="preserve">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1CB13D1" w14:textId="601A8619" w:rsidR="002215DA" w:rsidRDefault="002215DA" w:rsidP="002215DA">
      <w:pPr>
        <w:tabs>
          <w:tab w:val="left" w:pos="567"/>
        </w:tabs>
        <w:spacing w:line="276" w:lineRule="auto"/>
        <w:jc w:val="both"/>
        <w:textAlignment w:val="baseline"/>
      </w:pPr>
      <w:r>
        <w:t xml:space="preserve">15.2. </w:t>
      </w:r>
      <w:r w:rsidR="004050B6">
        <w:t>Tiekėj</w:t>
      </w:r>
      <w:r>
        <w:t>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6C40F8A" w14:textId="0F1D79E6" w:rsidR="002215DA" w:rsidRDefault="002215DA" w:rsidP="002215DA">
      <w:pPr>
        <w:tabs>
          <w:tab w:val="left" w:pos="567"/>
        </w:tabs>
        <w:spacing w:line="276" w:lineRule="auto"/>
        <w:jc w:val="both"/>
        <w:textAlignment w:val="baseline"/>
      </w:pPr>
      <w:r>
        <w:t xml:space="preserve">15.3. </w:t>
      </w:r>
      <w:r w:rsidR="004050B6">
        <w:t>Tiekėj</w:t>
      </w:r>
      <w:r>
        <w:t xml:space="preserve">as neturi teisės be išankstinio rašytinio Pirkėjo sutikimo naudoti Pirkėjo simbolių, pavadinimo ir ženklo reklamoje, rinkodaroje, taip pat naudotis Pirkėjo sukurtais intelektiniais veiklos rezultatais. Pažeidus reikalavimą, </w:t>
      </w:r>
      <w:r w:rsidR="004050B6">
        <w:t>Tiekėj</w:t>
      </w:r>
      <w:r>
        <w:t>ui taikoma Specialiosiose sąlygose nurodyta bauda.</w:t>
      </w:r>
    </w:p>
    <w:p w14:paraId="5A95206F" w14:textId="77777777" w:rsidR="002215DA" w:rsidRDefault="002215DA" w:rsidP="002215DA">
      <w:pPr>
        <w:tabs>
          <w:tab w:val="left" w:pos="567"/>
        </w:tabs>
        <w:spacing w:line="276" w:lineRule="auto"/>
        <w:jc w:val="both"/>
        <w:textAlignment w:val="baseline"/>
        <w:rPr>
          <w:b/>
          <w:bCs/>
        </w:rPr>
      </w:pPr>
    </w:p>
    <w:p w14:paraId="260A338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068209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5B6B9B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2E0057C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5E338DF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ADAD49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381A68BE"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8310A6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67FE6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C97CD72" w14:textId="17949C78"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w:t>
      </w:r>
      <w:r w:rsidR="004050B6">
        <w:rPr>
          <w:rFonts w:eastAsia="Arial"/>
        </w:rPr>
        <w:t>Tiekėj</w:t>
      </w:r>
      <w:r>
        <w:rPr>
          <w:rFonts w:eastAsia="Arial"/>
        </w:rPr>
        <w:t xml:space="preserve">as papildomai pareiškia ir garantuoja Pirkėjui, kad </w:t>
      </w:r>
      <w:r w:rsidR="004050B6">
        <w:rPr>
          <w:rFonts w:eastAsia="Arial"/>
        </w:rPr>
        <w:t>Tiekėj</w:t>
      </w:r>
      <w:r>
        <w:rPr>
          <w:rFonts w:eastAsia="Arial"/>
        </w:rPr>
        <w:t>as, sub</w:t>
      </w:r>
      <w:r w:rsidR="004050B6">
        <w:rPr>
          <w:rFonts w:eastAsia="Arial"/>
        </w:rPr>
        <w:t>tiekėj</w:t>
      </w:r>
      <w:r>
        <w:rPr>
          <w:rFonts w:eastAsia="Arial"/>
        </w:rPr>
        <w:t xml:space="preserve">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6B17D4E" w14:textId="2498F5BA" w:rsidR="002215DA" w:rsidRDefault="002215DA" w:rsidP="002215DA">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rsidR="004050B6">
        <w:t>Tiekėj</w:t>
      </w:r>
      <w:r>
        <w:t>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422112F2" w14:textId="7571812E" w:rsidR="002215DA" w:rsidRDefault="002215DA" w:rsidP="002215DA">
      <w:pPr>
        <w:widowControl w:val="0"/>
        <w:tabs>
          <w:tab w:val="left" w:pos="567"/>
          <w:tab w:val="left" w:pos="851"/>
          <w:tab w:val="left" w:pos="992"/>
          <w:tab w:val="left" w:pos="1134"/>
        </w:tabs>
        <w:spacing w:line="276" w:lineRule="auto"/>
        <w:jc w:val="both"/>
      </w:pPr>
      <w:r>
        <w:rPr>
          <w:rFonts w:eastAsia="Arial"/>
        </w:rPr>
        <w:t xml:space="preserve">16.4. </w:t>
      </w:r>
      <w:r w:rsidR="004050B6">
        <w:rPr>
          <w:rFonts w:eastAsia="Arial"/>
        </w:rPr>
        <w:t>Tiekėj</w:t>
      </w:r>
      <w:r>
        <w:rPr>
          <w:szCs w:val="24"/>
          <w:lang w:eastAsia="lt-LT"/>
        </w:rPr>
        <w:t>as įsipareigoja vykdant Sutartį laikytis aplinkos apsaugos, socialinės ir darbo teisės įpareigojimų, nustatytų Europos Sąjungos ir nacionalinėje teisėje, kolektyvinėse sutartyse ir VPĮ 5 priede nurodytose tarptautinėse konvencijose.</w:t>
      </w:r>
    </w:p>
    <w:p w14:paraId="09E0A03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96E15DA"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F48F97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p>
    <w:p w14:paraId="0D96A5E5"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766F1FE" w14:textId="77777777" w:rsidR="002215DA" w:rsidRDefault="002215DA" w:rsidP="002215DA">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35E992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F256A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2973460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1733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3DBE29E6" w14:textId="4BC05019" w:rsidR="002215DA" w:rsidRDefault="002215DA" w:rsidP="002215DA">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w:t>
      </w:r>
      <w:r w:rsidR="004050B6">
        <w:t>Tiekėj</w:t>
      </w:r>
      <w:r>
        <w:t xml:space="preserve">as esminę Sutarties sąlygą, nurodytą </w:t>
      </w:r>
      <w:r>
        <w:rPr>
          <w:rFonts w:eastAsia="Arial"/>
        </w:rPr>
        <w:t>Specialiųjų sąlygų 10 skyriuje</w:t>
      </w:r>
      <w:r>
        <w:t xml:space="preserve">, vykdo su dideliais ar nuolatiniais trūkumais, </w:t>
      </w:r>
      <w:r w:rsidR="004050B6">
        <w:t>Tiekėj</w:t>
      </w:r>
      <w:r>
        <w:t xml:space="preserve">as įtraukiamas į nepatikimų </w:t>
      </w:r>
      <w:r w:rsidR="004050B6">
        <w:t>tiekėj</w:t>
      </w:r>
      <w:r>
        <w:t>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35A2E60" w14:textId="77777777" w:rsidR="002215DA" w:rsidRDefault="002215DA" w:rsidP="002215DA">
      <w:pPr>
        <w:widowControl w:val="0"/>
        <w:tabs>
          <w:tab w:val="left" w:pos="567"/>
          <w:tab w:val="left" w:pos="851"/>
          <w:tab w:val="left" w:pos="992"/>
          <w:tab w:val="left" w:pos="1134"/>
        </w:tabs>
        <w:spacing w:line="276" w:lineRule="auto"/>
        <w:ind w:firstLine="53"/>
        <w:jc w:val="both"/>
        <w:rPr>
          <w:rFonts w:eastAsia="Arial"/>
        </w:rPr>
      </w:pPr>
    </w:p>
    <w:p w14:paraId="75B2003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8BE90E0"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1C8AE0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AC9156B"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F47594D"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F39B7F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rFonts w:eastAsia="Arial"/>
        </w:rPr>
        <w:t>įrodymus</w:t>
      </w:r>
      <w:proofErr w:type="spellEnd"/>
      <w:r>
        <w:rPr>
          <w:rFonts w:eastAsia="Arial"/>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45436A8"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DC1AB6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9D8E56F"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0E69F87"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3A82CD7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7113CC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B54688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03A76D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DED8BF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D20552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70B19C" w14:textId="77777777" w:rsidR="002215DA" w:rsidRDefault="002215DA" w:rsidP="002215DA">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A5A76B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B899B3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915023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6030BBD" w14:textId="6D90B45F"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20.5. Specialiosiose sąlygose nurodytų duomenų apie kontaktinius asmenis bei rekvizitų pasikeitimas nelaikomas Sutarties pakeitimu (išskyrus </w:t>
      </w:r>
      <w:r w:rsidR="004050B6">
        <w:rPr>
          <w:rFonts w:eastAsia="Arial"/>
        </w:rPr>
        <w:t>Tiekėj</w:t>
      </w:r>
      <w:r>
        <w:rPr>
          <w:rFonts w:eastAsia="Arial"/>
        </w:rPr>
        <w:t>o, jungtinės veiklos partnerio, sub</w:t>
      </w:r>
      <w:r w:rsidR="004050B6">
        <w:rPr>
          <w:rFonts w:eastAsia="Arial"/>
        </w:rPr>
        <w:t>tiekėj</w:t>
      </w:r>
      <w:r>
        <w:rPr>
          <w:rFonts w:eastAsia="Arial"/>
        </w:rPr>
        <w:t>o ar specialisto pakeitimą kitu asmeniu) ir Šalis turi pakeisti tuos duomenis vienašališkai, informuodama apie tai kitą Šalį. Bet kuriuo atveju Sutarties pakeitimu negali būti iš esmės keičiama Sutartis.</w:t>
      </w:r>
    </w:p>
    <w:p w14:paraId="7DE632F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3F123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5AB919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1FD291F" w14:textId="272E55F4" w:rsidR="002215DA" w:rsidRDefault="002215DA" w:rsidP="002215DA">
      <w:pPr>
        <w:tabs>
          <w:tab w:val="left" w:pos="567"/>
        </w:tabs>
        <w:spacing w:line="276" w:lineRule="auto"/>
        <w:jc w:val="both"/>
        <w:textAlignment w:val="baseline"/>
      </w:pPr>
      <w:r>
        <w:t xml:space="preserve">21.1. Nesant </w:t>
      </w:r>
      <w:r w:rsidR="004050B6">
        <w:t>Tiekėj</w:t>
      </w:r>
      <w:r>
        <w:t xml:space="preserve">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281F5DE2" w14:textId="77777777" w:rsidR="002215DA" w:rsidRDefault="002215DA" w:rsidP="002215DA">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566175DA" w14:textId="77777777" w:rsidR="002215DA" w:rsidRDefault="002215DA" w:rsidP="002215DA">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3F3025C" w14:textId="1B1EB3CE" w:rsidR="002215DA" w:rsidRDefault="002215DA" w:rsidP="002215DA">
      <w:pPr>
        <w:tabs>
          <w:tab w:val="left" w:pos="567"/>
        </w:tabs>
        <w:spacing w:line="276" w:lineRule="auto"/>
        <w:jc w:val="both"/>
        <w:textAlignment w:val="baseline"/>
      </w:pPr>
      <w:r>
        <w:t xml:space="preserve">21.2.2. </w:t>
      </w:r>
      <w:r w:rsidR="004050B6">
        <w:t>Tiekėj</w:t>
      </w:r>
      <w:r>
        <w:t xml:space="preserve">as Sutartyje nurodyta tvarka negali teikti Paslaugų (pavyzdžiui, Pirkėjas dėl objektyvių priežasčių negali sudaryti techninių galimybių Paslaugų teikimui), o </w:t>
      </w:r>
      <w:r w:rsidR="004050B6">
        <w:t>Tiekėj</w:t>
      </w:r>
      <w:r>
        <w:t>as dėl to negali vykdyti Sutarties;</w:t>
      </w:r>
    </w:p>
    <w:p w14:paraId="4CAE7F47" w14:textId="77777777" w:rsidR="002215DA" w:rsidRDefault="002215DA" w:rsidP="002215DA">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D55AA5F" w14:textId="77777777" w:rsidR="002215DA" w:rsidRDefault="002215DA" w:rsidP="002215DA">
      <w:pPr>
        <w:tabs>
          <w:tab w:val="left" w:pos="567"/>
        </w:tabs>
        <w:spacing w:line="276" w:lineRule="auto"/>
        <w:jc w:val="both"/>
        <w:textAlignment w:val="baseline"/>
      </w:pPr>
      <w:r>
        <w:t>21.2.4. ne dėl Pirkėjo kaltės vėluoja kitos Pirkėjo pirkimo sutarties, turinčios tiesioginės įtakos šiai Sutarčiai, vykdymas;</w:t>
      </w:r>
    </w:p>
    <w:p w14:paraId="3A75E7B6" w14:textId="351A7A42" w:rsidR="002215DA" w:rsidRDefault="002215DA" w:rsidP="002215DA">
      <w:pPr>
        <w:tabs>
          <w:tab w:val="left" w:pos="567"/>
        </w:tabs>
        <w:spacing w:line="276" w:lineRule="auto"/>
        <w:jc w:val="both"/>
        <w:textAlignment w:val="baseline"/>
      </w:pPr>
      <w:r>
        <w:lastRenderedPageBreak/>
        <w:t xml:space="preserve">21.2.5. esant </w:t>
      </w:r>
      <w:proofErr w:type="spellStart"/>
      <w:r>
        <w:t>įrodymais</w:t>
      </w:r>
      <w:proofErr w:type="spellEnd"/>
      <w:r>
        <w:t xml:space="preserve"> pagrįstoms kliūtims ar trukdymams, sukeltiems </w:t>
      </w:r>
      <w:r w:rsidR="004050B6">
        <w:t>Tiekėj</w:t>
      </w:r>
      <w:r>
        <w:t xml:space="preserve">ui kitų trečiųjų asmenų ne dėl </w:t>
      </w:r>
      <w:r w:rsidR="004050B6">
        <w:t>Tiekėj</w:t>
      </w:r>
      <w:r>
        <w:t>o ne laiku ar netinkamai pagal Sutarties sąlygas ir tvarką įvykdytų sutartinių įsipareigojimų;</w:t>
      </w:r>
    </w:p>
    <w:p w14:paraId="58470BDB" w14:textId="77777777" w:rsidR="002215DA" w:rsidRDefault="002215DA" w:rsidP="002215DA">
      <w:pPr>
        <w:tabs>
          <w:tab w:val="left" w:pos="567"/>
        </w:tabs>
        <w:spacing w:line="276" w:lineRule="auto"/>
        <w:jc w:val="both"/>
        <w:textAlignment w:val="baseline"/>
      </w:pPr>
      <w:r>
        <w:t>21.2.6. pasikeitus galiojančiam teisės aktui ar įsigaliojus naujam teisės aktui, kuris turi įtakos šios Sutarties vykdymui;</w:t>
      </w:r>
    </w:p>
    <w:p w14:paraId="389EA920" w14:textId="77777777" w:rsidR="002215DA" w:rsidRDefault="002215DA" w:rsidP="002215DA">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9CAFEED" w14:textId="77777777" w:rsidR="002215DA" w:rsidRDefault="002215DA" w:rsidP="002215DA">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3BA29CD2" w14:textId="77777777" w:rsidR="002215DA" w:rsidRDefault="002215DA" w:rsidP="002215DA">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866EC25" w14:textId="77777777" w:rsidR="002215DA" w:rsidRDefault="002215DA" w:rsidP="002215DA">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F7E28B3" w14:textId="77777777" w:rsidR="002215DA" w:rsidRDefault="002215DA" w:rsidP="002215DA">
      <w:pPr>
        <w:tabs>
          <w:tab w:val="left" w:pos="567"/>
        </w:tabs>
        <w:spacing w:line="276" w:lineRule="auto"/>
        <w:jc w:val="both"/>
        <w:textAlignment w:val="baseline"/>
      </w:pPr>
      <w:r>
        <w:t>21.5. Sutartinių įsipareigojimų vykdymas gali būti stabdomas tik Sutarties galiojimo laikotarpiu tokia tvarka:</w:t>
      </w:r>
    </w:p>
    <w:p w14:paraId="35EC2C07" w14:textId="52F2E80D" w:rsidR="002215DA" w:rsidRDefault="002215DA" w:rsidP="002215DA">
      <w:pPr>
        <w:tabs>
          <w:tab w:val="left" w:pos="567"/>
        </w:tabs>
        <w:spacing w:line="276" w:lineRule="auto"/>
        <w:jc w:val="both"/>
        <w:textAlignment w:val="baseline"/>
      </w:pPr>
      <w:r>
        <w:t xml:space="preserve">21.5.1. atsiradus aplinkybėms, dėl kurių </w:t>
      </w:r>
      <w:r w:rsidR="004050B6">
        <w:t>Tiekėj</w:t>
      </w:r>
      <w:r>
        <w:t xml:space="preserve">as negali vykdyti sutartinių įsipareigojimų, </w:t>
      </w:r>
      <w:r w:rsidR="004050B6">
        <w:t>Tiekėj</w:t>
      </w:r>
      <w:r>
        <w:t xml:space="preserve">as apie tai nedelsdamas privalo informuoti Pirkėją. </w:t>
      </w:r>
      <w:r w:rsidR="004050B6">
        <w:t>Tiekėj</w:t>
      </w:r>
      <w:r>
        <w:t xml:space="preserve">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w:t>
      </w:r>
      <w:r w:rsidR="004050B6">
        <w:t>Tiekėj</w:t>
      </w:r>
      <w:r>
        <w:t xml:space="preserve">ą apie priimtą sprendimą dėl sutartinių įsipareigojimų vykdymo stabdymo. </w:t>
      </w:r>
      <w:r w:rsidR="004050B6">
        <w:t>Tiekėj</w:t>
      </w:r>
      <w:r>
        <w:t xml:space="preserve">ui nepateikus konkrečių argumentų, faktų, pagrįstų </w:t>
      </w:r>
      <w:proofErr w:type="spellStart"/>
      <w:r>
        <w:t>įrodymais</w:t>
      </w:r>
      <w:proofErr w:type="spellEnd"/>
      <w:r>
        <w:t>, Pirkėjas turi teisę raštu atsisakyti patvirtinti sustabdymą;</w:t>
      </w:r>
    </w:p>
    <w:p w14:paraId="4061C995" w14:textId="56F3D938" w:rsidR="002215DA" w:rsidRDefault="002215DA" w:rsidP="002215DA">
      <w:pPr>
        <w:spacing w:line="276" w:lineRule="auto"/>
        <w:jc w:val="both"/>
      </w:pPr>
      <w:r>
        <w:t xml:space="preserve">21.5.2. Pirkėjui raštu informavus </w:t>
      </w:r>
      <w:r w:rsidR="004050B6">
        <w:t>Tiekėj</w:t>
      </w:r>
      <w:r>
        <w:t xml:space="preserve">ą ir pateikus jam argumentuotą paaiškinimą, dėl kokių aplinkybių ir kuriam terminui yra būtina sustabdyti sutartinių įsipareigojimų vykdymo terminą, </w:t>
      </w:r>
      <w:r w:rsidR="004050B6">
        <w:t>Tiekėj</w:t>
      </w:r>
      <w:r>
        <w:t xml:space="preserve">as ne vėliau kaip per 3 (tris) darbo dienas raštu informuoja Pirkėją ir patvirtina, kad sutinka su sustabdymu. </w:t>
      </w:r>
      <w:r w:rsidR="004050B6">
        <w:t>Tiekėj</w:t>
      </w:r>
      <w:r>
        <w:t xml:space="preserve">as turi teisę prieštarauti sutartinių įsipareigojimų vykdymo sustabdymui tik tuo atveju, jei </w:t>
      </w:r>
      <w:r w:rsidR="004050B6">
        <w:t>Tiekėj</w:t>
      </w:r>
      <w:r>
        <w:t>as savo sąskaita ir jėgomis gali pašalinti atsiradusias aplinkybes, dėl kurių kilo būtinybė stabdyti sutartinių įsipareigojimų vykdymą;</w:t>
      </w:r>
    </w:p>
    <w:p w14:paraId="027F2616" w14:textId="4E8F8DE4" w:rsidR="002215DA" w:rsidRDefault="002215DA" w:rsidP="002215DA">
      <w:pPr>
        <w:spacing w:line="276" w:lineRule="auto"/>
        <w:jc w:val="both"/>
      </w:pPr>
      <w:r>
        <w:t xml:space="preserve">21.5.3. </w:t>
      </w:r>
      <w:r w:rsidR="004050B6">
        <w:t>Tiekėj</w:t>
      </w:r>
      <w:r>
        <w:t>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2E4BC02" w14:textId="77777777" w:rsidR="002215DA" w:rsidRDefault="002215DA" w:rsidP="002215DA">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C0D8466" w14:textId="77777777" w:rsidR="002215DA" w:rsidRDefault="002215DA" w:rsidP="002215DA">
      <w:pPr>
        <w:spacing w:line="276" w:lineRule="auto"/>
        <w:jc w:val="both"/>
      </w:pPr>
      <w:r>
        <w:t>21.7. Sutartinių įsipareigojimų vykdymas sustabdomas ne ilgesniam kaip konkrečios, pagrįstos aplinkybės egzistavimo laikotarpiui.</w:t>
      </w:r>
    </w:p>
    <w:p w14:paraId="2D9D2E93" w14:textId="51AD45C9" w:rsidR="002215DA" w:rsidRDefault="002215DA" w:rsidP="002215DA">
      <w:pPr>
        <w:tabs>
          <w:tab w:val="left" w:pos="567"/>
        </w:tabs>
        <w:spacing w:line="276" w:lineRule="auto"/>
        <w:jc w:val="both"/>
        <w:textAlignment w:val="baseline"/>
      </w:pPr>
      <w:r>
        <w:lastRenderedPageBreak/>
        <w:t xml:space="preserve">21.8. Šalys susitaria, kad sutartinių įsipareigojimų vykdymo sustabdymo terminas į Sutarties vykdymo terminą nėra įskaičiuojamas, jo metu sutartiniai įsipareigojimai nevykdomi ir už šį periodą Pirkėjas </w:t>
      </w:r>
      <w:r w:rsidR="004050B6">
        <w:t>Tiekėj</w:t>
      </w:r>
      <w:r>
        <w:t>ui nemoka jokių mokėjimų, baudų ar prastovų.</w:t>
      </w:r>
    </w:p>
    <w:p w14:paraId="02107813" w14:textId="77777777" w:rsidR="002215DA" w:rsidRDefault="002215DA" w:rsidP="002215DA">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CDB2CFF" w14:textId="77777777" w:rsidR="002215DA" w:rsidRDefault="002215DA" w:rsidP="002215DA">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0F5A000B" w14:textId="77777777" w:rsidR="002215DA" w:rsidRDefault="002215DA" w:rsidP="002215DA">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AC06278" w14:textId="77777777" w:rsidR="002215DA" w:rsidRDefault="002215DA" w:rsidP="002215DA">
      <w:pPr>
        <w:tabs>
          <w:tab w:val="left" w:pos="567"/>
        </w:tabs>
        <w:spacing w:line="276" w:lineRule="auto"/>
        <w:jc w:val="both"/>
        <w:textAlignment w:val="baseline"/>
        <w:rPr>
          <w:b/>
          <w:bCs/>
        </w:rPr>
      </w:pPr>
    </w:p>
    <w:p w14:paraId="118E391D"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1831C4C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561B4C" w14:textId="77777777" w:rsidR="002215DA" w:rsidRDefault="002215DA" w:rsidP="002215DA">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A61FDC4" w14:textId="77777777" w:rsidR="002215DA" w:rsidRDefault="002215DA" w:rsidP="002215DA">
      <w:pPr>
        <w:tabs>
          <w:tab w:val="left" w:pos="567"/>
          <w:tab w:val="left" w:pos="851"/>
          <w:tab w:val="left" w:pos="992"/>
          <w:tab w:val="left" w:pos="1134"/>
        </w:tabs>
        <w:spacing w:line="276" w:lineRule="auto"/>
        <w:jc w:val="both"/>
        <w:rPr>
          <w:rFonts w:eastAsia="Cambria"/>
          <w:b/>
          <w:bCs/>
        </w:rPr>
      </w:pPr>
    </w:p>
    <w:p w14:paraId="0C5102C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AE5279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2CEA1A" w14:textId="77777777" w:rsidR="002215DA" w:rsidRDefault="002215DA" w:rsidP="002215DA">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A1DD943" w14:textId="63484693" w:rsidR="002215DA" w:rsidRDefault="002215DA" w:rsidP="002215DA">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rsidR="004050B6">
        <w:t>Tiekėj</w:t>
      </w:r>
      <w:r>
        <w:t>o teisė siūlyti kitą terminą nelaikoma Pirkėjo pareiga tą terminą priimti. Pretenziją gavusios Šalies pasiūlytasis terminas pakeičia terminą, nurodytą pretenzijoje, tik jeigu kita Šalis jį patvirtina.</w:t>
      </w:r>
    </w:p>
    <w:p w14:paraId="5624B5CE" w14:textId="77777777" w:rsidR="002215DA" w:rsidRDefault="002215DA" w:rsidP="002215DA">
      <w:pPr>
        <w:tabs>
          <w:tab w:val="left" w:pos="567"/>
        </w:tabs>
        <w:spacing w:line="276" w:lineRule="auto"/>
        <w:jc w:val="both"/>
        <w:textAlignment w:val="baseline"/>
        <w:rPr>
          <w:b/>
          <w:bCs/>
        </w:rPr>
      </w:pPr>
    </w:p>
    <w:p w14:paraId="595F9134"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2524AE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A10B05F" w14:textId="382DD9E0" w:rsidR="002215DA" w:rsidRDefault="002215DA" w:rsidP="002215DA">
      <w:pPr>
        <w:tabs>
          <w:tab w:val="left" w:pos="567"/>
        </w:tabs>
        <w:spacing w:line="276" w:lineRule="auto"/>
        <w:jc w:val="both"/>
        <w:textAlignment w:val="baseline"/>
      </w:pPr>
      <w:r>
        <w:t xml:space="preserve">22.2.1. Pirkėjas vienašališkai nutraukia Sutartį, įspėjęs </w:t>
      </w:r>
      <w:r w:rsidR="004050B6">
        <w:t>Tiekėj</w:t>
      </w:r>
      <w:r>
        <w:t xml:space="preserve">ą raštu prieš ne trumpesnį nei 5 (penkių) dienų terminą, jeigu </w:t>
      </w:r>
      <w:r w:rsidR="004050B6">
        <w:t>Tiekėj</w:t>
      </w:r>
      <w:r>
        <w:t>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D4B23A6" w14:textId="3C3EC1B0" w:rsidR="002215DA" w:rsidRDefault="002215DA" w:rsidP="002215DA">
      <w:pPr>
        <w:tabs>
          <w:tab w:val="left" w:pos="567"/>
        </w:tabs>
        <w:spacing w:line="276" w:lineRule="auto"/>
        <w:jc w:val="both"/>
        <w:textAlignment w:val="baseline"/>
      </w:pPr>
      <w:r>
        <w:lastRenderedPageBreak/>
        <w:t xml:space="preserve">22.2.2. Pirkėjas turi teisę vienašališkai nutraukti Sutartį ar jos dalį raštu įspėjęs </w:t>
      </w:r>
      <w:r w:rsidR="004050B6">
        <w:t>Tiekėj</w:t>
      </w:r>
      <w:r>
        <w:t>ą prieš ne trumpesnį nei 10 (dešimties) dienų terminą, jeigu:</w:t>
      </w:r>
    </w:p>
    <w:p w14:paraId="66A369CC" w14:textId="681C4A92" w:rsidR="002215DA" w:rsidRDefault="002215DA" w:rsidP="002215DA">
      <w:pPr>
        <w:tabs>
          <w:tab w:val="left" w:pos="567"/>
        </w:tabs>
        <w:spacing w:line="276" w:lineRule="auto"/>
        <w:jc w:val="both"/>
        <w:textAlignment w:val="baseline"/>
      </w:pPr>
      <w:r>
        <w:t xml:space="preserve">22.2.2.1. </w:t>
      </w:r>
      <w:r w:rsidR="004050B6">
        <w:t>Tiekėj</w:t>
      </w:r>
      <w:r>
        <w:t>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61EB6CA" w14:textId="796205D1" w:rsidR="002215DA" w:rsidRDefault="002215DA" w:rsidP="002215DA">
      <w:pPr>
        <w:tabs>
          <w:tab w:val="left" w:pos="567"/>
        </w:tabs>
        <w:spacing w:line="276" w:lineRule="auto"/>
        <w:jc w:val="both"/>
      </w:pPr>
      <w:r>
        <w:t xml:space="preserve">22.2.2.2. </w:t>
      </w:r>
      <w:r w:rsidR="004050B6">
        <w:t>Tiekėj</w:t>
      </w:r>
      <w:r>
        <w:t>o padėtis pasikeičia ir jis atitinka pirkimo dokumentuose nustatytą pašalinimo pagrindą;</w:t>
      </w:r>
    </w:p>
    <w:p w14:paraId="03572AA5" w14:textId="77777777" w:rsidR="002215DA" w:rsidRDefault="002215DA" w:rsidP="002215DA">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420BA574" w14:textId="77777777" w:rsidR="002215DA" w:rsidRDefault="002215DA" w:rsidP="002215DA">
      <w:pPr>
        <w:tabs>
          <w:tab w:val="left" w:pos="567"/>
        </w:tabs>
        <w:spacing w:line="276" w:lineRule="auto"/>
        <w:jc w:val="both"/>
        <w:textAlignment w:val="baseline"/>
      </w:pPr>
      <w:r>
        <w:t>22.2.2.4. Pirkėjas nusprendžia nebevykdyti veiklos, kurios vykdymui Sutartimi įsigyjamos Paslaugos ir Sutarties poreikis išnyksta;</w:t>
      </w:r>
    </w:p>
    <w:p w14:paraId="53D71EBE" w14:textId="77777777" w:rsidR="002215DA" w:rsidRDefault="002215DA" w:rsidP="002215DA">
      <w:pPr>
        <w:tabs>
          <w:tab w:val="left" w:pos="567"/>
        </w:tabs>
        <w:spacing w:line="276" w:lineRule="auto"/>
        <w:jc w:val="both"/>
        <w:textAlignment w:val="baseline"/>
      </w:pPr>
      <w:r>
        <w:t>22.2.2.5. Pirkėjo valdymo organas priima sprendimą, dėl kurio Sutarties poreikis išnyksta;</w:t>
      </w:r>
    </w:p>
    <w:p w14:paraId="7EC3436D" w14:textId="77777777" w:rsidR="002215DA" w:rsidRDefault="002215DA" w:rsidP="002215DA">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3FE95B9" w14:textId="77777777" w:rsidR="002215DA" w:rsidRDefault="002215DA" w:rsidP="002215DA">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8C2AE0C" w14:textId="77777777" w:rsidR="002215DA" w:rsidRDefault="002215DA" w:rsidP="002215DA">
      <w:pPr>
        <w:tabs>
          <w:tab w:val="left" w:pos="567"/>
        </w:tabs>
        <w:spacing w:line="276" w:lineRule="auto"/>
        <w:jc w:val="both"/>
        <w:textAlignment w:val="baseline"/>
      </w:pPr>
      <w:r>
        <w:t xml:space="preserve">22.2.2.8. nebelieka perkamų </w:t>
      </w:r>
      <w:r>
        <w:rPr>
          <w:rFonts w:eastAsia="Arial"/>
        </w:rPr>
        <w:t>Paslaugų</w:t>
      </w:r>
      <w:r>
        <w:t xml:space="preserve"> poreikio;</w:t>
      </w:r>
    </w:p>
    <w:p w14:paraId="5F9C0C60" w14:textId="77777777" w:rsidR="002215DA" w:rsidRDefault="002215DA" w:rsidP="002215DA">
      <w:pPr>
        <w:tabs>
          <w:tab w:val="left" w:pos="567"/>
        </w:tabs>
        <w:spacing w:line="276" w:lineRule="auto"/>
        <w:jc w:val="both"/>
        <w:textAlignment w:val="baseline"/>
      </w:pPr>
      <w:r>
        <w:t>22.2.2.9. Pirkėjas iš pirkimų priežiūrą atliekančių institucijų gauna nurodymą ar rekomendaciją nutraukti Sutartį;</w:t>
      </w:r>
    </w:p>
    <w:p w14:paraId="0093AF32" w14:textId="71DF5EAF" w:rsidR="002215DA" w:rsidRDefault="002215DA" w:rsidP="002215DA">
      <w:pPr>
        <w:tabs>
          <w:tab w:val="left" w:pos="567"/>
        </w:tabs>
        <w:spacing w:line="276" w:lineRule="auto"/>
        <w:jc w:val="both"/>
        <w:textAlignment w:val="baseline"/>
      </w:pPr>
      <w:r>
        <w:t xml:space="preserve">22.2.2.10. </w:t>
      </w:r>
      <w:r w:rsidR="004050B6">
        <w:t>Tiekėj</w:t>
      </w:r>
      <w:r>
        <w:t>as vėluoja pateikti Sutarties įvykdymo užtikrinimo pratęsimą ilgiau kaip 10 (dešimt) darbo dienų nuo paskutinio Sutarties įvykdymo užtikrinimo galiojimo termino pabaigos arba atsisako jį pateikti;</w:t>
      </w:r>
    </w:p>
    <w:p w14:paraId="3CB4CF5B" w14:textId="3DD804C4" w:rsidR="002215DA" w:rsidRDefault="002215DA" w:rsidP="002215DA">
      <w:pPr>
        <w:tabs>
          <w:tab w:val="left" w:pos="567"/>
        </w:tabs>
        <w:spacing w:line="276" w:lineRule="auto"/>
        <w:jc w:val="both"/>
        <w:textAlignment w:val="baseline"/>
        <w:rPr>
          <w:rFonts w:eastAsia="Arial"/>
        </w:rPr>
      </w:pPr>
      <w:r>
        <w:t>22.2.2.11.</w:t>
      </w:r>
      <w:r>
        <w:rPr>
          <w:rFonts w:eastAsia="Arial"/>
        </w:rPr>
        <w:t xml:space="preserve"> </w:t>
      </w:r>
      <w:r w:rsidR="004050B6">
        <w:rPr>
          <w:rFonts w:eastAsia="Arial"/>
        </w:rPr>
        <w:t>Tiekėj</w:t>
      </w:r>
      <w:r>
        <w:rPr>
          <w:rFonts w:eastAsia="Arial"/>
        </w:rPr>
        <w:t>as atsisako pašalinti arba nepašalina Paslaugų trūkumų per Pirkėjo nustatytus protingus terminus;</w:t>
      </w:r>
    </w:p>
    <w:p w14:paraId="7F83A6C1" w14:textId="4458E5EF" w:rsidR="002215DA" w:rsidRDefault="002215DA" w:rsidP="002215DA">
      <w:pPr>
        <w:tabs>
          <w:tab w:val="left" w:pos="567"/>
        </w:tabs>
        <w:spacing w:line="276" w:lineRule="auto"/>
        <w:jc w:val="both"/>
        <w:textAlignment w:val="baseline"/>
      </w:pPr>
      <w:r>
        <w:t xml:space="preserve">22.2.2.12. </w:t>
      </w:r>
      <w:r w:rsidR="004050B6">
        <w:t>Tiekėj</w:t>
      </w:r>
      <w:r>
        <w:t>as pažeidžia Sutartį arba įstatymus bei kitus teisės aktus ir per Pirkėjo rašytinėje pretenzijoje nurodytą terminą neištaiso pažeidimo;</w:t>
      </w:r>
    </w:p>
    <w:p w14:paraId="78A13777" w14:textId="77777777" w:rsidR="002215DA" w:rsidRDefault="002215DA" w:rsidP="002215DA">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BD9CC16" w14:textId="77777777" w:rsidR="002215DA" w:rsidRDefault="002215DA" w:rsidP="002215DA">
      <w:pPr>
        <w:tabs>
          <w:tab w:val="left" w:pos="567"/>
        </w:tabs>
        <w:spacing w:line="276" w:lineRule="auto"/>
        <w:jc w:val="both"/>
        <w:textAlignment w:val="baseline"/>
        <w:rPr>
          <w:iCs/>
        </w:rPr>
      </w:pPr>
      <w:r>
        <w:rPr>
          <w:iCs/>
        </w:rPr>
        <w:t>22.2.2.14. paaiškėja VPĮ 37 straipsnio 8 dalyje ir (ar) 47 straipsnio 8 dalyje nurodytos aplinkybės.</w:t>
      </w:r>
    </w:p>
    <w:p w14:paraId="4D774B92" w14:textId="77777777" w:rsidR="002215DA" w:rsidRDefault="002215DA" w:rsidP="002215DA">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49B093C" w14:textId="5B5735A5" w:rsidR="002215DA" w:rsidRDefault="002215DA" w:rsidP="002215DA">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w:t>
      </w:r>
      <w:r w:rsidR="004050B6">
        <w:t>Tiekėj</w:t>
      </w:r>
      <w:r>
        <w:t>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ABE43E5" w14:textId="199E1447" w:rsidR="002215DA" w:rsidRDefault="002215DA" w:rsidP="002215DA">
      <w:pPr>
        <w:tabs>
          <w:tab w:val="left" w:pos="567"/>
        </w:tabs>
        <w:spacing w:line="276" w:lineRule="auto"/>
        <w:jc w:val="both"/>
        <w:textAlignment w:val="baseline"/>
      </w:pPr>
      <w:r>
        <w:lastRenderedPageBreak/>
        <w:t xml:space="preserve">22.2.5. Jei Sutartis nutraukiama dėl </w:t>
      </w:r>
      <w:r w:rsidR="004050B6">
        <w:t>Tiekėj</w:t>
      </w:r>
      <w:r>
        <w:t xml:space="preserve">o esminio sutarties pažeidimo ar </w:t>
      </w:r>
      <w:r w:rsidR="004050B6">
        <w:t>Tiekėj</w:t>
      </w:r>
      <w:r>
        <w:t xml:space="preserve">ui nepagrįstai nutraukus Sutarties vykdymą ne Sutartyje nustatyta tvarka, ir jeigu Specialiosiose sąlygose nėra numatyta, kad tinkamas Sutarties įvykdymas yra užtikrinamas Sutarties įvykdymo užtikrinimu, </w:t>
      </w:r>
      <w:r w:rsidR="004050B6">
        <w:t>Tiekėj</w:t>
      </w:r>
      <w:r>
        <w:t xml:space="preserve">as įsipareigoja sumokėti Pirkėjui Specialiosiose sąlygose nurodyto dydžio baudą ir atlyginti nuostolius, susijusius su Sutarties nutraukimu. Jeigu Specialiosiose sąlygose yra numatyta, kad tinkamas Sutarties įvykdymas yra užtikrinamas Sutarties įvykdymo užtikrinimu, </w:t>
      </w:r>
      <w:r w:rsidR="004050B6">
        <w:t>Tiekėj</w:t>
      </w:r>
      <w:r>
        <w:t>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03FA731" w14:textId="77777777" w:rsidR="002215DA" w:rsidRDefault="002215DA" w:rsidP="002215DA">
      <w:pPr>
        <w:tabs>
          <w:tab w:val="left" w:pos="567"/>
        </w:tabs>
        <w:spacing w:line="276" w:lineRule="auto"/>
        <w:jc w:val="both"/>
        <w:textAlignment w:val="baseline"/>
      </w:pPr>
      <w:r>
        <w:t>22.2.7. Sutartis laikoma nutraukta kitą dieną po to, kai pasibaigia įspėjimo apie Sutarties nutraukimą terminas.</w:t>
      </w:r>
    </w:p>
    <w:p w14:paraId="54FDFE82" w14:textId="62CBE57A" w:rsidR="002215DA" w:rsidRDefault="002215DA" w:rsidP="002215DA">
      <w:pPr>
        <w:tabs>
          <w:tab w:val="left" w:pos="567"/>
        </w:tabs>
        <w:spacing w:line="276" w:lineRule="auto"/>
        <w:jc w:val="both"/>
        <w:textAlignment w:val="baseline"/>
      </w:pPr>
      <w:r>
        <w:t xml:space="preserve">22.2.8. Tais atvejais, kai </w:t>
      </w:r>
      <w:r w:rsidR="004050B6">
        <w:t>Tiekėj</w:t>
      </w:r>
      <w:r>
        <w:t xml:space="preserve">as pašalina pažeidimą ar išnyksta aplinkybės, dėl kurių buvo inicijuota Sutarties nutraukimo procedūra, Sutartis negali būti nutraukiama ir įspėjimas apie Sutarties nutraukimą netenka galios, jei </w:t>
      </w:r>
      <w:r w:rsidR="004050B6">
        <w:t>Tiekėj</w:t>
      </w:r>
      <w:r>
        <w:t>as pateikia informaciją apie pažeidimo pašalinimą ar išnykusias aplinkybes, dėl kurių buvo inicijuota Sutarties nutraukimo procedūra.</w:t>
      </w:r>
    </w:p>
    <w:p w14:paraId="2F1996DF" w14:textId="77777777" w:rsidR="002215DA" w:rsidRDefault="002215DA" w:rsidP="002215DA">
      <w:pPr>
        <w:tabs>
          <w:tab w:val="left" w:pos="567"/>
        </w:tabs>
        <w:spacing w:line="276" w:lineRule="auto"/>
        <w:jc w:val="both"/>
        <w:textAlignment w:val="baseline"/>
        <w:rPr>
          <w:b/>
          <w:bCs/>
        </w:rPr>
      </w:pPr>
    </w:p>
    <w:p w14:paraId="03BDB418" w14:textId="0B6AA87D"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 xml:space="preserve">Sutarties nutraukimas </w:t>
      </w:r>
      <w:r w:rsidR="004050B6">
        <w:rPr>
          <w:rFonts w:eastAsia="Arial"/>
          <w:b/>
          <w:bCs/>
        </w:rPr>
        <w:t>Tiekėj</w:t>
      </w:r>
      <w:r>
        <w:rPr>
          <w:rFonts w:eastAsia="Arial"/>
          <w:b/>
          <w:bCs/>
        </w:rPr>
        <w:t>o iniciatyva</w:t>
      </w:r>
    </w:p>
    <w:p w14:paraId="1FB2B05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523FF94" w14:textId="102D38A9" w:rsidR="002215DA" w:rsidRDefault="002215DA" w:rsidP="002215DA">
      <w:pPr>
        <w:tabs>
          <w:tab w:val="left" w:pos="567"/>
        </w:tabs>
        <w:spacing w:line="276" w:lineRule="auto"/>
        <w:jc w:val="both"/>
        <w:textAlignment w:val="baseline"/>
      </w:pPr>
      <w:r>
        <w:t xml:space="preserve">22.3.1. </w:t>
      </w:r>
      <w:r w:rsidR="004050B6">
        <w:t>Tiekėj</w:t>
      </w:r>
      <w:r>
        <w:t xml:space="preserve">as turi teisę vienašališkai nutraukti Sutartį, įspėjęs Pirkėją raštu prieš ne trumpesnį nei 30 (trisdešimties) dienų terminą, jeigu Pirkėjas pažeidžia atsiskaitymo su </w:t>
      </w:r>
      <w:r w:rsidR="004050B6">
        <w:t>Tiekėj</w:t>
      </w:r>
      <w:r>
        <w:t xml:space="preserve">u terminus (išskyrus atvejus, kai Pirkėjas naudojasi savo teise sulaikyti </w:t>
      </w:r>
      <w:proofErr w:type="spellStart"/>
      <w:r>
        <w:t>mokėjimus</w:t>
      </w:r>
      <w:proofErr w:type="spellEnd"/>
      <w:r>
        <w:t xml:space="preserve">), ir Pirkėjo skola </w:t>
      </w:r>
      <w:r w:rsidR="004050B6">
        <w:t>Tiekėj</w:t>
      </w:r>
      <w:r>
        <w:t xml:space="preserve">ui viršija 20 (dvidešimt) proc. Pradinės sutarties vertės ir Pirkėjas, gavęs </w:t>
      </w:r>
      <w:r w:rsidR="004050B6">
        <w:t>Tiekėj</w:t>
      </w:r>
      <w:r>
        <w:t xml:space="preserve">o pretenziją, per 30 (trisdešimt) dienų nesumoka </w:t>
      </w:r>
      <w:r w:rsidR="004050B6">
        <w:t>Tiekėj</w:t>
      </w:r>
      <w:r>
        <w:t>ui mokėtinų sumų.</w:t>
      </w:r>
    </w:p>
    <w:p w14:paraId="7110A1E9" w14:textId="7914D5B1" w:rsidR="002215DA" w:rsidRDefault="002215DA" w:rsidP="002215DA">
      <w:pPr>
        <w:tabs>
          <w:tab w:val="left" w:pos="567"/>
        </w:tabs>
        <w:spacing w:line="276" w:lineRule="auto"/>
        <w:jc w:val="both"/>
        <w:textAlignment w:val="baseline"/>
      </w:pPr>
      <w:r>
        <w:t xml:space="preserve">22.3.2. </w:t>
      </w:r>
      <w:r w:rsidR="004050B6">
        <w:t>Tiekėj</w:t>
      </w:r>
      <w:r>
        <w:t>as turi teisę vienašališkai nutraukti Sutartį, įspėjęs Pirkėją raštu prieš ne trumpesnį nei 10 (dešimties) dienų terminą, jeigu:</w:t>
      </w:r>
    </w:p>
    <w:p w14:paraId="26205CFC" w14:textId="77777777" w:rsidR="002215DA" w:rsidRDefault="002215DA" w:rsidP="002215DA">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29BF468" w14:textId="32B7404D" w:rsidR="002215DA" w:rsidRDefault="002215DA" w:rsidP="002215DA">
      <w:pPr>
        <w:tabs>
          <w:tab w:val="left" w:pos="567"/>
        </w:tabs>
        <w:spacing w:line="276" w:lineRule="auto"/>
        <w:jc w:val="both"/>
        <w:textAlignment w:val="baseline"/>
      </w:pPr>
      <w:r>
        <w:t xml:space="preserve">22.3.2.2. Pirkėjas pažeidžia Sutartį arba įstatymus bei kitus teisės aktus ir per </w:t>
      </w:r>
      <w:r w:rsidR="004050B6">
        <w:t>Tiekėj</w:t>
      </w:r>
      <w:r>
        <w:t>o rašytinėje pretenzijoje nurodytą terminą neištaiso pažeidimo, išskyrus Bendrųjų sąlygų 22.3.1 punkte nustatytą atvejį.</w:t>
      </w:r>
    </w:p>
    <w:p w14:paraId="73FC10D8" w14:textId="6AECF5FC" w:rsidR="002215DA" w:rsidRDefault="002215DA" w:rsidP="002215DA">
      <w:pPr>
        <w:tabs>
          <w:tab w:val="left" w:pos="567"/>
        </w:tabs>
        <w:spacing w:line="276" w:lineRule="auto"/>
        <w:jc w:val="both"/>
        <w:textAlignment w:val="baseline"/>
      </w:pPr>
      <w:r>
        <w:t xml:space="preserve">22.3.3. Jeigu Bendrųjų sąlygų 22.3.1 punkte nurodytos aplinkybės yra susijusios tik su atskira dalimi arba atskiru Susitarimu, </w:t>
      </w:r>
      <w:r w:rsidR="004050B6">
        <w:t>Tiekėj</w:t>
      </w:r>
      <w:r>
        <w:t>as turi teisę nutraukti Sutartį tik tos dalies atžvilgiu arba nutraukti tik tokį Susitarimą.</w:t>
      </w:r>
    </w:p>
    <w:p w14:paraId="281F3138" w14:textId="359F29BE" w:rsidR="002215DA" w:rsidRDefault="002215DA" w:rsidP="002215DA">
      <w:pPr>
        <w:tabs>
          <w:tab w:val="left" w:pos="567"/>
        </w:tabs>
        <w:spacing w:line="276" w:lineRule="auto"/>
        <w:jc w:val="both"/>
        <w:textAlignment w:val="baseline"/>
      </w:pPr>
      <w:r>
        <w:t xml:space="preserve">22.3.4. </w:t>
      </w:r>
      <w:r w:rsidR="004050B6">
        <w:t>Tiekėj</w:t>
      </w:r>
      <w:r>
        <w:t>as turi teisę vienašališkai nutraukti Sutartį ir kitais įstatymuose bei kituose teisės aktuose įtvirtintais atvejais.</w:t>
      </w:r>
    </w:p>
    <w:p w14:paraId="4FB009D5" w14:textId="4B4025FC" w:rsidR="002215DA" w:rsidRDefault="002215DA" w:rsidP="002215DA">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 xml:space="preserve">ar Pirkėjui nepagrįstai nutraukus Sutarties vykdymą ne Sutartyje nustatyta tvarka, Pirkėjas įsipareigoja sumokėti </w:t>
      </w:r>
      <w:r w:rsidR="004050B6">
        <w:rPr>
          <w:szCs w:val="24"/>
          <w:lang w:eastAsia="lt-LT"/>
        </w:rPr>
        <w:t>Tiekėj</w:t>
      </w:r>
      <w:r>
        <w:rPr>
          <w:szCs w:val="24"/>
          <w:lang w:eastAsia="lt-LT"/>
        </w:rPr>
        <w:t>ui Specialiosiose sąlygose nurodyto dydžio baudą ir atlyginti nuostolius, susijusius su Sutarties nutraukimu</w:t>
      </w:r>
      <w:r>
        <w:t>.</w:t>
      </w:r>
    </w:p>
    <w:p w14:paraId="2F761E13" w14:textId="77777777" w:rsidR="002215DA" w:rsidRDefault="002215DA" w:rsidP="002215DA">
      <w:pPr>
        <w:tabs>
          <w:tab w:val="left" w:pos="567"/>
        </w:tabs>
        <w:spacing w:line="276" w:lineRule="auto"/>
        <w:jc w:val="both"/>
        <w:textAlignment w:val="baseline"/>
      </w:pPr>
      <w:r>
        <w:t>22.3.6. Sutartis laikoma nutraukta kitą dieną po to, kai pasibaigia įspėjimo apie Sutarties nutraukimą terminas.</w:t>
      </w:r>
    </w:p>
    <w:p w14:paraId="616C95BE" w14:textId="0E01808B" w:rsidR="002215DA" w:rsidRDefault="002215DA" w:rsidP="002215DA">
      <w:pPr>
        <w:tabs>
          <w:tab w:val="left" w:pos="567"/>
        </w:tabs>
        <w:spacing w:line="276" w:lineRule="auto"/>
        <w:jc w:val="both"/>
        <w:textAlignment w:val="baseline"/>
      </w:pPr>
      <w:r>
        <w:lastRenderedPageBreak/>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w:t>
      </w:r>
      <w:r w:rsidR="004050B6">
        <w:t>Tiekėj</w:t>
      </w:r>
      <w:r>
        <w:t>ą apie pašalintą pažeidimą arba išnykusias aplinkybes, dėl kurių buvo inicijuota Sutarties nutraukimo procedūra.</w:t>
      </w:r>
    </w:p>
    <w:p w14:paraId="1DB987DF" w14:textId="77777777" w:rsidR="002215DA" w:rsidRDefault="002215DA" w:rsidP="002215DA">
      <w:pPr>
        <w:tabs>
          <w:tab w:val="left" w:pos="567"/>
        </w:tabs>
        <w:spacing w:line="276" w:lineRule="auto"/>
        <w:jc w:val="both"/>
        <w:textAlignment w:val="baseline"/>
        <w:rPr>
          <w:b/>
          <w:bCs/>
        </w:rPr>
      </w:pPr>
    </w:p>
    <w:p w14:paraId="719E346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5D4E1F3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90FCD0F" w14:textId="77777777" w:rsidR="002215DA" w:rsidRDefault="002215DA" w:rsidP="002215DA">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E3A70A6" w14:textId="77777777" w:rsidR="002215DA" w:rsidRDefault="002215DA" w:rsidP="002215DA">
      <w:pPr>
        <w:tabs>
          <w:tab w:val="left" w:pos="567"/>
        </w:tabs>
        <w:spacing w:line="276" w:lineRule="auto"/>
        <w:jc w:val="both"/>
        <w:textAlignment w:val="baseline"/>
      </w:pPr>
      <w:r>
        <w:t>22.4.2. Nutraukus Sutartį, Šalys privalo:</w:t>
      </w:r>
    </w:p>
    <w:p w14:paraId="73004C9F" w14:textId="77777777" w:rsidR="002215DA" w:rsidRDefault="002215DA" w:rsidP="002215DA">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D885211" w14:textId="77777777" w:rsidR="002215DA" w:rsidRDefault="002215DA" w:rsidP="002215DA">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21C13C01" w14:textId="77777777" w:rsidR="002215DA" w:rsidRDefault="002215DA" w:rsidP="002215DA">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D27C683" w14:textId="77777777" w:rsidR="002215DA" w:rsidRDefault="002215DA" w:rsidP="002215DA">
      <w:pPr>
        <w:tabs>
          <w:tab w:val="left" w:pos="567"/>
        </w:tabs>
        <w:spacing w:line="276" w:lineRule="auto"/>
        <w:jc w:val="both"/>
        <w:textAlignment w:val="baseline"/>
        <w:rPr>
          <w:b/>
          <w:bCs/>
        </w:rPr>
      </w:pPr>
    </w:p>
    <w:p w14:paraId="49F7426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2DBAD60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3B10934" w14:textId="0A0F3908" w:rsidR="002215DA" w:rsidRDefault="002215DA" w:rsidP="002215DA">
      <w:pPr>
        <w:spacing w:line="276" w:lineRule="auto"/>
        <w:jc w:val="both"/>
      </w:pPr>
      <w:r>
        <w:rPr>
          <w:rFonts w:eastAsia="Arial"/>
          <w:caps/>
        </w:rPr>
        <w:t xml:space="preserve">23.1. </w:t>
      </w:r>
      <w:r>
        <w:t xml:space="preserve">Tais atvejais, kai kartu su Paslaugomis yra perkamos prekės, </w:t>
      </w:r>
      <w:r w:rsidR="004050B6">
        <w:t>Tiekėj</w:t>
      </w:r>
      <w:r>
        <w:t>as turi teisę keisti prekių modelį ir (ar) gamintoją, jei yra visos toliau nurodytos sąlygos:</w:t>
      </w:r>
    </w:p>
    <w:p w14:paraId="69BB011B" w14:textId="289718D0" w:rsidR="002215DA" w:rsidRDefault="002215DA" w:rsidP="002215DA">
      <w:pPr>
        <w:spacing w:line="276" w:lineRule="auto"/>
        <w:jc w:val="both"/>
      </w:pPr>
      <w:r>
        <w:t xml:space="preserve">23.1.1. jei </w:t>
      </w:r>
      <w:r w:rsidR="004050B6">
        <w:t>Tiekėj</w:t>
      </w:r>
      <w:r>
        <w:t>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6265455" w14:textId="61CCAC85" w:rsidR="002215DA" w:rsidRDefault="002215DA" w:rsidP="002215DA">
      <w:pPr>
        <w:spacing w:line="276" w:lineRule="auto"/>
        <w:jc w:val="both"/>
      </w:pPr>
      <w:r>
        <w:t xml:space="preserve">23.1.2. jei keičiamos prekės visiškai atitinka visus pirkimo dokumentų reikalavimus, yra ne prastesnės, o lygiavertės ar geresnės kokybės nei </w:t>
      </w:r>
      <w:r w:rsidR="004050B6">
        <w:t>Tiekėj</w:t>
      </w:r>
      <w:r>
        <w:t xml:space="preserve">o pasiūlyme nurodytos prekės ir </w:t>
      </w:r>
      <w:r w:rsidR="004050B6">
        <w:t>Tiekėj</w:t>
      </w:r>
      <w:r>
        <w:t xml:space="preserve">as pateikia tai patvirtinančius dokumentus. Jeigu pirkimo procedūrų metu </w:t>
      </w:r>
      <w:r w:rsidR="004050B6">
        <w:t>Tiekėj</w:t>
      </w:r>
      <w:r>
        <w:t>as buvo pateikęs prekių pavyzdžius, pristatomos prekės turi būti ne prastesnės kokybės nei pateikti pavyzdžiai;</w:t>
      </w:r>
    </w:p>
    <w:p w14:paraId="477E0D75" w14:textId="74E13DDB" w:rsidR="002215DA" w:rsidRDefault="002215DA" w:rsidP="002215DA">
      <w:pPr>
        <w:spacing w:line="276" w:lineRule="auto"/>
        <w:jc w:val="both"/>
      </w:pPr>
      <w:r>
        <w:t xml:space="preserve">23.1.3. jei </w:t>
      </w:r>
      <w:r w:rsidR="004050B6">
        <w:t>Tiekėj</w:t>
      </w:r>
      <w:r>
        <w:t xml:space="preserve">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w:t>
      </w:r>
      <w:r w:rsidR="004050B6">
        <w:t>Tiekėj</w:t>
      </w:r>
      <w:r>
        <w:t xml:space="preserve">as nepateikė įrodymų ar jų pateikimas nepagrindžia keičiamos prekės atitikimo pirkimo dokumentams </w:t>
      </w:r>
      <w:r>
        <w:rPr>
          <w:shd w:val="clear" w:color="auto" w:fill="FFFFFF"/>
        </w:rPr>
        <w:t>ir lygiavertiškumo ar geresnės kokybės nei Sutartyje nurodytos prekės</w:t>
      </w:r>
      <w:r>
        <w:t>;</w:t>
      </w:r>
    </w:p>
    <w:p w14:paraId="49D70D68" w14:textId="77777777" w:rsidR="002215DA" w:rsidRDefault="002215DA" w:rsidP="002215DA">
      <w:pPr>
        <w:spacing w:line="276" w:lineRule="auto"/>
        <w:jc w:val="both"/>
      </w:pPr>
      <w:r>
        <w:t>23.1.4. Šalys sudarė rašytinį Susitarimą prie Sutarties dėl prekių keitimo.</w:t>
      </w:r>
    </w:p>
    <w:p w14:paraId="5A2A28B2" w14:textId="77777777" w:rsidR="002215DA" w:rsidRDefault="002215DA" w:rsidP="002215DA">
      <w:pPr>
        <w:spacing w:line="276" w:lineRule="auto"/>
        <w:jc w:val="both"/>
      </w:pPr>
      <w:r>
        <w:t>23.2. Šiame Bendrųjų sąlygų skyriuje nurodytu atveju prekės turi būti pristatytos už ne didesnę nei pasiūlyme nurodytą kainą.</w:t>
      </w:r>
    </w:p>
    <w:p w14:paraId="1E680D4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8D33E9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B158EE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51848E1" w14:textId="77777777" w:rsidR="002215DA" w:rsidRDefault="002215DA" w:rsidP="002215DA">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FB0971D"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4A1EFEE"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537E405F"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2D785E38"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7DC35EC9" w14:textId="77777777" w:rsidR="002215DA" w:rsidRDefault="002215DA" w:rsidP="002215DA">
      <w:pPr>
        <w:widowControl w:val="0"/>
        <w:tabs>
          <w:tab w:val="left" w:pos="0"/>
          <w:tab w:val="left" w:pos="851"/>
          <w:tab w:val="left" w:pos="992"/>
          <w:tab w:val="left" w:pos="1134"/>
        </w:tabs>
        <w:spacing w:line="276" w:lineRule="auto"/>
        <w:jc w:val="both"/>
        <w:rPr>
          <w:rFonts w:eastAsia="Arial"/>
          <w:b/>
          <w:bCs/>
        </w:rPr>
      </w:pPr>
    </w:p>
    <w:p w14:paraId="4B183A0F"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7B7820CC"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A8F19A9" w14:textId="77777777" w:rsidR="002215DA" w:rsidRDefault="002215DA" w:rsidP="002215DA">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ED8436E" w14:textId="77777777" w:rsidR="002215DA" w:rsidRDefault="002215DA" w:rsidP="002215DA">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99FC765" w14:textId="77777777" w:rsidR="002215DA" w:rsidRDefault="002215DA" w:rsidP="002215DA">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71DF08C" w14:textId="77777777" w:rsidR="00827CC3" w:rsidRDefault="00827CC3" w:rsidP="00827CC3">
      <w:pPr>
        <w:widowControl w:val="0"/>
        <w:tabs>
          <w:tab w:val="left" w:pos="426"/>
          <w:tab w:val="left" w:pos="567"/>
          <w:tab w:val="left" w:pos="709"/>
          <w:tab w:val="left" w:pos="851"/>
          <w:tab w:val="left" w:pos="992"/>
          <w:tab w:val="left" w:pos="1134"/>
        </w:tabs>
        <w:spacing w:line="276" w:lineRule="auto"/>
        <w:jc w:val="both"/>
        <w:rPr>
          <w:rFonts w:eastAsia="Arial"/>
        </w:rPr>
      </w:pPr>
    </w:p>
    <w:p w14:paraId="22A1E23C" w14:textId="77777777" w:rsidR="00827CC3" w:rsidRDefault="00827CC3" w:rsidP="00827CC3">
      <w:pPr>
        <w:widowControl w:val="0"/>
        <w:tabs>
          <w:tab w:val="left" w:pos="426"/>
          <w:tab w:val="left" w:pos="567"/>
          <w:tab w:val="left" w:pos="709"/>
          <w:tab w:val="left" w:pos="851"/>
          <w:tab w:val="left" w:pos="992"/>
          <w:tab w:val="left" w:pos="1134"/>
        </w:tabs>
        <w:spacing w:line="276" w:lineRule="auto"/>
        <w:jc w:val="both"/>
        <w:rPr>
          <w:rFonts w:eastAsia="Arial"/>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4311"/>
      </w:tblGrid>
      <w:tr w:rsidR="00827CC3" w14:paraId="6D6C0DD2" w14:textId="77777777" w:rsidTr="00A37BC9">
        <w:tc>
          <w:tcPr>
            <w:tcW w:w="5224" w:type="dxa"/>
          </w:tcPr>
          <w:p w14:paraId="3770D431" w14:textId="77777777" w:rsidR="00827CC3" w:rsidRDefault="00827CC3" w:rsidP="00A37BC9">
            <w:pPr>
              <w:jc w:val="center"/>
              <w:rPr>
                <w:b/>
                <w:kern w:val="2"/>
                <w:szCs w:val="24"/>
              </w:rPr>
            </w:pPr>
            <w:r>
              <w:rPr>
                <w:b/>
                <w:kern w:val="2"/>
                <w:szCs w:val="24"/>
              </w:rPr>
              <w:t>PIRKĖJAS</w:t>
            </w:r>
          </w:p>
        </w:tc>
        <w:tc>
          <w:tcPr>
            <w:tcW w:w="4311" w:type="dxa"/>
          </w:tcPr>
          <w:p w14:paraId="7E891EB5" w14:textId="55C5E9E7" w:rsidR="00827CC3" w:rsidRDefault="004050B6" w:rsidP="00A37BC9">
            <w:pPr>
              <w:jc w:val="center"/>
              <w:rPr>
                <w:b/>
                <w:kern w:val="2"/>
                <w:szCs w:val="24"/>
              </w:rPr>
            </w:pPr>
            <w:r>
              <w:rPr>
                <w:b/>
                <w:kern w:val="2"/>
                <w:szCs w:val="24"/>
              </w:rPr>
              <w:t>TIEKĖJ</w:t>
            </w:r>
            <w:r w:rsidR="00827CC3">
              <w:rPr>
                <w:b/>
                <w:kern w:val="2"/>
                <w:szCs w:val="24"/>
              </w:rPr>
              <w:t>AS</w:t>
            </w:r>
          </w:p>
        </w:tc>
      </w:tr>
      <w:tr w:rsidR="00827CC3" w14:paraId="1D2F868D" w14:textId="77777777" w:rsidTr="00A37BC9">
        <w:tc>
          <w:tcPr>
            <w:tcW w:w="5224" w:type="dxa"/>
          </w:tcPr>
          <w:p w14:paraId="655B2C18" w14:textId="77777777" w:rsidR="00827CC3" w:rsidRDefault="00827CC3" w:rsidP="00A37BC9">
            <w:pPr>
              <w:jc w:val="center"/>
              <w:rPr>
                <w:color w:val="4472C4"/>
                <w:kern w:val="2"/>
                <w:szCs w:val="24"/>
              </w:rPr>
            </w:pPr>
            <w:r>
              <w:rPr>
                <w:color w:val="4472C4"/>
                <w:kern w:val="2"/>
                <w:szCs w:val="24"/>
              </w:rPr>
              <w:t>(nurodomos atstovo pareigos, vardas, pavardė)</w:t>
            </w:r>
          </w:p>
        </w:tc>
        <w:tc>
          <w:tcPr>
            <w:tcW w:w="4311" w:type="dxa"/>
          </w:tcPr>
          <w:p w14:paraId="75B789D4" w14:textId="77777777" w:rsidR="00827CC3" w:rsidRDefault="00827CC3" w:rsidP="00A37BC9">
            <w:pPr>
              <w:jc w:val="center"/>
              <w:rPr>
                <w:b/>
                <w:kern w:val="2"/>
                <w:szCs w:val="24"/>
              </w:rPr>
            </w:pPr>
            <w:r>
              <w:rPr>
                <w:color w:val="4472C4"/>
                <w:kern w:val="2"/>
                <w:szCs w:val="24"/>
              </w:rPr>
              <w:t>(nurodomos atstovo pareigos, vardas, pavardė)</w:t>
            </w:r>
          </w:p>
        </w:tc>
      </w:tr>
      <w:tr w:rsidR="00827CC3" w14:paraId="19F38348" w14:textId="77777777" w:rsidTr="00A37BC9">
        <w:tc>
          <w:tcPr>
            <w:tcW w:w="5224" w:type="dxa"/>
          </w:tcPr>
          <w:p w14:paraId="43497E81" w14:textId="77777777" w:rsidR="00827CC3" w:rsidRDefault="00827CC3" w:rsidP="00A37BC9">
            <w:pPr>
              <w:jc w:val="center"/>
              <w:rPr>
                <w:b/>
                <w:color w:val="4472C4"/>
                <w:kern w:val="2"/>
                <w:szCs w:val="24"/>
              </w:rPr>
            </w:pPr>
          </w:p>
          <w:p w14:paraId="7586E5F0" w14:textId="77777777" w:rsidR="00827CC3" w:rsidRDefault="00827CC3" w:rsidP="00A37BC9">
            <w:pPr>
              <w:jc w:val="center"/>
              <w:rPr>
                <w:b/>
                <w:color w:val="4472C4"/>
                <w:kern w:val="2"/>
                <w:szCs w:val="24"/>
              </w:rPr>
            </w:pPr>
            <w:r>
              <w:rPr>
                <w:b/>
                <w:color w:val="4472C4"/>
                <w:kern w:val="2"/>
                <w:szCs w:val="24"/>
              </w:rPr>
              <w:t>(parašas)</w:t>
            </w:r>
          </w:p>
          <w:p w14:paraId="5330288A" w14:textId="77777777" w:rsidR="00827CC3" w:rsidRDefault="00827CC3" w:rsidP="00A37BC9">
            <w:pPr>
              <w:jc w:val="center"/>
              <w:rPr>
                <w:b/>
                <w:color w:val="4472C4"/>
                <w:kern w:val="2"/>
                <w:szCs w:val="24"/>
              </w:rPr>
            </w:pPr>
          </w:p>
          <w:p w14:paraId="799015D0" w14:textId="77777777" w:rsidR="00827CC3" w:rsidRDefault="00827CC3" w:rsidP="00A37BC9">
            <w:pPr>
              <w:jc w:val="center"/>
              <w:rPr>
                <w:b/>
                <w:color w:val="4472C4"/>
                <w:kern w:val="2"/>
                <w:szCs w:val="24"/>
              </w:rPr>
            </w:pPr>
          </w:p>
        </w:tc>
        <w:tc>
          <w:tcPr>
            <w:tcW w:w="4311" w:type="dxa"/>
          </w:tcPr>
          <w:p w14:paraId="27A1CB0B" w14:textId="77777777" w:rsidR="00827CC3" w:rsidRDefault="00827CC3" w:rsidP="00A37BC9">
            <w:pPr>
              <w:jc w:val="center"/>
              <w:rPr>
                <w:b/>
                <w:color w:val="4472C4"/>
                <w:kern w:val="2"/>
                <w:szCs w:val="24"/>
              </w:rPr>
            </w:pPr>
          </w:p>
          <w:p w14:paraId="04F72FDA" w14:textId="77777777" w:rsidR="00827CC3" w:rsidRDefault="00827CC3" w:rsidP="00A37BC9">
            <w:pPr>
              <w:jc w:val="center"/>
              <w:rPr>
                <w:b/>
                <w:color w:val="4472C4"/>
                <w:kern w:val="2"/>
                <w:szCs w:val="24"/>
              </w:rPr>
            </w:pPr>
            <w:r>
              <w:rPr>
                <w:b/>
                <w:color w:val="4472C4"/>
                <w:kern w:val="2"/>
                <w:szCs w:val="24"/>
              </w:rPr>
              <w:t>(parašas)</w:t>
            </w:r>
          </w:p>
        </w:tc>
      </w:tr>
    </w:tbl>
    <w:p w14:paraId="2E0026C4" w14:textId="77777777" w:rsidR="00827CC3" w:rsidRDefault="00827CC3" w:rsidP="00827CC3">
      <w:pPr>
        <w:widowControl w:val="0"/>
        <w:tabs>
          <w:tab w:val="left" w:pos="426"/>
          <w:tab w:val="left" w:pos="567"/>
          <w:tab w:val="left" w:pos="709"/>
          <w:tab w:val="left" w:pos="851"/>
          <w:tab w:val="left" w:pos="992"/>
          <w:tab w:val="left" w:pos="1134"/>
        </w:tabs>
        <w:spacing w:line="276" w:lineRule="auto"/>
        <w:jc w:val="both"/>
        <w:rPr>
          <w:rFonts w:eastAsia="Arial"/>
        </w:rPr>
      </w:pPr>
    </w:p>
    <w:p w14:paraId="106429D6" w14:textId="77777777" w:rsidR="002215DA" w:rsidRDefault="002215DA" w:rsidP="002215DA">
      <w:pPr>
        <w:spacing w:line="276" w:lineRule="auto"/>
        <w:jc w:val="center"/>
      </w:pPr>
      <w:r w:rsidRPr="00AD13BC">
        <w:t>__________</w:t>
      </w:r>
    </w:p>
    <w:p w14:paraId="31475401" w14:textId="77777777" w:rsidR="002215DA" w:rsidRDefault="002215DA">
      <w:pPr>
        <w:tabs>
          <w:tab w:val="left" w:pos="5400"/>
        </w:tabs>
        <w:jc w:val="center"/>
        <w:textAlignment w:val="center"/>
      </w:pPr>
    </w:p>
    <w:sectPr w:rsidR="002215DA">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3B413" w14:textId="77777777" w:rsidR="00B30F87" w:rsidRDefault="00B30F87">
      <w:pPr>
        <w:rPr>
          <w:sz w:val="20"/>
        </w:rPr>
      </w:pPr>
      <w:r>
        <w:rPr>
          <w:sz w:val="20"/>
        </w:rPr>
        <w:separator/>
      </w:r>
    </w:p>
  </w:endnote>
  <w:endnote w:type="continuationSeparator" w:id="0">
    <w:p w14:paraId="61E95762" w14:textId="77777777" w:rsidR="00B30F87" w:rsidRDefault="00B30F87">
      <w:pPr>
        <w:rPr>
          <w:sz w:val="20"/>
        </w:rPr>
      </w:pPr>
      <w:r>
        <w:rPr>
          <w:sz w:val="20"/>
        </w:rPr>
        <w:continuationSeparator/>
      </w:r>
    </w:p>
  </w:endnote>
  <w:endnote w:type="continuationNotice" w:id="1">
    <w:p w14:paraId="1DC73C78" w14:textId="77777777" w:rsidR="00B30F87" w:rsidRDefault="00B30F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8A552" w14:textId="77777777" w:rsidR="007860D5" w:rsidRDefault="007860D5">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4E958" w14:textId="77777777" w:rsidR="00B30F87" w:rsidRDefault="00B30F87">
      <w:pPr>
        <w:rPr>
          <w:sz w:val="20"/>
        </w:rPr>
      </w:pPr>
      <w:r>
        <w:rPr>
          <w:sz w:val="20"/>
        </w:rPr>
        <w:separator/>
      </w:r>
    </w:p>
  </w:footnote>
  <w:footnote w:type="continuationSeparator" w:id="0">
    <w:p w14:paraId="0637DA1F" w14:textId="77777777" w:rsidR="00B30F87" w:rsidRDefault="00B30F87">
      <w:pPr>
        <w:rPr>
          <w:sz w:val="20"/>
        </w:rPr>
      </w:pPr>
      <w:r>
        <w:rPr>
          <w:sz w:val="20"/>
        </w:rPr>
        <w:continuationSeparator/>
      </w:r>
    </w:p>
  </w:footnote>
  <w:footnote w:type="continuationNotice" w:id="1">
    <w:p w14:paraId="49B0CB0B" w14:textId="77777777" w:rsidR="00B30F87" w:rsidRDefault="00B30F8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BAEB7" w14:textId="6877E6AB" w:rsidR="007860D5" w:rsidRDefault="007860D5">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7327C2">
      <w:rPr>
        <w:rFonts w:ascii="Arial" w:eastAsia="Arial" w:hAnsi="Arial" w:cs="Arial"/>
        <w:noProof/>
        <w:sz w:val="18"/>
        <w:szCs w:val="18"/>
      </w:rPr>
      <w:t>21</w:t>
    </w:r>
    <w:r>
      <w:rPr>
        <w:rFonts w:ascii="Arial" w:eastAsia="Arial" w:hAnsi="Arial" w:cs="Arial"/>
        <w:sz w:val="18"/>
        <w:szCs w:val="18"/>
      </w:rPr>
      <w:fldChar w:fldCharType="end"/>
    </w:r>
  </w:p>
  <w:p w14:paraId="18CA756E" w14:textId="77777777" w:rsidR="007860D5" w:rsidRDefault="007860D5">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27B83"/>
    <w:rsid w:val="00043839"/>
    <w:rsid w:val="00052E57"/>
    <w:rsid w:val="000604BA"/>
    <w:rsid w:val="00067C33"/>
    <w:rsid w:val="00075136"/>
    <w:rsid w:val="000A1A3F"/>
    <w:rsid w:val="000B049A"/>
    <w:rsid w:val="000B0897"/>
    <w:rsid w:val="000D2B87"/>
    <w:rsid w:val="00121131"/>
    <w:rsid w:val="00122092"/>
    <w:rsid w:val="001448E7"/>
    <w:rsid w:val="001647AD"/>
    <w:rsid w:val="00184070"/>
    <w:rsid w:val="001D0956"/>
    <w:rsid w:val="001F3F35"/>
    <w:rsid w:val="00203191"/>
    <w:rsid w:val="002215DA"/>
    <w:rsid w:val="002259B7"/>
    <w:rsid w:val="00235A88"/>
    <w:rsid w:val="0024481D"/>
    <w:rsid w:val="00254617"/>
    <w:rsid w:val="00263BB1"/>
    <w:rsid w:val="00284598"/>
    <w:rsid w:val="002871B6"/>
    <w:rsid w:val="002B1201"/>
    <w:rsid w:val="002B7506"/>
    <w:rsid w:val="002D36A6"/>
    <w:rsid w:val="002E087F"/>
    <w:rsid w:val="003215AE"/>
    <w:rsid w:val="00344632"/>
    <w:rsid w:val="003512AA"/>
    <w:rsid w:val="00353A0B"/>
    <w:rsid w:val="00367362"/>
    <w:rsid w:val="00386888"/>
    <w:rsid w:val="003A6FF4"/>
    <w:rsid w:val="003B1BB7"/>
    <w:rsid w:val="003B6AED"/>
    <w:rsid w:val="003C5A92"/>
    <w:rsid w:val="003D4D35"/>
    <w:rsid w:val="003F4889"/>
    <w:rsid w:val="00402199"/>
    <w:rsid w:val="004050B6"/>
    <w:rsid w:val="00415866"/>
    <w:rsid w:val="004260D7"/>
    <w:rsid w:val="00430359"/>
    <w:rsid w:val="00432B5F"/>
    <w:rsid w:val="0043777F"/>
    <w:rsid w:val="0045181D"/>
    <w:rsid w:val="004772A8"/>
    <w:rsid w:val="004A039E"/>
    <w:rsid w:val="004D7DC0"/>
    <w:rsid w:val="00532566"/>
    <w:rsid w:val="00545279"/>
    <w:rsid w:val="00547626"/>
    <w:rsid w:val="005541AB"/>
    <w:rsid w:val="0056247F"/>
    <w:rsid w:val="0056282E"/>
    <w:rsid w:val="005962D8"/>
    <w:rsid w:val="005A14F7"/>
    <w:rsid w:val="005D0AC6"/>
    <w:rsid w:val="005E3F19"/>
    <w:rsid w:val="005F42D7"/>
    <w:rsid w:val="006156CA"/>
    <w:rsid w:val="006349B1"/>
    <w:rsid w:val="00641AD4"/>
    <w:rsid w:val="00653D51"/>
    <w:rsid w:val="00662DCC"/>
    <w:rsid w:val="006707BF"/>
    <w:rsid w:val="00680047"/>
    <w:rsid w:val="00697A0D"/>
    <w:rsid w:val="006B7FAA"/>
    <w:rsid w:val="006C4DBB"/>
    <w:rsid w:val="006C79AA"/>
    <w:rsid w:val="006F0803"/>
    <w:rsid w:val="006F0822"/>
    <w:rsid w:val="006F24BE"/>
    <w:rsid w:val="006F5143"/>
    <w:rsid w:val="00700899"/>
    <w:rsid w:val="007024EA"/>
    <w:rsid w:val="0071050B"/>
    <w:rsid w:val="00711B6D"/>
    <w:rsid w:val="007303DF"/>
    <w:rsid w:val="007327C2"/>
    <w:rsid w:val="00745D97"/>
    <w:rsid w:val="007621BC"/>
    <w:rsid w:val="0076533A"/>
    <w:rsid w:val="007860D5"/>
    <w:rsid w:val="007A75C6"/>
    <w:rsid w:val="007D4926"/>
    <w:rsid w:val="007F6DF5"/>
    <w:rsid w:val="0082610A"/>
    <w:rsid w:val="00827CC3"/>
    <w:rsid w:val="0083013A"/>
    <w:rsid w:val="0083118A"/>
    <w:rsid w:val="008400C5"/>
    <w:rsid w:val="00842ACE"/>
    <w:rsid w:val="008446AC"/>
    <w:rsid w:val="00877850"/>
    <w:rsid w:val="0088026C"/>
    <w:rsid w:val="008B678A"/>
    <w:rsid w:val="00921410"/>
    <w:rsid w:val="00922280"/>
    <w:rsid w:val="009500E7"/>
    <w:rsid w:val="00951D02"/>
    <w:rsid w:val="0095523B"/>
    <w:rsid w:val="00965D56"/>
    <w:rsid w:val="009728BC"/>
    <w:rsid w:val="00977CE9"/>
    <w:rsid w:val="009C65B2"/>
    <w:rsid w:val="009E07CE"/>
    <w:rsid w:val="009E3E0C"/>
    <w:rsid w:val="009F6675"/>
    <w:rsid w:val="00A0603C"/>
    <w:rsid w:val="00A12333"/>
    <w:rsid w:val="00A16E9A"/>
    <w:rsid w:val="00A21936"/>
    <w:rsid w:val="00A3202B"/>
    <w:rsid w:val="00A37BC9"/>
    <w:rsid w:val="00A50AE0"/>
    <w:rsid w:val="00A7735A"/>
    <w:rsid w:val="00A82010"/>
    <w:rsid w:val="00A903D4"/>
    <w:rsid w:val="00A953AF"/>
    <w:rsid w:val="00AC6825"/>
    <w:rsid w:val="00AF5602"/>
    <w:rsid w:val="00B14995"/>
    <w:rsid w:val="00B30F87"/>
    <w:rsid w:val="00B46F6F"/>
    <w:rsid w:val="00B5238E"/>
    <w:rsid w:val="00B6039A"/>
    <w:rsid w:val="00B6175B"/>
    <w:rsid w:val="00B7397D"/>
    <w:rsid w:val="00B8133D"/>
    <w:rsid w:val="00B93E18"/>
    <w:rsid w:val="00BA5F61"/>
    <w:rsid w:val="00BB6AD3"/>
    <w:rsid w:val="00BF027D"/>
    <w:rsid w:val="00C04076"/>
    <w:rsid w:val="00C21916"/>
    <w:rsid w:val="00C333C6"/>
    <w:rsid w:val="00C52ABB"/>
    <w:rsid w:val="00C6259D"/>
    <w:rsid w:val="00C74FA2"/>
    <w:rsid w:val="00CB2E27"/>
    <w:rsid w:val="00CD2DB2"/>
    <w:rsid w:val="00CE476B"/>
    <w:rsid w:val="00CF23A8"/>
    <w:rsid w:val="00D1010E"/>
    <w:rsid w:val="00D10146"/>
    <w:rsid w:val="00D36F89"/>
    <w:rsid w:val="00D37D6E"/>
    <w:rsid w:val="00D4727E"/>
    <w:rsid w:val="00D741B6"/>
    <w:rsid w:val="00D753E9"/>
    <w:rsid w:val="00D819E7"/>
    <w:rsid w:val="00D81C8A"/>
    <w:rsid w:val="00DA4E0C"/>
    <w:rsid w:val="00DA743E"/>
    <w:rsid w:val="00DC146E"/>
    <w:rsid w:val="00DC7E5B"/>
    <w:rsid w:val="00DE0988"/>
    <w:rsid w:val="00E00FFA"/>
    <w:rsid w:val="00E05A63"/>
    <w:rsid w:val="00E123CB"/>
    <w:rsid w:val="00E246C8"/>
    <w:rsid w:val="00E367B2"/>
    <w:rsid w:val="00E423A3"/>
    <w:rsid w:val="00E43753"/>
    <w:rsid w:val="00E72A51"/>
    <w:rsid w:val="00E75730"/>
    <w:rsid w:val="00ED27BD"/>
    <w:rsid w:val="00EF2DEA"/>
    <w:rsid w:val="00F018E0"/>
    <w:rsid w:val="00F47571"/>
    <w:rsid w:val="00F60BD9"/>
    <w:rsid w:val="00F84266"/>
    <w:rsid w:val="00F976FF"/>
    <w:rsid w:val="00FD343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customStyle="1" w:styleId="mord">
    <w:name w:val="mord"/>
    <w:basedOn w:val="DefaultParagraphFont"/>
    <w:rsid w:val="00353A0B"/>
  </w:style>
  <w:style w:type="character" w:customStyle="1" w:styleId="mpunct">
    <w:name w:val="mpunct"/>
    <w:basedOn w:val="DefaultParagraphFont"/>
    <w:rsid w:val="00353A0B"/>
  </w:style>
  <w:style w:type="character" w:styleId="Strong">
    <w:name w:val="Strong"/>
    <w:basedOn w:val="DefaultParagraphFont"/>
    <w:uiPriority w:val="22"/>
    <w:qFormat/>
    <w:rsid w:val="009500E7"/>
    <w:rPr>
      <w:b/>
      <w:bCs/>
    </w:rPr>
  </w:style>
  <w:style w:type="character" w:styleId="CommentReference">
    <w:name w:val="annotation reference"/>
    <w:basedOn w:val="DefaultParagraphFont"/>
    <w:semiHidden/>
    <w:unhideWhenUsed/>
    <w:rsid w:val="003B6AED"/>
    <w:rPr>
      <w:sz w:val="16"/>
      <w:szCs w:val="16"/>
    </w:rPr>
  </w:style>
  <w:style w:type="paragraph" w:styleId="CommentText">
    <w:name w:val="annotation text"/>
    <w:basedOn w:val="Normal"/>
    <w:link w:val="CommentTextChar"/>
    <w:semiHidden/>
    <w:unhideWhenUsed/>
    <w:rsid w:val="003B6AED"/>
    <w:rPr>
      <w:sz w:val="20"/>
    </w:rPr>
  </w:style>
  <w:style w:type="character" w:customStyle="1" w:styleId="CommentTextChar">
    <w:name w:val="Comment Text Char"/>
    <w:basedOn w:val="DefaultParagraphFont"/>
    <w:link w:val="CommentText"/>
    <w:semiHidden/>
    <w:rsid w:val="003B6AED"/>
    <w:rPr>
      <w:sz w:val="20"/>
    </w:rPr>
  </w:style>
  <w:style w:type="paragraph" w:styleId="CommentSubject">
    <w:name w:val="annotation subject"/>
    <w:basedOn w:val="CommentText"/>
    <w:next w:val="CommentText"/>
    <w:link w:val="CommentSubjectChar"/>
    <w:semiHidden/>
    <w:unhideWhenUsed/>
    <w:rsid w:val="003B6AED"/>
    <w:rPr>
      <w:b/>
      <w:bCs/>
    </w:rPr>
  </w:style>
  <w:style w:type="character" w:customStyle="1" w:styleId="CommentSubjectChar">
    <w:name w:val="Comment Subject Char"/>
    <w:basedOn w:val="CommentTextChar"/>
    <w:link w:val="CommentSubject"/>
    <w:semiHidden/>
    <w:rsid w:val="003B6AED"/>
    <w:rPr>
      <w:b/>
      <w:bCs/>
      <w:sz w:val="20"/>
    </w:rPr>
  </w:style>
  <w:style w:type="paragraph" w:styleId="BalloonText">
    <w:name w:val="Balloon Text"/>
    <w:basedOn w:val="Normal"/>
    <w:link w:val="BalloonTextChar"/>
    <w:semiHidden/>
    <w:unhideWhenUsed/>
    <w:rsid w:val="003B6AED"/>
    <w:rPr>
      <w:rFonts w:ascii="Segoe UI" w:hAnsi="Segoe UI" w:cs="Segoe UI"/>
      <w:sz w:val="18"/>
      <w:szCs w:val="18"/>
    </w:rPr>
  </w:style>
  <w:style w:type="character" w:customStyle="1" w:styleId="BalloonTextChar">
    <w:name w:val="Balloon Text Char"/>
    <w:basedOn w:val="DefaultParagraphFont"/>
    <w:link w:val="BalloonText"/>
    <w:semiHidden/>
    <w:rsid w:val="003B6AED"/>
    <w:rPr>
      <w:rFonts w:ascii="Segoe UI" w:hAnsi="Segoe UI" w:cs="Segoe UI"/>
      <w:sz w:val="18"/>
      <w:szCs w:val="18"/>
    </w:rPr>
  </w:style>
  <w:style w:type="character" w:styleId="Hyperlink">
    <w:name w:val="Hyperlink"/>
    <w:basedOn w:val="DefaultParagraphFont"/>
    <w:unhideWhenUsed/>
    <w:rsid w:val="00CB2E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44818527">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84179">
      <w:bodyDiv w:val="1"/>
      <w:marLeft w:val="0"/>
      <w:marRight w:val="0"/>
      <w:marTop w:val="0"/>
      <w:marBottom w:val="0"/>
      <w:divBdr>
        <w:top w:val="none" w:sz="0" w:space="0" w:color="auto"/>
        <w:left w:val="none" w:sz="0" w:space="0" w:color="auto"/>
        <w:bottom w:val="none" w:sz="0" w:space="0" w:color="auto"/>
        <w:right w:val="none" w:sz="0" w:space="0" w:color="auto"/>
      </w:divBdr>
    </w:div>
    <w:div w:id="998079096">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72546376">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baob@mil.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37041592104"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maps.google.com/maps?q=Lak%C5%ABn%C5%B3%20g.%203,%20%C5%A0iauliai"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A343FE-33F2-42ED-B9C4-E7609EFD1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16951</Words>
  <Characters>96622</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2026-08-18T09:08:00Z</dcterms:created>
  <dcterms:modified xsi:type="dcterms:W3CDTF">2026-08-24T12:50:00Z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