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7777777"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F024F9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A5191">
            <w:rPr>
              <w:rFonts w:eastAsia="Times New Roman" w:cstheme="minorHAnsi"/>
              <w:b/>
              <w:sz w:val="28"/>
              <w:szCs w:val="28"/>
            </w:rPr>
            <w:t>ELEKTROMOBILIS, 1 VNT.</w:t>
          </w:r>
          <w:r w:rsidR="00BA5191">
            <w:rPr>
              <w:rFonts w:eastAsia="Times New Roman" w:cstheme="minorHAnsi"/>
              <w:b/>
              <w:sz w:val="28"/>
              <w:szCs w:val="28"/>
            </w:rPr>
            <w:tab/>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BC7DF58" w14:textId="77777777" w:rsidR="00D127F2" w:rsidRDefault="00D53BF4" w:rsidP="001A2892">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E0FDB" w:rsidRPr="008E0FDB">
            <w:rPr>
              <w:rFonts w:cstheme="minorHAnsi"/>
              <w:b/>
              <w:bCs/>
              <w:sz w:val="28"/>
              <w:szCs w:val="28"/>
            </w:rPr>
            <w:t>1</w:t>
          </w:r>
          <w:r w:rsidRPr="008E0FDB">
            <w:rPr>
              <w:rFonts w:cstheme="minorHAnsi"/>
              <w:b/>
              <w:bCs/>
              <w:sz w:val="28"/>
              <w:szCs w:val="28"/>
            </w:rPr>
            <w:t>.</w:t>
          </w:r>
          <w:r w:rsidRPr="001A2892">
            <w:rPr>
              <w:rFonts w:cstheme="minorHAnsi"/>
              <w:i/>
              <w:iCs/>
              <w:color w:val="7030A0"/>
              <w:sz w:val="28"/>
              <w:szCs w:val="28"/>
            </w:rPr>
            <w:t xml:space="preserve"> </w:t>
          </w:r>
        </w:p>
        <w:p w14:paraId="743A13E8"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5DADCE59"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67211935"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18CFB7C5"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1F0F3903"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0AC10DE7"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2B706285"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05C0E484"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52742F4D" w14:textId="01EE7E32" w:rsidR="00D127F2" w:rsidRDefault="002044FF" w:rsidP="002044FF">
          <w:pPr>
            <w:tabs>
              <w:tab w:val="left" w:pos="5805"/>
            </w:tabs>
            <w:spacing w:after="120" w:line="240" w:lineRule="auto"/>
            <w:ind w:left="567" w:firstLine="0"/>
            <w:contextualSpacing/>
            <w:jc w:val="left"/>
            <w:rPr>
              <w:rFonts w:cstheme="minorHAnsi"/>
              <w:i/>
              <w:iCs/>
              <w:color w:val="7030A0"/>
              <w:sz w:val="28"/>
              <w:szCs w:val="28"/>
            </w:rPr>
          </w:pPr>
          <w:r>
            <w:rPr>
              <w:rFonts w:cstheme="minorHAnsi"/>
              <w:i/>
              <w:iCs/>
              <w:color w:val="7030A0"/>
              <w:sz w:val="28"/>
              <w:szCs w:val="28"/>
            </w:rPr>
            <w:tab/>
          </w:r>
        </w:p>
        <w:p w14:paraId="0A195F7B"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1E298B52"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388E6785"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383763AD"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1CDECA00"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31CC27E9"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7B1AB713"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3082B962"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26E9D20C"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778547E1" w14:textId="77777777" w:rsidR="002044FF" w:rsidRDefault="002044FF" w:rsidP="002044FF">
          <w:pPr>
            <w:tabs>
              <w:tab w:val="left" w:pos="5805"/>
            </w:tabs>
            <w:spacing w:after="120" w:line="240" w:lineRule="auto"/>
            <w:ind w:left="567" w:firstLine="0"/>
            <w:contextualSpacing/>
            <w:jc w:val="left"/>
            <w:rPr>
              <w:rFonts w:cstheme="minorHAnsi"/>
              <w:i/>
              <w:iCs/>
              <w:color w:val="7030A0"/>
              <w:sz w:val="28"/>
              <w:szCs w:val="28"/>
            </w:rPr>
          </w:pPr>
        </w:p>
        <w:p w14:paraId="2A0FB3EC" w14:textId="77777777" w:rsidR="00D127F2" w:rsidRDefault="00D127F2" w:rsidP="001A2892">
          <w:pPr>
            <w:spacing w:after="120" w:line="240" w:lineRule="auto"/>
            <w:ind w:left="567" w:firstLine="0"/>
            <w:contextualSpacing/>
            <w:jc w:val="center"/>
            <w:rPr>
              <w:rFonts w:cstheme="minorHAnsi"/>
              <w:i/>
              <w:iCs/>
              <w:color w:val="7030A0"/>
              <w:sz w:val="28"/>
              <w:szCs w:val="28"/>
            </w:rPr>
          </w:pPr>
        </w:p>
        <w:p w14:paraId="4A744B4E" w14:textId="77777777" w:rsidR="00D127F2" w:rsidRDefault="00D127F2" w:rsidP="001A2892">
          <w:pPr>
            <w:spacing w:after="120" w:line="240" w:lineRule="auto"/>
            <w:ind w:left="567" w:firstLine="0"/>
            <w:contextualSpacing/>
            <w:jc w:val="center"/>
            <w:rPr>
              <w:rFonts w:cstheme="minorHAnsi"/>
              <w:i/>
              <w:iCs/>
              <w:color w:val="7030A0"/>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031B050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90509B">
                  <w:rPr>
                    <w:noProof/>
                    <w:webHidden/>
                  </w:rPr>
                  <w:t>2</w:t>
                </w:r>
                <w:r w:rsidR="00E76E1F">
                  <w:rPr>
                    <w:noProof/>
                    <w:webHidden/>
                  </w:rPr>
                  <w:fldChar w:fldCharType="end"/>
                </w:r>
              </w:hyperlink>
            </w:p>
            <w:p w14:paraId="29E46CFF" w14:textId="628F149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90509B">
                  <w:rPr>
                    <w:noProof/>
                    <w:webHidden/>
                  </w:rPr>
                  <w:t>2</w:t>
                </w:r>
                <w:r>
                  <w:rPr>
                    <w:noProof/>
                    <w:webHidden/>
                  </w:rPr>
                  <w:fldChar w:fldCharType="end"/>
                </w:r>
              </w:hyperlink>
            </w:p>
            <w:p w14:paraId="3B364848" w14:textId="2AE2A89B"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90509B">
                  <w:rPr>
                    <w:noProof/>
                    <w:webHidden/>
                  </w:rPr>
                  <w:t>3</w:t>
                </w:r>
                <w:r>
                  <w:rPr>
                    <w:noProof/>
                    <w:webHidden/>
                  </w:rPr>
                  <w:fldChar w:fldCharType="end"/>
                </w:r>
              </w:hyperlink>
            </w:p>
            <w:p w14:paraId="2C7FBD3C" w14:textId="2974AE63"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90509B">
                  <w:rPr>
                    <w:noProof/>
                    <w:webHidden/>
                  </w:rPr>
                  <w:t>3</w:t>
                </w:r>
                <w:r>
                  <w:rPr>
                    <w:noProof/>
                    <w:webHidden/>
                  </w:rPr>
                  <w:fldChar w:fldCharType="end"/>
                </w:r>
              </w:hyperlink>
            </w:p>
            <w:p w14:paraId="3B8B80C9" w14:textId="115597E2"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90509B">
                  <w:rPr>
                    <w:noProof/>
                    <w:webHidden/>
                  </w:rPr>
                  <w:t>3</w:t>
                </w:r>
                <w:r>
                  <w:rPr>
                    <w:noProof/>
                    <w:webHidden/>
                  </w:rPr>
                  <w:fldChar w:fldCharType="end"/>
                </w:r>
              </w:hyperlink>
            </w:p>
            <w:p w14:paraId="71D87EA0" w14:textId="5D8F556A"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90509B">
                  <w:rPr>
                    <w:noProof/>
                    <w:webHidden/>
                  </w:rPr>
                  <w:t>4</w:t>
                </w:r>
                <w:r>
                  <w:rPr>
                    <w:noProof/>
                    <w:webHidden/>
                  </w:rPr>
                  <w:fldChar w:fldCharType="end"/>
                </w:r>
              </w:hyperlink>
            </w:p>
            <w:p w14:paraId="197EB7A3" w14:textId="6D13161A"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90509B">
                  <w:rPr>
                    <w:noProof/>
                    <w:webHidden/>
                  </w:rPr>
                  <w:t>4</w:t>
                </w:r>
                <w:r>
                  <w:rPr>
                    <w:noProof/>
                    <w:webHidden/>
                  </w:rPr>
                  <w:fldChar w:fldCharType="end"/>
                </w:r>
              </w:hyperlink>
            </w:p>
            <w:p w14:paraId="2D57B744" w14:textId="157600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90509B">
                  <w:rPr>
                    <w:noProof/>
                    <w:webHidden/>
                  </w:rPr>
                  <w:t>4</w:t>
                </w:r>
                <w:r>
                  <w:rPr>
                    <w:noProof/>
                    <w:webHidden/>
                  </w:rPr>
                  <w:fldChar w:fldCharType="end"/>
                </w:r>
              </w:hyperlink>
            </w:p>
            <w:p w14:paraId="191E7762" w14:textId="3131C2D5"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90509B">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03B6BE8C" w14:textId="77777777" w:rsidR="00BA5191" w:rsidRDefault="00BA5191" w:rsidP="00BA5191">
          <w:pPr>
            <w:spacing w:after="120"/>
            <w:ind w:firstLine="0"/>
            <w:contextualSpacing/>
            <w:rPr>
              <w:rFonts w:ascii="Arial" w:hAnsi="Arial" w:cs="Arial"/>
            </w:rPr>
          </w:pPr>
        </w:p>
        <w:p w14:paraId="2F205330" w14:textId="68619C51" w:rsidR="0051611C" w:rsidRPr="00BA5191" w:rsidRDefault="004D184B" w:rsidP="00BA519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A46620" w:rsidRDefault="00C31EC9" w:rsidP="00623E70">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A46620">
        <w:rPr>
          <w:rFonts w:asciiTheme="minorHAnsi" w:hAnsiTheme="minorHAnsi" w:cstheme="minorHAnsi"/>
          <w:color w:val="auto"/>
          <w:sz w:val="32"/>
          <w:szCs w:val="32"/>
        </w:rPr>
        <w:lastRenderedPageBreak/>
        <w:t>Bendra informacij</w:t>
      </w:r>
      <w:r w:rsidR="00B076FD" w:rsidRPr="00A46620">
        <w:rPr>
          <w:rFonts w:asciiTheme="minorHAnsi" w:hAnsiTheme="minorHAnsi" w:cstheme="minorHAnsi"/>
          <w:color w:val="auto"/>
          <w:sz w:val="32"/>
          <w:szCs w:val="32"/>
        </w:rPr>
        <w:t>a</w:t>
      </w:r>
      <w:bookmarkEnd w:id="6"/>
      <w:r w:rsidR="6B81CCAC" w:rsidRPr="00A46620">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7ECEA63A" w14:textId="0E5C215C" w:rsidR="00746BAF" w:rsidRPr="00146704" w:rsidRDefault="00D722C8" w:rsidP="00F77A5D">
      <w:pPr>
        <w:spacing w:line="240" w:lineRule="auto"/>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8E0FDB" w:rsidRPr="00146704">
        <w:rPr>
          <w:rFonts w:ascii="Times New Roman" w:hAnsi="Times New Roman" w:cs="Times New Roman"/>
          <w:sz w:val="22"/>
          <w:szCs w:val="22"/>
        </w:rPr>
        <w:t xml:space="preserve">Kupiškio rajono savivaldybės </w:t>
      </w:r>
      <w:r w:rsidR="00BA5191">
        <w:rPr>
          <w:rFonts w:ascii="Times New Roman" w:hAnsi="Times New Roman" w:cs="Times New Roman"/>
          <w:sz w:val="22"/>
          <w:szCs w:val="22"/>
        </w:rPr>
        <w:t>administracija</w:t>
      </w:r>
      <w:r w:rsidR="008E0FDB" w:rsidRPr="00146704">
        <w:rPr>
          <w:rFonts w:ascii="Times New Roman" w:hAnsi="Times New Roman" w:cs="Times New Roman"/>
          <w:sz w:val="22"/>
          <w:szCs w:val="22"/>
        </w:rPr>
        <w:t xml:space="preserve">, juridinio asmens kodas </w:t>
      </w:r>
      <w:r w:rsidR="00BA5191">
        <w:rPr>
          <w:rFonts w:ascii="Times New Roman" w:hAnsi="Times New Roman" w:cs="Times New Roman"/>
          <w:color w:val="000000"/>
          <w:sz w:val="22"/>
          <w:szCs w:val="22"/>
        </w:rPr>
        <w:t>188774975</w:t>
      </w:r>
      <w:r w:rsidR="008E0FDB" w:rsidRPr="00146704">
        <w:rPr>
          <w:rFonts w:ascii="Times New Roman" w:hAnsi="Times New Roman" w:cs="Times New Roman"/>
          <w:sz w:val="22"/>
          <w:szCs w:val="22"/>
        </w:rPr>
        <w:t xml:space="preserve">, adresas </w:t>
      </w:r>
      <w:r w:rsidR="00BA5191">
        <w:rPr>
          <w:rFonts w:ascii="Times New Roman" w:hAnsi="Times New Roman" w:cs="Times New Roman"/>
          <w:color w:val="000000"/>
          <w:sz w:val="22"/>
          <w:szCs w:val="22"/>
        </w:rPr>
        <w:t>Vytauto g. 2</w:t>
      </w:r>
      <w:r w:rsidR="00F552DC" w:rsidRPr="00146704">
        <w:rPr>
          <w:rFonts w:ascii="Times New Roman" w:hAnsi="Times New Roman" w:cs="Times New Roman"/>
          <w:color w:val="000000"/>
          <w:sz w:val="22"/>
          <w:szCs w:val="22"/>
        </w:rPr>
        <w:t>, LT-4011</w:t>
      </w:r>
      <w:r w:rsidR="00BA5191">
        <w:rPr>
          <w:rFonts w:ascii="Times New Roman" w:hAnsi="Times New Roman" w:cs="Times New Roman"/>
          <w:color w:val="000000"/>
          <w:sz w:val="22"/>
          <w:szCs w:val="22"/>
        </w:rPr>
        <w:t>5</w:t>
      </w:r>
      <w:r w:rsidR="00F552DC" w:rsidRPr="00146704">
        <w:rPr>
          <w:rFonts w:ascii="Times New Roman" w:hAnsi="Times New Roman" w:cs="Times New Roman"/>
          <w:color w:val="000000"/>
          <w:sz w:val="22"/>
          <w:szCs w:val="22"/>
        </w:rPr>
        <w:t xml:space="preserve">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6839322B" w:rsidR="00316D64" w:rsidRPr="00BA5191" w:rsidRDefault="00CA0CC5" w:rsidP="00623E70">
      <w:pPr>
        <w:pStyle w:val="Sraopastraipa"/>
        <w:numPr>
          <w:ilvl w:val="1"/>
          <w:numId w:val="8"/>
        </w:numPr>
        <w:spacing w:line="240" w:lineRule="auto"/>
        <w:ind w:left="0" w:firstLine="710"/>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tokių p</w:t>
      </w:r>
      <w:r w:rsidR="006F34D9" w:rsidRPr="00146704">
        <w:rPr>
          <w:rFonts w:ascii="Times New Roman" w:hAnsi="Times New Roman" w:cs="Times New Roman"/>
          <w:sz w:val="22"/>
          <w:szCs w:val="22"/>
        </w:rPr>
        <w:t>rekių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4CFD31D0" w14:textId="0FB76BB8" w:rsidR="00BA5191" w:rsidRPr="00BA5191" w:rsidRDefault="00BA5191" w:rsidP="00BA5191">
      <w:pPr>
        <w:numPr>
          <w:ilvl w:val="1"/>
          <w:numId w:val="8"/>
        </w:numPr>
        <w:spacing w:after="160" w:line="240" w:lineRule="auto"/>
        <w:contextualSpacing/>
        <w:jc w:val="left"/>
        <w:rPr>
          <w:rFonts w:ascii="Times New Roman" w:hAnsi="Times New Roman" w:cs="Times New Roman"/>
          <w:sz w:val="22"/>
          <w:szCs w:val="22"/>
        </w:rPr>
      </w:pPr>
      <w:r>
        <w:rPr>
          <w:rFonts w:ascii="Times New Roman" w:eastAsia="Times New Roman" w:hAnsi="Times New Roman" w:cs="Times New Roman"/>
          <w:sz w:val="22"/>
          <w:szCs w:val="22"/>
        </w:rPr>
        <w:t xml:space="preserve"> </w:t>
      </w:r>
      <w:r w:rsidRPr="00BA5191">
        <w:rPr>
          <w:rFonts w:ascii="Times New Roman" w:eastAsia="Times New Roman" w:hAnsi="Times New Roman" w:cs="Times New Roman"/>
          <w:sz w:val="22"/>
          <w:szCs w:val="22"/>
        </w:rPr>
        <w:t>Perkančioji organizacija nerezervuoja teisės dalyvauti pirkime.</w:t>
      </w:r>
    </w:p>
    <w:p w14:paraId="52EA068B" w14:textId="393A370C" w:rsidR="00C71C6F" w:rsidRPr="00146704" w:rsidRDefault="00503A5B" w:rsidP="00F77A5D">
      <w:pPr>
        <w:spacing w:line="240" w:lineRule="auto"/>
        <w:ind w:left="697" w:firstLine="0"/>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37B43793" w14:textId="7C7B7951" w:rsidR="00BA5191" w:rsidRPr="00C56052" w:rsidRDefault="004F6423" w:rsidP="00C56052">
      <w:pPr>
        <w:pStyle w:val="Sraopastraipa"/>
        <w:spacing w:line="240" w:lineRule="auto"/>
        <w:ind w:left="0" w:firstLine="709"/>
        <w:rPr>
          <w:rFonts w:ascii="Times New Roman" w:hAnsi="Times New Roman" w:cs="Times New Roman"/>
          <w:sz w:val="22"/>
          <w:szCs w:val="22"/>
        </w:rPr>
      </w:pPr>
      <w:r w:rsidRPr="00146704">
        <w:rPr>
          <w:rFonts w:ascii="Times New Roman" w:hAnsi="Times New Roman" w:cs="Times New Roman"/>
          <w:sz w:val="22"/>
          <w:szCs w:val="22"/>
        </w:rPr>
        <w:t>1.5.</w:t>
      </w:r>
      <w:r w:rsidRPr="00146704">
        <w:rPr>
          <w:rFonts w:ascii="Times New Roman" w:hAnsi="Times New Roman" w:cs="Times New Roman"/>
          <w:i/>
          <w:iCs/>
          <w:sz w:val="22"/>
          <w:szCs w:val="22"/>
        </w:rPr>
        <w:t xml:space="preserve"> </w:t>
      </w:r>
      <w:r w:rsidR="00BA5191" w:rsidRPr="00BA5191">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papunkčiu</w:t>
      </w:r>
      <w:r w:rsidR="00C56052">
        <w:rPr>
          <w:rFonts w:ascii="Times New Roman" w:hAnsi="Times New Roman" w:cs="Times New Roman"/>
          <w:sz w:val="22"/>
          <w:szCs w:val="22"/>
        </w:rPr>
        <w:t>:</w:t>
      </w:r>
      <w:r w:rsidR="00C56052" w:rsidRPr="00C56052">
        <w:t xml:space="preserve"> </w:t>
      </w:r>
      <w:r w:rsidR="00C56052" w:rsidRPr="00C56052">
        <w:rPr>
          <w:rFonts w:ascii="Times New Roman" w:hAnsi="Times New Roman" w:cs="Times New Roman"/>
          <w:sz w:val="22"/>
          <w:szCs w:val="22"/>
        </w:rPr>
        <w:t>pirkimo objektas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r w:rsidR="00BA5191" w:rsidRPr="00C56052">
        <w:rPr>
          <w:rFonts w:ascii="Times New Roman" w:hAnsi="Times New Roman" w:cs="Times New Roman"/>
          <w:sz w:val="22"/>
          <w:szCs w:val="22"/>
        </w:rPr>
        <w:t xml:space="preserve"> Aplinkos apsaugos kriterijai nustatyti pirkimo sąlygų 2 priede „Techninė specifikacija“.</w:t>
      </w:r>
    </w:p>
    <w:p w14:paraId="6E57507A" w14:textId="77777777" w:rsidR="00BA5191" w:rsidRPr="00BA5191" w:rsidRDefault="00BA5191" w:rsidP="00BA5191">
      <w:pPr>
        <w:numPr>
          <w:ilvl w:val="1"/>
          <w:numId w:val="15"/>
        </w:numPr>
        <w:spacing w:after="160" w:line="240" w:lineRule="auto"/>
        <w:ind w:left="0" w:firstLine="567"/>
        <w:contextualSpacing/>
        <w:jc w:val="left"/>
        <w:rPr>
          <w:rFonts w:ascii="Times New Roman" w:eastAsia="Arial" w:hAnsi="Times New Roman" w:cs="Times New Roman"/>
          <w:sz w:val="22"/>
          <w:szCs w:val="22"/>
        </w:rPr>
      </w:pPr>
      <w:r w:rsidRPr="00BA5191">
        <w:rPr>
          <w:rFonts w:ascii="Times New Roman" w:eastAsia="Arial" w:hAnsi="Times New Roman" w:cs="Times New Roman"/>
          <w:sz w:val="22"/>
          <w:szCs w:val="22"/>
        </w:rPr>
        <w:t>Išankstinis skelbimas apie pirkimą nebuvo paskelbtas.</w:t>
      </w:r>
    </w:p>
    <w:p w14:paraId="26B73CE0" w14:textId="77777777" w:rsidR="00BA5191" w:rsidRPr="00BA5191" w:rsidRDefault="00BA5191" w:rsidP="00BA5191">
      <w:pPr>
        <w:numPr>
          <w:ilvl w:val="1"/>
          <w:numId w:val="15"/>
        </w:numPr>
        <w:tabs>
          <w:tab w:val="left" w:pos="993"/>
        </w:tabs>
        <w:spacing w:after="160" w:line="240" w:lineRule="auto"/>
        <w:ind w:left="0" w:firstLine="567"/>
        <w:contextualSpacing/>
        <w:jc w:val="left"/>
        <w:rPr>
          <w:rFonts w:ascii="Times New Roman" w:eastAsia="Arial" w:hAnsi="Times New Roman" w:cs="Times New Roman"/>
          <w:sz w:val="22"/>
          <w:szCs w:val="22"/>
        </w:rPr>
      </w:pPr>
      <w:r w:rsidRPr="00BA5191">
        <w:rPr>
          <w:rFonts w:ascii="Times New Roman" w:hAnsi="Times New Roman" w:cs="Times New Roman"/>
          <w:sz w:val="22"/>
          <w:szCs w:val="22"/>
          <w:lang w:eastAsia="en-US"/>
        </w:rPr>
        <w:t xml:space="preserve">Pirkime </w:t>
      </w:r>
      <w:r w:rsidRPr="00BA5191">
        <w:rPr>
          <w:rFonts w:ascii="Times New Roman" w:hAnsi="Times New Roman" w:cs="Times New Roman"/>
          <w:sz w:val="22"/>
          <w:szCs w:val="22"/>
        </w:rPr>
        <w:t xml:space="preserve"> perkančioji organizacija</w:t>
      </w:r>
      <w:r w:rsidRPr="00BA5191">
        <w:rPr>
          <w:rFonts w:ascii="Times New Roman" w:hAnsi="Times New Roman" w:cs="Times New Roman"/>
          <w:sz w:val="22"/>
          <w:szCs w:val="22"/>
          <w:lang w:eastAsia="en-US"/>
        </w:rPr>
        <w:t xml:space="preserve"> nenumato skelbti pranešimo dėl savanoriško </w:t>
      </w:r>
      <w:proofErr w:type="spellStart"/>
      <w:r w:rsidRPr="00BA5191">
        <w:rPr>
          <w:rFonts w:ascii="Times New Roman" w:hAnsi="Times New Roman" w:cs="Times New Roman"/>
          <w:i/>
          <w:iCs/>
          <w:sz w:val="22"/>
          <w:szCs w:val="22"/>
          <w:lang w:eastAsia="en-US"/>
        </w:rPr>
        <w:t>ex</w:t>
      </w:r>
      <w:proofErr w:type="spellEnd"/>
      <w:r w:rsidRPr="00BA5191">
        <w:rPr>
          <w:rFonts w:ascii="Times New Roman" w:hAnsi="Times New Roman" w:cs="Times New Roman"/>
          <w:i/>
          <w:iCs/>
          <w:sz w:val="22"/>
          <w:szCs w:val="22"/>
          <w:lang w:eastAsia="en-US"/>
        </w:rPr>
        <w:t xml:space="preserve"> ante</w:t>
      </w:r>
      <w:r w:rsidRPr="00BA5191">
        <w:rPr>
          <w:rFonts w:ascii="Times New Roman" w:hAnsi="Times New Roman" w:cs="Times New Roman"/>
          <w:sz w:val="22"/>
          <w:szCs w:val="22"/>
          <w:lang w:eastAsia="en-US"/>
        </w:rPr>
        <w:t xml:space="preserve"> skaidrumo.</w:t>
      </w:r>
    </w:p>
    <w:p w14:paraId="5EA72E39" w14:textId="77777777" w:rsidR="00BA5191" w:rsidRPr="00BA5191" w:rsidRDefault="00BA5191" w:rsidP="00BA5191">
      <w:pPr>
        <w:numPr>
          <w:ilvl w:val="1"/>
          <w:numId w:val="15"/>
        </w:numPr>
        <w:tabs>
          <w:tab w:val="left" w:pos="851"/>
          <w:tab w:val="left" w:pos="993"/>
        </w:tabs>
        <w:spacing w:after="160" w:line="240" w:lineRule="auto"/>
        <w:ind w:left="0" w:firstLine="567"/>
        <w:contextualSpacing/>
        <w:jc w:val="left"/>
        <w:rPr>
          <w:rFonts w:ascii="Times New Roman" w:hAnsi="Times New Roman" w:cs="Times New Roman"/>
          <w:sz w:val="22"/>
          <w:szCs w:val="22"/>
        </w:rPr>
      </w:pPr>
      <w:r w:rsidRPr="00BA5191">
        <w:rPr>
          <w:rFonts w:ascii="Times New Roman" w:hAnsi="Times New Roman" w:cs="Times New Roman"/>
          <w:sz w:val="22"/>
          <w:szCs w:val="22"/>
        </w:rPr>
        <w:t xml:space="preserve">Pirkime neleidžiama pateikti alternatyvių pasiūlymų. </w:t>
      </w:r>
    </w:p>
    <w:p w14:paraId="5A519C80" w14:textId="5A9602AB" w:rsidR="00BA5191" w:rsidRPr="00A46620" w:rsidRDefault="00BA5191" w:rsidP="00A46620">
      <w:pPr>
        <w:numPr>
          <w:ilvl w:val="1"/>
          <w:numId w:val="15"/>
        </w:numPr>
        <w:tabs>
          <w:tab w:val="left" w:pos="851"/>
          <w:tab w:val="left" w:pos="993"/>
        </w:tabs>
        <w:spacing w:after="160" w:line="240" w:lineRule="auto"/>
        <w:ind w:left="0" w:firstLine="567"/>
        <w:contextualSpacing/>
        <w:jc w:val="left"/>
        <w:rPr>
          <w:rFonts w:ascii="Times New Roman" w:hAnsi="Times New Roman" w:cs="Times New Roman"/>
          <w:sz w:val="22"/>
          <w:szCs w:val="22"/>
        </w:rPr>
      </w:pPr>
      <w:r w:rsidRPr="00BA5191">
        <w:rPr>
          <w:rFonts w:ascii="Times New Roman" w:eastAsia="Arial" w:hAnsi="Times New Roman" w:cs="Times New Roman"/>
          <w:sz w:val="22"/>
          <w:szCs w:val="22"/>
        </w:rPr>
        <w:t>Bendrosios pirkimo sąlygos yra neatskiriama šių pirkimo sąlygų dalis.</w:t>
      </w:r>
    </w:p>
    <w:p w14:paraId="4ED932F3" w14:textId="2CE07367" w:rsidR="00FB3C75" w:rsidRPr="00A46620" w:rsidRDefault="00244994" w:rsidP="00623E70">
      <w:pPr>
        <w:pStyle w:val="Antrat1"/>
        <w:numPr>
          <w:ilvl w:val="0"/>
          <w:numId w:val="7"/>
        </w:numPr>
        <w:spacing w:before="0" w:after="0"/>
        <w:ind w:left="0"/>
        <w:rPr>
          <w:rFonts w:asciiTheme="minorHAnsi" w:hAnsiTheme="minorHAnsi" w:cstheme="minorHAnsi"/>
          <w:color w:val="auto"/>
          <w:sz w:val="36"/>
          <w:szCs w:val="36"/>
        </w:rPr>
      </w:pPr>
      <w:bookmarkStart w:id="10" w:name="_Toc137194948"/>
      <w:r w:rsidRPr="00A46620">
        <w:rPr>
          <w:rFonts w:asciiTheme="minorHAnsi" w:hAnsiTheme="minorHAnsi" w:cstheme="minorHAnsi"/>
          <w:color w:val="auto"/>
          <w:sz w:val="36"/>
          <w:szCs w:val="36"/>
        </w:rPr>
        <w:t>Pirkimo objektas</w:t>
      </w:r>
      <w:bookmarkEnd w:id="10"/>
    </w:p>
    <w:p w14:paraId="7D847502" w14:textId="77777777" w:rsidR="00FB3C75" w:rsidRDefault="00FB3C75" w:rsidP="00F1758C">
      <w:pPr>
        <w:spacing w:line="240" w:lineRule="auto"/>
        <w:ind w:firstLine="0"/>
      </w:pPr>
    </w:p>
    <w:p w14:paraId="2278DCD9" w14:textId="68431B7A" w:rsidR="0090509B" w:rsidRPr="00C56052" w:rsidRDefault="4A330118" w:rsidP="00C56052">
      <w:pPr>
        <w:numPr>
          <w:ilvl w:val="1"/>
          <w:numId w:val="16"/>
        </w:numPr>
        <w:spacing w:after="160" w:line="240" w:lineRule="auto"/>
        <w:ind w:left="0" w:firstLine="567"/>
        <w:contextualSpacing/>
        <w:jc w:val="left"/>
        <w:rPr>
          <w:rFonts w:ascii="Times New Roman" w:eastAsia="Calibri" w:hAnsi="Times New Roman" w:cs="Times New Roman"/>
          <w:color w:val="000000" w:themeColor="text1"/>
          <w:sz w:val="24"/>
          <w:szCs w:val="24"/>
        </w:rPr>
      </w:pPr>
      <w:r w:rsidRPr="0090509B">
        <w:rPr>
          <w:rFonts w:ascii="Times New Roman" w:hAnsi="Times New Roman" w:cs="Times New Roman"/>
          <w:sz w:val="22"/>
          <w:szCs w:val="22"/>
        </w:rPr>
        <w:t xml:space="preserve"> </w:t>
      </w:r>
      <w:r w:rsidR="00651664" w:rsidRPr="0090509B">
        <w:rPr>
          <w:rFonts w:ascii="Times New Roman" w:hAnsi="Times New Roman" w:cs="Times New Roman"/>
          <w:sz w:val="22"/>
          <w:szCs w:val="22"/>
        </w:rPr>
        <w:t xml:space="preserve">Perkančioji organizacija </w:t>
      </w:r>
      <w:r w:rsidR="007C400B" w:rsidRPr="0090509B">
        <w:rPr>
          <w:rFonts w:ascii="Times New Roman" w:hAnsi="Times New Roman" w:cs="Times New Roman"/>
          <w:sz w:val="22"/>
          <w:szCs w:val="22"/>
        </w:rPr>
        <w:t xml:space="preserve">Perkančioji organizacija </w:t>
      </w:r>
      <w:r w:rsidR="007C400B" w:rsidRPr="0090509B">
        <w:rPr>
          <w:rFonts w:ascii="Times New Roman" w:eastAsia="Calibri" w:hAnsi="Times New Roman" w:cs="Times New Roman"/>
          <w:color w:val="000000" w:themeColor="text1"/>
          <w:sz w:val="22"/>
          <w:szCs w:val="22"/>
        </w:rPr>
        <w:t xml:space="preserve">numato įsigyti </w:t>
      </w:r>
      <w:r w:rsidR="007C400B" w:rsidRPr="0090509B">
        <w:rPr>
          <w:rFonts w:ascii="Times New Roman" w:hAnsi="Times New Roman" w:cs="Times New Roman"/>
          <w:b/>
          <w:bCs/>
          <w:sz w:val="22"/>
          <w:szCs w:val="22"/>
        </w:rPr>
        <w:t xml:space="preserve">elektromobilį (1 vnt.), skirtą Kupiškio pirminės asmens sveikatos priežiūros centro (toliau – Kupiškio PASPC) mobiliajai komandai </w:t>
      </w:r>
      <w:r w:rsidR="007C400B" w:rsidRPr="0090509B">
        <w:rPr>
          <w:rFonts w:ascii="Times New Roman" w:hAnsi="Times New Roman" w:cs="Times New Roman"/>
          <w:sz w:val="22"/>
          <w:szCs w:val="22"/>
        </w:rPr>
        <w:t>(toliau – prekė)</w:t>
      </w:r>
      <w:r w:rsidR="007C400B" w:rsidRPr="0090509B">
        <w:rPr>
          <w:rFonts w:ascii="Times New Roman" w:eastAsia="Calibri" w:hAnsi="Times New Roman" w:cs="Times New Roman"/>
          <w:color w:val="00B050"/>
          <w:sz w:val="22"/>
          <w:szCs w:val="22"/>
        </w:rPr>
        <w:t>.</w:t>
      </w:r>
      <w:r w:rsidR="007C400B" w:rsidRPr="0090509B">
        <w:rPr>
          <w:rFonts w:ascii="Times New Roman" w:hAnsi="Times New Roman" w:cs="Times New Roman"/>
          <w:sz w:val="22"/>
          <w:szCs w:val="22"/>
        </w:rPr>
        <w:t xml:space="preserve"> Reikalavimai pirkimo objektui nustatyti specialiųjų </w:t>
      </w:r>
      <w:r w:rsidR="007C400B" w:rsidRPr="0090509B">
        <w:rPr>
          <w:rFonts w:ascii="Times New Roman" w:hAnsi="Times New Roman" w:cs="Times New Roman"/>
          <w:color w:val="4472C4" w:themeColor="accent1"/>
          <w:sz w:val="22"/>
          <w:szCs w:val="22"/>
        </w:rPr>
        <w:t>pirkimo sąlygų 2 priede „Techninė specifikacija“</w:t>
      </w:r>
      <w:r w:rsidR="007C400B" w:rsidRPr="0090509B">
        <w:rPr>
          <w:rFonts w:ascii="Times New Roman" w:hAnsi="Times New Roman" w:cs="Times New Roman"/>
          <w:sz w:val="22"/>
          <w:szCs w:val="22"/>
        </w:rPr>
        <w:t>.</w:t>
      </w:r>
      <w:r w:rsidR="0090509B" w:rsidRPr="0090509B">
        <w:t xml:space="preserve"> </w:t>
      </w:r>
      <w:r w:rsidR="0090509B" w:rsidRPr="0090509B">
        <w:rPr>
          <w:rFonts w:ascii="Times New Roman" w:hAnsi="Times New Roman" w:cs="Times New Roman"/>
          <w:sz w:val="24"/>
          <w:szCs w:val="24"/>
        </w:rPr>
        <w:t xml:space="preserve">Tiekėjų pasiūlymo kaina su visomis įskaičiuotomis išlaidomis ir visais mokesčiais negali būti didesnė nei </w:t>
      </w:r>
      <w:r w:rsidR="0090509B">
        <w:rPr>
          <w:rFonts w:ascii="Times New Roman" w:hAnsi="Times New Roman" w:cs="Times New Roman"/>
          <w:sz w:val="24"/>
          <w:szCs w:val="24"/>
        </w:rPr>
        <w:t>49</w:t>
      </w:r>
      <w:r w:rsidR="0090509B" w:rsidRPr="0090509B">
        <w:rPr>
          <w:rFonts w:ascii="Times New Roman" w:hAnsi="Times New Roman" w:cs="Times New Roman"/>
          <w:sz w:val="24"/>
          <w:szCs w:val="24"/>
        </w:rPr>
        <w:t xml:space="preserve"> </w:t>
      </w:r>
      <w:r w:rsidR="0090509B">
        <w:rPr>
          <w:rFonts w:ascii="Times New Roman" w:hAnsi="Times New Roman" w:cs="Times New Roman"/>
          <w:sz w:val="24"/>
          <w:szCs w:val="24"/>
        </w:rPr>
        <w:t>99</w:t>
      </w:r>
      <w:r w:rsidR="0090509B" w:rsidRPr="0090509B">
        <w:rPr>
          <w:rFonts w:ascii="Times New Roman" w:hAnsi="Times New Roman" w:cs="Times New Roman"/>
          <w:sz w:val="24"/>
          <w:szCs w:val="24"/>
        </w:rPr>
        <w:t>0,00 Eur (</w:t>
      </w:r>
      <w:r w:rsidR="0090509B">
        <w:rPr>
          <w:rFonts w:ascii="Times New Roman" w:hAnsi="Times New Roman" w:cs="Times New Roman"/>
          <w:sz w:val="24"/>
          <w:szCs w:val="24"/>
        </w:rPr>
        <w:t>keturiasdešimt devyni tūkstančiai devyni šimtai devyniasdešimt</w:t>
      </w:r>
      <w:r w:rsidR="0090509B" w:rsidRPr="0090509B">
        <w:rPr>
          <w:rFonts w:ascii="Times New Roman" w:hAnsi="Times New Roman" w:cs="Times New Roman"/>
          <w:sz w:val="24"/>
          <w:szCs w:val="24"/>
        </w:rPr>
        <w:t xml:space="preserve"> ir 00 ct) su PVM. </w:t>
      </w:r>
      <w:r w:rsidR="00C56052">
        <w:rPr>
          <w:rFonts w:ascii="Times New Roman" w:hAnsi="Times New Roman" w:cs="Times New Roman"/>
          <w:sz w:val="24"/>
          <w:szCs w:val="24"/>
        </w:rPr>
        <w:t xml:space="preserve">Jei pasiūlymą pateiks Tiekėjas, kuris nėra PVM mokėtojas, jo pasiūlyme nurodyta bendra pirkimo objekto kaina negali viršyti </w:t>
      </w:r>
      <w:r w:rsidR="00C56052" w:rsidRPr="00C56052">
        <w:rPr>
          <w:rFonts w:ascii="Times New Roman" w:hAnsi="Times New Roman" w:cs="Times New Roman"/>
          <w:sz w:val="24"/>
          <w:szCs w:val="24"/>
        </w:rPr>
        <w:t xml:space="preserve">nei 49 990,00 Eur (keturiasdešimt devyni tūkstančiai devyni šimtai devyniasdešimt ir 00 ct) </w:t>
      </w:r>
      <w:r w:rsidR="00C56052">
        <w:rPr>
          <w:rFonts w:ascii="Times New Roman" w:hAnsi="Times New Roman" w:cs="Times New Roman"/>
          <w:sz w:val="24"/>
          <w:szCs w:val="24"/>
        </w:rPr>
        <w:t xml:space="preserve">eurų. </w:t>
      </w:r>
      <w:r w:rsidR="0090509B" w:rsidRPr="00C56052">
        <w:rPr>
          <w:rFonts w:ascii="Times New Roman" w:hAnsi="Times New Roman" w:cs="Times New Roman"/>
          <w:sz w:val="24"/>
          <w:szCs w:val="24"/>
        </w:rPr>
        <w:t>Didesnę kainą perkančioji organizacija laikys, per didele ir nepriimtina.</w:t>
      </w:r>
    </w:p>
    <w:p w14:paraId="4F93A430" w14:textId="58C3D8F5" w:rsidR="007C400B" w:rsidRPr="0090509B" w:rsidRDefault="00ED1C85" w:rsidP="0012348B">
      <w:pPr>
        <w:numPr>
          <w:ilvl w:val="1"/>
          <w:numId w:val="16"/>
        </w:numPr>
        <w:spacing w:after="160" w:line="240" w:lineRule="auto"/>
        <w:ind w:left="0" w:firstLine="567"/>
        <w:contextualSpacing/>
        <w:jc w:val="left"/>
        <w:rPr>
          <w:rFonts w:ascii="Times New Roman" w:eastAsia="Calibri" w:hAnsi="Times New Roman" w:cs="Times New Roman"/>
          <w:color w:val="000000" w:themeColor="text1"/>
          <w:sz w:val="22"/>
          <w:szCs w:val="22"/>
        </w:rPr>
      </w:pPr>
      <w:r w:rsidRPr="0090509B">
        <w:rPr>
          <w:rFonts w:ascii="Times New Roman" w:hAnsi="Times New Roman" w:cs="Times New Roman"/>
          <w:sz w:val="22"/>
          <w:szCs w:val="22"/>
        </w:rPr>
        <w:t xml:space="preserve"> </w:t>
      </w:r>
      <w:r w:rsidR="007C400B" w:rsidRPr="0090509B">
        <w:rPr>
          <w:rFonts w:ascii="Times New Roman" w:eastAsia="Calibri" w:hAnsi="Times New Roman" w:cs="Times New Roman"/>
          <w:color w:val="000000" w:themeColor="text1"/>
          <w:sz w:val="22"/>
          <w:szCs w:val="22"/>
        </w:rPr>
        <w:t>Pirkimas vykdomas įgyvendinant Europos Sąjungos finansuojamą projektą „Mobilios komandos aprūpinimas įranga ir transporto priemone Kupiškio rajone“, Nr. 09-010-P-0040.</w:t>
      </w:r>
    </w:p>
    <w:p w14:paraId="49117D58" w14:textId="6999E283" w:rsidR="005D280D" w:rsidRDefault="00FB3C75" w:rsidP="007C400B">
      <w:pPr>
        <w:spacing w:line="240" w:lineRule="auto"/>
        <w:contextualSpacing/>
        <w:jc w:val="left"/>
        <w:rPr>
          <w:rFonts w:ascii="Times New Roman" w:hAnsi="Times New Roman" w:cs="Times New Roman"/>
          <w:sz w:val="22"/>
          <w:szCs w:val="22"/>
        </w:rPr>
      </w:pPr>
      <w:r w:rsidRPr="002A343B">
        <w:rPr>
          <w:rFonts w:ascii="Times New Roman" w:hAnsi="Times New Roman" w:cs="Times New Roman"/>
          <w:sz w:val="22"/>
          <w:szCs w:val="22"/>
        </w:rPr>
        <w:t>Pirkimo objektas į dalis neskaidomas.</w:t>
      </w:r>
      <w:r w:rsidR="00702B7B" w:rsidRPr="002A343B">
        <w:rPr>
          <w:rFonts w:ascii="Times New Roman" w:hAnsi="Times New Roman" w:cs="Times New Roman"/>
          <w:sz w:val="22"/>
          <w:szCs w:val="22"/>
        </w:rPr>
        <w:t xml:space="preserve"> Pirkimo apimtys, reikalavimai ir techninė specifikacija apibrėžti </w:t>
      </w:r>
      <w:r w:rsidR="00C314B2" w:rsidRPr="002A343B">
        <w:rPr>
          <w:rFonts w:ascii="Times New Roman" w:hAnsi="Times New Roman" w:cs="Times New Roman"/>
          <w:sz w:val="22"/>
          <w:szCs w:val="22"/>
        </w:rPr>
        <w:t>s</w:t>
      </w:r>
      <w:r w:rsidR="000B6976" w:rsidRPr="002A343B">
        <w:rPr>
          <w:rFonts w:ascii="Times New Roman" w:hAnsi="Times New Roman" w:cs="Times New Roman"/>
          <w:sz w:val="22"/>
          <w:szCs w:val="22"/>
        </w:rPr>
        <w:t>pecialiųjų p</w:t>
      </w:r>
      <w:r w:rsidR="00702B7B" w:rsidRPr="002A343B">
        <w:rPr>
          <w:rFonts w:ascii="Times New Roman" w:hAnsi="Times New Roman" w:cs="Times New Roman"/>
          <w:sz w:val="22"/>
          <w:szCs w:val="22"/>
        </w:rPr>
        <w:t xml:space="preserve">irkimo </w:t>
      </w:r>
      <w:r w:rsidR="00702B7B" w:rsidRPr="00146704">
        <w:rPr>
          <w:rFonts w:ascii="Times New Roman" w:hAnsi="Times New Roman" w:cs="Times New Roman"/>
          <w:sz w:val="22"/>
          <w:szCs w:val="22"/>
        </w:rPr>
        <w:t>sąlygų</w:t>
      </w:r>
      <w:r w:rsidR="00702B7B" w:rsidRPr="00146704">
        <w:rPr>
          <w:rFonts w:ascii="Times New Roman" w:hAnsi="Times New Roman" w:cs="Times New Roman"/>
          <w:color w:val="00B050"/>
          <w:sz w:val="22"/>
          <w:szCs w:val="22"/>
        </w:rPr>
        <w:t xml:space="preserve"> </w:t>
      </w:r>
      <w:r w:rsidR="00702B7B" w:rsidRPr="00146704">
        <w:rPr>
          <w:rFonts w:ascii="Times New Roman" w:hAnsi="Times New Roman" w:cs="Times New Roman"/>
          <w:sz w:val="22"/>
          <w:szCs w:val="22"/>
        </w:rPr>
        <w:t>pried</w:t>
      </w:r>
      <w:r w:rsidR="00F1758C" w:rsidRPr="00146704">
        <w:rPr>
          <w:rFonts w:ascii="Times New Roman" w:hAnsi="Times New Roman" w:cs="Times New Roman"/>
          <w:sz w:val="22"/>
          <w:szCs w:val="22"/>
        </w:rPr>
        <w:t>uose</w:t>
      </w:r>
      <w:r w:rsidR="00702B7B" w:rsidRPr="002A343B">
        <w:rPr>
          <w:rFonts w:ascii="Times New Roman" w:hAnsi="Times New Roman" w:cs="Times New Roman"/>
          <w:sz w:val="22"/>
          <w:szCs w:val="22"/>
        </w:rPr>
        <w:t>.</w:t>
      </w:r>
    </w:p>
    <w:p w14:paraId="4A57DF89" w14:textId="4D38C886" w:rsidR="007C400B" w:rsidRPr="007C400B" w:rsidRDefault="007C400B" w:rsidP="007C400B">
      <w:pPr>
        <w:spacing w:line="240" w:lineRule="auto"/>
        <w:contextualSpacing/>
        <w:jc w:val="left"/>
        <w:rPr>
          <w:rFonts w:ascii="Times New Roman" w:eastAsia="Calibri" w:hAnsi="Times New Roman" w:cs="Times New Roman"/>
          <w:color w:val="000000" w:themeColor="text1"/>
          <w:sz w:val="22"/>
          <w:szCs w:val="22"/>
        </w:rPr>
      </w:pPr>
      <w:r w:rsidRPr="007C400B">
        <w:rPr>
          <w:rFonts w:ascii="Times New Roman" w:eastAsia="Calibri" w:hAnsi="Times New Roman" w:cs="Times New Roman"/>
          <w:color w:val="000000" w:themeColor="text1"/>
          <w:sz w:val="22"/>
          <w:szCs w:val="22"/>
        </w:rPr>
        <w:t>2.</w:t>
      </w:r>
      <w:r>
        <w:rPr>
          <w:rFonts w:ascii="Times New Roman" w:eastAsia="Calibri" w:hAnsi="Times New Roman" w:cs="Times New Roman"/>
          <w:color w:val="000000" w:themeColor="text1"/>
          <w:sz w:val="22"/>
          <w:szCs w:val="22"/>
        </w:rPr>
        <w:t>3</w:t>
      </w:r>
      <w:r w:rsidRPr="007C400B">
        <w:rPr>
          <w:rFonts w:ascii="Times New Roman" w:eastAsia="Calibri" w:hAnsi="Times New Roman" w:cs="Times New Roman"/>
          <w:color w:val="000000" w:themeColor="text1"/>
          <w:sz w:val="22"/>
          <w:szCs w:val="22"/>
        </w:rPr>
        <w:tab/>
        <w:t xml:space="preserve">Tiekėjo įsipareigojimų įvykdymo vieta yra </w:t>
      </w:r>
      <w:r>
        <w:rPr>
          <w:rFonts w:ascii="Times New Roman" w:eastAsia="Calibri" w:hAnsi="Times New Roman" w:cs="Times New Roman"/>
          <w:color w:val="000000" w:themeColor="text1"/>
          <w:sz w:val="22"/>
          <w:szCs w:val="22"/>
        </w:rPr>
        <w:t>Vytauto g. 2</w:t>
      </w:r>
      <w:r w:rsidRPr="007C400B">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LT-4115</w:t>
      </w:r>
      <w:r w:rsidRPr="007C400B">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Kupiškis</w:t>
      </w:r>
      <w:r w:rsidRPr="007C400B">
        <w:rPr>
          <w:rFonts w:ascii="Times New Roman" w:eastAsia="Calibri" w:hAnsi="Times New Roman" w:cs="Times New Roman"/>
          <w:color w:val="000000" w:themeColor="text1"/>
          <w:sz w:val="22"/>
          <w:szCs w:val="22"/>
        </w:rPr>
        <w:t>.</w:t>
      </w:r>
    </w:p>
    <w:p w14:paraId="4AF75C33" w14:textId="34E4251D" w:rsidR="007C400B" w:rsidRPr="007C400B" w:rsidRDefault="007C400B" w:rsidP="007C400B">
      <w:pPr>
        <w:spacing w:line="240" w:lineRule="auto"/>
        <w:contextualSpacing/>
        <w:jc w:val="left"/>
        <w:rPr>
          <w:rFonts w:ascii="Times New Roman" w:eastAsia="Calibri" w:hAnsi="Times New Roman" w:cs="Times New Roman"/>
          <w:color w:val="000000" w:themeColor="text1"/>
          <w:sz w:val="22"/>
          <w:szCs w:val="22"/>
        </w:rPr>
      </w:pPr>
      <w:r w:rsidRPr="007C400B">
        <w:rPr>
          <w:rFonts w:ascii="Times New Roman" w:eastAsia="Calibri" w:hAnsi="Times New Roman" w:cs="Times New Roman"/>
          <w:color w:val="000000" w:themeColor="text1"/>
          <w:sz w:val="22"/>
          <w:szCs w:val="22"/>
        </w:rPr>
        <w:t>2.</w:t>
      </w:r>
      <w:r>
        <w:rPr>
          <w:rFonts w:ascii="Times New Roman" w:eastAsia="Calibri" w:hAnsi="Times New Roman" w:cs="Times New Roman"/>
          <w:color w:val="000000" w:themeColor="text1"/>
          <w:sz w:val="22"/>
          <w:szCs w:val="22"/>
        </w:rPr>
        <w:t>4</w:t>
      </w:r>
      <w:r w:rsidRPr="007C400B">
        <w:rPr>
          <w:rFonts w:ascii="Times New Roman" w:eastAsia="Calibri" w:hAnsi="Times New Roman" w:cs="Times New Roman"/>
          <w:color w:val="000000" w:themeColor="text1"/>
          <w:sz w:val="22"/>
          <w:szCs w:val="22"/>
        </w:rPr>
        <w:tab/>
        <w:t xml:space="preserve">Prekės pristatymo terminas – prekė turi būti pristatyta ne ilgiau kaip per </w:t>
      </w:r>
      <w:r w:rsidRPr="001771E4">
        <w:rPr>
          <w:rFonts w:ascii="Times New Roman" w:eastAsia="Calibri" w:hAnsi="Times New Roman" w:cs="Times New Roman"/>
          <w:b/>
          <w:bCs/>
          <w:color w:val="000000" w:themeColor="text1"/>
          <w:sz w:val="22"/>
          <w:szCs w:val="22"/>
        </w:rPr>
        <w:t>5 (penkis) mėnesius</w:t>
      </w:r>
      <w:r w:rsidRPr="007C400B">
        <w:rPr>
          <w:rFonts w:ascii="Times New Roman" w:eastAsia="Calibri" w:hAnsi="Times New Roman" w:cs="Times New Roman"/>
          <w:color w:val="000000" w:themeColor="text1"/>
          <w:sz w:val="22"/>
          <w:szCs w:val="22"/>
        </w:rPr>
        <w:t xml:space="preserve"> nuo sutarties įsigaliojimo dienos. Pristatymo terminas negalės būti pratęstas.</w:t>
      </w:r>
    </w:p>
    <w:p w14:paraId="2B9FCCA2" w14:textId="1032804C" w:rsidR="003943EC" w:rsidRPr="002A343B" w:rsidRDefault="003943EC" w:rsidP="00F77A5D">
      <w:pPr>
        <w:pStyle w:val="Sraopastraipa"/>
        <w:spacing w:line="240" w:lineRule="auto"/>
        <w:ind w:left="0" w:firstLine="709"/>
        <w:rPr>
          <w:rFonts w:ascii="Times New Roman" w:hAnsi="Times New Roman" w:cs="Times New Roman"/>
          <w:sz w:val="22"/>
          <w:szCs w:val="22"/>
        </w:rPr>
      </w:pPr>
      <w:r w:rsidRPr="002A343B">
        <w:rPr>
          <w:rFonts w:ascii="Times New Roman" w:hAnsi="Times New Roman" w:cs="Times New Roman"/>
          <w:sz w:val="22"/>
          <w:szCs w:val="22"/>
        </w:rPr>
        <w:t>2.</w:t>
      </w:r>
      <w:r w:rsidR="007C400B">
        <w:rPr>
          <w:rFonts w:ascii="Times New Roman" w:hAnsi="Times New Roman" w:cs="Times New Roman"/>
          <w:sz w:val="22"/>
          <w:szCs w:val="22"/>
        </w:rPr>
        <w:t>5</w:t>
      </w:r>
      <w:r w:rsidRPr="002A343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8DDB44" w14:textId="70E43C87" w:rsidR="00BA5191" w:rsidRPr="007C400B" w:rsidRDefault="003943EC" w:rsidP="007C400B">
      <w:pPr>
        <w:pStyle w:val="Sraopastraipa"/>
        <w:spacing w:line="240" w:lineRule="auto"/>
        <w:ind w:left="0" w:firstLine="709"/>
        <w:rPr>
          <w:rFonts w:ascii="Times New Roman" w:hAnsi="Times New Roman" w:cs="Times New Roman"/>
          <w:sz w:val="22"/>
          <w:szCs w:val="22"/>
        </w:rPr>
      </w:pPr>
      <w:r w:rsidRPr="002A343B">
        <w:rPr>
          <w:rFonts w:ascii="Times New Roman" w:hAnsi="Times New Roman" w:cs="Times New Roman"/>
          <w:sz w:val="22"/>
          <w:szCs w:val="22"/>
        </w:rPr>
        <w:t>2.</w:t>
      </w:r>
      <w:r w:rsidR="007C400B">
        <w:rPr>
          <w:rFonts w:ascii="Times New Roman" w:hAnsi="Times New Roman" w:cs="Times New Roman"/>
          <w:sz w:val="22"/>
          <w:szCs w:val="22"/>
        </w:rPr>
        <w:t>6</w:t>
      </w:r>
      <w:r w:rsidRPr="002A343B">
        <w:rPr>
          <w:rFonts w:ascii="Times New Roman" w:hAnsi="Times New Roman" w:cs="Times New Roman"/>
          <w:sz w:val="22"/>
          <w:szCs w:val="22"/>
        </w:rPr>
        <w:t xml:space="preserve">. Jeigu apibūdinant pirkimo objektą techninėje specifikacijoje nurodytas standartas, </w:t>
      </w:r>
      <w:r w:rsidRPr="002A343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A343B">
        <w:rPr>
          <w:rFonts w:ascii="Times New Roman" w:hAnsi="Times New Roman" w:cs="Times New Roman"/>
          <w:sz w:val="22"/>
          <w:szCs w:val="22"/>
        </w:rPr>
        <w:t xml:space="preserve">turi būti laikoma, kad kiekviena tokia nuoroda yra pateikta su žodžiais „arba lygiavertis“. </w:t>
      </w:r>
    </w:p>
    <w:p w14:paraId="0CEA2D40" w14:textId="4888A24A" w:rsidR="00FB3C75" w:rsidRPr="00A46620" w:rsidRDefault="00BF3638" w:rsidP="00623E70">
      <w:pPr>
        <w:pStyle w:val="Antrat1"/>
        <w:numPr>
          <w:ilvl w:val="0"/>
          <w:numId w:val="7"/>
        </w:numPr>
        <w:spacing w:before="720" w:after="0"/>
        <w:ind w:left="357" w:hanging="357"/>
        <w:rPr>
          <w:rFonts w:asciiTheme="minorHAnsi" w:hAnsiTheme="minorHAnsi" w:cstheme="minorHAnsi"/>
          <w:color w:val="auto"/>
          <w:sz w:val="32"/>
          <w:szCs w:val="32"/>
        </w:rPr>
      </w:pPr>
      <w:bookmarkStart w:id="11" w:name="_Toc137194949"/>
      <w:r w:rsidRPr="00A46620">
        <w:rPr>
          <w:rFonts w:asciiTheme="minorHAnsi" w:hAnsiTheme="minorHAnsi" w:cstheme="minorHAnsi"/>
          <w:color w:val="auto"/>
          <w:sz w:val="32"/>
          <w:szCs w:val="32"/>
        </w:rPr>
        <w:lastRenderedPageBreak/>
        <w:t>Tiekėjų pašalinimo pagrindai</w:t>
      </w:r>
      <w:r w:rsidR="00E201D8" w:rsidRPr="00A46620">
        <w:rPr>
          <w:rFonts w:asciiTheme="minorHAnsi" w:hAnsiTheme="minorHAnsi" w:cstheme="minorHAnsi"/>
          <w:color w:val="auto"/>
          <w:sz w:val="32"/>
          <w:szCs w:val="32"/>
        </w:rPr>
        <w:t>, kvalifikacijos reikalavimai ir reikalaujami kokybės vadybos sistemos ir (ar</w:t>
      </w:r>
      <w:r w:rsidR="00817AB9" w:rsidRPr="00A46620">
        <w:rPr>
          <w:rFonts w:asciiTheme="minorHAnsi" w:hAnsiTheme="minorHAnsi" w:cstheme="minorHAnsi"/>
          <w:color w:val="auto"/>
          <w:sz w:val="32"/>
          <w:szCs w:val="32"/>
        </w:rPr>
        <w:t>ba</w:t>
      </w:r>
      <w:r w:rsidR="00E201D8" w:rsidRPr="00A46620">
        <w:rPr>
          <w:rFonts w:asciiTheme="minorHAnsi" w:hAnsiTheme="minorHAnsi" w:cstheme="minorHAnsi"/>
          <w:color w:val="auto"/>
          <w:sz w:val="32"/>
          <w:szCs w:val="32"/>
        </w:rPr>
        <w:t xml:space="preserve">) </w:t>
      </w:r>
      <w:r w:rsidR="00817AB9" w:rsidRPr="00A46620">
        <w:rPr>
          <w:rFonts w:asciiTheme="minorHAnsi" w:hAnsiTheme="minorHAnsi" w:cstheme="minorHAnsi"/>
          <w:color w:val="auto"/>
          <w:sz w:val="32"/>
          <w:szCs w:val="32"/>
        </w:rPr>
        <w:t>aplinkos apsaugos vadybos sistemos standartai</w:t>
      </w:r>
      <w:bookmarkEnd w:id="11"/>
      <w:r w:rsidR="00817AB9" w:rsidRPr="00A46620">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0311A54E" w14:textId="2A9993A2" w:rsidR="00807185" w:rsidRPr="00A43580" w:rsidRDefault="005D280D" w:rsidP="00623E70">
      <w:pPr>
        <w:pStyle w:val="Sraopastraipa"/>
        <w:numPr>
          <w:ilvl w:val="1"/>
          <w:numId w:val="7"/>
        </w:numPr>
        <w:spacing w:line="240" w:lineRule="auto"/>
        <w:ind w:left="0" w:firstLine="680"/>
        <w:rPr>
          <w:rFonts w:ascii="Times New Roman" w:hAnsi="Times New Roman" w:cs="Times New Roman"/>
          <w:i/>
          <w:iCs/>
          <w:sz w:val="22"/>
          <w:szCs w:val="22"/>
        </w:rPr>
      </w:pPr>
      <w:r w:rsidRPr="00A43580">
        <w:rPr>
          <w:rFonts w:ascii="Times New Roman" w:hAnsi="Times New Roman" w:cs="Times New Roman"/>
          <w:sz w:val="22"/>
          <w:szCs w:val="22"/>
        </w:rPr>
        <w:t>Reikalavimai dėl tiekėjo ir</w:t>
      </w:r>
      <w:r w:rsidR="00F17EDA" w:rsidRPr="00A43580">
        <w:rPr>
          <w:rFonts w:ascii="Times New Roman" w:hAnsi="Times New Roman" w:cs="Times New Roman"/>
          <w:sz w:val="22"/>
          <w:szCs w:val="22"/>
        </w:rPr>
        <w:t xml:space="preserve"> </w:t>
      </w:r>
      <w:r w:rsidRPr="00A43580">
        <w:rPr>
          <w:rFonts w:ascii="Times New Roman" w:hAnsi="Times New Roman" w:cs="Times New Roman"/>
          <w:sz w:val="22"/>
          <w:szCs w:val="22"/>
        </w:rPr>
        <w:t>subtiekėjų</w:t>
      </w:r>
      <w:r w:rsidR="00DF6485" w:rsidRPr="00A43580">
        <w:rPr>
          <w:rFonts w:ascii="Times New Roman" w:hAnsi="Times New Roman" w:cs="Times New Roman"/>
          <w:sz w:val="22"/>
          <w:szCs w:val="22"/>
        </w:rPr>
        <w:t xml:space="preserve"> (jeigu taikoma)</w:t>
      </w:r>
      <w:r w:rsidR="00A857C4" w:rsidRPr="00A43580">
        <w:rPr>
          <w:rFonts w:ascii="Times New Roman" w:hAnsi="Times New Roman" w:cs="Times New Roman"/>
          <w:sz w:val="22"/>
          <w:szCs w:val="22"/>
        </w:rPr>
        <w:t xml:space="preserve">, ūkio subjektų, kurių pajėgumais </w:t>
      </w:r>
      <w:r w:rsidR="00CF1B69" w:rsidRPr="00A43580">
        <w:rPr>
          <w:rFonts w:ascii="Times New Roman" w:hAnsi="Times New Roman" w:cs="Times New Roman"/>
          <w:sz w:val="22"/>
          <w:szCs w:val="22"/>
        </w:rPr>
        <w:t>tiekėjas remiasi,</w:t>
      </w:r>
      <w:r w:rsidR="00FB4B5E" w:rsidRPr="00A43580">
        <w:rPr>
          <w:rFonts w:ascii="Times New Roman" w:hAnsi="Times New Roman" w:cs="Times New Roman"/>
          <w:sz w:val="22"/>
          <w:szCs w:val="22"/>
        </w:rPr>
        <w:t xml:space="preserve"> </w:t>
      </w:r>
      <w:r w:rsidRPr="00A43580">
        <w:rPr>
          <w:rFonts w:ascii="Times New Roman" w:hAnsi="Times New Roman" w:cs="Times New Roman"/>
          <w:sz w:val="22"/>
          <w:szCs w:val="22"/>
        </w:rPr>
        <w:t>pašalinimo pagrindų nebuvimo</w:t>
      </w:r>
      <w:r w:rsidR="004A415C" w:rsidRPr="00A43580">
        <w:rPr>
          <w:rFonts w:ascii="Times New Roman" w:hAnsi="Times New Roman" w:cs="Times New Roman"/>
          <w:sz w:val="22"/>
          <w:szCs w:val="22"/>
        </w:rPr>
        <w:t xml:space="preserve"> </w:t>
      </w:r>
      <w:r w:rsidRPr="00A43580">
        <w:rPr>
          <w:rFonts w:ascii="Times New Roman" w:hAnsi="Times New Roman" w:cs="Times New Roman"/>
          <w:sz w:val="22"/>
          <w:szCs w:val="22"/>
        </w:rPr>
        <w:t xml:space="preserve">bei jų nebuvimą patvirtinantys dokumentai nurodyti </w:t>
      </w:r>
      <w:r w:rsidR="00CF1B69" w:rsidRPr="00A43580">
        <w:rPr>
          <w:rFonts w:ascii="Times New Roman" w:hAnsi="Times New Roman" w:cs="Times New Roman"/>
          <w:sz w:val="22"/>
          <w:szCs w:val="22"/>
        </w:rPr>
        <w:t>s</w:t>
      </w:r>
      <w:r w:rsidR="0035091B" w:rsidRPr="00A43580">
        <w:rPr>
          <w:rFonts w:ascii="Times New Roman" w:hAnsi="Times New Roman" w:cs="Times New Roman"/>
          <w:sz w:val="22"/>
          <w:szCs w:val="22"/>
        </w:rPr>
        <w:t>pecialiųjų p</w:t>
      </w:r>
      <w:r w:rsidRPr="00A43580">
        <w:rPr>
          <w:rFonts w:ascii="Times New Roman" w:hAnsi="Times New Roman" w:cs="Times New Roman"/>
          <w:sz w:val="22"/>
          <w:szCs w:val="22"/>
        </w:rPr>
        <w:t xml:space="preserve">irkimo sąlygų </w:t>
      </w:r>
      <w:r w:rsidR="00A43580" w:rsidRPr="00A43580">
        <w:rPr>
          <w:rFonts w:ascii="Times New Roman" w:hAnsi="Times New Roman" w:cs="Times New Roman"/>
          <w:sz w:val="22"/>
          <w:szCs w:val="22"/>
        </w:rPr>
        <w:t>1</w:t>
      </w:r>
      <w:r w:rsidRPr="00A43580">
        <w:rPr>
          <w:rFonts w:ascii="Times New Roman" w:hAnsi="Times New Roman" w:cs="Times New Roman"/>
          <w:color w:val="00B050"/>
          <w:sz w:val="22"/>
          <w:szCs w:val="22"/>
        </w:rPr>
        <w:t xml:space="preserve"> </w:t>
      </w:r>
      <w:r w:rsidRPr="00A43580">
        <w:rPr>
          <w:rFonts w:ascii="Times New Roman" w:hAnsi="Times New Roman" w:cs="Times New Roman"/>
          <w:sz w:val="22"/>
          <w:szCs w:val="22"/>
        </w:rPr>
        <w:t xml:space="preserve">priede. </w:t>
      </w:r>
    </w:p>
    <w:p w14:paraId="694FBDAB" w14:textId="5AB03950" w:rsidR="009905AD" w:rsidRPr="00A43580" w:rsidRDefault="005D280D" w:rsidP="00623E70">
      <w:pPr>
        <w:pStyle w:val="Sraopastraipa"/>
        <w:numPr>
          <w:ilvl w:val="1"/>
          <w:numId w:val="7"/>
        </w:numPr>
        <w:spacing w:line="240" w:lineRule="auto"/>
        <w:ind w:left="0" w:firstLine="680"/>
        <w:rPr>
          <w:rFonts w:ascii="Times New Roman" w:hAnsi="Times New Roman" w:cs="Times New Roman"/>
          <w:sz w:val="22"/>
          <w:szCs w:val="22"/>
        </w:rPr>
      </w:pPr>
      <w:r w:rsidRPr="00A43580">
        <w:rPr>
          <w:rFonts w:ascii="Times New Roman" w:hAnsi="Times New Roman" w:cs="Times New Roman"/>
          <w:sz w:val="22"/>
          <w:szCs w:val="22"/>
        </w:rPr>
        <w:t>Tiekėjams n</w:t>
      </w:r>
      <w:r w:rsidR="00243470" w:rsidRPr="00A43580">
        <w:rPr>
          <w:rFonts w:ascii="Times New Roman" w:hAnsi="Times New Roman" w:cs="Times New Roman"/>
          <w:sz w:val="22"/>
          <w:szCs w:val="22"/>
        </w:rPr>
        <w:t xml:space="preserve">enustatomi </w:t>
      </w:r>
      <w:r w:rsidRPr="00A43580">
        <w:rPr>
          <w:rFonts w:ascii="Times New Roman" w:hAnsi="Times New Roman" w:cs="Times New Roman"/>
          <w:sz w:val="22"/>
          <w:szCs w:val="22"/>
        </w:rPr>
        <w:t>kvalifikacijos reikalavimai</w:t>
      </w:r>
      <w:r w:rsidR="00F80768" w:rsidRPr="00A43580">
        <w:rPr>
          <w:rFonts w:ascii="Times New Roman" w:hAnsi="Times New Roman" w:cs="Times New Roman"/>
          <w:sz w:val="22"/>
          <w:szCs w:val="22"/>
        </w:rPr>
        <w:t xml:space="preserve">, </w:t>
      </w:r>
      <w:r w:rsidRPr="00A43580">
        <w:rPr>
          <w:rFonts w:ascii="Times New Roman" w:hAnsi="Times New Roman" w:cs="Times New Roman"/>
          <w:sz w:val="22"/>
          <w:szCs w:val="22"/>
        </w:rPr>
        <w:t>reikalavim</w:t>
      </w:r>
      <w:r w:rsidR="001128FB" w:rsidRPr="00A43580">
        <w:rPr>
          <w:rFonts w:ascii="Times New Roman" w:hAnsi="Times New Roman" w:cs="Times New Roman"/>
          <w:sz w:val="22"/>
          <w:szCs w:val="22"/>
        </w:rPr>
        <w:t>ai</w:t>
      </w:r>
      <w:r w:rsidRPr="00A43580">
        <w:rPr>
          <w:rFonts w:ascii="Times New Roman" w:hAnsi="Times New Roman" w:cs="Times New Roman"/>
          <w:sz w:val="22"/>
          <w:szCs w:val="22"/>
        </w:rPr>
        <w:t xml:space="preserve"> dėl kokybės vadybos sistemos ir aplinkos apsaugos vadybos sistemos standartų laikymosi</w:t>
      </w:r>
      <w:r w:rsidR="009905AD" w:rsidRPr="00A43580">
        <w:rPr>
          <w:rFonts w:ascii="Times New Roman" w:hAnsi="Times New Roman" w:cs="Times New Roman"/>
          <w:sz w:val="22"/>
          <w:szCs w:val="22"/>
        </w:rPr>
        <w:t>.</w:t>
      </w:r>
      <w:r w:rsidR="003B3D2C" w:rsidRPr="00A43580">
        <w:rPr>
          <w:rFonts w:ascii="Times New Roman" w:hAnsi="Times New Roman" w:cs="Times New Roman"/>
          <w:sz w:val="22"/>
          <w:szCs w:val="22"/>
        </w:rPr>
        <w:t xml:space="preserve"> Tiekėjas, teikdamas pasiūlymą, įsipareigoja, kad sutartį vykdys tik teisę verstis atitinkama veikla turintys asmenys.</w:t>
      </w:r>
    </w:p>
    <w:p w14:paraId="53F47949" w14:textId="7E34114E" w:rsidR="00816957" w:rsidRPr="00816957" w:rsidRDefault="0008617B" w:rsidP="00623E70">
      <w:pPr>
        <w:pStyle w:val="Sraopastraipa"/>
        <w:numPr>
          <w:ilvl w:val="1"/>
          <w:numId w:val="7"/>
        </w:numPr>
        <w:spacing w:line="240" w:lineRule="auto"/>
        <w:ind w:left="0" w:firstLine="567"/>
        <w:rPr>
          <w:rFonts w:ascii="Times New Roman" w:hAnsi="Times New Roman" w:cs="Times New Roman"/>
          <w:i/>
          <w:iCs/>
          <w:sz w:val="22"/>
          <w:szCs w:val="22"/>
        </w:rPr>
      </w:pPr>
      <w:r w:rsidRPr="00A43580">
        <w:rPr>
          <w:rFonts w:ascii="Times New Roman" w:eastAsia="Arial" w:hAnsi="Times New Roman" w:cs="Times New Roman"/>
          <w:sz w:val="22"/>
          <w:szCs w:val="22"/>
        </w:rPr>
        <w:t xml:space="preserve">Tiekėjas teikdamas pasiūlymą </w:t>
      </w:r>
      <w:r w:rsidR="002044FF">
        <w:rPr>
          <w:rFonts w:ascii="Times New Roman" w:eastAsia="Arial" w:hAnsi="Times New Roman" w:cs="Times New Roman"/>
          <w:sz w:val="22"/>
          <w:szCs w:val="22"/>
        </w:rPr>
        <w:t xml:space="preserve">turi </w:t>
      </w:r>
      <w:r w:rsidRPr="00A43580">
        <w:rPr>
          <w:rFonts w:ascii="Times New Roman" w:eastAsia="Arial" w:hAnsi="Times New Roman" w:cs="Times New Roman"/>
          <w:sz w:val="22"/>
          <w:szCs w:val="22"/>
        </w:rPr>
        <w:t xml:space="preserve">pateikti </w:t>
      </w:r>
      <w:r w:rsidR="002C50AE" w:rsidRPr="00A43580">
        <w:rPr>
          <w:rFonts w:ascii="Times New Roman" w:eastAsia="Arial" w:hAnsi="Times New Roman" w:cs="Times New Roman"/>
          <w:sz w:val="22"/>
          <w:szCs w:val="22"/>
        </w:rPr>
        <w:t>EBVPD</w:t>
      </w:r>
      <w:r w:rsidR="00816957">
        <w:rPr>
          <w:rFonts w:ascii="Times New Roman" w:eastAsia="Arial" w:hAnsi="Times New Roman" w:cs="Times New Roman"/>
          <w:sz w:val="22"/>
          <w:szCs w:val="22"/>
        </w:rPr>
        <w:t xml:space="preserve"> </w:t>
      </w:r>
      <w:r w:rsidRPr="00A43580">
        <w:rPr>
          <w:rFonts w:ascii="Times New Roman" w:eastAsia="Arial" w:hAnsi="Times New Roman" w:cs="Times New Roman"/>
          <w:sz w:val="22"/>
          <w:szCs w:val="22"/>
        </w:rPr>
        <w:t>dėl atitikties reikalavimams</w:t>
      </w:r>
      <w:r w:rsidR="002044FF">
        <w:rPr>
          <w:rFonts w:ascii="Times New Roman" w:eastAsia="Arial" w:hAnsi="Times New Roman" w:cs="Times New Roman"/>
          <w:sz w:val="22"/>
          <w:szCs w:val="22"/>
          <w:vertAlign w:val="superscript"/>
        </w:rPr>
        <w:t>*</w:t>
      </w:r>
      <w:r w:rsidR="002044FF" w:rsidRPr="002044FF">
        <w:rPr>
          <w:rFonts w:ascii="Times New Roman" w:eastAsia="Arial" w:hAnsi="Times New Roman" w:cs="Times New Roman"/>
          <w:sz w:val="22"/>
          <w:szCs w:val="22"/>
        </w:rPr>
        <w:t xml:space="preserve"> </w:t>
      </w:r>
      <w:r w:rsidR="002044FF" w:rsidRPr="009C47C1">
        <w:rPr>
          <w:rFonts w:ascii="Times New Roman" w:eastAsia="Arial" w:hAnsi="Times New Roman" w:cs="Times New Roman"/>
          <w:sz w:val="22"/>
          <w:szCs w:val="22"/>
          <w:highlight w:val="yellow"/>
        </w:rPr>
        <w:t>(</w:t>
      </w:r>
      <w:r w:rsidR="00A46620">
        <w:rPr>
          <w:rFonts w:ascii="Times New Roman" w:eastAsia="Arial" w:hAnsi="Times New Roman" w:cs="Times New Roman"/>
          <w:sz w:val="22"/>
          <w:szCs w:val="22"/>
          <w:highlight w:val="yellow"/>
        </w:rPr>
        <w:t>7</w:t>
      </w:r>
      <w:r w:rsidR="002044FF" w:rsidRPr="009C47C1">
        <w:rPr>
          <w:rFonts w:ascii="Times New Roman" w:eastAsia="Arial" w:hAnsi="Times New Roman" w:cs="Times New Roman"/>
          <w:sz w:val="22"/>
          <w:szCs w:val="22"/>
          <w:highlight w:val="yellow"/>
        </w:rPr>
        <w:t xml:space="preserve"> priedas)</w:t>
      </w:r>
      <w:r w:rsidR="00C56052">
        <w:rPr>
          <w:rFonts w:ascii="Times New Roman" w:eastAsia="Arial" w:hAnsi="Times New Roman" w:cs="Times New Roman"/>
          <w:sz w:val="22"/>
          <w:szCs w:val="22"/>
        </w:rPr>
        <w:t xml:space="preserve"> aktualią deklaraciją</w:t>
      </w:r>
      <w:r w:rsidR="00A46620" w:rsidRPr="00A46620">
        <w:t xml:space="preserve"> </w:t>
      </w:r>
      <w:r w:rsidR="00A46620" w:rsidRPr="00A46620">
        <w:rPr>
          <w:rFonts w:ascii="Times New Roman" w:eastAsia="Arial" w:hAnsi="Times New Roman" w:cs="Times New Roman"/>
          <w:sz w:val="22"/>
          <w:szCs w:val="22"/>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r w:rsidR="00A46620">
        <w:rPr>
          <w:rFonts w:ascii="Times New Roman" w:eastAsia="Arial" w:hAnsi="Times New Roman" w:cs="Times New Roman"/>
          <w:sz w:val="22"/>
          <w:szCs w:val="22"/>
        </w:rPr>
        <w:t>.</w:t>
      </w:r>
      <w:r w:rsidR="00816957" w:rsidRPr="00816957">
        <w:rPr>
          <w:rFonts w:ascii="Times New Roman" w:hAnsi="Times New Roman" w:cs="Times New Roman"/>
          <w:sz w:val="22"/>
          <w:szCs w:val="22"/>
        </w:rPr>
        <w:t xml:space="preserve"> </w:t>
      </w:r>
    </w:p>
    <w:p w14:paraId="32D41EF9" w14:textId="68EA69B0" w:rsidR="00816957" w:rsidRPr="00E8310D" w:rsidRDefault="00816957" w:rsidP="00623E70">
      <w:pPr>
        <w:pStyle w:val="Sraopastraipa"/>
        <w:numPr>
          <w:ilvl w:val="1"/>
          <w:numId w:val="7"/>
        </w:numPr>
        <w:spacing w:line="240"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2044FF" w:rsidRDefault="00817AB9" w:rsidP="00623E70">
      <w:pPr>
        <w:pStyle w:val="Antrat1"/>
        <w:numPr>
          <w:ilvl w:val="0"/>
          <w:numId w:val="7"/>
        </w:numPr>
        <w:spacing w:before="0" w:after="0"/>
        <w:ind w:left="357" w:hanging="357"/>
        <w:rPr>
          <w:rFonts w:asciiTheme="minorHAnsi" w:hAnsiTheme="minorHAnsi" w:cstheme="minorHAnsi"/>
          <w:color w:val="auto"/>
          <w:sz w:val="36"/>
          <w:szCs w:val="36"/>
        </w:rPr>
      </w:pPr>
      <w:bookmarkStart w:id="12" w:name="_Toc137194950"/>
      <w:r w:rsidRPr="002044FF">
        <w:rPr>
          <w:rFonts w:asciiTheme="minorHAnsi" w:hAnsiTheme="minorHAnsi" w:cstheme="minorHAnsi"/>
          <w:color w:val="auto"/>
          <w:sz w:val="36"/>
          <w:szCs w:val="36"/>
        </w:rPr>
        <w:t>Reikalavima</w:t>
      </w:r>
      <w:r w:rsidR="00202139" w:rsidRPr="002044FF">
        <w:rPr>
          <w:rFonts w:asciiTheme="minorHAnsi" w:hAnsiTheme="minorHAnsi" w:cstheme="minorHAnsi"/>
          <w:color w:val="auto"/>
          <w:sz w:val="36"/>
          <w:szCs w:val="36"/>
        </w:rPr>
        <w:t xml:space="preserve">i, </w:t>
      </w:r>
      <w:r w:rsidRPr="002044FF">
        <w:rPr>
          <w:rFonts w:asciiTheme="minorHAnsi" w:hAnsiTheme="minorHAnsi" w:cstheme="minorHAnsi"/>
          <w:color w:val="auto"/>
          <w:sz w:val="36"/>
          <w:szCs w:val="36"/>
        </w:rPr>
        <w:t>susiję su nacionaliniu saugumu</w:t>
      </w:r>
      <w:bookmarkEnd w:id="12"/>
      <w:r w:rsidRPr="002044FF">
        <w:rPr>
          <w:rFonts w:asciiTheme="minorHAnsi" w:hAnsiTheme="minorHAnsi" w:cstheme="minorHAnsi"/>
          <w:color w:val="auto"/>
          <w:sz w:val="36"/>
          <w:szCs w:val="36"/>
        </w:rPr>
        <w:t xml:space="preserve"> </w:t>
      </w:r>
    </w:p>
    <w:p w14:paraId="0A3E7F23" w14:textId="2800E67D" w:rsidR="00894FEF" w:rsidRDefault="00894FEF" w:rsidP="009F7690">
      <w:pPr>
        <w:pStyle w:val="Sraopastraipa"/>
        <w:spacing w:line="20" w:lineRule="atLeast"/>
        <w:ind w:left="697" w:firstLine="0"/>
      </w:pPr>
    </w:p>
    <w:p w14:paraId="090F60D8" w14:textId="40B17140" w:rsidR="00DA2E27" w:rsidRPr="00A46620" w:rsidRDefault="00DA2E27" w:rsidP="00A46620">
      <w:pPr>
        <w:pStyle w:val="Sraopastraipa"/>
        <w:numPr>
          <w:ilvl w:val="1"/>
          <w:numId w:val="7"/>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490591E3" w14:textId="4440F86E" w:rsidR="006D3202" w:rsidRPr="002044FF" w:rsidRDefault="003630A0" w:rsidP="00623E70">
      <w:pPr>
        <w:pStyle w:val="Antrat1"/>
        <w:numPr>
          <w:ilvl w:val="0"/>
          <w:numId w:val="7"/>
        </w:numPr>
        <w:spacing w:before="0" w:after="0"/>
        <w:ind w:left="0"/>
        <w:rPr>
          <w:rFonts w:asciiTheme="minorHAnsi" w:hAnsiTheme="minorHAnsi" w:cstheme="minorHAnsi"/>
          <w:color w:val="auto"/>
          <w:sz w:val="36"/>
          <w:szCs w:val="36"/>
        </w:rPr>
      </w:pPr>
      <w:bookmarkStart w:id="13" w:name="_Toc137194951"/>
      <w:r w:rsidRPr="002044FF">
        <w:rPr>
          <w:rFonts w:asciiTheme="minorHAnsi" w:hAnsiTheme="minorHAnsi" w:cstheme="minorHAnsi"/>
          <w:color w:val="auto"/>
          <w:sz w:val="36"/>
          <w:szCs w:val="36"/>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0A3C79F0" w14:textId="1446D1EC" w:rsidR="001C1D32" w:rsidRPr="00F43876" w:rsidRDefault="005A52E6" w:rsidP="009B4FB1">
      <w:pPr>
        <w:pStyle w:val="Sraopastraipa"/>
        <w:spacing w:line="240" w:lineRule="auto"/>
        <w:ind w:left="0"/>
        <w:rPr>
          <w:rFonts w:ascii="Times New Roman" w:hAnsi="Times New Roman" w:cs="Times New Roman"/>
          <w:sz w:val="22"/>
          <w:szCs w:val="22"/>
          <w:u w:val="single"/>
        </w:rPr>
      </w:pPr>
      <w:r w:rsidRPr="00F43876">
        <w:rPr>
          <w:rFonts w:ascii="Times New Roman" w:eastAsia="Calibri" w:hAnsi="Times New Roman" w:cs="Times New Roman"/>
          <w:sz w:val="22"/>
          <w:szCs w:val="22"/>
        </w:rPr>
        <w:t>5.</w:t>
      </w:r>
      <w:r w:rsidR="00DA2E27" w:rsidRPr="00F43876">
        <w:rPr>
          <w:rFonts w:ascii="Times New Roman" w:eastAsia="Calibri" w:hAnsi="Times New Roman" w:cs="Times New Roman"/>
          <w:sz w:val="22"/>
          <w:szCs w:val="22"/>
        </w:rPr>
        <w:t>1</w:t>
      </w:r>
      <w:r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419EE7CA" w:rsidR="001C1D32" w:rsidRPr="00F43876" w:rsidRDefault="005A52E6" w:rsidP="009B4FB1">
      <w:pPr>
        <w:spacing w:line="240" w:lineRule="auto"/>
        <w:ind w:firstLine="709"/>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0E438E6B" w:rsidR="00AD4F1A" w:rsidRPr="00F43876" w:rsidRDefault="00C60621" w:rsidP="009B4FB1">
      <w:pPr>
        <w:pStyle w:val="Sraopastraipa"/>
        <w:spacing w:line="240" w:lineRule="auto"/>
        <w:ind w:left="0"/>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2D16D1D" w:rsidR="00EB0E73" w:rsidRPr="00F43876" w:rsidRDefault="00392458" w:rsidP="00F77A5D">
      <w:pPr>
        <w:pStyle w:val="Sraopastraipa"/>
        <w:spacing w:line="240" w:lineRule="auto"/>
        <w:ind w:left="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2</w:t>
      </w:r>
      <w:r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7651A0AA" w:rsidR="0032046A" w:rsidRPr="00F43876" w:rsidRDefault="00AB0036" w:rsidP="00F77A5D">
      <w:pPr>
        <w:pStyle w:val="Sraopastraipa"/>
        <w:spacing w:line="240" w:lineRule="auto"/>
        <w:ind w:left="0"/>
        <w:rPr>
          <w:rFonts w:ascii="Times New Roman" w:hAnsi="Times New Roman" w:cs="Times New Roman"/>
          <w:sz w:val="22"/>
          <w:szCs w:val="22"/>
        </w:rPr>
      </w:pPr>
      <w:r w:rsidRPr="00F43876">
        <w:rPr>
          <w:rFonts w:ascii="Times New Roman" w:hAnsi="Times New Roman" w:cs="Times New Roman"/>
          <w:sz w:val="22"/>
          <w:szCs w:val="22"/>
        </w:rPr>
        <w:t>5.</w:t>
      </w:r>
      <w:r w:rsidR="00F43876" w:rsidRPr="00F43876">
        <w:rPr>
          <w:rFonts w:ascii="Times New Roman" w:hAnsi="Times New Roman" w:cs="Times New Roman"/>
          <w:sz w:val="22"/>
          <w:szCs w:val="22"/>
        </w:rPr>
        <w:t>3</w:t>
      </w:r>
      <w:r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764EABD0" w:rsidR="006A6A5B" w:rsidRPr="00F43876"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4</w:t>
      </w:r>
      <w:r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7A9BF1BB" w:rsidR="009C66EF" w:rsidRPr="00F43876" w:rsidRDefault="009C66EF" w:rsidP="00067203">
      <w:pPr>
        <w:pStyle w:val="Sraopastraipa"/>
        <w:spacing w:line="240" w:lineRule="auto"/>
        <w:ind w:left="0" w:firstLine="68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5</w:t>
      </w:r>
      <w:r w:rsidRPr="00F43876">
        <w:rPr>
          <w:rFonts w:ascii="Times New Roman" w:eastAsia="Arial" w:hAnsi="Times New Roman" w:cs="Times New Roman"/>
          <w:sz w:val="22"/>
          <w:szCs w:val="22"/>
        </w:rPr>
        <w:t xml:space="preserve">. Tiekėjų pasiūlymuose nurodytos kainos bus vertinamos </w:t>
      </w:r>
      <w:r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Pr="00F43876">
        <w:rPr>
          <w:rFonts w:ascii="Times New Roman" w:hAnsi="Times New Roman" w:cs="Times New Roman"/>
          <w:sz w:val="22"/>
          <w:szCs w:val="22"/>
        </w:rPr>
        <w:t xml:space="preserve">PVM. </w:t>
      </w:r>
    </w:p>
    <w:p w14:paraId="0BCD9142" w14:textId="77777777" w:rsidR="00A46620" w:rsidRDefault="00A46620" w:rsidP="00F77A5D">
      <w:pPr>
        <w:pStyle w:val="Sraopastraipa"/>
        <w:spacing w:after="160" w:line="240" w:lineRule="auto"/>
        <w:ind w:left="0" w:firstLine="710"/>
        <w:rPr>
          <w:rFonts w:cstheme="minorHAnsi"/>
          <w:sz w:val="16"/>
          <w:szCs w:val="16"/>
        </w:rPr>
      </w:pPr>
    </w:p>
    <w:p w14:paraId="044506E9" w14:textId="77777777" w:rsidR="00A46620" w:rsidRDefault="00A46620" w:rsidP="00F77A5D">
      <w:pPr>
        <w:pStyle w:val="Sraopastraipa"/>
        <w:spacing w:after="160" w:line="240" w:lineRule="auto"/>
        <w:ind w:left="0" w:firstLine="710"/>
        <w:rPr>
          <w:rFonts w:cstheme="minorHAnsi"/>
          <w:sz w:val="16"/>
          <w:szCs w:val="16"/>
        </w:rPr>
      </w:pPr>
    </w:p>
    <w:p w14:paraId="5D6AA436" w14:textId="684A44FA" w:rsidR="009C66EF" w:rsidRPr="002044FF" w:rsidRDefault="002044FF" w:rsidP="00F77A5D">
      <w:pPr>
        <w:pStyle w:val="Sraopastraipa"/>
        <w:spacing w:after="160" w:line="240" w:lineRule="auto"/>
        <w:ind w:left="0" w:firstLine="710"/>
        <w:rPr>
          <w:rFonts w:cstheme="minorHAnsi"/>
          <w:sz w:val="16"/>
          <w:szCs w:val="16"/>
        </w:rPr>
      </w:pPr>
      <w:r w:rsidRPr="002044FF">
        <w:rPr>
          <w:rFonts w:cstheme="minorHAnsi"/>
          <w:sz w:val="16"/>
          <w:szCs w:val="16"/>
        </w:rPr>
        <w:t>* EBVPD –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D86564" w:rsidRDefault="007F65C2" w:rsidP="00F77A5D">
      <w:pPr>
        <w:pStyle w:val="Sraopastraipa"/>
        <w:spacing w:line="240" w:lineRule="auto"/>
        <w:ind w:left="0" w:firstLine="567"/>
        <w:rPr>
          <w:rFonts w:ascii="Times New Roman" w:hAnsi="Times New Roman" w:cs="Times New Roman"/>
          <w:sz w:val="22"/>
          <w:szCs w:val="22"/>
        </w:rPr>
      </w:pPr>
      <w:r w:rsidRPr="00D86564">
        <w:rPr>
          <w:rFonts w:ascii="Times New Roman" w:hAnsi="Times New Roman" w:cs="Times New Roman"/>
          <w:sz w:val="22"/>
          <w:szCs w:val="22"/>
        </w:rPr>
        <w:t>6</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23E7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B04C677" w14:textId="3561914B" w:rsidR="006F37B5" w:rsidRDefault="006A0320" w:rsidP="006F37B5">
      <w:pPr>
        <w:pStyle w:val="Sraopastraipa"/>
        <w:spacing w:line="240" w:lineRule="auto"/>
        <w:ind w:left="0" w:firstLine="709"/>
        <w:rPr>
          <w:rFonts w:ascii="Times New Roman" w:eastAsia="Calibri" w:hAnsi="Times New Roman" w:cs="Times New Roman"/>
          <w:sz w:val="22"/>
          <w:szCs w:val="22"/>
        </w:rPr>
      </w:pPr>
      <w:r w:rsidRPr="00DF7ACA">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w:t>
      </w:r>
      <w:r w:rsidR="001771E4">
        <w:rPr>
          <w:rFonts w:ascii="Times New Roman" w:eastAsia="Calibri" w:hAnsi="Times New Roman" w:cs="Times New Roman"/>
          <w:sz w:val="22"/>
          <w:szCs w:val="22"/>
        </w:rPr>
        <w:t>tą</w:t>
      </w:r>
      <w:r w:rsidR="006F37B5" w:rsidRPr="006F37B5">
        <w:rPr>
          <w:rFonts w:ascii="Times New Roman" w:eastAsia="Calibri" w:hAnsi="Times New Roman" w:cs="Times New Roman"/>
          <w:sz w:val="22"/>
          <w:szCs w:val="22"/>
        </w:rPr>
        <w:t xml:space="preserve"> </w:t>
      </w:r>
      <w:r w:rsidR="001771E4" w:rsidRPr="001771E4">
        <w:rPr>
          <w:rFonts w:ascii="Times New Roman" w:eastAsia="Calibri" w:hAnsi="Times New Roman" w:cs="Times New Roman"/>
          <w:sz w:val="22"/>
          <w:szCs w:val="22"/>
        </w:rPr>
        <w:t>geriausi</w:t>
      </w:r>
      <w:r w:rsidR="001771E4">
        <w:rPr>
          <w:rFonts w:ascii="Times New Roman" w:eastAsia="Calibri" w:hAnsi="Times New Roman" w:cs="Times New Roman"/>
          <w:sz w:val="22"/>
          <w:szCs w:val="22"/>
        </w:rPr>
        <w:t>ą</w:t>
      </w:r>
      <w:r w:rsidR="001771E4" w:rsidRPr="001771E4">
        <w:rPr>
          <w:rFonts w:ascii="Times New Roman" w:eastAsia="Calibri" w:hAnsi="Times New Roman" w:cs="Times New Roman"/>
          <w:sz w:val="22"/>
          <w:szCs w:val="22"/>
        </w:rPr>
        <w:t xml:space="preserve"> kainos ir kokybės santyk</w:t>
      </w:r>
      <w:r w:rsidR="001771E4">
        <w:rPr>
          <w:rFonts w:ascii="Times New Roman" w:eastAsia="Calibri" w:hAnsi="Times New Roman" w:cs="Times New Roman"/>
          <w:sz w:val="22"/>
          <w:szCs w:val="22"/>
        </w:rPr>
        <w:t>į</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kuri</w:t>
      </w:r>
      <w:r w:rsidR="001771E4">
        <w:rPr>
          <w:rFonts w:ascii="Times New Roman" w:eastAsia="Calibri" w:hAnsi="Times New Roman" w:cs="Times New Roman"/>
          <w:sz w:val="22"/>
          <w:szCs w:val="22"/>
        </w:rPr>
        <w:t>s</w:t>
      </w:r>
      <w:r w:rsidR="006F37B5" w:rsidRPr="006F37B5">
        <w:rPr>
          <w:rFonts w:ascii="Times New Roman" w:eastAsia="Calibri" w:hAnsi="Times New Roman" w:cs="Times New Roman"/>
          <w:sz w:val="22"/>
          <w:szCs w:val="22"/>
        </w:rPr>
        <w:t xml:space="preserve"> turi būti apskaičiuota</w:t>
      </w:r>
      <w:r w:rsidR="001771E4">
        <w:rPr>
          <w:rFonts w:ascii="Times New Roman" w:eastAsia="Calibri" w:hAnsi="Times New Roman" w:cs="Times New Roman"/>
          <w:sz w:val="22"/>
          <w:szCs w:val="22"/>
        </w:rPr>
        <w:t>s</w:t>
      </w:r>
      <w:r w:rsidR="006F37B5" w:rsidRPr="006F37B5">
        <w:rPr>
          <w:rFonts w:ascii="Times New Roman" w:eastAsia="Calibri" w:hAnsi="Times New Roman" w:cs="Times New Roman"/>
          <w:sz w:val="22"/>
          <w:szCs w:val="22"/>
        </w:rPr>
        <w:t xml:space="preserve"> ir nurodyta</w:t>
      </w:r>
      <w:r w:rsidR="001771E4">
        <w:rPr>
          <w:rFonts w:ascii="Times New Roman" w:eastAsia="Calibri" w:hAnsi="Times New Roman" w:cs="Times New Roman"/>
          <w:sz w:val="22"/>
          <w:szCs w:val="22"/>
        </w:rPr>
        <w:t>s</w:t>
      </w:r>
      <w:r w:rsidR="006F37B5" w:rsidRPr="006F37B5">
        <w:rPr>
          <w:rFonts w:ascii="Times New Roman" w:eastAsia="Calibri" w:hAnsi="Times New Roman" w:cs="Times New Roman"/>
          <w:sz w:val="22"/>
          <w:szCs w:val="22"/>
        </w:rPr>
        <w:t xml:space="preserve"> taip, kaip reikalaujama specialiųjų pirkimo </w:t>
      </w:r>
      <w:r w:rsidR="006F37B5" w:rsidRPr="00DD122D">
        <w:rPr>
          <w:rFonts w:ascii="Times New Roman" w:eastAsia="Calibri" w:hAnsi="Times New Roman" w:cs="Times New Roman"/>
          <w:sz w:val="22"/>
          <w:szCs w:val="22"/>
          <w:highlight w:val="yellow"/>
        </w:rPr>
        <w:t>sąlygų 3 priede</w:t>
      </w:r>
      <w:r w:rsidR="00831133" w:rsidRPr="00DD122D">
        <w:rPr>
          <w:rFonts w:ascii="Times New Roman" w:eastAsia="Calibri" w:hAnsi="Times New Roman" w:cs="Times New Roman"/>
          <w:sz w:val="22"/>
          <w:szCs w:val="22"/>
          <w:highlight w:val="yellow"/>
        </w:rPr>
        <w:t>.</w:t>
      </w:r>
      <w:r w:rsidR="00831133" w:rsidRPr="00DF7ACA">
        <w:rPr>
          <w:rFonts w:ascii="Times New Roman" w:eastAsia="Calibri" w:hAnsi="Times New Roman" w:cs="Times New Roman"/>
          <w:sz w:val="22"/>
          <w:szCs w:val="22"/>
        </w:rPr>
        <w:t xml:space="preserve"> </w:t>
      </w:r>
    </w:p>
    <w:p w14:paraId="69CC295B" w14:textId="50B9F5D6" w:rsidR="009C5AA9" w:rsidRPr="00DF7ACA" w:rsidRDefault="00660FD8" w:rsidP="00F77A5D">
      <w:pPr>
        <w:pStyle w:val="Sraopastraipa"/>
        <w:spacing w:line="240" w:lineRule="auto"/>
        <w:ind w:left="0"/>
        <w:rPr>
          <w:rFonts w:ascii="Times New Roman" w:hAnsi="Times New Roman" w:cs="Times New Roman"/>
          <w:sz w:val="22"/>
          <w:szCs w:val="22"/>
        </w:rPr>
      </w:pPr>
      <w:r w:rsidRPr="00DF7ACA">
        <w:rPr>
          <w:rFonts w:ascii="Times New Roman" w:hAnsi="Times New Roman" w:cs="Times New Roman"/>
          <w:color w:val="000000" w:themeColor="text1"/>
          <w:sz w:val="22"/>
          <w:szCs w:val="22"/>
        </w:rPr>
        <w:t>7</w:t>
      </w:r>
      <w:r w:rsidR="001404CC" w:rsidRPr="00DF7ACA">
        <w:rPr>
          <w:rFonts w:ascii="Times New Roman" w:hAnsi="Times New Roman" w:cs="Times New Roman"/>
          <w:color w:val="000000" w:themeColor="text1"/>
          <w:sz w:val="22"/>
          <w:szCs w:val="22"/>
        </w:rPr>
        <w:t xml:space="preserve">.2. </w:t>
      </w:r>
      <w:r w:rsidR="00D734C6" w:rsidRPr="00DF7ACA">
        <w:rPr>
          <w:rFonts w:ascii="Times New Roman" w:hAnsi="Times New Roman" w:cs="Times New Roman"/>
          <w:color w:val="000000" w:themeColor="text1"/>
          <w:sz w:val="22"/>
          <w:szCs w:val="22"/>
        </w:rPr>
        <w:t xml:space="preserve">Laimėjusiu </w:t>
      </w:r>
      <w:r w:rsidR="00996FBB" w:rsidRPr="00DF7ACA">
        <w:rPr>
          <w:rFonts w:ascii="Times New Roman" w:hAnsi="Times New Roman" w:cs="Times New Roman"/>
          <w:color w:val="000000" w:themeColor="text1"/>
          <w:sz w:val="22"/>
          <w:szCs w:val="22"/>
        </w:rPr>
        <w:t>p</w:t>
      </w:r>
      <w:r w:rsidR="005D7D8C" w:rsidRPr="00DF7ACA">
        <w:rPr>
          <w:rFonts w:ascii="Times New Roman" w:hAnsi="Times New Roman" w:cs="Times New Roman"/>
          <w:color w:val="000000" w:themeColor="text1"/>
          <w:sz w:val="22"/>
          <w:szCs w:val="22"/>
        </w:rPr>
        <w:t>asiūlymu</w:t>
      </w:r>
      <w:r w:rsidR="00D734C6" w:rsidRPr="00DF7ACA">
        <w:rPr>
          <w:rFonts w:ascii="Times New Roman" w:hAnsi="Times New Roman" w:cs="Times New Roman"/>
          <w:color w:val="000000" w:themeColor="text1"/>
          <w:sz w:val="22"/>
          <w:szCs w:val="22"/>
        </w:rPr>
        <w:t xml:space="preserve"> galės būti pripažintas tik 1 (vienas) </w:t>
      </w:r>
      <w:r w:rsidR="005D7D8C" w:rsidRPr="00DF7ACA">
        <w:rPr>
          <w:rFonts w:ascii="Times New Roman" w:hAnsi="Times New Roman" w:cs="Times New Roman"/>
          <w:color w:val="000000" w:themeColor="text1"/>
          <w:sz w:val="22"/>
          <w:szCs w:val="22"/>
        </w:rPr>
        <w:t xml:space="preserve">ekonomiškai naudingiausias </w:t>
      </w:r>
      <w:r w:rsidR="00A36CC9" w:rsidRPr="00DF7ACA">
        <w:rPr>
          <w:rFonts w:ascii="Times New Roman" w:hAnsi="Times New Roman" w:cs="Times New Roman"/>
          <w:color w:val="000000" w:themeColor="text1"/>
          <w:sz w:val="22"/>
          <w:szCs w:val="22"/>
        </w:rPr>
        <w:t>p</w:t>
      </w:r>
      <w:r w:rsidR="005D7D8C" w:rsidRPr="00DF7ACA">
        <w:rPr>
          <w:rFonts w:ascii="Times New Roman" w:hAnsi="Times New Roman" w:cs="Times New Roman"/>
          <w:color w:val="000000" w:themeColor="text1"/>
          <w:sz w:val="22"/>
          <w:szCs w:val="22"/>
        </w:rPr>
        <w:t>asiūlymas, esantis pasiūlymų eilės pirmojoje vietoje</w:t>
      </w:r>
      <w:r w:rsidR="00D734C6" w:rsidRPr="00DF7ACA">
        <w:rPr>
          <w:rFonts w:ascii="Times New Roman" w:hAnsi="Times New Roman" w:cs="Times New Roman"/>
          <w:color w:val="000000" w:themeColor="text1"/>
          <w:sz w:val="22"/>
          <w:szCs w:val="22"/>
        </w:rPr>
        <w:t xml:space="preserve">. </w:t>
      </w:r>
    </w:p>
    <w:p w14:paraId="7E67ECB8" w14:textId="234B6909" w:rsidR="00EC790E" w:rsidRDefault="00F5411E" w:rsidP="00DF7ACA">
      <w:pPr>
        <w:pStyle w:val="Betarp"/>
        <w:ind w:firstLine="680"/>
        <w:contextualSpacing/>
        <w:rPr>
          <w:rFonts w:ascii="Times New Roman" w:hAnsi="Times New Roman" w:cs="Times New Roman"/>
          <w:sz w:val="22"/>
          <w:szCs w:val="22"/>
        </w:rPr>
      </w:pPr>
      <w:r w:rsidRPr="00DF7ACA">
        <w:rPr>
          <w:rStyle w:val="cf01"/>
          <w:rFonts w:ascii="Times New Roman" w:hAnsi="Times New Roman" w:cs="Times New Roman"/>
          <w:sz w:val="22"/>
          <w:szCs w:val="22"/>
        </w:rPr>
        <w:t>7.3. P</w:t>
      </w:r>
      <w:r w:rsidR="0014359C" w:rsidRPr="00DF7ACA">
        <w:rPr>
          <w:rStyle w:val="cf01"/>
          <w:rFonts w:ascii="Times New Roman" w:hAnsi="Times New Roman" w:cs="Times New Roman"/>
          <w:sz w:val="22"/>
          <w:szCs w:val="22"/>
        </w:rPr>
        <w:t xml:space="preserve">erkančioji organizacija </w:t>
      </w:r>
      <w:r w:rsidRPr="009779F7">
        <w:rPr>
          <w:rStyle w:val="cf01"/>
          <w:rFonts w:ascii="Times New Roman" w:hAnsi="Times New Roman" w:cs="Times New Roman"/>
          <w:sz w:val="22"/>
          <w:szCs w:val="22"/>
          <w:highlight w:val="yellow"/>
        </w:rPr>
        <w:t>atmes</w:t>
      </w:r>
      <w:r w:rsidRPr="00DF7ACA">
        <w:rPr>
          <w:rStyle w:val="cf01"/>
          <w:rFonts w:ascii="Times New Roman" w:hAnsi="Times New Roman" w:cs="Times New Roman"/>
          <w:sz w:val="22"/>
          <w:szCs w:val="22"/>
        </w:rPr>
        <w:t xml:space="preserve"> tiekėjo pasiūlymą, jeigu kartu su pasiūlymu nebus pateikti šie </w:t>
      </w:r>
      <w:r w:rsidR="0014359C" w:rsidRPr="00DF7ACA">
        <w:rPr>
          <w:rStyle w:val="cf01"/>
          <w:rFonts w:ascii="Times New Roman" w:hAnsi="Times New Roman" w:cs="Times New Roman"/>
          <w:sz w:val="22"/>
          <w:szCs w:val="22"/>
        </w:rPr>
        <w:t>p</w:t>
      </w:r>
      <w:r w:rsidRPr="00DF7ACA">
        <w:rPr>
          <w:rStyle w:val="cf01"/>
          <w:rFonts w:ascii="Times New Roman" w:hAnsi="Times New Roman" w:cs="Times New Roman"/>
          <w:sz w:val="22"/>
          <w:szCs w:val="22"/>
        </w:rPr>
        <w:t xml:space="preserve">irkimo sąlygose reikalaujami pateikti dokumentai: </w:t>
      </w:r>
      <w:r w:rsidR="00DF7ACA" w:rsidRPr="009779F7">
        <w:rPr>
          <w:rStyle w:val="cf01"/>
          <w:rFonts w:ascii="Times New Roman" w:hAnsi="Times New Roman" w:cs="Times New Roman"/>
          <w:sz w:val="22"/>
          <w:szCs w:val="22"/>
          <w:highlight w:val="yellow"/>
        </w:rPr>
        <w:t>pasiūlymas</w:t>
      </w:r>
      <w:r w:rsidR="00AE0F54" w:rsidRPr="009779F7">
        <w:rPr>
          <w:rStyle w:val="cf01"/>
          <w:rFonts w:ascii="Times New Roman" w:hAnsi="Times New Roman" w:cs="Times New Roman"/>
          <w:sz w:val="22"/>
          <w:szCs w:val="22"/>
          <w:highlight w:val="yellow"/>
        </w:rPr>
        <w:t xml:space="preserve"> pagal </w:t>
      </w:r>
      <w:r w:rsidR="00AE0F54" w:rsidRPr="009779F7">
        <w:rPr>
          <w:rFonts w:ascii="Times New Roman" w:eastAsia="Calibri" w:hAnsi="Times New Roman" w:cs="Times New Roman"/>
          <w:sz w:val="22"/>
          <w:szCs w:val="22"/>
          <w:highlight w:val="yellow"/>
        </w:rPr>
        <w:t xml:space="preserve">specialiųjų pirkimo sąlygų </w:t>
      </w:r>
      <w:r w:rsidR="00BB5F87" w:rsidRPr="009779F7">
        <w:rPr>
          <w:rFonts w:ascii="Times New Roman" w:eastAsia="Calibri" w:hAnsi="Times New Roman" w:cs="Times New Roman"/>
          <w:sz w:val="22"/>
          <w:szCs w:val="22"/>
          <w:highlight w:val="yellow"/>
        </w:rPr>
        <w:t>3</w:t>
      </w:r>
      <w:r w:rsidR="00AE0F54" w:rsidRPr="009779F7">
        <w:rPr>
          <w:rFonts w:ascii="Times New Roman" w:eastAsia="Calibri" w:hAnsi="Times New Roman" w:cs="Times New Roman"/>
          <w:sz w:val="22"/>
          <w:szCs w:val="22"/>
          <w:highlight w:val="yellow"/>
        </w:rPr>
        <w:t xml:space="preserve"> pried</w:t>
      </w:r>
      <w:r w:rsidR="00A46620">
        <w:rPr>
          <w:rFonts w:ascii="Times New Roman" w:eastAsia="Calibri" w:hAnsi="Times New Roman" w:cs="Times New Roman"/>
          <w:sz w:val="22"/>
          <w:szCs w:val="22"/>
        </w:rPr>
        <w:t>ą;</w:t>
      </w:r>
      <w:r w:rsidR="00A46620" w:rsidRPr="00A46620">
        <w:rPr>
          <w:rFonts w:ascii="Times New Roman" w:hAnsi="Times New Roman" w:cs="Times New Roman"/>
          <w:sz w:val="22"/>
          <w:szCs w:val="22"/>
        </w:rPr>
        <w:tab/>
        <w:t xml:space="preserve">EBVPD, kaip reikalaujama specialiųjų pirkimo sąlygų </w:t>
      </w:r>
      <w:r w:rsidR="00A46620">
        <w:rPr>
          <w:rFonts w:ascii="Times New Roman" w:hAnsi="Times New Roman" w:cs="Times New Roman"/>
          <w:sz w:val="22"/>
          <w:szCs w:val="22"/>
        </w:rPr>
        <w:t>3.3</w:t>
      </w:r>
      <w:r w:rsidR="00A46620" w:rsidRPr="00A46620">
        <w:rPr>
          <w:rFonts w:ascii="Times New Roman" w:hAnsi="Times New Roman" w:cs="Times New Roman"/>
          <w:sz w:val="22"/>
          <w:szCs w:val="22"/>
        </w:rPr>
        <w:t xml:space="preserve"> punkte</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5A3D78C7" w:rsidR="00D83C57" w:rsidRDefault="00D83C57" w:rsidP="00DF7ACA">
      <w:pPr>
        <w:pStyle w:val="Antrat1"/>
        <w:tabs>
          <w:tab w:val="left" w:pos="567"/>
        </w:tabs>
        <w:spacing w:before="0" w:after="0"/>
        <w:ind w:firstLine="68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B47440" w:rsidR="00D83C57" w:rsidRPr="00D86564"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86564">
        <w:rPr>
          <w:rFonts w:ascii="Times New Roman" w:hAnsi="Times New Roman" w:cs="Times New Roman"/>
          <w:color w:val="000000" w:themeColor="text1"/>
          <w:sz w:val="22"/>
          <w:szCs w:val="22"/>
        </w:rPr>
        <w:t xml:space="preserve">8.1.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Sutarties sąlygos pateikiamos</w:t>
      </w:r>
      <w:r w:rsidR="00F56579" w:rsidRPr="00D86564">
        <w:rPr>
          <w:rFonts w:ascii="Times New Roman" w:hAnsi="Times New Roman" w:cs="Times New Roman"/>
          <w:sz w:val="22"/>
          <w:szCs w:val="22"/>
        </w:rPr>
        <w:t xml:space="preserve"> specialiųjų pirkimo sąlygų</w:t>
      </w:r>
      <w:r w:rsidR="00D83C57" w:rsidRPr="00D86564">
        <w:rPr>
          <w:rFonts w:ascii="Times New Roman" w:hAnsi="Times New Roman" w:cs="Times New Roman"/>
          <w:sz w:val="22"/>
          <w:szCs w:val="22"/>
        </w:rPr>
        <w:t xml:space="preserve"> </w:t>
      </w:r>
      <w:r w:rsidR="00267F18">
        <w:rPr>
          <w:rFonts w:ascii="Times New Roman" w:hAnsi="Times New Roman" w:cs="Times New Roman"/>
          <w:sz w:val="22"/>
          <w:szCs w:val="22"/>
        </w:rPr>
        <w:t>5</w:t>
      </w:r>
      <w:r w:rsidR="00F56579" w:rsidRPr="00D86564">
        <w:rPr>
          <w:rFonts w:ascii="Times New Roman" w:hAnsi="Times New Roman" w:cs="Times New Roman"/>
          <w:color w:val="00B050"/>
          <w:sz w:val="22"/>
          <w:szCs w:val="22"/>
        </w:rPr>
        <w:t xml:space="preserve"> </w:t>
      </w:r>
      <w:r w:rsidR="00F56579" w:rsidRPr="00D86564">
        <w:rPr>
          <w:rFonts w:ascii="Times New Roman" w:hAnsi="Times New Roman" w:cs="Times New Roman"/>
          <w:sz w:val="22"/>
          <w:szCs w:val="22"/>
        </w:rPr>
        <w:t xml:space="preserve">priede. </w:t>
      </w:r>
    </w:p>
    <w:p w14:paraId="253E53D4" w14:textId="6C64FA01" w:rsidR="000003B6" w:rsidRDefault="000003B6" w:rsidP="006C7DED">
      <w:pPr>
        <w:pStyle w:val="Sraopastraipa"/>
        <w:spacing w:line="240" w:lineRule="auto"/>
        <w:ind w:left="0" w:firstLine="709"/>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E8602D1" w14:textId="3580DED1" w:rsidR="00AD5ED2" w:rsidRPr="0019689F" w:rsidRDefault="002B0160" w:rsidP="00C732F7">
      <w:pPr>
        <w:pStyle w:val="Betarp"/>
        <w:ind w:firstLine="680"/>
        <w:contextualSpacing/>
        <w:rPr>
          <w:rFonts w:ascii="Times New Roman" w:eastAsiaTheme="minorHAnsi" w:hAnsi="Times New Roman" w:cs="Times New Roman"/>
          <w:bCs/>
          <w:i/>
          <w:iCs/>
          <w:sz w:val="22"/>
          <w:szCs w:val="22"/>
        </w:rPr>
      </w:pP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00AD5ED2" w:rsidRPr="0019689F">
        <w:rPr>
          <w:rFonts w:ascii="Times New Roman" w:eastAsia="Times New Roman" w:hAnsi="Times New Roman" w:cs="Times New Roman"/>
          <w:sz w:val="22"/>
          <w:szCs w:val="22"/>
        </w:rPr>
        <w:t>G</w:t>
      </w:r>
      <w:r w:rsidR="00AD5ED2" w:rsidRPr="0019689F">
        <w:rPr>
          <w:rFonts w:ascii="Times New Roman" w:hAnsi="Times New Roman" w:cs="Times New Roman"/>
          <w:sz w:val="22"/>
          <w:szCs w:val="22"/>
        </w:rPr>
        <w:t>alimas laimėtojas t</w:t>
      </w:r>
      <w:r w:rsidR="00AD5ED2" w:rsidRPr="0019689F">
        <w:rPr>
          <w:rFonts w:ascii="Times New Roman" w:eastAsia="Calibri" w:hAnsi="Times New Roman" w:cs="Times New Roman"/>
          <w:sz w:val="22"/>
          <w:szCs w:val="22"/>
        </w:rPr>
        <w:t xml:space="preserve">uri suteikti galimybė apžiūrėti ir įvertinti prekės atitikimą keliamiems </w:t>
      </w:r>
      <w:r w:rsidR="0019689F" w:rsidRPr="0019689F">
        <w:rPr>
          <w:rFonts w:ascii="Times New Roman" w:eastAsia="Calibri" w:hAnsi="Times New Roman" w:cs="Times New Roman"/>
          <w:sz w:val="22"/>
          <w:szCs w:val="22"/>
        </w:rPr>
        <w:t xml:space="preserve">techninės specifikacijos </w:t>
      </w:r>
      <w:r w:rsidR="00AD5ED2" w:rsidRPr="0019689F">
        <w:rPr>
          <w:rFonts w:ascii="Times New Roman" w:eastAsia="Calibri" w:hAnsi="Times New Roman" w:cs="Times New Roman"/>
          <w:sz w:val="22"/>
          <w:szCs w:val="22"/>
        </w:rPr>
        <w:t>reikalavimams</w:t>
      </w:r>
      <w:r w:rsidR="0019689F" w:rsidRPr="0019689F">
        <w:rPr>
          <w:rFonts w:ascii="Times New Roman" w:eastAsia="Calibri" w:hAnsi="Times New Roman" w:cs="Times New Roman"/>
          <w:sz w:val="22"/>
          <w:szCs w:val="22"/>
        </w:rPr>
        <w:t>,</w:t>
      </w:r>
      <w:r w:rsidR="00AD5ED2" w:rsidRPr="0019689F">
        <w:rPr>
          <w:rFonts w:ascii="Times New Roman" w:eastAsia="Calibri" w:hAnsi="Times New Roman" w:cs="Times New Roman"/>
          <w:sz w:val="22"/>
          <w:szCs w:val="22"/>
        </w:rPr>
        <w:t xml:space="preserve"> Lietuvos Respublikos teritorijoje nurodytu adresu,  ne vėliau kaip per 14 kalendorinių dienų nuo pasiūlymų pateikimo termino pabaigos.</w:t>
      </w:r>
    </w:p>
    <w:p w14:paraId="634B5CBD" w14:textId="5D538AF2" w:rsidR="002B0160" w:rsidRPr="002B0160" w:rsidRDefault="00AD5ED2" w:rsidP="00C732F7">
      <w:pPr>
        <w:tabs>
          <w:tab w:val="left" w:pos="1276"/>
        </w:tabs>
        <w:spacing w:line="240" w:lineRule="auto"/>
        <w:ind w:firstLine="680"/>
        <w:rPr>
          <w:rFonts w:ascii="Times New Roman" w:eastAsia="Calibri" w:hAnsi="Times New Roman" w:cs="Times New Roman"/>
          <w:sz w:val="22"/>
          <w:szCs w:val="22"/>
        </w:rPr>
      </w:pPr>
      <w:r w:rsidRPr="0019689F">
        <w:rPr>
          <w:rFonts w:ascii="Times New Roman" w:eastAsia="Arial" w:hAnsi="Times New Roman" w:cs="Times New Roman"/>
          <w:sz w:val="22"/>
          <w:szCs w:val="22"/>
          <w:lang w:eastAsia="en-US"/>
        </w:rPr>
        <w:t xml:space="preserve">9.2. </w:t>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Default="005450B5" w:rsidP="00112F92">
      <w:pPr>
        <w:spacing w:line="240" w:lineRule="auto"/>
        <w:ind w:left="7314" w:firstLine="0"/>
        <w:rPr>
          <w:rFonts w:ascii="Times New Roman" w:hAnsi="Times New Roman" w:cs="Times New Roman"/>
          <w:sz w:val="24"/>
          <w:szCs w:val="24"/>
        </w:rPr>
      </w:pPr>
      <w:bookmarkStart w:id="22" w:name="_Hlk188964126"/>
      <w:r w:rsidRPr="00DD122D">
        <w:rPr>
          <w:rFonts w:ascii="Times New Roman" w:hAnsi="Times New Roman" w:cs="Times New Roman"/>
          <w:sz w:val="24"/>
          <w:szCs w:val="24"/>
        </w:rPr>
        <w:lastRenderedPageBreak/>
        <w:t>P</w:t>
      </w:r>
      <w:r w:rsidR="00112F92" w:rsidRPr="00DD122D">
        <w:rPr>
          <w:rFonts w:ascii="Times New Roman" w:hAnsi="Times New Roman" w:cs="Times New Roman"/>
          <w:sz w:val="24"/>
          <w:szCs w:val="24"/>
        </w:rPr>
        <w:t>irkimo sąlygų 1 priedas „Tiekėjų pašalinimo pagrindai</w:t>
      </w:r>
      <w:bookmarkEnd w:id="22"/>
      <w:r w:rsidR="00112F92" w:rsidRPr="00DD122D">
        <w:rPr>
          <w:rFonts w:ascii="Times New Roman" w:hAnsi="Times New Roman" w:cs="Times New Roman"/>
          <w:sz w:val="24"/>
          <w:szCs w:val="24"/>
        </w:rPr>
        <w:t>“</w:t>
      </w:r>
    </w:p>
    <w:p w14:paraId="2B376FF8" w14:textId="77777777" w:rsidR="000A7843" w:rsidRPr="000A7843" w:rsidRDefault="000A7843" w:rsidP="000A7843">
      <w:pPr>
        <w:rPr>
          <w:rFonts w:ascii="Times New Roman" w:hAnsi="Times New Roman" w:cs="Times New Roman"/>
          <w:sz w:val="24"/>
          <w:szCs w:val="24"/>
        </w:rPr>
      </w:pPr>
    </w:p>
    <w:p w14:paraId="12EE1B87" w14:textId="77777777" w:rsidR="000A7843" w:rsidRDefault="000A7843" w:rsidP="000A7843">
      <w:pPr>
        <w:rPr>
          <w:rFonts w:ascii="Times New Roman" w:hAnsi="Times New Roman" w:cs="Times New Roman"/>
          <w:sz w:val="24"/>
          <w:szCs w:val="24"/>
        </w:rPr>
      </w:pPr>
    </w:p>
    <w:p w14:paraId="731C54D1" w14:textId="77777777" w:rsidR="000A7843" w:rsidRPr="000A7843" w:rsidRDefault="000A7843" w:rsidP="000A7843">
      <w:pPr>
        <w:pStyle w:val="Paantrat"/>
        <w:spacing w:after="0" w:line="240" w:lineRule="auto"/>
        <w:jc w:val="center"/>
        <w:rPr>
          <w:rFonts w:ascii="Times New Roman" w:hAnsi="Times New Roman" w:cs="Times New Roman"/>
        </w:rPr>
      </w:pPr>
      <w:r>
        <w:rPr>
          <w:rFonts w:ascii="Times New Roman" w:hAnsi="Times New Roman" w:cs="Times New Roman"/>
          <w:sz w:val="24"/>
          <w:szCs w:val="24"/>
        </w:rPr>
        <w:tab/>
      </w:r>
      <w:r w:rsidRPr="000A7843">
        <w:rPr>
          <w:rFonts w:ascii="Times New Roman" w:hAnsi="Times New Roman" w:cs="Times New Roman"/>
        </w:rPr>
        <w:t>TIEKĖJŲ PAŠALINIMO PAGRINDAI</w:t>
      </w:r>
    </w:p>
    <w:p w14:paraId="20EED54E" w14:textId="77777777" w:rsidR="000A7843" w:rsidRPr="000A7843" w:rsidRDefault="000A7843" w:rsidP="000A7843">
      <w:pPr>
        <w:suppressAutoHyphens/>
        <w:spacing w:line="240" w:lineRule="auto"/>
        <w:ind w:firstLine="567"/>
        <w:contextualSpacing/>
        <w:rPr>
          <w:rFonts w:ascii="Times New Roman" w:eastAsia="Times New Roman" w:hAnsi="Times New Roman" w:cs="Times New Roman"/>
          <w:sz w:val="24"/>
          <w:szCs w:val="24"/>
          <w:lang w:eastAsia="en-US"/>
        </w:rPr>
      </w:pPr>
    </w:p>
    <w:p w14:paraId="0579E316" w14:textId="77777777" w:rsidR="000A7843" w:rsidRPr="000A7843" w:rsidRDefault="000A7843" w:rsidP="000A7843">
      <w:pPr>
        <w:numPr>
          <w:ilvl w:val="0"/>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0097CFD" w14:textId="77777777" w:rsidR="000A7843" w:rsidRPr="000A7843" w:rsidRDefault="000A7843" w:rsidP="000A7843">
      <w:pPr>
        <w:numPr>
          <w:ilvl w:val="0"/>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0CC003" w14:textId="77777777" w:rsidR="000A7843" w:rsidRPr="000A7843" w:rsidRDefault="000A7843" w:rsidP="000A7843">
      <w:pPr>
        <w:numPr>
          <w:ilvl w:val="0"/>
          <w:numId w:val="22"/>
        </w:numPr>
        <w:spacing w:after="160" w:line="240" w:lineRule="auto"/>
        <w:ind w:left="0" w:firstLine="851"/>
        <w:jc w:val="left"/>
        <w:rPr>
          <w:rFonts w:ascii="Times New Roman" w:eastAsia="Verdana" w:hAnsi="Times New Roman" w:cs="Times New Roman"/>
          <w:sz w:val="22"/>
          <w:szCs w:val="22"/>
        </w:rPr>
      </w:pPr>
      <w:r w:rsidRPr="000A7843">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A7843">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F2F2595" w14:textId="77777777" w:rsidR="000A7843" w:rsidRPr="000A7843" w:rsidRDefault="000A7843" w:rsidP="000A7843">
      <w:pPr>
        <w:numPr>
          <w:ilvl w:val="0"/>
          <w:numId w:val="22"/>
        </w:numPr>
        <w:spacing w:after="160" w:line="240" w:lineRule="auto"/>
        <w:ind w:left="0" w:firstLine="851"/>
        <w:jc w:val="left"/>
        <w:rPr>
          <w:rFonts w:ascii="Times New Roman" w:eastAsia="Verdana" w:hAnsi="Times New Roman" w:cs="Times New Roman"/>
          <w:color w:val="000000"/>
          <w:sz w:val="22"/>
          <w:szCs w:val="22"/>
        </w:rPr>
      </w:pPr>
      <w:r w:rsidRPr="000A7843">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C18D97" w14:textId="77777777" w:rsidR="000A7843" w:rsidRPr="000A7843" w:rsidRDefault="000A7843" w:rsidP="000A7843">
      <w:pPr>
        <w:numPr>
          <w:ilvl w:val="0"/>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A7843">
        <w:rPr>
          <w:rFonts w:ascii="Times New Roman" w:eastAsia="Verdana" w:hAnsi="Times New Roman" w:cs="Times New Roman"/>
          <w:sz w:val="22"/>
          <w:szCs w:val="22"/>
        </w:rPr>
        <w:t>Certis</w:t>
      </w:r>
      <w:proofErr w:type="spellEnd"/>
      <w:r w:rsidRPr="000A7843">
        <w:rPr>
          <w:rFonts w:ascii="Times New Roman" w:eastAsia="Verdana" w:hAnsi="Times New Roman" w:cs="Times New Roman"/>
          <w:sz w:val="22"/>
          <w:szCs w:val="22"/>
        </w:rPr>
        <w:t>“. Lentelės ketvirtame stulpelyje nurodomi doku</w:t>
      </w:r>
      <w:r w:rsidRPr="000A7843">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A7843">
        <w:rPr>
          <w:rFonts w:ascii="Times New Roman" w:eastAsia="Times New Roman" w:hAnsi="Times New Roman" w:cs="Times New Roman"/>
          <w:sz w:val="22"/>
          <w:szCs w:val="22"/>
        </w:rPr>
        <w:t>Certis</w:t>
      </w:r>
      <w:proofErr w:type="spellEnd"/>
      <w:r w:rsidRPr="000A7843">
        <w:rPr>
          <w:rFonts w:ascii="Times New Roman" w:eastAsia="Times New Roman" w:hAnsi="Times New Roman" w:cs="Times New Roman"/>
          <w:sz w:val="22"/>
          <w:szCs w:val="22"/>
        </w:rPr>
        <w:t xml:space="preserve">“, adresu </w:t>
      </w:r>
      <w:hyperlink r:id="rId11" w:history="1">
        <w:r w:rsidRPr="000A7843">
          <w:rPr>
            <w:rFonts w:ascii="Times New Roman" w:eastAsia="Calibri" w:hAnsi="Times New Roman" w:cs="Times New Roman"/>
            <w:color w:val="0000FF"/>
            <w:sz w:val="22"/>
            <w:szCs w:val="22"/>
            <w:u w:val="single"/>
          </w:rPr>
          <w:t>https://ec.europa.eu/tools/ecertis/</w:t>
        </w:r>
      </w:hyperlink>
      <w:r w:rsidRPr="000A7843">
        <w:rPr>
          <w:rFonts w:ascii="Times New Roman" w:eastAsia="Times New Roman" w:hAnsi="Times New Roman" w:cs="Times New Roman"/>
          <w:sz w:val="22"/>
          <w:szCs w:val="22"/>
        </w:rPr>
        <w:t xml:space="preserve">. </w:t>
      </w:r>
    </w:p>
    <w:p w14:paraId="32617FC5" w14:textId="77777777" w:rsidR="000A7843" w:rsidRPr="000A7843" w:rsidRDefault="000A7843" w:rsidP="000A7843">
      <w:pPr>
        <w:numPr>
          <w:ilvl w:val="0"/>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616F7EF5" w14:textId="77777777" w:rsidR="000A7843" w:rsidRPr="000A7843" w:rsidRDefault="000A7843" w:rsidP="000A7843">
      <w:pPr>
        <w:numPr>
          <w:ilvl w:val="1"/>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turi galimybę susipažinti su šiais dokumentais ar informacija </w:t>
      </w:r>
      <w:r w:rsidRPr="000A7843">
        <w:rPr>
          <w:rFonts w:ascii="Times New Roman" w:eastAsia="Times New Roman" w:hAnsi="Times New Roman" w:cs="Times New Roman"/>
          <w:b/>
          <w:bCs/>
          <w:sz w:val="22"/>
          <w:szCs w:val="22"/>
        </w:rPr>
        <w:t>tiesiogiai ir neatlygintinai</w:t>
      </w:r>
      <w:r w:rsidRPr="000A7843">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D666768" w14:textId="77777777" w:rsidR="000A7843" w:rsidRPr="000A7843" w:rsidRDefault="000A7843" w:rsidP="000A7843">
      <w:pPr>
        <w:numPr>
          <w:ilvl w:val="1"/>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C99B190" w14:textId="77777777" w:rsidR="000A7843" w:rsidRPr="000A7843" w:rsidRDefault="000A7843" w:rsidP="000A7843">
      <w:pPr>
        <w:spacing w:line="240" w:lineRule="auto"/>
        <w:ind w:firstLine="851"/>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6¹.</w:t>
      </w:r>
      <w:r w:rsidRPr="000A7843">
        <w:rPr>
          <w:rFonts w:ascii="Times New Roman" w:eastAsia="Yu Mincho" w:hAnsi="Times New Roman" w:cs="Times New Roman"/>
          <w:sz w:val="22"/>
          <w:szCs w:val="22"/>
        </w:rPr>
        <w:t xml:space="preserve"> </w:t>
      </w:r>
      <w:r w:rsidRPr="000A7843">
        <w:rPr>
          <w:rFonts w:ascii="Times New Roman" w:eastAsia="Yu Mincho"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F3D9E4E" w14:textId="77777777" w:rsidR="000A7843" w:rsidRPr="000A7843" w:rsidRDefault="000A7843" w:rsidP="000A7843">
      <w:pPr>
        <w:numPr>
          <w:ilvl w:val="0"/>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EEEAA2" w14:textId="77777777" w:rsidR="000A7843" w:rsidRPr="000A7843" w:rsidRDefault="000A7843" w:rsidP="000A7843">
      <w:pPr>
        <w:numPr>
          <w:ilvl w:val="1"/>
          <w:numId w:val="22"/>
        </w:numPr>
        <w:spacing w:after="160" w:line="240" w:lineRule="auto"/>
        <w:ind w:left="0" w:firstLine="851"/>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priesaikos deklaracija;</w:t>
      </w:r>
    </w:p>
    <w:p w14:paraId="7DAC0996" w14:textId="77777777" w:rsidR="000A7843" w:rsidRPr="000A7843" w:rsidRDefault="000A7843" w:rsidP="000A7843">
      <w:pPr>
        <w:spacing w:after="200" w:line="276" w:lineRule="auto"/>
        <w:ind w:firstLine="851"/>
        <w:rPr>
          <w:rFonts w:ascii="Times New Roman" w:eastAsia="Times New Roman" w:hAnsi="Times New Roman" w:cs="Times New Roman"/>
          <w:sz w:val="22"/>
          <w:szCs w:val="22"/>
          <w:lang w:eastAsia="zh-CN"/>
        </w:rPr>
      </w:pPr>
      <w:r w:rsidRPr="000A7843">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0A7843" w:rsidRPr="000A7843" w14:paraId="69FAD169"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8BD4C" w14:textId="77777777" w:rsidR="000A7843" w:rsidRPr="000A7843" w:rsidRDefault="000A7843" w:rsidP="000A7843">
            <w:pPr>
              <w:spacing w:line="240" w:lineRule="auto"/>
              <w:ind w:left="-57" w:right="-57" w:firstLine="0"/>
              <w:jc w:val="center"/>
              <w:rPr>
                <w:rFonts w:ascii="Times New Roman" w:eastAsia="Times New Roman" w:hAnsi="Times New Roman" w:cs="Times New Roman"/>
                <w:b/>
                <w:bCs/>
                <w:sz w:val="22"/>
                <w:szCs w:val="22"/>
              </w:rPr>
            </w:pPr>
            <w:r w:rsidRPr="000A7843">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2E58D" w14:textId="77777777" w:rsidR="000A7843" w:rsidRPr="000A7843" w:rsidRDefault="000A7843" w:rsidP="000A7843">
            <w:pPr>
              <w:spacing w:line="240" w:lineRule="auto"/>
              <w:ind w:left="-57" w:right="-57" w:firstLine="0"/>
              <w:jc w:val="center"/>
              <w:rPr>
                <w:rFonts w:ascii="Times New Roman" w:eastAsia="Times New Roman" w:hAnsi="Times New Roman" w:cs="Times New Roman"/>
                <w:bCs/>
                <w:sz w:val="22"/>
                <w:szCs w:val="22"/>
                <w:lang w:eastAsia="en-US"/>
              </w:rPr>
            </w:pPr>
            <w:r w:rsidRPr="000A7843">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D1D00"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6D7C" w14:textId="77777777" w:rsidR="000A7843" w:rsidRPr="000A7843" w:rsidRDefault="000A7843" w:rsidP="000A7843">
            <w:pPr>
              <w:spacing w:line="240" w:lineRule="auto"/>
              <w:ind w:left="-57" w:right="-57" w:firstLine="0"/>
              <w:jc w:val="center"/>
              <w:rPr>
                <w:rFonts w:ascii="Times New Roman" w:eastAsia="Times New Roman" w:hAnsi="Times New Roman" w:cs="Times New Roman"/>
                <w:bCs/>
                <w:iCs/>
                <w:sz w:val="22"/>
                <w:szCs w:val="22"/>
                <w:lang w:eastAsia="en-US"/>
              </w:rPr>
            </w:pPr>
            <w:r w:rsidRPr="000A7843">
              <w:rPr>
                <w:rFonts w:ascii="Times New Roman" w:eastAsia="Times New Roman" w:hAnsi="Times New Roman" w:cs="Times New Roman"/>
                <w:b/>
                <w:sz w:val="22"/>
                <w:szCs w:val="22"/>
              </w:rPr>
              <w:t>Pašalinimo pagrindų nebuvimą įrodantys dokumentai</w:t>
            </w:r>
          </w:p>
        </w:tc>
      </w:tr>
      <w:tr w:rsidR="000A7843" w:rsidRPr="000A7843" w14:paraId="7DD6C152"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9F28"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69E99"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C9EF79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1) dalyvavimą nusikalstamame susivienijime, jo organizavimą ar vadovavimą jam;</w:t>
            </w:r>
          </w:p>
          <w:p w14:paraId="098E76C4"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2) kyšininkavimą, prekybą poveikiu, papirkimą;</w:t>
            </w:r>
          </w:p>
          <w:p w14:paraId="396EF52D"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C08D1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4) nusikalstamą bankrotą;</w:t>
            </w:r>
          </w:p>
          <w:p w14:paraId="25F2CCE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5) teroristinį ir su teroristine veikla susijusį nusikaltimą;</w:t>
            </w:r>
          </w:p>
          <w:p w14:paraId="6EACAB3D"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lastRenderedPageBreak/>
              <w:t>6) nusikalstamu būdu gauto turto legalizavimą;</w:t>
            </w:r>
          </w:p>
          <w:p w14:paraId="713228C3"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7) prekybą žmonėmis, vaiko pirkimą arba pardavimą;</w:t>
            </w:r>
          </w:p>
          <w:p w14:paraId="2C52A65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C542C8"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p>
          <w:p w14:paraId="1F9FDC4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52D37AAB" w14:textId="77777777" w:rsidR="000A7843" w:rsidRPr="000A7843" w:rsidRDefault="000A7843" w:rsidP="000A7843">
            <w:pPr>
              <w:spacing w:line="240" w:lineRule="auto"/>
              <w:ind w:left="-57" w:right="-57" w:firstLine="0"/>
              <w:rPr>
                <w:rFonts w:ascii="Times New Roman" w:eastAsia="Times New Roman" w:hAnsi="Times New Roman" w:cs="Times New Roman"/>
                <w:bCs/>
                <w:sz w:val="22"/>
                <w:szCs w:val="22"/>
                <w:lang w:eastAsia="en-US"/>
              </w:rPr>
            </w:pPr>
            <w:r w:rsidRPr="000A784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615E643"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p>
          <w:p w14:paraId="612F60A5" w14:textId="77777777" w:rsidR="000A7843" w:rsidRPr="000A7843" w:rsidRDefault="000A7843" w:rsidP="000A7843">
            <w:pPr>
              <w:spacing w:line="240" w:lineRule="auto"/>
              <w:ind w:firstLine="0"/>
              <w:rPr>
                <w:rFonts w:ascii="Times New Roman" w:eastAsia="Calibri" w:hAnsi="Times New Roman" w:cs="Times New Roman"/>
                <w:sz w:val="22"/>
                <w:szCs w:val="22"/>
                <w:lang w:eastAsia="en-US"/>
              </w:rPr>
            </w:pPr>
            <w:r w:rsidRPr="000A7843">
              <w:rPr>
                <w:rFonts w:ascii="Times New Roman" w:eastAsia="Calibri" w:hAnsi="Times New Roman" w:cs="Times New Roman"/>
                <w:sz w:val="22"/>
                <w:szCs w:val="22"/>
                <w:lang w:eastAsia="en-US"/>
              </w:rPr>
              <w:t xml:space="preserve">2) tiekėjo, kuris yra juridinis asmuo, kita organizacija ar jos </w:t>
            </w:r>
            <w:r w:rsidRPr="000A7843">
              <w:rPr>
                <w:rFonts w:ascii="Times New Roman" w:eastAsia="Calibri" w:hAnsi="Times New Roman" w:cs="Times New Roman"/>
                <w:b/>
                <w:bCs/>
                <w:sz w:val="22"/>
                <w:szCs w:val="22"/>
                <w:lang w:eastAsia="en-US"/>
              </w:rPr>
              <w:t>struktūrinis</w:t>
            </w:r>
            <w:r w:rsidRPr="000A7843">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9B7EA4" w14:textId="77777777" w:rsidR="000A7843" w:rsidRPr="000A7843" w:rsidRDefault="000A7843" w:rsidP="000A7843">
            <w:pPr>
              <w:spacing w:line="240" w:lineRule="auto"/>
              <w:ind w:left="-57" w:right="-57" w:firstLine="0"/>
              <w:rPr>
                <w:rFonts w:ascii="Times New Roman" w:eastAsia="Times New Roman" w:hAnsi="Times New Roman" w:cs="Times New Roman"/>
                <w:b/>
                <w:sz w:val="22"/>
                <w:szCs w:val="22"/>
                <w:lang w:eastAsia="en-US"/>
              </w:rPr>
            </w:pPr>
          </w:p>
          <w:p w14:paraId="75565E93"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Calibri" w:hAnsi="Times New Roman" w:cs="Times New Roman"/>
                <w:bCs/>
                <w:sz w:val="22"/>
                <w:szCs w:val="22"/>
                <w:lang w:eastAsia="en-US"/>
              </w:rPr>
              <w:t xml:space="preserve">3) tiekėjo, kuris yra juridinis asmuo, kita organizacija ar jos </w:t>
            </w:r>
            <w:r w:rsidRPr="000A7843">
              <w:rPr>
                <w:rFonts w:ascii="Times New Roman" w:eastAsia="Calibri" w:hAnsi="Times New Roman" w:cs="Times New Roman"/>
                <w:b/>
                <w:sz w:val="22"/>
                <w:szCs w:val="22"/>
                <w:lang w:eastAsia="en-US"/>
              </w:rPr>
              <w:t>struktūrinis</w:t>
            </w:r>
            <w:r w:rsidRPr="000A7843">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1721"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lang w:eastAsia="en-US"/>
              </w:rPr>
            </w:pPr>
            <w:r w:rsidRPr="000A7843">
              <w:rPr>
                <w:rFonts w:ascii="Times New Roman" w:eastAsia="Yu Mincho" w:hAnsi="Times New Roman" w:cs="Times New Roman"/>
                <w:b/>
                <w:bCs/>
                <w:sz w:val="22"/>
                <w:szCs w:val="22"/>
                <w:lang w:eastAsia="en-US"/>
              </w:rPr>
              <w:lastRenderedPageBreak/>
              <w:t>VPĮ 46 straipsnio 1 dalis</w:t>
            </w:r>
          </w:p>
          <w:p w14:paraId="2CBF0BDB"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p w14:paraId="3836933F"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lang w:eastAsia="en-US"/>
              </w:rPr>
              <w:t>EBVPD III dalies A1-A6 punktai</w:t>
            </w:r>
          </w:p>
          <w:p w14:paraId="20BBA4B1"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p w14:paraId="59A9D4BE"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370F0"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lang w:eastAsia="en-US"/>
              </w:rPr>
              <w:t>Iš Lietuvoje įsteigtų subjektų reikalaujama:</w:t>
            </w:r>
          </w:p>
          <w:p w14:paraId="132080F4"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išrašo iš teismo sprendimo arba</w:t>
            </w:r>
          </w:p>
          <w:p w14:paraId="60FFDB58"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Informatikos ir ryšių departamento prie Vidaus reikalų ministerijos pažymos, arba</w:t>
            </w:r>
          </w:p>
          <w:p w14:paraId="528E9C7A"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15E889"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p>
          <w:p w14:paraId="17869F0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lang w:eastAsia="en-US"/>
              </w:rPr>
              <w:t>Iš ne Lietuvoje įsteigtų subjektų reikalaujama:</w:t>
            </w:r>
          </w:p>
          <w:p w14:paraId="22904995"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atitinkamos užsienio šalies institucijos dokumento</w:t>
            </w:r>
            <w:r w:rsidRPr="000A7843">
              <w:rPr>
                <w:rFonts w:ascii="Times New Roman" w:eastAsia="Times New Roman" w:hAnsi="Times New Roman" w:cs="Times New Roman"/>
                <w:sz w:val="22"/>
                <w:szCs w:val="22"/>
                <w:vertAlign w:val="superscript"/>
              </w:rPr>
              <w:footnoteReference w:id="2"/>
            </w:r>
            <w:r w:rsidRPr="000A7843">
              <w:rPr>
                <w:rFonts w:ascii="Times New Roman" w:eastAsia="Times New Roman" w:hAnsi="Times New Roman" w:cs="Times New Roman"/>
                <w:sz w:val="22"/>
                <w:szCs w:val="22"/>
              </w:rPr>
              <w:t>.</w:t>
            </w:r>
          </w:p>
          <w:p w14:paraId="146391C7"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p>
          <w:p w14:paraId="4ADC3F0E" w14:textId="77777777" w:rsidR="000A7843" w:rsidRPr="000A7843" w:rsidRDefault="000A7843" w:rsidP="000A7843">
            <w:pPr>
              <w:spacing w:line="240" w:lineRule="auto"/>
              <w:ind w:left="-57" w:right="-57" w:firstLine="0"/>
              <w:rPr>
                <w:rFonts w:ascii="Times New Roman" w:eastAsia="Times New Roman" w:hAnsi="Times New Roman" w:cs="Times New Roman"/>
                <w:color w:val="7030A0"/>
                <w:sz w:val="22"/>
                <w:szCs w:val="22"/>
              </w:rPr>
            </w:pPr>
            <w:r w:rsidRPr="000A7843">
              <w:rPr>
                <w:rFonts w:ascii="Times New Roman" w:eastAsia="Times New Roman" w:hAnsi="Times New Roman" w:cs="Times New Roman"/>
                <w:sz w:val="22"/>
                <w:szCs w:val="22"/>
              </w:rPr>
              <w:t xml:space="preserve">Nurodyti dokumentai turi būti išduoti ne anksčiau kaip 180 dienų iki </w:t>
            </w:r>
            <w:r w:rsidRPr="000A784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843">
              <w:rPr>
                <w:rFonts w:ascii="Times New Roman" w:eastAsia="Times New Roman" w:hAnsi="Times New Roman" w:cs="Times New Roman"/>
                <w:sz w:val="22"/>
                <w:szCs w:val="22"/>
              </w:rPr>
              <w:t xml:space="preserve">umentus. </w:t>
            </w:r>
            <w:r w:rsidRPr="000A7843">
              <w:rPr>
                <w:rFonts w:ascii="Times New Roman" w:eastAsia="Times New Roman" w:hAnsi="Times New Roman" w:cs="Times New Roman"/>
                <w:b/>
                <w:bCs/>
                <w:i/>
                <w:iCs/>
                <w:color w:val="000000"/>
                <w:sz w:val="22"/>
                <w:szCs w:val="22"/>
              </w:rPr>
              <w:t>Pavyzdys</w:t>
            </w:r>
            <w:r w:rsidRPr="000A7843">
              <w:rPr>
                <w:rFonts w:ascii="Times New Roman" w:eastAsia="Times New Roman" w:hAnsi="Times New Roman" w:cs="Times New Roman"/>
                <w:i/>
                <w:iCs/>
                <w:color w:val="000000"/>
                <w:sz w:val="22"/>
                <w:szCs w:val="22"/>
              </w:rPr>
              <w:t xml:space="preserve">: Jeigu </w:t>
            </w:r>
            <w:r w:rsidRPr="000A7843">
              <w:rPr>
                <w:rFonts w:ascii="Times New Roman" w:eastAsia="Times New Roman" w:hAnsi="Times New Roman" w:cs="Times New Roman"/>
                <w:i/>
                <w:iCs/>
                <w:color w:val="000000"/>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7E6BEC06"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0D4AB09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6682C8" w14:textId="77777777" w:rsidR="000A7843" w:rsidRPr="000A7843" w:rsidRDefault="000A7843" w:rsidP="000A7843">
            <w:pPr>
              <w:spacing w:line="240" w:lineRule="auto"/>
              <w:ind w:firstLine="0"/>
              <w:rPr>
                <w:rFonts w:ascii="Verdana" w:eastAsia="Calibri" w:hAnsi="Verdana" w:cs="Times New Roman"/>
                <w:b/>
                <w:bCs/>
                <w:i/>
                <w:iCs/>
                <w:color w:val="00B050"/>
                <w:sz w:val="22"/>
                <w:szCs w:val="22"/>
              </w:rPr>
            </w:pPr>
          </w:p>
          <w:p w14:paraId="48B3DCEA" w14:textId="77777777" w:rsidR="000A7843" w:rsidRPr="000A7843" w:rsidRDefault="000A7843" w:rsidP="000A7843">
            <w:pPr>
              <w:spacing w:line="240" w:lineRule="auto"/>
              <w:ind w:firstLine="0"/>
              <w:rPr>
                <w:rFonts w:ascii="Times New Roman" w:eastAsia="Calibri" w:hAnsi="Times New Roman" w:cs="Times New Roman"/>
                <w:b/>
                <w:bCs/>
                <w:i/>
                <w:iCs/>
                <w:sz w:val="22"/>
                <w:szCs w:val="22"/>
              </w:rPr>
            </w:pPr>
            <w:r w:rsidRPr="000A7843">
              <w:rPr>
                <w:rFonts w:ascii="Times New Roman" w:eastAsia="Calibri" w:hAnsi="Times New Roman" w:cs="Times New Roman"/>
                <w:b/>
                <w:bCs/>
                <w:i/>
                <w:iCs/>
                <w:sz w:val="22"/>
                <w:szCs w:val="22"/>
              </w:rPr>
              <w:t>PASTABA</w:t>
            </w:r>
          </w:p>
          <w:p w14:paraId="372EE7EE" w14:textId="77777777" w:rsidR="000A7843" w:rsidRPr="000A7843" w:rsidRDefault="000A7843" w:rsidP="000A7843">
            <w:pPr>
              <w:spacing w:line="240" w:lineRule="auto"/>
              <w:ind w:firstLine="0"/>
              <w:rPr>
                <w:rFonts w:ascii="Times New Roman" w:eastAsia="Calibri" w:hAnsi="Times New Roman" w:cs="Times New Roman"/>
                <w:color w:val="00B050"/>
                <w:sz w:val="22"/>
                <w:szCs w:val="22"/>
              </w:rPr>
            </w:pPr>
            <w:r w:rsidRPr="000A7843">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0A7843">
              <w:rPr>
                <w:rFonts w:ascii="Times New Roman" w:eastAsia="Calibri" w:hAnsi="Times New Roman" w:cs="Times New Roman"/>
                <w:color w:val="00B050"/>
                <w:sz w:val="22"/>
                <w:szCs w:val="22"/>
              </w:rPr>
              <w:t>.</w:t>
            </w:r>
          </w:p>
          <w:p w14:paraId="1D847705"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tc>
      </w:tr>
      <w:tr w:rsidR="000A7843" w:rsidRPr="000A7843" w14:paraId="11A8FA72"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36412"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D4FE" w14:textId="77777777" w:rsidR="000A7843" w:rsidRPr="000A7843" w:rsidRDefault="000A7843" w:rsidP="000A7843">
            <w:pPr>
              <w:spacing w:line="240" w:lineRule="auto"/>
              <w:ind w:left="-57" w:right="-57" w:firstLine="0"/>
              <w:rPr>
                <w:rFonts w:ascii="Times New Roman" w:eastAsia="Times New Roman" w:hAnsi="Times New Roman" w:cs="Times New Roman"/>
                <w:color w:val="FF0000"/>
                <w:sz w:val="22"/>
                <w:szCs w:val="22"/>
                <w:lang w:eastAsia="en-US"/>
              </w:rPr>
            </w:pPr>
            <w:r w:rsidRPr="000A7843">
              <w:rPr>
                <w:rFonts w:ascii="Times New Roman" w:hAnsi="Times New Roman" w:cs="Times New Roman"/>
                <w:color w:val="FF0000"/>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1CE91" w14:textId="77777777" w:rsidR="000A7843" w:rsidRPr="000A7843" w:rsidRDefault="000A7843" w:rsidP="000A7843">
            <w:pPr>
              <w:spacing w:line="240" w:lineRule="auto"/>
              <w:ind w:firstLine="0"/>
              <w:rPr>
                <w:rFonts w:ascii="Times New Roman" w:eastAsia="Yu Mincho" w:hAnsi="Times New Roman" w:cs="Times New Roman"/>
                <w:b/>
                <w:bCs/>
                <w:color w:val="FF0000"/>
                <w:sz w:val="22"/>
                <w:szCs w:val="22"/>
                <w:lang w:eastAsia="en-US"/>
              </w:rPr>
            </w:pPr>
            <w:r w:rsidRPr="000A7843">
              <w:rPr>
                <w:rFonts w:ascii="Times New Roman" w:eastAsia="Yu Mincho" w:hAnsi="Times New Roman" w:cs="Times New Roman"/>
                <w:b/>
                <w:bCs/>
                <w:color w:val="FF0000"/>
                <w:sz w:val="22"/>
                <w:szCs w:val="22"/>
                <w:lang w:eastAsia="en-US"/>
              </w:rPr>
              <w:t>VPĮ 46 straipsnio 2¹ dalis</w:t>
            </w:r>
          </w:p>
          <w:p w14:paraId="472E76A7" w14:textId="77777777" w:rsidR="000A7843" w:rsidRPr="000A7843" w:rsidRDefault="000A7843" w:rsidP="000A7843">
            <w:pPr>
              <w:spacing w:line="240" w:lineRule="auto"/>
              <w:ind w:firstLine="0"/>
              <w:rPr>
                <w:rFonts w:ascii="Times New Roman" w:eastAsia="Yu Mincho" w:hAnsi="Times New Roman" w:cs="Times New Roman"/>
                <w:b/>
                <w:bCs/>
                <w:color w:val="FF0000"/>
                <w:sz w:val="22"/>
                <w:szCs w:val="22"/>
              </w:rPr>
            </w:pPr>
          </w:p>
          <w:p w14:paraId="5C8AC6BF" w14:textId="77777777" w:rsidR="000A7843" w:rsidRPr="000A7843" w:rsidRDefault="000A7843" w:rsidP="000A7843">
            <w:pPr>
              <w:spacing w:line="240" w:lineRule="auto"/>
              <w:ind w:left="-57" w:right="-57" w:firstLine="0"/>
              <w:jc w:val="center"/>
              <w:rPr>
                <w:rFonts w:ascii="Times New Roman" w:eastAsia="Yu Mincho" w:hAnsi="Times New Roman" w:cs="Times New Roman"/>
                <w:b/>
                <w:bCs/>
                <w:color w:val="FF0000"/>
                <w:sz w:val="22"/>
                <w:szCs w:val="22"/>
              </w:rPr>
            </w:pPr>
            <w:r w:rsidRPr="000A7843">
              <w:rPr>
                <w:rFonts w:ascii="Times New Roman" w:eastAsia="Yu Mincho" w:hAnsi="Times New Roman" w:cs="Times New Roman"/>
                <w:color w:val="FF0000"/>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784AC" w14:textId="77777777" w:rsidR="000A7843" w:rsidRPr="000A7843" w:rsidRDefault="000A7843" w:rsidP="000A7843">
            <w:pPr>
              <w:spacing w:line="240" w:lineRule="auto"/>
              <w:ind w:firstLine="0"/>
              <w:rPr>
                <w:rFonts w:ascii="Times New Roman" w:hAnsi="Times New Roman" w:cs="Times New Roman"/>
                <w:color w:val="FF0000"/>
                <w:sz w:val="22"/>
                <w:szCs w:val="22"/>
                <w:lang w:eastAsia="en-US"/>
              </w:rPr>
            </w:pPr>
            <w:r w:rsidRPr="000A7843">
              <w:rPr>
                <w:rFonts w:ascii="Times New Roman" w:hAnsi="Times New Roman" w:cs="Times New Roman"/>
                <w:color w:val="FF0000"/>
                <w:sz w:val="22"/>
                <w:szCs w:val="22"/>
                <w:lang w:eastAsia="en-US"/>
              </w:rPr>
              <w:t>Iš Lietuvoje įsteigtų subjektų įrodančių dokumentų nereikalaujama. Užtenka pateikto EBVPD.</w:t>
            </w:r>
          </w:p>
          <w:p w14:paraId="7CA99AEA" w14:textId="77777777" w:rsidR="000A7843" w:rsidRPr="000A7843" w:rsidRDefault="000A7843" w:rsidP="000A7843">
            <w:pPr>
              <w:spacing w:line="240" w:lineRule="auto"/>
              <w:ind w:left="-57" w:right="-57" w:firstLine="0"/>
              <w:rPr>
                <w:rFonts w:ascii="Times New Roman" w:eastAsia="Times New Roman" w:hAnsi="Times New Roman" w:cs="Times New Roman"/>
                <w:color w:val="FF0000"/>
                <w:sz w:val="22"/>
                <w:szCs w:val="22"/>
              </w:rPr>
            </w:pPr>
          </w:p>
        </w:tc>
      </w:tr>
      <w:tr w:rsidR="000A7843" w:rsidRPr="000A7843" w14:paraId="33511B8B"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CAF93"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4AC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0A7843">
              <w:rPr>
                <w:rFonts w:ascii="Times New Roman" w:eastAsia="Times New Roman" w:hAnsi="Times New Roman" w:cs="Times New Roman"/>
                <w:sz w:val="22"/>
                <w:szCs w:val="22"/>
                <w:lang w:eastAsia="en-US"/>
              </w:rPr>
              <w:lastRenderedPageBreak/>
              <w:t xml:space="preserve">perkančioji organizacija turi kitų įrodymų apie šių įsipareigojimų nevykdymą. </w:t>
            </w:r>
          </w:p>
          <w:p w14:paraId="412AA7B6"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p>
          <w:p w14:paraId="1C70DA05"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Laikoma, kad tiekėjas nuteistas už aukščiau nurodytą nusikalstamą veiką, kai dėl:</w:t>
            </w:r>
          </w:p>
          <w:p w14:paraId="3068B0AF"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4EEC43" w14:textId="77777777" w:rsidR="000A7843" w:rsidRPr="000A7843" w:rsidRDefault="000A7843" w:rsidP="000A7843">
            <w:pPr>
              <w:spacing w:line="240" w:lineRule="auto"/>
              <w:ind w:firstLine="0"/>
              <w:rPr>
                <w:rFonts w:ascii="Times New Roman" w:eastAsia="Calibri" w:hAnsi="Times New Roman" w:cs="Times New Roman"/>
                <w:b/>
                <w:bCs/>
                <w:sz w:val="22"/>
                <w:szCs w:val="22"/>
                <w:lang w:eastAsia="en-US"/>
              </w:rPr>
            </w:pPr>
            <w:r w:rsidRPr="000A7843">
              <w:rPr>
                <w:rFonts w:ascii="Times New Roman" w:eastAsia="Calibri" w:hAnsi="Times New Roman" w:cs="Times New Roman"/>
                <w:bCs/>
                <w:sz w:val="22"/>
                <w:szCs w:val="22"/>
                <w:lang w:eastAsia="en-US"/>
              </w:rPr>
              <w:t xml:space="preserve">2) tiekėjo, kuris yra juridinis asmuo, kita organizacija ar jos </w:t>
            </w:r>
            <w:r w:rsidRPr="000A7843">
              <w:rPr>
                <w:rFonts w:ascii="Times New Roman" w:eastAsia="Calibri" w:hAnsi="Times New Roman" w:cs="Times New Roman"/>
                <w:b/>
                <w:sz w:val="22"/>
                <w:szCs w:val="22"/>
                <w:lang w:eastAsia="en-US"/>
              </w:rPr>
              <w:t>struktūrinis</w:t>
            </w:r>
            <w:r w:rsidRPr="000A7843">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CA9324"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Tačiau ši nuostata netaikoma, jeigu:</w:t>
            </w:r>
          </w:p>
          <w:p w14:paraId="3F7BACE3"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A44E05"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2) įsiskolinimo suma neviršija 50 Eur (penkiasdešimt eurų);</w:t>
            </w:r>
          </w:p>
          <w:p w14:paraId="6851C937"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lang w:eastAsia="en-US"/>
              </w:rPr>
            </w:pPr>
            <w:r w:rsidRPr="000A7843">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0A7843">
              <w:rPr>
                <w:rFonts w:ascii="Times New Roman" w:eastAsia="Times New Roman" w:hAnsi="Times New Roman" w:cs="Times New Roman"/>
                <w:bCs/>
                <w:sz w:val="22"/>
                <w:szCs w:val="22"/>
                <w:lang w:eastAsia="en-US"/>
              </w:rPr>
              <w:lastRenderedPageBreak/>
              <w:t>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1340D"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lastRenderedPageBreak/>
              <w:t>VPĮ 46 straipsnio 3 dalis</w:t>
            </w:r>
          </w:p>
          <w:p w14:paraId="57568DDE" w14:textId="77777777" w:rsidR="000A7843" w:rsidRPr="000A7843" w:rsidRDefault="000A7843" w:rsidP="000A7843">
            <w:pPr>
              <w:spacing w:line="240" w:lineRule="auto"/>
              <w:ind w:left="-57" w:right="-57" w:firstLine="0"/>
              <w:jc w:val="center"/>
              <w:rPr>
                <w:rFonts w:ascii="Times New Roman" w:eastAsia="Arial" w:hAnsi="Times New Roman" w:cs="Times New Roman"/>
                <w:sz w:val="22"/>
                <w:szCs w:val="22"/>
              </w:rPr>
            </w:pPr>
          </w:p>
          <w:p w14:paraId="2E8D71DD"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r w:rsidRPr="000A7843">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FA90"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1) Dėl įsipareigojimų, susijusių su mokesčių mokėjimu, įvykdymo i</w:t>
            </w:r>
            <w:r w:rsidRPr="000A7843">
              <w:rPr>
                <w:rFonts w:ascii="Times New Roman" w:eastAsia="Times New Roman" w:hAnsi="Times New Roman" w:cs="Times New Roman"/>
                <w:sz w:val="22"/>
                <w:szCs w:val="22"/>
                <w:lang w:eastAsia="en-US"/>
              </w:rPr>
              <w:t xml:space="preserve">š Lietuvoje įsteigtų subjektų </w:t>
            </w:r>
            <w:r w:rsidRPr="000A7843">
              <w:rPr>
                <w:rFonts w:ascii="Times New Roman" w:eastAsia="Times New Roman" w:hAnsi="Times New Roman" w:cs="Times New Roman"/>
                <w:sz w:val="22"/>
                <w:szCs w:val="22"/>
              </w:rPr>
              <w:t>prašoma:</w:t>
            </w:r>
          </w:p>
          <w:p w14:paraId="147A2089"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2C3EE06B" w14:textId="77777777" w:rsidR="000A7843" w:rsidRPr="000A7843" w:rsidRDefault="000A7843" w:rsidP="000A7843">
            <w:pPr>
              <w:numPr>
                <w:ilvl w:val="0"/>
                <w:numId w:val="20"/>
              </w:numPr>
              <w:spacing w:after="160" w:line="240" w:lineRule="auto"/>
              <w:ind w:left="-57" w:right="-57"/>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išrašo iš teismo sprendimo (jei toks yra) arba Valstybinės mokesčių inspekcijos </w:t>
            </w:r>
            <w:r w:rsidRPr="000A7843">
              <w:rPr>
                <w:rFonts w:ascii="Times New Roman" w:eastAsia="Times New Roman" w:hAnsi="Times New Roman" w:cs="Times New Roman"/>
                <w:sz w:val="22"/>
                <w:szCs w:val="22"/>
              </w:rPr>
              <w:lastRenderedPageBreak/>
              <w:t>prie Lietuvos Respublikos finansų ministerijos išduoto dokumento,</w:t>
            </w:r>
          </w:p>
          <w:p w14:paraId="033428A4" w14:textId="77777777" w:rsidR="000A7843" w:rsidRPr="000A7843" w:rsidRDefault="000A7843" w:rsidP="000A7843">
            <w:pPr>
              <w:numPr>
                <w:ilvl w:val="0"/>
                <w:numId w:val="19"/>
              </w:numPr>
              <w:spacing w:after="160" w:line="240" w:lineRule="auto"/>
              <w:ind w:left="-57" w:right="-57"/>
              <w:jc w:val="left"/>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307BEC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p>
          <w:p w14:paraId="5B2F59D3"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lang w:eastAsia="en-US"/>
              </w:rPr>
              <w:t>Iš ne Lietuvoje įsteigtų subjektų reikalaujama:</w:t>
            </w:r>
          </w:p>
          <w:p w14:paraId="4295C997"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atitinkamos užsienio šalies institucijos dokumento</w:t>
            </w:r>
            <w:r w:rsidRPr="000A7843">
              <w:rPr>
                <w:rFonts w:ascii="Times New Roman" w:eastAsia="Times New Roman" w:hAnsi="Times New Roman" w:cs="Times New Roman"/>
                <w:sz w:val="22"/>
                <w:szCs w:val="22"/>
                <w:vertAlign w:val="superscript"/>
              </w:rPr>
              <w:footnoteReference w:id="3"/>
            </w:r>
            <w:r w:rsidRPr="000A7843">
              <w:rPr>
                <w:rFonts w:ascii="Times New Roman" w:eastAsia="Times New Roman" w:hAnsi="Times New Roman" w:cs="Times New Roman"/>
                <w:sz w:val="22"/>
                <w:szCs w:val="22"/>
              </w:rPr>
              <w:t>.</w:t>
            </w:r>
          </w:p>
          <w:p w14:paraId="0763852B" w14:textId="77777777" w:rsidR="000A7843" w:rsidRPr="000A7843" w:rsidRDefault="000A7843" w:rsidP="000A7843">
            <w:pPr>
              <w:spacing w:line="240" w:lineRule="auto"/>
              <w:ind w:left="-57" w:right="-57" w:firstLine="0"/>
              <w:rPr>
                <w:rFonts w:ascii="Times New Roman" w:eastAsia="Yu Mincho" w:hAnsi="Times New Roman" w:cs="Times New Roman"/>
                <w:sz w:val="22"/>
                <w:szCs w:val="22"/>
              </w:rPr>
            </w:pPr>
          </w:p>
          <w:p w14:paraId="0FF877E6" w14:textId="77777777" w:rsidR="000A7843" w:rsidRPr="000A7843" w:rsidRDefault="000A7843" w:rsidP="000A7843">
            <w:pPr>
              <w:spacing w:line="240" w:lineRule="auto"/>
              <w:ind w:left="-57" w:right="-57" w:firstLine="0"/>
              <w:rPr>
                <w:rFonts w:ascii="Times New Roman" w:eastAsia="Times New Roman" w:hAnsi="Times New Roman" w:cs="Times New Roman"/>
                <w:i/>
                <w:iCs/>
                <w:color w:val="000000"/>
                <w:sz w:val="22"/>
                <w:szCs w:val="22"/>
              </w:rPr>
            </w:pPr>
            <w:r w:rsidRPr="000A7843">
              <w:rPr>
                <w:rFonts w:ascii="Times New Roman" w:eastAsia="Times New Roman" w:hAnsi="Times New Roman" w:cs="Times New Roman"/>
                <w:sz w:val="22"/>
                <w:szCs w:val="22"/>
              </w:rPr>
              <w:t xml:space="preserve">Nurodyti dokumentai turi būti  išduoti ne anksčiau kaip 120 dienų iki </w:t>
            </w:r>
            <w:r w:rsidRPr="000A784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843">
              <w:rPr>
                <w:rFonts w:ascii="Times New Roman" w:eastAsia="Times New Roman" w:hAnsi="Times New Roman" w:cs="Times New Roman"/>
                <w:sz w:val="22"/>
                <w:szCs w:val="22"/>
              </w:rPr>
              <w:t xml:space="preserve">umentus. </w:t>
            </w:r>
            <w:r w:rsidRPr="000A7843">
              <w:rPr>
                <w:rFonts w:ascii="Times New Roman" w:eastAsia="Times New Roman" w:hAnsi="Times New Roman" w:cs="Times New Roman"/>
                <w:b/>
                <w:bCs/>
                <w:i/>
                <w:iCs/>
                <w:color w:val="000000"/>
                <w:sz w:val="22"/>
                <w:szCs w:val="22"/>
              </w:rPr>
              <w:t>Pavyzdys</w:t>
            </w:r>
            <w:r w:rsidRPr="000A784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1C6BA6" w14:textId="77777777" w:rsidR="000A7843" w:rsidRPr="000A7843" w:rsidRDefault="000A7843" w:rsidP="000A7843">
            <w:pPr>
              <w:spacing w:line="240" w:lineRule="auto"/>
              <w:ind w:left="-57" w:right="-57" w:firstLine="0"/>
              <w:rPr>
                <w:rFonts w:ascii="Times New Roman" w:eastAsia="Times New Roman" w:hAnsi="Times New Roman" w:cs="Times New Roman"/>
                <w:i/>
                <w:iCs/>
                <w:color w:val="7030A0"/>
                <w:sz w:val="22"/>
                <w:szCs w:val="22"/>
              </w:rPr>
            </w:pPr>
          </w:p>
          <w:p w14:paraId="3F5AA8E1"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D96F5"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6864F8F6"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bCs/>
                <w:sz w:val="22"/>
                <w:szCs w:val="22"/>
              </w:rPr>
              <w:t>2) Dėl įsipareigojimų, susijusių su socialinio draudimo įmokų mokėjimu, įvykdymo i</w:t>
            </w:r>
            <w:r w:rsidRPr="000A7843">
              <w:rPr>
                <w:rFonts w:ascii="Times New Roman" w:eastAsia="Times New Roman" w:hAnsi="Times New Roman" w:cs="Times New Roman"/>
                <w:sz w:val="22"/>
                <w:szCs w:val="22"/>
                <w:lang w:eastAsia="en-US"/>
              </w:rPr>
              <w:t xml:space="preserve">š Lietuvoje įsteigtų subjektų </w:t>
            </w:r>
            <w:r w:rsidRPr="000A7843">
              <w:rPr>
                <w:rFonts w:ascii="Times New Roman" w:eastAsia="Times New Roman" w:hAnsi="Times New Roman" w:cs="Times New Roman"/>
                <w:bCs/>
                <w:sz w:val="22"/>
                <w:szCs w:val="22"/>
              </w:rPr>
              <w:t>prašoma:</w:t>
            </w:r>
          </w:p>
          <w:p w14:paraId="04AFEBE8" w14:textId="77777777" w:rsidR="000A7843" w:rsidRPr="000A7843" w:rsidRDefault="000A7843" w:rsidP="000A7843">
            <w:pPr>
              <w:spacing w:line="240" w:lineRule="auto"/>
              <w:ind w:left="-57" w:right="-57" w:firstLine="0"/>
              <w:rPr>
                <w:rFonts w:ascii="Times New Roman" w:eastAsia="Times New Roman" w:hAnsi="Times New Roman" w:cs="Times New Roman"/>
                <w:bCs/>
                <w:sz w:val="22"/>
                <w:szCs w:val="22"/>
              </w:rPr>
            </w:pPr>
            <w:r w:rsidRPr="000A7843">
              <w:rPr>
                <w:rFonts w:ascii="Times New Roman" w:eastAsia="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A7843">
                <w:rPr>
                  <w:rFonts w:ascii="Times New Roman" w:eastAsia="Times New Roman" w:hAnsi="Times New Roman" w:cs="Times New Roman"/>
                  <w:bCs/>
                  <w:color w:val="0000FF"/>
                  <w:sz w:val="22"/>
                  <w:szCs w:val="22"/>
                  <w:u w:val="single"/>
                </w:rPr>
                <w:t>http://draudejai.sodra.lt/draudeju_viesi_duomenys/</w:t>
              </w:r>
            </w:hyperlink>
            <w:r w:rsidRPr="000A7843">
              <w:rPr>
                <w:rFonts w:ascii="Times New Roman" w:eastAsia="Times New Roman" w:hAnsi="Times New Roman" w:cs="Times New Roman"/>
                <w:bCs/>
                <w:sz w:val="22"/>
                <w:szCs w:val="22"/>
              </w:rPr>
              <w:t>.</w:t>
            </w:r>
          </w:p>
          <w:p w14:paraId="6BF9E464"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6CBBCA9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8AD4B"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13FD025F"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0AE2E"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6E371956"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lang w:eastAsia="en-US"/>
              </w:rPr>
              <w:t>Iš ne Lietuvoje įsteigtų subjektų reikalaujama:</w:t>
            </w:r>
          </w:p>
          <w:p w14:paraId="52D3F78B" w14:textId="77777777" w:rsidR="000A7843" w:rsidRPr="000A7843" w:rsidRDefault="000A7843" w:rsidP="000A7843">
            <w:pPr>
              <w:numPr>
                <w:ilvl w:val="0"/>
                <w:numId w:val="21"/>
              </w:numPr>
              <w:spacing w:after="160" w:line="240" w:lineRule="auto"/>
              <w:ind w:left="-57" w:right="-57"/>
              <w:jc w:val="left"/>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atitinkamos užsienio šalies kompetentingos institucijos dokumento</w:t>
            </w:r>
            <w:r w:rsidRPr="000A7843">
              <w:rPr>
                <w:rFonts w:ascii="Times New Roman" w:eastAsia="Times New Roman" w:hAnsi="Times New Roman" w:cs="Times New Roman"/>
                <w:sz w:val="22"/>
                <w:szCs w:val="22"/>
                <w:vertAlign w:val="superscript"/>
              </w:rPr>
              <w:footnoteReference w:id="4"/>
            </w:r>
            <w:r w:rsidRPr="000A7843">
              <w:rPr>
                <w:rFonts w:ascii="Times New Roman" w:eastAsia="Times New Roman" w:hAnsi="Times New Roman" w:cs="Times New Roman"/>
                <w:sz w:val="22"/>
                <w:szCs w:val="22"/>
              </w:rPr>
              <w:t>.</w:t>
            </w:r>
          </w:p>
          <w:p w14:paraId="28CC80B7"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4872B190" w14:textId="77777777" w:rsidR="000A7843" w:rsidRPr="000A7843" w:rsidRDefault="000A7843" w:rsidP="000A7843">
            <w:pPr>
              <w:spacing w:line="240" w:lineRule="auto"/>
              <w:ind w:left="-57" w:right="-57" w:firstLine="0"/>
              <w:rPr>
                <w:rFonts w:ascii="Times New Roman" w:eastAsia="Times New Roman" w:hAnsi="Times New Roman" w:cs="Times New Roman"/>
                <w:i/>
                <w:iCs/>
                <w:color w:val="7030A0"/>
                <w:sz w:val="22"/>
                <w:szCs w:val="22"/>
              </w:rPr>
            </w:pPr>
            <w:r w:rsidRPr="000A7843">
              <w:rPr>
                <w:rFonts w:ascii="Times New Roman" w:eastAsia="Times New Roman" w:hAnsi="Times New Roman" w:cs="Times New Roman"/>
                <w:sz w:val="22"/>
                <w:szCs w:val="22"/>
              </w:rPr>
              <w:t xml:space="preserve">Nurodyti dokumentai turi būti  išduoti ne anksčiau kaip 120 dienų iki </w:t>
            </w:r>
            <w:r w:rsidRPr="000A784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843">
              <w:rPr>
                <w:rFonts w:ascii="Times New Roman" w:eastAsia="Times New Roman" w:hAnsi="Times New Roman" w:cs="Times New Roman"/>
                <w:sz w:val="22"/>
                <w:szCs w:val="22"/>
              </w:rPr>
              <w:t xml:space="preserve">umentus. </w:t>
            </w:r>
            <w:r w:rsidRPr="000A7843">
              <w:rPr>
                <w:rFonts w:ascii="Times New Roman" w:eastAsia="Times New Roman" w:hAnsi="Times New Roman" w:cs="Times New Roman"/>
                <w:b/>
                <w:bCs/>
                <w:i/>
                <w:iCs/>
                <w:color w:val="000000"/>
                <w:sz w:val="22"/>
                <w:szCs w:val="22"/>
              </w:rPr>
              <w:t>Pavyzdys</w:t>
            </w:r>
            <w:r w:rsidRPr="000A7843">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312CD48"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335A398B"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5E630A" w14:textId="77777777" w:rsidR="000A7843" w:rsidRPr="000A7843" w:rsidRDefault="000A7843" w:rsidP="000A7843">
            <w:pPr>
              <w:spacing w:line="240" w:lineRule="auto"/>
              <w:ind w:firstLine="0"/>
              <w:rPr>
                <w:rFonts w:ascii="Times New Roman" w:eastAsia="Calibri" w:hAnsi="Times New Roman" w:cs="Times New Roman"/>
                <w:b/>
                <w:bCs/>
                <w:i/>
                <w:iCs/>
                <w:sz w:val="22"/>
                <w:szCs w:val="22"/>
              </w:rPr>
            </w:pPr>
            <w:r w:rsidRPr="000A7843">
              <w:rPr>
                <w:rFonts w:ascii="Times New Roman" w:eastAsia="Calibri" w:hAnsi="Times New Roman" w:cs="Times New Roman"/>
                <w:b/>
                <w:bCs/>
                <w:i/>
                <w:iCs/>
                <w:sz w:val="22"/>
                <w:szCs w:val="22"/>
              </w:rPr>
              <w:t>PASTABA</w:t>
            </w:r>
          </w:p>
          <w:p w14:paraId="6B0A2C6E" w14:textId="77777777" w:rsidR="000A7843" w:rsidRPr="000A7843" w:rsidRDefault="000A7843" w:rsidP="000A7843">
            <w:pPr>
              <w:spacing w:line="240" w:lineRule="auto"/>
              <w:ind w:firstLine="0"/>
              <w:rPr>
                <w:rFonts w:ascii="Times New Roman" w:eastAsia="Calibri" w:hAnsi="Times New Roman" w:cs="Times New Roman"/>
                <w:i/>
                <w:iCs/>
                <w:sz w:val="22"/>
                <w:szCs w:val="22"/>
              </w:rPr>
            </w:pPr>
            <w:r w:rsidRPr="000A7843">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005761D7"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tc>
      </w:tr>
      <w:tr w:rsidR="000A7843" w:rsidRPr="000A7843" w14:paraId="3AFC2B77"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A844E"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28046"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D265"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1 punktas</w:t>
            </w:r>
          </w:p>
          <w:p w14:paraId="35876C25"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274CA03C"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BDAA4"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78EF8BEF"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18D83F2C"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lang w:eastAsia="en-US"/>
              </w:rPr>
            </w:pPr>
          </w:p>
        </w:tc>
      </w:tr>
      <w:tr w:rsidR="000A7843" w:rsidRPr="000A7843" w14:paraId="09461FEB"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C3BB6"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99E6"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0BBCBDE"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0A7843">
              <w:rPr>
                <w:rFonts w:ascii="Times New Roman" w:eastAsia="Times New Roman" w:hAnsi="Times New Roman" w:cs="Times New Roman"/>
                <w:sz w:val="22"/>
                <w:szCs w:val="22"/>
              </w:rPr>
              <w:lastRenderedPageBreak/>
              <w:t>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F025"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lastRenderedPageBreak/>
              <w:t>VPĮ 46 straipsnio 4 dalies 2 punktas</w:t>
            </w:r>
          </w:p>
          <w:p w14:paraId="537195E1"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478FBBCB"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r w:rsidRPr="000A7843">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3987"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38BFE7A1"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3525E16F"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lang w:eastAsia="en-US"/>
              </w:rPr>
            </w:pPr>
          </w:p>
        </w:tc>
      </w:tr>
      <w:tr w:rsidR="000A7843" w:rsidRPr="000A7843" w14:paraId="66BFA5F8"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31D83"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00BB2"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D9517"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3 punktas</w:t>
            </w:r>
          </w:p>
          <w:p w14:paraId="642D5CA2"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3B47A56B"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1C94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47B430C4"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lang w:eastAsia="en-US"/>
              </w:rPr>
            </w:pPr>
          </w:p>
        </w:tc>
      </w:tr>
      <w:tr w:rsidR="000A7843" w:rsidRPr="000A7843" w14:paraId="150F5351"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F01F8"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6FFF"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D44880" w14:textId="77777777" w:rsidR="000A7843" w:rsidRPr="000A7843" w:rsidRDefault="000A7843" w:rsidP="000A7843">
            <w:pPr>
              <w:spacing w:line="240" w:lineRule="auto"/>
              <w:ind w:left="-57" w:right="-57" w:firstLine="0"/>
              <w:rPr>
                <w:rFonts w:ascii="Times New Roman" w:eastAsia="Times New Roman" w:hAnsi="Times New Roman" w:cs="Times New Roman"/>
                <w:bCs/>
                <w:sz w:val="22"/>
                <w:szCs w:val="22"/>
              </w:rPr>
            </w:pPr>
            <w:r w:rsidRPr="000A784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EE3F8D" w14:textId="77777777" w:rsidR="000A7843" w:rsidRPr="000A7843" w:rsidRDefault="000A7843" w:rsidP="000A7843">
            <w:pPr>
              <w:spacing w:line="240" w:lineRule="auto"/>
              <w:ind w:left="-57" w:right="-57" w:firstLine="0"/>
              <w:rPr>
                <w:rFonts w:ascii="Times New Roman" w:eastAsia="Times New Roman" w:hAnsi="Times New Roman" w:cs="Times New Roman"/>
                <w:bCs/>
                <w:sz w:val="22"/>
                <w:szCs w:val="22"/>
              </w:rPr>
            </w:pPr>
            <w:r w:rsidRPr="000A784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8D106"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4 punktas</w:t>
            </w:r>
          </w:p>
          <w:p w14:paraId="4E47B3FD"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2FD0BE76"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8EA1"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6697A78E"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6303D02B"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2455FCCE"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D035FE"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p w14:paraId="7BB40BDD"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u w:val="single"/>
              </w:rPr>
            </w:pPr>
            <w:hyperlink r:id="rId13">
              <w:r w:rsidRPr="000A7843">
                <w:rPr>
                  <w:rFonts w:ascii="Times New Roman" w:eastAsia="Times New Roman" w:hAnsi="Times New Roman" w:cs="Times New Roman"/>
                  <w:color w:val="0000FF"/>
                  <w:sz w:val="22"/>
                  <w:szCs w:val="22"/>
                  <w:u w:val="single"/>
                </w:rPr>
                <w:t>https://vpt.lrv.lt/melaginga-informacija-pateikusiu-tiekeju-sarasas-3</w:t>
              </w:r>
            </w:hyperlink>
          </w:p>
          <w:p w14:paraId="45381F23"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tc>
      </w:tr>
      <w:tr w:rsidR="000A7843" w:rsidRPr="000A7843" w14:paraId="627DA64F"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BF67D"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BC564"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0A7843">
              <w:rPr>
                <w:rFonts w:ascii="Times New Roman" w:eastAsia="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7F11"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lastRenderedPageBreak/>
              <w:t>VPĮ 46 straipsnio 4 dalies 5 punktas</w:t>
            </w:r>
          </w:p>
          <w:p w14:paraId="2F57A50A"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50633FD5"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r w:rsidRPr="000A7843">
              <w:rPr>
                <w:rFonts w:ascii="Times New Roman" w:eastAsia="Yu Mincho" w:hAnsi="Times New Roman" w:cs="Times New Roman"/>
                <w:sz w:val="22"/>
                <w:szCs w:val="22"/>
              </w:rPr>
              <w:t>EBVPD</w:t>
            </w:r>
            <w:r w:rsidRPr="000A7843">
              <w:rPr>
                <w:rFonts w:ascii="Times New Roman" w:eastAsia="Arial" w:hAnsi="Times New Roman" w:cs="Times New Roman"/>
                <w:sz w:val="22"/>
                <w:szCs w:val="22"/>
              </w:rPr>
              <w:t xml:space="preserve"> III dalies C15 punktas</w:t>
            </w:r>
          </w:p>
          <w:p w14:paraId="0A94A7FF"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p w14:paraId="03FD9E68"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2BB2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AC35415"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lang w:eastAsia="en-US"/>
              </w:rPr>
            </w:pPr>
          </w:p>
        </w:tc>
      </w:tr>
      <w:tr w:rsidR="000A7843" w:rsidRPr="000A7843" w14:paraId="7BEFCF1A"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20822"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EB541"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zh-CN"/>
              </w:rPr>
            </w:pPr>
            <w:r w:rsidRPr="000A7843">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DC3B3B"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zh-CN"/>
              </w:rPr>
            </w:pPr>
            <w:r w:rsidRPr="000A7843">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1E3F"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6 punktas</w:t>
            </w:r>
          </w:p>
          <w:p w14:paraId="0D6A5299"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42EF66DD"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r w:rsidRPr="000A7843">
              <w:rPr>
                <w:rFonts w:ascii="Times New Roman" w:eastAsia="Yu Mincho" w:hAnsi="Times New Roman" w:cs="Times New Roman"/>
                <w:sz w:val="22"/>
                <w:szCs w:val="22"/>
              </w:rPr>
              <w:t>EBVPD</w:t>
            </w:r>
            <w:r w:rsidRPr="000A7843">
              <w:rPr>
                <w:rFonts w:ascii="Times New Roman" w:eastAsia="Arial" w:hAnsi="Times New Roman" w:cs="Times New Roman"/>
                <w:sz w:val="22"/>
                <w:szCs w:val="22"/>
              </w:rPr>
              <w:t xml:space="preserve"> III dalies C14 punktas</w:t>
            </w:r>
          </w:p>
          <w:p w14:paraId="7549F75C"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p w14:paraId="31A384C6"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7F9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78118226"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52BADD05"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BDF456"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p>
          <w:p w14:paraId="43537A2F" w14:textId="77777777" w:rsidR="000A7843" w:rsidRPr="000A7843" w:rsidRDefault="000A7843" w:rsidP="000A7843">
            <w:pPr>
              <w:spacing w:line="240" w:lineRule="auto"/>
              <w:ind w:left="-57" w:right="-57" w:firstLine="0"/>
              <w:rPr>
                <w:rFonts w:ascii="Times New Roman" w:eastAsia="Times New Roman" w:hAnsi="Times New Roman" w:cs="Times New Roman"/>
                <w:color w:val="0000FF"/>
                <w:sz w:val="22"/>
                <w:szCs w:val="22"/>
                <w:u w:val="single"/>
              </w:rPr>
            </w:pPr>
            <w:hyperlink r:id="rId14" w:history="1">
              <w:r w:rsidRPr="000A7843">
                <w:rPr>
                  <w:rFonts w:ascii="Times New Roman" w:eastAsia="Times New Roman" w:hAnsi="Times New Roman" w:cs="Times New Roman"/>
                  <w:color w:val="0000FF"/>
                  <w:sz w:val="22"/>
                  <w:szCs w:val="22"/>
                  <w:u w:val="single"/>
                </w:rPr>
                <w:t>https://vpt.lrv.lt/lt/pasalinimo-pagrindai-1/nepatikimi-tiekejai-1</w:t>
              </w:r>
            </w:hyperlink>
          </w:p>
          <w:p w14:paraId="748328F9"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p>
          <w:p w14:paraId="66C7D8BB"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hyperlink r:id="rId15" w:history="1">
              <w:r w:rsidRPr="000A7843">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1BD27CF1" w14:textId="77777777" w:rsidR="000A7843" w:rsidRPr="000A7843" w:rsidRDefault="000A7843" w:rsidP="000A7843">
            <w:pPr>
              <w:spacing w:line="240" w:lineRule="auto"/>
              <w:ind w:left="-57" w:right="-57" w:firstLine="0"/>
              <w:rPr>
                <w:rFonts w:ascii="Times New Roman" w:eastAsia="Times New Roman" w:hAnsi="Times New Roman" w:cs="Times New Roman"/>
                <w:bCs/>
                <w:sz w:val="22"/>
                <w:szCs w:val="22"/>
              </w:rPr>
            </w:pPr>
          </w:p>
          <w:p w14:paraId="750FD874"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p>
        </w:tc>
      </w:tr>
      <w:tr w:rsidR="000A7843" w:rsidRPr="000A7843" w14:paraId="258DDA1C"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9071D"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sz w:val="22"/>
                <w:szCs w:val="22"/>
              </w:rPr>
            </w:pPr>
          </w:p>
          <w:p w14:paraId="3BC2C850" w14:textId="77777777" w:rsidR="000A7843" w:rsidRPr="000A7843" w:rsidRDefault="000A7843" w:rsidP="000A7843">
            <w:pPr>
              <w:spacing w:line="240" w:lineRule="auto"/>
              <w:ind w:left="-57" w:right="-57" w:firstLine="0"/>
              <w:jc w:val="left"/>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8AAA"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0A7843">
              <w:rPr>
                <w:rFonts w:ascii="Times New Roman" w:eastAsia="Times New Roman" w:hAnsi="Times New Roman" w:cs="Times New Roman"/>
                <w:sz w:val="22"/>
                <w:szCs w:val="22"/>
              </w:rPr>
              <w:lastRenderedPageBreak/>
              <w:t>padarymo dienos praėjo mažiau kaip vieni metai.</w:t>
            </w:r>
          </w:p>
          <w:p w14:paraId="1653814A" w14:textId="77777777" w:rsidR="000A7843" w:rsidRPr="000A7843" w:rsidRDefault="000A7843" w:rsidP="000A7843">
            <w:pPr>
              <w:spacing w:line="240" w:lineRule="auto"/>
              <w:ind w:left="-57" w:right="-57" w:firstLine="0"/>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AC15"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lastRenderedPageBreak/>
              <w:t>VPĮ 46 straipsnio 4 dalies 7 punkto a papunktis</w:t>
            </w:r>
          </w:p>
          <w:p w14:paraId="683D5DF2"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1549EF39"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r w:rsidRPr="000A7843">
              <w:rPr>
                <w:rFonts w:ascii="Times New Roman" w:eastAsia="Yu Mincho" w:hAnsi="Times New Roman" w:cs="Times New Roman"/>
                <w:sz w:val="22"/>
                <w:szCs w:val="22"/>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B1D2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lang w:eastAsia="en-US"/>
              </w:rPr>
              <w:lastRenderedPageBreak/>
              <w:t xml:space="preserve">Iš Lietuvoje įsteigtų subjektų įrodančių dokumentų nereikalaujama. Užtenka pateikto EBVPD. </w:t>
            </w:r>
            <w:r w:rsidRPr="000A7843">
              <w:rPr>
                <w:rFonts w:ascii="Times New Roman" w:eastAsia="Times New Roman" w:hAnsi="Times New Roman" w:cs="Times New Roman"/>
                <w:sz w:val="22"/>
                <w:szCs w:val="22"/>
              </w:rPr>
              <w:t xml:space="preserve">Priimant sprendimus dėl tiekėjo pašalinimo iš pirkimo procedūros šiame punkte nurodytu pašalinimo pagrindu, be kita ko, </w:t>
            </w:r>
            <w:r w:rsidRPr="000A7843">
              <w:rPr>
                <w:rFonts w:ascii="Times New Roman" w:eastAsia="Times New Roman" w:hAnsi="Times New Roman" w:cs="Times New Roman"/>
                <w:sz w:val="22"/>
                <w:szCs w:val="22"/>
              </w:rPr>
              <w:lastRenderedPageBreak/>
              <w:t>atsižvelgiama į</w:t>
            </w:r>
            <w:r w:rsidRPr="000A7843">
              <w:rPr>
                <w:rFonts w:ascii="Times New Roman" w:eastAsia="Times New Roman" w:hAnsi="Times New Roman" w:cs="Times New Roman"/>
                <w:b/>
                <w:bCs/>
                <w:sz w:val="22"/>
                <w:szCs w:val="22"/>
              </w:rPr>
              <w:t xml:space="preserve"> </w:t>
            </w:r>
            <w:r w:rsidRPr="000A7843">
              <w:rPr>
                <w:rFonts w:ascii="Times New Roman" w:eastAsia="Times New Roman" w:hAnsi="Times New Roman" w:cs="Times New Roman"/>
                <w:sz w:val="22"/>
                <w:szCs w:val="22"/>
              </w:rPr>
              <w:t xml:space="preserve">nacionalinėje duomenų bazėje adresu: </w:t>
            </w:r>
            <w:hyperlink r:id="rId16" w:history="1">
              <w:r w:rsidRPr="000A7843">
                <w:rPr>
                  <w:rFonts w:ascii="Times New Roman" w:eastAsia="Times New Roman" w:hAnsi="Times New Roman" w:cs="Times New Roman"/>
                  <w:color w:val="0000FF"/>
                  <w:sz w:val="22"/>
                  <w:szCs w:val="22"/>
                  <w:u w:val="single"/>
                </w:rPr>
                <w:t>https://www.registrucentras.lt/jar/p/index.php</w:t>
              </w:r>
            </w:hyperlink>
          </w:p>
          <w:p w14:paraId="384AF50E"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paskelbtą informaciją, taip pat į šiame informaciniame pranešime pateiktą informaciją:</w:t>
            </w:r>
          </w:p>
          <w:p w14:paraId="2EA7EC49"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hyperlink r:id="rId17" w:history="1">
              <w:r w:rsidRPr="000A7843">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7B2069F5"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rPr>
            </w:pPr>
          </w:p>
        </w:tc>
      </w:tr>
      <w:tr w:rsidR="000A7843" w:rsidRPr="000A7843" w14:paraId="567BDB0A"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5329F"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3DE6B"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7843">
              <w:rPr>
                <w:rFonts w:ascii="Times New Roman" w:eastAsia="Times New Roman" w:hAnsi="Times New Roman" w:cs="Times New Roman"/>
                <w:sz w:val="22"/>
                <w:szCs w:val="22"/>
                <w:vertAlign w:val="superscript"/>
              </w:rPr>
              <w:t>1</w:t>
            </w:r>
            <w:r w:rsidRPr="000A7843">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894D8"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7 punkto b papunktis</w:t>
            </w:r>
          </w:p>
          <w:p w14:paraId="3F932AD7"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0BDF4410"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D802"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12656F10" w14:textId="77777777" w:rsidR="000A7843" w:rsidRPr="000A7843" w:rsidRDefault="000A7843" w:rsidP="000A7843">
            <w:pPr>
              <w:spacing w:line="240" w:lineRule="auto"/>
              <w:ind w:left="-57" w:right="-57" w:firstLine="0"/>
              <w:rPr>
                <w:rFonts w:ascii="Times New Roman" w:eastAsia="Times New Roman" w:hAnsi="Times New Roman" w:cs="Times New Roman"/>
                <w:b/>
                <w:bCs/>
                <w:iCs/>
                <w:sz w:val="22"/>
                <w:szCs w:val="22"/>
                <w:lang w:eastAsia="en-US"/>
              </w:rPr>
            </w:pPr>
          </w:p>
          <w:p w14:paraId="58628457" w14:textId="77777777" w:rsidR="000A7843" w:rsidRPr="000A7843" w:rsidRDefault="000A7843" w:rsidP="000A7843">
            <w:pPr>
              <w:spacing w:line="240" w:lineRule="auto"/>
              <w:ind w:left="-57" w:right="-57" w:firstLine="0"/>
              <w:rPr>
                <w:rFonts w:ascii="Times New Roman" w:eastAsia="Times New Roman" w:hAnsi="Times New Roman" w:cs="Times New Roman"/>
                <w:b/>
                <w:bCs/>
                <w:sz w:val="22"/>
                <w:szCs w:val="22"/>
              </w:rPr>
            </w:pPr>
            <w:r w:rsidRPr="000A784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0A7843">
              <w:rPr>
                <w:rFonts w:ascii="Times New Roman" w:eastAsia="Times New Roman" w:hAnsi="Times New Roman" w:cs="Times New Roman"/>
                <w:b/>
                <w:bCs/>
                <w:sz w:val="22"/>
                <w:szCs w:val="22"/>
              </w:rPr>
              <w:t xml:space="preserve"> </w:t>
            </w:r>
            <w:r w:rsidRPr="000A7843">
              <w:rPr>
                <w:rFonts w:ascii="Times New Roman" w:eastAsia="Times New Roman" w:hAnsi="Times New Roman" w:cs="Times New Roman"/>
                <w:sz w:val="22"/>
                <w:szCs w:val="22"/>
              </w:rPr>
              <w:t xml:space="preserve">nacionalinėje duomenų bazėje adresu </w:t>
            </w:r>
            <w:hyperlink r:id="rId18">
              <w:r w:rsidRPr="000A7843">
                <w:rPr>
                  <w:rFonts w:ascii="Times New Roman" w:eastAsia="Times New Roman" w:hAnsi="Times New Roman" w:cs="Times New Roman"/>
                  <w:color w:val="0000FF"/>
                  <w:sz w:val="22"/>
                  <w:szCs w:val="22"/>
                  <w:u w:val="single"/>
                </w:rPr>
                <w:t>https://www.vmi.lt/evmi/mokesciu-moketoju-informacija</w:t>
              </w:r>
            </w:hyperlink>
            <w:r w:rsidRPr="000A7843">
              <w:rPr>
                <w:rFonts w:ascii="Times New Roman" w:eastAsia="Times New Roman" w:hAnsi="Times New Roman" w:cs="Times New Roman"/>
                <w:sz w:val="22"/>
                <w:szCs w:val="22"/>
              </w:rPr>
              <w:t xml:space="preserve"> skelbiamą informaciją.</w:t>
            </w:r>
          </w:p>
        </w:tc>
      </w:tr>
      <w:tr w:rsidR="000A7843" w:rsidRPr="000A7843" w14:paraId="26408EE4" w14:textId="77777777" w:rsidTr="00CB09C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FBE0" w14:textId="77777777" w:rsidR="000A7843" w:rsidRPr="000A7843" w:rsidRDefault="000A7843" w:rsidP="000A7843">
            <w:pPr>
              <w:numPr>
                <w:ilvl w:val="0"/>
                <w:numId w:val="28"/>
              </w:numPr>
              <w:spacing w:after="160" w:line="240" w:lineRule="auto"/>
              <w:ind w:left="-57" w:right="-57"/>
              <w:jc w:val="left"/>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A22"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rPr>
            </w:pPr>
            <w:r w:rsidRPr="000A784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0A784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E8A8F" w14:textId="77777777" w:rsidR="000A7843" w:rsidRPr="000A7843" w:rsidRDefault="000A7843" w:rsidP="000A7843">
            <w:pPr>
              <w:spacing w:line="240" w:lineRule="auto"/>
              <w:ind w:left="-57" w:right="-57" w:firstLine="0"/>
              <w:jc w:val="center"/>
              <w:rPr>
                <w:rFonts w:ascii="Times New Roman" w:eastAsia="Yu Mincho" w:hAnsi="Times New Roman" w:cs="Times New Roman"/>
                <w:b/>
                <w:bCs/>
                <w:sz w:val="22"/>
                <w:szCs w:val="22"/>
              </w:rPr>
            </w:pPr>
            <w:r w:rsidRPr="000A7843">
              <w:rPr>
                <w:rFonts w:ascii="Times New Roman" w:eastAsia="Yu Mincho" w:hAnsi="Times New Roman" w:cs="Times New Roman"/>
                <w:b/>
                <w:bCs/>
                <w:sz w:val="22"/>
                <w:szCs w:val="22"/>
              </w:rPr>
              <w:t>VPĮ 46 straipsnio 4 dalies 7 punkto c papunktis</w:t>
            </w:r>
          </w:p>
          <w:p w14:paraId="2486727B"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rPr>
            </w:pPr>
          </w:p>
          <w:p w14:paraId="54E2AD0D" w14:textId="77777777" w:rsidR="000A7843" w:rsidRPr="000A7843" w:rsidRDefault="000A7843" w:rsidP="000A7843">
            <w:pPr>
              <w:spacing w:line="240" w:lineRule="auto"/>
              <w:ind w:left="-57" w:right="-57" w:firstLine="0"/>
              <w:jc w:val="center"/>
              <w:rPr>
                <w:rFonts w:ascii="Times New Roman" w:eastAsia="Yu Mincho" w:hAnsi="Times New Roman" w:cs="Times New Roman"/>
                <w:sz w:val="22"/>
                <w:szCs w:val="22"/>
                <w:lang w:eastAsia="en-US"/>
              </w:rPr>
            </w:pPr>
            <w:r w:rsidRPr="000A7843">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5B9CC" w14:textId="77777777" w:rsidR="000A7843" w:rsidRPr="000A7843" w:rsidRDefault="000A7843" w:rsidP="000A7843">
            <w:pPr>
              <w:spacing w:line="240" w:lineRule="auto"/>
              <w:ind w:left="-57" w:right="-57" w:firstLine="0"/>
              <w:rPr>
                <w:rFonts w:ascii="Times New Roman" w:eastAsia="Times New Roman" w:hAnsi="Times New Roman" w:cs="Times New Roman"/>
                <w:sz w:val="22"/>
                <w:szCs w:val="22"/>
                <w:lang w:eastAsia="en-US"/>
              </w:rPr>
            </w:pPr>
            <w:r w:rsidRPr="000A7843">
              <w:rPr>
                <w:rFonts w:ascii="Times New Roman" w:eastAsia="Times New Roman" w:hAnsi="Times New Roman" w:cs="Times New Roman"/>
                <w:sz w:val="22"/>
                <w:szCs w:val="22"/>
                <w:lang w:eastAsia="en-US"/>
              </w:rPr>
              <w:t>Iš Lietuvoje įsteigtų subjektų įrodančių dokumentų nereikalaujama. Užtenka pateikto EBVPD.</w:t>
            </w:r>
          </w:p>
          <w:p w14:paraId="37857411" w14:textId="77777777" w:rsidR="000A7843" w:rsidRPr="000A7843" w:rsidRDefault="000A7843" w:rsidP="000A7843">
            <w:pPr>
              <w:spacing w:line="240" w:lineRule="auto"/>
              <w:ind w:left="-57" w:right="-57" w:firstLine="0"/>
              <w:rPr>
                <w:rFonts w:ascii="Times New Roman" w:eastAsia="Times New Roman" w:hAnsi="Times New Roman" w:cs="Times New Roman"/>
                <w:bCs/>
                <w:iCs/>
                <w:sz w:val="22"/>
                <w:szCs w:val="22"/>
                <w:lang w:eastAsia="en-US"/>
              </w:rPr>
            </w:pPr>
          </w:p>
          <w:p w14:paraId="15C2896B" w14:textId="77777777" w:rsidR="000A7843" w:rsidRPr="000A7843" w:rsidRDefault="000A7843" w:rsidP="000A7843">
            <w:pPr>
              <w:spacing w:line="240" w:lineRule="auto"/>
              <w:ind w:left="-57" w:right="-57" w:firstLine="0"/>
              <w:jc w:val="left"/>
              <w:rPr>
                <w:rFonts w:ascii="Times New Roman" w:eastAsia="Times New Roman" w:hAnsi="Times New Roman" w:cs="Times New Roman"/>
                <w:b/>
                <w:bCs/>
                <w:sz w:val="22"/>
                <w:szCs w:val="22"/>
                <w:lang w:eastAsia="zh-CN"/>
              </w:rPr>
            </w:pPr>
            <w:r w:rsidRPr="000A7843">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31E8E28" w14:textId="77777777" w:rsidR="000A7843" w:rsidRPr="000A7843" w:rsidRDefault="000A7843" w:rsidP="000A7843">
            <w:pPr>
              <w:spacing w:line="240" w:lineRule="auto"/>
              <w:ind w:left="-57" w:right="-57" w:firstLine="0"/>
              <w:jc w:val="left"/>
              <w:rPr>
                <w:rFonts w:ascii="Times New Roman" w:eastAsia="Times New Roman" w:hAnsi="Times New Roman" w:cs="Times New Roman"/>
                <w:bCs/>
                <w:iCs/>
                <w:sz w:val="22"/>
                <w:szCs w:val="22"/>
                <w:lang w:eastAsia="en-US"/>
              </w:rPr>
            </w:pPr>
            <w:hyperlink r:id="rId19" w:history="1">
              <w:r w:rsidRPr="000A7843">
                <w:rPr>
                  <w:rFonts w:ascii="Times New Roman" w:eastAsia="Times New Roman" w:hAnsi="Times New Roman" w:cs="Times New Roman"/>
                  <w:color w:val="0000FF"/>
                  <w:sz w:val="22"/>
                  <w:szCs w:val="22"/>
                  <w:u w:val="single"/>
                  <w:lang w:eastAsia="zh-CN"/>
                </w:rPr>
                <w:t>https://kt.gov.lt/lt/atviri-duomenys/diskvalifikavimas-is-viesuju-pirkimu</w:t>
              </w:r>
            </w:hyperlink>
            <w:r w:rsidRPr="000A7843">
              <w:rPr>
                <w:rFonts w:ascii="Times New Roman" w:eastAsia="Times New Roman" w:hAnsi="Times New Roman" w:cs="Times New Roman"/>
                <w:sz w:val="22"/>
                <w:szCs w:val="22"/>
                <w:lang w:eastAsia="zh-CN"/>
              </w:rPr>
              <w:t xml:space="preserve"> skelbiamą informaciją. </w:t>
            </w:r>
          </w:p>
        </w:tc>
      </w:tr>
    </w:tbl>
    <w:p w14:paraId="537EACFD" w14:textId="14BB7644" w:rsidR="00112F92" w:rsidRPr="000A7843" w:rsidRDefault="000A7843" w:rsidP="000A7843">
      <w:pPr>
        <w:spacing w:line="240" w:lineRule="auto"/>
        <w:ind w:firstLine="0"/>
        <w:jc w:val="center"/>
        <w:rPr>
          <w:rFonts w:ascii="Times New Roman" w:hAnsi="Times New Roman" w:cs="Times New Roman"/>
          <w:b/>
          <w:bCs/>
          <w:smallCaps/>
          <w:sz w:val="22"/>
          <w:szCs w:val="22"/>
        </w:rPr>
      </w:pPr>
      <w:r w:rsidRPr="000A7843">
        <w:rPr>
          <w:rFonts w:ascii="Times New Roman" w:hAnsi="Times New Roman" w:cs="Times New Roman"/>
          <w:smallCaps/>
          <w:sz w:val="22"/>
          <w:szCs w:val="22"/>
        </w:rPr>
        <w:t>__</w:t>
      </w:r>
      <w:r>
        <w:rPr>
          <w:rFonts w:ascii="Times New Roman" w:hAnsi="Times New Roman" w:cs="Times New Roman"/>
          <w:smallCaps/>
          <w:sz w:val="22"/>
          <w:szCs w:val="22"/>
        </w:rPr>
        <w:t>________________</w:t>
      </w:r>
      <w:r w:rsidRPr="000A7843">
        <w:rPr>
          <w:rFonts w:ascii="Times New Roman" w:hAnsi="Times New Roman" w:cs="Times New Roman"/>
          <w:smallCaps/>
          <w:sz w:val="22"/>
          <w:szCs w:val="22"/>
        </w:rPr>
        <w:t>___</w:t>
      </w:r>
      <w:r w:rsidRPr="000A7843">
        <w:rPr>
          <w:rFonts w:ascii="Times New Roman" w:hAnsi="Times New Roman" w:cs="Times New Roman"/>
          <w:b/>
          <w:bCs/>
          <w:smallCaps/>
          <w:sz w:val="22"/>
          <w:szCs w:val="22"/>
        </w:rPr>
        <w:br w:type="page"/>
      </w:r>
    </w:p>
    <w:p w14:paraId="3F52679F" w14:textId="77777777" w:rsidR="007C483C" w:rsidRDefault="007C483C" w:rsidP="000A7843">
      <w:pPr>
        <w:spacing w:before="60" w:after="60" w:line="256" w:lineRule="auto"/>
        <w:rPr>
          <w:rFonts w:eastAsiaTheme="minorHAnsi" w:cstheme="minorHAnsi"/>
          <w:b/>
          <w:bCs/>
        </w:rPr>
        <w:sectPr w:rsidR="007C483C" w:rsidSect="00A46620">
          <w:headerReference w:type="default" r:id="rId20"/>
          <w:footerReference w:type="default" r:id="rId21"/>
          <w:headerReference w:type="first" r:id="rId22"/>
          <w:footerReference w:type="first" r:id="rId23"/>
          <w:pgSz w:w="12240" w:h="15840"/>
          <w:pgMar w:top="851" w:right="567" w:bottom="851" w:left="1418" w:header="720" w:footer="720" w:gutter="0"/>
          <w:pgNumType w:start="0"/>
          <w:cols w:space="720"/>
          <w:titlePg/>
          <w:docGrid w:linePitch="360"/>
        </w:sectPr>
      </w:pPr>
    </w:p>
    <w:p w14:paraId="3DB23246" w14:textId="77777777" w:rsidR="00C70E3A" w:rsidRPr="00FE11F9" w:rsidRDefault="00C70E3A" w:rsidP="00C70E3A">
      <w:pPr>
        <w:jc w:val="right"/>
        <w:rPr>
          <w:rFonts w:ascii="Times New Roman" w:eastAsia="Arial" w:hAnsi="Times New Roman" w:cs="Times New Roman"/>
          <w:b/>
          <w:smallCaps/>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BCC2113" w14:textId="68C90673" w:rsidR="00CB5907" w:rsidRPr="00FE11F9" w:rsidRDefault="00DE051B" w:rsidP="00105DAD">
      <w:pPr>
        <w:spacing w:line="240" w:lineRule="auto"/>
        <w:ind w:left="7314" w:firstLine="0"/>
        <w:rPr>
          <w:rFonts w:ascii="Times New Roman" w:hAnsi="Times New Roman" w:cs="Times New Roman"/>
          <w:sz w:val="24"/>
          <w:szCs w:val="24"/>
        </w:rPr>
      </w:pPr>
      <w:r w:rsidRPr="00FE11F9">
        <w:rPr>
          <w:rFonts w:ascii="Times New Roman" w:hAnsi="Times New Roman" w:cs="Times New Roman"/>
          <w:sz w:val="24"/>
          <w:szCs w:val="24"/>
        </w:rPr>
        <w:t>P</w:t>
      </w:r>
      <w:r w:rsidR="00CB5907" w:rsidRPr="00FE11F9">
        <w:rPr>
          <w:rFonts w:ascii="Times New Roman" w:hAnsi="Times New Roman" w:cs="Times New Roman"/>
          <w:sz w:val="24"/>
          <w:szCs w:val="24"/>
        </w:rPr>
        <w:t xml:space="preserve">irkimo sąlygų </w:t>
      </w:r>
      <w:r w:rsidR="00F77998" w:rsidRPr="00FE11F9">
        <w:rPr>
          <w:rFonts w:ascii="Times New Roman" w:hAnsi="Times New Roman" w:cs="Times New Roman"/>
          <w:sz w:val="24"/>
          <w:szCs w:val="24"/>
        </w:rPr>
        <w:t>2</w:t>
      </w:r>
      <w:r w:rsidR="00CB5907" w:rsidRPr="00FE11F9">
        <w:rPr>
          <w:rFonts w:ascii="Times New Roman" w:hAnsi="Times New Roman" w:cs="Times New Roman"/>
          <w:sz w:val="24"/>
          <w:szCs w:val="24"/>
        </w:rPr>
        <w:t xml:space="preserve"> priedas</w:t>
      </w:r>
      <w:r w:rsidR="00105DAD" w:rsidRPr="00FE11F9">
        <w:rPr>
          <w:rFonts w:ascii="Times New Roman" w:hAnsi="Times New Roman" w:cs="Times New Roman"/>
          <w:sz w:val="24"/>
          <w:szCs w:val="24"/>
        </w:rPr>
        <w:t xml:space="preserve"> </w:t>
      </w:r>
      <w:r w:rsidR="00CB5907" w:rsidRPr="00FE11F9">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FE11F9" w:rsidRDefault="00CB5907" w:rsidP="00CB5907">
      <w:pPr>
        <w:jc w:val="center"/>
        <w:rPr>
          <w:rFonts w:ascii="Times New Roman" w:hAnsi="Times New Roman" w:cs="Times New Roman"/>
          <w:sz w:val="24"/>
          <w:szCs w:val="24"/>
        </w:rPr>
      </w:pPr>
    </w:p>
    <w:p w14:paraId="3C224FCE" w14:textId="77777777" w:rsidR="00CB5907" w:rsidRPr="00FE11F9" w:rsidRDefault="00CB5907" w:rsidP="00DC230B">
      <w:pPr>
        <w:spacing w:line="240" w:lineRule="auto"/>
        <w:jc w:val="center"/>
        <w:rPr>
          <w:rFonts w:ascii="Times New Roman" w:hAnsi="Times New Roman" w:cs="Times New Roman"/>
          <w:sz w:val="24"/>
          <w:szCs w:val="24"/>
        </w:rPr>
      </w:pPr>
      <w:r w:rsidRPr="00FE11F9">
        <w:rPr>
          <w:rFonts w:ascii="Times New Roman" w:hAnsi="Times New Roman" w:cs="Times New Roman"/>
          <w:sz w:val="24"/>
          <w:szCs w:val="24"/>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1C3F770A" w:rsidR="0019031D" w:rsidRPr="0019031D" w:rsidRDefault="0019031D" w:rsidP="0019031D">
      <w:pPr>
        <w:spacing w:line="240" w:lineRule="auto"/>
        <w:ind w:firstLine="0"/>
        <w:jc w:val="center"/>
        <w:rPr>
          <w:rFonts w:ascii="Times New Roman" w:eastAsia="Times New Roman" w:hAnsi="Times New Roman" w:cs="Times New Roman"/>
          <w:b/>
          <w:sz w:val="24"/>
          <w:szCs w:val="20"/>
          <w:lang w:eastAsia="en-US"/>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031D">
        <w:rPr>
          <w:rFonts w:ascii="Times New Roman" w:eastAsia="Times New Roman" w:hAnsi="Times New Roman" w:cs="Times New Roman"/>
          <w:b/>
          <w:sz w:val="24"/>
          <w:szCs w:val="20"/>
          <w:lang w:eastAsia="en-US"/>
        </w:rPr>
        <w:t>(</w:t>
      </w:r>
      <w:r w:rsidR="00DD122D">
        <w:rPr>
          <w:rFonts w:ascii="Times New Roman" w:eastAsia="Times New Roman" w:hAnsi="Times New Roman" w:cs="Times New Roman"/>
          <w:b/>
          <w:sz w:val="24"/>
          <w:szCs w:val="24"/>
          <w:lang w:eastAsia="en-US"/>
        </w:rPr>
        <w:t>Elektromobilio</w:t>
      </w:r>
      <w:r>
        <w:rPr>
          <w:rFonts w:ascii="Times New Roman" w:eastAsia="Times New Roman" w:hAnsi="Times New Roman" w:cs="Times New Roman"/>
          <w:b/>
          <w:sz w:val="24"/>
          <w:szCs w:val="24"/>
          <w:lang w:eastAsia="en-US"/>
        </w:rPr>
        <w:t xml:space="preserve"> </w:t>
      </w:r>
      <w:r w:rsidRPr="0019031D">
        <w:rPr>
          <w:rFonts w:ascii="Times New Roman" w:eastAsia="Times New Roman" w:hAnsi="Times New Roman" w:cs="Times New Roman"/>
          <w:b/>
          <w:sz w:val="24"/>
          <w:szCs w:val="24"/>
          <w:lang w:eastAsia="en-US"/>
        </w:rPr>
        <w:t xml:space="preserve">techninė specifikacija </w:t>
      </w:r>
      <w:r w:rsidRPr="0019031D">
        <w:rPr>
          <w:rFonts w:ascii="Times New Roman" w:eastAsia="Times New Roman" w:hAnsi="Times New Roman" w:cs="Times New Roman"/>
          <w:b/>
          <w:sz w:val="24"/>
          <w:szCs w:val="20"/>
          <w:lang w:eastAsia="en-US"/>
        </w:rPr>
        <w:t>pateikiama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5C858F0B" w14:textId="77777777" w:rsidR="0019031D" w:rsidRDefault="0019031D" w:rsidP="00506996">
      <w:pPr>
        <w:spacing w:line="240" w:lineRule="auto"/>
        <w:ind w:left="7314" w:firstLine="0"/>
        <w:rPr>
          <w:rFonts w:cstheme="minorHAnsi"/>
        </w:rPr>
      </w:pPr>
    </w:p>
    <w:p w14:paraId="065991D1" w14:textId="77777777" w:rsidR="0019031D" w:rsidRDefault="0019031D" w:rsidP="00506996">
      <w:pPr>
        <w:spacing w:line="240" w:lineRule="auto"/>
        <w:ind w:left="7314" w:firstLine="0"/>
        <w:rPr>
          <w:rFonts w:cstheme="minorHAnsi"/>
        </w:rPr>
      </w:pPr>
    </w:p>
    <w:p w14:paraId="4C2702E3" w14:textId="77777777" w:rsidR="0019031D" w:rsidRDefault="0019031D" w:rsidP="00506996">
      <w:pPr>
        <w:spacing w:line="240" w:lineRule="auto"/>
        <w:ind w:left="7314" w:firstLine="0"/>
        <w:rPr>
          <w:rFonts w:cstheme="minorHAnsi"/>
        </w:rPr>
      </w:pPr>
    </w:p>
    <w:p w14:paraId="12DA495F" w14:textId="379D0279" w:rsidR="00506996" w:rsidRPr="00DD122D" w:rsidRDefault="00506996" w:rsidP="00506996">
      <w:pPr>
        <w:spacing w:line="240" w:lineRule="auto"/>
        <w:ind w:left="7314" w:firstLine="0"/>
        <w:rPr>
          <w:rFonts w:ascii="Times New Roman" w:hAnsi="Times New Roman" w:cs="Times New Roman"/>
        </w:rPr>
      </w:pPr>
      <w:r w:rsidRPr="00DD122D">
        <w:rPr>
          <w:rFonts w:ascii="Times New Roman" w:hAnsi="Times New Roman" w:cs="Times New Roman"/>
        </w:rPr>
        <w:lastRenderedPageBreak/>
        <w:t xml:space="preserve">Pirkimo sąlygų </w:t>
      </w:r>
      <w:r w:rsidR="007F44A1" w:rsidRPr="00DD122D">
        <w:rPr>
          <w:rFonts w:ascii="Times New Roman" w:hAnsi="Times New Roman" w:cs="Times New Roman"/>
        </w:rPr>
        <w:t>3</w:t>
      </w:r>
      <w:r w:rsidRPr="00DD122D">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623E70" w:rsidRPr="00623E70" w14:paraId="13B04556" w14:textId="77777777" w:rsidTr="00FE11F9">
        <w:trPr>
          <w:trHeight w:val="213"/>
        </w:trPr>
        <w:tc>
          <w:tcPr>
            <w:tcW w:w="9854" w:type="dxa"/>
            <w:tcBorders>
              <w:bottom w:val="single" w:sz="4" w:space="0" w:color="000000"/>
            </w:tcBorders>
          </w:tcPr>
          <w:p w14:paraId="01EBE7B9" w14:textId="77777777" w:rsidR="00623E70" w:rsidRPr="00623E70" w:rsidRDefault="00623E70" w:rsidP="00623E70">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623E70">
              <w:rPr>
                <w:rFonts w:ascii="Times New Roman" w:eastAsia="Times New Roman" w:hAnsi="Times New Roman" w:cs="Times New Roman"/>
                <w:sz w:val="22"/>
                <w:szCs w:val="22"/>
                <w:lang w:eastAsia="ar-SA"/>
              </w:rPr>
              <w:t>Herbas arba prekių ženklas</w:t>
            </w:r>
          </w:p>
          <w:p w14:paraId="52256817" w14:textId="77777777" w:rsidR="00623E70" w:rsidRPr="00623E70"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623E70">
              <w:rPr>
                <w:rFonts w:ascii="Times New Roman" w:eastAsia="Times New Roman" w:hAnsi="Times New Roman" w:cs="Times New Roman"/>
                <w:sz w:val="22"/>
                <w:szCs w:val="22"/>
                <w:lang w:eastAsia="ar-SA"/>
              </w:rPr>
              <w:t>(Tiekėjo pavadinimas)</w:t>
            </w:r>
          </w:p>
          <w:p w14:paraId="001729EE" w14:textId="77777777" w:rsidR="00623E70" w:rsidRPr="00623E70"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623E7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C60BEB8" w14:textId="77777777" w:rsidR="00623E70" w:rsidRPr="00623E70" w:rsidRDefault="00623E70" w:rsidP="00623E70">
      <w:pPr>
        <w:suppressAutoHyphens/>
        <w:spacing w:line="240" w:lineRule="auto"/>
        <w:ind w:firstLine="0"/>
        <w:jc w:val="left"/>
        <w:rPr>
          <w:rFonts w:ascii="Times New Roman" w:eastAsia="Times New Roman" w:hAnsi="Times New Roman" w:cs="Times New Roman"/>
          <w:sz w:val="22"/>
          <w:szCs w:val="22"/>
          <w:lang w:eastAsia="ar-SA"/>
        </w:rPr>
      </w:pPr>
    </w:p>
    <w:p w14:paraId="56819578" w14:textId="77777777" w:rsidR="00623E70" w:rsidRPr="00623E70" w:rsidRDefault="00623E70" w:rsidP="00623E70">
      <w:pPr>
        <w:spacing w:line="240" w:lineRule="auto"/>
        <w:ind w:firstLine="0"/>
        <w:jc w:val="center"/>
        <w:rPr>
          <w:rFonts w:ascii="Times New Roman" w:eastAsia="Times New Roman" w:hAnsi="Times New Roman" w:cs="Times New Roman"/>
          <w:b/>
          <w:sz w:val="22"/>
          <w:szCs w:val="22"/>
          <w:lang w:eastAsia="x-none"/>
        </w:rPr>
      </w:pPr>
      <w:r w:rsidRPr="00623E70">
        <w:rPr>
          <w:rFonts w:ascii="Times New Roman" w:eastAsia="Times New Roman" w:hAnsi="Times New Roman" w:cs="Times New Roman"/>
          <w:b/>
          <w:sz w:val="22"/>
          <w:szCs w:val="22"/>
          <w:lang w:val="x-none" w:eastAsia="x-none"/>
        </w:rPr>
        <w:t>PASIŪLYMAS</w:t>
      </w:r>
      <w:r w:rsidRPr="00623E70">
        <w:rPr>
          <w:rFonts w:ascii="Times New Roman" w:eastAsia="Times New Roman" w:hAnsi="Times New Roman" w:cs="Times New Roman"/>
          <w:b/>
          <w:sz w:val="22"/>
          <w:szCs w:val="22"/>
          <w:lang w:eastAsia="x-none"/>
        </w:rPr>
        <w:t xml:space="preserve"> </w:t>
      </w:r>
      <w:bookmarkStart w:id="38" w:name="_Hlk98427801"/>
    </w:p>
    <w:p w14:paraId="444FF156" w14:textId="52FFC7D2" w:rsidR="00623E70" w:rsidRPr="00623E70" w:rsidRDefault="00623E70" w:rsidP="00623E70">
      <w:pPr>
        <w:spacing w:line="240" w:lineRule="auto"/>
        <w:ind w:firstLine="0"/>
        <w:jc w:val="center"/>
        <w:rPr>
          <w:rFonts w:ascii="Times New Roman" w:eastAsia="Times New Roman" w:hAnsi="Times New Roman" w:cs="Times New Roman"/>
          <w:b/>
          <w:bCs/>
          <w:sz w:val="22"/>
          <w:szCs w:val="22"/>
          <w:lang w:eastAsia="en-US"/>
        </w:rPr>
      </w:pPr>
      <w:r w:rsidRPr="00623E70">
        <w:rPr>
          <w:rFonts w:ascii="Times New Roman" w:eastAsia="Times New Roman" w:hAnsi="Times New Roman" w:cs="Times New Roman"/>
          <w:b/>
          <w:sz w:val="22"/>
          <w:szCs w:val="22"/>
          <w:lang w:eastAsia="en-US"/>
        </w:rPr>
        <w:t xml:space="preserve">DĖL </w:t>
      </w:r>
      <w:r w:rsidR="00DD122D">
        <w:rPr>
          <w:rFonts w:ascii="Times New Roman" w:eastAsia="Times New Roman" w:hAnsi="Times New Roman" w:cs="Times New Roman"/>
          <w:b/>
          <w:sz w:val="22"/>
          <w:szCs w:val="22"/>
          <w:lang w:eastAsia="en-US"/>
        </w:rPr>
        <w:t>ELEKTROMOBILIO, 1 VNT.</w:t>
      </w:r>
      <w:r>
        <w:rPr>
          <w:rFonts w:ascii="Times New Roman" w:eastAsia="Times New Roman" w:hAnsi="Times New Roman" w:cs="Times New Roman"/>
          <w:b/>
          <w:sz w:val="24"/>
          <w:szCs w:val="24"/>
          <w:lang w:eastAsia="en-US"/>
        </w:rPr>
        <w:t xml:space="preserve"> </w:t>
      </w:r>
      <w:r w:rsidRPr="00623E70">
        <w:rPr>
          <w:rFonts w:ascii="Times New Roman" w:eastAsia="Times New Roman" w:hAnsi="Times New Roman" w:cs="Times New Roman"/>
          <w:b/>
          <w:bCs/>
          <w:sz w:val="22"/>
          <w:szCs w:val="22"/>
          <w:lang w:eastAsia="en-US"/>
        </w:rPr>
        <w:t>PIRKIMO</w:t>
      </w:r>
    </w:p>
    <w:bookmarkEnd w:id="38"/>
    <w:p w14:paraId="49EA5ACA" w14:textId="77777777" w:rsidR="00623E70" w:rsidRPr="00623E70" w:rsidRDefault="00623E70" w:rsidP="00623E70">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w:t>
      </w:r>
    </w:p>
    <w:p w14:paraId="3EA9DC76" w14:textId="77777777" w:rsidR="00623E70" w:rsidRPr="00623E70" w:rsidRDefault="00623E70" w:rsidP="00623E70">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(Data)</w:t>
      </w:r>
    </w:p>
    <w:p w14:paraId="157B75FC" w14:textId="77777777" w:rsidR="00623E70" w:rsidRPr="00623E70" w:rsidRDefault="00623E70" w:rsidP="00623E70">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____________________</w:t>
      </w:r>
    </w:p>
    <w:p w14:paraId="3C69F33A" w14:textId="77777777" w:rsidR="00623E70" w:rsidRPr="00623E70" w:rsidRDefault="00623E70" w:rsidP="00623E70">
      <w:pPr>
        <w:spacing w:line="240" w:lineRule="auto"/>
        <w:ind w:firstLine="0"/>
        <w:jc w:val="center"/>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(Vieta)</w:t>
      </w:r>
    </w:p>
    <w:p w14:paraId="47A4D821" w14:textId="77777777" w:rsidR="00623E70" w:rsidRPr="00623E70" w:rsidRDefault="00623E70" w:rsidP="00623E70">
      <w:pPr>
        <w:spacing w:line="240" w:lineRule="auto"/>
        <w:ind w:firstLine="0"/>
        <w:jc w:val="center"/>
        <w:rPr>
          <w:rFonts w:ascii="Times New Roman" w:eastAsia="Times New Roman" w:hAnsi="Times New Roman" w:cs="Times New Roman"/>
          <w:sz w:val="22"/>
          <w:szCs w:val="22"/>
          <w:lang w:eastAsia="en-US"/>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0"/>
      </w:tblGrid>
      <w:tr w:rsidR="00623E70" w:rsidRPr="00623E70" w14:paraId="012C5DFC" w14:textId="77777777" w:rsidTr="00234554">
        <w:trPr>
          <w:trHeight w:val="657"/>
        </w:trPr>
        <w:tc>
          <w:tcPr>
            <w:tcW w:w="5954" w:type="dxa"/>
            <w:tcBorders>
              <w:top w:val="single" w:sz="4" w:space="0" w:color="auto"/>
              <w:left w:val="single" w:sz="4" w:space="0" w:color="auto"/>
              <w:bottom w:val="single" w:sz="4" w:space="0" w:color="auto"/>
              <w:right w:val="single" w:sz="4" w:space="0" w:color="auto"/>
            </w:tcBorders>
          </w:tcPr>
          <w:p w14:paraId="1A043E96" w14:textId="77777777" w:rsidR="00623E70" w:rsidRPr="00623E70" w:rsidRDefault="00623E70" w:rsidP="00623E70">
            <w:pPr>
              <w:spacing w:line="240" w:lineRule="auto"/>
              <w:ind w:firstLine="0"/>
              <w:jc w:val="left"/>
              <w:rPr>
                <w:rFonts w:ascii="Times New Roman" w:eastAsia="Calibri" w:hAnsi="Times New Roman" w:cs="Times New Roman"/>
                <w:i/>
                <w:sz w:val="22"/>
                <w:szCs w:val="22"/>
                <w:lang w:eastAsia="en-US"/>
              </w:rPr>
            </w:pPr>
            <w:r w:rsidRPr="00623E70">
              <w:rPr>
                <w:rFonts w:ascii="Times New Roman" w:eastAsia="Calibri" w:hAnsi="Times New Roman" w:cs="Times New Roman"/>
                <w:sz w:val="22"/>
                <w:szCs w:val="22"/>
                <w:lang w:eastAsia="en-US"/>
              </w:rPr>
              <w:t xml:space="preserve">Tiekėjo pavadinimas </w:t>
            </w:r>
            <w:r w:rsidRPr="00623E70">
              <w:rPr>
                <w:rFonts w:ascii="Times New Roman" w:eastAsia="Calibri" w:hAnsi="Times New Roman" w:cs="Times New Roman"/>
                <w:i/>
                <w:sz w:val="22"/>
                <w:szCs w:val="22"/>
                <w:lang w:eastAsia="en-US"/>
              </w:rPr>
              <w:t>/Jeigu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2FE1B6BE"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37403052" w14:textId="77777777" w:rsidTr="00234554">
        <w:tc>
          <w:tcPr>
            <w:tcW w:w="5954" w:type="dxa"/>
            <w:tcBorders>
              <w:top w:val="single" w:sz="4" w:space="0" w:color="auto"/>
              <w:left w:val="single" w:sz="4" w:space="0" w:color="auto"/>
              <w:bottom w:val="single" w:sz="4" w:space="0" w:color="auto"/>
              <w:right w:val="single" w:sz="4" w:space="0" w:color="auto"/>
            </w:tcBorders>
          </w:tcPr>
          <w:p w14:paraId="1E1E408D"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Atsakingasis partneris (</w:t>
            </w:r>
            <w:r w:rsidRPr="00623E70">
              <w:rPr>
                <w:rFonts w:ascii="Times New Roman" w:eastAsia="Times New Roman" w:hAnsi="Times New Roman" w:cs="Times New Roman"/>
                <w:i/>
                <w:sz w:val="22"/>
                <w:szCs w:val="22"/>
                <w:lang w:eastAsia="en-US"/>
              </w:rPr>
              <w:t>nurodyti atsakingojo partnerio pavadinimą, jei pasiūlymą teikia ūkio subjektų grupė</w:t>
            </w:r>
            <w:r w:rsidRPr="00623E70">
              <w:rPr>
                <w:rFonts w:ascii="Times New Roman" w:eastAsia="Times New Roman" w:hAnsi="Times New Roman" w:cs="Times New Roman"/>
                <w:sz w:val="22"/>
                <w:szCs w:val="22"/>
                <w:lang w:eastAsia="en-US"/>
              </w:rPr>
              <w:t>)</w:t>
            </w:r>
          </w:p>
        </w:tc>
        <w:tc>
          <w:tcPr>
            <w:tcW w:w="4110" w:type="dxa"/>
            <w:tcBorders>
              <w:top w:val="single" w:sz="4" w:space="0" w:color="auto"/>
              <w:left w:val="single" w:sz="4" w:space="0" w:color="auto"/>
              <w:bottom w:val="single" w:sz="4" w:space="0" w:color="auto"/>
              <w:right w:val="single" w:sz="4" w:space="0" w:color="auto"/>
            </w:tcBorders>
          </w:tcPr>
          <w:p w14:paraId="099F16F3"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3584FDF7" w14:textId="77777777" w:rsidTr="00234554">
        <w:tc>
          <w:tcPr>
            <w:tcW w:w="5954" w:type="dxa"/>
            <w:tcBorders>
              <w:top w:val="single" w:sz="4" w:space="0" w:color="auto"/>
              <w:left w:val="single" w:sz="4" w:space="0" w:color="auto"/>
              <w:bottom w:val="single" w:sz="4" w:space="0" w:color="auto"/>
              <w:right w:val="single" w:sz="4" w:space="0" w:color="auto"/>
            </w:tcBorders>
          </w:tcPr>
          <w:p w14:paraId="348A9949"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Times New Roman" w:hAnsi="Times New Roman" w:cs="Times New Roman"/>
                <w:sz w:val="22"/>
                <w:szCs w:val="22"/>
                <w:lang w:eastAsia="en-US"/>
              </w:rPr>
              <w:t>Už pasiūlymą atsakingo asmens vardas, pavardė</w:t>
            </w:r>
          </w:p>
        </w:tc>
        <w:tc>
          <w:tcPr>
            <w:tcW w:w="4110" w:type="dxa"/>
            <w:tcBorders>
              <w:top w:val="single" w:sz="4" w:space="0" w:color="auto"/>
              <w:left w:val="single" w:sz="4" w:space="0" w:color="auto"/>
              <w:bottom w:val="single" w:sz="4" w:space="0" w:color="auto"/>
              <w:right w:val="single" w:sz="4" w:space="0" w:color="auto"/>
            </w:tcBorders>
          </w:tcPr>
          <w:p w14:paraId="44275F6F"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5BF8042D" w14:textId="77777777" w:rsidTr="00234554">
        <w:tc>
          <w:tcPr>
            <w:tcW w:w="5954" w:type="dxa"/>
            <w:tcBorders>
              <w:top w:val="single" w:sz="4" w:space="0" w:color="auto"/>
              <w:left w:val="single" w:sz="4" w:space="0" w:color="auto"/>
              <w:bottom w:val="single" w:sz="4" w:space="0" w:color="auto"/>
              <w:right w:val="single" w:sz="4" w:space="0" w:color="auto"/>
            </w:tcBorders>
          </w:tcPr>
          <w:p w14:paraId="4A0FC200"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adresas </w:t>
            </w:r>
            <w:r w:rsidRPr="00623E70">
              <w:rPr>
                <w:rFonts w:ascii="Times New Roman" w:eastAsia="Calibri" w:hAnsi="Times New Roman" w:cs="Times New Roman"/>
                <w:i/>
                <w:sz w:val="22"/>
                <w:szCs w:val="22"/>
                <w:lang w:eastAsia="en-US"/>
              </w:rPr>
              <w:t>/Jeigu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59924899"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4CA810E0" w14:textId="77777777" w:rsidTr="00234554">
        <w:tc>
          <w:tcPr>
            <w:tcW w:w="5954" w:type="dxa"/>
            <w:tcBorders>
              <w:top w:val="single" w:sz="4" w:space="0" w:color="auto"/>
              <w:left w:val="single" w:sz="4" w:space="0" w:color="auto"/>
              <w:bottom w:val="single" w:sz="4" w:space="0" w:color="auto"/>
              <w:right w:val="single" w:sz="4" w:space="0" w:color="auto"/>
            </w:tcBorders>
          </w:tcPr>
          <w:p w14:paraId="54C51015"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įmonės kodas </w:t>
            </w:r>
            <w:r w:rsidRPr="00623E70">
              <w:rPr>
                <w:rFonts w:ascii="Times New Roman" w:eastAsia="Calibri" w:hAnsi="Times New Roman" w:cs="Times New Roman"/>
                <w:i/>
                <w:sz w:val="22"/>
                <w:szCs w:val="22"/>
                <w:lang w:eastAsia="en-US"/>
              </w:rPr>
              <w:t>/Jeigu dalyvauja ūkio subjektų grupė, surašomi visi dalyvių įmonės kodai/</w:t>
            </w:r>
          </w:p>
        </w:tc>
        <w:tc>
          <w:tcPr>
            <w:tcW w:w="4110" w:type="dxa"/>
            <w:tcBorders>
              <w:top w:val="single" w:sz="4" w:space="0" w:color="auto"/>
              <w:left w:val="single" w:sz="4" w:space="0" w:color="auto"/>
              <w:bottom w:val="single" w:sz="4" w:space="0" w:color="auto"/>
              <w:right w:val="single" w:sz="4" w:space="0" w:color="auto"/>
            </w:tcBorders>
          </w:tcPr>
          <w:p w14:paraId="2706D863"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3A211494" w14:textId="77777777" w:rsidTr="00234554">
        <w:tc>
          <w:tcPr>
            <w:tcW w:w="5954" w:type="dxa"/>
            <w:tcBorders>
              <w:top w:val="single" w:sz="4" w:space="0" w:color="auto"/>
              <w:left w:val="single" w:sz="4" w:space="0" w:color="auto"/>
              <w:bottom w:val="single" w:sz="4" w:space="0" w:color="auto"/>
              <w:right w:val="single" w:sz="4" w:space="0" w:color="auto"/>
            </w:tcBorders>
          </w:tcPr>
          <w:p w14:paraId="669C4314"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banko rekvizitai </w:t>
            </w:r>
            <w:r w:rsidRPr="00623E70">
              <w:rPr>
                <w:rFonts w:ascii="Times New Roman" w:eastAsia="Calibri" w:hAnsi="Times New Roman" w:cs="Times New Roman"/>
                <w:i/>
                <w:sz w:val="22"/>
                <w:szCs w:val="22"/>
                <w:lang w:eastAsia="en-US"/>
              </w:rPr>
              <w:t>/Jeigu dalyvauja ūkio subjektų grupė, surašomi visi dalyvių banko rekvizitai/</w:t>
            </w:r>
          </w:p>
        </w:tc>
        <w:tc>
          <w:tcPr>
            <w:tcW w:w="4110" w:type="dxa"/>
            <w:tcBorders>
              <w:top w:val="single" w:sz="4" w:space="0" w:color="auto"/>
              <w:left w:val="single" w:sz="4" w:space="0" w:color="auto"/>
              <w:bottom w:val="single" w:sz="4" w:space="0" w:color="auto"/>
              <w:right w:val="single" w:sz="4" w:space="0" w:color="auto"/>
            </w:tcBorders>
          </w:tcPr>
          <w:p w14:paraId="13C65113"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7FCE9C18" w14:textId="77777777" w:rsidTr="00234554">
        <w:tc>
          <w:tcPr>
            <w:tcW w:w="5954" w:type="dxa"/>
            <w:tcBorders>
              <w:top w:val="single" w:sz="4" w:space="0" w:color="auto"/>
              <w:left w:val="single" w:sz="4" w:space="0" w:color="auto"/>
              <w:bottom w:val="single" w:sz="4" w:space="0" w:color="auto"/>
              <w:right w:val="single" w:sz="4" w:space="0" w:color="auto"/>
            </w:tcBorders>
          </w:tcPr>
          <w:p w14:paraId="221F40F8"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Tiekėjo PVM mokėtojo kodas </w:t>
            </w:r>
            <w:r w:rsidRPr="00623E70">
              <w:rPr>
                <w:rFonts w:ascii="Times New Roman" w:eastAsia="Calibri" w:hAnsi="Times New Roman" w:cs="Times New Roman"/>
                <w:i/>
                <w:sz w:val="22"/>
                <w:szCs w:val="22"/>
                <w:lang w:eastAsia="en-US"/>
              </w:rPr>
              <w:t>/Jeigu dalyvauja ūkio subjektų grupė, surašomi visi dalyvių PVM mokėtojo kodai/</w:t>
            </w:r>
          </w:p>
        </w:tc>
        <w:tc>
          <w:tcPr>
            <w:tcW w:w="4110" w:type="dxa"/>
            <w:tcBorders>
              <w:top w:val="single" w:sz="4" w:space="0" w:color="auto"/>
              <w:left w:val="single" w:sz="4" w:space="0" w:color="auto"/>
              <w:bottom w:val="single" w:sz="4" w:space="0" w:color="auto"/>
              <w:right w:val="single" w:sz="4" w:space="0" w:color="auto"/>
            </w:tcBorders>
          </w:tcPr>
          <w:p w14:paraId="240C1D59"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05816A88" w14:textId="77777777" w:rsidTr="00234554">
        <w:tc>
          <w:tcPr>
            <w:tcW w:w="5954" w:type="dxa"/>
            <w:tcBorders>
              <w:top w:val="single" w:sz="4" w:space="0" w:color="auto"/>
              <w:left w:val="single" w:sz="4" w:space="0" w:color="auto"/>
              <w:bottom w:val="single" w:sz="4" w:space="0" w:color="auto"/>
              <w:right w:val="single" w:sz="4" w:space="0" w:color="auto"/>
            </w:tcBorders>
          </w:tcPr>
          <w:p w14:paraId="344750D6"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Telefono numeris </w:t>
            </w:r>
            <w:r w:rsidRPr="00623E70">
              <w:rPr>
                <w:rFonts w:ascii="Times New Roman" w:eastAsia="Calibri" w:hAnsi="Times New Roman" w:cs="Times New Roman"/>
                <w:i/>
                <w:sz w:val="22"/>
                <w:szCs w:val="22"/>
                <w:lang w:eastAsia="en-US"/>
              </w:rPr>
              <w:t>/Jeigu dalyvauja ūkio subjektų grupė, surašomi visi dalyvių telefono numeriai/</w:t>
            </w:r>
          </w:p>
        </w:tc>
        <w:tc>
          <w:tcPr>
            <w:tcW w:w="4110" w:type="dxa"/>
            <w:tcBorders>
              <w:top w:val="single" w:sz="4" w:space="0" w:color="auto"/>
              <w:left w:val="single" w:sz="4" w:space="0" w:color="auto"/>
              <w:bottom w:val="single" w:sz="4" w:space="0" w:color="auto"/>
              <w:right w:val="single" w:sz="4" w:space="0" w:color="auto"/>
            </w:tcBorders>
          </w:tcPr>
          <w:p w14:paraId="2EF4EEFF"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63215059" w14:textId="77777777" w:rsidTr="00234554">
        <w:tc>
          <w:tcPr>
            <w:tcW w:w="5954" w:type="dxa"/>
            <w:tcBorders>
              <w:top w:val="single" w:sz="4" w:space="0" w:color="auto"/>
              <w:left w:val="single" w:sz="4" w:space="0" w:color="auto"/>
              <w:bottom w:val="single" w:sz="4" w:space="0" w:color="auto"/>
              <w:right w:val="single" w:sz="4" w:space="0" w:color="auto"/>
            </w:tcBorders>
          </w:tcPr>
          <w:p w14:paraId="50E0983B"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El. pašto adresas </w:t>
            </w:r>
            <w:r w:rsidRPr="00623E70">
              <w:rPr>
                <w:rFonts w:ascii="Times New Roman" w:eastAsia="Calibri" w:hAnsi="Times New Roman" w:cs="Times New Roman"/>
                <w:i/>
                <w:sz w:val="22"/>
                <w:szCs w:val="22"/>
                <w:lang w:eastAsia="en-US"/>
              </w:rPr>
              <w:t>/Jeigu dalyvauja ūkio subjektų grupė, surašomi visi dalyvių e. pašto adresai/</w:t>
            </w:r>
          </w:p>
        </w:tc>
        <w:tc>
          <w:tcPr>
            <w:tcW w:w="4110" w:type="dxa"/>
            <w:tcBorders>
              <w:top w:val="single" w:sz="4" w:space="0" w:color="auto"/>
              <w:left w:val="single" w:sz="4" w:space="0" w:color="auto"/>
              <w:bottom w:val="single" w:sz="4" w:space="0" w:color="auto"/>
              <w:right w:val="single" w:sz="4" w:space="0" w:color="auto"/>
            </w:tcBorders>
          </w:tcPr>
          <w:p w14:paraId="533CEB72"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bl>
    <w:p w14:paraId="101461AB" w14:textId="77777777" w:rsidR="00623E70" w:rsidRPr="00623E70" w:rsidRDefault="00623E70" w:rsidP="00623E70">
      <w:pPr>
        <w:spacing w:line="240" w:lineRule="auto"/>
        <w:ind w:firstLine="0"/>
        <w:rPr>
          <w:rFonts w:ascii="Times New Roman" w:eastAsia="Times New Roman" w:hAnsi="Times New Roman" w:cs="Times New Roman"/>
          <w:sz w:val="22"/>
          <w:szCs w:val="22"/>
          <w:lang w:eastAsia="en-US"/>
        </w:rPr>
      </w:pPr>
    </w:p>
    <w:p w14:paraId="78F38FD8" w14:textId="77777777" w:rsidR="00623E70" w:rsidRPr="00623E70" w:rsidRDefault="00623E70" w:rsidP="001E4C9C">
      <w:pPr>
        <w:spacing w:line="240" w:lineRule="auto"/>
        <w:ind w:firstLine="680"/>
        <w:rPr>
          <w:rFonts w:ascii="Times New Roman" w:eastAsia="Times New Roman" w:hAnsi="Times New Roman" w:cs="Times New Roman"/>
          <w:sz w:val="22"/>
          <w:szCs w:val="22"/>
          <w:lang w:eastAsia="en-US"/>
        </w:rPr>
      </w:pPr>
      <w:r w:rsidRPr="00623E70">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32E2508C" w14:textId="1220AD0A" w:rsidR="00623E70" w:rsidRPr="00234554" w:rsidRDefault="00623E70" w:rsidP="00234554">
      <w:pPr>
        <w:pStyle w:val="Sraopastraipa"/>
        <w:numPr>
          <w:ilvl w:val="0"/>
          <w:numId w:val="12"/>
        </w:numPr>
        <w:spacing w:line="240" w:lineRule="auto"/>
        <w:rPr>
          <w:rFonts w:ascii="Times New Roman" w:eastAsia="Times New Roman" w:hAnsi="Times New Roman" w:cs="Times New Roman"/>
          <w:b/>
          <w:sz w:val="22"/>
          <w:szCs w:val="22"/>
          <w:lang w:eastAsia="en-US"/>
        </w:rPr>
      </w:pPr>
      <w:r w:rsidRPr="00234554">
        <w:rPr>
          <w:rFonts w:ascii="Times New Roman" w:eastAsia="Times New Roman" w:hAnsi="Times New Roman" w:cs="Times New Roman"/>
          <w:b/>
          <w:sz w:val="22"/>
          <w:szCs w:val="22"/>
          <w:lang w:eastAsia="en-US"/>
        </w:rPr>
        <w:t>Mes siūlome:</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276"/>
        <w:gridCol w:w="1276"/>
        <w:gridCol w:w="1842"/>
      </w:tblGrid>
      <w:tr w:rsidR="00234554" w:rsidRPr="00234554" w14:paraId="6D77A530" w14:textId="77777777" w:rsidTr="00234554">
        <w:trPr>
          <w:cantSplit/>
          <w:trHeight w:val="335"/>
        </w:trPr>
        <w:tc>
          <w:tcPr>
            <w:tcW w:w="851" w:type="dxa"/>
            <w:shd w:val="clear" w:color="auto" w:fill="auto"/>
            <w:vAlign w:val="center"/>
          </w:tcPr>
          <w:p w14:paraId="1FE7E813" w14:textId="77777777" w:rsidR="00234554" w:rsidRPr="00234554" w:rsidRDefault="00234554" w:rsidP="00234554">
            <w:pPr>
              <w:spacing w:line="240" w:lineRule="auto"/>
              <w:ind w:left="-57" w:right="-57"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Eil. Nr.</w:t>
            </w:r>
          </w:p>
        </w:tc>
        <w:tc>
          <w:tcPr>
            <w:tcW w:w="4819" w:type="dxa"/>
            <w:shd w:val="clear" w:color="auto" w:fill="auto"/>
            <w:vAlign w:val="center"/>
          </w:tcPr>
          <w:p w14:paraId="1EBEE038" w14:textId="77777777" w:rsidR="00234554" w:rsidRPr="00234554" w:rsidRDefault="00234554" w:rsidP="00234554">
            <w:pPr>
              <w:spacing w:line="240" w:lineRule="auto"/>
              <w:ind w:left="-57" w:right="-57"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Prekių pavadinimas</w:t>
            </w:r>
          </w:p>
        </w:tc>
        <w:tc>
          <w:tcPr>
            <w:tcW w:w="1276" w:type="dxa"/>
            <w:shd w:val="clear" w:color="auto" w:fill="auto"/>
            <w:vAlign w:val="center"/>
          </w:tcPr>
          <w:p w14:paraId="1BAC8A7B" w14:textId="77777777" w:rsidR="00234554" w:rsidRPr="00234554" w:rsidRDefault="00234554" w:rsidP="00234554">
            <w:pPr>
              <w:spacing w:line="240" w:lineRule="auto"/>
              <w:ind w:left="-57" w:right="-57"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Kaina Eur be PVM</w:t>
            </w:r>
          </w:p>
        </w:tc>
        <w:tc>
          <w:tcPr>
            <w:tcW w:w="1276" w:type="dxa"/>
            <w:shd w:val="clear" w:color="auto" w:fill="auto"/>
            <w:vAlign w:val="center"/>
          </w:tcPr>
          <w:p w14:paraId="454944C2" w14:textId="77777777" w:rsidR="00234554" w:rsidRPr="00234554" w:rsidRDefault="00234554" w:rsidP="00234554">
            <w:pPr>
              <w:spacing w:line="240" w:lineRule="auto"/>
              <w:ind w:left="-57" w:right="-57"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PVM suma</w:t>
            </w:r>
          </w:p>
        </w:tc>
        <w:tc>
          <w:tcPr>
            <w:tcW w:w="1842" w:type="dxa"/>
            <w:vAlign w:val="center"/>
          </w:tcPr>
          <w:p w14:paraId="26DFA989" w14:textId="41EF05A3" w:rsidR="00234554" w:rsidRPr="00234554" w:rsidRDefault="00234554" w:rsidP="00234554">
            <w:pPr>
              <w:spacing w:line="240" w:lineRule="auto"/>
              <w:ind w:left="-57" w:right="-57"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Iš viso Eur su PVM</w:t>
            </w:r>
          </w:p>
        </w:tc>
      </w:tr>
      <w:tr w:rsidR="00234554" w:rsidRPr="00234554" w14:paraId="3EC96898" w14:textId="77777777" w:rsidTr="00234554">
        <w:trPr>
          <w:cantSplit/>
          <w:trHeight w:val="199"/>
        </w:trPr>
        <w:tc>
          <w:tcPr>
            <w:tcW w:w="851" w:type="dxa"/>
            <w:shd w:val="clear" w:color="auto" w:fill="auto"/>
            <w:vAlign w:val="center"/>
          </w:tcPr>
          <w:p w14:paraId="22091A06" w14:textId="77777777" w:rsidR="00234554" w:rsidRPr="00234554" w:rsidRDefault="00234554" w:rsidP="00234554">
            <w:pPr>
              <w:spacing w:line="240" w:lineRule="auto"/>
              <w:ind w:firstLine="0"/>
              <w:jc w:val="center"/>
              <w:rPr>
                <w:rFonts w:ascii="Times New Roman" w:eastAsia="Times New Roman" w:hAnsi="Times New Roman" w:cs="Times New Roman"/>
                <w:i/>
                <w:sz w:val="18"/>
                <w:szCs w:val="18"/>
              </w:rPr>
            </w:pPr>
            <w:r w:rsidRPr="00234554">
              <w:rPr>
                <w:rFonts w:ascii="Times New Roman" w:eastAsia="Times New Roman" w:hAnsi="Times New Roman" w:cs="Times New Roman"/>
                <w:i/>
                <w:sz w:val="18"/>
                <w:szCs w:val="18"/>
              </w:rPr>
              <w:t>1</w:t>
            </w:r>
          </w:p>
        </w:tc>
        <w:tc>
          <w:tcPr>
            <w:tcW w:w="4819" w:type="dxa"/>
            <w:shd w:val="clear" w:color="auto" w:fill="auto"/>
            <w:vAlign w:val="center"/>
          </w:tcPr>
          <w:p w14:paraId="52382E1F" w14:textId="77777777" w:rsidR="00234554" w:rsidRPr="00234554" w:rsidRDefault="00234554" w:rsidP="00234554">
            <w:pPr>
              <w:spacing w:line="240" w:lineRule="auto"/>
              <w:ind w:firstLine="0"/>
              <w:jc w:val="center"/>
              <w:rPr>
                <w:rFonts w:ascii="Times New Roman" w:eastAsia="Times New Roman" w:hAnsi="Times New Roman" w:cs="Times New Roman"/>
                <w:i/>
                <w:sz w:val="18"/>
                <w:szCs w:val="18"/>
              </w:rPr>
            </w:pPr>
            <w:r w:rsidRPr="00234554">
              <w:rPr>
                <w:rFonts w:ascii="Times New Roman" w:eastAsia="Times New Roman" w:hAnsi="Times New Roman" w:cs="Times New Roman"/>
                <w:i/>
                <w:sz w:val="18"/>
                <w:szCs w:val="18"/>
              </w:rPr>
              <w:t>2</w:t>
            </w:r>
          </w:p>
        </w:tc>
        <w:tc>
          <w:tcPr>
            <w:tcW w:w="1276" w:type="dxa"/>
            <w:shd w:val="clear" w:color="auto" w:fill="auto"/>
            <w:vAlign w:val="center"/>
          </w:tcPr>
          <w:p w14:paraId="504E4236" w14:textId="77777777" w:rsidR="00234554" w:rsidRPr="00234554" w:rsidRDefault="00234554" w:rsidP="00234554">
            <w:pPr>
              <w:spacing w:line="240" w:lineRule="auto"/>
              <w:ind w:firstLine="0"/>
              <w:jc w:val="center"/>
              <w:rPr>
                <w:rFonts w:ascii="Times New Roman" w:eastAsia="Times New Roman" w:hAnsi="Times New Roman" w:cs="Times New Roman"/>
                <w:i/>
                <w:sz w:val="18"/>
                <w:szCs w:val="18"/>
              </w:rPr>
            </w:pPr>
            <w:r w:rsidRPr="00234554">
              <w:rPr>
                <w:rFonts w:ascii="Times New Roman" w:eastAsia="Times New Roman" w:hAnsi="Times New Roman" w:cs="Times New Roman"/>
                <w:i/>
                <w:sz w:val="18"/>
                <w:szCs w:val="18"/>
              </w:rPr>
              <w:t>3</w:t>
            </w:r>
          </w:p>
        </w:tc>
        <w:tc>
          <w:tcPr>
            <w:tcW w:w="1276" w:type="dxa"/>
            <w:shd w:val="clear" w:color="auto" w:fill="auto"/>
            <w:vAlign w:val="center"/>
          </w:tcPr>
          <w:p w14:paraId="654F017C" w14:textId="77777777" w:rsidR="00234554" w:rsidRPr="00234554" w:rsidRDefault="00234554" w:rsidP="00234554">
            <w:pPr>
              <w:spacing w:line="240" w:lineRule="auto"/>
              <w:ind w:firstLine="0"/>
              <w:jc w:val="center"/>
              <w:rPr>
                <w:rFonts w:ascii="Times New Roman" w:eastAsia="Times New Roman" w:hAnsi="Times New Roman" w:cs="Times New Roman"/>
                <w:i/>
                <w:sz w:val="18"/>
                <w:szCs w:val="18"/>
              </w:rPr>
            </w:pPr>
            <w:r w:rsidRPr="00234554">
              <w:rPr>
                <w:rFonts w:ascii="Times New Roman" w:eastAsia="Times New Roman" w:hAnsi="Times New Roman" w:cs="Times New Roman"/>
                <w:i/>
                <w:sz w:val="18"/>
                <w:szCs w:val="18"/>
              </w:rPr>
              <w:t>4</w:t>
            </w:r>
          </w:p>
        </w:tc>
        <w:tc>
          <w:tcPr>
            <w:tcW w:w="1842" w:type="dxa"/>
            <w:vAlign w:val="center"/>
          </w:tcPr>
          <w:p w14:paraId="22F8D328" w14:textId="77777777" w:rsidR="00234554" w:rsidRPr="00234554" w:rsidRDefault="00234554" w:rsidP="00234554">
            <w:pPr>
              <w:spacing w:line="240" w:lineRule="auto"/>
              <w:ind w:firstLine="0"/>
              <w:jc w:val="center"/>
              <w:rPr>
                <w:rFonts w:ascii="Times New Roman" w:eastAsia="Times New Roman" w:hAnsi="Times New Roman" w:cs="Times New Roman"/>
                <w:i/>
                <w:sz w:val="18"/>
                <w:szCs w:val="18"/>
              </w:rPr>
            </w:pPr>
            <w:r w:rsidRPr="00234554">
              <w:rPr>
                <w:rFonts w:ascii="Times New Roman" w:eastAsia="Times New Roman" w:hAnsi="Times New Roman" w:cs="Times New Roman"/>
                <w:i/>
                <w:sz w:val="18"/>
                <w:szCs w:val="18"/>
              </w:rPr>
              <w:t>5 (3+4)</w:t>
            </w:r>
          </w:p>
        </w:tc>
      </w:tr>
      <w:tr w:rsidR="00234554" w:rsidRPr="00234554" w14:paraId="74CFC7CB" w14:textId="77777777" w:rsidTr="00234554">
        <w:trPr>
          <w:trHeight w:val="447"/>
        </w:trPr>
        <w:tc>
          <w:tcPr>
            <w:tcW w:w="851" w:type="dxa"/>
            <w:shd w:val="clear" w:color="auto" w:fill="auto"/>
          </w:tcPr>
          <w:p w14:paraId="4FBE587F" w14:textId="77777777" w:rsidR="00234554" w:rsidRPr="00234554" w:rsidRDefault="00234554" w:rsidP="00234554">
            <w:pPr>
              <w:spacing w:line="240" w:lineRule="auto"/>
              <w:ind w:firstLine="0"/>
              <w:jc w:val="center"/>
              <w:rPr>
                <w:rFonts w:ascii="Times New Roman" w:eastAsia="Times New Roman" w:hAnsi="Times New Roman" w:cs="Times New Roman"/>
                <w:sz w:val="22"/>
                <w:szCs w:val="22"/>
              </w:rPr>
            </w:pPr>
            <w:r w:rsidRPr="00234554">
              <w:rPr>
                <w:rFonts w:ascii="Times New Roman" w:eastAsia="Times New Roman" w:hAnsi="Times New Roman" w:cs="Times New Roman"/>
                <w:sz w:val="22"/>
                <w:szCs w:val="22"/>
              </w:rPr>
              <w:t>1.</w:t>
            </w:r>
          </w:p>
        </w:tc>
        <w:tc>
          <w:tcPr>
            <w:tcW w:w="4819" w:type="dxa"/>
            <w:shd w:val="clear" w:color="auto" w:fill="auto"/>
            <w:vAlign w:val="center"/>
          </w:tcPr>
          <w:p w14:paraId="004CB2D2" w14:textId="0690707D" w:rsidR="00234554" w:rsidRPr="00234554" w:rsidRDefault="00DD122D" w:rsidP="00234554">
            <w:pPr>
              <w:spacing w:line="240" w:lineRule="auto"/>
              <w:ind w:left="-85" w:right="-85" w:firstLine="0"/>
              <w:jc w:val="left"/>
              <w:rPr>
                <w:rFonts w:ascii="Times New Roman" w:eastAsia="Times New Roman" w:hAnsi="Times New Roman" w:cs="Times New Roman"/>
                <w:sz w:val="22"/>
                <w:szCs w:val="22"/>
              </w:rPr>
            </w:pPr>
            <w:r>
              <w:rPr>
                <w:rFonts w:ascii="Times New Roman" w:eastAsia="Times New Roman" w:hAnsi="Times New Roman" w:cs="Times New Roman"/>
                <w:b/>
                <w:sz w:val="22"/>
                <w:szCs w:val="22"/>
                <w:lang w:eastAsia="en-US"/>
              </w:rPr>
              <w:t>Elektromobilis</w:t>
            </w:r>
            <w:r w:rsidR="00234554">
              <w:rPr>
                <w:rFonts w:ascii="Times New Roman" w:eastAsia="Times New Roman" w:hAnsi="Times New Roman" w:cs="Times New Roman"/>
                <w:b/>
                <w:sz w:val="24"/>
                <w:szCs w:val="24"/>
                <w:lang w:eastAsia="en-US"/>
              </w:rPr>
              <w:t xml:space="preserve"> </w:t>
            </w:r>
            <w:r w:rsidR="00234554" w:rsidRPr="009779F7">
              <w:rPr>
                <w:rFonts w:ascii="Times New Roman" w:eastAsia="Calibri" w:hAnsi="Times New Roman" w:cs="Times New Roman"/>
                <w:i/>
                <w:sz w:val="22"/>
                <w:szCs w:val="22"/>
                <w:highlight w:val="yellow"/>
                <w:lang w:eastAsia="en-US"/>
              </w:rPr>
              <w:t>(nurodyti markę, modelį, pagaminimo metus)</w:t>
            </w:r>
          </w:p>
        </w:tc>
        <w:tc>
          <w:tcPr>
            <w:tcW w:w="1276" w:type="dxa"/>
            <w:shd w:val="clear" w:color="auto" w:fill="auto"/>
            <w:vAlign w:val="center"/>
          </w:tcPr>
          <w:p w14:paraId="1974C416" w14:textId="77777777" w:rsidR="00234554" w:rsidRPr="00234554" w:rsidRDefault="00234554" w:rsidP="00234554">
            <w:pPr>
              <w:spacing w:line="240" w:lineRule="auto"/>
              <w:ind w:firstLine="0"/>
              <w:jc w:val="center"/>
              <w:rPr>
                <w:rFonts w:ascii="Times New Roman" w:eastAsia="Times New Roman" w:hAnsi="Times New Roman" w:cs="Times New Roman"/>
                <w:sz w:val="22"/>
                <w:szCs w:val="22"/>
              </w:rPr>
            </w:pPr>
          </w:p>
        </w:tc>
        <w:tc>
          <w:tcPr>
            <w:tcW w:w="1276" w:type="dxa"/>
            <w:shd w:val="clear" w:color="auto" w:fill="auto"/>
            <w:vAlign w:val="center"/>
          </w:tcPr>
          <w:p w14:paraId="2F933066" w14:textId="77777777" w:rsidR="00234554" w:rsidRPr="00234554" w:rsidRDefault="00234554" w:rsidP="00234554">
            <w:pPr>
              <w:spacing w:line="240" w:lineRule="auto"/>
              <w:ind w:firstLine="0"/>
              <w:jc w:val="center"/>
              <w:rPr>
                <w:rFonts w:ascii="Times New Roman" w:eastAsia="Times New Roman" w:hAnsi="Times New Roman" w:cs="Times New Roman"/>
                <w:sz w:val="22"/>
                <w:szCs w:val="22"/>
              </w:rPr>
            </w:pPr>
          </w:p>
        </w:tc>
        <w:tc>
          <w:tcPr>
            <w:tcW w:w="1842" w:type="dxa"/>
            <w:vAlign w:val="center"/>
          </w:tcPr>
          <w:p w14:paraId="3CB487F0" w14:textId="77777777" w:rsidR="00234554" w:rsidRPr="00234554" w:rsidRDefault="00234554" w:rsidP="00234554">
            <w:pPr>
              <w:spacing w:line="240" w:lineRule="auto"/>
              <w:ind w:firstLine="0"/>
              <w:jc w:val="center"/>
              <w:rPr>
                <w:rFonts w:ascii="Times New Roman" w:eastAsia="Times New Roman" w:hAnsi="Times New Roman" w:cs="Times New Roman"/>
                <w:sz w:val="22"/>
                <w:szCs w:val="22"/>
              </w:rPr>
            </w:pPr>
          </w:p>
        </w:tc>
      </w:tr>
    </w:tbl>
    <w:p w14:paraId="6D5CE5C7" w14:textId="77777777" w:rsidR="00234554" w:rsidRPr="00234554" w:rsidRDefault="00234554" w:rsidP="00234554">
      <w:pPr>
        <w:spacing w:line="240" w:lineRule="auto"/>
        <w:rPr>
          <w:rFonts w:ascii="Times New Roman" w:eastAsia="Times New Roman" w:hAnsi="Times New Roman" w:cs="Times New Roman"/>
          <w:b/>
          <w:sz w:val="22"/>
          <w:szCs w:val="22"/>
          <w:lang w:eastAsia="en-US"/>
        </w:rPr>
      </w:pPr>
    </w:p>
    <w:p w14:paraId="6327B49C" w14:textId="77777777" w:rsidR="00623E70" w:rsidRPr="00623E70" w:rsidRDefault="00623E70" w:rsidP="001E4C9C">
      <w:pPr>
        <w:tabs>
          <w:tab w:val="left" w:pos="142"/>
          <w:tab w:val="left" w:pos="284"/>
          <w:tab w:val="left" w:pos="426"/>
        </w:tabs>
        <w:spacing w:line="240" w:lineRule="auto"/>
        <w:ind w:left="284" w:firstLine="425"/>
        <w:rPr>
          <w:rFonts w:ascii="Times New Roman" w:eastAsia="Times New Roman" w:hAnsi="Times New Roman" w:cs="Times New Roman"/>
          <w:color w:val="000000"/>
          <w:sz w:val="22"/>
          <w:szCs w:val="22"/>
          <w:lang w:eastAsia="en-US"/>
        </w:rPr>
      </w:pPr>
      <w:r w:rsidRPr="00623E70">
        <w:rPr>
          <w:rFonts w:ascii="Times New Roman" w:eastAsia="Calibri" w:hAnsi="Times New Roman" w:cs="Times New Roman"/>
          <w:b/>
          <w:bCs/>
          <w:color w:val="000000"/>
          <w:sz w:val="22"/>
          <w:szCs w:val="22"/>
          <w:lang w:eastAsia="en-US"/>
        </w:rPr>
        <w:t>Bendra pasiūlymo kaina</w:t>
      </w:r>
      <w:r w:rsidRPr="00623E70">
        <w:rPr>
          <w:rFonts w:ascii="Times New Roman" w:eastAsia="Calibri" w:hAnsi="Times New Roman" w:cs="Times New Roman"/>
          <w:color w:val="000000"/>
          <w:sz w:val="22"/>
          <w:szCs w:val="22"/>
          <w:lang w:eastAsia="en-US"/>
        </w:rPr>
        <w:t xml:space="preserve"> yra _______ Eur </w:t>
      </w:r>
      <w:r w:rsidRPr="00623E70">
        <w:rPr>
          <w:rFonts w:ascii="Times New Roman" w:eastAsia="Calibri" w:hAnsi="Times New Roman" w:cs="Times New Roman"/>
          <w:i/>
          <w:color w:val="000000"/>
          <w:sz w:val="22"/>
          <w:szCs w:val="22"/>
          <w:lang w:eastAsia="en-US"/>
        </w:rPr>
        <w:t>(nurodoma bendra pasiūlymo kaina žodžiais)..........................................................................................................................................</w:t>
      </w:r>
    </w:p>
    <w:p w14:paraId="0548A6E8" w14:textId="77777777" w:rsidR="00623E70" w:rsidRPr="00623E70" w:rsidRDefault="00623E70" w:rsidP="001E4C9C">
      <w:pPr>
        <w:tabs>
          <w:tab w:val="left" w:pos="142"/>
          <w:tab w:val="left" w:pos="284"/>
          <w:tab w:val="left" w:pos="426"/>
        </w:tabs>
        <w:spacing w:line="240" w:lineRule="auto"/>
        <w:ind w:left="284" w:firstLine="425"/>
        <w:rPr>
          <w:rFonts w:ascii="Times New Roman" w:eastAsia="Calibri" w:hAnsi="Times New Roman" w:cs="Times New Roman"/>
          <w:color w:val="000000"/>
          <w:sz w:val="22"/>
          <w:szCs w:val="22"/>
          <w:lang w:eastAsia="en-US"/>
        </w:rPr>
      </w:pPr>
      <w:r w:rsidRPr="00623E70">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sudaro_______ Eur </w:t>
      </w:r>
      <w:r w:rsidRPr="00623E70">
        <w:rPr>
          <w:rFonts w:ascii="Times New Roman" w:eastAsia="Calibri" w:hAnsi="Times New Roman" w:cs="Times New Roman"/>
          <w:i/>
          <w:color w:val="000000"/>
          <w:sz w:val="22"/>
          <w:szCs w:val="22"/>
          <w:lang w:eastAsia="en-US"/>
        </w:rPr>
        <w:t xml:space="preserve">(suma nurodoma žodžiais) </w:t>
      </w:r>
      <w:r w:rsidRPr="00623E70">
        <w:rPr>
          <w:rFonts w:ascii="Times New Roman" w:eastAsia="Calibri" w:hAnsi="Times New Roman" w:cs="Times New Roman"/>
          <w:color w:val="000000"/>
          <w:sz w:val="22"/>
          <w:szCs w:val="22"/>
          <w:lang w:eastAsia="en-US"/>
        </w:rPr>
        <w:t>............................................................................................................................................</w:t>
      </w:r>
    </w:p>
    <w:p w14:paraId="4F37CAC7" w14:textId="1AAE3848" w:rsidR="00623E70" w:rsidRPr="00623E70" w:rsidRDefault="00623E70" w:rsidP="001E4C9C">
      <w:pPr>
        <w:spacing w:line="240" w:lineRule="auto"/>
        <w:ind w:left="284" w:firstLine="453"/>
        <w:rPr>
          <w:rFonts w:ascii="Times New Roman" w:eastAsia="Times New Roman" w:hAnsi="Times New Roman" w:cs="Times New Roman"/>
          <w:sz w:val="22"/>
          <w:szCs w:val="22"/>
          <w:lang w:eastAsia="en-US"/>
        </w:rPr>
      </w:pPr>
      <w:r w:rsidRPr="00623E70">
        <w:rPr>
          <w:rFonts w:ascii="Times New Roman" w:eastAsia="Calibri" w:hAnsi="Times New Roman" w:cs="Times New Roman"/>
          <w:sz w:val="22"/>
          <w:szCs w:val="22"/>
          <w:lang w:eastAsia="en-US"/>
        </w:rPr>
        <w:t xml:space="preserve">Teikdami šį pasiūlymą, mes patvirtiname, kad į mūsų siūlomą kainą įskaičiuotos visos išlaidos (pristatymo, sutarties vykdymo išlaidos) bei visi mokesčiai įskaitant PVM sąskaitų faktūrų pateikimo perkančiajai organizacijai per </w:t>
      </w:r>
      <w:r w:rsidR="001E4C9C" w:rsidRPr="001E4C9C">
        <w:rPr>
          <w:rFonts w:ascii="Times New Roman" w:eastAsia="Calibri" w:hAnsi="Times New Roman" w:cs="Times New Roman"/>
          <w:bCs/>
          <w:sz w:val="24"/>
          <w:szCs w:val="24"/>
          <w:lang w:eastAsia="en-US"/>
        </w:rPr>
        <w:t>s</w:t>
      </w:r>
      <w:r w:rsidR="001E4C9C" w:rsidRPr="001E4C9C">
        <w:rPr>
          <w:rFonts w:ascii="Times New Roman" w:eastAsia="Times New Roman" w:hAnsi="Times New Roman" w:cs="Times New Roman"/>
          <w:bCs/>
          <w:sz w:val="24"/>
          <w:szCs w:val="20"/>
          <w:lang w:eastAsia="en-US"/>
        </w:rPr>
        <w:t>ąskaitų administravimo bendrąją informacinę sistemą (SABIS)</w:t>
      </w:r>
      <w:r w:rsidR="001E4C9C" w:rsidRPr="001E4C9C">
        <w:rPr>
          <w:rFonts w:ascii="Times New Roman" w:eastAsia="Calibri" w:hAnsi="Times New Roman" w:cs="Times New Roman"/>
          <w:bCs/>
          <w:sz w:val="24"/>
          <w:szCs w:val="24"/>
          <w:lang w:eastAsia="en-US"/>
        </w:rPr>
        <w:t xml:space="preserve"> išlaidas</w:t>
      </w:r>
      <w:r w:rsidR="001E4C9C">
        <w:rPr>
          <w:rFonts w:ascii="Times New Roman" w:eastAsia="Calibri" w:hAnsi="Times New Roman" w:cs="Times New Roman"/>
          <w:bCs/>
          <w:sz w:val="24"/>
          <w:szCs w:val="24"/>
          <w:lang w:eastAsia="en-US"/>
        </w:rPr>
        <w:t xml:space="preserve"> </w:t>
      </w:r>
      <w:r w:rsidRPr="00623E70">
        <w:rPr>
          <w:rFonts w:ascii="Times New Roman" w:eastAsia="Times New Roman" w:hAnsi="Times New Roman" w:cs="Times New Roman"/>
          <w:sz w:val="22"/>
          <w:szCs w:val="22"/>
          <w:lang w:eastAsia="en-US"/>
        </w:rPr>
        <w:t xml:space="preserve">ir, kad mes prisiimame riziką už visas išlaidas, </w:t>
      </w:r>
      <w:r w:rsidRPr="00623E70">
        <w:rPr>
          <w:rFonts w:ascii="Times New Roman" w:eastAsia="Times New Roman" w:hAnsi="Times New Roman" w:cs="Times New Roman"/>
          <w:sz w:val="22"/>
          <w:szCs w:val="22"/>
          <w:lang w:eastAsia="en-US"/>
        </w:rPr>
        <w:lastRenderedPageBreak/>
        <w:t>kurias teikdami pasiūlymą ir laikydamiesi perkančiosios organizacijos reikalavimų, privalėjome įskaičiuoti į pasiūlymo kainą.</w:t>
      </w:r>
    </w:p>
    <w:p w14:paraId="2A6B0C7C" w14:textId="77777777" w:rsidR="00623E70" w:rsidRPr="00623E70" w:rsidRDefault="00623E70" w:rsidP="001E4C9C">
      <w:pPr>
        <w:spacing w:line="240" w:lineRule="auto"/>
        <w:ind w:left="284" w:firstLine="436"/>
        <w:rPr>
          <w:rFonts w:ascii="Times New Roman" w:eastAsia="Calibri" w:hAnsi="Times New Roman" w:cs="Times New Roman"/>
          <w:iCs/>
          <w:sz w:val="22"/>
          <w:szCs w:val="22"/>
          <w:lang w:eastAsia="en-US"/>
        </w:rPr>
      </w:pPr>
      <w:r w:rsidRPr="00623E70">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7CAC2DE" w14:textId="77777777" w:rsidR="00623E70" w:rsidRPr="00623E70" w:rsidRDefault="00623E70" w:rsidP="00623E70">
      <w:pPr>
        <w:tabs>
          <w:tab w:val="left" w:pos="1296"/>
        </w:tabs>
        <w:spacing w:line="240" w:lineRule="auto"/>
        <w:ind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Siūlomos prekės visiškai atitinka pirkimo dokumentuose nurodytus reikalavimus. </w:t>
      </w:r>
    </w:p>
    <w:p w14:paraId="68A2A5F9" w14:textId="77777777" w:rsidR="00623E70" w:rsidRPr="00623E70" w:rsidRDefault="00623E70" w:rsidP="001E4C9C">
      <w:pPr>
        <w:spacing w:line="240" w:lineRule="auto"/>
        <w:ind w:firstLine="397"/>
        <w:jc w:val="left"/>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 xml:space="preserve">Pastabos: </w:t>
      </w:r>
    </w:p>
    <w:p w14:paraId="42C62DCE" w14:textId="77777777" w:rsidR="00623E70" w:rsidRPr="00623E70" w:rsidRDefault="00623E70" w:rsidP="001E4C9C">
      <w:pPr>
        <w:spacing w:line="240" w:lineRule="auto"/>
        <w:ind w:firstLine="397"/>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 kaina pasiūlyme nurodoma, paliekant du skaitmenis po kablelio;</w:t>
      </w:r>
    </w:p>
    <w:p w14:paraId="47D80456" w14:textId="77777777" w:rsidR="00623E70" w:rsidRPr="00623E70" w:rsidRDefault="00623E70" w:rsidP="001E4C9C">
      <w:pPr>
        <w:spacing w:line="240" w:lineRule="auto"/>
        <w:ind w:firstLine="397"/>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 xml:space="preserve">- į kainą turi būti įskaityti visi mokesčiai ir visos tiekėjo išlaidos, tame tarpe ir E. sąskaitos pateikimo sąnaudos; </w:t>
      </w:r>
    </w:p>
    <w:p w14:paraId="27A4862B" w14:textId="77777777" w:rsidR="00623E70" w:rsidRPr="00623E70" w:rsidRDefault="00623E70" w:rsidP="00623E70">
      <w:pPr>
        <w:tabs>
          <w:tab w:val="left" w:pos="1080"/>
        </w:tabs>
        <w:spacing w:line="240" w:lineRule="auto"/>
        <w:ind w:firstLine="0"/>
        <w:jc w:val="left"/>
        <w:rPr>
          <w:rFonts w:ascii="Times New Roman" w:eastAsia="Times New Roman" w:hAnsi="Times New Roman" w:cs="Times New Roman"/>
          <w:b/>
          <w:bCs/>
          <w:sz w:val="24"/>
          <w:szCs w:val="20"/>
          <w:lang w:eastAsia="en-US"/>
        </w:rPr>
      </w:pPr>
    </w:p>
    <w:p w14:paraId="6DBBF7E2" w14:textId="24B52C90" w:rsidR="00623E70" w:rsidRPr="005F1A03" w:rsidRDefault="001E4C9C" w:rsidP="00623E70">
      <w:pPr>
        <w:tabs>
          <w:tab w:val="left" w:pos="1080"/>
        </w:tabs>
        <w:spacing w:line="240" w:lineRule="auto"/>
        <w:ind w:firstLine="0"/>
        <w:jc w:val="left"/>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ab/>
      </w:r>
      <w:r w:rsidR="00623E70" w:rsidRPr="00623E70">
        <w:rPr>
          <w:rFonts w:ascii="Times New Roman" w:eastAsia="Times New Roman" w:hAnsi="Times New Roman" w:cs="Times New Roman"/>
          <w:b/>
          <w:bCs/>
          <w:sz w:val="22"/>
          <w:szCs w:val="22"/>
          <w:lang w:eastAsia="en-US"/>
        </w:rPr>
        <w:t>2</w:t>
      </w:r>
      <w:r w:rsidR="00623E70" w:rsidRPr="005F1A03">
        <w:rPr>
          <w:rFonts w:ascii="Times New Roman" w:eastAsia="Times New Roman" w:hAnsi="Times New Roman" w:cs="Times New Roman"/>
          <w:b/>
          <w:bCs/>
          <w:sz w:val="22"/>
          <w:szCs w:val="22"/>
          <w:lang w:eastAsia="en-US"/>
        </w:rPr>
        <w:t xml:space="preserve">. </w:t>
      </w:r>
      <w:r w:rsidR="00623E70" w:rsidRPr="005F1A03">
        <w:rPr>
          <w:rFonts w:ascii="Times New Roman" w:eastAsia="Calibri" w:hAnsi="Times New Roman" w:cs="Calibri"/>
          <w:b/>
          <w:iCs/>
          <w:kern w:val="1"/>
          <w:sz w:val="22"/>
          <w:szCs w:val="22"/>
          <w:lang w:eastAsia="ar-SA"/>
        </w:rPr>
        <w:t>Rodiklis</w:t>
      </w:r>
      <w:r w:rsidR="00623E70" w:rsidRPr="005F1A03">
        <w:rPr>
          <w:rFonts w:ascii="Times New Roman" w:eastAsia="Calibri" w:hAnsi="Times New Roman" w:cs="Calibri"/>
          <w:b/>
          <w:bCs/>
          <w:iCs/>
          <w:kern w:val="1"/>
          <w:sz w:val="22"/>
          <w:szCs w:val="22"/>
          <w:lang w:eastAsia="ar-SA"/>
        </w:rPr>
        <w:t xml:space="preserve"> pasiūlymų ekonominio naudingumo kriterijaus balams apskaičiuoti:</w:t>
      </w:r>
    </w:p>
    <w:p w14:paraId="1733920A" w14:textId="77777777" w:rsidR="002D63E7" w:rsidRPr="0051173A" w:rsidRDefault="002D63E7" w:rsidP="002D63E7">
      <w:pPr>
        <w:pStyle w:val="Antrat2"/>
        <w:spacing w:before="0"/>
        <w:contextualSpacing/>
        <w:rPr>
          <w:rFonts w:ascii="Times New Roman" w:hAnsi="Times New Roman" w:cs="Times New Roman"/>
          <w:b/>
          <w:color w:val="auto"/>
          <w:sz w:val="24"/>
          <w:szCs w:val="24"/>
        </w:rPr>
      </w:pPr>
    </w:p>
    <w:tbl>
      <w:tblPr>
        <w:tblStyle w:val="Lentelstinklelis"/>
        <w:tblW w:w="0" w:type="auto"/>
        <w:tblInd w:w="421" w:type="dxa"/>
        <w:tblLook w:val="04A0" w:firstRow="1" w:lastRow="0" w:firstColumn="1" w:lastColumn="0" w:noHBand="0" w:noVBand="1"/>
      </w:tblPr>
      <w:tblGrid>
        <w:gridCol w:w="4979"/>
        <w:gridCol w:w="1947"/>
        <w:gridCol w:w="2271"/>
        <w:gridCol w:w="1172"/>
      </w:tblGrid>
      <w:tr w:rsidR="002D63E7" w:rsidRPr="00C94123" w14:paraId="31C8958E" w14:textId="5A0ACC3F" w:rsidTr="002D63E7">
        <w:tc>
          <w:tcPr>
            <w:tcW w:w="4979" w:type="dxa"/>
            <w:vAlign w:val="center"/>
          </w:tcPr>
          <w:p w14:paraId="30764C65" w14:textId="77777777" w:rsidR="002D63E7" w:rsidRPr="00C94123" w:rsidRDefault="002D63E7" w:rsidP="00342A50">
            <w:pPr>
              <w:jc w:val="center"/>
              <w:rPr>
                <w:rFonts w:ascii="Arial" w:hAnsi="Arial" w:cs="Arial"/>
                <w:b/>
                <w:bCs/>
              </w:rPr>
            </w:pPr>
            <w:r w:rsidRPr="00C94123">
              <w:rPr>
                <w:rFonts w:ascii="Arial" w:hAnsi="Arial" w:cs="Arial"/>
                <w:b/>
                <w:bCs/>
              </w:rPr>
              <w:t>Vertinimo kriterijai</w:t>
            </w:r>
          </w:p>
        </w:tc>
        <w:tc>
          <w:tcPr>
            <w:tcW w:w="4218" w:type="dxa"/>
            <w:gridSpan w:val="2"/>
            <w:vAlign w:val="center"/>
          </w:tcPr>
          <w:p w14:paraId="455D9276" w14:textId="77777777" w:rsidR="002D63E7" w:rsidRPr="00C94123" w:rsidRDefault="002D63E7" w:rsidP="00342A50">
            <w:pPr>
              <w:jc w:val="center"/>
              <w:rPr>
                <w:rFonts w:ascii="Arial" w:hAnsi="Arial" w:cs="Arial"/>
                <w:b/>
                <w:bCs/>
              </w:rPr>
            </w:pPr>
            <w:r w:rsidRPr="00C94123">
              <w:rPr>
                <w:rFonts w:ascii="Arial" w:hAnsi="Arial" w:cs="Arial"/>
                <w:b/>
                <w:bCs/>
              </w:rPr>
              <w:t>Kriterijaus vertė ekonominio naudingumo įvertinime</w:t>
            </w:r>
          </w:p>
        </w:tc>
        <w:tc>
          <w:tcPr>
            <w:tcW w:w="1172" w:type="dxa"/>
            <w:vMerge w:val="restart"/>
            <w:tcBorders>
              <w:top w:val="single" w:sz="4" w:space="0" w:color="auto"/>
              <w:right w:val="single" w:sz="4" w:space="0" w:color="auto"/>
            </w:tcBorders>
            <w:shd w:val="clear" w:color="auto" w:fill="auto"/>
          </w:tcPr>
          <w:p w14:paraId="033C3101" w14:textId="77777777" w:rsidR="002D63E7" w:rsidRDefault="002D63E7" w:rsidP="002D63E7">
            <w:pPr>
              <w:ind w:firstLine="0"/>
              <w:rPr>
                <w:b/>
                <w:bCs/>
              </w:rPr>
            </w:pPr>
            <w:r w:rsidRPr="002D63E7">
              <w:rPr>
                <w:b/>
                <w:bCs/>
              </w:rPr>
              <w:t>Kriterijaus reik</w:t>
            </w:r>
            <w:r w:rsidRPr="002D63E7">
              <w:rPr>
                <w:b/>
                <w:bCs/>
              </w:rPr>
              <w:t>š</w:t>
            </w:r>
            <w:r w:rsidRPr="002D63E7">
              <w:rPr>
                <w:b/>
                <w:bCs/>
              </w:rPr>
              <w:t>m</w:t>
            </w:r>
            <w:r w:rsidRPr="002D63E7">
              <w:rPr>
                <w:b/>
                <w:bCs/>
              </w:rPr>
              <w:t>ė</w:t>
            </w:r>
            <w:r w:rsidRPr="002D63E7">
              <w:rPr>
                <w:b/>
                <w:bCs/>
              </w:rPr>
              <w:t>s rodiklis</w:t>
            </w:r>
          </w:p>
          <w:p w14:paraId="6B4A7E7A" w14:textId="3F8CDCCF" w:rsidR="002D63E7" w:rsidRPr="002D63E7" w:rsidRDefault="002D63E7" w:rsidP="002D63E7">
            <w:pPr>
              <w:ind w:firstLine="0"/>
              <w:rPr>
                <w:i/>
                <w:iCs/>
              </w:rPr>
            </w:pPr>
            <w:r w:rsidRPr="002D63E7">
              <w:rPr>
                <w:i/>
                <w:iCs/>
              </w:rPr>
              <w:t>(</w:t>
            </w:r>
            <w:r w:rsidRPr="002D63E7">
              <w:rPr>
                <w:i/>
                <w:iCs/>
              </w:rPr>
              <w:t>į</w:t>
            </w:r>
            <w:r w:rsidRPr="002D63E7">
              <w:rPr>
                <w:i/>
                <w:iCs/>
              </w:rPr>
              <w:t>ra</w:t>
            </w:r>
            <w:r w:rsidRPr="002D63E7">
              <w:rPr>
                <w:i/>
                <w:iCs/>
              </w:rPr>
              <w:t>š</w:t>
            </w:r>
            <w:r>
              <w:rPr>
                <w:i/>
                <w:iCs/>
              </w:rPr>
              <w:t>yti</w:t>
            </w:r>
            <w:r w:rsidRPr="002D63E7">
              <w:rPr>
                <w:i/>
                <w:iCs/>
              </w:rPr>
              <w:t xml:space="preserve"> si</w:t>
            </w:r>
            <w:r w:rsidRPr="002D63E7">
              <w:rPr>
                <w:i/>
                <w:iCs/>
              </w:rPr>
              <w:t>ū</w:t>
            </w:r>
            <w:r w:rsidRPr="002D63E7">
              <w:rPr>
                <w:i/>
                <w:iCs/>
              </w:rPr>
              <w:t>lom</w:t>
            </w:r>
            <w:r>
              <w:rPr>
                <w:i/>
                <w:iCs/>
              </w:rPr>
              <w:t>ą</w:t>
            </w:r>
            <w:r w:rsidRPr="002D63E7">
              <w:rPr>
                <w:i/>
                <w:iCs/>
              </w:rPr>
              <w:t xml:space="preserve"> </w:t>
            </w:r>
            <w:r>
              <w:rPr>
                <w:i/>
                <w:iCs/>
              </w:rPr>
              <w:t>kriterij</w:t>
            </w:r>
            <w:r>
              <w:rPr>
                <w:i/>
                <w:iCs/>
              </w:rPr>
              <w:t>ų</w:t>
            </w:r>
            <w:r w:rsidRPr="002D63E7">
              <w:rPr>
                <w:i/>
                <w:iCs/>
              </w:rPr>
              <w:t xml:space="preserve">) </w:t>
            </w:r>
          </w:p>
        </w:tc>
      </w:tr>
      <w:tr w:rsidR="002D63E7" w:rsidRPr="00C94123" w14:paraId="1D1DBF5D" w14:textId="23E2F63F" w:rsidTr="002D63E7">
        <w:tc>
          <w:tcPr>
            <w:tcW w:w="4979" w:type="dxa"/>
            <w:vAlign w:val="center"/>
          </w:tcPr>
          <w:p w14:paraId="771E3682" w14:textId="77777777" w:rsidR="002D63E7" w:rsidRPr="00C94123" w:rsidRDefault="002D63E7" w:rsidP="00342A50">
            <w:pPr>
              <w:jc w:val="center"/>
              <w:rPr>
                <w:rFonts w:ascii="Arial" w:hAnsi="Arial" w:cs="Arial"/>
                <w:b/>
                <w:bCs/>
              </w:rPr>
            </w:pPr>
            <w:r w:rsidRPr="00C94123">
              <w:rPr>
                <w:rFonts w:ascii="Arial" w:hAnsi="Arial" w:cs="Arial"/>
                <w:b/>
                <w:bCs/>
              </w:rPr>
              <w:t>I kriterijus – Pasiūlymo kaina (C)</w:t>
            </w:r>
          </w:p>
          <w:p w14:paraId="5D1E15D5" w14:textId="77777777" w:rsidR="002D63E7" w:rsidRPr="00C94123" w:rsidRDefault="002D63E7" w:rsidP="00342A50">
            <w:pPr>
              <w:jc w:val="center"/>
              <w:rPr>
                <w:rFonts w:ascii="Arial" w:hAnsi="Arial" w:cs="Arial"/>
                <w:b/>
                <w:bCs/>
              </w:rPr>
            </w:pPr>
          </w:p>
        </w:tc>
        <w:tc>
          <w:tcPr>
            <w:tcW w:w="4218" w:type="dxa"/>
            <w:gridSpan w:val="2"/>
            <w:vAlign w:val="center"/>
          </w:tcPr>
          <w:p w14:paraId="663868EA" w14:textId="77777777" w:rsidR="002D63E7" w:rsidRPr="00C94123" w:rsidRDefault="002D63E7" w:rsidP="00342A50">
            <w:pPr>
              <w:jc w:val="center"/>
              <w:rPr>
                <w:rFonts w:ascii="Arial" w:hAnsi="Arial" w:cs="Arial"/>
                <w:b/>
                <w:bCs/>
                <w:lang w:val="en-US"/>
              </w:rPr>
            </w:pPr>
            <w:r w:rsidRPr="00C94123">
              <w:rPr>
                <w:rFonts w:ascii="Arial" w:hAnsi="Arial" w:cs="Arial"/>
                <w:b/>
                <w:bCs/>
              </w:rPr>
              <w:t xml:space="preserve">X </w:t>
            </w:r>
            <w:r w:rsidRPr="00C94123">
              <w:rPr>
                <w:rFonts w:ascii="Arial" w:hAnsi="Arial" w:cs="Arial"/>
                <w:b/>
                <w:bCs/>
                <w:lang w:val="en-US"/>
              </w:rPr>
              <w:t>= 70</w:t>
            </w:r>
          </w:p>
        </w:tc>
        <w:tc>
          <w:tcPr>
            <w:tcW w:w="1172" w:type="dxa"/>
            <w:vMerge/>
            <w:tcBorders>
              <w:right w:val="single" w:sz="4" w:space="0" w:color="auto"/>
            </w:tcBorders>
            <w:shd w:val="clear" w:color="auto" w:fill="auto"/>
          </w:tcPr>
          <w:p w14:paraId="550DA654" w14:textId="77777777" w:rsidR="002D63E7" w:rsidRPr="00C94123" w:rsidRDefault="002D63E7"/>
        </w:tc>
      </w:tr>
      <w:tr w:rsidR="002D63E7" w:rsidRPr="00C94123" w14:paraId="04658947" w14:textId="07B2BD62" w:rsidTr="002D63E7">
        <w:tc>
          <w:tcPr>
            <w:tcW w:w="4979" w:type="dxa"/>
            <w:vAlign w:val="center"/>
          </w:tcPr>
          <w:p w14:paraId="19430AE9" w14:textId="77777777" w:rsidR="002D63E7" w:rsidRPr="00C94123" w:rsidRDefault="002D63E7" w:rsidP="00342A50">
            <w:pPr>
              <w:jc w:val="center"/>
              <w:rPr>
                <w:rFonts w:ascii="Arial" w:hAnsi="Arial" w:cs="Arial"/>
                <w:b/>
                <w:bCs/>
              </w:rPr>
            </w:pPr>
            <w:r w:rsidRPr="00C94123">
              <w:rPr>
                <w:rFonts w:ascii="Arial" w:hAnsi="Arial" w:cs="Arial"/>
                <w:b/>
                <w:bCs/>
              </w:rPr>
              <w:t>II kriterijus – Gamintojo deklaruojamas galimas nuvažiuoti atstumas pilnai pakrauta baterija (pagal WLTP) (D)</w:t>
            </w:r>
          </w:p>
          <w:p w14:paraId="3C0641FE" w14:textId="77777777" w:rsidR="002D63E7" w:rsidRPr="00C94123" w:rsidRDefault="002D63E7" w:rsidP="00342A50">
            <w:pPr>
              <w:jc w:val="center"/>
              <w:rPr>
                <w:rFonts w:ascii="Arial" w:hAnsi="Arial" w:cs="Arial"/>
                <w:b/>
                <w:bCs/>
              </w:rPr>
            </w:pPr>
            <w:r w:rsidRPr="00C94123">
              <w:rPr>
                <w:rFonts w:ascii="Arial" w:hAnsi="Arial" w:cs="Arial"/>
              </w:rPr>
              <w:t>(vertinami duomenys, pagal užpildytą Atitikties techninės specifikacijos reikalavima</w:t>
            </w:r>
            <w:r>
              <w:rPr>
                <w:rFonts w:ascii="Arial" w:hAnsi="Arial" w:cs="Arial"/>
              </w:rPr>
              <w:t>m</w:t>
            </w:r>
            <w:r w:rsidRPr="00C94123">
              <w:rPr>
                <w:rFonts w:ascii="Arial" w:hAnsi="Arial" w:cs="Arial"/>
              </w:rPr>
              <w:t>s lentelę)</w:t>
            </w:r>
          </w:p>
        </w:tc>
        <w:tc>
          <w:tcPr>
            <w:tcW w:w="4218" w:type="dxa"/>
            <w:gridSpan w:val="2"/>
            <w:tcBorders>
              <w:bottom w:val="single" w:sz="4" w:space="0" w:color="auto"/>
            </w:tcBorders>
            <w:vAlign w:val="center"/>
          </w:tcPr>
          <w:p w14:paraId="571E93B3" w14:textId="77777777" w:rsidR="002D63E7" w:rsidRPr="00C94123" w:rsidRDefault="002D63E7" w:rsidP="00342A50">
            <w:pPr>
              <w:jc w:val="center"/>
              <w:rPr>
                <w:rFonts w:ascii="Arial" w:hAnsi="Arial" w:cs="Arial"/>
                <w:b/>
                <w:bCs/>
              </w:rPr>
            </w:pPr>
            <w:r w:rsidRPr="00C94123">
              <w:rPr>
                <w:rFonts w:ascii="Arial" w:hAnsi="Arial" w:cs="Arial"/>
              </w:rPr>
              <w:t xml:space="preserve">Maksimalus galimas II kriterijaus įvertinimas </w:t>
            </w:r>
            <w:r w:rsidRPr="00C94123">
              <w:rPr>
                <w:rFonts w:ascii="Arial" w:hAnsi="Arial" w:cs="Arial"/>
                <w:b/>
                <w:bCs/>
              </w:rPr>
              <w:t>15 balų</w:t>
            </w:r>
          </w:p>
          <w:p w14:paraId="4B151F7B" w14:textId="77777777" w:rsidR="002D63E7" w:rsidRPr="00C94123" w:rsidRDefault="002D63E7" w:rsidP="00342A50">
            <w:pPr>
              <w:jc w:val="center"/>
              <w:rPr>
                <w:rFonts w:ascii="Arial" w:hAnsi="Arial" w:cs="Arial"/>
                <w:b/>
                <w:bCs/>
                <w:lang w:val="en-US"/>
              </w:rPr>
            </w:pPr>
            <w:r w:rsidRPr="00C94123">
              <w:rPr>
                <w:rFonts w:ascii="Arial" w:hAnsi="Arial" w:cs="Arial"/>
                <w:b/>
                <w:bCs/>
                <w:lang w:val="en-US"/>
              </w:rPr>
              <w:t xml:space="preserve">Balai </w:t>
            </w:r>
            <w:proofErr w:type="spellStart"/>
            <w:r w:rsidRPr="00C94123">
              <w:rPr>
                <w:rFonts w:ascii="Arial" w:hAnsi="Arial" w:cs="Arial"/>
                <w:b/>
                <w:bCs/>
                <w:lang w:val="en-US"/>
              </w:rPr>
              <w:t>skiriami</w:t>
            </w:r>
            <w:proofErr w:type="spellEnd"/>
            <w:r w:rsidRPr="00C94123">
              <w:rPr>
                <w:rFonts w:ascii="Arial" w:hAnsi="Arial" w:cs="Arial"/>
                <w:b/>
                <w:bCs/>
                <w:lang w:val="en-US"/>
              </w:rPr>
              <w:t xml:space="preserve"> tik </w:t>
            </w:r>
            <w:proofErr w:type="spellStart"/>
            <w:r w:rsidRPr="00C94123">
              <w:rPr>
                <w:rFonts w:ascii="Arial" w:hAnsi="Arial" w:cs="Arial"/>
                <w:b/>
                <w:bCs/>
                <w:lang w:val="en-US"/>
              </w:rPr>
              <w:t>už</w:t>
            </w:r>
            <w:proofErr w:type="spellEnd"/>
            <w:r w:rsidRPr="00C94123">
              <w:rPr>
                <w:rFonts w:ascii="Arial" w:hAnsi="Arial" w:cs="Arial"/>
                <w:b/>
                <w:bCs/>
                <w:lang w:val="en-US"/>
              </w:rPr>
              <w:t xml:space="preserve"> </w:t>
            </w:r>
            <w:proofErr w:type="spellStart"/>
            <w:r w:rsidRPr="00C94123">
              <w:rPr>
                <w:rFonts w:ascii="Arial" w:hAnsi="Arial" w:cs="Arial"/>
                <w:b/>
                <w:bCs/>
                <w:lang w:val="en-US"/>
              </w:rPr>
              <w:t>pasiūlyt</w:t>
            </w:r>
            <w:r>
              <w:rPr>
                <w:rFonts w:ascii="Arial" w:hAnsi="Arial" w:cs="Arial"/>
                <w:b/>
                <w:bCs/>
                <w:lang w:val="en-US"/>
              </w:rPr>
              <w:t>os</w:t>
            </w:r>
            <w:proofErr w:type="spellEnd"/>
            <w:r w:rsidRPr="00C94123">
              <w:rPr>
                <w:rFonts w:ascii="Arial" w:hAnsi="Arial" w:cs="Arial"/>
                <w:b/>
                <w:bCs/>
                <w:lang w:val="en-US"/>
              </w:rPr>
              <w:t xml:space="preserve"> </w:t>
            </w:r>
            <w:proofErr w:type="spellStart"/>
            <w:r w:rsidRPr="00C94123">
              <w:rPr>
                <w:rFonts w:ascii="Arial" w:hAnsi="Arial" w:cs="Arial"/>
                <w:b/>
                <w:bCs/>
                <w:lang w:val="en-US"/>
              </w:rPr>
              <w:t>transporto</w:t>
            </w:r>
            <w:proofErr w:type="spellEnd"/>
            <w:r w:rsidRPr="00C94123">
              <w:rPr>
                <w:rFonts w:ascii="Arial" w:hAnsi="Arial" w:cs="Arial"/>
                <w:b/>
                <w:bCs/>
                <w:lang w:val="en-US"/>
              </w:rPr>
              <w:t xml:space="preserve"> </w:t>
            </w:r>
            <w:proofErr w:type="spellStart"/>
            <w:r w:rsidRPr="00C94123">
              <w:rPr>
                <w:rFonts w:ascii="Arial" w:hAnsi="Arial" w:cs="Arial"/>
                <w:b/>
                <w:bCs/>
                <w:lang w:val="en-US"/>
              </w:rPr>
              <w:t>priemon</w:t>
            </w:r>
            <w:r>
              <w:rPr>
                <w:rFonts w:ascii="Arial" w:hAnsi="Arial" w:cs="Arial"/>
                <w:b/>
                <w:bCs/>
                <w:lang w:val="en-US"/>
              </w:rPr>
              <w:t>ės</w:t>
            </w:r>
            <w:proofErr w:type="spellEnd"/>
            <w:r w:rsidRPr="00C94123">
              <w:rPr>
                <w:rFonts w:ascii="Arial" w:hAnsi="Arial" w:cs="Arial"/>
                <w:b/>
                <w:bCs/>
                <w:lang w:val="en-US"/>
              </w:rPr>
              <w:t xml:space="preserve"> </w:t>
            </w:r>
            <w:proofErr w:type="spellStart"/>
            <w:r w:rsidRPr="00C94123">
              <w:rPr>
                <w:rFonts w:ascii="Arial" w:hAnsi="Arial" w:cs="Arial"/>
                <w:b/>
                <w:bCs/>
                <w:lang w:val="en-US"/>
              </w:rPr>
              <w:t>atitikimą</w:t>
            </w:r>
            <w:proofErr w:type="spellEnd"/>
            <w:r w:rsidRPr="00C94123">
              <w:rPr>
                <w:rFonts w:ascii="Arial" w:hAnsi="Arial" w:cs="Arial"/>
                <w:b/>
                <w:bCs/>
                <w:lang w:val="en-US"/>
              </w:rPr>
              <w:t xml:space="preserve"> </w:t>
            </w:r>
            <w:proofErr w:type="spellStart"/>
            <w:r w:rsidRPr="00C94123">
              <w:rPr>
                <w:rFonts w:ascii="Arial" w:hAnsi="Arial" w:cs="Arial"/>
                <w:b/>
                <w:bCs/>
                <w:lang w:val="en-US"/>
              </w:rPr>
              <w:t>deklaruotam</w:t>
            </w:r>
            <w:proofErr w:type="spellEnd"/>
            <w:r w:rsidRPr="00C94123">
              <w:rPr>
                <w:rFonts w:ascii="Arial" w:hAnsi="Arial" w:cs="Arial"/>
                <w:b/>
                <w:bCs/>
                <w:lang w:val="en-US"/>
              </w:rPr>
              <w:t xml:space="preserve"> </w:t>
            </w:r>
            <w:proofErr w:type="spellStart"/>
            <w:r w:rsidRPr="00C94123">
              <w:rPr>
                <w:rFonts w:ascii="Arial" w:hAnsi="Arial" w:cs="Arial"/>
                <w:b/>
                <w:bCs/>
                <w:lang w:val="en-US"/>
              </w:rPr>
              <w:t>atstumui</w:t>
            </w:r>
            <w:proofErr w:type="spellEnd"/>
            <w:r w:rsidRPr="00C94123" w:rsidDel="008F432F">
              <w:rPr>
                <w:rFonts w:ascii="Arial" w:hAnsi="Arial" w:cs="Arial"/>
                <w:i/>
                <w:iCs/>
                <w:color w:val="FF0000"/>
              </w:rPr>
              <w:t xml:space="preserve"> </w:t>
            </w:r>
          </w:p>
        </w:tc>
        <w:tc>
          <w:tcPr>
            <w:tcW w:w="1172" w:type="dxa"/>
            <w:vMerge/>
            <w:tcBorders>
              <w:bottom w:val="single" w:sz="4" w:space="0" w:color="auto"/>
              <w:right w:val="single" w:sz="4" w:space="0" w:color="auto"/>
            </w:tcBorders>
            <w:shd w:val="clear" w:color="auto" w:fill="auto"/>
          </w:tcPr>
          <w:p w14:paraId="6F181C69" w14:textId="77777777" w:rsidR="002D63E7" w:rsidRPr="00C94123" w:rsidRDefault="002D63E7"/>
        </w:tc>
      </w:tr>
      <w:tr w:rsidR="002D63E7" w:rsidRPr="00C94123" w14:paraId="0F44E408" w14:textId="0B06D0BF" w:rsidTr="002D63E7">
        <w:trPr>
          <w:trHeight w:val="188"/>
        </w:trPr>
        <w:tc>
          <w:tcPr>
            <w:tcW w:w="4979" w:type="dxa"/>
            <w:shd w:val="clear" w:color="auto" w:fill="D9D9D9" w:themeFill="background1" w:themeFillShade="D9"/>
            <w:vAlign w:val="center"/>
          </w:tcPr>
          <w:p w14:paraId="4650293B" w14:textId="77777777" w:rsidR="002D63E7" w:rsidRPr="00C94123" w:rsidRDefault="002D63E7" w:rsidP="00342A50">
            <w:pPr>
              <w:jc w:val="center"/>
              <w:rPr>
                <w:rFonts w:ascii="Arial" w:hAnsi="Arial" w:cs="Arial"/>
                <w:b/>
                <w:bCs/>
              </w:rPr>
            </w:pPr>
          </w:p>
        </w:tc>
        <w:tc>
          <w:tcPr>
            <w:tcW w:w="1947" w:type="dxa"/>
            <w:shd w:val="clear" w:color="auto" w:fill="D9D9D9" w:themeFill="background1" w:themeFillShade="D9"/>
          </w:tcPr>
          <w:p w14:paraId="0C4A9E5E" w14:textId="77777777" w:rsidR="002D63E7" w:rsidRPr="00C94123" w:rsidRDefault="002D63E7" w:rsidP="00342A50">
            <w:pPr>
              <w:jc w:val="center"/>
              <w:rPr>
                <w:rFonts w:ascii="Arial" w:hAnsi="Arial" w:cs="Arial"/>
                <w:b/>
                <w:bCs/>
              </w:rPr>
            </w:pPr>
            <w:r w:rsidRPr="00C94123">
              <w:rPr>
                <w:rFonts w:ascii="Arial" w:hAnsi="Arial" w:cs="Arial"/>
                <w:b/>
                <w:bCs/>
              </w:rPr>
              <w:t>Atstumas, km</w:t>
            </w:r>
          </w:p>
        </w:tc>
        <w:tc>
          <w:tcPr>
            <w:tcW w:w="2271" w:type="dxa"/>
            <w:shd w:val="clear" w:color="auto" w:fill="D9D9D9" w:themeFill="background1" w:themeFillShade="D9"/>
          </w:tcPr>
          <w:p w14:paraId="25AA3F23" w14:textId="77777777" w:rsidR="002D63E7" w:rsidRPr="00C94123" w:rsidRDefault="002D63E7" w:rsidP="00342A50">
            <w:pPr>
              <w:jc w:val="center"/>
              <w:rPr>
                <w:rFonts w:ascii="Arial" w:hAnsi="Arial" w:cs="Arial"/>
              </w:rPr>
            </w:pPr>
            <w:r w:rsidRPr="00C94123">
              <w:rPr>
                <w:rFonts w:ascii="Arial" w:hAnsi="Arial" w:cs="Arial"/>
                <w:b/>
                <w:bCs/>
              </w:rPr>
              <w:t>Balas</w:t>
            </w:r>
          </w:p>
        </w:tc>
        <w:tc>
          <w:tcPr>
            <w:tcW w:w="1172" w:type="dxa"/>
            <w:tcBorders>
              <w:top w:val="single" w:sz="4" w:space="0" w:color="auto"/>
              <w:bottom w:val="single" w:sz="4" w:space="0" w:color="auto"/>
              <w:right w:val="single" w:sz="4" w:space="0" w:color="auto"/>
            </w:tcBorders>
            <w:shd w:val="clear" w:color="auto" w:fill="auto"/>
          </w:tcPr>
          <w:p w14:paraId="1F82F8BE" w14:textId="77777777" w:rsidR="002D63E7" w:rsidRPr="00C94123" w:rsidRDefault="002D63E7"/>
        </w:tc>
      </w:tr>
      <w:tr w:rsidR="002D63E7" w:rsidRPr="00C94123" w14:paraId="4053A5EA" w14:textId="7E8D6431" w:rsidTr="002D63E7">
        <w:trPr>
          <w:trHeight w:val="483"/>
        </w:trPr>
        <w:tc>
          <w:tcPr>
            <w:tcW w:w="4979" w:type="dxa"/>
            <w:vAlign w:val="center"/>
          </w:tcPr>
          <w:p w14:paraId="60ECB0DD"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1947" w:type="dxa"/>
            <w:vAlign w:val="bottom"/>
          </w:tcPr>
          <w:p w14:paraId="734A03B2" w14:textId="77777777" w:rsidR="002D63E7" w:rsidRPr="00C94123" w:rsidRDefault="002D63E7" w:rsidP="00342A50">
            <w:pPr>
              <w:jc w:val="center"/>
              <w:rPr>
                <w:rFonts w:ascii="Arial" w:hAnsi="Arial" w:cs="Arial"/>
              </w:rPr>
            </w:pPr>
            <w:r w:rsidRPr="00C94123">
              <w:rPr>
                <w:rFonts w:ascii="Arial" w:hAnsi="Arial" w:cs="Arial"/>
                <w:color w:val="000000"/>
              </w:rPr>
              <w:t>≥500</w:t>
            </w:r>
          </w:p>
        </w:tc>
        <w:tc>
          <w:tcPr>
            <w:tcW w:w="2271" w:type="dxa"/>
            <w:vAlign w:val="bottom"/>
          </w:tcPr>
          <w:p w14:paraId="797CB5B4" w14:textId="77777777" w:rsidR="002D63E7" w:rsidRPr="00C94123" w:rsidRDefault="002D63E7" w:rsidP="00342A50">
            <w:pPr>
              <w:jc w:val="center"/>
              <w:rPr>
                <w:rFonts w:ascii="Arial" w:hAnsi="Arial" w:cs="Arial"/>
              </w:rPr>
            </w:pPr>
            <w:r w:rsidRPr="00C94123">
              <w:rPr>
                <w:rFonts w:ascii="Arial" w:hAnsi="Arial" w:cs="Arial"/>
                <w:color w:val="000000"/>
              </w:rPr>
              <w:t>15</w:t>
            </w:r>
          </w:p>
        </w:tc>
        <w:tc>
          <w:tcPr>
            <w:tcW w:w="1172" w:type="dxa"/>
            <w:tcBorders>
              <w:top w:val="single" w:sz="4" w:space="0" w:color="auto"/>
              <w:bottom w:val="single" w:sz="4" w:space="0" w:color="auto"/>
              <w:right w:val="single" w:sz="4" w:space="0" w:color="auto"/>
            </w:tcBorders>
            <w:shd w:val="clear" w:color="auto" w:fill="auto"/>
          </w:tcPr>
          <w:p w14:paraId="11499D78" w14:textId="77777777" w:rsidR="002D63E7" w:rsidRPr="00C94123" w:rsidRDefault="002D63E7"/>
        </w:tc>
      </w:tr>
      <w:tr w:rsidR="002D63E7" w:rsidRPr="00C94123" w14:paraId="11A6EB3B" w14:textId="502ACD33" w:rsidTr="002D63E7">
        <w:trPr>
          <w:trHeight w:val="483"/>
        </w:trPr>
        <w:tc>
          <w:tcPr>
            <w:tcW w:w="4979" w:type="dxa"/>
            <w:vAlign w:val="center"/>
          </w:tcPr>
          <w:p w14:paraId="6410CEA8"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1947" w:type="dxa"/>
            <w:vAlign w:val="bottom"/>
          </w:tcPr>
          <w:p w14:paraId="73D4FC43" w14:textId="77777777" w:rsidR="002D63E7" w:rsidRPr="00C94123" w:rsidRDefault="002D63E7" w:rsidP="00342A50">
            <w:pPr>
              <w:jc w:val="center"/>
              <w:rPr>
                <w:rFonts w:ascii="Arial" w:hAnsi="Arial" w:cs="Arial"/>
                <w:color w:val="000000"/>
              </w:rPr>
            </w:pPr>
            <w:r w:rsidRPr="00C94123">
              <w:rPr>
                <w:rFonts w:ascii="Arial" w:hAnsi="Arial" w:cs="Arial"/>
                <w:color w:val="000000"/>
              </w:rPr>
              <w:t>450 - 499</w:t>
            </w:r>
          </w:p>
        </w:tc>
        <w:tc>
          <w:tcPr>
            <w:tcW w:w="2271" w:type="dxa"/>
            <w:tcBorders>
              <w:bottom w:val="single" w:sz="4" w:space="0" w:color="auto"/>
            </w:tcBorders>
            <w:vAlign w:val="bottom"/>
          </w:tcPr>
          <w:p w14:paraId="4CDE927F" w14:textId="77777777" w:rsidR="002D63E7" w:rsidRPr="00C94123" w:rsidRDefault="002D63E7" w:rsidP="00342A50">
            <w:pPr>
              <w:jc w:val="center"/>
              <w:rPr>
                <w:rFonts w:ascii="Arial" w:hAnsi="Arial" w:cs="Arial"/>
                <w:lang w:val="en-US"/>
              </w:rPr>
            </w:pPr>
            <w:bookmarkStart w:id="39" w:name="C1_(I_objekto_dalis)!D33"/>
            <w:r w:rsidRPr="00C94123">
              <w:rPr>
                <w:rFonts w:ascii="Arial" w:hAnsi="Arial" w:cs="Arial"/>
                <w:color w:val="000000"/>
              </w:rPr>
              <w:t>7,5</w:t>
            </w:r>
            <w:bookmarkEnd w:id="39"/>
          </w:p>
        </w:tc>
        <w:tc>
          <w:tcPr>
            <w:tcW w:w="1172" w:type="dxa"/>
            <w:tcBorders>
              <w:top w:val="single" w:sz="4" w:space="0" w:color="auto"/>
              <w:bottom w:val="single" w:sz="4" w:space="0" w:color="auto"/>
              <w:right w:val="single" w:sz="4" w:space="0" w:color="auto"/>
            </w:tcBorders>
            <w:shd w:val="clear" w:color="auto" w:fill="auto"/>
          </w:tcPr>
          <w:p w14:paraId="150EF7BE" w14:textId="77777777" w:rsidR="002D63E7" w:rsidRPr="00C94123" w:rsidRDefault="002D63E7"/>
        </w:tc>
      </w:tr>
      <w:tr w:rsidR="002D63E7" w:rsidRPr="00C94123" w14:paraId="5C84221C" w14:textId="7A43022C" w:rsidTr="002D63E7">
        <w:trPr>
          <w:trHeight w:val="483"/>
        </w:trPr>
        <w:tc>
          <w:tcPr>
            <w:tcW w:w="4979" w:type="dxa"/>
            <w:vAlign w:val="center"/>
          </w:tcPr>
          <w:p w14:paraId="4B9AE8C9"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1947" w:type="dxa"/>
            <w:vAlign w:val="bottom"/>
          </w:tcPr>
          <w:p w14:paraId="10E14342" w14:textId="77777777" w:rsidR="002D63E7" w:rsidRPr="00C94123" w:rsidRDefault="002D63E7" w:rsidP="00342A50">
            <w:pPr>
              <w:jc w:val="center"/>
              <w:rPr>
                <w:rFonts w:ascii="Arial" w:hAnsi="Arial" w:cs="Arial"/>
                <w:color w:val="000000"/>
              </w:rPr>
            </w:pPr>
            <w:r w:rsidRPr="00C94123">
              <w:rPr>
                <w:rFonts w:ascii="Arial" w:hAnsi="Arial" w:cs="Arial"/>
                <w:color w:val="000000"/>
              </w:rPr>
              <w:t>401 - 449</w:t>
            </w:r>
          </w:p>
        </w:tc>
        <w:tc>
          <w:tcPr>
            <w:tcW w:w="2271" w:type="dxa"/>
            <w:vAlign w:val="bottom"/>
          </w:tcPr>
          <w:p w14:paraId="2CDE0575" w14:textId="77777777" w:rsidR="002D63E7" w:rsidRPr="00C94123" w:rsidRDefault="002D63E7" w:rsidP="00342A50">
            <w:pPr>
              <w:jc w:val="center"/>
              <w:rPr>
                <w:rFonts w:ascii="Arial" w:hAnsi="Arial" w:cs="Arial"/>
                <w:color w:val="000000"/>
              </w:rPr>
            </w:pPr>
            <w:r w:rsidRPr="00C94123">
              <w:rPr>
                <w:rFonts w:ascii="Arial" w:hAnsi="Arial" w:cs="Arial"/>
                <w:color w:val="000000"/>
              </w:rPr>
              <w:t>4</w:t>
            </w:r>
          </w:p>
        </w:tc>
        <w:tc>
          <w:tcPr>
            <w:tcW w:w="1172" w:type="dxa"/>
            <w:tcBorders>
              <w:top w:val="single" w:sz="4" w:space="0" w:color="auto"/>
              <w:bottom w:val="single" w:sz="4" w:space="0" w:color="auto"/>
              <w:right w:val="single" w:sz="4" w:space="0" w:color="auto"/>
            </w:tcBorders>
            <w:shd w:val="clear" w:color="auto" w:fill="auto"/>
          </w:tcPr>
          <w:p w14:paraId="77B73D21" w14:textId="77777777" w:rsidR="002D63E7" w:rsidRPr="00C94123" w:rsidRDefault="002D63E7"/>
        </w:tc>
      </w:tr>
      <w:tr w:rsidR="002D63E7" w:rsidRPr="00C94123" w14:paraId="3B6922AC" w14:textId="4BB11199" w:rsidTr="002D63E7">
        <w:trPr>
          <w:trHeight w:val="483"/>
        </w:trPr>
        <w:tc>
          <w:tcPr>
            <w:tcW w:w="4979" w:type="dxa"/>
            <w:vAlign w:val="center"/>
          </w:tcPr>
          <w:p w14:paraId="541D6662"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1947" w:type="dxa"/>
            <w:vAlign w:val="bottom"/>
          </w:tcPr>
          <w:p w14:paraId="06EDB21E" w14:textId="77777777" w:rsidR="002D63E7" w:rsidRPr="00C94123" w:rsidRDefault="002D63E7" w:rsidP="00342A50">
            <w:pPr>
              <w:jc w:val="center"/>
              <w:rPr>
                <w:rFonts w:ascii="Arial" w:hAnsi="Arial" w:cs="Arial"/>
                <w:color w:val="000000"/>
              </w:rPr>
            </w:pPr>
            <w:r w:rsidRPr="00C94123">
              <w:rPr>
                <w:rFonts w:ascii="Arial" w:hAnsi="Arial" w:cs="Arial"/>
                <w:color w:val="000000"/>
              </w:rPr>
              <w:t>400</w:t>
            </w:r>
          </w:p>
        </w:tc>
        <w:tc>
          <w:tcPr>
            <w:tcW w:w="2271" w:type="dxa"/>
            <w:vAlign w:val="bottom"/>
          </w:tcPr>
          <w:p w14:paraId="67D6EDAE" w14:textId="77777777" w:rsidR="002D63E7" w:rsidRPr="00C94123" w:rsidRDefault="002D63E7" w:rsidP="00342A50">
            <w:pPr>
              <w:jc w:val="center"/>
              <w:rPr>
                <w:rFonts w:ascii="Arial" w:hAnsi="Arial" w:cs="Arial"/>
                <w:color w:val="000000"/>
              </w:rPr>
            </w:pPr>
            <w:r w:rsidRPr="00C94123">
              <w:rPr>
                <w:rFonts w:ascii="Arial" w:hAnsi="Arial" w:cs="Arial"/>
                <w:color w:val="000000"/>
              </w:rPr>
              <w:t>0</w:t>
            </w:r>
          </w:p>
        </w:tc>
        <w:tc>
          <w:tcPr>
            <w:tcW w:w="1172" w:type="dxa"/>
            <w:tcBorders>
              <w:top w:val="single" w:sz="4" w:space="0" w:color="auto"/>
              <w:bottom w:val="single" w:sz="4" w:space="0" w:color="auto"/>
              <w:right w:val="single" w:sz="4" w:space="0" w:color="auto"/>
            </w:tcBorders>
            <w:shd w:val="clear" w:color="auto" w:fill="auto"/>
          </w:tcPr>
          <w:p w14:paraId="62FD0919" w14:textId="77777777" w:rsidR="002D63E7" w:rsidRPr="00C94123" w:rsidRDefault="002D63E7"/>
        </w:tc>
      </w:tr>
      <w:tr w:rsidR="002D63E7" w:rsidRPr="00C94123" w14:paraId="7075F14C" w14:textId="20530137" w:rsidTr="002D63E7">
        <w:trPr>
          <w:trHeight w:val="483"/>
        </w:trPr>
        <w:tc>
          <w:tcPr>
            <w:tcW w:w="4979" w:type="dxa"/>
            <w:vAlign w:val="center"/>
          </w:tcPr>
          <w:p w14:paraId="4B6400FE" w14:textId="77777777" w:rsidR="002D63E7" w:rsidRPr="00C94123" w:rsidRDefault="002D63E7" w:rsidP="00342A50">
            <w:pPr>
              <w:jc w:val="center"/>
              <w:rPr>
                <w:rFonts w:ascii="Arial" w:hAnsi="Arial" w:cs="Arial"/>
                <w:b/>
                <w:bCs/>
              </w:rPr>
            </w:pPr>
            <w:r w:rsidRPr="00C94123">
              <w:rPr>
                <w:rFonts w:ascii="Arial" w:hAnsi="Arial" w:cs="Arial"/>
                <w:b/>
                <w:bCs/>
              </w:rPr>
              <w:t xml:space="preserve">III kriterijus – </w:t>
            </w:r>
            <w:r>
              <w:rPr>
                <w:rFonts w:ascii="Arial" w:hAnsi="Arial" w:cs="Arial"/>
                <w:b/>
                <w:bCs/>
              </w:rPr>
              <w:t>Prekės pristatymo terminas</w:t>
            </w:r>
            <w:r w:rsidRPr="00C94123">
              <w:rPr>
                <w:rFonts w:ascii="Arial" w:hAnsi="Arial" w:cs="Arial"/>
                <w:b/>
                <w:bCs/>
              </w:rPr>
              <w:t xml:space="preserve"> (E)</w:t>
            </w:r>
          </w:p>
          <w:p w14:paraId="5686E850" w14:textId="77777777" w:rsidR="002D63E7" w:rsidRPr="00C94123" w:rsidRDefault="002D63E7" w:rsidP="00342A50">
            <w:pPr>
              <w:jc w:val="center"/>
              <w:rPr>
                <w:rFonts w:ascii="Arial" w:hAnsi="Arial" w:cs="Arial"/>
                <w:b/>
                <w:bCs/>
              </w:rPr>
            </w:pPr>
          </w:p>
        </w:tc>
        <w:tc>
          <w:tcPr>
            <w:tcW w:w="4218" w:type="dxa"/>
            <w:gridSpan w:val="2"/>
            <w:tcBorders>
              <w:bottom w:val="single" w:sz="4" w:space="0" w:color="auto"/>
            </w:tcBorders>
            <w:vAlign w:val="center"/>
          </w:tcPr>
          <w:p w14:paraId="108B2F50" w14:textId="77777777" w:rsidR="002D63E7" w:rsidRPr="00C94123" w:rsidRDefault="002D63E7" w:rsidP="00342A50">
            <w:pPr>
              <w:jc w:val="center"/>
              <w:rPr>
                <w:rFonts w:ascii="Arial" w:hAnsi="Arial" w:cs="Arial"/>
                <w:b/>
                <w:bCs/>
              </w:rPr>
            </w:pPr>
            <w:r w:rsidRPr="00C94123">
              <w:rPr>
                <w:rFonts w:ascii="Arial" w:hAnsi="Arial" w:cs="Arial"/>
              </w:rPr>
              <w:t xml:space="preserve">Maksimalus galimas III kriterijaus įvertinimas </w:t>
            </w:r>
            <w:r w:rsidRPr="00C94123">
              <w:rPr>
                <w:rFonts w:ascii="Arial" w:hAnsi="Arial" w:cs="Arial"/>
                <w:b/>
                <w:bCs/>
              </w:rPr>
              <w:t>15 balų</w:t>
            </w:r>
          </w:p>
          <w:p w14:paraId="46A2D944" w14:textId="77777777" w:rsidR="002D63E7" w:rsidRPr="00C94123" w:rsidRDefault="002D63E7" w:rsidP="00342A50">
            <w:pPr>
              <w:jc w:val="center"/>
              <w:rPr>
                <w:rFonts w:ascii="Arial" w:hAnsi="Arial" w:cs="Arial"/>
                <w:b/>
                <w:bCs/>
              </w:rPr>
            </w:pPr>
            <w:r w:rsidRPr="00C94123">
              <w:rPr>
                <w:rFonts w:ascii="Arial" w:hAnsi="Arial" w:cs="Arial"/>
                <w:b/>
                <w:bCs/>
                <w:lang w:val="en-US"/>
              </w:rPr>
              <w:t xml:space="preserve">Balai </w:t>
            </w:r>
            <w:proofErr w:type="spellStart"/>
            <w:r w:rsidRPr="00C94123">
              <w:rPr>
                <w:rFonts w:ascii="Arial" w:hAnsi="Arial" w:cs="Arial"/>
                <w:b/>
                <w:bCs/>
                <w:lang w:val="en-US"/>
              </w:rPr>
              <w:t>skiriami</w:t>
            </w:r>
            <w:proofErr w:type="spellEnd"/>
            <w:r w:rsidRPr="00C94123">
              <w:rPr>
                <w:rFonts w:ascii="Arial" w:hAnsi="Arial" w:cs="Arial"/>
                <w:b/>
                <w:bCs/>
                <w:lang w:val="en-US"/>
              </w:rPr>
              <w:t xml:space="preserve"> tik </w:t>
            </w:r>
            <w:proofErr w:type="spellStart"/>
            <w:r w:rsidRPr="00C94123">
              <w:rPr>
                <w:rFonts w:ascii="Arial" w:hAnsi="Arial" w:cs="Arial"/>
                <w:b/>
                <w:bCs/>
                <w:lang w:val="en-US"/>
              </w:rPr>
              <w:t>už</w:t>
            </w:r>
            <w:proofErr w:type="spellEnd"/>
            <w:r w:rsidRPr="00C94123">
              <w:rPr>
                <w:rFonts w:ascii="Arial" w:hAnsi="Arial" w:cs="Arial"/>
                <w:b/>
                <w:bCs/>
                <w:lang w:val="en-US"/>
              </w:rPr>
              <w:t xml:space="preserve"> </w:t>
            </w:r>
            <w:proofErr w:type="spellStart"/>
            <w:r w:rsidRPr="00C94123">
              <w:rPr>
                <w:rFonts w:ascii="Arial" w:hAnsi="Arial" w:cs="Arial"/>
                <w:b/>
                <w:bCs/>
                <w:lang w:val="en-US"/>
              </w:rPr>
              <w:t>pasiūlyt</w:t>
            </w:r>
            <w:r>
              <w:rPr>
                <w:rFonts w:ascii="Arial" w:hAnsi="Arial" w:cs="Arial"/>
                <w:b/>
                <w:bCs/>
                <w:lang w:val="en-US"/>
              </w:rPr>
              <w:t>os</w:t>
            </w:r>
            <w:proofErr w:type="spellEnd"/>
            <w:r w:rsidRPr="00C94123">
              <w:rPr>
                <w:rFonts w:ascii="Arial" w:hAnsi="Arial" w:cs="Arial"/>
                <w:b/>
                <w:bCs/>
                <w:lang w:val="en-US"/>
              </w:rPr>
              <w:t xml:space="preserve"> </w:t>
            </w:r>
            <w:proofErr w:type="spellStart"/>
            <w:r w:rsidRPr="00C94123">
              <w:rPr>
                <w:rFonts w:ascii="Arial" w:hAnsi="Arial" w:cs="Arial"/>
                <w:b/>
                <w:bCs/>
                <w:lang w:val="en-US"/>
              </w:rPr>
              <w:t>transporto</w:t>
            </w:r>
            <w:proofErr w:type="spellEnd"/>
            <w:r w:rsidRPr="00C94123">
              <w:rPr>
                <w:rFonts w:ascii="Arial" w:hAnsi="Arial" w:cs="Arial"/>
                <w:b/>
                <w:bCs/>
                <w:lang w:val="en-US"/>
              </w:rPr>
              <w:t xml:space="preserve"> </w:t>
            </w:r>
            <w:proofErr w:type="spellStart"/>
            <w:r w:rsidRPr="00C94123">
              <w:rPr>
                <w:rFonts w:ascii="Arial" w:hAnsi="Arial" w:cs="Arial"/>
                <w:b/>
                <w:bCs/>
                <w:lang w:val="en-US"/>
              </w:rPr>
              <w:t>priemon</w:t>
            </w:r>
            <w:r>
              <w:rPr>
                <w:rFonts w:ascii="Arial" w:hAnsi="Arial" w:cs="Arial"/>
                <w:b/>
                <w:bCs/>
                <w:lang w:val="en-US"/>
              </w:rPr>
              <w:t>ės</w:t>
            </w:r>
            <w:proofErr w:type="spellEnd"/>
            <w:r w:rsidRPr="00C94123">
              <w:rPr>
                <w:rFonts w:ascii="Arial" w:hAnsi="Arial" w:cs="Arial"/>
                <w:b/>
                <w:bCs/>
                <w:lang w:val="en-US"/>
              </w:rPr>
              <w:t xml:space="preserve"> </w:t>
            </w:r>
            <w:proofErr w:type="spellStart"/>
            <w:r w:rsidRPr="00C94123">
              <w:rPr>
                <w:rFonts w:ascii="Arial" w:hAnsi="Arial" w:cs="Arial"/>
                <w:b/>
                <w:bCs/>
                <w:lang w:val="en-US"/>
              </w:rPr>
              <w:t>atitikimą</w:t>
            </w:r>
            <w:proofErr w:type="spellEnd"/>
            <w:r w:rsidRPr="00C94123">
              <w:rPr>
                <w:rFonts w:ascii="Arial" w:hAnsi="Arial" w:cs="Arial"/>
                <w:b/>
                <w:bCs/>
                <w:lang w:val="en-US"/>
              </w:rPr>
              <w:t xml:space="preserve"> </w:t>
            </w:r>
            <w:proofErr w:type="spellStart"/>
            <w:r w:rsidRPr="00C94123">
              <w:rPr>
                <w:rFonts w:ascii="Arial" w:hAnsi="Arial" w:cs="Arial"/>
                <w:b/>
                <w:bCs/>
                <w:lang w:val="en-US"/>
              </w:rPr>
              <w:t>deklaruota</w:t>
            </w:r>
            <w:r>
              <w:rPr>
                <w:rFonts w:ascii="Arial" w:hAnsi="Arial" w:cs="Arial"/>
                <w:b/>
                <w:bCs/>
                <w:lang w:val="en-US"/>
              </w:rPr>
              <w:t>m</w:t>
            </w:r>
            <w:proofErr w:type="spellEnd"/>
            <w:r>
              <w:rPr>
                <w:rFonts w:ascii="Arial" w:hAnsi="Arial" w:cs="Arial"/>
                <w:b/>
                <w:bCs/>
                <w:lang w:val="en-US"/>
              </w:rPr>
              <w:t xml:space="preserve"> </w:t>
            </w:r>
            <w:proofErr w:type="spellStart"/>
            <w:r>
              <w:rPr>
                <w:rFonts w:ascii="Arial" w:hAnsi="Arial" w:cs="Arial"/>
                <w:b/>
                <w:bCs/>
                <w:lang w:val="en-US"/>
              </w:rPr>
              <w:t>pristatymo</w:t>
            </w:r>
            <w:proofErr w:type="spellEnd"/>
            <w:r>
              <w:rPr>
                <w:rFonts w:ascii="Arial" w:hAnsi="Arial" w:cs="Arial"/>
                <w:b/>
                <w:bCs/>
                <w:lang w:val="en-US"/>
              </w:rPr>
              <w:t xml:space="preserve"> </w:t>
            </w:r>
            <w:proofErr w:type="spellStart"/>
            <w:r>
              <w:rPr>
                <w:rFonts w:ascii="Arial" w:hAnsi="Arial" w:cs="Arial"/>
                <w:b/>
                <w:bCs/>
                <w:lang w:val="en-US"/>
              </w:rPr>
              <w:t>terminui</w:t>
            </w:r>
            <w:proofErr w:type="spellEnd"/>
          </w:p>
        </w:tc>
        <w:tc>
          <w:tcPr>
            <w:tcW w:w="1172" w:type="dxa"/>
            <w:tcBorders>
              <w:top w:val="single" w:sz="4" w:space="0" w:color="auto"/>
              <w:bottom w:val="single" w:sz="4" w:space="0" w:color="auto"/>
              <w:right w:val="single" w:sz="4" w:space="0" w:color="auto"/>
            </w:tcBorders>
            <w:shd w:val="clear" w:color="auto" w:fill="auto"/>
          </w:tcPr>
          <w:p w14:paraId="2B625B7F" w14:textId="77777777" w:rsidR="002D63E7" w:rsidRPr="00C94123" w:rsidRDefault="002D63E7"/>
        </w:tc>
      </w:tr>
      <w:tr w:rsidR="002D63E7" w:rsidRPr="00C94123" w14:paraId="2D916865" w14:textId="775CD9AC" w:rsidTr="002D63E7">
        <w:trPr>
          <w:trHeight w:val="207"/>
        </w:trPr>
        <w:tc>
          <w:tcPr>
            <w:tcW w:w="4979" w:type="dxa"/>
            <w:shd w:val="clear" w:color="auto" w:fill="D9D9D9" w:themeFill="background1" w:themeFillShade="D9"/>
            <w:vAlign w:val="center"/>
          </w:tcPr>
          <w:p w14:paraId="77B6EA84" w14:textId="77777777" w:rsidR="002D63E7" w:rsidRPr="00C94123" w:rsidRDefault="002D63E7" w:rsidP="00342A50">
            <w:pPr>
              <w:jc w:val="center"/>
              <w:rPr>
                <w:rFonts w:ascii="Arial" w:hAnsi="Arial" w:cs="Arial"/>
                <w:highlight w:val="lightGray"/>
              </w:rPr>
            </w:pPr>
          </w:p>
        </w:tc>
        <w:tc>
          <w:tcPr>
            <w:tcW w:w="1947" w:type="dxa"/>
            <w:shd w:val="clear" w:color="auto" w:fill="D9D9D9" w:themeFill="background1" w:themeFillShade="D9"/>
            <w:vAlign w:val="center"/>
          </w:tcPr>
          <w:p w14:paraId="3F4FB82C" w14:textId="77777777" w:rsidR="002D63E7" w:rsidRPr="00C94123" w:rsidRDefault="002D63E7" w:rsidP="00342A50">
            <w:pPr>
              <w:jc w:val="center"/>
              <w:rPr>
                <w:rFonts w:ascii="Arial" w:hAnsi="Arial" w:cs="Arial"/>
                <w:b/>
                <w:bCs/>
              </w:rPr>
            </w:pPr>
            <w:r>
              <w:rPr>
                <w:rFonts w:ascii="Arial" w:hAnsi="Arial" w:cs="Arial"/>
                <w:b/>
                <w:bCs/>
              </w:rPr>
              <w:t>Pristatymo terminas mėn.</w:t>
            </w:r>
          </w:p>
        </w:tc>
        <w:tc>
          <w:tcPr>
            <w:tcW w:w="2271" w:type="dxa"/>
            <w:shd w:val="clear" w:color="auto" w:fill="D9D9D9" w:themeFill="background1" w:themeFillShade="D9"/>
            <w:vAlign w:val="center"/>
          </w:tcPr>
          <w:p w14:paraId="70595150" w14:textId="77777777" w:rsidR="002D63E7" w:rsidRPr="00C94123" w:rsidRDefault="002D63E7" w:rsidP="00342A50">
            <w:pPr>
              <w:jc w:val="center"/>
              <w:rPr>
                <w:rFonts w:ascii="Arial" w:hAnsi="Arial" w:cs="Arial"/>
              </w:rPr>
            </w:pPr>
            <w:r w:rsidRPr="00C94123">
              <w:rPr>
                <w:rFonts w:ascii="Arial" w:hAnsi="Arial" w:cs="Arial"/>
                <w:b/>
                <w:bCs/>
              </w:rPr>
              <w:t>Balas</w:t>
            </w:r>
          </w:p>
        </w:tc>
        <w:tc>
          <w:tcPr>
            <w:tcW w:w="1172" w:type="dxa"/>
            <w:tcBorders>
              <w:top w:val="single" w:sz="4" w:space="0" w:color="auto"/>
              <w:bottom w:val="single" w:sz="4" w:space="0" w:color="auto"/>
              <w:right w:val="single" w:sz="4" w:space="0" w:color="auto"/>
            </w:tcBorders>
            <w:shd w:val="clear" w:color="auto" w:fill="auto"/>
          </w:tcPr>
          <w:p w14:paraId="401780B6" w14:textId="77777777" w:rsidR="002D63E7" w:rsidRPr="00C94123" w:rsidRDefault="002D63E7"/>
        </w:tc>
      </w:tr>
      <w:tr w:rsidR="002D63E7" w:rsidRPr="00C94123" w14:paraId="01310466" w14:textId="60B1AF3D" w:rsidTr="002D63E7">
        <w:trPr>
          <w:trHeight w:val="483"/>
        </w:trPr>
        <w:tc>
          <w:tcPr>
            <w:tcW w:w="4979" w:type="dxa"/>
            <w:vAlign w:val="center"/>
          </w:tcPr>
          <w:p w14:paraId="3E5EA7C2"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1947" w:type="dxa"/>
            <w:vAlign w:val="bottom"/>
          </w:tcPr>
          <w:p w14:paraId="505698BD" w14:textId="77777777" w:rsidR="002D63E7" w:rsidRPr="00C94123" w:rsidRDefault="002D63E7" w:rsidP="00342A50">
            <w:pPr>
              <w:jc w:val="center"/>
              <w:rPr>
                <w:rFonts w:ascii="Arial" w:hAnsi="Arial" w:cs="Arial"/>
              </w:rPr>
            </w:pPr>
            <w:r>
              <w:rPr>
                <w:rFonts w:ascii="Arial" w:hAnsi="Arial" w:cs="Arial"/>
              </w:rPr>
              <w:t>≤ 1</w:t>
            </w:r>
          </w:p>
        </w:tc>
        <w:tc>
          <w:tcPr>
            <w:tcW w:w="2271" w:type="dxa"/>
            <w:vAlign w:val="center"/>
          </w:tcPr>
          <w:p w14:paraId="252E6DA4" w14:textId="77777777" w:rsidR="002D63E7" w:rsidRPr="00C94123" w:rsidDel="004131B4" w:rsidRDefault="002D63E7" w:rsidP="00342A50">
            <w:pPr>
              <w:jc w:val="center"/>
              <w:rPr>
                <w:rFonts w:ascii="Arial" w:hAnsi="Arial" w:cs="Arial"/>
                <w:lang w:val="en-US"/>
              </w:rPr>
            </w:pPr>
            <w:r w:rsidRPr="00C94123">
              <w:rPr>
                <w:rFonts w:ascii="Arial" w:hAnsi="Arial" w:cs="Arial"/>
                <w:color w:val="000000"/>
              </w:rPr>
              <w:t>15</w:t>
            </w:r>
          </w:p>
        </w:tc>
        <w:tc>
          <w:tcPr>
            <w:tcW w:w="1172" w:type="dxa"/>
            <w:tcBorders>
              <w:top w:val="single" w:sz="4" w:space="0" w:color="auto"/>
              <w:bottom w:val="single" w:sz="4" w:space="0" w:color="auto"/>
              <w:right w:val="single" w:sz="4" w:space="0" w:color="auto"/>
            </w:tcBorders>
            <w:shd w:val="clear" w:color="auto" w:fill="auto"/>
          </w:tcPr>
          <w:p w14:paraId="1B9CB14C" w14:textId="77777777" w:rsidR="002D63E7" w:rsidRPr="00C94123" w:rsidRDefault="002D63E7"/>
        </w:tc>
      </w:tr>
      <w:tr w:rsidR="002D63E7" w:rsidRPr="00C94123" w14:paraId="2C90AE4E" w14:textId="654A66EE" w:rsidTr="002D63E7">
        <w:trPr>
          <w:trHeight w:val="483"/>
        </w:trPr>
        <w:tc>
          <w:tcPr>
            <w:tcW w:w="4979" w:type="dxa"/>
            <w:vAlign w:val="center"/>
          </w:tcPr>
          <w:p w14:paraId="50826C09"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1947" w:type="dxa"/>
            <w:vAlign w:val="bottom"/>
          </w:tcPr>
          <w:p w14:paraId="36776AD7" w14:textId="77777777" w:rsidR="002D63E7" w:rsidRPr="00C94123" w:rsidRDefault="002D63E7" w:rsidP="00342A50">
            <w:pPr>
              <w:jc w:val="center"/>
              <w:rPr>
                <w:rFonts w:ascii="Arial" w:hAnsi="Arial" w:cs="Arial"/>
                <w:color w:val="000000"/>
              </w:rPr>
            </w:pPr>
            <w:r>
              <w:rPr>
                <w:rFonts w:ascii="Arial" w:hAnsi="Arial" w:cs="Arial"/>
                <w:color w:val="000000"/>
              </w:rPr>
              <w:t xml:space="preserve">1 - 2 </w:t>
            </w:r>
          </w:p>
        </w:tc>
        <w:tc>
          <w:tcPr>
            <w:tcW w:w="2271" w:type="dxa"/>
            <w:vAlign w:val="bottom"/>
          </w:tcPr>
          <w:p w14:paraId="1E4A89AF" w14:textId="77777777" w:rsidR="002D63E7" w:rsidRPr="00C94123" w:rsidRDefault="002D63E7" w:rsidP="00342A50">
            <w:pPr>
              <w:jc w:val="center"/>
              <w:rPr>
                <w:rFonts w:ascii="Arial" w:hAnsi="Arial" w:cs="Arial"/>
              </w:rPr>
            </w:pPr>
            <w:r w:rsidRPr="00C94123">
              <w:rPr>
                <w:rFonts w:ascii="Arial" w:hAnsi="Arial" w:cs="Arial"/>
                <w:color w:val="000000"/>
              </w:rPr>
              <w:t>7,5</w:t>
            </w:r>
          </w:p>
        </w:tc>
        <w:tc>
          <w:tcPr>
            <w:tcW w:w="1172" w:type="dxa"/>
            <w:tcBorders>
              <w:top w:val="single" w:sz="4" w:space="0" w:color="auto"/>
              <w:bottom w:val="single" w:sz="4" w:space="0" w:color="auto"/>
              <w:right w:val="single" w:sz="4" w:space="0" w:color="auto"/>
            </w:tcBorders>
            <w:shd w:val="clear" w:color="auto" w:fill="auto"/>
          </w:tcPr>
          <w:p w14:paraId="725BACBF" w14:textId="77777777" w:rsidR="002D63E7" w:rsidRPr="00C94123" w:rsidRDefault="002D63E7"/>
        </w:tc>
      </w:tr>
      <w:tr w:rsidR="002D63E7" w:rsidRPr="00C94123" w14:paraId="6ECED5DC" w14:textId="41FF17FE" w:rsidTr="002D63E7">
        <w:trPr>
          <w:trHeight w:val="483"/>
        </w:trPr>
        <w:tc>
          <w:tcPr>
            <w:tcW w:w="4979" w:type="dxa"/>
            <w:vAlign w:val="center"/>
          </w:tcPr>
          <w:p w14:paraId="457BB4DC"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1947" w:type="dxa"/>
            <w:vAlign w:val="bottom"/>
          </w:tcPr>
          <w:p w14:paraId="35D6438C" w14:textId="77777777" w:rsidR="002D63E7" w:rsidRPr="00C94123" w:rsidRDefault="002D63E7" w:rsidP="00342A50">
            <w:pPr>
              <w:jc w:val="center"/>
              <w:rPr>
                <w:rFonts w:ascii="Arial" w:hAnsi="Arial" w:cs="Arial"/>
              </w:rPr>
            </w:pPr>
            <w:r>
              <w:rPr>
                <w:rFonts w:ascii="Arial" w:hAnsi="Arial" w:cs="Arial"/>
              </w:rPr>
              <w:t>2 - 4</w:t>
            </w:r>
          </w:p>
        </w:tc>
        <w:tc>
          <w:tcPr>
            <w:tcW w:w="2271" w:type="dxa"/>
            <w:vAlign w:val="bottom"/>
          </w:tcPr>
          <w:p w14:paraId="77EA33B6" w14:textId="77777777" w:rsidR="002D63E7" w:rsidRPr="00C94123" w:rsidRDefault="002D63E7" w:rsidP="00342A50">
            <w:pPr>
              <w:jc w:val="center"/>
              <w:rPr>
                <w:rFonts w:ascii="Arial" w:hAnsi="Arial" w:cs="Arial"/>
              </w:rPr>
            </w:pPr>
            <w:r>
              <w:rPr>
                <w:rFonts w:ascii="Arial" w:hAnsi="Arial" w:cs="Arial"/>
              </w:rPr>
              <w:t>4</w:t>
            </w:r>
          </w:p>
        </w:tc>
        <w:tc>
          <w:tcPr>
            <w:tcW w:w="1172" w:type="dxa"/>
            <w:tcBorders>
              <w:top w:val="single" w:sz="4" w:space="0" w:color="auto"/>
              <w:bottom w:val="single" w:sz="4" w:space="0" w:color="auto"/>
              <w:right w:val="single" w:sz="4" w:space="0" w:color="auto"/>
            </w:tcBorders>
            <w:shd w:val="clear" w:color="auto" w:fill="auto"/>
          </w:tcPr>
          <w:p w14:paraId="724847CF" w14:textId="77777777" w:rsidR="002D63E7" w:rsidRPr="00C94123" w:rsidRDefault="002D63E7"/>
        </w:tc>
      </w:tr>
      <w:tr w:rsidR="002D63E7" w:rsidRPr="00C94123" w14:paraId="34388ECE" w14:textId="2AF12351" w:rsidTr="002D63E7">
        <w:trPr>
          <w:trHeight w:val="483"/>
        </w:trPr>
        <w:tc>
          <w:tcPr>
            <w:tcW w:w="4979" w:type="dxa"/>
            <w:vAlign w:val="center"/>
          </w:tcPr>
          <w:p w14:paraId="0FEF45CC"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1947" w:type="dxa"/>
            <w:vAlign w:val="bottom"/>
          </w:tcPr>
          <w:p w14:paraId="695553BC" w14:textId="77777777" w:rsidR="002D63E7" w:rsidRDefault="002D63E7" w:rsidP="00342A50">
            <w:pPr>
              <w:jc w:val="center"/>
              <w:rPr>
                <w:rFonts w:ascii="Arial" w:hAnsi="Arial" w:cs="Arial"/>
              </w:rPr>
            </w:pPr>
            <w:r>
              <w:rPr>
                <w:rFonts w:ascii="Arial" w:hAnsi="Arial" w:cs="Arial"/>
              </w:rPr>
              <w:t>5</w:t>
            </w:r>
          </w:p>
        </w:tc>
        <w:tc>
          <w:tcPr>
            <w:tcW w:w="2271" w:type="dxa"/>
            <w:vAlign w:val="bottom"/>
          </w:tcPr>
          <w:p w14:paraId="097A4F15" w14:textId="77777777" w:rsidR="002D63E7" w:rsidRDefault="002D63E7" w:rsidP="00342A50">
            <w:pPr>
              <w:jc w:val="center"/>
              <w:rPr>
                <w:rFonts w:ascii="Arial" w:hAnsi="Arial" w:cs="Arial"/>
              </w:rPr>
            </w:pPr>
            <w:r>
              <w:rPr>
                <w:rFonts w:ascii="Arial" w:hAnsi="Arial" w:cs="Arial"/>
              </w:rPr>
              <w:t>0</w:t>
            </w:r>
          </w:p>
        </w:tc>
        <w:tc>
          <w:tcPr>
            <w:tcW w:w="1170" w:type="dxa"/>
            <w:tcBorders>
              <w:top w:val="single" w:sz="4" w:space="0" w:color="auto"/>
              <w:bottom w:val="single" w:sz="4" w:space="0" w:color="auto"/>
              <w:right w:val="single" w:sz="4" w:space="0" w:color="auto"/>
            </w:tcBorders>
            <w:shd w:val="clear" w:color="auto" w:fill="auto"/>
          </w:tcPr>
          <w:p w14:paraId="7FE4929E" w14:textId="77777777" w:rsidR="002D63E7" w:rsidRPr="00C94123" w:rsidRDefault="002D63E7"/>
        </w:tc>
      </w:tr>
    </w:tbl>
    <w:p w14:paraId="6636D6A8" w14:textId="77777777" w:rsidR="002D63E7" w:rsidRDefault="002D63E7" w:rsidP="002D63E7">
      <w:pPr>
        <w:spacing w:after="160" w:line="240" w:lineRule="auto"/>
        <w:ind w:firstLine="0"/>
        <w:jc w:val="left"/>
        <w:rPr>
          <w:rFonts w:ascii="Times New Roman" w:eastAsia="Calibri" w:hAnsi="Times New Roman" w:cs="Times New Roman"/>
          <w:b/>
          <w:bCs/>
          <w:sz w:val="22"/>
          <w:szCs w:val="22"/>
          <w:lang w:eastAsia="en-US"/>
        </w:rPr>
      </w:pPr>
    </w:p>
    <w:p w14:paraId="551CAF86" w14:textId="0FB32248" w:rsidR="00623E70" w:rsidRPr="001E4C9C" w:rsidRDefault="001E4C9C" w:rsidP="001E4C9C">
      <w:pPr>
        <w:spacing w:after="160" w:line="240" w:lineRule="auto"/>
        <w:ind w:left="720" w:firstLine="0"/>
        <w:jc w:val="left"/>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3. </w:t>
      </w:r>
      <w:r w:rsidR="00623E70" w:rsidRPr="001E4C9C">
        <w:rPr>
          <w:rFonts w:ascii="Times New Roman" w:eastAsia="Calibri" w:hAnsi="Times New Roman" w:cs="Times New Roman"/>
          <w:b/>
          <w:bCs/>
          <w:sz w:val="22"/>
          <w:szCs w:val="22"/>
          <w:lang w:eastAsia="en-US"/>
        </w:rPr>
        <w:t>Vykdant sutartį pasitelksime šiuos subteikėjus*:</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5"/>
      </w:tblGrid>
      <w:tr w:rsidR="00623E70" w:rsidRPr="00623E70" w14:paraId="4A76A600" w14:textId="77777777" w:rsidTr="00234554">
        <w:tc>
          <w:tcPr>
            <w:tcW w:w="3969" w:type="dxa"/>
            <w:tcBorders>
              <w:top w:val="single" w:sz="4" w:space="0" w:color="auto"/>
              <w:left w:val="single" w:sz="4" w:space="0" w:color="auto"/>
              <w:bottom w:val="single" w:sz="4" w:space="0" w:color="auto"/>
              <w:right w:val="single" w:sz="4" w:space="0" w:color="auto"/>
            </w:tcBorders>
          </w:tcPr>
          <w:p w14:paraId="48867E4C" w14:textId="77777777" w:rsidR="00623E70" w:rsidRPr="00623E70" w:rsidRDefault="00623E70" w:rsidP="00623E70">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6095" w:type="dxa"/>
            <w:tcBorders>
              <w:top w:val="single" w:sz="4" w:space="0" w:color="auto"/>
              <w:left w:val="single" w:sz="4" w:space="0" w:color="auto"/>
              <w:bottom w:val="single" w:sz="4" w:space="0" w:color="auto"/>
              <w:right w:val="single" w:sz="4" w:space="0" w:color="auto"/>
            </w:tcBorders>
          </w:tcPr>
          <w:p w14:paraId="6AA8028C"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6D384C27" w14:textId="77777777" w:rsidTr="00234554">
        <w:tc>
          <w:tcPr>
            <w:tcW w:w="3969" w:type="dxa"/>
            <w:tcBorders>
              <w:top w:val="single" w:sz="4" w:space="0" w:color="auto"/>
              <w:left w:val="single" w:sz="4" w:space="0" w:color="auto"/>
              <w:bottom w:val="single" w:sz="4" w:space="0" w:color="auto"/>
              <w:right w:val="single" w:sz="4" w:space="0" w:color="auto"/>
            </w:tcBorders>
          </w:tcPr>
          <w:p w14:paraId="44CB327B" w14:textId="77777777" w:rsidR="00623E70" w:rsidRPr="00623E70" w:rsidRDefault="00623E70" w:rsidP="00623E70">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6095" w:type="dxa"/>
            <w:tcBorders>
              <w:top w:val="single" w:sz="4" w:space="0" w:color="auto"/>
              <w:left w:val="single" w:sz="4" w:space="0" w:color="auto"/>
              <w:bottom w:val="single" w:sz="4" w:space="0" w:color="auto"/>
              <w:right w:val="single" w:sz="4" w:space="0" w:color="auto"/>
            </w:tcBorders>
          </w:tcPr>
          <w:p w14:paraId="425C626A"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12929782" w14:textId="77777777" w:rsidTr="00234554">
        <w:tc>
          <w:tcPr>
            <w:tcW w:w="3969" w:type="dxa"/>
            <w:tcBorders>
              <w:top w:val="single" w:sz="4" w:space="0" w:color="auto"/>
              <w:left w:val="single" w:sz="4" w:space="0" w:color="auto"/>
              <w:bottom w:val="single" w:sz="4" w:space="0" w:color="auto"/>
              <w:right w:val="single" w:sz="4" w:space="0" w:color="auto"/>
            </w:tcBorders>
          </w:tcPr>
          <w:p w14:paraId="23CE7798" w14:textId="77777777" w:rsidR="00623E70" w:rsidRPr="00623E70" w:rsidRDefault="00623E70" w:rsidP="00623E70">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6095" w:type="dxa"/>
            <w:tcBorders>
              <w:top w:val="single" w:sz="4" w:space="0" w:color="auto"/>
              <w:left w:val="single" w:sz="4" w:space="0" w:color="auto"/>
              <w:bottom w:val="single" w:sz="4" w:space="0" w:color="auto"/>
              <w:right w:val="single" w:sz="4" w:space="0" w:color="auto"/>
            </w:tcBorders>
          </w:tcPr>
          <w:p w14:paraId="42CECCC6"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0EF460AC" w14:textId="77777777" w:rsidTr="00234554">
        <w:tc>
          <w:tcPr>
            <w:tcW w:w="3969" w:type="dxa"/>
            <w:tcBorders>
              <w:top w:val="single" w:sz="4" w:space="0" w:color="auto"/>
              <w:left w:val="single" w:sz="4" w:space="0" w:color="auto"/>
              <w:bottom w:val="single" w:sz="4" w:space="0" w:color="auto"/>
              <w:right w:val="single" w:sz="4" w:space="0" w:color="auto"/>
            </w:tcBorders>
          </w:tcPr>
          <w:p w14:paraId="1CCB05F5" w14:textId="77777777" w:rsidR="00623E70" w:rsidRPr="00623E70" w:rsidRDefault="00623E70" w:rsidP="00623E70">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lastRenderedPageBreak/>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6095" w:type="dxa"/>
            <w:tcBorders>
              <w:top w:val="single" w:sz="4" w:space="0" w:color="auto"/>
              <w:left w:val="single" w:sz="4" w:space="0" w:color="auto"/>
              <w:bottom w:val="single" w:sz="4" w:space="0" w:color="auto"/>
              <w:right w:val="single" w:sz="4" w:space="0" w:color="auto"/>
            </w:tcBorders>
          </w:tcPr>
          <w:p w14:paraId="33B05688"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48D30F53" w14:textId="77777777" w:rsidTr="00234554">
        <w:tc>
          <w:tcPr>
            <w:tcW w:w="3969" w:type="dxa"/>
            <w:tcBorders>
              <w:top w:val="single" w:sz="4" w:space="0" w:color="auto"/>
              <w:left w:val="single" w:sz="4" w:space="0" w:color="auto"/>
              <w:bottom w:val="single" w:sz="4" w:space="0" w:color="auto"/>
              <w:right w:val="single" w:sz="4" w:space="0" w:color="auto"/>
            </w:tcBorders>
          </w:tcPr>
          <w:p w14:paraId="502D61FA" w14:textId="77777777" w:rsidR="00623E70" w:rsidRPr="00623E70" w:rsidRDefault="00623E70" w:rsidP="00623E70">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6095" w:type="dxa"/>
            <w:tcBorders>
              <w:top w:val="single" w:sz="4" w:space="0" w:color="auto"/>
              <w:left w:val="single" w:sz="4" w:space="0" w:color="auto"/>
              <w:bottom w:val="single" w:sz="4" w:space="0" w:color="auto"/>
              <w:right w:val="single" w:sz="4" w:space="0" w:color="auto"/>
            </w:tcBorders>
          </w:tcPr>
          <w:p w14:paraId="78149633"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435ADCBC" w14:textId="77777777" w:rsidTr="00234554">
        <w:tc>
          <w:tcPr>
            <w:tcW w:w="3969" w:type="dxa"/>
            <w:tcBorders>
              <w:top w:val="single" w:sz="4" w:space="0" w:color="auto"/>
              <w:left w:val="single" w:sz="4" w:space="0" w:color="auto"/>
              <w:bottom w:val="single" w:sz="4" w:space="0" w:color="auto"/>
              <w:right w:val="single" w:sz="4" w:space="0" w:color="auto"/>
            </w:tcBorders>
          </w:tcPr>
          <w:p w14:paraId="63FFB319" w14:textId="77777777" w:rsidR="00623E70" w:rsidRPr="00623E70" w:rsidRDefault="00623E70" w:rsidP="00623E70">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6386BF04"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bl>
    <w:p w14:paraId="0FD301CD" w14:textId="77777777" w:rsidR="00623E70" w:rsidRPr="00623E70" w:rsidRDefault="00623E70" w:rsidP="00623E70">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2CF8BF5C" w14:textId="77777777" w:rsidR="00623E70" w:rsidRPr="00623E70" w:rsidRDefault="00623E70" w:rsidP="00623E70">
      <w:pPr>
        <w:tabs>
          <w:tab w:val="left" w:pos="1296"/>
        </w:tabs>
        <w:spacing w:line="240" w:lineRule="auto"/>
        <w:ind w:firstLine="720"/>
        <w:rPr>
          <w:rFonts w:ascii="Times New Roman" w:eastAsia="Calibri" w:hAnsi="Times New Roman" w:cs="Times New Roman"/>
          <w:sz w:val="24"/>
          <w:szCs w:val="24"/>
          <w:lang w:eastAsia="en-US"/>
        </w:rPr>
      </w:pPr>
    </w:p>
    <w:p w14:paraId="5DD1F480" w14:textId="5509FB38" w:rsidR="00623E70" w:rsidRPr="001E4C9C" w:rsidRDefault="00623E70" w:rsidP="001E4C9C">
      <w:pPr>
        <w:pStyle w:val="Sraopastraipa"/>
        <w:numPr>
          <w:ilvl w:val="0"/>
          <w:numId w:val="13"/>
        </w:numPr>
        <w:tabs>
          <w:tab w:val="left" w:pos="1296"/>
        </w:tabs>
        <w:spacing w:after="160" w:line="240" w:lineRule="auto"/>
        <w:jc w:val="left"/>
        <w:rPr>
          <w:rFonts w:ascii="Times New Roman" w:eastAsia="Calibri" w:hAnsi="Times New Roman" w:cs="Times New Roman"/>
          <w:b/>
          <w:bCs/>
          <w:sz w:val="22"/>
          <w:szCs w:val="22"/>
          <w:lang w:eastAsia="en-US"/>
        </w:rPr>
      </w:pPr>
      <w:r w:rsidRPr="001E4C9C">
        <w:rPr>
          <w:rFonts w:ascii="Times New Roman" w:eastAsia="Calibri" w:hAnsi="Times New Roman" w:cs="Times New Roman"/>
          <w:b/>
          <w:bCs/>
          <w:sz w:val="22"/>
          <w:szCs w:val="22"/>
          <w:lang w:eastAsia="en-US"/>
        </w:rPr>
        <w:t>Kartu su pasiūlymu pateikiami šie dokumentai:</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38"/>
        <w:gridCol w:w="3575"/>
      </w:tblGrid>
      <w:tr w:rsidR="00623E70" w:rsidRPr="00623E70" w14:paraId="4848FE05" w14:textId="77777777" w:rsidTr="00234554">
        <w:tc>
          <w:tcPr>
            <w:tcW w:w="851" w:type="dxa"/>
            <w:tcBorders>
              <w:top w:val="single" w:sz="4" w:space="0" w:color="auto"/>
              <w:left w:val="single" w:sz="4" w:space="0" w:color="auto"/>
              <w:bottom w:val="single" w:sz="4" w:space="0" w:color="auto"/>
              <w:right w:val="single" w:sz="4" w:space="0" w:color="auto"/>
            </w:tcBorders>
            <w:hideMark/>
          </w:tcPr>
          <w:p w14:paraId="5A9DC8A9" w14:textId="77777777" w:rsidR="00623E70" w:rsidRPr="00623E70" w:rsidRDefault="00623E70" w:rsidP="00623E70">
            <w:pPr>
              <w:spacing w:line="240" w:lineRule="auto"/>
              <w:ind w:firstLine="0"/>
              <w:jc w:val="center"/>
              <w:rPr>
                <w:rFonts w:ascii="Times New Roman" w:eastAsia="Calibri" w:hAnsi="Times New Roman" w:cs="Times New Roman"/>
                <w:sz w:val="22"/>
                <w:szCs w:val="22"/>
                <w:lang w:eastAsia="en-US"/>
              </w:rPr>
            </w:pPr>
            <w:proofErr w:type="spellStart"/>
            <w:r w:rsidRPr="00623E70">
              <w:rPr>
                <w:rFonts w:ascii="Times New Roman" w:eastAsia="Calibri" w:hAnsi="Times New Roman" w:cs="Times New Roman"/>
                <w:sz w:val="22"/>
                <w:szCs w:val="22"/>
                <w:lang w:eastAsia="en-US"/>
              </w:rPr>
              <w:t>Eil.Nr</w:t>
            </w:r>
            <w:proofErr w:type="spellEnd"/>
            <w:r w:rsidRPr="00623E70">
              <w:rPr>
                <w:rFonts w:ascii="Times New Roman" w:eastAsia="Calibri" w:hAnsi="Times New Roman" w:cs="Times New Roman"/>
                <w:sz w:val="22"/>
                <w:szCs w:val="22"/>
                <w:lang w:eastAsia="en-US"/>
              </w:rPr>
              <w:t>.</w:t>
            </w:r>
          </w:p>
        </w:tc>
        <w:tc>
          <w:tcPr>
            <w:tcW w:w="5638" w:type="dxa"/>
            <w:tcBorders>
              <w:top w:val="single" w:sz="4" w:space="0" w:color="auto"/>
              <w:left w:val="single" w:sz="4" w:space="0" w:color="auto"/>
              <w:bottom w:val="single" w:sz="4" w:space="0" w:color="auto"/>
              <w:right w:val="single" w:sz="4" w:space="0" w:color="auto"/>
            </w:tcBorders>
            <w:hideMark/>
          </w:tcPr>
          <w:p w14:paraId="7227E664" w14:textId="77777777" w:rsidR="00623E70" w:rsidRPr="00623E70" w:rsidRDefault="00623E70" w:rsidP="00623E70">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Pateiktų dokumentų pavadinimas</w:t>
            </w:r>
          </w:p>
        </w:tc>
        <w:tc>
          <w:tcPr>
            <w:tcW w:w="3575" w:type="dxa"/>
            <w:tcBorders>
              <w:top w:val="single" w:sz="4" w:space="0" w:color="auto"/>
              <w:left w:val="single" w:sz="4" w:space="0" w:color="auto"/>
              <w:bottom w:val="single" w:sz="4" w:space="0" w:color="auto"/>
              <w:right w:val="single" w:sz="4" w:space="0" w:color="auto"/>
            </w:tcBorders>
            <w:hideMark/>
          </w:tcPr>
          <w:p w14:paraId="7FBE72D9" w14:textId="77777777" w:rsidR="00623E70" w:rsidRPr="00623E70" w:rsidRDefault="00623E70" w:rsidP="00623E70">
            <w:pPr>
              <w:spacing w:line="240" w:lineRule="auto"/>
              <w:ind w:firstLine="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Dokumento puslapių skaičius</w:t>
            </w:r>
          </w:p>
        </w:tc>
      </w:tr>
      <w:tr w:rsidR="00623E70" w:rsidRPr="00623E70" w14:paraId="6AA0A60C" w14:textId="77777777" w:rsidTr="00234554">
        <w:tc>
          <w:tcPr>
            <w:tcW w:w="851" w:type="dxa"/>
            <w:tcBorders>
              <w:top w:val="single" w:sz="4" w:space="0" w:color="auto"/>
              <w:left w:val="single" w:sz="4" w:space="0" w:color="auto"/>
              <w:bottom w:val="single" w:sz="4" w:space="0" w:color="auto"/>
              <w:right w:val="single" w:sz="4" w:space="0" w:color="auto"/>
            </w:tcBorders>
          </w:tcPr>
          <w:p w14:paraId="3345E427"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1B4E79F2"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c>
          <w:tcPr>
            <w:tcW w:w="3575" w:type="dxa"/>
            <w:tcBorders>
              <w:top w:val="single" w:sz="4" w:space="0" w:color="auto"/>
              <w:left w:val="single" w:sz="4" w:space="0" w:color="auto"/>
              <w:bottom w:val="single" w:sz="4" w:space="0" w:color="auto"/>
              <w:right w:val="single" w:sz="4" w:space="0" w:color="auto"/>
            </w:tcBorders>
          </w:tcPr>
          <w:p w14:paraId="2CA90139"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725CE592" w14:textId="77777777" w:rsidTr="00234554">
        <w:tc>
          <w:tcPr>
            <w:tcW w:w="851" w:type="dxa"/>
            <w:tcBorders>
              <w:top w:val="single" w:sz="4" w:space="0" w:color="auto"/>
              <w:left w:val="single" w:sz="4" w:space="0" w:color="auto"/>
              <w:bottom w:val="single" w:sz="4" w:space="0" w:color="auto"/>
              <w:right w:val="single" w:sz="4" w:space="0" w:color="auto"/>
            </w:tcBorders>
          </w:tcPr>
          <w:p w14:paraId="300EF8FF"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497311EC" w14:textId="77777777" w:rsidR="00623E70" w:rsidRPr="00623E70" w:rsidRDefault="00623E70" w:rsidP="00623E70">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575" w:type="dxa"/>
            <w:tcBorders>
              <w:top w:val="single" w:sz="4" w:space="0" w:color="auto"/>
              <w:left w:val="single" w:sz="4" w:space="0" w:color="auto"/>
              <w:bottom w:val="single" w:sz="4" w:space="0" w:color="auto"/>
              <w:right w:val="single" w:sz="4" w:space="0" w:color="auto"/>
            </w:tcBorders>
          </w:tcPr>
          <w:p w14:paraId="5E8368EB"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5DC4364E" w14:textId="77777777" w:rsidTr="00234554">
        <w:trPr>
          <w:trHeight w:val="324"/>
        </w:trPr>
        <w:tc>
          <w:tcPr>
            <w:tcW w:w="10064" w:type="dxa"/>
            <w:gridSpan w:val="3"/>
            <w:tcBorders>
              <w:top w:val="nil"/>
              <w:left w:val="nil"/>
              <w:bottom w:val="nil"/>
              <w:right w:val="nil"/>
            </w:tcBorders>
          </w:tcPr>
          <w:p w14:paraId="70E008F3" w14:textId="77777777" w:rsidR="00623E70" w:rsidRPr="00623E70" w:rsidRDefault="00623E70" w:rsidP="00623E70">
            <w:pPr>
              <w:spacing w:line="240" w:lineRule="auto"/>
              <w:ind w:right="-108" w:firstLine="720"/>
              <w:rPr>
                <w:rFonts w:ascii="Times New Roman" w:eastAsia="Calibri" w:hAnsi="Times New Roman" w:cs="Times New Roman"/>
                <w:sz w:val="22"/>
                <w:szCs w:val="22"/>
                <w:lang w:eastAsia="en-US"/>
              </w:rPr>
            </w:pPr>
          </w:p>
        </w:tc>
      </w:tr>
      <w:tr w:rsidR="00623E70" w:rsidRPr="00623E70" w14:paraId="5F3A776E" w14:textId="77777777" w:rsidTr="00234554">
        <w:trPr>
          <w:trHeight w:val="324"/>
        </w:trPr>
        <w:tc>
          <w:tcPr>
            <w:tcW w:w="10064" w:type="dxa"/>
            <w:gridSpan w:val="3"/>
            <w:tcBorders>
              <w:top w:val="nil"/>
              <w:left w:val="nil"/>
              <w:bottom w:val="single" w:sz="4" w:space="0" w:color="auto"/>
              <w:right w:val="nil"/>
            </w:tcBorders>
            <w:hideMark/>
          </w:tcPr>
          <w:p w14:paraId="4B643B0E" w14:textId="77777777" w:rsidR="00623E70" w:rsidRPr="00623E70" w:rsidRDefault="00623E70" w:rsidP="001E4C9C">
            <w:pPr>
              <w:numPr>
                <w:ilvl w:val="0"/>
                <w:numId w:val="13"/>
              </w:numPr>
              <w:spacing w:after="160" w:line="240" w:lineRule="auto"/>
              <w:ind w:right="-108"/>
              <w:contextualSpacing/>
              <w:jc w:val="left"/>
              <w:rPr>
                <w:rFonts w:ascii="Times New Roman" w:eastAsia="Calibri" w:hAnsi="Times New Roman" w:cs="Times New Roman"/>
                <w:b/>
                <w:bCs/>
                <w:sz w:val="22"/>
                <w:szCs w:val="22"/>
                <w:lang w:eastAsia="en-US"/>
              </w:rPr>
            </w:pPr>
            <w:r w:rsidRPr="00623E70">
              <w:rPr>
                <w:rFonts w:ascii="Times New Roman" w:eastAsia="Calibri" w:hAnsi="Times New Roman" w:cs="Times New Roman"/>
                <w:b/>
                <w:bCs/>
                <w:sz w:val="22"/>
                <w:szCs w:val="22"/>
                <w:lang w:eastAsia="en-US"/>
              </w:rPr>
              <w:t>Ši pasiūlyme nurodyta informacija yra konfidenciali:</w:t>
            </w:r>
          </w:p>
        </w:tc>
      </w:tr>
      <w:tr w:rsidR="00623E70" w:rsidRPr="00623E70" w14:paraId="36D60F17" w14:textId="77777777" w:rsidTr="00234554">
        <w:trPr>
          <w:trHeight w:val="350"/>
        </w:trPr>
        <w:tc>
          <w:tcPr>
            <w:tcW w:w="851" w:type="dxa"/>
            <w:tcBorders>
              <w:top w:val="single" w:sz="4" w:space="0" w:color="auto"/>
              <w:left w:val="single" w:sz="4" w:space="0" w:color="auto"/>
              <w:bottom w:val="nil"/>
              <w:right w:val="single" w:sz="4" w:space="0" w:color="auto"/>
            </w:tcBorders>
            <w:hideMark/>
          </w:tcPr>
          <w:p w14:paraId="61048DA7"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Eil. Nr.</w:t>
            </w:r>
          </w:p>
        </w:tc>
        <w:tc>
          <w:tcPr>
            <w:tcW w:w="9213" w:type="dxa"/>
            <w:gridSpan w:val="2"/>
            <w:tcBorders>
              <w:top w:val="single" w:sz="4" w:space="0" w:color="auto"/>
              <w:left w:val="single" w:sz="4" w:space="0" w:color="auto"/>
              <w:bottom w:val="nil"/>
              <w:right w:val="single" w:sz="4" w:space="0" w:color="auto"/>
            </w:tcBorders>
            <w:hideMark/>
          </w:tcPr>
          <w:p w14:paraId="06BB1F94" w14:textId="77777777" w:rsidR="00623E70" w:rsidRPr="00623E70" w:rsidRDefault="00623E70" w:rsidP="00623E70">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Pateikto dokumento pavadinimas</w:t>
            </w:r>
          </w:p>
          <w:p w14:paraId="53B7376C" w14:textId="77777777" w:rsidR="00623E70" w:rsidRPr="00623E70" w:rsidRDefault="00623E70" w:rsidP="00623E70">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(rekomenduojama pavadinime vartoti žodį „Konfidencialu“)</w:t>
            </w:r>
          </w:p>
        </w:tc>
      </w:tr>
      <w:tr w:rsidR="00623E70" w:rsidRPr="00623E70" w14:paraId="400535C7" w14:textId="77777777" w:rsidTr="00234554">
        <w:trPr>
          <w:trHeight w:val="350"/>
        </w:trPr>
        <w:tc>
          <w:tcPr>
            <w:tcW w:w="851" w:type="dxa"/>
            <w:tcBorders>
              <w:top w:val="single" w:sz="4" w:space="0" w:color="auto"/>
              <w:left w:val="single" w:sz="4" w:space="0" w:color="auto"/>
              <w:bottom w:val="single" w:sz="4" w:space="0" w:color="auto"/>
              <w:right w:val="single" w:sz="4" w:space="0" w:color="auto"/>
            </w:tcBorders>
            <w:hideMark/>
          </w:tcPr>
          <w:p w14:paraId="4D0DAB90"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    1.</w:t>
            </w:r>
          </w:p>
        </w:tc>
        <w:tc>
          <w:tcPr>
            <w:tcW w:w="9213" w:type="dxa"/>
            <w:gridSpan w:val="2"/>
            <w:tcBorders>
              <w:top w:val="single" w:sz="4" w:space="0" w:color="auto"/>
              <w:left w:val="single" w:sz="4" w:space="0" w:color="auto"/>
              <w:bottom w:val="single" w:sz="4" w:space="0" w:color="auto"/>
              <w:right w:val="single" w:sz="4" w:space="0" w:color="auto"/>
            </w:tcBorders>
          </w:tcPr>
          <w:p w14:paraId="207B94B9"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58D234CE" w14:textId="77777777" w:rsidTr="00234554">
        <w:trPr>
          <w:trHeight w:val="350"/>
        </w:trPr>
        <w:tc>
          <w:tcPr>
            <w:tcW w:w="851" w:type="dxa"/>
            <w:tcBorders>
              <w:top w:val="single" w:sz="4" w:space="0" w:color="auto"/>
              <w:left w:val="single" w:sz="4" w:space="0" w:color="auto"/>
              <w:bottom w:val="single" w:sz="4" w:space="0" w:color="auto"/>
              <w:right w:val="single" w:sz="4" w:space="0" w:color="auto"/>
            </w:tcBorders>
            <w:hideMark/>
          </w:tcPr>
          <w:p w14:paraId="22ECF274"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    2.</w:t>
            </w:r>
          </w:p>
        </w:tc>
        <w:tc>
          <w:tcPr>
            <w:tcW w:w="9213" w:type="dxa"/>
            <w:gridSpan w:val="2"/>
            <w:tcBorders>
              <w:top w:val="single" w:sz="4" w:space="0" w:color="auto"/>
              <w:left w:val="single" w:sz="4" w:space="0" w:color="auto"/>
              <w:bottom w:val="single" w:sz="4" w:space="0" w:color="auto"/>
              <w:right w:val="single" w:sz="4" w:space="0" w:color="auto"/>
            </w:tcBorders>
          </w:tcPr>
          <w:p w14:paraId="771E19D7" w14:textId="77777777" w:rsidR="00623E70" w:rsidRPr="00623E70" w:rsidRDefault="00623E70" w:rsidP="00623E70">
            <w:pPr>
              <w:spacing w:line="240" w:lineRule="auto"/>
              <w:ind w:firstLine="0"/>
              <w:rPr>
                <w:rFonts w:ascii="Times New Roman" w:eastAsia="Calibri" w:hAnsi="Times New Roman" w:cs="Times New Roman"/>
                <w:sz w:val="22"/>
                <w:szCs w:val="22"/>
                <w:lang w:eastAsia="en-US"/>
              </w:rPr>
            </w:pPr>
          </w:p>
        </w:tc>
      </w:tr>
      <w:tr w:rsidR="00623E70" w:rsidRPr="00623E70" w14:paraId="1DB65275" w14:textId="77777777" w:rsidTr="00234554">
        <w:trPr>
          <w:trHeight w:val="350"/>
        </w:trPr>
        <w:tc>
          <w:tcPr>
            <w:tcW w:w="10064" w:type="dxa"/>
            <w:gridSpan w:val="3"/>
            <w:tcBorders>
              <w:top w:val="single" w:sz="4" w:space="0" w:color="auto"/>
              <w:left w:val="nil"/>
              <w:bottom w:val="nil"/>
              <w:right w:val="nil"/>
            </w:tcBorders>
            <w:hideMark/>
          </w:tcPr>
          <w:p w14:paraId="1340ABAA" w14:textId="77777777" w:rsidR="00623E70" w:rsidRPr="00623E70" w:rsidRDefault="00623E70" w:rsidP="00623E70">
            <w:pPr>
              <w:spacing w:line="240" w:lineRule="auto"/>
              <w:ind w:firstLine="851"/>
              <w:outlineLvl w:val="0"/>
              <w:rPr>
                <w:rFonts w:ascii="Times New Roman" w:eastAsia="Calibri" w:hAnsi="Times New Roman" w:cs="Times New Roman"/>
                <w:i/>
                <w:iCs/>
                <w:sz w:val="22"/>
                <w:szCs w:val="22"/>
                <w:lang w:eastAsia="en-US"/>
              </w:rPr>
            </w:pPr>
            <w:bookmarkStart w:id="40" w:name="_Toc163721300"/>
            <w:r w:rsidRPr="00623E70">
              <w:rPr>
                <w:rFonts w:ascii="Times New Roman" w:eastAsia="Calibri" w:hAnsi="Times New Roman" w:cs="Times New Roman"/>
                <w:i/>
                <w:iCs/>
                <w:sz w:val="22"/>
                <w:szCs w:val="22"/>
                <w:lang w:eastAsia="en-US"/>
              </w:rPr>
              <w:t>Pastaba:</w:t>
            </w:r>
            <w:bookmarkEnd w:id="40"/>
          </w:p>
          <w:p w14:paraId="330650A8" w14:textId="77777777" w:rsidR="00623E70" w:rsidRPr="00623E70" w:rsidRDefault="00623E70" w:rsidP="00623E70">
            <w:pPr>
              <w:spacing w:line="240" w:lineRule="auto"/>
              <w:ind w:firstLine="851"/>
              <w:outlineLvl w:val="0"/>
              <w:rPr>
                <w:rFonts w:ascii="Times New Roman" w:eastAsia="Arial Unicode MS" w:hAnsi="Times New Roman" w:cs="Times New Roman"/>
                <w:i/>
                <w:color w:val="00000A"/>
                <w:sz w:val="22"/>
                <w:szCs w:val="22"/>
                <w:lang w:eastAsia="en-US"/>
              </w:rPr>
            </w:pPr>
            <w:bookmarkStart w:id="41"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1"/>
            <w:r w:rsidRPr="00623E70">
              <w:rPr>
                <w:rFonts w:ascii="Times New Roman" w:eastAsia="Arial Unicode MS" w:hAnsi="Times New Roman" w:cs="Times New Roman"/>
                <w:i/>
                <w:color w:val="00000A"/>
                <w:sz w:val="22"/>
                <w:szCs w:val="22"/>
                <w:lang w:eastAsia="en-US"/>
              </w:rPr>
              <w:t xml:space="preserve"> </w:t>
            </w:r>
          </w:p>
          <w:p w14:paraId="145103D7" w14:textId="77777777" w:rsidR="00623E70" w:rsidRPr="00623E70" w:rsidRDefault="00623E70" w:rsidP="00623E70">
            <w:pPr>
              <w:spacing w:line="240" w:lineRule="auto"/>
              <w:ind w:firstLine="851"/>
              <w:outlineLvl w:val="0"/>
              <w:rPr>
                <w:rFonts w:ascii="Times New Roman" w:eastAsia="Calibri" w:hAnsi="Times New Roman" w:cs="Times New Roman"/>
                <w:i/>
                <w:iCs/>
                <w:sz w:val="22"/>
                <w:szCs w:val="22"/>
                <w:lang w:eastAsia="en-US"/>
              </w:rPr>
            </w:pPr>
            <w:bookmarkStart w:id="42"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2"/>
            <w:r w:rsidRPr="00623E70">
              <w:rPr>
                <w:rFonts w:ascii="Times New Roman" w:eastAsia="Calibri" w:hAnsi="Times New Roman" w:cs="Times New Roman"/>
                <w:i/>
                <w:iCs/>
                <w:sz w:val="22"/>
                <w:szCs w:val="22"/>
                <w:lang w:eastAsia="en-US"/>
              </w:rPr>
              <w:t xml:space="preserve"> </w:t>
            </w:r>
          </w:p>
          <w:p w14:paraId="030D1B89" w14:textId="77777777" w:rsidR="00623E70" w:rsidRPr="00623E70" w:rsidRDefault="00623E70" w:rsidP="00623E70">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8E614BD" w14:textId="77777777" w:rsidR="00623E70" w:rsidRPr="00623E70" w:rsidRDefault="00623E70" w:rsidP="00623E70">
            <w:pPr>
              <w:spacing w:line="240" w:lineRule="auto"/>
              <w:ind w:firstLine="851"/>
              <w:rPr>
                <w:rFonts w:ascii="Times New Roman" w:eastAsia="Calibri" w:hAnsi="Times New Roman" w:cs="Times New Roman"/>
                <w:sz w:val="22"/>
                <w:szCs w:val="22"/>
                <w:lang w:eastAsia="en-US"/>
              </w:rPr>
            </w:pPr>
          </w:p>
        </w:tc>
      </w:tr>
    </w:tbl>
    <w:p w14:paraId="76861B08" w14:textId="77777777" w:rsidR="00623E70" w:rsidRPr="00623E70" w:rsidRDefault="00623E70" w:rsidP="00623E70">
      <w:pPr>
        <w:spacing w:line="240" w:lineRule="auto"/>
        <w:ind w:right="-108" w:firstLine="720"/>
        <w:rPr>
          <w:rFonts w:ascii="Times New Roman" w:eastAsia="Calibri" w:hAnsi="Times New Roman" w:cs="Times New Roman"/>
          <w:sz w:val="24"/>
          <w:szCs w:val="24"/>
          <w:lang w:eastAsia="en-US"/>
        </w:rPr>
      </w:pPr>
    </w:p>
    <w:p w14:paraId="11C7FB85" w14:textId="77777777" w:rsidR="00623E70" w:rsidRPr="00623E70" w:rsidRDefault="00623E70" w:rsidP="00446C97">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008C94D" w14:textId="77777777" w:rsidR="00623E70" w:rsidRPr="00623E70" w:rsidRDefault="00623E70" w:rsidP="00623E70">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p w14:paraId="4A8B90C9" w14:textId="3332C586" w:rsidR="003B3ACB" w:rsidRDefault="00623E70" w:rsidP="00A27DF9">
      <w:pPr>
        <w:numPr>
          <w:ilvl w:val="0"/>
          <w:numId w:val="13"/>
        </w:numPr>
        <w:spacing w:after="160" w:line="240" w:lineRule="auto"/>
        <w:contextualSpacing/>
        <w:rPr>
          <w:rFonts w:ascii="Times New Roman" w:eastAsia="Times New Roman" w:hAnsi="Times New Roman" w:cs="Times New Roman"/>
          <w:b/>
          <w:bCs/>
          <w:sz w:val="22"/>
          <w:szCs w:val="22"/>
          <w:lang w:eastAsia="en-US"/>
        </w:rPr>
      </w:pPr>
      <w:r w:rsidRPr="00623E70">
        <w:rPr>
          <w:rFonts w:ascii="Times New Roman" w:eastAsia="Times New Roman" w:hAnsi="Times New Roman" w:cs="Times New Roman"/>
          <w:b/>
          <w:bCs/>
          <w:sz w:val="22"/>
          <w:szCs w:val="22"/>
          <w:lang w:eastAsia="en-US"/>
        </w:rPr>
        <w:t>Siūloma prekė visiškai atitinka pirkimo dokumentuose nurodytus reikalavimus ir jų savybės tokios:</w:t>
      </w:r>
      <w:bookmarkStart w:id="43" w:name="_Pirkimo_sąlygų_3"/>
      <w:bookmarkEnd w:id="43"/>
    </w:p>
    <w:p w14:paraId="4EEFB610" w14:textId="77777777" w:rsidR="00EF3280" w:rsidRDefault="00EF3280" w:rsidP="00EF3280">
      <w:pPr>
        <w:spacing w:after="160" w:line="240" w:lineRule="auto"/>
        <w:contextualSpacing/>
        <w:rPr>
          <w:rFonts w:ascii="Times New Roman" w:eastAsia="Times New Roman" w:hAnsi="Times New Roman" w:cs="Times New Roman"/>
          <w:b/>
          <w:bCs/>
          <w:sz w:val="22"/>
          <w:szCs w:val="22"/>
          <w:lang w:eastAsia="en-US"/>
        </w:rPr>
      </w:pPr>
    </w:p>
    <w:p w14:paraId="6F7E2E45" w14:textId="77777777" w:rsidR="00EF3280" w:rsidRDefault="00EF3280" w:rsidP="00EF3280">
      <w:pPr>
        <w:spacing w:after="160" w:line="240" w:lineRule="auto"/>
        <w:contextualSpacing/>
        <w:rPr>
          <w:rFonts w:ascii="Times New Roman" w:eastAsia="Times New Roman" w:hAnsi="Times New Roman" w:cs="Times New Roman"/>
          <w:b/>
          <w:bCs/>
          <w:sz w:val="22"/>
          <w:szCs w:val="22"/>
          <w:lang w:eastAsia="en-US"/>
        </w:rPr>
      </w:pPr>
    </w:p>
    <w:p w14:paraId="61DAF505" w14:textId="269ED5E2" w:rsidR="00EF3280" w:rsidRDefault="00EF3280" w:rsidP="00EF3280">
      <w:pPr>
        <w:spacing w:line="240" w:lineRule="auto"/>
        <w:ind w:firstLine="567"/>
        <w:rPr>
          <w:rFonts w:ascii="Times New Roman" w:eastAsia="Times New Roman" w:hAnsi="Times New Roman" w:cs="Times New Roman"/>
          <w:sz w:val="24"/>
          <w:szCs w:val="20"/>
        </w:rPr>
      </w:pPr>
    </w:p>
    <w:tbl>
      <w:tblPr>
        <w:tblW w:w="97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
        <w:gridCol w:w="2593"/>
        <w:gridCol w:w="14"/>
        <w:gridCol w:w="2506"/>
        <w:gridCol w:w="17"/>
        <w:gridCol w:w="2186"/>
        <w:gridCol w:w="1756"/>
      </w:tblGrid>
      <w:tr w:rsidR="00746ABF" w:rsidRPr="00A467CB" w14:paraId="7DE8D252" w14:textId="77777777" w:rsidTr="005A154D">
        <w:tc>
          <w:tcPr>
            <w:tcW w:w="708" w:type="dxa"/>
          </w:tcPr>
          <w:p w14:paraId="27F6BDCC" w14:textId="77777777" w:rsidR="00EF3280" w:rsidRPr="00A467CB" w:rsidRDefault="00EF3280" w:rsidP="00EF3280">
            <w:pPr>
              <w:spacing w:line="240" w:lineRule="auto"/>
              <w:ind w:firstLine="0"/>
              <w:contextualSpacing/>
              <w:rPr>
                <w:rFonts w:ascii="Times New Roman" w:eastAsia="Times New Roman" w:hAnsi="Times New Roman" w:cs="Times New Roman"/>
                <w:b/>
                <w:bCs/>
                <w:color w:val="363636"/>
              </w:rPr>
            </w:pPr>
            <w:r w:rsidRPr="00A467CB">
              <w:rPr>
                <w:rFonts w:ascii="Times New Roman" w:eastAsia="Times New Roman" w:hAnsi="Times New Roman" w:cs="Times New Roman"/>
                <w:b/>
                <w:bCs/>
                <w:color w:val="363636"/>
              </w:rPr>
              <w:t>Eil. Nr.</w:t>
            </w:r>
          </w:p>
        </w:tc>
        <w:tc>
          <w:tcPr>
            <w:tcW w:w="2607" w:type="dxa"/>
            <w:gridSpan w:val="2"/>
            <w:shd w:val="clear" w:color="auto" w:fill="auto"/>
            <w:tcMar>
              <w:top w:w="120" w:type="dxa"/>
              <w:left w:w="180" w:type="dxa"/>
              <w:bottom w:w="120" w:type="dxa"/>
              <w:right w:w="180" w:type="dxa"/>
            </w:tcMar>
          </w:tcPr>
          <w:p w14:paraId="3FDC140D" w14:textId="77777777" w:rsidR="00EF3280" w:rsidRPr="00A467CB" w:rsidRDefault="00EF3280" w:rsidP="00342A50">
            <w:pPr>
              <w:spacing w:line="240" w:lineRule="auto"/>
              <w:rPr>
                <w:rFonts w:ascii="Times New Roman" w:eastAsia="Times New Roman" w:hAnsi="Times New Roman" w:cs="Times New Roman"/>
                <w:color w:val="363636"/>
              </w:rPr>
            </w:pPr>
            <w:r w:rsidRPr="00A467CB">
              <w:rPr>
                <w:rFonts w:ascii="Times New Roman" w:eastAsia="Times New Roman" w:hAnsi="Times New Roman" w:cs="Times New Roman"/>
                <w:b/>
                <w:bCs/>
                <w:kern w:val="1"/>
                <w:lang w:eastAsia="ar-SA"/>
              </w:rPr>
              <w:t>Parametrai</w:t>
            </w:r>
          </w:p>
        </w:tc>
        <w:tc>
          <w:tcPr>
            <w:tcW w:w="2506" w:type="dxa"/>
            <w:shd w:val="clear" w:color="auto" w:fill="auto"/>
            <w:tcMar>
              <w:top w:w="120" w:type="dxa"/>
              <w:left w:w="180" w:type="dxa"/>
              <w:bottom w:w="120" w:type="dxa"/>
              <w:right w:w="180" w:type="dxa"/>
            </w:tcMar>
          </w:tcPr>
          <w:p w14:paraId="78FA017F" w14:textId="77777777" w:rsidR="00EF3280" w:rsidRPr="00A467CB" w:rsidRDefault="00EF3280" w:rsidP="00342A50">
            <w:pPr>
              <w:spacing w:line="240" w:lineRule="auto"/>
              <w:rPr>
                <w:rFonts w:ascii="Times New Roman" w:eastAsia="Times New Roman" w:hAnsi="Times New Roman" w:cs="Times New Roman"/>
                <w:color w:val="363636"/>
              </w:rPr>
            </w:pPr>
            <w:r w:rsidRPr="00A467CB">
              <w:rPr>
                <w:rFonts w:ascii="Times New Roman" w:eastAsia="Times New Roman" w:hAnsi="Times New Roman" w:cs="Times New Roman"/>
                <w:b/>
                <w:bCs/>
                <w:kern w:val="1"/>
                <w:lang w:eastAsia="ar-SA"/>
              </w:rPr>
              <w:t>Parametro reikšmė</w:t>
            </w:r>
          </w:p>
        </w:tc>
        <w:tc>
          <w:tcPr>
            <w:tcW w:w="2203" w:type="dxa"/>
            <w:gridSpan w:val="2"/>
          </w:tcPr>
          <w:p w14:paraId="2A186FFB" w14:textId="77777777" w:rsidR="00EF3280" w:rsidRPr="00A467CB" w:rsidRDefault="00EF3280" w:rsidP="00746ABF">
            <w:pPr>
              <w:suppressAutoHyphens/>
              <w:spacing w:line="100" w:lineRule="atLeast"/>
              <w:ind w:firstLine="0"/>
              <w:rPr>
                <w:rFonts w:ascii="Times New Roman" w:eastAsia="Calibri" w:hAnsi="Times New Roman" w:cs="Times New Roman"/>
                <w:b/>
                <w:bCs/>
                <w:kern w:val="1"/>
                <w:lang w:eastAsia="ar-SA"/>
              </w:rPr>
            </w:pPr>
            <w:r w:rsidRPr="00A467CB">
              <w:rPr>
                <w:rFonts w:ascii="Times New Roman" w:eastAsia="Calibri" w:hAnsi="Times New Roman" w:cs="Times New Roman"/>
                <w:b/>
                <w:bCs/>
                <w:kern w:val="1"/>
                <w:lang w:eastAsia="ar-SA"/>
              </w:rPr>
              <w:t>Tiekėjo siūlomi parametrai</w:t>
            </w:r>
          </w:p>
          <w:p w14:paraId="068CB9FE" w14:textId="77777777" w:rsidR="00EF3280" w:rsidRPr="00A467CB" w:rsidRDefault="00EF3280" w:rsidP="00342A50">
            <w:pPr>
              <w:suppressAutoHyphens/>
              <w:spacing w:line="100" w:lineRule="atLeast"/>
              <w:rPr>
                <w:rFonts w:ascii="Times New Roman" w:eastAsia="Calibri" w:hAnsi="Times New Roman" w:cs="Times New Roman"/>
                <w:kern w:val="1"/>
                <w:lang w:eastAsia="ar-SA"/>
              </w:rPr>
            </w:pPr>
          </w:p>
          <w:p w14:paraId="5FC7F587" w14:textId="256EE29D" w:rsidR="00EF3280" w:rsidRPr="00A467CB" w:rsidRDefault="00EF3280" w:rsidP="00746ABF">
            <w:pPr>
              <w:spacing w:line="240" w:lineRule="auto"/>
              <w:ind w:firstLine="0"/>
              <w:rPr>
                <w:rFonts w:ascii="Times New Roman" w:eastAsia="Times New Roman" w:hAnsi="Times New Roman" w:cs="Times New Roman"/>
                <w:color w:val="363636"/>
              </w:rPr>
            </w:pPr>
            <w:r w:rsidRPr="00A467CB">
              <w:rPr>
                <w:rFonts w:ascii="Times New Roman" w:eastAsia="Calibri" w:hAnsi="Times New Roman" w:cs="Times New Roman"/>
                <w:kern w:val="1"/>
                <w:lang w:eastAsia="ar-SA"/>
              </w:rPr>
              <w:t>Pildo</w:t>
            </w:r>
            <w:r w:rsidR="00746ABF">
              <w:rPr>
                <w:rFonts w:ascii="Times New Roman" w:eastAsia="Calibri" w:hAnsi="Times New Roman" w:cs="Times New Roman"/>
                <w:kern w:val="1"/>
                <w:lang w:eastAsia="ar-SA"/>
              </w:rPr>
              <w:t xml:space="preserve"> </w:t>
            </w:r>
            <w:r w:rsidRPr="00A467CB">
              <w:rPr>
                <w:rFonts w:ascii="Times New Roman" w:eastAsia="Calibri" w:hAnsi="Times New Roman" w:cs="Times New Roman"/>
                <w:kern w:val="1"/>
                <w:lang w:eastAsia="ar-SA"/>
              </w:rPr>
              <w:t xml:space="preserve">tiekėjas, nurodydamas </w:t>
            </w:r>
            <w:r w:rsidRPr="00A467CB">
              <w:rPr>
                <w:rFonts w:ascii="Times New Roman" w:eastAsia="Calibri" w:hAnsi="Times New Roman" w:cs="Times New Roman"/>
                <w:b/>
                <w:bCs/>
                <w:i/>
                <w:iCs/>
                <w:kern w:val="1"/>
                <w:lang w:eastAsia="ar-SA"/>
              </w:rPr>
              <w:t xml:space="preserve">Taip </w:t>
            </w:r>
            <w:r w:rsidRPr="00A467CB">
              <w:rPr>
                <w:rFonts w:ascii="Times New Roman" w:eastAsia="Calibri" w:hAnsi="Times New Roman" w:cs="Times New Roman"/>
                <w:i/>
                <w:iCs/>
                <w:kern w:val="1"/>
                <w:lang w:eastAsia="ar-SA"/>
              </w:rPr>
              <w:t xml:space="preserve">arba </w:t>
            </w:r>
            <w:r w:rsidRPr="00A467CB">
              <w:rPr>
                <w:rFonts w:ascii="Times New Roman" w:eastAsia="Calibri" w:hAnsi="Times New Roman" w:cs="Times New Roman"/>
                <w:b/>
                <w:bCs/>
                <w:i/>
                <w:iCs/>
                <w:kern w:val="1"/>
                <w:lang w:eastAsia="ar-SA"/>
              </w:rPr>
              <w:t>Ne</w:t>
            </w:r>
            <w:r w:rsidRPr="00A467CB">
              <w:rPr>
                <w:rFonts w:ascii="Times New Roman" w:eastAsia="Calibri" w:hAnsi="Times New Roman" w:cs="Times New Roman"/>
                <w:i/>
                <w:iCs/>
                <w:kern w:val="1"/>
                <w:lang w:eastAsia="ar-SA"/>
              </w:rPr>
              <w:t xml:space="preserve">, o punktuose, kur to reikalaujama, </w:t>
            </w:r>
            <w:r w:rsidRPr="00A467CB">
              <w:rPr>
                <w:rFonts w:ascii="Times New Roman" w:eastAsia="Calibri" w:hAnsi="Times New Roman" w:cs="Times New Roman"/>
                <w:b/>
                <w:bCs/>
                <w:i/>
                <w:iCs/>
                <w:kern w:val="1"/>
                <w:lang w:eastAsia="ar-SA"/>
              </w:rPr>
              <w:t>įrašydamas tikslius parametrus (reikšmes)</w:t>
            </w:r>
          </w:p>
        </w:tc>
        <w:tc>
          <w:tcPr>
            <w:tcW w:w="1756" w:type="dxa"/>
          </w:tcPr>
          <w:p w14:paraId="152314FC" w14:textId="77777777" w:rsidR="00EF3280" w:rsidRPr="00A467CB" w:rsidRDefault="00EF3280" w:rsidP="00342A50">
            <w:pPr>
              <w:suppressAutoHyphens/>
              <w:spacing w:line="100" w:lineRule="atLeast"/>
              <w:rPr>
                <w:rFonts w:ascii="Times New Roman" w:eastAsia="Calibri" w:hAnsi="Times New Roman" w:cs="Times New Roman"/>
                <w:b/>
                <w:bCs/>
                <w:kern w:val="1"/>
                <w:lang w:eastAsia="ar-SA"/>
              </w:rPr>
            </w:pPr>
            <w:r w:rsidRPr="00A467CB">
              <w:rPr>
                <w:rFonts w:ascii="Times New Roman" w:eastAsia="Calibri" w:hAnsi="Times New Roman" w:cs="Times New Roman"/>
                <w:b/>
                <w:bCs/>
                <w:kern w:val="1"/>
                <w:lang w:eastAsia="ar-SA"/>
              </w:rPr>
              <w:t>Pastabos</w:t>
            </w:r>
          </w:p>
        </w:tc>
      </w:tr>
      <w:tr w:rsidR="00746ABF" w:rsidRPr="001C24EF" w14:paraId="088077B1" w14:textId="77777777" w:rsidTr="005A154D">
        <w:tc>
          <w:tcPr>
            <w:tcW w:w="708" w:type="dxa"/>
          </w:tcPr>
          <w:p w14:paraId="67D99EA1" w14:textId="77777777" w:rsidR="00EF3280" w:rsidRPr="00A467CB"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22A776A8"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Gamintojas ir modelis</w:t>
            </w:r>
          </w:p>
        </w:tc>
        <w:tc>
          <w:tcPr>
            <w:tcW w:w="2537" w:type="dxa"/>
            <w:gridSpan w:val="3"/>
            <w:shd w:val="clear" w:color="auto" w:fill="auto"/>
            <w:tcMar>
              <w:top w:w="120" w:type="dxa"/>
              <w:left w:w="180" w:type="dxa"/>
              <w:bottom w:w="120" w:type="dxa"/>
              <w:right w:w="180" w:type="dxa"/>
            </w:tcMar>
          </w:tcPr>
          <w:p w14:paraId="0D7FE1A7" w14:textId="22ABE965" w:rsidR="00EF3280" w:rsidRPr="001C24EF" w:rsidRDefault="00EF3280" w:rsidP="00746ABF">
            <w:pPr>
              <w:spacing w:line="240" w:lineRule="auto"/>
              <w:jc w:val="left"/>
              <w:rPr>
                <w:rFonts w:ascii="Times New Roman" w:eastAsia="Times New Roman" w:hAnsi="Times New Roman" w:cs="Times New Roman"/>
                <w:color w:val="363636"/>
              </w:rPr>
            </w:pPr>
          </w:p>
        </w:tc>
        <w:tc>
          <w:tcPr>
            <w:tcW w:w="2186" w:type="dxa"/>
          </w:tcPr>
          <w:p w14:paraId="7E00763E" w14:textId="77777777" w:rsidR="00EF3280" w:rsidRPr="001C24EF" w:rsidRDefault="00EF3280" w:rsidP="00746ABF">
            <w:pPr>
              <w:suppressAutoHyphens/>
              <w:spacing w:line="100" w:lineRule="atLeast"/>
              <w:jc w:val="left"/>
              <w:rPr>
                <w:rFonts w:ascii="Times New Roman" w:eastAsia="Calibri" w:hAnsi="Times New Roman" w:cs="Times New Roman"/>
                <w:kern w:val="1"/>
                <w:lang w:eastAsia="ar-SA"/>
              </w:rPr>
            </w:pPr>
            <w:r w:rsidRPr="001C24EF">
              <w:rPr>
                <w:rFonts w:ascii="Times New Roman" w:eastAsia="Calibri" w:hAnsi="Times New Roman" w:cs="Times New Roman"/>
                <w:kern w:val="1"/>
                <w:lang w:eastAsia="ar-SA"/>
              </w:rPr>
              <w:t xml:space="preserve">Gamintojas </w:t>
            </w:r>
          </w:p>
          <w:p w14:paraId="72C519AA"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lastRenderedPageBreak/>
              <w:t>Siūlomas -  _____________ (tikslus gamintojo pavadinimas)</w:t>
            </w:r>
          </w:p>
          <w:p w14:paraId="0E767364" w14:textId="77777777" w:rsidR="00EF3280" w:rsidRPr="001C24EF" w:rsidRDefault="00EF3280" w:rsidP="00746ABF">
            <w:pPr>
              <w:suppressAutoHyphens/>
              <w:spacing w:line="100" w:lineRule="atLeast"/>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 xml:space="preserve">Modelis </w:t>
            </w:r>
          </w:p>
          <w:p w14:paraId="713574B4"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Siūlomas -  ______________ (tikslus modelio  pavadinimas)</w:t>
            </w:r>
          </w:p>
          <w:p w14:paraId="2ACB1221"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p>
        </w:tc>
        <w:tc>
          <w:tcPr>
            <w:tcW w:w="1756" w:type="dxa"/>
          </w:tcPr>
          <w:p w14:paraId="4B8355D4" w14:textId="77777777" w:rsidR="00EF3280" w:rsidRPr="001C24EF" w:rsidRDefault="00EF3280" w:rsidP="00746ABF">
            <w:pPr>
              <w:suppressAutoHyphens/>
              <w:spacing w:line="100" w:lineRule="atLeast"/>
              <w:jc w:val="left"/>
              <w:rPr>
                <w:rFonts w:ascii="Times New Roman" w:eastAsia="Calibri" w:hAnsi="Times New Roman" w:cs="Times New Roman"/>
                <w:kern w:val="1"/>
                <w:lang w:eastAsia="ar-SA"/>
              </w:rPr>
            </w:pPr>
          </w:p>
        </w:tc>
      </w:tr>
      <w:tr w:rsidR="00746ABF" w:rsidRPr="001C24EF" w14:paraId="01DC9AAA" w14:textId="77777777" w:rsidTr="005A154D">
        <w:tc>
          <w:tcPr>
            <w:tcW w:w="708" w:type="dxa"/>
          </w:tcPr>
          <w:p w14:paraId="437C7454"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188788BE"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Automobilio rūšis</w:t>
            </w:r>
          </w:p>
        </w:tc>
        <w:tc>
          <w:tcPr>
            <w:tcW w:w="2537" w:type="dxa"/>
            <w:gridSpan w:val="3"/>
            <w:shd w:val="clear" w:color="auto" w:fill="auto"/>
            <w:tcMar>
              <w:top w:w="120" w:type="dxa"/>
              <w:left w:w="180" w:type="dxa"/>
              <w:bottom w:w="120" w:type="dxa"/>
              <w:right w:w="180" w:type="dxa"/>
            </w:tcMar>
          </w:tcPr>
          <w:p w14:paraId="2295ACC7"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Miesto visureigis (SUV) iki 3,5 t bendrosios masės elektromobilis, M1 kategorija</w:t>
            </w:r>
          </w:p>
        </w:tc>
        <w:tc>
          <w:tcPr>
            <w:tcW w:w="2186" w:type="dxa"/>
          </w:tcPr>
          <w:p w14:paraId="63121A45" w14:textId="77777777" w:rsidR="00EF3280" w:rsidRPr="001C24EF" w:rsidRDefault="00EF3280" w:rsidP="00746ABF">
            <w:pPr>
              <w:suppressAutoHyphens/>
              <w:spacing w:line="100" w:lineRule="atLeast"/>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 xml:space="preserve">Siūlomas parametras –__ t   </w:t>
            </w:r>
            <w:r w:rsidRPr="001C24EF">
              <w:rPr>
                <w:rFonts w:ascii="Times New Roman" w:eastAsia="Calibri" w:hAnsi="Times New Roman" w:cs="Times New Roman"/>
                <w:i/>
                <w:iCs/>
                <w:color w:val="000000"/>
                <w:kern w:val="1"/>
                <w:lang w:eastAsia="ar-SA"/>
              </w:rPr>
              <w:t>(įrašyti)</w:t>
            </w:r>
          </w:p>
          <w:p w14:paraId="4886A9F3" w14:textId="77777777" w:rsidR="00EF3280" w:rsidRPr="001C24EF" w:rsidRDefault="00EF3280" w:rsidP="00746ABF">
            <w:pPr>
              <w:suppressAutoHyphens/>
              <w:spacing w:line="100" w:lineRule="atLeast"/>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color w:val="000000"/>
                <w:kern w:val="1"/>
                <w:lang w:eastAsia="ar-SA"/>
              </w:rPr>
              <w:t>Kategorija - ______ (įrašyti)</w:t>
            </w:r>
          </w:p>
          <w:p w14:paraId="7132A3CB"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3EC29EC1" w14:textId="77777777" w:rsidR="00EF3280" w:rsidRPr="001C24EF" w:rsidRDefault="00EF3280" w:rsidP="00746ABF">
            <w:pPr>
              <w:suppressAutoHyphens/>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4B511D44"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p>
        </w:tc>
      </w:tr>
      <w:tr w:rsidR="00746ABF" w:rsidRPr="001C24EF" w14:paraId="20016927" w14:textId="77777777" w:rsidTr="005A154D">
        <w:tc>
          <w:tcPr>
            <w:tcW w:w="708" w:type="dxa"/>
          </w:tcPr>
          <w:p w14:paraId="072620E3"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5CC84FA0"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Automobilio pagaminimas</w:t>
            </w:r>
          </w:p>
        </w:tc>
        <w:tc>
          <w:tcPr>
            <w:tcW w:w="2537" w:type="dxa"/>
            <w:gridSpan w:val="3"/>
            <w:shd w:val="clear" w:color="auto" w:fill="auto"/>
            <w:tcMar>
              <w:top w:w="120" w:type="dxa"/>
              <w:left w:w="180" w:type="dxa"/>
              <w:bottom w:w="120" w:type="dxa"/>
              <w:right w:w="180" w:type="dxa"/>
            </w:tcMar>
            <w:hideMark/>
          </w:tcPr>
          <w:p w14:paraId="0BA38F93"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Naujas, neeksploatuotas  automobilis, pagamintas ne anksčiau kaip prieš 12 mėnesių iki pasiūlymo pateikimo termino pabaigos.</w:t>
            </w:r>
          </w:p>
        </w:tc>
        <w:tc>
          <w:tcPr>
            <w:tcW w:w="2186" w:type="dxa"/>
          </w:tcPr>
          <w:p w14:paraId="1CC7B885"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Times New Roman" w:hAnsi="Times New Roman" w:cs="Times New Roman"/>
                <w:color w:val="363636"/>
              </w:rPr>
              <w:t>Naujas, neeksploatuotas  automobilis</w:t>
            </w:r>
            <w:r w:rsidRPr="001C24EF">
              <w:rPr>
                <w:rFonts w:ascii="Times New Roman" w:eastAsia="Calibri" w:hAnsi="Times New Roman" w:cs="Times New Roman"/>
                <w:i/>
                <w:iCs/>
                <w:kern w:val="1"/>
                <w:lang w:eastAsia="ar-SA"/>
              </w:rPr>
              <w:t xml:space="preserve"> Taip/Ne (nereikalingą išbraukti)</w:t>
            </w:r>
          </w:p>
          <w:p w14:paraId="34FE900C"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r w:rsidRPr="001C24EF">
              <w:rPr>
                <w:rFonts w:ascii="Times New Roman" w:eastAsia="Times New Roman" w:hAnsi="Times New Roman" w:cs="Times New Roman"/>
                <w:color w:val="363636"/>
              </w:rPr>
              <w:t xml:space="preserve">Pagamintas ne anksčiau kaip prieš 12 mėnesių </w:t>
            </w:r>
            <w:r w:rsidRPr="001C24EF">
              <w:rPr>
                <w:rFonts w:ascii="Times New Roman" w:eastAsia="Calibri" w:hAnsi="Times New Roman" w:cs="Times New Roman"/>
                <w:i/>
                <w:iCs/>
                <w:kern w:val="1"/>
                <w:lang w:eastAsia="ar-SA"/>
              </w:rPr>
              <w:t xml:space="preserve">Siūlomas parametras –__  mėn. </w:t>
            </w:r>
            <w:r w:rsidRPr="001C24EF">
              <w:rPr>
                <w:rFonts w:ascii="Times New Roman" w:eastAsia="Calibri" w:hAnsi="Times New Roman" w:cs="Times New Roman"/>
                <w:i/>
                <w:iCs/>
                <w:color w:val="000000"/>
                <w:kern w:val="1"/>
                <w:lang w:eastAsia="ar-SA"/>
              </w:rPr>
              <w:t>(įrašyti)</w:t>
            </w:r>
          </w:p>
          <w:p w14:paraId="24E8EC03"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i/>
                <w:iCs/>
              </w:rPr>
            </w:pPr>
          </w:p>
          <w:p w14:paraId="16B2E5CA"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682640C9" w14:textId="77777777" w:rsidR="00EF3280" w:rsidRPr="001C24EF" w:rsidRDefault="00EF3280" w:rsidP="00746ABF">
            <w:pPr>
              <w:suppressAutoHyphens/>
              <w:spacing w:line="100" w:lineRule="atLeast"/>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1E904706" w14:textId="77777777" w:rsidR="00EF3280" w:rsidRPr="001C24EF" w:rsidRDefault="00EF3280" w:rsidP="00746ABF">
            <w:pPr>
              <w:suppressAutoHyphens/>
              <w:jc w:val="left"/>
              <w:rPr>
                <w:rFonts w:ascii="Times New Roman" w:eastAsia="Times New Roman" w:hAnsi="Times New Roman" w:cs="Times New Roman"/>
                <w:color w:val="363636"/>
              </w:rPr>
            </w:pPr>
          </w:p>
        </w:tc>
      </w:tr>
      <w:tr w:rsidR="00746ABF" w:rsidRPr="001C24EF" w14:paraId="1072B0AD" w14:textId="77777777" w:rsidTr="005A154D">
        <w:trPr>
          <w:trHeight w:val="779"/>
        </w:trPr>
        <w:tc>
          <w:tcPr>
            <w:tcW w:w="708" w:type="dxa"/>
          </w:tcPr>
          <w:p w14:paraId="712BCAF1" w14:textId="77777777" w:rsidR="00EF3280" w:rsidRPr="001C24EF" w:rsidRDefault="00EF3280" w:rsidP="00746ABF">
            <w:pPr>
              <w:numPr>
                <w:ilvl w:val="0"/>
                <w:numId w:val="18"/>
              </w:numPr>
              <w:spacing w:line="240" w:lineRule="auto"/>
              <w:contextualSpacing/>
              <w:jc w:val="left"/>
              <w:rPr>
                <w:rFonts w:ascii="Times New Roman" w:hAnsi="Times New Roman" w:cs="Times New Roman"/>
                <w:bCs/>
                <w:kern w:val="2"/>
                <w14:ligatures w14:val="standardContextual"/>
              </w:rPr>
            </w:pPr>
          </w:p>
        </w:tc>
        <w:tc>
          <w:tcPr>
            <w:tcW w:w="2593" w:type="dxa"/>
            <w:shd w:val="clear" w:color="auto" w:fill="auto"/>
            <w:tcMar>
              <w:top w:w="120" w:type="dxa"/>
              <w:left w:w="180" w:type="dxa"/>
              <w:bottom w:w="120" w:type="dxa"/>
              <w:right w:w="180" w:type="dxa"/>
            </w:tcMar>
          </w:tcPr>
          <w:p w14:paraId="38156E38"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bCs/>
                <w:kern w:val="2"/>
                <w14:ligatures w14:val="standardContextual"/>
              </w:rPr>
              <w:t>Degalų tipas</w:t>
            </w:r>
          </w:p>
        </w:tc>
        <w:tc>
          <w:tcPr>
            <w:tcW w:w="2537" w:type="dxa"/>
            <w:gridSpan w:val="3"/>
            <w:shd w:val="clear" w:color="auto" w:fill="auto"/>
            <w:tcMar>
              <w:top w:w="120" w:type="dxa"/>
              <w:left w:w="180" w:type="dxa"/>
              <w:bottom w:w="120" w:type="dxa"/>
              <w:right w:w="180" w:type="dxa"/>
            </w:tcMar>
          </w:tcPr>
          <w:p w14:paraId="29323F20"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bCs/>
                <w:kern w:val="2"/>
                <w14:ligatures w14:val="standardContextual"/>
              </w:rPr>
              <w:t xml:space="preserve">Elektra </w:t>
            </w:r>
          </w:p>
        </w:tc>
        <w:tc>
          <w:tcPr>
            <w:tcW w:w="2186" w:type="dxa"/>
          </w:tcPr>
          <w:p w14:paraId="07AC6DDE" w14:textId="77777777" w:rsidR="00EF3280" w:rsidRPr="001C24EF" w:rsidRDefault="00EF3280" w:rsidP="00746ABF">
            <w:pPr>
              <w:spacing w:line="240" w:lineRule="auto"/>
              <w:jc w:val="left"/>
              <w:rPr>
                <w:rFonts w:ascii="Times New Roman" w:hAnsi="Times New Roman" w:cs="Times New Roman"/>
                <w:bCs/>
                <w:i/>
                <w:iCs/>
                <w:kern w:val="2"/>
                <w14:ligatures w14:val="standardContextual"/>
              </w:rPr>
            </w:pPr>
            <w:r w:rsidRPr="001C24EF">
              <w:rPr>
                <w:rFonts w:ascii="Times New Roman" w:hAnsi="Times New Roman" w:cs="Times New Roman"/>
                <w:bCs/>
                <w:i/>
                <w:iCs/>
                <w:kern w:val="2"/>
                <w14:ligatures w14:val="standardContextual"/>
              </w:rPr>
              <w:t>Siūlomas parametras – _______ (įrašyti)</w:t>
            </w:r>
          </w:p>
          <w:p w14:paraId="7CFF9CCF"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hAnsi="Times New Roman" w:cs="Times New Roman"/>
                <w:bCs/>
                <w:i/>
                <w:iCs/>
                <w:kern w:val="2"/>
                <w14:ligatures w14:val="standardContextual"/>
              </w:rPr>
              <w:t xml:space="preserve"> </w:t>
            </w:r>
            <w:r w:rsidRPr="001C24EF">
              <w:rPr>
                <w:rFonts w:ascii="Times New Roman" w:eastAsia="Calibri" w:hAnsi="Times New Roman" w:cs="Times New Roman"/>
                <w:i/>
                <w:iCs/>
              </w:rPr>
              <w:t>Pateikto dokumento pavadinimas</w:t>
            </w:r>
          </w:p>
          <w:p w14:paraId="752FB61E" w14:textId="77777777" w:rsidR="00EF3280" w:rsidRPr="001C24EF" w:rsidRDefault="00EF3280" w:rsidP="00746ABF">
            <w:pPr>
              <w:spacing w:line="240" w:lineRule="auto"/>
              <w:jc w:val="left"/>
              <w:rPr>
                <w:rFonts w:ascii="Times New Roman" w:hAnsi="Times New Roman" w:cs="Times New Roman"/>
                <w:bCs/>
                <w:i/>
                <w:iCs/>
                <w:kern w:val="2"/>
                <w14:ligatures w14:val="standardContextual"/>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426AA618" w14:textId="77777777" w:rsidR="00EF3280" w:rsidRPr="001C24EF" w:rsidRDefault="00EF3280" w:rsidP="00746ABF">
            <w:pPr>
              <w:spacing w:line="240" w:lineRule="auto"/>
              <w:jc w:val="left"/>
              <w:rPr>
                <w:rFonts w:ascii="Times New Roman" w:hAnsi="Times New Roman" w:cs="Times New Roman"/>
                <w:bCs/>
                <w:i/>
                <w:iCs/>
                <w:kern w:val="2"/>
                <w14:ligatures w14:val="standardContextual"/>
              </w:rPr>
            </w:pPr>
          </w:p>
        </w:tc>
      </w:tr>
      <w:tr w:rsidR="00746ABF" w:rsidRPr="001C24EF" w14:paraId="38C81549" w14:textId="77777777" w:rsidTr="005A154D">
        <w:tc>
          <w:tcPr>
            <w:tcW w:w="708" w:type="dxa"/>
          </w:tcPr>
          <w:p w14:paraId="1AF09B0A"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1B789F55"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Bendroji akumuliatorių baterijų talpa</w:t>
            </w:r>
          </w:p>
        </w:tc>
        <w:tc>
          <w:tcPr>
            <w:tcW w:w="2537" w:type="dxa"/>
            <w:gridSpan w:val="3"/>
            <w:shd w:val="clear" w:color="auto" w:fill="auto"/>
            <w:tcMar>
              <w:top w:w="120" w:type="dxa"/>
              <w:left w:w="180" w:type="dxa"/>
              <w:bottom w:w="120" w:type="dxa"/>
              <w:right w:w="180" w:type="dxa"/>
            </w:tcMar>
            <w:hideMark/>
          </w:tcPr>
          <w:p w14:paraId="7D854B67" w14:textId="77777777" w:rsidR="00EF3280" w:rsidRPr="001C24EF" w:rsidRDefault="00EF3280" w:rsidP="00746ABF">
            <w:pPr>
              <w:spacing w:line="240" w:lineRule="auto"/>
              <w:ind w:firstLine="0"/>
              <w:jc w:val="left"/>
              <w:rPr>
                <w:rFonts w:ascii="Times New Roman" w:eastAsia="Times New Roman" w:hAnsi="Times New Roman" w:cs="Times New Roman"/>
              </w:rPr>
            </w:pPr>
            <w:r w:rsidRPr="001C24EF">
              <w:rPr>
                <w:rFonts w:ascii="Times New Roman" w:eastAsia="Times New Roman" w:hAnsi="Times New Roman" w:cs="Times New Roman"/>
              </w:rPr>
              <w:t>Ne mažiau kaip 70 kWh</w:t>
            </w:r>
          </w:p>
          <w:p w14:paraId="7DAAB237" w14:textId="77777777" w:rsidR="00EF3280" w:rsidRPr="001C24EF" w:rsidRDefault="00EF3280" w:rsidP="00746ABF">
            <w:pPr>
              <w:spacing w:line="240" w:lineRule="auto"/>
              <w:jc w:val="left"/>
              <w:rPr>
                <w:rFonts w:ascii="Times New Roman" w:eastAsia="Times New Roman" w:hAnsi="Times New Roman" w:cs="Times New Roman"/>
                <w:color w:val="363636"/>
              </w:rPr>
            </w:pPr>
          </w:p>
        </w:tc>
        <w:tc>
          <w:tcPr>
            <w:tcW w:w="2186" w:type="dxa"/>
          </w:tcPr>
          <w:p w14:paraId="1883D54E"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kWh </w:t>
            </w:r>
            <w:r w:rsidRPr="001C24EF">
              <w:rPr>
                <w:rFonts w:ascii="Times New Roman" w:eastAsia="Calibri" w:hAnsi="Times New Roman" w:cs="Times New Roman"/>
                <w:i/>
                <w:iCs/>
                <w:color w:val="000000"/>
                <w:kern w:val="1"/>
                <w:lang w:eastAsia="ar-SA"/>
              </w:rPr>
              <w:t xml:space="preserve">(įrašyti) </w:t>
            </w:r>
          </w:p>
          <w:p w14:paraId="149AC56A"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10943034"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2009F350"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r>
      <w:tr w:rsidR="00746ABF" w:rsidRPr="001C24EF" w14:paraId="01219D23" w14:textId="77777777" w:rsidTr="005A154D">
        <w:trPr>
          <w:trHeight w:val="796"/>
        </w:trPr>
        <w:tc>
          <w:tcPr>
            <w:tcW w:w="708" w:type="dxa"/>
          </w:tcPr>
          <w:p w14:paraId="6EE56776"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71BF00D1"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Galia</w:t>
            </w:r>
          </w:p>
        </w:tc>
        <w:tc>
          <w:tcPr>
            <w:tcW w:w="2537" w:type="dxa"/>
            <w:gridSpan w:val="3"/>
            <w:shd w:val="clear" w:color="auto" w:fill="auto"/>
            <w:tcMar>
              <w:top w:w="120" w:type="dxa"/>
              <w:left w:w="180" w:type="dxa"/>
              <w:bottom w:w="120" w:type="dxa"/>
              <w:right w:w="180" w:type="dxa"/>
            </w:tcMar>
          </w:tcPr>
          <w:p w14:paraId="478F41F2"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Ne mažiau kaip 100 kW</w:t>
            </w:r>
          </w:p>
        </w:tc>
        <w:tc>
          <w:tcPr>
            <w:tcW w:w="2186" w:type="dxa"/>
          </w:tcPr>
          <w:p w14:paraId="5DE1A9AB"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_______</w:t>
            </w:r>
            <w:r w:rsidRPr="001C24EF">
              <w:rPr>
                <w:rFonts w:ascii="Times New Roman" w:eastAsia="Times New Roman" w:hAnsi="Times New Roman" w:cs="Times New Roman"/>
                <w:lang w:val="ru-RU"/>
              </w:rPr>
              <w:t xml:space="preserve"> </w:t>
            </w:r>
            <w:r w:rsidRPr="001C24EF">
              <w:rPr>
                <w:rFonts w:ascii="Times New Roman" w:eastAsia="Times New Roman" w:hAnsi="Times New Roman" w:cs="Times New Roman"/>
              </w:rPr>
              <w:t>kW</w:t>
            </w:r>
            <w:r w:rsidRPr="001C24EF">
              <w:rPr>
                <w:rFonts w:ascii="Times New Roman" w:eastAsia="Calibri" w:hAnsi="Times New Roman" w:cs="Times New Roman"/>
                <w:b/>
                <w:bCs/>
                <w:i/>
                <w:iCs/>
                <w:kern w:val="1"/>
                <w:lang w:eastAsia="ar-SA"/>
              </w:rPr>
              <w:t xml:space="preserve"> </w:t>
            </w:r>
            <w:r w:rsidRPr="001C24EF">
              <w:rPr>
                <w:rFonts w:ascii="Times New Roman" w:eastAsia="Calibri" w:hAnsi="Times New Roman" w:cs="Times New Roman"/>
                <w:i/>
                <w:iCs/>
                <w:color w:val="000000"/>
                <w:kern w:val="1"/>
                <w:lang w:eastAsia="ar-SA"/>
              </w:rPr>
              <w:t xml:space="preserve">(įrašyti) </w:t>
            </w:r>
          </w:p>
          <w:p w14:paraId="3536ED46"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17395C57"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0E983B24"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r>
      <w:tr w:rsidR="00746ABF" w:rsidRPr="001C24EF" w14:paraId="29C1756A" w14:textId="77777777" w:rsidTr="005A154D">
        <w:tc>
          <w:tcPr>
            <w:tcW w:w="708" w:type="dxa"/>
          </w:tcPr>
          <w:p w14:paraId="0195FF04"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7264F1E0"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Gamintojo deklaruojamas vidutinis nuvažiuojamas atstumas vienu įkrovimu pagal WLTP</w:t>
            </w:r>
          </w:p>
        </w:tc>
        <w:tc>
          <w:tcPr>
            <w:tcW w:w="2537" w:type="dxa"/>
            <w:gridSpan w:val="3"/>
            <w:shd w:val="clear" w:color="auto" w:fill="auto"/>
            <w:tcMar>
              <w:top w:w="120" w:type="dxa"/>
              <w:left w:w="180" w:type="dxa"/>
              <w:bottom w:w="120" w:type="dxa"/>
              <w:right w:w="180" w:type="dxa"/>
            </w:tcMar>
          </w:tcPr>
          <w:p w14:paraId="25A01745" w14:textId="77777777" w:rsidR="00EF3280" w:rsidRPr="001C24EF" w:rsidRDefault="00EF3280" w:rsidP="00746ABF">
            <w:pPr>
              <w:spacing w:line="240" w:lineRule="auto"/>
              <w:ind w:firstLine="0"/>
              <w:jc w:val="left"/>
              <w:rPr>
                <w:rFonts w:ascii="Times New Roman" w:eastAsia="Times New Roman" w:hAnsi="Times New Roman" w:cs="Times New Roman"/>
                <w:color w:val="363636"/>
                <w:lang w:val="en-US"/>
              </w:rPr>
            </w:pPr>
            <w:r w:rsidRPr="001C24EF">
              <w:rPr>
                <w:rFonts w:ascii="Times New Roman" w:eastAsia="Times New Roman" w:hAnsi="Times New Roman" w:cs="Times New Roman"/>
                <w:color w:val="363636"/>
              </w:rPr>
              <w:t>Ne mažiau 400 km</w:t>
            </w:r>
          </w:p>
        </w:tc>
        <w:tc>
          <w:tcPr>
            <w:tcW w:w="2186" w:type="dxa"/>
          </w:tcPr>
          <w:p w14:paraId="09A98B29"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_______</w:t>
            </w:r>
            <w:r w:rsidRPr="001C24EF">
              <w:rPr>
                <w:rFonts w:ascii="Times New Roman" w:eastAsia="Times New Roman" w:hAnsi="Times New Roman" w:cs="Times New Roman"/>
                <w:lang w:val="ru-RU"/>
              </w:rPr>
              <w:t xml:space="preserve"> </w:t>
            </w:r>
            <w:r w:rsidRPr="001C24EF">
              <w:rPr>
                <w:rFonts w:ascii="Times New Roman" w:eastAsia="Times New Roman" w:hAnsi="Times New Roman" w:cs="Times New Roman"/>
              </w:rPr>
              <w:t>km</w:t>
            </w:r>
            <w:r w:rsidRPr="001C24EF">
              <w:rPr>
                <w:rFonts w:ascii="Times New Roman" w:eastAsia="Calibri" w:hAnsi="Times New Roman" w:cs="Times New Roman"/>
                <w:b/>
                <w:bCs/>
                <w:i/>
                <w:iCs/>
                <w:kern w:val="1"/>
                <w:lang w:eastAsia="ar-SA"/>
              </w:rPr>
              <w:t xml:space="preserve"> </w:t>
            </w:r>
            <w:r w:rsidRPr="001C24EF">
              <w:rPr>
                <w:rFonts w:ascii="Times New Roman" w:eastAsia="Calibri" w:hAnsi="Times New Roman" w:cs="Times New Roman"/>
                <w:i/>
                <w:iCs/>
                <w:color w:val="000000"/>
                <w:kern w:val="1"/>
                <w:lang w:eastAsia="ar-SA"/>
              </w:rPr>
              <w:t>(įrašyti)</w:t>
            </w:r>
          </w:p>
          <w:p w14:paraId="484C563F"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color w:val="000000"/>
                <w:kern w:val="1"/>
                <w:lang w:eastAsia="ar-SA"/>
              </w:rPr>
              <w:t xml:space="preserve"> </w:t>
            </w:r>
            <w:r w:rsidRPr="001C24EF">
              <w:rPr>
                <w:rFonts w:ascii="Times New Roman" w:eastAsia="Calibri" w:hAnsi="Times New Roman" w:cs="Times New Roman"/>
                <w:i/>
                <w:iCs/>
              </w:rPr>
              <w:t>Pateikto dokumento pavadinimas</w:t>
            </w:r>
          </w:p>
          <w:p w14:paraId="33958B20"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0B07151B"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r>
      <w:tr w:rsidR="00746ABF" w:rsidRPr="001C24EF" w14:paraId="4902503A" w14:textId="77777777" w:rsidTr="005A154D">
        <w:trPr>
          <w:trHeight w:val="858"/>
        </w:trPr>
        <w:tc>
          <w:tcPr>
            <w:tcW w:w="708" w:type="dxa"/>
          </w:tcPr>
          <w:p w14:paraId="7DC23DB8"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1FC6B05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Durys</w:t>
            </w:r>
          </w:p>
        </w:tc>
        <w:tc>
          <w:tcPr>
            <w:tcW w:w="2537" w:type="dxa"/>
            <w:gridSpan w:val="3"/>
            <w:shd w:val="clear" w:color="auto" w:fill="auto"/>
            <w:tcMar>
              <w:top w:w="120" w:type="dxa"/>
              <w:left w:w="180" w:type="dxa"/>
              <w:bottom w:w="120" w:type="dxa"/>
              <w:right w:w="180" w:type="dxa"/>
            </w:tcMar>
          </w:tcPr>
          <w:p w14:paraId="24687E48"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Ne mažiau 5 vnt. kartu su bagažine</w:t>
            </w:r>
          </w:p>
        </w:tc>
        <w:tc>
          <w:tcPr>
            <w:tcW w:w="2186" w:type="dxa"/>
          </w:tcPr>
          <w:p w14:paraId="57C16739"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w:t>
            </w:r>
            <w:proofErr w:type="spellStart"/>
            <w:r w:rsidRPr="001C24EF">
              <w:rPr>
                <w:rFonts w:ascii="Times New Roman" w:eastAsia="Calibri" w:hAnsi="Times New Roman" w:cs="Times New Roman"/>
                <w:i/>
                <w:iCs/>
                <w:kern w:val="1"/>
                <w:lang w:eastAsia="ar-SA"/>
              </w:rPr>
              <w:t>vnt</w:t>
            </w:r>
            <w:proofErr w:type="spellEnd"/>
            <w:r w:rsidRPr="001C24EF">
              <w:rPr>
                <w:rFonts w:ascii="Times New Roman" w:eastAsia="Calibri" w:hAnsi="Times New Roman" w:cs="Times New Roman"/>
                <w:i/>
                <w:iCs/>
                <w:kern w:val="1"/>
                <w:lang w:eastAsia="ar-SA"/>
              </w:rPr>
              <w:t xml:space="preserve"> </w:t>
            </w:r>
            <w:r w:rsidRPr="001C24EF">
              <w:rPr>
                <w:rFonts w:ascii="Times New Roman" w:eastAsia="Calibri" w:hAnsi="Times New Roman" w:cs="Times New Roman"/>
                <w:i/>
                <w:iCs/>
                <w:color w:val="000000"/>
                <w:kern w:val="1"/>
                <w:lang w:eastAsia="ar-SA"/>
              </w:rPr>
              <w:t xml:space="preserve">(įrašyti) </w:t>
            </w:r>
          </w:p>
          <w:p w14:paraId="31A1D218"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2805BB23"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7EE8EE13"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r>
      <w:tr w:rsidR="00746ABF" w:rsidRPr="001C24EF" w14:paraId="24FDA309" w14:textId="77777777" w:rsidTr="005A154D">
        <w:tc>
          <w:tcPr>
            <w:tcW w:w="708" w:type="dxa"/>
          </w:tcPr>
          <w:p w14:paraId="78CCAEB0"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5F568C2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Mažiausias keleivių skaičius (su vairuotoju) be papildomai įrengiamų vietų</w:t>
            </w:r>
          </w:p>
        </w:tc>
        <w:tc>
          <w:tcPr>
            <w:tcW w:w="2537" w:type="dxa"/>
            <w:gridSpan w:val="3"/>
            <w:shd w:val="clear" w:color="auto" w:fill="auto"/>
            <w:tcMar>
              <w:top w:w="120" w:type="dxa"/>
              <w:left w:w="180" w:type="dxa"/>
              <w:bottom w:w="120" w:type="dxa"/>
              <w:right w:w="180" w:type="dxa"/>
            </w:tcMar>
          </w:tcPr>
          <w:p w14:paraId="164C661A"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rPr>
              <w:t>Ne mažiau 5 keleiviai (įskaitant vairuotoją)</w:t>
            </w:r>
          </w:p>
        </w:tc>
        <w:tc>
          <w:tcPr>
            <w:tcW w:w="2186" w:type="dxa"/>
          </w:tcPr>
          <w:p w14:paraId="0BF5BF6D"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 keleiviai, įskaitant vairuotoją </w:t>
            </w:r>
            <w:r w:rsidRPr="001C24EF">
              <w:rPr>
                <w:rFonts w:ascii="Times New Roman" w:eastAsia="Calibri" w:hAnsi="Times New Roman" w:cs="Times New Roman"/>
                <w:i/>
                <w:iCs/>
                <w:color w:val="000000"/>
                <w:kern w:val="1"/>
                <w:lang w:eastAsia="ar-SA"/>
              </w:rPr>
              <w:t xml:space="preserve">(įrašyti) </w:t>
            </w:r>
          </w:p>
          <w:p w14:paraId="6DBD731D"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17F61A6C"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57605083"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r>
      <w:tr w:rsidR="00746ABF" w:rsidRPr="001C24EF" w14:paraId="47DEB212" w14:textId="77777777" w:rsidTr="005A154D">
        <w:tc>
          <w:tcPr>
            <w:tcW w:w="708" w:type="dxa"/>
          </w:tcPr>
          <w:p w14:paraId="316443E5"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6E8D87C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Varančioji ašis</w:t>
            </w:r>
          </w:p>
        </w:tc>
        <w:tc>
          <w:tcPr>
            <w:tcW w:w="2537" w:type="dxa"/>
            <w:gridSpan w:val="3"/>
            <w:shd w:val="clear" w:color="auto" w:fill="auto"/>
            <w:tcMar>
              <w:top w:w="120" w:type="dxa"/>
              <w:left w:w="180" w:type="dxa"/>
              <w:bottom w:w="120" w:type="dxa"/>
              <w:right w:w="180" w:type="dxa"/>
            </w:tcMar>
            <w:hideMark/>
          </w:tcPr>
          <w:p w14:paraId="469F949F"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t>Ne mažiau nei dviem ašimis</w:t>
            </w:r>
          </w:p>
        </w:tc>
        <w:tc>
          <w:tcPr>
            <w:tcW w:w="2186" w:type="dxa"/>
          </w:tcPr>
          <w:p w14:paraId="731566CF"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1716053E"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42D3E0AF"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555F6626"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4159AC21" w14:textId="77777777" w:rsidTr="005A154D">
        <w:tc>
          <w:tcPr>
            <w:tcW w:w="708" w:type="dxa"/>
          </w:tcPr>
          <w:p w14:paraId="45623674"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63CFD8C7"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Parkavimo sistema</w:t>
            </w:r>
          </w:p>
        </w:tc>
        <w:tc>
          <w:tcPr>
            <w:tcW w:w="2537" w:type="dxa"/>
            <w:gridSpan w:val="3"/>
            <w:shd w:val="clear" w:color="auto" w:fill="auto"/>
            <w:tcMar>
              <w:top w:w="120" w:type="dxa"/>
              <w:left w:w="180" w:type="dxa"/>
              <w:bottom w:w="120" w:type="dxa"/>
              <w:right w:w="180" w:type="dxa"/>
            </w:tcMar>
            <w:hideMark/>
          </w:tcPr>
          <w:p w14:paraId="37BC45ED"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Calibri" w:hAnsi="Times New Roman" w:cs="Times New Roman"/>
              </w:rPr>
              <w:t>Automobilis turi turėti parkavimo sistemą automobilio gale arba automobilis turi turėti parkavimo sistemą priekyje ir gale, arba statant automobilį atbulomis įsijungianti galinio vaizdo kamera</w:t>
            </w:r>
          </w:p>
        </w:tc>
        <w:tc>
          <w:tcPr>
            <w:tcW w:w="2186" w:type="dxa"/>
          </w:tcPr>
          <w:p w14:paraId="4CD363B2" w14:textId="77777777" w:rsidR="00EF3280" w:rsidRPr="001C24EF" w:rsidRDefault="00EF3280" w:rsidP="00746ABF">
            <w:pPr>
              <w:spacing w:line="240" w:lineRule="auto"/>
              <w:jc w:val="left"/>
              <w:rPr>
                <w:rFonts w:ascii="Times New Roman" w:eastAsia="Calibri" w:hAnsi="Times New Roman" w:cs="Times New Roman"/>
              </w:rPr>
            </w:pPr>
            <w:r w:rsidRPr="001C24EF">
              <w:rPr>
                <w:rFonts w:ascii="Times New Roman" w:eastAsia="Calibri" w:hAnsi="Times New Roman" w:cs="Times New Roman"/>
              </w:rPr>
              <w:t>Parkavimo sistema automobilio gale</w:t>
            </w:r>
          </w:p>
          <w:p w14:paraId="64A49242" w14:textId="77777777" w:rsidR="00EF3280" w:rsidRPr="001C24EF" w:rsidRDefault="00EF3280" w:rsidP="00746ABF">
            <w:pPr>
              <w:spacing w:line="240" w:lineRule="auto"/>
              <w:jc w:val="left"/>
              <w:rPr>
                <w:rFonts w:ascii="Times New Roman" w:eastAsia="Calibri" w:hAnsi="Times New Roman" w:cs="Times New Roman"/>
                <w:i/>
                <w:iCs/>
                <w:color w:val="000000" w:themeColor="text1"/>
                <w:kern w:val="1"/>
                <w:lang w:eastAsia="ar-SA"/>
              </w:rPr>
            </w:pPr>
            <w:r w:rsidRPr="001C24EF">
              <w:rPr>
                <w:rFonts w:ascii="Times New Roman" w:eastAsia="Calibri" w:hAnsi="Times New Roman" w:cs="Times New Roman"/>
                <w:i/>
                <w:iCs/>
                <w:color w:val="000000" w:themeColor="text1"/>
                <w:kern w:val="1"/>
                <w:lang w:eastAsia="ar-SA"/>
              </w:rPr>
              <w:t>Taip/Ne (nereikalingą išbraukti)</w:t>
            </w:r>
          </w:p>
          <w:p w14:paraId="188BCBB7" w14:textId="77777777" w:rsidR="00EF3280" w:rsidRPr="001C24EF" w:rsidRDefault="00EF3280" w:rsidP="00746ABF">
            <w:pPr>
              <w:spacing w:line="240" w:lineRule="auto"/>
              <w:jc w:val="left"/>
              <w:rPr>
                <w:rFonts w:ascii="Times New Roman" w:eastAsia="Calibri" w:hAnsi="Times New Roman" w:cs="Times New Roman"/>
                <w:i/>
                <w:iCs/>
                <w:color w:val="000000" w:themeColor="text1"/>
                <w:kern w:val="1"/>
                <w:lang w:eastAsia="ar-SA"/>
              </w:rPr>
            </w:pPr>
          </w:p>
          <w:p w14:paraId="4612E7DF" w14:textId="77777777" w:rsidR="00EF3280" w:rsidRPr="001C24EF" w:rsidRDefault="00EF3280" w:rsidP="00746ABF">
            <w:pPr>
              <w:spacing w:line="240" w:lineRule="auto"/>
              <w:jc w:val="left"/>
              <w:rPr>
                <w:rFonts w:ascii="Times New Roman" w:eastAsia="Times New Roman" w:hAnsi="Times New Roman" w:cs="Times New Roman"/>
                <w:i/>
                <w:iCs/>
                <w:color w:val="000000" w:themeColor="text1"/>
                <w:kern w:val="1"/>
                <w:lang w:eastAsia="ar-SA"/>
              </w:rPr>
            </w:pPr>
            <w:r w:rsidRPr="001C24EF">
              <w:rPr>
                <w:rFonts w:ascii="Times New Roman" w:eastAsia="Times New Roman" w:hAnsi="Times New Roman" w:cs="Times New Roman"/>
                <w:i/>
                <w:iCs/>
                <w:color w:val="000000" w:themeColor="text1"/>
                <w:kern w:val="1"/>
                <w:lang w:eastAsia="ar-SA"/>
              </w:rPr>
              <w:t>Arba</w:t>
            </w:r>
          </w:p>
          <w:p w14:paraId="5E563F49" w14:textId="77777777" w:rsidR="00EF3280" w:rsidRPr="001C24EF" w:rsidRDefault="00EF3280" w:rsidP="00746ABF">
            <w:pPr>
              <w:spacing w:line="240" w:lineRule="auto"/>
              <w:jc w:val="left"/>
              <w:rPr>
                <w:rFonts w:ascii="Times New Roman" w:eastAsia="Times New Roman" w:hAnsi="Times New Roman" w:cs="Times New Roman"/>
                <w:color w:val="ED0000"/>
              </w:rPr>
            </w:pPr>
            <w:r w:rsidRPr="001C24EF">
              <w:rPr>
                <w:rFonts w:ascii="Times New Roman" w:eastAsia="Calibri" w:hAnsi="Times New Roman" w:cs="Times New Roman"/>
              </w:rPr>
              <w:t>Parkavimo sistema priekyje ir gale</w:t>
            </w:r>
          </w:p>
          <w:p w14:paraId="2DC6B53A" w14:textId="77777777" w:rsidR="00EF3280" w:rsidRPr="001C24EF" w:rsidRDefault="00EF3280" w:rsidP="00746ABF">
            <w:pPr>
              <w:suppressAutoHyphens/>
              <w:jc w:val="left"/>
              <w:rPr>
                <w:rFonts w:ascii="Times New Roman" w:eastAsia="Calibri" w:hAnsi="Times New Roman" w:cs="Times New Roman"/>
                <w:i/>
                <w:iCs/>
                <w:kern w:val="1"/>
                <w:lang w:eastAsia="ar-SA"/>
              </w:rPr>
            </w:pPr>
            <w:bookmarkStart w:id="44" w:name="_Hlk177130788"/>
            <w:r w:rsidRPr="001C24EF">
              <w:rPr>
                <w:rFonts w:ascii="Times New Roman" w:eastAsia="Calibri" w:hAnsi="Times New Roman" w:cs="Times New Roman"/>
                <w:i/>
                <w:iCs/>
                <w:kern w:val="1"/>
                <w:lang w:eastAsia="ar-SA"/>
              </w:rPr>
              <w:t>Taip/Ne (nereikalingą išbraukti)</w:t>
            </w:r>
            <w:bookmarkEnd w:id="44"/>
          </w:p>
          <w:p w14:paraId="3B234684"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Arba</w:t>
            </w:r>
          </w:p>
          <w:p w14:paraId="535504A1" w14:textId="77777777" w:rsidR="00EF3280" w:rsidRPr="001C24EF" w:rsidRDefault="00EF3280" w:rsidP="00746ABF">
            <w:pPr>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rPr>
              <w:t>Statant automobilį atbulomis įsijungianti galinio vaizdo kamera</w:t>
            </w:r>
          </w:p>
          <w:p w14:paraId="7F9F63AF" w14:textId="77777777" w:rsidR="00EF3280" w:rsidRPr="001C24EF" w:rsidRDefault="00EF3280" w:rsidP="00746ABF">
            <w:pPr>
              <w:suppressAutoHyphens/>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20C0308E" w14:textId="77777777" w:rsidR="00EF3280" w:rsidRPr="001C24EF" w:rsidRDefault="00EF3280" w:rsidP="00746ABF">
            <w:pPr>
              <w:suppressAutoHyphens/>
              <w:spacing w:line="240" w:lineRule="auto"/>
              <w:jc w:val="left"/>
              <w:rPr>
                <w:rFonts w:ascii="Times New Roman" w:eastAsia="Calibri" w:hAnsi="Times New Roman" w:cs="Times New Roman"/>
                <w:i/>
                <w:iCs/>
                <w:kern w:val="1"/>
                <w:lang w:eastAsia="ar-SA"/>
              </w:rPr>
            </w:pPr>
          </w:p>
          <w:p w14:paraId="0813745B"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6D638672"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1E29B6E2"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33284853" w14:textId="77777777" w:rsidTr="005A154D">
        <w:tc>
          <w:tcPr>
            <w:tcW w:w="708" w:type="dxa"/>
          </w:tcPr>
          <w:p w14:paraId="282D5863"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6EA4A51B"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Vairas</w:t>
            </w:r>
          </w:p>
        </w:tc>
        <w:tc>
          <w:tcPr>
            <w:tcW w:w="2537" w:type="dxa"/>
            <w:gridSpan w:val="3"/>
            <w:shd w:val="clear" w:color="auto" w:fill="auto"/>
            <w:tcMar>
              <w:top w:w="120" w:type="dxa"/>
              <w:left w:w="180" w:type="dxa"/>
              <w:bottom w:w="120" w:type="dxa"/>
              <w:right w:w="180" w:type="dxa"/>
            </w:tcMar>
            <w:hideMark/>
          </w:tcPr>
          <w:p w14:paraId="3D5EE02A"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 xml:space="preserve">Vairas kairėje pusėje </w:t>
            </w:r>
          </w:p>
        </w:tc>
        <w:tc>
          <w:tcPr>
            <w:tcW w:w="2186" w:type="dxa"/>
          </w:tcPr>
          <w:p w14:paraId="7BCA7FB3"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2291EB11"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lastRenderedPageBreak/>
              <w:t>Pateikto dokumento pavadinimas</w:t>
            </w:r>
          </w:p>
          <w:p w14:paraId="52F3BA86"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6B478E3A"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311FE905" w14:textId="77777777" w:rsidTr="005A154D">
        <w:trPr>
          <w:trHeight w:val="3513"/>
        </w:trPr>
        <w:tc>
          <w:tcPr>
            <w:tcW w:w="708" w:type="dxa"/>
          </w:tcPr>
          <w:p w14:paraId="2B6B585E"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5029DB2D"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Atsarginis ratas arba gamyklinis ratų remonto komplektas</w:t>
            </w:r>
          </w:p>
        </w:tc>
        <w:tc>
          <w:tcPr>
            <w:tcW w:w="2537" w:type="dxa"/>
            <w:gridSpan w:val="3"/>
            <w:shd w:val="clear" w:color="auto" w:fill="auto"/>
            <w:tcMar>
              <w:top w:w="120" w:type="dxa"/>
              <w:left w:w="180" w:type="dxa"/>
              <w:bottom w:w="120" w:type="dxa"/>
              <w:right w:w="180" w:type="dxa"/>
            </w:tcMar>
            <w:hideMark/>
          </w:tcPr>
          <w:p w14:paraId="70CA1CB2"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rPr>
              <w:t>Analogiško dydžio automobilio ratams atsarginis ratas, raktas rato nuėmimui ir kėliklis. Jei siūlomam modeliui gamintojas nenumato komplektavimo standartinio dydžio atsarginiu ratu, vietoj rato, automobilis turi būti sukomplektuotas gamykliniu ratų remonto komplektu.</w:t>
            </w:r>
          </w:p>
        </w:tc>
        <w:tc>
          <w:tcPr>
            <w:tcW w:w="2186" w:type="dxa"/>
          </w:tcPr>
          <w:p w14:paraId="14BBC038"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Analogiško dydžio automobilio ratams atsarginis ratas su priedais</w:t>
            </w:r>
          </w:p>
          <w:p w14:paraId="01C9D906"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379762E4" w14:textId="77777777" w:rsidR="00EF3280" w:rsidRPr="001C24EF" w:rsidRDefault="00EF3280" w:rsidP="00746ABF">
            <w:pPr>
              <w:spacing w:line="240" w:lineRule="auto"/>
              <w:jc w:val="left"/>
              <w:rPr>
                <w:rFonts w:ascii="Times New Roman" w:eastAsia="Times New Roman" w:hAnsi="Times New Roman" w:cs="Times New Roman"/>
                <w:color w:val="363636"/>
              </w:rPr>
            </w:pPr>
          </w:p>
          <w:p w14:paraId="45B9A902"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 xml:space="preserve">Arba </w:t>
            </w:r>
          </w:p>
          <w:p w14:paraId="7E959CF2" w14:textId="77777777" w:rsidR="00EF3280" w:rsidRPr="001C24EF" w:rsidRDefault="00EF3280" w:rsidP="00746ABF">
            <w:pPr>
              <w:spacing w:line="240" w:lineRule="auto"/>
              <w:jc w:val="left"/>
              <w:rPr>
                <w:rFonts w:ascii="Times New Roman" w:eastAsia="Times New Roman" w:hAnsi="Times New Roman" w:cs="Times New Roman"/>
                <w:color w:val="363636"/>
              </w:rPr>
            </w:pPr>
          </w:p>
          <w:p w14:paraId="4CB2ED58"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Sukomplektuotas gamyklinis ratų remonto komplektas</w:t>
            </w:r>
          </w:p>
          <w:p w14:paraId="07482582"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75D3AC36" w14:textId="77777777" w:rsidR="00EF3280" w:rsidRPr="001C24EF" w:rsidRDefault="00EF3280" w:rsidP="00746ABF">
            <w:pPr>
              <w:spacing w:line="240" w:lineRule="auto"/>
              <w:jc w:val="left"/>
              <w:rPr>
                <w:rFonts w:ascii="Times New Roman" w:eastAsia="Times New Roman" w:hAnsi="Times New Roman" w:cs="Times New Roman"/>
                <w:color w:val="363636"/>
              </w:rPr>
            </w:pPr>
          </w:p>
        </w:tc>
        <w:tc>
          <w:tcPr>
            <w:tcW w:w="1756" w:type="dxa"/>
          </w:tcPr>
          <w:p w14:paraId="54829877"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76E4AED3" w14:textId="77777777" w:rsidTr="005A154D">
        <w:tc>
          <w:tcPr>
            <w:tcW w:w="708" w:type="dxa"/>
          </w:tcPr>
          <w:p w14:paraId="303B2BDA"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690E0529"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Salono šildymas ir vėdinimas</w:t>
            </w:r>
          </w:p>
        </w:tc>
        <w:tc>
          <w:tcPr>
            <w:tcW w:w="2537" w:type="dxa"/>
            <w:gridSpan w:val="3"/>
            <w:shd w:val="clear" w:color="auto" w:fill="auto"/>
            <w:tcMar>
              <w:top w:w="120" w:type="dxa"/>
              <w:left w:w="180" w:type="dxa"/>
              <w:bottom w:w="120" w:type="dxa"/>
              <w:right w:w="180" w:type="dxa"/>
            </w:tcMar>
            <w:hideMark/>
          </w:tcPr>
          <w:p w14:paraId="59E8F439"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Automobilyje turi būti oro kondicionavimo sistema ir šildymo sistema.</w:t>
            </w:r>
          </w:p>
        </w:tc>
        <w:tc>
          <w:tcPr>
            <w:tcW w:w="2186" w:type="dxa"/>
          </w:tcPr>
          <w:p w14:paraId="58EE11FC"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Oro kondicionavimo sistema</w:t>
            </w:r>
          </w:p>
          <w:p w14:paraId="4034E43D"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4824BD05"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p w14:paraId="44743FE2"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Šildymo sistema</w:t>
            </w:r>
          </w:p>
          <w:p w14:paraId="3AC39D7D"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7D7D9CD2" w14:textId="77777777" w:rsidR="00EF3280" w:rsidRPr="001C24EF" w:rsidRDefault="00EF3280" w:rsidP="00746ABF">
            <w:pPr>
              <w:spacing w:line="240" w:lineRule="auto"/>
              <w:jc w:val="left"/>
              <w:rPr>
                <w:rFonts w:ascii="Times New Roman" w:eastAsia="Times New Roman" w:hAnsi="Times New Roman" w:cs="Times New Roman"/>
                <w:color w:val="363636"/>
              </w:rPr>
            </w:pPr>
          </w:p>
          <w:p w14:paraId="56F63161"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3DD13147"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1D5C3EDF"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72C2674A" w14:textId="77777777" w:rsidTr="005A154D">
        <w:tc>
          <w:tcPr>
            <w:tcW w:w="708" w:type="dxa"/>
          </w:tcPr>
          <w:p w14:paraId="3E13CF3C"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190210EF"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Durų užraktas</w:t>
            </w:r>
          </w:p>
        </w:tc>
        <w:tc>
          <w:tcPr>
            <w:tcW w:w="2537" w:type="dxa"/>
            <w:gridSpan w:val="3"/>
            <w:shd w:val="clear" w:color="auto" w:fill="auto"/>
            <w:tcMar>
              <w:top w:w="120" w:type="dxa"/>
              <w:left w:w="180" w:type="dxa"/>
              <w:bottom w:w="120" w:type="dxa"/>
              <w:right w:w="180" w:type="dxa"/>
            </w:tcMar>
            <w:hideMark/>
          </w:tcPr>
          <w:p w14:paraId="7F505605"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 xml:space="preserve">Gamyklinis centrinis visų durų užraktas su nuotoliniu valdymu. </w:t>
            </w:r>
          </w:p>
          <w:p w14:paraId="4800FCAB" w14:textId="77777777" w:rsidR="00EF3280" w:rsidRPr="001C24EF" w:rsidRDefault="00EF3280" w:rsidP="00746ABF">
            <w:pPr>
              <w:spacing w:line="240" w:lineRule="auto"/>
              <w:jc w:val="left"/>
              <w:rPr>
                <w:rFonts w:ascii="Times New Roman" w:eastAsia="Times New Roman" w:hAnsi="Times New Roman" w:cs="Times New Roman"/>
                <w:color w:val="363636"/>
              </w:rPr>
            </w:pPr>
          </w:p>
          <w:p w14:paraId="68EA19E4"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Mažiausiai du užvedimo rakteliai su centrinio užrakto nuotolinio valdymo pulteliais.</w:t>
            </w:r>
          </w:p>
        </w:tc>
        <w:tc>
          <w:tcPr>
            <w:tcW w:w="2186" w:type="dxa"/>
          </w:tcPr>
          <w:p w14:paraId="77F01DA3"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Gamyklinis centrinis visų durų užraktas su nuotoliniu valdymu</w:t>
            </w:r>
          </w:p>
          <w:p w14:paraId="51ADDFF0"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1674DF6B"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Užvedimo rakteliai su centrinio užrakto nuotolinio valdymo pulteliais</w:t>
            </w:r>
          </w:p>
          <w:p w14:paraId="1CABCE8F"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vnt. </w:t>
            </w:r>
            <w:r w:rsidRPr="001C24EF">
              <w:rPr>
                <w:rFonts w:ascii="Times New Roman" w:eastAsia="Calibri" w:hAnsi="Times New Roman" w:cs="Times New Roman"/>
                <w:i/>
                <w:iCs/>
                <w:color w:val="000000"/>
                <w:kern w:val="1"/>
                <w:lang w:eastAsia="ar-SA"/>
              </w:rPr>
              <w:t xml:space="preserve">(įrašyti) </w:t>
            </w:r>
          </w:p>
          <w:p w14:paraId="062010C1"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p>
          <w:p w14:paraId="172F768F"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12E41981"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p w14:paraId="53B31D43" w14:textId="77777777" w:rsidR="00EF3280" w:rsidRPr="001C24EF" w:rsidRDefault="00EF3280" w:rsidP="00746ABF">
            <w:pPr>
              <w:spacing w:line="240" w:lineRule="auto"/>
              <w:jc w:val="left"/>
              <w:rPr>
                <w:rFonts w:ascii="Times New Roman" w:eastAsia="Times New Roman" w:hAnsi="Times New Roman" w:cs="Times New Roman"/>
                <w:color w:val="363636"/>
              </w:rPr>
            </w:pPr>
          </w:p>
        </w:tc>
        <w:tc>
          <w:tcPr>
            <w:tcW w:w="1756" w:type="dxa"/>
          </w:tcPr>
          <w:p w14:paraId="19768469"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4132B758" w14:textId="77777777" w:rsidTr="005A154D">
        <w:tc>
          <w:tcPr>
            <w:tcW w:w="708" w:type="dxa"/>
          </w:tcPr>
          <w:p w14:paraId="27017619"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7E1C6C6D"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Laisvų rankų įranga</w:t>
            </w:r>
          </w:p>
        </w:tc>
        <w:tc>
          <w:tcPr>
            <w:tcW w:w="2537" w:type="dxa"/>
            <w:gridSpan w:val="3"/>
            <w:shd w:val="clear" w:color="auto" w:fill="auto"/>
            <w:tcMar>
              <w:top w:w="120" w:type="dxa"/>
              <w:left w:w="180" w:type="dxa"/>
              <w:bottom w:w="120" w:type="dxa"/>
              <w:right w:w="180" w:type="dxa"/>
            </w:tcMar>
            <w:hideMark/>
          </w:tcPr>
          <w:p w14:paraId="23789F84"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t xml:space="preserve">Automobilis turi turėti laisvų rankų įrangą, </w:t>
            </w:r>
            <w:r w:rsidRPr="001C24EF">
              <w:rPr>
                <w:rFonts w:ascii="Times New Roman" w:hAnsi="Times New Roman" w:cs="Times New Roman"/>
              </w:rPr>
              <w:lastRenderedPageBreak/>
              <w:t>siekiant užtikrinti saugų vairavimą.</w:t>
            </w:r>
          </w:p>
        </w:tc>
        <w:tc>
          <w:tcPr>
            <w:tcW w:w="2186" w:type="dxa"/>
          </w:tcPr>
          <w:p w14:paraId="658C3FA0"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lastRenderedPageBreak/>
              <w:t>Automobilis turi laisvų rankų įrangą.</w:t>
            </w:r>
          </w:p>
          <w:p w14:paraId="5071D190"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lastRenderedPageBreak/>
              <w:t>Taip/Ne (nereikalingą išbraukti)</w:t>
            </w:r>
          </w:p>
          <w:p w14:paraId="3981657E"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341F66FE"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33BEFE68"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6159FDE2" w14:textId="77777777" w:rsidTr="005A154D">
        <w:tc>
          <w:tcPr>
            <w:tcW w:w="708" w:type="dxa"/>
          </w:tcPr>
          <w:p w14:paraId="51B08375"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7BB00D32"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Kita įranga</w:t>
            </w:r>
          </w:p>
        </w:tc>
        <w:tc>
          <w:tcPr>
            <w:tcW w:w="2537" w:type="dxa"/>
            <w:gridSpan w:val="3"/>
            <w:shd w:val="clear" w:color="auto" w:fill="auto"/>
            <w:tcMar>
              <w:top w:w="120" w:type="dxa"/>
              <w:left w:w="180" w:type="dxa"/>
              <w:bottom w:w="120" w:type="dxa"/>
              <w:right w:w="180" w:type="dxa"/>
            </w:tcMar>
            <w:hideMark/>
          </w:tcPr>
          <w:p w14:paraId="2BF7345F"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Guminių kilimėlių komplektas (du salono priekyje, du salono gale)</w:t>
            </w:r>
          </w:p>
        </w:tc>
        <w:tc>
          <w:tcPr>
            <w:tcW w:w="2186" w:type="dxa"/>
          </w:tcPr>
          <w:p w14:paraId="45A0E811"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Guminių kilimėlių komplektas (du salono priekyje, du salono gale)</w:t>
            </w:r>
          </w:p>
          <w:p w14:paraId="48F3BFEC"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tc>
        <w:tc>
          <w:tcPr>
            <w:tcW w:w="1756" w:type="dxa"/>
          </w:tcPr>
          <w:p w14:paraId="4A16A237"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2F5FB0C2" w14:textId="77777777" w:rsidTr="005A154D">
        <w:tc>
          <w:tcPr>
            <w:tcW w:w="708" w:type="dxa"/>
          </w:tcPr>
          <w:p w14:paraId="546DA223"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0CF20D28"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Audiosistema</w:t>
            </w:r>
          </w:p>
        </w:tc>
        <w:tc>
          <w:tcPr>
            <w:tcW w:w="2537" w:type="dxa"/>
            <w:gridSpan w:val="3"/>
            <w:shd w:val="clear" w:color="auto" w:fill="auto"/>
            <w:tcMar>
              <w:top w:w="120" w:type="dxa"/>
              <w:left w:w="180" w:type="dxa"/>
              <w:bottom w:w="120" w:type="dxa"/>
              <w:right w:w="180" w:type="dxa"/>
            </w:tcMar>
            <w:hideMark/>
          </w:tcPr>
          <w:p w14:paraId="3CEF7559"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Radijo imtuvas.</w:t>
            </w:r>
          </w:p>
        </w:tc>
        <w:tc>
          <w:tcPr>
            <w:tcW w:w="2186" w:type="dxa"/>
          </w:tcPr>
          <w:p w14:paraId="4975AB8D"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Radijo imtuvas</w:t>
            </w:r>
          </w:p>
          <w:p w14:paraId="4243205B"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243D1E9F"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57CC9240" w14:textId="77777777" w:rsidR="00EF3280" w:rsidRPr="001C24EF" w:rsidRDefault="00EF3280" w:rsidP="00746ABF">
            <w:pPr>
              <w:suppressAutoHyphens/>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5E138EF2"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544F7650" w14:textId="77777777" w:rsidTr="005A154D">
        <w:tc>
          <w:tcPr>
            <w:tcW w:w="708" w:type="dxa"/>
          </w:tcPr>
          <w:p w14:paraId="050CC9F6"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56ACA0C8"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Automobilio komplektacija</w:t>
            </w:r>
          </w:p>
        </w:tc>
        <w:tc>
          <w:tcPr>
            <w:tcW w:w="2537" w:type="dxa"/>
            <w:gridSpan w:val="3"/>
            <w:shd w:val="clear" w:color="auto" w:fill="auto"/>
            <w:tcMar>
              <w:top w:w="120" w:type="dxa"/>
              <w:left w:w="180" w:type="dxa"/>
              <w:bottom w:w="120" w:type="dxa"/>
              <w:right w:w="180" w:type="dxa"/>
            </w:tcMar>
            <w:hideMark/>
          </w:tcPr>
          <w:p w14:paraId="37A0FE43"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186" w:type="dxa"/>
          </w:tcPr>
          <w:p w14:paraId="36470F81" w14:textId="77777777" w:rsidR="00EF3280" w:rsidRPr="001C24EF" w:rsidRDefault="00EF3280" w:rsidP="00746ABF">
            <w:pPr>
              <w:spacing w:line="240" w:lineRule="auto"/>
              <w:jc w:val="left"/>
              <w:rPr>
                <w:rFonts w:ascii="Times New Roman" w:eastAsia="Times New Roman" w:hAnsi="Times New Roman" w:cs="Times New Roman"/>
                <w:color w:val="363636"/>
              </w:rPr>
            </w:pPr>
          </w:p>
          <w:p w14:paraId="5F2AA66C"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tc>
        <w:tc>
          <w:tcPr>
            <w:tcW w:w="1756" w:type="dxa"/>
          </w:tcPr>
          <w:p w14:paraId="023F5FEB"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4B05B057" w14:textId="77777777" w:rsidTr="005A154D">
        <w:tc>
          <w:tcPr>
            <w:tcW w:w="708" w:type="dxa"/>
          </w:tcPr>
          <w:p w14:paraId="077AC0E5"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0B46D5E7"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Eksploatacijos vadovas</w:t>
            </w:r>
          </w:p>
        </w:tc>
        <w:tc>
          <w:tcPr>
            <w:tcW w:w="2537" w:type="dxa"/>
            <w:gridSpan w:val="3"/>
            <w:shd w:val="clear" w:color="auto" w:fill="auto"/>
            <w:tcMar>
              <w:top w:w="120" w:type="dxa"/>
              <w:left w:w="180" w:type="dxa"/>
              <w:bottom w:w="120" w:type="dxa"/>
              <w:right w:w="180" w:type="dxa"/>
            </w:tcMar>
            <w:hideMark/>
          </w:tcPr>
          <w:p w14:paraId="3788C80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Automobilyje turi būti eksploatacijos vadovas lietuvių kalba, kuriame turi būti nurodyta automobilio garantinio aptarnavimo atlikėjų adresai ir telefonų numeriai bei atliekamų garantinių aptarnavimų periodiškumas.</w:t>
            </w:r>
          </w:p>
        </w:tc>
        <w:tc>
          <w:tcPr>
            <w:tcW w:w="2186" w:type="dxa"/>
          </w:tcPr>
          <w:p w14:paraId="156F58FE"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Eksploatacijos vadovas lietuvių kalba</w:t>
            </w:r>
          </w:p>
          <w:p w14:paraId="6BB5B993"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359D2A2C" w14:textId="77777777" w:rsidR="00EF3280" w:rsidRPr="001C24EF" w:rsidRDefault="00EF3280" w:rsidP="00746ABF">
            <w:pPr>
              <w:suppressAutoHyphens/>
              <w:spacing w:line="240" w:lineRule="auto"/>
              <w:jc w:val="left"/>
              <w:rPr>
                <w:rFonts w:ascii="Times New Roman" w:eastAsia="Times New Roman" w:hAnsi="Times New Roman" w:cs="Times New Roman"/>
                <w:color w:val="363636"/>
              </w:rPr>
            </w:pPr>
          </w:p>
        </w:tc>
        <w:tc>
          <w:tcPr>
            <w:tcW w:w="1756" w:type="dxa"/>
          </w:tcPr>
          <w:p w14:paraId="6967B7DE"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5C348C60" w14:textId="77777777" w:rsidTr="005A154D">
        <w:tc>
          <w:tcPr>
            <w:tcW w:w="708" w:type="dxa"/>
          </w:tcPr>
          <w:p w14:paraId="344ADAA3"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36B281A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Techninė priežiūra</w:t>
            </w:r>
          </w:p>
        </w:tc>
        <w:tc>
          <w:tcPr>
            <w:tcW w:w="2537" w:type="dxa"/>
            <w:gridSpan w:val="3"/>
            <w:shd w:val="clear" w:color="auto" w:fill="auto"/>
            <w:tcMar>
              <w:top w:w="120" w:type="dxa"/>
              <w:left w:w="180" w:type="dxa"/>
              <w:bottom w:w="120" w:type="dxa"/>
              <w:right w:w="180" w:type="dxa"/>
            </w:tcMar>
            <w:hideMark/>
          </w:tcPr>
          <w:p w14:paraId="792570E2"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t>Pardavėjas ar jo įgaliotas atstovas privalo užtikrinti automobilio gamintojo numatytą techninę priežiūrą pardavėjo ar jo atstovo nurodytose automobilių techninės priežiūros dirbtuvėse pagal iš anksto pateiktą grafiką.</w:t>
            </w:r>
          </w:p>
        </w:tc>
        <w:tc>
          <w:tcPr>
            <w:tcW w:w="2186" w:type="dxa"/>
          </w:tcPr>
          <w:p w14:paraId="2C68804B" w14:textId="77777777" w:rsidR="00EF3280" w:rsidRPr="001C24EF" w:rsidRDefault="00EF3280" w:rsidP="00746ABF">
            <w:pPr>
              <w:suppressAutoHyphens/>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400E9031"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09BE8491"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6CF05D34" w14:textId="77777777" w:rsidR="00EF3280" w:rsidRPr="001C24EF" w:rsidRDefault="00EF3280" w:rsidP="00746ABF">
            <w:pPr>
              <w:spacing w:line="240" w:lineRule="auto"/>
              <w:jc w:val="left"/>
              <w:rPr>
                <w:rFonts w:ascii="Times New Roman" w:eastAsia="Times New Roman" w:hAnsi="Times New Roman" w:cs="Times New Roman"/>
              </w:rPr>
            </w:pPr>
          </w:p>
        </w:tc>
      </w:tr>
      <w:tr w:rsidR="00746ABF" w:rsidRPr="001C24EF" w14:paraId="5C3D0B58" w14:textId="77777777" w:rsidTr="005A154D">
        <w:tc>
          <w:tcPr>
            <w:tcW w:w="708" w:type="dxa"/>
          </w:tcPr>
          <w:p w14:paraId="66FA1BB6"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2405F0FB"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rPr>
              <w:t>Automobilio garantija</w:t>
            </w:r>
          </w:p>
        </w:tc>
        <w:tc>
          <w:tcPr>
            <w:tcW w:w="2537" w:type="dxa"/>
            <w:gridSpan w:val="3"/>
            <w:shd w:val="clear" w:color="auto" w:fill="auto"/>
            <w:tcMar>
              <w:top w:w="120" w:type="dxa"/>
              <w:left w:w="180" w:type="dxa"/>
              <w:bottom w:w="120" w:type="dxa"/>
              <w:right w:w="180" w:type="dxa"/>
            </w:tcMar>
            <w:hideMark/>
          </w:tcPr>
          <w:p w14:paraId="12FA9B30"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Ne mažiau kaip 60 mėnesių arba ne mažiau 100 tūkst. km ridos  (priklausomai nuo to, kas įvyko ankščiau).</w:t>
            </w:r>
          </w:p>
        </w:tc>
        <w:tc>
          <w:tcPr>
            <w:tcW w:w="2186" w:type="dxa"/>
          </w:tcPr>
          <w:p w14:paraId="33203749"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mėn. </w:t>
            </w:r>
            <w:r w:rsidRPr="001C24EF">
              <w:rPr>
                <w:rFonts w:ascii="Times New Roman" w:eastAsia="Calibri" w:hAnsi="Times New Roman" w:cs="Times New Roman"/>
                <w:i/>
                <w:iCs/>
                <w:color w:val="000000"/>
                <w:kern w:val="1"/>
                <w:lang w:eastAsia="ar-SA"/>
              </w:rPr>
              <w:t xml:space="preserve">(įrašyti) </w:t>
            </w:r>
          </w:p>
          <w:p w14:paraId="75F5C3DB" w14:textId="77777777" w:rsidR="00EF3280" w:rsidRPr="001C24EF" w:rsidRDefault="00EF3280" w:rsidP="00746ABF">
            <w:pPr>
              <w:spacing w:line="240" w:lineRule="auto"/>
              <w:jc w:val="left"/>
              <w:rPr>
                <w:rFonts w:ascii="Times New Roman" w:eastAsia="Times New Roman" w:hAnsi="Times New Roman" w:cs="Times New Roman"/>
              </w:rPr>
            </w:pPr>
            <w:r w:rsidRPr="001C24EF">
              <w:rPr>
                <w:rFonts w:ascii="Times New Roman" w:eastAsia="Times New Roman" w:hAnsi="Times New Roman" w:cs="Times New Roman"/>
              </w:rPr>
              <w:t>Arba</w:t>
            </w:r>
          </w:p>
          <w:p w14:paraId="7067AEAD"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km. </w:t>
            </w:r>
            <w:r w:rsidRPr="001C24EF">
              <w:rPr>
                <w:rFonts w:ascii="Times New Roman" w:eastAsia="Calibri" w:hAnsi="Times New Roman" w:cs="Times New Roman"/>
                <w:i/>
                <w:iCs/>
                <w:color w:val="000000"/>
                <w:kern w:val="1"/>
                <w:lang w:eastAsia="ar-SA"/>
              </w:rPr>
              <w:t xml:space="preserve">(įrašyti) </w:t>
            </w:r>
          </w:p>
          <w:p w14:paraId="54A52872" w14:textId="77777777" w:rsidR="00EF3280" w:rsidRPr="001C24EF" w:rsidRDefault="00EF3280" w:rsidP="00746ABF">
            <w:pPr>
              <w:suppressAutoHyphens/>
              <w:jc w:val="left"/>
              <w:rPr>
                <w:rFonts w:ascii="Times New Roman" w:eastAsia="Calibri" w:hAnsi="Times New Roman" w:cs="Times New Roman"/>
                <w:i/>
                <w:iCs/>
                <w:kern w:val="1"/>
                <w:lang w:eastAsia="ar-SA"/>
              </w:rPr>
            </w:pPr>
          </w:p>
          <w:p w14:paraId="5F0D7228"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p>
        </w:tc>
        <w:tc>
          <w:tcPr>
            <w:tcW w:w="1756" w:type="dxa"/>
          </w:tcPr>
          <w:p w14:paraId="21E15315" w14:textId="77777777" w:rsidR="00EF3280" w:rsidRPr="001C24EF" w:rsidRDefault="00EF3280" w:rsidP="00746ABF">
            <w:pPr>
              <w:spacing w:line="240" w:lineRule="auto"/>
              <w:jc w:val="left"/>
              <w:rPr>
                <w:rFonts w:ascii="Times New Roman" w:eastAsia="Times New Roman" w:hAnsi="Times New Roman" w:cs="Times New Roman"/>
                <w:i/>
                <w:iCs/>
              </w:rPr>
            </w:pPr>
            <w:r w:rsidRPr="001C24EF">
              <w:rPr>
                <w:rFonts w:ascii="Times New Roman" w:eastAsia="Times New Roman" w:hAnsi="Times New Roman" w:cs="Times New Roman"/>
                <w:i/>
                <w:iCs/>
              </w:rPr>
              <w:t xml:space="preserve">Atitiktis reikalavimui bus tikrinama transporto priemonės perdavimo metu. Įrodančių dokumentų kartu su pasiūlymu teikti nereikia. </w:t>
            </w:r>
          </w:p>
        </w:tc>
      </w:tr>
      <w:tr w:rsidR="00746ABF" w:rsidRPr="001C24EF" w14:paraId="23B00543" w14:textId="77777777" w:rsidTr="005A154D">
        <w:tc>
          <w:tcPr>
            <w:tcW w:w="708" w:type="dxa"/>
          </w:tcPr>
          <w:p w14:paraId="2CE90A15"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03349CAD"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t>Akumuliatorių baterijos garantija</w:t>
            </w:r>
          </w:p>
        </w:tc>
        <w:tc>
          <w:tcPr>
            <w:tcW w:w="2537" w:type="dxa"/>
            <w:gridSpan w:val="3"/>
            <w:shd w:val="clear" w:color="auto" w:fill="auto"/>
            <w:tcMar>
              <w:top w:w="120" w:type="dxa"/>
              <w:left w:w="180" w:type="dxa"/>
              <w:bottom w:w="120" w:type="dxa"/>
              <w:right w:w="180" w:type="dxa"/>
            </w:tcMar>
          </w:tcPr>
          <w:p w14:paraId="146B528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Garantija akumuliatorių baterijoms – ne mažiau kaip 6 metai arba ne mažiau kaip 150 000 km (priklausomai nuo to, kuri sąlyga bus pasiekta anksčiau). Nurodytas garantijos terminas netaikomas baterijos dalims, kurios natūraliai nusidėvi.</w:t>
            </w:r>
          </w:p>
        </w:tc>
        <w:tc>
          <w:tcPr>
            <w:tcW w:w="2186" w:type="dxa"/>
          </w:tcPr>
          <w:p w14:paraId="744A7317"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metai. </w:t>
            </w:r>
            <w:r w:rsidRPr="001C24EF">
              <w:rPr>
                <w:rFonts w:ascii="Times New Roman" w:eastAsia="Calibri" w:hAnsi="Times New Roman" w:cs="Times New Roman"/>
                <w:i/>
                <w:iCs/>
                <w:color w:val="000000"/>
                <w:kern w:val="1"/>
                <w:lang w:eastAsia="ar-SA"/>
              </w:rPr>
              <w:t xml:space="preserve">(įrašyti) </w:t>
            </w:r>
          </w:p>
          <w:p w14:paraId="672E2CF8" w14:textId="77777777" w:rsidR="00EF3280" w:rsidRPr="001C24EF" w:rsidRDefault="00EF3280" w:rsidP="00746ABF">
            <w:pPr>
              <w:spacing w:line="240" w:lineRule="auto"/>
              <w:jc w:val="left"/>
              <w:rPr>
                <w:rFonts w:ascii="Times New Roman" w:eastAsia="Times New Roman" w:hAnsi="Times New Roman" w:cs="Times New Roman"/>
              </w:rPr>
            </w:pPr>
            <w:r w:rsidRPr="001C24EF">
              <w:rPr>
                <w:rFonts w:ascii="Times New Roman" w:eastAsia="Times New Roman" w:hAnsi="Times New Roman" w:cs="Times New Roman"/>
              </w:rPr>
              <w:t>Arba</w:t>
            </w:r>
          </w:p>
          <w:p w14:paraId="71800A6C" w14:textId="77777777" w:rsidR="00EF3280" w:rsidRPr="001C24EF" w:rsidRDefault="00EF3280" w:rsidP="00746ABF">
            <w:pPr>
              <w:spacing w:line="240" w:lineRule="auto"/>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kern w:val="1"/>
                <w:lang w:eastAsia="ar-SA"/>
              </w:rPr>
              <w:t>Siūlomas parametras –</w:t>
            </w:r>
            <w:r w:rsidRPr="001C24EF">
              <w:rPr>
                <w:rFonts w:ascii="Times New Roman" w:eastAsia="Times New Roman" w:hAnsi="Times New Roman" w:cs="Times New Roman"/>
                <w:kern w:val="1"/>
                <w:lang w:eastAsia="ar-SA"/>
              </w:rPr>
              <w:t xml:space="preserve"> </w:t>
            </w:r>
            <w:r w:rsidRPr="001C24EF">
              <w:rPr>
                <w:rFonts w:ascii="Times New Roman" w:eastAsia="Calibri" w:hAnsi="Times New Roman" w:cs="Times New Roman"/>
                <w:i/>
                <w:iCs/>
                <w:kern w:val="1"/>
                <w:lang w:eastAsia="ar-SA"/>
              </w:rPr>
              <w:t xml:space="preserve">_______ km </w:t>
            </w:r>
            <w:r w:rsidRPr="001C24EF">
              <w:rPr>
                <w:rFonts w:ascii="Times New Roman" w:eastAsia="Calibri" w:hAnsi="Times New Roman" w:cs="Times New Roman"/>
                <w:i/>
                <w:iCs/>
                <w:color w:val="000000"/>
                <w:kern w:val="1"/>
                <w:lang w:eastAsia="ar-SA"/>
              </w:rPr>
              <w:t xml:space="preserve">(įrašyti) </w:t>
            </w:r>
          </w:p>
          <w:p w14:paraId="581CB364" w14:textId="77777777" w:rsidR="00EF3280" w:rsidRPr="001C24EF" w:rsidRDefault="00EF3280" w:rsidP="00746ABF">
            <w:pPr>
              <w:suppressAutoHyphens/>
              <w:jc w:val="left"/>
              <w:rPr>
                <w:rFonts w:ascii="Times New Roman" w:eastAsia="Calibri" w:hAnsi="Times New Roman" w:cs="Times New Roman"/>
                <w:i/>
                <w:iCs/>
                <w:kern w:val="1"/>
                <w:lang w:eastAsia="ar-SA"/>
              </w:rPr>
            </w:pPr>
          </w:p>
          <w:p w14:paraId="601ADB5E" w14:textId="77777777" w:rsidR="00EF3280" w:rsidRPr="001C24EF" w:rsidRDefault="00EF3280" w:rsidP="00746ABF">
            <w:pPr>
              <w:spacing w:line="240" w:lineRule="auto"/>
              <w:jc w:val="left"/>
              <w:rPr>
                <w:rFonts w:ascii="Times New Roman" w:eastAsia="Times New Roman" w:hAnsi="Times New Roman" w:cs="Times New Roman"/>
              </w:rPr>
            </w:pPr>
          </w:p>
        </w:tc>
        <w:tc>
          <w:tcPr>
            <w:tcW w:w="1756" w:type="dxa"/>
          </w:tcPr>
          <w:p w14:paraId="015E8F67" w14:textId="77777777" w:rsidR="00EF3280" w:rsidRPr="001C24EF" w:rsidRDefault="00EF3280" w:rsidP="00746ABF">
            <w:pPr>
              <w:spacing w:line="240" w:lineRule="auto"/>
              <w:jc w:val="left"/>
              <w:rPr>
                <w:rFonts w:ascii="Times New Roman" w:eastAsia="Times New Roman" w:hAnsi="Times New Roman" w:cs="Times New Roman"/>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533ABC76" w14:textId="77777777" w:rsidTr="005A154D">
        <w:tc>
          <w:tcPr>
            <w:tcW w:w="708" w:type="dxa"/>
          </w:tcPr>
          <w:p w14:paraId="32C6A093"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090B0674" w14:textId="77777777" w:rsidR="00EF3280" w:rsidRPr="001C24EF" w:rsidRDefault="00EF3280" w:rsidP="00746ABF">
            <w:pPr>
              <w:spacing w:line="240" w:lineRule="auto"/>
              <w:jc w:val="left"/>
              <w:rPr>
                <w:rFonts w:ascii="Times New Roman" w:hAnsi="Times New Roman" w:cs="Times New Roman"/>
              </w:rPr>
            </w:pPr>
            <w:r w:rsidRPr="001C24EF">
              <w:rPr>
                <w:rFonts w:ascii="Times New Roman" w:hAnsi="Times New Roman" w:cs="Times New Roman"/>
              </w:rPr>
              <w:t>Pakaitinis automobilis</w:t>
            </w:r>
          </w:p>
        </w:tc>
        <w:tc>
          <w:tcPr>
            <w:tcW w:w="2537" w:type="dxa"/>
            <w:gridSpan w:val="3"/>
            <w:shd w:val="clear" w:color="auto" w:fill="auto"/>
            <w:tcMar>
              <w:top w:w="120" w:type="dxa"/>
              <w:left w:w="180" w:type="dxa"/>
              <w:bottom w:w="120" w:type="dxa"/>
              <w:right w:w="180" w:type="dxa"/>
            </w:tcMar>
          </w:tcPr>
          <w:p w14:paraId="07034036" w14:textId="77777777" w:rsidR="00EF3280" w:rsidRPr="001C24EF" w:rsidRDefault="00EF3280" w:rsidP="002C4499">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 xml:space="preserve">Garantinio remonto, techninės priežiūros metu, nuo remonto problemos identifikavimo per 24 val., bet ne vėliau kaip per 3 paras suteikiamas pakaitinis automobilis iki remonto pabaigos, ne senesnis nei 5 metų ir ne žemesnės nei kompaktinės klasės pakaitinis automobilis </w:t>
            </w:r>
          </w:p>
        </w:tc>
        <w:tc>
          <w:tcPr>
            <w:tcW w:w="2186" w:type="dxa"/>
          </w:tcPr>
          <w:p w14:paraId="22C30BF5"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tc>
        <w:tc>
          <w:tcPr>
            <w:tcW w:w="1756" w:type="dxa"/>
          </w:tcPr>
          <w:p w14:paraId="2FAE77E8" w14:textId="77777777" w:rsidR="00EF3280" w:rsidRPr="001C24EF" w:rsidRDefault="00EF3280" w:rsidP="00746ABF">
            <w:pPr>
              <w:spacing w:line="240" w:lineRule="auto"/>
              <w:jc w:val="left"/>
              <w:rPr>
                <w:rFonts w:ascii="Times New Roman" w:eastAsia="Times New Roman" w:hAnsi="Times New Roman" w:cs="Times New Roman"/>
                <w:i/>
                <w:iCs/>
              </w:rPr>
            </w:pPr>
          </w:p>
        </w:tc>
      </w:tr>
      <w:tr w:rsidR="00746ABF" w:rsidRPr="001C24EF" w14:paraId="389E115F" w14:textId="77777777" w:rsidTr="005A154D">
        <w:tc>
          <w:tcPr>
            <w:tcW w:w="708" w:type="dxa"/>
          </w:tcPr>
          <w:p w14:paraId="0F5CCD67"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7640B1FF"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hAnsi="Times New Roman" w:cs="Times New Roman"/>
              </w:rPr>
              <w:t xml:space="preserve">Automobilis turi turėti galimybę įkrauti bateriją naudojant kintamos srovės įkrovimo stoteles (AC) arba lygiavertes ir nuolatinės </w:t>
            </w:r>
            <w:r w:rsidRPr="001C24EF">
              <w:rPr>
                <w:rFonts w:ascii="Times New Roman" w:hAnsi="Times New Roman" w:cs="Times New Roman"/>
              </w:rPr>
              <w:lastRenderedPageBreak/>
              <w:t>srovės įkrovimo stoteles (DC) arba lygiavertes</w:t>
            </w:r>
          </w:p>
        </w:tc>
        <w:tc>
          <w:tcPr>
            <w:tcW w:w="2537" w:type="dxa"/>
            <w:gridSpan w:val="3"/>
            <w:shd w:val="clear" w:color="auto" w:fill="auto"/>
            <w:tcMar>
              <w:top w:w="120" w:type="dxa"/>
              <w:left w:w="180" w:type="dxa"/>
              <w:bottom w:w="120" w:type="dxa"/>
              <w:right w:w="180" w:type="dxa"/>
            </w:tcMar>
          </w:tcPr>
          <w:p w14:paraId="2AF96BB7" w14:textId="77777777" w:rsidR="00EF3280" w:rsidRPr="001C24EF" w:rsidRDefault="00EF3280" w:rsidP="002C4499">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lastRenderedPageBreak/>
              <w:t>Viena DC įkrovimo jungtis. Viena AC įkrovimo jungtis arba lygiavertės</w:t>
            </w:r>
          </w:p>
        </w:tc>
        <w:tc>
          <w:tcPr>
            <w:tcW w:w="2186" w:type="dxa"/>
            <w:shd w:val="clear" w:color="auto" w:fill="auto"/>
          </w:tcPr>
          <w:p w14:paraId="3DA60A7F" w14:textId="77777777" w:rsidR="00EF3280" w:rsidRPr="001C24EF" w:rsidRDefault="00EF3280" w:rsidP="00746ABF">
            <w:pPr>
              <w:spacing w:line="240" w:lineRule="auto"/>
              <w:jc w:val="left"/>
              <w:rPr>
                <w:rFonts w:ascii="Times New Roman" w:eastAsia="Calibri" w:hAnsi="Times New Roman" w:cs="Times New Roman"/>
                <w:kern w:val="1"/>
                <w:lang w:eastAsia="ar-SA"/>
              </w:rPr>
            </w:pPr>
            <w:r w:rsidRPr="001C24EF">
              <w:rPr>
                <w:rFonts w:ascii="Times New Roman" w:eastAsia="Calibri" w:hAnsi="Times New Roman" w:cs="Times New Roman"/>
                <w:kern w:val="1"/>
                <w:lang w:eastAsia="ar-SA"/>
              </w:rPr>
              <w:t>Viena DC įkrovimo jungtis</w:t>
            </w:r>
          </w:p>
          <w:p w14:paraId="25ED7AC3" w14:textId="77777777" w:rsidR="00EF3280" w:rsidRPr="001C24EF" w:rsidRDefault="00EF3280" w:rsidP="00746ABF">
            <w:pPr>
              <w:jc w:val="left"/>
              <w:rPr>
                <w:rFonts w:ascii="Times New Roman" w:eastAsia="Times New Roman" w:hAnsi="Times New Roman" w:cs="Times New Roman"/>
                <w:i/>
                <w:iCs/>
                <w:color w:val="363636"/>
              </w:rPr>
            </w:pPr>
            <w:r w:rsidRPr="001C24EF">
              <w:rPr>
                <w:rFonts w:ascii="Times New Roman" w:eastAsia="Times New Roman" w:hAnsi="Times New Roman" w:cs="Times New Roman"/>
                <w:i/>
                <w:iCs/>
                <w:color w:val="363636"/>
              </w:rPr>
              <w:t>Taip/Ne (nereikalingą išbraukti)</w:t>
            </w:r>
          </w:p>
          <w:p w14:paraId="228B4F67" w14:textId="77777777" w:rsidR="00EF3280" w:rsidRPr="001C24EF" w:rsidRDefault="00EF3280" w:rsidP="00746ABF">
            <w:pPr>
              <w:jc w:val="left"/>
              <w:rPr>
                <w:rFonts w:ascii="Times New Roman" w:eastAsia="Times New Roman" w:hAnsi="Times New Roman" w:cs="Times New Roman"/>
                <w:i/>
                <w:iCs/>
                <w:color w:val="363636"/>
              </w:rPr>
            </w:pPr>
          </w:p>
          <w:p w14:paraId="5571DD9C" w14:textId="77777777" w:rsidR="00EF3280" w:rsidRPr="001C24EF" w:rsidRDefault="00EF3280" w:rsidP="00746ABF">
            <w:pPr>
              <w:jc w:val="left"/>
              <w:rPr>
                <w:rFonts w:ascii="Times New Roman" w:hAnsi="Times New Roman" w:cs="Times New Roman"/>
              </w:rPr>
            </w:pPr>
            <w:r w:rsidRPr="001C24EF">
              <w:rPr>
                <w:rFonts w:ascii="Times New Roman" w:hAnsi="Times New Roman" w:cs="Times New Roman"/>
              </w:rPr>
              <w:lastRenderedPageBreak/>
              <w:t>Viena AC įkrovimo jungtis</w:t>
            </w:r>
          </w:p>
          <w:p w14:paraId="0C4F968C" w14:textId="77777777" w:rsidR="00EF3280" w:rsidRPr="001C24EF" w:rsidRDefault="00EF3280" w:rsidP="00746ABF">
            <w:pPr>
              <w:jc w:val="left"/>
              <w:rPr>
                <w:rFonts w:ascii="Times New Roman" w:eastAsia="Times New Roman" w:hAnsi="Times New Roman" w:cs="Times New Roman"/>
                <w:i/>
                <w:iCs/>
                <w:color w:val="363636"/>
              </w:rPr>
            </w:pPr>
            <w:r w:rsidRPr="001C24EF">
              <w:rPr>
                <w:rFonts w:ascii="Times New Roman" w:eastAsia="Times New Roman" w:hAnsi="Times New Roman" w:cs="Times New Roman"/>
                <w:i/>
                <w:iCs/>
                <w:color w:val="363636"/>
              </w:rPr>
              <w:t>Taip/Ne (nereikalingą išbraukti)</w:t>
            </w:r>
          </w:p>
          <w:p w14:paraId="644F2969"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4BF495F5" w14:textId="77777777" w:rsidR="00EF3280" w:rsidRPr="001C24EF" w:rsidRDefault="00EF3280" w:rsidP="00746ABF">
            <w:pPr>
              <w:spacing w:line="240" w:lineRule="auto"/>
              <w:jc w:val="left"/>
              <w:rPr>
                <w:rFonts w:ascii="Times New Roman" w:eastAsia="Times New Roman" w:hAnsi="Times New Roman" w:cs="Times New Roman"/>
                <w:i/>
                <w:iCs/>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0129B8AA"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5C295BEE" w14:textId="77777777" w:rsidTr="005A154D">
        <w:tc>
          <w:tcPr>
            <w:tcW w:w="708" w:type="dxa"/>
          </w:tcPr>
          <w:p w14:paraId="230D4B85"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501702BC"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rPr>
              <w:t>Elektromobilių komplektacija</w:t>
            </w:r>
          </w:p>
        </w:tc>
        <w:tc>
          <w:tcPr>
            <w:tcW w:w="2537" w:type="dxa"/>
            <w:gridSpan w:val="3"/>
            <w:shd w:val="clear" w:color="auto" w:fill="auto"/>
            <w:tcMar>
              <w:top w:w="120" w:type="dxa"/>
              <w:left w:w="180" w:type="dxa"/>
              <w:bottom w:w="120" w:type="dxa"/>
              <w:right w:w="180" w:type="dxa"/>
            </w:tcMar>
          </w:tcPr>
          <w:p w14:paraId="1DD0C2D6"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rPr>
              <w:t>Elektromobilio įkrovimo laidas. Laidas, pakrauti automobilį iš 220 V.</w:t>
            </w:r>
          </w:p>
        </w:tc>
        <w:tc>
          <w:tcPr>
            <w:tcW w:w="2186" w:type="dxa"/>
          </w:tcPr>
          <w:p w14:paraId="6CCF4BBB" w14:textId="77777777" w:rsidR="00EF3280" w:rsidRPr="001C24EF" w:rsidRDefault="00EF3280" w:rsidP="00746ABF">
            <w:pPr>
              <w:jc w:val="left"/>
              <w:rPr>
                <w:rFonts w:ascii="Times New Roman" w:eastAsia="Times New Roman" w:hAnsi="Times New Roman" w:cs="Times New Roman"/>
                <w:i/>
                <w:iCs/>
                <w:color w:val="363636"/>
              </w:rPr>
            </w:pPr>
            <w:r w:rsidRPr="001C24EF">
              <w:rPr>
                <w:rFonts w:ascii="Times New Roman" w:eastAsia="Times New Roman" w:hAnsi="Times New Roman" w:cs="Times New Roman"/>
                <w:i/>
                <w:iCs/>
                <w:color w:val="363636"/>
              </w:rPr>
              <w:t>Taip/Ne (nereikalingą išbraukti)</w:t>
            </w:r>
          </w:p>
          <w:p w14:paraId="6799236B"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78F09BA8"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4190696D" w14:textId="77777777" w:rsidR="00EF3280" w:rsidRPr="001C24EF" w:rsidRDefault="00EF3280" w:rsidP="00746ABF">
            <w:pPr>
              <w:spacing w:line="240" w:lineRule="auto"/>
              <w:jc w:val="left"/>
              <w:rPr>
                <w:rFonts w:ascii="Times New Roman" w:eastAsia="Times New Roman" w:hAnsi="Times New Roman" w:cs="Times New Roman"/>
                <w:color w:val="363636"/>
              </w:rPr>
            </w:pPr>
          </w:p>
        </w:tc>
      </w:tr>
      <w:tr w:rsidR="00746ABF" w:rsidRPr="001C24EF" w14:paraId="328122A5" w14:textId="77777777" w:rsidTr="005A154D">
        <w:tc>
          <w:tcPr>
            <w:tcW w:w="708" w:type="dxa"/>
          </w:tcPr>
          <w:p w14:paraId="39B8916D"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hideMark/>
          </w:tcPr>
          <w:p w14:paraId="78AFE5E0"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hAnsi="Times New Roman" w:cs="Times New Roman"/>
              </w:rPr>
              <w:t>Padangos</w:t>
            </w:r>
          </w:p>
        </w:tc>
        <w:tc>
          <w:tcPr>
            <w:tcW w:w="2537" w:type="dxa"/>
            <w:gridSpan w:val="3"/>
            <w:shd w:val="clear" w:color="auto" w:fill="auto"/>
            <w:tcMar>
              <w:top w:w="120" w:type="dxa"/>
              <w:left w:w="180" w:type="dxa"/>
              <w:bottom w:w="120" w:type="dxa"/>
              <w:right w:w="180" w:type="dxa"/>
            </w:tcMar>
            <w:hideMark/>
          </w:tcPr>
          <w:p w14:paraId="0F12B611"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Kartu su automobiliu turi būti pristatyti gamintojo rekomenduojamų matmenų vasarinių ir žieminių padangų komplektai.</w:t>
            </w:r>
          </w:p>
          <w:p w14:paraId="5BDF6F09"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186" w:type="dxa"/>
          </w:tcPr>
          <w:p w14:paraId="25B38357" w14:textId="77777777" w:rsidR="00EF3280" w:rsidRPr="001C24EF" w:rsidRDefault="00EF3280" w:rsidP="00746ABF">
            <w:pPr>
              <w:spacing w:line="240" w:lineRule="auto"/>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Taip/Ne (nereikalingą išbraukti)</w:t>
            </w:r>
          </w:p>
          <w:p w14:paraId="72C256A0" w14:textId="77777777" w:rsidR="00EF3280" w:rsidRPr="001C24EF" w:rsidRDefault="00EF3280" w:rsidP="00746ABF">
            <w:pPr>
              <w:spacing w:line="240" w:lineRule="auto"/>
              <w:jc w:val="left"/>
              <w:rPr>
                <w:rFonts w:ascii="Times New Roman" w:eastAsia="Times New Roman" w:hAnsi="Times New Roman" w:cs="Times New Roman"/>
                <w:color w:val="363636"/>
              </w:rPr>
            </w:pPr>
          </w:p>
        </w:tc>
        <w:tc>
          <w:tcPr>
            <w:tcW w:w="1756" w:type="dxa"/>
          </w:tcPr>
          <w:p w14:paraId="248236E8"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Times New Roman" w:hAnsi="Times New Roman" w:cs="Times New Roman"/>
                <w:i/>
                <w:iCs/>
              </w:rPr>
              <w:t>Atitiktis reikalavimui bus tikrinama transporto priemonės perdavimo metu. Įrodančių dokumentų kartu su pasiūlymu teikti nereikia.</w:t>
            </w:r>
          </w:p>
        </w:tc>
      </w:tr>
      <w:tr w:rsidR="00746ABF" w:rsidRPr="001C24EF" w14:paraId="0694862D" w14:textId="77777777" w:rsidTr="005A154D">
        <w:tc>
          <w:tcPr>
            <w:tcW w:w="708" w:type="dxa"/>
          </w:tcPr>
          <w:p w14:paraId="1F1AEEE8" w14:textId="77777777" w:rsidR="00EF3280" w:rsidRPr="001C24EF" w:rsidRDefault="00EF3280"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674C0163"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Elektromobilio CO2 emisija</w:t>
            </w:r>
          </w:p>
        </w:tc>
        <w:tc>
          <w:tcPr>
            <w:tcW w:w="2537" w:type="dxa"/>
            <w:gridSpan w:val="3"/>
            <w:shd w:val="clear" w:color="auto" w:fill="auto"/>
            <w:tcMar>
              <w:top w:w="120" w:type="dxa"/>
              <w:left w:w="180" w:type="dxa"/>
              <w:bottom w:w="120" w:type="dxa"/>
              <w:right w:w="180" w:type="dxa"/>
            </w:tcMar>
          </w:tcPr>
          <w:p w14:paraId="69DE1B43" w14:textId="77777777" w:rsidR="00EF3280" w:rsidRPr="001C24EF" w:rsidRDefault="00EF3280" w:rsidP="00746ABF">
            <w:pPr>
              <w:spacing w:line="240" w:lineRule="auto"/>
              <w:ind w:firstLine="0"/>
              <w:jc w:val="left"/>
              <w:rPr>
                <w:rFonts w:ascii="Times New Roman" w:eastAsia="Times New Roman" w:hAnsi="Times New Roman" w:cs="Times New Roman"/>
                <w:color w:val="363636"/>
              </w:rPr>
            </w:pPr>
            <w:r w:rsidRPr="001C24EF">
              <w:rPr>
                <w:rFonts w:ascii="Times New Roman" w:eastAsia="Times New Roman" w:hAnsi="Times New Roman" w:cs="Times New Roman"/>
                <w:color w:val="363636"/>
              </w:rPr>
              <w:t>0 g / km.</w:t>
            </w:r>
          </w:p>
        </w:tc>
        <w:tc>
          <w:tcPr>
            <w:tcW w:w="2186" w:type="dxa"/>
          </w:tcPr>
          <w:p w14:paraId="08C8D38D"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t>Siūlomas parametras - ___ g / km.</w:t>
            </w:r>
          </w:p>
          <w:p w14:paraId="1B688584" w14:textId="77777777" w:rsidR="00EF3280" w:rsidRPr="001C24EF" w:rsidRDefault="00EF3280" w:rsidP="00746ABF">
            <w:pPr>
              <w:suppressAutoHyphens/>
              <w:spacing w:line="100" w:lineRule="atLeast"/>
              <w:jc w:val="left"/>
              <w:rPr>
                <w:rFonts w:ascii="Times New Roman" w:eastAsia="Calibri" w:hAnsi="Times New Roman" w:cs="Times New Roman"/>
                <w:i/>
                <w:iCs/>
                <w:color w:val="000000"/>
                <w:kern w:val="1"/>
                <w:lang w:eastAsia="ar-SA"/>
              </w:rPr>
            </w:pPr>
            <w:r w:rsidRPr="001C24EF">
              <w:rPr>
                <w:rFonts w:ascii="Times New Roman" w:eastAsia="Calibri" w:hAnsi="Times New Roman" w:cs="Times New Roman"/>
                <w:i/>
                <w:iCs/>
                <w:color w:val="000000"/>
                <w:kern w:val="1"/>
                <w:lang w:eastAsia="ar-SA"/>
              </w:rPr>
              <w:t>(įrašyti)</w:t>
            </w:r>
          </w:p>
          <w:p w14:paraId="13D6E2C3" w14:textId="77777777" w:rsidR="00EF3280" w:rsidRPr="001C24EF" w:rsidRDefault="00EF3280" w:rsidP="00746ABF">
            <w:pPr>
              <w:shd w:val="clear" w:color="auto" w:fill="FFFFFF"/>
              <w:suppressAutoHyphens/>
              <w:spacing w:line="240" w:lineRule="auto"/>
              <w:jc w:val="left"/>
              <w:rPr>
                <w:rFonts w:ascii="Times New Roman" w:eastAsia="Calibri" w:hAnsi="Times New Roman" w:cs="Times New Roman"/>
              </w:rPr>
            </w:pPr>
            <w:r w:rsidRPr="001C24EF">
              <w:rPr>
                <w:rFonts w:ascii="Times New Roman" w:eastAsia="Calibri" w:hAnsi="Times New Roman" w:cs="Times New Roman"/>
                <w:i/>
                <w:iCs/>
              </w:rPr>
              <w:t>Pateikto dokumento pavadinimas</w:t>
            </w:r>
          </w:p>
          <w:p w14:paraId="35C60318" w14:textId="77777777" w:rsidR="00EF3280" w:rsidRPr="001C24EF" w:rsidRDefault="00EF3280" w:rsidP="00746ABF">
            <w:pPr>
              <w:spacing w:line="240" w:lineRule="auto"/>
              <w:jc w:val="left"/>
              <w:rPr>
                <w:rFonts w:ascii="Times New Roman" w:eastAsia="Times New Roman" w:hAnsi="Times New Roman" w:cs="Times New Roman"/>
                <w:color w:val="363636"/>
              </w:rPr>
            </w:pPr>
            <w:r w:rsidRPr="001C24EF">
              <w:rPr>
                <w:rFonts w:ascii="Times New Roman" w:eastAsia="Calibri" w:hAnsi="Times New Roman" w:cs="Times New Roman"/>
                <w:i/>
                <w:iCs/>
                <w:shd w:val="clear" w:color="auto" w:fill="D9D9D9"/>
              </w:rPr>
              <w:t>__ i</w:t>
            </w:r>
            <w:r w:rsidRPr="001C24EF">
              <w:rPr>
                <w:rFonts w:ascii="Times New Roman" w:eastAsia="Calibri" w:hAnsi="Times New Roman" w:cs="Times New Roman"/>
                <w:i/>
                <w:iCs/>
              </w:rPr>
              <w:t>r psl. Nr</w:t>
            </w:r>
            <w:r w:rsidRPr="001C24EF">
              <w:rPr>
                <w:rFonts w:ascii="Times New Roman" w:eastAsia="Calibri" w:hAnsi="Times New Roman" w:cs="Times New Roman"/>
                <w:i/>
                <w:iCs/>
                <w:shd w:val="clear" w:color="auto" w:fill="D9D9D9"/>
              </w:rPr>
              <w:t>. _</w:t>
            </w:r>
          </w:p>
        </w:tc>
        <w:tc>
          <w:tcPr>
            <w:tcW w:w="1756" w:type="dxa"/>
          </w:tcPr>
          <w:p w14:paraId="087188AA" w14:textId="77777777" w:rsidR="00EF3280" w:rsidRPr="001C24EF" w:rsidRDefault="00EF3280" w:rsidP="00746ABF">
            <w:pPr>
              <w:suppressAutoHyphens/>
              <w:spacing w:line="100" w:lineRule="atLeast"/>
              <w:jc w:val="left"/>
              <w:rPr>
                <w:rFonts w:ascii="Times New Roman" w:eastAsia="Calibri" w:hAnsi="Times New Roman" w:cs="Times New Roman"/>
                <w:i/>
                <w:iCs/>
                <w:kern w:val="1"/>
                <w:lang w:eastAsia="ar-SA"/>
              </w:rPr>
            </w:pPr>
          </w:p>
        </w:tc>
      </w:tr>
      <w:tr w:rsidR="005A154D" w:rsidRPr="001C24EF" w14:paraId="1DFD4638" w14:textId="77777777" w:rsidTr="005A154D">
        <w:tc>
          <w:tcPr>
            <w:tcW w:w="708" w:type="dxa"/>
          </w:tcPr>
          <w:p w14:paraId="755C5D48" w14:textId="77777777" w:rsidR="005A154D" w:rsidRPr="001C24EF" w:rsidRDefault="005A154D" w:rsidP="00746ABF">
            <w:pPr>
              <w:numPr>
                <w:ilvl w:val="0"/>
                <w:numId w:val="18"/>
              </w:numPr>
              <w:spacing w:line="240" w:lineRule="auto"/>
              <w:contextualSpacing/>
              <w:jc w:val="left"/>
              <w:rPr>
                <w:rFonts w:ascii="Times New Roman" w:eastAsia="Times New Roman" w:hAnsi="Times New Roman" w:cs="Times New Roman"/>
                <w:color w:val="363636"/>
              </w:rPr>
            </w:pPr>
          </w:p>
        </w:tc>
        <w:tc>
          <w:tcPr>
            <w:tcW w:w="2593" w:type="dxa"/>
            <w:shd w:val="clear" w:color="auto" w:fill="auto"/>
            <w:tcMar>
              <w:top w:w="120" w:type="dxa"/>
              <w:left w:w="180" w:type="dxa"/>
              <w:bottom w:w="120" w:type="dxa"/>
              <w:right w:w="180" w:type="dxa"/>
            </w:tcMar>
          </w:tcPr>
          <w:p w14:paraId="73738C50" w14:textId="0A85674F" w:rsidR="005A154D" w:rsidRPr="001C24EF" w:rsidRDefault="002C4499" w:rsidP="00746ABF">
            <w:pPr>
              <w:spacing w:line="240" w:lineRule="auto"/>
              <w:ind w:firstLine="0"/>
              <w:jc w:val="left"/>
              <w:rPr>
                <w:rFonts w:ascii="Times New Roman" w:eastAsia="Times New Roman" w:hAnsi="Times New Roman" w:cs="Times New Roman"/>
                <w:color w:val="363636"/>
              </w:rPr>
            </w:pPr>
            <w:r>
              <w:rPr>
                <w:rFonts w:ascii="Times New Roman" w:eastAsia="Times New Roman" w:hAnsi="Times New Roman" w:cs="Times New Roman"/>
                <w:color w:val="363636"/>
              </w:rPr>
              <w:t>Aplinkosauginiai reikalavimai</w:t>
            </w:r>
          </w:p>
        </w:tc>
        <w:tc>
          <w:tcPr>
            <w:tcW w:w="2537" w:type="dxa"/>
            <w:gridSpan w:val="3"/>
            <w:shd w:val="clear" w:color="auto" w:fill="auto"/>
            <w:tcMar>
              <w:top w:w="120" w:type="dxa"/>
              <w:left w:w="180" w:type="dxa"/>
              <w:bottom w:w="120" w:type="dxa"/>
              <w:right w:w="180" w:type="dxa"/>
            </w:tcMar>
          </w:tcPr>
          <w:p w14:paraId="32DACE54" w14:textId="433FADB4" w:rsidR="005A154D" w:rsidRPr="00ED6995" w:rsidRDefault="00ED6995" w:rsidP="00ED6995">
            <w:pPr>
              <w:pStyle w:val="Default"/>
              <w:rPr>
                <w:sz w:val="23"/>
                <w:szCs w:val="23"/>
              </w:rPr>
            </w:pPr>
            <w:r>
              <w:rPr>
                <w:sz w:val="23"/>
                <w:szCs w:val="23"/>
              </w:rPr>
              <w:t xml:space="preserve">Aplinkosauginiai kriterijai Prekėms nustatomi </w:t>
            </w:r>
            <w:r>
              <w:rPr>
                <w:sz w:val="23"/>
                <w:szCs w:val="23"/>
              </w:rPr>
              <w:lastRenderedPageBreak/>
              <w:t xml:space="preserve">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w:t>
            </w:r>
          </w:p>
        </w:tc>
        <w:tc>
          <w:tcPr>
            <w:tcW w:w="2186" w:type="dxa"/>
          </w:tcPr>
          <w:p w14:paraId="0F2A2A56" w14:textId="11F51107" w:rsidR="005A154D" w:rsidRPr="001C24EF" w:rsidRDefault="002C4499" w:rsidP="00746ABF">
            <w:pPr>
              <w:suppressAutoHyphens/>
              <w:spacing w:line="100" w:lineRule="atLeast"/>
              <w:jc w:val="left"/>
              <w:rPr>
                <w:rFonts w:ascii="Times New Roman" w:eastAsia="Calibri" w:hAnsi="Times New Roman" w:cs="Times New Roman"/>
                <w:i/>
                <w:iCs/>
                <w:kern w:val="1"/>
                <w:lang w:eastAsia="ar-SA"/>
              </w:rPr>
            </w:pPr>
            <w:r w:rsidRPr="001C24EF">
              <w:rPr>
                <w:rFonts w:ascii="Times New Roman" w:eastAsia="Calibri" w:hAnsi="Times New Roman" w:cs="Times New Roman"/>
                <w:i/>
                <w:iCs/>
                <w:kern w:val="1"/>
                <w:lang w:eastAsia="ar-SA"/>
              </w:rPr>
              <w:lastRenderedPageBreak/>
              <w:t>Taip/Ne (nereikalingą išbraukti)</w:t>
            </w:r>
          </w:p>
        </w:tc>
        <w:tc>
          <w:tcPr>
            <w:tcW w:w="1756" w:type="dxa"/>
          </w:tcPr>
          <w:p w14:paraId="5FA6D319" w14:textId="77777777" w:rsidR="005A154D" w:rsidRPr="001C24EF" w:rsidRDefault="005A154D" w:rsidP="00746ABF">
            <w:pPr>
              <w:suppressAutoHyphens/>
              <w:spacing w:line="100" w:lineRule="atLeast"/>
              <w:jc w:val="left"/>
              <w:rPr>
                <w:rFonts w:ascii="Times New Roman" w:eastAsia="Calibri" w:hAnsi="Times New Roman" w:cs="Times New Roman"/>
                <w:i/>
                <w:iCs/>
                <w:kern w:val="1"/>
                <w:lang w:eastAsia="ar-SA"/>
              </w:rPr>
            </w:pPr>
          </w:p>
        </w:tc>
      </w:tr>
    </w:tbl>
    <w:p w14:paraId="2E618E9E" w14:textId="77777777" w:rsidR="003B3ACB" w:rsidRPr="003B3ACB" w:rsidRDefault="003B3ACB" w:rsidP="003B3ACB">
      <w:pPr>
        <w:spacing w:line="240" w:lineRule="auto"/>
        <w:ind w:firstLine="0"/>
        <w:jc w:val="left"/>
        <w:rPr>
          <w:rFonts w:ascii="Times New Roman" w:eastAsia="Calibri" w:hAnsi="Times New Roman" w:cs="Times New Roman"/>
          <w:b/>
          <w:sz w:val="24"/>
          <w:szCs w:val="22"/>
          <w:lang w:eastAsia="en-US"/>
        </w:rPr>
      </w:pPr>
      <w:bookmarkStart w:id="45" w:name="_Hlk189128403"/>
    </w:p>
    <w:bookmarkEnd w:id="45"/>
    <w:p w14:paraId="5E0FD805" w14:textId="77777777" w:rsidR="003B3ACB" w:rsidRPr="003B3ACB" w:rsidRDefault="003B3ACB" w:rsidP="003B3ACB">
      <w:pPr>
        <w:spacing w:line="240" w:lineRule="auto"/>
        <w:ind w:firstLine="0"/>
        <w:jc w:val="left"/>
        <w:rPr>
          <w:rFonts w:ascii="Times New Roman" w:eastAsia="Calibri" w:hAnsi="Times New Roman" w:cs="Times New Roman"/>
          <w:b/>
          <w:sz w:val="24"/>
          <w:szCs w:val="22"/>
          <w:lang w:eastAsia="en-US"/>
        </w:rPr>
      </w:pPr>
    </w:p>
    <w:p w14:paraId="4D1A3BDC" w14:textId="77777777" w:rsidR="00746ABF" w:rsidRPr="00746ABF" w:rsidRDefault="00746ABF" w:rsidP="00746ABF">
      <w:pPr>
        <w:pStyle w:val="paragrafesrasas2lygis"/>
        <w:ind w:left="794" w:firstLine="397"/>
      </w:pPr>
      <w:r w:rsidRPr="00746ABF">
        <w:t xml:space="preserve">Tiekėjo siūloma prekė turi atitikti ir tiekėjas </w:t>
      </w:r>
      <w:r w:rsidRPr="00746ABF">
        <w:rPr>
          <w:b/>
        </w:rPr>
        <w:t>turi įrodyt</w:t>
      </w:r>
      <w:r w:rsidRPr="00746ABF">
        <w:t xml:space="preserve">i, kad siūloma </w:t>
      </w:r>
      <w:r w:rsidRPr="00746ABF">
        <w:rPr>
          <w:b/>
        </w:rPr>
        <w:t xml:space="preserve">prekė atitinka </w:t>
      </w:r>
      <w:r w:rsidRPr="00746ABF">
        <w:rPr>
          <w:b/>
          <w:u w:val="single"/>
        </w:rPr>
        <w:t xml:space="preserve">visus </w:t>
      </w:r>
      <w:r w:rsidRPr="00746ABF">
        <w:rPr>
          <w:b/>
        </w:rPr>
        <w:t>techninėje specifikacijoje nurodytus reikalavimus</w:t>
      </w:r>
      <w:r w:rsidRPr="00746ABF">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2A6FD7CA" w14:textId="7CE60040" w:rsidR="003B3ACB" w:rsidRPr="003B3ACB" w:rsidRDefault="003B3ACB" w:rsidP="003B3ACB">
      <w:pPr>
        <w:spacing w:line="240" w:lineRule="auto"/>
        <w:ind w:firstLine="0"/>
        <w:jc w:val="left"/>
        <w:rPr>
          <w:rFonts w:ascii="Times New Roman" w:eastAsia="Calibri" w:hAnsi="Times New Roman" w:cs="Times New Roman"/>
          <w:b/>
          <w:sz w:val="24"/>
          <w:szCs w:val="22"/>
          <w:lang w:eastAsia="en-US"/>
        </w:rPr>
      </w:pPr>
    </w:p>
    <w:p w14:paraId="1FB624F2" w14:textId="77777777" w:rsidR="003B3ACB" w:rsidRPr="003B3ACB" w:rsidRDefault="003B3ACB" w:rsidP="003B3ACB">
      <w:pPr>
        <w:spacing w:line="240" w:lineRule="auto"/>
        <w:ind w:firstLine="0"/>
        <w:jc w:val="left"/>
        <w:rPr>
          <w:rFonts w:ascii="Times New Roman" w:eastAsia="Calibri" w:hAnsi="Times New Roman" w:cs="Times New Roman"/>
          <w:b/>
          <w:sz w:val="24"/>
          <w:szCs w:val="22"/>
          <w:lang w:eastAsia="en-US"/>
        </w:rPr>
      </w:pPr>
    </w:p>
    <w:p w14:paraId="336845BE" w14:textId="77777777" w:rsidR="003B3ACB" w:rsidRDefault="003B3ACB" w:rsidP="00506996">
      <w:pPr>
        <w:pStyle w:val="Betarp"/>
        <w:spacing w:line="300" w:lineRule="auto"/>
        <w:ind w:firstLine="0"/>
        <w:contextualSpacing/>
        <w:rPr>
          <w:rFonts w:ascii="Arial" w:eastAsiaTheme="minorHAnsi" w:hAnsi="Arial" w:cs="Arial"/>
          <w:bCs/>
          <w:i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EC6919" w:rsidRPr="00EC6919" w14:paraId="6BBC21E7" w14:textId="77777777" w:rsidTr="00FE11F9">
        <w:trPr>
          <w:trHeight w:val="285"/>
        </w:trPr>
        <w:tc>
          <w:tcPr>
            <w:tcW w:w="3284" w:type="dxa"/>
            <w:tcBorders>
              <w:top w:val="nil"/>
              <w:left w:val="nil"/>
              <w:bottom w:val="single" w:sz="4" w:space="0" w:color="auto"/>
              <w:right w:val="nil"/>
            </w:tcBorders>
          </w:tcPr>
          <w:p w14:paraId="5EF0C9DA" w14:textId="77777777" w:rsidR="00EC6919" w:rsidRPr="00EC6919" w:rsidRDefault="00EC6919" w:rsidP="00746ABF">
            <w:pPr>
              <w:spacing w:line="240" w:lineRule="auto"/>
              <w:ind w:right="-1" w:firstLine="0"/>
              <w:jc w:val="center"/>
              <w:rPr>
                <w:rFonts w:ascii="Times New Roman" w:eastAsia="Calibri" w:hAnsi="Times New Roman" w:cs="Times New Roman"/>
                <w:sz w:val="24"/>
                <w:szCs w:val="24"/>
                <w:lang w:eastAsia="en-US"/>
              </w:rPr>
            </w:pPr>
          </w:p>
        </w:tc>
        <w:tc>
          <w:tcPr>
            <w:tcW w:w="604" w:type="dxa"/>
            <w:tcBorders>
              <w:top w:val="nil"/>
              <w:left w:val="nil"/>
              <w:bottom w:val="nil"/>
              <w:right w:val="nil"/>
            </w:tcBorders>
          </w:tcPr>
          <w:p w14:paraId="567C99D8" w14:textId="77777777" w:rsidR="00EC6919" w:rsidRPr="00EC6919"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0526D1A8" w14:textId="77777777" w:rsidR="00EC6919" w:rsidRPr="00EC6919"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701" w:type="dxa"/>
            <w:tcBorders>
              <w:top w:val="nil"/>
              <w:left w:val="nil"/>
              <w:bottom w:val="nil"/>
              <w:right w:val="nil"/>
            </w:tcBorders>
          </w:tcPr>
          <w:p w14:paraId="3D45D9DF" w14:textId="77777777" w:rsidR="00EC6919" w:rsidRPr="00EC6919"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3BC4108F" w14:textId="77777777" w:rsidR="00EC6919" w:rsidRPr="00EC6919" w:rsidRDefault="00EC6919" w:rsidP="00EC6919">
            <w:pPr>
              <w:spacing w:line="240" w:lineRule="auto"/>
              <w:ind w:right="-1" w:firstLine="0"/>
              <w:jc w:val="right"/>
              <w:rPr>
                <w:rFonts w:ascii="Times New Roman" w:eastAsia="Calibri" w:hAnsi="Times New Roman" w:cs="Times New Roman"/>
                <w:sz w:val="24"/>
                <w:szCs w:val="24"/>
                <w:lang w:eastAsia="en-US"/>
              </w:rPr>
            </w:pPr>
          </w:p>
        </w:tc>
      </w:tr>
      <w:tr w:rsidR="00EC6919" w:rsidRPr="00EC6919" w14:paraId="4709A758" w14:textId="77777777" w:rsidTr="00FE11F9">
        <w:trPr>
          <w:trHeight w:val="186"/>
        </w:trPr>
        <w:tc>
          <w:tcPr>
            <w:tcW w:w="3284" w:type="dxa"/>
            <w:tcBorders>
              <w:top w:val="single" w:sz="4" w:space="0" w:color="auto"/>
              <w:left w:val="nil"/>
              <w:bottom w:val="nil"/>
              <w:right w:val="nil"/>
            </w:tcBorders>
            <w:hideMark/>
          </w:tcPr>
          <w:p w14:paraId="2B6D8099" w14:textId="5B6E6ADE" w:rsidR="00EC6919" w:rsidRPr="00EC6919" w:rsidRDefault="00EC6919" w:rsidP="00EC6919">
            <w:pPr>
              <w:snapToGrid w:val="0"/>
              <w:spacing w:line="240" w:lineRule="auto"/>
              <w:ind w:firstLine="0"/>
              <w:jc w:val="right"/>
              <w:rPr>
                <w:rFonts w:ascii="Times New Roman" w:eastAsia="Times New Roman" w:hAnsi="Times New Roman" w:cs="Times New Roman"/>
                <w:position w:val="6"/>
                <w:sz w:val="22"/>
                <w:szCs w:val="22"/>
                <w:lang w:eastAsia="en-US"/>
              </w:rPr>
            </w:pPr>
            <w:r w:rsidRPr="00EC6919">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22EB33CB" w14:textId="77777777" w:rsidR="00EC6919" w:rsidRPr="00EC6919"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342EADCA" w14:textId="3606B611" w:rsidR="00EC6919" w:rsidRPr="00EC6919" w:rsidRDefault="00EC6919" w:rsidP="00EC6919">
            <w:pPr>
              <w:spacing w:line="240" w:lineRule="auto"/>
              <w:ind w:right="-1" w:firstLine="0"/>
              <w:jc w:val="right"/>
              <w:rPr>
                <w:rFonts w:ascii="Times New Roman" w:eastAsia="Calibri" w:hAnsi="Times New Roman" w:cs="Times New Roman"/>
                <w:sz w:val="22"/>
                <w:szCs w:val="22"/>
                <w:lang w:eastAsia="en-US"/>
              </w:rPr>
            </w:pPr>
            <w:r w:rsidRPr="00EC6919">
              <w:rPr>
                <w:rFonts w:ascii="Times New Roman" w:eastAsia="Calibri" w:hAnsi="Times New Roman" w:cs="Times New Roman"/>
                <w:position w:val="6"/>
                <w:sz w:val="22"/>
                <w:szCs w:val="22"/>
                <w:lang w:eastAsia="en-US"/>
              </w:rPr>
              <w:t>(Parašas)</w:t>
            </w:r>
          </w:p>
        </w:tc>
        <w:tc>
          <w:tcPr>
            <w:tcW w:w="701" w:type="dxa"/>
            <w:tcBorders>
              <w:top w:val="nil"/>
              <w:left w:val="nil"/>
              <w:bottom w:val="nil"/>
              <w:right w:val="nil"/>
            </w:tcBorders>
          </w:tcPr>
          <w:p w14:paraId="7DCDFD50" w14:textId="77777777" w:rsidR="00EC6919" w:rsidRPr="00EC6919"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2611" w:type="dxa"/>
            <w:tcBorders>
              <w:top w:val="single" w:sz="4" w:space="0" w:color="auto"/>
              <w:left w:val="nil"/>
              <w:bottom w:val="nil"/>
              <w:right w:val="nil"/>
            </w:tcBorders>
            <w:hideMark/>
          </w:tcPr>
          <w:p w14:paraId="627BEB95" w14:textId="3A8387D6" w:rsidR="00EC6919" w:rsidRPr="00EC6919" w:rsidRDefault="00EC6919" w:rsidP="00EC6919">
            <w:pPr>
              <w:spacing w:line="240" w:lineRule="auto"/>
              <w:ind w:right="-1" w:firstLine="0"/>
              <w:jc w:val="right"/>
              <w:rPr>
                <w:rFonts w:ascii="Times New Roman" w:eastAsia="Calibri" w:hAnsi="Times New Roman" w:cs="Times New Roman"/>
                <w:sz w:val="22"/>
                <w:szCs w:val="22"/>
                <w:lang w:eastAsia="en-US"/>
              </w:rPr>
            </w:pPr>
            <w:r w:rsidRPr="00EC6919">
              <w:rPr>
                <w:rFonts w:ascii="Times New Roman" w:eastAsia="Calibri" w:hAnsi="Times New Roman" w:cs="Times New Roman"/>
                <w:position w:val="6"/>
                <w:sz w:val="22"/>
                <w:szCs w:val="22"/>
                <w:lang w:eastAsia="en-US"/>
              </w:rPr>
              <w:t>(Vardas ir pavardė)</w:t>
            </w:r>
          </w:p>
        </w:tc>
      </w:tr>
    </w:tbl>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bookmarkStart w:id="46" w:name="_Hlk188971832"/>
    </w:p>
    <w:p w14:paraId="416EE195" w14:textId="1C61F375" w:rsidR="00DF53CC" w:rsidRPr="001771E4" w:rsidRDefault="007D6542" w:rsidP="001771E4">
      <w:pPr>
        <w:spacing w:line="240" w:lineRule="auto"/>
        <w:ind w:left="7314" w:firstLine="0"/>
        <w:rPr>
          <w:rFonts w:cstheme="minorHAnsi"/>
        </w:rPr>
      </w:pPr>
      <w:r w:rsidRPr="00A54EAE">
        <w:rPr>
          <w:rFonts w:cstheme="minorHAnsi"/>
        </w:rPr>
        <w:t xml:space="preserve">Pirkimo sąlygų </w:t>
      </w:r>
      <w:r w:rsidR="007F44A1">
        <w:rPr>
          <w:rFonts w:cstheme="minorHAnsi"/>
        </w:rPr>
        <w:t>4</w:t>
      </w:r>
      <w:r w:rsidRPr="00A54EAE">
        <w:rPr>
          <w:rFonts w:cstheme="minorHAnsi"/>
        </w:rPr>
        <w:t xml:space="preserve"> priedas „Pasiūlymų vertinimo kriterijai ir sąlygos“</w:t>
      </w:r>
    </w:p>
    <w:p w14:paraId="1DCAE46B" w14:textId="77777777" w:rsidR="00A54EAE" w:rsidRPr="00F0499F" w:rsidRDefault="00A54EAE" w:rsidP="00A54EAE">
      <w:pPr>
        <w:jc w:val="center"/>
        <w:rPr>
          <w:b/>
          <w:szCs w:val="24"/>
        </w:rPr>
      </w:pPr>
    </w:p>
    <w:p w14:paraId="4D232320" w14:textId="2A12555F" w:rsidR="00DF53CC" w:rsidRPr="001771E4" w:rsidRDefault="00A54EAE" w:rsidP="001771E4">
      <w:pPr>
        <w:pStyle w:val="Paantrat"/>
        <w:jc w:val="center"/>
        <w:rPr>
          <w:rFonts w:cstheme="minorHAnsi"/>
          <w:bCs/>
          <w:smallCaps/>
          <w:sz w:val="22"/>
          <w:szCs w:val="22"/>
        </w:rPr>
      </w:pPr>
      <w:r w:rsidRPr="00F0499F">
        <w:t>PASIŪLYMŲ VERTINIMO KRITERIJAI ir Sąlygos</w:t>
      </w:r>
    </w:p>
    <w:p w14:paraId="74D5C6F8" w14:textId="77777777" w:rsidR="00623E70" w:rsidRPr="00623E70" w:rsidRDefault="00623E70" w:rsidP="00623E70">
      <w:pPr>
        <w:keepNext/>
        <w:spacing w:line="240" w:lineRule="auto"/>
        <w:ind w:firstLine="737"/>
        <w:outlineLvl w:val="0"/>
        <w:rPr>
          <w:rFonts w:ascii="Times New Roman" w:eastAsia="Times New Roman" w:hAnsi="Times New Roman" w:cs="Times New Roman"/>
          <w:bCs/>
          <w:sz w:val="22"/>
          <w:szCs w:val="22"/>
          <w:lang w:eastAsia="en-US"/>
        </w:rPr>
      </w:pPr>
      <w:r w:rsidRPr="00623E70">
        <w:rPr>
          <w:rFonts w:ascii="Times New Roman" w:eastAsia="Times New Roman" w:hAnsi="Times New Roman" w:cs="Times New Roman"/>
          <w:bCs/>
          <w:sz w:val="22"/>
          <w:szCs w:val="22"/>
          <w:lang w:eastAsia="en-US"/>
        </w:rPr>
        <w:t>1. Ekonomiškai naudingiausiu pasiūlymu laikomas geriausio kainos ir kokybės santykio pasiūlymas.</w:t>
      </w:r>
    </w:p>
    <w:p w14:paraId="483F00D8" w14:textId="77777777" w:rsidR="00623E70" w:rsidRDefault="00623E70" w:rsidP="00623E70">
      <w:pPr>
        <w:keepNext/>
        <w:spacing w:line="240" w:lineRule="auto"/>
        <w:ind w:firstLine="737"/>
        <w:outlineLvl w:val="0"/>
        <w:rPr>
          <w:rFonts w:ascii="Times New Roman" w:eastAsia="Times New Roman" w:hAnsi="Times New Roman" w:cs="Times New Roman"/>
          <w:bCs/>
          <w:sz w:val="22"/>
          <w:szCs w:val="22"/>
          <w:lang w:eastAsia="en-US"/>
        </w:rPr>
      </w:pPr>
      <w:r w:rsidRPr="00623E70">
        <w:rPr>
          <w:rFonts w:ascii="Times New Roman" w:eastAsia="Times New Roman" w:hAnsi="Times New Roman" w:cs="Times New Roman"/>
          <w:bCs/>
          <w:sz w:val="22"/>
          <w:szCs w:val="22"/>
          <w:lang w:eastAsia="en-US"/>
        </w:rPr>
        <w:t xml:space="preserve">1.2. </w:t>
      </w:r>
      <w:r w:rsidRPr="00623E70">
        <w:rPr>
          <w:rFonts w:ascii="Times New Roman" w:eastAsia="Times New Roman" w:hAnsi="Times New Roman" w:cs="Times New Roman"/>
          <w:sz w:val="22"/>
          <w:szCs w:val="22"/>
          <w:lang w:eastAsia="en-US"/>
        </w:rPr>
        <w:t xml:space="preserve">Pasiūlymuose nurodytos kainos bus vertinamos eurais. </w:t>
      </w:r>
      <w:r w:rsidRPr="00623E70">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7A8FB8" w14:textId="0D1D68DA" w:rsidR="0090509B" w:rsidRPr="00623E70" w:rsidRDefault="0090509B" w:rsidP="00623E70">
      <w:pPr>
        <w:keepNext/>
        <w:spacing w:line="240" w:lineRule="auto"/>
        <w:ind w:firstLine="737"/>
        <w:outlineLvl w:val="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1.3. </w:t>
      </w:r>
      <w:r w:rsidRPr="0090509B">
        <w:rPr>
          <w:rFonts w:ascii="Times New Roman" w:eastAsia="Times New Roman" w:hAnsi="Times New Roman" w:cs="Times New Roman"/>
          <w:bCs/>
          <w:sz w:val="22"/>
          <w:szCs w:val="22"/>
          <w:lang w:eastAsia="en-US"/>
        </w:rPr>
        <w:t>Tiekėjų pasiūlymo kaina su visomis įskaičiuotomis išlaidomis ir visais mokesčiais negali būti didesnė nei 49 990,00 Eur (keturiasdešimt devyni tūkstančiai devyni šimtai devyniasdešimt ir 00 ct) su PVM. Didesnę kainą perkančioji organizacija laikys, per didele ir nepriimtina.</w:t>
      </w:r>
    </w:p>
    <w:p w14:paraId="58D3F3EC" w14:textId="751FD477" w:rsidR="002D63E7" w:rsidRPr="0090509B" w:rsidRDefault="00623E70" w:rsidP="0090509B">
      <w:pPr>
        <w:keepNext/>
        <w:spacing w:line="240" w:lineRule="auto"/>
        <w:ind w:firstLine="737"/>
        <w:outlineLvl w:val="0"/>
        <w:rPr>
          <w:rFonts w:ascii="Times New Roman" w:eastAsia="Times New Roman" w:hAnsi="Times New Roman" w:cs="Times New Roman"/>
          <w:bCs/>
          <w:sz w:val="22"/>
          <w:szCs w:val="22"/>
          <w:lang w:eastAsia="en-US"/>
        </w:rPr>
      </w:pPr>
      <w:r w:rsidRPr="00623E70">
        <w:rPr>
          <w:rFonts w:ascii="Times New Roman" w:eastAsia="Times New Roman" w:hAnsi="Times New Roman" w:cs="Times New Roman"/>
          <w:bCs/>
          <w:sz w:val="22"/>
          <w:szCs w:val="22"/>
          <w:lang w:eastAsia="en-US"/>
        </w:rPr>
        <w:t>1.</w:t>
      </w:r>
      <w:r w:rsidR="0090509B">
        <w:rPr>
          <w:rFonts w:ascii="Times New Roman" w:eastAsia="Times New Roman" w:hAnsi="Times New Roman" w:cs="Times New Roman"/>
          <w:bCs/>
          <w:sz w:val="22"/>
          <w:szCs w:val="22"/>
          <w:lang w:eastAsia="en-US"/>
        </w:rPr>
        <w:t>4</w:t>
      </w:r>
      <w:r w:rsidRPr="00623E70">
        <w:rPr>
          <w:rFonts w:ascii="Times New Roman" w:eastAsia="Times New Roman" w:hAnsi="Times New Roman" w:cs="Times New Roman"/>
          <w:bCs/>
          <w:sz w:val="22"/>
          <w:szCs w:val="22"/>
          <w:lang w:eastAsia="en-US"/>
        </w:rPr>
        <w:t>. Kainos ir kokybės santykis vertinamas pagal šiuos kriterijus:</w:t>
      </w:r>
    </w:p>
    <w:tbl>
      <w:tblPr>
        <w:tblStyle w:val="Lentelstinklelis"/>
        <w:tblW w:w="0" w:type="auto"/>
        <w:tblInd w:w="279" w:type="dxa"/>
        <w:tblLook w:val="04A0" w:firstRow="1" w:lastRow="0" w:firstColumn="1" w:lastColumn="0" w:noHBand="0" w:noVBand="1"/>
      </w:tblPr>
      <w:tblGrid>
        <w:gridCol w:w="4693"/>
        <w:gridCol w:w="2352"/>
        <w:gridCol w:w="3444"/>
      </w:tblGrid>
      <w:tr w:rsidR="002D63E7" w:rsidRPr="00C94123" w14:paraId="4A392882" w14:textId="77777777" w:rsidTr="002D63E7">
        <w:tc>
          <w:tcPr>
            <w:tcW w:w="4693" w:type="dxa"/>
            <w:vAlign w:val="center"/>
          </w:tcPr>
          <w:p w14:paraId="564179A1" w14:textId="77777777" w:rsidR="002D63E7" w:rsidRPr="00C94123" w:rsidRDefault="002D63E7" w:rsidP="00342A50">
            <w:pPr>
              <w:jc w:val="center"/>
              <w:rPr>
                <w:rFonts w:ascii="Arial" w:hAnsi="Arial" w:cs="Arial"/>
                <w:b/>
                <w:bCs/>
              </w:rPr>
            </w:pPr>
            <w:r w:rsidRPr="00C94123">
              <w:rPr>
                <w:rFonts w:ascii="Arial" w:hAnsi="Arial" w:cs="Arial"/>
                <w:b/>
                <w:bCs/>
              </w:rPr>
              <w:t>Vertinimo kriterijai</w:t>
            </w:r>
          </w:p>
        </w:tc>
        <w:tc>
          <w:tcPr>
            <w:tcW w:w="5796" w:type="dxa"/>
            <w:gridSpan w:val="2"/>
            <w:vAlign w:val="center"/>
          </w:tcPr>
          <w:p w14:paraId="28E3E79D" w14:textId="77777777" w:rsidR="002D63E7" w:rsidRPr="00C94123" w:rsidRDefault="002D63E7" w:rsidP="00342A50">
            <w:pPr>
              <w:jc w:val="center"/>
              <w:rPr>
                <w:rFonts w:ascii="Arial" w:hAnsi="Arial" w:cs="Arial"/>
                <w:b/>
                <w:bCs/>
              </w:rPr>
            </w:pPr>
            <w:r w:rsidRPr="00C94123">
              <w:rPr>
                <w:rFonts w:ascii="Arial" w:hAnsi="Arial" w:cs="Arial"/>
                <w:b/>
                <w:bCs/>
              </w:rPr>
              <w:t>Kriterijaus vertė ekonominio naudingumo įvertinime</w:t>
            </w:r>
          </w:p>
        </w:tc>
      </w:tr>
      <w:tr w:rsidR="002D63E7" w:rsidRPr="00C94123" w14:paraId="7A154A67" w14:textId="77777777" w:rsidTr="002D63E7">
        <w:tc>
          <w:tcPr>
            <w:tcW w:w="4693" w:type="dxa"/>
            <w:vAlign w:val="center"/>
          </w:tcPr>
          <w:p w14:paraId="0DD3DF18" w14:textId="77777777" w:rsidR="002D63E7" w:rsidRPr="00C94123" w:rsidRDefault="002D63E7" w:rsidP="00342A50">
            <w:pPr>
              <w:jc w:val="center"/>
              <w:rPr>
                <w:rFonts w:ascii="Arial" w:hAnsi="Arial" w:cs="Arial"/>
                <w:b/>
                <w:bCs/>
              </w:rPr>
            </w:pPr>
            <w:r w:rsidRPr="00C94123">
              <w:rPr>
                <w:rFonts w:ascii="Arial" w:hAnsi="Arial" w:cs="Arial"/>
                <w:b/>
                <w:bCs/>
              </w:rPr>
              <w:t>I kriterijus – Pasiūlymo kaina (C)</w:t>
            </w:r>
          </w:p>
          <w:p w14:paraId="1422435C" w14:textId="77777777" w:rsidR="002D63E7" w:rsidRPr="00C94123" w:rsidRDefault="002D63E7" w:rsidP="00342A50">
            <w:pPr>
              <w:jc w:val="center"/>
              <w:rPr>
                <w:rFonts w:ascii="Arial" w:hAnsi="Arial" w:cs="Arial"/>
                <w:b/>
                <w:bCs/>
              </w:rPr>
            </w:pPr>
          </w:p>
        </w:tc>
        <w:tc>
          <w:tcPr>
            <w:tcW w:w="5796" w:type="dxa"/>
            <w:gridSpan w:val="2"/>
            <w:vAlign w:val="center"/>
          </w:tcPr>
          <w:p w14:paraId="017ED746" w14:textId="77777777" w:rsidR="002D63E7" w:rsidRPr="00C94123" w:rsidRDefault="002D63E7" w:rsidP="00342A50">
            <w:pPr>
              <w:jc w:val="center"/>
              <w:rPr>
                <w:rFonts w:ascii="Arial" w:hAnsi="Arial" w:cs="Arial"/>
                <w:b/>
                <w:bCs/>
                <w:lang w:val="en-US"/>
              </w:rPr>
            </w:pPr>
            <w:r w:rsidRPr="00C94123">
              <w:rPr>
                <w:rFonts w:ascii="Arial" w:hAnsi="Arial" w:cs="Arial"/>
                <w:b/>
                <w:bCs/>
              </w:rPr>
              <w:t xml:space="preserve">X </w:t>
            </w:r>
            <w:r w:rsidRPr="00C94123">
              <w:rPr>
                <w:rFonts w:ascii="Arial" w:hAnsi="Arial" w:cs="Arial"/>
                <w:b/>
                <w:bCs/>
                <w:lang w:val="en-US"/>
              </w:rPr>
              <w:t>= 70</w:t>
            </w:r>
          </w:p>
        </w:tc>
      </w:tr>
      <w:tr w:rsidR="002D63E7" w:rsidRPr="00C94123" w14:paraId="5A725FA0" w14:textId="77777777" w:rsidTr="002D63E7">
        <w:tc>
          <w:tcPr>
            <w:tcW w:w="4693" w:type="dxa"/>
            <w:vAlign w:val="center"/>
          </w:tcPr>
          <w:p w14:paraId="1DD4578B" w14:textId="77777777" w:rsidR="002D63E7" w:rsidRPr="00C94123" w:rsidRDefault="002D63E7" w:rsidP="00342A50">
            <w:pPr>
              <w:jc w:val="center"/>
              <w:rPr>
                <w:rFonts w:ascii="Arial" w:hAnsi="Arial" w:cs="Arial"/>
                <w:b/>
                <w:bCs/>
              </w:rPr>
            </w:pPr>
            <w:r w:rsidRPr="00C94123">
              <w:rPr>
                <w:rFonts w:ascii="Arial" w:hAnsi="Arial" w:cs="Arial"/>
                <w:b/>
                <w:bCs/>
              </w:rPr>
              <w:t>II kriterijus – Gamintojo deklaruojamas galimas nuvažiuoti atstumas pilnai pakrauta baterija (pagal WLTP) (D)</w:t>
            </w:r>
          </w:p>
          <w:p w14:paraId="762F33C1" w14:textId="77777777" w:rsidR="002D63E7" w:rsidRPr="00C94123" w:rsidRDefault="002D63E7" w:rsidP="00342A50">
            <w:pPr>
              <w:jc w:val="center"/>
              <w:rPr>
                <w:rFonts w:ascii="Arial" w:hAnsi="Arial" w:cs="Arial"/>
                <w:b/>
                <w:bCs/>
              </w:rPr>
            </w:pPr>
            <w:r w:rsidRPr="00C94123">
              <w:rPr>
                <w:rFonts w:ascii="Arial" w:hAnsi="Arial" w:cs="Arial"/>
              </w:rPr>
              <w:t>(vertinami duomenys, pagal užpildytą Atitikties techninės specifikacijos reikalavima</w:t>
            </w:r>
            <w:r>
              <w:rPr>
                <w:rFonts w:ascii="Arial" w:hAnsi="Arial" w:cs="Arial"/>
              </w:rPr>
              <w:t>m</w:t>
            </w:r>
            <w:r w:rsidRPr="00C94123">
              <w:rPr>
                <w:rFonts w:ascii="Arial" w:hAnsi="Arial" w:cs="Arial"/>
              </w:rPr>
              <w:t>s lentelę)</w:t>
            </w:r>
          </w:p>
        </w:tc>
        <w:tc>
          <w:tcPr>
            <w:tcW w:w="5796" w:type="dxa"/>
            <w:gridSpan w:val="2"/>
            <w:vAlign w:val="center"/>
          </w:tcPr>
          <w:p w14:paraId="0BE15F2A" w14:textId="77777777" w:rsidR="002D63E7" w:rsidRPr="00C94123" w:rsidRDefault="002D63E7" w:rsidP="00342A50">
            <w:pPr>
              <w:jc w:val="center"/>
              <w:rPr>
                <w:rFonts w:ascii="Arial" w:hAnsi="Arial" w:cs="Arial"/>
                <w:b/>
                <w:bCs/>
              </w:rPr>
            </w:pPr>
            <w:r w:rsidRPr="00C94123">
              <w:rPr>
                <w:rFonts w:ascii="Arial" w:hAnsi="Arial" w:cs="Arial"/>
              </w:rPr>
              <w:t xml:space="preserve">Maksimalus galimas II kriterijaus įvertinimas </w:t>
            </w:r>
            <w:r w:rsidRPr="00C94123">
              <w:rPr>
                <w:rFonts w:ascii="Arial" w:hAnsi="Arial" w:cs="Arial"/>
                <w:b/>
                <w:bCs/>
              </w:rPr>
              <w:t>15 balų</w:t>
            </w:r>
          </w:p>
          <w:p w14:paraId="600C7F09" w14:textId="77777777" w:rsidR="002D63E7" w:rsidRPr="00C94123" w:rsidRDefault="002D63E7" w:rsidP="00342A50">
            <w:pPr>
              <w:jc w:val="center"/>
              <w:rPr>
                <w:rFonts w:ascii="Arial" w:hAnsi="Arial" w:cs="Arial"/>
                <w:b/>
                <w:bCs/>
                <w:lang w:val="en-US"/>
              </w:rPr>
            </w:pPr>
            <w:r w:rsidRPr="00C94123">
              <w:rPr>
                <w:rFonts w:ascii="Arial" w:hAnsi="Arial" w:cs="Arial"/>
                <w:b/>
                <w:bCs/>
                <w:lang w:val="en-US"/>
              </w:rPr>
              <w:t xml:space="preserve">Balai </w:t>
            </w:r>
            <w:proofErr w:type="spellStart"/>
            <w:r w:rsidRPr="00C94123">
              <w:rPr>
                <w:rFonts w:ascii="Arial" w:hAnsi="Arial" w:cs="Arial"/>
                <w:b/>
                <w:bCs/>
                <w:lang w:val="en-US"/>
              </w:rPr>
              <w:t>skiriami</w:t>
            </w:r>
            <w:proofErr w:type="spellEnd"/>
            <w:r w:rsidRPr="00C94123">
              <w:rPr>
                <w:rFonts w:ascii="Arial" w:hAnsi="Arial" w:cs="Arial"/>
                <w:b/>
                <w:bCs/>
                <w:lang w:val="en-US"/>
              </w:rPr>
              <w:t xml:space="preserve"> tik </w:t>
            </w:r>
            <w:proofErr w:type="spellStart"/>
            <w:r w:rsidRPr="00C94123">
              <w:rPr>
                <w:rFonts w:ascii="Arial" w:hAnsi="Arial" w:cs="Arial"/>
                <w:b/>
                <w:bCs/>
                <w:lang w:val="en-US"/>
              </w:rPr>
              <w:t>už</w:t>
            </w:r>
            <w:proofErr w:type="spellEnd"/>
            <w:r w:rsidRPr="00C94123">
              <w:rPr>
                <w:rFonts w:ascii="Arial" w:hAnsi="Arial" w:cs="Arial"/>
                <w:b/>
                <w:bCs/>
                <w:lang w:val="en-US"/>
              </w:rPr>
              <w:t xml:space="preserve"> </w:t>
            </w:r>
            <w:proofErr w:type="spellStart"/>
            <w:r w:rsidRPr="00C94123">
              <w:rPr>
                <w:rFonts w:ascii="Arial" w:hAnsi="Arial" w:cs="Arial"/>
                <w:b/>
                <w:bCs/>
                <w:lang w:val="en-US"/>
              </w:rPr>
              <w:t>pasiūlyt</w:t>
            </w:r>
            <w:r>
              <w:rPr>
                <w:rFonts w:ascii="Arial" w:hAnsi="Arial" w:cs="Arial"/>
                <w:b/>
                <w:bCs/>
                <w:lang w:val="en-US"/>
              </w:rPr>
              <w:t>os</w:t>
            </w:r>
            <w:proofErr w:type="spellEnd"/>
            <w:r w:rsidRPr="00C94123">
              <w:rPr>
                <w:rFonts w:ascii="Arial" w:hAnsi="Arial" w:cs="Arial"/>
                <w:b/>
                <w:bCs/>
                <w:lang w:val="en-US"/>
              </w:rPr>
              <w:t xml:space="preserve"> </w:t>
            </w:r>
            <w:proofErr w:type="spellStart"/>
            <w:r w:rsidRPr="00C94123">
              <w:rPr>
                <w:rFonts w:ascii="Arial" w:hAnsi="Arial" w:cs="Arial"/>
                <w:b/>
                <w:bCs/>
                <w:lang w:val="en-US"/>
              </w:rPr>
              <w:t>transporto</w:t>
            </w:r>
            <w:proofErr w:type="spellEnd"/>
            <w:r w:rsidRPr="00C94123">
              <w:rPr>
                <w:rFonts w:ascii="Arial" w:hAnsi="Arial" w:cs="Arial"/>
                <w:b/>
                <w:bCs/>
                <w:lang w:val="en-US"/>
              </w:rPr>
              <w:t xml:space="preserve"> </w:t>
            </w:r>
            <w:proofErr w:type="spellStart"/>
            <w:r w:rsidRPr="00C94123">
              <w:rPr>
                <w:rFonts w:ascii="Arial" w:hAnsi="Arial" w:cs="Arial"/>
                <w:b/>
                <w:bCs/>
                <w:lang w:val="en-US"/>
              </w:rPr>
              <w:t>priemon</w:t>
            </w:r>
            <w:r>
              <w:rPr>
                <w:rFonts w:ascii="Arial" w:hAnsi="Arial" w:cs="Arial"/>
                <w:b/>
                <w:bCs/>
                <w:lang w:val="en-US"/>
              </w:rPr>
              <w:t>ės</w:t>
            </w:r>
            <w:proofErr w:type="spellEnd"/>
            <w:r w:rsidRPr="00C94123">
              <w:rPr>
                <w:rFonts w:ascii="Arial" w:hAnsi="Arial" w:cs="Arial"/>
                <w:b/>
                <w:bCs/>
                <w:lang w:val="en-US"/>
              </w:rPr>
              <w:t xml:space="preserve"> </w:t>
            </w:r>
            <w:proofErr w:type="spellStart"/>
            <w:r w:rsidRPr="00C94123">
              <w:rPr>
                <w:rFonts w:ascii="Arial" w:hAnsi="Arial" w:cs="Arial"/>
                <w:b/>
                <w:bCs/>
                <w:lang w:val="en-US"/>
              </w:rPr>
              <w:t>atitikimą</w:t>
            </w:r>
            <w:proofErr w:type="spellEnd"/>
            <w:r w:rsidRPr="00C94123">
              <w:rPr>
                <w:rFonts w:ascii="Arial" w:hAnsi="Arial" w:cs="Arial"/>
                <w:b/>
                <w:bCs/>
                <w:lang w:val="en-US"/>
              </w:rPr>
              <w:t xml:space="preserve"> </w:t>
            </w:r>
            <w:proofErr w:type="spellStart"/>
            <w:r w:rsidRPr="00C94123">
              <w:rPr>
                <w:rFonts w:ascii="Arial" w:hAnsi="Arial" w:cs="Arial"/>
                <w:b/>
                <w:bCs/>
                <w:lang w:val="en-US"/>
              </w:rPr>
              <w:t>deklaruotam</w:t>
            </w:r>
            <w:proofErr w:type="spellEnd"/>
            <w:r w:rsidRPr="00C94123">
              <w:rPr>
                <w:rFonts w:ascii="Arial" w:hAnsi="Arial" w:cs="Arial"/>
                <w:b/>
                <w:bCs/>
                <w:lang w:val="en-US"/>
              </w:rPr>
              <w:t xml:space="preserve"> </w:t>
            </w:r>
            <w:proofErr w:type="spellStart"/>
            <w:r w:rsidRPr="00C94123">
              <w:rPr>
                <w:rFonts w:ascii="Arial" w:hAnsi="Arial" w:cs="Arial"/>
                <w:b/>
                <w:bCs/>
                <w:lang w:val="en-US"/>
              </w:rPr>
              <w:t>atstumui</w:t>
            </w:r>
            <w:proofErr w:type="spellEnd"/>
            <w:r w:rsidRPr="00C94123" w:rsidDel="008F432F">
              <w:rPr>
                <w:rFonts w:ascii="Arial" w:hAnsi="Arial" w:cs="Arial"/>
                <w:i/>
                <w:iCs/>
                <w:color w:val="FF0000"/>
              </w:rPr>
              <w:t xml:space="preserve"> </w:t>
            </w:r>
          </w:p>
        </w:tc>
      </w:tr>
      <w:tr w:rsidR="002D63E7" w:rsidRPr="00C94123" w14:paraId="339CB76C" w14:textId="77777777" w:rsidTr="002D63E7">
        <w:trPr>
          <w:trHeight w:val="188"/>
        </w:trPr>
        <w:tc>
          <w:tcPr>
            <w:tcW w:w="4693" w:type="dxa"/>
            <w:shd w:val="clear" w:color="auto" w:fill="D9D9D9" w:themeFill="background1" w:themeFillShade="D9"/>
            <w:vAlign w:val="center"/>
          </w:tcPr>
          <w:p w14:paraId="70CB516B" w14:textId="77777777" w:rsidR="002D63E7" w:rsidRPr="00C94123" w:rsidRDefault="002D63E7" w:rsidP="00342A50">
            <w:pPr>
              <w:jc w:val="center"/>
              <w:rPr>
                <w:rFonts w:ascii="Arial" w:hAnsi="Arial" w:cs="Arial"/>
                <w:b/>
                <w:bCs/>
              </w:rPr>
            </w:pPr>
          </w:p>
        </w:tc>
        <w:tc>
          <w:tcPr>
            <w:tcW w:w="2352" w:type="dxa"/>
            <w:shd w:val="clear" w:color="auto" w:fill="D9D9D9" w:themeFill="background1" w:themeFillShade="D9"/>
          </w:tcPr>
          <w:p w14:paraId="42FF5CF9" w14:textId="77777777" w:rsidR="002D63E7" w:rsidRPr="00C94123" w:rsidRDefault="002D63E7" w:rsidP="00342A50">
            <w:pPr>
              <w:jc w:val="center"/>
              <w:rPr>
                <w:rFonts w:ascii="Arial" w:hAnsi="Arial" w:cs="Arial"/>
                <w:b/>
                <w:bCs/>
              </w:rPr>
            </w:pPr>
            <w:r w:rsidRPr="00C94123">
              <w:rPr>
                <w:rFonts w:ascii="Arial" w:hAnsi="Arial" w:cs="Arial"/>
                <w:b/>
                <w:bCs/>
              </w:rPr>
              <w:t>Atstumas, km</w:t>
            </w:r>
          </w:p>
        </w:tc>
        <w:tc>
          <w:tcPr>
            <w:tcW w:w="3444" w:type="dxa"/>
            <w:shd w:val="clear" w:color="auto" w:fill="D9D9D9" w:themeFill="background1" w:themeFillShade="D9"/>
          </w:tcPr>
          <w:p w14:paraId="599E93E6" w14:textId="77777777" w:rsidR="002D63E7" w:rsidRPr="00C94123" w:rsidRDefault="002D63E7" w:rsidP="00342A50">
            <w:pPr>
              <w:jc w:val="center"/>
              <w:rPr>
                <w:rFonts w:ascii="Arial" w:hAnsi="Arial" w:cs="Arial"/>
              </w:rPr>
            </w:pPr>
            <w:r w:rsidRPr="00C94123">
              <w:rPr>
                <w:rFonts w:ascii="Arial" w:hAnsi="Arial" w:cs="Arial"/>
                <w:b/>
                <w:bCs/>
              </w:rPr>
              <w:t>Balas</w:t>
            </w:r>
          </w:p>
        </w:tc>
      </w:tr>
      <w:tr w:rsidR="002D63E7" w:rsidRPr="00C94123" w14:paraId="326C8C5D" w14:textId="77777777" w:rsidTr="002D63E7">
        <w:trPr>
          <w:trHeight w:val="483"/>
        </w:trPr>
        <w:tc>
          <w:tcPr>
            <w:tcW w:w="4693" w:type="dxa"/>
            <w:vAlign w:val="center"/>
          </w:tcPr>
          <w:p w14:paraId="1E356E0C"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2352" w:type="dxa"/>
            <w:vAlign w:val="bottom"/>
          </w:tcPr>
          <w:p w14:paraId="02CB849A" w14:textId="77777777" w:rsidR="002D63E7" w:rsidRPr="00C94123" w:rsidRDefault="002D63E7" w:rsidP="00342A50">
            <w:pPr>
              <w:jc w:val="center"/>
              <w:rPr>
                <w:rFonts w:ascii="Arial" w:hAnsi="Arial" w:cs="Arial"/>
              </w:rPr>
            </w:pPr>
            <w:r w:rsidRPr="00C94123">
              <w:rPr>
                <w:rFonts w:ascii="Arial" w:hAnsi="Arial" w:cs="Arial"/>
                <w:color w:val="000000"/>
              </w:rPr>
              <w:t>≥500</w:t>
            </w:r>
          </w:p>
        </w:tc>
        <w:tc>
          <w:tcPr>
            <w:tcW w:w="3444" w:type="dxa"/>
            <w:vAlign w:val="bottom"/>
          </w:tcPr>
          <w:p w14:paraId="54AAAAF0" w14:textId="77777777" w:rsidR="002D63E7" w:rsidRPr="00C94123" w:rsidRDefault="002D63E7" w:rsidP="00342A50">
            <w:pPr>
              <w:jc w:val="center"/>
              <w:rPr>
                <w:rFonts w:ascii="Arial" w:hAnsi="Arial" w:cs="Arial"/>
              </w:rPr>
            </w:pPr>
            <w:r w:rsidRPr="00C94123">
              <w:rPr>
                <w:rFonts w:ascii="Arial" w:hAnsi="Arial" w:cs="Arial"/>
                <w:color w:val="000000"/>
              </w:rPr>
              <w:t>15</w:t>
            </w:r>
          </w:p>
        </w:tc>
      </w:tr>
      <w:tr w:rsidR="002D63E7" w:rsidRPr="00C94123" w14:paraId="2D1976D3" w14:textId="77777777" w:rsidTr="002D63E7">
        <w:trPr>
          <w:trHeight w:val="483"/>
        </w:trPr>
        <w:tc>
          <w:tcPr>
            <w:tcW w:w="4693" w:type="dxa"/>
            <w:vAlign w:val="center"/>
          </w:tcPr>
          <w:p w14:paraId="095187BB"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2352" w:type="dxa"/>
            <w:vAlign w:val="bottom"/>
          </w:tcPr>
          <w:p w14:paraId="17D0D067" w14:textId="77777777" w:rsidR="002D63E7" w:rsidRPr="00C94123" w:rsidRDefault="002D63E7" w:rsidP="00342A50">
            <w:pPr>
              <w:jc w:val="center"/>
              <w:rPr>
                <w:rFonts w:ascii="Arial" w:hAnsi="Arial" w:cs="Arial"/>
                <w:color w:val="000000"/>
              </w:rPr>
            </w:pPr>
            <w:r w:rsidRPr="00C94123">
              <w:rPr>
                <w:rFonts w:ascii="Arial" w:hAnsi="Arial" w:cs="Arial"/>
                <w:color w:val="000000"/>
              </w:rPr>
              <w:t>450 - 499</w:t>
            </w:r>
          </w:p>
        </w:tc>
        <w:tc>
          <w:tcPr>
            <w:tcW w:w="3444" w:type="dxa"/>
            <w:vAlign w:val="bottom"/>
          </w:tcPr>
          <w:p w14:paraId="40D7AD20" w14:textId="77777777" w:rsidR="002D63E7" w:rsidRPr="00C94123" w:rsidRDefault="002D63E7" w:rsidP="00342A50">
            <w:pPr>
              <w:jc w:val="center"/>
              <w:rPr>
                <w:rFonts w:ascii="Arial" w:hAnsi="Arial" w:cs="Arial"/>
                <w:lang w:val="en-US"/>
              </w:rPr>
            </w:pPr>
            <w:r w:rsidRPr="00C94123">
              <w:rPr>
                <w:rFonts w:ascii="Arial" w:hAnsi="Arial" w:cs="Arial"/>
                <w:color w:val="000000"/>
              </w:rPr>
              <w:t>7,5</w:t>
            </w:r>
          </w:p>
        </w:tc>
      </w:tr>
      <w:tr w:rsidR="002D63E7" w:rsidRPr="00C94123" w14:paraId="42509F36" w14:textId="77777777" w:rsidTr="002D63E7">
        <w:trPr>
          <w:trHeight w:val="483"/>
        </w:trPr>
        <w:tc>
          <w:tcPr>
            <w:tcW w:w="4693" w:type="dxa"/>
            <w:vAlign w:val="center"/>
          </w:tcPr>
          <w:p w14:paraId="44F03A18"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2352" w:type="dxa"/>
            <w:vAlign w:val="bottom"/>
          </w:tcPr>
          <w:p w14:paraId="4EF18276" w14:textId="77777777" w:rsidR="002D63E7" w:rsidRPr="00C94123" w:rsidRDefault="002D63E7" w:rsidP="00342A50">
            <w:pPr>
              <w:jc w:val="center"/>
              <w:rPr>
                <w:rFonts w:ascii="Arial" w:hAnsi="Arial" w:cs="Arial"/>
                <w:color w:val="000000"/>
              </w:rPr>
            </w:pPr>
            <w:r w:rsidRPr="00C94123">
              <w:rPr>
                <w:rFonts w:ascii="Arial" w:hAnsi="Arial" w:cs="Arial"/>
                <w:color w:val="000000"/>
              </w:rPr>
              <w:t>401 - 449</w:t>
            </w:r>
          </w:p>
        </w:tc>
        <w:tc>
          <w:tcPr>
            <w:tcW w:w="3444" w:type="dxa"/>
            <w:vAlign w:val="bottom"/>
          </w:tcPr>
          <w:p w14:paraId="2226B73F" w14:textId="77777777" w:rsidR="002D63E7" w:rsidRPr="00C94123" w:rsidRDefault="002D63E7" w:rsidP="00342A50">
            <w:pPr>
              <w:jc w:val="center"/>
              <w:rPr>
                <w:rFonts w:ascii="Arial" w:hAnsi="Arial" w:cs="Arial"/>
                <w:color w:val="000000"/>
              </w:rPr>
            </w:pPr>
            <w:r w:rsidRPr="00C94123">
              <w:rPr>
                <w:rFonts w:ascii="Arial" w:hAnsi="Arial" w:cs="Arial"/>
                <w:color w:val="000000"/>
              </w:rPr>
              <w:t>4</w:t>
            </w:r>
          </w:p>
        </w:tc>
      </w:tr>
      <w:tr w:rsidR="002D63E7" w:rsidRPr="00C94123" w14:paraId="792325E2" w14:textId="77777777" w:rsidTr="002D63E7">
        <w:trPr>
          <w:trHeight w:val="483"/>
        </w:trPr>
        <w:tc>
          <w:tcPr>
            <w:tcW w:w="4693" w:type="dxa"/>
            <w:vAlign w:val="center"/>
          </w:tcPr>
          <w:p w14:paraId="29F8C4B8" w14:textId="77777777" w:rsidR="002D63E7" w:rsidRPr="00C94123" w:rsidRDefault="002D63E7" w:rsidP="00342A50">
            <w:pPr>
              <w:jc w:val="center"/>
              <w:rPr>
                <w:rFonts w:ascii="Arial" w:hAnsi="Arial" w:cs="Arial"/>
                <w:lang w:val="en-US"/>
              </w:rPr>
            </w:pPr>
            <w:r w:rsidRPr="00C94123">
              <w:rPr>
                <w:rFonts w:ascii="Arial" w:hAnsi="Arial" w:cs="Arial"/>
                <w:lang w:val="en-US"/>
              </w:rPr>
              <w:t xml:space="preserve">D) </w:t>
            </w:r>
            <w:r w:rsidRPr="00C94123">
              <w:rPr>
                <w:rFonts w:ascii="Arial" w:hAnsi="Arial" w:cs="Arial"/>
              </w:rPr>
              <w:t>Gamintojo deklaruojamas atstumas pilnai pakrauta baterija (pagal WLTP)</w:t>
            </w:r>
          </w:p>
        </w:tc>
        <w:tc>
          <w:tcPr>
            <w:tcW w:w="2352" w:type="dxa"/>
            <w:vAlign w:val="bottom"/>
          </w:tcPr>
          <w:p w14:paraId="479F821D" w14:textId="77777777" w:rsidR="002D63E7" w:rsidRPr="00C94123" w:rsidRDefault="002D63E7" w:rsidP="00342A50">
            <w:pPr>
              <w:jc w:val="center"/>
              <w:rPr>
                <w:rFonts w:ascii="Arial" w:hAnsi="Arial" w:cs="Arial"/>
                <w:color w:val="000000"/>
              </w:rPr>
            </w:pPr>
            <w:r w:rsidRPr="00C94123">
              <w:rPr>
                <w:rFonts w:ascii="Arial" w:hAnsi="Arial" w:cs="Arial"/>
                <w:color w:val="000000"/>
              </w:rPr>
              <w:t>400</w:t>
            </w:r>
          </w:p>
        </w:tc>
        <w:tc>
          <w:tcPr>
            <w:tcW w:w="3444" w:type="dxa"/>
            <w:vAlign w:val="bottom"/>
          </w:tcPr>
          <w:p w14:paraId="4D4F6003" w14:textId="77777777" w:rsidR="002D63E7" w:rsidRPr="00C94123" w:rsidRDefault="002D63E7" w:rsidP="00342A50">
            <w:pPr>
              <w:jc w:val="center"/>
              <w:rPr>
                <w:rFonts w:ascii="Arial" w:hAnsi="Arial" w:cs="Arial"/>
                <w:color w:val="000000"/>
              </w:rPr>
            </w:pPr>
            <w:r w:rsidRPr="00C94123">
              <w:rPr>
                <w:rFonts w:ascii="Arial" w:hAnsi="Arial" w:cs="Arial"/>
                <w:color w:val="000000"/>
              </w:rPr>
              <w:t>0</w:t>
            </w:r>
          </w:p>
        </w:tc>
      </w:tr>
      <w:tr w:rsidR="002D63E7" w:rsidRPr="00C94123" w14:paraId="3A22C423" w14:textId="77777777" w:rsidTr="002D63E7">
        <w:trPr>
          <w:trHeight w:val="483"/>
        </w:trPr>
        <w:tc>
          <w:tcPr>
            <w:tcW w:w="4693" w:type="dxa"/>
            <w:vAlign w:val="center"/>
          </w:tcPr>
          <w:p w14:paraId="5471444A" w14:textId="77777777" w:rsidR="002D63E7" w:rsidRPr="00C94123" w:rsidRDefault="002D63E7" w:rsidP="00342A50">
            <w:pPr>
              <w:jc w:val="center"/>
              <w:rPr>
                <w:rFonts w:ascii="Arial" w:hAnsi="Arial" w:cs="Arial"/>
                <w:b/>
                <w:bCs/>
              </w:rPr>
            </w:pPr>
            <w:r w:rsidRPr="00C94123">
              <w:rPr>
                <w:rFonts w:ascii="Arial" w:hAnsi="Arial" w:cs="Arial"/>
                <w:b/>
                <w:bCs/>
              </w:rPr>
              <w:t xml:space="preserve">III kriterijus – </w:t>
            </w:r>
            <w:r>
              <w:rPr>
                <w:rFonts w:ascii="Arial" w:hAnsi="Arial" w:cs="Arial"/>
                <w:b/>
                <w:bCs/>
              </w:rPr>
              <w:t>Prekės pristatymo terminas</w:t>
            </w:r>
            <w:r w:rsidRPr="00C94123">
              <w:rPr>
                <w:rFonts w:ascii="Arial" w:hAnsi="Arial" w:cs="Arial"/>
                <w:b/>
                <w:bCs/>
              </w:rPr>
              <w:t xml:space="preserve"> (E)</w:t>
            </w:r>
          </w:p>
          <w:p w14:paraId="1855A805" w14:textId="77777777" w:rsidR="002D63E7" w:rsidRPr="00C94123" w:rsidRDefault="002D63E7" w:rsidP="00342A50">
            <w:pPr>
              <w:jc w:val="center"/>
              <w:rPr>
                <w:rFonts w:ascii="Arial" w:hAnsi="Arial" w:cs="Arial"/>
                <w:b/>
                <w:bCs/>
              </w:rPr>
            </w:pPr>
          </w:p>
        </w:tc>
        <w:tc>
          <w:tcPr>
            <w:tcW w:w="5796" w:type="dxa"/>
            <w:gridSpan w:val="2"/>
            <w:vAlign w:val="center"/>
          </w:tcPr>
          <w:p w14:paraId="291B9931" w14:textId="77777777" w:rsidR="002D63E7" w:rsidRPr="00C94123" w:rsidRDefault="002D63E7" w:rsidP="00342A50">
            <w:pPr>
              <w:jc w:val="center"/>
              <w:rPr>
                <w:rFonts w:ascii="Arial" w:hAnsi="Arial" w:cs="Arial"/>
                <w:b/>
                <w:bCs/>
              </w:rPr>
            </w:pPr>
            <w:r w:rsidRPr="00C94123">
              <w:rPr>
                <w:rFonts w:ascii="Arial" w:hAnsi="Arial" w:cs="Arial"/>
              </w:rPr>
              <w:t xml:space="preserve">Maksimalus galimas III kriterijaus įvertinimas </w:t>
            </w:r>
            <w:r w:rsidRPr="00C94123">
              <w:rPr>
                <w:rFonts w:ascii="Arial" w:hAnsi="Arial" w:cs="Arial"/>
                <w:b/>
                <w:bCs/>
              </w:rPr>
              <w:t>15 balų</w:t>
            </w:r>
          </w:p>
          <w:p w14:paraId="22D0AA52" w14:textId="77777777" w:rsidR="002D63E7" w:rsidRPr="00C94123" w:rsidRDefault="002D63E7" w:rsidP="00342A50">
            <w:pPr>
              <w:jc w:val="center"/>
              <w:rPr>
                <w:rFonts w:ascii="Arial" w:hAnsi="Arial" w:cs="Arial"/>
                <w:b/>
                <w:bCs/>
              </w:rPr>
            </w:pPr>
            <w:r w:rsidRPr="00C94123">
              <w:rPr>
                <w:rFonts w:ascii="Arial" w:hAnsi="Arial" w:cs="Arial"/>
                <w:b/>
                <w:bCs/>
                <w:lang w:val="en-US"/>
              </w:rPr>
              <w:t xml:space="preserve">Balai </w:t>
            </w:r>
            <w:proofErr w:type="spellStart"/>
            <w:r w:rsidRPr="00C94123">
              <w:rPr>
                <w:rFonts w:ascii="Arial" w:hAnsi="Arial" w:cs="Arial"/>
                <w:b/>
                <w:bCs/>
                <w:lang w:val="en-US"/>
              </w:rPr>
              <w:t>skiriami</w:t>
            </w:r>
            <w:proofErr w:type="spellEnd"/>
            <w:r w:rsidRPr="00C94123">
              <w:rPr>
                <w:rFonts w:ascii="Arial" w:hAnsi="Arial" w:cs="Arial"/>
                <w:b/>
                <w:bCs/>
                <w:lang w:val="en-US"/>
              </w:rPr>
              <w:t xml:space="preserve"> tik </w:t>
            </w:r>
            <w:proofErr w:type="spellStart"/>
            <w:r w:rsidRPr="00C94123">
              <w:rPr>
                <w:rFonts w:ascii="Arial" w:hAnsi="Arial" w:cs="Arial"/>
                <w:b/>
                <w:bCs/>
                <w:lang w:val="en-US"/>
              </w:rPr>
              <w:t>už</w:t>
            </w:r>
            <w:proofErr w:type="spellEnd"/>
            <w:r w:rsidRPr="00C94123">
              <w:rPr>
                <w:rFonts w:ascii="Arial" w:hAnsi="Arial" w:cs="Arial"/>
                <w:b/>
                <w:bCs/>
                <w:lang w:val="en-US"/>
              </w:rPr>
              <w:t xml:space="preserve"> </w:t>
            </w:r>
            <w:proofErr w:type="spellStart"/>
            <w:r w:rsidRPr="00C94123">
              <w:rPr>
                <w:rFonts w:ascii="Arial" w:hAnsi="Arial" w:cs="Arial"/>
                <w:b/>
                <w:bCs/>
                <w:lang w:val="en-US"/>
              </w:rPr>
              <w:t>pasiūlyt</w:t>
            </w:r>
            <w:r>
              <w:rPr>
                <w:rFonts w:ascii="Arial" w:hAnsi="Arial" w:cs="Arial"/>
                <w:b/>
                <w:bCs/>
                <w:lang w:val="en-US"/>
              </w:rPr>
              <w:t>os</w:t>
            </w:r>
            <w:proofErr w:type="spellEnd"/>
            <w:r w:rsidRPr="00C94123">
              <w:rPr>
                <w:rFonts w:ascii="Arial" w:hAnsi="Arial" w:cs="Arial"/>
                <w:b/>
                <w:bCs/>
                <w:lang w:val="en-US"/>
              </w:rPr>
              <w:t xml:space="preserve"> </w:t>
            </w:r>
            <w:proofErr w:type="spellStart"/>
            <w:r w:rsidRPr="00C94123">
              <w:rPr>
                <w:rFonts w:ascii="Arial" w:hAnsi="Arial" w:cs="Arial"/>
                <w:b/>
                <w:bCs/>
                <w:lang w:val="en-US"/>
              </w:rPr>
              <w:t>transporto</w:t>
            </w:r>
            <w:proofErr w:type="spellEnd"/>
            <w:r w:rsidRPr="00C94123">
              <w:rPr>
                <w:rFonts w:ascii="Arial" w:hAnsi="Arial" w:cs="Arial"/>
                <w:b/>
                <w:bCs/>
                <w:lang w:val="en-US"/>
              </w:rPr>
              <w:t xml:space="preserve"> </w:t>
            </w:r>
            <w:proofErr w:type="spellStart"/>
            <w:r w:rsidRPr="00C94123">
              <w:rPr>
                <w:rFonts w:ascii="Arial" w:hAnsi="Arial" w:cs="Arial"/>
                <w:b/>
                <w:bCs/>
                <w:lang w:val="en-US"/>
              </w:rPr>
              <w:t>priemon</w:t>
            </w:r>
            <w:r>
              <w:rPr>
                <w:rFonts w:ascii="Arial" w:hAnsi="Arial" w:cs="Arial"/>
                <w:b/>
                <w:bCs/>
                <w:lang w:val="en-US"/>
              </w:rPr>
              <w:t>ės</w:t>
            </w:r>
            <w:proofErr w:type="spellEnd"/>
            <w:r w:rsidRPr="00C94123">
              <w:rPr>
                <w:rFonts w:ascii="Arial" w:hAnsi="Arial" w:cs="Arial"/>
                <w:b/>
                <w:bCs/>
                <w:lang w:val="en-US"/>
              </w:rPr>
              <w:t xml:space="preserve"> </w:t>
            </w:r>
            <w:proofErr w:type="spellStart"/>
            <w:r w:rsidRPr="00C94123">
              <w:rPr>
                <w:rFonts w:ascii="Arial" w:hAnsi="Arial" w:cs="Arial"/>
                <w:b/>
                <w:bCs/>
                <w:lang w:val="en-US"/>
              </w:rPr>
              <w:t>atitikimą</w:t>
            </w:r>
            <w:proofErr w:type="spellEnd"/>
            <w:r w:rsidRPr="00C94123">
              <w:rPr>
                <w:rFonts w:ascii="Arial" w:hAnsi="Arial" w:cs="Arial"/>
                <w:b/>
                <w:bCs/>
                <w:lang w:val="en-US"/>
              </w:rPr>
              <w:t xml:space="preserve"> </w:t>
            </w:r>
            <w:proofErr w:type="spellStart"/>
            <w:r w:rsidRPr="00C94123">
              <w:rPr>
                <w:rFonts w:ascii="Arial" w:hAnsi="Arial" w:cs="Arial"/>
                <w:b/>
                <w:bCs/>
                <w:lang w:val="en-US"/>
              </w:rPr>
              <w:t>deklaruota</w:t>
            </w:r>
            <w:r>
              <w:rPr>
                <w:rFonts w:ascii="Arial" w:hAnsi="Arial" w:cs="Arial"/>
                <w:b/>
                <w:bCs/>
                <w:lang w:val="en-US"/>
              </w:rPr>
              <w:t>m</w:t>
            </w:r>
            <w:proofErr w:type="spellEnd"/>
            <w:r>
              <w:rPr>
                <w:rFonts w:ascii="Arial" w:hAnsi="Arial" w:cs="Arial"/>
                <w:b/>
                <w:bCs/>
                <w:lang w:val="en-US"/>
              </w:rPr>
              <w:t xml:space="preserve"> </w:t>
            </w:r>
            <w:proofErr w:type="spellStart"/>
            <w:r>
              <w:rPr>
                <w:rFonts w:ascii="Arial" w:hAnsi="Arial" w:cs="Arial"/>
                <w:b/>
                <w:bCs/>
                <w:lang w:val="en-US"/>
              </w:rPr>
              <w:t>pristatymo</w:t>
            </w:r>
            <w:proofErr w:type="spellEnd"/>
            <w:r>
              <w:rPr>
                <w:rFonts w:ascii="Arial" w:hAnsi="Arial" w:cs="Arial"/>
                <w:b/>
                <w:bCs/>
                <w:lang w:val="en-US"/>
              </w:rPr>
              <w:t xml:space="preserve"> </w:t>
            </w:r>
            <w:proofErr w:type="spellStart"/>
            <w:r>
              <w:rPr>
                <w:rFonts w:ascii="Arial" w:hAnsi="Arial" w:cs="Arial"/>
                <w:b/>
                <w:bCs/>
                <w:lang w:val="en-US"/>
              </w:rPr>
              <w:t>terminui</w:t>
            </w:r>
            <w:proofErr w:type="spellEnd"/>
          </w:p>
        </w:tc>
      </w:tr>
      <w:tr w:rsidR="002D63E7" w:rsidRPr="00C94123" w14:paraId="2AFD8033" w14:textId="77777777" w:rsidTr="002D63E7">
        <w:trPr>
          <w:trHeight w:val="207"/>
        </w:trPr>
        <w:tc>
          <w:tcPr>
            <w:tcW w:w="4693" w:type="dxa"/>
            <w:shd w:val="clear" w:color="auto" w:fill="D9D9D9" w:themeFill="background1" w:themeFillShade="D9"/>
            <w:vAlign w:val="center"/>
          </w:tcPr>
          <w:p w14:paraId="62CB3CF8" w14:textId="77777777" w:rsidR="002D63E7" w:rsidRPr="00C94123" w:rsidRDefault="002D63E7" w:rsidP="00342A50">
            <w:pPr>
              <w:jc w:val="center"/>
              <w:rPr>
                <w:rFonts w:ascii="Arial" w:hAnsi="Arial" w:cs="Arial"/>
                <w:highlight w:val="lightGray"/>
              </w:rPr>
            </w:pPr>
          </w:p>
        </w:tc>
        <w:tc>
          <w:tcPr>
            <w:tcW w:w="2352" w:type="dxa"/>
            <w:shd w:val="clear" w:color="auto" w:fill="D9D9D9" w:themeFill="background1" w:themeFillShade="D9"/>
            <w:vAlign w:val="center"/>
          </w:tcPr>
          <w:p w14:paraId="29EED029" w14:textId="77777777" w:rsidR="002D63E7" w:rsidRPr="00C94123" w:rsidRDefault="002D63E7" w:rsidP="00342A50">
            <w:pPr>
              <w:jc w:val="center"/>
              <w:rPr>
                <w:rFonts w:ascii="Arial" w:hAnsi="Arial" w:cs="Arial"/>
                <w:b/>
                <w:bCs/>
              </w:rPr>
            </w:pPr>
            <w:r>
              <w:rPr>
                <w:rFonts w:ascii="Arial" w:hAnsi="Arial" w:cs="Arial"/>
                <w:b/>
                <w:bCs/>
              </w:rPr>
              <w:t>Pristatymo terminas mėn.</w:t>
            </w:r>
          </w:p>
        </w:tc>
        <w:tc>
          <w:tcPr>
            <w:tcW w:w="3444" w:type="dxa"/>
            <w:shd w:val="clear" w:color="auto" w:fill="D9D9D9" w:themeFill="background1" w:themeFillShade="D9"/>
            <w:vAlign w:val="center"/>
          </w:tcPr>
          <w:p w14:paraId="49B4751C" w14:textId="77777777" w:rsidR="002D63E7" w:rsidRPr="00C94123" w:rsidRDefault="002D63E7" w:rsidP="00342A50">
            <w:pPr>
              <w:jc w:val="center"/>
              <w:rPr>
                <w:rFonts w:ascii="Arial" w:hAnsi="Arial" w:cs="Arial"/>
              </w:rPr>
            </w:pPr>
            <w:r w:rsidRPr="00C94123">
              <w:rPr>
                <w:rFonts w:ascii="Arial" w:hAnsi="Arial" w:cs="Arial"/>
                <w:b/>
                <w:bCs/>
              </w:rPr>
              <w:t>Balas</w:t>
            </w:r>
          </w:p>
        </w:tc>
      </w:tr>
      <w:tr w:rsidR="002D63E7" w:rsidRPr="00C94123" w14:paraId="3980C70D" w14:textId="77777777" w:rsidTr="002D63E7">
        <w:trPr>
          <w:trHeight w:val="483"/>
        </w:trPr>
        <w:tc>
          <w:tcPr>
            <w:tcW w:w="4693" w:type="dxa"/>
            <w:vAlign w:val="center"/>
          </w:tcPr>
          <w:p w14:paraId="5A2BF3E0"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2352" w:type="dxa"/>
            <w:vAlign w:val="bottom"/>
          </w:tcPr>
          <w:p w14:paraId="6337BFED" w14:textId="77777777" w:rsidR="002D63E7" w:rsidRPr="00C94123" w:rsidRDefault="002D63E7" w:rsidP="00342A50">
            <w:pPr>
              <w:jc w:val="center"/>
              <w:rPr>
                <w:rFonts w:ascii="Arial" w:hAnsi="Arial" w:cs="Arial"/>
              </w:rPr>
            </w:pPr>
            <w:r>
              <w:rPr>
                <w:rFonts w:ascii="Arial" w:hAnsi="Arial" w:cs="Arial"/>
              </w:rPr>
              <w:t>≤ 1</w:t>
            </w:r>
          </w:p>
        </w:tc>
        <w:tc>
          <w:tcPr>
            <w:tcW w:w="3444" w:type="dxa"/>
            <w:vAlign w:val="center"/>
          </w:tcPr>
          <w:p w14:paraId="6CCAC1FC" w14:textId="77777777" w:rsidR="002D63E7" w:rsidRPr="00C94123" w:rsidDel="004131B4" w:rsidRDefault="002D63E7" w:rsidP="00342A50">
            <w:pPr>
              <w:jc w:val="center"/>
              <w:rPr>
                <w:rFonts w:ascii="Arial" w:hAnsi="Arial" w:cs="Arial"/>
                <w:lang w:val="en-US"/>
              </w:rPr>
            </w:pPr>
            <w:r w:rsidRPr="00C94123">
              <w:rPr>
                <w:rFonts w:ascii="Arial" w:hAnsi="Arial" w:cs="Arial"/>
                <w:color w:val="000000"/>
              </w:rPr>
              <w:t>15</w:t>
            </w:r>
          </w:p>
        </w:tc>
      </w:tr>
      <w:tr w:rsidR="002D63E7" w:rsidRPr="00C94123" w14:paraId="03787BE3" w14:textId="77777777" w:rsidTr="002D63E7">
        <w:trPr>
          <w:trHeight w:val="483"/>
        </w:trPr>
        <w:tc>
          <w:tcPr>
            <w:tcW w:w="4693" w:type="dxa"/>
            <w:vAlign w:val="center"/>
          </w:tcPr>
          <w:p w14:paraId="1C6103C8"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2352" w:type="dxa"/>
            <w:vAlign w:val="bottom"/>
          </w:tcPr>
          <w:p w14:paraId="50DAE320" w14:textId="77777777" w:rsidR="002D63E7" w:rsidRPr="00C94123" w:rsidRDefault="002D63E7" w:rsidP="00342A50">
            <w:pPr>
              <w:jc w:val="center"/>
              <w:rPr>
                <w:rFonts w:ascii="Arial" w:hAnsi="Arial" w:cs="Arial"/>
                <w:color w:val="000000"/>
              </w:rPr>
            </w:pPr>
            <w:r>
              <w:rPr>
                <w:rFonts w:ascii="Arial" w:hAnsi="Arial" w:cs="Arial"/>
                <w:color w:val="000000"/>
              </w:rPr>
              <w:t xml:space="preserve">1 - 2 </w:t>
            </w:r>
          </w:p>
        </w:tc>
        <w:tc>
          <w:tcPr>
            <w:tcW w:w="3444" w:type="dxa"/>
            <w:vAlign w:val="bottom"/>
          </w:tcPr>
          <w:p w14:paraId="784829CC" w14:textId="77777777" w:rsidR="002D63E7" w:rsidRPr="00C94123" w:rsidRDefault="002D63E7" w:rsidP="00342A50">
            <w:pPr>
              <w:jc w:val="center"/>
              <w:rPr>
                <w:rFonts w:ascii="Arial" w:hAnsi="Arial" w:cs="Arial"/>
              </w:rPr>
            </w:pPr>
            <w:r w:rsidRPr="00C94123">
              <w:rPr>
                <w:rFonts w:ascii="Arial" w:hAnsi="Arial" w:cs="Arial"/>
                <w:color w:val="000000"/>
              </w:rPr>
              <w:t>7,5</w:t>
            </w:r>
          </w:p>
        </w:tc>
      </w:tr>
      <w:tr w:rsidR="002D63E7" w:rsidRPr="00C94123" w14:paraId="14023886" w14:textId="77777777" w:rsidTr="002D63E7">
        <w:trPr>
          <w:trHeight w:val="483"/>
        </w:trPr>
        <w:tc>
          <w:tcPr>
            <w:tcW w:w="4693" w:type="dxa"/>
            <w:vAlign w:val="center"/>
          </w:tcPr>
          <w:p w14:paraId="403561D9"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2352" w:type="dxa"/>
            <w:vAlign w:val="bottom"/>
          </w:tcPr>
          <w:p w14:paraId="5AF78604" w14:textId="77777777" w:rsidR="002D63E7" w:rsidRPr="00C94123" w:rsidRDefault="002D63E7" w:rsidP="00342A50">
            <w:pPr>
              <w:jc w:val="center"/>
              <w:rPr>
                <w:rFonts w:ascii="Arial" w:hAnsi="Arial" w:cs="Arial"/>
              </w:rPr>
            </w:pPr>
            <w:r>
              <w:rPr>
                <w:rFonts w:ascii="Arial" w:hAnsi="Arial" w:cs="Arial"/>
              </w:rPr>
              <w:t>2 - 4</w:t>
            </w:r>
          </w:p>
        </w:tc>
        <w:tc>
          <w:tcPr>
            <w:tcW w:w="3444" w:type="dxa"/>
            <w:vAlign w:val="bottom"/>
          </w:tcPr>
          <w:p w14:paraId="64DD2C88" w14:textId="77777777" w:rsidR="002D63E7" w:rsidRPr="00C94123" w:rsidRDefault="002D63E7" w:rsidP="00342A50">
            <w:pPr>
              <w:jc w:val="center"/>
              <w:rPr>
                <w:rFonts w:ascii="Arial" w:hAnsi="Arial" w:cs="Arial"/>
              </w:rPr>
            </w:pPr>
            <w:r>
              <w:rPr>
                <w:rFonts w:ascii="Arial" w:hAnsi="Arial" w:cs="Arial"/>
              </w:rPr>
              <w:t>4</w:t>
            </w:r>
          </w:p>
        </w:tc>
      </w:tr>
      <w:tr w:rsidR="002D63E7" w:rsidRPr="00C94123" w14:paraId="3A6C0F7B" w14:textId="77777777" w:rsidTr="002D63E7">
        <w:trPr>
          <w:trHeight w:val="483"/>
        </w:trPr>
        <w:tc>
          <w:tcPr>
            <w:tcW w:w="4693" w:type="dxa"/>
            <w:vAlign w:val="center"/>
          </w:tcPr>
          <w:p w14:paraId="343F1B5C" w14:textId="77777777" w:rsidR="002D63E7" w:rsidRPr="00C94123" w:rsidRDefault="002D63E7" w:rsidP="00342A50">
            <w:pPr>
              <w:jc w:val="center"/>
              <w:rPr>
                <w:rFonts w:ascii="Arial" w:hAnsi="Arial" w:cs="Arial"/>
              </w:rPr>
            </w:pPr>
            <w:r w:rsidRPr="00C94123">
              <w:rPr>
                <w:rFonts w:ascii="Arial" w:hAnsi="Arial" w:cs="Arial"/>
              </w:rPr>
              <w:t xml:space="preserve">(E) </w:t>
            </w:r>
            <w:r>
              <w:rPr>
                <w:rFonts w:ascii="Arial" w:hAnsi="Arial" w:cs="Arial"/>
              </w:rPr>
              <w:t>Pristatymo terminas</w:t>
            </w:r>
          </w:p>
        </w:tc>
        <w:tc>
          <w:tcPr>
            <w:tcW w:w="2352" w:type="dxa"/>
            <w:vAlign w:val="bottom"/>
          </w:tcPr>
          <w:p w14:paraId="7409787A" w14:textId="77777777" w:rsidR="002D63E7" w:rsidRDefault="002D63E7" w:rsidP="00342A50">
            <w:pPr>
              <w:jc w:val="center"/>
              <w:rPr>
                <w:rFonts w:ascii="Arial" w:hAnsi="Arial" w:cs="Arial"/>
              </w:rPr>
            </w:pPr>
            <w:r>
              <w:rPr>
                <w:rFonts w:ascii="Arial" w:hAnsi="Arial" w:cs="Arial"/>
              </w:rPr>
              <w:t>5</w:t>
            </w:r>
          </w:p>
        </w:tc>
        <w:tc>
          <w:tcPr>
            <w:tcW w:w="3444" w:type="dxa"/>
            <w:vAlign w:val="bottom"/>
          </w:tcPr>
          <w:p w14:paraId="2A5FDB47" w14:textId="77777777" w:rsidR="002D63E7" w:rsidRDefault="002D63E7" w:rsidP="00342A50">
            <w:pPr>
              <w:jc w:val="center"/>
              <w:rPr>
                <w:rFonts w:ascii="Arial" w:hAnsi="Arial" w:cs="Arial"/>
              </w:rPr>
            </w:pPr>
            <w:r>
              <w:rPr>
                <w:rFonts w:ascii="Arial" w:hAnsi="Arial" w:cs="Arial"/>
              </w:rPr>
              <w:t>0</w:t>
            </w:r>
          </w:p>
        </w:tc>
      </w:tr>
    </w:tbl>
    <w:p w14:paraId="5E9AAF9C" w14:textId="77777777" w:rsidR="002D63E7" w:rsidRPr="00B01E84" w:rsidRDefault="002D63E7" w:rsidP="002D63E7">
      <w:pPr>
        <w:pStyle w:val="Antrat2"/>
        <w:keepNext w:val="0"/>
        <w:tabs>
          <w:tab w:val="left" w:pos="567"/>
        </w:tabs>
        <w:spacing w:before="0"/>
        <w:contextualSpacing/>
        <w:rPr>
          <w:rFonts w:ascii="Arial" w:hAnsi="Arial" w:cs="Arial"/>
          <w:b/>
          <w:i/>
          <w:noProof/>
          <w:sz w:val="20"/>
          <w:szCs w:val="20"/>
        </w:rPr>
      </w:pPr>
    </w:p>
    <w:p w14:paraId="6F4FC9E9" w14:textId="77777777" w:rsidR="002D63E7" w:rsidRPr="00B01E84" w:rsidRDefault="002D63E7" w:rsidP="002D63E7">
      <w:pPr>
        <w:rPr>
          <w:rFonts w:ascii="Arial" w:hAnsi="Arial" w:cs="Arial"/>
          <w:b/>
          <w:bCs/>
          <w:sz w:val="20"/>
          <w:szCs w:val="20"/>
        </w:rPr>
      </w:pPr>
      <w:r w:rsidRPr="00B01E84">
        <w:rPr>
          <w:rFonts w:ascii="Arial" w:hAnsi="Arial" w:cs="Arial"/>
          <w:noProof/>
          <w:sz w:val="20"/>
          <w:szCs w:val="20"/>
        </w:rPr>
        <w:t xml:space="preserve">2. Pasiūlymo ekonominis naudingumas (A) apskaičiuojamas sudedant </w:t>
      </w:r>
      <w:r w:rsidRPr="00B01E84">
        <w:rPr>
          <w:rFonts w:ascii="Arial" w:hAnsi="Arial" w:cs="Arial"/>
          <w:b/>
          <w:bCs/>
          <w:noProof/>
          <w:sz w:val="20"/>
          <w:szCs w:val="20"/>
        </w:rPr>
        <w:t>I kriterijaus</w:t>
      </w:r>
      <w:r w:rsidRPr="00B01E84">
        <w:rPr>
          <w:rFonts w:ascii="Arial" w:hAnsi="Arial" w:cs="Arial"/>
          <w:noProof/>
          <w:sz w:val="20"/>
          <w:szCs w:val="20"/>
        </w:rPr>
        <w:t xml:space="preserve"> (Pasiūlymo kainos (C))</w:t>
      </w:r>
      <w:r w:rsidRPr="00B01E84">
        <w:rPr>
          <w:rFonts w:ascii="Arial" w:hAnsi="Arial" w:cs="Arial"/>
          <w:b/>
          <w:i/>
          <w:noProof/>
          <w:sz w:val="20"/>
          <w:szCs w:val="20"/>
        </w:rPr>
        <w:t xml:space="preserve">, </w:t>
      </w:r>
      <w:r w:rsidRPr="00B01E84">
        <w:rPr>
          <w:rFonts w:ascii="Arial" w:hAnsi="Arial" w:cs="Arial"/>
          <w:noProof/>
          <w:sz w:val="20"/>
          <w:szCs w:val="20"/>
        </w:rPr>
        <w:t xml:space="preserve"> </w:t>
      </w:r>
      <w:r w:rsidRPr="00B01E84">
        <w:rPr>
          <w:rFonts w:ascii="Arial" w:hAnsi="Arial" w:cs="Arial"/>
          <w:b/>
          <w:bCs/>
          <w:sz w:val="20"/>
          <w:szCs w:val="20"/>
        </w:rPr>
        <w:t xml:space="preserve">II kriterijus </w:t>
      </w:r>
      <w:r w:rsidRPr="00B01E84">
        <w:rPr>
          <w:rFonts w:ascii="Arial" w:hAnsi="Arial" w:cs="Arial"/>
          <w:sz w:val="20"/>
          <w:szCs w:val="20"/>
        </w:rPr>
        <w:t xml:space="preserve">(Gamintojo deklaruojamas </w:t>
      </w:r>
      <w:r>
        <w:rPr>
          <w:rFonts w:ascii="Arial" w:hAnsi="Arial" w:cs="Arial"/>
          <w:sz w:val="20"/>
          <w:szCs w:val="20"/>
        </w:rPr>
        <w:t xml:space="preserve">galimas nuvažiuoti </w:t>
      </w:r>
      <w:r w:rsidRPr="00B01E84">
        <w:rPr>
          <w:rFonts w:ascii="Arial" w:hAnsi="Arial" w:cs="Arial"/>
          <w:sz w:val="20"/>
          <w:szCs w:val="20"/>
        </w:rPr>
        <w:t xml:space="preserve">atstumas pilnai pakrauta baterija (pagal WLTP) (D)) </w:t>
      </w:r>
      <w:r w:rsidRPr="00B01E84">
        <w:rPr>
          <w:rFonts w:ascii="Arial" w:hAnsi="Arial" w:cs="Arial"/>
          <w:b/>
          <w:bCs/>
          <w:sz w:val="20"/>
          <w:szCs w:val="20"/>
        </w:rPr>
        <w:t>ir I</w:t>
      </w:r>
      <w:r>
        <w:rPr>
          <w:rFonts w:ascii="Arial" w:hAnsi="Arial" w:cs="Arial"/>
          <w:b/>
          <w:bCs/>
          <w:sz w:val="20"/>
          <w:szCs w:val="20"/>
        </w:rPr>
        <w:t>II</w:t>
      </w:r>
      <w:r w:rsidRPr="00B01E84">
        <w:rPr>
          <w:rFonts w:ascii="Arial" w:hAnsi="Arial" w:cs="Arial"/>
          <w:b/>
          <w:bCs/>
          <w:sz w:val="20"/>
          <w:szCs w:val="20"/>
        </w:rPr>
        <w:t xml:space="preserve"> kriterijus </w:t>
      </w:r>
      <w:r w:rsidRPr="00B01E84">
        <w:rPr>
          <w:rFonts w:ascii="Arial" w:hAnsi="Arial" w:cs="Arial"/>
          <w:sz w:val="20"/>
          <w:szCs w:val="20"/>
        </w:rPr>
        <w:t>(</w:t>
      </w:r>
      <w:r>
        <w:rPr>
          <w:rFonts w:ascii="Arial" w:hAnsi="Arial" w:cs="Arial"/>
          <w:sz w:val="20"/>
          <w:szCs w:val="20"/>
        </w:rPr>
        <w:t>Pristatymo terminas</w:t>
      </w:r>
      <w:r w:rsidRPr="00B01E84">
        <w:rPr>
          <w:rFonts w:ascii="Arial" w:hAnsi="Arial" w:cs="Arial"/>
          <w:sz w:val="20"/>
          <w:szCs w:val="20"/>
        </w:rPr>
        <w:t xml:space="preserve"> (E))</w:t>
      </w:r>
      <w:r w:rsidRPr="00B01E84">
        <w:rPr>
          <w:rFonts w:ascii="Arial" w:hAnsi="Arial" w:cs="Arial"/>
          <w:noProof/>
          <w:sz w:val="20"/>
          <w:szCs w:val="20"/>
        </w:rPr>
        <w:t xml:space="preserve"> balus:</w:t>
      </w:r>
    </w:p>
    <w:p w14:paraId="6301F278" w14:textId="77777777" w:rsidR="002D63E7" w:rsidRPr="00B01E84" w:rsidRDefault="002D63E7" w:rsidP="002D63E7">
      <w:pPr>
        <w:rPr>
          <w:rFonts w:ascii="Arial" w:hAnsi="Arial" w:cs="Arial"/>
          <w:sz w:val="20"/>
          <w:szCs w:val="20"/>
        </w:rPr>
      </w:pPr>
    </w:p>
    <w:p w14:paraId="5CBFC520" w14:textId="77777777" w:rsidR="002D63E7" w:rsidRPr="00B01E84" w:rsidRDefault="002D63E7" w:rsidP="002D63E7">
      <w:pPr>
        <w:tabs>
          <w:tab w:val="left" w:pos="567"/>
          <w:tab w:val="left" w:pos="7655"/>
        </w:tabs>
        <w:spacing w:line="240" w:lineRule="auto"/>
        <w:contextualSpacing/>
        <w:jc w:val="center"/>
        <w:rPr>
          <w:rFonts w:ascii="Arial" w:hAnsi="Arial" w:cs="Arial"/>
          <w:noProof/>
          <w:sz w:val="20"/>
          <w:szCs w:val="20"/>
          <w:lang w:val="en-US"/>
        </w:rPr>
      </w:pPr>
      <w:r w:rsidRPr="00B01E84">
        <w:rPr>
          <w:rFonts w:ascii="Arial" w:hAnsi="Arial" w:cs="Arial"/>
          <w:noProof/>
          <w:sz w:val="20"/>
          <w:szCs w:val="20"/>
        </w:rPr>
        <w:t xml:space="preserve">A </w:t>
      </w:r>
      <w:r w:rsidRPr="00B01E84">
        <w:rPr>
          <w:rFonts w:ascii="Arial" w:hAnsi="Arial" w:cs="Arial"/>
          <w:noProof/>
          <w:sz w:val="20"/>
          <w:szCs w:val="20"/>
          <w:lang w:val="en-US"/>
        </w:rPr>
        <w:t xml:space="preserve">= C + </w:t>
      </w:r>
      <w:r>
        <w:rPr>
          <w:rFonts w:ascii="Arial" w:hAnsi="Arial" w:cs="Arial"/>
          <w:noProof/>
          <w:sz w:val="20"/>
          <w:szCs w:val="20"/>
          <w:lang w:val="en-US"/>
        </w:rPr>
        <w:t>E</w:t>
      </w:r>
      <w:r w:rsidRPr="00B01E84">
        <w:rPr>
          <w:rFonts w:ascii="Arial" w:hAnsi="Arial" w:cs="Arial"/>
          <w:noProof/>
          <w:sz w:val="20"/>
          <w:szCs w:val="20"/>
          <w:lang w:val="en-US"/>
        </w:rPr>
        <w:t xml:space="preserve"> + D </w:t>
      </w:r>
    </w:p>
    <w:p w14:paraId="43FA4D2B" w14:textId="77777777" w:rsidR="002D63E7" w:rsidRPr="00B01E84" w:rsidRDefault="002D63E7" w:rsidP="002D63E7">
      <w:pPr>
        <w:tabs>
          <w:tab w:val="left" w:pos="567"/>
          <w:tab w:val="left" w:pos="7655"/>
        </w:tabs>
        <w:spacing w:line="240" w:lineRule="auto"/>
        <w:contextualSpacing/>
        <w:jc w:val="center"/>
        <w:rPr>
          <w:rFonts w:ascii="Arial" w:hAnsi="Arial" w:cs="Arial"/>
          <w:noProof/>
          <w:sz w:val="20"/>
          <w:szCs w:val="20"/>
        </w:rPr>
      </w:pPr>
    </w:p>
    <w:p w14:paraId="746F3DB7" w14:textId="77777777" w:rsidR="002D63E7" w:rsidRPr="00B01E84" w:rsidRDefault="002D63E7" w:rsidP="002D63E7">
      <w:pPr>
        <w:shd w:val="clear" w:color="auto" w:fill="FFFFFF" w:themeFill="background1"/>
        <w:tabs>
          <w:tab w:val="left" w:pos="0"/>
          <w:tab w:val="left" w:pos="284"/>
          <w:tab w:val="left" w:pos="567"/>
        </w:tabs>
        <w:rPr>
          <w:rFonts w:ascii="Arial" w:eastAsia="Arial" w:hAnsi="Arial" w:cs="Arial"/>
          <w:color w:val="000000" w:themeColor="text1"/>
          <w:sz w:val="20"/>
          <w:szCs w:val="20"/>
        </w:rPr>
      </w:pPr>
      <w:r w:rsidRPr="00B01E84">
        <w:rPr>
          <w:rFonts w:ascii="Arial" w:hAnsi="Arial" w:cs="Arial"/>
          <w:noProof/>
          <w:sz w:val="20"/>
          <w:szCs w:val="20"/>
        </w:rPr>
        <w:t>3.  </w:t>
      </w:r>
      <w:r w:rsidRPr="00B01E84">
        <w:rPr>
          <w:rFonts w:ascii="Arial" w:hAnsi="Arial" w:cs="Arial"/>
          <w:b/>
          <w:iCs/>
          <w:noProof/>
          <w:sz w:val="20"/>
          <w:szCs w:val="20"/>
        </w:rPr>
        <w:t xml:space="preserve">I kriterijaus (Pasiūlymo kainos </w:t>
      </w:r>
      <w:r w:rsidRPr="00B01E84">
        <w:rPr>
          <w:rFonts w:ascii="Arial" w:hAnsi="Arial" w:cs="Arial"/>
          <w:b/>
          <w:i/>
          <w:noProof/>
          <w:sz w:val="20"/>
          <w:szCs w:val="20"/>
        </w:rPr>
        <w:t>(C)</w:t>
      </w:r>
      <w:r w:rsidRPr="00B01E84">
        <w:rPr>
          <w:rFonts w:ascii="Arial" w:hAnsi="Arial" w:cs="Arial"/>
          <w:noProof/>
          <w:sz w:val="20"/>
          <w:szCs w:val="20"/>
        </w:rPr>
        <w:t xml:space="preserve"> balai apskaičiuojami mažiausios Pasiūlymo kainos </w:t>
      </w:r>
      <w:r w:rsidRPr="00B01E84">
        <w:rPr>
          <w:rFonts w:ascii="Arial" w:hAnsi="Arial" w:cs="Arial"/>
          <w:sz w:val="20"/>
          <w:szCs w:val="20"/>
        </w:rPr>
        <w:t>(</w:t>
      </w:r>
      <w:proofErr w:type="spellStart"/>
      <w:r w:rsidRPr="00B01E84">
        <w:rPr>
          <w:rFonts w:ascii="Arial" w:hAnsi="Arial" w:cs="Arial"/>
          <w:sz w:val="20"/>
          <w:szCs w:val="20"/>
        </w:rPr>
        <w:t>C</w:t>
      </w:r>
      <w:r w:rsidRPr="00B01E84">
        <w:rPr>
          <w:rFonts w:ascii="Arial" w:hAnsi="Arial" w:cs="Arial"/>
          <w:sz w:val="20"/>
          <w:szCs w:val="20"/>
          <w:vertAlign w:val="subscript"/>
        </w:rPr>
        <w:t>min</w:t>
      </w:r>
      <w:proofErr w:type="spellEnd"/>
      <w:r w:rsidRPr="00B01E84">
        <w:rPr>
          <w:rFonts w:ascii="Arial" w:hAnsi="Arial" w:cs="Arial"/>
          <w:sz w:val="20"/>
          <w:szCs w:val="20"/>
        </w:rPr>
        <w:t>)</w:t>
      </w:r>
      <w:r w:rsidRPr="00B01E84">
        <w:rPr>
          <w:rFonts w:ascii="Arial" w:hAnsi="Arial" w:cs="Arial"/>
          <w:noProof/>
          <w:sz w:val="20"/>
          <w:szCs w:val="20"/>
        </w:rPr>
        <w:t xml:space="preserve">, </w:t>
      </w:r>
      <w:r w:rsidRPr="00B01E84">
        <w:rPr>
          <w:rFonts w:ascii="Arial" w:hAnsi="Arial" w:cs="Arial"/>
          <w:sz w:val="20"/>
          <w:szCs w:val="20"/>
        </w:rPr>
        <w:t xml:space="preserve">ir vertinamo </w:t>
      </w:r>
      <w:r w:rsidRPr="00B01E84">
        <w:rPr>
          <w:rFonts w:ascii="Arial" w:hAnsi="Arial" w:cs="Arial"/>
          <w:noProof/>
          <w:sz w:val="20"/>
          <w:szCs w:val="20"/>
        </w:rPr>
        <w:t xml:space="preserve">Pasiūlymo kainos </w:t>
      </w:r>
      <w:r w:rsidRPr="00B01E84">
        <w:rPr>
          <w:rFonts w:ascii="Arial" w:hAnsi="Arial" w:cs="Arial"/>
          <w:sz w:val="20"/>
          <w:szCs w:val="20"/>
        </w:rPr>
        <w:t>(</w:t>
      </w:r>
      <w:proofErr w:type="spellStart"/>
      <w:r w:rsidRPr="00B01E84">
        <w:rPr>
          <w:rFonts w:ascii="Arial" w:hAnsi="Arial" w:cs="Arial"/>
          <w:sz w:val="20"/>
          <w:szCs w:val="20"/>
        </w:rPr>
        <w:t>C</w:t>
      </w:r>
      <w:r w:rsidRPr="00B01E84">
        <w:rPr>
          <w:rFonts w:ascii="Arial" w:hAnsi="Arial" w:cs="Arial"/>
          <w:sz w:val="20"/>
          <w:szCs w:val="20"/>
          <w:vertAlign w:val="subscript"/>
        </w:rPr>
        <w:t>p</w:t>
      </w:r>
      <w:proofErr w:type="spellEnd"/>
      <w:r w:rsidRPr="00B01E84">
        <w:rPr>
          <w:rFonts w:ascii="Arial" w:hAnsi="Arial" w:cs="Arial"/>
          <w:sz w:val="20"/>
          <w:szCs w:val="20"/>
        </w:rPr>
        <w:t>) santykį padauginant iš vertinamo kriterijaus parametro lyginamojo svorio (X)</w:t>
      </w:r>
      <w:r w:rsidRPr="00B01E84">
        <w:rPr>
          <w:rFonts w:ascii="Arial" w:hAnsi="Arial" w:cs="Arial"/>
          <w:b/>
          <w:i/>
          <w:sz w:val="20"/>
          <w:szCs w:val="20"/>
        </w:rPr>
        <w:t xml:space="preserve">, </w:t>
      </w:r>
      <w:r w:rsidRPr="00B01E84">
        <w:rPr>
          <w:rFonts w:ascii="Arial" w:eastAsia="Arial" w:hAnsi="Arial" w:cs="Arial"/>
          <w:color w:val="000000" w:themeColor="text1"/>
          <w:sz w:val="20"/>
          <w:szCs w:val="20"/>
        </w:rPr>
        <w:t>apvalinant gautą skaičių šimtųjų tikslumu:</w:t>
      </w:r>
    </w:p>
    <w:p w14:paraId="6A9F802D" w14:textId="77777777" w:rsidR="002D63E7" w:rsidRPr="00B01E84" w:rsidRDefault="002D63E7" w:rsidP="002D63E7">
      <w:pPr>
        <w:pStyle w:val="Antrat2"/>
        <w:keepNext w:val="0"/>
        <w:tabs>
          <w:tab w:val="left" w:pos="567"/>
        </w:tabs>
        <w:spacing w:before="0"/>
        <w:contextualSpacing/>
        <w:rPr>
          <w:rFonts w:ascii="Arial" w:hAnsi="Arial" w:cs="Arial"/>
          <w:b/>
          <w:i/>
          <w:noProof/>
          <w:sz w:val="20"/>
          <w:szCs w:val="20"/>
        </w:rPr>
      </w:pPr>
    </w:p>
    <w:p w14:paraId="0405315E" w14:textId="77777777" w:rsidR="002D63E7" w:rsidRPr="00B01E84" w:rsidRDefault="002D63E7" w:rsidP="002D63E7">
      <w:pPr>
        <w:pStyle w:val="Sraopastraipa"/>
        <w:tabs>
          <w:tab w:val="left" w:pos="0"/>
          <w:tab w:val="left" w:pos="567"/>
        </w:tabs>
        <w:ind w:left="0"/>
        <w:jc w:val="center"/>
        <w:rPr>
          <w:rFonts w:ascii="Arial" w:hAnsi="Arial" w:cs="Arial"/>
          <w:sz w:val="20"/>
          <w:szCs w:val="20"/>
        </w:rPr>
      </w:pPr>
      <m:oMathPara>
        <m:oMath>
          <m:r>
            <m:rPr>
              <m:sty m:val="p"/>
            </m:rPr>
            <w:rPr>
              <w:rFonts w:ascii="Cambria Math" w:hAnsi="Cambria Math" w:cs="Arial"/>
              <w:sz w:val="20"/>
              <w:szCs w:val="20"/>
            </w:rPr>
            <m:t>C=</m:t>
          </m:r>
          <m:f>
            <m:fPr>
              <m:ctrlPr>
                <w:rPr>
                  <w:rFonts w:ascii="Cambria Math" w:hAnsi="Cambria Math" w:cs="Arial"/>
                  <w:sz w:val="20"/>
                  <w:szCs w:val="20"/>
                </w:rPr>
              </m:ctrlPr>
            </m:fPr>
            <m:num>
              <m:r>
                <m:rPr>
                  <m:sty m:val="p"/>
                </m:rPr>
                <w:rPr>
                  <w:rFonts w:ascii="Cambria Math" w:hAnsi="Cambria Math" w:cs="Arial"/>
                  <w:sz w:val="20"/>
                  <w:szCs w:val="20"/>
                </w:rPr>
                <m:t>C</m:t>
              </m:r>
              <m:r>
                <m:rPr>
                  <m:sty m:val="p"/>
                </m:rPr>
                <w:rPr>
                  <w:rFonts w:ascii="Cambria Math" w:hAnsi="Cambria Math" w:cs="Arial"/>
                  <w:noProof/>
                  <w:sz w:val="20"/>
                  <w:szCs w:val="20"/>
                </w:rPr>
                <m:t>min</m:t>
              </m:r>
            </m:num>
            <m:den>
              <m:r>
                <m:rPr>
                  <m:sty m:val="p"/>
                </m:rPr>
                <w:rPr>
                  <w:rFonts w:ascii="Cambria Math" w:hAnsi="Cambria Math" w:cs="Arial"/>
                  <w:noProof/>
                  <w:sz w:val="20"/>
                  <w:szCs w:val="20"/>
                </w:rPr>
                <m:t>Cp</m:t>
              </m:r>
            </m:den>
          </m:f>
          <m:r>
            <m:rPr>
              <m:sty m:val="p"/>
            </m:rPr>
            <w:rPr>
              <w:rFonts w:ascii="Cambria Math" w:hAnsi="Cambria Math" w:cs="Arial"/>
              <w:sz w:val="20"/>
              <w:szCs w:val="20"/>
            </w:rPr>
            <m:t xml:space="preserve"> ∙X</m:t>
          </m:r>
        </m:oMath>
      </m:oMathPara>
    </w:p>
    <w:p w14:paraId="56438FA8" w14:textId="77777777" w:rsidR="002D63E7" w:rsidRPr="0051173A" w:rsidRDefault="002D63E7" w:rsidP="002D63E7">
      <w:pPr>
        <w:pStyle w:val="Sraopastraipa"/>
        <w:numPr>
          <w:ilvl w:val="0"/>
          <w:numId w:val="17"/>
        </w:numPr>
        <w:tabs>
          <w:tab w:val="left" w:pos="284"/>
        </w:tabs>
        <w:spacing w:line="240" w:lineRule="auto"/>
        <w:ind w:hanging="720"/>
        <w:rPr>
          <w:rFonts w:ascii="Arial" w:hAnsi="Arial" w:cs="Arial"/>
          <w:sz w:val="20"/>
          <w:szCs w:val="20"/>
        </w:rPr>
      </w:pPr>
      <w:r w:rsidRPr="00B01E84">
        <w:rPr>
          <w:rFonts w:ascii="Arial" w:hAnsi="Arial" w:cs="Arial"/>
          <w:b/>
          <w:noProof/>
          <w:sz w:val="20"/>
          <w:szCs w:val="20"/>
        </w:rPr>
        <w:t>II - I</w:t>
      </w:r>
      <w:r>
        <w:rPr>
          <w:rFonts w:ascii="Arial" w:hAnsi="Arial" w:cs="Arial"/>
          <w:b/>
          <w:noProof/>
          <w:sz w:val="20"/>
          <w:szCs w:val="20"/>
        </w:rPr>
        <w:t>II</w:t>
      </w:r>
      <w:r w:rsidRPr="00B01E84">
        <w:rPr>
          <w:rFonts w:ascii="Arial" w:hAnsi="Arial" w:cs="Arial"/>
          <w:b/>
          <w:noProof/>
          <w:sz w:val="20"/>
          <w:szCs w:val="20"/>
        </w:rPr>
        <w:t xml:space="preserve"> kriterijų</w:t>
      </w:r>
      <w:r w:rsidRPr="00B01E84">
        <w:rPr>
          <w:rFonts w:ascii="Arial" w:hAnsi="Arial" w:cs="Arial"/>
          <w:noProof/>
          <w:sz w:val="20"/>
          <w:szCs w:val="20"/>
        </w:rPr>
        <w:t xml:space="preserve"> balai suteikiami lentelėje Nr. 1 nurodyta tvarka.</w:t>
      </w:r>
    </w:p>
    <w:p w14:paraId="78EAF5D2" w14:textId="77777777" w:rsidR="002D63E7" w:rsidRDefault="002D63E7" w:rsidP="002D63E7">
      <w:pPr>
        <w:pStyle w:val="Sraopastraipa"/>
        <w:numPr>
          <w:ilvl w:val="0"/>
          <w:numId w:val="17"/>
        </w:numPr>
        <w:tabs>
          <w:tab w:val="left" w:pos="284"/>
          <w:tab w:val="left" w:pos="7655"/>
        </w:tabs>
        <w:spacing w:line="240" w:lineRule="auto"/>
        <w:ind w:left="0" w:firstLine="0"/>
        <w:rPr>
          <w:rFonts w:ascii="Arial" w:hAnsi="Arial" w:cs="Arial"/>
          <w:b/>
          <w:bCs/>
          <w:sz w:val="20"/>
          <w:szCs w:val="20"/>
        </w:rPr>
      </w:pPr>
      <w:r w:rsidRPr="00711DB9">
        <w:rPr>
          <w:rFonts w:ascii="Arial" w:hAnsi="Arial" w:cs="Arial"/>
          <w:b/>
          <w:bCs/>
          <w:sz w:val="20"/>
          <w:szCs w:val="20"/>
        </w:rPr>
        <w:t xml:space="preserve">Ekonomiškai naudingiausiu bus pripažintas Pasiūlymas, surinkęs </w:t>
      </w:r>
      <w:r w:rsidRPr="009A342A">
        <w:rPr>
          <w:rFonts w:ascii="Arial" w:hAnsi="Arial" w:cs="Arial"/>
          <w:b/>
          <w:bCs/>
          <w:sz w:val="20"/>
          <w:szCs w:val="20"/>
        </w:rPr>
        <w:t>daugiausiai balų.</w:t>
      </w:r>
    </w:p>
    <w:p w14:paraId="79A1AA96"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6AAE74F5"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7838EE6E"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541B611C"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1805DF8C"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0C4BC0AE" w14:textId="77777777" w:rsidR="002D63E7" w:rsidRDefault="002D63E7" w:rsidP="00623E70">
      <w:pPr>
        <w:keepNext/>
        <w:spacing w:line="240" w:lineRule="auto"/>
        <w:ind w:firstLine="737"/>
        <w:outlineLvl w:val="0"/>
        <w:rPr>
          <w:rFonts w:ascii="Times New Roman" w:eastAsia="Times New Roman" w:hAnsi="Times New Roman" w:cs="Times New Roman"/>
          <w:bCs/>
          <w:sz w:val="22"/>
          <w:szCs w:val="22"/>
          <w:lang w:eastAsia="en-US"/>
        </w:rPr>
      </w:pPr>
    </w:p>
    <w:p w14:paraId="59252C87"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2401725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EEC4CE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6B0331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673FFEE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7B5D9F78"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28A7DFE6"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A11C2E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6A2B6DE"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6CBF464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540608FD"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bookmarkEnd w:id="46"/>
    <w:p w14:paraId="6CB1C50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2C0CBCEA"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58313F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560CE0EB" w14:textId="77777777" w:rsidR="00632FF0" w:rsidRDefault="00632FF0" w:rsidP="00EF3280">
      <w:pPr>
        <w:spacing w:after="160" w:line="276" w:lineRule="auto"/>
        <w:ind w:firstLine="0"/>
        <w:rPr>
          <w:rFonts w:ascii="Times New Roman" w:eastAsia="Calibri" w:hAnsi="Times New Roman" w:cs="Times New Roman"/>
          <w:color w:val="0070C0"/>
          <w:sz w:val="22"/>
          <w:szCs w:val="22"/>
        </w:rPr>
      </w:pPr>
    </w:p>
    <w:p w14:paraId="282BAFD3" w14:textId="7ADED922"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F44A1">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6D283B65" w14:textId="03742631" w:rsidR="00B76605" w:rsidRPr="00B76605" w:rsidRDefault="00B76605" w:rsidP="00B76605">
      <w:pPr>
        <w:spacing w:line="240" w:lineRule="auto"/>
        <w:jc w:val="center"/>
        <w:rPr>
          <w:rFonts w:ascii="Times New Roman" w:eastAsia="Times New Roman" w:hAnsi="Times New Roman" w:cs="Times New Roman"/>
          <w:b/>
          <w:bCs/>
          <w:sz w:val="24"/>
          <w:szCs w:val="24"/>
          <w:lang w:eastAsia="en-US"/>
        </w:rPr>
      </w:pPr>
      <w:r w:rsidRPr="00B76605">
        <w:rPr>
          <w:rFonts w:ascii="Times New Roman" w:eastAsia="Times New Roman" w:hAnsi="Times New Roman" w:cs="Times New Roman"/>
          <w:b/>
          <w:bCs/>
          <w:sz w:val="24"/>
          <w:szCs w:val="24"/>
          <w:lang w:eastAsia="en-US"/>
        </w:rPr>
        <w:t>PREKIŲ PIRKIMO–PARDAVIMO SUTARTIES BENDROSIOS SĄLYGOS IR</w:t>
      </w:r>
      <w:r w:rsidRPr="00B76605">
        <w:rPr>
          <w:rFonts w:ascii="Times New Roman" w:hAnsi="Times New Roman" w:cs="Times New Roman"/>
          <w:b/>
          <w:bCs/>
          <w:sz w:val="24"/>
          <w:szCs w:val="24"/>
        </w:rPr>
        <w:t xml:space="preserve"> SUTARTIES SPECIALIOSIOS SĄLYGOS</w:t>
      </w:r>
      <w:r w:rsidRPr="00B76605">
        <w:rPr>
          <w:rFonts w:ascii="Times New Roman" w:eastAsia="Times New Roman" w:hAnsi="Times New Roman" w:cs="Times New Roman"/>
          <w:b/>
          <w:bCs/>
          <w:sz w:val="24"/>
          <w:szCs w:val="24"/>
          <w:lang w:eastAsia="en-US"/>
        </w:rPr>
        <w:t xml:space="preserve">  (Projektai)</w:t>
      </w:r>
    </w:p>
    <w:p w14:paraId="3B7B9604" w14:textId="77777777" w:rsidR="00B76605" w:rsidRPr="00B76605" w:rsidRDefault="00B76605" w:rsidP="00B76605">
      <w:pPr>
        <w:spacing w:line="240" w:lineRule="auto"/>
        <w:ind w:firstLine="0"/>
        <w:jc w:val="center"/>
        <w:rPr>
          <w:rFonts w:ascii="Times New Roman" w:eastAsia="Times New Roman" w:hAnsi="Times New Roman" w:cs="Times New Roman"/>
          <w:sz w:val="22"/>
          <w:szCs w:val="22"/>
          <w:lang w:eastAsia="zh-CN"/>
        </w:rPr>
      </w:pPr>
      <w:r w:rsidRPr="00B76605">
        <w:rPr>
          <w:rFonts w:ascii="Times New Roman" w:eastAsia="Times New Roman" w:hAnsi="Times New Roman" w:cs="Times New Roman"/>
          <w:sz w:val="24"/>
          <w:szCs w:val="24"/>
          <w:lang w:eastAsia="en-US"/>
        </w:rPr>
        <w:t>(pateikiama atskiru dokumentu)</w:t>
      </w:r>
    </w:p>
    <w:p w14:paraId="2C761178" w14:textId="0F36E8E7" w:rsidR="009B4090" w:rsidRDefault="009B4090" w:rsidP="009B4090">
      <w:pPr>
        <w:rPr>
          <w:rFonts w:ascii="Arial" w:eastAsiaTheme="minorHAnsi" w:hAnsi="Arial" w:cs="Arial"/>
          <w:bCs/>
          <w:iCs/>
        </w:rPr>
      </w:pPr>
    </w:p>
    <w:p w14:paraId="38B4C7D3" w14:textId="77777777" w:rsidR="00B76605" w:rsidRDefault="00B76605" w:rsidP="009B4090">
      <w:pPr>
        <w:rPr>
          <w:rFonts w:ascii="Arial" w:eastAsiaTheme="minorHAnsi" w:hAnsi="Arial" w:cs="Arial"/>
          <w:bCs/>
          <w:iCs/>
        </w:rPr>
      </w:pPr>
    </w:p>
    <w:p w14:paraId="0657D3F6" w14:textId="77777777" w:rsidR="00B76605" w:rsidRDefault="00B76605" w:rsidP="009B4090">
      <w:pPr>
        <w:rPr>
          <w:rFonts w:ascii="Arial" w:eastAsiaTheme="minorHAnsi" w:hAnsi="Arial" w:cs="Arial"/>
          <w:bCs/>
          <w:iCs/>
        </w:rPr>
      </w:pPr>
    </w:p>
    <w:p w14:paraId="18FEEBFA" w14:textId="77777777" w:rsidR="00B76605" w:rsidRDefault="00B76605" w:rsidP="009B4090">
      <w:pPr>
        <w:rPr>
          <w:rFonts w:ascii="Arial" w:eastAsiaTheme="minorHAnsi" w:hAnsi="Arial" w:cs="Arial"/>
          <w:bCs/>
          <w:iCs/>
        </w:rPr>
      </w:pPr>
    </w:p>
    <w:p w14:paraId="17C8738F" w14:textId="77777777" w:rsidR="00B76605" w:rsidRDefault="00B76605" w:rsidP="009B4090">
      <w:pPr>
        <w:rPr>
          <w:rFonts w:ascii="Arial" w:eastAsiaTheme="minorHAnsi" w:hAnsi="Arial" w:cs="Arial"/>
          <w:bCs/>
          <w:iCs/>
        </w:rPr>
      </w:pPr>
    </w:p>
    <w:p w14:paraId="000294A2" w14:textId="77777777" w:rsidR="00B76605" w:rsidRDefault="00B76605" w:rsidP="009B4090">
      <w:pPr>
        <w:rPr>
          <w:rFonts w:ascii="Arial" w:eastAsiaTheme="minorHAnsi" w:hAnsi="Arial" w:cs="Arial"/>
          <w:bCs/>
          <w:iCs/>
        </w:rPr>
      </w:pPr>
    </w:p>
    <w:p w14:paraId="491F8527" w14:textId="77777777" w:rsidR="00B76605" w:rsidRDefault="00B76605" w:rsidP="009B4090">
      <w:pPr>
        <w:rPr>
          <w:rFonts w:ascii="Arial" w:eastAsiaTheme="minorHAnsi" w:hAnsi="Arial" w:cs="Arial"/>
          <w:bCs/>
          <w:iCs/>
        </w:rPr>
      </w:pPr>
    </w:p>
    <w:p w14:paraId="23EBD61B" w14:textId="77777777" w:rsidR="00B76605" w:rsidRDefault="00B76605" w:rsidP="009B4090">
      <w:pPr>
        <w:rPr>
          <w:rFonts w:ascii="Arial" w:eastAsiaTheme="minorHAnsi" w:hAnsi="Arial" w:cs="Arial"/>
          <w:bCs/>
          <w:iCs/>
        </w:rPr>
      </w:pPr>
    </w:p>
    <w:p w14:paraId="67A4ABB5" w14:textId="77777777" w:rsidR="00B76605" w:rsidRDefault="00B76605" w:rsidP="009B4090">
      <w:pPr>
        <w:rPr>
          <w:rFonts w:ascii="Arial" w:eastAsiaTheme="minorHAnsi" w:hAnsi="Arial" w:cs="Arial"/>
          <w:bCs/>
          <w:iCs/>
        </w:rPr>
      </w:pPr>
    </w:p>
    <w:p w14:paraId="718F7536" w14:textId="77777777" w:rsidR="00B76605" w:rsidRDefault="00B76605" w:rsidP="009B4090">
      <w:pPr>
        <w:rPr>
          <w:rFonts w:ascii="Arial" w:eastAsiaTheme="minorHAnsi" w:hAnsi="Arial" w:cs="Arial"/>
          <w:bCs/>
          <w:iCs/>
        </w:rPr>
      </w:pPr>
    </w:p>
    <w:p w14:paraId="71438208" w14:textId="77777777" w:rsidR="00B76605" w:rsidRDefault="00B76605" w:rsidP="009B4090">
      <w:pPr>
        <w:rPr>
          <w:rFonts w:ascii="Arial" w:eastAsiaTheme="minorHAnsi" w:hAnsi="Arial" w:cs="Arial"/>
          <w:bCs/>
          <w:iCs/>
        </w:rPr>
      </w:pPr>
    </w:p>
    <w:p w14:paraId="4EC0B1BE" w14:textId="77777777" w:rsidR="00B76605" w:rsidRDefault="00B76605" w:rsidP="009B4090">
      <w:pPr>
        <w:rPr>
          <w:rFonts w:ascii="Arial" w:eastAsiaTheme="minorHAnsi" w:hAnsi="Arial" w:cs="Arial"/>
          <w:bCs/>
          <w:iCs/>
        </w:rPr>
      </w:pPr>
    </w:p>
    <w:p w14:paraId="425D5292" w14:textId="77777777" w:rsidR="00B76605" w:rsidRDefault="00B76605" w:rsidP="009B4090">
      <w:pPr>
        <w:rPr>
          <w:rFonts w:ascii="Arial" w:eastAsiaTheme="minorHAnsi" w:hAnsi="Arial" w:cs="Arial"/>
          <w:bCs/>
          <w:iCs/>
        </w:rPr>
      </w:pPr>
    </w:p>
    <w:p w14:paraId="4B4BF386" w14:textId="77777777" w:rsidR="00B76605" w:rsidRDefault="00B76605" w:rsidP="009B4090">
      <w:pPr>
        <w:rPr>
          <w:rFonts w:ascii="Arial" w:eastAsiaTheme="minorHAnsi" w:hAnsi="Arial" w:cs="Arial"/>
          <w:bCs/>
          <w:iCs/>
        </w:rPr>
      </w:pPr>
    </w:p>
    <w:p w14:paraId="59820952" w14:textId="77777777" w:rsidR="00B76605" w:rsidRDefault="00B76605" w:rsidP="009B4090">
      <w:pPr>
        <w:rPr>
          <w:rFonts w:ascii="Arial" w:eastAsiaTheme="minorHAnsi" w:hAnsi="Arial" w:cs="Arial"/>
          <w:bCs/>
          <w:iCs/>
        </w:rPr>
      </w:pPr>
    </w:p>
    <w:p w14:paraId="2F1C844E" w14:textId="77777777" w:rsidR="00B76605" w:rsidRDefault="00B76605" w:rsidP="009B4090">
      <w:pPr>
        <w:rPr>
          <w:rFonts w:ascii="Arial" w:eastAsiaTheme="minorHAnsi" w:hAnsi="Arial" w:cs="Arial"/>
          <w:bCs/>
          <w:iCs/>
        </w:rPr>
      </w:pPr>
    </w:p>
    <w:p w14:paraId="1D5FE0E3" w14:textId="77777777" w:rsidR="00B76605" w:rsidRDefault="00B76605" w:rsidP="009B4090">
      <w:pPr>
        <w:rPr>
          <w:rFonts w:ascii="Arial" w:eastAsiaTheme="minorHAnsi" w:hAnsi="Arial" w:cs="Arial"/>
          <w:bCs/>
          <w:iCs/>
        </w:rPr>
      </w:pPr>
    </w:p>
    <w:p w14:paraId="63114930" w14:textId="77777777" w:rsidR="00B76605" w:rsidRDefault="00B76605" w:rsidP="009B4090">
      <w:pPr>
        <w:rPr>
          <w:rFonts w:ascii="Arial" w:eastAsiaTheme="minorHAnsi" w:hAnsi="Arial" w:cs="Arial"/>
          <w:bCs/>
          <w:iCs/>
        </w:rPr>
      </w:pPr>
    </w:p>
    <w:p w14:paraId="6E3693EE" w14:textId="77777777" w:rsidR="00B76605" w:rsidRDefault="00B76605" w:rsidP="009B4090">
      <w:pPr>
        <w:rPr>
          <w:rFonts w:ascii="Arial" w:eastAsiaTheme="minorHAnsi" w:hAnsi="Arial" w:cs="Arial"/>
          <w:bCs/>
          <w:iCs/>
        </w:rPr>
      </w:pPr>
    </w:p>
    <w:p w14:paraId="337F2EF4" w14:textId="77777777" w:rsidR="00B76605" w:rsidRDefault="00B76605" w:rsidP="009B4090">
      <w:pPr>
        <w:rPr>
          <w:rFonts w:ascii="Arial" w:eastAsiaTheme="minorHAnsi" w:hAnsi="Arial" w:cs="Arial"/>
          <w:bCs/>
          <w:iCs/>
        </w:rPr>
      </w:pPr>
    </w:p>
    <w:p w14:paraId="7741049F" w14:textId="77777777" w:rsidR="00B76605" w:rsidRDefault="00B76605" w:rsidP="009B4090">
      <w:pPr>
        <w:rPr>
          <w:rFonts w:ascii="Arial" w:eastAsiaTheme="minorHAnsi" w:hAnsi="Arial" w:cs="Arial"/>
          <w:bCs/>
          <w:iCs/>
        </w:rPr>
      </w:pPr>
    </w:p>
    <w:p w14:paraId="0A359F51" w14:textId="77777777" w:rsidR="00B76605" w:rsidRDefault="00B76605" w:rsidP="009B4090">
      <w:pPr>
        <w:rPr>
          <w:rFonts w:ascii="Arial" w:eastAsiaTheme="minorHAnsi" w:hAnsi="Arial" w:cs="Arial"/>
          <w:bCs/>
          <w:iCs/>
        </w:rPr>
      </w:pPr>
    </w:p>
    <w:p w14:paraId="5C84BAF6" w14:textId="77777777" w:rsidR="00B76605" w:rsidRDefault="00B76605" w:rsidP="009B4090">
      <w:pPr>
        <w:rPr>
          <w:rFonts w:ascii="Arial" w:eastAsiaTheme="minorHAnsi" w:hAnsi="Arial" w:cs="Arial"/>
          <w:bCs/>
          <w:iCs/>
        </w:rPr>
      </w:pPr>
    </w:p>
    <w:p w14:paraId="48208208" w14:textId="77777777" w:rsidR="00B76605" w:rsidRDefault="00B76605" w:rsidP="009B4090">
      <w:pPr>
        <w:rPr>
          <w:rFonts w:ascii="Arial" w:eastAsiaTheme="minorHAnsi" w:hAnsi="Arial" w:cs="Arial"/>
          <w:bCs/>
          <w:iCs/>
        </w:rPr>
      </w:pPr>
    </w:p>
    <w:p w14:paraId="2782BCEB" w14:textId="77777777" w:rsidR="00B76605" w:rsidRDefault="00B76605" w:rsidP="009B4090">
      <w:pPr>
        <w:rPr>
          <w:rFonts w:ascii="Arial" w:eastAsiaTheme="minorHAnsi" w:hAnsi="Arial" w:cs="Arial"/>
          <w:bCs/>
          <w:iCs/>
        </w:rPr>
      </w:pPr>
    </w:p>
    <w:p w14:paraId="6A608ADC" w14:textId="77777777" w:rsidR="00B76605" w:rsidRDefault="00B76605" w:rsidP="009B4090">
      <w:pPr>
        <w:rPr>
          <w:rFonts w:ascii="Arial" w:eastAsiaTheme="minorHAnsi" w:hAnsi="Arial" w:cs="Arial"/>
          <w:bCs/>
          <w:iCs/>
        </w:rPr>
      </w:pPr>
    </w:p>
    <w:p w14:paraId="0BCDB722" w14:textId="77777777" w:rsidR="00B76605" w:rsidRDefault="00B76605" w:rsidP="009B4090">
      <w:pPr>
        <w:rPr>
          <w:rFonts w:ascii="Arial" w:eastAsiaTheme="minorHAnsi" w:hAnsi="Arial" w:cs="Arial"/>
          <w:bCs/>
          <w:iCs/>
        </w:rPr>
      </w:pPr>
    </w:p>
    <w:p w14:paraId="42D23FC6" w14:textId="77777777" w:rsidR="00B76605" w:rsidRDefault="00B76605" w:rsidP="009B4090">
      <w:pPr>
        <w:rPr>
          <w:rFonts w:ascii="Arial" w:eastAsiaTheme="minorHAnsi" w:hAnsi="Arial" w:cs="Arial"/>
          <w:bCs/>
          <w:iCs/>
        </w:rPr>
      </w:pPr>
    </w:p>
    <w:p w14:paraId="79672571" w14:textId="77777777" w:rsidR="00B76605" w:rsidRDefault="00B76605" w:rsidP="009B4090">
      <w:pPr>
        <w:rPr>
          <w:rFonts w:ascii="Arial" w:eastAsiaTheme="minorHAnsi" w:hAnsi="Arial" w:cs="Arial"/>
          <w:bCs/>
          <w:iCs/>
        </w:rPr>
      </w:pPr>
    </w:p>
    <w:p w14:paraId="7A9225C9" w14:textId="77777777" w:rsidR="00B76605" w:rsidRDefault="00B76605" w:rsidP="009B4090">
      <w:pPr>
        <w:rPr>
          <w:rFonts w:ascii="Arial" w:eastAsiaTheme="minorHAnsi" w:hAnsi="Arial" w:cs="Arial"/>
          <w:bCs/>
          <w:iCs/>
        </w:rPr>
      </w:pPr>
    </w:p>
    <w:p w14:paraId="1EAE7DC4" w14:textId="77777777" w:rsidR="00B76605" w:rsidRDefault="00B76605" w:rsidP="009B4090">
      <w:pPr>
        <w:rPr>
          <w:rFonts w:ascii="Arial" w:eastAsiaTheme="minorHAnsi" w:hAnsi="Arial" w:cs="Arial"/>
          <w:bCs/>
          <w:iCs/>
        </w:rPr>
      </w:pPr>
    </w:p>
    <w:p w14:paraId="6946FBA0" w14:textId="77777777" w:rsidR="00B76605" w:rsidRDefault="00B76605" w:rsidP="009B4090">
      <w:pPr>
        <w:rPr>
          <w:rFonts w:ascii="Arial" w:eastAsiaTheme="minorHAnsi" w:hAnsi="Arial" w:cs="Arial"/>
          <w:bCs/>
          <w:iCs/>
        </w:rPr>
      </w:pPr>
    </w:p>
    <w:p w14:paraId="456CDE34" w14:textId="77777777" w:rsidR="00B76605" w:rsidRDefault="00B76605" w:rsidP="009B4090">
      <w:pPr>
        <w:rPr>
          <w:rFonts w:ascii="Arial" w:eastAsiaTheme="minorHAnsi" w:hAnsi="Arial" w:cs="Arial"/>
          <w:bCs/>
          <w:iCs/>
        </w:rPr>
      </w:pPr>
    </w:p>
    <w:p w14:paraId="04A8ED65" w14:textId="77777777" w:rsidR="00B76605" w:rsidRDefault="00B76605" w:rsidP="009B4090">
      <w:pPr>
        <w:rPr>
          <w:rFonts w:ascii="Arial" w:eastAsiaTheme="minorHAnsi" w:hAnsi="Arial" w:cs="Arial"/>
          <w:bCs/>
          <w:iCs/>
        </w:rPr>
      </w:pPr>
    </w:p>
    <w:p w14:paraId="4B01BA19" w14:textId="77777777" w:rsidR="00B76605" w:rsidRDefault="00B76605" w:rsidP="009B4090">
      <w:pPr>
        <w:rPr>
          <w:rFonts w:ascii="Arial" w:eastAsiaTheme="minorHAnsi" w:hAnsi="Arial" w:cs="Arial"/>
          <w:bCs/>
          <w:iCs/>
        </w:rPr>
      </w:pPr>
    </w:p>
    <w:p w14:paraId="5ABBCBA4" w14:textId="77777777" w:rsidR="00B76605" w:rsidRDefault="00B76605" w:rsidP="009B4090">
      <w:pPr>
        <w:rPr>
          <w:rFonts w:ascii="Arial" w:eastAsiaTheme="minorHAnsi" w:hAnsi="Arial" w:cs="Arial"/>
          <w:bCs/>
          <w:iCs/>
        </w:rPr>
      </w:pPr>
    </w:p>
    <w:p w14:paraId="60C6ED6A" w14:textId="77777777" w:rsidR="00B76605" w:rsidRDefault="00B76605"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57FF8385"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7F44A1">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551B7ED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w:t>
            </w:r>
            <w:r w:rsidRPr="00E21345">
              <w:rPr>
                <w:rFonts w:asciiTheme="minorHAnsi" w:hAnsiTheme="minorHAnsi" w:cstheme="minorHAnsi"/>
                <w:sz w:val="21"/>
                <w:szCs w:val="21"/>
              </w:rPr>
              <w:t xml:space="preserve"> </w:t>
            </w:r>
            <w:r w:rsidR="00E21345" w:rsidRPr="00E21345">
              <w:rPr>
                <w:rFonts w:asciiTheme="minorHAnsi" w:hAnsiTheme="minorHAnsi" w:cstheme="minorHAnsi"/>
                <w:sz w:val="21"/>
                <w:szCs w:val="21"/>
              </w:rPr>
              <w:t>30</w:t>
            </w:r>
            <w:r w:rsidRPr="00E21345">
              <w:rPr>
                <w:rFonts w:asciiTheme="minorHAnsi" w:hAnsiTheme="minorHAnsi" w:cstheme="minorHAnsi"/>
                <w:sz w:val="21"/>
                <w:szCs w:val="21"/>
              </w:rPr>
              <w:t xml:space="preserve"> </w:t>
            </w:r>
            <w:r w:rsidRPr="004F1A11">
              <w:rPr>
                <w:rFonts w:asciiTheme="minorHAnsi" w:hAnsiTheme="minorHAnsi" w:cstheme="minorHAnsi"/>
                <w:color w:val="000000" w:themeColor="text1"/>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1ADE65DC"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79C4872"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0 (</w:t>
            </w:r>
            <w:r w:rsidR="004D184B">
              <w:rPr>
                <w:rFonts w:asciiTheme="minorHAnsi" w:hAnsiTheme="minorHAnsi" w:cstheme="minorHAnsi"/>
                <w:sz w:val="21"/>
                <w:szCs w:val="21"/>
              </w:rPr>
              <w:t>šešiasdešimt</w:t>
            </w:r>
            <w:r w:rsidR="009B4090" w:rsidRPr="007F44A1">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EE6A8D7" w14:textId="77777777" w:rsidR="00A46620" w:rsidRDefault="00A46620" w:rsidP="003C138F">
      <w:pPr>
        <w:spacing w:line="240" w:lineRule="auto"/>
        <w:rPr>
          <w:rFonts w:ascii="Arial" w:hAnsi="Arial" w:cs="Arial"/>
        </w:rPr>
      </w:pPr>
    </w:p>
    <w:p w14:paraId="6619E14B" w14:textId="77777777" w:rsidR="00824FCC" w:rsidRDefault="00824FCC" w:rsidP="003C138F">
      <w:pPr>
        <w:spacing w:line="240" w:lineRule="auto"/>
        <w:rPr>
          <w:rFonts w:ascii="Arial" w:hAnsi="Arial" w:cs="Arial"/>
        </w:rPr>
      </w:pPr>
    </w:p>
    <w:p w14:paraId="2F12CED7" w14:textId="77777777" w:rsidR="00824FCC" w:rsidRDefault="00824FCC" w:rsidP="003C138F">
      <w:pPr>
        <w:spacing w:line="240" w:lineRule="auto"/>
        <w:rPr>
          <w:rFonts w:ascii="Arial" w:hAnsi="Arial" w:cs="Arial"/>
        </w:rPr>
      </w:pPr>
    </w:p>
    <w:p w14:paraId="339FAFB8" w14:textId="77777777" w:rsidR="00824FCC" w:rsidRDefault="00824FCC" w:rsidP="003C138F">
      <w:pPr>
        <w:spacing w:line="240" w:lineRule="auto"/>
        <w:rPr>
          <w:rFonts w:ascii="Arial" w:hAnsi="Arial" w:cs="Arial"/>
        </w:rPr>
      </w:pPr>
    </w:p>
    <w:p w14:paraId="73E80B79" w14:textId="77777777" w:rsidR="00824FCC" w:rsidRDefault="00824FCC" w:rsidP="003C138F">
      <w:pPr>
        <w:spacing w:line="240" w:lineRule="auto"/>
        <w:rPr>
          <w:rFonts w:ascii="Arial" w:hAnsi="Arial" w:cs="Arial"/>
        </w:rPr>
      </w:pPr>
    </w:p>
    <w:p w14:paraId="16852445" w14:textId="77777777" w:rsidR="00824FCC" w:rsidRDefault="00824FCC" w:rsidP="003C138F">
      <w:pPr>
        <w:spacing w:line="240" w:lineRule="auto"/>
        <w:rPr>
          <w:rFonts w:ascii="Arial" w:hAnsi="Arial" w:cs="Arial"/>
        </w:rPr>
      </w:pPr>
    </w:p>
    <w:p w14:paraId="3752870D" w14:textId="77777777" w:rsidR="00824FCC" w:rsidRDefault="00824FCC" w:rsidP="003C138F">
      <w:pPr>
        <w:spacing w:line="240" w:lineRule="auto"/>
        <w:rPr>
          <w:rFonts w:ascii="Arial" w:hAnsi="Arial" w:cs="Arial"/>
        </w:rPr>
      </w:pPr>
    </w:p>
    <w:p w14:paraId="392A5682" w14:textId="77777777" w:rsidR="00824FCC" w:rsidRDefault="00824FCC" w:rsidP="003C138F">
      <w:pPr>
        <w:spacing w:line="240" w:lineRule="auto"/>
        <w:rPr>
          <w:rFonts w:ascii="Arial" w:hAnsi="Arial" w:cs="Arial"/>
        </w:rPr>
      </w:pPr>
    </w:p>
    <w:p w14:paraId="216CCA0B" w14:textId="1CE550DE" w:rsidR="00824FCC" w:rsidRPr="00FE11F9" w:rsidRDefault="00824FCC" w:rsidP="00824FCC">
      <w:pPr>
        <w:spacing w:line="240" w:lineRule="auto"/>
        <w:ind w:left="7314" w:firstLine="0"/>
        <w:rPr>
          <w:rFonts w:ascii="Times New Roman" w:hAnsi="Times New Roman" w:cs="Times New Roman"/>
          <w:sz w:val="24"/>
          <w:szCs w:val="24"/>
        </w:rPr>
      </w:pPr>
      <w:r w:rsidRPr="00FE11F9">
        <w:rPr>
          <w:rFonts w:ascii="Times New Roman" w:hAnsi="Times New Roman" w:cs="Times New Roman"/>
          <w:sz w:val="24"/>
          <w:szCs w:val="24"/>
        </w:rPr>
        <w:t xml:space="preserve">Pirkimo sąlygų </w:t>
      </w:r>
      <w:r w:rsidR="00A46620">
        <w:rPr>
          <w:rFonts w:ascii="Times New Roman" w:hAnsi="Times New Roman" w:cs="Times New Roman"/>
          <w:sz w:val="24"/>
          <w:szCs w:val="24"/>
        </w:rPr>
        <w:t>7</w:t>
      </w:r>
      <w:r w:rsidRPr="00FE11F9">
        <w:rPr>
          <w:rFonts w:ascii="Times New Roman" w:hAnsi="Times New Roman" w:cs="Times New Roman"/>
          <w:sz w:val="24"/>
          <w:szCs w:val="24"/>
        </w:rPr>
        <w:t xml:space="preserve"> priedas „Techninė specifikacija“</w:t>
      </w:r>
    </w:p>
    <w:p w14:paraId="658FC0F1" w14:textId="77777777" w:rsidR="00824FCC" w:rsidRPr="00FE11F9" w:rsidRDefault="00824FCC" w:rsidP="00824FCC">
      <w:pPr>
        <w:jc w:val="center"/>
        <w:rPr>
          <w:rFonts w:ascii="Times New Roman" w:hAnsi="Times New Roman" w:cs="Times New Roman"/>
          <w:sz w:val="24"/>
          <w:szCs w:val="24"/>
        </w:rPr>
      </w:pPr>
    </w:p>
    <w:p w14:paraId="56E9B930" w14:textId="298E2A47" w:rsidR="00824FCC" w:rsidRPr="00824FCC" w:rsidRDefault="00824FCC" w:rsidP="00824FCC">
      <w:pPr>
        <w:spacing w:line="240" w:lineRule="auto"/>
        <w:jc w:val="center"/>
        <w:rPr>
          <w:rFonts w:ascii="Times New Roman" w:hAnsi="Times New Roman" w:cs="Times New Roman"/>
          <w:b/>
          <w:bCs/>
          <w:sz w:val="24"/>
          <w:szCs w:val="24"/>
        </w:rPr>
      </w:pPr>
      <w:bookmarkStart w:id="47" w:name="_Hlk189138680"/>
      <w:r w:rsidRPr="00824FCC">
        <w:rPr>
          <w:rFonts w:ascii="Times New Roman" w:hAnsi="Times New Roman" w:cs="Times New Roman"/>
          <w:b/>
          <w:bCs/>
          <w:sz w:val="24"/>
          <w:szCs w:val="24"/>
        </w:rPr>
        <w:t>Europos bendrasis viešųjų pirkimų dokumentas</w:t>
      </w:r>
      <w:bookmarkEnd w:id="47"/>
    </w:p>
    <w:p w14:paraId="5F7245E5" w14:textId="77777777" w:rsidR="00824FCC" w:rsidRPr="006E2539" w:rsidRDefault="00824FCC" w:rsidP="00824FCC">
      <w:pPr>
        <w:rPr>
          <w:rFonts w:cstheme="minorHAnsi"/>
          <w:color w:val="7030A0"/>
          <w:sz w:val="20"/>
          <w:szCs w:val="20"/>
        </w:rPr>
      </w:pPr>
      <w:r w:rsidRPr="006E2539">
        <w:rPr>
          <w:rFonts w:cstheme="minorHAnsi"/>
          <w:color w:val="7030A0"/>
          <w:sz w:val="20"/>
          <w:szCs w:val="20"/>
        </w:rPr>
        <w:t> </w:t>
      </w:r>
    </w:p>
    <w:p w14:paraId="3DF04BC4" w14:textId="06AA65B6" w:rsidR="00824FCC" w:rsidRPr="0019031D" w:rsidRDefault="00824FCC" w:rsidP="00824FCC">
      <w:pPr>
        <w:spacing w:line="240" w:lineRule="auto"/>
        <w:ind w:firstLine="0"/>
        <w:jc w:val="center"/>
        <w:rPr>
          <w:rFonts w:ascii="Times New Roman" w:eastAsia="Times New Roman" w:hAnsi="Times New Roman" w:cs="Times New Roman"/>
          <w:b/>
          <w:sz w:val="24"/>
          <w:szCs w:val="20"/>
          <w:lang w:eastAsia="en-US"/>
        </w:rPr>
      </w:pPr>
      <w:r w:rsidRPr="0019031D">
        <w:rPr>
          <w:rFonts w:ascii="Times New Roman" w:eastAsia="Times New Roman" w:hAnsi="Times New Roman" w:cs="Times New Roman"/>
          <w:b/>
          <w:sz w:val="24"/>
          <w:szCs w:val="20"/>
          <w:lang w:eastAsia="en-US"/>
        </w:rPr>
        <w:t>(</w:t>
      </w:r>
      <w:r>
        <w:rPr>
          <w:rFonts w:ascii="Times New Roman" w:eastAsia="Times New Roman" w:hAnsi="Times New Roman" w:cs="Times New Roman"/>
          <w:b/>
          <w:sz w:val="24"/>
          <w:szCs w:val="24"/>
          <w:lang w:eastAsia="en-US"/>
        </w:rPr>
        <w:t>EBVPD</w:t>
      </w:r>
      <w:r w:rsidRPr="0019031D">
        <w:rPr>
          <w:rFonts w:ascii="Times New Roman" w:eastAsia="Times New Roman" w:hAnsi="Times New Roman" w:cs="Times New Roman"/>
          <w:b/>
          <w:sz w:val="24"/>
          <w:szCs w:val="24"/>
          <w:lang w:eastAsia="en-US"/>
        </w:rPr>
        <w:t xml:space="preserve"> </w:t>
      </w:r>
      <w:r w:rsidRPr="0019031D">
        <w:rPr>
          <w:rFonts w:ascii="Times New Roman" w:eastAsia="Times New Roman" w:hAnsi="Times New Roman" w:cs="Times New Roman"/>
          <w:b/>
          <w:sz w:val="24"/>
          <w:szCs w:val="20"/>
          <w:lang w:eastAsia="en-US"/>
        </w:rPr>
        <w:t>pateikiama</w:t>
      </w:r>
      <w:r>
        <w:rPr>
          <w:rFonts w:ascii="Times New Roman" w:eastAsia="Times New Roman" w:hAnsi="Times New Roman" w:cs="Times New Roman"/>
          <w:b/>
          <w:sz w:val="24"/>
          <w:szCs w:val="20"/>
          <w:lang w:eastAsia="en-US"/>
        </w:rPr>
        <w:t>s</w:t>
      </w:r>
      <w:r w:rsidRPr="0019031D">
        <w:rPr>
          <w:rFonts w:ascii="Times New Roman" w:eastAsia="Times New Roman" w:hAnsi="Times New Roman" w:cs="Times New Roman"/>
          <w:b/>
          <w:sz w:val="24"/>
          <w:szCs w:val="20"/>
          <w:lang w:eastAsia="en-US"/>
        </w:rPr>
        <w:t xml:space="preserve"> atskiru </w:t>
      </w:r>
      <w:proofErr w:type="spellStart"/>
      <w:r w:rsidR="00A46620">
        <w:rPr>
          <w:rFonts w:ascii="Times New Roman" w:eastAsia="Times New Roman" w:hAnsi="Times New Roman" w:cs="Times New Roman"/>
          <w:b/>
          <w:sz w:val="24"/>
          <w:szCs w:val="20"/>
          <w:lang w:eastAsia="en-US"/>
        </w:rPr>
        <w:t>xml</w:t>
      </w:r>
      <w:proofErr w:type="spellEnd"/>
      <w:r w:rsidR="00A46620">
        <w:rPr>
          <w:rFonts w:ascii="Times New Roman" w:eastAsia="Times New Roman" w:hAnsi="Times New Roman" w:cs="Times New Roman"/>
          <w:b/>
          <w:sz w:val="24"/>
          <w:szCs w:val="20"/>
          <w:lang w:eastAsia="en-US"/>
        </w:rPr>
        <w:t xml:space="preserve"> formatu</w:t>
      </w:r>
      <w:r w:rsidRPr="0019031D">
        <w:rPr>
          <w:rFonts w:ascii="Times New Roman" w:eastAsia="Times New Roman" w:hAnsi="Times New Roman" w:cs="Times New Roman"/>
          <w:b/>
          <w:sz w:val="24"/>
          <w:szCs w:val="20"/>
          <w:lang w:eastAsia="en-US"/>
        </w:rPr>
        <w:t>)</w:t>
      </w:r>
    </w:p>
    <w:p w14:paraId="4697756B" w14:textId="77777777" w:rsidR="00824FCC" w:rsidRPr="0019031D" w:rsidRDefault="00824FCC" w:rsidP="00824FCC">
      <w:pPr>
        <w:tabs>
          <w:tab w:val="left" w:pos="810"/>
          <w:tab w:val="left" w:pos="990"/>
        </w:tabs>
        <w:spacing w:line="240" w:lineRule="auto"/>
        <w:ind w:firstLine="0"/>
        <w:rPr>
          <w:rFonts w:ascii="Times New Roman" w:eastAsia="Calibri" w:hAnsi="Times New Roman" w:cs="Times New Roman"/>
          <w:i/>
          <w:iCs/>
          <w:color w:val="7030A0"/>
        </w:rPr>
      </w:pPr>
    </w:p>
    <w:p w14:paraId="3B807432" w14:textId="77777777" w:rsidR="00824FCC" w:rsidRDefault="00824FCC" w:rsidP="00824FCC">
      <w:pPr>
        <w:spacing w:line="240" w:lineRule="auto"/>
        <w:ind w:left="7314" w:firstLine="0"/>
        <w:rPr>
          <w:rFonts w:cstheme="minorHAnsi"/>
        </w:rPr>
      </w:pPr>
    </w:p>
    <w:p w14:paraId="11D131B6" w14:textId="77777777" w:rsidR="00824FCC" w:rsidRPr="005F167C" w:rsidRDefault="00824FCC" w:rsidP="003C138F">
      <w:pPr>
        <w:spacing w:line="240" w:lineRule="auto"/>
        <w:rPr>
          <w:rFonts w:ascii="Arial" w:hAnsi="Arial" w:cs="Arial"/>
        </w:rPr>
      </w:pPr>
    </w:p>
    <w:sectPr w:rsidR="00824FCC" w:rsidRPr="005F167C" w:rsidSect="003B3ACB">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FE11F9" w:rsidRDefault="00FE11F9" w:rsidP="00D05666">
      <w:r>
        <w:separator/>
      </w:r>
    </w:p>
  </w:endnote>
  <w:endnote w:type="continuationSeparator" w:id="0">
    <w:p w14:paraId="1EE60895" w14:textId="77777777" w:rsidR="00FE11F9" w:rsidRDefault="00FE11F9" w:rsidP="00D05666">
      <w:r>
        <w:continuationSeparator/>
      </w:r>
    </w:p>
  </w:endnote>
  <w:endnote w:type="continuationNotice" w:id="1">
    <w:p w14:paraId="3B2EFF2B" w14:textId="77777777" w:rsidR="00FE11F9" w:rsidRDefault="00FE1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005FD67C" w14:textId="77777777" w:rsidTr="006B1A30">
      <w:trPr>
        <w:trHeight w:val="300"/>
      </w:trPr>
      <w:tc>
        <w:tcPr>
          <w:tcW w:w="3320" w:type="dxa"/>
        </w:tcPr>
        <w:p w14:paraId="12AA6103" w14:textId="5395B083" w:rsidR="00FE11F9" w:rsidRDefault="00FE11F9" w:rsidP="006B1A30">
          <w:pPr>
            <w:pStyle w:val="Antrats"/>
            <w:ind w:left="-115"/>
            <w:jc w:val="left"/>
          </w:pPr>
        </w:p>
      </w:tc>
      <w:tc>
        <w:tcPr>
          <w:tcW w:w="3320" w:type="dxa"/>
        </w:tcPr>
        <w:p w14:paraId="5372919C" w14:textId="3F510446" w:rsidR="00FE11F9" w:rsidRDefault="00FE11F9" w:rsidP="006B1A30">
          <w:pPr>
            <w:pStyle w:val="Antrats"/>
            <w:jc w:val="center"/>
          </w:pPr>
        </w:p>
      </w:tc>
      <w:tc>
        <w:tcPr>
          <w:tcW w:w="3320" w:type="dxa"/>
        </w:tcPr>
        <w:p w14:paraId="46DF4335" w14:textId="4D777ED1" w:rsidR="00FE11F9" w:rsidRDefault="00FE11F9" w:rsidP="006B1A30">
          <w:pPr>
            <w:pStyle w:val="Antrats"/>
            <w:ind w:right="-115"/>
            <w:jc w:val="right"/>
          </w:pPr>
        </w:p>
      </w:tc>
    </w:tr>
  </w:tbl>
  <w:p w14:paraId="2F1AB6B3" w14:textId="0E422935" w:rsidR="00FE11F9" w:rsidRDefault="00FE11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38348E9A" w14:textId="77777777" w:rsidTr="006B1A30">
      <w:trPr>
        <w:trHeight w:val="300"/>
      </w:trPr>
      <w:tc>
        <w:tcPr>
          <w:tcW w:w="3320" w:type="dxa"/>
        </w:tcPr>
        <w:p w14:paraId="591B1137" w14:textId="15A8E5E9" w:rsidR="00FE11F9" w:rsidRDefault="00FE11F9" w:rsidP="006B1A30">
          <w:pPr>
            <w:pStyle w:val="Antrats"/>
            <w:ind w:left="-115"/>
            <w:jc w:val="left"/>
          </w:pPr>
        </w:p>
      </w:tc>
      <w:tc>
        <w:tcPr>
          <w:tcW w:w="3320" w:type="dxa"/>
        </w:tcPr>
        <w:p w14:paraId="6F1B616C" w14:textId="403DF0C7" w:rsidR="00FE11F9" w:rsidRDefault="00FE11F9" w:rsidP="006B1A30">
          <w:pPr>
            <w:pStyle w:val="Antrats"/>
            <w:jc w:val="center"/>
          </w:pPr>
        </w:p>
      </w:tc>
      <w:tc>
        <w:tcPr>
          <w:tcW w:w="3320" w:type="dxa"/>
        </w:tcPr>
        <w:p w14:paraId="74D61361" w14:textId="164A23CE" w:rsidR="00FE11F9" w:rsidRDefault="00FE11F9" w:rsidP="006B1A30">
          <w:pPr>
            <w:pStyle w:val="Antrats"/>
            <w:ind w:right="-115"/>
            <w:jc w:val="right"/>
          </w:pPr>
        </w:p>
      </w:tc>
    </w:tr>
  </w:tbl>
  <w:p w14:paraId="4A72585F" w14:textId="60B1B6B2" w:rsidR="00FE11F9" w:rsidRDefault="00FE11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E11F9" w14:paraId="6DB6132A" w14:textId="77777777" w:rsidTr="0B831528">
      <w:tc>
        <w:tcPr>
          <w:tcW w:w="3600" w:type="dxa"/>
        </w:tcPr>
        <w:p w14:paraId="3DD6CB26" w14:textId="44274829" w:rsidR="00FE11F9" w:rsidRDefault="00FE11F9" w:rsidP="0B831528">
          <w:pPr>
            <w:pStyle w:val="Antrats"/>
            <w:ind w:left="-115"/>
            <w:jc w:val="left"/>
          </w:pPr>
        </w:p>
      </w:tc>
      <w:tc>
        <w:tcPr>
          <w:tcW w:w="3600" w:type="dxa"/>
        </w:tcPr>
        <w:p w14:paraId="0FFE1169" w14:textId="04D5F0EA" w:rsidR="00FE11F9" w:rsidRDefault="00FE11F9" w:rsidP="0B831528">
          <w:pPr>
            <w:pStyle w:val="Antrats"/>
            <w:jc w:val="center"/>
          </w:pPr>
        </w:p>
      </w:tc>
      <w:tc>
        <w:tcPr>
          <w:tcW w:w="3600" w:type="dxa"/>
        </w:tcPr>
        <w:p w14:paraId="637FC8A9" w14:textId="7FCE1B5E" w:rsidR="00FE11F9" w:rsidRDefault="00FE11F9" w:rsidP="0B831528">
          <w:pPr>
            <w:pStyle w:val="Antrats"/>
            <w:ind w:right="-115"/>
            <w:jc w:val="right"/>
          </w:pPr>
        </w:p>
      </w:tc>
    </w:tr>
  </w:tbl>
  <w:p w14:paraId="1418C709" w14:textId="2F0E40AA" w:rsidR="00FE11F9" w:rsidRDefault="00FE11F9"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E11F9" w14:paraId="26379111" w14:textId="77777777" w:rsidTr="0B831528">
      <w:tc>
        <w:tcPr>
          <w:tcW w:w="3600" w:type="dxa"/>
        </w:tcPr>
        <w:p w14:paraId="47E711C1" w14:textId="19AB4DF1" w:rsidR="00FE11F9" w:rsidRDefault="00FE11F9" w:rsidP="0B831528">
          <w:pPr>
            <w:pStyle w:val="Antrats"/>
            <w:ind w:left="-115"/>
            <w:jc w:val="left"/>
          </w:pPr>
        </w:p>
      </w:tc>
      <w:tc>
        <w:tcPr>
          <w:tcW w:w="3600" w:type="dxa"/>
        </w:tcPr>
        <w:p w14:paraId="1A5949BA" w14:textId="5C596B32" w:rsidR="00FE11F9" w:rsidRDefault="00FE11F9" w:rsidP="0B831528">
          <w:pPr>
            <w:pStyle w:val="Antrats"/>
            <w:jc w:val="center"/>
          </w:pPr>
        </w:p>
      </w:tc>
      <w:tc>
        <w:tcPr>
          <w:tcW w:w="3600" w:type="dxa"/>
        </w:tcPr>
        <w:p w14:paraId="397999A9" w14:textId="74BE2DF9" w:rsidR="00FE11F9" w:rsidRDefault="00FE11F9" w:rsidP="0B831528">
          <w:pPr>
            <w:pStyle w:val="Antrats"/>
            <w:ind w:right="-115"/>
            <w:jc w:val="right"/>
          </w:pPr>
        </w:p>
      </w:tc>
    </w:tr>
  </w:tbl>
  <w:p w14:paraId="16BE47DF" w14:textId="0FE8012D" w:rsidR="00FE11F9" w:rsidRDefault="00FE11F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FE11F9" w:rsidRDefault="00FE11F9" w:rsidP="00D05666">
      <w:r>
        <w:separator/>
      </w:r>
    </w:p>
  </w:footnote>
  <w:footnote w:type="continuationSeparator" w:id="0">
    <w:p w14:paraId="343D4A64" w14:textId="77777777" w:rsidR="00FE11F9" w:rsidRDefault="00FE11F9" w:rsidP="00D05666">
      <w:r>
        <w:continuationSeparator/>
      </w:r>
    </w:p>
  </w:footnote>
  <w:footnote w:type="continuationNotice" w:id="1">
    <w:p w14:paraId="10B20FEA" w14:textId="77777777" w:rsidR="00FE11F9" w:rsidRDefault="00FE11F9">
      <w:pPr>
        <w:spacing w:line="240" w:lineRule="auto"/>
      </w:pPr>
    </w:p>
  </w:footnote>
  <w:footnote w:id="2">
    <w:p w14:paraId="6F569374" w14:textId="77777777" w:rsidR="000A7843" w:rsidRPr="001620D3" w:rsidRDefault="000A7843" w:rsidP="000A7843">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63C166" w14:textId="77777777" w:rsidR="000A7843" w:rsidRPr="001620D3" w:rsidRDefault="000A7843" w:rsidP="000A7843">
      <w:pPr>
        <w:pStyle w:val="Puslapioinaostekstas"/>
        <w:numPr>
          <w:ilvl w:val="0"/>
          <w:numId w:val="2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8FF546C" w14:textId="77777777" w:rsidR="000A7843" w:rsidRDefault="000A7843" w:rsidP="000A7843">
      <w:pPr>
        <w:pStyle w:val="Puslapioinaostekstas"/>
        <w:numPr>
          <w:ilvl w:val="0"/>
          <w:numId w:val="2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56A26D" w14:textId="77777777" w:rsidR="000A7843" w:rsidRPr="001620D3" w:rsidRDefault="000A7843" w:rsidP="000A784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A21EB7" w14:textId="77777777" w:rsidR="000A7843" w:rsidRPr="001620D3" w:rsidRDefault="000A7843" w:rsidP="000A7843">
      <w:pPr>
        <w:pStyle w:val="Puslapioinaostekstas"/>
        <w:numPr>
          <w:ilvl w:val="0"/>
          <w:numId w:val="2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A813AB6" w14:textId="77777777" w:rsidR="000A7843" w:rsidRDefault="000A7843" w:rsidP="000A7843">
      <w:pPr>
        <w:pStyle w:val="Puslapioinaostekstas"/>
        <w:numPr>
          <w:ilvl w:val="0"/>
          <w:numId w:val="2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5FEB5" w14:textId="77777777" w:rsidR="000A7843" w:rsidRPr="001620D3" w:rsidRDefault="000A7843" w:rsidP="000A784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F92E22" w14:textId="77777777" w:rsidR="000A7843" w:rsidRPr="001620D3" w:rsidRDefault="000A7843" w:rsidP="000A7843">
      <w:pPr>
        <w:pStyle w:val="Puslapioinaostekstas"/>
        <w:numPr>
          <w:ilvl w:val="0"/>
          <w:numId w:val="27"/>
        </w:numPr>
        <w:spacing w:line="240" w:lineRule="auto"/>
        <w:ind w:left="578"/>
        <w:rPr>
          <w:rFonts w:ascii="Calibri" w:eastAsia="Yu Mincho" w:hAnsi="Calibri" w:cs="Arial"/>
          <w:i/>
          <w:iCs/>
        </w:rPr>
      </w:pPr>
      <w:r w:rsidRPr="001620D3">
        <w:rPr>
          <w:rFonts w:ascii="Calibri" w:eastAsia="Yu Mincho" w:hAnsi="Calibri" w:cs="Arial"/>
          <w:i/>
          <w:iCs/>
        </w:rPr>
        <w:t xml:space="preserve">priesaikos deklaracija; </w:t>
      </w:r>
    </w:p>
    <w:p w14:paraId="3C6BBA06" w14:textId="77777777" w:rsidR="000A7843" w:rsidRDefault="000A7843" w:rsidP="000A7843">
      <w:pPr>
        <w:pStyle w:val="Puslapioinaostekstas"/>
        <w:numPr>
          <w:ilvl w:val="0"/>
          <w:numId w:val="27"/>
        </w:numPr>
        <w:spacing w:line="240" w:lineRule="auto"/>
        <w:ind w:left="578"/>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7B9BF058" w14:textId="77777777" w:rsidTr="006B1A30">
      <w:trPr>
        <w:trHeight w:val="300"/>
      </w:trPr>
      <w:tc>
        <w:tcPr>
          <w:tcW w:w="3320" w:type="dxa"/>
        </w:tcPr>
        <w:p w14:paraId="3BAACE48" w14:textId="1768BBAF" w:rsidR="00FE11F9" w:rsidRDefault="00FE11F9" w:rsidP="00AE7102">
          <w:pPr>
            <w:pStyle w:val="Antrats"/>
            <w:ind w:firstLine="0"/>
            <w:jc w:val="left"/>
          </w:pPr>
        </w:p>
      </w:tc>
      <w:tc>
        <w:tcPr>
          <w:tcW w:w="3320" w:type="dxa"/>
        </w:tcPr>
        <w:p w14:paraId="5149BA27" w14:textId="0E1D5DF5" w:rsidR="00FE11F9" w:rsidRDefault="00FE11F9" w:rsidP="006B1A30">
          <w:pPr>
            <w:pStyle w:val="Antrats"/>
            <w:jc w:val="center"/>
          </w:pPr>
        </w:p>
      </w:tc>
      <w:tc>
        <w:tcPr>
          <w:tcW w:w="3320" w:type="dxa"/>
        </w:tcPr>
        <w:p w14:paraId="2E580469" w14:textId="4A3F4DE0" w:rsidR="00FE11F9" w:rsidRDefault="00FE11F9" w:rsidP="006B1A30">
          <w:pPr>
            <w:pStyle w:val="Antrats"/>
            <w:ind w:right="-115"/>
            <w:jc w:val="right"/>
          </w:pPr>
        </w:p>
      </w:tc>
    </w:tr>
  </w:tbl>
  <w:p w14:paraId="508B778C" w14:textId="2E1CF544" w:rsidR="00FE11F9" w:rsidRDefault="00FE11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0988" w14:textId="7EE6918D" w:rsidR="00FE11F9" w:rsidRDefault="00FE11F9">
    <w:pPr>
      <w:pStyle w:val="Antrats"/>
    </w:pPr>
    <w:r w:rsidRPr="002C4A46">
      <w:rPr>
        <w:rFonts w:ascii="Times New Roman" w:eastAsia="Times New Roman" w:hAnsi="Times New Roman" w:cs="Times New Roman"/>
        <w:noProof/>
        <w:sz w:val="22"/>
        <w:szCs w:val="22"/>
        <w14:ligatures w14:val="standardContextual"/>
      </w:rPr>
      <w:drawing>
        <wp:anchor distT="0" distB="0" distL="114300" distR="114300" simplePos="0" relativeHeight="251659264" behindDoc="0" locked="0" layoutInCell="1" allowOverlap="1" wp14:anchorId="6E6AC4D5" wp14:editId="6F540E7B">
          <wp:simplePos x="0" y="0"/>
          <wp:positionH relativeFrom="column">
            <wp:posOffset>2695575</wp:posOffset>
          </wp:positionH>
          <wp:positionV relativeFrom="paragraph">
            <wp:posOffset>152400</wp:posOffset>
          </wp:positionV>
          <wp:extent cx="542925" cy="657225"/>
          <wp:effectExtent l="0" t="0" r="9525" b="9525"/>
          <wp:wrapTopAndBottom/>
          <wp:docPr id="510855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FE11F9" w:rsidRDefault="00FE11F9">
        <w:pPr>
          <w:pStyle w:val="Antrats"/>
          <w:jc w:val="center"/>
        </w:pPr>
        <w:r>
          <w:fldChar w:fldCharType="begin"/>
        </w:r>
        <w:r>
          <w:instrText>PAGE   \* MERGEFORMAT</w:instrText>
        </w:r>
        <w:r>
          <w:fldChar w:fldCharType="separate"/>
        </w:r>
        <w:r w:rsidR="004979DE">
          <w:rPr>
            <w:noProof/>
          </w:rPr>
          <w:t>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E11F9" w:rsidRDefault="00FE11F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0D1"/>
    <w:multiLevelType w:val="multilevel"/>
    <w:tmpl w:val="75D4B360"/>
    <w:lvl w:ilvl="0">
      <w:start w:val="2"/>
      <w:numFmt w:val="decimal"/>
      <w:lvlText w:val="%1."/>
      <w:lvlJc w:val="left"/>
      <w:pPr>
        <w:ind w:left="757"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117" w:hanging="720"/>
      </w:pPr>
      <w:rPr>
        <w:rFonts w:hint="default"/>
      </w:rPr>
    </w:lvl>
    <w:lvl w:ilvl="3">
      <w:start w:val="1"/>
      <w:numFmt w:val="decimal"/>
      <w:lvlText w:val="%1.%2.%3.%4."/>
      <w:lvlJc w:val="left"/>
      <w:pPr>
        <w:ind w:left="1117" w:hanging="720"/>
      </w:pPr>
      <w:rPr>
        <w:rFonts w:hint="default"/>
      </w:rPr>
    </w:lvl>
    <w:lvl w:ilvl="4">
      <w:start w:val="1"/>
      <w:numFmt w:val="decimal"/>
      <w:lvlText w:val="%1.%2.%3.%4.%5."/>
      <w:lvlJc w:val="left"/>
      <w:pPr>
        <w:ind w:left="1477" w:hanging="1080"/>
      </w:pPr>
      <w:rPr>
        <w:rFonts w:hint="default"/>
      </w:rPr>
    </w:lvl>
    <w:lvl w:ilvl="5">
      <w:start w:val="1"/>
      <w:numFmt w:val="decimal"/>
      <w:lvlText w:val="%1.%2.%3.%4.%5.%6."/>
      <w:lvlJc w:val="left"/>
      <w:pPr>
        <w:ind w:left="1477" w:hanging="1080"/>
      </w:pPr>
      <w:rPr>
        <w:rFonts w:hint="default"/>
      </w:rPr>
    </w:lvl>
    <w:lvl w:ilvl="6">
      <w:start w:val="1"/>
      <w:numFmt w:val="decimal"/>
      <w:lvlText w:val="%1.%2.%3.%4.%5.%6.%7."/>
      <w:lvlJc w:val="left"/>
      <w:pPr>
        <w:ind w:left="1837" w:hanging="1440"/>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219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9D214C"/>
    <w:multiLevelType w:val="hybridMultilevel"/>
    <w:tmpl w:val="FF46B3C8"/>
    <w:lvl w:ilvl="0" w:tplc="04270011">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D62AE"/>
    <w:multiLevelType w:val="hybridMultilevel"/>
    <w:tmpl w:val="38801506"/>
    <w:lvl w:ilvl="0" w:tplc="3CA614E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53426B0"/>
    <w:multiLevelType w:val="hybridMultilevel"/>
    <w:tmpl w:val="73E6C31C"/>
    <w:lvl w:ilvl="0" w:tplc="8C5C2CBE">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2313087">
    <w:abstractNumId w:val="4"/>
  </w:num>
  <w:num w:numId="2" w16cid:durableId="866024971">
    <w:abstractNumId w:val="18"/>
  </w:num>
  <w:num w:numId="3" w16cid:durableId="799303726">
    <w:abstractNumId w:val="8"/>
  </w:num>
  <w:num w:numId="4" w16cid:durableId="1279333221">
    <w:abstractNumId w:val="25"/>
  </w:num>
  <w:num w:numId="5" w16cid:durableId="1695303711">
    <w:abstractNumId w:val="5"/>
  </w:num>
  <w:num w:numId="6" w16cid:durableId="142547317">
    <w:abstractNumId w:val="3"/>
  </w:num>
  <w:num w:numId="7" w16cid:durableId="1468280463">
    <w:abstractNumId w:val="9"/>
  </w:num>
  <w:num w:numId="8" w16cid:durableId="113058628">
    <w:abstractNumId w:val="22"/>
  </w:num>
  <w:num w:numId="9" w16cid:durableId="563106415">
    <w:abstractNumId w:val="21"/>
  </w:num>
  <w:num w:numId="10" w16cid:durableId="46956176">
    <w:abstractNumId w:val="0"/>
  </w:num>
  <w:num w:numId="11" w16cid:durableId="1465196587">
    <w:abstractNumId w:val="12"/>
  </w:num>
  <w:num w:numId="12" w16cid:durableId="586965659">
    <w:abstractNumId w:val="2"/>
  </w:num>
  <w:num w:numId="13" w16cid:durableId="829949815">
    <w:abstractNumId w:val="16"/>
  </w:num>
  <w:num w:numId="14" w16cid:durableId="1927765243">
    <w:abstractNumId w:val="6"/>
  </w:num>
  <w:num w:numId="15" w16cid:durableId="12269543">
    <w:abstractNumId w:val="23"/>
  </w:num>
  <w:num w:numId="16" w16cid:durableId="607934237">
    <w:abstractNumId w:val="13"/>
  </w:num>
  <w:num w:numId="17" w16cid:durableId="253436320">
    <w:abstractNumId w:val="24"/>
  </w:num>
  <w:num w:numId="18" w16cid:durableId="173956768">
    <w:abstractNumId w:val="10"/>
  </w:num>
  <w:num w:numId="19" w16cid:durableId="1516917841">
    <w:abstractNumId w:val="7"/>
  </w:num>
  <w:num w:numId="20" w16cid:durableId="2105684055">
    <w:abstractNumId w:val="17"/>
  </w:num>
  <w:num w:numId="21" w16cid:durableId="371005059">
    <w:abstractNumId w:val="14"/>
  </w:num>
  <w:num w:numId="22" w16cid:durableId="1884630571">
    <w:abstractNumId w:val="11"/>
  </w:num>
  <w:num w:numId="23" w16cid:durableId="880360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725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723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220124">
    <w:abstractNumId w:val="15"/>
  </w:num>
  <w:num w:numId="27" w16cid:durableId="1717965198">
    <w:abstractNumId w:val="1"/>
  </w:num>
  <w:num w:numId="28" w16cid:durableId="1706171286">
    <w:abstractNumId w:val="20"/>
  </w:num>
  <w:num w:numId="29" w16cid:durableId="18361884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DBC"/>
    <w:rsid w:val="000917F2"/>
    <w:rsid w:val="00091F01"/>
    <w:rsid w:val="00092401"/>
    <w:rsid w:val="000930F0"/>
    <w:rsid w:val="000945B2"/>
    <w:rsid w:val="0009519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4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8A3"/>
    <w:rsid w:val="0014359C"/>
    <w:rsid w:val="00143940"/>
    <w:rsid w:val="00143F3F"/>
    <w:rsid w:val="0014414A"/>
    <w:rsid w:val="0014541E"/>
    <w:rsid w:val="00146095"/>
    <w:rsid w:val="00146704"/>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4"/>
    <w:rsid w:val="00177AFE"/>
    <w:rsid w:val="001801B7"/>
    <w:rsid w:val="00180340"/>
    <w:rsid w:val="00180466"/>
    <w:rsid w:val="00181168"/>
    <w:rsid w:val="00181511"/>
    <w:rsid w:val="001816D6"/>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4F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554"/>
    <w:rsid w:val="00234717"/>
    <w:rsid w:val="00234920"/>
    <w:rsid w:val="00235017"/>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43B"/>
    <w:rsid w:val="002A3B3E"/>
    <w:rsid w:val="002A3C89"/>
    <w:rsid w:val="002A4AC9"/>
    <w:rsid w:val="002A523D"/>
    <w:rsid w:val="002A55FA"/>
    <w:rsid w:val="002A58C9"/>
    <w:rsid w:val="002A62B6"/>
    <w:rsid w:val="002A6658"/>
    <w:rsid w:val="002A70E6"/>
    <w:rsid w:val="002A71C8"/>
    <w:rsid w:val="002A7A35"/>
    <w:rsid w:val="002B0160"/>
    <w:rsid w:val="002B062F"/>
    <w:rsid w:val="002B144C"/>
    <w:rsid w:val="002B189A"/>
    <w:rsid w:val="002B19CD"/>
    <w:rsid w:val="002B3F04"/>
    <w:rsid w:val="002B42DA"/>
    <w:rsid w:val="002B6B9E"/>
    <w:rsid w:val="002B7D13"/>
    <w:rsid w:val="002C02CC"/>
    <w:rsid w:val="002C14FC"/>
    <w:rsid w:val="002C2936"/>
    <w:rsid w:val="002C2DD1"/>
    <w:rsid w:val="002C350D"/>
    <w:rsid w:val="002C362D"/>
    <w:rsid w:val="002C3C04"/>
    <w:rsid w:val="002C41AA"/>
    <w:rsid w:val="002C4499"/>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E7"/>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1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31"/>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B20"/>
    <w:rsid w:val="00376628"/>
    <w:rsid w:val="00376FFC"/>
    <w:rsid w:val="003771ED"/>
    <w:rsid w:val="00377497"/>
    <w:rsid w:val="00377925"/>
    <w:rsid w:val="00377C16"/>
    <w:rsid w:val="00377C96"/>
    <w:rsid w:val="0038039F"/>
    <w:rsid w:val="00380DF6"/>
    <w:rsid w:val="003819C8"/>
    <w:rsid w:val="00382455"/>
    <w:rsid w:val="00382939"/>
    <w:rsid w:val="00382B76"/>
    <w:rsid w:val="003841A3"/>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ACB"/>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62"/>
    <w:rsid w:val="00440E78"/>
    <w:rsid w:val="00441581"/>
    <w:rsid w:val="004419AE"/>
    <w:rsid w:val="00441A29"/>
    <w:rsid w:val="00441ACD"/>
    <w:rsid w:val="00443DE5"/>
    <w:rsid w:val="00443FA8"/>
    <w:rsid w:val="00443FEB"/>
    <w:rsid w:val="00444DC8"/>
    <w:rsid w:val="0044540D"/>
    <w:rsid w:val="00446913"/>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F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9DE"/>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84B"/>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9F6"/>
    <w:rsid w:val="0058525D"/>
    <w:rsid w:val="00585C84"/>
    <w:rsid w:val="00587BAC"/>
    <w:rsid w:val="00587E05"/>
    <w:rsid w:val="00590005"/>
    <w:rsid w:val="00591281"/>
    <w:rsid w:val="00591FAF"/>
    <w:rsid w:val="00593111"/>
    <w:rsid w:val="00593816"/>
    <w:rsid w:val="00593D67"/>
    <w:rsid w:val="00594FA6"/>
    <w:rsid w:val="00595F1A"/>
    <w:rsid w:val="00595F8E"/>
    <w:rsid w:val="005964CC"/>
    <w:rsid w:val="00596895"/>
    <w:rsid w:val="00596BDA"/>
    <w:rsid w:val="00597972"/>
    <w:rsid w:val="005A07D8"/>
    <w:rsid w:val="005A0C5B"/>
    <w:rsid w:val="005A154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D2"/>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E7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F0"/>
    <w:rsid w:val="00633526"/>
    <w:rsid w:val="0063491E"/>
    <w:rsid w:val="006349FB"/>
    <w:rsid w:val="00634E47"/>
    <w:rsid w:val="00635013"/>
    <w:rsid w:val="006352B6"/>
    <w:rsid w:val="0063557A"/>
    <w:rsid w:val="00635AF4"/>
    <w:rsid w:val="00635E49"/>
    <w:rsid w:val="00636208"/>
    <w:rsid w:val="006366F2"/>
    <w:rsid w:val="00637037"/>
    <w:rsid w:val="00637FB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CDE"/>
    <w:rsid w:val="006824FC"/>
    <w:rsid w:val="00682AD5"/>
    <w:rsid w:val="0068448B"/>
    <w:rsid w:val="00685C49"/>
    <w:rsid w:val="006862AE"/>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80"/>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4D9"/>
    <w:rsid w:val="006F37B5"/>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A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00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FC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6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731"/>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09B"/>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1"/>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F9"/>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20"/>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88"/>
    <w:rsid w:val="00B05A03"/>
    <w:rsid w:val="00B06374"/>
    <w:rsid w:val="00B07665"/>
    <w:rsid w:val="00B076FD"/>
    <w:rsid w:val="00B07D65"/>
    <w:rsid w:val="00B1096B"/>
    <w:rsid w:val="00B1123C"/>
    <w:rsid w:val="00B1192A"/>
    <w:rsid w:val="00B12512"/>
    <w:rsid w:val="00B13EAD"/>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74"/>
    <w:rsid w:val="00B97D87"/>
    <w:rsid w:val="00BA010F"/>
    <w:rsid w:val="00BA080B"/>
    <w:rsid w:val="00BA0A4F"/>
    <w:rsid w:val="00BA0F66"/>
    <w:rsid w:val="00BA0FFA"/>
    <w:rsid w:val="00BA1D8F"/>
    <w:rsid w:val="00BA31F7"/>
    <w:rsid w:val="00BA341F"/>
    <w:rsid w:val="00BA3D88"/>
    <w:rsid w:val="00BA4247"/>
    <w:rsid w:val="00BA4ACB"/>
    <w:rsid w:val="00BA4D96"/>
    <w:rsid w:val="00BA5191"/>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F8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5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05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6F"/>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2"/>
    <w:rsid w:val="00D1581F"/>
    <w:rsid w:val="00D159D2"/>
    <w:rsid w:val="00D1609F"/>
    <w:rsid w:val="00D16DF2"/>
    <w:rsid w:val="00D17439"/>
    <w:rsid w:val="00D20B5F"/>
    <w:rsid w:val="00D22226"/>
    <w:rsid w:val="00D2324F"/>
    <w:rsid w:val="00D232F1"/>
    <w:rsid w:val="00D25782"/>
    <w:rsid w:val="00D2639B"/>
    <w:rsid w:val="00D26F9A"/>
    <w:rsid w:val="00D278FA"/>
    <w:rsid w:val="00D3069A"/>
    <w:rsid w:val="00D31FE9"/>
    <w:rsid w:val="00D324CF"/>
    <w:rsid w:val="00D325C1"/>
    <w:rsid w:val="00D331C2"/>
    <w:rsid w:val="00D33F48"/>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2D"/>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3F"/>
    <w:rsid w:val="00DF1318"/>
    <w:rsid w:val="00DF144A"/>
    <w:rsid w:val="00DF1869"/>
    <w:rsid w:val="00DF194A"/>
    <w:rsid w:val="00DF1F94"/>
    <w:rsid w:val="00DF28BA"/>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B45"/>
    <w:rsid w:val="00E0425D"/>
    <w:rsid w:val="00E0466A"/>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FA"/>
    <w:rsid w:val="00E201D8"/>
    <w:rsid w:val="00E213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995"/>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80"/>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2E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98"/>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1F9"/>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00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3B3ACB"/>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99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DBC"/>
    <w:rsid w:val="000C36E2"/>
    <w:rsid w:val="000E3D5E"/>
    <w:rsid w:val="000E62D1"/>
    <w:rsid w:val="001251FC"/>
    <w:rsid w:val="00127A9E"/>
    <w:rsid w:val="001A6EE0"/>
    <w:rsid w:val="001E3B26"/>
    <w:rsid w:val="00295EF8"/>
    <w:rsid w:val="002C1509"/>
    <w:rsid w:val="003661A6"/>
    <w:rsid w:val="00375B20"/>
    <w:rsid w:val="003841A3"/>
    <w:rsid w:val="004161F4"/>
    <w:rsid w:val="00430113"/>
    <w:rsid w:val="00460C76"/>
    <w:rsid w:val="0046126A"/>
    <w:rsid w:val="004A16B8"/>
    <w:rsid w:val="004C214A"/>
    <w:rsid w:val="004D38E9"/>
    <w:rsid w:val="004E5D25"/>
    <w:rsid w:val="00591281"/>
    <w:rsid w:val="005D0752"/>
    <w:rsid w:val="00652F79"/>
    <w:rsid w:val="006B6730"/>
    <w:rsid w:val="006D77F5"/>
    <w:rsid w:val="007260B3"/>
    <w:rsid w:val="00731487"/>
    <w:rsid w:val="00737C4C"/>
    <w:rsid w:val="0078514A"/>
    <w:rsid w:val="007C7D73"/>
    <w:rsid w:val="007F25D7"/>
    <w:rsid w:val="00810A25"/>
    <w:rsid w:val="00871D8A"/>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5733"/>
    <w:rsid w:val="00B456DC"/>
    <w:rsid w:val="00B604DE"/>
    <w:rsid w:val="00B70DD9"/>
    <w:rsid w:val="00B97C74"/>
    <w:rsid w:val="00C64F5A"/>
    <w:rsid w:val="00C8586F"/>
    <w:rsid w:val="00CD27B6"/>
    <w:rsid w:val="00CF4CEB"/>
    <w:rsid w:val="00D1288B"/>
    <w:rsid w:val="00D2639B"/>
    <w:rsid w:val="00DE23D8"/>
    <w:rsid w:val="00E464CE"/>
    <w:rsid w:val="00EF6792"/>
    <w:rsid w:val="00F34F3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34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8ECE9-A0AF-4581-90DE-5682A06425B7}">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31</Pages>
  <Words>35691</Words>
  <Characters>20344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rasa_a</cp:lastModifiedBy>
  <cp:revision>16</cp:revision>
  <cp:lastPrinted>2025-01-31T09:37:00Z</cp:lastPrinted>
  <dcterms:created xsi:type="dcterms:W3CDTF">2024-07-11T11:36:00Z</dcterms:created>
  <dcterms:modified xsi:type="dcterms:W3CDTF">2025-02-03T14:04:00Z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