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BB7AE" w14:textId="77777777" w:rsidR="00DB784E" w:rsidRPr="00A71A26" w:rsidRDefault="00DB784E" w:rsidP="00DB784E">
      <w:pPr>
        <w:ind w:firstLine="5954"/>
        <w:jc w:val="both"/>
      </w:pPr>
      <w:r w:rsidRPr="00A71A26">
        <w:t>Taikoma su Bendrųjų pirkimo-pardavimo</w:t>
      </w:r>
    </w:p>
    <w:p w14:paraId="17C24E21" w14:textId="77777777" w:rsidR="00DB784E" w:rsidRPr="00A71A26" w:rsidRDefault="00DB784E" w:rsidP="00DB784E">
      <w:pPr>
        <w:ind w:firstLine="5954"/>
        <w:jc w:val="both"/>
      </w:pPr>
      <w:r w:rsidRPr="00A71A26">
        <w:t>sutarties sąlygų redakcija</w:t>
      </w:r>
    </w:p>
    <w:p w14:paraId="143BF925" w14:textId="77777777" w:rsidR="00DB784E" w:rsidRPr="00A71A26" w:rsidRDefault="00DB784E" w:rsidP="00DB784E">
      <w:pPr>
        <w:tabs>
          <w:tab w:val="left" w:pos="5400"/>
        </w:tabs>
        <w:ind w:firstLine="62"/>
        <w:textAlignment w:val="center"/>
      </w:pPr>
    </w:p>
    <w:p w14:paraId="48155371" w14:textId="77777777" w:rsidR="00DB784E" w:rsidRDefault="00DB784E" w:rsidP="009236F8">
      <w:pPr>
        <w:tabs>
          <w:tab w:val="left" w:pos="567"/>
          <w:tab w:val="left" w:pos="851"/>
        </w:tabs>
        <w:jc w:val="center"/>
        <w:rPr>
          <w:b/>
          <w:bCs/>
          <w:caps/>
          <w:sz w:val="24"/>
          <w:szCs w:val="24"/>
        </w:rPr>
      </w:pPr>
    </w:p>
    <w:p w14:paraId="2D0D0B6D" w14:textId="28B5233B" w:rsidR="008377A3" w:rsidRDefault="00DF380D" w:rsidP="009236F8">
      <w:pPr>
        <w:tabs>
          <w:tab w:val="left" w:pos="567"/>
          <w:tab w:val="left" w:pos="851"/>
        </w:tabs>
        <w:jc w:val="center"/>
        <w:rPr>
          <w:b/>
          <w:bCs/>
          <w:caps/>
          <w:sz w:val="24"/>
          <w:szCs w:val="24"/>
        </w:rPr>
      </w:pPr>
      <w:r>
        <w:rPr>
          <w:b/>
          <w:bCs/>
          <w:caps/>
          <w:sz w:val="24"/>
          <w:szCs w:val="24"/>
        </w:rPr>
        <w:t>paslaugų pirkimo-pardavimo sutarties Specialiosios sąlygos</w:t>
      </w:r>
    </w:p>
    <w:p w14:paraId="2D0D0B6E" w14:textId="77777777" w:rsidR="008377A3" w:rsidRDefault="008377A3" w:rsidP="009236F8">
      <w:pPr>
        <w:tabs>
          <w:tab w:val="left" w:pos="567"/>
          <w:tab w:val="left" w:pos="851"/>
        </w:tabs>
        <w:jc w:val="center"/>
        <w:rPr>
          <w:b/>
          <w:bCs/>
          <w:caps/>
          <w:sz w:val="24"/>
          <w:szCs w:val="24"/>
        </w:rPr>
      </w:pPr>
    </w:p>
    <w:tbl>
      <w:tblPr>
        <w:tblW w:w="9918" w:type="dxa"/>
        <w:tblCellMar>
          <w:left w:w="10" w:type="dxa"/>
          <w:right w:w="10" w:type="dxa"/>
        </w:tblCellMar>
        <w:tblLook w:val="0000" w:firstRow="0" w:lastRow="0" w:firstColumn="0" w:lastColumn="0" w:noHBand="0" w:noVBand="0"/>
      </w:tblPr>
      <w:tblGrid>
        <w:gridCol w:w="2547"/>
        <w:gridCol w:w="3118"/>
        <w:gridCol w:w="2268"/>
        <w:gridCol w:w="1985"/>
      </w:tblGrid>
      <w:tr w:rsidR="008377A3" w14:paraId="2D0D0B75" w14:textId="77777777">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73" w14:textId="77777777" w:rsidR="008377A3" w:rsidRDefault="00DF380D">
            <w:pPr>
              <w:jc w:val="both"/>
              <w:rPr>
                <w:b/>
                <w:kern w:val="3"/>
                <w:sz w:val="24"/>
                <w:szCs w:val="24"/>
              </w:rPr>
            </w:pPr>
            <w:r>
              <w:rPr>
                <w:b/>
                <w:kern w:val="3"/>
                <w:sz w:val="24"/>
                <w:szCs w:val="24"/>
              </w:rPr>
              <w:t>Sutarties pavadinimas</w:t>
            </w:r>
          </w:p>
        </w:tc>
        <w:tc>
          <w:tcPr>
            <w:tcW w:w="737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74" w14:textId="77777777" w:rsidR="008377A3" w:rsidRDefault="00DF380D">
            <w:pPr>
              <w:jc w:val="both"/>
              <w:rPr>
                <w:kern w:val="3"/>
                <w:sz w:val="24"/>
                <w:szCs w:val="24"/>
              </w:rPr>
            </w:pPr>
            <w:r>
              <w:rPr>
                <w:kern w:val="3"/>
                <w:sz w:val="24"/>
                <w:szCs w:val="24"/>
              </w:rPr>
              <w:t>Paslaugų pirkimo-pardavimo sutartis</w:t>
            </w:r>
          </w:p>
        </w:tc>
      </w:tr>
      <w:tr w:rsidR="008377A3" w14:paraId="2D0D0B7A" w14:textId="77777777">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76" w14:textId="77777777" w:rsidR="008377A3" w:rsidRDefault="00DF380D">
            <w:pPr>
              <w:jc w:val="both"/>
              <w:rPr>
                <w:b/>
                <w:kern w:val="3"/>
                <w:sz w:val="24"/>
                <w:szCs w:val="24"/>
              </w:rPr>
            </w:pPr>
            <w:r>
              <w:rPr>
                <w:b/>
                <w:kern w:val="3"/>
                <w:sz w:val="24"/>
                <w:szCs w:val="24"/>
              </w:rPr>
              <w:t>Sutarties data</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77" w14:textId="77777777" w:rsidR="008377A3" w:rsidRDefault="008377A3">
            <w:pPr>
              <w:jc w:val="both"/>
              <w:rPr>
                <w:kern w:val="3"/>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78" w14:textId="77777777" w:rsidR="008377A3" w:rsidRDefault="00DF380D">
            <w:pPr>
              <w:jc w:val="both"/>
              <w:rPr>
                <w:b/>
                <w:kern w:val="3"/>
                <w:sz w:val="24"/>
                <w:szCs w:val="24"/>
              </w:rPr>
            </w:pPr>
            <w:r>
              <w:rPr>
                <w:b/>
                <w:kern w:val="3"/>
                <w:sz w:val="24"/>
                <w:szCs w:val="24"/>
              </w:rPr>
              <w:t>Sutarties numeris</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79" w14:textId="77777777" w:rsidR="008377A3" w:rsidRDefault="008377A3">
            <w:pPr>
              <w:jc w:val="both"/>
              <w:rPr>
                <w:kern w:val="3"/>
                <w:sz w:val="24"/>
                <w:szCs w:val="24"/>
              </w:rPr>
            </w:pPr>
          </w:p>
        </w:tc>
      </w:tr>
      <w:tr w:rsidR="008377A3" w14:paraId="2D0D0B7F" w14:textId="77777777">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7B" w14:textId="77777777" w:rsidR="008377A3" w:rsidRDefault="00DF380D">
            <w:pPr>
              <w:jc w:val="both"/>
              <w:rPr>
                <w:b/>
                <w:kern w:val="3"/>
                <w:sz w:val="24"/>
                <w:szCs w:val="24"/>
              </w:rPr>
            </w:pPr>
            <w:r>
              <w:rPr>
                <w:b/>
                <w:kern w:val="3"/>
                <w:sz w:val="24"/>
                <w:szCs w:val="24"/>
              </w:rPr>
              <w:t>Pirkimo būdas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7C" w14:textId="77777777" w:rsidR="008377A3" w:rsidRDefault="00DF380D">
            <w:pPr>
              <w:rPr>
                <w:kern w:val="3"/>
                <w:sz w:val="24"/>
                <w:szCs w:val="24"/>
              </w:rPr>
            </w:pPr>
            <w:r>
              <w:rPr>
                <w:kern w:val="3"/>
                <w:sz w:val="24"/>
                <w:szCs w:val="24"/>
              </w:rPr>
              <w:t>Supaprastintas atviras konkursas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7D" w14:textId="77777777" w:rsidR="008377A3" w:rsidRDefault="008377A3">
            <w:pPr>
              <w:jc w:val="both"/>
              <w:rPr>
                <w:b/>
                <w:kern w:val="3"/>
                <w:sz w:val="24"/>
                <w:szCs w:val="24"/>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7E" w14:textId="77777777" w:rsidR="008377A3" w:rsidRDefault="008377A3">
            <w:pPr>
              <w:jc w:val="both"/>
              <w:rPr>
                <w:kern w:val="3"/>
                <w:sz w:val="24"/>
                <w:szCs w:val="24"/>
              </w:rPr>
            </w:pPr>
          </w:p>
        </w:tc>
      </w:tr>
      <w:tr w:rsidR="008377A3" w14:paraId="2D0D0B84" w14:textId="77777777">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80" w14:textId="77777777" w:rsidR="008377A3" w:rsidRDefault="00DF380D">
            <w:pPr>
              <w:jc w:val="both"/>
              <w:rPr>
                <w:b/>
                <w:kern w:val="3"/>
                <w:sz w:val="24"/>
                <w:szCs w:val="24"/>
              </w:rPr>
            </w:pPr>
            <w:r>
              <w:rPr>
                <w:b/>
                <w:kern w:val="3"/>
                <w:sz w:val="24"/>
                <w:szCs w:val="24"/>
              </w:rPr>
              <w:t>Pirkimo numeris: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81" w14:textId="0616C65D" w:rsidR="008377A3" w:rsidRDefault="008377A3">
            <w:pPr>
              <w:jc w:val="center"/>
              <w:rPr>
                <w:kern w:val="3"/>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82" w14:textId="77777777" w:rsidR="008377A3" w:rsidRDefault="00DF380D">
            <w:pPr>
              <w:jc w:val="both"/>
              <w:rPr>
                <w:b/>
                <w:kern w:val="3"/>
                <w:sz w:val="24"/>
                <w:szCs w:val="24"/>
              </w:rPr>
            </w:pPr>
            <w:r>
              <w:rPr>
                <w:b/>
                <w:kern w:val="3"/>
                <w:sz w:val="24"/>
                <w:szCs w:val="24"/>
              </w:rPr>
              <w:t>BVPŽ kodas (-ai):</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83" w14:textId="77777777" w:rsidR="008377A3" w:rsidRDefault="00DF380D">
            <w:pPr>
              <w:jc w:val="both"/>
            </w:pPr>
            <w:r>
              <w:rPr>
                <w:color w:val="000000"/>
                <w:sz w:val="24"/>
                <w:szCs w:val="24"/>
              </w:rPr>
              <w:t>80521000-2</w:t>
            </w:r>
          </w:p>
        </w:tc>
      </w:tr>
    </w:tbl>
    <w:p w14:paraId="2D0D0B85" w14:textId="77777777" w:rsidR="008377A3" w:rsidRDefault="008377A3">
      <w:pPr>
        <w:jc w:val="both"/>
        <w:rPr>
          <w:sz w:val="24"/>
          <w:szCs w:val="24"/>
        </w:rPr>
      </w:pPr>
    </w:p>
    <w:tbl>
      <w:tblPr>
        <w:tblW w:w="9918" w:type="dxa"/>
        <w:tblCellMar>
          <w:left w:w="10" w:type="dxa"/>
          <w:right w:w="10" w:type="dxa"/>
        </w:tblCellMar>
        <w:tblLook w:val="0000" w:firstRow="0" w:lastRow="0" w:firstColumn="0" w:lastColumn="0" w:noHBand="0" w:noVBand="0"/>
      </w:tblPr>
      <w:tblGrid>
        <w:gridCol w:w="2547"/>
        <w:gridCol w:w="3260"/>
        <w:gridCol w:w="4111"/>
      </w:tblGrid>
      <w:tr w:rsidR="008377A3" w14:paraId="2D0D0B87" w14:textId="77777777">
        <w:tc>
          <w:tcPr>
            <w:tcW w:w="991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86" w14:textId="77777777" w:rsidR="008377A3" w:rsidRDefault="00DF380D">
            <w:pPr>
              <w:jc w:val="center"/>
              <w:rPr>
                <w:b/>
                <w:kern w:val="3"/>
                <w:sz w:val="24"/>
                <w:szCs w:val="24"/>
              </w:rPr>
            </w:pPr>
            <w:r>
              <w:rPr>
                <w:b/>
                <w:kern w:val="3"/>
                <w:sz w:val="24"/>
                <w:szCs w:val="24"/>
              </w:rPr>
              <w:t>1. SUTARTIES ŠALYS</w:t>
            </w:r>
          </w:p>
        </w:tc>
      </w:tr>
      <w:tr w:rsidR="008377A3" w14:paraId="2D0D0B8B" w14:textId="77777777">
        <w:tc>
          <w:tcPr>
            <w:tcW w:w="254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D0B88" w14:textId="77777777" w:rsidR="008377A3" w:rsidRDefault="00DF380D">
            <w:pPr>
              <w:rPr>
                <w:b/>
                <w:kern w:val="3"/>
                <w:sz w:val="24"/>
                <w:szCs w:val="24"/>
              </w:rPr>
            </w:pPr>
            <w:r>
              <w:rPr>
                <w:b/>
                <w:kern w:val="3"/>
                <w:sz w:val="24"/>
                <w:szCs w:val="24"/>
              </w:rPr>
              <w:t>1.1. Pirkėjas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89" w14:textId="77777777" w:rsidR="008377A3" w:rsidRDefault="00DF380D">
            <w:pPr>
              <w:rPr>
                <w:kern w:val="3"/>
                <w:sz w:val="24"/>
                <w:szCs w:val="24"/>
              </w:rPr>
            </w:pPr>
            <w:r>
              <w:rPr>
                <w:kern w:val="3"/>
                <w:sz w:val="24"/>
                <w:szCs w:val="24"/>
              </w:rPr>
              <w:t>1.1.1. Pavadinimas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8A" w14:textId="77777777" w:rsidR="008377A3" w:rsidRDefault="00DF380D">
            <w:pPr>
              <w:jc w:val="center"/>
            </w:pPr>
            <w:r>
              <w:rPr>
                <w:sz w:val="24"/>
                <w:szCs w:val="24"/>
              </w:rPr>
              <w:t>Nacionalinė</w:t>
            </w:r>
            <w:r>
              <w:rPr>
                <w:spacing w:val="-9"/>
                <w:sz w:val="24"/>
                <w:szCs w:val="24"/>
              </w:rPr>
              <w:t xml:space="preserve"> </w:t>
            </w:r>
            <w:r>
              <w:rPr>
                <w:sz w:val="24"/>
                <w:szCs w:val="24"/>
              </w:rPr>
              <w:t>švietimo</w:t>
            </w:r>
            <w:r>
              <w:rPr>
                <w:spacing w:val="-4"/>
                <w:sz w:val="24"/>
                <w:szCs w:val="24"/>
              </w:rPr>
              <w:t xml:space="preserve"> </w:t>
            </w:r>
            <w:r>
              <w:rPr>
                <w:spacing w:val="-2"/>
                <w:sz w:val="24"/>
                <w:szCs w:val="24"/>
              </w:rPr>
              <w:t>agentūra</w:t>
            </w:r>
          </w:p>
        </w:tc>
      </w:tr>
      <w:tr w:rsidR="008377A3" w14:paraId="2D0D0B8F" w14:textId="77777777">
        <w:tc>
          <w:tcPr>
            <w:tcW w:w="254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D0B8C" w14:textId="77777777" w:rsidR="008377A3" w:rsidRDefault="008377A3">
            <w:pPr>
              <w:rPr>
                <w:kern w:val="3"/>
                <w:sz w:val="24"/>
                <w:szCs w:val="24"/>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8D" w14:textId="77777777" w:rsidR="008377A3" w:rsidRDefault="00DF380D">
            <w:pPr>
              <w:rPr>
                <w:kern w:val="3"/>
                <w:sz w:val="24"/>
                <w:szCs w:val="24"/>
              </w:rPr>
            </w:pPr>
            <w:r>
              <w:rPr>
                <w:kern w:val="3"/>
                <w:sz w:val="24"/>
                <w:szCs w:val="24"/>
              </w:rPr>
              <w:t>1.1.2. Juridinio asmens kodas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8E" w14:textId="77777777" w:rsidR="008377A3" w:rsidRDefault="00DF380D">
            <w:pPr>
              <w:jc w:val="center"/>
            </w:pPr>
            <w:r>
              <w:rPr>
                <w:spacing w:val="-2"/>
                <w:sz w:val="24"/>
                <w:szCs w:val="24"/>
              </w:rPr>
              <w:t>305238040</w:t>
            </w:r>
          </w:p>
        </w:tc>
      </w:tr>
      <w:tr w:rsidR="008377A3" w14:paraId="2D0D0B93" w14:textId="77777777">
        <w:tc>
          <w:tcPr>
            <w:tcW w:w="254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D0B90" w14:textId="77777777" w:rsidR="008377A3" w:rsidRDefault="008377A3">
            <w:pPr>
              <w:rPr>
                <w:kern w:val="3"/>
                <w:sz w:val="24"/>
                <w:szCs w:val="24"/>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91" w14:textId="77777777" w:rsidR="008377A3" w:rsidRDefault="00DF380D">
            <w:pPr>
              <w:rPr>
                <w:kern w:val="3"/>
                <w:sz w:val="24"/>
                <w:szCs w:val="24"/>
              </w:rPr>
            </w:pPr>
            <w:r>
              <w:rPr>
                <w:kern w:val="3"/>
                <w:sz w:val="24"/>
                <w:szCs w:val="24"/>
              </w:rPr>
              <w:t>1.1.3. Adresas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92" w14:textId="77777777" w:rsidR="008377A3" w:rsidRDefault="00DF380D">
            <w:pPr>
              <w:jc w:val="center"/>
            </w:pPr>
            <w:r>
              <w:rPr>
                <w:sz w:val="24"/>
                <w:szCs w:val="24"/>
              </w:rPr>
              <w:t>K.</w:t>
            </w:r>
            <w:r>
              <w:rPr>
                <w:spacing w:val="-10"/>
                <w:sz w:val="24"/>
                <w:szCs w:val="24"/>
              </w:rPr>
              <w:t xml:space="preserve"> </w:t>
            </w:r>
            <w:r>
              <w:rPr>
                <w:sz w:val="24"/>
                <w:szCs w:val="24"/>
              </w:rPr>
              <w:t>Kalinausko</w:t>
            </w:r>
            <w:r>
              <w:rPr>
                <w:spacing w:val="-9"/>
                <w:sz w:val="24"/>
                <w:szCs w:val="24"/>
              </w:rPr>
              <w:t xml:space="preserve"> </w:t>
            </w:r>
            <w:r>
              <w:rPr>
                <w:sz w:val="24"/>
                <w:szCs w:val="24"/>
              </w:rPr>
              <w:t>g.</w:t>
            </w:r>
            <w:r>
              <w:rPr>
                <w:spacing w:val="-10"/>
                <w:sz w:val="24"/>
                <w:szCs w:val="24"/>
              </w:rPr>
              <w:t xml:space="preserve"> </w:t>
            </w:r>
            <w:r>
              <w:rPr>
                <w:sz w:val="24"/>
                <w:szCs w:val="24"/>
              </w:rPr>
              <w:t>7,</w:t>
            </w:r>
            <w:r>
              <w:rPr>
                <w:spacing w:val="-10"/>
                <w:sz w:val="24"/>
                <w:szCs w:val="24"/>
              </w:rPr>
              <w:t xml:space="preserve"> </w:t>
            </w:r>
            <w:r>
              <w:rPr>
                <w:sz w:val="24"/>
                <w:szCs w:val="24"/>
              </w:rPr>
              <w:t xml:space="preserve">LT-03107 </w:t>
            </w:r>
            <w:r>
              <w:rPr>
                <w:spacing w:val="-2"/>
                <w:sz w:val="24"/>
                <w:szCs w:val="24"/>
              </w:rPr>
              <w:t>Vilnius</w:t>
            </w:r>
          </w:p>
        </w:tc>
      </w:tr>
      <w:tr w:rsidR="008377A3" w14:paraId="2D0D0B97" w14:textId="77777777">
        <w:tc>
          <w:tcPr>
            <w:tcW w:w="254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D0B94" w14:textId="77777777" w:rsidR="008377A3" w:rsidRDefault="008377A3">
            <w:pPr>
              <w:rPr>
                <w:kern w:val="3"/>
                <w:sz w:val="24"/>
                <w:szCs w:val="24"/>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95" w14:textId="77777777" w:rsidR="008377A3" w:rsidRDefault="00DF380D">
            <w:pPr>
              <w:rPr>
                <w:kern w:val="3"/>
                <w:sz w:val="24"/>
                <w:szCs w:val="24"/>
              </w:rPr>
            </w:pPr>
            <w:r>
              <w:rPr>
                <w:kern w:val="3"/>
                <w:sz w:val="24"/>
                <w:szCs w:val="24"/>
              </w:rPr>
              <w:t>1.1.4. PVM mokėtojo kodas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96" w14:textId="77777777" w:rsidR="008377A3" w:rsidRDefault="00DF380D">
            <w:pPr>
              <w:jc w:val="center"/>
            </w:pPr>
            <w:r>
              <w:rPr>
                <w:sz w:val="24"/>
                <w:szCs w:val="24"/>
              </w:rPr>
              <w:t>–</w:t>
            </w:r>
          </w:p>
        </w:tc>
      </w:tr>
      <w:tr w:rsidR="008377A3" w14:paraId="2D0D0B9B" w14:textId="77777777">
        <w:tc>
          <w:tcPr>
            <w:tcW w:w="254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D0B98" w14:textId="77777777" w:rsidR="008377A3" w:rsidRDefault="008377A3">
            <w:pPr>
              <w:rPr>
                <w:kern w:val="3"/>
                <w:sz w:val="24"/>
                <w:szCs w:val="24"/>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99" w14:textId="77777777" w:rsidR="008377A3" w:rsidRDefault="00DF380D">
            <w:pPr>
              <w:rPr>
                <w:kern w:val="3"/>
                <w:sz w:val="24"/>
                <w:szCs w:val="24"/>
              </w:rPr>
            </w:pPr>
            <w:r>
              <w:rPr>
                <w:kern w:val="3"/>
                <w:sz w:val="24"/>
                <w:szCs w:val="24"/>
              </w:rPr>
              <w:t>1.1.5. Atsiskaitomoji sąskaita</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9A" w14:textId="77777777" w:rsidR="008377A3" w:rsidRDefault="00DF380D">
            <w:pPr>
              <w:jc w:val="center"/>
            </w:pPr>
            <w:r>
              <w:rPr>
                <w:spacing w:val="-2"/>
                <w:sz w:val="24"/>
                <w:szCs w:val="24"/>
              </w:rPr>
              <w:t>LT694040063610001631</w:t>
            </w:r>
          </w:p>
        </w:tc>
      </w:tr>
      <w:tr w:rsidR="008377A3" w14:paraId="2D0D0B9F" w14:textId="77777777">
        <w:tc>
          <w:tcPr>
            <w:tcW w:w="254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D0B9C" w14:textId="77777777" w:rsidR="008377A3" w:rsidRDefault="008377A3">
            <w:pPr>
              <w:rPr>
                <w:kern w:val="3"/>
                <w:sz w:val="24"/>
                <w:szCs w:val="24"/>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9D" w14:textId="77777777" w:rsidR="008377A3" w:rsidRDefault="00DF380D">
            <w:pPr>
              <w:rPr>
                <w:kern w:val="3"/>
                <w:sz w:val="24"/>
                <w:szCs w:val="24"/>
              </w:rPr>
            </w:pPr>
            <w:r>
              <w:rPr>
                <w:kern w:val="3"/>
                <w:sz w:val="24"/>
                <w:szCs w:val="24"/>
              </w:rPr>
              <w:t>1.1.6. Bankas, banko kodas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9E" w14:textId="77777777" w:rsidR="008377A3" w:rsidRDefault="00DF380D">
            <w:pPr>
              <w:jc w:val="center"/>
            </w:pPr>
            <w:r>
              <w:rPr>
                <w:sz w:val="24"/>
                <w:szCs w:val="24"/>
              </w:rPr>
              <w:t>Lietuvos</w:t>
            </w:r>
            <w:r>
              <w:rPr>
                <w:spacing w:val="-15"/>
                <w:sz w:val="24"/>
                <w:szCs w:val="24"/>
              </w:rPr>
              <w:t xml:space="preserve"> </w:t>
            </w:r>
            <w:r>
              <w:rPr>
                <w:sz w:val="24"/>
                <w:szCs w:val="24"/>
              </w:rPr>
              <w:t>Respublikos</w:t>
            </w:r>
            <w:r>
              <w:rPr>
                <w:spacing w:val="-15"/>
                <w:sz w:val="24"/>
                <w:szCs w:val="24"/>
              </w:rPr>
              <w:t xml:space="preserve"> </w:t>
            </w:r>
            <w:r>
              <w:rPr>
                <w:sz w:val="24"/>
                <w:szCs w:val="24"/>
              </w:rPr>
              <w:t xml:space="preserve">finansų </w:t>
            </w:r>
            <w:r>
              <w:rPr>
                <w:spacing w:val="-2"/>
                <w:sz w:val="24"/>
                <w:szCs w:val="24"/>
              </w:rPr>
              <w:t>ministerija</w:t>
            </w:r>
          </w:p>
        </w:tc>
      </w:tr>
      <w:tr w:rsidR="008377A3" w14:paraId="2D0D0BA3" w14:textId="77777777">
        <w:tc>
          <w:tcPr>
            <w:tcW w:w="254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D0BA0" w14:textId="77777777" w:rsidR="008377A3" w:rsidRDefault="008377A3">
            <w:pPr>
              <w:rPr>
                <w:kern w:val="3"/>
                <w:sz w:val="24"/>
                <w:szCs w:val="24"/>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A1" w14:textId="77777777" w:rsidR="008377A3" w:rsidRDefault="00DF380D">
            <w:pPr>
              <w:rPr>
                <w:kern w:val="3"/>
                <w:sz w:val="24"/>
                <w:szCs w:val="24"/>
              </w:rPr>
            </w:pPr>
            <w:r>
              <w:rPr>
                <w:kern w:val="3"/>
                <w:sz w:val="24"/>
                <w:szCs w:val="24"/>
              </w:rPr>
              <w:t>1.1.7. Telefonas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A2" w14:textId="77777777" w:rsidR="008377A3" w:rsidRDefault="00DF380D">
            <w:pPr>
              <w:jc w:val="center"/>
            </w:pPr>
            <w:r>
              <w:rPr>
                <w:sz w:val="24"/>
                <w:szCs w:val="24"/>
              </w:rPr>
              <w:t>+370</w:t>
            </w:r>
            <w:r>
              <w:rPr>
                <w:spacing w:val="-1"/>
                <w:sz w:val="24"/>
                <w:szCs w:val="24"/>
              </w:rPr>
              <w:t xml:space="preserve"> </w:t>
            </w:r>
            <w:r>
              <w:rPr>
                <w:sz w:val="24"/>
                <w:szCs w:val="24"/>
              </w:rPr>
              <w:t>658</w:t>
            </w:r>
            <w:r>
              <w:rPr>
                <w:spacing w:val="-1"/>
                <w:sz w:val="24"/>
                <w:szCs w:val="24"/>
              </w:rPr>
              <w:t xml:space="preserve"> </w:t>
            </w:r>
            <w:r>
              <w:rPr>
                <w:spacing w:val="-2"/>
                <w:sz w:val="24"/>
                <w:szCs w:val="24"/>
              </w:rPr>
              <w:t>18504</w:t>
            </w:r>
          </w:p>
        </w:tc>
      </w:tr>
      <w:tr w:rsidR="008377A3" w14:paraId="2D0D0BA7" w14:textId="77777777">
        <w:tc>
          <w:tcPr>
            <w:tcW w:w="254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D0BA4" w14:textId="77777777" w:rsidR="008377A3" w:rsidRDefault="008377A3">
            <w:pPr>
              <w:rPr>
                <w:kern w:val="3"/>
                <w:sz w:val="24"/>
                <w:szCs w:val="24"/>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A5" w14:textId="77777777" w:rsidR="008377A3" w:rsidRDefault="00DF380D">
            <w:pPr>
              <w:rPr>
                <w:kern w:val="3"/>
                <w:sz w:val="24"/>
                <w:szCs w:val="24"/>
              </w:rPr>
            </w:pPr>
            <w:r>
              <w:rPr>
                <w:kern w:val="3"/>
                <w:sz w:val="24"/>
                <w:szCs w:val="24"/>
              </w:rPr>
              <w:t>1.1.8. El. paštas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A6" w14:textId="77777777" w:rsidR="008377A3" w:rsidRDefault="00DF380D">
            <w:pPr>
              <w:jc w:val="center"/>
            </w:pPr>
            <w:hyperlink r:id="rId10" w:history="1">
              <w:r>
                <w:rPr>
                  <w:spacing w:val="-2"/>
                  <w:sz w:val="24"/>
                  <w:szCs w:val="24"/>
                </w:rPr>
                <w:t>info@nsa.smsm.lt</w:t>
              </w:r>
            </w:hyperlink>
          </w:p>
        </w:tc>
      </w:tr>
      <w:tr w:rsidR="008377A3" w14:paraId="2D0D0BAB" w14:textId="77777777">
        <w:tc>
          <w:tcPr>
            <w:tcW w:w="254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D0BA8" w14:textId="77777777" w:rsidR="008377A3" w:rsidRDefault="008377A3">
            <w:pPr>
              <w:rPr>
                <w:kern w:val="3"/>
                <w:sz w:val="24"/>
                <w:szCs w:val="24"/>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A9" w14:textId="77777777" w:rsidR="008377A3" w:rsidRDefault="00DF380D">
            <w:pPr>
              <w:rPr>
                <w:kern w:val="3"/>
                <w:sz w:val="24"/>
                <w:szCs w:val="24"/>
              </w:rPr>
            </w:pPr>
            <w:r>
              <w:rPr>
                <w:kern w:val="3"/>
                <w:sz w:val="24"/>
                <w:szCs w:val="24"/>
              </w:rPr>
              <w:t>1.1.9. Šalies atstovas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AA" w14:textId="77777777" w:rsidR="008377A3" w:rsidRDefault="008377A3">
            <w:pPr>
              <w:jc w:val="center"/>
              <w:rPr>
                <w:kern w:val="3"/>
                <w:sz w:val="24"/>
                <w:szCs w:val="24"/>
              </w:rPr>
            </w:pPr>
          </w:p>
        </w:tc>
      </w:tr>
      <w:tr w:rsidR="008377A3" w14:paraId="2D0D0BAF" w14:textId="77777777">
        <w:tc>
          <w:tcPr>
            <w:tcW w:w="254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D0BAC" w14:textId="77777777" w:rsidR="008377A3" w:rsidRDefault="008377A3">
            <w:pPr>
              <w:rPr>
                <w:kern w:val="3"/>
                <w:sz w:val="24"/>
                <w:szCs w:val="24"/>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AD" w14:textId="77777777" w:rsidR="008377A3" w:rsidRDefault="00DF380D">
            <w:pPr>
              <w:rPr>
                <w:kern w:val="3"/>
                <w:sz w:val="24"/>
                <w:szCs w:val="24"/>
              </w:rPr>
            </w:pPr>
            <w:r>
              <w:rPr>
                <w:kern w:val="3"/>
                <w:sz w:val="24"/>
                <w:szCs w:val="24"/>
              </w:rPr>
              <w:t>1.1.10. Atstovavimo pagrindas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AE" w14:textId="77777777" w:rsidR="008377A3" w:rsidRDefault="00DF380D">
            <w:pPr>
              <w:jc w:val="center"/>
            </w:pPr>
            <w:r>
              <w:rPr>
                <w:sz w:val="24"/>
                <w:szCs w:val="24"/>
              </w:rPr>
              <w:t>Nacionalinės</w:t>
            </w:r>
            <w:r>
              <w:rPr>
                <w:spacing w:val="-15"/>
                <w:sz w:val="24"/>
                <w:szCs w:val="24"/>
              </w:rPr>
              <w:t xml:space="preserve"> </w:t>
            </w:r>
            <w:r>
              <w:rPr>
                <w:sz w:val="24"/>
                <w:szCs w:val="24"/>
              </w:rPr>
              <w:t>švietimo</w:t>
            </w:r>
            <w:r>
              <w:rPr>
                <w:spacing w:val="-15"/>
                <w:sz w:val="24"/>
                <w:szCs w:val="24"/>
              </w:rPr>
              <w:t xml:space="preserve"> </w:t>
            </w:r>
            <w:r>
              <w:rPr>
                <w:sz w:val="24"/>
                <w:szCs w:val="24"/>
              </w:rPr>
              <w:t>agentūros nuostatai, patvirtinti Lietuvos Respublikos</w:t>
            </w:r>
            <w:r>
              <w:rPr>
                <w:spacing w:val="-7"/>
                <w:sz w:val="24"/>
                <w:szCs w:val="24"/>
              </w:rPr>
              <w:t xml:space="preserve"> </w:t>
            </w:r>
            <w:r>
              <w:rPr>
                <w:sz w:val="24"/>
                <w:szCs w:val="24"/>
              </w:rPr>
              <w:t>švietimo,</w:t>
            </w:r>
            <w:r>
              <w:rPr>
                <w:spacing w:val="-6"/>
                <w:sz w:val="24"/>
                <w:szCs w:val="24"/>
              </w:rPr>
              <w:t xml:space="preserve"> </w:t>
            </w:r>
            <w:r>
              <w:rPr>
                <w:sz w:val="24"/>
                <w:szCs w:val="24"/>
              </w:rPr>
              <w:t>mokslo</w:t>
            </w:r>
            <w:r>
              <w:rPr>
                <w:spacing w:val="-6"/>
                <w:sz w:val="24"/>
                <w:szCs w:val="24"/>
              </w:rPr>
              <w:t xml:space="preserve"> </w:t>
            </w:r>
            <w:r>
              <w:rPr>
                <w:sz w:val="24"/>
                <w:szCs w:val="24"/>
              </w:rPr>
              <w:t>ir sporto ministro 2023 m. balandžio 20 d. įsakymu Nr. V-573 „Dėl Nacionalinės švietimo agentūros nuostatų patvirtinimo</w:t>
            </w:r>
          </w:p>
        </w:tc>
      </w:tr>
      <w:tr w:rsidR="008377A3" w14:paraId="2D0D0BB5" w14:textId="77777777">
        <w:tc>
          <w:tcPr>
            <w:tcW w:w="254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D0BB0" w14:textId="77777777" w:rsidR="008377A3" w:rsidRDefault="00DF380D">
            <w:pPr>
              <w:rPr>
                <w:b/>
                <w:kern w:val="3"/>
                <w:sz w:val="24"/>
                <w:szCs w:val="24"/>
              </w:rPr>
            </w:pPr>
            <w:r>
              <w:rPr>
                <w:b/>
                <w:kern w:val="3"/>
                <w:sz w:val="24"/>
                <w:szCs w:val="24"/>
              </w:rPr>
              <w:t>1.2. Tiekėjas</w:t>
            </w:r>
          </w:p>
          <w:p w14:paraId="2D0D0BB1" w14:textId="77777777" w:rsidR="008377A3" w:rsidRDefault="00DF380D">
            <w:pPr>
              <w:rPr>
                <w:color w:val="4472C4"/>
                <w:kern w:val="3"/>
                <w:sz w:val="24"/>
                <w:szCs w:val="24"/>
              </w:rPr>
            </w:pPr>
            <w:r>
              <w:rPr>
                <w:color w:val="4472C4"/>
                <w:kern w:val="3"/>
                <w:sz w:val="24"/>
                <w:szCs w:val="24"/>
              </w:rPr>
              <w:t>(jei Tiekėjas yra fizinis asmuo, skiltys atitinkamai pakoreguojamos.</w:t>
            </w:r>
          </w:p>
          <w:p w14:paraId="2D0D0BB2" w14:textId="77777777" w:rsidR="008377A3" w:rsidRDefault="00DF380D">
            <w:r>
              <w:rPr>
                <w:color w:val="4472C4"/>
                <w:kern w:val="3"/>
                <w:sz w:val="24"/>
                <w:szCs w:val="24"/>
              </w:rPr>
              <w:t>Jei Tiekėjas yra tiekėjų grupė, skiltys pildomos įterpiant kiekvieno grupės nario informaciją)</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B3" w14:textId="77777777" w:rsidR="008377A3" w:rsidRDefault="00DF380D">
            <w:pPr>
              <w:rPr>
                <w:kern w:val="3"/>
                <w:sz w:val="24"/>
                <w:szCs w:val="24"/>
              </w:rPr>
            </w:pPr>
            <w:r>
              <w:rPr>
                <w:kern w:val="3"/>
                <w:sz w:val="24"/>
                <w:szCs w:val="24"/>
              </w:rPr>
              <w:t>1.2.1. Pavadinimas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B4" w14:textId="77777777" w:rsidR="008377A3" w:rsidRDefault="008377A3">
            <w:pPr>
              <w:jc w:val="center"/>
              <w:rPr>
                <w:kern w:val="3"/>
                <w:sz w:val="24"/>
                <w:szCs w:val="24"/>
              </w:rPr>
            </w:pPr>
          </w:p>
        </w:tc>
      </w:tr>
      <w:tr w:rsidR="008377A3" w14:paraId="2D0D0BB9" w14:textId="77777777">
        <w:tc>
          <w:tcPr>
            <w:tcW w:w="254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D0BB6" w14:textId="77777777" w:rsidR="008377A3" w:rsidRDefault="008377A3">
            <w:pPr>
              <w:rPr>
                <w:b/>
                <w:kern w:val="3"/>
                <w:sz w:val="24"/>
                <w:szCs w:val="24"/>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B7" w14:textId="77777777" w:rsidR="008377A3" w:rsidRDefault="00DF380D">
            <w:pPr>
              <w:rPr>
                <w:kern w:val="3"/>
                <w:sz w:val="24"/>
                <w:szCs w:val="24"/>
              </w:rPr>
            </w:pPr>
            <w:r>
              <w:rPr>
                <w:kern w:val="3"/>
                <w:sz w:val="24"/>
                <w:szCs w:val="24"/>
              </w:rPr>
              <w:t>1.2.2. Juridinio asmens kodas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B8" w14:textId="77777777" w:rsidR="008377A3" w:rsidRDefault="008377A3">
            <w:pPr>
              <w:jc w:val="center"/>
              <w:rPr>
                <w:kern w:val="3"/>
                <w:sz w:val="24"/>
                <w:szCs w:val="24"/>
              </w:rPr>
            </w:pPr>
          </w:p>
        </w:tc>
      </w:tr>
      <w:tr w:rsidR="008377A3" w14:paraId="2D0D0BBD" w14:textId="77777777">
        <w:tc>
          <w:tcPr>
            <w:tcW w:w="254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D0BBA" w14:textId="77777777" w:rsidR="008377A3" w:rsidRDefault="008377A3">
            <w:pPr>
              <w:rPr>
                <w:b/>
                <w:kern w:val="3"/>
                <w:sz w:val="24"/>
                <w:szCs w:val="24"/>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BB" w14:textId="77777777" w:rsidR="008377A3" w:rsidRDefault="00DF380D">
            <w:pPr>
              <w:rPr>
                <w:kern w:val="3"/>
                <w:sz w:val="24"/>
                <w:szCs w:val="24"/>
              </w:rPr>
            </w:pPr>
            <w:r>
              <w:rPr>
                <w:kern w:val="3"/>
                <w:sz w:val="24"/>
                <w:szCs w:val="24"/>
              </w:rPr>
              <w:t>1.2.3. Adresas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BC" w14:textId="77777777" w:rsidR="008377A3" w:rsidRDefault="008377A3">
            <w:pPr>
              <w:jc w:val="center"/>
              <w:rPr>
                <w:kern w:val="3"/>
                <w:sz w:val="24"/>
                <w:szCs w:val="24"/>
              </w:rPr>
            </w:pPr>
          </w:p>
        </w:tc>
      </w:tr>
      <w:tr w:rsidR="008377A3" w14:paraId="2D0D0BC1" w14:textId="77777777">
        <w:tc>
          <w:tcPr>
            <w:tcW w:w="254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D0BBE" w14:textId="77777777" w:rsidR="008377A3" w:rsidRDefault="008377A3">
            <w:pPr>
              <w:rPr>
                <w:b/>
                <w:kern w:val="3"/>
                <w:sz w:val="24"/>
                <w:szCs w:val="24"/>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BF" w14:textId="77777777" w:rsidR="008377A3" w:rsidRDefault="00DF380D">
            <w:pPr>
              <w:rPr>
                <w:kern w:val="3"/>
                <w:sz w:val="24"/>
                <w:szCs w:val="24"/>
              </w:rPr>
            </w:pPr>
            <w:r>
              <w:rPr>
                <w:kern w:val="3"/>
                <w:sz w:val="24"/>
                <w:szCs w:val="24"/>
              </w:rPr>
              <w:t>1.2.4. PVM mokėtojo kodas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C0" w14:textId="77777777" w:rsidR="008377A3" w:rsidRDefault="008377A3">
            <w:pPr>
              <w:jc w:val="center"/>
              <w:rPr>
                <w:kern w:val="3"/>
                <w:sz w:val="24"/>
                <w:szCs w:val="24"/>
              </w:rPr>
            </w:pPr>
          </w:p>
        </w:tc>
      </w:tr>
      <w:tr w:rsidR="008377A3" w14:paraId="2D0D0BC5" w14:textId="77777777">
        <w:tc>
          <w:tcPr>
            <w:tcW w:w="254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D0BC2" w14:textId="77777777" w:rsidR="008377A3" w:rsidRDefault="008377A3">
            <w:pPr>
              <w:rPr>
                <w:b/>
                <w:kern w:val="3"/>
                <w:sz w:val="24"/>
                <w:szCs w:val="24"/>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C3" w14:textId="77777777" w:rsidR="008377A3" w:rsidRDefault="00DF380D">
            <w:pPr>
              <w:rPr>
                <w:kern w:val="3"/>
                <w:sz w:val="24"/>
                <w:szCs w:val="24"/>
              </w:rPr>
            </w:pPr>
            <w:r>
              <w:rPr>
                <w:kern w:val="3"/>
                <w:sz w:val="24"/>
                <w:szCs w:val="24"/>
              </w:rPr>
              <w:t>1.2.5. Atsiskaitomoji sąskaita</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C4" w14:textId="77777777" w:rsidR="008377A3" w:rsidRDefault="008377A3">
            <w:pPr>
              <w:jc w:val="center"/>
              <w:rPr>
                <w:kern w:val="3"/>
                <w:sz w:val="24"/>
                <w:szCs w:val="24"/>
              </w:rPr>
            </w:pPr>
          </w:p>
        </w:tc>
      </w:tr>
      <w:tr w:rsidR="008377A3" w14:paraId="2D0D0BC9" w14:textId="77777777">
        <w:tc>
          <w:tcPr>
            <w:tcW w:w="254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D0BC6" w14:textId="77777777" w:rsidR="008377A3" w:rsidRDefault="008377A3">
            <w:pPr>
              <w:rPr>
                <w:b/>
                <w:kern w:val="3"/>
                <w:sz w:val="24"/>
                <w:szCs w:val="24"/>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C7" w14:textId="77777777" w:rsidR="008377A3" w:rsidRDefault="00DF380D">
            <w:pPr>
              <w:rPr>
                <w:kern w:val="3"/>
                <w:sz w:val="24"/>
                <w:szCs w:val="24"/>
              </w:rPr>
            </w:pPr>
            <w:r>
              <w:rPr>
                <w:kern w:val="3"/>
                <w:sz w:val="24"/>
                <w:szCs w:val="24"/>
              </w:rPr>
              <w:t>1.2.6. Bankas, banko kodas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C8" w14:textId="77777777" w:rsidR="008377A3" w:rsidRDefault="008377A3">
            <w:pPr>
              <w:jc w:val="center"/>
              <w:rPr>
                <w:kern w:val="3"/>
                <w:sz w:val="24"/>
                <w:szCs w:val="24"/>
              </w:rPr>
            </w:pPr>
          </w:p>
        </w:tc>
      </w:tr>
      <w:tr w:rsidR="008377A3" w14:paraId="2D0D0BCD" w14:textId="77777777">
        <w:tc>
          <w:tcPr>
            <w:tcW w:w="254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D0BCA" w14:textId="77777777" w:rsidR="008377A3" w:rsidRDefault="008377A3">
            <w:pPr>
              <w:rPr>
                <w:b/>
                <w:kern w:val="3"/>
                <w:sz w:val="24"/>
                <w:szCs w:val="24"/>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CB" w14:textId="77777777" w:rsidR="008377A3" w:rsidRDefault="00DF380D">
            <w:pPr>
              <w:rPr>
                <w:kern w:val="3"/>
                <w:sz w:val="24"/>
                <w:szCs w:val="24"/>
              </w:rPr>
            </w:pPr>
            <w:r>
              <w:rPr>
                <w:kern w:val="3"/>
                <w:sz w:val="24"/>
                <w:szCs w:val="24"/>
              </w:rPr>
              <w:t>1.2.7. Telefonas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CC" w14:textId="77777777" w:rsidR="008377A3" w:rsidRDefault="008377A3">
            <w:pPr>
              <w:jc w:val="center"/>
              <w:rPr>
                <w:kern w:val="3"/>
                <w:sz w:val="24"/>
                <w:szCs w:val="24"/>
              </w:rPr>
            </w:pPr>
          </w:p>
        </w:tc>
      </w:tr>
      <w:tr w:rsidR="008377A3" w14:paraId="2D0D0BD1" w14:textId="77777777">
        <w:tc>
          <w:tcPr>
            <w:tcW w:w="254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D0BCE" w14:textId="77777777" w:rsidR="008377A3" w:rsidRDefault="008377A3">
            <w:pPr>
              <w:rPr>
                <w:b/>
                <w:kern w:val="3"/>
                <w:sz w:val="24"/>
                <w:szCs w:val="24"/>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CF" w14:textId="77777777" w:rsidR="008377A3" w:rsidRDefault="00DF380D">
            <w:pPr>
              <w:rPr>
                <w:kern w:val="3"/>
                <w:sz w:val="24"/>
                <w:szCs w:val="24"/>
              </w:rPr>
            </w:pPr>
            <w:r>
              <w:rPr>
                <w:kern w:val="3"/>
                <w:sz w:val="24"/>
                <w:szCs w:val="24"/>
              </w:rPr>
              <w:t>1.2.8. El. paštas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D0" w14:textId="77777777" w:rsidR="008377A3" w:rsidRDefault="008377A3">
            <w:pPr>
              <w:jc w:val="center"/>
              <w:rPr>
                <w:kern w:val="3"/>
                <w:sz w:val="24"/>
                <w:szCs w:val="24"/>
              </w:rPr>
            </w:pPr>
          </w:p>
        </w:tc>
      </w:tr>
      <w:tr w:rsidR="008377A3" w14:paraId="2D0D0BD5" w14:textId="77777777">
        <w:tc>
          <w:tcPr>
            <w:tcW w:w="254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D0BD2" w14:textId="77777777" w:rsidR="008377A3" w:rsidRDefault="008377A3">
            <w:pPr>
              <w:rPr>
                <w:b/>
                <w:kern w:val="3"/>
                <w:sz w:val="24"/>
                <w:szCs w:val="24"/>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D3" w14:textId="77777777" w:rsidR="008377A3" w:rsidRDefault="00DF380D">
            <w:pPr>
              <w:rPr>
                <w:kern w:val="3"/>
                <w:sz w:val="24"/>
                <w:szCs w:val="24"/>
              </w:rPr>
            </w:pPr>
            <w:r>
              <w:rPr>
                <w:kern w:val="3"/>
                <w:sz w:val="24"/>
                <w:szCs w:val="24"/>
              </w:rPr>
              <w:t>1.2.9. Šalies atstovas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D4" w14:textId="77777777" w:rsidR="008377A3" w:rsidRDefault="008377A3">
            <w:pPr>
              <w:jc w:val="center"/>
              <w:rPr>
                <w:kern w:val="3"/>
                <w:sz w:val="24"/>
                <w:szCs w:val="24"/>
              </w:rPr>
            </w:pPr>
          </w:p>
        </w:tc>
      </w:tr>
      <w:tr w:rsidR="008377A3" w14:paraId="2D0D0BD9" w14:textId="77777777">
        <w:tc>
          <w:tcPr>
            <w:tcW w:w="254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D0BD6" w14:textId="77777777" w:rsidR="008377A3" w:rsidRDefault="008377A3">
            <w:pPr>
              <w:rPr>
                <w:b/>
                <w:kern w:val="3"/>
                <w:sz w:val="24"/>
                <w:szCs w:val="24"/>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D7" w14:textId="77777777" w:rsidR="008377A3" w:rsidRDefault="00DF380D">
            <w:pPr>
              <w:rPr>
                <w:kern w:val="3"/>
                <w:sz w:val="24"/>
                <w:szCs w:val="24"/>
              </w:rPr>
            </w:pPr>
            <w:r>
              <w:rPr>
                <w:kern w:val="3"/>
                <w:sz w:val="24"/>
                <w:szCs w:val="24"/>
              </w:rPr>
              <w:t>1.2.10. Atstovavimo pagrindas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0BD8" w14:textId="77777777" w:rsidR="008377A3" w:rsidRDefault="008377A3">
            <w:pPr>
              <w:jc w:val="center"/>
              <w:rPr>
                <w:kern w:val="3"/>
                <w:sz w:val="24"/>
                <w:szCs w:val="24"/>
              </w:rPr>
            </w:pPr>
          </w:p>
        </w:tc>
      </w:tr>
    </w:tbl>
    <w:p w14:paraId="2D0D0BDA" w14:textId="77777777" w:rsidR="008377A3" w:rsidRDefault="008377A3">
      <w:pPr>
        <w:jc w:val="both"/>
        <w:rPr>
          <w:sz w:val="24"/>
          <w:szCs w:val="24"/>
        </w:rPr>
      </w:pPr>
    </w:p>
    <w:tbl>
      <w:tblPr>
        <w:tblW w:w="9918" w:type="dxa"/>
        <w:tblCellMar>
          <w:left w:w="10" w:type="dxa"/>
          <w:right w:w="10" w:type="dxa"/>
        </w:tblCellMar>
        <w:tblLook w:val="0000" w:firstRow="0" w:lastRow="0" w:firstColumn="0" w:lastColumn="0" w:noHBand="0" w:noVBand="0"/>
      </w:tblPr>
      <w:tblGrid>
        <w:gridCol w:w="2922"/>
        <w:gridCol w:w="172"/>
        <w:gridCol w:w="2130"/>
        <w:gridCol w:w="4694"/>
      </w:tblGrid>
      <w:tr w:rsidR="008377A3" w14:paraId="2D0D0BDC" w14:textId="77777777" w:rsidTr="21F750D5">
        <w:trPr>
          <w:trHeight w:val="300"/>
        </w:trPr>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BDB" w14:textId="77777777" w:rsidR="008377A3" w:rsidRDefault="00DF380D">
            <w:pPr>
              <w:jc w:val="center"/>
              <w:rPr>
                <w:b/>
                <w:kern w:val="3"/>
                <w:sz w:val="24"/>
                <w:szCs w:val="24"/>
              </w:rPr>
            </w:pPr>
            <w:r>
              <w:rPr>
                <w:b/>
                <w:kern w:val="3"/>
                <w:sz w:val="24"/>
                <w:szCs w:val="24"/>
              </w:rPr>
              <w:t>2. ATSAKINGI ASMENYS</w:t>
            </w:r>
          </w:p>
        </w:tc>
      </w:tr>
      <w:tr w:rsidR="008377A3" w14:paraId="2D0D0BE3"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BDD" w14:textId="77777777" w:rsidR="008377A3" w:rsidRDefault="00DF380D">
            <w:r>
              <w:rPr>
                <w:b/>
                <w:kern w:val="3"/>
                <w:sz w:val="24"/>
                <w:szCs w:val="24"/>
              </w:rPr>
              <w:t xml:space="preserve">2.1. Pirkėjo kontaktiniai asmenys, atsakingi už Sutarties vykdymą, </w:t>
            </w:r>
            <w:r>
              <w:rPr>
                <w:b/>
                <w:sz w:val="24"/>
                <w:szCs w:val="24"/>
              </w:rPr>
              <w:t>Paslaugų</w:t>
            </w:r>
            <w:r>
              <w:rPr>
                <w:b/>
                <w:kern w:val="3"/>
                <w:sz w:val="24"/>
                <w:szCs w:val="24"/>
              </w:rPr>
              <w:t xml:space="preserve"> priėmimą, Sąskaitų per informacinę sistemą SABIS priėmimą</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BDE" w14:textId="77777777" w:rsidR="008377A3" w:rsidRDefault="00DF380D">
            <w:pPr>
              <w:rPr>
                <w:kern w:val="3"/>
                <w:sz w:val="24"/>
                <w:szCs w:val="24"/>
              </w:rPr>
            </w:pPr>
            <w:r>
              <w:rPr>
                <w:kern w:val="3"/>
                <w:sz w:val="24"/>
                <w:szCs w:val="24"/>
              </w:rPr>
              <w:t>Ugdymo departamento direktorė Jovita Ponomariovienė</w:t>
            </w:r>
          </w:p>
          <w:p w14:paraId="2D0D0BDF" w14:textId="77777777" w:rsidR="008377A3" w:rsidRDefault="00DF380D">
            <w:pPr>
              <w:rPr>
                <w:kern w:val="3"/>
                <w:sz w:val="24"/>
                <w:szCs w:val="24"/>
              </w:rPr>
            </w:pPr>
            <w:r>
              <w:rPr>
                <w:kern w:val="3"/>
                <w:sz w:val="24"/>
                <w:szCs w:val="24"/>
              </w:rPr>
              <w:t>Tel.: +370 658 17927</w:t>
            </w:r>
          </w:p>
          <w:p w14:paraId="2D0D0BE2" w14:textId="70D9CBF8" w:rsidR="008377A3" w:rsidRDefault="7D9D8446" w:rsidP="15678A39">
            <w:pPr>
              <w:rPr>
                <w:kern w:val="3"/>
                <w:sz w:val="24"/>
                <w:szCs w:val="24"/>
              </w:rPr>
            </w:pPr>
            <w:r>
              <w:rPr>
                <w:kern w:val="3"/>
                <w:sz w:val="24"/>
                <w:szCs w:val="24"/>
              </w:rPr>
              <w:t xml:space="preserve">El. paštas: </w:t>
            </w:r>
            <w:r w:rsidRPr="15678A39">
              <w:rPr>
                <w:sz w:val="24"/>
                <w:szCs w:val="24"/>
              </w:rPr>
              <w:t>jovita.ponomarioviene@nsa.smm.lt</w:t>
            </w:r>
          </w:p>
        </w:tc>
      </w:tr>
      <w:tr w:rsidR="008377A3" w14:paraId="2D0D0BE6"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BE4" w14:textId="77777777" w:rsidR="008377A3" w:rsidRDefault="00DF380D">
            <w:pPr>
              <w:rPr>
                <w:b/>
                <w:kern w:val="3"/>
                <w:sz w:val="24"/>
                <w:szCs w:val="24"/>
              </w:rPr>
            </w:pPr>
            <w:r>
              <w:rPr>
                <w:b/>
                <w:kern w:val="3"/>
                <w:sz w:val="24"/>
                <w:szCs w:val="24"/>
              </w:rPr>
              <w:t>2.2. Tiekėjo kontaktiniai asmenys, atsakingi už Sutarties vykdymą</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BE5" w14:textId="77777777" w:rsidR="008377A3" w:rsidRDefault="00DF380D">
            <w:pPr>
              <w:rPr>
                <w:color w:val="4472C4"/>
                <w:kern w:val="3"/>
                <w:sz w:val="24"/>
                <w:szCs w:val="24"/>
              </w:rPr>
            </w:pPr>
            <w:r>
              <w:rPr>
                <w:color w:val="4472C4"/>
                <w:kern w:val="3"/>
                <w:sz w:val="24"/>
                <w:szCs w:val="24"/>
              </w:rPr>
              <w:t>(nurodyti padalinį / skyrių, pareigas, vardą, pavardę, tel., el. paštą)</w:t>
            </w:r>
          </w:p>
        </w:tc>
      </w:tr>
      <w:tr w:rsidR="008377A3" w14:paraId="2D0D0BE8" w14:textId="77777777" w:rsidTr="21F750D5">
        <w:trPr>
          <w:trHeight w:val="300"/>
        </w:trPr>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BE7" w14:textId="77777777" w:rsidR="008377A3" w:rsidRDefault="00DF380D">
            <w:pPr>
              <w:jc w:val="center"/>
              <w:rPr>
                <w:b/>
                <w:kern w:val="3"/>
                <w:sz w:val="24"/>
                <w:szCs w:val="24"/>
              </w:rPr>
            </w:pPr>
            <w:r>
              <w:rPr>
                <w:b/>
                <w:kern w:val="3"/>
                <w:sz w:val="24"/>
                <w:szCs w:val="24"/>
              </w:rPr>
              <w:lastRenderedPageBreak/>
              <w:t>3. SUTARTIES DALYKAS</w:t>
            </w:r>
          </w:p>
        </w:tc>
      </w:tr>
      <w:tr w:rsidR="008377A3" w14:paraId="2D0D0BF4"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BE9" w14:textId="77777777" w:rsidR="008377A3" w:rsidRDefault="00DF380D">
            <w:pPr>
              <w:rPr>
                <w:b/>
                <w:kern w:val="3"/>
                <w:sz w:val="24"/>
                <w:szCs w:val="24"/>
              </w:rPr>
            </w:pPr>
            <w:r>
              <w:rPr>
                <w:b/>
                <w:kern w:val="3"/>
                <w:sz w:val="24"/>
                <w:szCs w:val="24"/>
              </w:rPr>
              <w:t>3.1. Sutarties dalykas</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BEA" w14:textId="77777777" w:rsidR="008377A3" w:rsidRDefault="00DF380D">
            <w:pPr>
              <w:rPr>
                <w:kern w:val="3"/>
                <w:sz w:val="24"/>
                <w:szCs w:val="24"/>
              </w:rPr>
            </w:pPr>
            <w:r>
              <w:rPr>
                <w:kern w:val="3"/>
                <w:sz w:val="24"/>
                <w:szCs w:val="24"/>
              </w:rPr>
              <w:t>Tiekėjas įsipareigoja Sutartyje numatytomis sąlygomis suteikti Pirkėjui Bendrųjų programų peržiūros ir koregavimo paslaugas.</w:t>
            </w:r>
          </w:p>
          <w:p w14:paraId="2D0D0BEB" w14:textId="77777777" w:rsidR="008377A3" w:rsidRDefault="7D9D8446">
            <w:pPr>
              <w:rPr>
                <w:kern w:val="3"/>
                <w:sz w:val="24"/>
                <w:szCs w:val="24"/>
              </w:rPr>
            </w:pPr>
            <w:r>
              <w:rPr>
                <w:kern w:val="3"/>
                <w:sz w:val="24"/>
                <w:szCs w:val="24"/>
              </w:rPr>
              <w:t>Pirkimas skaidomas į šias dalis:</w:t>
            </w:r>
          </w:p>
          <w:p w14:paraId="2D0D0BED" w14:textId="77777777" w:rsidR="008377A3" w:rsidRDefault="7D9D8446">
            <w:pPr>
              <w:ind w:left="284"/>
              <w:rPr>
                <w:kern w:val="3"/>
                <w:sz w:val="24"/>
                <w:szCs w:val="24"/>
              </w:rPr>
            </w:pPr>
            <w:r>
              <w:rPr>
                <w:kern w:val="3"/>
                <w:sz w:val="24"/>
                <w:szCs w:val="24"/>
              </w:rPr>
              <w:t xml:space="preserve">I dalis. Informatikos bendrosios programos peržiūra ir koregavimas; </w:t>
            </w:r>
          </w:p>
          <w:p w14:paraId="2D0D0BEE" w14:textId="77777777" w:rsidR="008377A3" w:rsidRDefault="7D9D8446">
            <w:pPr>
              <w:ind w:left="284"/>
              <w:rPr>
                <w:kern w:val="3"/>
                <w:sz w:val="24"/>
                <w:szCs w:val="24"/>
              </w:rPr>
            </w:pPr>
            <w:r>
              <w:rPr>
                <w:kern w:val="3"/>
                <w:sz w:val="24"/>
                <w:szCs w:val="24"/>
              </w:rPr>
              <w:t>II dalis. Chemijos bendrosios programos peržiūra ir koregavimas;</w:t>
            </w:r>
          </w:p>
          <w:p w14:paraId="2D0D0BEF" w14:textId="4F682F93" w:rsidR="008377A3" w:rsidRDefault="2DA3F903">
            <w:pPr>
              <w:ind w:left="284"/>
              <w:rPr>
                <w:kern w:val="3"/>
                <w:sz w:val="24"/>
                <w:szCs w:val="24"/>
              </w:rPr>
            </w:pPr>
            <w:r>
              <w:rPr>
                <w:kern w:val="3"/>
                <w:sz w:val="24"/>
                <w:szCs w:val="24"/>
              </w:rPr>
              <w:t xml:space="preserve">III </w:t>
            </w:r>
            <w:r w:rsidR="7D9D8446" w:rsidRPr="15678A39">
              <w:rPr>
                <w:sz w:val="24"/>
                <w:szCs w:val="24"/>
              </w:rPr>
              <w:t xml:space="preserve">dalis. Fizikos bendrosios programos peržiūra ir koregavimas; </w:t>
            </w:r>
          </w:p>
          <w:p w14:paraId="2D0D0BF0" w14:textId="0084082F" w:rsidR="008377A3" w:rsidRDefault="123694F6">
            <w:pPr>
              <w:ind w:left="284"/>
              <w:rPr>
                <w:kern w:val="3"/>
                <w:sz w:val="24"/>
                <w:szCs w:val="24"/>
              </w:rPr>
            </w:pPr>
            <w:r>
              <w:rPr>
                <w:kern w:val="3"/>
                <w:sz w:val="24"/>
                <w:szCs w:val="24"/>
              </w:rPr>
              <w:t>I</w:t>
            </w:r>
            <w:r w:rsidR="7D9D8446" w:rsidRPr="15678A39">
              <w:rPr>
                <w:sz w:val="24"/>
                <w:szCs w:val="24"/>
              </w:rPr>
              <w:t xml:space="preserve">V dalis. Inžinerinių technologijų bendrosios programos peržiūra ir koregavimas; </w:t>
            </w:r>
          </w:p>
          <w:p w14:paraId="2D0D0BF2" w14:textId="5E414468" w:rsidR="008377A3" w:rsidRDefault="7D9D8446">
            <w:pPr>
              <w:ind w:left="284"/>
            </w:pPr>
            <w:r>
              <w:rPr>
                <w:kern w:val="3"/>
                <w:sz w:val="24"/>
                <w:szCs w:val="24"/>
              </w:rPr>
              <w:t>V dalis. Visuomeninio ugdymo bendrosios programos ir Gamtos mokslų bendrosios programos pradinio ugdymo dalies peržiūra ir koregavimas</w:t>
            </w:r>
            <w:r w:rsidRPr="15678A39">
              <w:rPr>
                <w:color w:val="000000" w:themeColor="text1"/>
                <w:sz w:val="24"/>
                <w:szCs w:val="24"/>
              </w:rPr>
              <w:t xml:space="preserve"> (toliau – Paslaugos).</w:t>
            </w:r>
          </w:p>
          <w:p w14:paraId="2D0D0BF3" w14:textId="2CF266AE" w:rsidR="008377A3" w:rsidRDefault="7D9D8446" w:rsidP="15678A39">
            <w:pPr>
              <w:spacing w:line="259" w:lineRule="auto"/>
              <w:jc w:val="both"/>
              <w:rPr>
                <w:sz w:val="24"/>
                <w:szCs w:val="24"/>
              </w:rPr>
            </w:pPr>
            <w:r>
              <w:rPr>
                <w:color w:val="000000"/>
                <w:kern w:val="3"/>
                <w:sz w:val="24"/>
                <w:szCs w:val="24"/>
              </w:rPr>
              <w:t xml:space="preserve">Išsamus </w:t>
            </w:r>
            <w:r>
              <w:rPr>
                <w:color w:val="000000"/>
                <w:sz w:val="24"/>
                <w:szCs w:val="24"/>
              </w:rPr>
              <w:t>Paslaugų</w:t>
            </w:r>
            <w:r>
              <w:rPr>
                <w:color w:val="000000"/>
                <w:kern w:val="3"/>
                <w:sz w:val="24"/>
                <w:szCs w:val="24"/>
              </w:rPr>
              <w:t xml:space="preserve"> aprašymas ir kiti reikalavimai teikiamoms </w:t>
            </w:r>
            <w:r>
              <w:rPr>
                <w:color w:val="000000"/>
                <w:sz w:val="24"/>
                <w:szCs w:val="24"/>
              </w:rPr>
              <w:t>Paslaugoms</w:t>
            </w:r>
            <w:r>
              <w:rPr>
                <w:color w:val="000000"/>
                <w:kern w:val="3"/>
                <w:sz w:val="24"/>
                <w:szCs w:val="24"/>
              </w:rPr>
              <w:t xml:space="preserve"> nustatyti Sutarties prie</w:t>
            </w:r>
            <w:r w:rsidRPr="15678A39">
              <w:rPr>
                <w:sz w:val="24"/>
                <w:szCs w:val="24"/>
              </w:rPr>
              <w:t xml:space="preserve">de Nr. </w:t>
            </w:r>
            <w:r w:rsidR="351AB1DA" w:rsidRPr="15678A39">
              <w:rPr>
                <w:sz w:val="24"/>
                <w:szCs w:val="24"/>
              </w:rPr>
              <w:t>1</w:t>
            </w:r>
            <w:r w:rsidRPr="15678A39">
              <w:rPr>
                <w:sz w:val="24"/>
                <w:szCs w:val="24"/>
              </w:rPr>
              <w:t xml:space="preserve"> „Techninė specifikacija“ (toliau – Techninė specifikacija) ir Sutarties priede Nr. </w:t>
            </w:r>
            <w:r w:rsidR="437AD63A" w:rsidRPr="15678A39">
              <w:rPr>
                <w:sz w:val="24"/>
                <w:szCs w:val="24"/>
              </w:rPr>
              <w:t>2</w:t>
            </w:r>
            <w:r w:rsidRPr="15678A39">
              <w:rPr>
                <w:sz w:val="24"/>
                <w:szCs w:val="24"/>
              </w:rPr>
              <w:t xml:space="preserve"> „Pasiūlymas“.</w:t>
            </w:r>
          </w:p>
        </w:tc>
      </w:tr>
      <w:tr w:rsidR="008377A3" w14:paraId="2D0D0BF7"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BF5" w14:textId="77777777" w:rsidR="008377A3" w:rsidRDefault="00DF380D">
            <w:pPr>
              <w:rPr>
                <w:b/>
                <w:kern w:val="3"/>
                <w:sz w:val="24"/>
                <w:szCs w:val="24"/>
              </w:rPr>
            </w:pPr>
            <w:r>
              <w:rPr>
                <w:b/>
                <w:kern w:val="3"/>
                <w:sz w:val="24"/>
                <w:szCs w:val="24"/>
              </w:rPr>
              <w:t>3.2. Pirkimo pavadinimas ir numeris</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BF6" w14:textId="77777777" w:rsidR="008377A3" w:rsidRDefault="00DF380D">
            <w:r>
              <w:rPr>
                <w:sz w:val="24"/>
                <w:szCs w:val="24"/>
              </w:rPr>
              <w:t>Bendrųjų programų peržiūra ir koregavimas</w:t>
            </w:r>
          </w:p>
        </w:tc>
      </w:tr>
      <w:tr w:rsidR="008377A3" w14:paraId="2D0D0C02"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BF8" w14:textId="77777777" w:rsidR="008377A3" w:rsidRDefault="00DF380D">
            <w:pPr>
              <w:rPr>
                <w:b/>
                <w:kern w:val="3"/>
                <w:sz w:val="24"/>
                <w:szCs w:val="24"/>
              </w:rPr>
            </w:pPr>
            <w:r>
              <w:rPr>
                <w:b/>
                <w:kern w:val="3"/>
                <w:sz w:val="24"/>
                <w:szCs w:val="24"/>
              </w:rPr>
              <w:t>3.3. Informacija apie Europos Sąjungos lėšomis finansuojamą projektą arba kitą projektą</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C01" w14:textId="4022F7ED" w:rsidR="008377A3" w:rsidRPr="00AF09C1" w:rsidRDefault="008377A3" w:rsidP="15678A39">
            <w:pPr>
              <w:rPr>
                <w:sz w:val="24"/>
                <w:szCs w:val="24"/>
              </w:rPr>
            </w:pPr>
          </w:p>
        </w:tc>
      </w:tr>
      <w:tr w:rsidR="008377A3" w14:paraId="2D0D0C04" w14:textId="77777777" w:rsidTr="21F750D5">
        <w:trPr>
          <w:trHeight w:val="300"/>
        </w:trPr>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C03" w14:textId="77777777" w:rsidR="008377A3" w:rsidRDefault="00DF380D">
            <w:pPr>
              <w:jc w:val="center"/>
            </w:pPr>
            <w:r>
              <w:rPr>
                <w:b/>
                <w:kern w:val="3"/>
                <w:sz w:val="24"/>
                <w:szCs w:val="24"/>
              </w:rPr>
              <w:t xml:space="preserve">4. PASLAUGŲ SUTEIKIMO TERMINAI IR PASLAUGŲ PERDAVIMO </w:t>
            </w:r>
            <w:r>
              <w:rPr>
                <w:color w:val="000000"/>
                <w:kern w:val="3"/>
                <w:sz w:val="24"/>
                <w:szCs w:val="24"/>
              </w:rPr>
              <w:t>–</w:t>
            </w:r>
            <w:r>
              <w:rPr>
                <w:b/>
                <w:kern w:val="3"/>
                <w:sz w:val="24"/>
                <w:szCs w:val="24"/>
              </w:rPr>
              <w:t xml:space="preserve"> PRIĖMIMO TVARKA</w:t>
            </w:r>
          </w:p>
        </w:tc>
      </w:tr>
      <w:tr w:rsidR="008377A3" w14:paraId="2D0D0C23"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C14" w14:textId="77777777" w:rsidR="008377A3" w:rsidRDefault="7D9D8446">
            <w:r w:rsidRPr="15678A39">
              <w:rPr>
                <w:b/>
                <w:bCs/>
                <w:kern w:val="3"/>
                <w:sz w:val="24"/>
                <w:szCs w:val="24"/>
              </w:rPr>
              <w:t xml:space="preserve">4.1. </w:t>
            </w:r>
            <w:r w:rsidRPr="15678A39">
              <w:rPr>
                <w:b/>
                <w:bCs/>
                <w:sz w:val="24"/>
                <w:szCs w:val="24"/>
              </w:rPr>
              <w:t>Paslaugų</w:t>
            </w:r>
            <w:r w:rsidRPr="15678A39">
              <w:rPr>
                <w:b/>
                <w:bCs/>
                <w:kern w:val="3"/>
                <w:sz w:val="24"/>
                <w:szCs w:val="24"/>
              </w:rPr>
              <w:t xml:space="preserve"> </w:t>
            </w:r>
            <w:r w:rsidRPr="15678A39">
              <w:rPr>
                <w:b/>
                <w:bCs/>
                <w:sz w:val="24"/>
                <w:szCs w:val="24"/>
              </w:rPr>
              <w:t>suteikimo</w:t>
            </w:r>
            <w:r w:rsidRPr="15678A39">
              <w:rPr>
                <w:b/>
                <w:bCs/>
                <w:kern w:val="3"/>
                <w:sz w:val="24"/>
                <w:szCs w:val="24"/>
              </w:rPr>
              <w:t xml:space="preserve"> terminas, kai </w:t>
            </w:r>
            <w:r w:rsidRPr="15678A39">
              <w:rPr>
                <w:b/>
                <w:bCs/>
                <w:sz w:val="24"/>
                <w:szCs w:val="24"/>
              </w:rPr>
              <w:t>Paslaugos yra vienkartinio pobūdžio, teikiamos periodiškai arba pagal Pirkėjo Užsakymą</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C22" w14:textId="24E72C10" w:rsidR="008377A3" w:rsidRDefault="50A56FBB" w:rsidP="15678A39">
            <w:pPr>
              <w:spacing w:line="259" w:lineRule="auto"/>
              <w:rPr>
                <w:sz w:val="24"/>
                <w:szCs w:val="24"/>
              </w:rPr>
            </w:pPr>
            <w:r w:rsidRPr="15678A39">
              <w:rPr>
                <w:color w:val="000000" w:themeColor="text1"/>
                <w:sz w:val="24"/>
                <w:szCs w:val="24"/>
              </w:rPr>
              <w:t>Paslaugos</w:t>
            </w:r>
            <w:r w:rsidRPr="15678A39">
              <w:rPr>
                <w:strike/>
                <w:color w:val="000000" w:themeColor="text1"/>
                <w:sz w:val="24"/>
                <w:szCs w:val="24"/>
              </w:rPr>
              <w:t xml:space="preserve"> </w:t>
            </w:r>
            <w:r w:rsidRPr="15678A39">
              <w:rPr>
                <w:color w:val="000000" w:themeColor="text1"/>
                <w:sz w:val="24"/>
                <w:szCs w:val="24"/>
              </w:rPr>
              <w:t xml:space="preserve">turi būti suteiktos </w:t>
            </w:r>
            <w:r w:rsidRPr="15678A39">
              <w:rPr>
                <w:b/>
                <w:bCs/>
                <w:color w:val="000000" w:themeColor="text1"/>
                <w:sz w:val="24"/>
                <w:szCs w:val="24"/>
              </w:rPr>
              <w:t xml:space="preserve">per 1,5 (pusantro) mėnesio nuo Sutarties </w:t>
            </w:r>
            <w:r w:rsidR="00A01BBB">
              <w:rPr>
                <w:b/>
                <w:bCs/>
                <w:color w:val="000000" w:themeColor="text1"/>
                <w:sz w:val="24"/>
                <w:szCs w:val="24"/>
              </w:rPr>
              <w:t>pasirašymo</w:t>
            </w:r>
            <w:r w:rsidRPr="15678A39">
              <w:rPr>
                <w:b/>
                <w:bCs/>
                <w:color w:val="000000" w:themeColor="text1"/>
                <w:sz w:val="24"/>
                <w:szCs w:val="24"/>
              </w:rPr>
              <w:t xml:space="preserve"> dienos</w:t>
            </w:r>
            <w:r w:rsidRPr="15678A39">
              <w:rPr>
                <w:color w:val="000000" w:themeColor="text1"/>
                <w:sz w:val="24"/>
                <w:szCs w:val="24"/>
              </w:rPr>
              <w:t>, kaip nustatyta Techninėje specifikacijoje.</w:t>
            </w:r>
          </w:p>
        </w:tc>
      </w:tr>
      <w:tr w:rsidR="008377A3" w14:paraId="2D0D0C36"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C2B" w14:textId="77777777" w:rsidR="008377A3" w:rsidRDefault="00DF380D">
            <w:pPr>
              <w:rPr>
                <w:b/>
                <w:kern w:val="3"/>
                <w:sz w:val="24"/>
                <w:szCs w:val="24"/>
              </w:rPr>
            </w:pPr>
            <w:r>
              <w:rPr>
                <w:b/>
                <w:kern w:val="3"/>
                <w:sz w:val="24"/>
                <w:szCs w:val="24"/>
              </w:rPr>
              <w:t>4.2. Paslaugų / jų dalies / etapo / periodo suteikimo termino pratęsimas</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C35" w14:textId="77777777" w:rsidR="008377A3" w:rsidRDefault="7D9D8446">
            <w:pPr>
              <w:jc w:val="both"/>
              <w:rPr>
                <w:kern w:val="3"/>
                <w:sz w:val="24"/>
                <w:szCs w:val="24"/>
              </w:rPr>
            </w:pPr>
            <w:r>
              <w:rPr>
                <w:kern w:val="3"/>
                <w:sz w:val="24"/>
                <w:szCs w:val="24"/>
              </w:rPr>
              <w:t>Netaikoma</w:t>
            </w:r>
          </w:p>
        </w:tc>
      </w:tr>
      <w:tr w:rsidR="008377A3" w14:paraId="2D0D0C3D"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C37" w14:textId="77777777" w:rsidR="008377A3" w:rsidRDefault="00DF380D">
            <w:pPr>
              <w:rPr>
                <w:b/>
                <w:kern w:val="3"/>
                <w:sz w:val="24"/>
                <w:szCs w:val="24"/>
              </w:rPr>
            </w:pPr>
            <w:r>
              <w:rPr>
                <w:b/>
                <w:kern w:val="3"/>
                <w:sz w:val="24"/>
                <w:szCs w:val="24"/>
              </w:rPr>
              <w:t>4.3. Užsakymų teikimo tvarka</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C3C" w14:textId="5841FB47" w:rsidR="008377A3" w:rsidRDefault="45FAC680" w:rsidP="15678A39">
            <w:r w:rsidRPr="15678A39">
              <w:rPr>
                <w:sz w:val="24"/>
                <w:szCs w:val="24"/>
              </w:rPr>
              <w:t>Paslaugos teikiamos Techninėje specifikacijoje numatyta tvarka ir terminais.</w:t>
            </w:r>
          </w:p>
        </w:tc>
      </w:tr>
      <w:tr w:rsidR="008377A3" w14:paraId="2D0D0C48" w14:textId="77777777" w:rsidTr="21F750D5">
        <w:trPr>
          <w:trHeight w:val="928"/>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C3E" w14:textId="77777777" w:rsidR="008377A3" w:rsidRDefault="00DF380D">
            <w:pPr>
              <w:rPr>
                <w:b/>
                <w:kern w:val="3"/>
                <w:sz w:val="24"/>
                <w:szCs w:val="24"/>
              </w:rPr>
            </w:pPr>
            <w:r>
              <w:rPr>
                <w:b/>
                <w:kern w:val="3"/>
                <w:sz w:val="24"/>
                <w:szCs w:val="24"/>
              </w:rPr>
              <w:t>4.4. Dėl minimalios Užsakymo vertės ar apimties</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C47" w14:textId="60851C6C" w:rsidR="008377A3" w:rsidRDefault="71D8CF2A" w:rsidP="15678A39">
            <w:pPr>
              <w:jc w:val="both"/>
              <w:rPr>
                <w:sz w:val="24"/>
                <w:szCs w:val="24"/>
              </w:rPr>
            </w:pPr>
            <w:r w:rsidRPr="15678A39">
              <w:rPr>
                <w:sz w:val="24"/>
                <w:szCs w:val="24"/>
              </w:rPr>
              <w:t>Netaikoma</w:t>
            </w:r>
          </w:p>
        </w:tc>
      </w:tr>
      <w:tr w:rsidR="008377A3" w14:paraId="2D0D0C4B"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C49" w14:textId="77777777" w:rsidR="008377A3" w:rsidRDefault="00DF380D">
            <w:pPr>
              <w:rPr>
                <w:b/>
                <w:kern w:val="3"/>
                <w:sz w:val="24"/>
                <w:szCs w:val="24"/>
              </w:rPr>
            </w:pPr>
            <w:r>
              <w:rPr>
                <w:b/>
                <w:kern w:val="3"/>
                <w:sz w:val="24"/>
                <w:szCs w:val="24"/>
              </w:rPr>
              <w:t>4.5. Pateikiami dokumentai</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CA82D4" w14:textId="25AC5801" w:rsidR="008377A3" w:rsidRDefault="04A4861A" w:rsidP="15678A39">
            <w:pPr>
              <w:spacing w:line="259" w:lineRule="auto"/>
            </w:pPr>
            <w:r w:rsidRPr="15678A39">
              <w:rPr>
                <w:sz w:val="24"/>
                <w:szCs w:val="24"/>
              </w:rPr>
              <w:t xml:space="preserve">4.5.1. </w:t>
            </w:r>
            <w:r w:rsidRPr="15678A39">
              <w:rPr>
                <w:b/>
                <w:bCs/>
                <w:sz w:val="24"/>
                <w:szCs w:val="24"/>
              </w:rPr>
              <w:t>Galutinę pasiūlymų versiją</w:t>
            </w:r>
            <w:r w:rsidRPr="15678A39">
              <w:rPr>
                <w:sz w:val="24"/>
                <w:szCs w:val="24"/>
              </w:rPr>
              <w:t>, atitinkančią Pirkėjo suderintą turinį ir Techninės specifikacijos reikalavimus, pateiktą Word formatais;</w:t>
            </w:r>
          </w:p>
          <w:p w14:paraId="32B51912" w14:textId="49B9C8EF" w:rsidR="008377A3" w:rsidRDefault="04A4861A" w:rsidP="15678A39">
            <w:pPr>
              <w:spacing w:line="259" w:lineRule="auto"/>
            </w:pPr>
            <w:r w:rsidRPr="15678A39">
              <w:rPr>
                <w:sz w:val="24"/>
                <w:szCs w:val="24"/>
              </w:rPr>
              <w:t>4.5.</w:t>
            </w:r>
            <w:r w:rsidR="7763EA9C" w:rsidRPr="15678A39">
              <w:rPr>
                <w:sz w:val="24"/>
                <w:szCs w:val="24"/>
              </w:rPr>
              <w:t>2</w:t>
            </w:r>
            <w:r w:rsidRPr="15678A39">
              <w:rPr>
                <w:sz w:val="24"/>
                <w:szCs w:val="24"/>
              </w:rPr>
              <w:t xml:space="preserve">. </w:t>
            </w:r>
            <w:r w:rsidRPr="15678A39">
              <w:rPr>
                <w:b/>
                <w:bCs/>
                <w:sz w:val="24"/>
                <w:szCs w:val="24"/>
              </w:rPr>
              <w:t>Paslaugų perdavimo–priėmimo aktą</w:t>
            </w:r>
            <w:r w:rsidRPr="15678A39">
              <w:rPr>
                <w:sz w:val="24"/>
                <w:szCs w:val="24"/>
              </w:rPr>
              <w:t>, pasirašomą po to, kai Pirkėjas įvertina pateiktus dokumentus kaip tinkamus;</w:t>
            </w:r>
          </w:p>
          <w:p w14:paraId="2D0D0C4A" w14:textId="73B482FB" w:rsidR="008377A3" w:rsidRDefault="04A4861A" w:rsidP="15678A39">
            <w:pPr>
              <w:spacing w:line="259" w:lineRule="auto"/>
            </w:pPr>
            <w:r w:rsidRPr="15678A39">
              <w:rPr>
                <w:sz w:val="24"/>
                <w:szCs w:val="24"/>
              </w:rPr>
              <w:t>4.5.</w:t>
            </w:r>
            <w:r w:rsidR="156DD239" w:rsidRPr="15678A39">
              <w:rPr>
                <w:sz w:val="24"/>
                <w:szCs w:val="24"/>
              </w:rPr>
              <w:t>3</w:t>
            </w:r>
            <w:r w:rsidRPr="15678A39">
              <w:rPr>
                <w:sz w:val="24"/>
                <w:szCs w:val="24"/>
              </w:rPr>
              <w:t xml:space="preserve">. </w:t>
            </w:r>
            <w:r w:rsidRPr="15678A39">
              <w:rPr>
                <w:b/>
                <w:bCs/>
                <w:sz w:val="24"/>
                <w:szCs w:val="24"/>
              </w:rPr>
              <w:t>Sąskaitą faktūrą</w:t>
            </w:r>
            <w:r w:rsidRPr="15678A39">
              <w:rPr>
                <w:sz w:val="24"/>
                <w:szCs w:val="24"/>
              </w:rPr>
              <w:t>, pateikiamą tik po paslaugų priėmimo–perdavimo akto pasirašymo.</w:t>
            </w:r>
          </w:p>
        </w:tc>
      </w:tr>
      <w:tr w:rsidR="008377A3" w14:paraId="2D0D0C4D" w14:textId="77777777" w:rsidTr="21F750D5">
        <w:trPr>
          <w:trHeight w:val="300"/>
        </w:trPr>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C4C" w14:textId="77777777" w:rsidR="008377A3" w:rsidRDefault="00DF380D">
            <w:pPr>
              <w:jc w:val="center"/>
              <w:rPr>
                <w:b/>
                <w:kern w:val="3"/>
                <w:sz w:val="24"/>
                <w:szCs w:val="24"/>
              </w:rPr>
            </w:pPr>
            <w:r>
              <w:rPr>
                <w:b/>
                <w:kern w:val="3"/>
                <w:sz w:val="24"/>
                <w:szCs w:val="24"/>
              </w:rPr>
              <w:t>5. SUTARTIES KAINA IR ATSISKAITYMO TVARKA</w:t>
            </w:r>
          </w:p>
        </w:tc>
      </w:tr>
      <w:tr w:rsidR="008377A3" w14:paraId="2D0D0C66"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C4E" w14:textId="77777777" w:rsidR="008377A3" w:rsidRDefault="00DF380D">
            <w:pPr>
              <w:rPr>
                <w:b/>
                <w:kern w:val="3"/>
                <w:sz w:val="24"/>
                <w:szCs w:val="24"/>
              </w:rPr>
            </w:pPr>
            <w:r>
              <w:rPr>
                <w:b/>
                <w:kern w:val="3"/>
                <w:sz w:val="24"/>
                <w:szCs w:val="24"/>
              </w:rPr>
              <w:t>5.1. Sutarčiai taikomas kainos apskaičiavimo būdas</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36A7A" w14:textId="6DBB6EDF" w:rsidR="15678A39" w:rsidRDefault="15678A39" w:rsidP="15678A39">
            <w:pPr>
              <w:jc w:val="both"/>
            </w:pPr>
            <w:r w:rsidRPr="15678A39">
              <w:rPr>
                <w:sz w:val="24"/>
                <w:szCs w:val="24"/>
              </w:rPr>
              <w:t xml:space="preserve">Fiksuota kaina </w:t>
            </w:r>
          </w:p>
          <w:p w14:paraId="33F809B7" w14:textId="31A4F305" w:rsidR="15678A39" w:rsidRDefault="15678A39" w:rsidP="15678A39">
            <w:pPr>
              <w:jc w:val="both"/>
            </w:pPr>
            <w:r w:rsidRPr="15678A39">
              <w:rPr>
                <w:sz w:val="24"/>
                <w:szCs w:val="24"/>
              </w:rPr>
              <w:t xml:space="preserve">Kainodara nustatoma vadovaujantis Kainodaros taisyklių nustatymo metodika, patvirtinta Viešųjų pirkimų tarnybos direktoriaus 2017 m. </w:t>
            </w:r>
            <w:r w:rsidRPr="15678A39">
              <w:rPr>
                <w:sz w:val="24"/>
                <w:szCs w:val="24"/>
              </w:rPr>
              <w:lastRenderedPageBreak/>
              <w:t>birželio 28 d. įsakymu Nr. 1S-95 „Dėl kainodaros taisyklių nustatymo metodikos patvirtinimo“.</w:t>
            </w:r>
          </w:p>
        </w:tc>
      </w:tr>
      <w:tr w:rsidR="008377A3" w14:paraId="2D0D0C70"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C6B" w14:textId="77777777" w:rsidR="008377A3" w:rsidRDefault="7D9D8446" w:rsidP="15678A39">
            <w:pPr>
              <w:rPr>
                <w:b/>
                <w:bCs/>
                <w:color w:val="FF0000"/>
                <w:kern w:val="3"/>
                <w:sz w:val="24"/>
                <w:szCs w:val="24"/>
              </w:rPr>
            </w:pPr>
            <w:r w:rsidRPr="15678A39">
              <w:rPr>
                <w:b/>
                <w:bCs/>
                <w:kern w:val="3"/>
                <w:sz w:val="24"/>
                <w:szCs w:val="24"/>
              </w:rPr>
              <w:lastRenderedPageBreak/>
              <w:t xml:space="preserve">5.2. Pradinės Sutarties vertė ir Sutarties kaina, kai taikoma </w:t>
            </w:r>
            <w:r w:rsidRPr="15678A39">
              <w:rPr>
                <w:b/>
                <w:bCs/>
                <w:kern w:val="3"/>
                <w:sz w:val="24"/>
                <w:szCs w:val="24"/>
                <w:u w:val="single"/>
              </w:rPr>
              <w:t>fiksuotos kainos</w:t>
            </w:r>
            <w:r w:rsidRPr="15678A39">
              <w:rPr>
                <w:b/>
                <w:bCs/>
                <w:kern w:val="3"/>
                <w:sz w:val="24"/>
                <w:szCs w:val="24"/>
              </w:rPr>
              <w:t xml:space="preserve"> kainodara</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6BEFAA" w14:textId="0D1907B2" w:rsidR="008377A3" w:rsidRDefault="5DC5740E" w:rsidP="15678A39">
            <w:r w:rsidRPr="15678A39">
              <w:rPr>
                <w:sz w:val="24"/>
                <w:szCs w:val="24"/>
              </w:rPr>
              <w:t xml:space="preserve">Pradinės Sutarties vertė yra </w:t>
            </w:r>
            <w:r w:rsidRPr="15678A39">
              <w:rPr>
                <w:color w:val="4472C4"/>
                <w:sz w:val="24"/>
                <w:szCs w:val="24"/>
              </w:rPr>
              <w:t>(nurodyti sumą skaičiais)</w:t>
            </w:r>
            <w:r w:rsidRPr="15678A39">
              <w:rPr>
                <w:sz w:val="24"/>
                <w:szCs w:val="24"/>
              </w:rPr>
              <w:t xml:space="preserve"> Eur </w:t>
            </w:r>
            <w:r w:rsidRPr="15678A39">
              <w:rPr>
                <w:color w:val="4472C4"/>
                <w:sz w:val="24"/>
                <w:szCs w:val="24"/>
              </w:rPr>
              <w:t>(nurodyti sumą žodžiais)</w:t>
            </w:r>
            <w:r w:rsidRPr="15678A39">
              <w:rPr>
                <w:sz w:val="24"/>
                <w:szCs w:val="24"/>
              </w:rPr>
              <w:t xml:space="preserve"> be PVM.</w:t>
            </w:r>
          </w:p>
          <w:p w14:paraId="6CC13D79" w14:textId="1E27B850" w:rsidR="008377A3" w:rsidRDefault="5DC5740E" w:rsidP="15678A39">
            <w:pPr>
              <w:jc w:val="both"/>
            </w:pPr>
            <w:r w:rsidRPr="15678A39">
              <w:rPr>
                <w:sz w:val="24"/>
                <w:szCs w:val="24"/>
              </w:rPr>
              <w:t xml:space="preserve">Tiekėjas nėra PVM mokėtojas, kadangi </w:t>
            </w:r>
            <w:r w:rsidRPr="15678A39">
              <w:rPr>
                <w:i/>
                <w:iCs/>
                <w:sz w:val="24"/>
                <w:szCs w:val="24"/>
              </w:rPr>
              <w:t>[nurodyti įstatymo nuostatą, kuria remiantis Tiekėjas nėra PVM mokėtojas].</w:t>
            </w:r>
            <w:r w:rsidRPr="15678A39">
              <w:rPr>
                <w:color w:val="00B050"/>
                <w:sz w:val="24"/>
                <w:szCs w:val="24"/>
              </w:rPr>
              <w:t xml:space="preserve"> </w:t>
            </w:r>
          </w:p>
          <w:p w14:paraId="2D0D0C6F" w14:textId="63792968" w:rsidR="008377A3" w:rsidRDefault="5DC5740E" w:rsidP="15678A39">
            <w:r w:rsidRPr="15678A39">
              <w:rPr>
                <w:sz w:val="24"/>
                <w:szCs w:val="24"/>
              </w:rPr>
              <w:t>Šioje Sutartyje P</w:t>
            </w:r>
            <w:r w:rsidRPr="15678A39">
              <w:rPr>
                <w:color w:val="000000" w:themeColor="text1"/>
                <w:sz w:val="24"/>
                <w:szCs w:val="24"/>
              </w:rPr>
              <w:t>radinės Sutarties vertė yra lygi Tiekėjo pasiūlymo kainai be PVM, nurodytai už visą pirkimo dokumentuose ir Sutartyje nurodytą Paslaugų kiekį ir (ar) apimtį</w:t>
            </w:r>
            <w:r w:rsidRPr="15678A39">
              <w:rPr>
                <w:sz w:val="24"/>
                <w:szCs w:val="24"/>
              </w:rPr>
              <w:t>.</w:t>
            </w:r>
          </w:p>
        </w:tc>
      </w:tr>
      <w:tr w:rsidR="008377A3" w14:paraId="2D0D0D2C"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24" w14:textId="77777777" w:rsidR="008377A3" w:rsidRDefault="00DF380D">
            <w:r>
              <w:rPr>
                <w:b/>
                <w:kern w:val="3"/>
                <w:sz w:val="24"/>
                <w:szCs w:val="24"/>
              </w:rPr>
              <w:t xml:space="preserve">5.3. Sutarties kainos / įkainių perskaičiavimas taikant </w:t>
            </w:r>
            <w:r>
              <w:rPr>
                <w:b/>
                <w:kern w:val="3"/>
                <w:sz w:val="24"/>
                <w:szCs w:val="24"/>
                <w:u w:val="single"/>
              </w:rPr>
              <w:t>peržiūros</w:t>
            </w:r>
            <w:r>
              <w:rPr>
                <w:b/>
                <w:kern w:val="3"/>
                <w:sz w:val="24"/>
                <w:szCs w:val="24"/>
              </w:rPr>
              <w:t xml:space="preserve"> taisykles</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42B456" w14:textId="48D2B2A7" w:rsidR="008377A3" w:rsidRDefault="7BE16673" w:rsidP="15678A39">
            <w:r w:rsidRPr="15678A39">
              <w:rPr>
                <w:sz w:val="24"/>
                <w:szCs w:val="24"/>
              </w:rPr>
              <w:t>Sutarties kaina / įkainiai bus perskaičiuojami:</w:t>
            </w:r>
          </w:p>
          <w:p w14:paraId="2D0D0D2B" w14:textId="0B40DC24" w:rsidR="008377A3" w:rsidRDefault="7BE16673" w:rsidP="15678A39">
            <w:r w:rsidRPr="15678A39">
              <w:rPr>
                <w:sz w:val="24"/>
                <w:szCs w:val="24"/>
              </w:rPr>
              <w:t>5.3.1. dėl PVM tarifo pasikeitimo;</w:t>
            </w:r>
          </w:p>
        </w:tc>
      </w:tr>
      <w:tr w:rsidR="008377A3" w14:paraId="2D0D0D35"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2D" w14:textId="77777777" w:rsidR="008377A3" w:rsidRDefault="00DF380D">
            <w:pPr>
              <w:rPr>
                <w:b/>
                <w:kern w:val="3"/>
                <w:sz w:val="24"/>
                <w:szCs w:val="24"/>
              </w:rPr>
            </w:pPr>
            <w:r>
              <w:rPr>
                <w:b/>
                <w:kern w:val="3"/>
                <w:sz w:val="24"/>
                <w:szCs w:val="24"/>
              </w:rPr>
              <w:t>5.3.1. Sutarties kainos / įkainių peržiūra dėl PVM tarifo pasikeitimo</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02BF12" w14:textId="6BCCB051" w:rsidR="008377A3" w:rsidRDefault="4C03B055" w:rsidP="15678A39">
            <w:pPr>
              <w:jc w:val="both"/>
            </w:pPr>
            <w:r w:rsidRPr="15678A39">
              <w:rPr>
                <w:sz w:val="24"/>
                <w:szCs w:val="24"/>
              </w:rPr>
              <w:t>Jeigu Sutarties vykdymo metu pasikeičia PVM mokėjimą reglamentuojantys teisės aktai, darantys tiesioginę įtaką Tiekėjo teikiamų Paslaugų Sutartyje nurodytai kainai / įkainiams, Sutarties kaina / įkainiai perskaičiuojami nekeičiant Paslaugų kainos / įkainio be PVM.</w:t>
            </w:r>
          </w:p>
          <w:p w14:paraId="2D0D0D34" w14:textId="25C92DC3" w:rsidR="008377A3" w:rsidRDefault="4C03B055" w:rsidP="15678A39">
            <w:pPr>
              <w:jc w:val="both"/>
            </w:pPr>
            <w:r w:rsidRPr="15678A39">
              <w:rPr>
                <w:sz w:val="24"/>
                <w:szCs w:val="24"/>
              </w:rPr>
              <w:t>Perskaičiavimas įforminamas Susitarimu ne vėliau kaip per 10 (dešimt) darbo dienų nuo PVM mokėjimą reglamentuojančių teisės aktų pasikeitimo, kuris tampa neatskiriama Sutarties dalimi. Perskaičiuota (-as) Sutarties kaina / įkainiai taikoma (-i) už tą Paslaugų dalį, kurios bus teikiamos nuo Šalių pasirašyto Susitarimo įsigaliojimo dienos.</w:t>
            </w:r>
          </w:p>
        </w:tc>
      </w:tr>
      <w:tr w:rsidR="008377A3" w14:paraId="2D0D0D3E"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36" w14:textId="77777777" w:rsidR="008377A3" w:rsidRDefault="00DF380D">
            <w:r>
              <w:rPr>
                <w:b/>
                <w:bCs/>
                <w:kern w:val="3"/>
                <w:sz w:val="24"/>
                <w:szCs w:val="24"/>
              </w:rPr>
              <w:t>5.3.2.</w:t>
            </w:r>
            <w:r>
              <w:rPr>
                <w:kern w:val="3"/>
                <w:sz w:val="24"/>
                <w:szCs w:val="24"/>
              </w:rPr>
              <w:t xml:space="preserve"> </w:t>
            </w:r>
            <w:r>
              <w:rPr>
                <w:b/>
                <w:bCs/>
                <w:kern w:val="3"/>
                <w:sz w:val="24"/>
                <w:szCs w:val="24"/>
              </w:rPr>
              <w:t>Sutarties kainos / įkainių peržiūra dėl kitų mokesčių, lemiančių Paslaugų kainos / įkainių pokytį, pasikeitimo</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3D" w14:textId="77777777" w:rsidR="008377A3" w:rsidRDefault="7D9D8446">
            <w:pPr>
              <w:rPr>
                <w:sz w:val="24"/>
                <w:szCs w:val="24"/>
              </w:rPr>
            </w:pPr>
            <w:r>
              <w:rPr>
                <w:kern w:val="3"/>
                <w:sz w:val="24"/>
                <w:szCs w:val="24"/>
              </w:rPr>
              <w:t>Netaikoma</w:t>
            </w:r>
          </w:p>
        </w:tc>
      </w:tr>
      <w:tr w:rsidR="008377A3" w14:paraId="2D0D0D5B"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41" w14:textId="77777777" w:rsidR="008377A3" w:rsidRDefault="7D9D8446">
            <w:r w:rsidRPr="15678A39">
              <w:rPr>
                <w:b/>
                <w:bCs/>
                <w:kern w:val="3"/>
                <w:sz w:val="24"/>
                <w:szCs w:val="24"/>
              </w:rPr>
              <w:t>5.3.3. Sutarties kainos / įkainių peržiūra dėl kainų lygio pokyčio</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5A" w14:textId="6D57E768" w:rsidR="008377A3" w:rsidRDefault="654FF2B0" w:rsidP="15678A39">
            <w:pPr>
              <w:rPr>
                <w:kern w:val="3"/>
                <w:sz w:val="24"/>
                <w:szCs w:val="24"/>
              </w:rPr>
            </w:pPr>
            <w:r w:rsidRPr="15678A39">
              <w:rPr>
                <w:sz w:val="24"/>
                <w:szCs w:val="24"/>
              </w:rPr>
              <w:t>Netaikoma</w:t>
            </w:r>
          </w:p>
        </w:tc>
      </w:tr>
      <w:tr w:rsidR="008377A3" w14:paraId="2D0D0D62"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5C" w14:textId="77777777" w:rsidR="008377A3" w:rsidRDefault="00DF380D">
            <w:r>
              <w:rPr>
                <w:b/>
                <w:kern w:val="3"/>
                <w:sz w:val="24"/>
                <w:szCs w:val="24"/>
              </w:rPr>
              <w:t xml:space="preserve">5.3.4. Sutarties kainos / įkainių peržiūra dėl kainų lygio pokyčio pagal </w:t>
            </w:r>
            <w:r>
              <w:rPr>
                <w:b/>
                <w:bCs/>
                <w:kern w:val="3"/>
                <w:sz w:val="24"/>
                <w:szCs w:val="24"/>
              </w:rPr>
              <w:t>Paslaugų</w:t>
            </w:r>
            <w:r>
              <w:rPr>
                <w:b/>
                <w:kern w:val="3"/>
                <w:sz w:val="24"/>
                <w:szCs w:val="24"/>
              </w:rPr>
              <w:t xml:space="preserve"> grupių kainų pokyčius</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61" w14:textId="3919703A" w:rsidR="008377A3" w:rsidRPr="00AF09C1" w:rsidRDefault="7D9D8446" w:rsidP="00AF09C1">
            <w:pPr>
              <w:rPr>
                <w:sz w:val="24"/>
                <w:szCs w:val="24"/>
              </w:rPr>
            </w:pPr>
            <w:r w:rsidRPr="00AF09C1">
              <w:rPr>
                <w:kern w:val="3"/>
                <w:sz w:val="24"/>
                <w:szCs w:val="24"/>
              </w:rPr>
              <w:t>Netaikoma</w:t>
            </w:r>
          </w:p>
        </w:tc>
      </w:tr>
      <w:tr w:rsidR="008377A3" w14:paraId="2D0D0D6B"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63" w14:textId="77777777" w:rsidR="008377A3" w:rsidRDefault="00DF380D">
            <w:r>
              <w:rPr>
                <w:b/>
                <w:bCs/>
                <w:kern w:val="3"/>
                <w:sz w:val="24"/>
                <w:szCs w:val="24"/>
              </w:rPr>
              <w:t xml:space="preserve">5.4. Sutarties kainos / įkainių apskaičiavimas taikant </w:t>
            </w:r>
            <w:r>
              <w:rPr>
                <w:b/>
                <w:bCs/>
                <w:kern w:val="3"/>
                <w:sz w:val="24"/>
                <w:szCs w:val="24"/>
                <w:u w:val="single"/>
              </w:rPr>
              <w:t>kiekio (apimties)</w:t>
            </w:r>
            <w:r>
              <w:rPr>
                <w:b/>
                <w:bCs/>
                <w:kern w:val="3"/>
                <w:sz w:val="24"/>
                <w:szCs w:val="24"/>
              </w:rPr>
              <w:t xml:space="preserve"> keitimo taisykles</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6A" w14:textId="77777777" w:rsidR="008377A3" w:rsidRDefault="7D9D8446" w:rsidP="15678A39">
            <w:pPr>
              <w:rPr>
                <w:kern w:val="3"/>
                <w:sz w:val="24"/>
                <w:szCs w:val="24"/>
              </w:rPr>
            </w:pPr>
            <w:r>
              <w:rPr>
                <w:kern w:val="3"/>
                <w:sz w:val="24"/>
                <w:szCs w:val="24"/>
              </w:rPr>
              <w:t>Netaikoma</w:t>
            </w:r>
          </w:p>
        </w:tc>
      </w:tr>
      <w:tr w:rsidR="008377A3" w14:paraId="2D0D0D77"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6C" w14:textId="77777777" w:rsidR="008377A3" w:rsidRDefault="00DF380D">
            <w:pPr>
              <w:rPr>
                <w:b/>
                <w:kern w:val="3"/>
                <w:sz w:val="24"/>
                <w:szCs w:val="24"/>
              </w:rPr>
            </w:pPr>
            <w:r>
              <w:rPr>
                <w:b/>
                <w:kern w:val="3"/>
                <w:sz w:val="24"/>
                <w:szCs w:val="24"/>
              </w:rPr>
              <w:t>5.5. Atsiskaitymo su Tiekėju terminas ir tvarka</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021C80" w14:textId="7638BB40" w:rsidR="008377A3" w:rsidRDefault="3B91AD79" w:rsidP="15678A39">
            <w:pPr>
              <w:jc w:val="both"/>
            </w:pPr>
            <w:r w:rsidRPr="15678A39">
              <w:rPr>
                <w:sz w:val="24"/>
                <w:szCs w:val="24"/>
              </w:rPr>
              <w:t>5.5.1</w:t>
            </w:r>
            <w:r w:rsidR="000C4233">
              <w:rPr>
                <w:sz w:val="24"/>
                <w:szCs w:val="24"/>
              </w:rPr>
              <w:t>.</w:t>
            </w:r>
            <w:r w:rsidRPr="15678A39">
              <w:rPr>
                <w:sz w:val="24"/>
                <w:szCs w:val="24"/>
              </w:rPr>
              <w:t xml:space="preserve"> Pirkėjas atsiskaito su Tiekėju ne vėliau kaip per 30 (trisdešimt) dienų nuo Sąskaitos gavimo dienos.</w:t>
            </w:r>
          </w:p>
          <w:p w14:paraId="2D0D0D76" w14:textId="7F3F3E80" w:rsidR="008377A3" w:rsidRDefault="3B91AD79" w:rsidP="15678A39">
            <w:r w:rsidRPr="15678A39">
              <w:rPr>
                <w:color w:val="000000" w:themeColor="text1"/>
                <w:sz w:val="24"/>
                <w:szCs w:val="24"/>
              </w:rPr>
              <w:t>5.5.2. Apmokėjimo sąlygos: u</w:t>
            </w:r>
            <w:r w:rsidRPr="15678A39">
              <w:rPr>
                <w:sz w:val="24"/>
                <w:szCs w:val="24"/>
              </w:rPr>
              <w:t>ž tinkamai ir laiku suteiktas paslaugas su Tiekėju atsiskaitoma jam išrašius ir pateikus Pirkėjui sąskaitą</w:t>
            </w:r>
            <w:r w:rsidR="00383F63">
              <w:rPr>
                <w:sz w:val="24"/>
                <w:szCs w:val="24"/>
              </w:rPr>
              <w:t>.</w:t>
            </w:r>
          </w:p>
        </w:tc>
      </w:tr>
      <w:tr w:rsidR="008377A3" w14:paraId="2D0D0D7E"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78" w14:textId="77777777" w:rsidR="008377A3" w:rsidRDefault="00DF380D">
            <w:pPr>
              <w:rPr>
                <w:b/>
                <w:kern w:val="3"/>
                <w:sz w:val="24"/>
                <w:szCs w:val="24"/>
              </w:rPr>
            </w:pPr>
            <w:r>
              <w:rPr>
                <w:b/>
                <w:kern w:val="3"/>
                <w:sz w:val="24"/>
                <w:szCs w:val="24"/>
              </w:rPr>
              <w:t>5.6. Avansas</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7D" w14:textId="77777777" w:rsidR="008377A3" w:rsidRDefault="7D9D8446">
            <w:pPr>
              <w:rPr>
                <w:kern w:val="3"/>
                <w:sz w:val="24"/>
                <w:szCs w:val="24"/>
              </w:rPr>
            </w:pPr>
            <w:r>
              <w:rPr>
                <w:kern w:val="3"/>
                <w:sz w:val="24"/>
                <w:szCs w:val="24"/>
              </w:rPr>
              <w:t>Netaikoma</w:t>
            </w:r>
          </w:p>
        </w:tc>
      </w:tr>
      <w:tr w:rsidR="008377A3" w14:paraId="2D0D0D86"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7F" w14:textId="77777777" w:rsidR="008377A3" w:rsidRDefault="00DF380D">
            <w:pPr>
              <w:rPr>
                <w:b/>
                <w:kern w:val="3"/>
                <w:sz w:val="24"/>
                <w:szCs w:val="24"/>
              </w:rPr>
            </w:pPr>
            <w:r>
              <w:rPr>
                <w:b/>
                <w:kern w:val="3"/>
                <w:sz w:val="24"/>
                <w:szCs w:val="24"/>
              </w:rPr>
              <w:t>5.7. Avanso užtikrinimas</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85" w14:textId="77777777" w:rsidR="008377A3" w:rsidRDefault="7D9D8446" w:rsidP="15678A39">
            <w:pPr>
              <w:rPr>
                <w:kern w:val="3"/>
                <w:sz w:val="24"/>
                <w:szCs w:val="24"/>
              </w:rPr>
            </w:pPr>
            <w:r>
              <w:rPr>
                <w:kern w:val="3"/>
                <w:sz w:val="24"/>
                <w:szCs w:val="24"/>
              </w:rPr>
              <w:t>Netaikoma</w:t>
            </w:r>
          </w:p>
        </w:tc>
      </w:tr>
      <w:tr w:rsidR="008377A3" w14:paraId="2D0D0D88" w14:textId="77777777" w:rsidTr="21F750D5">
        <w:trPr>
          <w:trHeight w:val="300"/>
        </w:trPr>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87" w14:textId="77777777" w:rsidR="008377A3" w:rsidRDefault="00DF380D">
            <w:pPr>
              <w:jc w:val="center"/>
              <w:rPr>
                <w:b/>
                <w:kern w:val="3"/>
                <w:sz w:val="24"/>
                <w:szCs w:val="24"/>
              </w:rPr>
            </w:pPr>
            <w:r>
              <w:rPr>
                <w:b/>
                <w:kern w:val="3"/>
                <w:sz w:val="24"/>
                <w:szCs w:val="24"/>
              </w:rPr>
              <w:t>6. PASLAUGŲ KOKYBĖ IR GARANTINIAI ĮSIPAREIGOJIMAI</w:t>
            </w:r>
          </w:p>
        </w:tc>
      </w:tr>
      <w:tr w:rsidR="008377A3" w14:paraId="2D0D0D93"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89" w14:textId="77777777" w:rsidR="008377A3" w:rsidRDefault="00DF380D">
            <w:pPr>
              <w:rPr>
                <w:b/>
                <w:kern w:val="3"/>
                <w:sz w:val="24"/>
                <w:szCs w:val="24"/>
              </w:rPr>
            </w:pPr>
            <w:r>
              <w:rPr>
                <w:b/>
                <w:kern w:val="3"/>
                <w:sz w:val="24"/>
                <w:szCs w:val="24"/>
              </w:rPr>
              <w:t>6.1. Garantinis terminas</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92" w14:textId="77777777" w:rsidR="008377A3" w:rsidRDefault="7D9D8446">
            <w:pPr>
              <w:rPr>
                <w:sz w:val="24"/>
                <w:szCs w:val="24"/>
              </w:rPr>
            </w:pPr>
            <w:r>
              <w:rPr>
                <w:kern w:val="3"/>
                <w:sz w:val="24"/>
                <w:szCs w:val="24"/>
              </w:rPr>
              <w:t>Netaikoma</w:t>
            </w:r>
          </w:p>
        </w:tc>
      </w:tr>
      <w:tr w:rsidR="008377A3" w14:paraId="2D0D0D9E"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94" w14:textId="77777777" w:rsidR="008377A3" w:rsidRDefault="00DF380D">
            <w:r>
              <w:rPr>
                <w:b/>
                <w:sz w:val="24"/>
                <w:szCs w:val="24"/>
              </w:rPr>
              <w:t>6.2. Terminas Paslaugų trūkumams pašalinti</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D7EE5D" w14:textId="1C9ADEBE" w:rsidR="008377A3" w:rsidRDefault="5E6C871D" w:rsidP="15678A39">
            <w:pPr>
              <w:spacing w:line="259" w:lineRule="auto"/>
            </w:pPr>
            <w:r w:rsidRPr="15678A39">
              <w:rPr>
                <w:sz w:val="24"/>
                <w:szCs w:val="24"/>
              </w:rPr>
              <w:t xml:space="preserve">Nustačius, kad siūlymai neatitinka Techninės specifikacijos reikalavimų ar Pirkėjo pastabų, Tiekėjas privalo </w:t>
            </w:r>
            <w:r w:rsidRPr="15678A39">
              <w:rPr>
                <w:b/>
                <w:bCs/>
                <w:sz w:val="24"/>
                <w:szCs w:val="24"/>
              </w:rPr>
              <w:t xml:space="preserve">per 7 (septynias) </w:t>
            </w:r>
            <w:r w:rsidRPr="15678A39">
              <w:rPr>
                <w:b/>
                <w:bCs/>
                <w:sz w:val="24"/>
                <w:szCs w:val="24"/>
              </w:rPr>
              <w:lastRenderedPageBreak/>
              <w:t>darbo dienas</w:t>
            </w:r>
            <w:r w:rsidRPr="15678A39">
              <w:rPr>
                <w:sz w:val="24"/>
                <w:szCs w:val="24"/>
              </w:rPr>
              <w:t xml:space="preserve"> nuo Pirkėjo rašytinio (el. paštu) pranešimo gavimo dienos pašalinti nustatytus trūkumus ir pateikti patikslintus dokumentus.</w:t>
            </w:r>
          </w:p>
          <w:p w14:paraId="34326070" w14:textId="48AC39B0" w:rsidR="008377A3" w:rsidRDefault="5E6C871D" w:rsidP="15678A39">
            <w:r w:rsidRPr="15678A39">
              <w:rPr>
                <w:sz w:val="24"/>
                <w:szCs w:val="24"/>
              </w:rPr>
              <w:t>Jeigu trūkumai yra esminiai ir jų pašalinimas reikalauja ilgesnio termino, Šalys gali raštu (el. paštu) susitarti dėl papildomo, termino trūkumams pašalinti.</w:t>
            </w:r>
          </w:p>
          <w:p w14:paraId="2D0D0D9D" w14:textId="43246C00" w:rsidR="008377A3" w:rsidRDefault="5E6C871D" w:rsidP="15678A39">
            <w:r w:rsidRPr="15678A39">
              <w:rPr>
                <w:sz w:val="24"/>
                <w:szCs w:val="24"/>
              </w:rPr>
              <w:t xml:space="preserve">Trūkumai laikomi pašalintais, kai Pirkėjas raštu patvirtina, kad </w:t>
            </w:r>
            <w:r w:rsidR="00F245A5">
              <w:rPr>
                <w:sz w:val="24"/>
                <w:szCs w:val="24"/>
              </w:rPr>
              <w:t xml:space="preserve">atlikta BP peržiūra ir koregavimas </w:t>
            </w:r>
            <w:r w:rsidRPr="15678A39">
              <w:rPr>
                <w:sz w:val="24"/>
                <w:szCs w:val="24"/>
              </w:rPr>
              <w:t>atitinka Techninės specifikacijos reikalavimus.</w:t>
            </w:r>
          </w:p>
        </w:tc>
      </w:tr>
      <w:tr w:rsidR="008377A3" w14:paraId="2D0D0DA5"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9F" w14:textId="77777777" w:rsidR="008377A3" w:rsidRDefault="00DF380D">
            <w:pPr>
              <w:rPr>
                <w:b/>
                <w:sz w:val="24"/>
                <w:szCs w:val="24"/>
              </w:rPr>
            </w:pPr>
            <w:r>
              <w:rPr>
                <w:b/>
                <w:sz w:val="24"/>
                <w:szCs w:val="24"/>
              </w:rPr>
              <w:lastRenderedPageBreak/>
              <w:t>6.3. Kokybinių kriterijų įgyvendinimo ir tikrinimo tvarka</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A4" w14:textId="05B05E21" w:rsidR="008377A3" w:rsidRPr="00AF09C1" w:rsidRDefault="7D9D8446" w:rsidP="00AF09C1">
            <w:pPr>
              <w:rPr>
                <w:sz w:val="24"/>
                <w:szCs w:val="24"/>
              </w:rPr>
            </w:pPr>
            <w:r w:rsidRPr="00AF09C1">
              <w:rPr>
                <w:kern w:val="3"/>
                <w:sz w:val="24"/>
                <w:szCs w:val="24"/>
              </w:rPr>
              <w:t>Netaikoma</w:t>
            </w:r>
          </w:p>
        </w:tc>
      </w:tr>
      <w:tr w:rsidR="008377A3" w14:paraId="2D0D0DA7" w14:textId="77777777" w:rsidTr="21F750D5">
        <w:trPr>
          <w:trHeight w:val="300"/>
        </w:trPr>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A6" w14:textId="77777777" w:rsidR="008377A3" w:rsidRDefault="00DF380D">
            <w:pPr>
              <w:jc w:val="center"/>
              <w:rPr>
                <w:b/>
                <w:kern w:val="3"/>
                <w:sz w:val="24"/>
                <w:szCs w:val="24"/>
              </w:rPr>
            </w:pPr>
            <w:r>
              <w:rPr>
                <w:b/>
                <w:kern w:val="3"/>
                <w:sz w:val="24"/>
                <w:szCs w:val="24"/>
              </w:rPr>
              <w:t>7. SUTARTIES VYKDYMUI PASITELKIAMI SUBTIEKĖJAI IR (AR) SPECIALISTAI</w:t>
            </w:r>
          </w:p>
        </w:tc>
      </w:tr>
      <w:tr w:rsidR="008377A3" w14:paraId="2D0D0DAE"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A8" w14:textId="77777777" w:rsidR="008377A3" w:rsidRDefault="00DF380D">
            <w:pPr>
              <w:rPr>
                <w:b/>
                <w:bCs/>
                <w:kern w:val="3"/>
                <w:sz w:val="24"/>
                <w:szCs w:val="24"/>
              </w:rPr>
            </w:pPr>
            <w:r>
              <w:rPr>
                <w:b/>
                <w:bCs/>
                <w:kern w:val="3"/>
                <w:sz w:val="24"/>
                <w:szCs w:val="24"/>
              </w:rPr>
              <w:t>7.1. Sutarties vykdymui pasitelkiami subtiekėjai ir (ar) specialistai</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AD" w14:textId="5A17DE6B" w:rsidR="008377A3" w:rsidRDefault="7D9D8446" w:rsidP="00AF09C1">
            <w:pPr>
              <w:rPr>
                <w:sz w:val="24"/>
                <w:szCs w:val="24"/>
              </w:rPr>
            </w:pPr>
            <w:r>
              <w:rPr>
                <w:kern w:val="3"/>
                <w:sz w:val="24"/>
                <w:szCs w:val="24"/>
              </w:rPr>
              <w:t>Sutarties vykdymui subtiekėjai ir (ar) specialistai nepasitelkiami.</w:t>
            </w:r>
          </w:p>
        </w:tc>
      </w:tr>
      <w:tr w:rsidR="008377A3" w14:paraId="2D0D0DB0" w14:textId="77777777" w:rsidTr="21F750D5">
        <w:trPr>
          <w:trHeight w:val="300"/>
        </w:trPr>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AF" w14:textId="77777777" w:rsidR="008377A3" w:rsidRDefault="00DF380D">
            <w:pPr>
              <w:jc w:val="center"/>
              <w:rPr>
                <w:b/>
                <w:kern w:val="3"/>
                <w:sz w:val="24"/>
                <w:szCs w:val="24"/>
              </w:rPr>
            </w:pPr>
            <w:r>
              <w:rPr>
                <w:b/>
                <w:kern w:val="3"/>
                <w:sz w:val="24"/>
                <w:szCs w:val="24"/>
              </w:rPr>
              <w:t>8. PRIEVOLIŲ PAGAL SUTARTĮ ĮVYKDYMO UŽTIKRINIMAS</w:t>
            </w:r>
          </w:p>
        </w:tc>
      </w:tr>
      <w:tr w:rsidR="008377A3" w14:paraId="2D0D0DB7"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B1" w14:textId="77777777" w:rsidR="008377A3" w:rsidRDefault="00DF380D">
            <w:pPr>
              <w:rPr>
                <w:b/>
                <w:kern w:val="3"/>
                <w:sz w:val="24"/>
                <w:szCs w:val="24"/>
              </w:rPr>
            </w:pPr>
            <w:r>
              <w:rPr>
                <w:b/>
                <w:kern w:val="3"/>
                <w:sz w:val="24"/>
                <w:szCs w:val="24"/>
              </w:rPr>
              <w:t>8.1. Prievolių pagal Sutartį įvykdymo užtikrinimas</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08784E" w14:textId="2DC01E9B" w:rsidR="008377A3" w:rsidRDefault="44803797" w:rsidP="15678A39">
            <w:r w:rsidRPr="15678A39">
              <w:rPr>
                <w:sz w:val="24"/>
                <w:szCs w:val="24"/>
              </w:rPr>
              <w:t>Prievolių pagal Sutartį įvykdymas užtikrinamas:</w:t>
            </w:r>
          </w:p>
          <w:p w14:paraId="2D0D0DB6" w14:textId="28BC97B8" w:rsidR="008377A3" w:rsidRDefault="44803797" w:rsidP="15678A39">
            <w:r w:rsidRPr="15678A39">
              <w:rPr>
                <w:sz w:val="24"/>
                <w:szCs w:val="24"/>
              </w:rPr>
              <w:t>Netesybomis (delspinigiais, bauda).</w:t>
            </w:r>
          </w:p>
        </w:tc>
      </w:tr>
      <w:tr w:rsidR="008377A3" w14:paraId="2D0D0DC2"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B8" w14:textId="77777777" w:rsidR="008377A3" w:rsidRDefault="00DF380D">
            <w:pPr>
              <w:rPr>
                <w:b/>
                <w:kern w:val="3"/>
                <w:sz w:val="24"/>
                <w:szCs w:val="24"/>
              </w:rPr>
            </w:pPr>
            <w:r>
              <w:rPr>
                <w:b/>
                <w:kern w:val="3"/>
                <w:sz w:val="24"/>
                <w:szCs w:val="24"/>
              </w:rPr>
              <w:t>8.2 Sutarties įvykdymo užtikrinimo galiojimo terminas</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C1" w14:textId="60BCA52E" w:rsidR="008377A3" w:rsidRDefault="7D9D8446" w:rsidP="00AF09C1">
            <w:pPr>
              <w:rPr>
                <w:sz w:val="24"/>
                <w:szCs w:val="24"/>
              </w:rPr>
            </w:pPr>
            <w:r>
              <w:rPr>
                <w:kern w:val="3"/>
                <w:sz w:val="24"/>
                <w:szCs w:val="24"/>
              </w:rPr>
              <w:t>Netaikoma</w:t>
            </w:r>
          </w:p>
        </w:tc>
      </w:tr>
      <w:tr w:rsidR="008377A3" w14:paraId="2D0D0DC9"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C3" w14:textId="77777777" w:rsidR="008377A3" w:rsidRDefault="00DF380D">
            <w:pPr>
              <w:rPr>
                <w:b/>
                <w:kern w:val="3"/>
                <w:sz w:val="24"/>
                <w:szCs w:val="24"/>
              </w:rPr>
            </w:pPr>
            <w:r>
              <w:rPr>
                <w:b/>
                <w:kern w:val="3"/>
                <w:sz w:val="24"/>
                <w:szCs w:val="24"/>
              </w:rPr>
              <w:t>8.3. Sutarties įvykdymo užtikrinimo pateikimas</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C8" w14:textId="4019CEA5" w:rsidR="008377A3" w:rsidRDefault="7D9D8446" w:rsidP="00AF09C1">
            <w:pPr>
              <w:rPr>
                <w:color w:val="000000" w:themeColor="text1"/>
                <w:sz w:val="24"/>
                <w:szCs w:val="24"/>
              </w:rPr>
            </w:pPr>
            <w:r>
              <w:rPr>
                <w:kern w:val="3"/>
                <w:sz w:val="24"/>
                <w:szCs w:val="24"/>
              </w:rPr>
              <w:t>Netaikoma</w:t>
            </w:r>
          </w:p>
        </w:tc>
      </w:tr>
      <w:tr w:rsidR="008377A3" w14:paraId="2D0D0DCB" w14:textId="77777777" w:rsidTr="21F750D5">
        <w:trPr>
          <w:trHeight w:val="300"/>
        </w:trPr>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CA" w14:textId="77777777" w:rsidR="008377A3" w:rsidRDefault="00DF380D">
            <w:pPr>
              <w:jc w:val="center"/>
              <w:rPr>
                <w:b/>
                <w:kern w:val="3"/>
                <w:sz w:val="24"/>
                <w:szCs w:val="24"/>
              </w:rPr>
            </w:pPr>
            <w:r>
              <w:rPr>
                <w:b/>
                <w:kern w:val="3"/>
                <w:sz w:val="24"/>
                <w:szCs w:val="24"/>
              </w:rPr>
              <w:t>9. ŠALIŲ ATSAKOMYBĖ</w:t>
            </w:r>
          </w:p>
        </w:tc>
      </w:tr>
      <w:tr w:rsidR="008377A3" w14:paraId="2D0D0DD2"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CC" w14:textId="77777777" w:rsidR="008377A3" w:rsidRDefault="00DF380D">
            <w:pPr>
              <w:rPr>
                <w:b/>
                <w:kern w:val="3"/>
                <w:sz w:val="24"/>
                <w:szCs w:val="24"/>
              </w:rPr>
            </w:pPr>
            <w:r>
              <w:rPr>
                <w:b/>
                <w:kern w:val="3"/>
                <w:sz w:val="24"/>
                <w:szCs w:val="24"/>
              </w:rPr>
              <w:t>9.1. Pirkėjui taikomos netesybos už mokėjimų pagal Sutartį vėlavimą</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D1" w14:textId="64B369A9" w:rsidR="008377A3" w:rsidRDefault="6518C0B1" w:rsidP="15678A39">
            <w:r w:rsidRPr="15678A39">
              <w:rPr>
                <w:sz w:val="24"/>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r w:rsidR="7D9D8446" w:rsidRPr="15678A39">
              <w:rPr>
                <w:color w:val="000000" w:themeColor="text1"/>
                <w:sz w:val="24"/>
                <w:szCs w:val="24"/>
              </w:rPr>
              <w:t> </w:t>
            </w:r>
          </w:p>
        </w:tc>
      </w:tr>
      <w:tr w:rsidR="008377A3" w14:paraId="2D0D0DD7"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D3" w14:textId="77777777" w:rsidR="008377A3" w:rsidRDefault="00DF380D">
            <w:r>
              <w:rPr>
                <w:b/>
                <w:sz w:val="24"/>
                <w:szCs w:val="24"/>
              </w:rPr>
              <w:t>9.2. Tiekėjui taikomos netesybos</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2C2921" w14:textId="768E4C91" w:rsidR="008377A3" w:rsidRDefault="648AAE45" w:rsidP="15678A39">
            <w:r w:rsidRPr="15678A39">
              <w:rPr>
                <w:sz w:val="24"/>
                <w:szCs w:val="24"/>
              </w:rPr>
              <w:t>9.2.1. 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p w14:paraId="1B425622" w14:textId="4C3165F8" w:rsidR="008377A3" w:rsidRDefault="648AAE45" w:rsidP="15678A39">
            <w:pPr>
              <w:jc w:val="both"/>
            </w:pPr>
            <w:r w:rsidRPr="15678A39">
              <w:rPr>
                <w:sz w:val="24"/>
                <w:szCs w:val="24"/>
              </w:rPr>
              <w:t>9.2.2. Specialiųjų sutarties sąlygų 9.2.1. papunktis yra taikomas ir paslaugų teikimo trūkumų / defektų šalinimo atvejais, t. y. pvz., kai Tiekėjas nesilaiko Techninės specifikacijoje nustatytų reikalavimų, Tiekėjui yra surašoma pretenzija ir nustatomas protingas terminas trūkumų pašalinimui. Pirkėjas raštu (el. paštu) informuoja apie tai Tiekėją ir nesumažindamas kitų savo teisių gynimo priemonių, numatytų Sutartyje, skaičiuoja 0,02 (dvi šimtosios) procento dydžio delspinigius už kiekvieną uždelstą trūkumų / defektų šalinimo dieną nuo laiku nesuteiktų Paslaugų ar kitų sutartinių įsipareigojimų nevykdymo kainos be PVM.</w:t>
            </w:r>
          </w:p>
          <w:p w14:paraId="2B946F9A" w14:textId="3EEF8E2F" w:rsidR="008377A3" w:rsidRDefault="648AAE45" w:rsidP="15678A39">
            <w:pPr>
              <w:tabs>
                <w:tab w:val="left" w:pos="851"/>
                <w:tab w:val="left" w:pos="993"/>
                <w:tab w:val="left" w:pos="1276"/>
              </w:tabs>
              <w:jc w:val="both"/>
            </w:pPr>
            <w:r w:rsidRPr="15678A39">
              <w:rPr>
                <w:sz w:val="24"/>
                <w:szCs w:val="24"/>
              </w:rPr>
              <w:t xml:space="preserve">Delspinigiai nėra skaičiuojami tuo periodu, kai Pirkėjas yra gavęs galutinius ir / ar tarpinius paslaugų teikimo rezultatus ir tikrina paslaugų kokybę. Jeigu paslaugų teikimo trūkumai šalinami </w:t>
            </w:r>
            <w:r w:rsidRPr="15678A39">
              <w:rPr>
                <w:sz w:val="24"/>
                <w:szCs w:val="24"/>
              </w:rPr>
              <w:lastRenderedPageBreak/>
              <w:t xml:space="preserve">pasibaigus paslaugų teikimo terminui – už trūkumų šalinimo laiką yra skaičiuojami 0,02 (dvi šimtosios) procento dydžio delspinigiai nuo laiku nesuteiktų Paslaugų ar kitų sutartinių įsipareigojimų nevykdymo kainos be PVM už kiekvieną uždelstą dieną. </w:t>
            </w:r>
          </w:p>
          <w:p w14:paraId="2D0D0DD6" w14:textId="0F6C9686" w:rsidR="008377A3" w:rsidRDefault="648AAE45" w:rsidP="15678A39">
            <w:r w:rsidRPr="15678A39">
              <w:rPr>
                <w:sz w:val="24"/>
                <w:szCs w:val="24"/>
              </w:rPr>
              <w:t>9.2.3. Tiekėjas privalo sumokėti Pirkėjui netesybas per 10 dienų nuo Pirkėjo pareikalavimo. Jei Tiekėjas per nurodytą terminą netesybų nesumoka, Pirkėjas turi teisę netesybas išskaičiuoti iš mokėtinų sumų.</w:t>
            </w:r>
          </w:p>
        </w:tc>
      </w:tr>
      <w:tr w:rsidR="008377A3" w14:paraId="2D0D0DE6"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D8" w14:textId="77777777" w:rsidR="008377A3" w:rsidRDefault="00DF380D">
            <w:pPr>
              <w:rPr>
                <w:b/>
                <w:kern w:val="3"/>
                <w:sz w:val="24"/>
                <w:szCs w:val="24"/>
              </w:rPr>
            </w:pPr>
            <w:r>
              <w:rPr>
                <w:b/>
                <w:kern w:val="3"/>
                <w:sz w:val="24"/>
                <w:szCs w:val="24"/>
              </w:rPr>
              <w:lastRenderedPageBreak/>
              <w:t>9.3. Tiekėjui / Pirkėjui taikoma bauda nutraukus Sutartį dėl esminio Sutarties pažeidimo ar nepagrįstai nutraukus Sutarties vykdymą ne Sutartyje nustatyta tvarka</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E5" w14:textId="6DF37CF8" w:rsidR="008377A3" w:rsidRDefault="495AA750" w:rsidP="15678A39">
            <w:r w:rsidRPr="15678A39">
              <w:rPr>
                <w:sz w:val="24"/>
                <w:szCs w:val="24"/>
              </w:rPr>
              <w:t>9.3.1. Nutraukus Sutartį dėl esminio Sutarties pažeidimo, nustatyto Sutarties Specialiosiose sąlygose, mokama 10 (dešimt) procentų dydžio bauda nuo Pradinės Sutarties vertės, nurodytos Specialiųjų sąlygų 5.2 punkte.</w:t>
            </w:r>
          </w:p>
        </w:tc>
      </w:tr>
      <w:tr w:rsidR="008377A3" w14:paraId="2D0D0DED"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E7" w14:textId="77777777" w:rsidR="008377A3" w:rsidRDefault="00DF380D">
            <w:pPr>
              <w:rPr>
                <w:b/>
                <w:kern w:val="3"/>
                <w:sz w:val="24"/>
                <w:szCs w:val="24"/>
              </w:rPr>
            </w:pPr>
            <w:r>
              <w:rPr>
                <w:b/>
                <w:kern w:val="3"/>
                <w:sz w:val="24"/>
                <w:szCs w:val="24"/>
              </w:rPr>
              <w:t>9.4. Tiekėjui taikoma bauda dėl esamų subtiekėjų ar specialistų pakeitimo / naujų subtiekėjų pasitelkimo nesilaikant Bendrosiose sąlygose nurodytos subtiekėjų ir (ar) specialistų keitimo tvarkos</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EC" w14:textId="4F5A0B91" w:rsidR="008377A3" w:rsidRDefault="185B9B2D" w:rsidP="00014EF2">
            <w:pPr>
              <w:rPr>
                <w:sz w:val="24"/>
                <w:szCs w:val="24"/>
              </w:rPr>
            </w:pPr>
            <w:r w:rsidRPr="15678A39">
              <w:rPr>
                <w:sz w:val="24"/>
                <w:szCs w:val="24"/>
              </w:rPr>
              <w:t>500,00 EUR (taikoma už kiekvieną atvejį atskirai)</w:t>
            </w:r>
          </w:p>
        </w:tc>
      </w:tr>
      <w:tr w:rsidR="008377A3" w14:paraId="2D0D0DFC"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EE" w14:textId="77777777" w:rsidR="008377A3" w:rsidRDefault="00DF380D">
            <w:pPr>
              <w:rPr>
                <w:b/>
                <w:kern w:val="3"/>
                <w:sz w:val="24"/>
                <w:szCs w:val="24"/>
              </w:rPr>
            </w:pPr>
            <w:r>
              <w:rPr>
                <w:b/>
                <w:kern w:val="3"/>
                <w:sz w:val="24"/>
                <w:szCs w:val="24"/>
              </w:rPr>
              <w:t>9.5. Tiekėjui taikomos baudos dėl aplinkosauginių ir (arba) socialinių kriterijų nesilaikymo</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FB" w14:textId="77777777" w:rsidR="008377A3" w:rsidRDefault="7D9D8446" w:rsidP="15678A39">
            <w:pPr>
              <w:rPr>
                <w:color w:val="000000" w:themeColor="text1"/>
                <w:kern w:val="3"/>
                <w:sz w:val="24"/>
                <w:szCs w:val="24"/>
              </w:rPr>
            </w:pPr>
            <w:r w:rsidRPr="15678A39">
              <w:rPr>
                <w:color w:val="000000"/>
                <w:kern w:val="3"/>
                <w:sz w:val="24"/>
                <w:szCs w:val="24"/>
              </w:rPr>
              <w:t>Netaikoma</w:t>
            </w:r>
          </w:p>
        </w:tc>
      </w:tr>
      <w:tr w:rsidR="008377A3" w14:paraId="2D0D0E04"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DFD" w14:textId="77777777" w:rsidR="008377A3" w:rsidRDefault="00DF380D">
            <w:pPr>
              <w:rPr>
                <w:b/>
                <w:kern w:val="3"/>
                <w:sz w:val="24"/>
                <w:szCs w:val="24"/>
              </w:rPr>
            </w:pPr>
            <w:r>
              <w:rPr>
                <w:b/>
                <w:kern w:val="3"/>
                <w:sz w:val="24"/>
                <w:szCs w:val="24"/>
              </w:rPr>
              <w:t>9.6. Tiekėjui / Pirkėjui taikoma bauda dėl konfidencialumo reikalavimų nesilaikymo</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03" w14:textId="77777777" w:rsidR="008377A3" w:rsidRDefault="7D9D8446" w:rsidP="15678A39">
            <w:pPr>
              <w:rPr>
                <w:kern w:val="3"/>
                <w:sz w:val="24"/>
                <w:szCs w:val="24"/>
              </w:rPr>
            </w:pPr>
            <w:r w:rsidRPr="15678A39">
              <w:rPr>
                <w:kern w:val="3"/>
                <w:sz w:val="24"/>
                <w:szCs w:val="24"/>
              </w:rPr>
              <w:t>Netaikoma</w:t>
            </w:r>
          </w:p>
        </w:tc>
      </w:tr>
      <w:tr w:rsidR="008377A3" w14:paraId="2D0D0E0C"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05" w14:textId="77777777" w:rsidR="008377A3" w:rsidRDefault="00DF380D">
            <w:r>
              <w:rPr>
                <w:b/>
                <w:sz w:val="24"/>
                <w:szCs w:val="24"/>
              </w:rPr>
              <w:t>9.7. Tiekėjui taikomos netesybos dėl pirkimo dokumentuose nustatytų Kokybinių kriterijų nepasiekimo Sutarties vykdymo metu</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0B" w14:textId="60D2F519" w:rsidR="008377A3" w:rsidRDefault="7D9D8446">
            <w:r w:rsidRPr="15678A39">
              <w:rPr>
                <w:sz w:val="24"/>
                <w:szCs w:val="24"/>
              </w:rPr>
              <w:t>Netaikoma</w:t>
            </w:r>
          </w:p>
        </w:tc>
      </w:tr>
      <w:tr w:rsidR="008377A3" w14:paraId="2D0D0E13" w14:textId="77777777" w:rsidTr="21F750D5">
        <w:trPr>
          <w:trHeight w:val="1213"/>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0D" w14:textId="77777777" w:rsidR="008377A3" w:rsidRDefault="00DF380D">
            <w:r>
              <w:rPr>
                <w:b/>
                <w:kern w:val="3"/>
                <w:sz w:val="24"/>
                <w:szCs w:val="24"/>
              </w:rPr>
              <w:t xml:space="preserve">9.8. Tiekėjui taikomos netesybos dėl Sutarties įvykdymo užtikrinimo </w:t>
            </w:r>
            <w:r>
              <w:rPr>
                <w:b/>
                <w:sz w:val="24"/>
                <w:szCs w:val="24"/>
              </w:rPr>
              <w:t>nepratęsimo</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12" w14:textId="77777777" w:rsidR="008377A3" w:rsidRDefault="7D9D8446" w:rsidP="15678A39">
            <w:pPr>
              <w:rPr>
                <w:color w:val="4472C4"/>
                <w:kern w:val="3"/>
                <w:sz w:val="24"/>
                <w:szCs w:val="24"/>
              </w:rPr>
            </w:pPr>
            <w:r w:rsidRPr="15678A39">
              <w:rPr>
                <w:kern w:val="3"/>
                <w:sz w:val="24"/>
                <w:szCs w:val="24"/>
              </w:rPr>
              <w:t>Netaikoma</w:t>
            </w:r>
          </w:p>
        </w:tc>
      </w:tr>
      <w:tr w:rsidR="008377A3" w14:paraId="2D0D0E1A"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14" w14:textId="77777777" w:rsidR="008377A3" w:rsidRDefault="3CF4869E" w:rsidP="21F750D5">
            <w:pPr>
              <w:rPr>
                <w:b/>
                <w:bCs/>
                <w:sz w:val="24"/>
                <w:szCs w:val="24"/>
              </w:rPr>
            </w:pPr>
            <w:r w:rsidRPr="21F750D5">
              <w:rPr>
                <w:b/>
                <w:bCs/>
                <w:sz w:val="24"/>
                <w:szCs w:val="24"/>
              </w:rPr>
              <w:t>9.9. Tiekėjui taikoma bauda dėl Pirkėjo simbolių, pavadinimo ir ženklo reklamoje ar rinkodaroje naudojimo reikalavimų nesilaikymo bei draudimo naudotis Pirkėjo sukurtais</w:t>
            </w:r>
            <w:r w:rsidRPr="21F750D5">
              <w:rPr>
                <w:sz w:val="24"/>
                <w:szCs w:val="24"/>
              </w:rPr>
              <w:t xml:space="preserve"> </w:t>
            </w:r>
            <w:r w:rsidRPr="21F750D5">
              <w:rPr>
                <w:b/>
                <w:bCs/>
                <w:sz w:val="24"/>
                <w:szCs w:val="24"/>
              </w:rPr>
              <w:t>intelektiniais veiklos rezultatais nesilaikymo</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19" w14:textId="6CCDD5BA" w:rsidR="008377A3" w:rsidRDefault="4A72B778" w:rsidP="21F750D5">
            <w:pPr>
              <w:spacing w:line="276" w:lineRule="auto"/>
              <w:rPr>
                <w:i/>
                <w:iCs/>
                <w:kern w:val="3"/>
                <w:sz w:val="24"/>
                <w:szCs w:val="24"/>
              </w:rPr>
            </w:pPr>
            <w:r w:rsidRPr="21F750D5">
              <w:rPr>
                <w:sz w:val="24"/>
                <w:szCs w:val="24"/>
              </w:rPr>
              <w:t>10 proc. nuo Pradinės sutarties vertės</w:t>
            </w:r>
            <w:r w:rsidRPr="21F750D5">
              <w:rPr>
                <w:i/>
                <w:iCs/>
                <w:sz w:val="24"/>
                <w:szCs w:val="24"/>
              </w:rPr>
              <w:t xml:space="preserve"> (taikoma už kiekvieną atvejį atskirai)</w:t>
            </w:r>
          </w:p>
        </w:tc>
      </w:tr>
      <w:tr w:rsidR="008377A3" w14:paraId="2D0D0E1D"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1B" w14:textId="77777777" w:rsidR="008377A3" w:rsidRDefault="00DF380D">
            <w:r>
              <w:rPr>
                <w:b/>
                <w:kern w:val="3"/>
                <w:sz w:val="24"/>
                <w:szCs w:val="24"/>
                <w:lang w:val="en-US"/>
              </w:rPr>
              <w:lastRenderedPageBreak/>
              <w:t xml:space="preserve">9.10. </w:t>
            </w:r>
            <w:r>
              <w:rPr>
                <w:b/>
                <w:kern w:val="3"/>
                <w:sz w:val="24"/>
                <w:szCs w:val="24"/>
              </w:rPr>
              <w:t>Kitos netesybos</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665561" w14:textId="7A178FF6" w:rsidR="008377A3" w:rsidRDefault="2EF8BB4D" w:rsidP="15678A39">
            <w:pPr>
              <w:tabs>
                <w:tab w:val="left" w:pos="993"/>
                <w:tab w:val="left" w:pos="1418"/>
              </w:tabs>
              <w:jc w:val="both"/>
            </w:pPr>
            <w:r w:rsidRPr="15678A39">
              <w:rPr>
                <w:sz w:val="24"/>
                <w:szCs w:val="24"/>
              </w:rPr>
              <w:t>9.10.1. Jei Tiekėjas pažeidžia Sutartyje nustatytus įsipareigojimus, dalinai ar visiškai įsipareigojimų nevykdo (ar juos vykdo ne pagal Sutarties sąlygas), Pirkėjas turi teisę reikalauti netesybų.</w:t>
            </w:r>
          </w:p>
          <w:p w14:paraId="31C1AF69" w14:textId="4838BA82" w:rsidR="008377A3" w:rsidRDefault="2EF8BB4D" w:rsidP="15678A39">
            <w:pPr>
              <w:jc w:val="both"/>
            </w:pPr>
            <w:r w:rsidRPr="15678A39">
              <w:rPr>
                <w:sz w:val="24"/>
                <w:szCs w:val="24"/>
              </w:rPr>
              <w:t>9.10.2. Netesybas Tiekėjas privalo sumokėti per 10 dienų, Pirkėjui pareikalavus. Jei Tiekėjas per nurodytą terminą netesybų nesumoka, Pirkėjas turi teisę netesybas išskaičiuoti iš mokėtinų sumų.</w:t>
            </w:r>
          </w:p>
          <w:p w14:paraId="2D0D0E1C" w14:textId="4569C34F" w:rsidR="008377A3" w:rsidRDefault="2EF8BB4D" w:rsidP="15678A39">
            <w:pPr>
              <w:jc w:val="both"/>
            </w:pPr>
            <w:r w:rsidRPr="15678A39">
              <w:rPr>
                <w:sz w:val="24"/>
                <w:szCs w:val="24"/>
              </w:rPr>
              <w:t>9.10.3. Pasibaigus Sutarties galiojimui, Šalys neatleidžiamos nuo atsakomybės už Sutarties pažeidimą. Pasibaigus Sutarties galiojimui, Šalys nepraranda teisės reikalauti atlyginti dėl Sutarties nevykdymo patirtus nuostolius bei sumokėti netesybas.</w:t>
            </w:r>
          </w:p>
        </w:tc>
      </w:tr>
      <w:tr w:rsidR="008377A3" w14:paraId="2D0D0E1F" w14:textId="77777777" w:rsidTr="21F750D5">
        <w:trPr>
          <w:trHeight w:val="300"/>
        </w:trPr>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1E" w14:textId="77777777" w:rsidR="008377A3" w:rsidRDefault="00DF380D">
            <w:pPr>
              <w:jc w:val="center"/>
            </w:pPr>
            <w:r>
              <w:rPr>
                <w:b/>
                <w:kern w:val="3"/>
                <w:sz w:val="24"/>
                <w:szCs w:val="24"/>
              </w:rPr>
              <w:t>10. ESMINĖS SUTARTIES SĄLYGOS</w:t>
            </w:r>
          </w:p>
        </w:tc>
      </w:tr>
      <w:tr w:rsidR="008377A3" w14:paraId="2D0D0E26"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20" w14:textId="77777777" w:rsidR="008377A3" w:rsidRDefault="00DF380D">
            <w:r>
              <w:rPr>
                <w:b/>
                <w:kern w:val="3"/>
                <w:sz w:val="24"/>
                <w:szCs w:val="24"/>
                <w:lang w:val="en-US"/>
              </w:rPr>
              <w:t xml:space="preserve">10.1. </w:t>
            </w:r>
            <w:r>
              <w:rPr>
                <w:b/>
                <w:kern w:val="3"/>
                <w:sz w:val="24"/>
                <w:szCs w:val="24"/>
              </w:rPr>
              <w:t>Esminės Sutarties sąlygos</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CE84F0" w14:textId="5392161D" w:rsidR="008377A3" w:rsidRDefault="72C1754F" w:rsidP="15678A39">
            <w:pPr>
              <w:tabs>
                <w:tab w:val="center" w:pos="3233"/>
              </w:tabs>
              <w:jc w:val="both"/>
            </w:pPr>
            <w:r w:rsidRPr="21F750D5">
              <w:rPr>
                <w:color w:val="000000" w:themeColor="text1"/>
                <w:sz w:val="24"/>
                <w:szCs w:val="24"/>
              </w:rPr>
              <w:t>Terminai, paslaugų kokybė.</w:t>
            </w:r>
          </w:p>
          <w:p w14:paraId="2D0D0E25" w14:textId="27F59909" w:rsidR="008377A3" w:rsidRDefault="4088CDAE" w:rsidP="15678A39">
            <w:r w:rsidRPr="15678A39">
              <w:rPr>
                <w:color w:val="000000" w:themeColor="text1"/>
                <w:sz w:val="24"/>
                <w:szCs w:val="24"/>
              </w:rPr>
              <w:t>K</w:t>
            </w:r>
            <w:r w:rsidRPr="15678A39">
              <w:rPr>
                <w:sz w:val="24"/>
                <w:szCs w:val="24"/>
              </w:rPr>
              <w:t>ai Tiekėjui dėl paslaugų galutinių rezultatų yra teikiamos pastabos, kurių Tiekėjas dėl savo kaltės sutartu laiku neištaiso</w:t>
            </w:r>
            <w:r w:rsidR="654E154C" w:rsidRPr="15678A39">
              <w:rPr>
                <w:sz w:val="24"/>
                <w:szCs w:val="24"/>
              </w:rPr>
              <w:t>.</w:t>
            </w:r>
          </w:p>
        </w:tc>
      </w:tr>
      <w:tr w:rsidR="008377A3" w14:paraId="2D0D0E2D"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27" w14:textId="77777777" w:rsidR="008377A3" w:rsidRDefault="00DF380D">
            <w:r>
              <w:rPr>
                <w:b/>
                <w:bCs/>
                <w:sz w:val="24"/>
                <w:szCs w:val="24"/>
              </w:rPr>
              <w:t>10.2. Dideli arba nuolatiniai esminės Sutarties sąlygos vykdymo trūkumai</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2C" w14:textId="1F0F47B9" w:rsidR="008377A3" w:rsidRDefault="00A01BBB" w:rsidP="15678A39">
            <w:r>
              <w:rPr>
                <w:sz w:val="24"/>
                <w:szCs w:val="24"/>
              </w:rPr>
              <w:t>Netaikoma</w:t>
            </w:r>
          </w:p>
        </w:tc>
      </w:tr>
      <w:tr w:rsidR="008377A3" w14:paraId="2D0D0E2F" w14:textId="77777777" w:rsidTr="21F750D5">
        <w:trPr>
          <w:trHeight w:val="300"/>
        </w:trPr>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2E" w14:textId="77777777" w:rsidR="008377A3" w:rsidRDefault="00DF380D">
            <w:pPr>
              <w:jc w:val="center"/>
              <w:rPr>
                <w:b/>
                <w:kern w:val="3"/>
                <w:sz w:val="24"/>
                <w:szCs w:val="24"/>
              </w:rPr>
            </w:pPr>
            <w:r>
              <w:rPr>
                <w:b/>
                <w:kern w:val="3"/>
                <w:sz w:val="24"/>
                <w:szCs w:val="24"/>
              </w:rPr>
              <w:t>11. SUTARTIES GALIOJIMAS IR KEITIMAS</w:t>
            </w:r>
          </w:p>
        </w:tc>
      </w:tr>
      <w:tr w:rsidR="008377A3" w14:paraId="2D0D0E40"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30" w14:textId="77777777" w:rsidR="008377A3" w:rsidRDefault="00DF380D">
            <w:r>
              <w:rPr>
                <w:b/>
                <w:sz w:val="24"/>
                <w:szCs w:val="24"/>
              </w:rPr>
              <w:t>11.1. Sutarties sudarymas ir įsigaliojimas</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74C4EA" w14:textId="6A079CE1" w:rsidR="008377A3" w:rsidRDefault="3FBF1205" w:rsidP="15678A39">
            <w:pPr>
              <w:jc w:val="both"/>
            </w:pPr>
            <w:r w:rsidRPr="15678A39">
              <w:rPr>
                <w:sz w:val="24"/>
                <w:szCs w:val="24"/>
              </w:rPr>
              <w:t>Sutartis laikoma sudaryta ir įsigalioja nuo Sutarties pasirašymo dienos (antrosios Šalies pasirašymo dieną).</w:t>
            </w:r>
          </w:p>
          <w:p w14:paraId="2D0D0E3F" w14:textId="520A0176" w:rsidR="008377A3" w:rsidRDefault="3FBF1205" w:rsidP="15678A39">
            <w:pPr>
              <w:spacing w:line="259" w:lineRule="auto"/>
              <w:jc w:val="both"/>
            </w:pPr>
            <w:r w:rsidRPr="15678A39">
              <w:rPr>
                <w:color w:val="000000" w:themeColor="text1"/>
                <w:sz w:val="24"/>
                <w:szCs w:val="24"/>
              </w:rPr>
              <w:t xml:space="preserve">Sutartis galioja iki visiško prievolių įvykdymo, bet jos terminas negali būti ilgesnis kaip </w:t>
            </w:r>
            <w:r w:rsidR="00967F6D">
              <w:rPr>
                <w:color w:val="000000" w:themeColor="text1"/>
                <w:sz w:val="24"/>
                <w:szCs w:val="24"/>
              </w:rPr>
              <w:t>3</w:t>
            </w:r>
            <w:r w:rsidR="00AF09C1">
              <w:rPr>
                <w:sz w:val="24"/>
                <w:szCs w:val="24"/>
              </w:rPr>
              <w:t> </w:t>
            </w:r>
            <w:r w:rsidRPr="15678A39">
              <w:rPr>
                <w:sz w:val="24"/>
                <w:szCs w:val="24"/>
              </w:rPr>
              <w:t>(</w:t>
            </w:r>
            <w:r w:rsidR="00967F6D">
              <w:rPr>
                <w:sz w:val="24"/>
                <w:szCs w:val="24"/>
              </w:rPr>
              <w:t>tr</w:t>
            </w:r>
            <w:r w:rsidR="00E10D15">
              <w:rPr>
                <w:sz w:val="24"/>
                <w:szCs w:val="24"/>
              </w:rPr>
              <w:t>ys</w:t>
            </w:r>
            <w:r w:rsidRPr="15678A39">
              <w:rPr>
                <w:sz w:val="24"/>
                <w:szCs w:val="24"/>
              </w:rPr>
              <w:t>) mėnesi</w:t>
            </w:r>
            <w:r w:rsidR="00042949">
              <w:rPr>
                <w:sz w:val="24"/>
                <w:szCs w:val="24"/>
              </w:rPr>
              <w:t>ai</w:t>
            </w:r>
            <w:r w:rsidRPr="15678A39">
              <w:rPr>
                <w:sz w:val="24"/>
                <w:szCs w:val="24"/>
              </w:rPr>
              <w:t>.</w:t>
            </w:r>
          </w:p>
        </w:tc>
      </w:tr>
      <w:tr w:rsidR="008377A3" w14:paraId="2D0D0E4D" w14:textId="77777777" w:rsidTr="21F750D5">
        <w:trPr>
          <w:trHeight w:val="300"/>
        </w:trPr>
        <w:tc>
          <w:tcPr>
            <w:tcW w:w="30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41" w14:textId="77777777" w:rsidR="008377A3" w:rsidRDefault="00DF380D">
            <w:pPr>
              <w:rPr>
                <w:b/>
                <w:kern w:val="3"/>
                <w:sz w:val="24"/>
                <w:szCs w:val="24"/>
              </w:rPr>
            </w:pPr>
            <w:r>
              <w:rPr>
                <w:b/>
                <w:kern w:val="3"/>
                <w:sz w:val="24"/>
                <w:szCs w:val="24"/>
              </w:rPr>
              <w:t>11.2. Sutarties galiojimo termino pratęsimas</w:t>
            </w:r>
          </w:p>
        </w:tc>
        <w:tc>
          <w:tcPr>
            <w:tcW w:w="68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4C" w14:textId="77777777" w:rsidR="008377A3" w:rsidRDefault="7D9D8446" w:rsidP="15678A39">
            <w:pPr>
              <w:rPr>
                <w:sz w:val="24"/>
                <w:szCs w:val="24"/>
              </w:rPr>
            </w:pPr>
            <w:r>
              <w:rPr>
                <w:kern w:val="3"/>
                <w:sz w:val="24"/>
                <w:szCs w:val="24"/>
              </w:rPr>
              <w:t>Netaikoma</w:t>
            </w:r>
          </w:p>
        </w:tc>
      </w:tr>
      <w:tr w:rsidR="008377A3" w14:paraId="2D0D0E4F" w14:textId="77777777" w:rsidTr="21F750D5">
        <w:trPr>
          <w:trHeight w:val="300"/>
        </w:trPr>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4E" w14:textId="77777777" w:rsidR="008377A3" w:rsidRDefault="00DF380D">
            <w:pPr>
              <w:jc w:val="center"/>
              <w:rPr>
                <w:b/>
                <w:kern w:val="3"/>
                <w:sz w:val="24"/>
                <w:szCs w:val="24"/>
              </w:rPr>
            </w:pPr>
            <w:r>
              <w:rPr>
                <w:b/>
                <w:kern w:val="3"/>
                <w:sz w:val="24"/>
                <w:szCs w:val="24"/>
              </w:rPr>
              <w:t>12. SUTARTIES NUTRAUKIMAS</w:t>
            </w:r>
          </w:p>
        </w:tc>
      </w:tr>
      <w:tr w:rsidR="008377A3" w14:paraId="2D0D0E58" w14:textId="77777777" w:rsidTr="21F750D5">
        <w:trPr>
          <w:trHeight w:val="300"/>
        </w:trPr>
        <w:tc>
          <w:tcPr>
            <w:tcW w:w="29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50" w14:textId="77777777" w:rsidR="008377A3" w:rsidRDefault="00DF380D">
            <w:pPr>
              <w:rPr>
                <w:b/>
                <w:kern w:val="3"/>
                <w:sz w:val="24"/>
                <w:szCs w:val="24"/>
              </w:rPr>
            </w:pPr>
            <w:r>
              <w:rPr>
                <w:b/>
                <w:kern w:val="3"/>
                <w:sz w:val="24"/>
                <w:szCs w:val="24"/>
              </w:rPr>
              <w:t>12.1. Sutarties nutraukimo pagrindai</w:t>
            </w:r>
          </w:p>
        </w:tc>
        <w:tc>
          <w:tcPr>
            <w:tcW w:w="699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57" w14:textId="15C33598" w:rsidR="008377A3" w:rsidRDefault="6E166490" w:rsidP="15678A39">
            <w:r w:rsidRPr="21F750D5">
              <w:rPr>
                <w:sz w:val="24"/>
                <w:szCs w:val="24"/>
              </w:rPr>
              <w:t>Sutartis gali būti nutraukiama rašytiniu Šalių</w:t>
            </w:r>
            <w:r w:rsidR="5ECB7B01" w:rsidRPr="21F750D5">
              <w:rPr>
                <w:sz w:val="24"/>
                <w:szCs w:val="24"/>
              </w:rPr>
              <w:t xml:space="preserve"> </w:t>
            </w:r>
            <w:r w:rsidRPr="21F750D5">
              <w:rPr>
                <w:sz w:val="24"/>
                <w:szCs w:val="24"/>
              </w:rPr>
              <w:t>susitarimu arba</w:t>
            </w:r>
            <w:r w:rsidR="356A361F" w:rsidRPr="21F750D5">
              <w:rPr>
                <w:sz w:val="24"/>
                <w:szCs w:val="24"/>
              </w:rPr>
              <w:t xml:space="preserve"> </w:t>
            </w:r>
            <w:r w:rsidRPr="21F750D5">
              <w:rPr>
                <w:sz w:val="24"/>
                <w:szCs w:val="24"/>
              </w:rPr>
              <w:t>vienašališkai,</w:t>
            </w:r>
            <w:r w:rsidR="1E7D25D5" w:rsidRPr="21F750D5">
              <w:rPr>
                <w:sz w:val="24"/>
                <w:szCs w:val="24"/>
              </w:rPr>
              <w:t xml:space="preserve"> </w:t>
            </w:r>
            <w:r w:rsidRPr="21F750D5">
              <w:rPr>
                <w:sz w:val="24"/>
                <w:szCs w:val="24"/>
              </w:rPr>
              <w:t>Bendrosiose sąlygose nustatyta tvarka.</w:t>
            </w:r>
          </w:p>
        </w:tc>
      </w:tr>
      <w:tr w:rsidR="008377A3" w14:paraId="2D0D0E66" w14:textId="77777777" w:rsidTr="21F750D5">
        <w:trPr>
          <w:trHeight w:val="300"/>
        </w:trPr>
        <w:tc>
          <w:tcPr>
            <w:tcW w:w="29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59" w14:textId="77777777" w:rsidR="008377A3" w:rsidRDefault="00DF380D">
            <w:r>
              <w:rPr>
                <w:b/>
                <w:kern w:val="3"/>
                <w:sz w:val="24"/>
                <w:szCs w:val="24"/>
              </w:rPr>
              <w:t xml:space="preserve">12.2. Esminiai Sutarties </w:t>
            </w:r>
            <w:r>
              <w:rPr>
                <w:b/>
                <w:sz w:val="24"/>
                <w:szCs w:val="24"/>
              </w:rPr>
              <w:t>pažeidimai</w:t>
            </w:r>
          </w:p>
        </w:tc>
        <w:tc>
          <w:tcPr>
            <w:tcW w:w="699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9D6CBD" w14:textId="2A27F41C" w:rsidR="008377A3" w:rsidRDefault="21581051" w:rsidP="15678A39">
            <w:pPr>
              <w:jc w:val="both"/>
            </w:pPr>
            <w:r w:rsidRPr="15678A39">
              <w:rPr>
                <w:sz w:val="24"/>
                <w:szCs w:val="24"/>
                <w:lang w:val="lt"/>
              </w:rPr>
              <w:t>12.2.1. jeigu Tiekėjas nevykdo prisiimtų įsipareigojimų už Sutartyje nustatytą Sutarties kainą.</w:t>
            </w:r>
          </w:p>
          <w:p w14:paraId="11CC33E1" w14:textId="5A4126D1" w:rsidR="008377A3" w:rsidRDefault="21581051" w:rsidP="15678A39">
            <w:pPr>
              <w:tabs>
                <w:tab w:val="left" w:pos="567"/>
                <w:tab w:val="left" w:pos="851"/>
                <w:tab w:val="left" w:pos="992"/>
                <w:tab w:val="left" w:pos="1134"/>
              </w:tabs>
              <w:spacing w:line="257" w:lineRule="auto"/>
              <w:jc w:val="both"/>
            </w:pPr>
            <w:r w:rsidRPr="15678A39">
              <w:rPr>
                <w:sz w:val="24"/>
                <w:szCs w:val="24"/>
                <w:lang w:val="lt"/>
              </w:rPr>
              <w:t>12.2.2. Tiekėjas pažeidžia Paslaugų suteikimo terminus ir dėl Paslaugų suteikimo vėlavimo Paslaugos tampa nebereikalingos.</w:t>
            </w:r>
          </w:p>
          <w:p w14:paraId="64DA0CFC" w14:textId="4F962553" w:rsidR="008377A3" w:rsidRDefault="21581051" w:rsidP="15678A39">
            <w:pPr>
              <w:tabs>
                <w:tab w:val="left" w:pos="567"/>
                <w:tab w:val="left" w:pos="851"/>
                <w:tab w:val="left" w:pos="992"/>
                <w:tab w:val="left" w:pos="1134"/>
              </w:tabs>
              <w:spacing w:line="257" w:lineRule="auto"/>
              <w:jc w:val="both"/>
            </w:pPr>
            <w:r w:rsidRPr="15678A39">
              <w:rPr>
                <w:sz w:val="24"/>
                <w:szCs w:val="24"/>
                <w:lang w:val="lt"/>
              </w:rPr>
              <w:t xml:space="preserve">12.2.3. Jeigu Tiekėjas nesilaiko Sutartyje nustatytų Paslaugų teikimo terminų </w:t>
            </w:r>
            <w:r w:rsidR="00927144">
              <w:rPr>
                <w:sz w:val="24"/>
                <w:szCs w:val="24"/>
                <w:lang w:val="lt"/>
              </w:rPr>
              <w:t>ir</w:t>
            </w:r>
            <w:r w:rsidRPr="15678A39">
              <w:rPr>
                <w:sz w:val="24"/>
                <w:szCs w:val="24"/>
                <w:lang w:val="lt"/>
              </w:rPr>
              <w:t xml:space="preserve"> vėluoja suteikti Paslaugas daugiau nei </w:t>
            </w:r>
            <w:r w:rsidR="00927144">
              <w:rPr>
                <w:sz w:val="24"/>
                <w:szCs w:val="24"/>
                <w:lang w:val="lt"/>
              </w:rPr>
              <w:t>5 kalendorines</w:t>
            </w:r>
            <w:r w:rsidRPr="15678A39">
              <w:rPr>
                <w:sz w:val="24"/>
                <w:szCs w:val="24"/>
                <w:lang w:val="lt"/>
              </w:rPr>
              <w:t xml:space="preserve"> dien</w:t>
            </w:r>
            <w:r w:rsidR="00927144">
              <w:rPr>
                <w:sz w:val="24"/>
                <w:szCs w:val="24"/>
                <w:lang w:val="lt"/>
              </w:rPr>
              <w:t>as</w:t>
            </w:r>
            <w:r w:rsidRPr="15678A39">
              <w:rPr>
                <w:sz w:val="24"/>
                <w:szCs w:val="24"/>
                <w:lang w:val="lt"/>
              </w:rPr>
              <w:t xml:space="preserve"> </w:t>
            </w:r>
            <w:r w:rsidR="00927144">
              <w:rPr>
                <w:sz w:val="24"/>
                <w:szCs w:val="24"/>
                <w:lang w:val="lt"/>
              </w:rPr>
              <w:t>nuo</w:t>
            </w:r>
            <w:r w:rsidRPr="15678A39">
              <w:rPr>
                <w:sz w:val="24"/>
                <w:szCs w:val="24"/>
                <w:lang w:val="lt"/>
              </w:rPr>
              <w:t xml:space="preserve"> Sutartyje nustatyt</w:t>
            </w:r>
            <w:r w:rsidR="00927144">
              <w:rPr>
                <w:sz w:val="24"/>
                <w:szCs w:val="24"/>
                <w:lang w:val="lt"/>
              </w:rPr>
              <w:t>o</w:t>
            </w:r>
            <w:r w:rsidRPr="15678A39">
              <w:rPr>
                <w:sz w:val="24"/>
                <w:szCs w:val="24"/>
                <w:lang w:val="lt"/>
              </w:rPr>
              <w:t xml:space="preserve"> Paslaugų suteikimo termin</w:t>
            </w:r>
            <w:r w:rsidR="00927144">
              <w:rPr>
                <w:sz w:val="24"/>
                <w:szCs w:val="24"/>
                <w:lang w:val="lt"/>
              </w:rPr>
              <w:t>o</w:t>
            </w:r>
            <w:r w:rsidRPr="15678A39">
              <w:rPr>
                <w:sz w:val="24"/>
                <w:szCs w:val="24"/>
                <w:lang w:val="lt"/>
              </w:rPr>
              <w:t>.</w:t>
            </w:r>
          </w:p>
          <w:p w14:paraId="17EDE511" w14:textId="34090DE4" w:rsidR="008377A3" w:rsidRDefault="21581051" w:rsidP="15678A39">
            <w:pPr>
              <w:tabs>
                <w:tab w:val="left" w:pos="567"/>
                <w:tab w:val="left" w:pos="851"/>
                <w:tab w:val="left" w:pos="992"/>
                <w:tab w:val="left" w:pos="1134"/>
              </w:tabs>
              <w:spacing w:line="257" w:lineRule="auto"/>
              <w:jc w:val="both"/>
            </w:pPr>
            <w:r w:rsidRPr="15678A39">
              <w:rPr>
                <w:sz w:val="24"/>
                <w:szCs w:val="24"/>
                <w:lang w:val="lt"/>
              </w:rPr>
              <w:t>12.2.</w:t>
            </w:r>
            <w:r w:rsidR="74EFC83D" w:rsidRPr="15678A39">
              <w:rPr>
                <w:sz w:val="24"/>
                <w:szCs w:val="24"/>
                <w:lang w:val="lt"/>
              </w:rPr>
              <w:t>4</w:t>
            </w:r>
            <w:r w:rsidRPr="15678A39">
              <w:rPr>
                <w:sz w:val="24"/>
                <w:szCs w:val="24"/>
                <w:lang w:val="lt"/>
              </w:rPr>
              <w:t>. Tiekėjas pažeidžia šios Sutarties nuostatas, reglamentuojančias intelektinės nuosavybės ar konfidencialios informacijos valdymą.</w:t>
            </w:r>
          </w:p>
          <w:p w14:paraId="2D0D0E65" w14:textId="237E0A31" w:rsidR="001057B0" w:rsidRPr="00927144" w:rsidRDefault="21581051" w:rsidP="00927144">
            <w:pPr>
              <w:tabs>
                <w:tab w:val="left" w:pos="567"/>
                <w:tab w:val="left" w:pos="851"/>
                <w:tab w:val="left" w:pos="992"/>
                <w:tab w:val="left" w:pos="1134"/>
              </w:tabs>
              <w:spacing w:line="257" w:lineRule="auto"/>
              <w:jc w:val="both"/>
              <w:rPr>
                <w:sz w:val="24"/>
                <w:szCs w:val="24"/>
                <w:lang w:val="lt"/>
              </w:rPr>
            </w:pPr>
            <w:r w:rsidRPr="15678A39">
              <w:rPr>
                <w:sz w:val="24"/>
                <w:szCs w:val="24"/>
                <w:lang w:val="lt"/>
              </w:rPr>
              <w:t>12.2.</w:t>
            </w:r>
            <w:r w:rsidR="2315D296" w:rsidRPr="15678A39">
              <w:rPr>
                <w:sz w:val="24"/>
                <w:szCs w:val="24"/>
                <w:lang w:val="lt"/>
              </w:rPr>
              <w:t>5</w:t>
            </w:r>
            <w:r w:rsidRPr="15678A39">
              <w:rPr>
                <w:sz w:val="24"/>
                <w:szCs w:val="24"/>
                <w:lang w:val="lt"/>
              </w:rPr>
              <w:t>. Tiekėjas pažeidžia Bendrųjų sąlygų nuostatas dėl Sutarties vykdymui pasitelkiamų naujų subtiekėjų ir (ar) specialistų / esamų subtiekėjų ir (ar) specialistų keitimo.</w:t>
            </w:r>
          </w:p>
        </w:tc>
      </w:tr>
      <w:tr w:rsidR="008377A3" w14:paraId="2D0D0E68" w14:textId="77777777" w:rsidTr="21F750D5">
        <w:trPr>
          <w:trHeight w:val="300"/>
        </w:trPr>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67" w14:textId="77777777" w:rsidR="008377A3" w:rsidRDefault="67EF3C5C" w:rsidP="21F750D5">
            <w:pPr>
              <w:jc w:val="center"/>
              <w:rPr>
                <w:color w:val="0070C0"/>
                <w:sz w:val="24"/>
                <w:szCs w:val="24"/>
              </w:rPr>
            </w:pPr>
            <w:r w:rsidRPr="21F750D5">
              <w:rPr>
                <w:b/>
                <w:bCs/>
                <w:kern w:val="3"/>
                <w:sz w:val="24"/>
                <w:szCs w:val="24"/>
              </w:rPr>
              <w:t>13. APLINKOS APSAUGOS IR SOCIALINIAI KRITERIJAI</w:t>
            </w:r>
          </w:p>
        </w:tc>
      </w:tr>
      <w:tr w:rsidR="008377A3" w14:paraId="2D0D0E71" w14:textId="77777777" w:rsidTr="21F750D5">
        <w:trPr>
          <w:trHeight w:val="300"/>
        </w:trPr>
        <w:tc>
          <w:tcPr>
            <w:tcW w:w="29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69" w14:textId="77777777" w:rsidR="008377A3" w:rsidRDefault="00DF380D">
            <w:pPr>
              <w:rPr>
                <w:b/>
                <w:kern w:val="3"/>
                <w:sz w:val="24"/>
                <w:szCs w:val="24"/>
              </w:rPr>
            </w:pPr>
            <w:r>
              <w:rPr>
                <w:b/>
                <w:kern w:val="3"/>
                <w:sz w:val="24"/>
                <w:szCs w:val="24"/>
              </w:rPr>
              <w:t xml:space="preserve">13.1. Su perkamomis paslaugomis susiję  aplinkos apsaugos kriterijai </w:t>
            </w:r>
          </w:p>
        </w:tc>
        <w:tc>
          <w:tcPr>
            <w:tcW w:w="699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9805F0" w14:textId="08E8FAC6" w:rsidR="008377A3" w:rsidRDefault="13512AC2" w:rsidP="15678A39">
            <w:pPr>
              <w:jc w:val="both"/>
            </w:pPr>
            <w:r w:rsidRPr="15678A39">
              <w:rPr>
                <w:color w:val="000000" w:themeColor="text1"/>
                <w:sz w:val="24"/>
                <w:szCs w:val="24"/>
              </w:rPr>
              <w:t>13.1.1. Aplinkos apsaugos kriterijai Paslaugoms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w:t>
            </w:r>
          </w:p>
          <w:p w14:paraId="167439C6" w14:textId="4592D0FF" w:rsidR="008377A3" w:rsidRDefault="13512AC2" w:rsidP="15678A39">
            <w:pPr>
              <w:tabs>
                <w:tab w:val="left" w:pos="1276"/>
                <w:tab w:val="left" w:pos="1560"/>
              </w:tabs>
              <w:jc w:val="both"/>
            </w:pPr>
            <w:r w:rsidRPr="15678A39">
              <w:rPr>
                <w:color w:val="000000" w:themeColor="text1"/>
                <w:sz w:val="24"/>
                <w:szCs w:val="24"/>
              </w:rPr>
              <w:t>13.1.2. Vykdomas žaliasis pirkimas, vadovaujantis Tvarkos aprašo 4.4.3 papunkčiu, t. y. perkama tik nematerialaus pobūdžio (intelektinė) ar kitokia paslauga, nesusijusi</w:t>
            </w:r>
            <w:r w:rsidRPr="15678A39">
              <w:rPr>
                <w:sz w:val="24"/>
                <w:szCs w:val="24"/>
              </w:rPr>
              <w:t xml:space="preserve"> su materialaus objekto sukūrimu, kurios teikimo metu nėra numatomas reikšmingas neigiamas poveikis </w:t>
            </w:r>
            <w:r w:rsidRPr="15678A39">
              <w:rPr>
                <w:sz w:val="24"/>
                <w:szCs w:val="24"/>
              </w:rPr>
              <w:lastRenderedPageBreak/>
              <w:t>aplinkai, nesukuriamas taršos šaltinis ir negeneruojamos atliekos.</w:t>
            </w:r>
          </w:p>
          <w:p w14:paraId="5CACE8EF" w14:textId="7F79D78A" w:rsidR="008377A3" w:rsidRDefault="13512AC2" w:rsidP="15678A39">
            <w:pPr>
              <w:tabs>
                <w:tab w:val="left" w:pos="851"/>
                <w:tab w:val="left" w:pos="993"/>
                <w:tab w:val="left" w:pos="1530"/>
              </w:tabs>
              <w:jc w:val="both"/>
            </w:pPr>
            <w:r w:rsidRPr="15678A39">
              <w:rPr>
                <w:sz w:val="24"/>
                <w:szCs w:val="24"/>
              </w:rPr>
              <w:t>13.1.3. Taikant Tvarkos aprašo 4.4.4.1 papunktyje nustatytą aplinkosauginį principą ir siekiant, kad teikiant Paslaugas ir vykdant sutartinius įsipareigojimus, būtų sunaudojama mažiau gamtos išteklių, turi būti mažinamas popieriaus sunaudojimas, atsisakoma nebūtino dokumentų kopijavimo ir spausdinimo, dokumentacija teikiama tik elektroniniu formatu, o dokumentaciją, kuri turi būti pasirašoma, būtina pasirašyti elektroniniu parašu. Esant būtinybei dokumentaciją spausdinti, ji turi būti spausdinama ant abiejų lapo pusių ir naudojamas popierius, kuris atitinka aplinkos apsaugos kriterijus popieriui ir jo gaminiams, nustatytus Tvarkos aprašo 2 priedo 1 punkte</w:t>
            </w:r>
            <w:hyperlink r:id="rId11" w:anchor="_ftn1">
              <w:r w:rsidRPr="15678A39">
                <w:rPr>
                  <w:rStyle w:val="Hipersaitas"/>
                  <w:vertAlign w:val="superscript"/>
                </w:rPr>
                <w:t>[1]</w:t>
              </w:r>
            </w:hyperlink>
            <w:r w:rsidRPr="15678A39">
              <w:rPr>
                <w:sz w:val="24"/>
                <w:szCs w:val="24"/>
              </w:rPr>
              <w:t>.</w:t>
            </w:r>
          </w:p>
          <w:p w14:paraId="40276907" w14:textId="20E01AC7" w:rsidR="008377A3" w:rsidRDefault="008377A3" w:rsidP="15678A39">
            <w:pPr>
              <w:tabs>
                <w:tab w:val="left" w:pos="851"/>
                <w:tab w:val="left" w:pos="993"/>
                <w:tab w:val="left" w:pos="1530"/>
              </w:tabs>
              <w:jc w:val="both"/>
              <w:rPr>
                <w:sz w:val="24"/>
                <w:szCs w:val="24"/>
              </w:rPr>
            </w:pPr>
          </w:p>
          <w:p w14:paraId="71DDD267" w14:textId="312F52AC" w:rsidR="008377A3" w:rsidRDefault="020A7752" w:rsidP="15678A39">
            <w:pPr>
              <w:jc w:val="both"/>
            </w:pPr>
            <w:hyperlink r:id="rId12" w:anchor="_ftnref1">
              <w:r w:rsidRPr="15678A39">
                <w:rPr>
                  <w:rStyle w:val="Hipersaitas"/>
                  <w:vertAlign w:val="superscript"/>
                </w:rPr>
                <w:t>[1]</w:t>
              </w:r>
            </w:hyperlink>
            <w:r w:rsidRPr="15678A39">
              <w:rPr>
                <w:sz w:val="24"/>
                <w:szCs w:val="24"/>
              </w:rPr>
              <w:t xml:space="preserve"> </w:t>
            </w:r>
            <w:r w:rsidRPr="15678A39">
              <w:rPr>
                <w:sz w:val="20"/>
                <w:szCs w:val="20"/>
              </w:rPr>
              <w:t xml:space="preserve">gaminys turi būti pagamintas iš 100 proc. perdirbto popieriaus (naudoto popieriaus ir (ar) gamybos atliekų) plaušų arba ne mažiau kaip 30 proc. pirminės medienos plaušų, gautų iš miškų, sertifikuotų naudojant </w:t>
            </w:r>
            <w:r w:rsidRPr="15678A39">
              <w:rPr>
                <w:i/>
                <w:iCs/>
                <w:sz w:val="20"/>
                <w:szCs w:val="20"/>
              </w:rPr>
              <w:t>Forest Stewardship Council</w:t>
            </w:r>
            <w:r w:rsidRPr="15678A39">
              <w:rPr>
                <w:sz w:val="20"/>
                <w:szCs w:val="20"/>
              </w:rPr>
              <w:t xml:space="preserve"> (toliau – FSC) ar Miškų sertifikavimo sistemų pripažinimo programą (angl. </w:t>
            </w:r>
            <w:r w:rsidRPr="15678A39">
              <w:rPr>
                <w:i/>
                <w:iCs/>
                <w:sz w:val="20"/>
                <w:szCs w:val="20"/>
              </w:rPr>
              <w:t>Programme for the Endorsement of Forest Certification schemes</w:t>
            </w:r>
            <w:r w:rsidRPr="15678A39">
              <w:rPr>
                <w:sz w:val="20"/>
                <w:szCs w:val="20"/>
              </w:rPr>
              <w:t xml:space="preserve"> (toliau – PEFC) arba lygiavertes miškų sertifikavimo sistemas, kita dalis – iš perdirbto popieriaus plaušų;</w:t>
            </w:r>
          </w:p>
          <w:p w14:paraId="2D0D0E70" w14:textId="040A57E0" w:rsidR="008377A3" w:rsidRDefault="020A7752" w:rsidP="15678A39">
            <w:pPr>
              <w:jc w:val="both"/>
            </w:pPr>
            <w:r w:rsidRPr="15678A39">
              <w:rPr>
                <w:color w:val="000000" w:themeColor="text1"/>
                <w:sz w:val="20"/>
                <w:szCs w:val="20"/>
              </w:rPr>
              <w:t>gaminys turi būti nebalintas arba balintas nenaudojant chloro dujų.</w:t>
            </w:r>
          </w:p>
        </w:tc>
      </w:tr>
      <w:tr w:rsidR="008377A3" w14:paraId="2D0D0E79" w14:textId="77777777" w:rsidTr="21F750D5">
        <w:trPr>
          <w:trHeight w:val="300"/>
        </w:trPr>
        <w:tc>
          <w:tcPr>
            <w:tcW w:w="29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72" w14:textId="77777777" w:rsidR="008377A3" w:rsidRDefault="00DF380D">
            <w:pPr>
              <w:rPr>
                <w:b/>
                <w:kern w:val="3"/>
                <w:sz w:val="24"/>
                <w:szCs w:val="24"/>
              </w:rPr>
            </w:pPr>
            <w:r>
              <w:rPr>
                <w:b/>
                <w:kern w:val="3"/>
                <w:sz w:val="24"/>
                <w:szCs w:val="24"/>
              </w:rPr>
              <w:lastRenderedPageBreak/>
              <w:t>13.2. Su perkamomis Paslaugomis susiję socialiniai kriterijai</w:t>
            </w:r>
          </w:p>
        </w:tc>
        <w:tc>
          <w:tcPr>
            <w:tcW w:w="699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78" w14:textId="77777777" w:rsidR="008377A3" w:rsidRDefault="7D9D8446">
            <w:pPr>
              <w:rPr>
                <w:color w:val="000000"/>
                <w:kern w:val="3"/>
                <w:sz w:val="24"/>
                <w:szCs w:val="24"/>
              </w:rPr>
            </w:pPr>
            <w:r>
              <w:rPr>
                <w:color w:val="000000"/>
                <w:kern w:val="3"/>
                <w:sz w:val="24"/>
                <w:szCs w:val="24"/>
                <w:shd w:val="clear" w:color="auto" w:fill="FFFFFF"/>
              </w:rPr>
              <w:t>Netaikoma</w:t>
            </w:r>
          </w:p>
        </w:tc>
      </w:tr>
      <w:tr w:rsidR="008377A3" w14:paraId="2D0D0E7C" w14:textId="77777777" w:rsidTr="21F750D5">
        <w:trPr>
          <w:trHeight w:val="300"/>
        </w:trPr>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7B" w14:textId="77777777" w:rsidR="008377A3" w:rsidRDefault="67EF3C5C" w:rsidP="21F750D5">
            <w:pPr>
              <w:jc w:val="center"/>
              <w:rPr>
                <w:b/>
                <w:bCs/>
                <w:sz w:val="24"/>
                <w:szCs w:val="24"/>
              </w:rPr>
            </w:pPr>
            <w:r w:rsidRPr="21F750D5">
              <w:rPr>
                <w:b/>
                <w:bCs/>
                <w:kern w:val="3"/>
                <w:sz w:val="24"/>
                <w:szCs w:val="24"/>
              </w:rPr>
              <w:t xml:space="preserve">14. BENDRŲJŲ SĄLYGŲ PAKEITIMAI IR PAPILDYMAI </w:t>
            </w:r>
          </w:p>
        </w:tc>
      </w:tr>
      <w:tr w:rsidR="008377A3" w14:paraId="2D0D0E80" w14:textId="77777777" w:rsidTr="21F750D5">
        <w:trPr>
          <w:trHeight w:val="300"/>
        </w:trPr>
        <w:tc>
          <w:tcPr>
            <w:tcW w:w="29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7D" w14:textId="57F9D8C5" w:rsidR="008377A3" w:rsidRDefault="7D9D8446" w:rsidP="15678A39">
            <w:pPr>
              <w:rPr>
                <w:kern w:val="3"/>
                <w:sz w:val="24"/>
                <w:szCs w:val="24"/>
              </w:rPr>
            </w:pPr>
            <w:r w:rsidRPr="15678A39">
              <w:rPr>
                <w:b/>
                <w:bCs/>
                <w:kern w:val="3"/>
                <w:sz w:val="24"/>
                <w:szCs w:val="24"/>
              </w:rPr>
              <w:t xml:space="preserve">14.1. </w:t>
            </w:r>
            <w:r w:rsidR="0CE5E5DF" w:rsidRPr="15678A39">
              <w:rPr>
                <w:b/>
                <w:bCs/>
                <w:sz w:val="24"/>
                <w:szCs w:val="24"/>
              </w:rPr>
              <w:t>Tiekėjas ir kiti sutarties vykdymui pasitelkiami asmenys</w:t>
            </w:r>
          </w:p>
        </w:tc>
        <w:tc>
          <w:tcPr>
            <w:tcW w:w="699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7F" w14:textId="334DDC1D" w:rsidR="008377A3" w:rsidRDefault="637301A5" w:rsidP="15678A39">
            <w:pPr>
              <w:tabs>
                <w:tab w:val="left" w:pos="567"/>
                <w:tab w:val="left" w:pos="851"/>
                <w:tab w:val="left" w:pos="992"/>
              </w:tabs>
            </w:pPr>
            <w:r w:rsidRPr="15678A39">
              <w:rPr>
                <w:sz w:val="24"/>
                <w:szCs w:val="24"/>
              </w:rPr>
              <w:t>Tiekėjas gali pasitelkti kitų ūkio subjektų pajėgumus (subtiekėjus ar partnerius), tačiau jie turi atitikti kvalifikacijos reikalavimams, jeigu pirkimo dokumentuose nėra numatyta kitaip.</w:t>
            </w:r>
          </w:p>
        </w:tc>
      </w:tr>
      <w:tr w:rsidR="008377A3" w14:paraId="2D0D0E8B" w14:textId="77777777" w:rsidTr="21F750D5">
        <w:trPr>
          <w:trHeight w:val="300"/>
        </w:trPr>
        <w:tc>
          <w:tcPr>
            <w:tcW w:w="29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89" w14:textId="26F22D29" w:rsidR="008377A3" w:rsidRDefault="7D9D8446" w:rsidP="15678A39">
            <w:pPr>
              <w:spacing w:line="259" w:lineRule="auto"/>
              <w:rPr>
                <w:sz w:val="24"/>
                <w:szCs w:val="24"/>
              </w:rPr>
            </w:pPr>
            <w:r w:rsidRPr="15678A39">
              <w:rPr>
                <w:b/>
                <w:bCs/>
                <w:kern w:val="3"/>
                <w:sz w:val="24"/>
                <w:szCs w:val="24"/>
              </w:rPr>
              <w:t>14.</w:t>
            </w:r>
            <w:r w:rsidR="218028CA" w:rsidRPr="15678A39">
              <w:rPr>
                <w:b/>
                <w:bCs/>
                <w:sz w:val="24"/>
                <w:szCs w:val="24"/>
              </w:rPr>
              <w:t>2</w:t>
            </w:r>
            <w:r w:rsidRPr="15678A39">
              <w:rPr>
                <w:b/>
                <w:bCs/>
                <w:sz w:val="24"/>
                <w:szCs w:val="24"/>
              </w:rPr>
              <w:t>.</w:t>
            </w:r>
            <w:r w:rsidR="64DD389C" w:rsidRPr="15678A39">
              <w:rPr>
                <w:b/>
                <w:bCs/>
                <w:sz w:val="24"/>
                <w:szCs w:val="24"/>
              </w:rPr>
              <w:t xml:space="preserve"> Intelektinė nuosavybė</w:t>
            </w:r>
          </w:p>
        </w:tc>
        <w:tc>
          <w:tcPr>
            <w:tcW w:w="699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216255" w14:textId="11FC33B6" w:rsidR="15678A39" w:rsidRDefault="15678A39" w:rsidP="15678A39">
            <w:pPr>
              <w:tabs>
                <w:tab w:val="left" w:pos="0"/>
                <w:tab w:val="left" w:pos="0"/>
                <w:tab w:val="left" w:pos="606"/>
              </w:tabs>
            </w:pPr>
            <w:r w:rsidRPr="15678A39">
              <w:rPr>
                <w:sz w:val="24"/>
                <w:szCs w:val="24"/>
              </w:rPr>
              <w:t xml:space="preserve">Šalys susitaria papildyti Sutarties Bendrąsias sąlygas nurodytais punktais, tačiau kitų punktų numeracijos nekeisti: </w:t>
            </w:r>
          </w:p>
          <w:p w14:paraId="0600FBE0" w14:textId="1AC61E35" w:rsidR="15678A39" w:rsidRDefault="15678A39" w:rsidP="15678A39">
            <w:r w:rsidRPr="15678A39">
              <w:rPr>
                <w:sz w:val="24"/>
                <w:szCs w:val="24"/>
              </w:rPr>
              <w:t>15.4. Tiekėjas neatšaukiamai ir besąlygiškai perduoda Pirkėjui visas autorines ir gretutines turtines teises į kūrinius / autorių teisių objektus, sukurtus pagal šią Sutartį (įskaitant, bet neapsiribojant, Paslaugų rezultatus) ir/ar atskiras jų dalis, maksimalia apimtimi ir turiniu numatytu Lietuvos Respublikos įstatymuose ir visais naudojimo būdais, įskaitant, bet neapsiribojant:</w:t>
            </w:r>
          </w:p>
          <w:p w14:paraId="4D3180A3" w14:textId="72AFA9C4" w:rsidR="15678A39" w:rsidRDefault="15678A39" w:rsidP="15678A39">
            <w:r w:rsidRPr="15678A39">
              <w:rPr>
                <w:sz w:val="24"/>
                <w:szCs w:val="24"/>
              </w:rPr>
              <w:t xml:space="preserve">15.4.1. teisę disponuoti kūriniais ir Paslaugų rezultatais savo nuožiūra; </w:t>
            </w:r>
          </w:p>
          <w:p w14:paraId="3632FBC4" w14:textId="6ED086D2" w:rsidR="15678A39" w:rsidRDefault="15678A39" w:rsidP="15678A39">
            <w:r w:rsidRPr="15678A39">
              <w:rPr>
                <w:sz w:val="24"/>
                <w:szCs w:val="24"/>
              </w:rPr>
              <w:t>15.4.2. teisę savo iniciatyva nuspręsti ar nurodyti kūrinio autorių;</w:t>
            </w:r>
          </w:p>
          <w:p w14:paraId="37E9B86D" w14:textId="58B7B196" w:rsidR="15678A39" w:rsidRDefault="15678A39" w:rsidP="15678A39">
            <w:r w:rsidRPr="15678A39">
              <w:rPr>
                <w:sz w:val="24"/>
                <w:szCs w:val="24"/>
              </w:rPr>
              <w:t>teisę savo iniciatyva modifikuoti parengtus darbus, panaudoti juos perleidimui / perdavimui tretiesiems asmenims be atskiro tiekėjo sutikimo;</w:t>
            </w:r>
          </w:p>
          <w:p w14:paraId="55957E9B" w14:textId="74C3DBD4" w:rsidR="15678A39" w:rsidRDefault="15678A39" w:rsidP="15678A39">
            <w:r w:rsidRPr="15678A39">
              <w:rPr>
                <w:sz w:val="24"/>
                <w:szCs w:val="24"/>
              </w:rPr>
              <w:t>15.4.3. teisę leisti arba uždrausti trečiosioms šalims atlikti šiuos veiksmus:</w:t>
            </w:r>
          </w:p>
          <w:p w14:paraId="270F6899" w14:textId="26843849" w:rsidR="15678A39" w:rsidRDefault="15678A39" w:rsidP="15678A39">
            <w:r w:rsidRPr="15678A39">
              <w:rPr>
                <w:color w:val="000000" w:themeColor="text1"/>
                <w:sz w:val="24"/>
                <w:szCs w:val="24"/>
              </w:rPr>
              <w:t xml:space="preserve">15.4.3.1. </w:t>
            </w:r>
            <w:r w:rsidRPr="15678A39">
              <w:rPr>
                <w:sz w:val="24"/>
                <w:szCs w:val="24"/>
              </w:rPr>
              <w:t>teisę atgaminti kūrinius bet kokia forma ar bet kokiomis priemonėmis;</w:t>
            </w:r>
          </w:p>
          <w:p w14:paraId="694A76DD" w14:textId="622E13F2" w:rsidR="15678A39" w:rsidRDefault="15678A39" w:rsidP="15678A39">
            <w:r w:rsidRPr="15678A39">
              <w:rPr>
                <w:color w:val="000000" w:themeColor="text1"/>
                <w:sz w:val="24"/>
                <w:szCs w:val="24"/>
              </w:rPr>
              <w:t xml:space="preserve">15.4.3.2. </w:t>
            </w:r>
            <w:r w:rsidRPr="15678A39">
              <w:rPr>
                <w:sz w:val="24"/>
                <w:szCs w:val="24"/>
              </w:rPr>
              <w:t xml:space="preserve">teisę publikuoti kūrinius ir/ar jų kopijas; </w:t>
            </w:r>
          </w:p>
          <w:p w14:paraId="17C2220C" w14:textId="7F3F9E98" w:rsidR="15678A39" w:rsidRDefault="15678A39" w:rsidP="15678A39">
            <w:r w:rsidRPr="15678A39">
              <w:rPr>
                <w:color w:val="000000" w:themeColor="text1"/>
                <w:sz w:val="24"/>
                <w:szCs w:val="24"/>
              </w:rPr>
              <w:t xml:space="preserve">15.4.3.3. </w:t>
            </w:r>
            <w:r w:rsidRPr="15678A39">
              <w:rPr>
                <w:sz w:val="24"/>
                <w:szCs w:val="24"/>
              </w:rPr>
              <w:t>teisę versti kūrinius (jei taikoma);</w:t>
            </w:r>
          </w:p>
          <w:p w14:paraId="3D432D7E" w14:textId="7FE3FCEC" w:rsidR="15678A39" w:rsidRDefault="15678A39" w:rsidP="15678A39">
            <w:r w:rsidRPr="15678A39">
              <w:rPr>
                <w:color w:val="000000" w:themeColor="text1"/>
                <w:sz w:val="24"/>
                <w:szCs w:val="24"/>
              </w:rPr>
              <w:t xml:space="preserve">15.4.3.4. </w:t>
            </w:r>
            <w:r w:rsidRPr="15678A39">
              <w:rPr>
                <w:sz w:val="24"/>
                <w:szCs w:val="24"/>
              </w:rPr>
              <w:t xml:space="preserve">teisę pritaikyti ar kitaip apdoroti kūrinius ir/ar jų kopijas; </w:t>
            </w:r>
          </w:p>
          <w:p w14:paraId="6EFFE7CC" w14:textId="4CF2E3BA" w:rsidR="15678A39" w:rsidRDefault="15678A39" w:rsidP="15678A39">
            <w:r w:rsidRPr="15678A39">
              <w:rPr>
                <w:color w:val="000000" w:themeColor="text1"/>
                <w:sz w:val="24"/>
                <w:szCs w:val="24"/>
              </w:rPr>
              <w:t xml:space="preserve">15.4.3.5. </w:t>
            </w:r>
            <w:r w:rsidRPr="15678A39">
              <w:rPr>
                <w:sz w:val="24"/>
                <w:szCs w:val="24"/>
              </w:rPr>
              <w:t xml:space="preserve">teisę platinti kūrinius ir/ar jų kopijas parduodant, įskaitant viešą siūlymą juos įsigyti arba tikslinę kūrinio ir/ar jų kopijų reklamą, skatinti vartotojus pirkti kūrinius ir/ar jų kopijas, taip pat nuomoti, skolinti ar kitaip perduoti kūrinius ir/ar jų kopijas nuosavybėn ar valdyti, importuoti ar eksportuoti; </w:t>
            </w:r>
          </w:p>
          <w:p w14:paraId="08A14B4A" w14:textId="0EB00C79" w:rsidR="15678A39" w:rsidRDefault="15678A39" w:rsidP="15678A39">
            <w:pPr>
              <w:jc w:val="both"/>
            </w:pPr>
            <w:r w:rsidRPr="15678A39">
              <w:rPr>
                <w:color w:val="000000" w:themeColor="text1"/>
                <w:sz w:val="24"/>
                <w:szCs w:val="24"/>
              </w:rPr>
              <w:t xml:space="preserve">15.4.3.6. </w:t>
            </w:r>
            <w:r w:rsidRPr="15678A39">
              <w:rPr>
                <w:sz w:val="24"/>
                <w:szCs w:val="24"/>
              </w:rPr>
              <w:t xml:space="preserve">teisę viešai skelbti kūrinius ir/ar jų kopijas; </w:t>
            </w:r>
          </w:p>
          <w:p w14:paraId="517C7B2E" w14:textId="6F42C8A6" w:rsidR="15678A39" w:rsidRDefault="15678A39" w:rsidP="15678A39">
            <w:r w:rsidRPr="15678A39">
              <w:rPr>
                <w:color w:val="000000" w:themeColor="text1"/>
                <w:sz w:val="24"/>
                <w:szCs w:val="24"/>
              </w:rPr>
              <w:lastRenderedPageBreak/>
              <w:t xml:space="preserve">15.4.3.7. </w:t>
            </w:r>
            <w:r w:rsidRPr="15678A39">
              <w:rPr>
                <w:sz w:val="24"/>
                <w:szCs w:val="24"/>
              </w:rPr>
              <w:t xml:space="preserve">teisę transliuoti, retransliuoti ir kitaip padaryti viešai prieinamus kūrinius ir/ar jų kopijas, įskaitant viešai prieinamus kompiuterių tinklais (internetu); </w:t>
            </w:r>
          </w:p>
          <w:p w14:paraId="5D14D2C0" w14:textId="6127F9FA" w:rsidR="15678A39" w:rsidRDefault="15678A39" w:rsidP="15678A39">
            <w:r w:rsidRPr="15678A39">
              <w:rPr>
                <w:sz w:val="24"/>
                <w:szCs w:val="24"/>
              </w:rPr>
              <w:t xml:space="preserve">15.4.3.8. teisę visam laikui arba laikinai bet kokiu būdu ar forma perkelti visus kūrinius ir/ar jų kopijas arba didelę jų dalį į kitą laikmeną; </w:t>
            </w:r>
          </w:p>
          <w:p w14:paraId="58E69F9C" w14:textId="65F842A1" w:rsidR="15678A39" w:rsidRDefault="15678A39" w:rsidP="15678A39">
            <w:r w:rsidRPr="15678A39">
              <w:rPr>
                <w:sz w:val="24"/>
                <w:szCs w:val="24"/>
              </w:rPr>
              <w:t>15.4.3.9. teisę kitaip naudoti kūrinius ir/ar jų kopijas.</w:t>
            </w:r>
          </w:p>
          <w:p w14:paraId="7C6D022E" w14:textId="45DA9D1B" w:rsidR="15678A39" w:rsidRDefault="15678A39" w:rsidP="15678A39">
            <w:pPr>
              <w:tabs>
                <w:tab w:val="left" w:pos="1134"/>
              </w:tabs>
            </w:pPr>
            <w:r w:rsidRPr="15678A39">
              <w:rPr>
                <w:sz w:val="24"/>
                <w:szCs w:val="24"/>
              </w:rPr>
              <w:t>15.5. Norint pilnai ar iš dalies pasinaudoti šiame skyriuje aukščiau nurodytomis teisėmis, Pirkėjui nereikia išankstinio ar tolesnio Tiekėjo patvirtinimo ar leidimo.</w:t>
            </w:r>
          </w:p>
          <w:p w14:paraId="59F84FDF" w14:textId="626754FC" w:rsidR="15678A39" w:rsidRDefault="15678A39" w:rsidP="15678A39">
            <w:pPr>
              <w:tabs>
                <w:tab w:val="left" w:pos="1134"/>
              </w:tabs>
            </w:pPr>
            <w:r w:rsidRPr="15678A39">
              <w:rPr>
                <w:sz w:val="24"/>
                <w:szCs w:val="24"/>
              </w:rPr>
              <w:t>15.6. Turtinės teisės į sukurtus kūrinius ar jų dalis laikomos perduotomis nuo kūrinių perdavimo Pirkėjui momento. Nuosavybės teisės perduodamos visame pasaulyje, visam nuosavybės teisių apsaugos terminui, numatytam Lietuvos Respublikos autorių teisių ir gretutinių teisių įstatyme.</w:t>
            </w:r>
          </w:p>
          <w:p w14:paraId="4428FCE2" w14:textId="2D13E72A" w:rsidR="15678A39" w:rsidRDefault="15678A39" w:rsidP="15678A39">
            <w:pPr>
              <w:tabs>
                <w:tab w:val="left" w:pos="1134"/>
              </w:tabs>
            </w:pPr>
            <w:r w:rsidRPr="15678A39">
              <w:rPr>
                <w:sz w:val="24"/>
                <w:szCs w:val="24"/>
              </w:rPr>
              <w:t>15.7. Autoriaus asmeninės neturtinės teisės į kūrinius Pirkėjui neperduodamos. Šios teisės yra saugomos taikytinuose įstatymuose nustatyta apimtimi. Šalys susitaria, kad Pirkėjas, naudodamas perduodamus kūrinius ir / ar kitus Paslaugų rezultatus (sukurtą tiekėjo ir / ar trečiųjų šalių), neprivalo nurodyti autoriaus vardo, pavardės, nurodančio autoriaus ar jo teisių perėmėjo teisių apsaugą.</w:t>
            </w:r>
          </w:p>
          <w:p w14:paraId="123E5559" w14:textId="3C63C2CB" w:rsidR="15678A39" w:rsidRDefault="15678A39" w:rsidP="15678A39">
            <w:pPr>
              <w:tabs>
                <w:tab w:val="left" w:pos="1134"/>
              </w:tabs>
            </w:pPr>
            <w:r w:rsidRPr="15678A39">
              <w:rPr>
                <w:sz w:val="24"/>
                <w:szCs w:val="24"/>
              </w:rPr>
              <w:t>15.8. Jei Tiekėjas konsultuojasi ar pasitelkia trečiąsias šalis Sutarties vykdymui šioje Sutartyje nustatyta tvarka, Tiekėjas turi užtikrinti, kad Pirkėjo naudai būtų pateikti ir gautos atitinkamos teisės, teisiniai pareiškimai, sutikimai, licencijos ar patvirtinimai, kurie užtikrina, kad kūrinių nuosavybės teisės perdavimas leistų Pirkėjui nevaržomai naudoti, disponuoti ir valdyti kūrinius savo reikmėms ir pasirinkimu arba suteikti, perduoti ar perleisti bet kurią iš minėtų teisių bet kuriai trečiajai šaliai kaip išimtinę ar neišimtinę teisę.</w:t>
            </w:r>
          </w:p>
          <w:p w14:paraId="329FF82C" w14:textId="731B15E9" w:rsidR="15678A39" w:rsidRDefault="15678A39" w:rsidP="15678A39">
            <w:pPr>
              <w:tabs>
                <w:tab w:val="left" w:pos="1134"/>
              </w:tabs>
            </w:pPr>
            <w:r w:rsidRPr="15678A39">
              <w:rPr>
                <w:sz w:val="24"/>
                <w:szCs w:val="24"/>
              </w:rPr>
              <w:t xml:space="preserve">15.9. </w:t>
            </w:r>
            <w:r w:rsidRPr="15678A39">
              <w:rPr>
                <w:color w:val="000000" w:themeColor="text1"/>
                <w:sz w:val="24"/>
                <w:szCs w:val="24"/>
              </w:rPr>
              <w:t>Šalys susitaria, kad Pirkėjas, neinformavęs Tiekėjo bei negavęs jo sutikimo, gali savo nuožiūra nurodyti arba nenurodyti autoriaus (Tiekėjo darbuotojo ir kt.) vardo ir pavardės, panaudodamas Paslaugų rezultatus, ir tai nebus laikoma autoriaus neturtinių teisių pažeidimu ir nepadarys autoriui, Tiekėjui žalos.</w:t>
            </w:r>
            <w:r w:rsidRPr="15678A39">
              <w:rPr>
                <w:sz w:val="24"/>
                <w:szCs w:val="24"/>
              </w:rPr>
              <w:t xml:space="preserve"> </w:t>
            </w:r>
          </w:p>
          <w:p w14:paraId="4FDD6431" w14:textId="236E999C" w:rsidR="15678A39" w:rsidRDefault="15678A39" w:rsidP="15678A39">
            <w:pPr>
              <w:tabs>
                <w:tab w:val="left" w:pos="1134"/>
              </w:tabs>
            </w:pPr>
            <w:r w:rsidRPr="15678A39">
              <w:rPr>
                <w:sz w:val="24"/>
                <w:szCs w:val="24"/>
              </w:rPr>
              <w:t>15.10. Pirkėjas gali visas teises, kurios jam buvo suteiktos šia Sutartimi, perleisti trečiajam asmeniui arba šias teises įgyvendinti kartu su trečiuoju asmeniu, arba ginti šias teises nuo trečiojo asmens pažeidimo.</w:t>
            </w:r>
          </w:p>
          <w:p w14:paraId="696A866C" w14:textId="6114A595" w:rsidR="15678A39" w:rsidRDefault="15678A39" w:rsidP="15678A39">
            <w:pPr>
              <w:tabs>
                <w:tab w:val="left" w:pos="1134"/>
              </w:tabs>
            </w:pPr>
            <w:r w:rsidRPr="15678A39">
              <w:rPr>
                <w:sz w:val="24"/>
                <w:szCs w:val="24"/>
              </w:rPr>
              <w:t xml:space="preserve">15.11. </w:t>
            </w:r>
            <w:r w:rsidRPr="15678A39">
              <w:rPr>
                <w:color w:val="000000" w:themeColor="text1"/>
                <w:sz w:val="24"/>
                <w:szCs w:val="24"/>
              </w:rPr>
              <w:t>Šalys susitaria, kad šia Sutartimi Pirkėjas taip pat įgyja teisę gauti bet kokį atlyginimą ir (ar) kompensaciją už jam perduotų turtinių teisių naudojimą ar tokių teisių perdavimą ar suteikimą tretiesiems asmenims.</w:t>
            </w:r>
          </w:p>
          <w:p w14:paraId="52BDFEBA" w14:textId="0DBDEF1A" w:rsidR="15678A39" w:rsidRDefault="15678A39" w:rsidP="15678A39">
            <w:pPr>
              <w:tabs>
                <w:tab w:val="left" w:pos="1134"/>
              </w:tabs>
            </w:pPr>
            <w:r w:rsidRPr="15678A39">
              <w:rPr>
                <w:sz w:val="24"/>
                <w:szCs w:val="24"/>
              </w:rPr>
              <w:t xml:space="preserve">15.12. </w:t>
            </w:r>
            <w:r w:rsidRPr="15678A39">
              <w:rPr>
                <w:color w:val="000000" w:themeColor="text1"/>
                <w:sz w:val="24"/>
                <w:szCs w:val="24"/>
              </w:rPr>
              <w:t>Tiekėjas įsipareigoja sudaryti visas reikalingas sutartis, gauti visus reikalingus leidimus, perdavimo aktus ir sutikimus iš savo darbuotojų ir (arba) trečiųjų asmenų tam, kad galėtų perleisti turtines teises Pirkėjui šioje Sutartyje numatyta apimtimi. Tiekėjas, Pirkėjui pareikalavus, turi pateikti šiame punkte nurodytus dokumentus per 4 (keturias) kalendorines dienas nuo pareikalavimo.</w:t>
            </w:r>
          </w:p>
          <w:p w14:paraId="2A447CAC" w14:textId="4ADC2FB1" w:rsidR="15678A39" w:rsidRDefault="15678A39" w:rsidP="15678A39">
            <w:pPr>
              <w:tabs>
                <w:tab w:val="left" w:pos="1134"/>
              </w:tabs>
            </w:pPr>
            <w:r w:rsidRPr="15678A39">
              <w:rPr>
                <w:color w:val="000000" w:themeColor="text1"/>
                <w:sz w:val="24"/>
                <w:szCs w:val="24"/>
              </w:rPr>
              <w:t xml:space="preserve">15.13. Tiekėjas neturi teisės be raštiško Pirkėjo sutikimo jokia forma ir būdu naudoti ar demonstruoti pagal šią Sutartį sukurtų Paslaugų rezultatų. Tiekėjas neturi teisės registruoti jokių teisių, ženklų, </w:t>
            </w:r>
            <w:r w:rsidRPr="15678A39">
              <w:rPr>
                <w:color w:val="000000" w:themeColor="text1"/>
                <w:sz w:val="24"/>
                <w:szCs w:val="24"/>
              </w:rPr>
              <w:lastRenderedPageBreak/>
              <w:t>dizainų, patentų ir (ar) kitų objektų, susijusių su pagal šią Sutartį sukurtų Paslaugų rezultatų, ar imtis bet kokių kitų veiksmų, kurie apribotų Pirkėjo teises naudoti ar perleisti Paslaugų rezultatus.</w:t>
            </w:r>
          </w:p>
          <w:p w14:paraId="0CF9966F" w14:textId="1AD082E4" w:rsidR="15678A39" w:rsidRDefault="15678A39" w:rsidP="15678A39">
            <w:pPr>
              <w:tabs>
                <w:tab w:val="left" w:pos="1134"/>
              </w:tabs>
            </w:pPr>
            <w:r w:rsidRPr="15678A39">
              <w:rPr>
                <w:sz w:val="24"/>
                <w:szCs w:val="24"/>
              </w:rPr>
              <w:t>15.14. Sutarties nutraukimas neturi įtakos šiame skyriuje aprašytam teisių perleidimui.</w:t>
            </w:r>
          </w:p>
        </w:tc>
      </w:tr>
      <w:tr w:rsidR="008377A3" w14:paraId="2D0D0E90" w14:textId="77777777" w:rsidTr="21F750D5">
        <w:trPr>
          <w:trHeight w:val="300"/>
        </w:trPr>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8F" w14:textId="77777777" w:rsidR="008377A3" w:rsidRDefault="00DF380D">
            <w:pPr>
              <w:jc w:val="center"/>
              <w:rPr>
                <w:b/>
                <w:kern w:val="3"/>
                <w:sz w:val="24"/>
                <w:szCs w:val="24"/>
              </w:rPr>
            </w:pPr>
            <w:r>
              <w:rPr>
                <w:b/>
                <w:kern w:val="3"/>
                <w:sz w:val="24"/>
                <w:szCs w:val="24"/>
              </w:rPr>
              <w:lastRenderedPageBreak/>
              <w:t>15. SUTARTIES PRIEDAI</w:t>
            </w:r>
          </w:p>
        </w:tc>
      </w:tr>
      <w:tr w:rsidR="008377A3" w14:paraId="2D0D0E93" w14:textId="77777777" w:rsidTr="21F750D5">
        <w:trPr>
          <w:trHeight w:val="300"/>
        </w:trPr>
        <w:tc>
          <w:tcPr>
            <w:tcW w:w="29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91" w14:textId="77777777" w:rsidR="008377A3" w:rsidRDefault="00DF380D">
            <w:pPr>
              <w:jc w:val="center"/>
              <w:rPr>
                <w:b/>
                <w:kern w:val="3"/>
                <w:sz w:val="24"/>
                <w:szCs w:val="24"/>
              </w:rPr>
            </w:pPr>
            <w:r>
              <w:rPr>
                <w:b/>
                <w:kern w:val="3"/>
                <w:sz w:val="24"/>
                <w:szCs w:val="24"/>
              </w:rPr>
              <w:t>15.1. Priedas Nr. 1</w:t>
            </w:r>
          </w:p>
        </w:tc>
        <w:tc>
          <w:tcPr>
            <w:tcW w:w="699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92" w14:textId="2D082BF2" w:rsidR="008377A3" w:rsidRDefault="7180CD25" w:rsidP="15678A39">
            <w:pPr>
              <w:tabs>
                <w:tab w:val="left" w:pos="1214"/>
              </w:tabs>
              <w:rPr>
                <w:kern w:val="3"/>
                <w:sz w:val="24"/>
                <w:szCs w:val="24"/>
              </w:rPr>
            </w:pPr>
            <w:r w:rsidRPr="15678A39">
              <w:rPr>
                <w:sz w:val="24"/>
                <w:szCs w:val="24"/>
              </w:rPr>
              <w:t>Techninė specifikacija</w:t>
            </w:r>
          </w:p>
        </w:tc>
      </w:tr>
      <w:tr w:rsidR="008377A3" w14:paraId="2D0D0E96" w14:textId="77777777" w:rsidTr="21F750D5">
        <w:trPr>
          <w:trHeight w:val="300"/>
        </w:trPr>
        <w:tc>
          <w:tcPr>
            <w:tcW w:w="29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94" w14:textId="77777777" w:rsidR="008377A3" w:rsidRDefault="00DF380D">
            <w:pPr>
              <w:jc w:val="center"/>
              <w:rPr>
                <w:b/>
                <w:kern w:val="3"/>
                <w:sz w:val="24"/>
                <w:szCs w:val="24"/>
              </w:rPr>
            </w:pPr>
            <w:r>
              <w:rPr>
                <w:b/>
                <w:kern w:val="3"/>
                <w:sz w:val="24"/>
                <w:szCs w:val="24"/>
              </w:rPr>
              <w:t>15.2. Priedas Nr. 2</w:t>
            </w:r>
          </w:p>
        </w:tc>
        <w:tc>
          <w:tcPr>
            <w:tcW w:w="699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95" w14:textId="29D337D5" w:rsidR="008377A3" w:rsidRDefault="4BEF79C2" w:rsidP="15678A39">
            <w:pPr>
              <w:tabs>
                <w:tab w:val="left" w:pos="1214"/>
              </w:tabs>
              <w:rPr>
                <w:kern w:val="3"/>
                <w:sz w:val="24"/>
                <w:szCs w:val="24"/>
              </w:rPr>
            </w:pPr>
            <w:r w:rsidRPr="15678A39">
              <w:rPr>
                <w:sz w:val="24"/>
                <w:szCs w:val="24"/>
              </w:rPr>
              <w:t>Pasiūlymas</w:t>
            </w:r>
          </w:p>
        </w:tc>
      </w:tr>
      <w:tr w:rsidR="008377A3" w14:paraId="2D0D0EA1" w14:textId="77777777" w:rsidTr="21F750D5">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A0" w14:textId="77777777" w:rsidR="008377A3" w:rsidRDefault="00DF380D">
            <w:pPr>
              <w:jc w:val="center"/>
              <w:rPr>
                <w:b/>
                <w:kern w:val="3"/>
                <w:sz w:val="24"/>
                <w:szCs w:val="24"/>
              </w:rPr>
            </w:pPr>
            <w:r>
              <w:rPr>
                <w:b/>
                <w:kern w:val="3"/>
                <w:sz w:val="24"/>
                <w:szCs w:val="24"/>
              </w:rPr>
              <w:t>16. ŠALIŲ ATSTOVŲ PARAŠAI</w:t>
            </w:r>
          </w:p>
        </w:tc>
      </w:tr>
      <w:tr w:rsidR="008377A3" w14:paraId="2D0D0EA4" w14:textId="77777777" w:rsidTr="21F750D5">
        <w:tc>
          <w:tcPr>
            <w:tcW w:w="522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A2" w14:textId="77777777" w:rsidR="008377A3" w:rsidRDefault="00DF380D">
            <w:pPr>
              <w:jc w:val="center"/>
              <w:rPr>
                <w:b/>
                <w:kern w:val="3"/>
                <w:sz w:val="24"/>
                <w:szCs w:val="24"/>
              </w:rPr>
            </w:pPr>
            <w:r>
              <w:rPr>
                <w:b/>
                <w:kern w:val="3"/>
                <w:sz w:val="24"/>
                <w:szCs w:val="24"/>
              </w:rPr>
              <w:t>PIRKĖJAS</w:t>
            </w:r>
          </w:p>
        </w:tc>
        <w:tc>
          <w:tcPr>
            <w:tcW w:w="4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A3" w14:textId="77777777" w:rsidR="008377A3" w:rsidRDefault="00DF380D">
            <w:pPr>
              <w:jc w:val="center"/>
              <w:rPr>
                <w:b/>
                <w:kern w:val="3"/>
                <w:sz w:val="24"/>
                <w:szCs w:val="24"/>
              </w:rPr>
            </w:pPr>
            <w:r>
              <w:rPr>
                <w:b/>
                <w:kern w:val="3"/>
                <w:sz w:val="24"/>
                <w:szCs w:val="24"/>
              </w:rPr>
              <w:t>TIEKĖJAS</w:t>
            </w:r>
          </w:p>
        </w:tc>
      </w:tr>
      <w:tr w:rsidR="008377A3" w14:paraId="2D0D0EA7" w14:textId="77777777" w:rsidTr="21F750D5">
        <w:tc>
          <w:tcPr>
            <w:tcW w:w="522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A5" w14:textId="77777777" w:rsidR="008377A3" w:rsidRDefault="00DF380D">
            <w:pPr>
              <w:jc w:val="center"/>
              <w:rPr>
                <w:color w:val="4472C4"/>
                <w:kern w:val="3"/>
                <w:sz w:val="24"/>
                <w:szCs w:val="24"/>
              </w:rPr>
            </w:pPr>
            <w:r>
              <w:rPr>
                <w:color w:val="4472C4"/>
                <w:kern w:val="3"/>
                <w:sz w:val="24"/>
                <w:szCs w:val="24"/>
              </w:rPr>
              <w:t>(nurodomos atstovo pareigos, vardas, pavardė)</w:t>
            </w:r>
          </w:p>
        </w:tc>
        <w:tc>
          <w:tcPr>
            <w:tcW w:w="4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D0EA6" w14:textId="77777777" w:rsidR="008377A3" w:rsidRDefault="00DF380D">
            <w:pPr>
              <w:jc w:val="center"/>
            </w:pPr>
            <w:r>
              <w:rPr>
                <w:color w:val="4472C4"/>
                <w:kern w:val="3"/>
                <w:sz w:val="24"/>
                <w:szCs w:val="24"/>
              </w:rPr>
              <w:t>(nurodomos atstovo pareigos, vardas, pavardė)</w:t>
            </w:r>
          </w:p>
        </w:tc>
      </w:tr>
      <w:tr w:rsidR="008377A3" w14:paraId="2D0D0EAA" w14:textId="77777777" w:rsidTr="21F750D5">
        <w:trPr>
          <w:trHeight w:val="661"/>
        </w:trPr>
        <w:tc>
          <w:tcPr>
            <w:tcW w:w="522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D0D0EA8" w14:textId="77777777" w:rsidR="008377A3" w:rsidRDefault="00DF380D">
            <w:pPr>
              <w:jc w:val="center"/>
              <w:rPr>
                <w:b/>
                <w:color w:val="4472C4"/>
                <w:kern w:val="3"/>
                <w:sz w:val="24"/>
                <w:szCs w:val="24"/>
              </w:rPr>
            </w:pPr>
            <w:r>
              <w:rPr>
                <w:b/>
                <w:color w:val="4472C4"/>
                <w:kern w:val="3"/>
                <w:sz w:val="24"/>
                <w:szCs w:val="24"/>
              </w:rPr>
              <w:t>(parašas)</w:t>
            </w:r>
          </w:p>
        </w:tc>
        <w:tc>
          <w:tcPr>
            <w:tcW w:w="4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D0D0EA9" w14:textId="77777777" w:rsidR="008377A3" w:rsidRDefault="00DF380D">
            <w:pPr>
              <w:jc w:val="center"/>
              <w:rPr>
                <w:b/>
                <w:color w:val="4472C4"/>
                <w:kern w:val="3"/>
                <w:sz w:val="24"/>
                <w:szCs w:val="24"/>
              </w:rPr>
            </w:pPr>
            <w:r>
              <w:rPr>
                <w:b/>
                <w:color w:val="4472C4"/>
                <w:kern w:val="3"/>
                <w:sz w:val="24"/>
                <w:szCs w:val="24"/>
              </w:rPr>
              <w:t>(parašas)</w:t>
            </w:r>
          </w:p>
        </w:tc>
      </w:tr>
    </w:tbl>
    <w:p w14:paraId="2D0D0EAB" w14:textId="77777777" w:rsidR="008377A3" w:rsidRDefault="008377A3">
      <w:pPr>
        <w:rPr>
          <w:sz w:val="24"/>
          <w:szCs w:val="24"/>
        </w:rPr>
      </w:pPr>
    </w:p>
    <w:p w14:paraId="2D0D0EAD" w14:textId="77777777" w:rsidR="008377A3" w:rsidRDefault="00DF380D">
      <w:pPr>
        <w:jc w:val="center"/>
      </w:pPr>
      <w:r>
        <w:rPr>
          <w:sz w:val="24"/>
          <w:szCs w:val="24"/>
        </w:rPr>
        <w:t>_______________</w:t>
      </w:r>
    </w:p>
    <w:sectPr w:rsidR="008377A3">
      <w:headerReference w:type="default" r:id="rId13"/>
      <w:footerReference w:type="default" r:id="rId14"/>
      <w:headerReference w:type="first" r:id="rId15"/>
      <w:pgSz w:w="11910" w:h="16840"/>
      <w:pgMar w:top="1701" w:right="567" w:bottom="851" w:left="1418" w:header="567" w:footer="567"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C449E" w14:textId="77777777" w:rsidR="00684536" w:rsidRDefault="00684536">
      <w:r>
        <w:separator/>
      </w:r>
    </w:p>
  </w:endnote>
  <w:endnote w:type="continuationSeparator" w:id="0">
    <w:p w14:paraId="7541C978" w14:textId="77777777" w:rsidR="00684536" w:rsidRDefault="00684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D0585" w14:textId="77777777" w:rsidR="00DF380D" w:rsidRDefault="00DF380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C991A" w14:textId="77777777" w:rsidR="00684536" w:rsidRDefault="00684536">
      <w:r>
        <w:rPr>
          <w:color w:val="000000"/>
        </w:rPr>
        <w:separator/>
      </w:r>
    </w:p>
  </w:footnote>
  <w:footnote w:type="continuationSeparator" w:id="0">
    <w:p w14:paraId="6EAA4A62" w14:textId="77777777" w:rsidR="00684536" w:rsidRDefault="006845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D0583" w14:textId="77777777" w:rsidR="00DF380D" w:rsidRDefault="00DF380D">
    <w:pPr>
      <w:pStyle w:val="Antrats"/>
      <w:jc w:val="center"/>
    </w:pPr>
    <w:r>
      <w:rPr>
        <w:sz w:val="24"/>
        <w:szCs w:val="24"/>
      </w:rPr>
      <w:fldChar w:fldCharType="begin"/>
    </w:r>
    <w:r>
      <w:rPr>
        <w:sz w:val="24"/>
        <w:szCs w:val="24"/>
      </w:rPr>
      <w:instrText xml:space="preserve"> PAGE </w:instrText>
    </w:r>
    <w:r>
      <w:rPr>
        <w:sz w:val="24"/>
        <w:szCs w:val="24"/>
      </w:rPr>
      <w:fldChar w:fldCharType="separate"/>
    </w:r>
    <w:r>
      <w:rPr>
        <w:sz w:val="24"/>
        <w:szCs w:val="24"/>
      </w:rPr>
      <w:t>2</w:t>
    </w:r>
    <w:r>
      <w:rPr>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D0587" w14:textId="77777777" w:rsidR="00DF380D" w:rsidRDefault="00DF380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1EF7"/>
    <w:multiLevelType w:val="multilevel"/>
    <w:tmpl w:val="1E68BDDE"/>
    <w:lvl w:ilvl="0">
      <w:start w:val="1"/>
      <w:numFmt w:val="decimal"/>
      <w:lvlText w:val="%1."/>
      <w:lvlJc w:val="left"/>
      <w:pPr>
        <w:ind w:left="3930" w:hanging="426"/>
      </w:pPr>
      <w:rPr>
        <w:rFonts w:ascii="Times New Roman" w:eastAsia="Times New Roman" w:hAnsi="Times New Roman" w:cs="Times New Roman"/>
        <w:b/>
        <w:bCs/>
        <w:i w:val="0"/>
        <w:iCs w:val="0"/>
        <w:spacing w:val="0"/>
        <w:w w:val="100"/>
        <w:sz w:val="24"/>
        <w:szCs w:val="24"/>
        <w:lang w:val="lt-LT" w:eastAsia="en-US" w:bidi="ar-SA"/>
      </w:rPr>
    </w:lvl>
    <w:lvl w:ilvl="1">
      <w:start w:val="1"/>
      <w:numFmt w:val="decimal"/>
      <w:lvlText w:val="%1.%2"/>
      <w:lvlJc w:val="left"/>
      <w:pPr>
        <w:ind w:left="4" w:hanging="710"/>
      </w:pPr>
      <w:rPr>
        <w:spacing w:val="0"/>
        <w:w w:val="100"/>
        <w:lang w:val="lt-LT" w:eastAsia="en-US" w:bidi="ar-SA"/>
      </w:rPr>
    </w:lvl>
    <w:lvl w:ilvl="2">
      <w:start w:val="1"/>
      <w:numFmt w:val="decimal"/>
      <w:lvlText w:val="%1.%2.%3"/>
      <w:lvlJc w:val="left"/>
      <w:pPr>
        <w:ind w:left="4" w:hanging="710"/>
      </w:pPr>
      <w:rPr>
        <w:rFonts w:ascii="Times New Roman" w:eastAsia="Times New Roman" w:hAnsi="Times New Roman" w:cs="Times New Roman"/>
        <w:b w:val="0"/>
        <w:bCs w:val="0"/>
        <w:i w:val="0"/>
        <w:iCs w:val="0"/>
        <w:spacing w:val="0"/>
        <w:w w:val="100"/>
        <w:sz w:val="24"/>
        <w:szCs w:val="24"/>
        <w:lang w:val="lt-LT" w:eastAsia="en-US" w:bidi="ar-SA"/>
      </w:rPr>
    </w:lvl>
    <w:lvl w:ilvl="3">
      <w:numFmt w:val="bullet"/>
      <w:lvlText w:val="•"/>
      <w:lvlJc w:val="left"/>
      <w:pPr>
        <w:ind w:left="3940" w:hanging="710"/>
      </w:pPr>
      <w:rPr>
        <w:lang w:val="lt-LT" w:eastAsia="en-US" w:bidi="ar-SA"/>
      </w:rPr>
    </w:lvl>
    <w:lvl w:ilvl="4">
      <w:numFmt w:val="bullet"/>
      <w:lvlText w:val="•"/>
      <w:lvlJc w:val="left"/>
      <w:pPr>
        <w:ind w:left="4774" w:hanging="710"/>
      </w:pPr>
      <w:rPr>
        <w:lang w:val="lt-LT" w:eastAsia="en-US" w:bidi="ar-SA"/>
      </w:rPr>
    </w:lvl>
    <w:lvl w:ilvl="5">
      <w:numFmt w:val="bullet"/>
      <w:lvlText w:val="•"/>
      <w:lvlJc w:val="left"/>
      <w:pPr>
        <w:ind w:left="5608" w:hanging="710"/>
      </w:pPr>
      <w:rPr>
        <w:lang w:val="lt-LT" w:eastAsia="en-US" w:bidi="ar-SA"/>
      </w:rPr>
    </w:lvl>
    <w:lvl w:ilvl="6">
      <w:numFmt w:val="bullet"/>
      <w:lvlText w:val="•"/>
      <w:lvlJc w:val="left"/>
      <w:pPr>
        <w:ind w:left="6443" w:hanging="710"/>
      </w:pPr>
      <w:rPr>
        <w:lang w:val="lt-LT" w:eastAsia="en-US" w:bidi="ar-SA"/>
      </w:rPr>
    </w:lvl>
    <w:lvl w:ilvl="7">
      <w:numFmt w:val="bullet"/>
      <w:lvlText w:val="•"/>
      <w:lvlJc w:val="left"/>
      <w:pPr>
        <w:ind w:left="7277" w:hanging="710"/>
      </w:pPr>
      <w:rPr>
        <w:lang w:val="lt-LT" w:eastAsia="en-US" w:bidi="ar-SA"/>
      </w:rPr>
    </w:lvl>
    <w:lvl w:ilvl="8">
      <w:numFmt w:val="bullet"/>
      <w:lvlText w:val="•"/>
      <w:lvlJc w:val="left"/>
      <w:pPr>
        <w:ind w:left="8112" w:hanging="710"/>
      </w:pPr>
      <w:rPr>
        <w:lang w:val="lt-LT" w:eastAsia="en-US" w:bidi="ar-SA"/>
      </w:rPr>
    </w:lvl>
  </w:abstractNum>
  <w:abstractNum w:abstractNumId="1" w15:restartNumberingAfterBreak="0">
    <w:nsid w:val="05A36A1F"/>
    <w:multiLevelType w:val="multilevel"/>
    <w:tmpl w:val="E92E2D98"/>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 w15:restartNumberingAfterBreak="0">
    <w:nsid w:val="1DDB0F14"/>
    <w:multiLevelType w:val="multilevel"/>
    <w:tmpl w:val="6468603A"/>
    <w:lvl w:ilvl="0">
      <w:start w:val="1"/>
      <w:numFmt w:val="decimal"/>
      <w:lvlText w:val="%1."/>
      <w:lvlJc w:val="left"/>
      <w:pPr>
        <w:ind w:left="380" w:hanging="264"/>
      </w:pPr>
      <w:rPr>
        <w:rFonts w:ascii="Times New Roman" w:eastAsia="Times New Roman" w:hAnsi="Times New Roman" w:cs="Times New Roman"/>
        <w:b w:val="0"/>
        <w:bCs w:val="0"/>
        <w:i w:val="0"/>
        <w:iCs w:val="0"/>
        <w:spacing w:val="-2"/>
        <w:w w:val="100"/>
        <w:sz w:val="22"/>
        <w:szCs w:val="22"/>
        <w:lang w:val="lt-LT" w:eastAsia="en-US" w:bidi="ar-SA"/>
      </w:rPr>
    </w:lvl>
    <w:lvl w:ilvl="1">
      <w:numFmt w:val="bullet"/>
      <w:lvlText w:val="•"/>
      <w:lvlJc w:val="left"/>
      <w:pPr>
        <w:ind w:left="1407" w:hanging="264"/>
      </w:pPr>
      <w:rPr>
        <w:lang w:val="lt-LT" w:eastAsia="en-US" w:bidi="ar-SA"/>
      </w:rPr>
    </w:lvl>
    <w:lvl w:ilvl="2">
      <w:numFmt w:val="bullet"/>
      <w:lvlText w:val="•"/>
      <w:lvlJc w:val="left"/>
      <w:pPr>
        <w:ind w:left="2435" w:hanging="264"/>
      </w:pPr>
      <w:rPr>
        <w:lang w:val="lt-LT" w:eastAsia="en-US" w:bidi="ar-SA"/>
      </w:rPr>
    </w:lvl>
    <w:lvl w:ilvl="3">
      <w:numFmt w:val="bullet"/>
      <w:lvlText w:val="•"/>
      <w:lvlJc w:val="left"/>
      <w:pPr>
        <w:ind w:left="3462" w:hanging="264"/>
      </w:pPr>
      <w:rPr>
        <w:lang w:val="lt-LT" w:eastAsia="en-US" w:bidi="ar-SA"/>
      </w:rPr>
    </w:lvl>
    <w:lvl w:ilvl="4">
      <w:numFmt w:val="bullet"/>
      <w:lvlText w:val="•"/>
      <w:lvlJc w:val="left"/>
      <w:pPr>
        <w:ind w:left="4490" w:hanging="264"/>
      </w:pPr>
      <w:rPr>
        <w:lang w:val="lt-LT" w:eastAsia="en-US" w:bidi="ar-SA"/>
      </w:rPr>
    </w:lvl>
    <w:lvl w:ilvl="5">
      <w:numFmt w:val="bullet"/>
      <w:lvlText w:val="•"/>
      <w:lvlJc w:val="left"/>
      <w:pPr>
        <w:ind w:left="5518" w:hanging="264"/>
      </w:pPr>
      <w:rPr>
        <w:lang w:val="lt-LT" w:eastAsia="en-US" w:bidi="ar-SA"/>
      </w:rPr>
    </w:lvl>
    <w:lvl w:ilvl="6">
      <w:numFmt w:val="bullet"/>
      <w:lvlText w:val="•"/>
      <w:lvlJc w:val="left"/>
      <w:pPr>
        <w:ind w:left="6545" w:hanging="264"/>
      </w:pPr>
      <w:rPr>
        <w:lang w:val="lt-LT" w:eastAsia="en-US" w:bidi="ar-SA"/>
      </w:rPr>
    </w:lvl>
    <w:lvl w:ilvl="7">
      <w:numFmt w:val="bullet"/>
      <w:lvlText w:val="•"/>
      <w:lvlJc w:val="left"/>
      <w:pPr>
        <w:ind w:left="7573" w:hanging="264"/>
      </w:pPr>
      <w:rPr>
        <w:lang w:val="lt-LT" w:eastAsia="en-US" w:bidi="ar-SA"/>
      </w:rPr>
    </w:lvl>
    <w:lvl w:ilvl="8">
      <w:numFmt w:val="bullet"/>
      <w:lvlText w:val="•"/>
      <w:lvlJc w:val="left"/>
      <w:pPr>
        <w:ind w:left="8600" w:hanging="264"/>
      </w:pPr>
      <w:rPr>
        <w:lang w:val="lt-LT" w:eastAsia="en-US" w:bidi="ar-SA"/>
      </w:rPr>
    </w:lvl>
  </w:abstractNum>
  <w:abstractNum w:abstractNumId="3" w15:restartNumberingAfterBreak="0">
    <w:nsid w:val="384E3E12"/>
    <w:multiLevelType w:val="multilevel"/>
    <w:tmpl w:val="189A0E80"/>
    <w:lvl w:ilvl="0">
      <w:start w:val="9"/>
      <w:numFmt w:val="decimal"/>
      <w:lvlText w:val="%1."/>
      <w:lvlJc w:val="left"/>
      <w:pPr>
        <w:ind w:left="488" w:hanging="444"/>
      </w:pPr>
      <w:rPr>
        <w:spacing w:val="0"/>
        <w:w w:val="100"/>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 w15:restartNumberingAfterBreak="0">
    <w:nsid w:val="387C2E70"/>
    <w:multiLevelType w:val="multilevel"/>
    <w:tmpl w:val="7B3ACE26"/>
    <w:lvl w:ilvl="0">
      <w:start w:val="1"/>
      <w:numFmt w:val="decimal"/>
      <w:lvlText w:val="%1."/>
      <w:lvlJc w:val="left"/>
      <w:pPr>
        <w:ind w:left="592" w:hanging="284"/>
      </w:pPr>
      <w:rPr>
        <w:rFonts w:ascii="Times New Roman" w:eastAsia="Times New Roman" w:hAnsi="Times New Roman" w:cs="Times New Roman"/>
        <w:b w:val="0"/>
        <w:bCs w:val="0"/>
        <w:i w:val="0"/>
        <w:iCs w:val="0"/>
        <w:spacing w:val="0"/>
        <w:w w:val="92"/>
        <w:sz w:val="24"/>
        <w:szCs w:val="24"/>
        <w:lang w:val="lt-LT" w:eastAsia="en-US" w:bidi="ar-SA"/>
      </w:rPr>
    </w:lvl>
    <w:lvl w:ilvl="1">
      <w:start w:val="1"/>
      <w:numFmt w:val="decimal"/>
      <w:lvlText w:val="%1.%2."/>
      <w:lvlJc w:val="left"/>
      <w:pPr>
        <w:ind w:left="592" w:hanging="481"/>
      </w:pPr>
      <w:rPr>
        <w:rFonts w:ascii="Times New Roman" w:eastAsia="Times New Roman" w:hAnsi="Times New Roman" w:cs="Times New Roman"/>
        <w:b w:val="0"/>
        <w:bCs w:val="0"/>
        <w:i w:val="0"/>
        <w:iCs w:val="0"/>
        <w:spacing w:val="-1"/>
        <w:w w:val="100"/>
        <w:sz w:val="22"/>
        <w:szCs w:val="22"/>
        <w:lang w:val="lt-LT" w:eastAsia="en-US" w:bidi="ar-SA"/>
      </w:rPr>
    </w:lvl>
    <w:lvl w:ilvl="2">
      <w:numFmt w:val="bullet"/>
      <w:lvlText w:val="•"/>
      <w:lvlJc w:val="left"/>
      <w:pPr>
        <w:ind w:left="1870" w:hanging="481"/>
      </w:pPr>
      <w:rPr>
        <w:lang w:val="lt-LT" w:eastAsia="en-US" w:bidi="ar-SA"/>
      </w:rPr>
    </w:lvl>
    <w:lvl w:ilvl="3">
      <w:numFmt w:val="bullet"/>
      <w:lvlText w:val="•"/>
      <w:lvlJc w:val="left"/>
      <w:pPr>
        <w:ind w:left="3001" w:hanging="481"/>
      </w:pPr>
      <w:rPr>
        <w:lang w:val="lt-LT" w:eastAsia="en-US" w:bidi="ar-SA"/>
      </w:rPr>
    </w:lvl>
    <w:lvl w:ilvl="4">
      <w:numFmt w:val="bullet"/>
      <w:lvlText w:val="•"/>
      <w:lvlJc w:val="left"/>
      <w:pPr>
        <w:ind w:left="4131" w:hanging="481"/>
      </w:pPr>
      <w:rPr>
        <w:lang w:val="lt-LT" w:eastAsia="en-US" w:bidi="ar-SA"/>
      </w:rPr>
    </w:lvl>
    <w:lvl w:ilvl="5">
      <w:numFmt w:val="bullet"/>
      <w:lvlText w:val="•"/>
      <w:lvlJc w:val="left"/>
      <w:pPr>
        <w:ind w:left="5262" w:hanging="481"/>
      </w:pPr>
      <w:rPr>
        <w:lang w:val="lt-LT" w:eastAsia="en-US" w:bidi="ar-SA"/>
      </w:rPr>
    </w:lvl>
    <w:lvl w:ilvl="6">
      <w:numFmt w:val="bullet"/>
      <w:lvlText w:val="•"/>
      <w:lvlJc w:val="left"/>
      <w:pPr>
        <w:ind w:left="6392" w:hanging="481"/>
      </w:pPr>
      <w:rPr>
        <w:lang w:val="lt-LT" w:eastAsia="en-US" w:bidi="ar-SA"/>
      </w:rPr>
    </w:lvl>
    <w:lvl w:ilvl="7">
      <w:numFmt w:val="bullet"/>
      <w:lvlText w:val="•"/>
      <w:lvlJc w:val="left"/>
      <w:pPr>
        <w:ind w:left="7523" w:hanging="481"/>
      </w:pPr>
      <w:rPr>
        <w:lang w:val="lt-LT" w:eastAsia="en-US" w:bidi="ar-SA"/>
      </w:rPr>
    </w:lvl>
    <w:lvl w:ilvl="8">
      <w:numFmt w:val="bullet"/>
      <w:lvlText w:val="•"/>
      <w:lvlJc w:val="left"/>
      <w:pPr>
        <w:ind w:left="8653" w:hanging="481"/>
      </w:pPr>
      <w:rPr>
        <w:lang w:val="lt-LT" w:eastAsia="en-US" w:bidi="ar-SA"/>
      </w:rPr>
    </w:lvl>
  </w:abstractNum>
  <w:abstractNum w:abstractNumId="5" w15:restartNumberingAfterBreak="0">
    <w:nsid w:val="585E6099"/>
    <w:multiLevelType w:val="multilevel"/>
    <w:tmpl w:val="2FD6AAFE"/>
    <w:lvl w:ilvl="0">
      <w:numFmt w:val="bullet"/>
      <w:lvlText w:val=""/>
      <w:lvlJc w:val="left"/>
      <w:pPr>
        <w:ind w:left="0" w:hanging="382"/>
      </w:pPr>
      <w:rPr>
        <w:rFonts w:ascii="Symbol" w:hAnsi="Symbol"/>
        <w:b w:val="0"/>
        <w:bCs w:val="0"/>
        <w:i w:val="0"/>
        <w:iCs w:val="0"/>
        <w:spacing w:val="0"/>
        <w:w w:val="100"/>
        <w:sz w:val="24"/>
        <w:szCs w:val="24"/>
        <w:lang w:val="lt-LT" w:eastAsia="en-US" w:bidi="ar-SA"/>
      </w:rPr>
    </w:lvl>
    <w:lvl w:ilvl="1">
      <w:numFmt w:val="bullet"/>
      <w:lvlText w:val="•"/>
      <w:lvlJc w:val="left"/>
      <w:pPr>
        <w:ind w:left="387" w:hanging="382"/>
      </w:pPr>
      <w:rPr>
        <w:lang w:val="lt-LT" w:eastAsia="en-US" w:bidi="ar-SA"/>
      </w:rPr>
    </w:lvl>
    <w:lvl w:ilvl="2">
      <w:numFmt w:val="bullet"/>
      <w:lvlText w:val="•"/>
      <w:lvlJc w:val="left"/>
      <w:pPr>
        <w:ind w:left="774" w:hanging="382"/>
      </w:pPr>
      <w:rPr>
        <w:lang w:val="lt-LT" w:eastAsia="en-US" w:bidi="ar-SA"/>
      </w:rPr>
    </w:lvl>
    <w:lvl w:ilvl="3">
      <w:numFmt w:val="bullet"/>
      <w:lvlText w:val="•"/>
      <w:lvlJc w:val="left"/>
      <w:pPr>
        <w:ind w:left="1161" w:hanging="382"/>
      </w:pPr>
      <w:rPr>
        <w:lang w:val="lt-LT" w:eastAsia="en-US" w:bidi="ar-SA"/>
      </w:rPr>
    </w:lvl>
    <w:lvl w:ilvl="4">
      <w:numFmt w:val="bullet"/>
      <w:lvlText w:val="•"/>
      <w:lvlJc w:val="left"/>
      <w:pPr>
        <w:ind w:left="1548" w:hanging="382"/>
      </w:pPr>
      <w:rPr>
        <w:lang w:val="lt-LT" w:eastAsia="en-US" w:bidi="ar-SA"/>
      </w:rPr>
    </w:lvl>
    <w:lvl w:ilvl="5">
      <w:numFmt w:val="bullet"/>
      <w:lvlText w:val="•"/>
      <w:lvlJc w:val="left"/>
      <w:pPr>
        <w:ind w:left="1935" w:hanging="382"/>
      </w:pPr>
      <w:rPr>
        <w:lang w:val="lt-LT" w:eastAsia="en-US" w:bidi="ar-SA"/>
      </w:rPr>
    </w:lvl>
    <w:lvl w:ilvl="6">
      <w:numFmt w:val="bullet"/>
      <w:lvlText w:val="•"/>
      <w:lvlJc w:val="left"/>
      <w:pPr>
        <w:ind w:left="2322" w:hanging="382"/>
      </w:pPr>
      <w:rPr>
        <w:lang w:val="lt-LT" w:eastAsia="en-US" w:bidi="ar-SA"/>
      </w:rPr>
    </w:lvl>
    <w:lvl w:ilvl="7">
      <w:numFmt w:val="bullet"/>
      <w:lvlText w:val="•"/>
      <w:lvlJc w:val="left"/>
      <w:pPr>
        <w:ind w:left="2709" w:hanging="382"/>
      </w:pPr>
      <w:rPr>
        <w:lang w:val="lt-LT" w:eastAsia="en-US" w:bidi="ar-SA"/>
      </w:rPr>
    </w:lvl>
    <w:lvl w:ilvl="8">
      <w:numFmt w:val="bullet"/>
      <w:lvlText w:val="•"/>
      <w:lvlJc w:val="left"/>
      <w:pPr>
        <w:ind w:left="3096" w:hanging="382"/>
      </w:pPr>
      <w:rPr>
        <w:lang w:val="lt-LT" w:eastAsia="en-US" w:bidi="ar-SA"/>
      </w:rPr>
    </w:lvl>
  </w:abstractNum>
  <w:abstractNum w:abstractNumId="6" w15:restartNumberingAfterBreak="0">
    <w:nsid w:val="6A2B4C00"/>
    <w:multiLevelType w:val="multilevel"/>
    <w:tmpl w:val="D048D582"/>
    <w:lvl w:ilvl="0">
      <w:start w:val="1"/>
      <w:numFmt w:val="upperRoman"/>
      <w:lvlText w:val="%1."/>
      <w:lvlJc w:val="left"/>
      <w:pPr>
        <w:ind w:left="3684" w:hanging="512"/>
      </w:pPr>
      <w:rPr>
        <w:spacing w:val="-2"/>
        <w:w w:val="100"/>
        <w:lang w:val="lt-LT" w:eastAsia="en-US" w:bidi="ar-SA"/>
      </w:rPr>
    </w:lvl>
    <w:lvl w:ilvl="1">
      <w:numFmt w:val="bullet"/>
      <w:lvlText w:val="•"/>
      <w:lvlJc w:val="left"/>
      <w:pPr>
        <w:ind w:left="4275" w:hanging="512"/>
      </w:pPr>
      <w:rPr>
        <w:lang w:val="lt-LT" w:eastAsia="en-US" w:bidi="ar-SA"/>
      </w:rPr>
    </w:lvl>
    <w:lvl w:ilvl="2">
      <w:numFmt w:val="bullet"/>
      <w:lvlText w:val="•"/>
      <w:lvlJc w:val="left"/>
      <w:pPr>
        <w:ind w:left="4863" w:hanging="512"/>
      </w:pPr>
      <w:rPr>
        <w:lang w:val="lt-LT" w:eastAsia="en-US" w:bidi="ar-SA"/>
      </w:rPr>
    </w:lvl>
    <w:lvl w:ilvl="3">
      <w:numFmt w:val="bullet"/>
      <w:lvlText w:val="•"/>
      <w:lvlJc w:val="left"/>
      <w:pPr>
        <w:ind w:left="5450" w:hanging="512"/>
      </w:pPr>
      <w:rPr>
        <w:lang w:val="lt-LT" w:eastAsia="en-US" w:bidi="ar-SA"/>
      </w:rPr>
    </w:lvl>
    <w:lvl w:ilvl="4">
      <w:numFmt w:val="bullet"/>
      <w:lvlText w:val="•"/>
      <w:lvlJc w:val="left"/>
      <w:pPr>
        <w:ind w:left="6038" w:hanging="512"/>
      </w:pPr>
      <w:rPr>
        <w:lang w:val="lt-LT" w:eastAsia="en-US" w:bidi="ar-SA"/>
      </w:rPr>
    </w:lvl>
    <w:lvl w:ilvl="5">
      <w:numFmt w:val="bullet"/>
      <w:lvlText w:val="•"/>
      <w:lvlJc w:val="left"/>
      <w:pPr>
        <w:ind w:left="6625" w:hanging="512"/>
      </w:pPr>
      <w:rPr>
        <w:lang w:val="lt-LT" w:eastAsia="en-US" w:bidi="ar-SA"/>
      </w:rPr>
    </w:lvl>
    <w:lvl w:ilvl="6">
      <w:numFmt w:val="bullet"/>
      <w:lvlText w:val="•"/>
      <w:lvlJc w:val="left"/>
      <w:pPr>
        <w:ind w:left="7213" w:hanging="512"/>
      </w:pPr>
      <w:rPr>
        <w:lang w:val="lt-LT" w:eastAsia="en-US" w:bidi="ar-SA"/>
      </w:rPr>
    </w:lvl>
    <w:lvl w:ilvl="7">
      <w:numFmt w:val="bullet"/>
      <w:lvlText w:val="•"/>
      <w:lvlJc w:val="left"/>
      <w:pPr>
        <w:ind w:left="7800" w:hanging="512"/>
      </w:pPr>
      <w:rPr>
        <w:lang w:val="lt-LT" w:eastAsia="en-US" w:bidi="ar-SA"/>
      </w:rPr>
    </w:lvl>
    <w:lvl w:ilvl="8">
      <w:numFmt w:val="bullet"/>
      <w:lvlText w:val="•"/>
      <w:lvlJc w:val="left"/>
      <w:pPr>
        <w:ind w:left="8388" w:hanging="512"/>
      </w:pPr>
      <w:rPr>
        <w:lang w:val="lt-LT" w:eastAsia="en-US" w:bidi="ar-SA"/>
      </w:rPr>
    </w:lvl>
  </w:abstractNum>
  <w:abstractNum w:abstractNumId="7" w15:restartNumberingAfterBreak="0">
    <w:nsid w:val="7A100350"/>
    <w:multiLevelType w:val="multilevel"/>
    <w:tmpl w:val="9C5E5D8E"/>
    <w:lvl w:ilvl="0">
      <w:start w:val="1"/>
      <w:numFmt w:val="decimal"/>
      <w:lvlText w:val="%1"/>
      <w:lvlJc w:val="left"/>
      <w:pPr>
        <w:ind w:left="2378" w:hanging="420"/>
      </w:pPr>
      <w:rPr>
        <w:lang w:val="lt-LT" w:eastAsia="en-US" w:bidi="ar-SA"/>
      </w:rPr>
    </w:lvl>
    <w:lvl w:ilvl="1">
      <w:start w:val="1"/>
      <w:numFmt w:val="decimal"/>
      <w:lvlText w:val="%1.%2."/>
      <w:lvlJc w:val="left"/>
      <w:pPr>
        <w:ind w:left="2378" w:hanging="420"/>
      </w:pPr>
      <w:rPr>
        <w:rFonts w:ascii="Times New Roman" w:eastAsia="Times New Roman" w:hAnsi="Times New Roman" w:cs="Times New Roman"/>
        <w:b w:val="0"/>
        <w:bCs w:val="0"/>
        <w:i w:val="0"/>
        <w:iCs w:val="0"/>
        <w:spacing w:val="0"/>
        <w:w w:val="100"/>
        <w:sz w:val="24"/>
        <w:szCs w:val="24"/>
        <w:lang w:val="lt-LT" w:eastAsia="en-US" w:bidi="ar-SA"/>
      </w:rPr>
    </w:lvl>
    <w:lvl w:ilvl="2">
      <w:start w:val="1"/>
      <w:numFmt w:val="decimal"/>
      <w:lvlText w:val="%1.%2.%3."/>
      <w:lvlJc w:val="left"/>
      <w:pPr>
        <w:ind w:left="854" w:hanging="600"/>
      </w:pPr>
      <w:rPr>
        <w:rFonts w:ascii="Times New Roman" w:eastAsia="Times New Roman" w:hAnsi="Times New Roman" w:cs="Times New Roman"/>
        <w:b w:val="0"/>
        <w:bCs w:val="0"/>
        <w:i w:val="0"/>
        <w:iCs w:val="0"/>
        <w:spacing w:val="0"/>
        <w:w w:val="100"/>
        <w:sz w:val="24"/>
        <w:szCs w:val="24"/>
        <w:lang w:val="lt-LT" w:eastAsia="en-US" w:bidi="ar-SA"/>
      </w:rPr>
    </w:lvl>
    <w:lvl w:ilvl="3">
      <w:numFmt w:val="bullet"/>
      <w:lvlText w:val="•"/>
      <w:lvlJc w:val="left"/>
      <w:pPr>
        <w:ind w:left="4276" w:hanging="600"/>
      </w:pPr>
      <w:rPr>
        <w:lang w:val="lt-LT" w:eastAsia="en-US" w:bidi="ar-SA"/>
      </w:rPr>
    </w:lvl>
    <w:lvl w:ilvl="4">
      <w:numFmt w:val="bullet"/>
      <w:lvlText w:val="•"/>
      <w:lvlJc w:val="left"/>
      <w:pPr>
        <w:ind w:left="5225" w:hanging="600"/>
      </w:pPr>
      <w:rPr>
        <w:lang w:val="lt-LT" w:eastAsia="en-US" w:bidi="ar-SA"/>
      </w:rPr>
    </w:lvl>
    <w:lvl w:ilvl="5">
      <w:numFmt w:val="bullet"/>
      <w:lvlText w:val="•"/>
      <w:lvlJc w:val="left"/>
      <w:pPr>
        <w:ind w:left="6173" w:hanging="600"/>
      </w:pPr>
      <w:rPr>
        <w:lang w:val="lt-LT" w:eastAsia="en-US" w:bidi="ar-SA"/>
      </w:rPr>
    </w:lvl>
    <w:lvl w:ilvl="6">
      <w:numFmt w:val="bullet"/>
      <w:lvlText w:val="•"/>
      <w:lvlJc w:val="left"/>
      <w:pPr>
        <w:ind w:left="7121" w:hanging="600"/>
      </w:pPr>
      <w:rPr>
        <w:lang w:val="lt-LT" w:eastAsia="en-US" w:bidi="ar-SA"/>
      </w:rPr>
    </w:lvl>
    <w:lvl w:ilvl="7">
      <w:numFmt w:val="bullet"/>
      <w:lvlText w:val="•"/>
      <w:lvlJc w:val="left"/>
      <w:pPr>
        <w:ind w:left="8070" w:hanging="600"/>
      </w:pPr>
      <w:rPr>
        <w:lang w:val="lt-LT" w:eastAsia="en-US" w:bidi="ar-SA"/>
      </w:rPr>
    </w:lvl>
    <w:lvl w:ilvl="8">
      <w:numFmt w:val="bullet"/>
      <w:lvlText w:val="•"/>
      <w:lvlJc w:val="left"/>
      <w:pPr>
        <w:ind w:left="9018" w:hanging="600"/>
      </w:pPr>
      <w:rPr>
        <w:lang w:val="lt-LT" w:eastAsia="en-US" w:bidi="ar-SA"/>
      </w:rPr>
    </w:lvl>
  </w:abstractNum>
  <w:abstractNum w:abstractNumId="8" w15:restartNumberingAfterBreak="0">
    <w:nsid w:val="7B74763A"/>
    <w:multiLevelType w:val="multilevel"/>
    <w:tmpl w:val="A372DC12"/>
    <w:lvl w:ilvl="0">
      <w:start w:val="2"/>
      <w:numFmt w:val="decimal"/>
      <w:lvlText w:val="%1"/>
      <w:lvlJc w:val="left"/>
      <w:pPr>
        <w:ind w:left="712" w:hanging="420"/>
      </w:pPr>
      <w:rPr>
        <w:lang w:val="lt-LT" w:eastAsia="en-US" w:bidi="ar-SA"/>
      </w:rPr>
    </w:lvl>
    <w:lvl w:ilvl="1">
      <w:start w:val="1"/>
      <w:numFmt w:val="decimal"/>
      <w:lvlText w:val="%1.%2."/>
      <w:lvlJc w:val="left"/>
      <w:pPr>
        <w:ind w:left="712" w:hanging="420"/>
      </w:pPr>
      <w:rPr>
        <w:rFonts w:ascii="Times New Roman" w:eastAsia="Times New Roman" w:hAnsi="Times New Roman" w:cs="Times New Roman"/>
        <w:b w:val="0"/>
        <w:bCs w:val="0"/>
        <w:i w:val="0"/>
        <w:iCs w:val="0"/>
        <w:spacing w:val="0"/>
        <w:w w:val="100"/>
        <w:sz w:val="24"/>
        <w:szCs w:val="24"/>
        <w:lang w:val="lt-LT" w:eastAsia="en-US" w:bidi="ar-SA"/>
      </w:rPr>
    </w:lvl>
    <w:lvl w:ilvl="2">
      <w:start w:val="1"/>
      <w:numFmt w:val="decimal"/>
      <w:lvlText w:val="%1.%2.%3."/>
      <w:lvlJc w:val="left"/>
      <w:pPr>
        <w:ind w:left="712" w:hanging="616"/>
      </w:pPr>
      <w:rPr>
        <w:rFonts w:ascii="Times New Roman" w:eastAsia="Times New Roman" w:hAnsi="Times New Roman" w:cs="Times New Roman"/>
        <w:b w:val="0"/>
        <w:bCs w:val="0"/>
        <w:i w:val="0"/>
        <w:iCs w:val="0"/>
        <w:spacing w:val="0"/>
        <w:w w:val="100"/>
        <w:sz w:val="24"/>
        <w:szCs w:val="24"/>
        <w:lang w:val="lt-LT" w:eastAsia="en-US" w:bidi="ar-SA"/>
      </w:rPr>
    </w:lvl>
    <w:lvl w:ilvl="3">
      <w:numFmt w:val="bullet"/>
      <w:lvlText w:val="•"/>
      <w:lvlJc w:val="left"/>
      <w:pPr>
        <w:ind w:left="3778" w:hanging="616"/>
      </w:pPr>
      <w:rPr>
        <w:lang w:val="lt-LT" w:eastAsia="en-US" w:bidi="ar-SA"/>
      </w:rPr>
    </w:lvl>
    <w:lvl w:ilvl="4">
      <w:numFmt w:val="bullet"/>
      <w:lvlText w:val="•"/>
      <w:lvlJc w:val="left"/>
      <w:pPr>
        <w:ind w:left="4798" w:hanging="616"/>
      </w:pPr>
      <w:rPr>
        <w:lang w:val="lt-LT" w:eastAsia="en-US" w:bidi="ar-SA"/>
      </w:rPr>
    </w:lvl>
    <w:lvl w:ilvl="5">
      <w:numFmt w:val="bullet"/>
      <w:lvlText w:val="•"/>
      <w:lvlJc w:val="left"/>
      <w:pPr>
        <w:ind w:left="5817" w:hanging="616"/>
      </w:pPr>
      <w:rPr>
        <w:lang w:val="lt-LT" w:eastAsia="en-US" w:bidi="ar-SA"/>
      </w:rPr>
    </w:lvl>
    <w:lvl w:ilvl="6">
      <w:numFmt w:val="bullet"/>
      <w:lvlText w:val="•"/>
      <w:lvlJc w:val="left"/>
      <w:pPr>
        <w:ind w:left="6837" w:hanging="616"/>
      </w:pPr>
      <w:rPr>
        <w:lang w:val="lt-LT" w:eastAsia="en-US" w:bidi="ar-SA"/>
      </w:rPr>
    </w:lvl>
    <w:lvl w:ilvl="7">
      <w:numFmt w:val="bullet"/>
      <w:lvlText w:val="•"/>
      <w:lvlJc w:val="left"/>
      <w:pPr>
        <w:ind w:left="7856" w:hanging="616"/>
      </w:pPr>
      <w:rPr>
        <w:lang w:val="lt-LT" w:eastAsia="en-US" w:bidi="ar-SA"/>
      </w:rPr>
    </w:lvl>
    <w:lvl w:ilvl="8">
      <w:numFmt w:val="bullet"/>
      <w:lvlText w:val="•"/>
      <w:lvlJc w:val="left"/>
      <w:pPr>
        <w:ind w:left="8876" w:hanging="616"/>
      </w:pPr>
      <w:rPr>
        <w:lang w:val="lt-LT" w:eastAsia="en-US" w:bidi="ar-SA"/>
      </w:rPr>
    </w:lvl>
  </w:abstractNum>
  <w:num w:numId="1" w16cid:durableId="1495685361">
    <w:abstractNumId w:val="2"/>
  </w:num>
  <w:num w:numId="2" w16cid:durableId="346490631">
    <w:abstractNumId w:val="6"/>
  </w:num>
  <w:num w:numId="3" w16cid:durableId="1676833910">
    <w:abstractNumId w:val="7"/>
  </w:num>
  <w:num w:numId="4" w16cid:durableId="1421096484">
    <w:abstractNumId w:val="8"/>
  </w:num>
  <w:num w:numId="5" w16cid:durableId="768695778">
    <w:abstractNumId w:val="1"/>
  </w:num>
  <w:num w:numId="6" w16cid:durableId="1711686723">
    <w:abstractNumId w:val="5"/>
  </w:num>
  <w:num w:numId="7" w16cid:durableId="525756556">
    <w:abstractNumId w:val="3"/>
  </w:num>
  <w:num w:numId="8" w16cid:durableId="534394690">
    <w:abstractNumId w:val="4"/>
  </w:num>
  <w:num w:numId="9" w16cid:durableId="342632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7A3"/>
    <w:rsid w:val="00014EF2"/>
    <w:rsid w:val="0003504A"/>
    <w:rsid w:val="00042949"/>
    <w:rsid w:val="00061A94"/>
    <w:rsid w:val="000C4233"/>
    <w:rsid w:val="00103203"/>
    <w:rsid w:val="001057B0"/>
    <w:rsid w:val="001B7EA0"/>
    <w:rsid w:val="00212868"/>
    <w:rsid w:val="002938F5"/>
    <w:rsid w:val="00331E1A"/>
    <w:rsid w:val="00383F63"/>
    <w:rsid w:val="003E6C0A"/>
    <w:rsid w:val="00456625"/>
    <w:rsid w:val="0047701B"/>
    <w:rsid w:val="004D2874"/>
    <w:rsid w:val="00607CAD"/>
    <w:rsid w:val="00634096"/>
    <w:rsid w:val="00665A3A"/>
    <w:rsid w:val="00684536"/>
    <w:rsid w:val="006F39D7"/>
    <w:rsid w:val="0070E012"/>
    <w:rsid w:val="00756CC7"/>
    <w:rsid w:val="007F2871"/>
    <w:rsid w:val="008377A3"/>
    <w:rsid w:val="008A0617"/>
    <w:rsid w:val="009236F8"/>
    <w:rsid w:val="00927144"/>
    <w:rsid w:val="0095229F"/>
    <w:rsid w:val="009605CD"/>
    <w:rsid w:val="00967F6D"/>
    <w:rsid w:val="009A8D9E"/>
    <w:rsid w:val="009C5275"/>
    <w:rsid w:val="009C63FD"/>
    <w:rsid w:val="00A01BBB"/>
    <w:rsid w:val="00AC6A1F"/>
    <w:rsid w:val="00AF09C1"/>
    <w:rsid w:val="00B8187A"/>
    <w:rsid w:val="00B84AE0"/>
    <w:rsid w:val="00C00533"/>
    <w:rsid w:val="00C1684C"/>
    <w:rsid w:val="00C4E348"/>
    <w:rsid w:val="00CD36C5"/>
    <w:rsid w:val="00DB784E"/>
    <w:rsid w:val="00DF380D"/>
    <w:rsid w:val="00E10D15"/>
    <w:rsid w:val="00E650AF"/>
    <w:rsid w:val="00ED72EF"/>
    <w:rsid w:val="00F245A5"/>
    <w:rsid w:val="00FEB18D"/>
    <w:rsid w:val="01A0FA04"/>
    <w:rsid w:val="01A39091"/>
    <w:rsid w:val="01C13872"/>
    <w:rsid w:val="020A7752"/>
    <w:rsid w:val="03EEE00B"/>
    <w:rsid w:val="041E91C0"/>
    <w:rsid w:val="0423E812"/>
    <w:rsid w:val="042A5954"/>
    <w:rsid w:val="04671370"/>
    <w:rsid w:val="0474FE4D"/>
    <w:rsid w:val="04A4861A"/>
    <w:rsid w:val="06301CDE"/>
    <w:rsid w:val="08247527"/>
    <w:rsid w:val="0872A4BA"/>
    <w:rsid w:val="09072B9F"/>
    <w:rsid w:val="093ED30A"/>
    <w:rsid w:val="094BE30A"/>
    <w:rsid w:val="09869E9B"/>
    <w:rsid w:val="09DCC091"/>
    <w:rsid w:val="0A13E566"/>
    <w:rsid w:val="0C51F85C"/>
    <w:rsid w:val="0C9FD029"/>
    <w:rsid w:val="0CE5E5DF"/>
    <w:rsid w:val="0D74AC89"/>
    <w:rsid w:val="0DB05E5B"/>
    <w:rsid w:val="0F1E72ED"/>
    <w:rsid w:val="0F826592"/>
    <w:rsid w:val="102F10BC"/>
    <w:rsid w:val="108D2878"/>
    <w:rsid w:val="11BC8689"/>
    <w:rsid w:val="123694F6"/>
    <w:rsid w:val="13336D99"/>
    <w:rsid w:val="13512AC2"/>
    <w:rsid w:val="135F29AA"/>
    <w:rsid w:val="135F6516"/>
    <w:rsid w:val="13AA2E2B"/>
    <w:rsid w:val="13C849A2"/>
    <w:rsid w:val="1563FF0C"/>
    <w:rsid w:val="15678A39"/>
    <w:rsid w:val="156DD239"/>
    <w:rsid w:val="167BCCEE"/>
    <w:rsid w:val="16DA6E3A"/>
    <w:rsid w:val="175ED794"/>
    <w:rsid w:val="17748FA9"/>
    <w:rsid w:val="177B1862"/>
    <w:rsid w:val="17A22DC5"/>
    <w:rsid w:val="17A85D90"/>
    <w:rsid w:val="17B09E46"/>
    <w:rsid w:val="17C7CE7F"/>
    <w:rsid w:val="17EE35CE"/>
    <w:rsid w:val="184FCB61"/>
    <w:rsid w:val="185B9B2D"/>
    <w:rsid w:val="18D2C308"/>
    <w:rsid w:val="19ED4A21"/>
    <w:rsid w:val="19F5FB8A"/>
    <w:rsid w:val="1A2C8E26"/>
    <w:rsid w:val="1A63D585"/>
    <w:rsid w:val="1ABBE7F9"/>
    <w:rsid w:val="1AF05D3F"/>
    <w:rsid w:val="1B27C035"/>
    <w:rsid w:val="1B9CA029"/>
    <w:rsid w:val="1BBB872E"/>
    <w:rsid w:val="1C6B1831"/>
    <w:rsid w:val="1D1917BC"/>
    <w:rsid w:val="1D2A4A13"/>
    <w:rsid w:val="1D8456A5"/>
    <w:rsid w:val="1DBF52C9"/>
    <w:rsid w:val="1E2FD0DA"/>
    <w:rsid w:val="1E527EFE"/>
    <w:rsid w:val="1E7D25D5"/>
    <w:rsid w:val="1E855308"/>
    <w:rsid w:val="1EA508AC"/>
    <w:rsid w:val="1EF77C23"/>
    <w:rsid w:val="1F486A33"/>
    <w:rsid w:val="20415A95"/>
    <w:rsid w:val="209A116E"/>
    <w:rsid w:val="21581051"/>
    <w:rsid w:val="218028CA"/>
    <w:rsid w:val="21F750D5"/>
    <w:rsid w:val="22126F02"/>
    <w:rsid w:val="22D37057"/>
    <w:rsid w:val="22E95183"/>
    <w:rsid w:val="2315D296"/>
    <w:rsid w:val="235091CB"/>
    <w:rsid w:val="2360C125"/>
    <w:rsid w:val="239CD2E9"/>
    <w:rsid w:val="24077C80"/>
    <w:rsid w:val="2417FE0F"/>
    <w:rsid w:val="252E4279"/>
    <w:rsid w:val="25998DB9"/>
    <w:rsid w:val="268D6A21"/>
    <w:rsid w:val="2694AF85"/>
    <w:rsid w:val="26C65C66"/>
    <w:rsid w:val="27C1236A"/>
    <w:rsid w:val="28636879"/>
    <w:rsid w:val="288036B4"/>
    <w:rsid w:val="2883ECDD"/>
    <w:rsid w:val="295FEAD1"/>
    <w:rsid w:val="29B28CE3"/>
    <w:rsid w:val="2A3A6F1A"/>
    <w:rsid w:val="2A3AF4A1"/>
    <w:rsid w:val="2A7E8BF2"/>
    <w:rsid w:val="2AB66480"/>
    <w:rsid w:val="2ACB218E"/>
    <w:rsid w:val="2B1E1687"/>
    <w:rsid w:val="2B998CAA"/>
    <w:rsid w:val="2BB0535F"/>
    <w:rsid w:val="2C2A4EF4"/>
    <w:rsid w:val="2C9FA3B2"/>
    <w:rsid w:val="2CE311B2"/>
    <w:rsid w:val="2D010B3F"/>
    <w:rsid w:val="2DA3F903"/>
    <w:rsid w:val="2DD05728"/>
    <w:rsid w:val="2DD7F273"/>
    <w:rsid w:val="2EF8BB4D"/>
    <w:rsid w:val="2FFFD950"/>
    <w:rsid w:val="3040A39F"/>
    <w:rsid w:val="3088AC12"/>
    <w:rsid w:val="30A6D190"/>
    <w:rsid w:val="30AEE5FB"/>
    <w:rsid w:val="30AF0CD9"/>
    <w:rsid w:val="311D5443"/>
    <w:rsid w:val="315B4F40"/>
    <w:rsid w:val="31680F40"/>
    <w:rsid w:val="3172B0CF"/>
    <w:rsid w:val="3188AB3C"/>
    <w:rsid w:val="31C91D69"/>
    <w:rsid w:val="31F8AE72"/>
    <w:rsid w:val="321046B9"/>
    <w:rsid w:val="32ABE8A1"/>
    <w:rsid w:val="32C86F74"/>
    <w:rsid w:val="32DA930D"/>
    <w:rsid w:val="33C9277B"/>
    <w:rsid w:val="33FD9D4E"/>
    <w:rsid w:val="33FFBE2E"/>
    <w:rsid w:val="340BDB26"/>
    <w:rsid w:val="351AB1DA"/>
    <w:rsid w:val="356A361F"/>
    <w:rsid w:val="361CE6F6"/>
    <w:rsid w:val="37850776"/>
    <w:rsid w:val="38DCFDF7"/>
    <w:rsid w:val="39DE88B5"/>
    <w:rsid w:val="3AB03512"/>
    <w:rsid w:val="3B1E29AB"/>
    <w:rsid w:val="3B631CC6"/>
    <w:rsid w:val="3B7C1854"/>
    <w:rsid w:val="3B91AD79"/>
    <w:rsid w:val="3C00E9AC"/>
    <w:rsid w:val="3C86A174"/>
    <w:rsid w:val="3CF4869E"/>
    <w:rsid w:val="3E54F0DF"/>
    <w:rsid w:val="3FB37B44"/>
    <w:rsid w:val="3FBF1205"/>
    <w:rsid w:val="3FFFD875"/>
    <w:rsid w:val="4015D314"/>
    <w:rsid w:val="4039260B"/>
    <w:rsid w:val="405093AA"/>
    <w:rsid w:val="40798413"/>
    <w:rsid w:val="4088CDAE"/>
    <w:rsid w:val="408DB9D4"/>
    <w:rsid w:val="41039FC7"/>
    <w:rsid w:val="4170E7FC"/>
    <w:rsid w:val="419B095A"/>
    <w:rsid w:val="4214172A"/>
    <w:rsid w:val="436A96DF"/>
    <w:rsid w:val="437AD63A"/>
    <w:rsid w:val="4389BBF2"/>
    <w:rsid w:val="43C5A27E"/>
    <w:rsid w:val="441B9770"/>
    <w:rsid w:val="4438EA39"/>
    <w:rsid w:val="44803797"/>
    <w:rsid w:val="44954331"/>
    <w:rsid w:val="44D366AA"/>
    <w:rsid w:val="451F08F9"/>
    <w:rsid w:val="453E2F67"/>
    <w:rsid w:val="45FAC680"/>
    <w:rsid w:val="46069C43"/>
    <w:rsid w:val="47E7AEC6"/>
    <w:rsid w:val="48FA75D8"/>
    <w:rsid w:val="493FC6BA"/>
    <w:rsid w:val="49478C39"/>
    <w:rsid w:val="495AA750"/>
    <w:rsid w:val="49D87FD6"/>
    <w:rsid w:val="49E64D4D"/>
    <w:rsid w:val="4A72B778"/>
    <w:rsid w:val="4AAB9898"/>
    <w:rsid w:val="4B0679D9"/>
    <w:rsid w:val="4B183316"/>
    <w:rsid w:val="4B1EE718"/>
    <w:rsid w:val="4BEF79C2"/>
    <w:rsid w:val="4C03B055"/>
    <w:rsid w:val="4C3A6827"/>
    <w:rsid w:val="4D7755CE"/>
    <w:rsid w:val="4DDC25DD"/>
    <w:rsid w:val="4DF4681E"/>
    <w:rsid w:val="4E0032EC"/>
    <w:rsid w:val="4E0D7027"/>
    <w:rsid w:val="4E29874C"/>
    <w:rsid w:val="4EB316B7"/>
    <w:rsid w:val="4F55BBBC"/>
    <w:rsid w:val="4F86B0DB"/>
    <w:rsid w:val="4F8DBE8F"/>
    <w:rsid w:val="4FA8DF23"/>
    <w:rsid w:val="4FF3B77A"/>
    <w:rsid w:val="500404C4"/>
    <w:rsid w:val="5073E25D"/>
    <w:rsid w:val="50A56FBB"/>
    <w:rsid w:val="50F6A268"/>
    <w:rsid w:val="51045BFF"/>
    <w:rsid w:val="5115A55F"/>
    <w:rsid w:val="511B3082"/>
    <w:rsid w:val="513F4A52"/>
    <w:rsid w:val="514195D6"/>
    <w:rsid w:val="51BC5A32"/>
    <w:rsid w:val="51E9C731"/>
    <w:rsid w:val="51ECC8EE"/>
    <w:rsid w:val="5246480E"/>
    <w:rsid w:val="52ABC816"/>
    <w:rsid w:val="52F8C855"/>
    <w:rsid w:val="52FEE612"/>
    <w:rsid w:val="5323322B"/>
    <w:rsid w:val="53D68694"/>
    <w:rsid w:val="544858D0"/>
    <w:rsid w:val="54853067"/>
    <w:rsid w:val="54A20245"/>
    <w:rsid w:val="54C82DE1"/>
    <w:rsid w:val="54F95061"/>
    <w:rsid w:val="552E2608"/>
    <w:rsid w:val="5551FEE6"/>
    <w:rsid w:val="55A52C2F"/>
    <w:rsid w:val="55FA5AE6"/>
    <w:rsid w:val="56944829"/>
    <w:rsid w:val="56F24C19"/>
    <w:rsid w:val="57A19B7A"/>
    <w:rsid w:val="57AE351C"/>
    <w:rsid w:val="57D4AAA8"/>
    <w:rsid w:val="586E795B"/>
    <w:rsid w:val="58DAB6E8"/>
    <w:rsid w:val="58F58DC2"/>
    <w:rsid w:val="5917448E"/>
    <w:rsid w:val="59572DB7"/>
    <w:rsid w:val="59620D63"/>
    <w:rsid w:val="59DC0661"/>
    <w:rsid w:val="59ED3F74"/>
    <w:rsid w:val="5A16B7C8"/>
    <w:rsid w:val="5A71A270"/>
    <w:rsid w:val="5AAEE330"/>
    <w:rsid w:val="5AEDCB2A"/>
    <w:rsid w:val="5B8A62E9"/>
    <w:rsid w:val="5BE67F5A"/>
    <w:rsid w:val="5C4221BD"/>
    <w:rsid w:val="5C985727"/>
    <w:rsid w:val="5CFFF7CF"/>
    <w:rsid w:val="5D307F81"/>
    <w:rsid w:val="5D5E6D4E"/>
    <w:rsid w:val="5D73C97E"/>
    <w:rsid w:val="5DAE6F34"/>
    <w:rsid w:val="5DC5740E"/>
    <w:rsid w:val="5DCD88EF"/>
    <w:rsid w:val="5E072DA9"/>
    <w:rsid w:val="5E0BF3DD"/>
    <w:rsid w:val="5E6116E8"/>
    <w:rsid w:val="5E6C871D"/>
    <w:rsid w:val="5ECB7B01"/>
    <w:rsid w:val="5F54096B"/>
    <w:rsid w:val="5F8113C2"/>
    <w:rsid w:val="5FAD34D0"/>
    <w:rsid w:val="5FCAB0A5"/>
    <w:rsid w:val="5FF487FE"/>
    <w:rsid w:val="60333573"/>
    <w:rsid w:val="604383B3"/>
    <w:rsid w:val="606C728B"/>
    <w:rsid w:val="6083393B"/>
    <w:rsid w:val="6104B05B"/>
    <w:rsid w:val="615BCF1C"/>
    <w:rsid w:val="637301A5"/>
    <w:rsid w:val="63B41D05"/>
    <w:rsid w:val="63B76408"/>
    <w:rsid w:val="63BE9E21"/>
    <w:rsid w:val="63D9DD1F"/>
    <w:rsid w:val="648AAE45"/>
    <w:rsid w:val="64DD389C"/>
    <w:rsid w:val="6518C0B1"/>
    <w:rsid w:val="654E154C"/>
    <w:rsid w:val="654FF2B0"/>
    <w:rsid w:val="6638E11F"/>
    <w:rsid w:val="6642A145"/>
    <w:rsid w:val="66795217"/>
    <w:rsid w:val="66C73E4A"/>
    <w:rsid w:val="6703040A"/>
    <w:rsid w:val="672D580D"/>
    <w:rsid w:val="673E4BDF"/>
    <w:rsid w:val="676E7954"/>
    <w:rsid w:val="67AE613F"/>
    <w:rsid w:val="67B9D5CF"/>
    <w:rsid w:val="67D14E98"/>
    <w:rsid w:val="67EF3C5C"/>
    <w:rsid w:val="6853E4D1"/>
    <w:rsid w:val="69032CAB"/>
    <w:rsid w:val="6A46A8E8"/>
    <w:rsid w:val="6A4D259E"/>
    <w:rsid w:val="6BDFF0EB"/>
    <w:rsid w:val="6C126CF2"/>
    <w:rsid w:val="6C52D44C"/>
    <w:rsid w:val="6CB172C1"/>
    <w:rsid w:val="6D4B6159"/>
    <w:rsid w:val="6D8ADB9F"/>
    <w:rsid w:val="6E166490"/>
    <w:rsid w:val="6E633DA4"/>
    <w:rsid w:val="6F5FED99"/>
    <w:rsid w:val="6F93CC8F"/>
    <w:rsid w:val="7021B6FE"/>
    <w:rsid w:val="70824C2D"/>
    <w:rsid w:val="7139AFCF"/>
    <w:rsid w:val="7165CFE8"/>
    <w:rsid w:val="7180CD25"/>
    <w:rsid w:val="71ABC26A"/>
    <w:rsid w:val="71B1F64B"/>
    <w:rsid w:val="71D8CF2A"/>
    <w:rsid w:val="729EE721"/>
    <w:rsid w:val="72B008DB"/>
    <w:rsid w:val="72C1754F"/>
    <w:rsid w:val="7302E100"/>
    <w:rsid w:val="73556055"/>
    <w:rsid w:val="738EEC7D"/>
    <w:rsid w:val="73FBA81A"/>
    <w:rsid w:val="747BED05"/>
    <w:rsid w:val="747F7D4A"/>
    <w:rsid w:val="74E47CC4"/>
    <w:rsid w:val="74EFC83D"/>
    <w:rsid w:val="75FD8734"/>
    <w:rsid w:val="766635F5"/>
    <w:rsid w:val="76692CF9"/>
    <w:rsid w:val="76ACCF7A"/>
    <w:rsid w:val="76B2DDB2"/>
    <w:rsid w:val="76D5BC63"/>
    <w:rsid w:val="773E55B7"/>
    <w:rsid w:val="7763EA9C"/>
    <w:rsid w:val="776842B6"/>
    <w:rsid w:val="77C90FA6"/>
    <w:rsid w:val="78A62956"/>
    <w:rsid w:val="79308DFE"/>
    <w:rsid w:val="7A1B75AC"/>
    <w:rsid w:val="7A35EE64"/>
    <w:rsid w:val="7A746590"/>
    <w:rsid w:val="7AA23C30"/>
    <w:rsid w:val="7AB11B41"/>
    <w:rsid w:val="7B8A336E"/>
    <w:rsid w:val="7BE16673"/>
    <w:rsid w:val="7C16B2BC"/>
    <w:rsid w:val="7C1BF7BD"/>
    <w:rsid w:val="7C54D7FD"/>
    <w:rsid w:val="7C77774F"/>
    <w:rsid w:val="7C78F365"/>
    <w:rsid w:val="7CB8EA22"/>
    <w:rsid w:val="7D0438FD"/>
    <w:rsid w:val="7D227E62"/>
    <w:rsid w:val="7D2EFFD8"/>
    <w:rsid w:val="7D919688"/>
    <w:rsid w:val="7D9D8446"/>
    <w:rsid w:val="7DA4DAFA"/>
    <w:rsid w:val="7DA84503"/>
    <w:rsid w:val="7E29B74A"/>
    <w:rsid w:val="7EDD3D2C"/>
    <w:rsid w:val="7F17391F"/>
    <w:rsid w:val="7F6C5FDC"/>
    <w:rsid w:val="7F8A8A9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D0557"/>
  <w15:docId w15:val="{9D4944BC-0824-4FDD-8382-0D00AAB3B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en-US" w:eastAsia="en-US" w:bidi="ar-SA"/>
      </w:rPr>
    </w:rPrDefault>
    <w:pPrDefault>
      <w:pPr>
        <w:widowControl w:val="0"/>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rPr>
      <w:rFonts w:ascii="Times New Roman" w:eastAsia="Times New Roman" w:hAnsi="Times New Roman" w:cs="Times New Roman"/>
      <w:lang w:val="lt-LT"/>
    </w:rPr>
  </w:style>
  <w:style w:type="paragraph" w:styleId="Antrat1">
    <w:name w:val="heading 1"/>
    <w:basedOn w:val="prastasis"/>
    <w:uiPriority w:val="9"/>
    <w:qFormat/>
    <w:pPr>
      <w:ind w:left="1302" w:hanging="426"/>
      <w:outlineLvl w:val="0"/>
    </w:pPr>
    <w:rPr>
      <w:b/>
      <w:bCs/>
      <w:sz w:val="24"/>
      <w:szCs w:val="24"/>
    </w:rPr>
  </w:style>
  <w:style w:type="paragraph" w:styleId="Antrat2">
    <w:name w:val="heading 2"/>
    <w:basedOn w:val="prastasis"/>
    <w:uiPriority w:val="9"/>
    <w:unhideWhenUsed/>
    <w:qFormat/>
    <w:pPr>
      <w:ind w:left="2570" w:hanging="420"/>
      <w:outlineLvl w:val="1"/>
    </w:pPr>
    <w:rPr>
      <w:b/>
      <w:bCs/>
      <w:sz w:val="24"/>
      <w:szCs w:val="24"/>
    </w:rPr>
  </w:style>
  <w:style w:type="paragraph" w:styleId="Antrat3">
    <w:name w:val="heading 3"/>
    <w:basedOn w:val="prastasis"/>
    <w:next w:val="prastasis"/>
    <w:uiPriority w:val="9"/>
    <w:semiHidden/>
    <w:unhideWhenUsed/>
    <w:qFormat/>
    <w:pPr>
      <w:keepNext/>
      <w:keepLines/>
      <w:spacing w:before="40"/>
      <w:outlineLvl w:val="2"/>
    </w:pPr>
    <w:rPr>
      <w:rFonts w:ascii="Cambria" w:eastAsia="MS Gothic" w:hAnsi="Cambria"/>
      <w:color w:val="243F60"/>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CommentReference">
    <w:name w:val="Comment Reference"/>
    <w:basedOn w:val="Numatytasispastraiposriftas"/>
    <w:rPr>
      <w:sz w:val="16"/>
      <w:szCs w:val="16"/>
    </w:rPr>
  </w:style>
  <w:style w:type="paragraph" w:styleId="Pagrindinistekstas">
    <w:name w:val="Body Text"/>
    <w:basedOn w:val="prastasis"/>
    <w:pPr>
      <w:ind w:left="4"/>
    </w:pPr>
    <w:rPr>
      <w:sz w:val="24"/>
      <w:szCs w:val="24"/>
    </w:rPr>
  </w:style>
  <w:style w:type="paragraph" w:styleId="Sraopastraipa">
    <w:name w:val="List Paragraph"/>
    <w:basedOn w:val="prastasis"/>
    <w:pPr>
      <w:ind w:left="4"/>
      <w:jc w:val="both"/>
    </w:pPr>
  </w:style>
  <w:style w:type="paragraph" w:customStyle="1" w:styleId="TableParagraph">
    <w:name w:val="Table Paragraph"/>
    <w:basedOn w:val="prastasis"/>
  </w:style>
  <w:style w:type="paragraph" w:styleId="Antrats">
    <w:name w:val="header"/>
    <w:basedOn w:val="prastasis"/>
    <w:pPr>
      <w:tabs>
        <w:tab w:val="center" w:pos="4819"/>
        <w:tab w:val="right" w:pos="9638"/>
      </w:tabs>
    </w:pPr>
  </w:style>
  <w:style w:type="character" w:customStyle="1" w:styleId="AntratsDiagrama">
    <w:name w:val="Antraštės Diagrama"/>
    <w:basedOn w:val="Numatytasispastraiposriftas"/>
    <w:rPr>
      <w:rFonts w:ascii="Times New Roman" w:eastAsia="Times New Roman" w:hAnsi="Times New Roman" w:cs="Times New Roman"/>
      <w:lang w:val="lt-LT"/>
    </w:rPr>
  </w:style>
  <w:style w:type="paragraph" w:styleId="Porat">
    <w:name w:val="footer"/>
    <w:basedOn w:val="prastasis"/>
    <w:pPr>
      <w:tabs>
        <w:tab w:val="center" w:pos="4819"/>
        <w:tab w:val="right" w:pos="9638"/>
      </w:tabs>
    </w:pPr>
  </w:style>
  <w:style w:type="character" w:customStyle="1" w:styleId="PoratDiagrama">
    <w:name w:val="Poraštė Diagrama"/>
    <w:basedOn w:val="Numatytasispastraiposriftas"/>
    <w:rPr>
      <w:rFonts w:ascii="Times New Roman" w:eastAsia="Times New Roman" w:hAnsi="Times New Roman" w:cs="Times New Roman"/>
      <w:lang w:val="lt-LT"/>
    </w:rPr>
  </w:style>
  <w:style w:type="paragraph" w:customStyle="1" w:styleId="CommentText">
    <w:name w:val="Comment Text"/>
    <w:basedOn w:val="prastasis"/>
    <w:rPr>
      <w:sz w:val="20"/>
      <w:szCs w:val="20"/>
    </w:rPr>
  </w:style>
  <w:style w:type="character" w:customStyle="1" w:styleId="CommentTextChar1">
    <w:name w:val="Comment Text Char1"/>
    <w:basedOn w:val="Numatytasispastraiposriftas"/>
    <w:rPr>
      <w:rFonts w:ascii="Times New Roman" w:eastAsia="Times New Roman" w:hAnsi="Times New Roman" w:cs="Times New Roman"/>
      <w:sz w:val="20"/>
      <w:szCs w:val="20"/>
      <w:lang w:val="lt-LT"/>
    </w:rPr>
  </w:style>
  <w:style w:type="paragraph" w:styleId="Pataisymai">
    <w:name w:val="Revision"/>
    <w:pPr>
      <w:widowControl/>
      <w:suppressAutoHyphens/>
      <w:autoSpaceDE/>
    </w:pPr>
    <w:rPr>
      <w:rFonts w:ascii="Times New Roman" w:eastAsia="Times New Roman" w:hAnsi="Times New Roman" w:cs="Times New Roman"/>
      <w:lang w:val="lt-LT"/>
    </w:rPr>
  </w:style>
  <w:style w:type="paragraph" w:customStyle="1" w:styleId="CommentSubject">
    <w:name w:val="Comment Subject"/>
    <w:basedOn w:val="CommentText"/>
    <w:next w:val="CommentText"/>
    <w:rPr>
      <w:b/>
      <w:bCs/>
    </w:rPr>
  </w:style>
  <w:style w:type="character" w:customStyle="1" w:styleId="CommentTextChar">
    <w:name w:val="Comment Text Char"/>
    <w:basedOn w:val="Numatytasispastraiposriftas"/>
    <w:rPr>
      <w:rFonts w:ascii="Times New Roman" w:eastAsia="Times New Roman" w:hAnsi="Times New Roman" w:cs="Times New Roman"/>
      <w:sz w:val="20"/>
      <w:szCs w:val="20"/>
      <w:lang w:val="lt-LT"/>
    </w:rPr>
  </w:style>
  <w:style w:type="character" w:customStyle="1" w:styleId="CommentSubjectChar">
    <w:name w:val="Comment Subject Char"/>
    <w:basedOn w:val="CommentTextChar"/>
    <w:rPr>
      <w:rFonts w:ascii="Times New Roman" w:eastAsia="Times New Roman" w:hAnsi="Times New Roman" w:cs="Times New Roman"/>
      <w:b/>
      <w:bCs/>
      <w:sz w:val="20"/>
      <w:szCs w:val="20"/>
      <w:lang w:val="lt-LT"/>
    </w:rPr>
  </w:style>
  <w:style w:type="character" w:styleId="Hipersaitas">
    <w:name w:val="Hyperlink"/>
    <w:basedOn w:val="Numatytasispastraiposriftas"/>
    <w:rPr>
      <w:color w:val="0000FF"/>
      <w:u w:val="single"/>
    </w:rPr>
  </w:style>
  <w:style w:type="character" w:customStyle="1" w:styleId="CommentSubjectChar1">
    <w:name w:val="Comment Subject Char1"/>
    <w:basedOn w:val="CommentTextChar1"/>
    <w:rPr>
      <w:rFonts w:ascii="Times New Roman" w:eastAsia="Times New Roman" w:hAnsi="Times New Roman" w:cs="Times New Roman"/>
      <w:b/>
      <w:bCs/>
      <w:sz w:val="20"/>
      <w:szCs w:val="20"/>
      <w:lang w:val="lt-LT"/>
    </w:rPr>
  </w:style>
  <w:style w:type="character" w:customStyle="1" w:styleId="CommentReference1">
    <w:name w:val="Comment Reference1"/>
    <w:basedOn w:val="Numatytasispastraiposriftas"/>
    <w:rPr>
      <w:sz w:val="16"/>
      <w:szCs w:val="16"/>
    </w:rPr>
  </w:style>
  <w:style w:type="paragraph" w:customStyle="1" w:styleId="CommentText1">
    <w:name w:val="Comment Text1"/>
    <w:basedOn w:val="prastasis"/>
    <w:rPr>
      <w:sz w:val="20"/>
      <w:szCs w:val="20"/>
    </w:rPr>
  </w:style>
  <w:style w:type="paragraph" w:customStyle="1" w:styleId="CommentSubject1">
    <w:name w:val="Comment Subject1"/>
    <w:basedOn w:val="CommentText1"/>
    <w:next w:val="CommentText1"/>
    <w:rPr>
      <w:b/>
      <w:bCs/>
    </w:rPr>
  </w:style>
  <w:style w:type="character" w:styleId="Vietosrezervavimoenklotekstas">
    <w:name w:val="Placeholder Text"/>
    <w:basedOn w:val="Numatytasispastraiposriftas"/>
    <w:rPr>
      <w:color w:val="666666"/>
    </w:rPr>
  </w:style>
  <w:style w:type="character" w:customStyle="1" w:styleId="normaltextrun">
    <w:name w:val="normaltextrun"/>
    <w:basedOn w:val="Numatytasispastraiposriftas"/>
  </w:style>
  <w:style w:type="character" w:customStyle="1" w:styleId="CommentReference2">
    <w:name w:val="Comment Reference2"/>
    <w:basedOn w:val="Numatytasispastraiposriftas"/>
    <w:rPr>
      <w:sz w:val="16"/>
      <w:szCs w:val="16"/>
    </w:rPr>
  </w:style>
  <w:style w:type="paragraph" w:customStyle="1" w:styleId="CommentText2">
    <w:name w:val="Comment Text2"/>
    <w:basedOn w:val="prastasis"/>
    <w:rPr>
      <w:sz w:val="20"/>
      <w:szCs w:val="20"/>
    </w:rPr>
  </w:style>
  <w:style w:type="paragraph" w:customStyle="1" w:styleId="CommentSubject2">
    <w:name w:val="Comment Subject2"/>
    <w:basedOn w:val="CommentText2"/>
    <w:next w:val="CommentText2"/>
    <w:rPr>
      <w:b/>
      <w:bCs/>
    </w:rPr>
  </w:style>
  <w:style w:type="paragraph" w:customStyle="1" w:styleId="paragraph">
    <w:name w:val="paragraph"/>
    <w:basedOn w:val="prastasis"/>
    <w:pPr>
      <w:widowControl/>
      <w:autoSpaceDE/>
      <w:spacing w:before="100" w:after="100"/>
    </w:pPr>
    <w:rPr>
      <w:sz w:val="24"/>
      <w:szCs w:val="24"/>
      <w:lang w:val="en-US"/>
    </w:rPr>
  </w:style>
  <w:style w:type="character" w:customStyle="1" w:styleId="eop">
    <w:name w:val="eop"/>
    <w:basedOn w:val="Numatytasispastraiposriftas"/>
  </w:style>
  <w:style w:type="paragraph" w:styleId="Komentarotekstas">
    <w:name w:val="annotation text"/>
    <w:basedOn w:val="prastasis"/>
    <w:link w:val="KomentarotekstasDiagrama1"/>
    <w:rPr>
      <w:sz w:val="20"/>
      <w:szCs w:val="20"/>
    </w:rPr>
  </w:style>
  <w:style w:type="character" w:customStyle="1" w:styleId="KomentarotekstasDiagrama">
    <w:name w:val="Komentaro tekstas Diagrama"/>
    <w:basedOn w:val="Numatytasispastraiposriftas"/>
    <w:rPr>
      <w:rFonts w:ascii="Times New Roman" w:eastAsia="Times New Roman" w:hAnsi="Times New Roman" w:cs="Times New Roman"/>
      <w:sz w:val="20"/>
      <w:szCs w:val="20"/>
      <w:lang w:val="lt-LT"/>
    </w:rPr>
  </w:style>
  <w:style w:type="character" w:styleId="Komentaronuoroda">
    <w:name w:val="annotation reference"/>
    <w:basedOn w:val="Numatytasispastraiposriftas"/>
    <w:rPr>
      <w:sz w:val="16"/>
      <w:szCs w:val="16"/>
    </w:rPr>
  </w:style>
  <w:style w:type="character" w:customStyle="1" w:styleId="Antrat3Diagrama">
    <w:name w:val="Antraštė 3 Diagrama"/>
    <w:basedOn w:val="Numatytasispastraiposriftas"/>
    <w:rPr>
      <w:rFonts w:ascii="Cambria" w:eastAsia="MS Gothic" w:hAnsi="Cambria" w:cs="Times New Roman"/>
      <w:color w:val="243F60"/>
      <w:sz w:val="24"/>
      <w:szCs w:val="24"/>
      <w:lang w:val="lt-LT"/>
    </w:rPr>
  </w:style>
  <w:style w:type="table" w:styleId="Lentelstinklelis">
    <w:name w:val="Table Grid"/>
    <w:basedOn w:val="prastojilent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mentarotema">
    <w:name w:val="annotation subject"/>
    <w:basedOn w:val="Komentarotekstas"/>
    <w:next w:val="Komentarotekstas"/>
    <w:link w:val="KomentarotemaDiagrama"/>
    <w:uiPriority w:val="99"/>
    <w:semiHidden/>
    <w:unhideWhenUsed/>
    <w:rsid w:val="009605CD"/>
    <w:rPr>
      <w:b/>
      <w:bCs/>
    </w:rPr>
  </w:style>
  <w:style w:type="character" w:customStyle="1" w:styleId="KomentarotekstasDiagrama1">
    <w:name w:val="Komentaro tekstas Diagrama1"/>
    <w:basedOn w:val="Numatytasispastraiposriftas"/>
    <w:link w:val="Komentarotekstas"/>
    <w:rsid w:val="009605CD"/>
    <w:rPr>
      <w:rFonts w:ascii="Times New Roman" w:eastAsia="Times New Roman" w:hAnsi="Times New Roman" w:cs="Times New Roman"/>
      <w:sz w:val="20"/>
      <w:szCs w:val="20"/>
      <w:lang w:val="lt-LT"/>
    </w:rPr>
  </w:style>
  <w:style w:type="character" w:customStyle="1" w:styleId="KomentarotemaDiagrama">
    <w:name w:val="Komentaro tema Diagrama"/>
    <w:basedOn w:val="KomentarotekstasDiagrama1"/>
    <w:link w:val="Komentarotema"/>
    <w:uiPriority w:val="99"/>
    <w:semiHidden/>
    <w:rsid w:val="009605CD"/>
    <w:rPr>
      <w:rFonts w:ascii="Times New Roman" w:eastAsia="Times New Roman" w:hAnsi="Times New Roman" w:cs="Times New Roman"/>
      <w:b/>
      <w:bCs/>
      <w:sz w:val="20"/>
      <w:szCs w:val="20"/>
      <w:lang w:val="lt-LT"/>
    </w:rPr>
  </w:style>
  <w:style w:type="paragraph" w:styleId="Debesliotekstas">
    <w:name w:val="Balloon Text"/>
    <w:basedOn w:val="prastasis"/>
    <w:link w:val="DebesliotekstasDiagrama"/>
    <w:uiPriority w:val="99"/>
    <w:semiHidden/>
    <w:unhideWhenUsed/>
    <w:rsid w:val="009605CD"/>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605CD"/>
    <w:rPr>
      <w:rFonts w:ascii="Segoe UI" w:eastAsia="Times New Roman" w:hAnsi="Segoe UI" w:cs="Segoe UI"/>
      <w:sz w:val="18"/>
      <w:szCs w:val="18"/>
      <w:lang w:val="lt-LT"/>
    </w:rPr>
  </w:style>
  <w:style w:type="paragraph" w:styleId="prastasiniatinklio">
    <w:name w:val="Normal (Web)"/>
    <w:basedOn w:val="prastasis"/>
    <w:uiPriority w:val="99"/>
    <w:semiHidden/>
    <w:unhideWhenUsed/>
    <w:rsid w:val="001057B0"/>
    <w:pPr>
      <w:widowControl/>
      <w:suppressAutoHyphens w:val="0"/>
      <w:autoSpaceDE/>
      <w:autoSpaceDN/>
      <w:spacing w:before="100" w:beforeAutospacing="1" w:after="100" w:afterAutospacing="1"/>
      <w:textAlignment w:val="auto"/>
    </w:pPr>
    <w:rPr>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867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uc-word-edit.officeapps.live.com/we/wordeditorframe.aspx?ui=lt&amp;rs=lt-LT&amp;wopisrc=https%3A%2F%2Fnsasmm.sharepoint.com%2Fsites%2FUTRskyrius%2F_vti_bin%2Fwopi.ashx%2Ffiles%2F53d4ae9f357b4a5d806155c10906040b&amp;wdexp=TEAMS-TREATMENT&amp;wdenableroaming=1&amp;mscc=1&amp;hid=74093CA2-608C-3001-7537-1854F0D8AA54.0&amp;uih=sharepointcom&amp;wdlcid=lt&amp;jsapi=1&amp;jsapiver=v2&amp;corrid=7e5495e7-0273-1906-bff9-3c5e96216f5d&amp;usid=7e5495e7-0273-1906-bff9-3c5e96216f5d&amp;newsession=1&amp;sftc=1&amp;hfto=1789632688396.9&amp;uihit=docaspx&amp;muv=1&amp;ats=PairwiseBroker&amp;cac=1&amp;sams=1&amp;mtf=1&amp;sfp=1&amp;sdp=1&amp;hch=1&amp;hwfh=1&amp;dchat=1&amp;sc=%7B%22pmo%22%3A%22https%3A%2F%2Fnsasmm.sharepoint.com%22%2C%22pmshare%22%3Atrue%7D&amp;wdorigin=TEAMS-MAGLEV.teamsSdk_3ed5b337-c2c9-4d5d-b7b4-84ff09a8fc1c_ns.rwc&amp;ctp=LeastProtected&amp;rct=Normal&amp;wdhostclicktime=1789632688187&amp;afdflight=50&amp;csiro=1&amp;instantedit=1&amp;wopicomplete=1&amp;wdredirectionreason=Unified_SingleFlush"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uc-word-edit.officeapps.live.com/we/wordeditorframe.aspx?ui=lt&amp;rs=lt-LT&amp;wopisrc=https%3A%2F%2Fnsasmm.sharepoint.com%2Fsites%2FUTRskyrius%2F_vti_bin%2Fwopi.ashx%2Ffiles%2F53d4ae9f357b4a5d806155c10906040b&amp;wdexp=TEAMS-TREATMENT&amp;wdenableroaming=1&amp;mscc=1&amp;hid=74093CA2-608C-3001-7537-1854F0D8AA54.0&amp;uih=sharepointcom&amp;wdlcid=lt&amp;jsapi=1&amp;jsapiver=v2&amp;corrid=7e5495e7-0273-1906-bff9-3c5e96216f5d&amp;usid=7e5495e7-0273-1906-bff9-3c5e96216f5d&amp;newsession=1&amp;sftc=1&amp;hfto=1789632688396.9&amp;uihit=docaspx&amp;muv=1&amp;ats=PairwiseBroker&amp;cac=1&amp;sams=1&amp;mtf=1&amp;sfp=1&amp;sdp=1&amp;hch=1&amp;hwfh=1&amp;dchat=1&amp;sc=%7B%22pmo%22%3A%22https%3A%2F%2Fnsasmm.sharepoint.com%22%2C%22pmshare%22%3Atrue%7D&amp;wdorigin=TEAMS-MAGLEV.teamsSdk_3ed5b337-c2c9-4d5d-b7b4-84ff09a8fc1c_ns.rwc&amp;ctp=LeastProtected&amp;rct=Normal&amp;wdhostclicktime=1789632688187&amp;afdflight=50&amp;csiro=1&amp;instantedit=1&amp;wopicomplete=1&amp;wdredirectionreason=Unified_SingleFlush"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mailto:info@nsa.smsm.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8" ma:contentTypeDescription="Kurkite naują dokumentą." ma:contentTypeScope="" ma:versionID="c3a61cb4357ac62e19d0abfd50d623e4">
  <xsd:schema xmlns:xsd="http://www.w3.org/2001/XMLSchema" xmlns:xs="http://www.w3.org/2001/XMLSchema" xmlns:p="http://schemas.microsoft.com/office/2006/metadata/properties" xmlns:ns3="441e4d8e-a8ab-46be-9694-e40af28e9c61" xmlns:ns4="bd2a18c2-06d4-44cd-af38-3237b532008a" targetNamespace="http://schemas.microsoft.com/office/2006/metadata/properties" ma:root="true" ma:fieldsID="7a92cbf20b556a0d2d1d6d376e39f14f" ns3:_="" ns4:_="">
    <xsd:import namespace="441e4d8e-a8ab-46be-9694-e40af28e9c61"/>
    <xsd:import namespace="bd2a18c2-06d4-44cd-af38-3237b532008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1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Bendrinta su išsamia informacija" ma:internalName="SharedWithDetails" ma:readOnly="true">
      <xsd:simpleType>
        <xsd:restriction base="dms:Note">
          <xsd:maxLength value="255"/>
        </xsd:restriction>
      </xsd:simpleType>
    </xsd:element>
    <xsd:element name="SharingHintHash" ma:index="20"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Props1.xml><?xml version="1.0" encoding="utf-8"?>
<ds:datastoreItem xmlns:ds="http://schemas.openxmlformats.org/officeDocument/2006/customXml" ds:itemID="{E89D4B5A-6ADC-4D82-B06A-D0DA356318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bd2a18c2-06d4-44cd-af38-3237b5320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FF9969-54FC-4C5A-A432-703A5DBAC460}">
  <ds:schemaRefs>
    <ds:schemaRef ds:uri="http://schemas.microsoft.com/sharepoint/v3/contenttype/forms"/>
  </ds:schemaRefs>
</ds:datastoreItem>
</file>

<file path=customXml/itemProps3.xml><?xml version="1.0" encoding="utf-8"?>
<ds:datastoreItem xmlns:ds="http://schemas.openxmlformats.org/officeDocument/2006/customXml" ds:itemID="{F2118B17-048F-4949-8F63-4DABFC842779}">
  <ds:schemaRefs>
    <ds:schemaRef ds:uri="http://schemas.microsoft.com/office/2006/metadata/properties"/>
    <ds:schemaRef ds:uri="http://schemas.microsoft.com/office/infopath/2007/PartnerControls"/>
    <ds:schemaRef ds:uri="441e4d8e-a8ab-46be-9694-e40af28e9c61"/>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Pages>
  <Words>14456</Words>
  <Characters>8241</Characters>
  <Application>Microsoft Office Word</Application>
  <DocSecurity>0</DocSecurity>
  <Lines>68</Lines>
  <Paragraphs>45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Ligita Balandienė</dc:creator>
  <cp:lastModifiedBy>Dainius Linauskas</cp:lastModifiedBy>
  <cp:revision>6</cp:revision>
  <dcterms:created xsi:type="dcterms:W3CDTF">2026-10-27T08:37:00Z</dcterms:created>
  <dcterms:modified xsi:type="dcterms:W3CDTF">2026-10-29T13:35:00Z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2026-06-09T00:00:00Z</vt:filetime>
  </property>
  <property fmtid="{D5CDD505-2E9C-101B-9397-08002B2CF9AE}" pid="4" name="LastSaved">
    <vt:filetime>2026-06-10T00:00:00Z</vt:filetime>
  </property>
  <property fmtid="{D5CDD505-2E9C-101B-9397-08002B2CF9AE}" pid="5" name="Producer">
    <vt:lpwstr>iText 2.1.7 by 1T3XT</vt:lpwstr>
  </property>
  <property fmtid="{D5CDD505-2E9C-101B-9397-08002B2CF9AE}" pid="6" name="ContentTypeId">
    <vt:lpwstr>0x010100149875867A94D24C97D3673D8ECB2620</vt:lpwstr>
  </property>
  <property fmtid="{D5CDD505-2E9C-101B-9397-08002B2CF9AE}" pid="7" name="MediaServiceImageTags">
    <vt:lpwstr/>
  </property>
</Properties>
</file>