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B2C58" w14:textId="57A834B2" w:rsidR="0010765F" w:rsidRPr="006F56B6" w:rsidRDefault="0010765F" w:rsidP="00EA4E16">
      <w:pPr>
        <w:jc w:val="center"/>
        <w:rPr>
          <w:szCs w:val="24"/>
        </w:rPr>
      </w:pPr>
      <w:r w:rsidRPr="006F56B6">
        <w:rPr>
          <w:noProof/>
          <w:szCs w:val="24"/>
        </w:rPr>
        <w:drawing>
          <wp:anchor distT="0" distB="0" distL="114300" distR="114300" simplePos="0" relativeHeight="251659264" behindDoc="0" locked="0" layoutInCell="1" allowOverlap="1" wp14:anchorId="752CBE51" wp14:editId="6AFA7DD5">
            <wp:simplePos x="0" y="0"/>
            <wp:positionH relativeFrom="margin">
              <wp:align>center</wp:align>
            </wp:positionH>
            <wp:positionV relativeFrom="paragraph">
              <wp:posOffset>-7620</wp:posOffset>
            </wp:positionV>
            <wp:extent cx="2221865" cy="560705"/>
            <wp:effectExtent l="0" t="0" r="6985" b="0"/>
            <wp:wrapNone/>
            <wp:docPr id="1" name="Picture 1" descr="Logotipas blank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ipas blankui"/>
                    <pic:cNvPicPr>
                      <a:picLocks noChangeAspect="1"/>
                    </pic:cNvPicPr>
                  </pic:nvPicPr>
                  <pic:blipFill>
                    <a:blip r:embed="rId8"/>
                    <a:stretch>
                      <a:fillRect/>
                    </a:stretch>
                  </pic:blipFill>
                  <pic:spPr>
                    <a:xfrm>
                      <a:off x="0" y="0"/>
                      <a:ext cx="2221865" cy="560705"/>
                    </a:xfrm>
                    <a:prstGeom prst="rect">
                      <a:avLst/>
                    </a:prstGeom>
                  </pic:spPr>
                </pic:pic>
              </a:graphicData>
            </a:graphic>
          </wp:anchor>
        </w:drawing>
      </w:r>
    </w:p>
    <w:p w14:paraId="3BCBE140" w14:textId="62B86930" w:rsidR="00EA4E16" w:rsidRPr="006F56B6" w:rsidRDefault="00EA4E16" w:rsidP="00EA4E16">
      <w:pPr>
        <w:jc w:val="center"/>
        <w:rPr>
          <w:szCs w:val="24"/>
        </w:rPr>
      </w:pPr>
    </w:p>
    <w:p w14:paraId="70095607" w14:textId="77777777" w:rsidR="00E11F82" w:rsidRPr="006F56B6" w:rsidRDefault="00E11F82" w:rsidP="00F02A2A">
      <w:pPr>
        <w:ind w:left="5670"/>
        <w:rPr>
          <w:szCs w:val="24"/>
        </w:rPr>
      </w:pPr>
    </w:p>
    <w:p w14:paraId="534920F3" w14:textId="77777777" w:rsidR="0010765F" w:rsidRPr="006F56B6" w:rsidRDefault="0010765F" w:rsidP="00B5337D">
      <w:pPr>
        <w:ind w:left="5670"/>
        <w:rPr>
          <w:szCs w:val="24"/>
        </w:rPr>
      </w:pPr>
    </w:p>
    <w:p w14:paraId="7E9A995F" w14:textId="26BA472C" w:rsidR="00B5337D" w:rsidRPr="00EA3712" w:rsidRDefault="00B5337D" w:rsidP="00B5337D">
      <w:pPr>
        <w:ind w:left="5670"/>
        <w:rPr>
          <w:szCs w:val="24"/>
        </w:rPr>
      </w:pPr>
      <w:r w:rsidRPr="00EA3712">
        <w:rPr>
          <w:szCs w:val="24"/>
        </w:rPr>
        <w:t>PATVIRTINTA</w:t>
      </w:r>
    </w:p>
    <w:p w14:paraId="0BFABE03" w14:textId="42CDE738" w:rsidR="00B5337D" w:rsidRPr="00331EAF" w:rsidRDefault="00B5337D" w:rsidP="00B5337D">
      <w:pPr>
        <w:tabs>
          <w:tab w:val="right" w:leader="underscore" w:pos="8640"/>
        </w:tabs>
        <w:ind w:left="5670"/>
        <w:rPr>
          <w:szCs w:val="24"/>
        </w:rPr>
      </w:pPr>
      <w:r w:rsidRPr="00331EAF">
        <w:rPr>
          <w:szCs w:val="24"/>
        </w:rPr>
        <w:t>202</w:t>
      </w:r>
      <w:r w:rsidR="006A4E44" w:rsidRPr="00331EAF">
        <w:rPr>
          <w:szCs w:val="24"/>
        </w:rPr>
        <w:t>4</w:t>
      </w:r>
      <w:r w:rsidRPr="00331EAF">
        <w:rPr>
          <w:szCs w:val="24"/>
        </w:rPr>
        <w:t>-</w:t>
      </w:r>
      <w:r w:rsidR="000065F7" w:rsidRPr="00331EAF">
        <w:rPr>
          <w:szCs w:val="24"/>
        </w:rPr>
        <w:t>1</w:t>
      </w:r>
      <w:r w:rsidR="00D50B41" w:rsidRPr="00331EAF">
        <w:rPr>
          <w:szCs w:val="24"/>
        </w:rPr>
        <w:t>1</w:t>
      </w:r>
      <w:r w:rsidRPr="00331EAF">
        <w:rPr>
          <w:szCs w:val="24"/>
        </w:rPr>
        <w:t>-</w:t>
      </w:r>
      <w:r w:rsidR="00D50B41" w:rsidRPr="00331EAF">
        <w:rPr>
          <w:szCs w:val="24"/>
        </w:rPr>
        <w:t>0</w:t>
      </w:r>
      <w:r w:rsidR="00CE0670" w:rsidRPr="00331EAF">
        <w:rPr>
          <w:szCs w:val="24"/>
        </w:rPr>
        <w:t>5</w:t>
      </w:r>
      <w:r w:rsidRPr="00331EAF">
        <w:rPr>
          <w:szCs w:val="24"/>
        </w:rPr>
        <w:t xml:space="preserve"> pirkimo komisijos posėdžio protokolu Nr. </w:t>
      </w:r>
      <w:r w:rsidR="00357520" w:rsidRPr="00331EAF">
        <w:rPr>
          <w:szCs w:val="24"/>
        </w:rPr>
        <w:t>2</w:t>
      </w:r>
    </w:p>
    <w:p w14:paraId="410D04C4" w14:textId="77777777" w:rsidR="00F02A2A" w:rsidRPr="00331EAF" w:rsidRDefault="00F02A2A" w:rsidP="006C3C85">
      <w:pPr>
        <w:ind w:left="360"/>
        <w:jc w:val="both"/>
        <w:rPr>
          <w:color w:val="000000"/>
          <w:szCs w:val="24"/>
        </w:rPr>
      </w:pPr>
    </w:p>
    <w:p w14:paraId="2B7CAB65" w14:textId="00B988AB" w:rsidR="001C1581" w:rsidRPr="00FD1ED3" w:rsidRDefault="000653EB" w:rsidP="00FD1ED3">
      <w:pPr>
        <w:jc w:val="center"/>
        <w:rPr>
          <w:b/>
          <w:caps/>
          <w:szCs w:val="24"/>
          <w:u w:val="single"/>
        </w:rPr>
      </w:pPr>
      <w:r w:rsidRPr="00357520">
        <w:rPr>
          <w:b/>
          <w:caps/>
          <w:szCs w:val="24"/>
        </w:rPr>
        <w:t xml:space="preserve">atviro </w:t>
      </w:r>
      <w:r w:rsidR="004F5A3D" w:rsidRPr="00357520">
        <w:rPr>
          <w:b/>
          <w:caps/>
          <w:szCs w:val="24"/>
        </w:rPr>
        <w:t>konkurso (</w:t>
      </w:r>
      <w:r w:rsidR="00B95991">
        <w:rPr>
          <w:b/>
          <w:caps/>
          <w:szCs w:val="24"/>
        </w:rPr>
        <w:t>TARPTAUTINIO</w:t>
      </w:r>
      <w:r w:rsidR="001C1581" w:rsidRPr="00357520">
        <w:rPr>
          <w:b/>
          <w:caps/>
          <w:szCs w:val="24"/>
        </w:rPr>
        <w:t xml:space="preserve"> </w:t>
      </w:r>
      <w:r w:rsidR="000C304A" w:rsidRPr="00357520">
        <w:rPr>
          <w:b/>
          <w:caps/>
          <w:szCs w:val="24"/>
        </w:rPr>
        <w:t>pirkimo</w:t>
      </w:r>
      <w:r w:rsidR="004F5A3D" w:rsidRPr="00357520">
        <w:rPr>
          <w:b/>
          <w:caps/>
          <w:szCs w:val="24"/>
        </w:rPr>
        <w:t>)</w:t>
      </w:r>
      <w:r w:rsidR="000C304A" w:rsidRPr="00357520">
        <w:rPr>
          <w:b/>
          <w:caps/>
          <w:szCs w:val="24"/>
        </w:rPr>
        <w:t xml:space="preserve"> </w:t>
      </w:r>
      <w:r w:rsidR="002D050A" w:rsidRPr="00357520">
        <w:rPr>
          <w:b/>
          <w:caps/>
          <w:szCs w:val="24"/>
        </w:rPr>
        <w:t>„</w:t>
      </w:r>
      <w:r w:rsidR="00302736" w:rsidRPr="00357520">
        <w:rPr>
          <w:b/>
          <w:caps/>
          <w:szCs w:val="24"/>
        </w:rPr>
        <w:t>spec</w:t>
      </w:r>
      <w:r w:rsidR="00ED4867">
        <w:rPr>
          <w:b/>
          <w:caps/>
          <w:szCs w:val="24"/>
        </w:rPr>
        <w:t>IALIOSIOS PASKIRTIES TRANSPORTO PRIEMONĖS</w:t>
      </w:r>
      <w:r w:rsidR="001B07CB" w:rsidRPr="001B07CB">
        <w:rPr>
          <w:szCs w:val="24"/>
        </w:rPr>
        <w:t xml:space="preserve"> </w:t>
      </w:r>
      <w:r w:rsidR="001B07CB" w:rsidRPr="001B07CB">
        <w:rPr>
          <w:b/>
          <w:bCs/>
          <w:szCs w:val="24"/>
        </w:rPr>
        <w:t>(SNIEGO VALYMO MAŠINOS)</w:t>
      </w:r>
      <w:r w:rsidR="002D050A" w:rsidRPr="00357520">
        <w:rPr>
          <w:b/>
          <w:caps/>
          <w:szCs w:val="24"/>
        </w:rPr>
        <w:t>“</w:t>
      </w:r>
      <w:r w:rsidR="00CA6221" w:rsidRPr="00357520">
        <w:rPr>
          <w:b/>
          <w:caps/>
          <w:szCs w:val="24"/>
        </w:rPr>
        <w:t xml:space="preserve"> </w:t>
      </w:r>
      <w:r w:rsidR="001C1581" w:rsidRPr="00357520">
        <w:rPr>
          <w:b/>
          <w:caps/>
          <w:szCs w:val="24"/>
        </w:rPr>
        <w:t>SĄLYGOS</w:t>
      </w:r>
    </w:p>
    <w:p w14:paraId="68C81383" w14:textId="77777777" w:rsidR="00AA0DC0" w:rsidRPr="00FD1ED3" w:rsidRDefault="00AA0DC0" w:rsidP="00FD1ED3">
      <w:pPr>
        <w:ind w:left="360"/>
        <w:jc w:val="both"/>
        <w:rPr>
          <w:color w:val="000000"/>
          <w:szCs w:val="24"/>
          <w:u w:val="single"/>
        </w:rPr>
      </w:pPr>
    </w:p>
    <w:p w14:paraId="5EA16FEA" w14:textId="77777777" w:rsidR="001C1581" w:rsidRPr="00FD1ED3" w:rsidRDefault="00F02A2A" w:rsidP="00FD1ED3">
      <w:pPr>
        <w:numPr>
          <w:ilvl w:val="0"/>
          <w:numId w:val="2"/>
        </w:numPr>
        <w:tabs>
          <w:tab w:val="left" w:pos="567"/>
        </w:tabs>
        <w:ind w:left="0" w:firstLine="0"/>
        <w:jc w:val="center"/>
        <w:rPr>
          <w:b/>
          <w:color w:val="000000"/>
          <w:szCs w:val="24"/>
        </w:rPr>
      </w:pPr>
      <w:r w:rsidRPr="00FD1ED3">
        <w:rPr>
          <w:b/>
          <w:color w:val="000000"/>
          <w:szCs w:val="24"/>
        </w:rPr>
        <w:t>Bendrosios nuostatos</w:t>
      </w:r>
    </w:p>
    <w:p w14:paraId="724F505A" w14:textId="4FDA0B35" w:rsidR="001C1581"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Perkantysis subjektas – UAB „Klaipėdos paslaugos“, Garažų g</w:t>
      </w:r>
      <w:r w:rsidR="00ED4867">
        <w:rPr>
          <w:rFonts w:ascii="Times New Roman" w:hAnsi="Times New Roman"/>
          <w:sz w:val="24"/>
          <w:szCs w:val="24"/>
        </w:rPr>
        <w:t>.</w:t>
      </w:r>
      <w:r w:rsidRPr="00FD1ED3">
        <w:rPr>
          <w:rFonts w:ascii="Times New Roman" w:hAnsi="Times New Roman"/>
          <w:sz w:val="24"/>
          <w:szCs w:val="24"/>
        </w:rPr>
        <w:t xml:space="preserve"> 2, LT-92101 Klaipėda, įmonės kodas 140033557, tel. +370 46 411559 (toliau – PS), vykdydamas šį pirkimą, numato įsigyti 2.1 p. nurodytas Prekes. PS yra PVM mokėtojas.</w:t>
      </w:r>
    </w:p>
    <w:p w14:paraId="18C0E17D" w14:textId="0A31E1E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Pirkimas atliekamas, vadovaujantis LR pirkimų, atliekamų vandentvarkos, energetikos, transporto ar pašto paslaugų srities perkančiųjų subjektų, įstatymu (toliau – KSPĮ), kitais viešuosius pirkimus reglamentuojančiais teisės aktais bei šiomis konkurso sąlygomis. Vartojamos </w:t>
      </w:r>
      <w:proofErr w:type="spellStart"/>
      <w:r w:rsidRPr="00FD1ED3">
        <w:rPr>
          <w:rFonts w:ascii="Times New Roman" w:hAnsi="Times New Roman"/>
          <w:sz w:val="24"/>
          <w:szCs w:val="24"/>
        </w:rPr>
        <w:t>sąvokos</w:t>
      </w:r>
      <w:proofErr w:type="spellEnd"/>
      <w:r w:rsidRPr="00FD1ED3">
        <w:rPr>
          <w:rFonts w:ascii="Times New Roman" w:hAnsi="Times New Roman"/>
          <w:sz w:val="24"/>
          <w:szCs w:val="24"/>
        </w:rPr>
        <w:t xml:space="preserve">, </w:t>
      </w:r>
      <w:proofErr w:type="spellStart"/>
      <w:r w:rsidRPr="00FD1ED3">
        <w:rPr>
          <w:rFonts w:ascii="Times New Roman" w:hAnsi="Times New Roman"/>
          <w:sz w:val="24"/>
          <w:szCs w:val="24"/>
        </w:rPr>
        <w:t>apibrėžtos</w:t>
      </w:r>
      <w:proofErr w:type="spellEnd"/>
      <w:r w:rsidRPr="00FD1ED3">
        <w:rPr>
          <w:rFonts w:ascii="Times New Roman" w:hAnsi="Times New Roman"/>
          <w:sz w:val="24"/>
          <w:szCs w:val="24"/>
        </w:rPr>
        <w:t xml:space="preserve"> KSPĮ.</w:t>
      </w:r>
    </w:p>
    <w:p w14:paraId="0C779894" w14:textId="46BA765E"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neatlieka pirkimo naudojantis centrinės perkančiosios organizacijos paslaugomis kaip numatyta KSPĮ 90 str. 2 d. 1 p., nes centrinės perkančiosios organizacijos (toliau – CPO) centralizuotų pirkimų kataloge tokių Prekių nėra.</w:t>
      </w:r>
    </w:p>
    <w:p w14:paraId="2CA72F5B" w14:textId="61B0AA92"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Išankstinis reguliarus orientacinis skelbimas apie pirkimą nebuvo skelbtas. Pirkimas vykdomas elektroniniu būdu Centrinės viešųjų pirkimų informacinės sistemos (toliau </w:t>
      </w:r>
      <w:r w:rsidR="004204D2" w:rsidRPr="00FD1ED3">
        <w:rPr>
          <w:rFonts w:ascii="Times New Roman" w:hAnsi="Times New Roman"/>
          <w:sz w:val="24"/>
          <w:szCs w:val="24"/>
        </w:rPr>
        <w:t>–</w:t>
      </w:r>
      <w:r w:rsidRPr="00FD1ED3">
        <w:rPr>
          <w:rFonts w:ascii="Times New Roman" w:hAnsi="Times New Roman"/>
          <w:sz w:val="24"/>
          <w:szCs w:val="24"/>
        </w:rPr>
        <w:t xml:space="preserve"> CVP</w:t>
      </w:r>
      <w:r w:rsidR="004204D2" w:rsidRPr="00FD1ED3">
        <w:rPr>
          <w:rFonts w:ascii="Times New Roman" w:hAnsi="Times New Roman"/>
          <w:sz w:val="24"/>
          <w:szCs w:val="24"/>
        </w:rPr>
        <w:t xml:space="preserve"> </w:t>
      </w:r>
      <w:r w:rsidRPr="00FD1ED3">
        <w:rPr>
          <w:rFonts w:ascii="Times New Roman" w:hAnsi="Times New Roman"/>
          <w:sz w:val="24"/>
          <w:szCs w:val="24"/>
        </w:rPr>
        <w:t xml:space="preserve">IS) priemonėmis, pasiekiamomis adresu </w:t>
      </w:r>
      <w:hyperlink w:history="1"/>
      <w:r w:rsidRPr="00FD1ED3">
        <w:rPr>
          <w:rStyle w:val="Hipersaitas"/>
          <w:rFonts w:ascii="Times New Roman" w:hAnsi="Times New Roman"/>
          <w:sz w:val="24"/>
          <w:szCs w:val="24"/>
        </w:rPr>
        <w:t>https://cvpp.eviesiejipirkimai.lt/notice</w:t>
      </w:r>
      <w:r w:rsidRPr="00FD1ED3">
        <w:rPr>
          <w:rFonts w:ascii="Times New Roman" w:hAnsi="Times New Roman"/>
          <w:sz w:val="24"/>
          <w:szCs w:val="24"/>
        </w:rPr>
        <w:t>, kur užtikrinta nediskriminuojanti tiekėjų, visiems prieinama ir suderinta su visuotinai naudojamomis informacinių ir ryšių technologijų priemonėmis, neribojanti tiekėjų galimybių dalyvauti pirkimo procedūroje neribota, visapusė, tiesioginė ir neatlygintina prieiga prie paskelbtų pirkimo dokumentų.</w:t>
      </w:r>
    </w:p>
    <w:p w14:paraId="38F998D0" w14:textId="2FB57F44"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Pasiūlymą gali pateikti kiekvienas suinteresuotas tiekėjas, dalyvių skaičius atvirame konkurse neribojamas.</w:t>
      </w:r>
    </w:p>
    <w:p w14:paraId="305613AB" w14:textId="3010CA07" w:rsidR="0034699A" w:rsidRPr="00FD1ED3" w:rsidRDefault="004204D2"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24D7A">
        <w:rPr>
          <w:rFonts w:ascii="Times New Roman" w:hAnsi="Times New Roman"/>
          <w:sz w:val="24"/>
          <w:szCs w:val="24"/>
        </w:rPr>
        <w:t>Siekiant pasirengti pirkimui ir</w:t>
      </w:r>
      <w:r w:rsidRPr="00FD1ED3">
        <w:rPr>
          <w:rFonts w:ascii="Times New Roman" w:hAnsi="Times New Roman"/>
          <w:sz w:val="24"/>
          <w:szCs w:val="24"/>
        </w:rPr>
        <w:t xml:space="preserve"> pranešti tiekėjams apie PS pirkimų planus ir reikalavimus VPT nustatyta tvarka CVP IS priemonėmis buvo vykdoma rinkos dalyvių konsultacija.</w:t>
      </w:r>
    </w:p>
    <w:p w14:paraId="130C4180" w14:textId="42AF512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užtikrina, kad vykdant pirkimą būtų laikomasi lygiateisiškumo, nediskriminavimo, abipusio pripažinimo, proporcingumo, skaidrumo principų.</w:t>
      </w:r>
    </w:p>
    <w:p w14:paraId="491469EB" w14:textId="55A23CA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Pirkimo tikslas – sudaryti pirkimo sutartį, leidžiančią PS įsigyti reikalingų Prekių, kur joms įsigyti skirtos lėšos būtų naudojamos racionaliai bei vykdant pirkimo sutartį būtų laikomasi aplinkos apsaugos įpareigojimų.</w:t>
      </w:r>
    </w:p>
    <w:p w14:paraId="31801507" w14:textId="34F967CB" w:rsidR="0034699A" w:rsidRPr="005709DB"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5709DB">
        <w:rPr>
          <w:rFonts w:ascii="Times New Roman" w:hAnsi="Times New Roman"/>
          <w:sz w:val="24"/>
          <w:szCs w:val="24"/>
        </w:rPr>
        <w:t>Atliekamas žaliasis pirkimas. Žaliasis pirkimas vykdomas pagal Lietuvos Respublikos aplinkos ministro 2011 m. birželio 28 d. įsakymu Nr. D1-508 patvirtintą „Aplinkos apsaugos kriterijų taikymo, vykdant žaliuosius pirkimus, tvarkos aprašą“, reikalavimai nurodyti konkurso sąlygų 2 priede techninėje specifikacijoje ir konkurso sąlygų 5 priede sutarties projekte.</w:t>
      </w:r>
      <w:r w:rsidR="00120C9E" w:rsidRPr="005709DB">
        <w:rPr>
          <w:szCs w:val="24"/>
        </w:rPr>
        <w:t xml:space="preserve"> </w:t>
      </w:r>
      <w:r w:rsidR="00120C9E" w:rsidRPr="005709DB">
        <w:rPr>
          <w:rFonts w:ascii="Times New Roman" w:hAnsi="Times New Roman"/>
          <w:sz w:val="24"/>
          <w:szCs w:val="24"/>
        </w:rPr>
        <w:t>PS šiuo pirkimu siekia, kad būtų prisidedama prie socialinių klausimų sprendimo, t. y. psichologinio smurto darbo aplinkoje prevencijos ir pagalbos asmenims, patyrusiems tokį smurtą, priemonių įgyvendinimo klausimų, sprendimo.</w:t>
      </w:r>
    </w:p>
    <w:p w14:paraId="34C58196" w14:textId="16F0B5A3" w:rsidR="0034699A" w:rsidRPr="005709DB"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5709DB">
        <w:rPr>
          <w:rFonts w:ascii="Times New Roman" w:hAnsi="Times New Roman"/>
          <w:sz w:val="24"/>
          <w:szCs w:val="24"/>
        </w:rPr>
        <w:t>Pirkimo dokumentai parengti vadovaujantis LR valstybinės kalbos įstatymu, yra tikslūs, aiškūs, be dviprasmybių, kad tiekėjai galėtų pateikti pasiūlymus, o PS – nupirkti tai, ko reikia.</w:t>
      </w:r>
    </w:p>
    <w:p w14:paraId="4110F1CC" w14:textId="11DCA900" w:rsidR="0034699A" w:rsidRPr="00FD1ED3" w:rsidRDefault="0034699A"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5709DB">
        <w:rPr>
          <w:rFonts w:ascii="Times New Roman" w:hAnsi="Times New Roman"/>
          <w:sz w:val="24"/>
          <w:szCs w:val="24"/>
        </w:rPr>
        <w:t>Planuojant pirkimą ir jam rengiantis nesiekiama išvengti KSPĮ nustatytos tvarkos taikymo ar dirbtinai sumažinti konkurenciją, šiuo pirkimu nėra nepagrįstai sudarytos palankesnės ar</w:t>
      </w:r>
      <w:r w:rsidRPr="00FD1ED3">
        <w:rPr>
          <w:rFonts w:ascii="Times New Roman" w:hAnsi="Times New Roman"/>
          <w:sz w:val="24"/>
          <w:szCs w:val="24"/>
        </w:rPr>
        <w:t xml:space="preserve"> nepalankesnės sąlygos tam tikriems tiekėjams.</w:t>
      </w:r>
    </w:p>
    <w:p w14:paraId="55B304BE" w14:textId="3F414A89" w:rsidR="0034699A" w:rsidRPr="00FD1ED3" w:rsidRDefault="00DD562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Pirkimo dokumentus sudaro: skelbimas apie pirkimą, šios konkurso sąlygos su priedais, paaiškinimai (patikslinimai) ir atsakymai į tiekėjų klausimus (jeigu tokių bus), kita CVP IS priemonėmis pateikta informacija.</w:t>
      </w:r>
    </w:p>
    <w:p w14:paraId="6D5A5702" w14:textId="158A3552" w:rsidR="00DD562F" w:rsidRPr="00FD1ED3" w:rsidRDefault="00DD562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bookmarkStart w:id="0" w:name="_Hlk86242525"/>
      <w:r w:rsidRPr="00FD1ED3">
        <w:rPr>
          <w:rFonts w:ascii="Times New Roman" w:hAnsi="Times New Roman"/>
          <w:sz w:val="24"/>
          <w:szCs w:val="24"/>
        </w:rPr>
        <w:t xml:space="preserve">PS nutrauks pradėtas pirkimo procedūras, jeigu buvo pažeisti KSPĮ 29 str. 1 d. nustatyti principai ir atitinkamos padėties negalima ištaisyti. PS savo iniciatyva gali nutraukti pradėtas pirkimo procedūras, jeigu atsirado aplinkybių, kurių nebuvo galima numatyti, arba pirkimo dokumentuose </w:t>
      </w:r>
      <w:r w:rsidRPr="00FD1ED3">
        <w:rPr>
          <w:rFonts w:ascii="Times New Roman" w:hAnsi="Times New Roman"/>
          <w:sz w:val="24"/>
          <w:szCs w:val="24"/>
        </w:rPr>
        <w:lastRenderedPageBreak/>
        <w:t>padaryta esminių klaidų, dėl kurių pirkimas tapo nebetikslingas ar jam įvykus būtų įsigytas PS poreikių neatitinkantis pirkimo objektas.</w:t>
      </w:r>
      <w:bookmarkEnd w:id="0"/>
    </w:p>
    <w:p w14:paraId="7D4D97D3" w14:textId="2E777A19" w:rsidR="00DD562F" w:rsidRPr="00FD1ED3" w:rsidRDefault="00DD562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PS darbuotojai, įgalioti palaikyti tiesioginį ryšį su tiekėjais ir gauti iš jų pranešimus, susijusius su pirkimo procedūromis: pirkimo procedūrų vykdymo klausimais </w:t>
      </w:r>
      <w:r w:rsidR="007553A9" w:rsidRPr="00FD1ED3">
        <w:rPr>
          <w:rFonts w:ascii="Times New Roman" w:hAnsi="Times New Roman"/>
          <w:sz w:val="24"/>
          <w:szCs w:val="24"/>
        </w:rPr>
        <w:t>Solveiga Kutkienė, teisės ir bendrųjų reikalų skyriaus vyr. pirkimų specialistė, kontaktinė informacija – tel. +370 619 73601</w:t>
      </w:r>
      <w:r w:rsidRPr="00FD1ED3">
        <w:rPr>
          <w:rFonts w:ascii="Times New Roman" w:hAnsi="Times New Roman"/>
          <w:sz w:val="24"/>
          <w:szCs w:val="24"/>
        </w:rPr>
        <w:t xml:space="preserve">, techninės specifikacijos klausimais </w:t>
      </w:r>
      <w:r w:rsidR="007553A9" w:rsidRPr="00FD1ED3">
        <w:rPr>
          <w:rFonts w:ascii="Times New Roman" w:hAnsi="Times New Roman"/>
          <w:sz w:val="24"/>
          <w:szCs w:val="24"/>
        </w:rPr>
        <w:t>Imantas Paliakas</w:t>
      </w:r>
      <w:r w:rsidRPr="00FD1ED3">
        <w:rPr>
          <w:rFonts w:ascii="Times New Roman" w:hAnsi="Times New Roman"/>
          <w:sz w:val="24"/>
          <w:szCs w:val="24"/>
        </w:rPr>
        <w:t xml:space="preserve">, </w:t>
      </w:r>
      <w:r w:rsidR="007553A9" w:rsidRPr="00FD1ED3">
        <w:rPr>
          <w:rFonts w:ascii="Times New Roman" w:hAnsi="Times New Roman"/>
          <w:sz w:val="24"/>
          <w:szCs w:val="24"/>
        </w:rPr>
        <w:t xml:space="preserve">eksploatacijos </w:t>
      </w:r>
      <w:r w:rsidRPr="00FD1ED3">
        <w:rPr>
          <w:rFonts w:ascii="Times New Roman" w:hAnsi="Times New Roman"/>
          <w:sz w:val="24"/>
          <w:szCs w:val="24"/>
        </w:rPr>
        <w:t>departamento direktorius, kontaktinė informacija – tel. +370 6</w:t>
      </w:r>
      <w:r w:rsidR="007553A9" w:rsidRPr="00FD1ED3">
        <w:rPr>
          <w:rFonts w:ascii="Times New Roman" w:hAnsi="Times New Roman"/>
          <w:sz w:val="24"/>
          <w:szCs w:val="24"/>
        </w:rPr>
        <w:t>71</w:t>
      </w:r>
      <w:r w:rsidRPr="00FD1ED3">
        <w:rPr>
          <w:rFonts w:ascii="Times New Roman" w:hAnsi="Times New Roman"/>
          <w:sz w:val="24"/>
          <w:szCs w:val="24"/>
        </w:rPr>
        <w:t xml:space="preserve"> </w:t>
      </w:r>
      <w:r w:rsidR="007553A9" w:rsidRPr="00FD1ED3">
        <w:rPr>
          <w:rFonts w:ascii="Times New Roman" w:hAnsi="Times New Roman"/>
          <w:sz w:val="24"/>
          <w:szCs w:val="24"/>
        </w:rPr>
        <w:t>09876</w:t>
      </w:r>
      <w:r w:rsidRPr="00FD1ED3">
        <w:rPr>
          <w:rFonts w:ascii="Times New Roman" w:hAnsi="Times New Roman"/>
          <w:sz w:val="24"/>
          <w:szCs w:val="24"/>
        </w:rPr>
        <w:t>.</w:t>
      </w:r>
    </w:p>
    <w:p w14:paraId="5C6A11E8" w14:textId="77777777" w:rsidR="006F56B6" w:rsidRDefault="006F56B6" w:rsidP="00FD1ED3">
      <w:pPr>
        <w:tabs>
          <w:tab w:val="left" w:pos="1134"/>
        </w:tabs>
        <w:jc w:val="both"/>
        <w:rPr>
          <w:color w:val="000000"/>
          <w:szCs w:val="24"/>
        </w:rPr>
      </w:pPr>
    </w:p>
    <w:p w14:paraId="755BBEB9" w14:textId="7C9E7FDA" w:rsidR="006F56B6" w:rsidRPr="00FD1ED3" w:rsidRDefault="006F56B6" w:rsidP="00FD1ED3">
      <w:pPr>
        <w:pStyle w:val="Sraopastraipa"/>
        <w:numPr>
          <w:ilvl w:val="0"/>
          <w:numId w:val="2"/>
        </w:numPr>
        <w:tabs>
          <w:tab w:val="left" w:pos="1134"/>
        </w:tabs>
        <w:spacing w:after="0" w:line="240" w:lineRule="auto"/>
        <w:jc w:val="center"/>
        <w:rPr>
          <w:rFonts w:ascii="Times New Roman" w:hAnsi="Times New Roman"/>
          <w:color w:val="000000"/>
          <w:sz w:val="24"/>
          <w:szCs w:val="24"/>
        </w:rPr>
      </w:pPr>
      <w:r w:rsidRPr="00FD1ED3">
        <w:rPr>
          <w:rFonts w:ascii="Times New Roman" w:hAnsi="Times New Roman"/>
          <w:b/>
          <w:color w:val="000000"/>
          <w:sz w:val="24"/>
          <w:szCs w:val="24"/>
        </w:rPr>
        <w:t>Pirkimo objektas</w:t>
      </w:r>
    </w:p>
    <w:p w14:paraId="5F0D729C" w14:textId="697F09E9" w:rsidR="006F56B6" w:rsidRPr="005709DB"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Šio pirkimo objektas yra </w:t>
      </w:r>
      <w:r w:rsidR="00F90E00" w:rsidRPr="00FD1ED3">
        <w:rPr>
          <w:rFonts w:ascii="Times New Roman" w:hAnsi="Times New Roman"/>
          <w:sz w:val="24"/>
          <w:szCs w:val="24"/>
        </w:rPr>
        <w:t>–</w:t>
      </w:r>
      <w:r w:rsidRPr="00FD1ED3">
        <w:rPr>
          <w:rFonts w:ascii="Times New Roman" w:hAnsi="Times New Roman"/>
          <w:sz w:val="24"/>
          <w:szCs w:val="24"/>
        </w:rPr>
        <w:t xml:space="preserve"> specialio</w:t>
      </w:r>
      <w:r w:rsidR="00F90E00" w:rsidRPr="00FD1ED3">
        <w:rPr>
          <w:rFonts w:ascii="Times New Roman" w:hAnsi="Times New Roman"/>
          <w:sz w:val="24"/>
          <w:szCs w:val="24"/>
        </w:rPr>
        <w:t>sios paskirties</w:t>
      </w:r>
      <w:r w:rsidRPr="00FD1ED3">
        <w:rPr>
          <w:rFonts w:ascii="Times New Roman" w:hAnsi="Times New Roman"/>
          <w:sz w:val="24"/>
          <w:szCs w:val="24"/>
        </w:rPr>
        <w:t xml:space="preserve"> transporto priemonė</w:t>
      </w:r>
      <w:r w:rsidR="0004125E">
        <w:rPr>
          <w:rFonts w:ascii="Times New Roman" w:hAnsi="Times New Roman"/>
          <w:sz w:val="24"/>
          <w:szCs w:val="24"/>
        </w:rPr>
        <w:t xml:space="preserve">s (sniego valymo </w:t>
      </w:r>
      <w:r w:rsidR="0004125E" w:rsidRPr="00B95758">
        <w:rPr>
          <w:rFonts w:ascii="Times New Roman" w:hAnsi="Times New Roman"/>
          <w:sz w:val="24"/>
          <w:szCs w:val="24"/>
        </w:rPr>
        <w:t>mašinos)</w:t>
      </w:r>
      <w:r w:rsidRPr="00B95758">
        <w:rPr>
          <w:rFonts w:ascii="Times New Roman" w:hAnsi="Times New Roman"/>
          <w:sz w:val="24"/>
          <w:szCs w:val="24"/>
        </w:rPr>
        <w:t xml:space="preserve"> (toliau </w:t>
      </w:r>
      <w:r w:rsidR="00F90E00" w:rsidRPr="00B95758">
        <w:rPr>
          <w:rFonts w:ascii="Times New Roman" w:hAnsi="Times New Roman"/>
          <w:sz w:val="24"/>
          <w:szCs w:val="24"/>
        </w:rPr>
        <w:t>–</w:t>
      </w:r>
      <w:r w:rsidRPr="00B95758">
        <w:rPr>
          <w:rFonts w:ascii="Times New Roman" w:hAnsi="Times New Roman"/>
          <w:sz w:val="24"/>
          <w:szCs w:val="24"/>
        </w:rPr>
        <w:t xml:space="preserve"> Prekės). BVPŽ kodas – </w:t>
      </w:r>
      <w:r w:rsidR="0004125E" w:rsidRPr="00B95758">
        <w:rPr>
          <w:rFonts w:ascii="Times New Roman" w:hAnsi="Times New Roman"/>
          <w:color w:val="000000"/>
          <w:sz w:val="24"/>
          <w:szCs w:val="24"/>
        </w:rPr>
        <w:t>3411</w:t>
      </w:r>
      <w:r w:rsidR="00882C88">
        <w:rPr>
          <w:rFonts w:ascii="Times New Roman" w:hAnsi="Times New Roman"/>
          <w:color w:val="000000"/>
          <w:sz w:val="24"/>
          <w:szCs w:val="24"/>
        </w:rPr>
        <w:t>40</w:t>
      </w:r>
      <w:r w:rsidR="0004125E" w:rsidRPr="00B95758">
        <w:rPr>
          <w:rFonts w:ascii="Times New Roman" w:hAnsi="Times New Roman"/>
          <w:color w:val="000000"/>
          <w:sz w:val="24"/>
          <w:szCs w:val="24"/>
        </w:rPr>
        <w:t>00</w:t>
      </w:r>
      <w:r w:rsidRPr="00B95758">
        <w:rPr>
          <w:rFonts w:ascii="Times New Roman" w:hAnsi="Times New Roman"/>
          <w:sz w:val="24"/>
          <w:szCs w:val="24"/>
        </w:rPr>
        <w:t>-</w:t>
      </w:r>
      <w:r w:rsidR="0004125E" w:rsidRPr="00B95758">
        <w:rPr>
          <w:rFonts w:ascii="Times New Roman" w:hAnsi="Times New Roman"/>
          <w:sz w:val="24"/>
          <w:szCs w:val="24"/>
        </w:rPr>
        <w:t>9</w:t>
      </w:r>
      <w:r w:rsidRPr="00B95758">
        <w:rPr>
          <w:rFonts w:ascii="Times New Roman" w:hAnsi="Times New Roman"/>
          <w:sz w:val="24"/>
          <w:szCs w:val="24"/>
        </w:rPr>
        <w:t xml:space="preserve"> (</w:t>
      </w:r>
      <w:r w:rsidR="00882C88">
        <w:rPr>
          <w:rFonts w:ascii="Times New Roman" w:hAnsi="Times New Roman"/>
          <w:sz w:val="24"/>
          <w:szCs w:val="24"/>
        </w:rPr>
        <w:t xml:space="preserve">Specialiosios </w:t>
      </w:r>
      <w:r w:rsidR="0004125E" w:rsidRPr="00B95758">
        <w:rPr>
          <w:rFonts w:ascii="Times New Roman" w:hAnsi="Times New Roman"/>
          <w:sz w:val="24"/>
          <w:szCs w:val="24"/>
        </w:rPr>
        <w:t>t</w:t>
      </w:r>
      <w:r w:rsidR="00F90E00" w:rsidRPr="00B95758">
        <w:rPr>
          <w:rFonts w:ascii="Times New Roman" w:hAnsi="Times New Roman"/>
          <w:sz w:val="24"/>
          <w:szCs w:val="24"/>
        </w:rPr>
        <w:t>ransporto priemonės</w:t>
      </w:r>
      <w:r w:rsidRPr="00B95758">
        <w:rPr>
          <w:rFonts w:ascii="Times New Roman" w:hAnsi="Times New Roman"/>
          <w:sz w:val="24"/>
          <w:szCs w:val="24"/>
        </w:rPr>
        <w:t>).</w:t>
      </w:r>
      <w:bookmarkStart w:id="1" w:name="_Hlk159394007"/>
      <w:r w:rsidRPr="00B95758">
        <w:rPr>
          <w:rFonts w:ascii="Times New Roman" w:hAnsi="Times New Roman"/>
          <w:sz w:val="24"/>
          <w:szCs w:val="24"/>
        </w:rPr>
        <w:t xml:space="preserve"> Su Prekėmis</w:t>
      </w:r>
      <w:r w:rsidRPr="00FD1ED3">
        <w:rPr>
          <w:rFonts w:ascii="Times New Roman" w:hAnsi="Times New Roman"/>
          <w:sz w:val="24"/>
          <w:szCs w:val="24"/>
        </w:rPr>
        <w:t xml:space="preserve"> </w:t>
      </w:r>
      <w:r w:rsidRPr="005709DB">
        <w:rPr>
          <w:rFonts w:ascii="Times New Roman" w:hAnsi="Times New Roman"/>
          <w:sz w:val="24"/>
          <w:szCs w:val="24"/>
        </w:rPr>
        <w:t xml:space="preserve">teiktinų Paslaugų pobūdis </w:t>
      </w:r>
      <w:bookmarkEnd w:id="1"/>
      <w:r w:rsidRPr="005709DB">
        <w:rPr>
          <w:rFonts w:ascii="Times New Roman" w:hAnsi="Times New Roman"/>
          <w:sz w:val="24"/>
          <w:szCs w:val="24"/>
        </w:rPr>
        <w:t>–</w:t>
      </w:r>
      <w:bookmarkStart w:id="2" w:name="_Hlk159408093"/>
      <w:r w:rsidRPr="005709DB">
        <w:rPr>
          <w:rFonts w:ascii="Times New Roman" w:hAnsi="Times New Roman"/>
          <w:sz w:val="24"/>
          <w:szCs w:val="24"/>
        </w:rPr>
        <w:t xml:space="preserve"> registravimas</w:t>
      </w:r>
      <w:r w:rsidR="00AA26FB" w:rsidRPr="005709DB">
        <w:rPr>
          <w:rFonts w:ascii="Times New Roman" w:hAnsi="Times New Roman"/>
          <w:sz w:val="24"/>
          <w:szCs w:val="24"/>
        </w:rPr>
        <w:t>, techninės apžiūros atlikimas</w:t>
      </w:r>
      <w:r w:rsidRPr="005709DB">
        <w:rPr>
          <w:rFonts w:ascii="Times New Roman" w:hAnsi="Times New Roman"/>
          <w:sz w:val="24"/>
          <w:szCs w:val="24"/>
        </w:rPr>
        <w:t>, pristatymas</w:t>
      </w:r>
      <w:bookmarkEnd w:id="2"/>
      <w:r w:rsidR="003009BE" w:rsidRPr="005709DB">
        <w:rPr>
          <w:rFonts w:ascii="Times New Roman" w:hAnsi="Times New Roman"/>
          <w:sz w:val="24"/>
          <w:szCs w:val="24"/>
        </w:rPr>
        <w:t>, perdavimas</w:t>
      </w:r>
      <w:r w:rsidRPr="005709DB">
        <w:rPr>
          <w:rFonts w:ascii="Times New Roman" w:hAnsi="Times New Roman"/>
          <w:sz w:val="24"/>
          <w:szCs w:val="24"/>
        </w:rPr>
        <w:t>.</w:t>
      </w:r>
    </w:p>
    <w:p w14:paraId="46C8F59A" w14:textId="39867617" w:rsidR="006F56B6" w:rsidRPr="00FD1ED3"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Reikalavimai pirkimo objektui, jo savybės, techninės charakteristikos, ypatybės, proporcingos perkamų Prekių vertei ir tikslams, užtikrinant konkurenciją ir nediskriminuojant tiekėjų nurodyti techninėje specifikacijoje, pateiktoje konkurso sąlygų 2 priede.</w:t>
      </w:r>
    </w:p>
    <w:p w14:paraId="5174DA50" w14:textId="3E022FB1" w:rsidR="006F56B6" w:rsidRPr="00FF656E"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F656E">
        <w:rPr>
          <w:rFonts w:ascii="Times New Roman" w:hAnsi="Times New Roman"/>
          <w:sz w:val="24"/>
          <w:szCs w:val="24"/>
        </w:rPr>
        <w:t xml:space="preserve">Prekių kiekis – </w:t>
      </w:r>
      <w:r w:rsidR="00B95758" w:rsidRPr="00FF656E">
        <w:rPr>
          <w:rFonts w:ascii="Times New Roman" w:hAnsi="Times New Roman"/>
          <w:sz w:val="24"/>
          <w:szCs w:val="24"/>
        </w:rPr>
        <w:t>2</w:t>
      </w:r>
      <w:r w:rsidRPr="00FF656E">
        <w:rPr>
          <w:rFonts w:ascii="Times New Roman" w:hAnsi="Times New Roman"/>
          <w:sz w:val="24"/>
          <w:szCs w:val="24"/>
        </w:rPr>
        <w:t xml:space="preserve"> vnt.</w:t>
      </w:r>
    </w:p>
    <w:p w14:paraId="1547C8A0" w14:textId="07AC6DB9" w:rsidR="00DD562F" w:rsidRPr="00FF656E"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F656E">
        <w:rPr>
          <w:rFonts w:ascii="Times New Roman" w:hAnsi="Times New Roman"/>
          <w:sz w:val="24"/>
          <w:szCs w:val="24"/>
        </w:rPr>
        <w:t>Prekių pristatymo vieta – Garažų g. 2 Klaipėda.</w:t>
      </w:r>
    </w:p>
    <w:p w14:paraId="36F3B198" w14:textId="30216F8B" w:rsidR="006F56B6" w:rsidRPr="00FF656E" w:rsidRDefault="00F90E00"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F656E">
        <w:rPr>
          <w:rFonts w:ascii="Times New Roman" w:hAnsi="Times New Roman"/>
          <w:sz w:val="24"/>
          <w:szCs w:val="24"/>
        </w:rPr>
        <w:t>Maksimali pirkimui skirtų lėšų suma – 2</w:t>
      </w:r>
      <w:r w:rsidR="00B95758" w:rsidRPr="00FF656E">
        <w:rPr>
          <w:rFonts w:ascii="Times New Roman" w:hAnsi="Times New Roman"/>
          <w:sz w:val="24"/>
          <w:szCs w:val="24"/>
        </w:rPr>
        <w:t>0</w:t>
      </w:r>
      <w:r w:rsidRPr="00FF656E">
        <w:rPr>
          <w:rFonts w:ascii="Times New Roman" w:hAnsi="Times New Roman"/>
          <w:sz w:val="24"/>
          <w:szCs w:val="24"/>
        </w:rPr>
        <w:t>0 000,00 Eur be PVM. P</w:t>
      </w:r>
      <w:r w:rsidR="006F56B6" w:rsidRPr="00FF656E">
        <w:rPr>
          <w:rFonts w:ascii="Times New Roman" w:hAnsi="Times New Roman"/>
          <w:sz w:val="24"/>
          <w:szCs w:val="24"/>
        </w:rPr>
        <w:t xml:space="preserve">asiūlymai, kuriuose bus nurodyta didesnė nei </w:t>
      </w:r>
      <w:r w:rsidRPr="00FF656E">
        <w:rPr>
          <w:rFonts w:ascii="Times New Roman" w:hAnsi="Times New Roman"/>
          <w:sz w:val="24"/>
          <w:szCs w:val="24"/>
        </w:rPr>
        <w:t>2</w:t>
      </w:r>
      <w:r w:rsidR="00B95758" w:rsidRPr="00FF656E">
        <w:rPr>
          <w:rFonts w:ascii="Times New Roman" w:hAnsi="Times New Roman"/>
          <w:sz w:val="24"/>
          <w:szCs w:val="24"/>
        </w:rPr>
        <w:t>0</w:t>
      </w:r>
      <w:r w:rsidR="006F56B6" w:rsidRPr="00FF656E">
        <w:rPr>
          <w:rFonts w:ascii="Times New Roman" w:hAnsi="Times New Roman"/>
          <w:sz w:val="24"/>
          <w:szCs w:val="24"/>
        </w:rPr>
        <w:t>0 000 Eur be PVM kaina, bus atmesti.</w:t>
      </w:r>
    </w:p>
    <w:p w14:paraId="258841C1" w14:textId="4DE57EFE" w:rsidR="006F56B6" w:rsidRPr="00FF656E"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F656E">
        <w:rPr>
          <w:rFonts w:ascii="Times New Roman" w:hAnsi="Times New Roman"/>
          <w:sz w:val="24"/>
          <w:szCs w:val="24"/>
        </w:rPr>
        <w:t>Sutartis su konkurso laimėtoju bus sudaroma pagal konkurso sąlygų 5 priede pateiktą Sutarties projektą.</w:t>
      </w:r>
    </w:p>
    <w:p w14:paraId="2098E6A7" w14:textId="6FB80C52" w:rsidR="006F56B6" w:rsidRPr="00FF656E" w:rsidRDefault="006F56B6"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F656E">
        <w:rPr>
          <w:rFonts w:ascii="Times New Roman" w:hAnsi="Times New Roman"/>
          <w:sz w:val="24"/>
          <w:szCs w:val="24"/>
        </w:rPr>
        <w:t>Pirkimo objektas nėra skaidomas į dalis</w:t>
      </w:r>
      <w:r w:rsidR="00FF656E" w:rsidRPr="00FF656E">
        <w:rPr>
          <w:rFonts w:ascii="Times New Roman" w:hAnsi="Times New Roman"/>
          <w:sz w:val="24"/>
          <w:szCs w:val="24"/>
        </w:rPr>
        <w:t>,</w:t>
      </w:r>
      <w:r w:rsidRPr="00FF656E">
        <w:rPr>
          <w:rFonts w:ascii="Times New Roman" w:hAnsi="Times New Roman"/>
          <w:sz w:val="24"/>
          <w:szCs w:val="24"/>
        </w:rPr>
        <w:t xml:space="preserve"> </w:t>
      </w:r>
      <w:r w:rsidR="00FF656E" w:rsidRPr="00FF656E">
        <w:rPr>
          <w:rFonts w:ascii="Times New Roman" w:hAnsi="Times New Roman"/>
          <w:sz w:val="24"/>
          <w:szCs w:val="24"/>
        </w:rPr>
        <w:t>p</w:t>
      </w:r>
      <w:r w:rsidRPr="00FF656E">
        <w:rPr>
          <w:rFonts w:ascii="Times New Roman" w:hAnsi="Times New Roman"/>
          <w:sz w:val="24"/>
          <w:szCs w:val="24"/>
        </w:rPr>
        <w:t>erkam</w:t>
      </w:r>
      <w:r w:rsidR="00FF656E" w:rsidRPr="00FF656E">
        <w:rPr>
          <w:rFonts w:ascii="Times New Roman" w:hAnsi="Times New Roman"/>
          <w:sz w:val="24"/>
          <w:szCs w:val="24"/>
        </w:rPr>
        <w:t xml:space="preserve">os dvi </w:t>
      </w:r>
      <w:r w:rsidR="00B95758" w:rsidRPr="00FF656E">
        <w:rPr>
          <w:rFonts w:ascii="Times New Roman" w:hAnsi="Times New Roman"/>
          <w:sz w:val="24"/>
          <w:szCs w:val="24"/>
        </w:rPr>
        <w:t>vienodos prekės</w:t>
      </w:r>
      <w:r w:rsidR="00FF656E" w:rsidRPr="00FF656E">
        <w:rPr>
          <w:rFonts w:ascii="Times New Roman" w:hAnsi="Times New Roman"/>
          <w:sz w:val="24"/>
          <w:szCs w:val="24"/>
        </w:rPr>
        <w:t>.</w:t>
      </w:r>
      <w:r w:rsidRPr="00FF656E">
        <w:rPr>
          <w:rFonts w:ascii="Times New Roman" w:hAnsi="Times New Roman"/>
          <w:sz w:val="24"/>
          <w:szCs w:val="24"/>
        </w:rPr>
        <w:t xml:space="preserve"> Pasiūlymai turi būti teikiami visam nurodytam Prekių kiekiui (apimčiai).</w:t>
      </w:r>
    </w:p>
    <w:p w14:paraId="53C77D32" w14:textId="77777777" w:rsidR="00CB2CDA" w:rsidRPr="00FD1ED3" w:rsidRDefault="00CB2CDA" w:rsidP="00FD1ED3">
      <w:pPr>
        <w:pStyle w:val="Sraopastraipa"/>
        <w:tabs>
          <w:tab w:val="left" w:pos="1134"/>
        </w:tabs>
        <w:spacing w:after="0" w:line="240" w:lineRule="auto"/>
        <w:ind w:left="567"/>
        <w:jc w:val="both"/>
        <w:rPr>
          <w:rFonts w:ascii="Times New Roman" w:hAnsi="Times New Roman"/>
          <w:color w:val="000000"/>
          <w:sz w:val="24"/>
          <w:szCs w:val="24"/>
        </w:rPr>
      </w:pPr>
    </w:p>
    <w:p w14:paraId="5900A352" w14:textId="3BF3EA95" w:rsidR="006F56B6" w:rsidRPr="00357520" w:rsidRDefault="006F56B6" w:rsidP="00FD1ED3">
      <w:pPr>
        <w:pStyle w:val="Sraopastraipa"/>
        <w:numPr>
          <w:ilvl w:val="0"/>
          <w:numId w:val="2"/>
        </w:numPr>
        <w:tabs>
          <w:tab w:val="left" w:pos="567"/>
        </w:tabs>
        <w:spacing w:after="0" w:line="240" w:lineRule="auto"/>
        <w:ind w:left="0" w:firstLine="0"/>
        <w:jc w:val="center"/>
        <w:rPr>
          <w:rFonts w:ascii="Times New Roman" w:hAnsi="Times New Roman"/>
          <w:sz w:val="24"/>
          <w:szCs w:val="24"/>
        </w:rPr>
      </w:pPr>
      <w:r w:rsidRPr="00357520">
        <w:rPr>
          <w:rFonts w:ascii="Times New Roman" w:hAnsi="Times New Roman"/>
          <w:b/>
          <w:sz w:val="24"/>
          <w:szCs w:val="24"/>
        </w:rPr>
        <w:t>Tiekėjų pašalinimo pagrindai, kvalifikacijos reikalavimai</w:t>
      </w:r>
    </w:p>
    <w:p w14:paraId="0C458EF9" w14:textId="76D6B635" w:rsidR="006F56B6" w:rsidRPr="00357520" w:rsidRDefault="00975BDB"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357520">
        <w:rPr>
          <w:rFonts w:ascii="Times New Roman" w:hAnsi="Times New Roman"/>
          <w:bCs/>
          <w:sz w:val="24"/>
          <w:szCs w:val="24"/>
        </w:rPr>
        <w:t xml:space="preserve"> </w:t>
      </w:r>
      <w:r w:rsidRPr="00357520">
        <w:rPr>
          <w:rFonts w:ascii="Times New Roman" w:hAnsi="Times New Roman"/>
          <w:b/>
          <w:sz w:val="24"/>
          <w:szCs w:val="24"/>
        </w:rPr>
        <w:t>Pašalinimo pagrindai</w:t>
      </w:r>
      <w:r w:rsidRPr="00357520">
        <w:rPr>
          <w:rFonts w:ascii="Times New Roman" w:hAnsi="Times New Roman"/>
          <w:bCs/>
          <w:sz w:val="24"/>
          <w:szCs w:val="24"/>
        </w:rPr>
        <w:t xml:space="preserve"> taikomi tiekėjui (kai pasiūlymą teikia ūkio subjektų grupė</w:t>
      </w:r>
      <w:r w:rsidRPr="00357520">
        <w:rPr>
          <w:rFonts w:ascii="Times New Roman" w:hAnsi="Times New Roman"/>
          <w:sz w:val="24"/>
          <w:szCs w:val="24"/>
        </w:rPr>
        <w:t xml:space="preserve"> </w:t>
      </w:r>
      <w:r w:rsidRPr="00357520">
        <w:rPr>
          <w:rFonts w:ascii="Times New Roman" w:hAnsi="Times New Roman"/>
          <w:bCs/>
          <w:sz w:val="24"/>
          <w:szCs w:val="24"/>
        </w:rPr>
        <w:t>veikianti pagal jungtinės veiklos (partnerystės) sutartį – visiems tos grupės nariams) ir ūkio subjektams, kurių pajėgumais tiekėjas remiasi,</w:t>
      </w:r>
      <w:r w:rsidRPr="00357520">
        <w:rPr>
          <w:rFonts w:ascii="Times New Roman" w:hAnsi="Times New Roman"/>
          <w:sz w:val="24"/>
          <w:szCs w:val="24"/>
        </w:rPr>
        <w:t xml:space="preserve"> </w:t>
      </w:r>
      <w:r w:rsidR="00357520" w:rsidRPr="00357520">
        <w:rPr>
          <w:rFonts w:ascii="Times New Roman" w:hAnsi="Times New Roman"/>
          <w:sz w:val="24"/>
          <w:szCs w:val="24"/>
        </w:rPr>
        <w:t>nurodyti</w:t>
      </w:r>
      <w:r w:rsidR="00985351" w:rsidRPr="00357520">
        <w:rPr>
          <w:rFonts w:ascii="Times New Roman" w:hAnsi="Times New Roman"/>
          <w:sz w:val="24"/>
          <w:szCs w:val="24"/>
        </w:rPr>
        <w:t xml:space="preserve"> konkurso sąlygų 3 priede</w:t>
      </w:r>
      <w:r w:rsidR="00985351" w:rsidRPr="00357520">
        <w:rPr>
          <w:rFonts w:ascii="Times New Roman" w:hAnsi="Times New Roman"/>
          <w:bCs/>
          <w:sz w:val="24"/>
          <w:szCs w:val="24"/>
        </w:rPr>
        <w:t>.</w:t>
      </w:r>
    </w:p>
    <w:p w14:paraId="524CC983" w14:textId="03844481" w:rsidR="00985351" w:rsidRPr="00357520"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357520">
        <w:rPr>
          <w:rFonts w:ascii="Times New Roman" w:hAnsi="Times New Roman"/>
          <w:sz w:val="24"/>
          <w:szCs w:val="24"/>
        </w:rPr>
        <w:t>Teikdami pasiūlymą, jie turi pateikti užpildytą ir pasirašytą Europos bendrųjų viešųjų pirkimų dokumentą (toliau – EBVPD), pateikiamą konkurso sąlygų 4 priede.</w:t>
      </w:r>
    </w:p>
    <w:p w14:paraId="5A8FF792" w14:textId="1EED068A"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EBVPD aktuali deklaracija, tiekėjų teikiama kaip pirminis įrodymas, jog jie atitinka pirkimo dokumentuose keliamus reikalavimus. Ji 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7DE63B67" w14:textId="77777777"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Tiekėjas gali pakartotinai naudoti ir teikti PS arba kitiems pirkimo vykdytojams teiktus EBVPD, jeigu juose esanti informacija vis dar yra aktuali.</w:t>
      </w:r>
    </w:p>
    <w:p w14:paraId="4D0B99A7" w14:textId="0481D33C"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CVP IS paskelbto pirkimo suformuota EBVPD forma išsaugoma tiekėjo kompiuteryje, įkeliama tinklapyje </w:t>
      </w:r>
      <w:hyperlink r:id="rId9" w:history="1">
        <w:r w:rsidRPr="00FD1ED3">
          <w:rPr>
            <w:rStyle w:val="Hipersaitas"/>
            <w:rFonts w:ascii="Times New Roman" w:hAnsi="Times New Roman"/>
            <w:sz w:val="24"/>
            <w:szCs w:val="24"/>
          </w:rPr>
          <w:t>https://ebvpd.eviesiejipirkimai.lt/espd-web/</w:t>
        </w:r>
      </w:hyperlink>
      <w:r w:rsidRPr="00FD1ED3">
        <w:rPr>
          <w:rFonts w:ascii="Times New Roman" w:hAnsi="Times New Roman"/>
          <w:sz w:val="24"/>
          <w:szCs w:val="24"/>
        </w:rPr>
        <w:t>, pateikiami atsakymai į EBVPD nurodytus klausimus, užpildyta forma išsaugoma tiekėjo kompiuteryje, teikiant pasiūlymą CVP IS priemonėmis, pasirašoma ir teikiama kartu su kitais pasiūlymo dokumentais pasiūlymo pateikimo lango skiltyje „Prisegti dokumentus“.</w:t>
      </w:r>
    </w:p>
    <w:p w14:paraId="7AFCBB33" w14:textId="60888A29" w:rsidR="00985351" w:rsidRPr="00FD1ED3" w:rsidRDefault="00985351"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gali nepašalinti tiekėjo iš pirkimo procedūros tik išimtiniais atvejais, kai būtina užtikrinti viešojo intereso apsaugą, įskaitant visuomenės sveikatos ir aplinkos apsaugą.</w:t>
      </w:r>
    </w:p>
    <w:p w14:paraId="571241D5" w14:textId="40DA69EA" w:rsidR="00985351"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pirkimo sutarties pasirašymo, iki darbų pradžios ar iki kito, PS nurodyto, termino).</w:t>
      </w:r>
    </w:p>
    <w:p w14:paraId="24548634" w14:textId="59AD4252"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t xml:space="preserve">PS turi teisę reikalauti, kad užsienio valstybės tiekėjo valstybėje išduoti dokumentai, patvirtinantys tiekėjo atitiktį reikalavimams, būtų legalizuoti vadovaujantis Dokumentų legalizavimo ir </w:t>
      </w:r>
      <w:r w:rsidRPr="00FD1ED3">
        <w:rPr>
          <w:rFonts w:ascii="Times New Roman" w:hAnsi="Times New Roman"/>
          <w:bCs/>
          <w:sz w:val="24"/>
          <w:szCs w:val="24"/>
        </w:rPr>
        <w:lastRenderedPageBreak/>
        <w:t>tvirtinimo pažyma (</w:t>
      </w:r>
      <w:proofErr w:type="spellStart"/>
      <w:r w:rsidRPr="00FD1ED3">
        <w:rPr>
          <w:rFonts w:ascii="Times New Roman" w:hAnsi="Times New Roman"/>
          <w:bCs/>
          <w:sz w:val="24"/>
          <w:szCs w:val="24"/>
        </w:rPr>
        <w:t>Apostille</w:t>
      </w:r>
      <w:proofErr w:type="spellEnd"/>
      <w:r w:rsidRPr="00FD1ED3">
        <w:rPr>
          <w:rFonts w:ascii="Times New Roman" w:hAnsi="Times New Roman"/>
          <w:bCs/>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1ED3">
        <w:rPr>
          <w:rFonts w:ascii="Times New Roman" w:hAnsi="Times New Roman"/>
          <w:bCs/>
          <w:sz w:val="24"/>
          <w:szCs w:val="24"/>
        </w:rPr>
        <w:t>Apostille</w:t>
      </w:r>
      <w:proofErr w:type="spellEnd"/>
      <w:r w:rsidRPr="00FD1ED3">
        <w:rPr>
          <w:rFonts w:ascii="Times New Roman" w:hAnsi="Times New Roman"/>
          <w:bCs/>
          <w:sz w:val="24"/>
          <w:szCs w:val="24"/>
        </w:rPr>
        <w:t>).</w:t>
      </w:r>
    </w:p>
    <w:p w14:paraId="24E59451" w14:textId="187AF124"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sz w:val="24"/>
          <w:szCs w:val="24"/>
        </w:rPr>
        <w:t>Kvalifikacijos reikalavimai.</w:t>
      </w:r>
      <w:r w:rsidRPr="00FD1ED3">
        <w:rPr>
          <w:rFonts w:ascii="Times New Roman" w:hAnsi="Times New Roman"/>
          <w:sz w:val="24"/>
          <w:szCs w:val="24"/>
        </w:rPr>
        <w:t xml:space="preserve"> PS siekdamas išsiaiškinti, ar tiekėjas yra kompetentingas, patikimas ir pajėgus įvykdyti pirkimo sąlygas, nustato būtinus tiekėjų kvalifikacijos reikalavimus (ir jų reikšmes) ir šių reikalavimų atitiktį patvirtinančius dokumentus ar informaciją.</w:t>
      </w:r>
    </w:p>
    <w:p w14:paraId="6BFB2748" w14:textId="761DA308"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Visiems pirkime dalyvaujantiems tiekėjams taikomi vienodi, tikslūs, aiškūs, objektyviai patikrinami kvalifikacijai keliami reikalavimai, dirbtinai neribojantys konkurencijos, proporcingi ir susiję su pirkimo objektu.</w:t>
      </w:r>
    </w:p>
    <w:p w14:paraId="44341F44" w14:textId="64FC17A4"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Keliamų kvalifikacinių reikalavimų tikslas – ne atrinkti aukščiausią kvalifikaciją turinčius tiekėjus, bet atrinkti visus tiekėjus, kurie turi teisę ir yra pajėgūs vykdyti pirkimo sutartį. Tiekėjo kvalifikacija - objektyvi kategorija (juridinis faktas), kuri žymi tam tikrų praeities ar dabarties faktų egzistavimą. Nekeliami kvalifikaciniai reikalavimai, kurie dėl savo pobūdžio yra pirkimo sutarties vykdymo dalykas.</w:t>
      </w:r>
    </w:p>
    <w:p w14:paraId="18AF414F" w14:textId="79909C63"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2E20AF29" w14:textId="1B1DD86D"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Tiekėjų kvalifikacijos reikalavimai nustatyti vadovaujantis VPT patvirtinta Tiekėjo kvalifikacijos reikalavimų nustatymo metodika (aktualia redakcija), atsižvelgiant į visas su pirkimu susijusias aplinkybes: objekto specifiką, apimtį, pirkimo sutarties vykdymo sąlygas (trukmę, apmokėjimo sąlygas ir kt.), numatomą sutarties vertę ir kt., pateikiami konkurso sąlygų 3 priede.</w:t>
      </w:r>
    </w:p>
    <w:p w14:paraId="42454021" w14:textId="76884CDF"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įsipareigoja, kad sutartį vykdys tik tokią teisę turintys asmenys. Iki atitinkamų veiklų vykdymo pradžios tiekėjas turės pateikti atitinkamus dokumentus, įrodančius, kad pirkimo sutartį vykdys tik tokią teisę turintys asmenys.</w:t>
      </w:r>
    </w:p>
    <w:p w14:paraId="451E8D47" w14:textId="19B07641" w:rsidR="0042687C" w:rsidRPr="00FD1ED3"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Nebus tikrinami visų dalyvių kvalifikaciją patvirtinantys dokumentai. Dalyvio kvalifikaciją įrodantys dokumentai bus reikalaujami tik iš ekonomiškai naudingiausią pasiūlymą pateikusio tiekėjo prieš nustatant laimėjusį pasiūlymą.</w:t>
      </w:r>
    </w:p>
    <w:p w14:paraId="476DCB93" w14:textId="36223C82" w:rsidR="0042687C" w:rsidRPr="00532AE9" w:rsidRDefault="0042687C"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532AE9">
        <w:rPr>
          <w:rFonts w:ascii="Times New Roman" w:hAnsi="Times New Roman"/>
          <w:sz w:val="24"/>
          <w:szCs w:val="24"/>
        </w:rPr>
        <w:t>PS šiame konkurse netaiko kokybės vadybos sistemos ir aplinkos apsaugos vadybos sistemos standartų reikalavimų.</w:t>
      </w:r>
    </w:p>
    <w:p w14:paraId="7C43DE1E" w14:textId="7885A46E" w:rsidR="004935AF" w:rsidRPr="00FD1ED3" w:rsidRDefault="004935A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532AE9">
        <w:rPr>
          <w:rFonts w:ascii="Times New Roman" w:hAnsi="Times New Roman"/>
          <w:sz w:val="24"/>
          <w:szCs w:val="24"/>
        </w:rPr>
        <w:t xml:space="preserve">PS šiame konkurse netaiko energijos vartojimo efektyvumo, socialinių kriterijų, </w:t>
      </w:r>
      <w:r w:rsidRPr="00FD1ED3">
        <w:rPr>
          <w:rFonts w:ascii="Times New Roman" w:hAnsi="Times New Roman"/>
          <w:sz w:val="24"/>
          <w:szCs w:val="24"/>
        </w:rPr>
        <w:t>reikalaujami Prekių / Paslaugų aplinkos apsaugos kriterijai nurodyti konkurso sąlygų 2 ir 5 prieduose.</w:t>
      </w:r>
    </w:p>
    <w:p w14:paraId="7CFC23F3" w14:textId="09381DEF" w:rsidR="004935AF" w:rsidRPr="00FD1ED3" w:rsidRDefault="004935A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šiame konkurse netaiko kriterijų dėl statinio informacinio modeliavimo metodų taikymo LR Vyriausybės ir (ar) jos įgaliotos institucijos nustatytais atvejais ir tvarka.</w:t>
      </w:r>
    </w:p>
    <w:p w14:paraId="557E4AF5" w14:textId="77777777" w:rsidR="00975BDB" w:rsidRPr="00FD1ED3" w:rsidRDefault="00975BDB" w:rsidP="00FD1ED3">
      <w:pPr>
        <w:tabs>
          <w:tab w:val="left" w:pos="1134"/>
        </w:tabs>
        <w:jc w:val="both"/>
        <w:rPr>
          <w:color w:val="000000"/>
          <w:szCs w:val="24"/>
        </w:rPr>
      </w:pPr>
    </w:p>
    <w:p w14:paraId="4CF46B27" w14:textId="485016D4" w:rsidR="00975BDB" w:rsidRPr="00FD1ED3" w:rsidRDefault="00975BDB"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Rėmimasis kitais ūkio subjektais</w:t>
      </w:r>
    </w:p>
    <w:p w14:paraId="5D206BE2" w14:textId="5E946C5D" w:rsidR="00975BDB" w:rsidRPr="00FD1ED3" w:rsidRDefault="00975BD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Tiekėjas gali remtis kitų ūkio subjektų pajėgumais, kad atitiktų reikalavimą turėti specialų leidimą arba būti tam tikrų organizacijų nariu,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47 str. 2 d. nuostatas, nustatytus finansinio ir ekonominio pajėgumo reikalavimus,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47 str. 3 d. nuostatas, ar techninio ir profesinio pajėgumo reikalavimus,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47 str. 6 d. nuostatas, neatsižvelgiant į ryšio su tais ūkio subjektais teisinį pobūdį (jeigu tokie reikalavimai keliami). Jeigu reikalaujama išsilavinimo ar profesinės kvalifikacijos, </w:t>
      </w:r>
      <w:proofErr w:type="spellStart"/>
      <w:r w:rsidRPr="00FD1ED3">
        <w:rPr>
          <w:rFonts w:ascii="Times New Roman" w:hAnsi="Times New Roman"/>
          <w:i/>
          <w:sz w:val="24"/>
          <w:szCs w:val="24"/>
        </w:rPr>
        <w:t>mutatis</w:t>
      </w:r>
      <w:proofErr w:type="spellEnd"/>
      <w:r w:rsidRPr="00FD1ED3">
        <w:rPr>
          <w:rFonts w:ascii="Times New Roman" w:hAnsi="Times New Roman"/>
          <w:i/>
          <w:sz w:val="24"/>
          <w:szCs w:val="24"/>
        </w:rPr>
        <w:t xml:space="preserve"> </w:t>
      </w:r>
      <w:proofErr w:type="spellStart"/>
      <w:r w:rsidRPr="00FD1ED3">
        <w:rPr>
          <w:rFonts w:ascii="Times New Roman" w:hAnsi="Times New Roman"/>
          <w:i/>
          <w:sz w:val="24"/>
          <w:szCs w:val="24"/>
        </w:rPr>
        <w:t>mutandis</w:t>
      </w:r>
      <w:proofErr w:type="spellEnd"/>
      <w:r w:rsidRPr="00FD1ED3">
        <w:rPr>
          <w:rFonts w:ascii="Times New Roman" w:hAnsi="Times New Roman"/>
          <w:sz w:val="24"/>
          <w:szCs w:val="24"/>
        </w:rPr>
        <w:t xml:space="preserve"> taikant VPĮ 51 str. 7 d. 7 p., ar profesinės patirties, tiekėjas gali remtis kitų ūkio subjektų pajėgumais tik tuo atveju, jeigu tie subjektai patys suteiks paslaugas, atliks darbus, kuriems reikia jų turimų pajėgumų. Ši nuostata taikoma nepažeidžiant pagal VPĮ 51 str. 7 d. nustatyto reikalavimo.</w:t>
      </w:r>
    </w:p>
    <w:p w14:paraId="5B13F91A" w14:textId="5C7E507D" w:rsidR="00975BDB" w:rsidRPr="00FD1ED3" w:rsidRDefault="00975BD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Tiekėjas savo pasiūlyme, </w:t>
      </w:r>
      <w:r w:rsidRPr="00FD1ED3">
        <w:rPr>
          <w:rFonts w:ascii="Times New Roman" w:hAnsi="Times New Roman"/>
          <w:bCs/>
          <w:sz w:val="24"/>
          <w:szCs w:val="24"/>
        </w:rPr>
        <w:t>užpildant pasiūlymo formos 1 priedą,</w:t>
      </w:r>
      <w:r w:rsidRPr="00FD1ED3">
        <w:rPr>
          <w:rFonts w:ascii="Times New Roman" w:hAnsi="Times New Roman"/>
          <w:sz w:val="24"/>
          <w:szCs w:val="24"/>
        </w:rPr>
        <w:t xml:space="preserve"> </w:t>
      </w:r>
      <w:r w:rsidRPr="00FD1ED3">
        <w:rPr>
          <w:rFonts w:ascii="Times New Roman" w:hAnsi="Times New Roman"/>
          <w:sz w:val="24"/>
          <w:szCs w:val="24"/>
          <w:u w:val="single"/>
        </w:rPr>
        <w:t>privalo</w:t>
      </w:r>
      <w:r w:rsidRPr="00FD1ED3">
        <w:rPr>
          <w:rFonts w:ascii="Times New Roman" w:hAnsi="Times New Roman"/>
          <w:sz w:val="24"/>
          <w:szCs w:val="24"/>
        </w:rPr>
        <w:t xml:space="preserve"> nurodyti (</w:t>
      </w:r>
      <w:r w:rsidRPr="00FD1ED3">
        <w:rPr>
          <w:rFonts w:ascii="Times New Roman" w:hAnsi="Times New Roman"/>
          <w:sz w:val="24"/>
          <w:szCs w:val="24"/>
          <w:u w:val="single"/>
        </w:rPr>
        <w:t>išviešinti</w:t>
      </w:r>
      <w:r w:rsidRPr="00FD1ED3">
        <w:rPr>
          <w:rFonts w:ascii="Times New Roman" w:hAnsi="Times New Roman"/>
          <w:sz w:val="24"/>
          <w:szCs w:val="24"/>
        </w:rPr>
        <w:t xml:space="preserve">) </w:t>
      </w:r>
      <w:bookmarkStart w:id="3" w:name="_Hlk93059508"/>
      <w:r w:rsidRPr="00FD1ED3">
        <w:rPr>
          <w:rFonts w:ascii="Times New Roman" w:hAnsi="Times New Roman"/>
          <w:sz w:val="24"/>
          <w:szCs w:val="24"/>
        </w:rPr>
        <w:t>kokiai sutarties daliai jis ketina pasitelkti:</w:t>
      </w:r>
      <w:bookmarkEnd w:id="3"/>
    </w:p>
    <w:p w14:paraId="394E72DE" w14:textId="1FA7E7ED" w:rsidR="00975BDB" w:rsidRPr="00FD1ED3" w:rsidRDefault="00975BD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bookmarkStart w:id="4" w:name="_Hlk93041791"/>
      <w:r w:rsidRPr="00FD1ED3">
        <w:rPr>
          <w:rFonts w:ascii="Times New Roman" w:hAnsi="Times New Roman"/>
          <w:sz w:val="24"/>
          <w:szCs w:val="24"/>
        </w:rPr>
        <w:t>Ūkio subjektų grupės partnerius</w:t>
      </w:r>
      <w:bookmarkEnd w:id="4"/>
      <w:r w:rsidRPr="00FD1ED3">
        <w:rPr>
          <w:rFonts w:ascii="Times New Roman" w:hAnsi="Times New Roman"/>
          <w:sz w:val="24"/>
          <w:szCs w:val="24"/>
        </w:rPr>
        <w:t xml:space="preserve"> (žiūr. 4.5 p.);</w:t>
      </w:r>
    </w:p>
    <w:p w14:paraId="49131689" w14:textId="7219A720" w:rsidR="00975BD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lastRenderedPageBreak/>
        <w:t xml:space="preserve">Ūkio subjektus, </w:t>
      </w:r>
      <w:r w:rsidRPr="00FD1ED3">
        <w:rPr>
          <w:rFonts w:ascii="Times New Roman" w:hAnsi="Times New Roman"/>
          <w:sz w:val="24"/>
          <w:szCs w:val="24"/>
          <w:u w:val="single"/>
        </w:rPr>
        <w:t>kuri</w:t>
      </w:r>
      <w:r w:rsidR="00430655" w:rsidRPr="00FD1ED3">
        <w:rPr>
          <w:rFonts w:ascii="Times New Roman" w:hAnsi="Times New Roman"/>
          <w:sz w:val="24"/>
          <w:szCs w:val="24"/>
          <w:u w:val="single"/>
        </w:rPr>
        <w:t>ų</w:t>
      </w:r>
      <w:r w:rsidRPr="00FD1ED3">
        <w:rPr>
          <w:rFonts w:ascii="Times New Roman" w:hAnsi="Times New Roman"/>
          <w:sz w:val="24"/>
          <w:szCs w:val="24"/>
          <w:u w:val="single"/>
        </w:rPr>
        <w:t xml:space="preserve"> pajėgumais</w:t>
      </w:r>
      <w:r w:rsidRPr="00FD1ED3">
        <w:rPr>
          <w:rFonts w:ascii="Times New Roman" w:hAnsi="Times New Roman"/>
          <w:sz w:val="24"/>
          <w:szCs w:val="24"/>
        </w:rPr>
        <w:t xml:space="preserve"> tiekėjas </w:t>
      </w:r>
      <w:r w:rsidRPr="00FD1ED3">
        <w:rPr>
          <w:rFonts w:ascii="Times New Roman" w:hAnsi="Times New Roman"/>
          <w:sz w:val="24"/>
          <w:szCs w:val="24"/>
          <w:u w:val="single"/>
        </w:rPr>
        <w:t>remiasi</w:t>
      </w:r>
      <w:r w:rsidRPr="00FD1ED3">
        <w:rPr>
          <w:rFonts w:ascii="Times New Roman" w:hAnsi="Times New Roman"/>
          <w:sz w:val="24"/>
          <w:szCs w:val="24"/>
        </w:rPr>
        <w:t xml:space="preserve">, kad atitiktų pirkimo dokumentuose nustatytus kvalifikacijos reikalavimus (tiekėjo pirkimo sutarties vykdymui pasitelkiamus trečiuosius asmenis). Tiekėjas turi </w:t>
      </w:r>
      <w:r w:rsidRPr="00FD1ED3">
        <w:rPr>
          <w:rFonts w:ascii="Times New Roman" w:hAnsi="Times New Roman"/>
          <w:sz w:val="24"/>
          <w:szCs w:val="24"/>
          <w:u w:val="single"/>
        </w:rPr>
        <w:t>pareigą</w:t>
      </w:r>
      <w:r w:rsidRPr="00FD1ED3">
        <w:rPr>
          <w:rFonts w:ascii="Times New Roman" w:hAnsi="Times New Roman"/>
          <w:sz w:val="24"/>
          <w:szCs w:val="24"/>
        </w:rPr>
        <w:t xml:space="preserve"> bet kokiomis tai patvirtinančiomis priemonėmis (</w:t>
      </w:r>
      <w:r w:rsidR="00017EF1">
        <w:rPr>
          <w:rFonts w:ascii="Times New Roman" w:hAnsi="Times New Roman"/>
          <w:sz w:val="24"/>
          <w:szCs w:val="24"/>
        </w:rPr>
        <w:t xml:space="preserve">pateikti </w:t>
      </w:r>
      <w:r w:rsidRPr="00FD1ED3">
        <w:rPr>
          <w:rFonts w:ascii="Times New Roman" w:hAnsi="Times New Roman"/>
          <w:sz w:val="24"/>
          <w:szCs w:val="24"/>
        </w:rPr>
        <w:t xml:space="preserve">informaciją apie su jais pasirašytas sutartis, ketinimo protokolus, deklaraciją ir pan.) PS </w:t>
      </w:r>
      <w:r w:rsidRPr="00FD1ED3">
        <w:rPr>
          <w:rFonts w:ascii="Times New Roman" w:hAnsi="Times New Roman"/>
          <w:sz w:val="24"/>
          <w:szCs w:val="24"/>
          <w:u w:val="single"/>
        </w:rPr>
        <w:t>įrodyti, kad</w:t>
      </w:r>
      <w:r w:rsidRPr="00FD1ED3">
        <w:rPr>
          <w:rFonts w:ascii="Times New Roman" w:hAnsi="Times New Roman"/>
          <w:sz w:val="24"/>
          <w:szCs w:val="24"/>
        </w:rPr>
        <w:t xml:space="preserve"> per visą pirkimo sutarties vykdymo laikotarpį ūkio subjekto, kurio pajėgumais buvo pasiremta</w:t>
      </w:r>
      <w:r w:rsidRPr="00FD1ED3">
        <w:rPr>
          <w:rFonts w:ascii="Times New Roman" w:hAnsi="Times New Roman"/>
          <w:sz w:val="24"/>
          <w:szCs w:val="24"/>
          <w:u w:val="single"/>
        </w:rPr>
        <w:t>, ištekliai</w:t>
      </w:r>
      <w:r w:rsidRPr="00FD1ED3">
        <w:rPr>
          <w:rFonts w:ascii="Times New Roman" w:hAnsi="Times New Roman"/>
          <w:sz w:val="24"/>
          <w:szCs w:val="24"/>
        </w:rPr>
        <w:t xml:space="preserve"> tiekėjui </w:t>
      </w:r>
      <w:r w:rsidRPr="00FD1ED3">
        <w:rPr>
          <w:rFonts w:ascii="Times New Roman" w:hAnsi="Times New Roman"/>
          <w:sz w:val="24"/>
          <w:szCs w:val="24"/>
          <w:u w:val="single"/>
        </w:rPr>
        <w:t>bus prieinami</w:t>
      </w:r>
      <w:r w:rsidRPr="00FD1ED3">
        <w:rPr>
          <w:rFonts w:ascii="Times New Roman" w:hAnsi="Times New Roman"/>
          <w:sz w:val="24"/>
          <w:szCs w:val="24"/>
        </w:rPr>
        <w:t>.</w:t>
      </w:r>
    </w:p>
    <w:p w14:paraId="08E8B02E" w14:textId="5DA5938B"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Ūkio subjektus, </w:t>
      </w:r>
      <w:r w:rsidRPr="00FD1ED3">
        <w:rPr>
          <w:rFonts w:ascii="Times New Roman" w:hAnsi="Times New Roman"/>
          <w:sz w:val="24"/>
          <w:szCs w:val="24"/>
          <w:u w:val="single"/>
        </w:rPr>
        <w:t>kurių pajėgumais</w:t>
      </w:r>
      <w:r w:rsidRPr="00FD1ED3">
        <w:rPr>
          <w:rFonts w:ascii="Times New Roman" w:hAnsi="Times New Roman"/>
          <w:sz w:val="24"/>
          <w:szCs w:val="24"/>
        </w:rPr>
        <w:t xml:space="preserve"> tiekėjas </w:t>
      </w:r>
      <w:r w:rsidRPr="00FD1ED3">
        <w:rPr>
          <w:rFonts w:ascii="Times New Roman" w:hAnsi="Times New Roman"/>
          <w:sz w:val="24"/>
          <w:szCs w:val="24"/>
          <w:u w:val="single"/>
        </w:rPr>
        <w:t>nesiremia</w:t>
      </w:r>
      <w:r w:rsidRPr="00FD1ED3">
        <w:rPr>
          <w:rFonts w:ascii="Times New Roman" w:hAnsi="Times New Roman"/>
          <w:sz w:val="24"/>
          <w:szCs w:val="24"/>
        </w:rPr>
        <w:t>, kad atitiktų kvalifikacijos reikalavimus (</w:t>
      </w:r>
      <w:r w:rsidRPr="00FD1ED3">
        <w:rPr>
          <w:rFonts w:ascii="Times New Roman" w:hAnsi="Times New Roman"/>
          <w:sz w:val="24"/>
          <w:szCs w:val="24"/>
          <w:u w:val="single"/>
        </w:rPr>
        <w:t xml:space="preserve">subtiekėjus, subteikėjus ar subrangovus (toliau </w:t>
      </w:r>
      <w:r w:rsidR="00C41FD5" w:rsidRPr="00FD1ED3">
        <w:rPr>
          <w:rFonts w:ascii="Times New Roman" w:hAnsi="Times New Roman"/>
          <w:sz w:val="24"/>
          <w:szCs w:val="24"/>
          <w:u w:val="single"/>
        </w:rPr>
        <w:t>–</w:t>
      </w:r>
      <w:r w:rsidRPr="00FD1ED3">
        <w:rPr>
          <w:rFonts w:ascii="Times New Roman" w:hAnsi="Times New Roman"/>
          <w:sz w:val="24"/>
          <w:szCs w:val="24"/>
          <w:u w:val="single"/>
        </w:rPr>
        <w:t xml:space="preserve"> Subtiekėjus)</w:t>
      </w:r>
      <w:r w:rsidRPr="00FD1ED3">
        <w:rPr>
          <w:rFonts w:ascii="Times New Roman" w:hAnsi="Times New Roman"/>
          <w:sz w:val="24"/>
          <w:szCs w:val="24"/>
        </w:rPr>
        <w:t>, jeigu jie yra žinomi) (tiekėjo pirkimo sutarties vykdymui pasitelkiamus trečiuosius asmenis);</w:t>
      </w:r>
    </w:p>
    <w:p w14:paraId="2561DB4C" w14:textId="5D2D5B7A"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proofErr w:type="spellStart"/>
      <w:r w:rsidRPr="00FD1ED3">
        <w:rPr>
          <w:rFonts w:ascii="Times New Roman" w:hAnsi="Times New Roman"/>
          <w:sz w:val="24"/>
          <w:szCs w:val="24"/>
          <w:u w:val="single"/>
        </w:rPr>
        <w:t>Kvazisubtiekėjus</w:t>
      </w:r>
      <w:proofErr w:type="spellEnd"/>
      <w:r w:rsidRPr="00FD1ED3">
        <w:rPr>
          <w:rFonts w:ascii="Times New Roman" w:hAnsi="Times New Roman"/>
          <w:sz w:val="24"/>
          <w:szCs w:val="24"/>
        </w:rPr>
        <w:t xml:space="preserve">, fizinius asmenis (specialistus), </w:t>
      </w:r>
      <w:r w:rsidRPr="00FD1ED3">
        <w:rPr>
          <w:rFonts w:ascii="Times New Roman" w:hAnsi="Times New Roman"/>
          <w:sz w:val="24"/>
          <w:szCs w:val="24"/>
          <w:u w:val="single"/>
        </w:rPr>
        <w:t xml:space="preserve">kurių kvalifikacija </w:t>
      </w:r>
      <w:r w:rsidRPr="00FD1ED3">
        <w:rPr>
          <w:rFonts w:ascii="Times New Roman" w:hAnsi="Times New Roman"/>
          <w:sz w:val="24"/>
          <w:szCs w:val="24"/>
        </w:rPr>
        <w:t xml:space="preserve">tiekėjas </w:t>
      </w:r>
      <w:r w:rsidRPr="00FD1ED3">
        <w:rPr>
          <w:rFonts w:ascii="Times New Roman" w:hAnsi="Times New Roman"/>
          <w:sz w:val="24"/>
          <w:szCs w:val="24"/>
          <w:u w:val="single"/>
        </w:rPr>
        <w:t>remiasi</w:t>
      </w:r>
      <w:r w:rsidRPr="00FD1ED3">
        <w:rPr>
          <w:rFonts w:ascii="Times New Roman" w:hAnsi="Times New Roman"/>
          <w:sz w:val="24"/>
          <w:szCs w:val="24"/>
        </w:rPr>
        <w:t>, kad atitiktų kvalifikacijos reikalavimą, ir pasiūlymo teikimo metu dar nėra tiekėjo, ūkio subjekto, kurio pajėgumais tiekėjas remiasi, darbuotojas, tačiau jį ketinama įdarbinti, jei pasiūlymas bus pripažintas laimėjusiu. Jiems pildyti ir atskirai teikti EBVPD nereikia</w:t>
      </w:r>
      <w:r w:rsidR="00017EF1">
        <w:rPr>
          <w:rFonts w:ascii="Times New Roman" w:hAnsi="Times New Roman"/>
          <w:sz w:val="24"/>
          <w:szCs w:val="24"/>
        </w:rPr>
        <w:t>.</w:t>
      </w:r>
    </w:p>
    <w:p w14:paraId="191B8B9F" w14:textId="6EC3F8EA"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u w:val="single"/>
        </w:rPr>
        <w:t>Trečiuosius asmenis</w:t>
      </w:r>
      <w:r w:rsidRPr="00FD1ED3">
        <w:rPr>
          <w:rFonts w:ascii="Times New Roman" w:hAnsi="Times New Roman"/>
          <w:sz w:val="24"/>
          <w:szCs w:val="24"/>
        </w:rPr>
        <w:t xml:space="preserve"> tais atvejais, kai tiekėjas naudojasi (naudosis) trečiųjų asmenų, kurie tiesiogiai aktyviai, savo veiksmais neprisidės prie PS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50556A85" w14:textId="74C90974" w:rsidR="006F56B6" w:rsidRPr="00FD1ED3" w:rsidRDefault="00C544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1FB3C712" w14:textId="55323072" w:rsidR="00C5446B" w:rsidRPr="00FD1ED3" w:rsidRDefault="00C544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Vėliau negali/negalės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48CB73B8" w14:textId="786F8FC9" w:rsidR="00C5446B" w:rsidRPr="00FD1ED3" w:rsidRDefault="00C544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Jei pirkimo procedūroje dalyvauja</w:t>
      </w:r>
      <w:bookmarkStart w:id="5" w:name="_Hlk93041982"/>
      <w:r w:rsidRPr="00FD1ED3">
        <w:rPr>
          <w:rFonts w:ascii="Times New Roman" w:hAnsi="Times New Roman"/>
          <w:sz w:val="24"/>
          <w:szCs w:val="24"/>
        </w:rPr>
        <w:t xml:space="preserve"> ūkio subjektų grupės partneriai</w:t>
      </w:r>
      <w:bookmarkEnd w:id="5"/>
      <w:r w:rsidRPr="00FD1ED3">
        <w:rPr>
          <w:rFonts w:ascii="Times New Roman" w:hAnsi="Times New Roman"/>
          <w:sz w:val="24"/>
          <w:szCs w:val="24"/>
        </w:rPr>
        <w:t xml:space="preserve">, kartu su pasiūlymu jie </w:t>
      </w:r>
      <w:r w:rsidRPr="00FD1ED3">
        <w:rPr>
          <w:rFonts w:ascii="Times New Roman" w:hAnsi="Times New Roman"/>
          <w:sz w:val="24"/>
          <w:szCs w:val="24"/>
          <w:u w:val="single"/>
        </w:rPr>
        <w:t>turi pateikti</w:t>
      </w:r>
      <w:r w:rsidRPr="00FD1ED3">
        <w:rPr>
          <w:rFonts w:ascii="Times New Roman" w:hAnsi="Times New Roman"/>
          <w:sz w:val="24"/>
          <w:szCs w:val="24"/>
        </w:rPr>
        <w:t xml:space="preserve"> jungtinės veiklos (partnerystės) sutarties kopiją, kurioje turi būti:</w:t>
      </w:r>
    </w:p>
    <w:p w14:paraId="10C06210" w14:textId="1A58C429"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Numatyta </w:t>
      </w:r>
      <w:r w:rsidRPr="00FD1ED3">
        <w:rPr>
          <w:rFonts w:ascii="Times New Roman" w:hAnsi="Times New Roman"/>
          <w:sz w:val="24"/>
          <w:szCs w:val="24"/>
          <w:u w:val="single"/>
        </w:rPr>
        <w:t>solidarioj</w:t>
      </w:r>
      <w:r w:rsidRPr="00FD1ED3">
        <w:rPr>
          <w:rFonts w:ascii="Times New Roman" w:hAnsi="Times New Roman"/>
          <w:sz w:val="24"/>
          <w:szCs w:val="24"/>
        </w:rPr>
        <w:t xml:space="preserve">i visų šios sutarties šalių </w:t>
      </w:r>
      <w:r w:rsidRPr="00FD1ED3">
        <w:rPr>
          <w:rFonts w:ascii="Times New Roman" w:hAnsi="Times New Roman"/>
          <w:sz w:val="24"/>
          <w:szCs w:val="24"/>
          <w:u w:val="single"/>
        </w:rPr>
        <w:t>atsakomybė</w:t>
      </w:r>
      <w:r w:rsidRPr="00FD1ED3">
        <w:rPr>
          <w:rFonts w:ascii="Times New Roman" w:hAnsi="Times New Roman"/>
          <w:sz w:val="24"/>
          <w:szCs w:val="24"/>
        </w:rPr>
        <w:t xml:space="preserve"> už prievolių PS nevykdymą;</w:t>
      </w:r>
    </w:p>
    <w:p w14:paraId="425C994D" w14:textId="45AECEFA"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u w:val="single"/>
        </w:rPr>
        <w:t xml:space="preserve">Nurodyti </w:t>
      </w:r>
      <w:r w:rsidRPr="00FD1ED3">
        <w:rPr>
          <w:rFonts w:ascii="Times New Roman" w:hAnsi="Times New Roman"/>
          <w:sz w:val="24"/>
          <w:szCs w:val="24"/>
        </w:rPr>
        <w:t xml:space="preserve">kiekvienos šalies </w:t>
      </w:r>
      <w:r w:rsidRPr="00FD1ED3">
        <w:rPr>
          <w:rFonts w:ascii="Times New Roman" w:hAnsi="Times New Roman"/>
          <w:sz w:val="24"/>
          <w:szCs w:val="24"/>
          <w:u w:val="single"/>
        </w:rPr>
        <w:t>įsipareigojimai</w:t>
      </w:r>
      <w:r w:rsidRPr="00FD1ED3">
        <w:rPr>
          <w:rFonts w:ascii="Times New Roman" w:hAnsi="Times New Roman"/>
          <w:sz w:val="24"/>
          <w:szCs w:val="24"/>
        </w:rPr>
        <w:t xml:space="preserve"> vykdant numatomą su PS sudaryti pirkimo sutartį, šių įsipareigojimų vertės dalis (Eur ar dalis procentais bendroje pasiūlymo kainoje), įeinanti į bendrą pirkimo sutarties vertę;</w:t>
      </w:r>
    </w:p>
    <w:p w14:paraId="4EC095E5" w14:textId="2CA8E01B"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Įvardintas </w:t>
      </w:r>
      <w:r w:rsidRPr="00FD1ED3">
        <w:rPr>
          <w:rFonts w:ascii="Times New Roman" w:hAnsi="Times New Roman"/>
          <w:sz w:val="24"/>
          <w:szCs w:val="24"/>
          <w:u w:val="single"/>
        </w:rPr>
        <w:t>pagrindinis partneris</w:t>
      </w:r>
      <w:r w:rsidRPr="00FD1ED3">
        <w:rPr>
          <w:rFonts w:ascii="Times New Roman" w:hAnsi="Times New Roman"/>
          <w:sz w:val="24"/>
          <w:szCs w:val="24"/>
        </w:rPr>
        <w:t>, kuris bus juridiškai atsakingas už visos sutarties vykdymą ir bus įgaliotas bet kurio ir visų partnerių vardu priimti PS nurodymus, įskaitant ir su lėšų mokėjimu susijusius dalykus;</w:t>
      </w:r>
    </w:p>
    <w:p w14:paraId="3A1AFDFC" w14:textId="7C012230"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Suteikti </w:t>
      </w:r>
      <w:r w:rsidRPr="00FD1ED3">
        <w:rPr>
          <w:rFonts w:ascii="Times New Roman" w:hAnsi="Times New Roman"/>
          <w:sz w:val="24"/>
          <w:szCs w:val="24"/>
          <w:u w:val="single"/>
        </w:rPr>
        <w:t xml:space="preserve">įgaliojimai konkrečiam asmeniui </w:t>
      </w:r>
      <w:r w:rsidRPr="00FD1ED3">
        <w:rPr>
          <w:rFonts w:ascii="Times New Roman" w:hAnsi="Times New Roman"/>
          <w:sz w:val="24"/>
          <w:szCs w:val="24"/>
        </w:rPr>
        <w:t xml:space="preserve">(vieno iš partnerių darbuotojui) </w:t>
      </w:r>
      <w:r w:rsidRPr="00FD1ED3">
        <w:rPr>
          <w:rFonts w:ascii="Times New Roman" w:hAnsi="Times New Roman"/>
          <w:sz w:val="24"/>
          <w:szCs w:val="24"/>
          <w:u w:val="single"/>
        </w:rPr>
        <w:t>pasirašyti pasiūlymą</w:t>
      </w:r>
      <w:r w:rsidRPr="00FD1ED3">
        <w:rPr>
          <w:rFonts w:ascii="Times New Roman" w:hAnsi="Times New Roman"/>
          <w:sz w:val="24"/>
          <w:szCs w:val="24"/>
        </w:rPr>
        <w:t xml:space="preserve"> ir, laimėjus konkursą, </w:t>
      </w:r>
      <w:r w:rsidRPr="00FD1ED3">
        <w:rPr>
          <w:rFonts w:ascii="Times New Roman" w:hAnsi="Times New Roman"/>
          <w:sz w:val="24"/>
          <w:szCs w:val="24"/>
          <w:u w:val="single"/>
        </w:rPr>
        <w:t>pirkimo sutartį</w:t>
      </w:r>
      <w:r w:rsidRPr="00FD1ED3">
        <w:rPr>
          <w:rFonts w:ascii="Times New Roman" w:hAnsi="Times New Roman"/>
          <w:sz w:val="24"/>
          <w:szCs w:val="24"/>
        </w:rPr>
        <w:t xml:space="preserve"> visų ūkio subjektų grupės partnerių vardu;</w:t>
      </w:r>
    </w:p>
    <w:p w14:paraId="29E8D1E6" w14:textId="0CCD12E2"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u w:val="single"/>
        </w:rPr>
        <w:t>Nurodytas asmuo</w:t>
      </w:r>
      <w:r w:rsidRPr="00FD1ED3">
        <w:rPr>
          <w:rFonts w:ascii="Times New Roman" w:hAnsi="Times New Roman"/>
          <w:sz w:val="24"/>
          <w:szCs w:val="24"/>
        </w:rPr>
        <w:t xml:space="preserve">, kuris atstovaus tiekėjų grupei, </w:t>
      </w:r>
      <w:r w:rsidRPr="00FD1ED3">
        <w:rPr>
          <w:rFonts w:ascii="Times New Roman" w:hAnsi="Times New Roman"/>
          <w:sz w:val="24"/>
          <w:szCs w:val="24"/>
          <w:u w:val="single"/>
        </w:rPr>
        <w:t>su kuriuo PS turėtų bendrauti</w:t>
      </w:r>
      <w:r w:rsidRPr="00FD1ED3">
        <w:rPr>
          <w:rFonts w:ascii="Times New Roman" w:hAnsi="Times New Roman"/>
          <w:sz w:val="24"/>
          <w:szCs w:val="24"/>
        </w:rPr>
        <w:t xml:space="preserve"> pasiūlymo </w:t>
      </w:r>
      <w:r w:rsidRPr="00FD1ED3">
        <w:rPr>
          <w:rFonts w:ascii="Times New Roman" w:hAnsi="Times New Roman"/>
          <w:sz w:val="24"/>
          <w:szCs w:val="24"/>
          <w:u w:val="single"/>
        </w:rPr>
        <w:t>vertinimo metu</w:t>
      </w:r>
      <w:r w:rsidRPr="00FD1ED3">
        <w:rPr>
          <w:rFonts w:ascii="Times New Roman" w:hAnsi="Times New Roman"/>
          <w:sz w:val="24"/>
          <w:szCs w:val="24"/>
        </w:rPr>
        <w:t xml:space="preserve"> kylančiais klausimais ir teikti su pasiūlymo įvertinimu susijusią informaciją;</w:t>
      </w:r>
    </w:p>
    <w:p w14:paraId="3335557E" w14:textId="5E74B10C" w:rsidR="00C5446B" w:rsidRPr="00FD1ED3" w:rsidRDefault="00C5446B"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Įrašytas ūkio subjektų grupės partnerių </w:t>
      </w:r>
      <w:r w:rsidRPr="00FD1ED3">
        <w:rPr>
          <w:rFonts w:ascii="Times New Roman" w:hAnsi="Times New Roman"/>
          <w:sz w:val="24"/>
          <w:szCs w:val="24"/>
          <w:u w:val="single"/>
        </w:rPr>
        <w:t>įsipareigojimas nekeisti</w:t>
      </w:r>
      <w:r w:rsidRPr="00FD1ED3">
        <w:rPr>
          <w:rFonts w:ascii="Times New Roman" w:hAnsi="Times New Roman"/>
          <w:sz w:val="24"/>
          <w:szCs w:val="24"/>
        </w:rPr>
        <w:t xml:space="preserve"> jungtinės veiklos sutarties </w:t>
      </w:r>
      <w:r w:rsidRPr="00FD1ED3">
        <w:rPr>
          <w:rFonts w:ascii="Times New Roman" w:hAnsi="Times New Roman"/>
          <w:sz w:val="24"/>
          <w:szCs w:val="24"/>
          <w:u w:val="single"/>
        </w:rPr>
        <w:t>sąlygų be PS sutikimo.</w:t>
      </w:r>
    </w:p>
    <w:p w14:paraId="7D27EA97" w14:textId="37016182" w:rsidR="00C5446B" w:rsidRPr="00FD1ED3" w:rsidRDefault="00FF451D"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nereikalauja, kad ūkio subjektų grupės pateiktą pasiūlymą nustačius laimėjusį ir pasiūlius sudaryti pirkimo sutartį, ūkio subjektų grupė įgytų tam tikrą teisinę formą.</w:t>
      </w:r>
    </w:p>
    <w:p w14:paraId="4E663157" w14:textId="77777777" w:rsidR="00FF451D" w:rsidRPr="00FD1ED3" w:rsidRDefault="00FF451D" w:rsidP="00FD1ED3">
      <w:pPr>
        <w:pStyle w:val="Sraopastraipa"/>
        <w:tabs>
          <w:tab w:val="left" w:pos="1134"/>
        </w:tabs>
        <w:spacing w:after="0" w:line="240" w:lineRule="auto"/>
        <w:ind w:left="567"/>
        <w:jc w:val="both"/>
        <w:rPr>
          <w:rFonts w:ascii="Times New Roman" w:hAnsi="Times New Roman"/>
          <w:color w:val="000000"/>
          <w:sz w:val="24"/>
          <w:szCs w:val="24"/>
        </w:rPr>
      </w:pPr>
    </w:p>
    <w:p w14:paraId="54891A15" w14:textId="1D47D7BD" w:rsidR="00FF451D" w:rsidRPr="00FD1ED3" w:rsidRDefault="00FF451D"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Pasiūlymų rengimas, pateikimas, keitimas</w:t>
      </w:r>
    </w:p>
    <w:p w14:paraId="5DBB6070" w14:textId="185F9A1E" w:rsidR="00C5446B" w:rsidRPr="00FD1ED3" w:rsidRDefault="00FF451D"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Pateikdamas pasiūlymą Tiekėjas sutinka su šio </w:t>
      </w:r>
      <w:proofErr w:type="spellStart"/>
      <w:r w:rsidRPr="00FD1ED3">
        <w:rPr>
          <w:rFonts w:ascii="Times New Roman" w:hAnsi="Times New Roman"/>
          <w:sz w:val="24"/>
          <w:szCs w:val="24"/>
        </w:rPr>
        <w:t>konurso</w:t>
      </w:r>
      <w:proofErr w:type="spellEnd"/>
      <w:r w:rsidRPr="00FD1ED3">
        <w:rPr>
          <w:rFonts w:ascii="Times New Roman" w:hAnsi="Times New Roman"/>
          <w:sz w:val="24"/>
          <w:szCs w:val="24"/>
        </w:rPr>
        <w:t xml:space="preserve"> pirkimo dokumentais ir patvirtina, kad jo pasiūlyme pateikta informacija yra teisinga ir apima viską, ko reikia tinkamam pirkimo sutarties įvykdymui.</w:t>
      </w:r>
    </w:p>
    <w:p w14:paraId="26C9A93D" w14:textId="7AEF7865" w:rsidR="00FF451D" w:rsidRPr="00FD1ED3" w:rsidRDefault="0099095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t>Tiekėjas gali pateikti tik vieną pasiūlymą.</w:t>
      </w:r>
      <w:r w:rsidRPr="00FD1ED3">
        <w:rPr>
          <w:rFonts w:ascii="Times New Roman" w:hAnsi="Times New Roman"/>
          <w:sz w:val="24"/>
          <w:szCs w:val="24"/>
        </w:rPr>
        <w:t xml:space="preserve"> </w:t>
      </w:r>
      <w:r w:rsidRPr="00FD1ED3">
        <w:rPr>
          <w:rFonts w:ascii="Times New Roman" w:hAnsi="Times New Roman"/>
          <w:bCs/>
          <w:sz w:val="24"/>
          <w:szCs w:val="24"/>
        </w:rPr>
        <w:t>Jei tiekėjas pateikia daugiau kaip vieną pasiūlymą arba ūkio subjektų grupės narys dalyvauja teikiant kelis pasiūlymus, visi tokie pasiūlymai bus atmesti.</w:t>
      </w:r>
    </w:p>
    <w:p w14:paraId="07554384" w14:textId="3BBAE507" w:rsidR="00990955" w:rsidRPr="00FD1ED3" w:rsidRDefault="0099095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lastRenderedPageBreak/>
        <w:t xml:space="preserve">PS neleidžia pateikti alternatyvių pasiūlymų. </w:t>
      </w:r>
      <w:r w:rsidRPr="00FD1ED3">
        <w:rPr>
          <w:rFonts w:ascii="Times New Roman" w:hAnsi="Times New Roman"/>
          <w:bCs/>
          <w:sz w:val="24"/>
          <w:szCs w:val="24"/>
        </w:rPr>
        <w:t>Tiekėjui pateikus alternatyvų pasiūlymą, jo pasiūlymas ir alternatyvus (-</w:t>
      </w:r>
      <w:proofErr w:type="spellStart"/>
      <w:r w:rsidRPr="00FD1ED3">
        <w:rPr>
          <w:rFonts w:ascii="Times New Roman" w:hAnsi="Times New Roman"/>
          <w:bCs/>
          <w:sz w:val="24"/>
          <w:szCs w:val="24"/>
        </w:rPr>
        <w:t>ūs</w:t>
      </w:r>
      <w:proofErr w:type="spellEnd"/>
      <w:r w:rsidRPr="00FD1ED3">
        <w:rPr>
          <w:rFonts w:ascii="Times New Roman" w:hAnsi="Times New Roman"/>
          <w:bCs/>
          <w:sz w:val="24"/>
          <w:szCs w:val="24"/>
        </w:rPr>
        <w:t>) pasiūlymas (-ai) bus atmesti.</w:t>
      </w:r>
    </w:p>
    <w:p w14:paraId="626D1D36" w14:textId="658A2589" w:rsidR="00990955" w:rsidRPr="00FD1ED3" w:rsidRDefault="0099095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Pasiūlymas – tiekėjo raštu CVP IS priemonėmis pateiktų dokumentų ir duomenų visuma pagal PS pirkimo dokumentuose nustatytas sąlygas:</w:t>
      </w:r>
    </w:p>
    <w:p w14:paraId="6D0D613C" w14:textId="17267A38" w:rsidR="00990955" w:rsidRPr="00FD1ED3"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u w:val="single"/>
        </w:rPr>
        <w:t>Užpildyta ir pasirašyta</w:t>
      </w:r>
      <w:r w:rsidRPr="00FD1ED3">
        <w:rPr>
          <w:rFonts w:ascii="Times New Roman" w:hAnsi="Times New Roman"/>
          <w:sz w:val="24"/>
          <w:szCs w:val="24"/>
        </w:rPr>
        <w:t xml:space="preserve"> pasiūlymo forma</w:t>
      </w:r>
      <w:r w:rsidR="003C3E31">
        <w:rPr>
          <w:rFonts w:ascii="Times New Roman" w:hAnsi="Times New Roman"/>
          <w:sz w:val="24"/>
          <w:szCs w:val="24"/>
        </w:rPr>
        <w:t xml:space="preserve"> (su priedu)</w:t>
      </w:r>
      <w:r w:rsidRPr="00FD1ED3">
        <w:rPr>
          <w:rFonts w:ascii="Times New Roman" w:hAnsi="Times New Roman"/>
          <w:sz w:val="24"/>
          <w:szCs w:val="24"/>
        </w:rPr>
        <w:t xml:space="preserve">, </w:t>
      </w:r>
      <w:bookmarkStart w:id="6" w:name="_Hlk93045920"/>
      <w:r w:rsidRPr="00FD1ED3">
        <w:rPr>
          <w:rFonts w:ascii="Times New Roman" w:hAnsi="Times New Roman"/>
          <w:sz w:val="24"/>
          <w:szCs w:val="24"/>
        </w:rPr>
        <w:t xml:space="preserve">konkurso sąlygų </w:t>
      </w:r>
      <w:bookmarkEnd w:id="6"/>
      <w:r w:rsidRPr="00FD1ED3">
        <w:rPr>
          <w:rFonts w:ascii="Times New Roman" w:hAnsi="Times New Roman"/>
          <w:sz w:val="24"/>
          <w:szCs w:val="24"/>
        </w:rPr>
        <w:t>1 priedas;</w:t>
      </w:r>
    </w:p>
    <w:p w14:paraId="788BC85B" w14:textId="44DAC4E7" w:rsidR="00990955" w:rsidRPr="00EA3712"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EA3712">
        <w:rPr>
          <w:rFonts w:ascii="Times New Roman" w:hAnsi="Times New Roman"/>
          <w:sz w:val="24"/>
          <w:szCs w:val="24"/>
          <w:u w:val="single"/>
        </w:rPr>
        <w:t>Užpildytas ir pasirašytas</w:t>
      </w:r>
      <w:r w:rsidRPr="00EA3712">
        <w:rPr>
          <w:rFonts w:ascii="Times New Roman" w:hAnsi="Times New Roman"/>
          <w:sz w:val="24"/>
          <w:szCs w:val="24"/>
        </w:rPr>
        <w:t xml:space="preserve"> EBVPD (žiūr. konkurso sąlygų 3 d. ir </w:t>
      </w:r>
      <w:r w:rsidR="00916230" w:rsidRPr="00EA3712">
        <w:rPr>
          <w:rFonts w:ascii="Times New Roman" w:hAnsi="Times New Roman"/>
          <w:sz w:val="24"/>
          <w:szCs w:val="24"/>
        </w:rPr>
        <w:t>3</w:t>
      </w:r>
      <w:r w:rsidRPr="00EA3712">
        <w:rPr>
          <w:rFonts w:ascii="Times New Roman" w:hAnsi="Times New Roman"/>
          <w:sz w:val="24"/>
          <w:szCs w:val="24"/>
        </w:rPr>
        <w:t xml:space="preserve"> priedą);</w:t>
      </w:r>
    </w:p>
    <w:p w14:paraId="4D2646CC" w14:textId="5DD169B9" w:rsidR="00990955" w:rsidRPr="00FD1ED3"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Jungtinės veiklos (partnerystės) sutarties kopija (jeigu dalyvauja ūkio subjektų grupės partneriai) (žiūr. konkurso sąlygų 4 d.);</w:t>
      </w:r>
    </w:p>
    <w:p w14:paraId="75B8219A" w14:textId="2BFDAB2A" w:rsidR="00990955" w:rsidRPr="00FD1ED3"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Pasiūlymo galiojimą užtikrinantis dokumentas (žiūr. konkurso sąlygų 6 d.);</w:t>
      </w:r>
    </w:p>
    <w:p w14:paraId="390F4B89" w14:textId="131EAF8B" w:rsidR="00990955" w:rsidRPr="00FD1ED3"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Įgaliojimas (žiūr. konkurso sąlygų 5.11 p.);</w:t>
      </w:r>
    </w:p>
    <w:p w14:paraId="45BCA023" w14:textId="570F7083" w:rsidR="00990955" w:rsidRPr="00FD1ED3" w:rsidRDefault="00990955"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T</w:t>
      </w:r>
      <w:r w:rsidRPr="00FD1ED3">
        <w:rPr>
          <w:rFonts w:ascii="Times New Roman" w:hAnsi="Times New Roman"/>
          <w:sz w:val="24"/>
          <w:szCs w:val="24"/>
          <w:u w:val="single"/>
        </w:rPr>
        <w:t>echninėje specifikacijoje nurodyti dokumentai</w:t>
      </w:r>
      <w:r w:rsidRPr="00FD1ED3">
        <w:rPr>
          <w:rFonts w:ascii="Times New Roman" w:hAnsi="Times New Roman"/>
          <w:sz w:val="24"/>
          <w:szCs w:val="24"/>
        </w:rPr>
        <w:t>;</w:t>
      </w:r>
    </w:p>
    <w:p w14:paraId="6E887373" w14:textId="2B165EC9" w:rsidR="00990955" w:rsidRPr="00FD1ED3" w:rsidRDefault="00190893"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Įrodymai, pagrindžiantys Tiekėjo nurodytą konfidencialią informaciją (kai nurodoma konfidenciali informacija);</w:t>
      </w:r>
    </w:p>
    <w:p w14:paraId="3B58A5F3" w14:textId="083F8028" w:rsidR="00990955" w:rsidRPr="005709DB" w:rsidRDefault="005F0FA4" w:rsidP="00FD1ED3">
      <w:pPr>
        <w:pStyle w:val="Sraopastraipa"/>
        <w:numPr>
          <w:ilvl w:val="2"/>
          <w:numId w:val="2"/>
        </w:numPr>
        <w:tabs>
          <w:tab w:val="left" w:pos="1134"/>
        </w:tabs>
        <w:spacing w:after="0" w:line="240" w:lineRule="auto"/>
        <w:ind w:left="0" w:firstLine="720"/>
        <w:jc w:val="both"/>
        <w:rPr>
          <w:rFonts w:ascii="Times New Roman" w:hAnsi="Times New Roman"/>
          <w:sz w:val="24"/>
          <w:szCs w:val="24"/>
        </w:rPr>
      </w:pPr>
      <w:r w:rsidRPr="000020DF">
        <w:rPr>
          <w:rFonts w:ascii="Times New Roman" w:hAnsi="Times New Roman"/>
          <w:sz w:val="24"/>
          <w:szCs w:val="24"/>
        </w:rPr>
        <w:t xml:space="preserve">Tiekėjo </w:t>
      </w:r>
      <w:r w:rsidR="00895846">
        <w:rPr>
          <w:rFonts w:ascii="Times New Roman" w:hAnsi="Times New Roman"/>
          <w:sz w:val="24"/>
          <w:szCs w:val="24"/>
        </w:rPr>
        <w:t>laisvos formo</w:t>
      </w:r>
      <w:r w:rsidR="003C3E31">
        <w:rPr>
          <w:rFonts w:ascii="Times New Roman" w:hAnsi="Times New Roman"/>
          <w:sz w:val="24"/>
          <w:szCs w:val="24"/>
        </w:rPr>
        <w:t>s</w:t>
      </w:r>
      <w:r w:rsidR="00895846">
        <w:rPr>
          <w:rFonts w:ascii="Times New Roman" w:hAnsi="Times New Roman"/>
          <w:sz w:val="24"/>
          <w:szCs w:val="24"/>
        </w:rPr>
        <w:t xml:space="preserve"> </w:t>
      </w:r>
      <w:r w:rsidRPr="000020DF">
        <w:rPr>
          <w:rFonts w:ascii="Times New Roman" w:hAnsi="Times New Roman"/>
          <w:sz w:val="24"/>
          <w:szCs w:val="24"/>
        </w:rPr>
        <w:t>deklaracija</w:t>
      </w:r>
      <w:r w:rsidRPr="000020DF">
        <w:rPr>
          <w:rFonts w:ascii="Times New Roman" w:eastAsiaTheme="minorHAnsi" w:hAnsi="Times New Roman"/>
          <w:sz w:val="24"/>
          <w:szCs w:val="24"/>
        </w:rPr>
        <w:t xml:space="preserve"> apie tiekėj</w:t>
      </w:r>
      <w:r w:rsidR="00916230" w:rsidRPr="000020DF">
        <w:rPr>
          <w:rFonts w:ascii="Times New Roman" w:eastAsiaTheme="minorHAnsi" w:hAnsi="Times New Roman"/>
          <w:sz w:val="24"/>
          <w:szCs w:val="24"/>
        </w:rPr>
        <w:t>o</w:t>
      </w:r>
      <w:r w:rsidRPr="000020DF">
        <w:rPr>
          <w:rFonts w:ascii="Times New Roman" w:eastAsiaTheme="minorHAnsi" w:hAnsi="Times New Roman"/>
          <w:sz w:val="24"/>
          <w:szCs w:val="24"/>
        </w:rPr>
        <w:t>, ūkio subjekt</w:t>
      </w:r>
      <w:r w:rsidR="00916230" w:rsidRPr="000020DF">
        <w:rPr>
          <w:rFonts w:ascii="Times New Roman" w:eastAsiaTheme="minorHAnsi" w:hAnsi="Times New Roman"/>
          <w:sz w:val="24"/>
          <w:szCs w:val="24"/>
        </w:rPr>
        <w:t>ų</w:t>
      </w:r>
      <w:r w:rsidRPr="000020DF">
        <w:rPr>
          <w:rFonts w:ascii="Times New Roman" w:eastAsiaTheme="minorHAnsi" w:hAnsi="Times New Roman"/>
          <w:sz w:val="24"/>
          <w:szCs w:val="24"/>
        </w:rPr>
        <w:t xml:space="preserve">, kurių pajėgumais </w:t>
      </w:r>
      <w:r w:rsidRPr="005709DB">
        <w:rPr>
          <w:rFonts w:ascii="Times New Roman" w:eastAsiaTheme="minorHAnsi" w:hAnsi="Times New Roman"/>
          <w:sz w:val="24"/>
          <w:szCs w:val="24"/>
        </w:rPr>
        <w:t>remiamasi, jo subtiekėj</w:t>
      </w:r>
      <w:r w:rsidR="00916230" w:rsidRPr="005709DB">
        <w:rPr>
          <w:rFonts w:ascii="Times New Roman" w:eastAsiaTheme="minorHAnsi" w:hAnsi="Times New Roman"/>
          <w:sz w:val="24"/>
          <w:szCs w:val="24"/>
        </w:rPr>
        <w:t>ų</w:t>
      </w:r>
      <w:r w:rsidRPr="005709DB">
        <w:rPr>
          <w:rFonts w:ascii="Times New Roman" w:eastAsiaTheme="minorHAnsi" w:hAnsi="Times New Roman"/>
          <w:sz w:val="24"/>
          <w:szCs w:val="24"/>
        </w:rPr>
        <w:t>, tiekėjo siūlomų prekių (įskaitant jų sudedamąsias dalis, pakuotes) gamintoj</w:t>
      </w:r>
      <w:r w:rsidR="00916230" w:rsidRPr="005709DB">
        <w:rPr>
          <w:rFonts w:ascii="Times New Roman" w:eastAsiaTheme="minorHAnsi" w:hAnsi="Times New Roman"/>
          <w:sz w:val="24"/>
          <w:szCs w:val="24"/>
        </w:rPr>
        <w:t>ų</w:t>
      </w:r>
      <w:r w:rsidR="00916230" w:rsidRPr="005709DB">
        <w:rPr>
          <w:rFonts w:ascii="Times New Roman" w:hAnsi="Times New Roman"/>
          <w:sz w:val="24"/>
          <w:szCs w:val="24"/>
        </w:rPr>
        <w:t xml:space="preserve"> atitiktį KSPĮ 58 str. 4</w:t>
      </w:r>
      <w:r w:rsidR="00916230" w:rsidRPr="005709DB">
        <w:rPr>
          <w:rFonts w:ascii="Times New Roman" w:hAnsi="Times New Roman"/>
          <w:sz w:val="24"/>
          <w:szCs w:val="24"/>
          <w:vertAlign w:val="superscript"/>
        </w:rPr>
        <w:t xml:space="preserve">1 </w:t>
      </w:r>
      <w:r w:rsidR="00916230" w:rsidRPr="005709DB">
        <w:rPr>
          <w:rFonts w:ascii="Times New Roman" w:hAnsi="Times New Roman"/>
          <w:sz w:val="24"/>
          <w:szCs w:val="24"/>
        </w:rPr>
        <w:t>d. 1, 2, 3 p. reikalavimams</w:t>
      </w:r>
      <w:r w:rsidRPr="005709DB">
        <w:rPr>
          <w:rFonts w:ascii="Times New Roman" w:eastAsiaTheme="minorHAnsi" w:hAnsi="Times New Roman"/>
          <w:sz w:val="24"/>
          <w:szCs w:val="24"/>
        </w:rPr>
        <w:t>,</w:t>
      </w:r>
      <w:r w:rsidRPr="005709DB">
        <w:rPr>
          <w:rFonts w:ascii="Times New Roman" w:eastAsiaTheme="minorHAnsi" w:hAnsi="Times New Roman"/>
          <w:b/>
          <w:bCs/>
          <w:sz w:val="24"/>
          <w:szCs w:val="24"/>
        </w:rPr>
        <w:t xml:space="preserve"> </w:t>
      </w:r>
      <w:r w:rsidRPr="005709DB">
        <w:rPr>
          <w:rFonts w:ascii="Times New Roman" w:hAnsi="Times New Roman"/>
          <w:sz w:val="24"/>
          <w:szCs w:val="24"/>
        </w:rPr>
        <w:t>konkurso sąlygų 7 priedas</w:t>
      </w:r>
      <w:r w:rsidR="00190893" w:rsidRPr="005709DB">
        <w:rPr>
          <w:rFonts w:ascii="Times New Roman" w:hAnsi="Times New Roman"/>
          <w:sz w:val="24"/>
          <w:szCs w:val="24"/>
        </w:rPr>
        <w:t>;</w:t>
      </w:r>
    </w:p>
    <w:p w14:paraId="2324CD9A" w14:textId="3CAFB2B4" w:rsidR="003C3E31" w:rsidRPr="005709DB" w:rsidRDefault="005709DB" w:rsidP="00FD1ED3">
      <w:pPr>
        <w:pStyle w:val="Sraopastraipa"/>
        <w:numPr>
          <w:ilvl w:val="2"/>
          <w:numId w:val="2"/>
        </w:numPr>
        <w:tabs>
          <w:tab w:val="left" w:pos="1134"/>
        </w:tabs>
        <w:spacing w:after="0" w:line="240" w:lineRule="auto"/>
        <w:ind w:left="0" w:firstLine="720"/>
        <w:jc w:val="both"/>
        <w:rPr>
          <w:rFonts w:ascii="Times New Roman" w:hAnsi="Times New Roman"/>
          <w:sz w:val="24"/>
          <w:szCs w:val="24"/>
        </w:rPr>
      </w:pPr>
      <w:r w:rsidRPr="005709DB">
        <w:rPr>
          <w:rFonts w:ascii="Times New Roman" w:hAnsi="Times New Roman"/>
          <w:sz w:val="24"/>
          <w:szCs w:val="24"/>
        </w:rPr>
        <w:t xml:space="preserve">Kai Tiekėjas yra socialiai atsakinga bendrovė, pateikiama deklaracija arba </w:t>
      </w:r>
      <w:r w:rsidR="003C3E31" w:rsidRPr="005709DB">
        <w:rPr>
          <w:rFonts w:ascii="Times New Roman" w:hAnsi="Times New Roman"/>
          <w:sz w:val="24"/>
          <w:szCs w:val="24"/>
        </w:rPr>
        <w:t>Tiekėjo vadovybės patvirtint</w:t>
      </w:r>
      <w:r w:rsidRPr="005709DB">
        <w:rPr>
          <w:rFonts w:ascii="Times New Roman" w:hAnsi="Times New Roman"/>
          <w:sz w:val="24"/>
          <w:szCs w:val="24"/>
        </w:rPr>
        <w:t>as</w:t>
      </w:r>
      <w:r w:rsidR="003C3E31" w:rsidRPr="005709DB">
        <w:rPr>
          <w:rFonts w:ascii="Times New Roman" w:hAnsi="Times New Roman"/>
          <w:sz w:val="24"/>
          <w:szCs w:val="24"/>
        </w:rPr>
        <w:t xml:space="preserve"> vidaus teisės akt</w:t>
      </w:r>
      <w:r w:rsidRPr="005709DB">
        <w:rPr>
          <w:rFonts w:ascii="Times New Roman" w:hAnsi="Times New Roman"/>
          <w:sz w:val="24"/>
          <w:szCs w:val="24"/>
        </w:rPr>
        <w:t>as</w:t>
      </w:r>
      <w:r w:rsidR="003C3E31" w:rsidRPr="005709DB">
        <w:rPr>
          <w:rFonts w:ascii="Times New Roman" w:hAnsi="Times New Roman"/>
          <w:sz w:val="24"/>
          <w:szCs w:val="24"/>
        </w:rPr>
        <w:t xml:space="preserve"> ar kit</w:t>
      </w:r>
      <w:r w:rsidRPr="005709DB">
        <w:rPr>
          <w:rFonts w:ascii="Times New Roman" w:hAnsi="Times New Roman"/>
          <w:sz w:val="24"/>
          <w:szCs w:val="24"/>
        </w:rPr>
        <w:t>as</w:t>
      </w:r>
      <w:r w:rsidR="003C3E31" w:rsidRPr="005709DB">
        <w:rPr>
          <w:rFonts w:ascii="Times New Roman" w:hAnsi="Times New Roman"/>
          <w:sz w:val="24"/>
          <w:szCs w:val="24"/>
        </w:rPr>
        <w:t xml:space="preserve"> lygiavert</w:t>
      </w:r>
      <w:r w:rsidRPr="005709DB">
        <w:rPr>
          <w:rFonts w:ascii="Times New Roman" w:hAnsi="Times New Roman"/>
          <w:sz w:val="24"/>
          <w:szCs w:val="24"/>
        </w:rPr>
        <w:t>is</w:t>
      </w:r>
      <w:r w:rsidR="003C3E31" w:rsidRPr="005709DB">
        <w:rPr>
          <w:rFonts w:ascii="Times New Roman" w:hAnsi="Times New Roman"/>
          <w:sz w:val="24"/>
          <w:szCs w:val="24"/>
        </w:rPr>
        <w:t xml:space="preserve"> įpareigojančios formos dokument</w:t>
      </w:r>
      <w:r w:rsidRPr="005709DB">
        <w:rPr>
          <w:rFonts w:ascii="Times New Roman" w:hAnsi="Times New Roman"/>
          <w:sz w:val="24"/>
          <w:szCs w:val="24"/>
        </w:rPr>
        <w:t>as</w:t>
      </w:r>
      <w:r w:rsidR="003C3E31" w:rsidRPr="005709DB">
        <w:rPr>
          <w:rFonts w:ascii="Times New Roman" w:hAnsi="Times New Roman"/>
          <w:sz w:val="24"/>
          <w:szCs w:val="24"/>
        </w:rPr>
        <w:t>, reglamentuojant</w:t>
      </w:r>
      <w:r w:rsidRPr="005709DB">
        <w:rPr>
          <w:rFonts w:ascii="Times New Roman" w:hAnsi="Times New Roman"/>
          <w:sz w:val="24"/>
          <w:szCs w:val="24"/>
        </w:rPr>
        <w:t>is</w:t>
      </w:r>
      <w:r w:rsidR="003C3E31" w:rsidRPr="005709DB">
        <w:rPr>
          <w:rFonts w:ascii="Times New Roman" w:hAnsi="Times New Roman"/>
          <w:sz w:val="24"/>
          <w:szCs w:val="24"/>
        </w:rPr>
        <w:t xml:space="preserve"> tinkamo elgesio ir etikos taisykles, nepriimtino elgesio draudimą, ir pranešimų apie smurtą ir priekabiavimą teikimo ir nagrinėjimo tvarką;</w:t>
      </w:r>
    </w:p>
    <w:p w14:paraId="51155BF7" w14:textId="29B9D54D" w:rsidR="00990955" w:rsidRPr="005709DB" w:rsidRDefault="00D40C93" w:rsidP="003C3E31">
      <w:pPr>
        <w:pStyle w:val="Sraopastraipa"/>
        <w:numPr>
          <w:ilvl w:val="2"/>
          <w:numId w:val="2"/>
        </w:numPr>
        <w:tabs>
          <w:tab w:val="left" w:pos="1134"/>
          <w:tab w:val="left" w:pos="1418"/>
        </w:tabs>
        <w:spacing w:after="0" w:line="240" w:lineRule="auto"/>
        <w:ind w:left="0" w:firstLine="720"/>
        <w:jc w:val="both"/>
        <w:rPr>
          <w:rFonts w:ascii="Times New Roman" w:hAnsi="Times New Roman"/>
          <w:color w:val="000000"/>
          <w:sz w:val="24"/>
          <w:szCs w:val="24"/>
        </w:rPr>
      </w:pPr>
      <w:r w:rsidRPr="005709DB">
        <w:rPr>
          <w:rFonts w:ascii="Times New Roman" w:hAnsi="Times New Roman"/>
          <w:bCs/>
          <w:sz w:val="24"/>
          <w:szCs w:val="24"/>
        </w:rPr>
        <w:t xml:space="preserve">Kita pirkimo dokumentuose </w:t>
      </w:r>
      <w:r w:rsidRPr="005709DB">
        <w:rPr>
          <w:rFonts w:ascii="Times New Roman" w:hAnsi="Times New Roman"/>
          <w:sz w:val="24"/>
          <w:szCs w:val="24"/>
        </w:rPr>
        <w:t xml:space="preserve">prašoma informacija ir (ar) </w:t>
      </w:r>
      <w:r w:rsidRPr="005709DB">
        <w:rPr>
          <w:rFonts w:ascii="Times New Roman" w:hAnsi="Times New Roman"/>
          <w:bCs/>
          <w:sz w:val="24"/>
          <w:szCs w:val="24"/>
        </w:rPr>
        <w:t>dokumentai.</w:t>
      </w:r>
    </w:p>
    <w:p w14:paraId="40778E0C" w14:textId="49E23A5E" w:rsidR="00990955" w:rsidRPr="00FD1ED3"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5709DB">
        <w:rPr>
          <w:rFonts w:ascii="Times New Roman" w:hAnsi="Times New Roman"/>
          <w:b/>
          <w:bCs/>
          <w:sz w:val="24"/>
          <w:szCs w:val="24"/>
          <w:u w:val="single"/>
        </w:rPr>
        <w:t>Pasiūlymas turi būti pateiktas iki CVP IS nurodyto pasiūlymų pateikimo termino</w:t>
      </w:r>
      <w:r w:rsidRPr="00FD1ED3">
        <w:rPr>
          <w:rFonts w:ascii="Times New Roman" w:hAnsi="Times New Roman"/>
          <w:b/>
          <w:bCs/>
          <w:sz w:val="24"/>
          <w:szCs w:val="24"/>
          <w:u w:val="single"/>
        </w:rPr>
        <w:t xml:space="preserve"> pabaigos.</w:t>
      </w:r>
    </w:p>
    <w:p w14:paraId="7BE84B4F" w14:textId="17C0A637" w:rsidR="00990955" w:rsidRPr="00FD1ED3"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3C3E31">
        <w:rPr>
          <w:rFonts w:ascii="Times New Roman" w:hAnsi="Times New Roman"/>
          <w:sz w:val="24"/>
          <w:szCs w:val="24"/>
        </w:rPr>
        <w:t>Tiekėjo pasiūlymą sudarantys dokumentai pateikiami lietuvių arba anglų kalbomis. Jei</w:t>
      </w:r>
      <w:r w:rsidRPr="00FD1ED3">
        <w:rPr>
          <w:rFonts w:ascii="Times New Roman" w:hAnsi="Times New Roman"/>
          <w:sz w:val="24"/>
          <w:szCs w:val="24"/>
        </w:rPr>
        <w:t xml:space="preserve">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w:t>
      </w:r>
    </w:p>
    <w:p w14:paraId="1AD4DF4C" w14:textId="782E2D61" w:rsidR="00D40C93" w:rsidRPr="00FD1ED3"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FD1ED3">
        <w:rPr>
          <w:rFonts w:ascii="Times New Roman" w:hAnsi="Times New Roman"/>
          <w:bCs/>
          <w:sz w:val="24"/>
          <w:szCs w:val="24"/>
        </w:rPr>
        <w:t xml:space="preserve">Pasiūlyme </w:t>
      </w:r>
      <w:r w:rsidRPr="00FD1ED3">
        <w:rPr>
          <w:rFonts w:ascii="Times New Roman" w:hAnsi="Times New Roman"/>
          <w:sz w:val="24"/>
          <w:szCs w:val="24"/>
        </w:rPr>
        <w:t>nurodom</w:t>
      </w:r>
      <w:bookmarkStart w:id="7" w:name="_Hlk93046158"/>
      <w:r w:rsidRPr="00FD1ED3">
        <w:rPr>
          <w:rFonts w:ascii="Times New Roman" w:hAnsi="Times New Roman"/>
          <w:sz w:val="24"/>
          <w:szCs w:val="24"/>
        </w:rPr>
        <w:t>a kaina</w:t>
      </w:r>
      <w:bookmarkEnd w:id="7"/>
      <w:r w:rsidRPr="00FD1ED3">
        <w:rPr>
          <w:rFonts w:ascii="Times New Roman" w:hAnsi="Times New Roman"/>
          <w:bCs/>
          <w:sz w:val="24"/>
          <w:szCs w:val="24"/>
        </w:rPr>
        <w:t xml:space="preserve"> </w:t>
      </w:r>
      <w:r w:rsidRPr="00FD1ED3">
        <w:rPr>
          <w:rFonts w:ascii="Times New Roman" w:hAnsi="Times New Roman"/>
          <w:sz w:val="24"/>
          <w:szCs w:val="24"/>
        </w:rPr>
        <w:t>pateikiam</w:t>
      </w:r>
      <w:r w:rsidR="00916230" w:rsidRPr="00FD1ED3">
        <w:rPr>
          <w:rFonts w:ascii="Times New Roman" w:hAnsi="Times New Roman"/>
          <w:sz w:val="24"/>
          <w:szCs w:val="24"/>
        </w:rPr>
        <w:t>a</w:t>
      </w:r>
      <w:r w:rsidRPr="00FD1ED3">
        <w:rPr>
          <w:rFonts w:ascii="Times New Roman" w:hAnsi="Times New Roman"/>
          <w:sz w:val="24"/>
          <w:szCs w:val="24"/>
        </w:rPr>
        <w:t xml:space="preserve"> ir vertinam</w:t>
      </w:r>
      <w:r w:rsidR="00916230" w:rsidRPr="00FD1ED3">
        <w:rPr>
          <w:rFonts w:ascii="Times New Roman" w:hAnsi="Times New Roman"/>
          <w:sz w:val="24"/>
          <w:szCs w:val="24"/>
        </w:rPr>
        <w:t>a</w:t>
      </w:r>
      <w:r w:rsidRPr="00FD1ED3">
        <w:rPr>
          <w:rFonts w:ascii="Times New Roman" w:hAnsi="Times New Roman"/>
          <w:bCs/>
          <w:sz w:val="24"/>
          <w:szCs w:val="24"/>
        </w:rPr>
        <w:t xml:space="preserve"> eurais.</w:t>
      </w:r>
      <w:r w:rsidRPr="00FD1ED3">
        <w:rPr>
          <w:rFonts w:ascii="Times New Roman" w:hAnsi="Times New Roman"/>
          <w:sz w:val="24"/>
          <w:szCs w:val="24"/>
        </w:rPr>
        <w:t xml:space="preserve"> </w:t>
      </w:r>
      <w:r w:rsidRPr="00FD1ED3">
        <w:rPr>
          <w:rFonts w:ascii="Times New Roman" w:hAnsi="Times New Roman"/>
          <w:bCs/>
          <w:sz w:val="24"/>
          <w:szCs w:val="24"/>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383937" w14:textId="7720F22B" w:rsidR="00D40C93" w:rsidRPr="00FD1ED3" w:rsidRDefault="00D40C93" w:rsidP="00FD1ED3">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FD1ED3">
        <w:rPr>
          <w:rFonts w:ascii="Times New Roman" w:hAnsi="Times New Roman"/>
          <w:bCs/>
          <w:sz w:val="24"/>
          <w:szCs w:val="24"/>
        </w:rPr>
        <w:t xml:space="preserve">Pasiūlyme </w:t>
      </w:r>
      <w:r w:rsidRPr="00FD1ED3">
        <w:rPr>
          <w:rFonts w:ascii="Times New Roman" w:hAnsi="Times New Roman"/>
          <w:sz w:val="24"/>
          <w:szCs w:val="24"/>
        </w:rPr>
        <w:t>nurodoma kaina</w:t>
      </w:r>
      <w:r w:rsidRPr="00FD1ED3">
        <w:rPr>
          <w:rFonts w:ascii="Times New Roman" w:hAnsi="Times New Roman"/>
          <w:bCs/>
          <w:sz w:val="24"/>
          <w:szCs w:val="24"/>
        </w:rPr>
        <w:t xml:space="preserve"> turi būti apskaičiuot</w:t>
      </w:r>
      <w:r w:rsidRPr="00FD1ED3">
        <w:rPr>
          <w:rFonts w:ascii="Times New Roman" w:hAnsi="Times New Roman"/>
          <w:sz w:val="24"/>
          <w:szCs w:val="24"/>
        </w:rPr>
        <w:t>i</w:t>
      </w:r>
      <w:r w:rsidRPr="00FD1ED3">
        <w:rPr>
          <w:rFonts w:ascii="Times New Roman" w:hAnsi="Times New Roman"/>
          <w:bCs/>
          <w:sz w:val="24"/>
          <w:szCs w:val="24"/>
        </w:rPr>
        <w:t xml:space="preserve"> ir išreikšt</w:t>
      </w:r>
      <w:r w:rsidRPr="00FD1ED3">
        <w:rPr>
          <w:rFonts w:ascii="Times New Roman" w:hAnsi="Times New Roman"/>
          <w:sz w:val="24"/>
          <w:szCs w:val="24"/>
        </w:rPr>
        <w:t>i</w:t>
      </w:r>
      <w:r w:rsidRPr="00FD1ED3">
        <w:rPr>
          <w:rFonts w:ascii="Times New Roman" w:hAnsi="Times New Roman"/>
          <w:bCs/>
          <w:sz w:val="24"/>
          <w:szCs w:val="24"/>
        </w:rPr>
        <w:t xml:space="preserve"> eurais be PVM ir su PVM (PVM turi būti nurodomas atskirai) dviejų skaičių po kablelio tikslumu. Į kainą turi būti įskaityti visi mokesčiai ir visos Tiekėjo patiriamos išlaidos</w:t>
      </w:r>
      <w:r w:rsidRPr="00FD1ED3">
        <w:rPr>
          <w:rFonts w:ascii="Times New Roman" w:hAnsi="Times New Roman"/>
          <w:sz w:val="24"/>
          <w:szCs w:val="24"/>
        </w:rPr>
        <w:t>. PVM skaičiuojamas ir apmokamas vadovaujantis LR galiojančiais teisės aktais.</w:t>
      </w:r>
    </w:p>
    <w:p w14:paraId="24C34F24" w14:textId="35CF303F" w:rsidR="00D40C93"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sz w:val="24"/>
          <w:szCs w:val="24"/>
        </w:rPr>
        <w:t>Reikalavimai pasiūlymo galiojimui</w:t>
      </w:r>
    </w:p>
    <w:p w14:paraId="52DB815C" w14:textId="56014A9C"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EA3712">
        <w:rPr>
          <w:rFonts w:ascii="Times New Roman" w:hAnsi="Times New Roman"/>
          <w:sz w:val="24"/>
          <w:szCs w:val="24"/>
        </w:rPr>
        <w:t xml:space="preserve">Pasiūlymas turi galioti ne trumpiau nei </w:t>
      </w:r>
      <w:r w:rsidRPr="00EA3712">
        <w:rPr>
          <w:rFonts w:ascii="Times New Roman" w:hAnsi="Times New Roman"/>
          <w:sz w:val="24"/>
          <w:szCs w:val="24"/>
          <w:u w:val="single"/>
        </w:rPr>
        <w:t xml:space="preserve">90 (devyniasdešimt) </w:t>
      </w:r>
      <w:r w:rsidRPr="00EA3712">
        <w:rPr>
          <w:rFonts w:ascii="Times New Roman" w:hAnsi="Times New Roman"/>
          <w:sz w:val="24"/>
          <w:szCs w:val="24"/>
        </w:rPr>
        <w:t>dienų nuo pasiūlymų</w:t>
      </w:r>
      <w:r w:rsidRPr="00FD1ED3">
        <w:rPr>
          <w:rFonts w:ascii="Times New Roman" w:hAnsi="Times New Roman"/>
          <w:sz w:val="24"/>
          <w:szCs w:val="24"/>
        </w:rPr>
        <w:t xml:space="preserve"> pateikimo termino pabaigos. Jeigu pasiūlyme nenurodytas jo galiojimo terminas, laikoma, kad pasiūlymas galioja tiek, kiek nustatyta pirkimo dokumentuose.</w:t>
      </w:r>
    </w:p>
    <w:p w14:paraId="46C0347A" w14:textId="2EF9B340"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PS turi teisę pratęsti pasiūlymo pateikimo terminą. Apie naują pasiūlymų pateikimo terminą PS paskelbia CVP IS sistemoje.</w:t>
      </w:r>
    </w:p>
    <w:p w14:paraId="443D47A2" w14:textId="25979E3D"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Pirkimo procedūros metu, taip pat sustabdžius pirkimo procedūras dėl laikinųjų apsaugos priemonių taikymo PS gali prašyti, kad tiekėjai pratęstų pasiūlymų galiojimą iki konkrečiai nurodyto termino. Tiekėjas gali atmesti tokį prašymą, neprarasdamas teisės į savo pasiūlymo galiojimo užtikrinimą, jeigu jo buvo reikalaujama.</w:t>
      </w:r>
    </w:p>
    <w:p w14:paraId="6397BE56" w14:textId="197EE615"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Tiekėjas, kuris sutinka pratęsti savo pasiūlymo galiojimo terminą ir apie tai raštu praneša PS, pratęsia pasiūlymo galiojimo užtikrinimo terminą arba pateikia naują pasiūlymo galiojimo užtikrinimą patvirtinantį dokumentą, jeigu jo buvo reikalaujama (žiūr. konkurso sąlygų 6 dalį).</w:t>
      </w:r>
    </w:p>
    <w:p w14:paraId="73640874" w14:textId="239FDB01"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tiekėjas neatsako į PS prašymą pratęsti pasiūlymo galiojimo terminą, pasiūlymo galiojimo užtikrinimo terminą, jo nepratęsia arba nepateikia naujo pasiūlymo galiojimo užtikrinimo, jeigu jo buvo reikalaujama, laikoma, kad jis atmetė prašymą pratęsti savo pasiūlymo galiojimo terminą.</w:t>
      </w:r>
    </w:p>
    <w:p w14:paraId="0DBF0CB7" w14:textId="55344AE7" w:rsidR="0069509F" w:rsidRPr="00FD1ED3" w:rsidRDefault="0069509F" w:rsidP="00FD1ED3">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FD1ED3">
        <w:rPr>
          <w:rFonts w:ascii="Times New Roman" w:hAnsi="Times New Roman"/>
          <w:bCs/>
          <w:sz w:val="24"/>
          <w:szCs w:val="24"/>
        </w:rPr>
        <w:t xml:space="preserve">Kol nesuėjo pasiūlymų pateikimo terminas, tiekėjas gali pakeisti arba atšaukti savo pasiūlymą, </w:t>
      </w:r>
      <w:r w:rsidRPr="00FD1ED3">
        <w:rPr>
          <w:rFonts w:ascii="Times New Roman" w:hAnsi="Times New Roman"/>
          <w:sz w:val="24"/>
          <w:szCs w:val="24"/>
        </w:rPr>
        <w:t>neprarasdamas teisės į savo pasiūlymo galiojimo užtikrinimą, jeigu jo buvo reikalaujama</w:t>
      </w:r>
      <w:r w:rsidRPr="00FD1ED3">
        <w:rPr>
          <w:rFonts w:ascii="Times New Roman" w:hAnsi="Times New Roman"/>
          <w:bCs/>
          <w:sz w:val="24"/>
          <w:szCs w:val="24"/>
        </w:rPr>
        <w:t xml:space="preserve">. </w:t>
      </w:r>
      <w:r w:rsidRPr="00FD1ED3">
        <w:rPr>
          <w:rFonts w:ascii="Times New Roman" w:hAnsi="Times New Roman"/>
          <w:bCs/>
          <w:sz w:val="24"/>
          <w:szCs w:val="24"/>
        </w:rPr>
        <w:lastRenderedPageBreak/>
        <w:t>Toks pakeitimas arba pranešimas, kad pasiūlymas atšaukiamas, pripažįstamas galiojančiu, jeigu PS jį gavo iki pasiūlymų pateikimo termino pabaigos.</w:t>
      </w:r>
    </w:p>
    <w:p w14:paraId="43D0CBFB" w14:textId="23B7B184" w:rsidR="0069509F"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sz w:val="24"/>
          <w:szCs w:val="24"/>
        </w:rPr>
        <w:t>Nereikalaujama</w:t>
      </w:r>
      <w:r w:rsidRPr="00FD1ED3">
        <w:rPr>
          <w:rFonts w:ascii="Times New Roman" w:hAnsi="Times New Roman"/>
          <w:sz w:val="24"/>
          <w:szCs w:val="24"/>
        </w:rPr>
        <w:t xml:space="preserve">, kad visas pasiūlymas būtų pasirašytas </w:t>
      </w:r>
      <w:r w:rsidRPr="00FD1ED3">
        <w:rPr>
          <w:rFonts w:ascii="Times New Roman" w:hAnsi="Times New Roman"/>
          <w:b/>
          <w:sz w:val="24"/>
          <w:szCs w:val="24"/>
        </w:rPr>
        <w:t>kvalifikuotu elektroniniu parašu</w:t>
      </w:r>
      <w:r w:rsidRPr="00FD1ED3">
        <w:rPr>
          <w:rFonts w:ascii="Times New Roman" w:hAnsi="Times New Roman"/>
          <w:sz w:val="24"/>
          <w:szCs w:val="24"/>
        </w:rPr>
        <w:t>.</w:t>
      </w:r>
    </w:p>
    <w:p w14:paraId="00AD7C02" w14:textId="0F6B72AC" w:rsidR="0069509F"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Tuo atveju, kai pasiūlymą sudarančius dokumentus pasirašo ne tiekėjo vadovas, o jo įgaliotas asmuo, kartu su pasiūlymu </w:t>
      </w:r>
      <w:r w:rsidRPr="00FD1ED3">
        <w:rPr>
          <w:rFonts w:ascii="Times New Roman" w:hAnsi="Times New Roman"/>
          <w:b/>
          <w:sz w:val="24"/>
          <w:szCs w:val="24"/>
        </w:rPr>
        <w:t>turi būti pateiktas įgaliojimas</w:t>
      </w:r>
      <w:r w:rsidRPr="00FD1ED3">
        <w:rPr>
          <w:rFonts w:ascii="Times New Roman" w:hAnsi="Times New Roman"/>
          <w:sz w:val="24"/>
          <w:szCs w:val="24"/>
        </w:rPr>
        <w:t>, patvirtinantis pasirašančio asmens teisę pasirašyti atitinkamus dokumentus.</w:t>
      </w:r>
    </w:p>
    <w:p w14:paraId="28F140E6" w14:textId="1B226C59" w:rsidR="0069509F" w:rsidRPr="00FD1ED3" w:rsidRDefault="0069509F"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b/>
          <w:bCs/>
          <w:sz w:val="24"/>
          <w:szCs w:val="24"/>
        </w:rPr>
        <w:t>Konfidencialumas</w:t>
      </w:r>
      <w:r w:rsidRPr="00FD1ED3">
        <w:rPr>
          <w:rFonts w:ascii="Times New Roman" w:hAnsi="Times New Roman"/>
          <w:bCs/>
          <w:sz w:val="24"/>
          <w:szCs w:val="24"/>
        </w:rPr>
        <w:t>.</w:t>
      </w:r>
    </w:p>
    <w:p w14:paraId="32B272BF" w14:textId="0950C5D4" w:rsidR="0069509F" w:rsidRPr="00FD1ED3" w:rsidRDefault="0069509F"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bCs/>
          <w:sz w:val="24"/>
          <w:szCs w:val="24"/>
        </w:rPr>
        <w:t>Tiekėjas privalo nurodyti, ar jo pasiūlyme yra konfidencialios informacijos. Pasiūlyme pateiktos informacijos konfidencialumas nustatomas KSPĮ 32 str. pagrindu.</w:t>
      </w:r>
    </w:p>
    <w:p w14:paraId="03E41691" w14:textId="74D054AA" w:rsidR="0069509F" w:rsidRPr="00FD1ED3" w:rsidRDefault="0069509F"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bCs/>
          <w:sz w:val="24"/>
          <w:szCs w:val="24"/>
        </w:rPr>
        <w:t>Tiekėjas neturi teisės nurodyti, kad visas pasiūlymas ar visi pasiūlymą sudarantys dokumentai yra konfidencialūs. Informacija, kuri nelaikytina konfidencialia: tiekėjo siūlomų Prekių pavadinimai (modelis, gamintojas) ir</w:t>
      </w:r>
      <w:r w:rsidRPr="00FD1ED3">
        <w:rPr>
          <w:rFonts w:ascii="Times New Roman" w:hAnsi="Times New Roman"/>
          <w:sz w:val="24"/>
          <w:szCs w:val="24"/>
        </w:rPr>
        <w:t xml:space="preserve"> </w:t>
      </w:r>
      <w:r w:rsidRPr="00FD1ED3">
        <w:rPr>
          <w:rFonts w:ascii="Times New Roman" w:hAnsi="Times New Roman"/>
          <w:bCs/>
          <w:sz w:val="24"/>
          <w:szCs w:val="24"/>
        </w:rPr>
        <w:t>techninės specifikacijos (charakteristikos), Paslaugų pavadinimai, ir jų aprašymai</w:t>
      </w:r>
      <w:r w:rsidRPr="00FD1ED3">
        <w:rPr>
          <w:rFonts w:ascii="Times New Roman" w:hAnsi="Times New Roman"/>
          <w:sz w:val="24"/>
          <w:szCs w:val="24"/>
        </w:rPr>
        <w:t xml:space="preserve"> (</w:t>
      </w:r>
      <w:r w:rsidRPr="00FD1ED3">
        <w:rPr>
          <w:rFonts w:ascii="Times New Roman" w:hAnsi="Times New Roman"/>
          <w:bCs/>
          <w:sz w:val="24"/>
          <w:szCs w:val="24"/>
        </w:rPr>
        <w:t>techninės specifikacijos, charakteristikos), ar Darbų aprašymai; vieša informacija, kuri prieinama kiekvienam fiziniam ar juridiniam asmeniui įvairiais informacijos kanalais; tiekėjo vidiniais dokumentais patvirtinta konfidenciali informacija</w:t>
      </w:r>
      <w:r w:rsidR="007A2B27">
        <w:rPr>
          <w:rFonts w:ascii="Times New Roman" w:hAnsi="Times New Roman"/>
          <w:bCs/>
          <w:sz w:val="24"/>
          <w:szCs w:val="24"/>
        </w:rPr>
        <w:t>.</w:t>
      </w:r>
    </w:p>
    <w:p w14:paraId="058FEC85" w14:textId="60B1ACF0" w:rsidR="0069509F" w:rsidRPr="00FD1ED3" w:rsidRDefault="007E2F7D"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 xml:space="preserve">Tiekėjas turi sąžiningai naudotis savo procedūrinėmis teisėmis ir nepiktnaudžiauti pasiūlymo konfidencialumu, todėl, nurodydamas konfidencialią informaciją, jis </w:t>
      </w:r>
      <w:r w:rsidRPr="00FD1ED3">
        <w:rPr>
          <w:rFonts w:ascii="Times New Roman" w:hAnsi="Times New Roman"/>
          <w:sz w:val="24"/>
          <w:szCs w:val="24"/>
          <w:u w:val="single"/>
        </w:rPr>
        <w:t xml:space="preserve">įpareigojamas: </w:t>
      </w:r>
      <w:r w:rsidRPr="00FD1ED3">
        <w:rPr>
          <w:rFonts w:ascii="Times New Roman" w:hAnsi="Times New Roman"/>
          <w:sz w:val="24"/>
          <w:szCs w:val="24"/>
        </w:rPr>
        <w:t xml:space="preserve">pasiūlymo formoje, konkurso sąlygų 1 priede, aiškiai nurodyti, kurios konkrečiai pasiūlymo dalys yra konfidencialios; </w:t>
      </w:r>
      <w:r w:rsidRPr="00FD1ED3">
        <w:rPr>
          <w:rFonts w:ascii="Times New Roman" w:hAnsi="Times New Roman"/>
          <w:sz w:val="24"/>
          <w:szCs w:val="24"/>
          <w:u w:val="single"/>
        </w:rPr>
        <w:t>dokumentą</w:t>
      </w:r>
      <w:r w:rsidRPr="00FD1ED3">
        <w:rPr>
          <w:rFonts w:ascii="Times New Roman" w:hAnsi="Times New Roman"/>
          <w:sz w:val="24"/>
          <w:szCs w:val="24"/>
        </w:rPr>
        <w:t xml:space="preserve"> (-us) su konfidencialia informacija </w:t>
      </w:r>
      <w:r w:rsidRPr="00FD1ED3">
        <w:rPr>
          <w:rFonts w:ascii="Times New Roman" w:hAnsi="Times New Roman"/>
          <w:sz w:val="24"/>
          <w:szCs w:val="24"/>
          <w:u w:val="single"/>
        </w:rPr>
        <w:t>CVP IS sistemoje pateikti atskiru failu</w:t>
      </w:r>
      <w:r w:rsidRPr="00FD1ED3">
        <w:rPr>
          <w:rFonts w:ascii="Times New Roman" w:hAnsi="Times New Roman"/>
          <w:sz w:val="24"/>
          <w:szCs w:val="24"/>
        </w:rPr>
        <w:t>, kiekvieno failo pavadinimą nurodant taip, kad PS būtų aišku, kad tai yra konfidenciali informacija; j</w:t>
      </w:r>
      <w:r w:rsidRPr="00FD1ED3">
        <w:rPr>
          <w:rFonts w:ascii="Times New Roman" w:hAnsi="Times New Roman"/>
          <w:bCs/>
          <w:sz w:val="24"/>
          <w:szCs w:val="24"/>
        </w:rPr>
        <w:t>ei tiekėjas pasiūlymo formoje, konkurso sąlygų 1 priede, nenurodys konfidencialios informacijos, bus laikoma, kad tokios informacijos tiekėjo pasiūlyme nėra</w:t>
      </w:r>
      <w:r w:rsidR="007A2B27">
        <w:rPr>
          <w:rFonts w:ascii="Times New Roman" w:hAnsi="Times New Roman"/>
          <w:bCs/>
          <w:sz w:val="24"/>
          <w:szCs w:val="24"/>
        </w:rPr>
        <w:t>.</w:t>
      </w:r>
    </w:p>
    <w:p w14:paraId="6FC068A2" w14:textId="6340FB45" w:rsidR="007E2F7D" w:rsidRPr="00FD1ED3" w:rsidRDefault="007E2F7D"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PS kilus abejonių dėl laimėjusio dalyvio pasiūlyme nurodytos informacijos konfidencialumo, kreipsis į laimėjusį dalyvį su prašymu per nurodytą terminą, kuris negali būti trumpesnis kaip 3 darbo dienos, patikslinti neviešinamos informacijos apimtį bei įrodyti, kodėl nurodyta informacija yra konfidenciali. Jeigu laimėjęs dalyvis per komisijos nurodytą terminą nepateiks tokių įrodymų arba pateiks netinkamus įrodymus, bus laikoma, kad tokia informacija nėra konfidenciali.</w:t>
      </w:r>
    </w:p>
    <w:p w14:paraId="57A83945" w14:textId="093F78D8" w:rsidR="007E2F7D" w:rsidRPr="00FD1ED3" w:rsidRDefault="007E2F7D" w:rsidP="00FD1ED3">
      <w:pPr>
        <w:pStyle w:val="Sraopastraipa"/>
        <w:numPr>
          <w:ilvl w:val="1"/>
          <w:numId w:val="2"/>
        </w:numPr>
        <w:tabs>
          <w:tab w:val="left" w:pos="1560"/>
        </w:tabs>
        <w:spacing w:after="0" w:line="240" w:lineRule="auto"/>
        <w:ind w:left="0" w:firstLine="567"/>
        <w:jc w:val="both"/>
        <w:rPr>
          <w:rFonts w:ascii="Times New Roman" w:hAnsi="Times New Roman"/>
          <w:color w:val="000000"/>
          <w:sz w:val="24"/>
          <w:szCs w:val="24"/>
        </w:rPr>
      </w:pPr>
      <w:r w:rsidRPr="00FD1ED3">
        <w:rPr>
          <w:rFonts w:ascii="Times New Roman" w:hAnsi="Times New Roman"/>
          <w:b/>
          <w:bCs/>
          <w:sz w:val="24"/>
          <w:szCs w:val="24"/>
        </w:rPr>
        <w:t>Pasiūlymų šifravimas</w:t>
      </w:r>
      <w:r w:rsidRPr="00FD1ED3">
        <w:rPr>
          <w:rFonts w:ascii="Times New Roman" w:hAnsi="Times New Roman"/>
          <w:bCs/>
          <w:sz w:val="24"/>
          <w:szCs w:val="24"/>
        </w:rPr>
        <w:t xml:space="preserve">. </w:t>
      </w:r>
      <w:r w:rsidRPr="00FD1ED3">
        <w:rPr>
          <w:rFonts w:ascii="Times New Roman" w:hAnsi="Times New Roman"/>
          <w:color w:val="000000"/>
          <w:sz w:val="24"/>
          <w:szCs w:val="24"/>
        </w:rPr>
        <w:t xml:space="preserve">Tiekėjo teikiamas pasiūlymas gali būti užšifruojamas pagal instrukciją </w:t>
      </w:r>
      <w:hyperlink r:id="rId10" w:history="1">
        <w:r w:rsidRPr="00FD1ED3">
          <w:rPr>
            <w:rStyle w:val="Hipersaitas"/>
            <w:rFonts w:ascii="Times New Roman" w:hAnsi="Times New Roman"/>
            <w:sz w:val="24"/>
            <w:szCs w:val="24"/>
          </w:rPr>
          <w:t>http://vpt.lrv.lt/lt/pasiulymu-sifravimas</w:t>
        </w:r>
      </w:hyperlink>
      <w:r w:rsidRPr="00FD1ED3">
        <w:rPr>
          <w:rFonts w:ascii="Times New Roman" w:hAnsi="Times New Roman"/>
          <w:iCs/>
          <w:color w:val="000000"/>
          <w:sz w:val="24"/>
          <w:szCs w:val="24"/>
        </w:rPr>
        <w:t xml:space="preserve"> </w:t>
      </w:r>
      <w:r w:rsidRPr="00FD1ED3">
        <w:rPr>
          <w:rFonts w:ascii="Times New Roman" w:hAnsi="Times New Roman"/>
          <w:color w:val="000000"/>
          <w:sz w:val="24"/>
          <w:szCs w:val="24"/>
        </w:rPr>
        <w:t>vadovaujantis VPT direktoriaus įsakymu Nr. 1S-181 „Naudojimosi Centrine viešųjų pirkimų informacine sistema taisyklės“.</w:t>
      </w:r>
    </w:p>
    <w:p w14:paraId="5B42A478" w14:textId="0955F208" w:rsidR="007E2F7D" w:rsidRPr="00FD1ED3" w:rsidRDefault="007E2F7D" w:rsidP="00FD1ED3">
      <w:pPr>
        <w:pStyle w:val="Sraopastraipa"/>
        <w:numPr>
          <w:ilvl w:val="1"/>
          <w:numId w:val="2"/>
        </w:numPr>
        <w:tabs>
          <w:tab w:val="left" w:pos="1560"/>
        </w:tabs>
        <w:spacing w:after="0" w:line="240" w:lineRule="auto"/>
        <w:ind w:left="0" w:firstLine="567"/>
        <w:jc w:val="both"/>
        <w:rPr>
          <w:rFonts w:ascii="Times New Roman" w:hAnsi="Times New Roman"/>
          <w:color w:val="000000"/>
          <w:sz w:val="24"/>
          <w:szCs w:val="24"/>
        </w:rPr>
      </w:pPr>
      <w:r w:rsidRPr="00FD1ED3">
        <w:rPr>
          <w:rFonts w:ascii="Times New Roman" w:hAnsi="Times New Roman"/>
          <w:bCs/>
          <w:sz w:val="24"/>
          <w:szCs w:val="24"/>
        </w:rPr>
        <w:t>P</w:t>
      </w:r>
      <w:r w:rsidRPr="00FD1ED3">
        <w:rPr>
          <w:rFonts w:ascii="Times New Roman" w:hAnsi="Times New Roman"/>
          <w:sz w:val="24"/>
          <w:szCs w:val="24"/>
        </w:rPr>
        <w:t>asiūlymas yra laikomas gautu ir fiksuojamas pasiūlymo pateikimo laikas, kai yra pateikiamas CVP IS sistemoje.</w:t>
      </w:r>
    </w:p>
    <w:p w14:paraId="5BBD05C4" w14:textId="77777777" w:rsidR="007E2F7D" w:rsidRPr="00FD1ED3" w:rsidRDefault="007E2F7D" w:rsidP="00FD1ED3">
      <w:pPr>
        <w:tabs>
          <w:tab w:val="left" w:pos="1560"/>
        </w:tabs>
        <w:jc w:val="both"/>
        <w:rPr>
          <w:color w:val="000000"/>
          <w:szCs w:val="24"/>
        </w:rPr>
      </w:pPr>
    </w:p>
    <w:p w14:paraId="20FA0473" w14:textId="630DCCD5" w:rsidR="007E2F7D" w:rsidRPr="00FD1ED3" w:rsidRDefault="007E2F7D"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Pasiūlymų galiojimo užtikrinimas</w:t>
      </w:r>
    </w:p>
    <w:p w14:paraId="5798F871" w14:textId="140E609F" w:rsidR="007E2F7D" w:rsidRPr="00FD1ED3" w:rsidRDefault="003478C8"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Pasiūlymo galiojimas turi būti užtikrintas ne mažesne nei 4 000 (keturių tūkstančių) eurų suma pasirinktinai vienu iš nurodytų prievolių įvykdymo užtikrinimo būdų: LR ar užsienyje registruoto banko ar kredito unijos garantija; draudimo bendrovės laidavimo raštu/liudijimu/polisu (kai teikiamas draudimo bendrovės laidavimo raštas/liudijimas, kartu su juo turi būti pateiktas ir jo apmokėjimą pagrindžiantis dokumentas); arba piniginiu užstatu, pervestu į PS sąskaitą LT85 7300 0100 0230 1403, esančią AB „Swedbank“ banke, banko kodas 73000; kiti pasiūlymo užtikrinimo būdai </w:t>
      </w:r>
      <w:r w:rsidR="00CB2FDC" w:rsidRPr="00FD1ED3">
        <w:rPr>
          <w:rFonts w:ascii="Times New Roman" w:hAnsi="Times New Roman"/>
          <w:sz w:val="24"/>
          <w:szCs w:val="24"/>
        </w:rPr>
        <w:t>–</w:t>
      </w:r>
      <w:r w:rsidRPr="00FD1ED3">
        <w:rPr>
          <w:rFonts w:ascii="Times New Roman" w:hAnsi="Times New Roman"/>
          <w:sz w:val="24"/>
          <w:szCs w:val="24"/>
        </w:rPr>
        <w:t xml:space="preserve"> nepriimami.</w:t>
      </w:r>
    </w:p>
    <w:p w14:paraId="0D87D2E5" w14:textId="6BF9D03B"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bookmarkStart w:id="8" w:name="_Hlk86240582"/>
      <w:r w:rsidRPr="00FD1ED3">
        <w:rPr>
          <w:rFonts w:ascii="Times New Roman" w:hAnsi="Times New Roman"/>
          <w:sz w:val="24"/>
          <w:szCs w:val="24"/>
        </w:rPr>
        <w:t xml:space="preserve">Pasiūlymo galiojimo užtikrinimas turi galioti tiek pat, kiek ir tiekėjo pasiūlymas </w:t>
      </w:r>
      <w:bookmarkEnd w:id="8"/>
      <w:r w:rsidRPr="00FD1ED3">
        <w:rPr>
          <w:rFonts w:ascii="Times New Roman" w:hAnsi="Times New Roman"/>
          <w:sz w:val="24"/>
          <w:szCs w:val="24"/>
        </w:rPr>
        <w:t>(žiūr. 5.9.1 p.).</w:t>
      </w:r>
    </w:p>
    <w:p w14:paraId="1273EF6A" w14:textId="721FF336"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Pasiūlymo galiojimą užtikrinančiame dokumente </w:t>
      </w:r>
      <w:r w:rsidRPr="00FD1ED3">
        <w:rPr>
          <w:rFonts w:ascii="Times New Roman" w:hAnsi="Times New Roman"/>
          <w:sz w:val="24"/>
          <w:szCs w:val="24"/>
          <w:u w:val="single"/>
        </w:rPr>
        <w:t>turi būti nurodyta/numatyta</w:t>
      </w:r>
      <w:r w:rsidRPr="00FD1ED3">
        <w:rPr>
          <w:rFonts w:ascii="Times New Roman" w:hAnsi="Times New Roman"/>
          <w:sz w:val="24"/>
          <w:szCs w:val="24"/>
        </w:rPr>
        <w:t xml:space="preserve">, kad užtikrinimą teikianti įstaiga </w:t>
      </w:r>
      <w:r w:rsidRPr="00FD1ED3">
        <w:rPr>
          <w:rFonts w:ascii="Times New Roman" w:hAnsi="Times New Roman"/>
          <w:sz w:val="24"/>
          <w:szCs w:val="24"/>
          <w:u w:val="single"/>
        </w:rPr>
        <w:t xml:space="preserve">neatšaukiamai </w:t>
      </w:r>
      <w:bookmarkStart w:id="9" w:name="_Hlk86240608"/>
      <w:r w:rsidRPr="00FD1ED3">
        <w:rPr>
          <w:rFonts w:ascii="Times New Roman" w:hAnsi="Times New Roman"/>
          <w:sz w:val="24"/>
          <w:szCs w:val="24"/>
          <w:u w:val="single"/>
        </w:rPr>
        <w:t>ir besąlygiškai</w:t>
      </w:r>
      <w:r w:rsidRPr="00FD1ED3">
        <w:rPr>
          <w:rFonts w:ascii="Times New Roman" w:hAnsi="Times New Roman"/>
          <w:sz w:val="24"/>
          <w:szCs w:val="24"/>
        </w:rPr>
        <w:t xml:space="preserve"> </w:t>
      </w:r>
      <w:bookmarkEnd w:id="9"/>
      <w:r w:rsidRPr="00FD1ED3">
        <w:rPr>
          <w:rFonts w:ascii="Times New Roman" w:hAnsi="Times New Roman"/>
          <w:sz w:val="24"/>
          <w:szCs w:val="24"/>
        </w:rPr>
        <w:t>įsipareigoja sumokėti pagal garantiją ar laidavimo raštą/liudijimą PS priklausančią 6.1 p. nurodytą sumą šiais atvejais:</w:t>
      </w:r>
    </w:p>
    <w:p w14:paraId="11C482D6" w14:textId="2A030DFC"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dalyvis atsiims savo pasiūlymą pasiūlymo galiojimo laikotarpiu</w:t>
      </w:r>
      <w:r w:rsidR="0098041F">
        <w:rPr>
          <w:rFonts w:ascii="Times New Roman" w:hAnsi="Times New Roman"/>
          <w:sz w:val="24"/>
          <w:szCs w:val="24"/>
        </w:rPr>
        <w:t>.</w:t>
      </w:r>
    </w:p>
    <w:p w14:paraId="19D8413E" w14:textId="6E94739A"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atsisakys ją sudaryti</w:t>
      </w:r>
      <w:r w:rsidR="0098041F">
        <w:rPr>
          <w:rFonts w:ascii="Times New Roman" w:hAnsi="Times New Roman"/>
          <w:sz w:val="24"/>
          <w:szCs w:val="24"/>
        </w:rPr>
        <w:t>.</w:t>
      </w:r>
    </w:p>
    <w:p w14:paraId="08EC4C85" w14:textId="083F6DB7"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nepateiks pirkimo dokumentuose nustatyto pirkimo sutarties įvykdymo užtikrinimo (kai reikalaujama)</w:t>
      </w:r>
      <w:r w:rsidR="0098041F">
        <w:rPr>
          <w:rFonts w:ascii="Times New Roman" w:hAnsi="Times New Roman"/>
          <w:sz w:val="24"/>
          <w:szCs w:val="24"/>
        </w:rPr>
        <w:t>.</w:t>
      </w:r>
    </w:p>
    <w:p w14:paraId="4A0B82E2" w14:textId="0C14D2A8"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iki PS nurodyto laiko neatvyks sudaryti pirkimo sutarties</w:t>
      </w:r>
      <w:r w:rsidR="0098041F">
        <w:rPr>
          <w:rFonts w:ascii="Times New Roman" w:hAnsi="Times New Roman"/>
          <w:sz w:val="24"/>
          <w:szCs w:val="24"/>
        </w:rPr>
        <w:t>.</w:t>
      </w:r>
    </w:p>
    <w:p w14:paraId="663F2556" w14:textId="52B2C58E"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Jeigu laimėjęs dalyvis, kuriam buvo pasiūlyta sudaryti pirkimo sutartį, atsisakys sudaryti pirkimo sutartį pirkimo dokumentuose nustatytomis sąlygomis.</w:t>
      </w:r>
    </w:p>
    <w:p w14:paraId="6EE8B23B" w14:textId="6364CC0C" w:rsidR="0030412E" w:rsidRPr="00FD1ED3" w:rsidRDefault="0030412E" w:rsidP="00FD1ED3">
      <w:pPr>
        <w:pStyle w:val="Sraopastraipa"/>
        <w:numPr>
          <w:ilvl w:val="1"/>
          <w:numId w:val="2"/>
        </w:numPr>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lastRenderedPageBreak/>
        <w:t>Pasiūlymo galiojimą užtikrinančių dokumentų pateikimas:</w:t>
      </w:r>
    </w:p>
    <w:p w14:paraId="11BE1572" w14:textId="293FDDFE"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Pasirašytas pasiūlymo galiojimą užtikrinantis dokumentas teikiamas CVP IS sistemoje;</w:t>
      </w:r>
    </w:p>
    <w:p w14:paraId="732A444A" w14:textId="1D7B45F2"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Prieš pateikdamas pasiūlymo galiojimo užtikrinimą patvirtinantį dokumentą, tiekėjas CVP IS priemonėmis gali prašyti patvirtinti, kad PS sutinka priimti jo siūlomą pasiūlymo galiojimo užtikrinimą patvirtinantį dokumentą. Tokiu atveju PS duos tiekėjui atsakymą ne vėliau kaip per 3 darbo dienas nuo prašymo gavimo dienos;</w:t>
      </w:r>
    </w:p>
    <w:p w14:paraId="4620D730" w14:textId="093086BF" w:rsidR="0030412E" w:rsidRPr="00FD1ED3" w:rsidRDefault="0030412E" w:rsidP="00FD1ED3">
      <w:pPr>
        <w:pStyle w:val="Sraopastraipa"/>
        <w:numPr>
          <w:ilvl w:val="2"/>
          <w:numId w:val="2"/>
        </w:numPr>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Piniginis užstatas į PS aukščiau nurodytą sąskaitą turi būti pervestas iki CVP IS nurodyto pasiūlymų pateikimo termino pabaigos.</w:t>
      </w:r>
    </w:p>
    <w:p w14:paraId="1263288A" w14:textId="36CD6CF5"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Pasiūlymo galiojimo užtikrinimas laikomas gautu, kai yra pateikiamas CVP IS sistemoje.</w:t>
      </w:r>
    </w:p>
    <w:p w14:paraId="19D9A00F" w14:textId="6EEC1B39"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bookmarkStart w:id="10" w:name="_Hlk86240793"/>
      <w:r w:rsidRPr="00FD1ED3">
        <w:rPr>
          <w:rFonts w:ascii="Times New Roman" w:hAnsi="Times New Roman"/>
          <w:sz w:val="24"/>
          <w:szCs w:val="24"/>
        </w:rPr>
        <w:t>CVP IS sistemoje elektronine forma pateiktas pasiūlymo galiojimą užtikrinantis dokumentas negrąžinamas</w:t>
      </w:r>
      <w:bookmarkEnd w:id="10"/>
      <w:r w:rsidRPr="00FD1ED3">
        <w:rPr>
          <w:rFonts w:ascii="Times New Roman" w:hAnsi="Times New Roman"/>
          <w:sz w:val="24"/>
          <w:szCs w:val="24"/>
        </w:rPr>
        <w:t>.</w:t>
      </w:r>
    </w:p>
    <w:p w14:paraId="28CF36AC" w14:textId="77777777" w:rsidR="00CB2FDC" w:rsidRPr="00FD1ED3" w:rsidRDefault="00CB2FDC"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PS, dalyviui raštu paprašius, per 10 (dešimt) darbo dienų grąžina pasiūlymo galiojimo užtikrinimą, t. y. užstatą, esant bent vienai iš šių sąlygų:</w:t>
      </w:r>
    </w:p>
    <w:p w14:paraId="02E6CE09" w14:textId="200FB434" w:rsidR="00CB2FDC" w:rsidRPr="00FD1ED3" w:rsidRDefault="00CB2FDC" w:rsidP="00FD1ED3">
      <w:pPr>
        <w:pStyle w:val="Sraopastraipa"/>
        <w:numPr>
          <w:ilvl w:val="2"/>
          <w:numId w:val="2"/>
        </w:numPr>
        <w:tabs>
          <w:tab w:val="left" w:pos="72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Pasibaigia pasiūlymų užtikrinimo galiojimo laikas</w:t>
      </w:r>
      <w:r w:rsidR="0098041F">
        <w:rPr>
          <w:rFonts w:ascii="Times New Roman" w:hAnsi="Times New Roman"/>
          <w:sz w:val="24"/>
          <w:szCs w:val="24"/>
        </w:rPr>
        <w:t>.</w:t>
      </w:r>
    </w:p>
    <w:p w14:paraId="21896589" w14:textId="0EBAC7D4" w:rsidR="00CB2FDC" w:rsidRPr="00FD1ED3" w:rsidRDefault="00CB2FDC" w:rsidP="00FD1ED3">
      <w:pPr>
        <w:pStyle w:val="Sraopastraipa"/>
        <w:numPr>
          <w:ilvl w:val="2"/>
          <w:numId w:val="2"/>
        </w:numPr>
        <w:tabs>
          <w:tab w:val="left" w:pos="72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Įsigalioja pirkimo sutartis</w:t>
      </w:r>
      <w:r w:rsidR="0098041F">
        <w:rPr>
          <w:rFonts w:ascii="Times New Roman" w:hAnsi="Times New Roman"/>
          <w:sz w:val="24"/>
          <w:szCs w:val="24"/>
        </w:rPr>
        <w:t>.</w:t>
      </w:r>
    </w:p>
    <w:p w14:paraId="1CE30795" w14:textId="14CA04B7" w:rsidR="00CB2FDC" w:rsidRPr="00FD1ED3" w:rsidRDefault="00CB2FDC" w:rsidP="00FD1ED3">
      <w:pPr>
        <w:pStyle w:val="Sraopastraipa"/>
        <w:numPr>
          <w:ilvl w:val="2"/>
          <w:numId w:val="2"/>
        </w:numPr>
        <w:tabs>
          <w:tab w:val="left" w:pos="720"/>
        </w:tabs>
        <w:spacing w:after="0" w:line="240" w:lineRule="auto"/>
        <w:ind w:left="0" w:firstLine="720"/>
        <w:jc w:val="both"/>
        <w:rPr>
          <w:rFonts w:ascii="Times New Roman" w:hAnsi="Times New Roman"/>
          <w:color w:val="000000"/>
          <w:sz w:val="24"/>
          <w:szCs w:val="24"/>
        </w:rPr>
      </w:pPr>
      <w:r w:rsidRPr="00FD1ED3">
        <w:rPr>
          <w:rFonts w:ascii="Times New Roman" w:hAnsi="Times New Roman"/>
          <w:sz w:val="24"/>
          <w:szCs w:val="24"/>
        </w:rPr>
        <w:t>Buvo nutrauktos pirkimo procedūros ar pirkimo procedūros pasibaigė kitais KSPĮ numatytais atvejais.</w:t>
      </w:r>
    </w:p>
    <w:p w14:paraId="2ED81656" w14:textId="30713ABA" w:rsidR="0030412E" w:rsidRPr="00FD1ED3" w:rsidRDefault="0030412E"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Dalyvio prašyme grąžinti piniginį užstatą turi būti nurodytas dalyvio banko sąskaitos, į kurią bus grąžintas užstatas, numeris.</w:t>
      </w:r>
    </w:p>
    <w:p w14:paraId="75CE4317" w14:textId="77777777" w:rsidR="007E2F7D" w:rsidRPr="00FD1ED3" w:rsidRDefault="007E2F7D" w:rsidP="00FD1ED3">
      <w:pPr>
        <w:tabs>
          <w:tab w:val="left" w:pos="567"/>
        </w:tabs>
        <w:jc w:val="both"/>
        <w:rPr>
          <w:color w:val="000000"/>
          <w:szCs w:val="24"/>
        </w:rPr>
      </w:pPr>
    </w:p>
    <w:p w14:paraId="3C165B9E" w14:textId="341A364E" w:rsidR="007E2F7D" w:rsidRPr="00E8394E" w:rsidRDefault="007E2F7D"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E8394E">
        <w:rPr>
          <w:rFonts w:ascii="Times New Roman" w:hAnsi="Times New Roman"/>
          <w:b/>
          <w:sz w:val="24"/>
          <w:szCs w:val="24"/>
        </w:rPr>
        <w:t>Pirkimo dokumentų paaiškinimas (patikslinimas)</w:t>
      </w:r>
      <w:r w:rsidRPr="00E8394E">
        <w:rPr>
          <w:rFonts w:ascii="Times New Roman" w:hAnsi="Times New Roman"/>
          <w:b/>
          <w:bCs/>
          <w:sz w:val="24"/>
          <w:szCs w:val="24"/>
        </w:rPr>
        <w:t>,</w:t>
      </w:r>
      <w:r w:rsidRPr="00E8394E">
        <w:rPr>
          <w:rFonts w:ascii="Times New Roman" w:hAnsi="Times New Roman"/>
          <w:b/>
          <w:sz w:val="24"/>
          <w:szCs w:val="24"/>
        </w:rPr>
        <w:t xml:space="preserve"> </w:t>
      </w:r>
      <w:r w:rsidRPr="00E8394E">
        <w:rPr>
          <w:rFonts w:ascii="Times New Roman" w:hAnsi="Times New Roman"/>
          <w:b/>
          <w:bCs/>
          <w:sz w:val="24"/>
          <w:szCs w:val="24"/>
        </w:rPr>
        <w:t>susitikimų su tiekėja</w:t>
      </w:r>
      <w:r w:rsidR="00C41FD5" w:rsidRPr="00E8394E">
        <w:rPr>
          <w:rFonts w:ascii="Times New Roman" w:hAnsi="Times New Roman"/>
          <w:b/>
          <w:bCs/>
          <w:sz w:val="24"/>
          <w:szCs w:val="24"/>
        </w:rPr>
        <w:t>i</w:t>
      </w:r>
      <w:r w:rsidRPr="00E8394E">
        <w:rPr>
          <w:rFonts w:ascii="Times New Roman" w:hAnsi="Times New Roman"/>
          <w:b/>
          <w:bCs/>
          <w:sz w:val="24"/>
          <w:szCs w:val="24"/>
        </w:rPr>
        <w:t>s rengimas</w:t>
      </w:r>
    </w:p>
    <w:p w14:paraId="376151E5" w14:textId="34598BAB" w:rsidR="007E2F7D" w:rsidRPr="00E8394E" w:rsidRDefault="00C41FD5"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 xml:space="preserve">Pirkimo dokumentai CVP IS priemonėmis gali būti paaiškinami (patikslinami), pataisomi, pateikiama papildoma su pirkimo dokumentais susijusi informacija PS iniciatyva nesibaigus pasiūlymų pateikimo terminui ar tiekėjų prašymu, jei toks prašymas yra gautas likus ne mažiau kaip </w:t>
      </w:r>
      <w:r w:rsidR="00E8394E" w:rsidRPr="00E8394E">
        <w:rPr>
          <w:rFonts w:ascii="Times New Roman" w:hAnsi="Times New Roman"/>
          <w:sz w:val="24"/>
          <w:szCs w:val="24"/>
        </w:rPr>
        <w:t>9</w:t>
      </w:r>
      <w:r w:rsidRPr="00E8394E">
        <w:rPr>
          <w:rFonts w:ascii="Times New Roman" w:hAnsi="Times New Roman"/>
          <w:sz w:val="24"/>
          <w:szCs w:val="24"/>
        </w:rPr>
        <w:t xml:space="preserve"> dienos iki pasiūlymų pateikimo termino pabaigos.</w:t>
      </w:r>
    </w:p>
    <w:p w14:paraId="662C3C51" w14:textId="18960C79" w:rsidR="005C066B" w:rsidRPr="00E8394E" w:rsidRDefault="005C06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 xml:space="preserve">Atsakymas teikiamas CVP IS susirašinėjimo priemonėmis visiems prie pirkimo prisijungusiems tiekėjams, užtikrinant tiekėjų anonimiškumą, t.y. nenurodant iš ko buvo gautas prašymas likus ne vėliau kaip </w:t>
      </w:r>
      <w:r w:rsidR="00E8394E" w:rsidRPr="00E8394E">
        <w:rPr>
          <w:rFonts w:ascii="Times New Roman" w:hAnsi="Times New Roman"/>
          <w:sz w:val="24"/>
          <w:szCs w:val="24"/>
        </w:rPr>
        <w:t>6</w:t>
      </w:r>
      <w:r w:rsidRPr="00E8394E">
        <w:rPr>
          <w:rFonts w:ascii="Times New Roman" w:hAnsi="Times New Roman"/>
          <w:sz w:val="24"/>
          <w:szCs w:val="24"/>
        </w:rPr>
        <w:t xml:space="preserve"> dienos iki pasiūlymų pateikimo termino pabaigos ir paskelbiamas CVP IS kartu su kitais pirkimo dokumentais.</w:t>
      </w:r>
    </w:p>
    <w:p w14:paraId="10502021" w14:textId="45AF0C5E" w:rsidR="005C066B" w:rsidRPr="00E8394E" w:rsidRDefault="005C066B"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PS pratęs pasiūlymų pateikimo terminą, kad visi pirkime norintys dalyvauti tiekėjai turėtų galimybę susipažinti su visa pasiūlymui parengti reikalinga informacija, šiais atvejais:</w:t>
      </w:r>
    </w:p>
    <w:p w14:paraId="0C740F53" w14:textId="147A1FE4" w:rsidR="007E2F7D" w:rsidRPr="00E8394E" w:rsidRDefault="003E67A7"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E8394E">
        <w:rPr>
          <w:rFonts w:ascii="Times New Roman" w:hAnsi="Times New Roman"/>
          <w:sz w:val="24"/>
          <w:szCs w:val="24"/>
        </w:rPr>
        <w:t xml:space="preserve">Jeigu papildomos su pirkimo dokumentais susijusios informacijos paprašoma laiku, bet dėl kokių nors priežasčių papildoma su pirkimo dokumentais susijusi informacija būtų pateikiama likus mažiau kaip </w:t>
      </w:r>
      <w:r w:rsidR="00E8394E" w:rsidRPr="00E8394E">
        <w:rPr>
          <w:rFonts w:ascii="Times New Roman" w:hAnsi="Times New Roman"/>
          <w:sz w:val="24"/>
          <w:szCs w:val="24"/>
        </w:rPr>
        <w:t>6</w:t>
      </w:r>
      <w:r w:rsidRPr="00E8394E">
        <w:rPr>
          <w:rFonts w:ascii="Times New Roman" w:hAnsi="Times New Roman"/>
          <w:sz w:val="24"/>
          <w:szCs w:val="24"/>
        </w:rPr>
        <w:t xml:space="preserve"> dienos iki pasiūlymų pateikimo termino pabaigos.</w:t>
      </w:r>
    </w:p>
    <w:p w14:paraId="1E50A4F2" w14:textId="68F7FFDA" w:rsidR="003E67A7" w:rsidRPr="00E8394E" w:rsidRDefault="003E67A7" w:rsidP="00FD1ED3">
      <w:pPr>
        <w:pStyle w:val="Sraopastraipa"/>
        <w:numPr>
          <w:ilvl w:val="2"/>
          <w:numId w:val="2"/>
        </w:numPr>
        <w:tabs>
          <w:tab w:val="left" w:pos="1560"/>
        </w:tabs>
        <w:spacing w:after="0" w:line="240" w:lineRule="auto"/>
        <w:ind w:left="0" w:firstLine="720"/>
        <w:jc w:val="both"/>
        <w:rPr>
          <w:rFonts w:ascii="Times New Roman" w:hAnsi="Times New Roman"/>
          <w:color w:val="000000"/>
          <w:sz w:val="24"/>
          <w:szCs w:val="24"/>
        </w:rPr>
      </w:pPr>
      <w:r w:rsidRPr="00E8394E">
        <w:rPr>
          <w:rFonts w:ascii="Times New Roman" w:hAnsi="Times New Roman"/>
          <w:sz w:val="24"/>
          <w:szCs w:val="24"/>
        </w:rPr>
        <w:t>Buvo padaryta reikšmingų pirkimo dokumentų pakeitimų.</w:t>
      </w:r>
    </w:p>
    <w:p w14:paraId="2062FDB7" w14:textId="2304173F" w:rsidR="0069509F" w:rsidRPr="00E8394E"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PS nepratęs pasiūlymų pateikimo termino, jeigu papildoma informacija neturi esminės įtakos pasiūlymų parengimui ar jos nebuvo paprašyta laiku.</w:t>
      </w:r>
    </w:p>
    <w:p w14:paraId="3CE9E2D2" w14:textId="488FE66F" w:rsidR="0069509F" w:rsidRPr="00E8394E"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Tuo atveju, kai tikslinama skelbime paskelbta informacija, PS atitinkamai patikslina skelbimą ir prireikus pratęsia pasiūlymų pateikimo terminą protingumo kriterijų atitinkančiam laikotarpiui per kurį tiekėjai, rengdami pasiūlymus, galėtų atsižvelgti į patikslinimus. Klaidų ištaisymo skelbimai skelbiami KSPĮ 47 str. nustatyta tvarka.</w:t>
      </w:r>
    </w:p>
    <w:p w14:paraId="659283B8" w14:textId="77777777" w:rsidR="003E67A7" w:rsidRPr="00E8394E"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E8394E">
        <w:rPr>
          <w:rFonts w:ascii="Times New Roman" w:hAnsi="Times New Roman"/>
          <w:sz w:val="24"/>
          <w:szCs w:val="24"/>
        </w:rPr>
        <w:t>PS nerengs susitikimų su tiekėjais dėl pirkimo dokumentų paaiškinimo.</w:t>
      </w:r>
    </w:p>
    <w:p w14:paraId="22530E97" w14:textId="77777777" w:rsidR="003E67A7" w:rsidRPr="00FD1ED3" w:rsidRDefault="003E67A7" w:rsidP="00FD1ED3">
      <w:pPr>
        <w:tabs>
          <w:tab w:val="left" w:pos="1134"/>
        </w:tabs>
        <w:jc w:val="both"/>
        <w:rPr>
          <w:color w:val="000000"/>
          <w:szCs w:val="24"/>
        </w:rPr>
      </w:pPr>
    </w:p>
    <w:p w14:paraId="6FBEA4D6" w14:textId="754EBBD2" w:rsidR="003E67A7" w:rsidRPr="00FD1ED3" w:rsidRDefault="003E67A7"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Susipažinimo su pasiūlymais procedūra</w:t>
      </w:r>
    </w:p>
    <w:p w14:paraId="01019BE0" w14:textId="10FC92C7"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Pradinis susipažinimas su pasiūlymais vyks naudojantis CVP IS elektroninėmis priemonėmis 45 min. po CVP IS nurodyto pasiūlymų pateikimo termino pabaigos.</w:t>
      </w:r>
    </w:p>
    <w:p w14:paraId="4C7DBCFF" w14:textId="7EDFF435"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Tiekėjai nedalyvauja susipažinime su CVP IS pateiktais pasiūlymais, pasiūlymų nagrinėjimo, vertinimo ir palyginimo procedūrose.</w:t>
      </w:r>
    </w:p>
    <w:p w14:paraId="3EEAB8F5" w14:textId="34C85261"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Susipažinimo su pasiūlymais procedūros rezultatai nėra įforminami protokolu.</w:t>
      </w:r>
    </w:p>
    <w:p w14:paraId="3435BB62" w14:textId="77777777" w:rsidR="003E67A7" w:rsidRPr="00FD1ED3" w:rsidRDefault="003E67A7" w:rsidP="00FD1ED3">
      <w:pPr>
        <w:tabs>
          <w:tab w:val="left" w:pos="1134"/>
        </w:tabs>
        <w:jc w:val="both"/>
        <w:rPr>
          <w:color w:val="000000"/>
          <w:szCs w:val="24"/>
        </w:rPr>
      </w:pPr>
    </w:p>
    <w:p w14:paraId="06B25BE3" w14:textId="3AABB6B4" w:rsidR="003E67A7" w:rsidRPr="00FD1ED3" w:rsidRDefault="003E67A7" w:rsidP="00FD1ED3">
      <w:pPr>
        <w:pStyle w:val="Sraopastraipa"/>
        <w:numPr>
          <w:ilvl w:val="0"/>
          <w:numId w:val="2"/>
        </w:numPr>
        <w:tabs>
          <w:tab w:val="left" w:pos="567"/>
        </w:tabs>
        <w:spacing w:after="0" w:line="240" w:lineRule="auto"/>
        <w:ind w:left="0" w:firstLine="0"/>
        <w:jc w:val="center"/>
        <w:rPr>
          <w:rFonts w:ascii="Times New Roman" w:hAnsi="Times New Roman"/>
          <w:color w:val="000000"/>
          <w:sz w:val="24"/>
          <w:szCs w:val="24"/>
        </w:rPr>
      </w:pPr>
      <w:r w:rsidRPr="00FD1ED3">
        <w:rPr>
          <w:rFonts w:ascii="Times New Roman" w:hAnsi="Times New Roman"/>
          <w:b/>
          <w:sz w:val="24"/>
          <w:szCs w:val="24"/>
        </w:rPr>
        <w:t>Pasiūlymų nagrinėjimas, vertinimas ir palyginimas</w:t>
      </w:r>
    </w:p>
    <w:p w14:paraId="6ABE71EB" w14:textId="31FE5192"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w:t>
      </w:r>
      <w:r w:rsidRPr="00FD1ED3">
        <w:rPr>
          <w:rFonts w:ascii="Times New Roman" w:hAnsi="Times New Roman"/>
          <w:sz w:val="24"/>
          <w:szCs w:val="24"/>
        </w:rPr>
        <w:lastRenderedPageBreak/>
        <w:t>pasibaigusio apskundimo termino nebegali būti ginčijamas arba dėl kurio pašalinimo pagrįstumo yra įsiteisėjęs teismo sprendimas.</w:t>
      </w:r>
    </w:p>
    <w:p w14:paraId="314FE022" w14:textId="45DF826B"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u w:val="single"/>
        </w:rPr>
        <w:t xml:space="preserve">PS nevertins viso </w:t>
      </w:r>
      <w:r w:rsidR="00FD1ED3" w:rsidRPr="00FD1ED3">
        <w:rPr>
          <w:rFonts w:ascii="Times New Roman" w:hAnsi="Times New Roman"/>
          <w:sz w:val="24"/>
          <w:szCs w:val="24"/>
          <w:u w:val="single"/>
        </w:rPr>
        <w:t>dalyvio</w:t>
      </w:r>
      <w:r w:rsidRPr="00FD1ED3">
        <w:rPr>
          <w:rFonts w:ascii="Times New Roman" w:hAnsi="Times New Roman"/>
          <w:sz w:val="24"/>
          <w:szCs w:val="24"/>
          <w:u w:val="single"/>
        </w:rPr>
        <w:t xml:space="preserve"> pasiūlymo, jeigu patikrinęs jo dalį nustatys, kad, vadovaujantis KSPĮ reikalavimais, pasiūlymas turi būti atmestas</w:t>
      </w:r>
      <w:r w:rsidRPr="00FD1ED3">
        <w:rPr>
          <w:rFonts w:ascii="Times New Roman" w:hAnsi="Times New Roman"/>
          <w:sz w:val="24"/>
          <w:szCs w:val="24"/>
        </w:rPr>
        <w:t>.</w:t>
      </w:r>
    </w:p>
    <w:p w14:paraId="351B2622" w14:textId="59977B4B"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0F91A054" w14:textId="57D0C21A" w:rsidR="003E67A7" w:rsidRPr="00FD1ED3" w:rsidRDefault="003E67A7" w:rsidP="00FD1ED3">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FD1ED3">
        <w:rPr>
          <w:rFonts w:ascii="Times New Roman" w:hAnsi="Times New Roman"/>
          <w:sz w:val="24"/>
          <w:szCs w:val="24"/>
        </w:rPr>
        <w:t xml:space="preserve">PS, norėdamas priimti sprendimą dėl laimėjusio pasiūlymo, turi nedelsdamas įvertinti pateiktus dalyvių pasiūlymus ir nustatyti pasiūlymų eilę (išskyrus atvejus, kai pasiūlymą pateikti kviečiamas arba pasiūlymą pateikia, arba, įvertinus pasiūlymus, lieka tik vienas </w:t>
      </w:r>
      <w:r w:rsidR="00FD1ED3" w:rsidRPr="00FD1ED3">
        <w:rPr>
          <w:rFonts w:ascii="Times New Roman" w:hAnsi="Times New Roman"/>
          <w:sz w:val="24"/>
          <w:szCs w:val="24"/>
        </w:rPr>
        <w:t>dalyvis</w:t>
      </w:r>
      <w:r w:rsidRPr="00FD1ED3">
        <w:rPr>
          <w:rFonts w:ascii="Times New Roman" w:hAnsi="Times New Roman"/>
          <w:sz w:val="24"/>
          <w:szCs w:val="24"/>
        </w:rPr>
        <w:t>).</w:t>
      </w:r>
    </w:p>
    <w:p w14:paraId="18EAB031" w14:textId="157F34DA" w:rsidR="003E67A7" w:rsidRPr="00437F27" w:rsidRDefault="003E67A7" w:rsidP="00437F27">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437F27">
        <w:rPr>
          <w:rFonts w:ascii="Times New Roman" w:hAnsi="Times New Roman"/>
          <w:b/>
          <w:sz w:val="24"/>
          <w:szCs w:val="24"/>
        </w:rPr>
        <w:t>Pirkimui pateikti pasiūlymai nagrinėjami ir vertinami tokia tvarka (eiliškumu):</w:t>
      </w:r>
    </w:p>
    <w:p w14:paraId="4F6334EE" w14:textId="345F5908" w:rsidR="003E67A7" w:rsidRPr="00437F27" w:rsidRDefault="00437F27"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bCs/>
          <w:sz w:val="24"/>
          <w:szCs w:val="24"/>
        </w:rPr>
        <w:t xml:space="preserve">Pirmiausia tikrinami ir vertinami dalyvių pateikti </w:t>
      </w:r>
      <w:r w:rsidRPr="00437F27">
        <w:rPr>
          <w:rFonts w:ascii="Times New Roman" w:hAnsi="Times New Roman"/>
          <w:b/>
          <w:sz w:val="24"/>
          <w:szCs w:val="24"/>
        </w:rPr>
        <w:t xml:space="preserve">EBVPD, juose pateikta informacija. </w:t>
      </w:r>
      <w:r w:rsidRPr="00437F27">
        <w:rPr>
          <w:rFonts w:ascii="Times New Roman" w:hAnsi="Times New Roman"/>
          <w:bCs/>
          <w:sz w:val="24"/>
          <w:szCs w:val="24"/>
        </w:rPr>
        <w:t>Jeigu dalyvis nėra pateikęs EBVPD (arba yra pateikęs ne visų ūkio subjektų narių EBVPD (kai reikalaujama), PS kreipiasi į dalyvį ir prašo šį dokumentą pateikti per protingą terminą, per kurį dalyvis spėtų užpildyti EBVPD. Jeigu vertinant pateiktus EBVPD, kils abejonių, ar dalyvis teisingai užpildė EBVPD, PS prašys paaiškinimo ir tik tada priims sprendimą dėl dalyvio pateikto EBVPD. Tikslindamas EBVPD, dalyvis turi deklaruoti duomenis, aktualius pasiūlymo pateikimo dieną</w:t>
      </w:r>
      <w:r w:rsidR="00E8394E">
        <w:rPr>
          <w:rFonts w:ascii="Times New Roman" w:hAnsi="Times New Roman"/>
          <w:bCs/>
          <w:sz w:val="24"/>
          <w:szCs w:val="24"/>
        </w:rPr>
        <w:t>.</w:t>
      </w:r>
    </w:p>
    <w:p w14:paraId="4C4475F6" w14:textId="70612543" w:rsidR="006259C4" w:rsidRPr="00437F27" w:rsidRDefault="00437F27"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sz w:val="24"/>
          <w:szCs w:val="24"/>
        </w:rPr>
        <w:t>Jeigu dalyvis EBVPD yra pažymėjęs, kad reikalavimo neatitinka (pvz. neatitinka kvalifikacijos reikalavimo arba egzistuoja pašalinimo pagrindas, tačiau dalyvis nėra nurodęs, kad taiko „apsivalymo“ priemones), tokiu atveju PS iš karto tokio pasiūlymo neatmes, o kreipsis į dalyvį dėl paaiškinimo ir, jei reikia, EBVPD tikslinimo</w:t>
      </w:r>
      <w:r w:rsidR="00E8394E">
        <w:rPr>
          <w:rFonts w:ascii="Times New Roman" w:hAnsi="Times New Roman"/>
          <w:sz w:val="24"/>
          <w:szCs w:val="24"/>
        </w:rPr>
        <w:t>.</w:t>
      </w:r>
    </w:p>
    <w:p w14:paraId="1F42F54B" w14:textId="6BC1AA31" w:rsidR="006259C4" w:rsidRPr="00437F27" w:rsidRDefault="006259C4"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sz w:val="24"/>
          <w:szCs w:val="24"/>
        </w:rPr>
        <w:t>Įvertinus EBVPD pateiktą informaciją, PS priima sprendimą dėl kiekvieno pasiūlymą pateikusio dalyvio atitikties EBVPD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r w:rsidR="00E8394E">
        <w:rPr>
          <w:rFonts w:ascii="Times New Roman" w:hAnsi="Times New Roman"/>
          <w:sz w:val="24"/>
          <w:szCs w:val="24"/>
        </w:rPr>
        <w:t>.</w:t>
      </w:r>
      <w:r w:rsidRPr="00437F27">
        <w:rPr>
          <w:rFonts w:ascii="Times New Roman" w:hAnsi="Times New Roman"/>
          <w:sz w:val="24"/>
          <w:szCs w:val="24"/>
        </w:rPr>
        <w:t xml:space="preserve"> </w:t>
      </w:r>
    </w:p>
    <w:p w14:paraId="046500DD" w14:textId="3B1D832C" w:rsidR="006259C4" w:rsidRPr="00437F27" w:rsidRDefault="00437F27" w:rsidP="00437F27">
      <w:pPr>
        <w:pStyle w:val="Sraopastraipa"/>
        <w:numPr>
          <w:ilvl w:val="2"/>
          <w:numId w:val="2"/>
        </w:numPr>
        <w:tabs>
          <w:tab w:val="left" w:pos="1418"/>
        </w:tabs>
        <w:spacing w:after="0" w:line="240" w:lineRule="auto"/>
        <w:ind w:left="0" w:firstLine="709"/>
        <w:jc w:val="both"/>
        <w:rPr>
          <w:rFonts w:ascii="Times New Roman" w:hAnsi="Times New Roman"/>
          <w:color w:val="000000"/>
          <w:sz w:val="24"/>
          <w:szCs w:val="24"/>
        </w:rPr>
      </w:pPr>
      <w:r w:rsidRPr="00437F27">
        <w:rPr>
          <w:rFonts w:ascii="Times New Roman" w:hAnsi="Times New Roman"/>
          <w:sz w:val="24"/>
          <w:szCs w:val="24"/>
        </w:rPr>
        <w:t>Jeigu dalyvis kartu su EBVPD pateikia ir atitiktį EBVPD reikalavimams įrodančius dokumentus, jie šiame procedūros etape nevertinami.</w:t>
      </w:r>
    </w:p>
    <w:p w14:paraId="794F47C8" w14:textId="27D9EDCE" w:rsidR="003E67A7" w:rsidRPr="00B83D3E" w:rsidRDefault="00437F27" w:rsidP="00B83D3E">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B83D3E">
        <w:rPr>
          <w:rFonts w:ascii="Times New Roman" w:hAnsi="Times New Roman"/>
          <w:sz w:val="24"/>
          <w:szCs w:val="24"/>
        </w:rPr>
        <w:t xml:space="preserve">Tikrinamas ir vertinamas dalyvių pasiūlymuose nurodytų Prekių (siūlomo pirkimo objekto) </w:t>
      </w:r>
      <w:r w:rsidRPr="00B83D3E">
        <w:rPr>
          <w:rFonts w:ascii="Times New Roman" w:hAnsi="Times New Roman"/>
          <w:b/>
          <w:sz w:val="24"/>
          <w:szCs w:val="24"/>
        </w:rPr>
        <w:t>atitikimas techninės specifikacijos reikalavimams, pirkimo dokumentuose nustatytiems reikalavimams.</w:t>
      </w:r>
      <w:r w:rsidRPr="00B83D3E">
        <w:rPr>
          <w:rFonts w:ascii="Times New Roman" w:hAnsi="Times New Roman"/>
          <w:sz w:val="24"/>
          <w:szCs w:val="24"/>
        </w:rPr>
        <w:t xml:space="preserve"> Kai reikia, kreipiamasi dėl pasiūlymų paaiškinimų, patikslinimų ir pan. (žiūr. konkurso sąlygų 9.8 p.)</w:t>
      </w:r>
      <w:r w:rsidR="006259C4" w:rsidRPr="00B83D3E">
        <w:rPr>
          <w:rFonts w:ascii="Times New Roman" w:hAnsi="Times New Roman"/>
          <w:sz w:val="24"/>
          <w:szCs w:val="24"/>
        </w:rPr>
        <w:t>.</w:t>
      </w:r>
    </w:p>
    <w:p w14:paraId="5DAF483F" w14:textId="62078888" w:rsidR="006259C4" w:rsidRPr="00B83D3E" w:rsidRDefault="00437F27" w:rsidP="00B83D3E">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B83D3E">
        <w:rPr>
          <w:rFonts w:ascii="Times New Roman" w:hAnsi="Times New Roman"/>
          <w:sz w:val="24"/>
          <w:szCs w:val="24"/>
        </w:rPr>
        <w:t xml:space="preserve">Tikrinamas ir vertinamas pasiūlymų </w:t>
      </w:r>
      <w:r w:rsidRPr="00B83D3E">
        <w:rPr>
          <w:rFonts w:ascii="Times New Roman" w:hAnsi="Times New Roman"/>
          <w:b/>
          <w:bCs/>
          <w:sz w:val="24"/>
          <w:szCs w:val="24"/>
        </w:rPr>
        <w:t>atitikimas</w:t>
      </w:r>
      <w:r w:rsidRPr="00B83D3E">
        <w:rPr>
          <w:rFonts w:ascii="Times New Roman" w:hAnsi="Times New Roman"/>
          <w:sz w:val="24"/>
          <w:szCs w:val="24"/>
        </w:rPr>
        <w:t xml:space="preserve"> pirkimo dokumentuose nustatytiems </w:t>
      </w:r>
      <w:r w:rsidRPr="00B83D3E">
        <w:rPr>
          <w:rFonts w:ascii="Times New Roman" w:hAnsi="Times New Roman"/>
          <w:b/>
          <w:bCs/>
          <w:sz w:val="24"/>
          <w:szCs w:val="24"/>
        </w:rPr>
        <w:t>reikalavimams, nesusijusiems su pirkimo objektu:</w:t>
      </w:r>
    </w:p>
    <w:p w14:paraId="6524789A" w14:textId="07D27D58" w:rsidR="006259C4" w:rsidRPr="00B83D3E" w:rsidRDefault="00437F27"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t xml:space="preserve">Tikrinama, </w:t>
      </w:r>
      <w:r w:rsidRPr="00B83D3E">
        <w:rPr>
          <w:rFonts w:ascii="Times New Roman" w:hAnsi="Times New Roman"/>
          <w:b/>
          <w:sz w:val="24"/>
          <w:szCs w:val="24"/>
        </w:rPr>
        <w:t>ar nėra aritmetinių klaidų</w:t>
      </w:r>
      <w:r w:rsidRPr="00B83D3E">
        <w:rPr>
          <w:rFonts w:ascii="Times New Roman" w:hAnsi="Times New Roman"/>
          <w:sz w:val="24"/>
          <w:szCs w:val="24"/>
        </w:rPr>
        <w:t>. PS radęs pasiūlyme nurodytos kainos ar sąnaudų apskaičiavimo klaidų, prašo dalyvių per jo nurodytą terminą ištaisyti pasiūlyme pastebėtas aritmetines klaidas</w:t>
      </w:r>
      <w:r w:rsidR="0027329D">
        <w:rPr>
          <w:rFonts w:ascii="Times New Roman" w:hAnsi="Times New Roman"/>
          <w:sz w:val="24"/>
          <w:szCs w:val="24"/>
        </w:rPr>
        <w:t>.</w:t>
      </w:r>
    </w:p>
    <w:p w14:paraId="61950D05" w14:textId="16745DBB" w:rsidR="006259C4" w:rsidRPr="00B83D3E" w:rsidRDefault="00B83D3E"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t>Kai taikomas</w:t>
      </w:r>
      <w:r w:rsidRPr="00B83D3E">
        <w:rPr>
          <w:rFonts w:ascii="Times New Roman" w:hAnsi="Times New Roman"/>
          <w:b/>
          <w:sz w:val="24"/>
          <w:szCs w:val="24"/>
        </w:rPr>
        <w:t xml:space="preserve"> fiksuotos kainos </w:t>
      </w:r>
      <w:r w:rsidRPr="00B83D3E">
        <w:rPr>
          <w:rFonts w:ascii="Times New Roman" w:hAnsi="Times New Roman"/>
          <w:sz w:val="24"/>
          <w:szCs w:val="24"/>
        </w:rPr>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r w:rsidR="0027329D">
        <w:rPr>
          <w:rFonts w:ascii="Times New Roman" w:hAnsi="Times New Roman"/>
          <w:sz w:val="24"/>
          <w:szCs w:val="24"/>
        </w:rPr>
        <w:t>.</w:t>
      </w:r>
    </w:p>
    <w:p w14:paraId="1FB174C5" w14:textId="7210400E" w:rsidR="006259C4" w:rsidRPr="00B83D3E" w:rsidRDefault="00B83D3E"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t>Kai taikomas</w:t>
      </w:r>
      <w:r w:rsidRPr="00B83D3E">
        <w:rPr>
          <w:rFonts w:ascii="Times New Roman" w:hAnsi="Times New Roman"/>
          <w:b/>
          <w:sz w:val="24"/>
          <w:szCs w:val="24"/>
        </w:rPr>
        <w:t xml:space="preserve"> fiksuoto įkainio </w:t>
      </w:r>
      <w:r w:rsidRPr="00B83D3E">
        <w:rPr>
          <w:rFonts w:ascii="Times New Roman" w:hAnsi="Times New Roman"/>
          <w:sz w:val="24"/>
          <w:szCs w:val="24"/>
        </w:rPr>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r w:rsidR="0027329D">
        <w:rPr>
          <w:rFonts w:ascii="Times New Roman" w:hAnsi="Times New Roman"/>
          <w:sz w:val="24"/>
          <w:szCs w:val="24"/>
        </w:rPr>
        <w:t>.</w:t>
      </w:r>
    </w:p>
    <w:p w14:paraId="3BE54100" w14:textId="6D894702" w:rsidR="006259C4" w:rsidRPr="00B83D3E" w:rsidRDefault="00B83D3E" w:rsidP="00B83D3E">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B83D3E">
        <w:rPr>
          <w:rFonts w:ascii="Times New Roman" w:hAnsi="Times New Roman"/>
          <w:sz w:val="24"/>
          <w:szCs w:val="24"/>
        </w:rPr>
        <w:t xml:space="preserve">Vertinama, ar tiekėjų </w:t>
      </w:r>
      <w:r w:rsidRPr="00B83D3E">
        <w:rPr>
          <w:rFonts w:ascii="Times New Roman" w:hAnsi="Times New Roman"/>
          <w:b/>
          <w:bCs/>
          <w:sz w:val="24"/>
          <w:szCs w:val="24"/>
        </w:rPr>
        <w:t>pasiūlytos kainos nėra per didelės</w:t>
      </w:r>
      <w:r w:rsidRPr="00B83D3E">
        <w:rPr>
          <w:rFonts w:ascii="Times New Roman" w:hAnsi="Times New Roman"/>
          <w:sz w:val="24"/>
          <w:szCs w:val="24"/>
        </w:rPr>
        <w:t xml:space="preserve"> (nėra didesnės nei planuota pirkimo pradžioje), PS nepriimtinos, ar pasiūlytos kainos ar sąnaudos nėra </w:t>
      </w:r>
      <w:r w:rsidRPr="00B83D3E">
        <w:rPr>
          <w:rFonts w:ascii="Times New Roman" w:hAnsi="Times New Roman"/>
          <w:b/>
          <w:bCs/>
          <w:sz w:val="24"/>
          <w:szCs w:val="24"/>
        </w:rPr>
        <w:t>neįprastai mažos</w:t>
      </w:r>
      <w:r w:rsidRPr="00B83D3E">
        <w:rPr>
          <w:rFonts w:ascii="Times New Roman" w:hAnsi="Times New Roman"/>
          <w:sz w:val="24"/>
          <w:szCs w:val="24"/>
        </w:rPr>
        <w:t xml:space="preserve">, jei vertinama, kreipiasi į tiekėjus dėl neįprastai mažos </w:t>
      </w:r>
      <w:r w:rsidRPr="00B83D3E">
        <w:rPr>
          <w:rFonts w:ascii="Times New Roman" w:hAnsi="Times New Roman"/>
          <w:bCs/>
          <w:sz w:val="24"/>
          <w:szCs w:val="24"/>
        </w:rPr>
        <w:t>kainos ar sąnaudų</w:t>
      </w:r>
      <w:r w:rsidRPr="00B83D3E">
        <w:rPr>
          <w:rFonts w:ascii="Times New Roman" w:hAnsi="Times New Roman"/>
          <w:sz w:val="24"/>
          <w:szCs w:val="24"/>
        </w:rPr>
        <w:t xml:space="preserve"> pagrindimo bei atlieka jo vertinimą:</w:t>
      </w:r>
    </w:p>
    <w:p w14:paraId="4C1F2044" w14:textId="71C8654C" w:rsidR="006259C4" w:rsidRPr="00B83D3E" w:rsidRDefault="00B83D3E" w:rsidP="00B83D3E">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bCs/>
          <w:sz w:val="24"/>
          <w:szCs w:val="24"/>
        </w:rPr>
        <w:t xml:space="preserve">Laikoma, kad pasiūlyta kaina yra per didelė, kai ji viršija pirkimui skirtas lėšas, nustatytas PS prieš pradedant pirkimo procedūrą bei </w:t>
      </w:r>
      <w:r w:rsidRPr="00B83D3E">
        <w:rPr>
          <w:rFonts w:ascii="Times New Roman" w:hAnsi="Times New Roman"/>
          <w:bCs/>
          <w:sz w:val="24"/>
          <w:szCs w:val="24"/>
          <w:u w:val="single"/>
        </w:rPr>
        <w:t>nurodytas PS pirkimo dokumentuose</w:t>
      </w:r>
      <w:r w:rsidRPr="00B83D3E">
        <w:rPr>
          <w:rFonts w:ascii="Times New Roman" w:hAnsi="Times New Roman"/>
          <w:bCs/>
          <w:sz w:val="24"/>
          <w:szCs w:val="24"/>
        </w:rPr>
        <w:t>. PS atmeta tokio dalyvio pasiūlymą, informuoja dalyvį apie jo pasiūlymo atmetimą ir toliau dalyvio pasiūlymo nevertina;</w:t>
      </w:r>
    </w:p>
    <w:p w14:paraId="22776D02" w14:textId="51D1E063" w:rsidR="006259C4" w:rsidRPr="00B83D3E" w:rsidRDefault="00B83D3E" w:rsidP="00B83D3E">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sz w:val="24"/>
          <w:szCs w:val="24"/>
        </w:rPr>
        <w:lastRenderedPageBreak/>
        <w:t xml:space="preserve">PS reikalauja, kad </w:t>
      </w:r>
      <w:r w:rsidRPr="00B83D3E">
        <w:rPr>
          <w:rFonts w:ascii="Times New Roman" w:hAnsi="Times New Roman"/>
          <w:sz w:val="24"/>
          <w:szCs w:val="24"/>
          <w:u w:val="single"/>
        </w:rPr>
        <w:t>ekonomiškai naudingiausią pasiūlymą pateikęs dalyvis</w:t>
      </w:r>
      <w:r w:rsidRPr="00B83D3E">
        <w:rPr>
          <w:rFonts w:ascii="Times New Roman" w:hAnsi="Times New Roman"/>
          <w:sz w:val="24"/>
          <w:szCs w:val="24"/>
        </w:rPr>
        <w:t xml:space="preserve"> pagrįstų pasiūlyme nurodytų Prekių ar jų sudedamųjų dalių kainą, jeigu ji atrodo neįprastai maža arba kai ji yra 30 ir daugiau procentų mažesnė už visų dalyvių, kurių pasiūlymai neatmesti dėl kitų priežasčių, pasiūlytų kainų arba sąnaudų aritmetinį vidurkį (į vidurkį neįskaičiuojami pasiūlymai, kuriuose nurodytos kainos viršija PS pirkimui numatytą lėšų sumą);</w:t>
      </w:r>
    </w:p>
    <w:p w14:paraId="6E45BEBA" w14:textId="038788A4" w:rsidR="006259C4" w:rsidRPr="00B83D3E" w:rsidRDefault="00B83D3E" w:rsidP="00B83D3E">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sz w:val="24"/>
          <w:szCs w:val="24"/>
        </w:rPr>
        <w:t>PS turi įvertinti riziką, ar dalyvis, kurio pasiūlyme nurodyta neįprastai maža kaina, sugebės tinkamai įvykdyti pirkimo sutartį bei užtikrinti, kad nebūtų sudaromos sąlygos konkurencijos iškraipymui bei įsitikinti, kad dalyvio nurodyta neįprastai maža kaina nėra mažesnė už dalyvio pirkimo sutartimi prisiimamų įsipareigojimų vykdymo savikainą ir kt. išlaidas;</w:t>
      </w:r>
    </w:p>
    <w:p w14:paraId="017DE864" w14:textId="7081B81F" w:rsidR="006259C4" w:rsidRPr="00B2639B" w:rsidRDefault="00B83D3E" w:rsidP="00B2639B">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83D3E">
        <w:rPr>
          <w:rFonts w:ascii="Times New Roman" w:hAnsi="Times New Roman"/>
          <w:sz w:val="24"/>
          <w:szCs w:val="24"/>
        </w:rPr>
        <w:t xml:space="preserve">PS, vertindamas kainos pagrindimą, atsižvelgia į: gamybos proceso, teikiamų paslaugų ar statybos metodo ekonomiškumą, pasirinktus techninius sprendimus arba išskirtinai palankias sąlygas tiekti Prekes, teikti Paslaugas, dalyvio siūlomų Prekių originalumą, KSPĮ 29 straipsnio 2 dalies 2 punkto </w:t>
      </w:r>
      <w:r w:rsidRPr="00B2639B">
        <w:rPr>
          <w:rFonts w:ascii="Times New Roman" w:hAnsi="Times New Roman"/>
          <w:sz w:val="24"/>
          <w:szCs w:val="24"/>
        </w:rPr>
        <w:t>ir 96 straipsnio nuostatas, dalyvio galimybę gauti valstybės pagalbą;</w:t>
      </w:r>
    </w:p>
    <w:p w14:paraId="3436BF92" w14:textId="0E1499DE" w:rsidR="006259C4" w:rsidRPr="00B2639B" w:rsidRDefault="00B2639B" w:rsidP="00B2639B">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2639B">
        <w:rPr>
          <w:rFonts w:ascii="Times New Roman" w:hAnsi="Times New Roman"/>
          <w:sz w:val="24"/>
          <w:szCs w:val="24"/>
        </w:rPr>
        <w:t>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dalyvis turi pateikti, siekdamas pagrįsti pasiūlyme nurodytą neįprastai mažą kainą ar sąnaudas, ar leidžiama dalyviui individualiai pasirinkti kainos ar sąnaudų pagrindimo būdus ir metodus. Dalyvis turi atsakyti ne mažesne apimtimi, nei nurodyta prašyme. Deklaratyvaus pobūdžio paaiškinimai negali būti laikomi tinkamu pagrindimu. Formalus ir nekonkretus atsakymas yra netinkamas;</w:t>
      </w:r>
    </w:p>
    <w:p w14:paraId="67B6C22F" w14:textId="0D06A6A7" w:rsidR="006259C4" w:rsidRPr="00B2639B" w:rsidRDefault="00B2639B" w:rsidP="00B2639B">
      <w:pPr>
        <w:pStyle w:val="Sraopastraipa"/>
        <w:numPr>
          <w:ilvl w:val="3"/>
          <w:numId w:val="2"/>
        </w:numPr>
        <w:tabs>
          <w:tab w:val="left" w:pos="1134"/>
          <w:tab w:val="left" w:pos="1701"/>
        </w:tabs>
        <w:spacing w:after="0" w:line="240" w:lineRule="auto"/>
        <w:ind w:left="0" w:firstLine="851"/>
        <w:jc w:val="both"/>
        <w:rPr>
          <w:rFonts w:ascii="Times New Roman" w:hAnsi="Times New Roman"/>
          <w:color w:val="000000"/>
          <w:sz w:val="24"/>
          <w:szCs w:val="24"/>
        </w:rPr>
      </w:pPr>
      <w:r w:rsidRPr="00B2639B">
        <w:rPr>
          <w:rFonts w:ascii="Times New Roman" w:hAnsi="Times New Roman"/>
          <w:sz w:val="24"/>
          <w:szCs w:val="24"/>
        </w:rPr>
        <w:t>PS pasiūlymą, kuriame nurodyta neįprastai maža kaina ar sąnaudos, atmes, jei dalyvis nepateiks tinkamų pasiūlytos mažiausios kainos ar sąnaudų pagrįstumo įrodymų, pasiūlymas neatitiks KSPĮ 29 str. 2 d. 2 p. nurodytų aplinkos apsaugos, socialinės ir darbo teisės įpareigojimų.</w:t>
      </w:r>
    </w:p>
    <w:p w14:paraId="049C26FF" w14:textId="7EB7503D" w:rsidR="006259C4" w:rsidRPr="00B2639B" w:rsidRDefault="00625F9E" w:rsidP="00B2639B">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B2639B">
        <w:rPr>
          <w:rFonts w:ascii="Times New Roman" w:hAnsi="Times New Roman"/>
          <w:b/>
          <w:sz w:val="24"/>
          <w:szCs w:val="24"/>
        </w:rPr>
        <w:t>Pasiūlymų patikslinimai, papildymai, paaiškinimai ir pan</w:t>
      </w:r>
      <w:r w:rsidRPr="00B2639B">
        <w:rPr>
          <w:rFonts w:ascii="Times New Roman" w:hAnsi="Times New Roman"/>
          <w:bCs/>
          <w:sz w:val="24"/>
          <w:szCs w:val="24"/>
        </w:rPr>
        <w:t>.</w:t>
      </w:r>
      <w:r w:rsidR="00B2639B" w:rsidRPr="00B2639B">
        <w:rPr>
          <w:rFonts w:ascii="Times New Roman" w:hAnsi="Times New Roman"/>
          <w:bCs/>
          <w:sz w:val="24"/>
          <w:szCs w:val="24"/>
        </w:rPr>
        <w:t>:</w:t>
      </w:r>
    </w:p>
    <w:p w14:paraId="180FE6A8" w14:textId="78AB9BE4"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Iškilus klausimams dėl pasiūlymų turinio ir/ar jeigu dalyvis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 Pasiūlymai tikslinami, papildomi arba paaiškinami vadovaujantis VPT nustatytomis taisyklėmis</w:t>
      </w:r>
      <w:r w:rsidR="0027329D">
        <w:rPr>
          <w:rFonts w:ascii="Times New Roman" w:hAnsi="Times New Roman"/>
          <w:sz w:val="24"/>
          <w:szCs w:val="24"/>
        </w:rPr>
        <w:t>.</w:t>
      </w:r>
    </w:p>
    <w:p w14:paraId="30B57513" w14:textId="0CC4C470"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PS gali prašyti dalyvių patikslinti, papildyti arba paaiškinti savo pasiūlymus, tačiau jis negali prašyti, siūlyti arba leisti pakeisti pasiūlymo esmės – pakeisti atitinkamai kainą, sąnaudas ar įkainius (žiūr. 9.7.2, 9.7.3 p.) arba padaryti kitų pakeitimų, dėl kurių pirkimo dokumentų reikalavimų neatitinkantis pasiūlymas taptų atitinkantis pirkimo dokumentų reikalavimus</w:t>
      </w:r>
      <w:r w:rsidR="0027329D">
        <w:rPr>
          <w:rFonts w:ascii="Times New Roman" w:hAnsi="Times New Roman"/>
          <w:sz w:val="24"/>
          <w:szCs w:val="24"/>
        </w:rPr>
        <w:t>.</w:t>
      </w:r>
    </w:p>
    <w:p w14:paraId="4DB56C7D" w14:textId="3B9BB59B"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Dalyvio pasiūlymo patikslinimai ar paaiškinimai, pateikti po susipažinimo su elektroninėmis priemonėmis pateiktais pasiūlymais termino, kurių PS nebuvo prašęs, nenagrinėjami. Į tokius paaiškinimus ar patikslinimus nebus atsižvelgiama vertinant pasiūlymą.</w:t>
      </w:r>
    </w:p>
    <w:p w14:paraId="0DBCE547" w14:textId="77777777" w:rsidR="00B2639B" w:rsidRPr="00044C81" w:rsidRDefault="00B2639B"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b/>
          <w:bCs/>
          <w:sz w:val="24"/>
          <w:szCs w:val="24"/>
        </w:rPr>
        <w:t>Pasiūlymų vertinimas ir palyginimas:</w:t>
      </w:r>
    </w:p>
    <w:p w14:paraId="313F741F" w14:textId="6AE08C45" w:rsidR="00625F9E" w:rsidRPr="00044C81" w:rsidRDefault="00B2639B"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 xml:space="preserve">PS ekonomiškai naudingiausią pasiūlymą išrenka pagal </w:t>
      </w:r>
      <w:r w:rsidRPr="00044C81">
        <w:rPr>
          <w:rFonts w:ascii="Times New Roman" w:hAnsi="Times New Roman"/>
          <w:b/>
          <w:sz w:val="24"/>
          <w:szCs w:val="24"/>
          <w:u w:val="single"/>
        </w:rPr>
        <w:t>kainos (Eur be PVM) ir kokybės santykį</w:t>
      </w:r>
      <w:r w:rsidRPr="00044C81">
        <w:rPr>
          <w:rFonts w:ascii="Times New Roman" w:hAnsi="Times New Roman"/>
          <w:sz w:val="24"/>
          <w:szCs w:val="24"/>
        </w:rPr>
        <w:t>;</w:t>
      </w:r>
    </w:p>
    <w:p w14:paraId="475B5B78" w14:textId="429FC04D" w:rsidR="00625F9E" w:rsidRPr="00044C81" w:rsidRDefault="00044C81"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Pasiūlymų vertinimo pagal ekonomiškai naudingiausio pasiūlymo vertinimo kriterijus tvarka ir kriterijai detaliai aprašyti konkurso sąlygų 6 priede;</w:t>
      </w:r>
    </w:p>
    <w:p w14:paraId="5B9DA7B1" w14:textId="26A79B80" w:rsidR="00044C81" w:rsidRPr="00044C81" w:rsidRDefault="00044C81" w:rsidP="00044C81">
      <w:pPr>
        <w:pStyle w:val="Sraopastraipa"/>
        <w:numPr>
          <w:ilvl w:val="2"/>
          <w:numId w:val="2"/>
        </w:numPr>
        <w:tabs>
          <w:tab w:val="left" w:pos="1134"/>
        </w:tabs>
        <w:spacing w:after="0" w:line="240" w:lineRule="auto"/>
        <w:ind w:left="0" w:firstLine="720"/>
        <w:jc w:val="both"/>
        <w:rPr>
          <w:rFonts w:ascii="Times New Roman" w:hAnsi="Times New Roman"/>
          <w:color w:val="000000"/>
          <w:sz w:val="24"/>
          <w:szCs w:val="24"/>
        </w:rPr>
      </w:pPr>
      <w:r w:rsidRPr="00044C81">
        <w:rPr>
          <w:rFonts w:ascii="Times New Roman" w:hAnsi="Times New Roman"/>
          <w:sz w:val="24"/>
          <w:szCs w:val="24"/>
        </w:rPr>
        <w:t>Atliekami kiti veiksmai, susiję su pasiūlymų vertinimu.</w:t>
      </w:r>
    </w:p>
    <w:p w14:paraId="5FF967BC" w14:textId="7A319AE6" w:rsidR="006259C4" w:rsidRPr="00044C81" w:rsidRDefault="00044C81"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sz w:val="24"/>
          <w:szCs w:val="24"/>
        </w:rPr>
        <w:t>Kainodara nustatyta pagal VPT patvirtintą Kainodaros taisyklių nustatymo metodiką ir pateikta sutarties projekte (žiūr. konkurso sąlygų 5 priedą).</w:t>
      </w:r>
    </w:p>
    <w:p w14:paraId="4E305AA9" w14:textId="1187D020" w:rsidR="006259C4" w:rsidRPr="00044C81" w:rsidRDefault="000D2836"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sz w:val="24"/>
          <w:szCs w:val="24"/>
        </w:rPr>
        <w:t>Atviro konkurso būdu vykdomame pirkime derybos yra draudžiamos.</w:t>
      </w:r>
    </w:p>
    <w:p w14:paraId="40F9AFCF" w14:textId="7E890B58" w:rsidR="000D2836" w:rsidRPr="00044C81" w:rsidRDefault="000D2836" w:rsidP="00044C81">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44C81">
        <w:rPr>
          <w:rFonts w:ascii="Times New Roman" w:hAnsi="Times New Roman"/>
          <w:b/>
          <w:bCs/>
          <w:sz w:val="24"/>
          <w:szCs w:val="24"/>
        </w:rPr>
        <w:t>Galimo laimėtojo nustatymas ir tolesnis vertinimas:</w:t>
      </w:r>
    </w:p>
    <w:p w14:paraId="756365FF" w14:textId="67934B67" w:rsidR="000D2836" w:rsidRPr="00044C81" w:rsidRDefault="00044C81" w:rsidP="00044C81">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bookmarkStart w:id="11" w:name="_Hlk167261171"/>
      <w:r w:rsidRPr="00044C81">
        <w:rPr>
          <w:rFonts w:ascii="Times New Roman" w:hAnsi="Times New Roman"/>
          <w:b/>
          <w:bCs/>
          <w:sz w:val="24"/>
          <w:szCs w:val="24"/>
        </w:rPr>
        <w:t>Dokumentų pagal EBVPD teikimas.</w:t>
      </w:r>
      <w:r w:rsidRPr="00044C81">
        <w:rPr>
          <w:rFonts w:ascii="Times New Roman" w:hAnsi="Times New Roman"/>
          <w:sz w:val="24"/>
          <w:szCs w:val="24"/>
        </w:rPr>
        <w:t xml:space="preserve"> Pažymų, patvirtinančių tiekėjo pašalinimo pagrindų nebuvimą, PS reikalaus tik turėdama pagrįstų abejonių dėl dalyvio patikimumo</w:t>
      </w:r>
      <w:bookmarkEnd w:id="11"/>
      <w:r w:rsidR="007F56DB">
        <w:rPr>
          <w:rFonts w:ascii="Times New Roman" w:hAnsi="Times New Roman"/>
          <w:sz w:val="24"/>
          <w:szCs w:val="24"/>
        </w:rPr>
        <w:t>.</w:t>
      </w:r>
    </w:p>
    <w:p w14:paraId="4E494E37" w14:textId="31E9A797" w:rsidR="000D2836" w:rsidRPr="00044C81" w:rsidRDefault="00044C81" w:rsidP="00044C81">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44C81">
        <w:rPr>
          <w:rFonts w:ascii="Times New Roman" w:hAnsi="Times New Roman"/>
          <w:b/>
          <w:bCs/>
          <w:sz w:val="24"/>
          <w:szCs w:val="24"/>
        </w:rPr>
        <w:t>Kvalifikaciją pagrindžiančių dokumentų teikimas.</w:t>
      </w:r>
      <w:r w:rsidRPr="00044C81">
        <w:rPr>
          <w:rFonts w:ascii="Times New Roman" w:hAnsi="Times New Roman"/>
          <w:sz w:val="24"/>
          <w:szCs w:val="24"/>
        </w:rPr>
        <w:t xml:space="preserve"> Įvertinus pasiūlymus ir nustačius ekonomiškai naudingiausią pasiūlymą pateikusį dalyvį (galimą pirkimo laimėtoją), kreipiamasi į jį prašant pateikti aktualius dokumentus, patvirtinančius jo atitiktį kvalifikacijos reikalavimams, ir, jeigu </w:t>
      </w:r>
      <w:r w:rsidRPr="00044C81">
        <w:rPr>
          <w:rFonts w:ascii="Times New Roman" w:hAnsi="Times New Roman"/>
          <w:sz w:val="24"/>
          <w:szCs w:val="24"/>
        </w:rPr>
        <w:lastRenderedPageBreak/>
        <w:t>taikytina, ar tiekėjas laikosi kokybės vadybos sistemos ir (arba) aplinkos apsaugos vadybos sistemos standartų</w:t>
      </w:r>
      <w:r w:rsidR="007F56DB">
        <w:rPr>
          <w:rFonts w:ascii="Times New Roman" w:hAnsi="Times New Roman"/>
          <w:sz w:val="24"/>
          <w:szCs w:val="24"/>
        </w:rPr>
        <w:t>.</w:t>
      </w:r>
    </w:p>
    <w:p w14:paraId="65AEEB6E" w14:textId="056469A6" w:rsidR="000D2836" w:rsidRPr="003C3E31" w:rsidRDefault="00044C81"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A86518">
        <w:rPr>
          <w:rFonts w:ascii="Times New Roman" w:hAnsi="Times New Roman"/>
          <w:b/>
          <w:bCs/>
          <w:sz w:val="24"/>
          <w:szCs w:val="24"/>
        </w:rPr>
        <w:t xml:space="preserve">PS nustatęs galimą pirkimo laimėtoją (pateikusį ekonomiškai naudingiausią </w:t>
      </w:r>
      <w:r w:rsidRPr="003C3E31">
        <w:rPr>
          <w:rFonts w:ascii="Times New Roman" w:hAnsi="Times New Roman"/>
          <w:b/>
          <w:bCs/>
          <w:sz w:val="24"/>
          <w:szCs w:val="24"/>
        </w:rPr>
        <w:t>pasiūlymą) tikrins ekonomiškai naudingiausią pasiūlymą pateikusio dalyvio atitiktį KSPĮ 58 straipsnio 4</w:t>
      </w:r>
      <w:r w:rsidRPr="003C3E31">
        <w:rPr>
          <w:rFonts w:ascii="Times New Roman" w:hAnsi="Times New Roman"/>
          <w:b/>
          <w:bCs/>
          <w:sz w:val="24"/>
          <w:szCs w:val="24"/>
          <w:vertAlign w:val="superscript"/>
        </w:rPr>
        <w:t>1</w:t>
      </w:r>
      <w:r w:rsidRPr="003C3E31">
        <w:rPr>
          <w:rFonts w:ascii="Times New Roman" w:hAnsi="Times New Roman"/>
          <w:b/>
          <w:bCs/>
          <w:sz w:val="24"/>
          <w:szCs w:val="24"/>
        </w:rPr>
        <w:t xml:space="preserve"> dalies 1 ir 2 punktų (</w:t>
      </w:r>
      <w:bookmarkStart w:id="12" w:name="_Hlk122337707"/>
      <w:r w:rsidRPr="003C3E31">
        <w:rPr>
          <w:rFonts w:ascii="Times New Roman" w:hAnsi="Times New Roman"/>
          <w:b/>
          <w:bCs/>
          <w:sz w:val="24"/>
          <w:szCs w:val="24"/>
        </w:rPr>
        <w:t xml:space="preserve">konkurso </w:t>
      </w:r>
      <w:bookmarkEnd w:id="12"/>
      <w:r w:rsidRPr="003C3E31">
        <w:rPr>
          <w:rFonts w:ascii="Times New Roman" w:hAnsi="Times New Roman"/>
          <w:b/>
          <w:bCs/>
          <w:sz w:val="24"/>
          <w:szCs w:val="24"/>
        </w:rPr>
        <w:t xml:space="preserve">sąlygų 10.2.7.1 ir 10.2.7.2 punktų) reikalavimams pagal dalyvio kartu su pasiūlymu pateiktą </w:t>
      </w:r>
      <w:bookmarkStart w:id="13" w:name="_Hlk165633094"/>
      <w:r w:rsidRPr="003C3E31">
        <w:rPr>
          <w:rFonts w:ascii="Times New Roman" w:hAnsi="Times New Roman"/>
          <w:b/>
          <w:bCs/>
          <w:sz w:val="24"/>
          <w:szCs w:val="24"/>
        </w:rPr>
        <w:t xml:space="preserve">užpildytą </w:t>
      </w:r>
      <w:r w:rsidR="004457BC" w:rsidRPr="003C3E31">
        <w:rPr>
          <w:rFonts w:ascii="Times New Roman" w:hAnsi="Times New Roman"/>
          <w:b/>
          <w:bCs/>
          <w:sz w:val="24"/>
          <w:szCs w:val="24"/>
        </w:rPr>
        <w:t xml:space="preserve">laisvos formos </w:t>
      </w:r>
      <w:r w:rsidRPr="003C3E31">
        <w:rPr>
          <w:rFonts w:ascii="Times New Roman" w:hAnsi="Times New Roman"/>
          <w:b/>
          <w:bCs/>
          <w:sz w:val="24"/>
          <w:szCs w:val="24"/>
        </w:rPr>
        <w:t xml:space="preserve">deklaraciją </w:t>
      </w:r>
      <w:r w:rsidR="004457BC" w:rsidRPr="003C3E31">
        <w:rPr>
          <w:rFonts w:ascii="Times New Roman" w:hAnsi="Times New Roman"/>
          <w:sz w:val="24"/>
          <w:szCs w:val="24"/>
        </w:rPr>
        <w:t>(</w:t>
      </w:r>
      <w:r w:rsidRPr="003C3E31">
        <w:rPr>
          <w:rFonts w:ascii="Times New Roman" w:hAnsi="Times New Roman"/>
          <w:sz w:val="24"/>
          <w:szCs w:val="24"/>
        </w:rPr>
        <w:t>konkurso sąlygų 7 pried</w:t>
      </w:r>
      <w:bookmarkEnd w:id="13"/>
      <w:r w:rsidR="004457BC" w:rsidRPr="003C3E31">
        <w:rPr>
          <w:rFonts w:ascii="Times New Roman" w:hAnsi="Times New Roman"/>
          <w:sz w:val="24"/>
          <w:szCs w:val="24"/>
        </w:rPr>
        <w:t xml:space="preserve">e nurodyta deklaracijoje </w:t>
      </w:r>
      <w:proofErr w:type="spellStart"/>
      <w:r w:rsidR="004457BC" w:rsidRPr="003C3E31">
        <w:rPr>
          <w:rFonts w:ascii="Times New Roman" w:hAnsi="Times New Roman"/>
          <w:sz w:val="24"/>
          <w:szCs w:val="24"/>
        </w:rPr>
        <w:t>teiktina</w:t>
      </w:r>
      <w:proofErr w:type="spellEnd"/>
      <w:r w:rsidR="004457BC" w:rsidRPr="003C3E31">
        <w:rPr>
          <w:rFonts w:ascii="Times New Roman" w:hAnsi="Times New Roman"/>
          <w:sz w:val="24"/>
          <w:szCs w:val="24"/>
        </w:rPr>
        <w:t xml:space="preserve"> informacija)</w:t>
      </w:r>
      <w:r w:rsidRPr="003C3E31">
        <w:rPr>
          <w:rFonts w:ascii="Times New Roman" w:hAnsi="Times New Roman"/>
          <w:sz w:val="24"/>
          <w:szCs w:val="24"/>
        </w:rPr>
        <w:t xml:space="preserve">. PS kilus abejonių dėl dalyvio </w:t>
      </w:r>
      <w:r w:rsidR="004457BC" w:rsidRPr="003C3E31">
        <w:rPr>
          <w:rFonts w:ascii="Times New Roman" w:hAnsi="Times New Roman"/>
          <w:sz w:val="24"/>
          <w:szCs w:val="24"/>
        </w:rPr>
        <w:t xml:space="preserve">laisvos formos </w:t>
      </w:r>
      <w:r w:rsidRPr="003C3E31">
        <w:rPr>
          <w:rFonts w:ascii="Times New Roman" w:hAnsi="Times New Roman"/>
          <w:sz w:val="24"/>
          <w:szCs w:val="24"/>
        </w:rPr>
        <w:t xml:space="preserve">deklaracijoje nurodytos informacijos teisingumo, jis prašys ekonomiškai naudingiausią pasiūlymą pateikusio dalyvio pateikti šioje deklaracijoje nurodytą informaciją patvirtinančius, VPĮ 51 straipsnio 12 dalyje nurodytus ar kitus PS priimtinus dokumentus, kurie turi būti išduoti </w:t>
      </w:r>
      <w:r w:rsidRPr="003C3E31">
        <w:rPr>
          <w:rFonts w:ascii="Times New Roman" w:hAnsi="Times New Roman"/>
          <w:iCs/>
          <w:sz w:val="24"/>
          <w:szCs w:val="24"/>
        </w:rPr>
        <w:t>ne anksčiau kaip 180 (vienas šimtas aštuoniasdešimt) kalendorinių dienų iki tos dienos, kai galimas laimėtojas turės pateikti prašomus dokumentus</w:t>
      </w:r>
      <w:r w:rsidR="007F56DB" w:rsidRPr="003C3E31">
        <w:rPr>
          <w:rFonts w:ascii="Times New Roman" w:hAnsi="Times New Roman"/>
          <w:iCs/>
          <w:sz w:val="24"/>
          <w:szCs w:val="24"/>
        </w:rPr>
        <w:t>.</w:t>
      </w:r>
    </w:p>
    <w:p w14:paraId="64934CF7" w14:textId="418590BD" w:rsidR="00911BEB" w:rsidRPr="003C3E31" w:rsidRDefault="00044C81"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3C3E31">
        <w:rPr>
          <w:rFonts w:ascii="Times New Roman" w:hAnsi="Times New Roman"/>
          <w:b/>
          <w:bCs/>
          <w:sz w:val="24"/>
          <w:szCs w:val="24"/>
        </w:rPr>
        <w:t>PS tikrins ekonomiškai naudingiausią pasiūlymą pateikusio dalyvio siūlomų prekių (siūlomų Transporto priemonių) ir jų sudedamųjų dalių kilmės atitiktį KSPĮ 58 straipsnio 4</w:t>
      </w:r>
      <w:r w:rsidRPr="003C3E31">
        <w:rPr>
          <w:rFonts w:ascii="Times New Roman" w:hAnsi="Times New Roman"/>
          <w:b/>
          <w:bCs/>
          <w:sz w:val="24"/>
          <w:szCs w:val="24"/>
          <w:vertAlign w:val="superscript"/>
        </w:rPr>
        <w:t xml:space="preserve">1 </w:t>
      </w:r>
      <w:r w:rsidRPr="003C3E31">
        <w:rPr>
          <w:rFonts w:ascii="Times New Roman" w:hAnsi="Times New Roman"/>
          <w:b/>
          <w:bCs/>
          <w:sz w:val="24"/>
          <w:szCs w:val="24"/>
        </w:rPr>
        <w:t xml:space="preserve">dalies 3 punkto (konkurso sąlygų 10.2.7.3 punkto) reikalavimams pagal dalyvio kartu su pasiūlymu pateiktą </w:t>
      </w:r>
      <w:r w:rsidR="004457BC" w:rsidRPr="003C3E31">
        <w:rPr>
          <w:rFonts w:ascii="Times New Roman" w:hAnsi="Times New Roman"/>
          <w:b/>
          <w:bCs/>
          <w:sz w:val="24"/>
          <w:szCs w:val="24"/>
        </w:rPr>
        <w:t xml:space="preserve">užpildytą laisvos formos deklaraciją </w:t>
      </w:r>
      <w:r w:rsidR="004457BC" w:rsidRPr="003C3E31">
        <w:rPr>
          <w:rFonts w:ascii="Times New Roman" w:hAnsi="Times New Roman"/>
          <w:sz w:val="24"/>
          <w:szCs w:val="24"/>
        </w:rPr>
        <w:t xml:space="preserve">(konkurso sąlygų 7 priede nurodyta deklaracijoje </w:t>
      </w:r>
      <w:proofErr w:type="spellStart"/>
      <w:r w:rsidR="004457BC" w:rsidRPr="003C3E31">
        <w:rPr>
          <w:rFonts w:ascii="Times New Roman" w:hAnsi="Times New Roman"/>
          <w:sz w:val="24"/>
          <w:szCs w:val="24"/>
        </w:rPr>
        <w:t>teiktina</w:t>
      </w:r>
      <w:proofErr w:type="spellEnd"/>
      <w:r w:rsidR="004457BC" w:rsidRPr="003C3E31">
        <w:rPr>
          <w:rFonts w:ascii="Times New Roman" w:hAnsi="Times New Roman"/>
          <w:sz w:val="24"/>
          <w:szCs w:val="24"/>
        </w:rPr>
        <w:t xml:space="preserve"> informacija). PS kilus abejonių dėl dalyvio laisvos formos deklaracijoje nurodytos informacijos </w:t>
      </w:r>
      <w:r w:rsidRPr="003C3E31">
        <w:rPr>
          <w:rFonts w:ascii="Times New Roman" w:hAnsi="Times New Roman"/>
          <w:sz w:val="24"/>
          <w:szCs w:val="24"/>
        </w:rPr>
        <w:t xml:space="preserve">teisingumo, jis prašys ekonomiškai naudingiausią pasiūlymą pateikusio dalyvio pateikti šioje deklaracijoje nurodytą informaciją patvirtinančius, PS priimtinus dokumentus, kurie turi būti išduoti </w:t>
      </w:r>
      <w:r w:rsidRPr="003C3E31">
        <w:rPr>
          <w:rFonts w:ascii="Times New Roman" w:hAnsi="Times New Roman"/>
          <w:iCs/>
          <w:sz w:val="24"/>
          <w:szCs w:val="24"/>
        </w:rPr>
        <w:t>ne anksčiau kaip 180 (vienas šimtas aštuoniasdešimt) kalendorinių dienų iki tos dienos, kai galimas laimėtojas turės pateikti prašomus dokumentus,</w:t>
      </w:r>
      <w:r w:rsidRPr="003C3E31">
        <w:rPr>
          <w:rFonts w:ascii="Times New Roman" w:hAnsi="Times New Roman"/>
          <w:sz w:val="24"/>
          <w:szCs w:val="24"/>
        </w:rPr>
        <w:t xml:space="preserve"> patvirtinančius ketinamų įsigyti prekių kilmę</w:t>
      </w:r>
      <w:r w:rsidR="007F56DB" w:rsidRPr="003C3E31">
        <w:rPr>
          <w:rFonts w:ascii="Times New Roman" w:hAnsi="Times New Roman"/>
          <w:sz w:val="24"/>
          <w:szCs w:val="24"/>
        </w:rPr>
        <w:t>.</w:t>
      </w:r>
    </w:p>
    <w:p w14:paraId="7AACB2D8" w14:textId="14FE72D4" w:rsidR="000E2DE0" w:rsidRPr="003C3E31"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3C3E31">
        <w:rPr>
          <w:rFonts w:ascii="Times New Roman" w:hAnsi="Times New Roman"/>
          <w:sz w:val="24"/>
          <w:szCs w:val="24"/>
        </w:rPr>
        <w:t>Reikalaujama kvalifikacija ir atitiktis kokybės ir (ar) aplinkos apsaugos vadybos sistemos standartams (kai reikalaujama) turi būti įgyta iki pasiūlymų pateikimo termino pabaigos (užsienio tiekėjų teisės pripažinimo dokumentai gali būti išduoti ir vėliau) ir tai turi būti užfiksuota atitiktį pagrindžiančiame dokumente</w:t>
      </w:r>
      <w:r w:rsidR="007F56DB" w:rsidRPr="003C3E31">
        <w:rPr>
          <w:rFonts w:ascii="Times New Roman" w:hAnsi="Times New Roman"/>
          <w:sz w:val="24"/>
          <w:szCs w:val="24"/>
        </w:rPr>
        <w:t>.</w:t>
      </w:r>
    </w:p>
    <w:p w14:paraId="7E846C73" w14:textId="77A711D7" w:rsidR="00911BEB"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3C3E31">
        <w:rPr>
          <w:rFonts w:ascii="Times New Roman" w:hAnsi="Times New Roman"/>
          <w:sz w:val="24"/>
          <w:szCs w:val="24"/>
        </w:rPr>
        <w:t>Galimo laimėtojo duomenys tikrinami ir vertinami vadovaujantis pirkimo dokumentuose nustatytais kriterijais ir procedūromis. PS užtikrina, kad dalyvio tikrinimas būtų</w:t>
      </w:r>
      <w:r w:rsidRPr="000E2DE0">
        <w:rPr>
          <w:rFonts w:ascii="Times New Roman" w:hAnsi="Times New Roman"/>
          <w:sz w:val="24"/>
          <w:szCs w:val="24"/>
        </w:rPr>
        <w:t xml:space="preserve"> atliekamas nešališkai ir skaidriai, o pirkimo sutartis būtų sudaroma tik su nustatytus reikalavimus atitinkančiu dalyviu</w:t>
      </w:r>
      <w:r w:rsidR="007F56DB">
        <w:rPr>
          <w:rFonts w:ascii="Times New Roman" w:hAnsi="Times New Roman"/>
          <w:sz w:val="24"/>
          <w:szCs w:val="24"/>
        </w:rPr>
        <w:t>.</w:t>
      </w:r>
    </w:p>
    <w:p w14:paraId="2B41468E" w14:textId="277E7CC8"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 xml:space="preserve">Nustatomas protingas terminas dokumentams pateikti, t.y. toks terminas, per kurį protingas ir apdairus dalyvis galėtų gauti dokumentus ir juos pateikti PS (įvertinant pažymoms iš valstybės institucijų gauti reikalingą laiką, prašomos informacijos apimtį ir </w:t>
      </w:r>
      <w:proofErr w:type="spellStart"/>
      <w:r w:rsidRPr="000E2DE0">
        <w:rPr>
          <w:rFonts w:ascii="Times New Roman" w:hAnsi="Times New Roman"/>
          <w:sz w:val="24"/>
          <w:szCs w:val="24"/>
        </w:rPr>
        <w:t>pan</w:t>
      </w:r>
      <w:proofErr w:type="spellEnd"/>
      <w:r w:rsidRPr="000E2DE0">
        <w:rPr>
          <w:rFonts w:ascii="Times New Roman" w:hAnsi="Times New Roman"/>
          <w:sz w:val="24"/>
          <w:szCs w:val="24"/>
        </w:rPr>
        <w:t>)</w:t>
      </w:r>
      <w:r w:rsidR="007F56DB">
        <w:rPr>
          <w:rFonts w:ascii="Times New Roman" w:hAnsi="Times New Roman"/>
          <w:sz w:val="24"/>
          <w:szCs w:val="24"/>
        </w:rPr>
        <w:t>.</w:t>
      </w:r>
    </w:p>
    <w:p w14:paraId="616E84D3" w14:textId="3C2E65E3"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PS nereikalauja iš dalyvio pateikti tokių dokumentų ar informacijos, kai pats turi galimybę susipažinti su šiais dokumentais ar informacija tiesiogiai ir neatlygintinai prisijungus prie nacionalinės duomenų bazės bet kurioje valstybėje narėje arba naudodamasis CVP IS priemonėmis arba šiuos dokumentus jau turi iš ankstesnių pirkimo procedūrų, jeigu šiuose dokumentuose nurodyta informacija vis dar yra aktuali</w:t>
      </w:r>
      <w:r w:rsidR="007F56DB">
        <w:rPr>
          <w:rFonts w:ascii="Times New Roman" w:hAnsi="Times New Roman"/>
          <w:sz w:val="24"/>
          <w:szCs w:val="24"/>
        </w:rPr>
        <w:t>.</w:t>
      </w:r>
    </w:p>
    <w:p w14:paraId="19DB595F" w14:textId="4C48128D" w:rsidR="000E2DE0" w:rsidRPr="007F56DB"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0E2DE0">
        <w:rPr>
          <w:rFonts w:ascii="Times New Roman" w:hAnsi="Times New Roman"/>
          <w:sz w:val="24"/>
          <w:szCs w:val="24"/>
        </w:rPr>
        <w:t xml:space="preserve">Galimo laimėtojo pašalinimo pagrindų nebuvimą įrodantys dokumentai (kai jų pareikalaujama) turi būti išduoti </w:t>
      </w:r>
      <w:r w:rsidRPr="000E2DE0">
        <w:rPr>
          <w:rFonts w:ascii="Times New Roman" w:hAnsi="Times New Roman"/>
          <w:b/>
          <w:sz w:val="24"/>
          <w:szCs w:val="24"/>
        </w:rPr>
        <w:t xml:space="preserve">ne anksčiau kaip </w:t>
      </w:r>
      <w:r w:rsidRPr="000E2DE0">
        <w:rPr>
          <w:rFonts w:ascii="Times New Roman" w:hAnsi="Times New Roman"/>
          <w:b/>
          <w:bCs/>
          <w:sz w:val="24"/>
          <w:szCs w:val="24"/>
        </w:rPr>
        <w:t>120</w:t>
      </w:r>
      <w:r w:rsidRPr="000E2DE0">
        <w:rPr>
          <w:rFonts w:ascii="Times New Roman" w:hAnsi="Times New Roman"/>
          <w:b/>
          <w:sz w:val="24"/>
          <w:szCs w:val="24"/>
        </w:rPr>
        <w:t xml:space="preserve"> dienų</w:t>
      </w:r>
      <w:r w:rsidRPr="000E2DE0">
        <w:rPr>
          <w:rFonts w:ascii="Times New Roman" w:hAnsi="Times New Roman"/>
          <w:sz w:val="24"/>
          <w:szCs w:val="24"/>
        </w:rPr>
        <w:t xml:space="preserve"> iki tos dienos, kai galimas laimėtojas PS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w:t>
      </w:r>
      <w:r w:rsidRPr="007F56DB">
        <w:rPr>
          <w:rFonts w:ascii="Times New Roman" w:hAnsi="Times New Roman"/>
          <w:sz w:val="24"/>
          <w:szCs w:val="24"/>
        </w:rPr>
        <w:t>laikotarpiu yra priimtinas</w:t>
      </w:r>
      <w:r w:rsidR="007F56DB">
        <w:rPr>
          <w:rFonts w:ascii="Times New Roman" w:hAnsi="Times New Roman"/>
          <w:sz w:val="24"/>
          <w:szCs w:val="24"/>
        </w:rPr>
        <w:t>.</w:t>
      </w:r>
    </w:p>
    <w:p w14:paraId="768C5F9E" w14:textId="1420C7D8" w:rsidR="00911BEB" w:rsidRPr="007F56DB"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sz w:val="24"/>
          <w:szCs w:val="24"/>
        </w:rPr>
      </w:pPr>
      <w:r w:rsidRPr="007F56DB">
        <w:rPr>
          <w:rFonts w:ascii="Times New Roman" w:hAnsi="Times New Roman"/>
          <w:sz w:val="24"/>
          <w:szCs w:val="24"/>
        </w:rPr>
        <w:t xml:space="preserve">Neatlygintinai prieinami duomenys bus laikomi aktualiais, užfiksuoti ir išsaugomi </w:t>
      </w:r>
      <w:r w:rsidR="00077909" w:rsidRPr="007F56DB">
        <w:rPr>
          <w:rFonts w:ascii="Times New Roman" w:hAnsi="Times New Roman"/>
          <w:sz w:val="24"/>
          <w:szCs w:val="24"/>
        </w:rPr>
        <w:t>pirkimo komisijos nurodytą dieną</w:t>
      </w:r>
      <w:r w:rsidR="005B38A2">
        <w:rPr>
          <w:rFonts w:ascii="Times New Roman" w:hAnsi="Times New Roman"/>
          <w:sz w:val="24"/>
          <w:szCs w:val="24"/>
        </w:rPr>
        <w:t>.</w:t>
      </w:r>
    </w:p>
    <w:p w14:paraId="00C00345" w14:textId="26167212"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7F56DB">
        <w:rPr>
          <w:rFonts w:ascii="Times New Roman" w:hAnsi="Times New Roman"/>
          <w:sz w:val="24"/>
          <w:szCs w:val="24"/>
        </w:rPr>
        <w:t xml:space="preserve">Jeigu PS kyla abejonių dėl dalyvio tinkamumo, jis turi teisę kreiptis į kompetentingas </w:t>
      </w:r>
      <w:r w:rsidRPr="000E2DE0">
        <w:rPr>
          <w:rFonts w:ascii="Times New Roman" w:hAnsi="Times New Roman"/>
          <w:sz w:val="24"/>
          <w:szCs w:val="24"/>
        </w:rPr>
        <w:t>institucijas, kad gautų visą reikiamą informaciją. Jeigu reikalinga informacija yra susijusi su dalyviu iš kitos valstybės, PS gali kreiptis į atitinkamas tos valstybės kompetentingas institucijas</w:t>
      </w:r>
      <w:r w:rsidR="005B38A2">
        <w:rPr>
          <w:rFonts w:ascii="Times New Roman" w:hAnsi="Times New Roman"/>
          <w:sz w:val="24"/>
          <w:szCs w:val="24"/>
        </w:rPr>
        <w:t>.</w:t>
      </w:r>
    </w:p>
    <w:p w14:paraId="5741B9D4" w14:textId="0E9C9E6D" w:rsidR="000E2DE0"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4D661594" w14:textId="67F93C2A" w:rsidR="00911BEB" w:rsidRPr="000E2DE0" w:rsidRDefault="000E2DE0" w:rsidP="000E2DE0">
      <w:pPr>
        <w:pStyle w:val="Sraopastraipa"/>
        <w:numPr>
          <w:ilvl w:val="2"/>
          <w:numId w:val="2"/>
        </w:numPr>
        <w:tabs>
          <w:tab w:val="left" w:pos="1134"/>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Vadovaujantis KSPĮ, PS dėl dokumentų tikslinimo turi pareigą kreiptis į dalyvį tik vieną kartą.</w:t>
      </w:r>
    </w:p>
    <w:p w14:paraId="39B4DB3E" w14:textId="2CBBC9E3" w:rsidR="000D2836" w:rsidRPr="000E2DE0" w:rsidRDefault="000E2DE0" w:rsidP="000E2DE0">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0E2DE0">
        <w:rPr>
          <w:rFonts w:ascii="Times New Roman" w:hAnsi="Times New Roman"/>
          <w:sz w:val="24"/>
          <w:szCs w:val="24"/>
        </w:rPr>
        <w:lastRenderedPageBreak/>
        <w:t>Jeigu galimo pirkimo laimėtojo pateikti dokumentai rodo, kad egzistuoja pirkimo dokumentuose nustatyti pašalinimo pagrindai, PS pašalina dalyvį iš pirkimo procedūros, išskyrus:</w:t>
      </w:r>
    </w:p>
    <w:p w14:paraId="7C273583" w14:textId="4122B4A9" w:rsidR="00787C7A" w:rsidRPr="000E2DE0" w:rsidRDefault="000E2DE0" w:rsidP="000E2DE0">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Jeigu dalyvis įrodo, kad yra „apsivalęs“ (žiūr. VPĮ 46 str. 8 d.) (apsivalymą pagrindžiančius dokumentus dalyvis turi pateikti kartu su teikiamais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5B38A2">
        <w:rPr>
          <w:rFonts w:ascii="Times New Roman" w:hAnsi="Times New Roman"/>
          <w:sz w:val="24"/>
          <w:szCs w:val="24"/>
        </w:rPr>
        <w:t>.</w:t>
      </w:r>
    </w:p>
    <w:p w14:paraId="0EF53D5D" w14:textId="2F9215D1" w:rsidR="00787C7A" w:rsidRPr="000E2DE0" w:rsidRDefault="000E2DE0" w:rsidP="000E2DE0">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Jeigu ūkio subjektas, kurio pajėgumais tiekėjas remiasi, neatitinka EBVPD keliamų reikalavimų, tačiau dalyvis jį pakeičia EBVPD keliamus reikalavimus atitinkančiu ūkio subjektu</w:t>
      </w:r>
      <w:r w:rsidR="005B38A2">
        <w:rPr>
          <w:rFonts w:ascii="Times New Roman" w:hAnsi="Times New Roman"/>
          <w:sz w:val="24"/>
          <w:szCs w:val="24"/>
        </w:rPr>
        <w:t>.</w:t>
      </w:r>
    </w:p>
    <w:p w14:paraId="51D303D7" w14:textId="671049C5" w:rsidR="00787C7A" w:rsidRPr="000E2DE0" w:rsidRDefault="000E2DE0" w:rsidP="000E2DE0">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0E2DE0">
        <w:rPr>
          <w:rFonts w:ascii="Times New Roman" w:hAnsi="Times New Roman"/>
          <w:sz w:val="24"/>
          <w:szCs w:val="24"/>
        </w:rPr>
        <w:t xml:space="preserve">Išimtinius atvejus, kai būtina užtikrinti viešojo intereso apsaugą, įskaitant visuomenės sveikatos ir aplinkos </w:t>
      </w:r>
      <w:r w:rsidRPr="000E2DE0">
        <w:rPr>
          <w:rFonts w:ascii="Times New Roman" w:hAnsi="Times New Roman"/>
          <w:bCs/>
          <w:sz w:val="24"/>
          <w:szCs w:val="24"/>
        </w:rPr>
        <w:t>apsaugą (PS komisijos protokole)</w:t>
      </w:r>
      <w:r w:rsidRPr="000E2DE0">
        <w:rPr>
          <w:rFonts w:ascii="Times New Roman" w:hAnsi="Times New Roman"/>
          <w:sz w:val="24"/>
          <w:szCs w:val="24"/>
        </w:rPr>
        <w:t xml:space="preserve"> nurodys tokio sprendimo argumentus)</w:t>
      </w:r>
      <w:r w:rsidR="005B38A2">
        <w:rPr>
          <w:rFonts w:ascii="Times New Roman" w:hAnsi="Times New Roman"/>
          <w:sz w:val="24"/>
          <w:szCs w:val="24"/>
        </w:rPr>
        <w:t>.</w:t>
      </w:r>
    </w:p>
    <w:p w14:paraId="15D73022" w14:textId="016DFE36"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VPĮ 46 str. 3 ir 10 d. nustatytais atvejais.</w:t>
      </w:r>
    </w:p>
    <w:p w14:paraId="4AD4750B" w14:textId="66171F25" w:rsidR="00787C7A" w:rsidRPr="0019315B" w:rsidRDefault="00787C7A" w:rsidP="0019315B">
      <w:pPr>
        <w:pStyle w:val="Sraopastraipa"/>
        <w:numPr>
          <w:ilvl w:val="1"/>
          <w:numId w:val="2"/>
        </w:numPr>
        <w:tabs>
          <w:tab w:val="left" w:pos="1134"/>
        </w:tabs>
        <w:spacing w:after="0" w:line="240" w:lineRule="auto"/>
        <w:ind w:left="0" w:firstLine="567"/>
        <w:jc w:val="both"/>
        <w:rPr>
          <w:rFonts w:ascii="Times New Roman" w:hAnsi="Times New Roman"/>
          <w:color w:val="000000"/>
          <w:sz w:val="24"/>
          <w:szCs w:val="24"/>
        </w:rPr>
      </w:pPr>
      <w:r w:rsidRPr="0019315B">
        <w:rPr>
          <w:rFonts w:ascii="Times New Roman" w:hAnsi="Times New Roman"/>
          <w:sz w:val="24"/>
          <w:szCs w:val="24"/>
        </w:rPr>
        <w:t xml:space="preserve">PS CVP IS VPT nustatyta tvarka KSPĮ 63 str. 2-3 d. nurodytais terminais skelbs informaciją apie tiekėją (tiekėjų grupės atveju – apie visus grupės narius), kuris pirkimo procedūrų metu nuslėpė informaciją ar pateikė melagingą informaciją apie atitiktį </w:t>
      </w:r>
      <w:proofErr w:type="spellStart"/>
      <w:r w:rsidRPr="0019315B">
        <w:rPr>
          <w:rFonts w:ascii="Times New Roman" w:hAnsi="Times New Roman"/>
          <w:i/>
          <w:iCs/>
          <w:sz w:val="24"/>
          <w:szCs w:val="24"/>
        </w:rPr>
        <w:t>mutatis</w:t>
      </w:r>
      <w:proofErr w:type="spellEnd"/>
      <w:r w:rsidRPr="0019315B">
        <w:rPr>
          <w:rFonts w:ascii="Times New Roman" w:hAnsi="Times New Roman"/>
          <w:i/>
          <w:iCs/>
          <w:sz w:val="24"/>
          <w:szCs w:val="24"/>
        </w:rPr>
        <w:t xml:space="preserve"> </w:t>
      </w:r>
      <w:proofErr w:type="spellStart"/>
      <w:r w:rsidRPr="0019315B">
        <w:rPr>
          <w:rFonts w:ascii="Times New Roman" w:hAnsi="Times New Roman"/>
          <w:i/>
          <w:iCs/>
          <w:sz w:val="24"/>
          <w:szCs w:val="24"/>
        </w:rPr>
        <w:t>mutandis</w:t>
      </w:r>
      <w:proofErr w:type="spellEnd"/>
      <w:r w:rsidRPr="0019315B">
        <w:rPr>
          <w:rFonts w:ascii="Times New Roman" w:hAnsi="Times New Roman"/>
          <w:sz w:val="24"/>
          <w:szCs w:val="24"/>
        </w:rPr>
        <w:t xml:space="preserve"> taikomo VPĮ 46 ir 47 str. nustatytiems reikalavimams, arba apie tiekėją, kuris dėl pateiktos melagingos informacijos nepateikė patvirtinančių dokumentų, reikalaujamų pagal </w:t>
      </w:r>
      <w:proofErr w:type="spellStart"/>
      <w:r w:rsidRPr="0019315B">
        <w:rPr>
          <w:rFonts w:ascii="Times New Roman" w:hAnsi="Times New Roman"/>
          <w:i/>
          <w:iCs/>
          <w:sz w:val="24"/>
          <w:szCs w:val="24"/>
        </w:rPr>
        <w:t>mutatis</w:t>
      </w:r>
      <w:proofErr w:type="spellEnd"/>
      <w:r w:rsidRPr="0019315B">
        <w:rPr>
          <w:rFonts w:ascii="Times New Roman" w:hAnsi="Times New Roman"/>
          <w:i/>
          <w:iCs/>
          <w:sz w:val="24"/>
          <w:szCs w:val="24"/>
        </w:rPr>
        <w:t xml:space="preserve"> </w:t>
      </w:r>
      <w:proofErr w:type="spellStart"/>
      <w:r w:rsidRPr="0019315B">
        <w:rPr>
          <w:rFonts w:ascii="Times New Roman" w:hAnsi="Times New Roman"/>
          <w:i/>
          <w:iCs/>
          <w:sz w:val="24"/>
          <w:szCs w:val="24"/>
        </w:rPr>
        <w:t>mutandis</w:t>
      </w:r>
      <w:proofErr w:type="spellEnd"/>
      <w:r w:rsidRPr="0019315B">
        <w:rPr>
          <w:rFonts w:ascii="Times New Roman" w:hAnsi="Times New Roman"/>
          <w:sz w:val="24"/>
          <w:szCs w:val="24"/>
        </w:rPr>
        <w:t xml:space="preserve"> taikomo VPĮ 50 straipsnį:</w:t>
      </w:r>
    </w:p>
    <w:p w14:paraId="5D2F9C90" w14:textId="7640EF45"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 xml:space="preserve">Tiekėjo pavadinimą (jeigu tiekėjas yra fizinis asmuo, – vardą ir pavardę), PS sprendimo pašalinti tiekėją pagal </w:t>
      </w:r>
      <w:proofErr w:type="spellStart"/>
      <w:r w:rsidRPr="0019315B">
        <w:rPr>
          <w:rFonts w:ascii="Times New Roman" w:hAnsi="Times New Roman"/>
          <w:i/>
          <w:iCs/>
          <w:sz w:val="24"/>
          <w:szCs w:val="24"/>
        </w:rPr>
        <w:t>mutatis</w:t>
      </w:r>
      <w:proofErr w:type="spellEnd"/>
      <w:r w:rsidRPr="0019315B">
        <w:rPr>
          <w:rFonts w:ascii="Times New Roman" w:hAnsi="Times New Roman"/>
          <w:i/>
          <w:iCs/>
          <w:sz w:val="24"/>
          <w:szCs w:val="24"/>
        </w:rPr>
        <w:t xml:space="preserve"> </w:t>
      </w:r>
      <w:proofErr w:type="spellStart"/>
      <w:r w:rsidRPr="0019315B">
        <w:rPr>
          <w:rFonts w:ascii="Times New Roman" w:hAnsi="Times New Roman"/>
          <w:i/>
          <w:iCs/>
          <w:sz w:val="24"/>
          <w:szCs w:val="24"/>
        </w:rPr>
        <w:t>mutandis</w:t>
      </w:r>
      <w:proofErr w:type="spellEnd"/>
      <w:r w:rsidRPr="0019315B">
        <w:rPr>
          <w:rFonts w:ascii="Times New Roman" w:hAnsi="Times New Roman"/>
          <w:sz w:val="24"/>
          <w:szCs w:val="24"/>
        </w:rPr>
        <w:t xml:space="preserve"> taikomo VPĮ 46 str. 4 d. 4 p. iš pirkimo procedūros priėmimo datą ir priežastis, dėl kurių priimtas šis sprendimas;</w:t>
      </w:r>
    </w:p>
    <w:p w14:paraId="03A28E20" w14:textId="4CC6B224"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Tiekėjo kreipimosi į teismą, kuriuo ginčijamas PS sprendimas pašalinti tiekėją iš pirkimo procedūros, datą;</w:t>
      </w:r>
    </w:p>
    <w:p w14:paraId="70AF0BAA" w14:textId="6F4FAD87" w:rsidR="00787C7A" w:rsidRPr="0019315B" w:rsidRDefault="00787C7A" w:rsidP="0019315B">
      <w:pPr>
        <w:pStyle w:val="Sraopastraipa"/>
        <w:numPr>
          <w:ilvl w:val="2"/>
          <w:numId w:val="2"/>
        </w:numPr>
        <w:tabs>
          <w:tab w:val="left" w:pos="720"/>
          <w:tab w:val="left" w:pos="1560"/>
        </w:tabs>
        <w:spacing w:after="0" w:line="240" w:lineRule="auto"/>
        <w:ind w:left="0" w:firstLine="720"/>
        <w:jc w:val="both"/>
        <w:rPr>
          <w:rFonts w:ascii="Times New Roman" w:hAnsi="Times New Roman"/>
          <w:color w:val="000000"/>
          <w:sz w:val="24"/>
          <w:szCs w:val="24"/>
        </w:rPr>
      </w:pPr>
      <w:r w:rsidRPr="0019315B">
        <w:rPr>
          <w:rFonts w:ascii="Times New Roman" w:hAnsi="Times New Roman"/>
          <w:sz w:val="24"/>
          <w:szCs w:val="24"/>
        </w:rPr>
        <w:t>Galutinio teismo sprendimo, kuriuo nustatoma, kad nėra pagrindo tenkinti tiekėjo reikalavimą, kuriuo ginčijamas PS sprendimas dėl jo pašalinimo iš pirkimo procedūros, įsiteisėjimo datą ir nuorodą į šį sprendimą.</w:t>
      </w:r>
    </w:p>
    <w:p w14:paraId="2FC54B8D" w14:textId="77777777" w:rsidR="00787C7A" w:rsidRPr="0019315B" w:rsidRDefault="00787C7A" w:rsidP="0019315B">
      <w:pPr>
        <w:tabs>
          <w:tab w:val="left" w:pos="720"/>
          <w:tab w:val="left" w:pos="1560"/>
        </w:tabs>
        <w:jc w:val="both"/>
        <w:rPr>
          <w:color w:val="000000"/>
          <w:szCs w:val="24"/>
        </w:rPr>
      </w:pPr>
    </w:p>
    <w:p w14:paraId="60BF36BC" w14:textId="001755BA" w:rsidR="00787C7A" w:rsidRPr="0019315B" w:rsidRDefault="00787C7A" w:rsidP="0019315B">
      <w:pPr>
        <w:pStyle w:val="Sraopastraipa"/>
        <w:numPr>
          <w:ilvl w:val="0"/>
          <w:numId w:val="2"/>
        </w:numPr>
        <w:tabs>
          <w:tab w:val="left" w:pos="567"/>
        </w:tabs>
        <w:spacing w:after="0" w:line="240" w:lineRule="auto"/>
        <w:ind w:left="0" w:firstLine="0"/>
        <w:jc w:val="center"/>
        <w:rPr>
          <w:rFonts w:ascii="Times New Roman" w:hAnsi="Times New Roman"/>
          <w:sz w:val="24"/>
          <w:szCs w:val="24"/>
        </w:rPr>
      </w:pPr>
      <w:r w:rsidRPr="0019315B">
        <w:rPr>
          <w:rFonts w:ascii="Times New Roman" w:hAnsi="Times New Roman"/>
          <w:b/>
          <w:sz w:val="24"/>
          <w:szCs w:val="24"/>
        </w:rPr>
        <w:t>Pasiūlymų atmetimo priežastys</w:t>
      </w:r>
    </w:p>
    <w:p w14:paraId="371DD19C" w14:textId="0353747D" w:rsidR="00787C7A" w:rsidRPr="0019315B" w:rsidRDefault="003B6F49" w:rsidP="0019315B">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Nepriimtini ir netinkami pasiūlymai yra atmetami.</w:t>
      </w:r>
    </w:p>
    <w:p w14:paraId="1879D8CC" w14:textId="0246E20D" w:rsidR="000D2836" w:rsidRPr="0019315B" w:rsidRDefault="003B6F49" w:rsidP="0019315B">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b/>
          <w:sz w:val="24"/>
          <w:szCs w:val="24"/>
        </w:rPr>
        <w:t>Nepriimtinu pasiūlymu</w:t>
      </w:r>
      <w:r w:rsidRPr="0019315B">
        <w:rPr>
          <w:rFonts w:ascii="Times New Roman" w:hAnsi="Times New Roman"/>
          <w:sz w:val="24"/>
          <w:szCs w:val="24"/>
        </w:rPr>
        <w:t xml:space="preserve"> bus laikomas toks pasiūlymas, kai:</w:t>
      </w:r>
    </w:p>
    <w:p w14:paraId="0D6C92DD" w14:textId="7B2DFC35"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 xml:space="preserve">Jis neatitinka pirkimo dokumentuose nustatytų reikalavimų, įskaitant reikalavimus dėl dalyvio pašalinimo pagrindų, kvalifikacijos, </w:t>
      </w:r>
      <w:r w:rsidRPr="0019315B">
        <w:rPr>
          <w:bCs/>
          <w:szCs w:val="24"/>
        </w:rPr>
        <w:t>kokybės vadybos sistemos ir (arba) aplinkos apsaugos vadybos sistemos standartų, kai taikoma</w:t>
      </w:r>
      <w:r w:rsidR="00596F2A">
        <w:rPr>
          <w:bCs/>
          <w:szCs w:val="24"/>
        </w:rPr>
        <w:t>.</w:t>
      </w:r>
    </w:p>
    <w:p w14:paraId="194AF1F1" w14:textId="38F7C216"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bCs/>
          <w:szCs w:val="24"/>
        </w:rPr>
        <w:t>PS prašymu dalyvis netinkamai patikslino ar nepateikė pasiūlymo patikslinimo, paaiškinimo ir pan.</w:t>
      </w:r>
      <w:r w:rsidR="00596F2A">
        <w:rPr>
          <w:bCs/>
          <w:szCs w:val="24"/>
        </w:rPr>
        <w:t>.</w:t>
      </w:r>
    </w:p>
    <w:p w14:paraId="6B30733B" w14:textId="3658366D"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Jame dalyvio pasiūlyta kaina viršija pirkimui skirtas lėšas, PS nustatytas prieš pradedant pirkimo procedūrą</w:t>
      </w:r>
      <w:r w:rsidR="00596F2A">
        <w:rPr>
          <w:szCs w:val="24"/>
        </w:rPr>
        <w:t>.</w:t>
      </w:r>
    </w:p>
    <w:p w14:paraId="3CC17F9E" w14:textId="5C5C8FAE"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Jame pasiūlyta dalyvio nepagrįsta ar netinkamai pagrįsta neįprastai maža kaina (kai vertinama)</w:t>
      </w:r>
      <w:r w:rsidR="00596F2A">
        <w:rPr>
          <w:szCs w:val="24"/>
        </w:rPr>
        <w:t>.</w:t>
      </w:r>
    </w:p>
    <w:p w14:paraId="66499A80" w14:textId="4D970241"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Dalyvis pasiūlymą ar jo dalį pateikė ne CVP IS priemonėmis ar jis gautas pavėluotai</w:t>
      </w:r>
      <w:r w:rsidR="00596F2A">
        <w:rPr>
          <w:szCs w:val="24"/>
        </w:rPr>
        <w:t>.</w:t>
      </w:r>
    </w:p>
    <w:p w14:paraId="30B912FE" w14:textId="30A57963" w:rsidR="003B6F49" w:rsidRPr="0019315B" w:rsidRDefault="003B6F49" w:rsidP="0019315B">
      <w:pPr>
        <w:numPr>
          <w:ilvl w:val="2"/>
          <w:numId w:val="2"/>
        </w:numPr>
        <w:tabs>
          <w:tab w:val="left" w:pos="284"/>
          <w:tab w:val="left" w:pos="720"/>
          <w:tab w:val="left" w:pos="1560"/>
        </w:tabs>
        <w:ind w:left="0" w:firstLine="720"/>
        <w:jc w:val="both"/>
        <w:rPr>
          <w:bCs/>
          <w:szCs w:val="24"/>
        </w:rPr>
      </w:pPr>
      <w:r w:rsidRPr="0019315B">
        <w:rPr>
          <w:szCs w:val="24"/>
        </w:rPr>
        <w:t>Dėl jo PS turi įrodymų apie neleistino susitarimo ar korupcijos atvejus, ar dalyvis apie nustatytų reikalavimų atitikimą yra pateikęs melagingą informaciją, kurią PS gali įrodyti bet kokiomis teisėtomis priemonėmis</w:t>
      </w:r>
      <w:r w:rsidR="00596F2A">
        <w:rPr>
          <w:szCs w:val="24"/>
        </w:rPr>
        <w:t>.</w:t>
      </w:r>
    </w:p>
    <w:p w14:paraId="471A62BB" w14:textId="77777777" w:rsidR="003B6F49" w:rsidRPr="0019315B" w:rsidRDefault="003B6F49" w:rsidP="0019315B">
      <w:pPr>
        <w:numPr>
          <w:ilvl w:val="2"/>
          <w:numId w:val="2"/>
        </w:numPr>
        <w:tabs>
          <w:tab w:val="left" w:pos="284"/>
          <w:tab w:val="left" w:pos="720"/>
          <w:tab w:val="left" w:pos="1560"/>
        </w:tabs>
        <w:ind w:left="0" w:firstLine="720"/>
        <w:jc w:val="both"/>
        <w:rPr>
          <w:szCs w:val="24"/>
        </w:rPr>
      </w:pPr>
      <w:r w:rsidRPr="0019315B">
        <w:rPr>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ir jeigu yra bent viena iš šių sąlygų:</w:t>
      </w:r>
    </w:p>
    <w:p w14:paraId="5A4A6C36" w14:textId="77777777"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tiekėjas, jo subtiekėjas, ūkio subjektai, kurių pajėgumais remiamasi, tiekėjo siūlomų prekių (įskaitant jų sudedamąsias dalis) gamintojas ar juos kontroliuojantys asmenys</w:t>
      </w:r>
      <w:r w:rsidRPr="0019315B">
        <w:rPr>
          <w:rStyle w:val="Puslapioinaosnuoroda"/>
          <w:szCs w:val="24"/>
        </w:rPr>
        <w:footnoteReference w:id="1"/>
      </w:r>
      <w:r w:rsidRPr="0019315B">
        <w:rPr>
          <w:szCs w:val="24"/>
        </w:rPr>
        <w:t xml:space="preserve"> yra juridiniai asmenys, registruoti VPĮ 92 straipsnio 15 dalyje numatytame sąraše nurodytose valstybėse ar teritorijose;</w:t>
      </w:r>
    </w:p>
    <w:p w14:paraId="74262A02" w14:textId="77777777"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lastRenderedPageBreak/>
        <w:t>tiekėjas, jo subtiekėjas,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726791F" w14:textId="77777777"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prekių, įskaitant jų sudedamąsias dalis, kilmė yra ar paslaugos teikiamos iš VPĮ 92 straipsnio 15 dalyje numatytame sąraše nurodytų valstybių ar teritorijų;</w:t>
      </w:r>
    </w:p>
    <w:p w14:paraId="1A0197C5" w14:textId="77777777"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Lietuvos Respublikos Vyriausybė, vadovaudamasi Nacionaliniam saugumui užtikrinti svarbių objektų apsaugos įstatyme įtvirtintais kriterijais, yra priėmusi sprendimą, patvirtinantį, kad Konkurso sąlygų 10.2.7.1 ir 10.2.7.2 punktuose nurodyti subjektai ar su jais ketinamas sudaryti (sudarytas) sandoris neatitinka nacionalinio saugumo interesų;</w:t>
      </w:r>
    </w:p>
    <w:p w14:paraId="4A281DA2" w14:textId="77777777" w:rsidR="003B6F49" w:rsidRPr="0019315B" w:rsidRDefault="003B6F49" w:rsidP="003B6F49">
      <w:pPr>
        <w:numPr>
          <w:ilvl w:val="3"/>
          <w:numId w:val="2"/>
        </w:numPr>
        <w:tabs>
          <w:tab w:val="left" w:pos="284"/>
          <w:tab w:val="left" w:pos="1134"/>
          <w:tab w:val="left" w:pos="1843"/>
        </w:tabs>
        <w:ind w:left="0" w:firstLine="851"/>
        <w:jc w:val="both"/>
        <w:rPr>
          <w:bCs/>
          <w:szCs w:val="24"/>
        </w:rPr>
      </w:pPr>
      <w:r w:rsidRPr="0019315B">
        <w:rPr>
          <w:szCs w:val="24"/>
        </w:rPr>
        <w:t xml:space="preserve">PS turi kompetentingų institucijų informacijos, kad </w:t>
      </w:r>
      <w:proofErr w:type="spellStart"/>
      <w:r w:rsidRPr="0019315B">
        <w:rPr>
          <w:szCs w:val="24"/>
        </w:rPr>
        <w:t>Konkuro</w:t>
      </w:r>
      <w:proofErr w:type="spellEnd"/>
      <w:r w:rsidRPr="0019315B">
        <w:rPr>
          <w:szCs w:val="24"/>
        </w:rPr>
        <w:t xml:space="preserve"> sąlygų 10.2.7.1 ir 10.2.7.2 punktuose nurodyti subjektai turi interesų, galinčių kelti grėsmę nacionaliniam saugumui.</w:t>
      </w:r>
    </w:p>
    <w:p w14:paraId="0005AB1E" w14:textId="77777777" w:rsidR="003B6F49" w:rsidRPr="0019315B" w:rsidRDefault="003B6F49" w:rsidP="003B6F49">
      <w:pPr>
        <w:numPr>
          <w:ilvl w:val="1"/>
          <w:numId w:val="2"/>
        </w:numPr>
        <w:tabs>
          <w:tab w:val="left" w:pos="284"/>
          <w:tab w:val="left" w:pos="1134"/>
        </w:tabs>
        <w:ind w:left="0" w:firstLine="567"/>
        <w:jc w:val="both"/>
        <w:rPr>
          <w:bCs/>
          <w:szCs w:val="24"/>
        </w:rPr>
      </w:pPr>
      <w:r w:rsidRPr="0019315B">
        <w:rPr>
          <w:b/>
          <w:szCs w:val="24"/>
        </w:rPr>
        <w:t>Netinkamu pasiūlymu</w:t>
      </w:r>
      <w:r w:rsidRPr="0019315B">
        <w:rPr>
          <w:szCs w:val="24"/>
        </w:rPr>
        <w:t xml:space="preserve"> bus laikomas toks pasiūlymas, kuris neatitinka pirkimo objekto ir be esminių pakeitimų negalėtų patenkinti pirkimo dokumentuose nustatytų pirkimo objektui keliamų PS poreikių ir reikalavimų.</w:t>
      </w:r>
    </w:p>
    <w:p w14:paraId="74825A83" w14:textId="77777777" w:rsidR="003B6F49" w:rsidRPr="0019315B" w:rsidRDefault="003B6F49" w:rsidP="003B6F49">
      <w:pPr>
        <w:numPr>
          <w:ilvl w:val="1"/>
          <w:numId w:val="2"/>
        </w:numPr>
        <w:tabs>
          <w:tab w:val="left" w:pos="284"/>
          <w:tab w:val="left" w:pos="1134"/>
        </w:tabs>
        <w:ind w:left="0" w:firstLine="567"/>
        <w:jc w:val="both"/>
        <w:rPr>
          <w:bCs/>
          <w:szCs w:val="24"/>
        </w:rPr>
      </w:pPr>
      <w:r w:rsidRPr="0019315B">
        <w:t xml:space="preserve">Apie pasiūlymo atmetimą ir tokio atmetimo priežastis dalyvis informuojamas raštu CVP IS </w:t>
      </w:r>
      <w:r w:rsidRPr="0019315B">
        <w:rPr>
          <w:szCs w:val="24"/>
        </w:rPr>
        <w:t>priemonėmis.</w:t>
      </w:r>
    </w:p>
    <w:p w14:paraId="0715AF9B" w14:textId="77777777" w:rsidR="00682DDF" w:rsidRPr="0019315B" w:rsidRDefault="00682DDF" w:rsidP="00682DDF">
      <w:pPr>
        <w:tabs>
          <w:tab w:val="left" w:pos="284"/>
          <w:tab w:val="left" w:pos="1134"/>
        </w:tabs>
        <w:jc w:val="both"/>
        <w:rPr>
          <w:bCs/>
          <w:szCs w:val="24"/>
        </w:rPr>
      </w:pPr>
    </w:p>
    <w:p w14:paraId="5E154603" w14:textId="6CA98FF7" w:rsidR="00682DDF" w:rsidRPr="0019315B" w:rsidRDefault="00682DDF" w:rsidP="00764945">
      <w:pPr>
        <w:numPr>
          <w:ilvl w:val="0"/>
          <w:numId w:val="2"/>
        </w:numPr>
        <w:tabs>
          <w:tab w:val="left" w:pos="0"/>
          <w:tab w:val="left" w:pos="567"/>
        </w:tabs>
        <w:ind w:left="0" w:firstLine="0"/>
        <w:jc w:val="center"/>
        <w:rPr>
          <w:bCs/>
          <w:szCs w:val="24"/>
        </w:rPr>
      </w:pPr>
      <w:r w:rsidRPr="0019315B">
        <w:rPr>
          <w:b/>
          <w:szCs w:val="24"/>
        </w:rPr>
        <w:t>Pasiūlymų eilė, laimėtojo nustatymas, sprendimas sudaryti pirkimo sutartį, atidėjimo termino taikymas, informavimas apie pirkimo procedūros rezultatus</w:t>
      </w:r>
    </w:p>
    <w:p w14:paraId="570DD5C2" w14:textId="77D82C2B" w:rsidR="003B6F49"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b/>
          <w:sz w:val="24"/>
          <w:szCs w:val="24"/>
        </w:rPr>
        <w:t>Pasiūlymų eilė</w:t>
      </w:r>
      <w:r w:rsidRPr="0019315B">
        <w:rPr>
          <w:rFonts w:ascii="Times New Roman" w:hAnsi="Times New Roman"/>
          <w:sz w:val="24"/>
          <w:szCs w:val="24"/>
        </w:rPr>
        <w:t xml:space="preserve"> (išskyrus atvejus, kai pasiūlymą pateikti kviečiamas arba pasiūlymą pateikia, arba, įvertinus pasiūlymus, lieka tik vienas tiekėjas) nustatoma ekonominio naudingumo mažėjimo tvarka. Tais atvejais, kai kelių tiekėjų pasiūlymų ekonominis naudingumas yra vienodas, sudarant pasiūlymų eilę, pirmesnis į šią eilę įrašomas tiekėjas, kurio pasiūlymas pateiktas anksčiausiai.</w:t>
      </w:r>
    </w:p>
    <w:p w14:paraId="067520F5" w14:textId="6362F6F9"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Tais atvejais, kai pasiūlymą pateikė tik vienas dalyvis, pasiūlymų eilė nenustatoma ir jo pasiūlymas laikomas laimėjusiu, jeigu nebuvo atmestas pagal šio konkurso sąlygose nustatytą tvarką.</w:t>
      </w:r>
    </w:p>
    <w:p w14:paraId="1B3BD2AE" w14:textId="725931BE"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 xml:space="preserve">PS </w:t>
      </w:r>
      <w:r w:rsidRPr="0019315B">
        <w:rPr>
          <w:rFonts w:ascii="Times New Roman" w:hAnsi="Times New Roman"/>
          <w:b/>
          <w:sz w:val="24"/>
          <w:szCs w:val="24"/>
        </w:rPr>
        <w:t xml:space="preserve">laimėjusiu </w:t>
      </w:r>
      <w:r w:rsidRPr="0019315B">
        <w:rPr>
          <w:rFonts w:ascii="Times New Roman" w:hAnsi="Times New Roman"/>
          <w:sz w:val="24"/>
          <w:szCs w:val="24"/>
        </w:rPr>
        <w:t>nustato ekonomiškai naudingiausią pasiūlymą, kai pasiūlymas atitinka skelbime apie pirkimą ir pirkimo dokumentuose nustatytus reikalavimus, sąlygas ir kriterijus, nėra tiekėjo pašalinimo pagrindų, tiekėjas atitinka kvalifikacijai keliamus reikalavimus ir, jeigu taikytina, kokybės vadybos sistemos ir aplinkos apsaugos vadybos sistemos standartus, reikalaujamus pagal KSPĮ 60 str., nediskriminacines taisykles ir kriterijus, nustatytus pagal KSPĮ 59 str. 2 d., pasiūlymas patikslintas, papildytas, paaiškintas, pasiūlyta kaina neviršija pirkimui skirtų lėšų, PS nustatytų prieš pradedant pirkimo procedūrą, pasiūlymo kaina nėra neįprastai maža (kai vertinama).</w:t>
      </w:r>
    </w:p>
    <w:p w14:paraId="053A5A47" w14:textId="3BC29E05" w:rsidR="0069509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kandidatams ir dalyviams ne vėliau kaip per 3 darbo dienas raštu praneš apie priimtą sprendimą nustatyti laimėjusį pasiūlymą, dėl kurio bus sudaroma pirkimo sutartis ar preliminarioji sutartis, nurodys nustatytą pasiūlymų eilę, laimėjusį pasiūlymą ir tikslų atidėjimo terminą (kai jis taikomas).</w:t>
      </w:r>
    </w:p>
    <w:p w14:paraId="396DB4C6" w14:textId="130C8169"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taip pat nurodys priežastis, dėl kurių buvo priimtas sprendimas nesudaryti pirkimo sutarties ar preliminariosios sutarties, pradėti pirkimą iš naujo.</w:t>
      </w:r>
    </w:p>
    <w:p w14:paraId="01CF80A9" w14:textId="25FF0892" w:rsidR="00682DDF" w:rsidRPr="0019315B" w:rsidRDefault="00682DDF" w:rsidP="00764945">
      <w:pPr>
        <w:pStyle w:val="Sraopastraipa"/>
        <w:numPr>
          <w:ilvl w:val="1"/>
          <w:numId w:val="2"/>
        </w:numPr>
        <w:tabs>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gavęs dalyvio raštu pateiktą prašymą, ne vėliau kaip per 15 dienų nuo jo gavimo dienos išsamiai pateiks atitinkamos informacijos, kuri dar nebuvo pateikta atliekant pirkimo procedūrą, santrauką:</w:t>
      </w:r>
    </w:p>
    <w:p w14:paraId="329B2618" w14:textId="00D0E52D" w:rsidR="00682DDF" w:rsidRPr="0019315B" w:rsidRDefault="00682DDF"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19315B">
        <w:rPr>
          <w:rFonts w:ascii="Times New Roman" w:hAnsi="Times New Roman"/>
          <w:sz w:val="24"/>
          <w:szCs w:val="24"/>
        </w:rPr>
        <w:t xml:space="preserve">Dalyviui, kurio pasiūlymas nebuvo atmestas </w:t>
      </w:r>
      <w:r w:rsidR="00596F2A">
        <w:rPr>
          <w:rFonts w:ascii="Times New Roman" w:hAnsi="Times New Roman"/>
          <w:sz w:val="24"/>
          <w:szCs w:val="24"/>
        </w:rPr>
        <w:t>–</w:t>
      </w:r>
      <w:r w:rsidRPr="0019315B">
        <w:rPr>
          <w:rFonts w:ascii="Times New Roman" w:hAnsi="Times New Roman"/>
          <w:sz w:val="24"/>
          <w:szCs w:val="24"/>
        </w:rPr>
        <w:t xml:space="preserve"> laimėjusio</w:t>
      </w:r>
      <w:r w:rsidR="00596F2A">
        <w:rPr>
          <w:rFonts w:ascii="Times New Roman" w:hAnsi="Times New Roman"/>
          <w:sz w:val="24"/>
          <w:szCs w:val="24"/>
        </w:rPr>
        <w:t xml:space="preserve"> </w:t>
      </w:r>
      <w:r w:rsidRPr="0019315B">
        <w:rPr>
          <w:rFonts w:ascii="Times New Roman" w:hAnsi="Times New Roman"/>
          <w:sz w:val="24"/>
          <w:szCs w:val="24"/>
        </w:rPr>
        <w:t>pasiūlymo charakteristikas ir santykinius pranašumus, įskaitant kainą, dėl kurių šis pasiūlymas buvo pripažintas geriausiu, taip pat šį pasiūlymą pateikusio dalyvio ar preliminariosios sutarties šalių pavadinimus;</w:t>
      </w:r>
    </w:p>
    <w:p w14:paraId="00E050E9" w14:textId="69D07085" w:rsidR="00682DDF" w:rsidRPr="0019315B" w:rsidRDefault="00682DDF"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19315B">
        <w:rPr>
          <w:rFonts w:ascii="Times New Roman" w:hAnsi="Times New Roman"/>
          <w:sz w:val="24"/>
          <w:szCs w:val="24"/>
        </w:rPr>
        <w:t>Dalyviui, kurio pasiūlymas buvo atmestas – pasiūlymo atmetimo priežastis, įskaitant , jeigu taikoma, informaciją, kad buvo pasinaudota KSPĮ 58 str. 6 d., 50 str. 6 ir 7 d. nurodytais atvejais - taip pat priežastis, dėl kurių priimtas sprendimas dėl nelygiavertiškumo arba sprendimas, kad Prekės neatitinka nurodyto rezultatų apibūdinimo ar funkcinių reikalavimų.</w:t>
      </w:r>
    </w:p>
    <w:p w14:paraId="08E75525" w14:textId="4CCD4BDD" w:rsidR="00682DDF"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PS konkurso sąlygų 11.4, 11.6 p.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19D55D50" w14:textId="46F4269D"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lastRenderedPageBreak/>
        <w:t xml:space="preserve">Suinteresuoti dalyviai nuo PS pranešimo apie sprendimą nustatyti laimėjusį pasiūlymą pateikimo dalyviams dienos iki atidėjimo termino pabaigos gali prašyti PS pateikti laimėjusį pasiūlymą. Tokiu atveju KSPĮ 108 str. 1 d. nustatytas terminas ir atidėjimo terminas pratęsiami papildomam terminui, jį skaičiuojant nuo suinteresuoto dalyvio prašymo pateikti laimėjusį pasiūlymą pateikimo PS dienos iki tol, kol suinteresuotam dalyviui bus pateiktas minėtas pasiūlymas. Jeigu laimėjusio dalyvio pasiūlymas pateikiamas tą pačią dieną, kai buvo paprašyta, KSPĮ 108 str. 1 d. nustatytas terminas ir atidėjimo terminas pratęsiami vienai darbo dienai. PS, teikdamas konkurso sąlygų 11.4 </w:t>
      </w:r>
      <w:proofErr w:type="spellStart"/>
      <w:r w:rsidRPr="0019315B">
        <w:rPr>
          <w:rFonts w:ascii="Times New Roman" w:hAnsi="Times New Roman"/>
          <w:sz w:val="24"/>
          <w:szCs w:val="24"/>
        </w:rPr>
        <w:t>p.nurodytą</w:t>
      </w:r>
      <w:proofErr w:type="spellEnd"/>
      <w:r w:rsidRPr="0019315B">
        <w:rPr>
          <w:rFonts w:ascii="Times New Roman" w:hAnsi="Times New Roman"/>
          <w:sz w:val="24"/>
          <w:szCs w:val="24"/>
        </w:rPr>
        <w:t xml:space="preserve"> informaciją, suinteresuotiems dalyviams gali pateikti laimėjusio dalyvio pasiūlymą.</w:t>
      </w:r>
    </w:p>
    <w:p w14:paraId="1A13B901" w14:textId="4704BC8F"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ES ar atskirų valstybių finansinę paramą administruojantys ir (ar) audituojantys viešieji juridiniai asmenys, kuriems šie įgaliojimai suteikti Viešojo administravimo įstatymo nustatyta tvarka. Kiti asmenys gali susipažinti tik su ta su pirkimu susijusia informacija, kurią atskleisti leidžia KSPĮ.</w:t>
      </w:r>
    </w:p>
    <w:p w14:paraId="74B89318" w14:textId="67EFF042"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bCs/>
          <w:sz w:val="24"/>
          <w:szCs w:val="24"/>
        </w:rPr>
        <w:t>PS raštu pateiktą laimėjusio dalyvio pasiūlymą, raštu sudarytą pirkimo sutartį, sutarties pakeitimus (jei tokių bus), išskyrus informaciją, kurios atskleidimas prieštarautų</w:t>
      </w:r>
      <w:r w:rsidRPr="0019315B">
        <w:rPr>
          <w:rFonts w:ascii="Times New Roman" w:hAnsi="Times New Roman"/>
          <w:sz w:val="24"/>
          <w:szCs w:val="24"/>
        </w:rPr>
        <w:t xml:space="preserve"> </w:t>
      </w:r>
      <w:r w:rsidRPr="0019315B">
        <w:rPr>
          <w:rFonts w:ascii="Times New Roman" w:hAnsi="Times New Roman"/>
          <w:bCs/>
          <w:sz w:val="24"/>
          <w:szCs w:val="24"/>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p w14:paraId="164C082D" w14:textId="7DE268E1"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 xml:space="preserve">PS </w:t>
      </w:r>
      <w:r w:rsidRPr="0019315B">
        <w:rPr>
          <w:rFonts w:ascii="Times New Roman" w:hAnsi="Times New Roman"/>
          <w:b/>
          <w:sz w:val="24"/>
          <w:szCs w:val="24"/>
        </w:rPr>
        <w:t>sudaryti pirkimo sutartį</w:t>
      </w:r>
      <w:r w:rsidRPr="0019315B">
        <w:rPr>
          <w:rFonts w:ascii="Times New Roman" w:hAnsi="Times New Roman"/>
          <w:sz w:val="24"/>
          <w:szCs w:val="24"/>
        </w:rPr>
        <w:t xml:space="preserve"> siūlys tam dalyviui, kurio pasiūlymas bus pripažintas laimėjusiu. Dalyvis, kurio pasiūlymas nustatytas laimėjęs, sudaryti sutarties kviečiamas raštu ir jam nurodomas laikas, iki kada jis turi sudaryti pirkimo sutartį.</w:t>
      </w:r>
    </w:p>
    <w:p w14:paraId="1F387583" w14:textId="138DED23"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b/>
          <w:sz w:val="24"/>
          <w:szCs w:val="24"/>
        </w:rPr>
        <w:t xml:space="preserve">Sutarties sudarymo atidėjimo terminas </w:t>
      </w:r>
      <w:r w:rsidR="00596F2A">
        <w:rPr>
          <w:rFonts w:ascii="Times New Roman" w:hAnsi="Times New Roman"/>
          <w:sz w:val="24"/>
          <w:szCs w:val="24"/>
        </w:rPr>
        <w:t>–</w:t>
      </w:r>
      <w:r w:rsidRPr="0019315B">
        <w:rPr>
          <w:rFonts w:ascii="Times New Roman" w:hAnsi="Times New Roman"/>
          <w:sz w:val="24"/>
          <w:szCs w:val="24"/>
        </w:rPr>
        <w:t xml:space="preserve"> ne</w:t>
      </w:r>
      <w:r w:rsidR="00596F2A">
        <w:rPr>
          <w:rFonts w:ascii="Times New Roman" w:hAnsi="Times New Roman"/>
          <w:sz w:val="24"/>
          <w:szCs w:val="24"/>
        </w:rPr>
        <w:t xml:space="preserve"> </w:t>
      </w:r>
      <w:r w:rsidRPr="0019315B">
        <w:rPr>
          <w:rFonts w:ascii="Times New Roman" w:hAnsi="Times New Roman"/>
          <w:sz w:val="24"/>
          <w:szCs w:val="24"/>
        </w:rPr>
        <w:t xml:space="preserve">trumpesnis kaip </w:t>
      </w:r>
      <w:r w:rsidR="00596F2A">
        <w:rPr>
          <w:rFonts w:ascii="Times New Roman" w:hAnsi="Times New Roman"/>
          <w:sz w:val="24"/>
          <w:szCs w:val="24"/>
        </w:rPr>
        <w:t>10 kalendorinių</w:t>
      </w:r>
      <w:r w:rsidRPr="0019315B">
        <w:rPr>
          <w:rFonts w:ascii="Times New Roman" w:hAnsi="Times New Roman"/>
          <w:sz w:val="24"/>
          <w:szCs w:val="24"/>
        </w:rPr>
        <w:t xml:space="preserve"> dien</w:t>
      </w:r>
      <w:r w:rsidR="00596F2A">
        <w:rPr>
          <w:rFonts w:ascii="Times New Roman" w:hAnsi="Times New Roman"/>
          <w:sz w:val="24"/>
          <w:szCs w:val="24"/>
        </w:rPr>
        <w:t>ų</w:t>
      </w:r>
      <w:r w:rsidRPr="0019315B">
        <w:rPr>
          <w:rFonts w:ascii="Times New Roman" w:hAnsi="Times New Roman"/>
          <w:sz w:val="24"/>
          <w:szCs w:val="24"/>
        </w:rPr>
        <w:t>. Atidėjimo terminas gali būti netaikomas, kai vienintelis suinteresuotas dalyvis yra tas, su kuriuo sudaroma pirkimo sutartis ir nėra suinteresuotų kandidatų. Sutarties sudarymo atidėjimo terminas prasideda nuo pranešimo apie sprendimą nustatyti laimėjusį pasiūlymą išsiuntimo iš PS kandidatams ir dalyviams dienos ir kuriam pasibaigus sudaroma sutartis.</w:t>
      </w:r>
    </w:p>
    <w:p w14:paraId="690E5EEF" w14:textId="66D96452" w:rsidR="00D65E5A" w:rsidRPr="0019315B"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Jeigu pirmuoju pasiūlymų eilėje įrašytas dalyvis pašalinamas iš pirkimo procedūros ar dalyvis,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48F6D6E3" w14:textId="1B8463CF" w:rsidR="00D65E5A" w:rsidRPr="00F472AC"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19315B">
        <w:rPr>
          <w:rFonts w:ascii="Times New Roman" w:hAnsi="Times New Roman"/>
          <w:sz w:val="24"/>
          <w:szCs w:val="24"/>
        </w:rPr>
        <w:t xml:space="preserve">Pirmuoju pasiūlymų eilėje įrašytą dalyvį pašalinus iš pirkimo procedūros ar jam atsisakius sudaryti sutartį, vadovaujantis konkurso sąlygų 9.9 p., ekonomiškai naudingiausias pasiūlymas (galimas </w:t>
      </w:r>
      <w:r w:rsidRPr="00F472AC">
        <w:rPr>
          <w:rFonts w:ascii="Times New Roman" w:hAnsi="Times New Roman"/>
          <w:sz w:val="24"/>
          <w:szCs w:val="24"/>
        </w:rPr>
        <w:t>laimėtojas) nustatomas iš naujo ir vertinamas konkurso sąlygų 9.12 papunkčiuose nustatyta tvarka.</w:t>
      </w:r>
    </w:p>
    <w:p w14:paraId="393E02AC" w14:textId="77777777" w:rsidR="00D65E5A" w:rsidRPr="00F472AC" w:rsidRDefault="00D65E5A" w:rsidP="00764945">
      <w:pPr>
        <w:pStyle w:val="Sraopastraipa"/>
        <w:tabs>
          <w:tab w:val="left" w:pos="567"/>
          <w:tab w:val="left" w:pos="1134"/>
        </w:tabs>
        <w:spacing w:after="0" w:line="240" w:lineRule="auto"/>
        <w:ind w:left="567"/>
        <w:jc w:val="both"/>
        <w:rPr>
          <w:rFonts w:ascii="Times New Roman" w:hAnsi="Times New Roman"/>
          <w:sz w:val="24"/>
          <w:szCs w:val="24"/>
        </w:rPr>
      </w:pPr>
    </w:p>
    <w:p w14:paraId="090B2A70" w14:textId="59F3F94F" w:rsidR="00D65E5A" w:rsidRPr="00F472AC" w:rsidRDefault="00D65E5A" w:rsidP="00764945">
      <w:pPr>
        <w:pStyle w:val="Sraopastraipa"/>
        <w:numPr>
          <w:ilvl w:val="0"/>
          <w:numId w:val="2"/>
        </w:numPr>
        <w:tabs>
          <w:tab w:val="left" w:pos="567"/>
          <w:tab w:val="left" w:pos="1134"/>
        </w:tabs>
        <w:spacing w:after="0" w:line="240" w:lineRule="auto"/>
        <w:ind w:left="0" w:firstLine="0"/>
        <w:jc w:val="center"/>
        <w:rPr>
          <w:rFonts w:ascii="Times New Roman" w:hAnsi="Times New Roman"/>
          <w:sz w:val="24"/>
          <w:szCs w:val="24"/>
        </w:rPr>
      </w:pPr>
      <w:r w:rsidRPr="00F472AC">
        <w:rPr>
          <w:rFonts w:ascii="Times New Roman" w:hAnsi="Times New Roman"/>
          <w:b/>
          <w:sz w:val="24"/>
          <w:szCs w:val="24"/>
        </w:rPr>
        <w:t>Ginčų nagrinėjimo tvarka</w:t>
      </w:r>
    </w:p>
    <w:p w14:paraId="225C3A69" w14:textId="0ADA6149" w:rsidR="00D65E5A" w:rsidRPr="00F472AC"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472AC">
        <w:rPr>
          <w:rFonts w:ascii="Times New Roman" w:hAnsi="Times New Roman"/>
          <w:sz w:val="24"/>
          <w:szCs w:val="24"/>
        </w:rPr>
        <w:t>Tiekėjas, kuris mano, kad PS nesilaikė KSPĮ reikalavimų ir taip pažeidė ar pažeis jo teisėtus interesus, turi teisę savo teises ginti KSPĮ VII skyriuje nustatyta tvarka.</w:t>
      </w:r>
    </w:p>
    <w:p w14:paraId="2C53FC5C" w14:textId="77777777" w:rsidR="00D65E5A" w:rsidRPr="00F472AC" w:rsidRDefault="00D65E5A" w:rsidP="00764945">
      <w:pPr>
        <w:pStyle w:val="Sraopastraipa"/>
        <w:tabs>
          <w:tab w:val="left" w:pos="567"/>
          <w:tab w:val="left" w:pos="1134"/>
        </w:tabs>
        <w:spacing w:after="0" w:line="240" w:lineRule="auto"/>
        <w:ind w:left="567"/>
        <w:jc w:val="both"/>
        <w:rPr>
          <w:rFonts w:ascii="Times New Roman" w:hAnsi="Times New Roman"/>
          <w:sz w:val="24"/>
          <w:szCs w:val="24"/>
        </w:rPr>
      </w:pPr>
    </w:p>
    <w:p w14:paraId="5CC4A9FE" w14:textId="3EA394A9" w:rsidR="00D65E5A" w:rsidRPr="00F472AC" w:rsidRDefault="00D65E5A" w:rsidP="00764945">
      <w:pPr>
        <w:pStyle w:val="Sraopastraipa"/>
        <w:numPr>
          <w:ilvl w:val="0"/>
          <w:numId w:val="2"/>
        </w:numPr>
        <w:tabs>
          <w:tab w:val="left" w:pos="567"/>
          <w:tab w:val="left" w:pos="1134"/>
        </w:tabs>
        <w:spacing w:after="0" w:line="240" w:lineRule="auto"/>
        <w:ind w:left="0" w:firstLine="0"/>
        <w:jc w:val="center"/>
        <w:rPr>
          <w:rFonts w:ascii="Times New Roman" w:hAnsi="Times New Roman"/>
          <w:sz w:val="24"/>
          <w:szCs w:val="24"/>
        </w:rPr>
      </w:pPr>
      <w:r w:rsidRPr="00F472AC">
        <w:rPr>
          <w:rFonts w:ascii="Times New Roman" w:hAnsi="Times New Roman"/>
          <w:b/>
          <w:sz w:val="24"/>
          <w:szCs w:val="24"/>
        </w:rPr>
        <w:t>Sutarties projektas, reikalavimai sutarties įvykdymo užtikrinimui</w:t>
      </w:r>
    </w:p>
    <w:p w14:paraId="07D5BFEE" w14:textId="4D9509A2" w:rsidR="00D65E5A" w:rsidRPr="00F472AC"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472AC">
        <w:rPr>
          <w:rFonts w:ascii="Times New Roman" w:hAnsi="Times New Roman"/>
          <w:sz w:val="24"/>
          <w:szCs w:val="24"/>
        </w:rPr>
        <w:t>Pirkimo sutartis bus sudaroma nedelsiant, bet ne anksčiau negu pasibaigė sutarties sudarymo atidėjimo terminas, jei jis taikomas, žiūr. 11.12 p.</w:t>
      </w:r>
    </w:p>
    <w:p w14:paraId="5148603A" w14:textId="18DE007F" w:rsidR="00D65E5A" w:rsidRPr="00F95E30"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95E30">
        <w:rPr>
          <w:rFonts w:ascii="Times New Roman" w:hAnsi="Times New Roman"/>
          <w:sz w:val="24"/>
          <w:szCs w:val="24"/>
        </w:rPr>
        <w:t xml:space="preserve">Sudarant pirkimo sutartį, joje nebus keičiami laimėjusio </w:t>
      </w:r>
      <w:r w:rsidR="00F95E30" w:rsidRPr="00F95E30">
        <w:rPr>
          <w:rFonts w:ascii="Times New Roman" w:hAnsi="Times New Roman"/>
          <w:sz w:val="24"/>
          <w:szCs w:val="24"/>
        </w:rPr>
        <w:t>dalyvio</w:t>
      </w:r>
      <w:r w:rsidRPr="00F95E30">
        <w:rPr>
          <w:rFonts w:ascii="Times New Roman" w:hAnsi="Times New Roman"/>
          <w:sz w:val="24"/>
          <w:szCs w:val="24"/>
        </w:rPr>
        <w:t xml:space="preserve"> pasiūlymo </w:t>
      </w:r>
      <w:r w:rsidR="00F95E30" w:rsidRPr="00F95E30">
        <w:rPr>
          <w:rFonts w:ascii="Times New Roman" w:hAnsi="Times New Roman"/>
          <w:sz w:val="24"/>
          <w:szCs w:val="24"/>
        </w:rPr>
        <w:t>kaina</w:t>
      </w:r>
      <w:r w:rsidRPr="00F95E30">
        <w:rPr>
          <w:rFonts w:ascii="Times New Roman" w:hAnsi="Times New Roman"/>
          <w:sz w:val="24"/>
          <w:szCs w:val="24"/>
        </w:rPr>
        <w:t xml:space="preserve"> ar kitos sąlygos ir pirkimo dokumentuose nustatytos pirkimo sąlygos.</w:t>
      </w:r>
    </w:p>
    <w:p w14:paraId="52889ED5" w14:textId="21B2D767" w:rsidR="00D65E5A" w:rsidRPr="00F95E30"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95E30">
        <w:rPr>
          <w:rFonts w:ascii="Times New Roman" w:hAnsi="Times New Roman"/>
          <w:sz w:val="24"/>
          <w:szCs w:val="24"/>
        </w:rPr>
        <w:t xml:space="preserve">PS siūlomos šalims pasirašyti sutarties sąlygos numatytos sutarties projekte, pateikiamame konkurso sąlygų 5 priede, kur nustatyta sutarties šalių teisės ir pareigos, perkamas objektas ir jo kiekiai, kainodaros taisyklės, mokėjimo tvarka, sutarties prievolių įvykdymo terminai, reikalavimai sutarties </w:t>
      </w:r>
      <w:r w:rsidRPr="00F95E30">
        <w:rPr>
          <w:rFonts w:ascii="Times New Roman" w:hAnsi="Times New Roman"/>
          <w:sz w:val="24"/>
          <w:szCs w:val="24"/>
        </w:rPr>
        <w:lastRenderedPageBreak/>
        <w:t>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r w:rsidR="00F95E30" w:rsidRPr="00F95E30">
        <w:rPr>
          <w:rFonts w:ascii="Times New Roman" w:hAnsi="Times New Roman"/>
          <w:sz w:val="24"/>
          <w:szCs w:val="24"/>
        </w:rPr>
        <w:t xml:space="preserve"> ir kt.</w:t>
      </w:r>
    </w:p>
    <w:p w14:paraId="07450DFA" w14:textId="2387A412" w:rsidR="00D65E5A" w:rsidRPr="00764945" w:rsidRDefault="00D65E5A"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F95E30">
        <w:rPr>
          <w:rFonts w:ascii="Times New Roman" w:hAnsi="Times New Roman"/>
          <w:sz w:val="24"/>
          <w:szCs w:val="24"/>
        </w:rPr>
        <w:t xml:space="preserve">Sudarius pirkimo sutartį, tačiau ne vėliau negu pirkimo sutartis pradedama vykdyti, </w:t>
      </w:r>
      <w:r w:rsidR="00F95E30" w:rsidRPr="00F95E30">
        <w:rPr>
          <w:rFonts w:ascii="Times New Roman" w:hAnsi="Times New Roman"/>
          <w:sz w:val="24"/>
          <w:szCs w:val="24"/>
        </w:rPr>
        <w:t>dalyvis</w:t>
      </w:r>
      <w:r w:rsidRPr="00F95E30">
        <w:rPr>
          <w:rFonts w:ascii="Times New Roman" w:hAnsi="Times New Roman"/>
          <w:sz w:val="24"/>
          <w:szCs w:val="24"/>
        </w:rPr>
        <w:t xml:space="preserve"> įsipareigoja PS pranešti tuo metu žinomų Subtiekėjų pavadinimus, kontaktinius duomenis ir jų atstovus, apie šios informacijos pasikeitimus viso pirkimo sutarties vykdymo metu, taip pat apie naujus </w:t>
      </w:r>
      <w:r w:rsidRPr="00764945">
        <w:rPr>
          <w:rFonts w:ascii="Times New Roman" w:hAnsi="Times New Roman"/>
          <w:sz w:val="24"/>
          <w:szCs w:val="24"/>
        </w:rPr>
        <w:t>Subtiekėjus, kuriuos jis ketina pasitelkti vėliau bei jų pašalinimo pagrindų nebuvimą patvirtinančius dokumentus ar kvalifikaciją, kai reikalaujama.</w:t>
      </w:r>
    </w:p>
    <w:p w14:paraId="74D22BD9" w14:textId="7F49308C" w:rsidR="00D15E68" w:rsidRPr="00842285" w:rsidRDefault="00D15E68" w:rsidP="00764945">
      <w:pPr>
        <w:pStyle w:val="Sraopastraipa"/>
        <w:numPr>
          <w:ilvl w:val="1"/>
          <w:numId w:val="2"/>
        </w:numPr>
        <w:tabs>
          <w:tab w:val="left" w:pos="567"/>
          <w:tab w:val="left" w:pos="1134"/>
        </w:tabs>
        <w:spacing w:after="0" w:line="240" w:lineRule="auto"/>
        <w:ind w:left="0" w:firstLine="567"/>
        <w:jc w:val="both"/>
        <w:rPr>
          <w:rFonts w:ascii="Times New Roman" w:hAnsi="Times New Roman"/>
          <w:sz w:val="24"/>
          <w:szCs w:val="24"/>
        </w:rPr>
      </w:pPr>
      <w:r w:rsidRPr="00764945">
        <w:rPr>
          <w:rFonts w:ascii="Times New Roman" w:hAnsi="Times New Roman"/>
          <w:sz w:val="24"/>
          <w:szCs w:val="24"/>
        </w:rPr>
        <w:t xml:space="preserve">PS CVP IS VPT nustatyta tvarka KSPĮ 99 str. 2-3 d. nurodytais terminais skelbs informaciją apie pirkimo sutarties neįvykdžiusius ar netinkamai ją įvykdžiusius tiekėjus (tiekėjų grupės atveju – visus grupės narius), taip pat apie ūkio subjektus, kurių pajėgumais rėmėsi tiekėjas ir kurie su tiekėju </w:t>
      </w:r>
      <w:r w:rsidRPr="00842285">
        <w:rPr>
          <w:rFonts w:ascii="Times New Roman" w:hAnsi="Times New Roman"/>
          <w:sz w:val="24"/>
          <w:szCs w:val="24"/>
        </w:rPr>
        <w:t>prisiėmė solidarią atsakomybę už pirkimo sutarties įvykdymą pagal KSPĮ 62 str. 5 d., jeigu pažeidimas įvykdytas dėl tos pirkimo sutarties dalies, kuriai jie buvo pasitelkti:</w:t>
      </w:r>
    </w:p>
    <w:p w14:paraId="773CF99D" w14:textId="48A81E61" w:rsidR="00682DDF" w:rsidRPr="00842285" w:rsidRDefault="00D15E68"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Tiekėjo pavadinimą (jeigu tiekėjas yra fizinis asmuo, – vardą ir pavardę), PS sprendimo nutraukti pirkimo sutartį dėl esminio pirkimo sutarties pažeidimo, kaip nustatyta Civilinio kodekso 6.217 str. (toliau – esminis pirkimo sutarties pažeidimas), arba PS sprendimo, kad tiekėjas pirkimo sutartyje nustatytą esminę pirkimo sutarties sąlygą vykdė su dideliais arba nuolatiniais trūkumais ir dėl to PS pritaikė pirkimo sutartyje nustatytą sankciją, priėmimo datą ir priežastis, dėl kurių priimtas šis sprendimas;</w:t>
      </w:r>
    </w:p>
    <w:p w14:paraId="3FFA36EB" w14:textId="7D19B56D" w:rsidR="0023633A" w:rsidRPr="00842285" w:rsidRDefault="0023633A"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Tiekėjo kreipimosi į teismą, kuriuo ginčijamas PS sprendimas nutraukti pirkimo sutartį dėl esminio pirkimo sutarties pažeidimo ar sprendimas, kad tiekėjas pirkimo sutartyje nustatytą esminę pirkimo sutarties sąlygą vykdė su dideliais arba nuolatiniais trūkumais ir dėl to PS pritaikė pirkimo sutartyje nustatytą sankciją, datą;</w:t>
      </w:r>
    </w:p>
    <w:p w14:paraId="19D4278D" w14:textId="18A5BF85" w:rsidR="0023633A" w:rsidRPr="00842285" w:rsidRDefault="0023633A"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Galutinio teismo sprendimo, kuriuo nustatoma, kad nėra pagrindo tenkinti tiekėjo reikalavimą, kuriuo ginčijamas pirkimo sutarties nutraukimas dėl esminio pirkimo sutarties pažeidimo ar PS sprendimas, kad tiekėjas pirkimo sutartyje nustatytą esminę pirkimo sutarties sąlygą vykdė su dideliais arba nuolatiniais trūkumais ir dėl to PS pritaikė pirkimo sutartyje nustatytą sankciją, įsiteisėjimo datą ir nuorodą į šį sprendimą;</w:t>
      </w:r>
    </w:p>
    <w:p w14:paraId="0CA6BD29" w14:textId="48AD5C04" w:rsidR="0023633A" w:rsidRPr="00842285" w:rsidRDefault="0023633A" w:rsidP="00764945">
      <w:pPr>
        <w:pStyle w:val="Sraopastraipa"/>
        <w:numPr>
          <w:ilvl w:val="2"/>
          <w:numId w:val="2"/>
        </w:numPr>
        <w:tabs>
          <w:tab w:val="left" w:pos="720"/>
          <w:tab w:val="left" w:pos="1560"/>
        </w:tabs>
        <w:spacing w:after="0" w:line="240" w:lineRule="auto"/>
        <w:ind w:left="0" w:firstLine="709"/>
        <w:jc w:val="both"/>
        <w:rPr>
          <w:rFonts w:ascii="Times New Roman" w:hAnsi="Times New Roman"/>
          <w:sz w:val="24"/>
          <w:szCs w:val="24"/>
        </w:rPr>
      </w:pPr>
      <w:r w:rsidRPr="00842285">
        <w:rPr>
          <w:rFonts w:ascii="Times New Roman" w:hAnsi="Times New Roman"/>
          <w:sz w:val="24"/>
          <w:szCs w:val="24"/>
        </w:rPr>
        <w:t>Teismo sprendimo, kuriuo tenkinamas PS reikalavimas atlyginti nuostolius, patirtus dėl to, kad tiekėjas pirkimo sutartyje nustatytą esminę pirkimo sutarties sąlygą vykdė su dideliais arba nuolatiniais trūkumais, įsiteisėjimo datą.</w:t>
      </w:r>
    </w:p>
    <w:p w14:paraId="56C7E4BC" w14:textId="77777777" w:rsidR="008209B6" w:rsidRPr="00842285" w:rsidRDefault="008209B6" w:rsidP="00764945">
      <w:pPr>
        <w:jc w:val="both"/>
        <w:rPr>
          <w:szCs w:val="24"/>
        </w:rPr>
      </w:pPr>
    </w:p>
    <w:p w14:paraId="14202B7D" w14:textId="77777777" w:rsidR="00842285" w:rsidRPr="00842285" w:rsidRDefault="00842285" w:rsidP="00764945">
      <w:pPr>
        <w:jc w:val="both"/>
        <w:rPr>
          <w:szCs w:val="24"/>
        </w:rPr>
      </w:pPr>
    </w:p>
    <w:p w14:paraId="704BFF78" w14:textId="77777777" w:rsidR="00340056" w:rsidRPr="00842285" w:rsidRDefault="00340056" w:rsidP="00340056">
      <w:pPr>
        <w:tabs>
          <w:tab w:val="left" w:pos="709"/>
        </w:tabs>
        <w:jc w:val="both"/>
        <w:rPr>
          <w:szCs w:val="24"/>
        </w:rPr>
      </w:pPr>
      <w:r w:rsidRPr="00842285">
        <w:rPr>
          <w:szCs w:val="24"/>
        </w:rPr>
        <w:t>PRIEDAI:</w:t>
      </w:r>
    </w:p>
    <w:p w14:paraId="2E94991A" w14:textId="537049B7" w:rsidR="00340056" w:rsidRPr="00842285" w:rsidRDefault="00340056" w:rsidP="00340056">
      <w:pPr>
        <w:jc w:val="both"/>
        <w:rPr>
          <w:szCs w:val="24"/>
        </w:rPr>
      </w:pPr>
      <w:r w:rsidRPr="00842285">
        <w:rPr>
          <w:szCs w:val="24"/>
        </w:rPr>
        <w:t>1. Pasiūlymo forma</w:t>
      </w:r>
      <w:r w:rsidR="0055362A">
        <w:rPr>
          <w:szCs w:val="24"/>
        </w:rPr>
        <w:t xml:space="preserve"> su priedu</w:t>
      </w:r>
      <w:r w:rsidRPr="00842285">
        <w:rPr>
          <w:szCs w:val="24"/>
        </w:rPr>
        <w:t>;</w:t>
      </w:r>
    </w:p>
    <w:p w14:paraId="15C253B0" w14:textId="77777777" w:rsidR="00340056" w:rsidRPr="0055362A" w:rsidRDefault="00340056" w:rsidP="00340056">
      <w:pPr>
        <w:jc w:val="both"/>
        <w:rPr>
          <w:szCs w:val="24"/>
        </w:rPr>
      </w:pPr>
      <w:r w:rsidRPr="0055362A">
        <w:rPr>
          <w:szCs w:val="24"/>
        </w:rPr>
        <w:t>2. Techninė specifikacija;</w:t>
      </w:r>
    </w:p>
    <w:p w14:paraId="5B11473A" w14:textId="77777777" w:rsidR="00340056" w:rsidRPr="00842285" w:rsidRDefault="00340056" w:rsidP="00340056">
      <w:pPr>
        <w:jc w:val="both"/>
        <w:rPr>
          <w:szCs w:val="24"/>
        </w:rPr>
      </w:pPr>
      <w:r w:rsidRPr="00842285">
        <w:rPr>
          <w:szCs w:val="24"/>
        </w:rPr>
        <w:t>3. Tiekėjų pašalinimo pagrindai, kvalifikacijos reikalavimai;</w:t>
      </w:r>
    </w:p>
    <w:p w14:paraId="40E65011" w14:textId="77777777" w:rsidR="00340056" w:rsidRPr="00842285" w:rsidRDefault="00340056" w:rsidP="00340056">
      <w:pPr>
        <w:jc w:val="both"/>
        <w:rPr>
          <w:szCs w:val="24"/>
        </w:rPr>
      </w:pPr>
      <w:r w:rsidRPr="00842285">
        <w:rPr>
          <w:szCs w:val="24"/>
        </w:rPr>
        <w:t>4. EBVPD;</w:t>
      </w:r>
    </w:p>
    <w:p w14:paraId="5E9A6767" w14:textId="77777777" w:rsidR="00340056" w:rsidRPr="00326BFA" w:rsidRDefault="00340056" w:rsidP="00340056">
      <w:pPr>
        <w:jc w:val="both"/>
        <w:rPr>
          <w:szCs w:val="24"/>
        </w:rPr>
      </w:pPr>
      <w:r w:rsidRPr="00326BFA">
        <w:rPr>
          <w:szCs w:val="24"/>
        </w:rPr>
        <w:t>5. Pirkimo sutarties projektas;</w:t>
      </w:r>
    </w:p>
    <w:p w14:paraId="647DC257" w14:textId="77777777" w:rsidR="00340056" w:rsidRPr="00326BFA" w:rsidRDefault="00340056" w:rsidP="00340056">
      <w:pPr>
        <w:jc w:val="both"/>
        <w:rPr>
          <w:szCs w:val="24"/>
        </w:rPr>
      </w:pPr>
      <w:r w:rsidRPr="00326BFA">
        <w:rPr>
          <w:szCs w:val="24"/>
        </w:rPr>
        <w:t xml:space="preserve">6. </w:t>
      </w:r>
      <w:bookmarkStart w:id="15" w:name="_Hlk159404362"/>
      <w:r w:rsidRPr="00326BFA">
        <w:rPr>
          <w:szCs w:val="24"/>
        </w:rPr>
        <w:t>Pasiūlymų vertinimo pagal ekonomiškai naudingiausio pasiūlymo vertinimo kriterijų tvarka ir kriterijai</w:t>
      </w:r>
      <w:bookmarkEnd w:id="15"/>
      <w:r w:rsidRPr="00326BFA">
        <w:rPr>
          <w:szCs w:val="24"/>
        </w:rPr>
        <w:t>;</w:t>
      </w:r>
    </w:p>
    <w:p w14:paraId="47958156" w14:textId="3BBF7833" w:rsidR="00340056" w:rsidRPr="00326BFA" w:rsidRDefault="00340056" w:rsidP="00340056">
      <w:pPr>
        <w:jc w:val="both"/>
        <w:rPr>
          <w:szCs w:val="24"/>
        </w:rPr>
      </w:pPr>
      <w:r w:rsidRPr="00326BFA">
        <w:rPr>
          <w:szCs w:val="24"/>
        </w:rPr>
        <w:t xml:space="preserve">7. </w:t>
      </w:r>
      <w:r w:rsidR="0055362A" w:rsidRPr="00326BFA">
        <w:rPr>
          <w:szCs w:val="24"/>
        </w:rPr>
        <w:t xml:space="preserve">Informacija reikalinga </w:t>
      </w:r>
      <w:r w:rsidRPr="00326BFA">
        <w:rPr>
          <w:szCs w:val="24"/>
        </w:rPr>
        <w:t>Tiekėjo deklaracija</w:t>
      </w:r>
      <w:r w:rsidR="0055362A" w:rsidRPr="00326BFA">
        <w:rPr>
          <w:szCs w:val="24"/>
        </w:rPr>
        <w:t>i</w:t>
      </w:r>
      <w:r w:rsidRPr="00326BFA">
        <w:rPr>
          <w:rFonts w:eastAsiaTheme="minorHAnsi"/>
          <w:szCs w:val="24"/>
        </w:rPr>
        <w:t xml:space="preserve"> apie tiekėją, ūkio subjektus, kurių pajėgumais remiamasi, jo subtiekėjus, tiekėjo siūlomų prekių (įskaitant jų sudedamąsias dalis) gamintojus</w:t>
      </w:r>
      <w:r w:rsidRPr="00326BFA">
        <w:rPr>
          <w:szCs w:val="24"/>
        </w:rPr>
        <w:t>.</w:t>
      </w:r>
    </w:p>
    <w:p w14:paraId="74620AFA" w14:textId="77777777" w:rsidR="00340056" w:rsidRPr="00842285" w:rsidRDefault="00340056" w:rsidP="00F64691">
      <w:pPr>
        <w:jc w:val="both"/>
        <w:rPr>
          <w:szCs w:val="24"/>
        </w:rPr>
      </w:pPr>
    </w:p>
    <w:p w14:paraId="0E6BBF54" w14:textId="67B12877" w:rsidR="00D87CF8" w:rsidRPr="006F56B6" w:rsidRDefault="003D5C8C" w:rsidP="001B0DED">
      <w:pPr>
        <w:jc w:val="center"/>
        <w:rPr>
          <w:szCs w:val="24"/>
        </w:rPr>
      </w:pPr>
      <w:r w:rsidRPr="006F56B6">
        <w:rPr>
          <w:szCs w:val="24"/>
        </w:rPr>
        <w:t>______________________________</w:t>
      </w:r>
    </w:p>
    <w:sectPr w:rsidR="00D87CF8" w:rsidRPr="006F56B6" w:rsidSect="00046B9C">
      <w:headerReference w:type="even" r:id="rId11"/>
      <w:headerReference w:type="default" r:id="rId12"/>
      <w:footerReference w:type="even" r:id="rId13"/>
      <w:footerReference w:type="default" r:id="rId14"/>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37D1D" w14:textId="77777777" w:rsidR="00612D2E" w:rsidRDefault="00612D2E" w:rsidP="00D42587">
      <w:r>
        <w:separator/>
      </w:r>
    </w:p>
  </w:endnote>
  <w:endnote w:type="continuationSeparator" w:id="0">
    <w:p w14:paraId="451C8FD9" w14:textId="77777777" w:rsidR="00612D2E" w:rsidRDefault="00612D2E"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4851" w14:textId="77777777" w:rsidR="003B18AA" w:rsidRDefault="003B18AA"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3B18AA" w:rsidRDefault="003B18AA"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E880" w14:textId="77777777" w:rsidR="003B18AA" w:rsidRPr="00C56651" w:rsidRDefault="003B18AA"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84C92" w14:textId="77777777" w:rsidR="00612D2E" w:rsidRDefault="00612D2E" w:rsidP="00D42587">
      <w:r>
        <w:separator/>
      </w:r>
    </w:p>
  </w:footnote>
  <w:footnote w:type="continuationSeparator" w:id="0">
    <w:p w14:paraId="67A068EB" w14:textId="77777777" w:rsidR="00612D2E" w:rsidRDefault="00612D2E" w:rsidP="00D42587">
      <w:r>
        <w:continuationSeparator/>
      </w:r>
    </w:p>
  </w:footnote>
  <w:footnote w:id="1">
    <w:p w14:paraId="47D751C5" w14:textId="77777777" w:rsidR="003B6F49" w:rsidRPr="008348DF" w:rsidRDefault="003B6F49" w:rsidP="003B6F49">
      <w:pPr>
        <w:pStyle w:val="Puslapioinaostekstas"/>
        <w:rPr>
          <w:rFonts w:ascii="Times New Roman" w:hAnsi="Times New Roman"/>
        </w:rPr>
      </w:pPr>
      <w:r w:rsidRPr="008348DF">
        <w:rPr>
          <w:rStyle w:val="Puslapioinaosnuoroda"/>
          <w:rFonts w:ascii="Times New Roman" w:hAnsi="Times New Roman"/>
        </w:rPr>
        <w:footnoteRef/>
      </w:r>
      <w:r w:rsidRPr="008348DF">
        <w:rPr>
          <w:rFonts w:ascii="Times New Roman" w:hAnsi="Times New Roman"/>
        </w:rPr>
        <w:t xml:space="preserve"> </w:t>
      </w:r>
      <w:bookmarkStart w:id="14" w:name="_Hlk104284861"/>
      <w:r w:rsidRPr="008348DF">
        <w:rPr>
          <w:rFonts w:ascii="Times New Roman" w:hAnsi="Times New Roman"/>
        </w:rPr>
        <w:t>https://vpt.lrv.lt/lt/naujienos/del-naujai-isigaliojusiu-viesuju-pirkimu-istatymo-nuostatu-praktinio-taikymo</w:t>
      </w:r>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9341" w14:textId="77777777" w:rsidR="003B18AA" w:rsidRDefault="003B18AA"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3B18AA" w:rsidRDefault="003B18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584B" w14:textId="77777777" w:rsidR="003B18AA" w:rsidRPr="00993074" w:rsidRDefault="003B18AA"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BC763DE"/>
    <w:multiLevelType w:val="multilevel"/>
    <w:tmpl w:val="63B816F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7"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9"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40"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1"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3"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358964502">
    <w:abstractNumId w:val="43"/>
  </w:num>
  <w:num w:numId="2" w16cid:durableId="1430732622">
    <w:abstractNumId w:val="17"/>
  </w:num>
  <w:num w:numId="3" w16cid:durableId="1091118519">
    <w:abstractNumId w:val="22"/>
  </w:num>
  <w:num w:numId="4" w16cid:durableId="1507597999">
    <w:abstractNumId w:val="34"/>
  </w:num>
  <w:num w:numId="5" w16cid:durableId="1315333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8529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644164">
    <w:abstractNumId w:val="38"/>
  </w:num>
  <w:num w:numId="8" w16cid:durableId="2090498729">
    <w:abstractNumId w:val="25"/>
  </w:num>
  <w:num w:numId="9" w16cid:durableId="550965513">
    <w:abstractNumId w:val="36"/>
  </w:num>
  <w:num w:numId="10" w16cid:durableId="486827903">
    <w:abstractNumId w:val="37"/>
  </w:num>
  <w:num w:numId="11" w16cid:durableId="448400608">
    <w:abstractNumId w:val="32"/>
  </w:num>
  <w:num w:numId="12" w16cid:durableId="1721977901">
    <w:abstractNumId w:val="11"/>
  </w:num>
  <w:num w:numId="13" w16cid:durableId="1693451930">
    <w:abstractNumId w:val="40"/>
  </w:num>
  <w:num w:numId="14" w16cid:durableId="1240673347">
    <w:abstractNumId w:val="16"/>
  </w:num>
  <w:num w:numId="15" w16cid:durableId="1165704034">
    <w:abstractNumId w:val="13"/>
  </w:num>
  <w:num w:numId="16" w16cid:durableId="851384163">
    <w:abstractNumId w:val="42"/>
  </w:num>
  <w:num w:numId="17" w16cid:durableId="1882857041">
    <w:abstractNumId w:val="43"/>
  </w:num>
  <w:num w:numId="18" w16cid:durableId="827747020">
    <w:abstractNumId w:val="41"/>
  </w:num>
  <w:num w:numId="19" w16cid:durableId="1590118533">
    <w:abstractNumId w:val="35"/>
  </w:num>
  <w:num w:numId="20" w16cid:durableId="294912051">
    <w:abstractNumId w:val="29"/>
  </w:num>
  <w:num w:numId="21" w16cid:durableId="249432612">
    <w:abstractNumId w:val="21"/>
  </w:num>
  <w:num w:numId="22" w16cid:durableId="1475026063">
    <w:abstractNumId w:val="43"/>
  </w:num>
  <w:num w:numId="23" w16cid:durableId="139034500">
    <w:abstractNumId w:val="31"/>
  </w:num>
  <w:num w:numId="24" w16cid:durableId="179634599">
    <w:abstractNumId w:val="9"/>
  </w:num>
  <w:num w:numId="25" w16cid:durableId="902638566">
    <w:abstractNumId w:val="7"/>
  </w:num>
  <w:num w:numId="26" w16cid:durableId="1430852440">
    <w:abstractNumId w:val="6"/>
  </w:num>
  <w:num w:numId="27" w16cid:durableId="445466914">
    <w:abstractNumId w:val="5"/>
  </w:num>
  <w:num w:numId="28" w16cid:durableId="361247727">
    <w:abstractNumId w:val="4"/>
  </w:num>
  <w:num w:numId="29" w16cid:durableId="1078940792">
    <w:abstractNumId w:val="8"/>
  </w:num>
  <w:num w:numId="30" w16cid:durableId="1894005749">
    <w:abstractNumId w:val="3"/>
  </w:num>
  <w:num w:numId="31" w16cid:durableId="1879271751">
    <w:abstractNumId w:val="2"/>
  </w:num>
  <w:num w:numId="32" w16cid:durableId="1093015996">
    <w:abstractNumId w:val="1"/>
  </w:num>
  <w:num w:numId="33" w16cid:durableId="1272012398">
    <w:abstractNumId w:val="0"/>
  </w:num>
  <w:num w:numId="34" w16cid:durableId="110904826">
    <w:abstractNumId w:val="20"/>
  </w:num>
  <w:num w:numId="35" w16cid:durableId="2018458016">
    <w:abstractNumId w:val="27"/>
  </w:num>
  <w:num w:numId="36" w16cid:durableId="2124810143">
    <w:abstractNumId w:val="39"/>
  </w:num>
  <w:num w:numId="37" w16cid:durableId="1991716268">
    <w:abstractNumId w:val="10"/>
  </w:num>
  <w:num w:numId="38" w16cid:durableId="1253247268">
    <w:abstractNumId w:val="18"/>
  </w:num>
  <w:num w:numId="39" w16cid:durableId="830099792">
    <w:abstractNumId w:val="44"/>
  </w:num>
  <w:num w:numId="40" w16cid:durableId="630866110">
    <w:abstractNumId w:val="45"/>
  </w:num>
  <w:num w:numId="41" w16cid:durableId="477574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6552490">
    <w:abstractNumId w:val="23"/>
  </w:num>
  <w:num w:numId="43" w16cid:durableId="1904947660">
    <w:abstractNumId w:val="43"/>
  </w:num>
  <w:num w:numId="44" w16cid:durableId="1711299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8621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9448304">
    <w:abstractNumId w:val="28"/>
  </w:num>
  <w:num w:numId="47" w16cid:durableId="33384422">
    <w:abstractNumId w:val="26"/>
  </w:num>
  <w:num w:numId="48" w16cid:durableId="176503151">
    <w:abstractNumId w:val="24"/>
  </w:num>
  <w:num w:numId="49" w16cid:durableId="632639197">
    <w:abstractNumId w:val="17"/>
  </w:num>
  <w:num w:numId="50" w16cid:durableId="10642524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0DF"/>
    <w:rsid w:val="0000253A"/>
    <w:rsid w:val="0000256B"/>
    <w:rsid w:val="00002B6B"/>
    <w:rsid w:val="0000463B"/>
    <w:rsid w:val="00004B32"/>
    <w:rsid w:val="00004BB1"/>
    <w:rsid w:val="00005C60"/>
    <w:rsid w:val="00005E95"/>
    <w:rsid w:val="000065F7"/>
    <w:rsid w:val="000074A5"/>
    <w:rsid w:val="00007CE3"/>
    <w:rsid w:val="0001116F"/>
    <w:rsid w:val="00012CA6"/>
    <w:rsid w:val="0001363B"/>
    <w:rsid w:val="00013D01"/>
    <w:rsid w:val="00015044"/>
    <w:rsid w:val="000159A1"/>
    <w:rsid w:val="00017EF1"/>
    <w:rsid w:val="000203DA"/>
    <w:rsid w:val="00023180"/>
    <w:rsid w:val="00023645"/>
    <w:rsid w:val="00024022"/>
    <w:rsid w:val="00024387"/>
    <w:rsid w:val="000246B4"/>
    <w:rsid w:val="000249E3"/>
    <w:rsid w:val="00024D8E"/>
    <w:rsid w:val="00026B78"/>
    <w:rsid w:val="00027921"/>
    <w:rsid w:val="0003060D"/>
    <w:rsid w:val="00032BE8"/>
    <w:rsid w:val="00035142"/>
    <w:rsid w:val="0004027A"/>
    <w:rsid w:val="00040FD4"/>
    <w:rsid w:val="0004125E"/>
    <w:rsid w:val="00041416"/>
    <w:rsid w:val="00042EB4"/>
    <w:rsid w:val="00044C81"/>
    <w:rsid w:val="000452D0"/>
    <w:rsid w:val="000454E5"/>
    <w:rsid w:val="00045B19"/>
    <w:rsid w:val="00045FB9"/>
    <w:rsid w:val="00046B39"/>
    <w:rsid w:val="00046B9C"/>
    <w:rsid w:val="00046F36"/>
    <w:rsid w:val="00054BC5"/>
    <w:rsid w:val="000551AE"/>
    <w:rsid w:val="00055257"/>
    <w:rsid w:val="000563A9"/>
    <w:rsid w:val="00056820"/>
    <w:rsid w:val="00056A93"/>
    <w:rsid w:val="00057926"/>
    <w:rsid w:val="0006005D"/>
    <w:rsid w:val="000602E1"/>
    <w:rsid w:val="00061754"/>
    <w:rsid w:val="0006249A"/>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77909"/>
    <w:rsid w:val="0008159A"/>
    <w:rsid w:val="000821CC"/>
    <w:rsid w:val="00082B83"/>
    <w:rsid w:val="00084EAC"/>
    <w:rsid w:val="00085778"/>
    <w:rsid w:val="000868C2"/>
    <w:rsid w:val="00086F8F"/>
    <w:rsid w:val="00087FDE"/>
    <w:rsid w:val="00090909"/>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3C85"/>
    <w:rsid w:val="000B631A"/>
    <w:rsid w:val="000B653E"/>
    <w:rsid w:val="000B7157"/>
    <w:rsid w:val="000B7218"/>
    <w:rsid w:val="000B7A08"/>
    <w:rsid w:val="000C0F67"/>
    <w:rsid w:val="000C2CC0"/>
    <w:rsid w:val="000C304A"/>
    <w:rsid w:val="000C43FC"/>
    <w:rsid w:val="000C4529"/>
    <w:rsid w:val="000C57AF"/>
    <w:rsid w:val="000C57F9"/>
    <w:rsid w:val="000C5ABB"/>
    <w:rsid w:val="000C5D00"/>
    <w:rsid w:val="000C6F17"/>
    <w:rsid w:val="000D05FB"/>
    <w:rsid w:val="000D0A99"/>
    <w:rsid w:val="000D1E75"/>
    <w:rsid w:val="000D2836"/>
    <w:rsid w:val="000D302B"/>
    <w:rsid w:val="000D3B42"/>
    <w:rsid w:val="000D3C98"/>
    <w:rsid w:val="000D5870"/>
    <w:rsid w:val="000D7D77"/>
    <w:rsid w:val="000E08B7"/>
    <w:rsid w:val="000E1943"/>
    <w:rsid w:val="000E2C56"/>
    <w:rsid w:val="000E2DE0"/>
    <w:rsid w:val="000E6298"/>
    <w:rsid w:val="000E6816"/>
    <w:rsid w:val="000E769D"/>
    <w:rsid w:val="000F042A"/>
    <w:rsid w:val="000F1AFA"/>
    <w:rsid w:val="000F1F94"/>
    <w:rsid w:val="000F2159"/>
    <w:rsid w:val="000F3679"/>
    <w:rsid w:val="000F3B65"/>
    <w:rsid w:val="000F40A5"/>
    <w:rsid w:val="000F4234"/>
    <w:rsid w:val="000F4DB6"/>
    <w:rsid w:val="001004B9"/>
    <w:rsid w:val="00100CE5"/>
    <w:rsid w:val="00100D77"/>
    <w:rsid w:val="00101B22"/>
    <w:rsid w:val="0010292C"/>
    <w:rsid w:val="001058A6"/>
    <w:rsid w:val="0010765F"/>
    <w:rsid w:val="00107DA0"/>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9E"/>
    <w:rsid w:val="00120CA4"/>
    <w:rsid w:val="0012134C"/>
    <w:rsid w:val="0012190E"/>
    <w:rsid w:val="00121CE3"/>
    <w:rsid w:val="00121D80"/>
    <w:rsid w:val="001227F9"/>
    <w:rsid w:val="00122B23"/>
    <w:rsid w:val="001232B5"/>
    <w:rsid w:val="00123693"/>
    <w:rsid w:val="00124E97"/>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550"/>
    <w:rsid w:val="00147873"/>
    <w:rsid w:val="001505DF"/>
    <w:rsid w:val="00150D31"/>
    <w:rsid w:val="00153CCB"/>
    <w:rsid w:val="00153D1B"/>
    <w:rsid w:val="001541BD"/>
    <w:rsid w:val="00154705"/>
    <w:rsid w:val="001571F3"/>
    <w:rsid w:val="00161504"/>
    <w:rsid w:val="00161577"/>
    <w:rsid w:val="001616B0"/>
    <w:rsid w:val="00162B7E"/>
    <w:rsid w:val="001644CC"/>
    <w:rsid w:val="00164561"/>
    <w:rsid w:val="001672A6"/>
    <w:rsid w:val="00171089"/>
    <w:rsid w:val="00171F46"/>
    <w:rsid w:val="00172810"/>
    <w:rsid w:val="001738B6"/>
    <w:rsid w:val="0017396A"/>
    <w:rsid w:val="00174A76"/>
    <w:rsid w:val="00174BB5"/>
    <w:rsid w:val="0017699B"/>
    <w:rsid w:val="00176D12"/>
    <w:rsid w:val="0017741F"/>
    <w:rsid w:val="001801AC"/>
    <w:rsid w:val="0018458E"/>
    <w:rsid w:val="00184FC7"/>
    <w:rsid w:val="00185C93"/>
    <w:rsid w:val="00186341"/>
    <w:rsid w:val="00186507"/>
    <w:rsid w:val="001869C8"/>
    <w:rsid w:val="00190019"/>
    <w:rsid w:val="00190893"/>
    <w:rsid w:val="0019092E"/>
    <w:rsid w:val="00190B89"/>
    <w:rsid w:val="00191F84"/>
    <w:rsid w:val="00193037"/>
    <w:rsid w:val="0019315B"/>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7CB"/>
    <w:rsid w:val="001B0926"/>
    <w:rsid w:val="001B0DED"/>
    <w:rsid w:val="001B1817"/>
    <w:rsid w:val="001B1F75"/>
    <w:rsid w:val="001B43A9"/>
    <w:rsid w:val="001B4A26"/>
    <w:rsid w:val="001B751B"/>
    <w:rsid w:val="001B7B76"/>
    <w:rsid w:val="001C015C"/>
    <w:rsid w:val="001C0DCD"/>
    <w:rsid w:val="001C1581"/>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C0C"/>
    <w:rsid w:val="001E3D4B"/>
    <w:rsid w:val="001E3ED8"/>
    <w:rsid w:val="001E51DD"/>
    <w:rsid w:val="001E653D"/>
    <w:rsid w:val="001E6CC8"/>
    <w:rsid w:val="001E7165"/>
    <w:rsid w:val="001F0938"/>
    <w:rsid w:val="001F0CB4"/>
    <w:rsid w:val="001F2F6A"/>
    <w:rsid w:val="001F4E22"/>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6DA9"/>
    <w:rsid w:val="002073C7"/>
    <w:rsid w:val="00207DDE"/>
    <w:rsid w:val="00210D6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13D5"/>
    <w:rsid w:val="00232877"/>
    <w:rsid w:val="002338D0"/>
    <w:rsid w:val="00235337"/>
    <w:rsid w:val="00235BD0"/>
    <w:rsid w:val="0023633A"/>
    <w:rsid w:val="0023799B"/>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29D"/>
    <w:rsid w:val="0027349C"/>
    <w:rsid w:val="00274100"/>
    <w:rsid w:val="0027426E"/>
    <w:rsid w:val="00274BBE"/>
    <w:rsid w:val="002754A1"/>
    <w:rsid w:val="00275ADD"/>
    <w:rsid w:val="002767E6"/>
    <w:rsid w:val="00277FE6"/>
    <w:rsid w:val="002831C6"/>
    <w:rsid w:val="00283BBF"/>
    <w:rsid w:val="00283BFC"/>
    <w:rsid w:val="00286880"/>
    <w:rsid w:val="002869A9"/>
    <w:rsid w:val="002869B0"/>
    <w:rsid w:val="00286DF0"/>
    <w:rsid w:val="00287789"/>
    <w:rsid w:val="00287BAF"/>
    <w:rsid w:val="00287BC3"/>
    <w:rsid w:val="00290041"/>
    <w:rsid w:val="002905E0"/>
    <w:rsid w:val="00290B28"/>
    <w:rsid w:val="00291BC9"/>
    <w:rsid w:val="00291C34"/>
    <w:rsid w:val="002920B6"/>
    <w:rsid w:val="00292E3F"/>
    <w:rsid w:val="00294DAE"/>
    <w:rsid w:val="00295B1D"/>
    <w:rsid w:val="00295CF2"/>
    <w:rsid w:val="0029667F"/>
    <w:rsid w:val="0029672D"/>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A9B"/>
    <w:rsid w:val="002C2C84"/>
    <w:rsid w:val="002C2E85"/>
    <w:rsid w:val="002C4338"/>
    <w:rsid w:val="002C5001"/>
    <w:rsid w:val="002C5E6F"/>
    <w:rsid w:val="002C6B69"/>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69F"/>
    <w:rsid w:val="003009BE"/>
    <w:rsid w:val="00300C5A"/>
    <w:rsid w:val="0030167C"/>
    <w:rsid w:val="00301AF3"/>
    <w:rsid w:val="003021F6"/>
    <w:rsid w:val="00302736"/>
    <w:rsid w:val="0030412E"/>
    <w:rsid w:val="00304DD2"/>
    <w:rsid w:val="00305EB6"/>
    <w:rsid w:val="00307177"/>
    <w:rsid w:val="0030743A"/>
    <w:rsid w:val="00307E83"/>
    <w:rsid w:val="00310718"/>
    <w:rsid w:val="00310E8B"/>
    <w:rsid w:val="00311F63"/>
    <w:rsid w:val="0031511A"/>
    <w:rsid w:val="00315283"/>
    <w:rsid w:val="00320D05"/>
    <w:rsid w:val="00322D88"/>
    <w:rsid w:val="00323916"/>
    <w:rsid w:val="00326BFA"/>
    <w:rsid w:val="003273BA"/>
    <w:rsid w:val="003275C5"/>
    <w:rsid w:val="00331EAF"/>
    <w:rsid w:val="00333712"/>
    <w:rsid w:val="00336121"/>
    <w:rsid w:val="0033630B"/>
    <w:rsid w:val="00336B32"/>
    <w:rsid w:val="003372D6"/>
    <w:rsid w:val="00340056"/>
    <w:rsid w:val="00340720"/>
    <w:rsid w:val="00341926"/>
    <w:rsid w:val="00341BFD"/>
    <w:rsid w:val="00344483"/>
    <w:rsid w:val="00345853"/>
    <w:rsid w:val="00345951"/>
    <w:rsid w:val="0034617E"/>
    <w:rsid w:val="0034699A"/>
    <w:rsid w:val="00347453"/>
    <w:rsid w:val="003474A5"/>
    <w:rsid w:val="003478C8"/>
    <w:rsid w:val="00347A5A"/>
    <w:rsid w:val="003505AE"/>
    <w:rsid w:val="00353C80"/>
    <w:rsid w:val="00354337"/>
    <w:rsid w:val="003547B5"/>
    <w:rsid w:val="003553F1"/>
    <w:rsid w:val="00356854"/>
    <w:rsid w:val="003574B1"/>
    <w:rsid w:val="00357520"/>
    <w:rsid w:val="00361165"/>
    <w:rsid w:val="00365936"/>
    <w:rsid w:val="00365BDC"/>
    <w:rsid w:val="00366793"/>
    <w:rsid w:val="003672AE"/>
    <w:rsid w:val="003678F9"/>
    <w:rsid w:val="00367BC4"/>
    <w:rsid w:val="00367C0D"/>
    <w:rsid w:val="003700F6"/>
    <w:rsid w:val="003702B1"/>
    <w:rsid w:val="00370DE7"/>
    <w:rsid w:val="003735BE"/>
    <w:rsid w:val="00375A0F"/>
    <w:rsid w:val="00376EFC"/>
    <w:rsid w:val="00376FB5"/>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6F49"/>
    <w:rsid w:val="003B7586"/>
    <w:rsid w:val="003B7D31"/>
    <w:rsid w:val="003C000C"/>
    <w:rsid w:val="003C090D"/>
    <w:rsid w:val="003C0FE3"/>
    <w:rsid w:val="003C2220"/>
    <w:rsid w:val="003C28AF"/>
    <w:rsid w:val="003C28C3"/>
    <w:rsid w:val="003C2C46"/>
    <w:rsid w:val="003C3AEC"/>
    <w:rsid w:val="003C3E31"/>
    <w:rsid w:val="003C6C10"/>
    <w:rsid w:val="003D28A1"/>
    <w:rsid w:val="003D30F0"/>
    <w:rsid w:val="003D58B8"/>
    <w:rsid w:val="003D5C8C"/>
    <w:rsid w:val="003D6B96"/>
    <w:rsid w:val="003D75A2"/>
    <w:rsid w:val="003D7B2C"/>
    <w:rsid w:val="003E5255"/>
    <w:rsid w:val="003E5CE0"/>
    <w:rsid w:val="003E67A7"/>
    <w:rsid w:val="003F0207"/>
    <w:rsid w:val="003F04C2"/>
    <w:rsid w:val="003F0FAE"/>
    <w:rsid w:val="003F297E"/>
    <w:rsid w:val="003F467C"/>
    <w:rsid w:val="003F4690"/>
    <w:rsid w:val="003F46D3"/>
    <w:rsid w:val="003F65E3"/>
    <w:rsid w:val="003F710A"/>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4D2"/>
    <w:rsid w:val="00420DA3"/>
    <w:rsid w:val="0042105C"/>
    <w:rsid w:val="00421D4C"/>
    <w:rsid w:val="004249DD"/>
    <w:rsid w:val="00425566"/>
    <w:rsid w:val="0042687C"/>
    <w:rsid w:val="00427257"/>
    <w:rsid w:val="00427E0E"/>
    <w:rsid w:val="00430655"/>
    <w:rsid w:val="00431BC4"/>
    <w:rsid w:val="00432363"/>
    <w:rsid w:val="00432E40"/>
    <w:rsid w:val="00436335"/>
    <w:rsid w:val="00437F27"/>
    <w:rsid w:val="00440052"/>
    <w:rsid w:val="00440245"/>
    <w:rsid w:val="0044059C"/>
    <w:rsid w:val="00441CE0"/>
    <w:rsid w:val="00442977"/>
    <w:rsid w:val="00442AFE"/>
    <w:rsid w:val="00442B03"/>
    <w:rsid w:val="00442B77"/>
    <w:rsid w:val="00442DC2"/>
    <w:rsid w:val="0044325D"/>
    <w:rsid w:val="004443AE"/>
    <w:rsid w:val="004457BC"/>
    <w:rsid w:val="00446F45"/>
    <w:rsid w:val="00451210"/>
    <w:rsid w:val="004512C7"/>
    <w:rsid w:val="004530A2"/>
    <w:rsid w:val="00453383"/>
    <w:rsid w:val="004538CF"/>
    <w:rsid w:val="00457E18"/>
    <w:rsid w:val="004603B9"/>
    <w:rsid w:val="004615AE"/>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0F6"/>
    <w:rsid w:val="00485BF3"/>
    <w:rsid w:val="00486A6C"/>
    <w:rsid w:val="00486FAA"/>
    <w:rsid w:val="004914BA"/>
    <w:rsid w:val="00491AC5"/>
    <w:rsid w:val="004926D1"/>
    <w:rsid w:val="004933D3"/>
    <w:rsid w:val="004935AF"/>
    <w:rsid w:val="0049577F"/>
    <w:rsid w:val="00495A9F"/>
    <w:rsid w:val="00496788"/>
    <w:rsid w:val="00496B3F"/>
    <w:rsid w:val="004A1753"/>
    <w:rsid w:val="004A1A22"/>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0F44"/>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AE9"/>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362A"/>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09DB"/>
    <w:rsid w:val="00571D80"/>
    <w:rsid w:val="0057219D"/>
    <w:rsid w:val="00572B76"/>
    <w:rsid w:val="00572E3E"/>
    <w:rsid w:val="00573360"/>
    <w:rsid w:val="005735EB"/>
    <w:rsid w:val="00576EF0"/>
    <w:rsid w:val="0057715C"/>
    <w:rsid w:val="00577520"/>
    <w:rsid w:val="00577BF7"/>
    <w:rsid w:val="00577E67"/>
    <w:rsid w:val="0058029B"/>
    <w:rsid w:val="00581CC7"/>
    <w:rsid w:val="0058466F"/>
    <w:rsid w:val="005852C4"/>
    <w:rsid w:val="005852CA"/>
    <w:rsid w:val="00586E63"/>
    <w:rsid w:val="00586F3B"/>
    <w:rsid w:val="0058726A"/>
    <w:rsid w:val="0058731B"/>
    <w:rsid w:val="0058742C"/>
    <w:rsid w:val="00587E36"/>
    <w:rsid w:val="00591D9B"/>
    <w:rsid w:val="00593BB8"/>
    <w:rsid w:val="00593DBA"/>
    <w:rsid w:val="005949B6"/>
    <w:rsid w:val="00595E32"/>
    <w:rsid w:val="00596462"/>
    <w:rsid w:val="005969A6"/>
    <w:rsid w:val="00596F2A"/>
    <w:rsid w:val="00597FEB"/>
    <w:rsid w:val="005A0E9A"/>
    <w:rsid w:val="005A0F1D"/>
    <w:rsid w:val="005A157B"/>
    <w:rsid w:val="005A54B9"/>
    <w:rsid w:val="005A5F1B"/>
    <w:rsid w:val="005A6AD4"/>
    <w:rsid w:val="005A765F"/>
    <w:rsid w:val="005A77E4"/>
    <w:rsid w:val="005A7F4D"/>
    <w:rsid w:val="005B3166"/>
    <w:rsid w:val="005B35EF"/>
    <w:rsid w:val="005B38A2"/>
    <w:rsid w:val="005B4648"/>
    <w:rsid w:val="005B477E"/>
    <w:rsid w:val="005B566E"/>
    <w:rsid w:val="005B613F"/>
    <w:rsid w:val="005C0070"/>
    <w:rsid w:val="005C066B"/>
    <w:rsid w:val="005C0A26"/>
    <w:rsid w:val="005C0F4C"/>
    <w:rsid w:val="005C1F54"/>
    <w:rsid w:val="005C1F82"/>
    <w:rsid w:val="005C1F90"/>
    <w:rsid w:val="005C21A8"/>
    <w:rsid w:val="005C45F3"/>
    <w:rsid w:val="005C5E75"/>
    <w:rsid w:val="005C7CEC"/>
    <w:rsid w:val="005D190B"/>
    <w:rsid w:val="005D236D"/>
    <w:rsid w:val="005D2E36"/>
    <w:rsid w:val="005D505A"/>
    <w:rsid w:val="005D5FE8"/>
    <w:rsid w:val="005D6E35"/>
    <w:rsid w:val="005D73A6"/>
    <w:rsid w:val="005D7964"/>
    <w:rsid w:val="005E0E9A"/>
    <w:rsid w:val="005E3F9F"/>
    <w:rsid w:val="005E6812"/>
    <w:rsid w:val="005F0FA4"/>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2D2E"/>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FE7"/>
    <w:rsid w:val="006259C4"/>
    <w:rsid w:val="00625F9E"/>
    <w:rsid w:val="0062654E"/>
    <w:rsid w:val="00627280"/>
    <w:rsid w:val="00627C24"/>
    <w:rsid w:val="006307B5"/>
    <w:rsid w:val="00630C5E"/>
    <w:rsid w:val="0063190E"/>
    <w:rsid w:val="00631F5E"/>
    <w:rsid w:val="00635B20"/>
    <w:rsid w:val="00635DDF"/>
    <w:rsid w:val="00635F73"/>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A67"/>
    <w:rsid w:val="00660EDF"/>
    <w:rsid w:val="00661EDE"/>
    <w:rsid w:val="00661FF6"/>
    <w:rsid w:val="0066321A"/>
    <w:rsid w:val="00663494"/>
    <w:rsid w:val="006639CD"/>
    <w:rsid w:val="00664114"/>
    <w:rsid w:val="00665511"/>
    <w:rsid w:val="00666289"/>
    <w:rsid w:val="006666ED"/>
    <w:rsid w:val="00667578"/>
    <w:rsid w:val="00667C06"/>
    <w:rsid w:val="0067149D"/>
    <w:rsid w:val="006717ED"/>
    <w:rsid w:val="00671DBD"/>
    <w:rsid w:val="00672179"/>
    <w:rsid w:val="00672ABF"/>
    <w:rsid w:val="006747F8"/>
    <w:rsid w:val="00675ABB"/>
    <w:rsid w:val="00676A4F"/>
    <w:rsid w:val="006771ED"/>
    <w:rsid w:val="00680B44"/>
    <w:rsid w:val="00680FEA"/>
    <w:rsid w:val="00682DDF"/>
    <w:rsid w:val="006852AE"/>
    <w:rsid w:val="006858D7"/>
    <w:rsid w:val="00686077"/>
    <w:rsid w:val="0068634A"/>
    <w:rsid w:val="0068781E"/>
    <w:rsid w:val="00692E46"/>
    <w:rsid w:val="006930E8"/>
    <w:rsid w:val="0069458E"/>
    <w:rsid w:val="006947DF"/>
    <w:rsid w:val="0069497B"/>
    <w:rsid w:val="00694A49"/>
    <w:rsid w:val="00694C9A"/>
    <w:rsid w:val="00695057"/>
    <w:rsid w:val="0069509F"/>
    <w:rsid w:val="00695196"/>
    <w:rsid w:val="00697F98"/>
    <w:rsid w:val="006A0BC2"/>
    <w:rsid w:val="006A0CBA"/>
    <w:rsid w:val="006A0E39"/>
    <w:rsid w:val="006A32F9"/>
    <w:rsid w:val="006A4A53"/>
    <w:rsid w:val="006A4E44"/>
    <w:rsid w:val="006A5ADE"/>
    <w:rsid w:val="006A5FEA"/>
    <w:rsid w:val="006A61D3"/>
    <w:rsid w:val="006A6385"/>
    <w:rsid w:val="006A6CB1"/>
    <w:rsid w:val="006A726A"/>
    <w:rsid w:val="006A7592"/>
    <w:rsid w:val="006A7613"/>
    <w:rsid w:val="006A7B3A"/>
    <w:rsid w:val="006B1C50"/>
    <w:rsid w:val="006B2C4E"/>
    <w:rsid w:val="006B3502"/>
    <w:rsid w:val="006B4765"/>
    <w:rsid w:val="006B47B5"/>
    <w:rsid w:val="006B5029"/>
    <w:rsid w:val="006B6714"/>
    <w:rsid w:val="006B692C"/>
    <w:rsid w:val="006B6F55"/>
    <w:rsid w:val="006B78FC"/>
    <w:rsid w:val="006C0F69"/>
    <w:rsid w:val="006C12A8"/>
    <w:rsid w:val="006C1340"/>
    <w:rsid w:val="006C2C66"/>
    <w:rsid w:val="006C3C85"/>
    <w:rsid w:val="006C4F13"/>
    <w:rsid w:val="006C50D3"/>
    <w:rsid w:val="006C530D"/>
    <w:rsid w:val="006C5E2A"/>
    <w:rsid w:val="006C6D2F"/>
    <w:rsid w:val="006C73D7"/>
    <w:rsid w:val="006D02D1"/>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719F"/>
    <w:rsid w:val="006F0BAC"/>
    <w:rsid w:val="006F1898"/>
    <w:rsid w:val="006F2BBE"/>
    <w:rsid w:val="006F4DFE"/>
    <w:rsid w:val="006F5382"/>
    <w:rsid w:val="006F56B6"/>
    <w:rsid w:val="007010B4"/>
    <w:rsid w:val="00701442"/>
    <w:rsid w:val="00702E05"/>
    <w:rsid w:val="00702E12"/>
    <w:rsid w:val="00704B02"/>
    <w:rsid w:val="00704DA7"/>
    <w:rsid w:val="00705B5C"/>
    <w:rsid w:val="00707224"/>
    <w:rsid w:val="00707850"/>
    <w:rsid w:val="00707FEB"/>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3A9"/>
    <w:rsid w:val="007555D1"/>
    <w:rsid w:val="00756087"/>
    <w:rsid w:val="0076002B"/>
    <w:rsid w:val="00760401"/>
    <w:rsid w:val="0076043C"/>
    <w:rsid w:val="00760536"/>
    <w:rsid w:val="00762225"/>
    <w:rsid w:val="007629B3"/>
    <w:rsid w:val="00764119"/>
    <w:rsid w:val="00764945"/>
    <w:rsid w:val="007650F9"/>
    <w:rsid w:val="007659A4"/>
    <w:rsid w:val="00767A44"/>
    <w:rsid w:val="00772888"/>
    <w:rsid w:val="0077447B"/>
    <w:rsid w:val="007744D4"/>
    <w:rsid w:val="00774DB7"/>
    <w:rsid w:val="0077721F"/>
    <w:rsid w:val="007801A8"/>
    <w:rsid w:val="0078027A"/>
    <w:rsid w:val="00781E39"/>
    <w:rsid w:val="00784CC7"/>
    <w:rsid w:val="0078638F"/>
    <w:rsid w:val="0078675B"/>
    <w:rsid w:val="0078775D"/>
    <w:rsid w:val="00787C7A"/>
    <w:rsid w:val="00790991"/>
    <w:rsid w:val="00791252"/>
    <w:rsid w:val="007918BA"/>
    <w:rsid w:val="00792215"/>
    <w:rsid w:val="00793647"/>
    <w:rsid w:val="00793E1E"/>
    <w:rsid w:val="007950C6"/>
    <w:rsid w:val="00795854"/>
    <w:rsid w:val="00796D65"/>
    <w:rsid w:val="007974FB"/>
    <w:rsid w:val="00797F13"/>
    <w:rsid w:val="007A0BE9"/>
    <w:rsid w:val="007A1694"/>
    <w:rsid w:val="007A2B27"/>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B7EF7"/>
    <w:rsid w:val="007C12D5"/>
    <w:rsid w:val="007C15E2"/>
    <w:rsid w:val="007C4171"/>
    <w:rsid w:val="007C45EE"/>
    <w:rsid w:val="007C5BDB"/>
    <w:rsid w:val="007C6B84"/>
    <w:rsid w:val="007C7419"/>
    <w:rsid w:val="007C7620"/>
    <w:rsid w:val="007C76DD"/>
    <w:rsid w:val="007C7EA5"/>
    <w:rsid w:val="007D19D0"/>
    <w:rsid w:val="007D1D56"/>
    <w:rsid w:val="007D202F"/>
    <w:rsid w:val="007D2070"/>
    <w:rsid w:val="007D2D13"/>
    <w:rsid w:val="007D3336"/>
    <w:rsid w:val="007D447F"/>
    <w:rsid w:val="007D46D4"/>
    <w:rsid w:val="007D6E0E"/>
    <w:rsid w:val="007D6F5F"/>
    <w:rsid w:val="007E044B"/>
    <w:rsid w:val="007E0836"/>
    <w:rsid w:val="007E11D6"/>
    <w:rsid w:val="007E2F7D"/>
    <w:rsid w:val="007E3095"/>
    <w:rsid w:val="007E35FB"/>
    <w:rsid w:val="007E36BC"/>
    <w:rsid w:val="007E4784"/>
    <w:rsid w:val="007E4B80"/>
    <w:rsid w:val="007E68CB"/>
    <w:rsid w:val="007E7F89"/>
    <w:rsid w:val="007F11FB"/>
    <w:rsid w:val="007F3280"/>
    <w:rsid w:val="007F3724"/>
    <w:rsid w:val="007F4014"/>
    <w:rsid w:val="007F460E"/>
    <w:rsid w:val="007F56DB"/>
    <w:rsid w:val="007F5E1D"/>
    <w:rsid w:val="007F64A1"/>
    <w:rsid w:val="007F6AE1"/>
    <w:rsid w:val="007F6E5C"/>
    <w:rsid w:val="007F6F2A"/>
    <w:rsid w:val="007F70CF"/>
    <w:rsid w:val="007F7396"/>
    <w:rsid w:val="00801648"/>
    <w:rsid w:val="00801BF9"/>
    <w:rsid w:val="00801C65"/>
    <w:rsid w:val="00804382"/>
    <w:rsid w:val="00804595"/>
    <w:rsid w:val="00805B46"/>
    <w:rsid w:val="00806D43"/>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2F58"/>
    <w:rsid w:val="0083488B"/>
    <w:rsid w:val="00836CE1"/>
    <w:rsid w:val="008370F1"/>
    <w:rsid w:val="00837E61"/>
    <w:rsid w:val="00841986"/>
    <w:rsid w:val="00842285"/>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2C88"/>
    <w:rsid w:val="00884134"/>
    <w:rsid w:val="00884495"/>
    <w:rsid w:val="00887EE9"/>
    <w:rsid w:val="0089177B"/>
    <w:rsid w:val="00891914"/>
    <w:rsid w:val="00892042"/>
    <w:rsid w:val="008947FE"/>
    <w:rsid w:val="00895846"/>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605B"/>
    <w:rsid w:val="008C67A5"/>
    <w:rsid w:val="008C735C"/>
    <w:rsid w:val="008C7547"/>
    <w:rsid w:val="008C7BFB"/>
    <w:rsid w:val="008D0A1F"/>
    <w:rsid w:val="008D0A2E"/>
    <w:rsid w:val="008D0E5A"/>
    <w:rsid w:val="008D307F"/>
    <w:rsid w:val="008D35EE"/>
    <w:rsid w:val="008D4BE7"/>
    <w:rsid w:val="008D69E7"/>
    <w:rsid w:val="008D6F75"/>
    <w:rsid w:val="008D70A3"/>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3B5"/>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1BEB"/>
    <w:rsid w:val="009122F7"/>
    <w:rsid w:val="009129DF"/>
    <w:rsid w:val="00913094"/>
    <w:rsid w:val="0091503C"/>
    <w:rsid w:val="00915805"/>
    <w:rsid w:val="00916230"/>
    <w:rsid w:val="00916A81"/>
    <w:rsid w:val="00921AE1"/>
    <w:rsid w:val="009223BC"/>
    <w:rsid w:val="0092537D"/>
    <w:rsid w:val="00926AFE"/>
    <w:rsid w:val="00926D4C"/>
    <w:rsid w:val="00930A1E"/>
    <w:rsid w:val="009311D5"/>
    <w:rsid w:val="00933840"/>
    <w:rsid w:val="00940AC4"/>
    <w:rsid w:val="00941056"/>
    <w:rsid w:val="00941296"/>
    <w:rsid w:val="009438B7"/>
    <w:rsid w:val="009446E9"/>
    <w:rsid w:val="00945033"/>
    <w:rsid w:val="009453F1"/>
    <w:rsid w:val="00945BDA"/>
    <w:rsid w:val="0094654B"/>
    <w:rsid w:val="00946CDC"/>
    <w:rsid w:val="00946F25"/>
    <w:rsid w:val="009477C3"/>
    <w:rsid w:val="0095046E"/>
    <w:rsid w:val="00950559"/>
    <w:rsid w:val="009515A1"/>
    <w:rsid w:val="009530D7"/>
    <w:rsid w:val="00953125"/>
    <w:rsid w:val="00954ECF"/>
    <w:rsid w:val="009550F8"/>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5BDB"/>
    <w:rsid w:val="00976FC6"/>
    <w:rsid w:val="009770AD"/>
    <w:rsid w:val="009777BA"/>
    <w:rsid w:val="00977C97"/>
    <w:rsid w:val="00980363"/>
    <w:rsid w:val="0098041F"/>
    <w:rsid w:val="00980B1B"/>
    <w:rsid w:val="00981297"/>
    <w:rsid w:val="0098371A"/>
    <w:rsid w:val="0098449C"/>
    <w:rsid w:val="00985351"/>
    <w:rsid w:val="00985839"/>
    <w:rsid w:val="009868C7"/>
    <w:rsid w:val="00986E37"/>
    <w:rsid w:val="009901D8"/>
    <w:rsid w:val="009905EE"/>
    <w:rsid w:val="00990683"/>
    <w:rsid w:val="00990955"/>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5335"/>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D05D7"/>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0A40"/>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1F7"/>
    <w:rsid w:val="00A6229A"/>
    <w:rsid w:val="00A63E78"/>
    <w:rsid w:val="00A673EC"/>
    <w:rsid w:val="00A6745F"/>
    <w:rsid w:val="00A67CC0"/>
    <w:rsid w:val="00A7016D"/>
    <w:rsid w:val="00A706FF"/>
    <w:rsid w:val="00A71EF3"/>
    <w:rsid w:val="00A72039"/>
    <w:rsid w:val="00A756CE"/>
    <w:rsid w:val="00A75C96"/>
    <w:rsid w:val="00A8299B"/>
    <w:rsid w:val="00A83849"/>
    <w:rsid w:val="00A83AEB"/>
    <w:rsid w:val="00A8481A"/>
    <w:rsid w:val="00A85379"/>
    <w:rsid w:val="00A86518"/>
    <w:rsid w:val="00A90A76"/>
    <w:rsid w:val="00A92637"/>
    <w:rsid w:val="00A931F3"/>
    <w:rsid w:val="00A9386C"/>
    <w:rsid w:val="00A95B24"/>
    <w:rsid w:val="00A97736"/>
    <w:rsid w:val="00A97B96"/>
    <w:rsid w:val="00AA0DC0"/>
    <w:rsid w:val="00AA2388"/>
    <w:rsid w:val="00AA26FB"/>
    <w:rsid w:val="00AA2E81"/>
    <w:rsid w:val="00AA45AD"/>
    <w:rsid w:val="00AA5A03"/>
    <w:rsid w:val="00AA6A80"/>
    <w:rsid w:val="00AA6CC6"/>
    <w:rsid w:val="00AA7E85"/>
    <w:rsid w:val="00AB093B"/>
    <w:rsid w:val="00AB12B1"/>
    <w:rsid w:val="00AB20D5"/>
    <w:rsid w:val="00AB2527"/>
    <w:rsid w:val="00AB43A0"/>
    <w:rsid w:val="00AB6178"/>
    <w:rsid w:val="00AB66AD"/>
    <w:rsid w:val="00AC23D1"/>
    <w:rsid w:val="00AC280F"/>
    <w:rsid w:val="00AC2C73"/>
    <w:rsid w:val="00AC5CE0"/>
    <w:rsid w:val="00AC6398"/>
    <w:rsid w:val="00AC7C54"/>
    <w:rsid w:val="00AD1157"/>
    <w:rsid w:val="00AD13CD"/>
    <w:rsid w:val="00AD1C84"/>
    <w:rsid w:val="00AD36F2"/>
    <w:rsid w:val="00AD3D69"/>
    <w:rsid w:val="00AD400D"/>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7CE4"/>
    <w:rsid w:val="00B01AE0"/>
    <w:rsid w:val="00B02E64"/>
    <w:rsid w:val="00B069F1"/>
    <w:rsid w:val="00B10068"/>
    <w:rsid w:val="00B10E6A"/>
    <w:rsid w:val="00B111EB"/>
    <w:rsid w:val="00B11876"/>
    <w:rsid w:val="00B11DFA"/>
    <w:rsid w:val="00B1510A"/>
    <w:rsid w:val="00B15650"/>
    <w:rsid w:val="00B16D9D"/>
    <w:rsid w:val="00B20287"/>
    <w:rsid w:val="00B213BE"/>
    <w:rsid w:val="00B22708"/>
    <w:rsid w:val="00B23D8A"/>
    <w:rsid w:val="00B243B4"/>
    <w:rsid w:val="00B25760"/>
    <w:rsid w:val="00B25BB7"/>
    <w:rsid w:val="00B2639B"/>
    <w:rsid w:val="00B27711"/>
    <w:rsid w:val="00B30C47"/>
    <w:rsid w:val="00B3185C"/>
    <w:rsid w:val="00B31FF9"/>
    <w:rsid w:val="00B3221F"/>
    <w:rsid w:val="00B32228"/>
    <w:rsid w:val="00B33835"/>
    <w:rsid w:val="00B33C35"/>
    <w:rsid w:val="00B33D2E"/>
    <w:rsid w:val="00B349D9"/>
    <w:rsid w:val="00B349EE"/>
    <w:rsid w:val="00B34EDF"/>
    <w:rsid w:val="00B35A5A"/>
    <w:rsid w:val="00B36984"/>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3D3E"/>
    <w:rsid w:val="00B844E1"/>
    <w:rsid w:val="00B84A09"/>
    <w:rsid w:val="00B9016A"/>
    <w:rsid w:val="00B90477"/>
    <w:rsid w:val="00B9233D"/>
    <w:rsid w:val="00B94D05"/>
    <w:rsid w:val="00B95758"/>
    <w:rsid w:val="00B95991"/>
    <w:rsid w:val="00B9640D"/>
    <w:rsid w:val="00B9671A"/>
    <w:rsid w:val="00B968CB"/>
    <w:rsid w:val="00B97232"/>
    <w:rsid w:val="00BA2170"/>
    <w:rsid w:val="00BA25C4"/>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568F"/>
    <w:rsid w:val="00BC5C4F"/>
    <w:rsid w:val="00BC7841"/>
    <w:rsid w:val="00BD0393"/>
    <w:rsid w:val="00BD041B"/>
    <w:rsid w:val="00BD0ABA"/>
    <w:rsid w:val="00BD430F"/>
    <w:rsid w:val="00BD43DE"/>
    <w:rsid w:val="00BD51B1"/>
    <w:rsid w:val="00BD5FC6"/>
    <w:rsid w:val="00BD61E6"/>
    <w:rsid w:val="00BD72EE"/>
    <w:rsid w:val="00BD7AD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6AFC"/>
    <w:rsid w:val="00C32435"/>
    <w:rsid w:val="00C327C7"/>
    <w:rsid w:val="00C33405"/>
    <w:rsid w:val="00C33534"/>
    <w:rsid w:val="00C34959"/>
    <w:rsid w:val="00C359DF"/>
    <w:rsid w:val="00C367BA"/>
    <w:rsid w:val="00C369A1"/>
    <w:rsid w:val="00C36D04"/>
    <w:rsid w:val="00C4062D"/>
    <w:rsid w:val="00C40FBA"/>
    <w:rsid w:val="00C4157F"/>
    <w:rsid w:val="00C41FD5"/>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446B"/>
    <w:rsid w:val="00C55AD3"/>
    <w:rsid w:val="00C56651"/>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2317"/>
    <w:rsid w:val="00C92E52"/>
    <w:rsid w:val="00C93765"/>
    <w:rsid w:val="00C9430F"/>
    <w:rsid w:val="00C94535"/>
    <w:rsid w:val="00C958F5"/>
    <w:rsid w:val="00C964A7"/>
    <w:rsid w:val="00C96A3F"/>
    <w:rsid w:val="00C972CF"/>
    <w:rsid w:val="00C97A13"/>
    <w:rsid w:val="00CA0641"/>
    <w:rsid w:val="00CA0822"/>
    <w:rsid w:val="00CA2D7F"/>
    <w:rsid w:val="00CA36D4"/>
    <w:rsid w:val="00CA6221"/>
    <w:rsid w:val="00CA651D"/>
    <w:rsid w:val="00CB099B"/>
    <w:rsid w:val="00CB0B11"/>
    <w:rsid w:val="00CB2057"/>
    <w:rsid w:val="00CB2564"/>
    <w:rsid w:val="00CB2905"/>
    <w:rsid w:val="00CB2C38"/>
    <w:rsid w:val="00CB2C7E"/>
    <w:rsid w:val="00CB2CDA"/>
    <w:rsid w:val="00CB2EC9"/>
    <w:rsid w:val="00CB2FDC"/>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C741C"/>
    <w:rsid w:val="00CD0926"/>
    <w:rsid w:val="00CD0FCC"/>
    <w:rsid w:val="00CD1099"/>
    <w:rsid w:val="00CD27B2"/>
    <w:rsid w:val="00CD3392"/>
    <w:rsid w:val="00CD3DF1"/>
    <w:rsid w:val="00CD42FE"/>
    <w:rsid w:val="00CD4535"/>
    <w:rsid w:val="00CD59A3"/>
    <w:rsid w:val="00CD5D4A"/>
    <w:rsid w:val="00CD70E7"/>
    <w:rsid w:val="00CD7307"/>
    <w:rsid w:val="00CE0670"/>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5C2C"/>
    <w:rsid w:val="00D15E68"/>
    <w:rsid w:val="00D16698"/>
    <w:rsid w:val="00D17477"/>
    <w:rsid w:val="00D22591"/>
    <w:rsid w:val="00D22A44"/>
    <w:rsid w:val="00D2361D"/>
    <w:rsid w:val="00D237B3"/>
    <w:rsid w:val="00D24695"/>
    <w:rsid w:val="00D27D46"/>
    <w:rsid w:val="00D30443"/>
    <w:rsid w:val="00D32632"/>
    <w:rsid w:val="00D3264F"/>
    <w:rsid w:val="00D32DD8"/>
    <w:rsid w:val="00D34D43"/>
    <w:rsid w:val="00D351E0"/>
    <w:rsid w:val="00D3591A"/>
    <w:rsid w:val="00D3622B"/>
    <w:rsid w:val="00D40C93"/>
    <w:rsid w:val="00D418F6"/>
    <w:rsid w:val="00D41AA4"/>
    <w:rsid w:val="00D42587"/>
    <w:rsid w:val="00D4294D"/>
    <w:rsid w:val="00D42BAD"/>
    <w:rsid w:val="00D436F6"/>
    <w:rsid w:val="00D45BD3"/>
    <w:rsid w:val="00D50B41"/>
    <w:rsid w:val="00D52C46"/>
    <w:rsid w:val="00D536C9"/>
    <w:rsid w:val="00D53BC7"/>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5E5A"/>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C6445"/>
    <w:rsid w:val="00DD0210"/>
    <w:rsid w:val="00DD14B0"/>
    <w:rsid w:val="00DD2D98"/>
    <w:rsid w:val="00DD2FC7"/>
    <w:rsid w:val="00DD2FF1"/>
    <w:rsid w:val="00DD3899"/>
    <w:rsid w:val="00DD562F"/>
    <w:rsid w:val="00DD6434"/>
    <w:rsid w:val="00DD647C"/>
    <w:rsid w:val="00DD7334"/>
    <w:rsid w:val="00DD7A84"/>
    <w:rsid w:val="00DD7F98"/>
    <w:rsid w:val="00DE0E8D"/>
    <w:rsid w:val="00DE19B9"/>
    <w:rsid w:val="00DE28D3"/>
    <w:rsid w:val="00DE2EB0"/>
    <w:rsid w:val="00DE3180"/>
    <w:rsid w:val="00DE3E72"/>
    <w:rsid w:val="00DE4DF2"/>
    <w:rsid w:val="00DE614F"/>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53ED"/>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410"/>
    <w:rsid w:val="00E47515"/>
    <w:rsid w:val="00E50B7B"/>
    <w:rsid w:val="00E52D0D"/>
    <w:rsid w:val="00E533F7"/>
    <w:rsid w:val="00E551A6"/>
    <w:rsid w:val="00E57A00"/>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94E"/>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712"/>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867"/>
    <w:rsid w:val="00ED4C93"/>
    <w:rsid w:val="00ED507A"/>
    <w:rsid w:val="00ED5D5D"/>
    <w:rsid w:val="00ED6AF6"/>
    <w:rsid w:val="00ED77DF"/>
    <w:rsid w:val="00EE0EC8"/>
    <w:rsid w:val="00EE112A"/>
    <w:rsid w:val="00EE134A"/>
    <w:rsid w:val="00EE1743"/>
    <w:rsid w:val="00EE2247"/>
    <w:rsid w:val="00EE3AB7"/>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2635"/>
    <w:rsid w:val="00F23037"/>
    <w:rsid w:val="00F23245"/>
    <w:rsid w:val="00F239CC"/>
    <w:rsid w:val="00F23F4A"/>
    <w:rsid w:val="00F24629"/>
    <w:rsid w:val="00F24D68"/>
    <w:rsid w:val="00F24D7A"/>
    <w:rsid w:val="00F304C2"/>
    <w:rsid w:val="00F32668"/>
    <w:rsid w:val="00F32961"/>
    <w:rsid w:val="00F32F25"/>
    <w:rsid w:val="00F337DF"/>
    <w:rsid w:val="00F341AC"/>
    <w:rsid w:val="00F3469C"/>
    <w:rsid w:val="00F35229"/>
    <w:rsid w:val="00F36468"/>
    <w:rsid w:val="00F371A5"/>
    <w:rsid w:val="00F42F09"/>
    <w:rsid w:val="00F439C0"/>
    <w:rsid w:val="00F43E90"/>
    <w:rsid w:val="00F44561"/>
    <w:rsid w:val="00F457E9"/>
    <w:rsid w:val="00F472AC"/>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E00"/>
    <w:rsid w:val="00F9114D"/>
    <w:rsid w:val="00F92590"/>
    <w:rsid w:val="00F92B23"/>
    <w:rsid w:val="00F92B4D"/>
    <w:rsid w:val="00F95E30"/>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1ED3"/>
    <w:rsid w:val="00FD233A"/>
    <w:rsid w:val="00FD4546"/>
    <w:rsid w:val="00FD45BA"/>
    <w:rsid w:val="00FD5A2D"/>
    <w:rsid w:val="00FD5C79"/>
    <w:rsid w:val="00FE0214"/>
    <w:rsid w:val="00FE1CB4"/>
    <w:rsid w:val="00FE3125"/>
    <w:rsid w:val="00FE345B"/>
    <w:rsid w:val="00FE350C"/>
    <w:rsid w:val="00FE7FAA"/>
    <w:rsid w:val="00FF0E40"/>
    <w:rsid w:val="00FF10FA"/>
    <w:rsid w:val="00FF1B1A"/>
    <w:rsid w:val="00FF277E"/>
    <w:rsid w:val="00FF42D1"/>
    <w:rsid w:val="00FF451D"/>
    <w:rsid w:val="00FF4BF3"/>
    <w:rsid w:val="00FF51EC"/>
    <w:rsid w:val="00FF5238"/>
    <w:rsid w:val="00FF52C6"/>
    <w:rsid w:val="00FF646F"/>
    <w:rsid w:val="00FF656E"/>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uiPriority w:val="99"/>
    <w:semiHidden/>
    <w:rsid w:val="001C1581"/>
    <w:rPr>
      <w:sz w:val="16"/>
      <w:szCs w:val="16"/>
    </w:rPr>
  </w:style>
  <w:style w:type="paragraph" w:styleId="Komentarotekstas">
    <w:name w:val="annotation text"/>
    <w:basedOn w:val="prastasis"/>
    <w:link w:val="KomentarotekstasDiagrama"/>
    <w:uiPriority w:val="99"/>
    <w:semiHidden/>
    <w:rsid w:val="001C1581"/>
    <w:rPr>
      <w:sz w:val="20"/>
    </w:rPr>
  </w:style>
  <w:style w:type="character" w:customStyle="1" w:styleId="KomentarotekstasDiagrama">
    <w:name w:val="Komentaro tekstas Diagrama"/>
    <w:link w:val="Komentarotekstas"/>
    <w:uiPriority w:val="99"/>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 w:type="character" w:styleId="Puslapioinaosnuoroda">
    <w:name w:val="footnote reference"/>
    <w:basedOn w:val="Numatytasispastraiposriftas"/>
    <w:uiPriority w:val="99"/>
    <w:rsid w:val="003B6F49"/>
    <w:rPr>
      <w:rFonts w:cs="Times New Roman"/>
      <w:vertAlign w:val="superscript"/>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3B6F49"/>
    <w:pPr>
      <w:jc w:val="both"/>
    </w:pPr>
    <w:rPr>
      <w:rFonts w:ascii="Calibri" w:hAnsi="Calibri"/>
      <w:sz w:val="20"/>
      <w:lang w:eastAsia="en-US"/>
    </w:rPr>
  </w:style>
  <w:style w:type="character" w:customStyle="1" w:styleId="PuslapioinaostekstasDiagrama">
    <w:name w:val="Puslapio išnašos tekstas Diagrama"/>
    <w:aliases w:val=" Diagrama1 Diagrama1,Diagrama1 Diagrama,Footnote Diagrama,Footnote Text Char Char Diagrama,Fußnotentextf Diagrama,Footnote Text Blue Diagrama,Footnote text Diagrama,fn Diagrama"/>
    <w:basedOn w:val="Numatytasispastraiposriftas"/>
    <w:link w:val="Puslapioinaostekstas"/>
    <w:uiPriority w:val="99"/>
    <w:rsid w:val="003B6F4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EC50-3654-4625-AD73-E5B12500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37097</Words>
  <Characters>21146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58127</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KGA KGA</cp:lastModifiedBy>
  <cp:revision>7</cp:revision>
  <cp:lastPrinted>2020-08-26T11:07:00Z</cp:lastPrinted>
  <dcterms:created xsi:type="dcterms:W3CDTF">2024-11-05T06:45:00Z</dcterms:created>
  <dcterms:modified xsi:type="dcterms:W3CDTF">2024-11-05T14:29:00Z</dcterms:modified>
</cp:coreProperties>
</file>