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7824" w14:textId="77777777" w:rsidR="008E4597" w:rsidRPr="00CF40AF" w:rsidRDefault="008E4597" w:rsidP="008E4597">
      <w:pPr>
        <w:spacing w:line="276" w:lineRule="auto"/>
        <w:ind w:firstLine="1298"/>
        <w:jc w:val="right"/>
        <w:rPr>
          <w:rFonts w:ascii="Times New Roman" w:eastAsia="Calibri" w:hAnsi="Times New Roman" w:cs="Times New Roman"/>
          <w:noProof/>
          <w:sz w:val="24"/>
          <w:szCs w:val="24"/>
        </w:rPr>
      </w:pPr>
      <w:bookmarkStart w:id="0" w:name="_Toc147739116"/>
      <w:bookmarkStart w:id="1" w:name="_Hlk158130118"/>
      <w:r w:rsidRPr="00CF40AF">
        <w:rPr>
          <w:rFonts w:ascii="Times New Roman" w:eastAsia="Calibri" w:hAnsi="Times New Roman" w:cs="Times New Roman"/>
          <w:noProof/>
          <w:sz w:val="24"/>
          <w:szCs w:val="24"/>
        </w:rPr>
        <w:t>Priedas Nr. 3</w:t>
      </w:r>
    </w:p>
    <w:p w14:paraId="24BB8C3B" w14:textId="77777777" w:rsidR="008E4597" w:rsidRPr="00CF40AF" w:rsidRDefault="008E4597" w:rsidP="007C071C">
      <w:pPr>
        <w:spacing w:line="240" w:lineRule="auto"/>
        <w:ind w:firstLine="0"/>
        <w:jc w:val="center"/>
        <w:outlineLvl w:val="0"/>
        <w:rPr>
          <w:rFonts w:ascii="Times New Roman" w:eastAsia="Calibri" w:hAnsi="Times New Roman" w:cs="Times New Roman"/>
          <w:b/>
          <w:caps/>
          <w:sz w:val="24"/>
          <w:szCs w:val="24"/>
          <w:lang w:eastAsia="en-US"/>
        </w:rPr>
      </w:pPr>
    </w:p>
    <w:p w14:paraId="4A0F644E" w14:textId="06BD3C36" w:rsidR="006E21B3" w:rsidRPr="00CF40AF" w:rsidRDefault="00DF4AAC" w:rsidP="007C071C">
      <w:pPr>
        <w:spacing w:line="240" w:lineRule="auto"/>
        <w:ind w:firstLine="0"/>
        <w:jc w:val="center"/>
        <w:outlineLvl w:val="0"/>
        <w:rPr>
          <w:rFonts w:ascii="Times New Roman" w:eastAsia="Times New Roman" w:hAnsi="Times New Roman" w:cs="Times New Roman"/>
          <w:b/>
          <w:sz w:val="24"/>
          <w:szCs w:val="24"/>
          <w:lang w:eastAsia="en-US"/>
        </w:rPr>
      </w:pPr>
      <w:r w:rsidRPr="00CF40AF">
        <w:rPr>
          <w:rFonts w:ascii="Times New Roman" w:eastAsia="Calibri" w:hAnsi="Times New Roman" w:cs="Times New Roman"/>
          <w:b/>
          <w:caps/>
          <w:sz w:val="24"/>
          <w:szCs w:val="24"/>
          <w:lang w:eastAsia="en-US"/>
        </w:rPr>
        <w:t>KELTUVŲ NEĮGALIESIEMS PIRKIMO</w:t>
      </w:r>
      <w:r w:rsidR="001441DB" w:rsidRPr="00CF40AF">
        <w:rPr>
          <w:rFonts w:ascii="Times New Roman" w:eastAsia="Calibri" w:hAnsi="Times New Roman" w:cs="Times New Roman"/>
          <w:b/>
          <w:caps/>
          <w:sz w:val="24"/>
          <w:szCs w:val="24"/>
          <w:lang w:eastAsia="en-US"/>
        </w:rPr>
        <w:t xml:space="preserve"> </w:t>
      </w:r>
      <w:r w:rsidR="006E21B3" w:rsidRPr="00CF40AF">
        <w:rPr>
          <w:rFonts w:ascii="Times New Roman" w:eastAsia="Times New Roman" w:hAnsi="Times New Roman" w:cs="Times New Roman"/>
          <w:b/>
          <w:sz w:val="24"/>
          <w:szCs w:val="24"/>
          <w:lang w:eastAsia="en-US"/>
        </w:rPr>
        <w:t xml:space="preserve">SUTARTIS </w:t>
      </w:r>
    </w:p>
    <w:p w14:paraId="4B87E9B7" w14:textId="77777777" w:rsidR="006E21B3" w:rsidRPr="00CF40AF" w:rsidRDefault="006E21B3" w:rsidP="007C071C">
      <w:pPr>
        <w:spacing w:line="240" w:lineRule="auto"/>
        <w:ind w:firstLine="0"/>
        <w:jc w:val="center"/>
        <w:rPr>
          <w:rFonts w:ascii="Times New Roman" w:eastAsia="Times New Roman" w:hAnsi="Times New Roman" w:cs="Times New Roman"/>
          <w:bCs/>
          <w:sz w:val="24"/>
          <w:szCs w:val="24"/>
          <w:lang w:eastAsia="en-US"/>
        </w:rPr>
      </w:pPr>
    </w:p>
    <w:p w14:paraId="6583F9D8" w14:textId="7FDE8E90" w:rsidR="008E4597" w:rsidRPr="00CF40AF" w:rsidRDefault="008E4597" w:rsidP="008E4597">
      <w:pPr>
        <w:spacing w:line="276" w:lineRule="auto"/>
        <w:jc w:val="center"/>
        <w:rPr>
          <w:rFonts w:ascii="Times New Roman" w:eastAsia="Calibri" w:hAnsi="Times New Roman" w:cs="Times New Roman"/>
          <w:sz w:val="24"/>
          <w:szCs w:val="24"/>
        </w:rPr>
      </w:pPr>
      <w:r w:rsidRPr="00CF40AF">
        <w:rPr>
          <w:rFonts w:ascii="Times New Roman" w:eastAsia="Calibri" w:hAnsi="Times New Roman" w:cs="Times New Roman"/>
          <w:sz w:val="24"/>
          <w:szCs w:val="24"/>
        </w:rPr>
        <w:t xml:space="preserve">         </w:t>
      </w:r>
      <w:bookmarkStart w:id="2" w:name="_Hlk160112387"/>
      <w:r w:rsidRPr="00CF40AF">
        <w:rPr>
          <w:rFonts w:ascii="Times New Roman" w:eastAsia="Calibri" w:hAnsi="Times New Roman" w:cs="Times New Roman"/>
          <w:sz w:val="24"/>
          <w:szCs w:val="24"/>
        </w:rPr>
        <w:t xml:space="preserve">2026 m.                 d. </w:t>
      </w:r>
      <w:bookmarkEnd w:id="2"/>
      <w:r w:rsidRPr="00CF40AF">
        <w:rPr>
          <w:rFonts w:ascii="Times New Roman" w:eastAsia="Calibri" w:hAnsi="Times New Roman" w:cs="Times New Roman"/>
          <w:sz w:val="24"/>
          <w:szCs w:val="24"/>
        </w:rPr>
        <w:t xml:space="preserve">Nr. </w:t>
      </w:r>
      <w:r w:rsidRPr="00CF40AF">
        <w:rPr>
          <w:rFonts w:ascii="Times New Roman" w:eastAsia="Times New Roman" w:hAnsi="Times New Roman" w:cs="Times New Roman"/>
          <w:bCs/>
          <w:sz w:val="24"/>
          <w:szCs w:val="24"/>
        </w:rPr>
        <w:t xml:space="preserve">SUT-2026-   </w:t>
      </w:r>
      <w:r w:rsidR="003A1EEF" w:rsidRPr="00CF40AF">
        <w:rPr>
          <w:rFonts w:ascii="Times New Roman" w:eastAsia="Times New Roman" w:hAnsi="Times New Roman" w:cs="Times New Roman"/>
          <w:bCs/>
          <w:sz w:val="24"/>
          <w:szCs w:val="24"/>
        </w:rPr>
        <w:t xml:space="preserve">  </w:t>
      </w:r>
      <w:r w:rsidRPr="00CF40AF">
        <w:rPr>
          <w:rFonts w:ascii="Times New Roman" w:eastAsia="Times New Roman" w:hAnsi="Times New Roman" w:cs="Times New Roman"/>
          <w:bCs/>
          <w:sz w:val="24"/>
          <w:szCs w:val="24"/>
        </w:rPr>
        <w:t xml:space="preserve">    (11.31Mr)</w:t>
      </w:r>
    </w:p>
    <w:p w14:paraId="1314B39B" w14:textId="77777777" w:rsidR="008E4597" w:rsidRPr="00CF40AF" w:rsidRDefault="008E4597" w:rsidP="008E4597">
      <w:pPr>
        <w:spacing w:line="276" w:lineRule="auto"/>
        <w:jc w:val="center"/>
        <w:rPr>
          <w:rFonts w:ascii="Times New Roman" w:eastAsia="Calibri" w:hAnsi="Times New Roman" w:cs="Times New Roman"/>
          <w:sz w:val="24"/>
          <w:szCs w:val="24"/>
        </w:rPr>
      </w:pPr>
      <w:r w:rsidRPr="00CF40AF">
        <w:rPr>
          <w:rFonts w:ascii="Times New Roman" w:eastAsia="Calibri" w:hAnsi="Times New Roman" w:cs="Times New Roman"/>
          <w:sz w:val="24"/>
          <w:szCs w:val="24"/>
        </w:rPr>
        <w:t>Radviliškis</w:t>
      </w:r>
    </w:p>
    <w:p w14:paraId="78E02552" w14:textId="77777777" w:rsidR="007C071C" w:rsidRPr="00CF40AF" w:rsidRDefault="007C071C" w:rsidP="007C071C">
      <w:pPr>
        <w:spacing w:line="240" w:lineRule="auto"/>
        <w:ind w:firstLine="0"/>
        <w:jc w:val="center"/>
        <w:rPr>
          <w:rFonts w:ascii="Times New Roman" w:eastAsia="Times New Roman" w:hAnsi="Times New Roman" w:cs="Times New Roman"/>
          <w:b/>
          <w:bCs/>
          <w:sz w:val="24"/>
          <w:szCs w:val="24"/>
          <w:lang w:eastAsia="en-US"/>
        </w:rPr>
      </w:pPr>
    </w:p>
    <w:p w14:paraId="4A04B539" w14:textId="77777777" w:rsidR="007C071C" w:rsidRPr="00CF40AF" w:rsidRDefault="007C071C" w:rsidP="007C071C">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I SKYRIUS</w:t>
      </w:r>
    </w:p>
    <w:p w14:paraId="31A91E0E" w14:textId="77777777" w:rsidR="007C071C" w:rsidRPr="00CF40AF" w:rsidRDefault="007C071C" w:rsidP="007C071C">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SUTARTIES ŠALYS</w:t>
      </w:r>
    </w:p>
    <w:p w14:paraId="3FF2CA77" w14:textId="77777777" w:rsidR="007C071C" w:rsidRPr="00134103" w:rsidRDefault="007C071C" w:rsidP="007C071C">
      <w:pPr>
        <w:spacing w:line="240" w:lineRule="auto"/>
        <w:ind w:firstLine="0"/>
        <w:jc w:val="center"/>
        <w:rPr>
          <w:rFonts w:ascii="Times New Roman" w:eastAsia="Times New Roman" w:hAnsi="Times New Roman" w:cs="Times New Roman"/>
          <w:bCs/>
          <w:sz w:val="24"/>
          <w:szCs w:val="24"/>
          <w:lang w:eastAsia="en-US"/>
        </w:rPr>
      </w:pPr>
    </w:p>
    <w:p w14:paraId="27FE6DDF" w14:textId="2871D3DE" w:rsidR="00134103" w:rsidRPr="00134103" w:rsidRDefault="00134103" w:rsidP="00134103">
      <w:pPr>
        <w:spacing w:line="276" w:lineRule="auto"/>
        <w:ind w:firstLine="709"/>
        <w:rPr>
          <w:rFonts w:ascii="Times New Roman" w:eastAsia="Times New Roman" w:hAnsi="Times New Roman" w:cs="Times New Roman"/>
          <w:sz w:val="24"/>
          <w:szCs w:val="24"/>
          <w:lang w:eastAsia="en-US"/>
        </w:rPr>
      </w:pPr>
      <w:r w:rsidRPr="00134103">
        <w:rPr>
          <w:rFonts w:ascii="Times New Roman" w:eastAsia="Times New Roman" w:hAnsi="Times New Roman" w:cs="Times New Roman"/>
          <w:b/>
          <w:spacing w:val="1"/>
          <w:sz w:val="24"/>
          <w:szCs w:val="24"/>
          <w:lang w:eastAsia="en-US"/>
        </w:rPr>
        <w:t xml:space="preserve">Radviliškio rajono savivaldybės administracija </w:t>
      </w:r>
      <w:r w:rsidRPr="00134103">
        <w:rPr>
          <w:rFonts w:ascii="Times New Roman" w:eastAsia="Times New Roman" w:hAnsi="Times New Roman" w:cs="Times New Roman"/>
          <w:sz w:val="24"/>
          <w:szCs w:val="24"/>
          <w:lang w:eastAsia="en-US"/>
        </w:rPr>
        <w:t xml:space="preserve">(toliau </w:t>
      </w:r>
      <w:bookmarkStart w:id="3" w:name="_Hlk162382538"/>
      <w:r w:rsidRPr="00134103">
        <w:rPr>
          <w:rFonts w:ascii="Times New Roman" w:eastAsia="Times New Roman" w:hAnsi="Times New Roman" w:cs="Times New Roman"/>
          <w:sz w:val="24"/>
          <w:szCs w:val="24"/>
          <w:lang w:eastAsia="en-US"/>
        </w:rPr>
        <w:t>–</w:t>
      </w:r>
      <w:bookmarkEnd w:id="3"/>
      <w:r w:rsidRPr="00134103">
        <w:rPr>
          <w:rFonts w:ascii="Times New Roman" w:eastAsia="Times New Roman" w:hAnsi="Times New Roman" w:cs="Times New Roman"/>
          <w:sz w:val="24"/>
          <w:szCs w:val="24"/>
          <w:lang w:eastAsia="en-US"/>
        </w:rPr>
        <w:t xml:space="preserve"> </w:t>
      </w:r>
      <w:r w:rsidRPr="00134103">
        <w:rPr>
          <w:rFonts w:ascii="Times New Roman" w:eastAsia="Times New Roman" w:hAnsi="Times New Roman" w:cs="Times New Roman"/>
          <w:b/>
          <w:bCs/>
          <w:sz w:val="24"/>
          <w:szCs w:val="24"/>
          <w:lang w:eastAsia="en-US"/>
        </w:rPr>
        <w:t>Užsakovas</w:t>
      </w:r>
      <w:r w:rsidRPr="00134103">
        <w:rPr>
          <w:rFonts w:ascii="Times New Roman" w:eastAsia="Times New Roman" w:hAnsi="Times New Roman" w:cs="Times New Roman"/>
          <w:sz w:val="24"/>
          <w:szCs w:val="24"/>
          <w:lang w:eastAsia="en-US"/>
        </w:rPr>
        <w:t>)</w:t>
      </w:r>
      <w:r w:rsidRPr="00134103">
        <w:rPr>
          <w:rFonts w:ascii="Times New Roman" w:eastAsia="Times New Roman" w:hAnsi="Times New Roman" w:cs="Times New Roman"/>
          <w:spacing w:val="1"/>
          <w:sz w:val="24"/>
          <w:szCs w:val="24"/>
          <w:lang w:eastAsia="en-US"/>
        </w:rPr>
        <w:t>, juridinio asmens kodas</w:t>
      </w:r>
      <w:r w:rsidRPr="00134103">
        <w:rPr>
          <w:rFonts w:ascii="Times New Roman" w:eastAsia="Times New Roman" w:hAnsi="Times New Roman" w:cs="Times New Roman"/>
          <w:sz w:val="24"/>
          <w:szCs w:val="24"/>
          <w:lang w:eastAsia="en-US"/>
        </w:rPr>
        <w:t xml:space="preserve"> 188726247</w:t>
      </w:r>
      <w:r w:rsidRPr="00134103">
        <w:rPr>
          <w:rFonts w:ascii="Times New Roman" w:eastAsia="Times New Roman" w:hAnsi="Times New Roman" w:cs="Times New Roman"/>
          <w:spacing w:val="1"/>
          <w:sz w:val="24"/>
          <w:szCs w:val="24"/>
          <w:lang w:eastAsia="en-US"/>
        </w:rPr>
        <w:t xml:space="preserve">, </w:t>
      </w:r>
      <w:r w:rsidRPr="00134103">
        <w:rPr>
          <w:rFonts w:ascii="Times New Roman" w:eastAsia="Times New Roman" w:hAnsi="Times New Roman" w:cs="Times New Roman"/>
          <w:sz w:val="24"/>
          <w:szCs w:val="24"/>
          <w:lang w:eastAsia="en-US"/>
        </w:rPr>
        <w:t xml:space="preserve">kurios registruota buveinė yra Aušros a. 10, 82196 Radviliškis, atstovaujama administracijos direktorės Raimondos </w:t>
      </w:r>
      <w:proofErr w:type="spellStart"/>
      <w:r w:rsidRPr="00134103">
        <w:rPr>
          <w:rFonts w:ascii="Times New Roman" w:eastAsia="Times New Roman" w:hAnsi="Times New Roman" w:cs="Times New Roman"/>
          <w:sz w:val="24"/>
          <w:szCs w:val="24"/>
          <w:lang w:eastAsia="en-US"/>
        </w:rPr>
        <w:t>Balinskienės</w:t>
      </w:r>
      <w:proofErr w:type="spellEnd"/>
      <w:r w:rsidRPr="00134103">
        <w:rPr>
          <w:rFonts w:ascii="Times New Roman" w:eastAsia="Times New Roman" w:hAnsi="Times New Roman" w:cs="Times New Roman"/>
          <w:sz w:val="24"/>
          <w:szCs w:val="24"/>
          <w:lang w:eastAsia="en-US"/>
        </w:rPr>
        <w:t>, veikiančios pagal Radviliškio rajono savivaldybės vardu sudaromų sutarčių pasirašymo tvarkos aprašą, patvirtintą Radviliškio rajono savivaldybės tarybos 2023 m. rugpjūčio 31 d. sprendimu Nr. T-105 „Dėl Radviliškio rajono savivaldybės vardu sudaromų sutarčių pasirašymo tvarkos aprašo patvirtinimo“,</w:t>
      </w:r>
      <w:r w:rsidRPr="00134103">
        <w:rPr>
          <w:rFonts w:ascii="Times New Roman" w:eastAsia="Calibri" w:hAnsi="Times New Roman" w:cs="Times New Roman"/>
          <w:sz w:val="24"/>
          <w:szCs w:val="24"/>
          <w:lang w:eastAsia="en-US"/>
          <w14:ligatures w14:val="standardContextual"/>
        </w:rPr>
        <w:t xml:space="preserve"> ir</w:t>
      </w:r>
      <w:r w:rsidRPr="00134103">
        <w:rPr>
          <w:rFonts w:ascii="Calibri" w:eastAsia="Calibri" w:hAnsi="Calibri" w:cs="Calibri"/>
          <w:sz w:val="24"/>
          <w:szCs w:val="24"/>
          <w:lang w:eastAsia="en-US"/>
          <w14:ligatures w14:val="standardContextual"/>
        </w:rPr>
        <w:t xml:space="preserve"> </w:t>
      </w:r>
      <w:r w:rsidRPr="00134103">
        <w:rPr>
          <w:rFonts w:ascii="Times New Roman" w:eastAsia="Times New Roman" w:hAnsi="Times New Roman" w:cs="Times New Roman"/>
          <w:b/>
          <w:sz w:val="24"/>
          <w:szCs w:val="24"/>
          <w:lang w:eastAsia="en-US"/>
        </w:rPr>
        <w:t>________________</w:t>
      </w:r>
      <w:r w:rsidRPr="00134103">
        <w:rPr>
          <w:rFonts w:ascii="Times New Roman" w:eastAsia="Times New Roman" w:hAnsi="Times New Roman" w:cs="Times New Roman"/>
          <w:sz w:val="24"/>
          <w:szCs w:val="24"/>
          <w:lang w:eastAsia="en-US"/>
        </w:rPr>
        <w:t xml:space="preserve"> (toliau </w:t>
      </w:r>
      <w:r w:rsidRPr="00134103">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Tiekėjas</w:t>
      </w:r>
      <w:r w:rsidRPr="00134103">
        <w:rPr>
          <w:rFonts w:ascii="Times New Roman" w:eastAsia="Times New Roman" w:hAnsi="Times New Roman" w:cs="Times New Roman"/>
          <w:sz w:val="24"/>
          <w:szCs w:val="24"/>
        </w:rPr>
        <w:t>)</w:t>
      </w:r>
      <w:r w:rsidRPr="00134103">
        <w:rPr>
          <w:rFonts w:ascii="Times New Roman" w:eastAsia="Times New Roman" w:hAnsi="Times New Roman" w:cs="Times New Roman"/>
          <w:bCs/>
          <w:sz w:val="24"/>
          <w:szCs w:val="24"/>
          <w:lang w:eastAsia="en-US"/>
        </w:rPr>
        <w:t xml:space="preserve">, juridinio </w:t>
      </w:r>
      <w:r w:rsidRPr="00134103">
        <w:rPr>
          <w:rFonts w:ascii="Times New Roman" w:eastAsia="Times New Roman" w:hAnsi="Times New Roman" w:cs="Times New Roman"/>
          <w:sz w:val="24"/>
          <w:szCs w:val="24"/>
          <w:lang w:eastAsia="en-US"/>
        </w:rPr>
        <w:t>asmens kodas ___________, kurio registruota buveinė yra ________________, atstovaujama ________________, veikiančio (-</w:t>
      </w:r>
      <w:proofErr w:type="spellStart"/>
      <w:r w:rsidRPr="00134103">
        <w:rPr>
          <w:rFonts w:ascii="Times New Roman" w:eastAsia="Times New Roman" w:hAnsi="Times New Roman" w:cs="Times New Roman"/>
          <w:sz w:val="24"/>
          <w:szCs w:val="24"/>
          <w:lang w:eastAsia="en-US"/>
        </w:rPr>
        <w:t>čios</w:t>
      </w:r>
      <w:proofErr w:type="spellEnd"/>
      <w:r w:rsidRPr="00134103">
        <w:rPr>
          <w:rFonts w:ascii="Times New Roman" w:eastAsia="Times New Roman" w:hAnsi="Times New Roman" w:cs="Times New Roman"/>
          <w:sz w:val="24"/>
          <w:szCs w:val="24"/>
          <w:lang w:eastAsia="en-US"/>
        </w:rPr>
        <w:t>) pagal________</w:t>
      </w:r>
      <w:r w:rsidRPr="00134103">
        <w:rPr>
          <w:rFonts w:ascii="Times New Roman" w:eastAsia="Times New Roman" w:hAnsi="Times New Roman" w:cs="Times New Roman"/>
          <w:sz w:val="24"/>
          <w:szCs w:val="24"/>
        </w:rPr>
        <w:t>,</w:t>
      </w:r>
      <w:r w:rsidRPr="00134103">
        <w:rPr>
          <w:rFonts w:ascii="Times New Roman" w:eastAsia="Times New Roman" w:hAnsi="Times New Roman" w:cs="Times New Roman"/>
          <w:sz w:val="24"/>
          <w:szCs w:val="24"/>
          <w:lang w:eastAsia="en-US"/>
        </w:rPr>
        <w:t xml:space="preserve"> Sutartyje Užsakovas ir </w:t>
      </w:r>
      <w:r>
        <w:rPr>
          <w:rFonts w:ascii="Times New Roman" w:eastAsia="Times New Roman" w:hAnsi="Times New Roman" w:cs="Times New Roman"/>
          <w:sz w:val="24"/>
          <w:szCs w:val="24"/>
          <w:lang w:eastAsia="en-US"/>
        </w:rPr>
        <w:t>Tiekėjas</w:t>
      </w:r>
      <w:r w:rsidRPr="00134103">
        <w:rPr>
          <w:rFonts w:ascii="Times New Roman" w:eastAsia="Times New Roman" w:hAnsi="Times New Roman" w:cs="Times New Roman"/>
          <w:sz w:val="24"/>
          <w:szCs w:val="24"/>
          <w:lang w:eastAsia="en-US"/>
        </w:rPr>
        <w:t xml:space="preserve"> kiekvienas atskirai gali būti vadinami „Šalimi“, o abu kartu – „Šalimis“ sudarė šią sutartį (toliau – </w:t>
      </w:r>
      <w:r w:rsidRPr="00134103">
        <w:rPr>
          <w:rFonts w:ascii="Times New Roman" w:eastAsia="Times New Roman" w:hAnsi="Times New Roman" w:cs="Times New Roman"/>
          <w:b/>
          <w:bCs/>
          <w:sz w:val="24"/>
          <w:szCs w:val="24"/>
          <w:lang w:eastAsia="en-US"/>
        </w:rPr>
        <w:t>Sutartis</w:t>
      </w:r>
      <w:r w:rsidRPr="00134103">
        <w:rPr>
          <w:rFonts w:ascii="Times New Roman" w:eastAsia="Times New Roman" w:hAnsi="Times New Roman" w:cs="Times New Roman"/>
          <w:sz w:val="24"/>
          <w:szCs w:val="24"/>
          <w:lang w:eastAsia="en-US"/>
        </w:rPr>
        <w:t>).</w:t>
      </w:r>
    </w:p>
    <w:p w14:paraId="4272F9B7" w14:textId="77777777" w:rsidR="00CA7515" w:rsidRPr="00CF40AF" w:rsidRDefault="00CA7515" w:rsidP="00134103">
      <w:pPr>
        <w:spacing w:line="276" w:lineRule="auto"/>
        <w:ind w:firstLine="720"/>
        <w:rPr>
          <w:rFonts w:ascii="Times New Roman" w:eastAsia="Times New Roman" w:hAnsi="Times New Roman" w:cs="Times New Roman"/>
          <w:sz w:val="24"/>
          <w:szCs w:val="24"/>
        </w:rPr>
      </w:pPr>
    </w:p>
    <w:p w14:paraId="3A332919"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II SKYRIUS</w:t>
      </w:r>
    </w:p>
    <w:p w14:paraId="57BC64F8"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SUTARTIES OBJEKTAS</w:t>
      </w:r>
    </w:p>
    <w:p w14:paraId="717A6378"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7F46E994" w14:textId="73541620"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 Tiekėjas įsipareigoja Sutartyje nustatytomis sąlygomis ir tvarka parduoti</w:t>
      </w:r>
      <w:r w:rsidR="009F09FC" w:rsidRPr="00CF40AF">
        <w:rPr>
          <w:rFonts w:ascii="Times New Roman" w:eastAsia="Times New Roman" w:hAnsi="Times New Roman" w:cs="Times New Roman"/>
          <w:sz w:val="24"/>
          <w:szCs w:val="24"/>
          <w:lang w:eastAsia="en-US"/>
        </w:rPr>
        <w:t xml:space="preserve">, </w:t>
      </w:r>
      <w:r w:rsidRPr="00CF40AF">
        <w:rPr>
          <w:rFonts w:ascii="Times New Roman" w:eastAsia="Times New Roman" w:hAnsi="Times New Roman" w:cs="Times New Roman"/>
          <w:sz w:val="24"/>
          <w:szCs w:val="24"/>
          <w:lang w:eastAsia="en-US"/>
        </w:rPr>
        <w:t>pristatyti</w:t>
      </w:r>
      <w:r w:rsidR="009F09FC" w:rsidRPr="00CF40AF">
        <w:rPr>
          <w:rFonts w:ascii="Times New Roman" w:eastAsia="Times New Roman" w:hAnsi="Times New Roman" w:cs="Times New Roman"/>
          <w:sz w:val="24"/>
          <w:szCs w:val="24"/>
          <w:lang w:eastAsia="en-US"/>
        </w:rPr>
        <w:t xml:space="preserve"> bei sumontuoti</w:t>
      </w:r>
      <w:r w:rsidRPr="00CF40AF">
        <w:rPr>
          <w:rFonts w:ascii="Times New Roman" w:eastAsia="Times New Roman" w:hAnsi="Times New Roman" w:cs="Times New Roman"/>
          <w:sz w:val="24"/>
          <w:szCs w:val="24"/>
          <w:lang w:eastAsia="en-US"/>
        </w:rPr>
        <w:t xml:space="preserve"> </w:t>
      </w:r>
      <w:r w:rsidR="00F22344"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w:t>
      </w:r>
      <w:r w:rsidR="00780B4A">
        <w:rPr>
          <w:rFonts w:ascii="Times New Roman" w:eastAsia="Times New Roman" w:hAnsi="Times New Roman" w:cs="Times New Roman"/>
          <w:sz w:val="24"/>
          <w:szCs w:val="24"/>
          <w:lang w:eastAsia="en-US"/>
        </w:rPr>
        <w:t>2</w:t>
      </w:r>
      <w:r w:rsidRPr="00CF40AF">
        <w:rPr>
          <w:rFonts w:ascii="Times New Roman" w:eastAsia="Times New Roman" w:hAnsi="Times New Roman" w:cs="Times New Roman"/>
          <w:sz w:val="24"/>
          <w:szCs w:val="24"/>
          <w:lang w:eastAsia="en-US"/>
        </w:rPr>
        <w:t xml:space="preserve"> (</w:t>
      </w:r>
      <w:r w:rsidR="00780B4A">
        <w:rPr>
          <w:rFonts w:ascii="Times New Roman" w:eastAsia="Times New Roman" w:hAnsi="Times New Roman" w:cs="Times New Roman"/>
          <w:sz w:val="24"/>
          <w:szCs w:val="24"/>
          <w:lang w:eastAsia="en-US"/>
        </w:rPr>
        <w:t>du</w:t>
      </w:r>
      <w:r w:rsidRPr="00CF40AF">
        <w:rPr>
          <w:rFonts w:ascii="Times New Roman" w:eastAsia="Times New Roman" w:hAnsi="Times New Roman" w:cs="Times New Roman"/>
          <w:sz w:val="24"/>
          <w:szCs w:val="24"/>
          <w:lang w:eastAsia="en-US"/>
        </w:rPr>
        <w:t xml:space="preserve">) keltuvus neįgaliesiems (toliau – </w:t>
      </w:r>
      <w:r w:rsidRPr="00CF40AF">
        <w:rPr>
          <w:rFonts w:ascii="Times New Roman" w:eastAsia="Times New Roman" w:hAnsi="Times New Roman" w:cs="Times New Roman"/>
          <w:b/>
          <w:sz w:val="24"/>
          <w:szCs w:val="24"/>
          <w:lang w:eastAsia="en-US"/>
        </w:rPr>
        <w:t>Prekės</w:t>
      </w:r>
      <w:r w:rsidRPr="00CF40AF">
        <w:rPr>
          <w:rFonts w:ascii="Times New Roman" w:eastAsia="Times New Roman" w:hAnsi="Times New Roman" w:cs="Times New Roman"/>
          <w:sz w:val="24"/>
          <w:szCs w:val="24"/>
          <w:lang w:eastAsia="en-US"/>
        </w:rPr>
        <w:t xml:space="preserve">), o </w:t>
      </w:r>
      <w:r w:rsidR="00F22344"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įsipareigoja priimti Sutarties sąlygas atitinkančias ir tinkamai pristatytas Prekes bei sumokėti šioje Sutartyje nustatytomis sąlygomis ir tvarka.  </w:t>
      </w:r>
    </w:p>
    <w:p w14:paraId="5E7BBDB0"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 Detalus Prekių aprašymas (perkamų prekių kiekis bei kiti reikalavimai) pateikiamas Sutarties priede Nr. 1 ,,Techninė specifikacija“ (toliau – </w:t>
      </w:r>
      <w:r w:rsidRPr="00CF40AF">
        <w:rPr>
          <w:rFonts w:ascii="Times New Roman" w:eastAsia="Times New Roman" w:hAnsi="Times New Roman" w:cs="Times New Roman"/>
          <w:b/>
          <w:sz w:val="24"/>
          <w:szCs w:val="24"/>
          <w:lang w:eastAsia="en-US"/>
        </w:rPr>
        <w:t>Techninė specifikacija</w:t>
      </w:r>
      <w:r w:rsidRPr="00CF40AF">
        <w:rPr>
          <w:rFonts w:ascii="Times New Roman" w:eastAsia="Times New Roman" w:hAnsi="Times New Roman" w:cs="Times New Roman"/>
          <w:sz w:val="24"/>
          <w:szCs w:val="24"/>
          <w:lang w:eastAsia="en-US"/>
        </w:rPr>
        <w:t>).</w:t>
      </w:r>
    </w:p>
    <w:p w14:paraId="65CD024E" w14:textId="53805726" w:rsidR="00502515" w:rsidRPr="00502515" w:rsidRDefault="007C071C" w:rsidP="00502515">
      <w:pPr>
        <w:spacing w:line="240" w:lineRule="auto"/>
        <w:rPr>
          <w:rFonts w:ascii="Times New Roman" w:eastAsia="Times New Roman" w:hAnsi="Times New Roman" w:cs="Times New Roman"/>
          <w:kern w:val="2"/>
          <w:sz w:val="24"/>
          <w:szCs w:val="24"/>
          <w:shd w:val="clear" w:color="auto" w:fill="FFFFFF"/>
          <w:lang w:eastAsia="en-US"/>
        </w:rPr>
      </w:pPr>
      <w:r w:rsidRPr="00CF40AF">
        <w:rPr>
          <w:rFonts w:ascii="Times New Roman" w:eastAsia="Times New Roman" w:hAnsi="Times New Roman" w:cs="Times New Roman"/>
          <w:bCs/>
          <w:sz w:val="24"/>
          <w:szCs w:val="24"/>
          <w:lang w:eastAsia="en-US"/>
        </w:rPr>
        <w:t>3.</w:t>
      </w:r>
      <w:r w:rsidRPr="00CF40AF">
        <w:rPr>
          <w:rFonts w:ascii="Times New Roman" w:eastAsia="Times New Roman" w:hAnsi="Times New Roman" w:cs="Times New Roman"/>
          <w:sz w:val="24"/>
          <w:szCs w:val="24"/>
          <w:lang w:eastAsia="en-US"/>
        </w:rPr>
        <w:t xml:space="preserve"> </w:t>
      </w:r>
      <w:r w:rsidR="00502515" w:rsidRPr="004F415C">
        <w:rPr>
          <w:rFonts w:ascii="Times New Roman" w:eastAsia="Times New Roman" w:hAnsi="Times New Roman" w:cs="Times New Roman"/>
          <w:color w:val="000000"/>
          <w:kern w:val="2"/>
          <w:sz w:val="24"/>
          <w:szCs w:val="24"/>
          <w:shd w:val="clear" w:color="auto" w:fill="FFFFFF"/>
          <w:lang w:eastAsia="en-US"/>
        </w:rPr>
        <w:t xml:space="preserve">Aplinkosauginiai kriterijai </w:t>
      </w:r>
      <w:r w:rsidR="00502515">
        <w:rPr>
          <w:rFonts w:ascii="Times New Roman" w:eastAsia="Times New Roman" w:hAnsi="Times New Roman" w:cs="Times New Roman"/>
          <w:color w:val="000000"/>
          <w:kern w:val="2"/>
          <w:sz w:val="24"/>
          <w:szCs w:val="24"/>
          <w:shd w:val="clear" w:color="auto" w:fill="FFFFFF"/>
          <w:lang w:eastAsia="en-US"/>
        </w:rPr>
        <w:t>prekėms</w:t>
      </w:r>
      <w:r w:rsidR="00502515" w:rsidRPr="004F415C">
        <w:rPr>
          <w:rFonts w:ascii="Times New Roman" w:eastAsia="Times New Roman" w:hAnsi="Times New Roman" w:cs="Times New Roman"/>
          <w:color w:val="000000"/>
          <w:kern w:val="2"/>
          <w:sz w:val="24"/>
          <w:szCs w:val="24"/>
          <w:shd w:val="clear" w:color="auto" w:fill="FFFFFF"/>
          <w:lang w:eastAsia="en-US"/>
        </w:rPr>
        <w:t xml:space="preserve"> nustatomi vadovaujantis </w:t>
      </w:r>
      <w:r w:rsidR="00502515" w:rsidRPr="004F415C">
        <w:rPr>
          <w:rFonts w:ascii="Times New Roman" w:eastAsia="Times New Roman" w:hAnsi="Times New Roman" w:cs="Times New Roman"/>
          <w:color w:val="000000"/>
          <w:kern w:val="2"/>
          <w:sz w:val="24"/>
          <w:szCs w:val="24"/>
          <w:lang w:eastAsia="en-US"/>
        </w:rPr>
        <w:t>Aplinkos apsaugos kriterijų taikymo, vykdant žaliuosius pirkimus, tvarkos aprašo, patvirtinto Lietuvos Respublikos aplinkos ministro 2011 m. birželio 28 d. įsakymu Nr. D1-508</w:t>
      </w:r>
      <w:r w:rsidR="00502515" w:rsidRPr="004F415C">
        <w:rPr>
          <w:rFonts w:ascii="Times New Roman" w:eastAsia="Times New Roman" w:hAnsi="Times New Roman" w:cs="Times New Roman"/>
          <w:color w:val="000000"/>
          <w:kern w:val="2"/>
          <w:sz w:val="24"/>
          <w:szCs w:val="24"/>
          <w:shd w:val="clear" w:color="auto" w:fill="FFFFFF"/>
          <w:lang w:eastAsia="en-US"/>
        </w:rPr>
        <w:t> „Dėl Aplinkos apsaugos kriterijų taikymo, vykdant žaliuosius pirkimus, tvarkos aprašo patvirtinimo“</w:t>
      </w:r>
      <w:r w:rsidR="00502515">
        <w:rPr>
          <w:rFonts w:ascii="Times New Roman" w:eastAsia="Times New Roman" w:hAnsi="Times New Roman" w:cs="Times New Roman"/>
          <w:color w:val="000000"/>
          <w:kern w:val="2"/>
          <w:sz w:val="24"/>
          <w:szCs w:val="24"/>
          <w:shd w:val="clear" w:color="auto" w:fill="FFFFFF"/>
          <w:lang w:eastAsia="en-US"/>
        </w:rPr>
        <w:t xml:space="preserve"> </w:t>
      </w:r>
      <w:r w:rsidR="00502515" w:rsidRPr="004F415C">
        <w:rPr>
          <w:rFonts w:ascii="Times New Roman" w:eastAsia="Times New Roman" w:hAnsi="Times New Roman" w:cs="Times New Roman"/>
          <w:kern w:val="2"/>
          <w:sz w:val="24"/>
          <w:szCs w:val="24"/>
          <w:shd w:val="clear" w:color="auto" w:fill="FFFFFF"/>
          <w:lang w:eastAsia="en-US"/>
        </w:rPr>
        <w:t>4.4.</w:t>
      </w:r>
      <w:r w:rsidR="00502515">
        <w:rPr>
          <w:rFonts w:ascii="Times New Roman" w:eastAsia="Times New Roman" w:hAnsi="Times New Roman" w:cs="Times New Roman"/>
          <w:kern w:val="2"/>
          <w:sz w:val="24"/>
          <w:szCs w:val="24"/>
          <w:shd w:val="clear" w:color="auto" w:fill="FFFFFF"/>
          <w:lang w:eastAsia="en-US"/>
        </w:rPr>
        <w:t>4.4</w:t>
      </w:r>
      <w:r w:rsidR="00502515" w:rsidRPr="004F415C">
        <w:rPr>
          <w:rFonts w:ascii="Times New Roman" w:eastAsia="Times New Roman" w:hAnsi="Times New Roman" w:cs="Times New Roman"/>
          <w:kern w:val="2"/>
          <w:sz w:val="24"/>
          <w:szCs w:val="24"/>
          <w:shd w:val="clear" w:color="auto" w:fill="FFFFFF"/>
          <w:lang w:eastAsia="en-US"/>
        </w:rPr>
        <w:t xml:space="preserve"> papunkčiu</w:t>
      </w:r>
      <w:r w:rsidR="00502515">
        <w:rPr>
          <w:rFonts w:ascii="Times New Roman" w:eastAsia="Times New Roman" w:hAnsi="Times New Roman" w:cs="Times New Roman"/>
          <w:kern w:val="2"/>
          <w:sz w:val="24"/>
          <w:szCs w:val="24"/>
          <w:shd w:val="clear" w:color="auto" w:fill="FFFFFF"/>
          <w:lang w:eastAsia="en-US"/>
        </w:rPr>
        <w:t>.</w:t>
      </w:r>
    </w:p>
    <w:p w14:paraId="11ECCCE1" w14:textId="4DC8E868" w:rsidR="00C14648" w:rsidRPr="00CF40AF" w:rsidRDefault="00C14648" w:rsidP="00502515">
      <w:pPr>
        <w:spacing w:line="240" w:lineRule="auto"/>
        <w:ind w:firstLine="720"/>
        <w:rPr>
          <w:rFonts w:ascii="Times New Roman" w:eastAsia="Times New Roman" w:hAnsi="Times New Roman" w:cs="Times New Roman"/>
          <w:sz w:val="24"/>
          <w:szCs w:val="24"/>
          <w:lang w:eastAsia="en-US"/>
        </w:rPr>
      </w:pPr>
    </w:p>
    <w:p w14:paraId="336F8AC0"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III SKYRIUS</w:t>
      </w:r>
    </w:p>
    <w:p w14:paraId="592AB693" w14:textId="687248E7" w:rsidR="007C071C" w:rsidRPr="00CF40AF" w:rsidRDefault="007C071C" w:rsidP="00970CE0">
      <w:pPr>
        <w:spacing w:line="240" w:lineRule="auto"/>
        <w:ind w:firstLine="0"/>
        <w:jc w:val="center"/>
        <w:rPr>
          <w:rFonts w:ascii="Times New Roman" w:eastAsia="Times New Roman" w:hAnsi="Times New Roman" w:cs="Times New Roman"/>
          <w:sz w:val="24"/>
          <w:szCs w:val="24"/>
          <w:lang w:eastAsia="en-US"/>
        </w:rPr>
      </w:pPr>
      <w:r w:rsidRPr="00CF40AF">
        <w:rPr>
          <w:rFonts w:ascii="Times New Roman" w:eastAsia="Times New Roman" w:hAnsi="Times New Roman" w:cs="Times New Roman"/>
          <w:b/>
          <w:sz w:val="24"/>
          <w:szCs w:val="24"/>
          <w:lang w:eastAsia="en-US"/>
        </w:rPr>
        <w:t>SUTARTIES GALIOJIMAS IR NUTRAUKIMAS</w:t>
      </w:r>
    </w:p>
    <w:p w14:paraId="56AB028A"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798D3980" w14:textId="64801CE7" w:rsidR="007C071C" w:rsidRPr="00CF40AF" w:rsidRDefault="007C071C" w:rsidP="00970CE0">
      <w:pPr>
        <w:spacing w:line="240" w:lineRule="auto"/>
        <w:ind w:firstLine="72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sz w:val="24"/>
          <w:szCs w:val="24"/>
          <w:lang w:eastAsia="en-US"/>
        </w:rPr>
        <w:t xml:space="preserve">4. Sutartis įsigalioja, kai Sutartį pasirašo abi Sutarties Šalys. Sutarties pasirašymo data laikoma diena, kai Sutartį pasirašo paskutinė Sutarties Šalis. </w:t>
      </w:r>
      <w:r w:rsidRPr="00CF40AF">
        <w:rPr>
          <w:rFonts w:ascii="Times New Roman" w:eastAsia="Times New Roman" w:hAnsi="Times New Roman" w:cs="Times New Roman"/>
          <w:bCs/>
          <w:sz w:val="24"/>
          <w:szCs w:val="24"/>
          <w:lang w:eastAsia="en-US"/>
        </w:rPr>
        <w:t>Prekės turi būti pristatytos</w:t>
      </w:r>
      <w:r w:rsidR="009F09FC" w:rsidRPr="00CF40AF">
        <w:rPr>
          <w:rFonts w:ascii="Times New Roman" w:eastAsia="Times New Roman" w:hAnsi="Times New Roman" w:cs="Times New Roman"/>
          <w:bCs/>
          <w:sz w:val="24"/>
          <w:szCs w:val="24"/>
          <w:lang w:eastAsia="en-US"/>
        </w:rPr>
        <w:t xml:space="preserve"> bei sumontuotos</w:t>
      </w:r>
      <w:r w:rsidRPr="00CF40AF">
        <w:rPr>
          <w:rFonts w:ascii="Times New Roman" w:eastAsia="Times New Roman" w:hAnsi="Times New Roman" w:cs="Times New Roman"/>
          <w:bCs/>
          <w:sz w:val="24"/>
          <w:szCs w:val="24"/>
          <w:lang w:eastAsia="en-US"/>
        </w:rPr>
        <w:t xml:space="preserve"> per 4 </w:t>
      </w:r>
      <w:r w:rsidRPr="00CF40AF">
        <w:rPr>
          <w:rFonts w:ascii="Times New Roman" w:eastAsia="Times New Roman" w:hAnsi="Times New Roman" w:cs="Times New Roman"/>
          <w:b/>
          <w:sz w:val="24"/>
          <w:szCs w:val="24"/>
          <w:lang w:eastAsia="en-US"/>
        </w:rPr>
        <w:t>(keturis)</w:t>
      </w:r>
      <w:r w:rsidRPr="00CF40AF">
        <w:rPr>
          <w:rFonts w:ascii="Times New Roman" w:eastAsia="Times New Roman" w:hAnsi="Times New Roman" w:cs="Times New Roman"/>
          <w:bCs/>
          <w:sz w:val="24"/>
          <w:szCs w:val="24"/>
          <w:lang w:eastAsia="en-US"/>
        </w:rPr>
        <w:t xml:space="preserve"> mėnesius. Bendra sutarties trukmė – 5 </w:t>
      </w:r>
      <w:r w:rsidRPr="00CF40AF">
        <w:rPr>
          <w:rFonts w:ascii="Times New Roman" w:eastAsia="Times New Roman" w:hAnsi="Times New Roman" w:cs="Times New Roman"/>
          <w:b/>
          <w:sz w:val="24"/>
          <w:szCs w:val="24"/>
          <w:lang w:eastAsia="en-US"/>
        </w:rPr>
        <w:t>(penki)</w:t>
      </w:r>
      <w:r w:rsidRPr="00CF40AF">
        <w:rPr>
          <w:rFonts w:ascii="Times New Roman" w:eastAsia="Times New Roman" w:hAnsi="Times New Roman" w:cs="Times New Roman"/>
          <w:bCs/>
          <w:sz w:val="24"/>
          <w:szCs w:val="24"/>
          <w:lang w:eastAsia="en-US"/>
        </w:rPr>
        <w:t xml:space="preserve"> mėnesiai.</w:t>
      </w:r>
    </w:p>
    <w:p w14:paraId="39E3EDBE"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5. Jei bet kuri Sutarties nuostata tampa ar pripažįstama visiškai ar iš dalies negaliojančia, tai neturi įtakos kitų Sutarties nuostatų galiojimui.</w:t>
      </w:r>
    </w:p>
    <w:p w14:paraId="782470CE"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6. Sutartį galima nutraukti šiais atvejais:</w:t>
      </w:r>
    </w:p>
    <w:p w14:paraId="2908866C" w14:textId="0A62546A"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val="en-US" w:eastAsia="en-US"/>
        </w:rPr>
        <w:t xml:space="preserve">6.1. </w:t>
      </w:r>
      <w:proofErr w:type="spellStart"/>
      <w:r w:rsidRPr="00CF40AF">
        <w:rPr>
          <w:rFonts w:ascii="Times New Roman" w:eastAsia="Times New Roman" w:hAnsi="Times New Roman" w:cs="Times New Roman"/>
          <w:sz w:val="24"/>
          <w:szCs w:val="24"/>
          <w:lang w:val="en-US" w:eastAsia="en-US"/>
        </w:rPr>
        <w:t>vienos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Šalies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sprendimu</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prieš</w:t>
      </w:r>
      <w:proofErr w:type="spellEnd"/>
      <w:r w:rsidRPr="00CF40AF">
        <w:rPr>
          <w:rFonts w:ascii="Times New Roman" w:eastAsia="Times New Roman" w:hAnsi="Times New Roman" w:cs="Times New Roman"/>
          <w:sz w:val="24"/>
          <w:szCs w:val="24"/>
          <w:lang w:val="en-US" w:eastAsia="en-US"/>
        </w:rPr>
        <w:t xml:space="preserve"> 10</w:t>
      </w:r>
      <w:r w:rsidR="0082660C" w:rsidRPr="00CF40AF">
        <w:rPr>
          <w:rFonts w:ascii="Times New Roman" w:eastAsia="Times New Roman" w:hAnsi="Times New Roman" w:cs="Times New Roman"/>
          <w:sz w:val="24"/>
          <w:szCs w:val="24"/>
          <w:lang w:val="en-US" w:eastAsia="en-US"/>
        </w:rPr>
        <w:t xml:space="preserve"> (</w:t>
      </w:r>
      <w:proofErr w:type="spellStart"/>
      <w:r w:rsidR="0082660C" w:rsidRPr="00CF40AF">
        <w:rPr>
          <w:rFonts w:ascii="Times New Roman" w:eastAsia="Times New Roman" w:hAnsi="Times New Roman" w:cs="Times New Roman"/>
          <w:sz w:val="24"/>
          <w:szCs w:val="24"/>
          <w:lang w:val="en-US" w:eastAsia="en-US"/>
        </w:rPr>
        <w:t>dešimt</w:t>
      </w:r>
      <w:proofErr w:type="spellEnd"/>
      <w:r w:rsidR="0082660C" w:rsidRPr="00CF40AF">
        <w:rPr>
          <w:rFonts w:ascii="Times New Roman" w:eastAsia="Times New Roman" w:hAnsi="Times New Roman" w:cs="Times New Roman"/>
          <w:sz w:val="24"/>
          <w:szCs w:val="24"/>
          <w:lang w:val="en-US" w:eastAsia="en-US"/>
        </w:rPr>
        <w:t>)</w:t>
      </w:r>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kalendorinių</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dienų</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raštu</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įspėjus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kitą</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Šalį</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jeigu</w:t>
      </w:r>
      <w:proofErr w:type="spellEnd"/>
      <w:r w:rsidRPr="00CF40AF">
        <w:rPr>
          <w:rFonts w:ascii="Times New Roman" w:eastAsia="Times New Roman" w:hAnsi="Times New Roman" w:cs="Times New Roman"/>
          <w:sz w:val="24"/>
          <w:szCs w:val="24"/>
          <w:lang w:val="en-US" w:eastAsia="en-US"/>
        </w:rPr>
        <w:t xml:space="preserve"> ji </w:t>
      </w:r>
      <w:proofErr w:type="spellStart"/>
      <w:r w:rsidRPr="00CF40AF">
        <w:rPr>
          <w:rFonts w:ascii="Times New Roman" w:eastAsia="Times New Roman" w:hAnsi="Times New Roman" w:cs="Times New Roman"/>
          <w:sz w:val="24"/>
          <w:szCs w:val="24"/>
          <w:lang w:val="en-US" w:eastAsia="en-US"/>
        </w:rPr>
        <w:t>nevykdo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ar</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netinkamai</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vykdo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savo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įsipareigojimus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ir</w:t>
      </w:r>
      <w:proofErr w:type="spellEnd"/>
      <w:r w:rsidRPr="00CF40AF">
        <w:rPr>
          <w:rFonts w:ascii="Times New Roman" w:eastAsia="Times New Roman" w:hAnsi="Times New Roman" w:cs="Times New Roman"/>
          <w:sz w:val="24"/>
          <w:szCs w:val="24"/>
          <w:lang w:val="en-US" w:eastAsia="en-US"/>
        </w:rPr>
        <w:t xml:space="preserve"> tai </w:t>
      </w:r>
      <w:proofErr w:type="spellStart"/>
      <w:r w:rsidRPr="00CF40AF">
        <w:rPr>
          <w:rFonts w:ascii="Times New Roman" w:eastAsia="Times New Roman" w:hAnsi="Times New Roman" w:cs="Times New Roman"/>
          <w:sz w:val="24"/>
          <w:szCs w:val="24"/>
          <w:lang w:val="en-US" w:eastAsia="en-US"/>
        </w:rPr>
        <w:t>yra</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esminis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pažeidimas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Nustatydamos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esminį</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pažeidimą</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Šalys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privalo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vadovautis</w:t>
      </w:r>
      <w:proofErr w:type="spellEnd"/>
      <w:r w:rsidRPr="00CF40AF">
        <w:rPr>
          <w:rFonts w:ascii="Times New Roman" w:eastAsia="Times New Roman" w:hAnsi="Times New Roman" w:cs="Times New Roman"/>
          <w:sz w:val="24"/>
          <w:szCs w:val="24"/>
          <w:lang w:val="en-US" w:eastAsia="en-US"/>
        </w:rPr>
        <w:t xml:space="preserve"> Lietuvos </w:t>
      </w:r>
      <w:proofErr w:type="spellStart"/>
      <w:r w:rsidRPr="00CF40AF">
        <w:rPr>
          <w:rFonts w:ascii="Times New Roman" w:eastAsia="Times New Roman" w:hAnsi="Times New Roman" w:cs="Times New Roman"/>
          <w:sz w:val="24"/>
          <w:szCs w:val="24"/>
          <w:lang w:val="en-US" w:eastAsia="en-US"/>
        </w:rPr>
        <w:t>Respublikos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civilinio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kodekso</w:t>
      </w:r>
      <w:proofErr w:type="spellEnd"/>
      <w:r w:rsidR="003B272E" w:rsidRPr="00CF40AF">
        <w:rPr>
          <w:rFonts w:ascii="Times New Roman" w:eastAsia="Times New Roman" w:hAnsi="Times New Roman" w:cs="Times New Roman"/>
          <w:sz w:val="24"/>
          <w:szCs w:val="24"/>
          <w:lang w:val="en-US" w:eastAsia="en-US"/>
        </w:rPr>
        <w:t xml:space="preserve"> (</w:t>
      </w:r>
      <w:proofErr w:type="spellStart"/>
      <w:r w:rsidR="003B272E" w:rsidRPr="00CF40AF">
        <w:rPr>
          <w:rFonts w:ascii="Times New Roman" w:eastAsia="Times New Roman" w:hAnsi="Times New Roman" w:cs="Times New Roman"/>
          <w:sz w:val="24"/>
          <w:szCs w:val="24"/>
          <w:lang w:val="en-US" w:eastAsia="en-US"/>
        </w:rPr>
        <w:t>toliau</w:t>
      </w:r>
      <w:proofErr w:type="spellEnd"/>
      <w:r w:rsidR="003B272E" w:rsidRPr="00CF40AF">
        <w:rPr>
          <w:rFonts w:ascii="Times New Roman" w:eastAsia="Times New Roman" w:hAnsi="Times New Roman" w:cs="Times New Roman"/>
          <w:sz w:val="24"/>
          <w:szCs w:val="24"/>
          <w:lang w:val="en-US" w:eastAsia="en-US"/>
        </w:rPr>
        <w:t xml:space="preserve"> – CK)</w:t>
      </w:r>
      <w:r w:rsidRPr="00CF40AF">
        <w:rPr>
          <w:rFonts w:ascii="Times New Roman" w:eastAsia="Times New Roman" w:hAnsi="Times New Roman" w:cs="Times New Roman"/>
          <w:sz w:val="24"/>
          <w:szCs w:val="24"/>
          <w:lang w:val="en-US" w:eastAsia="en-US"/>
        </w:rPr>
        <w:t xml:space="preserve"> 6.217 </w:t>
      </w:r>
      <w:proofErr w:type="spellStart"/>
      <w:r w:rsidRPr="00CF40AF">
        <w:rPr>
          <w:rFonts w:ascii="Times New Roman" w:eastAsia="Times New Roman" w:hAnsi="Times New Roman" w:cs="Times New Roman"/>
          <w:sz w:val="24"/>
          <w:szCs w:val="24"/>
          <w:lang w:val="en-US" w:eastAsia="en-US"/>
        </w:rPr>
        <w:t>str</w:t>
      </w:r>
      <w:r w:rsidR="003B272E" w:rsidRPr="00CF40AF">
        <w:rPr>
          <w:rFonts w:ascii="Times New Roman" w:eastAsia="Times New Roman" w:hAnsi="Times New Roman" w:cs="Times New Roman"/>
          <w:sz w:val="24"/>
          <w:szCs w:val="24"/>
          <w:lang w:val="en-US" w:eastAsia="en-US"/>
        </w:rPr>
        <w:t>aipsnio</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nuostatomis</w:t>
      </w:r>
      <w:proofErr w:type="spellEnd"/>
      <w:r w:rsidRPr="00CF40AF">
        <w:rPr>
          <w:rFonts w:ascii="Times New Roman" w:eastAsia="Times New Roman" w:hAnsi="Times New Roman" w:cs="Times New Roman"/>
          <w:sz w:val="24"/>
          <w:szCs w:val="24"/>
          <w:lang w:val="en-US" w:eastAsia="en-US"/>
        </w:rPr>
        <w:t>.</w:t>
      </w:r>
    </w:p>
    <w:p w14:paraId="4B9596CB" w14:textId="353BF533" w:rsidR="003B272E" w:rsidRPr="00CF40AF" w:rsidRDefault="003B272E"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val="en-US" w:eastAsia="en-US"/>
        </w:rPr>
        <w:t xml:space="preserve">6.1.1. </w:t>
      </w:r>
      <w:proofErr w:type="spellStart"/>
      <w:r w:rsidRPr="00CF40AF">
        <w:rPr>
          <w:rFonts w:ascii="Times New Roman" w:eastAsia="Times New Roman" w:hAnsi="Times New Roman" w:cs="Times New Roman"/>
          <w:sz w:val="24"/>
          <w:szCs w:val="24"/>
          <w:lang w:val="en-US" w:eastAsia="en-US"/>
        </w:rPr>
        <w:t>Pagal</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šią</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Sutartį</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esminiu</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pažeidimu</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laikoma</w:t>
      </w:r>
      <w:proofErr w:type="spellEnd"/>
      <w:r w:rsidRPr="00CF40AF">
        <w:rPr>
          <w:rFonts w:ascii="Times New Roman" w:eastAsia="Times New Roman" w:hAnsi="Times New Roman" w:cs="Times New Roman"/>
          <w:sz w:val="24"/>
          <w:szCs w:val="24"/>
          <w:lang w:val="en-US" w:eastAsia="en-US"/>
        </w:rPr>
        <w:t>:</w:t>
      </w:r>
    </w:p>
    <w:p w14:paraId="38DEA2FF" w14:textId="3F0F611A" w:rsidR="003B272E" w:rsidRPr="00CF40AF" w:rsidRDefault="003B272E" w:rsidP="00970CE0">
      <w:pPr>
        <w:tabs>
          <w:tab w:val="left" w:pos="567"/>
          <w:tab w:val="left" w:pos="851"/>
          <w:tab w:val="left" w:pos="992"/>
          <w:tab w:val="left" w:pos="1134"/>
        </w:tabs>
        <w:spacing w:line="240" w:lineRule="auto"/>
        <w:rPr>
          <w:rFonts w:ascii="Times New Roman" w:eastAsia="Arial" w:hAnsi="Times New Roman" w:cs="Times New Roman"/>
          <w:kern w:val="2"/>
          <w:sz w:val="24"/>
          <w:szCs w:val="24"/>
          <w:lang w:val="lt" w:eastAsia="en-US"/>
        </w:rPr>
      </w:pPr>
      <w:r w:rsidRPr="00CF40AF">
        <w:rPr>
          <w:rFonts w:ascii="Times New Roman" w:eastAsia="Times New Roman" w:hAnsi="Times New Roman" w:cs="Times New Roman"/>
          <w:sz w:val="24"/>
          <w:szCs w:val="24"/>
          <w:lang w:val="en-US" w:eastAsia="en-US"/>
        </w:rPr>
        <w:lastRenderedPageBreak/>
        <w:t xml:space="preserve">6.1.1.1. </w:t>
      </w:r>
      <w:r w:rsidR="00CA7515" w:rsidRPr="00CF40AF">
        <w:rPr>
          <w:rFonts w:ascii="Times New Roman" w:eastAsia="Arial" w:hAnsi="Times New Roman" w:cs="Times New Roman"/>
          <w:kern w:val="2"/>
          <w:sz w:val="24"/>
          <w:szCs w:val="24"/>
          <w:lang w:val="lt" w:eastAsia="en-US"/>
        </w:rPr>
        <w:t>Tiekėjas</w:t>
      </w:r>
      <w:r w:rsidRPr="00CF40AF">
        <w:rPr>
          <w:rFonts w:ascii="Times New Roman" w:eastAsia="Arial" w:hAnsi="Times New Roman" w:cs="Times New Roman"/>
          <w:kern w:val="2"/>
          <w:sz w:val="24"/>
          <w:szCs w:val="24"/>
          <w:lang w:val="lt" w:eastAsia="en-US"/>
        </w:rPr>
        <w:t xml:space="preserve"> pažeidžia Prekių pristatymo terminus ir dėl Prekių pristatymo vėlavimo Prekės tampa nebereikalingos;</w:t>
      </w:r>
    </w:p>
    <w:p w14:paraId="53D3D1BF" w14:textId="1C8BAC71" w:rsidR="003B272E" w:rsidRPr="00CF40AF" w:rsidRDefault="003B272E" w:rsidP="00970CE0">
      <w:pPr>
        <w:tabs>
          <w:tab w:val="left" w:pos="567"/>
          <w:tab w:val="left" w:pos="851"/>
          <w:tab w:val="left" w:pos="992"/>
          <w:tab w:val="left" w:pos="1134"/>
        </w:tabs>
        <w:spacing w:line="240" w:lineRule="auto"/>
        <w:rPr>
          <w:rFonts w:ascii="Times New Roman" w:eastAsia="Arial" w:hAnsi="Times New Roman" w:cs="Times New Roman"/>
          <w:kern w:val="2"/>
          <w:sz w:val="24"/>
          <w:szCs w:val="24"/>
          <w:lang w:val="lt" w:eastAsia="en-US"/>
        </w:rPr>
      </w:pPr>
      <w:r w:rsidRPr="00CF40AF">
        <w:rPr>
          <w:rFonts w:ascii="Times New Roman" w:eastAsia="Arial" w:hAnsi="Times New Roman" w:cs="Times New Roman"/>
          <w:kern w:val="2"/>
          <w:sz w:val="24"/>
          <w:szCs w:val="24"/>
          <w:lang w:val="lt" w:eastAsia="en-US"/>
        </w:rPr>
        <w:t xml:space="preserve">6.1.1.2. </w:t>
      </w:r>
      <w:r w:rsidR="00CA7515" w:rsidRPr="00CF40AF">
        <w:rPr>
          <w:rFonts w:ascii="Times New Roman" w:eastAsia="Arial" w:hAnsi="Times New Roman" w:cs="Times New Roman"/>
          <w:kern w:val="2"/>
          <w:sz w:val="24"/>
          <w:szCs w:val="24"/>
          <w:lang w:val="lt" w:eastAsia="en-US"/>
        </w:rPr>
        <w:t>Tiekėjas</w:t>
      </w:r>
      <w:r w:rsidRPr="00CF40AF">
        <w:rPr>
          <w:rFonts w:ascii="Times New Roman" w:eastAsia="Arial" w:hAnsi="Times New Roman" w:cs="Times New Roman"/>
          <w:kern w:val="2"/>
          <w:sz w:val="24"/>
          <w:szCs w:val="24"/>
          <w:lang w:val="lt" w:eastAsia="en-US"/>
        </w:rPr>
        <w:t xml:space="preserve"> daugiau kaip 2 (du) kartus pristato Prekes, kurios neatitinka Sutartyje ir (ar) Įstatymuose nustatytų reikalavimų Prekėms</w:t>
      </w:r>
      <w:r w:rsidR="006D3380" w:rsidRPr="00CF40AF">
        <w:rPr>
          <w:rFonts w:ascii="Times New Roman" w:eastAsia="Arial" w:hAnsi="Times New Roman" w:cs="Times New Roman"/>
          <w:kern w:val="2"/>
          <w:sz w:val="24"/>
          <w:szCs w:val="24"/>
          <w:lang w:val="lt" w:eastAsia="en-US"/>
        </w:rPr>
        <w:t>.</w:t>
      </w:r>
    </w:p>
    <w:p w14:paraId="4719B32D" w14:textId="6EAF9A84"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val="en-US" w:eastAsia="en-US"/>
        </w:rPr>
        <w:t xml:space="preserve">6.2. </w:t>
      </w:r>
      <w:r w:rsidR="00434DD2" w:rsidRPr="00CF40AF">
        <w:rPr>
          <w:rFonts w:ascii="Times New Roman" w:eastAsia="Times New Roman" w:hAnsi="Times New Roman" w:cs="Times New Roman"/>
          <w:sz w:val="24"/>
          <w:szCs w:val="24"/>
          <w:lang w:eastAsia="en-US"/>
        </w:rPr>
        <w:t>Užsakovo</w:t>
      </w:r>
      <w:r w:rsidRPr="00CF40AF">
        <w:rPr>
          <w:rFonts w:ascii="Times New Roman" w:eastAsia="Times New Roman" w:hAnsi="Times New Roman" w:cs="Times New Roman"/>
          <w:sz w:val="24"/>
          <w:szCs w:val="24"/>
          <w:lang w:eastAsia="en-US"/>
        </w:rPr>
        <w:t>​​ sprendimu prieš 10</w:t>
      </w:r>
      <w:r w:rsidR="00ED15D5" w:rsidRPr="00CF40AF">
        <w:rPr>
          <w:rFonts w:ascii="Times New Roman" w:eastAsia="Times New Roman" w:hAnsi="Times New Roman" w:cs="Times New Roman"/>
          <w:sz w:val="24"/>
          <w:szCs w:val="24"/>
          <w:lang w:eastAsia="en-US"/>
        </w:rPr>
        <w:t xml:space="preserve"> </w:t>
      </w:r>
      <w:r w:rsidR="00ED15D5" w:rsidRPr="00CF40AF">
        <w:rPr>
          <w:rFonts w:ascii="Times New Roman" w:eastAsia="Times New Roman" w:hAnsi="Times New Roman" w:cs="Times New Roman"/>
          <w:sz w:val="24"/>
          <w:szCs w:val="24"/>
          <w:lang w:val="en-US" w:eastAsia="en-US"/>
        </w:rPr>
        <w:t>(</w:t>
      </w:r>
      <w:proofErr w:type="spellStart"/>
      <w:r w:rsidR="00ED15D5" w:rsidRPr="00CF40AF">
        <w:rPr>
          <w:rFonts w:ascii="Times New Roman" w:eastAsia="Times New Roman" w:hAnsi="Times New Roman" w:cs="Times New Roman"/>
          <w:sz w:val="24"/>
          <w:szCs w:val="24"/>
          <w:lang w:val="en-US" w:eastAsia="en-US"/>
        </w:rPr>
        <w:t>dešimt</w:t>
      </w:r>
      <w:proofErr w:type="spellEnd"/>
      <w:r w:rsidR="00ED15D5" w:rsidRPr="00CF40AF">
        <w:rPr>
          <w:rFonts w:ascii="Times New Roman" w:eastAsia="Times New Roman" w:hAnsi="Times New Roman" w:cs="Times New Roman"/>
          <w:sz w:val="24"/>
          <w:szCs w:val="24"/>
          <w:lang w:val="en-US" w:eastAsia="en-US"/>
        </w:rPr>
        <w:t>)</w:t>
      </w:r>
      <w:r w:rsidR="00ED15D5" w:rsidRPr="00CF40AF">
        <w:rPr>
          <w:rFonts w:ascii="Times New Roman" w:eastAsia="Times New Roman" w:hAnsi="Times New Roman" w:cs="Times New Roman"/>
          <w:sz w:val="24"/>
          <w:szCs w:val="24"/>
          <w:lang w:eastAsia="en-US"/>
        </w:rPr>
        <w:t xml:space="preserve"> </w:t>
      </w:r>
      <w:r w:rsidRPr="00CF40AF">
        <w:rPr>
          <w:rFonts w:ascii="Times New Roman" w:eastAsia="Times New Roman" w:hAnsi="Times New Roman" w:cs="Times New Roman"/>
          <w:sz w:val="24"/>
          <w:szCs w:val="24"/>
          <w:lang w:eastAsia="en-US"/>
        </w:rPr>
        <w:t>kalendorinių​​ dienų raštu įspėjus​​ </w:t>
      </w:r>
      <w:r w:rsidR="00FD31C9" w:rsidRPr="00CF40AF">
        <w:rPr>
          <w:rFonts w:ascii="Times New Roman" w:eastAsia="Times New Roman" w:hAnsi="Times New Roman" w:cs="Times New Roman"/>
          <w:sz w:val="24"/>
          <w:szCs w:val="24"/>
          <w:lang w:eastAsia="en-US"/>
        </w:rPr>
        <w:t>Tiekėją</w:t>
      </w:r>
      <w:r w:rsidRPr="00CF40AF">
        <w:rPr>
          <w:rFonts w:ascii="Times New Roman" w:eastAsia="Times New Roman" w:hAnsi="Times New Roman" w:cs="Times New Roman"/>
          <w:sz w:val="24"/>
          <w:szCs w:val="24"/>
          <w:lang w:eastAsia="en-US"/>
        </w:rPr>
        <w:t xml:space="preserve"> Viešųjų pirkimų įstatymo 90 straipsnio​​ 1 dalyje nurodytais atvejais.</w:t>
      </w:r>
    </w:p>
    <w:p w14:paraId="3FFBAC4D" w14:textId="7C23A0A1" w:rsidR="007C071C" w:rsidRPr="00CF40AF" w:rsidRDefault="001A00C8"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6.3. A</w:t>
      </w:r>
      <w:r w:rsidR="007C071C" w:rsidRPr="00CF40AF">
        <w:rPr>
          <w:rFonts w:ascii="Times New Roman" w:eastAsia="Times New Roman" w:hAnsi="Times New Roman" w:cs="Times New Roman"/>
          <w:sz w:val="24"/>
          <w:szCs w:val="24"/>
          <w:lang w:eastAsia="en-US"/>
        </w:rPr>
        <w:t>biejų Šalių rašytiniu susitarimu.</w:t>
      </w:r>
    </w:p>
    <w:p w14:paraId="350DCF7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val="en-US" w:eastAsia="en-US"/>
        </w:rPr>
        <w:t>7</w:t>
      </w:r>
      <w:r w:rsidRPr="00CF40AF">
        <w:rPr>
          <w:rFonts w:ascii="Times New Roman" w:eastAsia="Times New Roman" w:hAnsi="Times New Roman" w:cs="Times New Roman"/>
          <w:sz w:val="24"/>
          <w:szCs w:val="24"/>
          <w:lang w:val="de-DE" w:eastAsia="en-US"/>
        </w:rPr>
        <w:t>. Nutraukus Sutart</w:t>
      </w:r>
      <w:r w:rsidRPr="00CF40AF">
        <w:rPr>
          <w:rFonts w:ascii="Times New Roman" w:eastAsia="Times New Roman" w:hAnsi="Times New Roman" w:cs="Times New Roman"/>
          <w:sz w:val="24"/>
          <w:szCs w:val="24"/>
          <w:lang w:val="en-US" w:eastAsia="en-US"/>
        </w:rPr>
        <w:t xml:space="preserve">į </w:t>
      </w:r>
      <w:proofErr w:type="spellStart"/>
      <w:r w:rsidRPr="00CF40AF">
        <w:rPr>
          <w:rFonts w:ascii="Times New Roman" w:eastAsia="Times New Roman" w:hAnsi="Times New Roman" w:cs="Times New Roman"/>
          <w:sz w:val="24"/>
          <w:szCs w:val="24"/>
          <w:lang w:val="en-US" w:eastAsia="en-US"/>
        </w:rPr>
        <w:t>ar</w:t>
      </w:r>
      <w:proofErr w:type="spellEnd"/>
      <w:r w:rsidRPr="00CF40AF">
        <w:rPr>
          <w:rFonts w:ascii="Times New Roman" w:eastAsia="Times New Roman" w:hAnsi="Times New Roman" w:cs="Times New Roman"/>
          <w:sz w:val="24"/>
          <w:szCs w:val="24"/>
          <w:lang w:val="en-US" w:eastAsia="en-US"/>
        </w:rPr>
        <w:t xml:space="preserve"> jai </w:t>
      </w:r>
      <w:proofErr w:type="spellStart"/>
      <w:r w:rsidRPr="00CF40AF">
        <w:rPr>
          <w:rFonts w:ascii="Times New Roman" w:eastAsia="Times New Roman" w:hAnsi="Times New Roman" w:cs="Times New Roman"/>
          <w:sz w:val="24"/>
          <w:szCs w:val="24"/>
          <w:lang w:val="en-US" w:eastAsia="en-US"/>
        </w:rPr>
        <w:t>pasibaigus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lieka</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galioti</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nuostatos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susijusios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atsakomybe</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bei</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atsiskaitymais</w:t>
      </w:r>
      <w:proofErr w:type="spellEnd"/>
      <w:r w:rsidRPr="00CF40AF">
        <w:rPr>
          <w:rFonts w:ascii="Times New Roman" w:eastAsia="Times New Roman" w:hAnsi="Times New Roman" w:cs="Times New Roman"/>
          <w:sz w:val="24"/>
          <w:szCs w:val="24"/>
          <w:lang w:val="en-US" w:eastAsia="en-US"/>
        </w:rPr>
        <w:t xml:space="preserve"> tarp </w:t>
      </w:r>
      <w:proofErr w:type="spellStart"/>
      <w:r w:rsidRPr="00CF40AF">
        <w:rPr>
          <w:rFonts w:ascii="Times New Roman" w:eastAsia="Times New Roman" w:hAnsi="Times New Roman" w:cs="Times New Roman"/>
          <w:sz w:val="24"/>
          <w:szCs w:val="24"/>
          <w:lang w:val="en-US" w:eastAsia="en-US"/>
        </w:rPr>
        <w:t>Šalių</w:t>
      </w:r>
      <w:proofErr w:type="spellEnd"/>
      <w:r w:rsidRPr="00CF40AF">
        <w:rPr>
          <w:rFonts w:ascii="Times New Roman" w:eastAsia="Times New Roman" w:hAnsi="Times New Roman" w:cs="Times New Roman"/>
          <w:sz w:val="24"/>
          <w:szCs w:val="24"/>
          <w:lang w:val="en-US" w:eastAsia="en-US"/>
        </w:rPr>
        <w:t xml:space="preserve"> </w:t>
      </w:r>
      <w:r w:rsidRPr="00CF40AF">
        <w:rPr>
          <w:rFonts w:ascii="Times New Roman" w:eastAsia="Times New Roman" w:hAnsi="Times New Roman" w:cs="Times New Roman"/>
          <w:sz w:val="24"/>
          <w:szCs w:val="24"/>
          <w:lang w:val="pt-PT" w:eastAsia="en-US"/>
        </w:rPr>
        <w:t>pagal Sutart</w:t>
      </w:r>
      <w:r w:rsidRPr="00CF40AF">
        <w:rPr>
          <w:rFonts w:ascii="Times New Roman" w:eastAsia="Times New Roman" w:hAnsi="Times New Roman" w:cs="Times New Roman"/>
          <w:sz w:val="24"/>
          <w:szCs w:val="24"/>
          <w:lang w:val="en-US" w:eastAsia="en-US"/>
        </w:rPr>
        <w:t xml:space="preserve">į, </w:t>
      </w:r>
      <w:proofErr w:type="spellStart"/>
      <w:r w:rsidRPr="00CF40AF">
        <w:rPr>
          <w:rFonts w:ascii="Times New Roman" w:eastAsia="Times New Roman" w:hAnsi="Times New Roman" w:cs="Times New Roman"/>
          <w:sz w:val="24"/>
          <w:szCs w:val="24"/>
          <w:lang w:val="en-US" w:eastAsia="en-US"/>
        </w:rPr>
        <w:t>taip</w:t>
      </w:r>
      <w:proofErr w:type="spellEnd"/>
      <w:r w:rsidRPr="00CF40AF">
        <w:rPr>
          <w:rFonts w:ascii="Times New Roman" w:eastAsia="Times New Roman" w:hAnsi="Times New Roman" w:cs="Times New Roman"/>
          <w:sz w:val="24"/>
          <w:szCs w:val="24"/>
          <w:lang w:val="en-US" w:eastAsia="en-US"/>
        </w:rPr>
        <w:t xml:space="preserve"> pat </w:t>
      </w:r>
      <w:proofErr w:type="spellStart"/>
      <w:r w:rsidRPr="00CF40AF">
        <w:rPr>
          <w:rFonts w:ascii="Times New Roman" w:eastAsia="Times New Roman" w:hAnsi="Times New Roman" w:cs="Times New Roman"/>
          <w:sz w:val="24"/>
          <w:szCs w:val="24"/>
          <w:lang w:val="en-US" w:eastAsia="en-US"/>
        </w:rPr>
        <w:t>visos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kitos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nuostatos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kurios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kaip</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aiškiai</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nurodyta</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išlieka</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galioti</w:t>
      </w:r>
      <w:proofErr w:type="spellEnd"/>
      <w:r w:rsidRPr="00CF40AF">
        <w:rPr>
          <w:rFonts w:ascii="Times New Roman" w:eastAsia="Times New Roman" w:hAnsi="Times New Roman" w:cs="Times New Roman"/>
          <w:sz w:val="24"/>
          <w:szCs w:val="24"/>
          <w:lang w:val="en-US" w:eastAsia="en-US"/>
        </w:rPr>
        <w:t xml:space="preserve"> po </w:t>
      </w:r>
      <w:proofErr w:type="spellStart"/>
      <w:r w:rsidRPr="00CF40AF">
        <w:rPr>
          <w:rFonts w:ascii="Times New Roman" w:eastAsia="Times New Roman" w:hAnsi="Times New Roman" w:cs="Times New Roman"/>
          <w:sz w:val="24"/>
          <w:szCs w:val="24"/>
          <w:lang w:val="en-US" w:eastAsia="en-US"/>
        </w:rPr>
        <w:t>Sutarties</w:t>
      </w:r>
      <w:proofErr w:type="spellEnd"/>
      <w:r w:rsidRPr="00CF40AF">
        <w:rPr>
          <w:rFonts w:ascii="Times New Roman" w:eastAsia="Times New Roman" w:hAnsi="Times New Roman" w:cs="Times New Roman"/>
          <w:sz w:val="24"/>
          <w:szCs w:val="24"/>
          <w:lang w:val="en-US" w:eastAsia="en-US"/>
        </w:rPr>
        <w:t xml:space="preserve"> </w:t>
      </w:r>
      <w:proofErr w:type="spellStart"/>
      <w:r w:rsidRPr="00CF40AF">
        <w:rPr>
          <w:rFonts w:ascii="Times New Roman" w:eastAsia="Times New Roman" w:hAnsi="Times New Roman" w:cs="Times New Roman"/>
          <w:sz w:val="24"/>
          <w:szCs w:val="24"/>
          <w:lang w:val="en-US" w:eastAsia="en-US"/>
        </w:rPr>
        <w:t>nutraukimo</w:t>
      </w:r>
      <w:proofErr w:type="spellEnd"/>
    </w:p>
    <w:p w14:paraId="6DDD5C6D" w14:textId="77777777" w:rsidR="007C071C" w:rsidRPr="00CF40AF" w:rsidRDefault="007C071C" w:rsidP="00970CE0">
      <w:pPr>
        <w:spacing w:line="240" w:lineRule="auto"/>
        <w:ind w:firstLine="0"/>
        <w:rPr>
          <w:rFonts w:ascii="Times New Roman" w:eastAsia="Times New Roman" w:hAnsi="Times New Roman" w:cs="Times New Roman"/>
          <w:iCs/>
          <w:sz w:val="24"/>
          <w:szCs w:val="24"/>
          <w:lang w:eastAsia="en-US"/>
        </w:rPr>
      </w:pPr>
    </w:p>
    <w:p w14:paraId="602FAB05"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bCs/>
          <w:sz w:val="24"/>
          <w:szCs w:val="24"/>
          <w:lang w:eastAsia="en-US"/>
        </w:rPr>
        <w:t xml:space="preserve">IV </w:t>
      </w:r>
      <w:r w:rsidRPr="00CF40AF">
        <w:rPr>
          <w:rFonts w:ascii="Times New Roman" w:eastAsia="Times New Roman" w:hAnsi="Times New Roman" w:cs="Times New Roman"/>
          <w:b/>
          <w:sz w:val="24"/>
          <w:szCs w:val="24"/>
          <w:lang w:eastAsia="en-US"/>
        </w:rPr>
        <w:t>SKYRIUS</w:t>
      </w:r>
    </w:p>
    <w:p w14:paraId="1FC0CE89" w14:textId="0363C1C7"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t>PREKIŲ KAINA IR APMOKĖJIMO TVARKA</w:t>
      </w:r>
    </w:p>
    <w:p w14:paraId="42C030F1"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622258D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8. Sutarčiai taikoma fiksuotos kainos kainodaros taisyklės.</w:t>
      </w:r>
    </w:p>
    <w:p w14:paraId="5AB79216"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9. Sutarties kaina:</w:t>
      </w:r>
    </w:p>
    <w:p w14:paraId="4F6C4F9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575"/>
      </w:tblGrid>
      <w:tr w:rsidR="007C071C" w:rsidRPr="00CF40AF" w14:paraId="479C68BC" w14:textId="77777777" w:rsidTr="007C071C">
        <w:tc>
          <w:tcPr>
            <w:tcW w:w="2093" w:type="dxa"/>
            <w:tcBorders>
              <w:top w:val="single" w:sz="4" w:space="0" w:color="auto"/>
              <w:left w:val="single" w:sz="4" w:space="0" w:color="auto"/>
              <w:bottom w:val="single" w:sz="4" w:space="0" w:color="auto"/>
              <w:right w:val="single" w:sz="4" w:space="0" w:color="auto"/>
            </w:tcBorders>
            <w:hideMark/>
          </w:tcPr>
          <w:p w14:paraId="09369938" w14:textId="77777777" w:rsidR="007C071C" w:rsidRPr="00502515" w:rsidRDefault="007C071C" w:rsidP="00970CE0">
            <w:pPr>
              <w:spacing w:line="240" w:lineRule="auto"/>
              <w:ind w:firstLine="0"/>
              <w:rPr>
                <w:rFonts w:ascii="Times New Roman" w:eastAsia="Times New Roman" w:hAnsi="Times New Roman" w:cs="Times New Roman"/>
                <w:b/>
                <w:bCs/>
                <w:sz w:val="24"/>
                <w:szCs w:val="24"/>
                <w:lang w:eastAsia="en-US"/>
              </w:rPr>
            </w:pPr>
            <w:r w:rsidRPr="00502515">
              <w:rPr>
                <w:rFonts w:ascii="Times New Roman" w:eastAsia="Times New Roman" w:hAnsi="Times New Roman" w:cs="Times New Roman"/>
                <w:b/>
                <w:bCs/>
                <w:sz w:val="24"/>
                <w:szCs w:val="24"/>
                <w:lang w:eastAsia="en-US"/>
              </w:rPr>
              <w:t>Sutarties kaina be PVM</w:t>
            </w:r>
          </w:p>
        </w:tc>
        <w:tc>
          <w:tcPr>
            <w:tcW w:w="7575" w:type="dxa"/>
            <w:tcBorders>
              <w:top w:val="single" w:sz="4" w:space="0" w:color="auto"/>
              <w:left w:val="single" w:sz="4" w:space="0" w:color="auto"/>
              <w:bottom w:val="single" w:sz="4" w:space="0" w:color="auto"/>
              <w:right w:val="single" w:sz="4" w:space="0" w:color="auto"/>
            </w:tcBorders>
            <w:hideMark/>
          </w:tcPr>
          <w:p w14:paraId="0EA0BDC2" w14:textId="0B1C39BC"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tc>
      </w:tr>
      <w:tr w:rsidR="007C071C" w:rsidRPr="00CF40AF" w14:paraId="44480589" w14:textId="77777777" w:rsidTr="008E4597">
        <w:tc>
          <w:tcPr>
            <w:tcW w:w="2093" w:type="dxa"/>
            <w:tcBorders>
              <w:top w:val="single" w:sz="4" w:space="0" w:color="auto"/>
              <w:left w:val="single" w:sz="4" w:space="0" w:color="auto"/>
              <w:bottom w:val="single" w:sz="4" w:space="0" w:color="auto"/>
              <w:right w:val="single" w:sz="4" w:space="0" w:color="auto"/>
            </w:tcBorders>
            <w:hideMark/>
          </w:tcPr>
          <w:p w14:paraId="566AC30C" w14:textId="77777777" w:rsidR="007C071C" w:rsidRPr="00502515" w:rsidRDefault="007C071C" w:rsidP="00970CE0">
            <w:pPr>
              <w:spacing w:line="240" w:lineRule="auto"/>
              <w:ind w:firstLine="0"/>
              <w:rPr>
                <w:rFonts w:ascii="Times New Roman" w:eastAsia="Times New Roman" w:hAnsi="Times New Roman" w:cs="Times New Roman"/>
                <w:b/>
                <w:bCs/>
                <w:sz w:val="24"/>
                <w:szCs w:val="24"/>
                <w:lang w:eastAsia="en-US"/>
              </w:rPr>
            </w:pPr>
            <w:r w:rsidRPr="00502515">
              <w:rPr>
                <w:rFonts w:ascii="Times New Roman" w:eastAsia="Times New Roman" w:hAnsi="Times New Roman" w:cs="Times New Roman"/>
                <w:b/>
                <w:bCs/>
                <w:sz w:val="24"/>
                <w:szCs w:val="24"/>
                <w:lang w:eastAsia="en-US"/>
              </w:rPr>
              <w:t>PVM</w:t>
            </w:r>
          </w:p>
        </w:tc>
        <w:tc>
          <w:tcPr>
            <w:tcW w:w="7575" w:type="dxa"/>
            <w:tcBorders>
              <w:top w:val="single" w:sz="4" w:space="0" w:color="auto"/>
              <w:left w:val="single" w:sz="4" w:space="0" w:color="auto"/>
              <w:bottom w:val="single" w:sz="4" w:space="0" w:color="auto"/>
              <w:right w:val="single" w:sz="4" w:space="0" w:color="auto"/>
            </w:tcBorders>
          </w:tcPr>
          <w:p w14:paraId="58C97987" w14:textId="54DF894F"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tc>
      </w:tr>
      <w:tr w:rsidR="007C071C" w:rsidRPr="00CF40AF" w14:paraId="7149D140" w14:textId="77777777" w:rsidTr="007C071C">
        <w:tc>
          <w:tcPr>
            <w:tcW w:w="2093" w:type="dxa"/>
            <w:tcBorders>
              <w:top w:val="single" w:sz="4" w:space="0" w:color="auto"/>
              <w:left w:val="single" w:sz="4" w:space="0" w:color="auto"/>
              <w:bottom w:val="single" w:sz="4" w:space="0" w:color="auto"/>
              <w:right w:val="single" w:sz="4" w:space="0" w:color="auto"/>
            </w:tcBorders>
            <w:hideMark/>
          </w:tcPr>
          <w:p w14:paraId="1A093C47" w14:textId="77777777" w:rsidR="007C071C" w:rsidRPr="00502515" w:rsidRDefault="007C071C" w:rsidP="00970CE0">
            <w:pPr>
              <w:spacing w:line="240" w:lineRule="auto"/>
              <w:ind w:firstLine="0"/>
              <w:rPr>
                <w:rFonts w:ascii="Times New Roman" w:eastAsia="Times New Roman" w:hAnsi="Times New Roman" w:cs="Times New Roman"/>
                <w:b/>
                <w:bCs/>
                <w:sz w:val="24"/>
                <w:szCs w:val="24"/>
                <w:lang w:eastAsia="en-US"/>
              </w:rPr>
            </w:pPr>
            <w:r w:rsidRPr="00502515">
              <w:rPr>
                <w:rFonts w:ascii="Times New Roman" w:eastAsia="Times New Roman" w:hAnsi="Times New Roman" w:cs="Times New Roman"/>
                <w:b/>
                <w:bCs/>
                <w:sz w:val="24"/>
                <w:szCs w:val="24"/>
                <w:lang w:eastAsia="en-US"/>
              </w:rPr>
              <w:t>Bendra Sutarties kaina (Sutarties kaina + PVM)</w:t>
            </w:r>
          </w:p>
        </w:tc>
        <w:tc>
          <w:tcPr>
            <w:tcW w:w="7575" w:type="dxa"/>
            <w:tcBorders>
              <w:top w:val="single" w:sz="4" w:space="0" w:color="auto"/>
              <w:left w:val="single" w:sz="4" w:space="0" w:color="auto"/>
              <w:bottom w:val="single" w:sz="4" w:space="0" w:color="auto"/>
              <w:right w:val="single" w:sz="4" w:space="0" w:color="auto"/>
            </w:tcBorders>
            <w:hideMark/>
          </w:tcPr>
          <w:p w14:paraId="6F5A2BA8" w14:textId="1EA37564"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tc>
      </w:tr>
    </w:tbl>
    <w:p w14:paraId="37ED82F4" w14:textId="77777777" w:rsidR="007C071C" w:rsidRPr="00CF40AF" w:rsidRDefault="007C071C" w:rsidP="00970CE0">
      <w:pPr>
        <w:spacing w:line="240" w:lineRule="auto"/>
        <w:ind w:firstLine="720"/>
        <w:rPr>
          <w:rFonts w:ascii="Times New Roman" w:eastAsia="Times New Roman" w:hAnsi="Times New Roman" w:cs="Times New Roman"/>
          <w:bCs/>
          <w:sz w:val="24"/>
          <w:szCs w:val="24"/>
          <w:lang w:eastAsia="en-US"/>
        </w:rPr>
      </w:pPr>
    </w:p>
    <w:p w14:paraId="2DC5AA7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10. Prekių pirkimas finansuojamos iš Radviliškio rajono savivaldybės biudžeto.</w:t>
      </w:r>
    </w:p>
    <w:p w14:paraId="1329CA03"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11. Prekių kaina, nurodyta Sutarties 9 punkte yra galutinė ir apima visas tiesiogines ir netiesiogines išlaidas.</w:t>
      </w:r>
    </w:p>
    <w:p w14:paraId="453797B3" w14:textId="00972674"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12. Atsižvelgiant į Sutarties pobūdį ir ypatumus, Šalys susitaria, kad už prekes </w:t>
      </w:r>
      <w:r w:rsidR="00434DD2" w:rsidRPr="00CF40AF">
        <w:rPr>
          <w:rFonts w:ascii="Times New Roman" w:eastAsia="Times New Roman" w:hAnsi="Times New Roman" w:cs="Times New Roman"/>
          <w:sz w:val="24"/>
          <w:szCs w:val="24"/>
          <w:lang w:eastAsia="en-US"/>
        </w:rPr>
        <w:t xml:space="preserve">Užsakovas </w:t>
      </w:r>
      <w:r w:rsidRPr="00CF40AF">
        <w:rPr>
          <w:rFonts w:ascii="Times New Roman" w:eastAsia="Times New Roman" w:hAnsi="Times New Roman" w:cs="Times New Roman"/>
          <w:sz w:val="24"/>
          <w:szCs w:val="24"/>
          <w:lang w:eastAsia="en-US"/>
        </w:rPr>
        <w:t xml:space="preserve">sumoka Tiekėjui per 30 (trisdešimt) kalendorinių dienų nuo dienos, kai </w:t>
      </w:r>
      <w:r w:rsidR="00384E27"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pasirašo priėmimo-perdavimo aktą ir gauna PVM sąskaitą–faktūrą arba lygiavertį dokumentą. </w:t>
      </w:r>
    </w:p>
    <w:p w14:paraId="00C39A3A" w14:textId="0B8F1266"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13. Prekių kaina (be PVM) pagal bendro kainų lygio kitimą ar paslaugų grupių kainų pokyčius perskaičiuojama nebus. Jeigu Sutarties galiojimo metu, pasikeitus Lietuvos Respublikos teisės aktams, pasikeistų pridėtinės vertės mokesčio (toliau – PVM) tarifas, likutinė sutarties kaina (be PVM) dėl to nebus keičiama. Sutarties kainos (be PVM) ir jau suteiktų paslaugų kainos  (be PVM) skirtumui bus taikomas pasikeitęs PVM tarifas. Sutarties kainos ir PVM sumos perskaičiavimas įforminamas papildomu susitarimu tarp Užsakovo ir </w:t>
      </w:r>
      <w:r w:rsidR="00384E27" w:rsidRPr="00CF40AF">
        <w:rPr>
          <w:rFonts w:ascii="Times New Roman" w:eastAsia="Times New Roman" w:hAnsi="Times New Roman" w:cs="Times New Roman"/>
          <w:sz w:val="24"/>
          <w:szCs w:val="24"/>
          <w:lang w:eastAsia="en-US"/>
        </w:rPr>
        <w:t>Tiekėjo</w:t>
      </w:r>
      <w:r w:rsidRPr="00CF40AF">
        <w:rPr>
          <w:rFonts w:ascii="Times New Roman" w:eastAsia="Times New Roman" w:hAnsi="Times New Roman" w:cs="Times New Roman"/>
          <w:sz w:val="24"/>
          <w:szCs w:val="24"/>
          <w:lang w:eastAsia="en-US"/>
        </w:rPr>
        <w:t>.</w:t>
      </w:r>
    </w:p>
    <w:p w14:paraId="6B0061A2" w14:textId="0DA9592F"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14. </w:t>
      </w:r>
      <w:r w:rsidR="00566581" w:rsidRPr="00CF40AF">
        <w:rPr>
          <w:rFonts w:ascii="Times New Roman" w:eastAsia="Times New Roman" w:hAnsi="Times New Roman" w:cs="Times New Roman"/>
          <w:sz w:val="24"/>
          <w:szCs w:val="24"/>
          <w:lang w:eastAsia="en-GB"/>
        </w:rPr>
        <w:t>Vadovaujantis Viešųjų pirkimų įstatymo nuostatomis PVM sąskaitos faktūros turi būti pateikiamos per Sąskaitų administravimo bendrąją informacinę sistemą (SABIS).</w:t>
      </w:r>
    </w:p>
    <w:p w14:paraId="08AE7765" w14:textId="5383317B"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15.​​ </w:t>
      </w:r>
      <w:r w:rsidR="00845946"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visas mokėtinas sumas moka pavedimu į Sutartyje nurodytą Tiekėjo banko sąskaitą.</w:t>
      </w:r>
    </w:p>
    <w:p w14:paraId="28272028" w14:textId="1DF06459"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16.​​ </w:t>
      </w:r>
      <w:r w:rsidR="00845946"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numato​​ tiesioginio atsiskaitymo su subtiekėjais galimybę, vadovaujantis​​ šiame punkte nustatyta tvarka.​​ </w:t>
      </w:r>
      <w:r w:rsidR="00AB472D"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ne vėliau kaip per 3</w:t>
      </w:r>
      <w:r w:rsidR="00845946" w:rsidRPr="00CF40AF">
        <w:rPr>
          <w:rFonts w:ascii="Times New Roman" w:eastAsia="Times New Roman" w:hAnsi="Times New Roman" w:cs="Times New Roman"/>
          <w:sz w:val="24"/>
          <w:szCs w:val="24"/>
          <w:lang w:eastAsia="en-US"/>
        </w:rPr>
        <w:t xml:space="preserve"> (tris)</w:t>
      </w:r>
      <w:r w:rsidRPr="00CF40AF">
        <w:rPr>
          <w:rFonts w:ascii="Times New Roman" w:eastAsia="Times New Roman" w:hAnsi="Times New Roman" w:cs="Times New Roman"/>
          <w:sz w:val="24"/>
          <w:szCs w:val="24"/>
          <w:lang w:eastAsia="en-US"/>
        </w:rPr>
        <w:t xml:space="preserve"> darbo dienas nuo​​ šios​​ Sutarties 2</w:t>
      </w:r>
      <w:r w:rsidR="00B470A5" w:rsidRPr="00CF40AF">
        <w:rPr>
          <w:rFonts w:ascii="Times New Roman" w:eastAsia="Times New Roman" w:hAnsi="Times New Roman" w:cs="Times New Roman"/>
          <w:sz w:val="24"/>
          <w:szCs w:val="24"/>
          <w:lang w:eastAsia="en-US"/>
        </w:rPr>
        <w:t>4</w:t>
      </w:r>
      <w:r w:rsidRPr="00CF40AF">
        <w:rPr>
          <w:rFonts w:ascii="Times New Roman" w:eastAsia="Times New Roman" w:hAnsi="Times New Roman" w:cs="Times New Roman"/>
          <w:sz w:val="24"/>
          <w:szCs w:val="24"/>
          <w:lang w:eastAsia="en-US"/>
        </w:rPr>
        <w:t xml:space="preserve"> punkte​​ nurodytos informacijos gavimo raštu informuoja subtiekėjus apie tiesioginio atsiskaitymo galimybę, o subtiekėjas, norėdamas pasinaudoti tokia galimybe, raštu pateikia prašymą​​ </w:t>
      </w:r>
      <w:r w:rsidR="00845946"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Tais atvejais, kai subtiekėjas išreiškia norą pasinaudoti tiesioginio atsiskaitymo galimybe, turi būti sudaroma trišalė sutartis tarp </w:t>
      </w:r>
      <w:r w:rsidR="00845946" w:rsidRPr="00CF40AF">
        <w:rPr>
          <w:rFonts w:ascii="Times New Roman" w:eastAsia="Times New Roman" w:hAnsi="Times New Roman" w:cs="Times New Roman"/>
          <w:sz w:val="24"/>
          <w:szCs w:val="24"/>
          <w:lang w:eastAsia="en-US"/>
        </w:rPr>
        <w:t>Užsakovo</w:t>
      </w:r>
      <w:r w:rsidRPr="00CF40AF">
        <w:rPr>
          <w:rFonts w:ascii="Times New Roman" w:eastAsia="Times New Roman" w:hAnsi="Times New Roman" w:cs="Times New Roman"/>
          <w:sz w:val="24"/>
          <w:szCs w:val="24"/>
          <w:lang w:eastAsia="en-US"/>
        </w:rPr>
        <w:t>, Tiekėjo ir jo subtiekėjo, kurioje aprašoma tiesioginio atsiskaitymo su subtiekėju tvarka, kurioje numatoma teisė Tiekėjui prieštarauti nepagrįstiems mokėjimams​​ subtiekėjui.</w:t>
      </w:r>
    </w:p>
    <w:p w14:paraId="0009566F"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p>
    <w:p w14:paraId="014580C6"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V SKYRIUS</w:t>
      </w:r>
    </w:p>
    <w:p w14:paraId="6269D1FE" w14:textId="30DBECA9" w:rsidR="007C071C" w:rsidRPr="00CF40AF" w:rsidRDefault="000D0EA2"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UŽSAKOVO</w:t>
      </w:r>
      <w:r w:rsidR="007C071C" w:rsidRPr="00CF40AF">
        <w:rPr>
          <w:rFonts w:ascii="Times New Roman" w:eastAsia="Times New Roman" w:hAnsi="Times New Roman" w:cs="Times New Roman"/>
          <w:b/>
          <w:sz w:val="24"/>
          <w:szCs w:val="24"/>
          <w:lang w:eastAsia="en-US"/>
        </w:rPr>
        <w:t xml:space="preserve"> TEISĖS IR PAREIGOS</w:t>
      </w:r>
    </w:p>
    <w:p w14:paraId="10A9EF43" w14:textId="250DAC70"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p>
    <w:p w14:paraId="624C880C" w14:textId="71DED32D"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17. </w:t>
      </w:r>
      <w:r w:rsidR="000D0EA2"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turi visas šioje Sutartyje bei Lietuvos Respublikoje galiojančiuose teisės aktuose numatytas teises.</w:t>
      </w:r>
    </w:p>
    <w:p w14:paraId="4CEB3C91" w14:textId="7D9C2FB5" w:rsidR="00455333" w:rsidRPr="00CF40AF" w:rsidRDefault="007C071C" w:rsidP="00502515">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18. </w:t>
      </w:r>
      <w:r w:rsidR="00845946"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įsipareigoja apmokėti </w:t>
      </w:r>
      <w:r w:rsidR="00845946" w:rsidRPr="00CF40AF">
        <w:rPr>
          <w:rFonts w:ascii="Times New Roman" w:eastAsia="Times New Roman" w:hAnsi="Times New Roman" w:cs="Times New Roman"/>
          <w:sz w:val="24"/>
          <w:szCs w:val="24"/>
          <w:lang w:eastAsia="en-US"/>
        </w:rPr>
        <w:t>Tiekėjui</w:t>
      </w:r>
      <w:r w:rsidRPr="00CF40AF">
        <w:rPr>
          <w:rFonts w:ascii="Times New Roman" w:eastAsia="Times New Roman" w:hAnsi="Times New Roman" w:cs="Times New Roman"/>
          <w:sz w:val="24"/>
          <w:szCs w:val="24"/>
          <w:lang w:eastAsia="en-US"/>
        </w:rPr>
        <w:t xml:space="preserve"> už prekes, pagal gautas sąskaitas faktūras per 30 (trisdešimt) kalendorinių dienų</w:t>
      </w:r>
      <w:r w:rsidR="00C5583B" w:rsidRPr="00CF40AF">
        <w:rPr>
          <w:rFonts w:ascii="Times New Roman" w:eastAsia="Times New Roman" w:hAnsi="Times New Roman" w:cs="Times New Roman"/>
          <w:sz w:val="24"/>
          <w:szCs w:val="24"/>
          <w:lang w:eastAsia="en-US"/>
        </w:rPr>
        <w:t>.</w:t>
      </w:r>
      <w:r w:rsidRPr="00CF40AF">
        <w:rPr>
          <w:rFonts w:ascii="Times New Roman" w:eastAsia="Times New Roman" w:hAnsi="Times New Roman" w:cs="Times New Roman"/>
          <w:sz w:val="24"/>
          <w:szCs w:val="24"/>
          <w:lang w:eastAsia="en-US"/>
        </w:rPr>
        <w:t xml:space="preserve"> </w:t>
      </w:r>
    </w:p>
    <w:p w14:paraId="0CA2AD2F" w14:textId="77777777" w:rsidR="00C5583B" w:rsidRPr="00CF40AF" w:rsidRDefault="00C5583B" w:rsidP="00970CE0">
      <w:pPr>
        <w:spacing w:line="240" w:lineRule="auto"/>
        <w:ind w:firstLine="720"/>
        <w:rPr>
          <w:rFonts w:ascii="Times New Roman" w:eastAsia="Times New Roman" w:hAnsi="Times New Roman" w:cs="Times New Roman"/>
          <w:sz w:val="24"/>
          <w:szCs w:val="24"/>
          <w:lang w:eastAsia="en-US"/>
        </w:rPr>
      </w:pPr>
    </w:p>
    <w:p w14:paraId="3931AFF6"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VI SKYRIUS</w:t>
      </w:r>
    </w:p>
    <w:p w14:paraId="42383228" w14:textId="630A9145" w:rsidR="007C071C" w:rsidRPr="00CF40AF" w:rsidRDefault="000D0EA2"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TIEKĖJO</w:t>
      </w:r>
      <w:r w:rsidR="007C071C" w:rsidRPr="00CF40AF">
        <w:rPr>
          <w:rFonts w:ascii="Times New Roman" w:eastAsia="Times New Roman" w:hAnsi="Times New Roman" w:cs="Times New Roman"/>
          <w:b/>
          <w:sz w:val="24"/>
          <w:szCs w:val="24"/>
          <w:lang w:eastAsia="en-US"/>
        </w:rPr>
        <w:t xml:space="preserve"> TEISĖS IR PAREIGOS</w:t>
      </w:r>
    </w:p>
    <w:p w14:paraId="00E8EE72"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03102A97" w14:textId="3890F52E" w:rsidR="007C071C" w:rsidRPr="00CF40AF" w:rsidRDefault="007C071C" w:rsidP="00970CE0">
      <w:pPr>
        <w:spacing w:line="240" w:lineRule="auto"/>
        <w:ind w:firstLine="72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sz w:val="24"/>
          <w:szCs w:val="24"/>
          <w:lang w:eastAsia="en-US"/>
        </w:rPr>
        <w:t xml:space="preserve">19. </w:t>
      </w:r>
      <w:r w:rsidR="000D0EA2" w:rsidRPr="00CF40AF">
        <w:rPr>
          <w:rFonts w:ascii="Times New Roman" w:eastAsia="Times New Roman" w:hAnsi="Times New Roman" w:cs="Times New Roman"/>
          <w:bCs/>
          <w:sz w:val="24"/>
          <w:szCs w:val="24"/>
          <w:lang w:eastAsia="en-US"/>
        </w:rPr>
        <w:t>Tiekėjas</w:t>
      </w:r>
      <w:r w:rsidRPr="00CF40AF">
        <w:rPr>
          <w:rFonts w:ascii="Times New Roman" w:eastAsia="Times New Roman" w:hAnsi="Times New Roman" w:cs="Times New Roman"/>
          <w:bCs/>
          <w:sz w:val="24"/>
          <w:szCs w:val="24"/>
          <w:lang w:eastAsia="en-US"/>
        </w:rPr>
        <w:t xml:space="preserve"> įsipareigoja:</w:t>
      </w:r>
    </w:p>
    <w:p w14:paraId="1E3E858D" w14:textId="66D84DBC"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19.1. </w:t>
      </w:r>
      <w:r w:rsidR="009F09FC" w:rsidRPr="00CF40AF">
        <w:rPr>
          <w:rFonts w:ascii="Times New Roman" w:eastAsia="Times New Roman" w:hAnsi="Times New Roman" w:cs="Times New Roman"/>
          <w:sz w:val="24"/>
          <w:szCs w:val="24"/>
          <w:lang w:eastAsia="en-US"/>
        </w:rPr>
        <w:t>laiku pristatyti bei sumontuoti</w:t>
      </w:r>
      <w:r w:rsidRPr="00CF40AF">
        <w:rPr>
          <w:rFonts w:ascii="Times New Roman" w:eastAsia="Times New Roman" w:hAnsi="Times New Roman" w:cs="Times New Roman"/>
          <w:sz w:val="24"/>
          <w:szCs w:val="24"/>
          <w:lang w:eastAsia="en-US"/>
        </w:rPr>
        <w:t xml:space="preserve"> kokybiškas</w:t>
      </w:r>
      <w:r w:rsidR="009F09FC" w:rsidRPr="00CF40AF">
        <w:rPr>
          <w:rFonts w:ascii="Times New Roman" w:eastAsia="Times New Roman" w:hAnsi="Times New Roman" w:cs="Times New Roman"/>
          <w:sz w:val="24"/>
          <w:szCs w:val="24"/>
          <w:lang w:eastAsia="en-US"/>
        </w:rPr>
        <w:t xml:space="preserve"> </w:t>
      </w:r>
      <w:r w:rsidRPr="00CF40AF">
        <w:rPr>
          <w:rFonts w:ascii="Times New Roman" w:eastAsia="Times New Roman" w:hAnsi="Times New Roman" w:cs="Times New Roman"/>
          <w:sz w:val="24"/>
          <w:szCs w:val="24"/>
          <w:lang w:eastAsia="en-US"/>
        </w:rPr>
        <w:t>prekes pagal Sutartyje nurodytus reikalavimus;</w:t>
      </w:r>
    </w:p>
    <w:p w14:paraId="5F963504" w14:textId="7EA6D71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19.2. atlyginti </w:t>
      </w:r>
      <w:r w:rsidR="002A14B3" w:rsidRPr="00CF40AF">
        <w:rPr>
          <w:rFonts w:ascii="Times New Roman" w:eastAsia="Times New Roman" w:hAnsi="Times New Roman" w:cs="Times New Roman"/>
          <w:sz w:val="24"/>
          <w:szCs w:val="24"/>
          <w:lang w:eastAsia="en-US"/>
        </w:rPr>
        <w:t>Užsakov</w:t>
      </w:r>
      <w:r w:rsidRPr="00CF40AF">
        <w:rPr>
          <w:rFonts w:ascii="Times New Roman" w:eastAsia="Times New Roman" w:hAnsi="Times New Roman" w:cs="Times New Roman"/>
          <w:sz w:val="24"/>
          <w:szCs w:val="24"/>
          <w:lang w:eastAsia="en-US"/>
        </w:rPr>
        <w:t>ui ir tretiesiems asmenims atsiradusius nuostolius dėl netinkamo Sutarties vykdymo ar nevykdymo;</w:t>
      </w:r>
    </w:p>
    <w:p w14:paraId="207CD440" w14:textId="06A64432"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19.3. suteikti garantiją Prekėms ir visoms prekės (-</w:t>
      </w:r>
      <w:proofErr w:type="spellStart"/>
      <w:r w:rsidRPr="00CF40AF">
        <w:rPr>
          <w:rFonts w:ascii="Times New Roman" w:eastAsia="Times New Roman" w:hAnsi="Times New Roman" w:cs="Times New Roman"/>
          <w:sz w:val="24"/>
          <w:szCs w:val="24"/>
          <w:lang w:eastAsia="en-US"/>
        </w:rPr>
        <w:t>ių</w:t>
      </w:r>
      <w:proofErr w:type="spellEnd"/>
      <w:r w:rsidRPr="00CF40AF">
        <w:rPr>
          <w:rFonts w:ascii="Times New Roman" w:eastAsia="Times New Roman" w:hAnsi="Times New Roman" w:cs="Times New Roman"/>
          <w:sz w:val="24"/>
          <w:szCs w:val="24"/>
          <w:lang w:eastAsia="en-US"/>
        </w:rPr>
        <w:t xml:space="preserve">) sudėtinėms dalims. Prekėms nustatomas </w:t>
      </w:r>
      <w:r w:rsidR="002A14B3" w:rsidRPr="00CF40AF">
        <w:rPr>
          <w:rFonts w:ascii="Times New Roman" w:eastAsia="Times New Roman" w:hAnsi="Times New Roman" w:cs="Times New Roman"/>
          <w:sz w:val="24"/>
          <w:szCs w:val="24"/>
          <w:lang w:eastAsia="en-US"/>
        </w:rPr>
        <w:t>Tiekėjo</w:t>
      </w:r>
      <w:r w:rsidRPr="00CF40AF">
        <w:rPr>
          <w:rFonts w:ascii="Times New Roman" w:eastAsia="Times New Roman" w:hAnsi="Times New Roman" w:cs="Times New Roman"/>
          <w:sz w:val="24"/>
          <w:szCs w:val="24"/>
          <w:lang w:eastAsia="en-US"/>
        </w:rPr>
        <w:t xml:space="preserve"> pasiūlytas arba Prekių gamintojo taikomas Garantinis terminas, tačiau bet kokiu atveju </w:t>
      </w:r>
      <w:r w:rsidRPr="00CF40AF">
        <w:rPr>
          <w:rFonts w:ascii="Times New Roman" w:eastAsia="Times New Roman" w:hAnsi="Times New Roman" w:cs="Times New Roman"/>
          <w:bCs/>
          <w:sz w:val="24"/>
          <w:szCs w:val="24"/>
          <w:lang w:eastAsia="en-US"/>
        </w:rPr>
        <w:t>ne trumpesnis kaip 24</w:t>
      </w:r>
      <w:r w:rsidR="0059078A" w:rsidRPr="00CF40AF">
        <w:rPr>
          <w:rFonts w:ascii="Times New Roman" w:eastAsia="Times New Roman" w:hAnsi="Times New Roman" w:cs="Times New Roman"/>
          <w:bCs/>
          <w:sz w:val="24"/>
          <w:szCs w:val="24"/>
          <w:lang w:eastAsia="en-US"/>
        </w:rPr>
        <w:t xml:space="preserve"> (dvidešimt</w:t>
      </w:r>
      <w:r w:rsidR="000B6BF4" w:rsidRPr="00CF40AF">
        <w:rPr>
          <w:rFonts w:ascii="Times New Roman" w:eastAsia="Times New Roman" w:hAnsi="Times New Roman" w:cs="Times New Roman"/>
          <w:bCs/>
          <w:sz w:val="24"/>
          <w:szCs w:val="24"/>
          <w:lang w:eastAsia="en-US"/>
        </w:rPr>
        <w:t xml:space="preserve"> keturi)</w:t>
      </w:r>
      <w:r w:rsidRPr="00CF40AF">
        <w:rPr>
          <w:rFonts w:ascii="Times New Roman" w:eastAsia="Times New Roman" w:hAnsi="Times New Roman" w:cs="Times New Roman"/>
          <w:bCs/>
          <w:sz w:val="24"/>
          <w:szCs w:val="24"/>
          <w:lang w:eastAsia="en-US"/>
        </w:rPr>
        <w:t xml:space="preserve"> mėnesiai.</w:t>
      </w:r>
      <w:r w:rsidRPr="00CF40AF">
        <w:rPr>
          <w:rFonts w:ascii="Times New Roman" w:eastAsia="Times New Roman" w:hAnsi="Times New Roman" w:cs="Times New Roman"/>
          <w:sz w:val="24"/>
          <w:szCs w:val="24"/>
          <w:lang w:eastAsia="en-US"/>
        </w:rPr>
        <w:t xml:space="preserve"> Garantinis terminas, skaičiuojamas nuo Prekių perdavimo–priėmimo akto ar Sąskaitos (kai Prekių perdavimo–priėmimo aktas nėra pasirašomas) pasirašymo dienos.</w:t>
      </w:r>
    </w:p>
    <w:p w14:paraId="6FE76BB8" w14:textId="23D933F2"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19.4. jeigu </w:t>
      </w:r>
      <w:r w:rsidR="002A14B3" w:rsidRPr="00CF40AF">
        <w:rPr>
          <w:rFonts w:ascii="Times New Roman" w:eastAsia="Times New Roman" w:hAnsi="Times New Roman" w:cs="Times New Roman"/>
          <w:sz w:val="24"/>
          <w:szCs w:val="24"/>
          <w:lang w:eastAsia="en-US"/>
        </w:rPr>
        <w:t>Tiekėjo</w:t>
      </w:r>
      <w:r w:rsidRPr="00CF40AF">
        <w:rPr>
          <w:rFonts w:ascii="Times New Roman" w:eastAsia="Times New Roman" w:hAnsi="Times New Roman" w:cs="Times New Roman"/>
          <w:sz w:val="24"/>
          <w:szCs w:val="24"/>
          <w:lang w:eastAsia="en-US"/>
        </w:rPr>
        <w:t xml:space="preserve"> kvalifikacija dėl teisės verstis atitinkama veikla nebuvo tikrinama arba tikrinama ne visa apimtimi,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w:t>
      </w:r>
      <w:r w:rsidR="00F576E8"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įsipareigoja, kad Sutartį vykdys tik tokią teisę turintys asmenys</w:t>
      </w:r>
      <w:r w:rsidR="00746690" w:rsidRPr="00CF40AF">
        <w:rPr>
          <w:rFonts w:ascii="Times New Roman" w:eastAsia="Times New Roman" w:hAnsi="Times New Roman" w:cs="Times New Roman"/>
          <w:sz w:val="24"/>
          <w:szCs w:val="24"/>
          <w:lang w:eastAsia="en-US"/>
        </w:rPr>
        <w:t>.</w:t>
      </w:r>
    </w:p>
    <w:p w14:paraId="1C1C7532" w14:textId="2C758CEE"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20.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garantuoja, kad prekių kokybė jų pateikimo </w:t>
      </w:r>
      <w:r w:rsidR="00F576E8"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momentu atitinka pirkimo dokumentų reikalavimus, standartus ir normas, taikomas šios rūšies prekėms. </w:t>
      </w:r>
    </w:p>
    <w:p w14:paraId="447C9646" w14:textId="77777777" w:rsidR="00C14648" w:rsidRPr="00CF40AF" w:rsidRDefault="00C14648" w:rsidP="00970CE0">
      <w:pPr>
        <w:spacing w:line="240" w:lineRule="auto"/>
        <w:ind w:firstLine="0"/>
        <w:jc w:val="center"/>
        <w:rPr>
          <w:rFonts w:ascii="Times New Roman" w:eastAsia="Times New Roman" w:hAnsi="Times New Roman" w:cs="Times New Roman"/>
          <w:sz w:val="24"/>
          <w:szCs w:val="24"/>
          <w:lang w:eastAsia="en-US"/>
        </w:rPr>
      </w:pPr>
    </w:p>
    <w:p w14:paraId="2484683E"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VII SKYRIUS</w:t>
      </w:r>
    </w:p>
    <w:p w14:paraId="069FE433" w14:textId="189D008F"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ŠALIŲ ATSAKOMYBĖ</w:t>
      </w:r>
    </w:p>
    <w:p w14:paraId="3F022B8E"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514DB4CF" w14:textId="6D93583D"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21. </w:t>
      </w:r>
      <w:r w:rsidR="00F576E8"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uždelsęs sumokėti Sutarties 12 punkte numatyta tvarka, įsipareigoja </w:t>
      </w:r>
      <w:r w:rsidR="00575292" w:rsidRPr="00CF40AF">
        <w:rPr>
          <w:rFonts w:ascii="Times New Roman" w:eastAsia="Times New Roman" w:hAnsi="Times New Roman" w:cs="Times New Roman"/>
          <w:sz w:val="24"/>
          <w:szCs w:val="24"/>
          <w:lang w:eastAsia="en-US"/>
        </w:rPr>
        <w:t>Tiekėjui</w:t>
      </w:r>
      <w:r w:rsidRPr="00CF40AF">
        <w:rPr>
          <w:rFonts w:ascii="Times New Roman" w:eastAsia="Times New Roman" w:hAnsi="Times New Roman" w:cs="Times New Roman"/>
          <w:sz w:val="24"/>
          <w:szCs w:val="24"/>
          <w:lang w:eastAsia="en-US"/>
        </w:rPr>
        <w:t xml:space="preserve"> pareikalavus mokėti </w:t>
      </w:r>
      <w:r w:rsidR="00575292" w:rsidRPr="00CF40AF">
        <w:rPr>
          <w:rFonts w:ascii="Times New Roman" w:eastAsia="Times New Roman" w:hAnsi="Times New Roman" w:cs="Times New Roman"/>
          <w:sz w:val="24"/>
          <w:szCs w:val="24"/>
          <w:lang w:eastAsia="en-US"/>
        </w:rPr>
        <w:t>Tiekėjui</w:t>
      </w:r>
      <w:r w:rsidRPr="00CF40AF">
        <w:rPr>
          <w:rFonts w:ascii="Times New Roman" w:eastAsia="Times New Roman" w:hAnsi="Times New Roman" w:cs="Times New Roman"/>
          <w:sz w:val="24"/>
          <w:szCs w:val="24"/>
          <w:lang w:eastAsia="en-US"/>
        </w:rPr>
        <w:t xml:space="preserve"> 0,02 % nuo neapmokėtos sąskaitos dydžio delspinigius, už kiekvieną uždelstą dieną.</w:t>
      </w:r>
    </w:p>
    <w:p w14:paraId="2D1E5B51" w14:textId="0292F67C"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22.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uždelsęs pristatyti prekes Sutartyje numatytais terminais, moka </w:t>
      </w:r>
      <w:r w:rsidR="00C96FE0"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0,02 % nuo nesuteiktų paslaugų vertės delspinigius už kiekvieną uždelstą dieną. </w:t>
      </w:r>
    </w:p>
    <w:p w14:paraId="00A1FE68" w14:textId="25D02801"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23. </w:t>
      </w:r>
      <w:r w:rsidR="00F576E8"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nutraukus Sutartį dėl esminio Sutarties pažeidimo,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įsipareigoja sumokėti </w:t>
      </w:r>
      <w:r w:rsidR="00AB472D"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10 % dydžio netesybas (baudą) nuo bendros Sutarties kainos be PVM nurodytos Sutarties priede.</w:t>
      </w:r>
    </w:p>
    <w:p w14:paraId="015DE66B" w14:textId="77777777" w:rsidR="00C5583B" w:rsidRPr="00CF40AF" w:rsidRDefault="00C5583B" w:rsidP="00970CE0">
      <w:pPr>
        <w:spacing w:line="240" w:lineRule="auto"/>
        <w:ind w:firstLine="720"/>
        <w:rPr>
          <w:rFonts w:ascii="Times New Roman" w:eastAsia="Times New Roman" w:hAnsi="Times New Roman" w:cs="Times New Roman"/>
          <w:sz w:val="24"/>
          <w:szCs w:val="24"/>
          <w:lang w:eastAsia="en-US"/>
        </w:rPr>
      </w:pPr>
    </w:p>
    <w:p w14:paraId="5CD2AEE1" w14:textId="77777777"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t>VIII SKYRIUS</w:t>
      </w:r>
    </w:p>
    <w:p w14:paraId="198BD72A"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bCs/>
          <w:sz w:val="24"/>
          <w:szCs w:val="24"/>
          <w:lang w:eastAsia="en-US"/>
        </w:rPr>
        <w:t>SUBTIEKIMAS</w:t>
      </w:r>
    </w:p>
    <w:p w14:paraId="24CA2F8A"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w:t>
      </w:r>
    </w:p>
    <w:p w14:paraId="7B8E8D55" w14:textId="333CA438"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24. Sudarius​​ Sutartį, tačiau ne vėliau negu Sutartis pradedama vykdyti,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įsipareigoja </w:t>
      </w:r>
      <w:r w:rsidR="00B51E77"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pranešti tuo metu​​ žinomų​​ subtiekėjų​​ pavadinimus, kontaktinius duomenis ir jų​​ atstovus. </w:t>
      </w:r>
      <w:r w:rsidR="00B51E77"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taip pat reikalauja, kad </w:t>
      </w:r>
      <w:r w:rsidR="00C96FE0"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informuotų​​ apie minėtos informacijos pasikeitimus visu Sutarties vykdymo metu, taip pat apie naujus subtiekėjus, kuriuos jis ketina pasitelkti vėliau.​​ </w:t>
      </w:r>
    </w:p>
    <w:p w14:paraId="26D0EBAB" w14:textId="73856EE8"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25.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gali keisti Sutarties priede​​ nurodytus subtiekėjus tik prieš​​ tai raštu pranešęs </w:t>
      </w:r>
      <w:r w:rsidR="00B51E77"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apie tokio keitimo būtinybę​​ ir gavęs jo raštišką​​ sutikimą.​​ </w:t>
      </w:r>
    </w:p>
    <w:p w14:paraId="37EDC747" w14:textId="39163DD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26.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Sutarties vykdymo metu gali inicijuoti subtiekėjo, numatyto Sutarties priede, pakeitimą, nurodydamas tokio keitimo motyvus.</w:t>
      </w:r>
    </w:p>
    <w:p w14:paraId="3802C590" w14:textId="6A8DD405"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27. Jei​​ subtiekėjui Pirkimo dokumentuose buvo keliami kvalifikaciniai reikalavimai arba subtiekėjas buvo pasitelktas pagrindžiant tiekėjo pasiūlymo atitikimą​​ Pirkimo dokumentuose nustatytiems kvalifikaciniams reikalavimams, keičiamas​​ subtiekėjas turi atitikti atitinkamus Pirkimo </w:t>
      </w:r>
      <w:r w:rsidRPr="00CF40AF">
        <w:rPr>
          <w:rFonts w:ascii="Times New Roman" w:eastAsia="Times New Roman" w:hAnsi="Times New Roman" w:cs="Times New Roman"/>
          <w:sz w:val="24"/>
          <w:szCs w:val="24"/>
          <w:lang w:eastAsia="en-US"/>
        </w:rPr>
        <w:lastRenderedPageBreak/>
        <w:t xml:space="preserve">dokumentuose nustatytus kvalifikacinius reikalavimus ir neturi būti Viešųjų​​ pirkimų įstatyme numatytų​​ pašalinimo pagrindų. Tokiu atveju, jeigu subtiekėjo padėtis atitinka bent vieną​​ pagal Viešųjų​​ pirkimų įstatymo 46 straipsnį​​ nustatytą​​ pašalinimo pagrindą, </w:t>
      </w:r>
      <w:r w:rsidR="00B51E77"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reikalauja, kad </w:t>
      </w:r>
      <w:r w:rsidR="00F576E8" w:rsidRPr="00CF40AF">
        <w:rPr>
          <w:rFonts w:ascii="Times New Roman" w:eastAsia="Times New Roman" w:hAnsi="Times New Roman" w:cs="Times New Roman"/>
          <w:sz w:val="24"/>
          <w:szCs w:val="24"/>
          <w:lang w:eastAsia="en-US"/>
        </w:rPr>
        <w:t>Tiekėjas</w:t>
      </w:r>
      <w:r w:rsidRPr="00CF40AF">
        <w:rPr>
          <w:rFonts w:ascii="Times New Roman" w:eastAsia="Times New Roman" w:hAnsi="Times New Roman" w:cs="Times New Roman"/>
          <w:sz w:val="24"/>
          <w:szCs w:val="24"/>
          <w:lang w:eastAsia="en-US"/>
        </w:rPr>
        <w:t xml:space="preserve"> per </w:t>
      </w:r>
      <w:r w:rsidR="00034E4E" w:rsidRPr="00CF40AF">
        <w:rPr>
          <w:rFonts w:ascii="Times New Roman" w:eastAsia="Times New Roman" w:hAnsi="Times New Roman" w:cs="Times New Roman"/>
          <w:sz w:val="24"/>
          <w:szCs w:val="24"/>
          <w:lang w:eastAsia="en-US"/>
        </w:rPr>
        <w:t>Užsakovo</w:t>
      </w:r>
      <w:r w:rsidRPr="00CF40AF">
        <w:rPr>
          <w:rFonts w:ascii="Times New Roman" w:eastAsia="Times New Roman" w:hAnsi="Times New Roman" w:cs="Times New Roman"/>
          <w:sz w:val="24"/>
          <w:szCs w:val="24"/>
          <w:lang w:eastAsia="en-US"/>
        </w:rPr>
        <w:t xml:space="preserve"> nustatytą​​ terminą​​ pakeistų​​ minėtą​​ subtiekėją​​ reikalavimus atitinkančiu subtiekėju.</w:t>
      </w:r>
    </w:p>
    <w:p w14:paraId="35E570DE" w14:textId="432ED53B" w:rsidR="0096039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28. </w:t>
      </w:r>
      <w:r w:rsidR="003C1003"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xml:space="preserve"> sutikus su subtiekėjo pakeitimu, </w:t>
      </w:r>
      <w:r w:rsidR="00034E4E" w:rsidRPr="00CF40AF">
        <w:rPr>
          <w:rFonts w:ascii="Times New Roman" w:eastAsia="Times New Roman" w:hAnsi="Times New Roman" w:cs="Times New Roman"/>
          <w:sz w:val="24"/>
          <w:szCs w:val="24"/>
          <w:lang w:eastAsia="en-US"/>
        </w:rPr>
        <w:t>Užsakovas</w:t>
      </w:r>
      <w:r w:rsidRPr="00CF40AF">
        <w:rPr>
          <w:rFonts w:ascii="Times New Roman" w:eastAsia="Times New Roman" w:hAnsi="Times New Roman" w:cs="Times New Roman"/>
          <w:sz w:val="24"/>
          <w:szCs w:val="24"/>
          <w:lang w:eastAsia="en-US"/>
        </w:rPr>
        <w:t xml:space="preserve"> kartu su </w:t>
      </w:r>
      <w:r w:rsidR="00034E4E" w:rsidRPr="00CF40AF">
        <w:rPr>
          <w:rFonts w:ascii="Times New Roman" w:eastAsia="Times New Roman" w:hAnsi="Times New Roman" w:cs="Times New Roman"/>
          <w:sz w:val="24"/>
          <w:szCs w:val="24"/>
          <w:lang w:eastAsia="en-US"/>
        </w:rPr>
        <w:t>Tiekėj</w:t>
      </w:r>
      <w:r w:rsidR="00575292" w:rsidRPr="00CF40AF">
        <w:rPr>
          <w:rFonts w:ascii="Times New Roman" w:eastAsia="Times New Roman" w:hAnsi="Times New Roman" w:cs="Times New Roman"/>
          <w:sz w:val="24"/>
          <w:szCs w:val="24"/>
          <w:lang w:eastAsia="en-US"/>
        </w:rPr>
        <w:t xml:space="preserve">u </w:t>
      </w:r>
      <w:r w:rsidRPr="00CF40AF">
        <w:rPr>
          <w:rFonts w:ascii="Times New Roman" w:eastAsia="Times New Roman" w:hAnsi="Times New Roman" w:cs="Times New Roman"/>
          <w:sz w:val="24"/>
          <w:szCs w:val="24"/>
          <w:lang w:eastAsia="en-US"/>
        </w:rPr>
        <w:t>raštu sudaro susitarimą​​ dėl subtiekėjo pakeitimo, kurį​​ pasirašo​​ Šalys.​​ Šis susitarimas yra neatskiriama Sutarties dalis.</w:t>
      </w:r>
    </w:p>
    <w:p w14:paraId="013CD6B5" w14:textId="77777777" w:rsidR="00455333" w:rsidRPr="00CF40AF" w:rsidRDefault="00455333" w:rsidP="00970CE0">
      <w:pPr>
        <w:spacing w:line="240" w:lineRule="auto"/>
        <w:ind w:firstLine="720"/>
        <w:rPr>
          <w:rFonts w:ascii="Times New Roman" w:eastAsia="Times New Roman" w:hAnsi="Times New Roman" w:cs="Times New Roman"/>
          <w:sz w:val="24"/>
          <w:szCs w:val="24"/>
          <w:lang w:eastAsia="en-US"/>
        </w:rPr>
      </w:pPr>
    </w:p>
    <w:p w14:paraId="0946DE74"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IX SKYRIUS</w:t>
      </w:r>
    </w:p>
    <w:p w14:paraId="7ED0CAD3"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SUSIRAŠINĖJIMAS</w:t>
      </w:r>
    </w:p>
    <w:p w14:paraId="2B01F3D2"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04F379D0"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29.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toliau nurodytais adresais ar fakso numeriais, kitais adresais ar fakso numeriais, kuriuos nurodė viena Šalis, pateikdama pranešimą.</w:t>
      </w:r>
    </w:p>
    <w:p w14:paraId="0B94CEB9" w14:textId="089440CC"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30. Jei pasikeičia Šalies adresas ir/ar kiti duomenys, tokia Šalis turi informuoti kitą Šalį pranešdama ne vėliau, kaip prieš 5</w:t>
      </w:r>
      <w:r w:rsidR="00780B4A">
        <w:rPr>
          <w:rFonts w:ascii="Times New Roman" w:eastAsia="Times New Roman" w:hAnsi="Times New Roman" w:cs="Times New Roman"/>
          <w:sz w:val="24"/>
          <w:szCs w:val="24"/>
          <w:lang w:eastAsia="en-US"/>
        </w:rPr>
        <w:t xml:space="preserve"> (penkias)</w:t>
      </w:r>
      <w:r w:rsidRPr="00CF40AF">
        <w:rPr>
          <w:rFonts w:ascii="Times New Roman" w:eastAsia="Times New Roman" w:hAnsi="Times New Roman" w:cs="Times New Roman"/>
          <w:sz w:val="24"/>
          <w:szCs w:val="24"/>
          <w:lang w:eastAsia="en-US"/>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D1DFFA7" w14:textId="77777777" w:rsidR="003B272E" w:rsidRPr="00CF40AF" w:rsidRDefault="003B272E" w:rsidP="00970CE0">
      <w:pPr>
        <w:spacing w:line="240" w:lineRule="auto"/>
        <w:ind w:firstLine="0"/>
        <w:rPr>
          <w:rFonts w:ascii="Times New Roman" w:eastAsia="Times New Roman" w:hAnsi="Times New Roman" w:cs="Times New Roman"/>
          <w:sz w:val="24"/>
          <w:szCs w:val="24"/>
          <w:lang w:eastAsia="en-US"/>
        </w:rPr>
      </w:pPr>
    </w:p>
    <w:p w14:paraId="1E290C7E" w14:textId="5A2B2672"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bCs/>
          <w:sz w:val="24"/>
          <w:szCs w:val="24"/>
          <w:lang w:val="en-US" w:eastAsia="en-US"/>
        </w:rPr>
        <w:t>X SKYRIUS</w:t>
      </w:r>
    </w:p>
    <w:p w14:paraId="27D0F167" w14:textId="77777777" w:rsidR="007C071C" w:rsidRPr="00CF40AF" w:rsidRDefault="007C071C" w:rsidP="00970CE0">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bCs/>
          <w:sz w:val="24"/>
          <w:szCs w:val="24"/>
          <w:lang w:eastAsia="en-US"/>
        </w:rPr>
        <w:t>NENUGALIMA JĖGA (FORCE MAJEURE)</w:t>
      </w:r>
    </w:p>
    <w:p w14:paraId="15C9B5AB" w14:textId="77777777" w:rsidR="007C071C" w:rsidRPr="00CF40AF" w:rsidRDefault="007C071C" w:rsidP="00970CE0">
      <w:pPr>
        <w:spacing w:line="240" w:lineRule="auto"/>
        <w:ind w:firstLine="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bCs/>
          <w:sz w:val="24"/>
          <w:szCs w:val="24"/>
          <w:lang w:eastAsia="en-US"/>
        </w:rPr>
        <w:t> </w:t>
      </w:r>
    </w:p>
    <w:p w14:paraId="764B0BE7" w14:textId="77777777"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bookmarkStart w:id="4" w:name="part_37691bceb3904de1b0eea1e01e9fcb0c"/>
      <w:bookmarkEnd w:id="4"/>
      <w:r w:rsidRPr="00CF40AF">
        <w:rPr>
          <w:rFonts w:ascii="Times New Roman" w:eastAsia="Times New Roman" w:hAnsi="Times New Roman" w:cs="Times New Roman"/>
          <w:sz w:val="24"/>
          <w:szCs w:val="24"/>
          <w:lang w:eastAsia="en-US"/>
        </w:rPr>
        <w:t>31.</w:t>
      </w:r>
      <w:r w:rsidRPr="00CF40AF">
        <w:rPr>
          <w:rFonts w:ascii="Times New Roman" w:eastAsia="Times New Roman" w:hAnsi="Times New Roman" w:cs="Times New Roman"/>
          <w:bCs/>
          <w:sz w:val="24"/>
          <w:szCs w:val="24"/>
          <w:lang w:eastAsia="en-US"/>
        </w:rPr>
        <w:t>  </w:t>
      </w:r>
      <w:r w:rsidRPr="00CF40AF">
        <w:rPr>
          <w:rFonts w:ascii="Times New Roman" w:eastAsia="Times New Roman" w:hAnsi="Times New Roman" w:cs="Times New Roman"/>
          <w:sz w:val="24"/>
          <w:szCs w:val="24"/>
          <w:lang w:eastAsia="en-US"/>
        </w:rPr>
        <w:t>Atsakomybė pagal Sutartį netaikoma, taip pat Šalys gali būti visiškai ar iš dalies atleistos nuo civilinės atsakomybės šiais pagrindais:</w:t>
      </w:r>
      <w:bookmarkStart w:id="5" w:name="part_5d384a3a9a474ad8853c55d5dad77681"/>
      <w:bookmarkEnd w:id="5"/>
    </w:p>
    <w:p w14:paraId="38149242" w14:textId="77777777"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eastAsia="en-US"/>
        </w:rPr>
        <w:t>31.1.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bookmarkStart w:id="6" w:name="part_49da970caa0f401eac6fb363fe4067db"/>
      <w:bookmarkEnd w:id="6"/>
      <w:r w:rsidRPr="00CF40AF">
        <w:rPr>
          <w:rFonts w:ascii="Times New Roman" w:eastAsia="Times New Roman" w:hAnsi="Times New Roman" w:cs="Times New Roman"/>
          <w:sz w:val="24"/>
          <w:szCs w:val="24"/>
          <w:lang w:val="en-US" w:eastAsia="en-US"/>
        </w:rPr>
        <w:t xml:space="preserve"> </w:t>
      </w:r>
    </w:p>
    <w:p w14:paraId="083BB2D7" w14:textId="77777777"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eastAsia="en-US"/>
        </w:rPr>
        <w:t>31.2.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bookmarkStart w:id="7" w:name="part_8408038109614adba5e530c90d7ce474"/>
      <w:bookmarkEnd w:id="7"/>
    </w:p>
    <w:p w14:paraId="754892CE" w14:textId="77777777"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eastAsia="en-US"/>
        </w:rPr>
        <w:t>32.</w:t>
      </w:r>
      <w:r w:rsidRPr="00CF40AF">
        <w:rPr>
          <w:rFonts w:ascii="Times New Roman" w:eastAsia="Times New Roman" w:hAnsi="Times New Roman" w:cs="Times New Roman"/>
          <w:bCs/>
          <w:sz w:val="24"/>
          <w:szCs w:val="24"/>
          <w:lang w:eastAsia="en-US"/>
        </w:rPr>
        <w:t>  </w:t>
      </w:r>
      <w:r w:rsidRPr="00CF40AF">
        <w:rPr>
          <w:rFonts w:ascii="Times New Roman" w:eastAsia="Times New Roman"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bookmarkStart w:id="8" w:name="part_31076b6b2ef04558bbb6d0a6d998ae2b"/>
      <w:bookmarkEnd w:id="8"/>
    </w:p>
    <w:p w14:paraId="7C34EB95" w14:textId="77777777" w:rsidR="007C071C" w:rsidRPr="00CF40AF" w:rsidRDefault="007C071C" w:rsidP="00970CE0">
      <w:pPr>
        <w:spacing w:line="240" w:lineRule="auto"/>
        <w:ind w:firstLine="720"/>
        <w:rPr>
          <w:rFonts w:ascii="Times New Roman" w:eastAsia="Times New Roman" w:hAnsi="Times New Roman" w:cs="Times New Roman"/>
          <w:sz w:val="24"/>
          <w:szCs w:val="24"/>
          <w:lang w:val="en-US" w:eastAsia="en-US"/>
        </w:rPr>
      </w:pPr>
      <w:r w:rsidRPr="00CF40AF">
        <w:rPr>
          <w:rFonts w:ascii="Times New Roman" w:eastAsia="Times New Roman" w:hAnsi="Times New Roman" w:cs="Times New Roman"/>
          <w:sz w:val="24"/>
          <w:szCs w:val="24"/>
          <w:lang w:eastAsia="en-US"/>
        </w:rPr>
        <w:t>33.</w:t>
      </w:r>
      <w:r w:rsidRPr="00CF40AF">
        <w:rPr>
          <w:rFonts w:ascii="Times New Roman" w:eastAsia="Times New Roman" w:hAnsi="Times New Roman" w:cs="Times New Roman"/>
          <w:bCs/>
          <w:sz w:val="24"/>
          <w:szCs w:val="24"/>
          <w:lang w:eastAsia="en-US"/>
        </w:rPr>
        <w:t>  </w:t>
      </w:r>
      <w:r w:rsidRPr="00CF40AF">
        <w:rPr>
          <w:rFonts w:ascii="Times New Roman" w:eastAsia="Times New Roman"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bookmarkStart w:id="9" w:name="part_fb98fb3631c440c7b8ec351c4af72a9b"/>
      <w:bookmarkEnd w:id="9"/>
    </w:p>
    <w:p w14:paraId="153EB1FC"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34.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3ED7F5"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02EF8974" w14:textId="77777777"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lastRenderedPageBreak/>
        <w:t>XI SKYRIUS</w:t>
      </w:r>
    </w:p>
    <w:p w14:paraId="3A78EA80" w14:textId="446EBB9B"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val="de-DE" w:eastAsia="en-US"/>
        </w:rPr>
        <w:t>GIN</w:t>
      </w:r>
      <w:r w:rsidRPr="00CF40AF">
        <w:rPr>
          <w:rFonts w:ascii="Times New Roman" w:eastAsia="Times New Roman" w:hAnsi="Times New Roman" w:cs="Times New Roman"/>
          <w:b/>
          <w:bCs/>
          <w:sz w:val="24"/>
          <w:szCs w:val="24"/>
          <w:lang w:eastAsia="en-US"/>
        </w:rPr>
        <w:t>ČŲ SPRENDIMO TVARKA</w:t>
      </w:r>
    </w:p>
    <w:p w14:paraId="4BC915A8"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7C50A0C0" w14:textId="5FC6737A"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35. Šalių tarpusavio prieštaravimai ir nesutarimai sprendžiami derybomis. Prieštaravimai ir nesutarimai, kurių nepavyksta iš</w:t>
      </w:r>
      <w:proofErr w:type="spellStart"/>
      <w:r w:rsidRPr="00CF40AF">
        <w:rPr>
          <w:rFonts w:ascii="Times New Roman" w:eastAsia="Times New Roman" w:hAnsi="Times New Roman" w:cs="Times New Roman"/>
          <w:sz w:val="24"/>
          <w:szCs w:val="24"/>
          <w:lang w:val="de-DE" w:eastAsia="en-US"/>
        </w:rPr>
        <w:t>spr</w:t>
      </w:r>
      <w:r w:rsidRPr="00CF40AF">
        <w:rPr>
          <w:rFonts w:ascii="Times New Roman" w:eastAsia="Times New Roman" w:hAnsi="Times New Roman" w:cs="Times New Roman"/>
          <w:sz w:val="24"/>
          <w:szCs w:val="24"/>
          <w:lang w:eastAsia="en-US"/>
        </w:rPr>
        <w:t>ęsti</w:t>
      </w:r>
      <w:proofErr w:type="spellEnd"/>
      <w:r w:rsidRPr="00CF40AF">
        <w:rPr>
          <w:rFonts w:ascii="Times New Roman" w:eastAsia="Times New Roman" w:hAnsi="Times New Roman" w:cs="Times New Roman"/>
          <w:sz w:val="24"/>
          <w:szCs w:val="24"/>
          <w:lang w:eastAsia="en-US"/>
        </w:rPr>
        <w:t xml:space="preserve"> derybomis per 20</w:t>
      </w:r>
      <w:r w:rsidR="000B6BF4" w:rsidRPr="00CF40AF">
        <w:rPr>
          <w:rFonts w:ascii="Times New Roman" w:eastAsia="Times New Roman" w:hAnsi="Times New Roman" w:cs="Times New Roman"/>
          <w:sz w:val="24"/>
          <w:szCs w:val="24"/>
          <w:lang w:eastAsia="en-US"/>
        </w:rPr>
        <w:t xml:space="preserve"> (dvidešimt)</w:t>
      </w:r>
      <w:r w:rsidRPr="00CF40AF">
        <w:rPr>
          <w:rFonts w:ascii="Times New Roman" w:eastAsia="Times New Roman" w:hAnsi="Times New Roman" w:cs="Times New Roman"/>
          <w:sz w:val="24"/>
          <w:szCs w:val="24"/>
          <w:lang w:eastAsia="en-US"/>
        </w:rPr>
        <w:t xml:space="preserve"> dienų terminą</w:t>
      </w:r>
      <w:r w:rsidRPr="00CF40AF">
        <w:rPr>
          <w:rFonts w:ascii="Times New Roman" w:eastAsia="Times New Roman" w:hAnsi="Times New Roman" w:cs="Times New Roman"/>
          <w:sz w:val="24"/>
          <w:szCs w:val="24"/>
          <w:lang w:val="it-IT" w:eastAsia="en-US"/>
        </w:rPr>
        <w:t>, sprend</w:t>
      </w:r>
      <w:r w:rsidRPr="00CF40AF">
        <w:rPr>
          <w:rFonts w:ascii="Times New Roman" w:eastAsia="Times New Roman" w:hAnsi="Times New Roman" w:cs="Times New Roman"/>
          <w:sz w:val="24"/>
          <w:szCs w:val="24"/>
          <w:lang w:eastAsia="en-US"/>
        </w:rPr>
        <w:t>ž</w:t>
      </w:r>
      <w:r w:rsidRPr="00CF40AF">
        <w:rPr>
          <w:rFonts w:ascii="Times New Roman" w:eastAsia="Times New Roman" w:hAnsi="Times New Roman" w:cs="Times New Roman"/>
          <w:sz w:val="24"/>
          <w:szCs w:val="24"/>
          <w:lang w:val="es-ES_tradnl" w:eastAsia="en-US"/>
        </w:rPr>
        <w:t>iami Lietuvos Respublikos teis</w:t>
      </w:r>
      <w:r w:rsidRPr="00CF40AF">
        <w:rPr>
          <w:rFonts w:ascii="Times New Roman" w:eastAsia="Times New Roman" w:hAnsi="Times New Roman" w:cs="Times New Roman"/>
          <w:sz w:val="24"/>
          <w:szCs w:val="24"/>
          <w:lang w:eastAsia="en-US"/>
        </w:rPr>
        <w:t>ės aktų nustatyta tvarka Lietuvos Respublikos teismuose.</w:t>
      </w:r>
    </w:p>
    <w:p w14:paraId="0314AC84" w14:textId="77777777" w:rsidR="00C14648" w:rsidRPr="00CF40AF" w:rsidRDefault="00C14648" w:rsidP="00970CE0">
      <w:pPr>
        <w:spacing w:line="240" w:lineRule="auto"/>
        <w:ind w:firstLine="0"/>
        <w:rPr>
          <w:rFonts w:ascii="Times New Roman" w:eastAsia="Times New Roman" w:hAnsi="Times New Roman" w:cs="Times New Roman"/>
          <w:b/>
          <w:bCs/>
          <w:sz w:val="24"/>
          <w:szCs w:val="24"/>
          <w:lang w:eastAsia="en-US"/>
        </w:rPr>
      </w:pPr>
    </w:p>
    <w:p w14:paraId="2B57B26D" w14:textId="77777777" w:rsidR="007C071C" w:rsidRPr="00CF40AF" w:rsidRDefault="007C071C" w:rsidP="00970CE0">
      <w:pPr>
        <w:spacing w:line="240" w:lineRule="auto"/>
        <w:ind w:firstLine="0"/>
        <w:jc w:val="center"/>
        <w:rPr>
          <w:rFonts w:ascii="Times New Roman" w:eastAsia="Times New Roman" w:hAnsi="Times New Roman" w:cs="Times New Roman"/>
          <w:b/>
          <w:bCs/>
          <w:sz w:val="24"/>
          <w:szCs w:val="24"/>
          <w:lang w:val="en-US" w:eastAsia="en-US"/>
        </w:rPr>
      </w:pPr>
      <w:r w:rsidRPr="00CF40AF">
        <w:rPr>
          <w:rFonts w:ascii="Times New Roman" w:eastAsia="Times New Roman" w:hAnsi="Times New Roman" w:cs="Times New Roman"/>
          <w:b/>
          <w:bCs/>
          <w:sz w:val="24"/>
          <w:szCs w:val="24"/>
          <w:lang w:eastAsia="en-US"/>
        </w:rPr>
        <w:t xml:space="preserve">XII </w:t>
      </w:r>
      <w:r w:rsidRPr="00CF40AF">
        <w:rPr>
          <w:rFonts w:ascii="Times New Roman" w:eastAsia="Times New Roman" w:hAnsi="Times New Roman" w:cs="Times New Roman"/>
          <w:b/>
          <w:bCs/>
          <w:sz w:val="24"/>
          <w:szCs w:val="24"/>
          <w:lang w:val="en-US" w:eastAsia="en-US"/>
        </w:rPr>
        <w:t>SKYRIUS</w:t>
      </w:r>
    </w:p>
    <w:p w14:paraId="5E64D790" w14:textId="671FFB21"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t>ASMENS DUOMENŲ APSAUGA</w:t>
      </w:r>
    </w:p>
    <w:p w14:paraId="5DAE9297" w14:textId="77777777" w:rsidR="007C071C" w:rsidRPr="00CF40AF" w:rsidRDefault="007C071C" w:rsidP="00970CE0">
      <w:pPr>
        <w:spacing w:line="240" w:lineRule="auto"/>
        <w:ind w:firstLine="0"/>
        <w:rPr>
          <w:rFonts w:ascii="Times New Roman" w:eastAsia="Times New Roman" w:hAnsi="Times New Roman" w:cs="Times New Roman"/>
          <w:bCs/>
          <w:sz w:val="24"/>
          <w:szCs w:val="24"/>
          <w:lang w:eastAsia="en-US"/>
        </w:rPr>
      </w:pPr>
    </w:p>
    <w:p w14:paraId="0D3A9E8C"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bCs/>
          <w:sz w:val="24"/>
          <w:szCs w:val="24"/>
          <w:lang w:eastAsia="en-US"/>
        </w:rPr>
        <w:t>36. Kiekviena Šalis kitos Šalies</w:t>
      </w:r>
      <w:r w:rsidRPr="00CF40AF">
        <w:rPr>
          <w:rFonts w:ascii="Times New Roman" w:eastAsia="Times New Roman" w:hAnsi="Times New Roman" w:cs="Times New Roman"/>
          <w:sz w:val="24"/>
          <w:szCs w:val="24"/>
          <w:lang w:eastAsia="en-US"/>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1CE125B9"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37. </w:t>
      </w:r>
      <w:r w:rsidRPr="00CF40AF">
        <w:rPr>
          <w:rFonts w:ascii="Times New Roman" w:eastAsia="Times New Roman" w:hAnsi="Times New Roman" w:cs="Times New Roman"/>
          <w:bCs/>
          <w:sz w:val="24"/>
          <w:szCs w:val="24"/>
          <w:lang w:eastAsia="en-US"/>
        </w:rPr>
        <w:t>Kiekviena Šalis kitos Šalies</w:t>
      </w:r>
      <w:r w:rsidRPr="00CF40AF">
        <w:rPr>
          <w:rFonts w:ascii="Times New Roman" w:eastAsia="Times New Roman" w:hAnsi="Times New Roman" w:cs="Times New Roman"/>
          <w:sz w:val="24"/>
          <w:szCs w:val="24"/>
          <w:lang w:eastAsia="en-US"/>
        </w:rPr>
        <w:t xml:space="preserve"> pateiktus 36 punkte nurodytus asmens duomenis saugos visą Sutarties galiojimo laikotarpį, o taip pat po jos pasibaigimo – tiek, kiek būtina pareikšti ar apsiginti nuo ieškinių ar kitų reikalavimų, įvykdyti Šaliai taikomuose teisės aktuose numatytas pareigas.</w:t>
      </w:r>
    </w:p>
    <w:p w14:paraId="0470DAE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38. Kiekviena Šalis kitos Šalies pateiktus 36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Paslaugų teikėjas šios Sutarties 36 punkte nurodytus Užsakovo pateiktus asmens duomenis gali teikti asmenims, kuriuos jis turi teisę pasitelkti šios Sutarties vykdymui. </w:t>
      </w:r>
    </w:p>
    <w:p w14:paraId="788AF907"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39.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36 – 38 punktuose, ir pagal Bendrąjį duomenų apsaugos reglamentą (ES) 2016/679 turimas teises.</w:t>
      </w:r>
    </w:p>
    <w:p w14:paraId="06808053"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0AC7B085" w14:textId="77777777"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t>XIII SKYRIUS</w:t>
      </w:r>
    </w:p>
    <w:p w14:paraId="29CB92EB" w14:textId="50F20850" w:rsidR="007C071C" w:rsidRPr="00CF40AF" w:rsidRDefault="007C071C" w:rsidP="00970CE0">
      <w:pPr>
        <w:spacing w:line="240" w:lineRule="auto"/>
        <w:ind w:firstLine="0"/>
        <w:jc w:val="center"/>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b/>
          <w:bCs/>
          <w:sz w:val="24"/>
          <w:szCs w:val="24"/>
          <w:lang w:eastAsia="en-US"/>
        </w:rPr>
        <w:t>KITOS NUOSTATOS</w:t>
      </w:r>
    </w:p>
    <w:p w14:paraId="24E2189F" w14:textId="77777777" w:rsidR="007C071C" w:rsidRPr="00CF40AF" w:rsidRDefault="007C071C" w:rsidP="00970CE0">
      <w:pPr>
        <w:spacing w:line="240" w:lineRule="auto"/>
        <w:ind w:firstLine="0"/>
        <w:rPr>
          <w:rFonts w:ascii="Times New Roman" w:eastAsia="Times New Roman" w:hAnsi="Times New Roman" w:cs="Times New Roman"/>
          <w:sz w:val="24"/>
          <w:szCs w:val="24"/>
          <w:lang w:eastAsia="en-US"/>
        </w:rPr>
      </w:pPr>
    </w:p>
    <w:p w14:paraId="10D75F9D"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40. Sutarties sąlygos gali būti keičiamos tik vadovaujantis Viešųjų pirkimų įstatymo 89 straipsnio nuostatomis.</w:t>
      </w:r>
    </w:p>
    <w:p w14:paraId="317BB7F8" w14:textId="3D31E18C"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41. Jeigu pirkimo vykdymo metu nebuvo tikrinama Tiekėjo kvalifikacija dėl teisės verstis atitinkama veikla arba buvo tikrinama ne visa apimtimi, Tiekėjas įsipareigoja </w:t>
      </w:r>
      <w:r w:rsidR="0089579E" w:rsidRPr="00CF40AF">
        <w:rPr>
          <w:rFonts w:ascii="Times New Roman" w:eastAsia="Times New Roman" w:hAnsi="Times New Roman" w:cs="Times New Roman"/>
          <w:sz w:val="24"/>
          <w:szCs w:val="24"/>
          <w:lang w:eastAsia="en-US"/>
        </w:rPr>
        <w:t>Užsakovui</w:t>
      </w:r>
      <w:r w:rsidRPr="00CF40AF">
        <w:rPr>
          <w:rFonts w:ascii="Times New Roman" w:eastAsia="Times New Roman" w:hAnsi="Times New Roman" w:cs="Times New Roman"/>
          <w:sz w:val="24"/>
          <w:szCs w:val="24"/>
          <w:lang w:eastAsia="en-US"/>
        </w:rPr>
        <w:t>, kad Sutartį vykdys tik tokią teisę turintys asmenys.</w:t>
      </w:r>
    </w:p>
    <w:p w14:paraId="724D65D4"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42.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1E4873D3"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43. Sutarčiai taikoma ir ji </w:t>
      </w:r>
      <w:proofErr w:type="spellStart"/>
      <w:r w:rsidRPr="00CF40AF">
        <w:rPr>
          <w:rFonts w:ascii="Times New Roman" w:eastAsia="Times New Roman" w:hAnsi="Times New Roman" w:cs="Times New Roman"/>
          <w:sz w:val="24"/>
          <w:szCs w:val="24"/>
          <w:lang w:eastAsia="en-US"/>
        </w:rPr>
        <w:t>aiš</w:t>
      </w:r>
      <w:proofErr w:type="spellEnd"/>
      <w:r w:rsidRPr="00CF40AF">
        <w:rPr>
          <w:rFonts w:ascii="Times New Roman" w:eastAsia="Times New Roman" w:hAnsi="Times New Roman" w:cs="Times New Roman"/>
          <w:sz w:val="24"/>
          <w:szCs w:val="24"/>
          <w:lang w:val="es-ES_tradnl" w:eastAsia="en-US"/>
        </w:rPr>
        <w:t>kinama pagal Lietuvos Respublikos teis</w:t>
      </w:r>
      <w:r w:rsidRPr="00CF40AF">
        <w:rPr>
          <w:rFonts w:ascii="Times New Roman" w:eastAsia="Times New Roman" w:hAnsi="Times New Roman" w:cs="Times New Roman"/>
          <w:sz w:val="24"/>
          <w:szCs w:val="24"/>
          <w:lang w:eastAsia="en-US"/>
        </w:rPr>
        <w:t>ę.</w:t>
      </w:r>
    </w:p>
    <w:p w14:paraId="5C90183A"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 xml:space="preserve">44. Visi šios Sutarties papildymai, pakeitimai yra laikomi neatskiriama šios Sutarties dalimi ir turi tokią pačią teisinę galią, kaip ir ši Sutartis. </w:t>
      </w:r>
    </w:p>
    <w:p w14:paraId="1EFE5A37" w14:textId="77777777" w:rsidR="007C071C" w:rsidRPr="00CF40AF" w:rsidRDefault="007C071C" w:rsidP="00970CE0">
      <w:pPr>
        <w:spacing w:line="240" w:lineRule="auto"/>
        <w:ind w:firstLine="720"/>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45. Sutartis sudaryta lietuvių kalba, vienu egzemplioriumi ir pasirašoma naudojantis saugiais elektroniniais parašais / Ši Sutartis sudaryta lietuvių kalba, 2 (dviem) egzemplioriais, turinčiais vienodą teisinę galią –  po vieną kiekvienai Šaliai.</w:t>
      </w:r>
    </w:p>
    <w:p w14:paraId="76FFD2AC" w14:textId="04F75DD6" w:rsidR="000372C9" w:rsidRPr="00CF40AF" w:rsidRDefault="000372C9" w:rsidP="00970CE0">
      <w:pPr>
        <w:spacing w:line="240" w:lineRule="auto"/>
        <w:ind w:firstLine="720"/>
        <w:rPr>
          <w:rFonts w:ascii="Times New Roman" w:eastAsia="Times New Roman" w:hAnsi="Times New Roman" w:cs="Times New Roman"/>
          <w:b/>
          <w:bCs/>
          <w:sz w:val="24"/>
          <w:szCs w:val="24"/>
          <w:lang w:eastAsia="en-US"/>
        </w:rPr>
      </w:pPr>
      <w:r w:rsidRPr="00CF40AF">
        <w:rPr>
          <w:rFonts w:ascii="Times New Roman" w:eastAsia="Times New Roman" w:hAnsi="Times New Roman" w:cs="Times New Roman"/>
          <w:sz w:val="24"/>
          <w:szCs w:val="24"/>
          <w:lang w:eastAsia="en-US"/>
        </w:rPr>
        <w:t xml:space="preserve">46. </w:t>
      </w:r>
      <w:r w:rsidRPr="00CF40AF">
        <w:rPr>
          <w:rFonts w:ascii="Times New Roman" w:eastAsia="Times New Roman" w:hAnsi="Times New Roman" w:cs="Times New Roman"/>
          <w:b/>
          <w:bCs/>
          <w:sz w:val="24"/>
          <w:szCs w:val="24"/>
          <w:lang w:eastAsia="en-US"/>
        </w:rPr>
        <w:t>Asmenys atsakingi</w:t>
      </w:r>
      <w:r w:rsidR="001417C2" w:rsidRPr="00CF40AF">
        <w:rPr>
          <w:rFonts w:ascii="Times New Roman" w:eastAsia="Times New Roman" w:hAnsi="Times New Roman" w:cs="Times New Roman"/>
          <w:b/>
          <w:bCs/>
          <w:sz w:val="24"/>
          <w:szCs w:val="24"/>
          <w:lang w:eastAsia="en-US"/>
        </w:rPr>
        <w:t xml:space="preserve"> už sutarties įsipareigojimų tinkamą vykdymą:</w:t>
      </w:r>
    </w:p>
    <w:p w14:paraId="5D1B2767" w14:textId="316046BC" w:rsidR="008E4597" w:rsidRPr="00CF40AF" w:rsidRDefault="007C071C" w:rsidP="008E4597">
      <w:pPr>
        <w:spacing w:line="240" w:lineRule="auto"/>
        <w:rPr>
          <w:rFonts w:ascii="Times New Roman" w:eastAsia="Times New Roman" w:hAnsi="Times New Roman" w:cs="Times New Roman"/>
          <w:bCs/>
          <w:sz w:val="24"/>
          <w:szCs w:val="24"/>
        </w:rPr>
      </w:pPr>
      <w:r w:rsidRPr="00CF40AF">
        <w:rPr>
          <w:rFonts w:ascii="Times New Roman" w:eastAsia="Times New Roman" w:hAnsi="Times New Roman" w:cs="Times New Roman"/>
          <w:sz w:val="24"/>
          <w:szCs w:val="24"/>
          <w:lang w:eastAsia="en-US"/>
        </w:rPr>
        <w:lastRenderedPageBreak/>
        <w:t>46.</w:t>
      </w:r>
      <w:r w:rsidR="000F760B" w:rsidRPr="00CF40AF">
        <w:rPr>
          <w:rFonts w:ascii="Times New Roman" w:eastAsia="Times New Roman" w:hAnsi="Times New Roman" w:cs="Times New Roman"/>
          <w:sz w:val="24"/>
          <w:szCs w:val="24"/>
          <w:lang w:eastAsia="en-US"/>
        </w:rPr>
        <w:t>1.</w:t>
      </w:r>
      <w:r w:rsidRPr="00CF40AF">
        <w:rPr>
          <w:rFonts w:ascii="Times New Roman" w:eastAsia="Times New Roman" w:hAnsi="Times New Roman" w:cs="Times New Roman"/>
          <w:sz w:val="24"/>
          <w:szCs w:val="24"/>
          <w:lang w:eastAsia="en-US"/>
        </w:rPr>
        <w:t xml:space="preserve"> </w:t>
      </w:r>
      <w:r w:rsidR="00575292" w:rsidRPr="00CF40AF">
        <w:rPr>
          <w:rFonts w:ascii="Times New Roman" w:eastAsia="Times New Roman" w:hAnsi="Times New Roman" w:cs="Times New Roman"/>
          <w:bCs/>
          <w:sz w:val="24"/>
          <w:szCs w:val="24"/>
          <w:lang w:eastAsia="en-US"/>
        </w:rPr>
        <w:t>Užsakovas</w:t>
      </w:r>
      <w:r w:rsidRPr="00CF40AF">
        <w:rPr>
          <w:rFonts w:ascii="Times New Roman" w:eastAsia="Times New Roman" w:hAnsi="Times New Roman" w:cs="Times New Roman"/>
          <w:bCs/>
          <w:sz w:val="24"/>
          <w:szCs w:val="24"/>
          <w:lang w:eastAsia="en-US"/>
        </w:rPr>
        <w:t xml:space="preserve"> skiria už sutarties įsipareigojimų tinkamą vykdymą atsakingą asmenį: </w:t>
      </w:r>
      <w:r w:rsidR="005E30D6" w:rsidRPr="00CF40AF">
        <w:rPr>
          <w:rFonts w:ascii="Times New Roman" w:hAnsi="Times New Roman" w:cs="Times New Roman"/>
          <w:bCs/>
          <w:sz w:val="24"/>
          <w:szCs w:val="24"/>
        </w:rPr>
        <w:t xml:space="preserve">Radviliškio rajono savivaldybės administracijos Socialinės paramos skyriaus </w:t>
      </w:r>
      <w:bookmarkStart w:id="10" w:name="_Hlk156557396"/>
      <w:r w:rsidR="008E4597" w:rsidRPr="00CF40AF">
        <w:rPr>
          <w:rFonts w:ascii="Times New Roman" w:eastAsia="Times New Roman" w:hAnsi="Times New Roman" w:cs="Times New Roman"/>
          <w:bCs/>
          <w:sz w:val="24"/>
          <w:szCs w:val="24"/>
        </w:rPr>
        <w:t>vyriausiąją specialistę Loretą Jocienę, tel. +370</w:t>
      </w:r>
      <w:r w:rsidR="00176377" w:rsidRPr="00CF40AF">
        <w:rPr>
          <w:rFonts w:ascii="Times New Roman" w:eastAsia="Times New Roman" w:hAnsi="Times New Roman" w:cs="Times New Roman"/>
          <w:bCs/>
          <w:sz w:val="24"/>
          <w:szCs w:val="24"/>
        </w:rPr>
        <w:t> </w:t>
      </w:r>
      <w:r w:rsidR="008E4597" w:rsidRPr="00CF40AF">
        <w:rPr>
          <w:rFonts w:ascii="Times New Roman" w:eastAsia="Times New Roman" w:hAnsi="Times New Roman" w:cs="Times New Roman"/>
          <w:bCs/>
          <w:sz w:val="24"/>
          <w:szCs w:val="24"/>
        </w:rPr>
        <w:t>422</w:t>
      </w:r>
      <w:r w:rsidR="00176377" w:rsidRPr="00CF40AF">
        <w:rPr>
          <w:rFonts w:ascii="Times New Roman" w:eastAsia="Times New Roman" w:hAnsi="Times New Roman" w:cs="Times New Roman"/>
          <w:bCs/>
          <w:sz w:val="24"/>
          <w:szCs w:val="24"/>
        </w:rPr>
        <w:t xml:space="preserve"> </w:t>
      </w:r>
      <w:r w:rsidR="008E4597" w:rsidRPr="00CF40AF">
        <w:rPr>
          <w:rFonts w:ascii="Times New Roman" w:eastAsia="Times New Roman" w:hAnsi="Times New Roman" w:cs="Times New Roman"/>
          <w:bCs/>
          <w:sz w:val="24"/>
          <w:szCs w:val="24"/>
        </w:rPr>
        <w:t>69</w:t>
      </w:r>
      <w:r w:rsidR="00176377" w:rsidRPr="00CF40AF">
        <w:rPr>
          <w:rFonts w:ascii="Times New Roman" w:eastAsia="Times New Roman" w:hAnsi="Times New Roman" w:cs="Times New Roman"/>
          <w:bCs/>
          <w:sz w:val="24"/>
          <w:szCs w:val="24"/>
        </w:rPr>
        <w:t xml:space="preserve"> </w:t>
      </w:r>
      <w:r w:rsidR="008E4597" w:rsidRPr="00CF40AF">
        <w:rPr>
          <w:rFonts w:ascii="Times New Roman" w:eastAsia="Times New Roman" w:hAnsi="Times New Roman" w:cs="Times New Roman"/>
          <w:bCs/>
          <w:sz w:val="24"/>
          <w:szCs w:val="24"/>
        </w:rPr>
        <w:t xml:space="preserve">021, el. paštas: </w:t>
      </w:r>
      <w:bookmarkEnd w:id="10"/>
      <w:r w:rsidR="00F26F7A" w:rsidRPr="00CF40AF">
        <w:rPr>
          <w:rFonts w:ascii="Times New Roman" w:eastAsia="Times New Roman" w:hAnsi="Times New Roman" w:cs="Times New Roman"/>
          <w:bCs/>
          <w:sz w:val="24"/>
          <w:szCs w:val="24"/>
        </w:rPr>
        <w:fldChar w:fldCharType="begin"/>
      </w:r>
      <w:r w:rsidR="00F26F7A" w:rsidRPr="00CF40AF">
        <w:rPr>
          <w:rFonts w:ascii="Times New Roman" w:eastAsia="Times New Roman" w:hAnsi="Times New Roman" w:cs="Times New Roman"/>
          <w:bCs/>
          <w:sz w:val="24"/>
          <w:szCs w:val="24"/>
        </w:rPr>
        <w:instrText>HYPERLINK "mailto:loreta.jociene@radviliskis.lt"</w:instrText>
      </w:r>
      <w:r w:rsidR="00F26F7A" w:rsidRPr="00CF40AF">
        <w:rPr>
          <w:rFonts w:ascii="Times New Roman" w:eastAsia="Times New Roman" w:hAnsi="Times New Roman" w:cs="Times New Roman"/>
          <w:bCs/>
          <w:sz w:val="24"/>
          <w:szCs w:val="24"/>
        </w:rPr>
      </w:r>
      <w:r w:rsidR="00F26F7A" w:rsidRPr="00CF40AF">
        <w:rPr>
          <w:rFonts w:ascii="Times New Roman" w:eastAsia="Times New Roman" w:hAnsi="Times New Roman" w:cs="Times New Roman"/>
          <w:bCs/>
          <w:sz w:val="24"/>
          <w:szCs w:val="24"/>
        </w:rPr>
        <w:fldChar w:fldCharType="separate"/>
      </w:r>
      <w:r w:rsidR="00F26F7A" w:rsidRPr="00CF40AF">
        <w:rPr>
          <w:rStyle w:val="Hipersaitas"/>
          <w:rFonts w:ascii="Times New Roman" w:eastAsia="Times New Roman" w:hAnsi="Times New Roman" w:cs="Times New Roman"/>
          <w:bCs/>
          <w:sz w:val="24"/>
          <w:szCs w:val="24"/>
        </w:rPr>
        <w:t>loreta.jociene@radviliskis.lt</w:t>
      </w:r>
      <w:r w:rsidR="00F26F7A" w:rsidRPr="00CF40AF">
        <w:rPr>
          <w:rFonts w:ascii="Times New Roman" w:eastAsia="Times New Roman" w:hAnsi="Times New Roman" w:cs="Times New Roman"/>
          <w:bCs/>
          <w:sz w:val="24"/>
          <w:szCs w:val="24"/>
        </w:rPr>
        <w:fldChar w:fldCharType="end"/>
      </w:r>
      <w:r w:rsidR="00EC47E6" w:rsidRPr="00CF40AF">
        <w:rPr>
          <w:rFonts w:ascii="Times New Roman" w:eastAsia="Times New Roman" w:hAnsi="Times New Roman" w:cs="Times New Roman"/>
          <w:bCs/>
          <w:sz w:val="24"/>
          <w:szCs w:val="24"/>
        </w:rPr>
        <w:t>.</w:t>
      </w:r>
      <w:r w:rsidR="008E4597" w:rsidRPr="00CF40AF">
        <w:rPr>
          <w:rFonts w:ascii="Times New Roman" w:eastAsia="Times New Roman" w:hAnsi="Times New Roman" w:cs="Times New Roman"/>
          <w:bCs/>
          <w:sz w:val="24"/>
          <w:szCs w:val="24"/>
        </w:rPr>
        <w:t xml:space="preserve">  </w:t>
      </w:r>
    </w:p>
    <w:p w14:paraId="4B33ECAA" w14:textId="567F0431" w:rsidR="008E4597" w:rsidRPr="00CF40AF" w:rsidRDefault="000F760B" w:rsidP="008E4597">
      <w:pPr>
        <w:spacing w:line="276" w:lineRule="auto"/>
        <w:ind w:firstLine="709"/>
        <w:rPr>
          <w:rFonts w:ascii="Times New Roman" w:eastAsia="Times New Roman" w:hAnsi="Times New Roman" w:cs="Times New Roman"/>
          <w:bCs/>
          <w:sz w:val="24"/>
          <w:szCs w:val="24"/>
        </w:rPr>
      </w:pPr>
      <w:r w:rsidRPr="00CF40AF">
        <w:rPr>
          <w:rFonts w:ascii="Times New Roman" w:eastAsia="Times New Roman" w:hAnsi="Times New Roman" w:cs="Times New Roman"/>
          <w:bCs/>
          <w:sz w:val="24"/>
          <w:szCs w:val="24"/>
          <w:lang w:eastAsia="en-US"/>
        </w:rPr>
        <w:t>46.2.</w:t>
      </w:r>
      <w:r w:rsidR="007C071C" w:rsidRPr="00CF40AF">
        <w:rPr>
          <w:rFonts w:ascii="Times New Roman" w:eastAsia="Times New Roman" w:hAnsi="Times New Roman" w:cs="Times New Roman"/>
          <w:bCs/>
          <w:sz w:val="24"/>
          <w:szCs w:val="24"/>
          <w:lang w:eastAsia="en-US"/>
        </w:rPr>
        <w:t xml:space="preserve"> </w:t>
      </w:r>
      <w:r w:rsidR="00575292" w:rsidRPr="00CF40AF">
        <w:rPr>
          <w:rFonts w:ascii="Times New Roman" w:eastAsia="Times New Roman" w:hAnsi="Times New Roman" w:cs="Times New Roman"/>
          <w:sz w:val="24"/>
          <w:szCs w:val="24"/>
          <w:lang w:eastAsia="en-US"/>
        </w:rPr>
        <w:t>Tiekėjas</w:t>
      </w:r>
      <w:r w:rsidR="007C071C" w:rsidRPr="00CF40AF">
        <w:rPr>
          <w:rFonts w:ascii="Times New Roman" w:eastAsia="Times New Roman" w:hAnsi="Times New Roman" w:cs="Times New Roman"/>
          <w:bCs/>
          <w:sz w:val="24"/>
          <w:szCs w:val="24"/>
          <w:lang w:eastAsia="en-US"/>
        </w:rPr>
        <w:t xml:space="preserve"> skiria už sutarties įsipareigojimų tinkamą vykdymą atsakingą asmenį: </w:t>
      </w:r>
      <w:r w:rsidR="008E4597" w:rsidRPr="00CF40AF">
        <w:rPr>
          <w:rFonts w:ascii="Times New Roman" w:eastAsia="Times New Roman" w:hAnsi="Times New Roman" w:cs="Times New Roman"/>
          <w:bCs/>
          <w:sz w:val="24"/>
          <w:szCs w:val="24"/>
        </w:rPr>
        <w:t>Pareigos, vardas, pavardė_____________, tel. ______________, el. paštas: _______________ .</w:t>
      </w:r>
    </w:p>
    <w:p w14:paraId="71DA51AD" w14:textId="4E0D858D" w:rsidR="007C071C" w:rsidRPr="00CF40AF" w:rsidRDefault="007C071C" w:rsidP="008E4597">
      <w:pPr>
        <w:spacing w:line="240" w:lineRule="auto"/>
        <w:rPr>
          <w:rFonts w:ascii="Times New Roman" w:eastAsia="Times New Roman" w:hAnsi="Times New Roman" w:cs="Times New Roman"/>
          <w:sz w:val="24"/>
          <w:szCs w:val="24"/>
          <w:lang w:eastAsia="en-US"/>
        </w:rPr>
      </w:pPr>
      <w:r w:rsidRPr="00CF40AF">
        <w:rPr>
          <w:rFonts w:ascii="Times New Roman" w:eastAsia="Times New Roman" w:hAnsi="Times New Roman" w:cs="Times New Roman"/>
          <w:sz w:val="24"/>
          <w:szCs w:val="24"/>
          <w:lang w:eastAsia="en-US"/>
        </w:rPr>
        <w:t>4</w:t>
      </w:r>
      <w:r w:rsidR="000F760B" w:rsidRPr="00CF40AF">
        <w:rPr>
          <w:rFonts w:ascii="Times New Roman" w:eastAsia="Times New Roman" w:hAnsi="Times New Roman" w:cs="Times New Roman"/>
          <w:sz w:val="24"/>
          <w:szCs w:val="24"/>
          <w:lang w:eastAsia="en-US"/>
        </w:rPr>
        <w:t>7</w:t>
      </w:r>
      <w:r w:rsidRPr="00CF40AF">
        <w:rPr>
          <w:rFonts w:ascii="Times New Roman" w:eastAsia="Times New Roman" w:hAnsi="Times New Roman" w:cs="Times New Roman"/>
          <w:sz w:val="24"/>
          <w:szCs w:val="24"/>
          <w:lang w:eastAsia="en-US"/>
        </w:rPr>
        <w:t>. Šalys patvirtina, kad Sutartį perskaitė, suprato jos turinį ir pasekmes, priėmė ją kaip atitinkančią jų tikslus.</w:t>
      </w:r>
    </w:p>
    <w:p w14:paraId="60997D75" w14:textId="10BD725B" w:rsidR="00F26F7A" w:rsidRPr="00CF40AF" w:rsidRDefault="00F26F7A" w:rsidP="00F26F7A">
      <w:pPr>
        <w:spacing w:line="240" w:lineRule="auto"/>
        <w:ind w:firstLine="709"/>
        <w:rPr>
          <w:rFonts w:ascii="Times New Roman" w:eastAsia="Times New Roman" w:hAnsi="Times New Roman" w:cs="Times New Roman"/>
          <w:bCs/>
          <w:color w:val="000000"/>
          <w:sz w:val="24"/>
          <w:szCs w:val="24"/>
        </w:rPr>
      </w:pPr>
      <w:r w:rsidRPr="00CF40AF">
        <w:rPr>
          <w:rFonts w:ascii="Times New Roman" w:eastAsia="Times New Roman" w:hAnsi="Times New Roman" w:cs="Times New Roman"/>
          <w:sz w:val="24"/>
          <w:szCs w:val="24"/>
          <w:lang w:eastAsia="en-GB"/>
        </w:rPr>
        <w:t xml:space="preserve">48. </w:t>
      </w:r>
      <w:r w:rsidRPr="00CF40AF">
        <w:rPr>
          <w:rFonts w:ascii="Times New Roman" w:eastAsia="Times New Roman" w:hAnsi="Times New Roman" w:cs="Times New Roman"/>
          <w:bCs/>
          <w:color w:val="000000"/>
          <w:sz w:val="24"/>
          <w:szCs w:val="24"/>
        </w:rPr>
        <w:t>Šios Sutarties priedai yra neatskiriama sutarties dalis:</w:t>
      </w:r>
    </w:p>
    <w:p w14:paraId="7B6ED7DA" w14:textId="6B8D42E1" w:rsidR="00F26F7A" w:rsidRPr="00CF40AF" w:rsidRDefault="00F26F7A" w:rsidP="00F26F7A">
      <w:pPr>
        <w:spacing w:line="240" w:lineRule="auto"/>
        <w:ind w:firstLine="709"/>
        <w:rPr>
          <w:rFonts w:ascii="Times New Roman" w:eastAsia="Times New Roman" w:hAnsi="Times New Roman" w:cs="Times New Roman"/>
          <w:bCs/>
          <w:color w:val="000000"/>
          <w:sz w:val="24"/>
          <w:szCs w:val="24"/>
        </w:rPr>
      </w:pPr>
      <w:r w:rsidRPr="00CF40AF">
        <w:rPr>
          <w:rFonts w:ascii="Times New Roman" w:eastAsia="Times New Roman" w:hAnsi="Times New Roman" w:cs="Times New Roman"/>
          <w:bCs/>
          <w:color w:val="000000"/>
          <w:sz w:val="24"/>
          <w:szCs w:val="24"/>
        </w:rPr>
        <w:t xml:space="preserve">48.1. Sutarties priedas Nr. 1 </w:t>
      </w:r>
      <w:bookmarkStart w:id="11" w:name="_Hlk166503850"/>
      <w:r w:rsidRPr="00CF40AF">
        <w:rPr>
          <w:rFonts w:ascii="Times New Roman" w:eastAsia="Times New Roman" w:hAnsi="Times New Roman" w:cs="Times New Roman"/>
          <w:bCs/>
          <w:color w:val="000000"/>
          <w:sz w:val="24"/>
          <w:szCs w:val="24"/>
        </w:rPr>
        <w:t>–</w:t>
      </w:r>
      <w:bookmarkEnd w:id="11"/>
      <w:r w:rsidRPr="00CF40AF">
        <w:rPr>
          <w:rFonts w:ascii="Times New Roman" w:eastAsia="Times New Roman" w:hAnsi="Times New Roman" w:cs="Times New Roman"/>
          <w:bCs/>
          <w:color w:val="000000"/>
          <w:sz w:val="24"/>
          <w:szCs w:val="24"/>
        </w:rPr>
        <w:t xml:space="preserve"> Techninė specifikacija;</w:t>
      </w:r>
    </w:p>
    <w:p w14:paraId="665BCB0B" w14:textId="62FC2779" w:rsidR="00F26F7A" w:rsidRPr="00CF40AF" w:rsidRDefault="00F26F7A" w:rsidP="00F26F7A">
      <w:pPr>
        <w:spacing w:line="240" w:lineRule="auto"/>
        <w:ind w:firstLine="709"/>
        <w:rPr>
          <w:rFonts w:ascii="Times New Roman" w:eastAsia="Times New Roman" w:hAnsi="Times New Roman" w:cs="Times New Roman"/>
          <w:bCs/>
          <w:color w:val="000000"/>
          <w:sz w:val="24"/>
          <w:szCs w:val="24"/>
        </w:rPr>
      </w:pPr>
      <w:r w:rsidRPr="00CF40AF">
        <w:rPr>
          <w:rFonts w:ascii="Times New Roman" w:eastAsia="Times New Roman" w:hAnsi="Times New Roman" w:cs="Times New Roman"/>
          <w:bCs/>
          <w:color w:val="000000"/>
          <w:sz w:val="24"/>
          <w:szCs w:val="24"/>
        </w:rPr>
        <w:t>48.2. Sutarties priedas Nr. 2 – Pasiūlymas.</w:t>
      </w:r>
    </w:p>
    <w:p w14:paraId="3CAC65E6" w14:textId="77777777" w:rsidR="005C42B6" w:rsidRPr="00CF40AF" w:rsidRDefault="005C42B6" w:rsidP="005C42B6">
      <w:pPr>
        <w:spacing w:line="240" w:lineRule="auto"/>
        <w:ind w:firstLine="720"/>
        <w:rPr>
          <w:rFonts w:ascii="Times New Roman" w:eastAsia="Times New Roman" w:hAnsi="Times New Roman" w:cs="Times New Roman"/>
          <w:sz w:val="24"/>
          <w:szCs w:val="24"/>
          <w:lang w:eastAsia="en-US"/>
        </w:rPr>
      </w:pPr>
    </w:p>
    <w:p w14:paraId="4B141080" w14:textId="77777777" w:rsidR="007C071C" w:rsidRPr="00CF40AF" w:rsidRDefault="007C071C" w:rsidP="007C071C">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XIV SKYRIUS</w:t>
      </w:r>
    </w:p>
    <w:p w14:paraId="5673B7B1" w14:textId="3C431B6A" w:rsidR="008D1A75" w:rsidRPr="00CF40AF" w:rsidRDefault="008D1A75" w:rsidP="007C071C">
      <w:pPr>
        <w:spacing w:line="240" w:lineRule="auto"/>
        <w:ind w:firstLine="0"/>
        <w:jc w:val="center"/>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ŠALIŲ JURIDINIAI ADRESAI, REKVIZITAI IR PARAŠAI</w:t>
      </w:r>
    </w:p>
    <w:p w14:paraId="6A9CC658" w14:textId="77777777" w:rsidR="007C071C" w:rsidRPr="00CF40AF" w:rsidRDefault="007C071C" w:rsidP="007C071C">
      <w:pPr>
        <w:spacing w:line="240" w:lineRule="auto"/>
        <w:ind w:firstLine="0"/>
        <w:rPr>
          <w:rFonts w:ascii="Times New Roman" w:eastAsia="Times New Roman" w:hAnsi="Times New Roman" w:cs="Times New Roman"/>
          <w:sz w:val="24"/>
          <w:szCs w:val="24"/>
          <w:lang w:eastAsia="en-US"/>
        </w:rPr>
      </w:pPr>
    </w:p>
    <w:tbl>
      <w:tblPr>
        <w:tblW w:w="0" w:type="auto"/>
        <w:tblLook w:val="04A0" w:firstRow="1" w:lastRow="0" w:firstColumn="1" w:lastColumn="0" w:noHBand="0" w:noVBand="1"/>
      </w:tblPr>
      <w:tblGrid>
        <w:gridCol w:w="5098"/>
        <w:gridCol w:w="284"/>
        <w:gridCol w:w="4246"/>
      </w:tblGrid>
      <w:tr w:rsidR="007C071C" w:rsidRPr="00CF40AF" w14:paraId="6FA0C80E" w14:textId="77777777" w:rsidTr="007C071C">
        <w:tc>
          <w:tcPr>
            <w:tcW w:w="5098" w:type="dxa"/>
          </w:tcPr>
          <w:p w14:paraId="1B720140" w14:textId="1E0B9217" w:rsidR="007C071C" w:rsidRPr="00CF40AF" w:rsidRDefault="0089579E" w:rsidP="007C071C">
            <w:pPr>
              <w:spacing w:line="240" w:lineRule="auto"/>
              <w:ind w:firstLine="0"/>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UŽSAKOVAS</w:t>
            </w:r>
          </w:p>
          <w:p w14:paraId="7FA6C193" w14:textId="77777777" w:rsidR="007C071C" w:rsidRPr="00CF40AF" w:rsidRDefault="007C071C" w:rsidP="007C071C">
            <w:pPr>
              <w:spacing w:line="240" w:lineRule="auto"/>
              <w:ind w:firstLine="0"/>
              <w:rPr>
                <w:rFonts w:ascii="Times New Roman" w:eastAsia="Times New Roman" w:hAnsi="Times New Roman" w:cs="Times New Roman"/>
                <w:b/>
                <w:sz w:val="24"/>
                <w:szCs w:val="24"/>
                <w:lang w:eastAsia="en-US"/>
              </w:rPr>
            </w:pPr>
          </w:p>
        </w:tc>
        <w:tc>
          <w:tcPr>
            <w:tcW w:w="284" w:type="dxa"/>
          </w:tcPr>
          <w:p w14:paraId="3B5D0FA0" w14:textId="77777777" w:rsidR="007C071C" w:rsidRPr="00CF40AF" w:rsidRDefault="007C071C" w:rsidP="007C071C">
            <w:pPr>
              <w:spacing w:line="240" w:lineRule="auto"/>
              <w:ind w:firstLine="0"/>
              <w:rPr>
                <w:rFonts w:ascii="Times New Roman" w:eastAsia="Times New Roman" w:hAnsi="Times New Roman" w:cs="Times New Roman"/>
                <w:b/>
                <w:sz w:val="24"/>
                <w:szCs w:val="24"/>
                <w:lang w:eastAsia="en-US"/>
              </w:rPr>
            </w:pPr>
          </w:p>
        </w:tc>
        <w:tc>
          <w:tcPr>
            <w:tcW w:w="4246" w:type="dxa"/>
          </w:tcPr>
          <w:p w14:paraId="7C2D4443" w14:textId="1D170CCB" w:rsidR="007C071C" w:rsidRPr="00CF40AF" w:rsidRDefault="00575292" w:rsidP="007C071C">
            <w:pPr>
              <w:spacing w:line="240" w:lineRule="auto"/>
              <w:ind w:firstLine="0"/>
              <w:rPr>
                <w:rFonts w:ascii="Times New Roman" w:eastAsia="Times New Roman" w:hAnsi="Times New Roman" w:cs="Times New Roman"/>
                <w:b/>
                <w:sz w:val="24"/>
                <w:szCs w:val="24"/>
                <w:lang w:eastAsia="en-US"/>
              </w:rPr>
            </w:pPr>
            <w:r w:rsidRPr="00CF40AF">
              <w:rPr>
                <w:rFonts w:ascii="Times New Roman" w:eastAsia="Times New Roman" w:hAnsi="Times New Roman" w:cs="Times New Roman"/>
                <w:b/>
                <w:sz w:val="24"/>
                <w:szCs w:val="24"/>
                <w:lang w:eastAsia="en-US"/>
              </w:rPr>
              <w:t>TIEKĖJAS</w:t>
            </w:r>
          </w:p>
        </w:tc>
      </w:tr>
      <w:bookmarkEnd w:id="0"/>
      <w:bookmarkEnd w:id="1"/>
      <w:tr w:rsidR="008E4597" w:rsidRPr="00CF40AF" w14:paraId="15DEA6D1" w14:textId="77777777" w:rsidTr="008E4597">
        <w:tc>
          <w:tcPr>
            <w:tcW w:w="5098" w:type="dxa"/>
          </w:tcPr>
          <w:p w14:paraId="71C23CFF"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Radviliškio rajono savivaldybės administracija</w:t>
            </w:r>
          </w:p>
        </w:tc>
        <w:tc>
          <w:tcPr>
            <w:tcW w:w="284" w:type="dxa"/>
          </w:tcPr>
          <w:p w14:paraId="43AAF0EE"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p>
        </w:tc>
        <w:tc>
          <w:tcPr>
            <w:tcW w:w="4246" w:type="dxa"/>
          </w:tcPr>
          <w:p w14:paraId="0FE9C2B0"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Pavadinimas</w:t>
            </w:r>
          </w:p>
        </w:tc>
      </w:tr>
      <w:tr w:rsidR="008E4597" w:rsidRPr="00CF40AF" w14:paraId="39324BBF" w14:textId="77777777" w:rsidTr="008E4597">
        <w:tc>
          <w:tcPr>
            <w:tcW w:w="5098" w:type="dxa"/>
          </w:tcPr>
          <w:p w14:paraId="19B26157"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Adresas: Aušros a. 10, 82196 Radviliškis</w:t>
            </w:r>
          </w:p>
          <w:p w14:paraId="6B4D1008"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Juridinio asmens kodas: 188726247</w:t>
            </w:r>
          </w:p>
          <w:p w14:paraId="6A69EE71" w14:textId="77777777" w:rsidR="00C8605C" w:rsidRPr="00CF40AF" w:rsidRDefault="008E4597" w:rsidP="00C8605C">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PVM mokėtojo kodas: LT887262410</w:t>
            </w:r>
          </w:p>
          <w:p w14:paraId="1F289A67" w14:textId="10A4813D" w:rsidR="008E4597" w:rsidRPr="00CF40AF" w:rsidRDefault="004526D5" w:rsidP="00C8605C">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A. s. </w:t>
            </w:r>
            <w:r w:rsidR="008E4597" w:rsidRPr="00CF40AF">
              <w:rPr>
                <w:rFonts w:ascii="Times New Roman" w:eastAsia="Times New Roman" w:hAnsi="Times New Roman" w:cs="Times New Roman"/>
                <w:bCs/>
                <w:sz w:val="24"/>
                <w:szCs w:val="24"/>
                <w:lang w:eastAsia="en-US"/>
              </w:rPr>
              <w:t>LT787300010098391087</w:t>
            </w:r>
          </w:p>
          <w:p w14:paraId="698F3EC4" w14:textId="77777777" w:rsidR="008D090A" w:rsidRPr="00CF40AF" w:rsidRDefault="008E4597" w:rsidP="008D090A">
            <w:pPr>
              <w:tabs>
                <w:tab w:val="left" w:pos="284"/>
                <w:tab w:val="left" w:pos="851"/>
                <w:tab w:val="left" w:pos="4678"/>
                <w:tab w:val="left" w:pos="5245"/>
              </w:tabs>
              <w:spacing w:line="240" w:lineRule="auto"/>
              <w:ind w:firstLine="0"/>
              <w:rPr>
                <w:rFonts w:ascii="Times New Roman" w:eastAsia="Lucida Sans Unicode" w:hAnsi="Times New Roman" w:cs="Times New Roman"/>
                <w:noProof/>
                <w:sz w:val="24"/>
                <w:szCs w:val="24"/>
              </w:rPr>
            </w:pPr>
            <w:r w:rsidRPr="00CF40AF">
              <w:rPr>
                <w:rFonts w:ascii="Times New Roman" w:eastAsia="Times New Roman" w:hAnsi="Times New Roman" w:cs="Times New Roman"/>
                <w:bCs/>
                <w:sz w:val="24"/>
                <w:szCs w:val="24"/>
                <w:lang w:eastAsia="en-US"/>
              </w:rPr>
              <w:t xml:space="preserve">Bankas: </w:t>
            </w:r>
            <w:r w:rsidR="008D090A" w:rsidRPr="00CF40AF">
              <w:rPr>
                <w:rFonts w:ascii="Times New Roman" w:eastAsia="Lucida Sans Unicode" w:hAnsi="Times New Roman" w:cs="Times New Roman"/>
                <w:noProof/>
                <w:sz w:val="24"/>
                <w:szCs w:val="24"/>
              </w:rPr>
              <w:t>,,Swedbank“, AB</w:t>
            </w:r>
          </w:p>
          <w:p w14:paraId="7C47D5D8" w14:textId="3767DD64"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Tel. +370 (422) 69 004</w:t>
            </w:r>
          </w:p>
          <w:p w14:paraId="6AE3CA4F" w14:textId="1FFBF89C"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El. p. </w:t>
            </w:r>
            <w:hyperlink r:id="rId11" w:history="1">
              <w:r w:rsidRPr="00CF40AF">
                <w:rPr>
                  <w:rStyle w:val="Hipersaitas"/>
                  <w:rFonts w:ascii="Times New Roman" w:eastAsia="Times New Roman" w:hAnsi="Times New Roman" w:cs="Times New Roman"/>
                  <w:bCs/>
                  <w:sz w:val="24"/>
                  <w:szCs w:val="24"/>
                  <w:lang w:eastAsia="en-US"/>
                </w:rPr>
                <w:t>informacija@radviliskis.lt</w:t>
              </w:r>
            </w:hyperlink>
            <w:r w:rsidR="00780B4A">
              <w:t xml:space="preserve"> </w:t>
            </w:r>
          </w:p>
        </w:tc>
        <w:tc>
          <w:tcPr>
            <w:tcW w:w="284" w:type="dxa"/>
          </w:tcPr>
          <w:p w14:paraId="3FD528DE"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p>
        </w:tc>
        <w:tc>
          <w:tcPr>
            <w:tcW w:w="4246" w:type="dxa"/>
          </w:tcPr>
          <w:p w14:paraId="6F8DA357"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Adresas: </w:t>
            </w:r>
          </w:p>
          <w:p w14:paraId="27C02084"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Juridinio asmens kodas: </w:t>
            </w:r>
          </w:p>
          <w:p w14:paraId="10AC2E9D"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PVM mokėtojo kodas: </w:t>
            </w:r>
          </w:p>
          <w:p w14:paraId="3884FB87"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A. s. </w:t>
            </w:r>
          </w:p>
          <w:p w14:paraId="60B23040"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Bankas: </w:t>
            </w:r>
          </w:p>
          <w:p w14:paraId="2EF1E8A8"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Tel.:  </w:t>
            </w:r>
          </w:p>
          <w:p w14:paraId="117753F8"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 xml:space="preserve">El. p. </w:t>
            </w:r>
          </w:p>
          <w:p w14:paraId="29DD09E4"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p>
          <w:p w14:paraId="1FD13D88" w14:textId="77777777" w:rsidR="008E4597" w:rsidRPr="00CF40AF" w:rsidRDefault="008E4597" w:rsidP="008D090A">
            <w:pPr>
              <w:spacing w:line="240" w:lineRule="auto"/>
              <w:ind w:firstLine="0"/>
              <w:rPr>
                <w:rFonts w:ascii="Times New Roman" w:eastAsia="Times New Roman" w:hAnsi="Times New Roman" w:cs="Times New Roman"/>
                <w:bCs/>
                <w:sz w:val="24"/>
                <w:szCs w:val="24"/>
                <w:lang w:eastAsia="en-US"/>
              </w:rPr>
            </w:pPr>
          </w:p>
        </w:tc>
      </w:tr>
      <w:tr w:rsidR="008E4597" w:rsidRPr="00CF40AF" w14:paraId="30BA6579" w14:textId="77777777" w:rsidTr="008E4597">
        <w:tc>
          <w:tcPr>
            <w:tcW w:w="5098" w:type="dxa"/>
          </w:tcPr>
          <w:p w14:paraId="5990A0D9" w14:textId="45807F77" w:rsidR="008E4597" w:rsidRPr="00CF40AF" w:rsidRDefault="00780B4A" w:rsidP="008E4597">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Administracijos direktorė</w:t>
            </w:r>
          </w:p>
        </w:tc>
        <w:tc>
          <w:tcPr>
            <w:tcW w:w="284" w:type="dxa"/>
          </w:tcPr>
          <w:p w14:paraId="1C778318"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c>
          <w:tcPr>
            <w:tcW w:w="4246" w:type="dxa"/>
          </w:tcPr>
          <w:p w14:paraId="2FECF687" w14:textId="7B2F9606"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r w:rsidRPr="00CF40AF">
              <w:rPr>
                <w:rFonts w:ascii="Times New Roman" w:hAnsi="Times New Roman" w:cs="Times New Roman"/>
                <w:noProof/>
                <w:sz w:val="24"/>
                <w:szCs w:val="24"/>
              </w:rPr>
              <w:t>Atstovo pareigos</w:t>
            </w:r>
          </w:p>
        </w:tc>
      </w:tr>
      <w:tr w:rsidR="008E4597" w:rsidRPr="00CF40AF" w14:paraId="47942FE6" w14:textId="77777777" w:rsidTr="008E4597">
        <w:tc>
          <w:tcPr>
            <w:tcW w:w="5098" w:type="dxa"/>
          </w:tcPr>
          <w:p w14:paraId="79D390EB" w14:textId="28C81C8C" w:rsidR="008E4597" w:rsidRPr="00CF40AF" w:rsidRDefault="00780B4A" w:rsidP="008E4597">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Raimonda Balinskienė</w:t>
            </w:r>
          </w:p>
        </w:tc>
        <w:tc>
          <w:tcPr>
            <w:tcW w:w="284" w:type="dxa"/>
          </w:tcPr>
          <w:p w14:paraId="446B8FE4"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c>
          <w:tcPr>
            <w:tcW w:w="4246" w:type="dxa"/>
          </w:tcPr>
          <w:p w14:paraId="6D7BF5DE"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bCs/>
                <w:sz w:val="24"/>
                <w:szCs w:val="24"/>
                <w:lang w:eastAsia="en-US"/>
              </w:rPr>
              <w:t>Vardas, pavardė</w:t>
            </w:r>
          </w:p>
        </w:tc>
      </w:tr>
      <w:tr w:rsidR="008E4597" w:rsidRPr="00CF40AF" w14:paraId="413E2CF7" w14:textId="77777777" w:rsidTr="008E4597">
        <w:tc>
          <w:tcPr>
            <w:tcW w:w="5098" w:type="dxa"/>
          </w:tcPr>
          <w:p w14:paraId="1AFE53E9" w14:textId="7C0489D2" w:rsidR="008E4597" w:rsidRPr="00CF40AF" w:rsidRDefault="008E4597" w:rsidP="008E4597">
            <w:pPr>
              <w:spacing w:line="240" w:lineRule="auto"/>
              <w:ind w:firstLine="0"/>
              <w:jc w:val="right"/>
              <w:rPr>
                <w:rFonts w:ascii="Times New Roman" w:eastAsia="Times New Roman" w:hAnsi="Times New Roman" w:cs="Times New Roman"/>
                <w:bCs/>
                <w:sz w:val="24"/>
                <w:szCs w:val="24"/>
                <w:lang w:eastAsia="en-US"/>
              </w:rPr>
            </w:pPr>
          </w:p>
        </w:tc>
        <w:tc>
          <w:tcPr>
            <w:tcW w:w="284" w:type="dxa"/>
          </w:tcPr>
          <w:p w14:paraId="29E5E4D1"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c>
          <w:tcPr>
            <w:tcW w:w="4246" w:type="dxa"/>
          </w:tcPr>
          <w:p w14:paraId="7387F13A" w14:textId="55282A02"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r>
      <w:tr w:rsidR="008E4597" w:rsidRPr="00CF40AF" w14:paraId="6FD0F99B" w14:textId="77777777" w:rsidTr="008E4597">
        <w:tc>
          <w:tcPr>
            <w:tcW w:w="5098" w:type="dxa"/>
            <w:tcBorders>
              <w:bottom w:val="single" w:sz="4" w:space="0" w:color="auto"/>
            </w:tcBorders>
          </w:tcPr>
          <w:p w14:paraId="094FD2FB" w14:textId="319CFF01"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r w:rsidRPr="00CF40AF">
              <w:rPr>
                <w:rFonts w:ascii="Times New Roman" w:hAnsi="Times New Roman" w:cs="Times New Roman"/>
                <w:noProof/>
                <w:sz w:val="24"/>
                <w:szCs w:val="24"/>
              </w:rPr>
              <w:t xml:space="preserve">                                                             A. V.</w:t>
            </w:r>
          </w:p>
        </w:tc>
        <w:tc>
          <w:tcPr>
            <w:tcW w:w="284" w:type="dxa"/>
          </w:tcPr>
          <w:p w14:paraId="565D9317"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c>
          <w:tcPr>
            <w:tcW w:w="4246" w:type="dxa"/>
            <w:tcBorders>
              <w:bottom w:val="single" w:sz="4" w:space="0" w:color="auto"/>
            </w:tcBorders>
          </w:tcPr>
          <w:p w14:paraId="5EE0C420" w14:textId="79C5BAA6"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r w:rsidRPr="00CF40AF">
              <w:rPr>
                <w:rFonts w:ascii="Times New Roman" w:hAnsi="Times New Roman" w:cs="Times New Roman"/>
                <w:noProof/>
                <w:sz w:val="24"/>
                <w:szCs w:val="24"/>
              </w:rPr>
              <w:t xml:space="preserve">                                                     A. V.</w:t>
            </w:r>
          </w:p>
        </w:tc>
      </w:tr>
      <w:tr w:rsidR="008E4597" w:rsidRPr="00CF40AF" w14:paraId="0D840D0B" w14:textId="77777777" w:rsidTr="008E4597">
        <w:tc>
          <w:tcPr>
            <w:tcW w:w="5098" w:type="dxa"/>
            <w:tcBorders>
              <w:top w:val="single" w:sz="4" w:space="0" w:color="auto"/>
            </w:tcBorders>
          </w:tcPr>
          <w:p w14:paraId="3F04A46C" w14:textId="4E10F68D" w:rsidR="008E4597" w:rsidRPr="00CF40AF" w:rsidRDefault="008E4597" w:rsidP="008E4597">
            <w:pPr>
              <w:spacing w:line="240" w:lineRule="auto"/>
              <w:ind w:firstLine="0"/>
              <w:jc w:val="center"/>
              <w:rPr>
                <w:rFonts w:ascii="Times New Roman" w:eastAsia="Times New Roman" w:hAnsi="Times New Roman" w:cs="Times New Roman"/>
                <w:bCs/>
                <w:sz w:val="24"/>
                <w:szCs w:val="24"/>
                <w:lang w:eastAsia="en-US"/>
              </w:rPr>
            </w:pPr>
            <w:r w:rsidRPr="00CF40AF">
              <w:rPr>
                <w:rFonts w:ascii="Times New Roman" w:hAnsi="Times New Roman" w:cs="Times New Roman"/>
                <w:i/>
                <w:noProof/>
                <w:sz w:val="24"/>
                <w:szCs w:val="24"/>
              </w:rPr>
              <w:t>(parašas)</w:t>
            </w:r>
          </w:p>
        </w:tc>
        <w:tc>
          <w:tcPr>
            <w:tcW w:w="284" w:type="dxa"/>
          </w:tcPr>
          <w:p w14:paraId="3024997A" w14:textId="77777777" w:rsidR="008E4597" w:rsidRPr="00CF40AF" w:rsidRDefault="008E4597" w:rsidP="008E4597">
            <w:pPr>
              <w:spacing w:line="240" w:lineRule="auto"/>
              <w:ind w:firstLine="0"/>
              <w:rPr>
                <w:rFonts w:ascii="Times New Roman" w:eastAsia="Times New Roman" w:hAnsi="Times New Roman" w:cs="Times New Roman"/>
                <w:bCs/>
                <w:sz w:val="24"/>
                <w:szCs w:val="24"/>
                <w:lang w:eastAsia="en-US"/>
              </w:rPr>
            </w:pPr>
          </w:p>
        </w:tc>
        <w:tc>
          <w:tcPr>
            <w:tcW w:w="4246" w:type="dxa"/>
            <w:tcBorders>
              <w:top w:val="single" w:sz="4" w:space="0" w:color="auto"/>
            </w:tcBorders>
          </w:tcPr>
          <w:p w14:paraId="0720B9C9" w14:textId="5CA9CBB5" w:rsidR="008E4597" w:rsidRPr="00CF40AF" w:rsidRDefault="008E4597" w:rsidP="008E4597">
            <w:pPr>
              <w:spacing w:line="240" w:lineRule="auto"/>
              <w:ind w:firstLine="0"/>
              <w:jc w:val="center"/>
              <w:rPr>
                <w:rFonts w:ascii="Times New Roman" w:eastAsia="Times New Roman" w:hAnsi="Times New Roman" w:cs="Times New Roman"/>
                <w:bCs/>
                <w:sz w:val="24"/>
                <w:szCs w:val="24"/>
                <w:lang w:eastAsia="en-US"/>
              </w:rPr>
            </w:pPr>
            <w:r w:rsidRPr="00CF40AF">
              <w:rPr>
                <w:rFonts w:ascii="Times New Roman" w:hAnsi="Times New Roman" w:cs="Times New Roman"/>
                <w:i/>
                <w:noProof/>
                <w:sz w:val="24"/>
                <w:szCs w:val="24"/>
              </w:rPr>
              <w:t>(parašas)</w:t>
            </w:r>
          </w:p>
        </w:tc>
      </w:tr>
    </w:tbl>
    <w:p w14:paraId="4ADAAAAB" w14:textId="77777777" w:rsidR="009B4090" w:rsidRPr="00CF40AF" w:rsidRDefault="009B4090" w:rsidP="00455333">
      <w:pPr>
        <w:spacing w:line="240" w:lineRule="auto"/>
        <w:ind w:firstLine="0"/>
        <w:rPr>
          <w:rFonts w:ascii="Times New Roman" w:hAnsi="Times New Roman" w:cs="Times New Roman"/>
          <w:bCs/>
          <w:sz w:val="24"/>
          <w:szCs w:val="24"/>
        </w:rPr>
      </w:pPr>
    </w:p>
    <w:p w14:paraId="3DD0502F" w14:textId="77777777" w:rsidR="00894F7C" w:rsidRPr="00CF40AF" w:rsidRDefault="00894F7C" w:rsidP="00455333">
      <w:pPr>
        <w:spacing w:line="240" w:lineRule="auto"/>
        <w:ind w:firstLine="0"/>
        <w:rPr>
          <w:rFonts w:ascii="Times New Roman" w:hAnsi="Times New Roman" w:cs="Times New Roman"/>
          <w:bCs/>
          <w:sz w:val="24"/>
          <w:szCs w:val="24"/>
        </w:rPr>
      </w:pPr>
    </w:p>
    <w:p w14:paraId="6ADD1A92" w14:textId="77777777" w:rsidR="00894F7C" w:rsidRPr="00CF40AF" w:rsidRDefault="00894F7C" w:rsidP="00894F7C">
      <w:pPr>
        <w:jc w:val="center"/>
        <w:rPr>
          <w:rFonts w:ascii="Times New Roman" w:hAnsi="Times New Roman" w:cs="Times New Roman"/>
          <w:b/>
          <w:bCs/>
          <w:sz w:val="24"/>
          <w:szCs w:val="24"/>
        </w:rPr>
      </w:pPr>
    </w:p>
    <w:p w14:paraId="65E27AB9" w14:textId="77777777" w:rsidR="00894F7C" w:rsidRPr="00CF40AF" w:rsidRDefault="00894F7C" w:rsidP="00894F7C">
      <w:pPr>
        <w:jc w:val="center"/>
        <w:rPr>
          <w:rFonts w:ascii="Times New Roman" w:hAnsi="Times New Roman" w:cs="Times New Roman"/>
          <w:b/>
          <w:bCs/>
          <w:sz w:val="24"/>
          <w:szCs w:val="24"/>
        </w:rPr>
      </w:pPr>
    </w:p>
    <w:p w14:paraId="3BDFFCB9" w14:textId="77777777" w:rsidR="00894F7C" w:rsidRPr="00CF40AF" w:rsidRDefault="00894F7C" w:rsidP="00894F7C">
      <w:pPr>
        <w:jc w:val="center"/>
        <w:rPr>
          <w:rFonts w:ascii="Times New Roman" w:hAnsi="Times New Roman" w:cs="Times New Roman"/>
          <w:b/>
          <w:bCs/>
          <w:sz w:val="24"/>
          <w:szCs w:val="24"/>
        </w:rPr>
      </w:pPr>
    </w:p>
    <w:p w14:paraId="63AEF3B5" w14:textId="77777777" w:rsidR="00894F7C" w:rsidRPr="00CF40AF" w:rsidRDefault="00894F7C" w:rsidP="00894F7C">
      <w:pPr>
        <w:jc w:val="center"/>
        <w:rPr>
          <w:rFonts w:ascii="Times New Roman" w:hAnsi="Times New Roman" w:cs="Times New Roman"/>
          <w:b/>
          <w:bCs/>
          <w:sz w:val="24"/>
          <w:szCs w:val="24"/>
        </w:rPr>
      </w:pPr>
    </w:p>
    <w:p w14:paraId="27B27BB9" w14:textId="77777777" w:rsidR="00894F7C" w:rsidRPr="00CF40AF" w:rsidRDefault="00894F7C" w:rsidP="00894F7C">
      <w:pPr>
        <w:jc w:val="center"/>
        <w:rPr>
          <w:rFonts w:ascii="Times New Roman" w:hAnsi="Times New Roman" w:cs="Times New Roman"/>
          <w:b/>
          <w:bCs/>
          <w:sz w:val="24"/>
          <w:szCs w:val="24"/>
        </w:rPr>
      </w:pPr>
    </w:p>
    <w:p w14:paraId="2ED56E7B" w14:textId="77777777" w:rsidR="00894F7C" w:rsidRPr="00CF40AF" w:rsidRDefault="00894F7C" w:rsidP="00894F7C">
      <w:pPr>
        <w:jc w:val="center"/>
        <w:rPr>
          <w:rFonts w:ascii="Times New Roman" w:hAnsi="Times New Roman" w:cs="Times New Roman"/>
          <w:b/>
          <w:bCs/>
          <w:sz w:val="24"/>
          <w:szCs w:val="24"/>
        </w:rPr>
      </w:pPr>
    </w:p>
    <w:p w14:paraId="7F710077" w14:textId="77777777" w:rsidR="00894F7C" w:rsidRPr="00CF40AF" w:rsidRDefault="00894F7C" w:rsidP="00894F7C">
      <w:pPr>
        <w:jc w:val="center"/>
        <w:rPr>
          <w:rFonts w:ascii="Times New Roman" w:hAnsi="Times New Roman" w:cs="Times New Roman"/>
          <w:b/>
          <w:bCs/>
          <w:sz w:val="24"/>
          <w:szCs w:val="24"/>
        </w:rPr>
      </w:pPr>
    </w:p>
    <w:p w14:paraId="0742E2A8" w14:textId="77777777" w:rsidR="00894F7C" w:rsidRPr="00CF40AF" w:rsidRDefault="00894F7C" w:rsidP="00894F7C">
      <w:pPr>
        <w:jc w:val="center"/>
        <w:rPr>
          <w:rFonts w:ascii="Times New Roman" w:hAnsi="Times New Roman" w:cs="Times New Roman"/>
          <w:b/>
          <w:bCs/>
          <w:sz w:val="24"/>
          <w:szCs w:val="24"/>
        </w:rPr>
      </w:pPr>
    </w:p>
    <w:p w14:paraId="4971BF8B" w14:textId="77777777" w:rsidR="00894F7C" w:rsidRPr="00CF40AF" w:rsidRDefault="00894F7C" w:rsidP="00894F7C">
      <w:pPr>
        <w:jc w:val="center"/>
        <w:rPr>
          <w:rFonts w:ascii="Times New Roman" w:hAnsi="Times New Roman" w:cs="Times New Roman"/>
          <w:b/>
          <w:bCs/>
          <w:sz w:val="24"/>
          <w:szCs w:val="24"/>
        </w:rPr>
      </w:pPr>
    </w:p>
    <w:p w14:paraId="1E811F21" w14:textId="77777777" w:rsidR="00894F7C" w:rsidRPr="00CF40AF" w:rsidRDefault="00894F7C" w:rsidP="00894F7C">
      <w:pPr>
        <w:jc w:val="center"/>
        <w:rPr>
          <w:rFonts w:ascii="Times New Roman" w:hAnsi="Times New Roman" w:cs="Times New Roman"/>
          <w:b/>
          <w:bCs/>
          <w:sz w:val="24"/>
          <w:szCs w:val="24"/>
        </w:rPr>
      </w:pPr>
    </w:p>
    <w:p w14:paraId="77D108D2" w14:textId="77777777" w:rsidR="00894F7C" w:rsidRPr="00CF40AF" w:rsidRDefault="00894F7C" w:rsidP="00894F7C">
      <w:pPr>
        <w:jc w:val="center"/>
        <w:rPr>
          <w:rFonts w:ascii="Times New Roman" w:hAnsi="Times New Roman" w:cs="Times New Roman"/>
          <w:b/>
          <w:bCs/>
          <w:sz w:val="24"/>
          <w:szCs w:val="24"/>
        </w:rPr>
      </w:pPr>
    </w:p>
    <w:p w14:paraId="2F6B7243" w14:textId="77777777" w:rsidR="00894F7C" w:rsidRPr="00CF40AF" w:rsidRDefault="00894F7C" w:rsidP="00894F7C">
      <w:pPr>
        <w:ind w:firstLine="0"/>
        <w:rPr>
          <w:rFonts w:ascii="Times New Roman" w:hAnsi="Times New Roman" w:cs="Times New Roman"/>
          <w:b/>
          <w:bCs/>
          <w:sz w:val="24"/>
          <w:szCs w:val="24"/>
        </w:rPr>
      </w:pPr>
    </w:p>
    <w:p w14:paraId="4AE0C37D" w14:textId="77777777" w:rsidR="00894F7C" w:rsidRPr="00CF40AF" w:rsidRDefault="00894F7C" w:rsidP="00894F7C">
      <w:pPr>
        <w:ind w:firstLine="0"/>
        <w:rPr>
          <w:rFonts w:ascii="Times New Roman" w:hAnsi="Times New Roman" w:cs="Times New Roman"/>
          <w:b/>
          <w:bCs/>
          <w:sz w:val="24"/>
          <w:szCs w:val="24"/>
        </w:rPr>
      </w:pPr>
    </w:p>
    <w:p w14:paraId="5DAD5E74" w14:textId="77777777" w:rsidR="00894F7C" w:rsidRPr="00CF40AF" w:rsidRDefault="00894F7C" w:rsidP="00894F7C">
      <w:pPr>
        <w:ind w:firstLine="0"/>
        <w:rPr>
          <w:rFonts w:ascii="Times New Roman" w:hAnsi="Times New Roman" w:cs="Times New Roman"/>
          <w:b/>
          <w:bCs/>
          <w:sz w:val="24"/>
          <w:szCs w:val="24"/>
        </w:rPr>
      </w:pPr>
    </w:p>
    <w:p w14:paraId="38D74ABD" w14:textId="77777777" w:rsidR="00925399" w:rsidRPr="00CF40AF" w:rsidRDefault="00925399" w:rsidP="00894F7C">
      <w:pPr>
        <w:ind w:firstLine="0"/>
        <w:rPr>
          <w:rFonts w:ascii="Times New Roman" w:hAnsi="Times New Roman" w:cs="Times New Roman"/>
          <w:b/>
          <w:bCs/>
          <w:sz w:val="24"/>
          <w:szCs w:val="24"/>
        </w:rPr>
      </w:pPr>
    </w:p>
    <w:sectPr w:rsidR="00925399" w:rsidRPr="00CF40AF" w:rsidSect="00A63BC7">
      <w:headerReference w:type="default" r:id="rId12"/>
      <w:footerReference w:type="default" r:id="rId13"/>
      <w:headerReference w:type="first" r:id="rId14"/>
      <w:footerReference w:type="first" r:id="rId15"/>
      <w:pgSz w:w="11907" w:h="16840"/>
      <w:pgMar w:top="1134"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67E6" w14:textId="77777777" w:rsidR="002D0FF8" w:rsidRDefault="002D0FF8" w:rsidP="00D05666">
      <w:r>
        <w:separator/>
      </w:r>
    </w:p>
  </w:endnote>
  <w:endnote w:type="continuationSeparator" w:id="0">
    <w:p w14:paraId="05087945" w14:textId="77777777" w:rsidR="002D0FF8" w:rsidRDefault="002D0FF8" w:rsidP="00D05666">
      <w:r>
        <w:continuationSeparator/>
      </w:r>
    </w:p>
  </w:endnote>
  <w:endnote w:type="continuationNotice" w:id="1">
    <w:p w14:paraId="5B73B818" w14:textId="77777777" w:rsidR="002D0FF8" w:rsidRDefault="002D0F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672745"/>
      <w:docPartObj>
        <w:docPartGallery w:val="Page Numbers (Bottom of Page)"/>
        <w:docPartUnique/>
      </w:docPartObj>
    </w:sdtPr>
    <w:sdtContent>
      <w:p w14:paraId="71913EA4" w14:textId="3067E260" w:rsidR="00156BF0" w:rsidRDefault="00156BF0">
        <w:pPr>
          <w:pStyle w:val="Porat"/>
          <w:jc w:val="right"/>
        </w:pPr>
        <w:r>
          <w:fldChar w:fldCharType="begin"/>
        </w:r>
        <w:r>
          <w:instrText>PAGE   \* MERGEFORMAT</w:instrText>
        </w:r>
        <w:r>
          <w:fldChar w:fldCharType="separate"/>
        </w:r>
        <w:r w:rsidR="007627C4">
          <w:rPr>
            <w:noProof/>
          </w:rPr>
          <w:t>7</w:t>
        </w:r>
        <w:r>
          <w:fldChar w:fldCharType="end"/>
        </w:r>
      </w:p>
    </w:sdtContent>
  </w:sdt>
  <w:p w14:paraId="1418C709" w14:textId="2F0E40AA" w:rsidR="00156BF0" w:rsidRDefault="00156BF0"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Content>
      <w:p w14:paraId="6E2A7D83" w14:textId="6E40631D" w:rsidR="00156BF0" w:rsidRDefault="00156BF0">
        <w:pPr>
          <w:pStyle w:val="Porat"/>
          <w:jc w:val="right"/>
        </w:pPr>
        <w:r>
          <w:fldChar w:fldCharType="begin"/>
        </w:r>
        <w:r>
          <w:instrText>PAGE   \* MERGEFORMAT</w:instrText>
        </w:r>
        <w:r>
          <w:fldChar w:fldCharType="separate"/>
        </w:r>
        <w:r>
          <w:rPr>
            <w:noProof/>
          </w:rPr>
          <w:t>25</w:t>
        </w:r>
        <w:r>
          <w:fldChar w:fldCharType="end"/>
        </w:r>
      </w:p>
    </w:sdtContent>
  </w:sdt>
  <w:p w14:paraId="16BE47DF" w14:textId="0FE8012D" w:rsidR="00156BF0" w:rsidRDefault="00156BF0"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6A774" w14:textId="77777777" w:rsidR="002D0FF8" w:rsidRDefault="002D0FF8" w:rsidP="00D05666">
      <w:r>
        <w:separator/>
      </w:r>
    </w:p>
  </w:footnote>
  <w:footnote w:type="continuationSeparator" w:id="0">
    <w:p w14:paraId="31280B66" w14:textId="77777777" w:rsidR="002D0FF8" w:rsidRDefault="002D0FF8" w:rsidP="00D05666">
      <w:r>
        <w:continuationSeparator/>
      </w:r>
    </w:p>
  </w:footnote>
  <w:footnote w:type="continuationNotice" w:id="1">
    <w:p w14:paraId="7C0F21DF" w14:textId="77777777" w:rsidR="002D0FF8" w:rsidRDefault="002D0F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156BF0" w:rsidRDefault="00156BF0">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56BF0" w:rsidRDefault="00156BF0">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0FD47B93"/>
    <w:multiLevelType w:val="hybridMultilevel"/>
    <w:tmpl w:val="61FC550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66072E3"/>
    <w:multiLevelType w:val="hybridMultilevel"/>
    <w:tmpl w:val="688EAE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61BF17C5"/>
    <w:multiLevelType w:val="hybridMultilevel"/>
    <w:tmpl w:val="1A207CB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20"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F0C3278"/>
    <w:multiLevelType w:val="multilevel"/>
    <w:tmpl w:val="5282B6D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74503920">
    <w:abstractNumId w:val="4"/>
  </w:num>
  <w:num w:numId="2" w16cid:durableId="1824814230">
    <w:abstractNumId w:val="16"/>
  </w:num>
  <w:num w:numId="3" w16cid:durableId="746004101">
    <w:abstractNumId w:val="9"/>
  </w:num>
  <w:num w:numId="4" w16cid:durableId="474029011">
    <w:abstractNumId w:val="22"/>
  </w:num>
  <w:num w:numId="5" w16cid:durableId="939676404">
    <w:abstractNumId w:val="5"/>
  </w:num>
  <w:num w:numId="6" w16cid:durableId="1251231373">
    <w:abstractNumId w:val="2"/>
  </w:num>
  <w:num w:numId="7" w16cid:durableId="1841002630">
    <w:abstractNumId w:val="10"/>
  </w:num>
  <w:num w:numId="8" w16cid:durableId="1696150768">
    <w:abstractNumId w:val="20"/>
  </w:num>
  <w:num w:numId="9" w16cid:durableId="513112563">
    <w:abstractNumId w:val="13"/>
  </w:num>
  <w:num w:numId="10" w16cid:durableId="1846744312">
    <w:abstractNumId w:val="18"/>
  </w:num>
  <w:num w:numId="11" w16cid:durableId="1505903052">
    <w:abstractNumId w:val="21"/>
  </w:num>
  <w:num w:numId="12" w16cid:durableId="936593406">
    <w:abstractNumId w:val="11"/>
  </w:num>
  <w:num w:numId="13" w16cid:durableId="1520855427">
    <w:abstractNumId w:val="0"/>
  </w:num>
  <w:num w:numId="14" w16cid:durableId="1641808620">
    <w:abstractNumId w:val="1"/>
  </w:num>
  <w:num w:numId="15" w16cid:durableId="561140975">
    <w:abstractNumId w:val="19"/>
  </w:num>
  <w:num w:numId="16" w16cid:durableId="988286632">
    <w:abstractNumId w:val="8"/>
  </w:num>
  <w:num w:numId="17" w16cid:durableId="1332831138">
    <w:abstractNumId w:val="17"/>
  </w:num>
  <w:num w:numId="18" w16cid:durableId="438598608">
    <w:abstractNumId w:val="12"/>
  </w:num>
  <w:num w:numId="19" w16cid:durableId="999162993">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886066">
    <w:abstractNumId w:val="14"/>
  </w:num>
  <w:num w:numId="21" w16cid:durableId="313215885">
    <w:abstractNumId w:val="3"/>
  </w:num>
  <w:num w:numId="22" w16cid:durableId="1673410239">
    <w:abstractNumId w:val="15"/>
  </w:num>
  <w:num w:numId="23" w16cid:durableId="1278293692">
    <w:abstractNumId w:val="23"/>
  </w:num>
  <w:num w:numId="24" w16cid:durableId="85434717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8B5"/>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E4E"/>
    <w:rsid w:val="00035221"/>
    <w:rsid w:val="0003560E"/>
    <w:rsid w:val="0003587B"/>
    <w:rsid w:val="00036191"/>
    <w:rsid w:val="0003633E"/>
    <w:rsid w:val="00036F4E"/>
    <w:rsid w:val="000372C9"/>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0EC2"/>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142"/>
    <w:rsid w:val="0008378B"/>
    <w:rsid w:val="00084195"/>
    <w:rsid w:val="00084742"/>
    <w:rsid w:val="00085478"/>
    <w:rsid w:val="00085609"/>
    <w:rsid w:val="000859C8"/>
    <w:rsid w:val="0008617B"/>
    <w:rsid w:val="00086A87"/>
    <w:rsid w:val="00086D57"/>
    <w:rsid w:val="00087EFE"/>
    <w:rsid w:val="000903D5"/>
    <w:rsid w:val="000904B3"/>
    <w:rsid w:val="000917F2"/>
    <w:rsid w:val="00091F01"/>
    <w:rsid w:val="00092401"/>
    <w:rsid w:val="000928E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6BF4"/>
    <w:rsid w:val="000B7223"/>
    <w:rsid w:val="000C006A"/>
    <w:rsid w:val="000C017C"/>
    <w:rsid w:val="000C02F3"/>
    <w:rsid w:val="000C12E1"/>
    <w:rsid w:val="000C1AE5"/>
    <w:rsid w:val="000C1B99"/>
    <w:rsid w:val="000C1F59"/>
    <w:rsid w:val="000C2217"/>
    <w:rsid w:val="000C25AE"/>
    <w:rsid w:val="000C3F71"/>
    <w:rsid w:val="000C4DF9"/>
    <w:rsid w:val="000C5811"/>
    <w:rsid w:val="000C5CD0"/>
    <w:rsid w:val="000C5D95"/>
    <w:rsid w:val="000C6068"/>
    <w:rsid w:val="000D0B55"/>
    <w:rsid w:val="000D0EA2"/>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60B"/>
    <w:rsid w:val="00100B38"/>
    <w:rsid w:val="001010F7"/>
    <w:rsid w:val="00101313"/>
    <w:rsid w:val="0010148D"/>
    <w:rsid w:val="00101C48"/>
    <w:rsid w:val="0010270D"/>
    <w:rsid w:val="00103049"/>
    <w:rsid w:val="00103CEC"/>
    <w:rsid w:val="001045C0"/>
    <w:rsid w:val="00105DAD"/>
    <w:rsid w:val="001072BE"/>
    <w:rsid w:val="00107A04"/>
    <w:rsid w:val="00107DDA"/>
    <w:rsid w:val="00110F5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FF0"/>
    <w:rsid w:val="00134103"/>
    <w:rsid w:val="00134825"/>
    <w:rsid w:val="001351A4"/>
    <w:rsid w:val="00135EEE"/>
    <w:rsid w:val="001365CA"/>
    <w:rsid w:val="0013703C"/>
    <w:rsid w:val="001404CC"/>
    <w:rsid w:val="00140B18"/>
    <w:rsid w:val="00140D50"/>
    <w:rsid w:val="001417C2"/>
    <w:rsid w:val="00142352"/>
    <w:rsid w:val="001424F3"/>
    <w:rsid w:val="0014359C"/>
    <w:rsid w:val="00143940"/>
    <w:rsid w:val="00143F3F"/>
    <w:rsid w:val="0014414A"/>
    <w:rsid w:val="001441DB"/>
    <w:rsid w:val="0014541E"/>
    <w:rsid w:val="00145D85"/>
    <w:rsid w:val="00146095"/>
    <w:rsid w:val="00146BC9"/>
    <w:rsid w:val="00147397"/>
    <w:rsid w:val="00147A63"/>
    <w:rsid w:val="00147A8C"/>
    <w:rsid w:val="00147ADA"/>
    <w:rsid w:val="00150260"/>
    <w:rsid w:val="00150492"/>
    <w:rsid w:val="0015057D"/>
    <w:rsid w:val="00152306"/>
    <w:rsid w:val="0015376E"/>
    <w:rsid w:val="001538C5"/>
    <w:rsid w:val="00153D1C"/>
    <w:rsid w:val="00156AC9"/>
    <w:rsid w:val="00156BF0"/>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377"/>
    <w:rsid w:val="00176BEC"/>
    <w:rsid w:val="00176FD3"/>
    <w:rsid w:val="00177AFE"/>
    <w:rsid w:val="001801B7"/>
    <w:rsid w:val="00180340"/>
    <w:rsid w:val="00180466"/>
    <w:rsid w:val="00181168"/>
    <w:rsid w:val="00181511"/>
    <w:rsid w:val="001816D6"/>
    <w:rsid w:val="00182E25"/>
    <w:rsid w:val="00185454"/>
    <w:rsid w:val="00185997"/>
    <w:rsid w:val="00185BC4"/>
    <w:rsid w:val="00185F63"/>
    <w:rsid w:val="001864DB"/>
    <w:rsid w:val="00186D4A"/>
    <w:rsid w:val="001904E1"/>
    <w:rsid w:val="0019096D"/>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51C"/>
    <w:rsid w:val="001E763B"/>
    <w:rsid w:val="001E76C7"/>
    <w:rsid w:val="001E7E24"/>
    <w:rsid w:val="001F04C1"/>
    <w:rsid w:val="001F1643"/>
    <w:rsid w:val="001F1A18"/>
    <w:rsid w:val="001F1D6C"/>
    <w:rsid w:val="001F1FB1"/>
    <w:rsid w:val="001F2905"/>
    <w:rsid w:val="001F2E11"/>
    <w:rsid w:val="001F2EB6"/>
    <w:rsid w:val="001F3174"/>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0D7"/>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8FB"/>
    <w:rsid w:val="00226A33"/>
    <w:rsid w:val="002279BC"/>
    <w:rsid w:val="00231166"/>
    <w:rsid w:val="00233169"/>
    <w:rsid w:val="00234717"/>
    <w:rsid w:val="00234920"/>
    <w:rsid w:val="0023505D"/>
    <w:rsid w:val="00235284"/>
    <w:rsid w:val="002366F2"/>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738"/>
    <w:rsid w:val="00271E3F"/>
    <w:rsid w:val="00272488"/>
    <w:rsid w:val="00273F59"/>
    <w:rsid w:val="00274B64"/>
    <w:rsid w:val="00274C8A"/>
    <w:rsid w:val="0027575B"/>
    <w:rsid w:val="00275B72"/>
    <w:rsid w:val="00276A15"/>
    <w:rsid w:val="00277655"/>
    <w:rsid w:val="00280265"/>
    <w:rsid w:val="00280AF0"/>
    <w:rsid w:val="00281309"/>
    <w:rsid w:val="00281735"/>
    <w:rsid w:val="00281ECC"/>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1373"/>
    <w:rsid w:val="002A14B3"/>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0FF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1DD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57F"/>
    <w:rsid w:val="00334EB8"/>
    <w:rsid w:val="0033575F"/>
    <w:rsid w:val="00335A01"/>
    <w:rsid w:val="00335DA5"/>
    <w:rsid w:val="00336B1D"/>
    <w:rsid w:val="003406FD"/>
    <w:rsid w:val="00340882"/>
    <w:rsid w:val="00340F7A"/>
    <w:rsid w:val="00341929"/>
    <w:rsid w:val="00341D9A"/>
    <w:rsid w:val="00342075"/>
    <w:rsid w:val="00342130"/>
    <w:rsid w:val="00342631"/>
    <w:rsid w:val="00343188"/>
    <w:rsid w:val="00343407"/>
    <w:rsid w:val="00343586"/>
    <w:rsid w:val="003436A3"/>
    <w:rsid w:val="003436A8"/>
    <w:rsid w:val="0034379E"/>
    <w:rsid w:val="00343AFE"/>
    <w:rsid w:val="00343C91"/>
    <w:rsid w:val="0034460F"/>
    <w:rsid w:val="00345141"/>
    <w:rsid w:val="00345151"/>
    <w:rsid w:val="0034537A"/>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C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E27"/>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1EEF"/>
    <w:rsid w:val="003A20CF"/>
    <w:rsid w:val="003A2F4F"/>
    <w:rsid w:val="003A30C5"/>
    <w:rsid w:val="003A3C99"/>
    <w:rsid w:val="003A441C"/>
    <w:rsid w:val="003A65F9"/>
    <w:rsid w:val="003A6756"/>
    <w:rsid w:val="003A6BC4"/>
    <w:rsid w:val="003B0093"/>
    <w:rsid w:val="003B03D1"/>
    <w:rsid w:val="003B12DE"/>
    <w:rsid w:val="003B2617"/>
    <w:rsid w:val="003B26CD"/>
    <w:rsid w:val="003B272E"/>
    <w:rsid w:val="003B3729"/>
    <w:rsid w:val="003B39F9"/>
    <w:rsid w:val="003B3D2C"/>
    <w:rsid w:val="003B4F4D"/>
    <w:rsid w:val="003B5568"/>
    <w:rsid w:val="003B6389"/>
    <w:rsid w:val="003B6924"/>
    <w:rsid w:val="003B7004"/>
    <w:rsid w:val="003B7634"/>
    <w:rsid w:val="003C018A"/>
    <w:rsid w:val="003C09C7"/>
    <w:rsid w:val="003C0F82"/>
    <w:rsid w:val="003C1003"/>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85F"/>
    <w:rsid w:val="00416D08"/>
    <w:rsid w:val="00417604"/>
    <w:rsid w:val="00424C4C"/>
    <w:rsid w:val="004252AF"/>
    <w:rsid w:val="00427174"/>
    <w:rsid w:val="00427210"/>
    <w:rsid w:val="00430115"/>
    <w:rsid w:val="00430DB7"/>
    <w:rsid w:val="004321B5"/>
    <w:rsid w:val="0043230B"/>
    <w:rsid w:val="00432574"/>
    <w:rsid w:val="0043288C"/>
    <w:rsid w:val="00433339"/>
    <w:rsid w:val="0043335A"/>
    <w:rsid w:val="00434DD2"/>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6D5"/>
    <w:rsid w:val="0045276F"/>
    <w:rsid w:val="00452C1D"/>
    <w:rsid w:val="00453770"/>
    <w:rsid w:val="00455333"/>
    <w:rsid w:val="00455810"/>
    <w:rsid w:val="00455AA9"/>
    <w:rsid w:val="00455F06"/>
    <w:rsid w:val="004575AA"/>
    <w:rsid w:val="0045773D"/>
    <w:rsid w:val="00457B57"/>
    <w:rsid w:val="00457C45"/>
    <w:rsid w:val="00457F5A"/>
    <w:rsid w:val="00460650"/>
    <w:rsid w:val="00461904"/>
    <w:rsid w:val="0046198C"/>
    <w:rsid w:val="00461CE4"/>
    <w:rsid w:val="004624F4"/>
    <w:rsid w:val="00462587"/>
    <w:rsid w:val="004635E0"/>
    <w:rsid w:val="00463897"/>
    <w:rsid w:val="004642FA"/>
    <w:rsid w:val="0046472C"/>
    <w:rsid w:val="00464BB1"/>
    <w:rsid w:val="00464D07"/>
    <w:rsid w:val="004658BF"/>
    <w:rsid w:val="00467041"/>
    <w:rsid w:val="00467B1D"/>
    <w:rsid w:val="00471043"/>
    <w:rsid w:val="004713B5"/>
    <w:rsid w:val="00472F7A"/>
    <w:rsid w:val="00472F8C"/>
    <w:rsid w:val="004730BE"/>
    <w:rsid w:val="0047509D"/>
    <w:rsid w:val="004752EC"/>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2BF4"/>
    <w:rsid w:val="004A3C50"/>
    <w:rsid w:val="004A3F9F"/>
    <w:rsid w:val="004A415C"/>
    <w:rsid w:val="004A4444"/>
    <w:rsid w:val="004A468D"/>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DA9"/>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2515"/>
    <w:rsid w:val="00502E59"/>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2FE3"/>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133"/>
    <w:rsid w:val="005448A6"/>
    <w:rsid w:val="00547265"/>
    <w:rsid w:val="00547443"/>
    <w:rsid w:val="005505A6"/>
    <w:rsid w:val="005505BF"/>
    <w:rsid w:val="00550751"/>
    <w:rsid w:val="00550C47"/>
    <w:rsid w:val="00551B0D"/>
    <w:rsid w:val="005530DD"/>
    <w:rsid w:val="00553286"/>
    <w:rsid w:val="00553E2C"/>
    <w:rsid w:val="0055476C"/>
    <w:rsid w:val="00555F89"/>
    <w:rsid w:val="005576C1"/>
    <w:rsid w:val="00557CBD"/>
    <w:rsid w:val="005605D0"/>
    <w:rsid w:val="00560AD2"/>
    <w:rsid w:val="00561265"/>
    <w:rsid w:val="00561332"/>
    <w:rsid w:val="00561DBA"/>
    <w:rsid w:val="0056206E"/>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581"/>
    <w:rsid w:val="00566DD5"/>
    <w:rsid w:val="00567348"/>
    <w:rsid w:val="00567497"/>
    <w:rsid w:val="00567800"/>
    <w:rsid w:val="00567A52"/>
    <w:rsid w:val="00567B26"/>
    <w:rsid w:val="00570722"/>
    <w:rsid w:val="005717E5"/>
    <w:rsid w:val="005717E7"/>
    <w:rsid w:val="0057188A"/>
    <w:rsid w:val="00571D6C"/>
    <w:rsid w:val="00572BCF"/>
    <w:rsid w:val="0057328C"/>
    <w:rsid w:val="005737EC"/>
    <w:rsid w:val="00575292"/>
    <w:rsid w:val="005753B6"/>
    <w:rsid w:val="005769FF"/>
    <w:rsid w:val="005771DB"/>
    <w:rsid w:val="00577A7E"/>
    <w:rsid w:val="00580423"/>
    <w:rsid w:val="005806D2"/>
    <w:rsid w:val="0058102F"/>
    <w:rsid w:val="00581B14"/>
    <w:rsid w:val="00582A71"/>
    <w:rsid w:val="00583135"/>
    <w:rsid w:val="00583195"/>
    <w:rsid w:val="00583B84"/>
    <w:rsid w:val="00583D4E"/>
    <w:rsid w:val="005846F8"/>
    <w:rsid w:val="0058525D"/>
    <w:rsid w:val="00585C84"/>
    <w:rsid w:val="00587BAC"/>
    <w:rsid w:val="00587E05"/>
    <w:rsid w:val="00590005"/>
    <w:rsid w:val="0059078A"/>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2B6"/>
    <w:rsid w:val="005C4923"/>
    <w:rsid w:val="005C5BD5"/>
    <w:rsid w:val="005C5E4A"/>
    <w:rsid w:val="005C5ECD"/>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090"/>
    <w:rsid w:val="005D6204"/>
    <w:rsid w:val="005D6210"/>
    <w:rsid w:val="005D7383"/>
    <w:rsid w:val="005D7A77"/>
    <w:rsid w:val="005D7D8C"/>
    <w:rsid w:val="005E0667"/>
    <w:rsid w:val="005E25A4"/>
    <w:rsid w:val="005E2700"/>
    <w:rsid w:val="005E29E3"/>
    <w:rsid w:val="005E30D6"/>
    <w:rsid w:val="005E36FB"/>
    <w:rsid w:val="005E3B81"/>
    <w:rsid w:val="005E4667"/>
    <w:rsid w:val="005E5976"/>
    <w:rsid w:val="005E5FE0"/>
    <w:rsid w:val="005E655D"/>
    <w:rsid w:val="005E6655"/>
    <w:rsid w:val="005E66E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451"/>
    <w:rsid w:val="00605D03"/>
    <w:rsid w:val="00606CBD"/>
    <w:rsid w:val="00607C46"/>
    <w:rsid w:val="006117CB"/>
    <w:rsid w:val="00612434"/>
    <w:rsid w:val="00612488"/>
    <w:rsid w:val="006129FF"/>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709"/>
    <w:rsid w:val="00640DBD"/>
    <w:rsid w:val="006423D2"/>
    <w:rsid w:val="00642683"/>
    <w:rsid w:val="0064351F"/>
    <w:rsid w:val="00643C6F"/>
    <w:rsid w:val="00643C90"/>
    <w:rsid w:val="006440AA"/>
    <w:rsid w:val="00645DF8"/>
    <w:rsid w:val="006460FF"/>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C2"/>
    <w:rsid w:val="006B3563"/>
    <w:rsid w:val="006B36CC"/>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380"/>
    <w:rsid w:val="006D3C8B"/>
    <w:rsid w:val="006D3FB5"/>
    <w:rsid w:val="006D463E"/>
    <w:rsid w:val="006D6694"/>
    <w:rsid w:val="006D67EE"/>
    <w:rsid w:val="006E04DD"/>
    <w:rsid w:val="006E05DF"/>
    <w:rsid w:val="006E21B3"/>
    <w:rsid w:val="006E28D7"/>
    <w:rsid w:val="006E2957"/>
    <w:rsid w:val="006E2B14"/>
    <w:rsid w:val="006E42EC"/>
    <w:rsid w:val="006E533D"/>
    <w:rsid w:val="006E5715"/>
    <w:rsid w:val="006E6883"/>
    <w:rsid w:val="006E75C7"/>
    <w:rsid w:val="006E7679"/>
    <w:rsid w:val="006F1F4B"/>
    <w:rsid w:val="006F2F71"/>
    <w:rsid w:val="006F3709"/>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4622"/>
    <w:rsid w:val="007057D6"/>
    <w:rsid w:val="00706BD5"/>
    <w:rsid w:val="00706DAC"/>
    <w:rsid w:val="00706F4D"/>
    <w:rsid w:val="0071041E"/>
    <w:rsid w:val="00710621"/>
    <w:rsid w:val="0071065A"/>
    <w:rsid w:val="00710F05"/>
    <w:rsid w:val="00711F00"/>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371"/>
    <w:rsid w:val="00734BBA"/>
    <w:rsid w:val="00735BCF"/>
    <w:rsid w:val="00735C0D"/>
    <w:rsid w:val="00735E40"/>
    <w:rsid w:val="0073602A"/>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43B"/>
    <w:rsid w:val="00747663"/>
    <w:rsid w:val="00747A97"/>
    <w:rsid w:val="007500D1"/>
    <w:rsid w:val="00750B74"/>
    <w:rsid w:val="007510CD"/>
    <w:rsid w:val="00751116"/>
    <w:rsid w:val="00751799"/>
    <w:rsid w:val="0075196E"/>
    <w:rsid w:val="0075224D"/>
    <w:rsid w:val="007523A1"/>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7C4"/>
    <w:rsid w:val="0076284D"/>
    <w:rsid w:val="00764FD6"/>
    <w:rsid w:val="007654C6"/>
    <w:rsid w:val="00765F24"/>
    <w:rsid w:val="00766211"/>
    <w:rsid w:val="0077180F"/>
    <w:rsid w:val="00771EC8"/>
    <w:rsid w:val="007720C2"/>
    <w:rsid w:val="007724D3"/>
    <w:rsid w:val="007731F0"/>
    <w:rsid w:val="007740AD"/>
    <w:rsid w:val="00774A95"/>
    <w:rsid w:val="00774FA3"/>
    <w:rsid w:val="0077554C"/>
    <w:rsid w:val="007763E1"/>
    <w:rsid w:val="00777670"/>
    <w:rsid w:val="00780B4A"/>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94E"/>
    <w:rsid w:val="00791E5B"/>
    <w:rsid w:val="00791FC9"/>
    <w:rsid w:val="00793DC0"/>
    <w:rsid w:val="0079488E"/>
    <w:rsid w:val="007948D0"/>
    <w:rsid w:val="007976F5"/>
    <w:rsid w:val="007A059A"/>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071C"/>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3524"/>
    <w:rsid w:val="007D41C0"/>
    <w:rsid w:val="007D4537"/>
    <w:rsid w:val="007D583F"/>
    <w:rsid w:val="007D5985"/>
    <w:rsid w:val="007D5C61"/>
    <w:rsid w:val="007D62F2"/>
    <w:rsid w:val="007D644F"/>
    <w:rsid w:val="007D6542"/>
    <w:rsid w:val="007D755A"/>
    <w:rsid w:val="007D7719"/>
    <w:rsid w:val="007D7BC5"/>
    <w:rsid w:val="007E0217"/>
    <w:rsid w:val="007E05CD"/>
    <w:rsid w:val="007E0A52"/>
    <w:rsid w:val="007E1624"/>
    <w:rsid w:val="007E1893"/>
    <w:rsid w:val="007E2CF6"/>
    <w:rsid w:val="007E3D46"/>
    <w:rsid w:val="007E3D62"/>
    <w:rsid w:val="007E5310"/>
    <w:rsid w:val="007E625C"/>
    <w:rsid w:val="007E6C65"/>
    <w:rsid w:val="007E7010"/>
    <w:rsid w:val="007F0164"/>
    <w:rsid w:val="007F1A0D"/>
    <w:rsid w:val="007F1B2E"/>
    <w:rsid w:val="007F1B84"/>
    <w:rsid w:val="007F2173"/>
    <w:rsid w:val="007F29D1"/>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6F4F"/>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60C"/>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763"/>
    <w:rsid w:val="00836C8F"/>
    <w:rsid w:val="00837056"/>
    <w:rsid w:val="008409D4"/>
    <w:rsid w:val="00840BEE"/>
    <w:rsid w:val="0084174D"/>
    <w:rsid w:val="008417FF"/>
    <w:rsid w:val="00841A95"/>
    <w:rsid w:val="00841D69"/>
    <w:rsid w:val="00841F51"/>
    <w:rsid w:val="00841F69"/>
    <w:rsid w:val="008429BA"/>
    <w:rsid w:val="008447D0"/>
    <w:rsid w:val="00844AD5"/>
    <w:rsid w:val="008454E2"/>
    <w:rsid w:val="00845946"/>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6C0"/>
    <w:rsid w:val="00885C01"/>
    <w:rsid w:val="0088657A"/>
    <w:rsid w:val="00886C5B"/>
    <w:rsid w:val="00887B5D"/>
    <w:rsid w:val="008903B1"/>
    <w:rsid w:val="008910AC"/>
    <w:rsid w:val="00892E00"/>
    <w:rsid w:val="0089307B"/>
    <w:rsid w:val="008930CD"/>
    <w:rsid w:val="008931B4"/>
    <w:rsid w:val="0089331B"/>
    <w:rsid w:val="008933BC"/>
    <w:rsid w:val="00893C2B"/>
    <w:rsid w:val="00894F7C"/>
    <w:rsid w:val="00894FEF"/>
    <w:rsid w:val="0089579E"/>
    <w:rsid w:val="00895FDB"/>
    <w:rsid w:val="008969D4"/>
    <w:rsid w:val="00897BD5"/>
    <w:rsid w:val="008A0157"/>
    <w:rsid w:val="008A1B84"/>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76B"/>
    <w:rsid w:val="008C036E"/>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090A"/>
    <w:rsid w:val="008D1798"/>
    <w:rsid w:val="008D1A75"/>
    <w:rsid w:val="008D277C"/>
    <w:rsid w:val="008D2D3D"/>
    <w:rsid w:val="008D3AE8"/>
    <w:rsid w:val="008D5C39"/>
    <w:rsid w:val="008D6F67"/>
    <w:rsid w:val="008D704D"/>
    <w:rsid w:val="008E2035"/>
    <w:rsid w:val="008E3081"/>
    <w:rsid w:val="008E31B9"/>
    <w:rsid w:val="008E4597"/>
    <w:rsid w:val="008E4A3C"/>
    <w:rsid w:val="008E50AC"/>
    <w:rsid w:val="008E656A"/>
    <w:rsid w:val="008E6D07"/>
    <w:rsid w:val="008E73DF"/>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BA9"/>
    <w:rsid w:val="0091DCB7"/>
    <w:rsid w:val="0092026D"/>
    <w:rsid w:val="00920619"/>
    <w:rsid w:val="009207CE"/>
    <w:rsid w:val="00920A13"/>
    <w:rsid w:val="00920DF2"/>
    <w:rsid w:val="00923A02"/>
    <w:rsid w:val="00924B58"/>
    <w:rsid w:val="00925348"/>
    <w:rsid w:val="00925399"/>
    <w:rsid w:val="009265B6"/>
    <w:rsid w:val="00927D63"/>
    <w:rsid w:val="00927FB2"/>
    <w:rsid w:val="00927FFC"/>
    <w:rsid w:val="009302A6"/>
    <w:rsid w:val="0093049E"/>
    <w:rsid w:val="00930955"/>
    <w:rsid w:val="00931CA2"/>
    <w:rsid w:val="00931E5B"/>
    <w:rsid w:val="0093234E"/>
    <w:rsid w:val="0093252D"/>
    <w:rsid w:val="00933845"/>
    <w:rsid w:val="00934E53"/>
    <w:rsid w:val="00935371"/>
    <w:rsid w:val="00937444"/>
    <w:rsid w:val="0093767A"/>
    <w:rsid w:val="00937FC5"/>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39C"/>
    <w:rsid w:val="00960632"/>
    <w:rsid w:val="00960A92"/>
    <w:rsid w:val="00961502"/>
    <w:rsid w:val="00961943"/>
    <w:rsid w:val="00961DB7"/>
    <w:rsid w:val="0096248C"/>
    <w:rsid w:val="00963009"/>
    <w:rsid w:val="0096353F"/>
    <w:rsid w:val="009639C8"/>
    <w:rsid w:val="00963D8D"/>
    <w:rsid w:val="00963E07"/>
    <w:rsid w:val="00964404"/>
    <w:rsid w:val="00965472"/>
    <w:rsid w:val="009657AE"/>
    <w:rsid w:val="00965894"/>
    <w:rsid w:val="009666D7"/>
    <w:rsid w:val="00966703"/>
    <w:rsid w:val="009670AC"/>
    <w:rsid w:val="0096764F"/>
    <w:rsid w:val="009700A8"/>
    <w:rsid w:val="00970BA8"/>
    <w:rsid w:val="00970CE0"/>
    <w:rsid w:val="00971170"/>
    <w:rsid w:val="009716FC"/>
    <w:rsid w:val="00971D98"/>
    <w:rsid w:val="00973E16"/>
    <w:rsid w:val="0097609B"/>
    <w:rsid w:val="009773F1"/>
    <w:rsid w:val="00980CB2"/>
    <w:rsid w:val="00980D68"/>
    <w:rsid w:val="009811AF"/>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01C"/>
    <w:rsid w:val="009E43D5"/>
    <w:rsid w:val="009E46BC"/>
    <w:rsid w:val="009E4CDE"/>
    <w:rsid w:val="009F01E3"/>
    <w:rsid w:val="009F09FC"/>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DC4"/>
    <w:rsid w:val="00A02524"/>
    <w:rsid w:val="00A033EB"/>
    <w:rsid w:val="00A0346A"/>
    <w:rsid w:val="00A0430F"/>
    <w:rsid w:val="00A04ACA"/>
    <w:rsid w:val="00A065A2"/>
    <w:rsid w:val="00A10489"/>
    <w:rsid w:val="00A10DB9"/>
    <w:rsid w:val="00A10FCA"/>
    <w:rsid w:val="00A113C1"/>
    <w:rsid w:val="00A115DE"/>
    <w:rsid w:val="00A11E57"/>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CF5"/>
    <w:rsid w:val="00A50B73"/>
    <w:rsid w:val="00A510B9"/>
    <w:rsid w:val="00A5253F"/>
    <w:rsid w:val="00A529EF"/>
    <w:rsid w:val="00A52B08"/>
    <w:rsid w:val="00A52BA0"/>
    <w:rsid w:val="00A54EAE"/>
    <w:rsid w:val="00A5535F"/>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BC7"/>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ED5"/>
    <w:rsid w:val="00A81FB7"/>
    <w:rsid w:val="00A829C4"/>
    <w:rsid w:val="00A83F3F"/>
    <w:rsid w:val="00A84437"/>
    <w:rsid w:val="00A84786"/>
    <w:rsid w:val="00A85128"/>
    <w:rsid w:val="00A857C4"/>
    <w:rsid w:val="00A86408"/>
    <w:rsid w:val="00A865DA"/>
    <w:rsid w:val="00A90309"/>
    <w:rsid w:val="00A90821"/>
    <w:rsid w:val="00A90C03"/>
    <w:rsid w:val="00A90FE7"/>
    <w:rsid w:val="00A91483"/>
    <w:rsid w:val="00A92611"/>
    <w:rsid w:val="00A92E56"/>
    <w:rsid w:val="00A934E0"/>
    <w:rsid w:val="00A942CC"/>
    <w:rsid w:val="00A94866"/>
    <w:rsid w:val="00A95620"/>
    <w:rsid w:val="00A95EA7"/>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27"/>
    <w:rsid w:val="00AB2E78"/>
    <w:rsid w:val="00AB3B35"/>
    <w:rsid w:val="00AB472D"/>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04CC"/>
    <w:rsid w:val="00B411DB"/>
    <w:rsid w:val="00B413C6"/>
    <w:rsid w:val="00B4460C"/>
    <w:rsid w:val="00B4694C"/>
    <w:rsid w:val="00B4698A"/>
    <w:rsid w:val="00B470A5"/>
    <w:rsid w:val="00B4722C"/>
    <w:rsid w:val="00B47C05"/>
    <w:rsid w:val="00B47EC3"/>
    <w:rsid w:val="00B50760"/>
    <w:rsid w:val="00B50A49"/>
    <w:rsid w:val="00B50E50"/>
    <w:rsid w:val="00B51E77"/>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67B8E"/>
    <w:rsid w:val="00B712C7"/>
    <w:rsid w:val="00B7189B"/>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7F2"/>
    <w:rsid w:val="00BB2F46"/>
    <w:rsid w:val="00BB3B0E"/>
    <w:rsid w:val="00BB3FAC"/>
    <w:rsid w:val="00BB45B4"/>
    <w:rsid w:val="00BB45DF"/>
    <w:rsid w:val="00BB4A57"/>
    <w:rsid w:val="00BB5270"/>
    <w:rsid w:val="00BB54F0"/>
    <w:rsid w:val="00BB6B79"/>
    <w:rsid w:val="00BB757F"/>
    <w:rsid w:val="00BC0EC9"/>
    <w:rsid w:val="00BC1CD4"/>
    <w:rsid w:val="00BC22EF"/>
    <w:rsid w:val="00BC2E44"/>
    <w:rsid w:val="00BC3440"/>
    <w:rsid w:val="00BC3DF9"/>
    <w:rsid w:val="00BC3EEA"/>
    <w:rsid w:val="00BC403A"/>
    <w:rsid w:val="00BC7052"/>
    <w:rsid w:val="00BC70C2"/>
    <w:rsid w:val="00BC74E7"/>
    <w:rsid w:val="00BC759E"/>
    <w:rsid w:val="00BC7964"/>
    <w:rsid w:val="00BD00CF"/>
    <w:rsid w:val="00BD1369"/>
    <w:rsid w:val="00BD2E81"/>
    <w:rsid w:val="00BD37A6"/>
    <w:rsid w:val="00BD3D5D"/>
    <w:rsid w:val="00BD480A"/>
    <w:rsid w:val="00BE13D5"/>
    <w:rsid w:val="00BE1520"/>
    <w:rsid w:val="00BE1858"/>
    <w:rsid w:val="00BE3B73"/>
    <w:rsid w:val="00BE3C0E"/>
    <w:rsid w:val="00BE3EEA"/>
    <w:rsid w:val="00BE43A9"/>
    <w:rsid w:val="00BE4401"/>
    <w:rsid w:val="00BE4859"/>
    <w:rsid w:val="00BE5267"/>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2B55"/>
    <w:rsid w:val="00C03550"/>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687"/>
    <w:rsid w:val="00C338F5"/>
    <w:rsid w:val="00C33ED7"/>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583B"/>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71C"/>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05C"/>
    <w:rsid w:val="00C86519"/>
    <w:rsid w:val="00C87E49"/>
    <w:rsid w:val="00C8D941"/>
    <w:rsid w:val="00C901AC"/>
    <w:rsid w:val="00C904AC"/>
    <w:rsid w:val="00C906F5"/>
    <w:rsid w:val="00C9077C"/>
    <w:rsid w:val="00C90917"/>
    <w:rsid w:val="00C909FF"/>
    <w:rsid w:val="00C90E94"/>
    <w:rsid w:val="00C91381"/>
    <w:rsid w:val="00C91D8B"/>
    <w:rsid w:val="00C93190"/>
    <w:rsid w:val="00C93240"/>
    <w:rsid w:val="00C94445"/>
    <w:rsid w:val="00C948BF"/>
    <w:rsid w:val="00C94A83"/>
    <w:rsid w:val="00C94B9F"/>
    <w:rsid w:val="00C955E6"/>
    <w:rsid w:val="00C95B05"/>
    <w:rsid w:val="00C95F80"/>
    <w:rsid w:val="00C96406"/>
    <w:rsid w:val="00C96FE0"/>
    <w:rsid w:val="00C970BE"/>
    <w:rsid w:val="00C970C8"/>
    <w:rsid w:val="00CA02E5"/>
    <w:rsid w:val="00CA0CC5"/>
    <w:rsid w:val="00CA23C1"/>
    <w:rsid w:val="00CA2B04"/>
    <w:rsid w:val="00CA347D"/>
    <w:rsid w:val="00CA3A0F"/>
    <w:rsid w:val="00CA3A72"/>
    <w:rsid w:val="00CA3FAE"/>
    <w:rsid w:val="00CA47CB"/>
    <w:rsid w:val="00CA5166"/>
    <w:rsid w:val="00CA65C6"/>
    <w:rsid w:val="00CA7515"/>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13"/>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0AF"/>
    <w:rsid w:val="00CF4B8C"/>
    <w:rsid w:val="00CF63E5"/>
    <w:rsid w:val="00CF66FF"/>
    <w:rsid w:val="00CF6F7F"/>
    <w:rsid w:val="00CF705D"/>
    <w:rsid w:val="00CF7B33"/>
    <w:rsid w:val="00D004A2"/>
    <w:rsid w:val="00D021AA"/>
    <w:rsid w:val="00D0232C"/>
    <w:rsid w:val="00D0274C"/>
    <w:rsid w:val="00D029A4"/>
    <w:rsid w:val="00D034E6"/>
    <w:rsid w:val="00D0385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27F79"/>
    <w:rsid w:val="00D3069A"/>
    <w:rsid w:val="00D31FE9"/>
    <w:rsid w:val="00D32221"/>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5F7"/>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3F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1BD"/>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781"/>
    <w:rsid w:val="00DE2844"/>
    <w:rsid w:val="00DE290C"/>
    <w:rsid w:val="00DE3558"/>
    <w:rsid w:val="00DE37BE"/>
    <w:rsid w:val="00DE37E9"/>
    <w:rsid w:val="00DE3D84"/>
    <w:rsid w:val="00DE4696"/>
    <w:rsid w:val="00DE4BE1"/>
    <w:rsid w:val="00DE515C"/>
    <w:rsid w:val="00DE5711"/>
    <w:rsid w:val="00DE6E2B"/>
    <w:rsid w:val="00DF0690"/>
    <w:rsid w:val="00DF0C27"/>
    <w:rsid w:val="00DF1318"/>
    <w:rsid w:val="00DF144A"/>
    <w:rsid w:val="00DF1869"/>
    <w:rsid w:val="00DF194A"/>
    <w:rsid w:val="00DF197F"/>
    <w:rsid w:val="00DF1F94"/>
    <w:rsid w:val="00DF28BA"/>
    <w:rsid w:val="00DF3708"/>
    <w:rsid w:val="00DF4067"/>
    <w:rsid w:val="00DF4AAC"/>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FED"/>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9F4"/>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2F1"/>
    <w:rsid w:val="00E32664"/>
    <w:rsid w:val="00E32EE3"/>
    <w:rsid w:val="00E33261"/>
    <w:rsid w:val="00E33790"/>
    <w:rsid w:val="00E345D2"/>
    <w:rsid w:val="00E375BF"/>
    <w:rsid w:val="00E3782C"/>
    <w:rsid w:val="00E37D44"/>
    <w:rsid w:val="00E37E21"/>
    <w:rsid w:val="00E405E7"/>
    <w:rsid w:val="00E407FC"/>
    <w:rsid w:val="00E41860"/>
    <w:rsid w:val="00E42587"/>
    <w:rsid w:val="00E4266A"/>
    <w:rsid w:val="00E42A6B"/>
    <w:rsid w:val="00E42B0C"/>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3C"/>
    <w:rsid w:val="00E6084D"/>
    <w:rsid w:val="00E60B06"/>
    <w:rsid w:val="00E615AD"/>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3C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1A3"/>
    <w:rsid w:val="00E905F9"/>
    <w:rsid w:val="00E909CE"/>
    <w:rsid w:val="00E90D60"/>
    <w:rsid w:val="00E91223"/>
    <w:rsid w:val="00E915FB"/>
    <w:rsid w:val="00E9219A"/>
    <w:rsid w:val="00E93148"/>
    <w:rsid w:val="00E934C8"/>
    <w:rsid w:val="00E93534"/>
    <w:rsid w:val="00E94043"/>
    <w:rsid w:val="00E9431B"/>
    <w:rsid w:val="00E9470E"/>
    <w:rsid w:val="00E94E29"/>
    <w:rsid w:val="00E96E22"/>
    <w:rsid w:val="00E97C7F"/>
    <w:rsid w:val="00EA001C"/>
    <w:rsid w:val="00EA0CD1"/>
    <w:rsid w:val="00EA100E"/>
    <w:rsid w:val="00EA141A"/>
    <w:rsid w:val="00EA18A8"/>
    <w:rsid w:val="00EA2280"/>
    <w:rsid w:val="00EA256A"/>
    <w:rsid w:val="00EA2B27"/>
    <w:rsid w:val="00EA36C4"/>
    <w:rsid w:val="00EA4970"/>
    <w:rsid w:val="00EA6573"/>
    <w:rsid w:val="00EA6E8F"/>
    <w:rsid w:val="00EB0E73"/>
    <w:rsid w:val="00EB15AF"/>
    <w:rsid w:val="00EB1C0F"/>
    <w:rsid w:val="00EB35C1"/>
    <w:rsid w:val="00EB3686"/>
    <w:rsid w:val="00EB3779"/>
    <w:rsid w:val="00EB381D"/>
    <w:rsid w:val="00EB58C7"/>
    <w:rsid w:val="00EB5A42"/>
    <w:rsid w:val="00EB5DC1"/>
    <w:rsid w:val="00EB6D85"/>
    <w:rsid w:val="00EB7FCE"/>
    <w:rsid w:val="00EC03C0"/>
    <w:rsid w:val="00EC0799"/>
    <w:rsid w:val="00EC121F"/>
    <w:rsid w:val="00EC1554"/>
    <w:rsid w:val="00EC1CF6"/>
    <w:rsid w:val="00EC3339"/>
    <w:rsid w:val="00EC42F8"/>
    <w:rsid w:val="00EC47E6"/>
    <w:rsid w:val="00EC4A1B"/>
    <w:rsid w:val="00EC6361"/>
    <w:rsid w:val="00EC688A"/>
    <w:rsid w:val="00EC6C73"/>
    <w:rsid w:val="00EC702A"/>
    <w:rsid w:val="00EC790E"/>
    <w:rsid w:val="00ED0C16"/>
    <w:rsid w:val="00ED0DC7"/>
    <w:rsid w:val="00ED1268"/>
    <w:rsid w:val="00ED15D5"/>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993"/>
    <w:rsid w:val="00EF13E9"/>
    <w:rsid w:val="00EF2BEF"/>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2344"/>
    <w:rsid w:val="00F229DE"/>
    <w:rsid w:val="00F2421D"/>
    <w:rsid w:val="00F24A9F"/>
    <w:rsid w:val="00F25241"/>
    <w:rsid w:val="00F26F7A"/>
    <w:rsid w:val="00F277ED"/>
    <w:rsid w:val="00F30543"/>
    <w:rsid w:val="00F31B00"/>
    <w:rsid w:val="00F33516"/>
    <w:rsid w:val="00F33852"/>
    <w:rsid w:val="00F342E4"/>
    <w:rsid w:val="00F34532"/>
    <w:rsid w:val="00F346E3"/>
    <w:rsid w:val="00F34725"/>
    <w:rsid w:val="00F3565B"/>
    <w:rsid w:val="00F368F7"/>
    <w:rsid w:val="00F369B0"/>
    <w:rsid w:val="00F36BDE"/>
    <w:rsid w:val="00F370FA"/>
    <w:rsid w:val="00F37882"/>
    <w:rsid w:val="00F40874"/>
    <w:rsid w:val="00F40BD7"/>
    <w:rsid w:val="00F40E95"/>
    <w:rsid w:val="00F41BF7"/>
    <w:rsid w:val="00F42098"/>
    <w:rsid w:val="00F429B7"/>
    <w:rsid w:val="00F42CE8"/>
    <w:rsid w:val="00F42EC8"/>
    <w:rsid w:val="00F431D1"/>
    <w:rsid w:val="00F431D3"/>
    <w:rsid w:val="00F4337C"/>
    <w:rsid w:val="00F43C74"/>
    <w:rsid w:val="00F44527"/>
    <w:rsid w:val="00F44BF4"/>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7C5"/>
    <w:rsid w:val="00F5388C"/>
    <w:rsid w:val="00F5411E"/>
    <w:rsid w:val="00F54219"/>
    <w:rsid w:val="00F54F61"/>
    <w:rsid w:val="00F55531"/>
    <w:rsid w:val="00F560B4"/>
    <w:rsid w:val="00F56281"/>
    <w:rsid w:val="00F56579"/>
    <w:rsid w:val="00F56594"/>
    <w:rsid w:val="00F56E7D"/>
    <w:rsid w:val="00F5729B"/>
    <w:rsid w:val="00F57665"/>
    <w:rsid w:val="00F576E8"/>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CCC"/>
    <w:rsid w:val="00F72F1B"/>
    <w:rsid w:val="00F732E6"/>
    <w:rsid w:val="00F75592"/>
    <w:rsid w:val="00F7599F"/>
    <w:rsid w:val="00F7680D"/>
    <w:rsid w:val="00F768B8"/>
    <w:rsid w:val="00F76B1E"/>
    <w:rsid w:val="00F77250"/>
    <w:rsid w:val="00F7725C"/>
    <w:rsid w:val="00F77918"/>
    <w:rsid w:val="00F77B99"/>
    <w:rsid w:val="00F80768"/>
    <w:rsid w:val="00F81F56"/>
    <w:rsid w:val="00F8218F"/>
    <w:rsid w:val="00F82C3C"/>
    <w:rsid w:val="00F83243"/>
    <w:rsid w:val="00F83398"/>
    <w:rsid w:val="00F84093"/>
    <w:rsid w:val="00F84C15"/>
    <w:rsid w:val="00F85285"/>
    <w:rsid w:val="00F85785"/>
    <w:rsid w:val="00F85F5F"/>
    <w:rsid w:val="00F869FF"/>
    <w:rsid w:val="00F86F43"/>
    <w:rsid w:val="00F87DF1"/>
    <w:rsid w:val="00F91643"/>
    <w:rsid w:val="00F91664"/>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A7B1D"/>
    <w:rsid w:val="00FB00BA"/>
    <w:rsid w:val="00FB0339"/>
    <w:rsid w:val="00FB04E6"/>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1C9"/>
    <w:rsid w:val="00FD34DC"/>
    <w:rsid w:val="00FD4255"/>
    <w:rsid w:val="00FD5736"/>
    <w:rsid w:val="00FD64B8"/>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486"/>
    <w:rsid w:val="00FF3518"/>
    <w:rsid w:val="00FF5672"/>
    <w:rsid w:val="00FF5BD4"/>
    <w:rsid w:val="00FF6252"/>
    <w:rsid w:val="00FF68EE"/>
    <w:rsid w:val="00FF6DA7"/>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paragraph" w:styleId="Paprastasistekstas">
    <w:name w:val="Plain Text"/>
    <w:basedOn w:val="prastasis"/>
    <w:link w:val="PaprastasistekstasDiagrama"/>
    <w:uiPriority w:val="99"/>
    <w:semiHidden/>
    <w:unhideWhenUsed/>
    <w:rsid w:val="0096039C"/>
    <w:pPr>
      <w:spacing w:line="240" w:lineRule="auto"/>
    </w:pPr>
    <w:rPr>
      <w:rFonts w:ascii="Consolas" w:hAnsi="Consolas"/>
    </w:rPr>
  </w:style>
  <w:style w:type="character" w:customStyle="1" w:styleId="PaprastasistekstasDiagrama">
    <w:name w:val="Paprastasis tekstas Diagrama"/>
    <w:basedOn w:val="Numatytasispastraiposriftas"/>
    <w:link w:val="Paprastasistekstas"/>
    <w:uiPriority w:val="99"/>
    <w:semiHidden/>
    <w:rsid w:val="0096039C"/>
    <w:rPr>
      <w:rFonts w:ascii="Consolas" w:hAnsi="Consolas"/>
    </w:rPr>
  </w:style>
  <w:style w:type="table" w:customStyle="1" w:styleId="Lentelstinklelis11">
    <w:name w:val="Lentelės tinklelis11"/>
    <w:basedOn w:val="prastojilentel"/>
    <w:next w:val="Lentelstinklelis"/>
    <w:uiPriority w:val="59"/>
    <w:rsid w:val="008E4597"/>
    <w:pPr>
      <w:spacing w:line="240" w:lineRule="auto"/>
      <w:ind w:firstLine="0"/>
      <w:jc w:val="left"/>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8E4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876">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0071648">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44687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88664200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1003128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cija@radviliski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F6777-311E-41F7-A8FD-CB7D60DFB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10988</Words>
  <Characters>6264</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71</cp:revision>
  <cp:lastPrinted>2026-10-23T07:28:00Z</cp:lastPrinted>
  <dcterms:created xsi:type="dcterms:W3CDTF">2024-06-27T06:48:00Z</dcterms:created>
  <dcterms:modified xsi:type="dcterms:W3CDTF">2026-10-23T07:28:00Z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