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80BF" w14:textId="5C3498A9" w:rsidR="00203DB9" w:rsidRPr="009444ED" w:rsidRDefault="00596660" w:rsidP="009444ED">
      <w:pPr>
        <w:pStyle w:val="Sraopastraipa"/>
        <w:tabs>
          <w:tab w:val="left" w:pos="993"/>
        </w:tabs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val="lt-LT"/>
        </w:rPr>
      </w:pPr>
      <w:bookmarkStart w:id="0" w:name="_Hlk14359542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lt-LT"/>
        </w:rPr>
        <w:t>Veiklos n</w:t>
      </w:r>
      <w:r w:rsidR="00115D44">
        <w:rPr>
          <w:rFonts w:ascii="Times New Roman" w:eastAsia="Calibri" w:hAnsi="Times New Roman" w:cs="Times New Roman"/>
          <w:b/>
          <w:color w:val="000000"/>
          <w:sz w:val="28"/>
          <w:szCs w:val="28"/>
          <w:lang w:val="lt-LT"/>
        </w:rPr>
        <w:t>uomai skirto</w:t>
      </w:r>
      <w:r w:rsidR="009444ED" w:rsidRPr="009444ED">
        <w:rPr>
          <w:rFonts w:ascii="Times New Roman" w:eastAsia="Calibri" w:hAnsi="Times New Roman" w:cs="Times New Roman"/>
          <w:b/>
          <w:color w:val="000000"/>
          <w:sz w:val="28"/>
          <w:szCs w:val="28"/>
          <w:lang w:val="lt-LT"/>
        </w:rPr>
        <w:t xml:space="preserve"> automobilio techniniai reikalavimai</w:t>
      </w:r>
    </w:p>
    <w:p w14:paraId="0C287393" w14:textId="77777777" w:rsidR="009444ED" w:rsidRDefault="009444ED" w:rsidP="00203DB9">
      <w:pPr>
        <w:pStyle w:val="Sraopastraipa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Times New Roman" w:eastAsia="Calibri" w:hAnsi="Times New Roman" w:cs="Times New Roman"/>
          <w:bCs/>
          <w:color w:val="000000"/>
          <w:lang w:val="lt-LT"/>
        </w:rPr>
      </w:pPr>
    </w:p>
    <w:p w14:paraId="7719949F" w14:textId="066B278E" w:rsidR="00363C9D" w:rsidRDefault="00363C9D" w:rsidP="009E09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9E090E">
        <w:rPr>
          <w:rFonts w:ascii="Times New Roman" w:eastAsia="Times New Roman" w:hAnsi="Times New Roman" w:cs="Times New Roman"/>
          <w:bCs/>
          <w:lang w:val="lt-LT"/>
        </w:rPr>
        <w:t xml:space="preserve">Patvirtiname, kad siūlomos prekės </w:t>
      </w:r>
      <w:r w:rsidR="007E491B" w:rsidRPr="009E090E">
        <w:rPr>
          <w:rFonts w:ascii="Times New Roman" w:eastAsia="Times New Roman" w:hAnsi="Times New Roman" w:cs="Times New Roman"/>
          <w:bCs/>
          <w:lang w:val="lt-LT"/>
        </w:rPr>
        <w:t xml:space="preserve">atitinka </w:t>
      </w:r>
      <w:r w:rsidR="00D1250A" w:rsidRPr="009E090E">
        <w:rPr>
          <w:rFonts w:ascii="Times New Roman" w:eastAsia="Times New Roman" w:hAnsi="Times New Roman" w:cs="Times New Roman"/>
          <w:bCs/>
          <w:lang w:val="lt-LT"/>
        </w:rPr>
        <w:t>kvietimo</w:t>
      </w:r>
      <w:r w:rsidRPr="009E090E">
        <w:rPr>
          <w:rFonts w:ascii="Times New Roman" w:eastAsia="Times New Roman" w:hAnsi="Times New Roman" w:cs="Times New Roman"/>
          <w:bCs/>
          <w:lang w:val="lt-LT"/>
        </w:rPr>
        <w:t xml:space="preserve"> 1 priedo techninės specifikacijos reikalavimus</w:t>
      </w:r>
      <w:r w:rsidR="002E1F3A" w:rsidRPr="009E090E">
        <w:rPr>
          <w:rFonts w:ascii="Times New Roman" w:eastAsia="Times New Roman" w:hAnsi="Times New Roman" w:cs="Times New Roman"/>
          <w:bCs/>
          <w:lang w:val="lt-LT"/>
        </w:rPr>
        <w:t xml:space="preserve"> ir jų </w:t>
      </w:r>
      <w:r w:rsidRPr="009E090E">
        <w:rPr>
          <w:rFonts w:ascii="Times New Roman" w:eastAsia="Times New Roman" w:hAnsi="Times New Roman" w:cs="Times New Roman"/>
          <w:bCs/>
          <w:lang w:val="lt-LT"/>
        </w:rPr>
        <w:t>savybės yra tokios:</w:t>
      </w:r>
    </w:p>
    <w:p w14:paraId="6BBAC120" w14:textId="77777777" w:rsidR="009E090E" w:rsidRPr="009E090E" w:rsidRDefault="009E090E" w:rsidP="009E09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lt-LT"/>
        </w:rPr>
      </w:pPr>
    </w:p>
    <w:tbl>
      <w:tblPr>
        <w:tblW w:w="992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4394"/>
        <w:gridCol w:w="2841"/>
      </w:tblGrid>
      <w:tr w:rsidR="00AF5351" w:rsidRPr="009662E3" w14:paraId="3617F41E" w14:textId="77777777" w:rsidTr="00270F10">
        <w:trPr>
          <w:trHeight w:val="11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7E7D" w14:textId="77777777" w:rsidR="00AF5351" w:rsidRPr="00142ACA" w:rsidRDefault="00AF5351" w:rsidP="0039102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lt-LT" w:eastAsia="hi-IN" w:bidi="hi-IN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5C73" w14:textId="77777777" w:rsidR="00AF5351" w:rsidRPr="00142ACA" w:rsidRDefault="00AF5351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lt-LT" w:eastAsia="hi-IN" w:bidi="hi-IN"/>
              </w:rPr>
              <w:t>Savybė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75DB" w14:textId="77777777" w:rsidR="00AF5351" w:rsidRPr="00142ACA" w:rsidRDefault="00AF5351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lt-LT" w:eastAsia="hi-IN" w:bidi="hi-IN"/>
              </w:rPr>
              <w:t>Reikalavimai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05F" w14:textId="77777777" w:rsidR="00AF5351" w:rsidRPr="00142ACA" w:rsidRDefault="00AF5351" w:rsidP="00C90EC7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 w:eastAsia="zh-CN" w:bidi="hi-IN"/>
              </w:rPr>
            </w:pPr>
            <w:r w:rsidRPr="00142ACA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 w:eastAsia="zh-CN" w:bidi="hi-IN"/>
              </w:rPr>
              <w:t>Atitikimas reikalavimams</w:t>
            </w:r>
          </w:p>
          <w:p w14:paraId="2C939DC2" w14:textId="6C3E85AD" w:rsidR="00AF5351" w:rsidRPr="00142ACA" w:rsidRDefault="00AF5351" w:rsidP="000A58A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u w:val="single"/>
                <w:lang w:val="lt-LT"/>
              </w:rPr>
            </w:pPr>
            <w:r w:rsidRPr="00586BE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val="lt-LT"/>
              </w:rPr>
              <w:t>Tiekėjo siūlomų prekių rodiklių atitikimas techninės specifikacijos reikalavimams/reikšmė,</w:t>
            </w:r>
            <w:r w:rsidRPr="00586B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586BE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val="lt-LT"/>
              </w:rPr>
              <w:t>kartu pateikiant nuorodą į siūlomą rodi</w:t>
            </w:r>
            <w:r w:rsidR="000A58A4" w:rsidRPr="00586BE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val="lt-LT"/>
              </w:rPr>
              <w:t>klio reikšmę įrodantį dokumentą</w:t>
            </w:r>
          </w:p>
        </w:tc>
      </w:tr>
      <w:tr w:rsidR="00C90EC7" w:rsidRPr="00142ACA" w14:paraId="1F1E8968" w14:textId="77777777" w:rsidTr="00FD0E0C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71C5" w14:textId="02CA7092" w:rsidR="00C90EC7" w:rsidRPr="00142ACA" w:rsidRDefault="00C90EC7" w:rsidP="00FD0E0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Bendri reikalavimai</w:t>
            </w:r>
          </w:p>
        </w:tc>
      </w:tr>
      <w:tr w:rsidR="00C90EC7" w:rsidRPr="00142ACA" w14:paraId="0D69D63B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1167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8637" w14:textId="396BCE7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rūšis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D819" w14:textId="77DD0DA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Padidinto pravažumo M1 kategorijos automobilis (visureigis)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3B68" w14:textId="016856B9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A308CB0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59EB" w14:textId="3A31D7B6" w:rsidR="00C90EC7" w:rsidRPr="002D4996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0972" w14:textId="7777777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Automobilio </w:t>
            </w:r>
          </w:p>
          <w:p w14:paraId="7C2266F5" w14:textId="2A1160C3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pagaminimas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B5FF" w14:textId="64979112" w:rsidR="00C90EC7" w:rsidRPr="00142ACA" w:rsidRDefault="00C90EC7" w:rsidP="00183AC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Automobilis naujas, neeksploatuotas (t.y. su nedaugiau 200 km ridos), pagamintas ne anksčiau kaip prieš </w:t>
            </w:r>
            <w:r w:rsidR="00183AC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mėnesi</w:t>
            </w:r>
            <w:r w:rsidR="00183AC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ų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iki pasiūlymo pateikimo termino pabaigos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CE2E" w14:textId="0F3140F5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C51965E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E47A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DA11" w14:textId="31CE23D6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Antikorozija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CF4C" w14:textId="77777777" w:rsidR="00142ACA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Automobilio kėbulas cinkuotas. </w:t>
            </w:r>
          </w:p>
          <w:p w14:paraId="2F186511" w14:textId="75886C66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Kėbulas padengtas papildoma antikorozine danga.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FB11" w14:textId="6F95BD49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bdr w:val="none" w:sz="0" w:space="0" w:color="auto" w:frame="1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123A8E07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49CC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F30C" w14:textId="09862827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Dokumentai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55" w14:textId="051CD1D6" w:rsidR="00C90EC7" w:rsidRPr="009444ED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</w:t>
            </w:r>
            <w:r w:rsidR="009444E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perkančiajai organizacijai perduodam</w:t>
            </w:r>
            <w:r w:rsidR="009444E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 valstybinės registracijos ženklais, techninės apžiūros ir registracijos dokumentais, eksploatavimo instrukcija, galiojančia valstybine technine apžiūra.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B79A" w14:textId="5E8B81E5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F182B3D" w14:textId="77777777" w:rsidTr="00FD0E0C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9801" w14:textId="41E779CA" w:rsidR="00C90EC7" w:rsidRPr="00142ACA" w:rsidRDefault="00C90EC7" w:rsidP="00FD0E0C">
            <w:pPr>
              <w:pStyle w:val="Sraopastraipa"/>
              <w:autoSpaceDN w:val="0"/>
              <w:spacing w:after="0" w:line="240" w:lineRule="auto"/>
              <w:ind w:left="0"/>
              <w:jc w:val="center"/>
              <w:rPr>
                <w:rFonts w:ascii="Times New Roman" w:eastAsia="0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Reikalavimai varikliui</w:t>
            </w:r>
          </w:p>
        </w:tc>
      </w:tr>
      <w:tr w:rsidR="00C90EC7" w:rsidRPr="00142ACA" w14:paraId="5A4AF654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AAEF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829E" w14:textId="4B6D8237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Variklio galingumas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189" w14:textId="43295A23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150 kW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9250" w14:textId="0B2A3DC9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EB96578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EAAE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D9D9" w14:textId="2473C89C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Kuro rūšis, tūris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1BFE" w14:textId="601B5C2A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Benzinas/elektra hibridas nemažiau 1400 cm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  <w:t>3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(nekraunamas iš išorės šaltinių t.</w:t>
            </w:r>
            <w:r w:rsid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y. ne „Plug-In“)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807" w14:textId="6E90FB0B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9635E18" w14:textId="77777777" w:rsidTr="00FD0E0C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BBCC" w14:textId="470E665C" w:rsidR="00C90EC7" w:rsidRPr="00142ACA" w:rsidRDefault="00C90EC7" w:rsidP="00C609A6">
            <w:pPr>
              <w:pStyle w:val="Sraopastraipa"/>
              <w:autoSpaceDN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Matmenys</w:t>
            </w:r>
          </w:p>
        </w:tc>
      </w:tr>
      <w:tr w:rsidR="00C90EC7" w:rsidRPr="00142ACA" w14:paraId="7A129609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A884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BC14" w14:textId="47F8FB1A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Degalų bako talpa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02DD" w14:textId="0D17E2CD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Nemažiau 55 l</w:t>
            </w:r>
            <w:r w:rsid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A995" w14:textId="321164EC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7CB92BF6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E077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FF30" w14:textId="056FF6E7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Bendras ilgis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92A2" w14:textId="335FAC1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Nemažiau 4670 mm.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FB2F" w14:textId="6059826E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7DE571CE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802A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8738" w14:textId="77777777" w:rsid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Ratų bazė </w:t>
            </w:r>
          </w:p>
          <w:p w14:paraId="1AB9B895" w14:textId="05A027D0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(tarp ratų ašių)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E021" w14:textId="5333C7BA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Nemažiau 2700 mm.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E14" w14:textId="64EDA7DA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E6F64CA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E30B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1CE7" w14:textId="0481FEC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plotis (neįskaitant išorės veidrodėlių)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7FB7" w14:textId="50D5F60B" w:rsidR="00C90EC7" w:rsidRPr="00142ACA" w:rsidRDefault="00C90EC7" w:rsidP="00183AC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daugiau 19</w:t>
            </w:r>
            <w:r w:rsidR="00183AC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 mm.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95C" w14:textId="0C4D33A2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6499924E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4CDB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6599" w14:textId="65E18283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aukštis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519C" w14:textId="1758DA72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daugiau 1900 mm.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9BE5" w14:textId="08C294BD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31A2740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ACC0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999" w14:textId="46C10EBF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Prošvaisa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C97E" w14:textId="7F4EBCC5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1</w:t>
            </w:r>
            <w:r w:rsidR="009E090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90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mm.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ABA" w14:textId="2BD0C3B2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8C493CC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8876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D1E9" w14:textId="27937AE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Bagažinės tūris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B694" w14:textId="5FDF47EF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520 l. su atlenktomis galinėmis sėdynėmis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2AEC" w14:textId="02F03D83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BE5A697" w14:textId="77777777" w:rsidTr="00FD0E0C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7822" w14:textId="12819013" w:rsidR="00C90EC7" w:rsidRPr="00142ACA" w:rsidRDefault="00C90EC7" w:rsidP="00C609A6">
            <w:pPr>
              <w:pStyle w:val="Sraopastraipa"/>
              <w:autoSpaceDN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Reikalavimai transmisijai</w:t>
            </w:r>
          </w:p>
        </w:tc>
      </w:tr>
      <w:tr w:rsidR="00C90EC7" w:rsidRPr="00142ACA" w14:paraId="12360AD1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9DE4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D985" w14:textId="4FA3C012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Pavarų dėžė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84CF" w14:textId="580C51D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Automatinė arba lygiavertė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33C" w14:textId="7974A13D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lt-LT" w:eastAsia="zh-C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591E1AD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BB7C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496F" w14:textId="6BACCD78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Varantys ratai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E271" w14:textId="5F53540D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Keturių varančiųjų ratų pavara, gaminama serijiniu būdu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EEF4" w14:textId="0A5A9D05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B414975" w14:textId="77777777" w:rsidTr="00FD0E0C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8604" w14:textId="5C4F99BC" w:rsidR="00C90EC7" w:rsidRPr="00142ACA" w:rsidRDefault="00C90EC7" w:rsidP="00FD0E0C">
            <w:pPr>
              <w:pStyle w:val="Sraopastraipa"/>
              <w:autoSpaceDN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Reikalavimai saugumui</w:t>
            </w:r>
          </w:p>
        </w:tc>
      </w:tr>
      <w:tr w:rsidR="00C90EC7" w:rsidRPr="00142ACA" w14:paraId="65D4A887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C6AC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A506" w14:textId="2D9CDA92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Stabdžiai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D0A4" w14:textId="7579CEC1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Visų ratų stabdžiai diskiniai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7FD" w14:textId="137E7F69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60EF0B85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3828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2CB3" w14:textId="5CFDB966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valdymo ir saugumo sistemos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485" w14:textId="0CBE5E7E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Elektroninė stabilizavimo sistema (ESP), stabdžių antiblokavimo sistema (ABS), praslydimo sistema (ASR) arba lygiaverčiai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65D2" w14:textId="76EA8C2C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F195C14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CC2D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B28A" w14:textId="7E3BB27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Oro pagalvės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29F5" w14:textId="533B070D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Oro saugos pagalvės nemažiau 6 vnt.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5CF7" w14:textId="1F107A8F" w:rsidR="00C90EC7" w:rsidRPr="00142ACA" w:rsidRDefault="00C90EC7" w:rsidP="00C90EC7">
            <w:pPr>
              <w:pStyle w:val="LO-Normal"/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/ nurodyti /</w:t>
            </w:r>
          </w:p>
        </w:tc>
      </w:tr>
      <w:tr w:rsidR="00C90EC7" w:rsidRPr="00142ACA" w14:paraId="6FB0A3B9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3DBB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FC43" w14:textId="1A8A6CFE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Saugos diržai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5B33" w14:textId="4B841BFF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Galvos atramos ir tritaškiai inerciniai saugos diržai visoms sėdimoms vietoms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C59B" w14:textId="563A7C1E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43CD54F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F9A2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91B8" w14:textId="2632E9A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užraktas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FD4" w14:textId="3CDE7C1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Gamyklinis centrinis durų užraktas (su dviem lygiaverčiais raktais) valdantis durų užr</w:t>
            </w:r>
            <w:r w:rsid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aktus, bagažinės dangtį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5A5" w14:textId="1CB85F45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6B61A2B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D6EF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69DD" w14:textId="163156CC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Signalizacija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115D" w14:textId="78B7AFBF" w:rsidR="00C90EC7" w:rsidRPr="00142ACA" w:rsidRDefault="00142ACA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Gamyklinė signalizacija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DA9B" w14:textId="682BA1C5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29826AA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9D65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E0E3" w14:textId="6979417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Akloji zona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641B" w14:textId="6BD1FC4C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Aklos zonos indikacijos sistema (perspėjimas persirikiuojant)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74A" w14:textId="6CE9FC3F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A3A7B23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0713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2A0A" w14:textId="71C8F00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LED žibintai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75B4" w14:textId="44AD6FFF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Priekinių LED žibintų adaptyvi sistema arba lygiavertė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3D0" w14:textId="677EFC7D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5D99616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A684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BD4B" w14:textId="4CAE64AD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Rūko žibintai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A795" w14:textId="59590EEC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Priekiniai rūko žibintai arba rūko žibintai integruoti į priekinius žibintus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374" w14:textId="0DA92E24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0A2DF42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A807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57EA" w14:textId="7777777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Eismo juostų </w:t>
            </w:r>
          </w:p>
          <w:p w14:paraId="3BBDECCF" w14:textId="7D9F803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palaikymo sistema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99FE" w14:textId="6B071133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Eismo juostų palaikymo ir/ar perspėjimo sistema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621E" w14:textId="2E5BCFAE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66FB770A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BE57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07DE" w14:textId="092BD388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Susidūrimo sistema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97A7" w14:textId="715EC193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Priekinio susidūrimo įspėjimo sistema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D0DD" w14:textId="133B0D52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16DCE3F7" w14:textId="77777777" w:rsidTr="00FD0E0C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80B2" w14:textId="0E554BB7" w:rsidR="00C90EC7" w:rsidRPr="00142ACA" w:rsidRDefault="00C90EC7" w:rsidP="00FD0E0C">
            <w:pPr>
              <w:pStyle w:val="Sraopastraipa"/>
              <w:autoSpaceDN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Reikalavimai automobilio įrangai</w:t>
            </w:r>
          </w:p>
        </w:tc>
      </w:tr>
      <w:tr w:rsidR="00C90EC7" w:rsidRPr="00142ACA" w14:paraId="25493AB7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3028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3590" w14:textId="1E715B2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Šviesų sistema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B6A4" w14:textId="7DC3062A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Automatinė šviesų išjungimo sistema išjungus degimą arba akustinio signalo neišjungtų šviesų sistema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AFE8" w14:textId="632DEAF3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1E057E1A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3375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6408" w14:textId="7777777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Elektra šildomas</w:t>
            </w:r>
          </w:p>
          <w:p w14:paraId="09E8D318" w14:textId="7E9A5A99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priekinis stiklas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ED0D" w14:textId="02929BAB" w:rsidR="00C90EC7" w:rsidRPr="00142ACA" w:rsidRDefault="00C90EC7" w:rsidP="00142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Elektra šildomas priekinis stiklas (visas plotas)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E170" w14:textId="739B54F3" w:rsidR="00C90EC7" w:rsidRPr="00142ACA" w:rsidRDefault="00C90EC7" w:rsidP="00C90EC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8DA022F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5B06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DC23" w14:textId="4D6A9ACE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Stabdžių sistema ir vairo mechanizmas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CDDB" w14:textId="0DC1A6B6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stiprintuvais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2BAB" w14:textId="2916E4F7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D792499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8E5B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542" w14:textId="59253E60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Vairas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E95D" w14:textId="04D6D3CD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Vairo padėtis reguliuojama keturiomis kryptimis. Vairas kairėje pusėje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CAF7" w14:textId="6E5AA6C7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i/>
                <w:iCs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2740B02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F5ED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5ABE" w14:textId="40881AA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Klimato kontrolė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F619" w14:textId="4073D8A1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Automatinė klimato kontrolės sistema su kondicionieriumi. Ortakiai priekyje ir gale.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1D6E" w14:textId="26BD1256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9608923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A1E4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B6B" w14:textId="4779E126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Audio sistema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2C6D" w14:textId="29BF5C0D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Audio sistema su garsiakalbiais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224D" w14:textId="3E753267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49570A9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288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985C" w14:textId="340FEB52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langai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0106" w14:textId="61C38027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Elektra valdomi priekinių ir galinių durų langai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354B" w14:textId="311B65FF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2C6A9CD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8025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D4F2" w14:textId="2A6D100A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Parkavimo sistema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2906" w14:textId="350D1F0F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gamintojo sumontuota parkavimo kontrolės sistema priekyje ir gale su galinio vaizdo kamera ir 360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laipsnių kamera.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E3E" w14:textId="0324B38B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1C666AD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E208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0F98" w14:textId="735DD49C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Greičio palaikymo sistema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0706" w14:textId="71B255BC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Adaptyvi greičio palaikymo sistema;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2BA0" w14:textId="32088F0C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89ADB0A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34D9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5D58" w14:textId="37D1C0B0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Veidrodėliai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E432" w14:textId="04D9E04E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Elektra nustatomi ir šildomi išorės veidrodžiai;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02DF" w14:textId="0D649801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8BCE134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7A0C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E82A" w14:textId="41186C85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Vairuotojo sėdynės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69E1" w14:textId="610801FB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Vairuotojo sėdynė valdoma elektra (pirmyn – atgal, aukštyn -žemyn), su atminties funkcija.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8F50" w14:textId="67282445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9662E3" w14:paraId="0293A12A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9E6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EB6A" w14:textId="749A67E0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Multimedija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19B3" w14:textId="628FEF3E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Multimedija su navigacijos sistema, "Apple Carplay" ir "Android Auto" funkcijomis arba lygiavertėmis, radijas, „Bluetooth“ laisvų rankų įranga,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B9D9" w14:textId="7E14522C" w:rsidR="00C90EC7" w:rsidRPr="00142ACA" w:rsidRDefault="00C90EC7" w:rsidP="00DE4DD9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</w:t>
            </w:r>
            <w:r w:rsidR="00DE4DD9" w:rsidRPr="00DE4DD9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 xml:space="preserve"> gamintoją ir modelį</w:t>
            </w:r>
            <w:r w:rsidR="00DE4DD9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 xml:space="preserve"> bei </w:t>
            </w:r>
            <w:r w:rsidR="00DE4DD9" w:rsidRPr="00DE4DD9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pateikti gamintojo techninį dokumentą, kad siūloma prekė atitinka techninėje specifikacijoje nustatytus reikalavimus/</w:t>
            </w:r>
          </w:p>
        </w:tc>
      </w:tr>
      <w:tr w:rsidR="00C90EC7" w:rsidRPr="00142ACA" w14:paraId="5253F040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3AF5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937C" w14:textId="7934B265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Borto kompiuteris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C4A7" w14:textId="75ACC326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Borto kompiuteris (degalų sąnaudų, ridos ir kiti rodmenys).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14E2" w14:textId="63890AC9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53CC496" w14:textId="77777777" w:rsidTr="00FD0E0C"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1FFB" w14:textId="7D300F69" w:rsidR="00C90EC7" w:rsidRPr="00142ACA" w:rsidRDefault="00C90EC7" w:rsidP="00FD0E0C">
            <w:pPr>
              <w:pStyle w:val="Sraopastraipa"/>
              <w:autoSpaceDN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Kiti reikalavimai</w:t>
            </w:r>
          </w:p>
        </w:tc>
      </w:tr>
      <w:tr w:rsidR="00C90EC7" w:rsidRPr="00142ACA" w14:paraId="4BF74F2A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E89D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80E" w14:textId="69A4D21A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Ratai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63B2" w14:textId="0B699F83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gamintojo siūlomos padangos ir lengvo lydinio ratlankiai</w:t>
            </w:r>
            <w:r w:rsidR="009E090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ne mažiau R20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58A3" w14:textId="48B0959E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633B9B86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B689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4EAE" w14:textId="7777777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Atsarginis ratas arba gamyklinis ratų </w:t>
            </w:r>
          </w:p>
          <w:p w14:paraId="02606BFB" w14:textId="6C392B5F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remonto komplektas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C443" w14:textId="693A2D2A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Turi būti pritvirtinta</w:t>
            </w:r>
            <w:r w:rsidR="00115D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tam skirtoje vietoje atsarginis ratas, raktas rato nuėmimui ir kėliklis. </w:t>
            </w:r>
          </w:p>
          <w:p w14:paraId="481B373A" w14:textId="3E13212C" w:rsidR="00C90EC7" w:rsidRPr="00142ACA" w:rsidRDefault="00C90EC7" w:rsidP="00142A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Jei siūlomam modeliui gamintojas nenumato atsarginio rato, vietoj jo automobilis turi būti sukomplektuotas su gamykliniu ratų remonto komplektu (oro kompresorius, specialūs klijai ar kita).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8B01" w14:textId="39689C53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641038" w:rsidRPr="00142ACA" w14:paraId="0CDB54FD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A9C2" w14:textId="77777777" w:rsidR="00641038" w:rsidRPr="00142ACA" w:rsidRDefault="00641038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37D6" w14:textId="2356ED01" w:rsidR="00641038" w:rsidRPr="00142ACA" w:rsidRDefault="00641038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Žieminės padangos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0E13" w14:textId="7AC22689" w:rsidR="00641038" w:rsidRPr="00142ACA" w:rsidRDefault="00641038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41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Automobilis turi būti sukomplektuotas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komplektu žieminių nedygliuotų padangų skirtų pristatomam automobiliui.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8FCC" w14:textId="7AB8258F" w:rsidR="00641038" w:rsidRPr="00142ACA" w:rsidRDefault="00641038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</w:pPr>
            <w:r w:rsidRPr="00641038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08630C58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E641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277A" w14:textId="5ADD50D4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Kilimėliai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4153" w14:textId="7772AC14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Guminiai kilimėliai priekyje ir gale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C400" w14:textId="7D41F264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1FE3DD05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4E6B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CC1B" w14:textId="7777777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Automobilio </w:t>
            </w:r>
          </w:p>
          <w:p w14:paraId="1C801D4A" w14:textId="177CDFA2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komplektacija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5F1E" w14:textId="2C9C09B1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Automobilis turi būti visiškai sukomplektuotas, su visais dokumentais bei priklausiniais: vaistinėle, gesintuvu, avariniu ženklu, šviesą atspindinčia liemene.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DCB" w14:textId="65FCE927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A64E02E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1F44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3F15" w14:textId="1AF92BF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Techninė priežiūra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D822" w14:textId="641861BE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Vilniuje turi būti oficialus automobilio gamintojo atstovas, kuris užtikrintų automobilio gamintojo numatytą techninę priežiūrą ar garantinį remontą pardavėjo ar jo atstovo nurodytose automobilių techninės priežiūros dirbtuvėse.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391D" w14:textId="32895CB4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3FE25E11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FAB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1B35" w14:textId="6A3F7D0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garantija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A0EA" w14:textId="534CFAE4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Automobiliui turi būti suteikta nemažiau kaip 6</w:t>
            </w:r>
            <w:r w:rsidR="009E090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mėnesių arba nemažiau kaip 100 000 km ridos garantija.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079F" w14:textId="5AB62F91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20DDFB67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D5BE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D1D" w14:textId="7F02543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Durelių skaičius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AB5F" w14:textId="1765ABDB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 durų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538C" w14:textId="1A4BC723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4AE52C16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6F73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52F6" w14:textId="54D9280D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Spalva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8C71" w14:textId="0264A48B" w:rsidR="00C90EC7" w:rsidRPr="00142ACA" w:rsidRDefault="009E090E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Pilka</w:t>
            </w:r>
            <w:r w:rsidR="00C90EC7"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arba artimiausia pagal gamintojo siūlomą spalvų paletę. Konkretūs dažai ir atspalvis pasirenkamas po sutarties pasirašymo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C87" w14:textId="2D761560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142ACA" w14:paraId="53ED35C9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2DE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BF7F" w14:textId="4E353357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Sėdimos vietos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4499" w14:textId="795ADE73" w:rsidR="00C90EC7" w:rsidRPr="00142ACA" w:rsidRDefault="009E090E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 w:rsidR="00C90EC7"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sėdimos vietos (su vairuotoju)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9D23" w14:textId="261ED6BF" w:rsidR="00C90EC7" w:rsidRPr="00142ACA" w:rsidRDefault="00C90EC7" w:rsidP="00C90EC7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142A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tr w:rsidR="00C90EC7" w:rsidRPr="009662E3" w14:paraId="4C7DC22F" w14:textId="77777777" w:rsidTr="004436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215F" w14:textId="77777777" w:rsidR="00C90EC7" w:rsidRPr="00142ACA" w:rsidRDefault="00C90EC7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EC16" w14:textId="0F8F5BB2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Kėbulo stiklai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F922" w14:textId="366BB106" w:rsidR="00C90EC7" w:rsidRPr="00142ACA" w:rsidRDefault="00C90EC7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42AC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Keleivių skyriaus ir galinių durų stiklai tamsinti (šviesos laidumas mažiau kaip 70 %)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71D5" w14:textId="08ECB9BD" w:rsidR="00C90EC7" w:rsidRPr="00142ACA" w:rsidRDefault="00DE4DD9" w:rsidP="00DE4DD9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t-LT" w:eastAsia="hi-IN" w:bidi="hi-IN"/>
              </w:rPr>
            </w:pPr>
            <w:r w:rsidRPr="00DE4DD9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</w:t>
            </w:r>
            <w:r w:rsidR="00115D44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 xml:space="preserve"> </w:t>
            </w:r>
            <w:r w:rsidRPr="00DE4DD9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</w:t>
            </w:r>
          </w:p>
        </w:tc>
      </w:tr>
      <w:tr w:rsidR="004436EE" w:rsidRPr="00AA67AB" w14:paraId="6607CF59" w14:textId="77777777" w:rsidTr="00270F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0C72" w14:textId="77777777" w:rsidR="004436EE" w:rsidRPr="00142ACA" w:rsidRDefault="004436EE" w:rsidP="004A047A">
            <w:pPr>
              <w:pStyle w:val="Sraopastraipa"/>
              <w:numPr>
                <w:ilvl w:val="0"/>
                <w:numId w:val="12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7237" w14:textId="451CF31A" w:rsidR="004436EE" w:rsidRPr="00142ACA" w:rsidRDefault="004436EE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Automobilio pristatymas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8B1C" w14:textId="263181DD" w:rsidR="004436EE" w:rsidRPr="00142ACA" w:rsidRDefault="004436EE" w:rsidP="00142ACA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daugiau kaip dešimt dienų po sutarties pasirašymo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96EC" w14:textId="59EDA84A" w:rsidR="004436EE" w:rsidRPr="00DE4DD9" w:rsidRDefault="004436EE" w:rsidP="00DE4DD9">
            <w:pPr>
              <w:autoSpaceDN w:val="0"/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</w:pPr>
            <w:r w:rsidRPr="004436EE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/ nurodyti /</w:t>
            </w:r>
          </w:p>
        </w:tc>
      </w:tr>
      <w:bookmarkEnd w:id="0"/>
    </w:tbl>
    <w:p w14:paraId="554F5AE2" w14:textId="2E14D4A5" w:rsidR="000C6EF8" w:rsidRDefault="000C6EF8" w:rsidP="0086075D">
      <w:pPr>
        <w:pStyle w:val="western"/>
        <w:tabs>
          <w:tab w:val="left" w:pos="3879"/>
        </w:tabs>
        <w:spacing w:beforeAutospacing="0" w:after="0"/>
        <w:ind w:firstLine="0"/>
        <w:jc w:val="center"/>
      </w:pPr>
    </w:p>
    <w:sectPr w:rsidR="000C6EF8">
      <w:pgSz w:w="12240" w:h="15840"/>
      <w:pgMar w:top="1134" w:right="567" w:bottom="1134" w:left="1701" w:header="72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8CDD" w14:textId="77777777" w:rsidR="00A84098" w:rsidRDefault="00A84098">
      <w:pPr>
        <w:spacing w:after="0" w:line="240" w:lineRule="auto"/>
      </w:pPr>
      <w:r>
        <w:separator/>
      </w:r>
    </w:p>
  </w:endnote>
  <w:endnote w:type="continuationSeparator" w:id="0">
    <w:p w14:paraId="65EF529C" w14:textId="77777777" w:rsidR="00A84098" w:rsidRDefault="00A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BA"/>
    <w:family w:val="roman"/>
    <w:pitch w:val="variable"/>
  </w:font>
  <w:font w:name="TimesLT, 'Times New Roman'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B99F" w14:textId="77777777" w:rsidR="00A84098" w:rsidRDefault="00A84098">
      <w:pPr>
        <w:spacing w:after="0" w:line="240" w:lineRule="auto"/>
      </w:pPr>
      <w:r>
        <w:separator/>
      </w:r>
    </w:p>
  </w:footnote>
  <w:footnote w:type="continuationSeparator" w:id="0">
    <w:p w14:paraId="16375CE7" w14:textId="77777777" w:rsidR="00A84098" w:rsidRDefault="00A8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E6A16"/>
    <w:multiLevelType w:val="multilevel"/>
    <w:tmpl w:val="EDCAE37E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6" w:hanging="1440"/>
      </w:pPr>
      <w:rPr>
        <w:rFonts w:hint="default"/>
      </w:rPr>
    </w:lvl>
  </w:abstractNum>
  <w:abstractNum w:abstractNumId="2" w15:restartNumberingAfterBreak="0">
    <w:nsid w:val="03934A11"/>
    <w:multiLevelType w:val="multilevel"/>
    <w:tmpl w:val="04FE069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08D5025F"/>
    <w:multiLevelType w:val="multilevel"/>
    <w:tmpl w:val="4F04E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E70B4B"/>
    <w:multiLevelType w:val="hybridMultilevel"/>
    <w:tmpl w:val="D5AEFF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20D213C"/>
    <w:multiLevelType w:val="multilevel"/>
    <w:tmpl w:val="09AC6C7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4C1344"/>
    <w:multiLevelType w:val="multilevel"/>
    <w:tmpl w:val="3C0ADF84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8" w15:restartNumberingAfterBreak="0">
    <w:nsid w:val="1A5559DC"/>
    <w:multiLevelType w:val="multilevel"/>
    <w:tmpl w:val="8564E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ABB393D"/>
    <w:multiLevelType w:val="multilevel"/>
    <w:tmpl w:val="6F3CB1DC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930682"/>
    <w:multiLevelType w:val="multilevel"/>
    <w:tmpl w:val="4EFED0E2"/>
    <w:lvl w:ilvl="0">
      <w:start w:val="7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411186"/>
    <w:multiLevelType w:val="multilevel"/>
    <w:tmpl w:val="36B08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D17469"/>
    <w:multiLevelType w:val="multilevel"/>
    <w:tmpl w:val="85E8B5E4"/>
    <w:styleLink w:val="WWNum3"/>
    <w:lvl w:ilvl="0">
      <w:start w:val="1"/>
      <w:numFmt w:val="decimal"/>
      <w:suff w:val="space"/>
      <w:lvlText w:val="%1."/>
      <w:lvlJc w:val="left"/>
      <w:pPr>
        <w:ind w:left="786" w:hanging="360"/>
      </w:pPr>
    </w:lvl>
    <w:lvl w:ilvl="1">
      <w:start w:val="1"/>
      <w:numFmt w:val="decimal"/>
      <w:suff w:val="space"/>
      <w:lvlText w:val="%1.%2."/>
      <w:lvlJc w:val="left"/>
      <w:pPr>
        <w:ind w:left="1080" w:hanging="360"/>
      </w:pPr>
    </w:lvl>
    <w:lvl w:ilvl="2">
      <w:start w:val="1"/>
      <w:numFmt w:val="decimal"/>
      <w:suff w:val="space"/>
      <w:lvlText w:val="%1.%2.%3."/>
      <w:lvlJc w:val="left"/>
      <w:pPr>
        <w:ind w:left="1440" w:hanging="360"/>
      </w:pPr>
    </w:lvl>
    <w:lvl w:ilvl="3">
      <w:start w:val="1"/>
      <w:numFmt w:val="decimal"/>
      <w:suff w:val="space"/>
      <w:lvlText w:val="%1.%2.%3.%4."/>
      <w:lvlJc w:val="left"/>
      <w:pPr>
        <w:ind w:left="1800" w:hanging="360"/>
      </w:pPr>
    </w:lvl>
    <w:lvl w:ilvl="4">
      <w:start w:val="1"/>
      <w:numFmt w:val="decimal"/>
      <w:suff w:val="space"/>
      <w:lvlText w:val="%1.%2.%3.%4.%5."/>
      <w:lvlJc w:val="left"/>
      <w:pPr>
        <w:ind w:left="2160" w:hanging="360"/>
      </w:pPr>
    </w:lvl>
    <w:lvl w:ilvl="5">
      <w:start w:val="1"/>
      <w:numFmt w:val="decimal"/>
      <w:suff w:val="space"/>
      <w:lvlText w:val="%1.%2.%3.%4.%5.%6."/>
      <w:lvlJc w:val="left"/>
      <w:pPr>
        <w:ind w:left="2520" w:hanging="360"/>
      </w:pPr>
    </w:lvl>
    <w:lvl w:ilvl="6">
      <w:start w:val="1"/>
      <w:numFmt w:val="decimal"/>
      <w:suff w:val="space"/>
      <w:lvlText w:val="%1.%2.%3.%4.%5.%6.%7."/>
      <w:lvlJc w:val="left"/>
      <w:pPr>
        <w:ind w:left="2880" w:hanging="360"/>
      </w:pPr>
    </w:lvl>
    <w:lvl w:ilvl="7">
      <w:start w:val="1"/>
      <w:numFmt w:val="decimal"/>
      <w:suff w:val="space"/>
      <w:lvlText w:val="%1.%2.%3.%4.%5.%6.%7.%8."/>
      <w:lvlJc w:val="left"/>
      <w:pPr>
        <w:ind w:left="3240" w:hanging="360"/>
      </w:pPr>
    </w:lvl>
    <w:lvl w:ilvl="8">
      <w:start w:val="1"/>
      <w:numFmt w:val="decimal"/>
      <w:suff w:val="space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18157BF"/>
    <w:multiLevelType w:val="multilevel"/>
    <w:tmpl w:val="6DC6CAE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310" w:hanging="60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571DE8"/>
    <w:multiLevelType w:val="hybridMultilevel"/>
    <w:tmpl w:val="1FA8E338"/>
    <w:lvl w:ilvl="0" w:tplc="4D4828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87E2B"/>
    <w:multiLevelType w:val="multilevel"/>
    <w:tmpl w:val="AC085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571E0B"/>
    <w:multiLevelType w:val="multilevel"/>
    <w:tmpl w:val="1ED64EA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HAnsi" w:hint="default"/>
        <w:b/>
        <w:i w:val="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HAnsi" w:hint="default"/>
        <w:b w:val="0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HAnsi" w:hint="default"/>
        <w:b w:val="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HAnsi" w:hint="default"/>
        <w:b w:val="0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HAnsi" w:hint="default"/>
        <w:b w:val="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HAnsi" w:hint="default"/>
        <w:b w:val="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HAnsi" w:hint="default"/>
        <w:b w:val="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HAnsi" w:hint="default"/>
        <w:b w:val="0"/>
        <w:sz w:val="23"/>
      </w:rPr>
    </w:lvl>
  </w:abstractNum>
  <w:abstractNum w:abstractNumId="17" w15:restartNumberingAfterBreak="0">
    <w:nsid w:val="41B617A9"/>
    <w:multiLevelType w:val="hybridMultilevel"/>
    <w:tmpl w:val="A89C1260"/>
    <w:lvl w:ilvl="0" w:tplc="4D4828E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DF77F7"/>
    <w:multiLevelType w:val="multilevel"/>
    <w:tmpl w:val="1B32CE32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/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4D03223"/>
    <w:multiLevelType w:val="multilevel"/>
    <w:tmpl w:val="3AD692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  <w:iCs/>
        <w:color w:val="auto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20" w15:restartNumberingAfterBreak="0">
    <w:nsid w:val="4C24349F"/>
    <w:multiLevelType w:val="multilevel"/>
    <w:tmpl w:val="26C26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70474F"/>
    <w:multiLevelType w:val="hybridMultilevel"/>
    <w:tmpl w:val="DD26BE78"/>
    <w:lvl w:ilvl="0" w:tplc="4D4828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74BC7"/>
    <w:multiLevelType w:val="multilevel"/>
    <w:tmpl w:val="B29CA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abstractNum w:abstractNumId="23" w15:restartNumberingAfterBreak="0">
    <w:nsid w:val="5A0C4270"/>
    <w:multiLevelType w:val="hybridMultilevel"/>
    <w:tmpl w:val="6B9EF314"/>
    <w:lvl w:ilvl="0" w:tplc="BA5AA2F2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A03E3"/>
    <w:multiLevelType w:val="multilevel"/>
    <w:tmpl w:val="5A922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5" w15:restartNumberingAfterBreak="0">
    <w:nsid w:val="63C003A3"/>
    <w:multiLevelType w:val="hybridMultilevel"/>
    <w:tmpl w:val="7EC6DB5E"/>
    <w:lvl w:ilvl="0" w:tplc="4D4828E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C95F9C"/>
    <w:multiLevelType w:val="hybridMultilevel"/>
    <w:tmpl w:val="21503BEE"/>
    <w:lvl w:ilvl="0" w:tplc="9210E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C460CA4"/>
    <w:multiLevelType w:val="multilevel"/>
    <w:tmpl w:val="E6D4EE88"/>
    <w:lvl w:ilvl="0">
      <w:start w:val="1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9455B3"/>
    <w:multiLevelType w:val="hybridMultilevel"/>
    <w:tmpl w:val="DF66F316"/>
    <w:lvl w:ilvl="0" w:tplc="4D4828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022DC"/>
    <w:multiLevelType w:val="hybridMultilevel"/>
    <w:tmpl w:val="0B4CA1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34775"/>
    <w:multiLevelType w:val="multilevel"/>
    <w:tmpl w:val="5B60CC9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A70EF3"/>
    <w:multiLevelType w:val="multilevel"/>
    <w:tmpl w:val="8EA4C71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81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C91BDC"/>
    <w:multiLevelType w:val="multilevel"/>
    <w:tmpl w:val="3C2E40C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D311D07"/>
    <w:multiLevelType w:val="multilevel"/>
    <w:tmpl w:val="88604614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HAnsi" w:hint="default"/>
        <w:b/>
        <w:i w:val="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HAnsi" w:hint="default"/>
        <w:b w:val="0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HAnsi" w:hint="default"/>
        <w:b w:val="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HAnsi" w:hint="default"/>
        <w:b w:val="0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HAnsi" w:hint="default"/>
        <w:b w:val="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HAnsi" w:hint="default"/>
        <w:b w:val="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HAnsi" w:hint="default"/>
        <w:b w:val="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HAnsi" w:hint="default"/>
        <w:b w:val="0"/>
        <w:sz w:val="23"/>
      </w:rPr>
    </w:lvl>
  </w:abstractNum>
  <w:abstractNum w:abstractNumId="35" w15:restartNumberingAfterBreak="0">
    <w:nsid w:val="7D533C4A"/>
    <w:multiLevelType w:val="multilevel"/>
    <w:tmpl w:val="57222AB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  <w:color w:val="auto"/>
      </w:rPr>
    </w:lvl>
  </w:abstractNum>
  <w:num w:numId="1" w16cid:durableId="299188446">
    <w:abstractNumId w:val="18"/>
  </w:num>
  <w:num w:numId="2" w16cid:durableId="2040087578">
    <w:abstractNumId w:val="0"/>
  </w:num>
  <w:num w:numId="3" w16cid:durableId="1402677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1459704">
    <w:abstractNumId w:val="24"/>
  </w:num>
  <w:num w:numId="5" w16cid:durableId="1019281854">
    <w:abstractNumId w:val="5"/>
  </w:num>
  <w:num w:numId="6" w16cid:durableId="1716081642">
    <w:abstractNumId w:val="27"/>
  </w:num>
  <w:num w:numId="7" w16cid:durableId="523593307">
    <w:abstractNumId w:val="12"/>
  </w:num>
  <w:num w:numId="8" w16cid:durableId="1951283126">
    <w:abstractNumId w:val="8"/>
  </w:num>
  <w:num w:numId="9" w16cid:durableId="147325649">
    <w:abstractNumId w:val="10"/>
  </w:num>
  <w:num w:numId="10" w16cid:durableId="1678851986">
    <w:abstractNumId w:val="26"/>
  </w:num>
  <w:num w:numId="11" w16cid:durableId="572860909">
    <w:abstractNumId w:val="16"/>
  </w:num>
  <w:num w:numId="12" w16cid:durableId="1035346295">
    <w:abstractNumId w:val="34"/>
  </w:num>
  <w:num w:numId="13" w16cid:durableId="1174956052">
    <w:abstractNumId w:val="9"/>
  </w:num>
  <w:num w:numId="14" w16cid:durableId="831485033">
    <w:abstractNumId w:val="2"/>
  </w:num>
  <w:num w:numId="15" w16cid:durableId="5984760">
    <w:abstractNumId w:val="11"/>
  </w:num>
  <w:num w:numId="16" w16cid:durableId="1876313788">
    <w:abstractNumId w:val="20"/>
  </w:num>
  <w:num w:numId="17" w16cid:durableId="596064530">
    <w:abstractNumId w:val="15"/>
  </w:num>
  <w:num w:numId="18" w16cid:durableId="436802090">
    <w:abstractNumId w:val="19"/>
  </w:num>
  <w:num w:numId="19" w16cid:durableId="70541980">
    <w:abstractNumId w:val="1"/>
  </w:num>
  <w:num w:numId="20" w16cid:durableId="325015681">
    <w:abstractNumId w:val="13"/>
  </w:num>
  <w:num w:numId="21" w16cid:durableId="210922829">
    <w:abstractNumId w:val="32"/>
  </w:num>
  <w:num w:numId="22" w16cid:durableId="304817811">
    <w:abstractNumId w:val="35"/>
  </w:num>
  <w:num w:numId="23" w16cid:durableId="1260717840">
    <w:abstractNumId w:val="33"/>
  </w:num>
  <w:num w:numId="24" w16cid:durableId="787427715">
    <w:abstractNumId w:val="28"/>
  </w:num>
  <w:num w:numId="25" w16cid:durableId="504171547">
    <w:abstractNumId w:val="6"/>
  </w:num>
  <w:num w:numId="26" w16cid:durableId="929890836">
    <w:abstractNumId w:val="31"/>
  </w:num>
  <w:num w:numId="27" w16cid:durableId="1933776380">
    <w:abstractNumId w:val="4"/>
  </w:num>
  <w:num w:numId="28" w16cid:durableId="1594977169">
    <w:abstractNumId w:val="14"/>
  </w:num>
  <w:num w:numId="29" w16cid:durableId="1006253928">
    <w:abstractNumId w:val="25"/>
  </w:num>
  <w:num w:numId="30" w16cid:durableId="1233195604">
    <w:abstractNumId w:val="22"/>
  </w:num>
  <w:num w:numId="31" w16cid:durableId="992640230">
    <w:abstractNumId w:val="30"/>
  </w:num>
  <w:num w:numId="32" w16cid:durableId="1843472800">
    <w:abstractNumId w:val="21"/>
  </w:num>
  <w:num w:numId="33" w16cid:durableId="77792557">
    <w:abstractNumId w:val="7"/>
  </w:num>
  <w:num w:numId="34" w16cid:durableId="980617018">
    <w:abstractNumId w:val="17"/>
  </w:num>
  <w:num w:numId="35" w16cid:durableId="1561478222">
    <w:abstractNumId w:val="29"/>
  </w:num>
  <w:num w:numId="36" w16cid:durableId="172937463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A1"/>
    <w:rsid w:val="00002915"/>
    <w:rsid w:val="00004F52"/>
    <w:rsid w:val="00005A46"/>
    <w:rsid w:val="00012700"/>
    <w:rsid w:val="00014674"/>
    <w:rsid w:val="0001724E"/>
    <w:rsid w:val="00022FDB"/>
    <w:rsid w:val="000276D3"/>
    <w:rsid w:val="00037541"/>
    <w:rsid w:val="0004062F"/>
    <w:rsid w:val="00041A73"/>
    <w:rsid w:val="00042235"/>
    <w:rsid w:val="00042847"/>
    <w:rsid w:val="00050050"/>
    <w:rsid w:val="00054259"/>
    <w:rsid w:val="00055596"/>
    <w:rsid w:val="000603EB"/>
    <w:rsid w:val="00073A95"/>
    <w:rsid w:val="000749C6"/>
    <w:rsid w:val="000749F2"/>
    <w:rsid w:val="000763AE"/>
    <w:rsid w:val="00076F2B"/>
    <w:rsid w:val="000774A9"/>
    <w:rsid w:val="000832C8"/>
    <w:rsid w:val="00086E96"/>
    <w:rsid w:val="00087CC9"/>
    <w:rsid w:val="00096C0A"/>
    <w:rsid w:val="000A08C0"/>
    <w:rsid w:val="000A2907"/>
    <w:rsid w:val="000A3AA3"/>
    <w:rsid w:val="000A4211"/>
    <w:rsid w:val="000A4CDC"/>
    <w:rsid w:val="000A58A4"/>
    <w:rsid w:val="000A6431"/>
    <w:rsid w:val="000B1428"/>
    <w:rsid w:val="000B32F7"/>
    <w:rsid w:val="000B4B3B"/>
    <w:rsid w:val="000B7667"/>
    <w:rsid w:val="000C179A"/>
    <w:rsid w:val="000C3CF8"/>
    <w:rsid w:val="000C6EF8"/>
    <w:rsid w:val="000D18E6"/>
    <w:rsid w:val="000D1E46"/>
    <w:rsid w:val="000D4100"/>
    <w:rsid w:val="000D7C1B"/>
    <w:rsid w:val="000E0733"/>
    <w:rsid w:val="000E429A"/>
    <w:rsid w:val="000F21D9"/>
    <w:rsid w:val="00103420"/>
    <w:rsid w:val="00103D94"/>
    <w:rsid w:val="001070FE"/>
    <w:rsid w:val="001073E9"/>
    <w:rsid w:val="001077D5"/>
    <w:rsid w:val="001116FB"/>
    <w:rsid w:val="0011238C"/>
    <w:rsid w:val="00115D44"/>
    <w:rsid w:val="0012101B"/>
    <w:rsid w:val="00123ACA"/>
    <w:rsid w:val="00123BE2"/>
    <w:rsid w:val="00132803"/>
    <w:rsid w:val="00133AEF"/>
    <w:rsid w:val="00134ED2"/>
    <w:rsid w:val="00140EE6"/>
    <w:rsid w:val="00142ACA"/>
    <w:rsid w:val="00145F91"/>
    <w:rsid w:val="00155255"/>
    <w:rsid w:val="00156ACD"/>
    <w:rsid w:val="0016669E"/>
    <w:rsid w:val="001671CD"/>
    <w:rsid w:val="00174976"/>
    <w:rsid w:val="00176E05"/>
    <w:rsid w:val="001825C4"/>
    <w:rsid w:val="00183AC0"/>
    <w:rsid w:val="0018495B"/>
    <w:rsid w:val="00185817"/>
    <w:rsid w:val="00185F0A"/>
    <w:rsid w:val="00187C49"/>
    <w:rsid w:val="0019181F"/>
    <w:rsid w:val="001965C6"/>
    <w:rsid w:val="00196A3A"/>
    <w:rsid w:val="001A2A66"/>
    <w:rsid w:val="001A3EE8"/>
    <w:rsid w:val="001A71DD"/>
    <w:rsid w:val="001B060C"/>
    <w:rsid w:val="001B1706"/>
    <w:rsid w:val="001B78A7"/>
    <w:rsid w:val="001C1468"/>
    <w:rsid w:val="001D0467"/>
    <w:rsid w:val="001D2690"/>
    <w:rsid w:val="001D44F7"/>
    <w:rsid w:val="001D52E3"/>
    <w:rsid w:val="001E1FE5"/>
    <w:rsid w:val="001F0A4E"/>
    <w:rsid w:val="001F16F3"/>
    <w:rsid w:val="001F1AE0"/>
    <w:rsid w:val="001F5ADB"/>
    <w:rsid w:val="00200156"/>
    <w:rsid w:val="00203DB9"/>
    <w:rsid w:val="002076CA"/>
    <w:rsid w:val="00210901"/>
    <w:rsid w:val="002111E1"/>
    <w:rsid w:val="002139E3"/>
    <w:rsid w:val="00221080"/>
    <w:rsid w:val="0022786E"/>
    <w:rsid w:val="0023013B"/>
    <w:rsid w:val="00230C71"/>
    <w:rsid w:val="00233EEA"/>
    <w:rsid w:val="00234BF2"/>
    <w:rsid w:val="002350DD"/>
    <w:rsid w:val="00235E07"/>
    <w:rsid w:val="00244CAF"/>
    <w:rsid w:val="0024768A"/>
    <w:rsid w:val="00255E8B"/>
    <w:rsid w:val="0026029D"/>
    <w:rsid w:val="0026385D"/>
    <w:rsid w:val="00263987"/>
    <w:rsid w:val="0026785A"/>
    <w:rsid w:val="00270F10"/>
    <w:rsid w:val="00273F78"/>
    <w:rsid w:val="002760F7"/>
    <w:rsid w:val="002844AF"/>
    <w:rsid w:val="00285469"/>
    <w:rsid w:val="00291871"/>
    <w:rsid w:val="00295CBC"/>
    <w:rsid w:val="00295CFE"/>
    <w:rsid w:val="00297DDD"/>
    <w:rsid w:val="002A1BAC"/>
    <w:rsid w:val="002A5754"/>
    <w:rsid w:val="002A6885"/>
    <w:rsid w:val="002B1FD7"/>
    <w:rsid w:val="002C05C5"/>
    <w:rsid w:val="002C4831"/>
    <w:rsid w:val="002D0313"/>
    <w:rsid w:val="002D420F"/>
    <w:rsid w:val="002D4996"/>
    <w:rsid w:val="002D57C3"/>
    <w:rsid w:val="002E0A19"/>
    <w:rsid w:val="002E1F3A"/>
    <w:rsid w:val="002E40E4"/>
    <w:rsid w:val="002E4AF7"/>
    <w:rsid w:val="002F15FD"/>
    <w:rsid w:val="002F41BE"/>
    <w:rsid w:val="002F7B6A"/>
    <w:rsid w:val="00306CE0"/>
    <w:rsid w:val="00307BEB"/>
    <w:rsid w:val="0031534E"/>
    <w:rsid w:val="00316F7B"/>
    <w:rsid w:val="003221D4"/>
    <w:rsid w:val="0032248A"/>
    <w:rsid w:val="00322CB8"/>
    <w:rsid w:val="00324A03"/>
    <w:rsid w:val="00324EE1"/>
    <w:rsid w:val="0032694E"/>
    <w:rsid w:val="003275CF"/>
    <w:rsid w:val="00332CBA"/>
    <w:rsid w:val="0033613A"/>
    <w:rsid w:val="00342D15"/>
    <w:rsid w:val="00344A6A"/>
    <w:rsid w:val="0034693F"/>
    <w:rsid w:val="00350976"/>
    <w:rsid w:val="0035176F"/>
    <w:rsid w:val="003539F2"/>
    <w:rsid w:val="00361A52"/>
    <w:rsid w:val="00363C9D"/>
    <w:rsid w:val="003665F5"/>
    <w:rsid w:val="003721D2"/>
    <w:rsid w:val="00375B62"/>
    <w:rsid w:val="00376206"/>
    <w:rsid w:val="00377F79"/>
    <w:rsid w:val="0038048C"/>
    <w:rsid w:val="00387DFE"/>
    <w:rsid w:val="0039102A"/>
    <w:rsid w:val="00392793"/>
    <w:rsid w:val="00393AB7"/>
    <w:rsid w:val="003A2684"/>
    <w:rsid w:val="003A7501"/>
    <w:rsid w:val="003A7B47"/>
    <w:rsid w:val="003B59F8"/>
    <w:rsid w:val="003C17B9"/>
    <w:rsid w:val="003C2158"/>
    <w:rsid w:val="003D73BF"/>
    <w:rsid w:val="003E1355"/>
    <w:rsid w:val="003E2083"/>
    <w:rsid w:val="003E20A3"/>
    <w:rsid w:val="003E3888"/>
    <w:rsid w:val="003F04BF"/>
    <w:rsid w:val="003F1C9F"/>
    <w:rsid w:val="003F476A"/>
    <w:rsid w:val="003F6E54"/>
    <w:rsid w:val="00400F94"/>
    <w:rsid w:val="00402519"/>
    <w:rsid w:val="00402D85"/>
    <w:rsid w:val="00410216"/>
    <w:rsid w:val="0041106D"/>
    <w:rsid w:val="00411A68"/>
    <w:rsid w:val="00414D1F"/>
    <w:rsid w:val="00415608"/>
    <w:rsid w:val="00423211"/>
    <w:rsid w:val="0042484C"/>
    <w:rsid w:val="00430B7D"/>
    <w:rsid w:val="00430FEB"/>
    <w:rsid w:val="00432231"/>
    <w:rsid w:val="00435146"/>
    <w:rsid w:val="004356BC"/>
    <w:rsid w:val="00441171"/>
    <w:rsid w:val="004436EE"/>
    <w:rsid w:val="00443F4B"/>
    <w:rsid w:val="00444CAB"/>
    <w:rsid w:val="00450B5F"/>
    <w:rsid w:val="00451697"/>
    <w:rsid w:val="00452CE3"/>
    <w:rsid w:val="0045378F"/>
    <w:rsid w:val="00454E61"/>
    <w:rsid w:val="00460185"/>
    <w:rsid w:val="00462621"/>
    <w:rsid w:val="004651EB"/>
    <w:rsid w:val="0047448D"/>
    <w:rsid w:val="00483468"/>
    <w:rsid w:val="004846D1"/>
    <w:rsid w:val="004854CC"/>
    <w:rsid w:val="00487C1E"/>
    <w:rsid w:val="0049207A"/>
    <w:rsid w:val="0049799B"/>
    <w:rsid w:val="004A047A"/>
    <w:rsid w:val="004A10B4"/>
    <w:rsid w:val="004A2299"/>
    <w:rsid w:val="004A62E2"/>
    <w:rsid w:val="004B0786"/>
    <w:rsid w:val="004B0A5B"/>
    <w:rsid w:val="004B39A1"/>
    <w:rsid w:val="004B711E"/>
    <w:rsid w:val="004B7426"/>
    <w:rsid w:val="004C0631"/>
    <w:rsid w:val="004C6FFE"/>
    <w:rsid w:val="004E31A8"/>
    <w:rsid w:val="004F130C"/>
    <w:rsid w:val="004F51CE"/>
    <w:rsid w:val="004F6A47"/>
    <w:rsid w:val="005033DC"/>
    <w:rsid w:val="00503702"/>
    <w:rsid w:val="00505487"/>
    <w:rsid w:val="00510F35"/>
    <w:rsid w:val="005110EF"/>
    <w:rsid w:val="0052546E"/>
    <w:rsid w:val="00530A0C"/>
    <w:rsid w:val="00530D55"/>
    <w:rsid w:val="00534D9F"/>
    <w:rsid w:val="00541D8A"/>
    <w:rsid w:val="005441A5"/>
    <w:rsid w:val="005478F4"/>
    <w:rsid w:val="005528FD"/>
    <w:rsid w:val="005548E0"/>
    <w:rsid w:val="005563B4"/>
    <w:rsid w:val="00557236"/>
    <w:rsid w:val="00567506"/>
    <w:rsid w:val="00570CC9"/>
    <w:rsid w:val="00577D86"/>
    <w:rsid w:val="00580105"/>
    <w:rsid w:val="00580F39"/>
    <w:rsid w:val="00586BE4"/>
    <w:rsid w:val="005878EF"/>
    <w:rsid w:val="0059266A"/>
    <w:rsid w:val="00592DDB"/>
    <w:rsid w:val="0059612B"/>
    <w:rsid w:val="00596660"/>
    <w:rsid w:val="00596A9D"/>
    <w:rsid w:val="0059777B"/>
    <w:rsid w:val="005A483F"/>
    <w:rsid w:val="005A5EDC"/>
    <w:rsid w:val="005B05F1"/>
    <w:rsid w:val="005B13CA"/>
    <w:rsid w:val="005B6AC4"/>
    <w:rsid w:val="005C18DC"/>
    <w:rsid w:val="005D051F"/>
    <w:rsid w:val="005D58DE"/>
    <w:rsid w:val="005E0BE9"/>
    <w:rsid w:val="005E31AD"/>
    <w:rsid w:val="005E3F2C"/>
    <w:rsid w:val="005E58F2"/>
    <w:rsid w:val="005E6C11"/>
    <w:rsid w:val="005F6A5E"/>
    <w:rsid w:val="005F7149"/>
    <w:rsid w:val="00603601"/>
    <w:rsid w:val="006101CA"/>
    <w:rsid w:val="00612DBB"/>
    <w:rsid w:val="006157E5"/>
    <w:rsid w:val="006206B0"/>
    <w:rsid w:val="006211BC"/>
    <w:rsid w:val="006216EA"/>
    <w:rsid w:val="00621B56"/>
    <w:rsid w:val="00623577"/>
    <w:rsid w:val="00625AA4"/>
    <w:rsid w:val="00641038"/>
    <w:rsid w:val="006503F7"/>
    <w:rsid w:val="006555EE"/>
    <w:rsid w:val="0065646E"/>
    <w:rsid w:val="00660CB7"/>
    <w:rsid w:val="00667D20"/>
    <w:rsid w:val="00670D56"/>
    <w:rsid w:val="00673730"/>
    <w:rsid w:val="00673B2F"/>
    <w:rsid w:val="00677158"/>
    <w:rsid w:val="00680821"/>
    <w:rsid w:val="0068111B"/>
    <w:rsid w:val="00682438"/>
    <w:rsid w:val="00694CA2"/>
    <w:rsid w:val="00694DBF"/>
    <w:rsid w:val="00696107"/>
    <w:rsid w:val="006A5AF5"/>
    <w:rsid w:val="006A60A2"/>
    <w:rsid w:val="006B14B2"/>
    <w:rsid w:val="006B3D0F"/>
    <w:rsid w:val="006C0624"/>
    <w:rsid w:val="006C29C9"/>
    <w:rsid w:val="006C69E7"/>
    <w:rsid w:val="006D0207"/>
    <w:rsid w:val="006D2D5D"/>
    <w:rsid w:val="006D3086"/>
    <w:rsid w:val="006D4713"/>
    <w:rsid w:val="006D6938"/>
    <w:rsid w:val="006D7292"/>
    <w:rsid w:val="006E0922"/>
    <w:rsid w:val="006E0F19"/>
    <w:rsid w:val="006E28EA"/>
    <w:rsid w:val="006F206B"/>
    <w:rsid w:val="006F4F07"/>
    <w:rsid w:val="006F5832"/>
    <w:rsid w:val="006F5A5D"/>
    <w:rsid w:val="006F5E24"/>
    <w:rsid w:val="00700F02"/>
    <w:rsid w:val="00705753"/>
    <w:rsid w:val="00715D9C"/>
    <w:rsid w:val="00715DDA"/>
    <w:rsid w:val="00716883"/>
    <w:rsid w:val="00717424"/>
    <w:rsid w:val="00723783"/>
    <w:rsid w:val="00731DDA"/>
    <w:rsid w:val="007326B3"/>
    <w:rsid w:val="007350CF"/>
    <w:rsid w:val="00746BEE"/>
    <w:rsid w:val="00755F2C"/>
    <w:rsid w:val="00760A78"/>
    <w:rsid w:val="007626BA"/>
    <w:rsid w:val="00763A19"/>
    <w:rsid w:val="00763E9B"/>
    <w:rsid w:val="00770F0A"/>
    <w:rsid w:val="00774A5D"/>
    <w:rsid w:val="00775149"/>
    <w:rsid w:val="00784A35"/>
    <w:rsid w:val="00786A91"/>
    <w:rsid w:val="00793E16"/>
    <w:rsid w:val="00795B3D"/>
    <w:rsid w:val="007A2278"/>
    <w:rsid w:val="007A3069"/>
    <w:rsid w:val="007A7A94"/>
    <w:rsid w:val="007B695E"/>
    <w:rsid w:val="007B7E25"/>
    <w:rsid w:val="007C2701"/>
    <w:rsid w:val="007C500B"/>
    <w:rsid w:val="007C713A"/>
    <w:rsid w:val="007D2621"/>
    <w:rsid w:val="007E2E18"/>
    <w:rsid w:val="007E491B"/>
    <w:rsid w:val="007E75C1"/>
    <w:rsid w:val="007F1192"/>
    <w:rsid w:val="00804085"/>
    <w:rsid w:val="008070C8"/>
    <w:rsid w:val="0081145A"/>
    <w:rsid w:val="00813799"/>
    <w:rsid w:val="00825BE0"/>
    <w:rsid w:val="00834A36"/>
    <w:rsid w:val="00837682"/>
    <w:rsid w:val="00841A30"/>
    <w:rsid w:val="008507A5"/>
    <w:rsid w:val="0085187B"/>
    <w:rsid w:val="0085768B"/>
    <w:rsid w:val="0086075D"/>
    <w:rsid w:val="00863D6B"/>
    <w:rsid w:val="00865AAC"/>
    <w:rsid w:val="00867A8B"/>
    <w:rsid w:val="00867E9A"/>
    <w:rsid w:val="00871063"/>
    <w:rsid w:val="008730C5"/>
    <w:rsid w:val="008751B9"/>
    <w:rsid w:val="008777DC"/>
    <w:rsid w:val="008779D3"/>
    <w:rsid w:val="008807B2"/>
    <w:rsid w:val="00887489"/>
    <w:rsid w:val="00894C2C"/>
    <w:rsid w:val="008A7FD9"/>
    <w:rsid w:val="008B2DAE"/>
    <w:rsid w:val="008C3F6C"/>
    <w:rsid w:val="008C4CC4"/>
    <w:rsid w:val="008C6477"/>
    <w:rsid w:val="008C7244"/>
    <w:rsid w:val="008C741C"/>
    <w:rsid w:val="008C7576"/>
    <w:rsid w:val="008D7879"/>
    <w:rsid w:val="008E0D7C"/>
    <w:rsid w:val="008E42A8"/>
    <w:rsid w:val="008F028D"/>
    <w:rsid w:val="008F3C07"/>
    <w:rsid w:val="008F52A7"/>
    <w:rsid w:val="008F6B04"/>
    <w:rsid w:val="009015DF"/>
    <w:rsid w:val="0091001D"/>
    <w:rsid w:val="00912C61"/>
    <w:rsid w:val="0091702B"/>
    <w:rsid w:val="0091724C"/>
    <w:rsid w:val="00927165"/>
    <w:rsid w:val="00927339"/>
    <w:rsid w:val="00931F90"/>
    <w:rsid w:val="00935296"/>
    <w:rsid w:val="0093703E"/>
    <w:rsid w:val="00941288"/>
    <w:rsid w:val="00942447"/>
    <w:rsid w:val="009444ED"/>
    <w:rsid w:val="00945BB2"/>
    <w:rsid w:val="00954356"/>
    <w:rsid w:val="00955835"/>
    <w:rsid w:val="009560B6"/>
    <w:rsid w:val="00956FF1"/>
    <w:rsid w:val="0096267C"/>
    <w:rsid w:val="00964550"/>
    <w:rsid w:val="009662E3"/>
    <w:rsid w:val="009676FA"/>
    <w:rsid w:val="00967909"/>
    <w:rsid w:val="009703BE"/>
    <w:rsid w:val="00980C90"/>
    <w:rsid w:val="009867C4"/>
    <w:rsid w:val="00990E83"/>
    <w:rsid w:val="00993604"/>
    <w:rsid w:val="00995F3F"/>
    <w:rsid w:val="009A04D1"/>
    <w:rsid w:val="009A17D1"/>
    <w:rsid w:val="009A2427"/>
    <w:rsid w:val="009A6C95"/>
    <w:rsid w:val="009B5A5E"/>
    <w:rsid w:val="009B6784"/>
    <w:rsid w:val="009C066E"/>
    <w:rsid w:val="009C0F33"/>
    <w:rsid w:val="009C3BE3"/>
    <w:rsid w:val="009D1135"/>
    <w:rsid w:val="009D264A"/>
    <w:rsid w:val="009D326F"/>
    <w:rsid w:val="009D398E"/>
    <w:rsid w:val="009D3AD6"/>
    <w:rsid w:val="009D5046"/>
    <w:rsid w:val="009D575A"/>
    <w:rsid w:val="009D7103"/>
    <w:rsid w:val="009E090E"/>
    <w:rsid w:val="009F0778"/>
    <w:rsid w:val="009F480A"/>
    <w:rsid w:val="00A0533F"/>
    <w:rsid w:val="00A07C26"/>
    <w:rsid w:val="00A11D49"/>
    <w:rsid w:val="00A14633"/>
    <w:rsid w:val="00A14EA2"/>
    <w:rsid w:val="00A21847"/>
    <w:rsid w:val="00A231B7"/>
    <w:rsid w:val="00A246ED"/>
    <w:rsid w:val="00A24858"/>
    <w:rsid w:val="00A3386F"/>
    <w:rsid w:val="00A37416"/>
    <w:rsid w:val="00A473C1"/>
    <w:rsid w:val="00A555A4"/>
    <w:rsid w:val="00A56199"/>
    <w:rsid w:val="00A57CC7"/>
    <w:rsid w:val="00A65AAE"/>
    <w:rsid w:val="00A66900"/>
    <w:rsid w:val="00A72621"/>
    <w:rsid w:val="00A73076"/>
    <w:rsid w:val="00A7536B"/>
    <w:rsid w:val="00A816C6"/>
    <w:rsid w:val="00A84098"/>
    <w:rsid w:val="00A913C8"/>
    <w:rsid w:val="00A9433A"/>
    <w:rsid w:val="00A965C9"/>
    <w:rsid w:val="00AA00EF"/>
    <w:rsid w:val="00AA0277"/>
    <w:rsid w:val="00AA0F9D"/>
    <w:rsid w:val="00AA4D57"/>
    <w:rsid w:val="00AA65AD"/>
    <w:rsid w:val="00AA67AB"/>
    <w:rsid w:val="00AB0C8F"/>
    <w:rsid w:val="00AB2B43"/>
    <w:rsid w:val="00AB3FFF"/>
    <w:rsid w:val="00AB4404"/>
    <w:rsid w:val="00AB749A"/>
    <w:rsid w:val="00AD2144"/>
    <w:rsid w:val="00AD5B7E"/>
    <w:rsid w:val="00AE083F"/>
    <w:rsid w:val="00AE2AEF"/>
    <w:rsid w:val="00AE6320"/>
    <w:rsid w:val="00AF01CC"/>
    <w:rsid w:val="00AF0E24"/>
    <w:rsid w:val="00AF5351"/>
    <w:rsid w:val="00AF627D"/>
    <w:rsid w:val="00AF78A0"/>
    <w:rsid w:val="00B0293F"/>
    <w:rsid w:val="00B03091"/>
    <w:rsid w:val="00B039FC"/>
    <w:rsid w:val="00B043FC"/>
    <w:rsid w:val="00B06BD3"/>
    <w:rsid w:val="00B0749B"/>
    <w:rsid w:val="00B10DD5"/>
    <w:rsid w:val="00B1219B"/>
    <w:rsid w:val="00B13464"/>
    <w:rsid w:val="00B1471D"/>
    <w:rsid w:val="00B161FC"/>
    <w:rsid w:val="00B17E08"/>
    <w:rsid w:val="00B235FD"/>
    <w:rsid w:val="00B312C7"/>
    <w:rsid w:val="00B35055"/>
    <w:rsid w:val="00B3535B"/>
    <w:rsid w:val="00B40A52"/>
    <w:rsid w:val="00B40D56"/>
    <w:rsid w:val="00B4244F"/>
    <w:rsid w:val="00B43E9E"/>
    <w:rsid w:val="00B44721"/>
    <w:rsid w:val="00B45722"/>
    <w:rsid w:val="00B521AC"/>
    <w:rsid w:val="00B5306B"/>
    <w:rsid w:val="00B56D9D"/>
    <w:rsid w:val="00B63739"/>
    <w:rsid w:val="00B66C52"/>
    <w:rsid w:val="00B67B74"/>
    <w:rsid w:val="00B7342C"/>
    <w:rsid w:val="00B77A6B"/>
    <w:rsid w:val="00B86BCD"/>
    <w:rsid w:val="00B91918"/>
    <w:rsid w:val="00B940B8"/>
    <w:rsid w:val="00B940DD"/>
    <w:rsid w:val="00B94FFD"/>
    <w:rsid w:val="00B95302"/>
    <w:rsid w:val="00B95B29"/>
    <w:rsid w:val="00BA075B"/>
    <w:rsid w:val="00BA295E"/>
    <w:rsid w:val="00BA4796"/>
    <w:rsid w:val="00BA5482"/>
    <w:rsid w:val="00BA55E5"/>
    <w:rsid w:val="00BA6418"/>
    <w:rsid w:val="00BB033D"/>
    <w:rsid w:val="00BB3BAE"/>
    <w:rsid w:val="00BB793B"/>
    <w:rsid w:val="00BD3AC5"/>
    <w:rsid w:val="00BF064B"/>
    <w:rsid w:val="00BF2C66"/>
    <w:rsid w:val="00BF3118"/>
    <w:rsid w:val="00BF68D9"/>
    <w:rsid w:val="00BF6951"/>
    <w:rsid w:val="00C04D0F"/>
    <w:rsid w:val="00C11FA0"/>
    <w:rsid w:val="00C13033"/>
    <w:rsid w:val="00C155FD"/>
    <w:rsid w:val="00C2099D"/>
    <w:rsid w:val="00C21432"/>
    <w:rsid w:val="00C21483"/>
    <w:rsid w:val="00C259E3"/>
    <w:rsid w:val="00C30429"/>
    <w:rsid w:val="00C3350A"/>
    <w:rsid w:val="00C36F39"/>
    <w:rsid w:val="00C427E2"/>
    <w:rsid w:val="00C450B0"/>
    <w:rsid w:val="00C50CFD"/>
    <w:rsid w:val="00C5451D"/>
    <w:rsid w:val="00C609A6"/>
    <w:rsid w:val="00C64776"/>
    <w:rsid w:val="00C66A0B"/>
    <w:rsid w:val="00C70878"/>
    <w:rsid w:val="00C72859"/>
    <w:rsid w:val="00C77000"/>
    <w:rsid w:val="00C775A7"/>
    <w:rsid w:val="00C83005"/>
    <w:rsid w:val="00C90EC7"/>
    <w:rsid w:val="00C9538F"/>
    <w:rsid w:val="00CA59CC"/>
    <w:rsid w:val="00CB7957"/>
    <w:rsid w:val="00CD1FED"/>
    <w:rsid w:val="00CD3DD4"/>
    <w:rsid w:val="00CE0A17"/>
    <w:rsid w:val="00CE143D"/>
    <w:rsid w:val="00CE37C4"/>
    <w:rsid w:val="00CF6FD4"/>
    <w:rsid w:val="00D02ACF"/>
    <w:rsid w:val="00D05BC2"/>
    <w:rsid w:val="00D1250A"/>
    <w:rsid w:val="00D155E2"/>
    <w:rsid w:val="00D161F0"/>
    <w:rsid w:val="00D16929"/>
    <w:rsid w:val="00D2743B"/>
    <w:rsid w:val="00D3149C"/>
    <w:rsid w:val="00D317E1"/>
    <w:rsid w:val="00D50672"/>
    <w:rsid w:val="00D534D7"/>
    <w:rsid w:val="00D6401F"/>
    <w:rsid w:val="00D7026A"/>
    <w:rsid w:val="00D7180A"/>
    <w:rsid w:val="00D72C3B"/>
    <w:rsid w:val="00D741C4"/>
    <w:rsid w:val="00D772D6"/>
    <w:rsid w:val="00D80A31"/>
    <w:rsid w:val="00D80D35"/>
    <w:rsid w:val="00D810D7"/>
    <w:rsid w:val="00D81686"/>
    <w:rsid w:val="00D822D3"/>
    <w:rsid w:val="00D843F3"/>
    <w:rsid w:val="00D84C9A"/>
    <w:rsid w:val="00D85FC7"/>
    <w:rsid w:val="00D91485"/>
    <w:rsid w:val="00D92E8F"/>
    <w:rsid w:val="00D937B7"/>
    <w:rsid w:val="00D95612"/>
    <w:rsid w:val="00DA08F3"/>
    <w:rsid w:val="00DA22CD"/>
    <w:rsid w:val="00DA634D"/>
    <w:rsid w:val="00DA7105"/>
    <w:rsid w:val="00DB0547"/>
    <w:rsid w:val="00DB0B55"/>
    <w:rsid w:val="00DB1BB7"/>
    <w:rsid w:val="00DB2DF7"/>
    <w:rsid w:val="00DC53E4"/>
    <w:rsid w:val="00DD146D"/>
    <w:rsid w:val="00DD1513"/>
    <w:rsid w:val="00DD1990"/>
    <w:rsid w:val="00DD3CCD"/>
    <w:rsid w:val="00DD4FF7"/>
    <w:rsid w:val="00DD5CEC"/>
    <w:rsid w:val="00DD68CF"/>
    <w:rsid w:val="00DE28AA"/>
    <w:rsid w:val="00DE38DD"/>
    <w:rsid w:val="00DE4DD9"/>
    <w:rsid w:val="00DE6566"/>
    <w:rsid w:val="00DE6FC0"/>
    <w:rsid w:val="00DF389E"/>
    <w:rsid w:val="00DF4BBD"/>
    <w:rsid w:val="00DF774B"/>
    <w:rsid w:val="00E02C50"/>
    <w:rsid w:val="00E10164"/>
    <w:rsid w:val="00E13A59"/>
    <w:rsid w:val="00E16343"/>
    <w:rsid w:val="00E21066"/>
    <w:rsid w:val="00E24B7A"/>
    <w:rsid w:val="00E3134F"/>
    <w:rsid w:val="00E3381D"/>
    <w:rsid w:val="00E33B4D"/>
    <w:rsid w:val="00E439A9"/>
    <w:rsid w:val="00E46055"/>
    <w:rsid w:val="00E5058E"/>
    <w:rsid w:val="00E51118"/>
    <w:rsid w:val="00E5402B"/>
    <w:rsid w:val="00E551E6"/>
    <w:rsid w:val="00E5740E"/>
    <w:rsid w:val="00E613DB"/>
    <w:rsid w:val="00E81B15"/>
    <w:rsid w:val="00E86596"/>
    <w:rsid w:val="00EA1996"/>
    <w:rsid w:val="00EA3A4C"/>
    <w:rsid w:val="00EA49E1"/>
    <w:rsid w:val="00EB344B"/>
    <w:rsid w:val="00EC0D5C"/>
    <w:rsid w:val="00EC251D"/>
    <w:rsid w:val="00EC43D1"/>
    <w:rsid w:val="00EE2A82"/>
    <w:rsid w:val="00EF0B02"/>
    <w:rsid w:val="00EF192C"/>
    <w:rsid w:val="00EF21E2"/>
    <w:rsid w:val="00EF3397"/>
    <w:rsid w:val="00EF44A3"/>
    <w:rsid w:val="00EF6BB0"/>
    <w:rsid w:val="00F00892"/>
    <w:rsid w:val="00F02153"/>
    <w:rsid w:val="00F05307"/>
    <w:rsid w:val="00F06D54"/>
    <w:rsid w:val="00F07963"/>
    <w:rsid w:val="00F223D8"/>
    <w:rsid w:val="00F24B79"/>
    <w:rsid w:val="00F25FF9"/>
    <w:rsid w:val="00F270C3"/>
    <w:rsid w:val="00F37446"/>
    <w:rsid w:val="00F42D76"/>
    <w:rsid w:val="00F474F5"/>
    <w:rsid w:val="00F477D6"/>
    <w:rsid w:val="00F52000"/>
    <w:rsid w:val="00F54298"/>
    <w:rsid w:val="00F55B85"/>
    <w:rsid w:val="00F600C1"/>
    <w:rsid w:val="00F628AD"/>
    <w:rsid w:val="00F70614"/>
    <w:rsid w:val="00F70E00"/>
    <w:rsid w:val="00F74C4C"/>
    <w:rsid w:val="00F8091B"/>
    <w:rsid w:val="00F84CFA"/>
    <w:rsid w:val="00F851F4"/>
    <w:rsid w:val="00F9489B"/>
    <w:rsid w:val="00F954FA"/>
    <w:rsid w:val="00F9734A"/>
    <w:rsid w:val="00FA02FD"/>
    <w:rsid w:val="00FA56CF"/>
    <w:rsid w:val="00FA6174"/>
    <w:rsid w:val="00FA7595"/>
    <w:rsid w:val="00FB2986"/>
    <w:rsid w:val="00FB2BB3"/>
    <w:rsid w:val="00FB36B0"/>
    <w:rsid w:val="00FC5CED"/>
    <w:rsid w:val="00FC6311"/>
    <w:rsid w:val="00FC6FEA"/>
    <w:rsid w:val="00FD0E0C"/>
    <w:rsid w:val="00FD0E86"/>
    <w:rsid w:val="00FD6751"/>
    <w:rsid w:val="00FD79DC"/>
    <w:rsid w:val="00FE2387"/>
    <w:rsid w:val="00FE2E05"/>
    <w:rsid w:val="00FE566F"/>
    <w:rsid w:val="00FF379E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61B2"/>
  <w15:docId w15:val="{CE1DA918-2094-4275-BE3B-75BFAD26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85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97774"/>
    <w:pPr>
      <w:keepNext/>
      <w:numPr>
        <w:numId w:val="1"/>
      </w:numPr>
      <w:spacing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6EF8"/>
    <w:pPr>
      <w:keepNext/>
      <w:keepLines/>
      <w:suppressAutoHyphens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6EF8"/>
    <w:pPr>
      <w:keepNext/>
      <w:keepLines/>
      <w:suppressAutoHyphens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C6EF8"/>
    <w:pPr>
      <w:keepNext/>
      <w:keepLines/>
      <w:suppressAutoHyphens w:val="0"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6EF8"/>
    <w:pPr>
      <w:keepNext/>
      <w:keepLines/>
      <w:suppressAutoHyphens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  <w:lang w:val="lt-LT"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6EF8"/>
    <w:pPr>
      <w:keepNext/>
      <w:keepLines/>
      <w:suppressAutoHyphens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6EF8"/>
    <w:pPr>
      <w:keepNext/>
      <w:keepLines/>
      <w:suppressAutoHyphens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6EF8"/>
    <w:pPr>
      <w:keepNext/>
      <w:keepLines/>
      <w:suppressAutoHyphens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F97774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qFormat/>
    <w:rsid w:val="000125FF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character" w:styleId="Komentaronuoroda">
    <w:name w:val="annotation reference"/>
    <w:basedOn w:val="Numatytasispastraiposriftas"/>
    <w:uiPriority w:val="99"/>
    <w:unhideWhenUsed/>
    <w:qFormat/>
    <w:rsid w:val="000125F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0125F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25FF"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801B4C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01B4C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973C7"/>
    <w:rPr>
      <w:rFonts w:ascii="Segoe UI" w:hAnsi="Segoe UI" w:cs="Segoe UI"/>
      <w:sz w:val="18"/>
      <w:szCs w:val="18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952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5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rnetosaitas">
    <w:name w:val="Interneto saitas"/>
    <w:basedOn w:val="Numatytasispastraiposriftas"/>
    <w:uiPriority w:val="99"/>
    <w:unhideWhenUsed/>
    <w:rsid w:val="00E9198F"/>
    <w:rPr>
      <w:color w:val="0000FF"/>
      <w:u w:val="single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DE292F"/>
    <w:rPr>
      <w:color w:val="800080" w:themeColor="followedHyperlink"/>
      <w:u w:val="singl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5A62C1"/>
    <w:rPr>
      <w:rFonts w:ascii="Calibri" w:hAnsi="Calibri"/>
      <w:szCs w:val="21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65321A"/>
    <w:rPr>
      <w:color w:val="80808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6B13A3"/>
    <w:rPr>
      <w:sz w:val="20"/>
      <w:szCs w:val="20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unhideWhenUsed/>
    <w:qFormat/>
    <w:rsid w:val="006B13A3"/>
    <w:rPr>
      <w:vertAlign w:val="superscript"/>
    </w:rPr>
  </w:style>
  <w:style w:type="character" w:customStyle="1" w:styleId="Iskyrimas">
    <w:name w:val="Išskyrimas"/>
    <w:basedOn w:val="Numatytasispastraiposriftas"/>
    <w:uiPriority w:val="20"/>
    <w:qFormat/>
    <w:rsid w:val="00791C5C"/>
    <w:rPr>
      <w:b/>
      <w:bCs/>
      <w:i w:val="0"/>
      <w:iCs w:val="0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277CE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012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0125FF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801B4C"/>
    <w:pPr>
      <w:tabs>
        <w:tab w:val="center" w:pos="4513"/>
        <w:tab w:val="right" w:pos="9026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801B4C"/>
    <w:pPr>
      <w:tabs>
        <w:tab w:val="center" w:pos="4513"/>
        <w:tab w:val="right" w:pos="9026"/>
      </w:tabs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973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95263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paragraph" w:styleId="Betarp">
    <w:name w:val="No Spacing"/>
    <w:link w:val="BetarpDiagrama"/>
    <w:uiPriority w:val="1"/>
    <w:qFormat/>
    <w:rsid w:val="00B57817"/>
    <w:pPr>
      <w:jc w:val="both"/>
    </w:pPr>
    <w:rPr>
      <w:rFonts w:eastAsia="Times New Roman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5A62C1"/>
    <w:pPr>
      <w:spacing w:after="0" w:line="240" w:lineRule="auto"/>
    </w:pPr>
    <w:rPr>
      <w:rFonts w:ascii="Calibri" w:hAnsi="Calibri"/>
      <w:szCs w:val="21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B13A3"/>
    <w:pPr>
      <w:spacing w:after="0" w:line="240" w:lineRule="auto"/>
    </w:pPr>
    <w:rPr>
      <w:sz w:val="20"/>
      <w:szCs w:val="20"/>
    </w:rPr>
  </w:style>
  <w:style w:type="paragraph" w:customStyle="1" w:styleId="western">
    <w:name w:val="western"/>
    <w:basedOn w:val="prastasis"/>
    <w:qFormat/>
    <w:rsid w:val="003315DF"/>
    <w:pPr>
      <w:spacing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qFormat/>
    <w:rsid w:val="00E86B9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qFormat/>
    <w:rsid w:val="00F25E70"/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numbering" w:customStyle="1" w:styleId="Punktai">
    <w:name w:val="Punktai"/>
    <w:qFormat/>
    <w:rsid w:val="00F97774"/>
  </w:style>
  <w:style w:type="character" w:styleId="Hipersaitas">
    <w:name w:val="Hyperlink"/>
    <w:basedOn w:val="Numatytasispastraiposriftas"/>
    <w:uiPriority w:val="99"/>
    <w:unhideWhenUsed/>
    <w:rsid w:val="00375B62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qFormat/>
    <w:rsid w:val="004C6FFE"/>
    <w:pPr>
      <w:suppressAutoHyphens w:val="0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AE083F"/>
    <w:rPr>
      <w:color w:val="800080" w:themeColor="followedHyperlink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1A3EE8"/>
    <w:rPr>
      <w:rFonts w:eastAsia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1A3EE8"/>
    <w:pPr>
      <w:suppressAutoHyphens w:val="0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1A3EE8"/>
    <w:pPr>
      <w:suppressAutoHyphens w:val="0"/>
      <w:spacing w:after="120" w:line="276" w:lineRule="auto"/>
      <w:ind w:firstLine="0"/>
    </w:pPr>
    <w:rPr>
      <w:iCs w:val="0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qFormat/>
    <w:rsid w:val="001A3EE8"/>
    <w:rPr>
      <w:rFonts w:ascii="Times New Roman" w:eastAsia="Times New Roman" w:hAnsi="Times New Roman" w:cs="Times New Roman"/>
      <w:lang w:val="lt-LT"/>
    </w:rPr>
  </w:style>
  <w:style w:type="paragraph" w:customStyle="1" w:styleId="LO-Normal">
    <w:name w:val="LO-Normal"/>
    <w:rsid w:val="00AE6320"/>
    <w:pPr>
      <w:autoSpaceDN w:val="0"/>
    </w:pPr>
    <w:rPr>
      <w:rFonts w:ascii="Liberation Serif" w:eastAsia="0" w:hAnsi="Liberation Serif" w:cs="Liberation Serif"/>
      <w:kern w:val="3"/>
      <w:sz w:val="24"/>
      <w:szCs w:val="24"/>
      <w:lang w:val="lt-LT" w:eastAsia="hi-IN" w:bidi="hi-IN"/>
    </w:rPr>
  </w:style>
  <w:style w:type="table" w:customStyle="1" w:styleId="Lentelstinklelis21">
    <w:name w:val="Lentelės tinklelis21"/>
    <w:basedOn w:val="prastojilentel"/>
    <w:next w:val="Lentelstinklelis"/>
    <w:uiPriority w:val="59"/>
    <w:rsid w:val="00AF5351"/>
    <w:pPr>
      <w:suppressAutoHyphens w:val="0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1073E9"/>
    <w:pPr>
      <w:suppressAutoHyphens w:val="0"/>
    </w:pPr>
    <w:rPr>
      <w:rFonts w:ascii="Times New Roman" w:eastAsia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dokumentas">
    <w:name w:val="Normal_dokumentas"/>
    <w:qFormat/>
    <w:rsid w:val="003F1C9F"/>
    <w:pPr>
      <w:suppressAutoHyphens w:val="0"/>
      <w:jc w:val="both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B32F7"/>
    <w:rPr>
      <w:color w:val="605E5C"/>
      <w:shd w:val="clear" w:color="auto" w:fill="E1DFDD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C6EF8"/>
    <w:rPr>
      <w:rFonts w:asciiTheme="majorHAnsi" w:eastAsiaTheme="majorEastAsia" w:hAnsiTheme="majorHAnsi" w:cstheme="majorBidi"/>
      <w:color w:val="943634" w:themeColor="accent2" w:themeShade="BF"/>
      <w:sz w:val="32"/>
      <w:szCs w:val="3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C6EF8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qFormat/>
    <w:rsid w:val="000C6EF8"/>
    <w:rPr>
      <w:rFonts w:asciiTheme="majorHAnsi" w:eastAsiaTheme="majorEastAsia" w:hAnsiTheme="majorHAnsi" w:cstheme="majorBidi"/>
      <w:color w:val="943634" w:themeColor="accent2" w:themeShade="BF"/>
      <w:sz w:val="24"/>
      <w:szCs w:val="24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C6EF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C6EF8"/>
    <w:rPr>
      <w:rFonts w:asciiTheme="majorHAnsi" w:eastAsiaTheme="majorEastAsia" w:hAnsiTheme="majorHAnsi" w:cstheme="majorBidi"/>
      <w:b/>
      <w:bCs/>
      <w:color w:val="632423" w:themeColor="accent2" w:themeShade="8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C6EF8"/>
    <w:rPr>
      <w:rFonts w:asciiTheme="majorHAnsi" w:eastAsiaTheme="majorEastAsia" w:hAnsiTheme="majorHAnsi" w:cstheme="majorBidi"/>
      <w:color w:val="632423" w:themeColor="accent2" w:themeShade="8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C6EF8"/>
    <w:rPr>
      <w:rFonts w:asciiTheme="majorHAnsi" w:eastAsiaTheme="majorEastAsia" w:hAnsiTheme="majorHAnsi" w:cstheme="majorBidi"/>
      <w:i/>
      <w:iCs/>
      <w:color w:val="632423" w:themeColor="accent2" w:themeShade="80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6EF8"/>
    <w:pPr>
      <w:numPr>
        <w:ilvl w:val="1"/>
      </w:numPr>
      <w:suppressAutoHyphens w:val="0"/>
      <w:spacing w:after="240"/>
    </w:pPr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C6EF8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0C6EF8"/>
    <w:rPr>
      <w:vertAlign w:val="superscript"/>
    </w:rPr>
  </w:style>
  <w:style w:type="character" w:customStyle="1" w:styleId="pildymui">
    <w:name w:val="pildymui"/>
    <w:basedOn w:val="Numatytasispastraiposriftas"/>
    <w:qFormat/>
    <w:rsid w:val="000C6EF8"/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0C6EF8"/>
  </w:style>
  <w:style w:type="character" w:customStyle="1" w:styleId="Internetlink">
    <w:name w:val="Internet link"/>
    <w:rsid w:val="000C6EF8"/>
    <w:rPr>
      <w:color w:val="000080"/>
      <w:u w:val="single"/>
    </w:rPr>
  </w:style>
  <w:style w:type="character" w:styleId="Nerykuspabraukimas">
    <w:name w:val="Subtle Emphasis"/>
    <w:basedOn w:val="Numatytasispastraiposriftas"/>
    <w:uiPriority w:val="19"/>
    <w:qFormat/>
    <w:rsid w:val="000C6EF8"/>
    <w:rPr>
      <w:i/>
      <w:iCs/>
      <w:color w:val="595959" w:themeColor="text1" w:themeTint="A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6EF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C6EF8"/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C6EF8"/>
    <w:rPr>
      <w:b/>
      <w:bCs/>
    </w:rPr>
  </w:style>
  <w:style w:type="character" w:styleId="Emfaz">
    <w:name w:val="Emphasis"/>
    <w:basedOn w:val="Numatytasispastraiposriftas"/>
    <w:uiPriority w:val="20"/>
    <w:qFormat/>
    <w:rsid w:val="000C6EF8"/>
    <w:rPr>
      <w:i/>
      <w:iCs/>
      <w:color w:val="000000" w:themeColor="text1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6EF8"/>
    <w:pPr>
      <w:suppressAutoHyphens w:val="0"/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val="lt-LT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C6EF8"/>
    <w:rPr>
      <w:rFonts w:asciiTheme="majorHAnsi" w:eastAsiaTheme="majorEastAsia" w:hAnsiTheme="majorHAnsi" w:cstheme="majorBidi"/>
      <w:color w:val="000000" w:themeColor="text1"/>
      <w:sz w:val="24"/>
      <w:szCs w:val="24"/>
      <w:lang w:val="lt-LT"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6EF8"/>
    <w:pPr>
      <w:pBdr>
        <w:top w:val="single" w:sz="24" w:space="4" w:color="C0504D" w:themeColor="accent2"/>
      </w:pBdr>
      <w:suppressAutoHyphens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C6EF8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character" w:styleId="Rykuspabraukimas">
    <w:name w:val="Intense Emphasis"/>
    <w:basedOn w:val="Numatytasispastraiposriftas"/>
    <w:uiPriority w:val="21"/>
    <w:qFormat/>
    <w:rsid w:val="000C6EF8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Nerykinuoroda">
    <w:name w:val="Subtle Reference"/>
    <w:basedOn w:val="Numatytasispastraiposriftas"/>
    <w:uiPriority w:val="31"/>
    <w:qFormat/>
    <w:rsid w:val="000C6EF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0C6EF8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0C6EF8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C6EF8"/>
    <w:pPr>
      <w:pBdr>
        <w:bottom w:val="single" w:sz="4" w:space="2" w:color="C0504D" w:themeColor="accent2"/>
      </w:pBdr>
      <w:suppressAutoHyphens w:val="0"/>
      <w:spacing w:before="360" w:after="120" w:line="240" w:lineRule="auto"/>
      <w:outlineLvl w:val="9"/>
    </w:pPr>
    <w:rPr>
      <w:color w:val="262626" w:themeColor="text1" w:themeTint="D9"/>
      <w:sz w:val="40"/>
      <w:szCs w:val="40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0C6EF8"/>
    <w:pPr>
      <w:tabs>
        <w:tab w:val="left" w:pos="142"/>
        <w:tab w:val="right" w:leader="dot" w:pos="9962"/>
      </w:tabs>
      <w:suppressAutoHyphens w:val="0"/>
      <w:spacing w:after="0"/>
      <w:ind w:left="426" w:hanging="284"/>
    </w:pPr>
    <w:rPr>
      <w:rFonts w:eastAsiaTheme="minorEastAsia"/>
      <w:sz w:val="21"/>
      <w:szCs w:val="21"/>
      <w:lang w:val="lt-LT" w:eastAsia="lt-LT"/>
    </w:rPr>
  </w:style>
  <w:style w:type="paragraph" w:customStyle="1" w:styleId="tajtip">
    <w:name w:val="tajtip"/>
    <w:basedOn w:val="prastasis"/>
    <w:qFormat/>
    <w:rsid w:val="000C6EF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qFormat/>
    <w:rsid w:val="000C6EF8"/>
    <w:pPr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numbering" w:customStyle="1" w:styleId="List51">
    <w:name w:val="List 51"/>
    <w:basedOn w:val="Sraonra"/>
    <w:qFormat/>
    <w:rsid w:val="000C6EF8"/>
    <w:pPr>
      <w:numPr>
        <w:numId w:val="5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0C6EF8"/>
    <w:pPr>
      <w:tabs>
        <w:tab w:val="right" w:leader="dot" w:pos="9962"/>
      </w:tabs>
      <w:suppressAutoHyphens w:val="0"/>
      <w:spacing w:after="0"/>
      <w:ind w:left="220"/>
    </w:pPr>
    <w:rPr>
      <w:rFonts w:eastAsiaTheme="minorEastAsia"/>
      <w:sz w:val="21"/>
      <w:szCs w:val="21"/>
      <w:lang w:val="lt-LT"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0C6EF8"/>
    <w:pPr>
      <w:suppressAutoHyphens w:val="0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0C6EF8"/>
    <w:pPr>
      <w:suppressAutoHyphens w:val="0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qFormat/>
    <w:rsid w:val="000C6EF8"/>
    <w:pPr>
      <w:numPr>
        <w:numId w:val="6"/>
      </w:numPr>
      <w:suppressAutoHyphens w:val="0"/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val="lt-LT" w:eastAsia="lt-LT"/>
    </w:rPr>
  </w:style>
  <w:style w:type="paragraph" w:customStyle="1" w:styleId="S2lygis">
    <w:name w:val="_S 2 lygis"/>
    <w:basedOn w:val="prastasis"/>
    <w:qFormat/>
    <w:rsid w:val="000C6EF8"/>
    <w:pPr>
      <w:numPr>
        <w:ilvl w:val="1"/>
        <w:numId w:val="6"/>
      </w:numPr>
      <w:suppressAutoHyphens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3lygis">
    <w:name w:val="_S 3 lygis"/>
    <w:basedOn w:val="S2lygis"/>
    <w:qFormat/>
    <w:rsid w:val="000C6EF8"/>
    <w:pPr>
      <w:numPr>
        <w:ilvl w:val="2"/>
      </w:numPr>
    </w:pPr>
  </w:style>
  <w:style w:type="paragraph" w:customStyle="1" w:styleId="Heading">
    <w:name w:val="Heading"/>
    <w:next w:val="Body2"/>
    <w:qFormat/>
    <w:rsid w:val="000C6EF8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C6EF8"/>
    <w:pPr>
      <w:suppressAutoHyphens w:val="0"/>
      <w:spacing w:after="0" w:line="240" w:lineRule="auto"/>
    </w:pPr>
    <w:rPr>
      <w:rFonts w:eastAsiaTheme="minorEastAsia"/>
      <w:sz w:val="20"/>
      <w:szCs w:val="20"/>
      <w:lang w:val="lt-LT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0C6EF8"/>
    <w:rPr>
      <w:rFonts w:eastAsiaTheme="minorEastAsia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6EF8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qFormat/>
    <w:locked/>
    <w:rsid w:val="000C6EF8"/>
  </w:style>
  <w:style w:type="paragraph" w:customStyle="1" w:styleId="Normal12pt">
    <w:name w:val="Normal + 12 pt"/>
    <w:basedOn w:val="prastasis"/>
    <w:link w:val="Normal12ptChar"/>
    <w:qFormat/>
    <w:rsid w:val="000C6EF8"/>
    <w:pPr>
      <w:suppressAutoHyphens w:val="0"/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qFormat/>
    <w:rsid w:val="000C6EF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qFormat/>
    <w:rsid w:val="000C6EF8"/>
    <w:rPr>
      <w:rFonts w:ascii="Segoe UI" w:hAnsi="Segoe UI" w:cs="Segoe UI" w:hint="default"/>
      <w:sz w:val="18"/>
      <w:szCs w:val="18"/>
    </w:rPr>
  </w:style>
  <w:style w:type="character" w:customStyle="1" w:styleId="Mention1">
    <w:name w:val="Mention1"/>
    <w:basedOn w:val="Numatytasispastraiposriftas"/>
    <w:uiPriority w:val="99"/>
    <w:unhideWhenUsed/>
    <w:rsid w:val="000C6EF8"/>
    <w:rPr>
      <w:color w:val="2B579A"/>
      <w:shd w:val="clear" w:color="auto" w:fill="E6E6E6"/>
    </w:rPr>
  </w:style>
  <w:style w:type="table" w:customStyle="1" w:styleId="3">
    <w:name w:val="3"/>
    <w:basedOn w:val="prastojilentel"/>
    <w:rsid w:val="000C6EF8"/>
    <w:pPr>
      <w:suppressAutoHyphens w:val="0"/>
    </w:pPr>
    <w:rPr>
      <w:rFonts w:ascii="Calibri" w:eastAsia="Calibri" w:hAnsi="Calibri" w:cs="Calibri"/>
      <w:sz w:val="20"/>
      <w:szCs w:val="20"/>
      <w:lang w:val="lt-LT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customStyle="1" w:styleId="cf11">
    <w:name w:val="cf11"/>
    <w:basedOn w:val="Numatytasispastraiposriftas"/>
    <w:qFormat/>
    <w:rsid w:val="000C6EF8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qFormat/>
    <w:rsid w:val="000C6EF8"/>
    <w:rPr>
      <w:rFonts w:ascii="Segoe UI" w:hAnsi="Segoe UI" w:cs="Segoe UI" w:hint="default"/>
      <w:color w:val="538135"/>
      <w:sz w:val="18"/>
      <w:szCs w:val="18"/>
    </w:rPr>
  </w:style>
  <w:style w:type="table" w:customStyle="1" w:styleId="1tinkleliolentelviesi11">
    <w:name w:val="1 tinklelio lentelė – šviesi11"/>
    <w:basedOn w:val="prastojilentel"/>
    <w:next w:val="1tinkleliolentelviesi"/>
    <w:uiPriority w:val="46"/>
    <w:rsid w:val="000C6EF8"/>
    <w:pPr>
      <w:suppressAutoHyphens w:val="0"/>
    </w:pPr>
    <w:rPr>
      <w:rFonts w:ascii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">
    <w:name w:val="Grid Table 1 Light"/>
    <w:basedOn w:val="prastojilentel"/>
    <w:uiPriority w:val="46"/>
    <w:rsid w:val="000C6EF8"/>
    <w:pPr>
      <w:suppressAutoHyphens w:val="0"/>
    </w:pPr>
    <w:rPr>
      <w:lang w:val="lt-L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entelstinklelis2">
    <w:name w:val="Lentelės tinklelis2"/>
    <w:basedOn w:val="prastojilentel"/>
    <w:next w:val="Lentelstinklelis"/>
    <w:uiPriority w:val="59"/>
    <w:rsid w:val="000C6EF8"/>
    <w:pPr>
      <w:suppressAutoHyphens w:val="0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C6EF8"/>
    <w:pPr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val="lt-LT" w:eastAsia="zh-CN" w:bidi="hi-IN"/>
    </w:rPr>
  </w:style>
  <w:style w:type="table" w:customStyle="1" w:styleId="TableNormal1">
    <w:name w:val="Table Normal1"/>
    <w:uiPriority w:val="2"/>
    <w:qFormat/>
    <w:rsid w:val="000C6EF8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C6EF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lt-LT" w:eastAsia="lt-LT"/>
    </w:rPr>
  </w:style>
  <w:style w:type="paragraph" w:customStyle="1" w:styleId="Body">
    <w:name w:val="Body"/>
    <w:rsid w:val="000C6EF8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Hyperlink0">
    <w:name w:val="Hyperlink.0"/>
    <w:basedOn w:val="Hipersaitas"/>
    <w:rsid w:val="000C6EF8"/>
    <w:rPr>
      <w:strike w:val="0"/>
      <w:dstrike w:val="0"/>
      <w:color w:val="auto"/>
      <w:u w:val="single"/>
      <w:effect w:val="none"/>
    </w:rPr>
  </w:style>
  <w:style w:type="paragraph" w:customStyle="1" w:styleId="Pagrindinistekstas1">
    <w:name w:val="Pagrindinis tekstas1"/>
    <w:rsid w:val="000C6EF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etarp1">
    <w:name w:val="Be tarpų1"/>
    <w:basedOn w:val="prastasis"/>
    <w:qFormat/>
    <w:rsid w:val="000C6EF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0C6EF8"/>
    <w:pPr>
      <w:suppressAutoHyphens w:val="0"/>
    </w:pPr>
    <w:rPr>
      <w:rFonts w:eastAsiaTheme="minorEastAsia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0C6EF8"/>
    <w:pPr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C6EF8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C6E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C6EF8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0C6EF8"/>
    <w:pPr>
      <w:spacing w:after="140" w:line="288" w:lineRule="auto"/>
    </w:pPr>
  </w:style>
  <w:style w:type="character" w:customStyle="1" w:styleId="StrongEmphasis">
    <w:name w:val="Strong Emphasis"/>
    <w:rsid w:val="000C6EF8"/>
    <w:rPr>
      <w:b/>
      <w:bCs/>
    </w:rPr>
  </w:style>
  <w:style w:type="character" w:customStyle="1" w:styleId="TEXTAS1Diagrama">
    <w:name w:val="TEXTAS1 Diagrama"/>
    <w:link w:val="TEXTAS1"/>
    <w:locked/>
    <w:rsid w:val="000C6EF8"/>
    <w:rPr>
      <w:kern w:val="16"/>
      <w:lang w:eastAsia="ar-SA"/>
    </w:rPr>
  </w:style>
  <w:style w:type="paragraph" w:customStyle="1" w:styleId="TEXTAS1">
    <w:name w:val="TEXTAS1"/>
    <w:basedOn w:val="prastasis"/>
    <w:link w:val="TEXTAS1Diagrama"/>
    <w:qFormat/>
    <w:rsid w:val="000C6EF8"/>
    <w:pPr>
      <w:widowControl w:val="0"/>
      <w:tabs>
        <w:tab w:val="left" w:pos="1134"/>
      </w:tabs>
      <w:suppressAutoHyphens w:val="0"/>
      <w:autoSpaceDE w:val="0"/>
      <w:autoSpaceDN w:val="0"/>
      <w:adjustRightInd w:val="0"/>
      <w:spacing w:after="0" w:line="240" w:lineRule="auto"/>
      <w:ind w:left="142"/>
      <w:jc w:val="both"/>
      <w:outlineLvl w:val="0"/>
    </w:pPr>
    <w:rPr>
      <w:kern w:val="16"/>
      <w:lang w:eastAsia="ar-SA"/>
    </w:rPr>
  </w:style>
  <w:style w:type="character" w:customStyle="1" w:styleId="UnresolvedMention10">
    <w:name w:val="Unresolved Mention1"/>
    <w:basedOn w:val="Numatytasispastraiposriftas"/>
    <w:uiPriority w:val="99"/>
    <w:semiHidden/>
    <w:unhideWhenUsed/>
    <w:qFormat/>
    <w:rsid w:val="000C6EF8"/>
    <w:rPr>
      <w:color w:val="605E5C"/>
      <w:shd w:val="clear" w:color="auto" w:fill="E1DFDD"/>
    </w:rPr>
  </w:style>
  <w:style w:type="table" w:customStyle="1" w:styleId="Lentelstinklelis61">
    <w:name w:val="Lentelės tinklelis61"/>
    <w:basedOn w:val="prastojilentel"/>
    <w:next w:val="Lentelstinklelis"/>
    <w:uiPriority w:val="39"/>
    <w:rsid w:val="000C6EF8"/>
    <w:pPr>
      <w:suppressAutoHyphens w:val="0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C6EF8"/>
    <w:rPr>
      <w:lang w:val="en-US" w:eastAsia="en-US"/>
    </w:rPr>
  </w:style>
  <w:style w:type="table" w:customStyle="1" w:styleId="TableNormal11">
    <w:name w:val="Table Normal11"/>
    <w:uiPriority w:val="2"/>
    <w:qFormat/>
    <w:rsid w:val="000C6EF8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SimSun" w:hAnsi="Times New Roman" w:cs="Times New Roman"/>
      <w:sz w:val="20"/>
      <w:szCs w:val="20"/>
      <w:bdr w:val="nil"/>
      <w:lang w:val="lt-LT"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3">
    <w:name w:val="Lentelės tinklelis3"/>
    <w:basedOn w:val="prastojilentel"/>
    <w:next w:val="Lentelstinklelis"/>
    <w:uiPriority w:val="39"/>
    <w:rsid w:val="000C6EF8"/>
    <w:pPr>
      <w:suppressAutoHyphens w:val="0"/>
    </w:pPr>
    <w:rPr>
      <w:rFonts w:ascii="Calibri" w:eastAsia="Calibri" w:hAnsi="Calibri" w:cs="Arial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Sraonra"/>
    <w:rsid w:val="000C6EF8"/>
    <w:pPr>
      <w:numPr>
        <w:numId w:val="7"/>
      </w:numPr>
    </w:pPr>
  </w:style>
  <w:style w:type="numbering" w:customStyle="1" w:styleId="WWNum31">
    <w:name w:val="WWNum31"/>
    <w:basedOn w:val="Sraonra"/>
    <w:rsid w:val="000C6EF8"/>
  </w:style>
  <w:style w:type="paragraph" w:customStyle="1" w:styleId="TableParagraph">
    <w:name w:val="Table Paragraph"/>
    <w:basedOn w:val="prastasis"/>
    <w:uiPriority w:val="1"/>
    <w:qFormat/>
    <w:rsid w:val="000C6EF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table" w:customStyle="1" w:styleId="GridTable1Light1">
    <w:name w:val="Grid Table 1 Light1"/>
    <w:basedOn w:val="prastojilentel"/>
    <w:uiPriority w:val="46"/>
    <w:rsid w:val="000C6EF8"/>
    <w:pPr>
      <w:suppressAutoHyphens w:val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2">
    <w:name w:val="Table Normal12"/>
    <w:uiPriority w:val="2"/>
    <w:semiHidden/>
    <w:unhideWhenUsed/>
    <w:qFormat/>
    <w:rsid w:val="000C6EF8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56">
    <w:name w:val="Font Style156"/>
    <w:rsid w:val="000C6EF8"/>
    <w:rPr>
      <w:rFonts w:ascii="Times New Roman" w:eastAsia="Times New Roman" w:hAnsi="Times New Roman" w:cs="Times New Roman"/>
      <w:sz w:val="22"/>
    </w:rPr>
  </w:style>
  <w:style w:type="character" w:customStyle="1" w:styleId="FootnoteAnchor">
    <w:name w:val="Footnote Anchor"/>
    <w:rsid w:val="000C6EF8"/>
    <w:rPr>
      <w:vertAlign w:val="superscript"/>
    </w:rPr>
  </w:style>
  <w:style w:type="character" w:customStyle="1" w:styleId="Hyperlink1">
    <w:name w:val="Hyperlink1"/>
    <w:qFormat/>
    <w:rsid w:val="000C6EF8"/>
    <w:rPr>
      <w:color w:val="000080"/>
      <w:u w:val="single"/>
    </w:rPr>
  </w:style>
  <w:style w:type="character" w:customStyle="1" w:styleId="EndnoteCharacters">
    <w:name w:val="Endnote Characters"/>
    <w:basedOn w:val="Numatytasispastraiposriftas"/>
    <w:uiPriority w:val="99"/>
    <w:semiHidden/>
    <w:unhideWhenUsed/>
    <w:qFormat/>
    <w:rsid w:val="000C6EF8"/>
    <w:rPr>
      <w:vertAlign w:val="superscript"/>
    </w:rPr>
  </w:style>
  <w:style w:type="character" w:customStyle="1" w:styleId="EndnoteAnchor">
    <w:name w:val="Endnote Anchor"/>
    <w:rsid w:val="000C6EF8"/>
    <w:rPr>
      <w:vertAlign w:val="superscript"/>
    </w:rPr>
  </w:style>
  <w:style w:type="character" w:customStyle="1" w:styleId="Mention10">
    <w:name w:val="Mention1"/>
    <w:basedOn w:val="Numatytasispastraiposriftas"/>
    <w:uiPriority w:val="99"/>
    <w:unhideWhenUsed/>
    <w:qFormat/>
    <w:rsid w:val="000C6EF8"/>
    <w:rPr>
      <w:color w:val="2B579A"/>
      <w:shd w:val="clear" w:color="auto" w:fill="E6E6E6"/>
    </w:rPr>
  </w:style>
  <w:style w:type="character" w:customStyle="1" w:styleId="IndexLink">
    <w:name w:val="Index Link"/>
    <w:qFormat/>
    <w:rsid w:val="000C6EF8"/>
  </w:style>
  <w:style w:type="character" w:customStyle="1" w:styleId="LineNumbering">
    <w:name w:val="Line Numbering"/>
    <w:rsid w:val="000C6EF8"/>
  </w:style>
  <w:style w:type="paragraph" w:customStyle="1" w:styleId="Index">
    <w:name w:val="Index"/>
    <w:basedOn w:val="prastasis"/>
    <w:qFormat/>
    <w:rsid w:val="000C6EF8"/>
    <w:pPr>
      <w:suppressLineNumbers/>
      <w:spacing w:after="160"/>
    </w:pPr>
    <w:rPr>
      <w:rFonts w:eastAsiaTheme="minorEastAsia" w:cs="Arial"/>
      <w:sz w:val="21"/>
      <w:szCs w:val="21"/>
      <w:lang w:val="lt-LT" w:eastAsia="lt-LT"/>
    </w:rPr>
  </w:style>
  <w:style w:type="paragraph" w:customStyle="1" w:styleId="HeaderandFooter">
    <w:name w:val="Header and Footer"/>
    <w:basedOn w:val="prastasis"/>
    <w:qFormat/>
    <w:rsid w:val="000C6EF8"/>
    <w:pPr>
      <w:spacing w:after="160"/>
    </w:pPr>
    <w:rPr>
      <w:rFonts w:eastAsiaTheme="minorEastAsia"/>
      <w:sz w:val="21"/>
      <w:szCs w:val="21"/>
      <w:lang w:val="lt-LT" w:eastAsia="lt-LT"/>
    </w:rPr>
  </w:style>
  <w:style w:type="table" w:customStyle="1" w:styleId="TableGrid4">
    <w:name w:val="Table Grid4"/>
    <w:basedOn w:val="prastojilentel"/>
    <w:uiPriority w:val="39"/>
    <w:rsid w:val="000C6EF8"/>
    <w:rPr>
      <w:rFonts w:eastAsiaTheme="minorEastAsia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user">
    <w:name w:val="Standard (user)"/>
    <w:rsid w:val="000C6EF8"/>
    <w:pPr>
      <w:widowControl w:val="0"/>
      <w:autoSpaceDN w:val="0"/>
      <w:spacing w:after="160" w:line="251" w:lineRule="auto"/>
      <w:textAlignment w:val="baseline"/>
    </w:pPr>
    <w:rPr>
      <w:rFonts w:ascii="Calibri" w:eastAsia="Calibri" w:hAnsi="Calibri" w:cs="Calibri"/>
      <w:kern w:val="3"/>
      <w:lang w:val="lt-LT" w:eastAsia="zh-CN"/>
    </w:rPr>
  </w:style>
  <w:style w:type="paragraph" w:customStyle="1" w:styleId="BodyText1">
    <w:name w:val="Body Text1"/>
    <w:rsid w:val="000C6EF8"/>
    <w:pPr>
      <w:widowControl w:val="0"/>
      <w:autoSpaceDE w:val="0"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sz w:val="20"/>
      <w:szCs w:val="20"/>
      <w:lang w:eastAsia="zh-CN"/>
    </w:rPr>
  </w:style>
  <w:style w:type="character" w:customStyle="1" w:styleId="WW-DefaultParagraphFont111">
    <w:name w:val="WW-Default Paragraph Font111"/>
    <w:rsid w:val="000C6EF8"/>
  </w:style>
  <w:style w:type="character" w:customStyle="1" w:styleId="ins">
    <w:name w:val="ins"/>
    <w:rsid w:val="000C6EF8"/>
  </w:style>
  <w:style w:type="character" w:customStyle="1" w:styleId="del">
    <w:name w:val="del"/>
    <w:rsid w:val="000C6EF8"/>
  </w:style>
  <w:style w:type="character" w:customStyle="1" w:styleId="Numatytasispastraiposriftas1">
    <w:name w:val="Numatytasis pastraipos šriftas1"/>
    <w:rsid w:val="000C6EF8"/>
  </w:style>
  <w:style w:type="character" w:customStyle="1" w:styleId="normaltextrun">
    <w:name w:val="normaltextrun"/>
    <w:basedOn w:val="Numatytasispastraiposriftas"/>
    <w:rsid w:val="000C6EF8"/>
  </w:style>
  <w:style w:type="character" w:customStyle="1" w:styleId="eop">
    <w:name w:val="eop"/>
    <w:basedOn w:val="Numatytasispastraiposriftas"/>
    <w:rsid w:val="000C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4E6"/>
                <w:right w:val="none" w:sz="0" w:space="0" w:color="auto"/>
              </w:divBdr>
              <w:divsChild>
                <w:div w:id="451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auto"/>
                        <w:left w:val="single" w:sz="2" w:space="6" w:color="auto"/>
                        <w:bottom w:val="none" w:sz="0" w:space="0" w:color="auto"/>
                        <w:right w:val="single" w:sz="2" w:space="12" w:color="auto"/>
                      </w:divBdr>
                      <w:divsChild>
                        <w:div w:id="7105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249A-34E5-4F7C-86D1-AEA8CA90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Einaras Vitkus</dc:creator>
  <cp:lastModifiedBy>n.sauliunaite@gmail.com</cp:lastModifiedBy>
  <cp:revision>2</cp:revision>
  <cp:lastPrinted>2025-01-22T12:03:00Z</cp:lastPrinted>
  <dcterms:created xsi:type="dcterms:W3CDTF">2025-02-01T08:48:00Z</dcterms:created>
  <dcterms:modified xsi:type="dcterms:W3CDTF">2025-02-01T08:48:00Z</dcterms:modified>
  <dc:language>lt-LT</dc:language>
</cp:coreProperties>
</file>