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70A8" w14:textId="77777777" w:rsidR="002D7A24" w:rsidRPr="002D7A24" w:rsidRDefault="002D7A24" w:rsidP="002D7A24">
      <w:pPr>
        <w:spacing w:line="276" w:lineRule="auto"/>
        <w:jc w:val="center"/>
        <w:rPr>
          <w:rFonts w:ascii="Times New Roman" w:eastAsia="Calibri" w:hAnsi="Times New Roman" w:cs="Times New Roman"/>
          <w:b/>
          <w:caps/>
          <w:kern w:val="24"/>
          <w:sz w:val="21"/>
          <w:szCs w:val="21"/>
          <w:lang w:eastAsia="lt-LT"/>
        </w:rPr>
      </w:pPr>
      <w:r w:rsidRPr="002D7A24">
        <w:rPr>
          <w:rFonts w:ascii="Times New Roman" w:eastAsia="Calibri" w:hAnsi="Times New Roman" w:cs="Times New Roman"/>
          <w:b/>
          <w:caps/>
          <w:kern w:val="24"/>
          <w:sz w:val="24"/>
          <w:szCs w:val="24"/>
          <w:lang w:eastAsia="lt-LT"/>
        </w:rPr>
        <w:t>ALYTAUS RAJONO savivaldybės AdministracijA</w:t>
      </w:r>
    </w:p>
    <w:p w14:paraId="5F36B9B7" w14:textId="5508E3C5" w:rsidR="002D7A24" w:rsidRPr="002D7A24" w:rsidRDefault="002D7A24" w:rsidP="002D7A24">
      <w:pPr>
        <w:spacing w:after="0" w:line="276" w:lineRule="auto"/>
        <w:jc w:val="center"/>
        <w:rPr>
          <w:rFonts w:ascii="Times New Roman" w:eastAsia="Calibri" w:hAnsi="Times New Roman" w:cs="Times New Roman"/>
          <w:kern w:val="19"/>
          <w:sz w:val="18"/>
          <w:szCs w:val="18"/>
          <w:lang w:eastAsia="lt-LT"/>
        </w:rPr>
      </w:pPr>
      <w:r w:rsidRPr="002D7A24">
        <w:rPr>
          <w:rFonts w:ascii="Times New Roman" w:eastAsia="Calibri" w:hAnsi="Times New Roman" w:cs="Times New Roman"/>
          <w:kern w:val="19"/>
          <w:sz w:val="18"/>
          <w:szCs w:val="18"/>
          <w:lang w:eastAsia="lt-LT"/>
        </w:rPr>
        <w:t xml:space="preserve">Biudžetinė įstaiga, Pulko g. 21, </w:t>
      </w:r>
      <w:r w:rsidR="00640551">
        <w:rPr>
          <w:rFonts w:ascii="Times New Roman" w:eastAsia="Calibri" w:hAnsi="Times New Roman" w:cs="Times New Roman"/>
          <w:kern w:val="19"/>
          <w:sz w:val="18"/>
          <w:szCs w:val="18"/>
          <w:lang w:eastAsia="lt-LT"/>
        </w:rPr>
        <w:t>LT-</w:t>
      </w:r>
      <w:r w:rsidRPr="002D7A24">
        <w:rPr>
          <w:rFonts w:ascii="Times New Roman" w:eastAsia="Calibri" w:hAnsi="Times New Roman" w:cs="Times New Roman"/>
          <w:kern w:val="19"/>
          <w:sz w:val="18"/>
          <w:szCs w:val="18"/>
          <w:lang w:eastAsia="lt-LT"/>
        </w:rPr>
        <w:t>621</w:t>
      </w:r>
      <w:r w:rsidR="00640551">
        <w:rPr>
          <w:rFonts w:ascii="Times New Roman" w:eastAsia="Calibri" w:hAnsi="Times New Roman" w:cs="Times New Roman"/>
          <w:kern w:val="19"/>
          <w:sz w:val="18"/>
          <w:szCs w:val="18"/>
          <w:lang w:eastAsia="lt-LT"/>
        </w:rPr>
        <w:t>41</w:t>
      </w:r>
      <w:r w:rsidRPr="002D7A24">
        <w:rPr>
          <w:rFonts w:ascii="Times New Roman" w:eastAsia="Calibri" w:hAnsi="Times New Roman" w:cs="Times New Roman"/>
          <w:kern w:val="19"/>
          <w:sz w:val="18"/>
          <w:szCs w:val="18"/>
          <w:lang w:eastAsia="lt-LT"/>
        </w:rPr>
        <w:t xml:space="preserve"> Alytus, tel. </w:t>
      </w:r>
      <w:r w:rsidR="00640551">
        <w:rPr>
          <w:rFonts w:ascii="Times New Roman" w:eastAsia="Calibri" w:hAnsi="Times New Roman" w:cs="Times New Roman"/>
          <w:kern w:val="19"/>
          <w:sz w:val="18"/>
          <w:szCs w:val="18"/>
          <w:lang w:eastAsia="lt-LT"/>
        </w:rPr>
        <w:t>+370</w:t>
      </w:r>
      <w:r w:rsidRPr="002D7A24">
        <w:rPr>
          <w:rFonts w:ascii="Times New Roman" w:eastAsia="Calibri" w:hAnsi="Times New Roman" w:cs="Times New Roman"/>
          <w:kern w:val="19"/>
          <w:sz w:val="18"/>
          <w:szCs w:val="18"/>
          <w:lang w:eastAsia="lt-LT"/>
        </w:rPr>
        <w:t xml:space="preserve"> 315 55 530, faks. </w:t>
      </w:r>
      <w:r w:rsidR="00640551">
        <w:rPr>
          <w:rFonts w:ascii="Times New Roman" w:eastAsia="Calibri" w:hAnsi="Times New Roman" w:cs="Times New Roman"/>
          <w:kern w:val="19"/>
          <w:sz w:val="18"/>
          <w:szCs w:val="18"/>
          <w:lang w:eastAsia="lt-LT"/>
        </w:rPr>
        <w:t>+370</w:t>
      </w:r>
      <w:r w:rsidRPr="002D7A24">
        <w:rPr>
          <w:rFonts w:ascii="Times New Roman" w:eastAsia="Calibri" w:hAnsi="Times New Roman" w:cs="Times New Roman"/>
          <w:kern w:val="19"/>
          <w:sz w:val="18"/>
          <w:szCs w:val="18"/>
          <w:lang w:eastAsia="lt-LT"/>
        </w:rPr>
        <w:t xml:space="preserve"> 386 31 286, el. p. info@arsa.lt</w:t>
      </w:r>
    </w:p>
    <w:p w14:paraId="517F95C5" w14:textId="77777777" w:rsidR="002D7A24" w:rsidRPr="002D7A24" w:rsidRDefault="002D7A24" w:rsidP="002D7A24">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2D7A24">
        <w:rPr>
          <w:rFonts w:ascii="Times New Roman" w:eastAsia="Calibri" w:hAnsi="Times New Roman" w:cs="Times New Roman"/>
          <w:kern w:val="19"/>
          <w:sz w:val="18"/>
          <w:szCs w:val="18"/>
          <w:lang w:eastAsia="lt-LT"/>
        </w:rPr>
        <w:t>Duomenys kaupiami ir saugomi Juridinių asmenų registre, kodas 188718528</w:t>
      </w:r>
    </w:p>
    <w:p w14:paraId="26A17CD0" w14:textId="77777777" w:rsidR="002D7A24" w:rsidRPr="002D7A24" w:rsidRDefault="002D7A24" w:rsidP="002D7A24">
      <w:pPr>
        <w:tabs>
          <w:tab w:val="center" w:pos="4513"/>
          <w:tab w:val="right" w:pos="9026"/>
        </w:tabs>
        <w:spacing w:line="276" w:lineRule="auto"/>
        <w:rPr>
          <w:rFonts w:ascii="Times New Roman" w:eastAsia="Calibri" w:hAnsi="Times New Roman" w:cs="Times New Roman"/>
          <w:b/>
          <w:bCs/>
          <w:caps/>
          <w:sz w:val="32"/>
          <w:szCs w:val="32"/>
          <w:lang w:eastAsia="lt-LT"/>
        </w:rPr>
      </w:pPr>
    </w:p>
    <w:p w14:paraId="1C3DEDAA"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0ED34BC8"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5B0EF3E6"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67AF99E4"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56AFA9C7" w14:textId="77777777" w:rsidR="002D7A24" w:rsidRPr="00E96E9E" w:rsidRDefault="002D7A24" w:rsidP="002D7A24">
      <w:pPr>
        <w:tabs>
          <w:tab w:val="center" w:pos="4513"/>
          <w:tab w:val="right" w:pos="9026"/>
        </w:tabs>
        <w:spacing w:line="276" w:lineRule="auto"/>
        <w:rPr>
          <w:rFonts w:ascii="Times New Roman" w:eastAsia="Yu Mincho" w:hAnsi="Times New Roman" w:cs="Times New Roman"/>
          <w:b/>
          <w:bCs/>
          <w:sz w:val="24"/>
          <w:szCs w:val="24"/>
          <w:lang w:eastAsia="lt-LT"/>
        </w:rPr>
      </w:pPr>
    </w:p>
    <w:p w14:paraId="2C110AFD" w14:textId="1341FCD3" w:rsidR="00096D0D" w:rsidRPr="00E96E9E" w:rsidRDefault="00DF5D0A" w:rsidP="00E96E9E">
      <w:pPr>
        <w:pStyle w:val="Antrat1"/>
        <w:spacing w:before="0"/>
        <w:jc w:val="center"/>
        <w:rPr>
          <w:rFonts w:ascii="Times New Roman" w:hAnsi="Times New Roman"/>
          <w:b/>
          <w:bCs/>
          <w:sz w:val="24"/>
          <w:szCs w:val="24"/>
        </w:rPr>
      </w:pPr>
      <w:r w:rsidRPr="00E96E9E">
        <w:rPr>
          <w:rFonts w:ascii="Times New Roman" w:eastAsia="Calibri" w:hAnsi="Times New Roman"/>
          <w:b/>
          <w:bCs/>
          <w:caps/>
          <w:sz w:val="24"/>
          <w:szCs w:val="24"/>
          <w:lang w:eastAsia="lt-LT"/>
        </w:rPr>
        <w:t>SUPAPRASTINTO</w:t>
      </w:r>
      <w:r w:rsidR="008572D6" w:rsidRPr="00E96E9E">
        <w:rPr>
          <w:rFonts w:ascii="Times New Roman" w:eastAsia="Calibri" w:hAnsi="Times New Roman"/>
          <w:b/>
          <w:bCs/>
          <w:caps/>
          <w:sz w:val="24"/>
          <w:szCs w:val="24"/>
          <w:lang w:eastAsia="lt-LT"/>
        </w:rPr>
        <w:t xml:space="preserve"> </w:t>
      </w:r>
      <w:r w:rsidR="002D7A24" w:rsidRPr="00E96E9E">
        <w:rPr>
          <w:rFonts w:ascii="Times New Roman" w:eastAsia="Calibri" w:hAnsi="Times New Roman"/>
          <w:b/>
          <w:bCs/>
          <w:caps/>
          <w:sz w:val="24"/>
          <w:szCs w:val="24"/>
          <w:lang w:eastAsia="lt-LT"/>
        </w:rPr>
        <w:t>VIEŠOJO PIRKIMO „</w:t>
      </w:r>
      <w:r w:rsidR="00E96E9E" w:rsidRPr="00E96E9E">
        <w:rPr>
          <w:rFonts w:ascii="Times New Roman" w:hAnsi="Times New Roman"/>
          <w:b/>
          <w:bCs/>
          <w:sz w:val="24"/>
          <w:szCs w:val="24"/>
        </w:rPr>
        <w:t xml:space="preserve">SENSORINĖS ĮRANGOS IR UGDYMO PRIEMONIŲ </w:t>
      </w:r>
      <w:r w:rsidR="002D7A24" w:rsidRPr="00E96E9E">
        <w:rPr>
          <w:rFonts w:ascii="Times New Roman" w:eastAsia="Calibri" w:hAnsi="Times New Roman"/>
          <w:b/>
          <w:bCs/>
          <w:caps/>
          <w:sz w:val="24"/>
          <w:szCs w:val="24"/>
          <w:lang w:eastAsia="lt-LT"/>
        </w:rPr>
        <w:t>“ ATVIRO KONKURSO Bendrosios SĄLYGOS</w:t>
      </w:r>
    </w:p>
    <w:p w14:paraId="24DF61A1" w14:textId="77777777" w:rsidR="00096D0D" w:rsidRPr="00E96E9E" w:rsidRDefault="00096D0D">
      <w:pPr>
        <w:rPr>
          <w:rFonts w:ascii="Times New Roman" w:eastAsia="Calibri" w:hAnsi="Times New Roman" w:cs="Times New Roman"/>
          <w:b/>
          <w:bCs/>
          <w:caps/>
          <w:sz w:val="28"/>
          <w:szCs w:val="28"/>
          <w:lang w:eastAsia="lt-LT"/>
        </w:rPr>
      </w:pPr>
      <w:r w:rsidRPr="00E96E9E">
        <w:rPr>
          <w:rFonts w:ascii="Times New Roman" w:eastAsia="Calibri" w:hAnsi="Times New Roman" w:cs="Times New Roman"/>
          <w:b/>
          <w:bCs/>
          <w:caps/>
          <w:sz w:val="28"/>
          <w:szCs w:val="28"/>
          <w:lang w:eastAsia="lt-LT"/>
        </w:rPr>
        <w:br w:type="page"/>
      </w:r>
    </w:p>
    <w:sdt>
      <w:sdtPr>
        <w:rPr>
          <w:rFonts w:ascii="Calibri" w:eastAsia="Calibri" w:hAnsi="Calibri" w:cs="Arial"/>
        </w:rPr>
        <w:id w:val="1489822413"/>
        <w:docPartObj>
          <w:docPartGallery w:val="Table of Contents"/>
          <w:docPartUnique/>
        </w:docPartObj>
      </w:sdtPr>
      <w:sdtEndPr>
        <w:rPr>
          <w:rFonts w:eastAsia="Yu Mincho"/>
          <w:noProof/>
          <w:sz w:val="21"/>
          <w:szCs w:val="21"/>
        </w:rPr>
      </w:sdtEndPr>
      <w:sdtContent>
        <w:p w14:paraId="28B12F89" w14:textId="77777777" w:rsidR="00096D0D" w:rsidRPr="00096D0D" w:rsidRDefault="00096D0D" w:rsidP="00096D0D">
          <w:pPr>
            <w:keepNext/>
            <w:keepLines/>
            <w:pBdr>
              <w:bottom w:val="single" w:sz="4" w:space="2" w:color="ED7D31"/>
            </w:pBdr>
            <w:spacing w:before="360" w:after="120" w:line="240" w:lineRule="auto"/>
            <w:rPr>
              <w:rFonts w:ascii="Times New Roman" w:eastAsia="Yu Gothic Light" w:hAnsi="Times New Roman" w:cs="Times New Roman"/>
              <w:b/>
              <w:color w:val="262626"/>
              <w:sz w:val="28"/>
              <w:szCs w:val="28"/>
            </w:rPr>
          </w:pPr>
          <w:r w:rsidRPr="00096D0D">
            <w:rPr>
              <w:rFonts w:ascii="Times New Roman" w:eastAsia="Yu Gothic Light" w:hAnsi="Times New Roman" w:cs="Times New Roman"/>
              <w:b/>
              <w:color w:val="262626"/>
              <w:sz w:val="28"/>
              <w:szCs w:val="28"/>
            </w:rPr>
            <w:t>Turinys</w:t>
          </w:r>
        </w:p>
        <w:p w14:paraId="307970A3"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r w:rsidRPr="00096D0D">
            <w:rPr>
              <w:rFonts w:ascii="Times New Roman" w:eastAsia="Arial" w:hAnsi="Times New Roman" w:cs="Times New Roman"/>
              <w:b/>
              <w:bCs/>
              <w:sz w:val="24"/>
              <w:szCs w:val="24"/>
            </w:rPr>
            <w:fldChar w:fldCharType="begin"/>
          </w:r>
          <w:r w:rsidRPr="00096D0D">
            <w:rPr>
              <w:rFonts w:ascii="Times New Roman" w:eastAsia="Arial" w:hAnsi="Times New Roman" w:cs="Times New Roman"/>
              <w:b/>
              <w:bCs/>
              <w:noProof/>
              <w:sz w:val="24"/>
              <w:szCs w:val="24"/>
            </w:rPr>
            <w:instrText xml:space="preserve"> TOC \o "1-3" \h \z \u </w:instrText>
          </w:r>
          <w:r w:rsidRPr="00096D0D">
            <w:rPr>
              <w:rFonts w:ascii="Times New Roman" w:eastAsia="Arial" w:hAnsi="Times New Roman" w:cs="Times New Roman"/>
              <w:b/>
              <w:bCs/>
              <w:sz w:val="24"/>
              <w:szCs w:val="24"/>
            </w:rPr>
            <w:fldChar w:fldCharType="separate"/>
          </w:r>
          <w:hyperlink w:anchor="_Toc126263048" w:history="1">
            <w:r w:rsidRPr="00096D0D">
              <w:rPr>
                <w:rFonts w:ascii="Times New Roman" w:eastAsia="Arial" w:hAnsi="Times New Roman" w:cs="Times New Roman"/>
                <w:noProof/>
                <w:sz w:val="24"/>
                <w:szCs w:val="24"/>
              </w:rPr>
              <w:t>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Sąvokos ir sutrumpinimai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_Toc126263048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3</w:t>
            </w:r>
            <w:r w:rsidRPr="00096D0D">
              <w:rPr>
                <w:rFonts w:ascii="Times New Roman" w:eastAsia="Arial" w:hAnsi="Times New Roman" w:cs="Times New Roman"/>
                <w:b/>
                <w:bCs/>
                <w:noProof/>
                <w:webHidden/>
                <w:sz w:val="24"/>
                <w:szCs w:val="24"/>
              </w:rPr>
              <w:fldChar w:fldCharType="end"/>
            </w:r>
          </w:hyperlink>
        </w:p>
        <w:p w14:paraId="3DE2FD33"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49" w:history="1">
            <w:r w:rsidRPr="00096D0D">
              <w:rPr>
                <w:rFonts w:ascii="Times New Roman" w:eastAsia="Arial" w:hAnsi="Times New Roman" w:cs="Times New Roman"/>
                <w:noProof/>
                <w:sz w:val="24"/>
                <w:szCs w:val="24"/>
              </w:rPr>
              <w:t>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Bendrosios nuostatos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_Toc126263049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4</w:t>
            </w:r>
            <w:r w:rsidRPr="00096D0D">
              <w:rPr>
                <w:rFonts w:ascii="Times New Roman" w:eastAsia="Arial" w:hAnsi="Times New Roman" w:cs="Times New Roman"/>
                <w:b/>
                <w:bCs/>
                <w:noProof/>
                <w:webHidden/>
                <w:sz w:val="24"/>
                <w:szCs w:val="24"/>
              </w:rPr>
              <w:fldChar w:fldCharType="end"/>
            </w:r>
          </w:hyperlink>
        </w:p>
        <w:p w14:paraId="48185B2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0" w:history="1">
            <w:r w:rsidRPr="00096D0D">
              <w:rPr>
                <w:rFonts w:ascii="Times New Roman" w:eastAsia="Arial" w:hAnsi="Times New Roman" w:cs="Times New Roman"/>
                <w:noProof/>
                <w:sz w:val="24"/>
                <w:szCs w:val="24"/>
              </w:rPr>
              <w:t>3.</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Pirkimo objektas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_Toc126263050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5</w:t>
            </w:r>
            <w:r w:rsidRPr="00096D0D">
              <w:rPr>
                <w:rFonts w:ascii="Times New Roman" w:eastAsia="Arial" w:hAnsi="Times New Roman" w:cs="Times New Roman"/>
                <w:b/>
                <w:bCs/>
                <w:noProof/>
                <w:webHidden/>
                <w:sz w:val="24"/>
                <w:szCs w:val="24"/>
              </w:rPr>
              <w:fldChar w:fldCharType="end"/>
            </w:r>
          </w:hyperlink>
        </w:p>
        <w:p w14:paraId="696DC7E6"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1" w:history="1">
            <w:r w:rsidRPr="00096D0D">
              <w:rPr>
                <w:rFonts w:ascii="Times New Roman" w:eastAsia="Arial" w:hAnsi="Times New Roman" w:cs="Times New Roman"/>
                <w:noProof/>
                <w:sz w:val="24"/>
                <w:szCs w:val="24"/>
              </w:rPr>
              <w:t>4.</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Perkančiosios organizacijos ir tiekėjų bendravimo ir keitimosi informacija priemonės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_Toc126263051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5</w:t>
            </w:r>
            <w:r w:rsidRPr="00096D0D">
              <w:rPr>
                <w:rFonts w:ascii="Times New Roman" w:eastAsia="Arial" w:hAnsi="Times New Roman" w:cs="Times New Roman"/>
                <w:b/>
                <w:bCs/>
                <w:noProof/>
                <w:webHidden/>
                <w:sz w:val="24"/>
                <w:szCs w:val="24"/>
              </w:rPr>
              <w:fldChar w:fldCharType="end"/>
            </w:r>
          </w:hyperlink>
        </w:p>
        <w:p w14:paraId="339AAF8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2" w:history="1">
            <w:r w:rsidRPr="00096D0D">
              <w:rPr>
                <w:rFonts w:ascii="Times New Roman" w:eastAsia="Arial" w:hAnsi="Times New Roman" w:cs="Times New Roman"/>
                <w:noProof/>
                <w:sz w:val="24"/>
                <w:szCs w:val="24"/>
              </w:rPr>
              <w:t>5.</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Pirkimo dokumentų paaiškinimai ir patikslinimai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_Toc126263052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6</w:t>
            </w:r>
            <w:r w:rsidRPr="00096D0D">
              <w:rPr>
                <w:rFonts w:ascii="Times New Roman" w:eastAsia="Arial" w:hAnsi="Times New Roman" w:cs="Times New Roman"/>
                <w:b/>
                <w:bCs/>
                <w:noProof/>
                <w:webHidden/>
                <w:sz w:val="24"/>
                <w:szCs w:val="24"/>
              </w:rPr>
              <w:fldChar w:fldCharType="end"/>
            </w:r>
          </w:hyperlink>
        </w:p>
        <w:p w14:paraId="504B9F62"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3" w:history="1">
            <w:r w:rsidRPr="00096D0D">
              <w:rPr>
                <w:rFonts w:ascii="Times New Roman" w:eastAsia="Arial" w:hAnsi="Times New Roman" w:cs="Times New Roman"/>
                <w:noProof/>
                <w:sz w:val="24"/>
                <w:szCs w:val="24"/>
              </w:rPr>
              <w:t>6.</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pašalinimo pagrindai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_Toc126263053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002E634C"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4" w:history="1">
            <w:r w:rsidRPr="00096D0D">
              <w:rPr>
                <w:rFonts w:ascii="Times New Roman" w:eastAsia="Arial" w:hAnsi="Times New Roman" w:cs="Times New Roman"/>
                <w:noProof/>
                <w:sz w:val="24"/>
                <w:szCs w:val="24"/>
              </w:rPr>
              <w:t>7.</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kvalifikacijos reikalavimai ir reikalaujami kokybės bei aplinkos apsaugos vadybos sistemų standartai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_Toc126263054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0EA41548"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5" w:history="1">
            <w:r w:rsidRPr="00096D0D">
              <w:rPr>
                <w:rFonts w:ascii="Times New Roman" w:eastAsia="Arial" w:hAnsi="Times New Roman" w:cs="Times New Roman"/>
                <w:noProof/>
                <w:sz w:val="24"/>
                <w:szCs w:val="24"/>
              </w:rPr>
              <w:t>8.</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Rezervuota teisė dalyvauti pirkime</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_Toc126263055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47D1274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6" w:history="1">
            <w:r w:rsidRPr="00096D0D">
              <w:rPr>
                <w:rFonts w:ascii="Times New Roman" w:eastAsia="Arial" w:hAnsi="Times New Roman" w:cs="Times New Roman"/>
                <w:noProof/>
                <w:sz w:val="24"/>
                <w:szCs w:val="24"/>
              </w:rPr>
              <w:t>9.</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EBVPD pateikimo tvarka ir EBVPD pateikiamos informacijos patvirtinimo priemonės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_Toc126263056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8</w:t>
            </w:r>
            <w:r w:rsidRPr="00096D0D">
              <w:rPr>
                <w:rFonts w:ascii="Times New Roman" w:eastAsia="Arial" w:hAnsi="Times New Roman" w:cs="Times New Roman"/>
                <w:b/>
                <w:bCs/>
                <w:noProof/>
                <w:webHidden/>
                <w:sz w:val="24"/>
                <w:szCs w:val="24"/>
              </w:rPr>
              <w:fldChar w:fldCharType="end"/>
            </w:r>
          </w:hyperlink>
        </w:p>
        <w:p w14:paraId="3DDB9E05"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7" w:history="1">
            <w:r w:rsidRPr="00096D0D">
              <w:rPr>
                <w:rFonts w:ascii="Times New Roman" w:eastAsia="Arial" w:hAnsi="Times New Roman" w:cs="Times New Roman"/>
                <w:noProof/>
                <w:sz w:val="24"/>
                <w:szCs w:val="24"/>
              </w:rPr>
              <w:t>10.</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Rėmimasis ūkio subjektų pajėgumais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_Toc126263057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10</w:t>
            </w:r>
            <w:r w:rsidRPr="00096D0D">
              <w:rPr>
                <w:rFonts w:ascii="Times New Roman" w:eastAsia="Arial" w:hAnsi="Times New Roman" w:cs="Times New Roman"/>
                <w:b/>
                <w:bCs/>
                <w:noProof/>
                <w:webHidden/>
                <w:sz w:val="24"/>
                <w:szCs w:val="24"/>
              </w:rPr>
              <w:fldChar w:fldCharType="end"/>
            </w:r>
          </w:hyperlink>
        </w:p>
        <w:p w14:paraId="2D49F4B8"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8" w:history="1">
            <w:r w:rsidRPr="00096D0D">
              <w:rPr>
                <w:rFonts w:ascii="Times New Roman" w:eastAsia="Arial" w:hAnsi="Times New Roman" w:cs="Times New Roman"/>
                <w:noProof/>
                <w:sz w:val="24"/>
                <w:szCs w:val="24"/>
              </w:rPr>
              <w:t>11.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Subtiekėjų pasitelkimas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10</w:t>
            </w:r>
            <w:r w:rsidRPr="00096D0D">
              <w:rPr>
                <w:rFonts w:ascii="Times New Roman" w:eastAsia="Arial" w:hAnsi="Times New Roman" w:cs="Times New Roman"/>
                <w:b/>
                <w:bCs/>
                <w:noProof/>
                <w:webHidden/>
                <w:sz w:val="24"/>
                <w:szCs w:val="24"/>
              </w:rPr>
              <w:fldChar w:fldCharType="end"/>
            </w:r>
          </w:hyperlink>
        </w:p>
        <w:p w14:paraId="093DF49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9" w:history="1">
            <w:r w:rsidRPr="00096D0D">
              <w:rPr>
                <w:rFonts w:ascii="Times New Roman" w:eastAsia="Arial" w:hAnsi="Times New Roman" w:cs="Times New Roman"/>
                <w:noProof/>
                <w:sz w:val="24"/>
                <w:szCs w:val="24"/>
              </w:rPr>
              <w:t>12.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grupės dalyvavimas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11</w:t>
            </w:r>
            <w:r w:rsidRPr="00096D0D">
              <w:rPr>
                <w:rFonts w:ascii="Times New Roman" w:eastAsia="Arial" w:hAnsi="Times New Roman" w:cs="Times New Roman"/>
                <w:b/>
                <w:bCs/>
                <w:noProof/>
                <w:webHidden/>
                <w:sz w:val="24"/>
                <w:szCs w:val="24"/>
              </w:rPr>
              <w:fldChar w:fldCharType="end"/>
            </w:r>
          </w:hyperlink>
        </w:p>
        <w:p w14:paraId="28DCEBBF"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0" w:history="1">
            <w:r w:rsidRPr="00096D0D">
              <w:rPr>
                <w:rFonts w:ascii="Times New Roman" w:eastAsia="Arial" w:hAnsi="Times New Roman" w:cs="Times New Roman"/>
                <w:noProof/>
                <w:sz w:val="24"/>
                <w:szCs w:val="24"/>
              </w:rPr>
              <w:t>13.</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Reikalavimai pasiūlymų rengimui ir pateikimui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_Toc126263060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11</w:t>
            </w:r>
            <w:r w:rsidRPr="00096D0D">
              <w:rPr>
                <w:rFonts w:ascii="Times New Roman" w:eastAsia="Arial" w:hAnsi="Times New Roman" w:cs="Times New Roman"/>
                <w:b/>
                <w:bCs/>
                <w:noProof/>
                <w:webHidden/>
                <w:sz w:val="24"/>
                <w:szCs w:val="24"/>
              </w:rPr>
              <w:fldChar w:fldCharType="end"/>
            </w:r>
          </w:hyperlink>
        </w:p>
        <w:p w14:paraId="3E4CBC4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1" w:history="1">
            <w:r w:rsidRPr="00096D0D">
              <w:rPr>
                <w:rFonts w:ascii="Times New Roman" w:eastAsia="Arial" w:hAnsi="Times New Roman" w:cs="Times New Roman"/>
                <w:noProof/>
                <w:sz w:val="24"/>
                <w:szCs w:val="24"/>
              </w:rPr>
              <w:t xml:space="preserve">14.  </w:t>
            </w:r>
            <w:r w:rsidR="00A618B7">
              <w:rPr>
                <w:rFonts w:ascii="Times New Roman" w:eastAsia="Arial" w:hAnsi="Times New Roman" w:cs="Times New Roman"/>
                <w:noProof/>
                <w:sz w:val="24"/>
                <w:szCs w:val="24"/>
              </w:rPr>
              <w:t xml:space="preserve">     </w:t>
            </w:r>
            <w:r w:rsidRPr="00096D0D">
              <w:rPr>
                <w:rFonts w:ascii="Times New Roman" w:eastAsia="Arial" w:hAnsi="Times New Roman" w:cs="Times New Roman"/>
                <w:noProof/>
                <w:sz w:val="24"/>
                <w:szCs w:val="24"/>
              </w:rPr>
              <w:t>Pasiūlymų šifravimas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_Toc126263061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13</w:t>
            </w:r>
            <w:r w:rsidRPr="00096D0D">
              <w:rPr>
                <w:rFonts w:ascii="Times New Roman" w:eastAsia="Arial" w:hAnsi="Times New Roman" w:cs="Times New Roman"/>
                <w:b/>
                <w:bCs/>
                <w:noProof/>
                <w:webHidden/>
                <w:sz w:val="24"/>
                <w:szCs w:val="24"/>
              </w:rPr>
              <w:fldChar w:fldCharType="end"/>
            </w:r>
          </w:hyperlink>
        </w:p>
        <w:p w14:paraId="20DFCAFC"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2" w:history="1">
            <w:r w:rsidRPr="00096D0D">
              <w:rPr>
                <w:rFonts w:ascii="Times New Roman" w:eastAsia="Arial" w:hAnsi="Times New Roman" w:cs="Times New Roman"/>
                <w:noProof/>
                <w:sz w:val="24"/>
                <w:szCs w:val="24"/>
              </w:rPr>
              <w:t>15.</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Susipažinimas su pasiūlymais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_Toc126263062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447ADB32"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3" w:history="1">
            <w:r w:rsidRPr="00096D0D">
              <w:rPr>
                <w:rFonts w:ascii="Times New Roman" w:eastAsia="Arial" w:hAnsi="Times New Roman" w:cs="Times New Roman"/>
                <w:noProof/>
                <w:sz w:val="24"/>
                <w:szCs w:val="24"/>
              </w:rPr>
              <w:t>16.</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Elektroninis aukcionas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_Toc126263063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3837E91A"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4" w:history="1">
            <w:r w:rsidRPr="00096D0D">
              <w:rPr>
                <w:rFonts w:ascii="Times New Roman" w:eastAsia="Arial" w:hAnsi="Times New Roman" w:cs="Times New Roman"/>
                <w:noProof/>
                <w:sz w:val="24"/>
                <w:szCs w:val="24"/>
              </w:rPr>
              <w:t>17.</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vertinimas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_Toc126263064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53F65F6A"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5" w:history="1">
            <w:r w:rsidRPr="00096D0D">
              <w:rPr>
                <w:rFonts w:ascii="Times New Roman" w:eastAsia="Calibri" w:hAnsi="Times New Roman" w:cs="Times New Roman"/>
                <w:iCs/>
                <w:noProof/>
                <w:sz w:val="24"/>
                <w:szCs w:val="24"/>
              </w:rPr>
              <w:t>18.</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atmetimo pagrindai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_Toc126263065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15</w:t>
            </w:r>
            <w:r w:rsidRPr="00096D0D">
              <w:rPr>
                <w:rFonts w:ascii="Times New Roman" w:eastAsia="Arial" w:hAnsi="Times New Roman" w:cs="Times New Roman"/>
                <w:b/>
                <w:bCs/>
                <w:noProof/>
                <w:webHidden/>
                <w:sz w:val="24"/>
                <w:szCs w:val="24"/>
              </w:rPr>
              <w:fldChar w:fldCharType="end"/>
            </w:r>
          </w:hyperlink>
        </w:p>
        <w:p w14:paraId="2DB73E99"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6" w:history="1">
            <w:r w:rsidRPr="00096D0D">
              <w:rPr>
                <w:rFonts w:ascii="Times New Roman" w:eastAsia="Times New Roman" w:hAnsi="Times New Roman" w:cs="Times New Roman"/>
                <w:noProof/>
                <w:sz w:val="24"/>
                <w:szCs w:val="24"/>
              </w:rPr>
              <w:t>19.</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eilė ir laimėtojo nustatymas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_Toc126263066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16</w:t>
            </w:r>
            <w:r w:rsidRPr="00096D0D">
              <w:rPr>
                <w:rFonts w:ascii="Times New Roman" w:eastAsia="Arial" w:hAnsi="Times New Roman" w:cs="Times New Roman"/>
                <w:b/>
                <w:bCs/>
                <w:noProof/>
                <w:webHidden/>
                <w:sz w:val="24"/>
                <w:szCs w:val="24"/>
              </w:rPr>
              <w:fldChar w:fldCharType="end"/>
            </w:r>
          </w:hyperlink>
        </w:p>
        <w:p w14:paraId="69E94C4B"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7" w:history="1">
            <w:r w:rsidRPr="00096D0D">
              <w:rPr>
                <w:rFonts w:ascii="Times New Roman" w:eastAsia="Times New Roman" w:hAnsi="Times New Roman" w:cs="Times New Roman"/>
                <w:noProof/>
                <w:sz w:val="24"/>
                <w:szCs w:val="24"/>
              </w:rPr>
              <w:t>20.</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Informavimas apie pirkimo procedūrų rezultatus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_Toc126263067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17</w:t>
            </w:r>
            <w:r w:rsidRPr="00096D0D">
              <w:rPr>
                <w:rFonts w:ascii="Times New Roman" w:eastAsia="Arial" w:hAnsi="Times New Roman" w:cs="Times New Roman"/>
                <w:b/>
                <w:bCs/>
                <w:noProof/>
                <w:webHidden/>
                <w:sz w:val="24"/>
                <w:szCs w:val="24"/>
              </w:rPr>
              <w:fldChar w:fldCharType="end"/>
            </w:r>
          </w:hyperlink>
        </w:p>
        <w:p w14:paraId="3620DBD9"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8" w:history="1">
            <w:r w:rsidRPr="00096D0D">
              <w:rPr>
                <w:rFonts w:ascii="Times New Roman" w:eastAsia="Times New Roman" w:hAnsi="Times New Roman" w:cs="Times New Roman"/>
                <w:noProof/>
                <w:sz w:val="24"/>
                <w:szCs w:val="24"/>
              </w:rPr>
              <w:t>21.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Sutarties sudarymas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17</w:t>
            </w:r>
            <w:r w:rsidRPr="00096D0D">
              <w:rPr>
                <w:rFonts w:ascii="Times New Roman" w:eastAsia="Arial" w:hAnsi="Times New Roman" w:cs="Times New Roman"/>
                <w:b/>
                <w:bCs/>
                <w:noProof/>
                <w:webHidden/>
                <w:sz w:val="24"/>
                <w:szCs w:val="24"/>
              </w:rPr>
              <w:fldChar w:fldCharType="end"/>
            </w:r>
          </w:hyperlink>
        </w:p>
        <w:p w14:paraId="259EDE5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9" w:history="1">
            <w:r w:rsidRPr="00096D0D">
              <w:rPr>
                <w:rFonts w:ascii="Times New Roman" w:eastAsia="Times New Roman" w:hAnsi="Times New Roman" w:cs="Times New Roman"/>
                <w:noProof/>
                <w:sz w:val="24"/>
                <w:szCs w:val="24"/>
              </w:rPr>
              <w:t>22.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Teisė ginčyti perkančiosios organizacijos veiksmus ar priimtus sprendimus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18</w:t>
            </w:r>
            <w:r w:rsidRPr="00096D0D">
              <w:rPr>
                <w:rFonts w:ascii="Times New Roman" w:eastAsia="Arial" w:hAnsi="Times New Roman" w:cs="Times New Roman"/>
                <w:b/>
                <w:bCs/>
                <w:noProof/>
                <w:webHidden/>
                <w:sz w:val="24"/>
                <w:szCs w:val="24"/>
              </w:rPr>
              <w:fldChar w:fldCharType="end"/>
            </w:r>
          </w:hyperlink>
        </w:p>
        <w:p w14:paraId="5AC36BAB" w14:textId="77777777" w:rsidR="00096D0D" w:rsidRPr="00096D0D" w:rsidRDefault="00096D0D" w:rsidP="00096D0D">
          <w:pPr>
            <w:spacing w:line="276" w:lineRule="auto"/>
            <w:rPr>
              <w:rFonts w:ascii="Calibri" w:eastAsia="Yu Mincho" w:hAnsi="Calibri" w:cs="Arial"/>
              <w:sz w:val="21"/>
              <w:szCs w:val="21"/>
            </w:rPr>
          </w:pPr>
          <w:r w:rsidRPr="00096D0D">
            <w:rPr>
              <w:rFonts w:ascii="Times New Roman" w:eastAsia="Yu Mincho" w:hAnsi="Times New Roman" w:cs="Times New Roman"/>
              <w:noProof/>
              <w:sz w:val="24"/>
              <w:szCs w:val="24"/>
            </w:rPr>
            <w:fldChar w:fldCharType="end"/>
          </w:r>
        </w:p>
      </w:sdtContent>
    </w:sdt>
    <w:p w14:paraId="16065956" w14:textId="77777777" w:rsidR="00096D0D" w:rsidRPr="00096D0D" w:rsidRDefault="00096D0D" w:rsidP="00096D0D">
      <w:pPr>
        <w:spacing w:line="276" w:lineRule="auto"/>
        <w:rPr>
          <w:rFonts w:ascii="Calibri" w:eastAsia="Yu Mincho" w:hAnsi="Calibri" w:cs="Arial"/>
          <w:sz w:val="21"/>
          <w:szCs w:val="21"/>
        </w:rPr>
      </w:pPr>
      <w:r w:rsidRPr="00096D0D">
        <w:rPr>
          <w:rFonts w:ascii="Calibri" w:eastAsia="Yu Mincho" w:hAnsi="Calibri" w:cs="Arial"/>
          <w:sz w:val="21"/>
          <w:szCs w:val="21"/>
        </w:rPr>
        <w:br w:type="page"/>
      </w:r>
    </w:p>
    <w:p w14:paraId="0C9E0665" w14:textId="77777777" w:rsidR="00096D0D" w:rsidRPr="00096D0D" w:rsidRDefault="00096D0D" w:rsidP="0059124B">
      <w:pPr>
        <w:keepNext/>
        <w:keepLines/>
        <w:numPr>
          <w:ilvl w:val="0"/>
          <w:numId w:val="1"/>
        </w:numPr>
        <w:pBdr>
          <w:bottom w:val="single" w:sz="4" w:space="2" w:color="ED7D31"/>
        </w:pBdr>
        <w:tabs>
          <w:tab w:val="left" w:pos="1418"/>
        </w:tabs>
        <w:spacing w:before="360" w:after="120" w:line="240" w:lineRule="auto"/>
        <w:ind w:left="0" w:firstLine="567"/>
        <w:outlineLvl w:val="0"/>
        <w:rPr>
          <w:rFonts w:ascii="Times New Roman" w:eastAsia="Yu Gothic Light" w:hAnsi="Times New Roman" w:cs="Times New Roman"/>
          <w:b/>
          <w:sz w:val="24"/>
          <w:szCs w:val="24"/>
        </w:rPr>
      </w:pPr>
      <w:bookmarkStart w:id="0" w:name="_Toc126263048"/>
      <w:r w:rsidRPr="00096D0D">
        <w:rPr>
          <w:rFonts w:ascii="Times New Roman" w:eastAsia="Yu Gothic Light" w:hAnsi="Times New Roman" w:cs="Times New Roman"/>
          <w:b/>
          <w:sz w:val="24"/>
          <w:szCs w:val="24"/>
        </w:rPr>
        <w:lastRenderedPageBreak/>
        <w:t>Sąvokos ir sutrumpinimai</w:t>
      </w:r>
      <w:bookmarkEnd w:id="0"/>
    </w:p>
    <w:p w14:paraId="2568157A"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Yu Mincho" w:hAnsi="Times New Roman" w:cs="Times New Roman"/>
          <w:b/>
          <w:bCs/>
          <w:sz w:val="24"/>
          <w:szCs w:val="24"/>
        </w:rPr>
        <w:t>CK</w:t>
      </w:r>
      <w:proofErr w:type="spellEnd"/>
      <w:r w:rsidRPr="00096D0D">
        <w:rPr>
          <w:rFonts w:ascii="Times New Roman" w:eastAsia="Yu Mincho" w:hAnsi="Times New Roman" w:cs="Times New Roman"/>
          <w:sz w:val="24"/>
          <w:szCs w:val="24"/>
        </w:rPr>
        <w:t xml:space="preserve"> – Lietuvos Respublikos civilinis kodeksas.</w:t>
      </w:r>
    </w:p>
    <w:p w14:paraId="250CB96C" w14:textId="25566F16"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Yu Mincho" w:hAnsi="Times New Roman" w:cs="Times New Roman"/>
          <w:b/>
          <w:bCs/>
          <w:sz w:val="24"/>
          <w:szCs w:val="24"/>
        </w:rPr>
        <w:t>CVP</w:t>
      </w:r>
      <w:proofErr w:type="spellEnd"/>
      <w:r w:rsidRPr="00096D0D">
        <w:rPr>
          <w:rFonts w:ascii="Times New Roman" w:eastAsia="Yu Mincho" w:hAnsi="Times New Roman" w:cs="Times New Roman"/>
          <w:b/>
          <w:bCs/>
          <w:sz w:val="24"/>
          <w:szCs w:val="24"/>
        </w:rPr>
        <w:t xml:space="preserve"> </w:t>
      </w:r>
      <w:proofErr w:type="spellStart"/>
      <w:r w:rsidRPr="00096D0D">
        <w:rPr>
          <w:rFonts w:ascii="Times New Roman" w:eastAsia="Yu Mincho" w:hAnsi="Times New Roman" w:cs="Times New Roman"/>
          <w:b/>
          <w:bCs/>
          <w:sz w:val="24"/>
          <w:szCs w:val="24"/>
        </w:rPr>
        <w:t>IS</w:t>
      </w:r>
      <w:proofErr w:type="spellEnd"/>
      <w:r w:rsidRPr="00096D0D">
        <w:rPr>
          <w:rFonts w:ascii="Times New Roman" w:eastAsia="Yu Mincho" w:hAnsi="Times New Roman" w:cs="Times New Roman"/>
          <w:sz w:val="24"/>
          <w:szCs w:val="24"/>
        </w:rPr>
        <w:t xml:space="preserve"> – </w:t>
      </w:r>
      <w:r w:rsidRPr="00096D0D">
        <w:rPr>
          <w:rFonts w:ascii="Times New Roman" w:eastAsia="Calibri" w:hAnsi="Times New Roman" w:cs="Times New Roman"/>
          <w:sz w:val="24"/>
          <w:szCs w:val="24"/>
        </w:rPr>
        <w:t xml:space="preserve">Centrinės viešųjų pirkimų informacinė sistema, adresu </w:t>
      </w:r>
      <w:r w:rsidR="00C206F5" w:rsidRPr="00C206F5">
        <w:rPr>
          <w:rFonts w:ascii="Times New Roman" w:hAnsi="Times New Roman" w:cs="Times New Roman"/>
          <w:sz w:val="24"/>
          <w:szCs w:val="24"/>
        </w:rPr>
        <w:t>https://viesiejipirkimai.lt</w:t>
      </w:r>
      <w:r w:rsidRPr="0043142C">
        <w:rPr>
          <w:rFonts w:ascii="Times New Roman" w:eastAsia="Calibri" w:hAnsi="Times New Roman" w:cs="Times New Roman"/>
          <w:sz w:val="24"/>
          <w:szCs w:val="24"/>
        </w:rPr>
        <w:t>.</w:t>
      </w:r>
    </w:p>
    <w:p w14:paraId="74321E60"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Dalyvis </w:t>
      </w:r>
      <w:r w:rsidRPr="00096D0D">
        <w:rPr>
          <w:rFonts w:ascii="Times New Roman" w:eastAsia="Yu Mincho" w:hAnsi="Times New Roman" w:cs="Times New Roman"/>
          <w:sz w:val="24"/>
          <w:szCs w:val="24"/>
        </w:rPr>
        <w:t>– pasiūlymą pateikęs tiekėjas.</w:t>
      </w:r>
    </w:p>
    <w:p w14:paraId="41C44747"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Yu Mincho" w:hAnsi="Times New Roman" w:cs="Times New Roman"/>
          <w:b/>
          <w:bCs/>
          <w:sz w:val="24"/>
          <w:szCs w:val="24"/>
        </w:rPr>
        <w:t>EBVPD</w:t>
      </w:r>
      <w:proofErr w:type="spellEnd"/>
      <w:r w:rsidRPr="00096D0D">
        <w:rPr>
          <w:rFonts w:ascii="Times New Roman" w:eastAsia="Yu Mincho" w:hAnsi="Times New Roman" w:cs="Times New Roman"/>
          <w:b/>
          <w:bCs/>
          <w:sz w:val="24"/>
          <w:szCs w:val="24"/>
        </w:rPr>
        <w:t xml:space="preserve"> </w:t>
      </w:r>
      <w:r w:rsidRPr="00096D0D">
        <w:rPr>
          <w:rFonts w:ascii="Times New Roman" w:eastAsia="Yu Mincho"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straipsnį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88 straipsnio 5 dalies nuostatų taikymo atvejais ir subtiekėjai), atitinka pirkimo dokumentuose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47, 48 straipsnius nustatytus reikalavimus ir, jeigu taikytina, 54 straipsnyje nustatytus reikalavimus dėl kokybės vadybos sistemos ir (arba) aplinkos apsaugos vadybos sistemos standartų laikymosi, kurio forma prieinama interneto svetainėje </w:t>
      </w:r>
      <w:hyperlink r:id="rId7">
        <w:r w:rsidRPr="0059124B">
          <w:rPr>
            <w:rFonts w:ascii="Times New Roman" w:eastAsia="Yu Mincho" w:hAnsi="Times New Roman" w:cs="Times New Roman"/>
            <w:color w:val="0070C0"/>
            <w:sz w:val="24"/>
            <w:szCs w:val="24"/>
          </w:rPr>
          <w:t>http://ebvpd.eviesiejipirkimai.lt/espd-web/</w:t>
        </w:r>
      </w:hyperlink>
      <w:r w:rsidRPr="0059124B">
        <w:rPr>
          <w:rFonts w:ascii="Times New Roman" w:eastAsia="Yu Mincho" w:hAnsi="Times New Roman" w:cs="Times New Roman"/>
          <w:sz w:val="24"/>
          <w:szCs w:val="24"/>
        </w:rPr>
        <w:t>.</w:t>
      </w:r>
    </w:p>
    <w:p w14:paraId="21EF591E"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Įgaliotoji organizacija </w:t>
      </w:r>
      <w:r w:rsidRPr="00096D0D">
        <w:rPr>
          <w:rFonts w:ascii="Times New Roman" w:eastAsia="Yu Mincho"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096D0D">
        <w:rPr>
          <w:rFonts w:ascii="Times New Roman" w:eastAsia="Yu Mincho" w:hAnsi="Times New Roman" w:cs="Times New Roman"/>
          <w:color w:val="00B050"/>
          <w:sz w:val="24"/>
          <w:szCs w:val="24"/>
        </w:rPr>
        <w:t xml:space="preserve"> </w:t>
      </w:r>
      <w:r w:rsidRPr="00096D0D">
        <w:rPr>
          <w:rFonts w:ascii="Times New Roman" w:eastAsia="Yu Mincho" w:hAnsi="Times New Roman" w:cs="Times New Roman"/>
          <w:sz w:val="24"/>
          <w:szCs w:val="24"/>
        </w:rPr>
        <w:t>perkančiosios organizacijos įgaliota organizacija, nurodyta specialiosiose pirkimo sąlygose</w:t>
      </w:r>
      <w:r w:rsidRPr="00096D0D">
        <w:rPr>
          <w:rFonts w:ascii="Times New Roman" w:eastAsia="Yu Mincho" w:hAnsi="Times New Roman" w:cs="Times New Roman"/>
          <w:i/>
          <w:iCs/>
          <w:sz w:val="24"/>
          <w:szCs w:val="24"/>
        </w:rPr>
        <w:t xml:space="preserve">. </w:t>
      </w:r>
    </w:p>
    <w:p w14:paraId="763AA412"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Komisija </w:t>
      </w:r>
      <w:r w:rsidRPr="00096D0D">
        <w:rPr>
          <w:rFonts w:ascii="Times New Roman" w:eastAsia="Yu Mincho" w:hAnsi="Times New Roman" w:cs="Times New Roman"/>
          <w:sz w:val="24"/>
          <w:szCs w:val="24"/>
        </w:rPr>
        <w:t>– viešojo pirkimo komisija.</w:t>
      </w:r>
    </w:p>
    <w:p w14:paraId="42B52E04"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trike/>
          <w:sz w:val="24"/>
          <w:szCs w:val="24"/>
        </w:rPr>
      </w:pPr>
      <w:r w:rsidRPr="00096D0D">
        <w:rPr>
          <w:rFonts w:ascii="Times New Roman" w:eastAsia="Yu Mincho" w:hAnsi="Times New Roman" w:cs="Times New Roman"/>
          <w:b/>
          <w:bCs/>
          <w:sz w:val="24"/>
          <w:szCs w:val="24"/>
        </w:rPr>
        <w:t>Perkančioji organizacija</w:t>
      </w:r>
      <w:r w:rsidRPr="00096D0D">
        <w:rPr>
          <w:rFonts w:ascii="Times New Roman" w:eastAsia="Yu Mincho" w:hAnsi="Times New Roman" w:cs="Times New Roman"/>
          <w:sz w:val="24"/>
          <w:szCs w:val="24"/>
        </w:rPr>
        <w:t xml:space="preserve"> – specialiosiose pirkimo sąlygose nurodyta perkančioji organizacija.</w:t>
      </w:r>
    </w:p>
    <w:p w14:paraId="3BB32373"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Pirkimas</w:t>
      </w:r>
      <w:r w:rsidRPr="00096D0D">
        <w:rPr>
          <w:rFonts w:ascii="Times New Roman" w:eastAsia="Yu Mincho" w:hAnsi="Times New Roman" w:cs="Times New Roman"/>
          <w:sz w:val="24"/>
          <w:szCs w:val="24"/>
        </w:rPr>
        <w:t xml:space="preserve"> – perkančiosios organizacijos atliekamas viešasis pirkimas.</w:t>
      </w:r>
    </w:p>
    <w:p w14:paraId="6263BE01"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Preliminarioji sutartis</w:t>
      </w:r>
      <w:r w:rsidRPr="00096D0D">
        <w:rPr>
          <w:rFonts w:ascii="Times New Roman" w:eastAsia="Yu Mincho"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277D144A"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PVM </w:t>
      </w:r>
      <w:r w:rsidRPr="00096D0D">
        <w:rPr>
          <w:rFonts w:ascii="Times New Roman" w:eastAsia="Yu Mincho" w:hAnsi="Times New Roman" w:cs="Times New Roman"/>
          <w:sz w:val="24"/>
          <w:szCs w:val="24"/>
        </w:rPr>
        <w:t>– pridėtinės vertės mokestis.</w:t>
      </w:r>
    </w:p>
    <w:p w14:paraId="04803241"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Reglamentas </w:t>
      </w:r>
      <w:r w:rsidRPr="00096D0D">
        <w:rPr>
          <w:rFonts w:ascii="Times New Roman" w:eastAsia="Yu Mincho"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45149326"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Skelbimas</w:t>
      </w:r>
      <w:r w:rsidRPr="00096D0D">
        <w:rPr>
          <w:rFonts w:ascii="Times New Roman" w:eastAsia="Yu Mincho" w:hAnsi="Times New Roman" w:cs="Times New Roman"/>
          <w:sz w:val="24"/>
          <w:szCs w:val="24"/>
        </w:rPr>
        <w:t xml:space="preserve"> – skelbimas apie pirkimą.</w:t>
      </w:r>
    </w:p>
    <w:p w14:paraId="415DE0BC"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 xml:space="preserve">Subtiekėjas </w:t>
      </w:r>
      <w:r w:rsidRPr="00096D0D">
        <w:rPr>
          <w:rFonts w:ascii="Times New Roman" w:eastAsia="Yu Mincho" w:hAnsi="Times New Roman" w:cs="Times New Roman"/>
          <w:sz w:val="24"/>
          <w:szCs w:val="24"/>
        </w:rPr>
        <w:t xml:space="preserve">– subtiekėjas, subteikėjas, subrangovas, fizinis ar juridinis asmuo, kuris faktiškai vykdys numatomą sudaryti sutartį ar jos dalį ir kurio kvalifikacija tiekėjas nesiremia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straipsnį, kad atitiktų kvalifikacijos reikalavimus. Subtiekėjais</w:t>
      </w:r>
      <w:r w:rsidRPr="00096D0D">
        <w:rPr>
          <w:rFonts w:ascii="Times New Roman" w:eastAsia="Calibri" w:hAnsi="Times New Roman" w:cs="Times New Roman"/>
          <w:color w:val="000000"/>
          <w:sz w:val="24"/>
          <w:szCs w:val="24"/>
        </w:rPr>
        <w:t xml:space="preserve"> nelaikomi fiziniai ir juridiniai asmenys, kurie tik vykdo sutartines prievoles tiekėjui, tačiau faktiškai nevykdys numatomos sudaryti sutarties ar jos dalies.</w:t>
      </w:r>
    </w:p>
    <w:p w14:paraId="49837486"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Sutartis </w:t>
      </w:r>
      <w:r w:rsidRPr="00096D0D">
        <w:rPr>
          <w:rFonts w:ascii="Times New Roman" w:eastAsia="Yu Mincho" w:hAnsi="Times New Roman" w:cs="Times New Roman"/>
          <w:sz w:val="24"/>
          <w:szCs w:val="24"/>
        </w:rPr>
        <w:t xml:space="preserve">– viešojo pirkimo-pardavimo sutartis ar preliminarioji sutartis, kaip nustatyta 1.9 punkte, kai viešojo pirkimo sutarčiai ir preliminariajai sutarčiai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nustatytas vienodas reglamentavimas. </w:t>
      </w:r>
    </w:p>
    <w:p w14:paraId="531A058E"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Tiekėjas </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854005D"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sz w:val="24"/>
          <w:szCs w:val="24"/>
        </w:rPr>
      </w:pPr>
      <w:r w:rsidRPr="00096D0D">
        <w:rPr>
          <w:rFonts w:ascii="Times New Roman" w:eastAsia="Yu Mincho" w:hAnsi="Times New Roman" w:cs="Times New Roman"/>
          <w:b/>
          <w:sz w:val="24"/>
          <w:szCs w:val="24"/>
        </w:rPr>
        <w:t xml:space="preserve">Ūkio subjektas, kurio pajėgumais remiamasi </w:t>
      </w:r>
      <w:r w:rsidRPr="00096D0D">
        <w:rPr>
          <w:rFonts w:ascii="Times New Roman" w:eastAsia="Yu Mincho" w:hAnsi="Times New Roman" w:cs="Times New Roman"/>
          <w:sz w:val="24"/>
          <w:szCs w:val="24"/>
        </w:rPr>
        <w:t xml:space="preserve">– fizinis ar juridinis asmuo, kurio </w:t>
      </w:r>
      <w:r w:rsidRPr="00096D0D">
        <w:rPr>
          <w:rFonts w:ascii="Times New Roman" w:eastAsia="Calibri" w:hAnsi="Times New Roman" w:cs="Times New Roman"/>
          <w:color w:val="000000"/>
          <w:sz w:val="24"/>
          <w:szCs w:val="24"/>
        </w:rPr>
        <w:t xml:space="preserve">pajėgumais tiekėjas remiasi pagal </w:t>
      </w:r>
      <w:proofErr w:type="spellStart"/>
      <w:r w:rsidRPr="00096D0D">
        <w:rPr>
          <w:rFonts w:ascii="Times New Roman" w:eastAsia="Calibri" w:hAnsi="Times New Roman" w:cs="Times New Roman"/>
          <w:color w:val="000000"/>
          <w:sz w:val="24"/>
          <w:szCs w:val="24"/>
        </w:rPr>
        <w:t>VPĮ</w:t>
      </w:r>
      <w:proofErr w:type="spellEnd"/>
      <w:r w:rsidRPr="00096D0D">
        <w:rPr>
          <w:rFonts w:ascii="Times New Roman" w:eastAsia="Calibri" w:hAnsi="Times New Roman" w:cs="Times New Roman"/>
          <w:color w:val="000000"/>
          <w:sz w:val="24"/>
          <w:szCs w:val="24"/>
        </w:rPr>
        <w:t xml:space="preserve"> 49 straipsnį, kad atitiktų kvalifikacijos reikalavimus.  Ūkio subjektais, kurio pajėgumais remiamasi nelaikomi fiziniai ir juridiniai asmenys, kurie tik vykdo sutartines prievoles tiekėjui, tačiau tiekėjas nesiremia jų pajėgumais, pagal </w:t>
      </w:r>
      <w:proofErr w:type="spellStart"/>
      <w:r w:rsidRPr="00096D0D">
        <w:rPr>
          <w:rFonts w:ascii="Times New Roman" w:eastAsia="Calibri" w:hAnsi="Times New Roman" w:cs="Times New Roman"/>
          <w:color w:val="000000"/>
          <w:sz w:val="24"/>
          <w:szCs w:val="24"/>
        </w:rPr>
        <w:t>VPĮ</w:t>
      </w:r>
      <w:proofErr w:type="spellEnd"/>
      <w:r w:rsidRPr="00096D0D">
        <w:rPr>
          <w:rFonts w:ascii="Times New Roman" w:eastAsia="Calibri" w:hAnsi="Times New Roman" w:cs="Times New Roman"/>
          <w:color w:val="000000"/>
          <w:sz w:val="24"/>
          <w:szCs w:val="24"/>
        </w:rPr>
        <w:t xml:space="preserve"> 49 straipsnį,</w:t>
      </w:r>
      <w:r w:rsidRPr="00096D0D">
        <w:rPr>
          <w:rFonts w:ascii="Times New Roman" w:eastAsia="Yu Mincho" w:hAnsi="Times New Roman" w:cs="Times New Roman"/>
          <w:sz w:val="24"/>
          <w:szCs w:val="24"/>
        </w:rPr>
        <w:t xml:space="preserve"> kad atitiktų perkančiosios organizacijos keliamus kvalifikacijos reikalavimus.</w:t>
      </w:r>
    </w:p>
    <w:p w14:paraId="399EB937"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bCs/>
          <w:sz w:val="24"/>
          <w:szCs w:val="24"/>
        </w:rPr>
      </w:pPr>
      <w:proofErr w:type="spellStart"/>
      <w:r w:rsidRPr="00096D0D">
        <w:rPr>
          <w:rFonts w:ascii="Times New Roman" w:eastAsia="Yu Mincho" w:hAnsi="Times New Roman" w:cs="Times New Roman"/>
          <w:b/>
          <w:bCs/>
          <w:sz w:val="24"/>
          <w:szCs w:val="24"/>
        </w:rPr>
        <w:t>VPĮ</w:t>
      </w:r>
      <w:proofErr w:type="spellEnd"/>
      <w:r w:rsidRPr="00096D0D">
        <w:rPr>
          <w:rFonts w:ascii="Times New Roman" w:eastAsia="Yu Mincho" w:hAnsi="Times New Roman" w:cs="Times New Roman"/>
          <w:sz w:val="24"/>
          <w:szCs w:val="24"/>
        </w:rPr>
        <w:t xml:space="preserve"> – Lietuvos Respublikos viešųjų pirkimų įstatymas.</w:t>
      </w:r>
    </w:p>
    <w:p w14:paraId="19344D1F"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bCs/>
          <w:sz w:val="24"/>
          <w:szCs w:val="24"/>
        </w:rPr>
      </w:pPr>
      <w:proofErr w:type="spellStart"/>
      <w:r w:rsidRPr="00096D0D">
        <w:rPr>
          <w:rFonts w:ascii="Times New Roman" w:eastAsia="Yu Mincho" w:hAnsi="Times New Roman" w:cs="Times New Roman"/>
          <w:b/>
          <w:sz w:val="24"/>
          <w:szCs w:val="24"/>
        </w:rPr>
        <w:t>Kvazisubtiekėjas</w:t>
      </w:r>
      <w:proofErr w:type="spellEnd"/>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sz w:val="24"/>
          <w:szCs w:val="24"/>
        </w:rPr>
        <w:t>–</w:t>
      </w:r>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color w:val="000000"/>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67F6573"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Kitos pirkimo dokumentuose vartojamos sąvokos atitinka </w:t>
      </w:r>
      <w:proofErr w:type="spellStart"/>
      <w:r w:rsidRPr="00096D0D">
        <w:rPr>
          <w:rFonts w:ascii="Times New Roman" w:eastAsia="Calibri" w:hAnsi="Times New Roman" w:cs="Times New Roman"/>
          <w:sz w:val="24"/>
          <w:szCs w:val="24"/>
        </w:rPr>
        <w:t>VPĮ</w:t>
      </w:r>
      <w:proofErr w:type="spellEnd"/>
      <w:r w:rsidRPr="00096D0D">
        <w:rPr>
          <w:rFonts w:ascii="Times New Roman" w:eastAsia="Calibri" w:hAnsi="Times New Roman" w:cs="Times New Roman"/>
          <w:sz w:val="24"/>
          <w:szCs w:val="24"/>
        </w:rPr>
        <w:t xml:space="preserve"> </w:t>
      </w:r>
      <w:r w:rsidRPr="00096D0D">
        <w:rPr>
          <w:rFonts w:ascii="Times New Roman" w:eastAsia="Calibri" w:hAnsi="Times New Roman" w:cs="Times New Roman"/>
          <w:i/>
          <w:iCs/>
          <w:color w:val="0070C0"/>
          <w:sz w:val="24"/>
          <w:szCs w:val="24"/>
        </w:rPr>
        <w:t xml:space="preserve"> </w:t>
      </w:r>
      <w:r w:rsidRPr="00096D0D">
        <w:rPr>
          <w:rFonts w:ascii="Times New Roman" w:eastAsia="Calibri" w:hAnsi="Times New Roman" w:cs="Times New Roman"/>
          <w:sz w:val="24"/>
          <w:szCs w:val="24"/>
        </w:rPr>
        <w:t>vartojamas sąvokas.</w:t>
      </w:r>
    </w:p>
    <w:p w14:paraId="60638F51" w14:textId="77777777" w:rsidR="00096D0D" w:rsidRPr="00096D0D" w:rsidRDefault="00096D0D" w:rsidP="002758A6">
      <w:pPr>
        <w:keepNext/>
        <w:keepLines/>
        <w:numPr>
          <w:ilvl w:val="0"/>
          <w:numId w:val="2"/>
        </w:numPr>
        <w:pBdr>
          <w:bottom w:val="single" w:sz="4" w:space="2" w:color="ED7D31"/>
        </w:pBdr>
        <w:tabs>
          <w:tab w:val="left" w:pos="1418"/>
        </w:tabs>
        <w:spacing w:before="360" w:after="120" w:line="240" w:lineRule="auto"/>
        <w:ind w:left="0" w:firstLine="567"/>
        <w:outlineLvl w:val="0"/>
        <w:rPr>
          <w:rFonts w:ascii="Times New Roman" w:eastAsia="Yu Gothic Light" w:hAnsi="Times New Roman" w:cs="Times New Roman"/>
          <w:b/>
          <w:sz w:val="24"/>
          <w:szCs w:val="24"/>
        </w:rPr>
      </w:pPr>
      <w:bookmarkStart w:id="1" w:name="_Toc126263049"/>
      <w:r w:rsidRPr="00096D0D">
        <w:rPr>
          <w:rFonts w:ascii="Times New Roman" w:eastAsia="Yu Gothic Light" w:hAnsi="Times New Roman" w:cs="Times New Roman"/>
          <w:b/>
          <w:sz w:val="24"/>
          <w:szCs w:val="24"/>
        </w:rPr>
        <w:lastRenderedPageBreak/>
        <w:t>Bendrosios nuostatos</w:t>
      </w:r>
      <w:bookmarkEnd w:id="1"/>
      <w:r w:rsidRPr="00096D0D">
        <w:rPr>
          <w:rFonts w:ascii="Times New Roman" w:eastAsia="Yu Gothic Light" w:hAnsi="Times New Roman" w:cs="Times New Roman"/>
          <w:b/>
          <w:sz w:val="24"/>
          <w:szCs w:val="24"/>
        </w:rPr>
        <w:t xml:space="preserve"> </w:t>
      </w:r>
    </w:p>
    <w:p w14:paraId="667E0C83" w14:textId="77777777" w:rsidR="00096D0D" w:rsidRPr="00096D0D" w:rsidRDefault="00096D0D" w:rsidP="002758A6">
      <w:pPr>
        <w:numPr>
          <w:ilvl w:val="1"/>
          <w:numId w:val="2"/>
        </w:numPr>
        <w:tabs>
          <w:tab w:val="left" w:pos="1134"/>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Perkančioji organizacija kviečia tiekėjus dalyvauti pirkime, atliekamame atviro konkurso būdu, siekiant įsigyti pirkimo objektą,</w:t>
      </w:r>
      <w:r w:rsidRPr="00096D0D">
        <w:rPr>
          <w:rFonts w:ascii="Times New Roman" w:eastAsia="Calibri" w:hAnsi="Times New Roman" w:cs="Times New Roman"/>
          <w:color w:val="00B050"/>
          <w:sz w:val="24"/>
          <w:szCs w:val="24"/>
        </w:rPr>
        <w:t xml:space="preserve"> </w:t>
      </w:r>
      <w:r w:rsidRPr="00096D0D">
        <w:rPr>
          <w:rFonts w:ascii="Times New Roman" w:eastAsia="Calibri" w:hAnsi="Times New Roman" w:cs="Times New Roman"/>
          <w:sz w:val="24"/>
          <w:szCs w:val="24"/>
        </w:rPr>
        <w:t xml:space="preserve">kurio techninė specifikacija pateikta specialiųjų pirkimo sąlygų priede. </w:t>
      </w:r>
    </w:p>
    <w:p w14:paraId="0CB2E19F" w14:textId="77777777" w:rsidR="00096D0D" w:rsidRPr="00096D0D" w:rsidRDefault="00096D0D" w:rsidP="002758A6">
      <w:pPr>
        <w:numPr>
          <w:ilvl w:val="1"/>
          <w:numId w:val="2"/>
        </w:numPr>
        <w:tabs>
          <w:tab w:val="left" w:pos="1134"/>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Pirkimas vykdomas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vadovaujantis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CK</w:t>
      </w:r>
      <w:proofErr w:type="spellEnd"/>
      <w:r w:rsidRPr="00096D0D">
        <w:rPr>
          <w:rFonts w:ascii="Times New Roman" w:eastAsia="Yu Mincho" w:hAnsi="Times New Roman" w:cs="Times New Roman"/>
          <w:sz w:val="24"/>
          <w:szCs w:val="24"/>
        </w:rPr>
        <w:t>, kitais viešuosius pirkimus ir šio pirkimo sutarties</w:t>
      </w:r>
      <w:r w:rsidRPr="002758A6">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nuostatos. </w:t>
      </w:r>
    </w:p>
    <w:p w14:paraId="4586570B"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b/>
          <w:bCs/>
          <w:sz w:val="24"/>
          <w:szCs w:val="24"/>
        </w:rPr>
        <w:t>Pirkimo dokumentus sudaro</w:t>
      </w:r>
      <w:r w:rsidRPr="00096D0D">
        <w:rPr>
          <w:rFonts w:ascii="Times New Roman" w:eastAsia="Calibri" w:hAnsi="Times New Roman" w:cs="Times New Roman"/>
          <w:sz w:val="24"/>
          <w:szCs w:val="24"/>
        </w:rPr>
        <w:t>:</w:t>
      </w:r>
    </w:p>
    <w:p w14:paraId="4DC6295F"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skelbimas;</w:t>
      </w:r>
    </w:p>
    <w:p w14:paraId="462DFC53"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išankstinis informacinis skelbimas (jei buvo skelbtas);</w:t>
      </w:r>
    </w:p>
    <w:p w14:paraId="6D35DBAF"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b/>
          <w:sz w:val="24"/>
          <w:szCs w:val="24"/>
        </w:rPr>
      </w:pPr>
      <w:r w:rsidRPr="00096D0D">
        <w:rPr>
          <w:rFonts w:ascii="Times New Roman" w:eastAsia="Calibri" w:hAnsi="Times New Roman" w:cs="Times New Roman"/>
          <w:b/>
          <w:sz w:val="24"/>
          <w:szCs w:val="24"/>
        </w:rPr>
        <w:t>Pirkimo sąlygos, kurias sudaro:</w:t>
      </w:r>
    </w:p>
    <w:p w14:paraId="4639B91E" w14:textId="77777777" w:rsidR="00096D0D" w:rsidRPr="00096D0D" w:rsidRDefault="00096D0D" w:rsidP="002758A6">
      <w:pPr>
        <w:numPr>
          <w:ilvl w:val="3"/>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bendrosios pirkimo sąlygos;</w:t>
      </w:r>
    </w:p>
    <w:p w14:paraId="2F7F8725" w14:textId="77777777" w:rsidR="00096D0D" w:rsidRPr="00096D0D" w:rsidRDefault="00096D0D" w:rsidP="002758A6">
      <w:pPr>
        <w:numPr>
          <w:ilvl w:val="3"/>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specialiosios pirkimo sąlygos, įskaitant jų priedus;</w:t>
      </w:r>
    </w:p>
    <w:p w14:paraId="4A7068B6"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pirkimo dokumentų paaiškinimai (patikslinimai), taip pat atsakymai į tiekėjų klausimus (jeigu bus);</w:t>
      </w:r>
    </w:p>
    <w:p w14:paraId="556DF8E4"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visa kita perkančiosios organizacijos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pateikta informacija.</w:t>
      </w:r>
    </w:p>
    <w:p w14:paraId="76F21672"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yra prieštaravimų, neatitikimų tarp skelbimo ir pirkimo sąlygų, teisinga laikoma informacija, nurodyta skelbime.</w:t>
      </w:r>
    </w:p>
    <w:p w14:paraId="40540887"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yra prieštaravimų, neatitikimų tarp specialiųjų pirkimo sąlygų ir jų priedų, teisinga laikoma informacija, nurodyta specialiosiose pirkimo sąlygose.</w:t>
      </w:r>
    </w:p>
    <w:p w14:paraId="72D7F948"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Jeigu yra prieštaravimų, neatitikimų tarp specialiųjų pirkimo sąlygų ir bendrųjų pirkimo sąlygų, teisinga laikoma informacija, nurodyta specialiosiose pirkimo sąlygose.</w:t>
      </w:r>
    </w:p>
    <w:p w14:paraId="628341FB"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perkančioji organizacija patikslina pirkimo dokumentus, naujesni pakeitimai turi pirmen</w:t>
      </w:r>
      <w:r w:rsidR="00C00E84">
        <w:rPr>
          <w:rFonts w:ascii="Times New Roman" w:eastAsia="Yu Mincho" w:hAnsi="Times New Roman" w:cs="Times New Roman"/>
          <w:sz w:val="24"/>
          <w:szCs w:val="24"/>
        </w:rPr>
        <w:t xml:space="preserve">ybę prieš senesnius pakeitimus. </w:t>
      </w:r>
      <w:r w:rsidRPr="00096D0D">
        <w:rPr>
          <w:rFonts w:ascii="Times New Roman" w:eastAsia="Yu Mincho" w:hAnsi="Times New Roman" w:cs="Times New Roman"/>
          <w:sz w:val="24"/>
          <w:szCs w:val="24"/>
        </w:rPr>
        <w:t xml:space="preserve">Tiekėjai turi vadovautis naujausia paskelbta pirkimo dokumentų versija ir naujausiais pirkimo dokumentų paaiškinimais bei patikslinimais. </w:t>
      </w:r>
    </w:p>
    <w:p w14:paraId="608719B7"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nutrauks pradėtas pirkimo procedūras, paaiškėjus, kad buvo pažeisti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17 straipsnio 1 dalyje nustatyti principai ir atitinkamos padėties negalima ištaisyti. </w:t>
      </w:r>
    </w:p>
    <w:p w14:paraId="39F27206"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250D2347"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nuostatomis perkančioji organizacija nutraukė pirkimo procedūras. </w:t>
      </w:r>
    </w:p>
    <w:p w14:paraId="040F1F22"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096D0D">
        <w:rPr>
          <w:rFonts w:ascii="Times New Roman" w:eastAsia="Yu Mincho" w:hAnsi="Times New Roman" w:cs="Times New Roman"/>
          <w:sz w:val="24"/>
          <w:szCs w:val="24"/>
        </w:rPr>
        <w:t>(</w:t>
      </w:r>
      <w:r w:rsidRPr="00096D0D">
        <w:rPr>
          <w:rFonts w:ascii="Times New Roman" w:eastAsia="Yu Mincho" w:hAnsi="Times New Roman" w:cs="Times New Roman"/>
          <w:i/>
          <w:iCs/>
          <w:sz w:val="24"/>
          <w:szCs w:val="24"/>
        </w:rPr>
        <w:t>išskyrus politinio (asmeninio) pasitikėjimo valstybės tarnautojus ir valstybės politikus</w:t>
      </w:r>
      <w:r w:rsidRPr="00096D0D">
        <w:rPr>
          <w:rFonts w:ascii="Times New Roman" w:eastAsia="Yu Mincho" w:hAnsi="Times New Roman" w:cs="Times New Roman"/>
          <w:sz w:val="24"/>
          <w:szCs w:val="24"/>
        </w:rPr>
        <w:t>)</w:t>
      </w:r>
      <w:r w:rsidRPr="00096D0D">
        <w:rPr>
          <w:rFonts w:ascii="Times New Roman" w:eastAsia="Yu Mincho" w:hAnsi="Times New Roman" w:cs="Times New Roman"/>
          <w:color w:val="000000"/>
          <w:sz w:val="24"/>
          <w:szCs w:val="24"/>
        </w:rPr>
        <w:t xml:space="preserve">, pateikę atstovaujamo subjekto įgaliojimą (toliau – stebėtojai). Stebėtojai </w:t>
      </w:r>
      <w:r w:rsidRPr="00096D0D">
        <w:rPr>
          <w:rFonts w:ascii="Times New Roman" w:eastAsia="Yu Mincho" w:hAnsi="Times New Roman" w:cs="Times New Roman"/>
          <w:sz w:val="24"/>
          <w:szCs w:val="24"/>
        </w:rPr>
        <w:t xml:space="preserve">pirkimo procedūrose galės dalyvauti tik prieš tai pasirašę konfidencialumo pasižadėjimą, </w:t>
      </w:r>
      <w:r w:rsidRPr="0052547D">
        <w:rPr>
          <w:rFonts w:ascii="Times New Roman" w:eastAsia="Yu Mincho" w:hAnsi="Times New Roman" w:cs="Times New Roman"/>
          <w:sz w:val="24"/>
          <w:szCs w:val="24"/>
        </w:rPr>
        <w:t xml:space="preserve"> </w:t>
      </w:r>
      <w:r w:rsidRPr="002758A6">
        <w:rPr>
          <w:rFonts w:ascii="Times New Roman" w:eastAsia="Yu Gothic Light" w:hAnsi="Times New Roman" w:cs="Times New Roman"/>
          <w:sz w:val="24"/>
          <w:szCs w:val="24"/>
        </w:rPr>
        <w:t>Viešųjų ir privačių interesų derinimo įstatymo</w:t>
      </w:r>
      <w:r w:rsidRPr="002758A6">
        <w:rPr>
          <w:rFonts w:ascii="Times New Roman" w:eastAsia="Yu Mincho" w:hAnsi="Times New Roman" w:cs="Times New Roman"/>
          <w:sz w:val="24"/>
          <w:szCs w:val="24"/>
        </w:rPr>
        <w:t xml:space="preserve"> nustatyta tvarka deklaravę privačius interesus, o asmenys, kuriems neprivaloma deklaruoti privačius interesus, – pasirašę Viešųjų pirkimų tarnybos kartu su Vyriausiąja tarnybinės etikos komisija nustatytos formos nešališkumo deklaraciją. </w:t>
      </w:r>
      <w:r w:rsidRPr="00096D0D">
        <w:rPr>
          <w:rFonts w:ascii="Times New Roman" w:eastAsia="Yu Mincho" w:hAnsi="Times New Roman" w:cs="Times New Roman"/>
          <w:sz w:val="24"/>
          <w:szCs w:val="24"/>
        </w:rPr>
        <w:t>Kitos stebėtojų dalyvavimo sąlygos nurodomos specialiosiose pirkimo sąlygose.</w:t>
      </w:r>
      <w:r w:rsidRPr="00096D0D">
        <w:rPr>
          <w:rFonts w:ascii="Times New Roman" w:eastAsia="Yu Mincho" w:hAnsi="Times New Roman" w:cs="Times New Roman"/>
          <w:color w:val="7030A0"/>
          <w:sz w:val="24"/>
          <w:szCs w:val="24"/>
        </w:rPr>
        <w:t xml:space="preserve"> </w:t>
      </w:r>
      <w:r w:rsidRPr="00096D0D">
        <w:rPr>
          <w:rFonts w:ascii="Times New Roman" w:eastAsia="Yu Mincho" w:hAnsi="Times New Roman" w:cs="Times New Roman"/>
          <w:sz w:val="24"/>
          <w:szCs w:val="24"/>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w:t>
      </w:r>
      <w:r w:rsidRPr="00096D0D">
        <w:rPr>
          <w:rFonts w:ascii="Times New Roman" w:eastAsia="Yu Mincho" w:hAnsi="Times New Roman" w:cs="Times New Roman"/>
          <w:sz w:val="24"/>
          <w:szCs w:val="24"/>
        </w:rPr>
        <w:lastRenderedPageBreak/>
        <w:t>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32A01A4"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Pirkime taikomi terminai pateikiami specialiosiose pirkimo sąlygose.</w:t>
      </w:r>
    </w:p>
    <w:p w14:paraId="0D8DC374" w14:textId="77777777" w:rsidR="00096D0D" w:rsidRPr="00096D0D" w:rsidRDefault="00096D0D" w:rsidP="002758A6">
      <w:pPr>
        <w:numPr>
          <w:ilvl w:val="1"/>
          <w:numId w:val="2"/>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specialiosiose pirkimo sąlygose nurodo, ar ji taikys ir jei taikys – kokia apimtimi taikys nuostatas, susijusias su nacionaliniu saugumu. </w:t>
      </w:r>
    </w:p>
    <w:p w14:paraId="128FE893" w14:textId="77777777" w:rsidR="00096D0D" w:rsidRPr="00096D0D" w:rsidRDefault="00096D0D" w:rsidP="002758A6">
      <w:pPr>
        <w:numPr>
          <w:ilvl w:val="1"/>
          <w:numId w:val="2"/>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096D0D">
        <w:rPr>
          <w:rFonts w:ascii="Times New Roman" w:eastAsia="Yu Mincho" w:hAnsi="Times New Roman" w:cs="Times New Roman"/>
          <w:sz w:val="24"/>
          <w:szCs w:val="24"/>
        </w:rPr>
        <w:t xml:space="preserve"> </w:t>
      </w:r>
      <w:r w:rsidRPr="00096D0D">
        <w:rPr>
          <w:rFonts w:ascii="Times New Roman" w:eastAsia="Times New Roman" w:hAnsi="Times New Roman" w:cs="Times New Roman"/>
          <w:sz w:val="24"/>
          <w:szCs w:val="24"/>
        </w:rPr>
        <w:t xml:space="preserve">santykius, </w:t>
      </w:r>
      <w:r w:rsidRPr="00096D0D">
        <w:rPr>
          <w:rFonts w:ascii="Times New Roman" w:eastAsia="Yu Mincho" w:hAnsi="Times New Roman" w:cs="Times New Roman"/>
          <w:sz w:val="24"/>
          <w:szCs w:val="24"/>
        </w:rPr>
        <w:t>kylančius iš, ar susijusius su pirkimo procedūromis.</w:t>
      </w:r>
    </w:p>
    <w:p w14:paraId="35DA020E" w14:textId="77777777" w:rsidR="00096D0D" w:rsidRPr="00096D0D" w:rsidRDefault="00096D0D" w:rsidP="00096D0D">
      <w:pPr>
        <w:spacing w:after="0" w:line="240" w:lineRule="auto"/>
        <w:jc w:val="both"/>
        <w:rPr>
          <w:rFonts w:ascii="Calibri" w:eastAsia="Yu Mincho" w:hAnsi="Calibri" w:cs="Calibri"/>
          <w:iCs/>
          <w:sz w:val="21"/>
          <w:szCs w:val="21"/>
        </w:rPr>
      </w:pPr>
    </w:p>
    <w:p w14:paraId="078DA4D6" w14:textId="77777777" w:rsidR="00096D0D" w:rsidRPr="00096D0D" w:rsidRDefault="00096D0D" w:rsidP="00096D0D">
      <w:pPr>
        <w:keepNext/>
        <w:keepLines/>
        <w:numPr>
          <w:ilvl w:val="0"/>
          <w:numId w:val="2"/>
        </w:numPr>
        <w:pBdr>
          <w:bottom w:val="single" w:sz="4" w:space="2" w:color="ED7D31"/>
        </w:pBdr>
        <w:spacing w:before="360" w:after="120" w:line="240" w:lineRule="auto"/>
        <w:ind w:left="360"/>
        <w:outlineLvl w:val="0"/>
        <w:rPr>
          <w:rFonts w:ascii="Times New Roman" w:eastAsia="Yu Gothic Light" w:hAnsi="Times New Roman" w:cs="Times New Roman"/>
          <w:b/>
          <w:sz w:val="24"/>
          <w:szCs w:val="24"/>
        </w:rPr>
      </w:pPr>
      <w:bookmarkStart w:id="2" w:name="_Toc126263050"/>
      <w:r w:rsidRPr="00096D0D">
        <w:rPr>
          <w:rFonts w:ascii="Times New Roman" w:eastAsia="Yu Gothic Light" w:hAnsi="Times New Roman" w:cs="Times New Roman"/>
          <w:b/>
          <w:sz w:val="24"/>
          <w:szCs w:val="24"/>
        </w:rPr>
        <w:t>Pirkimo objektas</w:t>
      </w:r>
      <w:bookmarkEnd w:id="2"/>
    </w:p>
    <w:p w14:paraId="5FF95FBC" w14:textId="77777777" w:rsidR="00096D0D" w:rsidRPr="00096D0D" w:rsidRDefault="00096D0D" w:rsidP="00C373AC">
      <w:pPr>
        <w:numPr>
          <w:ilvl w:val="1"/>
          <w:numId w:val="5"/>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Perkančiosios organizacijos</w:t>
      </w:r>
      <w:r w:rsidRPr="00096D0D">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096D0D">
        <w:rPr>
          <w:rFonts w:ascii="Times New Roman" w:eastAsia="Yu Mincho" w:hAnsi="Times New Roman" w:cs="Times New Roman"/>
          <w:sz w:val="24"/>
          <w:szCs w:val="24"/>
        </w:rPr>
        <w:t>. Jeigu pirkimas skaidomas į dalis, tiekėjų pateikti pasiūlymai dėl kiekvienos jų priimami ir vertinami atskirai.</w:t>
      </w:r>
    </w:p>
    <w:p w14:paraId="7CDA9FC3" w14:textId="77777777" w:rsidR="00096D0D" w:rsidRPr="00096D0D" w:rsidRDefault="00096D0D" w:rsidP="00C373AC">
      <w:pPr>
        <w:numPr>
          <w:ilvl w:val="1"/>
          <w:numId w:val="5"/>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C00E84">
        <w:rPr>
          <w:rFonts w:ascii="Times New Roman" w:eastAsia="Yu Mincho"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A2FEE54"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jc w:val="both"/>
        <w:outlineLvl w:val="0"/>
        <w:rPr>
          <w:rFonts w:ascii="Times New Roman" w:eastAsia="Yu Gothic Light" w:hAnsi="Times New Roman" w:cs="Times New Roman"/>
          <w:b/>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096D0D">
        <w:rPr>
          <w:rFonts w:ascii="Times New Roman" w:eastAsia="Yu Gothic Light" w:hAnsi="Times New Roman" w:cs="Times New Roman"/>
          <w:b/>
          <w:sz w:val="24"/>
          <w:szCs w:val="24"/>
        </w:rPr>
        <w:t>Perkančiosios organizacijos ir tiekėjų bendravimo ir keitimosi informacija priemonės</w:t>
      </w:r>
      <w:bookmarkEnd w:id="12"/>
      <w:bookmarkEnd w:id="13"/>
      <w:bookmarkEnd w:id="14"/>
      <w:bookmarkEnd w:id="15"/>
      <w:r w:rsidRPr="00096D0D">
        <w:rPr>
          <w:rFonts w:ascii="Times New Roman" w:eastAsia="Yu Gothic Light" w:hAnsi="Times New Roman" w:cs="Times New Roman"/>
          <w:b/>
          <w:sz w:val="24"/>
          <w:szCs w:val="24"/>
        </w:rPr>
        <w:t xml:space="preserve"> </w:t>
      </w:r>
    </w:p>
    <w:p w14:paraId="4BD6FB56"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1174DE86" w14:textId="1D8AEC11" w:rsidR="00096D0D" w:rsidRPr="00C206F5"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C206F5">
        <w:rPr>
          <w:rFonts w:ascii="Times New Roman" w:eastAsia="Yu Mincho" w:hAnsi="Times New Roman" w:cs="Times New Roman"/>
          <w:sz w:val="24"/>
          <w:szCs w:val="24"/>
        </w:rPr>
        <w:t xml:space="preserve">Pirkimo dokumentai ir jų paaiškinimai bei papildymai skelbiami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adresu </w:t>
      </w:r>
      <w:r w:rsidR="00C206F5" w:rsidRPr="00C206F5">
        <w:rPr>
          <w:rFonts w:ascii="Times New Roman" w:hAnsi="Times New Roman" w:cs="Times New Roman"/>
          <w:sz w:val="24"/>
          <w:szCs w:val="24"/>
        </w:rPr>
        <w:t>https://viesiejipirkimai.lt</w:t>
      </w:r>
      <w:r w:rsidRPr="00C206F5">
        <w:rPr>
          <w:rFonts w:ascii="Times New Roman" w:eastAsia="Yu Mincho" w:hAnsi="Times New Roman" w:cs="Times New Roman"/>
          <w:sz w:val="24"/>
          <w:szCs w:val="24"/>
        </w:rPr>
        <w:t xml:space="preserve">. Perkančioji organizacija neteikia tiekėjams pirkimo dokumentų popierinio varianto. Tiekėjai turi atidžiai stebėti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talpinamus pirkimo dokumentų paaiškinimus bei papildymus, per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gautus pranešimus.</w:t>
      </w:r>
    </w:p>
    <w:p w14:paraId="4B896AB5" w14:textId="76CF6881" w:rsidR="00096D0D" w:rsidRPr="00C206F5"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bCs/>
          <w:sz w:val="24"/>
          <w:szCs w:val="24"/>
        </w:rPr>
      </w:pPr>
      <w:r w:rsidRPr="00C206F5">
        <w:rPr>
          <w:rFonts w:ascii="Times New Roman" w:eastAsia="Yu Mincho" w:hAnsi="Times New Roman" w:cs="Times New Roman"/>
          <w:sz w:val="24"/>
          <w:szCs w:val="24"/>
        </w:rPr>
        <w:t xml:space="preserve">Pirkime gali dalyvauti ir pasiūlymus gali pateikti tik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registruoti teikėjai. Tiekėjai gali užsiregistruoti </w:t>
      </w:r>
      <w:proofErr w:type="spellStart"/>
      <w:r w:rsidRPr="00C206F5">
        <w:rPr>
          <w:rFonts w:ascii="Times New Roman" w:eastAsia="Yu Mincho" w:hAnsi="Times New Roman" w:cs="Times New Roman"/>
          <w:sz w:val="24"/>
          <w:szCs w:val="24"/>
        </w:rPr>
        <w:t>CVP</w:t>
      </w:r>
      <w:proofErr w:type="spellEnd"/>
      <w:r w:rsidRPr="00C206F5">
        <w:rPr>
          <w:rFonts w:ascii="Times New Roman" w:eastAsia="Yu Mincho" w:hAnsi="Times New Roman" w:cs="Times New Roman"/>
          <w:sz w:val="24"/>
          <w:szCs w:val="24"/>
        </w:rPr>
        <w:t xml:space="preserve"> </w:t>
      </w:r>
      <w:proofErr w:type="spellStart"/>
      <w:r w:rsidRPr="00C206F5">
        <w:rPr>
          <w:rFonts w:ascii="Times New Roman" w:eastAsia="Yu Mincho" w:hAnsi="Times New Roman" w:cs="Times New Roman"/>
          <w:sz w:val="24"/>
          <w:szCs w:val="24"/>
        </w:rPr>
        <w:t>IS</w:t>
      </w:r>
      <w:proofErr w:type="spellEnd"/>
      <w:r w:rsidRPr="00C206F5">
        <w:rPr>
          <w:rFonts w:ascii="Times New Roman" w:eastAsia="Yu Mincho" w:hAnsi="Times New Roman" w:cs="Times New Roman"/>
          <w:sz w:val="24"/>
          <w:szCs w:val="24"/>
        </w:rPr>
        <w:t xml:space="preserve"> adresu </w:t>
      </w:r>
      <w:r w:rsidR="00C206F5" w:rsidRPr="00C206F5">
        <w:rPr>
          <w:rFonts w:ascii="Times New Roman" w:hAnsi="Times New Roman" w:cs="Times New Roman"/>
          <w:sz w:val="24"/>
          <w:szCs w:val="24"/>
        </w:rPr>
        <w:t>https://viesiejipirkimai.lt</w:t>
      </w:r>
      <w:r w:rsidRPr="00C206F5">
        <w:rPr>
          <w:rFonts w:ascii="Times New Roman" w:eastAsia="Yu Mincho" w:hAnsi="Times New Roman" w:cs="Times New Roman"/>
          <w:sz w:val="24"/>
          <w:szCs w:val="24"/>
        </w:rPr>
        <w:t xml:space="preserve">. </w:t>
      </w:r>
    </w:p>
    <w:p w14:paraId="71CF8C26"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Perkančiosios organizacijos ir tiekėjų bendravimas ir keitimasis informacija</w:t>
      </w:r>
      <w:r w:rsidRPr="00096D0D">
        <w:rPr>
          <w:rFonts w:ascii="Times New Roman" w:eastAsia="Yu Mincho" w:hAnsi="Times New Roman" w:cs="Times New Roman"/>
          <w:color w:val="00B050"/>
          <w:sz w:val="24"/>
          <w:szCs w:val="24"/>
        </w:rPr>
        <w:t xml:space="preserve"> </w:t>
      </w:r>
      <w:r w:rsidRPr="00096D0D">
        <w:rPr>
          <w:rFonts w:ascii="Times New Roman" w:eastAsia="Yu Mincho" w:hAnsi="Times New Roman" w:cs="Times New Roman"/>
          <w:sz w:val="24"/>
          <w:szCs w:val="24"/>
        </w:rPr>
        <w:t xml:space="preserve">vyksta naudojantis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išskyrus:</w:t>
      </w:r>
    </w:p>
    <w:p w14:paraId="42408B4F"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sz w:val="24"/>
          <w:szCs w:val="24"/>
        </w:rPr>
        <w:t xml:space="preserve">jeigu mobilizacijos, karo ar nepaprastosios padėties atveju yra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pažeidimų, dėl kurių negalimas perkančiosios organizacijos ir tiekėjo bendravimas ir keitimasis informacija naudojantis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w:t>
      </w:r>
    </w:p>
    <w:p w14:paraId="412D3921"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lastRenderedPageBreak/>
        <w:t>jei dėl pirkimo pobūdžio perkančiajai organizacijai reikia naudoti specialių informacinių sistemų priemones ir įrangą, kurios nėra visuotinai naudojamos.</w:t>
      </w:r>
    </w:p>
    <w:p w14:paraId="7EF5823F"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 xml:space="preserve">Pasirašant ar nutraukiant, vykdant ir keičiant sutartis, perkančiosios organizacijos ir tiekėjo bendravimas ir keitimasis informacija gali vykti ne </w:t>
      </w:r>
      <w:proofErr w:type="spellStart"/>
      <w:r w:rsidRPr="00096D0D">
        <w:rPr>
          <w:rFonts w:ascii="Times New Roman" w:eastAsia="Yu Mincho" w:hAnsi="Times New Roman" w:cs="Times New Roman"/>
          <w:color w:val="000000"/>
          <w:sz w:val="24"/>
          <w:szCs w:val="24"/>
        </w:rPr>
        <w:t>CVP</w:t>
      </w:r>
      <w:proofErr w:type="spellEnd"/>
      <w:r w:rsidRPr="00096D0D">
        <w:rPr>
          <w:rFonts w:ascii="Times New Roman" w:eastAsia="Yu Mincho" w:hAnsi="Times New Roman" w:cs="Times New Roman"/>
          <w:color w:val="000000"/>
          <w:sz w:val="24"/>
          <w:szCs w:val="24"/>
        </w:rPr>
        <w:t xml:space="preserve"> </w:t>
      </w:r>
      <w:proofErr w:type="spellStart"/>
      <w:r w:rsidRPr="00096D0D">
        <w:rPr>
          <w:rFonts w:ascii="Times New Roman" w:eastAsia="Yu Mincho" w:hAnsi="Times New Roman" w:cs="Times New Roman"/>
          <w:color w:val="000000"/>
          <w:sz w:val="24"/>
          <w:szCs w:val="24"/>
        </w:rPr>
        <w:t>IS</w:t>
      </w:r>
      <w:proofErr w:type="spellEnd"/>
      <w:r w:rsidRPr="00096D0D">
        <w:rPr>
          <w:rFonts w:ascii="Times New Roman" w:eastAsia="Yu Mincho" w:hAnsi="Times New Roman" w:cs="Times New Roman"/>
          <w:color w:val="000000"/>
          <w:sz w:val="24"/>
          <w:szCs w:val="24"/>
        </w:rPr>
        <w:t xml:space="preserve"> priemonėmis.</w:t>
      </w:r>
    </w:p>
    <w:p w14:paraId="2B92B43B" w14:textId="2DB5F02F"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bCs/>
          <w:sz w:val="24"/>
          <w:szCs w:val="24"/>
        </w:rPr>
        <w:t xml:space="preserve">Pasiūlymai teikiami </w:t>
      </w:r>
      <w:proofErr w:type="spellStart"/>
      <w:r w:rsidRPr="00096D0D">
        <w:rPr>
          <w:rFonts w:ascii="Times New Roman" w:eastAsia="Yu Mincho" w:hAnsi="Times New Roman" w:cs="Times New Roman"/>
          <w:bCs/>
          <w:sz w:val="24"/>
          <w:szCs w:val="24"/>
        </w:rPr>
        <w:t>CVP</w:t>
      </w:r>
      <w:proofErr w:type="spellEnd"/>
      <w:r w:rsidRPr="00096D0D">
        <w:rPr>
          <w:rFonts w:ascii="Times New Roman" w:eastAsia="Yu Mincho" w:hAnsi="Times New Roman" w:cs="Times New Roman"/>
          <w:bCs/>
          <w:sz w:val="24"/>
          <w:szCs w:val="24"/>
        </w:rPr>
        <w:t xml:space="preserve"> </w:t>
      </w:r>
      <w:proofErr w:type="spellStart"/>
      <w:r w:rsidRPr="00096D0D">
        <w:rPr>
          <w:rFonts w:ascii="Times New Roman" w:eastAsia="Yu Mincho" w:hAnsi="Times New Roman" w:cs="Times New Roman"/>
          <w:bCs/>
          <w:sz w:val="24"/>
          <w:szCs w:val="24"/>
        </w:rPr>
        <w:t>IS</w:t>
      </w:r>
      <w:proofErr w:type="spellEnd"/>
      <w:r w:rsidRPr="00096D0D">
        <w:rPr>
          <w:rFonts w:ascii="Times New Roman" w:eastAsia="Yu Mincho" w:hAnsi="Times New Roman" w:cs="Times New Roman"/>
          <w:bCs/>
          <w:sz w:val="24"/>
          <w:szCs w:val="24"/>
        </w:rPr>
        <w:t xml:space="preserve"> priemonėmis. Instrukcija kaip pateikti pasiūlymą skelbiama Viešųjų pirkimų tarnybos interneto svetainėje</w:t>
      </w:r>
      <w:r w:rsidRPr="00A875AA">
        <w:rPr>
          <w:rFonts w:ascii="Times New Roman" w:eastAsia="Yu Mincho" w:hAnsi="Times New Roman" w:cs="Times New Roman"/>
          <w:bCs/>
          <w:sz w:val="24"/>
          <w:szCs w:val="24"/>
          <w:vertAlign w:val="superscript"/>
        </w:rPr>
        <w:footnoteReference w:id="1"/>
      </w:r>
      <w:r w:rsidRPr="00096D0D">
        <w:rPr>
          <w:rFonts w:ascii="Times New Roman" w:eastAsia="Yu Mincho" w:hAnsi="Times New Roman" w:cs="Times New Roman"/>
          <w:bCs/>
          <w:sz w:val="24"/>
          <w:szCs w:val="24"/>
        </w:rPr>
        <w:t xml:space="preserve">. </w:t>
      </w:r>
    </w:p>
    <w:p w14:paraId="36191353" w14:textId="77777777" w:rsid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bCs/>
          <w:sz w:val="24"/>
          <w:szCs w:val="24"/>
        </w:rPr>
        <w:t xml:space="preserve">Pasiūlymai pateikti </w:t>
      </w:r>
      <w:proofErr w:type="spellStart"/>
      <w:r w:rsidRPr="00096D0D">
        <w:rPr>
          <w:rFonts w:ascii="Times New Roman" w:eastAsia="Yu Mincho" w:hAnsi="Times New Roman" w:cs="Times New Roman"/>
          <w:bCs/>
          <w:sz w:val="24"/>
          <w:szCs w:val="24"/>
        </w:rPr>
        <w:t>CVP</w:t>
      </w:r>
      <w:proofErr w:type="spellEnd"/>
      <w:r w:rsidRPr="00096D0D">
        <w:rPr>
          <w:rFonts w:ascii="Times New Roman" w:eastAsia="Yu Mincho" w:hAnsi="Times New Roman" w:cs="Times New Roman"/>
          <w:bCs/>
          <w:sz w:val="24"/>
          <w:szCs w:val="24"/>
        </w:rPr>
        <w:t xml:space="preserve"> </w:t>
      </w:r>
      <w:proofErr w:type="spellStart"/>
      <w:r w:rsidRPr="00096D0D">
        <w:rPr>
          <w:rFonts w:ascii="Times New Roman" w:eastAsia="Yu Mincho" w:hAnsi="Times New Roman" w:cs="Times New Roman"/>
          <w:bCs/>
          <w:sz w:val="24"/>
          <w:szCs w:val="24"/>
        </w:rPr>
        <w:t>IS</w:t>
      </w:r>
      <w:proofErr w:type="spellEnd"/>
      <w:r w:rsidRPr="00096D0D">
        <w:rPr>
          <w:rFonts w:ascii="Times New Roman" w:eastAsia="Yu Mincho" w:hAnsi="Times New Roman" w:cs="Times New Roman"/>
          <w:bCs/>
          <w:sz w:val="24"/>
          <w:szCs w:val="24"/>
        </w:rPr>
        <w:t xml:space="preserve"> susirašinėjimo priemonėmis nesilaikant bendrųjų pirkimo sąlygų 4.5 punkto ir (ar) specialiosiose pirkimo sąlygose jų nustatytos teikimo tvarkos, bus laikomi negautais ir nebus vertinami. Pasiūlymai pateikti ne </w:t>
      </w:r>
      <w:proofErr w:type="spellStart"/>
      <w:r w:rsidRPr="00096D0D">
        <w:rPr>
          <w:rFonts w:ascii="Times New Roman" w:eastAsia="Yu Mincho" w:hAnsi="Times New Roman" w:cs="Times New Roman"/>
          <w:bCs/>
          <w:sz w:val="24"/>
          <w:szCs w:val="24"/>
        </w:rPr>
        <w:t>CVP</w:t>
      </w:r>
      <w:proofErr w:type="spellEnd"/>
      <w:r w:rsidRPr="00096D0D">
        <w:rPr>
          <w:rFonts w:ascii="Times New Roman" w:eastAsia="Yu Mincho" w:hAnsi="Times New Roman" w:cs="Times New Roman"/>
          <w:bCs/>
          <w:sz w:val="24"/>
          <w:szCs w:val="24"/>
        </w:rPr>
        <w:t xml:space="preserve"> </w:t>
      </w:r>
      <w:proofErr w:type="spellStart"/>
      <w:r w:rsidRPr="00096D0D">
        <w:rPr>
          <w:rFonts w:ascii="Times New Roman" w:eastAsia="Yu Mincho" w:hAnsi="Times New Roman" w:cs="Times New Roman"/>
          <w:bCs/>
          <w:sz w:val="24"/>
          <w:szCs w:val="24"/>
        </w:rPr>
        <w:t>IS</w:t>
      </w:r>
      <w:proofErr w:type="spellEnd"/>
      <w:r w:rsidRPr="00096D0D">
        <w:rPr>
          <w:rFonts w:ascii="Times New Roman" w:eastAsia="Yu Mincho" w:hAnsi="Times New Roman" w:cs="Times New Roman"/>
          <w:bCs/>
          <w:sz w:val="24"/>
          <w:szCs w:val="24"/>
        </w:rPr>
        <w:t xml:space="preserve"> priemonėmis (pvz. popierinėje laikmenoje vokuose) bus grąžinami tiekėjams, bus laikomi negautais ir nebus vertinami.</w:t>
      </w:r>
    </w:p>
    <w:p w14:paraId="7B073376" w14:textId="77777777" w:rsidR="00A875AA" w:rsidRPr="00096D0D" w:rsidRDefault="00A875AA" w:rsidP="00A875AA">
      <w:pPr>
        <w:tabs>
          <w:tab w:val="left" w:pos="1418"/>
        </w:tabs>
        <w:spacing w:line="240" w:lineRule="auto"/>
        <w:ind w:left="567"/>
        <w:contextualSpacing/>
        <w:jc w:val="both"/>
        <w:rPr>
          <w:rFonts w:ascii="Times New Roman" w:eastAsia="Yu Mincho" w:hAnsi="Times New Roman" w:cs="Times New Roman"/>
          <w:bCs/>
          <w:sz w:val="24"/>
          <w:szCs w:val="24"/>
        </w:rPr>
      </w:pPr>
    </w:p>
    <w:p w14:paraId="5E4E2DA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6" w:name="_Ref38446835"/>
      <w:bookmarkStart w:id="17" w:name="_Toc48053162"/>
      <w:bookmarkStart w:id="18" w:name="_Toc126263052"/>
      <w:r w:rsidRPr="00096D0D">
        <w:rPr>
          <w:rFonts w:ascii="Times New Roman" w:eastAsia="Yu Gothic Light" w:hAnsi="Times New Roman" w:cs="Times New Roman"/>
          <w:b/>
          <w:sz w:val="24"/>
          <w:szCs w:val="24"/>
        </w:rPr>
        <w:t>Pirkimo dokumentų paaiškinimai ir patikslinimai</w:t>
      </w:r>
      <w:bookmarkEnd w:id="16"/>
      <w:bookmarkEnd w:id="17"/>
      <w:bookmarkEnd w:id="18"/>
      <w:r w:rsidRPr="00096D0D">
        <w:rPr>
          <w:rFonts w:ascii="Times New Roman" w:eastAsia="Yu Gothic Light" w:hAnsi="Times New Roman" w:cs="Times New Roman"/>
          <w:b/>
          <w:sz w:val="24"/>
          <w:szCs w:val="24"/>
        </w:rPr>
        <w:t xml:space="preserve"> </w:t>
      </w:r>
    </w:p>
    <w:p w14:paraId="783B30C4"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iCs/>
          <w:sz w:val="24"/>
          <w:szCs w:val="24"/>
        </w:rPr>
      </w:pPr>
      <w:bookmarkStart w:id="19" w:name="_Ref37253797"/>
      <w:r w:rsidRPr="00096D0D">
        <w:rPr>
          <w:rFonts w:ascii="Times New Roman" w:eastAsia="Yu Mincho" w:hAnsi="Times New Roman" w:cs="Times New Roman"/>
          <w:sz w:val="24"/>
          <w:szCs w:val="24"/>
        </w:rPr>
        <w:t>Tiekėjai bendrųjų pirkimo sąlygų 4 skyriuje</w:t>
      </w:r>
      <w:r w:rsidRPr="00096D0D">
        <w:rPr>
          <w:rFonts w:ascii="Times New Roman" w:eastAsia="Yu Mincho" w:hAnsi="Times New Roman" w:cs="Times New Roman"/>
          <w:color w:val="0070C0"/>
          <w:sz w:val="24"/>
          <w:szCs w:val="24"/>
        </w:rPr>
        <w:t xml:space="preserve"> </w:t>
      </w:r>
      <w:r w:rsidRPr="00096D0D">
        <w:rPr>
          <w:rFonts w:ascii="Times New Roman" w:eastAsia="Yu Mincho" w:hAnsi="Times New Roman" w:cs="Times New Roman"/>
          <w:sz w:val="24"/>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096D0D">
        <w:rPr>
          <w:rFonts w:ascii="Times New Roman" w:eastAsia="Yu Mincho" w:hAnsi="Times New Roman" w:cs="Times New Roman"/>
          <w:sz w:val="24"/>
          <w:szCs w:val="24"/>
        </w:rPr>
        <w:t>dokumentus.</w:t>
      </w:r>
    </w:p>
    <w:p w14:paraId="11CAD720"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096D0D">
        <w:rPr>
          <w:rFonts w:ascii="Times New Roman" w:eastAsia="Yu Mincho" w:hAnsi="Times New Roman" w:cs="Times New Roman"/>
          <w:sz w:val="24"/>
          <w:szCs w:val="24"/>
        </w:rPr>
        <w:t xml:space="preserve">Pirkimo dokumentų paaiškinimai ir patikslinimai skelbiami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ir siunčiami prašymą pateikusiam bei visiems prie pirkimo prisijungusiems tiekėjams, neatskleidžiant prašymą pateikusio tiekėjo tapatybės. Jei paaiškinimai ar patikslinimai teikiami perkančiosios organizacijos iniciatyva jie skelbiami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w:t>
      </w:r>
      <w:r w:rsidRPr="0052547D">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DABAD49"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23880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Calibri" w:hAnsi="Times New Roman" w:cs="Times New Roman"/>
          <w:i/>
          <w:iCs/>
          <w:color w:val="7030A0"/>
          <w:sz w:val="24"/>
          <w:szCs w:val="24"/>
        </w:rPr>
      </w:pPr>
      <w:r w:rsidRPr="00096D0D">
        <w:rPr>
          <w:rFonts w:ascii="Times New Roman" w:eastAsia="Yu Mincho"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096D0D">
        <w:rPr>
          <w:rFonts w:ascii="Times New Roman" w:eastAsia="Yu Mincho" w:hAnsi="Times New Roman" w:cs="Times New Roman"/>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25A14D"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52A9C204"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20" w:name="_Ref39473754"/>
      <w:bookmarkStart w:id="21" w:name="_Ref39473761"/>
      <w:bookmarkStart w:id="22" w:name="_Ref39474188"/>
      <w:bookmarkStart w:id="23" w:name="_Toc48053164"/>
      <w:bookmarkStart w:id="24" w:name="_Toc126263053"/>
      <w:r w:rsidRPr="00096D0D">
        <w:rPr>
          <w:rFonts w:ascii="Times New Roman" w:eastAsia="Yu Gothic Light" w:hAnsi="Times New Roman" w:cs="Times New Roman"/>
          <w:b/>
          <w:sz w:val="24"/>
          <w:szCs w:val="24"/>
        </w:rPr>
        <w:t>Tiekėjų pašalinimo pagrindai</w:t>
      </w:r>
      <w:bookmarkEnd w:id="20"/>
      <w:bookmarkEnd w:id="21"/>
      <w:bookmarkEnd w:id="22"/>
      <w:bookmarkEnd w:id="23"/>
      <w:bookmarkEnd w:id="24"/>
    </w:p>
    <w:p w14:paraId="5584F26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rPr>
        <w:t xml:space="preserve">Reikalavimai dėl tiekėjo, ūkio subjektų, kurių pajėgumais tiekėjas remiasi ir, jei taikoma, </w:t>
      </w:r>
      <w:bookmarkStart w:id="25" w:name="_Hlk41039660"/>
      <w:r w:rsidRPr="00096D0D">
        <w:rPr>
          <w:rFonts w:ascii="Times New Roman" w:eastAsia="Yu Mincho" w:hAnsi="Times New Roman" w:cs="Times New Roman"/>
          <w:sz w:val="24"/>
          <w:szCs w:val="24"/>
        </w:rPr>
        <w:t xml:space="preserve">subtiekėjų </w:t>
      </w:r>
      <w:bookmarkEnd w:id="25"/>
      <w:r w:rsidRPr="00096D0D">
        <w:rPr>
          <w:rFonts w:ascii="Times New Roman" w:eastAsia="Yu Mincho" w:hAnsi="Times New Roman" w:cs="Times New Roman"/>
          <w:sz w:val="24"/>
          <w:szCs w:val="24"/>
        </w:rPr>
        <w:t xml:space="preserve">pašalinimo pagrindų nebuvimo bei jų nebuvimą patvirtinančių dokumentų nurodyti specialiosiose pirkimo sąlygose. </w:t>
      </w:r>
    </w:p>
    <w:p w14:paraId="68539F1F"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lastRenderedPageBreak/>
        <w:t xml:space="preserve">Perkančioji organizacija tiekėją pašalina iš pirkimo procedūros bet kuriame pirkimo procedūros etape, jeigu paaiškėja, kad dėl savo veiksmų ar neveikimo prieš pirkimo procedūrą ar jos metu tiekėjas atitinka bent vieną iš </w:t>
      </w:r>
      <w:r w:rsidRPr="00096D0D">
        <w:rPr>
          <w:rFonts w:ascii="Times New Roman" w:eastAsia="Calibri" w:hAnsi="Times New Roman" w:cs="Times New Roman"/>
          <w:sz w:val="24"/>
          <w:szCs w:val="24"/>
        </w:rPr>
        <w:t xml:space="preserve"> specialiosiose </w:t>
      </w:r>
      <w:r w:rsidRPr="00096D0D">
        <w:rPr>
          <w:rFonts w:ascii="Times New Roman" w:eastAsia="Yu Mincho" w:hAnsi="Times New Roman" w:cs="Times New Roman"/>
          <w:sz w:val="24"/>
          <w:szCs w:val="24"/>
        </w:rPr>
        <w:t>pirkimo sąlygose nustatytų tiekėjo pašalinimo pagrindų.</w:t>
      </w:r>
    </w:p>
    <w:p w14:paraId="6B0C5C5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pašalina tiekėją iš pirkimo procedūros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4 ir 6 dalyse nurodytus ir specialiosiose pirkimo sąlygose</w:t>
      </w: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rPr>
        <w:t xml:space="preserve">nustatytus pašalinimo pagrindus ir tuo atveju, kai ji turi įtikinamų duomenų, kad tiekėjas yra įsteigtas arba dalyvauja pirkime vietoj kito asmens, siekiant išvengti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4 ir 6 dalyse nurodytų pašalinimo pagrindų taikymo.</w:t>
      </w:r>
    </w:p>
    <w:p w14:paraId="543EC3DA"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06EC6B06" w14:textId="77777777" w:rsidR="00096D0D" w:rsidRDefault="00096D0D" w:rsidP="00C373AC">
      <w:pPr>
        <w:numPr>
          <w:ilvl w:val="1"/>
          <w:numId w:val="3"/>
        </w:numPr>
        <w:tabs>
          <w:tab w:val="left" w:pos="1418"/>
        </w:tabs>
        <w:spacing w:after="12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 xml:space="preserve">Nepaisant 6.2. ir 6.3. punkto nuostatų, tiekėjas iš pirkimo nepašalinamas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3 ir 10  dalyse nustatytais atvejais (atsižvelgiant į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11 ir 12 dalių nuostatas),</w:t>
      </w:r>
      <w:r w:rsidRPr="00096D0D">
        <w:rPr>
          <w:rFonts w:ascii="Times New Roman" w:eastAsia="Arial" w:hAnsi="Times New Roman" w:cs="Times New Roman"/>
          <w:sz w:val="24"/>
          <w:szCs w:val="24"/>
        </w:rPr>
        <w:t xml:space="preserve"> taip pat jeigu pagal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46 straipsnio 8 dalį vertindama tiekėjo patikimumą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priėmė sprendimą, kad esant nustatytam pašalinimo pagrindui pagal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46 straipsnio 4 dalies 7 punkto c papunktį būtų reikšmingai apribota konkurencija. Priimant sprendimus dėl tiekėjo pašalinimo iš pirkimo procedūros 6.3 punkte nurodytais pašalinimo pagrindais gali būti atsižvelgiama į pagal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52 ir 91 straipsnius skelbiamą informaciją.</w:t>
      </w:r>
    </w:p>
    <w:p w14:paraId="36D27D14" w14:textId="77777777" w:rsidR="00372CAC" w:rsidRPr="00096D0D" w:rsidRDefault="00372CAC" w:rsidP="00372CAC">
      <w:pPr>
        <w:tabs>
          <w:tab w:val="left" w:pos="1418"/>
        </w:tabs>
        <w:spacing w:after="120" w:line="20" w:lineRule="atLeast"/>
        <w:ind w:left="567"/>
        <w:contextualSpacing/>
        <w:jc w:val="both"/>
        <w:rPr>
          <w:rFonts w:ascii="Times New Roman" w:eastAsia="Arial" w:hAnsi="Times New Roman" w:cs="Times New Roman"/>
          <w:sz w:val="24"/>
          <w:szCs w:val="24"/>
        </w:rPr>
      </w:pPr>
    </w:p>
    <w:p w14:paraId="44152F13"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contextualSpacing/>
        <w:jc w:val="both"/>
        <w:outlineLvl w:val="0"/>
        <w:rPr>
          <w:rFonts w:ascii="Times New Roman" w:eastAsia="Yu Gothic Light" w:hAnsi="Times New Roman" w:cs="Times New Roman"/>
          <w:b/>
          <w:sz w:val="24"/>
          <w:szCs w:val="24"/>
        </w:rPr>
      </w:pPr>
      <w:bookmarkStart w:id="26" w:name="_Toc48053165"/>
      <w:bookmarkStart w:id="27" w:name="_Toc126263054"/>
      <w:r w:rsidRPr="00096D0D">
        <w:rPr>
          <w:rFonts w:ascii="Times New Roman" w:eastAsia="Yu Gothic Light" w:hAnsi="Times New Roman" w:cs="Times New Roman"/>
          <w:b/>
          <w:sz w:val="24"/>
          <w:szCs w:val="24"/>
        </w:rPr>
        <w:t>Tiekėjų kvalifikacijos reikalavimai ir reikalaujami kokybės bei aplinkos apsaugos vadybos sistemų standartai</w:t>
      </w:r>
      <w:bookmarkEnd w:id="26"/>
      <w:bookmarkEnd w:id="27"/>
    </w:p>
    <w:p w14:paraId="7BBBB853" w14:textId="77777777" w:rsidR="00096D0D" w:rsidRPr="00096D0D" w:rsidRDefault="00096D0D" w:rsidP="00C373AC">
      <w:pPr>
        <w:numPr>
          <w:ilvl w:val="1"/>
          <w:numId w:val="4"/>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096D0D">
        <w:rPr>
          <w:rFonts w:ascii="Times New Roman" w:eastAsia="Calibri" w:hAnsi="Times New Roman" w:cs="Times New Roman"/>
          <w:sz w:val="24"/>
          <w:szCs w:val="24"/>
        </w:rPr>
        <w:t xml:space="preserve">specialiosiose pirkimo sąlygose. </w:t>
      </w:r>
    </w:p>
    <w:p w14:paraId="6B9B52D8" w14:textId="77777777" w:rsidR="00096D0D" w:rsidRPr="00096D0D" w:rsidRDefault="00096D0D" w:rsidP="00C373AC">
      <w:pPr>
        <w:numPr>
          <w:ilvl w:val="1"/>
          <w:numId w:val="4"/>
        </w:numPr>
        <w:tabs>
          <w:tab w:val="left" w:pos="567"/>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40C60AB3" w14:textId="77777777" w:rsidR="00096D0D" w:rsidRPr="006373A7" w:rsidRDefault="00096D0D" w:rsidP="00C373AC">
      <w:pPr>
        <w:numPr>
          <w:ilvl w:val="1"/>
          <w:numId w:val="4"/>
        </w:numPr>
        <w:tabs>
          <w:tab w:val="left" w:pos="567"/>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14:paraId="089553F7" w14:textId="77777777" w:rsidR="006373A7" w:rsidRPr="00096D0D" w:rsidRDefault="006373A7" w:rsidP="006373A7">
      <w:pPr>
        <w:tabs>
          <w:tab w:val="left" w:pos="567"/>
        </w:tabs>
        <w:spacing w:after="120" w:line="20" w:lineRule="atLeast"/>
        <w:ind w:left="1624"/>
        <w:contextualSpacing/>
        <w:jc w:val="both"/>
        <w:rPr>
          <w:rFonts w:ascii="Calibri" w:eastAsia="Calibri" w:hAnsi="Calibri" w:cs="Arial"/>
          <w:sz w:val="21"/>
          <w:szCs w:val="21"/>
        </w:rPr>
      </w:pPr>
    </w:p>
    <w:p w14:paraId="63C2E386" w14:textId="77777777" w:rsidR="00096D0D" w:rsidRPr="00096D0D" w:rsidRDefault="00096D0D" w:rsidP="00C373AC">
      <w:pPr>
        <w:keepNext/>
        <w:keepLines/>
        <w:numPr>
          <w:ilvl w:val="0"/>
          <w:numId w:val="3"/>
        </w:numPr>
        <w:pBdr>
          <w:bottom w:val="single" w:sz="4" w:space="2" w:color="ED7D31"/>
        </w:pBdr>
        <w:tabs>
          <w:tab w:val="left" w:pos="567"/>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28" w:name="_Toc48053166"/>
      <w:bookmarkStart w:id="29" w:name="_Toc126263055"/>
      <w:r w:rsidRPr="00096D0D">
        <w:rPr>
          <w:rFonts w:ascii="Times New Roman" w:eastAsia="Yu Gothic Light" w:hAnsi="Times New Roman" w:cs="Times New Roman"/>
          <w:b/>
          <w:sz w:val="24"/>
          <w:szCs w:val="24"/>
        </w:rPr>
        <w:t>Rezervuota teisė dalyvauti pirkime</w:t>
      </w:r>
      <w:bookmarkEnd w:id="28"/>
      <w:bookmarkEnd w:id="29"/>
    </w:p>
    <w:p w14:paraId="469F7FBE"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Šis skyrius taikomas, jeigu perkančioji organizacija specialiosiose pirkimo sąlygose rezervuoja teisę dalyvauti pirkime specialiosiose pirkimo sąlygose nurodytiems tiekėjams.</w:t>
      </w:r>
    </w:p>
    <w:p w14:paraId="6FF483B9"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0" w:name="_Ref48036094"/>
      <w:r w:rsidRPr="00096D0D">
        <w:rPr>
          <w:rFonts w:ascii="Times New Roman" w:eastAsia="Yu Mincho" w:hAnsi="Times New Roman" w:cs="Times New Roman"/>
          <w:b/>
          <w:bCs/>
          <w:color w:val="000000"/>
          <w:sz w:val="24"/>
          <w:szCs w:val="24"/>
        </w:rPr>
        <w:t xml:space="preserve">Jeigu perkančioji organizacija rezervuoja teisę  pirkime dalyvauti tik </w:t>
      </w:r>
      <w:proofErr w:type="spellStart"/>
      <w:r w:rsidRPr="00096D0D">
        <w:rPr>
          <w:rFonts w:ascii="Times New Roman" w:eastAsia="Yu Mincho" w:hAnsi="Times New Roman" w:cs="Times New Roman"/>
          <w:b/>
          <w:bCs/>
          <w:color w:val="000000"/>
          <w:sz w:val="24"/>
          <w:szCs w:val="24"/>
        </w:rPr>
        <w:t>VPĮ</w:t>
      </w:r>
      <w:proofErr w:type="spellEnd"/>
      <w:r w:rsidRPr="00096D0D">
        <w:rPr>
          <w:rFonts w:ascii="Times New Roman" w:eastAsia="Yu Mincho" w:hAnsi="Times New Roman" w:cs="Times New Roman"/>
          <w:b/>
          <w:bCs/>
          <w:color w:val="000000"/>
          <w:sz w:val="24"/>
          <w:szCs w:val="24"/>
        </w:rPr>
        <w:t xml:space="preserve"> 23 straipsnyje nurodytiems tiekėjams</w:t>
      </w:r>
      <w:r w:rsidRPr="00096D0D">
        <w:rPr>
          <w:rFonts w:ascii="Times New Roman" w:eastAsia="Yu Mincho" w:hAnsi="Times New Roman" w:cs="Times New Roman"/>
          <w:color w:val="000000"/>
          <w:sz w:val="24"/>
          <w:szCs w:val="24"/>
        </w:rPr>
        <w:t>, pirkime gali dalyvauti tik:</w:t>
      </w:r>
      <w:bookmarkEnd w:id="30"/>
    </w:p>
    <w:p w14:paraId="126E3909"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1" w:name="part_c8889be5d523482e81bb176e6fe56cd2"/>
      <w:bookmarkStart w:id="32" w:name="part_da460e3efffa45688cb920cd281c7959"/>
      <w:bookmarkStart w:id="33" w:name="part_2d694ec0bf4747a2ace8bc3a118ff44f"/>
      <w:bookmarkEnd w:id="31"/>
      <w:bookmarkEnd w:id="32"/>
      <w:bookmarkEnd w:id="33"/>
      <w:r w:rsidRPr="00096D0D">
        <w:rPr>
          <w:rFonts w:ascii="Times New Roman" w:eastAsia="Yu Mincho"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14:paraId="298EC63E"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4" w:name="part_b3f278cdbcbe467a8b3f1d6ea4ea85f8"/>
      <w:bookmarkEnd w:id="34"/>
      <w:r w:rsidRPr="00096D0D">
        <w:rPr>
          <w:rFonts w:ascii="Times New Roman" w:eastAsia="Yu Mincho"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6558064C"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5" w:name="part_472a163f4f844a9297cdf9e29b7fb942"/>
      <w:bookmarkEnd w:id="35"/>
      <w:r w:rsidRPr="00096D0D">
        <w:rPr>
          <w:rFonts w:ascii="Times New Roman" w:eastAsia="Yu Mincho" w:hAnsi="Times New Roman" w:cs="Times New Roman"/>
          <w:color w:val="000000"/>
          <w:sz w:val="24"/>
          <w:szCs w:val="24"/>
        </w:rPr>
        <w:t xml:space="preserve">tiekėjai, kurių darbuotojai dalyvauja aktyvios darbo rinkos politikos priemonėse, nustatytose Lietuvos Respublikos užimtumo įstatyme ar panašaus pobūdžio kitos valstybės teisės </w:t>
      </w:r>
      <w:r w:rsidRPr="00096D0D">
        <w:rPr>
          <w:rFonts w:ascii="Times New Roman" w:eastAsia="Yu Mincho" w:hAnsi="Times New Roman" w:cs="Times New Roman"/>
          <w:color w:val="000000"/>
          <w:sz w:val="24"/>
          <w:szCs w:val="24"/>
        </w:rPr>
        <w:lastRenderedPageBreak/>
        <w:t>akte, jeigu ne mažiau kaip 50 procentų to tiekėjo metinio vidutinio sąrašuose esančių darbuotojų skaičiaus yra darbo rinkoje papildomai remiami asmenys.</w:t>
      </w:r>
    </w:p>
    <w:p w14:paraId="7CF68046"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17A40880"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turi pagrįsti, kad </w:t>
      </w:r>
      <w:r w:rsidRPr="00096D0D">
        <w:rPr>
          <w:rFonts w:ascii="Times New Roman" w:eastAsia="Yu Mincho" w:hAnsi="Times New Roman" w:cs="Times New Roman"/>
          <w:color w:val="000000"/>
          <w:sz w:val="24"/>
          <w:szCs w:val="24"/>
        </w:rPr>
        <w:t xml:space="preserve">jis, ūkio subjektai, kurių pajėgumais remiasi ir (ar) pasitelkiami subtiekėjai </w:t>
      </w:r>
      <w:r w:rsidRPr="00096D0D">
        <w:rPr>
          <w:rFonts w:ascii="Times New Roman" w:eastAsia="Yu Mincho" w:hAnsi="Times New Roman" w:cs="Times New Roman"/>
          <w:sz w:val="24"/>
          <w:szCs w:val="24"/>
        </w:rPr>
        <w:t xml:space="preserve">turi </w:t>
      </w:r>
      <w:r w:rsidRPr="00096D0D">
        <w:rPr>
          <w:rFonts w:ascii="Times New Roman" w:eastAsia="Yu Mincho" w:hAnsi="Times New Roman" w:cs="Times New Roman"/>
          <w:color w:val="000000"/>
          <w:sz w:val="24"/>
          <w:szCs w:val="24"/>
        </w:rPr>
        <w:t xml:space="preserve">8.2 punkte nurodytą statusą, pateikdamas kompetentingos institucijos išduotą dokumentą ar tiekėjo patvirtintą deklaraciją. </w:t>
      </w:r>
    </w:p>
    <w:p w14:paraId="0AE6CEC6"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ūkio subjektai, kurių pajėgumais tiekėjas remiasi, ir pasitelkiami subtiekėjai </w:t>
      </w:r>
      <w:r w:rsidRPr="00096D0D">
        <w:rPr>
          <w:rFonts w:ascii="Times New Roman" w:eastAsia="Yu Mincho" w:hAnsi="Times New Roman" w:cs="Times New Roman"/>
          <w:color w:val="000000"/>
          <w:sz w:val="24"/>
          <w:szCs w:val="24"/>
        </w:rPr>
        <w:t>visą dalyvavimo pirkime ir sutarties vykdymo laikotarpį privalo  išlaikyti 8.2 punkte nurodytą statusą.</w:t>
      </w:r>
    </w:p>
    <w:p w14:paraId="53974537"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bCs/>
          <w:color w:val="000000"/>
          <w:sz w:val="24"/>
          <w:szCs w:val="24"/>
        </w:rPr>
        <w:t xml:space="preserve">Jeigu perkančioji organizacija rezervuoja teisę  pirkime dalyvauti tik </w:t>
      </w:r>
      <w:proofErr w:type="spellStart"/>
      <w:r w:rsidRPr="00096D0D">
        <w:rPr>
          <w:rFonts w:ascii="Times New Roman" w:eastAsia="Yu Mincho" w:hAnsi="Times New Roman" w:cs="Times New Roman"/>
          <w:b/>
          <w:bCs/>
          <w:color w:val="000000"/>
          <w:sz w:val="24"/>
          <w:szCs w:val="24"/>
        </w:rPr>
        <w:t>VPĮ</w:t>
      </w:r>
      <w:proofErr w:type="spellEnd"/>
      <w:r w:rsidRPr="00096D0D">
        <w:rPr>
          <w:rFonts w:ascii="Times New Roman" w:eastAsia="Yu Mincho" w:hAnsi="Times New Roman" w:cs="Times New Roman"/>
          <w:b/>
          <w:bCs/>
          <w:color w:val="000000"/>
          <w:sz w:val="24"/>
          <w:szCs w:val="24"/>
        </w:rPr>
        <w:t xml:space="preserve"> 24 straipsnyje nurodytiems tiekėjams</w:t>
      </w:r>
      <w:r w:rsidRPr="00096D0D">
        <w:rPr>
          <w:rFonts w:ascii="Times New Roman" w:eastAsia="Yu Mincho" w:hAnsi="Times New Roman" w:cs="Times New Roman"/>
          <w:color w:val="000000"/>
          <w:sz w:val="24"/>
          <w:szCs w:val="24"/>
        </w:rPr>
        <w:t>, pirkime gali dalyvauti tik įmonės, atitinkančios visus šiuos reikalavimus:</w:t>
      </w:r>
    </w:p>
    <w:p w14:paraId="6D472D2A"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w:t>
      </w:r>
      <w:bookmarkStart w:id="36" w:name="_Ref51235541"/>
      <w:r w:rsidRPr="00096D0D">
        <w:rPr>
          <w:rFonts w:ascii="Times New Roman" w:eastAsia="Yu Mincho" w:hAnsi="Times New Roman" w:cs="Times New Roman"/>
          <w:sz w:val="24"/>
          <w:szCs w:val="24"/>
        </w:rPr>
        <w:t xml:space="preserve">jos tikslas turi būti viešosios paslaugos, susijusios su </w:t>
      </w:r>
      <w:r w:rsidRPr="00096D0D">
        <w:rPr>
          <w:rFonts w:ascii="Times New Roman" w:eastAsia="Yu Mincho" w:hAnsi="Times New Roman" w:cs="Times New Roman"/>
          <w:color w:val="000000"/>
          <w:sz w:val="24"/>
          <w:szCs w:val="24"/>
        </w:rPr>
        <w:t xml:space="preserve">sveikatos, socialinėmis, kultūros paslaugomis, kurių </w:t>
      </w:r>
      <w:proofErr w:type="spellStart"/>
      <w:r w:rsidRPr="00096D0D">
        <w:rPr>
          <w:rFonts w:ascii="Times New Roman" w:eastAsia="Yu Mincho" w:hAnsi="Times New Roman" w:cs="Times New Roman"/>
          <w:color w:val="000000"/>
          <w:sz w:val="24"/>
          <w:szCs w:val="24"/>
        </w:rPr>
        <w:t>BVPŽ</w:t>
      </w:r>
      <w:proofErr w:type="spellEnd"/>
      <w:r w:rsidRPr="00096D0D">
        <w:rPr>
          <w:rFonts w:ascii="Times New Roman" w:eastAsia="Yu Mincho" w:hAnsi="Times New Roman" w:cs="Times New Roman"/>
          <w:color w:val="000000"/>
          <w:sz w:val="24"/>
          <w:szCs w:val="24"/>
        </w:rPr>
        <w:t xml:space="preserve"> kodai yra 75121000-0, 75122000-7, 75123000-4, 79622000-0, 79624000-4, 79625000-1, 80110000-8, 80300000-7, 80420000-4, 80430000-7, 80511000-9, 80520000-5, 80590000-6, nuo 85000000-9 iki 85323000-9, 92500000-6, 92600000-7, 98133000-4, 98133110-8</w:t>
      </w:r>
      <w:r w:rsidRPr="00096D0D">
        <w:rPr>
          <w:rFonts w:ascii="Times New Roman" w:eastAsia="Yu Mincho" w:hAnsi="Times New Roman" w:cs="Times New Roman"/>
          <w:sz w:val="24"/>
          <w:szCs w:val="24"/>
        </w:rPr>
        <w:t>, teikimas;</w:t>
      </w:r>
      <w:bookmarkEnd w:id="36"/>
      <w:r w:rsidRPr="00096D0D">
        <w:rPr>
          <w:rFonts w:ascii="Times New Roman" w:eastAsia="Yu Mincho" w:hAnsi="Times New Roman" w:cs="Times New Roman"/>
          <w:sz w:val="24"/>
          <w:szCs w:val="24"/>
        </w:rPr>
        <w:t xml:space="preserve"> </w:t>
      </w:r>
      <w:r w:rsidRPr="0052547D">
        <w:rPr>
          <w:rFonts w:ascii="Times New Roman" w:eastAsia="Yu Mincho" w:hAnsi="Times New Roman" w:cs="Times New Roman"/>
          <w:sz w:val="24"/>
          <w:szCs w:val="24"/>
        </w:rPr>
        <w:t>(</w:t>
      </w:r>
    </w:p>
    <w:p w14:paraId="5E9C8A75"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3678A16A"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4CD54376"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 paskutinius 3 metus perkančioji organizacija su šia įmone nebuvo sudariusi sutarties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24  straipsnyje nustatytus reikalavimus.</w:t>
      </w:r>
    </w:p>
    <w:p w14:paraId="2C89EB8C"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Tiekėjas gali remtis tik tokių ūkio subjektų pajėgumais ir (ar) pasitelkti tik subtiekėjus, atitinkančius 8.6 punkte nustatytus reikalavimus.</w:t>
      </w:r>
    </w:p>
    <w:p w14:paraId="421E1FFE"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Tiekėjas turi pagrįsti, kad </w:t>
      </w:r>
      <w:r w:rsidRPr="00096D0D">
        <w:rPr>
          <w:rFonts w:ascii="Times New Roman" w:eastAsia="Yu Mincho" w:hAnsi="Times New Roman" w:cs="Times New Roman"/>
          <w:color w:val="000000"/>
          <w:sz w:val="24"/>
          <w:szCs w:val="24"/>
        </w:rPr>
        <w:t xml:space="preserve">jis, ūkio subjektai, kurių pajėgumais remiasi ir (ar) pasitelkiami subtiekėjai </w:t>
      </w:r>
      <w:r w:rsidRPr="00096D0D">
        <w:rPr>
          <w:rFonts w:ascii="Times New Roman" w:eastAsia="Yu Mincho" w:hAnsi="Times New Roman" w:cs="Times New Roman"/>
          <w:sz w:val="24"/>
          <w:szCs w:val="24"/>
        </w:rPr>
        <w:t xml:space="preserve">atitinka </w:t>
      </w:r>
      <w:r w:rsidRPr="00096D0D">
        <w:rPr>
          <w:rFonts w:ascii="Times New Roman" w:eastAsia="Yu Mincho" w:hAnsi="Times New Roman" w:cs="Times New Roman"/>
          <w:color w:val="000000"/>
          <w:sz w:val="24"/>
          <w:szCs w:val="24"/>
        </w:rPr>
        <w:t>8.6 punkte nustatytus reikalavimus pateikdamas tiekėjo patvirtintą deklaraciją.</w:t>
      </w:r>
    </w:p>
    <w:p w14:paraId="18BE2DB7" w14:textId="77777777" w:rsidR="00096D0D" w:rsidRPr="00096D0D" w:rsidRDefault="00096D0D" w:rsidP="00096D0D">
      <w:pPr>
        <w:spacing w:after="0" w:line="240" w:lineRule="auto"/>
        <w:jc w:val="both"/>
        <w:rPr>
          <w:rFonts w:ascii="Calibri" w:eastAsia="Yu Mincho" w:hAnsi="Calibri" w:cs="Calibri"/>
          <w:sz w:val="21"/>
          <w:szCs w:val="21"/>
        </w:rPr>
      </w:pPr>
    </w:p>
    <w:p w14:paraId="52EC822C"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37" w:name="_Ref48037697"/>
      <w:bookmarkStart w:id="38" w:name="_Ref48037709"/>
      <w:bookmarkStart w:id="39" w:name="_Toc48053167"/>
      <w:bookmarkStart w:id="40" w:name="_Toc126263056"/>
      <w:proofErr w:type="spellStart"/>
      <w:r w:rsidRPr="00096D0D">
        <w:rPr>
          <w:rFonts w:ascii="Times New Roman" w:eastAsia="Yu Gothic Light" w:hAnsi="Times New Roman" w:cs="Times New Roman"/>
          <w:b/>
          <w:sz w:val="24"/>
          <w:szCs w:val="24"/>
        </w:rPr>
        <w:t>EBVPD</w:t>
      </w:r>
      <w:proofErr w:type="spellEnd"/>
      <w:r w:rsidRPr="00096D0D">
        <w:rPr>
          <w:rFonts w:ascii="Times New Roman" w:eastAsia="Yu Gothic Light" w:hAnsi="Times New Roman" w:cs="Times New Roman"/>
          <w:b/>
          <w:sz w:val="24"/>
          <w:szCs w:val="24"/>
        </w:rPr>
        <w:t xml:space="preserve"> pateikimo tvarka ir </w:t>
      </w:r>
      <w:proofErr w:type="spellStart"/>
      <w:r w:rsidRPr="00096D0D">
        <w:rPr>
          <w:rFonts w:ascii="Times New Roman" w:eastAsia="Yu Gothic Light" w:hAnsi="Times New Roman" w:cs="Times New Roman"/>
          <w:b/>
          <w:sz w:val="24"/>
          <w:szCs w:val="24"/>
        </w:rPr>
        <w:t>EBVPD</w:t>
      </w:r>
      <w:proofErr w:type="spellEnd"/>
      <w:r w:rsidRPr="00096D0D">
        <w:rPr>
          <w:rFonts w:ascii="Times New Roman" w:eastAsia="Yu Gothic Light" w:hAnsi="Times New Roman" w:cs="Times New Roman"/>
          <w:b/>
          <w:sz w:val="24"/>
          <w:szCs w:val="24"/>
        </w:rPr>
        <w:t xml:space="preserve"> pateikiamos informacijos patvirtinimo priemonės</w:t>
      </w:r>
      <w:bookmarkEnd w:id="37"/>
      <w:bookmarkEnd w:id="38"/>
      <w:bookmarkEnd w:id="39"/>
      <w:bookmarkEnd w:id="40"/>
    </w:p>
    <w:p w14:paraId="564AB0C5"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Tiekėjas, teikdamas pasiūlymą, turi pateikti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 aktualią deklaraciją, pakeičiančią kompetentingų institucijų išduodamus dokumentus ir preliminariai patvirtinančią, kad tiekėjas ir ūkio subjektai, kurių pajėgumais jis remiasi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straipsnį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88 straipsnio 5 dalies nuostatų taikymo atvejais ir subtiekėjai), atitinka specialiosiose pirkimo sąlygose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47, 48 straipsnius nustatytus reikalavimus dėl pašalinimo pagrindų nebuvimo, kvalifikacijos reikalavimus, reikalavimus dėl kokybės vadybos sistemos ir (arba) aplinkos apsaugos vadybos sistemos standartų laikymosi (toliau visi kartu – reikalavimai). </w:t>
      </w:r>
    </w:p>
    <w:p w14:paraId="0A6C46CB"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Atskirą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pildo:</w:t>
      </w:r>
    </w:p>
    <w:p w14:paraId="76E48953"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tiekėjas;</w:t>
      </w:r>
    </w:p>
    <w:p w14:paraId="38751C1B"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kiekvienas tiekėjų grupės narys (jeigu pasiūlymą teikia tiekėjų grupė);</w:t>
      </w:r>
    </w:p>
    <w:p w14:paraId="7FC40176"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 xml:space="preserve">kiekvienas ūkio subjektas, jeigu tiekėjas remiasi jo pajėgumais pagal </w:t>
      </w:r>
      <w:proofErr w:type="spellStart"/>
      <w:r w:rsidRPr="00096D0D">
        <w:rPr>
          <w:rFonts w:ascii="Times New Roman" w:eastAsia="Yu Mincho" w:hAnsi="Times New Roman" w:cs="Times New Roman"/>
          <w:bCs/>
          <w:iCs/>
          <w:sz w:val="24"/>
          <w:szCs w:val="24"/>
        </w:rPr>
        <w:t>VPĮ</w:t>
      </w:r>
      <w:proofErr w:type="spellEnd"/>
      <w:r w:rsidRPr="00096D0D">
        <w:rPr>
          <w:rFonts w:ascii="Times New Roman" w:eastAsia="Yu Mincho" w:hAnsi="Times New Roman" w:cs="Times New Roman"/>
          <w:bCs/>
          <w:iCs/>
          <w:sz w:val="24"/>
          <w:szCs w:val="24"/>
        </w:rPr>
        <w:t xml:space="preserve"> 49 straipsnį;</w:t>
      </w:r>
    </w:p>
    <w:p w14:paraId="1D78FAEA"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bookmarkStart w:id="41" w:name="_Ref39744259"/>
      <w:r w:rsidRPr="00096D0D">
        <w:rPr>
          <w:rFonts w:ascii="Times New Roman" w:eastAsia="Yu Mincho" w:hAnsi="Times New Roman" w:cs="Times New Roman"/>
          <w:sz w:val="24"/>
          <w:szCs w:val="24"/>
        </w:rPr>
        <w:t>pasiūlymo teikimo metu žinomi subtiekėjai (jeigu perkančioji organizacija nustato reikalavimus dėl subtiekėjų pašalinimo pagrindų).</w:t>
      </w:r>
      <w:bookmarkEnd w:id="41"/>
    </w:p>
    <w:p w14:paraId="453E9DFA"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bookmarkStart w:id="42" w:name="_Ref39744312"/>
      <w:r w:rsidRPr="00096D0D">
        <w:rPr>
          <w:rFonts w:ascii="Times New Roman" w:eastAsia="Yu Mincho" w:hAnsi="Times New Roman" w:cs="Times New Roman"/>
          <w:sz w:val="24"/>
          <w:szCs w:val="24"/>
        </w:rPr>
        <w:t xml:space="preserve">fiziniai asmenys, kuriuos tiekėjas ketina įdarbinti Pirkimo laimėjimo atveju ir kurių pajėgumais tiekėjas remiasi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w:t>
      </w:r>
      <w:proofErr w:type="spellStart"/>
      <w:r w:rsidRPr="00096D0D">
        <w:rPr>
          <w:rFonts w:ascii="Times New Roman" w:eastAsia="Yu Mincho" w:hAnsi="Times New Roman" w:cs="Times New Roman"/>
          <w:sz w:val="24"/>
          <w:szCs w:val="24"/>
        </w:rPr>
        <w:t>kvazisubtiekėjai</w:t>
      </w:r>
      <w:proofErr w:type="spellEnd"/>
      <w:r w:rsidRPr="00096D0D">
        <w:rPr>
          <w:rFonts w:ascii="Times New Roman" w:eastAsia="Yu Mincho" w:hAnsi="Times New Roman" w:cs="Times New Roman"/>
          <w:sz w:val="24"/>
          <w:szCs w:val="24"/>
        </w:rPr>
        <w:t>) (jeigu  perkančioji organizacija nustato reikalavimus dėl fizinių asmenų, kurių kvalifikacija tiekėjas remiasi ir kuriuos, pirkimo laimėjimo atveju, tiekėjas ketina įdarbinti, pašalinimo pagrindų).</w:t>
      </w:r>
      <w:bookmarkEnd w:id="42"/>
    </w:p>
    <w:p w14:paraId="0E3F57CA" w14:textId="77777777" w:rsidR="00096D0D" w:rsidRPr="00D076B1"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color w:val="000000"/>
          <w:sz w:val="24"/>
          <w:szCs w:val="24"/>
        </w:rPr>
      </w:pPr>
      <w:proofErr w:type="spellStart"/>
      <w:r w:rsidRPr="00096D0D">
        <w:rPr>
          <w:rFonts w:ascii="Times New Roman" w:eastAsia="Yu Mincho" w:hAnsi="Times New Roman" w:cs="Times New Roman"/>
          <w:sz w:val="24"/>
          <w:szCs w:val="24"/>
        </w:rPr>
        <w:lastRenderedPageBreak/>
        <w:t>EBVPD</w:t>
      </w:r>
      <w:proofErr w:type="spellEnd"/>
      <w:r w:rsidRPr="00096D0D">
        <w:rPr>
          <w:rFonts w:ascii="Times New Roman" w:eastAsia="Yu Mincho" w:hAnsi="Times New Roman" w:cs="Times New Roman"/>
          <w:sz w:val="24"/>
          <w:szCs w:val="24"/>
        </w:rPr>
        <w:t xml:space="preserve"> pildomas jį įkėlus </w:t>
      </w:r>
      <w:r w:rsidRPr="00096D0D">
        <w:rPr>
          <w:rFonts w:ascii="Times New Roman" w:eastAsia="Calibri" w:hAnsi="Times New Roman" w:cs="Times New Roman"/>
          <w:sz w:val="24"/>
          <w:szCs w:val="24"/>
        </w:rPr>
        <w:t xml:space="preserve">interneto svetainėje </w:t>
      </w:r>
      <w:hyperlink r:id="rId8" w:history="1">
        <w:r w:rsidRPr="00D076B1">
          <w:rPr>
            <w:rFonts w:ascii="Times New Roman" w:eastAsia="Yu Mincho" w:hAnsi="Times New Roman" w:cs="Times New Roman"/>
            <w:color w:val="0070C0"/>
            <w:sz w:val="24"/>
            <w:szCs w:val="24"/>
          </w:rPr>
          <w:t>http://ebvpd.eviesiejipirkimai.lt/espd-web/</w:t>
        </w:r>
      </w:hyperlink>
      <w:r w:rsidRPr="00096D0D">
        <w:rPr>
          <w:rFonts w:ascii="Times New Roman" w:eastAsia="Yu Mincho" w:hAnsi="Times New Roman" w:cs="Times New Roman"/>
          <w:sz w:val="24"/>
          <w:szCs w:val="24"/>
        </w:rPr>
        <w:t>.</w:t>
      </w: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shd w:val="clear" w:color="auto" w:fill="FFFFFF"/>
        </w:rPr>
        <w:t xml:space="preserve">Tiekėjas, pildydamas </w:t>
      </w:r>
      <w:proofErr w:type="spellStart"/>
      <w:r w:rsidRPr="00096D0D">
        <w:rPr>
          <w:rFonts w:ascii="Times New Roman" w:eastAsia="Yu Mincho" w:hAnsi="Times New Roman" w:cs="Times New Roman"/>
          <w:sz w:val="24"/>
          <w:szCs w:val="24"/>
          <w:shd w:val="clear" w:color="auto" w:fill="FFFFFF"/>
        </w:rPr>
        <w:t>EBVPD</w:t>
      </w:r>
      <w:proofErr w:type="spellEnd"/>
      <w:r w:rsidRPr="00096D0D">
        <w:rPr>
          <w:rFonts w:ascii="Times New Roman" w:eastAsia="Yu Mincho" w:hAnsi="Times New Roman" w:cs="Times New Roman"/>
          <w:sz w:val="24"/>
          <w:szCs w:val="24"/>
          <w:shd w:val="clear" w:color="auto" w:fill="FFFFFF"/>
        </w:rPr>
        <w:t xml:space="preserve">, laukelyje </w:t>
      </w:r>
      <w:r w:rsidRPr="00096D0D">
        <w:rPr>
          <w:rFonts w:ascii="Times New Roman" w:eastAsia="Yu Mincho" w:hAnsi="Times New Roman" w:cs="Times New Roman"/>
          <w:i/>
          <w:iCs/>
          <w:sz w:val="24"/>
          <w:szCs w:val="24"/>
          <w:shd w:val="clear" w:color="auto" w:fill="FFFFFF"/>
        </w:rPr>
        <w:t>„Procedūros tipas“</w:t>
      </w:r>
      <w:r w:rsidRPr="00096D0D">
        <w:rPr>
          <w:rFonts w:ascii="Times New Roman" w:eastAsia="Yu Mincho" w:hAnsi="Times New Roman" w:cs="Times New Roman"/>
          <w:sz w:val="24"/>
          <w:szCs w:val="24"/>
          <w:shd w:val="clear" w:color="auto" w:fill="FFFFFF"/>
        </w:rPr>
        <w:t xml:space="preserve"> turi pasirinkti</w:t>
      </w:r>
      <w:r w:rsidRPr="00D076B1">
        <w:rPr>
          <w:rFonts w:ascii="Times New Roman" w:eastAsia="Yu Mincho" w:hAnsi="Times New Roman" w:cs="Times New Roman"/>
          <w:i/>
          <w:iCs/>
          <w:color w:val="000000"/>
          <w:sz w:val="24"/>
          <w:szCs w:val="24"/>
          <w:shd w:val="clear" w:color="auto" w:fill="FFFFFF"/>
        </w:rPr>
        <w:t xml:space="preserve"> „Atvira“. </w:t>
      </w:r>
      <w:r w:rsidRPr="00096D0D">
        <w:rPr>
          <w:rFonts w:ascii="Times New Roman" w:eastAsia="Calibri" w:hAnsi="Times New Roman" w:cs="Times New Roman"/>
          <w:sz w:val="24"/>
          <w:szCs w:val="24"/>
        </w:rPr>
        <w:t xml:space="preserve">Teikdamas pasiūlymą </w:t>
      </w:r>
      <w:proofErr w:type="spellStart"/>
      <w:r w:rsidRPr="00096D0D">
        <w:rPr>
          <w:rFonts w:ascii="Times New Roman" w:eastAsia="Calibri" w:hAnsi="Times New Roman" w:cs="Times New Roman"/>
          <w:sz w:val="24"/>
          <w:szCs w:val="24"/>
        </w:rPr>
        <w:t>CVP</w:t>
      </w:r>
      <w:proofErr w:type="spellEnd"/>
      <w:r w:rsidRPr="00096D0D">
        <w:rPr>
          <w:rFonts w:ascii="Times New Roman" w:eastAsia="Calibri" w:hAnsi="Times New Roman" w:cs="Times New Roman"/>
          <w:sz w:val="24"/>
          <w:szCs w:val="24"/>
        </w:rPr>
        <w:t xml:space="preserve"> </w:t>
      </w:r>
      <w:proofErr w:type="spellStart"/>
      <w:r w:rsidRPr="00096D0D">
        <w:rPr>
          <w:rFonts w:ascii="Times New Roman" w:eastAsia="Calibri" w:hAnsi="Times New Roman" w:cs="Times New Roman"/>
          <w:sz w:val="24"/>
          <w:szCs w:val="24"/>
        </w:rPr>
        <w:t>IS</w:t>
      </w:r>
      <w:proofErr w:type="spellEnd"/>
      <w:r w:rsidRPr="00096D0D">
        <w:rPr>
          <w:rFonts w:ascii="Times New Roman" w:eastAsia="Calibri" w:hAnsi="Times New Roman" w:cs="Times New Roman"/>
          <w:sz w:val="24"/>
          <w:szCs w:val="24"/>
        </w:rPr>
        <w:t xml:space="preserve"> priemonėmis šį užpildytą ir pasirašytą (išskyrus jei visą pasiūlymą elektroniniu parašu pasirašo </w:t>
      </w:r>
      <w:proofErr w:type="spellStart"/>
      <w:r w:rsidRPr="00096D0D">
        <w:rPr>
          <w:rFonts w:ascii="Times New Roman" w:eastAsia="Calibri" w:hAnsi="Times New Roman" w:cs="Times New Roman"/>
          <w:sz w:val="24"/>
          <w:szCs w:val="24"/>
        </w:rPr>
        <w:t>EBVPD</w:t>
      </w:r>
      <w:proofErr w:type="spellEnd"/>
      <w:r w:rsidRPr="00096D0D">
        <w:rPr>
          <w:rFonts w:ascii="Times New Roman" w:eastAsia="Calibri" w:hAnsi="Times New Roman" w:cs="Times New Roman"/>
          <w:sz w:val="24"/>
          <w:szCs w:val="24"/>
        </w:rPr>
        <w:t xml:space="preserve"> turintis pasirašyti asmuo) </w:t>
      </w:r>
      <w:proofErr w:type="spellStart"/>
      <w:r w:rsidRPr="00096D0D">
        <w:rPr>
          <w:rFonts w:ascii="Times New Roman" w:eastAsia="Calibri" w:hAnsi="Times New Roman" w:cs="Times New Roman"/>
          <w:sz w:val="24"/>
          <w:szCs w:val="24"/>
        </w:rPr>
        <w:t>EBVPD</w:t>
      </w:r>
      <w:proofErr w:type="spellEnd"/>
      <w:r w:rsidRPr="00096D0D">
        <w:rPr>
          <w:rFonts w:ascii="Times New Roman" w:eastAsia="Calibri" w:hAnsi="Times New Roman" w:cs="Times New Roman"/>
          <w:sz w:val="24"/>
          <w:szCs w:val="24"/>
        </w:rPr>
        <w:t xml:space="preserve"> tiekėjas turi pridėti kartu su kitais pasiūlymo dokumentais (pasiūlymo pateikimo skiltyje „Prisegti dokumentus“).</w:t>
      </w:r>
      <w:r w:rsidRPr="00096D0D">
        <w:rPr>
          <w:rFonts w:ascii="Times New Roman" w:eastAsia="Yu Mincho" w:hAnsi="Times New Roman" w:cs="Times New Roman"/>
          <w:sz w:val="24"/>
          <w:szCs w:val="24"/>
        </w:rPr>
        <w:t xml:space="preserve"> </w:t>
      </w:r>
    </w:p>
    <w:p w14:paraId="2F179D4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Times New Roman" w:hAnsi="Times New Roman" w:cs="Times New Roman"/>
          <w:bCs/>
          <w:sz w:val="24"/>
          <w:szCs w:val="24"/>
        </w:rPr>
        <w:t>EBVPD</w:t>
      </w:r>
      <w:proofErr w:type="spellEnd"/>
      <w:r w:rsidRPr="00096D0D">
        <w:rPr>
          <w:rFonts w:ascii="Times New Roman" w:eastAsia="Times New Roman" w:hAnsi="Times New Roman" w:cs="Times New Roman"/>
          <w:bCs/>
          <w:sz w:val="24"/>
          <w:szCs w:val="24"/>
        </w:rPr>
        <w:t xml:space="preserve"> nurodytą informaciją pagrindžiantys dokumentai kartu su pasiūlymu neteikiami. </w:t>
      </w:r>
    </w:p>
    <w:p w14:paraId="37FA604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1B4D2ED6"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įvertinusi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pateiktą informaciją ir, jeigu taikytina,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nurodytą informaciją pagrindžiančiuose dokumentuose pateiktą informaciją, priima sprendimą dėl kiekvieno pasiūlymą pateikusio pirkimo dalyvio atitikties reikalavimams</w:t>
      </w:r>
      <w:r w:rsidRPr="00096D0D">
        <w:rPr>
          <w:rFonts w:ascii="Times New Roman" w:eastAsia="Yu Mincho" w:hAnsi="Times New Roman" w:cs="Times New Roman"/>
          <w:b/>
          <w:bCs/>
          <w:sz w:val="24"/>
          <w:szCs w:val="24"/>
        </w:rPr>
        <w:t xml:space="preserve"> </w:t>
      </w:r>
      <w:r w:rsidRPr="00096D0D">
        <w:rPr>
          <w:rFonts w:ascii="Times New Roman" w:eastAsia="Yu Mincho"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B0A7871"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BBB89CD"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nereikalauja tiekėjo pateikti dokumentų kaip nustatyta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50 straipsnio 4 ir 6 dalyse, jeigu ji:</w:t>
      </w:r>
    </w:p>
    <w:p w14:paraId="44A255F7" w14:textId="77777777" w:rsidR="00096D0D" w:rsidRPr="00096D0D" w:rsidRDefault="00096D0D" w:rsidP="00C373AC">
      <w:pPr>
        <w:numPr>
          <w:ilvl w:val="2"/>
          <w:numId w:val="3"/>
        </w:numPr>
        <w:tabs>
          <w:tab w:val="left" w:pos="993"/>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turi galimybę susipažinti su šiais dokumentais ar informacija tiesiogiai ir neatlygintinai prisijungusi prie nacionalinės duomenų bazės bet kurioje valstybėje narėje arba naudodamasi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w:t>
      </w:r>
    </w:p>
    <w:p w14:paraId="22C8AC10" w14:textId="77777777" w:rsidR="00096D0D" w:rsidRPr="00096D0D" w:rsidRDefault="00096D0D" w:rsidP="00C373AC">
      <w:pPr>
        <w:numPr>
          <w:ilvl w:val="2"/>
          <w:numId w:val="3"/>
        </w:numPr>
        <w:tabs>
          <w:tab w:val="left" w:pos="993"/>
          <w:tab w:val="left" w:pos="1418"/>
        </w:tabs>
        <w:spacing w:after="120" w:line="20" w:lineRule="atLeast"/>
        <w:ind w:left="0" w:firstLine="567"/>
        <w:contextualSpacing/>
        <w:rPr>
          <w:rFonts w:ascii="Times New Roman" w:eastAsia="Yu Mincho" w:hAnsi="Times New Roman" w:cs="Times New Roman"/>
          <w:sz w:val="24"/>
          <w:szCs w:val="24"/>
        </w:rPr>
      </w:pPr>
      <w:r w:rsidRPr="00096D0D">
        <w:rPr>
          <w:rFonts w:ascii="Times New Roman" w:eastAsia="Yu Mincho" w:hAnsi="Times New Roman" w:cs="Times New Roman"/>
          <w:sz w:val="24"/>
          <w:szCs w:val="24"/>
        </w:rPr>
        <w:t>šiuos dokumentus jau turi iš ankstesnių pirkimų procedūrų.</w:t>
      </w:r>
    </w:p>
    <w:p w14:paraId="077DB8A8" w14:textId="77777777" w:rsidR="00096D0D" w:rsidRPr="00096D0D" w:rsidRDefault="00096D0D" w:rsidP="00C373AC">
      <w:pPr>
        <w:numPr>
          <w:ilvl w:val="1"/>
          <w:numId w:val="3"/>
        </w:numPr>
        <w:tabs>
          <w:tab w:val="left" w:pos="851"/>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D21CC82" w14:textId="77777777" w:rsidR="00096D0D" w:rsidRPr="00096D0D" w:rsidRDefault="00096D0D" w:rsidP="00C373AC">
      <w:pPr>
        <w:numPr>
          <w:ilvl w:val="1"/>
          <w:numId w:val="3"/>
        </w:numPr>
        <w:tabs>
          <w:tab w:val="left" w:pos="851"/>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tiekėjas negali pateikti specialiosiose pirkimo sąlygose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straipsnio 1 ir 3 dalį bei 6 dalies 2 punktą nustatytų pašalinimo pagrindų nebuvimą įrodančių dokumentų (kai taikoma), </w:t>
      </w:r>
      <w:r w:rsidRPr="00096D0D">
        <w:rPr>
          <w:rFonts w:ascii="Times New Roman" w:eastAsia="Arial" w:hAnsi="Times New Roman" w:cs="Times New Roman"/>
          <w:color w:val="000000"/>
          <w:sz w:val="24"/>
          <w:szCs w:val="24"/>
        </w:rPr>
        <w:t>nes valstybėje narėje ar atitinkamoje šalyje tokie dokumentai neišduodami arba toje šalyje išduodami dokumentai neapima visų keliamų klausimų, jie gali būti pakeisti</w:t>
      </w:r>
      <w:r w:rsidRPr="00096D0D">
        <w:rPr>
          <w:rFonts w:ascii="Times New Roman" w:eastAsia="Yu Mincho" w:hAnsi="Times New Roman" w:cs="Times New Roman"/>
          <w:sz w:val="24"/>
          <w:szCs w:val="24"/>
        </w:rPr>
        <w:t>:</w:t>
      </w:r>
    </w:p>
    <w:p w14:paraId="14AFA25F"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priesaikos deklaracija;</w:t>
      </w:r>
    </w:p>
    <w:p w14:paraId="30F4D5D4" w14:textId="77777777" w:rsidR="00096D0D" w:rsidRPr="00096D0D" w:rsidRDefault="00096D0D" w:rsidP="00C373AC">
      <w:pPr>
        <w:numPr>
          <w:ilvl w:val="2"/>
          <w:numId w:val="3"/>
        </w:numPr>
        <w:tabs>
          <w:tab w:val="left" w:pos="993"/>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BBBEC26" w14:textId="77777777" w:rsidR="00096D0D" w:rsidRDefault="00096D0D" w:rsidP="00C373AC">
      <w:pPr>
        <w:numPr>
          <w:ilvl w:val="1"/>
          <w:numId w:val="3"/>
        </w:numPr>
        <w:tabs>
          <w:tab w:val="left" w:pos="993"/>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turi teisę reikalauti, kad užsienio valstybės tiekėjo valstybėje išduoti dokumentai, patvirtinantys tiekėjo atitiktį reikalavimams, būtų legalizuoti vadovaujantis </w:t>
      </w:r>
      <w:r w:rsidRPr="00096D0D">
        <w:rPr>
          <w:rFonts w:ascii="Times New Roman" w:eastAsia="Yu Mincho" w:hAnsi="Times New Roman" w:cs="Times New Roman"/>
          <w:sz w:val="24"/>
          <w:szCs w:val="24"/>
        </w:rPr>
        <w:lastRenderedPageBreak/>
        <w:t>Dokumentų legalizavimo ir tvirtinimo pažyma (</w:t>
      </w:r>
      <w:proofErr w:type="spellStart"/>
      <w:r w:rsidRPr="00096D0D">
        <w:rPr>
          <w:rFonts w:ascii="Times New Roman" w:eastAsia="Yu Mincho" w:hAnsi="Times New Roman" w:cs="Times New Roman"/>
          <w:i/>
          <w:iCs/>
          <w:sz w:val="24"/>
          <w:szCs w:val="24"/>
        </w:rPr>
        <w:t>Apostille</w:t>
      </w:r>
      <w:proofErr w:type="spellEnd"/>
      <w:r w:rsidRPr="00096D0D">
        <w:rPr>
          <w:rFonts w:ascii="Times New Roman" w:eastAsia="Yu Mincho"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96D0D">
        <w:rPr>
          <w:rFonts w:ascii="Times New Roman" w:eastAsia="Yu Mincho" w:hAnsi="Times New Roman" w:cs="Times New Roman"/>
          <w:i/>
          <w:iCs/>
          <w:sz w:val="24"/>
          <w:szCs w:val="24"/>
        </w:rPr>
        <w:t>Apostille</w:t>
      </w:r>
      <w:proofErr w:type="spellEnd"/>
      <w:r w:rsidRPr="00096D0D">
        <w:rPr>
          <w:rFonts w:ascii="Times New Roman" w:eastAsia="Yu Mincho" w:hAnsi="Times New Roman" w:cs="Times New Roman"/>
          <w:sz w:val="24"/>
          <w:szCs w:val="24"/>
        </w:rPr>
        <w:t>).</w:t>
      </w:r>
    </w:p>
    <w:p w14:paraId="335F483F" w14:textId="77777777" w:rsidR="00D076B1" w:rsidRPr="00096D0D" w:rsidRDefault="00D076B1" w:rsidP="00D076B1">
      <w:pPr>
        <w:tabs>
          <w:tab w:val="left" w:pos="993"/>
          <w:tab w:val="left" w:pos="1418"/>
        </w:tabs>
        <w:spacing w:after="120" w:line="20" w:lineRule="atLeast"/>
        <w:ind w:left="567"/>
        <w:contextualSpacing/>
        <w:jc w:val="both"/>
        <w:rPr>
          <w:rFonts w:ascii="Times New Roman" w:eastAsia="Yu Mincho" w:hAnsi="Times New Roman" w:cs="Times New Roman"/>
          <w:sz w:val="24"/>
          <w:szCs w:val="24"/>
        </w:rPr>
      </w:pPr>
    </w:p>
    <w:p w14:paraId="69635594" w14:textId="77777777" w:rsidR="00096D0D" w:rsidRPr="00096D0D" w:rsidRDefault="00096D0D" w:rsidP="00C373AC">
      <w:pPr>
        <w:keepNext/>
        <w:keepLines/>
        <w:numPr>
          <w:ilvl w:val="0"/>
          <w:numId w:val="3"/>
        </w:numPr>
        <w:pBdr>
          <w:bottom w:val="single" w:sz="4" w:space="2" w:color="ED7D31"/>
        </w:pBdr>
        <w:tabs>
          <w:tab w:val="left" w:pos="567"/>
        </w:tabs>
        <w:spacing w:before="360" w:after="120" w:line="20" w:lineRule="atLeast"/>
        <w:contextualSpacing/>
        <w:outlineLvl w:val="0"/>
        <w:rPr>
          <w:rFonts w:ascii="Times New Roman" w:eastAsia="Yu Gothic Light" w:hAnsi="Times New Roman" w:cs="Times New Roman"/>
          <w:b/>
          <w:sz w:val="24"/>
          <w:szCs w:val="24"/>
        </w:rPr>
      </w:pPr>
      <w:bookmarkStart w:id="43" w:name="_Toc48053168"/>
      <w:bookmarkStart w:id="44" w:name="_Toc126263057"/>
      <w:bookmarkStart w:id="45" w:name="_Hlk90906609"/>
      <w:r w:rsidRPr="00096D0D">
        <w:rPr>
          <w:rFonts w:ascii="Times New Roman" w:eastAsia="Yu Gothic Light" w:hAnsi="Times New Roman" w:cs="Times New Roman"/>
          <w:b/>
          <w:sz w:val="24"/>
          <w:szCs w:val="24"/>
        </w:rPr>
        <w:t>Rėmimasis ūkio subjektų pajėgumais</w:t>
      </w:r>
      <w:bookmarkEnd w:id="43"/>
      <w:bookmarkEnd w:id="44"/>
    </w:p>
    <w:bookmarkEnd w:id="45"/>
    <w:p w14:paraId="22D6ED8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Tiekėjas gali remtis kitų ūkio subjektų pajėgumais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straipsnį, kad atitiktų specialiosiose pirkimo sąlygose nustatytus kvalifikacijos reikalavimus, neatsižvelgiant į ryšio su tais ūkio subjektais teisinį pobūdį. </w:t>
      </w:r>
      <w:r w:rsidRPr="00096D0D">
        <w:rPr>
          <w:rFonts w:ascii="Times New Roman" w:eastAsia="Yu Mincho" w:hAnsi="Times New Roman" w:cs="Times New Roman"/>
          <w:color w:val="000000"/>
          <w:sz w:val="24"/>
          <w:szCs w:val="24"/>
        </w:rPr>
        <w:t xml:space="preserve">Šiais ūkio subjektais laikomi ir </w:t>
      </w:r>
      <w:r w:rsidRPr="00096D0D">
        <w:rPr>
          <w:rFonts w:ascii="Times New Roman" w:eastAsia="Yu Mincho" w:hAnsi="Times New Roman" w:cs="Times New Roman"/>
          <w:sz w:val="24"/>
          <w:szCs w:val="24"/>
        </w:rPr>
        <w:t>fiziniai asmenys, kuriuos pirkimo laimėjimo ir sutarties sudarymo atveju tiekėjas ar jo pasitelkiamas ūkio subjektas įdarbins (</w:t>
      </w:r>
      <w:proofErr w:type="spellStart"/>
      <w:r w:rsidRPr="00096D0D">
        <w:rPr>
          <w:rFonts w:ascii="Times New Roman" w:eastAsia="Yu Mincho" w:hAnsi="Times New Roman" w:cs="Times New Roman"/>
          <w:sz w:val="24"/>
          <w:szCs w:val="24"/>
        </w:rPr>
        <w:t>kvazisubtiekėjai</w:t>
      </w:r>
      <w:proofErr w:type="spellEnd"/>
      <w:r w:rsidRPr="00096D0D">
        <w:rPr>
          <w:rFonts w:ascii="Times New Roman" w:eastAsia="Yu Mincho" w:hAnsi="Times New Roman" w:cs="Times New Roman"/>
          <w:sz w:val="24"/>
          <w:szCs w:val="24"/>
        </w:rPr>
        <w:t>).</w:t>
      </w:r>
    </w:p>
    <w:p w14:paraId="2A640B72" w14:textId="77777777" w:rsidR="00096D0D" w:rsidRPr="00096D0D" w:rsidRDefault="00096D0D" w:rsidP="00C373AC">
      <w:pPr>
        <w:numPr>
          <w:ilvl w:val="1"/>
          <w:numId w:val="3"/>
        </w:numPr>
        <w:tabs>
          <w:tab w:val="left" w:pos="1418"/>
        </w:tabs>
        <w:suppressAutoHyphens/>
        <w:spacing w:after="0" w:line="240" w:lineRule="auto"/>
        <w:ind w:left="0" w:firstLine="567"/>
        <w:jc w:val="both"/>
        <w:rPr>
          <w:rFonts w:ascii="Times New Roman" w:eastAsia="Arial Unicode MS" w:hAnsi="Times New Roman" w:cs="Times New Roman"/>
          <w:color w:val="000000"/>
          <w:sz w:val="24"/>
          <w:szCs w:val="24"/>
        </w:rPr>
      </w:pPr>
      <w:r w:rsidRPr="00096D0D">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096D0D">
        <w:rPr>
          <w:rFonts w:ascii="Times New Roman" w:eastAsia="Arial Unicode MS" w:hAnsi="Times New Roman" w:cs="Times New Roman"/>
          <w:sz w:val="24"/>
          <w:szCs w:val="24"/>
        </w:rPr>
        <w:t xml:space="preserve">Tiekėjas, </w:t>
      </w:r>
      <w:r w:rsidRPr="00096D0D">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B17EA5B"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bCs/>
          <w:sz w:val="24"/>
          <w:szCs w:val="24"/>
        </w:rPr>
        <w:t>Skirtingi tiekėjai gali remtis tų pačių ūkio subjektų pajėgumais,</w:t>
      </w:r>
      <w:r w:rsidRPr="00096D0D">
        <w:rPr>
          <w:rFonts w:ascii="Times New Roman" w:eastAsia="Calibri" w:hAnsi="Times New Roman" w:cs="Times New Roman"/>
          <w:sz w:val="24"/>
          <w:szCs w:val="24"/>
        </w:rPr>
        <w:t xml:space="preserve"> tačiau tai negali sąlygoti draudžiamų susitarimų</w:t>
      </w:r>
      <w:r w:rsidRPr="00096D0D">
        <w:rPr>
          <w:rFonts w:ascii="Times New Roman" w:eastAsia="Calibri" w:hAnsi="Times New Roman" w:cs="Times New Roman"/>
          <w:bCs/>
          <w:sz w:val="24"/>
          <w:szCs w:val="24"/>
        </w:rPr>
        <w:t>.</w:t>
      </w:r>
    </w:p>
    <w:p w14:paraId="3F868C03"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Tiekėjų grupė gali remtis grupės dalyvių arba kitų ūkio subjektų pajėgumais, laikantis šiame bendrųjų pirkimo sąlygų skyriuje nustatytų sąlygų.</w:t>
      </w:r>
    </w:p>
    <w:p w14:paraId="27B61899"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FDA6054"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96D0D">
        <w:rPr>
          <w:rFonts w:ascii="Times New Roman" w:eastAsia="Yu Mincho" w:hAnsi="Times New Roman" w:cs="Times New Roman"/>
          <w:color w:val="FF0000"/>
          <w:sz w:val="24"/>
          <w:szCs w:val="24"/>
        </w:rPr>
        <w:t xml:space="preserve"> </w:t>
      </w:r>
    </w:p>
    <w:p w14:paraId="47AE3994" w14:textId="77777777" w:rsidR="00096D0D" w:rsidRPr="00096D0D" w:rsidRDefault="00096D0D" w:rsidP="00096D0D">
      <w:pPr>
        <w:spacing w:after="0" w:line="20" w:lineRule="atLeast"/>
        <w:jc w:val="both"/>
        <w:rPr>
          <w:rFonts w:ascii="Calibri" w:eastAsia="Yu Mincho" w:hAnsi="Calibri" w:cs="Calibri"/>
          <w:sz w:val="21"/>
          <w:szCs w:val="21"/>
        </w:rPr>
      </w:pPr>
    </w:p>
    <w:p w14:paraId="01E3AC0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contextualSpacing/>
        <w:outlineLvl w:val="0"/>
        <w:rPr>
          <w:rFonts w:ascii="Times New Roman" w:eastAsia="Yu Gothic Light" w:hAnsi="Times New Roman" w:cs="Times New Roman"/>
          <w:b/>
          <w:sz w:val="24"/>
          <w:szCs w:val="24"/>
        </w:rPr>
      </w:pPr>
      <w:bookmarkStart w:id="46" w:name="_Toc48053169"/>
      <w:bookmarkStart w:id="47" w:name="_Toc126263058"/>
      <w:r w:rsidRPr="00096D0D">
        <w:rPr>
          <w:rFonts w:ascii="Times New Roman" w:eastAsia="Yu Gothic Light" w:hAnsi="Times New Roman" w:cs="Times New Roman"/>
          <w:b/>
          <w:sz w:val="24"/>
          <w:szCs w:val="24"/>
        </w:rPr>
        <w:t>Subtiekėjų pasitelkimas</w:t>
      </w:r>
      <w:bookmarkEnd w:id="46"/>
      <w:bookmarkEnd w:id="47"/>
    </w:p>
    <w:p w14:paraId="164C1490"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color w:val="000000"/>
          <w:sz w:val="24"/>
          <w:szCs w:val="24"/>
        </w:rPr>
        <w:t xml:space="preserve">Tiekėjas savo pasiūlyme privalo nurodyti, kokiai sutarties daliai ir kokius subtiekėjus, jeigu jie pasiūlymo teikimo metu yra žinomi, jis ketina pasitelkti. </w:t>
      </w:r>
    </w:p>
    <w:p w14:paraId="7FBDA7BC"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Skirtingi tiekėjai gali pasitelkti tuos pačius subtiekėjus, tačiau tai negali sąlygoti draudžiamų susitarimų</w:t>
      </w:r>
      <w:r w:rsidRPr="00096D0D">
        <w:rPr>
          <w:rFonts w:ascii="Times New Roman" w:eastAsia="Yu Mincho" w:hAnsi="Times New Roman" w:cs="Times New Roman"/>
          <w:sz w:val="24"/>
          <w:szCs w:val="24"/>
        </w:rPr>
        <w:t>.</w:t>
      </w:r>
    </w:p>
    <w:p w14:paraId="29D8DCD2"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color w:val="000000"/>
          <w:sz w:val="24"/>
          <w:szCs w:val="24"/>
        </w:rPr>
        <w:t>S</w:t>
      </w:r>
      <w:r w:rsidRPr="00096D0D">
        <w:rPr>
          <w:rFonts w:ascii="Times New Roman" w:eastAsia="Yu Mincho" w:hAnsi="Times New Roman" w:cs="Times New Roman"/>
          <w:sz w:val="24"/>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7F9C3223" w14:textId="77777777" w:rsidR="00096D0D" w:rsidRPr="000D0014"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pagal specialiųjų pirkimo sąlygų reikalavimus </w:t>
      </w:r>
      <w:r w:rsidRPr="00096D0D">
        <w:rPr>
          <w:rFonts w:ascii="Times New Roman" w:eastAsia="Calibri" w:hAnsi="Times New Roman" w:cs="Times New Roman"/>
          <w:sz w:val="24"/>
          <w:szCs w:val="24"/>
        </w:rPr>
        <w:t xml:space="preserve">yra </w:t>
      </w:r>
      <w:r w:rsidRPr="00096D0D">
        <w:rPr>
          <w:rFonts w:ascii="Times New Roman" w:eastAsia="Yu Mincho" w:hAnsi="Times New Roman" w:cs="Times New Roman"/>
          <w:sz w:val="24"/>
          <w:szCs w:val="24"/>
        </w:rPr>
        <w:t xml:space="preserve">tikrinama, ar nėra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w:t>
      </w:r>
      <w:r w:rsidRPr="00096D0D">
        <w:rPr>
          <w:rFonts w:ascii="Times New Roman" w:eastAsia="Yu Mincho" w:hAnsi="Times New Roman" w:cs="Times New Roman"/>
          <w:sz w:val="24"/>
          <w:szCs w:val="24"/>
        </w:rPr>
        <w:lastRenderedPageBreak/>
        <w:t>per perkančiosios organizacijos nustatytą terminą pakeistų minėtą subtiekėją reikalavimus atitinkančiu (pašalinimo pagrindų neturinčiu) subtiekėju.</w:t>
      </w:r>
    </w:p>
    <w:p w14:paraId="263C5E5B" w14:textId="77777777" w:rsidR="000D0014" w:rsidRPr="00096D0D" w:rsidRDefault="000D0014" w:rsidP="000D0014">
      <w:pPr>
        <w:spacing w:after="0" w:line="240" w:lineRule="auto"/>
        <w:ind w:left="1353"/>
        <w:contextualSpacing/>
        <w:jc w:val="both"/>
        <w:rPr>
          <w:rFonts w:ascii="Calibri" w:eastAsia="Yu Mincho" w:hAnsi="Calibri" w:cs="Arial"/>
          <w:sz w:val="21"/>
          <w:szCs w:val="21"/>
        </w:rPr>
      </w:pPr>
    </w:p>
    <w:p w14:paraId="74FC836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096D0D">
        <w:rPr>
          <w:rFonts w:ascii="Times New Roman" w:eastAsia="Yu Gothic Light" w:hAnsi="Times New Roman" w:cs="Times New Roman"/>
          <w:b/>
          <w:sz w:val="24"/>
          <w:szCs w:val="24"/>
        </w:rPr>
        <w:t>Tiekėjų grupės dalyvavimas</w:t>
      </w:r>
      <w:bookmarkEnd w:id="68"/>
      <w:bookmarkEnd w:id="69"/>
      <w:bookmarkEnd w:id="70"/>
      <w:bookmarkEnd w:id="71"/>
    </w:p>
    <w:p w14:paraId="164AD98C"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bookmarkStart w:id="72" w:name="_Hlk90910113"/>
      <w:r w:rsidRPr="00096D0D">
        <w:rPr>
          <w:rFonts w:ascii="Times New Roman" w:eastAsia="Yu Mincho"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50888788"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tiekėjų grupės sudėtis ir kiekvieno tiekėjų grupės dalyvio įsipareigojimai vykdant numatomą su perkančiąja organizacija sudaryti sutartį;</w:t>
      </w:r>
    </w:p>
    <w:p w14:paraId="20C444AD"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solidari, kiekvieno tiekėjų grupės dalyvio atskirai ir visų kartu, atsakomybė už įsipareigojimų ir prievolių perkančiajai organizacijai nevykdymą (nepriklausomai nuo jų įnašo pagal jungtinės veiklos sutartį);</w:t>
      </w:r>
    </w:p>
    <w:p w14:paraId="248B5347"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100687A3" w14:textId="77777777" w:rsidR="00096D0D" w:rsidRPr="00096D0D" w:rsidRDefault="00096D0D" w:rsidP="00C373AC">
      <w:pPr>
        <w:numPr>
          <w:ilvl w:val="1"/>
          <w:numId w:val="3"/>
        </w:numPr>
        <w:tabs>
          <w:tab w:val="left" w:pos="709"/>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specialiosiose pirkimo sąlygose nenurodyta kitaip, perkančioji </w:t>
      </w:r>
      <w:r w:rsidRPr="00096D0D">
        <w:rPr>
          <w:rFonts w:ascii="Times New Roman" w:eastAsia="Yu Mincho" w:hAnsi="Times New Roman" w:cs="Times New Roman"/>
          <w:color w:val="000000"/>
          <w:sz w:val="24"/>
          <w:szCs w:val="24"/>
        </w:rPr>
        <w:t xml:space="preserve">organizacija nereikalauja, kad </w:t>
      </w:r>
      <w:r w:rsidRPr="00096D0D">
        <w:rPr>
          <w:rFonts w:ascii="Times New Roman" w:eastAsia="Yu Mincho" w:hAnsi="Times New Roman" w:cs="Times New Roman"/>
          <w:bCs/>
          <w:sz w:val="24"/>
          <w:szCs w:val="24"/>
        </w:rPr>
        <w:t>tiekėjų grupės</w:t>
      </w:r>
      <w:r w:rsidRPr="00096D0D">
        <w:rPr>
          <w:rFonts w:ascii="Times New Roman" w:eastAsia="Yu Mincho" w:hAnsi="Times New Roman" w:cs="Times New Roman"/>
          <w:color w:val="000000"/>
          <w:sz w:val="24"/>
          <w:szCs w:val="24"/>
        </w:rPr>
        <w:t xml:space="preserve"> pateiktą pasiūlymą pripažinus laimėjusiu ir pasiūlius sudaryti sutartį, ši </w:t>
      </w:r>
      <w:r w:rsidRPr="00096D0D">
        <w:rPr>
          <w:rFonts w:ascii="Times New Roman" w:eastAsia="Yu Mincho" w:hAnsi="Times New Roman" w:cs="Times New Roman"/>
          <w:bCs/>
          <w:sz w:val="24"/>
          <w:szCs w:val="24"/>
        </w:rPr>
        <w:t>tiekėjų</w:t>
      </w:r>
      <w:r w:rsidRPr="00096D0D">
        <w:rPr>
          <w:rFonts w:ascii="Times New Roman" w:eastAsia="Yu Mincho" w:hAnsi="Times New Roman" w:cs="Times New Roman"/>
          <w:color w:val="000000"/>
          <w:sz w:val="24"/>
          <w:szCs w:val="24"/>
        </w:rPr>
        <w:t xml:space="preserve"> grupė įgytų tam tikrą teisinę formą. </w:t>
      </w:r>
    </w:p>
    <w:p w14:paraId="658E3E92" w14:textId="77777777" w:rsidR="00096D0D" w:rsidRPr="00391A08"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1D035663" w14:textId="77777777" w:rsidR="00391A08" w:rsidRPr="00096D0D" w:rsidRDefault="00391A08" w:rsidP="00391A08">
      <w:pPr>
        <w:tabs>
          <w:tab w:val="left" w:pos="1276"/>
        </w:tabs>
        <w:spacing w:line="240" w:lineRule="auto"/>
        <w:ind w:left="1353"/>
        <w:contextualSpacing/>
        <w:jc w:val="both"/>
        <w:rPr>
          <w:rFonts w:ascii="Calibri" w:eastAsia="Yu Mincho" w:hAnsi="Calibri" w:cs="Arial"/>
          <w:sz w:val="21"/>
          <w:szCs w:val="21"/>
        </w:rPr>
      </w:pPr>
    </w:p>
    <w:p w14:paraId="2415C44C"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096D0D">
        <w:rPr>
          <w:rFonts w:ascii="Times New Roman" w:eastAsia="Yu Gothic Light" w:hAnsi="Times New Roman" w:cs="Times New Roman"/>
          <w:b/>
          <w:sz w:val="24"/>
          <w:szCs w:val="24"/>
        </w:rPr>
        <w:t>Reikalavimai pasiūlymų rengimui ir pateikimui</w:t>
      </w:r>
      <w:bookmarkEnd w:id="81"/>
      <w:bookmarkEnd w:id="82"/>
      <w:bookmarkEnd w:id="83"/>
      <w:bookmarkEnd w:id="84"/>
    </w:p>
    <w:p w14:paraId="72185127"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priemones.</w:t>
      </w:r>
    </w:p>
    <w:p w14:paraId="29EE3231"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darbo sutrikimų ar kitų nenumatytų atvejų. </w:t>
      </w:r>
      <w:r w:rsidRPr="00096D0D">
        <w:rPr>
          <w:rFonts w:ascii="Times New Roman" w:eastAsia="Times New Roman" w:hAnsi="Times New Roman" w:cs="Times New Roman"/>
          <w:sz w:val="24"/>
          <w:szCs w:val="24"/>
        </w:rPr>
        <w:t>Atsižvelgiant į tai, tiekėjams siūloma rengti pasiūlymus taip, kad liktų pakankamai laiko jiems laiku ir tinkamai pateikti.</w:t>
      </w:r>
      <w:r w:rsidRPr="00096D0D">
        <w:rPr>
          <w:rFonts w:ascii="Times New Roman" w:eastAsia="Yu Mincho" w:hAnsi="Times New Roman" w:cs="Times New Roman"/>
          <w:sz w:val="24"/>
          <w:szCs w:val="24"/>
        </w:rPr>
        <w:t xml:space="preserve"> Pasiūlymai, gauti po nustatytos pasiūlymų pateikimo termino pabaigos, bus laikomi negautais ir nebus vertinami.  Sutrikus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veikimui, tiekėjai turi imtis veiksmų, numatytų </w:t>
      </w:r>
      <w:r w:rsidRPr="00096D0D">
        <w:rPr>
          <w:rFonts w:ascii="Times New Roman" w:eastAsia="Yu Mincho"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096D0D">
        <w:rPr>
          <w:rFonts w:ascii="Times New Roman" w:eastAsia="Yu Mincho" w:hAnsi="Times New Roman" w:cs="Times New Roman"/>
          <w:sz w:val="24"/>
          <w:szCs w:val="24"/>
          <w:shd w:val="clear" w:color="auto" w:fill="FFFFFF"/>
        </w:rPr>
        <w:t>, patvirtintose</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shd w:val="clear" w:color="auto" w:fill="FFFFFF"/>
        </w:rPr>
        <w:t xml:space="preserve">Viešųjų pirkimų tarnybos direktoriaus 2018 m. kovo 15 d. įsakymu Nr. </w:t>
      </w:r>
      <w:proofErr w:type="spellStart"/>
      <w:r w:rsidRPr="00096D0D">
        <w:rPr>
          <w:rFonts w:ascii="Times New Roman" w:eastAsia="Yu Mincho" w:hAnsi="Times New Roman" w:cs="Times New Roman"/>
          <w:sz w:val="24"/>
          <w:szCs w:val="24"/>
          <w:shd w:val="clear" w:color="auto" w:fill="FFFFFF"/>
        </w:rPr>
        <w:t>1S</w:t>
      </w:r>
      <w:proofErr w:type="spellEnd"/>
      <w:r w:rsidRPr="00096D0D">
        <w:rPr>
          <w:rFonts w:ascii="Times New Roman" w:eastAsia="Yu Mincho" w:hAnsi="Times New Roman" w:cs="Times New Roman"/>
          <w:sz w:val="24"/>
          <w:szCs w:val="24"/>
          <w:shd w:val="clear" w:color="auto" w:fill="FFFFFF"/>
        </w:rPr>
        <w:t>-31.</w:t>
      </w:r>
    </w:p>
    <w:p w14:paraId="3208405E" w14:textId="77777777" w:rsidR="00096D0D" w:rsidRPr="00096D0D" w:rsidRDefault="008B6853" w:rsidP="008B6853">
      <w:pPr>
        <w:tabs>
          <w:tab w:val="left" w:pos="1418"/>
        </w:tabs>
        <w:spacing w:after="0" w:line="240" w:lineRule="auto"/>
        <w:ind w:firstLine="567"/>
        <w:jc w:val="both"/>
        <w:rPr>
          <w:rFonts w:ascii="Times New Roman" w:eastAsia="Yu Mincho" w:hAnsi="Times New Roman" w:cs="Times New Roman"/>
          <w:sz w:val="24"/>
          <w:szCs w:val="24"/>
          <w:highlight w:val="yellow"/>
        </w:rPr>
      </w:pPr>
      <w:r>
        <w:rPr>
          <w:rFonts w:ascii="Times New Roman" w:eastAsia="Yu Mincho" w:hAnsi="Times New Roman" w:cs="Times New Roman"/>
          <w:sz w:val="24"/>
          <w:szCs w:val="24"/>
        </w:rPr>
        <w:t>13.3.</w:t>
      </w:r>
      <w:r>
        <w:rPr>
          <w:rFonts w:ascii="Times New Roman" w:eastAsia="Yu Mincho" w:hAnsi="Times New Roman" w:cs="Times New Roman"/>
          <w:sz w:val="24"/>
          <w:szCs w:val="24"/>
        </w:rPr>
        <w:tab/>
      </w:r>
      <w:r w:rsidR="00096D0D" w:rsidRPr="00096D0D">
        <w:rPr>
          <w:rFonts w:ascii="Times New Roman" w:eastAsia="Yu Mincho" w:hAnsi="Times New Roman" w:cs="Times New Roman"/>
          <w:sz w:val="24"/>
          <w:szCs w:val="24"/>
        </w:rPr>
        <w:t xml:space="preserve">Tiekėjas pasiūlyme turi aiškiai nurodyti, kuri pasiūlymo informacija yra </w:t>
      </w:r>
      <w:r w:rsidR="00096D0D" w:rsidRPr="00096D0D">
        <w:rPr>
          <w:rFonts w:ascii="Times New Roman" w:eastAsia="Yu Mincho" w:hAnsi="Times New Roman" w:cs="Times New Roman"/>
          <w:b/>
          <w:bCs/>
          <w:sz w:val="24"/>
          <w:szCs w:val="24"/>
        </w:rPr>
        <w:t>konfidenciali</w:t>
      </w:r>
      <w:r w:rsidR="00096D0D" w:rsidRPr="00096D0D">
        <w:rPr>
          <w:rFonts w:ascii="Times New Roman" w:eastAsia="Yu Mincho" w:hAnsi="Times New Roman" w:cs="Times New Roman"/>
          <w:sz w:val="24"/>
          <w:szCs w:val="24"/>
        </w:rPr>
        <w:t xml:space="preserve">, vadovaujantis </w:t>
      </w:r>
      <w:proofErr w:type="spellStart"/>
      <w:r w:rsidR="00096D0D" w:rsidRPr="00096D0D">
        <w:rPr>
          <w:rFonts w:ascii="Times New Roman" w:eastAsia="Yu Mincho" w:hAnsi="Times New Roman" w:cs="Times New Roman"/>
          <w:sz w:val="24"/>
          <w:szCs w:val="24"/>
        </w:rPr>
        <w:t>VPĮ</w:t>
      </w:r>
      <w:proofErr w:type="spellEnd"/>
      <w:r w:rsidR="00096D0D" w:rsidRPr="00096D0D">
        <w:rPr>
          <w:rFonts w:ascii="Times New Roman" w:eastAsia="Yu Mincho" w:hAnsi="Times New Roman" w:cs="Times New Roman"/>
          <w:sz w:val="24"/>
          <w:szCs w:val="24"/>
        </w:rPr>
        <w:t xml:space="preserve"> 20 straipsniu. </w:t>
      </w:r>
      <w:r w:rsidR="00096D0D" w:rsidRPr="00096D0D">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00096D0D" w:rsidRPr="00096D0D">
        <w:rPr>
          <w:rFonts w:ascii="Times New Roman" w:eastAsia="Yu Mincho" w:hAnsi="Times New Roman" w:cs="Times New Roman"/>
          <w:sz w:val="24"/>
          <w:szCs w:val="24"/>
        </w:rPr>
        <w:t xml:space="preserve"> Konfidencialia informacija negali būti laikomos pasiūlymo charakteristikos, į kurias turi būti atsižvelgiama vertinant pasiūlymus, taip pat informacija, nurodyta </w:t>
      </w:r>
      <w:proofErr w:type="spellStart"/>
      <w:r w:rsidR="00096D0D" w:rsidRPr="00096D0D">
        <w:rPr>
          <w:rFonts w:ascii="Times New Roman" w:eastAsia="Yu Mincho" w:hAnsi="Times New Roman" w:cs="Times New Roman"/>
          <w:sz w:val="24"/>
          <w:szCs w:val="24"/>
        </w:rPr>
        <w:t>VPĮ</w:t>
      </w:r>
      <w:proofErr w:type="spellEnd"/>
      <w:r w:rsidR="00096D0D" w:rsidRPr="00096D0D">
        <w:rPr>
          <w:rFonts w:ascii="Times New Roman" w:eastAsia="Yu Mincho" w:hAnsi="Times New Roman" w:cs="Times New Roman"/>
          <w:sz w:val="24"/>
          <w:szCs w:val="24"/>
        </w:rPr>
        <w:t xml:space="preserve"> 20 straipsnio 2 dalyje.</w:t>
      </w:r>
      <w:r w:rsidR="00096D0D" w:rsidRPr="0052547D">
        <w:rPr>
          <w:rFonts w:ascii="Times New Roman" w:eastAsia="Yu Mincho" w:hAnsi="Times New Roman" w:cs="Times New Roman"/>
          <w:sz w:val="24"/>
          <w:szCs w:val="24"/>
        </w:rPr>
        <w:t xml:space="preserve"> </w:t>
      </w:r>
      <w:r w:rsidR="00096D0D" w:rsidRPr="00096D0D">
        <w:rPr>
          <w:rFonts w:ascii="Times New Roman" w:eastAsia="Yu Mincho" w:hAnsi="Times New Roman" w:cs="Times New Roman"/>
          <w:sz w:val="24"/>
          <w:szCs w:val="24"/>
        </w:rPr>
        <w:t>Perkančiajai organizacijai kilus abejonių, ar konkreti informacija pagrįstai nurodyta konfidencialia, privalo kreiptis į tiekėją, prašydama pagrįsti informacijos konfidencialumą. Jeigu tiekėjas per perkančiosios organizacijos nurodytą terminą</w:t>
      </w:r>
      <w:r w:rsidR="00096D0D" w:rsidRPr="00096D0D">
        <w:rPr>
          <w:rFonts w:ascii="Times New Roman" w:eastAsia="Yu Mincho" w:hAnsi="Times New Roman" w:cs="Times New Roman"/>
          <w:color w:val="000000"/>
          <w:sz w:val="24"/>
          <w:szCs w:val="24"/>
        </w:rPr>
        <w:t xml:space="preserve"> (kuris negali būti trumpesnis kaip  3 darbo dienos) </w:t>
      </w:r>
      <w:r w:rsidR="00096D0D" w:rsidRPr="00096D0D">
        <w:rPr>
          <w:rFonts w:ascii="Times New Roman" w:eastAsia="Yu Mincho"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w:t>
      </w:r>
      <w:r w:rsidR="00096D0D" w:rsidRPr="00096D0D">
        <w:rPr>
          <w:rFonts w:ascii="Times New Roman" w:eastAsia="Yu Mincho" w:hAnsi="Times New Roman" w:cs="Times New Roman"/>
          <w:sz w:val="24"/>
          <w:szCs w:val="24"/>
        </w:rPr>
        <w:lastRenderedPageBreak/>
        <w:t xml:space="preserve">informacija, perkančioji organizacija suteiks tiek informacijos, kiek reikia tiekėjui sprendžiant dėl poreikio ginti savo teisėtus interesus (kiekvienu konkrečiu atveju individualiai) (pavyzdžiui, pateikdama </w:t>
      </w:r>
      <w:r w:rsidR="00096D0D" w:rsidRPr="00096D0D">
        <w:rPr>
          <w:rFonts w:ascii="Times New Roman" w:eastAsia="Yu Mincho" w:hAnsi="Times New Roman" w:cs="Times New Roman"/>
          <w:sz w:val="24"/>
          <w:szCs w:val="24"/>
          <w:shd w:val="clear" w:color="auto" w:fill="FFFFFF"/>
        </w:rPr>
        <w:t>pasiūlymo aspektų santrauką ir jų technines charakteristikas, taip, kad nebūtų galima nustatyti konfidencialios informacijos)</w:t>
      </w:r>
      <w:r w:rsidR="00096D0D" w:rsidRPr="00096D0D">
        <w:rPr>
          <w:rFonts w:ascii="Times New Roman" w:eastAsia="Yu Mincho"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019A2354" w14:textId="77777777" w:rsidR="00096D0D" w:rsidRPr="00096D0D" w:rsidRDefault="00096D0D" w:rsidP="00C373AC">
      <w:pPr>
        <w:numPr>
          <w:ilvl w:val="1"/>
          <w:numId w:val="9"/>
        </w:numPr>
        <w:tabs>
          <w:tab w:val="left" w:pos="1418"/>
        </w:tabs>
        <w:spacing w:after="0" w:line="240" w:lineRule="auto"/>
        <w:ind w:left="0" w:firstLine="567"/>
        <w:contextualSpacing/>
        <w:jc w:val="both"/>
        <w:rPr>
          <w:rFonts w:ascii="Times New Roman" w:eastAsia="Yu Mincho" w:hAnsi="Times New Roman" w:cs="Times New Roman"/>
          <w:color w:val="7030A0"/>
          <w:sz w:val="24"/>
          <w:szCs w:val="24"/>
        </w:rPr>
      </w:pPr>
      <w:r w:rsidRPr="00096D0D">
        <w:rPr>
          <w:rFonts w:ascii="Times New Roman" w:eastAsia="Arial" w:hAnsi="Times New Roman" w:cs="Times New Roman"/>
          <w:color w:val="000000"/>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096D0D">
        <w:rPr>
          <w:rFonts w:ascii="Times New Roman" w:eastAsia="Arial" w:hAnsi="Times New Roman" w:cs="Times New Roman"/>
          <w:b/>
          <w:bCs/>
          <w:color w:val="000000"/>
          <w:sz w:val="24"/>
          <w:szCs w:val="24"/>
        </w:rPr>
        <w:t xml:space="preserve"> </w:t>
      </w:r>
      <w:r w:rsidRPr="00096D0D">
        <w:rPr>
          <w:rFonts w:ascii="Times New Roman" w:eastAsia="Arial" w:hAnsi="Times New Roman" w:cs="Times New Roman"/>
          <w:color w:val="000000"/>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14A0471" w14:textId="77777777" w:rsidR="00096D0D" w:rsidRPr="00096D0D" w:rsidRDefault="00096D0D" w:rsidP="00C373AC">
      <w:pPr>
        <w:numPr>
          <w:ilvl w:val="1"/>
          <w:numId w:val="9"/>
        </w:numPr>
        <w:tabs>
          <w:tab w:val="left" w:pos="1418"/>
        </w:tabs>
        <w:spacing w:after="0" w:line="240" w:lineRule="auto"/>
        <w:ind w:left="0" w:firstLine="567"/>
        <w:contextualSpacing/>
        <w:jc w:val="both"/>
        <w:rPr>
          <w:rFonts w:ascii="Times New Roman" w:eastAsia="Yu Mincho" w:hAnsi="Times New Roman" w:cs="Times New Roman"/>
          <w:color w:val="7030A0"/>
          <w:sz w:val="24"/>
          <w:szCs w:val="24"/>
        </w:rPr>
      </w:pPr>
      <w:r w:rsidRPr="00096D0D">
        <w:rPr>
          <w:rFonts w:ascii="Times New Roman" w:eastAsia="Yu Mincho" w:hAnsi="Times New Roman" w:cs="Times New Roman"/>
          <w:bCs/>
          <w:iCs/>
          <w:sz w:val="24"/>
          <w:szCs w:val="24"/>
        </w:rPr>
        <w:t xml:space="preserve">Pasiūlymas galioja jame tiekėjo nurodytą laiką, </w:t>
      </w:r>
      <w:r w:rsidRPr="00096D0D">
        <w:rPr>
          <w:rFonts w:ascii="Times New Roman" w:eastAsia="Yu Mincho" w:hAnsi="Times New Roman" w:cs="Times New Roman"/>
          <w:bCs/>
          <w:sz w:val="24"/>
          <w:szCs w:val="24"/>
        </w:rPr>
        <w:t xml:space="preserve">tačiau ne trumpiau nei numatyta specialiosiose </w:t>
      </w:r>
      <w:r w:rsidRPr="00096D0D">
        <w:rPr>
          <w:rFonts w:ascii="Times New Roman" w:eastAsia="Yu Mincho" w:hAnsi="Times New Roman" w:cs="Times New Roman"/>
          <w:sz w:val="24"/>
          <w:szCs w:val="24"/>
        </w:rPr>
        <w:t>pirkimo sąlygose</w:t>
      </w:r>
      <w:r w:rsidRPr="00096D0D">
        <w:rPr>
          <w:rFonts w:ascii="Times New Roman" w:eastAsia="Yu Mincho" w:hAnsi="Times New Roman" w:cs="Times New Roman"/>
          <w:bCs/>
          <w:sz w:val="24"/>
          <w:szCs w:val="24"/>
        </w:rPr>
        <w:t>. Jeigu pasiūlyme nenurodytas jo galiojimo laikas, laikoma, kad pasiūlymas galioja tiek, kiek numatyta specialiosiose pirkimo sąlygose</w:t>
      </w:r>
      <w:r w:rsidRPr="00096D0D">
        <w:rPr>
          <w:rFonts w:ascii="Times New Roman" w:eastAsia="Yu Mincho" w:hAnsi="Times New Roman" w:cs="Times New Roman"/>
          <w:bCs/>
          <w:iCs/>
          <w:sz w:val="24"/>
          <w:szCs w:val="24"/>
        </w:rPr>
        <w:t>.</w:t>
      </w:r>
    </w:p>
    <w:p w14:paraId="5F991BFF"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turi teisę prašyti, kad tiekėjai pratęstų pasiūlymų galiojimą iki konkrečiai nurodyto termino. </w:t>
      </w:r>
    </w:p>
    <w:p w14:paraId="0FD3ECC7" w14:textId="70CE9E63"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Kol nesibaigė pasiūlymų pateikimo terminas, tiekėjas turi teisę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pakeisti arba atšaukti savo pasiūlymą, neprarasdamas teisės į pasiūlymo galiojimo užtikrinimą (jei toks užtikrinimas yra reikalaujamas). </w:t>
      </w:r>
      <w:r w:rsidRPr="00096D0D">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502F5613"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 specialiosiose pirkimo sąlygose nenurodyta kitaip, pasiūlymas turi būti parengtas lietuvių arba anglų kalba. Jei su pasiūlymu pateikiami dokumentai </w:t>
      </w:r>
      <w:r w:rsidRPr="00096D0D">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096D0D">
        <w:rPr>
          <w:rFonts w:ascii="Times New Roman" w:eastAsia="Yu Mincho" w:hAnsi="Times New Roman" w:cs="Times New Roman"/>
          <w:sz w:val="24"/>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305F131"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kaina nurodoma eurais</w:t>
      </w:r>
      <w:r w:rsidRPr="00096D0D">
        <w:rPr>
          <w:rFonts w:ascii="Times New Roman" w:eastAsia="Calibri" w:hAnsi="Times New Roman" w:cs="Times New Roman"/>
          <w:sz w:val="24"/>
          <w:szCs w:val="24"/>
        </w:rPr>
        <w:t>.</w:t>
      </w:r>
      <w:r w:rsidRPr="00096D0D">
        <w:rPr>
          <w:rFonts w:ascii="Times New Roman" w:eastAsia="Yu Mincho"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02B9EB" w14:textId="77777777" w:rsidR="00096D0D" w:rsidRPr="00096D0D" w:rsidRDefault="00096D0D" w:rsidP="00096D0D">
      <w:pPr>
        <w:tabs>
          <w:tab w:val="left" w:pos="1276"/>
        </w:tabs>
        <w:spacing w:line="240" w:lineRule="auto"/>
        <w:ind w:left="709"/>
        <w:contextualSpacing/>
        <w:jc w:val="both"/>
        <w:rPr>
          <w:rFonts w:ascii="Calibri" w:eastAsia="Yu Mincho" w:hAnsi="Calibri" w:cs="Arial"/>
          <w:sz w:val="21"/>
          <w:szCs w:val="21"/>
        </w:rPr>
      </w:pPr>
    </w:p>
    <w:p w14:paraId="41A35366" w14:textId="77777777" w:rsidR="00096D0D" w:rsidRPr="00096D0D" w:rsidRDefault="00096D0D" w:rsidP="00C3003A">
      <w:pPr>
        <w:keepNext/>
        <w:keepLines/>
        <w:pBdr>
          <w:bottom w:val="single" w:sz="4" w:space="2" w:color="ED7D31"/>
        </w:pBdr>
        <w:tabs>
          <w:tab w:val="left" w:pos="1418"/>
        </w:tabs>
        <w:spacing w:before="360" w:after="120" w:line="20" w:lineRule="atLeast"/>
        <w:ind w:firstLine="567"/>
        <w:contextualSpacing/>
        <w:outlineLvl w:val="0"/>
        <w:rPr>
          <w:rFonts w:ascii="Times New Roman" w:eastAsia="Yu Gothic Light" w:hAnsi="Times New Roman" w:cs="Times New Roman"/>
          <w:b/>
          <w:sz w:val="24"/>
          <w:szCs w:val="24"/>
        </w:rPr>
      </w:pPr>
      <w:bookmarkStart w:id="85" w:name="_Toc48053175"/>
      <w:bookmarkStart w:id="86" w:name="_Toc126263061"/>
      <w:bookmarkStart w:id="87" w:name="_Hlk91497587"/>
      <w:r w:rsidRPr="00096D0D">
        <w:rPr>
          <w:rFonts w:ascii="Times New Roman" w:eastAsia="Yu Gothic Light" w:hAnsi="Times New Roman" w:cs="Times New Roman"/>
          <w:b/>
          <w:sz w:val="24"/>
          <w:szCs w:val="24"/>
        </w:rPr>
        <w:t>14.  Pasiūlymų šifravimas</w:t>
      </w:r>
      <w:bookmarkEnd w:id="85"/>
      <w:bookmarkEnd w:id="86"/>
    </w:p>
    <w:p w14:paraId="31C34087" w14:textId="77777777" w:rsidR="00096D0D" w:rsidRPr="00096D0D" w:rsidRDefault="00096D0D" w:rsidP="00C373AC">
      <w:pPr>
        <w:numPr>
          <w:ilvl w:val="1"/>
          <w:numId w:val="6"/>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bookmarkStart w:id="88" w:name="_Ref39754676"/>
      <w:bookmarkEnd w:id="87"/>
      <w:r w:rsidRPr="00096D0D">
        <w:rPr>
          <w:rFonts w:ascii="Times New Roman" w:eastAsia="Yu Mincho" w:hAnsi="Times New Roman" w:cs="Times New Roman"/>
          <w:color w:val="000000"/>
          <w:sz w:val="24"/>
          <w:szCs w:val="24"/>
        </w:rPr>
        <w:t xml:space="preserve"> Tiekėjo teikiamas pasiūlymas gali būti užšifruojamas.</w:t>
      </w:r>
    </w:p>
    <w:p w14:paraId="2A8F5808" w14:textId="77777777" w:rsidR="00096D0D" w:rsidRPr="00096D0D" w:rsidRDefault="00096D0D" w:rsidP="00C373AC">
      <w:pPr>
        <w:numPr>
          <w:ilvl w:val="1"/>
          <w:numId w:val="6"/>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bCs/>
          <w:color w:val="000000"/>
          <w:sz w:val="24"/>
          <w:szCs w:val="24"/>
        </w:rPr>
        <w:t>Jeigu perkančioji organizacija pasiūlymus vertins pagal kainą arba kainos ar sąnaudų ir kokybės santykį ir jos pasirinktos vertinti pasiūlymo techninės charakteristikos yra kiekybiškai įvertinamos</w:t>
      </w:r>
      <w:r w:rsidRPr="00096D0D">
        <w:rPr>
          <w:rFonts w:ascii="Times New Roman" w:eastAsia="Yu Mincho" w:hAnsi="Times New Roman" w:cs="Times New Roman"/>
          <w:color w:val="000000"/>
          <w:sz w:val="24"/>
          <w:szCs w:val="24"/>
        </w:rPr>
        <w:t xml:space="preserve"> (</w:t>
      </w:r>
      <w:r w:rsidRPr="00096D0D">
        <w:rPr>
          <w:rFonts w:ascii="Times New Roman" w:eastAsia="Yu Mincho" w:hAnsi="Times New Roman" w:cs="Times New Roman"/>
          <w:b/>
          <w:bCs/>
          <w:color w:val="000000"/>
          <w:sz w:val="24"/>
          <w:szCs w:val="24"/>
        </w:rPr>
        <w:t>pasiūlymą reikalaujama pateikti 1 voke</w:t>
      </w:r>
      <w:r w:rsidRPr="00096D0D">
        <w:rPr>
          <w:rFonts w:ascii="Times New Roman" w:eastAsia="Yu Mincho" w:hAnsi="Times New Roman" w:cs="Times New Roman"/>
          <w:color w:val="000000"/>
          <w:sz w:val="24"/>
          <w:szCs w:val="24"/>
        </w:rPr>
        <w:t>), tiekėjas, nusprendęs pateikti užšifruotą pasiūlymą, turi:</w:t>
      </w:r>
      <w:bookmarkEnd w:id="88"/>
    </w:p>
    <w:p w14:paraId="5830EE57" w14:textId="77777777" w:rsidR="00096D0D" w:rsidRPr="00096D0D" w:rsidRDefault="00096D0D" w:rsidP="00C373AC">
      <w:pPr>
        <w:numPr>
          <w:ilvl w:val="2"/>
          <w:numId w:val="6"/>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color w:val="000000"/>
          <w:sz w:val="24"/>
          <w:szCs w:val="24"/>
        </w:rPr>
        <w:lastRenderedPageBreak/>
        <w:t xml:space="preserve">iki </w:t>
      </w:r>
      <w:r w:rsidRPr="00096D0D">
        <w:rPr>
          <w:rFonts w:ascii="Times New Roman" w:eastAsia="Yu Mincho" w:hAnsi="Times New Roman" w:cs="Times New Roman"/>
          <w:b/>
          <w:color w:val="000000"/>
          <w:sz w:val="24"/>
          <w:szCs w:val="24"/>
        </w:rPr>
        <w:t xml:space="preserve">pasiūlymų pateikimo termino pabaigos </w:t>
      </w:r>
      <w:r w:rsidRPr="00096D0D">
        <w:rPr>
          <w:rFonts w:ascii="Times New Roman" w:eastAsia="Yu Mincho" w:hAnsi="Times New Roman" w:cs="Times New Roman"/>
          <w:color w:val="000000"/>
          <w:sz w:val="24"/>
          <w:szCs w:val="24"/>
        </w:rPr>
        <w:t xml:space="preserve">naudodamasis </w:t>
      </w:r>
      <w:proofErr w:type="spellStart"/>
      <w:r w:rsidRPr="00096D0D">
        <w:rPr>
          <w:rFonts w:ascii="Times New Roman" w:eastAsia="Yu Mincho" w:hAnsi="Times New Roman" w:cs="Times New Roman"/>
          <w:color w:val="000000"/>
          <w:sz w:val="24"/>
          <w:szCs w:val="24"/>
        </w:rPr>
        <w:t>CVP</w:t>
      </w:r>
      <w:proofErr w:type="spellEnd"/>
      <w:r w:rsidRPr="00096D0D">
        <w:rPr>
          <w:rFonts w:ascii="Times New Roman" w:eastAsia="Yu Mincho" w:hAnsi="Times New Roman" w:cs="Times New Roman"/>
          <w:color w:val="000000"/>
          <w:sz w:val="24"/>
          <w:szCs w:val="24"/>
        </w:rPr>
        <w:t xml:space="preserve"> </w:t>
      </w:r>
      <w:proofErr w:type="spellStart"/>
      <w:r w:rsidRPr="00096D0D">
        <w:rPr>
          <w:rFonts w:ascii="Times New Roman" w:eastAsia="Yu Mincho" w:hAnsi="Times New Roman" w:cs="Times New Roman"/>
          <w:color w:val="000000"/>
          <w:sz w:val="24"/>
          <w:szCs w:val="24"/>
        </w:rPr>
        <w:t>IS</w:t>
      </w:r>
      <w:proofErr w:type="spellEnd"/>
      <w:r w:rsidRPr="00096D0D">
        <w:rPr>
          <w:rFonts w:ascii="Times New Roman" w:eastAsia="Yu Mincho" w:hAnsi="Times New Roman" w:cs="Times New Roman"/>
          <w:color w:val="000000"/>
          <w:sz w:val="24"/>
          <w:szCs w:val="24"/>
        </w:rPr>
        <w:t xml:space="preserve"> priemonėmis </w:t>
      </w:r>
      <w:r w:rsidRPr="00096D0D">
        <w:rPr>
          <w:rFonts w:ascii="Times New Roman" w:eastAsia="Yu Mincho" w:hAnsi="Times New Roman" w:cs="Times New Roman"/>
          <w:iCs/>
          <w:color w:val="000000"/>
          <w:sz w:val="24"/>
          <w:szCs w:val="24"/>
        </w:rPr>
        <w:t xml:space="preserve">pateikti užšifruotą pasiūlymą (užšifruojamas </w:t>
      </w:r>
      <w:r w:rsidRPr="00096D0D">
        <w:rPr>
          <w:rFonts w:ascii="Times New Roman" w:eastAsia="Yu Mincho" w:hAnsi="Times New Roman" w:cs="Times New Roman"/>
          <w:sz w:val="24"/>
          <w:szCs w:val="24"/>
        </w:rPr>
        <w:t xml:space="preserve">visas pasiūlymas arba pasiūlymo dokumentas, kuriame nurodyta pasiūlymo kaina ir (ar) sąnaudos. Instrukciją, kaip tiekėjui užšifruoti pasiūlymą galima rasti </w:t>
      </w:r>
      <w:hyperlink r:id="rId9" w:history="1">
        <w:r w:rsidRPr="00C3003A">
          <w:rPr>
            <w:rFonts w:ascii="Times New Roman" w:eastAsia="Yu Mincho" w:hAnsi="Times New Roman" w:cs="Times New Roman"/>
            <w:b/>
            <w:bCs/>
            <w:sz w:val="24"/>
            <w:szCs w:val="24"/>
          </w:rPr>
          <w:t>ČIA</w:t>
        </w:r>
      </w:hyperlink>
      <w:r w:rsidRPr="00C3003A">
        <w:rPr>
          <w:rFonts w:ascii="Times New Roman" w:eastAsia="Yu Mincho" w:hAnsi="Times New Roman" w:cs="Times New Roman"/>
          <w:b/>
          <w:bCs/>
          <w:sz w:val="24"/>
          <w:szCs w:val="24"/>
          <w:vertAlign w:val="superscript"/>
        </w:rPr>
        <w:footnoteReference w:id="2"/>
      </w:r>
      <w:r w:rsidRPr="00096D0D">
        <w:rPr>
          <w:rFonts w:ascii="Times New Roman" w:eastAsia="Yu Mincho" w:hAnsi="Times New Roman" w:cs="Times New Roman"/>
          <w:sz w:val="24"/>
          <w:szCs w:val="24"/>
        </w:rPr>
        <w:t>.</w:t>
      </w:r>
    </w:p>
    <w:p w14:paraId="68346BBA" w14:textId="194C6747" w:rsidR="00096D0D" w:rsidRPr="00096D0D" w:rsidRDefault="00096D0D" w:rsidP="00C373AC">
      <w:pPr>
        <w:numPr>
          <w:ilvl w:val="2"/>
          <w:numId w:val="6"/>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 xml:space="preserve">per </w:t>
      </w:r>
      <w:r w:rsidR="008A4F3A">
        <w:rPr>
          <w:rFonts w:ascii="Times New Roman" w:eastAsia="Yu Mincho" w:hAnsi="Times New Roman" w:cs="Times New Roman"/>
          <w:b/>
          <w:sz w:val="24"/>
          <w:szCs w:val="24"/>
        </w:rPr>
        <w:t>30</w:t>
      </w:r>
      <w:r w:rsidRPr="00096D0D">
        <w:rPr>
          <w:rFonts w:ascii="Times New Roman" w:eastAsia="Yu Mincho" w:hAnsi="Times New Roman" w:cs="Times New Roman"/>
          <w:b/>
          <w:sz w:val="24"/>
          <w:szCs w:val="24"/>
        </w:rPr>
        <w:t xml:space="preserve"> min. nuo </w:t>
      </w:r>
      <w:r w:rsidRPr="00096D0D">
        <w:rPr>
          <w:rFonts w:ascii="Times New Roman" w:eastAsia="Yu Mincho" w:hAnsi="Times New Roman" w:cs="Times New Roman"/>
          <w:b/>
          <w:color w:val="000000"/>
          <w:sz w:val="24"/>
          <w:szCs w:val="24"/>
        </w:rPr>
        <w:t>pasiūlymų pateikimo termino pabaigos</w:t>
      </w:r>
      <w:r w:rsidRPr="00096D0D">
        <w:rPr>
          <w:rFonts w:ascii="Times New Roman" w:eastAsia="Yu Mincho" w:hAnsi="Times New Roman" w:cs="Times New Roman"/>
          <w:b/>
          <w:sz w:val="24"/>
          <w:szCs w:val="24"/>
        </w:rPr>
        <w:t xml:space="preserve"> </w:t>
      </w:r>
      <w:proofErr w:type="spellStart"/>
      <w:r w:rsidRPr="00096D0D">
        <w:rPr>
          <w:rFonts w:ascii="Times New Roman" w:eastAsia="Yu Mincho" w:hAnsi="Times New Roman" w:cs="Times New Roman"/>
          <w:b/>
          <w:color w:val="000000"/>
          <w:sz w:val="24"/>
          <w:szCs w:val="24"/>
        </w:rPr>
        <w:t>CVP</w:t>
      </w:r>
      <w:proofErr w:type="spellEnd"/>
      <w:r w:rsidRPr="00096D0D">
        <w:rPr>
          <w:rFonts w:ascii="Times New Roman" w:eastAsia="Yu Mincho" w:hAnsi="Times New Roman" w:cs="Times New Roman"/>
          <w:b/>
          <w:color w:val="000000"/>
          <w:sz w:val="24"/>
          <w:szCs w:val="24"/>
        </w:rPr>
        <w:t xml:space="preserve"> </w:t>
      </w:r>
      <w:proofErr w:type="spellStart"/>
      <w:r w:rsidRPr="00096D0D">
        <w:rPr>
          <w:rFonts w:ascii="Times New Roman" w:eastAsia="Yu Mincho" w:hAnsi="Times New Roman" w:cs="Times New Roman"/>
          <w:b/>
          <w:color w:val="000000"/>
          <w:sz w:val="24"/>
          <w:szCs w:val="24"/>
        </w:rPr>
        <w:t>IS</w:t>
      </w:r>
      <w:proofErr w:type="spellEnd"/>
      <w:r w:rsidRPr="00096D0D">
        <w:rPr>
          <w:rFonts w:ascii="Times New Roman" w:eastAsia="Yu Mincho" w:hAnsi="Times New Roman" w:cs="Times New Roman"/>
          <w:b/>
          <w:color w:val="000000"/>
          <w:sz w:val="24"/>
          <w:szCs w:val="24"/>
        </w:rPr>
        <w:t xml:space="preserve"> susirašinėjimo priemonėmis</w:t>
      </w:r>
      <w:r w:rsidRPr="00096D0D">
        <w:rPr>
          <w:rFonts w:ascii="Times New Roman" w:eastAsia="Yu Mincho" w:hAnsi="Times New Roman" w:cs="Times New Roman"/>
          <w:color w:val="000000"/>
          <w:sz w:val="24"/>
          <w:szCs w:val="24"/>
        </w:rPr>
        <w:t xml:space="preserve"> pateikti slaptažodį, su kuriuo perkančioji organizacija galės iššifruoti pateiktą pasiūlymą. </w:t>
      </w:r>
      <w:r w:rsidRPr="00096D0D">
        <w:rPr>
          <w:rFonts w:ascii="Times New Roman" w:eastAsia="Times New Roman" w:hAnsi="Times New Roman" w:cs="Times New Roman"/>
          <w:color w:val="000000"/>
          <w:sz w:val="24"/>
          <w:szCs w:val="24"/>
        </w:rPr>
        <w:t xml:space="preserve">Iškilus </w:t>
      </w:r>
      <w:proofErr w:type="spellStart"/>
      <w:r w:rsidRPr="00096D0D">
        <w:rPr>
          <w:rFonts w:ascii="Times New Roman" w:eastAsia="Times New Roman" w:hAnsi="Times New Roman" w:cs="Times New Roman"/>
          <w:color w:val="000000"/>
          <w:sz w:val="24"/>
          <w:szCs w:val="24"/>
        </w:rPr>
        <w:t>CVP</w:t>
      </w:r>
      <w:proofErr w:type="spellEnd"/>
      <w:r w:rsidRPr="00096D0D">
        <w:rPr>
          <w:rFonts w:ascii="Times New Roman" w:eastAsia="Times New Roman" w:hAnsi="Times New Roman" w:cs="Times New Roman"/>
          <w:color w:val="000000"/>
          <w:sz w:val="24"/>
          <w:szCs w:val="24"/>
        </w:rPr>
        <w:t xml:space="preserve"> </w:t>
      </w:r>
      <w:proofErr w:type="spellStart"/>
      <w:r w:rsidRPr="00096D0D">
        <w:rPr>
          <w:rFonts w:ascii="Times New Roman" w:eastAsia="Times New Roman" w:hAnsi="Times New Roman" w:cs="Times New Roman"/>
          <w:color w:val="000000"/>
          <w:sz w:val="24"/>
          <w:szCs w:val="24"/>
        </w:rPr>
        <w:t>IS</w:t>
      </w:r>
      <w:proofErr w:type="spellEnd"/>
      <w:r w:rsidRPr="00096D0D">
        <w:rPr>
          <w:rFonts w:ascii="Times New Roman" w:eastAsia="Times New Roman" w:hAnsi="Times New Roman" w:cs="Times New Roman"/>
          <w:color w:val="000000"/>
          <w:sz w:val="24"/>
          <w:szCs w:val="24"/>
        </w:rPr>
        <w:t xml:space="preserve"> techninėms problemoms, kai tiekėjas neturi galimybės pateikti slaptažodžio </w:t>
      </w:r>
      <w:proofErr w:type="spellStart"/>
      <w:r w:rsidRPr="00096D0D">
        <w:rPr>
          <w:rFonts w:ascii="Times New Roman" w:eastAsia="Times New Roman" w:hAnsi="Times New Roman" w:cs="Times New Roman"/>
          <w:color w:val="000000"/>
          <w:sz w:val="24"/>
          <w:szCs w:val="24"/>
        </w:rPr>
        <w:t>CVP</w:t>
      </w:r>
      <w:proofErr w:type="spellEnd"/>
      <w:r w:rsidRPr="00096D0D">
        <w:rPr>
          <w:rFonts w:ascii="Times New Roman" w:eastAsia="Times New Roman" w:hAnsi="Times New Roman" w:cs="Times New Roman"/>
          <w:color w:val="000000"/>
          <w:sz w:val="24"/>
          <w:szCs w:val="24"/>
        </w:rPr>
        <w:t xml:space="preserve"> </w:t>
      </w:r>
      <w:proofErr w:type="spellStart"/>
      <w:r w:rsidRPr="00096D0D">
        <w:rPr>
          <w:rFonts w:ascii="Times New Roman" w:eastAsia="Times New Roman" w:hAnsi="Times New Roman" w:cs="Times New Roman"/>
          <w:color w:val="000000"/>
          <w:sz w:val="24"/>
          <w:szCs w:val="24"/>
        </w:rPr>
        <w:t>IS</w:t>
      </w:r>
      <w:proofErr w:type="spellEnd"/>
      <w:r w:rsidRPr="00096D0D">
        <w:rPr>
          <w:rFonts w:ascii="Times New Roman" w:eastAsia="Times New Roman" w:hAnsi="Times New Roman" w:cs="Times New Roman"/>
          <w:color w:val="000000"/>
          <w:sz w:val="24"/>
          <w:szCs w:val="24"/>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E159C88" w14:textId="77777777" w:rsidR="00096D0D" w:rsidRPr="00096D0D" w:rsidRDefault="00096D0D" w:rsidP="00C3003A">
      <w:pPr>
        <w:tabs>
          <w:tab w:val="left" w:pos="1418"/>
        </w:tabs>
        <w:spacing w:after="0" w:line="240" w:lineRule="auto"/>
        <w:ind w:firstLine="567"/>
        <w:jc w:val="both"/>
        <w:rPr>
          <w:rFonts w:ascii="Times New Roman" w:eastAsia="Yu Mincho" w:hAnsi="Times New Roman" w:cs="Times New Roman"/>
          <w:sz w:val="24"/>
          <w:szCs w:val="24"/>
        </w:rPr>
      </w:pPr>
      <w:bookmarkStart w:id="89" w:name="_Ref39754681"/>
      <w:r w:rsidRPr="00096D0D">
        <w:rPr>
          <w:rFonts w:ascii="Times New Roman" w:eastAsia="Times New Roman" w:hAnsi="Times New Roman" w:cs="Times New Roman"/>
          <w:color w:val="000000"/>
          <w:sz w:val="24"/>
          <w:szCs w:val="24"/>
        </w:rPr>
        <w:t xml:space="preserve">14.3. </w:t>
      </w:r>
      <w:r w:rsidR="00C3003A">
        <w:rPr>
          <w:rFonts w:ascii="Times New Roman" w:eastAsia="Times New Roman" w:hAnsi="Times New Roman" w:cs="Times New Roman"/>
          <w:color w:val="000000"/>
          <w:sz w:val="24"/>
          <w:szCs w:val="24"/>
        </w:rPr>
        <w:tab/>
      </w:r>
      <w:r w:rsidRPr="00096D0D">
        <w:rPr>
          <w:rFonts w:ascii="Times New Roman" w:eastAsia="Times New Roman" w:hAnsi="Times New Roman" w:cs="Times New Roman"/>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6D0D">
        <w:rPr>
          <w:rFonts w:ascii="Times New Roman" w:eastAsia="Yu Mincho" w:hAnsi="Times New Roman" w:cs="Times New Roman"/>
          <w:sz w:val="24"/>
          <w:szCs w:val="24"/>
        </w:rPr>
        <w:t>neatitinkantį pirkimo dokumentuose nustatytų reikalavimų (tiekėjas nepateikė pasiūlymo kainos ir (ar) sąnaudų)</w:t>
      </w:r>
      <w:bookmarkEnd w:id="89"/>
      <w:r w:rsidRPr="00096D0D">
        <w:rPr>
          <w:rFonts w:ascii="Times New Roman" w:eastAsia="Times New Roman" w:hAnsi="Times New Roman" w:cs="Times New Roman"/>
          <w:color w:val="000000"/>
          <w:sz w:val="24"/>
          <w:szCs w:val="24"/>
        </w:rPr>
        <w:t>.</w:t>
      </w:r>
    </w:p>
    <w:p w14:paraId="5E22DEB4" w14:textId="77777777" w:rsidR="00096D0D" w:rsidRPr="00096D0D" w:rsidRDefault="00096D0D" w:rsidP="00C3003A">
      <w:pPr>
        <w:tabs>
          <w:tab w:val="left" w:pos="1418"/>
        </w:tabs>
        <w:spacing w:after="0" w:line="240" w:lineRule="auto"/>
        <w:ind w:firstLine="567"/>
        <w:jc w:val="both"/>
        <w:rPr>
          <w:rFonts w:ascii="Times New Roman" w:eastAsia="Yu Mincho" w:hAnsi="Times New Roman" w:cs="Times New Roman"/>
          <w:color w:val="000000"/>
          <w:sz w:val="24"/>
          <w:szCs w:val="24"/>
        </w:rPr>
      </w:pPr>
      <w:bookmarkStart w:id="90" w:name="_Ref39754709"/>
      <w:r w:rsidRPr="00096D0D">
        <w:rPr>
          <w:rFonts w:ascii="Times New Roman" w:eastAsia="Yu Mincho" w:hAnsi="Times New Roman" w:cs="Times New Roman"/>
          <w:color w:val="000000"/>
          <w:sz w:val="24"/>
          <w:szCs w:val="24"/>
        </w:rPr>
        <w:t>14.4.</w:t>
      </w:r>
      <w:r w:rsidRPr="00096D0D">
        <w:rPr>
          <w:rFonts w:ascii="Times New Roman" w:eastAsia="Yu Mincho" w:hAnsi="Times New Roman" w:cs="Times New Roman"/>
          <w:b/>
          <w:bCs/>
          <w:color w:val="000000"/>
          <w:sz w:val="24"/>
          <w:szCs w:val="24"/>
        </w:rPr>
        <w:t xml:space="preserve"> </w:t>
      </w:r>
      <w:r w:rsidR="00C3003A">
        <w:rPr>
          <w:rFonts w:ascii="Times New Roman" w:eastAsia="Yu Mincho" w:hAnsi="Times New Roman" w:cs="Times New Roman"/>
          <w:b/>
          <w:bCs/>
          <w:color w:val="000000"/>
          <w:sz w:val="24"/>
          <w:szCs w:val="24"/>
        </w:rPr>
        <w:tab/>
      </w:r>
      <w:r w:rsidRPr="00096D0D">
        <w:rPr>
          <w:rFonts w:ascii="Times New Roman" w:eastAsia="Yu Mincho"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096D0D">
        <w:rPr>
          <w:rFonts w:ascii="Times New Roman" w:eastAsia="Yu Mincho" w:hAnsi="Times New Roman" w:cs="Times New Roman"/>
          <w:color w:val="000000"/>
          <w:sz w:val="24"/>
          <w:szCs w:val="24"/>
        </w:rPr>
        <w:t>(</w:t>
      </w:r>
      <w:r w:rsidRPr="00096D0D">
        <w:rPr>
          <w:rFonts w:ascii="Times New Roman" w:eastAsia="Yu Mincho" w:hAnsi="Times New Roman" w:cs="Times New Roman"/>
          <w:b/>
          <w:bCs/>
          <w:color w:val="000000"/>
          <w:sz w:val="24"/>
          <w:szCs w:val="24"/>
        </w:rPr>
        <w:t xml:space="preserve">pasiūlymą reikalaujama pateikti 2 vokuose), tiekėjo </w:t>
      </w:r>
      <w:r w:rsidRPr="00096D0D">
        <w:rPr>
          <w:rFonts w:ascii="Times New Roman" w:eastAsia="Yu Mincho" w:hAnsi="Times New Roman" w:cs="Times New Roman"/>
          <w:b/>
          <w:bCs/>
          <w:sz w:val="24"/>
          <w:szCs w:val="24"/>
        </w:rPr>
        <w:t>pasiūlymo dokumentas, kuriame nurodyta pasiūlymo kaina ir (ar) sąnaudos</w:t>
      </w:r>
      <w:r w:rsidRPr="00096D0D">
        <w:rPr>
          <w:rFonts w:ascii="Times New Roman" w:eastAsia="Yu Mincho" w:hAnsi="Times New Roman" w:cs="Times New Roman"/>
          <w:b/>
          <w:bCs/>
          <w:color w:val="000000"/>
          <w:sz w:val="24"/>
          <w:szCs w:val="24"/>
        </w:rPr>
        <w:t xml:space="preserve"> (antras vokas), gali būti užšifruojamas. </w:t>
      </w:r>
      <w:r w:rsidRPr="00096D0D">
        <w:rPr>
          <w:rFonts w:ascii="Times New Roman" w:eastAsia="Yu Mincho" w:hAnsi="Times New Roman" w:cs="Times New Roman"/>
          <w:color w:val="000000"/>
          <w:sz w:val="24"/>
          <w:szCs w:val="24"/>
        </w:rPr>
        <w:t>Tiekėjas, nusprendęs pateikti užšifruotą dokumentą, turi:</w:t>
      </w:r>
      <w:bookmarkEnd w:id="90"/>
    </w:p>
    <w:p w14:paraId="7AC67C4C" w14:textId="77777777" w:rsidR="00096D0D" w:rsidRPr="00096D0D" w:rsidRDefault="00096D0D" w:rsidP="00C373AC">
      <w:pPr>
        <w:numPr>
          <w:ilvl w:val="2"/>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color w:val="000000"/>
          <w:sz w:val="24"/>
          <w:szCs w:val="24"/>
        </w:rPr>
        <w:t>iki</w:t>
      </w:r>
      <w:r w:rsidRPr="00096D0D">
        <w:rPr>
          <w:rFonts w:ascii="Times New Roman" w:eastAsia="Yu Mincho" w:hAnsi="Times New Roman" w:cs="Times New Roman"/>
          <w:color w:val="000000"/>
          <w:sz w:val="24"/>
          <w:szCs w:val="24"/>
        </w:rPr>
        <w:t xml:space="preserve"> </w:t>
      </w:r>
      <w:r w:rsidRPr="00096D0D">
        <w:rPr>
          <w:rFonts w:ascii="Times New Roman" w:eastAsia="Yu Mincho" w:hAnsi="Times New Roman" w:cs="Times New Roman"/>
          <w:b/>
          <w:color w:val="000000"/>
          <w:sz w:val="24"/>
          <w:szCs w:val="24"/>
        </w:rPr>
        <w:t xml:space="preserve">pasiūlymų pateikimo termino pabaigos </w:t>
      </w:r>
      <w:r w:rsidRPr="00096D0D">
        <w:rPr>
          <w:rFonts w:ascii="Times New Roman" w:eastAsia="Yu Mincho" w:hAnsi="Times New Roman" w:cs="Times New Roman"/>
          <w:color w:val="000000"/>
          <w:sz w:val="24"/>
          <w:szCs w:val="24"/>
        </w:rPr>
        <w:t xml:space="preserve">naudodamasis </w:t>
      </w:r>
      <w:proofErr w:type="spellStart"/>
      <w:r w:rsidRPr="00096D0D">
        <w:rPr>
          <w:rFonts w:ascii="Times New Roman" w:eastAsia="Yu Mincho" w:hAnsi="Times New Roman" w:cs="Times New Roman"/>
          <w:color w:val="000000"/>
          <w:sz w:val="24"/>
          <w:szCs w:val="24"/>
        </w:rPr>
        <w:t>CVP</w:t>
      </w:r>
      <w:proofErr w:type="spellEnd"/>
      <w:r w:rsidRPr="00096D0D">
        <w:rPr>
          <w:rFonts w:ascii="Times New Roman" w:eastAsia="Yu Mincho" w:hAnsi="Times New Roman" w:cs="Times New Roman"/>
          <w:color w:val="000000"/>
          <w:sz w:val="24"/>
          <w:szCs w:val="24"/>
        </w:rPr>
        <w:t xml:space="preserve"> </w:t>
      </w:r>
      <w:proofErr w:type="spellStart"/>
      <w:r w:rsidRPr="00096D0D">
        <w:rPr>
          <w:rFonts w:ascii="Times New Roman" w:eastAsia="Yu Mincho" w:hAnsi="Times New Roman" w:cs="Times New Roman"/>
          <w:color w:val="000000"/>
          <w:sz w:val="24"/>
          <w:szCs w:val="24"/>
        </w:rPr>
        <w:t>IS</w:t>
      </w:r>
      <w:proofErr w:type="spellEnd"/>
      <w:r w:rsidRPr="00096D0D">
        <w:rPr>
          <w:rFonts w:ascii="Times New Roman" w:eastAsia="Yu Mincho" w:hAnsi="Times New Roman" w:cs="Times New Roman"/>
          <w:color w:val="000000"/>
          <w:sz w:val="24"/>
          <w:szCs w:val="24"/>
        </w:rPr>
        <w:t xml:space="preserve"> priemonėmis </w:t>
      </w:r>
      <w:r w:rsidRPr="00096D0D">
        <w:rPr>
          <w:rFonts w:ascii="Times New Roman" w:eastAsia="Yu Mincho" w:hAnsi="Times New Roman" w:cs="Times New Roman"/>
          <w:iCs/>
          <w:color w:val="000000"/>
          <w:sz w:val="24"/>
          <w:szCs w:val="24"/>
        </w:rPr>
        <w:t xml:space="preserve">pateikti pasiūlymą su užšifruotu dokumentu, kuriame nurodyta pasiūlymo kaina (iki nurodyto termino atskiruose vokuose pateikiamos abi pasiūlymo dalys (viena dėl pasiūlymo </w:t>
      </w:r>
      <w:r w:rsidRPr="00096D0D">
        <w:rPr>
          <w:rFonts w:ascii="Times New Roman" w:eastAsia="Yu Mincho" w:hAnsi="Times New Roman" w:cs="Times New Roman"/>
          <w:color w:val="000000"/>
          <w:sz w:val="24"/>
          <w:szCs w:val="24"/>
        </w:rPr>
        <w:t>techninių duomenų ir kitos informacijos bei dokumentų, antra dėl kainos)</w:t>
      </w:r>
      <w:r w:rsidRPr="00096D0D">
        <w:rPr>
          <w:rFonts w:ascii="Times New Roman" w:eastAsia="Yu Mincho" w:hAnsi="Times New Roman" w:cs="Times New Roman"/>
          <w:iCs/>
          <w:color w:val="000000"/>
          <w:sz w:val="24"/>
          <w:szCs w:val="24"/>
        </w:rPr>
        <w:t xml:space="preserve">, </w:t>
      </w:r>
      <w:r w:rsidRPr="00096D0D">
        <w:rPr>
          <w:rFonts w:ascii="Times New Roman" w:eastAsia="Yu Mincho" w:hAnsi="Times New Roman" w:cs="Times New Roman"/>
          <w:color w:val="000000"/>
          <w:sz w:val="24"/>
          <w:szCs w:val="24"/>
        </w:rPr>
        <w:t xml:space="preserve">tačiau užšifruojamas tik dokumentas, kuriame nurodyta pasiūlymo kaina </w:t>
      </w:r>
      <w:r w:rsidRPr="00096D0D">
        <w:rPr>
          <w:rFonts w:ascii="Times New Roman" w:eastAsia="Yu Mincho" w:hAnsi="Times New Roman" w:cs="Times New Roman"/>
          <w:sz w:val="24"/>
          <w:szCs w:val="24"/>
        </w:rPr>
        <w:t>ir (ar)</w:t>
      </w:r>
      <w:r w:rsidRPr="00096D0D">
        <w:rPr>
          <w:rFonts w:ascii="Times New Roman" w:eastAsia="Yu Mincho" w:hAnsi="Times New Roman" w:cs="Times New Roman"/>
          <w:color w:val="000000"/>
          <w:sz w:val="24"/>
          <w:szCs w:val="24"/>
        </w:rPr>
        <w:t xml:space="preserve"> sąnaudos </w:t>
      </w:r>
      <w:r w:rsidRPr="00096D0D">
        <w:rPr>
          <w:rFonts w:ascii="Times New Roman" w:eastAsia="Yu Mincho" w:hAnsi="Times New Roman" w:cs="Times New Roman"/>
          <w:b/>
          <w:color w:val="000000"/>
          <w:sz w:val="24"/>
          <w:szCs w:val="24"/>
        </w:rPr>
        <w:t>(antras vokas)</w:t>
      </w:r>
      <w:r w:rsidRPr="00096D0D">
        <w:rPr>
          <w:rFonts w:ascii="Times New Roman" w:eastAsia="Yu Mincho" w:hAnsi="Times New Roman" w:cs="Times New Roman"/>
          <w:color w:val="000000"/>
          <w:sz w:val="24"/>
          <w:szCs w:val="24"/>
        </w:rPr>
        <w:t xml:space="preserve">. </w:t>
      </w:r>
    </w:p>
    <w:p w14:paraId="2B9B78CE" w14:textId="77777777" w:rsidR="00096D0D" w:rsidRPr="00096D0D" w:rsidRDefault="00096D0D" w:rsidP="00C373AC">
      <w:pPr>
        <w:numPr>
          <w:ilvl w:val="2"/>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proofErr w:type="spellStart"/>
      <w:r w:rsidRPr="00096D0D">
        <w:rPr>
          <w:rFonts w:ascii="Times New Roman" w:eastAsia="Yu Mincho" w:hAnsi="Times New Roman" w:cs="Times New Roman"/>
          <w:b/>
          <w:color w:val="000000"/>
          <w:sz w:val="24"/>
          <w:szCs w:val="24"/>
        </w:rPr>
        <w:t>CVP</w:t>
      </w:r>
      <w:proofErr w:type="spellEnd"/>
      <w:r w:rsidRPr="00096D0D">
        <w:rPr>
          <w:rFonts w:ascii="Times New Roman" w:eastAsia="Yu Mincho" w:hAnsi="Times New Roman" w:cs="Times New Roman"/>
          <w:b/>
          <w:color w:val="000000"/>
          <w:sz w:val="24"/>
          <w:szCs w:val="24"/>
        </w:rPr>
        <w:t xml:space="preserve"> </w:t>
      </w:r>
      <w:proofErr w:type="spellStart"/>
      <w:r w:rsidRPr="00096D0D">
        <w:rPr>
          <w:rFonts w:ascii="Times New Roman" w:eastAsia="Yu Mincho" w:hAnsi="Times New Roman" w:cs="Times New Roman"/>
          <w:b/>
          <w:color w:val="000000"/>
          <w:sz w:val="24"/>
          <w:szCs w:val="24"/>
        </w:rPr>
        <w:t>IS</w:t>
      </w:r>
      <w:proofErr w:type="spellEnd"/>
      <w:r w:rsidRPr="00096D0D">
        <w:rPr>
          <w:rFonts w:ascii="Times New Roman" w:eastAsia="Yu Mincho" w:hAnsi="Times New Roman" w:cs="Times New Roman"/>
          <w:b/>
          <w:color w:val="000000"/>
          <w:sz w:val="24"/>
          <w:szCs w:val="24"/>
        </w:rPr>
        <w:t xml:space="preserve"> susirašinėjimo priemonėmis</w:t>
      </w:r>
      <w:r w:rsidRPr="00096D0D">
        <w:rPr>
          <w:rFonts w:ascii="Times New Roman" w:eastAsia="Yu Mincho" w:hAnsi="Times New Roman" w:cs="Times New Roman"/>
          <w:color w:val="000000"/>
          <w:sz w:val="24"/>
          <w:szCs w:val="24"/>
        </w:rPr>
        <w:t xml:space="preserve"> pateikti slaptažodį, su kuriuo perkančioji organizacija galės iššifruoti pateiktą dokumentą, kuriame nurodyta pasiūlymo kaina. </w:t>
      </w:r>
      <w:r w:rsidRPr="00096D0D">
        <w:rPr>
          <w:rFonts w:ascii="Times New Roman" w:eastAsia="Times New Roman" w:hAnsi="Times New Roman" w:cs="Times New Roman"/>
          <w:color w:val="000000"/>
          <w:sz w:val="24"/>
          <w:szCs w:val="24"/>
        </w:rPr>
        <w:t xml:space="preserve">Iškilus </w:t>
      </w:r>
      <w:proofErr w:type="spellStart"/>
      <w:r w:rsidRPr="00096D0D">
        <w:rPr>
          <w:rFonts w:ascii="Times New Roman" w:eastAsia="Times New Roman" w:hAnsi="Times New Roman" w:cs="Times New Roman"/>
          <w:color w:val="000000"/>
          <w:sz w:val="24"/>
          <w:szCs w:val="24"/>
        </w:rPr>
        <w:t>CVP</w:t>
      </w:r>
      <w:proofErr w:type="spellEnd"/>
      <w:r w:rsidRPr="00096D0D">
        <w:rPr>
          <w:rFonts w:ascii="Times New Roman" w:eastAsia="Times New Roman" w:hAnsi="Times New Roman" w:cs="Times New Roman"/>
          <w:color w:val="000000"/>
          <w:sz w:val="24"/>
          <w:szCs w:val="24"/>
        </w:rPr>
        <w:t xml:space="preserve"> </w:t>
      </w:r>
      <w:proofErr w:type="spellStart"/>
      <w:r w:rsidRPr="00096D0D">
        <w:rPr>
          <w:rFonts w:ascii="Times New Roman" w:eastAsia="Times New Roman" w:hAnsi="Times New Roman" w:cs="Times New Roman"/>
          <w:color w:val="000000"/>
          <w:sz w:val="24"/>
          <w:szCs w:val="24"/>
        </w:rPr>
        <w:t>IS</w:t>
      </w:r>
      <w:proofErr w:type="spellEnd"/>
      <w:r w:rsidRPr="00096D0D">
        <w:rPr>
          <w:rFonts w:ascii="Times New Roman" w:eastAsia="Times New Roman" w:hAnsi="Times New Roman" w:cs="Times New Roman"/>
          <w:color w:val="000000"/>
          <w:sz w:val="24"/>
          <w:szCs w:val="24"/>
        </w:rPr>
        <w:t xml:space="preserve"> techninėms problemoms, kai tiekėjas neturi galimybės pateikti slaptažodžio </w:t>
      </w:r>
      <w:proofErr w:type="spellStart"/>
      <w:r w:rsidRPr="00096D0D">
        <w:rPr>
          <w:rFonts w:ascii="Times New Roman" w:eastAsia="Times New Roman" w:hAnsi="Times New Roman" w:cs="Times New Roman"/>
          <w:color w:val="000000"/>
          <w:sz w:val="24"/>
          <w:szCs w:val="24"/>
        </w:rPr>
        <w:t>CVP</w:t>
      </w:r>
      <w:proofErr w:type="spellEnd"/>
      <w:r w:rsidRPr="00096D0D">
        <w:rPr>
          <w:rFonts w:ascii="Times New Roman" w:eastAsia="Times New Roman" w:hAnsi="Times New Roman" w:cs="Times New Roman"/>
          <w:color w:val="000000"/>
          <w:sz w:val="24"/>
          <w:szCs w:val="24"/>
        </w:rPr>
        <w:t xml:space="preserve"> </w:t>
      </w:r>
      <w:proofErr w:type="spellStart"/>
      <w:r w:rsidRPr="00096D0D">
        <w:rPr>
          <w:rFonts w:ascii="Times New Roman" w:eastAsia="Times New Roman" w:hAnsi="Times New Roman" w:cs="Times New Roman"/>
          <w:color w:val="000000"/>
          <w:sz w:val="24"/>
          <w:szCs w:val="24"/>
        </w:rPr>
        <w:t>IS</w:t>
      </w:r>
      <w:proofErr w:type="spellEnd"/>
      <w:r w:rsidRPr="00096D0D">
        <w:rPr>
          <w:rFonts w:ascii="Times New Roman" w:eastAsia="Times New Roman" w:hAnsi="Times New Roman" w:cs="Times New Roman"/>
          <w:color w:val="000000"/>
          <w:sz w:val="24"/>
          <w:szCs w:val="24"/>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67640CB" w14:textId="77777777" w:rsidR="00096D0D" w:rsidRPr="00C3003A" w:rsidRDefault="00096D0D" w:rsidP="00C373AC">
      <w:pPr>
        <w:numPr>
          <w:ilvl w:val="1"/>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bookmarkStart w:id="91" w:name="_Ref39754712"/>
      <w:r w:rsidRPr="00096D0D">
        <w:rPr>
          <w:rFonts w:ascii="Times New Roman" w:eastAsia="Times New Roman" w:hAnsi="Times New Roman" w:cs="Times New Roman"/>
          <w:color w:val="000000"/>
          <w:sz w:val="24"/>
          <w:szCs w:val="24"/>
        </w:rPr>
        <w:t>Kai pasiūlymas pateikiamas dvejuose vokuose, i</w:t>
      </w:r>
      <w:r w:rsidRPr="00096D0D">
        <w:rPr>
          <w:rFonts w:ascii="Times New Roman" w:eastAsia="Yu Mincho" w:hAnsi="Times New Roman" w:cs="Times New Roman"/>
          <w:sz w:val="24"/>
          <w:szCs w:val="24"/>
        </w:rPr>
        <w:t xml:space="preserve">ki susipažinimo su pasiūlymų dalimis, kuriuose nurodyta kaina ir (ar) sąnaudos (antro voko), atidarymo </w:t>
      </w:r>
      <w:r w:rsidRPr="00096D0D">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6D0D">
        <w:rPr>
          <w:rFonts w:ascii="Times New Roman" w:eastAsia="Yu Mincho" w:hAnsi="Times New Roman" w:cs="Times New Roman"/>
          <w:sz w:val="24"/>
          <w:szCs w:val="24"/>
        </w:rPr>
        <w:t>neatitinkantis pirkimo dokumentuose nustatytų reikalavimų (tiekėjas nepateikė pasiūlymo kainos ir (ar) sąnaudų).</w:t>
      </w:r>
      <w:bookmarkEnd w:id="91"/>
    </w:p>
    <w:p w14:paraId="01A069F1" w14:textId="77777777" w:rsidR="00C3003A" w:rsidRPr="00096D0D" w:rsidRDefault="00C3003A" w:rsidP="00C3003A">
      <w:pPr>
        <w:tabs>
          <w:tab w:val="left" w:pos="1418"/>
        </w:tabs>
        <w:spacing w:after="0" w:line="240" w:lineRule="auto"/>
        <w:ind w:left="567"/>
        <w:contextualSpacing/>
        <w:jc w:val="both"/>
        <w:rPr>
          <w:rFonts w:ascii="Times New Roman" w:eastAsia="Yu Mincho" w:hAnsi="Times New Roman" w:cs="Times New Roman"/>
          <w:color w:val="000000"/>
          <w:sz w:val="24"/>
          <w:szCs w:val="24"/>
        </w:rPr>
      </w:pPr>
    </w:p>
    <w:p w14:paraId="020CECE4" w14:textId="77777777" w:rsidR="00096D0D" w:rsidRPr="00096D0D" w:rsidRDefault="00096D0D" w:rsidP="00C373AC">
      <w:pPr>
        <w:keepNext/>
        <w:keepLines/>
        <w:numPr>
          <w:ilvl w:val="0"/>
          <w:numId w:val="7"/>
        </w:numPr>
        <w:pBdr>
          <w:bottom w:val="single" w:sz="4" w:space="2" w:color="ED7D31"/>
        </w:pBdr>
        <w:tabs>
          <w:tab w:val="left" w:pos="567"/>
        </w:tabs>
        <w:autoSpaceDE w:val="0"/>
        <w:autoSpaceDN w:val="0"/>
        <w:adjustRightInd w:val="0"/>
        <w:spacing w:before="360" w:after="120" w:line="20" w:lineRule="atLeast"/>
        <w:contextualSpacing/>
        <w:outlineLvl w:val="0"/>
        <w:rPr>
          <w:rFonts w:ascii="Times New Roman" w:eastAsia="Yu Gothic Light" w:hAnsi="Times New Roman" w:cs="Times New Roman"/>
          <w:b/>
          <w:sz w:val="24"/>
          <w:szCs w:val="24"/>
        </w:rPr>
      </w:pPr>
      <w:bookmarkStart w:id="92" w:name="_Ref38971193"/>
      <w:bookmarkStart w:id="93" w:name="_Ref38971207"/>
      <w:bookmarkStart w:id="94" w:name="_Toc48053176"/>
      <w:bookmarkStart w:id="95" w:name="_Toc126263062"/>
      <w:bookmarkStart w:id="96" w:name="_Hlk91497725"/>
      <w:r w:rsidRPr="00096D0D">
        <w:rPr>
          <w:rFonts w:ascii="Times New Roman" w:eastAsia="Yu Gothic Light" w:hAnsi="Times New Roman" w:cs="Times New Roman"/>
          <w:b/>
          <w:sz w:val="24"/>
          <w:szCs w:val="24"/>
        </w:rPr>
        <w:t>Susipažinimas su pasiūlymais</w:t>
      </w:r>
      <w:bookmarkEnd w:id="92"/>
      <w:bookmarkEnd w:id="93"/>
      <w:bookmarkEnd w:id="94"/>
      <w:bookmarkEnd w:id="95"/>
    </w:p>
    <w:p w14:paraId="44E88BFE" w14:textId="77777777" w:rsidR="00096D0D" w:rsidRPr="00096D0D"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bookmarkStart w:id="97" w:name="_Ref39756072"/>
      <w:bookmarkEnd w:id="96"/>
      <w:r w:rsidRPr="00096D0D">
        <w:rPr>
          <w:rFonts w:ascii="Times New Roman" w:eastAsia="Yu Mincho" w:hAnsi="Times New Roman" w:cs="Times New Roman"/>
          <w:color w:val="000000"/>
          <w:sz w:val="24"/>
          <w:szCs w:val="24"/>
        </w:rPr>
        <w:t xml:space="preserve">Jeigu perkančioji organizacija pasiūlymus vertins pagal kainą arba sąnaudas arba kainos ar sąnaudų ir kokybės santykį ir jos pasirinktos vertinti Pasiūlymo techninės charakteristikos </w:t>
      </w:r>
      <w:r w:rsidRPr="00096D0D">
        <w:rPr>
          <w:rFonts w:ascii="Times New Roman" w:eastAsia="Yu Mincho" w:hAnsi="Times New Roman" w:cs="Times New Roman"/>
          <w:color w:val="000000"/>
          <w:sz w:val="24"/>
          <w:szCs w:val="24"/>
        </w:rPr>
        <w:lastRenderedPageBreak/>
        <w:t>yra kiekybiškai įvertinamos (</w:t>
      </w:r>
      <w:r w:rsidRPr="00096D0D">
        <w:rPr>
          <w:rFonts w:ascii="Times New Roman" w:eastAsia="Yu Mincho" w:hAnsi="Times New Roman" w:cs="Times New Roman"/>
          <w:b/>
          <w:bCs/>
          <w:color w:val="000000"/>
          <w:sz w:val="24"/>
          <w:szCs w:val="24"/>
        </w:rPr>
        <w:t>Pasiūlymą reikalaujama pateikti 1 voke</w:t>
      </w:r>
      <w:r w:rsidRPr="00096D0D">
        <w:rPr>
          <w:rFonts w:ascii="Times New Roman" w:eastAsia="Yu Mincho" w:hAnsi="Times New Roman" w:cs="Times New Roman"/>
          <w:color w:val="000000"/>
          <w:sz w:val="24"/>
          <w:szCs w:val="24"/>
        </w:rPr>
        <w:t xml:space="preserve">), </w:t>
      </w:r>
      <w:r w:rsidRPr="00096D0D">
        <w:rPr>
          <w:rFonts w:ascii="Times New Roman" w:eastAsia="Times New Roman" w:hAnsi="Times New Roman" w:cs="Times New Roman"/>
          <w:sz w:val="24"/>
          <w:szCs w:val="24"/>
        </w:rPr>
        <w:t xml:space="preserve">pradinis susipažinimas su </w:t>
      </w:r>
      <w:proofErr w:type="spellStart"/>
      <w:r w:rsidRPr="00096D0D">
        <w:rPr>
          <w:rFonts w:ascii="Times New Roman" w:eastAsia="Times New Roman" w:hAnsi="Times New Roman" w:cs="Times New Roman"/>
          <w:sz w:val="24"/>
          <w:szCs w:val="24"/>
        </w:rPr>
        <w:t>CVP</w:t>
      </w:r>
      <w:proofErr w:type="spellEnd"/>
      <w:r w:rsidRPr="00096D0D">
        <w:rPr>
          <w:rFonts w:ascii="Times New Roman" w:eastAsia="Times New Roman" w:hAnsi="Times New Roman" w:cs="Times New Roman"/>
          <w:sz w:val="24"/>
          <w:szCs w:val="24"/>
        </w:rPr>
        <w:t xml:space="preserve"> </w:t>
      </w:r>
      <w:proofErr w:type="spellStart"/>
      <w:r w:rsidRPr="00096D0D">
        <w:rPr>
          <w:rFonts w:ascii="Times New Roman" w:eastAsia="Times New Roman" w:hAnsi="Times New Roman" w:cs="Times New Roman"/>
          <w:sz w:val="24"/>
          <w:szCs w:val="24"/>
        </w:rPr>
        <w:t>IS</w:t>
      </w:r>
      <w:proofErr w:type="spellEnd"/>
      <w:r w:rsidRPr="00096D0D">
        <w:rPr>
          <w:rFonts w:ascii="Times New Roman" w:eastAsia="Times New Roman" w:hAnsi="Times New Roman" w:cs="Times New Roman"/>
          <w:sz w:val="24"/>
          <w:szCs w:val="24"/>
        </w:rPr>
        <w:t xml:space="preserve"> priemonėmis gautais pasiūlymais pradedamas specialiosiose </w:t>
      </w:r>
      <w:r w:rsidRPr="00096D0D">
        <w:rPr>
          <w:rFonts w:ascii="Times New Roman" w:eastAsia="Yu Mincho" w:hAnsi="Times New Roman" w:cs="Times New Roman"/>
          <w:sz w:val="24"/>
          <w:szCs w:val="24"/>
        </w:rPr>
        <w:t>pirkimo sąlygose nustatytą dieną.</w:t>
      </w:r>
    </w:p>
    <w:p w14:paraId="284F7836" w14:textId="77777777" w:rsidR="00096D0D" w:rsidRPr="00096D0D"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sz w:val="24"/>
          <w:szCs w:val="24"/>
        </w:rPr>
        <w:t>Jeigu perkančioji organizacija pasiūlymus vertins pagal kainos ar sąnaudų ir kokybės santykį ir jos pasirinktos vertinti pasiūlymo techninės charakteristikos nėra kiekybiškai įvertinamos (</w:t>
      </w:r>
      <w:r w:rsidRPr="00096D0D">
        <w:rPr>
          <w:rFonts w:ascii="Times New Roman" w:eastAsia="Yu Mincho" w:hAnsi="Times New Roman" w:cs="Times New Roman"/>
          <w:b/>
          <w:bCs/>
          <w:sz w:val="24"/>
          <w:szCs w:val="24"/>
        </w:rPr>
        <w:t>pasiūlymą reikalaujama pateikti 2 vokuose</w:t>
      </w:r>
      <w:r w:rsidRPr="00096D0D">
        <w:rPr>
          <w:rFonts w:ascii="Times New Roman" w:eastAsia="Yu Mincho" w:hAnsi="Times New Roman" w:cs="Times New Roman"/>
          <w:sz w:val="24"/>
          <w:szCs w:val="24"/>
        </w:rPr>
        <w:t>), su kiekviena pasiūlymo dalimi susipažįstama atskirai:</w:t>
      </w:r>
    </w:p>
    <w:p w14:paraId="0BC36E30" w14:textId="77777777" w:rsidR="00096D0D" w:rsidRPr="00096D0D" w:rsidRDefault="00096D0D" w:rsidP="00C373AC">
      <w:pPr>
        <w:numPr>
          <w:ilvl w:val="2"/>
          <w:numId w:val="8"/>
        </w:numPr>
        <w:tabs>
          <w:tab w:val="left" w:pos="1418"/>
        </w:tabs>
        <w:autoSpaceDE w:val="0"/>
        <w:autoSpaceDN w:val="0"/>
        <w:adjustRightInd w:val="0"/>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096D0D">
        <w:rPr>
          <w:rFonts w:ascii="Times New Roman" w:eastAsia="Yu Mincho" w:hAnsi="Times New Roman" w:cs="Times New Roman"/>
          <w:iCs/>
          <w:sz w:val="24"/>
          <w:szCs w:val="24"/>
        </w:rPr>
        <w:t xml:space="preserve">kainą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iCs/>
          <w:sz w:val="24"/>
          <w:szCs w:val="24"/>
        </w:rPr>
        <w:t>sąnaudas</w:t>
      </w:r>
      <w:r w:rsidRPr="00096D0D">
        <w:rPr>
          <w:rFonts w:ascii="Times New Roman" w:eastAsia="Calibri" w:hAnsi="Times New Roman" w:cs="Times New Roman"/>
          <w:sz w:val="24"/>
          <w:szCs w:val="24"/>
        </w:rPr>
        <w:t>, vyks specialiosiose p</w:t>
      </w:r>
      <w:r w:rsidRPr="00096D0D">
        <w:rPr>
          <w:rFonts w:ascii="Times New Roman" w:eastAsia="Yu Mincho" w:hAnsi="Times New Roman" w:cs="Times New Roman"/>
          <w:sz w:val="24"/>
          <w:szCs w:val="24"/>
        </w:rPr>
        <w:t>irkimo sąlygose nustatytą dieną.</w:t>
      </w:r>
    </w:p>
    <w:p w14:paraId="6366CE40" w14:textId="77777777" w:rsidR="00096D0D" w:rsidRPr="00096D0D" w:rsidRDefault="00096D0D" w:rsidP="00C373AC">
      <w:pPr>
        <w:numPr>
          <w:ilvl w:val="2"/>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praneš visiems tiekėjams ir informuos apie susipažinimo su finansiniu pasiūlymu datą ir laiką. </w:t>
      </w:r>
      <w:bookmarkStart w:id="98" w:name="_Ref39756110"/>
      <w:r w:rsidRPr="00096D0D">
        <w:rPr>
          <w:rFonts w:ascii="Times New Roman" w:eastAsia="Yu Mincho" w:hAnsi="Times New Roman" w:cs="Times New Roman"/>
          <w:sz w:val="24"/>
          <w:szCs w:val="24"/>
        </w:rPr>
        <w:t xml:space="preserve">Jeigu perkančioji organizacija, patikrinusi ir įvertinusi pirmąją pasiūlymo dalį, atmeta pasiūlymą, su likusia pasiūlymo dalimi nėra susipažįstama ir ji saugoma kartu su kitais tiekėjo pateiktais dokumentais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97 straipsnyje nustatyta tvarka.</w:t>
      </w:r>
      <w:bookmarkEnd w:id="98"/>
    </w:p>
    <w:p w14:paraId="7A034A88" w14:textId="77777777" w:rsidR="00096D0D" w:rsidRPr="00C3003A"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color w:val="000000"/>
          <w:sz w:val="24"/>
          <w:szCs w:val="24"/>
          <w:shd w:val="clear" w:color="auto" w:fill="FFFFFF"/>
        </w:rPr>
        <w:t>Tiekėjai ir (ar) jų įgaliotieji atstovai susipažįstant su elektroninėmis priemonėmis pateiktais pasiūlymais nedalyvauja.</w:t>
      </w:r>
      <w:r w:rsidRPr="00096D0D">
        <w:rPr>
          <w:rFonts w:ascii="Times New Roman" w:eastAsia="Yu Mincho" w:hAnsi="Times New Roman" w:cs="Times New Roman"/>
          <w:bCs/>
          <w:sz w:val="24"/>
          <w:szCs w:val="24"/>
        </w:rPr>
        <w:t xml:space="preserve"> </w:t>
      </w:r>
    </w:p>
    <w:p w14:paraId="6B4F4913" w14:textId="77777777" w:rsidR="00C3003A" w:rsidRPr="00096D0D" w:rsidRDefault="00C3003A" w:rsidP="00C3003A">
      <w:pPr>
        <w:autoSpaceDE w:val="0"/>
        <w:autoSpaceDN w:val="0"/>
        <w:adjustRightInd w:val="0"/>
        <w:spacing w:after="0" w:line="20" w:lineRule="atLeast"/>
        <w:ind w:left="1153"/>
        <w:contextualSpacing/>
        <w:jc w:val="both"/>
        <w:rPr>
          <w:rFonts w:ascii="Calibri" w:eastAsia="Yu Mincho" w:hAnsi="Calibri" w:cs="Calibri"/>
          <w:bCs/>
          <w:sz w:val="21"/>
          <w:szCs w:val="21"/>
        </w:rPr>
      </w:pPr>
    </w:p>
    <w:p w14:paraId="5BB35FE7"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096D0D">
        <w:rPr>
          <w:rFonts w:ascii="Times New Roman" w:eastAsia="Yu Gothic Light" w:hAnsi="Times New Roman" w:cs="Times New Roman"/>
          <w:b/>
          <w:sz w:val="24"/>
          <w:szCs w:val="24"/>
        </w:rPr>
        <w:t>Elektroninis aukcionas</w:t>
      </w:r>
      <w:bookmarkEnd w:id="99"/>
      <w:bookmarkEnd w:id="100"/>
      <w:bookmarkEnd w:id="101"/>
      <w:bookmarkEnd w:id="102"/>
      <w:bookmarkEnd w:id="103"/>
      <w:bookmarkEnd w:id="104"/>
    </w:p>
    <w:p w14:paraId="0B730074" w14:textId="77777777" w:rsidR="00096D0D" w:rsidRPr="00C3003A" w:rsidRDefault="00096D0D" w:rsidP="00C373AC">
      <w:pPr>
        <w:numPr>
          <w:ilvl w:val="1"/>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perkančioji organizacija numato taikyti elektroninį aukcioną ji specialiosiose pirkimo sąlygose nustato jo taikymo sąlygas ir tvarką.</w:t>
      </w:r>
    </w:p>
    <w:p w14:paraId="55E52C52" w14:textId="77777777" w:rsidR="00C3003A" w:rsidRPr="00096D0D" w:rsidRDefault="00C3003A" w:rsidP="00C3003A">
      <w:pPr>
        <w:spacing w:after="0" w:line="240" w:lineRule="auto"/>
        <w:ind w:left="1011"/>
        <w:contextualSpacing/>
        <w:jc w:val="both"/>
        <w:rPr>
          <w:rFonts w:ascii="Calibri" w:eastAsia="Yu Mincho" w:hAnsi="Calibri" w:cs="Calibri"/>
          <w:sz w:val="21"/>
          <w:szCs w:val="21"/>
        </w:rPr>
      </w:pPr>
    </w:p>
    <w:p w14:paraId="53E218E2"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05" w:name="_Ref39667303"/>
      <w:bookmarkStart w:id="106" w:name="_Ref39667308"/>
      <w:bookmarkStart w:id="107" w:name="_Toc48053178"/>
      <w:bookmarkStart w:id="108" w:name="_Toc126263064"/>
      <w:r w:rsidRPr="00096D0D">
        <w:rPr>
          <w:rFonts w:ascii="Times New Roman" w:eastAsia="Yu Gothic Light" w:hAnsi="Times New Roman" w:cs="Times New Roman"/>
          <w:b/>
          <w:sz w:val="24"/>
          <w:szCs w:val="24"/>
        </w:rPr>
        <w:t>Pasiūlymų vertinimas</w:t>
      </w:r>
      <w:bookmarkEnd w:id="105"/>
      <w:bookmarkEnd w:id="106"/>
      <w:bookmarkEnd w:id="107"/>
      <w:bookmarkEnd w:id="108"/>
    </w:p>
    <w:p w14:paraId="23E180CD"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pasiūlymus vertina ir pasiūlymų eilę sudaro pagal kriterijus ir tvarką, nurodytą pirkimo sąlygose.</w:t>
      </w:r>
    </w:p>
    <w:p w14:paraId="1D170520"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Pasiūlymus vertins Komisija. Pasiūlymų techniniams duomenims įvertinti gali būti pasitelkti ekspertai (vertinamo objekto žinovai). Pasiūlymai bus vertinami </w:t>
      </w:r>
      <w:bookmarkStart w:id="109" w:name="_Hlk505013401"/>
      <w:r w:rsidRPr="00096D0D">
        <w:rPr>
          <w:rFonts w:ascii="Times New Roman" w:eastAsia="Yu Mincho" w:hAnsi="Times New Roman" w:cs="Times New Roman"/>
          <w:sz w:val="24"/>
          <w:szCs w:val="24"/>
        </w:rPr>
        <w:t xml:space="preserve">tiekėjams ir (ar) jų įgaliotiesiems atstovams </w:t>
      </w:r>
      <w:bookmarkEnd w:id="109"/>
      <w:r w:rsidRPr="00096D0D">
        <w:rPr>
          <w:rFonts w:ascii="Times New Roman" w:eastAsia="Yu Mincho" w:hAnsi="Times New Roman" w:cs="Times New Roman"/>
          <w:sz w:val="24"/>
          <w:szCs w:val="24"/>
        </w:rPr>
        <w:t xml:space="preserve">nedalyvaujant. </w:t>
      </w:r>
    </w:p>
    <w:p w14:paraId="172C6F80"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Atlikusi pradinį susipažinimą su pasiūlymais, perkančioji organizacija:</w:t>
      </w:r>
    </w:p>
    <w:p w14:paraId="1EBE30EF"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įvertina, ar pasiūlymai atitinka pirkimo dokumentuose nustatytus, su pirkimo objektu nesusijusius, reikalavimus, įskaitant nuostatas dėl alternatyvių pasiūlymų teikimo;</w:t>
      </w:r>
    </w:p>
    <w:p w14:paraId="0167F37B"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Times New Roman" w:hAnsi="Times New Roman" w:cs="Times New Roman"/>
          <w:color w:val="000000"/>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w:t>
      </w:r>
      <w:proofErr w:type="spellStart"/>
      <w:r w:rsidRPr="00096D0D">
        <w:rPr>
          <w:rFonts w:ascii="Times New Roman" w:eastAsia="Times New Roman" w:hAnsi="Times New Roman" w:cs="Times New Roman"/>
          <w:color w:val="000000"/>
          <w:sz w:val="24"/>
          <w:szCs w:val="24"/>
        </w:rPr>
        <w:t>EBVPD</w:t>
      </w:r>
      <w:proofErr w:type="spellEnd"/>
      <w:r w:rsidRPr="00096D0D">
        <w:rPr>
          <w:rFonts w:ascii="Times New Roman" w:eastAsia="Times New Roman" w:hAnsi="Times New Roman" w:cs="Times New Roman"/>
          <w:color w:val="000000"/>
          <w:sz w:val="24"/>
          <w:szCs w:val="24"/>
        </w:rPr>
        <w:t xml:space="preserve"> patikrina ar pasiūlymą pateikęs tiekėjas (ūkio subjektai, kurių pajėgumais tiekėjas remiasi ir subtiekėjai – jei taikoma) </w:t>
      </w:r>
      <w:r w:rsidRPr="00096D0D">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096D0D">
        <w:rPr>
          <w:rFonts w:ascii="Times New Roman" w:eastAsia="Times New Roman" w:hAnsi="Times New Roman" w:cs="Times New Roman"/>
          <w:color w:val="000000"/>
          <w:sz w:val="24"/>
          <w:szCs w:val="24"/>
        </w:rPr>
        <w:t>ir,</w:t>
      </w:r>
      <w:r w:rsidRPr="00096D0D">
        <w:rPr>
          <w:rFonts w:ascii="Times New Roman" w:eastAsia="Yu Mincho"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BF46112"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w:t>
      </w:r>
      <w:r w:rsidRPr="00096D0D">
        <w:rPr>
          <w:rFonts w:ascii="Times New Roman" w:eastAsia="Yu Mincho" w:hAnsi="Times New Roman" w:cs="Times New Roman"/>
          <w:sz w:val="24"/>
          <w:szCs w:val="24"/>
        </w:rPr>
        <w:lastRenderedPageBreak/>
        <w:t>apie šio patikrinimo ir įvertinimo rezultatus (neatskleidžiant kitų tiekėjų), ir paskui, atsižvelgdama į pasiūlymo kainą, atlieka bendrą pasiūlymo vertinimą;</w:t>
      </w:r>
    </w:p>
    <w:p w14:paraId="393CA989"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Yu Mincho" w:hAnsi="Times New Roman" w:cs="Times New Roman"/>
          <w:bCs/>
          <w:iCs/>
          <w:sz w:val="24"/>
          <w:szCs w:val="24"/>
        </w:rPr>
        <w:t>vykdo elektroninį aukcioną (jei taikoma);</w:t>
      </w:r>
    </w:p>
    <w:p w14:paraId="6740C25F"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Yu Mincho" w:hAnsi="Times New Roman" w:cs="Times New Roman"/>
          <w:sz w:val="24"/>
          <w:szCs w:val="24"/>
        </w:rPr>
        <w:t xml:space="preserve">įvertina, ar tiekėjų pasiūlytos kainos ir (ar) sąnaudos nėra per didelės, perkančiajai organizacijai nepriimtinos. Taikomos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45 straipsnio 1 dalies 5 punkto nuostatos;</w:t>
      </w:r>
    </w:p>
    <w:p w14:paraId="3A6DB7B0" w14:textId="77777777" w:rsidR="00096D0D" w:rsidRPr="00096D0D" w:rsidRDefault="00096D0D" w:rsidP="00C373AC">
      <w:pPr>
        <w:numPr>
          <w:ilvl w:val="2"/>
          <w:numId w:val="8"/>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tikrina, ar nebuvo pasiūlyta neįprastai maža kaina. </w:t>
      </w:r>
      <w:r w:rsidRPr="00096D0D">
        <w:rPr>
          <w:rFonts w:ascii="Times New Roman" w:eastAsia="Yu Mincho" w:hAnsi="Times New Roman" w:cs="Times New Roman"/>
          <w:bCs/>
          <w:iCs/>
          <w:sz w:val="24"/>
          <w:szCs w:val="24"/>
        </w:rPr>
        <w:t xml:space="preserve">Jeigu pasiūlymo kaina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bCs/>
          <w:iCs/>
          <w:sz w:val="24"/>
          <w:szCs w:val="24"/>
        </w:rPr>
        <w:t xml:space="preserve">sąnaudos atrodo neįprastai mažos, </w:t>
      </w:r>
      <w:proofErr w:type="spellStart"/>
      <w:r w:rsidRPr="00096D0D">
        <w:rPr>
          <w:rFonts w:ascii="Times New Roman" w:eastAsia="Yu Mincho" w:hAnsi="Times New Roman" w:cs="Times New Roman"/>
          <w:bCs/>
          <w:iCs/>
          <w:sz w:val="24"/>
          <w:szCs w:val="24"/>
        </w:rPr>
        <w:t>CVP</w:t>
      </w:r>
      <w:proofErr w:type="spellEnd"/>
      <w:r w:rsidRPr="00096D0D">
        <w:rPr>
          <w:rFonts w:ascii="Times New Roman" w:eastAsia="Yu Mincho" w:hAnsi="Times New Roman" w:cs="Times New Roman"/>
          <w:bCs/>
          <w:iCs/>
          <w:sz w:val="24"/>
          <w:szCs w:val="24"/>
        </w:rPr>
        <w:t xml:space="preserve"> </w:t>
      </w:r>
      <w:proofErr w:type="spellStart"/>
      <w:r w:rsidRPr="00096D0D">
        <w:rPr>
          <w:rFonts w:ascii="Times New Roman" w:eastAsia="Yu Mincho" w:hAnsi="Times New Roman" w:cs="Times New Roman"/>
          <w:bCs/>
          <w:iCs/>
          <w:sz w:val="24"/>
          <w:szCs w:val="24"/>
        </w:rPr>
        <w:t>IS</w:t>
      </w:r>
      <w:proofErr w:type="spellEnd"/>
      <w:r w:rsidRPr="00096D0D">
        <w:rPr>
          <w:rFonts w:ascii="Times New Roman" w:eastAsia="Yu Mincho" w:hAnsi="Times New Roman" w:cs="Times New Roman"/>
          <w:bCs/>
          <w:iCs/>
          <w:sz w:val="24"/>
          <w:szCs w:val="24"/>
        </w:rPr>
        <w:t xml:space="preserve">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bCs/>
          <w:iCs/>
          <w:sz w:val="24"/>
          <w:szCs w:val="24"/>
        </w:rPr>
        <w:t>sąnaudas;</w:t>
      </w:r>
    </w:p>
    <w:p w14:paraId="1E2CBA79"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kreipiasi į ekonomiškai naudingiausią pasiūlymą pateikusį tiekėją dėl aktualių dokumentų, patvirtinančių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nurodytą informaciją, pateikimo, </w:t>
      </w:r>
      <w:r w:rsidRPr="00096D0D">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34FA7E23" w14:textId="77777777" w:rsidR="00096D0D" w:rsidRPr="00096D0D" w:rsidRDefault="00096D0D" w:rsidP="00C373AC">
      <w:pPr>
        <w:numPr>
          <w:ilvl w:val="1"/>
          <w:numId w:val="8"/>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1174D6">
        <w:rPr>
          <w:rFonts w:ascii="Times New Roman" w:eastAsia="Yu Mincho" w:hAnsi="Times New Roman" w:cs="Times New Roman"/>
          <w:sz w:val="24"/>
          <w:szCs w:val="24"/>
        </w:rPr>
        <w:t>lygiateisiškumo ir skaidrumo principų)</w:t>
      </w:r>
      <w:r w:rsidRPr="00096D0D">
        <w:rPr>
          <w:rFonts w:ascii="Times New Roman" w:eastAsia="Yu Mincho"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1174D6">
        <w:rPr>
          <w:rFonts w:ascii="Times New Roman" w:eastAsia="Yu Mincho" w:hAnsi="Times New Roman" w:cs="Times New Roman"/>
          <w:sz w:val="24"/>
          <w:szCs w:val="24"/>
          <w:vertAlign w:val="superscript"/>
        </w:rPr>
        <w:footnoteReference w:id="3"/>
      </w:r>
      <w:r w:rsidRPr="00096D0D">
        <w:rPr>
          <w:rFonts w:ascii="Times New Roman" w:eastAsia="Yu Mincho" w:hAnsi="Times New Roman" w:cs="Times New Roman"/>
          <w:sz w:val="24"/>
          <w:szCs w:val="24"/>
        </w:rPr>
        <w:t>.</w:t>
      </w:r>
    </w:p>
    <w:p w14:paraId="08C5D7D0" w14:textId="77777777" w:rsidR="00096D0D" w:rsidRPr="001174D6" w:rsidRDefault="00096D0D" w:rsidP="00C373AC">
      <w:pPr>
        <w:numPr>
          <w:ilvl w:val="1"/>
          <w:numId w:val="8"/>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gali nevertinti viso tiekėjo pasiūlymo, jeigu patikrinusi jo dalį nustato, kad, vadovaujantis pirkimo sąlygų reikalavimais, pasiūlymas turi būti atmestas (ši nuostata netaikoma, jeigu perkančioji organizacija ketina pasinaudoti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28F50AE6" w14:textId="77777777" w:rsidR="001174D6" w:rsidRPr="00096D0D" w:rsidRDefault="001174D6" w:rsidP="001174D6">
      <w:pPr>
        <w:spacing w:after="0" w:line="20" w:lineRule="atLeast"/>
        <w:ind w:left="1153"/>
        <w:contextualSpacing/>
        <w:jc w:val="both"/>
        <w:rPr>
          <w:rFonts w:ascii="Calibri" w:eastAsia="Yu Mincho" w:hAnsi="Calibri" w:cs="Arial"/>
          <w:sz w:val="21"/>
          <w:szCs w:val="21"/>
        </w:rPr>
      </w:pPr>
    </w:p>
    <w:p w14:paraId="5BAFE634"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Calibri" w:hAnsi="Times New Roman" w:cs="Times New Roman"/>
          <w:b/>
          <w:iCs/>
          <w:sz w:val="24"/>
          <w:szCs w:val="24"/>
        </w:rPr>
      </w:pPr>
      <w:bookmarkStart w:id="110" w:name="_Toc48053179"/>
      <w:bookmarkStart w:id="111" w:name="_Toc126263065"/>
      <w:r w:rsidRPr="00096D0D">
        <w:rPr>
          <w:rFonts w:ascii="Times New Roman" w:eastAsia="Yu Gothic Light" w:hAnsi="Times New Roman" w:cs="Times New Roman"/>
          <w:b/>
          <w:sz w:val="24"/>
          <w:szCs w:val="24"/>
        </w:rPr>
        <w:t xml:space="preserve">Pasiūlymų atmetimo </w:t>
      </w:r>
      <w:bookmarkEnd w:id="110"/>
      <w:r w:rsidRPr="00096D0D">
        <w:rPr>
          <w:rFonts w:ascii="Times New Roman" w:eastAsia="Yu Gothic Light" w:hAnsi="Times New Roman" w:cs="Times New Roman"/>
          <w:b/>
          <w:sz w:val="24"/>
          <w:szCs w:val="24"/>
        </w:rPr>
        <w:t>pagrindai</w:t>
      </w:r>
      <w:bookmarkEnd w:id="111"/>
    </w:p>
    <w:p w14:paraId="061F5221" w14:textId="77777777" w:rsidR="00096D0D" w:rsidRPr="00096D0D" w:rsidRDefault="00096D0D" w:rsidP="00C373AC">
      <w:pPr>
        <w:numPr>
          <w:ilvl w:val="1"/>
          <w:numId w:val="8"/>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Tiekėjo pateiktas pasiūlymas yra atmetamas ir tiekėjas pašalinamas iš pirkimo procedūros, jeigu yra bent viena iš šių sąlygų:</w:t>
      </w:r>
    </w:p>
    <w:p w14:paraId="7A9E6B6A" w14:textId="77777777" w:rsidR="00096D0D" w:rsidRPr="00096D0D" w:rsidRDefault="00096D0D" w:rsidP="00CD1447">
      <w:pPr>
        <w:tabs>
          <w:tab w:val="left" w:pos="1418"/>
          <w:tab w:val="left" w:pos="1560"/>
          <w:tab w:val="left" w:pos="1701"/>
        </w:tabs>
        <w:spacing w:after="120" w:line="20" w:lineRule="atLeast"/>
        <w:ind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18.1.1.      tiekėjas Komisijos prašymu nepratęsia pasiūlymo galiojimo;</w:t>
      </w:r>
    </w:p>
    <w:p w14:paraId="2A8BC0E3" w14:textId="77777777" w:rsidR="00096D0D" w:rsidRPr="00096D0D" w:rsidRDefault="00096D0D" w:rsidP="00C373AC">
      <w:pPr>
        <w:numPr>
          <w:ilvl w:val="2"/>
          <w:numId w:val="10"/>
        </w:numPr>
        <w:tabs>
          <w:tab w:val="left" w:pos="1418"/>
          <w:tab w:val="left" w:pos="1701"/>
          <w:tab w:val="left" w:pos="1843"/>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Times New Roman" w:hAnsi="Times New Roman" w:cs="Times New Roman"/>
          <w:color w:val="000000"/>
          <w:sz w:val="24"/>
          <w:szCs w:val="24"/>
        </w:rPr>
        <w:t>tiekėjas i</w:t>
      </w:r>
      <w:r w:rsidRPr="00096D0D">
        <w:rPr>
          <w:rFonts w:ascii="Times New Roman" w:eastAsia="Yu Mincho" w:hAnsi="Times New Roman" w:cs="Times New Roman"/>
          <w:sz w:val="24"/>
          <w:szCs w:val="24"/>
        </w:rPr>
        <w:t xml:space="preserve">ki susipažinimo su pasiūlymais </w:t>
      </w:r>
      <w:r w:rsidRPr="00096D0D">
        <w:rPr>
          <w:rFonts w:ascii="Times New Roman" w:eastAsia="Times New Roman" w:hAnsi="Times New Roman" w:cs="Times New Roman"/>
          <w:color w:val="000000"/>
          <w:sz w:val="24"/>
          <w:szCs w:val="24"/>
        </w:rPr>
        <w:t xml:space="preserve">pradžios nepateikė pasiūlymo iššifravimo slaptažodžio; </w:t>
      </w:r>
    </w:p>
    <w:p w14:paraId="4E739636"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096D0D">
        <w:rPr>
          <w:rFonts w:ascii="Times New Roman" w:eastAsia="Yu Mincho"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435675FA" w14:textId="77777777" w:rsidR="00096D0D" w:rsidRPr="00096D0D" w:rsidRDefault="00096D0D" w:rsidP="00C373AC">
      <w:pPr>
        <w:numPr>
          <w:ilvl w:val="2"/>
          <w:numId w:val="10"/>
        </w:numPr>
        <w:tabs>
          <w:tab w:val="left" w:pos="1418"/>
        </w:tabs>
        <w:spacing w:after="12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096D0D">
        <w:rPr>
          <w:rFonts w:ascii="Times New Roman" w:eastAsia="Yu Mincho" w:hAnsi="Times New Roman" w:cs="Times New Roman"/>
          <w:color w:val="000000"/>
          <w:sz w:val="24"/>
          <w:szCs w:val="24"/>
        </w:rPr>
        <w:t>jam keliamų kvalifikacijos reikalavimų ir perkančiosios organizacijos nurodymu nebuvo pakeistas į reikalavimus atitinkantį ūkio subjektą;</w:t>
      </w:r>
    </w:p>
    <w:p w14:paraId="66F8C1EC"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 perkančiosios organizacijos nustatytą terminą nepatikslino, nepapildė, nepaaiškino savo pasiūlymo;</w:t>
      </w:r>
    </w:p>
    <w:p w14:paraId="70346D39"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lastRenderedPageBreak/>
        <w:t>tiekėjas per perkančiosios organizacijos nustatytą terminą patikslino, papildė, paaiškino pasiūlymą ir tai lėmė esminį jo pasiūlymo pakeitimą;</w:t>
      </w:r>
    </w:p>
    <w:p w14:paraId="264F1287"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neatitinka pirkimo dokumentų reikalavimų ir jo trūkumai negali būti ištaisyti vadovaujantis </w:t>
      </w:r>
      <w:r w:rsidRPr="00096D0D">
        <w:rPr>
          <w:rFonts w:ascii="Times New Roman" w:eastAsia="Yu Mincho" w:hAnsi="Times New Roman" w:cs="Times New Roman"/>
          <w:color w:val="000000"/>
          <w:sz w:val="24"/>
          <w:szCs w:val="24"/>
        </w:rPr>
        <w:t>Viešųjų pirkimų tarnybos nustatytomis taisyklėmis</w:t>
      </w:r>
      <w:r w:rsidRPr="00CD1447">
        <w:rPr>
          <w:rFonts w:ascii="Times New Roman" w:eastAsia="Yu Mincho" w:hAnsi="Times New Roman" w:cs="Times New Roman"/>
          <w:sz w:val="24"/>
          <w:szCs w:val="24"/>
          <w:vertAlign w:val="superscript"/>
        </w:rPr>
        <w:footnoteReference w:id="4"/>
      </w:r>
      <w:r w:rsidRPr="00096D0D">
        <w:rPr>
          <w:rFonts w:ascii="Times New Roman" w:eastAsia="Yu Mincho" w:hAnsi="Times New Roman" w:cs="Times New Roman"/>
          <w:color w:val="000000"/>
          <w:sz w:val="24"/>
          <w:szCs w:val="24"/>
        </w:rPr>
        <w:t>.</w:t>
      </w:r>
    </w:p>
    <w:p w14:paraId="42869165" w14:textId="77777777" w:rsidR="00096D0D" w:rsidRPr="00096D0D" w:rsidRDefault="00096D0D" w:rsidP="00C373AC">
      <w:pPr>
        <w:numPr>
          <w:ilvl w:val="2"/>
          <w:numId w:val="10"/>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3F84AD0D" w14:textId="77777777" w:rsidR="00096D0D" w:rsidRPr="00096D0D" w:rsidRDefault="00096D0D" w:rsidP="00C373AC">
      <w:pPr>
        <w:numPr>
          <w:ilvl w:val="2"/>
          <w:numId w:val="10"/>
        </w:numPr>
        <w:tabs>
          <w:tab w:val="left" w:pos="1418"/>
        </w:tabs>
        <w:spacing w:after="12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pasiūlyme nurodyta kaina perkančiajai organizacijai yra per didelė ir nepriimtina, išskyrus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45 straipsnio 1 dalies 5 punkte numatytus atvejus. Jeigu šiuo pagrindu atmetamas ekonomiškai naudingiausias pasiūlymas, o </w:t>
      </w:r>
      <w:r w:rsidRPr="00096D0D">
        <w:rPr>
          <w:rFonts w:ascii="Times New Roman" w:eastAsia="Yu Mincho" w:hAnsi="Times New Roman" w:cs="Times New Roman"/>
          <w:color w:val="000000"/>
          <w:sz w:val="24"/>
          <w:szCs w:val="24"/>
        </w:rPr>
        <w:t>perkančioji organizacija pirkimo dokumentuose nėra nurodžiusi pirkimui skirtų lėšų sumos,</w:t>
      </w:r>
      <w:r w:rsidRPr="00096D0D">
        <w:rPr>
          <w:rFonts w:ascii="Times New Roman" w:eastAsia="Yu Mincho" w:hAnsi="Times New Roman" w:cs="Times New Roman"/>
          <w:sz w:val="24"/>
          <w:szCs w:val="24"/>
        </w:rPr>
        <w:t xml:space="preserve"> kiti pasiūlymai negali būti nustatyti laimėjusiais;</w:t>
      </w:r>
    </w:p>
    <w:p w14:paraId="5FEFB200" w14:textId="77777777" w:rsidR="00096D0D" w:rsidRPr="00096D0D" w:rsidRDefault="00096D0D" w:rsidP="00C373AC">
      <w:pPr>
        <w:numPr>
          <w:ilvl w:val="2"/>
          <w:numId w:val="10"/>
        </w:numPr>
        <w:tabs>
          <w:tab w:val="left" w:pos="1418"/>
          <w:tab w:val="left" w:pos="1701"/>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nurodyta neįprastai maža kaina ir (ar) sąnaudos ir tiekėjas nepateikia tinkamų pasiūlytos neįprastai mažos kainos ir (ar) sąnaudų pagrįstumo įrodymų;</w:t>
      </w:r>
    </w:p>
    <w:p w14:paraId="098C8185"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kuriame nurodyta neįprastai maža kaina ir (ar) sąnaudos, neatitinka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17 straipsnio 2 dalies 2 punkte nurodytų aplinkos apsaugos, socialinės ir darbo teisės įpareigojimų;</w:t>
      </w:r>
    </w:p>
    <w:p w14:paraId="6E5184C9"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485FF912"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paaiškėja, kad ekonomiškai naudingiausią pasiūlymą pateikusio tiekėjo pasiūlymas neatitinka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17 straipsnio 2 dalies 2 punkte nurodytų aplinkos apsaugos, socialinės ir darbo teisės įpareigojimų; </w:t>
      </w:r>
    </w:p>
    <w:p w14:paraId="24E310AA"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netenkinami specialiosiose pirkimo sąlygose nustatyti reikalavimai, susiję su nacionaliniu saugumu (kai taikoma);</w:t>
      </w:r>
    </w:p>
    <w:p w14:paraId="36031D87"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tiekėjas neatitinka Reglamente nustatytų reikalavimų;</w:t>
      </w:r>
    </w:p>
    <w:p w14:paraId="3090A0BB"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772F3DC"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tiekėjas neturi reikalaujamo profesinio pajėgumo, kai perkančioji organizacija nustato tiekėjo interesų konfliktą, galintį neigiamai paveikti sutarties vykdymą;</w:t>
      </w:r>
    </w:p>
    <w:p w14:paraId="5002152A"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Arial" w:hAnsi="Times New Roman" w:cs="Times New Roman"/>
          <w:sz w:val="24"/>
          <w:szCs w:val="24"/>
        </w:rPr>
        <w:t>Perkančioji organizacija gali atmesti pasiūlymus kitais specialiosiose pirkimo sąlygose nurodytais pagrindais.</w:t>
      </w:r>
    </w:p>
    <w:p w14:paraId="7AF2C8B7" w14:textId="77777777" w:rsidR="00096D0D" w:rsidRPr="00CD1447" w:rsidRDefault="00096D0D" w:rsidP="00C373AC">
      <w:pPr>
        <w:numPr>
          <w:ilvl w:val="1"/>
          <w:numId w:val="10"/>
        </w:numPr>
        <w:tabs>
          <w:tab w:val="left" w:pos="1276"/>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Apie pasiūlymo atmetimą ir tokio atmetimo priežastis tiekėjas informuojamas raštu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w:t>
      </w:r>
    </w:p>
    <w:p w14:paraId="4F0B1A3A" w14:textId="77777777" w:rsidR="00CD1447" w:rsidRPr="00096D0D" w:rsidRDefault="00CD1447" w:rsidP="00CD1447">
      <w:pPr>
        <w:tabs>
          <w:tab w:val="left" w:pos="1276"/>
        </w:tabs>
        <w:spacing w:after="120" w:line="20" w:lineRule="atLeast"/>
        <w:ind w:left="1321"/>
        <w:contextualSpacing/>
        <w:jc w:val="both"/>
        <w:rPr>
          <w:rFonts w:ascii="Calibri" w:eastAsia="Yu Mincho" w:hAnsi="Calibri" w:cs="Calibri"/>
          <w:sz w:val="21"/>
          <w:szCs w:val="21"/>
        </w:rPr>
      </w:pPr>
    </w:p>
    <w:p w14:paraId="77FA05BF"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12" w:name="_Ref40443104"/>
      <w:bookmarkStart w:id="113" w:name="_Toc48053180"/>
      <w:bookmarkStart w:id="114" w:name="_Toc126263066"/>
      <w:r w:rsidRPr="00096D0D">
        <w:rPr>
          <w:rFonts w:ascii="Times New Roman" w:eastAsia="Yu Gothic Light" w:hAnsi="Times New Roman" w:cs="Times New Roman"/>
          <w:b/>
          <w:sz w:val="24"/>
          <w:szCs w:val="24"/>
        </w:rPr>
        <w:t>Pasiūlymų eilė ir laimėtojo nustatymas</w:t>
      </w:r>
      <w:bookmarkEnd w:id="112"/>
      <w:bookmarkEnd w:id="113"/>
      <w:bookmarkEnd w:id="114"/>
    </w:p>
    <w:p w14:paraId="4DBB790E"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Išnagrinėjusi, įvertinusi ir palyginusi pateiktus pasiūlymus, perkančioji organizacija nustato pasiūlymų eilę (</w:t>
      </w:r>
      <w:r w:rsidRPr="00096D0D">
        <w:rPr>
          <w:rFonts w:ascii="Times New Roman" w:eastAsia="Yu Mincho" w:hAnsi="Times New Roman" w:cs="Times New Roman"/>
          <w:color w:val="000000"/>
          <w:sz w:val="24"/>
          <w:szCs w:val="24"/>
        </w:rPr>
        <w:t>išskyrus atvejus, kai pasiūlymą pateikia, arba įvertinus pasiūlymus liko tik vienas tiekėjas)</w:t>
      </w:r>
      <w:r w:rsidRPr="00096D0D">
        <w:rPr>
          <w:rFonts w:ascii="Times New Roman" w:eastAsia="Yu Mincho" w:hAnsi="Times New Roman" w:cs="Times New Roman"/>
          <w:sz w:val="24"/>
          <w:szCs w:val="24"/>
        </w:rPr>
        <w:t>, į kurią įtraukia neatmestus pasiūlymus, ir nustato laimėjusį pasiūlymą bei priima sprendimą dėl sutarties sudarymo.</w:t>
      </w:r>
    </w:p>
    <w:p w14:paraId="2C1FF3EA"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Pasiūlymų eilė nustatoma ekonominio naudingumo mažėjimo tvarka. Jeigu kelių pateiktų pasiūlymų ekonominis naudingumas yra vienodas, nustatant pasiūlymų eilę pirmesnis į šią eilę įrašomas tiekėjas, kurio pasiūlymas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priemonėmis pateiktas anksčiausiai.</w:t>
      </w:r>
    </w:p>
    <w:p w14:paraId="60DD2C13"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Arial" w:hAnsi="Times New Roman" w:cs="Times New Roman"/>
          <w:sz w:val="24"/>
          <w:szCs w:val="24"/>
        </w:rPr>
        <w:t xml:space="preserve">Prieš nustatydama laimėjusį pasiūlymą,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reikalauja, kad ekonomiškai naudingiausią pasiūlymą pateikęs tiekėjas pateiktų aktualius dokumentus, </w:t>
      </w:r>
      <w:r w:rsidRPr="00096D0D">
        <w:rPr>
          <w:rFonts w:ascii="Times New Roman" w:eastAsia="Arial" w:hAnsi="Times New Roman" w:cs="Times New Roman"/>
          <w:sz w:val="24"/>
          <w:szCs w:val="24"/>
        </w:rPr>
        <w:lastRenderedPageBreak/>
        <w:t xml:space="preserve">patvirtinančius pirkimo sąlygose nurodytų </w:t>
      </w:r>
      <w:r w:rsidRPr="00096D0D">
        <w:rPr>
          <w:rFonts w:ascii="Times New Roman" w:eastAsia="Yu Mincho" w:hAnsi="Times New Roman" w:cs="Times New Roman"/>
          <w:sz w:val="24"/>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1FF0CD77" w14:textId="77777777" w:rsidR="00096D0D" w:rsidRPr="005E3722"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Jeigu pasiūlymą pateikė tik vienas tiekėjas arba įvertinus pasiūlymus liko tik vienas tiekėjas pasiūlymų eilė nenustatoma ir tas pasiūlymas laikomas laimėjusiu.</w:t>
      </w:r>
    </w:p>
    <w:p w14:paraId="74070BAB" w14:textId="77777777" w:rsidR="005E3722" w:rsidRPr="00096D0D" w:rsidRDefault="005E3722" w:rsidP="005E3722">
      <w:pPr>
        <w:spacing w:after="0" w:line="20" w:lineRule="atLeast"/>
        <w:ind w:left="1179"/>
        <w:contextualSpacing/>
        <w:jc w:val="both"/>
        <w:rPr>
          <w:rFonts w:ascii="Calibri" w:eastAsia="Yu Mincho" w:hAnsi="Calibri" w:cs="Calibri"/>
          <w:bCs/>
          <w:iCs/>
          <w:sz w:val="21"/>
          <w:szCs w:val="21"/>
        </w:rPr>
      </w:pPr>
    </w:p>
    <w:p w14:paraId="4D579D3A"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jc w:val="both"/>
        <w:outlineLvl w:val="0"/>
        <w:rPr>
          <w:rFonts w:ascii="Times New Roman" w:eastAsia="Yu Gothic Light" w:hAnsi="Times New Roman" w:cs="Times New Roman"/>
          <w:b/>
          <w:bCs/>
          <w:sz w:val="24"/>
          <w:szCs w:val="24"/>
        </w:rPr>
      </w:pPr>
      <w:bookmarkStart w:id="115" w:name="_Toc126263067"/>
      <w:bookmarkStart w:id="116" w:name="_Hlk91498524"/>
      <w:r w:rsidRPr="00096D0D">
        <w:rPr>
          <w:rFonts w:ascii="Times New Roman" w:eastAsia="Yu Gothic Light" w:hAnsi="Times New Roman" w:cs="Times New Roman"/>
          <w:b/>
          <w:sz w:val="24"/>
          <w:szCs w:val="24"/>
        </w:rPr>
        <w:t>Informavimas apie pirkimo procedūrų rezultatus</w:t>
      </w:r>
      <w:bookmarkEnd w:id="115"/>
    </w:p>
    <w:bookmarkEnd w:id="116"/>
    <w:p w14:paraId="35378885"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ne vėliau kaip per 3 darbo dienas nuo laimėjusio pasiūlymo nustatymo, </w:t>
      </w:r>
      <w:proofErr w:type="spellStart"/>
      <w:r w:rsidRPr="00096D0D">
        <w:rPr>
          <w:rFonts w:ascii="Times New Roman" w:eastAsia="Arial" w:hAnsi="Times New Roman" w:cs="Times New Roman"/>
          <w:sz w:val="24"/>
          <w:szCs w:val="24"/>
        </w:rPr>
        <w:t>CVP</w:t>
      </w:r>
      <w:proofErr w:type="spellEnd"/>
      <w:r w:rsidRPr="00096D0D">
        <w:rPr>
          <w:rFonts w:ascii="Times New Roman" w:eastAsia="Arial" w:hAnsi="Times New Roman" w:cs="Times New Roman"/>
          <w:sz w:val="24"/>
          <w:szCs w:val="24"/>
        </w:rPr>
        <w:t xml:space="preserve"> </w:t>
      </w:r>
      <w:proofErr w:type="spellStart"/>
      <w:r w:rsidRPr="00096D0D">
        <w:rPr>
          <w:rFonts w:ascii="Times New Roman" w:eastAsia="Arial" w:hAnsi="Times New Roman" w:cs="Times New Roman"/>
          <w:sz w:val="24"/>
          <w:szCs w:val="24"/>
        </w:rPr>
        <w:t>IS</w:t>
      </w:r>
      <w:proofErr w:type="spellEnd"/>
      <w:r w:rsidRPr="00096D0D">
        <w:rPr>
          <w:rFonts w:ascii="Times New Roman" w:eastAsia="Arial" w:hAnsi="Times New Roman" w:cs="Times New Roman"/>
          <w:sz w:val="24"/>
          <w:szCs w:val="24"/>
        </w:rPr>
        <w:t xml:space="preserve"> priemonėmis tiekėjus informuoja apie pirkimo procedūros rezultatus, vadovaujantis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58 straipsnio nuostatomis. Perkančioji organizacija taip pat turi informuoti tiekėjus apie priežastis, dėl kurių buvo pr</w:t>
      </w:r>
      <w:r w:rsidRPr="00096D0D">
        <w:rPr>
          <w:rFonts w:ascii="Times New Roman" w:eastAsia="Yu Mincho" w:hAnsi="Times New Roman" w:cs="Times New Roman"/>
          <w:color w:val="000000"/>
          <w:sz w:val="24"/>
          <w:szCs w:val="24"/>
        </w:rPr>
        <w:t>iimtas sprendimas nesudaryti sutarties.</w:t>
      </w:r>
    </w:p>
    <w:p w14:paraId="2E7D36FA" w14:textId="77777777" w:rsidR="00096D0D" w:rsidRPr="006428E4"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6428E4">
        <w:rPr>
          <w:rFonts w:ascii="Times New Roman" w:eastAsia="Yu Mincho" w:hAnsi="Times New Roman" w:cs="Times New Roman"/>
          <w:sz w:val="24"/>
          <w:szCs w:val="24"/>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w:t>
      </w:r>
      <w:proofErr w:type="spellStart"/>
      <w:r w:rsidRPr="006428E4">
        <w:rPr>
          <w:rFonts w:ascii="Times New Roman" w:eastAsia="Yu Mincho" w:hAnsi="Times New Roman" w:cs="Times New Roman"/>
          <w:sz w:val="24"/>
          <w:szCs w:val="24"/>
        </w:rPr>
        <w:t>VPĮ</w:t>
      </w:r>
      <w:proofErr w:type="spellEnd"/>
      <w:r w:rsidRPr="006428E4">
        <w:rPr>
          <w:rFonts w:ascii="Times New Roman" w:eastAsia="Yu Mincho" w:hAnsi="Times New Roman" w:cs="Times New Roman"/>
          <w:sz w:val="24"/>
          <w:szCs w:val="24"/>
        </w:rPr>
        <w:t xml:space="preserve">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w:t>
      </w:r>
      <w:proofErr w:type="spellStart"/>
      <w:r w:rsidRPr="006428E4">
        <w:rPr>
          <w:rFonts w:ascii="Times New Roman" w:eastAsia="Yu Mincho" w:hAnsi="Times New Roman" w:cs="Times New Roman"/>
          <w:sz w:val="24"/>
          <w:szCs w:val="24"/>
        </w:rPr>
        <w:t>VPĮ</w:t>
      </w:r>
      <w:proofErr w:type="spellEnd"/>
      <w:r w:rsidRPr="006428E4">
        <w:rPr>
          <w:rFonts w:ascii="Times New Roman" w:eastAsia="Yu Mincho" w:hAnsi="Times New Roman" w:cs="Times New Roman"/>
          <w:sz w:val="24"/>
          <w:szCs w:val="24"/>
        </w:rPr>
        <w:t xml:space="preserve"> 102 straipsnio 1 dalyje nustatytas terminas ir atidėjimo terminas pratęsiami vienai darbo dienai. Perkančioji organizacija laimėjusį pasiūlymą suinteresuotiems dalyviams gali pateikti teikdama 20.1 punkte nurodytą informaciją.</w:t>
      </w:r>
    </w:p>
    <w:p w14:paraId="14B2D470" w14:textId="77777777" w:rsidR="006428E4" w:rsidRPr="00096D0D" w:rsidRDefault="006428E4" w:rsidP="006428E4">
      <w:pPr>
        <w:tabs>
          <w:tab w:val="left" w:pos="1418"/>
        </w:tabs>
        <w:spacing w:after="0" w:line="20" w:lineRule="atLeast"/>
        <w:ind w:firstLine="567"/>
        <w:contextualSpacing/>
        <w:jc w:val="both"/>
        <w:rPr>
          <w:rFonts w:ascii="Times New Roman" w:eastAsia="Yu Mincho" w:hAnsi="Times New Roman" w:cs="Times New Roman"/>
          <w:sz w:val="24"/>
          <w:szCs w:val="24"/>
        </w:rPr>
      </w:pPr>
    </w:p>
    <w:p w14:paraId="2B8C8855"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17" w:name="_Ref39425999"/>
      <w:bookmarkStart w:id="118" w:name="_Ref39426005"/>
      <w:bookmarkStart w:id="119" w:name="_Toc48053182"/>
      <w:bookmarkStart w:id="120" w:name="_Toc126263068"/>
      <w:r w:rsidRPr="00096D0D">
        <w:rPr>
          <w:rFonts w:ascii="Times New Roman" w:eastAsia="Yu Gothic Light" w:hAnsi="Times New Roman" w:cs="Times New Roman"/>
          <w:b/>
          <w:sz w:val="24"/>
          <w:szCs w:val="24"/>
        </w:rPr>
        <w:t>Sutarties sudarymas</w:t>
      </w:r>
      <w:bookmarkEnd w:id="117"/>
      <w:bookmarkEnd w:id="118"/>
      <w:bookmarkEnd w:id="119"/>
      <w:bookmarkEnd w:id="120"/>
    </w:p>
    <w:p w14:paraId="4956EED5" w14:textId="77777777" w:rsidR="00096D0D" w:rsidRPr="00096D0D" w:rsidRDefault="00096D0D" w:rsidP="00C373AC">
      <w:pPr>
        <w:numPr>
          <w:ilvl w:val="1"/>
          <w:numId w:val="10"/>
        </w:numPr>
        <w:shd w:val="clear" w:color="auto" w:fill="FFFFFF"/>
        <w:tabs>
          <w:tab w:val="left" w:pos="993"/>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Yu Mincho"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271545EF" w14:textId="77777777" w:rsidR="00096D0D" w:rsidRPr="00096D0D" w:rsidRDefault="00096D0D" w:rsidP="00C373AC">
      <w:pPr>
        <w:numPr>
          <w:ilvl w:val="1"/>
          <w:numId w:val="10"/>
        </w:numPr>
        <w:shd w:val="clear" w:color="auto" w:fill="FFFFFF"/>
        <w:tabs>
          <w:tab w:val="left" w:pos="993"/>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Yu Mincho" w:hAnsi="Times New Roman" w:cs="Times New Roman"/>
          <w:sz w:val="24"/>
          <w:szCs w:val="24"/>
        </w:rPr>
        <w:t xml:space="preserve">Sutartis sudaroma nedelsiant, bet ne anksčiau negu pasibaigė specialiosiose pirkimo sąlygose nustatytas atidėjimo terminas, išskyrus atvejus, kai vadovaujantis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nuostatomis jis gali būti netaikomas. </w:t>
      </w:r>
      <w:r w:rsidRPr="00096D0D">
        <w:rPr>
          <w:rFonts w:ascii="Times New Roman" w:eastAsia="Times New Roman" w:hAnsi="Times New Roman" w:cs="Times New Roman"/>
          <w:color w:val="000000"/>
          <w:sz w:val="24"/>
          <w:szCs w:val="24"/>
        </w:rPr>
        <w:t xml:space="preserve">Perkančioji organizacija, gavusi tiekėjo prašymo ar ieškinio teismui kopiją, negali sudaryti sutarties, kol nesibaigė specialiosiose </w:t>
      </w:r>
      <w:r w:rsidRPr="00096D0D">
        <w:rPr>
          <w:rFonts w:ascii="Times New Roman" w:eastAsia="Yu Mincho" w:hAnsi="Times New Roman" w:cs="Times New Roman"/>
          <w:sz w:val="24"/>
          <w:szCs w:val="24"/>
        </w:rPr>
        <w:t>pirkimo sąlygose nustatytas atidėjimo terminas</w:t>
      </w:r>
      <w:r w:rsidRPr="00096D0D">
        <w:rPr>
          <w:rFonts w:ascii="Times New Roman" w:eastAsia="Times New Roman" w:hAnsi="Times New Roman" w:cs="Times New Roman"/>
          <w:color w:val="000000"/>
          <w:sz w:val="24"/>
          <w:szCs w:val="24"/>
        </w:rPr>
        <w:t xml:space="preserve"> ar </w:t>
      </w:r>
      <w:proofErr w:type="spellStart"/>
      <w:r w:rsidRPr="00096D0D">
        <w:rPr>
          <w:rFonts w:ascii="Times New Roman" w:eastAsia="Times New Roman" w:hAnsi="Times New Roman" w:cs="Times New Roman"/>
          <w:color w:val="000000"/>
          <w:sz w:val="24"/>
          <w:szCs w:val="24"/>
        </w:rPr>
        <w:t>VPĮ</w:t>
      </w:r>
      <w:proofErr w:type="spellEnd"/>
      <w:r w:rsidRPr="00096D0D">
        <w:rPr>
          <w:rFonts w:ascii="Times New Roman" w:eastAsia="Times New Roman" w:hAnsi="Times New Roman" w:cs="Times New Roman"/>
          <w:color w:val="000000"/>
          <w:sz w:val="24"/>
          <w:szCs w:val="24"/>
        </w:rPr>
        <w:t xml:space="preserve"> 103 straipsnio 2 dalyje, 105 straipsnio 2 dalies 3 punkte ir 105 straipsnio 3 dalies 3 punkte nurodyti terminai ir kol perkančioji organizacija negavo teismo pranešimo apie:</w:t>
      </w:r>
    </w:p>
    <w:p w14:paraId="7628B285"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motyvuotą teismo nutartį, kuria atsisakoma priimti ieškinį;</w:t>
      </w:r>
    </w:p>
    <w:p w14:paraId="12558A36"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76A3F0B0"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teismo rezoliuciją priimti ieškinį netaikant laikinųjų apsaugos priemonių.</w:t>
      </w:r>
    </w:p>
    <w:p w14:paraId="0A557D30" w14:textId="77777777" w:rsidR="00096D0D" w:rsidRPr="00096D0D" w:rsidRDefault="00096D0D" w:rsidP="00C373AC">
      <w:pPr>
        <w:numPr>
          <w:ilvl w:val="1"/>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Tiekėjas, kurio pasiūlymas nustatytas laimėjusiu, sudaryti sutartį kviečiamas raštu ir jam nurodomas laikas, iki kada jis turi sudaryti sutartį.</w:t>
      </w:r>
    </w:p>
    <w:p w14:paraId="0CB0479F" w14:textId="77777777" w:rsidR="00096D0D" w:rsidRPr="00096D0D" w:rsidRDefault="00096D0D" w:rsidP="00C373AC">
      <w:pPr>
        <w:numPr>
          <w:ilvl w:val="1"/>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Laikoma, kad tiekėjas atsisakė sudaryti sutartį, kai yra bent vienas iš šių atvejų:</w:t>
      </w:r>
    </w:p>
    <w:p w14:paraId="61B8668B" w14:textId="77777777" w:rsidR="00096D0D" w:rsidRPr="00096D0D" w:rsidRDefault="00096D0D" w:rsidP="00C373AC">
      <w:pPr>
        <w:numPr>
          <w:ilvl w:val="2"/>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tiekėjas raštu atsisako ją sudaryti;</w:t>
      </w:r>
    </w:p>
    <w:p w14:paraId="7A42BCC8"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iki perkančiosios organizacijos nurodyto laiko nepasirašo sutarties;</w:t>
      </w:r>
    </w:p>
    <w:p w14:paraId="6D514023"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 xml:space="preserve">atsisako sudaryti sutartį </w:t>
      </w:r>
      <w:proofErr w:type="spellStart"/>
      <w:r w:rsidRPr="00096D0D">
        <w:rPr>
          <w:rFonts w:ascii="Times New Roman" w:eastAsia="Yu Mincho" w:hAnsi="Times New Roman" w:cs="Times New Roman"/>
          <w:bCs/>
          <w:iCs/>
          <w:sz w:val="24"/>
          <w:szCs w:val="24"/>
        </w:rPr>
        <w:t>VPĮ</w:t>
      </w:r>
      <w:proofErr w:type="spellEnd"/>
      <w:r w:rsidRPr="00096D0D">
        <w:rPr>
          <w:rFonts w:ascii="Times New Roman" w:eastAsia="Yu Mincho" w:hAnsi="Times New Roman" w:cs="Times New Roman"/>
          <w:bCs/>
          <w:iCs/>
          <w:sz w:val="24"/>
          <w:szCs w:val="24"/>
        </w:rPr>
        <w:t xml:space="preserve"> ir Pirkimo sąlygose nustatytomis sąlygomis;</w:t>
      </w:r>
    </w:p>
    <w:p w14:paraId="611665BD"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tiekėjų grupė, kurios pasiūlymas nustatytas laimėjęs, neįsteigia juridinio asmens, jeigu toks reikalavimas nustatytas specialiosiose pirkimo sąlygose.</w:t>
      </w:r>
    </w:p>
    <w:p w14:paraId="3349FA93"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Jeigu laimėjęs tiekėjas atsisako sudaryti sutartį, arba jeigu iki perkančiosios organizacijos nurodyto termino nepateikia pirkimo sąlygose nustatyto sutarties įvykdymo užtikrinimą </w:t>
      </w:r>
      <w:r w:rsidRPr="00096D0D">
        <w:rPr>
          <w:rFonts w:ascii="Times New Roman" w:eastAsia="Yu Mincho" w:hAnsi="Times New Roman" w:cs="Times New Roman"/>
          <w:sz w:val="24"/>
          <w:szCs w:val="24"/>
        </w:rPr>
        <w:lastRenderedPageBreak/>
        <w:t>patvirtinančio dokumento arba neįvykdo kitų sutartyje nustatytų jos įsigaliojimo sąlygų,</w:t>
      </w:r>
      <w:r w:rsidRPr="00096D0D">
        <w:rPr>
          <w:rFonts w:ascii="Times New Roman" w:eastAsia="Yu Mincho" w:hAnsi="Times New Roman" w:cs="Times New Roman"/>
          <w:color w:val="538135"/>
          <w:sz w:val="24"/>
          <w:szCs w:val="24"/>
        </w:rPr>
        <w:t xml:space="preserve"> </w:t>
      </w:r>
      <w:r w:rsidRPr="00096D0D">
        <w:rPr>
          <w:rFonts w:ascii="Times New Roman" w:eastAsia="Yu Mincho"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nurodytą informaciją, pateikimo, </w:t>
      </w:r>
      <w:r w:rsidRPr="00096D0D">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096D0D">
        <w:rPr>
          <w:rFonts w:ascii="Times New Roman" w:eastAsia="Yu Mincho" w:hAnsi="Times New Roman" w:cs="Times New Roman"/>
          <w:sz w:val="24"/>
          <w:szCs w:val="24"/>
        </w:rPr>
        <w:t xml:space="preserve"> ir įvertina, ar jo pasiūlymas neturėtų būti atmestas dėl kitų priežasčių.</w:t>
      </w:r>
    </w:p>
    <w:p w14:paraId="381E96FF" w14:textId="77777777" w:rsidR="00096D0D" w:rsidRPr="0052547D"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Sudarant sutartį, joje negali būti keičiama laimėjusio tiekėjo pasiūlymo kaina, sąnaudos ir nekeičiamos kitos sąlygos.  </w:t>
      </w:r>
    </w:p>
    <w:p w14:paraId="089373F4" w14:textId="77777777" w:rsidR="00096D0D" w:rsidRPr="006428E4"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Perkančioji organizacija laimėjusį pasiūlymą, sudarytą sutartį ir jos pakeitimus, išskyrus informaciją, kuriai taikomi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w:t>
      </w:r>
      <w:proofErr w:type="spellStart"/>
      <w:r w:rsidRPr="00096D0D">
        <w:rPr>
          <w:rFonts w:ascii="Times New Roman" w:eastAsia="Yu Mincho" w:hAnsi="Times New Roman" w:cs="Times New Roman"/>
          <w:sz w:val="24"/>
          <w:szCs w:val="24"/>
        </w:rPr>
        <w:t>CVP</w:t>
      </w:r>
      <w:proofErr w:type="spellEnd"/>
      <w:r w:rsidRPr="00096D0D">
        <w:rPr>
          <w:rFonts w:ascii="Times New Roman" w:eastAsia="Yu Mincho" w:hAnsi="Times New Roman" w:cs="Times New Roman"/>
          <w:sz w:val="24"/>
          <w:szCs w:val="24"/>
        </w:rPr>
        <w:t xml:space="preserve"> </w:t>
      </w:r>
      <w:proofErr w:type="spellStart"/>
      <w:r w:rsidRPr="00096D0D">
        <w:rPr>
          <w:rFonts w:ascii="Times New Roman" w:eastAsia="Yu Mincho" w:hAnsi="Times New Roman" w:cs="Times New Roman"/>
          <w:sz w:val="24"/>
          <w:szCs w:val="24"/>
        </w:rPr>
        <w:t>IS</w:t>
      </w:r>
      <w:proofErr w:type="spellEnd"/>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 xml:space="preserve">Informaciją apie žodžiu sudarytas sutartis </w:t>
      </w:r>
      <w:r w:rsidRPr="00096D0D">
        <w:rPr>
          <w:rFonts w:ascii="Times New Roman" w:eastAsia="Yu Mincho" w:hAnsi="Times New Roman" w:cs="Times New Roman"/>
          <w:i/>
          <w:iCs/>
          <w:sz w:val="24"/>
          <w:szCs w:val="24"/>
        </w:rPr>
        <w:t>(supaprastintų pirkimų atveju)</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 xml:space="preserve">perkančioji organizacija viešina </w:t>
      </w:r>
      <w:proofErr w:type="spellStart"/>
      <w:r w:rsidRPr="00096D0D">
        <w:rPr>
          <w:rFonts w:ascii="Times New Roman" w:eastAsia="Yu Mincho" w:hAnsi="Times New Roman" w:cs="Times New Roman"/>
          <w:color w:val="000000"/>
          <w:sz w:val="24"/>
          <w:szCs w:val="24"/>
        </w:rPr>
        <w:t>CVP</w:t>
      </w:r>
      <w:proofErr w:type="spellEnd"/>
      <w:r w:rsidRPr="00096D0D">
        <w:rPr>
          <w:rFonts w:ascii="Times New Roman" w:eastAsia="Yu Mincho" w:hAnsi="Times New Roman" w:cs="Times New Roman"/>
          <w:color w:val="000000"/>
          <w:sz w:val="24"/>
          <w:szCs w:val="24"/>
        </w:rPr>
        <w:t xml:space="preserve"> </w:t>
      </w:r>
      <w:proofErr w:type="spellStart"/>
      <w:r w:rsidRPr="00096D0D">
        <w:rPr>
          <w:rFonts w:ascii="Times New Roman" w:eastAsia="Yu Mincho" w:hAnsi="Times New Roman" w:cs="Times New Roman"/>
          <w:color w:val="000000"/>
          <w:sz w:val="24"/>
          <w:szCs w:val="24"/>
        </w:rPr>
        <w:t>IS</w:t>
      </w:r>
      <w:proofErr w:type="spellEnd"/>
      <w:r w:rsidRPr="00096D0D">
        <w:rPr>
          <w:rFonts w:ascii="Times New Roman" w:eastAsia="Yu Mincho" w:hAnsi="Times New Roman" w:cs="Times New Roman"/>
          <w:b/>
          <w:bCs/>
          <w:color w:val="000000"/>
          <w:sz w:val="24"/>
          <w:szCs w:val="24"/>
        </w:rPr>
        <w:t> </w:t>
      </w:r>
      <w:r w:rsidRPr="00096D0D">
        <w:rPr>
          <w:rFonts w:ascii="Times New Roman" w:eastAsia="Yu Mincho" w:hAnsi="Times New Roman" w:cs="Times New Roman"/>
          <w:color w:val="000000"/>
          <w:sz w:val="24"/>
          <w:szCs w:val="24"/>
        </w:rPr>
        <w:t>ne vėliau kaip per 15 kalendorinių dienų nuo to ketvirčio, per kurį buvo sudarytos sutartys, pabaigos.</w:t>
      </w:r>
    </w:p>
    <w:p w14:paraId="1BD41DC7" w14:textId="77777777" w:rsidR="006428E4" w:rsidRPr="00096D0D" w:rsidRDefault="006428E4" w:rsidP="006428E4">
      <w:pPr>
        <w:tabs>
          <w:tab w:val="left" w:pos="1418"/>
        </w:tabs>
        <w:spacing w:after="120" w:line="20" w:lineRule="atLeast"/>
        <w:ind w:firstLine="567"/>
        <w:contextualSpacing/>
        <w:jc w:val="both"/>
        <w:rPr>
          <w:rFonts w:ascii="Times New Roman" w:eastAsia="Yu Mincho" w:hAnsi="Times New Roman" w:cs="Times New Roman"/>
          <w:b/>
          <w:bCs/>
          <w:iCs/>
          <w:sz w:val="24"/>
          <w:szCs w:val="24"/>
        </w:rPr>
      </w:pPr>
    </w:p>
    <w:p w14:paraId="33870F5F"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jc w:val="both"/>
        <w:outlineLvl w:val="0"/>
        <w:rPr>
          <w:rFonts w:ascii="Times New Roman" w:eastAsia="Yu Gothic Light" w:hAnsi="Times New Roman" w:cs="Times New Roman"/>
          <w:b/>
          <w:bCs/>
          <w:sz w:val="24"/>
          <w:szCs w:val="24"/>
        </w:rPr>
      </w:pPr>
      <w:bookmarkStart w:id="121" w:name="_Hlk91498650"/>
      <w:bookmarkStart w:id="122" w:name="_Toc126263069"/>
      <w:r w:rsidRPr="00096D0D">
        <w:rPr>
          <w:rFonts w:ascii="Times New Roman" w:eastAsia="Yu Gothic Light" w:hAnsi="Times New Roman" w:cs="Times New Roman"/>
          <w:b/>
          <w:sz w:val="24"/>
          <w:szCs w:val="24"/>
        </w:rPr>
        <w:t>Teisė ginčyti perkančiosios organizacijos veiksmus ar priimtus sprendimus</w:t>
      </w:r>
      <w:bookmarkEnd w:id="121"/>
      <w:bookmarkEnd w:id="122"/>
    </w:p>
    <w:p w14:paraId="5F656C34"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Tiekėjas, kuris mano, kad </w:t>
      </w:r>
      <w:r w:rsidRPr="00096D0D">
        <w:rPr>
          <w:rFonts w:ascii="Times New Roman" w:eastAsia="Yu Mincho" w:hAnsi="Times New Roman" w:cs="Times New Roman"/>
          <w:sz w:val="24"/>
          <w:szCs w:val="24"/>
        </w:rPr>
        <w:t xml:space="preserve"> perkančioji organizacija</w:t>
      </w:r>
      <w:r w:rsidRPr="00096D0D">
        <w:rPr>
          <w:rFonts w:ascii="Times New Roman" w:eastAsia="Arial" w:hAnsi="Times New Roman" w:cs="Times New Roman"/>
          <w:sz w:val="24"/>
          <w:szCs w:val="24"/>
        </w:rPr>
        <w:t xml:space="preserve"> nesilaikė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reikalavimų ir tuo pažeidė ar pažeis jo teisėtus interesus,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VII skyriuje nustatyta tvarka gali kreiptis į apygardos teismą, kaip pirmosios instancijos teismą.</w:t>
      </w:r>
    </w:p>
    <w:p w14:paraId="50F4E5AD"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Tiekėjas, norėdamas iki sutarties sudarymo teisme ginčyti </w:t>
      </w:r>
      <w:r w:rsidRPr="00096D0D">
        <w:rPr>
          <w:rFonts w:ascii="Times New Roman" w:eastAsia="Yu Mincho" w:hAnsi="Times New Roman" w:cs="Times New Roman"/>
          <w:sz w:val="24"/>
          <w:szCs w:val="24"/>
        </w:rPr>
        <w:t>perkančiosios organizacijos</w:t>
      </w:r>
      <w:r w:rsidRPr="00096D0D">
        <w:rPr>
          <w:rFonts w:ascii="Times New Roman" w:eastAsia="Arial" w:hAnsi="Times New Roman" w:cs="Times New Roman"/>
          <w:sz w:val="24"/>
          <w:szCs w:val="24"/>
        </w:rPr>
        <w:t xml:space="preserve"> sprendimus ar veiksmus, pirmiausia elektroninėmis priemonėmis turi pateikti pretenziją perkančiajai organizacijai. </w:t>
      </w:r>
    </w:p>
    <w:p w14:paraId="5E1BEF12"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Pretenzijos pateikimo perkančiajai organizacijai, prašymo pateikimo ar ieškinio pareiškimo teismui terminai nustatyti </w:t>
      </w:r>
      <w:proofErr w:type="spellStart"/>
      <w:r w:rsidRPr="00096D0D">
        <w:rPr>
          <w:rFonts w:ascii="Times New Roman" w:eastAsia="Arial" w:hAnsi="Times New Roman" w:cs="Times New Roman"/>
          <w:sz w:val="24"/>
          <w:szCs w:val="24"/>
        </w:rPr>
        <w:t>VPĮ</w:t>
      </w:r>
      <w:proofErr w:type="spellEnd"/>
      <w:r w:rsidRPr="00096D0D">
        <w:rPr>
          <w:rFonts w:ascii="Times New Roman" w:eastAsia="Arial" w:hAnsi="Times New Roman" w:cs="Times New Roman"/>
          <w:sz w:val="24"/>
          <w:szCs w:val="24"/>
        </w:rPr>
        <w:t xml:space="preserve"> 102 straipsnyje.</w:t>
      </w:r>
    </w:p>
    <w:p w14:paraId="70AF5B7B" w14:textId="77777777" w:rsidR="00096D0D" w:rsidRPr="00096D0D" w:rsidRDefault="00096D0D" w:rsidP="006428E4">
      <w:pPr>
        <w:tabs>
          <w:tab w:val="left" w:pos="1418"/>
        </w:tabs>
        <w:spacing w:line="240" w:lineRule="auto"/>
        <w:ind w:firstLine="567"/>
        <w:contextualSpacing/>
        <w:jc w:val="center"/>
        <w:rPr>
          <w:rFonts w:ascii="Times New Roman" w:eastAsia="Yu Mincho" w:hAnsi="Times New Roman" w:cs="Times New Roman"/>
          <w:sz w:val="24"/>
          <w:szCs w:val="24"/>
        </w:rPr>
      </w:pPr>
      <w:r w:rsidRPr="00096D0D">
        <w:rPr>
          <w:rFonts w:ascii="Times New Roman" w:eastAsia="Yu Mincho" w:hAnsi="Times New Roman" w:cs="Times New Roman"/>
          <w:sz w:val="24"/>
          <w:szCs w:val="24"/>
        </w:rPr>
        <w:t>_____________</w:t>
      </w:r>
    </w:p>
    <w:p w14:paraId="125564A3" w14:textId="77777777" w:rsidR="002D7A24" w:rsidRPr="002D7A24" w:rsidRDefault="002D7A24" w:rsidP="002D7A24">
      <w:pPr>
        <w:widowControl w:val="0"/>
        <w:spacing w:after="0" w:line="240" w:lineRule="auto"/>
        <w:jc w:val="center"/>
        <w:rPr>
          <w:rFonts w:ascii="Times New Roman" w:eastAsia="Calibri" w:hAnsi="Times New Roman" w:cs="Times New Roman"/>
          <w:b/>
          <w:bCs/>
          <w:caps/>
          <w:sz w:val="28"/>
          <w:szCs w:val="28"/>
          <w:lang w:eastAsia="lt-LT"/>
        </w:rPr>
      </w:pPr>
    </w:p>
    <w:p w14:paraId="71028ADE"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099655B2" w14:textId="77777777" w:rsidR="007A5432" w:rsidRDefault="007A5432"/>
    <w:sectPr w:rsidR="007A543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968BE" w14:textId="77777777" w:rsidR="000E69EC" w:rsidRDefault="000E69EC" w:rsidP="00096D0D">
      <w:pPr>
        <w:spacing w:after="0" w:line="240" w:lineRule="auto"/>
      </w:pPr>
      <w:r>
        <w:separator/>
      </w:r>
    </w:p>
  </w:endnote>
  <w:endnote w:type="continuationSeparator" w:id="0">
    <w:p w14:paraId="43C0BA03" w14:textId="77777777" w:rsidR="000E69EC" w:rsidRDefault="000E69EC" w:rsidP="00096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67FC" w14:textId="77777777" w:rsidR="000E69EC" w:rsidRDefault="000E69EC" w:rsidP="00096D0D">
      <w:pPr>
        <w:spacing w:after="0" w:line="240" w:lineRule="auto"/>
      </w:pPr>
      <w:r>
        <w:separator/>
      </w:r>
    </w:p>
  </w:footnote>
  <w:footnote w:type="continuationSeparator" w:id="0">
    <w:p w14:paraId="487A729C" w14:textId="77777777" w:rsidR="000E69EC" w:rsidRDefault="000E69EC" w:rsidP="00096D0D">
      <w:pPr>
        <w:spacing w:after="0" w:line="240" w:lineRule="auto"/>
      </w:pPr>
      <w:r>
        <w:continuationSeparator/>
      </w:r>
    </w:p>
  </w:footnote>
  <w:footnote w:id="1">
    <w:p w14:paraId="4480436B" w14:textId="45823165" w:rsidR="00D139BE" w:rsidRPr="00427C59" w:rsidRDefault="00096D0D" w:rsidP="00D139BE">
      <w:pPr>
        <w:pStyle w:val="Puslapioinaostekstas1"/>
        <w:spacing w:after="0"/>
      </w:pPr>
      <w:r w:rsidRPr="002B7330">
        <w:rPr>
          <w:rStyle w:val="Puslapioinaosnuoroda"/>
          <w:rFonts w:ascii="Times New Roman" w:hAnsi="Times New Roman" w:cs="Times New Roman"/>
        </w:rPr>
        <w:footnoteRef/>
      </w:r>
      <w:r w:rsidRPr="002B7330">
        <w:rPr>
          <w:rFonts w:ascii="Times New Roman" w:hAnsi="Times New Roman" w:cs="Times New Roman"/>
        </w:rPr>
        <w:t xml:space="preserve"> </w:t>
      </w:r>
      <w:r w:rsidR="00D139BE" w:rsidRPr="00D139BE">
        <w:rPr>
          <w:rFonts w:ascii="Times New Roman" w:hAnsi="Times New Roman" w:cs="Times New Roman"/>
        </w:rPr>
        <w:t>Instrukcija: https://vpt.lrv.lt/lt/nauja-cvp-is-aktuali-nuo-2024-12-01/metodine-medziaga-instrukcijos/tiekejamsnaujaCVPIS/</w:t>
      </w:r>
    </w:p>
    <w:p w14:paraId="07A744A7" w14:textId="266138AC" w:rsidR="00096D0D" w:rsidRPr="00427C59" w:rsidRDefault="00096D0D" w:rsidP="00096D0D">
      <w:pPr>
        <w:pStyle w:val="Puslapioinaostekstas1"/>
        <w:spacing w:after="0"/>
      </w:pPr>
    </w:p>
  </w:footnote>
  <w:footnote w:id="2">
    <w:p w14:paraId="370179E9" w14:textId="54043D48" w:rsidR="00096D0D" w:rsidRPr="00C3003A" w:rsidRDefault="00096D0D" w:rsidP="00096D0D">
      <w:pPr>
        <w:pStyle w:val="Puslapioinaostekstas1"/>
        <w:spacing w:after="0" w:line="240" w:lineRule="auto"/>
        <w:rPr>
          <w:rFonts w:ascii="Times New Roman" w:hAnsi="Times New Roman" w:cs="Times New Roman"/>
        </w:rPr>
      </w:pPr>
      <w:r w:rsidRPr="00C3003A">
        <w:rPr>
          <w:rStyle w:val="Puslapioinaosnuoroda"/>
          <w:rFonts w:ascii="Times New Roman" w:hAnsi="Times New Roman" w:cs="Times New Roman"/>
        </w:rPr>
        <w:footnoteRef/>
      </w:r>
      <w:r w:rsidR="009444DF">
        <w:t xml:space="preserve"> </w:t>
      </w:r>
      <w:r w:rsidRPr="00C3003A">
        <w:rPr>
          <w:rFonts w:ascii="Times New Roman" w:hAnsi="Times New Roman" w:cs="Times New Roman"/>
        </w:rPr>
        <w:t xml:space="preserve"> </w:t>
      </w:r>
      <w:r w:rsidR="009444DF" w:rsidRPr="009444DF">
        <w:rPr>
          <w:rFonts w:ascii="Times New Roman" w:hAnsi="Times New Roman" w:cs="Times New Roman"/>
        </w:rPr>
        <w:t>https://vpt.lrv.lt/uploads/vpt/documents/files/uzssisfravimo%20instrukcija(1).pdf</w:t>
      </w:r>
    </w:p>
  </w:footnote>
  <w:footnote w:id="3">
    <w:p w14:paraId="4EAE9ECF" w14:textId="77777777" w:rsidR="00096D0D" w:rsidRPr="001601DD" w:rsidRDefault="00096D0D" w:rsidP="00096D0D">
      <w:pPr>
        <w:pStyle w:val="Puslapioinaostekstas1"/>
      </w:pPr>
      <w:r>
        <w:rPr>
          <w:rStyle w:val="Puslapioinaosnuoroda"/>
        </w:rPr>
        <w:footnoteRef/>
      </w:r>
      <w:r w:rsidRPr="00662EFA">
        <w:t xml:space="preserve"> </w:t>
      </w:r>
      <w:hyperlink r:id="rId1" w:history="1">
        <w:r w:rsidRPr="00CD1447">
          <w:rPr>
            <w:rStyle w:val="Hipersaitas"/>
            <w:rFonts w:ascii="Times New Roman" w:hAnsi="Times New Roman" w:cs="Times New Roman"/>
            <w:spacing w:val="2"/>
            <w:shd w:val="clear" w:color="auto" w:fill="FFFFFF"/>
          </w:rPr>
          <w:t>Pasiūlymų patikslinimo, papildymo ar paaiškinimo taisyklės</w:t>
        </w:r>
      </w:hyperlink>
      <w:r w:rsidRPr="00CD1447">
        <w:rPr>
          <w:rFonts w:ascii="Times New Roman" w:hAnsi="Times New Roman" w:cs="Times New Roman"/>
          <w:spacing w:val="2"/>
          <w:shd w:val="clear" w:color="auto" w:fill="FFFFFF"/>
        </w:rPr>
        <w:t>.</w:t>
      </w:r>
    </w:p>
  </w:footnote>
  <w:footnote w:id="4">
    <w:p w14:paraId="1C0F49C3" w14:textId="77777777" w:rsidR="00096D0D" w:rsidRPr="001601DD" w:rsidRDefault="00096D0D" w:rsidP="00096D0D">
      <w:pPr>
        <w:pStyle w:val="Puslapioinaostekstas1"/>
      </w:pPr>
      <w:r>
        <w:rPr>
          <w:rStyle w:val="Puslapioinaosnuoroda"/>
        </w:rPr>
        <w:footnoteRef/>
      </w:r>
      <w:r w:rsidRPr="00662EFA">
        <w:t xml:space="preserve"> </w:t>
      </w:r>
      <w:hyperlink r:id="rId2" w:history="1">
        <w:r w:rsidRPr="00131EED">
          <w:rPr>
            <w:rStyle w:val="Hipersaitas"/>
            <w:rFonts w:ascii="Times New Roman" w:hAnsi="Times New Roman" w:cs="Times New Roman"/>
            <w:spacing w:val="2"/>
            <w:shd w:val="clear" w:color="auto" w:fill="FFFFFF"/>
          </w:rPr>
          <w:t>Pasiūlymų patikslinimo, papildymo ar paaiškinimo taisyklės</w:t>
        </w:r>
      </w:hyperlink>
      <w:r w:rsidRPr="00131EED">
        <w:rPr>
          <w:rFonts w:ascii="Times New Roman" w:hAnsi="Times New Roman" w:cs="Times New Roman"/>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5F9C5040"/>
    <w:lvl w:ilvl="0">
      <w:start w:val="1"/>
      <w:numFmt w:val="decimal"/>
      <w:lvlText w:val="%1."/>
      <w:lvlJc w:val="left"/>
      <w:pPr>
        <w:ind w:left="928"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0C24040"/>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BBA4179C"/>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A2BEF174"/>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4A8E7950"/>
    <w:lvl w:ilvl="0" w:tplc="8AD226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79618798">
    <w:abstractNumId w:val="8"/>
  </w:num>
  <w:num w:numId="2" w16cid:durableId="175729601">
    <w:abstractNumId w:val="2"/>
  </w:num>
  <w:num w:numId="3" w16cid:durableId="1771778493">
    <w:abstractNumId w:val="4"/>
  </w:num>
  <w:num w:numId="4" w16cid:durableId="1163160726">
    <w:abstractNumId w:val="6"/>
  </w:num>
  <w:num w:numId="5" w16cid:durableId="1577855800">
    <w:abstractNumId w:val="9"/>
  </w:num>
  <w:num w:numId="6" w16cid:durableId="562375027">
    <w:abstractNumId w:val="0"/>
  </w:num>
  <w:num w:numId="7" w16cid:durableId="997149766">
    <w:abstractNumId w:val="3"/>
  </w:num>
  <w:num w:numId="8" w16cid:durableId="176425425">
    <w:abstractNumId w:val="5"/>
  </w:num>
  <w:num w:numId="9" w16cid:durableId="1484200956">
    <w:abstractNumId w:val="1"/>
  </w:num>
  <w:num w:numId="10" w16cid:durableId="119125723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09"/>
    <w:rsid w:val="00082742"/>
    <w:rsid w:val="00096D0D"/>
    <w:rsid w:val="000A0784"/>
    <w:rsid w:val="000D0014"/>
    <w:rsid w:val="000D5033"/>
    <w:rsid w:val="000E69EC"/>
    <w:rsid w:val="000F7723"/>
    <w:rsid w:val="001174D6"/>
    <w:rsid w:val="00131EED"/>
    <w:rsid w:val="00183818"/>
    <w:rsid w:val="00203C95"/>
    <w:rsid w:val="002114F5"/>
    <w:rsid w:val="00211D8C"/>
    <w:rsid w:val="00217F81"/>
    <w:rsid w:val="0025014A"/>
    <w:rsid w:val="002575A0"/>
    <w:rsid w:val="00264A1F"/>
    <w:rsid w:val="002758A6"/>
    <w:rsid w:val="002A796E"/>
    <w:rsid w:val="002B7330"/>
    <w:rsid w:val="002C3F4C"/>
    <w:rsid w:val="002D237D"/>
    <w:rsid w:val="002D7A24"/>
    <w:rsid w:val="00325CDC"/>
    <w:rsid w:val="00372CAC"/>
    <w:rsid w:val="003912ED"/>
    <w:rsid w:val="00391A08"/>
    <w:rsid w:val="003D318B"/>
    <w:rsid w:val="0043142C"/>
    <w:rsid w:val="00441E09"/>
    <w:rsid w:val="004544C7"/>
    <w:rsid w:val="00462F46"/>
    <w:rsid w:val="004A6808"/>
    <w:rsid w:val="005174C6"/>
    <w:rsid w:val="0052547D"/>
    <w:rsid w:val="00527732"/>
    <w:rsid w:val="00535E42"/>
    <w:rsid w:val="00552C4E"/>
    <w:rsid w:val="00556C8D"/>
    <w:rsid w:val="005611C1"/>
    <w:rsid w:val="005626FA"/>
    <w:rsid w:val="0059124B"/>
    <w:rsid w:val="00593A6D"/>
    <w:rsid w:val="005D507B"/>
    <w:rsid w:val="005E3722"/>
    <w:rsid w:val="005F015D"/>
    <w:rsid w:val="006001B4"/>
    <w:rsid w:val="00626109"/>
    <w:rsid w:val="006373A7"/>
    <w:rsid w:val="00640551"/>
    <w:rsid w:val="006428E4"/>
    <w:rsid w:val="006810D6"/>
    <w:rsid w:val="00712A9D"/>
    <w:rsid w:val="00747FC0"/>
    <w:rsid w:val="00760287"/>
    <w:rsid w:val="007A5432"/>
    <w:rsid w:val="007B743E"/>
    <w:rsid w:val="00834946"/>
    <w:rsid w:val="00856DA3"/>
    <w:rsid w:val="008572D6"/>
    <w:rsid w:val="00861725"/>
    <w:rsid w:val="008A1CE0"/>
    <w:rsid w:val="008A4F3A"/>
    <w:rsid w:val="008B6853"/>
    <w:rsid w:val="008D227E"/>
    <w:rsid w:val="00916C0B"/>
    <w:rsid w:val="00920141"/>
    <w:rsid w:val="00920182"/>
    <w:rsid w:val="009216CD"/>
    <w:rsid w:val="009444DF"/>
    <w:rsid w:val="00955DD3"/>
    <w:rsid w:val="009728F0"/>
    <w:rsid w:val="009970C4"/>
    <w:rsid w:val="009B5B34"/>
    <w:rsid w:val="00A04C0F"/>
    <w:rsid w:val="00A20000"/>
    <w:rsid w:val="00A24B23"/>
    <w:rsid w:val="00A618B7"/>
    <w:rsid w:val="00A875AA"/>
    <w:rsid w:val="00AA31B5"/>
    <w:rsid w:val="00AA565A"/>
    <w:rsid w:val="00B34440"/>
    <w:rsid w:val="00B81609"/>
    <w:rsid w:val="00BD6D43"/>
    <w:rsid w:val="00C00E84"/>
    <w:rsid w:val="00C028A4"/>
    <w:rsid w:val="00C206F5"/>
    <w:rsid w:val="00C3003A"/>
    <w:rsid w:val="00C373AC"/>
    <w:rsid w:val="00C41096"/>
    <w:rsid w:val="00CD1447"/>
    <w:rsid w:val="00CE6219"/>
    <w:rsid w:val="00D076B1"/>
    <w:rsid w:val="00D139BE"/>
    <w:rsid w:val="00D25287"/>
    <w:rsid w:val="00D32328"/>
    <w:rsid w:val="00DA4F8F"/>
    <w:rsid w:val="00DE7A9C"/>
    <w:rsid w:val="00DF5D0A"/>
    <w:rsid w:val="00E061D3"/>
    <w:rsid w:val="00E15B06"/>
    <w:rsid w:val="00E55182"/>
    <w:rsid w:val="00E638A0"/>
    <w:rsid w:val="00E8168C"/>
    <w:rsid w:val="00E96E9E"/>
    <w:rsid w:val="00EC416C"/>
    <w:rsid w:val="00ED37DF"/>
    <w:rsid w:val="00EE153D"/>
    <w:rsid w:val="00EF40FF"/>
    <w:rsid w:val="00F07516"/>
    <w:rsid w:val="00F36474"/>
    <w:rsid w:val="00F979B0"/>
    <w:rsid w:val="00FA0B00"/>
    <w:rsid w:val="00FA71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F2191"/>
  <w15:chartTrackingRefBased/>
  <w15:docId w15:val="{42B68A4A-A3D7-4AC4-889F-756898BA0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96D0D"/>
    <w:pPr>
      <w:keepNext/>
      <w:keepLines/>
      <w:spacing w:before="240" w:after="0"/>
      <w:outlineLvl w:val="0"/>
    </w:pPr>
    <w:rPr>
      <w:rFonts w:ascii="Calibri Light" w:eastAsia="Yu Gothic Light" w:hAnsi="Calibri Light" w:cs="Times New Roman"/>
      <w:color w:val="262626"/>
      <w:sz w:val="40"/>
      <w:szCs w:val="40"/>
    </w:rPr>
  </w:style>
  <w:style w:type="paragraph" w:styleId="Antrat2">
    <w:name w:val="heading 2"/>
    <w:basedOn w:val="prastasis"/>
    <w:next w:val="prastasis"/>
    <w:link w:val="Antrat2Diagrama"/>
    <w:uiPriority w:val="9"/>
    <w:semiHidden/>
    <w:unhideWhenUsed/>
    <w:qFormat/>
    <w:rsid w:val="00096D0D"/>
    <w:pPr>
      <w:keepNext/>
      <w:keepLines/>
      <w:spacing w:before="40" w:after="0"/>
      <w:outlineLvl w:val="1"/>
    </w:pPr>
    <w:rPr>
      <w:rFonts w:ascii="Calibri Light" w:eastAsia="Yu Gothic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096D0D"/>
    <w:pPr>
      <w:keepNext/>
      <w:keepLines/>
      <w:spacing w:before="40" w:after="0"/>
      <w:outlineLvl w:val="2"/>
    </w:pPr>
    <w:rPr>
      <w:rFonts w:ascii="Calibri Light" w:eastAsia="Yu Gothic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096D0D"/>
    <w:pPr>
      <w:keepNext/>
      <w:keepLines/>
      <w:spacing w:before="40" w:after="0"/>
      <w:outlineLvl w:val="3"/>
    </w:pPr>
    <w:rPr>
      <w:rFonts w:ascii="Calibri Light" w:eastAsia="Yu Gothic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096D0D"/>
    <w:pPr>
      <w:keepNext/>
      <w:keepLines/>
      <w:spacing w:before="40" w:after="0"/>
      <w:outlineLvl w:val="4"/>
    </w:pPr>
    <w:rPr>
      <w:rFonts w:ascii="Calibri Light" w:eastAsia="Yu Gothic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096D0D"/>
    <w:pPr>
      <w:keepNext/>
      <w:keepLines/>
      <w:spacing w:before="40" w:after="0"/>
      <w:outlineLvl w:val="5"/>
    </w:pPr>
    <w:rPr>
      <w:rFonts w:ascii="Calibri Light" w:eastAsia="Yu Gothic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096D0D"/>
    <w:pPr>
      <w:keepNext/>
      <w:keepLines/>
      <w:spacing w:before="40" w:after="0"/>
      <w:outlineLvl w:val="6"/>
    </w:pPr>
    <w:rPr>
      <w:rFonts w:ascii="Calibri Light" w:eastAsia="Yu Gothic Light" w:hAnsi="Calibri Light" w:cs="Times New Roman"/>
      <w:b/>
      <w:bCs/>
      <w:color w:val="833C0B"/>
    </w:rPr>
  </w:style>
  <w:style w:type="paragraph" w:styleId="Antrat8">
    <w:name w:val="heading 8"/>
    <w:basedOn w:val="prastasis"/>
    <w:next w:val="prastasis"/>
    <w:link w:val="Antrat8Diagrama"/>
    <w:uiPriority w:val="9"/>
    <w:semiHidden/>
    <w:unhideWhenUsed/>
    <w:qFormat/>
    <w:rsid w:val="00096D0D"/>
    <w:pPr>
      <w:keepNext/>
      <w:keepLines/>
      <w:spacing w:before="40" w:after="0"/>
      <w:outlineLvl w:val="7"/>
    </w:pPr>
    <w:rPr>
      <w:rFonts w:ascii="Calibri Light" w:eastAsia="Yu Gothic Light" w:hAnsi="Calibri Light" w:cs="Times New Roman"/>
      <w:color w:val="833C0B"/>
    </w:rPr>
  </w:style>
  <w:style w:type="paragraph" w:styleId="Antrat9">
    <w:name w:val="heading 9"/>
    <w:basedOn w:val="prastasis"/>
    <w:next w:val="prastasis"/>
    <w:link w:val="Antrat9Diagrama"/>
    <w:uiPriority w:val="9"/>
    <w:semiHidden/>
    <w:unhideWhenUsed/>
    <w:qFormat/>
    <w:rsid w:val="00096D0D"/>
    <w:pPr>
      <w:keepNext/>
      <w:keepLines/>
      <w:spacing w:before="40" w:after="0"/>
      <w:outlineLvl w:val="8"/>
    </w:pPr>
    <w:rPr>
      <w:rFonts w:ascii="Calibri Light" w:eastAsia="Yu Gothic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uiPriority w:val="9"/>
    <w:qFormat/>
    <w:rsid w:val="00096D0D"/>
    <w:pPr>
      <w:keepNext/>
      <w:keepLines/>
      <w:pBdr>
        <w:bottom w:val="single" w:sz="4" w:space="2" w:color="ED7D31"/>
      </w:pBdr>
      <w:spacing w:before="360" w:after="120" w:line="240" w:lineRule="auto"/>
      <w:outlineLvl w:val="0"/>
    </w:pPr>
    <w:rPr>
      <w:rFonts w:ascii="Calibri Light" w:eastAsia="Yu Gothic Light" w:hAnsi="Calibri Light" w:cs="Times New Roman"/>
      <w:color w:val="262626"/>
      <w:sz w:val="40"/>
      <w:szCs w:val="40"/>
      <w:lang w:val="en-US"/>
    </w:rPr>
  </w:style>
  <w:style w:type="paragraph" w:customStyle="1" w:styleId="Antrat21">
    <w:name w:val="Antraštė 21"/>
    <w:basedOn w:val="prastasis"/>
    <w:next w:val="prastasis"/>
    <w:uiPriority w:val="9"/>
    <w:semiHidden/>
    <w:unhideWhenUsed/>
    <w:qFormat/>
    <w:rsid w:val="00096D0D"/>
    <w:pPr>
      <w:keepNext/>
      <w:keepLines/>
      <w:spacing w:before="120" w:after="0" w:line="240" w:lineRule="auto"/>
      <w:outlineLvl w:val="1"/>
    </w:pPr>
    <w:rPr>
      <w:rFonts w:ascii="Calibri Light" w:eastAsia="Yu Gothic Light" w:hAnsi="Calibri Light" w:cs="Times New Roman"/>
      <w:color w:val="ED7D31"/>
      <w:sz w:val="36"/>
      <w:szCs w:val="36"/>
      <w:lang w:val="en-US"/>
    </w:rPr>
  </w:style>
  <w:style w:type="paragraph" w:customStyle="1" w:styleId="Antrat31">
    <w:name w:val="Antraštė 31"/>
    <w:basedOn w:val="prastasis"/>
    <w:next w:val="prastasis"/>
    <w:uiPriority w:val="9"/>
    <w:semiHidden/>
    <w:unhideWhenUsed/>
    <w:qFormat/>
    <w:rsid w:val="00096D0D"/>
    <w:pPr>
      <w:keepNext/>
      <w:keepLines/>
      <w:spacing w:before="80" w:after="0" w:line="240" w:lineRule="auto"/>
      <w:outlineLvl w:val="2"/>
    </w:pPr>
    <w:rPr>
      <w:rFonts w:ascii="Calibri Light" w:eastAsia="Yu Gothic Light" w:hAnsi="Calibri Light" w:cs="Times New Roman"/>
      <w:color w:val="C45911"/>
      <w:sz w:val="32"/>
      <w:szCs w:val="32"/>
      <w:lang w:val="en-US"/>
    </w:rPr>
  </w:style>
  <w:style w:type="paragraph" w:customStyle="1" w:styleId="Antrat41">
    <w:name w:val="Antraštė 41"/>
    <w:basedOn w:val="prastasis"/>
    <w:next w:val="prastasis"/>
    <w:uiPriority w:val="9"/>
    <w:semiHidden/>
    <w:unhideWhenUsed/>
    <w:qFormat/>
    <w:rsid w:val="00096D0D"/>
    <w:pPr>
      <w:keepNext/>
      <w:keepLines/>
      <w:spacing w:before="80" w:after="0" w:line="240" w:lineRule="auto"/>
      <w:outlineLvl w:val="3"/>
    </w:pPr>
    <w:rPr>
      <w:rFonts w:ascii="Calibri Light" w:eastAsia="Yu Gothic Light" w:hAnsi="Calibri Light" w:cs="Times New Roman"/>
      <w:i/>
      <w:iCs/>
      <w:color w:val="833C0B"/>
      <w:sz w:val="28"/>
      <w:szCs w:val="28"/>
      <w:lang w:val="en-US"/>
    </w:rPr>
  </w:style>
  <w:style w:type="paragraph" w:customStyle="1" w:styleId="Antrat51">
    <w:name w:val="Antraštė 51"/>
    <w:basedOn w:val="prastasis"/>
    <w:next w:val="prastasis"/>
    <w:uiPriority w:val="9"/>
    <w:semiHidden/>
    <w:unhideWhenUsed/>
    <w:qFormat/>
    <w:rsid w:val="00096D0D"/>
    <w:pPr>
      <w:keepNext/>
      <w:keepLines/>
      <w:spacing w:before="80" w:after="0" w:line="240" w:lineRule="auto"/>
      <w:outlineLvl w:val="4"/>
    </w:pPr>
    <w:rPr>
      <w:rFonts w:ascii="Calibri Light" w:eastAsia="Yu Gothic Light" w:hAnsi="Calibri Light" w:cs="Times New Roman"/>
      <w:color w:val="C45911"/>
      <w:sz w:val="24"/>
      <w:szCs w:val="24"/>
      <w:lang w:val="en-US"/>
    </w:rPr>
  </w:style>
  <w:style w:type="paragraph" w:customStyle="1" w:styleId="Antrat61">
    <w:name w:val="Antraštė 61"/>
    <w:basedOn w:val="prastasis"/>
    <w:next w:val="prastasis"/>
    <w:uiPriority w:val="9"/>
    <w:semiHidden/>
    <w:unhideWhenUsed/>
    <w:qFormat/>
    <w:rsid w:val="00096D0D"/>
    <w:pPr>
      <w:keepNext/>
      <w:keepLines/>
      <w:spacing w:before="80" w:after="0" w:line="240" w:lineRule="auto"/>
      <w:outlineLvl w:val="5"/>
    </w:pPr>
    <w:rPr>
      <w:rFonts w:ascii="Calibri Light" w:eastAsia="Yu Gothic Light" w:hAnsi="Calibri Light" w:cs="Times New Roman"/>
      <w:i/>
      <w:iCs/>
      <w:color w:val="833C0B"/>
      <w:sz w:val="24"/>
      <w:szCs w:val="24"/>
      <w:lang w:val="en-US"/>
    </w:rPr>
  </w:style>
  <w:style w:type="paragraph" w:customStyle="1" w:styleId="Antrat71">
    <w:name w:val="Antraštė 71"/>
    <w:basedOn w:val="prastasis"/>
    <w:next w:val="prastasis"/>
    <w:uiPriority w:val="9"/>
    <w:semiHidden/>
    <w:unhideWhenUsed/>
    <w:qFormat/>
    <w:rsid w:val="00096D0D"/>
    <w:pPr>
      <w:keepNext/>
      <w:keepLines/>
      <w:spacing w:before="80" w:after="0" w:line="240" w:lineRule="auto"/>
      <w:outlineLvl w:val="6"/>
    </w:pPr>
    <w:rPr>
      <w:rFonts w:ascii="Calibri Light" w:eastAsia="Yu Gothic Light" w:hAnsi="Calibri Light" w:cs="Times New Roman"/>
      <w:b/>
      <w:bCs/>
      <w:color w:val="833C0B"/>
      <w:lang w:val="en-US"/>
    </w:rPr>
  </w:style>
  <w:style w:type="paragraph" w:customStyle="1" w:styleId="Antrat81">
    <w:name w:val="Antraštė 81"/>
    <w:basedOn w:val="prastasis"/>
    <w:next w:val="prastasis"/>
    <w:uiPriority w:val="9"/>
    <w:semiHidden/>
    <w:unhideWhenUsed/>
    <w:qFormat/>
    <w:rsid w:val="00096D0D"/>
    <w:pPr>
      <w:keepNext/>
      <w:keepLines/>
      <w:spacing w:before="80" w:after="0" w:line="240" w:lineRule="auto"/>
      <w:outlineLvl w:val="7"/>
    </w:pPr>
    <w:rPr>
      <w:rFonts w:ascii="Calibri Light" w:eastAsia="Yu Gothic Light" w:hAnsi="Calibri Light" w:cs="Times New Roman"/>
      <w:color w:val="833C0B"/>
      <w:lang w:val="en-US"/>
    </w:rPr>
  </w:style>
  <w:style w:type="paragraph" w:customStyle="1" w:styleId="Antrat91">
    <w:name w:val="Antraštė 91"/>
    <w:basedOn w:val="prastasis"/>
    <w:next w:val="prastasis"/>
    <w:uiPriority w:val="9"/>
    <w:semiHidden/>
    <w:unhideWhenUsed/>
    <w:qFormat/>
    <w:rsid w:val="00096D0D"/>
    <w:pPr>
      <w:keepNext/>
      <w:keepLines/>
      <w:spacing w:before="80" w:after="0" w:line="240" w:lineRule="auto"/>
      <w:outlineLvl w:val="8"/>
    </w:pPr>
    <w:rPr>
      <w:rFonts w:ascii="Calibri Light" w:eastAsia="Yu Gothic Light" w:hAnsi="Calibri Light" w:cs="Times New Roman"/>
      <w:i/>
      <w:iCs/>
      <w:color w:val="833C0B"/>
      <w:lang w:val="en-US"/>
    </w:rPr>
  </w:style>
  <w:style w:type="numbering" w:customStyle="1" w:styleId="Sraonra1">
    <w:name w:val="Sąrašo nėra1"/>
    <w:next w:val="Sraonra"/>
    <w:uiPriority w:val="99"/>
    <w:semiHidden/>
    <w:unhideWhenUsed/>
    <w:rsid w:val="00096D0D"/>
  </w:style>
  <w:style w:type="character" w:customStyle="1" w:styleId="Antrat1Diagrama">
    <w:name w:val="Antraštė 1 Diagrama"/>
    <w:basedOn w:val="Numatytasispastraiposriftas"/>
    <w:link w:val="Antrat1"/>
    <w:uiPriority w:val="9"/>
    <w:rsid w:val="00096D0D"/>
    <w:rPr>
      <w:rFonts w:ascii="Calibri Light" w:eastAsia="Yu Gothic Light" w:hAnsi="Calibri Light" w:cs="Times New Roman"/>
      <w:color w:val="262626"/>
      <w:sz w:val="40"/>
      <w:szCs w:val="40"/>
    </w:rPr>
  </w:style>
  <w:style w:type="character" w:customStyle="1" w:styleId="Antrat2Diagrama">
    <w:name w:val="Antraštė 2 Diagrama"/>
    <w:basedOn w:val="Numatytasispastraiposriftas"/>
    <w:link w:val="Antrat2"/>
    <w:uiPriority w:val="9"/>
    <w:semiHidden/>
    <w:rsid w:val="00096D0D"/>
    <w:rPr>
      <w:rFonts w:ascii="Calibri Light" w:eastAsia="Yu Gothic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096D0D"/>
    <w:rPr>
      <w:rFonts w:ascii="Calibri Light" w:eastAsia="Yu Gothic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096D0D"/>
    <w:rPr>
      <w:rFonts w:ascii="Calibri Light" w:eastAsia="Yu Gothic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096D0D"/>
    <w:rPr>
      <w:rFonts w:ascii="Calibri Light" w:eastAsia="Yu Gothic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096D0D"/>
    <w:rPr>
      <w:rFonts w:ascii="Calibri Light" w:eastAsia="Yu Gothic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096D0D"/>
    <w:rPr>
      <w:rFonts w:ascii="Calibri Light" w:eastAsia="Yu Gothic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096D0D"/>
    <w:rPr>
      <w:rFonts w:ascii="Calibri Light" w:eastAsia="Yu Gothic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096D0D"/>
    <w:rPr>
      <w:rFonts w:ascii="Calibri Light" w:eastAsia="Yu Gothic Light" w:hAnsi="Calibri Light" w:cs="Times New Roman"/>
      <w:i/>
      <w:iCs/>
      <w:color w:val="833C0B"/>
      <w:sz w:val="22"/>
      <w:szCs w:val="22"/>
    </w:rPr>
  </w:style>
  <w:style w:type="paragraph" w:customStyle="1" w:styleId="Antrats1">
    <w:name w:val="Antraštės1"/>
    <w:basedOn w:val="prastasis"/>
    <w:next w:val="Antrats"/>
    <w:link w:val="AntratsDiagrama"/>
    <w:uiPriority w:val="99"/>
    <w:unhideWhenUsed/>
    <w:rsid w:val="00096D0D"/>
    <w:pPr>
      <w:tabs>
        <w:tab w:val="center" w:pos="4680"/>
        <w:tab w:val="right" w:pos="9360"/>
      </w:tabs>
      <w:spacing w:after="0" w:line="240" w:lineRule="auto"/>
    </w:pPr>
  </w:style>
  <w:style w:type="character" w:customStyle="1" w:styleId="AntratsDiagrama">
    <w:name w:val="Antraštės Diagrama"/>
    <w:basedOn w:val="Numatytasispastraiposriftas"/>
    <w:link w:val="Antrats1"/>
    <w:uiPriority w:val="99"/>
    <w:rsid w:val="00096D0D"/>
  </w:style>
  <w:style w:type="paragraph" w:customStyle="1" w:styleId="Porat1">
    <w:name w:val="Poraštė1"/>
    <w:basedOn w:val="prastasis"/>
    <w:next w:val="Porat"/>
    <w:link w:val="PoratDiagrama"/>
    <w:uiPriority w:val="99"/>
    <w:unhideWhenUsed/>
    <w:rsid w:val="00096D0D"/>
    <w:pPr>
      <w:tabs>
        <w:tab w:val="center" w:pos="4680"/>
        <w:tab w:val="right" w:pos="9360"/>
      </w:tabs>
      <w:spacing w:after="0" w:line="240" w:lineRule="auto"/>
    </w:pPr>
  </w:style>
  <w:style w:type="character" w:customStyle="1" w:styleId="PoratDiagrama">
    <w:name w:val="Poraštė Diagrama"/>
    <w:basedOn w:val="Numatytasispastraiposriftas"/>
    <w:link w:val="Porat1"/>
    <w:uiPriority w:val="99"/>
    <w:rsid w:val="00096D0D"/>
  </w:style>
  <w:style w:type="paragraph" w:customStyle="1" w:styleId="Betarp1">
    <w:name w:val="Be tarpų1"/>
    <w:next w:val="Betarp"/>
    <w:link w:val="BetarpDiagrama"/>
    <w:uiPriority w:val="1"/>
    <w:qFormat/>
    <w:rsid w:val="00096D0D"/>
    <w:pPr>
      <w:spacing w:after="0" w:line="240" w:lineRule="auto"/>
    </w:pPr>
    <w:rPr>
      <w:rFonts w:eastAsia="Yu Mincho"/>
      <w:sz w:val="21"/>
      <w:szCs w:val="21"/>
      <w:lang w:val="en-US"/>
    </w:rPr>
  </w:style>
  <w:style w:type="character" w:customStyle="1" w:styleId="BetarpDiagrama">
    <w:name w:val="Be tarpų Diagrama"/>
    <w:basedOn w:val="Numatytasispastraiposriftas"/>
    <w:link w:val="Betarp1"/>
    <w:uiPriority w:val="1"/>
    <w:rsid w:val="00096D0D"/>
  </w:style>
  <w:style w:type="paragraph" w:customStyle="1" w:styleId="Turinioantrat1">
    <w:name w:val="Turinio antraštė1"/>
    <w:basedOn w:val="Antrat1"/>
    <w:next w:val="prastasis"/>
    <w:uiPriority w:val="39"/>
    <w:unhideWhenUsed/>
    <w:qFormat/>
    <w:rsid w:val="00096D0D"/>
  </w:style>
  <w:style w:type="paragraph" w:customStyle="1" w:styleId="Turinys21">
    <w:name w:val="Turinys 21"/>
    <w:basedOn w:val="prastasis"/>
    <w:next w:val="prastasis"/>
    <w:autoRedefine/>
    <w:uiPriority w:val="39"/>
    <w:unhideWhenUsed/>
    <w:rsid w:val="00096D0D"/>
    <w:pPr>
      <w:spacing w:after="100" w:line="276" w:lineRule="auto"/>
      <w:ind w:left="220"/>
    </w:pPr>
    <w:rPr>
      <w:rFonts w:eastAsia="Yu Mincho" w:cs="Times New Roman"/>
      <w:sz w:val="21"/>
      <w:szCs w:val="21"/>
      <w:lang w:val="en-US"/>
    </w:rPr>
  </w:style>
  <w:style w:type="paragraph" w:customStyle="1" w:styleId="Turinys11">
    <w:name w:val="Turinys 11"/>
    <w:basedOn w:val="prastasis"/>
    <w:next w:val="prastasis"/>
    <w:autoRedefine/>
    <w:uiPriority w:val="39"/>
    <w:unhideWhenUsed/>
    <w:rsid w:val="00096D0D"/>
    <w:pPr>
      <w:tabs>
        <w:tab w:val="left" w:pos="709"/>
        <w:tab w:val="right" w:leader="dot" w:pos="9962"/>
      </w:tabs>
      <w:spacing w:after="100" w:line="276" w:lineRule="auto"/>
    </w:pPr>
    <w:rPr>
      <w:rFonts w:eastAsia="Arial" w:cs="Calibri Light"/>
      <w:b/>
      <w:bCs/>
      <w:noProof/>
      <w:sz w:val="21"/>
      <w:szCs w:val="21"/>
    </w:rPr>
  </w:style>
  <w:style w:type="paragraph" w:customStyle="1" w:styleId="Turinys31">
    <w:name w:val="Turinys 31"/>
    <w:basedOn w:val="prastasis"/>
    <w:next w:val="prastasis"/>
    <w:autoRedefine/>
    <w:uiPriority w:val="39"/>
    <w:unhideWhenUsed/>
    <w:rsid w:val="00096D0D"/>
    <w:pPr>
      <w:spacing w:after="100" w:line="276" w:lineRule="auto"/>
      <w:ind w:left="440"/>
    </w:pPr>
    <w:rPr>
      <w:rFonts w:eastAsia="Yu Mincho" w:cs="Times New Roman"/>
      <w:sz w:val="21"/>
      <w:szCs w:val="21"/>
      <w:lang w:val="en-US"/>
    </w:rPr>
  </w:style>
  <w:style w:type="character" w:styleId="Hipersaitas">
    <w:name w:val="Hyperlink"/>
    <w:basedOn w:val="Numatytasispastraiposriftas"/>
    <w:uiPriority w:val="99"/>
    <w:unhideWhenUsed/>
    <w:rsid w:val="00096D0D"/>
    <w:rPr>
      <w:strike w:val="0"/>
      <w:dstrike w:val="0"/>
      <w:color w:val="auto"/>
      <w:u w:val="none"/>
      <w:effect w:val="none"/>
    </w:rPr>
  </w:style>
  <w:style w:type="character" w:customStyle="1" w:styleId="SraopastraipaDiagrama">
    <w:name w:val="Sąrašo pastraipa Diagrama"/>
    <w:basedOn w:val="Numatytasispastraiposriftas"/>
    <w:link w:val="Sraopastraipa"/>
    <w:uiPriority w:val="34"/>
    <w:qFormat/>
    <w:locked/>
    <w:rsid w:val="00096D0D"/>
  </w:style>
  <w:style w:type="paragraph" w:customStyle="1" w:styleId="Lente1">
    <w:name w:val="Lente1"/>
    <w:basedOn w:val="prastasis"/>
    <w:next w:val="Sraopastraipa"/>
    <w:uiPriority w:val="34"/>
    <w:qFormat/>
    <w:rsid w:val="00096D0D"/>
    <w:pPr>
      <w:spacing w:line="276" w:lineRule="auto"/>
      <w:ind w:left="720"/>
      <w:contextualSpacing/>
    </w:pPr>
    <w:rPr>
      <w:rFonts w:eastAsia="Yu Mincho"/>
      <w:sz w:val="21"/>
      <w:szCs w:val="21"/>
      <w:lang w:val="en-US"/>
    </w:rPr>
  </w:style>
  <w:style w:type="character" w:styleId="Komentaronuoroda">
    <w:name w:val="annotation reference"/>
    <w:basedOn w:val="Numatytasispastraiposriftas"/>
    <w:uiPriority w:val="99"/>
    <w:unhideWhenUsed/>
    <w:rsid w:val="00096D0D"/>
    <w:rPr>
      <w:sz w:val="16"/>
      <w:szCs w:val="16"/>
    </w:rPr>
  </w:style>
  <w:style w:type="paragraph" w:customStyle="1" w:styleId="Komentarotekstas1">
    <w:name w:val="Komentaro tekstas1"/>
    <w:basedOn w:val="prastasis"/>
    <w:next w:val="Komentarotekstas"/>
    <w:link w:val="KomentarotekstasDiagrama"/>
    <w:uiPriority w:val="99"/>
    <w:unhideWhenUsed/>
    <w:rsid w:val="00096D0D"/>
    <w:pPr>
      <w:spacing w:line="240" w:lineRule="auto"/>
    </w:pPr>
    <w:rPr>
      <w:sz w:val="20"/>
      <w:szCs w:val="20"/>
    </w:rPr>
  </w:style>
  <w:style w:type="character" w:customStyle="1" w:styleId="KomentarotekstasDiagrama">
    <w:name w:val="Komentaro tekstas Diagrama"/>
    <w:basedOn w:val="Numatytasispastraiposriftas"/>
    <w:link w:val="Komentarotekstas1"/>
    <w:uiPriority w:val="99"/>
    <w:rsid w:val="00096D0D"/>
    <w:rPr>
      <w:sz w:val="20"/>
      <w:szCs w:val="20"/>
    </w:rPr>
  </w:style>
  <w:style w:type="paragraph" w:customStyle="1" w:styleId="Komentarotema1">
    <w:name w:val="Komentaro tema1"/>
    <w:basedOn w:val="Komentarotekstas"/>
    <w:next w:val="Komentarotekstas"/>
    <w:uiPriority w:val="99"/>
    <w:semiHidden/>
    <w:unhideWhenUsed/>
    <w:rsid w:val="00096D0D"/>
    <w:rPr>
      <w:rFonts w:eastAsia="Yu Mincho"/>
      <w:b/>
      <w:bCs/>
      <w:lang w:val="en-US"/>
    </w:rPr>
  </w:style>
  <w:style w:type="character" w:customStyle="1" w:styleId="KomentarotemaDiagrama">
    <w:name w:val="Komentaro tema Diagrama"/>
    <w:basedOn w:val="KomentarotekstasDiagrama"/>
    <w:link w:val="Komentarotema"/>
    <w:uiPriority w:val="99"/>
    <w:semiHidden/>
    <w:rsid w:val="00096D0D"/>
    <w:rPr>
      <w:b/>
      <w:bCs/>
      <w:sz w:val="20"/>
      <w:szCs w:val="20"/>
    </w:rPr>
  </w:style>
  <w:style w:type="paragraph" w:customStyle="1" w:styleId="Puslapioinaostekstas1">
    <w:name w:val="Puslapio išnašos tekstas1"/>
    <w:basedOn w:val="prastasis"/>
    <w:next w:val="Puslapioinaostekstas"/>
    <w:link w:val="PuslapioinaostekstasDiagrama"/>
    <w:uiPriority w:val="99"/>
    <w:unhideWhenUsed/>
    <w:rsid w:val="00096D0D"/>
    <w:pPr>
      <w:spacing w:line="276" w:lineRule="auto"/>
    </w:pPr>
    <w:rPr>
      <w:sz w:val="20"/>
      <w:szCs w:val="20"/>
      <w:lang w:eastAsia="lt-LT"/>
    </w:rPr>
  </w:style>
  <w:style w:type="character" w:customStyle="1" w:styleId="PuslapioinaostekstasDiagrama">
    <w:name w:val="Puslapio išnašos tekstas Diagrama"/>
    <w:basedOn w:val="Numatytasispastraiposriftas"/>
    <w:link w:val="Puslapioinaostekstas1"/>
    <w:uiPriority w:val="99"/>
    <w:rsid w:val="00096D0D"/>
    <w:rPr>
      <w:sz w:val="20"/>
      <w:szCs w:val="20"/>
      <w:lang w:eastAsia="lt-LT"/>
    </w:rPr>
  </w:style>
  <w:style w:type="character" w:styleId="Puslapioinaosnuoroda">
    <w:name w:val="footnote reference"/>
    <w:basedOn w:val="Numatytasispastraiposriftas"/>
    <w:uiPriority w:val="99"/>
    <w:unhideWhenUsed/>
    <w:rsid w:val="00096D0D"/>
    <w:rPr>
      <w:vertAlign w:val="superscript"/>
    </w:rPr>
  </w:style>
  <w:style w:type="character" w:customStyle="1" w:styleId="Emfaz1">
    <w:name w:val="Emfazė1"/>
    <w:basedOn w:val="Numatytasispastraiposriftas"/>
    <w:uiPriority w:val="20"/>
    <w:qFormat/>
    <w:rsid w:val="00096D0D"/>
    <w:rPr>
      <w:i/>
      <w:iCs/>
      <w:color w:val="000000"/>
    </w:rPr>
  </w:style>
  <w:style w:type="paragraph" w:customStyle="1" w:styleId="Body2">
    <w:name w:val="Body 2"/>
    <w:rsid w:val="00096D0D"/>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customStyle="1" w:styleId="Debesliotekstas1">
    <w:name w:val="Debesėlio tekstas1"/>
    <w:basedOn w:val="prastasis"/>
    <w:next w:val="Debesliotekstas"/>
    <w:link w:val="DebesliotekstasDiagrama"/>
    <w:uiPriority w:val="99"/>
    <w:semiHidden/>
    <w:unhideWhenUsed/>
    <w:rsid w:val="00096D0D"/>
    <w:pPr>
      <w:spacing w:line="276" w:lineRule="auto"/>
    </w:pPr>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1"/>
    <w:uiPriority w:val="99"/>
    <w:semiHidden/>
    <w:rsid w:val="00096D0D"/>
    <w:rPr>
      <w:rFonts w:ascii="Segoe U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096D0D"/>
    <w:rPr>
      <w:color w:val="605E5C"/>
      <w:shd w:val="clear" w:color="auto" w:fill="E1DFDD"/>
    </w:rPr>
  </w:style>
  <w:style w:type="character" w:customStyle="1" w:styleId="Perirtashipersaitas1">
    <w:name w:val="Peržiūrėtas hipersaitas1"/>
    <w:basedOn w:val="Numatytasispastraiposriftas"/>
    <w:uiPriority w:val="99"/>
    <w:semiHidden/>
    <w:unhideWhenUsed/>
    <w:rsid w:val="00096D0D"/>
    <w:rPr>
      <w:color w:val="954F72"/>
      <w:u w:val="single"/>
    </w:rPr>
  </w:style>
  <w:style w:type="paragraph" w:customStyle="1" w:styleId="Antrat10">
    <w:name w:val="Antraštė1"/>
    <w:basedOn w:val="prastasis"/>
    <w:next w:val="prastasis"/>
    <w:uiPriority w:val="35"/>
    <w:semiHidden/>
    <w:unhideWhenUsed/>
    <w:qFormat/>
    <w:rsid w:val="00096D0D"/>
    <w:pPr>
      <w:spacing w:line="240" w:lineRule="auto"/>
    </w:pPr>
    <w:rPr>
      <w:rFonts w:eastAsia="Yu Mincho"/>
      <w:b/>
      <w:bCs/>
      <w:color w:val="404040"/>
      <w:sz w:val="16"/>
      <w:szCs w:val="16"/>
      <w:lang w:val="en-US"/>
    </w:rPr>
  </w:style>
  <w:style w:type="paragraph" w:customStyle="1" w:styleId="Pavadinimas1">
    <w:name w:val="Pavadinimas1"/>
    <w:basedOn w:val="prastasis"/>
    <w:next w:val="prastasis"/>
    <w:uiPriority w:val="10"/>
    <w:qFormat/>
    <w:rsid w:val="00096D0D"/>
    <w:pPr>
      <w:spacing w:after="0" w:line="240" w:lineRule="auto"/>
      <w:contextualSpacing/>
    </w:pPr>
    <w:rPr>
      <w:rFonts w:ascii="Calibri Light" w:eastAsia="Yu Gothic Light" w:hAnsi="Calibri Light" w:cs="Times New Roman"/>
      <w:color w:val="262626"/>
      <w:sz w:val="96"/>
      <w:szCs w:val="96"/>
      <w:lang w:val="en-US"/>
    </w:rPr>
  </w:style>
  <w:style w:type="character" w:customStyle="1" w:styleId="PavadinimasDiagrama">
    <w:name w:val="Pavadinimas Diagrama"/>
    <w:basedOn w:val="Numatytasispastraiposriftas"/>
    <w:link w:val="Pavadinimas"/>
    <w:uiPriority w:val="10"/>
    <w:rsid w:val="00096D0D"/>
    <w:rPr>
      <w:rFonts w:ascii="Calibri Light" w:eastAsia="Yu Gothic Light" w:hAnsi="Calibri Light" w:cs="Times New Roman"/>
      <w:color w:val="262626"/>
      <w:sz w:val="96"/>
      <w:szCs w:val="96"/>
    </w:rPr>
  </w:style>
  <w:style w:type="paragraph" w:customStyle="1" w:styleId="Paantrat1">
    <w:name w:val="Paantraštė1"/>
    <w:basedOn w:val="prastasis"/>
    <w:next w:val="prastasis"/>
    <w:uiPriority w:val="11"/>
    <w:qFormat/>
    <w:rsid w:val="00096D0D"/>
    <w:pPr>
      <w:numPr>
        <w:ilvl w:val="1"/>
      </w:numPr>
      <w:spacing w:after="240" w:line="276" w:lineRule="auto"/>
    </w:pPr>
    <w:rPr>
      <w:rFonts w:eastAsia="Yu Mincho"/>
      <w:caps/>
      <w:color w:val="404040"/>
      <w:spacing w:val="20"/>
      <w:sz w:val="28"/>
      <w:szCs w:val="28"/>
      <w:lang w:val="en-US"/>
    </w:rPr>
  </w:style>
  <w:style w:type="character" w:customStyle="1" w:styleId="PaantratDiagrama">
    <w:name w:val="Paantraštė Diagrama"/>
    <w:basedOn w:val="Numatytasispastraiposriftas"/>
    <w:link w:val="Paantrat"/>
    <w:uiPriority w:val="11"/>
    <w:rsid w:val="00096D0D"/>
    <w:rPr>
      <w:caps/>
      <w:color w:val="404040"/>
      <w:spacing w:val="20"/>
      <w:sz w:val="28"/>
      <w:szCs w:val="28"/>
    </w:rPr>
  </w:style>
  <w:style w:type="character" w:styleId="Grietas">
    <w:name w:val="Strong"/>
    <w:basedOn w:val="Numatytasispastraiposriftas"/>
    <w:uiPriority w:val="22"/>
    <w:qFormat/>
    <w:rsid w:val="00096D0D"/>
    <w:rPr>
      <w:b/>
      <w:bCs/>
    </w:rPr>
  </w:style>
  <w:style w:type="paragraph" w:customStyle="1" w:styleId="Citata1">
    <w:name w:val="Citata1"/>
    <w:basedOn w:val="prastasis"/>
    <w:next w:val="prastasis"/>
    <w:uiPriority w:val="29"/>
    <w:qFormat/>
    <w:rsid w:val="00096D0D"/>
    <w:pPr>
      <w:spacing w:before="160" w:line="276" w:lineRule="auto"/>
      <w:ind w:left="720" w:right="720"/>
      <w:jc w:val="center"/>
    </w:pPr>
    <w:rPr>
      <w:rFonts w:ascii="Calibri Light" w:eastAsia="Yu Gothic Light" w:hAnsi="Calibri Light" w:cs="Times New Roman"/>
      <w:color w:val="000000"/>
      <w:sz w:val="24"/>
      <w:szCs w:val="24"/>
      <w:lang w:val="en-US"/>
    </w:rPr>
  </w:style>
  <w:style w:type="character" w:customStyle="1" w:styleId="CitataDiagrama">
    <w:name w:val="Citata Diagrama"/>
    <w:basedOn w:val="Numatytasispastraiposriftas"/>
    <w:link w:val="Citata"/>
    <w:uiPriority w:val="29"/>
    <w:rsid w:val="00096D0D"/>
    <w:rPr>
      <w:rFonts w:ascii="Calibri Light" w:eastAsia="Yu Gothic Light" w:hAnsi="Calibri Light" w:cs="Times New Roman"/>
      <w:color w:val="000000"/>
      <w:sz w:val="24"/>
      <w:szCs w:val="24"/>
    </w:rPr>
  </w:style>
  <w:style w:type="paragraph" w:customStyle="1" w:styleId="Iskirtacitata1">
    <w:name w:val="Išskirta citata1"/>
    <w:basedOn w:val="prastasis"/>
    <w:next w:val="prastasis"/>
    <w:uiPriority w:val="30"/>
    <w:qFormat/>
    <w:rsid w:val="00096D0D"/>
    <w:pPr>
      <w:pBdr>
        <w:top w:val="single" w:sz="24" w:space="4" w:color="ED7D31"/>
      </w:pBdr>
      <w:spacing w:before="240" w:after="240" w:line="240" w:lineRule="auto"/>
      <w:ind w:left="936" w:right="936"/>
      <w:jc w:val="center"/>
    </w:pPr>
    <w:rPr>
      <w:rFonts w:ascii="Calibri Light" w:eastAsia="Yu Gothic Light" w:hAnsi="Calibri Light" w:cs="Times New Roman"/>
      <w:sz w:val="24"/>
      <w:szCs w:val="24"/>
      <w:lang w:val="en-US"/>
    </w:rPr>
  </w:style>
  <w:style w:type="character" w:customStyle="1" w:styleId="IskirtacitataDiagrama">
    <w:name w:val="Išskirta citata Diagrama"/>
    <w:basedOn w:val="Numatytasispastraiposriftas"/>
    <w:link w:val="Iskirtacitata"/>
    <w:uiPriority w:val="30"/>
    <w:rsid w:val="00096D0D"/>
    <w:rPr>
      <w:rFonts w:ascii="Calibri Light" w:eastAsia="Yu Gothic Light" w:hAnsi="Calibri Light" w:cs="Times New Roman"/>
      <w:sz w:val="24"/>
      <w:szCs w:val="24"/>
    </w:rPr>
  </w:style>
  <w:style w:type="character" w:customStyle="1" w:styleId="Nerykuspabraukimas1">
    <w:name w:val="Neryškus pabraukimas1"/>
    <w:basedOn w:val="Numatytasispastraiposriftas"/>
    <w:uiPriority w:val="19"/>
    <w:qFormat/>
    <w:rsid w:val="00096D0D"/>
    <w:rPr>
      <w:i/>
      <w:iCs/>
      <w:color w:val="595959"/>
    </w:rPr>
  </w:style>
  <w:style w:type="character" w:customStyle="1" w:styleId="Rykuspabraukimas1">
    <w:name w:val="Ryškus pabraukimas1"/>
    <w:basedOn w:val="Numatytasispastraiposriftas"/>
    <w:uiPriority w:val="21"/>
    <w:qFormat/>
    <w:rsid w:val="00096D0D"/>
    <w:rPr>
      <w:b/>
      <w:bCs/>
      <w:i/>
      <w:iCs/>
      <w:caps w:val="0"/>
      <w:smallCaps w:val="0"/>
      <w:strike w:val="0"/>
      <w:dstrike w:val="0"/>
      <w:color w:val="ED7D31"/>
    </w:rPr>
  </w:style>
  <w:style w:type="character" w:customStyle="1" w:styleId="Nerykinuoroda1">
    <w:name w:val="Neryški nuoroda1"/>
    <w:basedOn w:val="Numatytasispastraiposriftas"/>
    <w:uiPriority w:val="31"/>
    <w:qFormat/>
    <w:rsid w:val="00096D0D"/>
    <w:rPr>
      <w:caps w:val="0"/>
      <w:smallCaps/>
      <w:color w:val="404040"/>
      <w:spacing w:val="0"/>
      <w:u w:val="single" w:color="7F7F7F"/>
    </w:rPr>
  </w:style>
  <w:style w:type="character" w:styleId="Rykinuoroda">
    <w:name w:val="Intense Reference"/>
    <w:basedOn w:val="Numatytasispastraiposriftas"/>
    <w:uiPriority w:val="32"/>
    <w:qFormat/>
    <w:rsid w:val="00096D0D"/>
    <w:rPr>
      <w:b/>
      <w:bCs/>
      <w:caps w:val="0"/>
      <w:smallCaps/>
      <w:color w:val="auto"/>
      <w:spacing w:val="0"/>
      <w:u w:val="single"/>
    </w:rPr>
  </w:style>
  <w:style w:type="character" w:styleId="Knygospavadinimas">
    <w:name w:val="Book Title"/>
    <w:basedOn w:val="Numatytasispastraiposriftas"/>
    <w:uiPriority w:val="33"/>
    <w:qFormat/>
    <w:rsid w:val="00096D0D"/>
    <w:rPr>
      <w:b/>
      <w:bCs/>
      <w:caps w:val="0"/>
      <w:smallCaps/>
      <w:spacing w:val="0"/>
    </w:rPr>
  </w:style>
  <w:style w:type="table" w:customStyle="1" w:styleId="Lentelstinklelis1">
    <w:name w:val="Lentelės tinklelis1"/>
    <w:basedOn w:val="prastojilentel"/>
    <w:next w:val="Lentelstinklelis"/>
    <w:uiPriority w:val="59"/>
    <w:rsid w:val="00096D0D"/>
    <w:pPr>
      <w:spacing w:after="0" w:line="240" w:lineRule="auto"/>
    </w:pPr>
    <w:rPr>
      <w:rFonts w:eastAsia="Yu Mincho"/>
      <w:sz w:val="21"/>
      <w:szCs w:val="2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taisymai1">
    <w:name w:val="Pataisymai1"/>
    <w:next w:val="Pataisymai"/>
    <w:hidden/>
    <w:uiPriority w:val="99"/>
    <w:semiHidden/>
    <w:rsid w:val="00096D0D"/>
    <w:pPr>
      <w:spacing w:after="0" w:line="240" w:lineRule="auto"/>
    </w:pPr>
    <w:rPr>
      <w:rFonts w:eastAsia="Yu Mincho"/>
      <w:sz w:val="21"/>
      <w:szCs w:val="21"/>
      <w:lang w:val="en-US"/>
    </w:rPr>
  </w:style>
  <w:style w:type="paragraph" w:styleId="prastasiniatinklio">
    <w:name w:val="Normal (Web)"/>
    <w:basedOn w:val="prastasis"/>
    <w:uiPriority w:val="99"/>
    <w:semiHidden/>
    <w:unhideWhenUsed/>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bold">
    <w:name w:val="title-bold"/>
    <w:basedOn w:val="prastasis"/>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f0">
    <w:name w:val="pf0"/>
    <w:basedOn w:val="prastasis"/>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096D0D"/>
    <w:rPr>
      <w:rFonts w:ascii="Segoe UI" w:hAnsi="Segoe UI" w:cs="Segoe UI" w:hint="default"/>
      <w:sz w:val="18"/>
      <w:szCs w:val="18"/>
    </w:rPr>
  </w:style>
  <w:style w:type="character" w:customStyle="1" w:styleId="Paminjimas1">
    <w:name w:val="Paminėjimas1"/>
    <w:basedOn w:val="Numatytasispastraiposriftas"/>
    <w:uiPriority w:val="99"/>
    <w:unhideWhenUsed/>
    <w:rsid w:val="00096D0D"/>
    <w:rPr>
      <w:color w:val="2B579A"/>
      <w:shd w:val="clear" w:color="auto" w:fill="E1DFDD"/>
    </w:rPr>
  </w:style>
  <w:style w:type="character" w:customStyle="1" w:styleId="cf11">
    <w:name w:val="cf11"/>
    <w:basedOn w:val="Numatytasispastraiposriftas"/>
    <w:rsid w:val="00096D0D"/>
    <w:rPr>
      <w:rFonts w:ascii="Segoe UI" w:hAnsi="Segoe UI" w:cs="Segoe UI" w:hint="default"/>
      <w:sz w:val="18"/>
      <w:szCs w:val="18"/>
    </w:rPr>
  </w:style>
  <w:style w:type="character" w:customStyle="1" w:styleId="cf21">
    <w:name w:val="cf21"/>
    <w:basedOn w:val="Numatytasispastraiposriftas"/>
    <w:rsid w:val="00096D0D"/>
    <w:rPr>
      <w:rFonts w:ascii="Segoe UI" w:hAnsi="Segoe UI" w:cs="Segoe UI" w:hint="default"/>
      <w:sz w:val="18"/>
      <w:szCs w:val="18"/>
      <w:u w:val="single"/>
    </w:rPr>
  </w:style>
  <w:style w:type="character" w:customStyle="1" w:styleId="Antrat1Diagrama1">
    <w:name w:val="Antraštė 1 Diagrama1"/>
    <w:basedOn w:val="Numatytasispastraiposriftas"/>
    <w:uiPriority w:val="9"/>
    <w:rsid w:val="00096D0D"/>
    <w:rPr>
      <w:rFonts w:asciiTheme="majorHAnsi" w:eastAsiaTheme="majorEastAsia" w:hAnsiTheme="majorHAnsi" w:cstheme="majorBidi"/>
      <w:color w:val="2E74B5" w:themeColor="accent1" w:themeShade="BF"/>
      <w:sz w:val="32"/>
      <w:szCs w:val="32"/>
    </w:rPr>
  </w:style>
  <w:style w:type="character" w:customStyle="1" w:styleId="Antrat2Diagrama1">
    <w:name w:val="Antraštė 2 Diagrama1"/>
    <w:basedOn w:val="Numatytasispastraiposriftas"/>
    <w:uiPriority w:val="9"/>
    <w:semiHidden/>
    <w:rsid w:val="00096D0D"/>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096D0D"/>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096D0D"/>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096D0D"/>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096D0D"/>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096D0D"/>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096D0D"/>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096D0D"/>
    <w:rPr>
      <w:rFonts w:asciiTheme="majorHAnsi" w:eastAsiaTheme="majorEastAsia" w:hAnsiTheme="majorHAnsi" w:cstheme="majorBidi"/>
      <w:i/>
      <w:iCs/>
      <w:color w:val="272727" w:themeColor="text1" w:themeTint="D8"/>
      <w:sz w:val="21"/>
      <w:szCs w:val="21"/>
    </w:rPr>
  </w:style>
  <w:style w:type="paragraph" w:styleId="Antrats">
    <w:name w:val="header"/>
    <w:basedOn w:val="prastasis"/>
    <w:link w:val="AntratsDiagrama1"/>
    <w:uiPriority w:val="99"/>
    <w:semiHidden/>
    <w:unhideWhenUsed/>
    <w:rsid w:val="00096D0D"/>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semiHidden/>
    <w:rsid w:val="00096D0D"/>
  </w:style>
  <w:style w:type="paragraph" w:styleId="Porat">
    <w:name w:val="footer"/>
    <w:basedOn w:val="prastasis"/>
    <w:link w:val="PoratDiagrama1"/>
    <w:uiPriority w:val="99"/>
    <w:semiHidden/>
    <w:unhideWhenUsed/>
    <w:rsid w:val="00096D0D"/>
    <w:pPr>
      <w:tabs>
        <w:tab w:val="center" w:pos="4819"/>
        <w:tab w:val="right" w:pos="9638"/>
      </w:tabs>
      <w:spacing w:after="0" w:line="240" w:lineRule="auto"/>
    </w:pPr>
  </w:style>
  <w:style w:type="character" w:customStyle="1" w:styleId="PoratDiagrama1">
    <w:name w:val="Poraštė Diagrama1"/>
    <w:basedOn w:val="Numatytasispastraiposriftas"/>
    <w:link w:val="Porat"/>
    <w:uiPriority w:val="99"/>
    <w:semiHidden/>
    <w:rsid w:val="00096D0D"/>
  </w:style>
  <w:style w:type="paragraph" w:styleId="Betarp">
    <w:name w:val="No Spacing"/>
    <w:uiPriority w:val="1"/>
    <w:qFormat/>
    <w:rsid w:val="00096D0D"/>
    <w:pPr>
      <w:spacing w:after="0" w:line="240" w:lineRule="auto"/>
    </w:pPr>
  </w:style>
  <w:style w:type="paragraph" w:styleId="Sraopastraipa">
    <w:name w:val="List Paragraph"/>
    <w:basedOn w:val="prastasis"/>
    <w:link w:val="SraopastraipaDiagrama"/>
    <w:uiPriority w:val="34"/>
    <w:qFormat/>
    <w:rsid w:val="00096D0D"/>
    <w:pPr>
      <w:ind w:left="720"/>
      <w:contextualSpacing/>
    </w:pPr>
  </w:style>
  <w:style w:type="paragraph" w:styleId="Komentarotekstas">
    <w:name w:val="annotation text"/>
    <w:basedOn w:val="prastasis"/>
    <w:link w:val="KomentarotekstasDiagrama1"/>
    <w:uiPriority w:val="99"/>
    <w:semiHidden/>
    <w:unhideWhenUsed/>
    <w:rsid w:val="00096D0D"/>
    <w:pPr>
      <w:spacing w:line="240" w:lineRule="auto"/>
    </w:pPr>
    <w:rPr>
      <w:sz w:val="20"/>
      <w:szCs w:val="20"/>
    </w:rPr>
  </w:style>
  <w:style w:type="character" w:customStyle="1" w:styleId="KomentarotekstasDiagrama1">
    <w:name w:val="Komentaro tekstas Diagrama1"/>
    <w:basedOn w:val="Numatytasispastraiposriftas"/>
    <w:link w:val="Komentarotekstas"/>
    <w:uiPriority w:val="99"/>
    <w:semiHidden/>
    <w:rsid w:val="00096D0D"/>
    <w:rPr>
      <w:sz w:val="20"/>
      <w:szCs w:val="20"/>
    </w:rPr>
  </w:style>
  <w:style w:type="paragraph" w:styleId="Komentarotema">
    <w:name w:val="annotation subject"/>
    <w:basedOn w:val="Komentarotekstas"/>
    <w:next w:val="Komentarotekstas"/>
    <w:link w:val="KomentarotemaDiagrama"/>
    <w:uiPriority w:val="99"/>
    <w:semiHidden/>
    <w:unhideWhenUsed/>
    <w:rsid w:val="00096D0D"/>
    <w:rPr>
      <w:b/>
      <w:bCs/>
    </w:rPr>
  </w:style>
  <w:style w:type="character" w:customStyle="1" w:styleId="KomentarotemaDiagrama1">
    <w:name w:val="Komentaro tema Diagrama1"/>
    <w:basedOn w:val="KomentarotekstasDiagrama1"/>
    <w:uiPriority w:val="99"/>
    <w:semiHidden/>
    <w:rsid w:val="00096D0D"/>
    <w:rPr>
      <w:b/>
      <w:bCs/>
      <w:sz w:val="20"/>
      <w:szCs w:val="20"/>
    </w:rPr>
  </w:style>
  <w:style w:type="paragraph" w:styleId="Puslapioinaostekstas">
    <w:name w:val="footnote text"/>
    <w:basedOn w:val="prastasis"/>
    <w:link w:val="PuslapioinaostekstasDiagrama1"/>
    <w:uiPriority w:val="99"/>
    <w:semiHidden/>
    <w:unhideWhenUsed/>
    <w:rsid w:val="00096D0D"/>
    <w:pPr>
      <w:spacing w:after="0" w:line="240" w:lineRule="auto"/>
    </w:pPr>
    <w:rPr>
      <w:sz w:val="20"/>
      <w:szCs w:val="20"/>
    </w:rPr>
  </w:style>
  <w:style w:type="character" w:customStyle="1" w:styleId="PuslapioinaostekstasDiagrama1">
    <w:name w:val="Puslapio išnašos tekstas Diagrama1"/>
    <w:basedOn w:val="Numatytasispastraiposriftas"/>
    <w:link w:val="Puslapioinaostekstas"/>
    <w:uiPriority w:val="99"/>
    <w:semiHidden/>
    <w:rsid w:val="00096D0D"/>
    <w:rPr>
      <w:sz w:val="20"/>
      <w:szCs w:val="20"/>
    </w:rPr>
  </w:style>
  <w:style w:type="character" w:styleId="Emfaz">
    <w:name w:val="Emphasis"/>
    <w:basedOn w:val="Numatytasispastraiposriftas"/>
    <w:uiPriority w:val="20"/>
    <w:qFormat/>
    <w:rsid w:val="00096D0D"/>
    <w:rPr>
      <w:i/>
      <w:iCs/>
    </w:rPr>
  </w:style>
  <w:style w:type="paragraph" w:styleId="Debesliotekstas">
    <w:name w:val="Balloon Text"/>
    <w:basedOn w:val="prastasis"/>
    <w:link w:val="DebesliotekstasDiagrama1"/>
    <w:uiPriority w:val="99"/>
    <w:semiHidden/>
    <w:unhideWhenUsed/>
    <w:rsid w:val="00096D0D"/>
    <w:pPr>
      <w:spacing w:after="0" w:line="240" w:lineRule="auto"/>
    </w:pPr>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096D0D"/>
    <w:rPr>
      <w:rFonts w:ascii="Segoe UI" w:hAnsi="Segoe UI" w:cs="Segoe UI"/>
      <w:sz w:val="18"/>
      <w:szCs w:val="18"/>
    </w:rPr>
  </w:style>
  <w:style w:type="character" w:styleId="Perirtashipersaitas">
    <w:name w:val="FollowedHyperlink"/>
    <w:basedOn w:val="Numatytasispastraiposriftas"/>
    <w:uiPriority w:val="99"/>
    <w:semiHidden/>
    <w:unhideWhenUsed/>
    <w:rsid w:val="00096D0D"/>
    <w:rPr>
      <w:color w:val="954F72" w:themeColor="followedHyperlink"/>
      <w:u w:val="single"/>
    </w:rPr>
  </w:style>
  <w:style w:type="paragraph" w:styleId="Pavadinimas">
    <w:name w:val="Title"/>
    <w:basedOn w:val="prastasis"/>
    <w:next w:val="prastasis"/>
    <w:link w:val="PavadinimasDiagrama"/>
    <w:uiPriority w:val="10"/>
    <w:qFormat/>
    <w:rsid w:val="00096D0D"/>
    <w:pPr>
      <w:spacing w:after="0" w:line="240" w:lineRule="auto"/>
      <w:contextualSpacing/>
    </w:pPr>
    <w:rPr>
      <w:rFonts w:ascii="Calibri Light" w:eastAsia="Yu Gothic Light" w:hAnsi="Calibri Light" w:cs="Times New Roman"/>
      <w:color w:val="262626"/>
      <w:sz w:val="96"/>
      <w:szCs w:val="96"/>
    </w:rPr>
  </w:style>
  <w:style w:type="character" w:customStyle="1" w:styleId="PavadinimasDiagrama1">
    <w:name w:val="Pavadinimas Diagrama1"/>
    <w:basedOn w:val="Numatytasispastraiposriftas"/>
    <w:uiPriority w:val="10"/>
    <w:rsid w:val="00096D0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6D0D"/>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096D0D"/>
    <w:rPr>
      <w:rFonts w:eastAsiaTheme="minorEastAsia"/>
      <w:color w:val="5A5A5A" w:themeColor="text1" w:themeTint="A5"/>
      <w:spacing w:val="15"/>
    </w:rPr>
  </w:style>
  <w:style w:type="paragraph" w:styleId="Citata">
    <w:name w:val="Quote"/>
    <w:basedOn w:val="prastasis"/>
    <w:next w:val="prastasis"/>
    <w:link w:val="CitataDiagrama"/>
    <w:uiPriority w:val="29"/>
    <w:qFormat/>
    <w:rsid w:val="00096D0D"/>
    <w:pPr>
      <w:spacing w:before="200"/>
      <w:ind w:left="864" w:right="864"/>
      <w:jc w:val="center"/>
    </w:pPr>
    <w:rPr>
      <w:rFonts w:ascii="Calibri Light" w:eastAsia="Yu Gothic Light" w:hAnsi="Calibri Light" w:cs="Times New Roman"/>
      <w:color w:val="000000"/>
      <w:sz w:val="24"/>
      <w:szCs w:val="24"/>
    </w:rPr>
  </w:style>
  <w:style w:type="character" w:customStyle="1" w:styleId="CitataDiagrama1">
    <w:name w:val="Citata Diagrama1"/>
    <w:basedOn w:val="Numatytasispastraiposriftas"/>
    <w:uiPriority w:val="29"/>
    <w:rsid w:val="00096D0D"/>
    <w:rPr>
      <w:i/>
      <w:iCs/>
      <w:color w:val="404040" w:themeColor="text1" w:themeTint="BF"/>
    </w:rPr>
  </w:style>
  <w:style w:type="paragraph" w:styleId="Iskirtacitata">
    <w:name w:val="Intense Quote"/>
    <w:basedOn w:val="prastasis"/>
    <w:next w:val="prastasis"/>
    <w:link w:val="IskirtacitataDiagrama"/>
    <w:uiPriority w:val="30"/>
    <w:qFormat/>
    <w:rsid w:val="00096D0D"/>
    <w:pPr>
      <w:pBdr>
        <w:top w:val="single" w:sz="4" w:space="10" w:color="5B9BD5" w:themeColor="accent1"/>
        <w:bottom w:val="single" w:sz="4" w:space="10" w:color="5B9BD5" w:themeColor="accent1"/>
      </w:pBdr>
      <w:spacing w:before="360" w:after="360"/>
      <w:ind w:left="864" w:right="864"/>
      <w:jc w:val="center"/>
    </w:pPr>
    <w:rPr>
      <w:rFonts w:ascii="Calibri Light" w:eastAsia="Yu Gothic Light" w:hAnsi="Calibri Light" w:cs="Times New Roman"/>
      <w:sz w:val="24"/>
      <w:szCs w:val="24"/>
    </w:rPr>
  </w:style>
  <w:style w:type="character" w:customStyle="1" w:styleId="IskirtacitataDiagrama1">
    <w:name w:val="Išskirta citata Diagrama1"/>
    <w:basedOn w:val="Numatytasispastraiposriftas"/>
    <w:uiPriority w:val="30"/>
    <w:rsid w:val="00096D0D"/>
    <w:rPr>
      <w:i/>
      <w:iCs/>
      <w:color w:val="5B9BD5" w:themeColor="accent1"/>
    </w:rPr>
  </w:style>
  <w:style w:type="character" w:styleId="Nerykuspabraukimas">
    <w:name w:val="Subtle Emphasis"/>
    <w:basedOn w:val="Numatytasispastraiposriftas"/>
    <w:uiPriority w:val="19"/>
    <w:qFormat/>
    <w:rsid w:val="00096D0D"/>
    <w:rPr>
      <w:i/>
      <w:iCs/>
      <w:color w:val="404040" w:themeColor="text1" w:themeTint="BF"/>
    </w:rPr>
  </w:style>
  <w:style w:type="character" w:styleId="Rykuspabraukimas">
    <w:name w:val="Intense Emphasis"/>
    <w:basedOn w:val="Numatytasispastraiposriftas"/>
    <w:uiPriority w:val="21"/>
    <w:qFormat/>
    <w:rsid w:val="00096D0D"/>
    <w:rPr>
      <w:i/>
      <w:iCs/>
      <w:color w:val="5B9BD5" w:themeColor="accent1"/>
    </w:rPr>
  </w:style>
  <w:style w:type="character" w:styleId="Nerykinuoroda">
    <w:name w:val="Subtle Reference"/>
    <w:basedOn w:val="Numatytasispastraiposriftas"/>
    <w:uiPriority w:val="31"/>
    <w:qFormat/>
    <w:rsid w:val="00096D0D"/>
    <w:rPr>
      <w:smallCaps/>
      <w:color w:val="5A5A5A" w:themeColor="text1" w:themeTint="A5"/>
    </w:rPr>
  </w:style>
  <w:style w:type="table" w:styleId="Lentelstinklelis">
    <w:name w:val="Table Grid"/>
    <w:basedOn w:val="prastojilentel"/>
    <w:uiPriority w:val="39"/>
    <w:rsid w:val="00096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96D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3" Type="http://schemas.openxmlformats.org/officeDocument/2006/relationships/settings" Target="settings.xml"/><Relationship Id="rId7" Type="http://schemas.openxmlformats.org/officeDocument/2006/relationships/hyperlink" Target="http://ebvpd.eviesiejipirkimai.lt/espd-w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18</Pages>
  <Words>40187</Words>
  <Characters>22908</Characters>
  <Application>Microsoft Office Word</Application>
  <DocSecurity>0</DocSecurity>
  <Lines>190</Lines>
  <Paragraphs>125</Paragraphs>
  <ScaleCrop>false</ScaleCrop>
  <Company/>
  <LinksUpToDate>false</LinksUpToDate>
  <CharactersWithSpaces>62970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73</cp:revision>
  <dcterms:created xsi:type="dcterms:W3CDTF">2024-02-23T12:40:00Z</dcterms:created>
  <dcterms:modified xsi:type="dcterms:W3CDTF">2026-10-29T08:20:00Z</dcterms:modified>
</cp:coreProperties>
</file>