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E4F25" w14:textId="77777777" w:rsidR="005F68D3" w:rsidRPr="005F68D3" w:rsidRDefault="005F68D3" w:rsidP="00A53097">
      <w:pPr>
        <w:spacing w:after="0" w:line="360" w:lineRule="auto"/>
        <w:jc w:val="center"/>
        <w:rPr>
          <w:rFonts w:ascii="Times New Roman" w:eastAsia="Times New Roman" w:hAnsi="Times New Roman" w:cs="Times New Roman"/>
          <w:b/>
          <w:bCs/>
          <w:caps/>
          <w:color w:val="000000"/>
          <w:sz w:val="24"/>
          <w:szCs w:val="24"/>
          <w:lang w:eastAsia="lt-LT"/>
        </w:rPr>
      </w:pPr>
      <w:r w:rsidRPr="005F68D3">
        <w:rPr>
          <w:rFonts w:ascii="Times New Roman" w:eastAsia="Times New Roman" w:hAnsi="Times New Roman" w:cs="Times New Roman"/>
          <w:b/>
          <w:bCs/>
          <w:caps/>
          <w:color w:val="000000"/>
          <w:sz w:val="24"/>
          <w:szCs w:val="24"/>
          <w:lang w:eastAsia="lt-LT"/>
        </w:rPr>
        <w:t xml:space="preserve">Techninė specifikacija </w:t>
      </w:r>
    </w:p>
    <w:p w14:paraId="54C7215D" w14:textId="3FC97630" w:rsidR="00202F2C" w:rsidRPr="005F68D3" w:rsidRDefault="00202F2C" w:rsidP="00A53097">
      <w:pPr>
        <w:spacing w:after="0" w:line="360" w:lineRule="auto"/>
        <w:jc w:val="center"/>
        <w:rPr>
          <w:rFonts w:ascii="Times New Roman" w:eastAsia="Times New Roman" w:hAnsi="Times New Roman" w:cs="Times New Roman"/>
          <w:b/>
          <w:bCs/>
          <w:caps/>
          <w:color w:val="000000"/>
          <w:sz w:val="24"/>
          <w:szCs w:val="24"/>
          <w:lang w:eastAsia="lt-LT"/>
        </w:rPr>
      </w:pPr>
      <w:r w:rsidRPr="005F68D3">
        <w:rPr>
          <w:rFonts w:ascii="Times New Roman" w:eastAsia="Times New Roman" w:hAnsi="Times New Roman" w:cs="Times New Roman"/>
          <w:b/>
          <w:bCs/>
          <w:caps/>
          <w:color w:val="000000"/>
          <w:sz w:val="24"/>
          <w:szCs w:val="24"/>
          <w:lang w:eastAsia="lt-LT"/>
        </w:rPr>
        <w:t xml:space="preserve">vandens </w:t>
      </w:r>
      <w:r w:rsidR="007D71CC" w:rsidRPr="005F68D3">
        <w:rPr>
          <w:rFonts w:ascii="Times New Roman" w:eastAsia="Times New Roman" w:hAnsi="Times New Roman" w:cs="Times New Roman"/>
          <w:b/>
          <w:bCs/>
          <w:caps/>
          <w:color w:val="000000"/>
          <w:sz w:val="24"/>
          <w:szCs w:val="24"/>
          <w:lang w:eastAsia="lt-LT"/>
        </w:rPr>
        <w:t>GRĘŽINI</w:t>
      </w:r>
      <w:r w:rsidRPr="005F68D3">
        <w:rPr>
          <w:rFonts w:ascii="Times New Roman" w:eastAsia="Times New Roman" w:hAnsi="Times New Roman" w:cs="Times New Roman"/>
          <w:b/>
          <w:bCs/>
          <w:caps/>
          <w:color w:val="000000"/>
          <w:sz w:val="24"/>
          <w:szCs w:val="24"/>
          <w:lang w:eastAsia="lt-LT"/>
        </w:rPr>
        <w:t>o</w:t>
      </w:r>
      <w:r w:rsidR="007D71CC" w:rsidRPr="005F68D3">
        <w:rPr>
          <w:rFonts w:ascii="Times New Roman" w:eastAsia="Times New Roman" w:hAnsi="Times New Roman" w:cs="Times New Roman"/>
          <w:b/>
          <w:bCs/>
          <w:caps/>
          <w:color w:val="000000"/>
          <w:sz w:val="24"/>
          <w:szCs w:val="24"/>
          <w:lang w:eastAsia="lt-LT"/>
        </w:rPr>
        <w:t xml:space="preserve"> </w:t>
      </w:r>
      <w:r w:rsidR="005F68D3" w:rsidRPr="005F68D3">
        <w:rPr>
          <w:rFonts w:ascii="Times New Roman" w:eastAsia="Times New Roman" w:hAnsi="Times New Roman" w:cs="Times New Roman"/>
          <w:b/>
          <w:bCs/>
          <w:caps/>
          <w:color w:val="000000"/>
          <w:sz w:val="24"/>
          <w:szCs w:val="24"/>
          <w:lang w:eastAsia="lt-LT"/>
        </w:rPr>
        <w:t xml:space="preserve">PROJEKTAVIMAS </w:t>
      </w:r>
      <w:r w:rsidRPr="005F68D3">
        <w:rPr>
          <w:rFonts w:ascii="Times New Roman" w:eastAsia="Times New Roman" w:hAnsi="Times New Roman" w:cs="Times New Roman"/>
          <w:b/>
          <w:bCs/>
          <w:caps/>
          <w:color w:val="000000"/>
          <w:sz w:val="24"/>
          <w:szCs w:val="24"/>
          <w:lang w:eastAsia="lt-LT"/>
        </w:rPr>
        <w:t xml:space="preserve">ir </w:t>
      </w:r>
      <w:r w:rsidR="005F68D3" w:rsidRPr="005F68D3">
        <w:rPr>
          <w:rFonts w:ascii="Times New Roman" w:eastAsia="Times New Roman" w:hAnsi="Times New Roman" w:cs="Times New Roman"/>
          <w:b/>
          <w:bCs/>
          <w:caps/>
          <w:color w:val="000000"/>
          <w:sz w:val="24"/>
          <w:szCs w:val="24"/>
          <w:lang w:eastAsia="lt-LT"/>
        </w:rPr>
        <w:t xml:space="preserve">ĮRENGIMAS </w:t>
      </w:r>
    </w:p>
    <w:p w14:paraId="3F90CC80" w14:textId="77777777" w:rsidR="00AF1588" w:rsidRPr="005F68D3" w:rsidRDefault="00AF1588" w:rsidP="00A53097">
      <w:pPr>
        <w:spacing w:after="0" w:line="240" w:lineRule="auto"/>
        <w:jc w:val="center"/>
        <w:rPr>
          <w:rFonts w:ascii="Times New Roman" w:eastAsia="Times New Roman" w:hAnsi="Times New Roman" w:cs="Times New Roman"/>
          <w:b/>
          <w:bCs/>
          <w:caps/>
          <w:color w:val="000000"/>
          <w:sz w:val="24"/>
          <w:szCs w:val="24"/>
          <w:lang w:eastAsia="lt-LT"/>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552"/>
        <w:gridCol w:w="6379"/>
      </w:tblGrid>
      <w:tr w:rsidR="00002E3A" w:rsidRPr="005F68D3" w14:paraId="572A84C4" w14:textId="77777777" w:rsidTr="007D1147">
        <w:trPr>
          <w:trHeight w:val="94"/>
        </w:trPr>
        <w:tc>
          <w:tcPr>
            <w:tcW w:w="9493" w:type="dxa"/>
            <w:gridSpan w:val="3"/>
          </w:tcPr>
          <w:p w14:paraId="3A39D198" w14:textId="77777777" w:rsidR="00002E3A" w:rsidRPr="005F68D3" w:rsidRDefault="00002E3A" w:rsidP="007D1147">
            <w:pPr>
              <w:numPr>
                <w:ilvl w:val="0"/>
                <w:numId w:val="3"/>
              </w:numPr>
              <w:spacing w:after="0" w:line="240" w:lineRule="auto"/>
              <w:rPr>
                <w:rFonts w:ascii="Times New Roman" w:eastAsia="Times New Roman" w:hAnsi="Times New Roman" w:cs="Times New Roman"/>
                <w:b/>
                <w:bCs/>
                <w:color w:val="000000"/>
                <w:sz w:val="24"/>
                <w:szCs w:val="24"/>
              </w:rPr>
            </w:pPr>
            <w:r w:rsidRPr="005F68D3">
              <w:rPr>
                <w:rFonts w:ascii="Times New Roman" w:eastAsia="Times New Roman" w:hAnsi="Times New Roman" w:cs="Times New Roman"/>
                <w:b/>
                <w:bCs/>
                <w:color w:val="000000"/>
                <w:sz w:val="24"/>
                <w:szCs w:val="24"/>
                <w:lang w:eastAsia="lt-LT"/>
              </w:rPr>
              <w:t>Bendri duomenys:</w:t>
            </w:r>
          </w:p>
        </w:tc>
      </w:tr>
      <w:tr w:rsidR="00002E3A" w:rsidRPr="005F68D3" w14:paraId="1BBE1492" w14:textId="77777777" w:rsidTr="007D1147">
        <w:trPr>
          <w:trHeight w:val="384"/>
        </w:trPr>
        <w:tc>
          <w:tcPr>
            <w:tcW w:w="562" w:type="dxa"/>
          </w:tcPr>
          <w:p w14:paraId="15343729" w14:textId="77777777" w:rsidR="00002E3A" w:rsidRPr="005F68D3" w:rsidRDefault="00002E3A" w:rsidP="007D1147">
            <w:pPr>
              <w:numPr>
                <w:ilvl w:val="0"/>
                <w:numId w:val="1"/>
              </w:numPr>
              <w:spacing w:after="0" w:line="240" w:lineRule="auto"/>
              <w:rPr>
                <w:rFonts w:ascii="Times New Roman" w:eastAsia="Times New Roman" w:hAnsi="Times New Roman" w:cs="Times New Roman"/>
                <w:color w:val="000000"/>
                <w:sz w:val="24"/>
                <w:szCs w:val="24"/>
              </w:rPr>
            </w:pPr>
          </w:p>
        </w:tc>
        <w:tc>
          <w:tcPr>
            <w:tcW w:w="2552" w:type="dxa"/>
          </w:tcPr>
          <w:p w14:paraId="0F34DF36" w14:textId="1E289976" w:rsidR="00002E3A" w:rsidRPr="005F68D3" w:rsidRDefault="00002E3A" w:rsidP="007D1147">
            <w:pPr>
              <w:spacing w:after="0" w:line="240" w:lineRule="auto"/>
              <w:rPr>
                <w:rFonts w:ascii="Times New Roman" w:eastAsia="Times New Roman" w:hAnsi="Times New Roman" w:cs="Times New Roman"/>
                <w:color w:val="000000"/>
                <w:sz w:val="24"/>
                <w:szCs w:val="24"/>
                <w:lang w:eastAsia="lt-LT"/>
              </w:rPr>
            </w:pPr>
            <w:r w:rsidRPr="005F68D3">
              <w:rPr>
                <w:rFonts w:ascii="Times New Roman" w:eastAsia="Times New Roman" w:hAnsi="Times New Roman" w:cs="Times New Roman"/>
                <w:color w:val="000000"/>
                <w:sz w:val="24"/>
                <w:szCs w:val="24"/>
                <w:lang w:eastAsia="lt-LT"/>
              </w:rPr>
              <w:t>Užsakovo pavadinimas, adresas, kontaktinis asmuo</w:t>
            </w:r>
          </w:p>
        </w:tc>
        <w:tc>
          <w:tcPr>
            <w:tcW w:w="6379" w:type="dxa"/>
          </w:tcPr>
          <w:p w14:paraId="7A63E0BF" w14:textId="77777777" w:rsidR="00002E3A" w:rsidRPr="005F68D3" w:rsidRDefault="00002E3A" w:rsidP="007D1147">
            <w:pPr>
              <w:widowControl w:val="0"/>
              <w:autoSpaceDE w:val="0"/>
              <w:autoSpaceDN w:val="0"/>
              <w:adjustRightInd w:val="0"/>
              <w:spacing w:after="0" w:line="240" w:lineRule="auto"/>
              <w:ind w:firstLine="6"/>
              <w:jc w:val="both"/>
              <w:rPr>
                <w:rFonts w:ascii="Times New Roman" w:eastAsia="Times New Roman" w:hAnsi="Times New Roman" w:cs="Times New Roman"/>
                <w:color w:val="000000"/>
                <w:sz w:val="24"/>
                <w:szCs w:val="24"/>
              </w:rPr>
            </w:pPr>
            <w:r w:rsidRPr="005F68D3">
              <w:rPr>
                <w:rFonts w:ascii="Times New Roman" w:eastAsia="Times New Roman" w:hAnsi="Times New Roman" w:cs="Times New Roman"/>
                <w:color w:val="000000"/>
                <w:sz w:val="24"/>
                <w:szCs w:val="24"/>
              </w:rPr>
              <w:t>Viešoji įstaiga Kėdainių ligoninė, Budrio g. 5, Kėdainiai</w:t>
            </w:r>
          </w:p>
          <w:p w14:paraId="69D8F057" w14:textId="77777777" w:rsidR="00DB7647" w:rsidRDefault="00002E3A" w:rsidP="007D1147">
            <w:pPr>
              <w:widowControl w:val="0"/>
              <w:autoSpaceDE w:val="0"/>
              <w:autoSpaceDN w:val="0"/>
              <w:adjustRightInd w:val="0"/>
              <w:spacing w:after="0" w:line="240" w:lineRule="auto"/>
              <w:ind w:firstLine="6"/>
              <w:jc w:val="both"/>
              <w:rPr>
                <w:rFonts w:ascii="Times New Roman" w:eastAsia="Times New Roman" w:hAnsi="Times New Roman" w:cs="Times New Roman"/>
                <w:color w:val="000000"/>
                <w:spacing w:val="1"/>
                <w:sz w:val="24"/>
                <w:szCs w:val="24"/>
                <w:lang w:eastAsia="lt-LT"/>
              </w:rPr>
            </w:pPr>
            <w:r w:rsidRPr="005F68D3">
              <w:rPr>
                <w:rFonts w:ascii="Times New Roman" w:eastAsia="Times New Roman" w:hAnsi="Times New Roman" w:cs="Times New Roman"/>
                <w:color w:val="000000"/>
                <w:spacing w:val="1"/>
                <w:sz w:val="24"/>
                <w:szCs w:val="24"/>
                <w:lang w:eastAsia="lt-LT"/>
              </w:rPr>
              <w:t xml:space="preserve">Ūkio skyriaus vedėjas Mindaugas Mačiulaitis, </w:t>
            </w:r>
          </w:p>
          <w:p w14:paraId="64B20030" w14:textId="428934B6" w:rsidR="00002E3A" w:rsidRPr="008022AB" w:rsidRDefault="00002E3A" w:rsidP="007D1147">
            <w:pPr>
              <w:widowControl w:val="0"/>
              <w:autoSpaceDE w:val="0"/>
              <w:autoSpaceDN w:val="0"/>
              <w:adjustRightInd w:val="0"/>
              <w:spacing w:after="0" w:line="240" w:lineRule="auto"/>
              <w:ind w:firstLine="6"/>
              <w:jc w:val="both"/>
              <w:rPr>
                <w:rFonts w:ascii="Times New Roman" w:eastAsia="Times New Roman" w:hAnsi="Times New Roman" w:cs="Times New Roman"/>
                <w:color w:val="000000"/>
                <w:spacing w:val="1"/>
                <w:sz w:val="24"/>
                <w:szCs w:val="24"/>
                <w:lang w:eastAsia="lt-LT"/>
              </w:rPr>
            </w:pPr>
            <w:r w:rsidRPr="005F68D3">
              <w:rPr>
                <w:rFonts w:ascii="Times New Roman" w:eastAsia="Times New Roman" w:hAnsi="Times New Roman" w:cs="Times New Roman"/>
                <w:color w:val="000000"/>
                <w:spacing w:val="1"/>
                <w:sz w:val="24"/>
                <w:szCs w:val="24"/>
                <w:lang w:eastAsia="lt-LT"/>
              </w:rPr>
              <w:t>tel. +370</w:t>
            </w:r>
            <w:r w:rsidR="00DB7647">
              <w:rPr>
                <w:rFonts w:ascii="Times New Roman" w:eastAsia="Times New Roman" w:hAnsi="Times New Roman" w:cs="Times New Roman"/>
                <w:color w:val="000000"/>
                <w:spacing w:val="1"/>
                <w:sz w:val="24"/>
                <w:szCs w:val="24"/>
                <w:lang w:eastAsia="lt-LT"/>
              </w:rPr>
              <w:t xml:space="preserve"> </w:t>
            </w:r>
            <w:r w:rsidRPr="005F68D3">
              <w:rPr>
                <w:rFonts w:ascii="Times New Roman" w:eastAsia="Times New Roman" w:hAnsi="Times New Roman" w:cs="Times New Roman"/>
                <w:color w:val="000000"/>
                <w:spacing w:val="1"/>
                <w:sz w:val="24"/>
                <w:szCs w:val="24"/>
                <w:lang w:eastAsia="lt-LT"/>
              </w:rPr>
              <w:t>68651780</w:t>
            </w:r>
            <w:r w:rsidR="00DB7647">
              <w:rPr>
                <w:rFonts w:ascii="Times New Roman" w:eastAsia="Times New Roman" w:hAnsi="Times New Roman" w:cs="Times New Roman"/>
                <w:color w:val="000000"/>
                <w:spacing w:val="1"/>
                <w:sz w:val="24"/>
                <w:szCs w:val="24"/>
                <w:lang w:eastAsia="lt-LT"/>
              </w:rPr>
              <w:t>.</w:t>
            </w:r>
          </w:p>
        </w:tc>
      </w:tr>
      <w:tr w:rsidR="00002E3A" w:rsidRPr="005F68D3" w14:paraId="274D666C" w14:textId="77777777" w:rsidTr="007D1147">
        <w:trPr>
          <w:trHeight w:val="429"/>
        </w:trPr>
        <w:tc>
          <w:tcPr>
            <w:tcW w:w="562" w:type="dxa"/>
          </w:tcPr>
          <w:p w14:paraId="6627E46D" w14:textId="77777777" w:rsidR="00002E3A" w:rsidRPr="005F68D3" w:rsidRDefault="00002E3A" w:rsidP="007D1147">
            <w:pPr>
              <w:numPr>
                <w:ilvl w:val="0"/>
                <w:numId w:val="1"/>
              </w:numPr>
              <w:spacing w:after="0" w:line="240" w:lineRule="auto"/>
              <w:rPr>
                <w:rFonts w:ascii="Times New Roman" w:eastAsia="Times New Roman" w:hAnsi="Times New Roman" w:cs="Times New Roman"/>
                <w:color w:val="000000"/>
                <w:sz w:val="24"/>
                <w:szCs w:val="24"/>
                <w:lang w:eastAsia="lt-LT"/>
              </w:rPr>
            </w:pPr>
          </w:p>
        </w:tc>
        <w:tc>
          <w:tcPr>
            <w:tcW w:w="2552" w:type="dxa"/>
          </w:tcPr>
          <w:p w14:paraId="23731D10" w14:textId="397146D4" w:rsidR="00002E3A" w:rsidRPr="005F68D3" w:rsidRDefault="0084222D" w:rsidP="007D1147">
            <w:pPr>
              <w:spacing w:after="0" w:line="240" w:lineRule="auto"/>
              <w:rPr>
                <w:rFonts w:ascii="Times New Roman" w:eastAsia="Times New Roman" w:hAnsi="Times New Roman" w:cs="Times New Roman"/>
                <w:color w:val="000000"/>
                <w:spacing w:val="-1"/>
                <w:sz w:val="24"/>
                <w:szCs w:val="24"/>
                <w:lang w:eastAsia="lt-LT"/>
              </w:rPr>
            </w:pPr>
            <w:r>
              <w:rPr>
                <w:rFonts w:ascii="Times New Roman" w:eastAsia="Times New Roman" w:hAnsi="Times New Roman" w:cs="Times New Roman"/>
                <w:color w:val="000000"/>
                <w:spacing w:val="-1"/>
                <w:sz w:val="24"/>
                <w:szCs w:val="24"/>
                <w:lang w:eastAsia="lt-LT"/>
              </w:rPr>
              <w:t>Objektas</w:t>
            </w:r>
          </w:p>
        </w:tc>
        <w:tc>
          <w:tcPr>
            <w:tcW w:w="6379" w:type="dxa"/>
            <w:vAlign w:val="center"/>
          </w:tcPr>
          <w:p w14:paraId="122EC522" w14:textId="24B814AB" w:rsidR="00002E3A" w:rsidRPr="005F68D3" w:rsidRDefault="00002E3A" w:rsidP="007D1147">
            <w:pPr>
              <w:spacing w:after="0" w:line="240" w:lineRule="auto"/>
              <w:rPr>
                <w:rFonts w:ascii="Times New Roman" w:eastAsia="Times New Roman" w:hAnsi="Times New Roman" w:cs="Times New Roman"/>
                <w:color w:val="000000"/>
                <w:sz w:val="24"/>
                <w:szCs w:val="24"/>
                <w:lang w:eastAsia="lt-LT"/>
              </w:rPr>
            </w:pPr>
            <w:r w:rsidRPr="005F68D3">
              <w:rPr>
                <w:rFonts w:ascii="Times New Roman" w:eastAsia="Times New Roman" w:hAnsi="Times New Roman" w:cs="Times New Roman"/>
                <w:color w:val="000000"/>
                <w:sz w:val="24"/>
                <w:szCs w:val="24"/>
                <w:lang w:eastAsia="lt-LT"/>
              </w:rPr>
              <w:t xml:space="preserve">Naujo vandens gręžinio įrengimas </w:t>
            </w:r>
            <w:r w:rsidRPr="005F68D3">
              <w:rPr>
                <w:rFonts w:ascii="Times New Roman" w:eastAsia="Times New Roman" w:hAnsi="Times New Roman" w:cs="Times New Roman"/>
                <w:color w:val="000000"/>
                <w:sz w:val="24"/>
                <w:szCs w:val="24"/>
              </w:rPr>
              <w:t>Kėdainių ligoninės teritorijoje</w:t>
            </w:r>
            <w:r w:rsidR="00DB7647">
              <w:rPr>
                <w:rFonts w:ascii="Times New Roman" w:eastAsia="Times New Roman" w:hAnsi="Times New Roman" w:cs="Times New Roman"/>
                <w:color w:val="000000"/>
                <w:sz w:val="24"/>
                <w:szCs w:val="24"/>
              </w:rPr>
              <w:t>.</w:t>
            </w:r>
          </w:p>
        </w:tc>
      </w:tr>
      <w:tr w:rsidR="0084222D" w:rsidRPr="005F68D3" w14:paraId="12516CB9" w14:textId="77777777" w:rsidTr="00A423F3">
        <w:trPr>
          <w:trHeight w:val="455"/>
        </w:trPr>
        <w:tc>
          <w:tcPr>
            <w:tcW w:w="562" w:type="dxa"/>
          </w:tcPr>
          <w:p w14:paraId="5F5EF222" w14:textId="77777777" w:rsidR="0084222D" w:rsidRPr="005F68D3" w:rsidRDefault="0084222D" w:rsidP="0084222D">
            <w:pPr>
              <w:numPr>
                <w:ilvl w:val="0"/>
                <w:numId w:val="1"/>
              </w:numPr>
              <w:spacing w:after="0" w:line="240" w:lineRule="auto"/>
              <w:rPr>
                <w:rFonts w:ascii="Times New Roman" w:eastAsia="Times New Roman" w:hAnsi="Times New Roman" w:cs="Times New Roman"/>
                <w:color w:val="000000"/>
                <w:sz w:val="24"/>
                <w:szCs w:val="24"/>
                <w:lang w:eastAsia="lt-LT"/>
              </w:rPr>
            </w:pPr>
          </w:p>
        </w:tc>
        <w:tc>
          <w:tcPr>
            <w:tcW w:w="2552" w:type="dxa"/>
          </w:tcPr>
          <w:p w14:paraId="587BE555" w14:textId="2B8C7B58" w:rsidR="0084222D" w:rsidRPr="005F68D3" w:rsidRDefault="00DB7647" w:rsidP="0084222D">
            <w:pPr>
              <w:spacing w:after="0" w:line="240" w:lineRule="auto"/>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Objekto</w:t>
            </w:r>
            <w:r w:rsidR="0084222D" w:rsidRPr="005F68D3">
              <w:rPr>
                <w:rFonts w:ascii="Times New Roman" w:eastAsia="Times New Roman" w:hAnsi="Times New Roman" w:cs="Times New Roman"/>
                <w:color w:val="000000"/>
                <w:sz w:val="24"/>
                <w:szCs w:val="24"/>
                <w:lang w:eastAsia="lt-LT"/>
              </w:rPr>
              <w:t xml:space="preserve"> apibūdinimas, esama padėtis</w:t>
            </w:r>
          </w:p>
        </w:tc>
        <w:tc>
          <w:tcPr>
            <w:tcW w:w="6379" w:type="dxa"/>
            <w:vAlign w:val="center"/>
          </w:tcPr>
          <w:p w14:paraId="3707A31B" w14:textId="77777777" w:rsidR="0084222D" w:rsidRDefault="0084222D" w:rsidP="0084222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Viešosios įstaigos </w:t>
            </w:r>
            <w:r w:rsidRPr="005F68D3">
              <w:rPr>
                <w:rFonts w:ascii="Times New Roman" w:eastAsia="Times New Roman" w:hAnsi="Times New Roman" w:cs="Times New Roman"/>
                <w:sz w:val="24"/>
                <w:szCs w:val="24"/>
              </w:rPr>
              <w:t>Kėdainių ligoninės teritorijoje, greta pastato Nr. 17D4p įrengiamas naujas vandens gręžinys su reikiama vandens tiekimo įranga ir jo filtravimu</w:t>
            </w:r>
            <w:r w:rsidRPr="00511AB1">
              <w:rPr>
                <w:rFonts w:ascii="Times New Roman" w:eastAsia="Times New Roman" w:hAnsi="Times New Roman" w:cs="Times New Roman"/>
                <w:sz w:val="24"/>
                <w:szCs w:val="24"/>
              </w:rPr>
              <w:t>.</w:t>
            </w:r>
          </w:p>
          <w:p w14:paraId="2F60094C" w14:textId="3B09215E" w:rsidR="0084222D" w:rsidRPr="005F68D3" w:rsidRDefault="0084222D" w:rsidP="0084222D">
            <w:pPr>
              <w:spacing w:after="0" w:line="240" w:lineRule="auto"/>
              <w:ind w:firstLine="6"/>
              <w:jc w:val="both"/>
              <w:rPr>
                <w:rFonts w:ascii="Times New Roman" w:eastAsia="Times New Roman" w:hAnsi="Times New Roman" w:cs="Times New Roman"/>
                <w:color w:val="000000"/>
                <w:sz w:val="24"/>
                <w:szCs w:val="24"/>
              </w:rPr>
            </w:pPr>
            <w:r w:rsidRPr="00AA3822">
              <w:rPr>
                <w:rFonts w:ascii="Times New Roman" w:eastAsia="Times New Roman" w:hAnsi="Times New Roman" w:cs="Times New Roman"/>
                <w:color w:val="000000"/>
                <w:sz w:val="24"/>
                <w:szCs w:val="24"/>
              </w:rPr>
              <w:t>Požeminio vandens gavybos gręžinių gręžimo būdas, technologija ir gręžinio konstrukcija parenkami atsižvelgiant į geologines-hidrogeologines sąlygas, planuojamą požeminio vandens naudojimo paskirtį ir gylį.</w:t>
            </w:r>
          </w:p>
        </w:tc>
      </w:tr>
      <w:tr w:rsidR="0084222D" w:rsidRPr="005F68D3" w14:paraId="2C0388AF" w14:textId="77777777" w:rsidTr="007D1147">
        <w:trPr>
          <w:trHeight w:val="101"/>
        </w:trPr>
        <w:tc>
          <w:tcPr>
            <w:tcW w:w="9493" w:type="dxa"/>
            <w:gridSpan w:val="3"/>
          </w:tcPr>
          <w:p w14:paraId="07F0629B" w14:textId="77777777" w:rsidR="0084222D" w:rsidRPr="005F68D3" w:rsidRDefault="0084222D" w:rsidP="0084222D">
            <w:pPr>
              <w:spacing w:after="0" w:line="240" w:lineRule="auto"/>
              <w:jc w:val="both"/>
              <w:rPr>
                <w:rFonts w:ascii="Times New Roman" w:eastAsia="Times New Roman" w:hAnsi="Times New Roman" w:cs="Times New Roman"/>
                <w:color w:val="000000"/>
                <w:sz w:val="24"/>
                <w:szCs w:val="24"/>
                <w:lang w:eastAsia="lt-LT"/>
              </w:rPr>
            </w:pPr>
            <w:r w:rsidRPr="005F68D3">
              <w:rPr>
                <w:rFonts w:ascii="Times New Roman" w:eastAsia="Times New Roman" w:hAnsi="Times New Roman" w:cs="Times New Roman"/>
                <w:b/>
                <w:bCs/>
                <w:color w:val="000000"/>
                <w:sz w:val="24"/>
                <w:szCs w:val="24"/>
                <w:lang w:eastAsia="lt-LT"/>
              </w:rPr>
              <w:t xml:space="preserve">       II.         </w:t>
            </w:r>
            <w:r w:rsidRPr="005F68D3">
              <w:rPr>
                <w:rFonts w:ascii="Times New Roman" w:eastAsia="Times New Roman" w:hAnsi="Times New Roman" w:cs="Times New Roman"/>
                <w:b/>
                <w:color w:val="000000"/>
                <w:sz w:val="24"/>
                <w:szCs w:val="24"/>
                <w:lang w:eastAsia="lt-LT"/>
              </w:rPr>
              <w:t>Perkami darbai:</w:t>
            </w:r>
          </w:p>
        </w:tc>
      </w:tr>
      <w:tr w:rsidR="0084222D" w:rsidRPr="005F68D3" w14:paraId="717C40C3" w14:textId="77777777" w:rsidTr="001716C2">
        <w:trPr>
          <w:trHeight w:val="983"/>
        </w:trPr>
        <w:tc>
          <w:tcPr>
            <w:tcW w:w="562" w:type="dxa"/>
          </w:tcPr>
          <w:p w14:paraId="1E9F7A24" w14:textId="6C40C942" w:rsidR="0084222D" w:rsidRPr="005F68D3" w:rsidRDefault="00B60191" w:rsidP="0084222D">
            <w:pPr>
              <w:spacing w:after="0" w:line="240" w:lineRule="auto"/>
              <w:ind w:firstLine="32"/>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4</w:t>
            </w:r>
            <w:r w:rsidR="0084222D">
              <w:rPr>
                <w:rFonts w:ascii="Times New Roman" w:eastAsia="Times New Roman" w:hAnsi="Times New Roman" w:cs="Times New Roman"/>
                <w:color w:val="000000"/>
                <w:sz w:val="24"/>
                <w:szCs w:val="24"/>
                <w:lang w:eastAsia="lt-LT"/>
              </w:rPr>
              <w:t xml:space="preserve">. </w:t>
            </w:r>
          </w:p>
        </w:tc>
        <w:tc>
          <w:tcPr>
            <w:tcW w:w="2552" w:type="dxa"/>
          </w:tcPr>
          <w:p w14:paraId="671D8560" w14:textId="34710A37" w:rsidR="0084222D" w:rsidRDefault="0084222D" w:rsidP="0084222D">
            <w:pPr>
              <w:spacing w:after="0" w:line="240" w:lineRule="auto"/>
              <w:rPr>
                <w:rFonts w:ascii="Times New Roman" w:hAnsi="Times New Roman" w:cs="Times New Roman"/>
                <w:b/>
                <w:sz w:val="24"/>
                <w:szCs w:val="24"/>
              </w:rPr>
            </w:pPr>
            <w:r w:rsidRPr="005F68D3">
              <w:rPr>
                <w:rFonts w:ascii="Times New Roman" w:hAnsi="Times New Roman" w:cs="Times New Roman"/>
                <w:b/>
                <w:sz w:val="24"/>
                <w:szCs w:val="24"/>
              </w:rPr>
              <w:t>Gręžini</w:t>
            </w:r>
            <w:r>
              <w:rPr>
                <w:rFonts w:ascii="Times New Roman" w:hAnsi="Times New Roman" w:cs="Times New Roman"/>
                <w:b/>
                <w:sz w:val="24"/>
                <w:szCs w:val="24"/>
              </w:rPr>
              <w:t>o</w:t>
            </w:r>
            <w:r w:rsidRPr="005F68D3">
              <w:rPr>
                <w:rFonts w:ascii="Times New Roman" w:hAnsi="Times New Roman" w:cs="Times New Roman"/>
                <w:b/>
                <w:sz w:val="24"/>
                <w:szCs w:val="24"/>
              </w:rPr>
              <w:t xml:space="preserve"> įrengimas </w:t>
            </w:r>
            <w:r>
              <w:rPr>
                <w:rFonts w:ascii="Times New Roman" w:hAnsi="Times New Roman" w:cs="Times New Roman"/>
                <w:b/>
                <w:sz w:val="24"/>
                <w:szCs w:val="24"/>
              </w:rPr>
              <w:t>-</w:t>
            </w:r>
            <w:r w:rsidRPr="005F68D3">
              <w:rPr>
                <w:rFonts w:ascii="Times New Roman" w:hAnsi="Times New Roman" w:cs="Times New Roman"/>
                <w:b/>
                <w:sz w:val="24"/>
                <w:szCs w:val="24"/>
              </w:rPr>
              <w:t>1 vnt.</w:t>
            </w:r>
          </w:p>
          <w:p w14:paraId="7292ACF5" w14:textId="77777777" w:rsidR="0084222D" w:rsidRDefault="0084222D" w:rsidP="0084222D">
            <w:pPr>
              <w:spacing w:after="0" w:line="240" w:lineRule="auto"/>
              <w:rPr>
                <w:rFonts w:ascii="Times New Roman" w:hAnsi="Times New Roman" w:cs="Times New Roman"/>
                <w:b/>
                <w:sz w:val="24"/>
                <w:szCs w:val="24"/>
              </w:rPr>
            </w:pPr>
          </w:p>
          <w:p w14:paraId="0002213A" w14:textId="77777777" w:rsidR="0084222D" w:rsidRPr="005F68D3" w:rsidRDefault="0084222D" w:rsidP="0084222D">
            <w:pPr>
              <w:spacing w:after="0" w:line="240" w:lineRule="auto"/>
              <w:rPr>
                <w:rFonts w:ascii="Times New Roman" w:eastAsia="Times New Roman" w:hAnsi="Times New Roman" w:cs="Times New Roman"/>
                <w:color w:val="000000"/>
                <w:sz w:val="24"/>
                <w:szCs w:val="24"/>
                <w:lang w:eastAsia="lt-LT"/>
              </w:rPr>
            </w:pPr>
          </w:p>
        </w:tc>
        <w:tc>
          <w:tcPr>
            <w:tcW w:w="6379" w:type="dxa"/>
            <w:vAlign w:val="center"/>
          </w:tcPr>
          <w:p w14:paraId="2139F993" w14:textId="62C35DF6" w:rsidR="0084222D" w:rsidRPr="00AA3822" w:rsidRDefault="00B60191" w:rsidP="0084222D">
            <w:pPr>
              <w:pStyle w:val="prastasiniatinklio"/>
              <w:spacing w:before="0" w:beforeAutospacing="0" w:after="0" w:afterAutospacing="0"/>
              <w:jc w:val="both"/>
            </w:pPr>
            <w:r>
              <w:t>4</w:t>
            </w:r>
            <w:r w:rsidR="0084222D" w:rsidRPr="00AA3822">
              <w:t>.1. Rangovas parengia požeminio vandens gavybos gręžinio projektą ir užtikrina jo suderinimą, taip pat gauna savivaldybės administracijos ir kitų kompetentingų institucijų išduodamus privalomus pritarimus, leidimus bei suderinimus Lietuvos Respublikos žemės gelmių įstatymo, požeminio vandens gręžinių projektavimą ir įrengimą reglamentuojančių teisės aktų bei šios techninės specifikacijos nustatyta tvarka.</w:t>
            </w:r>
          </w:p>
          <w:p w14:paraId="2FF5116E" w14:textId="0E3EA0CC" w:rsidR="0084222D" w:rsidRPr="00AA3822" w:rsidRDefault="00B60191" w:rsidP="0084222D">
            <w:pPr>
              <w:pStyle w:val="prastasiniatinklio"/>
              <w:spacing w:before="0" w:beforeAutospacing="0" w:after="0" w:afterAutospacing="0"/>
              <w:jc w:val="both"/>
            </w:pPr>
            <w:r>
              <w:t>4</w:t>
            </w:r>
            <w:r w:rsidR="0084222D" w:rsidRPr="00AA3822">
              <w:t xml:space="preserve">.2. Planuojama gręžinio vieta </w:t>
            </w:r>
            <w:r w:rsidR="004930F0">
              <w:t xml:space="preserve">(1 priedas) </w:t>
            </w:r>
            <w:r w:rsidR="0084222D" w:rsidRPr="00AA3822">
              <w:t xml:space="preserve">ir planuojama </w:t>
            </w:r>
            <w:r w:rsidR="0084222D">
              <w:t xml:space="preserve">įrenginių </w:t>
            </w:r>
            <w:r w:rsidR="0084222D" w:rsidRPr="00AA3822">
              <w:t xml:space="preserve">vieta pastato rūsio patalpose, kur bus montuojami vandens valymo/gerinimo filtrų sistema ir siurblio valdymo įranga pažymėta 3 priede. </w:t>
            </w:r>
          </w:p>
          <w:p w14:paraId="1D907492" w14:textId="3BE70E8D" w:rsidR="0084222D" w:rsidRPr="00AA3822" w:rsidRDefault="00B60191" w:rsidP="0084222D">
            <w:pPr>
              <w:pStyle w:val="prastasiniatinklio"/>
              <w:spacing w:before="0" w:beforeAutospacing="0" w:after="0" w:afterAutospacing="0"/>
              <w:jc w:val="both"/>
            </w:pPr>
            <w:r>
              <w:t>4</w:t>
            </w:r>
            <w:r w:rsidR="0084222D" w:rsidRPr="00AA3822">
              <w:t>.3. Rangovas turi:</w:t>
            </w:r>
          </w:p>
          <w:p w14:paraId="51889792" w14:textId="134C4EC3" w:rsidR="0084222D" w:rsidRPr="00AA3822" w:rsidRDefault="00B60191" w:rsidP="0084222D">
            <w:pPr>
              <w:pStyle w:val="prastasiniatinklio"/>
              <w:spacing w:before="0" w:beforeAutospacing="0" w:after="0" w:afterAutospacing="0"/>
              <w:jc w:val="both"/>
            </w:pPr>
            <w:r>
              <w:t>4</w:t>
            </w:r>
            <w:r w:rsidR="0084222D" w:rsidRPr="00AA3822">
              <w:t>.</w:t>
            </w:r>
            <w:r w:rsidR="0084222D">
              <w:t>3</w:t>
            </w:r>
            <w:r w:rsidR="0084222D" w:rsidRPr="00AA3822">
              <w:t>.1. išanalizuoti artimiausių gręžinių, vandeningųjų horizontų, gylių, debitų ir vandens kokybės duomenis;</w:t>
            </w:r>
          </w:p>
          <w:p w14:paraId="002B9F06" w14:textId="6084B2FA" w:rsidR="0084222D" w:rsidRPr="00AA3822" w:rsidRDefault="00B60191" w:rsidP="0084222D">
            <w:pPr>
              <w:pStyle w:val="prastasiniatinklio"/>
              <w:spacing w:before="0" w:beforeAutospacing="0" w:after="0" w:afterAutospacing="0"/>
              <w:jc w:val="both"/>
            </w:pPr>
            <w:r>
              <w:t>4</w:t>
            </w:r>
            <w:r w:rsidR="0084222D" w:rsidRPr="00AA3822">
              <w:t>.</w:t>
            </w:r>
            <w:r w:rsidR="0084222D">
              <w:t>3</w:t>
            </w:r>
            <w:r w:rsidR="0084222D" w:rsidRPr="00AA3822">
              <w:t>.2. planuojamo gręžinio vietą pagrįsti</w:t>
            </w:r>
            <w:r w:rsidR="0084222D">
              <w:t xml:space="preserve"> pagal</w:t>
            </w:r>
            <w:r w:rsidR="0084222D" w:rsidRPr="00AA3822">
              <w:t xml:space="preserve"> tikslinį vandeningąjį horizontą, numatomą gylį ir debitą;</w:t>
            </w:r>
          </w:p>
          <w:p w14:paraId="24805AA2" w14:textId="031D691A" w:rsidR="0084222D" w:rsidRPr="00AA3822" w:rsidRDefault="00B60191" w:rsidP="0084222D">
            <w:pPr>
              <w:pStyle w:val="prastasiniatinklio"/>
              <w:spacing w:before="0" w:beforeAutospacing="0" w:after="0" w:afterAutospacing="0"/>
              <w:jc w:val="both"/>
            </w:pPr>
            <w:r>
              <w:t>4</w:t>
            </w:r>
            <w:r w:rsidR="0084222D" w:rsidRPr="00AA3822">
              <w:t>.</w:t>
            </w:r>
            <w:r w:rsidR="0084222D">
              <w:t>3</w:t>
            </w:r>
            <w:r w:rsidR="0084222D" w:rsidRPr="00AA3822">
              <w:t xml:space="preserve">.3. įrengti gręžinį </w:t>
            </w:r>
            <w:r w:rsidR="0084222D" w:rsidRPr="00DB7647">
              <w:t>iki tinkamo vandeningojo horizonto</w:t>
            </w:r>
            <w:r w:rsidR="0084222D" w:rsidRPr="00AA3822">
              <w:t>;</w:t>
            </w:r>
          </w:p>
          <w:p w14:paraId="6B21CE32" w14:textId="689CFECD" w:rsidR="0084222D" w:rsidRPr="00DB7647" w:rsidRDefault="00B60191" w:rsidP="0084222D">
            <w:pPr>
              <w:pStyle w:val="prastasiniatinklio"/>
              <w:spacing w:before="0" w:beforeAutospacing="0" w:after="0" w:afterAutospacing="0"/>
              <w:jc w:val="both"/>
            </w:pPr>
            <w:r>
              <w:t>4</w:t>
            </w:r>
            <w:r w:rsidR="0084222D" w:rsidRPr="00AA3822">
              <w:t>.</w:t>
            </w:r>
            <w:r w:rsidR="0084222D">
              <w:t>3</w:t>
            </w:r>
            <w:r w:rsidR="0084222D" w:rsidRPr="00AA3822">
              <w:t xml:space="preserve">.4. galutinį gylį nustatyti pagal </w:t>
            </w:r>
            <w:r w:rsidR="0084222D" w:rsidRPr="00DB7647">
              <w:t>faktines hidrogeologines sąlygas.</w:t>
            </w:r>
          </w:p>
          <w:p w14:paraId="4C737F8E" w14:textId="0036D1A9" w:rsidR="0084222D" w:rsidRPr="00AA3822" w:rsidRDefault="00B60191" w:rsidP="0084222D">
            <w:pPr>
              <w:pStyle w:val="prastasiniatinklio"/>
              <w:spacing w:before="0" w:beforeAutospacing="0" w:after="0" w:afterAutospacing="0"/>
              <w:jc w:val="both"/>
            </w:pPr>
            <w:r>
              <w:t>4</w:t>
            </w:r>
            <w:r w:rsidR="0084222D" w:rsidRPr="00AA3822">
              <w:t>.</w:t>
            </w:r>
            <w:r w:rsidR="0084222D">
              <w:t>4</w:t>
            </w:r>
            <w:r w:rsidR="0084222D" w:rsidRPr="00AA3822">
              <w:t>. Gręžinio diametras - reikiamą diametrą parenka Rangovas</w:t>
            </w:r>
            <w:r w:rsidR="0084222D">
              <w:t>.</w:t>
            </w:r>
          </w:p>
          <w:p w14:paraId="05F15690" w14:textId="2C3A0637" w:rsidR="0084222D" w:rsidRPr="00AA3822" w:rsidRDefault="00B60191" w:rsidP="0084222D">
            <w:pPr>
              <w:pStyle w:val="prastasiniatinklio"/>
              <w:spacing w:before="0" w:beforeAutospacing="0" w:after="0" w:afterAutospacing="0"/>
              <w:jc w:val="both"/>
            </w:pPr>
            <w:r>
              <w:t>4</w:t>
            </w:r>
            <w:r w:rsidR="0084222D" w:rsidRPr="00AA3822">
              <w:t>.</w:t>
            </w:r>
            <w:r w:rsidR="0084222D">
              <w:t>5</w:t>
            </w:r>
            <w:r w:rsidR="0084222D" w:rsidRPr="00AA3822">
              <w:t xml:space="preserve">. Gręžinio numatomas eksploatacinis debitas ne mažiau kaip 10 </w:t>
            </w:r>
            <w:r w:rsidR="0084222D" w:rsidRPr="006E7ECE">
              <w:t xml:space="preserve">ir ne daugiau </w:t>
            </w:r>
            <w:r w:rsidR="0084222D" w:rsidRPr="00AA3822">
              <w:t>12 m</w:t>
            </w:r>
            <w:r w:rsidR="0084222D" w:rsidRPr="00AA3822">
              <w:rPr>
                <w:vertAlign w:val="superscript"/>
              </w:rPr>
              <w:t>3</w:t>
            </w:r>
            <w:r w:rsidR="0084222D" w:rsidRPr="00AA3822">
              <w:t>/h</w:t>
            </w:r>
            <w:r w:rsidR="0084222D">
              <w:t>.</w:t>
            </w:r>
          </w:p>
          <w:p w14:paraId="2C67A9F9" w14:textId="1D7E77FD" w:rsidR="0084222D" w:rsidRPr="00AA3822" w:rsidRDefault="00B60191" w:rsidP="0084222D">
            <w:pPr>
              <w:pStyle w:val="prastasiniatinklio"/>
              <w:spacing w:before="0" w:beforeAutospacing="0" w:after="0" w:afterAutospacing="0"/>
              <w:jc w:val="both"/>
            </w:pPr>
            <w:r>
              <w:t>4</w:t>
            </w:r>
            <w:r w:rsidR="0084222D" w:rsidRPr="00AA3822">
              <w:t>.</w:t>
            </w:r>
            <w:r w:rsidR="0084222D">
              <w:t>6</w:t>
            </w:r>
            <w:r w:rsidR="0084222D" w:rsidRPr="00AA3822">
              <w:t>. Vandens slėgis ne mažiau kaip 2 bar</w:t>
            </w:r>
            <w:r w:rsidR="0084222D">
              <w:t>.</w:t>
            </w:r>
          </w:p>
          <w:p w14:paraId="42C3C106" w14:textId="19953601" w:rsidR="0084222D" w:rsidRPr="00AA3822" w:rsidRDefault="00B60191" w:rsidP="0084222D">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0084222D" w:rsidRPr="00AA3822">
              <w:rPr>
                <w:rFonts w:ascii="Times New Roman" w:eastAsia="Times New Roman" w:hAnsi="Times New Roman" w:cs="Times New Roman"/>
                <w:sz w:val="24"/>
                <w:szCs w:val="24"/>
                <w:lang w:eastAsia="lt-LT"/>
              </w:rPr>
              <w:t>.</w:t>
            </w:r>
            <w:r w:rsidR="0084222D">
              <w:rPr>
                <w:rFonts w:ascii="Times New Roman" w:eastAsia="Times New Roman" w:hAnsi="Times New Roman" w:cs="Times New Roman"/>
                <w:sz w:val="24"/>
                <w:szCs w:val="24"/>
                <w:lang w:eastAsia="lt-LT"/>
              </w:rPr>
              <w:t>7</w:t>
            </w:r>
            <w:r w:rsidR="0084222D" w:rsidRPr="00AA3822">
              <w:rPr>
                <w:rFonts w:ascii="Times New Roman" w:eastAsia="Times New Roman" w:hAnsi="Times New Roman" w:cs="Times New Roman"/>
                <w:sz w:val="24"/>
                <w:szCs w:val="24"/>
                <w:lang w:eastAsia="lt-LT"/>
              </w:rPr>
              <w:t>. Išgręžus gręžinį</w:t>
            </w:r>
            <w:r w:rsidR="00A9706B">
              <w:rPr>
                <w:rFonts w:ascii="Times New Roman" w:eastAsia="Times New Roman" w:hAnsi="Times New Roman" w:cs="Times New Roman"/>
                <w:sz w:val="24"/>
                <w:szCs w:val="24"/>
                <w:lang w:eastAsia="lt-LT"/>
              </w:rPr>
              <w:t>,</w:t>
            </w:r>
            <w:r w:rsidR="0084222D" w:rsidRPr="00AA3822">
              <w:rPr>
                <w:rFonts w:ascii="Times New Roman" w:eastAsia="Times New Roman" w:hAnsi="Times New Roman" w:cs="Times New Roman"/>
                <w:sz w:val="24"/>
                <w:szCs w:val="24"/>
                <w:lang w:eastAsia="lt-LT"/>
              </w:rPr>
              <w:t xml:space="preserve"> Rangovas paima mėginius ir atlieka akredituotos laboratorijos gręžinio vandens kokybės tyrimus, reikalingus vandens gerinimo įrangai parinkti bei pateikia išplėstinį vandens tyrimo protokolą</w:t>
            </w:r>
            <w:r w:rsidR="0084222D">
              <w:rPr>
                <w:rFonts w:ascii="Times New Roman" w:eastAsia="Times New Roman" w:hAnsi="Times New Roman" w:cs="Times New Roman"/>
                <w:sz w:val="24"/>
                <w:szCs w:val="24"/>
                <w:lang w:eastAsia="lt-LT"/>
              </w:rPr>
              <w:t>.</w:t>
            </w:r>
          </w:p>
          <w:p w14:paraId="6AD0D5E6" w14:textId="39FB3EDD" w:rsidR="0084222D" w:rsidRPr="00AA3822" w:rsidRDefault="00B60191" w:rsidP="0084222D">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0084222D" w:rsidRPr="00AA3822">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8</w:t>
            </w:r>
            <w:r w:rsidR="0084222D" w:rsidRPr="00AA3822">
              <w:rPr>
                <w:rFonts w:ascii="Times New Roman" w:eastAsia="Times New Roman" w:hAnsi="Times New Roman" w:cs="Times New Roman"/>
                <w:sz w:val="24"/>
                <w:szCs w:val="24"/>
                <w:lang w:eastAsia="lt-LT"/>
              </w:rPr>
              <w:t>. Rangovas atlieka geodezinius gręžinio situacijos matavimus</w:t>
            </w:r>
            <w:r w:rsidR="0084222D">
              <w:rPr>
                <w:rFonts w:ascii="Times New Roman" w:eastAsia="Times New Roman" w:hAnsi="Times New Roman" w:cs="Times New Roman"/>
                <w:sz w:val="24"/>
                <w:szCs w:val="24"/>
                <w:lang w:eastAsia="lt-LT"/>
              </w:rPr>
              <w:t>.</w:t>
            </w:r>
          </w:p>
          <w:p w14:paraId="68AAC6C6" w14:textId="46AC90F6" w:rsidR="0084222D" w:rsidRPr="00AA3822" w:rsidRDefault="00B60191" w:rsidP="0084222D">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0084222D" w:rsidRPr="00AA3822">
              <w:rPr>
                <w:rFonts w:ascii="Times New Roman" w:eastAsia="Times New Roman" w:hAnsi="Times New Roman" w:cs="Times New Roman"/>
                <w:sz w:val="24"/>
                <w:szCs w:val="24"/>
                <w:lang w:eastAsia="lt-LT"/>
              </w:rPr>
              <w:t>.</w:t>
            </w:r>
            <w:r>
              <w:rPr>
                <w:rFonts w:ascii="Times New Roman" w:eastAsia="Times New Roman" w:hAnsi="Times New Roman" w:cs="Times New Roman"/>
                <w:sz w:val="24"/>
                <w:szCs w:val="24"/>
                <w:lang w:eastAsia="lt-LT"/>
              </w:rPr>
              <w:t>9</w:t>
            </w:r>
            <w:r w:rsidR="0084222D" w:rsidRPr="00AA3822">
              <w:rPr>
                <w:rFonts w:ascii="Times New Roman" w:eastAsia="Times New Roman" w:hAnsi="Times New Roman" w:cs="Times New Roman"/>
                <w:sz w:val="24"/>
                <w:szCs w:val="24"/>
                <w:lang w:eastAsia="lt-LT"/>
              </w:rPr>
              <w:t>. Rangovas pasirūpina gręžinio paso gavimu</w:t>
            </w:r>
            <w:r w:rsidR="0084222D">
              <w:rPr>
                <w:rFonts w:ascii="Times New Roman" w:eastAsia="Times New Roman" w:hAnsi="Times New Roman" w:cs="Times New Roman"/>
                <w:sz w:val="24"/>
                <w:szCs w:val="24"/>
                <w:lang w:eastAsia="lt-LT"/>
              </w:rPr>
              <w:t>.</w:t>
            </w:r>
          </w:p>
          <w:p w14:paraId="7A987B42" w14:textId="12DD63F8" w:rsidR="0084222D" w:rsidRPr="00AA3822" w:rsidRDefault="00B60191" w:rsidP="0084222D">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4</w:t>
            </w:r>
            <w:r w:rsidR="0084222D" w:rsidRPr="00AA3822">
              <w:rPr>
                <w:rFonts w:ascii="Times New Roman" w:eastAsia="Times New Roman" w:hAnsi="Times New Roman" w:cs="Times New Roman"/>
                <w:sz w:val="24"/>
                <w:szCs w:val="24"/>
                <w:lang w:eastAsia="lt-LT"/>
              </w:rPr>
              <w:t>.1</w:t>
            </w:r>
            <w:r>
              <w:rPr>
                <w:rFonts w:ascii="Times New Roman" w:eastAsia="Times New Roman" w:hAnsi="Times New Roman" w:cs="Times New Roman"/>
                <w:sz w:val="24"/>
                <w:szCs w:val="24"/>
                <w:lang w:eastAsia="lt-LT"/>
              </w:rPr>
              <w:t>0</w:t>
            </w:r>
            <w:r w:rsidR="0084222D" w:rsidRPr="00AA3822">
              <w:rPr>
                <w:rFonts w:ascii="Times New Roman" w:eastAsia="Times New Roman" w:hAnsi="Times New Roman" w:cs="Times New Roman"/>
                <w:sz w:val="24"/>
                <w:szCs w:val="24"/>
                <w:lang w:eastAsia="lt-LT"/>
              </w:rPr>
              <w:t>. Rangovas pasirūpina aprobavimo paraiškos gavimu</w:t>
            </w:r>
            <w:r w:rsidR="0084222D">
              <w:rPr>
                <w:rFonts w:ascii="Times New Roman" w:eastAsia="Times New Roman" w:hAnsi="Times New Roman" w:cs="Times New Roman"/>
                <w:sz w:val="24"/>
                <w:szCs w:val="24"/>
                <w:lang w:eastAsia="lt-LT"/>
              </w:rPr>
              <w:t>.</w:t>
            </w:r>
          </w:p>
          <w:p w14:paraId="46BD914E" w14:textId="2F239A37" w:rsidR="0084222D" w:rsidRPr="006E7ECE" w:rsidRDefault="00B60191" w:rsidP="0084222D">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0084222D" w:rsidRPr="00AA3822">
              <w:rPr>
                <w:rFonts w:ascii="Times New Roman" w:eastAsia="Times New Roman" w:hAnsi="Times New Roman" w:cs="Times New Roman"/>
                <w:sz w:val="24"/>
                <w:szCs w:val="24"/>
                <w:lang w:eastAsia="lt-LT"/>
              </w:rPr>
              <w:t>.1</w:t>
            </w:r>
            <w:r>
              <w:rPr>
                <w:rFonts w:ascii="Times New Roman" w:eastAsia="Times New Roman" w:hAnsi="Times New Roman" w:cs="Times New Roman"/>
                <w:sz w:val="24"/>
                <w:szCs w:val="24"/>
                <w:lang w:eastAsia="lt-LT"/>
              </w:rPr>
              <w:t>1</w:t>
            </w:r>
            <w:r w:rsidR="0084222D" w:rsidRPr="00AA3822">
              <w:rPr>
                <w:rFonts w:ascii="Times New Roman" w:eastAsia="Times New Roman" w:hAnsi="Times New Roman" w:cs="Times New Roman"/>
                <w:sz w:val="24"/>
                <w:szCs w:val="24"/>
                <w:lang w:eastAsia="lt-LT"/>
              </w:rPr>
              <w:t xml:space="preserve">. </w:t>
            </w:r>
            <w:r w:rsidR="0084222D" w:rsidRPr="006E7ECE">
              <w:rPr>
                <w:rFonts w:ascii="Times New Roman" w:eastAsia="Times New Roman" w:hAnsi="Times New Roman" w:cs="Times New Roman"/>
                <w:sz w:val="24"/>
                <w:szCs w:val="24"/>
                <w:lang w:eastAsia="lt-LT"/>
              </w:rPr>
              <w:t>Įrengęs gręžinį, Rangovas teisės aktų nustatyta tvarka turi pateikti Lietuvos geologijos tarnybai visus gręžinio įregistravimui reikalingus duomenis ir dokumentus, įregistruoti gręžinį Žemės gelmių registre ir perduoti Užsakovui išduotą gręžinio pasą</w:t>
            </w:r>
            <w:r w:rsidR="0084222D" w:rsidRPr="00AA3822">
              <w:rPr>
                <w:rFonts w:ascii="Times New Roman" w:eastAsia="Times New Roman" w:hAnsi="Times New Roman" w:cs="Times New Roman"/>
                <w:sz w:val="24"/>
                <w:szCs w:val="24"/>
                <w:lang w:eastAsia="lt-LT"/>
              </w:rPr>
              <w:t>.</w:t>
            </w:r>
          </w:p>
        </w:tc>
      </w:tr>
      <w:tr w:rsidR="0084222D" w:rsidRPr="005F68D3" w14:paraId="3160F5E6" w14:textId="77777777" w:rsidTr="001716C2">
        <w:trPr>
          <w:trHeight w:val="983"/>
        </w:trPr>
        <w:tc>
          <w:tcPr>
            <w:tcW w:w="562" w:type="dxa"/>
          </w:tcPr>
          <w:p w14:paraId="164CDE36" w14:textId="4161D771" w:rsidR="0084222D" w:rsidRDefault="00B60191" w:rsidP="0084222D">
            <w:pPr>
              <w:spacing w:after="0" w:line="240" w:lineRule="auto"/>
              <w:ind w:firstLine="32"/>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lastRenderedPageBreak/>
              <w:t>5</w:t>
            </w:r>
            <w:r w:rsidR="0084222D">
              <w:rPr>
                <w:rFonts w:ascii="Times New Roman" w:eastAsia="Times New Roman" w:hAnsi="Times New Roman" w:cs="Times New Roman"/>
                <w:color w:val="000000"/>
                <w:sz w:val="24"/>
                <w:szCs w:val="24"/>
                <w:lang w:eastAsia="lt-LT"/>
              </w:rPr>
              <w:t>.</w:t>
            </w:r>
          </w:p>
        </w:tc>
        <w:tc>
          <w:tcPr>
            <w:tcW w:w="2552" w:type="dxa"/>
          </w:tcPr>
          <w:p w14:paraId="1DF5821B" w14:textId="2AF31345" w:rsidR="0084222D" w:rsidRPr="005F68D3" w:rsidRDefault="0084222D" w:rsidP="0084222D">
            <w:pPr>
              <w:spacing w:after="0" w:line="240" w:lineRule="auto"/>
              <w:rPr>
                <w:rFonts w:ascii="Times New Roman" w:hAnsi="Times New Roman" w:cs="Times New Roman"/>
                <w:b/>
                <w:sz w:val="24"/>
                <w:szCs w:val="24"/>
              </w:rPr>
            </w:pPr>
            <w:r>
              <w:rPr>
                <w:rFonts w:ascii="Times New Roman" w:hAnsi="Times New Roman" w:cs="Times New Roman"/>
                <w:b/>
                <w:sz w:val="24"/>
                <w:szCs w:val="24"/>
              </w:rPr>
              <w:t>Statybos darbai</w:t>
            </w:r>
          </w:p>
        </w:tc>
        <w:tc>
          <w:tcPr>
            <w:tcW w:w="6379" w:type="dxa"/>
            <w:vAlign w:val="center"/>
          </w:tcPr>
          <w:p w14:paraId="56F2E553" w14:textId="59016D3C" w:rsidR="0084222D" w:rsidRDefault="00B60191" w:rsidP="0084222D">
            <w:pPr>
              <w:pStyle w:val="prastasiniatinklio"/>
              <w:spacing w:before="0" w:beforeAutospacing="0" w:after="0" w:afterAutospacing="0"/>
            </w:pPr>
            <w:r>
              <w:t>5</w:t>
            </w:r>
            <w:r w:rsidR="0084222D">
              <w:t xml:space="preserve">.1. </w:t>
            </w:r>
            <w:r w:rsidR="0084222D" w:rsidRPr="007E6E44">
              <w:t xml:space="preserve">Įrengti </w:t>
            </w:r>
            <w:r w:rsidR="0084222D">
              <w:t>l</w:t>
            </w:r>
            <w:r w:rsidR="0084222D" w:rsidRPr="006E7ECE">
              <w:t xml:space="preserve">auko vandentiekio tinklus nuo gręžinio iki </w:t>
            </w:r>
            <w:r w:rsidR="0084222D">
              <w:t>L</w:t>
            </w:r>
            <w:r w:rsidR="0084222D" w:rsidRPr="006E7ECE">
              <w:t>igoninės rūsyje numatytos prijungimo vietos, neprijungiant prie esamo vandentiekio.</w:t>
            </w:r>
            <w:r w:rsidR="0084222D">
              <w:t xml:space="preserve"> </w:t>
            </w:r>
          </w:p>
          <w:p w14:paraId="6E78876F" w14:textId="340D4583" w:rsidR="0084222D" w:rsidRDefault="00B60191" w:rsidP="0084222D">
            <w:pPr>
              <w:pStyle w:val="prastasiniatinklio"/>
              <w:spacing w:before="0" w:beforeAutospacing="0" w:after="0" w:afterAutospacing="0"/>
              <w:jc w:val="both"/>
              <w:rPr>
                <w:color w:val="000000"/>
              </w:rPr>
            </w:pPr>
            <w:r>
              <w:t>5</w:t>
            </w:r>
            <w:r w:rsidR="0084222D">
              <w:t xml:space="preserve">.2. </w:t>
            </w:r>
            <w:r w:rsidR="0084222D" w:rsidRPr="000522EC">
              <w:t>Atstumas (numatomas) tarp gręžinio ir rūsio patalpos yra 55-60 m</w:t>
            </w:r>
            <w:r>
              <w:t xml:space="preserve"> (2 priedas)</w:t>
            </w:r>
            <w:r w:rsidR="0084222D">
              <w:t>.</w:t>
            </w:r>
          </w:p>
          <w:p w14:paraId="453B032C" w14:textId="3D70CCBF" w:rsidR="0084222D" w:rsidRDefault="00B60191" w:rsidP="0084222D">
            <w:pPr>
              <w:pStyle w:val="prastasiniatinklio"/>
              <w:spacing w:before="0" w:beforeAutospacing="0" w:after="0" w:afterAutospacing="0"/>
              <w:jc w:val="both"/>
            </w:pPr>
            <w:r>
              <w:t>5</w:t>
            </w:r>
            <w:r w:rsidR="0084222D">
              <w:t xml:space="preserve">.3. </w:t>
            </w:r>
            <w:r w:rsidR="0084222D" w:rsidRPr="007E6E44">
              <w:t>Pagal laboratorinių tyrimų rezultatus parinkti, pristatyti ir sumontuoti gręžinio vandens valymo / gerinimo filtrų sistemą gręžinio vandens mazgo patalpoje. Filtrų sistema turi būti pritaikyta ne mažesniam kaip 10 m³/</w:t>
            </w:r>
            <w:r w:rsidR="0084222D">
              <w:t>h</w:t>
            </w:r>
            <w:r w:rsidR="0084222D" w:rsidRPr="007E6E44">
              <w:t xml:space="preserve"> sistemos našumui ir užtikrinti, kad į ligoninės vidaus tinklą tiekiamas vanduo atitiktų </w:t>
            </w:r>
            <w:r w:rsidR="0084222D" w:rsidRPr="00134420">
              <w:t>taikomus geriamojo vandens kokybės reikalavimus</w:t>
            </w:r>
            <w:r w:rsidR="0084222D" w:rsidRPr="007E6E44">
              <w:t xml:space="preserve">. </w:t>
            </w:r>
          </w:p>
          <w:p w14:paraId="02B90841" w14:textId="0C5D6946" w:rsidR="0084222D" w:rsidRDefault="00B60191" w:rsidP="0084222D">
            <w:pPr>
              <w:pStyle w:val="prastasiniatinklio"/>
              <w:spacing w:before="0" w:beforeAutospacing="0" w:after="0" w:afterAutospacing="0"/>
              <w:jc w:val="both"/>
            </w:pPr>
            <w:r>
              <w:t>5</w:t>
            </w:r>
            <w:r w:rsidR="0084222D">
              <w:t xml:space="preserve">.4. </w:t>
            </w:r>
            <w:r w:rsidR="0084222D" w:rsidRPr="0084222D">
              <w:t>Rangovas įvertina numatomų įrenginių kiekį, jų gabaritus, išdėstymo bei eksploatavimo reikalavimus ir, atsižvelgdamas į tai, pateikia Užsakovui reikalavimus patalpos plotui bei parengia įrenginių išdėstymo planą, kuriame nurodo būtinų vandens trapų (-ų) įrengimo vietas.</w:t>
            </w:r>
            <w:r w:rsidR="0084222D">
              <w:t xml:space="preserve"> </w:t>
            </w:r>
          </w:p>
          <w:p w14:paraId="269D7858" w14:textId="676A4D83" w:rsidR="0084222D" w:rsidRPr="007E6E44" w:rsidRDefault="00B60191" w:rsidP="0084222D">
            <w:pPr>
              <w:pStyle w:val="prastasiniatinklio"/>
              <w:spacing w:before="0" w:beforeAutospacing="0" w:after="0" w:afterAutospacing="0"/>
              <w:jc w:val="both"/>
              <w:rPr>
                <w:b/>
                <w:bCs/>
              </w:rPr>
            </w:pPr>
            <w:r>
              <w:t>5</w:t>
            </w:r>
            <w:r w:rsidR="0084222D">
              <w:t xml:space="preserve">.5. </w:t>
            </w:r>
            <w:r w:rsidR="0084222D" w:rsidRPr="007E6E44">
              <w:t>Vandens valymo sistemoje numatyti visus pagal faktinę vandens sudėtį reikalingus filtravimo ir gerinimo etapus bei įrangą, įskaitant, kai reikalinga, mechaninį filtravimą, geležies ir mangano šalinimą, vandens minkštinimą, amonio šalinimą, aktyvintos anglies filtravimą, dezinfekciją / UV įrangą, automatinius vožtuvus, praplovimo sistemą, reagentų talpas ir kitą pilnam veikimui būtiną įrangą.</w:t>
            </w:r>
          </w:p>
          <w:p w14:paraId="021E9406" w14:textId="6955E7CD" w:rsidR="0084222D" w:rsidRPr="007E6E44" w:rsidRDefault="00B60191" w:rsidP="0084222D">
            <w:pPr>
              <w:pStyle w:val="prastasiniatinklio"/>
              <w:spacing w:before="0" w:beforeAutospacing="0" w:after="0" w:afterAutospacing="0"/>
              <w:jc w:val="both"/>
              <w:rPr>
                <w:b/>
                <w:bCs/>
              </w:rPr>
            </w:pPr>
            <w:r>
              <w:t>5</w:t>
            </w:r>
            <w:r w:rsidR="0084222D">
              <w:t xml:space="preserve">.6. </w:t>
            </w:r>
            <w:r w:rsidR="0084222D" w:rsidRPr="007E6E44">
              <w:t>Įrengti filtrų apvadą (bypass), uždarymo ir reguliavimo armatūrą, mėginių paėmimo vietas prieš ir po vandens gerinimo įrangos, slėgio matavimo vietas ir filtrų aptarnavimui reikalingus mazgus.</w:t>
            </w:r>
          </w:p>
          <w:p w14:paraId="6A216BAA" w14:textId="6F5900E6" w:rsidR="0084222D" w:rsidRPr="007E6E44" w:rsidRDefault="00B60191" w:rsidP="0084222D">
            <w:pPr>
              <w:pStyle w:val="prastasiniatinklio"/>
              <w:spacing w:before="0" w:beforeAutospacing="0" w:after="0" w:afterAutospacing="0"/>
              <w:jc w:val="both"/>
              <w:rPr>
                <w:b/>
                <w:bCs/>
              </w:rPr>
            </w:pPr>
            <w:r>
              <w:t>5</w:t>
            </w:r>
            <w:r w:rsidR="0084222D">
              <w:t xml:space="preserve">.7. </w:t>
            </w:r>
            <w:r w:rsidR="0084222D" w:rsidRPr="007E6E44">
              <w:t>Numatyti ir įrengti vandens gerinimo įrangos praplovimo / regeneracijos nuotekų nuvedimą į tinkamą nuotekų sistemą, jei toks nuvedimas reikalingas pagal parinktą technologiją.</w:t>
            </w:r>
          </w:p>
          <w:p w14:paraId="1F2C4F86" w14:textId="25BD0436" w:rsidR="0084222D" w:rsidRPr="007E6E44" w:rsidRDefault="00B60191" w:rsidP="0084222D">
            <w:pPr>
              <w:pStyle w:val="prastasiniatinklio"/>
              <w:spacing w:before="0" w:beforeAutospacing="0" w:after="0" w:afterAutospacing="0"/>
              <w:jc w:val="both"/>
            </w:pPr>
            <w:r>
              <w:t>5</w:t>
            </w:r>
            <w:r w:rsidR="0084222D">
              <w:t xml:space="preserve">.8. </w:t>
            </w:r>
            <w:r w:rsidR="0084222D" w:rsidRPr="007E6E44">
              <w:t>Pagal faktinius gręžinio duomenis parinkti ir sumontuoti giluminį siurblį, armatūrą, slėgio įrangą, apskaitą, automatiką ir apsaugas. Užtikrinti saugų gręžinio sistemos atskyrimą nuo viešojo vandentiekio ir apsaugą nuo atbulinio srauto.</w:t>
            </w:r>
          </w:p>
          <w:p w14:paraId="0D85B611" w14:textId="363DF24A" w:rsidR="0084222D" w:rsidRDefault="00B60191" w:rsidP="0084222D">
            <w:pPr>
              <w:pStyle w:val="prastasiniatinklio"/>
              <w:spacing w:before="0" w:beforeAutospacing="0" w:after="0" w:afterAutospacing="0"/>
              <w:jc w:val="both"/>
            </w:pPr>
            <w:r>
              <w:t>5</w:t>
            </w:r>
            <w:r w:rsidR="0084222D">
              <w:t xml:space="preserve">.9. </w:t>
            </w:r>
            <w:r w:rsidR="0084222D" w:rsidRPr="007E6E44">
              <w:t xml:space="preserve">Įrengti elektros maitinimo prievadą / prijungimo tašką gręžinio, siurblio, automatikos ir vandens gerinimo įrangai. Elektros dalyje numatyti visus kabelius, apsauginius aparatus, automatikos spintą, įžeminimą, valdymo ir signalizavimo elementus bei kitus saugiam eksploatavimui reikalingus komponentus. Prijungti siurblį, automatiką, vandens gerinimo / filtravimo įrangą ir kitą darbui būtiną įrangą prie Užsakovo į gręžinio vandens mazgo patalpą atvesto elektros įvado. Minėto </w:t>
            </w:r>
            <w:r w:rsidR="0084222D" w:rsidRPr="007E6E44">
              <w:lastRenderedPageBreak/>
              <w:t xml:space="preserve">įvado galią remiantis parengtu projektu nurodo Rangovas, o Užsakovas savo lėšomis </w:t>
            </w:r>
            <w:r w:rsidR="0084222D">
              <w:t xml:space="preserve">įrengia </w:t>
            </w:r>
            <w:r w:rsidR="0084222D" w:rsidRPr="007E6E44">
              <w:t>elektros įvadą.</w:t>
            </w:r>
          </w:p>
          <w:p w14:paraId="5D225688" w14:textId="47BA9A41" w:rsidR="0084222D" w:rsidRDefault="00B60191" w:rsidP="0084222D">
            <w:pPr>
              <w:pStyle w:val="prastasiniatinklio"/>
              <w:spacing w:before="0" w:beforeAutospacing="0" w:after="0" w:afterAutospacing="0"/>
              <w:jc w:val="both"/>
            </w:pPr>
            <w:r>
              <w:t>5</w:t>
            </w:r>
            <w:r w:rsidR="0084222D">
              <w:t xml:space="preserve">.10. </w:t>
            </w:r>
            <w:r w:rsidR="00F81FC3">
              <w:t>I</w:t>
            </w:r>
            <w:r w:rsidR="00F81FC3" w:rsidRPr="001B3B89">
              <w:t>švež</w:t>
            </w:r>
            <w:r w:rsidR="00F81FC3">
              <w:t>ti s</w:t>
            </w:r>
            <w:r w:rsidR="0084222D">
              <w:t>usidarius</w:t>
            </w:r>
            <w:r w:rsidR="00F81FC3">
              <w:t>į</w:t>
            </w:r>
            <w:r w:rsidR="0084222D">
              <w:t xml:space="preserve"> p</w:t>
            </w:r>
            <w:r w:rsidR="0084222D" w:rsidRPr="001B3B89">
              <w:t>erteklin</w:t>
            </w:r>
            <w:r w:rsidR="00F81FC3">
              <w:t>į</w:t>
            </w:r>
            <w:r w:rsidR="0084222D" w:rsidRPr="001B3B89">
              <w:t xml:space="preserve"> grunt</w:t>
            </w:r>
            <w:r w:rsidR="00F81FC3">
              <w:t>ą</w:t>
            </w:r>
            <w:r w:rsidR="0084222D">
              <w:t>.</w:t>
            </w:r>
          </w:p>
          <w:p w14:paraId="58DC03AD" w14:textId="60B9422B" w:rsidR="0084222D" w:rsidRDefault="00B60191" w:rsidP="0084222D">
            <w:pPr>
              <w:pStyle w:val="prastasiniatinklio"/>
              <w:spacing w:before="0" w:beforeAutospacing="0" w:after="0" w:afterAutospacing="0"/>
              <w:jc w:val="both"/>
            </w:pPr>
            <w:r>
              <w:t>5</w:t>
            </w:r>
            <w:r w:rsidR="0084222D">
              <w:t xml:space="preserve">.11. </w:t>
            </w:r>
            <w:r w:rsidR="009060AC">
              <w:t>S</w:t>
            </w:r>
            <w:r w:rsidR="009060AC" w:rsidRPr="001B3B89">
              <w:t>utvarky</w:t>
            </w:r>
            <w:r w:rsidR="009060AC">
              <w:t>ti ir išlyginti g</w:t>
            </w:r>
            <w:r w:rsidR="0084222D" w:rsidRPr="001B3B89">
              <w:t>ręžinio įrengimo aikštelės grunt</w:t>
            </w:r>
            <w:r w:rsidR="001E054E">
              <w:t>ą,</w:t>
            </w:r>
            <w:r w:rsidR="0084222D" w:rsidRPr="001B3B89">
              <w:t xml:space="preserve"> </w:t>
            </w:r>
            <w:r w:rsidR="001E054E">
              <w:t xml:space="preserve">atkurti </w:t>
            </w:r>
            <w:r w:rsidR="0084222D" w:rsidRPr="001B3B89">
              <w:t>vej</w:t>
            </w:r>
            <w:r w:rsidR="001E054E">
              <w:t>ą.</w:t>
            </w:r>
          </w:p>
          <w:p w14:paraId="6E8CFA08" w14:textId="4EF2BB18" w:rsidR="0084222D" w:rsidRPr="00B60191" w:rsidRDefault="00B60191" w:rsidP="00B60191">
            <w:pPr>
              <w:pStyle w:val="prastasiniatinklio"/>
              <w:spacing w:before="0" w:beforeAutospacing="0" w:after="0" w:afterAutospacing="0"/>
              <w:jc w:val="both"/>
            </w:pPr>
            <w:r>
              <w:t>5</w:t>
            </w:r>
            <w:r w:rsidR="0084222D">
              <w:t xml:space="preserve">.12. </w:t>
            </w:r>
            <w:r w:rsidR="0084222D" w:rsidRPr="00BE7503">
              <w:t>Sumontavus filtrus,  atlikti sistemos paleidimą, sureguliavimą, praplovimą ir pakartotinius akredituotos laboratorijos vandens tyrimus, patvirtinančius galutinę tiekiamo vandens kokybę.</w:t>
            </w:r>
          </w:p>
        </w:tc>
      </w:tr>
    </w:tbl>
    <w:p w14:paraId="6C169AB4" w14:textId="77777777" w:rsidR="00002E3A" w:rsidRDefault="00002E3A" w:rsidP="0067629F">
      <w:pPr>
        <w:spacing w:after="0" w:line="240" w:lineRule="auto"/>
        <w:rPr>
          <w:rFonts w:ascii="Times New Roman" w:eastAsia="Times New Roman" w:hAnsi="Times New Roman" w:cs="Times New Roman"/>
          <w:color w:val="000000"/>
          <w:sz w:val="24"/>
          <w:szCs w:val="24"/>
        </w:rPr>
      </w:pPr>
    </w:p>
    <w:p w14:paraId="037069C6" w14:textId="03D44CBF" w:rsidR="00D6194B" w:rsidRPr="00AA3822" w:rsidRDefault="00AA3822" w:rsidP="0067629F">
      <w:pPr>
        <w:spacing w:after="0" w:line="240" w:lineRule="auto"/>
        <w:rPr>
          <w:rFonts w:ascii="Times New Roman" w:eastAsia="Times New Roman" w:hAnsi="Times New Roman" w:cs="Times New Roman"/>
          <w:color w:val="000000"/>
          <w:sz w:val="24"/>
          <w:szCs w:val="24"/>
        </w:rPr>
      </w:pPr>
      <w:r w:rsidRPr="00AA3822">
        <w:rPr>
          <w:rFonts w:ascii="Times New Roman" w:eastAsia="Times New Roman" w:hAnsi="Times New Roman" w:cs="Times New Roman"/>
          <w:color w:val="000000"/>
          <w:sz w:val="24"/>
          <w:szCs w:val="24"/>
        </w:rPr>
        <w:t>PRIDEDAMA:</w:t>
      </w:r>
    </w:p>
    <w:p w14:paraId="77DDD678" w14:textId="1934E462" w:rsidR="00BE7503" w:rsidRPr="00AA3822" w:rsidRDefault="00D6194B" w:rsidP="00BE7503">
      <w:pPr>
        <w:spacing w:after="0"/>
        <w:rPr>
          <w:rFonts w:ascii="Times New Roman" w:eastAsia="Times New Roman" w:hAnsi="Times New Roman" w:cs="Times New Roman"/>
          <w:caps/>
          <w:color w:val="000000"/>
          <w:sz w:val="24"/>
          <w:szCs w:val="24"/>
          <w:lang w:eastAsia="lt-LT"/>
        </w:rPr>
      </w:pPr>
      <w:r w:rsidRPr="00AA3822">
        <w:rPr>
          <w:rFonts w:ascii="Times New Roman" w:hAnsi="Times New Roman" w:cs="Times New Roman"/>
          <w:sz w:val="24"/>
          <w:szCs w:val="24"/>
        </w:rPr>
        <w:t xml:space="preserve">1 priedas. </w:t>
      </w:r>
      <w:r w:rsidR="00AA3822" w:rsidRPr="00AA3822">
        <w:rPr>
          <w:rFonts w:ascii="Times New Roman" w:eastAsia="Times New Roman" w:hAnsi="Times New Roman" w:cs="Times New Roman"/>
          <w:color w:val="000000"/>
          <w:sz w:val="24"/>
          <w:szCs w:val="24"/>
          <w:lang w:eastAsia="lt-LT"/>
        </w:rPr>
        <w:t>Planuojama vandens gręžinio vieta, 1 lapas.</w:t>
      </w:r>
    </w:p>
    <w:p w14:paraId="41B1A2E8" w14:textId="3CE5767F" w:rsidR="00BE7503" w:rsidRPr="00AA3822" w:rsidRDefault="00D6194B" w:rsidP="00BE7503">
      <w:pPr>
        <w:spacing w:after="0" w:line="240" w:lineRule="auto"/>
        <w:rPr>
          <w:rFonts w:ascii="Times New Roman" w:eastAsia="Times New Roman" w:hAnsi="Times New Roman" w:cs="Times New Roman"/>
          <w:color w:val="000000"/>
          <w:sz w:val="24"/>
          <w:szCs w:val="24"/>
          <w:lang w:eastAsia="lt-LT"/>
        </w:rPr>
      </w:pPr>
      <w:r w:rsidRPr="00AA3822">
        <w:rPr>
          <w:rFonts w:ascii="Times New Roman" w:hAnsi="Times New Roman" w:cs="Times New Roman"/>
          <w:sz w:val="24"/>
          <w:szCs w:val="24"/>
        </w:rPr>
        <w:t xml:space="preserve">2 priedas. </w:t>
      </w:r>
      <w:r w:rsidR="00AA3822" w:rsidRPr="00AA3822">
        <w:rPr>
          <w:rFonts w:ascii="Times New Roman" w:eastAsia="Times New Roman" w:hAnsi="Times New Roman" w:cs="Times New Roman"/>
          <w:color w:val="000000"/>
          <w:sz w:val="24"/>
          <w:szCs w:val="24"/>
          <w:lang w:eastAsia="lt-LT"/>
        </w:rPr>
        <w:t>Vandens gręžinio vieta topo nuotraukoje (numatoma),1 lapas.</w:t>
      </w:r>
    </w:p>
    <w:p w14:paraId="50AD4ED1" w14:textId="45305322" w:rsidR="002408F5" w:rsidRPr="00AA3822" w:rsidRDefault="00D6194B" w:rsidP="00AA3822">
      <w:pPr>
        <w:spacing w:after="0" w:line="240" w:lineRule="auto"/>
        <w:rPr>
          <w:rFonts w:ascii="Times New Roman" w:hAnsi="Times New Roman" w:cs="Times New Roman"/>
          <w:sz w:val="24"/>
          <w:szCs w:val="24"/>
        </w:rPr>
      </w:pPr>
      <w:r w:rsidRPr="00AA3822">
        <w:rPr>
          <w:rFonts w:ascii="Times New Roman" w:hAnsi="Times New Roman" w:cs="Times New Roman"/>
          <w:sz w:val="24"/>
          <w:szCs w:val="24"/>
        </w:rPr>
        <w:t xml:space="preserve">3 priedas. </w:t>
      </w:r>
      <w:r w:rsidR="00AA3822" w:rsidRPr="00AA3822">
        <w:rPr>
          <w:rFonts w:ascii="Times New Roman" w:hAnsi="Times New Roman" w:cs="Times New Roman"/>
          <w:sz w:val="24"/>
          <w:szCs w:val="24"/>
        </w:rPr>
        <w:t xml:space="preserve">Gręžinio vandens mazgo patalpa pastato </w:t>
      </w:r>
      <w:r w:rsidR="00AA3822">
        <w:rPr>
          <w:rFonts w:ascii="Times New Roman" w:hAnsi="Times New Roman" w:cs="Times New Roman"/>
          <w:sz w:val="24"/>
          <w:szCs w:val="24"/>
        </w:rPr>
        <w:t>N</w:t>
      </w:r>
      <w:r w:rsidR="00AA3822" w:rsidRPr="00AA3822">
        <w:rPr>
          <w:rFonts w:ascii="Times New Roman" w:hAnsi="Times New Roman" w:cs="Times New Roman"/>
          <w:sz w:val="24"/>
          <w:szCs w:val="24"/>
        </w:rPr>
        <w:t>r. 17</w:t>
      </w:r>
      <w:r w:rsidR="00AA3822">
        <w:rPr>
          <w:rFonts w:ascii="Times New Roman" w:hAnsi="Times New Roman" w:cs="Times New Roman"/>
          <w:sz w:val="24"/>
          <w:szCs w:val="24"/>
        </w:rPr>
        <w:t>D</w:t>
      </w:r>
      <w:r w:rsidR="00AA3822" w:rsidRPr="00AA3822">
        <w:rPr>
          <w:rFonts w:ascii="Times New Roman" w:hAnsi="Times New Roman" w:cs="Times New Roman"/>
          <w:sz w:val="24"/>
          <w:szCs w:val="24"/>
        </w:rPr>
        <w:t>4p rūsyje, 1 lapas.</w:t>
      </w:r>
    </w:p>
    <w:p w14:paraId="132691D1" w14:textId="69F20E66" w:rsidR="00AF1588" w:rsidRPr="005F68D3" w:rsidRDefault="00A53097" w:rsidP="00AA382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w:t>
      </w:r>
    </w:p>
    <w:sectPr w:rsidR="00AF1588" w:rsidRPr="005F68D3" w:rsidSect="003B43D9">
      <w:pgSz w:w="12240" w:h="15840"/>
      <w:pgMar w:top="1134" w:right="567" w:bottom="1134" w:left="1701" w:header="567" w:footer="567" w:gutter="0"/>
      <w:cols w:space="1296"/>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4035E"/>
    <w:multiLevelType w:val="hybridMultilevel"/>
    <w:tmpl w:val="7AD02204"/>
    <w:lvl w:ilvl="0" w:tplc="9E24756E">
      <w:start w:val="3"/>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6D55C33"/>
    <w:multiLevelType w:val="hybridMultilevel"/>
    <w:tmpl w:val="9D681BC8"/>
    <w:lvl w:ilvl="0" w:tplc="04270017">
      <w:start w:val="1"/>
      <w:numFmt w:val="lowerLetter"/>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6B263BF"/>
    <w:multiLevelType w:val="hybridMultilevel"/>
    <w:tmpl w:val="F084B556"/>
    <w:lvl w:ilvl="0" w:tplc="D790345A">
      <w:start w:val="1"/>
      <w:numFmt w:val="lowerLetter"/>
      <w:lvlText w:val="%1)"/>
      <w:lvlJc w:val="left"/>
      <w:pPr>
        <w:ind w:left="417" w:hanging="360"/>
      </w:pPr>
      <w:rPr>
        <w:rFonts w:hint="default"/>
      </w:rPr>
    </w:lvl>
    <w:lvl w:ilvl="1" w:tplc="04270019" w:tentative="1">
      <w:start w:val="1"/>
      <w:numFmt w:val="lowerLetter"/>
      <w:lvlText w:val="%2."/>
      <w:lvlJc w:val="left"/>
      <w:pPr>
        <w:ind w:left="1137" w:hanging="360"/>
      </w:pPr>
    </w:lvl>
    <w:lvl w:ilvl="2" w:tplc="0427001B" w:tentative="1">
      <w:start w:val="1"/>
      <w:numFmt w:val="lowerRoman"/>
      <w:lvlText w:val="%3."/>
      <w:lvlJc w:val="right"/>
      <w:pPr>
        <w:ind w:left="1857" w:hanging="180"/>
      </w:pPr>
    </w:lvl>
    <w:lvl w:ilvl="3" w:tplc="0427000F" w:tentative="1">
      <w:start w:val="1"/>
      <w:numFmt w:val="decimal"/>
      <w:lvlText w:val="%4."/>
      <w:lvlJc w:val="left"/>
      <w:pPr>
        <w:ind w:left="2577" w:hanging="360"/>
      </w:pPr>
    </w:lvl>
    <w:lvl w:ilvl="4" w:tplc="04270019" w:tentative="1">
      <w:start w:val="1"/>
      <w:numFmt w:val="lowerLetter"/>
      <w:lvlText w:val="%5."/>
      <w:lvlJc w:val="left"/>
      <w:pPr>
        <w:ind w:left="3297" w:hanging="360"/>
      </w:pPr>
    </w:lvl>
    <w:lvl w:ilvl="5" w:tplc="0427001B" w:tentative="1">
      <w:start w:val="1"/>
      <w:numFmt w:val="lowerRoman"/>
      <w:lvlText w:val="%6."/>
      <w:lvlJc w:val="right"/>
      <w:pPr>
        <w:ind w:left="4017" w:hanging="180"/>
      </w:pPr>
    </w:lvl>
    <w:lvl w:ilvl="6" w:tplc="0427000F" w:tentative="1">
      <w:start w:val="1"/>
      <w:numFmt w:val="decimal"/>
      <w:lvlText w:val="%7."/>
      <w:lvlJc w:val="left"/>
      <w:pPr>
        <w:ind w:left="4737" w:hanging="360"/>
      </w:pPr>
    </w:lvl>
    <w:lvl w:ilvl="7" w:tplc="04270019" w:tentative="1">
      <w:start w:val="1"/>
      <w:numFmt w:val="lowerLetter"/>
      <w:lvlText w:val="%8."/>
      <w:lvlJc w:val="left"/>
      <w:pPr>
        <w:ind w:left="5457" w:hanging="360"/>
      </w:pPr>
    </w:lvl>
    <w:lvl w:ilvl="8" w:tplc="0427001B" w:tentative="1">
      <w:start w:val="1"/>
      <w:numFmt w:val="lowerRoman"/>
      <w:lvlText w:val="%9."/>
      <w:lvlJc w:val="right"/>
      <w:pPr>
        <w:ind w:left="6177" w:hanging="180"/>
      </w:pPr>
    </w:lvl>
  </w:abstractNum>
  <w:abstractNum w:abstractNumId="3" w15:restartNumberingAfterBreak="0">
    <w:nsid w:val="17181E8B"/>
    <w:multiLevelType w:val="hybridMultilevel"/>
    <w:tmpl w:val="F69E9F1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C691D31"/>
    <w:multiLevelType w:val="multilevel"/>
    <w:tmpl w:val="CCF428AE"/>
    <w:lvl w:ilvl="0">
      <w:start w:val="7"/>
      <w:numFmt w:val="decimal"/>
      <w:lvlText w:val="%1."/>
      <w:lvlJc w:val="left"/>
      <w:pPr>
        <w:ind w:left="360" w:hanging="360"/>
      </w:pPr>
      <w:rPr>
        <w:rFonts w:hint="default"/>
      </w:rPr>
    </w:lvl>
    <w:lvl w:ilvl="1">
      <w:start w:val="1"/>
      <w:numFmt w:val="lowerLetter"/>
      <w:lvlText w:val="%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F4C5D04"/>
    <w:multiLevelType w:val="hybridMultilevel"/>
    <w:tmpl w:val="47C0E2F2"/>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6" w15:restartNumberingAfterBreak="0">
    <w:nsid w:val="26FD7E76"/>
    <w:multiLevelType w:val="multilevel"/>
    <w:tmpl w:val="87D2FBC6"/>
    <w:lvl w:ilvl="0">
      <w:start w:val="1"/>
      <w:numFmt w:val="upperRoman"/>
      <w:lvlText w:val="%1."/>
      <w:lvlJc w:val="left"/>
      <w:pPr>
        <w:ind w:left="1080" w:hanging="72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4046"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7B57ABB"/>
    <w:multiLevelType w:val="multilevel"/>
    <w:tmpl w:val="375C3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746F94"/>
    <w:multiLevelType w:val="multilevel"/>
    <w:tmpl w:val="ED382024"/>
    <w:lvl w:ilvl="0">
      <w:start w:val="7"/>
      <w:numFmt w:val="decimal"/>
      <w:lvlText w:val="%1."/>
      <w:lvlJc w:val="left"/>
      <w:pPr>
        <w:ind w:left="360" w:hanging="360"/>
      </w:pPr>
      <w:rPr>
        <w:rFonts w:hint="default"/>
      </w:rPr>
    </w:lvl>
    <w:lvl w:ilvl="1">
      <w:start w:val="1"/>
      <w:numFmt w:val="decimal"/>
      <w:lvlText w:val="%1.%2."/>
      <w:lvlJc w:val="left"/>
      <w:pPr>
        <w:ind w:left="858"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CC949EF"/>
    <w:multiLevelType w:val="hybridMultilevel"/>
    <w:tmpl w:val="6D0A9604"/>
    <w:lvl w:ilvl="0" w:tplc="47863D5C">
      <w:start w:val="1"/>
      <w:numFmt w:val="lowerLetter"/>
      <w:lvlText w:val="%1)"/>
      <w:lvlJc w:val="left"/>
      <w:pPr>
        <w:ind w:left="366" w:hanging="360"/>
      </w:pPr>
      <w:rPr>
        <w:rFonts w:hint="default"/>
      </w:rPr>
    </w:lvl>
    <w:lvl w:ilvl="1" w:tplc="04270019" w:tentative="1">
      <w:start w:val="1"/>
      <w:numFmt w:val="lowerLetter"/>
      <w:lvlText w:val="%2."/>
      <w:lvlJc w:val="left"/>
      <w:pPr>
        <w:ind w:left="1086" w:hanging="360"/>
      </w:pPr>
    </w:lvl>
    <w:lvl w:ilvl="2" w:tplc="0427001B" w:tentative="1">
      <w:start w:val="1"/>
      <w:numFmt w:val="lowerRoman"/>
      <w:lvlText w:val="%3."/>
      <w:lvlJc w:val="right"/>
      <w:pPr>
        <w:ind w:left="1806" w:hanging="180"/>
      </w:pPr>
    </w:lvl>
    <w:lvl w:ilvl="3" w:tplc="0427000F" w:tentative="1">
      <w:start w:val="1"/>
      <w:numFmt w:val="decimal"/>
      <w:lvlText w:val="%4."/>
      <w:lvlJc w:val="left"/>
      <w:pPr>
        <w:ind w:left="2526" w:hanging="360"/>
      </w:pPr>
    </w:lvl>
    <w:lvl w:ilvl="4" w:tplc="04270019" w:tentative="1">
      <w:start w:val="1"/>
      <w:numFmt w:val="lowerLetter"/>
      <w:lvlText w:val="%5."/>
      <w:lvlJc w:val="left"/>
      <w:pPr>
        <w:ind w:left="3246" w:hanging="360"/>
      </w:pPr>
    </w:lvl>
    <w:lvl w:ilvl="5" w:tplc="0427001B" w:tentative="1">
      <w:start w:val="1"/>
      <w:numFmt w:val="lowerRoman"/>
      <w:lvlText w:val="%6."/>
      <w:lvlJc w:val="right"/>
      <w:pPr>
        <w:ind w:left="3966" w:hanging="180"/>
      </w:pPr>
    </w:lvl>
    <w:lvl w:ilvl="6" w:tplc="0427000F" w:tentative="1">
      <w:start w:val="1"/>
      <w:numFmt w:val="decimal"/>
      <w:lvlText w:val="%7."/>
      <w:lvlJc w:val="left"/>
      <w:pPr>
        <w:ind w:left="4686" w:hanging="360"/>
      </w:pPr>
    </w:lvl>
    <w:lvl w:ilvl="7" w:tplc="04270019" w:tentative="1">
      <w:start w:val="1"/>
      <w:numFmt w:val="lowerLetter"/>
      <w:lvlText w:val="%8."/>
      <w:lvlJc w:val="left"/>
      <w:pPr>
        <w:ind w:left="5406" w:hanging="360"/>
      </w:pPr>
    </w:lvl>
    <w:lvl w:ilvl="8" w:tplc="0427001B" w:tentative="1">
      <w:start w:val="1"/>
      <w:numFmt w:val="lowerRoman"/>
      <w:lvlText w:val="%9."/>
      <w:lvlJc w:val="right"/>
      <w:pPr>
        <w:ind w:left="6126" w:hanging="180"/>
      </w:pPr>
    </w:lvl>
  </w:abstractNum>
  <w:abstractNum w:abstractNumId="10" w15:restartNumberingAfterBreak="0">
    <w:nsid w:val="2FFC0FEB"/>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rPr>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C831F2"/>
    <w:multiLevelType w:val="hybridMultilevel"/>
    <w:tmpl w:val="A37EAC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44F01FE"/>
    <w:multiLevelType w:val="multilevel"/>
    <w:tmpl w:val="95183C0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7C82065"/>
    <w:multiLevelType w:val="multilevel"/>
    <w:tmpl w:val="CCF428AE"/>
    <w:lvl w:ilvl="0">
      <w:start w:val="7"/>
      <w:numFmt w:val="decimal"/>
      <w:lvlText w:val="%1."/>
      <w:lvlJc w:val="left"/>
      <w:pPr>
        <w:ind w:left="360" w:hanging="360"/>
      </w:pPr>
      <w:rPr>
        <w:rFonts w:hint="default"/>
      </w:rPr>
    </w:lvl>
    <w:lvl w:ilvl="1">
      <w:start w:val="1"/>
      <w:numFmt w:val="lowerLetter"/>
      <w:lvlText w:val="%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DD006C6"/>
    <w:multiLevelType w:val="hybridMultilevel"/>
    <w:tmpl w:val="FB8A7648"/>
    <w:lvl w:ilvl="0" w:tplc="79A88CA2">
      <w:start w:val="1"/>
      <w:numFmt w:val="decimal"/>
      <w:lvlText w:val="%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0832E71"/>
    <w:multiLevelType w:val="multilevel"/>
    <w:tmpl w:val="CCF428AE"/>
    <w:lvl w:ilvl="0">
      <w:start w:val="7"/>
      <w:numFmt w:val="decimal"/>
      <w:lvlText w:val="%1."/>
      <w:lvlJc w:val="left"/>
      <w:pPr>
        <w:ind w:left="360" w:hanging="360"/>
      </w:pPr>
      <w:rPr>
        <w:rFonts w:hint="default"/>
      </w:rPr>
    </w:lvl>
    <w:lvl w:ilvl="1">
      <w:start w:val="1"/>
      <w:numFmt w:val="lowerLetter"/>
      <w:lvlText w:val="%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0E95E3D"/>
    <w:multiLevelType w:val="hybridMultilevel"/>
    <w:tmpl w:val="0CFA0DB0"/>
    <w:lvl w:ilvl="0" w:tplc="0409000F">
      <w:start w:val="1"/>
      <w:numFmt w:val="decimal"/>
      <w:lvlText w:val="%1."/>
      <w:lvlJc w:val="left"/>
      <w:pPr>
        <w:ind w:left="502"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AF56E2E"/>
    <w:multiLevelType w:val="hybridMultilevel"/>
    <w:tmpl w:val="E9C26BB4"/>
    <w:lvl w:ilvl="0" w:tplc="67BCF620">
      <w:start w:val="1"/>
      <w:numFmt w:val="lowerLetter"/>
      <w:lvlText w:val="%1)"/>
      <w:lvlJc w:val="left"/>
      <w:pPr>
        <w:ind w:left="791" w:hanging="360"/>
      </w:pPr>
      <w:rPr>
        <w:rFonts w:hint="default"/>
        <w:b/>
        <w:color w:val="000000"/>
      </w:rPr>
    </w:lvl>
    <w:lvl w:ilvl="1" w:tplc="04270019" w:tentative="1">
      <w:start w:val="1"/>
      <w:numFmt w:val="lowerLetter"/>
      <w:lvlText w:val="%2."/>
      <w:lvlJc w:val="left"/>
      <w:pPr>
        <w:ind w:left="1511" w:hanging="360"/>
      </w:pPr>
    </w:lvl>
    <w:lvl w:ilvl="2" w:tplc="0427001B" w:tentative="1">
      <w:start w:val="1"/>
      <w:numFmt w:val="lowerRoman"/>
      <w:lvlText w:val="%3."/>
      <w:lvlJc w:val="right"/>
      <w:pPr>
        <w:ind w:left="2231" w:hanging="180"/>
      </w:pPr>
    </w:lvl>
    <w:lvl w:ilvl="3" w:tplc="0427000F" w:tentative="1">
      <w:start w:val="1"/>
      <w:numFmt w:val="decimal"/>
      <w:lvlText w:val="%4."/>
      <w:lvlJc w:val="left"/>
      <w:pPr>
        <w:ind w:left="2951" w:hanging="360"/>
      </w:pPr>
    </w:lvl>
    <w:lvl w:ilvl="4" w:tplc="04270019" w:tentative="1">
      <w:start w:val="1"/>
      <w:numFmt w:val="lowerLetter"/>
      <w:lvlText w:val="%5."/>
      <w:lvlJc w:val="left"/>
      <w:pPr>
        <w:ind w:left="3671" w:hanging="360"/>
      </w:pPr>
    </w:lvl>
    <w:lvl w:ilvl="5" w:tplc="0427001B" w:tentative="1">
      <w:start w:val="1"/>
      <w:numFmt w:val="lowerRoman"/>
      <w:lvlText w:val="%6."/>
      <w:lvlJc w:val="right"/>
      <w:pPr>
        <w:ind w:left="4391" w:hanging="180"/>
      </w:pPr>
    </w:lvl>
    <w:lvl w:ilvl="6" w:tplc="0427000F" w:tentative="1">
      <w:start w:val="1"/>
      <w:numFmt w:val="decimal"/>
      <w:lvlText w:val="%7."/>
      <w:lvlJc w:val="left"/>
      <w:pPr>
        <w:ind w:left="5111" w:hanging="360"/>
      </w:pPr>
    </w:lvl>
    <w:lvl w:ilvl="7" w:tplc="04270019" w:tentative="1">
      <w:start w:val="1"/>
      <w:numFmt w:val="lowerLetter"/>
      <w:lvlText w:val="%8."/>
      <w:lvlJc w:val="left"/>
      <w:pPr>
        <w:ind w:left="5831" w:hanging="360"/>
      </w:pPr>
    </w:lvl>
    <w:lvl w:ilvl="8" w:tplc="0427001B" w:tentative="1">
      <w:start w:val="1"/>
      <w:numFmt w:val="lowerRoman"/>
      <w:lvlText w:val="%9."/>
      <w:lvlJc w:val="right"/>
      <w:pPr>
        <w:ind w:left="6551" w:hanging="180"/>
      </w:pPr>
    </w:lvl>
  </w:abstractNum>
  <w:abstractNum w:abstractNumId="18" w15:restartNumberingAfterBreak="0">
    <w:nsid w:val="4C924B7D"/>
    <w:multiLevelType w:val="multilevel"/>
    <w:tmpl w:val="AE428E0A"/>
    <w:lvl w:ilvl="0">
      <w:start w:val="1"/>
      <w:numFmt w:val="decimal"/>
      <w:lvlText w:val="%1."/>
      <w:lvlJc w:val="left"/>
      <w:pPr>
        <w:ind w:left="360" w:hanging="360"/>
      </w:pPr>
    </w:lvl>
    <w:lvl w:ilvl="1">
      <w:start w:val="1"/>
      <w:numFmt w:val="decimal"/>
      <w:lvlText w:val="%1.%2."/>
      <w:lvlJc w:val="left"/>
      <w:pPr>
        <w:ind w:left="43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E10038D"/>
    <w:multiLevelType w:val="hybridMultilevel"/>
    <w:tmpl w:val="D44C0326"/>
    <w:lvl w:ilvl="0" w:tplc="04270017">
      <w:start w:val="1"/>
      <w:numFmt w:val="lowerLetter"/>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164323A"/>
    <w:multiLevelType w:val="multilevel"/>
    <w:tmpl w:val="0809001F"/>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7CB60C3"/>
    <w:multiLevelType w:val="hybridMultilevel"/>
    <w:tmpl w:val="6D0A9604"/>
    <w:lvl w:ilvl="0" w:tplc="47863D5C">
      <w:start w:val="1"/>
      <w:numFmt w:val="lowerLetter"/>
      <w:lvlText w:val="%1)"/>
      <w:lvlJc w:val="left"/>
      <w:pPr>
        <w:ind w:left="366" w:hanging="360"/>
      </w:pPr>
      <w:rPr>
        <w:rFonts w:hint="default"/>
      </w:rPr>
    </w:lvl>
    <w:lvl w:ilvl="1" w:tplc="04270019" w:tentative="1">
      <w:start w:val="1"/>
      <w:numFmt w:val="lowerLetter"/>
      <w:lvlText w:val="%2."/>
      <w:lvlJc w:val="left"/>
      <w:pPr>
        <w:ind w:left="1086" w:hanging="360"/>
      </w:pPr>
    </w:lvl>
    <w:lvl w:ilvl="2" w:tplc="0427001B" w:tentative="1">
      <w:start w:val="1"/>
      <w:numFmt w:val="lowerRoman"/>
      <w:lvlText w:val="%3."/>
      <w:lvlJc w:val="right"/>
      <w:pPr>
        <w:ind w:left="1806" w:hanging="180"/>
      </w:pPr>
    </w:lvl>
    <w:lvl w:ilvl="3" w:tplc="0427000F" w:tentative="1">
      <w:start w:val="1"/>
      <w:numFmt w:val="decimal"/>
      <w:lvlText w:val="%4."/>
      <w:lvlJc w:val="left"/>
      <w:pPr>
        <w:ind w:left="2526" w:hanging="360"/>
      </w:pPr>
    </w:lvl>
    <w:lvl w:ilvl="4" w:tplc="04270019" w:tentative="1">
      <w:start w:val="1"/>
      <w:numFmt w:val="lowerLetter"/>
      <w:lvlText w:val="%5."/>
      <w:lvlJc w:val="left"/>
      <w:pPr>
        <w:ind w:left="3246" w:hanging="360"/>
      </w:pPr>
    </w:lvl>
    <w:lvl w:ilvl="5" w:tplc="0427001B" w:tentative="1">
      <w:start w:val="1"/>
      <w:numFmt w:val="lowerRoman"/>
      <w:lvlText w:val="%6."/>
      <w:lvlJc w:val="right"/>
      <w:pPr>
        <w:ind w:left="3966" w:hanging="180"/>
      </w:pPr>
    </w:lvl>
    <w:lvl w:ilvl="6" w:tplc="0427000F" w:tentative="1">
      <w:start w:val="1"/>
      <w:numFmt w:val="decimal"/>
      <w:lvlText w:val="%7."/>
      <w:lvlJc w:val="left"/>
      <w:pPr>
        <w:ind w:left="4686" w:hanging="360"/>
      </w:pPr>
    </w:lvl>
    <w:lvl w:ilvl="7" w:tplc="04270019" w:tentative="1">
      <w:start w:val="1"/>
      <w:numFmt w:val="lowerLetter"/>
      <w:lvlText w:val="%8."/>
      <w:lvlJc w:val="left"/>
      <w:pPr>
        <w:ind w:left="5406" w:hanging="360"/>
      </w:pPr>
    </w:lvl>
    <w:lvl w:ilvl="8" w:tplc="0427001B" w:tentative="1">
      <w:start w:val="1"/>
      <w:numFmt w:val="lowerRoman"/>
      <w:lvlText w:val="%9."/>
      <w:lvlJc w:val="right"/>
      <w:pPr>
        <w:ind w:left="6126" w:hanging="180"/>
      </w:pPr>
    </w:lvl>
  </w:abstractNum>
  <w:abstractNum w:abstractNumId="22" w15:restartNumberingAfterBreak="0">
    <w:nsid w:val="5A536AF0"/>
    <w:multiLevelType w:val="multilevel"/>
    <w:tmpl w:val="9D207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C6C6B94"/>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rPr>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29110ED"/>
    <w:multiLevelType w:val="multilevel"/>
    <w:tmpl w:val="AE428E0A"/>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3643CA5"/>
    <w:multiLevelType w:val="hybridMultilevel"/>
    <w:tmpl w:val="280C97CC"/>
    <w:lvl w:ilvl="0" w:tplc="78107EA0">
      <w:start w:val="1"/>
      <w:numFmt w:val="lowerLetter"/>
      <w:lvlText w:val="%1)"/>
      <w:lvlJc w:val="left"/>
      <w:pPr>
        <w:ind w:left="791" w:hanging="360"/>
      </w:pPr>
      <w:rPr>
        <w:rFonts w:eastAsia="Calibri" w:hint="default"/>
      </w:rPr>
    </w:lvl>
    <w:lvl w:ilvl="1" w:tplc="04270019" w:tentative="1">
      <w:start w:val="1"/>
      <w:numFmt w:val="lowerLetter"/>
      <w:lvlText w:val="%2."/>
      <w:lvlJc w:val="left"/>
      <w:pPr>
        <w:ind w:left="1511" w:hanging="360"/>
      </w:pPr>
    </w:lvl>
    <w:lvl w:ilvl="2" w:tplc="0427001B" w:tentative="1">
      <w:start w:val="1"/>
      <w:numFmt w:val="lowerRoman"/>
      <w:lvlText w:val="%3."/>
      <w:lvlJc w:val="right"/>
      <w:pPr>
        <w:ind w:left="2231" w:hanging="180"/>
      </w:pPr>
    </w:lvl>
    <w:lvl w:ilvl="3" w:tplc="0427000F" w:tentative="1">
      <w:start w:val="1"/>
      <w:numFmt w:val="decimal"/>
      <w:lvlText w:val="%4."/>
      <w:lvlJc w:val="left"/>
      <w:pPr>
        <w:ind w:left="2951" w:hanging="360"/>
      </w:pPr>
    </w:lvl>
    <w:lvl w:ilvl="4" w:tplc="04270019" w:tentative="1">
      <w:start w:val="1"/>
      <w:numFmt w:val="lowerLetter"/>
      <w:lvlText w:val="%5."/>
      <w:lvlJc w:val="left"/>
      <w:pPr>
        <w:ind w:left="3671" w:hanging="360"/>
      </w:pPr>
    </w:lvl>
    <w:lvl w:ilvl="5" w:tplc="0427001B" w:tentative="1">
      <w:start w:val="1"/>
      <w:numFmt w:val="lowerRoman"/>
      <w:lvlText w:val="%6."/>
      <w:lvlJc w:val="right"/>
      <w:pPr>
        <w:ind w:left="4391" w:hanging="180"/>
      </w:pPr>
    </w:lvl>
    <w:lvl w:ilvl="6" w:tplc="0427000F" w:tentative="1">
      <w:start w:val="1"/>
      <w:numFmt w:val="decimal"/>
      <w:lvlText w:val="%7."/>
      <w:lvlJc w:val="left"/>
      <w:pPr>
        <w:ind w:left="5111" w:hanging="360"/>
      </w:pPr>
    </w:lvl>
    <w:lvl w:ilvl="7" w:tplc="04270019" w:tentative="1">
      <w:start w:val="1"/>
      <w:numFmt w:val="lowerLetter"/>
      <w:lvlText w:val="%8."/>
      <w:lvlJc w:val="left"/>
      <w:pPr>
        <w:ind w:left="5831" w:hanging="360"/>
      </w:pPr>
    </w:lvl>
    <w:lvl w:ilvl="8" w:tplc="0427001B" w:tentative="1">
      <w:start w:val="1"/>
      <w:numFmt w:val="lowerRoman"/>
      <w:lvlText w:val="%9."/>
      <w:lvlJc w:val="right"/>
      <w:pPr>
        <w:ind w:left="6551" w:hanging="180"/>
      </w:pPr>
    </w:lvl>
  </w:abstractNum>
  <w:abstractNum w:abstractNumId="26" w15:restartNumberingAfterBreak="0">
    <w:nsid w:val="6A97708E"/>
    <w:multiLevelType w:val="multilevel"/>
    <w:tmpl w:val="9D207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B07F49"/>
    <w:multiLevelType w:val="multilevel"/>
    <w:tmpl w:val="CCF428AE"/>
    <w:lvl w:ilvl="0">
      <w:start w:val="7"/>
      <w:numFmt w:val="decimal"/>
      <w:lvlText w:val="%1."/>
      <w:lvlJc w:val="left"/>
      <w:pPr>
        <w:ind w:left="360" w:hanging="360"/>
      </w:pPr>
      <w:rPr>
        <w:rFonts w:hint="default"/>
      </w:rPr>
    </w:lvl>
    <w:lvl w:ilvl="1">
      <w:start w:val="1"/>
      <w:numFmt w:val="lowerLetter"/>
      <w:lvlText w:val="%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1966567"/>
    <w:multiLevelType w:val="hybridMultilevel"/>
    <w:tmpl w:val="25023C38"/>
    <w:lvl w:ilvl="0" w:tplc="A1744BEC">
      <w:start w:val="1"/>
      <w:numFmt w:val="lowerLetter"/>
      <w:lvlText w:val="%1)"/>
      <w:lvlJc w:val="left"/>
      <w:pPr>
        <w:ind w:left="840" w:hanging="360"/>
      </w:pPr>
      <w:rPr>
        <w:rFonts w:hint="default"/>
        <w:color w:val="auto"/>
      </w:rPr>
    </w:lvl>
    <w:lvl w:ilvl="1" w:tplc="04270019" w:tentative="1">
      <w:start w:val="1"/>
      <w:numFmt w:val="lowerLetter"/>
      <w:lvlText w:val="%2."/>
      <w:lvlJc w:val="left"/>
      <w:pPr>
        <w:ind w:left="1560" w:hanging="360"/>
      </w:pPr>
    </w:lvl>
    <w:lvl w:ilvl="2" w:tplc="0427001B" w:tentative="1">
      <w:start w:val="1"/>
      <w:numFmt w:val="lowerRoman"/>
      <w:lvlText w:val="%3."/>
      <w:lvlJc w:val="right"/>
      <w:pPr>
        <w:ind w:left="2280" w:hanging="180"/>
      </w:pPr>
    </w:lvl>
    <w:lvl w:ilvl="3" w:tplc="0427000F" w:tentative="1">
      <w:start w:val="1"/>
      <w:numFmt w:val="decimal"/>
      <w:lvlText w:val="%4."/>
      <w:lvlJc w:val="left"/>
      <w:pPr>
        <w:ind w:left="3000" w:hanging="360"/>
      </w:pPr>
    </w:lvl>
    <w:lvl w:ilvl="4" w:tplc="04270019" w:tentative="1">
      <w:start w:val="1"/>
      <w:numFmt w:val="lowerLetter"/>
      <w:lvlText w:val="%5."/>
      <w:lvlJc w:val="left"/>
      <w:pPr>
        <w:ind w:left="3720" w:hanging="360"/>
      </w:pPr>
    </w:lvl>
    <w:lvl w:ilvl="5" w:tplc="0427001B" w:tentative="1">
      <w:start w:val="1"/>
      <w:numFmt w:val="lowerRoman"/>
      <w:lvlText w:val="%6."/>
      <w:lvlJc w:val="right"/>
      <w:pPr>
        <w:ind w:left="4440" w:hanging="180"/>
      </w:pPr>
    </w:lvl>
    <w:lvl w:ilvl="6" w:tplc="0427000F" w:tentative="1">
      <w:start w:val="1"/>
      <w:numFmt w:val="decimal"/>
      <w:lvlText w:val="%7."/>
      <w:lvlJc w:val="left"/>
      <w:pPr>
        <w:ind w:left="5160" w:hanging="360"/>
      </w:pPr>
    </w:lvl>
    <w:lvl w:ilvl="7" w:tplc="04270019" w:tentative="1">
      <w:start w:val="1"/>
      <w:numFmt w:val="lowerLetter"/>
      <w:lvlText w:val="%8."/>
      <w:lvlJc w:val="left"/>
      <w:pPr>
        <w:ind w:left="5880" w:hanging="360"/>
      </w:pPr>
    </w:lvl>
    <w:lvl w:ilvl="8" w:tplc="0427001B" w:tentative="1">
      <w:start w:val="1"/>
      <w:numFmt w:val="lowerRoman"/>
      <w:lvlText w:val="%9."/>
      <w:lvlJc w:val="right"/>
      <w:pPr>
        <w:ind w:left="6600" w:hanging="180"/>
      </w:pPr>
    </w:lvl>
  </w:abstractNum>
  <w:abstractNum w:abstractNumId="29" w15:restartNumberingAfterBreak="0">
    <w:nsid w:val="742A2DA2"/>
    <w:multiLevelType w:val="hybridMultilevel"/>
    <w:tmpl w:val="86E21D64"/>
    <w:lvl w:ilvl="0" w:tplc="D44CF1EC">
      <w:start w:val="1"/>
      <w:numFmt w:val="lowerLetter"/>
      <w:lvlText w:val="%1)"/>
      <w:lvlJc w:val="left"/>
      <w:pPr>
        <w:ind w:left="791" w:hanging="360"/>
      </w:pPr>
      <w:rPr>
        <w:rFonts w:asciiTheme="minorHAnsi" w:eastAsiaTheme="minorHAnsi" w:hAnsiTheme="minorHAnsi" w:cstheme="minorBidi" w:hint="default"/>
        <w:color w:val="000000" w:themeColor="text1"/>
        <w:sz w:val="22"/>
      </w:rPr>
    </w:lvl>
    <w:lvl w:ilvl="1" w:tplc="04270019" w:tentative="1">
      <w:start w:val="1"/>
      <w:numFmt w:val="lowerLetter"/>
      <w:lvlText w:val="%2."/>
      <w:lvlJc w:val="left"/>
      <w:pPr>
        <w:ind w:left="1511" w:hanging="360"/>
      </w:pPr>
    </w:lvl>
    <w:lvl w:ilvl="2" w:tplc="0427001B" w:tentative="1">
      <w:start w:val="1"/>
      <w:numFmt w:val="lowerRoman"/>
      <w:lvlText w:val="%3."/>
      <w:lvlJc w:val="right"/>
      <w:pPr>
        <w:ind w:left="2231" w:hanging="180"/>
      </w:pPr>
    </w:lvl>
    <w:lvl w:ilvl="3" w:tplc="0427000F" w:tentative="1">
      <w:start w:val="1"/>
      <w:numFmt w:val="decimal"/>
      <w:lvlText w:val="%4."/>
      <w:lvlJc w:val="left"/>
      <w:pPr>
        <w:ind w:left="2951" w:hanging="360"/>
      </w:pPr>
    </w:lvl>
    <w:lvl w:ilvl="4" w:tplc="04270019" w:tentative="1">
      <w:start w:val="1"/>
      <w:numFmt w:val="lowerLetter"/>
      <w:lvlText w:val="%5."/>
      <w:lvlJc w:val="left"/>
      <w:pPr>
        <w:ind w:left="3671" w:hanging="360"/>
      </w:pPr>
    </w:lvl>
    <w:lvl w:ilvl="5" w:tplc="0427001B" w:tentative="1">
      <w:start w:val="1"/>
      <w:numFmt w:val="lowerRoman"/>
      <w:lvlText w:val="%6."/>
      <w:lvlJc w:val="right"/>
      <w:pPr>
        <w:ind w:left="4391" w:hanging="180"/>
      </w:pPr>
    </w:lvl>
    <w:lvl w:ilvl="6" w:tplc="0427000F" w:tentative="1">
      <w:start w:val="1"/>
      <w:numFmt w:val="decimal"/>
      <w:lvlText w:val="%7."/>
      <w:lvlJc w:val="left"/>
      <w:pPr>
        <w:ind w:left="5111" w:hanging="360"/>
      </w:pPr>
    </w:lvl>
    <w:lvl w:ilvl="7" w:tplc="04270019" w:tentative="1">
      <w:start w:val="1"/>
      <w:numFmt w:val="lowerLetter"/>
      <w:lvlText w:val="%8."/>
      <w:lvlJc w:val="left"/>
      <w:pPr>
        <w:ind w:left="5831" w:hanging="360"/>
      </w:pPr>
    </w:lvl>
    <w:lvl w:ilvl="8" w:tplc="0427001B" w:tentative="1">
      <w:start w:val="1"/>
      <w:numFmt w:val="lowerRoman"/>
      <w:lvlText w:val="%9."/>
      <w:lvlJc w:val="right"/>
      <w:pPr>
        <w:ind w:left="6551" w:hanging="180"/>
      </w:pPr>
    </w:lvl>
  </w:abstractNum>
  <w:abstractNum w:abstractNumId="30" w15:restartNumberingAfterBreak="0">
    <w:nsid w:val="7F303269"/>
    <w:multiLevelType w:val="multilevel"/>
    <w:tmpl w:val="CCF428AE"/>
    <w:lvl w:ilvl="0">
      <w:start w:val="7"/>
      <w:numFmt w:val="decimal"/>
      <w:lvlText w:val="%1."/>
      <w:lvlJc w:val="left"/>
      <w:pPr>
        <w:ind w:left="360" w:hanging="360"/>
      </w:pPr>
      <w:rPr>
        <w:rFonts w:hint="default"/>
      </w:rPr>
    </w:lvl>
    <w:lvl w:ilvl="1">
      <w:start w:val="1"/>
      <w:numFmt w:val="lowerLetter"/>
      <w:lvlText w:val="%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F541311"/>
    <w:multiLevelType w:val="multilevel"/>
    <w:tmpl w:val="30767A66"/>
    <w:lvl w:ilvl="0">
      <w:start w:val="1"/>
      <w:numFmt w:val="lowerLetter"/>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47170213">
    <w:abstractNumId w:val="18"/>
  </w:num>
  <w:num w:numId="2" w16cid:durableId="371618636">
    <w:abstractNumId w:val="0"/>
  </w:num>
  <w:num w:numId="3" w16cid:durableId="632488208">
    <w:abstractNumId w:val="6"/>
  </w:num>
  <w:num w:numId="4" w16cid:durableId="2044478186">
    <w:abstractNumId w:val="14"/>
  </w:num>
  <w:num w:numId="5" w16cid:durableId="1412463926">
    <w:abstractNumId w:val="3"/>
  </w:num>
  <w:num w:numId="6" w16cid:durableId="1858763149">
    <w:abstractNumId w:val="11"/>
  </w:num>
  <w:num w:numId="7" w16cid:durableId="1528714114">
    <w:abstractNumId w:val="23"/>
  </w:num>
  <w:num w:numId="8" w16cid:durableId="118034071">
    <w:abstractNumId w:val="8"/>
  </w:num>
  <w:num w:numId="9" w16cid:durableId="1521815249">
    <w:abstractNumId w:val="5"/>
  </w:num>
  <w:num w:numId="10" w16cid:durableId="809132016">
    <w:abstractNumId w:val="10"/>
  </w:num>
  <w:num w:numId="11" w16cid:durableId="1627783517">
    <w:abstractNumId w:val="24"/>
  </w:num>
  <w:num w:numId="12" w16cid:durableId="1373076328">
    <w:abstractNumId w:val="1"/>
  </w:num>
  <w:num w:numId="13" w16cid:durableId="674845325">
    <w:abstractNumId w:val="2"/>
  </w:num>
  <w:num w:numId="14" w16cid:durableId="1332682413">
    <w:abstractNumId w:val="28"/>
  </w:num>
  <w:num w:numId="15" w16cid:durableId="1196387021">
    <w:abstractNumId w:val="19"/>
  </w:num>
  <w:num w:numId="16" w16cid:durableId="1800758644">
    <w:abstractNumId w:val="27"/>
  </w:num>
  <w:num w:numId="17" w16cid:durableId="380792170">
    <w:abstractNumId w:val="4"/>
  </w:num>
  <w:num w:numId="18" w16cid:durableId="303045890">
    <w:abstractNumId w:val="31"/>
  </w:num>
  <w:num w:numId="19" w16cid:durableId="1454907987">
    <w:abstractNumId w:val="25"/>
  </w:num>
  <w:num w:numId="20" w16cid:durableId="2001083274">
    <w:abstractNumId w:val="21"/>
  </w:num>
  <w:num w:numId="21" w16cid:durableId="1281958870">
    <w:abstractNumId w:val="9"/>
  </w:num>
  <w:num w:numId="22" w16cid:durableId="1557203497">
    <w:abstractNumId w:val="16"/>
  </w:num>
  <w:num w:numId="23" w16cid:durableId="556284015">
    <w:abstractNumId w:val="29"/>
  </w:num>
  <w:num w:numId="24" w16cid:durableId="897279105">
    <w:abstractNumId w:val="17"/>
  </w:num>
  <w:num w:numId="25" w16cid:durableId="1648314245">
    <w:abstractNumId w:val="13"/>
  </w:num>
  <w:num w:numId="26" w16cid:durableId="1712729728">
    <w:abstractNumId w:val="30"/>
  </w:num>
  <w:num w:numId="27" w16cid:durableId="1298412745">
    <w:abstractNumId w:val="15"/>
  </w:num>
  <w:num w:numId="28" w16cid:durableId="118366220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91383922">
    <w:abstractNumId w:val="7"/>
  </w:num>
  <w:num w:numId="30" w16cid:durableId="637103038">
    <w:abstractNumId w:val="22"/>
  </w:num>
  <w:num w:numId="31" w16cid:durableId="1565768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44598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9635636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588"/>
    <w:rsid w:val="000017E9"/>
    <w:rsid w:val="00002D99"/>
    <w:rsid w:val="00002E3A"/>
    <w:rsid w:val="0000544F"/>
    <w:rsid w:val="00006FF4"/>
    <w:rsid w:val="000469C2"/>
    <w:rsid w:val="00050A9D"/>
    <w:rsid w:val="000522EC"/>
    <w:rsid w:val="00057AC0"/>
    <w:rsid w:val="0008213F"/>
    <w:rsid w:val="00096674"/>
    <w:rsid w:val="000A0E3A"/>
    <w:rsid w:val="000A66F9"/>
    <w:rsid w:val="000B0318"/>
    <w:rsid w:val="000E0541"/>
    <w:rsid w:val="000F44CD"/>
    <w:rsid w:val="00134420"/>
    <w:rsid w:val="00156E0A"/>
    <w:rsid w:val="00161D55"/>
    <w:rsid w:val="0016426D"/>
    <w:rsid w:val="00171679"/>
    <w:rsid w:val="001716C2"/>
    <w:rsid w:val="00197618"/>
    <w:rsid w:val="0019786E"/>
    <w:rsid w:val="001A7518"/>
    <w:rsid w:val="001B3B89"/>
    <w:rsid w:val="001E054E"/>
    <w:rsid w:val="001F42F7"/>
    <w:rsid w:val="00202F2C"/>
    <w:rsid w:val="002161CE"/>
    <w:rsid w:val="00220152"/>
    <w:rsid w:val="002408F5"/>
    <w:rsid w:val="002506F6"/>
    <w:rsid w:val="00254DA5"/>
    <w:rsid w:val="00265F23"/>
    <w:rsid w:val="00277CCC"/>
    <w:rsid w:val="00286B3A"/>
    <w:rsid w:val="002B1B44"/>
    <w:rsid w:val="002B7C8E"/>
    <w:rsid w:val="002D0EAA"/>
    <w:rsid w:val="002D14C9"/>
    <w:rsid w:val="002D5330"/>
    <w:rsid w:val="00310348"/>
    <w:rsid w:val="00324108"/>
    <w:rsid w:val="0034771E"/>
    <w:rsid w:val="00362D53"/>
    <w:rsid w:val="00366755"/>
    <w:rsid w:val="003B43D9"/>
    <w:rsid w:val="003C45A0"/>
    <w:rsid w:val="003D56B5"/>
    <w:rsid w:val="00413FEB"/>
    <w:rsid w:val="00421A86"/>
    <w:rsid w:val="00453EC6"/>
    <w:rsid w:val="00454F1E"/>
    <w:rsid w:val="00462B12"/>
    <w:rsid w:val="00466AE4"/>
    <w:rsid w:val="004772CD"/>
    <w:rsid w:val="00480CB4"/>
    <w:rsid w:val="004930F0"/>
    <w:rsid w:val="004A2D45"/>
    <w:rsid w:val="004B3E8F"/>
    <w:rsid w:val="004B4F69"/>
    <w:rsid w:val="004C1793"/>
    <w:rsid w:val="004C4057"/>
    <w:rsid w:val="004F6385"/>
    <w:rsid w:val="00514B93"/>
    <w:rsid w:val="00535356"/>
    <w:rsid w:val="00555ACE"/>
    <w:rsid w:val="005666C5"/>
    <w:rsid w:val="00590753"/>
    <w:rsid w:val="00590A91"/>
    <w:rsid w:val="005C0DD1"/>
    <w:rsid w:val="005C2058"/>
    <w:rsid w:val="005D63AB"/>
    <w:rsid w:val="005F65D0"/>
    <w:rsid w:val="005F68D3"/>
    <w:rsid w:val="00610040"/>
    <w:rsid w:val="006149A5"/>
    <w:rsid w:val="00655365"/>
    <w:rsid w:val="0067629F"/>
    <w:rsid w:val="006900C2"/>
    <w:rsid w:val="006A2AB6"/>
    <w:rsid w:val="006E7ECE"/>
    <w:rsid w:val="0070472C"/>
    <w:rsid w:val="007156C5"/>
    <w:rsid w:val="00732838"/>
    <w:rsid w:val="0073494D"/>
    <w:rsid w:val="00735390"/>
    <w:rsid w:val="00740814"/>
    <w:rsid w:val="00743517"/>
    <w:rsid w:val="00761112"/>
    <w:rsid w:val="007650E2"/>
    <w:rsid w:val="007928E0"/>
    <w:rsid w:val="007A0146"/>
    <w:rsid w:val="007A2EC4"/>
    <w:rsid w:val="007C0DDA"/>
    <w:rsid w:val="007C5813"/>
    <w:rsid w:val="007D71CC"/>
    <w:rsid w:val="007E22E3"/>
    <w:rsid w:val="007E65EF"/>
    <w:rsid w:val="007E6E44"/>
    <w:rsid w:val="007F20F0"/>
    <w:rsid w:val="007F7424"/>
    <w:rsid w:val="00834F60"/>
    <w:rsid w:val="0084222D"/>
    <w:rsid w:val="0085240C"/>
    <w:rsid w:val="008553DE"/>
    <w:rsid w:val="00866B3B"/>
    <w:rsid w:val="00867088"/>
    <w:rsid w:val="008760B8"/>
    <w:rsid w:val="008766E7"/>
    <w:rsid w:val="00883FC0"/>
    <w:rsid w:val="008B10FA"/>
    <w:rsid w:val="008B1BDB"/>
    <w:rsid w:val="008D7D8B"/>
    <w:rsid w:val="008E478E"/>
    <w:rsid w:val="00903B8C"/>
    <w:rsid w:val="009060AC"/>
    <w:rsid w:val="00907F22"/>
    <w:rsid w:val="0092225E"/>
    <w:rsid w:val="00922A4F"/>
    <w:rsid w:val="0095427A"/>
    <w:rsid w:val="00990B49"/>
    <w:rsid w:val="0099770A"/>
    <w:rsid w:val="009A4431"/>
    <w:rsid w:val="009B1784"/>
    <w:rsid w:val="009D699C"/>
    <w:rsid w:val="009D6BE4"/>
    <w:rsid w:val="009E2A10"/>
    <w:rsid w:val="009F23BA"/>
    <w:rsid w:val="009F65CB"/>
    <w:rsid w:val="00A17D7E"/>
    <w:rsid w:val="00A20564"/>
    <w:rsid w:val="00A43013"/>
    <w:rsid w:val="00A53097"/>
    <w:rsid w:val="00A71092"/>
    <w:rsid w:val="00A7383C"/>
    <w:rsid w:val="00A8524C"/>
    <w:rsid w:val="00A95F93"/>
    <w:rsid w:val="00A9706B"/>
    <w:rsid w:val="00AA3822"/>
    <w:rsid w:val="00AF1588"/>
    <w:rsid w:val="00AF42AD"/>
    <w:rsid w:val="00B048FB"/>
    <w:rsid w:val="00B4443A"/>
    <w:rsid w:val="00B56369"/>
    <w:rsid w:val="00B60191"/>
    <w:rsid w:val="00B64DF3"/>
    <w:rsid w:val="00B905A7"/>
    <w:rsid w:val="00B913F0"/>
    <w:rsid w:val="00BB1C4E"/>
    <w:rsid w:val="00BD0EBB"/>
    <w:rsid w:val="00BD2728"/>
    <w:rsid w:val="00BD7AA3"/>
    <w:rsid w:val="00BE3AE9"/>
    <w:rsid w:val="00BE7503"/>
    <w:rsid w:val="00BF166D"/>
    <w:rsid w:val="00BF236A"/>
    <w:rsid w:val="00BF31EF"/>
    <w:rsid w:val="00BF60A5"/>
    <w:rsid w:val="00C03F41"/>
    <w:rsid w:val="00C554B1"/>
    <w:rsid w:val="00C71F3A"/>
    <w:rsid w:val="00C775A4"/>
    <w:rsid w:val="00C8748E"/>
    <w:rsid w:val="00C96008"/>
    <w:rsid w:val="00CA568D"/>
    <w:rsid w:val="00CA5D2D"/>
    <w:rsid w:val="00CB1D04"/>
    <w:rsid w:val="00CC7E8C"/>
    <w:rsid w:val="00CF4A6D"/>
    <w:rsid w:val="00CF7C3A"/>
    <w:rsid w:val="00D230C2"/>
    <w:rsid w:val="00D33864"/>
    <w:rsid w:val="00D44776"/>
    <w:rsid w:val="00D552A9"/>
    <w:rsid w:val="00D6194B"/>
    <w:rsid w:val="00D63C9A"/>
    <w:rsid w:val="00D66B9F"/>
    <w:rsid w:val="00D80B76"/>
    <w:rsid w:val="00D935F2"/>
    <w:rsid w:val="00DB7647"/>
    <w:rsid w:val="00DC291E"/>
    <w:rsid w:val="00DC6B2E"/>
    <w:rsid w:val="00DD470B"/>
    <w:rsid w:val="00DD68ED"/>
    <w:rsid w:val="00DF2F41"/>
    <w:rsid w:val="00E20ADA"/>
    <w:rsid w:val="00E76884"/>
    <w:rsid w:val="00E80256"/>
    <w:rsid w:val="00E825EF"/>
    <w:rsid w:val="00EC04AC"/>
    <w:rsid w:val="00EC6052"/>
    <w:rsid w:val="00ED5100"/>
    <w:rsid w:val="00F21F08"/>
    <w:rsid w:val="00F313FB"/>
    <w:rsid w:val="00F4144E"/>
    <w:rsid w:val="00F7164F"/>
    <w:rsid w:val="00F80433"/>
    <w:rsid w:val="00F81FC3"/>
    <w:rsid w:val="00FC06C2"/>
    <w:rsid w:val="00FC18ED"/>
    <w:rsid w:val="00FC1F70"/>
    <w:rsid w:val="00FC5CF4"/>
    <w:rsid w:val="00FE47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08835"/>
  <w15:docId w15:val="{FB1E3A73-FB5E-4DEC-84B7-5CAC6DB62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F1588"/>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Turinys1">
    <w:name w:val="toc 1"/>
    <w:basedOn w:val="prastasis"/>
    <w:next w:val="prastasis"/>
    <w:autoRedefine/>
    <w:semiHidden/>
    <w:rsid w:val="00AF1588"/>
    <w:pPr>
      <w:spacing w:after="0" w:line="240" w:lineRule="auto"/>
      <w:jc w:val="both"/>
    </w:pPr>
    <w:rPr>
      <w:rFonts w:ascii="Times New Roman" w:eastAsia="Calibri" w:hAnsi="Times New Roman" w:cs="Times New Roman"/>
      <w:b/>
      <w:bCs/>
      <w:i/>
      <w:sz w:val="20"/>
      <w:szCs w:val="20"/>
    </w:rPr>
  </w:style>
  <w:style w:type="paragraph" w:styleId="Debesliotekstas">
    <w:name w:val="Balloon Text"/>
    <w:basedOn w:val="prastasis"/>
    <w:link w:val="DebesliotekstasDiagrama"/>
    <w:uiPriority w:val="99"/>
    <w:semiHidden/>
    <w:unhideWhenUsed/>
    <w:rsid w:val="004B4F69"/>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B4F69"/>
    <w:rPr>
      <w:rFonts w:ascii="Tahoma" w:hAnsi="Tahoma" w:cs="Tahoma"/>
      <w:sz w:val="16"/>
      <w:szCs w:val="16"/>
    </w:rPr>
  </w:style>
  <w:style w:type="paragraph" w:styleId="Sraopastraipa">
    <w:name w:val="List Paragraph"/>
    <w:aliases w:val="Bullet EY,Numbering,ERP-List Paragraph,List Paragraph1,List Paragraph11,List Paragraph2,List Paragraph21,Lentele,List not in Table,Buletai,lp1,Bullet 1,Use Case List Paragraph,List Paragraph111,Paragraph,List Paragraph Red"/>
    <w:basedOn w:val="prastasis"/>
    <w:link w:val="SraopastraipaDiagrama"/>
    <w:uiPriority w:val="34"/>
    <w:qFormat/>
    <w:rsid w:val="00E825EF"/>
    <w:pPr>
      <w:ind w:left="720"/>
      <w:contextualSpacing/>
    </w:pPr>
  </w:style>
  <w:style w:type="paragraph" w:styleId="prastasiniatinklio">
    <w:name w:val="Normal (Web)"/>
    <w:basedOn w:val="prastasis"/>
    <w:uiPriority w:val="99"/>
    <w:unhideWhenUsed/>
    <w:rsid w:val="00E825E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Hipersaitas">
    <w:name w:val="Hyperlink"/>
    <w:basedOn w:val="Numatytasispastraiposriftas"/>
    <w:uiPriority w:val="99"/>
    <w:unhideWhenUsed/>
    <w:rsid w:val="004A2D45"/>
    <w:rPr>
      <w:color w:val="0000FF" w:themeColor="hyperlink"/>
      <w:u w:val="single"/>
    </w:rPr>
  </w:style>
  <w:style w:type="character" w:customStyle="1" w:styleId="SraopastraipaDiagrama">
    <w:name w:val="Sąrašo pastraipa Diagrama"/>
    <w:aliases w:val="Bullet EY Diagrama,Numbering Diagrama,ERP-List Paragraph Diagrama,List Paragraph1 Diagrama,List Paragraph11 Diagrama,List Paragraph2 Diagrama,List Paragraph21 Diagrama,Lentele Diagrama,List not in Table Diagrama,lp1 Diagrama"/>
    <w:link w:val="Sraopastraipa"/>
    <w:uiPriority w:val="34"/>
    <w:locked/>
    <w:rsid w:val="00CA568D"/>
  </w:style>
  <w:style w:type="paragraph" w:styleId="Pataisymai">
    <w:name w:val="Revision"/>
    <w:hidden/>
    <w:uiPriority w:val="99"/>
    <w:semiHidden/>
    <w:rsid w:val="00D80B76"/>
    <w:pPr>
      <w:spacing w:after="0" w:line="240" w:lineRule="auto"/>
    </w:pPr>
  </w:style>
  <w:style w:type="character" w:styleId="Perirtashipersaitas">
    <w:name w:val="FollowedHyperlink"/>
    <w:basedOn w:val="Numatytasispastraiposriftas"/>
    <w:uiPriority w:val="99"/>
    <w:semiHidden/>
    <w:unhideWhenUsed/>
    <w:rsid w:val="007650E2"/>
    <w:rPr>
      <w:color w:val="800080" w:themeColor="followedHyperlink"/>
      <w:u w:val="single"/>
    </w:rPr>
  </w:style>
  <w:style w:type="character" w:styleId="Komentaronuoroda">
    <w:name w:val="annotation reference"/>
    <w:basedOn w:val="Numatytasispastraiposriftas"/>
    <w:uiPriority w:val="99"/>
    <w:semiHidden/>
    <w:unhideWhenUsed/>
    <w:rsid w:val="002D14C9"/>
    <w:rPr>
      <w:sz w:val="16"/>
      <w:szCs w:val="16"/>
    </w:rPr>
  </w:style>
  <w:style w:type="paragraph" w:styleId="Komentarotekstas">
    <w:name w:val="annotation text"/>
    <w:basedOn w:val="prastasis"/>
    <w:link w:val="KomentarotekstasDiagrama"/>
    <w:uiPriority w:val="99"/>
    <w:unhideWhenUsed/>
    <w:rsid w:val="002D14C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2D14C9"/>
    <w:rPr>
      <w:sz w:val="20"/>
      <w:szCs w:val="20"/>
    </w:rPr>
  </w:style>
  <w:style w:type="paragraph" w:styleId="Komentarotema">
    <w:name w:val="annotation subject"/>
    <w:basedOn w:val="Komentarotekstas"/>
    <w:next w:val="Komentarotekstas"/>
    <w:link w:val="KomentarotemaDiagrama"/>
    <w:uiPriority w:val="99"/>
    <w:semiHidden/>
    <w:unhideWhenUsed/>
    <w:rsid w:val="002D14C9"/>
    <w:rPr>
      <w:b/>
      <w:bCs/>
    </w:rPr>
  </w:style>
  <w:style w:type="character" w:customStyle="1" w:styleId="KomentarotemaDiagrama">
    <w:name w:val="Komentaro tema Diagrama"/>
    <w:basedOn w:val="KomentarotekstasDiagrama"/>
    <w:link w:val="Komentarotema"/>
    <w:uiPriority w:val="99"/>
    <w:semiHidden/>
    <w:rsid w:val="002D14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628909">
      <w:bodyDiv w:val="1"/>
      <w:marLeft w:val="0"/>
      <w:marRight w:val="0"/>
      <w:marTop w:val="0"/>
      <w:marBottom w:val="0"/>
      <w:divBdr>
        <w:top w:val="none" w:sz="0" w:space="0" w:color="auto"/>
        <w:left w:val="none" w:sz="0" w:space="0" w:color="auto"/>
        <w:bottom w:val="none" w:sz="0" w:space="0" w:color="auto"/>
        <w:right w:val="none" w:sz="0" w:space="0" w:color="auto"/>
      </w:divBdr>
    </w:div>
    <w:div w:id="435753235">
      <w:bodyDiv w:val="1"/>
      <w:marLeft w:val="0"/>
      <w:marRight w:val="0"/>
      <w:marTop w:val="0"/>
      <w:marBottom w:val="0"/>
      <w:divBdr>
        <w:top w:val="none" w:sz="0" w:space="0" w:color="auto"/>
        <w:left w:val="none" w:sz="0" w:space="0" w:color="auto"/>
        <w:bottom w:val="none" w:sz="0" w:space="0" w:color="auto"/>
        <w:right w:val="none" w:sz="0" w:space="0" w:color="auto"/>
      </w:divBdr>
    </w:div>
    <w:div w:id="538706881">
      <w:bodyDiv w:val="1"/>
      <w:marLeft w:val="0"/>
      <w:marRight w:val="0"/>
      <w:marTop w:val="0"/>
      <w:marBottom w:val="0"/>
      <w:divBdr>
        <w:top w:val="none" w:sz="0" w:space="0" w:color="auto"/>
        <w:left w:val="none" w:sz="0" w:space="0" w:color="auto"/>
        <w:bottom w:val="none" w:sz="0" w:space="0" w:color="auto"/>
        <w:right w:val="none" w:sz="0" w:space="0" w:color="auto"/>
      </w:divBdr>
    </w:div>
    <w:div w:id="1368068056">
      <w:bodyDiv w:val="1"/>
      <w:marLeft w:val="0"/>
      <w:marRight w:val="0"/>
      <w:marTop w:val="0"/>
      <w:marBottom w:val="0"/>
      <w:divBdr>
        <w:top w:val="none" w:sz="0" w:space="0" w:color="auto"/>
        <w:left w:val="none" w:sz="0" w:space="0" w:color="auto"/>
        <w:bottom w:val="none" w:sz="0" w:space="0" w:color="auto"/>
        <w:right w:val="none" w:sz="0" w:space="0" w:color="auto"/>
      </w:divBdr>
    </w:div>
    <w:div w:id="190575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SharedWithUsers xmlns="b81d9d50-5381-4229-85a1-a5a6aa9dcf9a">
      <UserInfo>
        <DisplayName>Dainius Gudavičius</DisplayName>
        <AccountId>78</AccountId>
        <AccountType/>
      </UserInfo>
      <UserInfo>
        <DisplayName>Karolis Ambrazas</DisplayName>
        <AccountId>115</AccountId>
        <AccountType/>
      </UserInfo>
      <UserInfo>
        <DisplayName>Arvydas Juška</DisplayName>
        <AccountId>21</AccountId>
        <AccountType/>
      </UserInfo>
    </SharedWithUsers>
    <Initiation_x0020_Management xmlns="73c12c3c-c3f7-467e-864c-fd58412d3ab1">
      <Url xsi:nil="true"/>
      <Description xsi:nil="true"/>
    </Initiation_x0020_Management>
    <Sutarties_x0020_data xmlns="73c12c3c-c3f7-467e-864c-fd58412d3ab1" xsi:nil="true"/>
    <Initialize_x0020_Initiation xmlns="73c12c3c-c3f7-467e-864c-fd58412d3ab1">
      <Url xsi:nil="true"/>
      <Description xsi:nil="true"/>
    </Initialize_x0020_Initi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275EF87B30E24441A88579C021F6464C" ma:contentTypeVersion="8" ma:contentTypeDescription="Kurkite naują dokumentą." ma:contentTypeScope="" ma:versionID="d35fe0db3ccc27d287439be4d39287d5">
  <xsd:schema xmlns:xsd="http://www.w3.org/2001/XMLSchema" xmlns:xs="http://www.w3.org/2001/XMLSchema" xmlns:p="http://schemas.microsoft.com/office/2006/metadata/properties" xmlns:ns2="b81d9d50-5381-4229-85a1-a5a6aa9dcf9a" xmlns:ns3="73c12c3c-c3f7-467e-864c-fd58412d3ab1" targetNamespace="http://schemas.microsoft.com/office/2006/metadata/properties" ma:root="true" ma:fieldsID="73fd8231cfc34b68e4346a8d70ae756a" ns2:_="" ns3:_="">
    <xsd:import namespace="b81d9d50-5381-4229-85a1-a5a6aa9dcf9a"/>
    <xsd:import namespace="73c12c3c-c3f7-467e-864c-fd58412d3ab1"/>
    <xsd:element name="properties">
      <xsd:complexType>
        <xsd:sequence>
          <xsd:element name="documentManagement">
            <xsd:complexType>
              <xsd:all>
                <xsd:element ref="ns2:SharedWithUsers" minOccurs="0"/>
                <xsd:element ref="ns3:Initialize_x0020_Initiation" minOccurs="0"/>
                <xsd:element ref="ns3:Initiation_x0020_Management" minOccurs="0"/>
                <xsd:element ref="ns3:Sutarties_x0020_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1d9d50-5381-4229-85a1-a5a6aa9dcf9a" elementFormDefault="qualified">
    <xsd:import namespace="http://schemas.microsoft.com/office/2006/documentManagement/types"/>
    <xsd:import namespace="http://schemas.microsoft.com/office/infopath/2007/PartnerControls"/>
    <xsd:element name="SharedWithUsers" ma:index="8" nillable="true" ma:displayName="Bendrinama su"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3c12c3c-c3f7-467e-864c-fd58412d3ab1" elementFormDefault="qualified">
    <xsd:import namespace="http://schemas.microsoft.com/office/2006/documentManagement/types"/>
    <xsd:import namespace="http://schemas.microsoft.com/office/infopath/2007/PartnerControls"/>
    <xsd:element name="Initialize_x0020_Initiation" ma:index="9" nillable="true" ma:displayName="Initialize Initiation" ma:internalName="Initialize_x0020_Initiation">
      <xsd:complexType>
        <xsd:complexContent>
          <xsd:extension base="dms:URL">
            <xsd:sequence>
              <xsd:element name="Url" type="dms:ValidUrl" minOccurs="0" nillable="true"/>
              <xsd:element name="Description" type="xsd:string" nillable="true"/>
            </xsd:sequence>
          </xsd:extension>
        </xsd:complexContent>
      </xsd:complexType>
    </xsd:element>
    <xsd:element name="Initiation_x0020_Management" ma:index="10" nillable="true" ma:displayName="Initiation Management" ma:internalName="Initiation_x0020_Management">
      <xsd:complexType>
        <xsd:complexContent>
          <xsd:extension base="dms:URL">
            <xsd:sequence>
              <xsd:element name="Url" type="dms:ValidUrl" minOccurs="0" nillable="true"/>
              <xsd:element name="Description" type="xsd:string" nillable="true"/>
            </xsd:sequence>
          </xsd:extension>
        </xsd:complexContent>
      </xsd:complexType>
    </xsd:element>
    <xsd:element name="Sutarties_x0020_data" ma:index="11" nillable="true" ma:displayName="Sutarties data" ma:format="DateOnly" ma:internalName="Sutarties_x0020_data">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9A7529-88F9-45EF-BE4D-0CBB9970B9BA}">
  <ds:schemaRefs>
    <ds:schemaRef ds:uri="http://schemas.microsoft.com/office/2006/metadata/properties"/>
    <ds:schemaRef ds:uri="b81d9d50-5381-4229-85a1-a5a6aa9dcf9a"/>
    <ds:schemaRef ds:uri="73c12c3c-c3f7-467e-864c-fd58412d3ab1"/>
  </ds:schemaRefs>
</ds:datastoreItem>
</file>

<file path=customXml/itemProps2.xml><?xml version="1.0" encoding="utf-8"?>
<ds:datastoreItem xmlns:ds="http://schemas.openxmlformats.org/officeDocument/2006/customXml" ds:itemID="{370FB00E-FE65-41FA-830F-40B0D1CCE833}">
  <ds:schemaRefs>
    <ds:schemaRef ds:uri="http://schemas.microsoft.com/sharepoint/v3/contenttype/forms"/>
  </ds:schemaRefs>
</ds:datastoreItem>
</file>

<file path=customXml/itemProps3.xml><?xml version="1.0" encoding="utf-8"?>
<ds:datastoreItem xmlns:ds="http://schemas.openxmlformats.org/officeDocument/2006/customXml" ds:itemID="{796683B7-E662-40E9-8D3D-384D17C73D1C}">
  <ds:schemaRefs>
    <ds:schemaRef ds:uri="http://schemas.openxmlformats.org/officeDocument/2006/bibliography"/>
  </ds:schemaRefs>
</ds:datastoreItem>
</file>

<file path=customXml/itemProps4.xml><?xml version="1.0" encoding="utf-8"?>
<ds:datastoreItem xmlns:ds="http://schemas.openxmlformats.org/officeDocument/2006/customXml" ds:itemID="{E367A450-A71C-46BF-9AAC-6D40A5401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1d9d50-5381-4229-85a1-a5a6aa9dcf9a"/>
    <ds:schemaRef ds:uri="73c12c3c-c3f7-467e-864c-fd58412d3a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3612</Words>
  <Characters>2060</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Priedas Nr.1.Techninė specifikacija</vt:lpstr>
    </vt:vector>
  </TitlesOfParts>
  <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Priedas Nr.1.Techninė specifikacija</dc:title>
  <dc:creator>Andrius Rupšys</dc:creator>
  <cp:lastModifiedBy>Virginija Vaičiulienė</cp:lastModifiedBy>
  <cp:revision>8</cp:revision>
  <cp:lastPrinted>2026-10-27T07:14:00Z</cp:lastPrinted>
  <dcterms:created xsi:type="dcterms:W3CDTF">2026-10-30T12:21:00Z</dcterms:created>
  <dcterms:modified xsi:type="dcterms:W3CDTF">2026-10-30T12:30:00Z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0x010100275EF87B30E24441A88579C021F6464C</vt:lpwstr>
  </property>
  <property fmtid="{D5CDD505-2E9C-101B-9397-08002B2CF9AE}" pid="3" name="KVREGNewDoc">
    <vt:lpwstr>created</vt:lpwstr>
  </property>
  <property fmtid="{D5CDD505-2E9C-101B-9397-08002B2CF9AE}" pid="4" name="KVREGRegDate">
    <vt:filetime>2018-06-15T11:43:50Z</vt:filetime>
  </property>
  <property fmtid="{D5CDD505-2E9C-101B-9397-08002B2CF9AE}" pid="5" name="KVREGRegNoDN">
    <vt:i4>0</vt:i4>
  </property>
</Properties>
</file>