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9248" w14:textId="0EC91D51" w:rsidR="006707A7" w:rsidRPr="00F0245D" w:rsidRDefault="006707A7" w:rsidP="00B11A4A">
      <w:pPr>
        <w:pStyle w:val="Heading1"/>
        <w:jc w:val="right"/>
        <w:rPr>
          <w:rFonts w:ascii="Times New Roman" w:hAnsi="Times New Roman" w:cs="Times New Roman"/>
          <w:color w:val="auto"/>
          <w:sz w:val="22"/>
          <w:szCs w:val="22"/>
        </w:rPr>
      </w:pPr>
      <w:bookmarkStart w:id="0" w:name="_Ref38539939"/>
      <w:bookmarkStart w:id="1" w:name="_Ref38541068"/>
      <w:bookmarkStart w:id="2" w:name="_Ref38885053"/>
      <w:bookmarkStart w:id="3" w:name="_Ref38899023"/>
      <w:bookmarkStart w:id="4" w:name="_Toc163389866"/>
      <w:bookmarkStart w:id="5" w:name="_Hlk177461452"/>
      <w:r w:rsidRPr="00F0245D">
        <w:rPr>
          <w:rFonts w:ascii="Times New Roman" w:hAnsi="Times New Roman" w:cs="Times New Roman"/>
          <w:color w:val="auto"/>
          <w:sz w:val="22"/>
          <w:szCs w:val="22"/>
        </w:rPr>
        <w:t>Pirkimo sąlygų 2 priedas „Techninė specifikacija“</w:t>
      </w:r>
      <w:bookmarkEnd w:id="0"/>
      <w:bookmarkEnd w:id="1"/>
      <w:bookmarkEnd w:id="2"/>
      <w:bookmarkEnd w:id="3"/>
      <w:bookmarkEnd w:id="4"/>
      <w:r w:rsidR="00D300F3">
        <w:rPr>
          <w:rFonts w:ascii="Times New Roman" w:hAnsi="Times New Roman" w:cs="Times New Roman"/>
          <w:color w:val="auto"/>
          <w:sz w:val="22"/>
          <w:szCs w:val="22"/>
        </w:rPr>
        <w:t xml:space="preserve"> </w:t>
      </w:r>
      <w:bookmarkEnd w:id="5"/>
    </w:p>
    <w:p w14:paraId="24E34D98" w14:textId="77777777" w:rsidR="006707A7" w:rsidRPr="00F0245D" w:rsidRDefault="006707A7">
      <w:pPr>
        <w:rPr>
          <w:rFonts w:ascii="Times New Roman" w:hAnsi="Times New Roman" w:cs="Times New Roman"/>
          <w:b/>
          <w:bCs/>
          <w:smallCaps/>
          <w:sz w:val="22"/>
          <w:szCs w:val="22"/>
        </w:rPr>
      </w:pPr>
    </w:p>
    <w:p w14:paraId="754EDBA2" w14:textId="77777777" w:rsidR="00AE1845" w:rsidRPr="00F0245D" w:rsidRDefault="00AE1845">
      <w:pPr>
        <w:rPr>
          <w:rFonts w:ascii="Times New Roman" w:hAnsi="Times New Roman" w:cs="Times New Roman"/>
          <w:b/>
          <w:bCs/>
          <w:smallCaps/>
          <w:sz w:val="22"/>
          <w:szCs w:val="22"/>
        </w:rPr>
      </w:pPr>
    </w:p>
    <w:p w14:paraId="37580D49" w14:textId="77777777" w:rsidR="00AE1845" w:rsidRPr="00F0245D" w:rsidRDefault="00AE1845" w:rsidP="00AE1845">
      <w:pPr>
        <w:spacing w:line="240" w:lineRule="auto"/>
        <w:ind w:firstLine="284"/>
        <w:jc w:val="center"/>
        <w:rPr>
          <w:rFonts w:ascii="Times New Roman" w:hAnsi="Times New Roman" w:cs="Times New Roman"/>
          <w:b/>
          <w:bCs/>
          <w:sz w:val="22"/>
          <w:szCs w:val="22"/>
        </w:rPr>
      </w:pPr>
      <w:r w:rsidRPr="00F0245D">
        <w:rPr>
          <w:rFonts w:ascii="Times New Roman" w:hAnsi="Times New Roman" w:cs="Times New Roman"/>
          <w:b/>
          <w:bCs/>
          <w:sz w:val="22"/>
          <w:szCs w:val="22"/>
        </w:rPr>
        <w:t>TECHNINĖ SPECIFIKACIJA</w:t>
      </w:r>
    </w:p>
    <w:p w14:paraId="59C8161F"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6E0971">
        <w:rPr>
          <w:rFonts w:ascii="Times New Roman" w:hAnsi="Times New Roman"/>
          <w:b/>
          <w:bCs/>
          <w:sz w:val="24"/>
          <w:szCs w:val="24"/>
        </w:rPr>
        <w:t>Pirkimo objektas</w:t>
      </w:r>
      <w:r>
        <w:rPr>
          <w:rFonts w:ascii="Times New Roman" w:hAnsi="Times New Roman"/>
          <w:sz w:val="24"/>
          <w:szCs w:val="24"/>
        </w:rPr>
        <w:t>: s</w:t>
      </w:r>
      <w:r w:rsidRPr="006E0971">
        <w:rPr>
          <w:rFonts w:ascii="Times New Roman" w:hAnsi="Times New Roman"/>
          <w:sz w:val="24"/>
          <w:szCs w:val="24"/>
        </w:rPr>
        <w:t>pecializuota programinė įranga, skirta teikti, skaičiuoti (pagal IEC 62232 / ITU-T K.70 arba lygiaverčius standartus), derinti bei tvirtinti radiotechninių objektų projektus ir elektromagnetinio lauko stebėsenos planus su pilna parametrų keitimo istorija (licencijos)</w:t>
      </w:r>
      <w:r>
        <w:rPr>
          <w:rFonts w:ascii="Times New Roman" w:hAnsi="Times New Roman"/>
          <w:sz w:val="24"/>
          <w:szCs w:val="24"/>
        </w:rPr>
        <w:t xml:space="preserve"> (toliau – Prekės)</w:t>
      </w:r>
      <w:r w:rsidRPr="006E0971">
        <w:rPr>
          <w:rFonts w:ascii="Times New Roman" w:hAnsi="Times New Roman"/>
          <w:sz w:val="24"/>
          <w:szCs w:val="24"/>
        </w:rPr>
        <w:t>.</w:t>
      </w:r>
    </w:p>
    <w:p w14:paraId="6C05960D" w14:textId="77777777" w:rsidR="00617260" w:rsidRPr="006E0971"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6E0971">
        <w:rPr>
          <w:rFonts w:ascii="Times New Roman" w:hAnsi="Times New Roman"/>
          <w:b/>
          <w:bCs/>
          <w:sz w:val="24"/>
          <w:szCs w:val="24"/>
        </w:rPr>
        <w:t>Pirkimo objekto aprašymas</w:t>
      </w:r>
      <w:r w:rsidRPr="00CE5EA0">
        <w:rPr>
          <w:rFonts w:ascii="Times New Roman" w:hAnsi="Times New Roman"/>
          <w:sz w:val="24"/>
          <w:szCs w:val="24"/>
        </w:rPr>
        <w:t xml:space="preserve">. </w:t>
      </w:r>
      <w:r>
        <w:rPr>
          <w:rFonts w:ascii="Times New Roman" w:hAnsi="Times New Roman"/>
          <w:sz w:val="24"/>
          <w:szCs w:val="24"/>
        </w:rPr>
        <w:t xml:space="preserve">Prekės </w:t>
      </w:r>
      <w:r w:rsidRPr="00DF34B9">
        <w:rPr>
          <w:rFonts w:ascii="Times New Roman" w:hAnsi="Times New Roman"/>
          <w:sz w:val="24"/>
          <w:szCs w:val="24"/>
        </w:rPr>
        <w:t>skirt</w:t>
      </w:r>
      <w:r>
        <w:rPr>
          <w:rFonts w:ascii="Times New Roman" w:hAnsi="Times New Roman"/>
          <w:sz w:val="24"/>
          <w:szCs w:val="24"/>
        </w:rPr>
        <w:t xml:space="preserve">os perkančiosios organizacijos valdomam procesui </w:t>
      </w:r>
      <w:r w:rsidRPr="00803714">
        <w:rPr>
          <w:rFonts w:ascii="Times New Roman" w:hAnsi="Times New Roman"/>
          <w:sz w:val="24"/>
          <w:szCs w:val="24"/>
        </w:rPr>
        <w:t xml:space="preserve">užtikrinti </w:t>
      </w:r>
      <w:r>
        <w:rPr>
          <w:rFonts w:ascii="Times New Roman" w:hAnsi="Times New Roman"/>
          <w:sz w:val="24"/>
          <w:szCs w:val="24"/>
        </w:rPr>
        <w:t>–</w:t>
      </w:r>
      <w:r w:rsidRPr="00DF34B9">
        <w:rPr>
          <w:rFonts w:ascii="Times New Roman" w:hAnsi="Times New Roman"/>
          <w:sz w:val="24"/>
          <w:szCs w:val="24"/>
        </w:rPr>
        <w:t xml:space="preserve"> teikti, skaičiuoti (pagal IEC 62232 / ITU-T K.70 standartus), derinti bei tvirtinti radiotechninių objektų projektus bei elektromagnetinio lauko stebėsenos planus su pilna parametrų keitimo istorija</w:t>
      </w:r>
      <w:r>
        <w:rPr>
          <w:rFonts w:ascii="Times New Roman" w:hAnsi="Times New Roman"/>
          <w:sz w:val="24"/>
          <w:szCs w:val="24"/>
        </w:rPr>
        <w:t xml:space="preserve">. Turi veikti (būti suderinamos su </w:t>
      </w:r>
      <w:proofErr w:type="spellStart"/>
      <w:r w:rsidRPr="00DF34B9">
        <w:rPr>
          <w:rFonts w:ascii="Times New Roman" w:hAnsi="Times New Roman"/>
          <w:sz w:val="24"/>
          <w:szCs w:val="24"/>
        </w:rPr>
        <w:t>ArcGIS</w:t>
      </w:r>
      <w:proofErr w:type="spellEnd"/>
      <w:r w:rsidRPr="00DF34B9">
        <w:rPr>
          <w:rFonts w:ascii="Times New Roman" w:hAnsi="Times New Roman"/>
          <w:sz w:val="24"/>
          <w:szCs w:val="24"/>
        </w:rPr>
        <w:t xml:space="preserve"> Online ir CE EMF skaičiavimų platformų</w:t>
      </w:r>
      <w:r>
        <w:rPr>
          <w:rFonts w:ascii="Times New Roman" w:hAnsi="Times New Roman"/>
          <w:sz w:val="24"/>
          <w:szCs w:val="24"/>
        </w:rPr>
        <w:t xml:space="preserve"> arba </w:t>
      </w:r>
      <w:r w:rsidRPr="00DF34B9">
        <w:rPr>
          <w:rFonts w:ascii="Times New Roman" w:hAnsi="Times New Roman"/>
          <w:sz w:val="24"/>
          <w:szCs w:val="24"/>
        </w:rPr>
        <w:t>ekvivalent</w:t>
      </w:r>
      <w:r>
        <w:rPr>
          <w:rFonts w:ascii="Times New Roman" w:hAnsi="Times New Roman"/>
          <w:sz w:val="24"/>
          <w:szCs w:val="24"/>
        </w:rPr>
        <w:t xml:space="preserve">e, lygiavertes sąlygas užtikrinančia aplinka, </w:t>
      </w:r>
      <w:r w:rsidRPr="006E0971">
        <w:rPr>
          <w:rFonts w:ascii="Times New Roman" w:hAnsi="Times New Roman"/>
          <w:color w:val="000000"/>
          <w:sz w:val="24"/>
          <w:szCs w:val="24"/>
        </w:rPr>
        <w:t>suteikianči</w:t>
      </w:r>
      <w:r>
        <w:rPr>
          <w:rFonts w:ascii="Times New Roman" w:hAnsi="Times New Roman"/>
          <w:color w:val="000000"/>
          <w:sz w:val="24"/>
          <w:szCs w:val="24"/>
        </w:rPr>
        <w:t>a</w:t>
      </w:r>
      <w:r w:rsidRPr="006E0971">
        <w:rPr>
          <w:rFonts w:ascii="Times New Roman" w:hAnsi="Times New Roman"/>
          <w:color w:val="000000"/>
          <w:sz w:val="24"/>
          <w:szCs w:val="24"/>
        </w:rPr>
        <w:t xml:space="preserve"> radiotechninių objektų (toliau – RO) operatorių ir </w:t>
      </w:r>
      <w:r>
        <w:rPr>
          <w:rFonts w:ascii="Times New Roman" w:hAnsi="Times New Roman"/>
          <w:color w:val="000000"/>
          <w:sz w:val="24"/>
          <w:szCs w:val="24"/>
        </w:rPr>
        <w:t>perkančiosios organizacijos</w:t>
      </w:r>
      <w:r w:rsidRPr="006E0971">
        <w:rPr>
          <w:rFonts w:ascii="Times New Roman" w:hAnsi="Times New Roman"/>
          <w:color w:val="000000"/>
          <w:sz w:val="24"/>
          <w:szCs w:val="24"/>
        </w:rPr>
        <w:t xml:space="preserve"> naudotojams teisę naudotis nauju ir keičiamų RO </w:t>
      </w:r>
      <w:r w:rsidRPr="00AF1BF0">
        <w:rPr>
          <w:rFonts w:ascii="Times New Roman" w:hAnsi="Times New Roman"/>
          <w:color w:val="000000"/>
          <w:sz w:val="24"/>
          <w:szCs w:val="24"/>
        </w:rPr>
        <w:t xml:space="preserve">radiotechninės </w:t>
      </w:r>
      <w:r w:rsidRPr="006E0971">
        <w:rPr>
          <w:rFonts w:ascii="Times New Roman" w:hAnsi="Times New Roman"/>
          <w:color w:val="000000"/>
          <w:sz w:val="24"/>
          <w:szCs w:val="24"/>
        </w:rPr>
        <w:t>dalies projektų teikimo pagal Radiotechninio objekto radiotechninės dalies projekto ir elektromagnetinės spinduliuotės stebėsenos plano derinimo tvarkos aprašą, patvirtintą Lietuvos Respublikos sveikatos apsaugos ministro 2011 m. kovo 2 d. įsakymu Nr. V-200 „Dėl Radiotechninio objekto radiotechninės dalies projekto ir elektromagnetinės spinduliuotės stebėsenos plano derinimo tvarkos aprašo patvirtinimo“ (toliau – Aprašas), reikalavimus, EML sklaidos skaičiavimų ataskaitų (kumuliacinis poveikis pagal IEC 62232 / ITU-T K.70) ir stebėsenos taškų plano parengimo, peržiūros, derinimo ir patvirtinimo funkcionalumu (</w:t>
      </w:r>
      <w:r>
        <w:rPr>
          <w:rFonts w:ascii="Times New Roman" w:hAnsi="Times New Roman"/>
          <w:color w:val="000000"/>
          <w:sz w:val="24"/>
          <w:szCs w:val="24"/>
        </w:rPr>
        <w:t>prašymas</w:t>
      </w:r>
      <w:r w:rsidRPr="006E0971">
        <w:rPr>
          <w:rFonts w:ascii="Times New Roman" w:hAnsi="Times New Roman"/>
          <w:color w:val="000000"/>
          <w:sz w:val="24"/>
          <w:szCs w:val="24"/>
        </w:rPr>
        <w:t xml:space="preserve"> → išvada → patvirtinta / atmesta / grąžinta), su parametrų keitimo istorija ir audito žurnalu. Į pirkimo objektą taip pat įeina </w:t>
      </w:r>
      <w:r>
        <w:rPr>
          <w:rFonts w:ascii="Times New Roman" w:hAnsi="Times New Roman"/>
          <w:color w:val="000000"/>
          <w:sz w:val="24"/>
          <w:szCs w:val="24"/>
        </w:rPr>
        <w:t>Prekių</w:t>
      </w:r>
      <w:r w:rsidRPr="006E0971">
        <w:rPr>
          <w:rFonts w:ascii="Times New Roman" w:hAnsi="Times New Roman"/>
          <w:color w:val="000000"/>
          <w:sz w:val="24"/>
          <w:szCs w:val="24"/>
        </w:rPr>
        <w:t xml:space="preserve"> įdiegimas, 30 (trisdešimties) </w:t>
      </w:r>
      <w:r>
        <w:rPr>
          <w:rFonts w:ascii="Times New Roman" w:hAnsi="Times New Roman"/>
          <w:color w:val="000000"/>
          <w:sz w:val="24"/>
          <w:szCs w:val="24"/>
        </w:rPr>
        <w:t>perkančiosios organizacijos</w:t>
      </w:r>
      <w:r w:rsidRPr="006E0971">
        <w:rPr>
          <w:rFonts w:ascii="Times New Roman" w:hAnsi="Times New Roman"/>
          <w:color w:val="000000"/>
          <w:sz w:val="24"/>
          <w:szCs w:val="24"/>
        </w:rPr>
        <w:t xml:space="preserve"> darbuotojų apmokymas, konsultacijų teikimas ir 24 (dvidešimt keturių) mėnesių </w:t>
      </w:r>
      <w:r>
        <w:rPr>
          <w:rFonts w:ascii="Times New Roman" w:hAnsi="Times New Roman"/>
          <w:color w:val="000000"/>
          <w:sz w:val="24"/>
          <w:szCs w:val="24"/>
        </w:rPr>
        <w:t>kokybės garantijos užtikrinimas</w:t>
      </w:r>
      <w:r w:rsidRPr="006E0971">
        <w:rPr>
          <w:rFonts w:ascii="Times New Roman" w:hAnsi="Times New Roman"/>
          <w:color w:val="000000"/>
          <w:sz w:val="24"/>
          <w:szCs w:val="24"/>
        </w:rPr>
        <w:t>.</w:t>
      </w:r>
    </w:p>
    <w:p w14:paraId="2D5A550E" w14:textId="77777777" w:rsidR="00617260" w:rsidRPr="00311866" w:rsidRDefault="00617260" w:rsidP="00617260">
      <w:pPr>
        <w:spacing w:after="0" w:line="400" w:lineRule="exact"/>
        <w:jc w:val="both"/>
        <w:rPr>
          <w:rFonts w:ascii="Times New Roman" w:hAnsi="Times New Roman"/>
          <w:sz w:val="24"/>
          <w:szCs w:val="24"/>
        </w:rPr>
      </w:pPr>
      <w:r w:rsidRPr="00311866">
        <w:rPr>
          <w:rFonts w:ascii="Times New Roman" w:hAnsi="Times New Roman"/>
          <w:sz w:val="24"/>
          <w:szCs w:val="24"/>
        </w:rPr>
        <w:t xml:space="preserve">Pirkimo objektui keliami šie minimalūs techniniai reikalavimai: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313"/>
        <w:gridCol w:w="5617"/>
      </w:tblGrid>
      <w:tr w:rsidR="00617260" w:rsidRPr="001369EB" w14:paraId="3852F5DD" w14:textId="77777777" w:rsidTr="00A14B87">
        <w:tc>
          <w:tcPr>
            <w:tcW w:w="703" w:type="dxa"/>
            <w:shd w:val="clear" w:color="auto" w:fill="FFFFFF"/>
          </w:tcPr>
          <w:p w14:paraId="7D7DB5F3"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b/>
                <w:sz w:val="24"/>
                <w:szCs w:val="24"/>
              </w:rPr>
              <w:t>Eil. Nr.</w:t>
            </w:r>
          </w:p>
        </w:tc>
        <w:tc>
          <w:tcPr>
            <w:tcW w:w="3313" w:type="dxa"/>
            <w:shd w:val="clear" w:color="auto" w:fill="FFFFFF"/>
          </w:tcPr>
          <w:p w14:paraId="5ABA3080"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b/>
                <w:sz w:val="24"/>
                <w:szCs w:val="24"/>
              </w:rPr>
              <w:t>Parametro apibūdinimas</w:t>
            </w:r>
          </w:p>
        </w:tc>
        <w:tc>
          <w:tcPr>
            <w:tcW w:w="5617" w:type="dxa"/>
            <w:shd w:val="clear" w:color="auto" w:fill="FFFFFF"/>
          </w:tcPr>
          <w:p w14:paraId="33E376D7"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b/>
                <w:sz w:val="24"/>
                <w:szCs w:val="24"/>
              </w:rPr>
              <w:t>Privalomos techninės charakteristikos</w:t>
            </w:r>
          </w:p>
        </w:tc>
      </w:tr>
      <w:tr w:rsidR="00617260" w:rsidRPr="001369EB" w14:paraId="2D77076C" w14:textId="77777777" w:rsidTr="00A14B87">
        <w:tc>
          <w:tcPr>
            <w:tcW w:w="703" w:type="dxa"/>
            <w:shd w:val="clear" w:color="auto" w:fill="FFFFFF"/>
          </w:tcPr>
          <w:p w14:paraId="61AEFE5E"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sz w:val="24"/>
                <w:szCs w:val="24"/>
              </w:rPr>
              <w:t>1.</w:t>
            </w:r>
          </w:p>
        </w:tc>
        <w:tc>
          <w:tcPr>
            <w:tcW w:w="3313" w:type="dxa"/>
            <w:shd w:val="clear" w:color="auto" w:fill="FFFFFF"/>
          </w:tcPr>
          <w:p w14:paraId="1161493F"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Pr>
                <w:rFonts w:ascii="Times New Roman" w:hAnsi="Times New Roman" w:cs="Times New Roman"/>
                <w:sz w:val="24"/>
                <w:szCs w:val="24"/>
                <w:lang w:eastAsia="en-GB"/>
              </w:rPr>
              <w:t>G</w:t>
            </w:r>
            <w:r w:rsidRPr="001369EB">
              <w:rPr>
                <w:rFonts w:ascii="Times New Roman" w:hAnsi="Times New Roman" w:cs="Times New Roman"/>
                <w:sz w:val="24"/>
                <w:szCs w:val="24"/>
                <w:lang w:eastAsia="en-GB"/>
              </w:rPr>
              <w:t>amintojas, jos tikslus pavadinimas ir (ar) modelis</w:t>
            </w:r>
          </w:p>
        </w:tc>
        <w:tc>
          <w:tcPr>
            <w:tcW w:w="5617" w:type="dxa"/>
            <w:shd w:val="clear" w:color="auto" w:fill="FFFFFF"/>
          </w:tcPr>
          <w:p w14:paraId="5C43BB58" w14:textId="77777777" w:rsidR="00617260" w:rsidRPr="001369EB" w:rsidRDefault="00617260" w:rsidP="00A14B87">
            <w:pPr>
              <w:pStyle w:val="1NUMarial"/>
              <w:numPr>
                <w:ilvl w:val="0"/>
                <w:numId w:val="0"/>
              </w:numPr>
              <w:tabs>
                <w:tab w:val="left" w:pos="426"/>
              </w:tabs>
              <w:spacing w:line="240" w:lineRule="auto"/>
              <w:contextualSpacing w:val="0"/>
              <w:rPr>
                <w:rFonts w:ascii="Times New Roman" w:hAnsi="Times New Roman" w:cs="Times New Roman"/>
                <w:sz w:val="24"/>
                <w:szCs w:val="24"/>
              </w:rPr>
            </w:pPr>
            <w:r w:rsidRPr="001369EB">
              <w:rPr>
                <w:rFonts w:ascii="Times New Roman" w:hAnsi="Times New Roman" w:cs="Times New Roman"/>
                <w:i/>
                <w:color w:val="5B9BD5"/>
                <w:sz w:val="24"/>
                <w:szCs w:val="24"/>
                <w:u w:val="single"/>
                <w:lang w:eastAsia="en-GB"/>
              </w:rPr>
              <w:t>Programinės įrangos gamintoją, tikslų programinės įrangos pavadinimą ir (ar) modelį pasiūlyme n</w:t>
            </w:r>
            <w:r w:rsidRPr="001369EB">
              <w:rPr>
                <w:rFonts w:ascii="Times New Roman" w:eastAsia="Times New Roman" w:hAnsi="Times New Roman" w:cs="Times New Roman"/>
                <w:i/>
                <w:color w:val="5B9BD5"/>
                <w:sz w:val="24"/>
                <w:szCs w:val="24"/>
                <w:u w:val="single"/>
                <w:lang w:eastAsia="en-GB"/>
              </w:rPr>
              <w:t>urodo Tiekėjas.</w:t>
            </w:r>
          </w:p>
        </w:tc>
      </w:tr>
      <w:tr w:rsidR="00617260" w:rsidRPr="001369EB" w14:paraId="1274C5A7" w14:textId="77777777" w:rsidTr="00A14B87">
        <w:tc>
          <w:tcPr>
            <w:tcW w:w="703" w:type="dxa"/>
            <w:shd w:val="clear" w:color="auto" w:fill="FFFFFF"/>
          </w:tcPr>
          <w:p w14:paraId="4A6475A7"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sz w:val="24"/>
                <w:szCs w:val="24"/>
              </w:rPr>
              <w:t>2.</w:t>
            </w:r>
          </w:p>
        </w:tc>
        <w:tc>
          <w:tcPr>
            <w:tcW w:w="3313" w:type="dxa"/>
            <w:shd w:val="clear" w:color="auto" w:fill="FFFFFF"/>
          </w:tcPr>
          <w:p w14:paraId="0B026316"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1369EB">
              <w:rPr>
                <w:rFonts w:ascii="Times New Roman" w:hAnsi="Times New Roman" w:cs="Times New Roman"/>
                <w:sz w:val="24"/>
                <w:szCs w:val="24"/>
              </w:rPr>
              <w:t>Kiekis</w:t>
            </w:r>
          </w:p>
        </w:tc>
        <w:tc>
          <w:tcPr>
            <w:tcW w:w="5617" w:type="dxa"/>
            <w:shd w:val="clear" w:color="auto" w:fill="FFFFFF"/>
          </w:tcPr>
          <w:p w14:paraId="759FE72E" w14:textId="77777777" w:rsidR="00617260" w:rsidRPr="001369EB" w:rsidRDefault="00617260" w:rsidP="00A14B87">
            <w:pPr>
              <w:pStyle w:val="1NUMarial"/>
              <w:numPr>
                <w:ilvl w:val="0"/>
                <w:numId w:val="0"/>
              </w:numPr>
              <w:tabs>
                <w:tab w:val="left" w:pos="426"/>
              </w:tabs>
              <w:spacing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Ne mažiau </w:t>
            </w:r>
            <w:r w:rsidRPr="001369EB">
              <w:rPr>
                <w:rFonts w:ascii="Times New Roman" w:hAnsi="Times New Roman" w:cs="Times New Roman"/>
                <w:sz w:val="24"/>
                <w:szCs w:val="24"/>
              </w:rPr>
              <w:t>1</w:t>
            </w:r>
            <w:r>
              <w:rPr>
                <w:rFonts w:ascii="Times New Roman" w:hAnsi="Times New Roman" w:cs="Times New Roman"/>
                <w:sz w:val="24"/>
                <w:szCs w:val="24"/>
              </w:rPr>
              <w:t>0</w:t>
            </w:r>
            <w:r w:rsidRPr="001369EB">
              <w:rPr>
                <w:rFonts w:ascii="Times New Roman" w:hAnsi="Times New Roman" w:cs="Times New Roman"/>
                <w:sz w:val="24"/>
                <w:szCs w:val="24"/>
              </w:rPr>
              <w:t xml:space="preserve"> </w:t>
            </w:r>
            <w:r>
              <w:rPr>
                <w:rFonts w:ascii="Times New Roman" w:hAnsi="Times New Roman" w:cs="Times New Roman"/>
                <w:sz w:val="24"/>
                <w:szCs w:val="24"/>
              </w:rPr>
              <w:t xml:space="preserve">vnt. darbo vietų. </w:t>
            </w:r>
          </w:p>
        </w:tc>
      </w:tr>
      <w:tr w:rsidR="00617260" w:rsidRPr="001369EB" w14:paraId="0E1E9198" w14:textId="77777777" w:rsidTr="00A14B87">
        <w:tc>
          <w:tcPr>
            <w:tcW w:w="703" w:type="dxa"/>
            <w:shd w:val="clear" w:color="auto" w:fill="FFFFFF"/>
          </w:tcPr>
          <w:p w14:paraId="24CF478D"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sidRPr="001369EB">
              <w:rPr>
                <w:rFonts w:ascii="Times New Roman" w:hAnsi="Times New Roman" w:cs="Times New Roman"/>
                <w:sz w:val="24"/>
                <w:szCs w:val="24"/>
              </w:rPr>
              <w:t>3.</w:t>
            </w:r>
          </w:p>
        </w:tc>
        <w:tc>
          <w:tcPr>
            <w:tcW w:w="3313" w:type="dxa"/>
            <w:shd w:val="clear" w:color="auto" w:fill="FFFFFF"/>
          </w:tcPr>
          <w:p w14:paraId="3EF8A252"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1369EB">
              <w:rPr>
                <w:rFonts w:ascii="Times New Roman" w:hAnsi="Times New Roman" w:cs="Times New Roman"/>
                <w:sz w:val="24"/>
                <w:szCs w:val="24"/>
              </w:rPr>
              <w:t>Integracija</w:t>
            </w:r>
          </w:p>
        </w:tc>
        <w:tc>
          <w:tcPr>
            <w:tcW w:w="5617" w:type="dxa"/>
            <w:shd w:val="clear" w:color="auto" w:fill="FFFFFF"/>
          </w:tcPr>
          <w:p w14:paraId="6378032C" w14:textId="77777777" w:rsidR="00617260" w:rsidRPr="001369EB" w:rsidRDefault="00617260" w:rsidP="00A14B87">
            <w:pPr>
              <w:pStyle w:val="1NUMarial"/>
              <w:numPr>
                <w:ilvl w:val="0"/>
                <w:numId w:val="0"/>
              </w:numPr>
              <w:tabs>
                <w:tab w:val="left" w:pos="426"/>
              </w:tabs>
              <w:spacing w:line="240" w:lineRule="auto"/>
              <w:contextualSpacing w:val="0"/>
              <w:rPr>
                <w:rFonts w:ascii="Times New Roman" w:hAnsi="Times New Roman" w:cs="Times New Roman"/>
                <w:sz w:val="24"/>
                <w:szCs w:val="24"/>
              </w:rPr>
            </w:pPr>
            <w:r>
              <w:rPr>
                <w:rFonts w:ascii="Times New Roman" w:hAnsi="Times New Roman" w:cs="Times New Roman"/>
                <w:sz w:val="24"/>
                <w:szCs w:val="24"/>
              </w:rPr>
              <w:t>Prekės</w:t>
            </w:r>
            <w:r w:rsidRPr="00736694">
              <w:rPr>
                <w:rFonts w:ascii="Times New Roman" w:hAnsi="Times New Roman" w:cs="Times New Roman"/>
                <w:sz w:val="24"/>
                <w:szCs w:val="24"/>
              </w:rPr>
              <w:t xml:space="preserve"> turi būti pilnai integruo</w:t>
            </w:r>
            <w:r>
              <w:rPr>
                <w:rFonts w:ascii="Times New Roman" w:hAnsi="Times New Roman" w:cs="Times New Roman"/>
                <w:sz w:val="24"/>
                <w:szCs w:val="24"/>
              </w:rPr>
              <w:t>jamos</w:t>
            </w:r>
            <w:r w:rsidRPr="00736694">
              <w:rPr>
                <w:rFonts w:ascii="Times New Roman" w:hAnsi="Times New Roman" w:cs="Times New Roman"/>
                <w:sz w:val="24"/>
                <w:szCs w:val="24"/>
              </w:rPr>
              <w:t xml:space="preserve"> į šiuo metu </w:t>
            </w:r>
            <w:r>
              <w:rPr>
                <w:rFonts w:ascii="Times New Roman" w:hAnsi="Times New Roman" w:cs="Times New Roman"/>
                <w:sz w:val="24"/>
                <w:szCs w:val="24"/>
              </w:rPr>
              <w:t>perkančiosios organizacijos</w:t>
            </w:r>
            <w:r w:rsidRPr="00736694">
              <w:rPr>
                <w:rFonts w:ascii="Times New Roman" w:hAnsi="Times New Roman" w:cs="Times New Roman"/>
                <w:sz w:val="24"/>
                <w:szCs w:val="24"/>
              </w:rPr>
              <w:t xml:space="preserve"> eksploatuojamą </w:t>
            </w:r>
            <w:proofErr w:type="spellStart"/>
            <w:r w:rsidRPr="00736694">
              <w:rPr>
                <w:rFonts w:ascii="Times New Roman" w:hAnsi="Times New Roman" w:cs="Times New Roman"/>
                <w:sz w:val="24"/>
                <w:szCs w:val="24"/>
              </w:rPr>
              <w:t>Cellular</w:t>
            </w:r>
            <w:proofErr w:type="spellEnd"/>
            <w:r w:rsidRPr="00736694">
              <w:rPr>
                <w:rFonts w:ascii="Times New Roman" w:hAnsi="Times New Roman" w:cs="Times New Roman"/>
                <w:sz w:val="24"/>
                <w:szCs w:val="24"/>
              </w:rPr>
              <w:t xml:space="preserve"> </w:t>
            </w:r>
            <w:proofErr w:type="spellStart"/>
            <w:r w:rsidRPr="00736694">
              <w:rPr>
                <w:rFonts w:ascii="Times New Roman" w:hAnsi="Times New Roman" w:cs="Times New Roman"/>
                <w:sz w:val="24"/>
                <w:szCs w:val="24"/>
              </w:rPr>
              <w:lastRenderedPageBreak/>
              <w:t>Expert</w:t>
            </w:r>
            <w:proofErr w:type="spellEnd"/>
            <w:r w:rsidRPr="00736694">
              <w:rPr>
                <w:rFonts w:ascii="Times New Roman" w:hAnsi="Times New Roman" w:cs="Times New Roman"/>
                <w:sz w:val="24"/>
                <w:szCs w:val="24"/>
              </w:rPr>
              <w:t xml:space="preserve"> (CE) EMF programinę įrangą ir į </w:t>
            </w:r>
            <w:proofErr w:type="spellStart"/>
            <w:r w:rsidRPr="00736694">
              <w:rPr>
                <w:rFonts w:ascii="Times New Roman" w:hAnsi="Times New Roman" w:cs="Times New Roman"/>
                <w:sz w:val="24"/>
                <w:szCs w:val="24"/>
              </w:rPr>
              <w:t>ArcGIS</w:t>
            </w:r>
            <w:proofErr w:type="spellEnd"/>
            <w:r w:rsidRPr="00736694">
              <w:rPr>
                <w:rFonts w:ascii="Times New Roman" w:hAnsi="Times New Roman" w:cs="Times New Roman"/>
                <w:sz w:val="24"/>
                <w:szCs w:val="24"/>
              </w:rPr>
              <w:t xml:space="preserve"> Online sistemą.</w:t>
            </w:r>
          </w:p>
        </w:tc>
      </w:tr>
      <w:tr w:rsidR="00617260" w:rsidRPr="001369EB" w14:paraId="43B15622" w14:textId="77777777" w:rsidTr="00A14B87">
        <w:tc>
          <w:tcPr>
            <w:tcW w:w="703" w:type="dxa"/>
            <w:shd w:val="clear" w:color="auto" w:fill="FFFFFF"/>
          </w:tcPr>
          <w:p w14:paraId="45C42931"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 xml:space="preserve">4. </w:t>
            </w:r>
          </w:p>
        </w:tc>
        <w:tc>
          <w:tcPr>
            <w:tcW w:w="3313" w:type="dxa"/>
            <w:shd w:val="clear" w:color="auto" w:fill="FFFFFF"/>
          </w:tcPr>
          <w:p w14:paraId="116D26C1"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9079B9">
              <w:rPr>
                <w:rFonts w:ascii="Times New Roman" w:hAnsi="Times New Roman" w:cs="Times New Roman"/>
                <w:sz w:val="24"/>
                <w:szCs w:val="24"/>
              </w:rPr>
              <w:t>Duomenų mainai su RO</w:t>
            </w:r>
            <w:r>
              <w:rPr>
                <w:rFonts w:ascii="Times New Roman" w:hAnsi="Times New Roman" w:cs="Times New Roman"/>
                <w:sz w:val="24"/>
                <w:szCs w:val="24"/>
              </w:rPr>
              <w:t xml:space="preserve"> operatorių</w:t>
            </w:r>
            <w:r w:rsidRPr="009079B9">
              <w:rPr>
                <w:rFonts w:ascii="Times New Roman" w:hAnsi="Times New Roman" w:cs="Times New Roman"/>
                <w:sz w:val="24"/>
                <w:szCs w:val="24"/>
              </w:rPr>
              <w:t xml:space="preserve"> sistemomis</w:t>
            </w:r>
          </w:p>
        </w:tc>
        <w:tc>
          <w:tcPr>
            <w:tcW w:w="5617" w:type="dxa"/>
            <w:shd w:val="clear" w:color="auto" w:fill="FFFFFF"/>
          </w:tcPr>
          <w:p w14:paraId="23746772" w14:textId="77777777" w:rsidR="00617260" w:rsidRPr="00736694" w:rsidRDefault="00617260" w:rsidP="00A14B87">
            <w:pPr>
              <w:pStyle w:val="1NUMarial"/>
              <w:numPr>
                <w:ilvl w:val="0"/>
                <w:numId w:val="0"/>
              </w:numPr>
              <w:tabs>
                <w:tab w:val="left" w:pos="426"/>
              </w:tabs>
              <w:spacing w:line="240" w:lineRule="auto"/>
              <w:contextualSpacing w:val="0"/>
              <w:rPr>
                <w:rFonts w:ascii="Times New Roman" w:hAnsi="Times New Roman" w:cs="Times New Roman"/>
                <w:sz w:val="24"/>
                <w:szCs w:val="24"/>
              </w:rPr>
            </w:pPr>
            <w:r>
              <w:rPr>
                <w:rFonts w:ascii="Times New Roman" w:hAnsi="Times New Roman" w:cs="Times New Roman"/>
                <w:sz w:val="24"/>
                <w:szCs w:val="24"/>
              </w:rPr>
              <w:t>Turi palaikyti šiuos duomenų mainų būdus</w:t>
            </w:r>
            <w:r w:rsidRPr="009079B9">
              <w:rPr>
                <w:rFonts w:ascii="Times New Roman" w:hAnsi="Times New Roman" w:cs="Times New Roman"/>
                <w:sz w:val="24"/>
                <w:szCs w:val="24"/>
              </w:rPr>
              <w:t>: CSV failų importas, rankinis įvedimas per CE EMF platformą, importas iš esamų šaltinių (</w:t>
            </w:r>
            <w:r w:rsidRPr="005921AD">
              <w:rPr>
                <w:rFonts w:ascii="Times New Roman" w:hAnsi="Times New Roman" w:cs="Times New Roman"/>
                <w:sz w:val="24"/>
                <w:szCs w:val="24"/>
              </w:rPr>
              <w:t>Ryšių reguliavimo tarnybos (toliau – RRT) registras, esami perkančiosios organizacijos duomenys</w:t>
            </w:r>
            <w:r w:rsidRPr="009079B9">
              <w:rPr>
                <w:rFonts w:ascii="Times New Roman" w:hAnsi="Times New Roman" w:cs="Times New Roman"/>
                <w:sz w:val="24"/>
                <w:szCs w:val="24"/>
              </w:rPr>
              <w:t xml:space="preserve">) ir išvados perkėlimas į </w:t>
            </w:r>
            <w:r w:rsidRPr="005921AD">
              <w:rPr>
                <w:rFonts w:ascii="Times New Roman" w:hAnsi="Times New Roman" w:cs="Times New Roman"/>
                <w:sz w:val="24"/>
                <w:szCs w:val="24"/>
              </w:rPr>
              <w:t xml:space="preserve">Visuomenės sveikatos saugos informacinę sistemą </w:t>
            </w:r>
            <w:r>
              <w:rPr>
                <w:rFonts w:ascii="Times New Roman" w:hAnsi="Times New Roman" w:cs="Times New Roman"/>
                <w:sz w:val="24"/>
                <w:szCs w:val="24"/>
              </w:rPr>
              <w:t xml:space="preserve">(toliau – VSSIS) </w:t>
            </w:r>
            <w:r w:rsidRPr="00793593">
              <w:rPr>
                <w:rFonts w:ascii="Times New Roman" w:hAnsi="Times New Roman" w:cs="Times New Roman"/>
                <w:sz w:val="24"/>
                <w:szCs w:val="24"/>
              </w:rPr>
              <w:t>(automatizuota programinė sąsaja, perkančiajai organizacijai pateikus VSSIS aplikacijų programavimo sąsają (</w:t>
            </w:r>
            <w:r w:rsidRPr="0059210E">
              <w:rPr>
                <w:rFonts w:ascii="Times New Roman" w:hAnsi="Times New Roman" w:cs="Times New Roman"/>
                <w:i/>
                <w:iCs/>
                <w:sz w:val="24"/>
                <w:szCs w:val="24"/>
              </w:rPr>
              <w:t>angl.</w:t>
            </w:r>
            <w:r w:rsidRPr="00793593">
              <w:rPr>
                <w:rFonts w:ascii="Times New Roman" w:hAnsi="Times New Roman" w:cs="Times New Roman"/>
                <w:sz w:val="24"/>
                <w:szCs w:val="24"/>
              </w:rPr>
              <w:t xml:space="preserve"> </w:t>
            </w:r>
            <w:proofErr w:type="spellStart"/>
            <w:r w:rsidRPr="00793593">
              <w:rPr>
                <w:rFonts w:ascii="Times New Roman" w:hAnsi="Times New Roman" w:cs="Times New Roman"/>
                <w:sz w:val="24"/>
                <w:szCs w:val="24"/>
              </w:rPr>
              <w:t>application</w:t>
            </w:r>
            <w:proofErr w:type="spellEnd"/>
            <w:r w:rsidRPr="00793593">
              <w:rPr>
                <w:rFonts w:ascii="Times New Roman" w:hAnsi="Times New Roman" w:cs="Times New Roman"/>
                <w:sz w:val="24"/>
                <w:szCs w:val="24"/>
              </w:rPr>
              <w:t xml:space="preserve"> </w:t>
            </w:r>
            <w:proofErr w:type="spellStart"/>
            <w:r w:rsidRPr="00793593">
              <w:rPr>
                <w:rFonts w:ascii="Times New Roman" w:hAnsi="Times New Roman" w:cs="Times New Roman"/>
                <w:sz w:val="24"/>
                <w:szCs w:val="24"/>
              </w:rPr>
              <w:t>programming</w:t>
            </w:r>
            <w:proofErr w:type="spellEnd"/>
            <w:r w:rsidRPr="00793593">
              <w:rPr>
                <w:rFonts w:ascii="Times New Roman" w:hAnsi="Times New Roman" w:cs="Times New Roman"/>
                <w:sz w:val="24"/>
                <w:szCs w:val="24"/>
              </w:rPr>
              <w:t xml:space="preserve"> </w:t>
            </w:r>
            <w:proofErr w:type="spellStart"/>
            <w:r w:rsidRPr="00793593">
              <w:rPr>
                <w:rFonts w:ascii="Times New Roman" w:hAnsi="Times New Roman" w:cs="Times New Roman"/>
                <w:sz w:val="24"/>
                <w:szCs w:val="24"/>
              </w:rPr>
              <w:t>interface</w:t>
            </w:r>
            <w:proofErr w:type="spellEnd"/>
            <w:r w:rsidRPr="00793593">
              <w:rPr>
                <w:rFonts w:ascii="Times New Roman" w:hAnsi="Times New Roman" w:cs="Times New Roman"/>
                <w:sz w:val="24"/>
                <w:szCs w:val="24"/>
              </w:rPr>
              <w:t>, API)</w:t>
            </w:r>
            <w:r w:rsidRPr="009079B9">
              <w:rPr>
                <w:rFonts w:ascii="Times New Roman" w:hAnsi="Times New Roman" w:cs="Times New Roman"/>
                <w:sz w:val="24"/>
                <w:szCs w:val="24"/>
              </w:rPr>
              <w:t>.</w:t>
            </w:r>
          </w:p>
        </w:tc>
      </w:tr>
      <w:tr w:rsidR="00617260" w:rsidRPr="001369EB" w14:paraId="5380DF78" w14:textId="77777777" w:rsidTr="00A14B87">
        <w:trPr>
          <w:trHeight w:val="1271"/>
        </w:trPr>
        <w:tc>
          <w:tcPr>
            <w:tcW w:w="703" w:type="dxa"/>
            <w:shd w:val="clear" w:color="auto" w:fill="FFFFFF"/>
          </w:tcPr>
          <w:p w14:paraId="05422867"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5</w:t>
            </w:r>
            <w:r w:rsidRPr="001369EB">
              <w:rPr>
                <w:rFonts w:ascii="Times New Roman" w:hAnsi="Times New Roman" w:cs="Times New Roman"/>
                <w:sz w:val="24"/>
                <w:szCs w:val="24"/>
              </w:rPr>
              <w:t xml:space="preserve">. </w:t>
            </w:r>
          </w:p>
        </w:tc>
        <w:tc>
          <w:tcPr>
            <w:tcW w:w="3313" w:type="dxa"/>
            <w:shd w:val="clear" w:color="auto" w:fill="FFFFFF"/>
          </w:tcPr>
          <w:p w14:paraId="5614A6EC"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4011EC">
              <w:rPr>
                <w:rFonts w:ascii="Times New Roman" w:hAnsi="Times New Roman" w:cs="Times New Roman"/>
                <w:sz w:val="24"/>
                <w:szCs w:val="24"/>
              </w:rPr>
              <w:t>Duomenys ir skaičiavimai</w:t>
            </w:r>
          </w:p>
        </w:tc>
        <w:tc>
          <w:tcPr>
            <w:tcW w:w="5617" w:type="dxa"/>
            <w:shd w:val="clear" w:color="auto" w:fill="FFFFFF"/>
          </w:tcPr>
          <w:p w14:paraId="71548BB7" w14:textId="77777777" w:rsidR="00617260" w:rsidRPr="001369EB" w:rsidRDefault="00617260" w:rsidP="00A14B87">
            <w:pPr>
              <w:pStyle w:val="1NUMarial"/>
              <w:numPr>
                <w:ilvl w:val="0"/>
                <w:numId w:val="0"/>
              </w:numPr>
              <w:tabs>
                <w:tab w:val="left" w:pos="426"/>
              </w:tabs>
              <w:spacing w:line="240" w:lineRule="auto"/>
              <w:rPr>
                <w:rFonts w:ascii="Times New Roman" w:hAnsi="Times New Roman" w:cs="Times New Roman"/>
                <w:sz w:val="24"/>
                <w:szCs w:val="24"/>
              </w:rPr>
            </w:pPr>
            <w:r w:rsidRPr="004011EC">
              <w:rPr>
                <w:rFonts w:ascii="Times New Roman" w:hAnsi="Times New Roman" w:cs="Times New Roman"/>
                <w:sz w:val="24"/>
                <w:szCs w:val="24"/>
              </w:rPr>
              <w:t>RO</w:t>
            </w:r>
            <w:r>
              <w:rPr>
                <w:rFonts w:ascii="Times New Roman" w:hAnsi="Times New Roman" w:cs="Times New Roman"/>
                <w:sz w:val="24"/>
                <w:szCs w:val="24"/>
              </w:rPr>
              <w:t xml:space="preserve"> operatoriai</w:t>
            </w:r>
            <w:r w:rsidRPr="004011EC">
              <w:rPr>
                <w:rFonts w:ascii="Times New Roman" w:hAnsi="Times New Roman" w:cs="Times New Roman"/>
                <w:sz w:val="24"/>
                <w:szCs w:val="24"/>
              </w:rPr>
              <w:t xml:space="preserve"> pateikia bazinės stoties, siųstuvo, antenos ir MIMO parametrus. EML skaičiuojamas pagal IEC 62232 ir (arba) ITU-T K.70/K.100, įskaitant kumuliacinį poveikį</w:t>
            </w:r>
            <w:r>
              <w:rPr>
                <w:rFonts w:ascii="Times New Roman" w:hAnsi="Times New Roman" w:cs="Times New Roman"/>
                <w:sz w:val="24"/>
                <w:szCs w:val="24"/>
              </w:rPr>
              <w:t>.</w:t>
            </w:r>
          </w:p>
        </w:tc>
      </w:tr>
      <w:tr w:rsidR="00617260" w:rsidRPr="001369EB" w14:paraId="285F006D" w14:textId="77777777" w:rsidTr="00A14B87">
        <w:tc>
          <w:tcPr>
            <w:tcW w:w="703" w:type="dxa"/>
            <w:shd w:val="clear" w:color="auto" w:fill="FFFFFF"/>
          </w:tcPr>
          <w:p w14:paraId="1209DF54" w14:textId="77777777" w:rsidR="00617260" w:rsidRPr="001369EB"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6</w:t>
            </w:r>
            <w:r w:rsidRPr="001369EB">
              <w:rPr>
                <w:rFonts w:ascii="Times New Roman" w:hAnsi="Times New Roman" w:cs="Times New Roman"/>
                <w:sz w:val="24"/>
                <w:szCs w:val="24"/>
              </w:rPr>
              <w:t>.</w:t>
            </w:r>
          </w:p>
        </w:tc>
        <w:tc>
          <w:tcPr>
            <w:tcW w:w="3313" w:type="dxa"/>
            <w:shd w:val="clear" w:color="auto" w:fill="FFFFFF"/>
          </w:tcPr>
          <w:p w14:paraId="1FC9601A"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155754">
              <w:rPr>
                <w:rFonts w:ascii="Times New Roman" w:hAnsi="Times New Roman"/>
                <w:sz w:val="24"/>
                <w:szCs w:val="24"/>
              </w:rPr>
              <w:t>Automatiškai generuojama</w:t>
            </w:r>
          </w:p>
        </w:tc>
        <w:tc>
          <w:tcPr>
            <w:tcW w:w="5617" w:type="dxa"/>
            <w:shd w:val="clear" w:color="auto" w:fill="FFFFFF"/>
          </w:tcPr>
          <w:p w14:paraId="0B787CF9" w14:textId="77777777" w:rsidR="00617260" w:rsidRPr="001369EB" w:rsidRDefault="00617260" w:rsidP="00A14B87">
            <w:pPr>
              <w:spacing w:after="0" w:line="240" w:lineRule="auto"/>
              <w:jc w:val="both"/>
              <w:rPr>
                <w:rFonts w:ascii="Times New Roman" w:hAnsi="Times New Roman"/>
                <w:sz w:val="24"/>
                <w:szCs w:val="24"/>
              </w:rPr>
            </w:pPr>
            <w:r>
              <w:rPr>
                <w:rFonts w:ascii="Times New Roman" w:hAnsi="Times New Roman"/>
                <w:sz w:val="24"/>
                <w:szCs w:val="24"/>
              </w:rPr>
              <w:t>RO r</w:t>
            </w:r>
            <w:r w:rsidRPr="00155754">
              <w:rPr>
                <w:rFonts w:ascii="Times New Roman" w:hAnsi="Times New Roman"/>
                <w:sz w:val="24"/>
                <w:szCs w:val="24"/>
              </w:rPr>
              <w:t xml:space="preserve">adiotechninės dalies projektas, stebėsenos taškų planas (pagal </w:t>
            </w:r>
            <w:r>
              <w:rPr>
                <w:rFonts w:ascii="Times New Roman" w:hAnsi="Times New Roman"/>
                <w:sz w:val="24"/>
                <w:szCs w:val="24"/>
              </w:rPr>
              <w:t xml:space="preserve">Lietuvos higienos normą </w:t>
            </w:r>
            <w:r w:rsidRPr="00155754">
              <w:rPr>
                <w:rFonts w:ascii="Times New Roman" w:hAnsi="Times New Roman"/>
                <w:sz w:val="24"/>
                <w:szCs w:val="24"/>
              </w:rPr>
              <w:t>HN 80:2015</w:t>
            </w:r>
            <w:r>
              <w:rPr>
                <w:rFonts w:ascii="Times New Roman" w:hAnsi="Times New Roman"/>
                <w:sz w:val="24"/>
                <w:szCs w:val="24"/>
              </w:rPr>
              <w:t xml:space="preserve"> </w:t>
            </w:r>
            <w:r w:rsidRPr="00676E1A">
              <w:rPr>
                <w:rFonts w:ascii="Times New Roman" w:hAnsi="Times New Roman"/>
                <w:sz w:val="24"/>
                <w:szCs w:val="24"/>
              </w:rPr>
              <w:t xml:space="preserve">„Elektromagnetinis laukas gyvenamojoje aplinkoje. Parametrų normuojamos vertės ir matavimo reikalavimai 10 </w:t>
            </w:r>
            <w:proofErr w:type="spellStart"/>
            <w:r w:rsidRPr="00676E1A">
              <w:rPr>
                <w:rFonts w:ascii="Times New Roman" w:hAnsi="Times New Roman"/>
                <w:sz w:val="24"/>
                <w:szCs w:val="24"/>
              </w:rPr>
              <w:t>kHz</w:t>
            </w:r>
            <w:proofErr w:type="spellEnd"/>
            <w:r w:rsidRPr="00676E1A">
              <w:rPr>
                <w:rFonts w:ascii="Times New Roman" w:hAnsi="Times New Roman"/>
                <w:sz w:val="24"/>
                <w:szCs w:val="24"/>
              </w:rPr>
              <w:t xml:space="preserve">–300 GHz radijo dažnių juostoje“, patvirtinta Lietuvos Respublikos sveikatos apsaugos ministro 2011 m. kovo 2 d. įsakymu Nr. V-199 „Dėl Lietuvos higienos normos HN 80:2015 „Elektromagnetinis laukas gyvenamojoje aplinkoje. Parametrų normuojamos vertės ir matavimo reikalavimai 10 </w:t>
            </w:r>
            <w:proofErr w:type="spellStart"/>
            <w:r w:rsidRPr="00676E1A">
              <w:rPr>
                <w:rFonts w:ascii="Times New Roman" w:hAnsi="Times New Roman"/>
                <w:sz w:val="24"/>
                <w:szCs w:val="24"/>
              </w:rPr>
              <w:t>kHz</w:t>
            </w:r>
            <w:proofErr w:type="spellEnd"/>
            <w:r w:rsidRPr="00676E1A">
              <w:rPr>
                <w:rFonts w:ascii="Times New Roman" w:hAnsi="Times New Roman"/>
                <w:sz w:val="24"/>
                <w:szCs w:val="24"/>
              </w:rPr>
              <w:t>–300 GHz radijo dažnių juostoje“ patvirtinimo“</w:t>
            </w:r>
            <w:r>
              <w:rPr>
                <w:rFonts w:ascii="Times New Roman" w:hAnsi="Times New Roman"/>
                <w:sz w:val="24"/>
                <w:szCs w:val="24"/>
              </w:rPr>
              <w:t xml:space="preserve"> (toliau – HN 80:2015)</w:t>
            </w:r>
            <w:r w:rsidRPr="00155754">
              <w:rPr>
                <w:rFonts w:ascii="Times New Roman" w:hAnsi="Times New Roman"/>
                <w:sz w:val="24"/>
                <w:szCs w:val="24"/>
              </w:rPr>
              <w:t>, reljefą ir pastatus; RO</w:t>
            </w:r>
            <w:r>
              <w:rPr>
                <w:rFonts w:ascii="Times New Roman" w:hAnsi="Times New Roman"/>
                <w:sz w:val="24"/>
                <w:szCs w:val="24"/>
              </w:rPr>
              <w:t xml:space="preserve"> operatorius</w:t>
            </w:r>
            <w:r w:rsidRPr="00155754">
              <w:rPr>
                <w:rFonts w:ascii="Times New Roman" w:hAnsi="Times New Roman"/>
                <w:sz w:val="24"/>
                <w:szCs w:val="24"/>
              </w:rPr>
              <w:t xml:space="preserve"> ar </w:t>
            </w:r>
            <w:r>
              <w:rPr>
                <w:rFonts w:ascii="Times New Roman" w:hAnsi="Times New Roman"/>
                <w:sz w:val="24"/>
                <w:szCs w:val="24"/>
              </w:rPr>
              <w:t>perkančioji organizacija</w:t>
            </w:r>
            <w:r w:rsidRPr="00155754">
              <w:rPr>
                <w:rFonts w:ascii="Times New Roman" w:hAnsi="Times New Roman"/>
                <w:sz w:val="24"/>
                <w:szCs w:val="24"/>
              </w:rPr>
              <w:t xml:space="preserve"> gali pridėti taškų), skaičiavimų ataskaita ir derinimo išvados projektas.</w:t>
            </w:r>
          </w:p>
        </w:tc>
      </w:tr>
      <w:tr w:rsidR="00617260" w:rsidRPr="001369EB" w14:paraId="56AB5470" w14:textId="77777777" w:rsidTr="00A14B87">
        <w:tc>
          <w:tcPr>
            <w:tcW w:w="703" w:type="dxa"/>
            <w:shd w:val="clear" w:color="auto" w:fill="FFFFFF"/>
          </w:tcPr>
          <w:p w14:paraId="5FA01044"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7.</w:t>
            </w:r>
          </w:p>
        </w:tc>
        <w:tc>
          <w:tcPr>
            <w:tcW w:w="3313" w:type="dxa"/>
            <w:shd w:val="clear" w:color="auto" w:fill="FFFFFF"/>
          </w:tcPr>
          <w:p w14:paraId="1A9CE329"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DF222D">
              <w:rPr>
                <w:rFonts w:ascii="Times New Roman" w:hAnsi="Times New Roman"/>
                <w:sz w:val="24"/>
                <w:szCs w:val="24"/>
              </w:rPr>
              <w:t>Derinimo eiga</w:t>
            </w:r>
          </w:p>
        </w:tc>
        <w:tc>
          <w:tcPr>
            <w:tcW w:w="5617" w:type="dxa"/>
            <w:shd w:val="clear" w:color="auto" w:fill="FFFFFF"/>
          </w:tcPr>
          <w:p w14:paraId="0FC3694C" w14:textId="77777777" w:rsidR="00617260" w:rsidRPr="001369EB" w:rsidRDefault="00617260" w:rsidP="00A14B87">
            <w:pPr>
              <w:spacing w:after="0" w:line="240" w:lineRule="auto"/>
              <w:jc w:val="both"/>
              <w:rPr>
                <w:rFonts w:ascii="Times New Roman" w:hAnsi="Times New Roman"/>
                <w:sz w:val="24"/>
                <w:szCs w:val="24"/>
              </w:rPr>
            </w:pPr>
            <w:r>
              <w:rPr>
                <w:rFonts w:ascii="Times New Roman" w:hAnsi="Times New Roman"/>
                <w:sz w:val="24"/>
                <w:szCs w:val="24"/>
              </w:rPr>
              <w:t>Prašymas</w:t>
            </w:r>
            <w:r w:rsidRPr="00DF222D">
              <w:rPr>
                <w:rFonts w:ascii="Times New Roman" w:hAnsi="Times New Roman"/>
                <w:sz w:val="24"/>
                <w:szCs w:val="24"/>
              </w:rPr>
              <w:t xml:space="preserve"> → peržiūra → patvirtinimas / atmetimas / grąžinimas koreguoti; komentarai, audito žurnalas, archyvas su paieška.</w:t>
            </w:r>
          </w:p>
        </w:tc>
      </w:tr>
      <w:tr w:rsidR="00617260" w:rsidRPr="001369EB" w14:paraId="4F3EA195" w14:textId="77777777" w:rsidTr="00A14B87">
        <w:tc>
          <w:tcPr>
            <w:tcW w:w="703" w:type="dxa"/>
            <w:shd w:val="clear" w:color="auto" w:fill="FFFFFF"/>
          </w:tcPr>
          <w:p w14:paraId="05D31FA3"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8.</w:t>
            </w:r>
          </w:p>
        </w:tc>
        <w:tc>
          <w:tcPr>
            <w:tcW w:w="3313" w:type="dxa"/>
            <w:shd w:val="clear" w:color="auto" w:fill="FFFFFF"/>
          </w:tcPr>
          <w:p w14:paraId="0F71669E"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E52324">
              <w:rPr>
                <w:rFonts w:ascii="Times New Roman" w:hAnsi="Times New Roman"/>
                <w:sz w:val="24"/>
                <w:szCs w:val="24"/>
              </w:rPr>
              <w:t>Žemėlapis</w:t>
            </w:r>
          </w:p>
        </w:tc>
        <w:tc>
          <w:tcPr>
            <w:tcW w:w="5617" w:type="dxa"/>
            <w:shd w:val="clear" w:color="auto" w:fill="FFFFFF"/>
          </w:tcPr>
          <w:p w14:paraId="0C7A69EF" w14:textId="77777777" w:rsidR="00617260" w:rsidRPr="001369EB" w:rsidRDefault="00617260" w:rsidP="00A14B87">
            <w:pPr>
              <w:spacing w:after="0" w:line="240" w:lineRule="auto"/>
              <w:jc w:val="both"/>
              <w:rPr>
                <w:rFonts w:ascii="Times New Roman" w:hAnsi="Times New Roman"/>
                <w:sz w:val="24"/>
                <w:szCs w:val="24"/>
              </w:rPr>
            </w:pPr>
            <w:r>
              <w:rPr>
                <w:rFonts w:ascii="Times New Roman" w:hAnsi="Times New Roman"/>
                <w:sz w:val="24"/>
                <w:szCs w:val="24"/>
              </w:rPr>
              <w:t>A</w:t>
            </w:r>
            <w:r w:rsidRPr="00E52324">
              <w:rPr>
                <w:rFonts w:ascii="Times New Roman" w:hAnsi="Times New Roman"/>
                <w:sz w:val="24"/>
                <w:szCs w:val="24"/>
              </w:rPr>
              <w:t>tskiras planuojamų RO sluoksnis, operatorių ir derinimo statusų vizualus atskyrimas.</w:t>
            </w:r>
          </w:p>
        </w:tc>
      </w:tr>
      <w:tr w:rsidR="00617260" w:rsidRPr="001369EB" w14:paraId="6603DA8D" w14:textId="77777777" w:rsidTr="00A14B87">
        <w:tc>
          <w:tcPr>
            <w:tcW w:w="703" w:type="dxa"/>
            <w:shd w:val="clear" w:color="auto" w:fill="FFFFFF"/>
          </w:tcPr>
          <w:p w14:paraId="30C9ADF7"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9.</w:t>
            </w:r>
          </w:p>
        </w:tc>
        <w:tc>
          <w:tcPr>
            <w:tcW w:w="3313" w:type="dxa"/>
            <w:shd w:val="clear" w:color="auto" w:fill="FFFFFF"/>
          </w:tcPr>
          <w:p w14:paraId="4423B898"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sidRPr="00D774C9">
              <w:rPr>
                <w:rFonts w:ascii="Times New Roman" w:hAnsi="Times New Roman"/>
                <w:sz w:val="24"/>
                <w:szCs w:val="24"/>
              </w:rPr>
              <w:t>Ataskaita</w:t>
            </w:r>
          </w:p>
        </w:tc>
        <w:tc>
          <w:tcPr>
            <w:tcW w:w="5617" w:type="dxa"/>
            <w:shd w:val="clear" w:color="auto" w:fill="FFFFFF"/>
          </w:tcPr>
          <w:p w14:paraId="296D6D39" w14:textId="77777777" w:rsidR="00617260" w:rsidRPr="001369EB" w:rsidRDefault="00617260" w:rsidP="00A14B87">
            <w:pPr>
              <w:spacing w:after="0" w:line="240" w:lineRule="auto"/>
              <w:jc w:val="both"/>
              <w:rPr>
                <w:rFonts w:ascii="Times New Roman" w:hAnsi="Times New Roman"/>
                <w:sz w:val="24"/>
                <w:szCs w:val="24"/>
              </w:rPr>
            </w:pPr>
            <w:r w:rsidRPr="00D774C9">
              <w:rPr>
                <w:rFonts w:ascii="Times New Roman" w:hAnsi="Times New Roman"/>
                <w:sz w:val="24"/>
                <w:szCs w:val="24"/>
              </w:rPr>
              <w:t>EML padengimo žemėlapis, taškų vertės (V/m arba W/m²) ir procentai nuo HN 80:2015 ribos, kumuliacinis fonas ir naujo RO indėlis, išvada dėl atitikties.</w:t>
            </w:r>
          </w:p>
        </w:tc>
      </w:tr>
      <w:tr w:rsidR="00617260" w:rsidRPr="001369EB" w14:paraId="04B0C0AD" w14:textId="77777777" w:rsidTr="00A14B87">
        <w:tc>
          <w:tcPr>
            <w:tcW w:w="703" w:type="dxa"/>
            <w:shd w:val="clear" w:color="auto" w:fill="FFFFFF"/>
          </w:tcPr>
          <w:p w14:paraId="3CE451ED"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10.</w:t>
            </w:r>
          </w:p>
        </w:tc>
        <w:tc>
          <w:tcPr>
            <w:tcW w:w="3313" w:type="dxa"/>
            <w:shd w:val="clear" w:color="auto" w:fill="FFFFFF"/>
          </w:tcPr>
          <w:p w14:paraId="1E27D0DC" w14:textId="77777777" w:rsidR="00617260" w:rsidRPr="00D774C9" w:rsidRDefault="00617260" w:rsidP="00A14B87">
            <w:pPr>
              <w:pStyle w:val="1NUMarial"/>
              <w:numPr>
                <w:ilvl w:val="0"/>
                <w:numId w:val="0"/>
              </w:numPr>
              <w:tabs>
                <w:tab w:val="left" w:pos="426"/>
              </w:tabs>
              <w:spacing w:line="240" w:lineRule="auto"/>
              <w:contextualSpacing w:val="0"/>
              <w:jc w:val="left"/>
              <w:rPr>
                <w:rFonts w:ascii="Times New Roman" w:hAnsi="Times New Roman"/>
                <w:sz w:val="24"/>
                <w:szCs w:val="24"/>
              </w:rPr>
            </w:pPr>
            <w:r w:rsidRPr="0054690F">
              <w:rPr>
                <w:rFonts w:ascii="Times New Roman" w:hAnsi="Times New Roman"/>
                <w:sz w:val="24"/>
                <w:szCs w:val="24"/>
              </w:rPr>
              <w:t>Esamų RO keitimas</w:t>
            </w:r>
          </w:p>
        </w:tc>
        <w:tc>
          <w:tcPr>
            <w:tcW w:w="5617" w:type="dxa"/>
            <w:shd w:val="clear" w:color="auto" w:fill="FFFFFF"/>
          </w:tcPr>
          <w:p w14:paraId="788440A4" w14:textId="77777777" w:rsidR="00617260" w:rsidRPr="00D774C9" w:rsidRDefault="00617260" w:rsidP="00A14B87">
            <w:pPr>
              <w:spacing w:after="0" w:line="240" w:lineRule="auto"/>
              <w:jc w:val="both"/>
              <w:rPr>
                <w:rFonts w:ascii="Times New Roman" w:hAnsi="Times New Roman"/>
                <w:sz w:val="24"/>
                <w:szCs w:val="24"/>
              </w:rPr>
            </w:pPr>
            <w:r>
              <w:rPr>
                <w:rFonts w:ascii="Times New Roman" w:hAnsi="Times New Roman"/>
                <w:sz w:val="24"/>
                <w:szCs w:val="24"/>
              </w:rPr>
              <w:t>Prašymas</w:t>
            </w:r>
            <w:r w:rsidRPr="0054690F">
              <w:rPr>
                <w:rFonts w:ascii="Times New Roman" w:hAnsi="Times New Roman"/>
                <w:sz w:val="24"/>
                <w:szCs w:val="24"/>
              </w:rPr>
              <w:t xml:space="preserve"> su esamais ir naujais parametrais bei palyginimo lentele; automatinis EML perskaičiavimas ir palyginimas prieš / po; pilna pakeitimų istorija su </w:t>
            </w:r>
            <w:proofErr w:type="spellStart"/>
            <w:r w:rsidRPr="0054690F">
              <w:rPr>
                <w:rFonts w:ascii="Times New Roman" w:hAnsi="Times New Roman"/>
                <w:sz w:val="24"/>
                <w:szCs w:val="24"/>
              </w:rPr>
              <w:t>snapshot</w:t>
            </w:r>
            <w:proofErr w:type="spellEnd"/>
            <w:r w:rsidRPr="0054690F">
              <w:rPr>
                <w:rFonts w:ascii="Times New Roman" w:hAnsi="Times New Roman"/>
                <w:sz w:val="24"/>
                <w:szCs w:val="24"/>
              </w:rPr>
              <w:t xml:space="preserve"> peržiūra; palyginamoji ataskaita su skirtumų žemėlapiu.</w:t>
            </w:r>
          </w:p>
        </w:tc>
      </w:tr>
      <w:tr w:rsidR="00617260" w:rsidRPr="001369EB" w14:paraId="1CB025E3" w14:textId="77777777" w:rsidTr="00A14B87">
        <w:tc>
          <w:tcPr>
            <w:tcW w:w="703" w:type="dxa"/>
            <w:shd w:val="clear" w:color="auto" w:fill="FFFFFF"/>
          </w:tcPr>
          <w:p w14:paraId="0BDC724F"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11.</w:t>
            </w:r>
          </w:p>
        </w:tc>
        <w:tc>
          <w:tcPr>
            <w:tcW w:w="3313" w:type="dxa"/>
            <w:shd w:val="clear" w:color="auto" w:fill="FFFFFF"/>
          </w:tcPr>
          <w:p w14:paraId="231A02CA" w14:textId="77777777" w:rsidR="00617260" w:rsidRPr="00D774C9" w:rsidRDefault="00617260" w:rsidP="00A14B87">
            <w:pPr>
              <w:pStyle w:val="1NUMarial"/>
              <w:numPr>
                <w:ilvl w:val="0"/>
                <w:numId w:val="0"/>
              </w:numPr>
              <w:tabs>
                <w:tab w:val="left" w:pos="426"/>
              </w:tabs>
              <w:spacing w:line="240" w:lineRule="auto"/>
              <w:contextualSpacing w:val="0"/>
              <w:jc w:val="left"/>
              <w:rPr>
                <w:rFonts w:ascii="Times New Roman" w:hAnsi="Times New Roman"/>
                <w:sz w:val="24"/>
                <w:szCs w:val="24"/>
              </w:rPr>
            </w:pPr>
            <w:r w:rsidRPr="00DB44DE">
              <w:rPr>
                <w:rFonts w:ascii="Times New Roman" w:hAnsi="Times New Roman"/>
                <w:sz w:val="24"/>
                <w:szCs w:val="24"/>
              </w:rPr>
              <w:t>Pranešimai</w:t>
            </w:r>
          </w:p>
        </w:tc>
        <w:tc>
          <w:tcPr>
            <w:tcW w:w="5617" w:type="dxa"/>
            <w:shd w:val="clear" w:color="auto" w:fill="FFFFFF"/>
          </w:tcPr>
          <w:p w14:paraId="37E9BACD" w14:textId="77777777" w:rsidR="00617260" w:rsidRPr="00D774C9" w:rsidRDefault="00617260" w:rsidP="00A14B87">
            <w:pPr>
              <w:spacing w:after="0" w:line="240" w:lineRule="auto"/>
              <w:jc w:val="both"/>
              <w:rPr>
                <w:rFonts w:ascii="Times New Roman" w:hAnsi="Times New Roman"/>
                <w:sz w:val="24"/>
                <w:szCs w:val="24"/>
              </w:rPr>
            </w:pPr>
            <w:r w:rsidRPr="00241AAF">
              <w:rPr>
                <w:rFonts w:ascii="Times New Roman" w:hAnsi="Times New Roman"/>
                <w:sz w:val="24"/>
                <w:szCs w:val="24"/>
              </w:rPr>
              <w:t xml:space="preserve">Turi būti generuojami pranešimai perkančiosios organizacijos eksploatuojamoje CE EMF programinėje įrangoje ir/arba el. paštu platformos vartotojams apie: </w:t>
            </w:r>
            <w:r>
              <w:rPr>
                <w:rFonts w:ascii="Times New Roman" w:hAnsi="Times New Roman"/>
                <w:sz w:val="24"/>
                <w:szCs w:val="24"/>
              </w:rPr>
              <w:lastRenderedPageBreak/>
              <w:t>prašymus</w:t>
            </w:r>
            <w:r w:rsidRPr="00DB44DE">
              <w:rPr>
                <w:rFonts w:ascii="Times New Roman" w:hAnsi="Times New Roman"/>
                <w:sz w:val="24"/>
                <w:szCs w:val="24"/>
              </w:rPr>
              <w:t xml:space="preserve">, skaičiavimų rezultatus, statusų pokyčius ir </w:t>
            </w:r>
            <w:r>
              <w:rPr>
                <w:rFonts w:ascii="Times New Roman" w:hAnsi="Times New Roman"/>
                <w:sz w:val="24"/>
                <w:szCs w:val="24"/>
              </w:rPr>
              <w:t>perkančiosios organizacijos</w:t>
            </w:r>
            <w:r w:rsidRPr="00DB44DE">
              <w:rPr>
                <w:rFonts w:ascii="Times New Roman" w:hAnsi="Times New Roman"/>
                <w:sz w:val="24"/>
                <w:szCs w:val="24"/>
              </w:rPr>
              <w:t xml:space="preserve"> komentarus.</w:t>
            </w:r>
          </w:p>
        </w:tc>
      </w:tr>
      <w:tr w:rsidR="00617260" w:rsidRPr="001369EB" w14:paraId="27EFCEC3" w14:textId="77777777" w:rsidTr="00A14B87">
        <w:tc>
          <w:tcPr>
            <w:tcW w:w="703" w:type="dxa"/>
            <w:shd w:val="clear" w:color="auto" w:fill="FFFFFF"/>
          </w:tcPr>
          <w:p w14:paraId="2CAA4005"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3313" w:type="dxa"/>
            <w:tcBorders>
              <w:top w:val="single" w:sz="4" w:space="0" w:color="auto"/>
              <w:left w:val="single" w:sz="4" w:space="0" w:color="auto"/>
              <w:bottom w:val="single" w:sz="4" w:space="0" w:color="auto"/>
              <w:right w:val="single" w:sz="4" w:space="0" w:color="auto"/>
            </w:tcBorders>
            <w:shd w:val="clear" w:color="auto" w:fill="FFFFFF"/>
          </w:tcPr>
          <w:p w14:paraId="1A66CF65" w14:textId="77777777" w:rsidR="00617260" w:rsidRPr="00D774C9" w:rsidRDefault="00617260" w:rsidP="00A14B87">
            <w:pPr>
              <w:pStyle w:val="1NUMarial"/>
              <w:numPr>
                <w:ilvl w:val="0"/>
                <w:numId w:val="0"/>
              </w:numPr>
              <w:tabs>
                <w:tab w:val="left" w:pos="426"/>
              </w:tabs>
              <w:spacing w:line="240" w:lineRule="auto"/>
              <w:contextualSpacing w:val="0"/>
              <w:jc w:val="left"/>
              <w:rPr>
                <w:rFonts w:ascii="Times New Roman" w:hAnsi="Times New Roman"/>
                <w:sz w:val="24"/>
                <w:szCs w:val="24"/>
              </w:rPr>
            </w:pPr>
            <w:r w:rsidRPr="001369EB">
              <w:rPr>
                <w:rFonts w:ascii="Times New Roman" w:hAnsi="Times New Roman" w:cs="Times New Roman"/>
                <w:sz w:val="24"/>
                <w:szCs w:val="24"/>
              </w:rPr>
              <w:t>Mokymai</w:t>
            </w:r>
          </w:p>
        </w:tc>
        <w:tc>
          <w:tcPr>
            <w:tcW w:w="5617" w:type="dxa"/>
            <w:tcBorders>
              <w:top w:val="single" w:sz="4" w:space="0" w:color="auto"/>
              <w:left w:val="single" w:sz="4" w:space="0" w:color="auto"/>
              <w:bottom w:val="single" w:sz="4" w:space="0" w:color="auto"/>
              <w:right w:val="single" w:sz="4" w:space="0" w:color="auto"/>
            </w:tcBorders>
            <w:shd w:val="clear" w:color="auto" w:fill="FFFFFF"/>
          </w:tcPr>
          <w:p w14:paraId="752F056B" w14:textId="77777777" w:rsidR="00617260" w:rsidRPr="00D774C9" w:rsidRDefault="00617260" w:rsidP="00A14B87">
            <w:pPr>
              <w:spacing w:after="0" w:line="240" w:lineRule="auto"/>
              <w:jc w:val="both"/>
              <w:rPr>
                <w:rFonts w:ascii="Times New Roman" w:hAnsi="Times New Roman"/>
                <w:sz w:val="24"/>
                <w:szCs w:val="24"/>
              </w:rPr>
            </w:pPr>
            <w:r>
              <w:rPr>
                <w:rFonts w:ascii="Times New Roman" w:hAnsi="Times New Roman"/>
                <w:sz w:val="24"/>
                <w:szCs w:val="24"/>
              </w:rPr>
              <w:t>T</w:t>
            </w:r>
            <w:r w:rsidRPr="001369EB">
              <w:rPr>
                <w:rFonts w:ascii="Times New Roman" w:hAnsi="Times New Roman"/>
                <w:sz w:val="24"/>
                <w:szCs w:val="24"/>
              </w:rPr>
              <w:t>iekėjas turi apmokyti naudotis funkcijomis ne mažiau kaip 30 perkančiosios organizacijos asmenų. Mokymų bendra trukmė turi būti ne mažesnė kaip 20 akademinių valandų, paskirstytų per 5 darbo dienų laikotarpį, pagal su perkančiąja organizacija suderintą mokymų planą. Mokymai vykdomi kontaktiniu arba nuotoliniu būdu (suderinama mokymų grafiko derinimo metu). Tiekėjas privalo pateikti mokymo medžiagą (naudotojo ir administratoriaus vadovus) bei atlikti mokymų vaizdo įrašą.</w:t>
            </w:r>
          </w:p>
        </w:tc>
      </w:tr>
      <w:tr w:rsidR="00617260" w:rsidRPr="001369EB" w14:paraId="66E3F47D" w14:textId="77777777" w:rsidTr="00A14B87">
        <w:tc>
          <w:tcPr>
            <w:tcW w:w="703" w:type="dxa"/>
            <w:shd w:val="clear" w:color="auto" w:fill="FFFFFF"/>
          </w:tcPr>
          <w:p w14:paraId="35DBD01A"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3313" w:type="dxa"/>
            <w:shd w:val="clear" w:color="auto" w:fill="FFFFFF"/>
          </w:tcPr>
          <w:p w14:paraId="4CCB574D"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Pr>
                <w:rFonts w:ascii="Times New Roman" w:hAnsi="Times New Roman" w:cs="Times New Roman"/>
                <w:sz w:val="24"/>
                <w:szCs w:val="24"/>
              </w:rPr>
              <w:t>Žalieji reikalavimai</w:t>
            </w:r>
          </w:p>
        </w:tc>
        <w:tc>
          <w:tcPr>
            <w:tcW w:w="5617" w:type="dxa"/>
            <w:shd w:val="clear" w:color="auto" w:fill="FFFFFF"/>
          </w:tcPr>
          <w:p w14:paraId="2FE1075B" w14:textId="77777777" w:rsidR="00617260" w:rsidRPr="001369EB" w:rsidRDefault="00617260" w:rsidP="00A14B87">
            <w:pPr>
              <w:spacing w:after="0" w:line="240" w:lineRule="auto"/>
              <w:jc w:val="both"/>
              <w:rPr>
                <w:rFonts w:ascii="Times New Roman" w:hAnsi="Times New Roman"/>
                <w:sz w:val="24"/>
                <w:szCs w:val="24"/>
              </w:rPr>
            </w:pPr>
            <w:r w:rsidRPr="00202F74">
              <w:rPr>
                <w:rFonts w:ascii="Times New Roman" w:hAnsi="Times New Roman"/>
                <w:sz w:val="24"/>
                <w:szCs w:val="24"/>
              </w:rPr>
              <w:t>Pirkimui taikomi žalieji reikalavimai,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papunkčiu. Perkama prekė: programinė įranga, programinės įrangos nuoma, licencijos, elektroniniai leidiniai ar elektroninės knygos.</w:t>
            </w:r>
          </w:p>
        </w:tc>
      </w:tr>
      <w:tr w:rsidR="00617260" w:rsidRPr="001369EB" w14:paraId="2AB266E7" w14:textId="77777777" w:rsidTr="00A14B87">
        <w:tc>
          <w:tcPr>
            <w:tcW w:w="703" w:type="dxa"/>
            <w:shd w:val="clear" w:color="auto" w:fill="FFFFFF"/>
          </w:tcPr>
          <w:p w14:paraId="522755B9" w14:textId="77777777" w:rsidR="00617260" w:rsidRDefault="00617260" w:rsidP="00A14B87">
            <w:pPr>
              <w:pStyle w:val="1NUMarial"/>
              <w:numPr>
                <w:ilvl w:val="0"/>
                <w:numId w:val="0"/>
              </w:numPr>
              <w:tabs>
                <w:tab w:val="left" w:pos="426"/>
              </w:tabs>
              <w:spacing w:line="240" w:lineRule="auto"/>
              <w:contextualSpacing w:val="0"/>
              <w:jc w:val="center"/>
              <w:rPr>
                <w:rFonts w:ascii="Times New Roman" w:hAnsi="Times New Roman" w:cs="Times New Roman"/>
                <w:sz w:val="24"/>
                <w:szCs w:val="24"/>
              </w:rPr>
            </w:pPr>
            <w:r>
              <w:rPr>
                <w:rFonts w:ascii="Times New Roman" w:hAnsi="Times New Roman" w:cs="Times New Roman"/>
                <w:sz w:val="24"/>
                <w:szCs w:val="24"/>
              </w:rPr>
              <w:t xml:space="preserve">14. </w:t>
            </w:r>
          </w:p>
        </w:tc>
        <w:tc>
          <w:tcPr>
            <w:tcW w:w="3313" w:type="dxa"/>
            <w:shd w:val="clear" w:color="auto" w:fill="FFFFFF"/>
          </w:tcPr>
          <w:p w14:paraId="4A106CC7" w14:textId="77777777" w:rsidR="00617260" w:rsidRPr="001369EB" w:rsidRDefault="00617260" w:rsidP="00A14B87">
            <w:pPr>
              <w:pStyle w:val="1NUMarial"/>
              <w:numPr>
                <w:ilvl w:val="0"/>
                <w:numId w:val="0"/>
              </w:numPr>
              <w:tabs>
                <w:tab w:val="left" w:pos="426"/>
              </w:tabs>
              <w:spacing w:line="240" w:lineRule="auto"/>
              <w:contextualSpacing w:val="0"/>
              <w:jc w:val="left"/>
              <w:rPr>
                <w:rFonts w:ascii="Times New Roman" w:hAnsi="Times New Roman" w:cs="Times New Roman"/>
                <w:sz w:val="24"/>
                <w:szCs w:val="24"/>
              </w:rPr>
            </w:pPr>
            <w:r>
              <w:rPr>
                <w:rFonts w:ascii="Times New Roman" w:hAnsi="Times New Roman" w:cs="Times New Roman"/>
                <w:sz w:val="24"/>
                <w:szCs w:val="24"/>
              </w:rPr>
              <w:t>Kiti reikalavimai</w:t>
            </w:r>
          </w:p>
        </w:tc>
        <w:tc>
          <w:tcPr>
            <w:tcW w:w="5617" w:type="dxa"/>
            <w:shd w:val="clear" w:color="auto" w:fill="FFFFFF"/>
          </w:tcPr>
          <w:p w14:paraId="7329EE93" w14:textId="77777777" w:rsidR="00617260" w:rsidRPr="001369EB" w:rsidRDefault="00617260" w:rsidP="00A14B87">
            <w:pPr>
              <w:spacing w:after="0" w:line="240" w:lineRule="auto"/>
              <w:jc w:val="both"/>
              <w:rPr>
                <w:rFonts w:ascii="Times New Roman" w:hAnsi="Times New Roman"/>
                <w:sz w:val="24"/>
                <w:szCs w:val="24"/>
              </w:rPr>
            </w:pPr>
            <w:r>
              <w:rPr>
                <w:rFonts w:ascii="Times New Roman" w:hAnsi="Times New Roman"/>
                <w:sz w:val="24"/>
                <w:szCs w:val="24"/>
              </w:rPr>
              <w:t>P</w:t>
            </w:r>
            <w:r w:rsidRPr="00634C07">
              <w:rPr>
                <w:rFonts w:ascii="Times New Roman" w:hAnsi="Times New Roman"/>
                <w:sz w:val="24"/>
                <w:szCs w:val="24"/>
              </w:rPr>
              <w:t>erkančiajai organizacijai privalo būti pateikta: 1) duomenų bazės struktūra; 2) API ir integracijų dokumentacija; 3) diegimo bei konfigūravimo scenarijai; 4) administratoriaus ir vartotojų dokumentacija; 5) visų trečiųjų šalių komponentų ir licencijų sąrašas; 6) prisijungimai ir administratoriaus teisės</w:t>
            </w:r>
            <w:r>
              <w:rPr>
                <w:rFonts w:ascii="Times New Roman" w:hAnsi="Times New Roman"/>
                <w:sz w:val="24"/>
                <w:szCs w:val="24"/>
              </w:rPr>
              <w:t>.</w:t>
            </w:r>
          </w:p>
        </w:tc>
      </w:tr>
    </w:tbl>
    <w:p w14:paraId="19227C2B" w14:textId="77777777" w:rsidR="00617260" w:rsidRPr="00F37DD3"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66787A">
        <w:rPr>
          <w:rFonts w:ascii="Times New Roman" w:hAnsi="Times New Roman"/>
          <w:b/>
          <w:bCs/>
          <w:sz w:val="24"/>
          <w:szCs w:val="24"/>
        </w:rPr>
        <w:t>Prekių, paslaugų užsakymas.</w:t>
      </w:r>
      <w:r w:rsidRPr="0066787A">
        <w:t xml:space="preserve"> </w:t>
      </w:r>
      <w:r>
        <w:rPr>
          <w:rFonts w:ascii="Times New Roman" w:hAnsi="Times New Roman"/>
          <w:sz w:val="24"/>
          <w:szCs w:val="24"/>
        </w:rPr>
        <w:t>Prekės</w:t>
      </w:r>
      <w:r w:rsidRPr="0066787A">
        <w:rPr>
          <w:rFonts w:ascii="Times New Roman" w:hAnsi="Times New Roman"/>
          <w:sz w:val="24"/>
          <w:szCs w:val="24"/>
        </w:rPr>
        <w:t xml:space="preserve">, </w:t>
      </w:r>
      <w:r>
        <w:rPr>
          <w:rFonts w:ascii="Times New Roman" w:hAnsi="Times New Roman"/>
          <w:sz w:val="24"/>
          <w:szCs w:val="24"/>
        </w:rPr>
        <w:t>jų</w:t>
      </w:r>
      <w:r w:rsidRPr="0066787A">
        <w:rPr>
          <w:rFonts w:ascii="Times New Roman" w:hAnsi="Times New Roman"/>
          <w:sz w:val="24"/>
          <w:szCs w:val="24"/>
        </w:rPr>
        <w:t xml:space="preserve"> naudojimo teisės, pradinė konfigūracija, dokumentacija ir mokymai užsakomi pasirašant sutartį. Kokybės garantija (būtina techninė priežiūra kaip sudėtinė</w:t>
      </w:r>
      <w:r>
        <w:rPr>
          <w:rFonts w:ascii="Times New Roman" w:hAnsi="Times New Roman"/>
          <w:sz w:val="24"/>
          <w:szCs w:val="24"/>
        </w:rPr>
        <w:t xml:space="preserve"> dalis</w:t>
      </w:r>
      <w:r w:rsidRPr="0066787A">
        <w:rPr>
          <w:rFonts w:ascii="Times New Roman" w:hAnsi="Times New Roman"/>
          <w:sz w:val="24"/>
          <w:szCs w:val="24"/>
        </w:rPr>
        <w:t xml:space="preserve">) užtikrinama nuo galutinio </w:t>
      </w:r>
      <w:r>
        <w:rPr>
          <w:rFonts w:ascii="Times New Roman" w:hAnsi="Times New Roman"/>
          <w:sz w:val="24"/>
          <w:szCs w:val="24"/>
        </w:rPr>
        <w:t>prekių</w:t>
      </w:r>
      <w:r w:rsidRPr="0066787A">
        <w:rPr>
          <w:rFonts w:ascii="Times New Roman" w:hAnsi="Times New Roman"/>
          <w:sz w:val="24"/>
          <w:szCs w:val="24"/>
        </w:rPr>
        <w:t xml:space="preserve"> perdavimo–priėmimo akto pasirašymo ir teikiama 24 mėnesius. Mokymo paslaugos teikiamos šalių suderintu laiku ir būdu.</w:t>
      </w:r>
    </w:p>
    <w:p w14:paraId="5B0245B3"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66787A">
        <w:rPr>
          <w:rFonts w:ascii="Times New Roman" w:hAnsi="Times New Roman"/>
          <w:b/>
          <w:bCs/>
          <w:sz w:val="24"/>
          <w:szCs w:val="24"/>
        </w:rPr>
        <w:t>Prekių tiekimo, paslaugų teikimo terminai</w:t>
      </w:r>
      <w:r>
        <w:rPr>
          <w:rFonts w:ascii="Times New Roman" w:hAnsi="Times New Roman"/>
          <w:sz w:val="24"/>
          <w:szCs w:val="24"/>
        </w:rPr>
        <w:t>.</w:t>
      </w:r>
    </w:p>
    <w:p w14:paraId="0138DA32" w14:textId="77777777" w:rsidR="00617260" w:rsidRPr="0039224D" w:rsidRDefault="00617260" w:rsidP="00617260">
      <w:pPr>
        <w:spacing w:after="0" w:line="400" w:lineRule="exact"/>
        <w:jc w:val="both"/>
        <w:rPr>
          <w:rFonts w:ascii="Times New Roman" w:hAnsi="Times New Roman"/>
          <w:color w:val="000000"/>
          <w:sz w:val="24"/>
          <w:szCs w:val="24"/>
        </w:rPr>
      </w:pPr>
      <w:r>
        <w:rPr>
          <w:rFonts w:ascii="Times New Roman" w:hAnsi="Times New Roman"/>
          <w:color w:val="000000"/>
          <w:sz w:val="24"/>
          <w:szCs w:val="24"/>
        </w:rPr>
        <w:t>Prekės turi būti perduotos ir suteikti visi reikalingi elementai jų naudojimui perkančiajai</w:t>
      </w:r>
      <w:r w:rsidRPr="0039224D">
        <w:rPr>
          <w:rFonts w:ascii="Times New Roman" w:hAnsi="Times New Roman"/>
          <w:color w:val="000000"/>
          <w:sz w:val="24"/>
          <w:szCs w:val="24"/>
        </w:rPr>
        <w:t xml:space="preserve"> organizacijai</w:t>
      </w:r>
      <w:r>
        <w:rPr>
          <w:rFonts w:ascii="Times New Roman" w:hAnsi="Times New Roman"/>
          <w:color w:val="000000"/>
          <w:sz w:val="24"/>
          <w:szCs w:val="24"/>
        </w:rPr>
        <w:t>, taip pat atlikti mokymai</w:t>
      </w:r>
      <w:r w:rsidRPr="0039224D">
        <w:rPr>
          <w:rFonts w:ascii="Times New Roman" w:hAnsi="Times New Roman"/>
          <w:color w:val="000000"/>
          <w:sz w:val="24"/>
          <w:szCs w:val="24"/>
        </w:rPr>
        <w:t xml:space="preserve"> ne vėliau kaip </w:t>
      </w:r>
      <w:r>
        <w:rPr>
          <w:rFonts w:ascii="Times New Roman" w:hAnsi="Times New Roman"/>
          <w:color w:val="000000"/>
          <w:sz w:val="24"/>
          <w:szCs w:val="24"/>
        </w:rPr>
        <w:t>per 30 d. nuo pirkimo sutarties įsigaliojimo dienos.</w:t>
      </w:r>
    </w:p>
    <w:p w14:paraId="7D174E6F"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B345EF">
        <w:rPr>
          <w:rFonts w:ascii="Times New Roman" w:eastAsia="Times New Roman" w:hAnsi="Times New Roman"/>
          <w:b/>
          <w:bCs/>
          <w:sz w:val="24"/>
          <w:szCs w:val="24"/>
        </w:rPr>
        <w:t>Reikalavimai kokybės garantijai</w:t>
      </w:r>
      <w:r>
        <w:rPr>
          <w:rFonts w:ascii="Times New Roman" w:eastAsia="Times New Roman" w:hAnsi="Times New Roman"/>
          <w:sz w:val="24"/>
          <w:szCs w:val="24"/>
        </w:rPr>
        <w:t>.</w:t>
      </w:r>
    </w:p>
    <w:p w14:paraId="0228E0DB" w14:textId="77777777" w:rsidR="00617260" w:rsidRPr="00CE5EA0" w:rsidRDefault="00617260" w:rsidP="00617260">
      <w:pPr>
        <w:spacing w:after="0" w:line="400" w:lineRule="exact"/>
        <w:jc w:val="both"/>
        <w:rPr>
          <w:rFonts w:ascii="Times New Roman" w:hAnsi="Times New Roman"/>
          <w:color w:val="000000"/>
          <w:sz w:val="24"/>
          <w:szCs w:val="24"/>
        </w:rPr>
      </w:pPr>
      <w:r>
        <w:rPr>
          <w:rFonts w:ascii="Times New Roman" w:hAnsi="Times New Roman"/>
          <w:color w:val="000000"/>
          <w:sz w:val="24"/>
          <w:szCs w:val="24"/>
        </w:rPr>
        <w:t xml:space="preserve">Prekėms turi būti </w:t>
      </w:r>
      <w:r w:rsidRPr="00784FB1">
        <w:rPr>
          <w:rFonts w:ascii="Times New Roman" w:hAnsi="Times New Roman"/>
          <w:color w:val="000000"/>
          <w:sz w:val="24"/>
          <w:szCs w:val="24"/>
        </w:rPr>
        <w:t>suteikia</w:t>
      </w:r>
      <w:r>
        <w:rPr>
          <w:rFonts w:ascii="Times New Roman" w:hAnsi="Times New Roman"/>
          <w:color w:val="000000"/>
          <w:sz w:val="24"/>
          <w:szCs w:val="24"/>
        </w:rPr>
        <w:t>mas</w:t>
      </w:r>
      <w:r w:rsidRPr="00784FB1">
        <w:rPr>
          <w:rFonts w:ascii="Times New Roman" w:hAnsi="Times New Roman"/>
          <w:color w:val="000000"/>
          <w:sz w:val="24"/>
          <w:szCs w:val="24"/>
        </w:rPr>
        <w:t xml:space="preserve"> ne trumpesn</w:t>
      </w:r>
      <w:r>
        <w:rPr>
          <w:rFonts w:ascii="Times New Roman" w:hAnsi="Times New Roman"/>
          <w:color w:val="000000"/>
          <w:sz w:val="24"/>
          <w:szCs w:val="24"/>
        </w:rPr>
        <w:t>is</w:t>
      </w:r>
      <w:r w:rsidRPr="00784FB1">
        <w:rPr>
          <w:rFonts w:ascii="Times New Roman" w:hAnsi="Times New Roman"/>
          <w:color w:val="000000"/>
          <w:sz w:val="24"/>
          <w:szCs w:val="24"/>
        </w:rPr>
        <w:t xml:space="preserve"> kaip 24 mėnesių </w:t>
      </w:r>
      <w:r>
        <w:rPr>
          <w:rFonts w:ascii="Times New Roman" w:hAnsi="Times New Roman"/>
          <w:color w:val="000000"/>
          <w:sz w:val="24"/>
          <w:szCs w:val="24"/>
        </w:rPr>
        <w:t>kokybės garantijos terminas</w:t>
      </w:r>
      <w:r w:rsidRPr="00784FB1">
        <w:rPr>
          <w:rFonts w:ascii="Times New Roman" w:hAnsi="Times New Roman"/>
          <w:color w:val="000000"/>
          <w:sz w:val="24"/>
          <w:szCs w:val="24"/>
        </w:rPr>
        <w:t>, skaičiuojam</w:t>
      </w:r>
      <w:r>
        <w:rPr>
          <w:rFonts w:ascii="Times New Roman" w:hAnsi="Times New Roman"/>
          <w:color w:val="000000"/>
          <w:sz w:val="24"/>
          <w:szCs w:val="24"/>
        </w:rPr>
        <w:t>as</w:t>
      </w:r>
      <w:r w:rsidRPr="00784FB1">
        <w:rPr>
          <w:rFonts w:ascii="Times New Roman" w:hAnsi="Times New Roman"/>
          <w:color w:val="000000"/>
          <w:sz w:val="24"/>
          <w:szCs w:val="24"/>
        </w:rPr>
        <w:t xml:space="preserve"> nuo </w:t>
      </w:r>
      <w:r>
        <w:rPr>
          <w:rFonts w:ascii="Times New Roman" w:hAnsi="Times New Roman"/>
          <w:color w:val="000000"/>
          <w:sz w:val="24"/>
          <w:szCs w:val="24"/>
        </w:rPr>
        <w:t>Prekių</w:t>
      </w:r>
      <w:r w:rsidRPr="00784FB1">
        <w:rPr>
          <w:rFonts w:ascii="Times New Roman" w:hAnsi="Times New Roman"/>
          <w:color w:val="000000"/>
          <w:sz w:val="24"/>
          <w:szCs w:val="24"/>
        </w:rPr>
        <w:t xml:space="preserve"> priėmimo–perdavimo akto pasirašymo dienos</w:t>
      </w:r>
      <w:r>
        <w:rPr>
          <w:rFonts w:ascii="Times New Roman" w:hAnsi="Times New Roman"/>
          <w:color w:val="000000"/>
          <w:sz w:val="24"/>
          <w:szCs w:val="24"/>
        </w:rPr>
        <w:t>.</w:t>
      </w:r>
      <w:r w:rsidRPr="00784FB1">
        <w:rPr>
          <w:rFonts w:ascii="Times New Roman" w:hAnsi="Times New Roman"/>
          <w:color w:val="000000"/>
          <w:sz w:val="24"/>
          <w:szCs w:val="24"/>
        </w:rPr>
        <w:t xml:space="preserve"> </w:t>
      </w:r>
      <w:r>
        <w:rPr>
          <w:rFonts w:ascii="Times New Roman" w:hAnsi="Times New Roman"/>
          <w:color w:val="000000"/>
          <w:sz w:val="24"/>
          <w:szCs w:val="24"/>
        </w:rPr>
        <w:t>Šiuo</w:t>
      </w:r>
      <w:r w:rsidRPr="00784FB1">
        <w:rPr>
          <w:rFonts w:ascii="Times New Roman" w:hAnsi="Times New Roman"/>
          <w:color w:val="000000"/>
          <w:sz w:val="24"/>
          <w:szCs w:val="24"/>
        </w:rPr>
        <w:t xml:space="preserve"> laikotarpiu tiekėjas be papildomo atlygio šalina </w:t>
      </w:r>
      <w:r>
        <w:rPr>
          <w:rFonts w:ascii="Times New Roman" w:hAnsi="Times New Roman"/>
          <w:color w:val="000000"/>
          <w:sz w:val="24"/>
          <w:szCs w:val="24"/>
        </w:rPr>
        <w:t>Prekių</w:t>
      </w:r>
      <w:r w:rsidRPr="00784FB1">
        <w:rPr>
          <w:rFonts w:ascii="Times New Roman" w:hAnsi="Times New Roman"/>
          <w:color w:val="000000"/>
          <w:sz w:val="24"/>
          <w:szCs w:val="24"/>
        </w:rPr>
        <w:t xml:space="preserve"> veikimo sutrikimus, programinės įrangos klaidas ir kitas neatitiktis techninės specifikacijos bei tiekėjo pasiūlymo reikalavimam</w:t>
      </w:r>
      <w:r>
        <w:rPr>
          <w:rFonts w:ascii="Times New Roman" w:hAnsi="Times New Roman"/>
          <w:color w:val="000000"/>
          <w:sz w:val="24"/>
          <w:szCs w:val="24"/>
        </w:rPr>
        <w:t>s.</w:t>
      </w:r>
    </w:p>
    <w:p w14:paraId="7546D931"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B345EF">
        <w:rPr>
          <w:rFonts w:ascii="Times New Roman" w:eastAsia="Times New Roman" w:hAnsi="Times New Roman"/>
          <w:b/>
          <w:bCs/>
          <w:sz w:val="24"/>
          <w:szCs w:val="24"/>
        </w:rPr>
        <w:t>Konfidencialumo reikalavimai</w:t>
      </w:r>
      <w:r>
        <w:rPr>
          <w:rFonts w:ascii="Times New Roman" w:eastAsia="Times New Roman" w:hAnsi="Times New Roman"/>
          <w:sz w:val="24"/>
          <w:szCs w:val="24"/>
        </w:rPr>
        <w:t>.</w:t>
      </w:r>
    </w:p>
    <w:p w14:paraId="3A073061" w14:textId="77777777" w:rsidR="00617260" w:rsidRPr="00CE5EA0" w:rsidRDefault="00617260" w:rsidP="00617260">
      <w:pPr>
        <w:spacing w:after="0" w:line="400" w:lineRule="exact"/>
        <w:jc w:val="both"/>
        <w:rPr>
          <w:rFonts w:ascii="Times New Roman" w:hAnsi="Times New Roman"/>
          <w:color w:val="000000"/>
          <w:sz w:val="24"/>
          <w:szCs w:val="24"/>
        </w:rPr>
      </w:pPr>
      <w:r w:rsidRPr="00C22E20">
        <w:rPr>
          <w:rFonts w:ascii="Times New Roman" w:hAnsi="Times New Roman"/>
          <w:color w:val="000000"/>
          <w:sz w:val="24"/>
          <w:szCs w:val="24"/>
        </w:rPr>
        <w:t xml:space="preserve">Perkančioji organizacija prieš suteikdama tiekėjui ar jo pasitelktiems asmenims prieigą prie duomenų arba kitų perkančiosios organizacijos informacinių išteklių turi teisę atlikti tiekėjo pateiktos informacijos </w:t>
      </w:r>
      <w:r w:rsidRPr="00C22E20">
        <w:rPr>
          <w:rFonts w:ascii="Times New Roman" w:hAnsi="Times New Roman"/>
          <w:color w:val="000000"/>
          <w:sz w:val="24"/>
          <w:szCs w:val="24"/>
        </w:rPr>
        <w:lastRenderedPageBreak/>
        <w:t>ir tiekimo grandinės rizikos vertinimą.</w:t>
      </w:r>
      <w:r>
        <w:rPr>
          <w:rFonts w:ascii="Times New Roman" w:hAnsi="Times New Roman"/>
          <w:color w:val="000000"/>
          <w:sz w:val="24"/>
          <w:szCs w:val="24"/>
        </w:rPr>
        <w:t xml:space="preserve"> </w:t>
      </w:r>
      <w:r w:rsidRPr="00C22E20">
        <w:rPr>
          <w:rFonts w:ascii="Times New Roman" w:hAnsi="Times New Roman"/>
          <w:color w:val="000000"/>
          <w:sz w:val="24"/>
          <w:szCs w:val="24"/>
        </w:rPr>
        <w:t>Prieiga suteikiama tik pateikus visą techninėje specifikacijoje reikalaujamą informaciją, pasirašius konfidencialumo įsipareigojimus ir įgyvendinus perkančiosios organizacijos nurodytas prieigos bei kibernetinio saugumo priemones.</w:t>
      </w:r>
      <w:r>
        <w:rPr>
          <w:rFonts w:ascii="Times New Roman" w:hAnsi="Times New Roman"/>
          <w:color w:val="000000"/>
          <w:sz w:val="24"/>
          <w:szCs w:val="24"/>
        </w:rPr>
        <w:t xml:space="preserve"> </w:t>
      </w:r>
      <w:r w:rsidRPr="00C22E20">
        <w:rPr>
          <w:rFonts w:ascii="Times New Roman" w:hAnsi="Times New Roman"/>
          <w:color w:val="000000"/>
          <w:sz w:val="24"/>
          <w:szCs w:val="24"/>
        </w:rPr>
        <w:t>Tiekėjui nepateikus prašomos informacijos, pateikus neišsamią ar klaidinančią informaciją arba neįgyvendinus nustatytų rizikos valdymo priemonių, perkančioji organizacija turi teisę nesuteikti, sustabdyti arba panaikinti tiekėjo prieigą, kol neatitiktis bus pašalinta.</w:t>
      </w:r>
      <w:r>
        <w:rPr>
          <w:rFonts w:ascii="Times New Roman" w:hAnsi="Times New Roman"/>
          <w:color w:val="000000"/>
          <w:sz w:val="24"/>
          <w:szCs w:val="24"/>
        </w:rPr>
        <w:t xml:space="preserve"> </w:t>
      </w:r>
      <w:r w:rsidRPr="00C22E20">
        <w:rPr>
          <w:rFonts w:ascii="Times New Roman" w:hAnsi="Times New Roman"/>
          <w:color w:val="000000"/>
          <w:sz w:val="24"/>
          <w:szCs w:val="24"/>
        </w:rPr>
        <w:t xml:space="preserve">Tiekėjo prieigos nesuteikimas ar sustabdymas dėl tiekėjo neįvykdytų saugumo reikalavimų neatleidžia tiekėjo nuo pareigos laikytis </w:t>
      </w:r>
      <w:r>
        <w:rPr>
          <w:rFonts w:ascii="Times New Roman" w:hAnsi="Times New Roman"/>
          <w:color w:val="000000"/>
          <w:sz w:val="24"/>
          <w:szCs w:val="24"/>
        </w:rPr>
        <w:t>Prekių perdavimo</w:t>
      </w:r>
      <w:r w:rsidRPr="00C22E20">
        <w:rPr>
          <w:rFonts w:ascii="Times New Roman" w:hAnsi="Times New Roman"/>
          <w:color w:val="000000"/>
          <w:sz w:val="24"/>
          <w:szCs w:val="24"/>
        </w:rPr>
        <w:t xml:space="preserve"> terminų.</w:t>
      </w:r>
    </w:p>
    <w:p w14:paraId="40D7C24B" w14:textId="77777777" w:rsidR="00617260" w:rsidRPr="00F21105" w:rsidRDefault="00617260" w:rsidP="00617260">
      <w:pPr>
        <w:numPr>
          <w:ilvl w:val="0"/>
          <w:numId w:val="23"/>
        </w:numPr>
        <w:spacing w:after="0" w:line="400" w:lineRule="exact"/>
        <w:ind w:left="0" w:firstLine="851"/>
        <w:jc w:val="both"/>
        <w:rPr>
          <w:rFonts w:ascii="Times New Roman" w:hAnsi="Times New Roman"/>
          <w:b/>
          <w:bCs/>
          <w:color w:val="000000"/>
          <w:sz w:val="24"/>
          <w:szCs w:val="24"/>
        </w:rPr>
      </w:pPr>
      <w:r w:rsidRPr="00F21105">
        <w:rPr>
          <w:rFonts w:ascii="Times New Roman" w:eastAsia="Times New Roman" w:hAnsi="Times New Roman"/>
          <w:b/>
          <w:bCs/>
          <w:sz w:val="24"/>
          <w:szCs w:val="24"/>
        </w:rPr>
        <w:t>Autorių teisių perdavimo reikalavimai.</w:t>
      </w:r>
    </w:p>
    <w:p w14:paraId="304594E8" w14:textId="77777777" w:rsidR="00617260" w:rsidRPr="00C22E20" w:rsidRDefault="00617260" w:rsidP="00617260">
      <w:pPr>
        <w:spacing w:after="0" w:line="400" w:lineRule="exact"/>
        <w:jc w:val="both"/>
        <w:rPr>
          <w:rFonts w:ascii="Times New Roman" w:hAnsi="Times New Roman"/>
          <w:color w:val="000000"/>
          <w:sz w:val="24"/>
          <w:szCs w:val="24"/>
        </w:rPr>
      </w:pPr>
      <w:r w:rsidRPr="00C22E20">
        <w:rPr>
          <w:rFonts w:ascii="Times New Roman" w:hAnsi="Times New Roman"/>
          <w:color w:val="000000"/>
          <w:sz w:val="24"/>
          <w:szCs w:val="24"/>
        </w:rPr>
        <w:t xml:space="preserve">Perkančioji organizacija šiuo pirkimu įsigyja veikiantį produktą – neišimtinę, neterminuotą, neperleidžiamą licenciją naudoti </w:t>
      </w:r>
      <w:r>
        <w:rPr>
          <w:rFonts w:ascii="Times New Roman" w:hAnsi="Times New Roman"/>
          <w:color w:val="000000"/>
          <w:sz w:val="24"/>
          <w:szCs w:val="24"/>
        </w:rPr>
        <w:t>ją</w:t>
      </w:r>
      <w:r w:rsidRPr="00C22E20">
        <w:rPr>
          <w:rFonts w:ascii="Times New Roman" w:hAnsi="Times New Roman"/>
          <w:color w:val="000000"/>
          <w:sz w:val="24"/>
          <w:szCs w:val="24"/>
        </w:rPr>
        <w:t xml:space="preserve"> pagal paskirtį techninėje specifikacijoje nurodyta apimtimi.</w:t>
      </w:r>
      <w:r>
        <w:rPr>
          <w:rFonts w:ascii="Times New Roman" w:hAnsi="Times New Roman"/>
          <w:color w:val="000000"/>
          <w:sz w:val="24"/>
          <w:szCs w:val="24"/>
        </w:rPr>
        <w:t xml:space="preserve"> </w:t>
      </w:r>
      <w:r w:rsidRPr="00C22E20">
        <w:rPr>
          <w:rFonts w:ascii="Times New Roman" w:hAnsi="Times New Roman"/>
          <w:color w:val="000000"/>
          <w:sz w:val="24"/>
          <w:szCs w:val="24"/>
        </w:rPr>
        <w:t xml:space="preserve">Turtinės autorių teisės į </w:t>
      </w:r>
      <w:r>
        <w:rPr>
          <w:rFonts w:ascii="Times New Roman" w:hAnsi="Times New Roman"/>
          <w:color w:val="000000"/>
          <w:sz w:val="24"/>
          <w:szCs w:val="24"/>
        </w:rPr>
        <w:t>Licenciją</w:t>
      </w:r>
      <w:r w:rsidRPr="00C22E20">
        <w:rPr>
          <w:rFonts w:ascii="Times New Roman" w:hAnsi="Times New Roman"/>
          <w:color w:val="000000"/>
          <w:sz w:val="24"/>
          <w:szCs w:val="24"/>
        </w:rPr>
        <w:t>, jo</w:t>
      </w:r>
      <w:r>
        <w:rPr>
          <w:rFonts w:ascii="Times New Roman" w:hAnsi="Times New Roman"/>
          <w:color w:val="000000"/>
          <w:sz w:val="24"/>
          <w:szCs w:val="24"/>
        </w:rPr>
        <w:t>s</w:t>
      </w:r>
      <w:r w:rsidRPr="00C22E20">
        <w:rPr>
          <w:rFonts w:ascii="Times New Roman" w:hAnsi="Times New Roman"/>
          <w:color w:val="000000"/>
          <w:sz w:val="24"/>
          <w:szCs w:val="24"/>
        </w:rPr>
        <w:t xml:space="preserve"> plėtinius, programinį kodą ir kitus programinės įrangos komponentus lieka tiekėjui (programinės įrangos gamintojui). Programinis kodas perkančiajai organizacijai neperduodamas.</w:t>
      </w:r>
      <w:r>
        <w:rPr>
          <w:rFonts w:ascii="Times New Roman" w:hAnsi="Times New Roman"/>
          <w:color w:val="000000"/>
          <w:sz w:val="24"/>
          <w:szCs w:val="24"/>
        </w:rPr>
        <w:t xml:space="preserve"> </w:t>
      </w:r>
      <w:r w:rsidRPr="00C22E20">
        <w:rPr>
          <w:rFonts w:ascii="Times New Roman" w:hAnsi="Times New Roman"/>
          <w:color w:val="000000"/>
          <w:sz w:val="24"/>
          <w:szCs w:val="24"/>
        </w:rPr>
        <w:t xml:space="preserve">Perkančiosios organizacijos nuosavybe yra ir lieka visi jos bei RO operatorių pateikti ir </w:t>
      </w:r>
      <w:r>
        <w:rPr>
          <w:rFonts w:ascii="Times New Roman" w:hAnsi="Times New Roman"/>
          <w:color w:val="000000"/>
          <w:sz w:val="24"/>
          <w:szCs w:val="24"/>
        </w:rPr>
        <w:t xml:space="preserve">Prekių </w:t>
      </w:r>
      <w:r w:rsidRPr="00C22E20">
        <w:rPr>
          <w:rFonts w:ascii="Times New Roman" w:hAnsi="Times New Roman"/>
          <w:color w:val="000000"/>
          <w:sz w:val="24"/>
          <w:szCs w:val="24"/>
        </w:rPr>
        <w:t>veikimo metu sukaupti duomenys, skaičiavimų rezultatai ir sugeneruotos ataskaitos.</w:t>
      </w:r>
    </w:p>
    <w:p w14:paraId="786E6411" w14:textId="77777777" w:rsidR="00617260" w:rsidRPr="00CE5EA0" w:rsidRDefault="00617260" w:rsidP="00617260">
      <w:pPr>
        <w:spacing w:after="0" w:line="400" w:lineRule="exact"/>
        <w:jc w:val="both"/>
        <w:rPr>
          <w:rFonts w:ascii="Times New Roman" w:hAnsi="Times New Roman"/>
          <w:color w:val="000000"/>
          <w:sz w:val="24"/>
          <w:szCs w:val="24"/>
        </w:rPr>
      </w:pPr>
      <w:r w:rsidRPr="00C22E20">
        <w:rPr>
          <w:rFonts w:ascii="Times New Roman" w:hAnsi="Times New Roman"/>
          <w:color w:val="000000"/>
          <w:sz w:val="24"/>
          <w:szCs w:val="24"/>
        </w:rPr>
        <w:t xml:space="preserve">Perkančiajai organizacijai kartu su </w:t>
      </w:r>
      <w:r>
        <w:rPr>
          <w:rFonts w:ascii="Times New Roman" w:hAnsi="Times New Roman"/>
          <w:color w:val="000000"/>
          <w:sz w:val="24"/>
          <w:szCs w:val="24"/>
        </w:rPr>
        <w:t>Prekėmis</w:t>
      </w:r>
      <w:r w:rsidRPr="00C22E20">
        <w:rPr>
          <w:rFonts w:ascii="Times New Roman" w:hAnsi="Times New Roman"/>
          <w:color w:val="000000"/>
          <w:sz w:val="24"/>
          <w:szCs w:val="24"/>
        </w:rPr>
        <w:t xml:space="preserve"> pateikiama naudotojo ir administratoriaus dokumentacija, kurią ji turi teisę naudoti vidiniams poreikiams be papildomo atlygio.</w:t>
      </w:r>
      <w:r>
        <w:rPr>
          <w:rFonts w:ascii="Times New Roman" w:hAnsi="Times New Roman"/>
          <w:color w:val="000000"/>
          <w:sz w:val="24"/>
          <w:szCs w:val="24"/>
        </w:rPr>
        <w:t xml:space="preserve"> </w:t>
      </w:r>
      <w:r w:rsidRPr="00C22E20">
        <w:rPr>
          <w:rFonts w:ascii="Times New Roman" w:hAnsi="Times New Roman"/>
          <w:color w:val="000000"/>
          <w:sz w:val="24"/>
          <w:szCs w:val="24"/>
        </w:rPr>
        <w:t>Jeigu perkančioji organizacija pageidauja kurti papildomas aplikacijas ar integracijas, tiekėjas pateikia dokumentuotą aplikacijų programavimo sąsają (API), leidžiančią perkančiajai organizacijai ar jos pasitelktiems tretiesiems asmenims kurti papildomas aplikacijas, nepažeidžiant programinės įrangos licencijos sąlygų.</w:t>
      </w:r>
    </w:p>
    <w:p w14:paraId="3E01CD92"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F21105">
        <w:rPr>
          <w:rFonts w:ascii="Times New Roman" w:hAnsi="Times New Roman"/>
          <w:b/>
          <w:bCs/>
          <w:sz w:val="24"/>
          <w:szCs w:val="24"/>
        </w:rPr>
        <w:t>Prekių</w:t>
      </w:r>
      <w:r>
        <w:rPr>
          <w:rFonts w:ascii="Times New Roman" w:hAnsi="Times New Roman"/>
          <w:b/>
          <w:bCs/>
          <w:sz w:val="24"/>
          <w:szCs w:val="24"/>
        </w:rPr>
        <w:t xml:space="preserve"> ir</w:t>
      </w:r>
      <w:r w:rsidRPr="00F21105">
        <w:rPr>
          <w:rFonts w:ascii="Times New Roman" w:hAnsi="Times New Roman"/>
          <w:b/>
          <w:bCs/>
          <w:sz w:val="24"/>
          <w:szCs w:val="24"/>
        </w:rPr>
        <w:t xml:space="preserve"> paslaugų priėmim</w:t>
      </w:r>
      <w:r>
        <w:rPr>
          <w:rFonts w:ascii="Times New Roman" w:hAnsi="Times New Roman"/>
          <w:b/>
          <w:bCs/>
          <w:sz w:val="24"/>
          <w:szCs w:val="24"/>
        </w:rPr>
        <w:t>o tvarka</w:t>
      </w:r>
      <w:r>
        <w:rPr>
          <w:rFonts w:ascii="Times New Roman" w:hAnsi="Times New Roman"/>
          <w:sz w:val="24"/>
          <w:szCs w:val="24"/>
        </w:rPr>
        <w:t>.</w:t>
      </w:r>
    </w:p>
    <w:p w14:paraId="66383B5E" w14:textId="77777777" w:rsidR="00617260" w:rsidRPr="00CE5EA0" w:rsidRDefault="00617260" w:rsidP="00617260">
      <w:pPr>
        <w:spacing w:after="0" w:line="400" w:lineRule="exact"/>
        <w:jc w:val="both"/>
        <w:rPr>
          <w:rFonts w:ascii="Times New Roman" w:hAnsi="Times New Roman"/>
          <w:color w:val="000000"/>
          <w:sz w:val="24"/>
          <w:szCs w:val="24"/>
        </w:rPr>
      </w:pPr>
      <w:r w:rsidRPr="00393A2B">
        <w:rPr>
          <w:rFonts w:ascii="Times New Roman" w:hAnsi="Times New Roman"/>
          <w:sz w:val="24"/>
          <w:szCs w:val="24"/>
        </w:rPr>
        <w:t xml:space="preserve">Tiekėjas apie </w:t>
      </w:r>
      <w:r>
        <w:rPr>
          <w:rFonts w:ascii="Times New Roman" w:hAnsi="Times New Roman"/>
          <w:sz w:val="24"/>
          <w:szCs w:val="24"/>
        </w:rPr>
        <w:t xml:space="preserve">atliktą Prekių pristatymą ir mokymus </w:t>
      </w:r>
      <w:r w:rsidRPr="00393A2B">
        <w:rPr>
          <w:rFonts w:ascii="Times New Roman" w:hAnsi="Times New Roman"/>
          <w:sz w:val="24"/>
          <w:szCs w:val="24"/>
        </w:rPr>
        <w:t>raštu informuoja perkančiąją organizaciją ir pateikia rezultatus bei dokumentus.</w:t>
      </w:r>
      <w:r>
        <w:rPr>
          <w:rFonts w:ascii="Times New Roman" w:hAnsi="Times New Roman"/>
          <w:sz w:val="24"/>
          <w:szCs w:val="24"/>
        </w:rPr>
        <w:t xml:space="preserve"> </w:t>
      </w:r>
      <w:r w:rsidRPr="00393A2B">
        <w:rPr>
          <w:rFonts w:ascii="Times New Roman" w:hAnsi="Times New Roman"/>
          <w:sz w:val="24"/>
          <w:szCs w:val="24"/>
        </w:rPr>
        <w:t>Perkančioji organizacija perduotus rezultatus patikrina per 5 darbo dienas nuo jų gavimo dienos.</w:t>
      </w:r>
      <w:r>
        <w:rPr>
          <w:rFonts w:ascii="Times New Roman" w:hAnsi="Times New Roman"/>
          <w:sz w:val="24"/>
          <w:szCs w:val="24"/>
        </w:rPr>
        <w:t xml:space="preserve"> </w:t>
      </w:r>
      <w:r w:rsidRPr="00393A2B">
        <w:rPr>
          <w:rFonts w:ascii="Times New Roman" w:hAnsi="Times New Roman"/>
          <w:sz w:val="24"/>
          <w:szCs w:val="24"/>
        </w:rPr>
        <w:t>Jeigu nustatoma trūkumų ar neatitikčių, perkančioji organizacija pateikia tiekėjui jų sąrašą. Tiekėjas trūkumus turi pašalinti per perkančiosios organizacijos nustatytą, bet ne ilgesnį kaip 5 darbo dienų terminą, jeigu dėl trūkumų pobūdžio šalys raštu nesusitaria dėl kito termino.</w:t>
      </w:r>
      <w:r>
        <w:rPr>
          <w:rFonts w:ascii="Times New Roman" w:hAnsi="Times New Roman"/>
          <w:sz w:val="24"/>
          <w:szCs w:val="24"/>
        </w:rPr>
        <w:t xml:space="preserve"> Trūkumų šalinimo terminas neprailgina nustatyto Prekių tiekimo termino. Prekių </w:t>
      </w:r>
      <w:r w:rsidRPr="00393A2B">
        <w:rPr>
          <w:rFonts w:ascii="Times New Roman" w:hAnsi="Times New Roman"/>
          <w:sz w:val="24"/>
          <w:szCs w:val="24"/>
        </w:rPr>
        <w:t xml:space="preserve">priėmimo–perdavimo aktas gali būti pasirašomas tik tiekėjui pateikus visą techninėje specifikacijoje reikalaujamą dokumentaciją ir pašalinus visus </w:t>
      </w:r>
      <w:r>
        <w:rPr>
          <w:rFonts w:ascii="Times New Roman" w:hAnsi="Times New Roman"/>
          <w:sz w:val="24"/>
          <w:szCs w:val="24"/>
        </w:rPr>
        <w:t xml:space="preserve">perkančiosios organizacijos nurodytus neatitikimus. </w:t>
      </w:r>
      <w:r w:rsidRPr="00C22E20">
        <w:rPr>
          <w:rFonts w:ascii="Times New Roman" w:hAnsi="Times New Roman"/>
          <w:color w:val="000000"/>
          <w:sz w:val="24"/>
          <w:szCs w:val="24"/>
        </w:rPr>
        <w:t xml:space="preserve">Kartu su </w:t>
      </w:r>
      <w:r>
        <w:rPr>
          <w:rFonts w:ascii="Times New Roman" w:hAnsi="Times New Roman"/>
          <w:color w:val="000000"/>
          <w:sz w:val="24"/>
          <w:szCs w:val="24"/>
        </w:rPr>
        <w:t>Prekių</w:t>
      </w:r>
      <w:r w:rsidRPr="00C22E20">
        <w:rPr>
          <w:rFonts w:ascii="Times New Roman" w:hAnsi="Times New Roman"/>
          <w:color w:val="000000"/>
          <w:sz w:val="24"/>
          <w:szCs w:val="24"/>
        </w:rPr>
        <w:t xml:space="preserve"> priėmimo-perdavimo aktu perkančiajai organizacijai privalo būti pateikta: 1) duomenų bazės struktūra; 2) API ir integracijų dokumentacija; 3) diegimo bei konfigūravimo scenarijai; 4) administratoriaus ir vartotojų dokumentacija; 5) visų trečiųjų šalių komponentų ir licencijų sąrašas; 6) prisijungimai ir administratoriaus teisės</w:t>
      </w:r>
      <w:r>
        <w:rPr>
          <w:rFonts w:ascii="Times New Roman" w:hAnsi="Times New Roman"/>
          <w:color w:val="000000"/>
          <w:sz w:val="24"/>
          <w:szCs w:val="24"/>
        </w:rPr>
        <w:t>.</w:t>
      </w:r>
    </w:p>
    <w:p w14:paraId="164A837B" w14:textId="77777777" w:rsidR="00617260" w:rsidRPr="00625929" w:rsidRDefault="00617260" w:rsidP="00617260">
      <w:pPr>
        <w:numPr>
          <w:ilvl w:val="0"/>
          <w:numId w:val="23"/>
        </w:numPr>
        <w:spacing w:after="0" w:line="400" w:lineRule="exact"/>
        <w:ind w:left="0" w:firstLine="851"/>
        <w:jc w:val="both"/>
        <w:rPr>
          <w:rFonts w:ascii="Times New Roman" w:hAnsi="Times New Roman"/>
          <w:color w:val="000000"/>
          <w:sz w:val="24"/>
          <w:szCs w:val="24"/>
        </w:rPr>
      </w:pPr>
      <w:r w:rsidRPr="004E0EAF">
        <w:rPr>
          <w:rFonts w:ascii="Times New Roman" w:eastAsia="Times New Roman" w:hAnsi="Times New Roman"/>
          <w:b/>
          <w:bCs/>
          <w:sz w:val="24"/>
          <w:szCs w:val="24"/>
        </w:rPr>
        <w:t>Atsiskaitymo tvarka</w:t>
      </w:r>
      <w:r>
        <w:rPr>
          <w:rFonts w:ascii="Times New Roman" w:eastAsia="Times New Roman" w:hAnsi="Times New Roman"/>
          <w:sz w:val="24"/>
          <w:szCs w:val="24"/>
        </w:rPr>
        <w:t>.</w:t>
      </w:r>
    </w:p>
    <w:p w14:paraId="43A2C29A" w14:textId="77777777" w:rsidR="00617260" w:rsidRPr="007A2BFA" w:rsidRDefault="00617260" w:rsidP="00617260">
      <w:pPr>
        <w:spacing w:after="0" w:line="400" w:lineRule="exact"/>
        <w:jc w:val="both"/>
        <w:rPr>
          <w:rFonts w:ascii="Times New Roman" w:eastAsia="Times New Roman" w:hAnsi="Times New Roman"/>
          <w:sz w:val="20"/>
          <w:szCs w:val="20"/>
        </w:rPr>
      </w:pPr>
      <w:r w:rsidRPr="004E0EAF">
        <w:rPr>
          <w:rFonts w:ascii="Times New Roman" w:hAnsi="Times New Roman"/>
          <w:color w:val="000000"/>
          <w:sz w:val="24"/>
          <w:szCs w:val="24"/>
        </w:rPr>
        <w:lastRenderedPageBreak/>
        <w:t xml:space="preserve">Visa tiekėjo pateiktame pirkimo pasiūlyme nurodyta kaina už prekes ir susijusias paslaugas mokama tik po  8 punkte nurodytų kriterijų atitiktį patvirtinančio akto pasirašymo. Šio akto pasirašymo terminas laikomas prekių pristatymo ir susijusių paslaugų atlikimo terminu. </w:t>
      </w:r>
    </w:p>
    <w:p w14:paraId="56105B45" w14:textId="77777777" w:rsidR="00617260" w:rsidRPr="00494A4B" w:rsidRDefault="00617260" w:rsidP="00617260">
      <w:pPr>
        <w:rPr>
          <w:rFonts w:ascii="Times New Roman" w:hAnsi="Times New Roman"/>
          <w:sz w:val="24"/>
          <w:szCs w:val="24"/>
        </w:rPr>
      </w:pPr>
    </w:p>
    <w:p w14:paraId="48C9A142" w14:textId="77777777" w:rsidR="00617260" w:rsidRPr="00F0245D" w:rsidRDefault="00617260">
      <w:pPr>
        <w:rPr>
          <w:rFonts w:ascii="Times New Roman" w:hAnsi="Times New Roman" w:cs="Times New Roman"/>
          <w:b/>
          <w:bCs/>
          <w:smallCaps/>
          <w:sz w:val="22"/>
          <w:szCs w:val="22"/>
        </w:rPr>
        <w:sectPr w:rsidR="00617260" w:rsidRPr="00F0245D" w:rsidSect="00B31DF1">
          <w:footerReference w:type="first" r:id="rId8"/>
          <w:pgSz w:w="12240" w:h="15840"/>
          <w:pgMar w:top="1134" w:right="567" w:bottom="1134" w:left="1701" w:header="567" w:footer="567" w:gutter="0"/>
          <w:pgNumType w:start="13"/>
          <w:cols w:space="1296"/>
          <w:titlePg/>
          <w:docGrid w:linePitch="360"/>
        </w:sectPr>
      </w:pPr>
    </w:p>
    <w:p w14:paraId="4CBF52E6" w14:textId="08DF5AF4" w:rsidR="006707A7" w:rsidRPr="00F0245D" w:rsidRDefault="006707A7" w:rsidP="009C6C4A">
      <w:pPr>
        <w:jc w:val="center"/>
        <w:rPr>
          <w:rFonts w:ascii="Times New Roman" w:hAnsi="Times New Roman" w:cs="Times New Roman"/>
          <w:b/>
          <w:bCs/>
          <w:smallCaps/>
          <w:sz w:val="22"/>
          <w:szCs w:val="22"/>
        </w:rPr>
      </w:pPr>
    </w:p>
    <w:p w14:paraId="62DC0D3B" w14:textId="0EE492C7" w:rsidR="006707A7" w:rsidRPr="00F0245D" w:rsidRDefault="006707A7" w:rsidP="00B11A4A">
      <w:pPr>
        <w:pStyle w:val="Heading1"/>
        <w:jc w:val="right"/>
        <w:rPr>
          <w:rFonts w:ascii="Times New Roman" w:hAnsi="Times New Roman" w:cs="Times New Roman"/>
          <w:color w:val="auto"/>
          <w:sz w:val="22"/>
          <w:szCs w:val="22"/>
        </w:rPr>
      </w:pPr>
      <w:bookmarkStart w:id="6" w:name="_Ref38540913"/>
      <w:bookmarkStart w:id="7" w:name="_Ref38898051"/>
      <w:bookmarkStart w:id="8" w:name="_Ref38901392"/>
      <w:bookmarkStart w:id="9" w:name="_Toc163389870"/>
      <w:r w:rsidRPr="00F0245D">
        <w:rPr>
          <w:rFonts w:ascii="Times New Roman" w:hAnsi="Times New Roman" w:cs="Times New Roman"/>
          <w:color w:val="auto"/>
          <w:sz w:val="22"/>
          <w:szCs w:val="22"/>
        </w:rPr>
        <w:t>Pirkimo sąlygų 6 priedas „Pasiūlymo forma“</w:t>
      </w:r>
      <w:bookmarkEnd w:id="6"/>
      <w:bookmarkEnd w:id="7"/>
      <w:bookmarkEnd w:id="8"/>
      <w:bookmarkEnd w:id="9"/>
    </w:p>
    <w:p w14:paraId="2EF47BCF" w14:textId="77777777" w:rsidR="006707A7" w:rsidRPr="00F0245D" w:rsidRDefault="006707A7" w:rsidP="00DE290C">
      <w:pPr>
        <w:rPr>
          <w:rFonts w:ascii="Times New Roman" w:hAnsi="Times New Roman" w:cs="Times New Roman"/>
          <w:sz w:val="22"/>
          <w:szCs w:val="22"/>
        </w:rPr>
      </w:pPr>
    </w:p>
    <w:p w14:paraId="020BCFBB" w14:textId="77777777" w:rsidR="006038D2" w:rsidRDefault="006038D2" w:rsidP="00911C22">
      <w:pPr>
        <w:spacing w:after="0" w:line="240" w:lineRule="auto"/>
        <w:jc w:val="center"/>
        <w:rPr>
          <w:rFonts w:ascii="Times New Roman" w:hAnsi="Times New Roman" w:cs="Times New Roman"/>
          <w:b/>
          <w:bCs/>
          <w:caps/>
          <w:spacing w:val="20"/>
          <w:sz w:val="22"/>
          <w:szCs w:val="22"/>
        </w:rPr>
      </w:pPr>
    </w:p>
    <w:p w14:paraId="45881712" w14:textId="77777777" w:rsidR="006038D2" w:rsidRDefault="006038D2" w:rsidP="00911C22">
      <w:pPr>
        <w:spacing w:after="0" w:line="240" w:lineRule="auto"/>
        <w:jc w:val="center"/>
        <w:rPr>
          <w:rFonts w:ascii="Times New Roman" w:hAnsi="Times New Roman" w:cs="Times New Roman"/>
          <w:b/>
          <w:bCs/>
          <w:caps/>
          <w:spacing w:val="20"/>
          <w:sz w:val="22"/>
          <w:szCs w:val="22"/>
        </w:rPr>
      </w:pPr>
    </w:p>
    <w:p w14:paraId="774322AF" w14:textId="77777777" w:rsidR="006038D2" w:rsidRDefault="006038D2" w:rsidP="00911C22">
      <w:pPr>
        <w:spacing w:after="0" w:line="240" w:lineRule="auto"/>
        <w:jc w:val="center"/>
        <w:rPr>
          <w:rFonts w:ascii="Times New Roman" w:hAnsi="Times New Roman" w:cs="Times New Roman"/>
          <w:b/>
          <w:bCs/>
          <w:caps/>
          <w:spacing w:val="20"/>
          <w:sz w:val="22"/>
          <w:szCs w:val="22"/>
        </w:rPr>
      </w:pPr>
    </w:p>
    <w:p w14:paraId="5ABBE18B" w14:textId="77777777" w:rsidR="006038D2" w:rsidRDefault="006038D2" w:rsidP="00911C22">
      <w:pPr>
        <w:spacing w:after="0" w:line="240" w:lineRule="auto"/>
        <w:jc w:val="center"/>
        <w:rPr>
          <w:rFonts w:ascii="Times New Roman" w:hAnsi="Times New Roman" w:cs="Times New Roman"/>
          <w:b/>
          <w:bCs/>
          <w:caps/>
          <w:spacing w:val="20"/>
          <w:sz w:val="22"/>
          <w:szCs w:val="22"/>
        </w:rPr>
      </w:pPr>
    </w:p>
    <w:p w14:paraId="743E72D6" w14:textId="659686BD" w:rsidR="006707A7" w:rsidRPr="00F0245D" w:rsidRDefault="006707A7" w:rsidP="00911C22">
      <w:pPr>
        <w:spacing w:after="0" w:line="240" w:lineRule="auto"/>
        <w:jc w:val="center"/>
        <w:rPr>
          <w:rFonts w:ascii="Times New Roman" w:hAnsi="Times New Roman" w:cs="Times New Roman"/>
          <w:b/>
          <w:bCs/>
          <w:caps/>
          <w:spacing w:val="20"/>
          <w:sz w:val="22"/>
          <w:szCs w:val="22"/>
        </w:rPr>
      </w:pPr>
      <w:r w:rsidRPr="00F0245D">
        <w:rPr>
          <w:rFonts w:ascii="Times New Roman" w:hAnsi="Times New Roman" w:cs="Times New Roman"/>
          <w:b/>
          <w:bCs/>
          <w:caps/>
          <w:spacing w:val="20"/>
          <w:sz w:val="22"/>
          <w:szCs w:val="22"/>
        </w:rPr>
        <w:t>PASIŪLYMAS</w:t>
      </w:r>
    </w:p>
    <w:p w14:paraId="176D4E7E" w14:textId="77777777" w:rsidR="006707A7" w:rsidRPr="00F0245D" w:rsidRDefault="006707A7" w:rsidP="00911C22">
      <w:pPr>
        <w:spacing w:after="0" w:line="240" w:lineRule="auto"/>
        <w:jc w:val="center"/>
        <w:rPr>
          <w:rFonts w:ascii="Times New Roman" w:hAnsi="Times New Roman" w:cs="Times New Roman"/>
          <w:b/>
          <w:bCs/>
          <w:caps/>
          <w:spacing w:val="20"/>
          <w:sz w:val="22"/>
          <w:szCs w:val="22"/>
        </w:rPr>
      </w:pPr>
    </w:p>
    <w:p w14:paraId="76DF1008" w14:textId="67C4CFDD" w:rsidR="00C27444" w:rsidRPr="00F0245D" w:rsidRDefault="003F1664" w:rsidP="00C27444">
      <w:pPr>
        <w:spacing w:after="120" w:line="20" w:lineRule="atLeast"/>
        <w:jc w:val="center"/>
        <w:rPr>
          <w:rFonts w:ascii="Times New Roman" w:hAnsi="Times New Roman" w:cs="Times New Roman"/>
          <w:b/>
          <w:bCs/>
          <w:sz w:val="22"/>
          <w:szCs w:val="22"/>
        </w:rPr>
      </w:pPr>
      <w:r>
        <w:rPr>
          <w:rFonts w:ascii="Times New Roman" w:hAnsi="Times New Roman" w:cs="Times New Roman"/>
          <w:b/>
          <w:bCs/>
          <w:sz w:val="22"/>
          <w:szCs w:val="22"/>
        </w:rPr>
        <w:t>SPECIALIZUOTOS PROGRAMINĖS ĮRANGOS</w:t>
      </w:r>
      <w:r w:rsidR="00C27444" w:rsidRPr="00F0245D">
        <w:rPr>
          <w:rFonts w:ascii="Times New Roman" w:hAnsi="Times New Roman" w:cs="Times New Roman"/>
          <w:b/>
          <w:bCs/>
          <w:sz w:val="22"/>
          <w:szCs w:val="22"/>
        </w:rPr>
        <w:t xml:space="preserve"> PIRKIM</w:t>
      </w:r>
      <w:r w:rsidR="008D0CF0">
        <w:rPr>
          <w:rFonts w:ascii="Times New Roman" w:hAnsi="Times New Roman" w:cs="Times New Roman"/>
          <w:b/>
          <w:bCs/>
          <w:sz w:val="22"/>
          <w:szCs w:val="22"/>
        </w:rPr>
        <w:t>UI</w:t>
      </w:r>
    </w:p>
    <w:p w14:paraId="710151CE" w14:textId="77777777" w:rsidR="006707A7" w:rsidRPr="00F0245D" w:rsidRDefault="006707A7" w:rsidP="00911C22">
      <w:pPr>
        <w:tabs>
          <w:tab w:val="left" w:pos="1134"/>
        </w:tabs>
        <w:spacing w:after="0" w:line="240" w:lineRule="auto"/>
        <w:jc w:val="center"/>
        <w:rPr>
          <w:rFonts w:ascii="Times New Roman" w:hAnsi="Times New Roman" w:cs="Times New Roman"/>
          <w:b/>
          <w:bCs/>
          <w:caps/>
          <w:sz w:val="22"/>
          <w:szCs w:val="22"/>
          <w:lang w:eastAsia="en-US"/>
        </w:rPr>
      </w:pPr>
    </w:p>
    <w:p w14:paraId="5AAC3D6D" w14:textId="77777777" w:rsidR="006707A7" w:rsidRPr="00F0245D" w:rsidRDefault="006707A7" w:rsidP="00911C22">
      <w:pPr>
        <w:tabs>
          <w:tab w:val="left" w:pos="1134"/>
        </w:tabs>
        <w:spacing w:after="0" w:line="240" w:lineRule="auto"/>
        <w:jc w:val="center"/>
        <w:rPr>
          <w:rFonts w:ascii="Times New Roman" w:hAnsi="Times New Roman" w:cs="Times New Roman"/>
          <w:b/>
          <w:bCs/>
          <w:caps/>
          <w:sz w:val="22"/>
          <w:szCs w:val="22"/>
        </w:rPr>
      </w:pPr>
    </w:p>
    <w:tbl>
      <w:tblPr>
        <w:tblW w:w="9864" w:type="dxa"/>
        <w:tblInd w:w="2" w:type="dxa"/>
        <w:tblLook w:val="00A0" w:firstRow="1" w:lastRow="0" w:firstColumn="1" w:lastColumn="0" w:noHBand="0" w:noVBand="0"/>
      </w:tblPr>
      <w:tblGrid>
        <w:gridCol w:w="9868"/>
      </w:tblGrid>
      <w:tr w:rsidR="006707A7" w:rsidRPr="00F0245D" w14:paraId="21AAA82B" w14:textId="77777777">
        <w:tc>
          <w:tcPr>
            <w:tcW w:w="9864" w:type="dxa"/>
          </w:tcPr>
          <w:p w14:paraId="1CBD6687" w14:textId="77777777" w:rsidR="006707A7" w:rsidRPr="00F0245D" w:rsidRDefault="006707A7" w:rsidP="00AA04FF">
            <w:pPr>
              <w:spacing w:after="0" w:line="240" w:lineRule="auto"/>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 xml:space="preserve">____________________ Nr. </w:t>
            </w:r>
          </w:p>
          <w:p w14:paraId="2912FA0C" w14:textId="77777777" w:rsidR="006707A7" w:rsidRPr="00F0245D" w:rsidRDefault="006707A7" w:rsidP="00AA04FF">
            <w:pPr>
              <w:spacing w:after="0" w:line="240" w:lineRule="auto"/>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(data)</w:t>
            </w:r>
          </w:p>
          <w:p w14:paraId="580F7041" w14:textId="77777777" w:rsidR="006707A7" w:rsidRPr="00F0245D" w:rsidRDefault="006707A7" w:rsidP="00AA04FF">
            <w:pPr>
              <w:spacing w:after="0" w:line="240" w:lineRule="auto"/>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____________________</w:t>
            </w:r>
          </w:p>
          <w:p w14:paraId="63525BE8" w14:textId="77777777" w:rsidR="006707A7" w:rsidRPr="00F0245D" w:rsidRDefault="006707A7" w:rsidP="00AA04FF">
            <w:pPr>
              <w:spacing w:after="0" w:line="240" w:lineRule="auto"/>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(vieta)</w:t>
            </w:r>
          </w:p>
          <w:p w14:paraId="699CBB81" w14:textId="77777777" w:rsidR="006707A7" w:rsidRPr="00F0245D" w:rsidRDefault="006707A7" w:rsidP="00AA04FF">
            <w:pPr>
              <w:spacing w:after="0" w:line="240" w:lineRule="auto"/>
              <w:jc w:val="center"/>
              <w:rPr>
                <w:rFonts w:ascii="Times New Roman" w:hAnsi="Times New Roman" w:cs="Times New Roman"/>
                <w:sz w:val="22"/>
                <w:szCs w:val="22"/>
                <w:lang w:eastAsia="en-US"/>
              </w:rPr>
            </w:pPr>
          </w:p>
          <w:tbl>
            <w:tblPr>
              <w:tblW w:w="963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386"/>
            </w:tblGrid>
            <w:tr w:rsidR="006707A7" w:rsidRPr="00F0245D" w14:paraId="76E6A4DA" w14:textId="77777777">
              <w:trPr>
                <w:trHeight w:val="247"/>
              </w:trPr>
              <w:tc>
                <w:tcPr>
                  <w:tcW w:w="4253" w:type="dxa"/>
                  <w:tcBorders>
                    <w:top w:val="single" w:sz="4" w:space="0" w:color="auto"/>
                    <w:left w:val="single" w:sz="4" w:space="0" w:color="auto"/>
                    <w:bottom w:val="single" w:sz="4" w:space="0" w:color="auto"/>
                    <w:right w:val="single" w:sz="4" w:space="0" w:color="auto"/>
                  </w:tcBorders>
                </w:tcPr>
                <w:p w14:paraId="3CD2371A"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 xml:space="preserve">Tiekėjo pavadinimas </w:t>
                  </w:r>
                </w:p>
                <w:p w14:paraId="6798C838"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i/>
                      <w:iCs/>
                      <w:sz w:val="22"/>
                      <w:szCs w:val="22"/>
                    </w:rPr>
                    <w:t>/Jeigu dalyvauja ūkio subjektų grupė, surašomi visi dalyvių pavadinimai/</w:t>
                  </w:r>
                </w:p>
              </w:tc>
              <w:tc>
                <w:tcPr>
                  <w:tcW w:w="5386" w:type="dxa"/>
                  <w:tcBorders>
                    <w:top w:val="single" w:sz="4" w:space="0" w:color="auto"/>
                    <w:left w:val="single" w:sz="4" w:space="0" w:color="auto"/>
                    <w:bottom w:val="single" w:sz="4" w:space="0" w:color="auto"/>
                    <w:right w:val="single" w:sz="4" w:space="0" w:color="auto"/>
                  </w:tcBorders>
                </w:tcPr>
                <w:p w14:paraId="6B45FC22" w14:textId="77777777" w:rsidR="006707A7" w:rsidRPr="00F0245D" w:rsidRDefault="006707A7" w:rsidP="00EF51C3">
                  <w:pPr>
                    <w:jc w:val="both"/>
                    <w:rPr>
                      <w:rFonts w:ascii="Times New Roman" w:hAnsi="Times New Roman" w:cs="Times New Roman"/>
                    </w:rPr>
                  </w:pPr>
                </w:p>
              </w:tc>
            </w:tr>
            <w:tr w:rsidR="006707A7" w:rsidRPr="00F0245D" w14:paraId="1DC1ECF3" w14:textId="77777777">
              <w:trPr>
                <w:trHeight w:val="255"/>
              </w:trPr>
              <w:tc>
                <w:tcPr>
                  <w:tcW w:w="4253" w:type="dxa"/>
                  <w:tcBorders>
                    <w:top w:val="single" w:sz="4" w:space="0" w:color="auto"/>
                    <w:left w:val="single" w:sz="4" w:space="0" w:color="auto"/>
                    <w:bottom w:val="single" w:sz="4" w:space="0" w:color="auto"/>
                    <w:right w:val="single" w:sz="4" w:space="0" w:color="auto"/>
                  </w:tcBorders>
                </w:tcPr>
                <w:p w14:paraId="094F2CD2"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Tiekėjo adresas</w:t>
                  </w:r>
                </w:p>
              </w:tc>
              <w:tc>
                <w:tcPr>
                  <w:tcW w:w="5386" w:type="dxa"/>
                  <w:tcBorders>
                    <w:top w:val="single" w:sz="4" w:space="0" w:color="auto"/>
                    <w:left w:val="single" w:sz="4" w:space="0" w:color="auto"/>
                    <w:bottom w:val="single" w:sz="4" w:space="0" w:color="auto"/>
                    <w:right w:val="single" w:sz="4" w:space="0" w:color="auto"/>
                  </w:tcBorders>
                </w:tcPr>
                <w:p w14:paraId="3D771DE0" w14:textId="77777777" w:rsidR="006707A7" w:rsidRPr="00F0245D" w:rsidRDefault="006707A7" w:rsidP="00EF51C3">
                  <w:pPr>
                    <w:jc w:val="both"/>
                    <w:rPr>
                      <w:rFonts w:ascii="Times New Roman" w:hAnsi="Times New Roman" w:cs="Times New Roman"/>
                    </w:rPr>
                  </w:pPr>
                </w:p>
              </w:tc>
            </w:tr>
            <w:tr w:rsidR="006707A7" w:rsidRPr="00F0245D" w14:paraId="0F2C9502"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33ABE033"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Įmonės kodas</w:t>
                  </w:r>
                </w:p>
              </w:tc>
              <w:tc>
                <w:tcPr>
                  <w:tcW w:w="5386" w:type="dxa"/>
                  <w:tcBorders>
                    <w:top w:val="single" w:sz="4" w:space="0" w:color="auto"/>
                    <w:left w:val="single" w:sz="4" w:space="0" w:color="auto"/>
                    <w:bottom w:val="single" w:sz="4" w:space="0" w:color="auto"/>
                    <w:right w:val="single" w:sz="4" w:space="0" w:color="auto"/>
                  </w:tcBorders>
                </w:tcPr>
                <w:p w14:paraId="63C4C7A9" w14:textId="77777777" w:rsidR="006707A7" w:rsidRPr="00F0245D" w:rsidRDefault="006707A7" w:rsidP="00EF51C3">
                  <w:pPr>
                    <w:jc w:val="both"/>
                    <w:rPr>
                      <w:rFonts w:ascii="Times New Roman" w:hAnsi="Times New Roman" w:cs="Times New Roman"/>
                    </w:rPr>
                  </w:pPr>
                </w:p>
              </w:tc>
            </w:tr>
            <w:tr w:rsidR="006707A7" w:rsidRPr="00F0245D" w14:paraId="3BE6C2A3"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3C5D35CF"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PVM mokėtojo kodas</w:t>
                  </w:r>
                </w:p>
              </w:tc>
              <w:tc>
                <w:tcPr>
                  <w:tcW w:w="5386" w:type="dxa"/>
                  <w:tcBorders>
                    <w:top w:val="single" w:sz="4" w:space="0" w:color="auto"/>
                    <w:left w:val="single" w:sz="4" w:space="0" w:color="auto"/>
                    <w:bottom w:val="single" w:sz="4" w:space="0" w:color="auto"/>
                    <w:right w:val="single" w:sz="4" w:space="0" w:color="auto"/>
                  </w:tcBorders>
                </w:tcPr>
                <w:p w14:paraId="5EE615FF" w14:textId="77777777" w:rsidR="006707A7" w:rsidRPr="00F0245D" w:rsidRDefault="006707A7" w:rsidP="00EF51C3">
                  <w:pPr>
                    <w:jc w:val="both"/>
                    <w:rPr>
                      <w:rFonts w:ascii="Times New Roman" w:hAnsi="Times New Roman" w:cs="Times New Roman"/>
                    </w:rPr>
                  </w:pPr>
                </w:p>
              </w:tc>
            </w:tr>
            <w:tr w:rsidR="006707A7" w:rsidRPr="00F0245D" w14:paraId="2F27C16B"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1EC5A961"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Banko sąskaita</w:t>
                  </w:r>
                </w:p>
              </w:tc>
              <w:tc>
                <w:tcPr>
                  <w:tcW w:w="5386" w:type="dxa"/>
                  <w:tcBorders>
                    <w:top w:val="single" w:sz="4" w:space="0" w:color="auto"/>
                    <w:left w:val="single" w:sz="4" w:space="0" w:color="auto"/>
                    <w:bottom w:val="single" w:sz="4" w:space="0" w:color="auto"/>
                    <w:right w:val="single" w:sz="4" w:space="0" w:color="auto"/>
                  </w:tcBorders>
                </w:tcPr>
                <w:p w14:paraId="1FFFB0A1" w14:textId="77777777" w:rsidR="006707A7" w:rsidRPr="00F0245D" w:rsidRDefault="006707A7" w:rsidP="00EF51C3">
                  <w:pPr>
                    <w:jc w:val="both"/>
                    <w:rPr>
                      <w:rFonts w:ascii="Times New Roman" w:hAnsi="Times New Roman" w:cs="Times New Roman"/>
                    </w:rPr>
                  </w:pPr>
                </w:p>
              </w:tc>
            </w:tr>
            <w:tr w:rsidR="006707A7" w:rsidRPr="00F0245D" w14:paraId="7B7F6087"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2333F0CD"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Už pasiūlymą/sutarties vykdymą atsakingo asmens vardas, pavardė, pareigos</w:t>
                  </w:r>
                </w:p>
              </w:tc>
              <w:tc>
                <w:tcPr>
                  <w:tcW w:w="5386" w:type="dxa"/>
                  <w:tcBorders>
                    <w:top w:val="single" w:sz="4" w:space="0" w:color="auto"/>
                    <w:left w:val="single" w:sz="4" w:space="0" w:color="auto"/>
                    <w:bottom w:val="single" w:sz="4" w:space="0" w:color="auto"/>
                    <w:right w:val="single" w:sz="4" w:space="0" w:color="auto"/>
                  </w:tcBorders>
                </w:tcPr>
                <w:p w14:paraId="1AA9B487" w14:textId="77777777" w:rsidR="006707A7" w:rsidRPr="00F0245D" w:rsidRDefault="006707A7" w:rsidP="00EF51C3">
                  <w:pPr>
                    <w:jc w:val="both"/>
                    <w:rPr>
                      <w:rFonts w:ascii="Times New Roman" w:hAnsi="Times New Roman" w:cs="Times New Roman"/>
                    </w:rPr>
                  </w:pPr>
                </w:p>
              </w:tc>
            </w:tr>
            <w:tr w:rsidR="006707A7" w:rsidRPr="00F0245D" w14:paraId="608235FC"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60A711CD"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Telefono numeris</w:t>
                  </w:r>
                </w:p>
              </w:tc>
              <w:tc>
                <w:tcPr>
                  <w:tcW w:w="5386" w:type="dxa"/>
                  <w:tcBorders>
                    <w:top w:val="single" w:sz="4" w:space="0" w:color="auto"/>
                    <w:left w:val="single" w:sz="4" w:space="0" w:color="auto"/>
                    <w:bottom w:val="single" w:sz="4" w:space="0" w:color="auto"/>
                    <w:right w:val="single" w:sz="4" w:space="0" w:color="auto"/>
                  </w:tcBorders>
                </w:tcPr>
                <w:p w14:paraId="0462E1EF" w14:textId="77777777" w:rsidR="006707A7" w:rsidRPr="00F0245D" w:rsidRDefault="006707A7" w:rsidP="00EF51C3">
                  <w:pPr>
                    <w:jc w:val="both"/>
                    <w:rPr>
                      <w:rFonts w:ascii="Times New Roman" w:hAnsi="Times New Roman" w:cs="Times New Roman"/>
                    </w:rPr>
                  </w:pPr>
                </w:p>
              </w:tc>
            </w:tr>
            <w:tr w:rsidR="006707A7" w:rsidRPr="00F0245D" w14:paraId="123F8BB0" w14:textId="77777777">
              <w:trPr>
                <w:trHeight w:val="20"/>
              </w:trPr>
              <w:tc>
                <w:tcPr>
                  <w:tcW w:w="4253" w:type="dxa"/>
                  <w:tcBorders>
                    <w:top w:val="single" w:sz="4" w:space="0" w:color="auto"/>
                    <w:left w:val="single" w:sz="4" w:space="0" w:color="auto"/>
                    <w:bottom w:val="single" w:sz="4" w:space="0" w:color="auto"/>
                    <w:right w:val="single" w:sz="4" w:space="0" w:color="auto"/>
                  </w:tcBorders>
                </w:tcPr>
                <w:p w14:paraId="723850A8" w14:textId="77777777" w:rsidR="006707A7" w:rsidRPr="00F0245D" w:rsidRDefault="006707A7" w:rsidP="00EF51C3">
                  <w:pPr>
                    <w:jc w:val="both"/>
                    <w:rPr>
                      <w:rFonts w:ascii="Times New Roman" w:hAnsi="Times New Roman" w:cs="Times New Roman"/>
                      <w:sz w:val="22"/>
                      <w:szCs w:val="22"/>
                    </w:rPr>
                  </w:pPr>
                  <w:r w:rsidRPr="00F0245D">
                    <w:rPr>
                      <w:rFonts w:ascii="Times New Roman" w:hAnsi="Times New Roman" w:cs="Times New Roman"/>
                      <w:sz w:val="22"/>
                      <w:szCs w:val="22"/>
                    </w:rPr>
                    <w:t>El. pašto adresas</w:t>
                  </w:r>
                </w:p>
              </w:tc>
              <w:tc>
                <w:tcPr>
                  <w:tcW w:w="5386" w:type="dxa"/>
                  <w:tcBorders>
                    <w:top w:val="single" w:sz="4" w:space="0" w:color="auto"/>
                    <w:left w:val="single" w:sz="4" w:space="0" w:color="auto"/>
                    <w:bottom w:val="single" w:sz="4" w:space="0" w:color="auto"/>
                    <w:right w:val="single" w:sz="4" w:space="0" w:color="auto"/>
                  </w:tcBorders>
                </w:tcPr>
                <w:p w14:paraId="757B3224" w14:textId="77777777" w:rsidR="006707A7" w:rsidRPr="00F0245D" w:rsidRDefault="006707A7" w:rsidP="00EF51C3">
                  <w:pPr>
                    <w:jc w:val="both"/>
                    <w:rPr>
                      <w:rFonts w:ascii="Times New Roman" w:hAnsi="Times New Roman" w:cs="Times New Roman"/>
                    </w:rPr>
                  </w:pPr>
                </w:p>
              </w:tc>
            </w:tr>
          </w:tbl>
          <w:p w14:paraId="2ADE951D" w14:textId="77777777" w:rsidR="006707A7" w:rsidRPr="00F0245D" w:rsidRDefault="006707A7" w:rsidP="00AA04FF">
            <w:pPr>
              <w:spacing w:after="0" w:line="240" w:lineRule="auto"/>
              <w:jc w:val="center"/>
              <w:rPr>
                <w:rFonts w:ascii="Times New Roman" w:hAnsi="Times New Roman" w:cs="Times New Roman"/>
                <w:sz w:val="22"/>
                <w:szCs w:val="22"/>
                <w:lang w:eastAsia="en-US"/>
              </w:rPr>
            </w:pPr>
          </w:p>
          <w:p w14:paraId="380B3986" w14:textId="77777777" w:rsidR="006707A7" w:rsidRPr="00F0245D" w:rsidRDefault="006707A7" w:rsidP="00AA04FF">
            <w:pPr>
              <w:spacing w:after="0" w:line="240" w:lineRule="auto"/>
              <w:jc w:val="center"/>
              <w:rPr>
                <w:rFonts w:ascii="Times New Roman" w:hAnsi="Times New Roman" w:cs="Times New Roman"/>
                <w:sz w:val="22"/>
                <w:szCs w:val="22"/>
                <w:lang w:eastAsia="en-US"/>
              </w:rPr>
            </w:pPr>
          </w:p>
        </w:tc>
      </w:tr>
    </w:tbl>
    <w:p w14:paraId="2B022EF9" w14:textId="77777777" w:rsidR="006707A7" w:rsidRPr="00F0245D" w:rsidRDefault="006707A7" w:rsidP="00911C22">
      <w:pPr>
        <w:spacing w:after="0" w:line="240" w:lineRule="auto"/>
        <w:ind w:firstLine="567"/>
        <w:rPr>
          <w:rFonts w:ascii="Times New Roman" w:hAnsi="Times New Roman" w:cs="Times New Roman"/>
          <w:sz w:val="22"/>
          <w:szCs w:val="22"/>
        </w:rPr>
      </w:pPr>
    </w:p>
    <w:p w14:paraId="0DD0C686" w14:textId="77777777" w:rsidR="006707A7" w:rsidRPr="00F0245D" w:rsidRDefault="006707A7" w:rsidP="00911C22">
      <w:pPr>
        <w:spacing w:after="0" w:line="240" w:lineRule="auto"/>
        <w:ind w:firstLine="567"/>
        <w:rPr>
          <w:rFonts w:ascii="Times New Roman" w:hAnsi="Times New Roman" w:cs="Times New Roman"/>
          <w:sz w:val="22"/>
          <w:szCs w:val="22"/>
        </w:rPr>
      </w:pPr>
      <w:r w:rsidRPr="00F0245D">
        <w:rPr>
          <w:rFonts w:ascii="Times New Roman" w:hAnsi="Times New Roman" w:cs="Times New Roman"/>
          <w:sz w:val="22"/>
          <w:szCs w:val="22"/>
        </w:rPr>
        <w:t>Šiuo pasiūlymu pažymime, kad sutinkame su visomis pirkimo sąlygomis, nustatytomis:</w:t>
      </w:r>
    </w:p>
    <w:p w14:paraId="1D5CC1C6" w14:textId="66770581" w:rsidR="006707A7" w:rsidRPr="00F0245D" w:rsidRDefault="006707A7" w:rsidP="00911C22">
      <w:pPr>
        <w:spacing w:after="0" w:line="240" w:lineRule="auto"/>
        <w:ind w:firstLine="567"/>
        <w:rPr>
          <w:rFonts w:ascii="Times New Roman" w:hAnsi="Times New Roman" w:cs="Times New Roman"/>
          <w:sz w:val="22"/>
          <w:szCs w:val="22"/>
        </w:rPr>
      </w:pPr>
      <w:r w:rsidRPr="00F0245D">
        <w:rPr>
          <w:rFonts w:ascii="Times New Roman" w:hAnsi="Times New Roman" w:cs="Times New Roman"/>
          <w:sz w:val="22"/>
          <w:szCs w:val="22"/>
        </w:rPr>
        <w:t>1) skelbime, paskelbtame CVP IS;</w:t>
      </w:r>
    </w:p>
    <w:p w14:paraId="0A827A29" w14:textId="29B84560" w:rsidR="006707A7" w:rsidRPr="00F0245D" w:rsidRDefault="006707A7" w:rsidP="00911C22">
      <w:pPr>
        <w:spacing w:after="0" w:line="240" w:lineRule="auto"/>
        <w:ind w:firstLine="567"/>
        <w:rPr>
          <w:rFonts w:ascii="Times New Roman" w:hAnsi="Times New Roman" w:cs="Times New Roman"/>
          <w:sz w:val="22"/>
          <w:szCs w:val="22"/>
        </w:rPr>
      </w:pPr>
      <w:r w:rsidRPr="00F0245D">
        <w:rPr>
          <w:rFonts w:ascii="Times New Roman" w:hAnsi="Times New Roman" w:cs="Times New Roman"/>
          <w:sz w:val="22"/>
          <w:szCs w:val="22"/>
        </w:rPr>
        <w:t xml:space="preserve">2) </w:t>
      </w:r>
      <w:r w:rsidR="00C27444" w:rsidRPr="00F0245D">
        <w:rPr>
          <w:rFonts w:ascii="Times New Roman" w:hAnsi="Times New Roman" w:cs="Times New Roman"/>
          <w:sz w:val="22"/>
          <w:szCs w:val="22"/>
        </w:rPr>
        <w:t>pirkimo</w:t>
      </w:r>
      <w:r w:rsidRPr="00F0245D">
        <w:rPr>
          <w:rFonts w:ascii="Times New Roman" w:hAnsi="Times New Roman" w:cs="Times New Roman"/>
          <w:sz w:val="22"/>
          <w:szCs w:val="22"/>
        </w:rPr>
        <w:t xml:space="preserve"> sąlygose;</w:t>
      </w:r>
    </w:p>
    <w:p w14:paraId="4A953755" w14:textId="77777777" w:rsidR="006707A7" w:rsidRPr="00F0245D" w:rsidRDefault="006707A7" w:rsidP="00911C22">
      <w:pPr>
        <w:spacing w:after="0" w:line="240" w:lineRule="auto"/>
        <w:ind w:firstLine="567"/>
        <w:rPr>
          <w:rFonts w:ascii="Times New Roman" w:hAnsi="Times New Roman" w:cs="Times New Roman"/>
          <w:sz w:val="22"/>
          <w:szCs w:val="22"/>
        </w:rPr>
      </w:pPr>
      <w:r w:rsidRPr="00F0245D">
        <w:rPr>
          <w:rFonts w:ascii="Times New Roman" w:hAnsi="Times New Roman" w:cs="Times New Roman"/>
          <w:sz w:val="22"/>
          <w:szCs w:val="22"/>
        </w:rPr>
        <w:t>3) kituose pirkimo dokumentuose (jų paaiškinimuose, patikslinimuose).</w:t>
      </w:r>
    </w:p>
    <w:p w14:paraId="597899CF" w14:textId="77777777" w:rsidR="006707A7" w:rsidRPr="00F0245D" w:rsidRDefault="006707A7" w:rsidP="00C929FD">
      <w:pPr>
        <w:spacing w:after="0" w:line="240" w:lineRule="auto"/>
        <w:ind w:firstLine="567"/>
        <w:jc w:val="both"/>
        <w:rPr>
          <w:rFonts w:ascii="Times New Roman" w:hAnsi="Times New Roman" w:cs="Times New Roman"/>
          <w:sz w:val="22"/>
          <w:szCs w:val="22"/>
        </w:rPr>
      </w:pPr>
      <w:r w:rsidRPr="00F0245D">
        <w:rPr>
          <w:rFonts w:ascii="Times New Roman" w:hAnsi="Times New Roman" w:cs="Times New Roman"/>
          <w:sz w:val="22"/>
          <w:szCs w:val="22"/>
        </w:rPr>
        <w:t>Pažymime, kad pirkimo dokumentuose išdėstytos sąlygos yra tikslios, aiškios, nedviprasmiškos; mums žinoma, kad galimus neaiškumus buvo galima pašalinti, nustatyta tvarka pateikiant paklausimus ar pretenzijas perkančiajai organizacijai. Atsižvelgdami į tai, esame rūpestingai įvertinę galimybę pasinaudoti tiekėjui suteiktomis teisėmis, tinkamai išnagrinėję visą pirkimo metu pateiktą medžiagą; manome, kad ši medžiaga pakankama tinkamam pirkimo pasiūlymui pateikti.</w:t>
      </w:r>
    </w:p>
    <w:p w14:paraId="02B1838D" w14:textId="7A9FB851" w:rsidR="006707A7" w:rsidRPr="00F0245D" w:rsidRDefault="006707A7" w:rsidP="00911C22">
      <w:pPr>
        <w:spacing w:after="0" w:line="240" w:lineRule="auto"/>
        <w:ind w:firstLine="567"/>
        <w:jc w:val="both"/>
        <w:rPr>
          <w:rFonts w:ascii="Times New Roman" w:hAnsi="Times New Roman" w:cs="Times New Roman"/>
          <w:sz w:val="22"/>
          <w:szCs w:val="22"/>
        </w:rPr>
      </w:pPr>
      <w:r w:rsidRPr="00F0245D">
        <w:rPr>
          <w:rFonts w:ascii="Times New Roman" w:hAnsi="Times New Roman" w:cs="Times New Roman"/>
          <w:sz w:val="22"/>
          <w:szCs w:val="22"/>
        </w:rPr>
        <w:t>Mes siūlome pirkimo objektą</w:t>
      </w:r>
      <w:r w:rsidR="008C69BF">
        <w:rPr>
          <w:rFonts w:ascii="Times New Roman" w:hAnsi="Times New Roman" w:cs="Times New Roman"/>
          <w:sz w:val="22"/>
          <w:szCs w:val="22"/>
        </w:rPr>
        <w:t>,</w:t>
      </w:r>
      <w:r w:rsidRPr="00F0245D">
        <w:rPr>
          <w:rFonts w:ascii="Times New Roman" w:hAnsi="Times New Roman" w:cs="Times New Roman"/>
          <w:sz w:val="22"/>
          <w:szCs w:val="22"/>
        </w:rPr>
        <w:t xml:space="preserve"> </w:t>
      </w:r>
      <w:r w:rsidR="008C69BF">
        <w:rPr>
          <w:rFonts w:ascii="Times New Roman" w:hAnsi="Times New Roman" w:cs="Times New Roman"/>
          <w:sz w:val="22"/>
          <w:szCs w:val="22"/>
        </w:rPr>
        <w:t>atitinkantį</w:t>
      </w:r>
      <w:r w:rsidRPr="00F0245D">
        <w:rPr>
          <w:rFonts w:ascii="Times New Roman" w:hAnsi="Times New Roman" w:cs="Times New Roman"/>
          <w:sz w:val="22"/>
          <w:szCs w:val="22"/>
        </w:rPr>
        <w:t xml:space="preserve"> visus pirkimo dokumentuose nustatytus reikalavimus</w:t>
      </w:r>
      <w:r w:rsidR="00C27444" w:rsidRPr="00F0245D">
        <w:rPr>
          <w:rFonts w:ascii="Times New Roman" w:hAnsi="Times New Roman" w:cs="Times New Roman"/>
          <w:sz w:val="22"/>
          <w:szCs w:val="22"/>
        </w:rPr>
        <w:t>:</w:t>
      </w:r>
    </w:p>
    <w:p w14:paraId="6F107A88" w14:textId="77777777" w:rsidR="006707A7" w:rsidRPr="00F0245D" w:rsidRDefault="006707A7" w:rsidP="00911C22">
      <w:pPr>
        <w:tabs>
          <w:tab w:val="left" w:pos="1134"/>
        </w:tabs>
        <w:spacing w:after="0" w:line="240" w:lineRule="auto"/>
        <w:ind w:firstLine="567"/>
        <w:jc w:val="both"/>
        <w:rPr>
          <w:rFonts w:ascii="Times New Roman" w:hAnsi="Times New Roman" w:cs="Times New Roman"/>
          <w:sz w:val="22"/>
          <w:szCs w:val="22"/>
        </w:rPr>
      </w:pPr>
    </w:p>
    <w:p w14:paraId="6639AA18" w14:textId="35E753C6" w:rsidR="006707A7" w:rsidRPr="00F0245D" w:rsidRDefault="006707A7" w:rsidP="00911C22">
      <w:pPr>
        <w:spacing w:after="0" w:line="240" w:lineRule="auto"/>
        <w:jc w:val="both"/>
        <w:rPr>
          <w:rFonts w:ascii="Times New Roman" w:hAnsi="Times New Roman" w:cs="Times New Roman"/>
          <w:b/>
          <w:bCs/>
          <w:sz w:val="22"/>
          <w:szCs w:val="22"/>
        </w:rPr>
      </w:pPr>
      <w:r w:rsidRPr="00F0245D">
        <w:rPr>
          <w:rFonts w:ascii="Times New Roman" w:hAnsi="Times New Roman" w:cs="Times New Roman"/>
          <w:b/>
          <w:bCs/>
          <w:sz w:val="22"/>
          <w:szCs w:val="22"/>
        </w:rPr>
        <w:lastRenderedPageBreak/>
        <w:t>1 lentelė</w:t>
      </w:r>
    </w:p>
    <w:p w14:paraId="4D3F40D8" w14:textId="77777777" w:rsidR="006707A7" w:rsidRPr="00F0245D" w:rsidRDefault="006707A7" w:rsidP="00911C22">
      <w:pPr>
        <w:tabs>
          <w:tab w:val="left" w:pos="851"/>
        </w:tabs>
        <w:spacing w:after="0" w:line="240" w:lineRule="auto"/>
        <w:ind w:firstLine="567"/>
        <w:jc w:val="both"/>
        <w:rPr>
          <w:rFonts w:ascii="Times New Roman" w:hAnsi="Times New Roman" w:cs="Times New Roman"/>
          <w:sz w:val="22"/>
          <w:szCs w:val="22"/>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5"/>
        <w:gridCol w:w="3765"/>
        <w:gridCol w:w="1417"/>
        <w:gridCol w:w="1559"/>
        <w:gridCol w:w="1134"/>
        <w:gridCol w:w="1701"/>
      </w:tblGrid>
      <w:tr w:rsidR="006707A7" w:rsidRPr="00F0245D" w14:paraId="095DB135" w14:textId="77777777">
        <w:trPr>
          <w:trHeight w:val="300"/>
          <w:jc w:val="center"/>
        </w:trPr>
        <w:tc>
          <w:tcPr>
            <w:tcW w:w="625" w:type="dxa"/>
            <w:tcBorders>
              <w:bottom w:val="single" w:sz="4" w:space="0" w:color="auto"/>
            </w:tcBorders>
            <w:shd w:val="clear" w:color="auto" w:fill="D9D9D9"/>
            <w:vAlign w:val="center"/>
          </w:tcPr>
          <w:p w14:paraId="0EA78E6A" w14:textId="77777777" w:rsidR="006707A7" w:rsidRPr="00F0245D" w:rsidRDefault="006707A7" w:rsidP="007379F3">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Eil. Nr.</w:t>
            </w:r>
          </w:p>
        </w:tc>
        <w:tc>
          <w:tcPr>
            <w:tcW w:w="3765" w:type="dxa"/>
            <w:tcBorders>
              <w:bottom w:val="single" w:sz="4" w:space="0" w:color="auto"/>
            </w:tcBorders>
            <w:shd w:val="clear" w:color="auto" w:fill="D9D9D9"/>
            <w:vAlign w:val="center"/>
          </w:tcPr>
          <w:p w14:paraId="4D0F3A38" w14:textId="29085AFF" w:rsidR="006707A7" w:rsidRPr="00F0245D" w:rsidRDefault="00F0245D" w:rsidP="007379F3">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Paslaugos</w:t>
            </w:r>
            <w:r w:rsidR="006707A7" w:rsidRPr="00F0245D">
              <w:rPr>
                <w:rFonts w:ascii="Times New Roman" w:hAnsi="Times New Roman" w:cs="Times New Roman"/>
                <w:b/>
                <w:bCs/>
                <w:sz w:val="22"/>
                <w:szCs w:val="22"/>
                <w:lang w:eastAsia="en-US"/>
              </w:rPr>
              <w:t xml:space="preserve"> pagal techninę specifikaciją</w:t>
            </w:r>
          </w:p>
        </w:tc>
        <w:tc>
          <w:tcPr>
            <w:tcW w:w="1417" w:type="dxa"/>
            <w:tcBorders>
              <w:bottom w:val="single" w:sz="4" w:space="0" w:color="auto"/>
            </w:tcBorders>
            <w:shd w:val="clear" w:color="auto" w:fill="D9D9D9"/>
            <w:vAlign w:val="center"/>
          </w:tcPr>
          <w:p w14:paraId="5C395BA5" w14:textId="77777777" w:rsidR="006707A7" w:rsidRPr="00F0245D" w:rsidRDefault="006707A7" w:rsidP="007379F3">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Mato vnt.</w:t>
            </w:r>
          </w:p>
        </w:tc>
        <w:tc>
          <w:tcPr>
            <w:tcW w:w="1559" w:type="dxa"/>
            <w:tcBorders>
              <w:bottom w:val="single" w:sz="4" w:space="0" w:color="auto"/>
            </w:tcBorders>
            <w:shd w:val="clear" w:color="auto" w:fill="D9D9D9"/>
            <w:vAlign w:val="center"/>
          </w:tcPr>
          <w:p w14:paraId="1F7DB8F6" w14:textId="3C1AE6BB" w:rsidR="006707A7" w:rsidRPr="00F0245D" w:rsidRDefault="00F0245D" w:rsidP="007379F3">
            <w:pPr>
              <w:spacing w:after="0" w:line="240" w:lineRule="auto"/>
              <w:ind w:right="139"/>
              <w:jc w:val="center"/>
              <w:rPr>
                <w:rFonts w:ascii="Times New Roman" w:hAnsi="Times New Roman" w:cs="Times New Roman"/>
                <w:b/>
                <w:bCs/>
                <w:sz w:val="22"/>
                <w:szCs w:val="22"/>
                <w:lang w:eastAsia="en-US"/>
              </w:rPr>
            </w:pPr>
            <w:r>
              <w:rPr>
                <w:rFonts w:ascii="Times New Roman" w:hAnsi="Times New Roman" w:cs="Times New Roman"/>
                <w:b/>
                <w:bCs/>
                <w:sz w:val="22"/>
                <w:szCs w:val="22"/>
                <w:lang w:eastAsia="en-US"/>
              </w:rPr>
              <w:t>Orientacinis k</w:t>
            </w:r>
            <w:r w:rsidR="006707A7" w:rsidRPr="00F0245D">
              <w:rPr>
                <w:rFonts w:ascii="Times New Roman" w:hAnsi="Times New Roman" w:cs="Times New Roman"/>
                <w:b/>
                <w:bCs/>
                <w:sz w:val="22"/>
                <w:szCs w:val="22"/>
                <w:lang w:eastAsia="en-US"/>
              </w:rPr>
              <w:t>iekis, vnt.</w:t>
            </w:r>
          </w:p>
          <w:p w14:paraId="352D7E0C" w14:textId="77777777" w:rsidR="006707A7" w:rsidRPr="00F0245D" w:rsidRDefault="006707A7" w:rsidP="007379F3">
            <w:pPr>
              <w:spacing w:after="0" w:line="240" w:lineRule="auto"/>
              <w:jc w:val="center"/>
              <w:rPr>
                <w:rFonts w:ascii="Times New Roman" w:hAnsi="Times New Roman" w:cs="Times New Roman"/>
                <w:b/>
                <w:bCs/>
                <w:sz w:val="22"/>
                <w:szCs w:val="22"/>
                <w:lang w:eastAsia="en-US"/>
              </w:rPr>
            </w:pPr>
          </w:p>
        </w:tc>
        <w:tc>
          <w:tcPr>
            <w:tcW w:w="1134" w:type="dxa"/>
            <w:shd w:val="clear" w:color="auto" w:fill="D9D9D9"/>
          </w:tcPr>
          <w:p w14:paraId="2D49738B" w14:textId="77777777" w:rsidR="006707A7" w:rsidRPr="00F0245D" w:rsidRDefault="006707A7" w:rsidP="007379F3">
            <w:pPr>
              <w:spacing w:after="0" w:line="240" w:lineRule="auto"/>
              <w:ind w:right="139"/>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 xml:space="preserve">Vnt. kaina be PVM, Eur </w:t>
            </w:r>
          </w:p>
        </w:tc>
        <w:tc>
          <w:tcPr>
            <w:tcW w:w="1701" w:type="dxa"/>
            <w:shd w:val="clear" w:color="auto" w:fill="D9D9D9"/>
            <w:vAlign w:val="center"/>
          </w:tcPr>
          <w:p w14:paraId="75E26586" w14:textId="77777777" w:rsidR="006707A7" w:rsidRPr="00F0245D" w:rsidRDefault="006707A7" w:rsidP="007379F3">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Bendra kaina, Eur be PVM</w:t>
            </w:r>
          </w:p>
        </w:tc>
      </w:tr>
      <w:tr w:rsidR="006707A7" w:rsidRPr="00F0245D" w14:paraId="3FE07853" w14:textId="77777777">
        <w:trPr>
          <w:trHeight w:val="300"/>
          <w:jc w:val="center"/>
        </w:trPr>
        <w:tc>
          <w:tcPr>
            <w:tcW w:w="625" w:type="dxa"/>
          </w:tcPr>
          <w:p w14:paraId="6A63E48A"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1</w:t>
            </w:r>
          </w:p>
        </w:tc>
        <w:tc>
          <w:tcPr>
            <w:tcW w:w="3765" w:type="dxa"/>
          </w:tcPr>
          <w:p w14:paraId="15437B5F"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2</w:t>
            </w:r>
          </w:p>
        </w:tc>
        <w:tc>
          <w:tcPr>
            <w:tcW w:w="1417" w:type="dxa"/>
          </w:tcPr>
          <w:p w14:paraId="58E09AF1"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3</w:t>
            </w:r>
          </w:p>
        </w:tc>
        <w:tc>
          <w:tcPr>
            <w:tcW w:w="1559" w:type="dxa"/>
          </w:tcPr>
          <w:p w14:paraId="3BA4E891" w14:textId="77777777" w:rsidR="006707A7" w:rsidRPr="00F0245D" w:rsidRDefault="006707A7" w:rsidP="007379F3">
            <w:pPr>
              <w:spacing w:after="0" w:line="240" w:lineRule="auto"/>
              <w:ind w:right="139"/>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4</w:t>
            </w:r>
          </w:p>
        </w:tc>
        <w:tc>
          <w:tcPr>
            <w:tcW w:w="1134" w:type="dxa"/>
          </w:tcPr>
          <w:p w14:paraId="407AD46C"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5</w:t>
            </w:r>
          </w:p>
        </w:tc>
        <w:tc>
          <w:tcPr>
            <w:tcW w:w="1701" w:type="dxa"/>
          </w:tcPr>
          <w:p w14:paraId="43341398"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sz w:val="22"/>
                <w:szCs w:val="22"/>
                <w:lang w:eastAsia="en-US"/>
              </w:rPr>
              <w:t>(4x5)</w:t>
            </w:r>
          </w:p>
        </w:tc>
      </w:tr>
      <w:tr w:rsidR="006707A7" w:rsidRPr="00F0245D" w14:paraId="3CFC1DC9" w14:textId="77777777" w:rsidTr="0052236B">
        <w:trPr>
          <w:trHeight w:val="1074"/>
          <w:jc w:val="center"/>
        </w:trPr>
        <w:tc>
          <w:tcPr>
            <w:tcW w:w="625" w:type="dxa"/>
          </w:tcPr>
          <w:p w14:paraId="2174D448"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1</w:t>
            </w:r>
          </w:p>
        </w:tc>
        <w:tc>
          <w:tcPr>
            <w:tcW w:w="3765" w:type="dxa"/>
          </w:tcPr>
          <w:p w14:paraId="756C2B1B" w14:textId="77777777" w:rsidR="006707A7" w:rsidRDefault="006038D2" w:rsidP="007379F3">
            <w:pPr>
              <w:pBdr>
                <w:bottom w:val="single" w:sz="12" w:space="1" w:color="auto"/>
              </w:pBdr>
              <w:spacing w:after="0" w:line="240" w:lineRule="auto"/>
              <w:rPr>
                <w:rFonts w:ascii="Times New Roman" w:hAnsi="Times New Roman" w:cs="Times New Roman"/>
                <w:b/>
                <w:bCs/>
                <w:color w:val="000000"/>
                <w:sz w:val="22"/>
                <w:szCs w:val="22"/>
              </w:rPr>
            </w:pPr>
            <w:r>
              <w:rPr>
                <w:rFonts w:ascii="Times New Roman" w:hAnsi="Times New Roman" w:cs="Times New Roman"/>
                <w:b/>
                <w:bCs/>
                <w:color w:val="000000"/>
                <w:sz w:val="22"/>
                <w:szCs w:val="22"/>
              </w:rPr>
              <w:t>S</w:t>
            </w:r>
            <w:r w:rsidRPr="006038D2">
              <w:rPr>
                <w:rFonts w:ascii="Times New Roman" w:hAnsi="Times New Roman" w:cs="Times New Roman"/>
                <w:b/>
                <w:bCs/>
                <w:color w:val="000000"/>
                <w:sz w:val="22"/>
                <w:szCs w:val="22"/>
              </w:rPr>
              <w:t>pecializuot</w:t>
            </w:r>
            <w:r>
              <w:rPr>
                <w:rFonts w:ascii="Times New Roman" w:hAnsi="Times New Roman" w:cs="Times New Roman"/>
                <w:b/>
                <w:bCs/>
                <w:color w:val="000000"/>
                <w:sz w:val="22"/>
                <w:szCs w:val="22"/>
              </w:rPr>
              <w:t>a</w:t>
            </w:r>
            <w:r w:rsidRPr="006038D2">
              <w:rPr>
                <w:rFonts w:ascii="Times New Roman" w:hAnsi="Times New Roman" w:cs="Times New Roman"/>
                <w:b/>
                <w:bCs/>
                <w:color w:val="000000"/>
                <w:sz w:val="22"/>
                <w:szCs w:val="22"/>
              </w:rPr>
              <w:t xml:space="preserve"> programinė įrang</w:t>
            </w:r>
            <w:r>
              <w:rPr>
                <w:rFonts w:ascii="Times New Roman" w:hAnsi="Times New Roman" w:cs="Times New Roman"/>
                <w:b/>
                <w:bCs/>
                <w:color w:val="000000"/>
                <w:sz w:val="22"/>
                <w:szCs w:val="22"/>
              </w:rPr>
              <w:t>a</w:t>
            </w:r>
          </w:p>
          <w:p w14:paraId="337EC0D0" w14:textId="77777777" w:rsidR="006038D2" w:rsidRDefault="006038D2" w:rsidP="007379F3">
            <w:pPr>
              <w:pBdr>
                <w:bottom w:val="single" w:sz="12" w:space="1" w:color="auto"/>
              </w:pBdr>
              <w:spacing w:after="0" w:line="240" w:lineRule="auto"/>
              <w:rPr>
                <w:rFonts w:ascii="Times New Roman" w:hAnsi="Times New Roman" w:cs="Times New Roman"/>
                <w:b/>
                <w:bCs/>
                <w:color w:val="000000"/>
                <w:sz w:val="22"/>
                <w:szCs w:val="22"/>
              </w:rPr>
            </w:pPr>
          </w:p>
          <w:p w14:paraId="42C12D40" w14:textId="77777777" w:rsidR="006038D2" w:rsidRDefault="006038D2" w:rsidP="007379F3">
            <w:pPr>
              <w:pBdr>
                <w:bottom w:val="single" w:sz="12" w:space="1" w:color="auto"/>
              </w:pBdr>
              <w:spacing w:after="0" w:line="240" w:lineRule="auto"/>
              <w:rPr>
                <w:rFonts w:ascii="Times New Roman" w:hAnsi="Times New Roman" w:cs="Times New Roman"/>
                <w:b/>
                <w:bCs/>
                <w:color w:val="000000"/>
                <w:sz w:val="22"/>
                <w:szCs w:val="22"/>
              </w:rPr>
            </w:pPr>
          </w:p>
          <w:p w14:paraId="2EE2B0E7" w14:textId="3427FD3F" w:rsidR="006038D2" w:rsidRPr="0052236B" w:rsidRDefault="006038D2" w:rsidP="0052236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w:t>
            </w:r>
            <w:r w:rsidRPr="006038D2">
              <w:rPr>
                <w:rFonts w:ascii="Times New Roman" w:hAnsi="Times New Roman" w:cs="Times New Roman"/>
                <w:color w:val="000000"/>
                <w:sz w:val="16"/>
                <w:szCs w:val="16"/>
              </w:rPr>
              <w:t>nurodomas pavadinimas</w:t>
            </w:r>
            <w:r>
              <w:rPr>
                <w:rFonts w:ascii="Times New Roman" w:hAnsi="Times New Roman" w:cs="Times New Roman"/>
                <w:color w:val="000000"/>
                <w:sz w:val="16"/>
                <w:szCs w:val="16"/>
              </w:rPr>
              <w:t>)</w:t>
            </w:r>
          </w:p>
          <w:p w14:paraId="1A00969D" w14:textId="5F84412C" w:rsidR="006038D2" w:rsidRPr="00DA5356" w:rsidRDefault="006038D2" w:rsidP="007379F3">
            <w:pPr>
              <w:spacing w:after="0" w:line="240" w:lineRule="auto"/>
              <w:rPr>
                <w:rFonts w:ascii="Times New Roman" w:hAnsi="Times New Roman" w:cs="Times New Roman"/>
                <w:b/>
                <w:bCs/>
                <w:color w:val="000000"/>
                <w:sz w:val="22"/>
                <w:szCs w:val="22"/>
              </w:rPr>
            </w:pPr>
          </w:p>
        </w:tc>
        <w:tc>
          <w:tcPr>
            <w:tcW w:w="1417" w:type="dxa"/>
          </w:tcPr>
          <w:p w14:paraId="239ED150" w14:textId="7EFFB851" w:rsidR="006707A7" w:rsidRPr="00DA5356" w:rsidRDefault="00121A79" w:rsidP="00F0245D">
            <w:pPr>
              <w:spacing w:after="0" w:line="240" w:lineRule="auto"/>
              <w:jc w:val="center"/>
              <w:rPr>
                <w:rFonts w:ascii="Times New Roman" w:hAnsi="Times New Roman" w:cs="Times New Roman"/>
                <w:color w:val="000000"/>
                <w:sz w:val="22"/>
                <w:szCs w:val="22"/>
              </w:rPr>
            </w:pPr>
            <w:r>
              <w:rPr>
                <w:rFonts w:ascii="Times New Roman" w:hAnsi="Times New Roman" w:cs="Times New Roman"/>
                <w:color w:val="000000"/>
                <w:sz w:val="22"/>
                <w:szCs w:val="22"/>
              </w:rPr>
              <w:t>L</w:t>
            </w:r>
            <w:r w:rsidR="006038D2">
              <w:rPr>
                <w:rFonts w:ascii="Times New Roman" w:hAnsi="Times New Roman" w:cs="Times New Roman"/>
                <w:color w:val="000000"/>
                <w:sz w:val="22"/>
                <w:szCs w:val="22"/>
              </w:rPr>
              <w:t>icencija</w:t>
            </w:r>
            <w:r>
              <w:rPr>
                <w:rFonts w:ascii="Times New Roman" w:hAnsi="Times New Roman" w:cs="Times New Roman"/>
                <w:color w:val="000000"/>
                <w:sz w:val="22"/>
                <w:szCs w:val="22"/>
              </w:rPr>
              <w:t xml:space="preserve"> darbo vietai</w:t>
            </w:r>
          </w:p>
        </w:tc>
        <w:tc>
          <w:tcPr>
            <w:tcW w:w="1559" w:type="dxa"/>
          </w:tcPr>
          <w:p w14:paraId="1ED0C075" w14:textId="6F5E78F2" w:rsidR="006707A7" w:rsidRPr="00DA5356" w:rsidRDefault="006038D2" w:rsidP="00F0245D">
            <w:pPr>
              <w:spacing w:after="0" w:line="240" w:lineRule="auto"/>
              <w:jc w:val="center"/>
              <w:rPr>
                <w:rFonts w:ascii="Times New Roman" w:hAnsi="Times New Roman" w:cs="Times New Roman"/>
                <w:color w:val="000000"/>
                <w:sz w:val="22"/>
                <w:szCs w:val="22"/>
              </w:rPr>
            </w:pPr>
            <w:r>
              <w:rPr>
                <w:rFonts w:ascii="Times New Roman" w:hAnsi="Times New Roman" w:cs="Times New Roman"/>
                <w:color w:val="000000"/>
                <w:sz w:val="22"/>
                <w:szCs w:val="22"/>
              </w:rPr>
              <w:t>10</w:t>
            </w:r>
          </w:p>
        </w:tc>
        <w:tc>
          <w:tcPr>
            <w:tcW w:w="1134" w:type="dxa"/>
          </w:tcPr>
          <w:p w14:paraId="49740C8A" w14:textId="77777777" w:rsidR="006707A7" w:rsidRPr="00F0245D" w:rsidRDefault="006707A7" w:rsidP="007379F3">
            <w:pPr>
              <w:spacing w:after="0" w:line="240" w:lineRule="auto"/>
              <w:jc w:val="center"/>
              <w:rPr>
                <w:rFonts w:ascii="Times New Roman" w:hAnsi="Times New Roman" w:cs="Times New Roman"/>
                <w:i/>
                <w:iCs/>
                <w:sz w:val="22"/>
                <w:szCs w:val="22"/>
                <w:lang w:eastAsia="en-US"/>
              </w:rPr>
            </w:pPr>
          </w:p>
        </w:tc>
        <w:tc>
          <w:tcPr>
            <w:tcW w:w="1701" w:type="dxa"/>
          </w:tcPr>
          <w:p w14:paraId="0411E147" w14:textId="77777777" w:rsidR="006707A7" w:rsidRPr="00F0245D" w:rsidRDefault="006707A7" w:rsidP="007379F3">
            <w:pPr>
              <w:spacing w:after="0" w:line="240" w:lineRule="auto"/>
              <w:jc w:val="center"/>
              <w:rPr>
                <w:rFonts w:ascii="Times New Roman" w:hAnsi="Times New Roman" w:cs="Times New Roman"/>
                <w:sz w:val="22"/>
                <w:szCs w:val="22"/>
                <w:lang w:eastAsia="en-US"/>
              </w:rPr>
            </w:pPr>
          </w:p>
        </w:tc>
      </w:tr>
      <w:tr w:rsidR="006707A7" w:rsidRPr="00F0245D" w14:paraId="0B3D2B59" w14:textId="77777777" w:rsidTr="008D3168">
        <w:trPr>
          <w:trHeight w:val="357"/>
          <w:jc w:val="center"/>
        </w:trPr>
        <w:tc>
          <w:tcPr>
            <w:tcW w:w="8500" w:type="dxa"/>
            <w:gridSpan w:val="5"/>
          </w:tcPr>
          <w:p w14:paraId="0A5614A2" w14:textId="77777777" w:rsidR="006707A7" w:rsidRPr="00F0245D" w:rsidRDefault="006707A7" w:rsidP="008D3168">
            <w:pPr>
              <w:spacing w:after="0" w:line="240" w:lineRule="auto"/>
              <w:jc w:val="right"/>
              <w:rPr>
                <w:rFonts w:ascii="Times New Roman" w:hAnsi="Times New Roman" w:cs="Times New Roman"/>
                <w:b/>
                <w:bCs/>
                <w:i/>
                <w:iCs/>
                <w:sz w:val="22"/>
                <w:szCs w:val="22"/>
                <w:lang w:eastAsia="en-US"/>
              </w:rPr>
            </w:pPr>
            <w:r w:rsidRPr="00F0245D">
              <w:rPr>
                <w:rFonts w:ascii="Times New Roman" w:hAnsi="Times New Roman" w:cs="Times New Roman"/>
                <w:b/>
                <w:bCs/>
                <w:i/>
                <w:iCs/>
                <w:sz w:val="22"/>
                <w:szCs w:val="22"/>
                <w:lang w:eastAsia="en-US"/>
              </w:rPr>
              <w:t>Bendra pasiūlymo kaina be PVM</w:t>
            </w:r>
          </w:p>
        </w:tc>
        <w:tc>
          <w:tcPr>
            <w:tcW w:w="1701" w:type="dxa"/>
          </w:tcPr>
          <w:p w14:paraId="23623FFA" w14:textId="77777777" w:rsidR="006707A7" w:rsidRPr="00F0245D" w:rsidRDefault="006707A7" w:rsidP="007379F3">
            <w:pPr>
              <w:spacing w:after="0" w:line="240" w:lineRule="auto"/>
              <w:jc w:val="center"/>
              <w:rPr>
                <w:rFonts w:ascii="Times New Roman" w:hAnsi="Times New Roman" w:cs="Times New Roman"/>
                <w:sz w:val="22"/>
                <w:szCs w:val="22"/>
                <w:lang w:eastAsia="en-US"/>
              </w:rPr>
            </w:pPr>
          </w:p>
        </w:tc>
      </w:tr>
      <w:tr w:rsidR="006707A7" w:rsidRPr="00F0245D" w14:paraId="70EF7F64" w14:textId="77777777">
        <w:trPr>
          <w:trHeight w:val="357"/>
          <w:jc w:val="center"/>
        </w:trPr>
        <w:tc>
          <w:tcPr>
            <w:tcW w:w="8500" w:type="dxa"/>
            <w:gridSpan w:val="5"/>
          </w:tcPr>
          <w:p w14:paraId="44B49A6C" w14:textId="77777777" w:rsidR="006707A7" w:rsidRPr="00F0245D" w:rsidRDefault="006707A7" w:rsidP="008D3168">
            <w:pPr>
              <w:spacing w:after="0" w:line="240" w:lineRule="auto"/>
              <w:jc w:val="right"/>
              <w:rPr>
                <w:rFonts w:ascii="Times New Roman" w:hAnsi="Times New Roman" w:cs="Times New Roman"/>
                <w:b/>
                <w:bCs/>
                <w:i/>
                <w:iCs/>
                <w:sz w:val="22"/>
                <w:szCs w:val="22"/>
                <w:lang w:eastAsia="en-US"/>
              </w:rPr>
            </w:pPr>
            <w:r w:rsidRPr="00F0245D">
              <w:rPr>
                <w:rFonts w:ascii="Times New Roman" w:hAnsi="Times New Roman" w:cs="Times New Roman"/>
                <w:b/>
                <w:bCs/>
                <w:i/>
                <w:iCs/>
                <w:sz w:val="22"/>
                <w:szCs w:val="22"/>
                <w:lang w:eastAsia="en-US"/>
              </w:rPr>
              <w:t>PVM (______proc.)</w:t>
            </w:r>
          </w:p>
        </w:tc>
        <w:tc>
          <w:tcPr>
            <w:tcW w:w="1701" w:type="dxa"/>
          </w:tcPr>
          <w:p w14:paraId="5F94F7B3" w14:textId="77777777" w:rsidR="006707A7" w:rsidRPr="00F0245D" w:rsidRDefault="006707A7" w:rsidP="007379F3">
            <w:pPr>
              <w:spacing w:after="0" w:line="240" w:lineRule="auto"/>
              <w:jc w:val="center"/>
              <w:rPr>
                <w:rFonts w:ascii="Times New Roman" w:hAnsi="Times New Roman" w:cs="Times New Roman"/>
                <w:sz w:val="22"/>
                <w:szCs w:val="22"/>
                <w:lang w:eastAsia="en-US"/>
              </w:rPr>
            </w:pPr>
          </w:p>
        </w:tc>
      </w:tr>
      <w:tr w:rsidR="006707A7" w:rsidRPr="00F0245D" w14:paraId="2394129B" w14:textId="77777777" w:rsidTr="008D3168">
        <w:trPr>
          <w:trHeight w:val="335"/>
          <w:jc w:val="center"/>
        </w:trPr>
        <w:tc>
          <w:tcPr>
            <w:tcW w:w="8500" w:type="dxa"/>
            <w:gridSpan w:val="5"/>
          </w:tcPr>
          <w:p w14:paraId="2EF718B7" w14:textId="77777777" w:rsidR="006707A7" w:rsidRPr="00F0245D" w:rsidRDefault="006707A7" w:rsidP="008D3168">
            <w:pPr>
              <w:spacing w:after="0" w:line="240" w:lineRule="auto"/>
              <w:jc w:val="right"/>
              <w:rPr>
                <w:rFonts w:ascii="Times New Roman" w:hAnsi="Times New Roman" w:cs="Times New Roman"/>
                <w:b/>
                <w:bCs/>
                <w:i/>
                <w:iCs/>
                <w:sz w:val="22"/>
                <w:szCs w:val="22"/>
                <w:lang w:eastAsia="en-US"/>
              </w:rPr>
            </w:pPr>
            <w:r w:rsidRPr="00F0245D">
              <w:rPr>
                <w:rFonts w:ascii="Times New Roman" w:hAnsi="Times New Roman" w:cs="Times New Roman"/>
                <w:b/>
                <w:bCs/>
                <w:i/>
                <w:iCs/>
                <w:sz w:val="22"/>
                <w:szCs w:val="22"/>
                <w:lang w:eastAsia="en-US"/>
              </w:rPr>
              <w:t>Bendra pasiūlymo kaina su PVM (vertinama kaina)</w:t>
            </w:r>
          </w:p>
        </w:tc>
        <w:tc>
          <w:tcPr>
            <w:tcW w:w="1701" w:type="dxa"/>
          </w:tcPr>
          <w:p w14:paraId="587BE1D8" w14:textId="77777777" w:rsidR="006707A7" w:rsidRPr="00F0245D" w:rsidRDefault="006707A7" w:rsidP="007379F3">
            <w:pPr>
              <w:spacing w:after="0" w:line="240" w:lineRule="auto"/>
              <w:jc w:val="center"/>
              <w:rPr>
                <w:rFonts w:ascii="Times New Roman" w:hAnsi="Times New Roman" w:cs="Times New Roman"/>
                <w:sz w:val="22"/>
                <w:szCs w:val="22"/>
                <w:lang w:eastAsia="en-US"/>
              </w:rPr>
            </w:pPr>
          </w:p>
        </w:tc>
      </w:tr>
    </w:tbl>
    <w:p w14:paraId="029A96CF" w14:textId="77777777" w:rsidR="006707A7" w:rsidRPr="00F0245D" w:rsidRDefault="006707A7" w:rsidP="00911C22">
      <w:pPr>
        <w:tabs>
          <w:tab w:val="left" w:pos="851"/>
        </w:tabs>
        <w:spacing w:after="0" w:line="240" w:lineRule="auto"/>
        <w:ind w:firstLine="567"/>
        <w:jc w:val="both"/>
        <w:rPr>
          <w:rFonts w:ascii="Times New Roman" w:hAnsi="Times New Roman" w:cs="Times New Roman"/>
          <w:sz w:val="22"/>
          <w:szCs w:val="22"/>
        </w:rPr>
      </w:pPr>
    </w:p>
    <w:p w14:paraId="7F983626" w14:textId="236A366A" w:rsidR="006707A7" w:rsidRPr="00F0245D" w:rsidRDefault="006707A7" w:rsidP="00005E16">
      <w:pPr>
        <w:spacing w:after="0" w:line="240" w:lineRule="auto"/>
        <w:ind w:right="139" w:firstLine="567"/>
        <w:jc w:val="both"/>
        <w:rPr>
          <w:rFonts w:ascii="Times New Roman" w:hAnsi="Times New Roman" w:cs="Times New Roman"/>
          <w:b/>
          <w:bCs/>
          <w:color w:val="FF0000"/>
          <w:sz w:val="22"/>
          <w:szCs w:val="22"/>
        </w:rPr>
      </w:pPr>
      <w:r w:rsidRPr="00F0245D">
        <w:rPr>
          <w:rFonts w:ascii="Times New Roman" w:hAnsi="Times New Roman" w:cs="Times New Roman"/>
          <w:b/>
          <w:bCs/>
          <w:sz w:val="22"/>
          <w:szCs w:val="22"/>
        </w:rPr>
        <w:t>Tiekėjo pasiūlyme (</w:t>
      </w:r>
      <w:r w:rsidR="006038D2">
        <w:rPr>
          <w:rFonts w:ascii="Times New Roman" w:hAnsi="Times New Roman" w:cs="Times New Roman"/>
          <w:b/>
          <w:bCs/>
          <w:sz w:val="22"/>
          <w:szCs w:val="22"/>
        </w:rPr>
        <w:t>pirkimo</w:t>
      </w:r>
      <w:r w:rsidRPr="00F0245D">
        <w:rPr>
          <w:rFonts w:ascii="Times New Roman" w:hAnsi="Times New Roman" w:cs="Times New Roman"/>
          <w:b/>
          <w:bCs/>
          <w:sz w:val="22"/>
          <w:szCs w:val="22"/>
        </w:rPr>
        <w:t xml:space="preserve"> sąlygų 6 priedo 1 lentelėje) nurodyta </w:t>
      </w:r>
      <w:r w:rsidRPr="00F0245D">
        <w:rPr>
          <w:rFonts w:ascii="Times New Roman" w:hAnsi="Times New Roman" w:cs="Times New Roman"/>
          <w:b/>
          <w:bCs/>
          <w:i/>
          <w:iCs/>
          <w:sz w:val="22"/>
          <w:szCs w:val="22"/>
          <w:lang w:eastAsia="en-US"/>
        </w:rPr>
        <w:t xml:space="preserve">Bendra pasiūlymo kaina su PVM (vertinama kaina) </w:t>
      </w:r>
      <w:r w:rsidRPr="00F0245D">
        <w:rPr>
          <w:rFonts w:ascii="Times New Roman" w:hAnsi="Times New Roman" w:cs="Times New Roman"/>
          <w:b/>
          <w:bCs/>
          <w:sz w:val="22"/>
          <w:szCs w:val="22"/>
        </w:rPr>
        <w:t>negali viršyti  </w:t>
      </w:r>
      <w:r w:rsidR="00005E16" w:rsidRPr="00DA5356">
        <w:rPr>
          <w:rFonts w:ascii="Times New Roman" w:hAnsi="Times New Roman" w:cs="Times New Roman"/>
          <w:b/>
          <w:bCs/>
          <w:sz w:val="22"/>
          <w:szCs w:val="22"/>
        </w:rPr>
        <w:t>7</w:t>
      </w:r>
      <w:r w:rsidR="006038D2">
        <w:rPr>
          <w:rFonts w:ascii="Times New Roman" w:hAnsi="Times New Roman" w:cs="Times New Roman"/>
          <w:b/>
          <w:bCs/>
          <w:sz w:val="22"/>
          <w:szCs w:val="22"/>
        </w:rPr>
        <w:t>2</w:t>
      </w:r>
      <w:r w:rsidR="0029482D" w:rsidRPr="00DA5356">
        <w:rPr>
          <w:rFonts w:ascii="Times New Roman" w:hAnsi="Times New Roman" w:cs="Times New Roman"/>
          <w:b/>
          <w:bCs/>
          <w:sz w:val="22"/>
          <w:szCs w:val="22"/>
        </w:rPr>
        <w:t xml:space="preserve"> </w:t>
      </w:r>
      <w:r w:rsidR="00005E16" w:rsidRPr="00DA5356">
        <w:rPr>
          <w:rFonts w:ascii="Times New Roman" w:hAnsi="Times New Roman" w:cs="Times New Roman"/>
          <w:b/>
          <w:bCs/>
          <w:sz w:val="22"/>
          <w:szCs w:val="22"/>
        </w:rPr>
        <w:t>000,00</w:t>
      </w:r>
      <w:r w:rsidRPr="00DA5356">
        <w:rPr>
          <w:rFonts w:ascii="Times New Roman" w:hAnsi="Times New Roman" w:cs="Times New Roman"/>
          <w:b/>
          <w:bCs/>
          <w:sz w:val="22"/>
          <w:szCs w:val="22"/>
        </w:rPr>
        <w:t xml:space="preserve"> Eur</w:t>
      </w:r>
      <w:r w:rsidRPr="00F0245D">
        <w:rPr>
          <w:rFonts w:ascii="Times New Roman" w:hAnsi="Times New Roman" w:cs="Times New Roman"/>
          <w:b/>
          <w:bCs/>
          <w:sz w:val="22"/>
          <w:szCs w:val="22"/>
        </w:rPr>
        <w:t>.</w:t>
      </w:r>
    </w:p>
    <w:p w14:paraId="0D623D6E" w14:textId="77777777" w:rsidR="006707A7" w:rsidRPr="00F0245D" w:rsidRDefault="006707A7" w:rsidP="00911C22">
      <w:pPr>
        <w:spacing w:after="0" w:line="240" w:lineRule="auto"/>
        <w:ind w:firstLine="567"/>
        <w:jc w:val="both"/>
        <w:rPr>
          <w:rFonts w:ascii="Times New Roman" w:hAnsi="Times New Roman" w:cs="Times New Roman"/>
          <w:sz w:val="22"/>
          <w:szCs w:val="22"/>
        </w:rPr>
      </w:pPr>
      <w:r w:rsidRPr="00F0245D">
        <w:rPr>
          <w:rFonts w:ascii="Times New Roman" w:hAnsi="Times New Roman" w:cs="Times New Roman"/>
          <w:sz w:val="22"/>
          <w:szCs w:val="22"/>
        </w:rPr>
        <w:t>Apskaičiuojant pasiūlymo kainą, yra atsižvelgta į visą pirkimo dokumentuose nurodytą pirkimo objekto apimtį ir reikalavimus. Į šią sumą įeina visos išlaidos ir visi mokesčiai, taip pat ir PVM, kuris sudaro:</w:t>
      </w:r>
    </w:p>
    <w:p w14:paraId="0CDB657A"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_______________________________________________________________________________Eur.</w:t>
      </w:r>
    </w:p>
    <w:p w14:paraId="57D0BBDB" w14:textId="77777777" w:rsidR="006707A7" w:rsidRPr="00F0245D" w:rsidRDefault="006707A7" w:rsidP="00911C22">
      <w:pPr>
        <w:spacing w:after="0" w:line="240" w:lineRule="auto"/>
        <w:ind w:firstLine="567"/>
        <w:jc w:val="center"/>
        <w:rPr>
          <w:rFonts w:ascii="Times New Roman" w:hAnsi="Times New Roman" w:cs="Times New Roman"/>
          <w:sz w:val="22"/>
          <w:szCs w:val="22"/>
        </w:rPr>
      </w:pPr>
      <w:r w:rsidRPr="00F0245D">
        <w:rPr>
          <w:rFonts w:ascii="Times New Roman" w:hAnsi="Times New Roman" w:cs="Times New Roman"/>
          <w:sz w:val="22"/>
          <w:szCs w:val="22"/>
        </w:rPr>
        <w:t>(</w:t>
      </w:r>
      <w:r w:rsidRPr="00F0245D">
        <w:rPr>
          <w:rFonts w:ascii="Times New Roman" w:hAnsi="Times New Roman" w:cs="Times New Roman"/>
          <w:i/>
          <w:iCs/>
          <w:sz w:val="22"/>
          <w:szCs w:val="22"/>
        </w:rPr>
        <w:t>tiekėjas nurodo skaičiais ir žodžiais</w:t>
      </w:r>
      <w:r w:rsidRPr="00F0245D">
        <w:rPr>
          <w:rFonts w:ascii="Times New Roman" w:hAnsi="Times New Roman" w:cs="Times New Roman"/>
          <w:sz w:val="22"/>
          <w:szCs w:val="22"/>
        </w:rPr>
        <w:t>)</w:t>
      </w:r>
    </w:p>
    <w:p w14:paraId="7DC3A5C9" w14:textId="77777777" w:rsidR="006707A7" w:rsidRPr="00F0245D" w:rsidRDefault="006707A7" w:rsidP="00911C22">
      <w:pPr>
        <w:spacing w:after="0" w:line="240" w:lineRule="auto"/>
        <w:ind w:firstLine="567"/>
        <w:jc w:val="both"/>
        <w:rPr>
          <w:rFonts w:ascii="Times New Roman" w:hAnsi="Times New Roman" w:cs="Times New Roman"/>
          <w:sz w:val="22"/>
          <w:szCs w:val="22"/>
        </w:rPr>
      </w:pPr>
      <w:r w:rsidRPr="00F0245D">
        <w:rPr>
          <w:rFonts w:ascii="Times New Roman" w:hAnsi="Times New Roman" w:cs="Times New Roman"/>
          <w:sz w:val="22"/>
          <w:szCs w:val="22"/>
        </w:rPr>
        <w:t xml:space="preserve">Jeigu už paslaugas tiekėjas neapmokestinamas ar apmokestinamas mažesniu nei 21 procentas dydžio PVM, tiekėjas privalo nurodyti to priežastį. </w:t>
      </w:r>
    </w:p>
    <w:p w14:paraId="55BBF911"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Priežastis: ___________________________________________________________________________.</w:t>
      </w:r>
    </w:p>
    <w:p w14:paraId="274EF47E" w14:textId="77777777" w:rsidR="006707A7" w:rsidRPr="00F0245D" w:rsidRDefault="006707A7" w:rsidP="00911C22">
      <w:pPr>
        <w:spacing w:after="0" w:line="240" w:lineRule="auto"/>
        <w:jc w:val="both"/>
        <w:rPr>
          <w:rFonts w:ascii="Times New Roman" w:hAnsi="Times New Roman" w:cs="Times New Roman"/>
          <w:sz w:val="22"/>
          <w:szCs w:val="22"/>
        </w:rPr>
      </w:pPr>
    </w:p>
    <w:p w14:paraId="75FA610D" w14:textId="610A38CD" w:rsidR="006707A7" w:rsidRPr="00F0245D" w:rsidRDefault="0052236B" w:rsidP="00911C22">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2</w:t>
      </w:r>
      <w:r w:rsidR="006707A7" w:rsidRPr="00F0245D">
        <w:rPr>
          <w:rFonts w:ascii="Times New Roman" w:hAnsi="Times New Roman" w:cs="Times New Roman"/>
          <w:b/>
          <w:bCs/>
          <w:sz w:val="22"/>
          <w:szCs w:val="22"/>
        </w:rPr>
        <w:t xml:space="preserve"> lentelė</w:t>
      </w:r>
      <w:r w:rsidR="006707A7" w:rsidRPr="00F0245D">
        <w:rPr>
          <w:rFonts w:ascii="Times New Roman" w:hAnsi="Times New Roman" w:cs="Times New Roman"/>
          <w:sz w:val="22"/>
          <w:szCs w:val="22"/>
        </w:rPr>
        <w:t xml:space="preserve">. Kartu su pasiūlymu pateikiami šie dokumentai </w:t>
      </w:r>
      <w:r w:rsidR="006707A7" w:rsidRPr="00F0245D">
        <w:rPr>
          <w:rFonts w:ascii="Times New Roman" w:hAnsi="Times New Roman" w:cs="Times New Roman"/>
          <w:i/>
          <w:iCs/>
          <w:sz w:val="22"/>
          <w:szCs w:val="22"/>
        </w:rPr>
        <w:t>(</w:t>
      </w:r>
      <w:r w:rsidR="006707A7" w:rsidRPr="00F0245D">
        <w:rPr>
          <w:rFonts w:ascii="Times New Roman" w:hAnsi="Times New Roman" w:cs="Times New Roman"/>
          <w:b/>
          <w:bCs/>
          <w:i/>
          <w:iCs/>
          <w:sz w:val="22"/>
          <w:szCs w:val="22"/>
        </w:rPr>
        <w:t>nurodo tiekėjas</w:t>
      </w:r>
      <w:r w:rsidR="006707A7" w:rsidRPr="00F0245D">
        <w:rPr>
          <w:rFonts w:ascii="Times New Roman" w:hAnsi="Times New Roman" w:cs="Times New Roman"/>
          <w:i/>
          <w:iCs/>
          <w:sz w:val="22"/>
          <w:szCs w:val="22"/>
        </w:rPr>
        <w:t>)</w:t>
      </w:r>
      <w:r w:rsidR="006707A7" w:rsidRPr="00F0245D">
        <w:rPr>
          <w:rFonts w:ascii="Times New Roman" w:hAnsi="Times New Roman" w:cs="Times New Roman"/>
          <w:sz w:val="22"/>
          <w:szCs w:val="22"/>
        </w:rPr>
        <w:t>:</w:t>
      </w:r>
    </w:p>
    <w:tbl>
      <w:tblPr>
        <w:tblW w:w="5000" w:type="pct"/>
        <w:tblInd w:w="2" w:type="dxa"/>
        <w:tblLook w:val="00A0" w:firstRow="1" w:lastRow="0" w:firstColumn="1" w:lastColumn="0" w:noHBand="0" w:noVBand="0"/>
      </w:tblPr>
      <w:tblGrid>
        <w:gridCol w:w="608"/>
        <w:gridCol w:w="6856"/>
        <w:gridCol w:w="2498"/>
      </w:tblGrid>
      <w:tr w:rsidR="006707A7" w:rsidRPr="00F0245D" w14:paraId="24E6EA47" w14:textId="77777777">
        <w:tc>
          <w:tcPr>
            <w:tcW w:w="305" w:type="pct"/>
            <w:tcBorders>
              <w:top w:val="single" w:sz="4" w:space="0" w:color="000000"/>
              <w:left w:val="single" w:sz="4" w:space="0" w:color="000000"/>
              <w:bottom w:val="single" w:sz="4" w:space="0" w:color="000000"/>
              <w:right w:val="nil"/>
            </w:tcBorders>
            <w:shd w:val="clear" w:color="auto" w:fill="D9D9D9"/>
            <w:vAlign w:val="center"/>
          </w:tcPr>
          <w:p w14:paraId="216A370C"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Ei. Nr.</w:t>
            </w:r>
          </w:p>
        </w:tc>
        <w:tc>
          <w:tcPr>
            <w:tcW w:w="3441" w:type="pct"/>
            <w:tcBorders>
              <w:top w:val="single" w:sz="4" w:space="0" w:color="000000"/>
              <w:left w:val="single" w:sz="4" w:space="0" w:color="000000"/>
              <w:bottom w:val="single" w:sz="4" w:space="0" w:color="000000"/>
              <w:right w:val="nil"/>
            </w:tcBorders>
            <w:shd w:val="clear" w:color="auto" w:fill="D9D9D9"/>
            <w:vAlign w:val="center"/>
          </w:tcPr>
          <w:p w14:paraId="02CE7CA3"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Pateikto dokumento pavadinimas</w:t>
            </w:r>
          </w:p>
        </w:tc>
        <w:tc>
          <w:tcPr>
            <w:tcW w:w="12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690324F"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Dokumento puslapių skaičius</w:t>
            </w:r>
          </w:p>
        </w:tc>
      </w:tr>
      <w:tr w:rsidR="006707A7" w:rsidRPr="00F0245D" w14:paraId="0D6F192E" w14:textId="77777777">
        <w:tc>
          <w:tcPr>
            <w:tcW w:w="305" w:type="pct"/>
            <w:tcBorders>
              <w:top w:val="nil"/>
              <w:left w:val="single" w:sz="4" w:space="0" w:color="000000"/>
              <w:bottom w:val="single" w:sz="4" w:space="0" w:color="auto"/>
              <w:right w:val="nil"/>
            </w:tcBorders>
          </w:tcPr>
          <w:p w14:paraId="49B66DA6"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1</w:t>
            </w:r>
          </w:p>
        </w:tc>
        <w:tc>
          <w:tcPr>
            <w:tcW w:w="3441" w:type="pct"/>
            <w:tcBorders>
              <w:top w:val="nil"/>
              <w:left w:val="single" w:sz="4" w:space="0" w:color="000000"/>
              <w:bottom w:val="single" w:sz="4" w:space="0" w:color="auto"/>
              <w:right w:val="nil"/>
            </w:tcBorders>
          </w:tcPr>
          <w:p w14:paraId="76995A8F"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2</w:t>
            </w:r>
          </w:p>
        </w:tc>
        <w:tc>
          <w:tcPr>
            <w:tcW w:w="1254" w:type="pct"/>
            <w:tcBorders>
              <w:top w:val="nil"/>
              <w:left w:val="single" w:sz="4" w:space="0" w:color="000000"/>
              <w:bottom w:val="single" w:sz="4" w:space="0" w:color="auto"/>
              <w:right w:val="single" w:sz="4" w:space="0" w:color="000000"/>
            </w:tcBorders>
          </w:tcPr>
          <w:p w14:paraId="7434174F"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3</w:t>
            </w:r>
          </w:p>
        </w:tc>
      </w:tr>
      <w:tr w:rsidR="006707A7" w:rsidRPr="00F0245D" w14:paraId="2586ADB9" w14:textId="77777777">
        <w:tc>
          <w:tcPr>
            <w:tcW w:w="305" w:type="pct"/>
            <w:tcBorders>
              <w:top w:val="nil"/>
              <w:left w:val="single" w:sz="4" w:space="0" w:color="000000"/>
              <w:bottom w:val="single" w:sz="4" w:space="0" w:color="auto"/>
              <w:right w:val="nil"/>
            </w:tcBorders>
          </w:tcPr>
          <w:p w14:paraId="7A25A757" w14:textId="77777777" w:rsidR="006707A7" w:rsidRPr="00F0245D" w:rsidRDefault="006707A7" w:rsidP="00911C22">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1.</w:t>
            </w:r>
          </w:p>
        </w:tc>
        <w:tc>
          <w:tcPr>
            <w:tcW w:w="3441" w:type="pct"/>
            <w:tcBorders>
              <w:top w:val="nil"/>
              <w:left w:val="single" w:sz="4" w:space="0" w:color="000000"/>
              <w:bottom w:val="single" w:sz="4" w:space="0" w:color="auto"/>
              <w:right w:val="nil"/>
            </w:tcBorders>
          </w:tcPr>
          <w:p w14:paraId="1191A633" w14:textId="77777777" w:rsidR="006707A7" w:rsidRPr="00F0245D" w:rsidRDefault="006707A7" w:rsidP="00911C22">
            <w:pPr>
              <w:spacing w:after="0" w:line="240" w:lineRule="auto"/>
              <w:jc w:val="both"/>
              <w:rPr>
                <w:rFonts w:ascii="Times New Roman" w:hAnsi="Times New Roman" w:cs="Times New Roman"/>
                <w:i/>
                <w:iCs/>
                <w:sz w:val="22"/>
                <w:szCs w:val="22"/>
              </w:rPr>
            </w:pPr>
          </w:p>
        </w:tc>
        <w:tc>
          <w:tcPr>
            <w:tcW w:w="1254" w:type="pct"/>
            <w:tcBorders>
              <w:top w:val="nil"/>
              <w:left w:val="single" w:sz="4" w:space="0" w:color="000000"/>
              <w:bottom w:val="single" w:sz="4" w:space="0" w:color="auto"/>
              <w:right w:val="single" w:sz="4" w:space="0" w:color="000000"/>
            </w:tcBorders>
          </w:tcPr>
          <w:p w14:paraId="1BA1B418" w14:textId="77777777" w:rsidR="006707A7" w:rsidRPr="00F0245D" w:rsidRDefault="006707A7" w:rsidP="00911C22">
            <w:pPr>
              <w:spacing w:after="0" w:line="240" w:lineRule="auto"/>
              <w:jc w:val="both"/>
              <w:rPr>
                <w:rFonts w:ascii="Times New Roman" w:hAnsi="Times New Roman" w:cs="Times New Roman"/>
                <w:sz w:val="22"/>
                <w:szCs w:val="22"/>
              </w:rPr>
            </w:pPr>
          </w:p>
        </w:tc>
      </w:tr>
      <w:tr w:rsidR="006707A7" w:rsidRPr="00F0245D" w14:paraId="68B2826A" w14:textId="77777777">
        <w:tc>
          <w:tcPr>
            <w:tcW w:w="305" w:type="pct"/>
            <w:tcBorders>
              <w:top w:val="single" w:sz="4" w:space="0" w:color="auto"/>
              <w:left w:val="single" w:sz="4" w:space="0" w:color="auto"/>
              <w:bottom w:val="single" w:sz="4" w:space="0" w:color="auto"/>
              <w:right w:val="single" w:sz="4" w:space="0" w:color="auto"/>
            </w:tcBorders>
          </w:tcPr>
          <w:p w14:paraId="3AC3641B" w14:textId="77777777" w:rsidR="006707A7" w:rsidRPr="00F0245D" w:rsidRDefault="006707A7" w:rsidP="00911C22">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w:t>
            </w:r>
          </w:p>
        </w:tc>
        <w:tc>
          <w:tcPr>
            <w:tcW w:w="3441" w:type="pct"/>
            <w:tcBorders>
              <w:top w:val="single" w:sz="4" w:space="0" w:color="auto"/>
              <w:left w:val="single" w:sz="4" w:space="0" w:color="auto"/>
              <w:bottom w:val="single" w:sz="4" w:space="0" w:color="auto"/>
              <w:right w:val="single" w:sz="4" w:space="0" w:color="auto"/>
            </w:tcBorders>
          </w:tcPr>
          <w:p w14:paraId="74E427BD"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254" w:type="pct"/>
            <w:tcBorders>
              <w:top w:val="single" w:sz="4" w:space="0" w:color="auto"/>
              <w:left w:val="single" w:sz="4" w:space="0" w:color="auto"/>
              <w:bottom w:val="single" w:sz="4" w:space="0" w:color="auto"/>
              <w:right w:val="single" w:sz="4" w:space="0" w:color="auto"/>
            </w:tcBorders>
          </w:tcPr>
          <w:p w14:paraId="6FD565E2" w14:textId="77777777" w:rsidR="006707A7" w:rsidRPr="00F0245D" w:rsidRDefault="006707A7" w:rsidP="00911C22">
            <w:pPr>
              <w:spacing w:after="0" w:line="240" w:lineRule="auto"/>
              <w:jc w:val="both"/>
              <w:rPr>
                <w:rFonts w:ascii="Times New Roman" w:hAnsi="Times New Roman" w:cs="Times New Roman"/>
                <w:sz w:val="22"/>
                <w:szCs w:val="22"/>
              </w:rPr>
            </w:pPr>
          </w:p>
        </w:tc>
      </w:tr>
    </w:tbl>
    <w:p w14:paraId="23420B54" w14:textId="77777777" w:rsidR="006707A7" w:rsidRPr="00F0245D" w:rsidRDefault="006707A7" w:rsidP="00911C22">
      <w:pPr>
        <w:spacing w:after="0" w:line="240" w:lineRule="auto"/>
        <w:jc w:val="both"/>
        <w:rPr>
          <w:rFonts w:ascii="Times New Roman" w:hAnsi="Times New Roman" w:cs="Times New Roman"/>
          <w:sz w:val="22"/>
          <w:szCs w:val="22"/>
        </w:rPr>
      </w:pPr>
    </w:p>
    <w:p w14:paraId="37B961CB" w14:textId="77C59BE9" w:rsidR="006707A7" w:rsidRPr="00F0245D" w:rsidRDefault="0052236B" w:rsidP="00911C22">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3</w:t>
      </w:r>
      <w:r w:rsidR="006707A7" w:rsidRPr="00F0245D">
        <w:rPr>
          <w:rFonts w:ascii="Times New Roman" w:hAnsi="Times New Roman" w:cs="Times New Roman"/>
          <w:b/>
          <w:bCs/>
          <w:sz w:val="22"/>
          <w:szCs w:val="22"/>
        </w:rPr>
        <w:t xml:space="preserve"> lentelė.</w:t>
      </w:r>
      <w:r w:rsidR="006707A7" w:rsidRPr="00F0245D">
        <w:rPr>
          <w:rFonts w:ascii="Times New Roman" w:hAnsi="Times New Roman" w:cs="Times New Roman"/>
          <w:sz w:val="22"/>
          <w:szCs w:val="22"/>
        </w:rPr>
        <w:t xml:space="preserve"> Konfidencialią informaciją sudaro (jeigu tokia yra, nurodo tiekėjas)*:</w:t>
      </w:r>
    </w:p>
    <w:tbl>
      <w:tblPr>
        <w:tblW w:w="5000" w:type="pct"/>
        <w:tblInd w:w="2" w:type="dxa"/>
        <w:tblLook w:val="00A0" w:firstRow="1" w:lastRow="0" w:firstColumn="1" w:lastColumn="0" w:noHBand="0" w:noVBand="0"/>
      </w:tblPr>
      <w:tblGrid>
        <w:gridCol w:w="604"/>
        <w:gridCol w:w="7121"/>
        <w:gridCol w:w="2237"/>
      </w:tblGrid>
      <w:tr w:rsidR="006707A7" w:rsidRPr="00F0245D" w14:paraId="3C5B9230" w14:textId="77777777">
        <w:tc>
          <w:tcPr>
            <w:tcW w:w="303" w:type="pct"/>
            <w:tcBorders>
              <w:top w:val="single" w:sz="4" w:space="0" w:color="000000"/>
              <w:left w:val="single" w:sz="4" w:space="0" w:color="000000"/>
              <w:bottom w:val="single" w:sz="4" w:space="0" w:color="000000"/>
              <w:right w:val="nil"/>
            </w:tcBorders>
            <w:shd w:val="clear" w:color="auto" w:fill="D9D9D9"/>
            <w:vAlign w:val="center"/>
          </w:tcPr>
          <w:p w14:paraId="5DE97F23"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Eil.</w:t>
            </w:r>
          </w:p>
          <w:p w14:paraId="61BF4C1C"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Nr.</w:t>
            </w:r>
          </w:p>
        </w:tc>
        <w:tc>
          <w:tcPr>
            <w:tcW w:w="3574" w:type="pct"/>
            <w:tcBorders>
              <w:top w:val="single" w:sz="4" w:space="0" w:color="000000"/>
              <w:left w:val="single" w:sz="4" w:space="0" w:color="000000"/>
              <w:bottom w:val="single" w:sz="4" w:space="0" w:color="000000"/>
              <w:right w:val="nil"/>
            </w:tcBorders>
            <w:shd w:val="clear" w:color="auto" w:fill="D9D9D9"/>
            <w:vAlign w:val="center"/>
          </w:tcPr>
          <w:p w14:paraId="02D7CBAE"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Pateikto dokumento pavadinimas</w:t>
            </w:r>
          </w:p>
        </w:tc>
        <w:tc>
          <w:tcPr>
            <w:tcW w:w="112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BAD8F34"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Dokumento puslapių skaičius</w:t>
            </w:r>
          </w:p>
        </w:tc>
      </w:tr>
      <w:tr w:rsidR="006707A7" w:rsidRPr="00F0245D" w14:paraId="280D5850" w14:textId="77777777">
        <w:tc>
          <w:tcPr>
            <w:tcW w:w="303" w:type="pct"/>
            <w:tcBorders>
              <w:top w:val="nil"/>
              <w:left w:val="single" w:sz="4" w:space="0" w:color="000000"/>
              <w:bottom w:val="single" w:sz="4" w:space="0" w:color="000000"/>
              <w:right w:val="nil"/>
            </w:tcBorders>
          </w:tcPr>
          <w:p w14:paraId="2004132E" w14:textId="77777777" w:rsidR="006707A7" w:rsidRPr="00F0245D" w:rsidRDefault="006707A7" w:rsidP="00911C22">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1.</w:t>
            </w:r>
          </w:p>
        </w:tc>
        <w:tc>
          <w:tcPr>
            <w:tcW w:w="3574" w:type="pct"/>
            <w:tcBorders>
              <w:top w:val="nil"/>
              <w:left w:val="single" w:sz="4" w:space="0" w:color="000000"/>
              <w:bottom w:val="single" w:sz="4" w:space="0" w:color="000000"/>
              <w:right w:val="nil"/>
            </w:tcBorders>
          </w:tcPr>
          <w:p w14:paraId="57609A16"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123" w:type="pct"/>
            <w:tcBorders>
              <w:top w:val="nil"/>
              <w:left w:val="single" w:sz="4" w:space="0" w:color="000000"/>
              <w:bottom w:val="single" w:sz="4" w:space="0" w:color="000000"/>
              <w:right w:val="single" w:sz="4" w:space="0" w:color="000000"/>
            </w:tcBorders>
          </w:tcPr>
          <w:p w14:paraId="300417AF" w14:textId="77777777" w:rsidR="006707A7" w:rsidRPr="00F0245D" w:rsidRDefault="006707A7" w:rsidP="00911C22">
            <w:pPr>
              <w:spacing w:after="0" w:line="240" w:lineRule="auto"/>
              <w:jc w:val="both"/>
              <w:rPr>
                <w:rFonts w:ascii="Times New Roman" w:hAnsi="Times New Roman" w:cs="Times New Roman"/>
                <w:sz w:val="22"/>
                <w:szCs w:val="22"/>
              </w:rPr>
            </w:pPr>
          </w:p>
        </w:tc>
      </w:tr>
      <w:tr w:rsidR="006707A7" w:rsidRPr="00F0245D" w14:paraId="099FEB63" w14:textId="77777777">
        <w:tc>
          <w:tcPr>
            <w:tcW w:w="303" w:type="pct"/>
            <w:tcBorders>
              <w:top w:val="nil"/>
              <w:left w:val="single" w:sz="4" w:space="0" w:color="000000"/>
              <w:bottom w:val="single" w:sz="4" w:space="0" w:color="000000"/>
              <w:right w:val="nil"/>
            </w:tcBorders>
          </w:tcPr>
          <w:p w14:paraId="2301B055" w14:textId="77777777" w:rsidR="006707A7" w:rsidRPr="00F0245D" w:rsidRDefault="006707A7" w:rsidP="00911C22">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w:t>
            </w:r>
          </w:p>
        </w:tc>
        <w:tc>
          <w:tcPr>
            <w:tcW w:w="3574" w:type="pct"/>
            <w:tcBorders>
              <w:top w:val="nil"/>
              <w:left w:val="single" w:sz="4" w:space="0" w:color="000000"/>
              <w:bottom w:val="single" w:sz="4" w:space="0" w:color="000000"/>
              <w:right w:val="nil"/>
            </w:tcBorders>
          </w:tcPr>
          <w:p w14:paraId="12D67A5C"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123" w:type="pct"/>
            <w:tcBorders>
              <w:top w:val="nil"/>
              <w:left w:val="single" w:sz="4" w:space="0" w:color="000000"/>
              <w:bottom w:val="single" w:sz="4" w:space="0" w:color="000000"/>
              <w:right w:val="single" w:sz="4" w:space="0" w:color="000000"/>
            </w:tcBorders>
          </w:tcPr>
          <w:p w14:paraId="4920C7DB" w14:textId="77777777" w:rsidR="006707A7" w:rsidRPr="00F0245D" w:rsidRDefault="006707A7" w:rsidP="00911C22">
            <w:pPr>
              <w:spacing w:after="0" w:line="240" w:lineRule="auto"/>
              <w:jc w:val="both"/>
              <w:rPr>
                <w:rFonts w:ascii="Times New Roman" w:hAnsi="Times New Roman" w:cs="Times New Roman"/>
                <w:sz w:val="22"/>
                <w:szCs w:val="22"/>
              </w:rPr>
            </w:pPr>
          </w:p>
        </w:tc>
      </w:tr>
    </w:tbl>
    <w:p w14:paraId="5715EBBD" w14:textId="77777777" w:rsidR="006707A7" w:rsidRPr="00F0245D" w:rsidRDefault="006707A7" w:rsidP="00911C22">
      <w:pPr>
        <w:spacing w:after="0" w:line="240" w:lineRule="auto"/>
        <w:ind w:right="-2"/>
        <w:jc w:val="both"/>
        <w:rPr>
          <w:rFonts w:ascii="Times New Roman" w:hAnsi="Times New Roman" w:cs="Times New Roman"/>
          <w:b/>
          <w:bCs/>
          <w:sz w:val="22"/>
          <w:szCs w:val="22"/>
        </w:rPr>
      </w:pPr>
    </w:p>
    <w:p w14:paraId="7F018307" w14:textId="2923BFF6" w:rsidR="006707A7" w:rsidRPr="00F0245D" w:rsidRDefault="0052236B" w:rsidP="00911C22">
      <w:pPr>
        <w:spacing w:after="0" w:line="240" w:lineRule="auto"/>
        <w:ind w:right="-2"/>
        <w:jc w:val="both"/>
        <w:rPr>
          <w:rFonts w:ascii="Times New Roman" w:hAnsi="Times New Roman" w:cs="Times New Roman"/>
          <w:i/>
          <w:iCs/>
          <w:sz w:val="22"/>
          <w:szCs w:val="22"/>
        </w:rPr>
      </w:pPr>
      <w:r>
        <w:rPr>
          <w:rFonts w:ascii="Times New Roman" w:hAnsi="Times New Roman" w:cs="Times New Roman"/>
          <w:b/>
          <w:bCs/>
          <w:sz w:val="22"/>
          <w:szCs w:val="22"/>
        </w:rPr>
        <w:t>4</w:t>
      </w:r>
      <w:r w:rsidR="006707A7" w:rsidRPr="00F0245D">
        <w:rPr>
          <w:rFonts w:ascii="Times New Roman" w:hAnsi="Times New Roman" w:cs="Times New Roman"/>
          <w:b/>
          <w:bCs/>
          <w:sz w:val="22"/>
          <w:szCs w:val="22"/>
        </w:rPr>
        <w:t xml:space="preserve"> lentelė. </w:t>
      </w:r>
      <w:r w:rsidR="006707A7" w:rsidRPr="00F0245D">
        <w:rPr>
          <w:rFonts w:ascii="Times New Roman" w:hAnsi="Times New Roman" w:cs="Times New Roman"/>
          <w:sz w:val="22"/>
          <w:szCs w:val="22"/>
        </w:rPr>
        <w:t>Informacija apie ūkio subjektus, kurių pajėgumais tiekėjas remiasi, kad atitiktų perkančiosios organizacijos keliamus kvalifikacijos reikalavimus (</w:t>
      </w:r>
      <w:r w:rsidR="006707A7" w:rsidRPr="00F0245D">
        <w:rPr>
          <w:rFonts w:ascii="Times New Roman" w:hAnsi="Times New Roman" w:cs="Times New Roman"/>
          <w:b/>
          <w:bCs/>
          <w:i/>
          <w:iCs/>
          <w:sz w:val="22"/>
          <w:szCs w:val="22"/>
        </w:rPr>
        <w:t xml:space="preserve">nurodomi ir </w:t>
      </w:r>
      <w:proofErr w:type="spellStart"/>
      <w:r w:rsidR="006707A7" w:rsidRPr="00F0245D">
        <w:rPr>
          <w:rFonts w:ascii="Times New Roman" w:hAnsi="Times New Roman" w:cs="Times New Roman"/>
          <w:b/>
          <w:bCs/>
          <w:i/>
          <w:iCs/>
          <w:sz w:val="22"/>
          <w:szCs w:val="22"/>
          <w:u w:val="single"/>
        </w:rPr>
        <w:t>kvazisubtiekėjai</w:t>
      </w:r>
      <w:proofErr w:type="spellEnd"/>
      <w:r w:rsidR="006707A7" w:rsidRPr="00F0245D">
        <w:rPr>
          <w:rFonts w:ascii="Times New Roman" w:hAnsi="Times New Roman" w:cs="Times New Roman"/>
          <w:b/>
          <w:bCs/>
          <w:i/>
          <w:iCs/>
          <w:sz w:val="22"/>
          <w:szCs w:val="22"/>
          <w:u w:val="single"/>
        </w:rPr>
        <w:t xml:space="preserve"> </w:t>
      </w:r>
      <w:r w:rsidR="006707A7" w:rsidRPr="00F0245D">
        <w:rPr>
          <w:rFonts w:ascii="Times New Roman" w:hAnsi="Times New Roman" w:cs="Times New Roman"/>
          <w:b/>
          <w:bCs/>
          <w:i/>
          <w:iCs/>
          <w:sz w:val="22"/>
          <w:szCs w:val="22"/>
        </w:rPr>
        <w:t xml:space="preserve">– </w:t>
      </w:r>
      <w:r w:rsidR="006707A7" w:rsidRPr="00F0245D">
        <w:rPr>
          <w:rFonts w:ascii="Times New Roman" w:hAnsi="Times New Roman" w:cs="Times New Roman"/>
          <w:b/>
          <w:bCs/>
          <w:i/>
          <w:iCs/>
          <w:sz w:val="22"/>
          <w:szCs w:val="22"/>
          <w:u w:val="single"/>
        </w:rPr>
        <w:t>fiziniai asmenys</w:t>
      </w:r>
      <w:r w:rsidR="006707A7" w:rsidRPr="00F0245D">
        <w:rPr>
          <w:rFonts w:ascii="Times New Roman" w:hAnsi="Times New Roman" w:cs="Times New Roman"/>
          <w:b/>
          <w:bCs/>
          <w:i/>
          <w:iCs/>
          <w:sz w:val="22"/>
          <w:szCs w:val="22"/>
        </w:rPr>
        <w:t>, kuriuos ketinama įdarbinti pirkimo laimėjimo atveju</w:t>
      </w:r>
      <w:r w:rsidR="006707A7" w:rsidRPr="00F0245D">
        <w:rPr>
          <w:rFonts w:ascii="Times New Roman" w:hAnsi="Times New Roman" w:cs="Times New Roman"/>
          <w:i/>
          <w:iCs/>
          <w:sz w:val="22"/>
          <w:szCs w:val="22"/>
        </w:rPr>
        <w:t>) (pildoma, jei tiekėjas pasitelkia kitų ūkio subjektų pajėgumais pagal Viešųjų pirkimų įstatymo 49 straipsnį):</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2"/>
        <w:gridCol w:w="2329"/>
        <w:gridCol w:w="2654"/>
        <w:gridCol w:w="1767"/>
        <w:gridCol w:w="2550"/>
      </w:tblGrid>
      <w:tr w:rsidR="006707A7" w:rsidRPr="00F0245D" w14:paraId="55724B5D" w14:textId="77777777">
        <w:trPr>
          <w:trHeight w:val="20"/>
        </w:trPr>
        <w:tc>
          <w:tcPr>
            <w:tcW w:w="332" w:type="pct"/>
            <w:tcBorders>
              <w:top w:val="single" w:sz="4" w:space="0" w:color="auto"/>
              <w:left w:val="single" w:sz="4" w:space="0" w:color="auto"/>
              <w:bottom w:val="single" w:sz="4" w:space="0" w:color="auto"/>
              <w:right w:val="single" w:sz="4" w:space="0" w:color="auto"/>
            </w:tcBorders>
            <w:shd w:val="clear" w:color="auto" w:fill="D9D9D9"/>
            <w:vAlign w:val="center"/>
          </w:tcPr>
          <w:p w14:paraId="780CADC8"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Eil. Nr.</w:t>
            </w:r>
          </w:p>
        </w:tc>
        <w:tc>
          <w:tcPr>
            <w:tcW w:w="1169" w:type="pct"/>
            <w:tcBorders>
              <w:top w:val="single" w:sz="4" w:space="0" w:color="auto"/>
              <w:left w:val="single" w:sz="4" w:space="0" w:color="auto"/>
              <w:bottom w:val="single" w:sz="4" w:space="0" w:color="auto"/>
              <w:right w:val="single" w:sz="4" w:space="0" w:color="auto"/>
            </w:tcBorders>
            <w:shd w:val="clear" w:color="auto" w:fill="D9D9D9"/>
            <w:vAlign w:val="center"/>
          </w:tcPr>
          <w:p w14:paraId="1973D6CE"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Ūkio subjekto pavadinimas, juridinio asmens įmonės kodas, adresas</w:t>
            </w:r>
          </w:p>
          <w:p w14:paraId="0C046E23" w14:textId="77777777" w:rsidR="006707A7" w:rsidRPr="00F0245D" w:rsidRDefault="006707A7" w:rsidP="00AA04FF">
            <w:pPr>
              <w:spacing w:after="0" w:line="240" w:lineRule="auto"/>
              <w:ind w:right="-2"/>
              <w:jc w:val="center"/>
              <w:rPr>
                <w:rFonts w:ascii="Times New Roman" w:hAnsi="Times New Roman" w:cs="Times New Roman"/>
                <w:sz w:val="22"/>
                <w:szCs w:val="22"/>
                <w:lang w:eastAsia="en-US"/>
              </w:rPr>
            </w:pPr>
          </w:p>
        </w:tc>
        <w:tc>
          <w:tcPr>
            <w:tcW w:w="1332" w:type="pct"/>
            <w:tcBorders>
              <w:top w:val="single" w:sz="4" w:space="0" w:color="auto"/>
              <w:left w:val="single" w:sz="4" w:space="0" w:color="auto"/>
              <w:bottom w:val="single" w:sz="4" w:space="0" w:color="auto"/>
              <w:right w:val="single" w:sz="4" w:space="0" w:color="auto"/>
            </w:tcBorders>
            <w:shd w:val="clear" w:color="auto" w:fill="D9D9D9"/>
            <w:vAlign w:val="center"/>
          </w:tcPr>
          <w:p w14:paraId="2101EB44"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Ūkio subjektas pasitelkiamas, siekiant atitikti kvalifikacijos reikalavimą</w:t>
            </w:r>
          </w:p>
          <w:p w14:paraId="61AB4C2B" w14:textId="77777777" w:rsidR="006707A7" w:rsidRPr="00F0245D" w:rsidRDefault="006707A7" w:rsidP="00AA04FF">
            <w:pPr>
              <w:spacing w:after="0" w:line="240" w:lineRule="auto"/>
              <w:ind w:right="-2"/>
              <w:jc w:val="center"/>
              <w:rPr>
                <w:rFonts w:ascii="Times New Roman" w:hAnsi="Times New Roman" w:cs="Times New Roman"/>
                <w:b/>
                <w:bCs/>
                <w:i/>
                <w:iCs/>
                <w:sz w:val="22"/>
                <w:szCs w:val="22"/>
                <w:lang w:eastAsia="en-US"/>
              </w:rPr>
            </w:pPr>
            <w:r w:rsidRPr="00F0245D">
              <w:rPr>
                <w:rFonts w:ascii="Times New Roman" w:hAnsi="Times New Roman" w:cs="Times New Roman"/>
                <w:b/>
                <w:bCs/>
                <w:i/>
                <w:iCs/>
                <w:sz w:val="22"/>
                <w:szCs w:val="22"/>
                <w:lang w:eastAsia="en-US"/>
              </w:rPr>
              <w:t>(tiekėjas nurodo kvalifikacijos reikalavimą pagal konkurso sąlygų 4 priedą)</w:t>
            </w:r>
          </w:p>
        </w:tc>
        <w:tc>
          <w:tcPr>
            <w:tcW w:w="887" w:type="pct"/>
            <w:tcBorders>
              <w:top w:val="single" w:sz="4" w:space="0" w:color="auto"/>
              <w:left w:val="single" w:sz="4" w:space="0" w:color="auto"/>
              <w:bottom w:val="single" w:sz="4" w:space="0" w:color="auto"/>
              <w:right w:val="single" w:sz="4" w:space="0" w:color="auto"/>
            </w:tcBorders>
            <w:shd w:val="clear" w:color="auto" w:fill="D9D9D9"/>
            <w:vAlign w:val="center"/>
          </w:tcPr>
          <w:p w14:paraId="0395FDDE" w14:textId="77777777" w:rsidR="006707A7" w:rsidRPr="00F0245D" w:rsidRDefault="006707A7" w:rsidP="00AA04FF">
            <w:pPr>
              <w:spacing w:after="0" w:line="240" w:lineRule="auto"/>
              <w:ind w:right="-2"/>
              <w:jc w:val="center"/>
              <w:rPr>
                <w:rFonts w:ascii="Times New Roman" w:hAnsi="Times New Roman" w:cs="Times New Roman"/>
                <w:sz w:val="22"/>
                <w:szCs w:val="22"/>
                <w:lang w:eastAsia="en-US"/>
              </w:rPr>
            </w:pPr>
            <w:r w:rsidRPr="00F0245D">
              <w:rPr>
                <w:rFonts w:ascii="Times New Roman" w:hAnsi="Times New Roman" w:cs="Times New Roman"/>
                <w:b/>
                <w:bCs/>
                <w:sz w:val="22"/>
                <w:szCs w:val="22"/>
                <w:lang w:eastAsia="en-US"/>
              </w:rPr>
              <w:t>Pirkimo sutarties dalis pasiūlymo kainoje, kuriai ketinama pasitelkti subtiekėją, procentai</w:t>
            </w:r>
          </w:p>
        </w:tc>
        <w:tc>
          <w:tcPr>
            <w:tcW w:w="1280" w:type="pct"/>
            <w:tcBorders>
              <w:top w:val="single" w:sz="4" w:space="0" w:color="auto"/>
              <w:left w:val="single" w:sz="4" w:space="0" w:color="auto"/>
              <w:bottom w:val="single" w:sz="4" w:space="0" w:color="auto"/>
              <w:right w:val="single" w:sz="4" w:space="0" w:color="auto"/>
            </w:tcBorders>
            <w:shd w:val="clear" w:color="auto" w:fill="D9D9D9"/>
            <w:vAlign w:val="center"/>
          </w:tcPr>
          <w:p w14:paraId="2C38E4DF"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Pateikiamas įrodymas dėl ketinamo pasitelkti ūkio subjekto išteklių prieinamumo</w:t>
            </w:r>
          </w:p>
          <w:p w14:paraId="1DB113D5"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w:t>
            </w:r>
            <w:r w:rsidRPr="00F0245D">
              <w:rPr>
                <w:rFonts w:ascii="Times New Roman" w:hAnsi="Times New Roman" w:cs="Times New Roman"/>
                <w:b/>
                <w:bCs/>
                <w:i/>
                <w:iCs/>
                <w:sz w:val="22"/>
                <w:szCs w:val="22"/>
                <w:lang w:eastAsia="en-US"/>
              </w:rPr>
              <w:t>nurodomas dokumento pavadinimas</w:t>
            </w:r>
            <w:r w:rsidRPr="00F0245D">
              <w:rPr>
                <w:rFonts w:ascii="Times New Roman" w:hAnsi="Times New Roman" w:cs="Times New Roman"/>
                <w:b/>
                <w:bCs/>
                <w:sz w:val="22"/>
                <w:szCs w:val="22"/>
                <w:lang w:eastAsia="en-US"/>
              </w:rPr>
              <w:t>)</w:t>
            </w:r>
            <w:r w:rsidRPr="00F0245D">
              <w:rPr>
                <w:rFonts w:ascii="Times New Roman" w:hAnsi="Times New Roman" w:cs="Times New Roman"/>
                <w:b/>
                <w:bCs/>
                <w:sz w:val="22"/>
                <w:szCs w:val="22"/>
                <w:vertAlign w:val="superscript"/>
                <w:lang w:eastAsia="en-US"/>
              </w:rPr>
              <w:t>1</w:t>
            </w:r>
          </w:p>
          <w:p w14:paraId="2D529D89" w14:textId="77777777" w:rsidR="006707A7" w:rsidRPr="00F0245D" w:rsidRDefault="006707A7" w:rsidP="00AA04FF">
            <w:pPr>
              <w:spacing w:after="0" w:line="240" w:lineRule="auto"/>
              <w:ind w:right="-2"/>
              <w:jc w:val="center"/>
              <w:rPr>
                <w:rFonts w:ascii="Times New Roman" w:hAnsi="Times New Roman" w:cs="Times New Roman"/>
                <w:b/>
                <w:bCs/>
                <w:sz w:val="22"/>
                <w:szCs w:val="22"/>
                <w:lang w:eastAsia="en-US"/>
              </w:rPr>
            </w:pPr>
          </w:p>
        </w:tc>
      </w:tr>
      <w:tr w:rsidR="006707A7" w:rsidRPr="00F0245D" w14:paraId="30DD3113" w14:textId="77777777">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1CC20A46" w14:textId="77777777" w:rsidR="006707A7" w:rsidRPr="00F0245D" w:rsidRDefault="006707A7" w:rsidP="00AA04FF">
            <w:pPr>
              <w:spacing w:after="0" w:line="240" w:lineRule="auto"/>
              <w:ind w:left="360" w:right="-2" w:hanging="326"/>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lastRenderedPageBreak/>
              <w:t>1</w:t>
            </w:r>
          </w:p>
        </w:tc>
        <w:tc>
          <w:tcPr>
            <w:tcW w:w="1169" w:type="pct"/>
            <w:tcBorders>
              <w:top w:val="single" w:sz="4" w:space="0" w:color="auto"/>
              <w:left w:val="single" w:sz="4" w:space="0" w:color="auto"/>
              <w:bottom w:val="single" w:sz="4" w:space="0" w:color="auto"/>
              <w:right w:val="single" w:sz="4" w:space="0" w:color="auto"/>
            </w:tcBorders>
          </w:tcPr>
          <w:p w14:paraId="5B10F0F3" w14:textId="77777777" w:rsidR="006707A7" w:rsidRPr="00F0245D" w:rsidRDefault="006707A7" w:rsidP="00AA04FF">
            <w:pPr>
              <w:spacing w:after="0" w:line="240" w:lineRule="auto"/>
              <w:ind w:right="-2"/>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2</w:t>
            </w:r>
          </w:p>
        </w:tc>
        <w:tc>
          <w:tcPr>
            <w:tcW w:w="1332" w:type="pct"/>
            <w:tcBorders>
              <w:top w:val="single" w:sz="4" w:space="0" w:color="auto"/>
              <w:left w:val="single" w:sz="4" w:space="0" w:color="auto"/>
              <w:bottom w:val="single" w:sz="4" w:space="0" w:color="auto"/>
              <w:right w:val="single" w:sz="4" w:space="0" w:color="auto"/>
            </w:tcBorders>
          </w:tcPr>
          <w:p w14:paraId="33F88C18" w14:textId="77777777" w:rsidR="006707A7" w:rsidRPr="00F0245D" w:rsidRDefault="006707A7" w:rsidP="00AA04FF">
            <w:pPr>
              <w:spacing w:after="0" w:line="240" w:lineRule="auto"/>
              <w:ind w:right="-2"/>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3</w:t>
            </w:r>
          </w:p>
        </w:tc>
        <w:tc>
          <w:tcPr>
            <w:tcW w:w="887" w:type="pct"/>
            <w:tcBorders>
              <w:top w:val="single" w:sz="4" w:space="0" w:color="auto"/>
              <w:left w:val="single" w:sz="4" w:space="0" w:color="auto"/>
              <w:bottom w:val="single" w:sz="4" w:space="0" w:color="auto"/>
              <w:right w:val="single" w:sz="4" w:space="0" w:color="auto"/>
            </w:tcBorders>
          </w:tcPr>
          <w:p w14:paraId="61234B2F" w14:textId="77777777" w:rsidR="006707A7" w:rsidRPr="00F0245D" w:rsidRDefault="006707A7" w:rsidP="00AA04FF">
            <w:pPr>
              <w:spacing w:after="0" w:line="240" w:lineRule="auto"/>
              <w:ind w:right="-2"/>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4</w:t>
            </w:r>
          </w:p>
        </w:tc>
        <w:tc>
          <w:tcPr>
            <w:tcW w:w="1280" w:type="pct"/>
            <w:tcBorders>
              <w:top w:val="single" w:sz="4" w:space="0" w:color="auto"/>
              <w:left w:val="single" w:sz="4" w:space="0" w:color="auto"/>
              <w:bottom w:val="single" w:sz="4" w:space="0" w:color="auto"/>
              <w:right w:val="single" w:sz="4" w:space="0" w:color="auto"/>
            </w:tcBorders>
          </w:tcPr>
          <w:p w14:paraId="22083B71" w14:textId="77777777" w:rsidR="006707A7" w:rsidRPr="00F0245D" w:rsidRDefault="006707A7" w:rsidP="00AA04FF">
            <w:pPr>
              <w:spacing w:after="0" w:line="240" w:lineRule="auto"/>
              <w:ind w:right="-2"/>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5</w:t>
            </w:r>
          </w:p>
        </w:tc>
      </w:tr>
      <w:tr w:rsidR="006707A7" w:rsidRPr="00F0245D" w14:paraId="1630D959" w14:textId="77777777">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30B06345" w14:textId="77777777" w:rsidR="006707A7" w:rsidRPr="00F0245D" w:rsidRDefault="006707A7" w:rsidP="00AA04FF">
            <w:pPr>
              <w:spacing w:after="0" w:line="240" w:lineRule="auto"/>
              <w:ind w:right="-2"/>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1.</w:t>
            </w:r>
          </w:p>
        </w:tc>
        <w:tc>
          <w:tcPr>
            <w:tcW w:w="1169" w:type="pct"/>
            <w:tcBorders>
              <w:top w:val="single" w:sz="4" w:space="0" w:color="auto"/>
              <w:left w:val="single" w:sz="4" w:space="0" w:color="auto"/>
              <w:bottom w:val="single" w:sz="4" w:space="0" w:color="auto"/>
              <w:right w:val="single" w:sz="4" w:space="0" w:color="auto"/>
            </w:tcBorders>
          </w:tcPr>
          <w:p w14:paraId="79DD1ED6"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1332" w:type="pct"/>
            <w:tcBorders>
              <w:top w:val="single" w:sz="4" w:space="0" w:color="auto"/>
              <w:left w:val="single" w:sz="4" w:space="0" w:color="auto"/>
              <w:bottom w:val="single" w:sz="4" w:space="0" w:color="auto"/>
              <w:right w:val="single" w:sz="4" w:space="0" w:color="auto"/>
            </w:tcBorders>
          </w:tcPr>
          <w:p w14:paraId="32F4F09A"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887" w:type="pct"/>
            <w:tcBorders>
              <w:top w:val="single" w:sz="4" w:space="0" w:color="auto"/>
              <w:left w:val="single" w:sz="4" w:space="0" w:color="auto"/>
              <w:bottom w:val="single" w:sz="4" w:space="0" w:color="auto"/>
              <w:right w:val="single" w:sz="4" w:space="0" w:color="auto"/>
            </w:tcBorders>
          </w:tcPr>
          <w:p w14:paraId="79BF1D55"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1280" w:type="pct"/>
            <w:tcBorders>
              <w:top w:val="single" w:sz="4" w:space="0" w:color="auto"/>
              <w:left w:val="single" w:sz="4" w:space="0" w:color="auto"/>
              <w:bottom w:val="single" w:sz="4" w:space="0" w:color="auto"/>
              <w:right w:val="single" w:sz="4" w:space="0" w:color="auto"/>
            </w:tcBorders>
          </w:tcPr>
          <w:p w14:paraId="33D53A78"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r>
      <w:tr w:rsidR="006707A7" w:rsidRPr="00F0245D" w14:paraId="635E1C40" w14:textId="77777777">
        <w:trPr>
          <w:trHeight w:val="20"/>
        </w:trPr>
        <w:tc>
          <w:tcPr>
            <w:tcW w:w="332" w:type="pct"/>
            <w:tcBorders>
              <w:top w:val="single" w:sz="4" w:space="0" w:color="auto"/>
              <w:left w:val="single" w:sz="4" w:space="0" w:color="auto"/>
              <w:bottom w:val="single" w:sz="4" w:space="0" w:color="auto"/>
              <w:right w:val="single" w:sz="4" w:space="0" w:color="auto"/>
            </w:tcBorders>
            <w:vAlign w:val="center"/>
          </w:tcPr>
          <w:p w14:paraId="6B0EF74F" w14:textId="77777777" w:rsidR="006707A7" w:rsidRPr="00F0245D" w:rsidRDefault="006707A7" w:rsidP="00AA04FF">
            <w:pPr>
              <w:spacing w:after="0" w:line="240" w:lineRule="auto"/>
              <w:ind w:right="-2"/>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w:t>
            </w:r>
          </w:p>
        </w:tc>
        <w:tc>
          <w:tcPr>
            <w:tcW w:w="1169" w:type="pct"/>
            <w:tcBorders>
              <w:top w:val="single" w:sz="4" w:space="0" w:color="auto"/>
              <w:left w:val="single" w:sz="4" w:space="0" w:color="auto"/>
              <w:bottom w:val="single" w:sz="4" w:space="0" w:color="auto"/>
              <w:right w:val="single" w:sz="4" w:space="0" w:color="auto"/>
            </w:tcBorders>
          </w:tcPr>
          <w:p w14:paraId="38327295"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1332" w:type="pct"/>
            <w:tcBorders>
              <w:top w:val="single" w:sz="4" w:space="0" w:color="auto"/>
              <w:left w:val="single" w:sz="4" w:space="0" w:color="auto"/>
              <w:bottom w:val="single" w:sz="4" w:space="0" w:color="auto"/>
              <w:right w:val="single" w:sz="4" w:space="0" w:color="auto"/>
            </w:tcBorders>
          </w:tcPr>
          <w:p w14:paraId="026292BA"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887" w:type="pct"/>
            <w:tcBorders>
              <w:top w:val="single" w:sz="4" w:space="0" w:color="auto"/>
              <w:left w:val="single" w:sz="4" w:space="0" w:color="auto"/>
              <w:bottom w:val="single" w:sz="4" w:space="0" w:color="auto"/>
              <w:right w:val="single" w:sz="4" w:space="0" w:color="auto"/>
            </w:tcBorders>
          </w:tcPr>
          <w:p w14:paraId="1AA39FD2"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c>
          <w:tcPr>
            <w:tcW w:w="1280" w:type="pct"/>
            <w:tcBorders>
              <w:top w:val="single" w:sz="4" w:space="0" w:color="auto"/>
              <w:left w:val="single" w:sz="4" w:space="0" w:color="auto"/>
              <w:bottom w:val="single" w:sz="4" w:space="0" w:color="auto"/>
              <w:right w:val="single" w:sz="4" w:space="0" w:color="auto"/>
            </w:tcBorders>
          </w:tcPr>
          <w:p w14:paraId="12370240" w14:textId="77777777" w:rsidR="006707A7" w:rsidRPr="00F0245D" w:rsidRDefault="006707A7" w:rsidP="00AA04FF">
            <w:pPr>
              <w:spacing w:after="0" w:line="240" w:lineRule="auto"/>
              <w:ind w:right="-2"/>
              <w:jc w:val="both"/>
              <w:rPr>
                <w:rFonts w:ascii="Times New Roman" w:hAnsi="Times New Roman" w:cs="Times New Roman"/>
                <w:sz w:val="22"/>
                <w:szCs w:val="22"/>
                <w:lang w:eastAsia="en-US"/>
              </w:rPr>
            </w:pPr>
          </w:p>
        </w:tc>
      </w:tr>
    </w:tbl>
    <w:p w14:paraId="2C6EBCA3" w14:textId="77777777" w:rsidR="006707A7" w:rsidRPr="00F0245D" w:rsidRDefault="006707A7" w:rsidP="00911C22">
      <w:pPr>
        <w:spacing w:after="0" w:line="240" w:lineRule="auto"/>
        <w:ind w:right="-2"/>
        <w:jc w:val="both"/>
        <w:rPr>
          <w:rFonts w:ascii="Times New Roman" w:hAnsi="Times New Roman" w:cs="Times New Roman"/>
          <w:i/>
          <w:iCs/>
          <w:sz w:val="22"/>
          <w:szCs w:val="22"/>
        </w:rPr>
      </w:pPr>
      <w:r w:rsidRPr="00F0245D">
        <w:rPr>
          <w:rFonts w:ascii="Times New Roman" w:hAnsi="Times New Roman" w:cs="Times New Roman"/>
          <w:i/>
          <w:iCs/>
          <w:sz w:val="22"/>
          <w:szCs w:val="22"/>
          <w:vertAlign w:val="superscript"/>
        </w:rPr>
        <w:t>1</w:t>
      </w:r>
      <w:r w:rsidRPr="00F0245D">
        <w:rPr>
          <w:rFonts w:ascii="Times New Roman" w:hAnsi="Times New Roman" w:cs="Times New Roman"/>
          <w:i/>
          <w:iCs/>
          <w:sz w:val="22"/>
          <w:szCs w:val="22"/>
        </w:rPr>
        <w:t xml:space="preserve"> Tokiais įrodymais gali būti dvišaliai ‒ tiekėjų ir kitų ūkio subjektų pasirašyti dokumentai: preliminarios sutartys arba ketinimų protokolai, arba kiti lygiaverčiai dokumentai, patvirtinantys, kad laimėjus pirkimą, pirkimo sutarties vykdymo metu tiekėjui bus prieinami kitų ūkio subjektų ištekliai.</w:t>
      </w:r>
    </w:p>
    <w:p w14:paraId="2F477695" w14:textId="77777777" w:rsidR="006707A7" w:rsidRPr="00F0245D" w:rsidRDefault="006707A7" w:rsidP="00911C22">
      <w:pPr>
        <w:spacing w:after="0" w:line="240" w:lineRule="auto"/>
        <w:ind w:right="-2" w:firstLine="142"/>
        <w:jc w:val="both"/>
        <w:rPr>
          <w:rFonts w:ascii="Times New Roman" w:hAnsi="Times New Roman" w:cs="Times New Roman"/>
          <w:sz w:val="22"/>
          <w:szCs w:val="22"/>
        </w:rPr>
      </w:pPr>
    </w:p>
    <w:p w14:paraId="639D02E6" w14:textId="0AE468A9" w:rsidR="006707A7" w:rsidRPr="00F0245D" w:rsidRDefault="0052236B" w:rsidP="00911C22">
      <w:pPr>
        <w:spacing w:after="0" w:line="240" w:lineRule="auto"/>
        <w:ind w:right="-2"/>
        <w:jc w:val="both"/>
        <w:rPr>
          <w:rFonts w:ascii="Times New Roman" w:hAnsi="Times New Roman" w:cs="Times New Roman"/>
          <w:sz w:val="22"/>
          <w:szCs w:val="22"/>
        </w:rPr>
      </w:pPr>
      <w:r>
        <w:rPr>
          <w:rFonts w:ascii="Times New Roman" w:hAnsi="Times New Roman" w:cs="Times New Roman"/>
          <w:b/>
          <w:bCs/>
          <w:sz w:val="22"/>
          <w:szCs w:val="22"/>
        </w:rPr>
        <w:t>5</w:t>
      </w:r>
      <w:r w:rsidR="006707A7" w:rsidRPr="00F0245D">
        <w:rPr>
          <w:rFonts w:ascii="Times New Roman" w:hAnsi="Times New Roman" w:cs="Times New Roman"/>
          <w:b/>
          <w:bCs/>
          <w:sz w:val="22"/>
          <w:szCs w:val="22"/>
        </w:rPr>
        <w:t xml:space="preserve"> lentelė. </w:t>
      </w:r>
      <w:r w:rsidR="006707A7" w:rsidRPr="00F0245D">
        <w:rPr>
          <w:rFonts w:ascii="Times New Roman" w:hAnsi="Times New Roman" w:cs="Times New Roman"/>
          <w:sz w:val="22"/>
          <w:szCs w:val="22"/>
        </w:rPr>
        <w:t>Informacija apie žinomus subtiekėjus, kurių pajėgumais tiekėjas nesiremia (jeigu subtiekėjai žinomi):</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9"/>
        <w:gridCol w:w="2855"/>
        <w:gridCol w:w="3931"/>
        <w:gridCol w:w="2327"/>
      </w:tblGrid>
      <w:tr w:rsidR="006707A7" w:rsidRPr="00F0245D" w14:paraId="4CC489EB" w14:textId="77777777">
        <w:trPr>
          <w:trHeight w:val="1114"/>
        </w:trPr>
        <w:tc>
          <w:tcPr>
            <w:tcW w:w="426" w:type="pct"/>
            <w:shd w:val="clear" w:color="auto" w:fill="D9D9D9"/>
            <w:vAlign w:val="center"/>
          </w:tcPr>
          <w:p w14:paraId="19852A6B"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Eil. Nr.</w:t>
            </w:r>
          </w:p>
        </w:tc>
        <w:tc>
          <w:tcPr>
            <w:tcW w:w="1433" w:type="pct"/>
            <w:shd w:val="clear" w:color="auto" w:fill="D9D9D9"/>
            <w:vAlign w:val="center"/>
          </w:tcPr>
          <w:p w14:paraId="24B8FDD3"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Subtiekėjo pavadinimas, juridinio asmens kodas, adresas</w:t>
            </w:r>
          </w:p>
        </w:tc>
        <w:tc>
          <w:tcPr>
            <w:tcW w:w="1973" w:type="pct"/>
            <w:shd w:val="clear" w:color="auto" w:fill="D9D9D9"/>
            <w:vAlign w:val="center"/>
          </w:tcPr>
          <w:p w14:paraId="67EE4EE8"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Subtiekėjo numatomos suteikti paslaugos</w:t>
            </w:r>
          </w:p>
        </w:tc>
        <w:tc>
          <w:tcPr>
            <w:tcW w:w="1168" w:type="pct"/>
            <w:shd w:val="clear" w:color="auto" w:fill="D9D9D9"/>
            <w:vAlign w:val="center"/>
          </w:tcPr>
          <w:p w14:paraId="3C561085" w14:textId="77777777" w:rsidR="006707A7" w:rsidRPr="00F0245D" w:rsidRDefault="006707A7" w:rsidP="00911C22">
            <w:pPr>
              <w:spacing w:after="0" w:line="240" w:lineRule="auto"/>
              <w:jc w:val="center"/>
              <w:rPr>
                <w:rFonts w:ascii="Times New Roman" w:hAnsi="Times New Roman" w:cs="Times New Roman"/>
                <w:b/>
                <w:bCs/>
                <w:sz w:val="22"/>
                <w:szCs w:val="22"/>
              </w:rPr>
            </w:pPr>
            <w:r w:rsidRPr="00F0245D">
              <w:rPr>
                <w:rFonts w:ascii="Times New Roman" w:hAnsi="Times New Roman" w:cs="Times New Roman"/>
                <w:b/>
                <w:bCs/>
                <w:sz w:val="22"/>
                <w:szCs w:val="22"/>
              </w:rPr>
              <w:t>Pirkimo sutarties dalis pasiūlymo kainoje, kuriai ketinama pasitelkti subtiekėjus, procentai</w:t>
            </w:r>
          </w:p>
        </w:tc>
      </w:tr>
      <w:tr w:rsidR="006707A7" w:rsidRPr="00F0245D" w14:paraId="266489D0" w14:textId="77777777">
        <w:tc>
          <w:tcPr>
            <w:tcW w:w="426" w:type="pct"/>
          </w:tcPr>
          <w:p w14:paraId="2AEBE0C7"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1</w:t>
            </w:r>
          </w:p>
        </w:tc>
        <w:tc>
          <w:tcPr>
            <w:tcW w:w="1433" w:type="pct"/>
          </w:tcPr>
          <w:p w14:paraId="361AF50E"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2</w:t>
            </w:r>
          </w:p>
        </w:tc>
        <w:tc>
          <w:tcPr>
            <w:tcW w:w="1973" w:type="pct"/>
          </w:tcPr>
          <w:p w14:paraId="4337EDDB"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3</w:t>
            </w:r>
          </w:p>
        </w:tc>
        <w:tc>
          <w:tcPr>
            <w:tcW w:w="1168" w:type="pct"/>
          </w:tcPr>
          <w:p w14:paraId="53ACC73E" w14:textId="77777777" w:rsidR="006707A7" w:rsidRPr="00F0245D" w:rsidRDefault="006707A7" w:rsidP="00911C22">
            <w:pPr>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4</w:t>
            </w:r>
          </w:p>
        </w:tc>
      </w:tr>
      <w:tr w:rsidR="006707A7" w:rsidRPr="00F0245D" w14:paraId="29E46FDC" w14:textId="77777777">
        <w:tc>
          <w:tcPr>
            <w:tcW w:w="426" w:type="pct"/>
          </w:tcPr>
          <w:p w14:paraId="7A07C6CD"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1.</w:t>
            </w:r>
          </w:p>
        </w:tc>
        <w:tc>
          <w:tcPr>
            <w:tcW w:w="1433" w:type="pct"/>
          </w:tcPr>
          <w:p w14:paraId="1762A94D"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973" w:type="pct"/>
          </w:tcPr>
          <w:p w14:paraId="3F05A825"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168" w:type="pct"/>
          </w:tcPr>
          <w:p w14:paraId="57105D9F" w14:textId="77777777" w:rsidR="006707A7" w:rsidRPr="00F0245D" w:rsidRDefault="006707A7" w:rsidP="00911C22">
            <w:pPr>
              <w:spacing w:after="0" w:line="240" w:lineRule="auto"/>
              <w:jc w:val="both"/>
              <w:rPr>
                <w:rFonts w:ascii="Times New Roman" w:hAnsi="Times New Roman" w:cs="Times New Roman"/>
                <w:sz w:val="22"/>
                <w:szCs w:val="22"/>
              </w:rPr>
            </w:pPr>
          </w:p>
        </w:tc>
      </w:tr>
      <w:tr w:rsidR="006707A7" w:rsidRPr="00F0245D" w14:paraId="2FAF5412" w14:textId="77777777">
        <w:tc>
          <w:tcPr>
            <w:tcW w:w="426" w:type="pct"/>
          </w:tcPr>
          <w:p w14:paraId="3BA40F42"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w:t>
            </w:r>
          </w:p>
        </w:tc>
        <w:tc>
          <w:tcPr>
            <w:tcW w:w="1433" w:type="pct"/>
          </w:tcPr>
          <w:p w14:paraId="1FEA23A1"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973" w:type="pct"/>
          </w:tcPr>
          <w:p w14:paraId="7465AA5B" w14:textId="77777777" w:rsidR="006707A7" w:rsidRPr="00F0245D" w:rsidRDefault="006707A7" w:rsidP="00911C22">
            <w:pPr>
              <w:spacing w:after="0" w:line="240" w:lineRule="auto"/>
              <w:jc w:val="both"/>
              <w:rPr>
                <w:rFonts w:ascii="Times New Roman" w:hAnsi="Times New Roman" w:cs="Times New Roman"/>
                <w:sz w:val="22"/>
                <w:szCs w:val="22"/>
              </w:rPr>
            </w:pPr>
          </w:p>
        </w:tc>
        <w:tc>
          <w:tcPr>
            <w:tcW w:w="1168" w:type="pct"/>
          </w:tcPr>
          <w:p w14:paraId="7B456136" w14:textId="77777777" w:rsidR="006707A7" w:rsidRPr="00F0245D" w:rsidRDefault="006707A7" w:rsidP="00911C22">
            <w:pPr>
              <w:spacing w:after="0" w:line="240" w:lineRule="auto"/>
              <w:ind w:right="601"/>
              <w:jc w:val="both"/>
              <w:rPr>
                <w:rFonts w:ascii="Times New Roman" w:hAnsi="Times New Roman" w:cs="Times New Roman"/>
                <w:sz w:val="22"/>
                <w:szCs w:val="22"/>
              </w:rPr>
            </w:pPr>
          </w:p>
        </w:tc>
      </w:tr>
    </w:tbl>
    <w:p w14:paraId="74390F54" w14:textId="77777777" w:rsidR="006707A7" w:rsidRPr="00F0245D" w:rsidRDefault="006707A7" w:rsidP="00911C22">
      <w:pPr>
        <w:spacing w:after="0" w:line="240" w:lineRule="auto"/>
        <w:ind w:firstLine="142"/>
        <w:jc w:val="both"/>
        <w:rPr>
          <w:rFonts w:ascii="Times New Roman" w:hAnsi="Times New Roman" w:cs="Times New Roman"/>
          <w:b/>
          <w:bCs/>
          <w:sz w:val="22"/>
          <w:szCs w:val="22"/>
        </w:rPr>
      </w:pPr>
    </w:p>
    <w:p w14:paraId="4C0DECB8" w14:textId="62C0D587" w:rsidR="006707A7" w:rsidRPr="00F0245D" w:rsidRDefault="0052236B" w:rsidP="00911C22">
      <w:pPr>
        <w:spacing w:after="0" w:line="240" w:lineRule="auto"/>
        <w:ind w:firstLine="142"/>
        <w:jc w:val="both"/>
        <w:rPr>
          <w:rFonts w:ascii="Times New Roman" w:hAnsi="Times New Roman" w:cs="Times New Roman"/>
          <w:sz w:val="22"/>
          <w:szCs w:val="22"/>
        </w:rPr>
      </w:pPr>
      <w:r>
        <w:rPr>
          <w:rFonts w:ascii="Times New Roman" w:hAnsi="Times New Roman" w:cs="Times New Roman"/>
          <w:b/>
          <w:bCs/>
          <w:sz w:val="22"/>
          <w:szCs w:val="22"/>
        </w:rPr>
        <w:t>6</w:t>
      </w:r>
      <w:r w:rsidR="006707A7" w:rsidRPr="00F0245D">
        <w:rPr>
          <w:rFonts w:ascii="Times New Roman" w:hAnsi="Times New Roman" w:cs="Times New Roman"/>
          <w:b/>
          <w:bCs/>
          <w:sz w:val="22"/>
          <w:szCs w:val="22"/>
        </w:rPr>
        <w:t xml:space="preserve"> lentelė. </w:t>
      </w:r>
      <w:r w:rsidR="006707A7" w:rsidRPr="00F0245D">
        <w:rPr>
          <w:rFonts w:ascii="Times New Roman" w:hAnsi="Times New Roman" w:cs="Times New Roman"/>
          <w:sz w:val="22"/>
          <w:szCs w:val="22"/>
        </w:rPr>
        <w:t>Jei tiekėjas naudojasi (naudosis) trečiųjų asmenų, kurie aktyviai neprisidės prie pirkimo sutarties vykdymo, priemonėmis (</w:t>
      </w:r>
      <w:r w:rsidR="006707A7" w:rsidRPr="00F0245D">
        <w:rPr>
          <w:rFonts w:ascii="Times New Roman" w:hAnsi="Times New Roman" w:cs="Times New Roman"/>
          <w:i/>
          <w:iCs/>
          <w:sz w:val="22"/>
          <w:szCs w:val="22"/>
        </w:rPr>
        <w:t>tiekėjas pildo tuomet, jei pirkimo sutarties vykdymui naudosis trečiųjų asmenų priemonėmis</w:t>
      </w:r>
      <w:r w:rsidR="006707A7" w:rsidRPr="00F0245D">
        <w:rPr>
          <w:rFonts w:ascii="Times New Roman" w:hAnsi="Times New Roman" w:cs="Times New Roman"/>
          <w:sz w:val="22"/>
          <w:szCs w:val="22"/>
        </w:rPr>
        <w:t>):</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3"/>
        <w:gridCol w:w="3405"/>
        <w:gridCol w:w="5844"/>
      </w:tblGrid>
      <w:tr w:rsidR="006707A7" w:rsidRPr="00F0245D" w14:paraId="1D50FF71" w14:textId="77777777">
        <w:tc>
          <w:tcPr>
            <w:tcW w:w="358" w:type="pct"/>
            <w:shd w:val="clear" w:color="auto" w:fill="D9D9D9"/>
            <w:vAlign w:val="center"/>
          </w:tcPr>
          <w:p w14:paraId="4D3F3B90" w14:textId="77777777" w:rsidR="006707A7" w:rsidRPr="00F0245D" w:rsidRDefault="006707A7" w:rsidP="00AA04FF">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Eil.</w:t>
            </w:r>
          </w:p>
          <w:p w14:paraId="0DDCF2A9" w14:textId="77777777" w:rsidR="006707A7" w:rsidRPr="00F0245D" w:rsidRDefault="006707A7" w:rsidP="00AA04FF">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Nr.</w:t>
            </w:r>
          </w:p>
        </w:tc>
        <w:tc>
          <w:tcPr>
            <w:tcW w:w="1709" w:type="pct"/>
            <w:shd w:val="clear" w:color="auto" w:fill="D9D9D9"/>
            <w:vAlign w:val="center"/>
          </w:tcPr>
          <w:p w14:paraId="7055EDB8" w14:textId="77777777" w:rsidR="006707A7" w:rsidRPr="00F0245D" w:rsidRDefault="006707A7" w:rsidP="00AA04FF">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Trečiųjų asmenų pavadinimai, juridinio asmens kodas, adresas</w:t>
            </w:r>
          </w:p>
        </w:tc>
        <w:tc>
          <w:tcPr>
            <w:tcW w:w="2933" w:type="pct"/>
            <w:shd w:val="clear" w:color="auto" w:fill="D9D9D9"/>
            <w:vAlign w:val="center"/>
          </w:tcPr>
          <w:p w14:paraId="2B8DB21E" w14:textId="77777777" w:rsidR="006707A7" w:rsidRPr="00F0245D" w:rsidRDefault="006707A7" w:rsidP="00AA04FF">
            <w:pPr>
              <w:spacing w:after="0" w:line="240" w:lineRule="auto"/>
              <w:jc w:val="center"/>
              <w:rPr>
                <w:rFonts w:ascii="Times New Roman" w:hAnsi="Times New Roman" w:cs="Times New Roman"/>
                <w:b/>
                <w:bCs/>
                <w:sz w:val="22"/>
                <w:szCs w:val="22"/>
                <w:lang w:eastAsia="en-US"/>
              </w:rPr>
            </w:pPr>
            <w:r w:rsidRPr="00F0245D">
              <w:rPr>
                <w:rFonts w:ascii="Times New Roman" w:hAnsi="Times New Roman" w:cs="Times New Roman"/>
                <w:b/>
                <w:bCs/>
                <w:sz w:val="22"/>
                <w:szCs w:val="22"/>
                <w:lang w:eastAsia="en-US"/>
              </w:rPr>
              <w:t>Pateikiamas įrodymas dėl trečiųjų asmenų priemonių prieinamumo</w:t>
            </w:r>
          </w:p>
          <w:p w14:paraId="75F6EF8E" w14:textId="77777777" w:rsidR="006707A7" w:rsidRPr="00F0245D" w:rsidRDefault="006707A7" w:rsidP="00AA04FF">
            <w:pPr>
              <w:spacing w:after="0" w:line="240" w:lineRule="auto"/>
              <w:jc w:val="center"/>
              <w:rPr>
                <w:rFonts w:ascii="Times New Roman" w:hAnsi="Times New Roman" w:cs="Times New Roman"/>
                <w:sz w:val="22"/>
                <w:szCs w:val="22"/>
                <w:lang w:eastAsia="en-US"/>
              </w:rPr>
            </w:pPr>
            <w:r w:rsidRPr="00F0245D">
              <w:rPr>
                <w:rFonts w:ascii="Times New Roman" w:hAnsi="Times New Roman" w:cs="Times New Roman"/>
                <w:sz w:val="22"/>
                <w:szCs w:val="22"/>
                <w:lang w:eastAsia="en-US"/>
              </w:rPr>
              <w:t>(</w:t>
            </w:r>
            <w:r w:rsidRPr="00F0245D">
              <w:rPr>
                <w:rFonts w:ascii="Times New Roman" w:hAnsi="Times New Roman" w:cs="Times New Roman"/>
                <w:i/>
                <w:iCs/>
                <w:sz w:val="22"/>
                <w:szCs w:val="22"/>
                <w:lang w:eastAsia="en-US"/>
              </w:rPr>
              <w:t>tiekėjas nurodo dokumento pavadinimą</w:t>
            </w:r>
            <w:r w:rsidRPr="00F0245D">
              <w:rPr>
                <w:rFonts w:ascii="Times New Roman" w:hAnsi="Times New Roman" w:cs="Times New Roman"/>
                <w:sz w:val="22"/>
                <w:szCs w:val="22"/>
                <w:lang w:eastAsia="en-US"/>
              </w:rPr>
              <w:t>)</w:t>
            </w:r>
            <w:r w:rsidRPr="00F0245D">
              <w:rPr>
                <w:rFonts w:ascii="Times New Roman" w:hAnsi="Times New Roman" w:cs="Times New Roman"/>
                <w:sz w:val="22"/>
                <w:szCs w:val="22"/>
                <w:vertAlign w:val="superscript"/>
                <w:lang w:eastAsia="en-US"/>
              </w:rPr>
              <w:t>2</w:t>
            </w:r>
          </w:p>
        </w:tc>
      </w:tr>
      <w:tr w:rsidR="006707A7" w:rsidRPr="00F0245D" w14:paraId="72D80268" w14:textId="77777777">
        <w:tc>
          <w:tcPr>
            <w:tcW w:w="358" w:type="pct"/>
          </w:tcPr>
          <w:p w14:paraId="47645869" w14:textId="77777777" w:rsidR="006707A7" w:rsidRPr="00F0245D" w:rsidRDefault="006707A7" w:rsidP="00AA04FF">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1</w:t>
            </w:r>
          </w:p>
        </w:tc>
        <w:tc>
          <w:tcPr>
            <w:tcW w:w="1709" w:type="pct"/>
          </w:tcPr>
          <w:p w14:paraId="6FA07D1F" w14:textId="77777777" w:rsidR="006707A7" w:rsidRPr="00F0245D" w:rsidRDefault="006707A7" w:rsidP="00AA04FF">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2</w:t>
            </w:r>
          </w:p>
        </w:tc>
        <w:tc>
          <w:tcPr>
            <w:tcW w:w="2933" w:type="pct"/>
          </w:tcPr>
          <w:p w14:paraId="7AED0B50" w14:textId="77777777" w:rsidR="006707A7" w:rsidRPr="00F0245D" w:rsidRDefault="006707A7" w:rsidP="00AA04FF">
            <w:pPr>
              <w:spacing w:after="0" w:line="240" w:lineRule="auto"/>
              <w:jc w:val="center"/>
              <w:rPr>
                <w:rFonts w:ascii="Times New Roman" w:hAnsi="Times New Roman" w:cs="Times New Roman"/>
                <w:i/>
                <w:iCs/>
                <w:sz w:val="22"/>
                <w:szCs w:val="22"/>
                <w:lang w:eastAsia="en-US"/>
              </w:rPr>
            </w:pPr>
            <w:r w:rsidRPr="00F0245D">
              <w:rPr>
                <w:rFonts w:ascii="Times New Roman" w:hAnsi="Times New Roman" w:cs="Times New Roman"/>
                <w:i/>
                <w:iCs/>
                <w:sz w:val="22"/>
                <w:szCs w:val="22"/>
                <w:lang w:eastAsia="en-US"/>
              </w:rPr>
              <w:t>3</w:t>
            </w:r>
          </w:p>
        </w:tc>
      </w:tr>
      <w:tr w:rsidR="006707A7" w:rsidRPr="00F0245D" w14:paraId="64C05490" w14:textId="77777777">
        <w:tc>
          <w:tcPr>
            <w:tcW w:w="358" w:type="pct"/>
          </w:tcPr>
          <w:p w14:paraId="63E143D8" w14:textId="77777777" w:rsidR="006707A7" w:rsidRPr="00F0245D" w:rsidRDefault="006707A7" w:rsidP="00AA04FF">
            <w:pPr>
              <w:spacing w:after="0" w:line="240" w:lineRule="auto"/>
              <w:jc w:val="both"/>
              <w:rPr>
                <w:rFonts w:ascii="Times New Roman" w:hAnsi="Times New Roman" w:cs="Times New Roman"/>
                <w:sz w:val="22"/>
                <w:szCs w:val="22"/>
                <w:lang w:eastAsia="en-US"/>
              </w:rPr>
            </w:pPr>
            <w:r w:rsidRPr="00F0245D">
              <w:rPr>
                <w:rFonts w:ascii="Times New Roman" w:hAnsi="Times New Roman" w:cs="Times New Roman"/>
                <w:sz w:val="22"/>
                <w:szCs w:val="22"/>
                <w:lang w:eastAsia="en-US"/>
              </w:rPr>
              <w:t>1.</w:t>
            </w:r>
          </w:p>
        </w:tc>
        <w:tc>
          <w:tcPr>
            <w:tcW w:w="1709" w:type="pct"/>
          </w:tcPr>
          <w:p w14:paraId="53F49D3E"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c>
          <w:tcPr>
            <w:tcW w:w="2933" w:type="pct"/>
          </w:tcPr>
          <w:p w14:paraId="6A414350"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r>
      <w:tr w:rsidR="006707A7" w:rsidRPr="00F0245D" w14:paraId="6843D3B0" w14:textId="77777777">
        <w:tc>
          <w:tcPr>
            <w:tcW w:w="358" w:type="pct"/>
          </w:tcPr>
          <w:p w14:paraId="417905DC" w14:textId="77777777" w:rsidR="006707A7" w:rsidRPr="00F0245D" w:rsidRDefault="006707A7" w:rsidP="00AA04FF">
            <w:pPr>
              <w:spacing w:after="0" w:line="240" w:lineRule="auto"/>
              <w:jc w:val="both"/>
              <w:rPr>
                <w:rFonts w:ascii="Times New Roman" w:hAnsi="Times New Roman" w:cs="Times New Roman"/>
                <w:sz w:val="22"/>
                <w:szCs w:val="22"/>
                <w:lang w:eastAsia="en-US"/>
              </w:rPr>
            </w:pPr>
            <w:r w:rsidRPr="00F0245D">
              <w:rPr>
                <w:rFonts w:ascii="Times New Roman" w:hAnsi="Times New Roman" w:cs="Times New Roman"/>
                <w:sz w:val="22"/>
                <w:szCs w:val="22"/>
                <w:lang w:eastAsia="en-US"/>
              </w:rPr>
              <w:t>...</w:t>
            </w:r>
          </w:p>
        </w:tc>
        <w:tc>
          <w:tcPr>
            <w:tcW w:w="1709" w:type="pct"/>
          </w:tcPr>
          <w:p w14:paraId="5AE291D3"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c>
          <w:tcPr>
            <w:tcW w:w="2933" w:type="pct"/>
          </w:tcPr>
          <w:p w14:paraId="410141BD"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r>
      <w:tr w:rsidR="006707A7" w:rsidRPr="00F0245D" w14:paraId="7B30BA61" w14:textId="77777777">
        <w:tc>
          <w:tcPr>
            <w:tcW w:w="358" w:type="pct"/>
          </w:tcPr>
          <w:p w14:paraId="0D1CF396"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c>
          <w:tcPr>
            <w:tcW w:w="1709" w:type="pct"/>
          </w:tcPr>
          <w:p w14:paraId="2AB98381"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c>
          <w:tcPr>
            <w:tcW w:w="2933" w:type="pct"/>
          </w:tcPr>
          <w:p w14:paraId="29F6C6AE" w14:textId="77777777" w:rsidR="006707A7" w:rsidRPr="00F0245D" w:rsidRDefault="006707A7" w:rsidP="00AA04FF">
            <w:pPr>
              <w:spacing w:after="0" w:line="240" w:lineRule="auto"/>
              <w:jc w:val="both"/>
              <w:rPr>
                <w:rFonts w:ascii="Times New Roman" w:hAnsi="Times New Roman" w:cs="Times New Roman"/>
                <w:sz w:val="22"/>
                <w:szCs w:val="22"/>
                <w:lang w:eastAsia="en-US"/>
              </w:rPr>
            </w:pPr>
          </w:p>
        </w:tc>
      </w:tr>
    </w:tbl>
    <w:p w14:paraId="176B0BC9" w14:textId="77777777" w:rsidR="006707A7" w:rsidRPr="00F0245D" w:rsidRDefault="006707A7" w:rsidP="00911C22">
      <w:pPr>
        <w:spacing w:after="0" w:line="240" w:lineRule="auto"/>
        <w:jc w:val="both"/>
        <w:rPr>
          <w:rFonts w:ascii="Times New Roman" w:hAnsi="Times New Roman" w:cs="Times New Roman"/>
          <w:i/>
          <w:iCs/>
          <w:sz w:val="22"/>
          <w:szCs w:val="22"/>
        </w:rPr>
      </w:pPr>
      <w:r w:rsidRPr="00F0245D">
        <w:rPr>
          <w:rFonts w:ascii="Times New Roman" w:hAnsi="Times New Roman" w:cs="Times New Roman"/>
          <w:i/>
          <w:iCs/>
          <w:sz w:val="22"/>
          <w:szCs w:val="22"/>
          <w:vertAlign w:val="superscript"/>
        </w:rPr>
        <w:t xml:space="preserve">2 </w:t>
      </w:r>
      <w:r w:rsidRPr="00F0245D">
        <w:rPr>
          <w:rFonts w:ascii="Times New Roman" w:hAnsi="Times New Roman" w:cs="Times New Roman"/>
          <w:i/>
          <w:iCs/>
          <w:sz w:val="22"/>
          <w:szCs w:val="22"/>
        </w:rPr>
        <w:t>Tokiais įrodymais gali būti dvišaliai tiekėjo ir trečiųjų asmenų pasirašyti dokumentai: pasirašyta sutartis, ketinimo protokolas ir panašiai.</w:t>
      </w:r>
    </w:p>
    <w:p w14:paraId="00AFCAE8" w14:textId="77777777" w:rsidR="006707A7" w:rsidRPr="00F0245D" w:rsidRDefault="006707A7" w:rsidP="00911C22">
      <w:pPr>
        <w:spacing w:after="0" w:line="240" w:lineRule="auto"/>
        <w:jc w:val="both"/>
        <w:rPr>
          <w:rFonts w:ascii="Times New Roman" w:hAnsi="Times New Roman" w:cs="Times New Roman"/>
          <w:sz w:val="22"/>
          <w:szCs w:val="22"/>
        </w:rPr>
      </w:pPr>
    </w:p>
    <w:p w14:paraId="7307D230" w14:textId="69B7FF7A"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 xml:space="preserve">Pasiūlymas galioja </w:t>
      </w:r>
      <w:r w:rsidRPr="00F0245D">
        <w:rPr>
          <w:rFonts w:ascii="Times New Roman" w:hAnsi="Times New Roman" w:cs="Times New Roman"/>
          <w:b/>
          <w:bCs/>
          <w:sz w:val="22"/>
          <w:szCs w:val="22"/>
        </w:rPr>
        <w:t>iki 202</w:t>
      </w:r>
      <w:r w:rsidR="00F0245D">
        <w:rPr>
          <w:rFonts w:ascii="Times New Roman" w:hAnsi="Times New Roman" w:cs="Times New Roman"/>
          <w:b/>
          <w:bCs/>
          <w:sz w:val="22"/>
          <w:szCs w:val="22"/>
        </w:rPr>
        <w:t>6</w:t>
      </w:r>
      <w:r w:rsidRPr="00F0245D">
        <w:rPr>
          <w:rFonts w:ascii="Times New Roman" w:hAnsi="Times New Roman" w:cs="Times New Roman"/>
          <w:b/>
          <w:bCs/>
          <w:sz w:val="22"/>
          <w:szCs w:val="22"/>
        </w:rPr>
        <w:t xml:space="preserve"> m. ___________________ d</w:t>
      </w:r>
      <w:r w:rsidRPr="00F0245D">
        <w:rPr>
          <w:rFonts w:ascii="Times New Roman" w:hAnsi="Times New Roman" w:cs="Times New Roman"/>
          <w:sz w:val="22"/>
          <w:szCs w:val="22"/>
        </w:rPr>
        <w:t xml:space="preserve">. </w:t>
      </w:r>
      <w:r w:rsidRPr="00F0245D">
        <w:rPr>
          <w:rFonts w:ascii="Times New Roman" w:hAnsi="Times New Roman" w:cs="Times New Roman"/>
          <w:sz w:val="22"/>
          <w:szCs w:val="22"/>
          <w:u w:val="single"/>
        </w:rPr>
        <w:t>(</w:t>
      </w:r>
      <w:r w:rsidRPr="00F0245D">
        <w:rPr>
          <w:rFonts w:ascii="Times New Roman" w:hAnsi="Times New Roman" w:cs="Times New Roman"/>
          <w:i/>
          <w:iCs/>
          <w:sz w:val="22"/>
          <w:szCs w:val="22"/>
          <w:u w:val="single"/>
        </w:rPr>
        <w:t>nurodo tiekėjas</w:t>
      </w:r>
      <w:r w:rsidRPr="00F0245D">
        <w:rPr>
          <w:rFonts w:ascii="Times New Roman" w:hAnsi="Times New Roman" w:cs="Times New Roman"/>
          <w:sz w:val="22"/>
          <w:szCs w:val="22"/>
          <w:u w:val="single"/>
        </w:rPr>
        <w:t>)</w:t>
      </w:r>
    </w:p>
    <w:p w14:paraId="0E176637" w14:textId="77777777" w:rsidR="006707A7" w:rsidRPr="00F0245D" w:rsidRDefault="006707A7" w:rsidP="00911C22">
      <w:pPr>
        <w:spacing w:after="0" w:line="240" w:lineRule="auto"/>
        <w:jc w:val="both"/>
        <w:rPr>
          <w:rFonts w:ascii="Times New Roman" w:hAnsi="Times New Roman" w:cs="Times New Roman"/>
          <w:i/>
          <w:iCs/>
          <w:sz w:val="22"/>
          <w:szCs w:val="22"/>
        </w:rPr>
      </w:pPr>
      <w:r w:rsidRPr="00F0245D">
        <w:rPr>
          <w:rFonts w:ascii="Times New Roman" w:hAnsi="Times New Roman" w:cs="Times New Roman"/>
          <w:i/>
          <w:iCs/>
          <w:sz w:val="22"/>
          <w:szCs w:val="22"/>
        </w:rPr>
        <w:t>(Pasiūlymas turi galioti ne trumpiau kaip 90 dienų nuo pasiūlymų pateikimo termino pabaigos (pasiūlymo pateikimo diena į terminą neįskaičiuojama)).</w:t>
      </w:r>
    </w:p>
    <w:p w14:paraId="32B904DA" w14:textId="77777777" w:rsidR="006707A7" w:rsidRPr="00F0245D" w:rsidRDefault="006707A7" w:rsidP="00911C22">
      <w:pPr>
        <w:spacing w:after="0" w:line="240" w:lineRule="auto"/>
        <w:ind w:left="142"/>
        <w:jc w:val="both"/>
        <w:rPr>
          <w:rFonts w:ascii="Times New Roman" w:hAnsi="Times New Roman" w:cs="Times New Roman"/>
          <w:sz w:val="22"/>
          <w:szCs w:val="22"/>
        </w:rPr>
      </w:pPr>
    </w:p>
    <w:p w14:paraId="7EFBF3DC"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Pasirašydamas pasiūlymą patvirtinu, kad:</w:t>
      </w:r>
    </w:p>
    <w:p w14:paraId="22C748DE"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 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52432F8F"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 pasiūlymo dokumentuose pateikti duomenys ir informacija yra teisinga ir apima viską, ko reikia tinkamam pirkimo sutarties įvykdymui;</w:t>
      </w:r>
    </w:p>
    <w:p w14:paraId="768462A7"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 kartu su pasiūlymu pateikiamos dokumentų skaitmeninės kopijos yra tikros.</w:t>
      </w:r>
    </w:p>
    <w:p w14:paraId="4FC99B7A" w14:textId="77777777" w:rsidR="006707A7" w:rsidRPr="00F0245D" w:rsidRDefault="006707A7" w:rsidP="00911C22">
      <w:pPr>
        <w:spacing w:after="0" w:line="240" w:lineRule="auto"/>
        <w:jc w:val="both"/>
        <w:rPr>
          <w:rFonts w:ascii="Times New Roman" w:hAnsi="Times New Roman" w:cs="Times New Roman"/>
          <w:sz w:val="22"/>
          <w:szCs w:val="22"/>
        </w:rPr>
      </w:pPr>
    </w:p>
    <w:p w14:paraId="045E6613" w14:textId="77777777" w:rsidR="006707A7" w:rsidRPr="00F0245D" w:rsidRDefault="006707A7" w:rsidP="00911C22">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_____________________________________________</w:t>
      </w:r>
    </w:p>
    <w:p w14:paraId="347E96B5" w14:textId="77777777" w:rsidR="006707A7" w:rsidRPr="00F0245D" w:rsidRDefault="006707A7" w:rsidP="00911C22">
      <w:pPr>
        <w:spacing w:after="0" w:line="240" w:lineRule="auto"/>
        <w:ind w:right="282"/>
        <w:rPr>
          <w:rFonts w:ascii="Times New Roman" w:hAnsi="Times New Roman" w:cs="Times New Roman"/>
          <w:sz w:val="22"/>
          <w:szCs w:val="22"/>
          <w:vertAlign w:val="superscript"/>
        </w:rPr>
      </w:pPr>
      <w:r w:rsidRPr="00F0245D">
        <w:rPr>
          <w:rFonts w:ascii="Times New Roman" w:hAnsi="Times New Roman" w:cs="Times New Roman"/>
          <w:sz w:val="22"/>
          <w:szCs w:val="22"/>
        </w:rPr>
        <w:t>(Tiekėjo arba jo įgalioto asmens pareigos, vardas, pavardė, parašas)</w:t>
      </w:r>
    </w:p>
    <w:p w14:paraId="7768733E" w14:textId="77777777" w:rsidR="006707A7" w:rsidRPr="00F0245D" w:rsidRDefault="006707A7" w:rsidP="004213EA">
      <w:pPr>
        <w:jc w:val="center"/>
        <w:rPr>
          <w:rFonts w:ascii="Times New Roman" w:hAnsi="Times New Roman" w:cs="Times New Roman"/>
          <w:sz w:val="22"/>
          <w:szCs w:val="22"/>
        </w:rPr>
      </w:pPr>
      <w:r w:rsidRPr="00F0245D">
        <w:rPr>
          <w:rFonts w:ascii="Times New Roman" w:hAnsi="Times New Roman" w:cs="Times New Roman"/>
          <w:sz w:val="22"/>
          <w:szCs w:val="22"/>
        </w:rPr>
        <w:t>__________</w:t>
      </w:r>
      <w:r w:rsidRPr="00F0245D">
        <w:rPr>
          <w:rFonts w:ascii="Times New Roman" w:hAnsi="Times New Roman" w:cs="Times New Roman"/>
          <w:i/>
          <w:iCs/>
          <w:sz w:val="22"/>
          <w:szCs w:val="22"/>
        </w:rPr>
        <w:br w:type="page"/>
      </w:r>
    </w:p>
    <w:p w14:paraId="126CD0C7" w14:textId="2705FC7A" w:rsidR="006707A7" w:rsidRPr="00F0245D" w:rsidRDefault="006707A7" w:rsidP="009C6C4A">
      <w:pPr>
        <w:pStyle w:val="Heading1"/>
        <w:jc w:val="right"/>
        <w:rPr>
          <w:rFonts w:ascii="Times New Roman" w:hAnsi="Times New Roman" w:cs="Times New Roman"/>
          <w:color w:val="auto"/>
          <w:sz w:val="22"/>
          <w:szCs w:val="22"/>
        </w:rPr>
      </w:pPr>
      <w:bookmarkStart w:id="10" w:name="_Toc163389873"/>
      <w:bookmarkStart w:id="11" w:name="_Ref39586171"/>
      <w:bookmarkStart w:id="12" w:name="_Ref39673580"/>
      <w:bookmarkStart w:id="13" w:name="_Ref39674283"/>
      <w:r w:rsidRPr="00F0245D">
        <w:rPr>
          <w:rFonts w:ascii="Times New Roman" w:hAnsi="Times New Roman" w:cs="Times New Roman"/>
          <w:color w:val="auto"/>
          <w:sz w:val="22"/>
          <w:szCs w:val="22"/>
        </w:rPr>
        <w:lastRenderedPageBreak/>
        <w:t>Pirkimo sąlygų 8 priedas „Tiekėjo deklaracija dėl atitikties Reglamento nuostatoms juridiniam asmeniui“</w:t>
      </w:r>
      <w:bookmarkEnd w:id="10"/>
    </w:p>
    <w:p w14:paraId="73922CC5" w14:textId="77777777" w:rsidR="006707A7" w:rsidRPr="00F0245D" w:rsidRDefault="006707A7" w:rsidP="008C7C8C">
      <w:pPr>
        <w:jc w:val="center"/>
        <w:rPr>
          <w:rFonts w:ascii="Times New Roman" w:hAnsi="Times New Roman" w:cs="Times New Roman"/>
          <w:sz w:val="22"/>
          <w:szCs w:val="22"/>
        </w:rPr>
      </w:pPr>
      <w:r w:rsidRPr="00F0245D">
        <w:rPr>
          <w:rFonts w:ascii="Times New Roman" w:hAnsi="Times New Roman" w:cs="Times New Roman"/>
          <w:sz w:val="22"/>
          <w:szCs w:val="22"/>
        </w:rPr>
        <w:t>Herbas arba prekių ženklas</w:t>
      </w:r>
    </w:p>
    <w:p w14:paraId="49CC7089" w14:textId="77777777" w:rsidR="006707A7" w:rsidRPr="00F0245D" w:rsidRDefault="006707A7" w:rsidP="008C7C8C">
      <w:pPr>
        <w:jc w:val="center"/>
        <w:rPr>
          <w:rFonts w:ascii="Times New Roman" w:hAnsi="Times New Roman" w:cs="Times New Roman"/>
          <w:sz w:val="22"/>
          <w:szCs w:val="22"/>
        </w:rPr>
      </w:pPr>
      <w:r w:rsidRPr="00F0245D">
        <w:rPr>
          <w:rFonts w:ascii="Times New Roman" w:hAnsi="Times New Roman" w:cs="Times New Roman"/>
          <w:sz w:val="22"/>
          <w:szCs w:val="22"/>
        </w:rPr>
        <w:t>(Tiekėjo pavadinimas)</w:t>
      </w:r>
    </w:p>
    <w:p w14:paraId="5AEF9E91" w14:textId="131E8DA6" w:rsidR="006707A7" w:rsidRPr="00F0245D" w:rsidRDefault="006707A7" w:rsidP="008C7C8C">
      <w:pPr>
        <w:jc w:val="both"/>
        <w:rPr>
          <w:rFonts w:ascii="Times New Roman" w:hAnsi="Times New Roman" w:cs="Times New Roman"/>
          <w:sz w:val="22"/>
          <w:szCs w:val="22"/>
        </w:rPr>
      </w:pPr>
      <w:r w:rsidRPr="00F0245D">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A307B4" w14:textId="77777777" w:rsidR="006707A7" w:rsidRPr="00F0245D" w:rsidRDefault="006707A7" w:rsidP="009D03EB">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__________________________</w:t>
      </w:r>
    </w:p>
    <w:p w14:paraId="12A37F46" w14:textId="1663BDFE" w:rsidR="006707A7" w:rsidRDefault="006707A7" w:rsidP="00124A80">
      <w:pPr>
        <w:tabs>
          <w:tab w:val="center" w:pos="2520"/>
        </w:tabs>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(Adresatas (perkančioji organizacija))</w:t>
      </w:r>
    </w:p>
    <w:p w14:paraId="41253F3F" w14:textId="77777777" w:rsidR="00124A80" w:rsidRPr="00124A80" w:rsidRDefault="00124A80" w:rsidP="00124A80">
      <w:pPr>
        <w:tabs>
          <w:tab w:val="center" w:pos="2520"/>
        </w:tabs>
        <w:spacing w:after="0" w:line="240" w:lineRule="auto"/>
        <w:jc w:val="center"/>
        <w:rPr>
          <w:rFonts w:ascii="Times New Roman" w:hAnsi="Times New Roman" w:cs="Times New Roman"/>
          <w:i/>
          <w:iCs/>
          <w:sz w:val="22"/>
          <w:szCs w:val="22"/>
        </w:rPr>
      </w:pPr>
    </w:p>
    <w:p w14:paraId="255663DE" w14:textId="77777777" w:rsidR="006707A7" w:rsidRPr="00F0245D" w:rsidRDefault="006707A7" w:rsidP="008C7C8C">
      <w:pPr>
        <w:autoSpaceDE w:val="0"/>
        <w:autoSpaceDN w:val="0"/>
        <w:adjustRightInd w:val="0"/>
        <w:jc w:val="center"/>
        <w:rPr>
          <w:rFonts w:ascii="Times New Roman" w:hAnsi="Times New Roman" w:cs="Times New Roman"/>
          <w:sz w:val="22"/>
          <w:szCs w:val="22"/>
        </w:rPr>
      </w:pPr>
      <w:r w:rsidRPr="00F0245D">
        <w:rPr>
          <w:rFonts w:ascii="Times New Roman" w:hAnsi="Times New Roman" w:cs="Times New Roman"/>
          <w:b/>
          <w:bCs/>
          <w:sz w:val="22"/>
          <w:szCs w:val="22"/>
        </w:rPr>
        <w:t>TIEKĖJO DEKLARACIJA</w:t>
      </w:r>
    </w:p>
    <w:p w14:paraId="7E420167" w14:textId="77777777" w:rsidR="006707A7" w:rsidRPr="00F0245D" w:rsidRDefault="006707A7" w:rsidP="009D03EB">
      <w:pPr>
        <w:shd w:val="clear" w:color="auto" w:fill="FFFFFF"/>
        <w:spacing w:after="0" w:line="240" w:lineRule="auto"/>
        <w:jc w:val="center"/>
        <w:rPr>
          <w:rFonts w:ascii="Times New Roman" w:hAnsi="Times New Roman" w:cs="Times New Roman"/>
          <w:b/>
          <w:bCs/>
          <w:sz w:val="22"/>
          <w:szCs w:val="22"/>
        </w:rPr>
      </w:pPr>
      <w:r w:rsidRPr="00F0245D">
        <w:rPr>
          <w:rFonts w:ascii="Times New Roman" w:hAnsi="Times New Roman" w:cs="Times New Roman"/>
          <w:sz w:val="22"/>
          <w:szCs w:val="22"/>
        </w:rPr>
        <w:t>_____________</w:t>
      </w:r>
      <w:r w:rsidRPr="00F0245D">
        <w:rPr>
          <w:rFonts w:ascii="Times New Roman" w:hAnsi="Times New Roman" w:cs="Times New Roman"/>
          <w:b/>
          <w:bCs/>
          <w:sz w:val="22"/>
          <w:szCs w:val="22"/>
        </w:rPr>
        <w:t xml:space="preserve"> </w:t>
      </w:r>
      <w:r w:rsidRPr="00F0245D">
        <w:rPr>
          <w:rFonts w:ascii="Times New Roman" w:hAnsi="Times New Roman" w:cs="Times New Roman"/>
          <w:sz w:val="22"/>
          <w:szCs w:val="22"/>
        </w:rPr>
        <w:t>Nr.______</w:t>
      </w:r>
    </w:p>
    <w:p w14:paraId="4920DA78" w14:textId="6B6F7491" w:rsidR="006707A7" w:rsidRPr="00124A80" w:rsidRDefault="006707A7" w:rsidP="00124A80">
      <w:pPr>
        <w:shd w:val="clear" w:color="auto" w:fill="FFFFFF"/>
        <w:spacing w:after="0" w:line="240" w:lineRule="auto"/>
        <w:ind w:firstLine="3969"/>
        <w:rPr>
          <w:rFonts w:ascii="Times New Roman" w:hAnsi="Times New Roman" w:cs="Times New Roman"/>
          <w:i/>
          <w:iCs/>
          <w:sz w:val="22"/>
          <w:szCs w:val="22"/>
        </w:rPr>
      </w:pPr>
      <w:r w:rsidRPr="00F0245D">
        <w:rPr>
          <w:rFonts w:ascii="Times New Roman" w:hAnsi="Times New Roman" w:cs="Times New Roman"/>
          <w:i/>
          <w:iCs/>
          <w:sz w:val="22"/>
          <w:szCs w:val="22"/>
        </w:rPr>
        <w:t xml:space="preserve">           (Data)</w:t>
      </w:r>
    </w:p>
    <w:p w14:paraId="0C6A1872" w14:textId="77777777" w:rsidR="006707A7" w:rsidRPr="00F0245D" w:rsidRDefault="006707A7" w:rsidP="009D03EB">
      <w:pPr>
        <w:shd w:val="clear" w:color="auto" w:fill="FFFFFF"/>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_____________</w:t>
      </w:r>
    </w:p>
    <w:p w14:paraId="5D3881A3" w14:textId="77777777" w:rsidR="006707A7" w:rsidRPr="00F0245D" w:rsidRDefault="006707A7" w:rsidP="009D03EB">
      <w:pPr>
        <w:shd w:val="clear" w:color="auto" w:fill="FFFFFF"/>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(Sudarymo vieta)</w:t>
      </w:r>
    </w:p>
    <w:p w14:paraId="5BD23B35" w14:textId="77777777" w:rsidR="006707A7" w:rsidRPr="00F0245D" w:rsidRDefault="006707A7" w:rsidP="008C7C8C">
      <w:pPr>
        <w:shd w:val="clear" w:color="auto" w:fill="FFFFFF"/>
        <w:jc w:val="center"/>
        <w:rPr>
          <w:rFonts w:ascii="Times New Roman" w:hAnsi="Times New Roman" w:cs="Times New Roman"/>
          <w:sz w:val="22"/>
          <w:szCs w:val="22"/>
        </w:rPr>
      </w:pPr>
    </w:p>
    <w:p w14:paraId="2B3636CC" w14:textId="51739269" w:rsidR="006707A7" w:rsidRPr="00F0245D" w:rsidRDefault="006707A7" w:rsidP="009D03EB">
      <w:pPr>
        <w:tabs>
          <w:tab w:val="left" w:pos="851"/>
        </w:tabs>
        <w:snapToGrid w:val="0"/>
        <w:spacing w:after="0" w:line="240" w:lineRule="auto"/>
        <w:ind w:right="-1"/>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Aš, ______________________________________________________________________</w:t>
      </w:r>
      <w:r w:rsidRPr="00F0245D">
        <w:rPr>
          <w:rFonts w:ascii="Times New Roman" w:hAnsi="Times New Roman" w:cs="Times New Roman"/>
          <w:spacing w:val="-2"/>
          <w:sz w:val="22"/>
          <w:szCs w:val="22"/>
        </w:rPr>
        <w:softHyphen/>
      </w:r>
      <w:r w:rsidRPr="00F0245D">
        <w:rPr>
          <w:rFonts w:ascii="Times New Roman" w:hAnsi="Times New Roman" w:cs="Times New Roman"/>
          <w:spacing w:val="-2"/>
          <w:sz w:val="22"/>
          <w:szCs w:val="22"/>
        </w:rPr>
        <w:softHyphen/>
      </w:r>
      <w:r w:rsidRPr="00F0245D">
        <w:rPr>
          <w:rFonts w:ascii="Times New Roman" w:hAnsi="Times New Roman" w:cs="Times New Roman"/>
          <w:spacing w:val="-2"/>
          <w:sz w:val="22"/>
          <w:szCs w:val="22"/>
        </w:rPr>
        <w:softHyphen/>
      </w:r>
      <w:r w:rsidRPr="00F0245D">
        <w:rPr>
          <w:rFonts w:ascii="Times New Roman" w:hAnsi="Times New Roman" w:cs="Times New Roman"/>
          <w:spacing w:val="-2"/>
          <w:sz w:val="22"/>
          <w:szCs w:val="22"/>
        </w:rPr>
        <w:softHyphen/>
        <w:t>__________________ ,</w:t>
      </w:r>
    </w:p>
    <w:p w14:paraId="2819AE88" w14:textId="19FDE1DF" w:rsidR="006707A7" w:rsidRPr="003C26EA" w:rsidRDefault="006707A7" w:rsidP="003C26EA">
      <w:pPr>
        <w:tabs>
          <w:tab w:val="left" w:pos="851"/>
        </w:tabs>
        <w:snapToGrid w:val="0"/>
        <w:ind w:right="-1"/>
        <w:jc w:val="both"/>
        <w:rPr>
          <w:rFonts w:ascii="Times New Roman" w:hAnsi="Times New Roman" w:cs="Times New Roman"/>
          <w:i/>
          <w:iCs/>
          <w:spacing w:val="-2"/>
          <w:sz w:val="22"/>
          <w:szCs w:val="22"/>
        </w:rPr>
      </w:pPr>
      <w:r w:rsidRPr="00F0245D">
        <w:rPr>
          <w:rFonts w:ascii="Times New Roman" w:hAnsi="Times New Roman" w:cs="Times New Roman"/>
          <w:spacing w:val="-2"/>
          <w:sz w:val="22"/>
          <w:szCs w:val="22"/>
        </w:rPr>
        <w:tab/>
      </w:r>
      <w:r w:rsidRPr="00F0245D">
        <w:rPr>
          <w:rFonts w:ascii="Times New Roman" w:hAnsi="Times New Roman" w:cs="Times New Roman"/>
          <w:spacing w:val="-2"/>
          <w:sz w:val="22"/>
          <w:szCs w:val="22"/>
        </w:rPr>
        <w:tab/>
        <w:t xml:space="preserve">                 </w:t>
      </w:r>
      <w:r w:rsidRPr="00F0245D">
        <w:rPr>
          <w:rFonts w:ascii="Times New Roman" w:hAnsi="Times New Roman" w:cs="Times New Roman"/>
          <w:i/>
          <w:iCs/>
          <w:spacing w:val="-2"/>
          <w:sz w:val="22"/>
          <w:szCs w:val="22"/>
        </w:rPr>
        <w:t>(Tiekėjo vadovo ar jo įgalioto asmens pareigų pavadinimas, vardas ir pavardė)</w:t>
      </w:r>
    </w:p>
    <w:p w14:paraId="7C495525" w14:textId="4D43CD63" w:rsidR="006707A7" w:rsidRPr="00F0245D" w:rsidRDefault="006707A7" w:rsidP="002609DE">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tvirtinu, kad mano vadovaujamas (-a) (atstovaujamas (-a)_____________________________________________ ,</w:t>
      </w:r>
      <w:r w:rsidR="003C26EA">
        <w:rPr>
          <w:rFonts w:ascii="Times New Roman" w:hAnsi="Times New Roman" w:cs="Times New Roman"/>
          <w:spacing w:val="-2"/>
          <w:sz w:val="22"/>
          <w:szCs w:val="22"/>
        </w:rPr>
        <w:t xml:space="preserve"> </w:t>
      </w:r>
    </w:p>
    <w:p w14:paraId="53F5DD6A" w14:textId="0A43AAA3" w:rsidR="006707A7" w:rsidRPr="003C26EA" w:rsidRDefault="006707A7" w:rsidP="003C26EA">
      <w:pPr>
        <w:snapToGrid w:val="0"/>
        <w:spacing w:after="0" w:line="240" w:lineRule="auto"/>
        <w:jc w:val="both"/>
        <w:rPr>
          <w:rFonts w:ascii="Times New Roman" w:hAnsi="Times New Roman" w:cs="Times New Roman"/>
          <w:i/>
          <w:iCs/>
          <w:spacing w:val="-2"/>
          <w:sz w:val="22"/>
          <w:szCs w:val="22"/>
        </w:rPr>
      </w:pPr>
      <w:r w:rsidRPr="00F0245D">
        <w:rPr>
          <w:rFonts w:ascii="Times New Roman" w:hAnsi="Times New Roman" w:cs="Times New Roman"/>
          <w:spacing w:val="-2"/>
          <w:sz w:val="22"/>
          <w:szCs w:val="22"/>
        </w:rPr>
        <w:t xml:space="preserve">                                                                                                                                      </w:t>
      </w:r>
      <w:r w:rsidRPr="00F0245D">
        <w:rPr>
          <w:rFonts w:ascii="Times New Roman" w:hAnsi="Times New Roman" w:cs="Times New Roman"/>
          <w:i/>
          <w:iCs/>
          <w:spacing w:val="-2"/>
          <w:sz w:val="22"/>
          <w:szCs w:val="22"/>
        </w:rPr>
        <w:t>(Tiekėjo pavadinimas)</w:t>
      </w:r>
    </w:p>
    <w:p w14:paraId="1A3C0DAB" w14:textId="77777777" w:rsidR="006707A7" w:rsidRPr="00F0245D" w:rsidRDefault="006707A7" w:rsidP="00B015FC">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dalyvaujantis (-i) ________________________________________________________________________________</w:t>
      </w:r>
    </w:p>
    <w:p w14:paraId="49D65E9E" w14:textId="79AACA1D" w:rsidR="006707A7" w:rsidRPr="003C26EA" w:rsidRDefault="006707A7" w:rsidP="003C26EA">
      <w:pPr>
        <w:snapToGrid w:val="0"/>
        <w:spacing w:after="0" w:line="240" w:lineRule="auto"/>
        <w:ind w:firstLine="1296"/>
        <w:jc w:val="center"/>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(perkančiosios organizacijos pavadinimas)</w:t>
      </w:r>
    </w:p>
    <w:p w14:paraId="3FF8A4D9" w14:textId="77777777" w:rsidR="006707A7" w:rsidRPr="00F0245D" w:rsidRDefault="006707A7" w:rsidP="00B015FC">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atliekamame ___________________________________________________________________________________</w:t>
      </w:r>
    </w:p>
    <w:p w14:paraId="5AAF4703" w14:textId="77809D0C" w:rsidR="006707A7" w:rsidRPr="003C26EA" w:rsidRDefault="006707A7" w:rsidP="003C26EA">
      <w:pPr>
        <w:snapToGrid w:val="0"/>
        <w:spacing w:after="0" w:line="240" w:lineRule="auto"/>
        <w:ind w:left="1296" w:firstLine="1296"/>
        <w:jc w:val="both"/>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(Pirkimo objekto pavadinimas, pirkimo numeris)</w:t>
      </w:r>
    </w:p>
    <w:p w14:paraId="11442F16" w14:textId="77777777" w:rsidR="006707A7" w:rsidRPr="00F0245D" w:rsidRDefault="006707A7" w:rsidP="00425CFB">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skelbtame _____________________________________________________________________________________ ,</w:t>
      </w:r>
    </w:p>
    <w:p w14:paraId="4585DCF5" w14:textId="283967C9" w:rsidR="006707A7" w:rsidRDefault="006707A7" w:rsidP="003C26EA">
      <w:pPr>
        <w:snapToGrid w:val="0"/>
        <w:spacing w:after="0" w:line="240" w:lineRule="auto"/>
        <w:jc w:val="center"/>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 xml:space="preserve">        (Skelbimo data)</w:t>
      </w:r>
    </w:p>
    <w:p w14:paraId="1E5FCD2F" w14:textId="77777777" w:rsidR="00B050F4" w:rsidRPr="003C26EA" w:rsidRDefault="00B050F4" w:rsidP="003C26EA">
      <w:pPr>
        <w:snapToGrid w:val="0"/>
        <w:spacing w:after="0" w:line="240" w:lineRule="auto"/>
        <w:jc w:val="center"/>
        <w:rPr>
          <w:rFonts w:ascii="Times New Roman" w:hAnsi="Times New Roman" w:cs="Times New Roman"/>
          <w:i/>
          <w:iCs/>
          <w:spacing w:val="-2"/>
          <w:sz w:val="22"/>
          <w:szCs w:val="22"/>
        </w:rPr>
      </w:pPr>
    </w:p>
    <w:p w14:paraId="3B7A720E" w14:textId="77777777" w:rsidR="006707A7" w:rsidRPr="00F0245D" w:rsidRDefault="006707A7" w:rsidP="00700579">
      <w:pPr>
        <w:spacing w:line="240" w:lineRule="auto"/>
        <w:jc w:val="both"/>
        <w:rPr>
          <w:rFonts w:ascii="Times New Roman" w:hAnsi="Times New Roman" w:cs="Times New Roman"/>
          <w:sz w:val="22"/>
          <w:szCs w:val="22"/>
        </w:rPr>
      </w:pPr>
      <w:r w:rsidRPr="00F0245D">
        <w:rPr>
          <w:rFonts w:ascii="Times New Roman" w:hAnsi="Times New Roman" w:cs="Times New Roman"/>
          <w:sz w:val="22"/>
          <w:szCs w:val="22"/>
        </w:rPr>
        <w:t xml:space="preserve">nėra įtakojama Rusijos, kaip nurodyta </w:t>
      </w:r>
      <w:r w:rsidRPr="00F0245D">
        <w:rPr>
          <w:rFonts w:ascii="Times New Roman" w:hAnsi="Times New Roman" w:cs="Times New Roman"/>
          <w:b/>
          <w:bCs/>
          <w:sz w:val="22"/>
          <w:szCs w:val="22"/>
        </w:rPr>
        <w:t>Tarybos reglamento</w:t>
      </w:r>
      <w:r w:rsidRPr="00F0245D">
        <w:rPr>
          <w:rFonts w:ascii="Times New Roman" w:hAnsi="Times New Roman" w:cs="Times New Roman"/>
          <w:sz w:val="22"/>
          <w:szCs w:val="22"/>
        </w:rPr>
        <w:t xml:space="preserve"> </w:t>
      </w:r>
      <w:r w:rsidRPr="00F0245D">
        <w:rPr>
          <w:rFonts w:ascii="Times New Roman" w:hAnsi="Times New Roman" w:cs="Times New Roman"/>
          <w:b/>
          <w:bCs/>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F0245D">
        <w:rPr>
          <w:rFonts w:ascii="Times New Roman" w:hAnsi="Times New Roman" w:cs="Times New Roman"/>
          <w:sz w:val="22"/>
          <w:szCs w:val="22"/>
        </w:rPr>
        <w:t>5k straipsnyje nustatytuose apribojimuose. Visų pirma pareiškiu, kad:</w:t>
      </w:r>
    </w:p>
    <w:p w14:paraId="63764EC3" w14:textId="77777777" w:rsidR="006707A7" w:rsidRPr="00F0245D" w:rsidRDefault="006707A7" w:rsidP="00700579">
      <w:pPr>
        <w:spacing w:line="240" w:lineRule="auto"/>
        <w:jc w:val="both"/>
        <w:rPr>
          <w:rFonts w:ascii="Times New Roman" w:hAnsi="Times New Roman" w:cs="Times New Roman"/>
          <w:sz w:val="22"/>
          <w:szCs w:val="22"/>
        </w:rPr>
      </w:pPr>
      <w:r w:rsidRPr="00F0245D">
        <w:rPr>
          <w:rFonts w:ascii="Times New Roman" w:hAnsi="Times New Roman" w:cs="Times New Roman"/>
          <w:sz w:val="22"/>
          <w:szCs w:val="22"/>
        </w:rPr>
        <w:t>(a) mano atstovaujama įmonė (ir nė viena iš bendrovių, kurios yra mūsų konsorciumo nariais) nėra įsteigta Rusijoje;</w:t>
      </w:r>
    </w:p>
    <w:p w14:paraId="4CB87A36" w14:textId="77777777" w:rsidR="006707A7" w:rsidRPr="00F0245D" w:rsidRDefault="006707A7" w:rsidP="00700579">
      <w:pPr>
        <w:spacing w:line="240" w:lineRule="auto"/>
        <w:jc w:val="both"/>
        <w:rPr>
          <w:rFonts w:ascii="Times New Roman" w:hAnsi="Times New Roman" w:cs="Times New Roman"/>
          <w:sz w:val="22"/>
          <w:szCs w:val="22"/>
        </w:rPr>
      </w:pPr>
      <w:r w:rsidRPr="00F0245D">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F0245D">
        <w:rPr>
          <w:rFonts w:ascii="Times New Roman" w:hAnsi="Times New Roman" w:cs="Times New Roman"/>
          <w:sz w:val="22"/>
          <w:szCs w:val="22"/>
          <w:shd w:val="clear" w:color="auto" w:fill="FFFFFF"/>
        </w:rPr>
        <w:t>kuriuose daugiau kaip 50 % nuosavybės teisių tiesiogiai ar netiesiogiai priklauso šios deklaracijos a) punkte nurodytam subjektui</w:t>
      </w:r>
      <w:r w:rsidRPr="00F0245D">
        <w:rPr>
          <w:rFonts w:ascii="Times New Roman" w:hAnsi="Times New Roman" w:cs="Times New Roman"/>
          <w:sz w:val="22"/>
          <w:szCs w:val="22"/>
        </w:rPr>
        <w:t xml:space="preserve">; </w:t>
      </w:r>
    </w:p>
    <w:p w14:paraId="3F4CCB3A" w14:textId="77777777" w:rsidR="00124A80" w:rsidRDefault="006707A7" w:rsidP="00700579">
      <w:pPr>
        <w:spacing w:line="240" w:lineRule="auto"/>
        <w:jc w:val="both"/>
        <w:rPr>
          <w:rFonts w:ascii="Times New Roman" w:hAnsi="Times New Roman" w:cs="Times New Roman"/>
          <w:sz w:val="22"/>
          <w:szCs w:val="22"/>
          <w:shd w:val="clear" w:color="auto" w:fill="FFFFFF"/>
        </w:rPr>
      </w:pPr>
      <w:r w:rsidRPr="00F0245D">
        <w:rPr>
          <w:rFonts w:ascii="Times New Roman" w:hAnsi="Times New Roman" w:cs="Times New Roman"/>
          <w:sz w:val="22"/>
          <w:szCs w:val="22"/>
        </w:rPr>
        <w:t xml:space="preserve">(c) nei aš, nei mano atstovaujama bendrovė nesame </w:t>
      </w:r>
      <w:r w:rsidRPr="00F0245D">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r w:rsidR="00124A80">
        <w:rPr>
          <w:rFonts w:ascii="Times New Roman" w:hAnsi="Times New Roman" w:cs="Times New Roman"/>
          <w:sz w:val="22"/>
          <w:szCs w:val="22"/>
          <w:shd w:val="clear" w:color="auto" w:fill="FFFFFF"/>
        </w:rPr>
        <w:t xml:space="preserve">; </w:t>
      </w:r>
    </w:p>
    <w:p w14:paraId="0415FDE9" w14:textId="36503D4F" w:rsidR="006707A7" w:rsidRDefault="006707A7" w:rsidP="00700579">
      <w:pPr>
        <w:spacing w:line="240" w:lineRule="auto"/>
        <w:jc w:val="both"/>
        <w:rPr>
          <w:rFonts w:ascii="Times New Roman" w:hAnsi="Times New Roman" w:cs="Times New Roman"/>
          <w:sz w:val="22"/>
          <w:szCs w:val="22"/>
          <w:shd w:val="clear" w:color="auto" w:fill="FFFFFF"/>
        </w:rPr>
      </w:pPr>
      <w:r w:rsidRPr="00F0245D">
        <w:rPr>
          <w:rFonts w:ascii="Times New Roman" w:hAnsi="Times New Roman" w:cs="Times New Roman"/>
          <w:sz w:val="22"/>
          <w:szCs w:val="22"/>
        </w:rPr>
        <w:t xml:space="preserve">d) sutartis nebus paskirta vykdyti </w:t>
      </w:r>
      <w:r w:rsidRPr="00F0245D">
        <w:rPr>
          <w:rFonts w:ascii="Times New Roman" w:hAnsi="Times New Roman" w:cs="Times New Roman"/>
          <w:sz w:val="22"/>
          <w:szCs w:val="22"/>
          <w:shd w:val="clear" w:color="auto" w:fill="FFFFFF"/>
        </w:rPr>
        <w:t>subrangovui (-</w:t>
      </w:r>
      <w:proofErr w:type="spellStart"/>
      <w:r w:rsidRPr="00F0245D">
        <w:rPr>
          <w:rFonts w:ascii="Times New Roman" w:hAnsi="Times New Roman" w:cs="Times New Roman"/>
          <w:sz w:val="22"/>
          <w:szCs w:val="22"/>
          <w:shd w:val="clear" w:color="auto" w:fill="FFFFFF"/>
        </w:rPr>
        <w:t>ams</w:t>
      </w:r>
      <w:proofErr w:type="spellEnd"/>
      <w:r w:rsidRPr="00F0245D">
        <w:rPr>
          <w:rFonts w:ascii="Times New Roman" w:hAnsi="Times New Roman" w:cs="Times New Roman"/>
          <w:sz w:val="22"/>
          <w:szCs w:val="22"/>
          <w:shd w:val="clear" w:color="auto" w:fill="FFFFFF"/>
        </w:rPr>
        <w:t>), ar kitam (-</w:t>
      </w:r>
      <w:proofErr w:type="spellStart"/>
      <w:r w:rsidRPr="00F0245D">
        <w:rPr>
          <w:rFonts w:ascii="Times New Roman" w:hAnsi="Times New Roman" w:cs="Times New Roman"/>
          <w:sz w:val="22"/>
          <w:szCs w:val="22"/>
          <w:shd w:val="clear" w:color="auto" w:fill="FFFFFF"/>
        </w:rPr>
        <w:t>iems</w:t>
      </w:r>
      <w:proofErr w:type="spellEnd"/>
      <w:r w:rsidRPr="00F0245D">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641B96F1" w14:textId="77777777" w:rsidR="003F4294" w:rsidRPr="00F0245D" w:rsidRDefault="003F4294" w:rsidP="003F4294">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_____________________________________________</w:t>
      </w:r>
    </w:p>
    <w:p w14:paraId="117A8FFF" w14:textId="77777777" w:rsidR="003F4294" w:rsidRPr="00F0245D" w:rsidRDefault="003F4294" w:rsidP="003F4294">
      <w:pPr>
        <w:spacing w:after="0" w:line="240" w:lineRule="auto"/>
        <w:ind w:right="282"/>
        <w:rPr>
          <w:rFonts w:ascii="Times New Roman" w:hAnsi="Times New Roman" w:cs="Times New Roman"/>
          <w:sz w:val="22"/>
          <w:szCs w:val="22"/>
          <w:vertAlign w:val="superscript"/>
        </w:rPr>
      </w:pPr>
      <w:r w:rsidRPr="00F0245D">
        <w:rPr>
          <w:rFonts w:ascii="Times New Roman" w:hAnsi="Times New Roman" w:cs="Times New Roman"/>
          <w:sz w:val="22"/>
          <w:szCs w:val="22"/>
        </w:rPr>
        <w:t>(Tiekėjo arba jo įgalioto asmens pareigos, vardas, pavardė, parašas)</w:t>
      </w:r>
    </w:p>
    <w:p w14:paraId="02391D09" w14:textId="25F2D818" w:rsidR="003F4294" w:rsidRPr="00B050F4" w:rsidRDefault="003F4294" w:rsidP="003F4294">
      <w:pPr>
        <w:spacing w:line="240" w:lineRule="auto"/>
        <w:jc w:val="both"/>
        <w:rPr>
          <w:rFonts w:ascii="Times New Roman" w:hAnsi="Times New Roman" w:cs="Times New Roman"/>
          <w:sz w:val="22"/>
          <w:szCs w:val="22"/>
          <w:shd w:val="clear" w:color="auto" w:fill="FFFFFF"/>
        </w:rPr>
      </w:pPr>
      <w:r w:rsidRPr="00F0245D">
        <w:rPr>
          <w:rFonts w:ascii="Times New Roman" w:hAnsi="Times New Roman" w:cs="Times New Roman"/>
          <w:sz w:val="22"/>
          <w:szCs w:val="22"/>
        </w:rPr>
        <w:t>__________</w:t>
      </w:r>
    </w:p>
    <w:p w14:paraId="52B1CE32" w14:textId="51042EF7" w:rsidR="006707A7" w:rsidRPr="003C5BA1" w:rsidRDefault="006707A7" w:rsidP="003F4294">
      <w:pPr>
        <w:rPr>
          <w:rFonts w:ascii="Times New Roman" w:hAnsi="Times New Roman" w:cs="Times New Roman"/>
          <w:b/>
          <w:bCs/>
          <w:color w:val="EE0000"/>
          <w:sz w:val="22"/>
          <w:szCs w:val="22"/>
        </w:rPr>
      </w:pPr>
      <w:r w:rsidRPr="00F0245D">
        <w:rPr>
          <w:rFonts w:ascii="Times New Roman" w:hAnsi="Times New Roman" w:cs="Times New Roman"/>
          <w:sz w:val="22"/>
          <w:szCs w:val="22"/>
        </w:rPr>
        <w:br w:type="page"/>
      </w:r>
      <w:bookmarkStart w:id="14" w:name="_Toc163389874"/>
      <w:r w:rsidRPr="00F0245D">
        <w:rPr>
          <w:rFonts w:ascii="Times New Roman" w:hAnsi="Times New Roman" w:cs="Times New Roman"/>
          <w:sz w:val="22"/>
          <w:szCs w:val="22"/>
        </w:rPr>
        <w:lastRenderedPageBreak/>
        <w:t>Pirkimo sąlygų 9 priedas „Tiekėjo deklaracija dėl atitikties Reglamento nuostatoms fiziniam asmeniui“</w:t>
      </w:r>
      <w:bookmarkEnd w:id="14"/>
    </w:p>
    <w:p w14:paraId="5EB285AF" w14:textId="0A7FBC95" w:rsidR="006707A7" w:rsidRPr="00F0245D" w:rsidRDefault="005D19CB" w:rsidP="005D19CB">
      <w:pPr>
        <w:jc w:val="center"/>
        <w:rPr>
          <w:rFonts w:ascii="Times New Roman" w:hAnsi="Times New Roman" w:cs="Times New Roman"/>
          <w:sz w:val="22"/>
          <w:szCs w:val="22"/>
        </w:rPr>
      </w:pPr>
      <w:r w:rsidRPr="00F0245D">
        <w:rPr>
          <w:rFonts w:ascii="Times New Roman" w:hAnsi="Times New Roman" w:cs="Times New Roman"/>
          <w:sz w:val="22"/>
          <w:szCs w:val="22"/>
        </w:rPr>
        <w:t>Herbas arba prekių ženklas</w:t>
      </w:r>
    </w:p>
    <w:p w14:paraId="01BF768D" w14:textId="77777777" w:rsidR="006707A7" w:rsidRPr="00F0245D" w:rsidRDefault="006707A7" w:rsidP="004D3BE3">
      <w:pPr>
        <w:jc w:val="center"/>
        <w:rPr>
          <w:rFonts w:ascii="Times New Roman" w:hAnsi="Times New Roman" w:cs="Times New Roman"/>
          <w:sz w:val="22"/>
          <w:szCs w:val="22"/>
        </w:rPr>
      </w:pPr>
      <w:r w:rsidRPr="00F0245D">
        <w:rPr>
          <w:rFonts w:ascii="Times New Roman" w:hAnsi="Times New Roman" w:cs="Times New Roman"/>
          <w:sz w:val="22"/>
          <w:szCs w:val="22"/>
        </w:rPr>
        <w:t>(Tiekėjo pavadinimas)</w:t>
      </w:r>
    </w:p>
    <w:p w14:paraId="3DE2BFA5" w14:textId="2F648E57" w:rsidR="006707A7" w:rsidRPr="00F0245D" w:rsidRDefault="006707A7" w:rsidP="004D3BE3">
      <w:pPr>
        <w:jc w:val="both"/>
        <w:rPr>
          <w:rFonts w:ascii="Times New Roman" w:hAnsi="Times New Roman" w:cs="Times New Roman"/>
          <w:sz w:val="22"/>
          <w:szCs w:val="22"/>
        </w:rPr>
      </w:pPr>
      <w:r w:rsidRPr="00F0245D">
        <w:rPr>
          <w:rFonts w:ascii="Times New Roman" w:hAnsi="Times New Roman" w:cs="Times New Roman"/>
          <w:sz w:val="22"/>
          <w:szCs w:val="22"/>
        </w:rPr>
        <w:t>(Fizinio asmens vardas, pavardė, kontaktinė informacija, registro, kuriame kaupiami ir saugomi duomenys apie tiekėją, pavadinimas)</w:t>
      </w:r>
    </w:p>
    <w:p w14:paraId="3EDEE9BE" w14:textId="77777777" w:rsidR="006707A7" w:rsidRPr="00F0245D" w:rsidRDefault="006707A7" w:rsidP="004D3BE3">
      <w:pPr>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__________________________</w:t>
      </w:r>
    </w:p>
    <w:p w14:paraId="08B9FED6" w14:textId="77777777" w:rsidR="006707A7" w:rsidRPr="00F0245D" w:rsidRDefault="006707A7" w:rsidP="004D3BE3">
      <w:pPr>
        <w:tabs>
          <w:tab w:val="center" w:pos="2520"/>
        </w:tabs>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(Adresatas (perkančioji organizacija))</w:t>
      </w:r>
    </w:p>
    <w:p w14:paraId="6271FEEE" w14:textId="77777777" w:rsidR="006707A7" w:rsidRPr="00F0245D" w:rsidRDefault="006707A7" w:rsidP="004D3BE3">
      <w:pPr>
        <w:jc w:val="center"/>
        <w:rPr>
          <w:rFonts w:ascii="Times New Roman" w:hAnsi="Times New Roman" w:cs="Times New Roman"/>
          <w:b/>
          <w:bCs/>
          <w:sz w:val="22"/>
          <w:szCs w:val="22"/>
        </w:rPr>
      </w:pPr>
    </w:p>
    <w:p w14:paraId="4A4DCA3A" w14:textId="77777777" w:rsidR="006707A7" w:rsidRPr="00F0245D" w:rsidRDefault="006707A7" w:rsidP="004D3BE3">
      <w:pPr>
        <w:autoSpaceDE w:val="0"/>
        <w:autoSpaceDN w:val="0"/>
        <w:adjustRightInd w:val="0"/>
        <w:jc w:val="center"/>
        <w:rPr>
          <w:rFonts w:ascii="Times New Roman" w:hAnsi="Times New Roman" w:cs="Times New Roman"/>
          <w:sz w:val="22"/>
          <w:szCs w:val="22"/>
        </w:rPr>
      </w:pPr>
      <w:r w:rsidRPr="00F0245D">
        <w:rPr>
          <w:rFonts w:ascii="Times New Roman" w:hAnsi="Times New Roman" w:cs="Times New Roman"/>
          <w:b/>
          <w:bCs/>
          <w:sz w:val="22"/>
          <w:szCs w:val="22"/>
        </w:rPr>
        <w:t>TIEKĖJO DEKLARACIJA</w:t>
      </w:r>
    </w:p>
    <w:p w14:paraId="2553DDC7" w14:textId="77777777" w:rsidR="006707A7" w:rsidRPr="00F0245D" w:rsidRDefault="006707A7" w:rsidP="004D3BE3">
      <w:pPr>
        <w:shd w:val="clear" w:color="auto" w:fill="FFFFFF"/>
        <w:spacing w:after="0" w:line="240" w:lineRule="auto"/>
        <w:jc w:val="center"/>
        <w:rPr>
          <w:rFonts w:ascii="Times New Roman" w:hAnsi="Times New Roman" w:cs="Times New Roman"/>
          <w:b/>
          <w:bCs/>
          <w:sz w:val="22"/>
          <w:szCs w:val="22"/>
        </w:rPr>
      </w:pPr>
      <w:r w:rsidRPr="00F0245D">
        <w:rPr>
          <w:rFonts w:ascii="Times New Roman" w:hAnsi="Times New Roman" w:cs="Times New Roman"/>
          <w:sz w:val="22"/>
          <w:szCs w:val="22"/>
        </w:rPr>
        <w:t>_____________</w:t>
      </w:r>
      <w:r w:rsidRPr="00F0245D">
        <w:rPr>
          <w:rFonts w:ascii="Times New Roman" w:hAnsi="Times New Roman" w:cs="Times New Roman"/>
          <w:b/>
          <w:bCs/>
          <w:sz w:val="22"/>
          <w:szCs w:val="22"/>
        </w:rPr>
        <w:t xml:space="preserve"> </w:t>
      </w:r>
      <w:r w:rsidRPr="00F0245D">
        <w:rPr>
          <w:rFonts w:ascii="Times New Roman" w:hAnsi="Times New Roman" w:cs="Times New Roman"/>
          <w:sz w:val="22"/>
          <w:szCs w:val="22"/>
        </w:rPr>
        <w:t>Nr.______</w:t>
      </w:r>
    </w:p>
    <w:p w14:paraId="65E906E6" w14:textId="2E940995" w:rsidR="006707A7" w:rsidRPr="005D19CB" w:rsidRDefault="006707A7" w:rsidP="005D19CB">
      <w:pPr>
        <w:shd w:val="clear" w:color="auto" w:fill="FFFFFF"/>
        <w:spacing w:after="0" w:line="240" w:lineRule="auto"/>
        <w:ind w:firstLine="3969"/>
        <w:rPr>
          <w:rFonts w:ascii="Times New Roman" w:hAnsi="Times New Roman" w:cs="Times New Roman"/>
          <w:i/>
          <w:iCs/>
          <w:sz w:val="22"/>
          <w:szCs w:val="22"/>
        </w:rPr>
      </w:pPr>
      <w:r w:rsidRPr="00F0245D">
        <w:rPr>
          <w:rFonts w:ascii="Times New Roman" w:hAnsi="Times New Roman" w:cs="Times New Roman"/>
          <w:i/>
          <w:iCs/>
          <w:sz w:val="22"/>
          <w:szCs w:val="22"/>
        </w:rPr>
        <w:t xml:space="preserve">           (Data)</w:t>
      </w:r>
    </w:p>
    <w:p w14:paraId="37BA9B31" w14:textId="77777777" w:rsidR="006707A7" w:rsidRPr="00F0245D" w:rsidRDefault="006707A7" w:rsidP="004D3BE3">
      <w:pPr>
        <w:shd w:val="clear" w:color="auto" w:fill="FFFFFF"/>
        <w:spacing w:after="0" w:line="240" w:lineRule="auto"/>
        <w:jc w:val="center"/>
        <w:rPr>
          <w:rFonts w:ascii="Times New Roman" w:hAnsi="Times New Roman" w:cs="Times New Roman"/>
          <w:sz w:val="22"/>
          <w:szCs w:val="22"/>
        </w:rPr>
      </w:pPr>
      <w:r w:rsidRPr="00F0245D">
        <w:rPr>
          <w:rFonts w:ascii="Times New Roman" w:hAnsi="Times New Roman" w:cs="Times New Roman"/>
          <w:sz w:val="22"/>
          <w:szCs w:val="22"/>
        </w:rPr>
        <w:t>_____________</w:t>
      </w:r>
    </w:p>
    <w:p w14:paraId="0CE08763" w14:textId="77777777" w:rsidR="006707A7" w:rsidRPr="00F0245D" w:rsidRDefault="006707A7" w:rsidP="004D3BE3">
      <w:pPr>
        <w:shd w:val="clear" w:color="auto" w:fill="FFFFFF"/>
        <w:spacing w:after="0" w:line="240" w:lineRule="auto"/>
        <w:jc w:val="center"/>
        <w:rPr>
          <w:rFonts w:ascii="Times New Roman" w:hAnsi="Times New Roman" w:cs="Times New Roman"/>
          <w:i/>
          <w:iCs/>
          <w:sz w:val="22"/>
          <w:szCs w:val="22"/>
        </w:rPr>
      </w:pPr>
      <w:r w:rsidRPr="00F0245D">
        <w:rPr>
          <w:rFonts w:ascii="Times New Roman" w:hAnsi="Times New Roman" w:cs="Times New Roman"/>
          <w:i/>
          <w:iCs/>
          <w:sz w:val="22"/>
          <w:szCs w:val="22"/>
        </w:rPr>
        <w:t>(Sudarymo vieta)</w:t>
      </w:r>
    </w:p>
    <w:p w14:paraId="1CB6999D" w14:textId="77777777" w:rsidR="006707A7" w:rsidRPr="00F0245D" w:rsidRDefault="006707A7" w:rsidP="004D3BE3">
      <w:pPr>
        <w:shd w:val="clear" w:color="auto" w:fill="FFFFFF"/>
        <w:jc w:val="center"/>
        <w:rPr>
          <w:rFonts w:ascii="Times New Roman" w:hAnsi="Times New Roman" w:cs="Times New Roman"/>
          <w:sz w:val="22"/>
          <w:szCs w:val="22"/>
        </w:rPr>
      </w:pPr>
    </w:p>
    <w:p w14:paraId="242FDBCD" w14:textId="247D4B2C" w:rsidR="006707A7" w:rsidRPr="00F0245D" w:rsidRDefault="006707A7" w:rsidP="004D3BE3">
      <w:pPr>
        <w:tabs>
          <w:tab w:val="left" w:pos="851"/>
        </w:tabs>
        <w:snapToGrid w:val="0"/>
        <w:spacing w:after="0" w:line="240" w:lineRule="auto"/>
        <w:ind w:right="-1"/>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Aš, ___________________________________________________________________________________________ ,</w:t>
      </w:r>
    </w:p>
    <w:p w14:paraId="5B10110D" w14:textId="77777777" w:rsidR="006707A7" w:rsidRPr="00F0245D" w:rsidRDefault="006707A7" w:rsidP="008305F0">
      <w:pPr>
        <w:tabs>
          <w:tab w:val="left" w:pos="851"/>
        </w:tabs>
        <w:snapToGrid w:val="0"/>
        <w:ind w:right="-1"/>
        <w:jc w:val="center"/>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(Tiekėjo vardas ir pavardė)</w:t>
      </w:r>
    </w:p>
    <w:p w14:paraId="126B07CD" w14:textId="40FF7D78" w:rsidR="006707A7" w:rsidRPr="00F0245D" w:rsidRDefault="006707A7" w:rsidP="00895F31">
      <w:pPr>
        <w:snapToGrid w:val="0"/>
        <w:spacing w:after="0" w:line="240" w:lineRule="auto"/>
        <w:rPr>
          <w:rFonts w:ascii="Times New Roman" w:hAnsi="Times New Roman" w:cs="Times New Roman"/>
          <w:spacing w:val="-2"/>
          <w:sz w:val="22"/>
          <w:szCs w:val="22"/>
        </w:rPr>
      </w:pPr>
      <w:r w:rsidRPr="00F0245D">
        <w:rPr>
          <w:rFonts w:ascii="Times New Roman" w:hAnsi="Times New Roman" w:cs="Times New Roman"/>
          <w:spacing w:val="-2"/>
          <w:sz w:val="22"/>
          <w:szCs w:val="22"/>
        </w:rPr>
        <w:t>tvirtinu, kad dalyvaudamas (-a) ____________________________________________________________________________________________</w:t>
      </w:r>
    </w:p>
    <w:p w14:paraId="20C4662A" w14:textId="4FD894EC" w:rsidR="006707A7" w:rsidRPr="00211FB9" w:rsidRDefault="006707A7" w:rsidP="00211FB9">
      <w:pPr>
        <w:snapToGrid w:val="0"/>
        <w:spacing w:after="0" w:line="240" w:lineRule="auto"/>
        <w:ind w:firstLine="1296"/>
        <w:jc w:val="center"/>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(Perkančiosios organizacijos pavadinimas)</w:t>
      </w:r>
    </w:p>
    <w:p w14:paraId="299021F1" w14:textId="77777777" w:rsidR="006707A7" w:rsidRPr="00F0245D" w:rsidRDefault="006707A7" w:rsidP="004D3BE3">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atliekamame ___________________________________________________________________________________</w:t>
      </w:r>
    </w:p>
    <w:p w14:paraId="6570678A" w14:textId="64579EF9" w:rsidR="006707A7" w:rsidRPr="00211FB9" w:rsidRDefault="006707A7" w:rsidP="00211FB9">
      <w:pPr>
        <w:snapToGrid w:val="0"/>
        <w:spacing w:after="0" w:line="240" w:lineRule="auto"/>
        <w:ind w:left="1296" w:firstLine="1296"/>
        <w:jc w:val="both"/>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(Pirkimo objekto pavadinimas, pirkimo numeris)</w:t>
      </w:r>
    </w:p>
    <w:p w14:paraId="244104A8" w14:textId="77777777" w:rsidR="006707A7" w:rsidRPr="00F0245D" w:rsidRDefault="006707A7" w:rsidP="004D3BE3">
      <w:pPr>
        <w:snapToGrid w:val="0"/>
        <w:spacing w:after="0" w:line="240" w:lineRule="auto"/>
        <w:jc w:val="both"/>
        <w:rPr>
          <w:rFonts w:ascii="Times New Roman" w:hAnsi="Times New Roman" w:cs="Times New Roman"/>
          <w:spacing w:val="-2"/>
          <w:sz w:val="22"/>
          <w:szCs w:val="22"/>
        </w:rPr>
      </w:pPr>
      <w:r w:rsidRPr="00F0245D">
        <w:rPr>
          <w:rFonts w:ascii="Times New Roman" w:hAnsi="Times New Roman" w:cs="Times New Roman"/>
          <w:spacing w:val="-2"/>
          <w:sz w:val="22"/>
          <w:szCs w:val="22"/>
        </w:rPr>
        <w:t>skelbtame _____________________________________________________________________________________ ,</w:t>
      </w:r>
    </w:p>
    <w:p w14:paraId="6D5C6D9B" w14:textId="77777777" w:rsidR="006707A7" w:rsidRPr="00F0245D" w:rsidRDefault="006707A7" w:rsidP="004D3BE3">
      <w:pPr>
        <w:snapToGrid w:val="0"/>
        <w:spacing w:after="0" w:line="240" w:lineRule="auto"/>
        <w:jc w:val="center"/>
        <w:rPr>
          <w:rFonts w:ascii="Times New Roman" w:hAnsi="Times New Roman" w:cs="Times New Roman"/>
          <w:i/>
          <w:iCs/>
          <w:spacing w:val="-2"/>
          <w:sz w:val="22"/>
          <w:szCs w:val="22"/>
        </w:rPr>
      </w:pPr>
      <w:r w:rsidRPr="00F0245D">
        <w:rPr>
          <w:rFonts w:ascii="Times New Roman" w:hAnsi="Times New Roman" w:cs="Times New Roman"/>
          <w:i/>
          <w:iCs/>
          <w:spacing w:val="-2"/>
          <w:sz w:val="22"/>
          <w:szCs w:val="22"/>
        </w:rPr>
        <w:t xml:space="preserve">        (Skelbimo data)</w:t>
      </w:r>
    </w:p>
    <w:p w14:paraId="0DE5C594" w14:textId="77777777" w:rsidR="006707A7" w:rsidRPr="00F0245D" w:rsidRDefault="006707A7" w:rsidP="004D3BE3">
      <w:pPr>
        <w:jc w:val="both"/>
        <w:rPr>
          <w:rFonts w:ascii="Times New Roman" w:hAnsi="Times New Roman" w:cs="Times New Roman"/>
          <w:sz w:val="22"/>
          <w:szCs w:val="22"/>
        </w:rPr>
      </w:pPr>
    </w:p>
    <w:p w14:paraId="42D97264" w14:textId="77777777" w:rsidR="006707A7" w:rsidRPr="00F0245D" w:rsidRDefault="006707A7" w:rsidP="004D3BE3">
      <w:pPr>
        <w:jc w:val="both"/>
        <w:rPr>
          <w:rFonts w:ascii="Times New Roman" w:hAnsi="Times New Roman" w:cs="Times New Roman"/>
          <w:sz w:val="22"/>
          <w:szCs w:val="22"/>
        </w:rPr>
      </w:pPr>
      <w:r w:rsidRPr="00F0245D">
        <w:rPr>
          <w:rFonts w:ascii="Times New Roman" w:hAnsi="Times New Roman" w:cs="Times New Roman"/>
          <w:sz w:val="22"/>
          <w:szCs w:val="22"/>
        </w:rPr>
        <w:t xml:space="preserve">nesu įtakojamas (-a) Rusijos, kaip nurodyta </w:t>
      </w:r>
      <w:r w:rsidRPr="00F0245D">
        <w:rPr>
          <w:rFonts w:ascii="Times New Roman" w:hAnsi="Times New Roman" w:cs="Times New Roman"/>
          <w:b/>
          <w:bCs/>
          <w:sz w:val="22"/>
          <w:szCs w:val="22"/>
        </w:rPr>
        <w:t>Tarybos reglamento</w:t>
      </w:r>
      <w:r w:rsidRPr="00F0245D">
        <w:rPr>
          <w:rFonts w:ascii="Times New Roman" w:hAnsi="Times New Roman" w:cs="Times New Roman"/>
          <w:sz w:val="22"/>
          <w:szCs w:val="22"/>
        </w:rPr>
        <w:t xml:space="preserve"> </w:t>
      </w:r>
      <w:r w:rsidRPr="00F0245D">
        <w:rPr>
          <w:rFonts w:ascii="Times New Roman" w:hAnsi="Times New Roman" w:cs="Times New Roman"/>
          <w:b/>
          <w:bCs/>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F0245D">
        <w:rPr>
          <w:rFonts w:ascii="Times New Roman" w:hAnsi="Times New Roman" w:cs="Times New Roman"/>
          <w:sz w:val="22"/>
          <w:szCs w:val="22"/>
        </w:rPr>
        <w:t>5k straipsnyje nustatytuose apribojimuose. Visų pirma pareiškiu, kad:</w:t>
      </w:r>
    </w:p>
    <w:p w14:paraId="2B0645F0" w14:textId="77777777" w:rsidR="006707A7" w:rsidRPr="00F0245D" w:rsidRDefault="006707A7" w:rsidP="004D3BE3">
      <w:pPr>
        <w:jc w:val="both"/>
        <w:rPr>
          <w:rFonts w:ascii="Times New Roman" w:hAnsi="Times New Roman" w:cs="Times New Roman"/>
          <w:sz w:val="22"/>
          <w:szCs w:val="22"/>
        </w:rPr>
      </w:pPr>
      <w:r w:rsidRPr="00F0245D">
        <w:rPr>
          <w:rFonts w:ascii="Times New Roman" w:hAnsi="Times New Roman" w:cs="Times New Roman"/>
          <w:sz w:val="22"/>
          <w:szCs w:val="22"/>
        </w:rPr>
        <w:t>(a) nesu Rusijos pilietis (-ė) ar įsisteigęs Rusijoje;</w:t>
      </w:r>
    </w:p>
    <w:p w14:paraId="2AB5D956" w14:textId="77777777" w:rsidR="006707A7" w:rsidRPr="00F0245D" w:rsidRDefault="006707A7" w:rsidP="004D3BE3">
      <w:pPr>
        <w:jc w:val="both"/>
        <w:rPr>
          <w:rFonts w:ascii="Times New Roman" w:hAnsi="Times New Roman" w:cs="Times New Roman"/>
          <w:sz w:val="22"/>
          <w:szCs w:val="22"/>
        </w:rPr>
      </w:pPr>
      <w:r w:rsidRPr="00F0245D">
        <w:rPr>
          <w:rFonts w:ascii="Times New Roman" w:hAnsi="Times New Roman" w:cs="Times New Roman"/>
          <w:sz w:val="22"/>
          <w:szCs w:val="22"/>
        </w:rPr>
        <w:t xml:space="preserve">(b) neveikiu </w:t>
      </w:r>
      <w:r w:rsidRPr="00F0245D">
        <w:rPr>
          <w:rFonts w:ascii="Times New Roman" w:hAnsi="Times New Roman" w:cs="Times New Roman"/>
          <w:sz w:val="22"/>
          <w:szCs w:val="22"/>
          <w:shd w:val="clear" w:color="auto" w:fill="FFFFFF"/>
        </w:rPr>
        <w:t>šios deklaracijos a) punkte nurodyto subjekto vardu ar jo nurodymu;</w:t>
      </w:r>
    </w:p>
    <w:p w14:paraId="1D5F8738" w14:textId="77777777" w:rsidR="006707A7" w:rsidRPr="00F0245D" w:rsidRDefault="006707A7" w:rsidP="00E957CD">
      <w:pPr>
        <w:jc w:val="both"/>
        <w:rPr>
          <w:rFonts w:ascii="Times New Roman" w:hAnsi="Times New Roman" w:cs="Times New Roman"/>
          <w:sz w:val="22"/>
          <w:szCs w:val="22"/>
          <w:shd w:val="clear" w:color="auto" w:fill="FFFFFF"/>
        </w:rPr>
      </w:pPr>
      <w:r w:rsidRPr="00F0245D">
        <w:rPr>
          <w:rFonts w:ascii="Times New Roman" w:hAnsi="Times New Roman" w:cs="Times New Roman"/>
          <w:sz w:val="22"/>
          <w:szCs w:val="22"/>
        </w:rPr>
        <w:t xml:space="preserve">d) sutartis nebus paskirta vykdyti </w:t>
      </w:r>
      <w:r w:rsidRPr="00F0245D">
        <w:rPr>
          <w:rFonts w:ascii="Times New Roman" w:hAnsi="Times New Roman" w:cs="Times New Roman"/>
          <w:sz w:val="22"/>
          <w:szCs w:val="22"/>
          <w:shd w:val="clear" w:color="auto" w:fill="FFFFFF"/>
        </w:rPr>
        <w:t>subrangovui (-</w:t>
      </w:r>
      <w:proofErr w:type="spellStart"/>
      <w:r w:rsidRPr="00F0245D">
        <w:rPr>
          <w:rFonts w:ascii="Times New Roman" w:hAnsi="Times New Roman" w:cs="Times New Roman"/>
          <w:sz w:val="22"/>
          <w:szCs w:val="22"/>
          <w:shd w:val="clear" w:color="auto" w:fill="FFFFFF"/>
        </w:rPr>
        <w:t>ams</w:t>
      </w:r>
      <w:proofErr w:type="spellEnd"/>
      <w:r w:rsidRPr="00F0245D">
        <w:rPr>
          <w:rFonts w:ascii="Times New Roman" w:hAnsi="Times New Roman" w:cs="Times New Roman"/>
          <w:sz w:val="22"/>
          <w:szCs w:val="22"/>
          <w:shd w:val="clear" w:color="auto" w:fill="FFFFFF"/>
        </w:rPr>
        <w:t>), ar kitam (-</w:t>
      </w:r>
      <w:proofErr w:type="spellStart"/>
      <w:r w:rsidRPr="00F0245D">
        <w:rPr>
          <w:rFonts w:ascii="Times New Roman" w:hAnsi="Times New Roman" w:cs="Times New Roman"/>
          <w:sz w:val="22"/>
          <w:szCs w:val="22"/>
          <w:shd w:val="clear" w:color="auto" w:fill="FFFFFF"/>
        </w:rPr>
        <w:t>iems</w:t>
      </w:r>
      <w:proofErr w:type="spellEnd"/>
      <w:r w:rsidRPr="00F0245D">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118897E6" w14:textId="77777777" w:rsidR="003F4294" w:rsidRPr="00F0245D" w:rsidRDefault="003F4294" w:rsidP="003F4294">
      <w:pPr>
        <w:spacing w:after="0" w:line="240" w:lineRule="auto"/>
        <w:jc w:val="both"/>
        <w:rPr>
          <w:rFonts w:ascii="Times New Roman" w:hAnsi="Times New Roman" w:cs="Times New Roman"/>
          <w:sz w:val="22"/>
          <w:szCs w:val="22"/>
        </w:rPr>
      </w:pPr>
      <w:r w:rsidRPr="00F0245D">
        <w:rPr>
          <w:rFonts w:ascii="Times New Roman" w:hAnsi="Times New Roman" w:cs="Times New Roman"/>
          <w:sz w:val="22"/>
          <w:szCs w:val="22"/>
        </w:rPr>
        <w:t>_____________________________________________</w:t>
      </w:r>
    </w:p>
    <w:p w14:paraId="40380DAC" w14:textId="77777777" w:rsidR="003F4294" w:rsidRPr="00F0245D" w:rsidRDefault="003F4294" w:rsidP="003F4294">
      <w:pPr>
        <w:spacing w:after="0" w:line="240" w:lineRule="auto"/>
        <w:ind w:right="282"/>
        <w:rPr>
          <w:rFonts w:ascii="Times New Roman" w:hAnsi="Times New Roman" w:cs="Times New Roman"/>
          <w:sz w:val="22"/>
          <w:szCs w:val="22"/>
          <w:vertAlign w:val="superscript"/>
        </w:rPr>
      </w:pPr>
      <w:r w:rsidRPr="00F0245D">
        <w:rPr>
          <w:rFonts w:ascii="Times New Roman" w:hAnsi="Times New Roman" w:cs="Times New Roman"/>
          <w:sz w:val="22"/>
          <w:szCs w:val="22"/>
        </w:rPr>
        <w:t>(Tiekėjo arba jo įgalioto asmens pareigos, vardas, pavardė, parašas)</w:t>
      </w:r>
    </w:p>
    <w:p w14:paraId="74D3340D" w14:textId="41716563" w:rsidR="006707A7" w:rsidRPr="00F0245D" w:rsidRDefault="003F4294" w:rsidP="003F4294">
      <w:pPr>
        <w:jc w:val="center"/>
        <w:rPr>
          <w:rFonts w:ascii="Times New Roman" w:hAnsi="Times New Roman" w:cs="Times New Roman"/>
          <w:sz w:val="22"/>
          <w:szCs w:val="22"/>
          <w:shd w:val="clear" w:color="auto" w:fill="FFFFFF"/>
        </w:rPr>
      </w:pPr>
      <w:r w:rsidRPr="00F0245D">
        <w:rPr>
          <w:rFonts w:ascii="Times New Roman" w:hAnsi="Times New Roman" w:cs="Times New Roman"/>
          <w:sz w:val="22"/>
          <w:szCs w:val="22"/>
        </w:rPr>
        <w:t>__________</w:t>
      </w:r>
      <w:bookmarkEnd w:id="11"/>
      <w:bookmarkEnd w:id="12"/>
      <w:bookmarkEnd w:id="13"/>
    </w:p>
    <w:sectPr w:rsidR="006707A7" w:rsidRPr="00F0245D" w:rsidSect="003F4294">
      <w:endnotePr>
        <w:numFmt w:val="decimal"/>
      </w:endnotePr>
      <w:pgSz w:w="12240" w:h="15840" w:code="1"/>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CA75F" w14:textId="77777777" w:rsidR="00587C00" w:rsidRDefault="00587C00" w:rsidP="00D05666">
      <w:r>
        <w:separator/>
      </w:r>
    </w:p>
  </w:endnote>
  <w:endnote w:type="continuationSeparator" w:id="0">
    <w:p w14:paraId="5BDCF13E" w14:textId="77777777" w:rsidR="00587C00" w:rsidRDefault="00587C00" w:rsidP="00D05666">
      <w:r>
        <w:continuationSeparator/>
      </w:r>
    </w:p>
  </w:endnote>
  <w:endnote w:type="continuationNotice" w:id="1">
    <w:p w14:paraId="4DAC975D" w14:textId="77777777" w:rsidR="00587C00" w:rsidRDefault="00587C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antramanav">
    <w:altName w:val="Times New Roman"/>
    <w:charset w:val="00"/>
    <w:family w:val="auto"/>
    <w:pitch w:val="variable"/>
    <w:sig w:usb0="80008003" w:usb1="00000000" w:usb2="00000000" w:usb3="00000000" w:csb0="00000001"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A331" w14:textId="77777777" w:rsidR="006707A7" w:rsidRDefault="00670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CCBF" w14:textId="77777777" w:rsidR="00587C00" w:rsidRDefault="00587C00" w:rsidP="00D05666">
      <w:r>
        <w:separator/>
      </w:r>
    </w:p>
  </w:footnote>
  <w:footnote w:type="continuationSeparator" w:id="0">
    <w:p w14:paraId="697D021D" w14:textId="77777777" w:rsidR="00587C00" w:rsidRDefault="00587C00" w:rsidP="00D05666">
      <w:r>
        <w:continuationSeparator/>
      </w:r>
    </w:p>
  </w:footnote>
  <w:footnote w:type="continuationNotice" w:id="1">
    <w:p w14:paraId="1F7CEA74" w14:textId="77777777" w:rsidR="00587C00" w:rsidRDefault="00587C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A622FE84"/>
    <w:lvl w:ilvl="0" w:tplc="AEB27A3E">
      <w:start w:val="1"/>
      <w:numFmt w:val="lowerLetter"/>
      <w:lvlText w:val="%1)"/>
      <w:lvlJc w:val="left"/>
      <w:pPr>
        <w:ind w:left="720" w:hanging="360"/>
      </w:pPr>
      <w:rPr>
        <w:rFonts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val="0"/>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vertAlign w:val="base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vertAlign w:val="base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vertAlign w:val="base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vertAlign w:val="base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vertAlign w:val="base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vertAlign w:val="base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vertAlign w:val="base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vertAlign w:val="base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vertAlign w:val="baseline"/>
      </w:rPr>
    </w:lvl>
  </w:abstractNum>
  <w:abstractNum w:abstractNumId="3"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1866324A"/>
    <w:multiLevelType w:val="hybridMultilevel"/>
    <w:tmpl w:val="FF1CA15C"/>
    <w:lvl w:ilvl="0" w:tplc="C520FCE2">
      <w:start w:val="1"/>
      <w:numFmt w:val="decimal"/>
      <w:lvlText w:val="%1."/>
      <w:lvlJc w:val="left"/>
      <w:pPr>
        <w:ind w:left="720" w:hanging="360"/>
      </w:pPr>
      <w:rPr>
        <w:rFonts w:ascii="Times New Roman" w:hAnsi="Times New Roman" w:cs="Times New Roman" w:hint="default"/>
        <w:b/>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19AE583F"/>
    <w:multiLevelType w:val="hybridMultilevel"/>
    <w:tmpl w:val="A87ACD42"/>
    <w:lvl w:ilvl="0" w:tplc="71F8AF54">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284343AC"/>
    <w:multiLevelType w:val="multilevel"/>
    <w:tmpl w:val="D0F6E6DA"/>
    <w:lvl w:ilvl="0">
      <w:start w:val="13"/>
      <w:numFmt w:val="decimal"/>
      <w:lvlText w:val="%1."/>
      <w:lvlJc w:val="left"/>
      <w:pPr>
        <w:ind w:left="444" w:hanging="444"/>
      </w:pPr>
      <w:rPr>
        <w:rFonts w:eastAsia="Times New Roman" w:hint="default"/>
        <w:color w:val="000000"/>
      </w:rPr>
    </w:lvl>
    <w:lvl w:ilvl="1">
      <w:start w:val="4"/>
      <w:numFmt w:val="decimal"/>
      <w:lvlText w:val="%1.%2."/>
      <w:lvlJc w:val="left"/>
      <w:pPr>
        <w:ind w:left="870" w:hanging="444"/>
      </w:pPr>
      <w:rPr>
        <w:rFonts w:eastAsia="Times New Roman" w:hint="default"/>
        <w:color w:val="000000"/>
      </w:rPr>
    </w:lvl>
    <w:lvl w:ilvl="2">
      <w:start w:val="1"/>
      <w:numFmt w:val="decimal"/>
      <w:lvlText w:val="%1.%2.%3."/>
      <w:lvlJc w:val="left"/>
      <w:pPr>
        <w:ind w:left="1572" w:hanging="720"/>
      </w:pPr>
      <w:rPr>
        <w:rFonts w:eastAsia="Times New Roman" w:hint="default"/>
        <w:color w:val="000000"/>
      </w:rPr>
    </w:lvl>
    <w:lvl w:ilvl="3">
      <w:start w:val="1"/>
      <w:numFmt w:val="decimal"/>
      <w:lvlText w:val="%1.%2.%3.%4."/>
      <w:lvlJc w:val="left"/>
      <w:pPr>
        <w:ind w:left="1998" w:hanging="720"/>
      </w:pPr>
      <w:rPr>
        <w:rFonts w:eastAsia="Times New Roman" w:hint="default"/>
        <w:color w:val="000000"/>
      </w:rPr>
    </w:lvl>
    <w:lvl w:ilvl="4">
      <w:start w:val="1"/>
      <w:numFmt w:val="decimal"/>
      <w:lvlText w:val="%1.%2.%3.%4.%5."/>
      <w:lvlJc w:val="left"/>
      <w:pPr>
        <w:ind w:left="2784" w:hanging="1080"/>
      </w:pPr>
      <w:rPr>
        <w:rFonts w:eastAsia="Times New Roman" w:hint="default"/>
        <w:color w:val="000000"/>
      </w:rPr>
    </w:lvl>
    <w:lvl w:ilvl="5">
      <w:start w:val="1"/>
      <w:numFmt w:val="decimal"/>
      <w:lvlText w:val="%1.%2.%3.%4.%5.%6."/>
      <w:lvlJc w:val="left"/>
      <w:pPr>
        <w:ind w:left="3210" w:hanging="1080"/>
      </w:pPr>
      <w:rPr>
        <w:rFonts w:eastAsia="Times New Roman" w:hint="default"/>
        <w:color w:val="000000"/>
      </w:rPr>
    </w:lvl>
    <w:lvl w:ilvl="6">
      <w:start w:val="1"/>
      <w:numFmt w:val="decimal"/>
      <w:lvlText w:val="%1.%2.%3.%4.%5.%6.%7."/>
      <w:lvlJc w:val="left"/>
      <w:pPr>
        <w:ind w:left="3996" w:hanging="1440"/>
      </w:pPr>
      <w:rPr>
        <w:rFonts w:eastAsia="Times New Roman" w:hint="default"/>
        <w:color w:val="000000"/>
      </w:rPr>
    </w:lvl>
    <w:lvl w:ilvl="7">
      <w:start w:val="1"/>
      <w:numFmt w:val="decimal"/>
      <w:lvlText w:val="%1.%2.%3.%4.%5.%6.%7.%8."/>
      <w:lvlJc w:val="left"/>
      <w:pPr>
        <w:ind w:left="4422" w:hanging="1440"/>
      </w:pPr>
      <w:rPr>
        <w:rFonts w:eastAsia="Times New Roman" w:hint="default"/>
        <w:color w:val="000000"/>
      </w:rPr>
    </w:lvl>
    <w:lvl w:ilvl="8">
      <w:start w:val="1"/>
      <w:numFmt w:val="decimal"/>
      <w:lvlText w:val="%1.%2.%3.%4.%5.%6.%7.%8.%9."/>
      <w:lvlJc w:val="left"/>
      <w:pPr>
        <w:ind w:left="4848" w:hanging="1440"/>
      </w:pPr>
      <w:rPr>
        <w:rFonts w:eastAsia="Times New Roman" w:hint="default"/>
        <w:color w:val="000000"/>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6A6A75"/>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cs="Symbol" w:hint="default"/>
      </w:rPr>
    </w:lvl>
    <w:lvl w:ilvl="1" w:tplc="CA50DCFC">
      <w:start w:val="1"/>
      <w:numFmt w:val="bullet"/>
      <w:lvlText w:val="o"/>
      <w:lvlJc w:val="left"/>
      <w:pPr>
        <w:ind w:left="1440" w:hanging="360"/>
      </w:pPr>
      <w:rPr>
        <w:rFonts w:ascii="Courier New" w:hAnsi="Courier New" w:cs="Courier New" w:hint="default"/>
      </w:rPr>
    </w:lvl>
    <w:lvl w:ilvl="2" w:tplc="649052CC">
      <w:start w:val="1"/>
      <w:numFmt w:val="bullet"/>
      <w:lvlText w:val=""/>
      <w:lvlJc w:val="left"/>
      <w:pPr>
        <w:ind w:left="2160" w:hanging="360"/>
      </w:pPr>
      <w:rPr>
        <w:rFonts w:ascii="Wingdings" w:hAnsi="Wingdings" w:cs="Wingdings" w:hint="default"/>
      </w:rPr>
    </w:lvl>
    <w:lvl w:ilvl="3" w:tplc="F356B6FA">
      <w:start w:val="1"/>
      <w:numFmt w:val="bullet"/>
      <w:lvlText w:val=""/>
      <w:lvlJc w:val="left"/>
      <w:pPr>
        <w:ind w:left="2880" w:hanging="360"/>
      </w:pPr>
      <w:rPr>
        <w:rFonts w:ascii="Symbol" w:hAnsi="Symbol" w:cs="Symbol" w:hint="default"/>
      </w:rPr>
    </w:lvl>
    <w:lvl w:ilvl="4" w:tplc="28267F8C">
      <w:start w:val="1"/>
      <w:numFmt w:val="bullet"/>
      <w:lvlText w:val="o"/>
      <w:lvlJc w:val="left"/>
      <w:pPr>
        <w:ind w:left="3600" w:hanging="360"/>
      </w:pPr>
      <w:rPr>
        <w:rFonts w:ascii="Courier New" w:hAnsi="Courier New" w:cs="Courier New" w:hint="default"/>
      </w:rPr>
    </w:lvl>
    <w:lvl w:ilvl="5" w:tplc="8A56A0C2">
      <w:start w:val="1"/>
      <w:numFmt w:val="bullet"/>
      <w:lvlText w:val=""/>
      <w:lvlJc w:val="left"/>
      <w:pPr>
        <w:ind w:left="4320" w:hanging="360"/>
      </w:pPr>
      <w:rPr>
        <w:rFonts w:ascii="Wingdings" w:hAnsi="Wingdings" w:cs="Wingdings" w:hint="default"/>
      </w:rPr>
    </w:lvl>
    <w:lvl w:ilvl="6" w:tplc="ADEE08C6">
      <w:start w:val="1"/>
      <w:numFmt w:val="bullet"/>
      <w:lvlText w:val=""/>
      <w:lvlJc w:val="left"/>
      <w:pPr>
        <w:ind w:left="5040" w:hanging="360"/>
      </w:pPr>
      <w:rPr>
        <w:rFonts w:ascii="Symbol" w:hAnsi="Symbol" w:cs="Symbol" w:hint="default"/>
      </w:rPr>
    </w:lvl>
    <w:lvl w:ilvl="7" w:tplc="EA4893B0">
      <w:start w:val="1"/>
      <w:numFmt w:val="bullet"/>
      <w:lvlText w:val="o"/>
      <w:lvlJc w:val="left"/>
      <w:pPr>
        <w:ind w:left="5760" w:hanging="360"/>
      </w:pPr>
      <w:rPr>
        <w:rFonts w:ascii="Courier New" w:hAnsi="Courier New" w:cs="Courier New" w:hint="default"/>
      </w:rPr>
    </w:lvl>
    <w:lvl w:ilvl="8" w:tplc="6AF017E2">
      <w:start w:val="1"/>
      <w:numFmt w:val="bullet"/>
      <w:lvlText w:val=""/>
      <w:lvlJc w:val="left"/>
      <w:pPr>
        <w:ind w:left="6480" w:hanging="360"/>
      </w:pPr>
      <w:rPr>
        <w:rFonts w:ascii="Wingdings" w:hAnsi="Wingdings" w:cs="Wingdings" w:hint="default"/>
      </w:rPr>
    </w:lvl>
  </w:abstractNum>
  <w:abstractNum w:abstractNumId="10" w15:restartNumberingAfterBreak="0">
    <w:nsid w:val="36AB6FDD"/>
    <w:multiLevelType w:val="multilevel"/>
    <w:tmpl w:val="187CA894"/>
    <w:lvl w:ilvl="0">
      <w:start w:val="14"/>
      <w:numFmt w:val="decimal"/>
      <w:lvlText w:val="%1."/>
      <w:lvlJc w:val="left"/>
      <w:pPr>
        <w:ind w:left="612" w:hanging="612"/>
      </w:pPr>
      <w:rPr>
        <w:rFonts w:hint="default"/>
        <w:b w:val="0"/>
        <w:bCs w:val="0"/>
      </w:rPr>
    </w:lvl>
    <w:lvl w:ilvl="1">
      <w:start w:val="4"/>
      <w:numFmt w:val="decimal"/>
      <w:lvlText w:val="%1.%2."/>
      <w:lvlJc w:val="left"/>
      <w:pPr>
        <w:ind w:left="612" w:hanging="612"/>
      </w:pPr>
      <w:rPr>
        <w:rFonts w:hint="default"/>
        <w:b w:val="0"/>
        <w:bCs w:val="0"/>
      </w:rPr>
    </w:lvl>
    <w:lvl w:ilvl="2">
      <w:start w:val="1"/>
      <w:numFmt w:val="decimal"/>
      <w:lvlText w:val="%1.%2.%3."/>
      <w:lvlJc w:val="left"/>
      <w:pPr>
        <w:ind w:left="1571" w:hanging="720"/>
      </w:pPr>
      <w:rPr>
        <w:rFonts w:hint="default"/>
        <w:b w:val="0"/>
        <w:bCs w:val="0"/>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b/>
        <w:bCs/>
      </w:rPr>
    </w:lvl>
    <w:lvl w:ilvl="6">
      <w:start w:val="1"/>
      <w:numFmt w:val="decimal"/>
      <w:lvlText w:val="%1.%2.%3.%4.%5.%6.%7."/>
      <w:lvlJc w:val="left"/>
      <w:pPr>
        <w:ind w:left="1440" w:hanging="1440"/>
      </w:pPr>
      <w:rPr>
        <w:rFonts w:hint="default"/>
        <w:b/>
        <w:bCs/>
      </w:rPr>
    </w:lvl>
    <w:lvl w:ilvl="7">
      <w:start w:val="1"/>
      <w:numFmt w:val="decimal"/>
      <w:lvlText w:val="%1.%2.%3.%4.%5.%6.%7.%8."/>
      <w:lvlJc w:val="left"/>
      <w:pPr>
        <w:ind w:left="1440" w:hanging="1440"/>
      </w:pPr>
      <w:rPr>
        <w:rFonts w:hint="default"/>
        <w:b/>
        <w:bCs/>
      </w:rPr>
    </w:lvl>
    <w:lvl w:ilvl="8">
      <w:start w:val="1"/>
      <w:numFmt w:val="decimal"/>
      <w:lvlText w:val="%1.%2.%3.%4.%5.%6.%7.%8.%9."/>
      <w:lvlJc w:val="left"/>
      <w:pPr>
        <w:ind w:left="1440" w:hanging="1440"/>
      </w:pPr>
      <w:rPr>
        <w:rFonts w:hint="default"/>
        <w:b/>
        <w:bCs/>
      </w:rPr>
    </w:lvl>
  </w:abstractNum>
  <w:abstractNum w:abstractNumId="11" w15:restartNumberingAfterBreak="0">
    <w:nsid w:val="39FB05B2"/>
    <w:multiLevelType w:val="multilevel"/>
    <w:tmpl w:val="289C6F3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987E2B"/>
    <w:multiLevelType w:val="multilevel"/>
    <w:tmpl w:val="4474A7A4"/>
    <w:lvl w:ilvl="0">
      <w:start w:val="4"/>
      <w:numFmt w:val="decimal"/>
      <w:lvlText w:val="%1."/>
      <w:lvlJc w:val="left"/>
      <w:pPr>
        <w:ind w:left="360" w:hanging="360"/>
      </w:pPr>
      <w:rPr>
        <w:rFonts w:hint="default"/>
        <w:b w:val="0"/>
        <w:bCs w:val="0"/>
      </w:rPr>
    </w:lvl>
    <w:lvl w:ilvl="1">
      <w:start w:val="1"/>
      <w:numFmt w:val="decimal"/>
      <w:lvlText w:val="%1.%2."/>
      <w:lvlJc w:val="left"/>
      <w:pPr>
        <w:ind w:left="786" w:hanging="360"/>
      </w:pPr>
      <w:rPr>
        <w:rFonts w:ascii="Calibri" w:hAnsi="Calibri" w:cs="Calibr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B23775"/>
    <w:multiLevelType w:val="multilevel"/>
    <w:tmpl w:val="159A2C06"/>
    <w:lvl w:ilvl="0">
      <w:start w:val="1"/>
      <w:numFmt w:val="decimal"/>
      <w:pStyle w:val="1NUMarial"/>
      <w:suff w:val="space"/>
      <w:lvlText w:val="%1."/>
      <w:lvlJc w:val="left"/>
      <w:pPr>
        <w:ind w:left="568" w:firstLine="0"/>
      </w:pPr>
      <w:rPr>
        <w:color w:val="auto"/>
      </w:rPr>
    </w:lvl>
    <w:lvl w:ilvl="1">
      <w:start w:val="1"/>
      <w:numFmt w:val="decimal"/>
      <w:suff w:val="space"/>
      <w:lvlText w:val="%1.%2."/>
      <w:lvlJc w:val="left"/>
      <w:pPr>
        <w:ind w:left="0" w:firstLine="0"/>
      </w:pPr>
    </w:lvl>
    <w:lvl w:ilvl="2">
      <w:start w:val="1"/>
      <w:numFmt w:val="decimal"/>
      <w:lvlText w:val="%1.%2.%3."/>
      <w:lvlJc w:val="left"/>
      <w:pPr>
        <w:ind w:left="992" w:hanging="272"/>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rPr>
    </w:lvl>
    <w:lvl w:ilvl="1">
      <w:start w:val="1"/>
      <w:numFmt w:val="decimal"/>
      <w:lvlText w:val="%1.%2."/>
      <w:lvlJc w:val="left"/>
      <w:pPr>
        <w:ind w:left="444" w:hanging="444"/>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5"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val="0"/>
        <w:color w:val="auto"/>
        <w:sz w:val="21"/>
        <w:szCs w:val="21"/>
      </w:rPr>
    </w:lvl>
    <w:lvl w:ilvl="2">
      <w:start w:val="1"/>
      <w:numFmt w:val="decimal"/>
      <w:lvlText w:val="%1.%2.%3."/>
      <w:lvlJc w:val="left"/>
      <w:pPr>
        <w:ind w:left="1854" w:hanging="720"/>
      </w:pPr>
      <w:rPr>
        <w:rFonts w:hint="default"/>
        <w:sz w:val="21"/>
        <w:szCs w:val="21"/>
      </w:rPr>
    </w:lvl>
    <w:lvl w:ilvl="3">
      <w:start w:val="1"/>
      <w:numFmt w:val="decimal"/>
      <w:lvlText w:val="%1.%2.%3.%4."/>
      <w:lvlJc w:val="left"/>
      <w:pPr>
        <w:ind w:left="2421" w:hanging="720"/>
      </w:pPr>
      <w:rPr>
        <w:rFonts w:hint="default"/>
        <w:sz w:val="21"/>
        <w:szCs w:val="21"/>
      </w:rPr>
    </w:lvl>
    <w:lvl w:ilvl="4">
      <w:start w:val="1"/>
      <w:numFmt w:val="decimal"/>
      <w:lvlText w:val="%1.%2.%3.%4.%5."/>
      <w:lvlJc w:val="left"/>
      <w:pPr>
        <w:ind w:left="3348" w:hanging="1080"/>
      </w:pPr>
      <w:rPr>
        <w:rFonts w:hint="default"/>
        <w:sz w:val="21"/>
        <w:szCs w:val="21"/>
      </w:rPr>
    </w:lvl>
    <w:lvl w:ilvl="5">
      <w:start w:val="1"/>
      <w:numFmt w:val="decimal"/>
      <w:lvlText w:val="%1.%2.%3.%4.%5.%6."/>
      <w:lvlJc w:val="left"/>
      <w:pPr>
        <w:ind w:left="3915" w:hanging="1080"/>
      </w:pPr>
      <w:rPr>
        <w:rFonts w:hint="default"/>
        <w:sz w:val="21"/>
        <w:szCs w:val="21"/>
      </w:rPr>
    </w:lvl>
    <w:lvl w:ilvl="6">
      <w:start w:val="1"/>
      <w:numFmt w:val="decimal"/>
      <w:lvlText w:val="%1.%2.%3.%4.%5.%6.%7."/>
      <w:lvlJc w:val="left"/>
      <w:pPr>
        <w:ind w:left="4842" w:hanging="1440"/>
      </w:pPr>
      <w:rPr>
        <w:rFonts w:hint="default"/>
        <w:sz w:val="21"/>
        <w:szCs w:val="21"/>
      </w:rPr>
    </w:lvl>
    <w:lvl w:ilvl="7">
      <w:start w:val="1"/>
      <w:numFmt w:val="decimal"/>
      <w:lvlText w:val="%1.%2.%3.%4.%5.%6.%7.%8."/>
      <w:lvlJc w:val="left"/>
      <w:pPr>
        <w:ind w:left="5409" w:hanging="1440"/>
      </w:pPr>
      <w:rPr>
        <w:rFonts w:hint="default"/>
        <w:sz w:val="21"/>
        <w:szCs w:val="21"/>
      </w:rPr>
    </w:lvl>
    <w:lvl w:ilvl="8">
      <w:start w:val="1"/>
      <w:numFmt w:val="decimal"/>
      <w:lvlText w:val="%1.%2.%3.%4.%5.%6.%7.%8.%9."/>
      <w:lvlJc w:val="left"/>
      <w:pPr>
        <w:ind w:left="6336" w:hanging="1800"/>
      </w:pPr>
      <w:rPr>
        <w:rFonts w:hint="default"/>
        <w:sz w:val="21"/>
        <w:szCs w:val="21"/>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Times New Roman" w:hint="default"/>
      </w:rPr>
    </w:lvl>
    <w:lvl w:ilvl="1">
      <w:start w:val="2"/>
      <w:numFmt w:val="decimal"/>
      <w:lvlText w:val="%1.%2."/>
      <w:lvlJc w:val="left"/>
      <w:pPr>
        <w:ind w:left="504" w:hanging="504"/>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8" w15:restartNumberingAfterBreak="0">
    <w:nsid w:val="55607890"/>
    <w:multiLevelType w:val="multilevel"/>
    <w:tmpl w:val="BBCAAC2E"/>
    <w:lvl w:ilvl="0">
      <w:start w:val="8"/>
      <w:numFmt w:val="decimal"/>
      <w:lvlText w:val="%1."/>
      <w:lvlJc w:val="left"/>
      <w:pPr>
        <w:ind w:left="504" w:hanging="504"/>
      </w:pPr>
      <w:rPr>
        <w:rFonts w:eastAsia="Times New Roman" w:hint="default"/>
        <w:b w:val="0"/>
        <w:bCs w:val="0"/>
        <w:u w:val="none"/>
      </w:rPr>
    </w:lvl>
    <w:lvl w:ilvl="1">
      <w:start w:val="2"/>
      <w:numFmt w:val="decimal"/>
      <w:lvlText w:val="%1.%2."/>
      <w:lvlJc w:val="left"/>
      <w:pPr>
        <w:ind w:left="1214" w:hanging="504"/>
      </w:pPr>
      <w:rPr>
        <w:rFonts w:eastAsia="Times New Roman" w:hint="default"/>
        <w:i w:val="0"/>
        <w:iCs w:val="0"/>
        <w:color w:val="auto"/>
        <w:u w:val="none"/>
      </w:rPr>
    </w:lvl>
    <w:lvl w:ilvl="2">
      <w:start w:val="1"/>
      <w:numFmt w:val="decimal"/>
      <w:lvlText w:val="%1.%2.%3."/>
      <w:lvlJc w:val="left"/>
      <w:pPr>
        <w:ind w:left="2140" w:hanging="720"/>
      </w:pPr>
      <w:rPr>
        <w:rFonts w:eastAsia="Times New Roman" w:hint="default"/>
        <w:color w:val="auto"/>
        <w:u w:val="none"/>
      </w:rPr>
    </w:lvl>
    <w:lvl w:ilvl="3">
      <w:start w:val="1"/>
      <w:numFmt w:val="decimal"/>
      <w:lvlText w:val="%1.%2.%3.%4."/>
      <w:lvlJc w:val="left"/>
      <w:pPr>
        <w:ind w:left="2850" w:hanging="720"/>
      </w:pPr>
      <w:rPr>
        <w:rFonts w:eastAsia="Times New Roman" w:hint="default"/>
        <w:u w:val="none"/>
      </w:rPr>
    </w:lvl>
    <w:lvl w:ilvl="4">
      <w:start w:val="1"/>
      <w:numFmt w:val="decimal"/>
      <w:lvlText w:val="%1.%2.%3.%4.%5."/>
      <w:lvlJc w:val="left"/>
      <w:pPr>
        <w:ind w:left="3920" w:hanging="1080"/>
      </w:pPr>
      <w:rPr>
        <w:rFonts w:eastAsia="Times New Roman" w:hint="default"/>
        <w:u w:val="none"/>
      </w:rPr>
    </w:lvl>
    <w:lvl w:ilvl="5">
      <w:start w:val="1"/>
      <w:numFmt w:val="decimal"/>
      <w:lvlText w:val="%1.%2.%3.%4.%5.%6."/>
      <w:lvlJc w:val="left"/>
      <w:pPr>
        <w:ind w:left="4630" w:hanging="1080"/>
      </w:pPr>
      <w:rPr>
        <w:rFonts w:eastAsia="Times New Roman" w:hint="default"/>
        <w:u w:val="none"/>
      </w:rPr>
    </w:lvl>
    <w:lvl w:ilvl="6">
      <w:start w:val="1"/>
      <w:numFmt w:val="decimal"/>
      <w:lvlText w:val="%1.%2.%3.%4.%5.%6.%7."/>
      <w:lvlJc w:val="left"/>
      <w:pPr>
        <w:ind w:left="5700" w:hanging="1440"/>
      </w:pPr>
      <w:rPr>
        <w:rFonts w:eastAsia="Times New Roman" w:hint="default"/>
        <w:u w:val="none"/>
      </w:rPr>
    </w:lvl>
    <w:lvl w:ilvl="7">
      <w:start w:val="1"/>
      <w:numFmt w:val="decimal"/>
      <w:lvlText w:val="%1.%2.%3.%4.%5.%6.%7.%8."/>
      <w:lvlJc w:val="left"/>
      <w:pPr>
        <w:ind w:left="6410" w:hanging="1440"/>
      </w:pPr>
      <w:rPr>
        <w:rFonts w:eastAsia="Times New Roman" w:hint="default"/>
        <w:u w:val="none"/>
      </w:rPr>
    </w:lvl>
    <w:lvl w:ilvl="8">
      <w:start w:val="1"/>
      <w:numFmt w:val="decimal"/>
      <w:lvlText w:val="%1.%2.%3.%4.%5.%6.%7.%8.%9."/>
      <w:lvlJc w:val="left"/>
      <w:pPr>
        <w:ind w:left="7120" w:hanging="1440"/>
      </w:pPr>
      <w:rPr>
        <w:rFonts w:eastAsia="Times New Roman" w:hint="default"/>
        <w:u w:val="none"/>
      </w:rPr>
    </w:lvl>
  </w:abstractNum>
  <w:abstractNum w:abstractNumId="19"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rPr>
    </w:lvl>
    <w:lvl w:ilvl="1">
      <w:start w:val="1"/>
      <w:numFmt w:val="decimal"/>
      <w:lvlText w:val="%1.%2."/>
      <w:lvlJc w:val="left"/>
      <w:pPr>
        <w:ind w:left="612" w:hanging="612"/>
      </w:pPr>
      <w:rPr>
        <w:rFonts w:ascii="Calibri" w:eastAsia="Times New Roman" w:hAnsi="Calibri"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cs="Symbol" w:hint="default"/>
      </w:rPr>
    </w:lvl>
    <w:lvl w:ilvl="1" w:tplc="92EE4CA0">
      <w:start w:val="1"/>
      <w:numFmt w:val="bullet"/>
      <w:lvlText w:val="o"/>
      <w:lvlJc w:val="left"/>
      <w:pPr>
        <w:ind w:left="1440" w:hanging="360"/>
      </w:pPr>
      <w:rPr>
        <w:rFonts w:ascii="Courier New" w:hAnsi="Courier New" w:cs="Courier New" w:hint="default"/>
      </w:rPr>
    </w:lvl>
    <w:lvl w:ilvl="2" w:tplc="1B9C9666">
      <w:start w:val="1"/>
      <w:numFmt w:val="bullet"/>
      <w:lvlText w:val=""/>
      <w:lvlJc w:val="left"/>
      <w:pPr>
        <w:ind w:left="2160" w:hanging="360"/>
      </w:pPr>
      <w:rPr>
        <w:rFonts w:ascii="Wingdings" w:hAnsi="Wingdings" w:cs="Wingdings" w:hint="default"/>
      </w:rPr>
    </w:lvl>
    <w:lvl w:ilvl="3" w:tplc="3AF41C16">
      <w:start w:val="1"/>
      <w:numFmt w:val="bullet"/>
      <w:lvlText w:val=""/>
      <w:lvlJc w:val="left"/>
      <w:pPr>
        <w:ind w:left="2880" w:hanging="360"/>
      </w:pPr>
      <w:rPr>
        <w:rFonts w:ascii="Symbol" w:hAnsi="Symbol" w:cs="Symbol" w:hint="default"/>
      </w:rPr>
    </w:lvl>
    <w:lvl w:ilvl="4" w:tplc="C8F01C96">
      <w:start w:val="1"/>
      <w:numFmt w:val="bullet"/>
      <w:lvlText w:val="o"/>
      <w:lvlJc w:val="left"/>
      <w:pPr>
        <w:ind w:left="3600" w:hanging="360"/>
      </w:pPr>
      <w:rPr>
        <w:rFonts w:ascii="Courier New" w:hAnsi="Courier New" w:cs="Courier New" w:hint="default"/>
      </w:rPr>
    </w:lvl>
    <w:lvl w:ilvl="5" w:tplc="E556CF46">
      <w:start w:val="1"/>
      <w:numFmt w:val="bullet"/>
      <w:lvlText w:val=""/>
      <w:lvlJc w:val="left"/>
      <w:pPr>
        <w:ind w:left="4320" w:hanging="360"/>
      </w:pPr>
      <w:rPr>
        <w:rFonts w:ascii="Wingdings" w:hAnsi="Wingdings" w:cs="Wingdings" w:hint="default"/>
      </w:rPr>
    </w:lvl>
    <w:lvl w:ilvl="6" w:tplc="61F2DF68">
      <w:start w:val="1"/>
      <w:numFmt w:val="bullet"/>
      <w:lvlText w:val=""/>
      <w:lvlJc w:val="left"/>
      <w:pPr>
        <w:ind w:left="5040" w:hanging="360"/>
      </w:pPr>
      <w:rPr>
        <w:rFonts w:ascii="Symbol" w:hAnsi="Symbol" w:cs="Symbol" w:hint="default"/>
      </w:rPr>
    </w:lvl>
    <w:lvl w:ilvl="7" w:tplc="2794CFD2">
      <w:start w:val="1"/>
      <w:numFmt w:val="bullet"/>
      <w:lvlText w:val="o"/>
      <w:lvlJc w:val="left"/>
      <w:pPr>
        <w:ind w:left="5760" w:hanging="360"/>
      </w:pPr>
      <w:rPr>
        <w:rFonts w:ascii="Courier New" w:hAnsi="Courier New" w:cs="Courier New" w:hint="default"/>
      </w:rPr>
    </w:lvl>
    <w:lvl w:ilvl="8" w:tplc="620CEC84">
      <w:start w:val="1"/>
      <w:numFmt w:val="bullet"/>
      <w:lvlText w:val=""/>
      <w:lvlJc w:val="left"/>
      <w:pPr>
        <w:ind w:left="6480" w:hanging="360"/>
      </w:pPr>
      <w:rPr>
        <w:rFonts w:ascii="Wingdings" w:hAnsi="Wingdings" w:cs="Wingding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bCs/>
      </w:rPr>
    </w:lvl>
    <w:lvl w:ilvl="1">
      <w:start w:val="1"/>
      <w:numFmt w:val="decimal"/>
      <w:pStyle w:val="S2lygis"/>
      <w:lvlText w:val="%1.%2."/>
      <w:lvlJc w:val="left"/>
      <w:pPr>
        <w:tabs>
          <w:tab w:val="num" w:pos="709"/>
        </w:tabs>
        <w:ind w:left="709" w:hanging="709"/>
      </w:pPr>
      <w:rPr>
        <w:rFonts w:hint="default"/>
        <w:b w:val="0"/>
        <w:bCs w:val="0"/>
        <w:color w:val="auto"/>
      </w:rPr>
    </w:lvl>
    <w:lvl w:ilvl="2">
      <w:start w:val="1"/>
      <w:numFmt w:val="decimal"/>
      <w:pStyle w:val="S3lygis"/>
      <w:isLgl/>
      <w:lvlText w:val="%1.%2.%3."/>
      <w:lvlJc w:val="left"/>
      <w:pPr>
        <w:tabs>
          <w:tab w:val="num" w:pos="992"/>
        </w:tabs>
        <w:ind w:left="992" w:hanging="992"/>
      </w:pPr>
      <w:rPr>
        <w:rFonts w:hint="default"/>
        <w:b w:val="0"/>
        <w:bCs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1E96AE1E"/>
    <w:lvl w:ilvl="0">
      <w:start w:val="1"/>
      <w:numFmt w:val="decimal"/>
      <w:lvlText w:val="%1."/>
      <w:lvlJc w:val="left"/>
      <w:pPr>
        <w:ind w:left="1069" w:hanging="360"/>
      </w:pPr>
      <w:rPr>
        <w:rFonts w:ascii="Times New Roman" w:hAnsi="Times New Roman" w:cs="Times New Roman" w:hint="default"/>
        <w:b w:val="0"/>
        <w:bCs w:val="0"/>
        <w:i w:val="0"/>
        <w:iCs w:val="0"/>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szCs w:val="22"/>
      </w:rPr>
    </w:lvl>
    <w:lvl w:ilvl="4">
      <w:start w:val="1"/>
      <w:numFmt w:val="decimal"/>
      <w:lvlText w:val="%1.%2.%3.%4.%5."/>
      <w:lvlJc w:val="left"/>
      <w:pPr>
        <w:ind w:left="2520" w:hanging="1080"/>
      </w:pPr>
      <w:rPr>
        <w:rFonts w:ascii="Calibri" w:hAnsi="Calibri" w:cs="Calibri" w:hint="default"/>
        <w:sz w:val="22"/>
        <w:szCs w:val="22"/>
      </w:rPr>
    </w:lvl>
    <w:lvl w:ilvl="5">
      <w:start w:val="1"/>
      <w:numFmt w:val="decimal"/>
      <w:lvlText w:val="%1.%2.%3.%4.%5.%6."/>
      <w:lvlJc w:val="left"/>
      <w:pPr>
        <w:ind w:left="2880" w:hanging="1080"/>
      </w:pPr>
      <w:rPr>
        <w:rFonts w:ascii="Calibri" w:hAnsi="Calibri" w:cs="Calibri" w:hint="default"/>
        <w:sz w:val="22"/>
        <w:szCs w:val="22"/>
      </w:rPr>
    </w:lvl>
    <w:lvl w:ilvl="6">
      <w:start w:val="1"/>
      <w:numFmt w:val="decimal"/>
      <w:lvlText w:val="%1.%2.%3.%4.%5.%6.%7."/>
      <w:lvlJc w:val="left"/>
      <w:pPr>
        <w:ind w:left="3600" w:hanging="1440"/>
      </w:pPr>
      <w:rPr>
        <w:rFonts w:ascii="Calibri" w:hAnsi="Calibri" w:cs="Calibri" w:hint="default"/>
        <w:sz w:val="22"/>
        <w:szCs w:val="22"/>
      </w:rPr>
    </w:lvl>
    <w:lvl w:ilvl="7">
      <w:start w:val="1"/>
      <w:numFmt w:val="decimal"/>
      <w:lvlText w:val="%1.%2.%3.%4.%5.%6.%7.%8."/>
      <w:lvlJc w:val="left"/>
      <w:pPr>
        <w:ind w:left="3960" w:hanging="1440"/>
      </w:pPr>
      <w:rPr>
        <w:rFonts w:ascii="Calibri" w:hAnsi="Calibri" w:cs="Calibri" w:hint="default"/>
        <w:sz w:val="22"/>
        <w:szCs w:val="22"/>
      </w:rPr>
    </w:lvl>
    <w:lvl w:ilvl="8">
      <w:start w:val="1"/>
      <w:numFmt w:val="decimal"/>
      <w:lvlText w:val="%1.%2.%3.%4.%5.%6.%7.%8.%9."/>
      <w:lvlJc w:val="left"/>
      <w:pPr>
        <w:ind w:left="4680" w:hanging="1800"/>
      </w:pPr>
      <w:rPr>
        <w:rFonts w:ascii="Calibri" w:hAnsi="Calibri" w:cs="Calibri" w:hint="default"/>
        <w:sz w:val="22"/>
        <w:szCs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6F1239"/>
    <w:multiLevelType w:val="multilevel"/>
    <w:tmpl w:val="BEF66902"/>
    <w:lvl w:ilvl="0">
      <w:start w:val="1"/>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2" w15:restartNumberingAfterBreak="0">
    <w:nsid w:val="747A38CE"/>
    <w:multiLevelType w:val="multilevel"/>
    <w:tmpl w:val="E0F493C6"/>
    <w:lvl w:ilvl="0">
      <w:start w:val="6"/>
      <w:numFmt w:val="decimal"/>
      <w:lvlText w:val="%1."/>
      <w:lvlJc w:val="left"/>
      <w:pPr>
        <w:ind w:left="504" w:hanging="504"/>
      </w:pPr>
      <w:rPr>
        <w:rFonts w:eastAsia="Times New Roman" w:hint="default"/>
        <w:b w:val="0"/>
        <w:bCs w:val="0"/>
        <w:u w:val="none"/>
      </w:rPr>
    </w:lvl>
    <w:lvl w:ilvl="1">
      <w:start w:val="3"/>
      <w:numFmt w:val="decimal"/>
      <w:lvlText w:val="%1.%2."/>
      <w:lvlJc w:val="left"/>
      <w:pPr>
        <w:ind w:left="1497" w:hanging="504"/>
      </w:pPr>
      <w:rPr>
        <w:rFonts w:eastAsia="Times New Roman" w:hint="default"/>
        <w:i w:val="0"/>
        <w:iCs w:val="0"/>
        <w:color w:val="auto"/>
        <w:u w:val="none"/>
      </w:rPr>
    </w:lvl>
    <w:lvl w:ilvl="2">
      <w:start w:val="1"/>
      <w:numFmt w:val="decimal"/>
      <w:lvlText w:val="%1.%2.%3."/>
      <w:lvlJc w:val="left"/>
      <w:pPr>
        <w:ind w:left="2140" w:hanging="720"/>
      </w:pPr>
      <w:rPr>
        <w:rFonts w:eastAsia="Times New Roman" w:hint="default"/>
        <w:color w:val="auto"/>
        <w:u w:val="none"/>
      </w:rPr>
    </w:lvl>
    <w:lvl w:ilvl="3">
      <w:start w:val="1"/>
      <w:numFmt w:val="decimal"/>
      <w:lvlText w:val="%1.%2.%3.%4."/>
      <w:lvlJc w:val="left"/>
      <w:pPr>
        <w:ind w:left="2850" w:hanging="720"/>
      </w:pPr>
      <w:rPr>
        <w:rFonts w:eastAsia="Times New Roman" w:hint="default"/>
        <w:u w:val="none"/>
      </w:rPr>
    </w:lvl>
    <w:lvl w:ilvl="4">
      <w:start w:val="1"/>
      <w:numFmt w:val="decimal"/>
      <w:lvlText w:val="%1.%2.%3.%4.%5."/>
      <w:lvlJc w:val="left"/>
      <w:pPr>
        <w:ind w:left="3920" w:hanging="1080"/>
      </w:pPr>
      <w:rPr>
        <w:rFonts w:eastAsia="Times New Roman" w:hint="default"/>
        <w:u w:val="none"/>
      </w:rPr>
    </w:lvl>
    <w:lvl w:ilvl="5">
      <w:start w:val="1"/>
      <w:numFmt w:val="decimal"/>
      <w:lvlText w:val="%1.%2.%3.%4.%5.%6."/>
      <w:lvlJc w:val="left"/>
      <w:pPr>
        <w:ind w:left="4630" w:hanging="1080"/>
      </w:pPr>
      <w:rPr>
        <w:rFonts w:eastAsia="Times New Roman" w:hint="default"/>
        <w:u w:val="none"/>
      </w:rPr>
    </w:lvl>
    <w:lvl w:ilvl="6">
      <w:start w:val="1"/>
      <w:numFmt w:val="decimal"/>
      <w:lvlText w:val="%1.%2.%3.%4.%5.%6.%7."/>
      <w:lvlJc w:val="left"/>
      <w:pPr>
        <w:ind w:left="5700" w:hanging="1440"/>
      </w:pPr>
      <w:rPr>
        <w:rFonts w:eastAsia="Times New Roman" w:hint="default"/>
        <w:u w:val="none"/>
      </w:rPr>
    </w:lvl>
    <w:lvl w:ilvl="7">
      <w:start w:val="1"/>
      <w:numFmt w:val="decimal"/>
      <w:lvlText w:val="%1.%2.%3.%4.%5.%6.%7.%8."/>
      <w:lvlJc w:val="left"/>
      <w:pPr>
        <w:ind w:left="6410" w:hanging="1440"/>
      </w:pPr>
      <w:rPr>
        <w:rFonts w:eastAsia="Times New Roman" w:hint="default"/>
        <w:u w:val="none"/>
      </w:rPr>
    </w:lvl>
    <w:lvl w:ilvl="8">
      <w:start w:val="1"/>
      <w:numFmt w:val="decimal"/>
      <w:lvlText w:val="%1.%2.%3.%4.%5.%6.%7.%8.%9."/>
      <w:lvlJc w:val="left"/>
      <w:pPr>
        <w:ind w:left="7120" w:hanging="1440"/>
      </w:pPr>
      <w:rPr>
        <w:rFonts w:eastAsia="Times New Roman"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szCs w:val="21"/>
      </w:rPr>
    </w:lvl>
    <w:lvl w:ilvl="1">
      <w:start w:val="1"/>
      <w:numFmt w:val="decimal"/>
      <w:lvlText w:val="%1.%2."/>
      <w:lvlJc w:val="left"/>
      <w:pPr>
        <w:ind w:left="927" w:hanging="360"/>
      </w:pPr>
      <w:rPr>
        <w:rFonts w:hint="default"/>
        <w:sz w:val="21"/>
        <w:szCs w:val="21"/>
      </w:rPr>
    </w:lvl>
    <w:lvl w:ilvl="2">
      <w:start w:val="1"/>
      <w:numFmt w:val="decimal"/>
      <w:lvlText w:val="%1.%2.%3."/>
      <w:lvlJc w:val="left"/>
      <w:pPr>
        <w:ind w:left="1854" w:hanging="720"/>
      </w:pPr>
      <w:rPr>
        <w:rFonts w:hint="default"/>
        <w:sz w:val="21"/>
        <w:szCs w:val="21"/>
      </w:rPr>
    </w:lvl>
    <w:lvl w:ilvl="3">
      <w:start w:val="1"/>
      <w:numFmt w:val="decimal"/>
      <w:lvlText w:val="%1.%2.%3.%4."/>
      <w:lvlJc w:val="left"/>
      <w:pPr>
        <w:ind w:left="2421" w:hanging="720"/>
      </w:pPr>
      <w:rPr>
        <w:rFonts w:hint="default"/>
        <w:sz w:val="21"/>
        <w:szCs w:val="21"/>
      </w:rPr>
    </w:lvl>
    <w:lvl w:ilvl="4">
      <w:start w:val="1"/>
      <w:numFmt w:val="decimal"/>
      <w:lvlText w:val="%1.%2.%3.%4.%5."/>
      <w:lvlJc w:val="left"/>
      <w:pPr>
        <w:ind w:left="3348" w:hanging="1080"/>
      </w:pPr>
      <w:rPr>
        <w:rFonts w:hint="default"/>
        <w:sz w:val="21"/>
        <w:szCs w:val="21"/>
      </w:rPr>
    </w:lvl>
    <w:lvl w:ilvl="5">
      <w:start w:val="1"/>
      <w:numFmt w:val="decimal"/>
      <w:lvlText w:val="%1.%2.%3.%4.%5.%6."/>
      <w:lvlJc w:val="left"/>
      <w:pPr>
        <w:ind w:left="3915" w:hanging="1080"/>
      </w:pPr>
      <w:rPr>
        <w:rFonts w:hint="default"/>
        <w:sz w:val="21"/>
        <w:szCs w:val="21"/>
      </w:rPr>
    </w:lvl>
    <w:lvl w:ilvl="6">
      <w:start w:val="1"/>
      <w:numFmt w:val="decimal"/>
      <w:lvlText w:val="%1.%2.%3.%4.%5.%6.%7."/>
      <w:lvlJc w:val="left"/>
      <w:pPr>
        <w:ind w:left="4842" w:hanging="1440"/>
      </w:pPr>
      <w:rPr>
        <w:rFonts w:hint="default"/>
        <w:sz w:val="21"/>
        <w:szCs w:val="21"/>
      </w:rPr>
    </w:lvl>
    <w:lvl w:ilvl="7">
      <w:start w:val="1"/>
      <w:numFmt w:val="decimal"/>
      <w:lvlText w:val="%1.%2.%3.%4.%5.%6.%7.%8."/>
      <w:lvlJc w:val="left"/>
      <w:pPr>
        <w:ind w:left="5409" w:hanging="1440"/>
      </w:pPr>
      <w:rPr>
        <w:rFonts w:hint="default"/>
        <w:sz w:val="21"/>
        <w:szCs w:val="21"/>
      </w:rPr>
    </w:lvl>
    <w:lvl w:ilvl="8">
      <w:start w:val="1"/>
      <w:numFmt w:val="decimal"/>
      <w:lvlText w:val="%1.%2.%3.%4.%5.%6.%7.%8.%9."/>
      <w:lvlJc w:val="left"/>
      <w:pPr>
        <w:ind w:left="6336" w:hanging="1800"/>
      </w:pPr>
      <w:rPr>
        <w:rFonts w:hint="default"/>
        <w:sz w:val="21"/>
        <w:szCs w:val="21"/>
      </w:rPr>
    </w:lvl>
  </w:abstractNum>
  <w:num w:numId="1" w16cid:durableId="1394297">
    <w:abstractNumId w:val="7"/>
  </w:num>
  <w:num w:numId="2" w16cid:durableId="1467435241">
    <w:abstractNumId w:val="2"/>
  </w:num>
  <w:num w:numId="3" w16cid:durableId="887451860">
    <w:abstractNumId w:val="21"/>
  </w:num>
  <w:num w:numId="4" w16cid:durableId="1437746736">
    <w:abstractNumId w:val="24"/>
  </w:num>
  <w:num w:numId="5" w16cid:durableId="735981071">
    <w:abstractNumId w:val="17"/>
  </w:num>
  <w:num w:numId="6" w16cid:durableId="1407875025">
    <w:abstractNumId w:val="33"/>
  </w:num>
  <w:num w:numId="7" w16cid:durableId="773405534">
    <w:abstractNumId w:val="31"/>
  </w:num>
  <w:num w:numId="8" w16cid:durableId="1056584960">
    <w:abstractNumId w:val="1"/>
  </w:num>
  <w:num w:numId="9" w16cid:durableId="1043285473">
    <w:abstractNumId w:val="32"/>
  </w:num>
  <w:num w:numId="10" w16cid:durableId="61761942">
    <w:abstractNumId w:val="28"/>
  </w:num>
  <w:num w:numId="11" w16cid:durableId="493952677">
    <w:abstractNumId w:val="16"/>
  </w:num>
  <w:num w:numId="12" w16cid:durableId="289748945">
    <w:abstractNumId w:val="26"/>
  </w:num>
  <w:num w:numId="13" w16cid:durableId="851530250">
    <w:abstractNumId w:val="9"/>
  </w:num>
  <w:num w:numId="14" w16cid:durableId="1218316455">
    <w:abstractNumId w:val="23"/>
  </w:num>
  <w:num w:numId="15" w16cid:durableId="1292134849">
    <w:abstractNumId w:val="20"/>
  </w:num>
  <w:num w:numId="16" w16cid:durableId="20720723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6468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3088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9375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4228611">
    <w:abstractNumId w:val="18"/>
  </w:num>
  <w:num w:numId="21" w16cid:durableId="1343121305">
    <w:abstractNumId w:val="11"/>
  </w:num>
  <w:num w:numId="22" w16cid:durableId="1584222703">
    <w:abstractNumId w:val="4"/>
  </w:num>
  <w:num w:numId="23" w16cid:durableId="2045710456">
    <w:abstractNumId w:val="5"/>
  </w:num>
  <w:num w:numId="24" w16cid:durableId="18531096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9645887">
    <w:abstractNumId w:val="29"/>
  </w:num>
  <w:num w:numId="26" w16cid:durableId="57099623">
    <w:abstractNumId w:val="12"/>
  </w:num>
  <w:num w:numId="27" w16cid:durableId="1004549633">
    <w:abstractNumId w:val="15"/>
  </w:num>
  <w:num w:numId="28" w16cid:durableId="939488489">
    <w:abstractNumId w:val="30"/>
  </w:num>
  <w:num w:numId="29" w16cid:durableId="1445613778">
    <w:abstractNumId w:val="3"/>
  </w:num>
  <w:num w:numId="30" w16cid:durableId="1107504630">
    <w:abstractNumId w:val="10"/>
  </w:num>
  <w:num w:numId="31" w16cid:durableId="1712223763">
    <w:abstractNumId w:val="14"/>
  </w:num>
  <w:num w:numId="32" w16cid:durableId="442186112">
    <w:abstractNumId w:val="6"/>
  </w:num>
  <w:num w:numId="33" w16cid:durableId="1361590741">
    <w:abstractNumId w:val="19"/>
  </w:num>
  <w:num w:numId="34" w16cid:durableId="1684743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defaultTabStop w:val="1296"/>
  <w:hyphenationZone w:val="396"/>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138"/>
    <w:rsid w:val="00003568"/>
    <w:rsid w:val="000035DA"/>
    <w:rsid w:val="00003A28"/>
    <w:rsid w:val="00003A3F"/>
    <w:rsid w:val="00004521"/>
    <w:rsid w:val="00004A08"/>
    <w:rsid w:val="00005E16"/>
    <w:rsid w:val="00005F36"/>
    <w:rsid w:val="000060AC"/>
    <w:rsid w:val="00006991"/>
    <w:rsid w:val="00007348"/>
    <w:rsid w:val="000074A0"/>
    <w:rsid w:val="00007D23"/>
    <w:rsid w:val="00007EC9"/>
    <w:rsid w:val="00007F36"/>
    <w:rsid w:val="0001089B"/>
    <w:rsid w:val="00010B64"/>
    <w:rsid w:val="00010EAD"/>
    <w:rsid w:val="00010FA6"/>
    <w:rsid w:val="00011129"/>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AB8"/>
    <w:rsid w:val="000321E6"/>
    <w:rsid w:val="0003281A"/>
    <w:rsid w:val="00032D19"/>
    <w:rsid w:val="00034A4A"/>
    <w:rsid w:val="00035221"/>
    <w:rsid w:val="000356C7"/>
    <w:rsid w:val="0003587B"/>
    <w:rsid w:val="0003638B"/>
    <w:rsid w:val="000367EC"/>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F0A"/>
    <w:rsid w:val="0006040C"/>
    <w:rsid w:val="000605C5"/>
    <w:rsid w:val="000608EF"/>
    <w:rsid w:val="00060FDB"/>
    <w:rsid w:val="00061084"/>
    <w:rsid w:val="00061466"/>
    <w:rsid w:val="00061E86"/>
    <w:rsid w:val="0006300C"/>
    <w:rsid w:val="0006307E"/>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14C"/>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C5A"/>
    <w:rsid w:val="00082F6A"/>
    <w:rsid w:val="0008369A"/>
    <w:rsid w:val="0008436A"/>
    <w:rsid w:val="00084BE9"/>
    <w:rsid w:val="000851E4"/>
    <w:rsid w:val="000852FA"/>
    <w:rsid w:val="00085478"/>
    <w:rsid w:val="00085609"/>
    <w:rsid w:val="000859C8"/>
    <w:rsid w:val="0008638D"/>
    <w:rsid w:val="00086B3D"/>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817"/>
    <w:rsid w:val="00092E4D"/>
    <w:rsid w:val="00094604"/>
    <w:rsid w:val="000948CA"/>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199"/>
    <w:rsid w:val="000B2E23"/>
    <w:rsid w:val="000B36CB"/>
    <w:rsid w:val="000B4406"/>
    <w:rsid w:val="000B4E01"/>
    <w:rsid w:val="000B4E6D"/>
    <w:rsid w:val="000B4E90"/>
    <w:rsid w:val="000B51DF"/>
    <w:rsid w:val="000B5255"/>
    <w:rsid w:val="000B606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3E"/>
    <w:rsid w:val="000D0F58"/>
    <w:rsid w:val="000D13D6"/>
    <w:rsid w:val="000D18E9"/>
    <w:rsid w:val="000D26D8"/>
    <w:rsid w:val="000D412D"/>
    <w:rsid w:val="000D4406"/>
    <w:rsid w:val="000D4B9C"/>
    <w:rsid w:val="000D4E2B"/>
    <w:rsid w:val="000D5BAF"/>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5E56"/>
    <w:rsid w:val="000E6130"/>
    <w:rsid w:val="000E6657"/>
    <w:rsid w:val="000E7154"/>
    <w:rsid w:val="000E799D"/>
    <w:rsid w:val="000E7CF8"/>
    <w:rsid w:val="000E7D42"/>
    <w:rsid w:val="000F01E1"/>
    <w:rsid w:val="000F0216"/>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7B4"/>
    <w:rsid w:val="0010505E"/>
    <w:rsid w:val="001059F7"/>
    <w:rsid w:val="00105FA3"/>
    <w:rsid w:val="001072BE"/>
    <w:rsid w:val="0010779C"/>
    <w:rsid w:val="00107A04"/>
    <w:rsid w:val="00107F36"/>
    <w:rsid w:val="00110481"/>
    <w:rsid w:val="00111429"/>
    <w:rsid w:val="00111943"/>
    <w:rsid w:val="0011199A"/>
    <w:rsid w:val="001123B4"/>
    <w:rsid w:val="001126FB"/>
    <w:rsid w:val="00112EE8"/>
    <w:rsid w:val="0011320C"/>
    <w:rsid w:val="0011344C"/>
    <w:rsid w:val="001135D0"/>
    <w:rsid w:val="00113B07"/>
    <w:rsid w:val="00113C79"/>
    <w:rsid w:val="00113EAE"/>
    <w:rsid w:val="00113FD3"/>
    <w:rsid w:val="00115438"/>
    <w:rsid w:val="00116A84"/>
    <w:rsid w:val="00116B8C"/>
    <w:rsid w:val="0011798C"/>
    <w:rsid w:val="00117DD0"/>
    <w:rsid w:val="00120BEF"/>
    <w:rsid w:val="00120F58"/>
    <w:rsid w:val="00121867"/>
    <w:rsid w:val="00121982"/>
    <w:rsid w:val="00121983"/>
    <w:rsid w:val="00121A79"/>
    <w:rsid w:val="0012267C"/>
    <w:rsid w:val="001229FD"/>
    <w:rsid w:val="00124338"/>
    <w:rsid w:val="00124345"/>
    <w:rsid w:val="00124A80"/>
    <w:rsid w:val="00124FB1"/>
    <w:rsid w:val="00125082"/>
    <w:rsid w:val="0012584E"/>
    <w:rsid w:val="0012639E"/>
    <w:rsid w:val="00127196"/>
    <w:rsid w:val="001275FB"/>
    <w:rsid w:val="00127F38"/>
    <w:rsid w:val="0013010B"/>
    <w:rsid w:val="00130EF4"/>
    <w:rsid w:val="0013140B"/>
    <w:rsid w:val="00131BA4"/>
    <w:rsid w:val="001329A7"/>
    <w:rsid w:val="00132BAE"/>
    <w:rsid w:val="00132C73"/>
    <w:rsid w:val="00132FC0"/>
    <w:rsid w:val="001334F9"/>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2C32"/>
    <w:rsid w:val="00143338"/>
    <w:rsid w:val="00143940"/>
    <w:rsid w:val="0014414A"/>
    <w:rsid w:val="001455B2"/>
    <w:rsid w:val="0014578C"/>
    <w:rsid w:val="00145B8E"/>
    <w:rsid w:val="00146BC9"/>
    <w:rsid w:val="00147552"/>
    <w:rsid w:val="00147A63"/>
    <w:rsid w:val="00147A8C"/>
    <w:rsid w:val="00150579"/>
    <w:rsid w:val="0015079A"/>
    <w:rsid w:val="00150D95"/>
    <w:rsid w:val="00150E77"/>
    <w:rsid w:val="00151B2B"/>
    <w:rsid w:val="0015376E"/>
    <w:rsid w:val="001538C5"/>
    <w:rsid w:val="00153D1C"/>
    <w:rsid w:val="00154487"/>
    <w:rsid w:val="0015529C"/>
    <w:rsid w:val="00155354"/>
    <w:rsid w:val="00156148"/>
    <w:rsid w:val="00156AC9"/>
    <w:rsid w:val="001571B2"/>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676"/>
    <w:rsid w:val="00181168"/>
    <w:rsid w:val="00181511"/>
    <w:rsid w:val="00181947"/>
    <w:rsid w:val="00182729"/>
    <w:rsid w:val="00182A78"/>
    <w:rsid w:val="00182CBF"/>
    <w:rsid w:val="00182E25"/>
    <w:rsid w:val="0018340E"/>
    <w:rsid w:val="0018349F"/>
    <w:rsid w:val="00183AD9"/>
    <w:rsid w:val="00183BC8"/>
    <w:rsid w:val="00183BF1"/>
    <w:rsid w:val="001849BD"/>
    <w:rsid w:val="00184C8A"/>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2FD"/>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B7AEE"/>
    <w:rsid w:val="001C1AD0"/>
    <w:rsid w:val="001C1CC5"/>
    <w:rsid w:val="001C1FA7"/>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64F"/>
    <w:rsid w:val="001E76C7"/>
    <w:rsid w:val="001E7E24"/>
    <w:rsid w:val="001F04C1"/>
    <w:rsid w:val="001F070B"/>
    <w:rsid w:val="001F12EE"/>
    <w:rsid w:val="001F15A0"/>
    <w:rsid w:val="001F1D6C"/>
    <w:rsid w:val="001F1DB6"/>
    <w:rsid w:val="001F1FB1"/>
    <w:rsid w:val="001F2168"/>
    <w:rsid w:val="001F2E11"/>
    <w:rsid w:val="001F2EB6"/>
    <w:rsid w:val="001F3174"/>
    <w:rsid w:val="001F4CA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148"/>
    <w:rsid w:val="00205316"/>
    <w:rsid w:val="002058A4"/>
    <w:rsid w:val="002059C4"/>
    <w:rsid w:val="00206179"/>
    <w:rsid w:val="002078CF"/>
    <w:rsid w:val="0020796D"/>
    <w:rsid w:val="00207CC3"/>
    <w:rsid w:val="00207E02"/>
    <w:rsid w:val="00207E40"/>
    <w:rsid w:val="00207FAC"/>
    <w:rsid w:val="00210068"/>
    <w:rsid w:val="002101DC"/>
    <w:rsid w:val="00210594"/>
    <w:rsid w:val="00210870"/>
    <w:rsid w:val="00211FB9"/>
    <w:rsid w:val="00212C25"/>
    <w:rsid w:val="00212F68"/>
    <w:rsid w:val="002135C6"/>
    <w:rsid w:val="002140C5"/>
    <w:rsid w:val="00214B9D"/>
    <w:rsid w:val="00214D4B"/>
    <w:rsid w:val="00215B09"/>
    <w:rsid w:val="00215F73"/>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300"/>
    <w:rsid w:val="0023232F"/>
    <w:rsid w:val="00233169"/>
    <w:rsid w:val="0023335E"/>
    <w:rsid w:val="002338C0"/>
    <w:rsid w:val="002342E3"/>
    <w:rsid w:val="00234717"/>
    <w:rsid w:val="00234920"/>
    <w:rsid w:val="0023505D"/>
    <w:rsid w:val="002358F1"/>
    <w:rsid w:val="002371BA"/>
    <w:rsid w:val="002374F8"/>
    <w:rsid w:val="00237CA8"/>
    <w:rsid w:val="00237EA0"/>
    <w:rsid w:val="002411C2"/>
    <w:rsid w:val="002415C7"/>
    <w:rsid w:val="0024180E"/>
    <w:rsid w:val="00241D43"/>
    <w:rsid w:val="00242459"/>
    <w:rsid w:val="002425E8"/>
    <w:rsid w:val="00242CEB"/>
    <w:rsid w:val="002430AE"/>
    <w:rsid w:val="0024325B"/>
    <w:rsid w:val="00244688"/>
    <w:rsid w:val="00245655"/>
    <w:rsid w:val="00245DD5"/>
    <w:rsid w:val="00245E8F"/>
    <w:rsid w:val="0024735B"/>
    <w:rsid w:val="002476D5"/>
    <w:rsid w:val="002510C4"/>
    <w:rsid w:val="0025176F"/>
    <w:rsid w:val="00251D4A"/>
    <w:rsid w:val="00252A35"/>
    <w:rsid w:val="00253090"/>
    <w:rsid w:val="00253C3C"/>
    <w:rsid w:val="00253CDF"/>
    <w:rsid w:val="00254027"/>
    <w:rsid w:val="00254895"/>
    <w:rsid w:val="00254B13"/>
    <w:rsid w:val="00255225"/>
    <w:rsid w:val="0025607C"/>
    <w:rsid w:val="002576BB"/>
    <w:rsid w:val="00257986"/>
    <w:rsid w:val="00257DA9"/>
    <w:rsid w:val="002601F1"/>
    <w:rsid w:val="002602D9"/>
    <w:rsid w:val="002603C7"/>
    <w:rsid w:val="002609DE"/>
    <w:rsid w:val="002616A9"/>
    <w:rsid w:val="002617A4"/>
    <w:rsid w:val="00261B15"/>
    <w:rsid w:val="00261BE6"/>
    <w:rsid w:val="00261DBD"/>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B09"/>
    <w:rsid w:val="0027399D"/>
    <w:rsid w:val="00273F59"/>
    <w:rsid w:val="00274C8A"/>
    <w:rsid w:val="00274E50"/>
    <w:rsid w:val="0027575B"/>
    <w:rsid w:val="00275B72"/>
    <w:rsid w:val="00277535"/>
    <w:rsid w:val="00277634"/>
    <w:rsid w:val="0027776A"/>
    <w:rsid w:val="002779A1"/>
    <w:rsid w:val="00280265"/>
    <w:rsid w:val="00280600"/>
    <w:rsid w:val="00280AF0"/>
    <w:rsid w:val="00281309"/>
    <w:rsid w:val="00281735"/>
    <w:rsid w:val="00282120"/>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82D"/>
    <w:rsid w:val="00294B97"/>
    <w:rsid w:val="00294BE3"/>
    <w:rsid w:val="002955C5"/>
    <w:rsid w:val="002960E2"/>
    <w:rsid w:val="00296A12"/>
    <w:rsid w:val="002970CF"/>
    <w:rsid w:val="00297490"/>
    <w:rsid w:val="002974D4"/>
    <w:rsid w:val="002A00F8"/>
    <w:rsid w:val="002A1EB6"/>
    <w:rsid w:val="002A25D9"/>
    <w:rsid w:val="002A3B3E"/>
    <w:rsid w:val="002A3C89"/>
    <w:rsid w:val="002A43AA"/>
    <w:rsid w:val="002A4AC9"/>
    <w:rsid w:val="002A5143"/>
    <w:rsid w:val="002A54DD"/>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FA"/>
    <w:rsid w:val="002B2FCD"/>
    <w:rsid w:val="002B32CA"/>
    <w:rsid w:val="002B3F04"/>
    <w:rsid w:val="002B42DA"/>
    <w:rsid w:val="002B49CA"/>
    <w:rsid w:val="002B4DFD"/>
    <w:rsid w:val="002B505C"/>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45F"/>
    <w:rsid w:val="002E4A5A"/>
    <w:rsid w:val="002E5C9B"/>
    <w:rsid w:val="002E5EA9"/>
    <w:rsid w:val="002E6BB6"/>
    <w:rsid w:val="002F05C1"/>
    <w:rsid w:val="002F0663"/>
    <w:rsid w:val="002F0FBA"/>
    <w:rsid w:val="002F12E7"/>
    <w:rsid w:val="002F148F"/>
    <w:rsid w:val="002F1998"/>
    <w:rsid w:val="002F1CD9"/>
    <w:rsid w:val="002F1D5C"/>
    <w:rsid w:val="002F1EF4"/>
    <w:rsid w:val="002F396F"/>
    <w:rsid w:val="002F44C0"/>
    <w:rsid w:val="002F4FD0"/>
    <w:rsid w:val="002F5368"/>
    <w:rsid w:val="002F536E"/>
    <w:rsid w:val="002F5A85"/>
    <w:rsid w:val="002F5EE2"/>
    <w:rsid w:val="002F5F47"/>
    <w:rsid w:val="002F5F8E"/>
    <w:rsid w:val="002F67FD"/>
    <w:rsid w:val="002F6EDD"/>
    <w:rsid w:val="002F7A04"/>
    <w:rsid w:val="002F7B28"/>
    <w:rsid w:val="002F7D23"/>
    <w:rsid w:val="00300FEF"/>
    <w:rsid w:val="00301185"/>
    <w:rsid w:val="00301B49"/>
    <w:rsid w:val="003021CB"/>
    <w:rsid w:val="0030230E"/>
    <w:rsid w:val="0030313E"/>
    <w:rsid w:val="00303C2A"/>
    <w:rsid w:val="00303D02"/>
    <w:rsid w:val="003049FC"/>
    <w:rsid w:val="00304E45"/>
    <w:rsid w:val="00306737"/>
    <w:rsid w:val="00306D9F"/>
    <w:rsid w:val="00306F87"/>
    <w:rsid w:val="003074D1"/>
    <w:rsid w:val="00307836"/>
    <w:rsid w:val="003100A7"/>
    <w:rsid w:val="003101E1"/>
    <w:rsid w:val="00310753"/>
    <w:rsid w:val="0031109D"/>
    <w:rsid w:val="00311111"/>
    <w:rsid w:val="003127FC"/>
    <w:rsid w:val="0031284C"/>
    <w:rsid w:val="00312FEE"/>
    <w:rsid w:val="00313947"/>
    <w:rsid w:val="00313A09"/>
    <w:rsid w:val="00313C2B"/>
    <w:rsid w:val="0031420A"/>
    <w:rsid w:val="00314972"/>
    <w:rsid w:val="00314A80"/>
    <w:rsid w:val="00314B69"/>
    <w:rsid w:val="00314BA3"/>
    <w:rsid w:val="003155D3"/>
    <w:rsid w:val="00317AC3"/>
    <w:rsid w:val="00317DA2"/>
    <w:rsid w:val="00320115"/>
    <w:rsid w:val="003201FB"/>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199"/>
    <w:rsid w:val="003300F2"/>
    <w:rsid w:val="00331150"/>
    <w:rsid w:val="00331673"/>
    <w:rsid w:val="00331ED1"/>
    <w:rsid w:val="00332060"/>
    <w:rsid w:val="003328D9"/>
    <w:rsid w:val="00333BFA"/>
    <w:rsid w:val="00334D33"/>
    <w:rsid w:val="00334EB8"/>
    <w:rsid w:val="003352A1"/>
    <w:rsid w:val="00335A01"/>
    <w:rsid w:val="00335DA5"/>
    <w:rsid w:val="0033642E"/>
    <w:rsid w:val="003406FD"/>
    <w:rsid w:val="00340F7A"/>
    <w:rsid w:val="00341929"/>
    <w:rsid w:val="00341D9A"/>
    <w:rsid w:val="00343586"/>
    <w:rsid w:val="003436A3"/>
    <w:rsid w:val="00343AFE"/>
    <w:rsid w:val="00344350"/>
    <w:rsid w:val="0034460F"/>
    <w:rsid w:val="00344F46"/>
    <w:rsid w:val="00345141"/>
    <w:rsid w:val="003451F8"/>
    <w:rsid w:val="003453C2"/>
    <w:rsid w:val="00346410"/>
    <w:rsid w:val="00350286"/>
    <w:rsid w:val="0035041E"/>
    <w:rsid w:val="00350730"/>
    <w:rsid w:val="003518C4"/>
    <w:rsid w:val="00351D68"/>
    <w:rsid w:val="00352626"/>
    <w:rsid w:val="00352C78"/>
    <w:rsid w:val="003536CF"/>
    <w:rsid w:val="00353A48"/>
    <w:rsid w:val="00353D1B"/>
    <w:rsid w:val="00354AB4"/>
    <w:rsid w:val="00355501"/>
    <w:rsid w:val="00355743"/>
    <w:rsid w:val="00355846"/>
    <w:rsid w:val="003559E0"/>
    <w:rsid w:val="003560F5"/>
    <w:rsid w:val="00356D0D"/>
    <w:rsid w:val="003576C1"/>
    <w:rsid w:val="00357BB8"/>
    <w:rsid w:val="00357C23"/>
    <w:rsid w:val="003600C7"/>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0E1"/>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87"/>
    <w:rsid w:val="003835F5"/>
    <w:rsid w:val="00384F5A"/>
    <w:rsid w:val="00385D49"/>
    <w:rsid w:val="00386E76"/>
    <w:rsid w:val="00387EF2"/>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0D"/>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7C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6EA"/>
    <w:rsid w:val="003C2837"/>
    <w:rsid w:val="003C2EEB"/>
    <w:rsid w:val="003C34BF"/>
    <w:rsid w:val="003C3F49"/>
    <w:rsid w:val="003C4C02"/>
    <w:rsid w:val="003C4C53"/>
    <w:rsid w:val="003C50DB"/>
    <w:rsid w:val="003C5AB4"/>
    <w:rsid w:val="003C5BA1"/>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EAF"/>
    <w:rsid w:val="003D3F5B"/>
    <w:rsid w:val="003D3FF7"/>
    <w:rsid w:val="003D4196"/>
    <w:rsid w:val="003D490C"/>
    <w:rsid w:val="003D4F69"/>
    <w:rsid w:val="003D517C"/>
    <w:rsid w:val="003D5A05"/>
    <w:rsid w:val="003D5EC9"/>
    <w:rsid w:val="003D6258"/>
    <w:rsid w:val="003D6501"/>
    <w:rsid w:val="003D6656"/>
    <w:rsid w:val="003D6BCA"/>
    <w:rsid w:val="003D6DF2"/>
    <w:rsid w:val="003D74E8"/>
    <w:rsid w:val="003D7DD9"/>
    <w:rsid w:val="003E0A08"/>
    <w:rsid w:val="003E0AF4"/>
    <w:rsid w:val="003E0EFE"/>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664"/>
    <w:rsid w:val="003F18FD"/>
    <w:rsid w:val="003F1CE4"/>
    <w:rsid w:val="003F1D78"/>
    <w:rsid w:val="003F1F79"/>
    <w:rsid w:val="003F2587"/>
    <w:rsid w:val="003F25CB"/>
    <w:rsid w:val="003F3C34"/>
    <w:rsid w:val="003F3EFE"/>
    <w:rsid w:val="003F3FC9"/>
    <w:rsid w:val="003F4245"/>
    <w:rsid w:val="003F4294"/>
    <w:rsid w:val="003F5489"/>
    <w:rsid w:val="003F54D8"/>
    <w:rsid w:val="003F5913"/>
    <w:rsid w:val="003F740A"/>
    <w:rsid w:val="003F7FE3"/>
    <w:rsid w:val="00400269"/>
    <w:rsid w:val="004006BB"/>
    <w:rsid w:val="004017E7"/>
    <w:rsid w:val="00401CAD"/>
    <w:rsid w:val="004022F2"/>
    <w:rsid w:val="0040276A"/>
    <w:rsid w:val="00402DA2"/>
    <w:rsid w:val="00402ED2"/>
    <w:rsid w:val="004038D3"/>
    <w:rsid w:val="00403910"/>
    <w:rsid w:val="00403C4D"/>
    <w:rsid w:val="0040427C"/>
    <w:rsid w:val="00404533"/>
    <w:rsid w:val="0040472C"/>
    <w:rsid w:val="004047D7"/>
    <w:rsid w:val="00405855"/>
    <w:rsid w:val="00405B22"/>
    <w:rsid w:val="00405D65"/>
    <w:rsid w:val="0040657F"/>
    <w:rsid w:val="00406B9B"/>
    <w:rsid w:val="00406C71"/>
    <w:rsid w:val="00407939"/>
    <w:rsid w:val="00407E1E"/>
    <w:rsid w:val="00410349"/>
    <w:rsid w:val="00410936"/>
    <w:rsid w:val="00410A15"/>
    <w:rsid w:val="00410DC8"/>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BA2"/>
    <w:rsid w:val="004212E5"/>
    <w:rsid w:val="004213EA"/>
    <w:rsid w:val="00421D7D"/>
    <w:rsid w:val="0042346D"/>
    <w:rsid w:val="00424668"/>
    <w:rsid w:val="0042470D"/>
    <w:rsid w:val="00424B5D"/>
    <w:rsid w:val="00424B94"/>
    <w:rsid w:val="00424C4C"/>
    <w:rsid w:val="004252AF"/>
    <w:rsid w:val="0042578B"/>
    <w:rsid w:val="004257A5"/>
    <w:rsid w:val="00425CFB"/>
    <w:rsid w:val="0042788E"/>
    <w:rsid w:val="00431627"/>
    <w:rsid w:val="00432574"/>
    <w:rsid w:val="0043273B"/>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05A"/>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097"/>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47"/>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61E"/>
    <w:rsid w:val="0049059F"/>
    <w:rsid w:val="004905CE"/>
    <w:rsid w:val="004909FF"/>
    <w:rsid w:val="004914F0"/>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CF9"/>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839"/>
    <w:rsid w:val="004D4C7B"/>
    <w:rsid w:val="004D7072"/>
    <w:rsid w:val="004D7107"/>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33A"/>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1DD"/>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AC9"/>
    <w:rsid w:val="005209A8"/>
    <w:rsid w:val="005212AF"/>
    <w:rsid w:val="00522200"/>
    <w:rsid w:val="0052236B"/>
    <w:rsid w:val="00522C57"/>
    <w:rsid w:val="00522E11"/>
    <w:rsid w:val="00523253"/>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3C"/>
    <w:rsid w:val="00542A74"/>
    <w:rsid w:val="0054362E"/>
    <w:rsid w:val="00543AE0"/>
    <w:rsid w:val="005448A6"/>
    <w:rsid w:val="0054555A"/>
    <w:rsid w:val="005457E9"/>
    <w:rsid w:val="005464B7"/>
    <w:rsid w:val="00546B02"/>
    <w:rsid w:val="00547265"/>
    <w:rsid w:val="00547443"/>
    <w:rsid w:val="005505A6"/>
    <w:rsid w:val="005505BF"/>
    <w:rsid w:val="005505EB"/>
    <w:rsid w:val="00551B0D"/>
    <w:rsid w:val="00551FA7"/>
    <w:rsid w:val="00553286"/>
    <w:rsid w:val="00553E2C"/>
    <w:rsid w:val="0055476C"/>
    <w:rsid w:val="0055710D"/>
    <w:rsid w:val="00557458"/>
    <w:rsid w:val="005605D0"/>
    <w:rsid w:val="00560AD2"/>
    <w:rsid w:val="00560FFD"/>
    <w:rsid w:val="00561265"/>
    <w:rsid w:val="00561B70"/>
    <w:rsid w:val="00561DBA"/>
    <w:rsid w:val="00562B41"/>
    <w:rsid w:val="00562F0D"/>
    <w:rsid w:val="0056365F"/>
    <w:rsid w:val="0056375F"/>
    <w:rsid w:val="0056391C"/>
    <w:rsid w:val="00563B8D"/>
    <w:rsid w:val="00563DE6"/>
    <w:rsid w:val="0056412E"/>
    <w:rsid w:val="00564379"/>
    <w:rsid w:val="0056444E"/>
    <w:rsid w:val="005647FE"/>
    <w:rsid w:val="005648A8"/>
    <w:rsid w:val="00564AD2"/>
    <w:rsid w:val="00564ED0"/>
    <w:rsid w:val="00565036"/>
    <w:rsid w:val="005651C4"/>
    <w:rsid w:val="00565724"/>
    <w:rsid w:val="00565899"/>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77E22"/>
    <w:rsid w:val="005806D2"/>
    <w:rsid w:val="00582CE9"/>
    <w:rsid w:val="00583195"/>
    <w:rsid w:val="0058377F"/>
    <w:rsid w:val="00583982"/>
    <w:rsid w:val="00583B84"/>
    <w:rsid w:val="00583CA7"/>
    <w:rsid w:val="00584DCA"/>
    <w:rsid w:val="0058525D"/>
    <w:rsid w:val="00585C84"/>
    <w:rsid w:val="0058726C"/>
    <w:rsid w:val="005872C9"/>
    <w:rsid w:val="00587BAC"/>
    <w:rsid w:val="00587C00"/>
    <w:rsid w:val="00587C8A"/>
    <w:rsid w:val="00590030"/>
    <w:rsid w:val="00590232"/>
    <w:rsid w:val="005903D4"/>
    <w:rsid w:val="0059089D"/>
    <w:rsid w:val="0059168C"/>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F80"/>
    <w:rsid w:val="005B12C7"/>
    <w:rsid w:val="005B1767"/>
    <w:rsid w:val="005B19E4"/>
    <w:rsid w:val="005B1D8D"/>
    <w:rsid w:val="005B24C3"/>
    <w:rsid w:val="005B2A1D"/>
    <w:rsid w:val="005B2C82"/>
    <w:rsid w:val="005B2D9B"/>
    <w:rsid w:val="005B2FD0"/>
    <w:rsid w:val="005B34A6"/>
    <w:rsid w:val="005B383F"/>
    <w:rsid w:val="005B3A9A"/>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9CB"/>
    <w:rsid w:val="005D1EC0"/>
    <w:rsid w:val="005D24F3"/>
    <w:rsid w:val="005D2CDD"/>
    <w:rsid w:val="005D342B"/>
    <w:rsid w:val="005D3829"/>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9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95"/>
    <w:rsid w:val="005F68D4"/>
    <w:rsid w:val="005F6991"/>
    <w:rsid w:val="005F70E4"/>
    <w:rsid w:val="005F7EBF"/>
    <w:rsid w:val="006015A1"/>
    <w:rsid w:val="006015E1"/>
    <w:rsid w:val="00601B91"/>
    <w:rsid w:val="00601DD0"/>
    <w:rsid w:val="0060200D"/>
    <w:rsid w:val="00602760"/>
    <w:rsid w:val="006038D2"/>
    <w:rsid w:val="00603E31"/>
    <w:rsid w:val="006041B7"/>
    <w:rsid w:val="0060451D"/>
    <w:rsid w:val="00605629"/>
    <w:rsid w:val="006059FB"/>
    <w:rsid w:val="00605D03"/>
    <w:rsid w:val="00606FD4"/>
    <w:rsid w:val="00607555"/>
    <w:rsid w:val="00607C46"/>
    <w:rsid w:val="006102F3"/>
    <w:rsid w:val="0061093E"/>
    <w:rsid w:val="006119DC"/>
    <w:rsid w:val="00611D28"/>
    <w:rsid w:val="00612434"/>
    <w:rsid w:val="00612704"/>
    <w:rsid w:val="00612CE6"/>
    <w:rsid w:val="00612DA3"/>
    <w:rsid w:val="00612EDD"/>
    <w:rsid w:val="00612FBA"/>
    <w:rsid w:val="00614A7B"/>
    <w:rsid w:val="00614FF2"/>
    <w:rsid w:val="006158E4"/>
    <w:rsid w:val="006158FB"/>
    <w:rsid w:val="00615C08"/>
    <w:rsid w:val="00617260"/>
    <w:rsid w:val="0061733E"/>
    <w:rsid w:val="0061741C"/>
    <w:rsid w:val="0061785B"/>
    <w:rsid w:val="006207BC"/>
    <w:rsid w:val="00621335"/>
    <w:rsid w:val="0062134B"/>
    <w:rsid w:val="0062150E"/>
    <w:rsid w:val="006238BF"/>
    <w:rsid w:val="00623F37"/>
    <w:rsid w:val="00623F56"/>
    <w:rsid w:val="006242E9"/>
    <w:rsid w:val="006250F6"/>
    <w:rsid w:val="006258F1"/>
    <w:rsid w:val="00626341"/>
    <w:rsid w:val="00626BBC"/>
    <w:rsid w:val="006274B9"/>
    <w:rsid w:val="0062770C"/>
    <w:rsid w:val="00627808"/>
    <w:rsid w:val="0062788C"/>
    <w:rsid w:val="00627CD4"/>
    <w:rsid w:val="006300B6"/>
    <w:rsid w:val="006301EF"/>
    <w:rsid w:val="006309E4"/>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86A"/>
    <w:rsid w:val="006558D1"/>
    <w:rsid w:val="00655F17"/>
    <w:rsid w:val="00660F6D"/>
    <w:rsid w:val="006613F5"/>
    <w:rsid w:val="0066179A"/>
    <w:rsid w:val="00661860"/>
    <w:rsid w:val="00661FC2"/>
    <w:rsid w:val="00662606"/>
    <w:rsid w:val="00662701"/>
    <w:rsid w:val="0066271C"/>
    <w:rsid w:val="00663099"/>
    <w:rsid w:val="006638AF"/>
    <w:rsid w:val="00663C8F"/>
    <w:rsid w:val="00664184"/>
    <w:rsid w:val="00664C39"/>
    <w:rsid w:val="0066500F"/>
    <w:rsid w:val="00665508"/>
    <w:rsid w:val="00665D82"/>
    <w:rsid w:val="00670121"/>
    <w:rsid w:val="00670373"/>
    <w:rsid w:val="006707A7"/>
    <w:rsid w:val="006715F4"/>
    <w:rsid w:val="00671B2B"/>
    <w:rsid w:val="00671DB5"/>
    <w:rsid w:val="0067248D"/>
    <w:rsid w:val="0067281B"/>
    <w:rsid w:val="0067282A"/>
    <w:rsid w:val="00673538"/>
    <w:rsid w:val="006744A4"/>
    <w:rsid w:val="00674B20"/>
    <w:rsid w:val="006752D5"/>
    <w:rsid w:val="00675AFC"/>
    <w:rsid w:val="00676607"/>
    <w:rsid w:val="006773B6"/>
    <w:rsid w:val="00677704"/>
    <w:rsid w:val="00680281"/>
    <w:rsid w:val="0068042D"/>
    <w:rsid w:val="00681CDE"/>
    <w:rsid w:val="00681E77"/>
    <w:rsid w:val="006824DE"/>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45A"/>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09"/>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5D8"/>
    <w:rsid w:val="006C67DC"/>
    <w:rsid w:val="006C73C9"/>
    <w:rsid w:val="006C749B"/>
    <w:rsid w:val="006C7941"/>
    <w:rsid w:val="006D0D4C"/>
    <w:rsid w:val="006D0EC0"/>
    <w:rsid w:val="006D1119"/>
    <w:rsid w:val="006D224F"/>
    <w:rsid w:val="006D2363"/>
    <w:rsid w:val="006D2C65"/>
    <w:rsid w:val="006D3202"/>
    <w:rsid w:val="006D3C8B"/>
    <w:rsid w:val="006D463E"/>
    <w:rsid w:val="006D5E06"/>
    <w:rsid w:val="006D65C1"/>
    <w:rsid w:val="006D6694"/>
    <w:rsid w:val="006D675E"/>
    <w:rsid w:val="006D6F00"/>
    <w:rsid w:val="006E04DD"/>
    <w:rsid w:val="006E0DEA"/>
    <w:rsid w:val="006E1496"/>
    <w:rsid w:val="006E1CFB"/>
    <w:rsid w:val="006E202E"/>
    <w:rsid w:val="006E28D7"/>
    <w:rsid w:val="006E2957"/>
    <w:rsid w:val="006E2F05"/>
    <w:rsid w:val="006E3394"/>
    <w:rsid w:val="006E5188"/>
    <w:rsid w:val="006E533D"/>
    <w:rsid w:val="006E6883"/>
    <w:rsid w:val="006E710E"/>
    <w:rsid w:val="006E75C7"/>
    <w:rsid w:val="006E7679"/>
    <w:rsid w:val="006F2478"/>
    <w:rsid w:val="006F2F71"/>
    <w:rsid w:val="006F4380"/>
    <w:rsid w:val="006F506C"/>
    <w:rsid w:val="006F526A"/>
    <w:rsid w:val="006F5B33"/>
    <w:rsid w:val="006F631C"/>
    <w:rsid w:val="006F6DAA"/>
    <w:rsid w:val="006F7115"/>
    <w:rsid w:val="00700579"/>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A0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9FF"/>
    <w:rsid w:val="0073210C"/>
    <w:rsid w:val="007321DE"/>
    <w:rsid w:val="0073238A"/>
    <w:rsid w:val="00732692"/>
    <w:rsid w:val="00733758"/>
    <w:rsid w:val="00734737"/>
    <w:rsid w:val="007349E0"/>
    <w:rsid w:val="00734BBA"/>
    <w:rsid w:val="00735C77"/>
    <w:rsid w:val="00735E40"/>
    <w:rsid w:val="0073602A"/>
    <w:rsid w:val="0073676A"/>
    <w:rsid w:val="007367F6"/>
    <w:rsid w:val="00736EA4"/>
    <w:rsid w:val="0073711D"/>
    <w:rsid w:val="0073778F"/>
    <w:rsid w:val="00737999"/>
    <w:rsid w:val="007379F3"/>
    <w:rsid w:val="007422EF"/>
    <w:rsid w:val="00742B71"/>
    <w:rsid w:val="00742F8F"/>
    <w:rsid w:val="00743205"/>
    <w:rsid w:val="0074401D"/>
    <w:rsid w:val="0074429A"/>
    <w:rsid w:val="0074475B"/>
    <w:rsid w:val="007449CC"/>
    <w:rsid w:val="00744D22"/>
    <w:rsid w:val="00744DDA"/>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7"/>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247"/>
    <w:rsid w:val="00771A43"/>
    <w:rsid w:val="00771A6C"/>
    <w:rsid w:val="00771D7A"/>
    <w:rsid w:val="00771EC8"/>
    <w:rsid w:val="007720C2"/>
    <w:rsid w:val="007731F0"/>
    <w:rsid w:val="007740AD"/>
    <w:rsid w:val="00774AA5"/>
    <w:rsid w:val="0077554C"/>
    <w:rsid w:val="00775B59"/>
    <w:rsid w:val="00775FC3"/>
    <w:rsid w:val="007763E1"/>
    <w:rsid w:val="00777048"/>
    <w:rsid w:val="00777670"/>
    <w:rsid w:val="00777DC5"/>
    <w:rsid w:val="0078024C"/>
    <w:rsid w:val="00780F8E"/>
    <w:rsid w:val="00782B3B"/>
    <w:rsid w:val="00782BF8"/>
    <w:rsid w:val="00782DCD"/>
    <w:rsid w:val="00782EA6"/>
    <w:rsid w:val="007834AA"/>
    <w:rsid w:val="00783536"/>
    <w:rsid w:val="00783995"/>
    <w:rsid w:val="00783C19"/>
    <w:rsid w:val="0078453C"/>
    <w:rsid w:val="00785F17"/>
    <w:rsid w:val="007860B6"/>
    <w:rsid w:val="00786697"/>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116"/>
    <w:rsid w:val="007C1C57"/>
    <w:rsid w:val="007C348D"/>
    <w:rsid w:val="007C3A24"/>
    <w:rsid w:val="007C3B9B"/>
    <w:rsid w:val="007C4A8E"/>
    <w:rsid w:val="007C4EA7"/>
    <w:rsid w:val="007C4F49"/>
    <w:rsid w:val="007C4FA1"/>
    <w:rsid w:val="007C50E5"/>
    <w:rsid w:val="007C5376"/>
    <w:rsid w:val="007C5D48"/>
    <w:rsid w:val="007C65CC"/>
    <w:rsid w:val="007C6904"/>
    <w:rsid w:val="007C7A8A"/>
    <w:rsid w:val="007C7D60"/>
    <w:rsid w:val="007D021A"/>
    <w:rsid w:val="007D0225"/>
    <w:rsid w:val="007D0F6B"/>
    <w:rsid w:val="007D1221"/>
    <w:rsid w:val="007D1BAE"/>
    <w:rsid w:val="007D41C0"/>
    <w:rsid w:val="007D5985"/>
    <w:rsid w:val="007D5C61"/>
    <w:rsid w:val="007D60F9"/>
    <w:rsid w:val="007D64BF"/>
    <w:rsid w:val="007D6857"/>
    <w:rsid w:val="007D6D19"/>
    <w:rsid w:val="007D70C8"/>
    <w:rsid w:val="007D7326"/>
    <w:rsid w:val="007D7364"/>
    <w:rsid w:val="007D7BC5"/>
    <w:rsid w:val="007E05CD"/>
    <w:rsid w:val="007E0A9D"/>
    <w:rsid w:val="007E0B96"/>
    <w:rsid w:val="007E1003"/>
    <w:rsid w:val="007E10E2"/>
    <w:rsid w:val="007E1893"/>
    <w:rsid w:val="007E1972"/>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02E5"/>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8B8"/>
    <w:rsid w:val="008040CB"/>
    <w:rsid w:val="008043C9"/>
    <w:rsid w:val="00804625"/>
    <w:rsid w:val="00804D0F"/>
    <w:rsid w:val="00804F45"/>
    <w:rsid w:val="008055AB"/>
    <w:rsid w:val="0080573E"/>
    <w:rsid w:val="00805D63"/>
    <w:rsid w:val="00806044"/>
    <w:rsid w:val="00806116"/>
    <w:rsid w:val="00806360"/>
    <w:rsid w:val="00807B75"/>
    <w:rsid w:val="00810237"/>
    <w:rsid w:val="00810AF3"/>
    <w:rsid w:val="00812935"/>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A78"/>
    <w:rsid w:val="00822FE2"/>
    <w:rsid w:val="00823BF2"/>
    <w:rsid w:val="0082502F"/>
    <w:rsid w:val="008253EC"/>
    <w:rsid w:val="0082571E"/>
    <w:rsid w:val="00825FEE"/>
    <w:rsid w:val="0082692A"/>
    <w:rsid w:val="00826A7E"/>
    <w:rsid w:val="00826C98"/>
    <w:rsid w:val="008272CE"/>
    <w:rsid w:val="008277CF"/>
    <w:rsid w:val="00827AF2"/>
    <w:rsid w:val="008305F0"/>
    <w:rsid w:val="00830CAF"/>
    <w:rsid w:val="00830D3F"/>
    <w:rsid w:val="00831187"/>
    <w:rsid w:val="00831650"/>
    <w:rsid w:val="008320EC"/>
    <w:rsid w:val="0083270B"/>
    <w:rsid w:val="0083310A"/>
    <w:rsid w:val="008335C6"/>
    <w:rsid w:val="00833AB8"/>
    <w:rsid w:val="00834CBF"/>
    <w:rsid w:val="00834F41"/>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67E4"/>
    <w:rsid w:val="008475C6"/>
    <w:rsid w:val="008505E9"/>
    <w:rsid w:val="00851498"/>
    <w:rsid w:val="00851585"/>
    <w:rsid w:val="00851768"/>
    <w:rsid w:val="008517B7"/>
    <w:rsid w:val="00852202"/>
    <w:rsid w:val="00852BD6"/>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1A6"/>
    <w:rsid w:val="00861205"/>
    <w:rsid w:val="00861C17"/>
    <w:rsid w:val="00861F49"/>
    <w:rsid w:val="0086202D"/>
    <w:rsid w:val="00862DB8"/>
    <w:rsid w:val="0086303D"/>
    <w:rsid w:val="00863844"/>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8E4"/>
    <w:rsid w:val="0087218A"/>
    <w:rsid w:val="008721F6"/>
    <w:rsid w:val="00873022"/>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9AF"/>
    <w:rsid w:val="00891362"/>
    <w:rsid w:val="008919DA"/>
    <w:rsid w:val="00891A20"/>
    <w:rsid w:val="008930CD"/>
    <w:rsid w:val="008931B4"/>
    <w:rsid w:val="0089331B"/>
    <w:rsid w:val="008933BC"/>
    <w:rsid w:val="008936BE"/>
    <w:rsid w:val="0089380E"/>
    <w:rsid w:val="00893C2B"/>
    <w:rsid w:val="00894EF3"/>
    <w:rsid w:val="00895F31"/>
    <w:rsid w:val="008969D4"/>
    <w:rsid w:val="008970E2"/>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9DA"/>
    <w:rsid w:val="008A5D2E"/>
    <w:rsid w:val="008A6002"/>
    <w:rsid w:val="008A60BA"/>
    <w:rsid w:val="008A6B05"/>
    <w:rsid w:val="008A7E15"/>
    <w:rsid w:val="008B1FB2"/>
    <w:rsid w:val="008B2E67"/>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1BF"/>
    <w:rsid w:val="008C5210"/>
    <w:rsid w:val="008C5433"/>
    <w:rsid w:val="008C5658"/>
    <w:rsid w:val="008C5F5E"/>
    <w:rsid w:val="008C6767"/>
    <w:rsid w:val="008C69BF"/>
    <w:rsid w:val="008C6D60"/>
    <w:rsid w:val="008C6FC9"/>
    <w:rsid w:val="008C7B15"/>
    <w:rsid w:val="008C7C8C"/>
    <w:rsid w:val="008D03B2"/>
    <w:rsid w:val="008D07EC"/>
    <w:rsid w:val="008D0A7E"/>
    <w:rsid w:val="008D0CF0"/>
    <w:rsid w:val="008D10F7"/>
    <w:rsid w:val="008D114E"/>
    <w:rsid w:val="008D11E9"/>
    <w:rsid w:val="008D1798"/>
    <w:rsid w:val="008D181A"/>
    <w:rsid w:val="008D2C3D"/>
    <w:rsid w:val="008D2D3D"/>
    <w:rsid w:val="008D2D94"/>
    <w:rsid w:val="008D3168"/>
    <w:rsid w:val="008D3187"/>
    <w:rsid w:val="008D3752"/>
    <w:rsid w:val="008D3AE8"/>
    <w:rsid w:val="008D454C"/>
    <w:rsid w:val="008D5BF7"/>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282"/>
    <w:rsid w:val="009079D3"/>
    <w:rsid w:val="00907E05"/>
    <w:rsid w:val="00910C39"/>
    <w:rsid w:val="00911B90"/>
    <w:rsid w:val="00911C22"/>
    <w:rsid w:val="00911C54"/>
    <w:rsid w:val="009122A7"/>
    <w:rsid w:val="00912795"/>
    <w:rsid w:val="00913029"/>
    <w:rsid w:val="00913D8E"/>
    <w:rsid w:val="00913EE3"/>
    <w:rsid w:val="009142CB"/>
    <w:rsid w:val="00914D3F"/>
    <w:rsid w:val="009152F5"/>
    <w:rsid w:val="0091557F"/>
    <w:rsid w:val="00915AF0"/>
    <w:rsid w:val="0091615C"/>
    <w:rsid w:val="00916CA4"/>
    <w:rsid w:val="00917759"/>
    <w:rsid w:val="00920231"/>
    <w:rsid w:val="0092026D"/>
    <w:rsid w:val="00920619"/>
    <w:rsid w:val="00920762"/>
    <w:rsid w:val="009207CE"/>
    <w:rsid w:val="00920A13"/>
    <w:rsid w:val="00920DF2"/>
    <w:rsid w:val="009216C5"/>
    <w:rsid w:val="00922326"/>
    <w:rsid w:val="00922922"/>
    <w:rsid w:val="00923347"/>
    <w:rsid w:val="00923A02"/>
    <w:rsid w:val="00924445"/>
    <w:rsid w:val="00925348"/>
    <w:rsid w:val="00925B89"/>
    <w:rsid w:val="009265B6"/>
    <w:rsid w:val="00927DE7"/>
    <w:rsid w:val="00927FB2"/>
    <w:rsid w:val="00927FFC"/>
    <w:rsid w:val="009302A6"/>
    <w:rsid w:val="0093049E"/>
    <w:rsid w:val="00930569"/>
    <w:rsid w:val="00931518"/>
    <w:rsid w:val="009316FE"/>
    <w:rsid w:val="00931E5B"/>
    <w:rsid w:val="00931F19"/>
    <w:rsid w:val="009323DD"/>
    <w:rsid w:val="0093261C"/>
    <w:rsid w:val="00934599"/>
    <w:rsid w:val="0093469B"/>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1F4"/>
    <w:rsid w:val="009502BE"/>
    <w:rsid w:val="009502F5"/>
    <w:rsid w:val="0095251F"/>
    <w:rsid w:val="00952626"/>
    <w:rsid w:val="0095321C"/>
    <w:rsid w:val="00953D09"/>
    <w:rsid w:val="00953F2B"/>
    <w:rsid w:val="00954A8F"/>
    <w:rsid w:val="00955067"/>
    <w:rsid w:val="00955109"/>
    <w:rsid w:val="00955195"/>
    <w:rsid w:val="00955656"/>
    <w:rsid w:val="00955F2F"/>
    <w:rsid w:val="00956A4E"/>
    <w:rsid w:val="00956AB5"/>
    <w:rsid w:val="009572B3"/>
    <w:rsid w:val="00957893"/>
    <w:rsid w:val="00957A7E"/>
    <w:rsid w:val="00957D8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34"/>
    <w:rsid w:val="00973CC2"/>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076"/>
    <w:rsid w:val="009841CD"/>
    <w:rsid w:val="00984B02"/>
    <w:rsid w:val="009855D4"/>
    <w:rsid w:val="00985A84"/>
    <w:rsid w:val="00985B07"/>
    <w:rsid w:val="00985F55"/>
    <w:rsid w:val="00986CE1"/>
    <w:rsid w:val="00986FE3"/>
    <w:rsid w:val="00987DE7"/>
    <w:rsid w:val="00990052"/>
    <w:rsid w:val="00990366"/>
    <w:rsid w:val="00990E9B"/>
    <w:rsid w:val="009910A4"/>
    <w:rsid w:val="00991D5A"/>
    <w:rsid w:val="009921F1"/>
    <w:rsid w:val="0099297C"/>
    <w:rsid w:val="00993376"/>
    <w:rsid w:val="00993661"/>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0A1"/>
    <w:rsid w:val="009B1258"/>
    <w:rsid w:val="009B1A0B"/>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A8A"/>
    <w:rsid w:val="009C419B"/>
    <w:rsid w:val="009C436F"/>
    <w:rsid w:val="009C43B4"/>
    <w:rsid w:val="009C4A6D"/>
    <w:rsid w:val="009C5825"/>
    <w:rsid w:val="009C5AA9"/>
    <w:rsid w:val="009C621B"/>
    <w:rsid w:val="009C622E"/>
    <w:rsid w:val="009C658D"/>
    <w:rsid w:val="009C69A4"/>
    <w:rsid w:val="009C6C1E"/>
    <w:rsid w:val="009C6C4A"/>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4B6"/>
    <w:rsid w:val="009E3E43"/>
    <w:rsid w:val="009E43D5"/>
    <w:rsid w:val="009E46B6"/>
    <w:rsid w:val="009E46BC"/>
    <w:rsid w:val="009E4CDE"/>
    <w:rsid w:val="009E4F77"/>
    <w:rsid w:val="009E61A9"/>
    <w:rsid w:val="009E650C"/>
    <w:rsid w:val="009E6E3B"/>
    <w:rsid w:val="009F0698"/>
    <w:rsid w:val="009F0935"/>
    <w:rsid w:val="009F0A4E"/>
    <w:rsid w:val="009F18CF"/>
    <w:rsid w:val="009F20A1"/>
    <w:rsid w:val="009F3379"/>
    <w:rsid w:val="009F402F"/>
    <w:rsid w:val="009F474E"/>
    <w:rsid w:val="009F4CE8"/>
    <w:rsid w:val="009F4E56"/>
    <w:rsid w:val="009F4FBE"/>
    <w:rsid w:val="009F5AAD"/>
    <w:rsid w:val="009F639D"/>
    <w:rsid w:val="009F644C"/>
    <w:rsid w:val="009F7892"/>
    <w:rsid w:val="009F7959"/>
    <w:rsid w:val="009F7C63"/>
    <w:rsid w:val="009F7D62"/>
    <w:rsid w:val="009F7F79"/>
    <w:rsid w:val="009F7F7F"/>
    <w:rsid w:val="00A000BE"/>
    <w:rsid w:val="00A000F5"/>
    <w:rsid w:val="00A00765"/>
    <w:rsid w:val="00A01B3A"/>
    <w:rsid w:val="00A0216C"/>
    <w:rsid w:val="00A021C2"/>
    <w:rsid w:val="00A02524"/>
    <w:rsid w:val="00A026C7"/>
    <w:rsid w:val="00A028CC"/>
    <w:rsid w:val="00A02FE7"/>
    <w:rsid w:val="00A03422"/>
    <w:rsid w:val="00A03B2D"/>
    <w:rsid w:val="00A0430F"/>
    <w:rsid w:val="00A045BC"/>
    <w:rsid w:val="00A0494F"/>
    <w:rsid w:val="00A04ACA"/>
    <w:rsid w:val="00A054B9"/>
    <w:rsid w:val="00A06020"/>
    <w:rsid w:val="00A06455"/>
    <w:rsid w:val="00A065A2"/>
    <w:rsid w:val="00A06AC2"/>
    <w:rsid w:val="00A06CBB"/>
    <w:rsid w:val="00A07631"/>
    <w:rsid w:val="00A07E54"/>
    <w:rsid w:val="00A109FD"/>
    <w:rsid w:val="00A10FCA"/>
    <w:rsid w:val="00A113C1"/>
    <w:rsid w:val="00A129A1"/>
    <w:rsid w:val="00A130D3"/>
    <w:rsid w:val="00A13EAF"/>
    <w:rsid w:val="00A147C9"/>
    <w:rsid w:val="00A14833"/>
    <w:rsid w:val="00A16256"/>
    <w:rsid w:val="00A176D5"/>
    <w:rsid w:val="00A1780C"/>
    <w:rsid w:val="00A215B6"/>
    <w:rsid w:val="00A217B2"/>
    <w:rsid w:val="00A21F3E"/>
    <w:rsid w:val="00A22260"/>
    <w:rsid w:val="00A222A1"/>
    <w:rsid w:val="00A23042"/>
    <w:rsid w:val="00A23B71"/>
    <w:rsid w:val="00A23C2A"/>
    <w:rsid w:val="00A24588"/>
    <w:rsid w:val="00A2480E"/>
    <w:rsid w:val="00A24EBE"/>
    <w:rsid w:val="00A24FBA"/>
    <w:rsid w:val="00A25168"/>
    <w:rsid w:val="00A25311"/>
    <w:rsid w:val="00A2534E"/>
    <w:rsid w:val="00A25672"/>
    <w:rsid w:val="00A25751"/>
    <w:rsid w:val="00A25942"/>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D57"/>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34D"/>
    <w:rsid w:val="00A54FCF"/>
    <w:rsid w:val="00A5552B"/>
    <w:rsid w:val="00A55891"/>
    <w:rsid w:val="00A55AA5"/>
    <w:rsid w:val="00A560A2"/>
    <w:rsid w:val="00A57036"/>
    <w:rsid w:val="00A571AB"/>
    <w:rsid w:val="00A5749C"/>
    <w:rsid w:val="00A5751B"/>
    <w:rsid w:val="00A60616"/>
    <w:rsid w:val="00A60769"/>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4FF"/>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418"/>
    <w:rsid w:val="00AA78B2"/>
    <w:rsid w:val="00AA7C0D"/>
    <w:rsid w:val="00AA7DD1"/>
    <w:rsid w:val="00AB1754"/>
    <w:rsid w:val="00AB1EF3"/>
    <w:rsid w:val="00AB28F0"/>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7F2"/>
    <w:rsid w:val="00AC086D"/>
    <w:rsid w:val="00AC170F"/>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845"/>
    <w:rsid w:val="00AE1C5F"/>
    <w:rsid w:val="00AE2B70"/>
    <w:rsid w:val="00AE3439"/>
    <w:rsid w:val="00AE422D"/>
    <w:rsid w:val="00AE55E5"/>
    <w:rsid w:val="00AE60D1"/>
    <w:rsid w:val="00AE6BCB"/>
    <w:rsid w:val="00AE7624"/>
    <w:rsid w:val="00AF0AB7"/>
    <w:rsid w:val="00AF0F4B"/>
    <w:rsid w:val="00AF120E"/>
    <w:rsid w:val="00AF1308"/>
    <w:rsid w:val="00AF1430"/>
    <w:rsid w:val="00AF176A"/>
    <w:rsid w:val="00AF17A1"/>
    <w:rsid w:val="00AF1844"/>
    <w:rsid w:val="00AF19EE"/>
    <w:rsid w:val="00AF2399"/>
    <w:rsid w:val="00AF24D0"/>
    <w:rsid w:val="00AF2695"/>
    <w:rsid w:val="00AF2BB5"/>
    <w:rsid w:val="00AF42F9"/>
    <w:rsid w:val="00AF4EF5"/>
    <w:rsid w:val="00AF54C1"/>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0F4"/>
    <w:rsid w:val="00B0557D"/>
    <w:rsid w:val="00B05A03"/>
    <w:rsid w:val="00B06A47"/>
    <w:rsid w:val="00B06EA0"/>
    <w:rsid w:val="00B07665"/>
    <w:rsid w:val="00B10196"/>
    <w:rsid w:val="00B1096B"/>
    <w:rsid w:val="00B1123C"/>
    <w:rsid w:val="00B11A4A"/>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1DF1"/>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4E8A"/>
    <w:rsid w:val="00B46700"/>
    <w:rsid w:val="00B4694C"/>
    <w:rsid w:val="00B4698A"/>
    <w:rsid w:val="00B469C2"/>
    <w:rsid w:val="00B46BD1"/>
    <w:rsid w:val="00B46C90"/>
    <w:rsid w:val="00B47415"/>
    <w:rsid w:val="00B47535"/>
    <w:rsid w:val="00B477F1"/>
    <w:rsid w:val="00B4792F"/>
    <w:rsid w:val="00B47C05"/>
    <w:rsid w:val="00B50760"/>
    <w:rsid w:val="00B516BF"/>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87A"/>
    <w:rsid w:val="00B71986"/>
    <w:rsid w:val="00B71B06"/>
    <w:rsid w:val="00B72BAC"/>
    <w:rsid w:val="00B73A00"/>
    <w:rsid w:val="00B741D0"/>
    <w:rsid w:val="00B7494D"/>
    <w:rsid w:val="00B751CF"/>
    <w:rsid w:val="00B7560A"/>
    <w:rsid w:val="00B75AF1"/>
    <w:rsid w:val="00B75F6D"/>
    <w:rsid w:val="00B7632D"/>
    <w:rsid w:val="00B76501"/>
    <w:rsid w:val="00B76FA2"/>
    <w:rsid w:val="00B772DE"/>
    <w:rsid w:val="00B77802"/>
    <w:rsid w:val="00B80303"/>
    <w:rsid w:val="00B80E8A"/>
    <w:rsid w:val="00B81936"/>
    <w:rsid w:val="00B81E4A"/>
    <w:rsid w:val="00B83109"/>
    <w:rsid w:val="00B8383C"/>
    <w:rsid w:val="00B83AF3"/>
    <w:rsid w:val="00B83C85"/>
    <w:rsid w:val="00B8495A"/>
    <w:rsid w:val="00B84D7D"/>
    <w:rsid w:val="00B852B7"/>
    <w:rsid w:val="00B856FF"/>
    <w:rsid w:val="00B85888"/>
    <w:rsid w:val="00B85D0A"/>
    <w:rsid w:val="00B85D18"/>
    <w:rsid w:val="00B8671F"/>
    <w:rsid w:val="00B86C31"/>
    <w:rsid w:val="00B86CBC"/>
    <w:rsid w:val="00B87FE9"/>
    <w:rsid w:val="00B9137D"/>
    <w:rsid w:val="00B91FB8"/>
    <w:rsid w:val="00B9241A"/>
    <w:rsid w:val="00B937E7"/>
    <w:rsid w:val="00B93866"/>
    <w:rsid w:val="00B93A46"/>
    <w:rsid w:val="00B944B8"/>
    <w:rsid w:val="00B946B2"/>
    <w:rsid w:val="00B95A24"/>
    <w:rsid w:val="00B95B7E"/>
    <w:rsid w:val="00B9652B"/>
    <w:rsid w:val="00B9672B"/>
    <w:rsid w:val="00B96756"/>
    <w:rsid w:val="00B96A6C"/>
    <w:rsid w:val="00B970B0"/>
    <w:rsid w:val="00B97D87"/>
    <w:rsid w:val="00BA05C9"/>
    <w:rsid w:val="00BA080B"/>
    <w:rsid w:val="00BA0A4F"/>
    <w:rsid w:val="00BA0A58"/>
    <w:rsid w:val="00BA0F66"/>
    <w:rsid w:val="00BA1311"/>
    <w:rsid w:val="00BA16C9"/>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C61"/>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520"/>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DDF"/>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6E1A"/>
    <w:rsid w:val="00BF73B5"/>
    <w:rsid w:val="00BF780E"/>
    <w:rsid w:val="00C00F86"/>
    <w:rsid w:val="00C01740"/>
    <w:rsid w:val="00C0177E"/>
    <w:rsid w:val="00C01B4A"/>
    <w:rsid w:val="00C02966"/>
    <w:rsid w:val="00C02B55"/>
    <w:rsid w:val="00C03EB7"/>
    <w:rsid w:val="00C04406"/>
    <w:rsid w:val="00C0495E"/>
    <w:rsid w:val="00C04FFE"/>
    <w:rsid w:val="00C0533D"/>
    <w:rsid w:val="00C06B58"/>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803"/>
    <w:rsid w:val="00C14E2C"/>
    <w:rsid w:val="00C152F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444"/>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AF2"/>
    <w:rsid w:val="00C42A0E"/>
    <w:rsid w:val="00C438F5"/>
    <w:rsid w:val="00C43CCD"/>
    <w:rsid w:val="00C441D7"/>
    <w:rsid w:val="00C442B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67D9"/>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2C"/>
    <w:rsid w:val="00C65CAE"/>
    <w:rsid w:val="00C665FD"/>
    <w:rsid w:val="00C66E3C"/>
    <w:rsid w:val="00C671FD"/>
    <w:rsid w:val="00C67553"/>
    <w:rsid w:val="00C67DBA"/>
    <w:rsid w:val="00C67E20"/>
    <w:rsid w:val="00C7012A"/>
    <w:rsid w:val="00C70AD7"/>
    <w:rsid w:val="00C70F76"/>
    <w:rsid w:val="00C714A2"/>
    <w:rsid w:val="00C7179F"/>
    <w:rsid w:val="00C725E4"/>
    <w:rsid w:val="00C72715"/>
    <w:rsid w:val="00C727CF"/>
    <w:rsid w:val="00C72D44"/>
    <w:rsid w:val="00C72F06"/>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22A"/>
    <w:rsid w:val="00C87941"/>
    <w:rsid w:val="00C87AB8"/>
    <w:rsid w:val="00C87B0E"/>
    <w:rsid w:val="00C87E49"/>
    <w:rsid w:val="00C906F5"/>
    <w:rsid w:val="00C90917"/>
    <w:rsid w:val="00C90E94"/>
    <w:rsid w:val="00C91381"/>
    <w:rsid w:val="00C91D8B"/>
    <w:rsid w:val="00C924CD"/>
    <w:rsid w:val="00C929FD"/>
    <w:rsid w:val="00C93240"/>
    <w:rsid w:val="00C9388E"/>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6F0"/>
    <w:rsid w:val="00CA4139"/>
    <w:rsid w:val="00CA42C1"/>
    <w:rsid w:val="00CA47CB"/>
    <w:rsid w:val="00CA5166"/>
    <w:rsid w:val="00CA55CC"/>
    <w:rsid w:val="00CA64E1"/>
    <w:rsid w:val="00CA77FA"/>
    <w:rsid w:val="00CB1979"/>
    <w:rsid w:val="00CB1BFC"/>
    <w:rsid w:val="00CB1C73"/>
    <w:rsid w:val="00CB20ED"/>
    <w:rsid w:val="00CB21ED"/>
    <w:rsid w:val="00CB3679"/>
    <w:rsid w:val="00CB3C1E"/>
    <w:rsid w:val="00CB3CA5"/>
    <w:rsid w:val="00CB3E24"/>
    <w:rsid w:val="00CB46BF"/>
    <w:rsid w:val="00CB55B3"/>
    <w:rsid w:val="00CB5945"/>
    <w:rsid w:val="00CB5C1D"/>
    <w:rsid w:val="00CB5CA0"/>
    <w:rsid w:val="00CB5F1A"/>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572"/>
    <w:rsid w:val="00CD0602"/>
    <w:rsid w:val="00CD0A3B"/>
    <w:rsid w:val="00CD1769"/>
    <w:rsid w:val="00CD1AB9"/>
    <w:rsid w:val="00CD2536"/>
    <w:rsid w:val="00CD28BB"/>
    <w:rsid w:val="00CD2D93"/>
    <w:rsid w:val="00CD3268"/>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EBB"/>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2E3"/>
    <w:rsid w:val="00CE75F2"/>
    <w:rsid w:val="00CE7939"/>
    <w:rsid w:val="00CE7FDF"/>
    <w:rsid w:val="00CF06D5"/>
    <w:rsid w:val="00CF06DE"/>
    <w:rsid w:val="00CF0E17"/>
    <w:rsid w:val="00CF14EB"/>
    <w:rsid w:val="00CF1D58"/>
    <w:rsid w:val="00CF1F79"/>
    <w:rsid w:val="00CF2677"/>
    <w:rsid w:val="00CF2CB6"/>
    <w:rsid w:val="00CF31D1"/>
    <w:rsid w:val="00CF3856"/>
    <w:rsid w:val="00CF5D7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9D3"/>
    <w:rsid w:val="00D202BA"/>
    <w:rsid w:val="00D20B5F"/>
    <w:rsid w:val="00D20C18"/>
    <w:rsid w:val="00D22226"/>
    <w:rsid w:val="00D232F1"/>
    <w:rsid w:val="00D23CC8"/>
    <w:rsid w:val="00D247A7"/>
    <w:rsid w:val="00D24970"/>
    <w:rsid w:val="00D24EF8"/>
    <w:rsid w:val="00D25088"/>
    <w:rsid w:val="00D25782"/>
    <w:rsid w:val="00D27B3A"/>
    <w:rsid w:val="00D27E76"/>
    <w:rsid w:val="00D300F3"/>
    <w:rsid w:val="00D304B1"/>
    <w:rsid w:val="00D30CCE"/>
    <w:rsid w:val="00D311C5"/>
    <w:rsid w:val="00D31692"/>
    <w:rsid w:val="00D32314"/>
    <w:rsid w:val="00D324CF"/>
    <w:rsid w:val="00D325C1"/>
    <w:rsid w:val="00D331C2"/>
    <w:rsid w:val="00D3330B"/>
    <w:rsid w:val="00D33F7A"/>
    <w:rsid w:val="00D341DC"/>
    <w:rsid w:val="00D3495E"/>
    <w:rsid w:val="00D354EB"/>
    <w:rsid w:val="00D35747"/>
    <w:rsid w:val="00D37664"/>
    <w:rsid w:val="00D37E06"/>
    <w:rsid w:val="00D4094C"/>
    <w:rsid w:val="00D40BD6"/>
    <w:rsid w:val="00D40E98"/>
    <w:rsid w:val="00D41091"/>
    <w:rsid w:val="00D4126D"/>
    <w:rsid w:val="00D4135B"/>
    <w:rsid w:val="00D41480"/>
    <w:rsid w:val="00D41BC8"/>
    <w:rsid w:val="00D41D77"/>
    <w:rsid w:val="00D42637"/>
    <w:rsid w:val="00D43195"/>
    <w:rsid w:val="00D4327D"/>
    <w:rsid w:val="00D434C3"/>
    <w:rsid w:val="00D43C33"/>
    <w:rsid w:val="00D43E2A"/>
    <w:rsid w:val="00D43EC0"/>
    <w:rsid w:val="00D44402"/>
    <w:rsid w:val="00D4468E"/>
    <w:rsid w:val="00D4483A"/>
    <w:rsid w:val="00D4558C"/>
    <w:rsid w:val="00D45631"/>
    <w:rsid w:val="00D456B0"/>
    <w:rsid w:val="00D457AB"/>
    <w:rsid w:val="00D45A95"/>
    <w:rsid w:val="00D45B9E"/>
    <w:rsid w:val="00D45BFD"/>
    <w:rsid w:val="00D45E0B"/>
    <w:rsid w:val="00D45EDE"/>
    <w:rsid w:val="00D45F21"/>
    <w:rsid w:val="00D4630D"/>
    <w:rsid w:val="00D464BD"/>
    <w:rsid w:val="00D4785E"/>
    <w:rsid w:val="00D5003D"/>
    <w:rsid w:val="00D5020B"/>
    <w:rsid w:val="00D50370"/>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069"/>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1FBE"/>
    <w:rsid w:val="00D820FC"/>
    <w:rsid w:val="00D83945"/>
    <w:rsid w:val="00D83C46"/>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5C9"/>
    <w:rsid w:val="00D93A2C"/>
    <w:rsid w:val="00D93AC0"/>
    <w:rsid w:val="00D94336"/>
    <w:rsid w:val="00D94650"/>
    <w:rsid w:val="00D94A6A"/>
    <w:rsid w:val="00D95547"/>
    <w:rsid w:val="00D959F6"/>
    <w:rsid w:val="00D95C3A"/>
    <w:rsid w:val="00D95F57"/>
    <w:rsid w:val="00D96083"/>
    <w:rsid w:val="00D9669E"/>
    <w:rsid w:val="00D96A3A"/>
    <w:rsid w:val="00D974EE"/>
    <w:rsid w:val="00D97A86"/>
    <w:rsid w:val="00DA05AB"/>
    <w:rsid w:val="00DA0A61"/>
    <w:rsid w:val="00DA0BE3"/>
    <w:rsid w:val="00DA1942"/>
    <w:rsid w:val="00DA1B9B"/>
    <w:rsid w:val="00DA2107"/>
    <w:rsid w:val="00DA22F0"/>
    <w:rsid w:val="00DA5356"/>
    <w:rsid w:val="00DA62B5"/>
    <w:rsid w:val="00DA649F"/>
    <w:rsid w:val="00DA6C21"/>
    <w:rsid w:val="00DA72F8"/>
    <w:rsid w:val="00DA758B"/>
    <w:rsid w:val="00DA7A8A"/>
    <w:rsid w:val="00DA7EE1"/>
    <w:rsid w:val="00DB0683"/>
    <w:rsid w:val="00DB1A8E"/>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E4B"/>
    <w:rsid w:val="00DD5A6E"/>
    <w:rsid w:val="00DD5EB4"/>
    <w:rsid w:val="00DD6064"/>
    <w:rsid w:val="00DD6138"/>
    <w:rsid w:val="00DD6240"/>
    <w:rsid w:val="00DD649E"/>
    <w:rsid w:val="00DD65A3"/>
    <w:rsid w:val="00DD7697"/>
    <w:rsid w:val="00DD772F"/>
    <w:rsid w:val="00DDB847"/>
    <w:rsid w:val="00DE0118"/>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290"/>
    <w:rsid w:val="00DF26FD"/>
    <w:rsid w:val="00DF27B3"/>
    <w:rsid w:val="00DF28BA"/>
    <w:rsid w:val="00DF3708"/>
    <w:rsid w:val="00DF3DDF"/>
    <w:rsid w:val="00DF4D30"/>
    <w:rsid w:val="00DF5388"/>
    <w:rsid w:val="00DF5705"/>
    <w:rsid w:val="00DF58E2"/>
    <w:rsid w:val="00DF6127"/>
    <w:rsid w:val="00DF6558"/>
    <w:rsid w:val="00DF690E"/>
    <w:rsid w:val="00DF6A09"/>
    <w:rsid w:val="00DF6C8C"/>
    <w:rsid w:val="00DF75AC"/>
    <w:rsid w:val="00DF7D38"/>
    <w:rsid w:val="00DF7FC3"/>
    <w:rsid w:val="00E0152E"/>
    <w:rsid w:val="00E01599"/>
    <w:rsid w:val="00E01696"/>
    <w:rsid w:val="00E0179C"/>
    <w:rsid w:val="00E02773"/>
    <w:rsid w:val="00E0288C"/>
    <w:rsid w:val="00E02E87"/>
    <w:rsid w:val="00E042BB"/>
    <w:rsid w:val="00E04697"/>
    <w:rsid w:val="00E04919"/>
    <w:rsid w:val="00E05E2D"/>
    <w:rsid w:val="00E069E3"/>
    <w:rsid w:val="00E06DEA"/>
    <w:rsid w:val="00E076BB"/>
    <w:rsid w:val="00E101B8"/>
    <w:rsid w:val="00E10741"/>
    <w:rsid w:val="00E110DE"/>
    <w:rsid w:val="00E113C6"/>
    <w:rsid w:val="00E1204F"/>
    <w:rsid w:val="00E121DF"/>
    <w:rsid w:val="00E123CC"/>
    <w:rsid w:val="00E12FBA"/>
    <w:rsid w:val="00E1304E"/>
    <w:rsid w:val="00E1329C"/>
    <w:rsid w:val="00E13BD5"/>
    <w:rsid w:val="00E13E63"/>
    <w:rsid w:val="00E14179"/>
    <w:rsid w:val="00E146F6"/>
    <w:rsid w:val="00E146F8"/>
    <w:rsid w:val="00E16072"/>
    <w:rsid w:val="00E160F5"/>
    <w:rsid w:val="00E16240"/>
    <w:rsid w:val="00E16397"/>
    <w:rsid w:val="00E20832"/>
    <w:rsid w:val="00E20941"/>
    <w:rsid w:val="00E20B63"/>
    <w:rsid w:val="00E21018"/>
    <w:rsid w:val="00E2121A"/>
    <w:rsid w:val="00E213D4"/>
    <w:rsid w:val="00E217CA"/>
    <w:rsid w:val="00E2216E"/>
    <w:rsid w:val="00E2272C"/>
    <w:rsid w:val="00E22B1A"/>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1E80"/>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5E0"/>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335"/>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CA9"/>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9A4"/>
    <w:rsid w:val="00EB3280"/>
    <w:rsid w:val="00EB33BE"/>
    <w:rsid w:val="00EB35C1"/>
    <w:rsid w:val="00EB3686"/>
    <w:rsid w:val="00EB381D"/>
    <w:rsid w:val="00EB444B"/>
    <w:rsid w:val="00EB474A"/>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61B"/>
    <w:rsid w:val="00EC4989"/>
    <w:rsid w:val="00EC4A1B"/>
    <w:rsid w:val="00EC4EBE"/>
    <w:rsid w:val="00EC5275"/>
    <w:rsid w:val="00EC617D"/>
    <w:rsid w:val="00EC760F"/>
    <w:rsid w:val="00EC76CF"/>
    <w:rsid w:val="00EC77B6"/>
    <w:rsid w:val="00ED0C16"/>
    <w:rsid w:val="00ED0DC7"/>
    <w:rsid w:val="00ED1268"/>
    <w:rsid w:val="00ED1A8D"/>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094"/>
    <w:rsid w:val="00EF13E9"/>
    <w:rsid w:val="00EF22B7"/>
    <w:rsid w:val="00EF2C7C"/>
    <w:rsid w:val="00EF3150"/>
    <w:rsid w:val="00EF393F"/>
    <w:rsid w:val="00EF51C3"/>
    <w:rsid w:val="00EF5623"/>
    <w:rsid w:val="00EF577C"/>
    <w:rsid w:val="00EF595E"/>
    <w:rsid w:val="00EF5E21"/>
    <w:rsid w:val="00EF6136"/>
    <w:rsid w:val="00EF6436"/>
    <w:rsid w:val="00EF67DA"/>
    <w:rsid w:val="00EF7124"/>
    <w:rsid w:val="00EF7384"/>
    <w:rsid w:val="00EF77A6"/>
    <w:rsid w:val="00EF7CDF"/>
    <w:rsid w:val="00F0044A"/>
    <w:rsid w:val="00F00EAA"/>
    <w:rsid w:val="00F01460"/>
    <w:rsid w:val="00F01B51"/>
    <w:rsid w:val="00F01DAE"/>
    <w:rsid w:val="00F0245D"/>
    <w:rsid w:val="00F02806"/>
    <w:rsid w:val="00F02B98"/>
    <w:rsid w:val="00F02C2E"/>
    <w:rsid w:val="00F03222"/>
    <w:rsid w:val="00F032A4"/>
    <w:rsid w:val="00F03537"/>
    <w:rsid w:val="00F03EE0"/>
    <w:rsid w:val="00F0480A"/>
    <w:rsid w:val="00F0499F"/>
    <w:rsid w:val="00F04C8A"/>
    <w:rsid w:val="00F05F84"/>
    <w:rsid w:val="00F065D6"/>
    <w:rsid w:val="00F07198"/>
    <w:rsid w:val="00F07575"/>
    <w:rsid w:val="00F0779F"/>
    <w:rsid w:val="00F10EB1"/>
    <w:rsid w:val="00F11188"/>
    <w:rsid w:val="00F1174E"/>
    <w:rsid w:val="00F120E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F99"/>
    <w:rsid w:val="00F302A5"/>
    <w:rsid w:val="00F308B9"/>
    <w:rsid w:val="00F30AA8"/>
    <w:rsid w:val="00F31B00"/>
    <w:rsid w:val="00F31FB8"/>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80A"/>
    <w:rsid w:val="00F41BF7"/>
    <w:rsid w:val="00F42292"/>
    <w:rsid w:val="00F429B7"/>
    <w:rsid w:val="00F42BEE"/>
    <w:rsid w:val="00F42CE8"/>
    <w:rsid w:val="00F431D1"/>
    <w:rsid w:val="00F431D3"/>
    <w:rsid w:val="00F4353E"/>
    <w:rsid w:val="00F43C74"/>
    <w:rsid w:val="00F43D57"/>
    <w:rsid w:val="00F43D84"/>
    <w:rsid w:val="00F44527"/>
    <w:rsid w:val="00F44F39"/>
    <w:rsid w:val="00F44F53"/>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2C0"/>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353"/>
    <w:rsid w:val="00F81F56"/>
    <w:rsid w:val="00F82282"/>
    <w:rsid w:val="00F82324"/>
    <w:rsid w:val="00F83041"/>
    <w:rsid w:val="00F83398"/>
    <w:rsid w:val="00F835DF"/>
    <w:rsid w:val="00F84093"/>
    <w:rsid w:val="00F85285"/>
    <w:rsid w:val="00F85EE3"/>
    <w:rsid w:val="00F865A7"/>
    <w:rsid w:val="00F86AF6"/>
    <w:rsid w:val="00F86F43"/>
    <w:rsid w:val="00F87CD9"/>
    <w:rsid w:val="00F87DF1"/>
    <w:rsid w:val="00F9024D"/>
    <w:rsid w:val="00F914B7"/>
    <w:rsid w:val="00F929A5"/>
    <w:rsid w:val="00F929B7"/>
    <w:rsid w:val="00F9327D"/>
    <w:rsid w:val="00F94AFD"/>
    <w:rsid w:val="00F94BF5"/>
    <w:rsid w:val="00F94D71"/>
    <w:rsid w:val="00F952BE"/>
    <w:rsid w:val="00F953B3"/>
    <w:rsid w:val="00F9566B"/>
    <w:rsid w:val="00F9576C"/>
    <w:rsid w:val="00F96714"/>
    <w:rsid w:val="00FA0E33"/>
    <w:rsid w:val="00FA144D"/>
    <w:rsid w:val="00FA19B4"/>
    <w:rsid w:val="00FA263B"/>
    <w:rsid w:val="00FA298B"/>
    <w:rsid w:val="00FA36EB"/>
    <w:rsid w:val="00FA3740"/>
    <w:rsid w:val="00FA4C57"/>
    <w:rsid w:val="00FA56CE"/>
    <w:rsid w:val="00FA5EA4"/>
    <w:rsid w:val="00FA6051"/>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5AC"/>
    <w:rsid w:val="00FB66D2"/>
    <w:rsid w:val="00FB6A6A"/>
    <w:rsid w:val="00FB78A1"/>
    <w:rsid w:val="00FB7BCA"/>
    <w:rsid w:val="00FC0564"/>
    <w:rsid w:val="00FC0DC2"/>
    <w:rsid w:val="00FC11E6"/>
    <w:rsid w:val="00FC1A04"/>
    <w:rsid w:val="00FC2982"/>
    <w:rsid w:val="00FC2D45"/>
    <w:rsid w:val="00FC30FB"/>
    <w:rsid w:val="00FC46D9"/>
    <w:rsid w:val="00FC5AAA"/>
    <w:rsid w:val="00FC5CAE"/>
    <w:rsid w:val="00FC5EA5"/>
    <w:rsid w:val="00FC674E"/>
    <w:rsid w:val="00FC7724"/>
    <w:rsid w:val="00FC7AD6"/>
    <w:rsid w:val="00FD003B"/>
    <w:rsid w:val="00FD03FA"/>
    <w:rsid w:val="00FD1A28"/>
    <w:rsid w:val="00FD1E9A"/>
    <w:rsid w:val="00FD2A30"/>
    <w:rsid w:val="00FD2B35"/>
    <w:rsid w:val="00FD34DC"/>
    <w:rsid w:val="00FD46C9"/>
    <w:rsid w:val="00FD51C2"/>
    <w:rsid w:val="00FD53CF"/>
    <w:rsid w:val="00FD6707"/>
    <w:rsid w:val="00FD67F6"/>
    <w:rsid w:val="00FD6EE2"/>
    <w:rsid w:val="00FD6FC4"/>
    <w:rsid w:val="00FD728C"/>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2C8E"/>
    <w:rsid w:val="00FF3486"/>
    <w:rsid w:val="00FF3518"/>
    <w:rsid w:val="00FF3CAE"/>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EB50EC"/>
  <w15:docId w15:val="{0244CD92-2166-4A3B-B271-6F22EE2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pPr>
      <w:spacing w:after="160" w:line="276" w:lineRule="auto"/>
    </w:pPr>
    <w:rPr>
      <w:rFonts w:cs="Calibri"/>
      <w:sz w:val="21"/>
      <w:szCs w:val="21"/>
    </w:rPr>
  </w:style>
  <w:style w:type="paragraph" w:styleId="Heading1">
    <w:name w:val="heading 1"/>
    <w:basedOn w:val="Normal"/>
    <w:next w:val="Normal"/>
    <w:link w:val="Heading1Char"/>
    <w:uiPriority w:val="99"/>
    <w:qFormat/>
    <w:rsid w:val="00EB164F"/>
    <w:pPr>
      <w:keepNext/>
      <w:keepLines/>
      <w:pBdr>
        <w:bottom w:val="single" w:sz="4" w:space="2" w:color="ED7D31"/>
      </w:pBdr>
      <w:spacing w:before="360" w:after="120" w:line="240" w:lineRule="auto"/>
      <w:outlineLvl w:val="0"/>
    </w:pPr>
    <w:rPr>
      <w:rFonts w:ascii="Calibri Light" w:hAnsi="Calibri Light" w:cs="Calibri Light"/>
      <w:color w:val="262626"/>
      <w:sz w:val="40"/>
      <w:szCs w:val="40"/>
    </w:rPr>
  </w:style>
  <w:style w:type="paragraph" w:styleId="Heading2">
    <w:name w:val="heading 2"/>
    <w:basedOn w:val="Normal"/>
    <w:next w:val="Normal"/>
    <w:link w:val="Heading2Char"/>
    <w:uiPriority w:val="99"/>
    <w:qFormat/>
    <w:rsid w:val="00EB164F"/>
    <w:pPr>
      <w:keepNext/>
      <w:keepLines/>
      <w:spacing w:before="120" w:after="0" w:line="240" w:lineRule="auto"/>
      <w:outlineLvl w:val="1"/>
    </w:pPr>
    <w:rPr>
      <w:rFonts w:ascii="Calibri Light" w:hAnsi="Calibri Light" w:cs="Calibri Light"/>
      <w:color w:val="ED7D31"/>
      <w:sz w:val="36"/>
      <w:szCs w:val="36"/>
    </w:rPr>
  </w:style>
  <w:style w:type="paragraph" w:styleId="Heading3">
    <w:name w:val="heading 3"/>
    <w:basedOn w:val="Normal"/>
    <w:next w:val="Normal"/>
    <w:link w:val="Heading3Char"/>
    <w:uiPriority w:val="99"/>
    <w:qFormat/>
    <w:rsid w:val="00EB164F"/>
    <w:pPr>
      <w:keepNext/>
      <w:keepLines/>
      <w:spacing w:before="80" w:after="0" w:line="240" w:lineRule="auto"/>
      <w:outlineLvl w:val="2"/>
    </w:pPr>
    <w:rPr>
      <w:rFonts w:ascii="Calibri Light" w:hAnsi="Calibri Light" w:cs="Calibri Light"/>
      <w:color w:val="C45911"/>
      <w:sz w:val="32"/>
      <w:szCs w:val="32"/>
    </w:rPr>
  </w:style>
  <w:style w:type="paragraph" w:styleId="Heading4">
    <w:name w:val="heading 4"/>
    <w:basedOn w:val="Normal"/>
    <w:next w:val="Normal"/>
    <w:link w:val="Heading4Char"/>
    <w:uiPriority w:val="99"/>
    <w:qFormat/>
    <w:rsid w:val="00EB164F"/>
    <w:pPr>
      <w:keepNext/>
      <w:keepLines/>
      <w:spacing w:before="80" w:after="0" w:line="240" w:lineRule="auto"/>
      <w:outlineLvl w:val="3"/>
    </w:pPr>
    <w:rPr>
      <w:rFonts w:ascii="Calibri Light" w:hAnsi="Calibri Light" w:cs="Calibri Light"/>
      <w:i/>
      <w:iCs/>
      <w:color w:val="833C0B"/>
      <w:sz w:val="28"/>
      <w:szCs w:val="28"/>
    </w:rPr>
  </w:style>
  <w:style w:type="paragraph" w:styleId="Heading5">
    <w:name w:val="heading 5"/>
    <w:basedOn w:val="Normal"/>
    <w:next w:val="Normal"/>
    <w:link w:val="Heading5Char"/>
    <w:uiPriority w:val="99"/>
    <w:qFormat/>
    <w:rsid w:val="00EB164F"/>
    <w:pPr>
      <w:keepNext/>
      <w:keepLines/>
      <w:spacing w:before="80" w:after="0" w:line="240" w:lineRule="auto"/>
      <w:outlineLvl w:val="4"/>
    </w:pPr>
    <w:rPr>
      <w:rFonts w:ascii="Calibri Light" w:hAnsi="Calibri Light" w:cs="Calibri Light"/>
      <w:color w:val="C45911"/>
      <w:sz w:val="24"/>
      <w:szCs w:val="24"/>
    </w:rPr>
  </w:style>
  <w:style w:type="paragraph" w:styleId="Heading6">
    <w:name w:val="heading 6"/>
    <w:basedOn w:val="Normal"/>
    <w:next w:val="Normal"/>
    <w:link w:val="Heading6Char"/>
    <w:uiPriority w:val="99"/>
    <w:qFormat/>
    <w:rsid w:val="00EB164F"/>
    <w:pPr>
      <w:keepNext/>
      <w:keepLines/>
      <w:spacing w:before="80" w:after="0" w:line="240" w:lineRule="auto"/>
      <w:outlineLvl w:val="5"/>
    </w:pPr>
    <w:rPr>
      <w:rFonts w:ascii="Calibri Light" w:hAnsi="Calibri Light" w:cs="Calibri Light"/>
      <w:i/>
      <w:iCs/>
      <w:color w:val="833C0B"/>
      <w:sz w:val="24"/>
      <w:szCs w:val="24"/>
    </w:rPr>
  </w:style>
  <w:style w:type="paragraph" w:styleId="Heading7">
    <w:name w:val="heading 7"/>
    <w:basedOn w:val="Normal"/>
    <w:next w:val="Normal"/>
    <w:link w:val="Heading7Char"/>
    <w:uiPriority w:val="99"/>
    <w:qFormat/>
    <w:rsid w:val="00EB164F"/>
    <w:pPr>
      <w:keepNext/>
      <w:keepLines/>
      <w:spacing w:before="80" w:after="0" w:line="240" w:lineRule="auto"/>
      <w:outlineLvl w:val="6"/>
    </w:pPr>
    <w:rPr>
      <w:rFonts w:ascii="Calibri Light" w:hAnsi="Calibri Light" w:cs="Calibri Light"/>
      <w:b/>
      <w:bCs/>
      <w:color w:val="833C0B"/>
      <w:sz w:val="22"/>
      <w:szCs w:val="22"/>
    </w:rPr>
  </w:style>
  <w:style w:type="paragraph" w:styleId="Heading8">
    <w:name w:val="heading 8"/>
    <w:basedOn w:val="Normal"/>
    <w:next w:val="Normal"/>
    <w:link w:val="Heading8Char"/>
    <w:uiPriority w:val="99"/>
    <w:qFormat/>
    <w:rsid w:val="00EB164F"/>
    <w:pPr>
      <w:keepNext/>
      <w:keepLines/>
      <w:spacing w:before="80" w:after="0" w:line="240" w:lineRule="auto"/>
      <w:outlineLvl w:val="7"/>
    </w:pPr>
    <w:rPr>
      <w:rFonts w:ascii="Calibri Light" w:hAnsi="Calibri Light" w:cs="Calibri Light"/>
      <w:color w:val="833C0B"/>
      <w:sz w:val="22"/>
      <w:szCs w:val="22"/>
    </w:rPr>
  </w:style>
  <w:style w:type="paragraph" w:styleId="Heading9">
    <w:name w:val="heading 9"/>
    <w:basedOn w:val="Normal"/>
    <w:next w:val="Normal"/>
    <w:link w:val="Heading9Char"/>
    <w:uiPriority w:val="99"/>
    <w:qFormat/>
    <w:rsid w:val="00EB164F"/>
    <w:pPr>
      <w:keepNext/>
      <w:keepLines/>
      <w:spacing w:before="80" w:after="0" w:line="240" w:lineRule="auto"/>
      <w:outlineLvl w:val="8"/>
    </w:pPr>
    <w:rPr>
      <w:rFonts w:ascii="Calibri Light" w:hAnsi="Calibri Light" w:cs="Calibri Light"/>
      <w:i/>
      <w:iCs/>
      <w:color w:val="833C0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B164F"/>
    <w:rPr>
      <w:rFonts w:ascii="Calibri Light" w:hAnsi="Calibri Light" w:cs="Calibri Light"/>
      <w:color w:val="262626"/>
      <w:sz w:val="40"/>
      <w:szCs w:val="40"/>
    </w:rPr>
  </w:style>
  <w:style w:type="character" w:customStyle="1" w:styleId="Heading2Char">
    <w:name w:val="Heading 2 Char"/>
    <w:basedOn w:val="DefaultParagraphFont"/>
    <w:link w:val="Heading2"/>
    <w:uiPriority w:val="99"/>
    <w:locked/>
    <w:rsid w:val="00EB164F"/>
    <w:rPr>
      <w:rFonts w:ascii="Calibri Light" w:hAnsi="Calibri Light" w:cs="Calibri Light"/>
      <w:color w:val="ED7D31"/>
      <w:sz w:val="36"/>
      <w:szCs w:val="36"/>
    </w:rPr>
  </w:style>
  <w:style w:type="character" w:customStyle="1" w:styleId="Heading3Char">
    <w:name w:val="Heading 3 Char"/>
    <w:basedOn w:val="DefaultParagraphFont"/>
    <w:link w:val="Heading3"/>
    <w:uiPriority w:val="99"/>
    <w:semiHidden/>
    <w:locked/>
    <w:rsid w:val="00EB164F"/>
    <w:rPr>
      <w:rFonts w:ascii="Calibri Light" w:hAnsi="Calibri Light" w:cs="Calibri Light"/>
      <w:color w:val="C45911"/>
      <w:sz w:val="32"/>
      <w:szCs w:val="32"/>
    </w:rPr>
  </w:style>
  <w:style w:type="character" w:customStyle="1" w:styleId="Heading4Char">
    <w:name w:val="Heading 4 Char"/>
    <w:basedOn w:val="DefaultParagraphFont"/>
    <w:link w:val="Heading4"/>
    <w:uiPriority w:val="99"/>
    <w:semiHidden/>
    <w:locked/>
    <w:rsid w:val="00EB164F"/>
    <w:rPr>
      <w:rFonts w:ascii="Calibri Light" w:hAnsi="Calibri Light" w:cs="Calibri Light"/>
      <w:i/>
      <w:iCs/>
      <w:color w:val="833C0B"/>
      <w:sz w:val="28"/>
      <w:szCs w:val="28"/>
    </w:rPr>
  </w:style>
  <w:style w:type="character" w:customStyle="1" w:styleId="Heading5Char">
    <w:name w:val="Heading 5 Char"/>
    <w:basedOn w:val="DefaultParagraphFont"/>
    <w:link w:val="Heading5"/>
    <w:uiPriority w:val="99"/>
    <w:semiHidden/>
    <w:locked/>
    <w:rsid w:val="00EB164F"/>
    <w:rPr>
      <w:rFonts w:ascii="Calibri Light" w:hAnsi="Calibri Light" w:cs="Calibri Light"/>
      <w:color w:val="C45911"/>
      <w:sz w:val="24"/>
      <w:szCs w:val="24"/>
    </w:rPr>
  </w:style>
  <w:style w:type="character" w:customStyle="1" w:styleId="Heading6Char">
    <w:name w:val="Heading 6 Char"/>
    <w:basedOn w:val="DefaultParagraphFont"/>
    <w:link w:val="Heading6"/>
    <w:uiPriority w:val="99"/>
    <w:semiHidden/>
    <w:locked/>
    <w:rsid w:val="00EB164F"/>
    <w:rPr>
      <w:rFonts w:ascii="Calibri Light" w:hAnsi="Calibri Light" w:cs="Calibri Light"/>
      <w:i/>
      <w:iCs/>
      <w:color w:val="833C0B"/>
      <w:sz w:val="24"/>
      <w:szCs w:val="24"/>
    </w:rPr>
  </w:style>
  <w:style w:type="character" w:customStyle="1" w:styleId="Heading7Char">
    <w:name w:val="Heading 7 Char"/>
    <w:basedOn w:val="DefaultParagraphFont"/>
    <w:link w:val="Heading7"/>
    <w:uiPriority w:val="99"/>
    <w:semiHidden/>
    <w:locked/>
    <w:rsid w:val="00EB164F"/>
    <w:rPr>
      <w:rFonts w:ascii="Calibri Light" w:hAnsi="Calibri Light" w:cs="Calibri Light"/>
      <w:b/>
      <w:bCs/>
      <w:color w:val="833C0B"/>
      <w:sz w:val="22"/>
      <w:szCs w:val="22"/>
    </w:rPr>
  </w:style>
  <w:style w:type="character" w:customStyle="1" w:styleId="Heading8Char">
    <w:name w:val="Heading 8 Char"/>
    <w:basedOn w:val="DefaultParagraphFont"/>
    <w:link w:val="Heading8"/>
    <w:uiPriority w:val="99"/>
    <w:semiHidden/>
    <w:locked/>
    <w:rsid w:val="00EB164F"/>
    <w:rPr>
      <w:rFonts w:ascii="Calibri Light" w:hAnsi="Calibri Light" w:cs="Calibri Light"/>
      <w:color w:val="833C0B"/>
      <w:sz w:val="22"/>
      <w:szCs w:val="22"/>
    </w:rPr>
  </w:style>
  <w:style w:type="character" w:customStyle="1" w:styleId="Heading9Char">
    <w:name w:val="Heading 9 Char"/>
    <w:basedOn w:val="DefaultParagraphFont"/>
    <w:link w:val="Heading9"/>
    <w:uiPriority w:val="99"/>
    <w:semiHidden/>
    <w:locked/>
    <w:rsid w:val="00EB164F"/>
    <w:rPr>
      <w:rFonts w:ascii="Calibri Light" w:hAnsi="Calibri Light" w:cs="Calibri Light"/>
      <w:i/>
      <w:iCs/>
      <w:color w:val="833C0B"/>
      <w:sz w:val="22"/>
      <w:szCs w:val="22"/>
    </w:rPr>
  </w:style>
  <w:style w:type="character" w:styleId="Hyperlink">
    <w:name w:val="Hyperlink"/>
    <w:basedOn w:val="DefaultParagraphFont"/>
    <w:uiPriority w:val="99"/>
    <w:rsid w:val="00D05666"/>
    <w:rPr>
      <w:color w:val="auto"/>
      <w:u w:val="none"/>
      <w:effect w:val="none"/>
    </w:rPr>
  </w:style>
  <w:style w:type="paragraph" w:styleId="FootnoteText">
    <w:name w:val="footnote text"/>
    <w:basedOn w:val="Normal"/>
    <w:link w:val="FootnoteTextChar"/>
    <w:uiPriority w:val="99"/>
    <w:semiHidden/>
    <w:rsid w:val="00D05666"/>
    <w:rPr>
      <w:sz w:val="20"/>
      <w:szCs w:val="20"/>
    </w:rPr>
  </w:style>
  <w:style w:type="character" w:customStyle="1" w:styleId="FootnoteTextChar">
    <w:name w:val="Footnote Text Char"/>
    <w:basedOn w:val="DefaultParagraphFont"/>
    <w:link w:val="FootnoteText"/>
    <w:uiPriority w:val="99"/>
    <w:locked/>
    <w:rsid w:val="00D05666"/>
    <w:rPr>
      <w:rFonts w:ascii="Times New Roman" w:cs="Times New Roman"/>
      <w:sz w:val="20"/>
      <w:szCs w:val="20"/>
      <w:lang w:eastAsia="en-US"/>
    </w:rPr>
  </w:style>
  <w:style w:type="paragraph" w:styleId="CommentText">
    <w:name w:val="annotation text"/>
    <w:basedOn w:val="Normal"/>
    <w:link w:val="CommentTextChar"/>
    <w:uiPriority w:val="99"/>
    <w:rsid w:val="00D05666"/>
    <w:rPr>
      <w:sz w:val="20"/>
      <w:szCs w:val="20"/>
    </w:rPr>
  </w:style>
  <w:style w:type="character" w:customStyle="1" w:styleId="CommentTextChar">
    <w:name w:val="Comment Text Char"/>
    <w:basedOn w:val="DefaultParagraphFont"/>
    <w:link w:val="CommentText"/>
    <w:uiPriority w:val="99"/>
    <w:locked/>
    <w:rsid w:val="00D05666"/>
    <w:rPr>
      <w:rFonts w:ascii="Times New Roman" w:cs="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spacing w:val="20"/>
      <w:sz w:val="28"/>
      <w:szCs w:val="28"/>
    </w:rPr>
  </w:style>
  <w:style w:type="character" w:customStyle="1" w:styleId="SubtitleChar">
    <w:name w:val="Subtitle Char"/>
    <w:basedOn w:val="DefaultParagraphFont"/>
    <w:link w:val="Subtitle"/>
    <w:uiPriority w:val="99"/>
    <w:locked/>
    <w:rsid w:val="00EB164F"/>
    <w:rPr>
      <w:caps/>
      <w:color w:val="404040"/>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99"/>
    <w:qFormat/>
    <w:rsid w:val="001C4F12"/>
    <w:pPr>
      <w:ind w:left="720"/>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semiHidden/>
    <w:rsid w:val="00D05666"/>
    <w:rPr>
      <w:vertAlign w:val="superscript"/>
    </w:rPr>
  </w:style>
  <w:style w:type="character" w:styleId="CommentReference">
    <w:name w:val="annotation reference"/>
    <w:basedOn w:val="DefaultParagraphFont"/>
    <w:uiPriority w:val="99"/>
    <w:semiHidden/>
    <w:rsid w:val="00D05666"/>
    <w:rPr>
      <w:sz w:val="16"/>
      <w:szCs w:val="16"/>
    </w:rPr>
  </w:style>
  <w:style w:type="table" w:styleId="TableGrid">
    <w:name w:val="Table Grid"/>
    <w:aliases w:val="Smart Text Table"/>
    <w:basedOn w:val="TableNormal"/>
    <w:uiPriority w:val="99"/>
    <w:rsid w:val="00D05666"/>
    <w:rPr>
      <w:rFonts w:ascii="Times New Roman" w:eastAsia="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rsid w:val="002E3C32"/>
    <w:rPr>
      <w:color w:val="808080"/>
      <w:shd w:val="clear" w:color="auto" w:fill="auto"/>
    </w:rPr>
  </w:style>
  <w:style w:type="paragraph" w:styleId="CommentSubject">
    <w:name w:val="annotation subject"/>
    <w:basedOn w:val="CommentText"/>
    <w:next w:val="CommentText"/>
    <w:link w:val="CommentSubjectChar"/>
    <w:uiPriority w:val="99"/>
    <w:semiHidden/>
    <w:rsid w:val="00FB3D71"/>
    <w:rPr>
      <w:b/>
      <w:bCs/>
    </w:rPr>
  </w:style>
  <w:style w:type="character" w:customStyle="1" w:styleId="CommentSubjectChar">
    <w:name w:val="Comment Subject Char"/>
    <w:basedOn w:val="CommentTextChar"/>
    <w:link w:val="CommentSubject"/>
    <w:uiPriority w:val="99"/>
    <w:semiHidden/>
    <w:locked/>
    <w:rsid w:val="00FB3D71"/>
    <w:rPr>
      <w:rFonts w:ascii="Times New Roman" w:cs="Times New Roman"/>
      <w:b/>
      <w:bCs/>
      <w:sz w:val="20"/>
      <w:szCs w:val="20"/>
      <w:lang w:eastAsia="en-US"/>
    </w:rPr>
  </w:style>
  <w:style w:type="paragraph" w:styleId="NormalWeb">
    <w:name w:val="Normal (Web)"/>
    <w:basedOn w:val="Normal"/>
    <w:uiPriority w:val="99"/>
    <w:qFormat/>
    <w:rsid w:val="00EC3339"/>
    <w:pPr>
      <w:spacing w:before="100" w:beforeAutospacing="1" w:after="100" w:afterAutospacing="1"/>
    </w:pPr>
  </w:style>
  <w:style w:type="character" w:customStyle="1" w:styleId="pildymui">
    <w:name w:val="pildymui"/>
    <w:basedOn w:val="DefaultParagraphFont"/>
    <w:uiPriority w:val="99"/>
    <w:rsid w:val="00EC3339"/>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1"/>
    <w:uiPriority w:val="99"/>
    <w:rsid w:val="00FA144D"/>
    <w:pPr>
      <w:ind w:firstLine="567"/>
      <w:jc w:val="both"/>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uiPriority w:val="99"/>
    <w:semiHidden/>
    <w:locked/>
    <w:rsid w:val="002A54DD"/>
    <w:rPr>
      <w:sz w:val="21"/>
      <w:szCs w:val="21"/>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basedOn w:val="DefaultParagraphFont"/>
    <w:link w:val="BodyText"/>
    <w:uiPriority w:val="99"/>
    <w:locked/>
    <w:rsid w:val="00FA144D"/>
    <w:rPr>
      <w:rFonts w:ascii="Times New Roman" w:cs="Times New Roman"/>
      <w:sz w:val="20"/>
      <w:szCs w:val="20"/>
      <w:lang w:eastAsia="en-US"/>
    </w:rPr>
  </w:style>
  <w:style w:type="character" w:customStyle="1" w:styleId="Internetlink">
    <w:name w:val="Internet link"/>
    <w:uiPriority w:val="99"/>
    <w:rsid w:val="00FA144D"/>
    <w:rPr>
      <w:color w:val="000080"/>
      <w:u w:val="single"/>
    </w:rPr>
  </w:style>
  <w:style w:type="paragraph" w:styleId="Header">
    <w:name w:val="header"/>
    <w:basedOn w:val="Normal"/>
    <w:link w:val="HeaderChar"/>
    <w:uiPriority w:val="99"/>
    <w:rsid w:val="00F560B4"/>
    <w:pPr>
      <w:tabs>
        <w:tab w:val="center" w:pos="4513"/>
        <w:tab w:val="right" w:pos="9026"/>
      </w:tabs>
    </w:pPr>
  </w:style>
  <w:style w:type="character" w:customStyle="1" w:styleId="HeaderChar">
    <w:name w:val="Header Char"/>
    <w:basedOn w:val="DefaultParagraphFont"/>
    <w:link w:val="Header"/>
    <w:uiPriority w:val="99"/>
    <w:locked/>
    <w:rsid w:val="00F560B4"/>
    <w:rPr>
      <w:rFonts w:ascii="Times New Roman" w:cs="Times New Roman"/>
      <w:sz w:val="24"/>
      <w:szCs w:val="24"/>
      <w:lang w:eastAsia="en-US"/>
    </w:rPr>
  </w:style>
  <w:style w:type="paragraph" w:styleId="Footer">
    <w:name w:val="footer"/>
    <w:basedOn w:val="Normal"/>
    <w:link w:val="FooterChar"/>
    <w:uiPriority w:val="99"/>
    <w:rsid w:val="00F560B4"/>
    <w:pPr>
      <w:tabs>
        <w:tab w:val="center" w:pos="4513"/>
        <w:tab w:val="right" w:pos="9026"/>
      </w:tabs>
    </w:pPr>
  </w:style>
  <w:style w:type="character" w:customStyle="1" w:styleId="FooterChar">
    <w:name w:val="Footer Char"/>
    <w:basedOn w:val="DefaultParagraphFont"/>
    <w:link w:val="Footer"/>
    <w:uiPriority w:val="99"/>
    <w:locked/>
    <w:rsid w:val="00F560B4"/>
    <w:rPr>
      <w:rFonts w:ascii="Times New Roman" w:cs="Times New Roman"/>
      <w:sz w:val="24"/>
      <w:szCs w:val="24"/>
      <w:lang w:eastAsia="en-US"/>
    </w:rPr>
  </w:style>
  <w:style w:type="paragraph" w:styleId="Revision">
    <w:name w:val="Revision"/>
    <w:hidden/>
    <w:uiPriority w:val="99"/>
    <w:semiHidden/>
    <w:rsid w:val="00E42587"/>
    <w:rPr>
      <w:rFonts w:ascii="Times New Roman" w:eastAsia="Times New Roman" w:cs="Times New Roman"/>
      <w:sz w:val="24"/>
      <w:szCs w:val="24"/>
      <w:lang w:eastAsia="en-US"/>
    </w:rPr>
  </w:style>
  <w:style w:type="character" w:styleId="SubtleEmphasis">
    <w:name w:val="Subtle Emphasis"/>
    <w:basedOn w:val="DefaultParagraphFont"/>
    <w:uiPriority w:val="99"/>
    <w:qFormat/>
    <w:rsid w:val="00EB164F"/>
    <w:rPr>
      <w:i/>
      <w:iCs/>
      <w:color w:val="auto"/>
    </w:rPr>
  </w:style>
  <w:style w:type="paragraph" w:styleId="Caption">
    <w:name w:val="caption"/>
    <w:basedOn w:val="Normal"/>
    <w:next w:val="Normal"/>
    <w:uiPriority w:val="99"/>
    <w:qFormat/>
    <w:rsid w:val="00EB164F"/>
    <w:pPr>
      <w:spacing w:line="240" w:lineRule="auto"/>
    </w:pPr>
    <w:rPr>
      <w:b/>
      <w:bCs/>
      <w:color w:val="404040"/>
      <w:sz w:val="16"/>
      <w:szCs w:val="16"/>
    </w:rPr>
  </w:style>
  <w:style w:type="paragraph" w:styleId="Title">
    <w:name w:val="Title"/>
    <w:basedOn w:val="Normal"/>
    <w:next w:val="Normal"/>
    <w:link w:val="TitleChar"/>
    <w:uiPriority w:val="99"/>
    <w:qFormat/>
    <w:rsid w:val="00EB164F"/>
    <w:pPr>
      <w:spacing w:after="0" w:line="240" w:lineRule="auto"/>
    </w:pPr>
    <w:rPr>
      <w:rFonts w:ascii="Calibri Light" w:hAnsi="Calibri Light" w:cs="Calibri Light"/>
      <w:color w:val="262626"/>
      <w:sz w:val="96"/>
      <w:szCs w:val="96"/>
    </w:rPr>
  </w:style>
  <w:style w:type="character" w:customStyle="1" w:styleId="TitleChar">
    <w:name w:val="Title Char"/>
    <w:basedOn w:val="DefaultParagraphFont"/>
    <w:link w:val="Title"/>
    <w:uiPriority w:val="99"/>
    <w:locked/>
    <w:rsid w:val="00EB164F"/>
    <w:rPr>
      <w:rFonts w:ascii="Calibri Light" w:hAnsi="Calibri Light" w:cs="Calibri Light"/>
      <w:color w:val="262626"/>
      <w:sz w:val="96"/>
      <w:szCs w:val="96"/>
    </w:rPr>
  </w:style>
  <w:style w:type="character" w:styleId="Strong">
    <w:name w:val="Strong"/>
    <w:basedOn w:val="DefaultParagraphFont"/>
    <w:uiPriority w:val="99"/>
    <w:qFormat/>
    <w:rsid w:val="00EB164F"/>
    <w:rPr>
      <w:b/>
      <w:bCs/>
    </w:rPr>
  </w:style>
  <w:style w:type="character" w:styleId="Emphasis">
    <w:name w:val="Emphasis"/>
    <w:basedOn w:val="DefaultParagraphFont"/>
    <w:uiPriority w:val="99"/>
    <w:qFormat/>
    <w:rsid w:val="00EB164F"/>
    <w:rPr>
      <w:i/>
      <w:iCs/>
      <w:color w:val="000000"/>
    </w:rPr>
  </w:style>
  <w:style w:type="paragraph" w:styleId="NoSpacing">
    <w:name w:val="No Spacing"/>
    <w:link w:val="NoSpacingChar"/>
    <w:uiPriority w:val="99"/>
    <w:qFormat/>
    <w:rsid w:val="00EB164F"/>
    <w:rPr>
      <w:rFonts w:cs="Calibri"/>
      <w:sz w:val="21"/>
      <w:szCs w:val="21"/>
    </w:rPr>
  </w:style>
  <w:style w:type="paragraph" w:styleId="Quote">
    <w:name w:val="Quote"/>
    <w:basedOn w:val="Normal"/>
    <w:next w:val="Normal"/>
    <w:link w:val="QuoteChar"/>
    <w:uiPriority w:val="99"/>
    <w:qFormat/>
    <w:rsid w:val="00EB164F"/>
    <w:pPr>
      <w:spacing w:before="160"/>
      <w:ind w:left="720" w:right="720"/>
      <w:jc w:val="center"/>
    </w:pPr>
    <w:rPr>
      <w:rFonts w:ascii="Calibri Light" w:hAnsi="Calibri Light" w:cs="Calibri Light"/>
      <w:color w:val="000000"/>
      <w:sz w:val="24"/>
      <w:szCs w:val="24"/>
    </w:rPr>
  </w:style>
  <w:style w:type="character" w:customStyle="1" w:styleId="QuoteChar">
    <w:name w:val="Quote Char"/>
    <w:basedOn w:val="DefaultParagraphFont"/>
    <w:link w:val="Quote"/>
    <w:uiPriority w:val="99"/>
    <w:locked/>
    <w:rsid w:val="00EB164F"/>
    <w:rPr>
      <w:rFonts w:ascii="Calibri Light" w:hAnsi="Calibri Light" w:cs="Calibri Light"/>
      <w:color w:val="000000"/>
      <w:sz w:val="24"/>
      <w:szCs w:val="24"/>
    </w:rPr>
  </w:style>
  <w:style w:type="paragraph" w:styleId="IntenseQuote">
    <w:name w:val="Intense Quote"/>
    <w:basedOn w:val="Normal"/>
    <w:next w:val="Normal"/>
    <w:link w:val="IntenseQuoteChar"/>
    <w:uiPriority w:val="99"/>
    <w:qFormat/>
    <w:rsid w:val="00EB164F"/>
    <w:pPr>
      <w:pBdr>
        <w:top w:val="single" w:sz="24" w:space="4" w:color="ED7D31"/>
      </w:pBdr>
      <w:spacing w:before="240" w:after="240" w:line="240" w:lineRule="auto"/>
      <w:ind w:left="936" w:right="936"/>
      <w:jc w:val="center"/>
    </w:pPr>
    <w:rPr>
      <w:rFonts w:ascii="Calibri Light" w:hAnsi="Calibri Light" w:cs="Calibri Light"/>
      <w:sz w:val="24"/>
      <w:szCs w:val="24"/>
    </w:rPr>
  </w:style>
  <w:style w:type="character" w:customStyle="1" w:styleId="IntenseQuoteChar">
    <w:name w:val="Intense Quote Char"/>
    <w:basedOn w:val="DefaultParagraphFont"/>
    <w:link w:val="IntenseQuote"/>
    <w:uiPriority w:val="99"/>
    <w:locked/>
    <w:rsid w:val="00EB164F"/>
    <w:rPr>
      <w:rFonts w:ascii="Calibri Light" w:hAnsi="Calibri Light" w:cs="Calibri Light"/>
      <w:sz w:val="24"/>
      <w:szCs w:val="24"/>
    </w:rPr>
  </w:style>
  <w:style w:type="character" w:styleId="IntenseEmphasis">
    <w:name w:val="Intense Emphasis"/>
    <w:basedOn w:val="DefaultParagraphFont"/>
    <w:uiPriority w:val="99"/>
    <w:qFormat/>
    <w:rsid w:val="00EB164F"/>
    <w:rPr>
      <w:b/>
      <w:bCs/>
      <w:i/>
      <w:iCs/>
      <w:color w:val="ED7D31"/>
    </w:rPr>
  </w:style>
  <w:style w:type="character" w:styleId="SubtleReference">
    <w:name w:val="Subtle Reference"/>
    <w:basedOn w:val="DefaultParagraphFont"/>
    <w:uiPriority w:val="99"/>
    <w:qFormat/>
    <w:rsid w:val="00EB164F"/>
    <w:rPr>
      <w:smallCaps/>
      <w:color w:val="404040"/>
      <w:spacing w:val="0"/>
      <w:u w:val="single"/>
    </w:rPr>
  </w:style>
  <w:style w:type="character" w:styleId="IntenseReference">
    <w:name w:val="Intense Reference"/>
    <w:basedOn w:val="DefaultParagraphFont"/>
    <w:uiPriority w:val="99"/>
    <w:qFormat/>
    <w:rsid w:val="00EB164F"/>
    <w:rPr>
      <w:b/>
      <w:bCs/>
      <w:smallCaps/>
      <w:color w:val="auto"/>
      <w:spacing w:val="0"/>
      <w:u w:val="single"/>
    </w:rPr>
  </w:style>
  <w:style w:type="character" w:styleId="BookTitle">
    <w:name w:val="Book Title"/>
    <w:basedOn w:val="DefaultParagraphFont"/>
    <w:uiPriority w:val="99"/>
    <w:qFormat/>
    <w:rsid w:val="00EB164F"/>
    <w:rPr>
      <w:b/>
      <w:bCs/>
      <w:smallCaps/>
      <w:spacing w:val="0"/>
    </w:rPr>
  </w:style>
  <w:style w:type="paragraph" w:styleId="TOCHeading">
    <w:name w:val="TOC Heading"/>
    <w:basedOn w:val="Heading1"/>
    <w:next w:val="Normal"/>
    <w:uiPriority w:val="99"/>
    <w:qFormat/>
    <w:rsid w:val="00EB164F"/>
    <w:pPr>
      <w:outlineLvl w:val="9"/>
    </w:pPr>
  </w:style>
  <w:style w:type="character" w:customStyle="1" w:styleId="NoSpacingChar">
    <w:name w:val="No Spacing Char"/>
    <w:basedOn w:val="DefaultParagraphFont"/>
    <w:link w:val="NoSpacing"/>
    <w:uiPriority w:val="99"/>
    <w:locked/>
    <w:rsid w:val="001C4F12"/>
    <w:rPr>
      <w:sz w:val="21"/>
      <w:szCs w:val="21"/>
      <w:lang w:val="lt-LT" w:eastAsia="lt-LT"/>
    </w:rPr>
  </w:style>
  <w:style w:type="character" w:styleId="PlaceholderText">
    <w:name w:val="Placeholder Text"/>
    <w:basedOn w:val="DefaultParagraphFont"/>
    <w:rsid w:val="00321B1F"/>
    <w:rPr>
      <w:color w:val="808080"/>
    </w:rPr>
  </w:style>
  <w:style w:type="paragraph" w:styleId="TOC1">
    <w:name w:val="toc 1"/>
    <w:basedOn w:val="Normal"/>
    <w:next w:val="Normal"/>
    <w:autoRedefine/>
    <w:uiPriority w:val="99"/>
    <w:semiHidden/>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rsid w:val="00C47CE7"/>
    <w:rPr>
      <w:color w:val="auto"/>
      <w:u w:val="single"/>
    </w:rPr>
  </w:style>
  <w:style w:type="paragraph" w:customStyle="1" w:styleId="Body2">
    <w:name w:val="Body 2"/>
    <w:uiPriority w:val="99"/>
    <w:rsid w:val="00B176FD"/>
    <w:pPr>
      <w:suppressAutoHyphens/>
      <w:spacing w:after="40"/>
      <w:jc w:val="both"/>
    </w:pPr>
    <w:rPr>
      <w:rFonts w:ascii="Times New Roman" w:eastAsia="Arial Unicode MS" w:hAnsi="Times New Roman" w:cs="Times New Roman"/>
      <w:color w:val="000000"/>
      <w:sz w:val="21"/>
      <w:szCs w:val="21"/>
      <w:lang w:val="en-US" w:eastAsia="en-US"/>
    </w:rPr>
  </w:style>
  <w:style w:type="paragraph" w:styleId="TOC2">
    <w:name w:val="toc 2"/>
    <w:basedOn w:val="Normal"/>
    <w:next w:val="Normal"/>
    <w:autoRedefine/>
    <w:uiPriority w:val="99"/>
    <w:semiHidden/>
    <w:rsid w:val="002B2DFA"/>
    <w:pPr>
      <w:tabs>
        <w:tab w:val="right" w:leader="dot" w:pos="9962"/>
      </w:tabs>
      <w:spacing w:after="0"/>
      <w:ind w:left="220"/>
    </w:pPr>
  </w:style>
  <w:style w:type="table" w:customStyle="1" w:styleId="TableGrid2">
    <w:name w:val="Table Grid2"/>
    <w:uiPriority w:val="99"/>
    <w:rsid w:val="000E6657"/>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uiPriority w:val="99"/>
    <w:rsid w:val="002F396F"/>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uiPriority w:val="99"/>
    <w:rsid w:val="00BC0EC9"/>
    <w:pPr>
      <w:numPr>
        <w:numId w:val="4"/>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basedOn w:val="Normal"/>
    <w:uiPriority w:val="99"/>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rFonts w:ascii="Times New Roman" w:eastAsia="Arial Unicode MS" w:hAnsi="Times New Roman" w:cs="Times New Roman"/>
      <w:b/>
      <w:bCs/>
      <w:caps/>
      <w:color w:val="434343"/>
      <w:spacing w:val="4"/>
      <w:lang w:val="en-US"/>
    </w:rPr>
  </w:style>
  <w:style w:type="paragraph" w:styleId="EndnoteText">
    <w:name w:val="endnote text"/>
    <w:basedOn w:val="Normal"/>
    <w:link w:val="EndnoteTextChar"/>
    <w:uiPriority w:val="99"/>
    <w:semiHidden/>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482BC0"/>
    <w:rPr>
      <w:sz w:val="20"/>
      <w:szCs w:val="20"/>
    </w:rPr>
  </w:style>
  <w:style w:type="character" w:styleId="EndnoteReference">
    <w:name w:val="endnote reference"/>
    <w:basedOn w:val="DefaultParagraphFont"/>
    <w:uiPriority w:val="99"/>
    <w:semiHidden/>
    <w:rsid w:val="00482BC0"/>
    <w:rPr>
      <w:vertAlign w:val="superscript"/>
    </w:rPr>
  </w:style>
  <w:style w:type="character" w:customStyle="1" w:styleId="Normal12ptChar">
    <w:name w:val="Normal + 12 pt Char"/>
    <w:basedOn w:val="DefaultParagraphFont"/>
    <w:link w:val="Normal12pt"/>
    <w:uiPriority w:val="99"/>
    <w:locked/>
    <w:rsid w:val="00A4394E"/>
  </w:style>
  <w:style w:type="paragraph" w:customStyle="1" w:styleId="Normal12pt">
    <w:name w:val="Normal + 12 pt"/>
    <w:basedOn w:val="Normal"/>
    <w:link w:val="Normal12ptChar"/>
    <w:uiPriority w:val="99"/>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uiPriority w:val="99"/>
    <w:rsid w:val="009743D3"/>
    <w:rPr>
      <w:rFonts w:ascii="Segoe UI" w:hAnsi="Segoe UI" w:cs="Segoe UI"/>
      <w:sz w:val="18"/>
      <w:szCs w:val="18"/>
    </w:rPr>
  </w:style>
  <w:style w:type="character" w:customStyle="1" w:styleId="Mention1">
    <w:name w:val="Mention1"/>
    <w:basedOn w:val="DefaultParagraphFont"/>
    <w:uiPriority w:val="99"/>
    <w:rsid w:val="00B44E8A"/>
    <w:rPr>
      <w:color w:val="auto"/>
      <w:shd w:val="clear" w:color="auto" w:fill="auto"/>
    </w:rPr>
  </w:style>
  <w:style w:type="table" w:customStyle="1" w:styleId="3">
    <w:name w:val="3"/>
    <w:uiPriority w:val="99"/>
    <w:rsid w:val="0068660C"/>
    <w:rPr>
      <w:rFonts w:cs="Calibri"/>
      <w:sz w:val="20"/>
      <w:szCs w:val="20"/>
      <w:lang w:eastAsia="en-US"/>
    </w:rPr>
    <w:tblPr>
      <w:tblStyleRowBandSize w:val="1"/>
      <w:tblStyleColBandSize w:val="1"/>
      <w:tblCellMar>
        <w:top w:w="0" w:type="dxa"/>
        <w:left w:w="0" w:type="dxa"/>
        <w:bottom w:w="0" w:type="dxa"/>
        <w:right w:w="0" w:type="dxa"/>
      </w:tblCellMar>
    </w:tblPr>
  </w:style>
  <w:style w:type="paragraph" w:customStyle="1" w:styleId="paragrafesrasas2lygis">
    <w:name w:val="_paragrafe sąrasas 2 lygis"/>
    <w:basedOn w:val="BodyTextIndent2"/>
    <w:link w:val="paragrafesrasas2lygisDiagrama"/>
    <w:uiPriority w:val="99"/>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uiPriority w:val="99"/>
    <w:locked/>
    <w:rsid w:val="00210870"/>
    <w:rPr>
      <w:rFonts w:ascii="Times New Roman" w:hAnsi="Times New Roman" w:cs="Times New Roman"/>
      <w:sz w:val="22"/>
      <w:szCs w:val="22"/>
      <w:lang w:eastAsia="en-US"/>
    </w:rPr>
  </w:style>
  <w:style w:type="paragraph" w:styleId="BodyTextIndent2">
    <w:name w:val="Body Text Indent 2"/>
    <w:basedOn w:val="Normal"/>
    <w:link w:val="BodyTextIndent2Char"/>
    <w:uiPriority w:val="99"/>
    <w:semiHidden/>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210870"/>
  </w:style>
  <w:style w:type="character" w:customStyle="1" w:styleId="cf11">
    <w:name w:val="cf11"/>
    <w:basedOn w:val="DefaultParagraphFont"/>
    <w:uiPriority w:val="99"/>
    <w:rsid w:val="0067282A"/>
    <w:rPr>
      <w:rFonts w:ascii="Segoe UI" w:hAnsi="Segoe UI" w:cs="Segoe UI"/>
      <w:color w:val="0000FF"/>
      <w:sz w:val="18"/>
      <w:szCs w:val="18"/>
    </w:rPr>
  </w:style>
  <w:style w:type="character" w:customStyle="1" w:styleId="cf21">
    <w:name w:val="cf21"/>
    <w:basedOn w:val="DefaultParagraphFont"/>
    <w:uiPriority w:val="99"/>
    <w:rsid w:val="0067282A"/>
    <w:rPr>
      <w:rFonts w:ascii="Segoe UI" w:hAnsi="Segoe UI" w:cs="Segoe UI"/>
      <w:color w:val="auto"/>
      <w:sz w:val="18"/>
      <w:szCs w:val="18"/>
    </w:rPr>
  </w:style>
  <w:style w:type="table" w:customStyle="1" w:styleId="TableGrid1">
    <w:name w:val="Table Grid1"/>
    <w:uiPriority w:val="99"/>
    <w:rsid w:val="000B5255"/>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textrun">
    <w:name w:val="normaltextrun"/>
    <w:basedOn w:val="DefaultParagraphFont"/>
    <w:uiPriority w:val="99"/>
    <w:rsid w:val="004213EA"/>
  </w:style>
  <w:style w:type="paragraph" w:styleId="TOC3">
    <w:name w:val="toc 3"/>
    <w:basedOn w:val="Normal"/>
    <w:next w:val="Normal"/>
    <w:autoRedefine/>
    <w:uiPriority w:val="99"/>
    <w:semiHidden/>
    <w:rsid w:val="00BF6E1A"/>
    <w:pPr>
      <w:spacing w:after="100" w:line="259" w:lineRule="auto"/>
      <w:ind w:left="440"/>
    </w:pPr>
    <w:rPr>
      <w:sz w:val="22"/>
      <w:szCs w:val="22"/>
      <w:lang w:val="en-US" w:eastAsia="en-US"/>
    </w:rPr>
  </w:style>
  <w:style w:type="numbering" w:customStyle="1" w:styleId="List51">
    <w:name w:val="List 51"/>
    <w:rsid w:val="000C47F8"/>
    <w:pPr>
      <w:numPr>
        <w:numId w:val="2"/>
      </w:numPr>
    </w:pPr>
  </w:style>
  <w:style w:type="character" w:customStyle="1" w:styleId="1NUMarialChar">
    <w:name w:val="1NUM_arial Char"/>
    <w:link w:val="1NUMarial"/>
    <w:locked/>
    <w:rsid w:val="00617260"/>
    <w:rPr>
      <w:rFonts w:ascii="Yantramanav" w:hAnsi="Yantramanav" w:cs="Yantramanav"/>
    </w:rPr>
  </w:style>
  <w:style w:type="paragraph" w:customStyle="1" w:styleId="1NUMarial">
    <w:name w:val="1NUM_arial"/>
    <w:basedOn w:val="Normal"/>
    <w:link w:val="1NUMarialChar"/>
    <w:qFormat/>
    <w:rsid w:val="00617260"/>
    <w:pPr>
      <w:numPr>
        <w:numId w:val="24"/>
      </w:numPr>
      <w:spacing w:before="60" w:after="60"/>
      <w:contextualSpacing/>
      <w:jc w:val="both"/>
    </w:pPr>
    <w:rPr>
      <w:rFonts w:ascii="Yantramanav" w:hAnsi="Yantramanav" w:cs="Yantramanav"/>
      <w:sz w:val="22"/>
      <w:szCs w:val="22"/>
    </w:rPr>
  </w:style>
  <w:style w:type="paragraph" w:customStyle="1" w:styleId="Sraopastraipa2">
    <w:name w:val="Sąrašo pastraipa2"/>
    <w:basedOn w:val="Normal"/>
    <w:qFormat/>
    <w:rsid w:val="008467E4"/>
    <w:pPr>
      <w:spacing w:after="200" w:line="360" w:lineRule="auto"/>
      <w:ind w:left="720" w:firstLine="851"/>
      <w:contextualSpacing/>
      <w:jc w:val="both"/>
    </w:pPr>
    <w:rPr>
      <w:rFonts w:ascii="Times New Roman" w:hAnsi="Times New Roman" w:cs="Times New Roman"/>
      <w:sz w:val="24"/>
      <w:szCs w:val="22"/>
      <w:lang w:eastAsia="en-US"/>
    </w:rPr>
  </w:style>
  <w:style w:type="paragraph" w:customStyle="1" w:styleId="title-bold">
    <w:name w:val="title-bold"/>
    <w:basedOn w:val="Normal"/>
    <w:uiPriority w:val="99"/>
    <w:rsid w:val="00FA4C57"/>
    <w:pPr>
      <w:spacing w:before="100" w:beforeAutospacing="1" w:after="100" w:afterAutospacing="1" w:line="240" w:lineRule="auto"/>
    </w:pPr>
    <w:rPr>
      <w:rFonts w:ascii="Times New Roman" w:eastAsia="Yu Mincho"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731122">
      <w:marLeft w:val="0"/>
      <w:marRight w:val="0"/>
      <w:marTop w:val="0"/>
      <w:marBottom w:val="0"/>
      <w:divBdr>
        <w:top w:val="none" w:sz="0" w:space="0" w:color="auto"/>
        <w:left w:val="none" w:sz="0" w:space="0" w:color="auto"/>
        <w:bottom w:val="none" w:sz="0" w:space="0" w:color="auto"/>
        <w:right w:val="none" w:sz="0" w:space="0" w:color="auto"/>
      </w:divBdr>
      <w:divsChild>
        <w:div w:id="1017731204">
          <w:marLeft w:val="0"/>
          <w:marRight w:val="0"/>
          <w:marTop w:val="0"/>
          <w:marBottom w:val="0"/>
          <w:divBdr>
            <w:top w:val="none" w:sz="0" w:space="0" w:color="auto"/>
            <w:left w:val="none" w:sz="0" w:space="0" w:color="auto"/>
            <w:bottom w:val="none" w:sz="0" w:space="0" w:color="auto"/>
            <w:right w:val="none" w:sz="0" w:space="0" w:color="auto"/>
          </w:divBdr>
        </w:div>
        <w:div w:id="1017731215">
          <w:marLeft w:val="0"/>
          <w:marRight w:val="0"/>
          <w:marTop w:val="0"/>
          <w:marBottom w:val="0"/>
          <w:divBdr>
            <w:top w:val="none" w:sz="0" w:space="0" w:color="auto"/>
            <w:left w:val="none" w:sz="0" w:space="0" w:color="auto"/>
            <w:bottom w:val="none" w:sz="0" w:space="0" w:color="auto"/>
            <w:right w:val="none" w:sz="0" w:space="0" w:color="auto"/>
          </w:divBdr>
          <w:divsChild>
            <w:div w:id="1017731162">
              <w:marLeft w:val="0"/>
              <w:marRight w:val="0"/>
              <w:marTop w:val="0"/>
              <w:marBottom w:val="0"/>
              <w:divBdr>
                <w:top w:val="none" w:sz="0" w:space="0" w:color="auto"/>
                <w:left w:val="none" w:sz="0" w:space="0" w:color="auto"/>
                <w:bottom w:val="none" w:sz="0" w:space="0" w:color="auto"/>
                <w:right w:val="none" w:sz="0" w:space="0" w:color="auto"/>
              </w:divBdr>
            </w:div>
            <w:div w:id="1017731168">
              <w:marLeft w:val="0"/>
              <w:marRight w:val="0"/>
              <w:marTop w:val="0"/>
              <w:marBottom w:val="0"/>
              <w:divBdr>
                <w:top w:val="none" w:sz="0" w:space="0" w:color="auto"/>
                <w:left w:val="none" w:sz="0" w:space="0" w:color="auto"/>
                <w:bottom w:val="none" w:sz="0" w:space="0" w:color="auto"/>
                <w:right w:val="none" w:sz="0" w:space="0" w:color="auto"/>
              </w:divBdr>
            </w:div>
            <w:div w:id="10177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25">
      <w:marLeft w:val="0"/>
      <w:marRight w:val="0"/>
      <w:marTop w:val="0"/>
      <w:marBottom w:val="0"/>
      <w:divBdr>
        <w:top w:val="none" w:sz="0" w:space="0" w:color="auto"/>
        <w:left w:val="none" w:sz="0" w:space="0" w:color="auto"/>
        <w:bottom w:val="none" w:sz="0" w:space="0" w:color="auto"/>
        <w:right w:val="none" w:sz="0" w:space="0" w:color="auto"/>
      </w:divBdr>
    </w:div>
    <w:div w:id="1017731133">
      <w:marLeft w:val="0"/>
      <w:marRight w:val="0"/>
      <w:marTop w:val="0"/>
      <w:marBottom w:val="0"/>
      <w:divBdr>
        <w:top w:val="none" w:sz="0" w:space="0" w:color="auto"/>
        <w:left w:val="none" w:sz="0" w:space="0" w:color="auto"/>
        <w:bottom w:val="none" w:sz="0" w:space="0" w:color="auto"/>
        <w:right w:val="none" w:sz="0" w:space="0" w:color="auto"/>
      </w:divBdr>
      <w:divsChild>
        <w:div w:id="1017731180">
          <w:marLeft w:val="0"/>
          <w:marRight w:val="0"/>
          <w:marTop w:val="0"/>
          <w:marBottom w:val="0"/>
          <w:divBdr>
            <w:top w:val="none" w:sz="0" w:space="0" w:color="auto"/>
            <w:left w:val="none" w:sz="0" w:space="0" w:color="auto"/>
            <w:bottom w:val="none" w:sz="0" w:space="0" w:color="auto"/>
            <w:right w:val="none" w:sz="0" w:space="0" w:color="auto"/>
          </w:divBdr>
        </w:div>
        <w:div w:id="1017731196">
          <w:marLeft w:val="0"/>
          <w:marRight w:val="0"/>
          <w:marTop w:val="0"/>
          <w:marBottom w:val="0"/>
          <w:divBdr>
            <w:top w:val="none" w:sz="0" w:space="0" w:color="auto"/>
            <w:left w:val="none" w:sz="0" w:space="0" w:color="auto"/>
            <w:bottom w:val="none" w:sz="0" w:space="0" w:color="auto"/>
            <w:right w:val="none" w:sz="0" w:space="0" w:color="auto"/>
          </w:divBdr>
        </w:div>
      </w:divsChild>
    </w:div>
    <w:div w:id="1017731137">
      <w:marLeft w:val="0"/>
      <w:marRight w:val="0"/>
      <w:marTop w:val="0"/>
      <w:marBottom w:val="0"/>
      <w:divBdr>
        <w:top w:val="none" w:sz="0" w:space="0" w:color="auto"/>
        <w:left w:val="none" w:sz="0" w:space="0" w:color="auto"/>
        <w:bottom w:val="none" w:sz="0" w:space="0" w:color="auto"/>
        <w:right w:val="none" w:sz="0" w:space="0" w:color="auto"/>
      </w:divBdr>
    </w:div>
    <w:div w:id="1017731142">
      <w:marLeft w:val="0"/>
      <w:marRight w:val="0"/>
      <w:marTop w:val="0"/>
      <w:marBottom w:val="0"/>
      <w:divBdr>
        <w:top w:val="none" w:sz="0" w:space="0" w:color="auto"/>
        <w:left w:val="none" w:sz="0" w:space="0" w:color="auto"/>
        <w:bottom w:val="none" w:sz="0" w:space="0" w:color="auto"/>
        <w:right w:val="none" w:sz="0" w:space="0" w:color="auto"/>
      </w:divBdr>
      <w:divsChild>
        <w:div w:id="1017731126">
          <w:marLeft w:val="0"/>
          <w:marRight w:val="0"/>
          <w:marTop w:val="0"/>
          <w:marBottom w:val="0"/>
          <w:divBdr>
            <w:top w:val="none" w:sz="0" w:space="0" w:color="auto"/>
            <w:left w:val="none" w:sz="0" w:space="0" w:color="auto"/>
            <w:bottom w:val="none" w:sz="0" w:space="0" w:color="auto"/>
            <w:right w:val="none" w:sz="0" w:space="0" w:color="auto"/>
          </w:divBdr>
        </w:div>
        <w:div w:id="1017731151">
          <w:marLeft w:val="0"/>
          <w:marRight w:val="0"/>
          <w:marTop w:val="0"/>
          <w:marBottom w:val="0"/>
          <w:divBdr>
            <w:top w:val="none" w:sz="0" w:space="0" w:color="auto"/>
            <w:left w:val="none" w:sz="0" w:space="0" w:color="auto"/>
            <w:bottom w:val="none" w:sz="0" w:space="0" w:color="auto"/>
            <w:right w:val="none" w:sz="0" w:space="0" w:color="auto"/>
          </w:divBdr>
        </w:div>
        <w:div w:id="1017731221">
          <w:marLeft w:val="0"/>
          <w:marRight w:val="0"/>
          <w:marTop w:val="0"/>
          <w:marBottom w:val="0"/>
          <w:divBdr>
            <w:top w:val="none" w:sz="0" w:space="0" w:color="auto"/>
            <w:left w:val="none" w:sz="0" w:space="0" w:color="auto"/>
            <w:bottom w:val="none" w:sz="0" w:space="0" w:color="auto"/>
            <w:right w:val="none" w:sz="0" w:space="0" w:color="auto"/>
          </w:divBdr>
        </w:div>
      </w:divsChild>
    </w:div>
    <w:div w:id="1017731147">
      <w:marLeft w:val="0"/>
      <w:marRight w:val="0"/>
      <w:marTop w:val="0"/>
      <w:marBottom w:val="0"/>
      <w:divBdr>
        <w:top w:val="none" w:sz="0" w:space="0" w:color="auto"/>
        <w:left w:val="none" w:sz="0" w:space="0" w:color="auto"/>
        <w:bottom w:val="none" w:sz="0" w:space="0" w:color="auto"/>
        <w:right w:val="none" w:sz="0" w:space="0" w:color="auto"/>
      </w:divBdr>
    </w:div>
    <w:div w:id="1017731149">
      <w:marLeft w:val="0"/>
      <w:marRight w:val="0"/>
      <w:marTop w:val="0"/>
      <w:marBottom w:val="0"/>
      <w:divBdr>
        <w:top w:val="none" w:sz="0" w:space="0" w:color="auto"/>
        <w:left w:val="none" w:sz="0" w:space="0" w:color="auto"/>
        <w:bottom w:val="none" w:sz="0" w:space="0" w:color="auto"/>
        <w:right w:val="none" w:sz="0" w:space="0" w:color="auto"/>
      </w:divBdr>
    </w:div>
    <w:div w:id="1017731150">
      <w:marLeft w:val="0"/>
      <w:marRight w:val="0"/>
      <w:marTop w:val="0"/>
      <w:marBottom w:val="0"/>
      <w:divBdr>
        <w:top w:val="none" w:sz="0" w:space="0" w:color="auto"/>
        <w:left w:val="none" w:sz="0" w:space="0" w:color="auto"/>
        <w:bottom w:val="none" w:sz="0" w:space="0" w:color="auto"/>
        <w:right w:val="none" w:sz="0" w:space="0" w:color="auto"/>
      </w:divBdr>
      <w:divsChild>
        <w:div w:id="1017731163">
          <w:marLeft w:val="0"/>
          <w:marRight w:val="0"/>
          <w:marTop w:val="0"/>
          <w:marBottom w:val="0"/>
          <w:divBdr>
            <w:top w:val="none" w:sz="0" w:space="0" w:color="auto"/>
            <w:left w:val="none" w:sz="0" w:space="0" w:color="auto"/>
            <w:bottom w:val="none" w:sz="0" w:space="0" w:color="auto"/>
            <w:right w:val="none" w:sz="0" w:space="0" w:color="auto"/>
          </w:divBdr>
        </w:div>
        <w:div w:id="1017731184">
          <w:marLeft w:val="0"/>
          <w:marRight w:val="0"/>
          <w:marTop w:val="0"/>
          <w:marBottom w:val="0"/>
          <w:divBdr>
            <w:top w:val="none" w:sz="0" w:space="0" w:color="auto"/>
            <w:left w:val="none" w:sz="0" w:space="0" w:color="auto"/>
            <w:bottom w:val="none" w:sz="0" w:space="0" w:color="auto"/>
            <w:right w:val="none" w:sz="0" w:space="0" w:color="auto"/>
          </w:divBdr>
        </w:div>
        <w:div w:id="1017731194">
          <w:marLeft w:val="0"/>
          <w:marRight w:val="0"/>
          <w:marTop w:val="0"/>
          <w:marBottom w:val="0"/>
          <w:divBdr>
            <w:top w:val="none" w:sz="0" w:space="0" w:color="auto"/>
            <w:left w:val="none" w:sz="0" w:space="0" w:color="auto"/>
            <w:bottom w:val="none" w:sz="0" w:space="0" w:color="auto"/>
            <w:right w:val="none" w:sz="0" w:space="0" w:color="auto"/>
          </w:divBdr>
        </w:div>
        <w:div w:id="1017731208">
          <w:marLeft w:val="0"/>
          <w:marRight w:val="0"/>
          <w:marTop w:val="0"/>
          <w:marBottom w:val="0"/>
          <w:divBdr>
            <w:top w:val="none" w:sz="0" w:space="0" w:color="auto"/>
            <w:left w:val="none" w:sz="0" w:space="0" w:color="auto"/>
            <w:bottom w:val="none" w:sz="0" w:space="0" w:color="auto"/>
            <w:right w:val="none" w:sz="0" w:space="0" w:color="auto"/>
          </w:divBdr>
        </w:div>
        <w:div w:id="1017731213">
          <w:marLeft w:val="0"/>
          <w:marRight w:val="0"/>
          <w:marTop w:val="0"/>
          <w:marBottom w:val="0"/>
          <w:divBdr>
            <w:top w:val="none" w:sz="0" w:space="0" w:color="auto"/>
            <w:left w:val="none" w:sz="0" w:space="0" w:color="auto"/>
            <w:bottom w:val="none" w:sz="0" w:space="0" w:color="auto"/>
            <w:right w:val="none" w:sz="0" w:space="0" w:color="auto"/>
          </w:divBdr>
        </w:div>
        <w:div w:id="1017731225">
          <w:marLeft w:val="0"/>
          <w:marRight w:val="0"/>
          <w:marTop w:val="0"/>
          <w:marBottom w:val="0"/>
          <w:divBdr>
            <w:top w:val="none" w:sz="0" w:space="0" w:color="auto"/>
            <w:left w:val="none" w:sz="0" w:space="0" w:color="auto"/>
            <w:bottom w:val="none" w:sz="0" w:space="0" w:color="auto"/>
            <w:right w:val="none" w:sz="0" w:space="0" w:color="auto"/>
          </w:divBdr>
        </w:div>
      </w:divsChild>
    </w:div>
    <w:div w:id="1017731152">
      <w:marLeft w:val="0"/>
      <w:marRight w:val="0"/>
      <w:marTop w:val="0"/>
      <w:marBottom w:val="0"/>
      <w:divBdr>
        <w:top w:val="none" w:sz="0" w:space="0" w:color="auto"/>
        <w:left w:val="none" w:sz="0" w:space="0" w:color="auto"/>
        <w:bottom w:val="none" w:sz="0" w:space="0" w:color="auto"/>
        <w:right w:val="none" w:sz="0" w:space="0" w:color="auto"/>
      </w:divBdr>
    </w:div>
    <w:div w:id="1017731153">
      <w:marLeft w:val="0"/>
      <w:marRight w:val="0"/>
      <w:marTop w:val="0"/>
      <w:marBottom w:val="0"/>
      <w:divBdr>
        <w:top w:val="none" w:sz="0" w:space="0" w:color="auto"/>
        <w:left w:val="none" w:sz="0" w:space="0" w:color="auto"/>
        <w:bottom w:val="none" w:sz="0" w:space="0" w:color="auto"/>
        <w:right w:val="none" w:sz="0" w:space="0" w:color="auto"/>
      </w:divBdr>
    </w:div>
    <w:div w:id="1017731154">
      <w:marLeft w:val="0"/>
      <w:marRight w:val="0"/>
      <w:marTop w:val="0"/>
      <w:marBottom w:val="0"/>
      <w:divBdr>
        <w:top w:val="none" w:sz="0" w:space="0" w:color="auto"/>
        <w:left w:val="none" w:sz="0" w:space="0" w:color="auto"/>
        <w:bottom w:val="none" w:sz="0" w:space="0" w:color="auto"/>
        <w:right w:val="none" w:sz="0" w:space="0" w:color="auto"/>
      </w:divBdr>
    </w:div>
    <w:div w:id="1017731155">
      <w:marLeft w:val="0"/>
      <w:marRight w:val="0"/>
      <w:marTop w:val="0"/>
      <w:marBottom w:val="0"/>
      <w:divBdr>
        <w:top w:val="none" w:sz="0" w:space="0" w:color="auto"/>
        <w:left w:val="none" w:sz="0" w:space="0" w:color="auto"/>
        <w:bottom w:val="none" w:sz="0" w:space="0" w:color="auto"/>
        <w:right w:val="none" w:sz="0" w:space="0" w:color="auto"/>
      </w:divBdr>
      <w:divsChild>
        <w:div w:id="1017731136">
          <w:marLeft w:val="0"/>
          <w:marRight w:val="0"/>
          <w:marTop w:val="0"/>
          <w:marBottom w:val="0"/>
          <w:divBdr>
            <w:top w:val="none" w:sz="0" w:space="0" w:color="auto"/>
            <w:left w:val="none" w:sz="0" w:space="0" w:color="auto"/>
            <w:bottom w:val="none" w:sz="0" w:space="0" w:color="auto"/>
            <w:right w:val="none" w:sz="0" w:space="0" w:color="auto"/>
          </w:divBdr>
        </w:div>
      </w:divsChild>
    </w:div>
    <w:div w:id="1017731156">
      <w:marLeft w:val="0"/>
      <w:marRight w:val="0"/>
      <w:marTop w:val="0"/>
      <w:marBottom w:val="0"/>
      <w:divBdr>
        <w:top w:val="none" w:sz="0" w:space="0" w:color="auto"/>
        <w:left w:val="none" w:sz="0" w:space="0" w:color="auto"/>
        <w:bottom w:val="none" w:sz="0" w:space="0" w:color="auto"/>
        <w:right w:val="none" w:sz="0" w:space="0" w:color="auto"/>
      </w:divBdr>
    </w:div>
    <w:div w:id="1017731159">
      <w:marLeft w:val="0"/>
      <w:marRight w:val="0"/>
      <w:marTop w:val="0"/>
      <w:marBottom w:val="0"/>
      <w:divBdr>
        <w:top w:val="none" w:sz="0" w:space="0" w:color="auto"/>
        <w:left w:val="none" w:sz="0" w:space="0" w:color="auto"/>
        <w:bottom w:val="none" w:sz="0" w:space="0" w:color="auto"/>
        <w:right w:val="none" w:sz="0" w:space="0" w:color="auto"/>
      </w:divBdr>
    </w:div>
    <w:div w:id="1017731160">
      <w:marLeft w:val="0"/>
      <w:marRight w:val="0"/>
      <w:marTop w:val="0"/>
      <w:marBottom w:val="0"/>
      <w:divBdr>
        <w:top w:val="none" w:sz="0" w:space="0" w:color="auto"/>
        <w:left w:val="none" w:sz="0" w:space="0" w:color="auto"/>
        <w:bottom w:val="none" w:sz="0" w:space="0" w:color="auto"/>
        <w:right w:val="none" w:sz="0" w:space="0" w:color="auto"/>
      </w:divBdr>
    </w:div>
    <w:div w:id="1017731161">
      <w:marLeft w:val="0"/>
      <w:marRight w:val="0"/>
      <w:marTop w:val="0"/>
      <w:marBottom w:val="0"/>
      <w:divBdr>
        <w:top w:val="none" w:sz="0" w:space="0" w:color="auto"/>
        <w:left w:val="none" w:sz="0" w:space="0" w:color="auto"/>
        <w:bottom w:val="none" w:sz="0" w:space="0" w:color="auto"/>
        <w:right w:val="none" w:sz="0" w:space="0" w:color="auto"/>
      </w:divBdr>
      <w:divsChild>
        <w:div w:id="1017731158">
          <w:marLeft w:val="0"/>
          <w:marRight w:val="0"/>
          <w:marTop w:val="0"/>
          <w:marBottom w:val="0"/>
          <w:divBdr>
            <w:top w:val="none" w:sz="0" w:space="0" w:color="auto"/>
            <w:left w:val="none" w:sz="0" w:space="0" w:color="auto"/>
            <w:bottom w:val="none" w:sz="0" w:space="0" w:color="auto"/>
            <w:right w:val="none" w:sz="0" w:space="0" w:color="auto"/>
          </w:divBdr>
        </w:div>
        <w:div w:id="1017731177">
          <w:marLeft w:val="0"/>
          <w:marRight w:val="0"/>
          <w:marTop w:val="0"/>
          <w:marBottom w:val="0"/>
          <w:divBdr>
            <w:top w:val="none" w:sz="0" w:space="0" w:color="auto"/>
            <w:left w:val="none" w:sz="0" w:space="0" w:color="auto"/>
            <w:bottom w:val="none" w:sz="0" w:space="0" w:color="auto"/>
            <w:right w:val="none" w:sz="0" w:space="0" w:color="auto"/>
          </w:divBdr>
        </w:div>
        <w:div w:id="1017731190">
          <w:marLeft w:val="0"/>
          <w:marRight w:val="0"/>
          <w:marTop w:val="0"/>
          <w:marBottom w:val="0"/>
          <w:divBdr>
            <w:top w:val="none" w:sz="0" w:space="0" w:color="auto"/>
            <w:left w:val="none" w:sz="0" w:space="0" w:color="auto"/>
            <w:bottom w:val="none" w:sz="0" w:space="0" w:color="auto"/>
            <w:right w:val="none" w:sz="0" w:space="0" w:color="auto"/>
          </w:divBdr>
        </w:div>
        <w:div w:id="1017731202">
          <w:marLeft w:val="0"/>
          <w:marRight w:val="0"/>
          <w:marTop w:val="0"/>
          <w:marBottom w:val="0"/>
          <w:divBdr>
            <w:top w:val="none" w:sz="0" w:space="0" w:color="auto"/>
            <w:left w:val="none" w:sz="0" w:space="0" w:color="auto"/>
            <w:bottom w:val="none" w:sz="0" w:space="0" w:color="auto"/>
            <w:right w:val="none" w:sz="0" w:space="0" w:color="auto"/>
          </w:divBdr>
        </w:div>
        <w:div w:id="1017731216">
          <w:marLeft w:val="0"/>
          <w:marRight w:val="0"/>
          <w:marTop w:val="0"/>
          <w:marBottom w:val="0"/>
          <w:divBdr>
            <w:top w:val="none" w:sz="0" w:space="0" w:color="auto"/>
            <w:left w:val="none" w:sz="0" w:space="0" w:color="auto"/>
            <w:bottom w:val="none" w:sz="0" w:space="0" w:color="auto"/>
            <w:right w:val="none" w:sz="0" w:space="0" w:color="auto"/>
          </w:divBdr>
        </w:div>
      </w:divsChild>
    </w:div>
    <w:div w:id="1017731164">
      <w:marLeft w:val="0"/>
      <w:marRight w:val="0"/>
      <w:marTop w:val="0"/>
      <w:marBottom w:val="0"/>
      <w:divBdr>
        <w:top w:val="none" w:sz="0" w:space="0" w:color="auto"/>
        <w:left w:val="none" w:sz="0" w:space="0" w:color="auto"/>
        <w:bottom w:val="none" w:sz="0" w:space="0" w:color="auto"/>
        <w:right w:val="none" w:sz="0" w:space="0" w:color="auto"/>
      </w:divBdr>
      <w:divsChild>
        <w:div w:id="1017731139">
          <w:marLeft w:val="0"/>
          <w:marRight w:val="0"/>
          <w:marTop w:val="0"/>
          <w:marBottom w:val="0"/>
          <w:divBdr>
            <w:top w:val="none" w:sz="0" w:space="0" w:color="auto"/>
            <w:left w:val="none" w:sz="0" w:space="0" w:color="auto"/>
            <w:bottom w:val="none" w:sz="0" w:space="0" w:color="auto"/>
            <w:right w:val="none" w:sz="0" w:space="0" w:color="auto"/>
          </w:divBdr>
          <w:divsChild>
            <w:div w:id="1017731127">
              <w:marLeft w:val="0"/>
              <w:marRight w:val="0"/>
              <w:marTop w:val="0"/>
              <w:marBottom w:val="0"/>
              <w:divBdr>
                <w:top w:val="none" w:sz="0" w:space="0" w:color="auto"/>
                <w:left w:val="none" w:sz="0" w:space="0" w:color="auto"/>
                <w:bottom w:val="none" w:sz="0" w:space="0" w:color="auto"/>
                <w:right w:val="none" w:sz="0" w:space="0" w:color="auto"/>
              </w:divBdr>
            </w:div>
            <w:div w:id="1017731130">
              <w:marLeft w:val="0"/>
              <w:marRight w:val="0"/>
              <w:marTop w:val="0"/>
              <w:marBottom w:val="0"/>
              <w:divBdr>
                <w:top w:val="none" w:sz="0" w:space="0" w:color="auto"/>
                <w:left w:val="none" w:sz="0" w:space="0" w:color="auto"/>
                <w:bottom w:val="none" w:sz="0" w:space="0" w:color="auto"/>
                <w:right w:val="none" w:sz="0" w:space="0" w:color="auto"/>
              </w:divBdr>
              <w:divsChild>
                <w:div w:id="1017731171">
                  <w:marLeft w:val="0"/>
                  <w:marRight w:val="0"/>
                  <w:marTop w:val="0"/>
                  <w:marBottom w:val="0"/>
                  <w:divBdr>
                    <w:top w:val="none" w:sz="0" w:space="0" w:color="auto"/>
                    <w:left w:val="none" w:sz="0" w:space="0" w:color="auto"/>
                    <w:bottom w:val="none" w:sz="0" w:space="0" w:color="auto"/>
                    <w:right w:val="none" w:sz="0" w:space="0" w:color="auto"/>
                  </w:divBdr>
                </w:div>
                <w:div w:id="1017731172">
                  <w:marLeft w:val="0"/>
                  <w:marRight w:val="0"/>
                  <w:marTop w:val="0"/>
                  <w:marBottom w:val="0"/>
                  <w:divBdr>
                    <w:top w:val="none" w:sz="0" w:space="0" w:color="auto"/>
                    <w:left w:val="none" w:sz="0" w:space="0" w:color="auto"/>
                    <w:bottom w:val="none" w:sz="0" w:space="0" w:color="auto"/>
                    <w:right w:val="none" w:sz="0" w:space="0" w:color="auto"/>
                  </w:divBdr>
                  <w:divsChild>
                    <w:div w:id="1017731138">
                      <w:marLeft w:val="0"/>
                      <w:marRight w:val="0"/>
                      <w:marTop w:val="0"/>
                      <w:marBottom w:val="0"/>
                      <w:divBdr>
                        <w:top w:val="none" w:sz="0" w:space="0" w:color="auto"/>
                        <w:left w:val="none" w:sz="0" w:space="0" w:color="auto"/>
                        <w:bottom w:val="none" w:sz="0" w:space="0" w:color="auto"/>
                        <w:right w:val="none" w:sz="0" w:space="0" w:color="auto"/>
                      </w:divBdr>
                    </w:div>
                    <w:div w:id="1017731178">
                      <w:marLeft w:val="0"/>
                      <w:marRight w:val="0"/>
                      <w:marTop w:val="0"/>
                      <w:marBottom w:val="0"/>
                      <w:divBdr>
                        <w:top w:val="none" w:sz="0" w:space="0" w:color="auto"/>
                        <w:left w:val="none" w:sz="0" w:space="0" w:color="auto"/>
                        <w:bottom w:val="none" w:sz="0" w:space="0" w:color="auto"/>
                        <w:right w:val="none" w:sz="0" w:space="0" w:color="auto"/>
                      </w:divBdr>
                    </w:div>
                  </w:divsChild>
                </w:div>
                <w:div w:id="1017731187">
                  <w:marLeft w:val="0"/>
                  <w:marRight w:val="0"/>
                  <w:marTop w:val="0"/>
                  <w:marBottom w:val="0"/>
                  <w:divBdr>
                    <w:top w:val="none" w:sz="0" w:space="0" w:color="auto"/>
                    <w:left w:val="none" w:sz="0" w:space="0" w:color="auto"/>
                    <w:bottom w:val="none" w:sz="0" w:space="0" w:color="auto"/>
                    <w:right w:val="none" w:sz="0" w:space="0" w:color="auto"/>
                  </w:divBdr>
                </w:div>
              </w:divsChild>
            </w:div>
            <w:div w:id="1017731203">
              <w:marLeft w:val="0"/>
              <w:marRight w:val="0"/>
              <w:marTop w:val="0"/>
              <w:marBottom w:val="0"/>
              <w:divBdr>
                <w:top w:val="none" w:sz="0" w:space="0" w:color="auto"/>
                <w:left w:val="none" w:sz="0" w:space="0" w:color="auto"/>
                <w:bottom w:val="none" w:sz="0" w:space="0" w:color="auto"/>
                <w:right w:val="none" w:sz="0" w:space="0" w:color="auto"/>
              </w:divBdr>
            </w:div>
            <w:div w:id="1017731224">
              <w:marLeft w:val="0"/>
              <w:marRight w:val="0"/>
              <w:marTop w:val="0"/>
              <w:marBottom w:val="0"/>
              <w:divBdr>
                <w:top w:val="none" w:sz="0" w:space="0" w:color="auto"/>
                <w:left w:val="none" w:sz="0" w:space="0" w:color="auto"/>
                <w:bottom w:val="none" w:sz="0" w:space="0" w:color="auto"/>
                <w:right w:val="none" w:sz="0" w:space="0" w:color="auto"/>
              </w:divBdr>
            </w:div>
            <w:div w:id="1017731233">
              <w:marLeft w:val="0"/>
              <w:marRight w:val="0"/>
              <w:marTop w:val="0"/>
              <w:marBottom w:val="0"/>
              <w:divBdr>
                <w:top w:val="none" w:sz="0" w:space="0" w:color="auto"/>
                <w:left w:val="none" w:sz="0" w:space="0" w:color="auto"/>
                <w:bottom w:val="none" w:sz="0" w:space="0" w:color="auto"/>
                <w:right w:val="none" w:sz="0" w:space="0" w:color="auto"/>
              </w:divBdr>
            </w:div>
          </w:divsChild>
        </w:div>
        <w:div w:id="1017731211">
          <w:marLeft w:val="0"/>
          <w:marRight w:val="0"/>
          <w:marTop w:val="0"/>
          <w:marBottom w:val="0"/>
          <w:divBdr>
            <w:top w:val="none" w:sz="0" w:space="0" w:color="auto"/>
            <w:left w:val="none" w:sz="0" w:space="0" w:color="auto"/>
            <w:bottom w:val="none" w:sz="0" w:space="0" w:color="auto"/>
            <w:right w:val="none" w:sz="0" w:space="0" w:color="auto"/>
          </w:divBdr>
          <w:divsChild>
            <w:div w:id="10177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66">
      <w:marLeft w:val="0"/>
      <w:marRight w:val="0"/>
      <w:marTop w:val="0"/>
      <w:marBottom w:val="0"/>
      <w:divBdr>
        <w:top w:val="none" w:sz="0" w:space="0" w:color="auto"/>
        <w:left w:val="none" w:sz="0" w:space="0" w:color="auto"/>
        <w:bottom w:val="none" w:sz="0" w:space="0" w:color="auto"/>
        <w:right w:val="none" w:sz="0" w:space="0" w:color="auto"/>
      </w:divBdr>
    </w:div>
    <w:div w:id="1017731167">
      <w:marLeft w:val="0"/>
      <w:marRight w:val="0"/>
      <w:marTop w:val="0"/>
      <w:marBottom w:val="0"/>
      <w:divBdr>
        <w:top w:val="none" w:sz="0" w:space="0" w:color="auto"/>
        <w:left w:val="none" w:sz="0" w:space="0" w:color="auto"/>
        <w:bottom w:val="none" w:sz="0" w:space="0" w:color="auto"/>
        <w:right w:val="none" w:sz="0" w:space="0" w:color="auto"/>
      </w:divBdr>
    </w:div>
    <w:div w:id="1017731174">
      <w:marLeft w:val="0"/>
      <w:marRight w:val="0"/>
      <w:marTop w:val="0"/>
      <w:marBottom w:val="0"/>
      <w:divBdr>
        <w:top w:val="none" w:sz="0" w:space="0" w:color="auto"/>
        <w:left w:val="none" w:sz="0" w:space="0" w:color="auto"/>
        <w:bottom w:val="none" w:sz="0" w:space="0" w:color="auto"/>
        <w:right w:val="none" w:sz="0" w:space="0" w:color="auto"/>
      </w:divBdr>
    </w:div>
    <w:div w:id="1017731181">
      <w:marLeft w:val="0"/>
      <w:marRight w:val="0"/>
      <w:marTop w:val="0"/>
      <w:marBottom w:val="0"/>
      <w:divBdr>
        <w:top w:val="none" w:sz="0" w:space="0" w:color="auto"/>
        <w:left w:val="none" w:sz="0" w:space="0" w:color="auto"/>
        <w:bottom w:val="none" w:sz="0" w:space="0" w:color="auto"/>
        <w:right w:val="none" w:sz="0" w:space="0" w:color="auto"/>
      </w:divBdr>
    </w:div>
    <w:div w:id="1017731185">
      <w:marLeft w:val="0"/>
      <w:marRight w:val="0"/>
      <w:marTop w:val="0"/>
      <w:marBottom w:val="0"/>
      <w:divBdr>
        <w:top w:val="none" w:sz="0" w:space="0" w:color="auto"/>
        <w:left w:val="none" w:sz="0" w:space="0" w:color="auto"/>
        <w:bottom w:val="none" w:sz="0" w:space="0" w:color="auto"/>
        <w:right w:val="none" w:sz="0" w:space="0" w:color="auto"/>
      </w:divBdr>
      <w:divsChild>
        <w:div w:id="1017731135">
          <w:marLeft w:val="0"/>
          <w:marRight w:val="0"/>
          <w:marTop w:val="0"/>
          <w:marBottom w:val="0"/>
          <w:divBdr>
            <w:top w:val="none" w:sz="0" w:space="0" w:color="auto"/>
            <w:left w:val="none" w:sz="0" w:space="0" w:color="auto"/>
            <w:bottom w:val="none" w:sz="0" w:space="0" w:color="auto"/>
            <w:right w:val="none" w:sz="0" w:space="0" w:color="auto"/>
          </w:divBdr>
        </w:div>
        <w:div w:id="1017731165">
          <w:marLeft w:val="0"/>
          <w:marRight w:val="0"/>
          <w:marTop w:val="0"/>
          <w:marBottom w:val="0"/>
          <w:divBdr>
            <w:top w:val="none" w:sz="0" w:space="0" w:color="auto"/>
            <w:left w:val="none" w:sz="0" w:space="0" w:color="auto"/>
            <w:bottom w:val="none" w:sz="0" w:space="0" w:color="auto"/>
            <w:right w:val="none" w:sz="0" w:space="0" w:color="auto"/>
          </w:divBdr>
        </w:div>
      </w:divsChild>
    </w:div>
    <w:div w:id="1017731186">
      <w:marLeft w:val="0"/>
      <w:marRight w:val="0"/>
      <w:marTop w:val="0"/>
      <w:marBottom w:val="0"/>
      <w:divBdr>
        <w:top w:val="none" w:sz="0" w:space="0" w:color="auto"/>
        <w:left w:val="none" w:sz="0" w:space="0" w:color="auto"/>
        <w:bottom w:val="none" w:sz="0" w:space="0" w:color="auto"/>
        <w:right w:val="none" w:sz="0" w:space="0" w:color="auto"/>
      </w:divBdr>
      <w:divsChild>
        <w:div w:id="1017731173">
          <w:marLeft w:val="0"/>
          <w:marRight w:val="0"/>
          <w:marTop w:val="0"/>
          <w:marBottom w:val="0"/>
          <w:divBdr>
            <w:top w:val="none" w:sz="0" w:space="0" w:color="auto"/>
            <w:left w:val="none" w:sz="0" w:space="0" w:color="auto"/>
            <w:bottom w:val="none" w:sz="0" w:space="0" w:color="auto"/>
            <w:right w:val="none" w:sz="0" w:space="0" w:color="auto"/>
          </w:divBdr>
        </w:div>
        <w:div w:id="1017731193">
          <w:marLeft w:val="0"/>
          <w:marRight w:val="0"/>
          <w:marTop w:val="0"/>
          <w:marBottom w:val="0"/>
          <w:divBdr>
            <w:top w:val="none" w:sz="0" w:space="0" w:color="auto"/>
            <w:left w:val="none" w:sz="0" w:space="0" w:color="auto"/>
            <w:bottom w:val="none" w:sz="0" w:space="0" w:color="auto"/>
            <w:right w:val="none" w:sz="0" w:space="0" w:color="auto"/>
          </w:divBdr>
        </w:div>
        <w:div w:id="1017731220">
          <w:marLeft w:val="0"/>
          <w:marRight w:val="0"/>
          <w:marTop w:val="0"/>
          <w:marBottom w:val="0"/>
          <w:divBdr>
            <w:top w:val="none" w:sz="0" w:space="0" w:color="auto"/>
            <w:left w:val="none" w:sz="0" w:space="0" w:color="auto"/>
            <w:bottom w:val="none" w:sz="0" w:space="0" w:color="auto"/>
            <w:right w:val="none" w:sz="0" w:space="0" w:color="auto"/>
          </w:divBdr>
          <w:divsChild>
            <w:div w:id="1017731132">
              <w:marLeft w:val="0"/>
              <w:marRight w:val="0"/>
              <w:marTop w:val="0"/>
              <w:marBottom w:val="0"/>
              <w:divBdr>
                <w:top w:val="none" w:sz="0" w:space="0" w:color="auto"/>
                <w:left w:val="none" w:sz="0" w:space="0" w:color="auto"/>
                <w:bottom w:val="none" w:sz="0" w:space="0" w:color="auto"/>
                <w:right w:val="none" w:sz="0" w:space="0" w:color="auto"/>
              </w:divBdr>
            </w:div>
            <w:div w:id="1017731140">
              <w:marLeft w:val="0"/>
              <w:marRight w:val="0"/>
              <w:marTop w:val="0"/>
              <w:marBottom w:val="0"/>
              <w:divBdr>
                <w:top w:val="none" w:sz="0" w:space="0" w:color="auto"/>
                <w:left w:val="none" w:sz="0" w:space="0" w:color="auto"/>
                <w:bottom w:val="none" w:sz="0" w:space="0" w:color="auto"/>
                <w:right w:val="none" w:sz="0" w:space="0" w:color="auto"/>
              </w:divBdr>
            </w:div>
            <w:div w:id="1017731143">
              <w:marLeft w:val="0"/>
              <w:marRight w:val="0"/>
              <w:marTop w:val="0"/>
              <w:marBottom w:val="0"/>
              <w:divBdr>
                <w:top w:val="none" w:sz="0" w:space="0" w:color="auto"/>
                <w:left w:val="none" w:sz="0" w:space="0" w:color="auto"/>
                <w:bottom w:val="none" w:sz="0" w:space="0" w:color="auto"/>
                <w:right w:val="none" w:sz="0" w:space="0" w:color="auto"/>
              </w:divBdr>
            </w:div>
            <w:div w:id="1017731144">
              <w:marLeft w:val="0"/>
              <w:marRight w:val="0"/>
              <w:marTop w:val="0"/>
              <w:marBottom w:val="0"/>
              <w:divBdr>
                <w:top w:val="none" w:sz="0" w:space="0" w:color="auto"/>
                <w:left w:val="none" w:sz="0" w:space="0" w:color="auto"/>
                <w:bottom w:val="none" w:sz="0" w:space="0" w:color="auto"/>
                <w:right w:val="none" w:sz="0" w:space="0" w:color="auto"/>
              </w:divBdr>
            </w:div>
            <w:div w:id="1017731146">
              <w:marLeft w:val="0"/>
              <w:marRight w:val="0"/>
              <w:marTop w:val="0"/>
              <w:marBottom w:val="0"/>
              <w:divBdr>
                <w:top w:val="none" w:sz="0" w:space="0" w:color="auto"/>
                <w:left w:val="none" w:sz="0" w:space="0" w:color="auto"/>
                <w:bottom w:val="none" w:sz="0" w:space="0" w:color="auto"/>
                <w:right w:val="none" w:sz="0" w:space="0" w:color="auto"/>
              </w:divBdr>
            </w:div>
            <w:div w:id="101773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188">
      <w:marLeft w:val="0"/>
      <w:marRight w:val="0"/>
      <w:marTop w:val="0"/>
      <w:marBottom w:val="0"/>
      <w:divBdr>
        <w:top w:val="none" w:sz="0" w:space="0" w:color="auto"/>
        <w:left w:val="none" w:sz="0" w:space="0" w:color="auto"/>
        <w:bottom w:val="none" w:sz="0" w:space="0" w:color="auto"/>
        <w:right w:val="none" w:sz="0" w:space="0" w:color="auto"/>
      </w:divBdr>
      <w:divsChild>
        <w:div w:id="1017731199">
          <w:marLeft w:val="0"/>
          <w:marRight w:val="0"/>
          <w:marTop w:val="0"/>
          <w:marBottom w:val="0"/>
          <w:divBdr>
            <w:top w:val="none" w:sz="0" w:space="0" w:color="auto"/>
            <w:left w:val="none" w:sz="0" w:space="0" w:color="auto"/>
            <w:bottom w:val="none" w:sz="0" w:space="0" w:color="auto"/>
            <w:right w:val="none" w:sz="0" w:space="0" w:color="auto"/>
          </w:divBdr>
        </w:div>
        <w:div w:id="1017731209">
          <w:marLeft w:val="0"/>
          <w:marRight w:val="0"/>
          <w:marTop w:val="0"/>
          <w:marBottom w:val="0"/>
          <w:divBdr>
            <w:top w:val="none" w:sz="0" w:space="0" w:color="auto"/>
            <w:left w:val="none" w:sz="0" w:space="0" w:color="auto"/>
            <w:bottom w:val="none" w:sz="0" w:space="0" w:color="auto"/>
            <w:right w:val="none" w:sz="0" w:space="0" w:color="auto"/>
          </w:divBdr>
        </w:div>
        <w:div w:id="1017731217">
          <w:marLeft w:val="0"/>
          <w:marRight w:val="0"/>
          <w:marTop w:val="0"/>
          <w:marBottom w:val="0"/>
          <w:divBdr>
            <w:top w:val="none" w:sz="0" w:space="0" w:color="auto"/>
            <w:left w:val="none" w:sz="0" w:space="0" w:color="auto"/>
            <w:bottom w:val="none" w:sz="0" w:space="0" w:color="auto"/>
            <w:right w:val="none" w:sz="0" w:space="0" w:color="auto"/>
          </w:divBdr>
        </w:div>
      </w:divsChild>
    </w:div>
    <w:div w:id="1017731191">
      <w:marLeft w:val="0"/>
      <w:marRight w:val="0"/>
      <w:marTop w:val="0"/>
      <w:marBottom w:val="0"/>
      <w:divBdr>
        <w:top w:val="none" w:sz="0" w:space="0" w:color="auto"/>
        <w:left w:val="none" w:sz="0" w:space="0" w:color="auto"/>
        <w:bottom w:val="none" w:sz="0" w:space="0" w:color="auto"/>
        <w:right w:val="none" w:sz="0" w:space="0" w:color="auto"/>
      </w:divBdr>
    </w:div>
    <w:div w:id="1017731201">
      <w:marLeft w:val="0"/>
      <w:marRight w:val="0"/>
      <w:marTop w:val="0"/>
      <w:marBottom w:val="0"/>
      <w:divBdr>
        <w:top w:val="none" w:sz="0" w:space="0" w:color="auto"/>
        <w:left w:val="none" w:sz="0" w:space="0" w:color="auto"/>
        <w:bottom w:val="none" w:sz="0" w:space="0" w:color="auto"/>
        <w:right w:val="none" w:sz="0" w:space="0" w:color="auto"/>
      </w:divBdr>
    </w:div>
    <w:div w:id="1017731207">
      <w:marLeft w:val="0"/>
      <w:marRight w:val="0"/>
      <w:marTop w:val="0"/>
      <w:marBottom w:val="0"/>
      <w:divBdr>
        <w:top w:val="none" w:sz="0" w:space="0" w:color="auto"/>
        <w:left w:val="none" w:sz="0" w:space="0" w:color="auto"/>
        <w:bottom w:val="none" w:sz="0" w:space="0" w:color="auto"/>
        <w:right w:val="none" w:sz="0" w:space="0" w:color="auto"/>
      </w:divBdr>
    </w:div>
    <w:div w:id="1017731210">
      <w:marLeft w:val="0"/>
      <w:marRight w:val="0"/>
      <w:marTop w:val="0"/>
      <w:marBottom w:val="0"/>
      <w:divBdr>
        <w:top w:val="none" w:sz="0" w:space="0" w:color="auto"/>
        <w:left w:val="none" w:sz="0" w:space="0" w:color="auto"/>
        <w:bottom w:val="none" w:sz="0" w:space="0" w:color="auto"/>
        <w:right w:val="none" w:sz="0" w:space="0" w:color="auto"/>
      </w:divBdr>
    </w:div>
    <w:div w:id="1017731212">
      <w:marLeft w:val="0"/>
      <w:marRight w:val="0"/>
      <w:marTop w:val="0"/>
      <w:marBottom w:val="0"/>
      <w:divBdr>
        <w:top w:val="none" w:sz="0" w:space="0" w:color="auto"/>
        <w:left w:val="none" w:sz="0" w:space="0" w:color="auto"/>
        <w:bottom w:val="none" w:sz="0" w:space="0" w:color="auto"/>
        <w:right w:val="none" w:sz="0" w:space="0" w:color="auto"/>
      </w:divBdr>
    </w:div>
    <w:div w:id="1017731218">
      <w:marLeft w:val="0"/>
      <w:marRight w:val="0"/>
      <w:marTop w:val="0"/>
      <w:marBottom w:val="0"/>
      <w:divBdr>
        <w:top w:val="none" w:sz="0" w:space="0" w:color="auto"/>
        <w:left w:val="none" w:sz="0" w:space="0" w:color="auto"/>
        <w:bottom w:val="none" w:sz="0" w:space="0" w:color="auto"/>
        <w:right w:val="none" w:sz="0" w:space="0" w:color="auto"/>
      </w:divBdr>
    </w:div>
    <w:div w:id="1017731222">
      <w:marLeft w:val="0"/>
      <w:marRight w:val="0"/>
      <w:marTop w:val="0"/>
      <w:marBottom w:val="0"/>
      <w:divBdr>
        <w:top w:val="none" w:sz="0" w:space="0" w:color="auto"/>
        <w:left w:val="none" w:sz="0" w:space="0" w:color="auto"/>
        <w:bottom w:val="none" w:sz="0" w:space="0" w:color="auto"/>
        <w:right w:val="none" w:sz="0" w:space="0" w:color="auto"/>
      </w:divBdr>
      <w:divsChild>
        <w:div w:id="1017731131">
          <w:marLeft w:val="0"/>
          <w:marRight w:val="0"/>
          <w:marTop w:val="0"/>
          <w:marBottom w:val="0"/>
          <w:divBdr>
            <w:top w:val="none" w:sz="0" w:space="0" w:color="auto"/>
            <w:left w:val="none" w:sz="0" w:space="0" w:color="auto"/>
            <w:bottom w:val="none" w:sz="0" w:space="0" w:color="auto"/>
            <w:right w:val="none" w:sz="0" w:space="0" w:color="auto"/>
          </w:divBdr>
          <w:divsChild>
            <w:div w:id="1017731124">
              <w:marLeft w:val="0"/>
              <w:marRight w:val="0"/>
              <w:marTop w:val="0"/>
              <w:marBottom w:val="0"/>
              <w:divBdr>
                <w:top w:val="none" w:sz="0" w:space="0" w:color="auto"/>
                <w:left w:val="none" w:sz="0" w:space="0" w:color="auto"/>
                <w:bottom w:val="none" w:sz="0" w:space="0" w:color="auto"/>
                <w:right w:val="none" w:sz="0" w:space="0" w:color="auto"/>
              </w:divBdr>
            </w:div>
            <w:div w:id="1017731129">
              <w:marLeft w:val="0"/>
              <w:marRight w:val="0"/>
              <w:marTop w:val="0"/>
              <w:marBottom w:val="0"/>
              <w:divBdr>
                <w:top w:val="none" w:sz="0" w:space="0" w:color="auto"/>
                <w:left w:val="none" w:sz="0" w:space="0" w:color="auto"/>
                <w:bottom w:val="none" w:sz="0" w:space="0" w:color="auto"/>
                <w:right w:val="none" w:sz="0" w:space="0" w:color="auto"/>
              </w:divBdr>
            </w:div>
            <w:div w:id="1017731134">
              <w:marLeft w:val="0"/>
              <w:marRight w:val="0"/>
              <w:marTop w:val="0"/>
              <w:marBottom w:val="0"/>
              <w:divBdr>
                <w:top w:val="none" w:sz="0" w:space="0" w:color="auto"/>
                <w:left w:val="none" w:sz="0" w:space="0" w:color="auto"/>
                <w:bottom w:val="none" w:sz="0" w:space="0" w:color="auto"/>
                <w:right w:val="none" w:sz="0" w:space="0" w:color="auto"/>
              </w:divBdr>
            </w:div>
            <w:div w:id="1017731157">
              <w:marLeft w:val="0"/>
              <w:marRight w:val="0"/>
              <w:marTop w:val="0"/>
              <w:marBottom w:val="0"/>
              <w:divBdr>
                <w:top w:val="none" w:sz="0" w:space="0" w:color="auto"/>
                <w:left w:val="none" w:sz="0" w:space="0" w:color="auto"/>
                <w:bottom w:val="none" w:sz="0" w:space="0" w:color="auto"/>
                <w:right w:val="none" w:sz="0" w:space="0" w:color="auto"/>
              </w:divBdr>
            </w:div>
            <w:div w:id="1017731206">
              <w:marLeft w:val="0"/>
              <w:marRight w:val="0"/>
              <w:marTop w:val="0"/>
              <w:marBottom w:val="0"/>
              <w:divBdr>
                <w:top w:val="none" w:sz="0" w:space="0" w:color="auto"/>
                <w:left w:val="none" w:sz="0" w:space="0" w:color="auto"/>
                <w:bottom w:val="none" w:sz="0" w:space="0" w:color="auto"/>
                <w:right w:val="none" w:sz="0" w:space="0" w:color="auto"/>
              </w:divBdr>
            </w:div>
            <w:div w:id="1017731219">
              <w:marLeft w:val="0"/>
              <w:marRight w:val="0"/>
              <w:marTop w:val="0"/>
              <w:marBottom w:val="0"/>
              <w:divBdr>
                <w:top w:val="none" w:sz="0" w:space="0" w:color="auto"/>
                <w:left w:val="none" w:sz="0" w:space="0" w:color="auto"/>
                <w:bottom w:val="none" w:sz="0" w:space="0" w:color="auto"/>
                <w:right w:val="none" w:sz="0" w:space="0" w:color="auto"/>
              </w:divBdr>
            </w:div>
            <w:div w:id="1017731226">
              <w:marLeft w:val="0"/>
              <w:marRight w:val="0"/>
              <w:marTop w:val="0"/>
              <w:marBottom w:val="0"/>
              <w:divBdr>
                <w:top w:val="none" w:sz="0" w:space="0" w:color="auto"/>
                <w:left w:val="none" w:sz="0" w:space="0" w:color="auto"/>
                <w:bottom w:val="none" w:sz="0" w:space="0" w:color="auto"/>
                <w:right w:val="none" w:sz="0" w:space="0" w:color="auto"/>
              </w:divBdr>
            </w:div>
          </w:divsChild>
        </w:div>
        <w:div w:id="1017731141">
          <w:marLeft w:val="0"/>
          <w:marRight w:val="0"/>
          <w:marTop w:val="0"/>
          <w:marBottom w:val="0"/>
          <w:divBdr>
            <w:top w:val="none" w:sz="0" w:space="0" w:color="auto"/>
            <w:left w:val="none" w:sz="0" w:space="0" w:color="auto"/>
            <w:bottom w:val="none" w:sz="0" w:space="0" w:color="auto"/>
            <w:right w:val="none" w:sz="0" w:space="0" w:color="auto"/>
          </w:divBdr>
          <w:divsChild>
            <w:div w:id="1017731145">
              <w:marLeft w:val="0"/>
              <w:marRight w:val="0"/>
              <w:marTop w:val="0"/>
              <w:marBottom w:val="0"/>
              <w:divBdr>
                <w:top w:val="none" w:sz="0" w:space="0" w:color="auto"/>
                <w:left w:val="none" w:sz="0" w:space="0" w:color="auto"/>
                <w:bottom w:val="none" w:sz="0" w:space="0" w:color="auto"/>
                <w:right w:val="none" w:sz="0" w:space="0" w:color="auto"/>
              </w:divBdr>
            </w:div>
            <w:div w:id="1017731148">
              <w:marLeft w:val="0"/>
              <w:marRight w:val="0"/>
              <w:marTop w:val="0"/>
              <w:marBottom w:val="0"/>
              <w:divBdr>
                <w:top w:val="none" w:sz="0" w:space="0" w:color="auto"/>
                <w:left w:val="none" w:sz="0" w:space="0" w:color="auto"/>
                <w:bottom w:val="none" w:sz="0" w:space="0" w:color="auto"/>
                <w:right w:val="none" w:sz="0" w:space="0" w:color="auto"/>
              </w:divBdr>
            </w:div>
            <w:div w:id="1017731176">
              <w:marLeft w:val="0"/>
              <w:marRight w:val="0"/>
              <w:marTop w:val="0"/>
              <w:marBottom w:val="0"/>
              <w:divBdr>
                <w:top w:val="none" w:sz="0" w:space="0" w:color="auto"/>
                <w:left w:val="none" w:sz="0" w:space="0" w:color="auto"/>
                <w:bottom w:val="none" w:sz="0" w:space="0" w:color="auto"/>
                <w:right w:val="none" w:sz="0" w:space="0" w:color="auto"/>
              </w:divBdr>
            </w:div>
            <w:div w:id="1017731179">
              <w:marLeft w:val="0"/>
              <w:marRight w:val="0"/>
              <w:marTop w:val="0"/>
              <w:marBottom w:val="0"/>
              <w:divBdr>
                <w:top w:val="none" w:sz="0" w:space="0" w:color="auto"/>
                <w:left w:val="none" w:sz="0" w:space="0" w:color="auto"/>
                <w:bottom w:val="none" w:sz="0" w:space="0" w:color="auto"/>
                <w:right w:val="none" w:sz="0" w:space="0" w:color="auto"/>
              </w:divBdr>
            </w:div>
            <w:div w:id="1017731182">
              <w:marLeft w:val="0"/>
              <w:marRight w:val="0"/>
              <w:marTop w:val="0"/>
              <w:marBottom w:val="0"/>
              <w:divBdr>
                <w:top w:val="none" w:sz="0" w:space="0" w:color="auto"/>
                <w:left w:val="none" w:sz="0" w:space="0" w:color="auto"/>
                <w:bottom w:val="none" w:sz="0" w:space="0" w:color="auto"/>
                <w:right w:val="none" w:sz="0" w:space="0" w:color="auto"/>
              </w:divBdr>
            </w:div>
            <w:div w:id="1017731195">
              <w:marLeft w:val="0"/>
              <w:marRight w:val="0"/>
              <w:marTop w:val="0"/>
              <w:marBottom w:val="0"/>
              <w:divBdr>
                <w:top w:val="none" w:sz="0" w:space="0" w:color="auto"/>
                <w:left w:val="none" w:sz="0" w:space="0" w:color="auto"/>
                <w:bottom w:val="none" w:sz="0" w:space="0" w:color="auto"/>
                <w:right w:val="none" w:sz="0" w:space="0" w:color="auto"/>
              </w:divBdr>
            </w:div>
            <w:div w:id="1017731205">
              <w:marLeft w:val="0"/>
              <w:marRight w:val="0"/>
              <w:marTop w:val="0"/>
              <w:marBottom w:val="0"/>
              <w:divBdr>
                <w:top w:val="none" w:sz="0" w:space="0" w:color="auto"/>
                <w:left w:val="none" w:sz="0" w:space="0" w:color="auto"/>
                <w:bottom w:val="none" w:sz="0" w:space="0" w:color="auto"/>
                <w:right w:val="none" w:sz="0" w:space="0" w:color="auto"/>
              </w:divBdr>
            </w:div>
            <w:div w:id="1017731223">
              <w:marLeft w:val="0"/>
              <w:marRight w:val="0"/>
              <w:marTop w:val="0"/>
              <w:marBottom w:val="0"/>
              <w:divBdr>
                <w:top w:val="none" w:sz="0" w:space="0" w:color="auto"/>
                <w:left w:val="none" w:sz="0" w:space="0" w:color="auto"/>
                <w:bottom w:val="none" w:sz="0" w:space="0" w:color="auto"/>
                <w:right w:val="none" w:sz="0" w:space="0" w:color="auto"/>
              </w:divBdr>
            </w:div>
          </w:divsChild>
        </w:div>
        <w:div w:id="1017731170">
          <w:marLeft w:val="0"/>
          <w:marRight w:val="0"/>
          <w:marTop w:val="0"/>
          <w:marBottom w:val="0"/>
          <w:divBdr>
            <w:top w:val="none" w:sz="0" w:space="0" w:color="auto"/>
            <w:left w:val="none" w:sz="0" w:space="0" w:color="auto"/>
            <w:bottom w:val="none" w:sz="0" w:space="0" w:color="auto"/>
            <w:right w:val="none" w:sz="0" w:space="0" w:color="auto"/>
          </w:divBdr>
          <w:divsChild>
            <w:div w:id="1017731175">
              <w:marLeft w:val="0"/>
              <w:marRight w:val="0"/>
              <w:marTop w:val="0"/>
              <w:marBottom w:val="0"/>
              <w:divBdr>
                <w:top w:val="none" w:sz="0" w:space="0" w:color="auto"/>
                <w:left w:val="none" w:sz="0" w:space="0" w:color="auto"/>
                <w:bottom w:val="none" w:sz="0" w:space="0" w:color="auto"/>
                <w:right w:val="none" w:sz="0" w:space="0" w:color="auto"/>
              </w:divBdr>
            </w:div>
            <w:div w:id="1017731183">
              <w:marLeft w:val="0"/>
              <w:marRight w:val="0"/>
              <w:marTop w:val="0"/>
              <w:marBottom w:val="0"/>
              <w:divBdr>
                <w:top w:val="none" w:sz="0" w:space="0" w:color="auto"/>
                <w:left w:val="none" w:sz="0" w:space="0" w:color="auto"/>
                <w:bottom w:val="none" w:sz="0" w:space="0" w:color="auto"/>
                <w:right w:val="none" w:sz="0" w:space="0" w:color="auto"/>
              </w:divBdr>
            </w:div>
            <w:div w:id="1017731192">
              <w:marLeft w:val="0"/>
              <w:marRight w:val="0"/>
              <w:marTop w:val="0"/>
              <w:marBottom w:val="0"/>
              <w:divBdr>
                <w:top w:val="none" w:sz="0" w:space="0" w:color="auto"/>
                <w:left w:val="none" w:sz="0" w:space="0" w:color="auto"/>
                <w:bottom w:val="none" w:sz="0" w:space="0" w:color="auto"/>
                <w:right w:val="none" w:sz="0" w:space="0" w:color="auto"/>
              </w:divBdr>
            </w:div>
          </w:divsChild>
        </w:div>
        <w:div w:id="1017731200">
          <w:marLeft w:val="0"/>
          <w:marRight w:val="0"/>
          <w:marTop w:val="0"/>
          <w:marBottom w:val="0"/>
          <w:divBdr>
            <w:top w:val="none" w:sz="0" w:space="0" w:color="auto"/>
            <w:left w:val="none" w:sz="0" w:space="0" w:color="auto"/>
            <w:bottom w:val="none" w:sz="0" w:space="0" w:color="auto"/>
            <w:right w:val="none" w:sz="0" w:space="0" w:color="auto"/>
          </w:divBdr>
          <w:divsChild>
            <w:div w:id="1017731169">
              <w:marLeft w:val="0"/>
              <w:marRight w:val="0"/>
              <w:marTop w:val="0"/>
              <w:marBottom w:val="0"/>
              <w:divBdr>
                <w:top w:val="none" w:sz="0" w:space="0" w:color="auto"/>
                <w:left w:val="none" w:sz="0" w:space="0" w:color="auto"/>
                <w:bottom w:val="none" w:sz="0" w:space="0" w:color="auto"/>
                <w:right w:val="none" w:sz="0" w:space="0" w:color="auto"/>
              </w:divBdr>
            </w:div>
            <w:div w:id="1017731197">
              <w:marLeft w:val="0"/>
              <w:marRight w:val="0"/>
              <w:marTop w:val="0"/>
              <w:marBottom w:val="0"/>
              <w:divBdr>
                <w:top w:val="none" w:sz="0" w:space="0" w:color="auto"/>
                <w:left w:val="none" w:sz="0" w:space="0" w:color="auto"/>
                <w:bottom w:val="none" w:sz="0" w:space="0" w:color="auto"/>
                <w:right w:val="none" w:sz="0" w:space="0" w:color="auto"/>
              </w:divBdr>
            </w:div>
            <w:div w:id="10177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1227">
      <w:marLeft w:val="0"/>
      <w:marRight w:val="0"/>
      <w:marTop w:val="0"/>
      <w:marBottom w:val="0"/>
      <w:divBdr>
        <w:top w:val="none" w:sz="0" w:space="0" w:color="auto"/>
        <w:left w:val="none" w:sz="0" w:space="0" w:color="auto"/>
        <w:bottom w:val="none" w:sz="0" w:space="0" w:color="auto"/>
        <w:right w:val="none" w:sz="0" w:space="0" w:color="auto"/>
      </w:divBdr>
    </w:div>
    <w:div w:id="1017731228">
      <w:marLeft w:val="0"/>
      <w:marRight w:val="0"/>
      <w:marTop w:val="0"/>
      <w:marBottom w:val="0"/>
      <w:divBdr>
        <w:top w:val="none" w:sz="0" w:space="0" w:color="auto"/>
        <w:left w:val="none" w:sz="0" w:space="0" w:color="auto"/>
        <w:bottom w:val="none" w:sz="0" w:space="0" w:color="auto"/>
        <w:right w:val="none" w:sz="0" w:space="0" w:color="auto"/>
      </w:divBdr>
      <w:divsChild>
        <w:div w:id="1017731123">
          <w:marLeft w:val="0"/>
          <w:marRight w:val="0"/>
          <w:marTop w:val="0"/>
          <w:marBottom w:val="0"/>
          <w:divBdr>
            <w:top w:val="none" w:sz="0" w:space="0" w:color="auto"/>
            <w:left w:val="none" w:sz="0" w:space="0" w:color="auto"/>
            <w:bottom w:val="none" w:sz="0" w:space="0" w:color="auto"/>
            <w:right w:val="none" w:sz="0" w:space="0" w:color="auto"/>
          </w:divBdr>
        </w:div>
        <w:div w:id="1017731128">
          <w:marLeft w:val="0"/>
          <w:marRight w:val="0"/>
          <w:marTop w:val="0"/>
          <w:marBottom w:val="0"/>
          <w:divBdr>
            <w:top w:val="none" w:sz="0" w:space="0" w:color="auto"/>
            <w:left w:val="none" w:sz="0" w:space="0" w:color="auto"/>
            <w:bottom w:val="none" w:sz="0" w:space="0" w:color="auto"/>
            <w:right w:val="none" w:sz="0" w:space="0" w:color="auto"/>
          </w:divBdr>
        </w:div>
      </w:divsChild>
    </w:div>
    <w:div w:id="1017731229">
      <w:marLeft w:val="0"/>
      <w:marRight w:val="0"/>
      <w:marTop w:val="0"/>
      <w:marBottom w:val="0"/>
      <w:divBdr>
        <w:top w:val="none" w:sz="0" w:space="0" w:color="auto"/>
        <w:left w:val="none" w:sz="0" w:space="0" w:color="auto"/>
        <w:bottom w:val="none" w:sz="0" w:space="0" w:color="auto"/>
        <w:right w:val="none" w:sz="0" w:space="0" w:color="auto"/>
      </w:divBdr>
    </w:div>
    <w:div w:id="1017731231">
      <w:marLeft w:val="0"/>
      <w:marRight w:val="0"/>
      <w:marTop w:val="0"/>
      <w:marBottom w:val="0"/>
      <w:divBdr>
        <w:top w:val="none" w:sz="0" w:space="0" w:color="auto"/>
        <w:left w:val="none" w:sz="0" w:space="0" w:color="auto"/>
        <w:bottom w:val="none" w:sz="0" w:space="0" w:color="auto"/>
        <w:right w:val="none" w:sz="0" w:space="0" w:color="auto"/>
      </w:divBdr>
    </w:div>
    <w:div w:id="1017731232">
      <w:marLeft w:val="0"/>
      <w:marRight w:val="0"/>
      <w:marTop w:val="0"/>
      <w:marBottom w:val="0"/>
      <w:divBdr>
        <w:top w:val="none" w:sz="0" w:space="0" w:color="auto"/>
        <w:left w:val="none" w:sz="0" w:space="0" w:color="auto"/>
        <w:bottom w:val="none" w:sz="0" w:space="0" w:color="auto"/>
        <w:right w:val="none" w:sz="0" w:space="0" w:color="auto"/>
      </w:divBdr>
    </w:div>
    <w:div w:id="1017731234">
      <w:marLeft w:val="0"/>
      <w:marRight w:val="0"/>
      <w:marTop w:val="0"/>
      <w:marBottom w:val="0"/>
      <w:divBdr>
        <w:top w:val="none" w:sz="0" w:space="0" w:color="auto"/>
        <w:left w:val="none" w:sz="0" w:space="0" w:color="auto"/>
        <w:bottom w:val="none" w:sz="0" w:space="0" w:color="auto"/>
        <w:right w:val="none" w:sz="0" w:space="0" w:color="auto"/>
      </w:divBdr>
    </w:div>
    <w:div w:id="1017731235">
      <w:marLeft w:val="0"/>
      <w:marRight w:val="0"/>
      <w:marTop w:val="0"/>
      <w:marBottom w:val="0"/>
      <w:divBdr>
        <w:top w:val="none" w:sz="0" w:space="0" w:color="auto"/>
        <w:left w:val="none" w:sz="0" w:space="0" w:color="auto"/>
        <w:bottom w:val="none" w:sz="0" w:space="0" w:color="auto"/>
        <w:right w:val="none" w:sz="0" w:space="0" w:color="auto"/>
      </w:divBdr>
    </w:div>
    <w:div w:id="10177312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A76E3-B7D0-46B4-9E9B-43D2546A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13180</Words>
  <Characters>7513</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Rolandas Černiauskas</cp:lastModifiedBy>
  <cp:revision>2</cp:revision>
  <dcterms:created xsi:type="dcterms:W3CDTF">2026-11-03T08:39:00Z</dcterms:created>
  <dcterms:modified xsi:type="dcterms:W3CDTF">2026-11-03T08:39:00Z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SIP_Label_defa4170-0d19-0005-0004-bc88714345d2_Enabled">
    <vt:lpwstr>true</vt:lpwstr>
  </property>
  <property fmtid="{D5CDD505-2E9C-101B-9397-08002B2CF9AE}" pid="4" name="MSIP_Label_defa4170-0d19-0005-0004-bc88714345d2_SetDate">
    <vt:lpwstr>2024-01-21T12:56:55Z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7d0c2e9d-b962-4240-bfaf-bdf5fb3116dc</vt:lpwstr>
  </property>
  <property fmtid="{D5CDD505-2E9C-101B-9397-08002B2CF9AE}" pid="8" name="MSIP_Label_defa4170-0d19-0005-0004-bc88714345d2_ActionId">
    <vt:lpwstr>6263e931-5bc3-4df9-a08d-af4703cabc56</vt:lpwstr>
  </property>
  <property fmtid="{D5CDD505-2E9C-101B-9397-08002B2CF9AE}" pid="9" name="MSIP_Label_defa4170-0d19-0005-0004-bc88714345d2_ContentBits">
    <vt:lpwstr>0</vt:lpwstr>
  </property>
  <property fmtid="{D5CDD505-2E9C-101B-9397-08002B2CF9AE}" pid="10" name="SharedWithUsers">
    <vt:lpwstr>35;#Viktorija Namavičienė</vt:lpwstr>
  </property>
</Properties>
</file>