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70C25" w14:textId="77777777" w:rsidR="005E5E3E" w:rsidRDefault="186D31D7" w:rsidP="13916722">
      <w:pPr>
        <w:spacing w:after="0" w:line="360" w:lineRule="auto"/>
        <w:ind w:left="360" w:hanging="360"/>
        <w:jc w:val="right"/>
        <w:rPr>
          <w:rFonts w:ascii="Times New Roman" w:eastAsia="Times New Roman" w:hAnsi="Times New Roman" w:cs="Times New Roman"/>
          <w:color w:val="000000" w:themeColor="text1"/>
          <w:lang w:val="lt-LT"/>
        </w:rPr>
      </w:pPr>
      <w:r w:rsidRPr="13916722">
        <w:rPr>
          <w:rStyle w:val="eop"/>
          <w:rFonts w:ascii="Times New Roman" w:eastAsia="Times New Roman" w:hAnsi="Times New Roman" w:cs="Times New Roman"/>
          <w:lang w:val="lt-LT"/>
        </w:rPr>
        <w:t> </w:t>
      </w:r>
    </w:p>
    <w:p w14:paraId="5559C5B3" w14:textId="77777777" w:rsidR="005E5E3E" w:rsidRDefault="186D31D7" w:rsidP="13916722">
      <w:pPr>
        <w:spacing w:after="0" w:line="360" w:lineRule="auto"/>
        <w:ind w:left="360" w:firstLine="180"/>
        <w:jc w:val="center"/>
        <w:rPr>
          <w:rStyle w:val="eop"/>
          <w:rFonts w:ascii="Times New Roman" w:eastAsia="Times New Roman" w:hAnsi="Times New Roman" w:cs="Times New Roman"/>
          <w:color w:val="000000" w:themeColor="text1"/>
          <w:lang w:val="lt-LT"/>
        </w:rPr>
      </w:pPr>
      <w:r w:rsidRPr="13916722">
        <w:rPr>
          <w:rStyle w:val="normaltextrun"/>
          <w:rFonts w:ascii="Times New Roman" w:eastAsia="Times New Roman" w:hAnsi="Times New Roman" w:cs="Times New Roman"/>
          <w:b/>
          <w:bCs/>
          <w:lang w:val="lt-LT"/>
        </w:rPr>
        <w:t>TECHNINĖ SPECIFIKACIJA</w:t>
      </w:r>
      <w:r w:rsidRPr="13916722">
        <w:rPr>
          <w:rStyle w:val="eop"/>
          <w:rFonts w:ascii="Times New Roman" w:eastAsia="Times New Roman" w:hAnsi="Times New Roman" w:cs="Times New Roman"/>
          <w:lang w:val="lt-LT"/>
        </w:rPr>
        <w:t> </w:t>
      </w:r>
    </w:p>
    <w:p w14:paraId="0FF86CE9" w14:textId="77777777" w:rsidR="00097BB4" w:rsidRDefault="00097BB4" w:rsidP="13916722">
      <w:pPr>
        <w:spacing w:after="0" w:line="360" w:lineRule="auto"/>
        <w:ind w:left="360" w:hanging="360"/>
        <w:jc w:val="center"/>
        <w:rPr>
          <w:rFonts w:ascii="Times New Roman" w:eastAsia="Times New Roman" w:hAnsi="Times New Roman" w:cs="Times New Roman"/>
          <w:color w:val="000000" w:themeColor="text1"/>
          <w:lang w:val="lt-LT"/>
        </w:rPr>
      </w:pPr>
    </w:p>
    <w:p w14:paraId="70025132" w14:textId="637647ED" w:rsidR="005E5E3E" w:rsidRPr="00097BB4" w:rsidRDefault="71ADB88C" w:rsidP="13916722">
      <w:pPr>
        <w:spacing w:after="0" w:line="360" w:lineRule="auto"/>
        <w:ind w:left="360" w:hanging="90"/>
        <w:jc w:val="center"/>
        <w:rPr>
          <w:rFonts w:ascii="Times New Roman" w:eastAsia="Times New Roman" w:hAnsi="Times New Roman" w:cs="Times New Roman"/>
          <w:b/>
          <w:bCs/>
          <w:lang w:val="lt-LT"/>
        </w:rPr>
      </w:pPr>
      <w:r w:rsidRPr="13916722">
        <w:rPr>
          <w:rFonts w:ascii="Times New Roman" w:eastAsia="Times New Roman" w:hAnsi="Times New Roman" w:cs="Times New Roman"/>
          <w:b/>
          <w:bCs/>
          <w:lang w:val="lt-LT"/>
        </w:rPr>
        <w:t>ATRIBUTIKOS KŪRIMO IR GAMYBOS PASLAUGOS</w:t>
      </w:r>
    </w:p>
    <w:p w14:paraId="10DCBDF9" w14:textId="74C065BB" w:rsidR="005E5E3E" w:rsidRPr="00097BB4" w:rsidRDefault="4D4E1D5F" w:rsidP="13916722">
      <w:pPr>
        <w:spacing w:after="0" w:line="360" w:lineRule="auto"/>
        <w:ind w:left="360" w:hanging="90"/>
        <w:jc w:val="center"/>
        <w:rPr>
          <w:rStyle w:val="normaltextrun"/>
          <w:rFonts w:ascii="Times New Roman" w:eastAsia="Times New Roman" w:hAnsi="Times New Roman" w:cs="Times New Roman"/>
          <w:b/>
          <w:bCs/>
          <w:color w:val="000000" w:themeColor="text1"/>
          <w:lang w:val="lt-LT"/>
        </w:rPr>
      </w:pPr>
      <w:r w:rsidRPr="13916722">
        <w:rPr>
          <w:rStyle w:val="normaltextrun"/>
          <w:rFonts w:ascii="Times New Roman" w:eastAsia="Times New Roman" w:hAnsi="Times New Roman" w:cs="Times New Roman"/>
          <w:b/>
          <w:bCs/>
          <w:lang w:val="lt-LT"/>
        </w:rPr>
        <w:t xml:space="preserve"> </w:t>
      </w:r>
      <w:r w:rsidR="71ADB88C" w:rsidRPr="13916722">
        <w:rPr>
          <w:rStyle w:val="normaltextrun"/>
          <w:rFonts w:ascii="Times New Roman" w:eastAsia="Times New Roman" w:hAnsi="Times New Roman" w:cs="Times New Roman"/>
          <w:b/>
          <w:bCs/>
          <w:lang w:val="lt-LT"/>
        </w:rPr>
        <w:t>I</w:t>
      </w:r>
      <w:r w:rsidR="54CB2B12" w:rsidRPr="13916722">
        <w:rPr>
          <w:rStyle w:val="normaltextrun"/>
          <w:rFonts w:ascii="Times New Roman" w:eastAsia="Times New Roman" w:hAnsi="Times New Roman" w:cs="Times New Roman"/>
          <w:b/>
          <w:bCs/>
          <w:lang w:val="lt-LT"/>
        </w:rPr>
        <w:t>I</w:t>
      </w:r>
      <w:r w:rsidR="71ADB88C" w:rsidRPr="13916722">
        <w:rPr>
          <w:rStyle w:val="normaltextrun"/>
          <w:rFonts w:ascii="Times New Roman" w:eastAsia="Times New Roman" w:hAnsi="Times New Roman" w:cs="Times New Roman"/>
          <w:b/>
          <w:bCs/>
          <w:lang w:val="lt-LT"/>
        </w:rPr>
        <w:t>I PIRKIMO DALIS</w:t>
      </w:r>
      <w:r w:rsidRPr="13916722">
        <w:rPr>
          <w:rStyle w:val="normaltextrun"/>
          <w:rFonts w:ascii="Times New Roman" w:eastAsia="Times New Roman" w:hAnsi="Times New Roman" w:cs="Times New Roman"/>
          <w:b/>
          <w:bCs/>
          <w:lang w:val="lt-LT"/>
        </w:rPr>
        <w:t xml:space="preserve"> </w:t>
      </w:r>
    </w:p>
    <w:p w14:paraId="0303A2BF" w14:textId="77777777" w:rsidR="008630F4" w:rsidRDefault="008630F4" w:rsidP="13916722">
      <w:pPr>
        <w:spacing w:after="0" w:line="360" w:lineRule="auto"/>
        <w:ind w:left="360" w:hanging="90"/>
        <w:jc w:val="center"/>
        <w:rPr>
          <w:rStyle w:val="normaltextrun"/>
          <w:rFonts w:ascii="Times New Roman" w:eastAsia="Times New Roman" w:hAnsi="Times New Roman" w:cs="Times New Roman"/>
          <w:b/>
          <w:bCs/>
          <w:color w:val="000000" w:themeColor="text1"/>
          <w:lang w:val="lt-LT"/>
        </w:rPr>
      </w:pPr>
    </w:p>
    <w:p w14:paraId="7F70B53F" w14:textId="44A181F6" w:rsidR="005E5E3E" w:rsidRDefault="186D31D7" w:rsidP="13916722">
      <w:pPr>
        <w:spacing w:after="0" w:line="360" w:lineRule="auto"/>
        <w:ind w:left="360" w:hanging="90"/>
        <w:jc w:val="center"/>
        <w:rPr>
          <w:rFonts w:ascii="Times New Roman" w:eastAsia="Times New Roman" w:hAnsi="Times New Roman" w:cs="Times New Roman"/>
          <w:color w:val="000000" w:themeColor="text1"/>
          <w:lang w:val="lt-LT"/>
        </w:rPr>
      </w:pPr>
      <w:r w:rsidRPr="13916722">
        <w:rPr>
          <w:rStyle w:val="normaltextrun"/>
          <w:rFonts w:ascii="Times New Roman" w:eastAsia="Times New Roman" w:hAnsi="Times New Roman" w:cs="Times New Roman"/>
          <w:b/>
          <w:bCs/>
          <w:lang w:val="lt-LT"/>
        </w:rPr>
        <w:t>I SKYRIUS</w:t>
      </w:r>
    </w:p>
    <w:p w14:paraId="21E63025" w14:textId="77777777" w:rsidR="005E5E3E" w:rsidRDefault="186D31D7" w:rsidP="13916722">
      <w:pPr>
        <w:spacing w:after="0" w:line="360" w:lineRule="auto"/>
        <w:ind w:left="360" w:hanging="360"/>
        <w:jc w:val="center"/>
        <w:rPr>
          <w:rFonts w:ascii="Times New Roman" w:eastAsia="Times New Roman" w:hAnsi="Times New Roman" w:cs="Times New Roman"/>
          <w:color w:val="000000" w:themeColor="text1"/>
          <w:lang w:val="lt-LT"/>
        </w:rPr>
      </w:pPr>
      <w:r w:rsidRPr="13916722">
        <w:rPr>
          <w:rStyle w:val="normaltextrun"/>
          <w:rFonts w:ascii="Times New Roman" w:eastAsia="Times New Roman" w:hAnsi="Times New Roman" w:cs="Times New Roman"/>
          <w:b/>
          <w:bCs/>
          <w:lang w:val="lt-LT"/>
        </w:rPr>
        <w:t>BENDROSIOS NUOSTATOS</w:t>
      </w:r>
    </w:p>
    <w:p w14:paraId="16D1B178" w14:textId="77777777" w:rsidR="005E5E3E" w:rsidRDefault="005E5E3E" w:rsidP="13916722">
      <w:pPr>
        <w:spacing w:after="0" w:line="360" w:lineRule="auto"/>
        <w:ind w:left="360" w:hanging="360"/>
        <w:jc w:val="both"/>
        <w:rPr>
          <w:rFonts w:ascii="Times New Roman" w:eastAsia="Times New Roman" w:hAnsi="Times New Roman" w:cs="Times New Roman"/>
          <w:lang w:val="lt-LT"/>
        </w:rPr>
      </w:pPr>
    </w:p>
    <w:p w14:paraId="0591FAA6" w14:textId="04E2C601" w:rsidR="005E5E3E" w:rsidRPr="003219B6" w:rsidRDefault="186D31D7" w:rsidP="13916722">
      <w:pPr>
        <w:pStyle w:val="ListParagraph"/>
        <w:numPr>
          <w:ilvl w:val="0"/>
          <w:numId w:val="8"/>
        </w:numPr>
        <w:spacing w:after="0" w:line="360" w:lineRule="auto"/>
        <w:ind w:left="360"/>
        <w:jc w:val="both"/>
        <w:rPr>
          <w:rStyle w:val="normaltextrun"/>
          <w:rFonts w:ascii="Times New Roman" w:eastAsia="Times New Roman" w:hAnsi="Times New Roman" w:cs="Times New Roman"/>
          <w:color w:val="000000" w:themeColor="text1"/>
          <w:lang w:val="lt-LT"/>
        </w:rPr>
      </w:pPr>
      <w:r w:rsidRPr="13916722">
        <w:rPr>
          <w:rStyle w:val="normaltextrun"/>
          <w:rFonts w:ascii="Times New Roman" w:eastAsia="Times New Roman" w:hAnsi="Times New Roman" w:cs="Times New Roman"/>
          <w:lang w:val="lt-LT"/>
        </w:rPr>
        <w:t xml:space="preserve">Perkančioji organizacija </w:t>
      </w:r>
      <w:r w:rsidR="00840AC8">
        <w:rPr>
          <w:rStyle w:val="normaltextrun"/>
          <w:rFonts w:ascii="Times New Roman" w:eastAsia="Times New Roman" w:hAnsi="Times New Roman" w:cs="Times New Roman"/>
          <w:lang w:val="lt-LT"/>
        </w:rPr>
        <w:t>–</w:t>
      </w:r>
      <w:r w:rsidR="00DE266C">
        <w:rPr>
          <w:rStyle w:val="normaltextrun"/>
          <w:rFonts w:ascii="Times New Roman" w:eastAsia="Times New Roman" w:hAnsi="Times New Roman" w:cs="Times New Roman"/>
          <w:lang w:val="lt-LT"/>
        </w:rPr>
        <w:t xml:space="preserve"> b</w:t>
      </w:r>
      <w:r w:rsidRPr="13916722">
        <w:rPr>
          <w:rStyle w:val="normaltextrun"/>
          <w:rFonts w:ascii="Times New Roman" w:eastAsia="Times New Roman" w:hAnsi="Times New Roman" w:cs="Times New Roman"/>
          <w:lang w:val="lt-LT"/>
        </w:rPr>
        <w:t>iudžetinė įstaiga Higienos institutas, kodas 111958286, Studentų g. 45A, 08107 Vilnius (</w:t>
      </w:r>
      <w:r w:rsidRPr="003219B6">
        <w:rPr>
          <w:rStyle w:val="normaltextrun"/>
          <w:rFonts w:ascii="Times New Roman" w:eastAsia="Times New Roman" w:hAnsi="Times New Roman" w:cs="Times New Roman"/>
          <w:lang w:val="lt-LT"/>
        </w:rPr>
        <w:t xml:space="preserve">toliau </w:t>
      </w:r>
      <w:r w:rsidR="00ED14B7" w:rsidRPr="003219B6">
        <w:rPr>
          <w:rStyle w:val="normaltextrun"/>
          <w:rFonts w:ascii="Times New Roman" w:eastAsia="Times New Roman" w:hAnsi="Times New Roman" w:cs="Times New Roman"/>
          <w:lang w:val="lt-LT"/>
        </w:rPr>
        <w:t>–</w:t>
      </w:r>
      <w:r w:rsidRPr="003219B6">
        <w:rPr>
          <w:rStyle w:val="normaltextrun"/>
          <w:rFonts w:ascii="Times New Roman" w:eastAsia="Times New Roman" w:hAnsi="Times New Roman" w:cs="Times New Roman"/>
          <w:lang w:val="lt-LT"/>
        </w:rPr>
        <w:t xml:space="preserve"> PO). </w:t>
      </w:r>
    </w:p>
    <w:p w14:paraId="4C4972AB" w14:textId="56307865" w:rsidR="005E5E3E" w:rsidRPr="003219B6" w:rsidRDefault="19F65D32" w:rsidP="13916722">
      <w:pPr>
        <w:pStyle w:val="ListParagraph"/>
        <w:numPr>
          <w:ilvl w:val="0"/>
          <w:numId w:val="8"/>
        </w:numPr>
        <w:spacing w:after="0" w:line="360" w:lineRule="auto"/>
        <w:ind w:left="360"/>
        <w:jc w:val="both"/>
        <w:rPr>
          <w:rStyle w:val="normaltextrun"/>
          <w:rFonts w:ascii="Times New Roman" w:eastAsia="Times New Roman" w:hAnsi="Times New Roman" w:cs="Times New Roman"/>
          <w:color w:val="000000" w:themeColor="text1"/>
          <w:lang w:val="lt-LT"/>
        </w:rPr>
      </w:pPr>
      <w:r w:rsidRPr="003219B6">
        <w:rPr>
          <w:rStyle w:val="normaltextrun"/>
          <w:rFonts w:ascii="Times New Roman" w:eastAsia="Times New Roman" w:hAnsi="Times New Roman" w:cs="Times New Roman"/>
          <w:lang w:val="lt-LT"/>
        </w:rPr>
        <w:t xml:space="preserve">Pirkimas skirtas įgyvendinti projekto 09-025-P-0001 „Psichikos sveikatos stiprinimas, stigmatizavimo mažinimas, savižudybių prevencija Vidurio, vakarų Lietuvos ir Sostinės regione“ </w:t>
      </w:r>
      <w:r w:rsidR="71ADB88C" w:rsidRPr="003219B6">
        <w:rPr>
          <w:rStyle w:val="normaltextrun"/>
          <w:rFonts w:ascii="Times New Roman" w:eastAsia="Times New Roman" w:hAnsi="Times New Roman" w:cs="Times New Roman"/>
          <w:lang w:val="lt-LT"/>
        </w:rPr>
        <w:t xml:space="preserve">poveiklės </w:t>
      </w:r>
      <w:r w:rsidR="71ADB88C" w:rsidRPr="003219B6">
        <w:rPr>
          <w:rFonts w:ascii="Times New Roman" w:eastAsia="Times New Roman" w:hAnsi="Times New Roman" w:cs="Times New Roman"/>
          <w:lang w:val="lt-LT"/>
        </w:rPr>
        <w:t>2.1.1.1. Psichikos sveikatos raštingumo didinimas ir pirmosios emocinės pagalbos teikimas ir (ar) įgūdžių stiprinimas tikslinėms visuomenės grupėms, specialistams (konsultacijos, mokymo programų rengimas ir (ar) pritaikymas, mokymai), mokymų lektoriams (supervizijos) veiklas.</w:t>
      </w:r>
    </w:p>
    <w:p w14:paraId="38C0E516" w14:textId="7D192137" w:rsidR="005E5E3E" w:rsidRPr="003219B6" w:rsidRDefault="0A9C6AC1" w:rsidP="13916722">
      <w:pPr>
        <w:pStyle w:val="ListParagraph"/>
        <w:numPr>
          <w:ilvl w:val="0"/>
          <w:numId w:val="8"/>
        </w:numPr>
        <w:spacing w:after="0" w:line="360" w:lineRule="auto"/>
        <w:ind w:left="360"/>
        <w:jc w:val="both"/>
        <w:rPr>
          <w:rStyle w:val="normaltextrun"/>
          <w:rFonts w:ascii="Times New Roman" w:eastAsia="Times New Roman" w:hAnsi="Times New Roman" w:cs="Times New Roman"/>
          <w:color w:val="000000" w:themeColor="text1"/>
          <w:lang w:val="lt-LT"/>
        </w:rPr>
      </w:pPr>
      <w:r w:rsidRPr="003219B6">
        <w:rPr>
          <w:rStyle w:val="normaltextrun"/>
          <w:rFonts w:ascii="Times New Roman" w:eastAsia="Times New Roman" w:hAnsi="Times New Roman" w:cs="Times New Roman"/>
          <w:lang w:val="lt-LT"/>
        </w:rPr>
        <w:t xml:space="preserve">Pirkimo objektas </w:t>
      </w:r>
      <w:r w:rsidR="003034AF">
        <w:rPr>
          <w:rStyle w:val="normaltextrun"/>
          <w:rFonts w:ascii="Times New Roman" w:eastAsia="Times New Roman" w:hAnsi="Times New Roman" w:cs="Times New Roman"/>
          <w:lang w:val="lt-LT"/>
        </w:rPr>
        <w:t>–</w:t>
      </w:r>
      <w:r w:rsidRPr="003219B6">
        <w:rPr>
          <w:rStyle w:val="normaltextrun"/>
          <w:rFonts w:ascii="Times New Roman" w:eastAsia="Times New Roman" w:hAnsi="Times New Roman" w:cs="Times New Roman"/>
          <w:lang w:val="lt-LT"/>
        </w:rPr>
        <w:t xml:space="preserve"> </w:t>
      </w:r>
      <w:r w:rsidR="71ADB88C" w:rsidRPr="003219B6">
        <w:rPr>
          <w:rStyle w:val="normaltextrun"/>
          <w:rFonts w:ascii="Times New Roman" w:eastAsia="Times New Roman" w:hAnsi="Times New Roman" w:cs="Times New Roman"/>
          <w:lang w:val="lt-LT"/>
        </w:rPr>
        <w:t>dalijamoji atributika mokymų dalyviams</w:t>
      </w:r>
      <w:r w:rsidR="54CB2B12" w:rsidRPr="003219B6">
        <w:rPr>
          <w:rStyle w:val="normaltextrun"/>
          <w:rFonts w:ascii="Times New Roman" w:eastAsia="Times New Roman" w:hAnsi="Times New Roman" w:cs="Times New Roman"/>
          <w:lang w:val="lt-LT"/>
        </w:rPr>
        <w:t xml:space="preserve"> (</w:t>
      </w:r>
      <w:r w:rsidR="54CB2B12" w:rsidRPr="003219B6">
        <w:rPr>
          <w:rFonts w:ascii="Times New Roman" w:eastAsia="Times New Roman" w:hAnsi="Times New Roman" w:cs="Times New Roman"/>
          <w:lang w:val="lt-LT"/>
        </w:rPr>
        <w:t xml:space="preserve">dalyvio knyga </w:t>
      </w:r>
      <w:r w:rsidR="3E7C296D" w:rsidRPr="003219B6">
        <w:rPr>
          <w:rFonts w:ascii="Times New Roman" w:eastAsia="Times New Roman" w:hAnsi="Times New Roman" w:cs="Times New Roman"/>
          <w:lang w:val="lt-LT"/>
        </w:rPr>
        <w:t>-</w:t>
      </w:r>
      <w:r w:rsidR="54CB2B12" w:rsidRPr="003219B6">
        <w:rPr>
          <w:rFonts w:ascii="Times New Roman" w:eastAsia="Times New Roman" w:hAnsi="Times New Roman" w:cs="Times New Roman"/>
          <w:lang w:val="lt-LT"/>
        </w:rPr>
        <w:t xml:space="preserve"> brošiūra)</w:t>
      </w:r>
      <w:r w:rsidRPr="003219B6">
        <w:rPr>
          <w:rStyle w:val="normaltextrun"/>
          <w:rFonts w:ascii="Times New Roman" w:eastAsia="Times New Roman" w:hAnsi="Times New Roman" w:cs="Times New Roman"/>
          <w:lang w:val="lt-LT"/>
        </w:rPr>
        <w:t xml:space="preserve"> (toliau </w:t>
      </w:r>
      <w:r w:rsidR="001E6112">
        <w:rPr>
          <w:rStyle w:val="normaltextrun"/>
          <w:rFonts w:ascii="Times New Roman" w:eastAsia="Times New Roman" w:hAnsi="Times New Roman" w:cs="Times New Roman"/>
          <w:lang w:val="lt-LT"/>
        </w:rPr>
        <w:t>–</w:t>
      </w:r>
      <w:r w:rsidRPr="003219B6">
        <w:rPr>
          <w:rStyle w:val="normaltextrun"/>
          <w:rFonts w:ascii="Times New Roman" w:eastAsia="Times New Roman" w:hAnsi="Times New Roman" w:cs="Times New Roman"/>
          <w:lang w:val="lt-LT"/>
        </w:rPr>
        <w:t xml:space="preserve"> Prekės).   </w:t>
      </w:r>
    </w:p>
    <w:p w14:paraId="5B214419" w14:textId="77777777" w:rsidR="005E5E3E" w:rsidRDefault="186D31D7" w:rsidP="13916722">
      <w:pPr>
        <w:pStyle w:val="ListParagraph"/>
        <w:numPr>
          <w:ilvl w:val="0"/>
          <w:numId w:val="8"/>
        </w:numPr>
        <w:spacing w:after="0" w:line="360" w:lineRule="auto"/>
        <w:ind w:left="360"/>
        <w:jc w:val="both"/>
        <w:rPr>
          <w:rFonts w:ascii="Times New Roman" w:eastAsia="Times New Roman" w:hAnsi="Times New Roman" w:cs="Times New Roman"/>
          <w:color w:val="000000" w:themeColor="text1"/>
          <w:lang w:val="lt-LT"/>
        </w:rPr>
      </w:pPr>
      <w:r w:rsidRPr="13916722">
        <w:rPr>
          <w:rFonts w:ascii="Times New Roman" w:eastAsia="Times New Roman" w:hAnsi="Times New Roman" w:cs="Times New Roman"/>
          <w:lang w:val="lt-LT"/>
        </w:rPr>
        <w:t xml:space="preserve">Tiekėjas ir PO įsipareigoja skirti po kontaktinį asmenį, su kuriuo būtų derinami su pirkimu susiję klausimai. Susirašinėjimas sutarties vykdymo klausimais vykdomas elektroniniu paštu.  </w:t>
      </w:r>
    </w:p>
    <w:p w14:paraId="263E5B62" w14:textId="722885D2" w:rsidR="005E5E3E" w:rsidRDefault="186D31D7" w:rsidP="13916722">
      <w:pPr>
        <w:pStyle w:val="ListParagraph"/>
        <w:numPr>
          <w:ilvl w:val="0"/>
          <w:numId w:val="8"/>
        </w:numPr>
        <w:spacing w:after="0" w:line="360" w:lineRule="auto"/>
        <w:ind w:left="360"/>
        <w:jc w:val="both"/>
        <w:rPr>
          <w:rFonts w:ascii="Times New Roman" w:eastAsia="Times New Roman" w:hAnsi="Times New Roman" w:cs="Times New Roman"/>
          <w:color w:val="000000" w:themeColor="text1"/>
          <w:lang w:val="lt-LT"/>
        </w:rPr>
      </w:pPr>
      <w:r w:rsidRPr="13916722">
        <w:rPr>
          <w:rFonts w:ascii="Times New Roman" w:eastAsia="Times New Roman" w:hAnsi="Times New Roman" w:cs="Times New Roman"/>
          <w:lang w:val="lt-LT"/>
        </w:rPr>
        <w:t xml:space="preserve">Sutarties galiojimo trukmė </w:t>
      </w:r>
      <w:r w:rsidR="001E6112">
        <w:rPr>
          <w:rFonts w:ascii="Times New Roman" w:eastAsia="Times New Roman" w:hAnsi="Times New Roman" w:cs="Times New Roman"/>
          <w:lang w:val="lt-LT"/>
        </w:rPr>
        <w:t>–</w:t>
      </w:r>
      <w:r w:rsidRPr="13916722">
        <w:rPr>
          <w:rFonts w:ascii="Times New Roman" w:eastAsia="Times New Roman" w:hAnsi="Times New Roman" w:cs="Times New Roman"/>
          <w:lang w:val="lt-LT"/>
        </w:rPr>
        <w:t xml:space="preserve"> </w:t>
      </w:r>
      <w:r w:rsidR="06805137" w:rsidRPr="13916722">
        <w:rPr>
          <w:rFonts w:ascii="Times New Roman" w:eastAsia="Times New Roman" w:hAnsi="Times New Roman" w:cs="Times New Roman"/>
          <w:lang w:val="lt-LT"/>
        </w:rPr>
        <w:t>18</w:t>
      </w:r>
      <w:r w:rsidRPr="13916722">
        <w:rPr>
          <w:rFonts w:ascii="Times New Roman" w:eastAsia="Times New Roman" w:hAnsi="Times New Roman" w:cs="Times New Roman"/>
          <w:lang w:val="lt-LT"/>
        </w:rPr>
        <w:t xml:space="preserve"> mėnes</w:t>
      </w:r>
      <w:r w:rsidR="67C166FB" w:rsidRPr="13916722">
        <w:rPr>
          <w:rFonts w:ascii="Times New Roman" w:eastAsia="Times New Roman" w:hAnsi="Times New Roman" w:cs="Times New Roman"/>
          <w:lang w:val="lt-LT"/>
        </w:rPr>
        <w:t>i</w:t>
      </w:r>
      <w:r w:rsidR="06805137" w:rsidRPr="13916722">
        <w:rPr>
          <w:rFonts w:ascii="Times New Roman" w:eastAsia="Times New Roman" w:hAnsi="Times New Roman" w:cs="Times New Roman"/>
          <w:lang w:val="lt-LT"/>
        </w:rPr>
        <w:t>ų</w:t>
      </w:r>
      <w:r w:rsidRPr="13916722">
        <w:rPr>
          <w:rFonts w:ascii="Times New Roman" w:eastAsia="Times New Roman" w:hAnsi="Times New Roman" w:cs="Times New Roman"/>
          <w:lang w:val="lt-LT"/>
        </w:rPr>
        <w:t xml:space="preserve"> nuo sutarties įsigaliojimo dienos.</w:t>
      </w:r>
    </w:p>
    <w:p w14:paraId="41449272" w14:textId="77777777" w:rsidR="005E5E3E" w:rsidRDefault="005E5E3E" w:rsidP="13916722">
      <w:pPr>
        <w:pStyle w:val="ListParagraph"/>
        <w:spacing w:after="0" w:line="360" w:lineRule="auto"/>
        <w:ind w:left="360" w:hanging="360"/>
        <w:jc w:val="both"/>
        <w:rPr>
          <w:rFonts w:ascii="Times New Roman" w:eastAsia="Times New Roman" w:hAnsi="Times New Roman" w:cs="Times New Roman"/>
          <w:color w:val="000000" w:themeColor="text1"/>
          <w:lang w:val="lt-LT"/>
        </w:rPr>
      </w:pPr>
    </w:p>
    <w:p w14:paraId="7EB30311" w14:textId="77777777" w:rsidR="005E5E3E" w:rsidRDefault="186D31D7" w:rsidP="13916722">
      <w:pPr>
        <w:spacing w:after="0" w:line="360" w:lineRule="auto"/>
        <w:ind w:left="360" w:hanging="360"/>
        <w:jc w:val="center"/>
        <w:rPr>
          <w:rFonts w:ascii="Times New Roman" w:eastAsia="Times New Roman" w:hAnsi="Times New Roman" w:cs="Times New Roman"/>
          <w:color w:val="000000" w:themeColor="text1"/>
          <w:lang w:val="lt-LT"/>
        </w:rPr>
      </w:pPr>
      <w:r w:rsidRPr="13916722">
        <w:rPr>
          <w:rStyle w:val="normaltextrun"/>
          <w:rFonts w:ascii="Times New Roman" w:eastAsia="Times New Roman" w:hAnsi="Times New Roman" w:cs="Times New Roman"/>
          <w:b/>
          <w:bCs/>
          <w:lang w:val="lt-LT"/>
        </w:rPr>
        <w:t>II SKYRIUS</w:t>
      </w:r>
      <w:r w:rsidRPr="13916722">
        <w:rPr>
          <w:rStyle w:val="eop"/>
          <w:rFonts w:ascii="Times New Roman" w:eastAsia="Times New Roman" w:hAnsi="Times New Roman" w:cs="Times New Roman"/>
          <w:lang w:val="lt-LT"/>
        </w:rPr>
        <w:t> </w:t>
      </w:r>
    </w:p>
    <w:p w14:paraId="34899358" w14:textId="7CC1F722" w:rsidR="005E5E3E" w:rsidRDefault="186D31D7" w:rsidP="13916722">
      <w:pPr>
        <w:spacing w:after="0" w:line="360" w:lineRule="auto"/>
        <w:ind w:left="360" w:hanging="360"/>
        <w:jc w:val="center"/>
        <w:rPr>
          <w:rStyle w:val="normaltextrun"/>
          <w:rFonts w:ascii="Times New Roman" w:eastAsia="Times New Roman" w:hAnsi="Times New Roman" w:cs="Times New Roman"/>
          <w:b/>
          <w:bCs/>
          <w:color w:val="000000" w:themeColor="text1"/>
          <w:lang w:val="lt-LT"/>
        </w:rPr>
      </w:pPr>
      <w:commentRangeStart w:id="0"/>
      <w:commentRangeStart w:id="1"/>
      <w:r w:rsidRPr="13916722">
        <w:rPr>
          <w:rStyle w:val="normaltextrun"/>
          <w:rFonts w:ascii="Times New Roman" w:eastAsia="Times New Roman" w:hAnsi="Times New Roman" w:cs="Times New Roman"/>
          <w:b/>
          <w:bCs/>
          <w:lang w:val="lt-LT"/>
        </w:rPr>
        <w:t xml:space="preserve">REIKALAVIMAI </w:t>
      </w:r>
      <w:r w:rsidR="54CB2B12" w:rsidRPr="13916722">
        <w:rPr>
          <w:rStyle w:val="normaltextrun"/>
          <w:rFonts w:ascii="Times New Roman" w:eastAsia="Times New Roman" w:hAnsi="Times New Roman" w:cs="Times New Roman"/>
          <w:b/>
          <w:bCs/>
          <w:lang w:val="lt-LT"/>
        </w:rPr>
        <w:t>PREKĖMS</w:t>
      </w:r>
      <w:commentRangeEnd w:id="0"/>
      <w:r w:rsidR="005E5E3E">
        <w:rPr>
          <w:rStyle w:val="CommentReference"/>
          <w:rFonts w:ascii="Times New Roman" w:eastAsia="Times New Roman" w:hAnsi="Times New Roman" w:cs="Times New Roman"/>
          <w:b/>
          <w:bCs/>
          <w:color w:val="000000" w:themeColor="text1"/>
          <w:sz w:val="24"/>
          <w:szCs w:val="24"/>
          <w:lang w:val="lt-LT"/>
        </w:rPr>
        <w:commentReference w:id="0"/>
      </w:r>
      <w:commentRangeEnd w:id="1"/>
      <w:r w:rsidR="005E5E3E">
        <w:rPr>
          <w:rStyle w:val="CommentReference"/>
          <w:rFonts w:ascii="Times New Roman" w:eastAsia="Times New Roman" w:hAnsi="Times New Roman" w:cs="Times New Roman"/>
          <w:b/>
          <w:bCs/>
          <w:color w:val="000000" w:themeColor="text1"/>
          <w:sz w:val="24"/>
          <w:szCs w:val="24"/>
          <w:lang w:val="lt-LT"/>
        </w:rPr>
        <w:commentReference w:id="1"/>
      </w:r>
    </w:p>
    <w:p w14:paraId="1CE66DAA" w14:textId="77777777" w:rsidR="005E5E3E" w:rsidRDefault="005E5E3E" w:rsidP="13916722">
      <w:pPr>
        <w:spacing w:after="0" w:line="360" w:lineRule="auto"/>
        <w:ind w:left="360" w:hanging="360"/>
        <w:jc w:val="both"/>
        <w:rPr>
          <w:rFonts w:ascii="Times New Roman" w:eastAsia="Times New Roman" w:hAnsi="Times New Roman" w:cs="Times New Roman"/>
          <w:color w:val="000000" w:themeColor="text1"/>
          <w:lang w:val="lt-LT"/>
        </w:rPr>
      </w:pPr>
    </w:p>
    <w:p w14:paraId="4F09CC4D" w14:textId="77777777" w:rsidR="005E5E3E" w:rsidRPr="00E76383" w:rsidRDefault="186D31D7" w:rsidP="13916722">
      <w:pPr>
        <w:pStyle w:val="paragraph"/>
        <w:numPr>
          <w:ilvl w:val="0"/>
          <w:numId w:val="8"/>
        </w:numPr>
        <w:spacing w:beforeAutospacing="0" w:after="0" w:afterAutospacing="0" w:line="360" w:lineRule="auto"/>
        <w:ind w:left="360"/>
        <w:jc w:val="both"/>
        <w:rPr>
          <w:rFonts w:ascii="Times New Roman" w:eastAsia="Times New Roman" w:hAnsi="Times New Roman" w:cs="Times New Roman"/>
          <w:color w:val="000000" w:themeColor="text1"/>
          <w:lang w:val="lt-LT"/>
        </w:rPr>
      </w:pPr>
      <w:r w:rsidRPr="00E76383">
        <w:rPr>
          <w:rFonts w:ascii="Times New Roman" w:eastAsia="Times New Roman" w:hAnsi="Times New Roman" w:cs="Times New Roman"/>
          <w:lang w:val="lt-LT"/>
        </w:rPr>
        <w:t>Prekės gaminamos pagal PO poreikį, nurodomą PO atskirame (-uose) užsakyme (-uose) pateikiamame (-uose) el. paštu ar kitomis Šalims priimtinomis komunikacijos priemonėmis.</w:t>
      </w:r>
    </w:p>
    <w:p w14:paraId="3EF25EA6" w14:textId="7DDE78AF" w:rsidR="43FE9A4C" w:rsidRPr="00E76383" w:rsidRDefault="43FE9A4C" w:rsidP="13916722">
      <w:pPr>
        <w:pStyle w:val="paragraph"/>
        <w:numPr>
          <w:ilvl w:val="0"/>
          <w:numId w:val="8"/>
        </w:numPr>
        <w:spacing w:beforeAutospacing="0" w:after="0" w:afterAutospacing="0" w:line="360" w:lineRule="auto"/>
        <w:ind w:left="360"/>
        <w:jc w:val="both"/>
        <w:rPr>
          <w:rFonts w:ascii="Times New Roman" w:eastAsia="Times New Roman" w:hAnsi="Times New Roman" w:cs="Times New Roman"/>
          <w:lang w:val="lt-LT"/>
        </w:rPr>
      </w:pPr>
      <w:r w:rsidRPr="00E76383">
        <w:rPr>
          <w:rFonts w:ascii="Times New Roman" w:eastAsia="Times New Roman" w:hAnsi="Times New Roman" w:cs="Times New Roman"/>
          <w:lang w:val="lt-LT"/>
        </w:rPr>
        <w:t xml:space="preserve">PO Tiekėjui </w:t>
      </w:r>
      <w:r w:rsidR="001E6112" w:rsidRPr="00E76383">
        <w:rPr>
          <w:rFonts w:ascii="Times New Roman" w:eastAsia="Times New Roman" w:hAnsi="Times New Roman" w:cs="Times New Roman"/>
          <w:lang w:val="lt-LT"/>
        </w:rPr>
        <w:t>redaguojamu format</w:t>
      </w:r>
      <w:r w:rsidR="00E76383" w:rsidRPr="00E76383">
        <w:rPr>
          <w:rFonts w:ascii="Times New Roman" w:eastAsia="Times New Roman" w:hAnsi="Times New Roman" w:cs="Times New Roman"/>
          <w:lang w:val="lt-LT"/>
        </w:rPr>
        <w:t xml:space="preserve">u </w:t>
      </w:r>
      <w:r w:rsidRPr="00E76383">
        <w:rPr>
          <w:rFonts w:ascii="Times New Roman" w:eastAsia="Times New Roman" w:hAnsi="Times New Roman" w:cs="Times New Roman"/>
          <w:lang w:val="lt-LT"/>
        </w:rPr>
        <w:t xml:space="preserve">pateiks galutinį tekstą </w:t>
      </w:r>
      <w:r w:rsidR="001E6112" w:rsidRPr="00E76383">
        <w:rPr>
          <w:rFonts w:ascii="Times New Roman" w:eastAsia="Times New Roman" w:hAnsi="Times New Roman" w:cs="Times New Roman"/>
          <w:lang w:val="lt-LT"/>
        </w:rPr>
        <w:t>dalyvio knygai-brošiūrai</w:t>
      </w:r>
      <w:r w:rsidR="00E76383" w:rsidRPr="00E76383">
        <w:rPr>
          <w:rFonts w:ascii="Times New Roman" w:eastAsia="Times New Roman" w:hAnsi="Times New Roman" w:cs="Times New Roman"/>
          <w:lang w:val="lt-LT"/>
        </w:rPr>
        <w:t>.</w:t>
      </w:r>
    </w:p>
    <w:p w14:paraId="45EF92FE" w14:textId="294C5E77" w:rsidR="005E5E3E" w:rsidRPr="00E76383" w:rsidRDefault="00E76383" w:rsidP="13916722">
      <w:pPr>
        <w:pStyle w:val="paragraph"/>
        <w:numPr>
          <w:ilvl w:val="0"/>
          <w:numId w:val="8"/>
        </w:numPr>
        <w:spacing w:beforeAutospacing="0" w:after="0" w:afterAutospacing="0" w:line="360" w:lineRule="auto"/>
        <w:ind w:left="360"/>
        <w:jc w:val="both"/>
        <w:rPr>
          <w:rFonts w:ascii="Times New Roman" w:eastAsia="Times New Roman" w:hAnsi="Times New Roman" w:cs="Times New Roman"/>
          <w:lang w:val="lt-LT"/>
        </w:rPr>
      </w:pPr>
      <w:r>
        <w:rPr>
          <w:rFonts w:ascii="Times New Roman" w:eastAsia="Times New Roman" w:hAnsi="Times New Roman" w:cs="Times New Roman"/>
          <w:lang w:val="lt-LT"/>
        </w:rPr>
        <w:t>Užsakomos prekės turi</w:t>
      </w:r>
      <w:r w:rsidR="186D31D7" w:rsidRPr="00E76383">
        <w:rPr>
          <w:rFonts w:ascii="Times New Roman" w:eastAsia="Times New Roman" w:hAnsi="Times New Roman" w:cs="Times New Roman"/>
          <w:lang w:val="lt-LT"/>
        </w:rPr>
        <w:t xml:space="preserve"> remtis prekės ženklo „</w:t>
      </w:r>
      <w:r w:rsidR="486BC815" w:rsidRPr="00E76383">
        <w:rPr>
          <w:rStyle w:val="normaltextrun"/>
          <w:rFonts w:ascii="Times New Roman" w:eastAsia="Times New Roman" w:hAnsi="Times New Roman" w:cs="Times New Roman"/>
          <w:lang w:val="lt-LT"/>
        </w:rPr>
        <w:t>Žvelk giliau</w:t>
      </w:r>
      <w:r w:rsidR="186D31D7" w:rsidRPr="00E76383">
        <w:rPr>
          <w:rFonts w:ascii="Times New Roman" w:eastAsia="Times New Roman" w:hAnsi="Times New Roman" w:cs="Times New Roman"/>
          <w:lang w:val="lt-LT"/>
        </w:rPr>
        <w:t xml:space="preserve">“ stiliaus knyga: </w:t>
      </w:r>
      <w:hyperlink r:id="rId14">
        <w:r w:rsidR="486BC815" w:rsidRPr="00E76383">
          <w:rPr>
            <w:rStyle w:val="Hyperlink"/>
            <w:rFonts w:ascii="Times New Roman" w:eastAsia="Times New Roman" w:hAnsi="Times New Roman" w:cs="Times New Roman"/>
            <w:color w:val="auto"/>
            <w:lang w:val="lt-LT"/>
          </w:rPr>
          <w:t>žvelkgiliau - brand identity, guideline and assets.</w:t>
        </w:r>
      </w:hyperlink>
      <w:r w:rsidR="486BC815" w:rsidRPr="00E76383">
        <w:rPr>
          <w:rFonts w:ascii="Times New Roman" w:eastAsia="Times New Roman" w:hAnsi="Times New Roman" w:cs="Times New Roman"/>
          <w:lang w:val="lt-LT"/>
        </w:rPr>
        <w:t xml:space="preserve"> </w:t>
      </w:r>
      <w:r w:rsidR="186D31D7" w:rsidRPr="00E76383">
        <w:rPr>
          <w:rFonts w:ascii="Times New Roman" w:eastAsia="Times New Roman" w:hAnsi="Times New Roman" w:cs="Times New Roman"/>
          <w:lang w:val="lt-LT"/>
        </w:rPr>
        <w:t xml:space="preserve">ir </w:t>
      </w:r>
      <w:r w:rsidR="00A92F13">
        <w:rPr>
          <w:rFonts w:ascii="Times New Roman" w:eastAsia="Times New Roman" w:hAnsi="Times New Roman" w:cs="Times New Roman"/>
          <w:lang w:val="lt-LT"/>
        </w:rPr>
        <w:t>joje pateiktais</w:t>
      </w:r>
      <w:r w:rsidR="186D31D7" w:rsidRPr="00E76383">
        <w:rPr>
          <w:rFonts w:ascii="Times New Roman" w:eastAsia="Times New Roman" w:hAnsi="Times New Roman" w:cs="Times New Roman"/>
          <w:lang w:val="lt-LT"/>
        </w:rPr>
        <w:t xml:space="preserve"> nurodymais. </w:t>
      </w:r>
    </w:p>
    <w:p w14:paraId="7F1BDDAE" w14:textId="4179C6C2" w:rsidR="00F471A1" w:rsidRPr="00A92F13" w:rsidRDefault="54CB2B12" w:rsidP="13916722">
      <w:pPr>
        <w:pStyle w:val="paragraph"/>
        <w:numPr>
          <w:ilvl w:val="0"/>
          <w:numId w:val="8"/>
        </w:numPr>
        <w:spacing w:beforeAutospacing="0" w:after="0" w:afterAutospacing="0" w:line="360" w:lineRule="auto"/>
        <w:ind w:left="360"/>
        <w:jc w:val="both"/>
        <w:rPr>
          <w:rFonts w:ascii="Times New Roman" w:eastAsia="Times New Roman" w:hAnsi="Times New Roman" w:cs="Times New Roman"/>
          <w:lang w:val="lt-LT"/>
        </w:rPr>
      </w:pPr>
      <w:r w:rsidRPr="00A92F13">
        <w:rPr>
          <w:rFonts w:ascii="Times New Roman" w:eastAsia="Times New Roman" w:hAnsi="Times New Roman" w:cs="Times New Roman"/>
          <w:lang w:val="lt-LT"/>
        </w:rPr>
        <w:lastRenderedPageBreak/>
        <w:t>Tiekėjas, prieš pradėdamas galutinį leidinio maketavimą, privalo pateikti ne mažiau kaip 2 skirtingas dalyvio knygos dizaino koncepcijas (viršelio ir vidinių puslapių maketo pavyzdžius), parengtas pagal PO pateiktą medžiagą ir „Žvelk giliau“ prekės ženklo vizualinio identiteto reikalavimus. Galutinis dizainas, spalviniai sprendimai, šriftai, maketas ir kiti grafiniai elementai derinami su PO.</w:t>
      </w:r>
      <w:r w:rsidR="473F9C3D" w:rsidRPr="00A92F13">
        <w:rPr>
          <w:rFonts w:ascii="Times New Roman" w:eastAsia="Times New Roman" w:hAnsi="Times New Roman" w:cs="Times New Roman"/>
          <w:lang w:val="lt-LT"/>
        </w:rPr>
        <w:t xml:space="preserve"> Tiekėjas turi apipavidalinti tekste esančius grafinius elementus (pvz. </w:t>
      </w:r>
      <w:r w:rsidR="00CF735E">
        <w:rPr>
          <w:rFonts w:ascii="Times New Roman" w:eastAsia="Times New Roman" w:hAnsi="Times New Roman" w:cs="Times New Roman"/>
          <w:lang w:val="lt-LT"/>
        </w:rPr>
        <w:t>l</w:t>
      </w:r>
      <w:r w:rsidR="473F9C3D" w:rsidRPr="00A92F13">
        <w:rPr>
          <w:rFonts w:ascii="Times New Roman" w:eastAsia="Times New Roman" w:hAnsi="Times New Roman" w:cs="Times New Roman"/>
          <w:lang w:val="lt-LT"/>
        </w:rPr>
        <w:t xml:space="preserve">enteles), naudoti esamas iliustracijas iš </w:t>
      </w:r>
      <w:r w:rsidR="00CF735E">
        <w:rPr>
          <w:rFonts w:ascii="Times New Roman" w:eastAsia="Times New Roman" w:hAnsi="Times New Roman" w:cs="Times New Roman"/>
          <w:lang w:val="lt-LT"/>
        </w:rPr>
        <w:t>„</w:t>
      </w:r>
      <w:r w:rsidR="473F9C3D" w:rsidRPr="00A92F13">
        <w:rPr>
          <w:rFonts w:ascii="Times New Roman" w:eastAsia="Times New Roman" w:hAnsi="Times New Roman" w:cs="Times New Roman"/>
          <w:lang w:val="lt-LT"/>
        </w:rPr>
        <w:t>Žvelk giliau</w:t>
      </w:r>
      <w:r w:rsidR="00CF735E">
        <w:rPr>
          <w:rFonts w:ascii="Times New Roman" w:eastAsia="Times New Roman" w:hAnsi="Times New Roman" w:cs="Times New Roman"/>
          <w:lang w:val="lt-LT"/>
        </w:rPr>
        <w:t>“</w:t>
      </w:r>
      <w:r w:rsidR="473F9C3D" w:rsidRPr="00A92F13">
        <w:rPr>
          <w:rFonts w:ascii="Times New Roman" w:eastAsia="Times New Roman" w:hAnsi="Times New Roman" w:cs="Times New Roman"/>
          <w:lang w:val="lt-LT"/>
        </w:rPr>
        <w:t xml:space="preserve"> prekinio ženklo vadovo.</w:t>
      </w:r>
    </w:p>
    <w:p w14:paraId="267B3043" w14:textId="622D62DF" w:rsidR="00F471A1" w:rsidRPr="00A92F13" w:rsidRDefault="54CB2B12" w:rsidP="13916722">
      <w:pPr>
        <w:pStyle w:val="paragraph"/>
        <w:numPr>
          <w:ilvl w:val="0"/>
          <w:numId w:val="8"/>
        </w:numPr>
        <w:spacing w:beforeAutospacing="0" w:after="0" w:afterAutospacing="0" w:line="360" w:lineRule="auto"/>
        <w:ind w:left="360"/>
        <w:jc w:val="both"/>
        <w:rPr>
          <w:rFonts w:ascii="Times New Roman" w:eastAsia="Times New Roman" w:hAnsi="Times New Roman" w:cs="Times New Roman"/>
          <w:lang w:val="lt-LT"/>
        </w:rPr>
      </w:pPr>
      <w:r w:rsidRPr="00A92F13">
        <w:rPr>
          <w:rFonts w:ascii="Times New Roman" w:eastAsia="Times New Roman" w:hAnsi="Times New Roman" w:cs="Times New Roman"/>
          <w:lang w:val="lt-LT"/>
        </w:rPr>
        <w:t>Ant dalyvio knygos viršelio ir (ar) kitose P</w:t>
      </w:r>
      <w:r w:rsidR="12E48106" w:rsidRPr="00A92F13">
        <w:rPr>
          <w:rFonts w:ascii="Times New Roman" w:eastAsia="Times New Roman" w:hAnsi="Times New Roman" w:cs="Times New Roman"/>
          <w:lang w:val="lt-LT"/>
        </w:rPr>
        <w:t>O</w:t>
      </w:r>
      <w:r w:rsidRPr="00A92F13">
        <w:rPr>
          <w:rFonts w:ascii="Times New Roman" w:eastAsia="Times New Roman" w:hAnsi="Times New Roman" w:cs="Times New Roman"/>
          <w:lang w:val="lt-LT"/>
        </w:rPr>
        <w:t xml:space="preserve"> nurodytose vietose turi būti naudojamas prekės ženklo „Žvelk giliau“ logotipas bei kiti PO pateikti viešinimo ženklai. Logotipų ir viešinimo ženklų naudojimas turi atitikti P</w:t>
      </w:r>
      <w:r w:rsidR="219596A0" w:rsidRPr="00A92F13">
        <w:rPr>
          <w:rFonts w:ascii="Times New Roman" w:eastAsia="Times New Roman" w:hAnsi="Times New Roman" w:cs="Times New Roman"/>
          <w:lang w:val="lt-LT"/>
        </w:rPr>
        <w:t>O</w:t>
      </w:r>
      <w:r w:rsidRPr="00A92F13">
        <w:rPr>
          <w:rFonts w:ascii="Times New Roman" w:eastAsia="Times New Roman" w:hAnsi="Times New Roman" w:cs="Times New Roman"/>
          <w:lang w:val="lt-LT"/>
        </w:rPr>
        <w:t xml:space="preserve"> pateiktą vizualinio identiteto vadovą (jei taikoma). Spaudos kokybė turi užtikrinti aiškų spalvų atkūrimą, ryškų vaizdą ir ilgaamžiškumą, kad naudojant leidinį logotipas ir kiti grafiniai elementai nenusidėvėtų ir neišbluktų.</w:t>
      </w:r>
    </w:p>
    <w:p w14:paraId="40B367C7" w14:textId="4467B4D5" w:rsidR="00621E9A" w:rsidRPr="00A92F13" w:rsidRDefault="2C27E878" w:rsidP="13916722">
      <w:pPr>
        <w:pStyle w:val="paragraph"/>
        <w:numPr>
          <w:ilvl w:val="0"/>
          <w:numId w:val="8"/>
        </w:numPr>
        <w:spacing w:beforeAutospacing="0" w:after="0" w:afterAutospacing="0" w:line="360" w:lineRule="auto"/>
        <w:ind w:left="360"/>
        <w:jc w:val="both"/>
        <w:rPr>
          <w:rFonts w:ascii="Times New Roman" w:eastAsia="Times New Roman" w:hAnsi="Times New Roman" w:cs="Times New Roman"/>
          <w:lang w:val="lt-LT"/>
        </w:rPr>
      </w:pPr>
      <w:r w:rsidRPr="00A92F13">
        <w:rPr>
          <w:rFonts w:ascii="Times New Roman" w:eastAsia="Times New Roman" w:hAnsi="Times New Roman" w:cs="Times New Roman"/>
          <w:lang w:val="lt-LT"/>
        </w:rPr>
        <w:t xml:space="preserve">Ant visų užsakomų </w:t>
      </w:r>
      <w:r w:rsidR="54CB2B12" w:rsidRPr="00A92F13">
        <w:rPr>
          <w:rFonts w:ascii="Times New Roman" w:eastAsia="Times New Roman" w:hAnsi="Times New Roman" w:cs="Times New Roman"/>
          <w:lang w:val="lt-LT"/>
        </w:rPr>
        <w:t>g</w:t>
      </w:r>
      <w:r w:rsidRPr="00A92F13">
        <w:rPr>
          <w:rFonts w:ascii="Times New Roman" w:eastAsia="Times New Roman" w:hAnsi="Times New Roman" w:cs="Times New Roman"/>
          <w:lang w:val="lt-LT"/>
        </w:rPr>
        <w:t xml:space="preserve">aminių turi būti pateikta </w:t>
      </w:r>
      <w:r w:rsidR="00D91AA1">
        <w:rPr>
          <w:rFonts w:ascii="Times New Roman" w:eastAsia="Times New Roman" w:hAnsi="Times New Roman" w:cs="Times New Roman"/>
          <w:lang w:val="lt-LT"/>
        </w:rPr>
        <w:t>PO</w:t>
      </w:r>
      <w:r w:rsidRPr="00A92F13">
        <w:rPr>
          <w:rFonts w:ascii="Times New Roman" w:eastAsia="Times New Roman" w:hAnsi="Times New Roman" w:cs="Times New Roman"/>
          <w:lang w:val="lt-LT"/>
        </w:rPr>
        <w:t xml:space="preserve"> nurodyta viešinimo informacija: Europos Sąjungos emblema, finansavimo teiginys, programos ir (ar) projekto logotipai (jeigu taikoma) bei kiti PO pateikti grafiniai elementai. </w:t>
      </w:r>
      <w:r w:rsidR="53BA0BE1" w:rsidRPr="00A92F13">
        <w:rPr>
          <w:rFonts w:ascii="Times New Roman" w:eastAsia="Times New Roman" w:hAnsi="Times New Roman" w:cs="Times New Roman"/>
          <w:lang w:val="lt-LT"/>
        </w:rPr>
        <w:t>Logotipus</w:t>
      </w:r>
      <w:r w:rsidRPr="00A92F13">
        <w:rPr>
          <w:rFonts w:ascii="Times New Roman" w:eastAsia="Times New Roman" w:hAnsi="Times New Roman" w:cs="Times New Roman"/>
          <w:lang w:val="lt-LT"/>
        </w:rPr>
        <w:t xml:space="preserve"> Tiekėjui pateikia PO. Spauda turi būti atlikta taip, kad būtų užtikrintas geras ženklinimo matomumas, aiškumas ir ilgaamžiškumas, laikantis Europos Sąjungos viešinimo ir vizualinio identiteto reikalavimų.</w:t>
      </w:r>
    </w:p>
    <w:p w14:paraId="1DB25949" w14:textId="690E2F6A" w:rsidR="005B2B57" w:rsidRPr="00A92F13" w:rsidRDefault="1847C6A9" w:rsidP="13916722">
      <w:pPr>
        <w:pStyle w:val="paragraph"/>
        <w:numPr>
          <w:ilvl w:val="0"/>
          <w:numId w:val="8"/>
        </w:numPr>
        <w:spacing w:beforeAutospacing="0" w:after="0" w:afterAutospacing="0" w:line="360" w:lineRule="auto"/>
        <w:ind w:left="360"/>
        <w:jc w:val="both"/>
        <w:rPr>
          <w:rFonts w:ascii="Times New Roman" w:eastAsia="Times New Roman" w:hAnsi="Times New Roman" w:cs="Times New Roman"/>
          <w:color w:val="000000" w:themeColor="text1"/>
          <w:lang w:val="lt-LT"/>
        </w:rPr>
      </w:pPr>
      <w:r w:rsidRPr="00A92F13">
        <w:rPr>
          <w:rFonts w:ascii="Times New Roman" w:eastAsia="Times New Roman" w:hAnsi="Times New Roman" w:cs="Times New Roman"/>
          <w:lang w:val="lt-LT"/>
        </w:rPr>
        <w:t xml:space="preserve">Į pasiūlymo kainą turi būti įskaičiuotos visos išlaidos, susijusios su dalyvio knygos parengimu ir pristatymu, įskaitant dizaino koncepcijos sukūrimą, lietuvių kalbos redagavimą, korektūrą, maketavimą, logotipų ir kitų viešinimo ženklų integravimą, leidinio parengimą spaudai, spausdinimą, pakavimą, transportavimą ir pristatymą PO nurodytu adresu. </w:t>
      </w:r>
    </w:p>
    <w:p w14:paraId="34756E92" w14:textId="1E86352A" w:rsidR="005E5E3E" w:rsidRPr="00A92F13" w:rsidRDefault="186D31D7" w:rsidP="13916722">
      <w:pPr>
        <w:pStyle w:val="paragraph"/>
        <w:numPr>
          <w:ilvl w:val="0"/>
          <w:numId w:val="8"/>
        </w:numPr>
        <w:spacing w:beforeAutospacing="0" w:after="0" w:afterAutospacing="0" w:line="360" w:lineRule="auto"/>
        <w:ind w:left="360"/>
        <w:jc w:val="both"/>
        <w:rPr>
          <w:rFonts w:ascii="Times New Roman" w:eastAsia="Times New Roman" w:hAnsi="Times New Roman" w:cs="Times New Roman"/>
          <w:color w:val="000000" w:themeColor="text1"/>
          <w:lang w:val="lt-LT"/>
        </w:rPr>
      </w:pPr>
      <w:r w:rsidRPr="00A92F13">
        <w:rPr>
          <w:rFonts w:ascii="Times New Roman" w:eastAsia="Times New Roman" w:hAnsi="Times New Roman" w:cs="Times New Roman"/>
          <w:lang w:val="lt-LT"/>
        </w:rPr>
        <w:t>Pagal poreikį su prekių kokybe susiję klausimai aptariami PO ir Tiekėjo  nuotolinių susitikimų metu.</w:t>
      </w:r>
      <w:r w:rsidR="6FDE8A8B" w:rsidRPr="00A92F13">
        <w:rPr>
          <w:rFonts w:ascii="Times New Roman" w:eastAsia="Times New Roman" w:hAnsi="Times New Roman" w:cs="Times New Roman"/>
          <w:lang w:val="lt-LT"/>
        </w:rPr>
        <w:t xml:space="preserve"> </w:t>
      </w:r>
    </w:p>
    <w:p w14:paraId="07219C31" w14:textId="609516C0" w:rsidR="00002822" w:rsidRPr="00A92F13" w:rsidRDefault="186D31D7" w:rsidP="13916722">
      <w:pPr>
        <w:pStyle w:val="paragraph"/>
        <w:numPr>
          <w:ilvl w:val="0"/>
          <w:numId w:val="8"/>
        </w:numPr>
        <w:spacing w:beforeAutospacing="0" w:after="0" w:afterAutospacing="0" w:line="360" w:lineRule="auto"/>
        <w:ind w:left="360"/>
        <w:jc w:val="both"/>
        <w:rPr>
          <w:rFonts w:ascii="Times New Roman" w:eastAsia="Times New Roman" w:hAnsi="Times New Roman" w:cs="Times New Roman"/>
          <w:lang w:val="lt-LT"/>
        </w:rPr>
      </w:pPr>
      <w:r w:rsidRPr="00A92F13">
        <w:rPr>
          <w:rFonts w:ascii="Times New Roman" w:eastAsia="Times New Roman" w:hAnsi="Times New Roman" w:cs="Times New Roman"/>
          <w:lang w:val="lt-LT"/>
        </w:rPr>
        <w:t>Užsakom</w:t>
      </w:r>
      <w:r w:rsidR="1847C6A9" w:rsidRPr="00A92F13">
        <w:rPr>
          <w:rFonts w:ascii="Times New Roman" w:eastAsia="Times New Roman" w:hAnsi="Times New Roman" w:cs="Times New Roman"/>
          <w:lang w:val="lt-LT"/>
        </w:rPr>
        <w:t xml:space="preserve">i </w:t>
      </w:r>
      <w:r w:rsidR="00871230">
        <w:rPr>
          <w:rFonts w:ascii="Times New Roman" w:eastAsia="Times New Roman" w:hAnsi="Times New Roman" w:cs="Times New Roman"/>
          <w:lang w:val="lt-LT"/>
        </w:rPr>
        <w:t>prekių</w:t>
      </w:r>
      <w:r w:rsidR="1847C6A9" w:rsidRPr="00A92F13">
        <w:rPr>
          <w:rFonts w:ascii="Times New Roman" w:eastAsia="Times New Roman" w:hAnsi="Times New Roman" w:cs="Times New Roman"/>
          <w:lang w:val="lt-LT"/>
        </w:rPr>
        <w:t xml:space="preserve"> </w:t>
      </w:r>
      <w:r w:rsidRPr="00A92F13">
        <w:rPr>
          <w:rFonts w:ascii="Times New Roman" w:eastAsia="Times New Roman" w:hAnsi="Times New Roman" w:cs="Times New Roman"/>
          <w:lang w:val="lt-LT"/>
        </w:rPr>
        <w:t>kiekiai vienetais</w:t>
      </w:r>
      <w:r w:rsidR="465E3462" w:rsidRPr="00A92F13">
        <w:rPr>
          <w:rFonts w:ascii="Times New Roman" w:eastAsia="Times New Roman" w:hAnsi="Times New Roman" w:cs="Times New Roman"/>
          <w:lang w:val="lt-LT"/>
        </w:rPr>
        <w:t xml:space="preserve"> </w:t>
      </w:r>
      <w:r w:rsidR="00871230">
        <w:rPr>
          <w:rFonts w:ascii="Times New Roman" w:eastAsia="Times New Roman" w:hAnsi="Times New Roman" w:cs="Times New Roman"/>
          <w:lang w:val="lt-LT"/>
        </w:rPr>
        <w:t>–</w:t>
      </w:r>
      <w:r w:rsidR="465E3462" w:rsidRPr="00A92F13">
        <w:rPr>
          <w:rFonts w:ascii="Times New Roman" w:eastAsia="Times New Roman" w:hAnsi="Times New Roman" w:cs="Times New Roman"/>
          <w:lang w:val="lt-LT"/>
        </w:rPr>
        <w:t xml:space="preserve"> planuojama įsigyti 12 535 vnt. dalyvio knygų–brošiūrų. Bus spausdinamos keturios skirtingos knygos, kurioms reikės parengti atskirus maketus pagal </w:t>
      </w:r>
      <w:r w:rsidR="00924B45">
        <w:rPr>
          <w:rFonts w:ascii="Times New Roman" w:eastAsia="Times New Roman" w:hAnsi="Times New Roman" w:cs="Times New Roman"/>
          <w:lang w:val="lt-LT"/>
        </w:rPr>
        <w:t>PO</w:t>
      </w:r>
      <w:r w:rsidR="465E3462" w:rsidRPr="00A92F13">
        <w:rPr>
          <w:rFonts w:ascii="Times New Roman" w:eastAsia="Times New Roman" w:hAnsi="Times New Roman" w:cs="Times New Roman"/>
          <w:lang w:val="lt-LT"/>
        </w:rPr>
        <w:t xml:space="preserve"> pateiktą medžiagą. Planuojami kiekiai:</w:t>
      </w:r>
    </w:p>
    <w:p w14:paraId="3D31DF45" w14:textId="5A4E425C" w:rsidR="00002822" w:rsidRDefault="465E3462" w:rsidP="13916722">
      <w:pPr>
        <w:pStyle w:val="paragraph"/>
        <w:numPr>
          <w:ilvl w:val="1"/>
          <w:numId w:val="8"/>
        </w:numPr>
        <w:spacing w:beforeAutospacing="0" w:after="0" w:afterAutospacing="0" w:line="360" w:lineRule="auto"/>
        <w:ind w:left="1080" w:hanging="450"/>
        <w:jc w:val="both"/>
        <w:rPr>
          <w:rFonts w:ascii="Times New Roman" w:eastAsia="Times New Roman" w:hAnsi="Times New Roman" w:cs="Times New Roman"/>
          <w:lang w:val="lt-LT"/>
        </w:rPr>
      </w:pPr>
      <w:r w:rsidRPr="13916722">
        <w:rPr>
          <w:rFonts w:ascii="Times New Roman" w:eastAsia="Times New Roman" w:hAnsi="Times New Roman" w:cs="Times New Roman"/>
          <w:lang w:val="lt-LT"/>
        </w:rPr>
        <w:t>Dalyvio knyga–brošiūra jaunimui – 3 845 vnt.;</w:t>
      </w:r>
    </w:p>
    <w:p w14:paraId="7DE7A4AD" w14:textId="31602BAF" w:rsidR="00002822" w:rsidRDefault="465E3462" w:rsidP="13916722">
      <w:pPr>
        <w:pStyle w:val="paragraph"/>
        <w:numPr>
          <w:ilvl w:val="1"/>
          <w:numId w:val="8"/>
        </w:numPr>
        <w:spacing w:beforeAutospacing="0" w:after="0" w:afterAutospacing="0" w:line="360" w:lineRule="auto"/>
        <w:ind w:left="1080" w:hanging="450"/>
        <w:jc w:val="both"/>
        <w:rPr>
          <w:rFonts w:ascii="Times New Roman" w:eastAsia="Times New Roman" w:hAnsi="Times New Roman" w:cs="Times New Roman"/>
          <w:lang w:val="lt-LT"/>
        </w:rPr>
      </w:pPr>
      <w:r w:rsidRPr="13916722">
        <w:rPr>
          <w:rFonts w:ascii="Times New Roman" w:eastAsia="Times New Roman" w:hAnsi="Times New Roman" w:cs="Times New Roman"/>
          <w:lang w:val="lt-LT"/>
        </w:rPr>
        <w:t>Dalyvio knyga–brošiūra darbingo amžiaus asmenims – 3 845 vnt.;</w:t>
      </w:r>
    </w:p>
    <w:p w14:paraId="55FF14C4" w14:textId="7D88F10B" w:rsidR="00002822" w:rsidRDefault="465E3462" w:rsidP="13916722">
      <w:pPr>
        <w:pStyle w:val="paragraph"/>
        <w:numPr>
          <w:ilvl w:val="1"/>
          <w:numId w:val="8"/>
        </w:numPr>
        <w:spacing w:beforeAutospacing="0" w:after="0" w:afterAutospacing="0" w:line="360" w:lineRule="auto"/>
        <w:ind w:left="1080" w:hanging="450"/>
        <w:jc w:val="both"/>
        <w:rPr>
          <w:rFonts w:ascii="Times New Roman" w:eastAsia="Times New Roman" w:hAnsi="Times New Roman" w:cs="Times New Roman"/>
          <w:lang w:val="lt-LT"/>
        </w:rPr>
      </w:pPr>
      <w:r w:rsidRPr="13916722">
        <w:rPr>
          <w:rFonts w:ascii="Times New Roman" w:eastAsia="Times New Roman" w:hAnsi="Times New Roman" w:cs="Times New Roman"/>
          <w:lang w:val="lt-LT"/>
        </w:rPr>
        <w:t>Dalyvio knyga–brošiūra vyresnio amžiaus asmenims – 3 845 vnt.;</w:t>
      </w:r>
    </w:p>
    <w:p w14:paraId="34D5DB8A" w14:textId="18818680" w:rsidR="00002822" w:rsidRDefault="465E3462" w:rsidP="13916722">
      <w:pPr>
        <w:pStyle w:val="paragraph"/>
        <w:numPr>
          <w:ilvl w:val="1"/>
          <w:numId w:val="8"/>
        </w:numPr>
        <w:spacing w:beforeAutospacing="0" w:after="0" w:afterAutospacing="0" w:line="360" w:lineRule="auto"/>
        <w:ind w:left="1080" w:hanging="450"/>
        <w:jc w:val="both"/>
        <w:rPr>
          <w:rFonts w:ascii="Times New Roman" w:eastAsia="Times New Roman" w:hAnsi="Times New Roman" w:cs="Times New Roman"/>
          <w:lang w:val="lt-LT"/>
        </w:rPr>
      </w:pPr>
      <w:r w:rsidRPr="13916722">
        <w:rPr>
          <w:rFonts w:ascii="Times New Roman" w:eastAsia="Times New Roman" w:hAnsi="Times New Roman" w:cs="Times New Roman"/>
          <w:lang w:val="lt-LT"/>
        </w:rPr>
        <w:t>Dalyvio knyga–brošiūra specialistams – 1 000 vnt.</w:t>
      </w:r>
    </w:p>
    <w:p w14:paraId="10DDEFA8" w14:textId="1ED4F44E" w:rsidR="7D2E3387" w:rsidRDefault="7D2E3387" w:rsidP="13916722">
      <w:pPr>
        <w:pStyle w:val="paragraph"/>
        <w:numPr>
          <w:ilvl w:val="0"/>
          <w:numId w:val="8"/>
        </w:numPr>
        <w:spacing w:beforeAutospacing="0" w:after="0" w:afterAutospacing="0" w:line="360" w:lineRule="auto"/>
        <w:ind w:left="360"/>
        <w:jc w:val="both"/>
        <w:rPr>
          <w:rFonts w:ascii="Times New Roman" w:eastAsia="Times New Roman" w:hAnsi="Times New Roman" w:cs="Times New Roman"/>
          <w:lang w:val="lt-LT"/>
        </w:rPr>
      </w:pPr>
      <w:r w:rsidRPr="13916722">
        <w:rPr>
          <w:rFonts w:ascii="Times New Roman" w:eastAsia="Times New Roman" w:hAnsi="Times New Roman" w:cs="Times New Roman"/>
          <w:lang w:val="lt-LT"/>
        </w:rPr>
        <w:lastRenderedPageBreak/>
        <w:t>Preliminarios leidinių apimtys: jaunimui – apie 80 psl., darbingo amžiaus asmenims – apie 120 psl., vyresnio amžiaus asmenims – apie 100 psl., specialistams – apie 140 psl.</w:t>
      </w:r>
      <w:r w:rsidR="790B8913" w:rsidRPr="13916722">
        <w:rPr>
          <w:rFonts w:ascii="Times New Roman" w:eastAsia="Times New Roman" w:hAnsi="Times New Roman" w:cs="Times New Roman"/>
          <w:lang w:val="lt-LT"/>
        </w:rPr>
        <w:t xml:space="preserve"> Galutinė leidinių apimtis gali kisti ±10 proc.</w:t>
      </w:r>
    </w:p>
    <w:p w14:paraId="760BBC3C" w14:textId="2272EB5F" w:rsidR="001862B9" w:rsidRPr="00F03D75" w:rsidRDefault="097A05AD" w:rsidP="13916722">
      <w:pPr>
        <w:pStyle w:val="paragraph"/>
        <w:numPr>
          <w:ilvl w:val="0"/>
          <w:numId w:val="8"/>
        </w:numPr>
        <w:spacing w:beforeAutospacing="0" w:after="0" w:afterAutospacing="0" w:line="360" w:lineRule="auto"/>
        <w:ind w:left="360"/>
        <w:jc w:val="both"/>
        <w:rPr>
          <w:rFonts w:ascii="Times New Roman" w:eastAsia="Times New Roman" w:hAnsi="Times New Roman" w:cs="Times New Roman"/>
          <w:lang w:val="lt-LT"/>
        </w:rPr>
      </w:pPr>
      <w:r w:rsidRPr="00F03D75">
        <w:rPr>
          <w:rFonts w:ascii="Times New Roman" w:eastAsia="Times New Roman" w:hAnsi="Times New Roman" w:cs="Times New Roman"/>
          <w:lang w:val="lt-LT"/>
        </w:rPr>
        <w:t xml:space="preserve">Reikalavimai dalyvio knygai </w:t>
      </w:r>
      <w:r w:rsidR="0FC2383A" w:rsidRPr="00F03D75">
        <w:rPr>
          <w:rFonts w:ascii="Times New Roman" w:eastAsia="Times New Roman" w:hAnsi="Times New Roman" w:cs="Times New Roman"/>
          <w:lang w:val="lt-LT"/>
        </w:rPr>
        <w:t>-</w:t>
      </w:r>
      <w:r w:rsidRPr="00F03D75">
        <w:rPr>
          <w:rFonts w:ascii="Times New Roman" w:eastAsia="Times New Roman" w:hAnsi="Times New Roman" w:cs="Times New Roman"/>
          <w:lang w:val="lt-LT"/>
        </w:rPr>
        <w:t xml:space="preserve"> brošiūrai: reprezentatyvus mokymų dalyvio leidinys (brošiūra), skirtas vienoje vietoje pateikti svarbiausią mokymų informaciją, metodinę medžiagą, praktinius patarimus ir kitą su mokymų tema susijusį turinį. Leidinys turi būti patogus naudoti mokymų metu ir po jų kaip metodinė priemonė. Reikalavimai gaminio kokybei:</w:t>
      </w:r>
    </w:p>
    <w:p w14:paraId="70273695" w14:textId="386B733C" w:rsidR="001862B9" w:rsidRPr="00F03D75" w:rsidRDefault="097A05AD" w:rsidP="13916722">
      <w:pPr>
        <w:pStyle w:val="paragraph"/>
        <w:numPr>
          <w:ilvl w:val="1"/>
          <w:numId w:val="8"/>
        </w:numPr>
        <w:spacing w:line="360" w:lineRule="auto"/>
        <w:ind w:left="1843" w:hanging="709"/>
        <w:jc w:val="both"/>
        <w:rPr>
          <w:rFonts w:ascii="Times New Roman" w:eastAsia="Times New Roman" w:hAnsi="Times New Roman" w:cs="Times New Roman"/>
          <w:lang w:val="lt-LT"/>
        </w:rPr>
      </w:pPr>
      <w:r w:rsidRPr="00F03D75">
        <w:rPr>
          <w:rFonts w:ascii="Times New Roman" w:eastAsia="Times New Roman" w:hAnsi="Times New Roman" w:cs="Times New Roman"/>
          <w:lang w:val="lt-LT"/>
        </w:rPr>
        <w:t>Leidinys rengiamas pagal P</w:t>
      </w:r>
      <w:r w:rsidR="5469113F" w:rsidRPr="00F03D75">
        <w:rPr>
          <w:rFonts w:ascii="Times New Roman" w:eastAsia="Times New Roman" w:hAnsi="Times New Roman" w:cs="Times New Roman"/>
          <w:lang w:val="lt-LT"/>
        </w:rPr>
        <w:t>O</w:t>
      </w:r>
      <w:r w:rsidRPr="00F03D75">
        <w:rPr>
          <w:rFonts w:ascii="Times New Roman" w:eastAsia="Times New Roman" w:hAnsi="Times New Roman" w:cs="Times New Roman"/>
          <w:lang w:val="lt-LT"/>
        </w:rPr>
        <w:t xml:space="preserve"> pateiktą pirminę medžiagą (tekstus, PDF dokumentus, logotipus ir kitą informaciją). Tiekėjas turi atlikti turinio maketavimo darbus, užtikrindamas aiškų, estetišką ir profesionalų informacijos pateikimą. Esant poreikiui, tiekėjas turi pasiūlyti racionalią turinio struktūrą, antraščių sistemą, informacijos išdėstymą, grafinius akcentus ir kitus sprendimus, gerinančius leidinio skaitomumą</w:t>
      </w:r>
      <w:r w:rsidR="5469113F" w:rsidRPr="00F03D75">
        <w:rPr>
          <w:rFonts w:ascii="Times New Roman" w:eastAsia="Times New Roman" w:hAnsi="Times New Roman" w:cs="Times New Roman"/>
          <w:lang w:val="lt-LT"/>
        </w:rPr>
        <w:t>, nekeisdamas PO pateiktos informacijos esmės</w:t>
      </w:r>
      <w:r w:rsidR="006B0D85">
        <w:rPr>
          <w:rFonts w:ascii="Times New Roman" w:eastAsia="Times New Roman" w:hAnsi="Times New Roman" w:cs="Times New Roman"/>
          <w:lang w:val="lt-LT"/>
        </w:rPr>
        <w:t xml:space="preserve"> (turinio). </w:t>
      </w:r>
      <w:r w:rsidR="5469113F" w:rsidRPr="00F03D75">
        <w:rPr>
          <w:rFonts w:ascii="Times New Roman" w:eastAsia="Times New Roman" w:hAnsi="Times New Roman" w:cs="Times New Roman"/>
          <w:lang w:val="lt-LT"/>
        </w:rPr>
        <w:t>Tiekėjas turi atlikti lietuvių kalbos redagavimą, užtikrinant taisyklingą gramatiką, skyrybą, rašybą, terminijos nuoseklumą, stilistinį vientisumą ir kalbos aiškumą.</w:t>
      </w:r>
      <w:r w:rsidR="7632F1B4" w:rsidRPr="00F03D75">
        <w:rPr>
          <w:rFonts w:ascii="Times New Roman" w:eastAsia="Times New Roman" w:hAnsi="Times New Roman" w:cs="Times New Roman"/>
          <w:lang w:val="lt-LT"/>
        </w:rPr>
        <w:t xml:space="preserve"> Visi turinio pakeitimai, galintys keisti pateiktos informacijos prasmę ar faktinį turinį, turi būti suderinti su PO.</w:t>
      </w:r>
      <w:r w:rsidR="006B0D85">
        <w:rPr>
          <w:rFonts w:ascii="Times New Roman" w:eastAsia="Times New Roman" w:hAnsi="Times New Roman" w:cs="Times New Roman"/>
          <w:lang w:val="lt-LT"/>
        </w:rPr>
        <w:t xml:space="preserve"> Visi teksto keitimai suderinami su PO, pateikiant jai suredaguotą tekstą su </w:t>
      </w:r>
      <w:r w:rsidR="006B0D85" w:rsidRPr="004F7A43">
        <w:rPr>
          <w:rFonts w:ascii="Times New Roman" w:eastAsia="Times New Roman" w:hAnsi="Times New Roman" w:cs="Times New Roman"/>
          <w:i/>
          <w:iCs/>
          <w:lang w:val="lt-LT"/>
        </w:rPr>
        <w:t xml:space="preserve">Track changes </w:t>
      </w:r>
      <w:r w:rsidR="006B0D85">
        <w:rPr>
          <w:rFonts w:ascii="Times New Roman" w:eastAsia="Times New Roman" w:hAnsi="Times New Roman" w:cs="Times New Roman"/>
          <w:lang w:val="lt-LT"/>
        </w:rPr>
        <w:t>arba su panašia funkcija</w:t>
      </w:r>
      <w:r w:rsidR="004F7A43">
        <w:rPr>
          <w:rFonts w:ascii="Times New Roman" w:eastAsia="Times New Roman" w:hAnsi="Times New Roman" w:cs="Times New Roman"/>
          <w:lang w:val="lt-LT"/>
        </w:rPr>
        <w:t xml:space="preserve">, leidžiančia PO įvertinti keitimus. </w:t>
      </w:r>
    </w:p>
    <w:p w14:paraId="2B65E1B3" w14:textId="637E5539" w:rsidR="001862B9" w:rsidRPr="00F03D75" w:rsidRDefault="097A05AD" w:rsidP="13916722">
      <w:pPr>
        <w:pStyle w:val="paragraph"/>
        <w:numPr>
          <w:ilvl w:val="1"/>
          <w:numId w:val="8"/>
        </w:numPr>
        <w:spacing w:line="360" w:lineRule="auto"/>
        <w:ind w:left="1843" w:hanging="709"/>
        <w:jc w:val="both"/>
        <w:rPr>
          <w:rFonts w:ascii="Times New Roman" w:eastAsia="Times New Roman" w:hAnsi="Times New Roman" w:cs="Times New Roman"/>
          <w:lang w:val="lt-LT"/>
        </w:rPr>
      </w:pPr>
      <w:r w:rsidRPr="00F03D75">
        <w:rPr>
          <w:rFonts w:ascii="Times New Roman" w:eastAsia="Times New Roman" w:hAnsi="Times New Roman" w:cs="Times New Roman"/>
          <w:lang w:val="lt-LT"/>
        </w:rPr>
        <w:t>Leidinio dizainas turi atitikti šiuolaikinius grafinio dizaino principus, būti reprezentatyvus, vizualiai vientisas ir suderintas su P</w:t>
      </w:r>
      <w:r w:rsidR="5469113F" w:rsidRPr="00F03D75">
        <w:rPr>
          <w:rFonts w:ascii="Times New Roman" w:eastAsia="Times New Roman" w:hAnsi="Times New Roman" w:cs="Times New Roman"/>
          <w:lang w:val="lt-LT"/>
        </w:rPr>
        <w:t>O</w:t>
      </w:r>
      <w:r w:rsidRPr="00F03D75">
        <w:rPr>
          <w:rFonts w:ascii="Times New Roman" w:eastAsia="Times New Roman" w:hAnsi="Times New Roman" w:cs="Times New Roman"/>
          <w:lang w:val="lt-LT"/>
        </w:rPr>
        <w:t xml:space="preserve"> vizualiniu identitetu. </w:t>
      </w:r>
    </w:p>
    <w:p w14:paraId="0DB6442B" w14:textId="67E3DFD7" w:rsidR="00F37472" w:rsidRPr="00F03D75" w:rsidRDefault="64B64E8D" w:rsidP="13916722">
      <w:pPr>
        <w:pStyle w:val="paragraph"/>
        <w:numPr>
          <w:ilvl w:val="1"/>
          <w:numId w:val="8"/>
        </w:numPr>
        <w:spacing w:line="360" w:lineRule="auto"/>
        <w:ind w:left="1843" w:hanging="709"/>
        <w:jc w:val="both"/>
        <w:rPr>
          <w:rFonts w:ascii="Times New Roman" w:eastAsia="Times New Roman" w:hAnsi="Times New Roman" w:cs="Times New Roman"/>
          <w:lang w:val="lt-LT"/>
        </w:rPr>
      </w:pPr>
      <w:commentRangeStart w:id="2"/>
      <w:r w:rsidRPr="00F03D75">
        <w:rPr>
          <w:rFonts w:ascii="Times New Roman" w:eastAsia="Times New Roman" w:hAnsi="Times New Roman" w:cs="Times New Roman"/>
          <w:lang w:val="lt-LT"/>
        </w:rPr>
        <w:t>Galutinis leidinio formatas</w:t>
      </w:r>
      <w:r w:rsidR="10F63DBE" w:rsidRPr="00F03D75">
        <w:rPr>
          <w:rFonts w:ascii="Times New Roman" w:eastAsia="Times New Roman" w:hAnsi="Times New Roman" w:cs="Times New Roman"/>
          <w:lang w:val="lt-LT"/>
        </w:rPr>
        <w:t xml:space="preserve"> – </w:t>
      </w:r>
      <w:commentRangeEnd w:id="2"/>
      <w:r w:rsidR="00F37472" w:rsidRPr="00F03D75">
        <w:rPr>
          <w:rStyle w:val="CommentReference"/>
          <w:rFonts w:ascii="Times New Roman" w:eastAsia="Times New Roman" w:hAnsi="Times New Roman" w:cs="Times New Roman"/>
          <w:sz w:val="24"/>
          <w:szCs w:val="24"/>
          <w:lang w:val="lt-LT"/>
        </w:rPr>
        <w:commentReference w:id="2"/>
      </w:r>
      <w:r w:rsidR="10F63DBE" w:rsidRPr="00F03D75">
        <w:rPr>
          <w:rFonts w:ascii="Times New Roman" w:eastAsia="Times New Roman" w:hAnsi="Times New Roman" w:cs="Times New Roman"/>
          <w:lang w:val="lt-LT"/>
        </w:rPr>
        <w:t>B5.</w:t>
      </w:r>
    </w:p>
    <w:p w14:paraId="1EA53C24" w14:textId="4CF1CB6B" w:rsidR="001862B9" w:rsidRPr="00F03D75" w:rsidRDefault="097A05AD" w:rsidP="13916722">
      <w:pPr>
        <w:pStyle w:val="paragraph"/>
        <w:numPr>
          <w:ilvl w:val="1"/>
          <w:numId w:val="8"/>
        </w:numPr>
        <w:spacing w:line="360" w:lineRule="auto"/>
        <w:ind w:left="1843" w:hanging="709"/>
        <w:jc w:val="both"/>
        <w:rPr>
          <w:rFonts w:ascii="Times New Roman" w:eastAsia="Times New Roman" w:hAnsi="Times New Roman" w:cs="Times New Roman"/>
          <w:lang w:val="lt-LT"/>
        </w:rPr>
      </w:pPr>
      <w:r w:rsidRPr="00F03D75">
        <w:rPr>
          <w:rFonts w:ascii="Times New Roman" w:eastAsia="Times New Roman" w:hAnsi="Times New Roman" w:cs="Times New Roman"/>
          <w:lang w:val="lt-LT"/>
        </w:rPr>
        <w:t xml:space="preserve">Viršelis </w:t>
      </w:r>
      <w:r w:rsidR="00D945F1">
        <w:rPr>
          <w:rFonts w:ascii="Times New Roman" w:eastAsia="Times New Roman" w:hAnsi="Times New Roman" w:cs="Times New Roman"/>
          <w:lang w:val="lt-LT"/>
        </w:rPr>
        <w:t>–</w:t>
      </w:r>
      <w:r w:rsidRPr="00F03D75">
        <w:rPr>
          <w:rFonts w:ascii="Times New Roman" w:eastAsia="Times New Roman" w:hAnsi="Times New Roman" w:cs="Times New Roman"/>
          <w:lang w:val="lt-LT"/>
        </w:rPr>
        <w:t xml:space="preserve"> ne mažiau kaip 250 g/m² kreidinis popierius arba lygiavertis</w:t>
      </w:r>
      <w:r w:rsidR="5469113F" w:rsidRPr="00F03D75">
        <w:rPr>
          <w:rFonts w:ascii="Times New Roman" w:eastAsia="Times New Roman" w:hAnsi="Times New Roman" w:cs="Times New Roman"/>
          <w:lang w:val="lt-LT"/>
        </w:rPr>
        <w:t>, padengtas matine arba blizgia laminavimo plėvele arba matiniu ar blizgiu apsauginiu laku, užtikrinančiu atsparumą nusidėvėjimui ir estetišką išvaizdą.</w:t>
      </w:r>
      <w:r w:rsidRPr="00F03D75">
        <w:rPr>
          <w:rFonts w:ascii="Times New Roman" w:eastAsia="Times New Roman" w:hAnsi="Times New Roman" w:cs="Times New Roman"/>
          <w:lang w:val="lt-LT"/>
        </w:rPr>
        <w:t xml:space="preserve"> </w:t>
      </w:r>
    </w:p>
    <w:p w14:paraId="4400E561" w14:textId="315AC3EF" w:rsidR="001862B9" w:rsidRPr="00F03D75" w:rsidRDefault="097A05AD" w:rsidP="13916722">
      <w:pPr>
        <w:pStyle w:val="paragraph"/>
        <w:numPr>
          <w:ilvl w:val="1"/>
          <w:numId w:val="8"/>
        </w:numPr>
        <w:spacing w:line="360" w:lineRule="auto"/>
        <w:ind w:left="1843" w:hanging="709"/>
        <w:jc w:val="both"/>
        <w:rPr>
          <w:rFonts w:ascii="Times New Roman" w:eastAsia="Times New Roman" w:hAnsi="Times New Roman" w:cs="Times New Roman"/>
          <w:lang w:val="lt-LT"/>
        </w:rPr>
      </w:pPr>
      <w:r w:rsidRPr="00F03D75">
        <w:rPr>
          <w:rFonts w:ascii="Times New Roman" w:eastAsia="Times New Roman" w:hAnsi="Times New Roman" w:cs="Times New Roman"/>
          <w:lang w:val="lt-LT"/>
        </w:rPr>
        <w:t xml:space="preserve">Vidiniai lapai </w:t>
      </w:r>
      <w:r w:rsidR="001421B5">
        <w:rPr>
          <w:rFonts w:ascii="Times New Roman" w:eastAsia="Times New Roman" w:hAnsi="Times New Roman" w:cs="Times New Roman"/>
          <w:lang w:val="lt-LT"/>
        </w:rPr>
        <w:t>–</w:t>
      </w:r>
      <w:r w:rsidRPr="00F03D75">
        <w:rPr>
          <w:rFonts w:ascii="Times New Roman" w:eastAsia="Times New Roman" w:hAnsi="Times New Roman" w:cs="Times New Roman"/>
          <w:lang w:val="lt-LT"/>
        </w:rPr>
        <w:t xml:space="preserve"> ne mažiau kaip 100 g/m² baltas arba dramblio kaulo spalvos popierius. </w:t>
      </w:r>
    </w:p>
    <w:p w14:paraId="716CA2D6" w14:textId="78839774" w:rsidR="001862B9" w:rsidRPr="00F03D75" w:rsidRDefault="097A05AD" w:rsidP="13916722">
      <w:pPr>
        <w:pStyle w:val="paragraph"/>
        <w:numPr>
          <w:ilvl w:val="1"/>
          <w:numId w:val="8"/>
        </w:numPr>
        <w:spacing w:line="360" w:lineRule="auto"/>
        <w:ind w:left="1843" w:hanging="709"/>
        <w:jc w:val="both"/>
        <w:rPr>
          <w:rFonts w:ascii="Times New Roman" w:eastAsia="Times New Roman" w:hAnsi="Times New Roman" w:cs="Times New Roman"/>
          <w:lang w:val="lt-LT"/>
        </w:rPr>
      </w:pPr>
      <w:r w:rsidRPr="00F03D75">
        <w:rPr>
          <w:rFonts w:ascii="Times New Roman" w:eastAsia="Times New Roman" w:hAnsi="Times New Roman" w:cs="Times New Roman"/>
          <w:lang w:val="lt-LT"/>
        </w:rPr>
        <w:t xml:space="preserve">Spauda </w:t>
      </w:r>
      <w:r w:rsidR="001421B5">
        <w:rPr>
          <w:rFonts w:ascii="Times New Roman" w:eastAsia="Times New Roman" w:hAnsi="Times New Roman" w:cs="Times New Roman"/>
          <w:lang w:val="lt-LT"/>
        </w:rPr>
        <w:t>–</w:t>
      </w:r>
      <w:r w:rsidRPr="00F03D75">
        <w:rPr>
          <w:rFonts w:ascii="Times New Roman" w:eastAsia="Times New Roman" w:hAnsi="Times New Roman" w:cs="Times New Roman"/>
          <w:lang w:val="lt-LT"/>
        </w:rPr>
        <w:t xml:space="preserve"> spalvota (4+4), kokybiška, užtikrinanti aiškų teksto ir grafinių elementų matomumą. </w:t>
      </w:r>
    </w:p>
    <w:p w14:paraId="6FAFDB75" w14:textId="3595470C" w:rsidR="001862B9" w:rsidRPr="00F03D75" w:rsidRDefault="097A05AD" w:rsidP="13916722">
      <w:pPr>
        <w:pStyle w:val="paragraph"/>
        <w:numPr>
          <w:ilvl w:val="1"/>
          <w:numId w:val="8"/>
        </w:numPr>
        <w:spacing w:line="360" w:lineRule="auto"/>
        <w:ind w:left="1843" w:hanging="709"/>
        <w:jc w:val="both"/>
        <w:rPr>
          <w:rFonts w:ascii="Times New Roman" w:eastAsia="Times New Roman" w:hAnsi="Times New Roman" w:cs="Times New Roman"/>
          <w:lang w:val="lt-LT"/>
        </w:rPr>
      </w:pPr>
      <w:commentRangeStart w:id="3"/>
      <w:r w:rsidRPr="00F03D75">
        <w:rPr>
          <w:rFonts w:ascii="Times New Roman" w:eastAsia="Times New Roman" w:hAnsi="Times New Roman" w:cs="Times New Roman"/>
          <w:lang w:val="lt-LT"/>
        </w:rPr>
        <w:t xml:space="preserve">Įrišimas – </w:t>
      </w:r>
      <w:r w:rsidR="7B251894" w:rsidRPr="00F03D75">
        <w:rPr>
          <w:rFonts w:ascii="Times New Roman" w:eastAsia="Times New Roman" w:hAnsi="Times New Roman" w:cs="Times New Roman"/>
          <w:lang w:val="lt-LT"/>
        </w:rPr>
        <w:t>s</w:t>
      </w:r>
      <w:r w:rsidRPr="00F03D75">
        <w:rPr>
          <w:rFonts w:ascii="Times New Roman" w:eastAsia="Times New Roman" w:hAnsi="Times New Roman" w:cs="Times New Roman"/>
          <w:lang w:val="lt-LT"/>
        </w:rPr>
        <w:t>iūtas</w:t>
      </w:r>
      <w:r w:rsidR="5469113F" w:rsidRPr="00F03D75">
        <w:rPr>
          <w:rFonts w:ascii="Times New Roman" w:eastAsia="Times New Roman" w:hAnsi="Times New Roman" w:cs="Times New Roman"/>
          <w:lang w:val="lt-LT"/>
        </w:rPr>
        <w:t xml:space="preserve"> </w:t>
      </w:r>
      <w:r w:rsidR="001421B5">
        <w:rPr>
          <w:rFonts w:ascii="Times New Roman" w:eastAsia="Times New Roman" w:hAnsi="Times New Roman" w:cs="Times New Roman"/>
          <w:lang w:val="lt-LT"/>
        </w:rPr>
        <w:t>–</w:t>
      </w:r>
      <w:r w:rsidR="5469113F" w:rsidRPr="00F03D75">
        <w:rPr>
          <w:rFonts w:ascii="Times New Roman" w:eastAsia="Times New Roman" w:hAnsi="Times New Roman" w:cs="Times New Roman"/>
          <w:lang w:val="lt-LT"/>
        </w:rPr>
        <w:t xml:space="preserve"> </w:t>
      </w:r>
      <w:r w:rsidRPr="00F03D75">
        <w:rPr>
          <w:rFonts w:ascii="Times New Roman" w:eastAsia="Times New Roman" w:hAnsi="Times New Roman" w:cs="Times New Roman"/>
          <w:lang w:val="lt-LT"/>
        </w:rPr>
        <w:t xml:space="preserve">klijuotas </w:t>
      </w:r>
      <w:commentRangeEnd w:id="3"/>
      <w:r w:rsidR="001862B9" w:rsidRPr="00F03D75">
        <w:rPr>
          <w:rStyle w:val="CommentReference"/>
          <w:rFonts w:ascii="Times New Roman" w:eastAsia="Times New Roman" w:hAnsi="Times New Roman" w:cs="Times New Roman"/>
          <w:sz w:val="24"/>
          <w:szCs w:val="24"/>
          <w:lang w:val="lt-LT"/>
        </w:rPr>
        <w:commentReference w:id="3"/>
      </w:r>
      <w:r w:rsidRPr="00F03D75">
        <w:rPr>
          <w:rFonts w:ascii="Times New Roman" w:eastAsia="Times New Roman" w:hAnsi="Times New Roman" w:cs="Times New Roman"/>
          <w:lang w:val="lt-LT"/>
        </w:rPr>
        <w:t xml:space="preserve">(atsižvelgiant į galutinę apimtį), užtikrinantis leidinio patvarumą. </w:t>
      </w:r>
    </w:p>
    <w:p w14:paraId="0CE322C9" w14:textId="0246F7C3" w:rsidR="00271B35" w:rsidRPr="00F03D75" w:rsidRDefault="7632F1B4" w:rsidP="13916722">
      <w:pPr>
        <w:pStyle w:val="paragraph"/>
        <w:numPr>
          <w:ilvl w:val="1"/>
          <w:numId w:val="8"/>
        </w:numPr>
        <w:spacing w:line="360" w:lineRule="auto"/>
        <w:ind w:left="1843" w:hanging="709"/>
        <w:jc w:val="both"/>
        <w:rPr>
          <w:rFonts w:ascii="Times New Roman" w:eastAsia="Times New Roman" w:hAnsi="Times New Roman" w:cs="Times New Roman"/>
          <w:lang w:val="lt-LT"/>
        </w:rPr>
      </w:pPr>
      <w:r w:rsidRPr="00F03D75">
        <w:rPr>
          <w:rFonts w:ascii="Times New Roman" w:eastAsia="Times New Roman" w:hAnsi="Times New Roman" w:cs="Times New Roman"/>
          <w:lang w:val="lt-LT"/>
        </w:rPr>
        <w:lastRenderedPageBreak/>
        <w:t>Galutinis leidinio maketas turi būti parengtas spaudai ir perduotas PO PDF formatu bei redaguojamu formatu (Adobe InDesign arba lygiaverčiu), kartu su susietais grafiniais elementais, jeigu jų naudojimo teisės leidžia juos perduoti PO.</w:t>
      </w:r>
    </w:p>
    <w:p w14:paraId="4E224425" w14:textId="40FDE22C" w:rsidR="23E45712" w:rsidRPr="00F03D75" w:rsidRDefault="23E45712" w:rsidP="13916722">
      <w:pPr>
        <w:pStyle w:val="paragraph"/>
        <w:numPr>
          <w:ilvl w:val="1"/>
          <w:numId w:val="8"/>
        </w:numPr>
        <w:spacing w:line="360" w:lineRule="auto"/>
        <w:ind w:left="1843" w:hanging="709"/>
        <w:jc w:val="both"/>
        <w:rPr>
          <w:rFonts w:ascii="Times New Roman" w:eastAsia="Times New Roman" w:hAnsi="Times New Roman" w:cs="Times New Roman"/>
          <w:lang w:val="lt-LT"/>
        </w:rPr>
      </w:pPr>
      <w:r w:rsidRPr="00F03D75">
        <w:rPr>
          <w:rFonts w:ascii="Times New Roman" w:eastAsia="Times New Roman" w:hAnsi="Times New Roman" w:cs="Times New Roman"/>
          <w:lang w:val="lt-LT"/>
        </w:rPr>
        <w:t>Leidinius reikės pristatyti į 10–15 skirtingų adresų Lietuvos teritorijoje. Tikslūs adresai ir kiekiai pagal adresus bus pateikti PO.</w:t>
      </w:r>
      <w:r w:rsidR="00A016D9">
        <w:rPr>
          <w:rFonts w:ascii="Times New Roman" w:eastAsia="Times New Roman" w:hAnsi="Times New Roman" w:cs="Times New Roman"/>
          <w:lang w:val="lt-LT"/>
        </w:rPr>
        <w:t xml:space="preserve"> Siuntimo kaina įeina į pasiūlymo kainą ir yra Tiekėjo atsakomybė. </w:t>
      </w:r>
    </w:p>
    <w:p w14:paraId="2447B14A" w14:textId="77777777" w:rsidR="00182B8F" w:rsidRPr="00F03D75" w:rsidRDefault="00182B8F" w:rsidP="13916722">
      <w:pPr>
        <w:spacing w:after="0" w:line="360" w:lineRule="auto"/>
        <w:jc w:val="center"/>
        <w:rPr>
          <w:rFonts w:ascii="Times New Roman" w:eastAsia="Times New Roman" w:hAnsi="Times New Roman" w:cs="Times New Roman"/>
          <w:b/>
          <w:bCs/>
          <w:color w:val="000000" w:themeColor="text1"/>
          <w:lang w:val="lt-LT"/>
        </w:rPr>
      </w:pPr>
    </w:p>
    <w:p w14:paraId="56E3972F" w14:textId="77777777" w:rsidR="005E5E3E" w:rsidRDefault="186D31D7" w:rsidP="13916722">
      <w:pPr>
        <w:spacing w:after="0" w:line="360" w:lineRule="auto"/>
        <w:jc w:val="center"/>
        <w:rPr>
          <w:rFonts w:ascii="Times New Roman" w:eastAsia="Times New Roman" w:hAnsi="Times New Roman" w:cs="Times New Roman"/>
          <w:color w:val="000000" w:themeColor="text1"/>
          <w:lang w:val="lt-LT"/>
        </w:rPr>
      </w:pPr>
      <w:r w:rsidRPr="13916722">
        <w:rPr>
          <w:rFonts w:ascii="Times New Roman" w:eastAsia="Times New Roman" w:hAnsi="Times New Roman" w:cs="Times New Roman"/>
          <w:b/>
          <w:bCs/>
          <w:lang w:val="lt-LT"/>
        </w:rPr>
        <w:t>III SKYRIUS</w:t>
      </w:r>
    </w:p>
    <w:p w14:paraId="742BB8A4" w14:textId="23202962" w:rsidR="005E5E3E" w:rsidRDefault="186D31D7" w:rsidP="13916722">
      <w:pPr>
        <w:spacing w:after="0" w:line="360" w:lineRule="auto"/>
        <w:jc w:val="center"/>
        <w:rPr>
          <w:rFonts w:ascii="Times New Roman" w:eastAsia="Times New Roman" w:hAnsi="Times New Roman" w:cs="Times New Roman"/>
          <w:color w:val="000000" w:themeColor="text1"/>
          <w:lang w:val="lt-LT"/>
        </w:rPr>
      </w:pPr>
      <w:r w:rsidRPr="13916722">
        <w:rPr>
          <w:rFonts w:ascii="Times New Roman" w:eastAsia="Times New Roman" w:hAnsi="Times New Roman" w:cs="Times New Roman"/>
          <w:b/>
          <w:bCs/>
          <w:lang w:val="lt-LT"/>
        </w:rPr>
        <w:t>MAKETŲ DERINIMO DARBAI, SĄLYGOS IR TERMINAI</w:t>
      </w:r>
    </w:p>
    <w:p w14:paraId="4C577239" w14:textId="77777777" w:rsidR="005E5E3E" w:rsidRDefault="005E5E3E" w:rsidP="13916722">
      <w:pPr>
        <w:spacing w:after="0" w:line="360" w:lineRule="auto"/>
        <w:jc w:val="center"/>
        <w:rPr>
          <w:rFonts w:ascii="Times New Roman" w:eastAsia="Times New Roman" w:hAnsi="Times New Roman" w:cs="Times New Roman"/>
          <w:b/>
          <w:bCs/>
          <w:color w:val="000000" w:themeColor="text1"/>
          <w:lang w:val="lt-LT"/>
        </w:rPr>
      </w:pPr>
    </w:p>
    <w:p w14:paraId="57168BB5" w14:textId="2684DE81" w:rsidR="005B2B57" w:rsidRPr="00A016D9" w:rsidRDefault="1847C6A9" w:rsidP="13916722">
      <w:pPr>
        <w:pStyle w:val="ListParagraph"/>
        <w:numPr>
          <w:ilvl w:val="0"/>
          <w:numId w:val="8"/>
        </w:numPr>
        <w:spacing w:after="0" w:line="360" w:lineRule="auto"/>
        <w:jc w:val="both"/>
        <w:rPr>
          <w:rFonts w:ascii="Times New Roman" w:eastAsia="Times New Roman" w:hAnsi="Times New Roman" w:cs="Times New Roman"/>
          <w:color w:val="000000" w:themeColor="text1"/>
          <w:lang w:val="lt-LT"/>
        </w:rPr>
      </w:pPr>
      <w:r w:rsidRPr="00A016D9">
        <w:rPr>
          <w:rFonts w:ascii="Times New Roman" w:eastAsia="Times New Roman" w:hAnsi="Times New Roman" w:cs="Times New Roman"/>
          <w:lang w:val="lt-LT"/>
        </w:rPr>
        <w:t xml:space="preserve">Tiekėjas per 10 darbo dienų nuo sutarties įsigaliojimo dienos </w:t>
      </w:r>
      <w:r w:rsidR="53BA0BE1" w:rsidRPr="00A016D9">
        <w:rPr>
          <w:rFonts w:ascii="Times New Roman" w:eastAsia="Times New Roman" w:hAnsi="Times New Roman" w:cs="Times New Roman"/>
          <w:lang w:val="lt-LT"/>
        </w:rPr>
        <w:t>PO</w:t>
      </w:r>
      <w:r w:rsidRPr="00A016D9">
        <w:rPr>
          <w:rFonts w:ascii="Times New Roman" w:eastAsia="Times New Roman" w:hAnsi="Times New Roman" w:cs="Times New Roman"/>
          <w:lang w:val="lt-LT"/>
        </w:rPr>
        <w:t xml:space="preserve"> kontaktiniam asmeniui elektroniniu paštu pateikia ne mažiau kaip 2 dalyvio knygos dizaino koncepcijas, apimančias viršelio dizaino, šriftų bei spalvinės gamos ir vidinių puslapių maketo pavyzdžius.</w:t>
      </w:r>
      <w:r w:rsidR="12E48106" w:rsidRPr="00A016D9">
        <w:rPr>
          <w:rFonts w:ascii="Times New Roman" w:eastAsia="Times New Roman" w:hAnsi="Times New Roman" w:cs="Times New Roman"/>
          <w:lang w:val="lt-LT"/>
        </w:rPr>
        <w:t xml:space="preserve"> </w:t>
      </w:r>
    </w:p>
    <w:p w14:paraId="7B54B9EF" w14:textId="6C43B592" w:rsidR="005B2B57" w:rsidRPr="00A016D9" w:rsidRDefault="53BA0BE1" w:rsidP="13916722">
      <w:pPr>
        <w:pStyle w:val="ListParagraph"/>
        <w:numPr>
          <w:ilvl w:val="0"/>
          <w:numId w:val="8"/>
        </w:numPr>
        <w:spacing w:after="0" w:line="360" w:lineRule="auto"/>
        <w:jc w:val="both"/>
        <w:rPr>
          <w:rFonts w:ascii="Times New Roman" w:eastAsia="Times New Roman" w:hAnsi="Times New Roman" w:cs="Times New Roman"/>
          <w:color w:val="000000" w:themeColor="text1"/>
          <w:lang w:val="lt-LT"/>
        </w:rPr>
      </w:pPr>
      <w:r w:rsidRPr="00A016D9">
        <w:rPr>
          <w:rFonts w:ascii="Times New Roman" w:eastAsia="Times New Roman" w:hAnsi="Times New Roman" w:cs="Times New Roman"/>
          <w:lang w:val="lt-LT"/>
        </w:rPr>
        <w:t>PO</w:t>
      </w:r>
      <w:r w:rsidR="1847C6A9" w:rsidRPr="00A016D9">
        <w:rPr>
          <w:rFonts w:ascii="Times New Roman" w:eastAsia="Times New Roman" w:hAnsi="Times New Roman" w:cs="Times New Roman"/>
          <w:lang w:val="lt-LT"/>
        </w:rPr>
        <w:t xml:space="preserve"> per 10 darbo dienų įvertina pateiktas dizaino koncepcijas, pasirenka vieną iš jų arba pateikia motyvuotas pastabas dėl koregavimo. Tiekėjas per ne ilgesnį kaip 5 darbo dienų terminą atlieka nurodytus pakeitimus ir pateikia pakoreguotą maketą pakartotiniam derinimui. Į pasiūlymo kainą turi būti įskaičiuoti ne mažiau kaip 2 maketo korekcijų ciklai.</w:t>
      </w:r>
    </w:p>
    <w:p w14:paraId="69F90140" w14:textId="0A604F22" w:rsidR="00D55D76" w:rsidRPr="00A016D9" w:rsidRDefault="1847C6A9" w:rsidP="13916722">
      <w:pPr>
        <w:pStyle w:val="ListParagraph"/>
        <w:numPr>
          <w:ilvl w:val="0"/>
          <w:numId w:val="8"/>
        </w:numPr>
        <w:spacing w:after="0" w:line="360" w:lineRule="auto"/>
        <w:jc w:val="both"/>
        <w:rPr>
          <w:rFonts w:ascii="Times New Roman" w:eastAsia="Times New Roman" w:hAnsi="Times New Roman" w:cs="Times New Roman"/>
          <w:color w:val="000000" w:themeColor="text1"/>
          <w:lang w:val="lt-LT"/>
        </w:rPr>
      </w:pPr>
      <w:r w:rsidRPr="00A016D9">
        <w:rPr>
          <w:rFonts w:ascii="Times New Roman" w:eastAsia="Times New Roman" w:hAnsi="Times New Roman" w:cs="Times New Roman"/>
          <w:lang w:val="lt-LT"/>
        </w:rPr>
        <w:t xml:space="preserve">Suderinus dizaino koncepciją, </w:t>
      </w:r>
      <w:r w:rsidR="53BA0BE1" w:rsidRPr="00A016D9">
        <w:rPr>
          <w:rFonts w:ascii="Times New Roman" w:eastAsia="Times New Roman" w:hAnsi="Times New Roman" w:cs="Times New Roman"/>
          <w:lang w:val="lt-LT"/>
        </w:rPr>
        <w:t>PO</w:t>
      </w:r>
      <w:r w:rsidRPr="00A016D9">
        <w:rPr>
          <w:rFonts w:ascii="Times New Roman" w:eastAsia="Times New Roman" w:hAnsi="Times New Roman" w:cs="Times New Roman"/>
          <w:lang w:val="lt-LT"/>
        </w:rPr>
        <w:t xml:space="preserve"> perduoda galutinę leidinio medžiagą arba pateikia pastabas dėl turinio. Tiekėjas atlieka lietuvių kalbos redagavimą, korektūrą, galutinį maketavimą ir parengia visą dalyvio knygą spaudai.</w:t>
      </w:r>
    </w:p>
    <w:p w14:paraId="0D670983" w14:textId="376F8D03" w:rsidR="00D55D76" w:rsidRPr="00A016D9" w:rsidRDefault="1847C6A9" w:rsidP="13916722">
      <w:pPr>
        <w:pStyle w:val="ListParagraph"/>
        <w:numPr>
          <w:ilvl w:val="0"/>
          <w:numId w:val="8"/>
        </w:numPr>
        <w:spacing w:after="0" w:line="360" w:lineRule="auto"/>
        <w:jc w:val="both"/>
        <w:rPr>
          <w:rFonts w:ascii="Times New Roman" w:eastAsia="Times New Roman" w:hAnsi="Times New Roman" w:cs="Times New Roman"/>
          <w:color w:val="000000" w:themeColor="text1"/>
          <w:lang w:val="lt-LT"/>
        </w:rPr>
      </w:pPr>
      <w:r w:rsidRPr="00A016D9">
        <w:rPr>
          <w:rFonts w:ascii="Times New Roman" w:eastAsia="Times New Roman" w:hAnsi="Times New Roman" w:cs="Times New Roman"/>
          <w:lang w:val="lt-LT"/>
        </w:rPr>
        <w:t xml:space="preserve">Prieš spausdinimą Tiekėjas pateikia </w:t>
      </w:r>
      <w:r w:rsidR="53BA0BE1" w:rsidRPr="00A016D9">
        <w:rPr>
          <w:rFonts w:ascii="Times New Roman" w:eastAsia="Times New Roman" w:hAnsi="Times New Roman" w:cs="Times New Roman"/>
          <w:lang w:val="lt-LT"/>
        </w:rPr>
        <w:t>PO</w:t>
      </w:r>
      <w:r w:rsidRPr="00A016D9">
        <w:rPr>
          <w:rFonts w:ascii="Times New Roman" w:eastAsia="Times New Roman" w:hAnsi="Times New Roman" w:cs="Times New Roman"/>
          <w:lang w:val="lt-LT"/>
        </w:rPr>
        <w:t xml:space="preserve"> galutinį maketą (PDF formatu) tvirtinti. Spausdinimo darbai gali būti pradedami tik gavus </w:t>
      </w:r>
      <w:r w:rsidR="53BA0BE1" w:rsidRPr="00A016D9">
        <w:rPr>
          <w:rFonts w:ascii="Times New Roman" w:eastAsia="Times New Roman" w:hAnsi="Times New Roman" w:cs="Times New Roman"/>
          <w:lang w:val="lt-LT"/>
        </w:rPr>
        <w:t>PO</w:t>
      </w:r>
      <w:r w:rsidRPr="00A016D9">
        <w:rPr>
          <w:rFonts w:ascii="Times New Roman" w:eastAsia="Times New Roman" w:hAnsi="Times New Roman" w:cs="Times New Roman"/>
          <w:lang w:val="lt-LT"/>
        </w:rPr>
        <w:t xml:space="preserve"> rašytinį pritarimą.</w:t>
      </w:r>
    </w:p>
    <w:p w14:paraId="7E842B88" w14:textId="77777777" w:rsidR="00D55D76" w:rsidRPr="00A016D9" w:rsidRDefault="1847C6A9" w:rsidP="13916722">
      <w:pPr>
        <w:pStyle w:val="ListParagraph"/>
        <w:numPr>
          <w:ilvl w:val="0"/>
          <w:numId w:val="8"/>
        </w:numPr>
        <w:spacing w:after="0" w:line="360" w:lineRule="auto"/>
        <w:jc w:val="both"/>
        <w:rPr>
          <w:rFonts w:ascii="Times New Roman" w:eastAsia="Times New Roman" w:hAnsi="Times New Roman" w:cs="Times New Roman"/>
          <w:color w:val="000000" w:themeColor="text1"/>
          <w:lang w:val="lt-LT"/>
        </w:rPr>
      </w:pPr>
      <w:r w:rsidRPr="00A016D9">
        <w:rPr>
          <w:rFonts w:ascii="Times New Roman" w:eastAsia="Times New Roman" w:hAnsi="Times New Roman" w:cs="Times New Roman"/>
          <w:lang w:val="lt-LT"/>
        </w:rPr>
        <w:t xml:space="preserve">Tiekėjas užtikrina, kad dalyvio knygos bus atspausdintos ir pristatytos </w:t>
      </w:r>
      <w:r w:rsidR="53BA0BE1" w:rsidRPr="00A016D9">
        <w:rPr>
          <w:rFonts w:ascii="Times New Roman" w:eastAsia="Times New Roman" w:hAnsi="Times New Roman" w:cs="Times New Roman"/>
          <w:lang w:val="lt-LT"/>
        </w:rPr>
        <w:t>PO</w:t>
      </w:r>
      <w:r w:rsidRPr="00A016D9">
        <w:rPr>
          <w:rFonts w:ascii="Times New Roman" w:eastAsia="Times New Roman" w:hAnsi="Times New Roman" w:cs="Times New Roman"/>
          <w:lang w:val="lt-LT"/>
        </w:rPr>
        <w:t xml:space="preserve"> nurodytu adresu ne vėliau kaip per </w:t>
      </w:r>
      <w:r w:rsidRPr="00A016D9">
        <w:rPr>
          <w:rFonts w:ascii="Times New Roman" w:eastAsia="Times New Roman" w:hAnsi="Times New Roman" w:cs="Times New Roman"/>
          <w:b/>
          <w:bCs/>
          <w:lang w:val="lt-LT"/>
        </w:rPr>
        <w:t>30 darbo dienų</w:t>
      </w:r>
      <w:r w:rsidRPr="00A016D9">
        <w:rPr>
          <w:rFonts w:ascii="Times New Roman" w:eastAsia="Times New Roman" w:hAnsi="Times New Roman" w:cs="Times New Roman"/>
          <w:lang w:val="lt-LT"/>
        </w:rPr>
        <w:t xml:space="preserve"> nuo galutinio maketo patvirtinimo, jeigu šalys nesusitaria kitaip.</w:t>
      </w:r>
    </w:p>
    <w:p w14:paraId="6C76C54A" w14:textId="593C6F3C" w:rsidR="00D55D76" w:rsidRPr="00A016D9" w:rsidRDefault="53BA0BE1" w:rsidP="13916722">
      <w:pPr>
        <w:pStyle w:val="ListParagraph"/>
        <w:numPr>
          <w:ilvl w:val="0"/>
          <w:numId w:val="8"/>
        </w:numPr>
        <w:spacing w:after="0" w:line="360" w:lineRule="auto"/>
        <w:jc w:val="both"/>
        <w:rPr>
          <w:rFonts w:ascii="Times New Roman" w:eastAsia="Times New Roman" w:hAnsi="Times New Roman" w:cs="Times New Roman"/>
          <w:color w:val="000000" w:themeColor="text1"/>
          <w:lang w:val="lt-LT"/>
        </w:rPr>
      </w:pPr>
      <w:r w:rsidRPr="00A016D9">
        <w:rPr>
          <w:rFonts w:ascii="Times New Roman" w:eastAsia="Times New Roman" w:hAnsi="Times New Roman" w:cs="Times New Roman"/>
          <w:lang w:val="lt-LT"/>
        </w:rPr>
        <w:t>Kartu su atspausdintais leidiniais Tiekėjas PO perduoda spaudai parengtą PDF failą bei redaguojamą maketo failą (Adobe InDesign arba lygiaverčiu formatu).</w:t>
      </w:r>
    </w:p>
    <w:p w14:paraId="43442003" w14:textId="77777777" w:rsidR="00D55D76" w:rsidRPr="00A016D9" w:rsidRDefault="00D55D76" w:rsidP="13916722">
      <w:pPr>
        <w:pStyle w:val="ListParagraph"/>
        <w:spacing w:after="0" w:line="360" w:lineRule="auto"/>
        <w:jc w:val="both"/>
        <w:rPr>
          <w:rFonts w:ascii="Times New Roman" w:eastAsia="Times New Roman" w:hAnsi="Times New Roman" w:cs="Times New Roman"/>
          <w:color w:val="000000" w:themeColor="text1"/>
          <w:lang w:val="lt-LT"/>
        </w:rPr>
      </w:pPr>
    </w:p>
    <w:p w14:paraId="2835DF0B" w14:textId="77777777" w:rsidR="005E5E3E" w:rsidRPr="00A016D9" w:rsidRDefault="005E5E3E" w:rsidP="13916722">
      <w:pPr>
        <w:pStyle w:val="ListParagraph"/>
        <w:spacing w:after="0" w:line="360" w:lineRule="auto"/>
        <w:jc w:val="both"/>
        <w:rPr>
          <w:rFonts w:ascii="Times New Roman" w:eastAsia="Times New Roman" w:hAnsi="Times New Roman" w:cs="Times New Roman"/>
          <w:color w:val="000000" w:themeColor="text1"/>
          <w:lang w:val="lt-LT"/>
        </w:rPr>
      </w:pPr>
    </w:p>
    <w:p w14:paraId="35BA743A" w14:textId="77777777" w:rsidR="005E5E3E" w:rsidRPr="00A016D9" w:rsidRDefault="186D31D7" w:rsidP="13916722">
      <w:pPr>
        <w:pStyle w:val="ListParagraph"/>
        <w:spacing w:after="0" w:line="360" w:lineRule="auto"/>
        <w:jc w:val="center"/>
        <w:rPr>
          <w:rFonts w:ascii="Times New Roman" w:eastAsia="Times New Roman" w:hAnsi="Times New Roman" w:cs="Times New Roman"/>
          <w:color w:val="000000" w:themeColor="text1"/>
          <w:lang w:val="lt-LT"/>
        </w:rPr>
      </w:pPr>
      <w:r w:rsidRPr="00A016D9">
        <w:rPr>
          <w:rFonts w:ascii="Times New Roman" w:eastAsia="Times New Roman" w:hAnsi="Times New Roman" w:cs="Times New Roman"/>
          <w:b/>
          <w:bCs/>
          <w:lang w:val="lt-LT"/>
        </w:rPr>
        <w:t>IV SKYRIUS</w:t>
      </w:r>
    </w:p>
    <w:p w14:paraId="4D0996A2" w14:textId="77777777" w:rsidR="005E5E3E" w:rsidRPr="00A016D9" w:rsidRDefault="186D31D7" w:rsidP="13916722">
      <w:pPr>
        <w:pStyle w:val="ListParagraph"/>
        <w:spacing w:after="0" w:line="360" w:lineRule="auto"/>
        <w:jc w:val="center"/>
        <w:rPr>
          <w:rFonts w:ascii="Times New Roman" w:eastAsia="Times New Roman" w:hAnsi="Times New Roman" w:cs="Times New Roman"/>
          <w:color w:val="000000" w:themeColor="text1"/>
          <w:lang w:val="lt-LT"/>
        </w:rPr>
      </w:pPr>
      <w:r w:rsidRPr="00A016D9">
        <w:rPr>
          <w:rFonts w:ascii="Times New Roman" w:eastAsia="Times New Roman" w:hAnsi="Times New Roman" w:cs="Times New Roman"/>
          <w:b/>
          <w:bCs/>
          <w:lang w:val="lt-LT"/>
        </w:rPr>
        <w:t>KOKYBĖS REIKALAVIMAI</w:t>
      </w:r>
    </w:p>
    <w:p w14:paraId="03E49C39" w14:textId="77777777" w:rsidR="005E5E3E" w:rsidRPr="00A016D9" w:rsidRDefault="005E5E3E" w:rsidP="13916722">
      <w:pPr>
        <w:pStyle w:val="ListParagraph"/>
        <w:spacing w:after="0" w:line="360" w:lineRule="auto"/>
        <w:jc w:val="center"/>
        <w:rPr>
          <w:rFonts w:ascii="Times New Roman" w:eastAsia="Times New Roman" w:hAnsi="Times New Roman" w:cs="Times New Roman"/>
          <w:b/>
          <w:bCs/>
          <w:color w:val="000000" w:themeColor="text1"/>
          <w:lang w:val="lt-LT"/>
        </w:rPr>
      </w:pPr>
    </w:p>
    <w:p w14:paraId="55BE4383" w14:textId="77777777" w:rsidR="00271B35" w:rsidRPr="00A016D9" w:rsidRDefault="4BA90BCE" w:rsidP="13916722">
      <w:pPr>
        <w:pStyle w:val="ListParagraph"/>
        <w:numPr>
          <w:ilvl w:val="0"/>
          <w:numId w:val="8"/>
        </w:numPr>
        <w:spacing w:after="0" w:line="360" w:lineRule="auto"/>
        <w:jc w:val="both"/>
        <w:rPr>
          <w:rFonts w:ascii="Times New Roman" w:eastAsia="Times New Roman" w:hAnsi="Times New Roman" w:cs="Times New Roman"/>
          <w:color w:val="000000" w:themeColor="text1"/>
          <w:lang w:val="lt-LT"/>
        </w:rPr>
      </w:pPr>
      <w:r w:rsidRPr="00A016D9">
        <w:rPr>
          <w:rFonts w:ascii="Times New Roman" w:eastAsia="Times New Roman" w:hAnsi="Times New Roman" w:cs="Times New Roman"/>
          <w:lang w:val="lt-LT"/>
        </w:rPr>
        <w:t xml:space="preserve">Visos dalyvio knygos turi būti naujos, kokybiškai atspausdintos, tinkamai įrištos, švarios, be mechaninių pažeidimų ir tinkamai supakuotos, užtikrinant jų apsaugą transportavimo metu. </w:t>
      </w:r>
    </w:p>
    <w:p w14:paraId="34C9E85A" w14:textId="77777777" w:rsidR="00612EC5" w:rsidRPr="00A016D9" w:rsidRDefault="4BA90BCE" w:rsidP="13916722">
      <w:pPr>
        <w:pStyle w:val="ListParagraph"/>
        <w:numPr>
          <w:ilvl w:val="0"/>
          <w:numId w:val="8"/>
        </w:numPr>
        <w:spacing w:after="0" w:line="360" w:lineRule="auto"/>
        <w:jc w:val="both"/>
        <w:rPr>
          <w:rFonts w:ascii="Times New Roman" w:eastAsia="Times New Roman" w:hAnsi="Times New Roman" w:cs="Times New Roman"/>
          <w:color w:val="000000" w:themeColor="text1"/>
          <w:lang w:val="lt-LT"/>
        </w:rPr>
      </w:pPr>
      <w:r w:rsidRPr="00A016D9">
        <w:rPr>
          <w:rFonts w:ascii="Times New Roman" w:eastAsia="Times New Roman" w:hAnsi="Times New Roman" w:cs="Times New Roman"/>
          <w:lang w:val="lt-LT"/>
        </w:rPr>
        <w:t>PO kontaktinis asmuo, gavęs dalyvio knygas, per 10 darbo dienų patikrina jų kiekį ir kokybę bei įvertina, ar jos atitinka patvirtintą maketą, šios techninės specifikacijos reikalavimus ir kitus sutartyje nustatytus įsipareigojimus. Apie priimtą sprendimą PO informuoja Tiekėją elektroniniu paštu.</w:t>
      </w:r>
    </w:p>
    <w:p w14:paraId="227DECD8" w14:textId="77777777" w:rsidR="00612EC5" w:rsidRPr="00A016D9" w:rsidRDefault="4BA90BCE" w:rsidP="13916722">
      <w:pPr>
        <w:pStyle w:val="ListParagraph"/>
        <w:numPr>
          <w:ilvl w:val="0"/>
          <w:numId w:val="8"/>
        </w:numPr>
        <w:spacing w:after="0" w:line="360" w:lineRule="auto"/>
        <w:jc w:val="both"/>
        <w:rPr>
          <w:rFonts w:ascii="Times New Roman" w:eastAsia="Times New Roman" w:hAnsi="Times New Roman" w:cs="Times New Roman"/>
          <w:color w:val="000000" w:themeColor="text1"/>
          <w:lang w:val="lt-LT"/>
        </w:rPr>
      </w:pPr>
      <w:r w:rsidRPr="00A016D9">
        <w:rPr>
          <w:rFonts w:ascii="Times New Roman" w:eastAsia="Times New Roman" w:hAnsi="Times New Roman" w:cs="Times New Roman"/>
          <w:lang w:val="lt-LT"/>
        </w:rPr>
        <w:t>Neatitiktimi laikomas bet koks nukrypimas nuo šioje techninėje specifikacijoje nustatytų reikalavimų arba patvirtinto maketo, įskaitant, bet neapsiribojant:</w:t>
      </w:r>
      <w:r w:rsidR="0FC2383A" w:rsidRPr="00A016D9">
        <w:rPr>
          <w:rFonts w:ascii="Times New Roman" w:eastAsia="Times New Roman" w:hAnsi="Times New Roman" w:cs="Times New Roman"/>
          <w:lang w:val="lt-LT"/>
        </w:rPr>
        <w:t xml:space="preserve"> </w:t>
      </w:r>
      <w:r w:rsidRPr="00A016D9">
        <w:rPr>
          <w:rFonts w:ascii="Times New Roman" w:eastAsia="Times New Roman" w:hAnsi="Times New Roman" w:cs="Times New Roman"/>
          <w:lang w:val="lt-LT"/>
        </w:rPr>
        <w:t xml:space="preserve">netinkamą lietuvių kalbos redagavimą ar korektūros </w:t>
      </w:r>
      <w:r w:rsidR="0FC2383A" w:rsidRPr="00A016D9">
        <w:rPr>
          <w:rFonts w:ascii="Times New Roman" w:eastAsia="Times New Roman" w:hAnsi="Times New Roman" w:cs="Times New Roman"/>
          <w:lang w:val="lt-LT"/>
        </w:rPr>
        <w:t xml:space="preserve">klaidas, </w:t>
      </w:r>
      <w:r w:rsidRPr="00A016D9">
        <w:rPr>
          <w:rFonts w:ascii="Times New Roman" w:eastAsia="Times New Roman" w:hAnsi="Times New Roman" w:cs="Times New Roman"/>
          <w:lang w:val="lt-LT"/>
        </w:rPr>
        <w:t>neteisingą logotipų ar kitų viešinimo ženklų naudojimą</w:t>
      </w:r>
      <w:r w:rsidR="0FC2383A" w:rsidRPr="00A016D9">
        <w:rPr>
          <w:rFonts w:ascii="Times New Roman" w:eastAsia="Times New Roman" w:hAnsi="Times New Roman" w:cs="Times New Roman"/>
          <w:lang w:val="lt-LT"/>
        </w:rPr>
        <w:t xml:space="preserve">, </w:t>
      </w:r>
      <w:r w:rsidRPr="00A016D9">
        <w:rPr>
          <w:rFonts w:ascii="Times New Roman" w:eastAsia="Times New Roman" w:hAnsi="Times New Roman" w:cs="Times New Roman"/>
          <w:lang w:val="lt-LT"/>
        </w:rPr>
        <w:t>spalvų neatitikimą patvirtintam maketui</w:t>
      </w:r>
      <w:r w:rsidR="0FC2383A" w:rsidRPr="00A016D9">
        <w:rPr>
          <w:rFonts w:ascii="Times New Roman" w:eastAsia="Times New Roman" w:hAnsi="Times New Roman" w:cs="Times New Roman"/>
          <w:lang w:val="lt-LT"/>
        </w:rPr>
        <w:t xml:space="preserve">, </w:t>
      </w:r>
      <w:r w:rsidRPr="00A016D9">
        <w:rPr>
          <w:rFonts w:ascii="Times New Roman" w:eastAsia="Times New Roman" w:hAnsi="Times New Roman" w:cs="Times New Roman"/>
          <w:lang w:val="lt-LT"/>
        </w:rPr>
        <w:t xml:space="preserve">netinkamą maketavimą, puslapių eiliškumo ar numeracijos </w:t>
      </w:r>
      <w:r w:rsidR="0FC2383A" w:rsidRPr="00A016D9">
        <w:rPr>
          <w:rFonts w:ascii="Times New Roman" w:eastAsia="Times New Roman" w:hAnsi="Times New Roman" w:cs="Times New Roman"/>
          <w:lang w:val="lt-LT"/>
        </w:rPr>
        <w:t xml:space="preserve">klaidas, </w:t>
      </w:r>
      <w:r w:rsidRPr="00A016D9">
        <w:rPr>
          <w:rFonts w:ascii="Times New Roman" w:eastAsia="Times New Roman" w:hAnsi="Times New Roman" w:cs="Times New Roman"/>
          <w:lang w:val="lt-LT"/>
        </w:rPr>
        <w:t>neryškią, išsiliejusią ar pasislinkusią spaudą</w:t>
      </w:r>
      <w:r w:rsidR="0FC2383A" w:rsidRPr="00A016D9">
        <w:rPr>
          <w:rFonts w:ascii="Times New Roman" w:eastAsia="Times New Roman" w:hAnsi="Times New Roman" w:cs="Times New Roman"/>
          <w:lang w:val="lt-LT"/>
        </w:rPr>
        <w:t xml:space="preserve">, </w:t>
      </w:r>
      <w:r w:rsidRPr="00A016D9">
        <w:rPr>
          <w:rFonts w:ascii="Times New Roman" w:eastAsia="Times New Roman" w:hAnsi="Times New Roman" w:cs="Times New Roman"/>
          <w:lang w:val="lt-LT"/>
        </w:rPr>
        <w:t>nekokybišką įrišimą, atsiklijavusius ar iškritusius lapus</w:t>
      </w:r>
      <w:r w:rsidR="0FC2383A" w:rsidRPr="00A016D9">
        <w:rPr>
          <w:rFonts w:ascii="Times New Roman" w:eastAsia="Times New Roman" w:hAnsi="Times New Roman" w:cs="Times New Roman"/>
          <w:lang w:val="lt-LT"/>
        </w:rPr>
        <w:t xml:space="preserve">, </w:t>
      </w:r>
      <w:r w:rsidRPr="00A016D9">
        <w:rPr>
          <w:rFonts w:ascii="Times New Roman" w:eastAsia="Times New Roman" w:hAnsi="Times New Roman" w:cs="Times New Roman"/>
          <w:lang w:val="lt-LT"/>
        </w:rPr>
        <w:t>pažeistus viršelius, sulankstytus ar suplėšytus puslapius, kitus mechaninius ar spaudos defektus.</w:t>
      </w:r>
      <w:r w:rsidR="0FC2383A" w:rsidRPr="00A016D9">
        <w:rPr>
          <w:rFonts w:ascii="Times New Roman" w:eastAsia="Times New Roman" w:hAnsi="Times New Roman" w:cs="Times New Roman"/>
          <w:lang w:val="lt-LT"/>
        </w:rPr>
        <w:t xml:space="preserve"> </w:t>
      </w:r>
      <w:r w:rsidRPr="00A016D9">
        <w:rPr>
          <w:rFonts w:ascii="Times New Roman" w:eastAsia="Times New Roman" w:hAnsi="Times New Roman" w:cs="Times New Roman"/>
          <w:lang w:val="lt-LT"/>
        </w:rPr>
        <w:t>Leistina broko riba – 0 vnt.</w:t>
      </w:r>
    </w:p>
    <w:p w14:paraId="38E1D540" w14:textId="6705EAA9" w:rsidR="00612EC5" w:rsidRPr="00A016D9" w:rsidRDefault="4BA90BCE" w:rsidP="13916722">
      <w:pPr>
        <w:pStyle w:val="ListParagraph"/>
        <w:numPr>
          <w:ilvl w:val="0"/>
          <w:numId w:val="8"/>
        </w:numPr>
        <w:spacing w:after="0" w:line="360" w:lineRule="auto"/>
        <w:jc w:val="both"/>
        <w:rPr>
          <w:rFonts w:ascii="Times New Roman" w:eastAsia="Times New Roman" w:hAnsi="Times New Roman" w:cs="Times New Roman"/>
          <w:color w:val="000000" w:themeColor="text1"/>
          <w:lang w:val="lt-LT"/>
        </w:rPr>
      </w:pPr>
      <w:r w:rsidRPr="00A016D9">
        <w:rPr>
          <w:rFonts w:ascii="Times New Roman" w:eastAsia="Times New Roman" w:hAnsi="Times New Roman" w:cs="Times New Roman"/>
          <w:lang w:val="lt-LT"/>
        </w:rPr>
        <w:t xml:space="preserve">Nustačius neatitiktį, Tiekėjas privalo per 10 darbo dienų nuo PO pranešimo gavimo dienos savo lėšomis pašalinti nustatytus trūkumus arba pakeisti nekokybiškus leidinius tinkamos kokybės leidiniais. </w:t>
      </w:r>
      <w:r w:rsidR="12E48106" w:rsidRPr="00A016D9">
        <w:rPr>
          <w:rFonts w:ascii="Times New Roman" w:eastAsia="Times New Roman" w:hAnsi="Times New Roman" w:cs="Times New Roman"/>
          <w:lang w:val="lt-LT"/>
        </w:rPr>
        <w:t>Jeigu trūkumų pašalinti neįmanoma, Tiekėjas savo lėšomis pakartotinai pagamina ir pristato kokybiškus leidinius. Iki tinkamos kokybės leidinių pristatymo PO neprivalo atsiskaityti už nekokybiškus leidinius.</w:t>
      </w:r>
    </w:p>
    <w:p w14:paraId="6C66085E" w14:textId="14598C22" w:rsidR="00271B35" w:rsidRPr="00C23A1B" w:rsidRDefault="4BA90BCE" w:rsidP="13916722">
      <w:pPr>
        <w:pStyle w:val="ListParagraph"/>
        <w:numPr>
          <w:ilvl w:val="0"/>
          <w:numId w:val="8"/>
        </w:numPr>
        <w:spacing w:after="0" w:line="360" w:lineRule="auto"/>
        <w:jc w:val="both"/>
        <w:rPr>
          <w:rFonts w:ascii="Times New Roman" w:eastAsia="Times New Roman" w:hAnsi="Times New Roman" w:cs="Times New Roman"/>
          <w:color w:val="000000" w:themeColor="text1"/>
          <w:lang w:val="lt-LT"/>
        </w:rPr>
      </w:pPr>
      <w:r w:rsidRPr="00A016D9">
        <w:rPr>
          <w:rFonts w:ascii="Times New Roman" w:eastAsia="Times New Roman" w:hAnsi="Times New Roman" w:cs="Times New Roman"/>
          <w:lang w:val="lt-LT"/>
        </w:rPr>
        <w:t>Nustačius, kad dalyvio knygos atitinka šios techninės specifikacijos reikalavimus, šalys pasirašo priėmimo</w:t>
      </w:r>
      <w:r w:rsidR="0FC2383A" w:rsidRPr="00A016D9">
        <w:rPr>
          <w:rFonts w:ascii="Times New Roman" w:eastAsia="Times New Roman" w:hAnsi="Times New Roman" w:cs="Times New Roman"/>
          <w:lang w:val="lt-LT"/>
        </w:rPr>
        <w:t xml:space="preserve"> - </w:t>
      </w:r>
      <w:r w:rsidRPr="00A016D9">
        <w:rPr>
          <w:rFonts w:ascii="Times New Roman" w:eastAsia="Times New Roman" w:hAnsi="Times New Roman" w:cs="Times New Roman"/>
          <w:lang w:val="lt-LT"/>
        </w:rPr>
        <w:t>perdavimo aktą. Priėmimo</w:t>
      </w:r>
      <w:r w:rsidR="0FC2383A" w:rsidRPr="00A016D9">
        <w:rPr>
          <w:rFonts w:ascii="Times New Roman" w:eastAsia="Times New Roman" w:hAnsi="Times New Roman" w:cs="Times New Roman"/>
          <w:lang w:val="lt-LT"/>
        </w:rPr>
        <w:t xml:space="preserve"> - </w:t>
      </w:r>
      <w:r w:rsidRPr="00A016D9">
        <w:rPr>
          <w:rFonts w:ascii="Times New Roman" w:eastAsia="Times New Roman" w:hAnsi="Times New Roman" w:cs="Times New Roman"/>
          <w:lang w:val="lt-LT"/>
        </w:rPr>
        <w:t>perdavimo akto pasirašymas neatima PO teisės pareikšti pretenzijas dėl paslėptų trūkumų, nustatytų per 3 mėnesius nuo akto pasirašymo dienos.</w:t>
      </w:r>
    </w:p>
    <w:p w14:paraId="09ACE01F" w14:textId="77777777" w:rsidR="00C23A1B" w:rsidRDefault="00C23A1B" w:rsidP="00C23A1B">
      <w:pPr>
        <w:spacing w:after="0" w:line="360" w:lineRule="auto"/>
        <w:jc w:val="both"/>
        <w:rPr>
          <w:rFonts w:ascii="Times New Roman" w:eastAsia="Times New Roman" w:hAnsi="Times New Roman" w:cs="Times New Roman"/>
          <w:color w:val="000000" w:themeColor="text1"/>
          <w:lang w:val="lt-LT"/>
        </w:rPr>
      </w:pPr>
    </w:p>
    <w:p w14:paraId="50E83584" w14:textId="77777777" w:rsidR="00C23A1B" w:rsidRDefault="00C23A1B" w:rsidP="00C23A1B">
      <w:pPr>
        <w:spacing w:after="0" w:line="360" w:lineRule="auto"/>
        <w:jc w:val="both"/>
        <w:rPr>
          <w:rFonts w:ascii="Times New Roman" w:eastAsia="Times New Roman" w:hAnsi="Times New Roman" w:cs="Times New Roman"/>
          <w:color w:val="000000" w:themeColor="text1"/>
          <w:lang w:val="lt-LT"/>
        </w:rPr>
      </w:pPr>
    </w:p>
    <w:p w14:paraId="52356B30" w14:textId="77777777" w:rsidR="00C23A1B" w:rsidRPr="00C23A1B" w:rsidRDefault="00C23A1B" w:rsidP="00C23A1B">
      <w:pPr>
        <w:spacing w:after="0" w:line="360" w:lineRule="auto"/>
        <w:jc w:val="both"/>
        <w:rPr>
          <w:rFonts w:ascii="Times New Roman" w:eastAsia="Times New Roman" w:hAnsi="Times New Roman" w:cs="Times New Roman"/>
          <w:color w:val="000000" w:themeColor="text1"/>
          <w:lang w:val="lt-LT"/>
        </w:rPr>
      </w:pPr>
    </w:p>
    <w:p w14:paraId="6E5E926E" w14:textId="77777777" w:rsidR="005E5E3E" w:rsidRDefault="005E5E3E" w:rsidP="13916722">
      <w:pPr>
        <w:pStyle w:val="ListParagraph"/>
        <w:spacing w:after="0" w:line="360" w:lineRule="auto"/>
        <w:jc w:val="both"/>
        <w:rPr>
          <w:rFonts w:ascii="Times New Roman" w:eastAsia="Times New Roman" w:hAnsi="Times New Roman" w:cs="Times New Roman"/>
          <w:color w:val="000000" w:themeColor="text1"/>
          <w:lang w:val="lt-LT"/>
        </w:rPr>
      </w:pPr>
    </w:p>
    <w:p w14:paraId="3D248677" w14:textId="77777777" w:rsidR="005E5E3E" w:rsidRPr="00C23A1B" w:rsidRDefault="186D31D7" w:rsidP="13916722">
      <w:pPr>
        <w:spacing w:after="0" w:line="360" w:lineRule="auto"/>
        <w:jc w:val="center"/>
        <w:rPr>
          <w:rFonts w:ascii="Times New Roman" w:eastAsia="Times New Roman" w:hAnsi="Times New Roman" w:cs="Times New Roman"/>
          <w:b/>
          <w:bCs/>
          <w:color w:val="000000" w:themeColor="text1"/>
          <w:lang w:val="lt-LT"/>
        </w:rPr>
      </w:pPr>
      <w:r w:rsidRPr="13916722">
        <w:rPr>
          <w:rFonts w:ascii="Times New Roman" w:eastAsia="Times New Roman" w:hAnsi="Times New Roman" w:cs="Times New Roman"/>
          <w:b/>
          <w:bCs/>
          <w:lang w:val="lt-LT"/>
        </w:rPr>
        <w:lastRenderedPageBreak/>
        <w:t xml:space="preserve">V </w:t>
      </w:r>
      <w:r w:rsidRPr="00C23A1B">
        <w:rPr>
          <w:rFonts w:ascii="Times New Roman" w:eastAsia="Times New Roman" w:hAnsi="Times New Roman" w:cs="Times New Roman"/>
          <w:b/>
          <w:bCs/>
          <w:lang w:val="lt-LT"/>
        </w:rPr>
        <w:t>SKYRIUS</w:t>
      </w:r>
    </w:p>
    <w:p w14:paraId="3D474A7D" w14:textId="77777777" w:rsidR="005E5E3E" w:rsidRPr="00C23A1B" w:rsidRDefault="186D31D7" w:rsidP="13916722">
      <w:pPr>
        <w:spacing w:after="0" w:line="360" w:lineRule="auto"/>
        <w:jc w:val="center"/>
        <w:rPr>
          <w:rFonts w:ascii="Times New Roman" w:eastAsia="Times New Roman" w:hAnsi="Times New Roman" w:cs="Times New Roman"/>
          <w:b/>
          <w:bCs/>
          <w:color w:val="000000" w:themeColor="text1"/>
          <w:lang w:val="lt-LT"/>
        </w:rPr>
      </w:pPr>
      <w:r w:rsidRPr="00C23A1B">
        <w:rPr>
          <w:rFonts w:ascii="Times New Roman" w:eastAsia="Times New Roman" w:hAnsi="Times New Roman" w:cs="Times New Roman"/>
          <w:b/>
          <w:bCs/>
          <w:lang w:val="lt-LT"/>
        </w:rPr>
        <w:t>APLINKOSAUGINIAI REIKALAVIMAI</w:t>
      </w:r>
    </w:p>
    <w:p w14:paraId="73016D48" w14:textId="77777777" w:rsidR="005E5E3E" w:rsidRPr="00C23A1B" w:rsidRDefault="005E5E3E" w:rsidP="13916722">
      <w:pPr>
        <w:spacing w:after="0" w:line="360" w:lineRule="auto"/>
        <w:jc w:val="both"/>
        <w:rPr>
          <w:rFonts w:ascii="Times New Roman" w:eastAsia="Times New Roman" w:hAnsi="Times New Roman" w:cs="Times New Roman"/>
          <w:b/>
          <w:bCs/>
          <w:color w:val="000000" w:themeColor="text1"/>
          <w:lang w:val="lt-LT"/>
        </w:rPr>
      </w:pPr>
    </w:p>
    <w:p w14:paraId="0586EF1A" w14:textId="77777777" w:rsidR="0039346D" w:rsidRPr="00C23A1B" w:rsidRDefault="5243FEB1" w:rsidP="13916722">
      <w:pPr>
        <w:pStyle w:val="ListParagraph"/>
        <w:numPr>
          <w:ilvl w:val="0"/>
          <w:numId w:val="8"/>
        </w:numPr>
        <w:spacing w:after="0" w:line="360" w:lineRule="auto"/>
        <w:jc w:val="both"/>
        <w:rPr>
          <w:rFonts w:ascii="Times New Roman" w:eastAsia="Times New Roman" w:hAnsi="Times New Roman" w:cs="Times New Roman"/>
          <w:color w:val="000000" w:themeColor="text1"/>
          <w:lang w:val="lt-LT"/>
        </w:rPr>
      </w:pPr>
      <w:r w:rsidRPr="00C23A1B">
        <w:rPr>
          <w:rFonts w:ascii="Times New Roman" w:eastAsia="Times New Roman" w:hAnsi="Times New Roman" w:cs="Times New Roman"/>
          <w:lang w:val="lt-LT"/>
        </w:rPr>
        <w:t>Dalyvio knygos gamybai naudojamas popierius turi atitikti Lietuvos Respublikos aplinkos ministro 2011 m. birželio 28 d. įsakymu Nr. D1-508 patvirtinto Aplinkos apsaugos kriterijų taikymo, vykdant žaliuosius pirkimus, tvarkos aprašo 2 priedo I skyriuje „Popierius ir jo gaminiai“ nustatytus minimalius aplinkos apsaugos kriterijus.</w:t>
      </w:r>
    </w:p>
    <w:p w14:paraId="46BCEADA" w14:textId="188F14EA" w:rsidR="0039346D" w:rsidRPr="00C23A1B" w:rsidRDefault="77A77EDA" w:rsidP="13916722">
      <w:pPr>
        <w:pStyle w:val="ListParagraph"/>
        <w:numPr>
          <w:ilvl w:val="0"/>
          <w:numId w:val="8"/>
        </w:numPr>
        <w:spacing w:after="0" w:line="360" w:lineRule="auto"/>
        <w:jc w:val="both"/>
        <w:rPr>
          <w:rFonts w:ascii="Times New Roman" w:eastAsia="Times New Roman" w:hAnsi="Times New Roman" w:cs="Times New Roman"/>
          <w:color w:val="000000" w:themeColor="text1"/>
          <w:lang w:val="lt-LT"/>
        </w:rPr>
      </w:pPr>
      <w:commentRangeStart w:id="4"/>
      <w:r w:rsidRPr="00C23A1B">
        <w:rPr>
          <w:rFonts w:ascii="Times New Roman" w:eastAsia="Times New Roman" w:hAnsi="Times New Roman" w:cs="Times New Roman"/>
          <w:lang w:val="lt-LT"/>
        </w:rPr>
        <w:t xml:space="preserve">Prieš pradedant leidinių spausdinimą </w:t>
      </w:r>
      <w:r w:rsidR="5243FEB1" w:rsidRPr="00C23A1B">
        <w:rPr>
          <w:rFonts w:ascii="Times New Roman" w:eastAsia="Times New Roman" w:hAnsi="Times New Roman" w:cs="Times New Roman"/>
          <w:lang w:val="lt-LT"/>
        </w:rPr>
        <w:t xml:space="preserve">Tiekėjas </w:t>
      </w:r>
      <w:commentRangeEnd w:id="4"/>
      <w:r w:rsidR="00E26528" w:rsidRPr="00C23A1B">
        <w:rPr>
          <w:rStyle w:val="CommentReference"/>
          <w:rFonts w:ascii="Times New Roman" w:eastAsia="Times New Roman" w:hAnsi="Times New Roman" w:cs="Times New Roman"/>
          <w:sz w:val="24"/>
          <w:szCs w:val="24"/>
          <w:lang w:val="lt-LT"/>
        </w:rPr>
        <w:commentReference w:id="4"/>
      </w:r>
      <w:r w:rsidR="5243FEB1" w:rsidRPr="00C23A1B">
        <w:rPr>
          <w:rFonts w:ascii="Times New Roman" w:eastAsia="Times New Roman" w:hAnsi="Times New Roman" w:cs="Times New Roman"/>
          <w:lang w:val="lt-LT"/>
        </w:rPr>
        <w:t>turi pateikti dokumentus, pagrindžiančius naudojamo popieriaus atitiktį nustatytiems aplinkos apsaugos kriterijams. Atitiktis gali būti pagrindžiama gamintojo techniniais dokumentais, FSC, PEFC ar kitu lygiaverčiu sertifikatu, ekologiniu ženklu ar kitais lygiaverčiais įrodymais, jeigu jais pagrindžiamas konkretaus reikalavimo įvykdymas.</w:t>
      </w:r>
    </w:p>
    <w:p w14:paraId="16AE14C3" w14:textId="77777777" w:rsidR="0039346D" w:rsidRPr="00C23A1B" w:rsidRDefault="5243FEB1" w:rsidP="13916722">
      <w:pPr>
        <w:pStyle w:val="ListParagraph"/>
        <w:numPr>
          <w:ilvl w:val="0"/>
          <w:numId w:val="8"/>
        </w:numPr>
        <w:spacing w:after="0" w:line="360" w:lineRule="auto"/>
        <w:jc w:val="both"/>
        <w:rPr>
          <w:rFonts w:ascii="Times New Roman" w:eastAsia="Times New Roman" w:hAnsi="Times New Roman" w:cs="Times New Roman"/>
          <w:color w:val="000000" w:themeColor="text1"/>
          <w:lang w:val="lt-LT"/>
        </w:rPr>
      </w:pPr>
      <w:r w:rsidRPr="00C23A1B">
        <w:rPr>
          <w:rFonts w:ascii="Times New Roman" w:eastAsia="Times New Roman" w:hAnsi="Times New Roman" w:cs="Times New Roman"/>
          <w:lang w:val="lt-LT"/>
        </w:rPr>
        <w:t>Dalyvio knygos turi būti pakuojamos taip, kad būtų naudojamas tik jų saugiam transportavimui ir sandėliavimui būtinas pakuotės kiekis. Individualus kiekvieno leidinio pakavimas į atskirą plastikinę pakuotę neleidžiamas, išskyrus atvejus, kai toks pakavimas objektyviai būtinas gaminiui apsaugoti.</w:t>
      </w:r>
    </w:p>
    <w:p w14:paraId="7A3CD00D" w14:textId="77777777" w:rsidR="0039346D" w:rsidRPr="00C23A1B" w:rsidRDefault="5243FEB1" w:rsidP="13916722">
      <w:pPr>
        <w:pStyle w:val="ListParagraph"/>
        <w:numPr>
          <w:ilvl w:val="0"/>
          <w:numId w:val="8"/>
        </w:numPr>
        <w:spacing w:after="0" w:line="360" w:lineRule="auto"/>
        <w:jc w:val="both"/>
        <w:rPr>
          <w:rFonts w:ascii="Times New Roman" w:eastAsia="Times New Roman" w:hAnsi="Times New Roman" w:cs="Times New Roman"/>
          <w:color w:val="000000" w:themeColor="text1"/>
          <w:lang w:val="lt-LT"/>
        </w:rPr>
      </w:pPr>
      <w:r w:rsidRPr="00C23A1B">
        <w:rPr>
          <w:rFonts w:ascii="Times New Roman" w:eastAsia="Times New Roman" w:hAnsi="Times New Roman" w:cs="Times New Roman"/>
          <w:lang w:val="lt-LT"/>
        </w:rPr>
        <w:t>Prekėms tiekti ar perduoti naudojama antrinė ir (ar) tretinė pakuotė turi atitikti Aplinkos apsaugos kriterijų taikymo, vykdant žaliuosius pirkimus, tvarkos aprašo 2 priedo II skyriuje „Pakuotės“ nustatytus minimalius aplinkos apsaugos kriterijus.</w:t>
      </w:r>
    </w:p>
    <w:p w14:paraId="182E22D1" w14:textId="77777777" w:rsidR="00182B8F" w:rsidRPr="00C23A1B" w:rsidRDefault="5243FEB1" w:rsidP="13916722">
      <w:pPr>
        <w:pStyle w:val="ListParagraph"/>
        <w:numPr>
          <w:ilvl w:val="0"/>
          <w:numId w:val="8"/>
        </w:numPr>
        <w:spacing w:after="0" w:line="360" w:lineRule="auto"/>
        <w:jc w:val="both"/>
        <w:rPr>
          <w:rFonts w:ascii="Times New Roman" w:eastAsia="Times New Roman" w:hAnsi="Times New Roman" w:cs="Times New Roman"/>
          <w:color w:val="000000" w:themeColor="text1"/>
          <w:lang w:val="lt-LT"/>
        </w:rPr>
      </w:pPr>
      <w:r w:rsidRPr="00C23A1B">
        <w:rPr>
          <w:rFonts w:ascii="Times New Roman" w:eastAsia="Times New Roman" w:hAnsi="Times New Roman" w:cs="Times New Roman"/>
          <w:lang w:val="lt-LT"/>
        </w:rPr>
        <w:t>Su sutarties vykdymu susiję dokumentai, įskaitant maketus, jų derinimo dokumentus, priėmimo–perdavimo dokumentus ir sąskaitas faktūras, PO teikiami elektroniniu būdu, išskyrus atvejus, kai teisės aktai arba PO nustato kitaip.</w:t>
      </w:r>
    </w:p>
    <w:p w14:paraId="1CF5E8E7" w14:textId="4260D73D" w:rsidR="005E5E3E" w:rsidRPr="00C23A1B" w:rsidRDefault="7632F1B4" w:rsidP="13916722">
      <w:pPr>
        <w:pStyle w:val="ListParagraph"/>
        <w:numPr>
          <w:ilvl w:val="0"/>
          <w:numId w:val="8"/>
        </w:numPr>
        <w:spacing w:after="0" w:line="360" w:lineRule="auto"/>
        <w:jc w:val="both"/>
        <w:rPr>
          <w:rFonts w:ascii="Times New Roman" w:eastAsia="Times New Roman" w:hAnsi="Times New Roman" w:cs="Times New Roman"/>
          <w:color w:val="000000" w:themeColor="text1"/>
          <w:lang w:val="lt-LT"/>
        </w:rPr>
      </w:pPr>
      <w:r w:rsidRPr="00C23A1B">
        <w:rPr>
          <w:rFonts w:ascii="Times New Roman" w:eastAsia="Times New Roman" w:hAnsi="Times New Roman" w:cs="Times New Roman"/>
          <w:lang w:val="lt-LT"/>
        </w:rPr>
        <w:t>Turtinės autorių teisės į pagal šią sutartį Tiekėjo sukurtą dalyvio knygos dizainą, maketą ir kitus originalius grafinius sprendimus nuo jų priėmimo–perdavimo momento pereina PO tiek, kiek tai neprieštarauja Lietuvos Respublikos autorių teisių ir gretutinių teisių įstatymui.</w:t>
      </w:r>
    </w:p>
    <w:p w14:paraId="28321362" w14:textId="77777777" w:rsidR="00182B8F" w:rsidRDefault="00182B8F" w:rsidP="13916722">
      <w:pPr>
        <w:spacing w:after="0" w:line="360" w:lineRule="auto"/>
        <w:ind w:left="360" w:hanging="360"/>
        <w:jc w:val="both"/>
        <w:rPr>
          <w:rStyle w:val="normaltextrun"/>
          <w:rFonts w:ascii="Times New Roman" w:eastAsia="Times New Roman" w:hAnsi="Times New Roman" w:cs="Times New Roman"/>
          <w:b/>
          <w:bCs/>
          <w:color w:val="000000" w:themeColor="text1"/>
          <w:lang w:val="lt-LT"/>
        </w:rPr>
      </w:pPr>
    </w:p>
    <w:p w14:paraId="3D6166E9" w14:textId="77777777" w:rsidR="00C23A1B" w:rsidRDefault="00C23A1B" w:rsidP="13916722">
      <w:pPr>
        <w:spacing w:after="0" w:line="360" w:lineRule="auto"/>
        <w:ind w:left="360" w:hanging="360"/>
        <w:jc w:val="both"/>
        <w:rPr>
          <w:rStyle w:val="normaltextrun"/>
          <w:rFonts w:ascii="Times New Roman" w:eastAsia="Times New Roman" w:hAnsi="Times New Roman" w:cs="Times New Roman"/>
          <w:b/>
          <w:bCs/>
          <w:color w:val="000000" w:themeColor="text1"/>
          <w:lang w:val="lt-LT"/>
        </w:rPr>
      </w:pPr>
    </w:p>
    <w:p w14:paraId="47B760F1" w14:textId="77777777" w:rsidR="00C23A1B" w:rsidRDefault="00C23A1B" w:rsidP="13916722">
      <w:pPr>
        <w:spacing w:after="0" w:line="360" w:lineRule="auto"/>
        <w:ind w:left="360" w:hanging="360"/>
        <w:jc w:val="both"/>
        <w:rPr>
          <w:rStyle w:val="normaltextrun"/>
          <w:rFonts w:ascii="Times New Roman" w:eastAsia="Times New Roman" w:hAnsi="Times New Roman" w:cs="Times New Roman"/>
          <w:b/>
          <w:bCs/>
          <w:color w:val="000000" w:themeColor="text1"/>
          <w:lang w:val="lt-LT"/>
        </w:rPr>
      </w:pPr>
    </w:p>
    <w:p w14:paraId="10BD70C3" w14:textId="77777777" w:rsidR="00C23A1B" w:rsidRDefault="00C23A1B" w:rsidP="13916722">
      <w:pPr>
        <w:spacing w:after="0" w:line="360" w:lineRule="auto"/>
        <w:ind w:left="360" w:hanging="360"/>
        <w:jc w:val="both"/>
        <w:rPr>
          <w:rStyle w:val="normaltextrun"/>
          <w:rFonts w:ascii="Times New Roman" w:eastAsia="Times New Roman" w:hAnsi="Times New Roman" w:cs="Times New Roman"/>
          <w:b/>
          <w:bCs/>
          <w:color w:val="000000" w:themeColor="text1"/>
          <w:lang w:val="lt-LT"/>
        </w:rPr>
      </w:pPr>
    </w:p>
    <w:p w14:paraId="4546C463" w14:textId="77777777" w:rsidR="00C23A1B" w:rsidRDefault="00C23A1B" w:rsidP="13916722">
      <w:pPr>
        <w:spacing w:after="0" w:line="360" w:lineRule="auto"/>
        <w:ind w:left="360" w:hanging="360"/>
        <w:jc w:val="both"/>
        <w:rPr>
          <w:rStyle w:val="normaltextrun"/>
          <w:rFonts w:ascii="Times New Roman" w:eastAsia="Times New Roman" w:hAnsi="Times New Roman" w:cs="Times New Roman"/>
          <w:b/>
          <w:bCs/>
          <w:color w:val="000000" w:themeColor="text1"/>
          <w:lang w:val="lt-LT"/>
        </w:rPr>
      </w:pPr>
    </w:p>
    <w:p w14:paraId="20F4B053" w14:textId="77777777" w:rsidR="005E5E3E" w:rsidRDefault="186D31D7" w:rsidP="13916722">
      <w:pPr>
        <w:spacing w:after="0" w:line="360" w:lineRule="auto"/>
        <w:ind w:left="360" w:hanging="360"/>
        <w:jc w:val="center"/>
        <w:rPr>
          <w:rStyle w:val="normaltextrun"/>
          <w:rFonts w:ascii="Times New Roman" w:eastAsia="Times New Roman" w:hAnsi="Times New Roman" w:cs="Times New Roman"/>
          <w:b/>
          <w:bCs/>
          <w:color w:val="000000" w:themeColor="text1"/>
          <w:lang w:val="lt-LT"/>
        </w:rPr>
      </w:pPr>
      <w:r w:rsidRPr="13916722">
        <w:rPr>
          <w:rStyle w:val="normaltextrun"/>
          <w:rFonts w:ascii="Times New Roman" w:eastAsia="Times New Roman" w:hAnsi="Times New Roman" w:cs="Times New Roman"/>
          <w:b/>
          <w:bCs/>
          <w:lang w:val="lt-LT"/>
        </w:rPr>
        <w:lastRenderedPageBreak/>
        <w:t>VI SKYRIUS</w:t>
      </w:r>
    </w:p>
    <w:p w14:paraId="661D21CA" w14:textId="77777777" w:rsidR="005E5E3E" w:rsidRDefault="186D31D7" w:rsidP="13916722">
      <w:pPr>
        <w:pStyle w:val="paragraph"/>
        <w:spacing w:beforeAutospacing="0" w:after="0" w:afterAutospacing="0" w:line="360" w:lineRule="auto"/>
        <w:ind w:left="360" w:hanging="360"/>
        <w:jc w:val="center"/>
        <w:rPr>
          <w:rFonts w:ascii="Times New Roman" w:eastAsia="Times New Roman" w:hAnsi="Times New Roman" w:cs="Times New Roman"/>
          <w:lang w:val="lt-LT"/>
        </w:rPr>
      </w:pPr>
      <w:r w:rsidRPr="13916722">
        <w:rPr>
          <w:rFonts w:ascii="Times New Roman" w:eastAsia="Times New Roman" w:hAnsi="Times New Roman" w:cs="Times New Roman"/>
          <w:b/>
          <w:bCs/>
          <w:lang w:val="lt-LT"/>
        </w:rPr>
        <w:t>REIKALAVIMAI ATSISKAITYMO TVARKAI</w:t>
      </w:r>
      <w:r w:rsidRPr="13916722">
        <w:rPr>
          <w:rFonts w:ascii="Times New Roman" w:eastAsia="Times New Roman" w:hAnsi="Times New Roman" w:cs="Times New Roman"/>
          <w:lang w:val="lt-LT"/>
        </w:rPr>
        <w:t> </w:t>
      </w:r>
    </w:p>
    <w:p w14:paraId="06A620B9" w14:textId="77777777" w:rsidR="005E5E3E" w:rsidRDefault="005E5E3E" w:rsidP="13916722">
      <w:pPr>
        <w:spacing w:after="0" w:line="360" w:lineRule="auto"/>
        <w:ind w:left="360" w:hanging="360"/>
        <w:jc w:val="both"/>
        <w:rPr>
          <w:rFonts w:ascii="Times New Roman" w:eastAsia="Times New Roman" w:hAnsi="Times New Roman" w:cs="Times New Roman"/>
          <w:lang w:val="lt-LT"/>
        </w:rPr>
      </w:pPr>
    </w:p>
    <w:p w14:paraId="6EEF4B90" w14:textId="782EBCB0" w:rsidR="007A540D" w:rsidRPr="00C23A1B" w:rsidRDefault="219596A0" w:rsidP="13916722">
      <w:pPr>
        <w:pStyle w:val="paragraph"/>
        <w:numPr>
          <w:ilvl w:val="0"/>
          <w:numId w:val="8"/>
        </w:numPr>
        <w:spacing w:beforeAutospacing="0" w:after="0" w:afterAutospacing="0" w:line="360" w:lineRule="auto"/>
        <w:ind w:left="360"/>
        <w:jc w:val="both"/>
        <w:rPr>
          <w:rFonts w:ascii="Times New Roman" w:eastAsia="Times New Roman" w:hAnsi="Times New Roman" w:cs="Times New Roman"/>
          <w:lang w:val="lt-LT"/>
        </w:rPr>
      </w:pPr>
      <w:r w:rsidRPr="13916722">
        <w:rPr>
          <w:rFonts w:ascii="Times New Roman" w:eastAsia="Times New Roman" w:hAnsi="Times New Roman" w:cs="Times New Roman"/>
        </w:rPr>
        <w:t xml:space="preserve">Gavęs PO užsakymą, </w:t>
      </w:r>
      <w:r w:rsidRPr="00C23A1B">
        <w:rPr>
          <w:rFonts w:ascii="Times New Roman" w:eastAsia="Times New Roman" w:hAnsi="Times New Roman" w:cs="Times New Roman"/>
          <w:lang w:val="lt-LT"/>
        </w:rPr>
        <w:t>Tiekėjas paslaugas teikia ir leidinius pristato laikydamasis šios techninės specifikacijos III skyriuje nustatytų terminų, jeigu konkrečiame užsakyme šalys nesusitaria kitaip.</w:t>
      </w:r>
      <w:r w:rsidR="7632F1B4" w:rsidRPr="00C23A1B">
        <w:rPr>
          <w:rFonts w:ascii="Times New Roman" w:eastAsia="Times New Roman" w:hAnsi="Times New Roman" w:cs="Times New Roman"/>
          <w:lang w:val="lt-LT"/>
        </w:rPr>
        <w:t xml:space="preserve"> Jeigu užsakomas tik papildomas anksčiau suderintos dalyvio knygos tiražas, dizaino derinimo terminai netaikomi, išskyrus atvejus, kai PO pateikia pakeistą turinį arba nurodo keisti maketą.</w:t>
      </w:r>
    </w:p>
    <w:p w14:paraId="351E9C12" w14:textId="1CF7F143" w:rsidR="005E5E3E" w:rsidRPr="00C23A1B" w:rsidRDefault="186D31D7" w:rsidP="13916722">
      <w:pPr>
        <w:pStyle w:val="paragraph"/>
        <w:numPr>
          <w:ilvl w:val="0"/>
          <w:numId w:val="8"/>
        </w:numPr>
        <w:spacing w:beforeAutospacing="0" w:after="0" w:afterAutospacing="0" w:line="360" w:lineRule="auto"/>
        <w:ind w:left="360"/>
        <w:jc w:val="both"/>
        <w:rPr>
          <w:rFonts w:ascii="Times New Roman" w:eastAsia="Times New Roman" w:hAnsi="Times New Roman" w:cs="Times New Roman"/>
          <w:lang w:val="lt-LT"/>
        </w:rPr>
      </w:pPr>
      <w:r w:rsidRPr="00C23A1B">
        <w:rPr>
          <w:rFonts w:ascii="Times New Roman" w:eastAsia="Times New Roman" w:hAnsi="Times New Roman" w:cs="Times New Roman"/>
          <w:lang w:val="lt-LT"/>
        </w:rPr>
        <w:t>PO kaskart esant poreikiui pateikia užsakymą atsižvelgdama į sutarties likutį ir moka už faktiškai pristatytas prekes pagal abiejų Šalių patvirtintus prekių priėmimo perdavimo aktus ir jų pagrindu išrašytas sąskaitas.</w:t>
      </w:r>
    </w:p>
    <w:p w14:paraId="72561CE0" w14:textId="77777777" w:rsidR="005E5E3E" w:rsidRPr="00C23A1B" w:rsidRDefault="186D31D7" w:rsidP="13916722">
      <w:pPr>
        <w:pStyle w:val="ListParagraph"/>
        <w:numPr>
          <w:ilvl w:val="0"/>
          <w:numId w:val="8"/>
        </w:numPr>
        <w:spacing w:after="0" w:line="360" w:lineRule="auto"/>
        <w:ind w:left="360"/>
        <w:jc w:val="both"/>
        <w:rPr>
          <w:rFonts w:ascii="Times New Roman" w:eastAsia="Times New Roman" w:hAnsi="Times New Roman" w:cs="Times New Roman"/>
          <w:lang w:val="lt-LT"/>
        </w:rPr>
      </w:pPr>
      <w:r w:rsidRPr="00C23A1B">
        <w:rPr>
          <w:rStyle w:val="normaltextrun"/>
          <w:rFonts w:ascii="Times New Roman" w:eastAsia="Times New Roman" w:hAnsi="Times New Roman" w:cs="Times New Roman"/>
          <w:lang w:val="lt-LT"/>
        </w:rPr>
        <w:t xml:space="preserve">PO sumoka </w:t>
      </w:r>
      <w:r w:rsidRPr="00C23A1B">
        <w:rPr>
          <w:rFonts w:ascii="Times New Roman" w:eastAsia="Times New Roman" w:hAnsi="Times New Roman" w:cs="Times New Roman"/>
          <w:lang w:val="lt-LT"/>
        </w:rPr>
        <w:t>Tiekėjui už prekes per 30 (trisdešimt) kalendorinių dienų nuo sąskaitos-faktūros gavimo dienos.</w:t>
      </w:r>
    </w:p>
    <w:p w14:paraId="6C9EC25F" w14:textId="77777777" w:rsidR="005E5E3E" w:rsidRDefault="005E5E3E" w:rsidP="13916722">
      <w:pPr>
        <w:spacing w:after="0" w:line="360" w:lineRule="auto"/>
        <w:ind w:left="360" w:hanging="360"/>
        <w:jc w:val="both"/>
        <w:rPr>
          <w:rFonts w:ascii="Times New Roman" w:eastAsia="Times New Roman" w:hAnsi="Times New Roman" w:cs="Times New Roman"/>
          <w:lang w:val="lt-LT"/>
        </w:rPr>
      </w:pPr>
    </w:p>
    <w:p w14:paraId="2193A03D" w14:textId="77777777" w:rsidR="005E5E3E" w:rsidRDefault="186D31D7" w:rsidP="13916722">
      <w:pPr>
        <w:pStyle w:val="paragraph"/>
        <w:spacing w:beforeAutospacing="0" w:after="0" w:afterAutospacing="0" w:line="360" w:lineRule="auto"/>
        <w:ind w:left="360" w:hanging="360"/>
        <w:jc w:val="center"/>
        <w:rPr>
          <w:rFonts w:ascii="Times New Roman" w:eastAsia="Times New Roman" w:hAnsi="Times New Roman" w:cs="Times New Roman"/>
          <w:b/>
          <w:bCs/>
          <w:lang w:val="lt-LT"/>
        </w:rPr>
      </w:pPr>
      <w:r w:rsidRPr="13916722">
        <w:rPr>
          <w:rFonts w:ascii="Times New Roman" w:eastAsia="Times New Roman" w:hAnsi="Times New Roman" w:cs="Times New Roman"/>
          <w:b/>
          <w:bCs/>
          <w:lang w:val="lt-LT"/>
        </w:rPr>
        <w:t>VII SKYRIUS</w:t>
      </w:r>
    </w:p>
    <w:p w14:paraId="37770307" w14:textId="77777777" w:rsidR="005E5E3E" w:rsidRDefault="186D31D7" w:rsidP="13916722">
      <w:pPr>
        <w:pStyle w:val="paragraph"/>
        <w:spacing w:beforeAutospacing="0" w:after="0" w:afterAutospacing="0" w:line="360" w:lineRule="auto"/>
        <w:ind w:left="360" w:hanging="360"/>
        <w:jc w:val="center"/>
        <w:rPr>
          <w:rFonts w:ascii="Times New Roman" w:eastAsia="Times New Roman" w:hAnsi="Times New Roman" w:cs="Times New Roman"/>
          <w:lang w:val="lt-LT"/>
        </w:rPr>
      </w:pPr>
      <w:r w:rsidRPr="13916722">
        <w:rPr>
          <w:rFonts w:ascii="Times New Roman" w:eastAsia="Times New Roman" w:hAnsi="Times New Roman" w:cs="Times New Roman"/>
          <w:b/>
          <w:bCs/>
          <w:lang w:val="lt-LT"/>
        </w:rPr>
        <w:t>ASMENS DUOMENŲ TVARKYMAS</w:t>
      </w:r>
    </w:p>
    <w:p w14:paraId="6BBBE63A" w14:textId="77777777" w:rsidR="005E5E3E" w:rsidRDefault="005E5E3E" w:rsidP="13916722">
      <w:pPr>
        <w:spacing w:after="0" w:line="360" w:lineRule="auto"/>
        <w:ind w:left="360" w:hanging="360"/>
        <w:jc w:val="both"/>
        <w:rPr>
          <w:rFonts w:ascii="Times New Roman" w:eastAsia="Times New Roman" w:hAnsi="Times New Roman" w:cs="Times New Roman"/>
          <w:lang w:val="lt-LT"/>
        </w:rPr>
      </w:pPr>
    </w:p>
    <w:p w14:paraId="46D52A50" w14:textId="491CE6FE" w:rsidR="00B54BAC" w:rsidRPr="005E5E3E" w:rsidRDefault="186D31D7" w:rsidP="13916722">
      <w:pPr>
        <w:pStyle w:val="paragraph"/>
        <w:numPr>
          <w:ilvl w:val="0"/>
          <w:numId w:val="8"/>
        </w:numPr>
        <w:spacing w:line="360" w:lineRule="auto"/>
        <w:ind w:left="360"/>
        <w:jc w:val="both"/>
        <w:rPr>
          <w:rFonts w:ascii="Times New Roman" w:eastAsia="Times New Roman" w:hAnsi="Times New Roman" w:cs="Times New Roman"/>
          <w:color w:val="000000" w:themeColor="text1"/>
          <w:lang w:val="lt-LT"/>
        </w:rPr>
      </w:pPr>
      <w:r w:rsidRPr="13916722">
        <w:rPr>
          <w:rFonts w:ascii="Times New Roman" w:eastAsia="Times New Roman" w:hAnsi="Times New Roman" w:cs="Times New Roman"/>
          <w:lang w:val="lt-LT"/>
        </w:rPr>
        <w:t xml:space="preserve">Vykdydamos Sutartį Šalys įsipareigoja asmens duomenų tvarkymą vykdyti teisėtai – laikantis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ir kitų teisės aktų, reglamentuojančių asmens duomenų tvarkymą. </w:t>
      </w:r>
    </w:p>
    <w:sectPr w:rsidR="00B54BAC" w:rsidRPr="005E5E3E" w:rsidSect="005E5E3E">
      <w:pgSz w:w="12240" w:h="15840"/>
      <w:pgMar w:top="1440" w:right="1440" w:bottom="1440" w:left="1440" w:header="0" w:footer="0" w:gutter="0"/>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ūratė Morkvėnaitė-Paulauskienė" w:date="2026-08-04T07:01:00Z" w:initials="JMP">
    <w:p w14:paraId="768C965E" w14:textId="77777777" w:rsidR="00902873" w:rsidRDefault="00902873" w:rsidP="00902873">
      <w:pPr>
        <w:pStyle w:val="CommentText"/>
      </w:pPr>
      <w:r>
        <w:rPr>
          <w:rStyle w:val="CommentReference"/>
        </w:rPr>
        <w:annotationRef/>
      </w:r>
      <w:r>
        <w:t>Nenurodyta:</w:t>
      </w:r>
    </w:p>
    <w:p w14:paraId="0A719A80" w14:textId="77777777" w:rsidR="00902873" w:rsidRDefault="00902873" w:rsidP="00902873">
      <w:pPr>
        <w:pStyle w:val="CommentText"/>
        <w:numPr>
          <w:ilvl w:val="0"/>
          <w:numId w:val="9"/>
        </w:numPr>
      </w:pPr>
      <w:r>
        <w:t xml:space="preserve">maksimalus teksto žodžių ar autorinių lankų skaičius; </w:t>
      </w:r>
    </w:p>
    <w:p w14:paraId="4340C7D6" w14:textId="77777777" w:rsidR="00902873" w:rsidRDefault="00902873" w:rsidP="00902873">
      <w:pPr>
        <w:pStyle w:val="CommentText"/>
        <w:numPr>
          <w:ilvl w:val="0"/>
          <w:numId w:val="9"/>
        </w:numPr>
      </w:pPr>
      <w:r>
        <w:t xml:space="preserve">kiek bus lentelių, schemų, diagramų ir iliustracijų; </w:t>
      </w:r>
    </w:p>
    <w:p w14:paraId="273F4472" w14:textId="77777777" w:rsidR="00902873" w:rsidRDefault="00902873" w:rsidP="00902873">
      <w:pPr>
        <w:pStyle w:val="CommentText"/>
        <w:numPr>
          <w:ilvl w:val="0"/>
          <w:numId w:val="9"/>
        </w:numPr>
      </w:pPr>
      <w:r>
        <w:t xml:space="preserve">ar tiekėjas turės kurti naujas iliustracijas ir infografikus; </w:t>
      </w:r>
    </w:p>
    <w:p w14:paraId="41318BE0" w14:textId="77777777" w:rsidR="00902873" w:rsidRDefault="00902873" w:rsidP="00902873">
      <w:pPr>
        <w:pStyle w:val="CommentText"/>
        <w:numPr>
          <w:ilvl w:val="0"/>
          <w:numId w:val="9"/>
        </w:numPr>
      </w:pPr>
      <w:r>
        <w:t xml:space="preserve">ar PO pateiks galutinį tekstą redaguojamu formatu. </w:t>
      </w:r>
    </w:p>
    <w:p w14:paraId="606BD74A" w14:textId="77777777" w:rsidR="00902873" w:rsidRDefault="00902873" w:rsidP="00902873">
      <w:pPr>
        <w:pStyle w:val="CommentText"/>
      </w:pPr>
      <w:r>
        <w:t>Tai tiesiogiai lemia redagavimo ir maketavimo kainą.</w:t>
      </w:r>
    </w:p>
  </w:comment>
  <w:comment w:id="1" w:author="Lina Chmieliauskienė" w:date="2026-10-26T13:59:00Z" w:initials="LC">
    <w:p w14:paraId="4C72C6D0" w14:textId="1AC45F9E" w:rsidR="00631393" w:rsidRDefault="00631393">
      <w:r>
        <w:annotationRef/>
      </w:r>
      <w:r w:rsidRPr="205D5F33">
        <w:t>papildyta</w:t>
      </w:r>
    </w:p>
  </w:comment>
  <w:comment w:id="2" w:author="Jūratė Morkvėnaitė-Paulauskienė" w:date="2026-08-04T06:50:00Z" w:initials="JMP">
    <w:p w14:paraId="61BB0402" w14:textId="7635E846" w:rsidR="00A93E96" w:rsidRDefault="00A93E96" w:rsidP="00A93E96">
      <w:pPr>
        <w:pStyle w:val="CommentText"/>
      </w:pPr>
      <w:r>
        <w:rPr>
          <w:rStyle w:val="CommentReference"/>
        </w:rPr>
        <w:annotationRef/>
      </w:r>
      <w:r>
        <w:t xml:space="preserve">PO turi žinoti ką perka, formatą reikia nustatyti dabar </w:t>
      </w:r>
    </w:p>
  </w:comment>
  <w:comment w:id="3" w:author="Jūratė Morkvėnaitė-Paulauskienė" w:date="2026-08-04T06:46:00Z" w:initials="JMP">
    <w:p w14:paraId="306E8F32" w14:textId="38C3C7B4" w:rsidR="00A93E96" w:rsidRDefault="00A93E96" w:rsidP="00A93E96">
      <w:pPr>
        <w:pStyle w:val="CommentText"/>
      </w:pPr>
      <w:r>
        <w:rPr>
          <w:rStyle w:val="CommentReference"/>
        </w:rPr>
        <w:annotationRef/>
      </w:r>
      <w:r>
        <w:t>ar leidžiamas tik klijuotas įrišimas, ar tiekėjas gali rinktis tarp klijuoto/siūto priklausomai nuo apimties. 60–80 psl. leidiniui su klijuotu įrišimu. Manau nebus kokybės, taip pat skirsis kaina</w:t>
      </w:r>
    </w:p>
  </w:comment>
  <w:comment w:id="4" w:author="Jūratė Morkvėnaitė-Paulauskienė" w:date="2026-08-04T07:03:00Z" w:initials="JMP">
    <w:p w14:paraId="5C2CCC17" w14:textId="77777777" w:rsidR="00902873" w:rsidRDefault="00902873" w:rsidP="00902873">
      <w:pPr>
        <w:pStyle w:val="CommentText"/>
      </w:pPr>
      <w:r>
        <w:rPr>
          <w:rStyle w:val="CommentReference"/>
        </w:rPr>
        <w:annotationRef/>
      </w:r>
      <w:r>
        <w:t xml:space="preserve">„PO prašymu“ siūlau nustatyti privalomą dokumentų pateikimą iki spausdinimo arba kartu su pristatymu.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6BD74A" w15:done="1"/>
  <w15:commentEx w15:paraId="4C72C6D0" w15:paraIdParent="606BD74A" w15:done="1"/>
  <w15:commentEx w15:paraId="61BB0402" w15:done="1"/>
  <w15:commentEx w15:paraId="306E8F32" w15:done="1"/>
  <w15:commentEx w15:paraId="5C2CCC1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98505CB" w16cex:dateUtc="2026-08-04T04:01:00Z"/>
  <w16cex:commentExtensible w16cex:durableId="128DD091" w16cex:dateUtc="2026-10-26T11:59:00Z"/>
  <w16cex:commentExtensible w16cex:durableId="20614386" w16cex:dateUtc="2026-08-04T03:50:00Z"/>
  <w16cex:commentExtensible w16cex:durableId="2069519C" w16cex:dateUtc="2026-08-04T03:46:00Z"/>
  <w16cex:commentExtensible w16cex:durableId="584B4BCC" w16cex:dateUtc="2026-08-04T04: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6BD74A" w16cid:durableId="298505CB"/>
  <w16cid:commentId w16cid:paraId="4C72C6D0" w16cid:durableId="128DD091"/>
  <w16cid:commentId w16cid:paraId="61BB0402" w16cid:durableId="20614386"/>
  <w16cid:commentId w16cid:paraId="306E8F32" w16cid:durableId="2069519C"/>
  <w16cid:commentId w16cid:paraId="5C2CCC17" w16cid:durableId="584B4BC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406FE" w14:textId="77777777" w:rsidR="002941F7" w:rsidRDefault="002941F7" w:rsidP="00B861C1">
      <w:pPr>
        <w:spacing w:after="0" w:line="240" w:lineRule="auto"/>
      </w:pPr>
      <w:r>
        <w:separator/>
      </w:r>
    </w:p>
  </w:endnote>
  <w:endnote w:type="continuationSeparator" w:id="0">
    <w:p w14:paraId="4980087D" w14:textId="77777777" w:rsidR="002941F7" w:rsidRDefault="002941F7" w:rsidP="00B86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9C5EF" w14:textId="77777777" w:rsidR="002941F7" w:rsidRDefault="002941F7" w:rsidP="00B861C1">
      <w:pPr>
        <w:spacing w:after="0" w:line="240" w:lineRule="auto"/>
      </w:pPr>
      <w:r>
        <w:separator/>
      </w:r>
    </w:p>
  </w:footnote>
  <w:footnote w:type="continuationSeparator" w:id="0">
    <w:p w14:paraId="47645B22" w14:textId="77777777" w:rsidR="002941F7" w:rsidRDefault="002941F7" w:rsidP="00B861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244A2"/>
    <w:multiLevelType w:val="multilevel"/>
    <w:tmpl w:val="8B62D3D6"/>
    <w:lvl w:ilvl="0">
      <w:start w:val="1"/>
      <w:numFmt w:val="decimal"/>
      <w:lvlText w:val="%1."/>
      <w:lvlJc w:val="left"/>
      <w:pPr>
        <w:tabs>
          <w:tab w:val="num" w:pos="0"/>
        </w:tabs>
        <w:ind w:left="720" w:hanging="360"/>
      </w:pPr>
    </w:lvl>
    <w:lvl w:ilvl="1">
      <w:start w:val="1"/>
      <w:numFmt w:val="decimal"/>
      <w:lvlText w:val="%1.%2."/>
      <w:lvlJc w:val="left"/>
      <w:pPr>
        <w:tabs>
          <w:tab w:val="num" w:pos="0"/>
        </w:tabs>
        <w:ind w:left="1440" w:hanging="360"/>
      </w:pPr>
    </w:lvl>
    <w:lvl w:ilvl="2">
      <w:start w:val="1"/>
      <w:numFmt w:val="decimal"/>
      <w:lvlText w:val="%1.%2.%3."/>
      <w:lvlJc w:val="left"/>
      <w:pPr>
        <w:tabs>
          <w:tab w:val="num" w:pos="0"/>
        </w:tabs>
        <w:ind w:left="2160" w:hanging="180"/>
      </w:pPr>
    </w:lvl>
    <w:lvl w:ilvl="3">
      <w:start w:val="1"/>
      <w:numFmt w:val="decimal"/>
      <w:lvlText w:val="%1.%2.%3.%4."/>
      <w:lvlJc w:val="left"/>
      <w:pPr>
        <w:tabs>
          <w:tab w:val="num" w:pos="0"/>
        </w:tabs>
        <w:ind w:left="2880" w:hanging="360"/>
      </w:pPr>
    </w:lvl>
    <w:lvl w:ilvl="4">
      <w:start w:val="1"/>
      <w:numFmt w:val="decimal"/>
      <w:lvlText w:val="%1.%2.%3.%4.%5."/>
      <w:lvlJc w:val="left"/>
      <w:pPr>
        <w:tabs>
          <w:tab w:val="num" w:pos="0"/>
        </w:tabs>
        <w:ind w:left="3600" w:hanging="360"/>
      </w:pPr>
    </w:lvl>
    <w:lvl w:ilvl="5">
      <w:start w:val="1"/>
      <w:numFmt w:val="decimal"/>
      <w:lvlText w:val="%1.%2.%3.%4.%5.%6."/>
      <w:lvlJc w:val="left"/>
      <w:pPr>
        <w:tabs>
          <w:tab w:val="num" w:pos="0"/>
        </w:tabs>
        <w:ind w:left="4320" w:hanging="180"/>
      </w:pPr>
    </w:lvl>
    <w:lvl w:ilvl="6">
      <w:start w:val="1"/>
      <w:numFmt w:val="decimal"/>
      <w:lvlText w:val="%1.%2.%3.%4.%5.%6.%7."/>
      <w:lvlJc w:val="left"/>
      <w:pPr>
        <w:tabs>
          <w:tab w:val="num" w:pos="0"/>
        </w:tabs>
        <w:ind w:left="5040" w:hanging="360"/>
      </w:pPr>
    </w:lvl>
    <w:lvl w:ilvl="7">
      <w:start w:val="1"/>
      <w:numFmt w:val="decimal"/>
      <w:lvlText w:val="%1.%2.%3.%4.%5.%6.%7.%8."/>
      <w:lvlJc w:val="left"/>
      <w:pPr>
        <w:tabs>
          <w:tab w:val="num" w:pos="0"/>
        </w:tabs>
        <w:ind w:left="5760" w:hanging="360"/>
      </w:pPr>
    </w:lvl>
    <w:lvl w:ilvl="8">
      <w:start w:val="1"/>
      <w:numFmt w:val="decimal"/>
      <w:lvlText w:val="%1.%2.%3.%4.%5.%6.%7.%8.%9."/>
      <w:lvlJc w:val="left"/>
      <w:pPr>
        <w:tabs>
          <w:tab w:val="num" w:pos="0"/>
        </w:tabs>
        <w:ind w:left="6480" w:hanging="180"/>
      </w:pPr>
    </w:lvl>
  </w:abstractNum>
  <w:abstractNum w:abstractNumId="1" w15:restartNumberingAfterBreak="0">
    <w:nsid w:val="15813000"/>
    <w:multiLevelType w:val="multilevel"/>
    <w:tmpl w:val="35568F3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3C7B87"/>
    <w:multiLevelType w:val="multilevel"/>
    <w:tmpl w:val="900EE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5D432F"/>
    <w:multiLevelType w:val="hybridMultilevel"/>
    <w:tmpl w:val="FFFFFFFF"/>
    <w:lvl w:ilvl="0" w:tplc="291C9A58">
      <w:start w:val="1"/>
      <w:numFmt w:val="bullet"/>
      <w:lvlText w:val=""/>
      <w:lvlJc w:val="left"/>
      <w:pPr>
        <w:ind w:left="720" w:hanging="360"/>
      </w:pPr>
      <w:rPr>
        <w:rFonts w:ascii="Symbol" w:hAnsi="Symbol" w:hint="default"/>
      </w:rPr>
    </w:lvl>
    <w:lvl w:ilvl="1" w:tplc="87C4F462">
      <w:start w:val="1"/>
      <w:numFmt w:val="bullet"/>
      <w:lvlText w:val="o"/>
      <w:lvlJc w:val="left"/>
      <w:pPr>
        <w:ind w:left="1440" w:hanging="360"/>
      </w:pPr>
      <w:rPr>
        <w:rFonts w:ascii="Courier New" w:hAnsi="Courier New" w:hint="default"/>
      </w:rPr>
    </w:lvl>
    <w:lvl w:ilvl="2" w:tplc="07E67AD0">
      <w:start w:val="1"/>
      <w:numFmt w:val="bullet"/>
      <w:lvlText w:val=""/>
      <w:lvlJc w:val="left"/>
      <w:pPr>
        <w:ind w:left="2160" w:hanging="360"/>
      </w:pPr>
      <w:rPr>
        <w:rFonts w:ascii="Wingdings" w:hAnsi="Wingdings" w:hint="default"/>
      </w:rPr>
    </w:lvl>
    <w:lvl w:ilvl="3" w:tplc="002CDA9E">
      <w:start w:val="1"/>
      <w:numFmt w:val="bullet"/>
      <w:lvlText w:val=""/>
      <w:lvlJc w:val="left"/>
      <w:pPr>
        <w:ind w:left="2880" w:hanging="360"/>
      </w:pPr>
      <w:rPr>
        <w:rFonts w:ascii="Symbol" w:hAnsi="Symbol" w:hint="default"/>
      </w:rPr>
    </w:lvl>
    <w:lvl w:ilvl="4" w:tplc="77FC6694">
      <w:start w:val="1"/>
      <w:numFmt w:val="bullet"/>
      <w:lvlText w:val="o"/>
      <w:lvlJc w:val="left"/>
      <w:pPr>
        <w:ind w:left="3600" w:hanging="360"/>
      </w:pPr>
      <w:rPr>
        <w:rFonts w:ascii="Courier New" w:hAnsi="Courier New" w:hint="default"/>
      </w:rPr>
    </w:lvl>
    <w:lvl w:ilvl="5" w:tplc="C03A1B52">
      <w:start w:val="1"/>
      <w:numFmt w:val="bullet"/>
      <w:lvlText w:val=""/>
      <w:lvlJc w:val="left"/>
      <w:pPr>
        <w:ind w:left="4320" w:hanging="360"/>
      </w:pPr>
      <w:rPr>
        <w:rFonts w:ascii="Wingdings" w:hAnsi="Wingdings" w:hint="default"/>
      </w:rPr>
    </w:lvl>
    <w:lvl w:ilvl="6" w:tplc="6CF68DEA">
      <w:start w:val="1"/>
      <w:numFmt w:val="bullet"/>
      <w:lvlText w:val=""/>
      <w:lvlJc w:val="left"/>
      <w:pPr>
        <w:ind w:left="5040" w:hanging="360"/>
      </w:pPr>
      <w:rPr>
        <w:rFonts w:ascii="Symbol" w:hAnsi="Symbol" w:hint="default"/>
      </w:rPr>
    </w:lvl>
    <w:lvl w:ilvl="7" w:tplc="B7E2008E">
      <w:start w:val="1"/>
      <w:numFmt w:val="bullet"/>
      <w:lvlText w:val="o"/>
      <w:lvlJc w:val="left"/>
      <w:pPr>
        <w:ind w:left="5760" w:hanging="360"/>
      </w:pPr>
      <w:rPr>
        <w:rFonts w:ascii="Courier New" w:hAnsi="Courier New" w:hint="default"/>
      </w:rPr>
    </w:lvl>
    <w:lvl w:ilvl="8" w:tplc="BB9E45DA">
      <w:start w:val="1"/>
      <w:numFmt w:val="bullet"/>
      <w:lvlText w:val=""/>
      <w:lvlJc w:val="left"/>
      <w:pPr>
        <w:ind w:left="6480" w:hanging="360"/>
      </w:pPr>
      <w:rPr>
        <w:rFonts w:ascii="Wingdings" w:hAnsi="Wingdings" w:hint="default"/>
      </w:rPr>
    </w:lvl>
  </w:abstractNum>
  <w:abstractNum w:abstractNumId="4" w15:restartNumberingAfterBreak="0">
    <w:nsid w:val="43EA2E80"/>
    <w:multiLevelType w:val="hybridMultilevel"/>
    <w:tmpl w:val="4A6C773E"/>
    <w:lvl w:ilvl="0" w:tplc="225EDFA6">
      <w:start w:val="1"/>
      <w:numFmt w:val="bullet"/>
      <w:lvlText w:val=""/>
      <w:lvlJc w:val="left"/>
      <w:pPr>
        <w:ind w:left="1080" w:hanging="360"/>
      </w:pPr>
      <w:rPr>
        <w:rFonts w:ascii="Symbol" w:hAnsi="Symbol"/>
      </w:rPr>
    </w:lvl>
    <w:lvl w:ilvl="1" w:tplc="969EA732">
      <w:start w:val="1"/>
      <w:numFmt w:val="bullet"/>
      <w:lvlText w:val=""/>
      <w:lvlJc w:val="left"/>
      <w:pPr>
        <w:ind w:left="1080" w:hanging="360"/>
      </w:pPr>
      <w:rPr>
        <w:rFonts w:ascii="Symbol" w:hAnsi="Symbol"/>
      </w:rPr>
    </w:lvl>
    <w:lvl w:ilvl="2" w:tplc="B6FEDA24">
      <w:start w:val="1"/>
      <w:numFmt w:val="bullet"/>
      <w:lvlText w:val=""/>
      <w:lvlJc w:val="left"/>
      <w:pPr>
        <w:ind w:left="1080" w:hanging="360"/>
      </w:pPr>
      <w:rPr>
        <w:rFonts w:ascii="Symbol" w:hAnsi="Symbol"/>
      </w:rPr>
    </w:lvl>
    <w:lvl w:ilvl="3" w:tplc="113EE1A8">
      <w:start w:val="1"/>
      <w:numFmt w:val="bullet"/>
      <w:lvlText w:val=""/>
      <w:lvlJc w:val="left"/>
      <w:pPr>
        <w:ind w:left="1080" w:hanging="360"/>
      </w:pPr>
      <w:rPr>
        <w:rFonts w:ascii="Symbol" w:hAnsi="Symbol"/>
      </w:rPr>
    </w:lvl>
    <w:lvl w:ilvl="4" w:tplc="8F122778">
      <w:start w:val="1"/>
      <w:numFmt w:val="bullet"/>
      <w:lvlText w:val=""/>
      <w:lvlJc w:val="left"/>
      <w:pPr>
        <w:ind w:left="1080" w:hanging="360"/>
      </w:pPr>
      <w:rPr>
        <w:rFonts w:ascii="Symbol" w:hAnsi="Symbol"/>
      </w:rPr>
    </w:lvl>
    <w:lvl w:ilvl="5" w:tplc="7B50283E">
      <w:start w:val="1"/>
      <w:numFmt w:val="bullet"/>
      <w:lvlText w:val=""/>
      <w:lvlJc w:val="left"/>
      <w:pPr>
        <w:ind w:left="1080" w:hanging="360"/>
      </w:pPr>
      <w:rPr>
        <w:rFonts w:ascii="Symbol" w:hAnsi="Symbol"/>
      </w:rPr>
    </w:lvl>
    <w:lvl w:ilvl="6" w:tplc="543E5018">
      <w:start w:val="1"/>
      <w:numFmt w:val="bullet"/>
      <w:lvlText w:val=""/>
      <w:lvlJc w:val="left"/>
      <w:pPr>
        <w:ind w:left="1080" w:hanging="360"/>
      </w:pPr>
      <w:rPr>
        <w:rFonts w:ascii="Symbol" w:hAnsi="Symbol"/>
      </w:rPr>
    </w:lvl>
    <w:lvl w:ilvl="7" w:tplc="2270A3BC">
      <w:start w:val="1"/>
      <w:numFmt w:val="bullet"/>
      <w:lvlText w:val=""/>
      <w:lvlJc w:val="left"/>
      <w:pPr>
        <w:ind w:left="1080" w:hanging="360"/>
      </w:pPr>
      <w:rPr>
        <w:rFonts w:ascii="Symbol" w:hAnsi="Symbol"/>
      </w:rPr>
    </w:lvl>
    <w:lvl w:ilvl="8" w:tplc="EAE600B2">
      <w:start w:val="1"/>
      <w:numFmt w:val="bullet"/>
      <w:lvlText w:val=""/>
      <w:lvlJc w:val="left"/>
      <w:pPr>
        <w:ind w:left="1080" w:hanging="360"/>
      </w:pPr>
      <w:rPr>
        <w:rFonts w:ascii="Symbol" w:hAnsi="Symbol"/>
      </w:rPr>
    </w:lvl>
  </w:abstractNum>
  <w:abstractNum w:abstractNumId="5" w15:restartNumberingAfterBreak="0">
    <w:nsid w:val="55C35CF3"/>
    <w:multiLevelType w:val="hybridMultilevel"/>
    <w:tmpl w:val="375661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680DAE"/>
    <w:multiLevelType w:val="hybridMultilevel"/>
    <w:tmpl w:val="E21AC3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1890390"/>
    <w:multiLevelType w:val="hybridMultilevel"/>
    <w:tmpl w:val="95D822EE"/>
    <w:lvl w:ilvl="0" w:tplc="80D86EA8">
      <w:start w:val="1"/>
      <w:numFmt w:val="bullet"/>
      <w:lvlText w:val=""/>
      <w:lvlJc w:val="left"/>
      <w:pPr>
        <w:ind w:left="1080" w:hanging="360"/>
      </w:pPr>
      <w:rPr>
        <w:rFonts w:ascii="Symbol" w:hAnsi="Symbol"/>
      </w:rPr>
    </w:lvl>
    <w:lvl w:ilvl="1" w:tplc="BB8205D0">
      <w:start w:val="1"/>
      <w:numFmt w:val="bullet"/>
      <w:lvlText w:val=""/>
      <w:lvlJc w:val="left"/>
      <w:pPr>
        <w:ind w:left="1080" w:hanging="360"/>
      </w:pPr>
      <w:rPr>
        <w:rFonts w:ascii="Symbol" w:hAnsi="Symbol"/>
      </w:rPr>
    </w:lvl>
    <w:lvl w:ilvl="2" w:tplc="3A182536">
      <w:start w:val="1"/>
      <w:numFmt w:val="bullet"/>
      <w:lvlText w:val=""/>
      <w:lvlJc w:val="left"/>
      <w:pPr>
        <w:ind w:left="1080" w:hanging="360"/>
      </w:pPr>
      <w:rPr>
        <w:rFonts w:ascii="Symbol" w:hAnsi="Symbol"/>
      </w:rPr>
    </w:lvl>
    <w:lvl w:ilvl="3" w:tplc="03FAF64C">
      <w:start w:val="1"/>
      <w:numFmt w:val="bullet"/>
      <w:lvlText w:val=""/>
      <w:lvlJc w:val="left"/>
      <w:pPr>
        <w:ind w:left="1080" w:hanging="360"/>
      </w:pPr>
      <w:rPr>
        <w:rFonts w:ascii="Symbol" w:hAnsi="Symbol"/>
      </w:rPr>
    </w:lvl>
    <w:lvl w:ilvl="4" w:tplc="5066E75E">
      <w:start w:val="1"/>
      <w:numFmt w:val="bullet"/>
      <w:lvlText w:val=""/>
      <w:lvlJc w:val="left"/>
      <w:pPr>
        <w:ind w:left="1080" w:hanging="360"/>
      </w:pPr>
      <w:rPr>
        <w:rFonts w:ascii="Symbol" w:hAnsi="Symbol"/>
      </w:rPr>
    </w:lvl>
    <w:lvl w:ilvl="5" w:tplc="B1967BFE">
      <w:start w:val="1"/>
      <w:numFmt w:val="bullet"/>
      <w:lvlText w:val=""/>
      <w:lvlJc w:val="left"/>
      <w:pPr>
        <w:ind w:left="1080" w:hanging="360"/>
      </w:pPr>
      <w:rPr>
        <w:rFonts w:ascii="Symbol" w:hAnsi="Symbol"/>
      </w:rPr>
    </w:lvl>
    <w:lvl w:ilvl="6" w:tplc="44BAEC28">
      <w:start w:val="1"/>
      <w:numFmt w:val="bullet"/>
      <w:lvlText w:val=""/>
      <w:lvlJc w:val="left"/>
      <w:pPr>
        <w:ind w:left="1080" w:hanging="360"/>
      </w:pPr>
      <w:rPr>
        <w:rFonts w:ascii="Symbol" w:hAnsi="Symbol"/>
      </w:rPr>
    </w:lvl>
    <w:lvl w:ilvl="7" w:tplc="3F783E96">
      <w:start w:val="1"/>
      <w:numFmt w:val="bullet"/>
      <w:lvlText w:val=""/>
      <w:lvlJc w:val="left"/>
      <w:pPr>
        <w:ind w:left="1080" w:hanging="360"/>
      </w:pPr>
      <w:rPr>
        <w:rFonts w:ascii="Symbol" w:hAnsi="Symbol"/>
      </w:rPr>
    </w:lvl>
    <w:lvl w:ilvl="8" w:tplc="5F00FF70">
      <w:start w:val="1"/>
      <w:numFmt w:val="bullet"/>
      <w:lvlText w:val=""/>
      <w:lvlJc w:val="left"/>
      <w:pPr>
        <w:ind w:left="1080" w:hanging="360"/>
      </w:pPr>
      <w:rPr>
        <w:rFonts w:ascii="Symbol" w:hAnsi="Symbol"/>
      </w:rPr>
    </w:lvl>
  </w:abstractNum>
  <w:abstractNum w:abstractNumId="8" w15:restartNumberingAfterBreak="0">
    <w:nsid w:val="64ABC13E"/>
    <w:multiLevelType w:val="hybridMultilevel"/>
    <w:tmpl w:val="FFFFFFFF"/>
    <w:lvl w:ilvl="0" w:tplc="3CF28D40">
      <w:start w:val="1"/>
      <w:numFmt w:val="bullet"/>
      <w:lvlText w:val=""/>
      <w:lvlJc w:val="left"/>
      <w:pPr>
        <w:ind w:left="720" w:hanging="360"/>
      </w:pPr>
      <w:rPr>
        <w:rFonts w:ascii="Symbol" w:hAnsi="Symbol" w:hint="default"/>
      </w:rPr>
    </w:lvl>
    <w:lvl w:ilvl="1" w:tplc="345ADFE2">
      <w:start w:val="1"/>
      <w:numFmt w:val="bullet"/>
      <w:lvlText w:val="o"/>
      <w:lvlJc w:val="left"/>
      <w:pPr>
        <w:ind w:left="1440" w:hanging="360"/>
      </w:pPr>
      <w:rPr>
        <w:rFonts w:ascii="Courier New" w:hAnsi="Courier New" w:hint="default"/>
      </w:rPr>
    </w:lvl>
    <w:lvl w:ilvl="2" w:tplc="5ECC3FFE">
      <w:start w:val="1"/>
      <w:numFmt w:val="bullet"/>
      <w:lvlText w:val=""/>
      <w:lvlJc w:val="left"/>
      <w:pPr>
        <w:ind w:left="2160" w:hanging="360"/>
      </w:pPr>
      <w:rPr>
        <w:rFonts w:ascii="Wingdings" w:hAnsi="Wingdings" w:hint="default"/>
      </w:rPr>
    </w:lvl>
    <w:lvl w:ilvl="3" w:tplc="7FD48D46">
      <w:start w:val="1"/>
      <w:numFmt w:val="bullet"/>
      <w:lvlText w:val=""/>
      <w:lvlJc w:val="left"/>
      <w:pPr>
        <w:ind w:left="2880" w:hanging="360"/>
      </w:pPr>
      <w:rPr>
        <w:rFonts w:ascii="Symbol" w:hAnsi="Symbol" w:hint="default"/>
      </w:rPr>
    </w:lvl>
    <w:lvl w:ilvl="4" w:tplc="55DEAAE8">
      <w:start w:val="1"/>
      <w:numFmt w:val="bullet"/>
      <w:lvlText w:val="o"/>
      <w:lvlJc w:val="left"/>
      <w:pPr>
        <w:ind w:left="3600" w:hanging="360"/>
      </w:pPr>
      <w:rPr>
        <w:rFonts w:ascii="Courier New" w:hAnsi="Courier New" w:hint="default"/>
      </w:rPr>
    </w:lvl>
    <w:lvl w:ilvl="5" w:tplc="11B6EEEE">
      <w:start w:val="1"/>
      <w:numFmt w:val="bullet"/>
      <w:lvlText w:val=""/>
      <w:lvlJc w:val="left"/>
      <w:pPr>
        <w:ind w:left="4320" w:hanging="360"/>
      </w:pPr>
      <w:rPr>
        <w:rFonts w:ascii="Wingdings" w:hAnsi="Wingdings" w:hint="default"/>
      </w:rPr>
    </w:lvl>
    <w:lvl w:ilvl="6" w:tplc="BE08BA1C">
      <w:start w:val="1"/>
      <w:numFmt w:val="bullet"/>
      <w:lvlText w:val=""/>
      <w:lvlJc w:val="left"/>
      <w:pPr>
        <w:ind w:left="5040" w:hanging="360"/>
      </w:pPr>
      <w:rPr>
        <w:rFonts w:ascii="Symbol" w:hAnsi="Symbol" w:hint="default"/>
      </w:rPr>
    </w:lvl>
    <w:lvl w:ilvl="7" w:tplc="579699E6">
      <w:start w:val="1"/>
      <w:numFmt w:val="bullet"/>
      <w:lvlText w:val="o"/>
      <w:lvlJc w:val="left"/>
      <w:pPr>
        <w:ind w:left="5760" w:hanging="360"/>
      </w:pPr>
      <w:rPr>
        <w:rFonts w:ascii="Courier New" w:hAnsi="Courier New" w:hint="default"/>
      </w:rPr>
    </w:lvl>
    <w:lvl w:ilvl="8" w:tplc="777421CE">
      <w:start w:val="1"/>
      <w:numFmt w:val="bullet"/>
      <w:lvlText w:val=""/>
      <w:lvlJc w:val="left"/>
      <w:pPr>
        <w:ind w:left="6480" w:hanging="360"/>
      </w:pPr>
      <w:rPr>
        <w:rFonts w:ascii="Wingdings" w:hAnsi="Wingdings" w:hint="default"/>
      </w:rPr>
    </w:lvl>
  </w:abstractNum>
  <w:abstractNum w:abstractNumId="9" w15:restartNumberingAfterBreak="0">
    <w:nsid w:val="6FFD0BDB"/>
    <w:multiLevelType w:val="multilevel"/>
    <w:tmpl w:val="8B62D3D6"/>
    <w:lvl w:ilvl="0">
      <w:start w:val="1"/>
      <w:numFmt w:val="decimal"/>
      <w:lvlText w:val="%1."/>
      <w:lvlJc w:val="left"/>
      <w:pPr>
        <w:tabs>
          <w:tab w:val="num" w:pos="0"/>
        </w:tabs>
        <w:ind w:left="720" w:hanging="360"/>
      </w:pPr>
    </w:lvl>
    <w:lvl w:ilvl="1">
      <w:start w:val="1"/>
      <w:numFmt w:val="decimal"/>
      <w:lvlText w:val="%1.%2."/>
      <w:lvlJc w:val="left"/>
      <w:pPr>
        <w:tabs>
          <w:tab w:val="num" w:pos="0"/>
        </w:tabs>
        <w:ind w:left="1440" w:hanging="360"/>
      </w:pPr>
    </w:lvl>
    <w:lvl w:ilvl="2">
      <w:start w:val="1"/>
      <w:numFmt w:val="decimal"/>
      <w:lvlText w:val="%1.%2.%3."/>
      <w:lvlJc w:val="left"/>
      <w:pPr>
        <w:tabs>
          <w:tab w:val="num" w:pos="0"/>
        </w:tabs>
        <w:ind w:left="2160" w:hanging="180"/>
      </w:pPr>
    </w:lvl>
    <w:lvl w:ilvl="3">
      <w:start w:val="1"/>
      <w:numFmt w:val="decimal"/>
      <w:lvlText w:val="%1.%2.%3.%4."/>
      <w:lvlJc w:val="left"/>
      <w:pPr>
        <w:tabs>
          <w:tab w:val="num" w:pos="0"/>
        </w:tabs>
        <w:ind w:left="2880" w:hanging="360"/>
      </w:pPr>
    </w:lvl>
    <w:lvl w:ilvl="4">
      <w:start w:val="1"/>
      <w:numFmt w:val="decimal"/>
      <w:lvlText w:val="%1.%2.%3.%4.%5."/>
      <w:lvlJc w:val="left"/>
      <w:pPr>
        <w:tabs>
          <w:tab w:val="num" w:pos="0"/>
        </w:tabs>
        <w:ind w:left="3600" w:hanging="360"/>
      </w:pPr>
    </w:lvl>
    <w:lvl w:ilvl="5">
      <w:start w:val="1"/>
      <w:numFmt w:val="decimal"/>
      <w:lvlText w:val="%1.%2.%3.%4.%5.%6."/>
      <w:lvlJc w:val="left"/>
      <w:pPr>
        <w:tabs>
          <w:tab w:val="num" w:pos="0"/>
        </w:tabs>
        <w:ind w:left="4320" w:hanging="180"/>
      </w:pPr>
    </w:lvl>
    <w:lvl w:ilvl="6">
      <w:start w:val="1"/>
      <w:numFmt w:val="decimal"/>
      <w:lvlText w:val="%1.%2.%3.%4.%5.%6.%7."/>
      <w:lvlJc w:val="left"/>
      <w:pPr>
        <w:tabs>
          <w:tab w:val="num" w:pos="0"/>
        </w:tabs>
        <w:ind w:left="5040" w:hanging="360"/>
      </w:pPr>
    </w:lvl>
    <w:lvl w:ilvl="7">
      <w:start w:val="1"/>
      <w:numFmt w:val="decimal"/>
      <w:lvlText w:val="%1.%2.%3.%4.%5.%6.%7.%8."/>
      <w:lvlJc w:val="left"/>
      <w:pPr>
        <w:tabs>
          <w:tab w:val="num" w:pos="0"/>
        </w:tabs>
        <w:ind w:left="5760" w:hanging="360"/>
      </w:pPr>
    </w:lvl>
    <w:lvl w:ilvl="8">
      <w:start w:val="1"/>
      <w:numFmt w:val="decimal"/>
      <w:lvlText w:val="%1.%2.%3.%4.%5.%6.%7.%8.%9."/>
      <w:lvlJc w:val="left"/>
      <w:pPr>
        <w:tabs>
          <w:tab w:val="num" w:pos="0"/>
        </w:tabs>
        <w:ind w:left="6480" w:hanging="180"/>
      </w:pPr>
    </w:lvl>
  </w:abstractNum>
  <w:abstractNum w:abstractNumId="10" w15:restartNumberingAfterBreak="0">
    <w:nsid w:val="72DE0117"/>
    <w:multiLevelType w:val="multilevel"/>
    <w:tmpl w:val="E878D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CC18D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7F85639D"/>
    <w:multiLevelType w:val="multilevel"/>
    <w:tmpl w:val="8B62D3D6"/>
    <w:lvl w:ilvl="0">
      <w:start w:val="1"/>
      <w:numFmt w:val="decimal"/>
      <w:lvlText w:val="%1."/>
      <w:lvlJc w:val="left"/>
      <w:pPr>
        <w:tabs>
          <w:tab w:val="num" w:pos="0"/>
        </w:tabs>
        <w:ind w:left="720" w:hanging="360"/>
      </w:pPr>
      <w:rPr>
        <w:rFonts w:hint="default"/>
        <w:sz w:val="20"/>
      </w:rPr>
    </w:lvl>
    <w:lvl w:ilvl="1">
      <w:start w:val="1"/>
      <w:numFmt w:val="decimal"/>
      <w:lvlText w:val="%1.%2."/>
      <w:lvlJc w:val="left"/>
      <w:pPr>
        <w:tabs>
          <w:tab w:val="num" w:pos="0"/>
        </w:tabs>
        <w:ind w:left="1440" w:hanging="360"/>
      </w:pPr>
      <w:rPr>
        <w:rFonts w:hint="default"/>
        <w:sz w:val="20"/>
      </w:rPr>
    </w:lvl>
    <w:lvl w:ilvl="2">
      <w:start w:val="1"/>
      <w:numFmt w:val="decimal"/>
      <w:lvlText w:val="%1.%2.%3."/>
      <w:lvlJc w:val="left"/>
      <w:pPr>
        <w:tabs>
          <w:tab w:val="num" w:pos="0"/>
        </w:tabs>
        <w:ind w:left="2160" w:hanging="180"/>
      </w:pPr>
      <w:rPr>
        <w:rFonts w:hint="default"/>
        <w:sz w:val="20"/>
      </w:rPr>
    </w:lvl>
    <w:lvl w:ilvl="3">
      <w:start w:val="1"/>
      <w:numFmt w:val="decimal"/>
      <w:lvlText w:val="%1.%2.%3.%4."/>
      <w:lvlJc w:val="left"/>
      <w:pPr>
        <w:tabs>
          <w:tab w:val="num" w:pos="0"/>
        </w:tabs>
        <w:ind w:left="2880" w:hanging="360"/>
      </w:pPr>
      <w:rPr>
        <w:rFonts w:hint="default"/>
        <w:sz w:val="20"/>
      </w:rPr>
    </w:lvl>
    <w:lvl w:ilvl="4">
      <w:start w:val="1"/>
      <w:numFmt w:val="decimal"/>
      <w:lvlText w:val="%1.%2.%3.%4.%5."/>
      <w:lvlJc w:val="left"/>
      <w:pPr>
        <w:tabs>
          <w:tab w:val="num" w:pos="0"/>
        </w:tabs>
        <w:ind w:left="3600" w:hanging="360"/>
      </w:pPr>
      <w:rPr>
        <w:rFonts w:hint="default"/>
        <w:sz w:val="20"/>
      </w:rPr>
    </w:lvl>
    <w:lvl w:ilvl="5">
      <w:start w:val="1"/>
      <w:numFmt w:val="decimal"/>
      <w:lvlText w:val="%1.%2.%3.%4.%5.%6."/>
      <w:lvlJc w:val="left"/>
      <w:pPr>
        <w:tabs>
          <w:tab w:val="num" w:pos="0"/>
        </w:tabs>
        <w:ind w:left="4320" w:hanging="180"/>
      </w:pPr>
      <w:rPr>
        <w:rFonts w:hint="default"/>
        <w:sz w:val="20"/>
      </w:rPr>
    </w:lvl>
    <w:lvl w:ilvl="6">
      <w:start w:val="1"/>
      <w:numFmt w:val="decimal"/>
      <w:lvlText w:val="%1.%2.%3.%4.%5.%6.%7."/>
      <w:lvlJc w:val="left"/>
      <w:pPr>
        <w:tabs>
          <w:tab w:val="num" w:pos="0"/>
        </w:tabs>
        <w:ind w:left="5040" w:hanging="360"/>
      </w:pPr>
      <w:rPr>
        <w:rFonts w:hint="default"/>
        <w:sz w:val="20"/>
      </w:rPr>
    </w:lvl>
    <w:lvl w:ilvl="7">
      <w:start w:val="1"/>
      <w:numFmt w:val="decimal"/>
      <w:lvlText w:val="%1.%2.%3.%4.%5.%6.%7.%8."/>
      <w:lvlJc w:val="left"/>
      <w:pPr>
        <w:tabs>
          <w:tab w:val="num" w:pos="0"/>
        </w:tabs>
        <w:ind w:left="5760" w:hanging="360"/>
      </w:pPr>
      <w:rPr>
        <w:rFonts w:hint="default"/>
        <w:sz w:val="20"/>
      </w:rPr>
    </w:lvl>
    <w:lvl w:ilvl="8">
      <w:start w:val="1"/>
      <w:numFmt w:val="decimal"/>
      <w:lvlText w:val="%1.%2.%3.%4.%5.%6.%7.%8.%9."/>
      <w:lvlJc w:val="left"/>
      <w:pPr>
        <w:tabs>
          <w:tab w:val="num" w:pos="0"/>
        </w:tabs>
        <w:ind w:left="6480" w:hanging="180"/>
      </w:pPr>
      <w:rPr>
        <w:rFonts w:hint="default"/>
        <w:sz w:val="20"/>
      </w:rPr>
    </w:lvl>
  </w:abstractNum>
  <w:num w:numId="1" w16cid:durableId="1084567498">
    <w:abstractNumId w:val="11"/>
  </w:num>
  <w:num w:numId="2" w16cid:durableId="1204250216">
    <w:abstractNumId w:val="10"/>
  </w:num>
  <w:num w:numId="3" w16cid:durableId="129130628">
    <w:abstractNumId w:val="4"/>
  </w:num>
  <w:num w:numId="4" w16cid:durableId="1480075781">
    <w:abstractNumId w:val="3"/>
  </w:num>
  <w:num w:numId="5" w16cid:durableId="1746798855">
    <w:abstractNumId w:val="9"/>
  </w:num>
  <w:num w:numId="6" w16cid:durableId="1781072332">
    <w:abstractNumId w:val="2"/>
  </w:num>
  <w:num w:numId="7" w16cid:durableId="2046254716">
    <w:abstractNumId w:val="12"/>
  </w:num>
  <w:num w:numId="8" w16cid:durableId="307783507">
    <w:abstractNumId w:val="0"/>
  </w:num>
  <w:num w:numId="9" w16cid:durableId="373047634">
    <w:abstractNumId w:val="7"/>
  </w:num>
  <w:num w:numId="10" w16cid:durableId="416749234">
    <w:abstractNumId w:val="8"/>
  </w:num>
  <w:num w:numId="11" w16cid:durableId="820972970">
    <w:abstractNumId w:val="1"/>
  </w:num>
  <w:num w:numId="12" w16cid:durableId="937953028">
    <w:abstractNumId w:val="6"/>
  </w:num>
  <w:num w:numId="13" w16cid:durableId="96319567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ūratė Morkvėnaitė-Paulauskienė">
    <w15:presenceInfo w15:providerId="None" w15:userId="Jūratė Morkvėnaitė-Paulauskienė"/>
  </w15:person>
  <w15:person w15:author="Lina Chmieliauskienė">
    <w15:presenceInfo w15:providerId="AD" w15:userId="S::lina.chmieliauskiene@hi.lt::9753e7f7-31eb-4f5c-809b-f6cc1b3997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E3E"/>
    <w:rsid w:val="00002822"/>
    <w:rsid w:val="00002EB7"/>
    <w:rsid w:val="00002F1C"/>
    <w:rsid w:val="00042B03"/>
    <w:rsid w:val="00080381"/>
    <w:rsid w:val="00080D62"/>
    <w:rsid w:val="00097BB4"/>
    <w:rsid w:val="000B4711"/>
    <w:rsid w:val="000D076F"/>
    <w:rsid w:val="000D6333"/>
    <w:rsid w:val="000E449F"/>
    <w:rsid w:val="000F1C5C"/>
    <w:rsid w:val="00100BC7"/>
    <w:rsid w:val="00116B6E"/>
    <w:rsid w:val="00116C0B"/>
    <w:rsid w:val="00132FC1"/>
    <w:rsid w:val="001421B5"/>
    <w:rsid w:val="001549FD"/>
    <w:rsid w:val="001648E8"/>
    <w:rsid w:val="00182B8F"/>
    <w:rsid w:val="001862B9"/>
    <w:rsid w:val="001E2267"/>
    <w:rsid w:val="001E6112"/>
    <w:rsid w:val="001F7486"/>
    <w:rsid w:val="00241516"/>
    <w:rsid w:val="00241D5E"/>
    <w:rsid w:val="00246ABA"/>
    <w:rsid w:val="0025542B"/>
    <w:rsid w:val="00257A42"/>
    <w:rsid w:val="00271B35"/>
    <w:rsid w:val="002854BC"/>
    <w:rsid w:val="002941F7"/>
    <w:rsid w:val="002B6800"/>
    <w:rsid w:val="002E181C"/>
    <w:rsid w:val="002E7901"/>
    <w:rsid w:val="002F1715"/>
    <w:rsid w:val="00301616"/>
    <w:rsid w:val="003034AF"/>
    <w:rsid w:val="003219B6"/>
    <w:rsid w:val="00343E85"/>
    <w:rsid w:val="0039346D"/>
    <w:rsid w:val="00397198"/>
    <w:rsid w:val="003A0871"/>
    <w:rsid w:val="003A5F4C"/>
    <w:rsid w:val="003C6944"/>
    <w:rsid w:val="003F56F0"/>
    <w:rsid w:val="003F6F5A"/>
    <w:rsid w:val="00415BCE"/>
    <w:rsid w:val="00430236"/>
    <w:rsid w:val="00464264"/>
    <w:rsid w:val="00495AFA"/>
    <w:rsid w:val="004A2A67"/>
    <w:rsid w:val="004D289E"/>
    <w:rsid w:val="004F7A43"/>
    <w:rsid w:val="00514AC5"/>
    <w:rsid w:val="00515DE4"/>
    <w:rsid w:val="0053433B"/>
    <w:rsid w:val="00554542"/>
    <w:rsid w:val="00584243"/>
    <w:rsid w:val="005B2B57"/>
    <w:rsid w:val="005D2F43"/>
    <w:rsid w:val="005D496C"/>
    <w:rsid w:val="005E5E3E"/>
    <w:rsid w:val="00612EC5"/>
    <w:rsid w:val="00621E9A"/>
    <w:rsid w:val="00631393"/>
    <w:rsid w:val="006325B9"/>
    <w:rsid w:val="00645796"/>
    <w:rsid w:val="006852F5"/>
    <w:rsid w:val="006B0D85"/>
    <w:rsid w:val="006B5115"/>
    <w:rsid w:val="006C582D"/>
    <w:rsid w:val="00722608"/>
    <w:rsid w:val="0073665C"/>
    <w:rsid w:val="007377C3"/>
    <w:rsid w:val="00746162"/>
    <w:rsid w:val="00780539"/>
    <w:rsid w:val="00796B89"/>
    <w:rsid w:val="007A540D"/>
    <w:rsid w:val="007B463E"/>
    <w:rsid w:val="00804441"/>
    <w:rsid w:val="00840AC8"/>
    <w:rsid w:val="0085594F"/>
    <w:rsid w:val="008630F4"/>
    <w:rsid w:val="00871230"/>
    <w:rsid w:val="00877DA3"/>
    <w:rsid w:val="00894168"/>
    <w:rsid w:val="0089671F"/>
    <w:rsid w:val="008A2C6A"/>
    <w:rsid w:val="008A7973"/>
    <w:rsid w:val="008B096D"/>
    <w:rsid w:val="008D09F9"/>
    <w:rsid w:val="008D7BEB"/>
    <w:rsid w:val="00902873"/>
    <w:rsid w:val="0092301A"/>
    <w:rsid w:val="00924B45"/>
    <w:rsid w:val="009321DE"/>
    <w:rsid w:val="00962BE5"/>
    <w:rsid w:val="00983ECD"/>
    <w:rsid w:val="0099286E"/>
    <w:rsid w:val="009B4CDC"/>
    <w:rsid w:val="009F056E"/>
    <w:rsid w:val="009F6D61"/>
    <w:rsid w:val="00A016D9"/>
    <w:rsid w:val="00A140A4"/>
    <w:rsid w:val="00A41877"/>
    <w:rsid w:val="00A62EB1"/>
    <w:rsid w:val="00A809B2"/>
    <w:rsid w:val="00A92F13"/>
    <w:rsid w:val="00A93E96"/>
    <w:rsid w:val="00B05A4C"/>
    <w:rsid w:val="00B504C0"/>
    <w:rsid w:val="00B54BAC"/>
    <w:rsid w:val="00B731BD"/>
    <w:rsid w:val="00B861C1"/>
    <w:rsid w:val="00B93438"/>
    <w:rsid w:val="00BA1B45"/>
    <w:rsid w:val="00BA5AB4"/>
    <w:rsid w:val="00BB44E4"/>
    <w:rsid w:val="00BD35ED"/>
    <w:rsid w:val="00BF1B8B"/>
    <w:rsid w:val="00BF1FA8"/>
    <w:rsid w:val="00C23A1B"/>
    <w:rsid w:val="00C3049A"/>
    <w:rsid w:val="00C45970"/>
    <w:rsid w:val="00C95FAC"/>
    <w:rsid w:val="00CA7622"/>
    <w:rsid w:val="00CB78D9"/>
    <w:rsid w:val="00CE30C4"/>
    <w:rsid w:val="00CF735E"/>
    <w:rsid w:val="00D227EA"/>
    <w:rsid w:val="00D2535C"/>
    <w:rsid w:val="00D55D76"/>
    <w:rsid w:val="00D80266"/>
    <w:rsid w:val="00D91AA1"/>
    <w:rsid w:val="00D92544"/>
    <w:rsid w:val="00D93FC3"/>
    <w:rsid w:val="00D945F1"/>
    <w:rsid w:val="00DB5EFD"/>
    <w:rsid w:val="00DE266C"/>
    <w:rsid w:val="00DF0A4D"/>
    <w:rsid w:val="00E12A1D"/>
    <w:rsid w:val="00E258A2"/>
    <w:rsid w:val="00E26528"/>
    <w:rsid w:val="00E526D5"/>
    <w:rsid w:val="00E5305B"/>
    <w:rsid w:val="00E5714C"/>
    <w:rsid w:val="00E76383"/>
    <w:rsid w:val="00E90B02"/>
    <w:rsid w:val="00EC2B8A"/>
    <w:rsid w:val="00ED14B7"/>
    <w:rsid w:val="00F03D75"/>
    <w:rsid w:val="00F36F4F"/>
    <w:rsid w:val="00F37472"/>
    <w:rsid w:val="00F471A1"/>
    <w:rsid w:val="00F671E3"/>
    <w:rsid w:val="00F77A63"/>
    <w:rsid w:val="00FA30B7"/>
    <w:rsid w:val="00FB7555"/>
    <w:rsid w:val="00FC26DD"/>
    <w:rsid w:val="024E9572"/>
    <w:rsid w:val="04856A5A"/>
    <w:rsid w:val="0486B01C"/>
    <w:rsid w:val="04F82155"/>
    <w:rsid w:val="05666F4E"/>
    <w:rsid w:val="057057A7"/>
    <w:rsid w:val="06805137"/>
    <w:rsid w:val="07F93C80"/>
    <w:rsid w:val="08FD3F51"/>
    <w:rsid w:val="097A05AD"/>
    <w:rsid w:val="0A194FCB"/>
    <w:rsid w:val="0A9C6AC1"/>
    <w:rsid w:val="0B0BC65C"/>
    <w:rsid w:val="0CA55A8C"/>
    <w:rsid w:val="0F2CE2A7"/>
    <w:rsid w:val="0F61D8EC"/>
    <w:rsid w:val="0FC2383A"/>
    <w:rsid w:val="10F63DBE"/>
    <w:rsid w:val="11765630"/>
    <w:rsid w:val="11CA58DD"/>
    <w:rsid w:val="12414ECB"/>
    <w:rsid w:val="124A6CF0"/>
    <w:rsid w:val="127DC0D7"/>
    <w:rsid w:val="12B09A0E"/>
    <w:rsid w:val="12E48106"/>
    <w:rsid w:val="12EEFDC0"/>
    <w:rsid w:val="13916722"/>
    <w:rsid w:val="1667C28F"/>
    <w:rsid w:val="16CD6F76"/>
    <w:rsid w:val="17BB681E"/>
    <w:rsid w:val="1847C6A9"/>
    <w:rsid w:val="186D31D7"/>
    <w:rsid w:val="1978D01A"/>
    <w:rsid w:val="19F65D32"/>
    <w:rsid w:val="1A14F10B"/>
    <w:rsid w:val="1A35E41C"/>
    <w:rsid w:val="1A5ED6ED"/>
    <w:rsid w:val="1CB6058F"/>
    <w:rsid w:val="1CC61E9A"/>
    <w:rsid w:val="1ECA3449"/>
    <w:rsid w:val="1EE3C22F"/>
    <w:rsid w:val="1F8C3C30"/>
    <w:rsid w:val="1FA3DAE8"/>
    <w:rsid w:val="219596A0"/>
    <w:rsid w:val="2201C492"/>
    <w:rsid w:val="234E0605"/>
    <w:rsid w:val="23E45712"/>
    <w:rsid w:val="24A2B66C"/>
    <w:rsid w:val="2579FA89"/>
    <w:rsid w:val="26429025"/>
    <w:rsid w:val="28B16BBF"/>
    <w:rsid w:val="2965C448"/>
    <w:rsid w:val="2B855211"/>
    <w:rsid w:val="2B89F004"/>
    <w:rsid w:val="2BEF90E5"/>
    <w:rsid w:val="2C1652E0"/>
    <w:rsid w:val="2C27E878"/>
    <w:rsid w:val="2DCDD53F"/>
    <w:rsid w:val="2E9F8D79"/>
    <w:rsid w:val="323821C9"/>
    <w:rsid w:val="324A9E67"/>
    <w:rsid w:val="341EC07F"/>
    <w:rsid w:val="351674E3"/>
    <w:rsid w:val="363006D0"/>
    <w:rsid w:val="386DD8C6"/>
    <w:rsid w:val="39A66B3D"/>
    <w:rsid w:val="3E2161A7"/>
    <w:rsid w:val="3E7C296D"/>
    <w:rsid w:val="3FE258E5"/>
    <w:rsid w:val="40BA7106"/>
    <w:rsid w:val="43B739AB"/>
    <w:rsid w:val="43FE9A4C"/>
    <w:rsid w:val="4443E1F2"/>
    <w:rsid w:val="4565D15F"/>
    <w:rsid w:val="465E3462"/>
    <w:rsid w:val="46D3A3C4"/>
    <w:rsid w:val="46DCAFAB"/>
    <w:rsid w:val="473F9C3D"/>
    <w:rsid w:val="47EC6E40"/>
    <w:rsid w:val="486BC815"/>
    <w:rsid w:val="48BEC1C8"/>
    <w:rsid w:val="4946A82A"/>
    <w:rsid w:val="4A7BF06A"/>
    <w:rsid w:val="4B05220F"/>
    <w:rsid w:val="4B33699D"/>
    <w:rsid w:val="4BA90BCE"/>
    <w:rsid w:val="4C23A390"/>
    <w:rsid w:val="4C8028ED"/>
    <w:rsid w:val="4C94C6F7"/>
    <w:rsid w:val="4D4E1D5F"/>
    <w:rsid w:val="4DE6D433"/>
    <w:rsid w:val="4F28160B"/>
    <w:rsid w:val="4FA16B4E"/>
    <w:rsid w:val="51FBE0E4"/>
    <w:rsid w:val="5243FEB1"/>
    <w:rsid w:val="52FB8A87"/>
    <w:rsid w:val="53BA0BE1"/>
    <w:rsid w:val="53C32385"/>
    <w:rsid w:val="543636ED"/>
    <w:rsid w:val="5469113F"/>
    <w:rsid w:val="54B2F1F7"/>
    <w:rsid w:val="54C7416B"/>
    <w:rsid w:val="54CB2B12"/>
    <w:rsid w:val="5627060E"/>
    <w:rsid w:val="570B2E53"/>
    <w:rsid w:val="5721C334"/>
    <w:rsid w:val="5A470235"/>
    <w:rsid w:val="5D389BDD"/>
    <w:rsid w:val="5F8C2FE6"/>
    <w:rsid w:val="628B81EA"/>
    <w:rsid w:val="62EE28FA"/>
    <w:rsid w:val="63AA1E57"/>
    <w:rsid w:val="64B64E8D"/>
    <w:rsid w:val="64DF1A6A"/>
    <w:rsid w:val="6523E2C6"/>
    <w:rsid w:val="65B3A5A3"/>
    <w:rsid w:val="65C568E0"/>
    <w:rsid w:val="661F6624"/>
    <w:rsid w:val="667CCD26"/>
    <w:rsid w:val="66F63FC1"/>
    <w:rsid w:val="67C166FB"/>
    <w:rsid w:val="682BFFF0"/>
    <w:rsid w:val="69F21C2F"/>
    <w:rsid w:val="6DDBC534"/>
    <w:rsid w:val="6FDE8A8B"/>
    <w:rsid w:val="71ADB88C"/>
    <w:rsid w:val="7582B44B"/>
    <w:rsid w:val="7632F1B4"/>
    <w:rsid w:val="76540FE1"/>
    <w:rsid w:val="779E932E"/>
    <w:rsid w:val="77A77EDA"/>
    <w:rsid w:val="77CDEEAE"/>
    <w:rsid w:val="78AFC827"/>
    <w:rsid w:val="790B8913"/>
    <w:rsid w:val="7B251894"/>
    <w:rsid w:val="7B93A9E8"/>
    <w:rsid w:val="7C14A544"/>
    <w:rsid w:val="7D2A4DA4"/>
    <w:rsid w:val="7D2E3387"/>
    <w:rsid w:val="7E281A70"/>
    <w:rsid w:val="7EB0CA6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A5D04"/>
  <w15:chartTrackingRefBased/>
  <w15:docId w15:val="{C3C3C6D3-AC9C-451D-BDD4-747EAC63C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E3E"/>
    <w:pPr>
      <w:suppressAutoHyphens/>
    </w:pPr>
    <w:rPr>
      <w:rFonts w:eastAsiaTheme="minorEastAsia"/>
      <w:kern w:val="0"/>
      <w:lang w:eastAsia="ja-JP"/>
      <w14:ligatures w14:val="none"/>
    </w:rPr>
  </w:style>
  <w:style w:type="paragraph" w:styleId="Heading1">
    <w:name w:val="Heading 1"/>
    <w:basedOn w:val="Normal"/>
    <w:next w:val="Normal"/>
    <w:link w:val="Heading1Char"/>
    <w:uiPriority w:val="9"/>
    <w:qFormat/>
    <w:rsid w:val="005E5E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E5E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E5E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5E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5E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5E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5E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5E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5E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E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5E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5E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5E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5E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5E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E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E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E3E"/>
    <w:rPr>
      <w:rFonts w:eastAsiaTheme="majorEastAsia" w:cstheme="majorBidi"/>
      <w:color w:val="272727" w:themeColor="text1" w:themeTint="D8"/>
    </w:rPr>
  </w:style>
  <w:style w:type="paragraph" w:styleId="Title">
    <w:name w:val="Title"/>
    <w:basedOn w:val="Normal"/>
    <w:next w:val="Normal"/>
    <w:link w:val="TitleChar"/>
    <w:uiPriority w:val="10"/>
    <w:qFormat/>
    <w:rsid w:val="005E5E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E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E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E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E3E"/>
    <w:pPr>
      <w:spacing w:before="160"/>
      <w:jc w:val="center"/>
    </w:pPr>
    <w:rPr>
      <w:i/>
      <w:iCs/>
      <w:color w:val="404040" w:themeColor="text1" w:themeTint="BF"/>
    </w:rPr>
  </w:style>
  <w:style w:type="character" w:customStyle="1" w:styleId="QuoteChar">
    <w:name w:val="Quote Char"/>
    <w:basedOn w:val="DefaultParagraphFont"/>
    <w:link w:val="Quote"/>
    <w:uiPriority w:val="29"/>
    <w:rsid w:val="005E5E3E"/>
    <w:rPr>
      <w:i/>
      <w:iCs/>
      <w:color w:val="404040" w:themeColor="text1" w:themeTint="BF"/>
    </w:rPr>
  </w:style>
  <w:style w:type="paragraph" w:styleId="ListParagraph">
    <w:name w:val="List Paragraph"/>
    <w:basedOn w:val="Normal"/>
    <w:uiPriority w:val="34"/>
    <w:qFormat/>
    <w:rsid w:val="005E5E3E"/>
    <w:pPr>
      <w:ind w:left="720"/>
      <w:contextualSpacing/>
    </w:pPr>
  </w:style>
  <w:style w:type="character" w:styleId="IntenseEmphasis">
    <w:name w:val="Intense Emphasis"/>
    <w:basedOn w:val="DefaultParagraphFont"/>
    <w:uiPriority w:val="21"/>
    <w:qFormat/>
    <w:rsid w:val="005E5E3E"/>
    <w:rPr>
      <w:i/>
      <w:iCs/>
      <w:color w:val="2F5496" w:themeColor="accent1" w:themeShade="BF"/>
    </w:rPr>
  </w:style>
  <w:style w:type="paragraph" w:styleId="IntenseQuote">
    <w:name w:val="Intense Quote"/>
    <w:basedOn w:val="Normal"/>
    <w:next w:val="Normal"/>
    <w:link w:val="IntenseQuoteChar"/>
    <w:uiPriority w:val="30"/>
    <w:qFormat/>
    <w:rsid w:val="005E5E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5E3E"/>
    <w:rPr>
      <w:i/>
      <w:iCs/>
      <w:color w:val="2F5496" w:themeColor="accent1" w:themeShade="BF"/>
    </w:rPr>
  </w:style>
  <w:style w:type="character" w:styleId="IntenseReference">
    <w:name w:val="Intense Reference"/>
    <w:basedOn w:val="DefaultParagraphFont"/>
    <w:uiPriority w:val="32"/>
    <w:qFormat/>
    <w:rsid w:val="005E5E3E"/>
    <w:rPr>
      <w:b/>
      <w:bCs/>
      <w:smallCaps/>
      <w:color w:val="2F5496" w:themeColor="accent1" w:themeShade="BF"/>
      <w:spacing w:val="5"/>
    </w:rPr>
  </w:style>
  <w:style w:type="character" w:customStyle="1" w:styleId="eop">
    <w:name w:val="eop"/>
    <w:basedOn w:val="DefaultParagraphFont"/>
    <w:uiPriority w:val="1"/>
    <w:qFormat/>
    <w:rsid w:val="005E5E3E"/>
    <w:rPr>
      <w:rFonts w:asciiTheme="minorHAnsi" w:eastAsiaTheme="minorEastAsia" w:hAnsiTheme="minorHAnsi" w:cstheme="minorBidi"/>
      <w:sz w:val="24"/>
      <w:szCs w:val="24"/>
    </w:rPr>
  </w:style>
  <w:style w:type="character" w:customStyle="1" w:styleId="normaltextrun">
    <w:name w:val="normaltextrun"/>
    <w:basedOn w:val="DefaultParagraphFont"/>
    <w:uiPriority w:val="1"/>
    <w:qFormat/>
    <w:rsid w:val="005E5E3E"/>
    <w:rPr>
      <w:rFonts w:asciiTheme="minorHAnsi" w:eastAsiaTheme="minorEastAsia" w:hAnsiTheme="minorHAnsi" w:cstheme="minorBidi"/>
      <w:sz w:val="24"/>
      <w:szCs w:val="24"/>
    </w:rPr>
  </w:style>
  <w:style w:type="character" w:styleId="Hyperlink">
    <w:name w:val="Hyperlink"/>
    <w:basedOn w:val="DefaultParagraphFont"/>
    <w:uiPriority w:val="99"/>
    <w:unhideWhenUsed/>
    <w:rsid w:val="005E5E3E"/>
    <w:rPr>
      <w:color w:val="467886"/>
      <w:u w:val="single"/>
    </w:rPr>
  </w:style>
  <w:style w:type="paragraph" w:customStyle="1" w:styleId="paragraph">
    <w:name w:val="paragraph"/>
    <w:basedOn w:val="Normal"/>
    <w:uiPriority w:val="1"/>
    <w:qFormat/>
    <w:rsid w:val="005E5E3E"/>
    <w:pPr>
      <w:spacing w:beforeAutospacing="1" w:afterAutospacing="1" w:line="240" w:lineRule="auto"/>
    </w:pPr>
    <w:rPr>
      <w:lang w:eastAsia="lt-LT"/>
    </w:rPr>
  </w:style>
  <w:style w:type="table" w:styleId="TableGrid">
    <w:name w:val="Table Grid"/>
    <w:basedOn w:val="TableNormal"/>
    <w:uiPriority w:val="59"/>
    <w:rsid w:val="005E5E3E"/>
    <w:pPr>
      <w:suppressAutoHyphens/>
      <w:spacing w:after="0" w:line="240" w:lineRule="auto"/>
    </w:pPr>
    <w:rPr>
      <w:rFonts w:eastAsiaTheme="minorEastAsia"/>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861C1"/>
    <w:pPr>
      <w:tabs>
        <w:tab w:val="center" w:pos="4986"/>
        <w:tab w:val="right" w:pos="9972"/>
      </w:tabs>
      <w:spacing w:after="0" w:line="240" w:lineRule="auto"/>
    </w:pPr>
  </w:style>
  <w:style w:type="character" w:customStyle="1" w:styleId="HeaderChar">
    <w:name w:val="Header Char"/>
    <w:basedOn w:val="DefaultParagraphFont"/>
    <w:link w:val="Header"/>
    <w:uiPriority w:val="99"/>
    <w:rsid w:val="00B861C1"/>
    <w:rPr>
      <w:rFonts w:eastAsiaTheme="minorEastAsia"/>
      <w:kern w:val="0"/>
      <w:lang w:eastAsia="ja-JP"/>
      <w14:ligatures w14:val="none"/>
    </w:rPr>
  </w:style>
  <w:style w:type="paragraph" w:styleId="Footer">
    <w:name w:val="Footer"/>
    <w:basedOn w:val="Normal"/>
    <w:link w:val="FooterChar"/>
    <w:uiPriority w:val="99"/>
    <w:unhideWhenUsed/>
    <w:rsid w:val="00B861C1"/>
    <w:pPr>
      <w:tabs>
        <w:tab w:val="center" w:pos="4986"/>
        <w:tab w:val="right" w:pos="9972"/>
      </w:tabs>
      <w:spacing w:after="0" w:line="240" w:lineRule="auto"/>
    </w:pPr>
  </w:style>
  <w:style w:type="character" w:customStyle="1" w:styleId="FooterChar">
    <w:name w:val="Footer Char"/>
    <w:basedOn w:val="DefaultParagraphFont"/>
    <w:link w:val="Footer"/>
    <w:uiPriority w:val="99"/>
    <w:rsid w:val="00B861C1"/>
    <w:rPr>
      <w:rFonts w:eastAsiaTheme="minorEastAsia"/>
      <w:kern w:val="0"/>
      <w:lang w:eastAsia="ja-JP"/>
      <w14:ligatures w14:val="none"/>
    </w:rPr>
  </w:style>
  <w:style w:type="character" w:styleId="FollowedHyperlink">
    <w:name w:val="FollowedHyperlink"/>
    <w:basedOn w:val="DefaultParagraphFont"/>
    <w:uiPriority w:val="99"/>
    <w:semiHidden/>
    <w:unhideWhenUsed/>
    <w:rsid w:val="00246ABA"/>
    <w:rPr>
      <w:color w:val="954F72" w:themeColor="followedHyperlink"/>
      <w:u w:val="single"/>
    </w:rPr>
  </w:style>
  <w:style w:type="character" w:styleId="UnresolvedMention">
    <w:name w:val="Unresolved Mention"/>
    <w:basedOn w:val="DefaultParagraphFont"/>
    <w:uiPriority w:val="99"/>
    <w:semiHidden/>
    <w:unhideWhenUsed/>
    <w:rsid w:val="00246ABA"/>
    <w:rPr>
      <w:color w:val="605E5C"/>
      <w:shd w:val="clear" w:color="auto" w:fill="E1DFDD"/>
    </w:rPr>
  </w:style>
  <w:style w:type="paragraph" w:customStyle="1" w:styleId="Default">
    <w:name w:val="Default"/>
    <w:rsid w:val="00002822"/>
    <w:pPr>
      <w:autoSpaceDE w:val="0"/>
      <w:autoSpaceDN w:val="0"/>
      <w:adjustRightInd w:val="0"/>
      <w:spacing w:after="0" w:line="240" w:lineRule="auto"/>
    </w:pPr>
    <w:rPr>
      <w:rFonts w:ascii="Calibri" w:hAnsi="Calibri" w:cs="Calibri"/>
      <w:color w:val="000000"/>
      <w:kern w:val="0"/>
    </w:rPr>
  </w:style>
  <w:style w:type="paragraph" w:styleId="CommentText">
    <w:name w:val="Comment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kern w:val="0"/>
      <w:sz w:val="20"/>
      <w:szCs w:val="20"/>
      <w:lang w:eastAsia="ja-JP"/>
      <w14:ligatures w14:val="none"/>
    </w:rPr>
  </w:style>
  <w:style w:type="character" w:styleId="CommentReference">
    <w:name w:val="Comment Reference"/>
    <w:basedOn w:val="DefaultParagraphFont"/>
    <w:uiPriority w:val="99"/>
    <w:semiHidden/>
    <w:unhideWhenUsed/>
    <w:rPr>
      <w:sz w:val="16"/>
      <w:szCs w:val="16"/>
    </w:rPr>
  </w:style>
  <w:style w:type="paragraph" w:styleId="CommentSubject">
    <w:name w:val="Comment Subject"/>
    <w:basedOn w:val="CommentText"/>
    <w:next w:val="CommentText"/>
    <w:link w:val="CommentSubjectChar"/>
    <w:uiPriority w:val="99"/>
    <w:semiHidden/>
    <w:unhideWhenUsed/>
    <w:rsid w:val="00B05A4C"/>
    <w:rPr>
      <w:b/>
      <w:bCs/>
    </w:rPr>
  </w:style>
  <w:style w:type="character" w:customStyle="1" w:styleId="CommentSubjectChar">
    <w:name w:val="Comment Subject Char"/>
    <w:basedOn w:val="CommentTextChar"/>
    <w:link w:val="CommentSubject"/>
    <w:uiPriority w:val="99"/>
    <w:semiHidden/>
    <w:rsid w:val="00B05A4C"/>
    <w:rPr>
      <w:rFonts w:eastAsiaTheme="minorEastAsia"/>
      <w:b/>
      <w:bCs/>
      <w:kern w:val="0"/>
      <w:sz w:val="20"/>
      <w:szCs w:val="20"/>
      <w:lang w:eastAsia="ja-JP"/>
      <w14:ligatures w14:val="none"/>
    </w:rPr>
  </w:style>
  <w:style w:type="paragraph" w:customStyle="1" w:styleId="pdq2pgselectionanchorcontainer">
    <w:name w:val="pdq2pg_selectionanchorcontainer"/>
    <w:basedOn w:val="Normal"/>
    <w:rsid w:val="00A62EB1"/>
    <w:pPr>
      <w:suppressAutoHyphens w:val="0"/>
      <w:spacing w:before="100" w:beforeAutospacing="1" w:after="100" w:afterAutospacing="1" w:line="240" w:lineRule="auto"/>
    </w:pPr>
    <w:rPr>
      <w:rFonts w:ascii="Times New Roman" w:eastAsia="Times New Roman" w:hAnsi="Times New Roman" w:cs="Times New Roman"/>
      <w:lang w:eastAsia="en-US"/>
    </w:rPr>
  </w:style>
  <w:style w:type="character" w:styleId="Strong">
    <w:name w:val="Strong"/>
    <w:basedOn w:val="DefaultParagraphFont"/>
    <w:uiPriority w:val="22"/>
    <w:qFormat/>
    <w:rsid w:val="00A62EB1"/>
    <w:rPr>
      <w:b/>
      <w:bCs/>
    </w:rPr>
  </w:style>
  <w:style w:type="paragraph" w:styleId="NormalWeb">
    <w:name w:val="Normal (Web)"/>
    <w:basedOn w:val="Normal"/>
    <w:uiPriority w:val="99"/>
    <w:semiHidden/>
    <w:unhideWhenUsed/>
    <w:rsid w:val="00A62EB1"/>
    <w:pPr>
      <w:suppressAutoHyphens w:val="0"/>
      <w:spacing w:before="100" w:beforeAutospacing="1" w:after="100" w:afterAutospacing="1"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brandpad.io/zvelkgili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_x0105_skaitosiraktaisuRa_x0161_ele xmlns="34a7ed64-432f-4597-91d7-8ecdfaa554c1" xsi:nil="true"/>
    <lcf76f155ced4ddcb4097134ff3c332f xmlns="34a7ed64-432f-4597-91d7-8ecdfaa554c1">
      <Terms xmlns="http://schemas.microsoft.com/office/infopath/2007/PartnerControls"/>
    </lcf76f155ced4ddcb4097134ff3c332f>
    <TaxCatchAll xmlns="6278c960-4695-481e-a734-54ce7c355f41" xsi:nil="true"/>
    <_x0031_pusme_x010d_iofinansin_x0117_sataskaitos xmlns="34a7ed64-432f-4597-91d7-8ecdfaa554c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C8C3D4B57F08884A84A46D4663A3F85D" ma:contentTypeVersion="8" ma:contentTypeDescription="Kurkite naują dokumentą." ma:contentTypeScope="" ma:versionID="a610779a91b269d7e5b0ee0c4b1fed5a">
  <xsd:schema xmlns:xsd="http://www.w3.org/2001/XMLSchema" xmlns:xs="http://www.w3.org/2001/XMLSchema" xmlns:p="http://schemas.microsoft.com/office/2006/metadata/properties" xmlns:ns2="704df70a-80ee-4a3a-b28b-07334ca3a202" xmlns:ns3="c526fa51-ce84-4a15-8945-b020ed914d41" xmlns:ns4="34a7ed64-432f-4597-91d7-8ecdfaa554c1" xmlns:ns5="6278c960-4695-481e-a734-54ce7c355f41" targetNamespace="http://schemas.microsoft.com/office/2006/metadata/properties" ma:root="true" ma:fieldsID="2cd41e7cf9d6a3ba3ccdcaa4276ec43e" ns2:_="" ns3:_="" ns4:_="" ns5:_="">
    <xsd:import namespace="704df70a-80ee-4a3a-b28b-07334ca3a202"/>
    <xsd:import namespace="c526fa51-ce84-4a15-8945-b020ed914d41"/>
    <xsd:import namespace="34a7ed64-432f-4597-91d7-8ecdfaa554c1"/>
    <xsd:import namespace="6278c960-4695-481e-a734-54ce7c355f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ObjectDetectorVersions" minOccurs="0"/>
                <xsd:element ref="ns4:lcf76f155ced4ddcb4097134ff3c332f" minOccurs="0"/>
                <xsd:element ref="ns5:TaxCatchAll" minOccurs="0"/>
                <xsd:element ref="ns4:s_x0105_skaitosiraktaisuRa_x0161_ele" minOccurs="0"/>
                <xsd:element ref="ns4:MediaServiceSearchProperties" minOccurs="0"/>
                <xsd:element ref="ns4:_x0031_pusme_x010d_iofinansin_x0117_sataskaito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4df70a-80ee-4a3a-b28b-07334ca3a2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26fa51-ce84-4a15-8945-b020ed914d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a7ed64-432f-4597-91d7-8ecdfaa554c1"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Vaizdų žymės" ma:readOnly="false" ma:fieldId="{5cf76f15-5ced-4ddc-b409-7134ff3c332f}" ma:taxonomyMulti="true" ma:sspId="a1fb7308-f484-4afb-8e7f-a27b3a0d564b" ma:termSetId="09814cd3-568e-fe90-9814-8d621ff8fb84" ma:anchorId="fba54fb3-c3e1-fe81-a776-ca4b69148c4d" ma:open="true" ma:isKeyword="false">
      <xsd:complexType>
        <xsd:sequence>
          <xsd:element ref="pc:Terms" minOccurs="0" maxOccurs="1"/>
        </xsd:sequence>
      </xsd:complexType>
    </xsd:element>
    <xsd:element name="s_x0105_skaitosiraktaisuRa_x0161_ele" ma:index="25" nillable="true" ma:displayName="sąskaitos ir aktai su Rašele" ma:format="Dropdown" ma:internalName="s_x0105_skaitosiraktaisuRa_x0161_ele">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x0031_pusme_x010d_iofinansin_x0117_sataskaitos" ma:index="27" nillable="true" ma:displayName="1 pusmečio finansinės ataskaitos" ma:format="Dropdown" ma:internalName="_x0031_pusme_x010d_iofinansin_x0117_sataskaitos">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78c960-4695-481e-a734-54ce7c355f41"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f8acd7a7-66c9-4e0c-862b-f755b033d57f}" ma:internalName="TaxCatchAll" ma:showField="CatchAllData" ma:web="6278c960-4695-481e-a734-54ce7c355f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D047D7-200C-456B-A068-7DA7EAE15F64}">
  <ds:schemaRefs>
    <ds:schemaRef ds:uri="http://schemas.microsoft.com/sharepoint/v3/contenttype/forms"/>
  </ds:schemaRefs>
</ds:datastoreItem>
</file>

<file path=customXml/itemProps2.xml><?xml version="1.0" encoding="utf-8"?>
<ds:datastoreItem xmlns:ds="http://schemas.openxmlformats.org/officeDocument/2006/customXml" ds:itemID="{31605B6B-690B-4D8C-8820-8EF45EE243FF}">
  <ds:schemaRefs>
    <ds:schemaRef ds:uri="http://schemas.microsoft.com/office/2006/metadata/properties"/>
    <ds:schemaRef ds:uri="http://schemas.microsoft.com/office/infopath/2007/PartnerControls"/>
    <ds:schemaRef ds:uri="34a7ed64-432f-4597-91d7-8ecdfaa554c1"/>
    <ds:schemaRef ds:uri="6278c960-4695-481e-a734-54ce7c355f41"/>
  </ds:schemaRefs>
</ds:datastoreItem>
</file>

<file path=customXml/itemProps3.xml><?xml version="1.0" encoding="utf-8"?>
<ds:datastoreItem xmlns:ds="http://schemas.openxmlformats.org/officeDocument/2006/customXml" ds:itemID="{A8B3F0B6-2D2E-4366-831A-470D65E0B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4df70a-80ee-4a3a-b28b-07334ca3a202"/>
    <ds:schemaRef ds:uri="c526fa51-ce84-4a15-8945-b020ed914d41"/>
    <ds:schemaRef ds:uri="34a7ed64-432f-4597-91d7-8ecdfaa554c1"/>
    <ds:schemaRef ds:uri="6278c960-4695-481e-a734-54ce7c355f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8167</Words>
  <Characters>4656</Characters>
  <Application>Microsoft Office Word</Application>
  <DocSecurity>0</DocSecurity>
  <Lines>38</Lines>
  <Paragraphs>25</Paragraphs>
  <ScaleCrop>false</ScaleCrop>
  <Company/>
  <LinksUpToDate>false</LinksUpToDate>
  <CharactersWithSpaces>12798</CharactersWithSpaces>
  <SharedDoc>false</SharedDoc>
  <HLinks>
    <vt:vector size="6" baseType="variant">
      <vt:variant>
        <vt:i4>6</vt:i4>
      </vt:variant>
      <vt:variant>
        <vt:i4>0</vt:i4>
      </vt:variant>
      <vt:variant>
        <vt:i4>0</vt:i4>
      </vt:variant>
      <vt:variant>
        <vt:i4>5</vt:i4>
      </vt:variant>
      <vt:variant>
        <vt:lpwstr>https://brandpad.io/zvelkgiliau/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Adomavičiūtė</dc:creator>
  <cp:keywords/>
  <dc:description/>
  <cp:lastModifiedBy>Lina Chmieliauskienė</cp:lastModifiedBy>
  <cp:revision>2</cp:revision>
  <dcterms:created xsi:type="dcterms:W3CDTF">2026-10-30T12:55:00Z</dcterms:created>
  <dcterms:modified xsi:type="dcterms:W3CDTF">2026-10-30T12:55:00Z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0x010100C8C3D4B57F08884A84A46D4663A3F85D</vt:lpwstr>
  </property>
  <property fmtid="{D5CDD505-2E9C-101B-9397-08002B2CF9AE}" pid="3" name="MediaServiceImageTags">
    <vt:lpwstr/>
  </property>
</Properties>
</file>