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8C035" w14:textId="6F25A3C3" w:rsidR="00937D92" w:rsidRPr="00937D92" w:rsidRDefault="00937D92" w:rsidP="0005547B">
      <w:pPr>
        <w:ind w:left="5812" w:right="-178"/>
        <w:rPr>
          <w:color w:val="000000" w:themeColor="text1"/>
          <w:szCs w:val="16"/>
          <w:lang w:val="en-US"/>
        </w:rPr>
      </w:pPr>
    </w:p>
    <w:p w14:paraId="6EC9AD21" w14:textId="77777777" w:rsidR="00937D92" w:rsidRPr="00937D92" w:rsidRDefault="00937D92" w:rsidP="00C0552B">
      <w:pPr>
        <w:ind w:right="-178"/>
        <w:jc w:val="center"/>
        <w:rPr>
          <w:color w:val="000000" w:themeColor="text1"/>
          <w:sz w:val="20"/>
          <w:szCs w:val="16"/>
          <w:lang w:val="en-US"/>
        </w:rPr>
      </w:pPr>
    </w:p>
    <w:p w14:paraId="4B759FC4" w14:textId="77777777" w:rsidR="00C0552B" w:rsidRPr="00937D92" w:rsidRDefault="00C0552B" w:rsidP="00C0552B">
      <w:pPr>
        <w:ind w:right="-178"/>
        <w:jc w:val="center"/>
        <w:rPr>
          <w:color w:val="000000" w:themeColor="text1"/>
          <w:sz w:val="20"/>
          <w:szCs w:val="16"/>
        </w:rPr>
      </w:pPr>
      <w:r w:rsidRPr="00937D92">
        <w:rPr>
          <w:color w:val="000000" w:themeColor="text1"/>
          <w:sz w:val="20"/>
          <w:szCs w:val="16"/>
        </w:rPr>
        <w:t xml:space="preserve"> (Tiekėjo pavadinimas)</w:t>
      </w:r>
    </w:p>
    <w:p w14:paraId="7A7EF479" w14:textId="77777777" w:rsidR="00C0552B" w:rsidRPr="00937D92" w:rsidRDefault="00C0552B" w:rsidP="00C0552B">
      <w:pPr>
        <w:ind w:right="-178"/>
        <w:jc w:val="center"/>
        <w:rPr>
          <w:color w:val="000000" w:themeColor="text1"/>
          <w:szCs w:val="22"/>
        </w:rPr>
      </w:pPr>
    </w:p>
    <w:p w14:paraId="7375B0BA" w14:textId="77777777" w:rsidR="00C0552B" w:rsidRPr="00937D92" w:rsidRDefault="00C0552B" w:rsidP="00C0552B">
      <w:pPr>
        <w:ind w:right="-178"/>
        <w:jc w:val="center"/>
        <w:rPr>
          <w:color w:val="000000" w:themeColor="text1"/>
          <w:sz w:val="20"/>
          <w:szCs w:val="16"/>
        </w:rPr>
      </w:pPr>
      <w:r w:rsidRPr="00937D92">
        <w:rPr>
          <w:color w:val="000000" w:themeColor="text1"/>
          <w:sz w:val="20"/>
          <w:szCs w:val="16"/>
        </w:rPr>
        <w:t>(Juridinio asmens teisinė forma, buveinė, kontaktinė informacija, registro, kuriame kaupiami ir saugomi duomenys apie tiekėją, pavadinimas)</w:t>
      </w:r>
    </w:p>
    <w:p w14:paraId="0509C9A2" w14:textId="77777777" w:rsidR="00C0552B" w:rsidRPr="00937D92" w:rsidRDefault="00C0552B" w:rsidP="00C0552B">
      <w:pPr>
        <w:jc w:val="center"/>
        <w:rPr>
          <w:b/>
          <w:bCs/>
          <w:color w:val="000000" w:themeColor="text1"/>
        </w:rPr>
      </w:pPr>
    </w:p>
    <w:p w14:paraId="26E6CD8E" w14:textId="77777777" w:rsidR="00744DF0" w:rsidRPr="00937D92" w:rsidRDefault="00744DF0" w:rsidP="00744DF0">
      <w:pPr>
        <w:jc w:val="both"/>
        <w:rPr>
          <w:b/>
          <w:color w:val="000000" w:themeColor="text1"/>
        </w:rPr>
      </w:pPr>
      <w:r w:rsidRPr="00937D92">
        <w:rPr>
          <w:b/>
          <w:color w:val="000000" w:themeColor="text1"/>
        </w:rPr>
        <w:t xml:space="preserve">Lietuvos kariuomenės Lietuvos didžiojo kunigaikščio </w:t>
      </w:r>
    </w:p>
    <w:p w14:paraId="7F6886A4" w14:textId="77777777" w:rsidR="00744DF0" w:rsidRPr="00937D92" w:rsidRDefault="00744DF0" w:rsidP="00744DF0">
      <w:pPr>
        <w:jc w:val="both"/>
        <w:rPr>
          <w:b/>
          <w:color w:val="000000" w:themeColor="text1"/>
        </w:rPr>
      </w:pPr>
      <w:r w:rsidRPr="00937D92">
        <w:rPr>
          <w:b/>
          <w:color w:val="000000" w:themeColor="text1"/>
        </w:rPr>
        <w:t>Vytenio bendrosios paramos logistikos batalionas</w:t>
      </w:r>
    </w:p>
    <w:p w14:paraId="68023B69" w14:textId="77777777" w:rsidR="00744DF0" w:rsidRPr="00937D92" w:rsidRDefault="00744DF0" w:rsidP="00744DF0">
      <w:pPr>
        <w:jc w:val="both"/>
        <w:rPr>
          <w:color w:val="000000" w:themeColor="text1"/>
          <w:sz w:val="22"/>
          <w:szCs w:val="22"/>
        </w:rPr>
      </w:pPr>
    </w:p>
    <w:p w14:paraId="191CD22C" w14:textId="77777777" w:rsidR="00C0552B" w:rsidRPr="00937D92" w:rsidRDefault="00C0552B" w:rsidP="00C0552B">
      <w:pPr>
        <w:jc w:val="center"/>
        <w:rPr>
          <w:b/>
          <w:color w:val="000000" w:themeColor="text1"/>
          <w:sz w:val="22"/>
          <w:szCs w:val="22"/>
        </w:rPr>
      </w:pPr>
    </w:p>
    <w:p w14:paraId="107A205B" w14:textId="5572CA50" w:rsidR="00C0552B" w:rsidRPr="00E84A1B" w:rsidRDefault="00F4478F" w:rsidP="00C0552B">
      <w:pPr>
        <w:shd w:val="clear" w:color="auto" w:fill="FFFFFF"/>
        <w:jc w:val="center"/>
        <w:rPr>
          <w:b/>
          <w:color w:val="000000" w:themeColor="text1"/>
          <w:szCs w:val="22"/>
        </w:rPr>
      </w:pPr>
      <w:r>
        <w:rPr>
          <w:b/>
          <w:lang w:eastAsia="lt-LT"/>
        </w:rPr>
        <w:t>ŠVIESOLAIDŽIŲ SUVIRINIMO ĮRANGOS</w:t>
      </w:r>
      <w:r w:rsidR="00FE7CED" w:rsidRPr="00E84A1B">
        <w:rPr>
          <w:b/>
          <w:color w:val="FF0000"/>
          <w:lang w:eastAsia="lt-LT"/>
        </w:rPr>
        <w:t xml:space="preserve"> </w:t>
      </w:r>
      <w:r w:rsidR="00E84A1B" w:rsidRPr="00E84A1B">
        <w:rPr>
          <w:b/>
          <w:lang w:eastAsia="lt-LT"/>
        </w:rPr>
        <w:t>PIRKIMO PASIŪLYMAS</w:t>
      </w:r>
    </w:p>
    <w:p w14:paraId="3837FFD4" w14:textId="77777777" w:rsidR="00C0552B" w:rsidRPr="00937D92" w:rsidRDefault="00C0552B" w:rsidP="00C0552B">
      <w:pPr>
        <w:shd w:val="clear" w:color="auto" w:fill="FFFFFF"/>
        <w:jc w:val="center"/>
        <w:rPr>
          <w:color w:val="000000" w:themeColor="text1"/>
        </w:rPr>
      </w:pPr>
      <w:r w:rsidRPr="00937D92">
        <w:rPr>
          <w:color w:val="000000" w:themeColor="text1"/>
          <w:sz w:val="20"/>
          <w:szCs w:val="20"/>
        </w:rPr>
        <w:t>____________</w:t>
      </w:r>
      <w:r w:rsidRPr="00937D92">
        <w:rPr>
          <w:b/>
          <w:bCs/>
          <w:color w:val="000000" w:themeColor="text1"/>
          <w:sz w:val="20"/>
          <w:szCs w:val="20"/>
        </w:rPr>
        <w:t xml:space="preserve"> </w:t>
      </w:r>
      <w:r w:rsidRPr="00937D92">
        <w:rPr>
          <w:color w:val="000000" w:themeColor="text1"/>
          <w:sz w:val="20"/>
          <w:szCs w:val="20"/>
        </w:rPr>
        <w:t>Nr.______</w:t>
      </w:r>
    </w:p>
    <w:p w14:paraId="575E2767"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(Data)</w:t>
      </w:r>
    </w:p>
    <w:p w14:paraId="521A8DE2"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_____________</w:t>
      </w:r>
    </w:p>
    <w:p w14:paraId="5FC1ED6B"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(Sudarymo vieta)</w:t>
      </w:r>
    </w:p>
    <w:p w14:paraId="2DBE054D" w14:textId="77777777" w:rsidR="00C0552B" w:rsidRPr="00937D92" w:rsidRDefault="00C0552B" w:rsidP="00C0552B">
      <w:pPr>
        <w:pStyle w:val="Subtitle"/>
        <w:spacing w:before="60" w:after="60"/>
        <w:rPr>
          <w:bCs/>
          <w:color w:val="000000" w:themeColor="text1"/>
          <w:u w:val="none"/>
          <w:vertAlign w:val="superscript"/>
          <w:lang w:val="lt-LT"/>
        </w:rPr>
      </w:pPr>
    </w:p>
    <w:p w14:paraId="6DDE363C" w14:textId="77777777" w:rsidR="00C0552B" w:rsidRPr="00937D92" w:rsidRDefault="00C0552B" w:rsidP="00C0552B">
      <w:pPr>
        <w:pStyle w:val="Heading1"/>
        <w:numPr>
          <w:ilvl w:val="0"/>
          <w:numId w:val="1"/>
        </w:numPr>
        <w:spacing w:before="60" w:after="60"/>
        <w:jc w:val="center"/>
        <w:rPr>
          <w:b/>
          <w:bCs/>
          <w:color w:val="000000" w:themeColor="text1"/>
          <w:sz w:val="22"/>
          <w:szCs w:val="22"/>
        </w:rPr>
      </w:pPr>
      <w:bookmarkStart w:id="0" w:name="_Toc329443224"/>
      <w:bookmarkStart w:id="1" w:name="_Toc147739116"/>
      <w:r w:rsidRPr="00937D92">
        <w:rPr>
          <w:b/>
          <w:bCs/>
          <w:color w:val="000000" w:themeColor="text1"/>
          <w:sz w:val="22"/>
          <w:szCs w:val="22"/>
        </w:rPr>
        <w:t>INFORMACIJA APIE TIEKĖJĄ</w:t>
      </w:r>
      <w:bookmarkEnd w:id="0"/>
    </w:p>
    <w:p w14:paraId="00D37EC8" w14:textId="77777777" w:rsidR="00C0552B" w:rsidRPr="006826AB" w:rsidRDefault="00C0552B" w:rsidP="00C0552B">
      <w:pPr>
        <w:rPr>
          <w:rFonts w:ascii="Arial" w:hAnsi="Arial" w:cs="Arial"/>
          <w:color w:val="000000" w:themeColor="text1"/>
        </w:rPr>
      </w:pPr>
    </w:p>
    <w:tbl>
      <w:tblPr>
        <w:tblW w:w="9855" w:type="dxa"/>
        <w:tblLayout w:type="fixed"/>
        <w:tblCellMar>
          <w:left w:w="10" w:type="dxa"/>
          <w:right w:w="10" w:type="dxa"/>
        </w:tblCellMar>
        <w:tblLook w:val="04A0" w:firstRow="1" w:lastRow="0" w:firstColumn="1" w:lastColumn="0" w:noHBand="0" w:noVBand="1"/>
      </w:tblPr>
      <w:tblGrid>
        <w:gridCol w:w="5070"/>
        <w:gridCol w:w="4785"/>
      </w:tblGrid>
      <w:tr w:rsidR="006826AB" w:rsidRPr="006826AB" w14:paraId="28338DE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3702F" w14:textId="77777777" w:rsidR="00C0552B" w:rsidRPr="006826AB" w:rsidRDefault="00C0552B" w:rsidP="00BB37C2">
            <w:pPr>
              <w:spacing w:before="60" w:after="60"/>
              <w:jc w:val="both"/>
              <w:rPr>
                <w:color w:val="000000" w:themeColor="text1"/>
              </w:rPr>
            </w:pPr>
            <w:r w:rsidRPr="006826AB">
              <w:rPr>
                <w:color w:val="000000" w:themeColor="text1"/>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9764"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7AA2B9E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AD34" w14:textId="5B783A9E" w:rsidR="00C0552B" w:rsidRPr="006826AB" w:rsidRDefault="00C0552B" w:rsidP="00937D92">
            <w:pPr>
              <w:spacing w:before="60" w:after="60"/>
              <w:jc w:val="both"/>
              <w:rPr>
                <w:color w:val="000000" w:themeColor="text1"/>
              </w:rPr>
            </w:pPr>
            <w:r w:rsidRPr="006826AB">
              <w:rPr>
                <w:color w:val="000000" w:themeColor="text1"/>
              </w:rPr>
              <w:t xml:space="preserve">Tiekėjo arba tiekėjo grupės narių juridinio asmens kodas (-ai) </w:t>
            </w:r>
            <w:r w:rsidRPr="006826AB">
              <w:rPr>
                <w:i/>
                <w:color w:val="000000" w:themeColor="text1"/>
              </w:rPr>
              <w:t xml:space="preserve">(tuo atveju, jei pasiūlymą teikia fizinis asmuo </w:t>
            </w:r>
            <w:r w:rsidR="00937D92">
              <w:rPr>
                <w:i/>
                <w:color w:val="000000" w:themeColor="text1"/>
              </w:rPr>
              <w:t>–</w:t>
            </w:r>
            <w:r w:rsidRPr="006826AB">
              <w:rPr>
                <w:i/>
                <w:color w:val="000000" w:themeColor="text1"/>
              </w:rPr>
              <w:t xml:space="preserve">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9422"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74FBBCB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0101" w14:textId="77777777" w:rsidR="00C0552B" w:rsidRPr="006826AB" w:rsidRDefault="00C0552B" w:rsidP="00BB37C2">
            <w:pPr>
              <w:spacing w:before="60" w:after="60"/>
              <w:jc w:val="both"/>
              <w:rPr>
                <w:color w:val="000000" w:themeColor="text1"/>
              </w:rPr>
            </w:pPr>
            <w:r w:rsidRPr="006826AB">
              <w:rPr>
                <w:color w:val="000000" w:themeColor="text1"/>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774E2"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17440AB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D426" w14:textId="77777777" w:rsidR="00C0552B" w:rsidRPr="006826AB" w:rsidRDefault="00C0552B" w:rsidP="00BB37C2">
            <w:pPr>
              <w:spacing w:before="60" w:after="60"/>
              <w:jc w:val="both"/>
              <w:rPr>
                <w:color w:val="000000" w:themeColor="text1"/>
              </w:rPr>
            </w:pPr>
            <w:r w:rsidRPr="006826AB">
              <w:rPr>
                <w:rFonts w:eastAsia="Calibri"/>
                <w:color w:val="000000" w:themeColor="text1"/>
              </w:rPr>
              <w:t xml:space="preserve">Tiekėjų grupės narys, atstovaujantis arba vadovaujantis  tiekėjų grupei </w:t>
            </w:r>
            <w:r w:rsidRPr="006826AB">
              <w:rPr>
                <w:i/>
                <w:color w:val="000000" w:themeColor="text1"/>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1ADC4"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187479F2"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B4E58" w14:textId="77777777" w:rsidR="00C0552B" w:rsidRPr="006826AB" w:rsidRDefault="00C0552B" w:rsidP="00BB37C2">
            <w:pPr>
              <w:spacing w:before="60" w:after="60"/>
              <w:jc w:val="both"/>
              <w:rPr>
                <w:color w:val="000000" w:themeColor="text1"/>
              </w:rPr>
            </w:pPr>
            <w:r w:rsidRPr="006826AB">
              <w:rPr>
                <w:color w:val="000000" w:themeColor="text1"/>
              </w:rPr>
              <w:t xml:space="preserve">Tiekėjo arba </w:t>
            </w:r>
            <w:r w:rsidRPr="006826AB">
              <w:rPr>
                <w:rFonts w:eastAsia="Calibri"/>
                <w:color w:val="000000" w:themeColor="text1"/>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4D3A"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45E72C2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0484" w14:textId="77777777" w:rsidR="00C0552B" w:rsidRPr="006826AB" w:rsidRDefault="00C0552B" w:rsidP="00BB37C2">
            <w:pPr>
              <w:spacing w:before="60" w:after="60"/>
              <w:jc w:val="both"/>
              <w:rPr>
                <w:color w:val="000000" w:themeColor="text1"/>
              </w:rPr>
            </w:pPr>
            <w:r w:rsidRPr="006826AB">
              <w:rPr>
                <w:rFonts w:eastAsia="Calibri"/>
                <w:color w:val="000000" w:themeColor="text1"/>
              </w:rPr>
              <w:t xml:space="preserve">Tiekėjo arba atstovaujančio tiekėjų grupės nario </w:t>
            </w:r>
            <w:r w:rsidRPr="006826AB">
              <w:rPr>
                <w:bCs/>
                <w:color w:val="000000" w:themeColor="text1"/>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5205C" w14:textId="77777777" w:rsidR="00C0552B" w:rsidRPr="006826AB" w:rsidRDefault="00C0552B" w:rsidP="00BB37C2">
            <w:pPr>
              <w:spacing w:before="60" w:after="60"/>
              <w:jc w:val="both"/>
              <w:rPr>
                <w:rFonts w:ascii="Arial" w:hAnsi="Arial" w:cs="Arial"/>
                <w:color w:val="000000" w:themeColor="text1"/>
              </w:rPr>
            </w:pPr>
          </w:p>
        </w:tc>
      </w:tr>
      <w:tr w:rsidR="006826AB" w:rsidRPr="006826AB" w14:paraId="7CA6657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6DAD8" w14:textId="77777777" w:rsidR="00C0552B" w:rsidRPr="006826AB" w:rsidRDefault="00C0552B" w:rsidP="00BB37C2">
            <w:pPr>
              <w:spacing w:before="60" w:after="60"/>
              <w:jc w:val="both"/>
              <w:rPr>
                <w:color w:val="000000" w:themeColor="text1"/>
              </w:rPr>
            </w:pPr>
            <w:r w:rsidRPr="006826AB">
              <w:rPr>
                <w:bCs/>
                <w:color w:val="000000" w:themeColor="text1"/>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6D28" w14:textId="77777777" w:rsidR="00C0552B" w:rsidRPr="006826AB" w:rsidRDefault="00C0552B" w:rsidP="00BB37C2">
            <w:pPr>
              <w:spacing w:before="60" w:after="60"/>
              <w:jc w:val="both"/>
              <w:rPr>
                <w:rFonts w:ascii="Arial" w:hAnsi="Arial" w:cs="Arial"/>
                <w:color w:val="000000" w:themeColor="text1"/>
              </w:rPr>
            </w:pPr>
          </w:p>
        </w:tc>
      </w:tr>
      <w:tr w:rsidR="00C0552B" w:rsidRPr="006826AB" w14:paraId="26E9BA17"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F0FC0" w14:textId="77777777" w:rsidR="00C0552B" w:rsidRPr="006826AB" w:rsidRDefault="00C0552B" w:rsidP="00BB37C2">
            <w:pPr>
              <w:spacing w:before="60" w:after="60"/>
              <w:jc w:val="both"/>
              <w:rPr>
                <w:color w:val="000000" w:themeColor="text1"/>
              </w:rPr>
            </w:pPr>
            <w:r w:rsidRPr="006826AB">
              <w:rPr>
                <w:bCs/>
                <w:color w:val="000000" w:themeColor="text1"/>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EEED" w14:textId="77777777" w:rsidR="00C0552B" w:rsidRPr="006826AB" w:rsidRDefault="00C0552B" w:rsidP="00BB37C2">
            <w:pPr>
              <w:spacing w:before="60" w:after="60"/>
              <w:jc w:val="both"/>
              <w:rPr>
                <w:rFonts w:ascii="Arial" w:hAnsi="Arial" w:cs="Arial"/>
                <w:color w:val="000000" w:themeColor="text1"/>
              </w:rPr>
            </w:pPr>
          </w:p>
        </w:tc>
      </w:tr>
    </w:tbl>
    <w:p w14:paraId="6F94BC79" w14:textId="77777777" w:rsidR="00C0552B" w:rsidRPr="006826AB" w:rsidRDefault="00C0552B" w:rsidP="00C0552B">
      <w:pPr>
        <w:pStyle w:val="ListParagraph"/>
        <w:tabs>
          <w:tab w:val="left" w:pos="567"/>
        </w:tabs>
        <w:spacing w:before="60" w:after="60"/>
        <w:ind w:left="0"/>
        <w:contextualSpacing w:val="0"/>
        <w:jc w:val="both"/>
        <w:rPr>
          <w:rFonts w:ascii="Arial" w:hAnsi="Arial" w:cs="Arial"/>
          <w:iCs/>
          <w:color w:val="000000" w:themeColor="text1"/>
        </w:rPr>
      </w:pPr>
    </w:p>
    <w:p w14:paraId="380F7009" w14:textId="3E7EDDCC" w:rsidR="00C0552B" w:rsidRPr="00937D92" w:rsidRDefault="00C0552B" w:rsidP="00C0552B">
      <w:pPr>
        <w:pStyle w:val="Heading1"/>
        <w:numPr>
          <w:ilvl w:val="0"/>
          <w:numId w:val="1"/>
        </w:numPr>
        <w:spacing w:before="60" w:after="60"/>
        <w:jc w:val="center"/>
        <w:rPr>
          <w:color w:val="000000" w:themeColor="text1"/>
          <w:sz w:val="22"/>
          <w:szCs w:val="22"/>
        </w:rPr>
      </w:pPr>
      <w:bookmarkStart w:id="2" w:name="_Toc329443227"/>
      <w:r w:rsidRPr="00937D92">
        <w:rPr>
          <w:b/>
          <w:bCs/>
          <w:color w:val="000000" w:themeColor="text1"/>
          <w:sz w:val="22"/>
          <w:szCs w:val="22"/>
        </w:rPr>
        <w:t>INFORMACIJA APIE SUBTIEKĖJUS</w:t>
      </w:r>
      <w:bookmarkEnd w:id="2"/>
    </w:p>
    <w:p w14:paraId="4349C955" w14:textId="77777777" w:rsidR="00C0552B" w:rsidRPr="00937D92" w:rsidRDefault="00C0552B" w:rsidP="00C0552B">
      <w:pPr>
        <w:rPr>
          <w:color w:val="000000" w:themeColor="text1"/>
          <w:sz w:val="22"/>
          <w:szCs w:val="22"/>
        </w:rPr>
      </w:pPr>
    </w:p>
    <w:p w14:paraId="00BDA756" w14:textId="77777777" w:rsidR="00C0552B" w:rsidRPr="00937D92" w:rsidRDefault="00C0552B" w:rsidP="00C0552B">
      <w:pPr>
        <w:spacing w:before="60" w:after="60"/>
        <w:jc w:val="both"/>
        <w:rPr>
          <w:color w:val="000000" w:themeColor="text1"/>
          <w:sz w:val="22"/>
          <w:szCs w:val="22"/>
        </w:rPr>
      </w:pPr>
      <w:r w:rsidRPr="00937D92">
        <w:rPr>
          <w:color w:val="000000" w:themeColor="text1"/>
          <w:sz w:val="22"/>
          <w:szCs w:val="22"/>
        </w:rPr>
        <w:t>Subtiekėjai ir jiems perduodama vykdyti sutarties dalis</w:t>
      </w:r>
      <w:r w:rsidRPr="00937D92">
        <w:rPr>
          <w:rFonts w:eastAsia="Calibri"/>
          <w:color w:val="000000" w:themeColor="text1"/>
          <w:sz w:val="22"/>
          <w:szCs w:val="22"/>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6826AB" w:rsidRPr="006826AB"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6826AB" w:rsidRDefault="00C0552B" w:rsidP="00BB37C2">
            <w:pPr>
              <w:spacing w:before="60" w:after="60"/>
              <w:jc w:val="center"/>
              <w:rPr>
                <w:color w:val="000000" w:themeColor="text1"/>
                <w:sz w:val="22"/>
                <w:szCs w:val="22"/>
              </w:rPr>
            </w:pPr>
            <w:r w:rsidRPr="006826AB">
              <w:rPr>
                <w:rFonts w:ascii="Arial" w:hAnsi="Arial" w:cs="Arial"/>
                <w:b/>
                <w:color w:val="000000" w:themeColor="text1"/>
                <w:sz w:val="22"/>
                <w:szCs w:val="22"/>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6072F5B4" w:rsidR="00C0552B" w:rsidRPr="006826AB" w:rsidRDefault="002B32FE" w:rsidP="00BB37C2">
            <w:pPr>
              <w:spacing w:before="60" w:after="60"/>
              <w:jc w:val="center"/>
              <w:rPr>
                <w:b/>
                <w:bCs/>
                <w:color w:val="000000" w:themeColor="text1"/>
                <w:sz w:val="22"/>
                <w:szCs w:val="22"/>
              </w:rPr>
            </w:pPr>
            <w:r w:rsidRPr="006826AB">
              <w:rPr>
                <w:b/>
                <w:bCs/>
                <w:color w:val="000000" w:themeColor="text1"/>
                <w:spacing w:val="-4"/>
                <w:sz w:val="22"/>
                <w:szCs w:val="22"/>
              </w:rPr>
              <w:t>Subrangovo (-ų), subtiekėjo (-ų) ar subteikėjo (</w:t>
            </w:r>
            <w:r w:rsidRPr="006826AB">
              <w:rPr>
                <w:b/>
                <w:bCs/>
                <w:color w:val="000000" w:themeColor="text1"/>
                <w:spacing w:val="-4"/>
                <w:sz w:val="22"/>
                <w:szCs w:val="22"/>
              </w:rPr>
              <w:noBreakHyphen/>
              <w:t>ų)</w:t>
            </w:r>
            <w:r w:rsidRPr="006826AB">
              <w:rPr>
                <w:b/>
                <w:bCs/>
                <w:color w:val="000000" w:themeColor="text1"/>
                <w:sz w:val="22"/>
                <w:szCs w:val="22"/>
              </w:rPr>
              <w:t xml:space="preserve"> pavadinimas (-ai) </w:t>
            </w:r>
            <w:r w:rsidR="00C0552B" w:rsidRPr="006826AB">
              <w:rPr>
                <w:b/>
                <w:bCs/>
                <w:color w:val="000000" w:themeColor="text1"/>
                <w:sz w:val="22"/>
                <w:szCs w:val="22"/>
                <w:lang w:eastAsia="lt-LT"/>
              </w:rPr>
              <w:t>/</w:t>
            </w:r>
            <w:r w:rsidR="00C0552B" w:rsidRPr="006826AB">
              <w:rPr>
                <w:b/>
                <w:bCs/>
                <w:color w:val="000000" w:themeColor="text1"/>
                <w:sz w:val="22"/>
                <w:szCs w:val="22"/>
              </w:rPr>
              <w:t xml:space="preserve"> Fizinio asmens vardas, pavardė (individualios </w:t>
            </w:r>
            <w:r w:rsidR="00C0552B" w:rsidRPr="006826AB">
              <w:rPr>
                <w:b/>
                <w:bCs/>
                <w:color w:val="000000" w:themeColor="text1"/>
                <w:sz w:val="22"/>
                <w:szCs w:val="22"/>
              </w:rPr>
              <w:lastRenderedPageBreak/>
              <w:t xml:space="preserve">veiklos vykdymo pažymos </w:t>
            </w:r>
            <w:r w:rsidR="00937D92" w:rsidRPr="006826AB">
              <w:rPr>
                <w:b/>
                <w:bCs/>
                <w:color w:val="000000" w:themeColor="text1"/>
                <w:sz w:val="22"/>
                <w:szCs w:val="22"/>
              </w:rPr>
              <w:t>Nr.</w:t>
            </w:r>
            <w:r w:rsidR="00C0552B" w:rsidRPr="006826AB">
              <w:rPr>
                <w:b/>
                <w:bCs/>
                <w:color w:val="000000" w:themeColor="text1"/>
                <w:sz w:val="22"/>
                <w:szCs w:val="22"/>
              </w:rPr>
              <w:t>)</w:t>
            </w:r>
            <w:r w:rsidR="00C0552B" w:rsidRPr="006826AB">
              <w:rPr>
                <w:rStyle w:val="CommentReference"/>
                <w:b/>
                <w:bCs/>
                <w:color w:val="000000" w:themeColor="text1"/>
                <w:sz w:val="22"/>
                <w:szCs w:val="22"/>
                <w:lang w:eastAsia="lt-LT"/>
              </w:rPr>
              <w:t xml:space="preserve"> </w:t>
            </w:r>
            <w:r w:rsidR="00C0552B" w:rsidRPr="006826AB">
              <w:rPr>
                <w:rStyle w:val="FootnoteReference"/>
                <w:b/>
                <w:bCs/>
                <w:color w:val="000000" w:themeColor="text1"/>
                <w:sz w:val="22"/>
                <w:szCs w:val="22"/>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6826AB" w:rsidRDefault="00C0552B" w:rsidP="00BB37C2">
            <w:pPr>
              <w:spacing w:before="60" w:after="60"/>
              <w:jc w:val="center"/>
              <w:rPr>
                <w:b/>
                <w:bCs/>
                <w:color w:val="000000" w:themeColor="text1"/>
                <w:sz w:val="22"/>
                <w:szCs w:val="22"/>
              </w:rPr>
            </w:pPr>
            <w:r w:rsidRPr="006826AB">
              <w:rPr>
                <w:b/>
                <w:bCs/>
                <w:color w:val="000000" w:themeColor="text1"/>
                <w:sz w:val="22"/>
                <w:szCs w:val="22"/>
                <w:lang w:eastAsia="lt-LT"/>
              </w:rPr>
              <w:lastRenderedPageBreak/>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6826AB" w:rsidRDefault="003F0FED" w:rsidP="00BB37C2">
            <w:pPr>
              <w:spacing w:before="60" w:after="60"/>
              <w:jc w:val="center"/>
              <w:rPr>
                <w:b/>
                <w:bCs/>
                <w:color w:val="000000" w:themeColor="text1"/>
                <w:sz w:val="22"/>
                <w:szCs w:val="22"/>
              </w:rPr>
            </w:pPr>
            <w:r w:rsidRPr="006826AB">
              <w:rPr>
                <w:b/>
                <w:bCs/>
                <w:color w:val="000000" w:themeColor="text1"/>
                <w:sz w:val="22"/>
                <w:szCs w:val="22"/>
              </w:rPr>
              <w:t>Įsipareigojimų dalis</w:t>
            </w:r>
            <w:r w:rsidR="00EF769F" w:rsidRPr="006826AB">
              <w:rPr>
                <w:b/>
                <w:bCs/>
                <w:color w:val="000000" w:themeColor="text1"/>
                <w:sz w:val="22"/>
                <w:szCs w:val="22"/>
              </w:rPr>
              <w:t xml:space="preserve"> </w:t>
            </w:r>
          </w:p>
          <w:p w14:paraId="7C18CB81" w14:textId="388B5EC8" w:rsidR="003F0FED" w:rsidRPr="006826AB" w:rsidRDefault="003F0FED" w:rsidP="00BB37C2">
            <w:pPr>
              <w:spacing w:before="60" w:after="60"/>
              <w:jc w:val="center"/>
              <w:rPr>
                <w:b/>
                <w:bCs/>
                <w:color w:val="000000" w:themeColor="text1"/>
                <w:sz w:val="22"/>
                <w:szCs w:val="22"/>
              </w:rPr>
            </w:pPr>
            <w:r w:rsidRPr="006826AB">
              <w:rPr>
                <w:b/>
                <w:bCs/>
                <w:color w:val="000000" w:themeColor="text1"/>
                <w:sz w:val="22"/>
                <w:szCs w:val="22"/>
              </w:rPr>
              <w:t xml:space="preserve"> (nurodant konkrečius pagal Pirkimo sutartį prisiimamus įsipareigojimus), kuriai ketinama pasitelkti subrangovą (-</w:t>
            </w:r>
            <w:proofErr w:type="spellStart"/>
            <w:r w:rsidRPr="006826AB">
              <w:rPr>
                <w:b/>
                <w:bCs/>
                <w:color w:val="000000" w:themeColor="text1"/>
                <w:sz w:val="22"/>
                <w:szCs w:val="22"/>
              </w:rPr>
              <w:t>us</w:t>
            </w:r>
            <w:proofErr w:type="spellEnd"/>
            <w:r w:rsidRPr="006826AB">
              <w:rPr>
                <w:b/>
                <w:bCs/>
                <w:color w:val="000000" w:themeColor="text1"/>
                <w:sz w:val="22"/>
                <w:szCs w:val="22"/>
              </w:rPr>
              <w:t>), subtiekėją (-</w:t>
            </w:r>
            <w:proofErr w:type="spellStart"/>
            <w:r w:rsidRPr="006826AB">
              <w:rPr>
                <w:b/>
                <w:bCs/>
                <w:color w:val="000000" w:themeColor="text1"/>
                <w:sz w:val="22"/>
                <w:szCs w:val="22"/>
              </w:rPr>
              <w:t>us</w:t>
            </w:r>
            <w:proofErr w:type="spellEnd"/>
            <w:r w:rsidRPr="006826AB">
              <w:rPr>
                <w:b/>
                <w:bCs/>
                <w:color w:val="000000" w:themeColor="text1"/>
                <w:sz w:val="22"/>
                <w:szCs w:val="22"/>
              </w:rPr>
              <w:t>) ar subteikėją (-</w:t>
            </w:r>
            <w:proofErr w:type="spellStart"/>
            <w:r w:rsidRPr="006826AB">
              <w:rPr>
                <w:b/>
                <w:bCs/>
                <w:color w:val="000000" w:themeColor="text1"/>
                <w:sz w:val="22"/>
                <w:szCs w:val="22"/>
              </w:rPr>
              <w:t>us</w:t>
            </w:r>
            <w:proofErr w:type="spellEnd"/>
            <w:r w:rsidRPr="006826AB">
              <w:rPr>
                <w:b/>
                <w:bCs/>
                <w:color w:val="000000" w:themeColor="text1"/>
                <w:sz w:val="22"/>
                <w:szCs w:val="22"/>
              </w:rPr>
              <w:t>)</w:t>
            </w:r>
            <w:r w:rsidR="0035321E" w:rsidRPr="006826AB">
              <w:rPr>
                <w:b/>
                <w:bCs/>
                <w:color w:val="000000" w:themeColor="text1"/>
                <w:sz w:val="22"/>
                <w:szCs w:val="22"/>
              </w:rPr>
              <w:t>,</w:t>
            </w:r>
            <w:r w:rsidR="00D03EEF" w:rsidRPr="006826AB">
              <w:rPr>
                <w:b/>
                <w:bCs/>
                <w:color w:val="000000" w:themeColor="text1"/>
                <w:sz w:val="22"/>
                <w:szCs w:val="22"/>
              </w:rPr>
              <w:t xml:space="preserve"> </w:t>
            </w:r>
          </w:p>
          <w:p w14:paraId="723B60E2" w14:textId="77777777" w:rsidR="00C35C63" w:rsidRPr="006826AB" w:rsidRDefault="00C35C63" w:rsidP="00BB37C2">
            <w:pPr>
              <w:spacing w:before="60" w:after="60"/>
              <w:jc w:val="center"/>
              <w:rPr>
                <w:b/>
                <w:bCs/>
                <w:color w:val="000000" w:themeColor="text1"/>
                <w:sz w:val="22"/>
                <w:szCs w:val="22"/>
                <w:lang w:eastAsia="lt-LT"/>
              </w:rPr>
            </w:pPr>
          </w:p>
          <w:p w14:paraId="195E4B28" w14:textId="77777777" w:rsidR="00C35C63" w:rsidRPr="006826AB" w:rsidRDefault="00C35C63" w:rsidP="00BB37C2">
            <w:pPr>
              <w:spacing w:before="60" w:after="60"/>
              <w:jc w:val="center"/>
              <w:rPr>
                <w:b/>
                <w:bCs/>
                <w:color w:val="000000" w:themeColor="text1"/>
                <w:sz w:val="22"/>
                <w:szCs w:val="22"/>
              </w:rPr>
            </w:pPr>
          </w:p>
          <w:p w14:paraId="2B6B2995" w14:textId="1674C961" w:rsidR="0067727D" w:rsidRPr="006826AB" w:rsidRDefault="009150F0" w:rsidP="00BB37C2">
            <w:pPr>
              <w:spacing w:before="60" w:after="60"/>
              <w:jc w:val="center"/>
              <w:rPr>
                <w:b/>
                <w:bCs/>
                <w:i/>
                <w:color w:val="000000" w:themeColor="text1"/>
                <w:sz w:val="22"/>
                <w:szCs w:val="22"/>
                <w:lang w:eastAsia="lt-LT"/>
              </w:rPr>
            </w:pPr>
            <w:r w:rsidRPr="006826AB">
              <w:rPr>
                <w:b/>
                <w:bCs/>
                <w:color w:val="000000" w:themeColor="text1"/>
                <w:sz w:val="22"/>
                <w:szCs w:val="22"/>
              </w:rPr>
              <w:t>ir procentinė dalis nuo pasiūlymo kainos</w:t>
            </w:r>
          </w:p>
          <w:p w14:paraId="1CE31A60" w14:textId="77777777" w:rsidR="003F0FED" w:rsidRPr="006826AB" w:rsidRDefault="003F0FED" w:rsidP="00BB37C2">
            <w:pPr>
              <w:spacing w:before="60" w:after="60"/>
              <w:jc w:val="center"/>
              <w:rPr>
                <w:b/>
                <w:bCs/>
                <w:color w:val="000000" w:themeColor="text1"/>
                <w:sz w:val="22"/>
                <w:szCs w:val="22"/>
              </w:rPr>
            </w:pPr>
          </w:p>
        </w:tc>
      </w:tr>
      <w:tr w:rsidR="006826AB" w:rsidRPr="006826AB" w14:paraId="217A4819"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Pr="006826AB" w:rsidRDefault="00C0552B" w:rsidP="00BB37C2">
            <w:pPr>
              <w:spacing w:before="60" w:after="60"/>
              <w:jc w:val="both"/>
              <w:rPr>
                <w:color w:val="000000" w:themeColor="text1"/>
              </w:rPr>
            </w:pPr>
            <w:r w:rsidRPr="006826AB">
              <w:rPr>
                <w:rFonts w:ascii="Arial" w:hAnsi="Arial" w:cs="Arial"/>
                <w:b/>
                <w:color w:val="000000" w:themeColor="text1"/>
                <w:sz w:val="22"/>
                <w:szCs w:val="22"/>
                <w:lang w:eastAsia="lt-LT"/>
              </w:rPr>
              <w:lastRenderedPageBreak/>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Pr="006826AB" w:rsidRDefault="00C0552B" w:rsidP="00BB37C2">
            <w:pPr>
              <w:spacing w:before="60" w:after="60"/>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Pr="006826AB" w:rsidRDefault="00C0552B" w:rsidP="00BB37C2">
            <w:pPr>
              <w:spacing w:before="60" w:after="60"/>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Pr="006826AB" w:rsidRDefault="00C0552B" w:rsidP="00BB37C2">
            <w:pPr>
              <w:spacing w:before="60" w:after="60"/>
              <w:jc w:val="both"/>
              <w:rPr>
                <w:rFonts w:ascii="Arial" w:hAnsi="Arial" w:cs="Arial"/>
                <w:color w:val="000000" w:themeColor="text1"/>
                <w:lang w:eastAsia="lt-LT"/>
              </w:rPr>
            </w:pPr>
          </w:p>
        </w:tc>
      </w:tr>
      <w:tr w:rsidR="006826AB" w:rsidRPr="006826AB" w14:paraId="49C928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Pr="006826AB" w:rsidRDefault="00C0552B" w:rsidP="00BB37C2">
            <w:pPr>
              <w:spacing w:before="60" w:after="60"/>
              <w:jc w:val="both"/>
              <w:rPr>
                <w:color w:val="000000" w:themeColor="text1"/>
              </w:rPr>
            </w:pPr>
            <w:r w:rsidRPr="006826AB">
              <w:rPr>
                <w:rFonts w:ascii="Arial" w:hAnsi="Arial" w:cs="Arial"/>
                <w:b/>
                <w:color w:val="000000" w:themeColor="text1"/>
                <w:sz w:val="22"/>
                <w:szCs w:val="22"/>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Pr="006826AB" w:rsidRDefault="00C0552B" w:rsidP="00BB37C2">
            <w:pPr>
              <w:spacing w:before="60" w:after="60"/>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Pr="006826AB" w:rsidRDefault="00C0552B" w:rsidP="00BB37C2">
            <w:pPr>
              <w:spacing w:before="60" w:after="60"/>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Pr="006826AB" w:rsidRDefault="00C0552B" w:rsidP="00BB37C2">
            <w:pPr>
              <w:spacing w:before="60" w:after="60"/>
              <w:jc w:val="both"/>
              <w:rPr>
                <w:rFonts w:ascii="Arial" w:hAnsi="Arial" w:cs="Arial"/>
                <w:color w:val="000000" w:themeColor="text1"/>
                <w:lang w:eastAsia="lt-LT"/>
              </w:rPr>
            </w:pPr>
          </w:p>
        </w:tc>
      </w:tr>
      <w:tr w:rsidR="00C0552B" w:rsidRPr="006826AB" w14:paraId="375B6D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84137" w14:textId="77777777" w:rsidR="00C0552B" w:rsidRPr="006826AB" w:rsidRDefault="00C0552B" w:rsidP="00BB37C2">
            <w:pPr>
              <w:spacing w:before="60" w:after="60"/>
              <w:jc w:val="both"/>
              <w:rPr>
                <w:color w:val="000000" w:themeColor="text1"/>
              </w:rPr>
            </w:pPr>
            <w:r w:rsidRPr="006826AB">
              <w:rPr>
                <w:rFonts w:ascii="Arial" w:hAnsi="Arial" w:cs="Arial"/>
                <w:b/>
                <w:color w:val="000000" w:themeColor="text1"/>
                <w:sz w:val="22"/>
                <w:szCs w:val="22"/>
                <w:lang w:eastAsia="lt-LT"/>
              </w:rPr>
              <w:t>...</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AB293" w14:textId="77777777" w:rsidR="00C0552B" w:rsidRPr="006826AB" w:rsidRDefault="00C0552B" w:rsidP="00BB37C2">
            <w:pPr>
              <w:spacing w:before="60" w:after="60"/>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171D8" w14:textId="77777777" w:rsidR="00C0552B" w:rsidRPr="006826AB" w:rsidRDefault="00C0552B" w:rsidP="00BB37C2">
            <w:pPr>
              <w:spacing w:before="60" w:after="60"/>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92709" w14:textId="77777777" w:rsidR="00C0552B" w:rsidRPr="006826AB" w:rsidRDefault="00C0552B" w:rsidP="00BB37C2">
            <w:pPr>
              <w:spacing w:before="60" w:after="60"/>
              <w:jc w:val="both"/>
              <w:rPr>
                <w:rFonts w:ascii="Arial" w:hAnsi="Arial" w:cs="Arial"/>
                <w:color w:val="000000" w:themeColor="text1"/>
                <w:lang w:eastAsia="lt-LT"/>
              </w:rPr>
            </w:pPr>
          </w:p>
        </w:tc>
      </w:tr>
    </w:tbl>
    <w:p w14:paraId="54643772" w14:textId="77777777" w:rsidR="00804CDD" w:rsidRPr="006826AB" w:rsidRDefault="00804CDD" w:rsidP="00804CDD">
      <w:pPr>
        <w:suppressAutoHyphens w:val="0"/>
        <w:autoSpaceDN/>
        <w:jc w:val="center"/>
        <w:rPr>
          <w:i/>
          <w:color w:val="000000" w:themeColor="text1"/>
        </w:rPr>
      </w:pPr>
    </w:p>
    <w:p w14:paraId="49892F39" w14:textId="77777777" w:rsidR="00C0552B" w:rsidRPr="006826AB" w:rsidRDefault="00C0552B" w:rsidP="00C0552B">
      <w:pPr>
        <w:spacing w:before="60" w:after="60"/>
        <w:jc w:val="both"/>
        <w:rPr>
          <w:rFonts w:ascii="Arial" w:hAnsi="Arial" w:cs="Arial"/>
          <w:color w:val="000000" w:themeColor="text1"/>
          <w:sz w:val="22"/>
          <w:szCs w:val="22"/>
        </w:rPr>
      </w:pPr>
    </w:p>
    <w:p w14:paraId="2EE57BF8" w14:textId="77777777" w:rsidR="00C0552B" w:rsidRPr="00937D92" w:rsidRDefault="00C0552B" w:rsidP="00C0552B">
      <w:pPr>
        <w:pStyle w:val="Heading1"/>
        <w:numPr>
          <w:ilvl w:val="0"/>
          <w:numId w:val="1"/>
        </w:numPr>
        <w:spacing w:before="60" w:after="60"/>
        <w:jc w:val="center"/>
        <w:rPr>
          <w:b/>
          <w:color w:val="000000" w:themeColor="text1"/>
          <w:sz w:val="22"/>
          <w:szCs w:val="22"/>
        </w:rPr>
      </w:pPr>
      <w:bookmarkStart w:id="3" w:name="_Toc329443228"/>
      <w:r w:rsidRPr="00937D92">
        <w:rPr>
          <w:b/>
          <w:color w:val="000000" w:themeColor="text1"/>
          <w:sz w:val="22"/>
          <w:szCs w:val="22"/>
        </w:rPr>
        <w:t>PASIŪLYMO KAINA</w:t>
      </w:r>
      <w:bookmarkEnd w:id="3"/>
      <w:r w:rsidRPr="00937D92">
        <w:rPr>
          <w:b/>
          <w:color w:val="000000" w:themeColor="text1"/>
          <w:sz w:val="22"/>
          <w:szCs w:val="22"/>
        </w:rPr>
        <w:t xml:space="preserve"> </w:t>
      </w:r>
    </w:p>
    <w:p w14:paraId="34D19FE7" w14:textId="77777777" w:rsidR="00C0552B" w:rsidRPr="00937D92" w:rsidRDefault="00C0552B" w:rsidP="00C0552B">
      <w:pPr>
        <w:rPr>
          <w:color w:val="000000" w:themeColor="text1"/>
          <w:sz w:val="22"/>
          <w:szCs w:val="22"/>
        </w:rPr>
      </w:pPr>
    </w:p>
    <w:p w14:paraId="5B1EF314" w14:textId="77777777" w:rsidR="00F60DBD" w:rsidRPr="00937D92" w:rsidRDefault="00F60DBD" w:rsidP="0059148B">
      <w:pPr>
        <w:widowControl w:val="0"/>
        <w:jc w:val="both"/>
        <w:rPr>
          <w:color w:val="000000" w:themeColor="text1"/>
        </w:rPr>
      </w:pPr>
    </w:p>
    <w:p w14:paraId="2AC2CAE9" w14:textId="2B67E693" w:rsidR="00095BC8" w:rsidRPr="00937D92" w:rsidRDefault="00D128BB" w:rsidP="00D128BB">
      <w:pPr>
        <w:spacing w:before="60" w:after="60"/>
        <w:jc w:val="both"/>
        <w:rPr>
          <w:color w:val="000000" w:themeColor="text1"/>
          <w:sz w:val="22"/>
          <w:szCs w:val="22"/>
        </w:rPr>
      </w:pPr>
      <w:r w:rsidRPr="00937D92">
        <w:rPr>
          <w:color w:val="000000" w:themeColor="text1"/>
          <w:sz w:val="22"/>
          <w:szCs w:val="22"/>
        </w:rPr>
        <w:t xml:space="preserve">Pasiūlymo kaina nurodoma užpildant pateiktą lentelę </w:t>
      </w:r>
      <w:r w:rsidRPr="00937D92">
        <w:rPr>
          <w:i/>
          <w:iCs/>
          <w:color w:val="000000" w:themeColor="text1"/>
          <w:sz w:val="22"/>
          <w:szCs w:val="22"/>
        </w:rPr>
        <w:t>(kaina):</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5670"/>
        <w:gridCol w:w="1134"/>
        <w:gridCol w:w="1276"/>
        <w:gridCol w:w="1134"/>
      </w:tblGrid>
      <w:tr w:rsidR="006826AB" w:rsidRPr="00937D92" w14:paraId="1A6CC29B" w14:textId="77777777" w:rsidTr="006C4FEC">
        <w:trPr>
          <w:trHeight w:val="501"/>
          <w:jc w:val="center"/>
        </w:trPr>
        <w:tc>
          <w:tcPr>
            <w:tcW w:w="704" w:type="dxa"/>
            <w:shd w:val="clear" w:color="auto" w:fill="auto"/>
            <w:vAlign w:val="center"/>
          </w:tcPr>
          <w:p w14:paraId="5C578E58" w14:textId="77777777" w:rsidR="007C2B8E" w:rsidRPr="00937D92" w:rsidRDefault="007C2B8E" w:rsidP="00F77A3F">
            <w:pPr>
              <w:jc w:val="center"/>
              <w:rPr>
                <w:b/>
                <w:color w:val="000000" w:themeColor="text1"/>
              </w:rPr>
            </w:pPr>
            <w:r w:rsidRPr="00937D92">
              <w:rPr>
                <w:b/>
                <w:color w:val="000000" w:themeColor="text1"/>
              </w:rPr>
              <w:t>Eil</w:t>
            </w:r>
            <w:r w:rsidRPr="00937D92">
              <w:rPr>
                <w:b/>
                <w:color w:val="000000" w:themeColor="text1"/>
                <w:sz w:val="10"/>
                <w:szCs w:val="10"/>
              </w:rPr>
              <w:t xml:space="preserve">. </w:t>
            </w:r>
            <w:r w:rsidRPr="00937D92">
              <w:rPr>
                <w:b/>
                <w:color w:val="000000" w:themeColor="text1"/>
              </w:rPr>
              <w:t>Nr.</w:t>
            </w:r>
          </w:p>
        </w:tc>
        <w:tc>
          <w:tcPr>
            <w:tcW w:w="5670" w:type="dxa"/>
            <w:shd w:val="clear" w:color="auto" w:fill="auto"/>
            <w:vAlign w:val="center"/>
          </w:tcPr>
          <w:p w14:paraId="25FCA8A7" w14:textId="642D9F57" w:rsidR="007C2B8E" w:rsidRPr="00937D92" w:rsidRDefault="007C2B8E" w:rsidP="00F77A3F">
            <w:pPr>
              <w:jc w:val="center"/>
              <w:rPr>
                <w:b/>
                <w:color w:val="000000" w:themeColor="text1"/>
              </w:rPr>
            </w:pPr>
            <w:r w:rsidRPr="00937D92">
              <w:rPr>
                <w:b/>
                <w:color w:val="000000" w:themeColor="text1"/>
              </w:rPr>
              <w:t>Prekės pavadinimas</w:t>
            </w:r>
          </w:p>
        </w:tc>
        <w:tc>
          <w:tcPr>
            <w:tcW w:w="1134" w:type="dxa"/>
            <w:shd w:val="clear" w:color="auto" w:fill="auto"/>
            <w:vAlign w:val="center"/>
          </w:tcPr>
          <w:p w14:paraId="68DECA9C" w14:textId="77777777" w:rsidR="007C2B8E" w:rsidRPr="00937D92" w:rsidRDefault="007C2B8E" w:rsidP="00F77A3F">
            <w:pPr>
              <w:jc w:val="center"/>
              <w:rPr>
                <w:b/>
                <w:color w:val="000000" w:themeColor="text1"/>
              </w:rPr>
            </w:pPr>
            <w:r w:rsidRPr="00937D92">
              <w:rPr>
                <w:b/>
                <w:color w:val="000000" w:themeColor="text1"/>
              </w:rPr>
              <w:t>Kiekis vienetais</w:t>
            </w:r>
          </w:p>
        </w:tc>
        <w:tc>
          <w:tcPr>
            <w:tcW w:w="1276" w:type="dxa"/>
            <w:shd w:val="clear" w:color="auto" w:fill="auto"/>
            <w:vAlign w:val="center"/>
          </w:tcPr>
          <w:p w14:paraId="460FA880" w14:textId="77777777" w:rsidR="007C2B8E" w:rsidRPr="00937D92" w:rsidRDefault="007C2B8E" w:rsidP="00F77A3F">
            <w:pPr>
              <w:jc w:val="center"/>
              <w:rPr>
                <w:b/>
                <w:color w:val="000000" w:themeColor="text1"/>
              </w:rPr>
            </w:pPr>
            <w:r w:rsidRPr="00937D92">
              <w:rPr>
                <w:b/>
                <w:color w:val="000000" w:themeColor="text1"/>
              </w:rPr>
              <w:t>Vieneto kaina Eur be PVM</w:t>
            </w:r>
          </w:p>
        </w:tc>
        <w:tc>
          <w:tcPr>
            <w:tcW w:w="1134" w:type="dxa"/>
            <w:shd w:val="clear" w:color="auto" w:fill="auto"/>
            <w:vAlign w:val="center"/>
          </w:tcPr>
          <w:p w14:paraId="61C00A91" w14:textId="77777777" w:rsidR="007C2B8E" w:rsidRPr="00937D92" w:rsidRDefault="007C2B8E" w:rsidP="00F77A3F">
            <w:pPr>
              <w:jc w:val="center"/>
              <w:rPr>
                <w:b/>
                <w:color w:val="000000" w:themeColor="text1"/>
              </w:rPr>
            </w:pPr>
            <w:r w:rsidRPr="00937D92">
              <w:rPr>
                <w:b/>
                <w:color w:val="000000" w:themeColor="text1"/>
              </w:rPr>
              <w:t>Bendra kaina be PVM, Eur</w:t>
            </w:r>
          </w:p>
          <w:p w14:paraId="1F62553D" w14:textId="77777777" w:rsidR="007C2B8E" w:rsidRPr="00937D92" w:rsidRDefault="007C2B8E" w:rsidP="00F77A3F">
            <w:pPr>
              <w:jc w:val="center"/>
              <w:rPr>
                <w:b/>
                <w:color w:val="000000" w:themeColor="text1"/>
                <w:sz w:val="14"/>
                <w:szCs w:val="14"/>
              </w:rPr>
            </w:pPr>
            <w:r w:rsidRPr="00937D92">
              <w:rPr>
                <w:b/>
                <w:color w:val="000000" w:themeColor="text1"/>
                <w:sz w:val="14"/>
                <w:szCs w:val="14"/>
              </w:rPr>
              <w:t>(3 ir 4 stulpelių sandauga)</w:t>
            </w:r>
          </w:p>
        </w:tc>
      </w:tr>
      <w:tr w:rsidR="006826AB" w:rsidRPr="00937D92" w14:paraId="58EC54B5" w14:textId="77777777" w:rsidTr="006C4FEC">
        <w:trPr>
          <w:trHeight w:val="172"/>
          <w:jc w:val="center"/>
        </w:trPr>
        <w:tc>
          <w:tcPr>
            <w:tcW w:w="704" w:type="dxa"/>
            <w:shd w:val="clear" w:color="auto" w:fill="auto"/>
          </w:tcPr>
          <w:p w14:paraId="597265AF" w14:textId="77777777" w:rsidR="007C2B8E" w:rsidRPr="00937D92" w:rsidRDefault="007C2B8E" w:rsidP="00F77A3F">
            <w:pPr>
              <w:jc w:val="center"/>
              <w:rPr>
                <w:b/>
                <w:color w:val="000000" w:themeColor="text1"/>
                <w:sz w:val="16"/>
                <w:szCs w:val="16"/>
              </w:rPr>
            </w:pPr>
            <w:r w:rsidRPr="00937D92">
              <w:rPr>
                <w:b/>
                <w:color w:val="000000" w:themeColor="text1"/>
                <w:sz w:val="16"/>
                <w:szCs w:val="16"/>
              </w:rPr>
              <w:t>1</w:t>
            </w:r>
          </w:p>
        </w:tc>
        <w:tc>
          <w:tcPr>
            <w:tcW w:w="5670" w:type="dxa"/>
            <w:shd w:val="clear" w:color="auto" w:fill="auto"/>
            <w:vAlign w:val="center"/>
          </w:tcPr>
          <w:p w14:paraId="14B3DF51" w14:textId="77777777" w:rsidR="007C2B8E" w:rsidRPr="00937D92" w:rsidRDefault="007C2B8E" w:rsidP="00F77A3F">
            <w:pPr>
              <w:jc w:val="center"/>
              <w:rPr>
                <w:b/>
                <w:color w:val="000000" w:themeColor="text1"/>
                <w:sz w:val="16"/>
                <w:szCs w:val="16"/>
              </w:rPr>
            </w:pPr>
            <w:r w:rsidRPr="00937D92">
              <w:rPr>
                <w:b/>
                <w:color w:val="000000" w:themeColor="text1"/>
                <w:sz w:val="16"/>
                <w:szCs w:val="16"/>
              </w:rPr>
              <w:t>2</w:t>
            </w:r>
          </w:p>
        </w:tc>
        <w:tc>
          <w:tcPr>
            <w:tcW w:w="1134" w:type="dxa"/>
            <w:shd w:val="clear" w:color="auto" w:fill="auto"/>
          </w:tcPr>
          <w:p w14:paraId="538AD9C0" w14:textId="77777777" w:rsidR="007C2B8E" w:rsidRPr="00937D92" w:rsidRDefault="007C2B8E" w:rsidP="00F77A3F">
            <w:pPr>
              <w:jc w:val="center"/>
              <w:rPr>
                <w:b/>
                <w:color w:val="000000" w:themeColor="text1"/>
                <w:sz w:val="16"/>
                <w:szCs w:val="16"/>
              </w:rPr>
            </w:pPr>
            <w:r w:rsidRPr="00937D92">
              <w:rPr>
                <w:b/>
                <w:color w:val="000000" w:themeColor="text1"/>
                <w:sz w:val="16"/>
                <w:szCs w:val="16"/>
              </w:rPr>
              <w:t>3</w:t>
            </w:r>
          </w:p>
        </w:tc>
        <w:tc>
          <w:tcPr>
            <w:tcW w:w="1276" w:type="dxa"/>
            <w:shd w:val="clear" w:color="auto" w:fill="auto"/>
          </w:tcPr>
          <w:p w14:paraId="10D084DA" w14:textId="77777777" w:rsidR="007C2B8E" w:rsidRPr="00937D92" w:rsidRDefault="007C2B8E" w:rsidP="00F77A3F">
            <w:pPr>
              <w:jc w:val="center"/>
              <w:rPr>
                <w:b/>
                <w:color w:val="000000" w:themeColor="text1"/>
                <w:sz w:val="16"/>
                <w:szCs w:val="16"/>
              </w:rPr>
            </w:pPr>
            <w:r w:rsidRPr="00937D92">
              <w:rPr>
                <w:b/>
                <w:color w:val="000000" w:themeColor="text1"/>
                <w:sz w:val="16"/>
                <w:szCs w:val="16"/>
              </w:rPr>
              <w:t>4</w:t>
            </w:r>
          </w:p>
        </w:tc>
        <w:tc>
          <w:tcPr>
            <w:tcW w:w="1134" w:type="dxa"/>
            <w:shd w:val="clear" w:color="auto" w:fill="auto"/>
          </w:tcPr>
          <w:p w14:paraId="2A855A77" w14:textId="77777777" w:rsidR="007C2B8E" w:rsidRPr="00937D92" w:rsidRDefault="007C2B8E" w:rsidP="00F77A3F">
            <w:pPr>
              <w:jc w:val="center"/>
              <w:rPr>
                <w:b/>
                <w:color w:val="000000" w:themeColor="text1"/>
                <w:sz w:val="16"/>
                <w:szCs w:val="16"/>
              </w:rPr>
            </w:pPr>
            <w:r w:rsidRPr="00937D92">
              <w:rPr>
                <w:b/>
                <w:color w:val="000000" w:themeColor="text1"/>
                <w:sz w:val="16"/>
                <w:szCs w:val="16"/>
              </w:rPr>
              <w:t>5</w:t>
            </w:r>
          </w:p>
        </w:tc>
      </w:tr>
      <w:tr w:rsidR="006826AB" w:rsidRPr="00937D92" w14:paraId="5BC70942" w14:textId="77777777" w:rsidTr="006C4FEC">
        <w:trPr>
          <w:trHeight w:val="130"/>
          <w:jc w:val="center"/>
        </w:trPr>
        <w:tc>
          <w:tcPr>
            <w:tcW w:w="704" w:type="dxa"/>
            <w:shd w:val="clear" w:color="auto" w:fill="auto"/>
          </w:tcPr>
          <w:p w14:paraId="7D7A768C" w14:textId="77777777" w:rsidR="007C2B8E" w:rsidRPr="00937D92" w:rsidRDefault="007C2B8E" w:rsidP="00F77A3F">
            <w:pPr>
              <w:jc w:val="center"/>
              <w:rPr>
                <w:bCs/>
                <w:color w:val="000000" w:themeColor="text1"/>
              </w:rPr>
            </w:pPr>
            <w:r w:rsidRPr="00937D92">
              <w:rPr>
                <w:bCs/>
                <w:color w:val="000000" w:themeColor="text1"/>
              </w:rPr>
              <w:t>1.</w:t>
            </w:r>
          </w:p>
        </w:tc>
        <w:tc>
          <w:tcPr>
            <w:tcW w:w="5670" w:type="dxa"/>
            <w:shd w:val="clear" w:color="auto" w:fill="auto"/>
            <w:vAlign w:val="center"/>
          </w:tcPr>
          <w:p w14:paraId="5E22CE0C" w14:textId="4772147A" w:rsidR="007C2B8E" w:rsidRPr="0021427E" w:rsidRDefault="00F4478F" w:rsidP="00272503">
            <w:pPr>
              <w:jc w:val="both"/>
              <w:rPr>
                <w:bCs/>
                <w:color w:val="000000" w:themeColor="text1"/>
              </w:rPr>
            </w:pPr>
            <w:r w:rsidRPr="00F4478F">
              <w:rPr>
                <w:lang w:eastAsia="lt-LT"/>
              </w:rPr>
              <w:t>Šviesolaidžių suvirinimo įranga</w:t>
            </w:r>
          </w:p>
        </w:tc>
        <w:tc>
          <w:tcPr>
            <w:tcW w:w="1134" w:type="dxa"/>
            <w:shd w:val="clear" w:color="auto" w:fill="auto"/>
            <w:vAlign w:val="center"/>
          </w:tcPr>
          <w:p w14:paraId="78477F7E" w14:textId="4F8ADE2C" w:rsidR="007C2B8E" w:rsidRPr="00937D92" w:rsidRDefault="00F4478F" w:rsidP="00F77A3F">
            <w:pPr>
              <w:jc w:val="center"/>
              <w:rPr>
                <w:bCs/>
                <w:color w:val="000000" w:themeColor="text1"/>
              </w:rPr>
            </w:pPr>
            <w:r>
              <w:rPr>
                <w:bCs/>
                <w:color w:val="000000" w:themeColor="text1"/>
              </w:rPr>
              <w:t>2</w:t>
            </w:r>
          </w:p>
        </w:tc>
        <w:tc>
          <w:tcPr>
            <w:tcW w:w="1276" w:type="dxa"/>
            <w:shd w:val="clear" w:color="auto" w:fill="auto"/>
          </w:tcPr>
          <w:p w14:paraId="69F2FC82" w14:textId="43632036" w:rsidR="007C2B8E" w:rsidRPr="00937D92" w:rsidRDefault="007C2B8E" w:rsidP="00F77A3F">
            <w:pPr>
              <w:jc w:val="center"/>
              <w:rPr>
                <w:b/>
                <w:color w:val="000000" w:themeColor="text1"/>
              </w:rPr>
            </w:pPr>
          </w:p>
        </w:tc>
        <w:tc>
          <w:tcPr>
            <w:tcW w:w="1134" w:type="dxa"/>
            <w:shd w:val="clear" w:color="auto" w:fill="auto"/>
          </w:tcPr>
          <w:p w14:paraId="29CDEB42" w14:textId="674B009B" w:rsidR="007C2B8E" w:rsidRPr="00937D92" w:rsidRDefault="007C2B8E" w:rsidP="00F77A3F">
            <w:pPr>
              <w:jc w:val="center"/>
              <w:rPr>
                <w:b/>
                <w:color w:val="000000" w:themeColor="text1"/>
              </w:rPr>
            </w:pPr>
          </w:p>
        </w:tc>
      </w:tr>
      <w:tr w:rsidR="006826AB" w:rsidRPr="00937D92" w14:paraId="2EF2A10C" w14:textId="77777777" w:rsidTr="006C4FEC">
        <w:trPr>
          <w:trHeight w:val="107"/>
          <w:jc w:val="center"/>
        </w:trPr>
        <w:tc>
          <w:tcPr>
            <w:tcW w:w="8784" w:type="dxa"/>
            <w:gridSpan w:val="4"/>
            <w:shd w:val="clear" w:color="auto" w:fill="auto"/>
            <w:noWrap/>
          </w:tcPr>
          <w:p w14:paraId="08729820" w14:textId="77777777" w:rsidR="007C2B8E" w:rsidRPr="00937D92" w:rsidRDefault="007C2B8E" w:rsidP="00F77A3F">
            <w:pPr>
              <w:jc w:val="right"/>
              <w:rPr>
                <w:bCs/>
                <w:color w:val="000000" w:themeColor="text1"/>
              </w:rPr>
            </w:pPr>
            <w:r w:rsidRPr="00937D92">
              <w:rPr>
                <w:b/>
                <w:color w:val="000000" w:themeColor="text1"/>
              </w:rPr>
              <w:t>Iš viso bendra kaina be PVM, Eur</w:t>
            </w:r>
          </w:p>
        </w:tc>
        <w:tc>
          <w:tcPr>
            <w:tcW w:w="1134" w:type="dxa"/>
            <w:shd w:val="clear" w:color="auto" w:fill="auto"/>
          </w:tcPr>
          <w:p w14:paraId="2F42C0FE" w14:textId="052AC0FE" w:rsidR="007C2B8E" w:rsidRPr="00937D92" w:rsidRDefault="007C2B8E" w:rsidP="00F77A3F">
            <w:pPr>
              <w:jc w:val="center"/>
              <w:rPr>
                <w:bCs/>
                <w:color w:val="000000" w:themeColor="text1"/>
              </w:rPr>
            </w:pPr>
          </w:p>
        </w:tc>
      </w:tr>
      <w:tr w:rsidR="006826AB" w:rsidRPr="00937D92" w14:paraId="58A64DA1" w14:textId="77777777" w:rsidTr="006C4FEC">
        <w:trPr>
          <w:trHeight w:val="107"/>
          <w:jc w:val="center"/>
        </w:trPr>
        <w:tc>
          <w:tcPr>
            <w:tcW w:w="8784" w:type="dxa"/>
            <w:gridSpan w:val="4"/>
            <w:shd w:val="clear" w:color="auto" w:fill="auto"/>
            <w:noWrap/>
          </w:tcPr>
          <w:p w14:paraId="2D191BDB" w14:textId="02E5D03F" w:rsidR="007C2B8E" w:rsidRPr="00937D92" w:rsidRDefault="00B4131B" w:rsidP="00F77A3F">
            <w:pPr>
              <w:jc w:val="right"/>
              <w:rPr>
                <w:bCs/>
                <w:color w:val="000000" w:themeColor="text1"/>
              </w:rPr>
            </w:pPr>
            <w:r w:rsidRPr="00937D92">
              <w:rPr>
                <w:b/>
                <w:color w:val="000000" w:themeColor="text1"/>
                <w:sz w:val="22"/>
                <w:szCs w:val="22"/>
              </w:rPr>
              <w:t xml:space="preserve">PVM </w:t>
            </w:r>
            <w:r w:rsidRPr="00937D92">
              <w:rPr>
                <w:i/>
                <w:color w:val="000000" w:themeColor="text1"/>
                <w:sz w:val="22"/>
                <w:szCs w:val="22"/>
              </w:rPr>
              <w:t>(pildoma, jei taikoma)**</w:t>
            </w:r>
          </w:p>
        </w:tc>
        <w:tc>
          <w:tcPr>
            <w:tcW w:w="1134" w:type="dxa"/>
            <w:shd w:val="clear" w:color="auto" w:fill="auto"/>
          </w:tcPr>
          <w:p w14:paraId="374E79E0" w14:textId="543A7E21" w:rsidR="007C2B8E" w:rsidRPr="00937D92" w:rsidRDefault="007C2B8E" w:rsidP="00F77A3F">
            <w:pPr>
              <w:jc w:val="center"/>
              <w:rPr>
                <w:bCs/>
                <w:color w:val="000000" w:themeColor="text1"/>
              </w:rPr>
            </w:pPr>
          </w:p>
        </w:tc>
      </w:tr>
      <w:tr w:rsidR="006826AB" w:rsidRPr="00937D92" w14:paraId="3BFF6277" w14:textId="77777777" w:rsidTr="006C4FEC">
        <w:trPr>
          <w:trHeight w:val="107"/>
          <w:jc w:val="center"/>
        </w:trPr>
        <w:tc>
          <w:tcPr>
            <w:tcW w:w="8784" w:type="dxa"/>
            <w:gridSpan w:val="4"/>
            <w:shd w:val="clear" w:color="auto" w:fill="auto"/>
            <w:noWrap/>
          </w:tcPr>
          <w:p w14:paraId="7EFD0FB9" w14:textId="77777777" w:rsidR="007C2B8E" w:rsidRPr="00937D92" w:rsidRDefault="007C2B8E" w:rsidP="00F77A3F">
            <w:pPr>
              <w:jc w:val="right"/>
              <w:rPr>
                <w:bCs/>
                <w:color w:val="000000" w:themeColor="text1"/>
              </w:rPr>
            </w:pPr>
            <w:r w:rsidRPr="00937D92">
              <w:rPr>
                <w:b/>
                <w:color w:val="000000" w:themeColor="text1"/>
              </w:rPr>
              <w:t>Iš viso bendra kaina su PVM, Eur</w:t>
            </w:r>
          </w:p>
        </w:tc>
        <w:tc>
          <w:tcPr>
            <w:tcW w:w="1134" w:type="dxa"/>
            <w:shd w:val="clear" w:color="auto" w:fill="auto"/>
          </w:tcPr>
          <w:p w14:paraId="4D511E2C" w14:textId="6305981F" w:rsidR="007C2B8E" w:rsidRPr="00937D92" w:rsidRDefault="007C2B8E" w:rsidP="00F77A3F">
            <w:pPr>
              <w:jc w:val="center"/>
              <w:rPr>
                <w:bCs/>
                <w:color w:val="000000" w:themeColor="text1"/>
              </w:rPr>
            </w:pPr>
          </w:p>
        </w:tc>
      </w:tr>
    </w:tbl>
    <w:p w14:paraId="4120B399" w14:textId="78125E15" w:rsidR="00095BC8" w:rsidRPr="00937D92" w:rsidRDefault="0059148B" w:rsidP="0059148B">
      <w:pPr>
        <w:widowControl w:val="0"/>
        <w:jc w:val="both"/>
        <w:rPr>
          <w:color w:val="000000" w:themeColor="text1"/>
        </w:rPr>
      </w:pPr>
      <w:r w:rsidRPr="00937D92">
        <w:rPr>
          <w:color w:val="000000" w:themeColor="text1"/>
          <w:sz w:val="22"/>
          <w:szCs w:val="22"/>
        </w:rPr>
        <w:t>**</w:t>
      </w:r>
      <w:r w:rsidRPr="00937D92">
        <w:rPr>
          <w:rFonts w:eastAsia="Calibri"/>
          <w:color w:val="000000" w:themeColor="text1"/>
          <w:sz w:val="22"/>
          <w:szCs w:val="22"/>
        </w:rPr>
        <w:t xml:space="preserve"> Jei „PVM“ laukas nepildomas, nurodykite priežastis, dėl kurių PVM nemokamas</w:t>
      </w:r>
      <w:r w:rsidR="00CB4456" w:rsidRPr="00937D92">
        <w:rPr>
          <w:rFonts w:eastAsia="Calibri"/>
          <w:color w:val="000000" w:themeColor="text1"/>
          <w:sz w:val="22"/>
          <w:szCs w:val="22"/>
        </w:rPr>
        <w:t>.</w:t>
      </w:r>
    </w:p>
    <w:p w14:paraId="208C3DF8" w14:textId="20ED0D37" w:rsidR="000500F8" w:rsidRPr="00937D92" w:rsidRDefault="000500F8" w:rsidP="000500F8">
      <w:pPr>
        <w:ind w:firstLine="720"/>
        <w:jc w:val="both"/>
        <w:rPr>
          <w:color w:val="000000" w:themeColor="text1"/>
        </w:rPr>
      </w:pPr>
      <w:r w:rsidRPr="00937D92">
        <w:rPr>
          <w:color w:val="000000" w:themeColor="text1"/>
        </w:rPr>
        <w:t>Iš viso bendra pasiūlymo kaina be PVM: (</w:t>
      </w:r>
      <w:r w:rsidRPr="00937D92">
        <w:rPr>
          <w:i/>
          <w:color w:val="000000" w:themeColor="text1"/>
        </w:rPr>
        <w:t>suma skaičiais ir žodžiais</w:t>
      </w:r>
      <w:r w:rsidRPr="00937D92">
        <w:rPr>
          <w:color w:val="000000" w:themeColor="text1"/>
        </w:rPr>
        <w:t>)</w:t>
      </w:r>
    </w:p>
    <w:p w14:paraId="3F320D8A" w14:textId="77777777" w:rsidR="000500F8" w:rsidRPr="00937D92" w:rsidRDefault="000500F8" w:rsidP="000500F8">
      <w:pPr>
        <w:ind w:firstLine="720"/>
        <w:jc w:val="both"/>
        <w:rPr>
          <w:color w:val="000000" w:themeColor="text1"/>
        </w:rPr>
      </w:pPr>
      <w:r w:rsidRPr="00937D92">
        <w:rPr>
          <w:color w:val="000000" w:themeColor="text1"/>
        </w:rPr>
        <w:t>Iš viso PVM: (</w:t>
      </w:r>
      <w:r w:rsidRPr="00937D92">
        <w:rPr>
          <w:i/>
          <w:color w:val="000000" w:themeColor="text1"/>
        </w:rPr>
        <w:t>suma skaičiais ir žodžiais</w:t>
      </w:r>
      <w:r w:rsidRPr="00937D92">
        <w:rPr>
          <w:color w:val="000000" w:themeColor="text1"/>
        </w:rPr>
        <w:t>)</w:t>
      </w:r>
    </w:p>
    <w:p w14:paraId="7E3E34AE" w14:textId="77777777" w:rsidR="000500F8" w:rsidRPr="00937D92" w:rsidRDefault="000500F8" w:rsidP="000500F8">
      <w:pPr>
        <w:ind w:firstLine="720"/>
        <w:jc w:val="both"/>
        <w:rPr>
          <w:color w:val="000000" w:themeColor="text1"/>
        </w:rPr>
      </w:pPr>
      <w:r w:rsidRPr="00937D92">
        <w:rPr>
          <w:color w:val="000000" w:themeColor="text1"/>
        </w:rPr>
        <w:t>Iš viso bendra pasiūlymo kaina su PVM: (</w:t>
      </w:r>
      <w:r w:rsidRPr="00937D92">
        <w:rPr>
          <w:i/>
          <w:color w:val="000000" w:themeColor="text1"/>
        </w:rPr>
        <w:t>suma skaičiais ir žodžiais</w:t>
      </w:r>
      <w:r w:rsidRPr="00937D92">
        <w:rPr>
          <w:color w:val="000000" w:themeColor="text1"/>
        </w:rPr>
        <w:t>)</w:t>
      </w:r>
    </w:p>
    <w:p w14:paraId="3377F757" w14:textId="77777777" w:rsidR="000500F8" w:rsidRPr="00937D92" w:rsidRDefault="000500F8" w:rsidP="000500F8">
      <w:pPr>
        <w:ind w:firstLine="720"/>
        <w:jc w:val="both"/>
        <w:rPr>
          <w:b/>
          <w:i/>
          <w:color w:val="000000" w:themeColor="text1"/>
          <w:sz w:val="20"/>
        </w:rPr>
      </w:pPr>
      <w:r w:rsidRPr="00937D92">
        <w:rPr>
          <w:b/>
          <w:i/>
          <w:color w:val="000000" w:themeColor="text1"/>
          <w:sz w:val="20"/>
        </w:rPr>
        <w:t>Pastaba:</w:t>
      </w:r>
    </w:p>
    <w:p w14:paraId="1C588F76" w14:textId="7D9DBA19" w:rsidR="000500F8" w:rsidRPr="00937D92" w:rsidRDefault="000500F8" w:rsidP="000500F8">
      <w:pPr>
        <w:ind w:firstLine="720"/>
        <w:jc w:val="both"/>
        <w:rPr>
          <w:color w:val="000000" w:themeColor="text1"/>
          <w:sz w:val="20"/>
        </w:rPr>
      </w:pPr>
      <w:r w:rsidRPr="00937D92">
        <w:rPr>
          <w:color w:val="000000" w:themeColor="text1"/>
          <w:sz w:val="20"/>
        </w:rPr>
        <w:t>- kainos pasiūlyme nurodomos, paliekant du skaitmenis po kablelio</w:t>
      </w:r>
      <w:r w:rsidR="00BA7130" w:rsidRPr="00937D92">
        <w:rPr>
          <w:color w:val="000000" w:themeColor="text1"/>
          <w:sz w:val="20"/>
        </w:rPr>
        <w:t>;</w:t>
      </w:r>
    </w:p>
    <w:p w14:paraId="0C8466F4" w14:textId="26F93A82" w:rsidR="000500F8" w:rsidRPr="00937D92" w:rsidRDefault="000500F8" w:rsidP="000500F8">
      <w:pPr>
        <w:ind w:firstLine="720"/>
        <w:jc w:val="both"/>
        <w:rPr>
          <w:color w:val="000000" w:themeColor="text1"/>
          <w:sz w:val="20"/>
        </w:rPr>
      </w:pPr>
      <w:r w:rsidRPr="00937D92">
        <w:rPr>
          <w:color w:val="000000" w:themeColor="text1"/>
          <w:sz w:val="20"/>
        </w:rPr>
        <w:t>- bendra kaina turi atitikti pateiktų jos sudėtinių dalių sumą</w:t>
      </w:r>
      <w:r w:rsidR="00BA7130" w:rsidRPr="00937D92">
        <w:rPr>
          <w:color w:val="000000" w:themeColor="text1"/>
          <w:sz w:val="20"/>
        </w:rPr>
        <w:t>;</w:t>
      </w:r>
    </w:p>
    <w:p w14:paraId="760545F7" w14:textId="57991774" w:rsidR="000500F8" w:rsidRPr="00937D92" w:rsidRDefault="000500F8" w:rsidP="000233B8">
      <w:pPr>
        <w:ind w:firstLine="720"/>
        <w:jc w:val="both"/>
        <w:rPr>
          <w:color w:val="000000" w:themeColor="text1"/>
          <w:sz w:val="20"/>
        </w:rPr>
      </w:pPr>
      <w:r w:rsidRPr="00937D92">
        <w:rPr>
          <w:color w:val="000000" w:themeColor="text1"/>
          <w:sz w:val="20"/>
        </w:rPr>
        <w:t>- jeigu pateikta informacija skaičiais ir žodžiais nesutampa, laikoma, kad teisinga informacija yra ta, kuri pateikta žodžiais</w:t>
      </w:r>
      <w:r w:rsidR="00D56CE3" w:rsidRPr="00937D92">
        <w:rPr>
          <w:color w:val="000000" w:themeColor="text1"/>
          <w:sz w:val="20"/>
        </w:rPr>
        <w:t>.</w:t>
      </w:r>
    </w:p>
    <w:p w14:paraId="058DDA7F" w14:textId="77777777" w:rsidR="00D56CE3" w:rsidRPr="00937D92" w:rsidRDefault="00D56CE3" w:rsidP="004B06E5">
      <w:pPr>
        <w:widowControl w:val="0"/>
        <w:jc w:val="both"/>
        <w:rPr>
          <w:rFonts w:eastAsia="Calibri"/>
          <w:bCs/>
          <w:i/>
          <w:iCs/>
          <w:color w:val="000000" w:themeColor="text1"/>
          <w:sz w:val="22"/>
          <w:szCs w:val="22"/>
        </w:rPr>
      </w:pPr>
    </w:p>
    <w:p w14:paraId="0732119B" w14:textId="2FEC33A9" w:rsidR="00E370ED" w:rsidRPr="00937D92" w:rsidRDefault="00E370ED" w:rsidP="00C63FF1">
      <w:pPr>
        <w:pStyle w:val="ListParagraph"/>
        <w:numPr>
          <w:ilvl w:val="0"/>
          <w:numId w:val="5"/>
        </w:numPr>
        <w:ind w:left="142" w:firstLine="578"/>
        <w:jc w:val="both"/>
        <w:rPr>
          <w:color w:val="000000" w:themeColor="text1"/>
        </w:rPr>
      </w:pPr>
      <w:r w:rsidRPr="00937D92">
        <w:rPr>
          <w:color w:val="000000" w:themeColor="text1"/>
        </w:rPr>
        <w:t xml:space="preserve">Teikdami šį pasiūlymą, mes patvirtiname, kad į mūsų siūlomą kainą įskaičiuotos visos susiję </w:t>
      </w:r>
      <w:r w:rsidRPr="00937D92">
        <w:rPr>
          <w:i/>
          <w:iCs/>
          <w:color w:val="000000" w:themeColor="text1"/>
        </w:rPr>
        <w:t>(įrašyti pirkimo objekto pavadinimą)</w:t>
      </w:r>
      <w:r w:rsidRPr="00937D92">
        <w:rPr>
          <w:color w:val="000000" w:themeColor="text1"/>
        </w:rPr>
        <w:t xml:space="preserve"> išlaidos ir visi mokesčiai, ir, kad mes prisiimame riziką už visas išlaidas, kurias, teikdami pasiūlymą ir laikydamiesi Perkančiosios organizacijos reikalavimų, privalėjome įskaičiuoti į pasiūlymo kainą. </w:t>
      </w:r>
    </w:p>
    <w:p w14:paraId="35EA0CDB" w14:textId="181A1B38" w:rsidR="00F451FF" w:rsidRPr="00937D92" w:rsidRDefault="00F451FF" w:rsidP="00C63FF1">
      <w:pPr>
        <w:pStyle w:val="ListParagraph"/>
        <w:numPr>
          <w:ilvl w:val="0"/>
          <w:numId w:val="5"/>
        </w:numPr>
        <w:ind w:left="142" w:firstLine="578"/>
        <w:jc w:val="both"/>
        <w:rPr>
          <w:color w:val="000000" w:themeColor="text1"/>
        </w:rPr>
      </w:pPr>
      <w:r w:rsidRPr="00937D92">
        <w:rPr>
          <w:color w:val="000000" w:themeColor="text1"/>
        </w:rPr>
        <w:t>Teikdami šį pasiūlymą patvirtiname, kad mūsų pateiktos prekės visiškai atitinka techninėje specifikacijoje nustatytus reikalavimus.</w:t>
      </w:r>
    </w:p>
    <w:p w14:paraId="76BAF003" w14:textId="77777777" w:rsidR="00707139" w:rsidRPr="00937D92" w:rsidRDefault="00707139" w:rsidP="00707139">
      <w:pPr>
        <w:spacing w:before="60" w:after="60"/>
        <w:rPr>
          <w:color w:val="000000" w:themeColor="text1"/>
        </w:rPr>
      </w:pPr>
    </w:p>
    <w:p w14:paraId="7C9689D0" w14:textId="77777777" w:rsidR="00707139" w:rsidRDefault="00707139" w:rsidP="00707139">
      <w:pPr>
        <w:widowControl w:val="0"/>
        <w:jc w:val="both"/>
        <w:rPr>
          <w:rFonts w:eastAsia="Calibri"/>
          <w:bCs/>
          <w:i/>
          <w:iCs/>
          <w:color w:val="000000" w:themeColor="text1"/>
          <w:sz w:val="22"/>
          <w:szCs w:val="22"/>
        </w:rPr>
      </w:pPr>
      <w:r w:rsidRPr="00937D92">
        <w:rPr>
          <w:i/>
          <w:iCs/>
          <w:color w:val="000000" w:themeColor="text1"/>
          <w:sz w:val="22"/>
          <w:szCs w:val="22"/>
        </w:rPr>
        <w:t>(Pildoma jei reikalinga)</w:t>
      </w:r>
      <w:r w:rsidRPr="00937D92">
        <w:rPr>
          <w:b/>
          <w:bCs/>
          <w:color w:val="000000" w:themeColor="text1"/>
          <w:sz w:val="22"/>
          <w:szCs w:val="22"/>
        </w:rPr>
        <w:t xml:space="preserve"> </w:t>
      </w:r>
      <w:r w:rsidRPr="00937D92">
        <w:rPr>
          <w:b/>
          <w:bCs/>
          <w:i/>
          <w:iCs/>
          <w:color w:val="000000" w:themeColor="text1"/>
          <w:sz w:val="22"/>
          <w:szCs w:val="22"/>
        </w:rPr>
        <w:t>Kartu su Pasiūlymo forma tiekėjas pateikia užpildytą</w:t>
      </w:r>
      <w:r w:rsidRPr="00937D92">
        <w:rPr>
          <w:bCs/>
          <w:i/>
          <w:iCs/>
          <w:color w:val="000000" w:themeColor="text1"/>
          <w:sz w:val="22"/>
          <w:szCs w:val="22"/>
        </w:rPr>
        <w:t xml:space="preserve"> (-</w:t>
      </w:r>
      <w:proofErr w:type="spellStart"/>
      <w:r w:rsidRPr="00937D92">
        <w:rPr>
          <w:bCs/>
          <w:i/>
          <w:iCs/>
          <w:color w:val="000000" w:themeColor="text1"/>
          <w:sz w:val="22"/>
          <w:szCs w:val="22"/>
        </w:rPr>
        <w:t>us</w:t>
      </w:r>
      <w:proofErr w:type="spellEnd"/>
      <w:r w:rsidRPr="00937D92">
        <w:rPr>
          <w:bCs/>
          <w:i/>
          <w:iCs/>
          <w:color w:val="000000" w:themeColor="text1"/>
          <w:sz w:val="22"/>
          <w:szCs w:val="22"/>
        </w:rPr>
        <w:t>) Techninės specifikacijos priedą (-</w:t>
      </w:r>
      <w:proofErr w:type="spellStart"/>
      <w:r w:rsidRPr="00937D92">
        <w:rPr>
          <w:bCs/>
          <w:i/>
          <w:iCs/>
          <w:color w:val="000000" w:themeColor="text1"/>
          <w:sz w:val="22"/>
          <w:szCs w:val="22"/>
        </w:rPr>
        <w:t>us</w:t>
      </w:r>
      <w:proofErr w:type="spellEnd"/>
      <w:r w:rsidRPr="00937D92">
        <w:rPr>
          <w:bCs/>
          <w:i/>
          <w:iCs/>
          <w:color w:val="000000" w:themeColor="text1"/>
          <w:sz w:val="22"/>
          <w:szCs w:val="22"/>
        </w:rPr>
        <w:t xml:space="preserve">) Nr.... </w:t>
      </w:r>
      <w:r w:rsidRPr="00937D92">
        <w:rPr>
          <w:b/>
          <w:bCs/>
          <w:i/>
          <w:iCs/>
          <w:color w:val="000000" w:themeColor="text1"/>
          <w:sz w:val="22"/>
          <w:szCs w:val="22"/>
        </w:rPr>
        <w:t>„Prekių atitikties techninės specifikacijos reikalavimams palyginamoji lentelė“</w:t>
      </w:r>
      <w:r w:rsidRPr="00937D92">
        <w:rPr>
          <w:rFonts w:eastAsia="Calibri"/>
          <w:b/>
          <w:bCs/>
          <w:i/>
          <w:iCs/>
          <w:color w:val="000000" w:themeColor="text1"/>
          <w:sz w:val="22"/>
          <w:szCs w:val="22"/>
        </w:rPr>
        <w:t>,</w:t>
      </w:r>
      <w:r w:rsidRPr="00937D92">
        <w:rPr>
          <w:rFonts w:eastAsia="Calibri"/>
          <w:b/>
          <w:bCs/>
          <w:color w:val="000000" w:themeColor="text1"/>
          <w:sz w:val="22"/>
          <w:szCs w:val="22"/>
        </w:rPr>
        <w:t xml:space="preserve"> </w:t>
      </w:r>
      <w:r w:rsidRPr="00937D92">
        <w:rPr>
          <w:bCs/>
          <w:i/>
          <w:iCs/>
          <w:color w:val="000000" w:themeColor="text1"/>
          <w:sz w:val="22"/>
          <w:szCs w:val="22"/>
        </w:rPr>
        <w:t>kuriame (-</w:t>
      </w:r>
      <w:proofErr w:type="spellStart"/>
      <w:r w:rsidRPr="00937D92">
        <w:rPr>
          <w:bCs/>
          <w:i/>
          <w:iCs/>
          <w:color w:val="000000" w:themeColor="text1"/>
          <w:sz w:val="22"/>
          <w:szCs w:val="22"/>
        </w:rPr>
        <w:t>iuose</w:t>
      </w:r>
      <w:proofErr w:type="spellEnd"/>
      <w:r w:rsidRPr="00937D92">
        <w:rPr>
          <w:bCs/>
          <w:i/>
          <w:iCs/>
          <w:color w:val="000000" w:themeColor="text1"/>
          <w:sz w:val="22"/>
          <w:szCs w:val="22"/>
        </w:rPr>
        <w:t>) nurodyti siūlomos prekės techniniai parametrai (charakteristikos)</w:t>
      </w:r>
      <w:r w:rsidRPr="00937D92">
        <w:rPr>
          <w:rFonts w:eastAsia="Calibri"/>
          <w:bCs/>
          <w:i/>
          <w:iCs/>
          <w:color w:val="000000" w:themeColor="text1"/>
          <w:sz w:val="22"/>
          <w:szCs w:val="22"/>
        </w:rPr>
        <w:t xml:space="preserve"> ir kiti pirkimo dokumentuose nurodyti dokumentai.</w:t>
      </w:r>
    </w:p>
    <w:p w14:paraId="0C755AC0" w14:textId="77777777" w:rsidR="009833B3" w:rsidRDefault="009833B3" w:rsidP="00707139">
      <w:pPr>
        <w:widowControl w:val="0"/>
        <w:jc w:val="both"/>
        <w:rPr>
          <w:rFonts w:eastAsia="Calibri"/>
          <w:bCs/>
          <w:i/>
          <w:iCs/>
          <w:color w:val="000000" w:themeColor="text1"/>
          <w:sz w:val="22"/>
          <w:szCs w:val="22"/>
        </w:rPr>
      </w:pPr>
    </w:p>
    <w:p w14:paraId="3175EFF8" w14:textId="12948B41" w:rsidR="009833B3" w:rsidRPr="009833B3" w:rsidRDefault="009833B3" w:rsidP="009833B3">
      <w:pPr>
        <w:widowControl w:val="0"/>
        <w:jc w:val="center"/>
        <w:rPr>
          <w:rFonts w:eastAsia="Calibri"/>
          <w:bCs/>
          <w:color w:val="000000" w:themeColor="text1"/>
        </w:rPr>
      </w:pPr>
      <w:r w:rsidRPr="009833B3">
        <w:rPr>
          <w:b/>
          <w:bCs/>
          <w:color w:val="000000" w:themeColor="text1"/>
        </w:rPr>
        <w:t>PREKIŲ ATITIKTIES TECHNINĖS SPECIFIKACIJOS REIKALAVIMAMS PALYGINAMOJI LENTELĖ</w:t>
      </w:r>
    </w:p>
    <w:p w14:paraId="1FB9ED6E" w14:textId="77777777" w:rsidR="009833B3" w:rsidRDefault="009833B3" w:rsidP="00707139">
      <w:pPr>
        <w:widowControl w:val="0"/>
        <w:jc w:val="both"/>
        <w:rPr>
          <w:rFonts w:eastAsia="Calibri"/>
          <w:bCs/>
          <w:i/>
          <w:iCs/>
          <w:color w:val="000000" w:themeColor="text1"/>
          <w:sz w:val="22"/>
          <w:szCs w:val="22"/>
        </w:rPr>
      </w:pPr>
    </w:p>
    <w:p w14:paraId="4DD8D1FE" w14:textId="77777777" w:rsidR="009833B3" w:rsidRDefault="009833B3" w:rsidP="00707139">
      <w:pPr>
        <w:widowControl w:val="0"/>
        <w:jc w:val="both"/>
        <w:rPr>
          <w:rFonts w:eastAsia="Calibri"/>
          <w:bCs/>
          <w:i/>
          <w:iCs/>
          <w:color w:val="000000" w:themeColor="text1"/>
          <w:sz w:val="22"/>
          <w:szCs w:val="22"/>
        </w:rPr>
      </w:pPr>
    </w:p>
    <w:p w14:paraId="2AC151A0" w14:textId="77777777" w:rsidR="009833B3" w:rsidRPr="00937D92" w:rsidRDefault="009833B3" w:rsidP="00707139">
      <w:pPr>
        <w:widowControl w:val="0"/>
        <w:jc w:val="both"/>
        <w:rPr>
          <w:rFonts w:eastAsia="Calibri"/>
          <w:bCs/>
          <w:i/>
          <w:iCs/>
          <w:color w:val="000000" w:themeColor="text1"/>
          <w:sz w:val="22"/>
          <w:szCs w:val="22"/>
        </w:rPr>
      </w:pPr>
    </w:p>
    <w:tbl>
      <w:tblPr>
        <w:tblpPr w:leftFromText="180" w:rightFromText="180" w:vertAnchor="text" w:tblpX="-34" w:tblpY="1"/>
        <w:tblOverlap w:val="neve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554"/>
        <w:gridCol w:w="3969"/>
        <w:gridCol w:w="3720"/>
      </w:tblGrid>
      <w:tr w:rsidR="006826AB" w:rsidRPr="006826AB" w14:paraId="3ED280D2" w14:textId="77777777" w:rsidTr="00CD5737">
        <w:tc>
          <w:tcPr>
            <w:tcW w:w="709" w:type="dxa"/>
            <w:vAlign w:val="center"/>
          </w:tcPr>
          <w:p w14:paraId="3631F1F7" w14:textId="77777777" w:rsidR="00707139" w:rsidRPr="006826AB" w:rsidRDefault="00707139" w:rsidP="0064391E">
            <w:pPr>
              <w:jc w:val="center"/>
              <w:rPr>
                <w:b/>
                <w:color w:val="000000" w:themeColor="text1"/>
              </w:rPr>
            </w:pPr>
            <w:r w:rsidRPr="006826AB">
              <w:rPr>
                <w:b/>
                <w:color w:val="000000" w:themeColor="text1"/>
              </w:rPr>
              <w:t>Eil. Nr.</w:t>
            </w:r>
          </w:p>
        </w:tc>
        <w:tc>
          <w:tcPr>
            <w:tcW w:w="1554" w:type="dxa"/>
            <w:vAlign w:val="center"/>
          </w:tcPr>
          <w:p w14:paraId="351C5EE2" w14:textId="4E45597D" w:rsidR="00707139" w:rsidRPr="006826AB" w:rsidRDefault="00707139" w:rsidP="007678B5">
            <w:pPr>
              <w:jc w:val="center"/>
              <w:rPr>
                <w:b/>
                <w:color w:val="000000" w:themeColor="text1"/>
              </w:rPr>
            </w:pPr>
            <w:r w:rsidRPr="006826AB">
              <w:rPr>
                <w:b/>
                <w:color w:val="000000" w:themeColor="text1"/>
              </w:rPr>
              <w:t>Pavadinimas</w:t>
            </w:r>
            <w:r w:rsidR="00937D92">
              <w:rPr>
                <w:b/>
                <w:color w:val="000000" w:themeColor="text1"/>
              </w:rPr>
              <w:t xml:space="preserve"> </w:t>
            </w:r>
          </w:p>
        </w:tc>
        <w:tc>
          <w:tcPr>
            <w:tcW w:w="3969" w:type="dxa"/>
            <w:vAlign w:val="center"/>
          </w:tcPr>
          <w:p w14:paraId="1C70C8E3" w14:textId="77777777" w:rsidR="00707139" w:rsidRPr="006826AB" w:rsidRDefault="00707139" w:rsidP="0064391E">
            <w:pPr>
              <w:jc w:val="center"/>
              <w:rPr>
                <w:b/>
                <w:color w:val="000000" w:themeColor="text1"/>
              </w:rPr>
            </w:pPr>
            <w:r w:rsidRPr="006826AB">
              <w:rPr>
                <w:b/>
                <w:bCs/>
                <w:color w:val="000000" w:themeColor="text1"/>
              </w:rPr>
              <w:t>Pirkėjo reikalaujamos charakteristikos</w:t>
            </w:r>
          </w:p>
        </w:tc>
        <w:tc>
          <w:tcPr>
            <w:tcW w:w="3720" w:type="dxa"/>
          </w:tcPr>
          <w:p w14:paraId="2DD77C91" w14:textId="77777777" w:rsidR="00707139" w:rsidRPr="006826AB" w:rsidRDefault="00707139" w:rsidP="0064391E">
            <w:pPr>
              <w:rPr>
                <w:bCs/>
                <w:color w:val="000000" w:themeColor="text1"/>
              </w:rPr>
            </w:pPr>
            <w:r w:rsidRPr="006826AB">
              <w:rPr>
                <w:bCs/>
                <w:color w:val="000000" w:themeColor="text1"/>
              </w:rPr>
              <w:t xml:space="preserve">Siūlomų prekių techniniai parametrai. Tiekėjas turi įrašyti kur reikia </w:t>
            </w:r>
            <w:r w:rsidRPr="00165571">
              <w:rPr>
                <w:b/>
                <w:bCs/>
                <w:i/>
              </w:rPr>
              <w:t>konkrečią reikšmę</w:t>
            </w:r>
            <w:r w:rsidRPr="00165571">
              <w:rPr>
                <w:bCs/>
              </w:rPr>
              <w:t xml:space="preserve"> </w:t>
            </w:r>
            <w:r w:rsidRPr="006826AB">
              <w:rPr>
                <w:bCs/>
                <w:color w:val="000000" w:themeColor="text1"/>
              </w:rPr>
              <w:t>arba trumpą aprašymą, patvirtinantį atitikimą techniniam reikalavimui (įrašai ,,Taip“, ,,Atitinka“, ,,Tenkina“, ,,+“ ar pan., negalimi)</w:t>
            </w:r>
          </w:p>
        </w:tc>
      </w:tr>
      <w:tr w:rsidR="006826AB" w:rsidRPr="006826AB" w14:paraId="30FAF1C9" w14:textId="77777777" w:rsidTr="00CD5737">
        <w:tc>
          <w:tcPr>
            <w:tcW w:w="709" w:type="dxa"/>
            <w:vAlign w:val="center"/>
          </w:tcPr>
          <w:p w14:paraId="2CA4D055" w14:textId="77777777" w:rsidR="00707139" w:rsidRPr="006826AB" w:rsidRDefault="00707139" w:rsidP="001F261C">
            <w:pPr>
              <w:jc w:val="center"/>
              <w:rPr>
                <w:color w:val="000000" w:themeColor="text1"/>
              </w:rPr>
            </w:pPr>
            <w:r w:rsidRPr="006826AB">
              <w:rPr>
                <w:color w:val="000000" w:themeColor="text1"/>
              </w:rPr>
              <w:t>1.</w:t>
            </w:r>
          </w:p>
        </w:tc>
        <w:tc>
          <w:tcPr>
            <w:tcW w:w="1554" w:type="dxa"/>
            <w:vAlign w:val="center"/>
          </w:tcPr>
          <w:p w14:paraId="49D910C3" w14:textId="53EF11F0" w:rsidR="00707139" w:rsidRPr="00E57F43" w:rsidRDefault="009833B3" w:rsidP="0064391E">
            <w:pPr>
              <w:rPr>
                <w:color w:val="000000" w:themeColor="text1"/>
                <w:sz w:val="22"/>
                <w:szCs w:val="22"/>
              </w:rPr>
            </w:pPr>
            <w:r w:rsidRPr="00F4478F">
              <w:rPr>
                <w:lang w:eastAsia="lt-LT"/>
              </w:rPr>
              <w:t>Šviesolaidžių suvirinimo įranga</w:t>
            </w:r>
          </w:p>
        </w:tc>
        <w:tc>
          <w:tcPr>
            <w:tcW w:w="3969" w:type="dxa"/>
            <w:vAlign w:val="center"/>
          </w:tcPr>
          <w:p w14:paraId="3545C557" w14:textId="77777777" w:rsidR="001B46E0" w:rsidRDefault="001B46E0" w:rsidP="00165571"/>
          <w:p w14:paraId="392C2C97" w14:textId="77777777" w:rsidR="000A3171" w:rsidRPr="000A3171" w:rsidRDefault="001B46E0" w:rsidP="009833B3">
            <w:pPr>
              <w:rPr>
                <w:b/>
                <w:bCs/>
              </w:rPr>
            </w:pPr>
            <w:r w:rsidRPr="000A3171">
              <w:rPr>
                <w:b/>
                <w:bCs/>
              </w:rPr>
              <w:t xml:space="preserve"> </w:t>
            </w:r>
            <w:r w:rsidR="000A3171" w:rsidRPr="000A3171">
              <w:rPr>
                <w:b/>
                <w:bCs/>
              </w:rPr>
              <w:t xml:space="preserve"> </w:t>
            </w:r>
            <w:r w:rsidR="000A3171" w:rsidRPr="000A3171">
              <w:rPr>
                <w:b/>
                <w:bCs/>
              </w:rPr>
              <w:t xml:space="preserve">I. BENDROJI DALIS </w:t>
            </w:r>
          </w:p>
          <w:p w14:paraId="6CA12B28" w14:textId="77777777" w:rsidR="000A3171" w:rsidRDefault="000A3171" w:rsidP="009833B3">
            <w:r>
              <w:t xml:space="preserve">1. Šviesolaidžių suvirinimo įranga turi susidaryti iš: šviesolaidžių suvirinimo įrenginio (toliau – Įrenginys), skaidulų </w:t>
            </w:r>
            <w:proofErr w:type="spellStart"/>
            <w:r>
              <w:t>nuskėlėjo</w:t>
            </w:r>
            <w:proofErr w:type="spellEnd"/>
            <w:r>
              <w:t xml:space="preserve">, lako </w:t>
            </w:r>
            <w:proofErr w:type="spellStart"/>
            <w:r>
              <w:t>nužievinimo</w:t>
            </w:r>
            <w:proofErr w:type="spellEnd"/>
            <w:r>
              <w:t xml:space="preserve"> įrankio, apvalkalo </w:t>
            </w:r>
            <w:proofErr w:type="spellStart"/>
            <w:r>
              <w:t>nužievinimo</w:t>
            </w:r>
            <w:proofErr w:type="spellEnd"/>
            <w:r>
              <w:t xml:space="preserve"> įrankio, išorinio apvalkalo </w:t>
            </w:r>
            <w:proofErr w:type="spellStart"/>
            <w:r>
              <w:t>nužievinimo</w:t>
            </w:r>
            <w:proofErr w:type="spellEnd"/>
            <w:r>
              <w:t xml:space="preserve"> įrankio, žirklių, vamzdelio nuėmimo įrankio, raudonos šviesos šaltinio.</w:t>
            </w:r>
          </w:p>
          <w:p w14:paraId="10FDA912" w14:textId="6E4BCA6A" w:rsidR="000A3171" w:rsidRDefault="000A3171" w:rsidP="009833B3">
            <w:r>
              <w:t xml:space="preserve"> </w:t>
            </w:r>
          </w:p>
          <w:p w14:paraId="1E3290E0" w14:textId="77777777" w:rsidR="000A3171" w:rsidRDefault="000A3171" w:rsidP="009833B3">
            <w:r>
              <w:t xml:space="preserve">2. Įrenginys privalo būti naujas (negali būti atnaujintas, restauruotas (angl. </w:t>
            </w:r>
            <w:proofErr w:type="spellStart"/>
            <w:r>
              <w:t>refurbished</w:t>
            </w:r>
            <w:proofErr w:type="spellEnd"/>
            <w:r>
              <w:t xml:space="preserve">), nenaudotas, pateiktas nepažeistoje gamyklinėje pakuotėje. </w:t>
            </w:r>
          </w:p>
          <w:p w14:paraId="320A56BC" w14:textId="77777777" w:rsidR="000A3171" w:rsidRDefault="000A3171" w:rsidP="009833B3"/>
          <w:p w14:paraId="0D99B237" w14:textId="77777777" w:rsidR="003A3CA6" w:rsidRDefault="000A3171" w:rsidP="009833B3">
            <w:r>
              <w:t>3. Įrenginio dokumentai turi būti lietuvių arba anglų kalba. Užrašai ant įrenginio ir jo dalių turi būti anglų arba lietuvių kalba. Gamintojo interneto svetainėje tvarkyklių ir dokumentų paieška atliekama anglų arba lietuvių kalba</w:t>
            </w:r>
            <w:r w:rsidR="003A3CA6">
              <w:t>.</w:t>
            </w:r>
          </w:p>
          <w:p w14:paraId="5505AA9F" w14:textId="4A8FE6E5" w:rsidR="000A3171" w:rsidRDefault="000A3171" w:rsidP="009833B3">
            <w:r>
              <w:t xml:space="preserve"> </w:t>
            </w:r>
          </w:p>
          <w:p w14:paraId="58CFD810" w14:textId="77777777" w:rsidR="000A3171" w:rsidRDefault="000A3171" w:rsidP="009833B3">
            <w:r>
              <w:t xml:space="preserve">4. Paprašius pirkėjui, privalo būti suteikta galimybė išbandyti siūlomą įrangą. </w:t>
            </w:r>
          </w:p>
          <w:p w14:paraId="6CE027FB" w14:textId="77777777" w:rsidR="003A3CA6" w:rsidRDefault="003A3CA6" w:rsidP="009833B3"/>
          <w:p w14:paraId="2492CEBC" w14:textId="0C171729" w:rsidR="000A3171" w:rsidRDefault="000A3171" w:rsidP="009833B3">
            <w:r>
              <w:t xml:space="preserve">5. Tiekėjas į savo pasiūlymą turi įtraukti visą aparatinę ir programinę įrangą bei medžiagas, reikalingas šioje specifikacijoje </w:t>
            </w:r>
          </w:p>
          <w:p w14:paraId="0CDC263C" w14:textId="77777777" w:rsidR="003A3CA6" w:rsidRDefault="000A3171" w:rsidP="009833B3">
            <w:r>
              <w:t xml:space="preserve">nurodytiems reikalavimams įvykdyti. </w:t>
            </w:r>
          </w:p>
          <w:p w14:paraId="28794BD3" w14:textId="77777777" w:rsidR="003A3CA6" w:rsidRDefault="003A3CA6" w:rsidP="009833B3"/>
          <w:p w14:paraId="0DD903B1" w14:textId="04DCAF34" w:rsidR="003A3CA6" w:rsidRDefault="000A3171" w:rsidP="009833B3">
            <w:r>
              <w:t xml:space="preserve">6. Visos programinės įrangos licencija turi būti suteikiama neribotam laikui (jei nenurodyta kitaip gamintojo). 7. </w:t>
            </w:r>
            <w:r w:rsidR="003A3CA6">
              <w:t xml:space="preserve">7. </w:t>
            </w:r>
            <w:r w:rsidR="003A3CA6">
              <w:lastRenderedPageBreak/>
              <w:t xml:space="preserve">7. </w:t>
            </w:r>
            <w:r>
              <w:t>Įrenginio maitinimas: AC (230 V, 50 Hz) su Europos kontinentinėje dalyje naudojama jungtimi (CEE 7/7) (jei nenurodyta kitaip) ir DC (pakraunamas akumuliatorius).</w:t>
            </w:r>
          </w:p>
          <w:p w14:paraId="4C1AD06C" w14:textId="77777777" w:rsidR="003A3CA6" w:rsidRDefault="003A3CA6" w:rsidP="009833B3"/>
          <w:p w14:paraId="1D394209" w14:textId="5D868CEB" w:rsidR="009833B3" w:rsidRDefault="000A3171" w:rsidP="009833B3">
            <w:r>
              <w:t xml:space="preserve"> 8. Įrenginio eksploatavimo temperatūrų diapazonas – ne siauresnis kaip nuo -5 iki + 40 ºC, kai santykinė oro drėgmė – 70 proc. ir mažesnė (jei nenurodyta kitaip).</w:t>
            </w:r>
          </w:p>
          <w:p w14:paraId="2015C179" w14:textId="77777777" w:rsidR="003A3CA6" w:rsidRPr="00E57F43" w:rsidRDefault="003A3CA6" w:rsidP="009833B3">
            <w:pPr>
              <w:rPr>
                <w:color w:val="000000" w:themeColor="text1"/>
              </w:rPr>
            </w:pPr>
          </w:p>
          <w:p w14:paraId="4C1B147B" w14:textId="77777777" w:rsidR="003A3CA6" w:rsidRDefault="004409C0" w:rsidP="00165571">
            <w:r w:rsidRPr="000D0144">
              <w:rPr>
                <w:b/>
                <w:bCs/>
              </w:rPr>
              <w:t>II. TECHNINIAI REIKALAVIMAI</w:t>
            </w:r>
            <w:r>
              <w:t xml:space="preserve">: </w:t>
            </w:r>
          </w:p>
          <w:p w14:paraId="1257C272" w14:textId="7DAC0A7B" w:rsidR="004409C0" w:rsidRDefault="004409C0" w:rsidP="00165571">
            <w:r>
              <w:t xml:space="preserve">1. Įrenginys turi suvirinti dideliu tikslumu bent jau šių tipų šviesolaidžius: </w:t>
            </w:r>
            <w:proofErr w:type="spellStart"/>
            <w:r>
              <w:t>vienmodžius</w:t>
            </w:r>
            <w:proofErr w:type="spellEnd"/>
            <w:r>
              <w:t xml:space="preserve"> (angl. </w:t>
            </w:r>
            <w:proofErr w:type="spellStart"/>
            <w:r>
              <w:t>single</w:t>
            </w:r>
            <w:proofErr w:type="spellEnd"/>
            <w:r>
              <w:t xml:space="preserve"> </w:t>
            </w:r>
            <w:proofErr w:type="spellStart"/>
            <w:r>
              <w:t>mode</w:t>
            </w:r>
            <w:proofErr w:type="spellEnd"/>
            <w:r>
              <w:t xml:space="preserve">, toliau – SM) (ITU-T G.652, ITU-T G.657), </w:t>
            </w:r>
            <w:proofErr w:type="spellStart"/>
            <w:r>
              <w:t>daugiamodžius</w:t>
            </w:r>
            <w:proofErr w:type="spellEnd"/>
            <w:r>
              <w:t xml:space="preserve"> (angl. </w:t>
            </w:r>
            <w:proofErr w:type="spellStart"/>
            <w:r>
              <w:t>multi</w:t>
            </w:r>
            <w:proofErr w:type="spellEnd"/>
            <w:r>
              <w:t xml:space="preserve"> </w:t>
            </w:r>
            <w:proofErr w:type="spellStart"/>
            <w:r>
              <w:t>mode</w:t>
            </w:r>
            <w:proofErr w:type="spellEnd"/>
            <w:r>
              <w:t xml:space="preserve">, toliau – MM) (ITU-T G.651). Skaidulų suvedimas: aktyvus suvedimas pagal skaidulos šerdį virinant SM skaidulas ir aktyvus suvedimas pagal skaidulos apvalkalą virinant MM skaidulas </w:t>
            </w:r>
          </w:p>
          <w:p w14:paraId="4F08BF8D" w14:textId="77777777" w:rsidR="004409C0" w:rsidRDefault="004409C0" w:rsidP="00165571"/>
          <w:p w14:paraId="0875BBDD" w14:textId="77777777" w:rsidR="004409C0" w:rsidRDefault="004409C0" w:rsidP="00165571">
            <w:r>
              <w:t xml:space="preserve">2. Virinamų skaidulų parametrai: </w:t>
            </w:r>
            <w:proofErr w:type="spellStart"/>
            <w:r>
              <w:t>vienamodės</w:t>
            </w:r>
            <w:proofErr w:type="spellEnd"/>
            <w:r>
              <w:t xml:space="preserve"> ir </w:t>
            </w:r>
            <w:proofErr w:type="spellStart"/>
            <w:r>
              <w:t>daugiamodės</w:t>
            </w:r>
            <w:proofErr w:type="spellEnd"/>
            <w:r>
              <w:t xml:space="preserve"> skaidulos, kurių apvalkalo (angl. </w:t>
            </w:r>
            <w:proofErr w:type="spellStart"/>
            <w:r>
              <w:t>Cladding</w:t>
            </w:r>
            <w:proofErr w:type="spellEnd"/>
            <w:r>
              <w:t xml:space="preserve">) diametras – bent jau nuo 80 iki 150 µm, išorinio apvalkalo (angl. </w:t>
            </w:r>
            <w:proofErr w:type="spellStart"/>
            <w:r>
              <w:t>coating</w:t>
            </w:r>
            <w:proofErr w:type="spellEnd"/>
            <w:r>
              <w:t>) diametras – bent jau iki 3000 µm.</w:t>
            </w:r>
          </w:p>
          <w:p w14:paraId="5CAA06A1" w14:textId="77777777" w:rsidR="004409C0" w:rsidRDefault="004409C0" w:rsidP="00165571"/>
          <w:p w14:paraId="3AF7BD7E" w14:textId="77777777" w:rsidR="004409C0" w:rsidRDefault="004409C0" w:rsidP="00165571">
            <w:r>
              <w:t xml:space="preserve"> 3. Tipiniai šviesos nuostoliai suvirinimo vietoje – G.652/657: ~0.02 </w:t>
            </w:r>
            <w:proofErr w:type="spellStart"/>
            <w:r>
              <w:t>dB</w:t>
            </w:r>
            <w:proofErr w:type="spellEnd"/>
            <w:r>
              <w:t xml:space="preserve">; G.651: ~0.01 </w:t>
            </w:r>
            <w:proofErr w:type="spellStart"/>
            <w:r>
              <w:t>dB</w:t>
            </w:r>
            <w:proofErr w:type="spellEnd"/>
            <w:r>
              <w:t xml:space="preserve">; G.653/654/655: ~0.04 </w:t>
            </w:r>
            <w:proofErr w:type="spellStart"/>
            <w:r>
              <w:t>dB</w:t>
            </w:r>
            <w:proofErr w:type="spellEnd"/>
            <w:r>
              <w:t xml:space="preserve">. 2 </w:t>
            </w:r>
          </w:p>
          <w:p w14:paraId="482020BA" w14:textId="77777777" w:rsidR="003A3CA6" w:rsidRDefault="003A3CA6" w:rsidP="00165571"/>
          <w:p w14:paraId="60C78BBA" w14:textId="77777777" w:rsidR="004409C0" w:rsidRDefault="004409C0" w:rsidP="00165571">
            <w:r>
              <w:t>4. Skaidulų suvirinimo laikas automatiniame režime – ne ilgiau kaip 16 sek., greito virinimo režime – ne ilgiau kaip 9 sek.</w:t>
            </w:r>
          </w:p>
          <w:p w14:paraId="440505ED" w14:textId="77777777" w:rsidR="003A3CA6" w:rsidRDefault="004409C0" w:rsidP="00165571">
            <w:r>
              <w:t xml:space="preserve"> </w:t>
            </w:r>
          </w:p>
          <w:p w14:paraId="02F2EAB0" w14:textId="77777777" w:rsidR="003A3CA6" w:rsidRDefault="004409C0" w:rsidP="00165571">
            <w:r>
              <w:t xml:space="preserve">5. Įrenginys po suvirinimo turi atlikti tempimo testą. Tempimo jėga – 2,0 N. </w:t>
            </w:r>
          </w:p>
          <w:p w14:paraId="03EF85ED" w14:textId="77777777" w:rsidR="003A3CA6" w:rsidRDefault="003A3CA6" w:rsidP="00165571"/>
          <w:p w14:paraId="29D5E8FD" w14:textId="77777777" w:rsidR="003A3CA6" w:rsidRDefault="004409C0" w:rsidP="00165571">
            <w:r>
              <w:t xml:space="preserve">6. Įrenginys turi turėti suvirinimo vietos apsauginių vamzdelių kaitintuvą, pritaikytą vamzdeliams, kurių ilgis bent jau iki 60 mm, storis – </w:t>
            </w:r>
            <w:r>
              <w:lastRenderedPageBreak/>
              <w:t>bent jau iki 6,0 mm. Vamzdelis turi būti įkaitintas iki reikiamos temperatūros ne ilgiau kaip per 15 sek., o po to atvėsintas. Kaitinimo laikas ir temperatūros turi būti reguliuojamos</w:t>
            </w:r>
            <w:r w:rsidR="003A3CA6">
              <w:t>.</w:t>
            </w:r>
          </w:p>
          <w:p w14:paraId="0A076A88" w14:textId="027DA956" w:rsidR="004409C0" w:rsidRDefault="004409C0" w:rsidP="00165571">
            <w:r>
              <w:t xml:space="preserve"> </w:t>
            </w:r>
          </w:p>
          <w:p w14:paraId="5019786F" w14:textId="77777777" w:rsidR="004409C0" w:rsidRDefault="004409C0" w:rsidP="00165571">
            <w:r>
              <w:t xml:space="preserve">7. Virinimo elektrodai turi būti keičiami, jų tarnavimo laikas – ne mažiau 5000 suvirinimų. </w:t>
            </w:r>
          </w:p>
          <w:p w14:paraId="5F32B6AE" w14:textId="77777777" w:rsidR="003A3CA6" w:rsidRDefault="003A3CA6" w:rsidP="00165571"/>
          <w:p w14:paraId="4D07F5FD" w14:textId="77777777" w:rsidR="003A3CA6" w:rsidRDefault="004409C0" w:rsidP="00165571">
            <w:r>
              <w:t xml:space="preserve">8. Įrenginys turi būti sukomplektuotas su ne mažesniu kaip 4,95 colių spalvotu LCD vaizduokliu su lietimui jautriu ekranu (angl. </w:t>
            </w:r>
            <w:proofErr w:type="spellStart"/>
            <w:r>
              <w:t>touch</w:t>
            </w:r>
            <w:proofErr w:type="spellEnd"/>
            <w:r>
              <w:t xml:space="preserve"> </w:t>
            </w:r>
            <w:proofErr w:type="spellStart"/>
            <w:r>
              <w:t>screen</w:t>
            </w:r>
            <w:proofErr w:type="spellEnd"/>
            <w:r>
              <w:t>) ir dviem vaizdo kameromis. Vaizdo kamerų optinis didinimas ne mažesnis kaip 320 kartų</w:t>
            </w:r>
            <w:r w:rsidR="003A3CA6">
              <w:t>.</w:t>
            </w:r>
          </w:p>
          <w:p w14:paraId="104C6F79" w14:textId="38AC821A" w:rsidR="004409C0" w:rsidRDefault="004409C0" w:rsidP="00165571">
            <w:r>
              <w:t xml:space="preserve"> </w:t>
            </w:r>
          </w:p>
          <w:p w14:paraId="16B39BAB" w14:textId="77777777" w:rsidR="004409C0" w:rsidRDefault="004409C0" w:rsidP="00165571">
            <w:r>
              <w:t xml:space="preserve">9. Įrenginys turi turėti bent jau šiuos virinimo režimus: greito virinimo ir automatinį. Automatiniame režime Įrenginys turi pats analizuoti šviesolaidžių tipus ir parinkti suvirinimo režimą su mažiausiais nuostoliais, bei automatiškai parinkti optimalų ARC išlydį priklausomai nuo aplinkos sąlygų (temperatūros ir slėgio). </w:t>
            </w:r>
          </w:p>
          <w:p w14:paraId="2A7EF901" w14:textId="77777777" w:rsidR="003A3CA6" w:rsidRDefault="003A3CA6" w:rsidP="00165571"/>
          <w:p w14:paraId="3A991076" w14:textId="77777777" w:rsidR="004409C0" w:rsidRDefault="004409C0" w:rsidP="00165571">
            <w:r>
              <w:t xml:space="preserve">10. Įrenginys turi belaidžiu ryšiu valdyti skaidulų </w:t>
            </w:r>
            <w:proofErr w:type="spellStart"/>
            <w:r>
              <w:t>nuskėlėją</w:t>
            </w:r>
            <w:proofErr w:type="spellEnd"/>
            <w:r>
              <w:t xml:space="preserve">. </w:t>
            </w:r>
          </w:p>
          <w:p w14:paraId="3B1E2E0F" w14:textId="77777777" w:rsidR="003A3CA6" w:rsidRDefault="003A3CA6" w:rsidP="00165571"/>
          <w:p w14:paraId="6E9B3E60" w14:textId="77777777" w:rsidR="004409C0" w:rsidRDefault="004409C0" w:rsidP="00165571">
            <w:r>
              <w:t xml:space="preserve">11. Įrenginys turi turėti bent jau šias sąsajas: </w:t>
            </w:r>
          </w:p>
          <w:p w14:paraId="37DD9E5D" w14:textId="77777777" w:rsidR="004409C0" w:rsidRDefault="004409C0" w:rsidP="00165571">
            <w:r>
              <w:t xml:space="preserve">12. USB2.0 (skirtą prijungimui prie kompiuterio arba LED lempos, USB kabelis turi būti pridedamas); </w:t>
            </w:r>
          </w:p>
          <w:p w14:paraId="3381A994" w14:textId="77777777" w:rsidR="003A3CA6" w:rsidRDefault="003A3CA6" w:rsidP="00165571"/>
          <w:p w14:paraId="4B224067" w14:textId="77777777" w:rsidR="003A3CA6" w:rsidRDefault="004409C0" w:rsidP="00165571">
            <w:r>
              <w:t>13. Bluetooth 5.2 LE, USB-C jungtį, integruotą GPS bei smūgiams atsparų korpusą</w:t>
            </w:r>
            <w:r w:rsidR="003A3CA6">
              <w:t>.</w:t>
            </w:r>
          </w:p>
          <w:p w14:paraId="488E139E" w14:textId="6BCDA43A" w:rsidR="004409C0" w:rsidRDefault="004409C0" w:rsidP="00165571">
            <w:r>
              <w:t xml:space="preserve"> </w:t>
            </w:r>
          </w:p>
          <w:p w14:paraId="0192BDBB" w14:textId="77777777" w:rsidR="00707139" w:rsidRDefault="004409C0" w:rsidP="00165571">
            <w:r>
              <w:t xml:space="preserve">14. Įrenginys atmintyje turi kaupti duomenis apie atliktus suvirinimus. Turi būti galimybė atsisiųsti į kompiuterį ne mažiau kaip 2000 paskutinių įrašų su bent šiais suvirinimo parametrais: šviesolaidžių </w:t>
            </w:r>
            <w:r>
              <w:lastRenderedPageBreak/>
              <w:t>nuskėlimo kampu, išlydžio galingumu, šviesolaidžio tipu, suvirinimo data</w:t>
            </w:r>
            <w:r w:rsidR="000D0144">
              <w:t>.</w:t>
            </w:r>
          </w:p>
          <w:p w14:paraId="406687B7" w14:textId="77777777" w:rsidR="00480D68" w:rsidRDefault="00480D68" w:rsidP="00165571"/>
          <w:p w14:paraId="6D04B713" w14:textId="77777777" w:rsidR="00480D68" w:rsidRDefault="000D0144" w:rsidP="00165571">
            <w:r w:rsidRPr="000D0144">
              <w:rPr>
                <w:b/>
                <w:bCs/>
              </w:rPr>
              <w:t>III. ŠVIESOLAIDŽIO SKALDIKLIS</w:t>
            </w:r>
            <w:r>
              <w:t xml:space="preserve"> </w:t>
            </w:r>
          </w:p>
          <w:p w14:paraId="61D27B4A" w14:textId="77777777" w:rsidR="00480D68" w:rsidRDefault="000D0144" w:rsidP="00165571">
            <w:r>
              <w:t xml:space="preserve">1. </w:t>
            </w:r>
            <w:proofErr w:type="spellStart"/>
            <w:r>
              <w:t>Skaldiklis</w:t>
            </w:r>
            <w:proofErr w:type="spellEnd"/>
            <w:r>
              <w:t>, galintis vienu metu tiksliai nuskelti dvi skaidulas.</w:t>
            </w:r>
          </w:p>
          <w:p w14:paraId="01495B23" w14:textId="77777777" w:rsidR="00CD5737" w:rsidRDefault="00CD5737" w:rsidP="00165571"/>
          <w:p w14:paraId="7894ED7D" w14:textId="77777777" w:rsidR="00480D68" w:rsidRDefault="000D0144" w:rsidP="00165571">
            <w:r>
              <w:t xml:space="preserve"> 2. Automatinis ašmenų pasukimas per Bluetooth (pagal nusidėvėjimą).Imtuvo (RX) / siųstuvo (TX) varžos – 50 Ω. </w:t>
            </w:r>
          </w:p>
          <w:p w14:paraId="48EB769F" w14:textId="77777777" w:rsidR="00CD5737" w:rsidRDefault="00CD5737" w:rsidP="00165571"/>
          <w:p w14:paraId="1C68D2D3" w14:textId="0C329A4A" w:rsidR="000D0144" w:rsidRDefault="000D0144" w:rsidP="00165571">
            <w:r>
              <w:t>3. Ašmenys tarnauja iki 60 000 nuskėlimų</w:t>
            </w:r>
            <w:r w:rsidR="00CD5737">
              <w:t>.</w:t>
            </w:r>
          </w:p>
          <w:p w14:paraId="5263ED5B" w14:textId="77777777" w:rsidR="00CD5737" w:rsidRDefault="00CD5737" w:rsidP="00165571"/>
          <w:p w14:paraId="682AD983" w14:textId="77777777" w:rsidR="00480D68" w:rsidRDefault="00480D68" w:rsidP="00165571">
            <w:r w:rsidRPr="00480D68">
              <w:rPr>
                <w:b/>
                <w:bCs/>
              </w:rPr>
              <w:t>IV. SKAIDULŲ LUPIKLIS</w:t>
            </w:r>
            <w:r>
              <w:t xml:space="preserve"> </w:t>
            </w:r>
          </w:p>
          <w:p w14:paraId="29BBE10C" w14:textId="77777777" w:rsidR="00480D68" w:rsidRDefault="00480D68" w:rsidP="00165571">
            <w:r>
              <w:t>1. Įrankis, leidžiantis vienu judesiu nuvalyti apsauginį sluoksnį nuo dviejų skaidulų vienu metu</w:t>
            </w:r>
            <w:r>
              <w:t>.</w:t>
            </w:r>
          </w:p>
          <w:p w14:paraId="3E64838D" w14:textId="77777777" w:rsidR="00CD5737" w:rsidRDefault="00CD5737" w:rsidP="00165571"/>
          <w:p w14:paraId="262AFE86" w14:textId="77777777" w:rsidR="00CD5737" w:rsidRDefault="00480D68" w:rsidP="00165571">
            <w:r w:rsidRPr="00CD5737">
              <w:rPr>
                <w:b/>
                <w:bCs/>
              </w:rPr>
              <w:t>V. PRIEDAI IR REIKALAVIMAI JIEMS</w:t>
            </w:r>
            <w:r>
              <w:t xml:space="preserve"> </w:t>
            </w:r>
          </w:p>
          <w:p w14:paraId="0B857F9C" w14:textId="77777777" w:rsidR="00CD5737" w:rsidRDefault="00480D68" w:rsidP="00165571">
            <w:r>
              <w:t xml:space="preserve">1. Optinių skaidulų, aprašytų šios specifikacijos 2.1. ir 2.2 p., </w:t>
            </w:r>
            <w:proofErr w:type="spellStart"/>
            <w:r>
              <w:t>nuskėlėjas</w:t>
            </w:r>
            <w:proofErr w:type="spellEnd"/>
            <w:r>
              <w:t xml:space="preserve"> (toliau – </w:t>
            </w:r>
            <w:proofErr w:type="spellStart"/>
            <w:r>
              <w:t>Nuskėlėjas</w:t>
            </w:r>
            <w:proofErr w:type="spellEnd"/>
            <w:r>
              <w:t xml:space="preserve">), pritaikytas darbui su Įrenginiu. </w:t>
            </w:r>
            <w:proofErr w:type="spellStart"/>
            <w:r>
              <w:t>Nuskėlėjo</w:t>
            </w:r>
            <w:proofErr w:type="spellEnd"/>
            <w:r>
              <w:t xml:space="preserve"> peilis turi būti keičiamas, tarnavimo laikas – ne mažiau 50000 nuskėlimų. </w:t>
            </w:r>
            <w:proofErr w:type="spellStart"/>
            <w:r>
              <w:t>Nuskėlėjas</w:t>
            </w:r>
            <w:proofErr w:type="spellEnd"/>
            <w:r>
              <w:t xml:space="preserve"> turi turėti sąsają Bluetooth 4.1 LE belaidžiam ryšiui su Įrenginiu. Įrenginio monitoriuje turi būti galimybė stebėti </w:t>
            </w:r>
            <w:proofErr w:type="spellStart"/>
            <w:r>
              <w:t>Nuskėlėjo</w:t>
            </w:r>
            <w:proofErr w:type="spellEnd"/>
            <w:r>
              <w:t xml:space="preserve"> peilio būklę. Nusidėvėjus peiliui turi būti automatiškai koreguojama jo padėtis. </w:t>
            </w:r>
            <w:proofErr w:type="spellStart"/>
            <w:r>
              <w:t>Nuskėlėjo</w:t>
            </w:r>
            <w:proofErr w:type="spellEnd"/>
            <w:r>
              <w:t xml:space="preserve"> maitinimas – DC. Maitinimo elementai turi būti pridedami.</w:t>
            </w:r>
          </w:p>
          <w:p w14:paraId="4BD4C444" w14:textId="77777777" w:rsidR="00CD5737" w:rsidRDefault="00CD5737" w:rsidP="00165571"/>
          <w:p w14:paraId="30A7BCB9" w14:textId="77777777" w:rsidR="00CD5737" w:rsidRDefault="00480D68" w:rsidP="00165571">
            <w:r>
              <w:t xml:space="preserve"> 2. Pakraunamas akumuliatorius. Akumuliatoriaus talpa turi būti tokia, kad būtų galima atlikti ne mažiau 300 suvirinimo ir šildymo ciklų. Tarnavimo laikas – ne mažiau 500 pakrovimo ciklų. </w:t>
            </w:r>
          </w:p>
          <w:p w14:paraId="36DE21C4" w14:textId="77777777" w:rsidR="00CD5737" w:rsidRDefault="00CD5737" w:rsidP="00165571"/>
          <w:p w14:paraId="6F35BA73" w14:textId="77777777" w:rsidR="00CD5737" w:rsidRDefault="00480D68" w:rsidP="00165571">
            <w:r>
              <w:t xml:space="preserve">3. AC adapteris su ne trumpesniu kaip 1,5 m laidu ir kištuku į Lietuvoje naudojamas </w:t>
            </w:r>
            <w:proofErr w:type="spellStart"/>
            <w:r>
              <w:t>Schuko</w:t>
            </w:r>
            <w:proofErr w:type="spellEnd"/>
            <w:r>
              <w:t xml:space="preserve"> tipo rozetes. </w:t>
            </w:r>
          </w:p>
          <w:p w14:paraId="333A6164" w14:textId="77777777" w:rsidR="00CD5737" w:rsidRDefault="00480D68" w:rsidP="00165571">
            <w:r>
              <w:lastRenderedPageBreak/>
              <w:t xml:space="preserve">4. Atsarginiai virinimo elektrodai (1 pora). </w:t>
            </w:r>
          </w:p>
          <w:p w14:paraId="4744ABD8" w14:textId="77777777" w:rsidR="00CD5737" w:rsidRDefault="00CD5737" w:rsidP="00165571"/>
          <w:p w14:paraId="6E977101" w14:textId="77777777" w:rsidR="00CD5737" w:rsidRDefault="00480D68" w:rsidP="00165571">
            <w:r>
              <w:t xml:space="preserve">5. Nešiojimo krepšys. Krepšys turi būti plastikinis su pernešimo rankena ir nusegamu nešiojimo diržu bei dviem rakinamais </w:t>
            </w:r>
            <w:proofErr w:type="spellStart"/>
            <w:r>
              <w:t>užsegtuvais</w:t>
            </w:r>
            <w:proofErr w:type="spellEnd"/>
            <w:r>
              <w:t xml:space="preserve">. </w:t>
            </w:r>
          </w:p>
          <w:p w14:paraId="535B2503" w14:textId="77777777" w:rsidR="00CD5737" w:rsidRDefault="00CD5737" w:rsidP="00165571"/>
          <w:p w14:paraId="3EE953BF" w14:textId="77777777" w:rsidR="00CD5737" w:rsidRDefault="00480D68" w:rsidP="00165571">
            <w:r>
              <w:t xml:space="preserve">6. Darbinis padėklas-staliukas. </w:t>
            </w:r>
          </w:p>
          <w:p w14:paraId="36507A56" w14:textId="77777777" w:rsidR="00CD5737" w:rsidRDefault="00CD5737" w:rsidP="00165571"/>
          <w:p w14:paraId="5AC209E9" w14:textId="77777777" w:rsidR="00CD5737" w:rsidRDefault="00480D68" w:rsidP="00165571">
            <w:r>
              <w:t xml:space="preserve">7. Skaidulų laikiklio plokštelės (1 pora) (angl. </w:t>
            </w:r>
            <w:proofErr w:type="spellStart"/>
            <w:r>
              <w:t>fiber</w:t>
            </w:r>
            <w:proofErr w:type="spellEnd"/>
            <w:r>
              <w:t xml:space="preserve"> </w:t>
            </w:r>
            <w:proofErr w:type="spellStart"/>
            <w:r>
              <w:t>hoder</w:t>
            </w:r>
            <w:proofErr w:type="spellEnd"/>
            <w:r>
              <w:t xml:space="preserve"> </w:t>
            </w:r>
            <w:proofErr w:type="spellStart"/>
            <w:r>
              <w:t>set</w:t>
            </w:r>
            <w:proofErr w:type="spellEnd"/>
            <w:r>
              <w:t xml:space="preserve"> </w:t>
            </w:r>
            <w:proofErr w:type="spellStart"/>
            <w:r>
              <w:t>plate</w:t>
            </w:r>
            <w:proofErr w:type="spellEnd"/>
            <w:r>
              <w:t xml:space="preserve">). 3 </w:t>
            </w:r>
          </w:p>
          <w:p w14:paraId="5063DF9E" w14:textId="77777777" w:rsidR="00CD5737" w:rsidRDefault="00CD5737" w:rsidP="00165571"/>
          <w:p w14:paraId="2080202B" w14:textId="77777777" w:rsidR="00CD5737" w:rsidRDefault="00480D68" w:rsidP="00165571">
            <w:r>
              <w:t xml:space="preserve">8. Įrenginio nešiojimo dirželis (prisegamas prie Įrenginio). </w:t>
            </w:r>
          </w:p>
          <w:p w14:paraId="46A1EBE6" w14:textId="77777777" w:rsidR="00CD5737" w:rsidRDefault="00CD5737" w:rsidP="00165571"/>
          <w:p w14:paraId="55016F3A" w14:textId="77777777" w:rsidR="00CD5737" w:rsidRDefault="00480D68" w:rsidP="00165571">
            <w:r>
              <w:t xml:space="preserve">9. Valymo skysčio dozatorius. </w:t>
            </w:r>
          </w:p>
          <w:p w14:paraId="42A3448A" w14:textId="77777777" w:rsidR="00CD5737" w:rsidRDefault="00CD5737" w:rsidP="00165571"/>
          <w:p w14:paraId="09C87A5F" w14:textId="77777777" w:rsidR="00CD5737" w:rsidRDefault="00480D68" w:rsidP="00165571">
            <w:r>
              <w:t xml:space="preserve">10. Optinės skaidulos lako </w:t>
            </w:r>
            <w:proofErr w:type="spellStart"/>
            <w:r>
              <w:t>nužievinimo</w:t>
            </w:r>
            <w:proofErr w:type="spellEnd"/>
            <w:r>
              <w:t xml:space="preserve"> įrankis.</w:t>
            </w:r>
          </w:p>
          <w:p w14:paraId="2A681327" w14:textId="77777777" w:rsidR="00CD5737" w:rsidRDefault="00CD5737" w:rsidP="00165571"/>
          <w:p w14:paraId="02FF5610" w14:textId="77777777" w:rsidR="00CD5737" w:rsidRDefault="00480D68" w:rsidP="00165571">
            <w:r>
              <w:t xml:space="preserve"> 11. Optinių jungiamųjų kabelių apvalkalo </w:t>
            </w:r>
            <w:proofErr w:type="spellStart"/>
            <w:r>
              <w:t>nužievinimo</w:t>
            </w:r>
            <w:proofErr w:type="spellEnd"/>
            <w:r>
              <w:t xml:space="preserve"> įrankis. </w:t>
            </w:r>
          </w:p>
          <w:p w14:paraId="3300920B" w14:textId="77777777" w:rsidR="00CD5737" w:rsidRDefault="00CD5737" w:rsidP="00165571"/>
          <w:p w14:paraId="795721A1" w14:textId="77777777" w:rsidR="00CD5737" w:rsidRDefault="00480D68" w:rsidP="00165571">
            <w:r>
              <w:t xml:space="preserve">12. Optinių kabelių (lauko/vidaus) išorinio apvalkalo </w:t>
            </w:r>
            <w:proofErr w:type="spellStart"/>
            <w:r>
              <w:t>nužievinimo</w:t>
            </w:r>
            <w:proofErr w:type="spellEnd"/>
            <w:r>
              <w:t xml:space="preserve"> įrankis. </w:t>
            </w:r>
          </w:p>
          <w:p w14:paraId="31CB0564" w14:textId="77777777" w:rsidR="00CD5737" w:rsidRDefault="00CD5737" w:rsidP="00165571"/>
          <w:p w14:paraId="4B739526" w14:textId="77777777" w:rsidR="00CD5737" w:rsidRDefault="00480D68" w:rsidP="00165571">
            <w:r>
              <w:t xml:space="preserve">13. Sausos servetėlės skirtos optinėms skaiduloms valyti, nemažiau 250vnt. viename įpakavime. </w:t>
            </w:r>
          </w:p>
          <w:p w14:paraId="6D707CB1" w14:textId="77777777" w:rsidR="00CD5737" w:rsidRDefault="00CD5737" w:rsidP="00165571"/>
          <w:p w14:paraId="505A71EC" w14:textId="77777777" w:rsidR="00CD5737" w:rsidRDefault="00480D68" w:rsidP="00165571">
            <w:r>
              <w:t xml:space="preserve">14. Matomos raudonos šviesos šaltinis, 10mW galingumo, skirtas optinėms jungtims su 2.5mm </w:t>
            </w:r>
            <w:proofErr w:type="spellStart"/>
            <w:r>
              <w:t>ferulėmis</w:t>
            </w:r>
            <w:proofErr w:type="spellEnd"/>
            <w:r>
              <w:t xml:space="preserve">. Pastovus ir mirksintis švietimas </w:t>
            </w:r>
          </w:p>
          <w:p w14:paraId="4F042FCA" w14:textId="77777777" w:rsidR="00CD5737" w:rsidRDefault="00CD5737" w:rsidP="00165571"/>
          <w:p w14:paraId="739B44CC" w14:textId="38D14300" w:rsidR="00480D68" w:rsidRDefault="00480D68" w:rsidP="00165571">
            <w:r>
              <w:t>15. Tiekėjas privalo organizuoti kursus apmokyti Pirkėjo personalą (6 žmonių) eksploatuoti siūlomą įrenginį. Mokymai turi būti organizuojami Tiekėjo mokymo centre ir paremti praktiniais užsiėmimais. Mokymų dalyviams turi būti išduoti sertifikatai, leidžiantys Pirkėjo personalui eksploatuoti nusipirktą įrenginį</w:t>
            </w:r>
            <w:r>
              <w:t>.</w:t>
            </w:r>
          </w:p>
          <w:p w14:paraId="260E2C99" w14:textId="77777777" w:rsidR="00480D68" w:rsidRDefault="00480D68" w:rsidP="00165571"/>
          <w:p w14:paraId="13BCD637" w14:textId="77777777" w:rsidR="00CD5737" w:rsidRDefault="00CD5737" w:rsidP="00165571">
            <w:pPr>
              <w:rPr>
                <w:b/>
                <w:bCs/>
              </w:rPr>
            </w:pPr>
          </w:p>
          <w:p w14:paraId="23FDC7EF" w14:textId="77777777" w:rsidR="00CD5737" w:rsidRDefault="00CD5737" w:rsidP="00165571">
            <w:pPr>
              <w:rPr>
                <w:b/>
                <w:bCs/>
              </w:rPr>
            </w:pPr>
          </w:p>
          <w:p w14:paraId="6333F717" w14:textId="4E72C509" w:rsidR="00480D68" w:rsidRDefault="00480D68" w:rsidP="00165571">
            <w:r w:rsidRPr="00480D68">
              <w:rPr>
                <w:b/>
                <w:bCs/>
              </w:rPr>
              <w:lastRenderedPageBreak/>
              <w:t>VI. GARANTIJA</w:t>
            </w:r>
            <w:r>
              <w:t xml:space="preserve"> </w:t>
            </w:r>
          </w:p>
          <w:p w14:paraId="68C5946D" w14:textId="77777777" w:rsidR="00480D68" w:rsidRDefault="00480D68" w:rsidP="00165571">
            <w:r>
              <w:t xml:space="preserve">1. Tiekiamai įrangai turi būti suteikta garantija ne trumpesniam laikotarpiui, kaip tą, kurią suteikia įrangos gamintojas, tačiau ne trumpesniam kaip 24 mėn. </w:t>
            </w:r>
          </w:p>
          <w:p w14:paraId="46C74B48" w14:textId="77777777" w:rsidR="00CD5737" w:rsidRDefault="00CD5737" w:rsidP="00165571"/>
          <w:p w14:paraId="57927BCC" w14:textId="77777777" w:rsidR="00480D68" w:rsidRDefault="00480D68" w:rsidP="00165571">
            <w:r>
              <w:t xml:space="preserve">2. Garantinio remonto trukmė – ne ilgiau kaip 30 kalendorinių dienų. Jei sugedusios įrangos per šį laikotarpį pataisyti neįmanoma, ji pakeičiama ekvivalentiška nauja. </w:t>
            </w:r>
          </w:p>
          <w:p w14:paraId="31D1F9FF" w14:textId="77777777" w:rsidR="00CD5737" w:rsidRDefault="00CD5737" w:rsidP="00165571"/>
          <w:p w14:paraId="19CCD561" w14:textId="6C55C776" w:rsidR="00480D68" w:rsidRDefault="00480D68" w:rsidP="00165571">
            <w:r>
              <w:t xml:space="preserve">3. Siūlomos įrangos techninė priežiūra turi būti atliekama tik įrangos gamintojo sertifikuotuose techninės priežiūros centruose </w:t>
            </w:r>
          </w:p>
          <w:p w14:paraId="787E84DB" w14:textId="77777777" w:rsidR="00CD5737" w:rsidRDefault="00CD5737" w:rsidP="00165571"/>
          <w:p w14:paraId="685C20DF" w14:textId="5F70767D" w:rsidR="00480D68" w:rsidRDefault="00480D68" w:rsidP="00165571">
            <w:r>
              <w:t xml:space="preserve">4. Garantinis laikotarpis skaičiuojamas nuo priėmimo–perdavimo akto pasirašymo dienos. </w:t>
            </w:r>
          </w:p>
          <w:p w14:paraId="43967E81" w14:textId="77777777" w:rsidR="00CD5737" w:rsidRDefault="00CD5737" w:rsidP="00165571"/>
          <w:p w14:paraId="717C80D4" w14:textId="28BBB188" w:rsidR="00480D68" w:rsidRDefault="00480D68" w:rsidP="00165571">
            <w:r>
              <w:t>5. Garantiniu laikotarpiu tiekėjas privalo atlikti darbus savo lėšomis, įskaitant transportavimo išlaidas.</w:t>
            </w:r>
          </w:p>
          <w:p w14:paraId="4217079B" w14:textId="77777777" w:rsidR="00480D68" w:rsidRDefault="00480D68" w:rsidP="00165571"/>
          <w:p w14:paraId="294796BD" w14:textId="77777777" w:rsidR="00480D68" w:rsidRDefault="00480D68" w:rsidP="00165571">
            <w:r w:rsidRPr="00480D68">
              <w:rPr>
                <w:b/>
                <w:bCs/>
              </w:rPr>
              <w:t>VII. SAUGUMO REIKALAVIMAI (NETAIKOMA PROGRAMINEI ĮRANGAI):</w:t>
            </w:r>
            <w:r>
              <w:t xml:space="preserve"> </w:t>
            </w:r>
          </w:p>
          <w:p w14:paraId="6C856795" w14:textId="77777777" w:rsidR="00480D68" w:rsidRDefault="00480D68" w:rsidP="00165571">
            <w:r>
              <w:t xml:space="preserve">1. Standieji ar puslaidininkiniai diskai (angl. HDD/SSD) ar kitos atminties laikmenos gedimo atveju turi būti keičiamos naujomis. Sugedusios atminties laikmenos sunaikinamos pirkėjo patalpose ir tiekėjui negrąžinamos </w:t>
            </w:r>
          </w:p>
          <w:p w14:paraId="6BDB438D" w14:textId="77777777" w:rsidR="00CD5737" w:rsidRDefault="00CD5737" w:rsidP="00165571"/>
          <w:p w14:paraId="10C0651C" w14:textId="77777777" w:rsidR="00CD5737" w:rsidRDefault="00480D68" w:rsidP="00165571">
            <w:r>
              <w:t xml:space="preserve">2. Įrangos gedimo atveju iš instaliacijos vietos remontui išvežamą pas tiekėją (jo atstovą) sugedusią įrangą pirkėjas pateikia be joje sumontuotų standžiųjų ar puslaidininkinių diskų (angl. HDD/SSD) ar kitų atminties laikmenų </w:t>
            </w:r>
          </w:p>
          <w:p w14:paraId="01FDAC6B" w14:textId="77777777" w:rsidR="00CD5737" w:rsidRDefault="00CD5737" w:rsidP="00165571"/>
          <w:p w14:paraId="3D3ED382" w14:textId="3FF3AB41" w:rsidR="00480D68" w:rsidRDefault="00480D68" w:rsidP="00165571">
            <w:r>
              <w:t xml:space="preserve">3. Tiekėjas turi užtikrinti, kad įsigyjamoje įrangoje nebūtų įdiegta jokios papildomos programinės įrangos, kuri nėra būtina tokios įrangos funkcionalumui užtikrinti. </w:t>
            </w:r>
            <w:r>
              <w:lastRenderedPageBreak/>
              <w:t xml:space="preserve">Paaiškėjus, kad įrangoje yra įdiegta įtartina, šnipinėjimo ar kokia kita kenkimo programinė įranga, tai būtų traktuojama kaip reikalavimų neatitikimas ir sutarties sąlygų nesilaikymas: </w:t>
            </w:r>
          </w:p>
          <w:p w14:paraId="616D049B" w14:textId="77777777" w:rsidR="00CD5737" w:rsidRDefault="00CD5737" w:rsidP="00165571"/>
          <w:p w14:paraId="2764F869" w14:textId="7BCC2324" w:rsidR="00480D68" w:rsidRPr="00E57F43" w:rsidRDefault="00480D68" w:rsidP="00165571">
            <w:pPr>
              <w:rPr>
                <w:color w:val="000000" w:themeColor="text1"/>
              </w:rPr>
            </w:pPr>
            <w:r>
              <w:t>4. Įranga grąžinama tiekėjui arba keičiama nauja lygiaverte ar geresne, tačiau saugumo reikalavimus atitinkančia įranga. Vadovaudamosi Lietuvos Respublikos aplinkos ministro 2011 m. birželio 28 d. įsakymu Nr. D1-508 „Dėl Aplinkos apsaugos kriterijų taikymo, vykdant žaliuosius pirkimus, tvarkos aprašo patvirtinimo“, šalys susitaria mažinti popieriaus sunaudojimą, atsisakyti nebūtino dokumentų kopijavimo ir spausdinimo. Su sutarties vykdymu susiję dokumentai pirkėjui turi būti pateikti tik elektroniniu formatu per sąskaitų administravimo bendrąją informacinę sistemą (SABIS), nebent sutartyje ir jos prieduose 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w:t>
            </w:r>
          </w:p>
        </w:tc>
        <w:tc>
          <w:tcPr>
            <w:tcW w:w="3720" w:type="dxa"/>
          </w:tcPr>
          <w:p w14:paraId="679A9960" w14:textId="77777777" w:rsidR="00707139" w:rsidRPr="006826AB" w:rsidRDefault="00707139" w:rsidP="0064391E">
            <w:pPr>
              <w:rPr>
                <w:color w:val="000000" w:themeColor="text1"/>
              </w:rPr>
            </w:pPr>
          </w:p>
        </w:tc>
      </w:tr>
    </w:tbl>
    <w:p w14:paraId="65F37D3E" w14:textId="77777777" w:rsidR="003074F9" w:rsidRPr="006826AB" w:rsidRDefault="003074F9" w:rsidP="00AC1EFF">
      <w:pPr>
        <w:jc w:val="both"/>
        <w:rPr>
          <w:rFonts w:ascii="Arial" w:hAnsi="Arial" w:cs="Arial"/>
          <w:i/>
          <w:color w:val="000000" w:themeColor="text1"/>
        </w:rPr>
      </w:pPr>
    </w:p>
    <w:p w14:paraId="00C27E44" w14:textId="77777777" w:rsidR="00C0552B" w:rsidRPr="00937D92" w:rsidRDefault="00C0552B" w:rsidP="00C0552B">
      <w:pPr>
        <w:pStyle w:val="ListParagraph"/>
        <w:numPr>
          <w:ilvl w:val="0"/>
          <w:numId w:val="1"/>
        </w:numPr>
        <w:autoSpaceDE w:val="0"/>
        <w:spacing w:before="60" w:after="60"/>
        <w:ind w:left="714" w:hanging="357"/>
        <w:contextualSpacing w:val="0"/>
        <w:jc w:val="center"/>
        <w:rPr>
          <w:b/>
          <w:bCs/>
          <w:color w:val="000000" w:themeColor="text1"/>
          <w:sz w:val="22"/>
          <w:szCs w:val="22"/>
        </w:rPr>
      </w:pPr>
      <w:r w:rsidRPr="00937D92">
        <w:rPr>
          <w:b/>
          <w:bCs/>
          <w:color w:val="000000" w:themeColor="text1"/>
          <w:sz w:val="22"/>
          <w:szCs w:val="22"/>
        </w:rPr>
        <w:t>KITA INFORMACIJA</w:t>
      </w:r>
    </w:p>
    <w:p w14:paraId="4072B7BE" w14:textId="77777777" w:rsidR="00C0552B" w:rsidRPr="00937D92" w:rsidRDefault="00C0552B" w:rsidP="00C0552B">
      <w:pPr>
        <w:jc w:val="both"/>
        <w:rPr>
          <w:color w:val="000000" w:themeColor="text1"/>
          <w:sz w:val="22"/>
          <w:szCs w:val="22"/>
        </w:rPr>
      </w:pPr>
    </w:p>
    <w:p w14:paraId="0BFFD7FA" w14:textId="77777777" w:rsidR="00C0552B" w:rsidRPr="00937D92" w:rsidRDefault="00C0552B" w:rsidP="00C0552B">
      <w:pPr>
        <w:jc w:val="both"/>
        <w:rPr>
          <w:color w:val="000000" w:themeColor="text1"/>
          <w:sz w:val="22"/>
          <w:szCs w:val="22"/>
        </w:rPr>
      </w:pPr>
      <w:r w:rsidRPr="00937D92">
        <w:rPr>
          <w:color w:val="000000" w:themeColor="text1"/>
          <w:sz w:val="22"/>
          <w:szCs w:val="22"/>
        </w:rPr>
        <w:t>Kartu su pasiūlymu pateikiami šie dokumentai:</w:t>
      </w:r>
    </w:p>
    <w:tbl>
      <w:tblPr>
        <w:tblW w:w="9628" w:type="dxa"/>
        <w:tblCellMar>
          <w:left w:w="10" w:type="dxa"/>
          <w:right w:w="10" w:type="dxa"/>
        </w:tblCellMar>
        <w:tblLook w:val="04A0" w:firstRow="1" w:lastRow="0" w:firstColumn="1" w:lastColumn="0" w:noHBand="0" w:noVBand="1"/>
      </w:tblPr>
      <w:tblGrid>
        <w:gridCol w:w="852"/>
        <w:gridCol w:w="1537"/>
        <w:gridCol w:w="2804"/>
        <w:gridCol w:w="1891"/>
        <w:gridCol w:w="2544"/>
      </w:tblGrid>
      <w:tr w:rsidR="006826AB" w:rsidRPr="006826AB" w14:paraId="72AC950D" w14:textId="77777777" w:rsidTr="001D31A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5319A941" w:rsidR="00C0552B" w:rsidRPr="00937D92" w:rsidRDefault="00C0552B" w:rsidP="00BB37C2">
            <w:pPr>
              <w:spacing w:before="60" w:after="60"/>
              <w:jc w:val="center"/>
              <w:rPr>
                <w:color w:val="000000" w:themeColor="text1"/>
              </w:rPr>
            </w:pPr>
            <w:r w:rsidRPr="00937D92">
              <w:rPr>
                <w:b/>
                <w:bCs/>
                <w:color w:val="000000" w:themeColor="text1"/>
                <w:sz w:val="22"/>
                <w:szCs w:val="22"/>
                <w:lang w:eastAsia="lt-LT"/>
              </w:rPr>
              <w:t>Eil.</w:t>
            </w:r>
            <w:r w:rsidR="00937D92">
              <w:rPr>
                <w:b/>
                <w:bCs/>
                <w:color w:val="000000" w:themeColor="text1"/>
                <w:sz w:val="22"/>
                <w:szCs w:val="22"/>
                <w:lang w:eastAsia="lt-LT"/>
              </w:rPr>
              <w:t xml:space="preserve"> </w:t>
            </w:r>
            <w:r w:rsidRPr="00937D92">
              <w:rPr>
                <w:b/>
                <w:bCs/>
                <w:color w:val="000000" w:themeColor="text1"/>
                <w:sz w:val="22"/>
                <w:szCs w:val="22"/>
                <w:lang w:eastAsia="lt-LT"/>
              </w:rPr>
              <w:t>Nr.</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Pr="00937D92" w:rsidRDefault="00C0552B" w:rsidP="00BB37C2">
            <w:pPr>
              <w:spacing w:before="60" w:after="60"/>
              <w:jc w:val="center"/>
              <w:rPr>
                <w:color w:val="000000" w:themeColor="text1"/>
              </w:rPr>
            </w:pPr>
            <w:r w:rsidRPr="00937D92">
              <w:rPr>
                <w:b/>
                <w:bCs/>
                <w:color w:val="000000" w:themeColor="text1"/>
                <w:sz w:val="22"/>
                <w:szCs w:val="22"/>
                <w:lang w:eastAsia="lt-LT"/>
              </w:rPr>
              <w:t>Dokumentas</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Pr="00937D92" w:rsidRDefault="00C0552B" w:rsidP="00BB37C2">
            <w:pPr>
              <w:spacing w:before="60" w:after="60"/>
              <w:jc w:val="center"/>
              <w:rPr>
                <w:color w:val="000000" w:themeColor="text1"/>
              </w:rPr>
            </w:pPr>
            <w:r w:rsidRPr="00937D92">
              <w:rPr>
                <w:b/>
                <w:color w:val="000000" w:themeColor="text1"/>
                <w:sz w:val="22"/>
                <w:szCs w:val="22"/>
                <w:lang w:eastAsia="lt-LT"/>
              </w:rPr>
              <w:t>Prisegtos bylos (failo) pavadinimas</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Pr="00937D92" w:rsidRDefault="00C0552B" w:rsidP="00BB37C2">
            <w:pPr>
              <w:spacing w:before="60" w:after="60"/>
              <w:jc w:val="center"/>
              <w:rPr>
                <w:color w:val="000000" w:themeColor="text1"/>
              </w:rPr>
            </w:pPr>
            <w:r w:rsidRPr="00937D92">
              <w:rPr>
                <w:b/>
                <w:bCs/>
                <w:color w:val="000000" w:themeColor="text1"/>
                <w:sz w:val="22"/>
                <w:szCs w:val="22"/>
                <w:lang w:eastAsia="lt-LT"/>
              </w:rPr>
              <w:t>Ar dokumentas konfidencialus?</w:t>
            </w:r>
          </w:p>
          <w:p w14:paraId="1DE044D8" w14:textId="77777777" w:rsidR="00C0552B" w:rsidRPr="00937D92" w:rsidRDefault="00C0552B" w:rsidP="00BB37C2">
            <w:pPr>
              <w:spacing w:before="60" w:after="60"/>
              <w:jc w:val="center"/>
              <w:rPr>
                <w:color w:val="000000" w:themeColor="text1"/>
              </w:rPr>
            </w:pPr>
            <w:r w:rsidRPr="00937D92">
              <w:rPr>
                <w:b/>
                <w:bCs/>
                <w:color w:val="000000" w:themeColor="text1"/>
                <w:sz w:val="22"/>
                <w:szCs w:val="22"/>
                <w:lang w:eastAsia="lt-LT"/>
              </w:rPr>
              <w:t>(Taip / Ne)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Pr="00937D92" w:rsidRDefault="00C0552B" w:rsidP="00BB37C2">
            <w:pPr>
              <w:spacing w:before="60" w:after="60"/>
              <w:jc w:val="center"/>
              <w:rPr>
                <w:color w:val="000000" w:themeColor="text1"/>
              </w:rPr>
            </w:pPr>
            <w:r w:rsidRPr="00937D92">
              <w:rPr>
                <w:b/>
                <w:bCs/>
                <w:color w:val="000000" w:themeColor="text1"/>
                <w:sz w:val="22"/>
                <w:szCs w:val="22"/>
                <w:lang w:eastAsia="lt-LT"/>
              </w:rPr>
              <w:t>Paaiškinimas, kokia konkreti informacija dokumente yra konfidenciali</w:t>
            </w:r>
          </w:p>
        </w:tc>
      </w:tr>
      <w:tr w:rsidR="006826AB" w:rsidRPr="006826AB" w14:paraId="2C0ACDC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Pr="00937D92" w:rsidRDefault="00C0552B" w:rsidP="00BB37C2">
            <w:pPr>
              <w:spacing w:before="60" w:after="60"/>
              <w:jc w:val="center"/>
              <w:rPr>
                <w:color w:val="000000" w:themeColor="text1"/>
              </w:rPr>
            </w:pPr>
            <w:r w:rsidRPr="00937D92">
              <w:rPr>
                <w:bCs/>
                <w:color w:val="000000" w:themeColor="text1"/>
                <w:sz w:val="22"/>
                <w:szCs w:val="22"/>
                <w:lang w:val="en-US" w:eastAsia="lt-LT"/>
              </w:rPr>
              <w:t>1</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Pr="00937D92" w:rsidRDefault="00C0552B" w:rsidP="00BB37C2">
            <w:pPr>
              <w:spacing w:before="60" w:after="60"/>
              <w:jc w:val="center"/>
              <w:rPr>
                <w:color w:val="000000" w:themeColor="text1"/>
              </w:rPr>
            </w:pPr>
            <w:r w:rsidRPr="00937D92">
              <w:rPr>
                <w:bCs/>
                <w:color w:val="000000" w:themeColor="text1"/>
                <w:sz w:val="22"/>
                <w:szCs w:val="22"/>
                <w:lang w:eastAsia="lt-LT"/>
              </w:rPr>
              <w:t>2</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Pr="00937D92" w:rsidRDefault="00C0552B" w:rsidP="00BB37C2">
            <w:pPr>
              <w:spacing w:before="60" w:after="60"/>
              <w:jc w:val="center"/>
              <w:rPr>
                <w:color w:val="000000" w:themeColor="text1"/>
              </w:rPr>
            </w:pPr>
            <w:r w:rsidRPr="00937D92">
              <w:rPr>
                <w:bCs/>
                <w:color w:val="000000" w:themeColor="text1"/>
                <w:sz w:val="22"/>
                <w:szCs w:val="22"/>
                <w:lang w:eastAsia="lt-LT"/>
              </w:rPr>
              <w:t>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Pr="00937D92" w:rsidRDefault="00C0552B" w:rsidP="00BB37C2">
            <w:pPr>
              <w:spacing w:before="60" w:after="60"/>
              <w:jc w:val="center"/>
              <w:rPr>
                <w:color w:val="000000" w:themeColor="text1"/>
              </w:rPr>
            </w:pPr>
            <w:r w:rsidRPr="00937D92">
              <w:rPr>
                <w:bCs/>
                <w:color w:val="000000" w:themeColor="text1"/>
                <w:sz w:val="22"/>
                <w:szCs w:val="22"/>
                <w:lang w:eastAsia="lt-LT"/>
              </w:rPr>
              <w:t>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Pr="00937D92" w:rsidRDefault="00C0552B" w:rsidP="00BB37C2">
            <w:pPr>
              <w:spacing w:before="60" w:after="60"/>
              <w:jc w:val="center"/>
              <w:rPr>
                <w:color w:val="000000" w:themeColor="text1"/>
              </w:rPr>
            </w:pPr>
            <w:r w:rsidRPr="00937D92">
              <w:rPr>
                <w:bCs/>
                <w:color w:val="000000" w:themeColor="text1"/>
                <w:sz w:val="22"/>
                <w:szCs w:val="22"/>
                <w:lang w:eastAsia="lt-LT"/>
              </w:rPr>
              <w:t>5</w:t>
            </w:r>
          </w:p>
        </w:tc>
      </w:tr>
      <w:tr w:rsidR="006826AB" w:rsidRPr="006826AB" w14:paraId="625EA3B0"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77777777" w:rsidR="00C0552B" w:rsidRPr="00937D92" w:rsidRDefault="00C0552B" w:rsidP="00BB37C2">
            <w:pPr>
              <w:pStyle w:val="ListParagraph"/>
              <w:numPr>
                <w:ilvl w:val="0"/>
                <w:numId w:val="2"/>
              </w:numPr>
              <w:spacing w:before="60" w:after="60"/>
              <w:jc w:val="center"/>
              <w:rPr>
                <w:color w:val="000000" w:themeColor="text1"/>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937D92" w:rsidRDefault="00C0552B" w:rsidP="00BB37C2">
            <w:pPr>
              <w:pStyle w:val="Standard1"/>
              <w:spacing w:before="60" w:after="60"/>
              <w:jc w:val="both"/>
              <w:rPr>
                <w:color w:val="000000" w:themeColor="text1"/>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Pr="00937D92" w:rsidRDefault="00C0552B" w:rsidP="00BB37C2">
            <w:pPr>
              <w:spacing w:before="60" w:after="60"/>
              <w:jc w:val="center"/>
              <w:rPr>
                <w:color w:val="000000" w:themeColor="text1"/>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Pr="00937D92" w:rsidRDefault="00C0552B" w:rsidP="00BB37C2">
            <w:pPr>
              <w:spacing w:before="60" w:after="60"/>
              <w:jc w:val="center"/>
              <w:rPr>
                <w:color w:val="000000" w:themeColor="text1"/>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Pr="00937D92" w:rsidRDefault="00C0552B" w:rsidP="00BB37C2">
            <w:pPr>
              <w:spacing w:before="60" w:after="60"/>
              <w:jc w:val="center"/>
              <w:rPr>
                <w:color w:val="000000" w:themeColor="text1"/>
                <w:lang w:eastAsia="lt-LT"/>
              </w:rPr>
            </w:pPr>
          </w:p>
        </w:tc>
      </w:tr>
      <w:tr w:rsidR="006826AB" w:rsidRPr="006826AB" w14:paraId="51753484"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937D92" w:rsidRDefault="00C0552B" w:rsidP="00BB37C2">
            <w:pPr>
              <w:pStyle w:val="ListParagraph"/>
              <w:numPr>
                <w:ilvl w:val="0"/>
                <w:numId w:val="2"/>
              </w:numPr>
              <w:spacing w:before="60" w:after="60"/>
              <w:jc w:val="center"/>
              <w:rPr>
                <w:color w:val="000000" w:themeColor="text1"/>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937D92" w:rsidRDefault="00C0552B" w:rsidP="00BB37C2">
            <w:pPr>
              <w:pStyle w:val="Standard1"/>
              <w:spacing w:before="60" w:after="60"/>
              <w:jc w:val="both"/>
              <w:rPr>
                <w:color w:val="000000" w:themeColor="text1"/>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Pr="00937D92" w:rsidRDefault="00C0552B" w:rsidP="00BB37C2">
            <w:pPr>
              <w:spacing w:before="60" w:after="60"/>
              <w:jc w:val="center"/>
              <w:rPr>
                <w:color w:val="000000" w:themeColor="text1"/>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Pr="00937D92" w:rsidRDefault="00C0552B" w:rsidP="00BB37C2">
            <w:pPr>
              <w:spacing w:before="60" w:after="60"/>
              <w:jc w:val="center"/>
              <w:rPr>
                <w:color w:val="000000" w:themeColor="text1"/>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Pr="00937D92" w:rsidRDefault="00C0552B" w:rsidP="00BB37C2">
            <w:pPr>
              <w:spacing w:before="60" w:after="60"/>
              <w:jc w:val="center"/>
              <w:rPr>
                <w:color w:val="000000" w:themeColor="text1"/>
                <w:lang w:eastAsia="lt-LT"/>
              </w:rPr>
            </w:pPr>
          </w:p>
        </w:tc>
      </w:tr>
      <w:tr w:rsidR="006826AB" w:rsidRPr="006826AB" w14:paraId="63B070B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C9D2C" w14:textId="77777777" w:rsidR="00C0552B" w:rsidRPr="00937D92" w:rsidRDefault="00C0552B" w:rsidP="00BB37C2">
            <w:pPr>
              <w:pStyle w:val="ListParagraph"/>
              <w:tabs>
                <w:tab w:val="left" w:pos="175"/>
              </w:tabs>
              <w:spacing w:before="60" w:after="60"/>
              <w:ind w:left="12" w:firstLine="17"/>
              <w:rPr>
                <w:color w:val="000000" w:themeColor="text1"/>
              </w:rPr>
            </w:pPr>
            <w:r w:rsidRPr="00937D92">
              <w:rPr>
                <w:color w:val="000000" w:themeColor="text1"/>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66612" w14:textId="77777777" w:rsidR="00C0552B" w:rsidRPr="00937D92" w:rsidRDefault="00C0552B" w:rsidP="00BB37C2">
            <w:pPr>
              <w:spacing w:before="60" w:after="60"/>
              <w:jc w:val="both"/>
              <w:rPr>
                <w:color w:val="000000" w:themeColor="text1"/>
                <w:lang w:eastAsia="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68626" w14:textId="77777777" w:rsidR="00C0552B" w:rsidRPr="00937D92" w:rsidRDefault="00C0552B" w:rsidP="00BB37C2">
            <w:pPr>
              <w:spacing w:before="60" w:after="60"/>
              <w:jc w:val="center"/>
              <w:rPr>
                <w:color w:val="000000" w:themeColor="text1"/>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52FD3" w14:textId="77777777" w:rsidR="00C0552B" w:rsidRPr="00937D92" w:rsidRDefault="00C0552B" w:rsidP="00BB37C2">
            <w:pPr>
              <w:spacing w:before="60" w:after="60"/>
              <w:jc w:val="center"/>
              <w:rPr>
                <w:color w:val="000000" w:themeColor="text1"/>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8B18D" w14:textId="77777777" w:rsidR="00C0552B" w:rsidRPr="00937D92" w:rsidRDefault="00C0552B" w:rsidP="00BB37C2">
            <w:pPr>
              <w:spacing w:before="60" w:after="60"/>
              <w:jc w:val="center"/>
              <w:rPr>
                <w:color w:val="000000" w:themeColor="text1"/>
                <w:lang w:eastAsia="lt-LT"/>
              </w:rPr>
            </w:pPr>
          </w:p>
        </w:tc>
      </w:tr>
    </w:tbl>
    <w:p w14:paraId="2F9D548D" w14:textId="77777777" w:rsidR="008F14BC" w:rsidRPr="006826AB" w:rsidRDefault="008F14BC" w:rsidP="00FF5C3F">
      <w:pPr>
        <w:ind w:firstLine="720"/>
        <w:jc w:val="both"/>
        <w:rPr>
          <w:b/>
          <w:color w:val="000000" w:themeColor="text1"/>
        </w:rPr>
      </w:pPr>
      <w:r w:rsidRPr="006826AB">
        <w:rPr>
          <w:b/>
          <w:color w:val="000000" w:themeColor="text1"/>
        </w:rPr>
        <w:t>Pasiūlymas galioja iki termino, nurodyto pirkimo dokumentuose.</w:t>
      </w:r>
    </w:p>
    <w:p w14:paraId="21AC4D1F" w14:textId="77777777" w:rsidR="00AB348C" w:rsidRPr="006826AB" w:rsidRDefault="00AB348C" w:rsidP="00FF5C3F">
      <w:pPr>
        <w:ind w:firstLine="720"/>
        <w:jc w:val="both"/>
        <w:rPr>
          <w:b/>
          <w:color w:val="000000" w:themeColor="text1"/>
        </w:rPr>
      </w:pPr>
    </w:p>
    <w:p w14:paraId="41C17ED6" w14:textId="77777777" w:rsidR="008F14BC" w:rsidRPr="006826AB" w:rsidRDefault="008F14BC" w:rsidP="00FF5C3F">
      <w:pPr>
        <w:ind w:firstLine="720"/>
        <w:jc w:val="both"/>
        <w:rPr>
          <w:color w:val="000000" w:themeColor="text1"/>
        </w:rPr>
      </w:pPr>
      <w:r w:rsidRPr="006826AB">
        <w:rPr>
          <w:color w:val="000000" w:themeColor="text1"/>
        </w:rPr>
        <w:lastRenderedPageBreak/>
        <w:t xml:space="preserve">Ši pasiūlyme nurodyta informacija yra konfidenciali </w:t>
      </w:r>
      <w:r w:rsidRPr="006826AB">
        <w:rPr>
          <w:i/>
          <w:color w:val="000000" w:themeColor="text1"/>
        </w:rPr>
        <w:t>/</w:t>
      </w:r>
      <w:r w:rsidRPr="006826AB">
        <w:rPr>
          <w:i/>
          <w:color w:val="000000" w:themeColor="text1"/>
          <w:kern w:val="16"/>
        </w:rPr>
        <w:t xml:space="preserve">Perkančioji organizacija </w:t>
      </w:r>
      <w:r w:rsidRPr="006826AB">
        <w:rPr>
          <w:i/>
          <w:color w:val="000000" w:themeColor="text1"/>
        </w:rPr>
        <w:t>šios informacijos negali atskleisti tretiesiems asmenims/</w:t>
      </w:r>
      <w:r w:rsidRPr="006826AB">
        <w:rPr>
          <w:color w:val="000000" w:themeColor="text1"/>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880"/>
        <w:gridCol w:w="6145"/>
      </w:tblGrid>
      <w:tr w:rsidR="006826AB" w:rsidRPr="006826AB" w14:paraId="7F89F4A6" w14:textId="77777777" w:rsidTr="0014483D">
        <w:trPr>
          <w:trHeight w:val="1304"/>
        </w:trPr>
        <w:tc>
          <w:tcPr>
            <w:tcW w:w="588" w:type="dxa"/>
            <w:vAlign w:val="center"/>
          </w:tcPr>
          <w:p w14:paraId="372BBAE0" w14:textId="77777777" w:rsidR="008F14BC" w:rsidRPr="006826AB" w:rsidRDefault="008F14BC" w:rsidP="0014483D">
            <w:pPr>
              <w:jc w:val="center"/>
              <w:rPr>
                <w:color w:val="000000" w:themeColor="text1"/>
              </w:rPr>
            </w:pPr>
            <w:r w:rsidRPr="006826AB">
              <w:rPr>
                <w:color w:val="000000" w:themeColor="text1"/>
              </w:rPr>
              <w:t>Eil. Nr.</w:t>
            </w:r>
          </w:p>
        </w:tc>
        <w:tc>
          <w:tcPr>
            <w:tcW w:w="2880" w:type="dxa"/>
            <w:vAlign w:val="center"/>
          </w:tcPr>
          <w:p w14:paraId="23ACE2C4" w14:textId="77777777" w:rsidR="008F14BC" w:rsidRPr="006826AB" w:rsidRDefault="008F14BC" w:rsidP="0014483D">
            <w:pPr>
              <w:jc w:val="center"/>
              <w:rPr>
                <w:color w:val="000000" w:themeColor="text1"/>
              </w:rPr>
            </w:pPr>
            <w:r w:rsidRPr="006826AB">
              <w:rPr>
                <w:color w:val="000000" w:themeColor="text1"/>
              </w:rPr>
              <w:t>Pateikto dokumento pavadinimas (rekomenduojama pavadinime vartoti žodį „Konfidencialu“)</w:t>
            </w:r>
          </w:p>
        </w:tc>
        <w:tc>
          <w:tcPr>
            <w:tcW w:w="6145" w:type="dxa"/>
            <w:vAlign w:val="center"/>
          </w:tcPr>
          <w:p w14:paraId="3A84464E" w14:textId="77777777" w:rsidR="008F14BC" w:rsidRPr="006826AB" w:rsidRDefault="008F14BC" w:rsidP="0014483D">
            <w:pPr>
              <w:jc w:val="center"/>
              <w:rPr>
                <w:color w:val="000000" w:themeColor="text1"/>
              </w:rPr>
            </w:pPr>
            <w:r w:rsidRPr="006826AB">
              <w:rPr>
                <w:color w:val="000000" w:themeColor="text1"/>
              </w:rPr>
              <w:t xml:space="preserve">Dokumentas yra įkeltas šioje CVP IS pasiūlymo lango eilutėje („Prisegti dokumentai“ arba </w:t>
            </w:r>
            <w:r w:rsidRPr="006826AB">
              <w:rPr>
                <w:bCs/>
                <w:color w:val="000000" w:themeColor="text1"/>
              </w:rPr>
              <w:t>„Kvalifikaciniai klausimai“ prie atsakymo į klausimą)</w:t>
            </w:r>
          </w:p>
        </w:tc>
      </w:tr>
      <w:tr w:rsidR="006826AB" w:rsidRPr="006826AB" w14:paraId="4DB0E5FC" w14:textId="77777777" w:rsidTr="0014483D">
        <w:trPr>
          <w:trHeight w:val="428"/>
        </w:trPr>
        <w:tc>
          <w:tcPr>
            <w:tcW w:w="588" w:type="dxa"/>
          </w:tcPr>
          <w:p w14:paraId="6A7B8E18" w14:textId="77777777" w:rsidR="008F14BC" w:rsidRPr="006826AB" w:rsidRDefault="008F14BC" w:rsidP="0014483D">
            <w:pPr>
              <w:jc w:val="both"/>
              <w:rPr>
                <w:color w:val="000000" w:themeColor="text1"/>
              </w:rPr>
            </w:pPr>
          </w:p>
        </w:tc>
        <w:tc>
          <w:tcPr>
            <w:tcW w:w="2880" w:type="dxa"/>
          </w:tcPr>
          <w:p w14:paraId="2107306C" w14:textId="77777777" w:rsidR="008F14BC" w:rsidRPr="006826AB" w:rsidRDefault="008F14BC" w:rsidP="0014483D">
            <w:pPr>
              <w:jc w:val="both"/>
              <w:rPr>
                <w:color w:val="000000" w:themeColor="text1"/>
              </w:rPr>
            </w:pPr>
          </w:p>
        </w:tc>
        <w:tc>
          <w:tcPr>
            <w:tcW w:w="6145" w:type="dxa"/>
          </w:tcPr>
          <w:p w14:paraId="2BD962D2" w14:textId="77777777" w:rsidR="008F14BC" w:rsidRPr="006826AB" w:rsidRDefault="008F14BC" w:rsidP="0014483D">
            <w:pPr>
              <w:jc w:val="both"/>
              <w:rPr>
                <w:color w:val="000000" w:themeColor="text1"/>
              </w:rPr>
            </w:pPr>
          </w:p>
        </w:tc>
      </w:tr>
    </w:tbl>
    <w:p w14:paraId="1673CA45" w14:textId="77777777" w:rsidR="008F14BC" w:rsidRPr="006826AB" w:rsidRDefault="008F14BC" w:rsidP="006C4962">
      <w:pPr>
        <w:pStyle w:val="ListParagraph"/>
        <w:numPr>
          <w:ilvl w:val="0"/>
          <w:numId w:val="3"/>
        </w:numPr>
        <w:ind w:left="142" w:firstLine="578"/>
        <w:jc w:val="both"/>
        <w:rPr>
          <w:b/>
          <w:i/>
          <w:color w:val="000000" w:themeColor="text1"/>
          <w:sz w:val="20"/>
        </w:rPr>
      </w:pPr>
      <w:r w:rsidRPr="006826AB">
        <w:rPr>
          <w:b/>
          <w:i/>
          <w:color w:val="000000" w:themeColor="text1"/>
          <w:sz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2FDCEF9F" w14:textId="77777777" w:rsidR="008F14BC" w:rsidRPr="006826AB" w:rsidRDefault="008F14BC" w:rsidP="006C4962">
      <w:pPr>
        <w:pStyle w:val="ListParagraph"/>
        <w:numPr>
          <w:ilvl w:val="0"/>
          <w:numId w:val="3"/>
        </w:numPr>
        <w:ind w:left="142" w:firstLine="578"/>
        <w:jc w:val="both"/>
        <w:rPr>
          <w:b/>
          <w:i/>
          <w:color w:val="000000" w:themeColor="text1"/>
          <w:sz w:val="20"/>
        </w:rPr>
      </w:pPr>
      <w:r w:rsidRPr="006826AB">
        <w:rPr>
          <w:b/>
          <w:i/>
          <w:color w:val="000000" w:themeColor="text1"/>
          <w:sz w:val="20"/>
        </w:rPr>
        <w:t>Pasiūlymo dalis, kurios dalyvis nenurodė kaip konfidencialios, bus viešinama Viešųjų pirkimų tarnybos direktoriaus 2017 m.  birželio 19 d. įsakyme Nr. 1S-91 nustatyta tvarka.</w:t>
      </w:r>
    </w:p>
    <w:p w14:paraId="03299731" w14:textId="3F773608" w:rsidR="00937D92" w:rsidRDefault="00937D92" w:rsidP="00C0552B">
      <w:pPr>
        <w:spacing w:before="60" w:after="60"/>
        <w:rPr>
          <w:rFonts w:ascii="Arial" w:hAnsi="Arial" w:cs="Arial"/>
          <w:color w:val="000000" w:themeColor="text1"/>
        </w:rPr>
      </w:pPr>
    </w:p>
    <w:p w14:paraId="5B60A413" w14:textId="54830928" w:rsidR="00937D92" w:rsidRDefault="00937D92" w:rsidP="00C0552B">
      <w:pPr>
        <w:spacing w:before="60" w:after="60"/>
        <w:rPr>
          <w:rFonts w:ascii="Arial" w:hAnsi="Arial" w:cs="Arial"/>
          <w:color w:val="000000" w:themeColor="text1"/>
        </w:rPr>
      </w:pPr>
    </w:p>
    <w:p w14:paraId="239D56E5" w14:textId="77777777" w:rsidR="00B23F10" w:rsidRPr="006826AB" w:rsidRDefault="00B23F10" w:rsidP="00C0552B">
      <w:pPr>
        <w:spacing w:before="60" w:after="60"/>
        <w:rPr>
          <w:rFonts w:ascii="Arial" w:hAnsi="Arial" w:cs="Arial"/>
          <w:color w:val="000000" w:themeColor="text1"/>
        </w:rPr>
      </w:pPr>
    </w:p>
    <w:p w14:paraId="2FFBF548" w14:textId="77777777" w:rsidR="00D7141B" w:rsidRPr="006826AB" w:rsidRDefault="00D7141B" w:rsidP="00D7141B">
      <w:pPr>
        <w:spacing w:before="60" w:after="60"/>
        <w:ind w:left="1296"/>
        <w:rPr>
          <w:color w:val="000000" w:themeColor="text1"/>
          <w:sz w:val="22"/>
          <w:szCs w:val="22"/>
        </w:rPr>
      </w:pPr>
      <w:r w:rsidRPr="006826AB">
        <w:rPr>
          <w:color w:val="000000" w:themeColor="text1"/>
          <w:sz w:val="22"/>
          <w:szCs w:val="22"/>
        </w:rPr>
        <w:t>___________________________________________</w:t>
      </w:r>
    </w:p>
    <w:p w14:paraId="787594E4" w14:textId="29FC88C2" w:rsidR="00E77213" w:rsidRPr="00937D92" w:rsidRDefault="00D7141B" w:rsidP="00937D92">
      <w:pPr>
        <w:spacing w:before="60" w:after="60"/>
        <w:rPr>
          <w:color w:val="000000" w:themeColor="text1"/>
          <w:sz w:val="22"/>
          <w:szCs w:val="22"/>
        </w:rPr>
      </w:pPr>
      <w:r w:rsidRPr="006826AB">
        <w:rPr>
          <w:color w:val="000000" w:themeColor="text1"/>
          <w:sz w:val="22"/>
          <w:szCs w:val="22"/>
        </w:rPr>
        <w:t xml:space="preserve">                      (Tiekėjo arba jo įgalioto asmens vardas, pavardė, parašas)</w:t>
      </w:r>
      <w:bookmarkEnd w:id="1"/>
    </w:p>
    <w:sectPr w:rsidR="00E77213" w:rsidRPr="00937D92">
      <w:headerReference w:type="default" r:id="rId8"/>
      <w:footerReference w:type="default" r:id="rId9"/>
      <w:headerReference w:type="first" r:id="rId10"/>
      <w:pgSz w:w="11906" w:h="16838"/>
      <w:pgMar w:top="1134" w:right="567" w:bottom="1134"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EFA37" w14:textId="77777777" w:rsidR="005C22A5" w:rsidRDefault="005C22A5" w:rsidP="00C0552B">
      <w:r>
        <w:separator/>
      </w:r>
    </w:p>
  </w:endnote>
  <w:endnote w:type="continuationSeparator" w:id="0">
    <w:p w14:paraId="0D12FA75" w14:textId="77777777" w:rsidR="005C22A5" w:rsidRDefault="005C22A5"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F8DD" w14:textId="2E174BD2" w:rsidR="00C0552B" w:rsidRPr="007B0D98" w:rsidRDefault="00C0552B">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9B47E0">
      <w:rPr>
        <w:rFonts w:ascii="Arial" w:hAnsi="Arial" w:cs="Arial"/>
        <w:noProof/>
        <w:sz w:val="22"/>
        <w:szCs w:val="22"/>
      </w:rPr>
      <w:t>4</w:t>
    </w:r>
    <w:r w:rsidRPr="007B0D98">
      <w:rPr>
        <w:rFonts w:ascii="Arial" w:hAnsi="Arial" w:cs="Arial"/>
        <w:sz w:val="22"/>
        <w:szCs w:val="22"/>
      </w:rPr>
      <w:fldChar w:fldCharType="end"/>
    </w:r>
  </w:p>
  <w:p w14:paraId="6720EC4E" w14:textId="77777777" w:rsidR="00C0552B" w:rsidRDefault="00C05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6EC7C" w14:textId="77777777" w:rsidR="005C22A5" w:rsidRDefault="005C22A5" w:rsidP="00C0552B">
      <w:r>
        <w:separator/>
      </w:r>
    </w:p>
  </w:footnote>
  <w:footnote w:type="continuationSeparator" w:id="0">
    <w:p w14:paraId="3258E23A" w14:textId="77777777" w:rsidR="005C22A5" w:rsidRDefault="005C22A5" w:rsidP="00C0552B">
      <w:r>
        <w:continuationSeparator/>
      </w:r>
    </w:p>
  </w:footnote>
  <w:footnote w:id="1">
    <w:p w14:paraId="3789CC97" w14:textId="77777777" w:rsidR="00C0552B" w:rsidRDefault="00C0552B" w:rsidP="00C0552B">
      <w:pPr>
        <w:pStyle w:val="BodyText"/>
        <w:tabs>
          <w:tab w:val="left" w:pos="0"/>
        </w:tabs>
        <w:spacing w:after="60"/>
        <w:jc w:val="both"/>
      </w:pPr>
      <w:r>
        <w:rPr>
          <w:rStyle w:val="FootnoteReference"/>
        </w:rPr>
        <w:footnoteRef/>
      </w:r>
      <w:r>
        <w:rPr>
          <w:rFonts w:ascii="Arial" w:hAnsi="Arial" w:cs="Arial"/>
          <w:sz w:val="18"/>
          <w:szCs w:val="18"/>
        </w:rPr>
        <w:t xml:space="preserve"> </w:t>
      </w:r>
      <w:r>
        <w:rPr>
          <w:rFonts w:ascii="Arial" w:hAnsi="Arial" w:cs="Arial"/>
          <w:i/>
          <w:sz w:val="18"/>
          <w:szCs w:val="18"/>
        </w:rPr>
        <w:t xml:space="preserve">Tiekėjas privalo nurodyti, </w:t>
      </w:r>
      <w:r>
        <w:rPr>
          <w:rFonts w:ascii="Arial" w:eastAsia="Calibri" w:hAnsi="Arial" w:cs="Arial"/>
          <w:i/>
          <w:color w:val="000000"/>
          <w:sz w:val="18"/>
          <w:szCs w:val="18"/>
        </w:rPr>
        <w:t>kokiai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314A" w14:textId="6DECE319" w:rsidR="00620CF5" w:rsidRDefault="00620CF5" w:rsidP="00D7141B">
    <w:pPr>
      <w:pStyle w:val="Header"/>
      <w:rPr>
        <w:rFonts w:ascii="Arial" w:hAnsi="Arial" w:cs="Arial"/>
        <w:sz w:val="20"/>
        <w:szCs w:val="20"/>
      </w:rPr>
    </w:pPr>
  </w:p>
  <w:p w14:paraId="3297CA67" w14:textId="77777777" w:rsidR="00C0552B" w:rsidRDefault="00C05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CB61" w14:textId="3A9E3158" w:rsidR="00C0552B" w:rsidRPr="00D7141B" w:rsidRDefault="00D7141B" w:rsidP="00A13D38">
    <w:pPr>
      <w:pStyle w:val="NoSpacing"/>
      <w:ind w:firstLine="0"/>
      <w:rPr>
        <w:rFonts w:ascii="Times New Roman" w:hAnsi="Times New Roman" w:cs="Times New Roman"/>
        <w:sz w:val="24"/>
        <w:szCs w:val="24"/>
      </w:rPr>
    </w:pPr>
    <w:r w:rsidRPr="001D19B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814282"/>
    <w:multiLevelType w:val="multilevel"/>
    <w:tmpl w:val="6BDC5E20"/>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936408988">
    <w:abstractNumId w:val="4"/>
  </w:num>
  <w:num w:numId="2" w16cid:durableId="1760562700">
    <w:abstractNumId w:val="1"/>
  </w:num>
  <w:num w:numId="3" w16cid:durableId="1071468425">
    <w:abstractNumId w:val="0"/>
  </w:num>
  <w:num w:numId="4" w16cid:durableId="420219405">
    <w:abstractNumId w:val="3"/>
  </w:num>
  <w:num w:numId="5" w16cid:durableId="508448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2B"/>
    <w:rsid w:val="000004B5"/>
    <w:rsid w:val="00006D1A"/>
    <w:rsid w:val="000148DD"/>
    <w:rsid w:val="0001535B"/>
    <w:rsid w:val="000233B8"/>
    <w:rsid w:val="00031F2B"/>
    <w:rsid w:val="00040EEA"/>
    <w:rsid w:val="00046A38"/>
    <w:rsid w:val="000500F8"/>
    <w:rsid w:val="000522E8"/>
    <w:rsid w:val="0005547B"/>
    <w:rsid w:val="000620CE"/>
    <w:rsid w:val="00095BC8"/>
    <w:rsid w:val="000A3171"/>
    <w:rsid w:val="000B0ACA"/>
    <w:rsid w:val="000B67C4"/>
    <w:rsid w:val="000B67EF"/>
    <w:rsid w:val="000C0314"/>
    <w:rsid w:val="000C591D"/>
    <w:rsid w:val="000D0144"/>
    <w:rsid w:val="000E347F"/>
    <w:rsid w:val="00117053"/>
    <w:rsid w:val="001206A5"/>
    <w:rsid w:val="00122225"/>
    <w:rsid w:val="001305D2"/>
    <w:rsid w:val="00140BFD"/>
    <w:rsid w:val="0015374C"/>
    <w:rsid w:val="001573D3"/>
    <w:rsid w:val="00165571"/>
    <w:rsid w:val="001932F7"/>
    <w:rsid w:val="001A6F98"/>
    <w:rsid w:val="001B46E0"/>
    <w:rsid w:val="001B65D9"/>
    <w:rsid w:val="001C276F"/>
    <w:rsid w:val="001D075D"/>
    <w:rsid w:val="001D31AB"/>
    <w:rsid w:val="001E0499"/>
    <w:rsid w:val="001F261C"/>
    <w:rsid w:val="0021427E"/>
    <w:rsid w:val="00220252"/>
    <w:rsid w:val="00234AF3"/>
    <w:rsid w:val="00237A5B"/>
    <w:rsid w:val="00254EE9"/>
    <w:rsid w:val="00272503"/>
    <w:rsid w:val="00283422"/>
    <w:rsid w:val="00285CAE"/>
    <w:rsid w:val="002B32FE"/>
    <w:rsid w:val="002B5DAF"/>
    <w:rsid w:val="002E7A89"/>
    <w:rsid w:val="00302462"/>
    <w:rsid w:val="003074F9"/>
    <w:rsid w:val="00310725"/>
    <w:rsid w:val="0035321E"/>
    <w:rsid w:val="003806B3"/>
    <w:rsid w:val="003A3CA6"/>
    <w:rsid w:val="003B23C4"/>
    <w:rsid w:val="003B427F"/>
    <w:rsid w:val="003B4B8A"/>
    <w:rsid w:val="003C0523"/>
    <w:rsid w:val="003D00C1"/>
    <w:rsid w:val="003F0FED"/>
    <w:rsid w:val="003F7A8D"/>
    <w:rsid w:val="00406388"/>
    <w:rsid w:val="00424FC9"/>
    <w:rsid w:val="004409C0"/>
    <w:rsid w:val="00451B33"/>
    <w:rsid w:val="00463841"/>
    <w:rsid w:val="00473DAB"/>
    <w:rsid w:val="00480D68"/>
    <w:rsid w:val="00484E37"/>
    <w:rsid w:val="004B06E5"/>
    <w:rsid w:val="004C2491"/>
    <w:rsid w:val="004C2840"/>
    <w:rsid w:val="004D2A8A"/>
    <w:rsid w:val="004F5885"/>
    <w:rsid w:val="005016EE"/>
    <w:rsid w:val="00506341"/>
    <w:rsid w:val="00507541"/>
    <w:rsid w:val="005216E7"/>
    <w:rsid w:val="005630C4"/>
    <w:rsid w:val="0059148B"/>
    <w:rsid w:val="00596689"/>
    <w:rsid w:val="005A6652"/>
    <w:rsid w:val="005C22A5"/>
    <w:rsid w:val="005C3B1C"/>
    <w:rsid w:val="005D5CA5"/>
    <w:rsid w:val="005E1706"/>
    <w:rsid w:val="00602077"/>
    <w:rsid w:val="006047B8"/>
    <w:rsid w:val="00620CF5"/>
    <w:rsid w:val="0063354A"/>
    <w:rsid w:val="0064656F"/>
    <w:rsid w:val="00647932"/>
    <w:rsid w:val="0067727D"/>
    <w:rsid w:val="006826AB"/>
    <w:rsid w:val="0068548E"/>
    <w:rsid w:val="00693EEC"/>
    <w:rsid w:val="006A38A2"/>
    <w:rsid w:val="006A6CD6"/>
    <w:rsid w:val="006B0A4C"/>
    <w:rsid w:val="006B755D"/>
    <w:rsid w:val="006C4962"/>
    <w:rsid w:val="006C4FEC"/>
    <w:rsid w:val="006E3495"/>
    <w:rsid w:val="006F546D"/>
    <w:rsid w:val="00707139"/>
    <w:rsid w:val="00740CBF"/>
    <w:rsid w:val="007443CB"/>
    <w:rsid w:val="00744DF0"/>
    <w:rsid w:val="00747761"/>
    <w:rsid w:val="0076650E"/>
    <w:rsid w:val="007678B5"/>
    <w:rsid w:val="007679B6"/>
    <w:rsid w:val="00767D18"/>
    <w:rsid w:val="00782920"/>
    <w:rsid w:val="007C2B8E"/>
    <w:rsid w:val="00800955"/>
    <w:rsid w:val="00804CDD"/>
    <w:rsid w:val="0081147C"/>
    <w:rsid w:val="008207C2"/>
    <w:rsid w:val="00865954"/>
    <w:rsid w:val="008758E5"/>
    <w:rsid w:val="00897040"/>
    <w:rsid w:val="008D5371"/>
    <w:rsid w:val="008E3501"/>
    <w:rsid w:val="008F14BC"/>
    <w:rsid w:val="0091189F"/>
    <w:rsid w:val="009150F0"/>
    <w:rsid w:val="00917B2E"/>
    <w:rsid w:val="00923C73"/>
    <w:rsid w:val="00925900"/>
    <w:rsid w:val="00927F2F"/>
    <w:rsid w:val="00932B9A"/>
    <w:rsid w:val="00936041"/>
    <w:rsid w:val="00937D92"/>
    <w:rsid w:val="00972719"/>
    <w:rsid w:val="00974A9E"/>
    <w:rsid w:val="009833B3"/>
    <w:rsid w:val="00987B91"/>
    <w:rsid w:val="009917B2"/>
    <w:rsid w:val="009B47E0"/>
    <w:rsid w:val="009C08C0"/>
    <w:rsid w:val="009C2718"/>
    <w:rsid w:val="009E4FE7"/>
    <w:rsid w:val="009F5552"/>
    <w:rsid w:val="00A0601C"/>
    <w:rsid w:val="00A13D38"/>
    <w:rsid w:val="00A22A21"/>
    <w:rsid w:val="00A27AD4"/>
    <w:rsid w:val="00A511FF"/>
    <w:rsid w:val="00A6032C"/>
    <w:rsid w:val="00A76F37"/>
    <w:rsid w:val="00A857A4"/>
    <w:rsid w:val="00AB348C"/>
    <w:rsid w:val="00AB5AE5"/>
    <w:rsid w:val="00AC1EFF"/>
    <w:rsid w:val="00AE1FF1"/>
    <w:rsid w:val="00AE2520"/>
    <w:rsid w:val="00B01B7E"/>
    <w:rsid w:val="00B12BEA"/>
    <w:rsid w:val="00B22E5B"/>
    <w:rsid w:val="00B23F10"/>
    <w:rsid w:val="00B4131B"/>
    <w:rsid w:val="00B52F1B"/>
    <w:rsid w:val="00B6301B"/>
    <w:rsid w:val="00BA7130"/>
    <w:rsid w:val="00BC758D"/>
    <w:rsid w:val="00BD712D"/>
    <w:rsid w:val="00BF6532"/>
    <w:rsid w:val="00C0552B"/>
    <w:rsid w:val="00C13298"/>
    <w:rsid w:val="00C21CC2"/>
    <w:rsid w:val="00C24E6B"/>
    <w:rsid w:val="00C35C63"/>
    <w:rsid w:val="00C47F8F"/>
    <w:rsid w:val="00C56FAE"/>
    <w:rsid w:val="00C63FF1"/>
    <w:rsid w:val="00CA4BBD"/>
    <w:rsid w:val="00CB4456"/>
    <w:rsid w:val="00CC66B9"/>
    <w:rsid w:val="00CD5737"/>
    <w:rsid w:val="00CE226A"/>
    <w:rsid w:val="00D03EEF"/>
    <w:rsid w:val="00D128BB"/>
    <w:rsid w:val="00D25ACE"/>
    <w:rsid w:val="00D5037D"/>
    <w:rsid w:val="00D539E0"/>
    <w:rsid w:val="00D56CE3"/>
    <w:rsid w:val="00D6023B"/>
    <w:rsid w:val="00D7141B"/>
    <w:rsid w:val="00DC6681"/>
    <w:rsid w:val="00DC7CA7"/>
    <w:rsid w:val="00DD3A2D"/>
    <w:rsid w:val="00DD72C0"/>
    <w:rsid w:val="00E05693"/>
    <w:rsid w:val="00E110B1"/>
    <w:rsid w:val="00E26CEB"/>
    <w:rsid w:val="00E33439"/>
    <w:rsid w:val="00E370ED"/>
    <w:rsid w:val="00E57F43"/>
    <w:rsid w:val="00E77213"/>
    <w:rsid w:val="00E84A1B"/>
    <w:rsid w:val="00EA1BB0"/>
    <w:rsid w:val="00EA5DCC"/>
    <w:rsid w:val="00EE7724"/>
    <w:rsid w:val="00EF769F"/>
    <w:rsid w:val="00F16994"/>
    <w:rsid w:val="00F252B0"/>
    <w:rsid w:val="00F41BC0"/>
    <w:rsid w:val="00F428E7"/>
    <w:rsid w:val="00F4478F"/>
    <w:rsid w:val="00F451FF"/>
    <w:rsid w:val="00F60DBD"/>
    <w:rsid w:val="00FA1B41"/>
    <w:rsid w:val="00FA6F84"/>
    <w:rsid w:val="00FB76C4"/>
    <w:rsid w:val="00FD46FC"/>
    <w:rsid w:val="00FE342C"/>
    <w:rsid w:val="00FE7CED"/>
    <w:rsid w:val="00FE7E87"/>
    <w:rsid w:val="00FF5C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paragraph" w:styleId="NoSpacing">
    <w:name w:val="No Spacing"/>
    <w:link w:val="NoSpacingChar"/>
    <w:uiPriority w:val="1"/>
    <w:qFormat/>
    <w:rsid w:val="00D7141B"/>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D7141B"/>
    <w:rPr>
      <w:rFonts w:eastAsiaTheme="minorEastAsia"/>
      <w:kern w:val="0"/>
      <w:sz w:val="21"/>
      <w:szCs w:val="21"/>
      <w:lang w:eastAsia="lt-LT"/>
      <w14:ligatures w14:val="none"/>
    </w:rPr>
  </w:style>
  <w:style w:type="paragraph" w:styleId="BalloonText">
    <w:name w:val="Balloon Text"/>
    <w:basedOn w:val="Normal"/>
    <w:link w:val="BalloonTextChar"/>
    <w:uiPriority w:val="99"/>
    <w:semiHidden/>
    <w:unhideWhenUsed/>
    <w:rsid w:val="00006D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D1A"/>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20187">
      <w:bodyDiv w:val="1"/>
      <w:marLeft w:val="0"/>
      <w:marRight w:val="0"/>
      <w:marTop w:val="0"/>
      <w:marBottom w:val="0"/>
      <w:divBdr>
        <w:top w:val="none" w:sz="0" w:space="0" w:color="auto"/>
        <w:left w:val="none" w:sz="0" w:space="0" w:color="auto"/>
        <w:bottom w:val="none" w:sz="0" w:space="0" w:color="auto"/>
        <w:right w:val="none" w:sz="0" w:space="0" w:color="auto"/>
      </w:divBdr>
    </w:div>
    <w:div w:id="868878002">
      <w:bodyDiv w:val="1"/>
      <w:marLeft w:val="0"/>
      <w:marRight w:val="0"/>
      <w:marTop w:val="0"/>
      <w:marBottom w:val="0"/>
      <w:divBdr>
        <w:top w:val="none" w:sz="0" w:space="0" w:color="auto"/>
        <w:left w:val="none" w:sz="0" w:space="0" w:color="auto"/>
        <w:bottom w:val="none" w:sz="0" w:space="0" w:color="auto"/>
        <w:right w:val="none" w:sz="0" w:space="0" w:color="auto"/>
      </w:divBdr>
    </w:div>
    <w:div w:id="107250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2B759-84E3-4505-BC93-3B569E4F3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8792</Words>
  <Characters>5013</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Partikienė | VMU</dc:creator>
  <cp:lastModifiedBy>Laima Sakalauskiene</cp:lastModifiedBy>
  <cp:revision>23</cp:revision>
  <cp:lastPrinted>2026-02-24T09:27:00Z</cp:lastPrinted>
  <dcterms:created xsi:type="dcterms:W3CDTF">2026-10-09T08:58:00Z</dcterms:created>
  <dcterms:modified xsi:type="dcterms:W3CDTF">2026-10-23T06:06:00Z</dcterms:modified>
</cp:coreProperties>
</file>