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F6087" w14:textId="77777777" w:rsidR="00C74FA2" w:rsidRDefault="00C74FA2" w:rsidP="00060BA0">
      <w:pPr>
        <w:pStyle w:val="paragraph"/>
        <w:spacing w:before="0" w:beforeAutospacing="0" w:after="0" w:afterAutospacing="0"/>
        <w:ind w:left="4535"/>
        <w:jc w:val="right"/>
        <w:textAlignment w:val="baseline"/>
        <w:rPr>
          <w:rFonts w:ascii="Segoe UI" w:hAnsi="Segoe UI" w:cs="Segoe UI"/>
          <w:sz w:val="18"/>
          <w:szCs w:val="18"/>
        </w:rPr>
      </w:pPr>
      <w:r>
        <w:rPr>
          <w:rStyle w:val="normaltextrun"/>
          <w:sz w:val="18"/>
          <w:lang w:val="lt-LT"/>
        </w:rPr>
        <w:t xml:space="preserve">PATVIRTINTA </w:t>
      </w:r>
      <w:r>
        <w:rPr>
          <w:rStyle w:val="eop"/>
          <w:sz w:val="18"/>
        </w:rPr>
        <w:t> </w:t>
      </w:r>
    </w:p>
    <w:p w14:paraId="4B36F22F" w14:textId="77777777" w:rsidR="00C74FA2" w:rsidRDefault="00C74FA2" w:rsidP="00060BA0">
      <w:pPr>
        <w:pStyle w:val="paragraph"/>
        <w:spacing w:before="0" w:beforeAutospacing="0" w:after="0" w:afterAutospacing="0"/>
        <w:ind w:left="4535"/>
        <w:jc w:val="right"/>
        <w:textAlignment w:val="baseline"/>
        <w:rPr>
          <w:rFonts w:ascii="Segoe UI" w:hAnsi="Segoe UI" w:cs="Segoe UI"/>
          <w:sz w:val="18"/>
          <w:szCs w:val="18"/>
        </w:rPr>
      </w:pPr>
      <w:r>
        <w:rPr>
          <w:rStyle w:val="normaltextrun"/>
          <w:sz w:val="18"/>
          <w:lang w:val="lt-LT"/>
        </w:rPr>
        <w:t>Viešųjų pirkimų tarnybos direktoriaus </w:t>
      </w:r>
      <w:r>
        <w:rPr>
          <w:rStyle w:val="eop"/>
          <w:sz w:val="18"/>
        </w:rPr>
        <w:t> </w:t>
      </w:r>
    </w:p>
    <w:p w14:paraId="15F5D86F" w14:textId="77777777" w:rsidR="00C74FA2" w:rsidRDefault="00C74FA2" w:rsidP="00060BA0">
      <w:pPr>
        <w:pStyle w:val="paragraph"/>
        <w:spacing w:before="0" w:beforeAutospacing="0" w:after="0" w:afterAutospacing="0"/>
        <w:ind w:left="4535"/>
        <w:jc w:val="right"/>
        <w:textAlignment w:val="baseline"/>
        <w:rPr>
          <w:rFonts w:ascii="Segoe UI" w:hAnsi="Segoe UI" w:cs="Segoe UI"/>
          <w:sz w:val="18"/>
          <w:szCs w:val="18"/>
        </w:rPr>
      </w:pPr>
      <w:r>
        <w:rPr>
          <w:rStyle w:val="normaltextrun"/>
          <w:sz w:val="18"/>
          <w:lang w:val="lt-LT"/>
        </w:rPr>
        <w:t xml:space="preserve">2024 m. gruodžio 30 d. įsakymu Nr. 1S-209 </w:t>
      </w:r>
      <w:r>
        <w:rPr>
          <w:rStyle w:val="eop"/>
          <w:sz w:val="18"/>
        </w:rPr>
        <w:t> </w:t>
      </w:r>
    </w:p>
    <w:p w14:paraId="137CC842" w14:textId="77777777" w:rsidR="00C74FA2" w:rsidRDefault="00C74FA2" w:rsidP="00060BA0">
      <w:pPr>
        <w:pStyle w:val="paragraph"/>
        <w:spacing w:before="0" w:beforeAutospacing="0" w:after="0" w:afterAutospacing="0"/>
        <w:ind w:left="4535"/>
        <w:jc w:val="right"/>
        <w:textAlignment w:val="baseline"/>
        <w:rPr>
          <w:rFonts w:ascii="Segoe UI" w:hAnsi="Segoe UI" w:cs="Segoe UI"/>
          <w:sz w:val="18"/>
          <w:szCs w:val="18"/>
        </w:rPr>
      </w:pPr>
      <w:r>
        <w:rPr>
          <w:rStyle w:val="normaltextrun"/>
          <w:sz w:val="18"/>
          <w:lang w:val="lt-LT"/>
        </w:rPr>
        <w:t>(Viešųjų pirkimų tarnybos direktoriaus</w:t>
      </w:r>
      <w:r>
        <w:rPr>
          <w:rStyle w:val="eop"/>
          <w:sz w:val="18"/>
        </w:rPr>
        <w:t> </w:t>
      </w:r>
    </w:p>
    <w:p w14:paraId="351B4CB7" w14:textId="77777777" w:rsidR="00C74FA2" w:rsidRDefault="00C74FA2" w:rsidP="00060BA0">
      <w:pPr>
        <w:pStyle w:val="paragraph"/>
        <w:spacing w:before="0" w:beforeAutospacing="0" w:after="0" w:afterAutospacing="0"/>
        <w:ind w:left="4535"/>
        <w:jc w:val="right"/>
        <w:textAlignment w:val="baseline"/>
        <w:rPr>
          <w:rFonts w:ascii="Segoe UI" w:hAnsi="Segoe UI" w:cs="Segoe UI"/>
          <w:sz w:val="18"/>
          <w:szCs w:val="18"/>
        </w:rPr>
      </w:pPr>
      <w:r>
        <w:rPr>
          <w:rStyle w:val="normaltextrun"/>
          <w:sz w:val="18"/>
          <w:lang w:val="lt-LT"/>
        </w:rPr>
        <w:t>2025 m. balandžio 17 d. įsakymo Nr. 1S-52 </w:t>
      </w:r>
      <w:r>
        <w:rPr>
          <w:rStyle w:val="eop"/>
          <w:sz w:val="18"/>
        </w:rPr>
        <w:t> </w:t>
      </w:r>
    </w:p>
    <w:p w14:paraId="735ADFEB" w14:textId="77777777" w:rsidR="00C74FA2" w:rsidRDefault="00C74FA2" w:rsidP="00060BA0">
      <w:pPr>
        <w:pStyle w:val="paragraph"/>
        <w:spacing w:before="0" w:beforeAutospacing="0" w:after="0" w:afterAutospacing="0"/>
        <w:ind w:left="4535"/>
        <w:jc w:val="right"/>
        <w:textAlignment w:val="baseline"/>
        <w:rPr>
          <w:rFonts w:ascii="Segoe UI" w:hAnsi="Segoe UI" w:cs="Segoe UI"/>
          <w:sz w:val="18"/>
          <w:szCs w:val="18"/>
        </w:rPr>
      </w:pPr>
      <w:r>
        <w:rPr>
          <w:rStyle w:val="normaltextrun"/>
          <w:sz w:val="18"/>
          <w:lang w:val="lt-LT"/>
        </w:rPr>
        <w:t>redakcija)</w:t>
      </w:r>
      <w:r>
        <w:rPr>
          <w:rStyle w:val="eop"/>
          <w:sz w:val="18"/>
        </w:rPr>
        <w:t> </w:t>
      </w:r>
    </w:p>
    <w:p w14:paraId="38BB3C5A" w14:textId="77777777" w:rsidR="00060BA0" w:rsidRDefault="00060BA0">
      <w:pPr>
        <w:spacing w:after="80" w:line="250" w:lineRule="auto"/>
        <w:jc w:val="right"/>
      </w:pPr>
    </w:p>
    <w:p w14:paraId="004D399B" w14:textId="609E6CA7" w:rsidR="00F730B1" w:rsidRDefault="00000000">
      <w:pPr>
        <w:spacing w:after="80" w:line="250" w:lineRule="auto"/>
        <w:jc w:val="right"/>
      </w:pPr>
      <w:r>
        <w:t>Pirkimo sąlygų 10 priedas</w:t>
      </w:r>
      <w:r>
        <w:br/>
        <w:t>PROJEKTAS</w:t>
      </w:r>
    </w:p>
    <w:p w14:paraId="2DA78CE8" w14:textId="77777777" w:rsidR="00027B83" w:rsidRDefault="000B0897">
      <w:pPr>
        <w:pStyle w:val="Pavadinimas1"/>
        <w:keepNext/>
        <w:pBdr>
          <w:top w:val="nil"/>
          <w:left w:val="nil"/>
          <w:bottom w:val="nil"/>
          <w:right w:val="nil"/>
          <w:between w:val="nil"/>
        </w:pBdr>
        <w:tabs>
          <w:tab w:val="left" w:pos="567"/>
          <w:tab w:val="left" w:pos="851"/>
        </w:tabs>
        <w:spacing w:after="80" w:line="250" w:lineRule="auto"/>
        <w:jc w:val="center"/>
        <w:rPr>
          <w:b/>
          <w:bCs/>
          <w:caps/>
          <w:szCs w:val="24"/>
        </w:rPr>
      </w:pPr>
      <w:r>
        <w:rPr>
          <w:b/>
          <w:sz w:val="28"/>
        </w:rPr>
        <w:t>NEPAVOJINGŲ ATLIEKŲ DEGINIMO PASLAUGŲ TEIKIMO SUTARTIS</w:t>
      </w:r>
      <w:r>
        <w:rPr>
          <w:b/>
          <w:sz w:val="28"/>
        </w:rPr>
        <w:br/>
        <w:t>SPECIALIOSIOS SĄLYGOS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448"/>
        <w:gridCol w:w="360"/>
        <w:gridCol w:w="250"/>
        <w:gridCol w:w="36"/>
        <w:gridCol w:w="1531"/>
        <w:gridCol w:w="599"/>
        <w:gridCol w:w="824"/>
        <w:gridCol w:w="939"/>
        <w:gridCol w:w="2548"/>
        <w:gridCol w:w="23"/>
      </w:tblGrid>
      <w:tr w:rsidR="00027B83" w14:paraId="0867DD7E" w14:textId="77777777">
        <w:trPr>
          <w:jc w:val="center"/>
        </w:trPr>
        <w:tc>
          <w:tcPr>
            <w:tcW w:w="2448" w:type="dxa"/>
            <w:tcMar>
              <w:top w:w="75" w:type="dxa"/>
              <w:left w:w="90" w:type="dxa"/>
              <w:bottom w:w="75" w:type="dxa"/>
              <w:right w:w="90" w:type="dxa"/>
            </w:tcMar>
            <w:vAlign w:val="center"/>
          </w:tcPr>
          <w:p w14:paraId="0FD57076" w14:textId="77777777" w:rsidR="00027B83" w:rsidRDefault="000B0897">
            <w:pPr>
              <w:spacing w:after="80" w:line="250" w:lineRule="auto"/>
              <w:jc w:val="both"/>
              <w:rPr>
                <w:b/>
                <w:kern w:val="2"/>
                <w:szCs w:val="24"/>
              </w:rPr>
            </w:pPr>
            <w:r>
              <w:rPr>
                <w:b/>
                <w:kern w:val="2"/>
                <w:szCs w:val="24"/>
              </w:rPr>
              <w:t>Sutarties pavadinimas</w:t>
            </w:r>
          </w:p>
        </w:tc>
        <w:tc>
          <w:tcPr>
            <w:tcW w:w="7110" w:type="dxa"/>
            <w:gridSpan w:val="9"/>
            <w:tcMar>
              <w:top w:w="75" w:type="dxa"/>
              <w:left w:w="90" w:type="dxa"/>
              <w:bottom w:w="75" w:type="dxa"/>
              <w:right w:w="90" w:type="dxa"/>
            </w:tcMar>
            <w:vAlign w:val="center"/>
          </w:tcPr>
          <w:p w14:paraId="0A480802" w14:textId="77777777" w:rsidR="00F730B1" w:rsidRDefault="00000000">
            <w:pPr>
              <w:spacing w:after="80" w:line="250" w:lineRule="auto"/>
            </w:pPr>
            <w:r>
              <w:t>Nepavojingų atliekų deginimo paslaugų teikimo sutartis</w:t>
            </w:r>
          </w:p>
        </w:tc>
      </w:tr>
      <w:tr w:rsidR="00027B83" w14:paraId="0A4CBD87" w14:textId="77777777">
        <w:trPr>
          <w:jc w:val="center"/>
        </w:trPr>
        <w:tc>
          <w:tcPr>
            <w:tcW w:w="2448" w:type="dxa"/>
            <w:tcMar>
              <w:top w:w="75" w:type="dxa"/>
              <w:left w:w="90" w:type="dxa"/>
              <w:bottom w:w="75" w:type="dxa"/>
              <w:right w:w="90" w:type="dxa"/>
            </w:tcMar>
            <w:vAlign w:val="center"/>
          </w:tcPr>
          <w:p w14:paraId="13A8D70F" w14:textId="77777777" w:rsidR="00027B83" w:rsidRDefault="000B0897">
            <w:pPr>
              <w:spacing w:after="80" w:line="250" w:lineRule="auto"/>
              <w:jc w:val="both"/>
              <w:rPr>
                <w:b/>
                <w:kern w:val="2"/>
                <w:szCs w:val="24"/>
              </w:rPr>
            </w:pPr>
            <w:r>
              <w:rPr>
                <w:b/>
                <w:kern w:val="2"/>
                <w:szCs w:val="24"/>
              </w:rPr>
              <w:t>Sutarties data</w:t>
            </w:r>
          </w:p>
        </w:tc>
        <w:tc>
          <w:tcPr>
            <w:tcW w:w="2177" w:type="dxa"/>
            <w:gridSpan w:val="4"/>
            <w:tcMar>
              <w:top w:w="75" w:type="dxa"/>
              <w:left w:w="90" w:type="dxa"/>
              <w:bottom w:w="75" w:type="dxa"/>
              <w:right w:w="90" w:type="dxa"/>
            </w:tcMar>
            <w:vAlign w:val="center"/>
          </w:tcPr>
          <w:p w14:paraId="4F4F1B56" w14:textId="63185CE3" w:rsidR="00F730B1" w:rsidRDefault="00000000">
            <w:pPr>
              <w:spacing w:after="80" w:line="250" w:lineRule="auto"/>
            </w:pPr>
            <w:r>
              <w:t>2026</w:t>
            </w:r>
            <w:r w:rsidR="00060BA0">
              <w:t>/2027</w:t>
            </w:r>
            <w:r>
              <w:t>-</w:t>
            </w:r>
            <w:r>
              <w:rPr>
                <w:highlight w:val="yellow"/>
              </w:rPr>
              <w:t>[mėnuo]</w:t>
            </w:r>
            <w:r>
              <w:t>-</w:t>
            </w:r>
            <w:r>
              <w:rPr>
                <w:highlight w:val="yellow"/>
              </w:rPr>
              <w:t>[diena]</w:t>
            </w:r>
          </w:p>
        </w:tc>
        <w:tc>
          <w:tcPr>
            <w:tcW w:w="2362" w:type="dxa"/>
            <w:gridSpan w:val="3"/>
            <w:tcMar>
              <w:top w:w="75" w:type="dxa"/>
              <w:left w:w="90" w:type="dxa"/>
              <w:bottom w:w="75" w:type="dxa"/>
              <w:right w:w="90" w:type="dxa"/>
            </w:tcMar>
            <w:vAlign w:val="center"/>
          </w:tcPr>
          <w:p w14:paraId="28D8979F" w14:textId="77777777" w:rsidR="00027B83" w:rsidRDefault="000B0897">
            <w:pPr>
              <w:spacing w:after="80" w:line="250" w:lineRule="auto"/>
              <w:jc w:val="both"/>
              <w:rPr>
                <w:b/>
                <w:kern w:val="2"/>
                <w:szCs w:val="24"/>
              </w:rPr>
            </w:pPr>
            <w:r>
              <w:rPr>
                <w:b/>
                <w:kern w:val="2"/>
                <w:szCs w:val="24"/>
              </w:rPr>
              <w:t>Sutarties numeris</w:t>
            </w:r>
          </w:p>
        </w:tc>
        <w:tc>
          <w:tcPr>
            <w:tcW w:w="2571" w:type="dxa"/>
            <w:gridSpan w:val="2"/>
            <w:tcMar>
              <w:top w:w="75" w:type="dxa"/>
              <w:left w:w="90" w:type="dxa"/>
              <w:bottom w:w="75" w:type="dxa"/>
              <w:right w:w="90" w:type="dxa"/>
            </w:tcMar>
            <w:vAlign w:val="center"/>
          </w:tcPr>
          <w:p w14:paraId="183D7F63" w14:textId="77777777" w:rsidR="00F730B1" w:rsidRDefault="00000000">
            <w:pPr>
              <w:spacing w:after="80" w:line="250" w:lineRule="auto"/>
            </w:pPr>
            <w:r>
              <w:t>TRATC-</w:t>
            </w:r>
            <w:r>
              <w:rPr>
                <w:highlight w:val="yellow"/>
              </w:rPr>
              <w:t>[įrašyti]</w:t>
            </w:r>
          </w:p>
        </w:tc>
      </w:tr>
      <w:tr w:rsidR="00027B83" w14:paraId="1B5CADAC" w14:textId="77777777">
        <w:trPr>
          <w:jc w:val="center"/>
        </w:trPr>
        <w:tc>
          <w:tcPr>
            <w:tcW w:w="9558" w:type="dxa"/>
            <w:gridSpan w:val="10"/>
            <w:shd w:val="clear" w:color="auto" w:fill="EEEEEE"/>
            <w:tcMar>
              <w:top w:w="75" w:type="dxa"/>
              <w:left w:w="90" w:type="dxa"/>
              <w:bottom w:w="75" w:type="dxa"/>
              <w:right w:w="90" w:type="dxa"/>
            </w:tcMar>
            <w:vAlign w:val="center"/>
          </w:tcPr>
          <w:p w14:paraId="3D0F9F3D" w14:textId="77777777" w:rsidR="00027B83" w:rsidRDefault="000B0897">
            <w:pPr>
              <w:keepNext/>
              <w:spacing w:after="80" w:line="250" w:lineRule="auto"/>
              <w:jc w:val="center"/>
              <w:rPr>
                <w:b/>
                <w:kern w:val="2"/>
                <w:szCs w:val="24"/>
              </w:rPr>
            </w:pPr>
            <w:r>
              <w:rPr>
                <w:b/>
                <w:kern w:val="2"/>
                <w:szCs w:val="24"/>
              </w:rPr>
              <w:t>1. SUTARTIES ŠALYS</w:t>
            </w:r>
          </w:p>
        </w:tc>
      </w:tr>
      <w:tr w:rsidR="00027B83" w14:paraId="3A9BD27F" w14:textId="77777777">
        <w:trPr>
          <w:jc w:val="center"/>
        </w:trPr>
        <w:tc>
          <w:tcPr>
            <w:tcW w:w="2808" w:type="dxa"/>
            <w:gridSpan w:val="2"/>
            <w:vMerge w:val="restart"/>
            <w:tcMar>
              <w:top w:w="75" w:type="dxa"/>
              <w:left w:w="90" w:type="dxa"/>
              <w:bottom w:w="75" w:type="dxa"/>
              <w:right w:w="90" w:type="dxa"/>
            </w:tcMar>
            <w:vAlign w:val="center"/>
          </w:tcPr>
          <w:p w14:paraId="4D7F500A" w14:textId="77777777" w:rsidR="00F730B1" w:rsidRDefault="00000000">
            <w:pPr>
              <w:spacing w:after="80" w:line="250" w:lineRule="auto"/>
            </w:pPr>
            <w:r>
              <w:t>1.1. Pirkėjas</w:t>
            </w:r>
          </w:p>
        </w:tc>
        <w:tc>
          <w:tcPr>
            <w:tcW w:w="3240" w:type="dxa"/>
            <w:gridSpan w:val="5"/>
            <w:tcMar>
              <w:top w:w="75" w:type="dxa"/>
              <w:left w:w="90" w:type="dxa"/>
              <w:bottom w:w="75" w:type="dxa"/>
              <w:right w:w="90" w:type="dxa"/>
            </w:tcMar>
            <w:vAlign w:val="center"/>
          </w:tcPr>
          <w:p w14:paraId="282E5E16" w14:textId="77777777" w:rsidR="00027B83" w:rsidRDefault="000B0897">
            <w:pPr>
              <w:spacing w:after="80" w:line="250" w:lineRule="auto"/>
              <w:rPr>
                <w:kern w:val="2"/>
                <w:szCs w:val="24"/>
              </w:rPr>
            </w:pPr>
            <w:r>
              <w:rPr>
                <w:kern w:val="2"/>
                <w:szCs w:val="24"/>
              </w:rPr>
              <w:t>1.1.1. Pavadinimas</w:t>
            </w:r>
          </w:p>
        </w:tc>
        <w:tc>
          <w:tcPr>
            <w:tcW w:w="3510" w:type="dxa"/>
            <w:gridSpan w:val="3"/>
            <w:tcMar>
              <w:top w:w="75" w:type="dxa"/>
              <w:left w:w="90" w:type="dxa"/>
              <w:bottom w:w="75" w:type="dxa"/>
              <w:right w:w="90" w:type="dxa"/>
            </w:tcMar>
            <w:vAlign w:val="center"/>
          </w:tcPr>
          <w:p w14:paraId="15DC2C4A" w14:textId="77777777" w:rsidR="00F730B1" w:rsidRDefault="00000000" w:rsidP="00060BA0">
            <w:pPr>
              <w:spacing w:after="80" w:line="250" w:lineRule="auto"/>
              <w:jc w:val="both"/>
            </w:pPr>
            <w:r>
              <w:t>UAB „Telšių regiono atliekų tvarkymo centras“</w:t>
            </w:r>
          </w:p>
        </w:tc>
      </w:tr>
      <w:tr w:rsidR="00027B83" w14:paraId="71988DBB" w14:textId="77777777">
        <w:trPr>
          <w:jc w:val="center"/>
        </w:trPr>
        <w:tc>
          <w:tcPr>
            <w:tcW w:w="2808" w:type="dxa"/>
            <w:gridSpan w:val="2"/>
            <w:vMerge/>
          </w:tcPr>
          <w:p w14:paraId="06E73426"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6EC83965" w14:textId="77777777" w:rsidR="00027B83" w:rsidRDefault="000B0897">
            <w:pPr>
              <w:spacing w:after="80" w:line="250" w:lineRule="auto"/>
              <w:rPr>
                <w:kern w:val="2"/>
                <w:szCs w:val="24"/>
              </w:rPr>
            </w:pPr>
            <w:r>
              <w:rPr>
                <w:kern w:val="2"/>
                <w:szCs w:val="24"/>
              </w:rPr>
              <w:t>1.1.2. Juridinio asmens kodas</w:t>
            </w:r>
          </w:p>
        </w:tc>
        <w:tc>
          <w:tcPr>
            <w:tcW w:w="3510" w:type="dxa"/>
            <w:gridSpan w:val="3"/>
            <w:tcMar>
              <w:top w:w="75" w:type="dxa"/>
              <w:left w:w="90" w:type="dxa"/>
              <w:bottom w:w="75" w:type="dxa"/>
              <w:right w:w="90" w:type="dxa"/>
            </w:tcMar>
            <w:vAlign w:val="center"/>
          </w:tcPr>
          <w:p w14:paraId="124EBC40" w14:textId="77777777" w:rsidR="00F730B1" w:rsidRDefault="00000000" w:rsidP="00060BA0">
            <w:pPr>
              <w:spacing w:after="80" w:line="250" w:lineRule="auto"/>
              <w:jc w:val="both"/>
            </w:pPr>
            <w:r>
              <w:t>171780190</w:t>
            </w:r>
          </w:p>
        </w:tc>
      </w:tr>
      <w:tr w:rsidR="00027B83" w14:paraId="27F4120E" w14:textId="77777777">
        <w:trPr>
          <w:jc w:val="center"/>
        </w:trPr>
        <w:tc>
          <w:tcPr>
            <w:tcW w:w="2808" w:type="dxa"/>
            <w:gridSpan w:val="2"/>
            <w:vMerge/>
          </w:tcPr>
          <w:p w14:paraId="04823EC4"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13AE9430" w14:textId="77777777" w:rsidR="00027B83" w:rsidRDefault="000B0897">
            <w:pPr>
              <w:spacing w:after="80" w:line="250" w:lineRule="auto"/>
              <w:rPr>
                <w:kern w:val="2"/>
                <w:szCs w:val="24"/>
              </w:rPr>
            </w:pPr>
            <w:r>
              <w:rPr>
                <w:kern w:val="2"/>
                <w:szCs w:val="24"/>
              </w:rPr>
              <w:t>1.1.3. Adresas</w:t>
            </w:r>
          </w:p>
        </w:tc>
        <w:tc>
          <w:tcPr>
            <w:tcW w:w="3510" w:type="dxa"/>
            <w:gridSpan w:val="3"/>
            <w:tcMar>
              <w:top w:w="75" w:type="dxa"/>
              <w:left w:w="90" w:type="dxa"/>
              <w:bottom w:w="75" w:type="dxa"/>
              <w:right w:w="90" w:type="dxa"/>
            </w:tcMar>
            <w:vAlign w:val="center"/>
          </w:tcPr>
          <w:p w14:paraId="2B77A4A5" w14:textId="77777777" w:rsidR="00F730B1" w:rsidRDefault="00000000" w:rsidP="00060BA0">
            <w:pPr>
              <w:spacing w:after="80" w:line="250" w:lineRule="auto"/>
              <w:jc w:val="both"/>
            </w:pPr>
            <w:r>
              <w:t>J. Tumo-Vaižganto g. 91, LT-90143 Plungė</w:t>
            </w:r>
          </w:p>
        </w:tc>
      </w:tr>
      <w:tr w:rsidR="00027B83" w14:paraId="157647F9" w14:textId="77777777">
        <w:trPr>
          <w:jc w:val="center"/>
        </w:trPr>
        <w:tc>
          <w:tcPr>
            <w:tcW w:w="2808" w:type="dxa"/>
            <w:gridSpan w:val="2"/>
            <w:vMerge/>
          </w:tcPr>
          <w:p w14:paraId="59655AD5"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205A7C9D" w14:textId="77777777" w:rsidR="00027B83" w:rsidRDefault="000B0897">
            <w:pPr>
              <w:spacing w:after="80" w:line="250" w:lineRule="auto"/>
              <w:rPr>
                <w:kern w:val="2"/>
                <w:szCs w:val="24"/>
              </w:rPr>
            </w:pPr>
            <w:r>
              <w:rPr>
                <w:kern w:val="2"/>
                <w:szCs w:val="24"/>
              </w:rPr>
              <w:t>1.1.4. PVM mokėtojo kodas</w:t>
            </w:r>
          </w:p>
        </w:tc>
        <w:tc>
          <w:tcPr>
            <w:tcW w:w="3510" w:type="dxa"/>
            <w:gridSpan w:val="3"/>
            <w:tcMar>
              <w:top w:w="75" w:type="dxa"/>
              <w:left w:w="90" w:type="dxa"/>
              <w:bottom w:w="75" w:type="dxa"/>
              <w:right w:w="90" w:type="dxa"/>
            </w:tcMar>
            <w:vAlign w:val="center"/>
          </w:tcPr>
          <w:p w14:paraId="4A6B67B4" w14:textId="77777777" w:rsidR="00F730B1" w:rsidRDefault="00000000" w:rsidP="00060BA0">
            <w:pPr>
              <w:spacing w:after="80" w:line="250" w:lineRule="auto"/>
              <w:jc w:val="both"/>
            </w:pPr>
            <w:r>
              <w:t>LT100001362119</w:t>
            </w:r>
          </w:p>
        </w:tc>
      </w:tr>
      <w:tr w:rsidR="00027B83" w14:paraId="037717B6" w14:textId="77777777">
        <w:trPr>
          <w:jc w:val="center"/>
        </w:trPr>
        <w:tc>
          <w:tcPr>
            <w:tcW w:w="2808" w:type="dxa"/>
            <w:gridSpan w:val="2"/>
            <w:vMerge/>
          </w:tcPr>
          <w:p w14:paraId="75B3DE4A"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1063BDFD" w14:textId="77777777" w:rsidR="00027B83" w:rsidRDefault="000B0897">
            <w:pPr>
              <w:spacing w:after="80" w:line="250" w:lineRule="auto"/>
              <w:rPr>
                <w:kern w:val="2"/>
                <w:szCs w:val="24"/>
              </w:rPr>
            </w:pPr>
            <w:r>
              <w:rPr>
                <w:kern w:val="2"/>
                <w:szCs w:val="24"/>
              </w:rPr>
              <w:t>1.1.5. Atsiskaitomoji sąskaita</w:t>
            </w:r>
          </w:p>
        </w:tc>
        <w:tc>
          <w:tcPr>
            <w:tcW w:w="3510" w:type="dxa"/>
            <w:gridSpan w:val="3"/>
            <w:tcMar>
              <w:top w:w="75" w:type="dxa"/>
              <w:left w:w="90" w:type="dxa"/>
              <w:bottom w:w="75" w:type="dxa"/>
              <w:right w:w="90" w:type="dxa"/>
            </w:tcMar>
            <w:vAlign w:val="center"/>
          </w:tcPr>
          <w:p w14:paraId="5D7C4530" w14:textId="77777777" w:rsidR="00F730B1" w:rsidRDefault="00000000" w:rsidP="00060BA0">
            <w:pPr>
              <w:spacing w:after="80" w:line="250" w:lineRule="auto"/>
              <w:jc w:val="both"/>
            </w:pPr>
            <w:r>
              <w:t>LT72 7044 0600 0624 4050</w:t>
            </w:r>
          </w:p>
        </w:tc>
      </w:tr>
      <w:tr w:rsidR="00027B83" w14:paraId="20FFA428" w14:textId="77777777">
        <w:trPr>
          <w:jc w:val="center"/>
        </w:trPr>
        <w:tc>
          <w:tcPr>
            <w:tcW w:w="2808" w:type="dxa"/>
            <w:gridSpan w:val="2"/>
            <w:vMerge/>
          </w:tcPr>
          <w:p w14:paraId="0AD5495B"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336BF04A" w14:textId="77777777" w:rsidR="00027B83" w:rsidRDefault="000B0897">
            <w:pPr>
              <w:spacing w:after="80" w:line="250" w:lineRule="auto"/>
              <w:rPr>
                <w:kern w:val="2"/>
                <w:szCs w:val="24"/>
              </w:rPr>
            </w:pPr>
            <w:r>
              <w:rPr>
                <w:kern w:val="2"/>
                <w:szCs w:val="24"/>
              </w:rPr>
              <w:t>1.1.6. Bankas, banko kodas</w:t>
            </w:r>
          </w:p>
        </w:tc>
        <w:tc>
          <w:tcPr>
            <w:tcW w:w="3510" w:type="dxa"/>
            <w:gridSpan w:val="3"/>
            <w:tcMar>
              <w:top w:w="75" w:type="dxa"/>
              <w:left w:w="90" w:type="dxa"/>
              <w:bottom w:w="75" w:type="dxa"/>
              <w:right w:w="90" w:type="dxa"/>
            </w:tcMar>
            <w:vAlign w:val="center"/>
          </w:tcPr>
          <w:p w14:paraId="4EEE249E" w14:textId="77777777" w:rsidR="00F730B1" w:rsidRDefault="00000000" w:rsidP="00060BA0">
            <w:pPr>
              <w:spacing w:after="80" w:line="250" w:lineRule="auto"/>
              <w:jc w:val="both"/>
            </w:pPr>
            <w:r>
              <w:t>SEB AB, banko kodas 70440</w:t>
            </w:r>
          </w:p>
        </w:tc>
      </w:tr>
      <w:tr w:rsidR="00027B83" w14:paraId="3B5BB369" w14:textId="77777777">
        <w:trPr>
          <w:jc w:val="center"/>
        </w:trPr>
        <w:tc>
          <w:tcPr>
            <w:tcW w:w="2808" w:type="dxa"/>
            <w:gridSpan w:val="2"/>
            <w:vMerge/>
          </w:tcPr>
          <w:p w14:paraId="0A495572"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3A5FB1C2" w14:textId="77777777" w:rsidR="00027B83" w:rsidRDefault="000B0897">
            <w:pPr>
              <w:spacing w:after="80" w:line="250" w:lineRule="auto"/>
              <w:rPr>
                <w:kern w:val="2"/>
                <w:szCs w:val="24"/>
              </w:rPr>
            </w:pPr>
            <w:r>
              <w:rPr>
                <w:kern w:val="2"/>
                <w:szCs w:val="24"/>
              </w:rPr>
              <w:t>1.1.7. Telefonas</w:t>
            </w:r>
          </w:p>
        </w:tc>
        <w:tc>
          <w:tcPr>
            <w:tcW w:w="3510" w:type="dxa"/>
            <w:gridSpan w:val="3"/>
            <w:tcMar>
              <w:top w:w="75" w:type="dxa"/>
              <w:left w:w="90" w:type="dxa"/>
              <w:bottom w:w="75" w:type="dxa"/>
              <w:right w:w="90" w:type="dxa"/>
            </w:tcMar>
            <w:vAlign w:val="center"/>
          </w:tcPr>
          <w:p w14:paraId="043333ED" w14:textId="77777777" w:rsidR="00F730B1" w:rsidRDefault="00000000" w:rsidP="00060BA0">
            <w:pPr>
              <w:spacing w:after="80" w:line="250" w:lineRule="auto"/>
              <w:jc w:val="both"/>
            </w:pPr>
            <w:r>
              <w:t>+370 448 54714, +370 448 50043</w:t>
            </w:r>
          </w:p>
        </w:tc>
      </w:tr>
      <w:tr w:rsidR="00027B83" w14:paraId="082AAFBC" w14:textId="77777777">
        <w:trPr>
          <w:jc w:val="center"/>
        </w:trPr>
        <w:tc>
          <w:tcPr>
            <w:tcW w:w="2808" w:type="dxa"/>
            <w:gridSpan w:val="2"/>
            <w:vMerge/>
          </w:tcPr>
          <w:p w14:paraId="47FE9258"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0C411396" w14:textId="77777777" w:rsidR="00027B83" w:rsidRDefault="000B0897">
            <w:pPr>
              <w:spacing w:after="80" w:line="250" w:lineRule="auto"/>
              <w:rPr>
                <w:kern w:val="2"/>
                <w:szCs w:val="24"/>
              </w:rPr>
            </w:pPr>
            <w:r>
              <w:rPr>
                <w:kern w:val="2"/>
                <w:szCs w:val="24"/>
              </w:rPr>
              <w:t>1.1.8. El. paštas</w:t>
            </w:r>
          </w:p>
        </w:tc>
        <w:tc>
          <w:tcPr>
            <w:tcW w:w="3510" w:type="dxa"/>
            <w:gridSpan w:val="3"/>
            <w:tcMar>
              <w:top w:w="75" w:type="dxa"/>
              <w:left w:w="90" w:type="dxa"/>
              <w:bottom w:w="75" w:type="dxa"/>
              <w:right w:w="90" w:type="dxa"/>
            </w:tcMar>
            <w:vAlign w:val="center"/>
          </w:tcPr>
          <w:p w14:paraId="37991E43" w14:textId="77777777" w:rsidR="00F730B1" w:rsidRDefault="00000000" w:rsidP="00060BA0">
            <w:pPr>
              <w:spacing w:after="80" w:line="250" w:lineRule="auto"/>
              <w:jc w:val="both"/>
            </w:pPr>
            <w:r>
              <w:t>info@tratc.lt</w:t>
            </w:r>
          </w:p>
        </w:tc>
      </w:tr>
      <w:tr w:rsidR="00027B83" w14:paraId="0B92E700" w14:textId="77777777">
        <w:trPr>
          <w:jc w:val="center"/>
        </w:trPr>
        <w:tc>
          <w:tcPr>
            <w:tcW w:w="2808" w:type="dxa"/>
            <w:gridSpan w:val="2"/>
            <w:vMerge/>
          </w:tcPr>
          <w:p w14:paraId="68A46608"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05EB3D97" w14:textId="77777777" w:rsidR="00027B83" w:rsidRDefault="000B0897">
            <w:pPr>
              <w:spacing w:after="80" w:line="250" w:lineRule="auto"/>
              <w:rPr>
                <w:kern w:val="2"/>
                <w:szCs w:val="24"/>
              </w:rPr>
            </w:pPr>
            <w:r>
              <w:rPr>
                <w:kern w:val="2"/>
                <w:szCs w:val="24"/>
              </w:rPr>
              <w:t>1.1.9. Šalies atstovas</w:t>
            </w:r>
          </w:p>
        </w:tc>
        <w:tc>
          <w:tcPr>
            <w:tcW w:w="3510" w:type="dxa"/>
            <w:gridSpan w:val="3"/>
            <w:tcMar>
              <w:top w:w="75" w:type="dxa"/>
              <w:left w:w="90" w:type="dxa"/>
              <w:bottom w:w="75" w:type="dxa"/>
              <w:right w:w="90" w:type="dxa"/>
            </w:tcMar>
            <w:vAlign w:val="center"/>
          </w:tcPr>
          <w:p w14:paraId="2CA686EC" w14:textId="77777777" w:rsidR="00F730B1" w:rsidRDefault="00000000" w:rsidP="00060BA0">
            <w:pPr>
              <w:spacing w:after="80" w:line="250" w:lineRule="auto"/>
              <w:jc w:val="both"/>
            </w:pPr>
            <w:r>
              <w:t>Direktorius Tomas Bielinskas</w:t>
            </w:r>
          </w:p>
        </w:tc>
      </w:tr>
      <w:tr w:rsidR="00027B83" w14:paraId="6F6FDCB8" w14:textId="77777777">
        <w:trPr>
          <w:jc w:val="center"/>
        </w:trPr>
        <w:tc>
          <w:tcPr>
            <w:tcW w:w="2808" w:type="dxa"/>
            <w:gridSpan w:val="2"/>
            <w:vMerge/>
          </w:tcPr>
          <w:p w14:paraId="1DB4A79F" w14:textId="77777777" w:rsidR="00027B83" w:rsidRDefault="00027B83">
            <w:pPr>
              <w:rPr>
                <w:kern w:val="2"/>
                <w:szCs w:val="24"/>
              </w:rPr>
            </w:pPr>
          </w:p>
        </w:tc>
        <w:tc>
          <w:tcPr>
            <w:tcW w:w="3240" w:type="dxa"/>
            <w:gridSpan w:val="5"/>
            <w:tcMar>
              <w:top w:w="75" w:type="dxa"/>
              <w:left w:w="90" w:type="dxa"/>
              <w:bottom w:w="75" w:type="dxa"/>
              <w:right w:w="90" w:type="dxa"/>
            </w:tcMar>
            <w:vAlign w:val="center"/>
          </w:tcPr>
          <w:p w14:paraId="368F3037" w14:textId="77777777" w:rsidR="00027B83" w:rsidRDefault="000B0897">
            <w:pPr>
              <w:spacing w:after="80" w:line="250" w:lineRule="auto"/>
              <w:rPr>
                <w:kern w:val="2"/>
                <w:szCs w:val="24"/>
              </w:rPr>
            </w:pPr>
            <w:r>
              <w:rPr>
                <w:kern w:val="2"/>
                <w:szCs w:val="24"/>
              </w:rPr>
              <w:t>1.1.10. Atstovavimo pagrindas</w:t>
            </w:r>
          </w:p>
        </w:tc>
        <w:tc>
          <w:tcPr>
            <w:tcW w:w="3510" w:type="dxa"/>
            <w:gridSpan w:val="3"/>
            <w:tcMar>
              <w:top w:w="75" w:type="dxa"/>
              <w:left w:w="90" w:type="dxa"/>
              <w:bottom w:w="75" w:type="dxa"/>
              <w:right w:w="90" w:type="dxa"/>
            </w:tcMar>
            <w:vAlign w:val="center"/>
          </w:tcPr>
          <w:p w14:paraId="2E398353" w14:textId="77777777" w:rsidR="00F730B1" w:rsidRDefault="00000000" w:rsidP="00060BA0">
            <w:pPr>
              <w:spacing w:after="80" w:line="250" w:lineRule="auto"/>
              <w:jc w:val="both"/>
            </w:pPr>
            <w:r>
              <w:t>Bendrovės įstatai</w:t>
            </w:r>
          </w:p>
        </w:tc>
      </w:tr>
      <w:tr w:rsidR="00027B83" w14:paraId="0167A5ED" w14:textId="77777777">
        <w:trPr>
          <w:jc w:val="center"/>
        </w:trPr>
        <w:tc>
          <w:tcPr>
            <w:tcW w:w="2808" w:type="dxa"/>
            <w:gridSpan w:val="2"/>
            <w:vMerge w:val="restart"/>
            <w:tcMar>
              <w:top w:w="75" w:type="dxa"/>
              <w:left w:w="90" w:type="dxa"/>
              <w:bottom w:w="75" w:type="dxa"/>
              <w:right w:w="90" w:type="dxa"/>
            </w:tcMar>
            <w:vAlign w:val="center"/>
          </w:tcPr>
          <w:p w14:paraId="31736951" w14:textId="77777777" w:rsidR="00F730B1" w:rsidRDefault="00000000">
            <w:pPr>
              <w:spacing w:after="80" w:line="250" w:lineRule="auto"/>
            </w:pPr>
            <w:r>
              <w:t>1.2. Tiekėjas</w:t>
            </w:r>
          </w:p>
        </w:tc>
        <w:tc>
          <w:tcPr>
            <w:tcW w:w="3240" w:type="dxa"/>
            <w:gridSpan w:val="5"/>
            <w:tcMar>
              <w:top w:w="75" w:type="dxa"/>
              <w:left w:w="90" w:type="dxa"/>
              <w:bottom w:w="75" w:type="dxa"/>
              <w:right w:w="90" w:type="dxa"/>
            </w:tcMar>
            <w:vAlign w:val="center"/>
          </w:tcPr>
          <w:p w14:paraId="339C269D" w14:textId="77777777" w:rsidR="00027B83" w:rsidRDefault="000B0897">
            <w:pPr>
              <w:spacing w:after="80" w:line="250" w:lineRule="auto"/>
              <w:rPr>
                <w:kern w:val="2"/>
                <w:szCs w:val="24"/>
              </w:rPr>
            </w:pPr>
            <w:r>
              <w:rPr>
                <w:kern w:val="2"/>
                <w:szCs w:val="24"/>
              </w:rPr>
              <w:t>1.2.1. Pavadinimas</w:t>
            </w:r>
          </w:p>
        </w:tc>
        <w:tc>
          <w:tcPr>
            <w:tcW w:w="3510" w:type="dxa"/>
            <w:gridSpan w:val="3"/>
            <w:tcMar>
              <w:top w:w="75" w:type="dxa"/>
              <w:left w:w="90" w:type="dxa"/>
              <w:bottom w:w="75" w:type="dxa"/>
              <w:right w:w="90" w:type="dxa"/>
            </w:tcMar>
            <w:vAlign w:val="center"/>
          </w:tcPr>
          <w:p w14:paraId="088214E1" w14:textId="77777777" w:rsidR="00F730B1" w:rsidRDefault="00000000" w:rsidP="00060BA0">
            <w:pPr>
              <w:spacing w:after="80" w:line="250" w:lineRule="auto"/>
              <w:jc w:val="both"/>
            </w:pPr>
            <w:r>
              <w:rPr>
                <w:highlight w:val="yellow"/>
              </w:rPr>
              <w:t>[Įrašyti pavadinimą]</w:t>
            </w:r>
          </w:p>
        </w:tc>
      </w:tr>
      <w:tr w:rsidR="00027B83" w14:paraId="73AA51DF" w14:textId="77777777">
        <w:trPr>
          <w:jc w:val="center"/>
        </w:trPr>
        <w:tc>
          <w:tcPr>
            <w:tcW w:w="2808" w:type="dxa"/>
            <w:gridSpan w:val="2"/>
            <w:vMerge/>
          </w:tcPr>
          <w:p w14:paraId="005532B1"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5F866F9D" w14:textId="77777777" w:rsidR="00027B83" w:rsidRDefault="000B0897">
            <w:pPr>
              <w:spacing w:after="80" w:line="250" w:lineRule="auto"/>
              <w:rPr>
                <w:kern w:val="2"/>
                <w:szCs w:val="24"/>
              </w:rPr>
            </w:pPr>
            <w:r>
              <w:rPr>
                <w:kern w:val="2"/>
                <w:szCs w:val="24"/>
              </w:rPr>
              <w:t>1.2.2. Juridinio asmens kodas</w:t>
            </w:r>
          </w:p>
        </w:tc>
        <w:tc>
          <w:tcPr>
            <w:tcW w:w="3510" w:type="dxa"/>
            <w:gridSpan w:val="3"/>
            <w:tcMar>
              <w:top w:w="75" w:type="dxa"/>
              <w:left w:w="90" w:type="dxa"/>
              <w:bottom w:w="75" w:type="dxa"/>
              <w:right w:w="90" w:type="dxa"/>
            </w:tcMar>
            <w:vAlign w:val="center"/>
          </w:tcPr>
          <w:p w14:paraId="4374D208" w14:textId="77777777" w:rsidR="00F730B1" w:rsidRDefault="00000000" w:rsidP="00060BA0">
            <w:pPr>
              <w:spacing w:after="80" w:line="250" w:lineRule="auto"/>
              <w:jc w:val="both"/>
            </w:pPr>
            <w:r>
              <w:rPr>
                <w:highlight w:val="yellow"/>
              </w:rPr>
              <w:t>[Įrašyti juridinio asmens kodą]</w:t>
            </w:r>
          </w:p>
        </w:tc>
      </w:tr>
      <w:tr w:rsidR="00027B83" w14:paraId="761BB489" w14:textId="77777777">
        <w:trPr>
          <w:jc w:val="center"/>
        </w:trPr>
        <w:tc>
          <w:tcPr>
            <w:tcW w:w="2808" w:type="dxa"/>
            <w:gridSpan w:val="2"/>
            <w:vMerge/>
          </w:tcPr>
          <w:p w14:paraId="6813D776"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5C3DC905" w14:textId="77777777" w:rsidR="00027B83" w:rsidRDefault="000B0897">
            <w:pPr>
              <w:spacing w:after="80" w:line="250" w:lineRule="auto"/>
              <w:rPr>
                <w:kern w:val="2"/>
                <w:szCs w:val="24"/>
              </w:rPr>
            </w:pPr>
            <w:r>
              <w:rPr>
                <w:kern w:val="2"/>
                <w:szCs w:val="24"/>
              </w:rPr>
              <w:t>1.2.3. Adresas</w:t>
            </w:r>
          </w:p>
        </w:tc>
        <w:tc>
          <w:tcPr>
            <w:tcW w:w="3510" w:type="dxa"/>
            <w:gridSpan w:val="3"/>
            <w:tcMar>
              <w:top w:w="75" w:type="dxa"/>
              <w:left w:w="90" w:type="dxa"/>
              <w:bottom w:w="75" w:type="dxa"/>
              <w:right w:w="90" w:type="dxa"/>
            </w:tcMar>
            <w:vAlign w:val="center"/>
          </w:tcPr>
          <w:p w14:paraId="4955A805" w14:textId="77777777" w:rsidR="00F730B1" w:rsidRDefault="00000000" w:rsidP="00060BA0">
            <w:pPr>
              <w:spacing w:after="80" w:line="250" w:lineRule="auto"/>
              <w:jc w:val="both"/>
            </w:pPr>
            <w:r>
              <w:rPr>
                <w:highlight w:val="yellow"/>
              </w:rPr>
              <w:t>[Įrašyti adresą]</w:t>
            </w:r>
          </w:p>
        </w:tc>
      </w:tr>
      <w:tr w:rsidR="00027B83" w14:paraId="56CEB59F" w14:textId="77777777">
        <w:trPr>
          <w:jc w:val="center"/>
        </w:trPr>
        <w:tc>
          <w:tcPr>
            <w:tcW w:w="2808" w:type="dxa"/>
            <w:gridSpan w:val="2"/>
            <w:vMerge/>
          </w:tcPr>
          <w:p w14:paraId="1FE9DB1E"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6987BE60" w14:textId="77777777" w:rsidR="00027B83" w:rsidRDefault="000B0897">
            <w:pPr>
              <w:spacing w:after="80" w:line="250" w:lineRule="auto"/>
              <w:rPr>
                <w:kern w:val="2"/>
                <w:szCs w:val="24"/>
              </w:rPr>
            </w:pPr>
            <w:r>
              <w:rPr>
                <w:kern w:val="2"/>
                <w:szCs w:val="24"/>
              </w:rPr>
              <w:t>1.2.4. PVM mokėtojo kodas</w:t>
            </w:r>
          </w:p>
        </w:tc>
        <w:tc>
          <w:tcPr>
            <w:tcW w:w="3510" w:type="dxa"/>
            <w:gridSpan w:val="3"/>
            <w:tcMar>
              <w:top w:w="75" w:type="dxa"/>
              <w:left w:w="90" w:type="dxa"/>
              <w:bottom w:w="75" w:type="dxa"/>
              <w:right w:w="90" w:type="dxa"/>
            </w:tcMar>
            <w:vAlign w:val="center"/>
          </w:tcPr>
          <w:p w14:paraId="179F56B9" w14:textId="77777777" w:rsidR="00F730B1" w:rsidRDefault="00000000" w:rsidP="00060BA0">
            <w:pPr>
              <w:spacing w:after="80" w:line="250" w:lineRule="auto"/>
              <w:jc w:val="both"/>
            </w:pPr>
            <w:r>
              <w:rPr>
                <w:highlight w:val="yellow"/>
              </w:rPr>
              <w:t>[Įrašyti PVM mokėtojo kodą arba nurodyti, kad netaikoma]</w:t>
            </w:r>
          </w:p>
        </w:tc>
      </w:tr>
      <w:tr w:rsidR="00027B83" w14:paraId="02D4E472" w14:textId="77777777">
        <w:trPr>
          <w:jc w:val="center"/>
        </w:trPr>
        <w:tc>
          <w:tcPr>
            <w:tcW w:w="2808" w:type="dxa"/>
            <w:gridSpan w:val="2"/>
            <w:vMerge/>
          </w:tcPr>
          <w:p w14:paraId="531A7A5D"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39D52750" w14:textId="77777777" w:rsidR="00027B83" w:rsidRDefault="000B0897">
            <w:pPr>
              <w:spacing w:after="80" w:line="250" w:lineRule="auto"/>
              <w:rPr>
                <w:kern w:val="2"/>
                <w:szCs w:val="24"/>
              </w:rPr>
            </w:pPr>
            <w:r>
              <w:rPr>
                <w:kern w:val="2"/>
                <w:szCs w:val="24"/>
              </w:rPr>
              <w:t>1.2.5. Atsiskaitomoji sąskaita</w:t>
            </w:r>
          </w:p>
        </w:tc>
        <w:tc>
          <w:tcPr>
            <w:tcW w:w="3510" w:type="dxa"/>
            <w:gridSpan w:val="3"/>
            <w:tcMar>
              <w:top w:w="75" w:type="dxa"/>
              <w:left w:w="90" w:type="dxa"/>
              <w:bottom w:w="75" w:type="dxa"/>
              <w:right w:w="90" w:type="dxa"/>
            </w:tcMar>
            <w:vAlign w:val="center"/>
          </w:tcPr>
          <w:p w14:paraId="4152069F" w14:textId="77777777" w:rsidR="00F730B1" w:rsidRDefault="00000000" w:rsidP="00060BA0">
            <w:pPr>
              <w:spacing w:after="80" w:line="250" w:lineRule="auto"/>
              <w:jc w:val="both"/>
            </w:pPr>
            <w:r>
              <w:rPr>
                <w:highlight w:val="yellow"/>
              </w:rPr>
              <w:t>[Įrašyti atsiskaitomąją sąskaitą]</w:t>
            </w:r>
          </w:p>
        </w:tc>
      </w:tr>
      <w:tr w:rsidR="00027B83" w14:paraId="564C4B43" w14:textId="77777777">
        <w:trPr>
          <w:jc w:val="center"/>
        </w:trPr>
        <w:tc>
          <w:tcPr>
            <w:tcW w:w="2808" w:type="dxa"/>
            <w:gridSpan w:val="2"/>
            <w:vMerge/>
          </w:tcPr>
          <w:p w14:paraId="3C4CA55B"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637079E3" w14:textId="77777777" w:rsidR="00027B83" w:rsidRDefault="000B0897">
            <w:pPr>
              <w:spacing w:after="80" w:line="250" w:lineRule="auto"/>
              <w:rPr>
                <w:kern w:val="2"/>
                <w:szCs w:val="24"/>
              </w:rPr>
            </w:pPr>
            <w:r>
              <w:rPr>
                <w:kern w:val="2"/>
                <w:szCs w:val="24"/>
              </w:rPr>
              <w:t>1.2.6. Bankas, banko kodas</w:t>
            </w:r>
          </w:p>
        </w:tc>
        <w:tc>
          <w:tcPr>
            <w:tcW w:w="3510" w:type="dxa"/>
            <w:gridSpan w:val="3"/>
            <w:tcMar>
              <w:top w:w="75" w:type="dxa"/>
              <w:left w:w="90" w:type="dxa"/>
              <w:bottom w:w="75" w:type="dxa"/>
              <w:right w:w="90" w:type="dxa"/>
            </w:tcMar>
            <w:vAlign w:val="center"/>
          </w:tcPr>
          <w:p w14:paraId="6D00E489" w14:textId="77777777" w:rsidR="00F730B1" w:rsidRDefault="00000000" w:rsidP="00060BA0">
            <w:pPr>
              <w:spacing w:after="80" w:line="250" w:lineRule="auto"/>
              <w:jc w:val="both"/>
            </w:pPr>
            <w:r>
              <w:rPr>
                <w:highlight w:val="yellow"/>
              </w:rPr>
              <w:t>[Įrašyti banką ir banko kodą]</w:t>
            </w:r>
          </w:p>
        </w:tc>
      </w:tr>
      <w:tr w:rsidR="00027B83" w14:paraId="5B30F8B2" w14:textId="77777777">
        <w:trPr>
          <w:jc w:val="center"/>
        </w:trPr>
        <w:tc>
          <w:tcPr>
            <w:tcW w:w="2808" w:type="dxa"/>
            <w:gridSpan w:val="2"/>
            <w:vMerge/>
          </w:tcPr>
          <w:p w14:paraId="47F02DF8"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64205AC2" w14:textId="77777777" w:rsidR="00027B83" w:rsidRDefault="000B0897">
            <w:pPr>
              <w:spacing w:after="80" w:line="250" w:lineRule="auto"/>
              <w:rPr>
                <w:kern w:val="2"/>
                <w:szCs w:val="24"/>
              </w:rPr>
            </w:pPr>
            <w:r>
              <w:rPr>
                <w:kern w:val="2"/>
                <w:szCs w:val="24"/>
              </w:rPr>
              <w:t>1.2.7. Telefonas</w:t>
            </w:r>
          </w:p>
        </w:tc>
        <w:tc>
          <w:tcPr>
            <w:tcW w:w="3510" w:type="dxa"/>
            <w:gridSpan w:val="3"/>
            <w:tcMar>
              <w:top w:w="75" w:type="dxa"/>
              <w:left w:w="90" w:type="dxa"/>
              <w:bottom w:w="75" w:type="dxa"/>
              <w:right w:w="90" w:type="dxa"/>
            </w:tcMar>
            <w:vAlign w:val="center"/>
          </w:tcPr>
          <w:p w14:paraId="4846B23F" w14:textId="77777777" w:rsidR="00F730B1" w:rsidRDefault="00000000" w:rsidP="00060BA0">
            <w:pPr>
              <w:spacing w:after="80" w:line="250" w:lineRule="auto"/>
              <w:jc w:val="both"/>
            </w:pPr>
            <w:r>
              <w:rPr>
                <w:highlight w:val="yellow"/>
              </w:rPr>
              <w:t>[Įrašyti telefono numerį]</w:t>
            </w:r>
          </w:p>
        </w:tc>
      </w:tr>
      <w:tr w:rsidR="00027B83" w14:paraId="094F929C" w14:textId="77777777">
        <w:trPr>
          <w:jc w:val="center"/>
        </w:trPr>
        <w:tc>
          <w:tcPr>
            <w:tcW w:w="2808" w:type="dxa"/>
            <w:gridSpan w:val="2"/>
            <w:vMerge/>
          </w:tcPr>
          <w:p w14:paraId="00C1AE64"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214BF11F" w14:textId="77777777" w:rsidR="00027B83" w:rsidRDefault="000B0897">
            <w:pPr>
              <w:spacing w:after="80" w:line="250" w:lineRule="auto"/>
              <w:rPr>
                <w:kern w:val="2"/>
                <w:szCs w:val="24"/>
              </w:rPr>
            </w:pPr>
            <w:r>
              <w:rPr>
                <w:kern w:val="2"/>
                <w:szCs w:val="24"/>
              </w:rPr>
              <w:t>1.2.8. El. paštas</w:t>
            </w:r>
          </w:p>
        </w:tc>
        <w:tc>
          <w:tcPr>
            <w:tcW w:w="3510" w:type="dxa"/>
            <w:gridSpan w:val="3"/>
            <w:tcMar>
              <w:top w:w="75" w:type="dxa"/>
              <w:left w:w="90" w:type="dxa"/>
              <w:bottom w:w="75" w:type="dxa"/>
              <w:right w:w="90" w:type="dxa"/>
            </w:tcMar>
            <w:vAlign w:val="center"/>
          </w:tcPr>
          <w:p w14:paraId="796DEDFA" w14:textId="77777777" w:rsidR="00F730B1" w:rsidRDefault="00000000" w:rsidP="00060BA0">
            <w:pPr>
              <w:spacing w:after="80" w:line="250" w:lineRule="auto"/>
              <w:jc w:val="both"/>
            </w:pPr>
            <w:r>
              <w:rPr>
                <w:highlight w:val="yellow"/>
              </w:rPr>
              <w:t>[Įrašyti el. pašto adresą]</w:t>
            </w:r>
          </w:p>
        </w:tc>
      </w:tr>
      <w:tr w:rsidR="00027B83" w14:paraId="774E7BED" w14:textId="77777777">
        <w:trPr>
          <w:jc w:val="center"/>
        </w:trPr>
        <w:tc>
          <w:tcPr>
            <w:tcW w:w="2808" w:type="dxa"/>
            <w:gridSpan w:val="2"/>
            <w:vMerge/>
          </w:tcPr>
          <w:p w14:paraId="4CB8336D"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5199C4BF" w14:textId="77777777" w:rsidR="00027B83" w:rsidRDefault="000B0897">
            <w:pPr>
              <w:spacing w:after="80" w:line="250" w:lineRule="auto"/>
              <w:rPr>
                <w:kern w:val="2"/>
                <w:szCs w:val="24"/>
              </w:rPr>
            </w:pPr>
            <w:r>
              <w:rPr>
                <w:kern w:val="2"/>
                <w:szCs w:val="24"/>
              </w:rPr>
              <w:t>1.2.9. Šalies atstovas</w:t>
            </w:r>
          </w:p>
        </w:tc>
        <w:tc>
          <w:tcPr>
            <w:tcW w:w="3510" w:type="dxa"/>
            <w:gridSpan w:val="3"/>
            <w:tcMar>
              <w:top w:w="75" w:type="dxa"/>
              <w:left w:w="90" w:type="dxa"/>
              <w:bottom w:w="75" w:type="dxa"/>
              <w:right w:w="90" w:type="dxa"/>
            </w:tcMar>
            <w:vAlign w:val="center"/>
          </w:tcPr>
          <w:p w14:paraId="131DBFA9" w14:textId="77777777" w:rsidR="00F730B1" w:rsidRDefault="00000000" w:rsidP="00060BA0">
            <w:pPr>
              <w:spacing w:after="80" w:line="250" w:lineRule="auto"/>
              <w:jc w:val="both"/>
            </w:pPr>
            <w:r>
              <w:rPr>
                <w:highlight w:val="yellow"/>
              </w:rPr>
              <w:t>[Įrašyti atstovo pareigas, vardą ir pavardę]</w:t>
            </w:r>
          </w:p>
        </w:tc>
      </w:tr>
      <w:tr w:rsidR="00027B83" w14:paraId="5302A093" w14:textId="77777777">
        <w:trPr>
          <w:jc w:val="center"/>
        </w:trPr>
        <w:tc>
          <w:tcPr>
            <w:tcW w:w="2808" w:type="dxa"/>
            <w:gridSpan w:val="2"/>
            <w:vMerge/>
          </w:tcPr>
          <w:p w14:paraId="18F52285" w14:textId="77777777" w:rsidR="00027B83" w:rsidRDefault="00027B83">
            <w:pPr>
              <w:rPr>
                <w:b/>
                <w:kern w:val="2"/>
                <w:szCs w:val="24"/>
              </w:rPr>
            </w:pPr>
          </w:p>
        </w:tc>
        <w:tc>
          <w:tcPr>
            <w:tcW w:w="3240" w:type="dxa"/>
            <w:gridSpan w:val="5"/>
            <w:tcMar>
              <w:top w:w="75" w:type="dxa"/>
              <w:left w:w="90" w:type="dxa"/>
              <w:bottom w:w="75" w:type="dxa"/>
              <w:right w:w="90" w:type="dxa"/>
            </w:tcMar>
            <w:vAlign w:val="center"/>
          </w:tcPr>
          <w:p w14:paraId="0F39FFB1" w14:textId="77777777" w:rsidR="00027B83" w:rsidRDefault="000B0897">
            <w:pPr>
              <w:spacing w:after="80" w:line="250" w:lineRule="auto"/>
              <w:rPr>
                <w:kern w:val="2"/>
                <w:szCs w:val="24"/>
              </w:rPr>
            </w:pPr>
            <w:r>
              <w:rPr>
                <w:kern w:val="2"/>
                <w:szCs w:val="24"/>
              </w:rPr>
              <w:t>1.2.10. Atstovavimo pagrindas</w:t>
            </w:r>
          </w:p>
        </w:tc>
        <w:tc>
          <w:tcPr>
            <w:tcW w:w="3510" w:type="dxa"/>
            <w:gridSpan w:val="3"/>
            <w:tcMar>
              <w:top w:w="75" w:type="dxa"/>
              <w:left w:w="90" w:type="dxa"/>
              <w:bottom w:w="75" w:type="dxa"/>
              <w:right w:w="90" w:type="dxa"/>
            </w:tcMar>
            <w:vAlign w:val="center"/>
          </w:tcPr>
          <w:p w14:paraId="3F12E5B2" w14:textId="77777777" w:rsidR="00F730B1" w:rsidRDefault="00000000" w:rsidP="00060BA0">
            <w:pPr>
              <w:spacing w:after="80" w:line="250" w:lineRule="auto"/>
              <w:jc w:val="both"/>
            </w:pPr>
            <w:r>
              <w:rPr>
                <w:highlight w:val="yellow"/>
              </w:rPr>
              <w:t>[Įrašyti atstovavimo pagrindą]</w:t>
            </w:r>
          </w:p>
        </w:tc>
      </w:tr>
      <w:tr w:rsidR="00027B83" w14:paraId="22854B9E"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26D7091C" w14:textId="77777777" w:rsidR="00027B83" w:rsidRDefault="000B0897" w:rsidP="00060BA0">
            <w:pPr>
              <w:keepNext/>
              <w:spacing w:after="80" w:line="250" w:lineRule="auto"/>
              <w:jc w:val="center"/>
              <w:rPr>
                <w:b/>
                <w:kern w:val="2"/>
                <w:szCs w:val="24"/>
              </w:rPr>
            </w:pPr>
            <w:r>
              <w:rPr>
                <w:b/>
                <w:kern w:val="2"/>
                <w:szCs w:val="24"/>
              </w:rPr>
              <w:t>2. ATSAKINGI ASMENYS</w:t>
            </w:r>
          </w:p>
        </w:tc>
      </w:tr>
      <w:tr w:rsidR="00027B83" w14:paraId="7F69F472" w14:textId="77777777">
        <w:trPr>
          <w:gridAfter w:val="1"/>
          <w:wAfter w:w="23" w:type="dxa"/>
          <w:jc w:val="center"/>
        </w:trPr>
        <w:tc>
          <w:tcPr>
            <w:tcW w:w="3094" w:type="dxa"/>
            <w:gridSpan w:val="4"/>
            <w:tcMar>
              <w:top w:w="75" w:type="dxa"/>
              <w:left w:w="90" w:type="dxa"/>
              <w:bottom w:w="75" w:type="dxa"/>
              <w:right w:w="90" w:type="dxa"/>
            </w:tcMar>
            <w:vAlign w:val="center"/>
          </w:tcPr>
          <w:p w14:paraId="6EB2BB12" w14:textId="77777777" w:rsidR="00027B83" w:rsidRDefault="000B0897">
            <w:pPr>
              <w:spacing w:after="80" w:line="250" w:lineRule="auto"/>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5"/>
            <w:tcMar>
              <w:top w:w="75" w:type="dxa"/>
              <w:left w:w="90" w:type="dxa"/>
              <w:bottom w:w="75" w:type="dxa"/>
              <w:right w:w="90" w:type="dxa"/>
            </w:tcMar>
            <w:vAlign w:val="center"/>
          </w:tcPr>
          <w:p w14:paraId="59BF971A" w14:textId="77777777" w:rsidR="00F730B1" w:rsidRDefault="00000000" w:rsidP="00060BA0">
            <w:pPr>
              <w:spacing w:after="80" w:line="250" w:lineRule="auto"/>
              <w:jc w:val="both"/>
            </w:pPr>
            <w:r>
              <w:rPr>
                <w:highlight w:val="yellow"/>
              </w:rPr>
              <w:t>[Įrašyti Pirkėjo paskirto asmens pareigas, vardą, pavardę, telefoną ir el. paštą]</w:t>
            </w:r>
          </w:p>
          <w:p w14:paraId="26149A23" w14:textId="77777777" w:rsidR="00F730B1" w:rsidRDefault="00000000" w:rsidP="00060BA0">
            <w:pPr>
              <w:spacing w:after="80" w:line="250" w:lineRule="auto"/>
              <w:jc w:val="both"/>
            </w:pPr>
            <w:r>
              <w:t xml:space="preserve">Asmuo, atsakingas už Sutarties ir jos pakeitimų paskelbimą: </w:t>
            </w:r>
            <w:r>
              <w:rPr>
                <w:highlight w:val="yellow"/>
              </w:rPr>
              <w:t>[įrašyti pareigas, vardą, pavardę, kontaktinius duomenis]</w:t>
            </w:r>
            <w:r>
              <w:t>.</w:t>
            </w:r>
          </w:p>
        </w:tc>
      </w:tr>
      <w:tr w:rsidR="00027B83" w14:paraId="399AD46E" w14:textId="77777777">
        <w:trPr>
          <w:gridAfter w:val="1"/>
          <w:wAfter w:w="23" w:type="dxa"/>
          <w:jc w:val="center"/>
        </w:trPr>
        <w:tc>
          <w:tcPr>
            <w:tcW w:w="3094" w:type="dxa"/>
            <w:gridSpan w:val="4"/>
            <w:tcMar>
              <w:top w:w="75" w:type="dxa"/>
              <w:left w:w="90" w:type="dxa"/>
              <w:bottom w:w="75" w:type="dxa"/>
              <w:right w:w="90" w:type="dxa"/>
            </w:tcMar>
            <w:vAlign w:val="center"/>
          </w:tcPr>
          <w:p w14:paraId="1ED3C169" w14:textId="77777777" w:rsidR="00027B83" w:rsidRDefault="000B0897">
            <w:pPr>
              <w:spacing w:after="80" w:line="250" w:lineRule="auto"/>
              <w:rPr>
                <w:b/>
                <w:kern w:val="2"/>
                <w:szCs w:val="24"/>
              </w:rPr>
            </w:pPr>
            <w:r>
              <w:rPr>
                <w:b/>
                <w:kern w:val="2"/>
                <w:szCs w:val="24"/>
              </w:rPr>
              <w:t>2.2. Tiekėjo kontaktiniai asmenys, atsakingi už Sutarties vykdymą</w:t>
            </w:r>
          </w:p>
        </w:tc>
        <w:tc>
          <w:tcPr>
            <w:tcW w:w="6441" w:type="dxa"/>
            <w:gridSpan w:val="5"/>
            <w:tcMar>
              <w:top w:w="75" w:type="dxa"/>
              <w:left w:w="90" w:type="dxa"/>
              <w:bottom w:w="75" w:type="dxa"/>
              <w:right w:w="90" w:type="dxa"/>
            </w:tcMar>
            <w:vAlign w:val="center"/>
          </w:tcPr>
          <w:p w14:paraId="3CAFA6B2" w14:textId="77777777" w:rsidR="00F730B1" w:rsidRDefault="00000000" w:rsidP="00060BA0">
            <w:pPr>
              <w:spacing w:after="80" w:line="250" w:lineRule="auto"/>
              <w:jc w:val="both"/>
            </w:pPr>
            <w:r>
              <w:rPr>
                <w:highlight w:val="yellow"/>
              </w:rPr>
              <w:t>[Įrašyti Tiekėjo atsakingo asmens pareigas, vardą, pavardę, telefoną ir el. paštą]</w:t>
            </w:r>
          </w:p>
        </w:tc>
      </w:tr>
      <w:tr w:rsidR="00027B83" w14:paraId="02413946"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03D44AAB" w14:textId="77777777" w:rsidR="00027B83" w:rsidRDefault="000B0897">
            <w:pPr>
              <w:keepNext/>
              <w:spacing w:after="80" w:line="250" w:lineRule="auto"/>
              <w:jc w:val="center"/>
              <w:rPr>
                <w:b/>
                <w:kern w:val="2"/>
                <w:szCs w:val="24"/>
              </w:rPr>
            </w:pPr>
            <w:r>
              <w:rPr>
                <w:b/>
                <w:kern w:val="2"/>
                <w:szCs w:val="24"/>
              </w:rPr>
              <w:t>3. SUTARTIES DALYKAS</w:t>
            </w:r>
          </w:p>
        </w:tc>
      </w:tr>
      <w:tr w:rsidR="00027B83" w14:paraId="3818BA80" w14:textId="77777777">
        <w:trPr>
          <w:gridAfter w:val="1"/>
          <w:wAfter w:w="23" w:type="dxa"/>
          <w:jc w:val="center"/>
        </w:trPr>
        <w:tc>
          <w:tcPr>
            <w:tcW w:w="3094" w:type="dxa"/>
            <w:gridSpan w:val="4"/>
            <w:tcMar>
              <w:top w:w="75" w:type="dxa"/>
              <w:left w:w="90" w:type="dxa"/>
              <w:bottom w:w="75" w:type="dxa"/>
              <w:right w:w="90" w:type="dxa"/>
            </w:tcMar>
            <w:vAlign w:val="center"/>
          </w:tcPr>
          <w:p w14:paraId="1B3ED9EB" w14:textId="77777777" w:rsidR="00027B83" w:rsidRDefault="000B0897">
            <w:pPr>
              <w:spacing w:after="80" w:line="250" w:lineRule="auto"/>
              <w:rPr>
                <w:b/>
                <w:kern w:val="2"/>
                <w:szCs w:val="24"/>
              </w:rPr>
            </w:pPr>
            <w:r>
              <w:rPr>
                <w:b/>
                <w:kern w:val="2"/>
                <w:szCs w:val="24"/>
              </w:rPr>
              <w:t>3.1. Sutarties dalykas</w:t>
            </w:r>
          </w:p>
        </w:tc>
        <w:tc>
          <w:tcPr>
            <w:tcW w:w="6441" w:type="dxa"/>
            <w:gridSpan w:val="5"/>
            <w:tcMar>
              <w:top w:w="75" w:type="dxa"/>
              <w:left w:w="90" w:type="dxa"/>
              <w:bottom w:w="75" w:type="dxa"/>
              <w:right w:w="90" w:type="dxa"/>
            </w:tcMar>
            <w:vAlign w:val="center"/>
          </w:tcPr>
          <w:p w14:paraId="553ADBA6" w14:textId="77777777" w:rsidR="00F730B1" w:rsidRDefault="00000000" w:rsidP="00060BA0">
            <w:pPr>
              <w:spacing w:after="80" w:line="250" w:lineRule="auto"/>
              <w:jc w:val="both"/>
            </w:pPr>
            <w:r>
              <w:t>Tiekėjas įsipareigoja Sutartyje nustatytomis sąlygomis priimti ir sutvarkyti (sudeginti) Pirkėjo perduodamas deginimui tinkamas nepavojingąsias atliekas, kurių kodai: 20 03 07, 19 12 12 ir 19 12 10 (toliau – Paslaugos).</w:t>
            </w:r>
          </w:p>
          <w:p w14:paraId="4E094087" w14:textId="77777777" w:rsidR="00F730B1" w:rsidRDefault="00000000" w:rsidP="00060BA0">
            <w:pPr>
              <w:spacing w:after="80" w:line="250" w:lineRule="auto"/>
              <w:jc w:val="both"/>
            </w:pPr>
            <w:r>
              <w:t>Bendras maksimalus Paslaugų kiekis per visą Paslaugų teikimo laikotarpį, įskaitant pratęsimą, – 29 000 t. Vertinamieji kiekiai: 20 03 07 – 2 940 t; 19 12 12 ir 19 12 10 kartu – 26 060 t.</w:t>
            </w:r>
          </w:p>
          <w:p w14:paraId="53FD50FC" w14:textId="77777777" w:rsidR="00F730B1" w:rsidRDefault="00000000" w:rsidP="00060BA0">
            <w:pPr>
              <w:spacing w:after="80" w:line="250" w:lineRule="auto"/>
              <w:jc w:val="both"/>
            </w:pPr>
            <w:r>
              <w:t>Išsamūs Paslaugų reikalavimai nustatyti Sutarties priede Nr. 1 „Techninė specifikacija“, o įkainiai ir atliekų deginimo vieta – Sutarties priede Nr. 2 „Tiekėjo pasiūlymas ir įkainiai“.</w:t>
            </w:r>
          </w:p>
        </w:tc>
      </w:tr>
      <w:tr w:rsidR="00027B83" w14:paraId="03E1CA06" w14:textId="77777777">
        <w:trPr>
          <w:gridAfter w:val="1"/>
          <w:wAfter w:w="23" w:type="dxa"/>
          <w:jc w:val="center"/>
        </w:trPr>
        <w:tc>
          <w:tcPr>
            <w:tcW w:w="3094" w:type="dxa"/>
            <w:gridSpan w:val="4"/>
            <w:tcMar>
              <w:top w:w="75" w:type="dxa"/>
              <w:left w:w="90" w:type="dxa"/>
              <w:bottom w:w="75" w:type="dxa"/>
              <w:right w:w="90" w:type="dxa"/>
            </w:tcMar>
            <w:vAlign w:val="center"/>
          </w:tcPr>
          <w:p w14:paraId="27B78A02" w14:textId="77777777" w:rsidR="00027B83" w:rsidRDefault="000B0897">
            <w:pPr>
              <w:spacing w:after="80" w:line="250" w:lineRule="auto"/>
              <w:rPr>
                <w:b/>
                <w:kern w:val="2"/>
                <w:szCs w:val="24"/>
              </w:rPr>
            </w:pPr>
            <w:r>
              <w:rPr>
                <w:b/>
                <w:kern w:val="2"/>
                <w:szCs w:val="24"/>
              </w:rPr>
              <w:t>3.2. Pirkimo pavadinimas ir numeris</w:t>
            </w:r>
          </w:p>
        </w:tc>
        <w:tc>
          <w:tcPr>
            <w:tcW w:w="6441" w:type="dxa"/>
            <w:gridSpan w:val="5"/>
            <w:tcMar>
              <w:top w:w="75" w:type="dxa"/>
              <w:left w:w="90" w:type="dxa"/>
              <w:bottom w:w="75" w:type="dxa"/>
              <w:right w:w="90" w:type="dxa"/>
            </w:tcMar>
            <w:vAlign w:val="center"/>
          </w:tcPr>
          <w:p w14:paraId="47362978" w14:textId="77777777" w:rsidR="00F730B1" w:rsidRDefault="00000000" w:rsidP="00060BA0">
            <w:pPr>
              <w:spacing w:after="80" w:line="250" w:lineRule="auto"/>
              <w:jc w:val="both"/>
            </w:pPr>
            <w:r>
              <w:t xml:space="preserve">„Nepavojingų atliekų deginimo paslaugos“, pirkimo Nr. </w:t>
            </w:r>
            <w:r>
              <w:rPr>
                <w:highlight w:val="yellow"/>
              </w:rPr>
              <w:t>[įrašyti CVP IS pirkimo numerį]</w:t>
            </w:r>
            <w:r>
              <w:t>.</w:t>
            </w:r>
          </w:p>
        </w:tc>
      </w:tr>
      <w:tr w:rsidR="00027B83" w14:paraId="4EBAC1F1" w14:textId="77777777">
        <w:trPr>
          <w:gridAfter w:val="1"/>
          <w:wAfter w:w="23" w:type="dxa"/>
          <w:jc w:val="center"/>
        </w:trPr>
        <w:tc>
          <w:tcPr>
            <w:tcW w:w="3094" w:type="dxa"/>
            <w:gridSpan w:val="4"/>
            <w:tcMar>
              <w:top w:w="75" w:type="dxa"/>
              <w:left w:w="90" w:type="dxa"/>
              <w:bottom w:w="75" w:type="dxa"/>
              <w:right w:w="90" w:type="dxa"/>
            </w:tcMar>
            <w:vAlign w:val="center"/>
          </w:tcPr>
          <w:p w14:paraId="080FEB1A" w14:textId="77777777" w:rsidR="00027B83" w:rsidRDefault="000B0897">
            <w:pPr>
              <w:spacing w:after="80" w:line="250" w:lineRule="auto"/>
              <w:rPr>
                <w:b/>
                <w:kern w:val="2"/>
                <w:szCs w:val="24"/>
              </w:rPr>
            </w:pPr>
            <w:r>
              <w:rPr>
                <w:b/>
                <w:kern w:val="2"/>
                <w:szCs w:val="24"/>
              </w:rPr>
              <w:t>3.3. Informacija apie Europos Sąjungos lėšomis finansuojamą projektą arba kitą projektą</w:t>
            </w:r>
          </w:p>
        </w:tc>
        <w:tc>
          <w:tcPr>
            <w:tcW w:w="6441" w:type="dxa"/>
            <w:gridSpan w:val="5"/>
            <w:tcMar>
              <w:top w:w="75" w:type="dxa"/>
              <w:left w:w="90" w:type="dxa"/>
              <w:bottom w:w="75" w:type="dxa"/>
              <w:right w:w="90" w:type="dxa"/>
            </w:tcMar>
            <w:vAlign w:val="center"/>
          </w:tcPr>
          <w:p w14:paraId="65BAEA48" w14:textId="77777777" w:rsidR="00F730B1" w:rsidRDefault="00000000">
            <w:pPr>
              <w:spacing w:after="80" w:line="250" w:lineRule="auto"/>
            </w:pPr>
            <w:r>
              <w:t>Netaikoma.</w:t>
            </w:r>
          </w:p>
        </w:tc>
      </w:tr>
      <w:tr w:rsidR="00027B83" w14:paraId="73C76E4E"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6DAF2911" w14:textId="77777777" w:rsidR="00027B83" w:rsidRDefault="000B0897">
            <w:pPr>
              <w:keepNext/>
              <w:spacing w:after="80" w:line="250" w:lineRule="auto"/>
              <w:jc w:val="center"/>
              <w:rPr>
                <w:b/>
                <w:kern w:val="2"/>
                <w:szCs w:val="24"/>
              </w:rPr>
            </w:pPr>
            <w:r>
              <w:rPr>
                <w:b/>
                <w:kern w:val="2"/>
                <w:szCs w:val="24"/>
              </w:rPr>
              <w:t>4. PASLAUGŲ SUTEIKIMO TERMINAI IR PASLAUGŲ PERDAVIMO – PRIĖMIMO TVARKA</w:t>
            </w:r>
          </w:p>
        </w:tc>
      </w:tr>
      <w:tr w:rsidR="00027B83" w14:paraId="3E82720F" w14:textId="77777777">
        <w:trPr>
          <w:gridAfter w:val="1"/>
          <w:wAfter w:w="23" w:type="dxa"/>
          <w:jc w:val="center"/>
        </w:trPr>
        <w:tc>
          <w:tcPr>
            <w:tcW w:w="3094" w:type="dxa"/>
            <w:gridSpan w:val="4"/>
            <w:tcMar>
              <w:top w:w="75" w:type="dxa"/>
              <w:left w:w="90" w:type="dxa"/>
              <w:bottom w:w="75" w:type="dxa"/>
              <w:right w:w="90" w:type="dxa"/>
            </w:tcMar>
            <w:vAlign w:val="center"/>
          </w:tcPr>
          <w:p w14:paraId="44DF8D5D" w14:textId="77777777" w:rsidR="00F730B1" w:rsidRDefault="00000000">
            <w:pPr>
              <w:spacing w:after="80" w:line="250" w:lineRule="auto"/>
            </w:pPr>
            <w:r>
              <w:t>4.1. Paslaugų suteikimo terminas ir vieta</w:t>
            </w:r>
          </w:p>
        </w:tc>
        <w:tc>
          <w:tcPr>
            <w:tcW w:w="6441" w:type="dxa"/>
            <w:gridSpan w:val="5"/>
            <w:tcMar>
              <w:top w:w="75" w:type="dxa"/>
              <w:left w:w="90" w:type="dxa"/>
              <w:bottom w:w="75" w:type="dxa"/>
              <w:right w:w="90" w:type="dxa"/>
            </w:tcMar>
            <w:vAlign w:val="center"/>
          </w:tcPr>
          <w:p w14:paraId="4F3EF955" w14:textId="77777777" w:rsidR="00F730B1" w:rsidRDefault="00000000" w:rsidP="00060BA0">
            <w:pPr>
              <w:spacing w:after="80" w:line="250" w:lineRule="auto"/>
              <w:jc w:val="both"/>
            </w:pPr>
            <w:r>
              <w:t>Tiekėjas Paslaugas teikia 12 (dvylika) mėnesių nuo Sutarties įsigaliojimo dienos. Paslaugų teikimo laikotarpis gali būti vieną kartą pratęstas dar 12 (dvylikai) mėnesių Specialiųjų sąlygų 4.2 ir 11.2 punktuose nustatyta tvarka. Bendras Paslaugų teikimo laikotarpis, įskaitant pratęsimą, negali viršyti 24 (dvidešimt keturių) mėnesių.</w:t>
            </w:r>
          </w:p>
          <w:p w14:paraId="3DF015D5" w14:textId="77777777" w:rsidR="00F730B1" w:rsidRDefault="00000000" w:rsidP="00060BA0">
            <w:pPr>
              <w:spacing w:after="80" w:line="250" w:lineRule="auto"/>
              <w:jc w:val="both"/>
            </w:pPr>
            <w:r>
              <w:lastRenderedPageBreak/>
              <w:t>Paslaugos teikiamos Sutarties priede Nr. 2 Tiekėjo nurodytoje vietoje. Atliekas savo lėšomis pristato Pirkėjo parinktas vežėjas. Tiekėjas užtikrina pristatytų atliekų priėmimą išsikrauti per 30 (trisdešimt) minučių nuo jų pristatymo, kaip nustatyta Techninėje specifikacijoje.</w:t>
            </w:r>
          </w:p>
        </w:tc>
      </w:tr>
      <w:tr w:rsidR="007A75C6" w14:paraId="57D67ABB" w14:textId="77777777">
        <w:trPr>
          <w:gridAfter w:val="1"/>
          <w:wAfter w:w="23" w:type="dxa"/>
          <w:jc w:val="center"/>
        </w:trPr>
        <w:tc>
          <w:tcPr>
            <w:tcW w:w="3094" w:type="dxa"/>
            <w:gridSpan w:val="4"/>
            <w:tcMar>
              <w:top w:w="75" w:type="dxa"/>
              <w:left w:w="90" w:type="dxa"/>
              <w:bottom w:w="75" w:type="dxa"/>
              <w:right w:w="90" w:type="dxa"/>
            </w:tcMar>
            <w:vAlign w:val="center"/>
          </w:tcPr>
          <w:p w14:paraId="2D5E6F95" w14:textId="77777777" w:rsidR="00F730B1" w:rsidRDefault="00000000">
            <w:pPr>
              <w:spacing w:after="80" w:line="250" w:lineRule="auto"/>
            </w:pPr>
            <w:r>
              <w:lastRenderedPageBreak/>
              <w:t>4.2. Paslaugų teikimo laikotarpio pratęsimas</w:t>
            </w:r>
          </w:p>
        </w:tc>
        <w:tc>
          <w:tcPr>
            <w:tcW w:w="6441" w:type="dxa"/>
            <w:gridSpan w:val="5"/>
            <w:tcMar>
              <w:top w:w="75" w:type="dxa"/>
              <w:left w:w="90" w:type="dxa"/>
              <w:bottom w:w="75" w:type="dxa"/>
              <w:right w:w="90" w:type="dxa"/>
            </w:tcMar>
            <w:vAlign w:val="center"/>
          </w:tcPr>
          <w:p w14:paraId="1AEB8192" w14:textId="77777777" w:rsidR="00F730B1" w:rsidRDefault="00000000" w:rsidP="00060BA0">
            <w:pPr>
              <w:spacing w:after="80" w:line="250" w:lineRule="auto"/>
              <w:jc w:val="both"/>
            </w:pPr>
            <w:r>
              <w:t>Abiejų Šalių rašytiniu Susitarimu Paslaugų teikimo laikotarpis gali būti pratęstas vieną kartą dar 12 (dvylikai) mėnesių Specialiųjų sąlygų 11.2 punkte nustatytomis sąlygomis. Susitarimas sudaromas iki pradinio 12 mėnesių Paslaugų teikimo laikotarpio pabaigos. Bendras Paslaugų teikimo laikotarpis, įskaitant pratęsimą, negali viršyti 24 mėnesių. Pratęsimas nėra automatinis.</w:t>
            </w:r>
          </w:p>
        </w:tc>
      </w:tr>
      <w:tr w:rsidR="00027B83" w14:paraId="6B831C1E" w14:textId="77777777">
        <w:trPr>
          <w:gridAfter w:val="1"/>
          <w:wAfter w:w="23" w:type="dxa"/>
          <w:jc w:val="center"/>
        </w:trPr>
        <w:tc>
          <w:tcPr>
            <w:tcW w:w="3094" w:type="dxa"/>
            <w:gridSpan w:val="4"/>
            <w:tcMar>
              <w:top w:w="75" w:type="dxa"/>
              <w:left w:w="90" w:type="dxa"/>
              <w:bottom w:w="75" w:type="dxa"/>
              <w:right w:w="90" w:type="dxa"/>
            </w:tcMar>
            <w:vAlign w:val="center"/>
          </w:tcPr>
          <w:p w14:paraId="5A2F36B7" w14:textId="77777777" w:rsidR="00027B83" w:rsidRDefault="000B0897">
            <w:pPr>
              <w:spacing w:after="80" w:line="250" w:lineRule="auto"/>
              <w:rPr>
                <w:b/>
                <w:kern w:val="2"/>
                <w:szCs w:val="24"/>
              </w:rPr>
            </w:pPr>
            <w:r>
              <w:rPr>
                <w:b/>
                <w:kern w:val="2"/>
                <w:szCs w:val="24"/>
              </w:rPr>
              <w:t>4.3. Užsakymų teikimo tvarka</w:t>
            </w:r>
          </w:p>
        </w:tc>
        <w:tc>
          <w:tcPr>
            <w:tcW w:w="6441" w:type="dxa"/>
            <w:gridSpan w:val="5"/>
            <w:tcMar>
              <w:top w:w="75" w:type="dxa"/>
              <w:left w:w="90" w:type="dxa"/>
              <w:bottom w:w="75" w:type="dxa"/>
              <w:right w:w="90" w:type="dxa"/>
            </w:tcMar>
            <w:vAlign w:val="center"/>
          </w:tcPr>
          <w:p w14:paraId="60530210" w14:textId="77777777" w:rsidR="00F730B1" w:rsidRDefault="00000000" w:rsidP="00060BA0">
            <w:pPr>
              <w:spacing w:after="80" w:line="250" w:lineRule="auto"/>
              <w:jc w:val="both"/>
            </w:pPr>
            <w:r>
              <w:t>Atskiri Užsakymai Bendrųjų sąlygų 1.1.1.16 papunkčio prasme neteikiami. Pirkėjo ir Tiekėjo kontaktiniai asmenys raštu, įskaitant el. paštu, derina atliekų pristatymo ir priėmimo klausimus, vadovaudamiesi Technine specifikacija. Šis derinimas nesuteikia teisės pakeisti Sutarties objekto, įkainių ar maksimalių apimčių.</w:t>
            </w:r>
          </w:p>
        </w:tc>
      </w:tr>
      <w:tr w:rsidR="00027B83" w14:paraId="489170E0" w14:textId="77777777">
        <w:trPr>
          <w:gridAfter w:val="1"/>
          <w:wAfter w:w="23" w:type="dxa"/>
          <w:jc w:val="center"/>
        </w:trPr>
        <w:tc>
          <w:tcPr>
            <w:tcW w:w="3094" w:type="dxa"/>
            <w:gridSpan w:val="4"/>
            <w:tcMar>
              <w:top w:w="75" w:type="dxa"/>
              <w:left w:w="90" w:type="dxa"/>
              <w:bottom w:w="75" w:type="dxa"/>
              <w:right w:w="90" w:type="dxa"/>
            </w:tcMar>
            <w:vAlign w:val="center"/>
          </w:tcPr>
          <w:p w14:paraId="1FDA91DA" w14:textId="77777777" w:rsidR="00027B83" w:rsidRDefault="000B0897">
            <w:pPr>
              <w:spacing w:after="80" w:line="250" w:lineRule="auto"/>
              <w:rPr>
                <w:b/>
                <w:kern w:val="2"/>
                <w:szCs w:val="24"/>
              </w:rPr>
            </w:pPr>
            <w:r>
              <w:rPr>
                <w:b/>
                <w:kern w:val="2"/>
                <w:szCs w:val="24"/>
              </w:rPr>
              <w:t>4.4. Dėl minimalios Užsakymo vertės ar apimties</w:t>
            </w:r>
          </w:p>
        </w:tc>
        <w:tc>
          <w:tcPr>
            <w:tcW w:w="6441" w:type="dxa"/>
            <w:gridSpan w:val="5"/>
            <w:tcMar>
              <w:top w:w="75" w:type="dxa"/>
              <w:left w:w="90" w:type="dxa"/>
              <w:bottom w:w="75" w:type="dxa"/>
              <w:right w:w="90" w:type="dxa"/>
            </w:tcMar>
            <w:vAlign w:val="center"/>
          </w:tcPr>
          <w:p w14:paraId="1F1A21DA" w14:textId="77777777" w:rsidR="00F730B1" w:rsidRDefault="00000000" w:rsidP="00060BA0">
            <w:pPr>
              <w:spacing w:after="80" w:line="250" w:lineRule="auto"/>
              <w:jc w:val="both"/>
            </w:pPr>
            <w:r>
              <w:t>Netaikoma. Minimalus vieno pristatymo kiekis ar vertė nenustatomi.</w:t>
            </w:r>
          </w:p>
        </w:tc>
      </w:tr>
      <w:tr w:rsidR="00027B83" w14:paraId="1A306F8C" w14:textId="77777777">
        <w:trPr>
          <w:gridAfter w:val="1"/>
          <w:wAfter w:w="23" w:type="dxa"/>
          <w:jc w:val="center"/>
        </w:trPr>
        <w:tc>
          <w:tcPr>
            <w:tcW w:w="3094" w:type="dxa"/>
            <w:gridSpan w:val="4"/>
            <w:tcMar>
              <w:top w:w="75" w:type="dxa"/>
              <w:left w:w="90" w:type="dxa"/>
              <w:bottom w:w="75" w:type="dxa"/>
              <w:right w:w="90" w:type="dxa"/>
            </w:tcMar>
            <w:vAlign w:val="center"/>
          </w:tcPr>
          <w:p w14:paraId="0EA4228F" w14:textId="77777777" w:rsidR="00027B83" w:rsidRDefault="000B0897">
            <w:pPr>
              <w:spacing w:after="80" w:line="250" w:lineRule="auto"/>
              <w:rPr>
                <w:b/>
                <w:kern w:val="2"/>
                <w:szCs w:val="24"/>
              </w:rPr>
            </w:pPr>
            <w:r>
              <w:rPr>
                <w:b/>
                <w:kern w:val="2"/>
                <w:szCs w:val="24"/>
              </w:rPr>
              <w:t>4.5. Pateikiami dokumentai</w:t>
            </w:r>
          </w:p>
        </w:tc>
        <w:tc>
          <w:tcPr>
            <w:tcW w:w="6441" w:type="dxa"/>
            <w:gridSpan w:val="5"/>
            <w:tcMar>
              <w:top w:w="75" w:type="dxa"/>
              <w:left w:w="90" w:type="dxa"/>
              <w:bottom w:w="75" w:type="dxa"/>
              <w:right w:w="90" w:type="dxa"/>
            </w:tcMar>
            <w:vAlign w:val="center"/>
          </w:tcPr>
          <w:p w14:paraId="49CE91FA" w14:textId="77777777" w:rsidR="00F730B1" w:rsidRDefault="00000000" w:rsidP="00060BA0">
            <w:pPr>
              <w:spacing w:after="80" w:line="250" w:lineRule="auto"/>
              <w:jc w:val="both"/>
            </w:pPr>
            <w:r>
              <w:t>Tiekėjas pateikia mėnesinį Paslaugų perdavimo–priėmimo aktą ir Sąskaitą. Akte nurodomi per ataskaitinį kalendorinį mėnesį priimtų deginimui atliekų kodai, kiekiai ir taikomi įkainiai. Aktas pateikiamas iki kito mėnesio 5 dienos; tinkamą aktą Pirkėjas pasirašo per 2 (dvi) darbo dienas nuo jo gavimo arba motyvuotai nurodo trūkumus. Tiekėjas, gavęs patvirtintą aktą, Sąskaitą pateikia iki kito mėnesio 10 dienos.</w:t>
            </w:r>
          </w:p>
          <w:p w14:paraId="14C30F58" w14:textId="77777777" w:rsidR="00F730B1" w:rsidRDefault="00000000" w:rsidP="00060BA0">
            <w:pPr>
              <w:spacing w:after="80" w:line="250" w:lineRule="auto"/>
              <w:jc w:val="both"/>
            </w:pPr>
            <w:r>
              <w:t>Atliekų svėrimo ir perdavimo dokumentai pateikiami Techninėje specifikacijoje nustatyta tvarka. Sąskaitos teikiamos Bendrųjų sąlygų 12.2 poskyryje nustatyta tvarka ir Pirkėjo priimamos bei apdorojamos per SABIS.</w:t>
            </w:r>
          </w:p>
        </w:tc>
      </w:tr>
      <w:tr w:rsidR="00027B83" w14:paraId="1CCD27C2"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4F3419C3" w14:textId="77777777" w:rsidR="00027B83" w:rsidRDefault="000B0897">
            <w:pPr>
              <w:keepNext/>
              <w:spacing w:after="80" w:line="250" w:lineRule="auto"/>
              <w:jc w:val="center"/>
              <w:rPr>
                <w:b/>
                <w:kern w:val="2"/>
                <w:szCs w:val="24"/>
              </w:rPr>
            </w:pPr>
            <w:r>
              <w:rPr>
                <w:b/>
                <w:kern w:val="2"/>
                <w:szCs w:val="24"/>
              </w:rPr>
              <w:t>5. SUTARTIES KAINA IR ATSISKAITYMO TVARKA</w:t>
            </w:r>
          </w:p>
        </w:tc>
      </w:tr>
      <w:tr w:rsidR="00027B83" w14:paraId="0CE54234" w14:textId="77777777">
        <w:trPr>
          <w:gridAfter w:val="1"/>
          <w:wAfter w:w="23" w:type="dxa"/>
          <w:jc w:val="center"/>
        </w:trPr>
        <w:tc>
          <w:tcPr>
            <w:tcW w:w="3094" w:type="dxa"/>
            <w:gridSpan w:val="4"/>
            <w:tcMar>
              <w:top w:w="75" w:type="dxa"/>
              <w:left w:w="90" w:type="dxa"/>
              <w:bottom w:w="75" w:type="dxa"/>
              <w:right w:w="90" w:type="dxa"/>
            </w:tcMar>
            <w:vAlign w:val="center"/>
          </w:tcPr>
          <w:p w14:paraId="057AEFC2" w14:textId="77777777" w:rsidR="00027B83" w:rsidRDefault="000B0897">
            <w:pPr>
              <w:spacing w:after="80" w:line="250" w:lineRule="auto"/>
              <w:rPr>
                <w:b/>
                <w:kern w:val="2"/>
                <w:szCs w:val="24"/>
              </w:rPr>
            </w:pPr>
            <w:r>
              <w:rPr>
                <w:b/>
                <w:kern w:val="2"/>
                <w:szCs w:val="24"/>
              </w:rPr>
              <w:t>5.1. Sutarčiai taikomas kainos apskaičiavimo būdas</w:t>
            </w:r>
          </w:p>
        </w:tc>
        <w:tc>
          <w:tcPr>
            <w:tcW w:w="6441" w:type="dxa"/>
            <w:gridSpan w:val="5"/>
            <w:tcMar>
              <w:top w:w="75" w:type="dxa"/>
              <w:left w:w="90" w:type="dxa"/>
              <w:bottom w:w="75" w:type="dxa"/>
              <w:right w:w="90" w:type="dxa"/>
            </w:tcMar>
            <w:vAlign w:val="center"/>
          </w:tcPr>
          <w:p w14:paraId="584C9461" w14:textId="77777777" w:rsidR="00F730B1" w:rsidRDefault="00000000" w:rsidP="00060BA0">
            <w:pPr>
              <w:spacing w:after="80" w:line="250" w:lineRule="auto"/>
              <w:jc w:val="both"/>
            </w:pPr>
            <w:r>
              <w:t>Fiksuoto įkainio kainodara su peržiūra. Taikomi Sutarties priede Nr. 2 nurodyti vienos tonos deginimo įkainiai be PVM, kurie gali būti perskaičiuojami tik Specialiųjų sąlygų 5.3 punkte ir 14.2 punkte nustatytais atvejais bei tvarka.</w:t>
            </w:r>
          </w:p>
        </w:tc>
      </w:tr>
      <w:tr w:rsidR="00027B83" w14:paraId="5BBE7B05" w14:textId="77777777">
        <w:trPr>
          <w:gridAfter w:val="1"/>
          <w:wAfter w:w="23" w:type="dxa"/>
          <w:jc w:val="center"/>
        </w:trPr>
        <w:tc>
          <w:tcPr>
            <w:tcW w:w="3094" w:type="dxa"/>
            <w:gridSpan w:val="4"/>
            <w:tcMar>
              <w:top w:w="75" w:type="dxa"/>
              <w:left w:w="90" w:type="dxa"/>
              <w:bottom w:w="75" w:type="dxa"/>
              <w:right w:w="90" w:type="dxa"/>
            </w:tcMar>
            <w:vAlign w:val="center"/>
          </w:tcPr>
          <w:p w14:paraId="52298D1F" w14:textId="77777777" w:rsidR="00F730B1" w:rsidRDefault="00000000">
            <w:pPr>
              <w:spacing w:after="80" w:line="250" w:lineRule="auto"/>
            </w:pPr>
            <w:r>
              <w:t>5.2. Pradinė Sutarties vertė ir Sutarties kaina</w:t>
            </w:r>
          </w:p>
        </w:tc>
        <w:tc>
          <w:tcPr>
            <w:tcW w:w="6441" w:type="dxa"/>
            <w:gridSpan w:val="5"/>
            <w:tcMar>
              <w:top w:w="75" w:type="dxa"/>
              <w:left w:w="90" w:type="dxa"/>
              <w:bottom w:w="75" w:type="dxa"/>
              <w:right w:w="90" w:type="dxa"/>
            </w:tcMar>
            <w:vAlign w:val="center"/>
          </w:tcPr>
          <w:p w14:paraId="1F17BC00" w14:textId="77777777" w:rsidR="00F730B1" w:rsidRDefault="00000000" w:rsidP="00060BA0">
            <w:pPr>
              <w:spacing w:after="80" w:line="250" w:lineRule="auto"/>
              <w:jc w:val="both"/>
            </w:pPr>
            <w:r>
              <w:t xml:space="preserve">Pradinės Sutarties vertė yra </w:t>
            </w:r>
            <w:r>
              <w:rPr>
                <w:highlight w:val="yellow"/>
              </w:rPr>
              <w:t>[įrašyti sumą skaičiais ir žodžiais]</w:t>
            </w:r>
            <w:r>
              <w:t xml:space="preserve"> Eur be PVM.</w:t>
            </w:r>
          </w:p>
          <w:p w14:paraId="6C940864" w14:textId="77777777" w:rsidR="00F730B1" w:rsidRDefault="00000000" w:rsidP="00060BA0">
            <w:pPr>
              <w:spacing w:after="80" w:line="250" w:lineRule="auto"/>
              <w:jc w:val="both"/>
            </w:pPr>
            <w:r>
              <w:t xml:space="preserve">PVM sudaro </w:t>
            </w:r>
            <w:r>
              <w:rPr>
                <w:highlight w:val="yellow"/>
              </w:rPr>
              <w:t>[įrašyti sumą]</w:t>
            </w:r>
            <w:r>
              <w:t xml:space="preserve"> Eur.</w:t>
            </w:r>
          </w:p>
          <w:p w14:paraId="0612CD9B" w14:textId="77777777" w:rsidR="00F730B1" w:rsidRDefault="00000000" w:rsidP="00060BA0">
            <w:pPr>
              <w:spacing w:after="80" w:line="250" w:lineRule="auto"/>
              <w:jc w:val="both"/>
            </w:pPr>
            <w:r>
              <w:t xml:space="preserve">Sutarties kaina yra </w:t>
            </w:r>
            <w:r>
              <w:rPr>
                <w:highlight w:val="yellow"/>
              </w:rPr>
              <w:t>[įrašyti sumą skaičiais ir žodžiais]</w:t>
            </w:r>
            <w:r>
              <w:t xml:space="preserve"> Eur su PVM.</w:t>
            </w:r>
          </w:p>
          <w:p w14:paraId="1A666EBB" w14:textId="77777777" w:rsidR="00F730B1" w:rsidRDefault="00000000" w:rsidP="00060BA0">
            <w:pPr>
              <w:spacing w:after="80" w:line="250" w:lineRule="auto"/>
              <w:jc w:val="both"/>
            </w:pPr>
            <w:r>
              <w:t>Pradinės Sutarties vertė lygi Tiekėjo pasiūlymo kainai be PVM, apskaičiuotai sudauginus vertinamuosius atliekų kiekius iš Tiekėjo pasiūlytų atitinkamų įkainių ir sudėjus gautas sumas. Ši vertė apima visą Paslaugų teikimo laikotarpį, įskaitant galimą 12 mėnesių pratęsimą.</w:t>
            </w:r>
          </w:p>
          <w:p w14:paraId="66B2B0FB" w14:textId="77777777" w:rsidR="00F730B1" w:rsidRDefault="00000000" w:rsidP="00060BA0">
            <w:pPr>
              <w:spacing w:after="80" w:line="250" w:lineRule="auto"/>
              <w:jc w:val="both"/>
            </w:pPr>
            <w:r>
              <w:t xml:space="preserve">Pirkėjas perka Paslaugas pagal poreikį Sutarties priede Nr. 2 nustatytais įkainiais. Pirkėjas neįsipareigoja išpirkti viso maksimalaus Paslaugų </w:t>
            </w:r>
            <w:r>
              <w:lastRenderedPageBreak/>
              <w:t>kiekio ar bet kokios jo dalies ir išnaudoti visos Sutarties vertės. Bendras maksimalus kiekis – 29 000 t. Atsiskaitoma tik už faktiškai tinkamai suteiktas Paslaugas.</w:t>
            </w:r>
          </w:p>
          <w:p w14:paraId="703C7E19" w14:textId="77777777" w:rsidR="00F730B1" w:rsidRDefault="00000000" w:rsidP="00060BA0">
            <w:pPr>
              <w:spacing w:after="80" w:line="250" w:lineRule="auto"/>
              <w:jc w:val="both"/>
            </w:pPr>
            <w:r>
              <w:t>Transportavimo sąnaudos, apskaičiuotos pasiūlymų palyginimo tikslu, į mokėtiną deginimo paslaugų kainą ir Pradinės Sutarties vertę neįtraukiamos. Sutarties vertė ir įkainiai keičiami tik Sutartyje ir VPĮ nustatytais pagrindais.</w:t>
            </w:r>
          </w:p>
        </w:tc>
      </w:tr>
      <w:tr w:rsidR="00027B83" w14:paraId="25C4D625" w14:textId="77777777">
        <w:trPr>
          <w:gridAfter w:val="1"/>
          <w:wAfter w:w="23" w:type="dxa"/>
          <w:jc w:val="center"/>
        </w:trPr>
        <w:tc>
          <w:tcPr>
            <w:tcW w:w="3094" w:type="dxa"/>
            <w:gridSpan w:val="4"/>
            <w:tcMar>
              <w:top w:w="75" w:type="dxa"/>
              <w:left w:w="90" w:type="dxa"/>
              <w:bottom w:w="75" w:type="dxa"/>
              <w:right w:w="90" w:type="dxa"/>
            </w:tcMar>
            <w:vAlign w:val="center"/>
          </w:tcPr>
          <w:p w14:paraId="3582450F" w14:textId="77777777" w:rsidR="00027B83" w:rsidRDefault="000B0897">
            <w:pPr>
              <w:spacing w:after="80" w:line="250" w:lineRule="auto"/>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61A02CE9" w14:textId="77777777" w:rsidR="00027B83" w:rsidRDefault="00027B83">
            <w:pPr>
              <w:spacing w:after="80" w:line="250" w:lineRule="auto"/>
              <w:rPr>
                <w:b/>
                <w:kern w:val="2"/>
                <w:szCs w:val="24"/>
              </w:rPr>
            </w:pPr>
          </w:p>
          <w:p w14:paraId="58E7C607" w14:textId="77777777" w:rsidR="00027B83" w:rsidRDefault="00027B83">
            <w:pPr>
              <w:spacing w:after="80" w:line="250" w:lineRule="auto"/>
              <w:rPr>
                <w:kern w:val="2"/>
                <w:szCs w:val="24"/>
              </w:rPr>
            </w:pPr>
          </w:p>
        </w:tc>
        <w:tc>
          <w:tcPr>
            <w:tcW w:w="6441" w:type="dxa"/>
            <w:gridSpan w:val="5"/>
            <w:tcMar>
              <w:top w:w="75" w:type="dxa"/>
              <w:left w:w="90" w:type="dxa"/>
              <w:bottom w:w="75" w:type="dxa"/>
              <w:right w:w="90" w:type="dxa"/>
            </w:tcMar>
            <w:vAlign w:val="center"/>
          </w:tcPr>
          <w:p w14:paraId="4EA4DD26" w14:textId="77777777" w:rsidR="00F730B1" w:rsidRDefault="00000000" w:rsidP="00060BA0">
            <w:pPr>
              <w:spacing w:after="80" w:line="250" w:lineRule="auto"/>
              <w:jc w:val="both"/>
            </w:pPr>
            <w:r>
              <w:t>Sutarties kaina ir (ar) įkainiai perskaičiuojami dėl PVM tarifo pasikeitimo – 5.3.1 punkte nustatyta tvarka; dėl kainų lygio pokyčio – 5.3.3 punkte nustatyta tvarka. Speciali VERT reguliavimo sąlyga nustatyta Specialiųjų sąlygų 14.2 punkte (Bendrųjų sąlygų papildomas 26 skyrius).</w:t>
            </w:r>
          </w:p>
        </w:tc>
      </w:tr>
      <w:tr w:rsidR="00027B83" w14:paraId="0B451FCA" w14:textId="77777777">
        <w:trPr>
          <w:gridAfter w:val="1"/>
          <w:wAfter w:w="23" w:type="dxa"/>
          <w:jc w:val="center"/>
        </w:trPr>
        <w:tc>
          <w:tcPr>
            <w:tcW w:w="3094" w:type="dxa"/>
            <w:gridSpan w:val="4"/>
            <w:tcMar>
              <w:top w:w="75" w:type="dxa"/>
              <w:left w:w="90" w:type="dxa"/>
              <w:bottom w:w="75" w:type="dxa"/>
              <w:right w:w="90" w:type="dxa"/>
            </w:tcMar>
            <w:vAlign w:val="center"/>
          </w:tcPr>
          <w:p w14:paraId="0B580D08" w14:textId="77777777" w:rsidR="00027B83" w:rsidRDefault="000B0897">
            <w:pPr>
              <w:spacing w:after="80" w:line="250" w:lineRule="auto"/>
              <w:rPr>
                <w:b/>
                <w:kern w:val="2"/>
                <w:szCs w:val="24"/>
              </w:rPr>
            </w:pPr>
            <w:r>
              <w:rPr>
                <w:b/>
                <w:kern w:val="2"/>
                <w:szCs w:val="24"/>
              </w:rPr>
              <w:t>5.3.1. Sutarties kainos / įkainių peržiūra dėl PVM tarifo pasikeitimo</w:t>
            </w:r>
          </w:p>
        </w:tc>
        <w:tc>
          <w:tcPr>
            <w:tcW w:w="6441" w:type="dxa"/>
            <w:gridSpan w:val="5"/>
            <w:tcMar>
              <w:top w:w="75" w:type="dxa"/>
              <w:left w:w="90" w:type="dxa"/>
              <w:bottom w:w="75" w:type="dxa"/>
              <w:right w:w="90" w:type="dxa"/>
            </w:tcMar>
            <w:vAlign w:val="center"/>
          </w:tcPr>
          <w:p w14:paraId="4BF8993D" w14:textId="77777777" w:rsidR="00F730B1" w:rsidRDefault="00000000" w:rsidP="00060BA0">
            <w:pPr>
              <w:spacing w:after="80" w:line="250" w:lineRule="auto"/>
              <w:jc w:val="both"/>
            </w:pPr>
            <w:r>
              <w:t>Jeigu Sutarties vykdymo metu pasikeičia PVM mokėjimą reglamentuojantys teisės aktai, darantys tiesioginę įtaką Sutartyje nurodytai Paslaugų kainai ir (ar) įkainiams, perskaičiuojama jų suma su PVM, nekeičiant kainos ir (ar) įkainių be PVM.</w:t>
            </w:r>
          </w:p>
          <w:p w14:paraId="1B1B8EE1" w14:textId="77777777" w:rsidR="00F730B1" w:rsidRDefault="00000000" w:rsidP="00060BA0">
            <w:pPr>
              <w:spacing w:after="80" w:line="250" w:lineRule="auto"/>
              <w:jc w:val="both"/>
            </w:pPr>
            <w:r>
              <w:t>Perskaičiavimas įforminamas Susitarimu. Perskaičiuota suma su PVM taikoma nuo naujo PVM tarifo taikymo pradžios teisės aktų nustatyta tvarka, nepriklausomai nuo Susitarimo pasirašymo datos.</w:t>
            </w:r>
          </w:p>
        </w:tc>
      </w:tr>
      <w:tr w:rsidR="00027B83" w14:paraId="4D6E0C7A" w14:textId="77777777">
        <w:trPr>
          <w:gridAfter w:val="1"/>
          <w:wAfter w:w="23" w:type="dxa"/>
          <w:jc w:val="center"/>
        </w:trPr>
        <w:tc>
          <w:tcPr>
            <w:tcW w:w="3094" w:type="dxa"/>
            <w:gridSpan w:val="4"/>
            <w:tcMar>
              <w:top w:w="75" w:type="dxa"/>
              <w:left w:w="90" w:type="dxa"/>
              <w:bottom w:w="75" w:type="dxa"/>
              <w:right w:w="90" w:type="dxa"/>
            </w:tcMar>
            <w:vAlign w:val="center"/>
          </w:tcPr>
          <w:p w14:paraId="75E137E2" w14:textId="77777777" w:rsidR="00027B83" w:rsidRDefault="000B0897">
            <w:pPr>
              <w:spacing w:after="80" w:line="250" w:lineRule="auto"/>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5"/>
            <w:tcMar>
              <w:top w:w="75" w:type="dxa"/>
              <w:left w:w="90" w:type="dxa"/>
              <w:bottom w:w="75" w:type="dxa"/>
              <w:right w:w="90" w:type="dxa"/>
            </w:tcMar>
            <w:vAlign w:val="center"/>
          </w:tcPr>
          <w:p w14:paraId="5C29DF72" w14:textId="77777777" w:rsidR="00F730B1" w:rsidRDefault="00000000" w:rsidP="00060BA0">
            <w:pPr>
              <w:spacing w:after="80" w:line="250" w:lineRule="auto"/>
              <w:jc w:val="both"/>
            </w:pPr>
            <w:r>
              <w:t>Netaikoma.</w:t>
            </w:r>
          </w:p>
        </w:tc>
      </w:tr>
      <w:tr w:rsidR="006F0803" w14:paraId="35DD1244" w14:textId="77777777">
        <w:trPr>
          <w:gridAfter w:val="1"/>
          <w:wAfter w:w="23" w:type="dxa"/>
          <w:jc w:val="center"/>
        </w:trPr>
        <w:tc>
          <w:tcPr>
            <w:tcW w:w="3094" w:type="dxa"/>
            <w:gridSpan w:val="4"/>
            <w:tcMar>
              <w:top w:w="75" w:type="dxa"/>
              <w:left w:w="90" w:type="dxa"/>
              <w:bottom w:w="75" w:type="dxa"/>
              <w:right w:w="90" w:type="dxa"/>
            </w:tcMar>
            <w:vAlign w:val="center"/>
          </w:tcPr>
          <w:p w14:paraId="11E18C06" w14:textId="77777777" w:rsidR="00F730B1" w:rsidRDefault="00000000">
            <w:pPr>
              <w:spacing w:after="80" w:line="250" w:lineRule="auto"/>
            </w:pPr>
            <w:r>
              <w:t>5.3.3. Įkainių peržiūra dėl kainų lygio pokyčio</w:t>
            </w:r>
          </w:p>
        </w:tc>
        <w:tc>
          <w:tcPr>
            <w:tcW w:w="6441" w:type="dxa"/>
            <w:gridSpan w:val="5"/>
            <w:tcMar>
              <w:top w:w="75" w:type="dxa"/>
              <w:left w:w="90" w:type="dxa"/>
              <w:bottom w:w="75" w:type="dxa"/>
              <w:right w:w="90" w:type="dxa"/>
            </w:tcMar>
            <w:vAlign w:val="center"/>
          </w:tcPr>
          <w:p w14:paraId="14C584A5" w14:textId="77777777" w:rsidR="00F730B1" w:rsidRDefault="00000000" w:rsidP="00060BA0">
            <w:pPr>
              <w:spacing w:after="80" w:line="250" w:lineRule="auto"/>
              <w:jc w:val="both"/>
            </w:pPr>
            <w:r>
              <w:t>5.3.3.1. Bet kuri Šalis turi teisę inicijuoti Sutarties įkainių peržiūrą ne anksčiau kaip po 12 (dvylikos) mėnesių nuo Sutarties įsigaliojimo dienos, jeigu pagal šį punktą apskaičiuotas vartojimo prekių ir paslaugų kainų pokytis (padidėjimas arba sumažėjimas) viršija 5 procentus. Jei peržiūra jau atlikta, nauja peržiūra inicijuojama ne anksčiau kaip po 12 mėnesių nuo Susitarimo dėl ankstesnio perskaičiavimo įsigaliojimo dienos. Esant Šalies prašymui, įkainiai peržiūrimi kas 12 mėnesių, laikantis šiame punkte nustatytos pokyčio sąlygos.</w:t>
            </w:r>
          </w:p>
          <w:p w14:paraId="787E65D6" w14:textId="77777777" w:rsidR="00F730B1" w:rsidRDefault="00000000" w:rsidP="00060BA0">
            <w:pPr>
              <w:spacing w:after="80" w:line="250" w:lineRule="auto"/>
              <w:jc w:val="both"/>
            </w:pPr>
            <w:r>
              <w:t>5.3.3.2. Įkainiai perskaičiuojami tik neišpirktai Paslaugų daliai. Vėlesnis perskaičiavimas negali apimti laikotarpio, už kurį jau atlikta peržiūra. Už iki perskaičiavimo įsigaliojimo tinkamai suteiktas Paslaugas mokama iki tol galiojusiais įkainiais.</w:t>
            </w:r>
          </w:p>
          <w:p w14:paraId="2415AFEA" w14:textId="77777777" w:rsidR="00F730B1" w:rsidRDefault="00000000" w:rsidP="00060BA0">
            <w:pPr>
              <w:spacing w:after="80" w:line="250" w:lineRule="auto"/>
              <w:jc w:val="both"/>
            </w:pPr>
            <w:r>
              <w:t>5.3.3.3. Jeigu Paslaugos vėluoja dėl Tiekėjo kaltės, vėluojamų suteikti Paslaugų įkainiai dėl kainų lygio kilimo nedidinami, tačiau gali būti mažinami.</w:t>
            </w:r>
          </w:p>
          <w:p w14:paraId="6F0A7082" w14:textId="77777777" w:rsidR="00F730B1" w:rsidRDefault="00000000" w:rsidP="00060BA0">
            <w:pPr>
              <w:spacing w:after="80" w:line="250" w:lineRule="auto"/>
              <w:jc w:val="both"/>
            </w:pPr>
            <w:r>
              <w:t>5.3.3.4. Naudojami Valstybės duomenų agentūros Oficialiosios statistikos portalo Rodiklių duomenų bazėje viešai paskelbti bendro vartotojų kainų indekso „Vartojimo prekės ir paslaugos“ duomenys. Atskiro oficialaus Valstybės duomenų agentūros patvirtinimo nereikalaujama.</w:t>
            </w:r>
          </w:p>
          <w:p w14:paraId="7E8B1685" w14:textId="77777777" w:rsidR="00F730B1" w:rsidRDefault="00000000" w:rsidP="00060BA0">
            <w:pPr>
              <w:spacing w:after="80" w:line="250" w:lineRule="auto"/>
              <w:jc w:val="both"/>
            </w:pPr>
            <w:r>
              <w:t xml:space="preserve">5.3.3.5. Susitarime nurodomos laikotarpio pradžios ir pabaigos indeksų reikšmės, jų datos, kainų pokytis, perskaičiuoti įkainiai ir likusios </w:t>
            </w:r>
            <w:r>
              <w:lastRenderedPageBreak/>
              <w:t>neišpirktos Paslaugų dalies vertė bei atitinkamai patikslinta Sutarties vertė.</w:t>
            </w:r>
          </w:p>
          <w:p w14:paraId="38EBF0B7" w14:textId="77777777" w:rsidR="00F730B1" w:rsidRDefault="00000000" w:rsidP="00060BA0">
            <w:pPr>
              <w:spacing w:after="80" w:line="250" w:lineRule="auto"/>
              <w:jc w:val="both"/>
            </w:pPr>
            <w:r>
              <w:t>5.3.3.6. Perskaičiuotas įkainis lygus iki perskaičiavimo taikytam įkainiui be PVM, padaugintam iš naujausio indekso ir laikotarpio pradžios indekso santykio. Kainų pokytis procentais lygus naujausio indekso ir laikotarpio pradžios indekso santykiui, padaugintam iš 100, ir iš gauto rezultato atėmus 100. Naujausias indeksas – prašymo perskaičiuoti įkainius išsiuntimo kitai Šaliai dieną paskelbta naujausia indekso reikšmė. Pirmojo perskaičiavimo laikotarpio pradžia – paskutinės pasiūlymų pateikimo termino dienos mėnuo; vėlesnių perskaičiavimų – paskutinio perskaičiavimo metu naudotos naujausio indekso reikšmės mėnuo.</w:t>
            </w:r>
          </w:p>
          <w:p w14:paraId="4E7E74D2" w14:textId="77777777" w:rsidR="00F730B1" w:rsidRDefault="00000000" w:rsidP="00060BA0">
            <w:pPr>
              <w:spacing w:after="80" w:line="250" w:lineRule="auto"/>
              <w:jc w:val="both"/>
            </w:pPr>
            <w:r>
              <w:t>5.3.3.7. Indeksų reikšmės imamos keturių skaitmenų po kablelio tikslumu; pokytis procentais apvalinamas iki vieno, o perskaičiuoti įkainiai – iki dviejų skaitmenų po kablelio. Įkainis apskaičiuojamas iki tol galiojusį įkainį padidinus arba sumažinus pagal taip suapvalintą kainų pokytį procentais.</w:t>
            </w:r>
          </w:p>
          <w:p w14:paraId="64547C0C" w14:textId="77777777" w:rsidR="00F730B1" w:rsidRDefault="00000000" w:rsidP="00060BA0">
            <w:pPr>
              <w:spacing w:after="80" w:line="250" w:lineRule="auto"/>
              <w:jc w:val="both"/>
            </w:pPr>
            <w:r>
              <w:t>5.3.3.8. Peržiūrą inicijuojanti Šalis raštu pateikia Sutarties datą ir numerį, neišpirktų Paslaugų kiekius, taikomus įkainius, indeksų reikšmes su nuorodomis į viešus duomenis ir perskaičiavimą. Negalima vienašališkai pasirinkti kito indekso.</w:t>
            </w:r>
          </w:p>
          <w:p w14:paraId="1827B772" w14:textId="77777777" w:rsidR="00F730B1" w:rsidRDefault="00000000" w:rsidP="00060BA0">
            <w:pPr>
              <w:spacing w:after="80" w:line="250" w:lineRule="auto"/>
              <w:jc w:val="both"/>
            </w:pPr>
            <w:r>
              <w:t>5.3.3.9. Susitarimas sudaromas per 30 (trisdešimt) kalendorinių dienų nuo tinkamai pagrįsto prašymo gavimo. Perskaičiuoti įkainiai taikomi nuo Susitarimo įsigaliojimo dienos, jei jame nenustatyta vėlesnė data.</w:t>
            </w:r>
          </w:p>
          <w:p w14:paraId="46B55725" w14:textId="77777777" w:rsidR="00F730B1" w:rsidRDefault="00000000" w:rsidP="00060BA0">
            <w:pPr>
              <w:spacing w:after="80" w:line="250" w:lineRule="auto"/>
              <w:jc w:val="both"/>
            </w:pPr>
            <w:r>
              <w:t>5.3.3.10. Susitarimu negalima pakeisti šiame punkte nustatytos peržiūros tvarkos ar kitų Sutarties nuostatų, išskyrus VPĮ leidžiamus atvejus. Peržiūra nesuteikia teisės viršyti paslaugai privalomai taikomos VERT įkainio viršutinės ribos. Taikant VERT reguliavimą vadovaujamasi ir Specialiųjų sąlygų 14.2 punkte nurodytomis specialiomis nuostatomis.</w:t>
            </w:r>
          </w:p>
        </w:tc>
      </w:tr>
      <w:tr w:rsidR="00027B83" w14:paraId="3E99ADBF" w14:textId="77777777">
        <w:trPr>
          <w:gridAfter w:val="1"/>
          <w:wAfter w:w="23" w:type="dxa"/>
          <w:jc w:val="center"/>
        </w:trPr>
        <w:tc>
          <w:tcPr>
            <w:tcW w:w="3094" w:type="dxa"/>
            <w:gridSpan w:val="4"/>
            <w:tcMar>
              <w:top w:w="75" w:type="dxa"/>
              <w:left w:w="90" w:type="dxa"/>
              <w:bottom w:w="75" w:type="dxa"/>
              <w:right w:w="90" w:type="dxa"/>
            </w:tcMar>
            <w:vAlign w:val="center"/>
          </w:tcPr>
          <w:p w14:paraId="7D127CC9" w14:textId="77777777" w:rsidR="00027B83" w:rsidRDefault="000B0897">
            <w:pPr>
              <w:spacing w:after="80" w:line="250" w:lineRule="auto"/>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5"/>
            <w:tcMar>
              <w:top w:w="75" w:type="dxa"/>
              <w:left w:w="90" w:type="dxa"/>
              <w:bottom w:w="75" w:type="dxa"/>
              <w:right w:w="90" w:type="dxa"/>
            </w:tcMar>
            <w:vAlign w:val="center"/>
          </w:tcPr>
          <w:p w14:paraId="494A332A" w14:textId="77777777" w:rsidR="00F730B1" w:rsidRDefault="00000000" w:rsidP="00060BA0">
            <w:pPr>
              <w:spacing w:after="80" w:line="250" w:lineRule="auto"/>
              <w:jc w:val="both"/>
            </w:pPr>
            <w:r>
              <w:t>Netaikoma.</w:t>
            </w:r>
          </w:p>
        </w:tc>
      </w:tr>
      <w:tr w:rsidR="00027B83" w14:paraId="6ACB048C" w14:textId="77777777">
        <w:trPr>
          <w:gridAfter w:val="1"/>
          <w:wAfter w:w="23" w:type="dxa"/>
          <w:jc w:val="center"/>
        </w:trPr>
        <w:tc>
          <w:tcPr>
            <w:tcW w:w="3094" w:type="dxa"/>
            <w:gridSpan w:val="4"/>
            <w:tcMar>
              <w:top w:w="75" w:type="dxa"/>
              <w:left w:w="90" w:type="dxa"/>
              <w:bottom w:w="75" w:type="dxa"/>
              <w:right w:w="90" w:type="dxa"/>
            </w:tcMar>
            <w:vAlign w:val="center"/>
          </w:tcPr>
          <w:p w14:paraId="28AB49E9" w14:textId="77777777" w:rsidR="00027B83" w:rsidRDefault="000B0897">
            <w:pPr>
              <w:spacing w:after="80" w:line="250" w:lineRule="auto"/>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5"/>
            <w:tcMar>
              <w:top w:w="75" w:type="dxa"/>
              <w:left w:w="90" w:type="dxa"/>
              <w:bottom w:w="75" w:type="dxa"/>
              <w:right w:w="90" w:type="dxa"/>
            </w:tcMar>
            <w:vAlign w:val="center"/>
          </w:tcPr>
          <w:p w14:paraId="4E3F3B19" w14:textId="77777777" w:rsidR="00F730B1" w:rsidRDefault="00000000" w:rsidP="00060BA0">
            <w:pPr>
              <w:spacing w:after="80" w:line="250" w:lineRule="auto"/>
              <w:jc w:val="both"/>
            </w:pPr>
            <w:r>
              <w:t>Pirkėjas pagal faktinį poreikį gali keisti perduodamų atliekų kiekius ir jų santykį tarp Sutarties priede Nr. 2 nurodytų atliekų grupių, neviršydamas bendro maksimalaus 29 000 t kiekio ir Sutarties vertės, išskyrus teisėtą jos perskaičiavimą Sutartyje nustatyta tvarka. Atsiskaitymui kiekvienai atliekų grupei taikomas jai pasiūlytas įkainis. Naujų atliekų rūšių ar kitų, Sutartyje nenumatytų Paslaugų įsigijimas šiuo punktu nenumatomas.</w:t>
            </w:r>
          </w:p>
        </w:tc>
      </w:tr>
      <w:tr w:rsidR="00027B83" w14:paraId="0D7189F6" w14:textId="77777777">
        <w:trPr>
          <w:gridAfter w:val="1"/>
          <w:wAfter w:w="23" w:type="dxa"/>
          <w:jc w:val="center"/>
        </w:trPr>
        <w:tc>
          <w:tcPr>
            <w:tcW w:w="3094" w:type="dxa"/>
            <w:gridSpan w:val="4"/>
            <w:tcMar>
              <w:top w:w="75" w:type="dxa"/>
              <w:left w:w="90" w:type="dxa"/>
              <w:bottom w:w="75" w:type="dxa"/>
              <w:right w:w="90" w:type="dxa"/>
            </w:tcMar>
            <w:vAlign w:val="center"/>
          </w:tcPr>
          <w:p w14:paraId="097A603B" w14:textId="77777777" w:rsidR="00027B83" w:rsidRDefault="000B0897">
            <w:pPr>
              <w:spacing w:after="80" w:line="250" w:lineRule="auto"/>
              <w:rPr>
                <w:b/>
                <w:kern w:val="2"/>
                <w:szCs w:val="24"/>
              </w:rPr>
            </w:pPr>
            <w:r>
              <w:rPr>
                <w:b/>
                <w:kern w:val="2"/>
                <w:szCs w:val="24"/>
              </w:rPr>
              <w:t>5.5. Atsiskaitymo su Tiekėju terminas ir tvarka</w:t>
            </w:r>
          </w:p>
        </w:tc>
        <w:tc>
          <w:tcPr>
            <w:tcW w:w="6441" w:type="dxa"/>
            <w:gridSpan w:val="5"/>
            <w:tcMar>
              <w:top w:w="75" w:type="dxa"/>
              <w:left w:w="90" w:type="dxa"/>
              <w:bottom w:w="75" w:type="dxa"/>
              <w:right w:w="90" w:type="dxa"/>
            </w:tcMar>
            <w:vAlign w:val="center"/>
          </w:tcPr>
          <w:p w14:paraId="36CA642B" w14:textId="77777777" w:rsidR="00F730B1" w:rsidRDefault="00000000" w:rsidP="00060BA0">
            <w:pPr>
              <w:spacing w:after="80" w:line="250" w:lineRule="auto"/>
              <w:jc w:val="both"/>
            </w:pPr>
            <w:r>
              <w:t xml:space="preserve">Pirkėjas atsiskaito už faktiškai per kalendorinį mėnesį tinkamai suteiktas ir priimtas Paslaugas ne vėliau kaip per 30 (trisdešimt) kalendorinių dienų nuo tinkamai pateiktos Sąskaitos gavimo dienos, prieš tai Šalims pasirašius mėnesinį Paslaugų perdavimo–priėmimo aktą. Mokama pagal faktinius kiekius ir atitinkamus Sutarties priede Nr. </w:t>
            </w:r>
            <w:r>
              <w:lastRenderedPageBreak/>
              <w:t>2 nurodytus įkainius. Dokumentų pateikimo tvarka nustatyta Specialiųjų sąlygų 4.5 punkte ir Techninėje specifikacijoje.</w:t>
            </w:r>
          </w:p>
        </w:tc>
      </w:tr>
      <w:tr w:rsidR="006F0803" w14:paraId="21AD9EB7" w14:textId="77777777">
        <w:trPr>
          <w:gridAfter w:val="1"/>
          <w:wAfter w:w="23" w:type="dxa"/>
          <w:jc w:val="center"/>
        </w:trPr>
        <w:tc>
          <w:tcPr>
            <w:tcW w:w="3094" w:type="dxa"/>
            <w:gridSpan w:val="4"/>
            <w:tcMar>
              <w:top w:w="75" w:type="dxa"/>
              <w:left w:w="90" w:type="dxa"/>
              <w:bottom w:w="75" w:type="dxa"/>
              <w:right w:w="90" w:type="dxa"/>
            </w:tcMar>
            <w:vAlign w:val="center"/>
          </w:tcPr>
          <w:p w14:paraId="57C648A8" w14:textId="77777777" w:rsidR="006F0803" w:rsidRDefault="006F0803" w:rsidP="006F0803">
            <w:pPr>
              <w:spacing w:after="80" w:line="250" w:lineRule="auto"/>
              <w:rPr>
                <w:b/>
                <w:kern w:val="2"/>
                <w:szCs w:val="24"/>
              </w:rPr>
            </w:pPr>
            <w:r>
              <w:rPr>
                <w:b/>
                <w:kern w:val="2"/>
                <w:szCs w:val="24"/>
              </w:rPr>
              <w:lastRenderedPageBreak/>
              <w:t>5.6. Avansas</w:t>
            </w:r>
          </w:p>
        </w:tc>
        <w:tc>
          <w:tcPr>
            <w:tcW w:w="6441" w:type="dxa"/>
            <w:gridSpan w:val="5"/>
            <w:tcMar>
              <w:top w:w="75" w:type="dxa"/>
              <w:left w:w="90" w:type="dxa"/>
              <w:bottom w:w="75" w:type="dxa"/>
              <w:right w:w="90" w:type="dxa"/>
            </w:tcMar>
            <w:vAlign w:val="center"/>
          </w:tcPr>
          <w:p w14:paraId="6CDE27E6" w14:textId="77777777" w:rsidR="00F730B1" w:rsidRDefault="00000000">
            <w:pPr>
              <w:spacing w:after="80" w:line="250" w:lineRule="auto"/>
            </w:pPr>
            <w:r>
              <w:t>Netaikoma. Avansas nemokamas.</w:t>
            </w:r>
          </w:p>
        </w:tc>
      </w:tr>
      <w:tr w:rsidR="006F0803" w14:paraId="1FCC7855" w14:textId="77777777">
        <w:trPr>
          <w:gridAfter w:val="1"/>
          <w:wAfter w:w="23" w:type="dxa"/>
          <w:jc w:val="center"/>
        </w:trPr>
        <w:tc>
          <w:tcPr>
            <w:tcW w:w="3094" w:type="dxa"/>
            <w:gridSpan w:val="4"/>
            <w:tcMar>
              <w:top w:w="75" w:type="dxa"/>
              <w:left w:w="90" w:type="dxa"/>
              <w:bottom w:w="75" w:type="dxa"/>
              <w:right w:w="90" w:type="dxa"/>
            </w:tcMar>
            <w:vAlign w:val="center"/>
          </w:tcPr>
          <w:p w14:paraId="1CAE8536" w14:textId="77777777" w:rsidR="006F0803" w:rsidRDefault="006F0803" w:rsidP="006F0803">
            <w:pPr>
              <w:spacing w:after="80" w:line="250" w:lineRule="auto"/>
              <w:rPr>
                <w:b/>
                <w:kern w:val="2"/>
                <w:szCs w:val="24"/>
              </w:rPr>
            </w:pPr>
            <w:r>
              <w:rPr>
                <w:b/>
                <w:kern w:val="2"/>
                <w:szCs w:val="24"/>
              </w:rPr>
              <w:t>5.7. Avanso užtikrinimas</w:t>
            </w:r>
          </w:p>
        </w:tc>
        <w:tc>
          <w:tcPr>
            <w:tcW w:w="6441" w:type="dxa"/>
            <w:gridSpan w:val="5"/>
            <w:tcMar>
              <w:top w:w="75" w:type="dxa"/>
              <w:left w:w="90" w:type="dxa"/>
              <w:bottom w:w="75" w:type="dxa"/>
              <w:right w:w="90" w:type="dxa"/>
            </w:tcMar>
            <w:vAlign w:val="center"/>
          </w:tcPr>
          <w:p w14:paraId="6E391AF7" w14:textId="77777777" w:rsidR="00F730B1" w:rsidRDefault="00000000">
            <w:pPr>
              <w:spacing w:after="80" w:line="250" w:lineRule="auto"/>
            </w:pPr>
            <w:r>
              <w:t>Netaikoma.</w:t>
            </w:r>
          </w:p>
        </w:tc>
      </w:tr>
      <w:tr w:rsidR="00027B83" w14:paraId="318FB4E6"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02311F70" w14:textId="77777777" w:rsidR="00027B83" w:rsidRDefault="000B0897">
            <w:pPr>
              <w:keepNext/>
              <w:spacing w:after="80" w:line="250" w:lineRule="auto"/>
              <w:jc w:val="center"/>
              <w:rPr>
                <w:b/>
                <w:kern w:val="2"/>
                <w:szCs w:val="24"/>
              </w:rPr>
            </w:pPr>
            <w:r>
              <w:rPr>
                <w:b/>
                <w:kern w:val="2"/>
                <w:szCs w:val="24"/>
              </w:rPr>
              <w:t>6. PASLAUGŲ KOKYBĖ IR GARANTINIAI ĮSIPAREIGOJIMAI</w:t>
            </w:r>
          </w:p>
        </w:tc>
      </w:tr>
      <w:tr w:rsidR="006F0803" w14:paraId="628E5403" w14:textId="77777777">
        <w:trPr>
          <w:gridAfter w:val="1"/>
          <w:wAfter w:w="23" w:type="dxa"/>
          <w:jc w:val="center"/>
        </w:trPr>
        <w:tc>
          <w:tcPr>
            <w:tcW w:w="3094" w:type="dxa"/>
            <w:gridSpan w:val="4"/>
            <w:tcMar>
              <w:top w:w="75" w:type="dxa"/>
              <w:left w:w="90" w:type="dxa"/>
              <w:bottom w:w="75" w:type="dxa"/>
              <w:right w:w="90" w:type="dxa"/>
            </w:tcMar>
            <w:vAlign w:val="center"/>
          </w:tcPr>
          <w:p w14:paraId="711BB1A6" w14:textId="77777777" w:rsidR="006F0803" w:rsidRDefault="006F0803" w:rsidP="006F0803">
            <w:pPr>
              <w:spacing w:after="80" w:line="250" w:lineRule="auto"/>
              <w:rPr>
                <w:b/>
                <w:kern w:val="2"/>
                <w:szCs w:val="24"/>
              </w:rPr>
            </w:pPr>
            <w:r>
              <w:rPr>
                <w:b/>
                <w:kern w:val="2"/>
                <w:szCs w:val="24"/>
              </w:rPr>
              <w:t>6.1. Garantinis terminas</w:t>
            </w:r>
          </w:p>
        </w:tc>
        <w:tc>
          <w:tcPr>
            <w:tcW w:w="6441" w:type="dxa"/>
            <w:gridSpan w:val="5"/>
            <w:tcMar>
              <w:top w:w="75" w:type="dxa"/>
              <w:left w:w="90" w:type="dxa"/>
              <w:bottom w:w="75" w:type="dxa"/>
              <w:right w:w="90" w:type="dxa"/>
            </w:tcMar>
            <w:vAlign w:val="center"/>
          </w:tcPr>
          <w:p w14:paraId="4E7B12D5" w14:textId="77777777" w:rsidR="00F730B1" w:rsidRDefault="00000000" w:rsidP="00060BA0">
            <w:pPr>
              <w:spacing w:after="80" w:line="250" w:lineRule="auto"/>
              <w:jc w:val="both"/>
            </w:pPr>
            <w:r>
              <w:t>Netaikoma. Papildomas garantinis terminas nenustatomas.</w:t>
            </w:r>
          </w:p>
        </w:tc>
      </w:tr>
      <w:tr w:rsidR="006F0803" w14:paraId="2F1494AC" w14:textId="77777777">
        <w:trPr>
          <w:gridAfter w:val="1"/>
          <w:wAfter w:w="23" w:type="dxa"/>
          <w:jc w:val="center"/>
        </w:trPr>
        <w:tc>
          <w:tcPr>
            <w:tcW w:w="3094" w:type="dxa"/>
            <w:gridSpan w:val="4"/>
            <w:tcMar>
              <w:top w:w="75" w:type="dxa"/>
              <w:left w:w="90" w:type="dxa"/>
              <w:bottom w:w="75" w:type="dxa"/>
              <w:right w:w="90" w:type="dxa"/>
            </w:tcMar>
            <w:vAlign w:val="center"/>
          </w:tcPr>
          <w:p w14:paraId="0939E0BE" w14:textId="77777777" w:rsidR="006F0803" w:rsidRDefault="006F0803" w:rsidP="006F0803">
            <w:pPr>
              <w:spacing w:after="80" w:line="250" w:lineRule="auto"/>
              <w:rPr>
                <w:b/>
                <w:kern w:val="2"/>
                <w:szCs w:val="24"/>
              </w:rPr>
            </w:pPr>
            <w:r>
              <w:rPr>
                <w:b/>
                <w:szCs w:val="24"/>
              </w:rPr>
              <w:t>6.2. Terminas Paslaugų trūkumams pašalinti</w:t>
            </w:r>
          </w:p>
        </w:tc>
        <w:tc>
          <w:tcPr>
            <w:tcW w:w="6441" w:type="dxa"/>
            <w:gridSpan w:val="5"/>
            <w:tcMar>
              <w:top w:w="75" w:type="dxa"/>
              <w:left w:w="90" w:type="dxa"/>
              <w:bottom w:w="75" w:type="dxa"/>
              <w:right w:w="90" w:type="dxa"/>
            </w:tcMar>
            <w:vAlign w:val="center"/>
          </w:tcPr>
          <w:p w14:paraId="0C6F90D9" w14:textId="77777777" w:rsidR="00F730B1" w:rsidRDefault="00000000" w:rsidP="00060BA0">
            <w:pPr>
              <w:spacing w:after="80" w:line="250" w:lineRule="auto"/>
              <w:jc w:val="both"/>
            </w:pPr>
            <w:r>
              <w:t>Atskiras fiksuotas terminas nenustatomas. Nustatyti trūkumai šalinami per Pirkėjo rašytinėje pretenzijoje nustatytą protingą terminą, vadovaujantis Bendrosiomis sąlygomis.</w:t>
            </w:r>
          </w:p>
        </w:tc>
      </w:tr>
      <w:tr w:rsidR="006F0803" w14:paraId="795E4E99" w14:textId="77777777">
        <w:trPr>
          <w:gridAfter w:val="1"/>
          <w:wAfter w:w="23" w:type="dxa"/>
          <w:jc w:val="center"/>
        </w:trPr>
        <w:tc>
          <w:tcPr>
            <w:tcW w:w="3094" w:type="dxa"/>
            <w:gridSpan w:val="4"/>
            <w:tcMar>
              <w:top w:w="75" w:type="dxa"/>
              <w:left w:w="90" w:type="dxa"/>
              <w:bottom w:w="75" w:type="dxa"/>
              <w:right w:w="90" w:type="dxa"/>
            </w:tcMar>
            <w:vAlign w:val="center"/>
          </w:tcPr>
          <w:p w14:paraId="43985B08" w14:textId="77777777" w:rsidR="006F0803" w:rsidRDefault="006F0803" w:rsidP="006F0803">
            <w:pPr>
              <w:spacing w:after="80" w:line="250" w:lineRule="auto"/>
              <w:rPr>
                <w:b/>
                <w:szCs w:val="24"/>
              </w:rPr>
            </w:pPr>
            <w:r>
              <w:rPr>
                <w:b/>
                <w:szCs w:val="24"/>
              </w:rPr>
              <w:t>6.3. Kokybinių kriterijų įgyvendinimo ir tikrinimo tvarka</w:t>
            </w:r>
          </w:p>
        </w:tc>
        <w:tc>
          <w:tcPr>
            <w:tcW w:w="6441" w:type="dxa"/>
            <w:gridSpan w:val="5"/>
            <w:tcMar>
              <w:top w:w="75" w:type="dxa"/>
              <w:left w:w="90" w:type="dxa"/>
              <w:bottom w:w="75" w:type="dxa"/>
              <w:right w:w="90" w:type="dxa"/>
            </w:tcMar>
            <w:vAlign w:val="center"/>
          </w:tcPr>
          <w:p w14:paraId="46E925DC" w14:textId="77777777" w:rsidR="00F730B1" w:rsidRDefault="00000000" w:rsidP="00060BA0">
            <w:pPr>
              <w:spacing w:after="80" w:line="250" w:lineRule="auto"/>
              <w:jc w:val="both"/>
            </w:pPr>
            <w:r>
              <w:t>Netaikoma. Pasiūlymai vertinami pagal gyvavimo ciklo sąnaudas; atskiri kokybiniai kriterijai nenustatyti.</w:t>
            </w:r>
          </w:p>
        </w:tc>
      </w:tr>
      <w:tr w:rsidR="00027B83" w14:paraId="661349B4"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31FA3014" w14:textId="77777777" w:rsidR="00027B83" w:rsidRDefault="000B0897">
            <w:pPr>
              <w:keepNext/>
              <w:spacing w:after="80" w:line="250" w:lineRule="auto"/>
              <w:jc w:val="center"/>
              <w:rPr>
                <w:b/>
                <w:kern w:val="2"/>
                <w:szCs w:val="24"/>
              </w:rPr>
            </w:pPr>
            <w:r>
              <w:rPr>
                <w:b/>
                <w:kern w:val="2"/>
                <w:szCs w:val="24"/>
              </w:rPr>
              <w:t>7. SUTARTIES VYKDYMUI PASITELKIAMI SUBTIEKĖJAI IR (AR) SPECIALISTAI</w:t>
            </w:r>
          </w:p>
        </w:tc>
      </w:tr>
      <w:tr w:rsidR="00027B83" w14:paraId="054E42C1" w14:textId="77777777">
        <w:trPr>
          <w:gridAfter w:val="1"/>
          <w:wAfter w:w="23" w:type="dxa"/>
          <w:jc w:val="center"/>
        </w:trPr>
        <w:tc>
          <w:tcPr>
            <w:tcW w:w="3094" w:type="dxa"/>
            <w:gridSpan w:val="4"/>
            <w:tcMar>
              <w:top w:w="75" w:type="dxa"/>
              <w:left w:w="90" w:type="dxa"/>
              <w:bottom w:w="75" w:type="dxa"/>
              <w:right w:w="90" w:type="dxa"/>
            </w:tcMar>
            <w:vAlign w:val="center"/>
          </w:tcPr>
          <w:p w14:paraId="0CFF6173" w14:textId="77777777" w:rsidR="00027B83" w:rsidRDefault="000B0897">
            <w:pPr>
              <w:spacing w:after="80" w:line="250" w:lineRule="auto"/>
              <w:rPr>
                <w:b/>
                <w:bCs/>
                <w:kern w:val="2"/>
                <w:szCs w:val="24"/>
              </w:rPr>
            </w:pPr>
            <w:r>
              <w:rPr>
                <w:b/>
                <w:bCs/>
                <w:kern w:val="2"/>
                <w:szCs w:val="24"/>
              </w:rPr>
              <w:t>7.1. Sutarties vykdymui pasitelkiami subtiekėjai ir (ar) specialistai</w:t>
            </w:r>
          </w:p>
        </w:tc>
        <w:tc>
          <w:tcPr>
            <w:tcW w:w="6441" w:type="dxa"/>
            <w:gridSpan w:val="5"/>
            <w:tcMar>
              <w:top w:w="75" w:type="dxa"/>
              <w:left w:w="90" w:type="dxa"/>
              <w:bottom w:w="75" w:type="dxa"/>
              <w:right w:w="90" w:type="dxa"/>
            </w:tcMar>
            <w:vAlign w:val="center"/>
          </w:tcPr>
          <w:p w14:paraId="3C4A3133" w14:textId="77777777" w:rsidR="00F730B1" w:rsidRDefault="00000000" w:rsidP="00060BA0">
            <w:pPr>
              <w:spacing w:after="80" w:line="250" w:lineRule="auto"/>
              <w:jc w:val="both"/>
            </w:pPr>
            <w:r>
              <w:t>Sutarties vykdymui pasitelkiami subtiekėjai ir (ar) specialistai nurodomi Sutarties priede Nr. 3. Jei jie nepasitelkiami, priede Nr. 3 įrašoma „Nepasitelkiami“. Jų pasitelkimui ir keitimui taikomos Bendrosios sąlygos.</w:t>
            </w:r>
          </w:p>
        </w:tc>
      </w:tr>
      <w:tr w:rsidR="00027B83" w14:paraId="55728E40"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266395B2" w14:textId="77777777" w:rsidR="00027B83" w:rsidRDefault="000B0897">
            <w:pPr>
              <w:keepNext/>
              <w:spacing w:after="80" w:line="250" w:lineRule="auto"/>
              <w:jc w:val="center"/>
              <w:rPr>
                <w:b/>
                <w:kern w:val="2"/>
                <w:szCs w:val="24"/>
              </w:rPr>
            </w:pPr>
            <w:r>
              <w:rPr>
                <w:b/>
                <w:kern w:val="2"/>
                <w:szCs w:val="24"/>
              </w:rPr>
              <w:t>8. PRIEVOLIŲ PAGAL SUTARTĮ ĮVYKDYMO UŽTIKRINIMAS</w:t>
            </w:r>
          </w:p>
        </w:tc>
      </w:tr>
      <w:tr w:rsidR="00027B83" w14:paraId="5824B4C9" w14:textId="77777777">
        <w:trPr>
          <w:gridAfter w:val="1"/>
          <w:wAfter w:w="23" w:type="dxa"/>
          <w:jc w:val="center"/>
        </w:trPr>
        <w:tc>
          <w:tcPr>
            <w:tcW w:w="3094" w:type="dxa"/>
            <w:gridSpan w:val="4"/>
            <w:tcMar>
              <w:top w:w="75" w:type="dxa"/>
              <w:left w:w="90" w:type="dxa"/>
              <w:bottom w:w="75" w:type="dxa"/>
              <w:right w:w="90" w:type="dxa"/>
            </w:tcMar>
            <w:vAlign w:val="center"/>
          </w:tcPr>
          <w:p w14:paraId="26C81D1F" w14:textId="77777777" w:rsidR="00027B83" w:rsidRDefault="000B0897">
            <w:pPr>
              <w:spacing w:after="80" w:line="250" w:lineRule="auto"/>
              <w:rPr>
                <w:b/>
                <w:kern w:val="2"/>
                <w:szCs w:val="24"/>
              </w:rPr>
            </w:pPr>
            <w:r>
              <w:rPr>
                <w:b/>
                <w:kern w:val="2"/>
                <w:szCs w:val="24"/>
              </w:rPr>
              <w:t>8.1. Prievolių pagal Sutartį įvykdymo užtikrinimas</w:t>
            </w:r>
          </w:p>
        </w:tc>
        <w:tc>
          <w:tcPr>
            <w:tcW w:w="6441" w:type="dxa"/>
            <w:gridSpan w:val="5"/>
            <w:tcMar>
              <w:top w:w="75" w:type="dxa"/>
              <w:left w:w="90" w:type="dxa"/>
              <w:bottom w:w="75" w:type="dxa"/>
              <w:right w:w="90" w:type="dxa"/>
            </w:tcMar>
            <w:vAlign w:val="center"/>
          </w:tcPr>
          <w:p w14:paraId="6611E901" w14:textId="77777777" w:rsidR="00F730B1" w:rsidRDefault="00000000" w:rsidP="00060BA0">
            <w:pPr>
              <w:spacing w:after="80" w:line="250" w:lineRule="auto"/>
              <w:jc w:val="both"/>
            </w:pPr>
            <w:r>
              <w:t>Prievolių įvykdymas užtikrinamas netesybomis ir Tiekėjo pasirinkimu: pirmo pareikalavimo banko ar kredito unijos garantija, draudimo bendrovės laidavimo draudimo raštu arba piniginiu užstatu. Užstatas pervedamas į Pirkėjo sąskaitą LT72 7044 0600 0624 4050, SEB AB, banko kodas 70440. Garantijai ir laidavimo draudimo raštui taikomi Bendrųjų sąlygų 10 skyriaus reikalavimai; kredito unijos garantijai šie reikalavimai taikomi pagal analogiją.</w:t>
            </w:r>
          </w:p>
        </w:tc>
      </w:tr>
      <w:tr w:rsidR="006F0803" w14:paraId="77D23FCA" w14:textId="77777777">
        <w:trPr>
          <w:gridAfter w:val="1"/>
          <w:wAfter w:w="23" w:type="dxa"/>
          <w:jc w:val="center"/>
        </w:trPr>
        <w:tc>
          <w:tcPr>
            <w:tcW w:w="3094" w:type="dxa"/>
            <w:gridSpan w:val="4"/>
            <w:tcMar>
              <w:top w:w="75" w:type="dxa"/>
              <w:left w:w="90" w:type="dxa"/>
              <w:bottom w:w="75" w:type="dxa"/>
              <w:right w:w="90" w:type="dxa"/>
            </w:tcMar>
            <w:vAlign w:val="center"/>
          </w:tcPr>
          <w:p w14:paraId="133872AA" w14:textId="77777777" w:rsidR="006F0803" w:rsidRDefault="006F0803" w:rsidP="006F0803">
            <w:pPr>
              <w:spacing w:after="80" w:line="250" w:lineRule="auto"/>
              <w:rPr>
                <w:b/>
                <w:kern w:val="2"/>
                <w:szCs w:val="24"/>
              </w:rPr>
            </w:pPr>
            <w:r>
              <w:rPr>
                <w:b/>
                <w:kern w:val="2"/>
                <w:szCs w:val="24"/>
              </w:rPr>
              <w:t>8.2 Sutarties įvykdymo užtikrinimo galiojimo terminas</w:t>
            </w:r>
          </w:p>
        </w:tc>
        <w:tc>
          <w:tcPr>
            <w:tcW w:w="6441" w:type="dxa"/>
            <w:gridSpan w:val="5"/>
            <w:tcMar>
              <w:top w:w="75" w:type="dxa"/>
              <w:left w:w="90" w:type="dxa"/>
              <w:bottom w:w="75" w:type="dxa"/>
              <w:right w:w="90" w:type="dxa"/>
            </w:tcMar>
            <w:vAlign w:val="center"/>
          </w:tcPr>
          <w:p w14:paraId="7793AFF5" w14:textId="77777777" w:rsidR="00F730B1" w:rsidRDefault="00000000" w:rsidP="00060BA0">
            <w:pPr>
              <w:spacing w:after="80" w:line="250" w:lineRule="auto"/>
              <w:jc w:val="both"/>
            </w:pPr>
            <w:r>
              <w:t>Užtikrinimas turi galioti visą Sutarties galiojimo laikotarpį. Leidžiama pateikti vienus metus galiojantį užtikrinimą, nepertraukiamą jo galiojimą užtikrinant Bendrųjų sąlygų 10.11 punkte nustatyta tvarka, atsižvelgiant į Specialiųjų sąlygų 14.1 punkte išdėstytą šio punkto redakciją. Pratęsus Sutartį, užtikrinimo galiojimas atitinkamai pratęsiamas. Piniginiam užstatui termino pratęsimas netaikomas; jis laikomas iki užtikrinamų prievolių įvykdymo.</w:t>
            </w:r>
          </w:p>
        </w:tc>
      </w:tr>
      <w:tr w:rsidR="00027B83" w14:paraId="3CEFB091" w14:textId="77777777">
        <w:trPr>
          <w:gridAfter w:val="1"/>
          <w:wAfter w:w="23" w:type="dxa"/>
          <w:jc w:val="center"/>
        </w:trPr>
        <w:tc>
          <w:tcPr>
            <w:tcW w:w="3094" w:type="dxa"/>
            <w:gridSpan w:val="4"/>
            <w:tcMar>
              <w:top w:w="75" w:type="dxa"/>
              <w:left w:w="90" w:type="dxa"/>
              <w:bottom w:w="75" w:type="dxa"/>
              <w:right w:w="90" w:type="dxa"/>
            </w:tcMar>
            <w:vAlign w:val="center"/>
          </w:tcPr>
          <w:p w14:paraId="57E616E7" w14:textId="77777777" w:rsidR="00027B83" w:rsidRDefault="000B0897">
            <w:pPr>
              <w:spacing w:after="80" w:line="250" w:lineRule="auto"/>
              <w:rPr>
                <w:b/>
                <w:kern w:val="2"/>
                <w:szCs w:val="24"/>
              </w:rPr>
            </w:pPr>
            <w:r>
              <w:rPr>
                <w:b/>
                <w:kern w:val="2"/>
                <w:szCs w:val="24"/>
              </w:rPr>
              <w:t>8.3. Sutarties įvykdymo užtikrinimo pateikimas</w:t>
            </w:r>
          </w:p>
        </w:tc>
        <w:tc>
          <w:tcPr>
            <w:tcW w:w="6441" w:type="dxa"/>
            <w:gridSpan w:val="5"/>
            <w:tcMar>
              <w:top w:w="75" w:type="dxa"/>
              <w:left w:w="90" w:type="dxa"/>
              <w:bottom w:w="75" w:type="dxa"/>
              <w:right w:w="90" w:type="dxa"/>
            </w:tcMar>
            <w:vAlign w:val="center"/>
          </w:tcPr>
          <w:p w14:paraId="310972C3" w14:textId="77777777" w:rsidR="00F730B1" w:rsidRDefault="00000000" w:rsidP="00060BA0">
            <w:pPr>
              <w:spacing w:after="80" w:line="250" w:lineRule="auto"/>
              <w:jc w:val="both"/>
            </w:pPr>
            <w:r>
              <w:t xml:space="preserve">Tiekėjas ne vėliau kaip per 10 (dešimt) darbo dienų nuo abiejų Šalių Sutarties pasirašymo dienos pateikia 5 (penkių) procentų metinės Sutarties vertės be PVM dydžio užtikrinimą. Tik užtikrinimo sumai apskaičiuoti metine Sutarties verte laikoma 1/2 Specialiųjų sąlygų 5.2 punkte nurodytos Pradinės Sutarties vertės be PVM, apskaičiuotos visam 24 mėnesių laikotarpiui, įskaitant galimą pratęsimą. Taigi užtikrinimo suma sudaro 2,5 procento Pradinės Sutarties vertės be </w:t>
            </w:r>
            <w:r>
              <w:lastRenderedPageBreak/>
              <w:t>PVM. Ši apskaičiavimo taisyklė nenustato Pirkėjo įsipareigojimo išpirkti konkretų kiekį per metus.</w:t>
            </w:r>
          </w:p>
          <w:p w14:paraId="52846A52" w14:textId="77777777" w:rsidR="00F730B1" w:rsidRDefault="00000000" w:rsidP="00060BA0">
            <w:pPr>
              <w:spacing w:after="80" w:line="250" w:lineRule="auto"/>
              <w:jc w:val="both"/>
            </w:pPr>
            <w:r>
              <w:t xml:space="preserve">Užtikrinimo suma – </w:t>
            </w:r>
            <w:r>
              <w:rPr>
                <w:highlight w:val="yellow"/>
              </w:rPr>
              <w:t>[įrašyti pagal nurodytą taisyklę apskaičiuotą sumą]</w:t>
            </w:r>
            <w:r>
              <w:t xml:space="preserve"> Eur. Pasirinkus užstatą, per tą patį terminą visa suma turi būti įskaityta į Pirkėjo sąskaitą. Užstatas grąžinamas per 30 kalendorinių dienų nuo tinkamo užtikrintų prievolių įvykdymo, atskaičius teisėtai įskaitytas sumas.</w:t>
            </w:r>
          </w:p>
        </w:tc>
      </w:tr>
      <w:tr w:rsidR="00027B83" w14:paraId="378CD952"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52559047" w14:textId="77777777" w:rsidR="00027B83" w:rsidRDefault="000B0897">
            <w:pPr>
              <w:keepNext/>
              <w:spacing w:after="80" w:line="250" w:lineRule="auto"/>
              <w:jc w:val="center"/>
              <w:rPr>
                <w:b/>
                <w:kern w:val="2"/>
                <w:szCs w:val="24"/>
              </w:rPr>
            </w:pPr>
            <w:r>
              <w:rPr>
                <w:b/>
                <w:kern w:val="2"/>
                <w:szCs w:val="24"/>
              </w:rPr>
              <w:lastRenderedPageBreak/>
              <w:t>9. ŠALIŲ ATSAKOMYBĖ</w:t>
            </w:r>
          </w:p>
        </w:tc>
      </w:tr>
      <w:tr w:rsidR="00402199" w14:paraId="039AAF66" w14:textId="77777777">
        <w:trPr>
          <w:gridAfter w:val="1"/>
          <w:wAfter w:w="23" w:type="dxa"/>
          <w:jc w:val="center"/>
        </w:trPr>
        <w:tc>
          <w:tcPr>
            <w:tcW w:w="3094" w:type="dxa"/>
            <w:gridSpan w:val="4"/>
            <w:tcMar>
              <w:top w:w="75" w:type="dxa"/>
              <w:left w:w="90" w:type="dxa"/>
              <w:bottom w:w="75" w:type="dxa"/>
              <w:right w:w="90" w:type="dxa"/>
            </w:tcMar>
            <w:vAlign w:val="center"/>
          </w:tcPr>
          <w:p w14:paraId="3179FD5A" w14:textId="77777777" w:rsidR="00402199" w:rsidRDefault="00402199" w:rsidP="00402199">
            <w:pPr>
              <w:spacing w:after="80" w:line="250" w:lineRule="auto"/>
              <w:rPr>
                <w:b/>
                <w:kern w:val="2"/>
                <w:szCs w:val="24"/>
              </w:rPr>
            </w:pPr>
            <w:r>
              <w:rPr>
                <w:b/>
                <w:kern w:val="2"/>
                <w:szCs w:val="24"/>
              </w:rPr>
              <w:t>9.1. Pirkėjui taikomos netesybos už mokėjimų pagal Sutartį vėlavimą</w:t>
            </w:r>
          </w:p>
        </w:tc>
        <w:tc>
          <w:tcPr>
            <w:tcW w:w="6441" w:type="dxa"/>
            <w:gridSpan w:val="5"/>
            <w:tcMar>
              <w:top w:w="75" w:type="dxa"/>
              <w:left w:w="90" w:type="dxa"/>
              <w:bottom w:w="75" w:type="dxa"/>
              <w:right w:w="90" w:type="dxa"/>
            </w:tcMar>
            <w:vAlign w:val="center"/>
          </w:tcPr>
          <w:p w14:paraId="2FF92204" w14:textId="77777777" w:rsidR="00F730B1" w:rsidRDefault="00000000" w:rsidP="00060BA0">
            <w:pPr>
              <w:spacing w:after="80" w:line="250" w:lineRule="auto"/>
              <w:jc w:val="both"/>
            </w:pPr>
            <w:r>
              <w:t>Jeigu Pirkėjas vėluoja atsiskaityti už tinkamai suteiktas ir priimtas Paslaugas, nuo kitos dienos po mokėjimo termino pabaigos skaičiuojami 0,02 procento delspinigiai nuo laiku neapmokėtos sumos be PVM už kiekvieną uždelstą kalendorinę dieną.</w:t>
            </w:r>
          </w:p>
        </w:tc>
      </w:tr>
      <w:tr w:rsidR="00402199" w14:paraId="1F06CFC5" w14:textId="77777777">
        <w:trPr>
          <w:gridAfter w:val="1"/>
          <w:wAfter w:w="23" w:type="dxa"/>
          <w:jc w:val="center"/>
        </w:trPr>
        <w:tc>
          <w:tcPr>
            <w:tcW w:w="3094" w:type="dxa"/>
            <w:gridSpan w:val="4"/>
            <w:tcMar>
              <w:top w:w="75" w:type="dxa"/>
              <w:left w:w="90" w:type="dxa"/>
              <w:bottom w:w="75" w:type="dxa"/>
              <w:right w:w="90" w:type="dxa"/>
            </w:tcMar>
            <w:vAlign w:val="center"/>
          </w:tcPr>
          <w:p w14:paraId="60479B84" w14:textId="77777777" w:rsidR="00402199" w:rsidRDefault="00402199" w:rsidP="00402199">
            <w:pPr>
              <w:spacing w:after="80" w:line="250" w:lineRule="auto"/>
              <w:rPr>
                <w:b/>
                <w:kern w:val="2"/>
                <w:szCs w:val="24"/>
              </w:rPr>
            </w:pPr>
            <w:r>
              <w:rPr>
                <w:b/>
                <w:szCs w:val="24"/>
              </w:rPr>
              <w:t>9.2. Tiekėjui taikomos netesybos</w:t>
            </w:r>
          </w:p>
        </w:tc>
        <w:tc>
          <w:tcPr>
            <w:tcW w:w="6441" w:type="dxa"/>
            <w:gridSpan w:val="5"/>
            <w:tcMar>
              <w:top w:w="75" w:type="dxa"/>
              <w:left w:w="90" w:type="dxa"/>
              <w:bottom w:w="75" w:type="dxa"/>
              <w:right w:w="90" w:type="dxa"/>
            </w:tcMar>
            <w:vAlign w:val="center"/>
          </w:tcPr>
          <w:p w14:paraId="36261163" w14:textId="77777777" w:rsidR="00F730B1" w:rsidRDefault="00000000" w:rsidP="00060BA0">
            <w:pPr>
              <w:spacing w:after="80" w:line="250" w:lineRule="auto"/>
              <w:jc w:val="both"/>
            </w:pPr>
            <w:r>
              <w:t>9.2.1. Jeigu Tiekėjas vėluoja laiku ar tinkamai suteikti Paslaugas, Pirkėjas nuo kitos dienos po termino pabaigos skaičiuoja 0,02 procento delspinigius nuo laiku nesuteiktų Paslaugų vertės be PVM už kiekvieną uždelstą kalendorinę dieną.</w:t>
            </w:r>
          </w:p>
          <w:p w14:paraId="6D75D529" w14:textId="77777777" w:rsidR="00F730B1" w:rsidRDefault="00000000" w:rsidP="00060BA0">
            <w:pPr>
              <w:spacing w:after="80" w:line="250" w:lineRule="auto"/>
              <w:jc w:val="both"/>
            </w:pPr>
            <w:r>
              <w:t>9.2.2. Jeigu Tiekėjas vėluoja grąžinti Bendrųjų sąlygų 7.4.1.2 papunktyje nurodytą permoką, skaičiuojami 0,02 procento delspinigiai nuo laiku negrąžintos sumos be PVM už kiekvieną uždelstą kalendorinę dieną.</w:t>
            </w:r>
          </w:p>
          <w:p w14:paraId="5C7F69B3" w14:textId="77777777" w:rsidR="00F730B1" w:rsidRDefault="00000000" w:rsidP="00060BA0">
            <w:pPr>
              <w:spacing w:after="80" w:line="250" w:lineRule="auto"/>
              <w:jc w:val="both"/>
            </w:pPr>
            <w:r>
              <w:t>9.2.3. Tiekėjas netesybas sumoka per 10 (dešimt) kalendorinių dienų nuo Pirkėjo reikalavimo gavimo, jeigu jos nėra įskaitomos į Tiekėjui mokėtinas sumas.</w:t>
            </w:r>
          </w:p>
        </w:tc>
      </w:tr>
      <w:tr w:rsidR="00402199" w14:paraId="4AE5FF42" w14:textId="77777777">
        <w:trPr>
          <w:gridAfter w:val="1"/>
          <w:wAfter w:w="23" w:type="dxa"/>
          <w:jc w:val="center"/>
        </w:trPr>
        <w:tc>
          <w:tcPr>
            <w:tcW w:w="3094" w:type="dxa"/>
            <w:gridSpan w:val="4"/>
            <w:tcMar>
              <w:top w:w="75" w:type="dxa"/>
              <w:left w:w="90" w:type="dxa"/>
              <w:bottom w:w="75" w:type="dxa"/>
              <w:right w:w="90" w:type="dxa"/>
            </w:tcMar>
            <w:vAlign w:val="center"/>
          </w:tcPr>
          <w:p w14:paraId="635D86F1" w14:textId="77777777" w:rsidR="00402199" w:rsidRDefault="00402199" w:rsidP="00402199">
            <w:pPr>
              <w:spacing w:after="80" w:line="250" w:lineRule="auto"/>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5"/>
            <w:tcMar>
              <w:top w:w="75" w:type="dxa"/>
              <w:left w:w="90" w:type="dxa"/>
              <w:bottom w:w="75" w:type="dxa"/>
              <w:right w:w="90" w:type="dxa"/>
            </w:tcMar>
            <w:vAlign w:val="center"/>
          </w:tcPr>
          <w:p w14:paraId="160EA53E" w14:textId="77777777" w:rsidR="00F730B1" w:rsidRDefault="00000000" w:rsidP="00060BA0">
            <w:pPr>
              <w:spacing w:after="80" w:line="250" w:lineRule="auto"/>
              <w:jc w:val="both"/>
            </w:pPr>
            <w:r>
              <w:t>Atskira fiksuota bauda nenustatoma. Taikomos Bendrosiose sąlygose nustatytos nuostolių atlyginimo taisyklės ir, esant pagrindui, naudojamasi Sutarties įvykdymo užtikrinimu. Sutarties pasibaigimui specialiu VERT pagrindu taikomos Specialiųjų sąlygų 14.2 punkte nurodytos išimtys.</w:t>
            </w:r>
          </w:p>
        </w:tc>
      </w:tr>
      <w:tr w:rsidR="00402199" w14:paraId="3812E2C0" w14:textId="77777777">
        <w:trPr>
          <w:gridAfter w:val="1"/>
          <w:wAfter w:w="23" w:type="dxa"/>
          <w:jc w:val="center"/>
        </w:trPr>
        <w:tc>
          <w:tcPr>
            <w:tcW w:w="3094" w:type="dxa"/>
            <w:gridSpan w:val="4"/>
            <w:tcMar>
              <w:top w:w="75" w:type="dxa"/>
              <w:left w:w="90" w:type="dxa"/>
              <w:bottom w:w="75" w:type="dxa"/>
              <w:right w:w="90" w:type="dxa"/>
            </w:tcMar>
            <w:vAlign w:val="center"/>
          </w:tcPr>
          <w:p w14:paraId="747E689B" w14:textId="77777777" w:rsidR="00402199" w:rsidRDefault="00402199" w:rsidP="00402199">
            <w:pPr>
              <w:spacing w:after="80" w:line="250" w:lineRule="auto"/>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5"/>
            <w:tcMar>
              <w:top w:w="75" w:type="dxa"/>
              <w:left w:w="90" w:type="dxa"/>
              <w:bottom w:w="75" w:type="dxa"/>
              <w:right w:w="90" w:type="dxa"/>
            </w:tcMar>
            <w:vAlign w:val="center"/>
          </w:tcPr>
          <w:p w14:paraId="307FF626" w14:textId="77777777" w:rsidR="00F730B1" w:rsidRDefault="00000000" w:rsidP="00060BA0">
            <w:pPr>
              <w:spacing w:after="80" w:line="250" w:lineRule="auto"/>
              <w:jc w:val="both"/>
            </w:pPr>
            <w:r>
              <w:t>Netaikoma. Atskira bauda ar netesybos nenustatomos.</w:t>
            </w:r>
          </w:p>
        </w:tc>
      </w:tr>
      <w:tr w:rsidR="00402199" w14:paraId="54A6E12B" w14:textId="77777777">
        <w:trPr>
          <w:gridAfter w:val="1"/>
          <w:wAfter w:w="23" w:type="dxa"/>
          <w:jc w:val="center"/>
        </w:trPr>
        <w:tc>
          <w:tcPr>
            <w:tcW w:w="3094" w:type="dxa"/>
            <w:gridSpan w:val="4"/>
            <w:tcMar>
              <w:top w:w="75" w:type="dxa"/>
              <w:left w:w="90" w:type="dxa"/>
              <w:bottom w:w="75" w:type="dxa"/>
              <w:right w:w="90" w:type="dxa"/>
            </w:tcMar>
            <w:vAlign w:val="center"/>
          </w:tcPr>
          <w:p w14:paraId="4791BC83" w14:textId="77777777" w:rsidR="00402199" w:rsidRDefault="00402199" w:rsidP="00402199">
            <w:pPr>
              <w:spacing w:after="80" w:line="250" w:lineRule="auto"/>
              <w:rPr>
                <w:b/>
                <w:kern w:val="2"/>
                <w:szCs w:val="24"/>
              </w:rPr>
            </w:pPr>
            <w:r>
              <w:rPr>
                <w:b/>
                <w:kern w:val="2"/>
                <w:szCs w:val="24"/>
              </w:rPr>
              <w:t>9.5. Tiekėjui taikomos baudos dėl aplinkosauginių ir (arba) socialinių kriterijų nesilaikymo</w:t>
            </w:r>
          </w:p>
        </w:tc>
        <w:tc>
          <w:tcPr>
            <w:tcW w:w="6441" w:type="dxa"/>
            <w:gridSpan w:val="5"/>
            <w:tcMar>
              <w:top w:w="75" w:type="dxa"/>
              <w:left w:w="90" w:type="dxa"/>
              <w:bottom w:w="75" w:type="dxa"/>
              <w:right w:w="90" w:type="dxa"/>
            </w:tcMar>
            <w:vAlign w:val="center"/>
          </w:tcPr>
          <w:p w14:paraId="3CF9C27C" w14:textId="77777777" w:rsidR="00F730B1" w:rsidRDefault="00000000" w:rsidP="00060BA0">
            <w:pPr>
              <w:spacing w:after="80" w:line="250" w:lineRule="auto"/>
              <w:jc w:val="both"/>
            </w:pPr>
            <w:r>
              <w:t>Netaikoma. Atskira bauda ar netesybos nenustatomos.</w:t>
            </w:r>
          </w:p>
        </w:tc>
      </w:tr>
      <w:tr w:rsidR="00402199" w14:paraId="26C5DB27" w14:textId="77777777">
        <w:trPr>
          <w:gridAfter w:val="1"/>
          <w:wAfter w:w="23" w:type="dxa"/>
          <w:jc w:val="center"/>
        </w:trPr>
        <w:tc>
          <w:tcPr>
            <w:tcW w:w="3094" w:type="dxa"/>
            <w:gridSpan w:val="4"/>
            <w:tcMar>
              <w:top w:w="75" w:type="dxa"/>
              <w:left w:w="90" w:type="dxa"/>
              <w:bottom w:w="75" w:type="dxa"/>
              <w:right w:w="90" w:type="dxa"/>
            </w:tcMar>
            <w:vAlign w:val="center"/>
          </w:tcPr>
          <w:p w14:paraId="21190B76" w14:textId="77777777" w:rsidR="00402199" w:rsidRDefault="00402199" w:rsidP="00402199">
            <w:pPr>
              <w:spacing w:after="80" w:line="250" w:lineRule="auto"/>
              <w:rPr>
                <w:b/>
                <w:kern w:val="2"/>
                <w:szCs w:val="24"/>
              </w:rPr>
            </w:pPr>
            <w:r>
              <w:rPr>
                <w:b/>
                <w:kern w:val="2"/>
                <w:szCs w:val="24"/>
              </w:rPr>
              <w:t xml:space="preserve">9.6. Tiekėjui / Pirkėjui taikoma bauda dėl </w:t>
            </w:r>
            <w:r>
              <w:rPr>
                <w:b/>
                <w:kern w:val="2"/>
                <w:szCs w:val="24"/>
              </w:rPr>
              <w:lastRenderedPageBreak/>
              <w:t>konfidencialumo reikalavimų nesilaikymo</w:t>
            </w:r>
          </w:p>
        </w:tc>
        <w:tc>
          <w:tcPr>
            <w:tcW w:w="6441" w:type="dxa"/>
            <w:gridSpan w:val="5"/>
            <w:tcMar>
              <w:top w:w="75" w:type="dxa"/>
              <w:left w:w="90" w:type="dxa"/>
              <w:bottom w:w="75" w:type="dxa"/>
              <w:right w:w="90" w:type="dxa"/>
            </w:tcMar>
            <w:vAlign w:val="center"/>
          </w:tcPr>
          <w:p w14:paraId="58D9635D" w14:textId="77777777" w:rsidR="00F730B1" w:rsidRDefault="00000000" w:rsidP="00060BA0">
            <w:pPr>
              <w:spacing w:after="80" w:line="250" w:lineRule="auto"/>
              <w:jc w:val="both"/>
            </w:pPr>
            <w:r>
              <w:lastRenderedPageBreak/>
              <w:t xml:space="preserve">Tiekėjui už konfidencialumo įsipareigojimų pažeidimą taikoma 3 000 (trijų tūkstančių) Eur bauda ir nuostolių atlyginimas tiek, kiek jų </w:t>
            </w:r>
            <w:r>
              <w:lastRenderedPageBreak/>
              <w:t>nepadengia bauda. Atskira bauda Pirkėjui nenustatoma; taikomos Bendrosios sąlygos ir teisės aktai.</w:t>
            </w:r>
          </w:p>
        </w:tc>
      </w:tr>
      <w:tr w:rsidR="00402199" w14:paraId="69EDE681" w14:textId="77777777">
        <w:trPr>
          <w:gridAfter w:val="1"/>
          <w:wAfter w:w="23" w:type="dxa"/>
          <w:jc w:val="center"/>
        </w:trPr>
        <w:tc>
          <w:tcPr>
            <w:tcW w:w="3094" w:type="dxa"/>
            <w:gridSpan w:val="4"/>
            <w:tcMar>
              <w:top w:w="75" w:type="dxa"/>
              <w:left w:w="90" w:type="dxa"/>
              <w:bottom w:w="75" w:type="dxa"/>
              <w:right w:w="90" w:type="dxa"/>
            </w:tcMar>
            <w:vAlign w:val="center"/>
          </w:tcPr>
          <w:p w14:paraId="0F751E05" w14:textId="77777777" w:rsidR="00402199" w:rsidRDefault="00402199" w:rsidP="00402199">
            <w:pPr>
              <w:spacing w:after="80" w:line="250" w:lineRule="auto"/>
              <w:rPr>
                <w:b/>
                <w:kern w:val="2"/>
                <w:szCs w:val="24"/>
              </w:rPr>
            </w:pPr>
            <w:r>
              <w:rPr>
                <w:b/>
              </w:rPr>
              <w:lastRenderedPageBreak/>
              <w:t>9.7. Tiekėjui taikomos netesybos dėl pirkimo dokumentuose nustatytų Kokybinių kriterijų nepasiekimo Sutarties vykdymo metu</w:t>
            </w:r>
          </w:p>
        </w:tc>
        <w:tc>
          <w:tcPr>
            <w:tcW w:w="6441" w:type="dxa"/>
            <w:gridSpan w:val="5"/>
            <w:tcMar>
              <w:top w:w="75" w:type="dxa"/>
              <w:left w:w="90" w:type="dxa"/>
              <w:bottom w:w="75" w:type="dxa"/>
              <w:right w:w="90" w:type="dxa"/>
            </w:tcMar>
            <w:vAlign w:val="center"/>
          </w:tcPr>
          <w:p w14:paraId="1B0D57CC" w14:textId="77777777" w:rsidR="00F730B1" w:rsidRDefault="00000000" w:rsidP="00060BA0">
            <w:pPr>
              <w:spacing w:after="80" w:line="250" w:lineRule="auto"/>
              <w:jc w:val="both"/>
            </w:pPr>
            <w:r>
              <w:t>Netaikoma. Atskira bauda ar netesybos nenustatomos.</w:t>
            </w:r>
          </w:p>
        </w:tc>
      </w:tr>
      <w:tr w:rsidR="00402199" w14:paraId="67768E8C" w14:textId="77777777">
        <w:trPr>
          <w:gridAfter w:val="1"/>
          <w:wAfter w:w="23" w:type="dxa"/>
          <w:jc w:val="center"/>
        </w:trPr>
        <w:tc>
          <w:tcPr>
            <w:tcW w:w="3094" w:type="dxa"/>
            <w:gridSpan w:val="4"/>
            <w:tcMar>
              <w:top w:w="75" w:type="dxa"/>
              <w:left w:w="90" w:type="dxa"/>
              <w:bottom w:w="75" w:type="dxa"/>
              <w:right w:w="90" w:type="dxa"/>
            </w:tcMar>
            <w:vAlign w:val="center"/>
          </w:tcPr>
          <w:p w14:paraId="66B0C1F2" w14:textId="77777777" w:rsidR="00402199" w:rsidRDefault="00402199" w:rsidP="00402199">
            <w:pPr>
              <w:spacing w:after="80" w:line="250" w:lineRule="auto"/>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5"/>
            <w:tcMar>
              <w:top w:w="75" w:type="dxa"/>
              <w:left w:w="90" w:type="dxa"/>
              <w:bottom w:w="75" w:type="dxa"/>
              <w:right w:w="90" w:type="dxa"/>
            </w:tcMar>
            <w:vAlign w:val="center"/>
          </w:tcPr>
          <w:p w14:paraId="260D4E03" w14:textId="77777777" w:rsidR="00F730B1" w:rsidRDefault="00000000" w:rsidP="00060BA0">
            <w:pPr>
              <w:spacing w:after="80" w:line="250" w:lineRule="auto"/>
              <w:jc w:val="both"/>
            </w:pPr>
            <w:r>
              <w:t>Netaikoma. Atskira bauda ar netesybos nenustatomos.</w:t>
            </w:r>
          </w:p>
        </w:tc>
      </w:tr>
      <w:tr w:rsidR="00402199" w14:paraId="7BDD2318" w14:textId="77777777">
        <w:trPr>
          <w:gridAfter w:val="1"/>
          <w:wAfter w:w="23" w:type="dxa"/>
          <w:jc w:val="center"/>
        </w:trPr>
        <w:tc>
          <w:tcPr>
            <w:tcW w:w="3094" w:type="dxa"/>
            <w:gridSpan w:val="4"/>
            <w:tcMar>
              <w:top w:w="75" w:type="dxa"/>
              <w:left w:w="90" w:type="dxa"/>
              <w:bottom w:w="75" w:type="dxa"/>
              <w:right w:w="90" w:type="dxa"/>
            </w:tcMar>
            <w:vAlign w:val="center"/>
          </w:tcPr>
          <w:p w14:paraId="4A47794F" w14:textId="77777777" w:rsidR="00402199" w:rsidRDefault="00402199" w:rsidP="00402199">
            <w:pPr>
              <w:spacing w:after="80" w:line="250" w:lineRule="auto"/>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5"/>
            <w:tcMar>
              <w:top w:w="75" w:type="dxa"/>
              <w:left w:w="90" w:type="dxa"/>
              <w:bottom w:w="75" w:type="dxa"/>
              <w:right w:w="90" w:type="dxa"/>
            </w:tcMar>
            <w:vAlign w:val="center"/>
          </w:tcPr>
          <w:p w14:paraId="3305AD7B" w14:textId="77777777" w:rsidR="00F730B1" w:rsidRDefault="00000000" w:rsidP="00060BA0">
            <w:pPr>
              <w:spacing w:after="80" w:line="250" w:lineRule="auto"/>
              <w:jc w:val="both"/>
            </w:pPr>
            <w:r>
              <w:t>Netaikoma. Atskira bauda ar netesybos nenustatomos.</w:t>
            </w:r>
          </w:p>
        </w:tc>
      </w:tr>
      <w:tr w:rsidR="00402199" w14:paraId="3267076C" w14:textId="77777777">
        <w:trPr>
          <w:gridAfter w:val="1"/>
          <w:wAfter w:w="23" w:type="dxa"/>
          <w:jc w:val="center"/>
        </w:trPr>
        <w:tc>
          <w:tcPr>
            <w:tcW w:w="3094" w:type="dxa"/>
            <w:gridSpan w:val="4"/>
            <w:tcMar>
              <w:top w:w="75" w:type="dxa"/>
              <w:left w:w="90" w:type="dxa"/>
              <w:bottom w:w="75" w:type="dxa"/>
              <w:right w:w="90" w:type="dxa"/>
            </w:tcMar>
            <w:vAlign w:val="center"/>
          </w:tcPr>
          <w:p w14:paraId="6D9840A2" w14:textId="77777777" w:rsidR="00402199" w:rsidRDefault="00402199" w:rsidP="00402199">
            <w:pPr>
              <w:spacing w:after="80" w:line="250" w:lineRule="auto"/>
              <w:rPr>
                <w:b/>
                <w:kern w:val="2"/>
                <w:szCs w:val="24"/>
                <w:lang w:val="en-US"/>
              </w:rPr>
            </w:pPr>
            <w:r>
              <w:rPr>
                <w:b/>
                <w:kern w:val="2"/>
                <w:szCs w:val="24"/>
                <w:lang w:val="en-US"/>
              </w:rPr>
              <w:t xml:space="preserve">9.10. </w:t>
            </w:r>
            <w:r>
              <w:rPr>
                <w:b/>
                <w:kern w:val="2"/>
                <w:szCs w:val="24"/>
              </w:rPr>
              <w:t>Kitos netesybos</w:t>
            </w:r>
          </w:p>
        </w:tc>
        <w:tc>
          <w:tcPr>
            <w:tcW w:w="6441" w:type="dxa"/>
            <w:gridSpan w:val="5"/>
            <w:tcMar>
              <w:top w:w="75" w:type="dxa"/>
              <w:left w:w="90" w:type="dxa"/>
              <w:bottom w:w="75" w:type="dxa"/>
              <w:right w:w="90" w:type="dxa"/>
            </w:tcMar>
            <w:vAlign w:val="center"/>
          </w:tcPr>
          <w:p w14:paraId="04F47CDE" w14:textId="77777777" w:rsidR="00F730B1" w:rsidRDefault="00000000">
            <w:pPr>
              <w:spacing w:after="80" w:line="250" w:lineRule="auto"/>
            </w:pPr>
            <w:r>
              <w:t>Kitos netesybos nenustatomos.</w:t>
            </w:r>
          </w:p>
        </w:tc>
      </w:tr>
      <w:tr w:rsidR="00027B83" w14:paraId="1EBC9D31"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35948B9C" w14:textId="77777777" w:rsidR="00027B83" w:rsidRDefault="000B0897">
            <w:pPr>
              <w:keepNext/>
              <w:spacing w:after="80" w:line="250" w:lineRule="auto"/>
              <w:jc w:val="center"/>
              <w:rPr>
                <w:color w:val="4472C4"/>
                <w:kern w:val="2"/>
                <w:szCs w:val="24"/>
              </w:rPr>
            </w:pPr>
            <w:r>
              <w:rPr>
                <w:b/>
                <w:kern w:val="2"/>
                <w:szCs w:val="24"/>
              </w:rPr>
              <w:t>10. ESMINĖS SUTARTIES SĄLYGOS</w:t>
            </w:r>
          </w:p>
        </w:tc>
      </w:tr>
      <w:tr w:rsidR="00402199" w14:paraId="0D15C684" w14:textId="77777777">
        <w:trPr>
          <w:gridAfter w:val="1"/>
          <w:wAfter w:w="23" w:type="dxa"/>
          <w:jc w:val="center"/>
        </w:trPr>
        <w:tc>
          <w:tcPr>
            <w:tcW w:w="3094" w:type="dxa"/>
            <w:gridSpan w:val="4"/>
            <w:tcMar>
              <w:top w:w="75" w:type="dxa"/>
              <w:left w:w="90" w:type="dxa"/>
              <w:bottom w:w="75" w:type="dxa"/>
              <w:right w:w="90" w:type="dxa"/>
            </w:tcMar>
            <w:vAlign w:val="center"/>
          </w:tcPr>
          <w:p w14:paraId="44E71926" w14:textId="77777777" w:rsidR="00402199" w:rsidRDefault="00402199" w:rsidP="00402199">
            <w:pPr>
              <w:spacing w:after="80" w:line="250" w:lineRule="auto"/>
              <w:rPr>
                <w:b/>
                <w:kern w:val="2"/>
                <w:szCs w:val="24"/>
                <w:lang w:val="en-US"/>
              </w:rPr>
            </w:pPr>
            <w:r>
              <w:rPr>
                <w:b/>
                <w:kern w:val="2"/>
                <w:szCs w:val="24"/>
                <w:lang w:val="en-US"/>
              </w:rPr>
              <w:t xml:space="preserve">10.1. </w:t>
            </w:r>
            <w:r>
              <w:rPr>
                <w:b/>
                <w:kern w:val="2"/>
                <w:szCs w:val="24"/>
              </w:rPr>
              <w:t>Esminės Sutarties sąlygos</w:t>
            </w:r>
          </w:p>
        </w:tc>
        <w:tc>
          <w:tcPr>
            <w:tcW w:w="6441" w:type="dxa"/>
            <w:gridSpan w:val="5"/>
            <w:tcMar>
              <w:top w:w="75" w:type="dxa"/>
              <w:left w:w="90" w:type="dxa"/>
              <w:bottom w:w="75" w:type="dxa"/>
              <w:right w:w="90" w:type="dxa"/>
            </w:tcMar>
            <w:vAlign w:val="center"/>
          </w:tcPr>
          <w:p w14:paraId="70BC910E" w14:textId="77777777" w:rsidR="00F730B1" w:rsidRDefault="00000000" w:rsidP="00060BA0">
            <w:pPr>
              <w:spacing w:after="80" w:line="250" w:lineRule="auto"/>
              <w:jc w:val="both"/>
            </w:pPr>
            <w:r>
              <w:t>Atskiros esminės Sutarties sąlygos šio punkto tikslu neišskiriamos. Esminiai Sutarties pažeidimai nustatyti Specialiųjų sąlygų 12.2 punkte; taip pat taikomi Lietuvos Respublikos civiliniame kodekse nustatyti esminio pažeidimo požymiai.</w:t>
            </w:r>
          </w:p>
        </w:tc>
      </w:tr>
      <w:tr w:rsidR="00402199" w14:paraId="67F3AF6F" w14:textId="77777777">
        <w:trPr>
          <w:gridAfter w:val="1"/>
          <w:wAfter w:w="23" w:type="dxa"/>
          <w:jc w:val="center"/>
        </w:trPr>
        <w:tc>
          <w:tcPr>
            <w:tcW w:w="3094" w:type="dxa"/>
            <w:gridSpan w:val="4"/>
            <w:tcMar>
              <w:top w:w="75" w:type="dxa"/>
              <w:left w:w="90" w:type="dxa"/>
              <w:bottom w:w="75" w:type="dxa"/>
              <w:right w:w="90" w:type="dxa"/>
            </w:tcMar>
            <w:vAlign w:val="center"/>
          </w:tcPr>
          <w:p w14:paraId="176D7652" w14:textId="77777777" w:rsidR="00402199" w:rsidRDefault="00402199" w:rsidP="00402199">
            <w:pPr>
              <w:spacing w:after="80" w:line="250" w:lineRule="auto"/>
              <w:rPr>
                <w:b/>
                <w:kern w:val="2"/>
                <w:szCs w:val="24"/>
                <w:lang w:val="en-US"/>
              </w:rPr>
            </w:pPr>
            <w:r>
              <w:rPr>
                <w:b/>
                <w:bCs/>
              </w:rPr>
              <w:t>10.2. Dideli arba nuolatiniai esminės Sutarties sąlygos vykdymo trūkumai</w:t>
            </w:r>
          </w:p>
        </w:tc>
        <w:tc>
          <w:tcPr>
            <w:tcW w:w="6441" w:type="dxa"/>
            <w:gridSpan w:val="5"/>
            <w:tcMar>
              <w:top w:w="75" w:type="dxa"/>
              <w:left w:w="90" w:type="dxa"/>
              <w:bottom w:w="75" w:type="dxa"/>
              <w:right w:w="90" w:type="dxa"/>
            </w:tcMar>
            <w:vAlign w:val="center"/>
          </w:tcPr>
          <w:p w14:paraId="5D60DC63" w14:textId="77777777" w:rsidR="00F730B1" w:rsidRDefault="00000000" w:rsidP="00060BA0">
            <w:pPr>
              <w:spacing w:after="80" w:line="250" w:lineRule="auto"/>
              <w:jc w:val="both"/>
            </w:pPr>
            <w:r>
              <w:t>Netaikoma. Tai neriboja VPĮ 91 straipsnio taikymo įstatyme nustatytais atvejais.</w:t>
            </w:r>
          </w:p>
        </w:tc>
      </w:tr>
      <w:tr w:rsidR="00027B83" w14:paraId="6EE356F8"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0A9E1DA1" w14:textId="77777777" w:rsidR="00027B83" w:rsidRDefault="000B0897">
            <w:pPr>
              <w:keepNext/>
              <w:spacing w:after="80" w:line="250" w:lineRule="auto"/>
              <w:jc w:val="center"/>
              <w:rPr>
                <w:b/>
                <w:kern w:val="2"/>
                <w:szCs w:val="24"/>
              </w:rPr>
            </w:pPr>
            <w:r>
              <w:rPr>
                <w:b/>
                <w:kern w:val="2"/>
                <w:szCs w:val="24"/>
              </w:rPr>
              <w:t>11. SUTARTIES GALIOJIMAS IR KEITIMAS</w:t>
            </w:r>
          </w:p>
        </w:tc>
      </w:tr>
      <w:tr w:rsidR="00027B83" w14:paraId="4BA9E14E" w14:textId="77777777">
        <w:trPr>
          <w:gridAfter w:val="1"/>
          <w:wAfter w:w="23" w:type="dxa"/>
          <w:jc w:val="center"/>
        </w:trPr>
        <w:tc>
          <w:tcPr>
            <w:tcW w:w="3094" w:type="dxa"/>
            <w:gridSpan w:val="4"/>
            <w:tcMar>
              <w:top w:w="75" w:type="dxa"/>
              <w:left w:w="90" w:type="dxa"/>
              <w:bottom w:w="75" w:type="dxa"/>
              <w:right w:w="90" w:type="dxa"/>
            </w:tcMar>
            <w:vAlign w:val="center"/>
          </w:tcPr>
          <w:p w14:paraId="228C4BC0" w14:textId="77777777" w:rsidR="00027B83" w:rsidRDefault="000B0897">
            <w:pPr>
              <w:spacing w:after="80" w:line="250" w:lineRule="auto"/>
              <w:rPr>
                <w:b/>
                <w:kern w:val="2"/>
                <w:szCs w:val="24"/>
              </w:rPr>
            </w:pPr>
            <w:r>
              <w:rPr>
                <w:b/>
                <w:szCs w:val="24"/>
              </w:rPr>
              <w:t>11.1. Sutarties sudarymas ir įsigaliojimas</w:t>
            </w:r>
          </w:p>
        </w:tc>
        <w:tc>
          <w:tcPr>
            <w:tcW w:w="6441" w:type="dxa"/>
            <w:gridSpan w:val="5"/>
            <w:tcMar>
              <w:top w:w="75" w:type="dxa"/>
              <w:left w:w="90" w:type="dxa"/>
              <w:bottom w:w="75" w:type="dxa"/>
              <w:right w:w="90" w:type="dxa"/>
            </w:tcMar>
            <w:vAlign w:val="center"/>
          </w:tcPr>
          <w:p w14:paraId="7B42CEB3" w14:textId="77777777" w:rsidR="00F730B1" w:rsidRDefault="00000000" w:rsidP="00060BA0">
            <w:pPr>
              <w:spacing w:after="80" w:line="250" w:lineRule="auto"/>
              <w:jc w:val="both"/>
            </w:pPr>
            <w:r>
              <w:t>Sutartis laikoma sudaryta, kai ją pasirašo abi Šalys ir pateikiamas Sutarties reikalavimus atitinkantis įvykdymo užtikrinimas; pasirinkus piniginį užstatą – kai jis įskaitomas į Pirkėjo sąskaitą. Sutartis įsigalioja šių sąlygų įvykdymo dieną.</w:t>
            </w:r>
          </w:p>
          <w:p w14:paraId="4D00B3F2" w14:textId="77777777" w:rsidR="00F730B1" w:rsidRDefault="00000000" w:rsidP="00060BA0">
            <w:pPr>
              <w:spacing w:after="80" w:line="250" w:lineRule="auto"/>
              <w:jc w:val="both"/>
            </w:pPr>
            <w:r>
              <w:t>Sutarties trukmė – 13 (trylika) mėnesių nuo įsigaliojimo: 12 mėnesių Paslaugoms teikti ir 1 mėnuo galutiniam atsiskaitymui. Pratęsus Paslaugų teikimo laikotarpį pagal 11.2 punktą, Sutarties trukmė atitinkamai pratęsiama. Bendra Sutarties trukmė, įskaitant pratęsimą ir atsiskaitymo laikotarpį, negali viršyti 25 (dvidešimt penkių) mėnesių, išskyrus imperatyvių teisės aktų numatytus atvejus. Paskutinį mėnesį Paslaugos neteikiamos.</w:t>
            </w:r>
          </w:p>
          <w:p w14:paraId="2F041BC3" w14:textId="77777777" w:rsidR="00F730B1" w:rsidRDefault="00000000" w:rsidP="00060BA0">
            <w:pPr>
              <w:spacing w:after="80" w:line="250" w:lineRule="auto"/>
              <w:jc w:val="both"/>
            </w:pPr>
            <w:r>
              <w:lastRenderedPageBreak/>
              <w:t>Pasibaigus Paslaugų teikimo laikotarpiui ar išnaudojus Sutarties vertę ir (ar) maksimalų kiekį, naujos Paslaugos pagal Sutartį nebeperkamos. Sutarties termino pabaiga nepanaikina pareigos atsiskaityti už iki jos pabaigos tinkamai suteiktas Paslaugas Sutartyje nustatytu mokėjimo terminu bei kitų prievolių, kurios pagal savo esmę išlieka po Sutarties pabaigos.</w:t>
            </w:r>
          </w:p>
        </w:tc>
      </w:tr>
      <w:tr w:rsidR="00402199" w14:paraId="7B6E5AE7" w14:textId="77777777">
        <w:trPr>
          <w:gridAfter w:val="1"/>
          <w:wAfter w:w="23" w:type="dxa"/>
          <w:jc w:val="center"/>
        </w:trPr>
        <w:tc>
          <w:tcPr>
            <w:tcW w:w="3094" w:type="dxa"/>
            <w:gridSpan w:val="4"/>
            <w:tcMar>
              <w:top w:w="75" w:type="dxa"/>
              <w:left w:w="90" w:type="dxa"/>
              <w:bottom w:w="75" w:type="dxa"/>
              <w:right w:w="90" w:type="dxa"/>
            </w:tcMar>
            <w:vAlign w:val="center"/>
          </w:tcPr>
          <w:p w14:paraId="4F354287" w14:textId="77777777" w:rsidR="00402199" w:rsidRDefault="00402199" w:rsidP="00402199">
            <w:pPr>
              <w:spacing w:after="80" w:line="250" w:lineRule="auto"/>
              <w:rPr>
                <w:b/>
                <w:kern w:val="2"/>
                <w:szCs w:val="24"/>
              </w:rPr>
            </w:pPr>
            <w:r>
              <w:rPr>
                <w:b/>
                <w:kern w:val="2"/>
                <w:szCs w:val="24"/>
              </w:rPr>
              <w:lastRenderedPageBreak/>
              <w:t>11.2. Sutarties galiojimo termino pratęsimas</w:t>
            </w:r>
          </w:p>
        </w:tc>
        <w:tc>
          <w:tcPr>
            <w:tcW w:w="6441" w:type="dxa"/>
            <w:gridSpan w:val="5"/>
            <w:tcMar>
              <w:top w:w="75" w:type="dxa"/>
              <w:left w:w="90" w:type="dxa"/>
              <w:bottom w:w="75" w:type="dxa"/>
              <w:right w:w="90" w:type="dxa"/>
            </w:tcMar>
            <w:vAlign w:val="center"/>
          </w:tcPr>
          <w:p w14:paraId="4946230A" w14:textId="77777777" w:rsidR="00F730B1" w:rsidRDefault="00000000" w:rsidP="00060BA0">
            <w:pPr>
              <w:spacing w:after="80" w:line="250" w:lineRule="auto"/>
              <w:jc w:val="both"/>
            </w:pPr>
            <w:r>
              <w:t>Abiejų Šalių rašytiniu Susitarimu pradinis 12 mėnesių Paslaugų teikimo laikotarpis gali būti pratęstas vieną kartą dar 12 mėnesių, jeigu išlieka Paslaugų poreikis ir nėra išnaudota Sutarties vertė bei bendras maksimalus 29 000 t kiekis. Susitarimas pasirašomas iki pradinio Paslaugų teikimo laikotarpio pabaigos.</w:t>
            </w:r>
          </w:p>
          <w:p w14:paraId="22BB02FD" w14:textId="77777777" w:rsidR="00F730B1" w:rsidRDefault="00000000" w:rsidP="00060BA0">
            <w:pPr>
              <w:spacing w:after="80" w:line="250" w:lineRule="auto"/>
              <w:jc w:val="both"/>
            </w:pPr>
            <w:r>
              <w:t>Vien dėl pratęsimo bendras maksimalus kiekis ir Sutarties vertė nedidinami. Tai neriboja Sutartyje nustatytos teisėtos kainos peržiūros. Bendras Paslaugų teikimo laikotarpis – iki 24 mėnesių, bendra Sutarties trukmė su atsiskaitymu – iki 25 mėnesių. Pratęsimas galimas tik abiem Šalims sutikus; Tiekėjas užtikrina atitinkamą įvykdymo užtikrinimo galiojimą.</w:t>
            </w:r>
          </w:p>
        </w:tc>
      </w:tr>
      <w:tr w:rsidR="00027B83" w14:paraId="16C5B18B"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53A25C8F" w14:textId="77777777" w:rsidR="00027B83" w:rsidRDefault="000B0897">
            <w:pPr>
              <w:keepNext/>
              <w:spacing w:after="80" w:line="250" w:lineRule="auto"/>
              <w:jc w:val="center"/>
              <w:rPr>
                <w:b/>
                <w:kern w:val="2"/>
                <w:szCs w:val="24"/>
              </w:rPr>
            </w:pPr>
            <w:r>
              <w:rPr>
                <w:b/>
                <w:kern w:val="2"/>
                <w:szCs w:val="24"/>
              </w:rPr>
              <w:t>12. SUTARTIES NUTRAUKIMAS</w:t>
            </w:r>
          </w:p>
        </w:tc>
      </w:tr>
      <w:tr w:rsidR="00027B83" w14:paraId="23BBE7D3" w14:textId="77777777">
        <w:trPr>
          <w:gridAfter w:val="1"/>
          <w:wAfter w:w="23" w:type="dxa"/>
          <w:jc w:val="center"/>
        </w:trPr>
        <w:tc>
          <w:tcPr>
            <w:tcW w:w="3058" w:type="dxa"/>
            <w:gridSpan w:val="3"/>
            <w:tcMar>
              <w:top w:w="75" w:type="dxa"/>
              <w:left w:w="90" w:type="dxa"/>
              <w:bottom w:w="75" w:type="dxa"/>
              <w:right w:w="90" w:type="dxa"/>
            </w:tcMar>
            <w:vAlign w:val="center"/>
          </w:tcPr>
          <w:p w14:paraId="3938E1EF" w14:textId="77777777" w:rsidR="00027B83" w:rsidRDefault="000B0897">
            <w:pPr>
              <w:spacing w:after="80" w:line="250" w:lineRule="auto"/>
              <w:rPr>
                <w:b/>
                <w:kern w:val="2"/>
                <w:szCs w:val="24"/>
              </w:rPr>
            </w:pPr>
            <w:r>
              <w:rPr>
                <w:b/>
                <w:kern w:val="2"/>
                <w:szCs w:val="24"/>
              </w:rPr>
              <w:t>12.1. Sutarties nutraukimo pagrindai</w:t>
            </w:r>
          </w:p>
        </w:tc>
        <w:tc>
          <w:tcPr>
            <w:tcW w:w="6477" w:type="dxa"/>
            <w:gridSpan w:val="6"/>
            <w:tcMar>
              <w:top w:w="75" w:type="dxa"/>
              <w:left w:w="90" w:type="dxa"/>
              <w:bottom w:w="75" w:type="dxa"/>
              <w:right w:w="90" w:type="dxa"/>
            </w:tcMar>
            <w:vAlign w:val="center"/>
          </w:tcPr>
          <w:p w14:paraId="56406FC1" w14:textId="77777777" w:rsidR="00F730B1" w:rsidRDefault="00000000" w:rsidP="00060BA0">
            <w:pPr>
              <w:spacing w:after="80" w:line="250" w:lineRule="auto"/>
              <w:jc w:val="both"/>
            </w:pPr>
            <w:r>
              <w:t>Sutartis gali būti nutraukiama rašytiniu Šalių Susitarimu arba vienašališkai Bendrosiose sąlygose nustatytais pagrindais ir tvarka.</w:t>
            </w:r>
          </w:p>
          <w:p w14:paraId="010C2877" w14:textId="77777777" w:rsidR="00F730B1" w:rsidRDefault="00000000" w:rsidP="00060BA0">
            <w:pPr>
              <w:spacing w:after="80" w:line="250" w:lineRule="auto"/>
              <w:jc w:val="both"/>
            </w:pPr>
            <w:r>
              <w:t>Papildomai Pirkėjas turi teisę nutraukti Sutartį nesant Tiekėjo kaltės, apie tai raštu įspėjęs Tiekėją prieš 3 mėnesius; tokiu atveju sumokama už iki nutraukimo tinkamai suteiktas Paslaugas. Tiekėjas turi teisę nutraukti Sutartį nesant Pirkėjo kaltės, apie tai raštu įspėjęs Pirkėją prieš 3 mėnesius ir atlygindamas dėl tokio nutraukimo Pirkėjo patirtus nuostolius Bendrosiose sąlygose bei teisės aktuose nustatyta apimtimi.</w:t>
            </w:r>
          </w:p>
          <w:p w14:paraId="4A791F8B" w14:textId="77777777" w:rsidR="00F730B1" w:rsidRDefault="00000000" w:rsidP="00060BA0">
            <w:pPr>
              <w:spacing w:after="80" w:line="250" w:lineRule="auto"/>
              <w:jc w:val="both"/>
            </w:pPr>
            <w:r>
              <w:t>Specialus Sutarties pasibaigimo dėl VERT reguliavimo pagrindas ir tvarka nustatyti Specialiųjų sąlygų 14.2 punkte.</w:t>
            </w:r>
          </w:p>
        </w:tc>
      </w:tr>
      <w:tr w:rsidR="00402199" w14:paraId="48B92138" w14:textId="77777777">
        <w:trPr>
          <w:gridAfter w:val="1"/>
          <w:wAfter w:w="23" w:type="dxa"/>
          <w:jc w:val="center"/>
        </w:trPr>
        <w:tc>
          <w:tcPr>
            <w:tcW w:w="3058" w:type="dxa"/>
            <w:gridSpan w:val="3"/>
            <w:tcMar>
              <w:top w:w="75" w:type="dxa"/>
              <w:left w:w="90" w:type="dxa"/>
              <w:bottom w:w="75" w:type="dxa"/>
              <w:right w:w="90" w:type="dxa"/>
            </w:tcMar>
            <w:vAlign w:val="center"/>
          </w:tcPr>
          <w:p w14:paraId="7AB93DCD" w14:textId="77777777" w:rsidR="00402199" w:rsidRDefault="00402199" w:rsidP="00402199">
            <w:pPr>
              <w:spacing w:after="80" w:line="250" w:lineRule="auto"/>
              <w:rPr>
                <w:b/>
                <w:kern w:val="2"/>
                <w:szCs w:val="24"/>
              </w:rPr>
            </w:pPr>
            <w:r>
              <w:rPr>
                <w:b/>
                <w:kern w:val="2"/>
                <w:szCs w:val="24"/>
              </w:rPr>
              <w:t xml:space="preserve">12.2. Esminiai Sutarties </w:t>
            </w:r>
            <w:r>
              <w:rPr>
                <w:b/>
                <w:szCs w:val="24"/>
              </w:rPr>
              <w:t>pažeidimai</w:t>
            </w:r>
          </w:p>
        </w:tc>
        <w:tc>
          <w:tcPr>
            <w:tcW w:w="6477" w:type="dxa"/>
            <w:gridSpan w:val="6"/>
            <w:tcMar>
              <w:top w:w="75" w:type="dxa"/>
              <w:left w:w="90" w:type="dxa"/>
              <w:bottom w:w="75" w:type="dxa"/>
              <w:right w:w="90" w:type="dxa"/>
            </w:tcMar>
            <w:vAlign w:val="center"/>
          </w:tcPr>
          <w:p w14:paraId="2F84CB7F" w14:textId="77777777" w:rsidR="00F730B1" w:rsidRDefault="00000000" w:rsidP="00060BA0">
            <w:pPr>
              <w:spacing w:after="80" w:line="250" w:lineRule="auto"/>
              <w:jc w:val="both"/>
            </w:pPr>
            <w:r>
              <w:t>12.2.1. Tiekėjas nevykdo įsipareigojimų teikti Paslaugas už Sutartyje nustatytus įkainius.</w:t>
            </w:r>
          </w:p>
          <w:p w14:paraId="147FA1E1" w14:textId="77777777" w:rsidR="00F730B1" w:rsidRDefault="00000000" w:rsidP="00060BA0">
            <w:pPr>
              <w:spacing w:after="80" w:line="250" w:lineRule="auto"/>
              <w:jc w:val="both"/>
            </w:pPr>
            <w:r>
              <w:t>12.2.2. Tiekėjas neteikia Paslaugų Sutartyje nustatytais terminais arba Paslaugos neatitinka Sutarties reikalavimų ir Tiekėjas per Pirkėjo rašytinėje pretenzijoje nustatytą protingą terminą pažeidimo nepašalina.</w:t>
            </w:r>
          </w:p>
          <w:p w14:paraId="7F71E6F0" w14:textId="77777777" w:rsidR="00F730B1" w:rsidRDefault="00000000" w:rsidP="00060BA0">
            <w:pPr>
              <w:spacing w:after="80" w:line="250" w:lineRule="auto"/>
              <w:jc w:val="both"/>
            </w:pPr>
            <w:r>
              <w:t>12.2.3. Tiekėjo ar Paslaugas faktiškai vykdančio subtiekėjo kvalifikacija neatitinka pirkimo dokumentuose nustatytų būtinų reikalavimų ir neatitikimas nepašalinamas per 14 kalendorinių dienų nuo jo atsiradimo, ir (ar) netenkama teisės vykdyti Paslaugoms būtinos veiklos. Neturint privalomo leidimo, veikla negali būti vykdoma.</w:t>
            </w:r>
          </w:p>
          <w:p w14:paraId="4FB579DA" w14:textId="77777777" w:rsidR="00F730B1" w:rsidRDefault="00000000" w:rsidP="00060BA0">
            <w:pPr>
              <w:spacing w:after="80" w:line="250" w:lineRule="auto"/>
              <w:jc w:val="both"/>
            </w:pPr>
            <w:r>
              <w:t>12.2.4. Tiekėjas nepateikia Sutarties įvykdymo užtikrinimo pratęsimo Sutartyje nustatyta tvarka ir, gavęs Pirkėjo pretenziją, pažeidimo neištaiso.</w:t>
            </w:r>
          </w:p>
          <w:p w14:paraId="001072FF" w14:textId="77777777" w:rsidR="00F730B1" w:rsidRDefault="00000000" w:rsidP="00060BA0">
            <w:pPr>
              <w:spacing w:after="80" w:line="250" w:lineRule="auto"/>
              <w:jc w:val="both"/>
            </w:pPr>
            <w:r>
              <w:t>12.2.5. Tiekėjas pažeidžia konfidencialumo ar kitus Sutarties įsipareigojimus taip, kad pažeidimas atitinka Civilinio kodekso esminio sutarties pažeidimo požymius.</w:t>
            </w:r>
          </w:p>
          <w:p w14:paraId="1218491A" w14:textId="77777777" w:rsidR="00F730B1" w:rsidRDefault="00000000" w:rsidP="00060BA0">
            <w:pPr>
              <w:spacing w:after="80" w:line="250" w:lineRule="auto"/>
              <w:jc w:val="both"/>
            </w:pPr>
            <w:r>
              <w:lastRenderedPageBreak/>
              <w:t>Šiais pagrindais Sutartis nutraukiama Bendrųjų sąlygų 22.2.1 papunktyje nustatyta tvarka.</w:t>
            </w:r>
          </w:p>
        </w:tc>
      </w:tr>
      <w:tr w:rsidR="00027B83" w14:paraId="7F7E5AC5"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013C4060" w14:textId="77777777" w:rsidR="00F730B1" w:rsidRDefault="00000000">
            <w:pPr>
              <w:keepNext/>
              <w:spacing w:after="80" w:line="250" w:lineRule="auto"/>
            </w:pPr>
            <w:r>
              <w:rPr>
                <w:b/>
              </w:rPr>
              <w:lastRenderedPageBreak/>
              <w:t>13. APLINKOS APSAUGOS IR SOCIALINIAI KRITERIJAI</w:t>
            </w:r>
          </w:p>
        </w:tc>
      </w:tr>
      <w:tr w:rsidR="00027B83" w14:paraId="2F9D4347" w14:textId="77777777">
        <w:trPr>
          <w:gridAfter w:val="1"/>
          <w:wAfter w:w="23" w:type="dxa"/>
          <w:jc w:val="center"/>
        </w:trPr>
        <w:tc>
          <w:tcPr>
            <w:tcW w:w="3058" w:type="dxa"/>
            <w:gridSpan w:val="3"/>
            <w:tcMar>
              <w:top w:w="75" w:type="dxa"/>
              <w:left w:w="90" w:type="dxa"/>
              <w:bottom w:w="75" w:type="dxa"/>
              <w:right w:w="90" w:type="dxa"/>
            </w:tcMar>
            <w:vAlign w:val="center"/>
          </w:tcPr>
          <w:p w14:paraId="2D6D24BD" w14:textId="77777777" w:rsidR="00F730B1" w:rsidRDefault="00000000">
            <w:pPr>
              <w:spacing w:after="80" w:line="250" w:lineRule="auto"/>
            </w:pPr>
            <w:r>
              <w:t>13.1. Aplinkos apsaugos kriterijai</w:t>
            </w:r>
          </w:p>
        </w:tc>
        <w:tc>
          <w:tcPr>
            <w:tcW w:w="6477" w:type="dxa"/>
            <w:gridSpan w:val="6"/>
            <w:tcMar>
              <w:top w:w="75" w:type="dxa"/>
              <w:left w:w="90" w:type="dxa"/>
              <w:bottom w:w="75" w:type="dxa"/>
              <w:right w:w="90" w:type="dxa"/>
            </w:tcMar>
            <w:vAlign w:val="center"/>
          </w:tcPr>
          <w:p w14:paraId="4F273EB3" w14:textId="77777777" w:rsidR="00F730B1" w:rsidRDefault="00000000" w:rsidP="00060BA0">
            <w:pPr>
              <w:spacing w:after="80" w:line="250" w:lineRule="auto"/>
              <w:jc w:val="both"/>
            </w:pPr>
            <w:r>
              <w:t>Pirkimas vykdomas taikant pirkimo dokumentuose nurodytą Aplinkos apsaugos kriterijų taikymo tvarkos aprašo 4.4.1 papunktį. Papildomi atskiri aplinkos apsaugos kriterijai šiame punkte nenustatomi. Tiekėjas privalo laikytis Techninės specifikacijos aplinkosauginių reikalavimų ir visą Sutarties vykdymo laikotarpį išlaikyti pirkimo dokumentuose nustatytą atitiktį aplinkos apsaugos vadybos sistemos standartams, kaip numatyta Bendrųjų sąlygų 3.1 poskyryje.</w:t>
            </w:r>
          </w:p>
        </w:tc>
      </w:tr>
      <w:tr w:rsidR="00027B83" w14:paraId="3B3F4658" w14:textId="77777777">
        <w:trPr>
          <w:gridAfter w:val="1"/>
          <w:wAfter w:w="23" w:type="dxa"/>
          <w:jc w:val="center"/>
        </w:trPr>
        <w:tc>
          <w:tcPr>
            <w:tcW w:w="3058" w:type="dxa"/>
            <w:gridSpan w:val="3"/>
            <w:tcMar>
              <w:top w:w="75" w:type="dxa"/>
              <w:left w:w="90" w:type="dxa"/>
              <w:bottom w:w="75" w:type="dxa"/>
              <w:right w:w="90" w:type="dxa"/>
            </w:tcMar>
            <w:vAlign w:val="center"/>
          </w:tcPr>
          <w:p w14:paraId="3F2AC400" w14:textId="77777777" w:rsidR="00027B83" w:rsidRDefault="000B0897">
            <w:pPr>
              <w:spacing w:after="80" w:line="250" w:lineRule="auto"/>
              <w:rPr>
                <w:b/>
                <w:kern w:val="2"/>
                <w:szCs w:val="24"/>
              </w:rPr>
            </w:pPr>
            <w:r>
              <w:rPr>
                <w:b/>
                <w:kern w:val="2"/>
                <w:szCs w:val="24"/>
              </w:rPr>
              <w:t>13.2. Su perkamomis Paslaugomis susiję socialiniai kriterijai</w:t>
            </w:r>
          </w:p>
        </w:tc>
        <w:tc>
          <w:tcPr>
            <w:tcW w:w="6477" w:type="dxa"/>
            <w:gridSpan w:val="6"/>
            <w:tcMar>
              <w:top w:w="75" w:type="dxa"/>
              <w:left w:w="90" w:type="dxa"/>
              <w:bottom w:w="75" w:type="dxa"/>
              <w:right w:w="90" w:type="dxa"/>
            </w:tcMar>
            <w:vAlign w:val="center"/>
          </w:tcPr>
          <w:p w14:paraId="66ADF93B" w14:textId="77777777" w:rsidR="00F730B1" w:rsidRDefault="00000000" w:rsidP="00060BA0">
            <w:pPr>
              <w:spacing w:after="80" w:line="250" w:lineRule="auto"/>
              <w:jc w:val="both"/>
            </w:pPr>
            <w:r>
              <w:t>Netaikoma. Tai neatleidžia nuo teisės aktuose nustatytų darbo ir socialinių įpareigojimų laikymosi.</w:t>
            </w:r>
          </w:p>
        </w:tc>
      </w:tr>
      <w:tr w:rsidR="00027B83" w14:paraId="439E510A"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057A65C1" w14:textId="77777777" w:rsidR="00F730B1" w:rsidRDefault="00000000">
            <w:pPr>
              <w:keepNext/>
              <w:spacing w:after="80" w:line="250" w:lineRule="auto"/>
            </w:pPr>
            <w:r>
              <w:rPr>
                <w:b/>
              </w:rPr>
              <w:t>14. BENDRŲJŲ SĄLYGŲ PAKEITIMAI IR PAPILDYMAI</w:t>
            </w:r>
          </w:p>
        </w:tc>
      </w:tr>
      <w:tr w:rsidR="00027B83" w14:paraId="5942CB92" w14:textId="77777777">
        <w:trPr>
          <w:gridAfter w:val="1"/>
          <w:wAfter w:w="23" w:type="dxa"/>
          <w:jc w:val="center"/>
        </w:trPr>
        <w:tc>
          <w:tcPr>
            <w:tcW w:w="3058" w:type="dxa"/>
            <w:gridSpan w:val="3"/>
            <w:tcMar>
              <w:top w:w="75" w:type="dxa"/>
              <w:left w:w="90" w:type="dxa"/>
              <w:bottom w:w="75" w:type="dxa"/>
              <w:right w:w="90" w:type="dxa"/>
            </w:tcMar>
            <w:vAlign w:val="center"/>
          </w:tcPr>
          <w:p w14:paraId="2B97C1C1" w14:textId="77777777" w:rsidR="00F730B1" w:rsidRDefault="00000000">
            <w:pPr>
              <w:spacing w:after="80" w:line="250" w:lineRule="auto"/>
            </w:pPr>
            <w:r>
              <w:t>14.1. Bendrųjų sąlygų pakeitimai</w:t>
            </w:r>
          </w:p>
        </w:tc>
        <w:tc>
          <w:tcPr>
            <w:tcW w:w="6477" w:type="dxa"/>
            <w:gridSpan w:val="6"/>
            <w:tcMar>
              <w:top w:w="75" w:type="dxa"/>
              <w:left w:w="90" w:type="dxa"/>
              <w:bottom w:w="75" w:type="dxa"/>
              <w:right w:w="90" w:type="dxa"/>
            </w:tcMar>
            <w:vAlign w:val="center"/>
          </w:tcPr>
          <w:p w14:paraId="77F0C9C6" w14:textId="77777777" w:rsidR="00F730B1" w:rsidRDefault="00000000" w:rsidP="00060BA0">
            <w:pPr>
              <w:spacing w:after="80" w:line="250" w:lineRule="auto"/>
              <w:jc w:val="both"/>
            </w:pPr>
            <w:r>
              <w:t>14.1.1. Bendrųjų sąlygų 6.2.3.1 papunktis išdėstomas taip: „ne vėliau kaip per 2 (dvi) darbo dienas nuo Paslaugų perdavimo–priėmimo akto pateikimo priimti tinkamai suteiktas Paslaugas, pasirašydamas Paslaugų perdavimo–priėmimo aktą“.</w:t>
            </w:r>
          </w:p>
          <w:p w14:paraId="6B79A7C3" w14:textId="77777777" w:rsidR="00F730B1" w:rsidRDefault="00000000" w:rsidP="00060BA0">
            <w:pPr>
              <w:spacing w:after="80" w:line="250" w:lineRule="auto"/>
              <w:jc w:val="both"/>
            </w:pPr>
            <w:r>
              <w:t>14.1.2. Bendrųjų sąlygų 6.2.6 papunktis išdėstomas taip: „Jeigu Pirkėjas per 2 (dvi) darbo dienas nuo Paslaugų perdavimo–priėmimo akto gavimo nepateikia (neišsiunčia) Tiekėjui Defektų akto ar motyvuotų pastabų, laikoma, kad Pirkėjas Paslaugas priėmė ir joms pretenzijų neturi. Tai neriboja teisių dėl vėliau paaiškėjusių trūkumų“.</w:t>
            </w:r>
          </w:p>
          <w:p w14:paraId="3525E757" w14:textId="77777777" w:rsidR="00F730B1" w:rsidRDefault="00000000" w:rsidP="00060BA0">
            <w:pPr>
              <w:spacing w:after="80" w:line="250" w:lineRule="auto"/>
              <w:jc w:val="both"/>
            </w:pPr>
            <w:r>
              <w:t>14.1.3. Bendrųjų sąlygų 10.11 punktas išdėstomas taip: „Jeigu Sutarties trukmė yra ilgesnė nei 1 (vieneri) metai, Tiekėjas turi teisę pateikti 1 (vienerius) metus galiojantį Sutarties įvykdymo užtikrinimą, tačiau privalo jį pratęsti arba pateikti naują ne vėliau kaip prieš 30 (trisdešimt) kalendorinių dienų iki galiojančio užtikrinimo termino pabaigos, užtikrindamas nepertraukiamą jo galiojimą. Ši nuostata netaikoma piniginiam užstatui“.</w:t>
            </w:r>
          </w:p>
          <w:p w14:paraId="0A28C60E" w14:textId="77777777" w:rsidR="00F730B1" w:rsidRDefault="00000000" w:rsidP="00060BA0">
            <w:pPr>
              <w:spacing w:after="80" w:line="250" w:lineRule="auto"/>
              <w:jc w:val="both"/>
            </w:pPr>
            <w:r>
              <w:t>14.1.4. Bendrųjų sąlygų 21.8 ir 21.10 punktai taikomi tiek, kiek jų taikymas nepažeidžia Specialiųjų sąlygų 4.1, 11.1 ir 11.2 punktuose nustatytų maksimalių terminų. Šių terminų pakeitimas galimas tik turint atskirą VPĮ leidžiamą pagrindą ir jį įforminus Susitarimu.</w:t>
            </w:r>
          </w:p>
        </w:tc>
      </w:tr>
      <w:tr w:rsidR="00027B83" w14:paraId="76F57FCF" w14:textId="77777777">
        <w:trPr>
          <w:gridAfter w:val="1"/>
          <w:wAfter w:w="23" w:type="dxa"/>
          <w:jc w:val="center"/>
        </w:trPr>
        <w:tc>
          <w:tcPr>
            <w:tcW w:w="3058" w:type="dxa"/>
            <w:gridSpan w:val="3"/>
            <w:tcMar>
              <w:top w:w="75" w:type="dxa"/>
              <w:left w:w="90" w:type="dxa"/>
              <w:bottom w:w="75" w:type="dxa"/>
              <w:right w:w="90" w:type="dxa"/>
            </w:tcMar>
            <w:vAlign w:val="center"/>
          </w:tcPr>
          <w:p w14:paraId="72887AA0" w14:textId="77777777" w:rsidR="00F730B1" w:rsidRDefault="00000000">
            <w:pPr>
              <w:spacing w:after="80" w:line="250" w:lineRule="auto"/>
            </w:pPr>
            <w:r>
              <w:t>14.2. Bendrųjų sąlygų papildymas</w:t>
            </w:r>
          </w:p>
        </w:tc>
        <w:tc>
          <w:tcPr>
            <w:tcW w:w="6477" w:type="dxa"/>
            <w:gridSpan w:val="6"/>
            <w:tcMar>
              <w:top w:w="75" w:type="dxa"/>
              <w:left w:w="90" w:type="dxa"/>
              <w:bottom w:w="75" w:type="dxa"/>
              <w:right w:w="90" w:type="dxa"/>
            </w:tcMar>
            <w:vAlign w:val="center"/>
          </w:tcPr>
          <w:p w14:paraId="78D53D1D" w14:textId="77777777" w:rsidR="00F730B1" w:rsidRDefault="00000000" w:rsidP="00060BA0">
            <w:pPr>
              <w:spacing w:after="80" w:line="250" w:lineRule="auto"/>
              <w:jc w:val="both"/>
            </w:pPr>
            <w:r>
              <w:t>Šalys susitaria papildyti Bendrąsias sąlygas 26 skyriumi, nekeisdamos kitų punktų numeracijos:</w:t>
            </w:r>
          </w:p>
          <w:p w14:paraId="27967E71" w14:textId="77777777" w:rsidR="00F730B1" w:rsidRDefault="00000000" w:rsidP="00060BA0">
            <w:pPr>
              <w:spacing w:after="80" w:line="250" w:lineRule="auto"/>
              <w:jc w:val="both"/>
            </w:pPr>
            <w:r>
              <w:t>26. Specialiosios sąlygos dėl VERT reguliavimo</w:t>
            </w:r>
          </w:p>
          <w:p w14:paraId="537D8719" w14:textId="77777777" w:rsidR="00F730B1" w:rsidRDefault="00000000" w:rsidP="00060BA0">
            <w:pPr>
              <w:spacing w:after="80" w:line="250" w:lineRule="auto"/>
              <w:jc w:val="both"/>
            </w:pPr>
            <w:r>
              <w:t>26.1. Jeigu Sutarties galiojimo metu komunalinių atliekų deginimo paslaugai pagal šią Sutartį pradedamas taikyti Valstybinės energetikos reguliavimo tarybos (VERT) nustatomas įkainio reguliavimas ir VERT nustato šiai paslaugai taikytiną vienos tonos deginimo įkainio viršutinę ribą (toliau – Viršutinė riba), mažesnę už Sutartyje nustatytą vienos tonos deginimo paslaugos įkainį be PVM, Sutartis pasibaigia praėjus 30 kalendorinių dienų nuo Viršutinės ribos įsigaliojimo dienos.</w:t>
            </w:r>
          </w:p>
          <w:p w14:paraId="11B49FF4" w14:textId="77777777" w:rsidR="00F730B1" w:rsidRDefault="00000000" w:rsidP="00060BA0">
            <w:pPr>
              <w:spacing w:after="80" w:line="250" w:lineRule="auto"/>
              <w:jc w:val="both"/>
            </w:pPr>
            <w:r>
              <w:lastRenderedPageBreak/>
              <w:t>26.2. 26.1 punkte nustatytu atveju Sutartis nepasibaigia, jeigu Tiekėjas per 15 darbo dienų nuo Viršutinės ribos įsigaliojimo dienos raštu praneša Pirkėjui, kad sutinka toliau teikti paslaugas. Tokiu atveju Sutartis tęsiama, o nuo Viršutinės ribos įsigaliojimo dienos taikomas įkainis, lygus Viršutinei ribai.</w:t>
            </w:r>
          </w:p>
          <w:p w14:paraId="59690D42" w14:textId="77777777" w:rsidR="00F730B1" w:rsidRDefault="00000000" w:rsidP="00060BA0">
            <w:pPr>
              <w:spacing w:after="80" w:line="250" w:lineRule="auto"/>
              <w:jc w:val="both"/>
            </w:pPr>
            <w:r>
              <w:t>26.3. Jeigu Viršutinė riba yra didesnė už Sutartyje nustatytą vienos tonos deginimo paslaugos įkainį be PVM, Sutartis tęsiama tik abiejų Šalių rašytiniu sutarimu. Šalims per 15 darbo dienų nuo Viršutinės ribos įsigaliojimo dienos nesusitarus dėl Sutarties tęsimo, Sutartis pasibaigia praėjus 30 kalendorinių dienų nuo Viršutinės ribos įsigaliojimo dienos.</w:t>
            </w:r>
          </w:p>
          <w:p w14:paraId="2E2E90F8" w14:textId="77777777" w:rsidR="00F730B1" w:rsidRDefault="00000000" w:rsidP="00060BA0">
            <w:pPr>
              <w:spacing w:after="80" w:line="250" w:lineRule="auto"/>
              <w:jc w:val="both"/>
            </w:pPr>
            <w:r>
              <w:t>26.4. Tiekėjas apie priimtą VERT sprendimą nedelsdamas raštu informuoja Pirkėją ir pateikia jo kopiją.</w:t>
            </w:r>
          </w:p>
          <w:p w14:paraId="4B7C3476" w14:textId="77777777" w:rsidR="00F730B1" w:rsidRDefault="00000000" w:rsidP="00060BA0">
            <w:pPr>
              <w:spacing w:after="80" w:line="250" w:lineRule="auto"/>
              <w:jc w:val="both"/>
            </w:pPr>
            <w:r>
              <w:t>26.5. Šalys atsiskaito už iki Sutarties pasibaigimo tinkamai suteiktas paslaugas. Netesybos ir nuostolių atlyginimas dėl Sutarties pasibaigimo šiuo pagrindu netaikomi.</w:t>
            </w:r>
          </w:p>
        </w:tc>
      </w:tr>
      <w:tr w:rsidR="00027B83" w14:paraId="441B86B6" w14:textId="77777777">
        <w:trPr>
          <w:gridAfter w:val="1"/>
          <w:wAfter w:w="23" w:type="dxa"/>
          <w:jc w:val="center"/>
        </w:trPr>
        <w:tc>
          <w:tcPr>
            <w:tcW w:w="3058" w:type="dxa"/>
            <w:gridSpan w:val="3"/>
            <w:tcMar>
              <w:top w:w="75" w:type="dxa"/>
              <w:left w:w="90" w:type="dxa"/>
              <w:bottom w:w="75" w:type="dxa"/>
              <w:right w:w="90" w:type="dxa"/>
            </w:tcMar>
            <w:vAlign w:val="center"/>
          </w:tcPr>
          <w:p w14:paraId="43352C73" w14:textId="77777777" w:rsidR="00F730B1" w:rsidRDefault="00000000">
            <w:pPr>
              <w:spacing w:after="80" w:line="250" w:lineRule="auto"/>
            </w:pPr>
            <w:r>
              <w:lastRenderedPageBreak/>
              <w:t>14.3. Bendrųjų sąlygų punktų išbraukimas</w:t>
            </w:r>
          </w:p>
        </w:tc>
        <w:tc>
          <w:tcPr>
            <w:tcW w:w="6477" w:type="dxa"/>
            <w:gridSpan w:val="6"/>
            <w:tcMar>
              <w:top w:w="75" w:type="dxa"/>
              <w:left w:w="90" w:type="dxa"/>
              <w:bottom w:w="75" w:type="dxa"/>
              <w:right w:w="90" w:type="dxa"/>
            </w:tcMar>
            <w:vAlign w:val="center"/>
          </w:tcPr>
          <w:p w14:paraId="69F7022E" w14:textId="77777777" w:rsidR="00F730B1" w:rsidRDefault="00000000" w:rsidP="00060BA0">
            <w:pPr>
              <w:spacing w:after="80" w:line="250" w:lineRule="auto"/>
              <w:jc w:val="both"/>
            </w:pPr>
            <w:r>
              <w:t>Netaikoma. Bendrųjų sąlygų punktai neišbraukiami.</w:t>
            </w:r>
          </w:p>
        </w:tc>
      </w:tr>
      <w:tr w:rsidR="00027B83" w14:paraId="0872F4D5" w14:textId="77777777">
        <w:trPr>
          <w:gridAfter w:val="1"/>
          <w:wAfter w:w="23" w:type="dxa"/>
          <w:jc w:val="center"/>
        </w:trPr>
        <w:tc>
          <w:tcPr>
            <w:tcW w:w="3058" w:type="dxa"/>
            <w:gridSpan w:val="3"/>
            <w:tcMar>
              <w:top w:w="75" w:type="dxa"/>
              <w:left w:w="90" w:type="dxa"/>
              <w:bottom w:w="75" w:type="dxa"/>
              <w:right w:w="90" w:type="dxa"/>
            </w:tcMar>
            <w:vAlign w:val="center"/>
          </w:tcPr>
          <w:p w14:paraId="6F0BD273" w14:textId="77777777" w:rsidR="00F730B1" w:rsidRDefault="00000000">
            <w:pPr>
              <w:spacing w:after="80" w:line="250" w:lineRule="auto"/>
            </w:pPr>
            <w:r>
              <w:t>14.4. Intelektinė nuosavybė</w:t>
            </w:r>
          </w:p>
        </w:tc>
        <w:tc>
          <w:tcPr>
            <w:tcW w:w="6477" w:type="dxa"/>
            <w:gridSpan w:val="6"/>
            <w:tcMar>
              <w:top w:w="75" w:type="dxa"/>
              <w:left w:w="90" w:type="dxa"/>
              <w:bottom w:w="75" w:type="dxa"/>
              <w:right w:w="90" w:type="dxa"/>
            </w:tcMar>
            <w:vAlign w:val="center"/>
          </w:tcPr>
          <w:p w14:paraId="339579EB" w14:textId="77777777" w:rsidR="00F730B1" w:rsidRDefault="00000000" w:rsidP="00060BA0">
            <w:pPr>
              <w:spacing w:after="80" w:line="250" w:lineRule="auto"/>
              <w:jc w:val="both"/>
            </w:pPr>
            <w:r>
              <w:t>Netaikoma. Atskirų nukrypimų nenustatoma.</w:t>
            </w:r>
          </w:p>
        </w:tc>
      </w:tr>
      <w:tr w:rsidR="00027B83" w14:paraId="069FDB9E" w14:textId="77777777">
        <w:trPr>
          <w:gridAfter w:val="1"/>
          <w:wAfter w:w="23" w:type="dxa"/>
          <w:jc w:val="center"/>
        </w:trPr>
        <w:tc>
          <w:tcPr>
            <w:tcW w:w="3058" w:type="dxa"/>
            <w:gridSpan w:val="3"/>
            <w:tcMar>
              <w:top w:w="75" w:type="dxa"/>
              <w:left w:w="90" w:type="dxa"/>
              <w:bottom w:w="75" w:type="dxa"/>
              <w:right w:w="90" w:type="dxa"/>
            </w:tcMar>
            <w:vAlign w:val="center"/>
          </w:tcPr>
          <w:p w14:paraId="3D27354B" w14:textId="77777777" w:rsidR="00027B83" w:rsidRDefault="000B0897">
            <w:pPr>
              <w:spacing w:after="80" w:line="250" w:lineRule="auto"/>
              <w:rPr>
                <w:b/>
                <w:kern w:val="2"/>
                <w:szCs w:val="24"/>
              </w:rPr>
            </w:pPr>
            <w:r>
              <w:rPr>
                <w:b/>
                <w:kern w:val="2"/>
                <w:szCs w:val="24"/>
              </w:rPr>
              <w:t>14.5.</w:t>
            </w:r>
          </w:p>
        </w:tc>
        <w:tc>
          <w:tcPr>
            <w:tcW w:w="6477" w:type="dxa"/>
            <w:gridSpan w:val="6"/>
            <w:tcMar>
              <w:top w:w="75" w:type="dxa"/>
              <w:left w:w="90" w:type="dxa"/>
              <w:bottom w:w="75" w:type="dxa"/>
              <w:right w:w="90" w:type="dxa"/>
            </w:tcMar>
            <w:vAlign w:val="center"/>
          </w:tcPr>
          <w:p w14:paraId="243454A4" w14:textId="77777777" w:rsidR="00027B83" w:rsidRDefault="000B0897" w:rsidP="00060BA0">
            <w:pPr>
              <w:spacing w:after="80" w:line="250" w:lineRule="auto"/>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7A6FBAB3"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3DB8ED2D" w14:textId="77777777" w:rsidR="00027B83" w:rsidRDefault="000B0897">
            <w:pPr>
              <w:keepNext/>
              <w:spacing w:after="80" w:line="250" w:lineRule="auto"/>
              <w:jc w:val="center"/>
              <w:rPr>
                <w:b/>
                <w:kern w:val="2"/>
                <w:szCs w:val="24"/>
              </w:rPr>
            </w:pPr>
            <w:r>
              <w:rPr>
                <w:b/>
                <w:kern w:val="2"/>
                <w:szCs w:val="24"/>
              </w:rPr>
              <w:t>15. SUTARTIES PRIEDAI</w:t>
            </w:r>
          </w:p>
        </w:tc>
      </w:tr>
      <w:tr w:rsidR="00027B83" w14:paraId="6A37DB28" w14:textId="77777777">
        <w:trPr>
          <w:gridAfter w:val="1"/>
          <w:wAfter w:w="23" w:type="dxa"/>
          <w:jc w:val="center"/>
        </w:trPr>
        <w:tc>
          <w:tcPr>
            <w:tcW w:w="3058" w:type="dxa"/>
            <w:gridSpan w:val="3"/>
            <w:tcMar>
              <w:top w:w="75" w:type="dxa"/>
              <w:left w:w="90" w:type="dxa"/>
              <w:bottom w:w="75" w:type="dxa"/>
              <w:right w:w="90" w:type="dxa"/>
            </w:tcMar>
            <w:vAlign w:val="center"/>
          </w:tcPr>
          <w:p w14:paraId="2B5A5FB0" w14:textId="77777777" w:rsidR="00027B83" w:rsidRDefault="000B0897">
            <w:pPr>
              <w:spacing w:after="80" w:line="250" w:lineRule="auto"/>
              <w:jc w:val="center"/>
              <w:rPr>
                <w:b/>
                <w:kern w:val="2"/>
                <w:szCs w:val="24"/>
              </w:rPr>
            </w:pPr>
            <w:r>
              <w:rPr>
                <w:b/>
                <w:kern w:val="2"/>
                <w:szCs w:val="24"/>
              </w:rPr>
              <w:t>15.1. Priedas Nr. 1</w:t>
            </w:r>
          </w:p>
        </w:tc>
        <w:tc>
          <w:tcPr>
            <w:tcW w:w="6477" w:type="dxa"/>
            <w:gridSpan w:val="6"/>
            <w:tcMar>
              <w:top w:w="75" w:type="dxa"/>
              <w:left w:w="90" w:type="dxa"/>
              <w:bottom w:w="75" w:type="dxa"/>
              <w:right w:w="90" w:type="dxa"/>
            </w:tcMar>
            <w:vAlign w:val="center"/>
          </w:tcPr>
          <w:p w14:paraId="4515A3C0" w14:textId="77777777" w:rsidR="00F730B1" w:rsidRDefault="00000000">
            <w:pPr>
              <w:spacing w:after="80" w:line="250" w:lineRule="auto"/>
            </w:pPr>
            <w:r>
              <w:t>Techninė specifikacija.</w:t>
            </w:r>
          </w:p>
        </w:tc>
      </w:tr>
      <w:tr w:rsidR="00027B83" w14:paraId="448E8111" w14:textId="77777777">
        <w:trPr>
          <w:gridAfter w:val="1"/>
          <w:wAfter w:w="23" w:type="dxa"/>
          <w:jc w:val="center"/>
        </w:trPr>
        <w:tc>
          <w:tcPr>
            <w:tcW w:w="3058" w:type="dxa"/>
            <w:gridSpan w:val="3"/>
            <w:tcMar>
              <w:top w:w="75" w:type="dxa"/>
              <w:left w:w="90" w:type="dxa"/>
              <w:bottom w:w="75" w:type="dxa"/>
              <w:right w:w="90" w:type="dxa"/>
            </w:tcMar>
            <w:vAlign w:val="center"/>
          </w:tcPr>
          <w:p w14:paraId="7BDF88A3" w14:textId="77777777" w:rsidR="00027B83" w:rsidRDefault="000B0897">
            <w:pPr>
              <w:spacing w:after="80" w:line="250" w:lineRule="auto"/>
              <w:jc w:val="center"/>
              <w:rPr>
                <w:b/>
                <w:kern w:val="2"/>
                <w:szCs w:val="24"/>
              </w:rPr>
            </w:pPr>
            <w:r>
              <w:rPr>
                <w:b/>
                <w:kern w:val="2"/>
                <w:szCs w:val="24"/>
              </w:rPr>
              <w:t>15.2. Priedas Nr. 2</w:t>
            </w:r>
          </w:p>
        </w:tc>
        <w:tc>
          <w:tcPr>
            <w:tcW w:w="6477" w:type="dxa"/>
            <w:gridSpan w:val="6"/>
            <w:tcMar>
              <w:top w:w="75" w:type="dxa"/>
              <w:left w:w="90" w:type="dxa"/>
              <w:bottom w:w="75" w:type="dxa"/>
              <w:right w:w="90" w:type="dxa"/>
            </w:tcMar>
            <w:vAlign w:val="center"/>
          </w:tcPr>
          <w:p w14:paraId="4989BFC3" w14:textId="77777777" w:rsidR="00F730B1" w:rsidRDefault="00000000">
            <w:pPr>
              <w:spacing w:after="80" w:line="250" w:lineRule="auto"/>
            </w:pPr>
            <w:r>
              <w:t>Tiekėjo pasiūlymas ir įkainiai.</w:t>
            </w:r>
          </w:p>
        </w:tc>
      </w:tr>
      <w:tr w:rsidR="00027B83" w14:paraId="149F16D2" w14:textId="77777777">
        <w:trPr>
          <w:gridAfter w:val="1"/>
          <w:wAfter w:w="23" w:type="dxa"/>
          <w:jc w:val="center"/>
        </w:trPr>
        <w:tc>
          <w:tcPr>
            <w:tcW w:w="3058" w:type="dxa"/>
            <w:gridSpan w:val="3"/>
            <w:tcMar>
              <w:top w:w="75" w:type="dxa"/>
              <w:left w:w="90" w:type="dxa"/>
              <w:bottom w:w="75" w:type="dxa"/>
              <w:right w:w="90" w:type="dxa"/>
            </w:tcMar>
            <w:vAlign w:val="center"/>
          </w:tcPr>
          <w:p w14:paraId="29FA523A" w14:textId="77777777" w:rsidR="00027B83" w:rsidRDefault="000B0897">
            <w:pPr>
              <w:spacing w:after="80" w:line="250" w:lineRule="auto"/>
              <w:jc w:val="center"/>
              <w:rPr>
                <w:b/>
                <w:kern w:val="2"/>
                <w:szCs w:val="24"/>
              </w:rPr>
            </w:pPr>
            <w:r>
              <w:rPr>
                <w:b/>
                <w:kern w:val="2"/>
                <w:szCs w:val="24"/>
              </w:rPr>
              <w:t>15.3. Priedas Nr. 3</w:t>
            </w:r>
          </w:p>
        </w:tc>
        <w:tc>
          <w:tcPr>
            <w:tcW w:w="6477" w:type="dxa"/>
            <w:gridSpan w:val="6"/>
            <w:tcMar>
              <w:top w:w="75" w:type="dxa"/>
              <w:left w:w="90" w:type="dxa"/>
              <w:bottom w:w="75" w:type="dxa"/>
              <w:right w:w="90" w:type="dxa"/>
            </w:tcMar>
            <w:vAlign w:val="center"/>
          </w:tcPr>
          <w:p w14:paraId="033147E0" w14:textId="77777777" w:rsidR="00F730B1" w:rsidRDefault="00000000">
            <w:pPr>
              <w:spacing w:after="80" w:line="250" w:lineRule="auto"/>
            </w:pPr>
            <w:r>
              <w:t>Sutarties vykdymui pasitelkiami subtiekėjai ir (ar) specialistai.</w:t>
            </w:r>
          </w:p>
        </w:tc>
      </w:tr>
      <w:tr w:rsidR="00027B83" w14:paraId="1AA67FE0" w14:textId="77777777">
        <w:trPr>
          <w:gridAfter w:val="1"/>
          <w:wAfter w:w="23" w:type="dxa"/>
          <w:jc w:val="center"/>
        </w:trPr>
        <w:tc>
          <w:tcPr>
            <w:tcW w:w="9535" w:type="dxa"/>
            <w:gridSpan w:val="9"/>
            <w:shd w:val="clear" w:color="auto" w:fill="EEEEEE"/>
            <w:tcMar>
              <w:top w:w="75" w:type="dxa"/>
              <w:left w:w="90" w:type="dxa"/>
              <w:bottom w:w="75" w:type="dxa"/>
              <w:right w:w="90" w:type="dxa"/>
            </w:tcMar>
            <w:vAlign w:val="center"/>
          </w:tcPr>
          <w:p w14:paraId="363B43D8" w14:textId="77777777" w:rsidR="00027B83" w:rsidRDefault="000B0897">
            <w:pPr>
              <w:keepNext/>
              <w:spacing w:after="80" w:line="250" w:lineRule="auto"/>
              <w:jc w:val="center"/>
              <w:rPr>
                <w:b/>
                <w:kern w:val="2"/>
                <w:szCs w:val="24"/>
              </w:rPr>
            </w:pPr>
            <w:r>
              <w:rPr>
                <w:b/>
                <w:kern w:val="2"/>
                <w:szCs w:val="24"/>
              </w:rPr>
              <w:t>16. ŠALIŲ ATSTOVŲ PARAŠAI</w:t>
            </w:r>
          </w:p>
        </w:tc>
      </w:tr>
      <w:tr w:rsidR="00027B83" w14:paraId="26183660" w14:textId="77777777">
        <w:trPr>
          <w:gridAfter w:val="1"/>
          <w:wAfter w:w="23" w:type="dxa"/>
          <w:jc w:val="center"/>
        </w:trPr>
        <w:tc>
          <w:tcPr>
            <w:tcW w:w="5224" w:type="dxa"/>
            <w:gridSpan w:val="6"/>
            <w:tcMar>
              <w:top w:w="75" w:type="dxa"/>
              <w:left w:w="90" w:type="dxa"/>
              <w:bottom w:w="75" w:type="dxa"/>
              <w:right w:w="90" w:type="dxa"/>
            </w:tcMar>
            <w:vAlign w:val="center"/>
          </w:tcPr>
          <w:p w14:paraId="00847604" w14:textId="77777777" w:rsidR="00027B83" w:rsidRDefault="000B0897">
            <w:pPr>
              <w:spacing w:after="80" w:line="250" w:lineRule="auto"/>
              <w:jc w:val="center"/>
              <w:rPr>
                <w:b/>
                <w:kern w:val="2"/>
                <w:szCs w:val="24"/>
              </w:rPr>
            </w:pPr>
            <w:r>
              <w:rPr>
                <w:b/>
                <w:kern w:val="2"/>
                <w:szCs w:val="24"/>
              </w:rPr>
              <w:t>PIRKĖJAS</w:t>
            </w:r>
          </w:p>
        </w:tc>
        <w:tc>
          <w:tcPr>
            <w:tcW w:w="4311" w:type="dxa"/>
            <w:gridSpan w:val="3"/>
            <w:tcMar>
              <w:top w:w="75" w:type="dxa"/>
              <w:left w:w="90" w:type="dxa"/>
              <w:bottom w:w="75" w:type="dxa"/>
              <w:right w:w="90" w:type="dxa"/>
            </w:tcMar>
            <w:vAlign w:val="center"/>
          </w:tcPr>
          <w:p w14:paraId="74B02F6C" w14:textId="77777777" w:rsidR="00027B83" w:rsidRDefault="000B0897">
            <w:pPr>
              <w:spacing w:after="80" w:line="250" w:lineRule="auto"/>
              <w:jc w:val="center"/>
              <w:rPr>
                <w:b/>
                <w:kern w:val="2"/>
                <w:szCs w:val="24"/>
              </w:rPr>
            </w:pPr>
            <w:r>
              <w:rPr>
                <w:b/>
                <w:kern w:val="2"/>
                <w:szCs w:val="24"/>
              </w:rPr>
              <w:t>TIEKĖJAS</w:t>
            </w:r>
          </w:p>
        </w:tc>
      </w:tr>
      <w:tr w:rsidR="00027B83" w14:paraId="4E3B4A4E" w14:textId="77777777">
        <w:trPr>
          <w:gridAfter w:val="1"/>
          <w:wAfter w:w="23" w:type="dxa"/>
          <w:jc w:val="center"/>
        </w:trPr>
        <w:tc>
          <w:tcPr>
            <w:tcW w:w="5224" w:type="dxa"/>
            <w:gridSpan w:val="6"/>
            <w:tcMar>
              <w:top w:w="75" w:type="dxa"/>
              <w:left w:w="90" w:type="dxa"/>
              <w:bottom w:w="75" w:type="dxa"/>
              <w:right w:w="90" w:type="dxa"/>
            </w:tcMar>
            <w:vAlign w:val="center"/>
          </w:tcPr>
          <w:p w14:paraId="09EAD4B9" w14:textId="77777777" w:rsidR="00F730B1" w:rsidRDefault="00000000">
            <w:pPr>
              <w:spacing w:after="80" w:line="250" w:lineRule="auto"/>
            </w:pPr>
            <w:r>
              <w:t>Direktorius Tomas Bielinskas</w:t>
            </w:r>
          </w:p>
        </w:tc>
        <w:tc>
          <w:tcPr>
            <w:tcW w:w="4311" w:type="dxa"/>
            <w:gridSpan w:val="3"/>
            <w:tcMar>
              <w:top w:w="75" w:type="dxa"/>
              <w:left w:w="90" w:type="dxa"/>
              <w:bottom w:w="75" w:type="dxa"/>
              <w:right w:w="90" w:type="dxa"/>
            </w:tcMar>
            <w:vAlign w:val="center"/>
          </w:tcPr>
          <w:p w14:paraId="10EF7A80" w14:textId="77777777" w:rsidR="00F730B1" w:rsidRDefault="00000000">
            <w:pPr>
              <w:spacing w:after="80" w:line="250" w:lineRule="auto"/>
            </w:pPr>
            <w:r>
              <w:rPr>
                <w:highlight w:val="yellow"/>
              </w:rPr>
              <w:t>[Tiekėjo atstovo pareigos, vardas ir pavardė]</w:t>
            </w:r>
          </w:p>
        </w:tc>
      </w:tr>
      <w:tr w:rsidR="00027B83" w14:paraId="03D3EBE9" w14:textId="77777777">
        <w:trPr>
          <w:gridAfter w:val="1"/>
          <w:wAfter w:w="23" w:type="dxa"/>
          <w:jc w:val="center"/>
        </w:trPr>
        <w:tc>
          <w:tcPr>
            <w:tcW w:w="5224" w:type="dxa"/>
            <w:gridSpan w:val="6"/>
            <w:tcMar>
              <w:top w:w="75" w:type="dxa"/>
              <w:left w:w="90" w:type="dxa"/>
              <w:bottom w:w="75" w:type="dxa"/>
              <w:right w:w="90" w:type="dxa"/>
            </w:tcMar>
            <w:vAlign w:val="center"/>
          </w:tcPr>
          <w:p w14:paraId="539E68F4" w14:textId="77777777" w:rsidR="00F730B1" w:rsidRDefault="00000000">
            <w:pPr>
              <w:spacing w:after="80" w:line="250" w:lineRule="auto"/>
            </w:pPr>
            <w:r>
              <w:t>(parašas)</w:t>
            </w:r>
          </w:p>
        </w:tc>
        <w:tc>
          <w:tcPr>
            <w:tcW w:w="4311" w:type="dxa"/>
            <w:gridSpan w:val="3"/>
            <w:tcMar>
              <w:top w:w="75" w:type="dxa"/>
              <w:left w:w="90" w:type="dxa"/>
              <w:bottom w:w="75" w:type="dxa"/>
              <w:right w:w="90" w:type="dxa"/>
            </w:tcMar>
            <w:vAlign w:val="center"/>
          </w:tcPr>
          <w:p w14:paraId="7F2D3194" w14:textId="77777777" w:rsidR="00F730B1" w:rsidRDefault="00000000">
            <w:pPr>
              <w:spacing w:after="80" w:line="250" w:lineRule="auto"/>
            </w:pPr>
            <w:r>
              <w:t>(parašas)</w:t>
            </w:r>
          </w:p>
        </w:tc>
      </w:tr>
    </w:tbl>
    <w:p w14:paraId="740E07E8" w14:textId="77777777" w:rsidR="00F730B1" w:rsidRDefault="00000000">
      <w:pPr>
        <w:spacing w:after="80" w:line="250" w:lineRule="auto"/>
      </w:pPr>
      <w:r>
        <w:br w:type="page"/>
      </w:r>
    </w:p>
    <w:p w14:paraId="59524D4F" w14:textId="77777777" w:rsidR="00000000" w:rsidRDefault="00000000" w:rsidP="00092813">
      <w:pPr>
        <w:spacing w:after="0"/>
        <w:ind w:left="4535"/>
        <w:jc w:val="right"/>
        <w:rPr>
          <w:bCs/>
          <w:caps/>
        </w:rPr>
      </w:pPr>
      <w:r>
        <w:rPr>
          <w:bCs/>
          <w:caps/>
          <w:sz w:val="18"/>
        </w:rPr>
        <w:lastRenderedPageBreak/>
        <w:t>PATVIRTINTA</w:t>
      </w:r>
    </w:p>
    <w:p w14:paraId="456CBD9E" w14:textId="77777777" w:rsidR="00000000" w:rsidRDefault="00000000" w:rsidP="00092813">
      <w:pPr>
        <w:spacing w:after="0"/>
        <w:ind w:left="4535"/>
        <w:jc w:val="right"/>
        <w:rPr>
          <w:bCs/>
        </w:rPr>
      </w:pPr>
      <w:r>
        <w:rPr>
          <w:bCs/>
          <w:sz w:val="18"/>
        </w:rPr>
        <w:t>Viešųjų pirkimų tarnybos direktoriaus</w:t>
      </w:r>
    </w:p>
    <w:p w14:paraId="77B34224" w14:textId="77777777" w:rsidR="00000000" w:rsidRDefault="00000000" w:rsidP="00092813">
      <w:pPr>
        <w:spacing w:after="0"/>
        <w:ind w:left="4535"/>
        <w:jc w:val="right"/>
        <w:rPr>
          <w:bCs/>
        </w:rPr>
      </w:pPr>
      <w:r>
        <w:rPr>
          <w:bCs/>
          <w:sz w:val="18"/>
        </w:rPr>
        <w:t>2024 m. gruodžio  30 d. įsakymu Nr. 1S-209</w:t>
      </w:r>
    </w:p>
    <w:p w14:paraId="32FD66ED" w14:textId="77777777" w:rsidR="00000000" w:rsidRDefault="00000000" w:rsidP="00092813">
      <w:pPr>
        <w:spacing w:after="0"/>
        <w:ind w:left="4535"/>
        <w:jc w:val="right"/>
        <w:rPr>
          <w:bCs/>
        </w:rPr>
      </w:pPr>
      <w:r>
        <w:rPr>
          <w:bCs/>
          <w:sz w:val="18"/>
        </w:rPr>
        <w:t xml:space="preserve">(Viešųjų pirkimų tarnybos direktoriaus </w:t>
      </w:r>
    </w:p>
    <w:p w14:paraId="3E6251B6" w14:textId="77777777" w:rsidR="00000000" w:rsidRDefault="00000000" w:rsidP="00092813">
      <w:pPr>
        <w:spacing w:after="0"/>
        <w:ind w:left="4535"/>
        <w:jc w:val="right"/>
        <w:rPr>
          <w:bCs/>
        </w:rPr>
      </w:pPr>
      <w:r>
        <w:rPr>
          <w:bCs/>
          <w:sz w:val="18"/>
        </w:rPr>
        <w:t>2025</w:t>
      </w:r>
      <w:r>
        <w:rPr>
          <w:bCs/>
          <w:sz w:val="18"/>
        </w:rPr>
        <w:t xml:space="preserve"> </w:t>
      </w:r>
      <w:r>
        <w:rPr>
          <w:bCs/>
          <w:sz w:val="18"/>
        </w:rPr>
        <w:t>m. balandžio 17 d. įsakymo Nr.1S-52</w:t>
      </w:r>
    </w:p>
    <w:p w14:paraId="5CE5951F" w14:textId="77777777" w:rsidR="00000000" w:rsidRDefault="00000000" w:rsidP="00092813">
      <w:pPr>
        <w:spacing w:after="0"/>
        <w:ind w:left="4535"/>
        <w:jc w:val="right"/>
        <w:rPr>
          <w:bCs/>
        </w:rPr>
      </w:pPr>
      <w:r>
        <w:rPr>
          <w:bCs/>
          <w:sz w:val="18"/>
        </w:rPr>
        <w:t>redakcija)</w:t>
      </w:r>
    </w:p>
    <w:p w14:paraId="6E96B694" w14:textId="77777777" w:rsidR="00000000" w:rsidRDefault="00000000">
      <w:pPr>
        <w:spacing w:after="80" w:line="250" w:lineRule="auto"/>
        <w:jc w:val="center"/>
        <w:rPr>
          <w:b/>
          <w:caps/>
        </w:rPr>
      </w:pPr>
      <w:r>
        <w:rPr>
          <w:b/>
          <w:caps/>
        </w:rPr>
        <w:t>PASLAUGŲ pirkimo</w:t>
      </w:r>
      <w:r>
        <w:t>–</w:t>
      </w:r>
      <w:r>
        <w:rPr>
          <w:b/>
          <w:caps/>
        </w:rPr>
        <w:t>pardavimo sutarties Bendrosios sąlygos</w:t>
      </w:r>
    </w:p>
    <w:p w14:paraId="26E73052" w14:textId="77777777" w:rsidR="00000000" w:rsidRDefault="00000000">
      <w:pPr>
        <w:keepNext/>
        <w:tabs>
          <w:tab w:val="left" w:pos="426"/>
        </w:tabs>
        <w:spacing w:after="80" w:line="250" w:lineRule="auto"/>
        <w:jc w:val="center"/>
        <w:rPr>
          <w:rFonts w:eastAsia="Cambria"/>
          <w:b/>
          <w:bCs/>
          <w:caps/>
          <w14:numSpacing w14:val="tabular"/>
        </w:rPr>
      </w:pPr>
      <w:r>
        <w:rPr>
          <w:b/>
          <w:bCs/>
          <w:caps/>
          <w14:numSpacing w14:val="tabular"/>
        </w:rPr>
        <w:t>1.</w:t>
      </w:r>
      <w:r>
        <w:rPr>
          <w:b/>
          <w:bCs/>
          <w:caps/>
          <w14:numSpacing w14:val="tabular"/>
        </w:rPr>
        <w:tab/>
        <w:t>Pagrindinės sąvokos ir Sutarties aiškinimas</w:t>
      </w:r>
    </w:p>
    <w:p w14:paraId="0E358AA4" w14:textId="77777777" w:rsidR="00000000" w:rsidRDefault="00000000">
      <w:pPr>
        <w:pBdr>
          <w:top w:val="nil"/>
          <w:left w:val="nil"/>
          <w:bottom w:val="nil"/>
          <w:right w:val="nil"/>
          <w:between w:val="nil"/>
        </w:pBdr>
        <w:tabs>
          <w:tab w:val="left" w:pos="284"/>
          <w:tab w:val="left" w:pos="426"/>
          <w:tab w:val="left" w:pos="567"/>
          <w:tab w:val="left" w:pos="851"/>
          <w:tab w:val="left" w:pos="992"/>
          <w:tab w:val="left" w:pos="1134"/>
        </w:tabs>
        <w:spacing w:after="80" w:line="250" w:lineRule="auto"/>
        <w:jc w:val="center"/>
        <w:outlineLvl w:val="1"/>
        <w:rPr>
          <w:rFonts w:eastAsia="Arial"/>
          <w:b/>
        </w:rPr>
      </w:pPr>
      <w:r>
        <w:rPr>
          <w:b/>
          <w:bCs/>
        </w:rPr>
        <w:t>1.1.</w:t>
      </w:r>
      <w:r>
        <w:rPr>
          <w:b/>
          <w:bCs/>
        </w:rPr>
        <w:tab/>
      </w:r>
      <w:r>
        <w:rPr>
          <w:b/>
        </w:rPr>
        <w:t>Sąvokos</w:t>
      </w:r>
    </w:p>
    <w:p w14:paraId="371468AE" w14:textId="77777777" w:rsidR="00000000" w:rsidRDefault="00000000">
      <w:pPr>
        <w:tabs>
          <w:tab w:val="left" w:pos="567"/>
        </w:tabs>
        <w:spacing w:after="80" w:line="250" w:lineRule="auto"/>
        <w:jc w:val="both"/>
        <w:rPr>
          <w:rFonts w:eastAsia="Cambria"/>
          <w:b/>
          <w:bCs/>
        </w:rPr>
      </w:pPr>
      <w:r>
        <w:t>1.1.1. Šioje Sutartyje didžiąja raide rašomos sąvokos turi šias nurodytas reikšmes:</w:t>
      </w:r>
    </w:p>
    <w:p w14:paraId="2500B068" w14:textId="77777777" w:rsidR="00000000" w:rsidRDefault="00000000">
      <w:pPr>
        <w:tabs>
          <w:tab w:val="left" w:pos="567"/>
          <w:tab w:val="left" w:pos="851"/>
          <w:tab w:val="left" w:pos="992"/>
          <w:tab w:val="left" w:pos="1134"/>
        </w:tabs>
        <w:spacing w:after="80" w:line="250" w:lineRule="auto"/>
        <w:jc w:val="both"/>
        <w:rPr>
          <w:rFonts w:eastAsia="Arial"/>
        </w:rPr>
      </w:pPr>
      <w:r>
        <w:t>1.1.1.1.</w:t>
      </w:r>
      <w:r>
        <w:tab/>
      </w:r>
      <w:r>
        <w:rPr>
          <w:b/>
          <w:bCs/>
        </w:rPr>
        <w:t>Bendrosios sąlygos</w:t>
      </w:r>
      <w:r>
        <w:t xml:space="preserve"> – Sutarties dalis, kuri vadinasi „Paslaugų pirkimo–pardavimo sutarties Bendrosios sąlygos“;</w:t>
      </w:r>
    </w:p>
    <w:p w14:paraId="267C4D6A" w14:textId="77777777" w:rsidR="00000000" w:rsidRDefault="00000000">
      <w:pPr>
        <w:tabs>
          <w:tab w:val="left" w:pos="567"/>
          <w:tab w:val="left" w:pos="851"/>
          <w:tab w:val="left" w:pos="992"/>
          <w:tab w:val="left" w:pos="1134"/>
        </w:tabs>
        <w:spacing w:after="80" w:line="250" w:lineRule="auto"/>
        <w:jc w:val="both"/>
        <w:rPr>
          <w:rFonts w:eastAsia="Arial"/>
        </w:rPr>
      </w:pPr>
      <w:r>
        <w:t>1.1.1.2.</w:t>
      </w:r>
      <w:r>
        <w:tab/>
      </w:r>
      <w:r>
        <w:rPr>
          <w:b/>
          <w:bCs/>
        </w:rPr>
        <w:t>Pirkėjas</w:t>
      </w:r>
      <w:r>
        <w:t xml:space="preserve"> – asmuo, kuris Specialiosiose sąlygose yra įvardytas kaip Pirkėjas, įsigyjantis Specialiosiose sąlygose ir Sutarties prieduose nurodytas Paslaugas;</w:t>
      </w:r>
    </w:p>
    <w:p w14:paraId="09B2A7DD" w14:textId="77777777" w:rsidR="00000000" w:rsidRDefault="00000000">
      <w:pPr>
        <w:tabs>
          <w:tab w:val="left" w:pos="567"/>
          <w:tab w:val="left" w:pos="851"/>
          <w:tab w:val="left" w:pos="992"/>
          <w:tab w:val="left" w:pos="1134"/>
        </w:tabs>
        <w:spacing w:after="80" w:line="250" w:lineRule="auto"/>
        <w:jc w:val="both"/>
        <w:rPr>
          <w:rFonts w:eastAsia="Arial"/>
          <w:b/>
          <w:bCs/>
        </w:rPr>
      </w:pPr>
      <w:r>
        <w:t>1.1.1.3.</w:t>
      </w:r>
      <w:r>
        <w:tab/>
      </w:r>
      <w:r>
        <w:rPr>
          <w:b/>
          <w:bCs/>
        </w:rPr>
        <w:t xml:space="preserve">Pradinės sutarties vertė </w:t>
      </w:r>
      <w:r>
        <w:t>– Specialiosiose sąlygose nurodyta</w:t>
      </w:r>
      <w:r>
        <w:rPr>
          <w:b/>
          <w:bCs/>
        </w:rPr>
        <w:t xml:space="preserve"> </w:t>
      </w:r>
      <w:r>
        <w:t>vertė be pridėtinės vertės mokesčio (toliau – PVM);</w:t>
      </w:r>
    </w:p>
    <w:p w14:paraId="25DE8049" w14:textId="77777777" w:rsidR="00000000" w:rsidRDefault="00000000">
      <w:pPr>
        <w:spacing w:after="80" w:line="250" w:lineRule="auto"/>
        <w:jc w:val="both"/>
      </w:pPr>
      <w:r>
        <w:t xml:space="preserve">1.1.1.4. </w:t>
      </w:r>
      <w:r>
        <w:rPr>
          <w:b/>
          <w:bCs/>
        </w:rPr>
        <w:t>Paslaugos</w:t>
      </w:r>
      <w: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3EC306E" w14:textId="77777777" w:rsidR="00000000" w:rsidRDefault="00000000">
      <w:pPr>
        <w:tabs>
          <w:tab w:val="left" w:pos="567"/>
          <w:tab w:val="left" w:pos="851"/>
          <w:tab w:val="left" w:pos="992"/>
          <w:tab w:val="left" w:pos="1134"/>
        </w:tabs>
        <w:spacing w:after="80" w:line="250" w:lineRule="auto"/>
        <w:jc w:val="both"/>
        <w:rPr>
          <w:rFonts w:eastAsia="Arial"/>
        </w:rPr>
      </w:pPr>
      <w:r>
        <w:t>1.1.1.5.</w:t>
      </w:r>
      <w:r>
        <w:tab/>
      </w:r>
      <w:r>
        <w:rPr>
          <w:b/>
          <w:bCs/>
        </w:rPr>
        <w:t xml:space="preserve">Paslaugų perdavimo–priėmimo aktas </w:t>
      </w:r>
      <w:r>
        <w:t>– dokumentas,</w:t>
      </w:r>
      <w:r>
        <w:rPr>
          <w:b/>
          <w:bCs/>
        </w:rPr>
        <w:t xml:space="preserve"> </w:t>
      </w:r>
      <w: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70AE9D6" w14:textId="77777777" w:rsidR="00000000" w:rsidRDefault="00000000">
      <w:pPr>
        <w:tabs>
          <w:tab w:val="left" w:pos="284"/>
          <w:tab w:val="left" w:pos="567"/>
          <w:tab w:val="left" w:pos="851"/>
          <w:tab w:val="left" w:pos="992"/>
          <w:tab w:val="left" w:pos="1134"/>
        </w:tabs>
        <w:spacing w:after="80" w:line="250" w:lineRule="auto"/>
        <w:jc w:val="both"/>
        <w:rPr>
          <w:rFonts w:eastAsia="Arial"/>
          <w:szCs w:val="24"/>
        </w:rPr>
      </w:pPr>
      <w:r>
        <w:rPr>
          <w:szCs w:val="24"/>
        </w:rPr>
        <w:t xml:space="preserve">1.1.1.6. </w:t>
      </w:r>
      <w:r>
        <w:rPr>
          <w:b/>
          <w:bCs/>
          <w:szCs w:val="24"/>
        </w:rPr>
        <w:t>Paslaugų trūkumai</w:t>
      </w:r>
      <w:r>
        <w:rPr>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78B9BCF0" w14:textId="77777777" w:rsidR="00000000" w:rsidRDefault="00000000">
      <w:pPr>
        <w:tabs>
          <w:tab w:val="left" w:pos="567"/>
          <w:tab w:val="left" w:pos="851"/>
          <w:tab w:val="left" w:pos="992"/>
          <w:tab w:val="left" w:pos="1134"/>
        </w:tabs>
        <w:spacing w:after="80" w:line="250" w:lineRule="auto"/>
        <w:jc w:val="both"/>
        <w:rPr>
          <w:rFonts w:eastAsia="Arial"/>
          <w:b/>
        </w:rPr>
      </w:pPr>
      <w:r>
        <w:t>1.1.1.7.</w:t>
      </w:r>
      <w:r>
        <w:tab/>
      </w:r>
      <w:r>
        <w:rPr>
          <w:b/>
        </w:rPr>
        <w:t xml:space="preserve">Sąskaita </w:t>
      </w:r>
      <w:r>
        <w:t>–</w:t>
      </w:r>
      <w:r>
        <w:rPr>
          <w:b/>
        </w:rPr>
        <w:t xml:space="preserve"> </w:t>
      </w:r>
      <w: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08922952" w14:textId="77777777" w:rsidR="00000000" w:rsidRDefault="00000000">
      <w:pPr>
        <w:tabs>
          <w:tab w:val="left" w:pos="567"/>
          <w:tab w:val="left" w:pos="851"/>
          <w:tab w:val="left" w:pos="992"/>
          <w:tab w:val="left" w:pos="1134"/>
        </w:tabs>
        <w:spacing w:after="80" w:line="250" w:lineRule="auto"/>
        <w:jc w:val="both"/>
        <w:rPr>
          <w:rFonts w:eastAsia="Arial"/>
        </w:rPr>
      </w:pPr>
      <w:r>
        <w:t>1.1.1.8.</w:t>
      </w:r>
      <w:r>
        <w:tab/>
      </w:r>
      <w:r>
        <w:rPr>
          <w:b/>
          <w:bCs/>
        </w:rPr>
        <w:t>Specialiosios sąlygos</w:t>
      </w:r>
      <w: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A47D214" w14:textId="77777777" w:rsidR="00000000" w:rsidRDefault="00000000">
      <w:pPr>
        <w:tabs>
          <w:tab w:val="left" w:pos="567"/>
          <w:tab w:val="left" w:pos="851"/>
          <w:tab w:val="left" w:pos="992"/>
          <w:tab w:val="left" w:pos="1134"/>
        </w:tabs>
        <w:spacing w:after="80" w:line="250" w:lineRule="auto"/>
        <w:jc w:val="both"/>
        <w:rPr>
          <w:rFonts w:eastAsia="Arial"/>
          <w:b/>
          <w:bCs/>
        </w:rPr>
      </w:pPr>
      <w:r>
        <w:t>1.1.1.9.</w:t>
      </w:r>
      <w:r>
        <w:tab/>
      </w:r>
      <w:r>
        <w:rPr>
          <w:b/>
          <w:bCs/>
        </w:rPr>
        <w:t xml:space="preserve">Susitarimas </w:t>
      </w:r>
      <w:r>
        <w:t>– tai dokumentas, kurį Šalys sudaro keisdamos Sutarties sąlygas VPĮ leidžiama apimtimi;</w:t>
      </w:r>
    </w:p>
    <w:p w14:paraId="6053384F" w14:textId="77777777" w:rsidR="00000000" w:rsidRDefault="00000000">
      <w:pPr>
        <w:tabs>
          <w:tab w:val="left" w:pos="567"/>
          <w:tab w:val="left" w:pos="851"/>
          <w:tab w:val="left" w:pos="992"/>
          <w:tab w:val="left" w:pos="1134"/>
        </w:tabs>
        <w:spacing w:after="80" w:line="250" w:lineRule="auto"/>
        <w:jc w:val="both"/>
        <w:rPr>
          <w:rFonts w:eastAsia="Arial"/>
          <w:b/>
          <w:bCs/>
        </w:rPr>
      </w:pPr>
      <w:r>
        <w:t>1.1.1.10.</w:t>
      </w:r>
      <w:r>
        <w:tab/>
        <w:t xml:space="preserve"> </w:t>
      </w:r>
      <w:r>
        <w:rPr>
          <w:b/>
          <w:bCs/>
        </w:rPr>
        <w:t>Sutarties kaina</w:t>
      </w:r>
      <w:r>
        <w:t xml:space="preserve"> – pagal Sutartį Tiekėjui mokėtina suma, įskaitant visus privalomus mokesčius ir išlaidas;</w:t>
      </w:r>
    </w:p>
    <w:p w14:paraId="73A40FE1" w14:textId="77777777" w:rsidR="00000000" w:rsidRDefault="00000000">
      <w:pPr>
        <w:tabs>
          <w:tab w:val="left" w:pos="567"/>
          <w:tab w:val="left" w:pos="851"/>
          <w:tab w:val="left" w:pos="992"/>
          <w:tab w:val="left" w:pos="1134"/>
        </w:tabs>
        <w:spacing w:after="80" w:line="250" w:lineRule="auto"/>
        <w:jc w:val="both"/>
        <w:rPr>
          <w:rFonts w:eastAsia="Arial"/>
        </w:rPr>
      </w:pPr>
      <w:r>
        <w:t>1.1.1.11.</w:t>
      </w:r>
      <w:r>
        <w:tab/>
        <w:t xml:space="preserve"> </w:t>
      </w:r>
      <w:r>
        <w:rPr>
          <w:b/>
          <w:bCs/>
        </w:rPr>
        <w:t xml:space="preserve">Sutarties sąlygos </w:t>
      </w:r>
      <w:r>
        <w:t>– Bendrosios sąlygos ir Specialiosios sąlygos kartu;</w:t>
      </w:r>
    </w:p>
    <w:p w14:paraId="78021B21" w14:textId="77777777" w:rsidR="00000000" w:rsidRDefault="00000000">
      <w:pPr>
        <w:tabs>
          <w:tab w:val="left" w:pos="567"/>
          <w:tab w:val="left" w:pos="851"/>
          <w:tab w:val="left" w:pos="992"/>
          <w:tab w:val="left" w:pos="1134"/>
        </w:tabs>
        <w:spacing w:after="80" w:line="250" w:lineRule="auto"/>
        <w:jc w:val="both"/>
        <w:rPr>
          <w:rFonts w:eastAsia="Arial"/>
        </w:rPr>
      </w:pPr>
      <w:r>
        <w:t>1.1.1.12.</w:t>
      </w:r>
      <w:r>
        <w:tab/>
        <w:t xml:space="preserve"> </w:t>
      </w:r>
      <w:r>
        <w:rPr>
          <w:b/>
          <w:bCs/>
        </w:rPr>
        <w:t xml:space="preserve">Sutartis </w:t>
      </w:r>
      <w:r>
        <w:t>– Paslaugų pirkimo–pardavimo sutartis, kurią sudaro Sutarties sąlygos, Specialiosiose sąlygose išvardyti priedai ir Susitarimai;</w:t>
      </w:r>
    </w:p>
    <w:p w14:paraId="03D7AC84" w14:textId="77777777" w:rsidR="00000000" w:rsidRDefault="00000000">
      <w:pPr>
        <w:tabs>
          <w:tab w:val="left" w:pos="567"/>
          <w:tab w:val="left" w:pos="851"/>
          <w:tab w:val="left" w:pos="992"/>
          <w:tab w:val="left" w:pos="1134"/>
        </w:tabs>
        <w:spacing w:after="80" w:line="250" w:lineRule="auto"/>
        <w:jc w:val="both"/>
        <w:rPr>
          <w:rFonts w:eastAsia="Arial"/>
        </w:rPr>
      </w:pPr>
      <w:r>
        <w:t xml:space="preserve">1.1.1.13. </w:t>
      </w:r>
      <w:r>
        <w:tab/>
      </w:r>
      <w:r>
        <w:rPr>
          <w:b/>
          <w:bCs/>
        </w:rPr>
        <w:t>Šalis</w:t>
      </w:r>
      <w:r>
        <w:t xml:space="preserve"> – Pirkėjas arba Tiekėjas, kiekvienas atskirai, priklausomai nuo konteksto;</w:t>
      </w:r>
    </w:p>
    <w:p w14:paraId="0401EA3F" w14:textId="77777777" w:rsidR="00000000" w:rsidRDefault="00000000">
      <w:pPr>
        <w:tabs>
          <w:tab w:val="left" w:pos="567"/>
          <w:tab w:val="left" w:pos="851"/>
          <w:tab w:val="left" w:pos="992"/>
          <w:tab w:val="left" w:pos="1134"/>
        </w:tabs>
        <w:spacing w:after="80" w:line="250" w:lineRule="auto"/>
        <w:jc w:val="both"/>
        <w:rPr>
          <w:rFonts w:eastAsia="Arial"/>
        </w:rPr>
      </w:pPr>
      <w:r>
        <w:t xml:space="preserve">1.1.1.14. </w:t>
      </w:r>
      <w:r>
        <w:tab/>
      </w:r>
      <w:r>
        <w:rPr>
          <w:b/>
          <w:bCs/>
        </w:rPr>
        <w:t>Šalys</w:t>
      </w:r>
      <w:r>
        <w:t xml:space="preserve"> – Pirkėjas ir Tiekėjas kartu;</w:t>
      </w:r>
    </w:p>
    <w:p w14:paraId="58841F65" w14:textId="77777777" w:rsidR="00000000" w:rsidRDefault="00000000">
      <w:pPr>
        <w:tabs>
          <w:tab w:val="left" w:pos="567"/>
          <w:tab w:val="left" w:pos="851"/>
          <w:tab w:val="left" w:pos="992"/>
          <w:tab w:val="left" w:pos="1134"/>
        </w:tabs>
        <w:spacing w:after="80" w:line="250" w:lineRule="auto"/>
        <w:jc w:val="both"/>
      </w:pPr>
      <w:r>
        <w:lastRenderedPageBreak/>
        <w:t>1.1.1.15.</w:t>
      </w:r>
      <w:r>
        <w:tab/>
        <w:t xml:space="preserve"> </w:t>
      </w:r>
      <w:r>
        <w:rPr>
          <w:b/>
        </w:rPr>
        <w:t>Tiekėjas</w:t>
      </w:r>
      <w:r>
        <w:t xml:space="preserve"> – asmuo, kuris Specialiosiose sąlygose yra įvardytas kaip Tiekėjas, teikiantis Specialiosiose sąlygose nurodytas Paslaugas;</w:t>
      </w:r>
    </w:p>
    <w:p w14:paraId="5FB53B7C" w14:textId="77777777" w:rsidR="00000000" w:rsidRDefault="00000000">
      <w:pPr>
        <w:tabs>
          <w:tab w:val="left" w:pos="567"/>
          <w:tab w:val="left" w:pos="851"/>
          <w:tab w:val="left" w:pos="992"/>
          <w:tab w:val="left" w:pos="1134"/>
        </w:tabs>
        <w:spacing w:after="80" w:line="250"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6B7DD10" w14:textId="77777777" w:rsidR="00000000" w:rsidRDefault="00000000">
      <w:pPr>
        <w:tabs>
          <w:tab w:val="left" w:pos="567"/>
          <w:tab w:val="left" w:pos="851"/>
          <w:tab w:val="left" w:pos="992"/>
          <w:tab w:val="left" w:pos="1134"/>
        </w:tabs>
        <w:spacing w:after="80" w:line="250" w:lineRule="auto"/>
        <w:jc w:val="both"/>
        <w:rPr>
          <w:rFonts w:eastAsia="Arial"/>
          <w:b/>
          <w:bCs/>
        </w:rPr>
      </w:pPr>
      <w:r>
        <w:t>1.1.1.17.</w:t>
      </w:r>
      <w:r>
        <w:tab/>
        <w:t xml:space="preserve"> </w:t>
      </w:r>
      <w:r>
        <w:rPr>
          <w:b/>
          <w:bCs/>
        </w:rPr>
        <w:t xml:space="preserve">VPĮ </w:t>
      </w:r>
      <w:r>
        <w:t>– Lietuvos Respublikos viešųjų pirkimų įstatymas.</w:t>
      </w:r>
    </w:p>
    <w:p w14:paraId="16A88090" w14:textId="77777777" w:rsidR="00000000" w:rsidRDefault="00000000">
      <w:pPr>
        <w:tabs>
          <w:tab w:val="left" w:pos="567"/>
          <w:tab w:val="left" w:pos="851"/>
          <w:tab w:val="left" w:pos="992"/>
          <w:tab w:val="left" w:pos="1134"/>
        </w:tabs>
        <w:spacing w:after="80" w:line="250" w:lineRule="auto"/>
        <w:jc w:val="both"/>
        <w:rPr>
          <w:rFonts w:eastAsia="Arial"/>
        </w:rPr>
      </w:pPr>
      <w:r>
        <w:t>1.1.1.18.</w:t>
      </w:r>
      <w:r>
        <w:tab/>
        <w:t xml:space="preserve"> Kitų Sutartyje didžiąja raide rašomų sąvokų reikšmės yra nurodytos Sutarties tekste.</w:t>
      </w:r>
    </w:p>
    <w:p w14:paraId="5958CE4E" w14:textId="77777777" w:rsidR="00000000" w:rsidRDefault="00000000">
      <w:pPr>
        <w:tabs>
          <w:tab w:val="left" w:pos="709"/>
          <w:tab w:val="left" w:pos="851"/>
          <w:tab w:val="left" w:pos="992"/>
          <w:tab w:val="left" w:pos="1134"/>
        </w:tabs>
        <w:spacing w:after="80" w:line="250" w:lineRule="auto"/>
        <w:jc w:val="both"/>
        <w:rPr>
          <w:rFonts w:eastAsia="Arial"/>
        </w:rPr>
      </w:pPr>
      <w:r>
        <w:t>1.1.2.</w:t>
      </w:r>
      <w:r>
        <w:tab/>
        <w:t>Sutartyje neapibrėžtos sąvokos suprantamos ir aiškinamos taip, kaip jas apibrėžia VPĮ ir kiti įstatymai bei teisės aktai, galiojantys Sutarties sudarymo ir vykdymo metu.</w:t>
      </w:r>
    </w:p>
    <w:p w14:paraId="3EEF76CE" w14:textId="77777777" w:rsidR="00000000" w:rsidRDefault="00000000">
      <w:pPr>
        <w:tabs>
          <w:tab w:val="left" w:pos="709"/>
          <w:tab w:val="left" w:pos="851"/>
          <w:tab w:val="left" w:pos="992"/>
          <w:tab w:val="left" w:pos="1134"/>
        </w:tabs>
        <w:spacing w:after="80" w:line="250" w:lineRule="auto"/>
        <w:jc w:val="both"/>
        <w:rPr>
          <w:rFonts w:eastAsia="Arial"/>
        </w:rPr>
      </w:pPr>
      <w:r>
        <w:t>1.1.3.</w:t>
      </w:r>
      <w:r>
        <w:tab/>
        <w:t>Kitos Sutartyje vartojamos sąvokos ir terminai turi bendrinę reikšmę arba artimiausią Sutarties pobūdžiui specialiąją reikšmę, jei Sutartyje nėra nustatyta ir paaiškinta kitokia jų reikšmė.</w:t>
      </w:r>
    </w:p>
    <w:p w14:paraId="03AD88F8" w14:textId="77777777" w:rsidR="00000000" w:rsidRDefault="00000000">
      <w:pPr>
        <w:tabs>
          <w:tab w:val="left" w:pos="567"/>
        </w:tabs>
        <w:spacing w:after="80" w:line="250" w:lineRule="auto"/>
        <w:jc w:val="center"/>
        <w:rPr>
          <w:rFonts w:eastAsia="Cambria"/>
          <w:b/>
          <w:bCs/>
          <w14:numSpacing w14:val="tabular"/>
        </w:rPr>
      </w:pPr>
      <w:r>
        <w:rPr>
          <w:b/>
          <w:bCs/>
          <w14:numSpacing w14:val="tabular"/>
        </w:rPr>
        <w:t>1.2.</w:t>
      </w:r>
      <w:r>
        <w:rPr>
          <w:b/>
          <w:bCs/>
          <w14:numSpacing w14:val="tabular"/>
        </w:rPr>
        <w:tab/>
        <w:t>Sutarties aiškinimas</w:t>
      </w:r>
    </w:p>
    <w:p w14:paraId="336C3430" w14:textId="77777777" w:rsidR="00000000" w:rsidRDefault="00000000">
      <w:pPr>
        <w:tabs>
          <w:tab w:val="left" w:pos="567"/>
          <w:tab w:val="left" w:pos="851"/>
          <w:tab w:val="left" w:pos="992"/>
          <w:tab w:val="left" w:pos="1134"/>
        </w:tabs>
        <w:spacing w:after="80" w:line="250" w:lineRule="auto"/>
        <w:jc w:val="both"/>
        <w:rPr>
          <w:rFonts w:eastAsia="Arial"/>
        </w:rPr>
      </w:pPr>
      <w:r>
        <w:t>1.2.1.</w:t>
      </w:r>
      <w:r>
        <w:tab/>
        <w:t>Sutartis yra sudaryta ir turi būti aiškinama pagal Lietuvos Respublikos teisės aktus.</w:t>
      </w:r>
    </w:p>
    <w:p w14:paraId="591AE1B7" w14:textId="77777777" w:rsidR="00000000" w:rsidRDefault="00000000">
      <w:pPr>
        <w:tabs>
          <w:tab w:val="left" w:pos="567"/>
          <w:tab w:val="left" w:pos="851"/>
          <w:tab w:val="left" w:pos="992"/>
          <w:tab w:val="left" w:pos="1134"/>
        </w:tabs>
        <w:spacing w:after="80" w:line="250" w:lineRule="auto"/>
        <w:jc w:val="both"/>
        <w:rPr>
          <w:rFonts w:eastAsia="Arial"/>
        </w:rPr>
      </w:pPr>
      <w:r>
        <w:t>1.2.2.</w:t>
      </w:r>
      <w:r>
        <w:tab/>
        <w:t>Jei Bendrosios sąlygos ir (ar) Specialiosios sąlygos prieštarauja VPĮ ir kitų teisės aktų reikalavimams, taikomos VPĮ ir kitų teisės aktų nuostatos.</w:t>
      </w:r>
    </w:p>
    <w:p w14:paraId="7751FFDF" w14:textId="77777777" w:rsidR="00000000" w:rsidRDefault="00000000">
      <w:pPr>
        <w:tabs>
          <w:tab w:val="left" w:pos="567"/>
          <w:tab w:val="left" w:pos="851"/>
          <w:tab w:val="left" w:pos="992"/>
          <w:tab w:val="left" w:pos="1134"/>
        </w:tabs>
        <w:spacing w:after="80" w:line="250" w:lineRule="auto"/>
        <w:jc w:val="both"/>
        <w:rPr>
          <w:rFonts w:eastAsia="Arial"/>
        </w:rPr>
      </w:pPr>
      <w:r>
        <w:t>1.2.3.</w:t>
      </w:r>
      <w:r>
        <w:tab/>
        <w:t>Diena Sutartyje reiškia kalendorinę dieną.</w:t>
      </w:r>
    </w:p>
    <w:p w14:paraId="1FD1F86A" w14:textId="77777777" w:rsidR="00000000" w:rsidRDefault="00000000">
      <w:pPr>
        <w:tabs>
          <w:tab w:val="left" w:pos="567"/>
          <w:tab w:val="left" w:pos="851"/>
          <w:tab w:val="left" w:pos="992"/>
          <w:tab w:val="left" w:pos="1134"/>
        </w:tabs>
        <w:spacing w:after="80" w:line="250" w:lineRule="auto"/>
        <w:jc w:val="both"/>
        <w:rPr>
          <w:rFonts w:eastAsia="Arial"/>
        </w:rPr>
      </w:pPr>
      <w:r>
        <w:t>1.2.4.</w:t>
      </w:r>
      <w:r>
        <w:tab/>
        <w:t>Darbo diena Sutartyje reiškia bet kurią dieną, išskyrus šeštadienį, sekmadienį ir švenčių dienas Lietuvoje, nurodytas Lietuvos Respublikos darbo kodekse.</w:t>
      </w:r>
    </w:p>
    <w:p w14:paraId="5533AB49" w14:textId="77777777" w:rsidR="00000000" w:rsidRDefault="00000000">
      <w:pPr>
        <w:tabs>
          <w:tab w:val="left" w:pos="567"/>
          <w:tab w:val="left" w:pos="851"/>
          <w:tab w:val="left" w:pos="992"/>
          <w:tab w:val="left" w:pos="1134"/>
        </w:tabs>
        <w:spacing w:after="80" w:line="250" w:lineRule="auto"/>
        <w:jc w:val="both"/>
        <w:rPr>
          <w:rFonts w:eastAsia="Arial"/>
        </w:rPr>
      </w:pPr>
      <w:r>
        <w:t>1.2.5.</w:t>
      </w:r>
      <w:r>
        <w:tab/>
        <w:t>Terminai pagal Sutartį yra skaičiuojami metais, mėnesiais, savaitėmis, darbo dienomis, kalendorinėmis dienomis, valandomis ir minutėmis.</w:t>
      </w:r>
    </w:p>
    <w:p w14:paraId="3A3EF2E0" w14:textId="77777777" w:rsidR="00000000" w:rsidRDefault="00000000">
      <w:pPr>
        <w:tabs>
          <w:tab w:val="left" w:pos="567"/>
          <w:tab w:val="left" w:pos="851"/>
          <w:tab w:val="left" w:pos="992"/>
          <w:tab w:val="left" w:pos="1134"/>
        </w:tabs>
        <w:spacing w:after="80" w:line="250" w:lineRule="auto"/>
        <w:jc w:val="both"/>
        <w:rPr>
          <w:rFonts w:eastAsia="Arial"/>
        </w:rPr>
      </w:pPr>
      <w:r>
        <w:t>1.2.6.</w:t>
      </w:r>
      <w:r>
        <w:tab/>
        <w:t>Kvalifikacija, rėmimasis kitų ūkio subjektų pajėgumais, Paslaugų apimtis, peržiūra suprantami taip, kaip nustatyta VPĮ bei jį įgyvendinančiuose teisės aktuose.</w:t>
      </w:r>
    </w:p>
    <w:p w14:paraId="1BF84FAC" w14:textId="77777777" w:rsidR="00000000" w:rsidRDefault="00000000">
      <w:pPr>
        <w:tabs>
          <w:tab w:val="left" w:pos="567"/>
          <w:tab w:val="left" w:pos="851"/>
          <w:tab w:val="left" w:pos="992"/>
          <w:tab w:val="left" w:pos="1134"/>
        </w:tabs>
        <w:spacing w:after="80" w:line="250" w:lineRule="auto"/>
        <w:jc w:val="both"/>
        <w:rPr>
          <w:rFonts w:eastAsia="Arial"/>
        </w:rPr>
      </w:pPr>
      <w:r>
        <w:t>1.2.7.</w:t>
      </w:r>
      <w: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0153A3A" w14:textId="77777777" w:rsidR="00000000" w:rsidRDefault="00000000">
      <w:pPr>
        <w:tabs>
          <w:tab w:val="left" w:pos="567"/>
          <w:tab w:val="left" w:pos="851"/>
          <w:tab w:val="left" w:pos="992"/>
          <w:tab w:val="left" w:pos="1134"/>
        </w:tabs>
        <w:spacing w:after="80" w:line="250" w:lineRule="auto"/>
        <w:jc w:val="both"/>
        <w:rPr>
          <w:rFonts w:eastAsia="Arial"/>
        </w:rPr>
      </w:pPr>
      <w:r>
        <w:t>1.2.8.</w:t>
      </w:r>
      <w:r>
        <w:tab/>
        <w:t>Informuoti, pranešti, įspėti arba atsakyti reiškia pateikti informaciją, pranešimą, įspėjimą arba atsakymą Bendrosiose ir (ar) Specialiosiose sąlygose nustatyta tvarka.</w:t>
      </w:r>
    </w:p>
    <w:p w14:paraId="69677425" w14:textId="77777777" w:rsidR="00000000" w:rsidRDefault="00000000">
      <w:pPr>
        <w:tabs>
          <w:tab w:val="left" w:pos="567"/>
          <w:tab w:val="left" w:pos="851"/>
          <w:tab w:val="left" w:pos="992"/>
          <w:tab w:val="left" w:pos="1134"/>
        </w:tabs>
        <w:spacing w:after="80" w:line="250" w:lineRule="auto"/>
        <w:jc w:val="both"/>
        <w:rPr>
          <w:rFonts w:eastAsia="Arial"/>
        </w:rPr>
      </w:pPr>
      <w:r>
        <w:t>1.2.9.</w:t>
      </w:r>
      <w:r>
        <w:tab/>
        <w:t>Patvirtinti reiškia pateikti patvirtinimą raštu arba pasirašyti dokumentą be išlygų ar su išlygomis, išskyrus atvejus, kai asmuo, pasirašydamas dokumentą, nurodo, jog atsisako jį patvirtinti.</w:t>
      </w:r>
    </w:p>
    <w:p w14:paraId="40DFAEAB" w14:textId="77777777" w:rsidR="00000000" w:rsidRDefault="00000000">
      <w:pPr>
        <w:tabs>
          <w:tab w:val="left" w:pos="567"/>
          <w:tab w:val="left" w:pos="851"/>
          <w:tab w:val="left" w:pos="992"/>
          <w:tab w:val="left" w:pos="1134"/>
        </w:tabs>
        <w:spacing w:after="80" w:line="250" w:lineRule="auto"/>
        <w:jc w:val="both"/>
        <w:rPr>
          <w:rFonts w:eastAsia="Arial"/>
        </w:rPr>
      </w:pPr>
      <w:r>
        <w:t>1.2.10.</w:t>
      </w:r>
      <w:r>
        <w:tab/>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03CC04B" w14:textId="77777777" w:rsidR="00000000" w:rsidRDefault="00000000">
      <w:pPr>
        <w:tabs>
          <w:tab w:val="left" w:pos="567"/>
          <w:tab w:val="left" w:pos="851"/>
          <w:tab w:val="left" w:pos="992"/>
          <w:tab w:val="left" w:pos="1134"/>
        </w:tabs>
        <w:spacing w:after="80" w:line="250" w:lineRule="auto"/>
        <w:jc w:val="both"/>
        <w:rPr>
          <w:rFonts w:eastAsia="Arial"/>
        </w:rPr>
      </w:pPr>
      <w:r>
        <w:t>1.2.11.</w:t>
      </w:r>
      <w:r>
        <w:tab/>
        <w:t>Jeigu Sutartyje nurodyta reikšmė skaičiais ir žodžiais skiriasi, vadovaujamasi žodžiais nurodyta reikšme.</w:t>
      </w:r>
    </w:p>
    <w:p w14:paraId="15A9E5D9" w14:textId="77777777" w:rsidR="00000000" w:rsidRDefault="00000000">
      <w:pPr>
        <w:tabs>
          <w:tab w:val="left" w:pos="567"/>
          <w:tab w:val="left" w:pos="851"/>
          <w:tab w:val="left" w:pos="992"/>
          <w:tab w:val="left" w:pos="1134"/>
        </w:tabs>
        <w:spacing w:after="80" w:line="250" w:lineRule="auto"/>
        <w:jc w:val="both"/>
        <w:rPr>
          <w:rFonts w:eastAsia="Arial"/>
        </w:rPr>
      </w:pPr>
      <w:r>
        <w:t>1.2.12.</w:t>
      </w:r>
      <w:r>
        <w:tab/>
        <w:t>Jei pateikiamos nuorodos į teisės aktus, turi būti taikomos aktualios teisės aktų redakcijos, jeigu nenurodyta kitaip.</w:t>
      </w:r>
    </w:p>
    <w:p w14:paraId="31E37F30" w14:textId="77777777" w:rsidR="00000000" w:rsidRDefault="00000000">
      <w:pPr>
        <w:pBdr>
          <w:top w:val="nil"/>
          <w:left w:val="nil"/>
          <w:bottom w:val="nil"/>
          <w:right w:val="nil"/>
          <w:between w:val="nil"/>
        </w:pBdr>
        <w:tabs>
          <w:tab w:val="left" w:pos="426"/>
          <w:tab w:val="left" w:pos="567"/>
          <w:tab w:val="left" w:pos="851"/>
          <w:tab w:val="left" w:pos="992"/>
          <w:tab w:val="left" w:pos="1134"/>
        </w:tabs>
        <w:spacing w:after="80" w:line="250" w:lineRule="auto"/>
        <w:jc w:val="center"/>
        <w:outlineLvl w:val="1"/>
        <w:rPr>
          <w:rFonts w:eastAsia="Arial"/>
          <w:b/>
        </w:rPr>
      </w:pPr>
      <w:r>
        <w:rPr>
          <w:b/>
        </w:rPr>
        <w:t>1.3.</w:t>
      </w:r>
      <w:r>
        <w:rPr>
          <w:b/>
        </w:rPr>
        <w:tab/>
        <w:t>Dokumentų viršenybė</w:t>
      </w:r>
    </w:p>
    <w:p w14:paraId="7F93279B" w14:textId="77777777" w:rsidR="00000000" w:rsidRDefault="00000000">
      <w:pPr>
        <w:tabs>
          <w:tab w:val="left" w:pos="567"/>
          <w:tab w:val="left" w:pos="851"/>
          <w:tab w:val="left" w:pos="992"/>
          <w:tab w:val="left" w:pos="1134"/>
        </w:tabs>
        <w:spacing w:after="80" w:line="250" w:lineRule="auto"/>
        <w:jc w:val="both"/>
        <w:rPr>
          <w:rFonts w:eastAsia="Cambria"/>
        </w:rPr>
      </w:pPr>
      <w:r>
        <w:t>1.3.1.</w:t>
      </w:r>
      <w:r>
        <w:tab/>
        <w:t>Sutartį sudarantys dokumentai turi būti suprantami kaip papildantys vienas kitą. Bet kokio Sutarties dokumentų sąlygų neatitikimo ar neaiškumo atveju, toks neatitikimas ar neaiškumas pašalinamas dokumentus aiškinant tokia eilės tvarka:</w:t>
      </w:r>
    </w:p>
    <w:p w14:paraId="4B6356F9" w14:textId="77777777" w:rsidR="00000000" w:rsidRDefault="00000000">
      <w:pPr>
        <w:tabs>
          <w:tab w:val="left" w:pos="709"/>
        </w:tabs>
        <w:spacing w:after="80" w:line="250" w:lineRule="auto"/>
        <w:jc w:val="both"/>
        <w:outlineLvl w:val="2"/>
        <w:rPr>
          <w:rFonts w:eastAsia="Trebuchet MS"/>
          <w:bCs/>
        </w:rPr>
      </w:pPr>
      <w:r>
        <w:t xml:space="preserve">1.3.1.1. </w:t>
      </w:r>
      <w:r>
        <w:rPr>
          <w:bCs/>
        </w:rPr>
        <w:t>Techninė specifikacija;</w:t>
      </w:r>
    </w:p>
    <w:p w14:paraId="3D0C7D6D" w14:textId="77777777" w:rsidR="00000000" w:rsidRDefault="00000000">
      <w:pPr>
        <w:tabs>
          <w:tab w:val="left" w:pos="709"/>
        </w:tabs>
        <w:spacing w:after="80" w:line="250" w:lineRule="auto"/>
        <w:jc w:val="both"/>
        <w:outlineLvl w:val="2"/>
        <w:rPr>
          <w:rFonts w:eastAsia="Trebuchet MS"/>
          <w:bCs/>
        </w:rPr>
      </w:pPr>
      <w:r>
        <w:rPr>
          <w:bCs/>
        </w:rPr>
        <w:t>1.3.1.2. Specialiosios sąlygos;</w:t>
      </w:r>
    </w:p>
    <w:p w14:paraId="233498D0" w14:textId="77777777" w:rsidR="00000000" w:rsidRDefault="00000000">
      <w:pPr>
        <w:tabs>
          <w:tab w:val="left" w:pos="709"/>
        </w:tabs>
        <w:spacing w:after="80" w:line="250" w:lineRule="auto"/>
        <w:jc w:val="both"/>
        <w:outlineLvl w:val="2"/>
        <w:rPr>
          <w:rFonts w:eastAsia="Trebuchet MS"/>
          <w:bCs/>
        </w:rPr>
      </w:pPr>
      <w:r>
        <w:rPr>
          <w:bCs/>
        </w:rPr>
        <w:t>1.3.1.3. Bendrosios sąlygos;</w:t>
      </w:r>
    </w:p>
    <w:p w14:paraId="33D731B7" w14:textId="77777777" w:rsidR="00000000" w:rsidRDefault="00000000">
      <w:pPr>
        <w:tabs>
          <w:tab w:val="left" w:pos="709"/>
        </w:tabs>
        <w:spacing w:after="80" w:line="250" w:lineRule="auto"/>
        <w:jc w:val="both"/>
        <w:outlineLvl w:val="2"/>
        <w:rPr>
          <w:rFonts w:eastAsia="Trebuchet MS"/>
          <w:bCs/>
        </w:rPr>
      </w:pPr>
      <w:r>
        <w:rPr>
          <w:bCs/>
        </w:rPr>
        <w:lastRenderedPageBreak/>
        <w:t>1.3.1.4. Pirkimo dokumentai (išskyrus techninę specifikaciją);</w:t>
      </w:r>
    </w:p>
    <w:p w14:paraId="619AFE43" w14:textId="77777777" w:rsidR="00000000" w:rsidRDefault="00000000">
      <w:pPr>
        <w:tabs>
          <w:tab w:val="left" w:pos="709"/>
        </w:tabs>
        <w:spacing w:after="80" w:line="250" w:lineRule="auto"/>
        <w:jc w:val="both"/>
        <w:outlineLvl w:val="2"/>
        <w:rPr>
          <w:rFonts w:eastAsia="Trebuchet MS"/>
          <w:bCs/>
        </w:rPr>
      </w:pPr>
      <w:r>
        <w:rPr>
          <w:bCs/>
        </w:rPr>
        <w:t>1.3.1.5. Pasiūlymas;</w:t>
      </w:r>
    </w:p>
    <w:p w14:paraId="121946CE" w14:textId="77777777" w:rsidR="00000000" w:rsidRDefault="00000000">
      <w:pPr>
        <w:tabs>
          <w:tab w:val="left" w:pos="709"/>
        </w:tabs>
        <w:spacing w:after="80" w:line="250" w:lineRule="auto"/>
        <w:jc w:val="both"/>
        <w:outlineLvl w:val="2"/>
        <w:rPr>
          <w:rFonts w:eastAsia="Trebuchet MS"/>
          <w:bCs/>
        </w:rPr>
      </w:pPr>
      <w:r>
        <w:rPr>
          <w:bCs/>
        </w:rPr>
        <w:t>1.3.1.6. Kiti Specialiosiose sąlygose išvardinti priedai.</w:t>
      </w:r>
    </w:p>
    <w:p w14:paraId="6EBE06FA" w14:textId="77777777" w:rsidR="00000000" w:rsidRDefault="00000000">
      <w:pPr>
        <w:tabs>
          <w:tab w:val="left" w:pos="567"/>
          <w:tab w:val="left" w:pos="851"/>
          <w:tab w:val="left" w:pos="992"/>
          <w:tab w:val="left" w:pos="1134"/>
        </w:tabs>
        <w:spacing w:after="80" w:line="250" w:lineRule="auto"/>
        <w:jc w:val="both"/>
        <w:rPr>
          <w:rFonts w:eastAsia="Cambria"/>
        </w:rPr>
      </w:pPr>
      <w:r>
        <w:t>1.3.2.</w:t>
      </w:r>
      <w:r>
        <w:tab/>
        <w:t xml:space="preserve"> Tuo atveju, kai Šalių Susitarimu yra keičiamos Sutarties sąlygos, naujai sutartos Sutarties sąlygos turi viršenybę prieš pakeistąsias.</w:t>
      </w:r>
    </w:p>
    <w:p w14:paraId="0B1EA33A" w14:textId="77777777" w:rsidR="00000000" w:rsidRDefault="00000000">
      <w:pPr>
        <w:tabs>
          <w:tab w:val="left" w:pos="567"/>
          <w:tab w:val="left" w:pos="851"/>
          <w:tab w:val="left" w:pos="992"/>
          <w:tab w:val="left" w:pos="1134"/>
        </w:tabs>
        <w:spacing w:after="80" w:line="250" w:lineRule="auto"/>
        <w:jc w:val="both"/>
        <w:rPr>
          <w:rFonts w:eastAsia="Cambria"/>
        </w:rPr>
      </w:pPr>
      <w:r>
        <w:t>1.3.3.</w:t>
      </w:r>
      <w:r>
        <w:tab/>
        <w:t>Jeigu Šalys sudaro Susitarimą dėl Sutarties sąlygų arba priedo papildymo nauja sąlyga, neatitikimo ar neaiškumo atveju tokia sąlyga turi viršenybę atitinkamai kitų Sutarties sąlygų arba kitų to priedo sąlygų atžvilgiu.</w:t>
      </w:r>
    </w:p>
    <w:p w14:paraId="3168AC08" w14:textId="77777777" w:rsidR="00000000" w:rsidRDefault="00000000">
      <w:pPr>
        <w:tabs>
          <w:tab w:val="left" w:pos="567"/>
          <w:tab w:val="left" w:pos="851"/>
          <w:tab w:val="left" w:pos="992"/>
          <w:tab w:val="left" w:pos="1134"/>
        </w:tabs>
        <w:spacing w:after="80" w:line="250" w:lineRule="auto"/>
        <w:jc w:val="both"/>
        <w:rPr>
          <w:rFonts w:eastAsia="Arial"/>
        </w:rPr>
      </w:pPr>
      <w:r>
        <w:t>1.3.4.</w:t>
      </w:r>
      <w: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vertAlign w:val="superscript"/>
        </w:rPr>
        <w:t>1</w:t>
      </w:r>
      <w:r>
        <w:t>).</w:t>
      </w:r>
    </w:p>
    <w:p w14:paraId="179C7F15" w14:textId="77777777" w:rsidR="00000000" w:rsidRDefault="00000000">
      <w:pPr>
        <w:keepNext/>
        <w:pBdr>
          <w:top w:val="nil"/>
          <w:left w:val="nil"/>
          <w:bottom w:val="nil"/>
          <w:right w:val="nil"/>
          <w:between w:val="nil"/>
        </w:pBdr>
        <w:tabs>
          <w:tab w:val="left" w:pos="284"/>
          <w:tab w:val="left" w:pos="567"/>
          <w:tab w:val="left" w:pos="851"/>
          <w:tab w:val="left" w:pos="992"/>
          <w:tab w:val="left" w:pos="1134"/>
        </w:tabs>
        <w:spacing w:after="80" w:line="250" w:lineRule="auto"/>
        <w:jc w:val="center"/>
        <w:rPr>
          <w:rFonts w:eastAsia="Arial"/>
          <w:b/>
          <w:caps/>
        </w:rPr>
      </w:pPr>
      <w:r>
        <w:rPr>
          <w:b/>
          <w:caps/>
        </w:rPr>
        <w:t>2.</w:t>
      </w:r>
      <w:r>
        <w:rPr>
          <w:b/>
          <w:caps/>
        </w:rPr>
        <w:tab/>
        <w:t>Sutarties dalykas</w:t>
      </w:r>
    </w:p>
    <w:p w14:paraId="69C409BD" w14:textId="77777777" w:rsidR="00000000" w:rsidRDefault="00000000">
      <w:pPr>
        <w:tabs>
          <w:tab w:val="left" w:pos="426"/>
          <w:tab w:val="left" w:pos="567"/>
          <w:tab w:val="left" w:pos="851"/>
          <w:tab w:val="left" w:pos="992"/>
          <w:tab w:val="left" w:pos="1134"/>
        </w:tabs>
        <w:spacing w:after="80" w:line="250" w:lineRule="auto"/>
        <w:jc w:val="both"/>
        <w:rPr>
          <w:rFonts w:eastAsia="Cambria"/>
        </w:rPr>
      </w:pPr>
      <w:r>
        <w:t>2.1.</w:t>
      </w:r>
      <w:r>
        <w:tab/>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20B691F2" w14:textId="77777777" w:rsidR="00000000" w:rsidRDefault="00000000">
      <w:pPr>
        <w:tabs>
          <w:tab w:val="left" w:pos="426"/>
          <w:tab w:val="left" w:pos="567"/>
          <w:tab w:val="left" w:pos="851"/>
          <w:tab w:val="left" w:pos="992"/>
          <w:tab w:val="left" w:pos="1134"/>
        </w:tabs>
        <w:spacing w:after="80" w:line="250" w:lineRule="auto"/>
        <w:jc w:val="both"/>
        <w:rPr>
          <w:rFonts w:eastAsia="Arial"/>
        </w:rPr>
      </w:pPr>
      <w:r>
        <w:t>2.2.</w:t>
      </w:r>
      <w:r>
        <w:tab/>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1709B52D" w14:textId="77777777" w:rsidR="00000000" w:rsidRDefault="00000000">
      <w:pPr>
        <w:tabs>
          <w:tab w:val="left" w:pos="426"/>
          <w:tab w:val="left" w:pos="567"/>
          <w:tab w:val="left" w:pos="851"/>
          <w:tab w:val="left" w:pos="992"/>
          <w:tab w:val="left" w:pos="1134"/>
        </w:tabs>
        <w:spacing w:after="80" w:line="250" w:lineRule="auto"/>
        <w:jc w:val="both"/>
        <w:rPr>
          <w:rFonts w:eastAsia="Arial"/>
        </w:rPr>
      </w:pPr>
      <w:r>
        <w:t>2.3.</w:t>
      </w:r>
      <w: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A784507" w14:textId="77777777" w:rsidR="00000000" w:rsidRDefault="00000000">
      <w:pPr>
        <w:keepNext/>
        <w:pBdr>
          <w:top w:val="nil"/>
          <w:left w:val="nil"/>
          <w:bottom w:val="nil"/>
          <w:right w:val="nil"/>
          <w:between w:val="nil"/>
        </w:pBdr>
        <w:tabs>
          <w:tab w:val="left" w:pos="284"/>
          <w:tab w:val="left" w:pos="567"/>
          <w:tab w:val="left" w:pos="851"/>
          <w:tab w:val="left" w:pos="992"/>
          <w:tab w:val="left" w:pos="1134"/>
        </w:tabs>
        <w:spacing w:after="80" w:line="250" w:lineRule="auto"/>
        <w:jc w:val="center"/>
        <w:rPr>
          <w:rFonts w:eastAsia="Arial"/>
          <w:b/>
          <w:caps/>
        </w:rPr>
      </w:pPr>
      <w:r>
        <w:rPr>
          <w:b/>
          <w:caps/>
        </w:rPr>
        <w:t>3.</w:t>
      </w:r>
      <w:r>
        <w:rPr>
          <w:b/>
          <w:caps/>
        </w:rPr>
        <w:tab/>
        <w:t>TIEKĖJAS ir kiti Sutarties vykdymui pasitelkiami asmenys</w:t>
      </w:r>
    </w:p>
    <w:p w14:paraId="22FD1AE6" w14:textId="77777777" w:rsidR="00000000" w:rsidRDefault="00000000">
      <w:pPr>
        <w:pBdr>
          <w:top w:val="nil"/>
          <w:left w:val="nil"/>
          <w:bottom w:val="nil"/>
          <w:right w:val="nil"/>
          <w:between w:val="nil"/>
        </w:pBdr>
        <w:tabs>
          <w:tab w:val="left" w:pos="0"/>
          <w:tab w:val="left" w:pos="426"/>
          <w:tab w:val="left" w:pos="567"/>
          <w:tab w:val="left" w:pos="851"/>
          <w:tab w:val="left" w:pos="992"/>
          <w:tab w:val="left" w:pos="1134"/>
        </w:tabs>
        <w:spacing w:after="80" w:line="250" w:lineRule="auto"/>
        <w:jc w:val="center"/>
        <w:outlineLvl w:val="1"/>
        <w:rPr>
          <w:rFonts w:eastAsia="Arial"/>
          <w:b/>
        </w:rPr>
      </w:pPr>
      <w:r>
        <w:rPr>
          <w:b/>
        </w:rPr>
        <w:t>3.1.</w:t>
      </w:r>
      <w:r>
        <w:rPr>
          <w:b/>
        </w:rPr>
        <w:tab/>
        <w:t>Kvalifikacija ir kiti Tiekėjo pasiūlymu prisiimti įsipareigojimai</w:t>
      </w:r>
    </w:p>
    <w:p w14:paraId="62FDBEF9"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t>3.1.1.</w:t>
      </w:r>
      <w:r>
        <w:tab/>
        <w:t>Tiekėjas atsako už tai, kad visą Sutarties vykdymo laikotarpį Tiekėjas būtų kompetentingas, patikimas ir pajėgus (įskaitant ūkio subjektų, kurių pajėgumais remiasi Tiekėjas, pajėgumus) įvykdyti Sutarties reikalavimus:</w:t>
      </w:r>
    </w:p>
    <w:p w14:paraId="3B9432FE"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3.1.1.1.</w:t>
      </w:r>
      <w:r>
        <w:tab/>
        <w:t>turėtų teisę verstis ta veikla, kuri yra reikalinga Sutarčiai įvykdyti. Pirkėjui pareikalavus, Tiekėjas turi pateikti dokumentus, įrodančius, kad Sutartį vykdo tik tokią teisę turintys asmenys;</w:t>
      </w:r>
    </w:p>
    <w:p w14:paraId="3F7520A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3.1.1.2.</w:t>
      </w:r>
      <w:r>
        <w:tab/>
        <w:t>atitiktų tiekėjų kvalifikacijai pirkimo dokumentuose nustatytus reikalavimus bei neturėtų pirkimo dokumentuose nustatytų pašalinimo pagrindų;</w:t>
      </w:r>
    </w:p>
    <w:p w14:paraId="0B71789D" w14:textId="77777777" w:rsidR="00000000" w:rsidRDefault="00000000">
      <w:pPr>
        <w:tabs>
          <w:tab w:val="right" w:pos="9808"/>
        </w:tabs>
        <w:suppressAutoHyphens/>
        <w:spacing w:after="80" w:line="250"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1B2CD463"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3.1.1.4.</w:t>
      </w:r>
      <w:r>
        <w:tab/>
        <w:t>užtikrintų nustatytų kokybės vadybos sistemos ir (arba) aplinkos apsaugos vadybos sistemos standartų taikymą, jeigu to reikalaujama pirkimo dokumentuose, ir turėtų tą patvirtinančius dokumentus;</w:t>
      </w:r>
    </w:p>
    <w:p w14:paraId="21DC9A08"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3.1.1.5. atitiktų nacionalinio saugumo interesus bei nebūtų registruotas (nuolat gyvenantis ar turintis pilietybę) nepatikimomis laikomose valstybėse ar teritorijose, jei tokie reikalavimai buvo numatyti pirkimo dokumentuose.</w:t>
      </w:r>
    </w:p>
    <w:p w14:paraId="270DE3FF"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3.1.2.</w:t>
      </w:r>
      <w:r>
        <w:tab/>
        <w:t>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5AF0853A"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lastRenderedPageBreak/>
        <w:t>3.1.3.</w:t>
      </w:r>
      <w:r>
        <w:tab/>
        <w:t>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5833E8DF"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bCs/>
        </w:rPr>
      </w:pPr>
      <w:r>
        <w:rPr>
          <w:b/>
          <w:bCs/>
        </w:rPr>
        <w:t>3.2.</w:t>
      </w:r>
      <w:r>
        <w:tab/>
      </w:r>
      <w:r>
        <w:rPr>
          <w:b/>
          <w:bCs/>
        </w:rPr>
        <w:t>Subtiekėjų bei specialistų pasitelkimas ir keitimas</w:t>
      </w:r>
    </w:p>
    <w:p w14:paraId="5A7994F1"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shd w:val="clear" w:color="auto" w:fill="FFFFFF"/>
        </w:rPr>
      </w:pPr>
      <w:r>
        <w:t>3.2.1.</w:t>
      </w:r>
      <w:r>
        <w:tab/>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553CAE7"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shd w:val="clear" w:color="auto" w:fill="FFFFFF"/>
        </w:rPr>
      </w:pPr>
      <w:r>
        <w:t>3.2.2.</w:t>
      </w:r>
      <w:r>
        <w:tab/>
        <w:t>Sutarties vykdymui pasitelkiami subtiekėjai ir (ar) specialistai (jeigu tokie pasitelkiami) nurodomi Specialiosiose sąlygose.</w:t>
      </w:r>
    </w:p>
    <w:p w14:paraId="7A9BC23A"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rPr>
          <w:kern w:val="2"/>
          <w:szCs w:val="24"/>
        </w:rPr>
        <w:t>3.2.3. Tiekėjas gali keisti ir (ar) pasitelkti subtiekėjus ir (ar) specialistus šiame Sutarties poskyryje nustatytais atvejais ir tvarka.</w:t>
      </w:r>
      <w:r>
        <w:t xml:space="preserve"> </w:t>
      </w:r>
    </w:p>
    <w:p w14:paraId="447721C2" w14:textId="77777777" w:rsidR="00000000" w:rsidRDefault="00000000">
      <w:pPr>
        <w:pBdr>
          <w:top w:val="nil"/>
          <w:left w:val="nil"/>
          <w:bottom w:val="nil"/>
          <w:right w:val="nil"/>
          <w:between w:val="nil"/>
        </w:pBdr>
        <w:tabs>
          <w:tab w:val="left" w:pos="709"/>
          <w:tab w:val="left" w:pos="851"/>
          <w:tab w:val="left" w:pos="1134"/>
        </w:tabs>
        <w:spacing w:after="80" w:line="250" w:lineRule="auto"/>
        <w:jc w:val="both"/>
        <w:rPr>
          <w:rFonts w:eastAsia="Cambria"/>
          <w:shd w:val="clear" w:color="auto" w:fill="FFFFFF"/>
        </w:rPr>
      </w:pPr>
      <w:r>
        <w:t>3.2.4. Naujas subtiekėjas ar specialistas gali pradėti vykdyti jiems Tiekėjo pavestus įsipareigojimus pagal Sutartį ne anksčiau, nei bus pasirašytas Susitarimas.</w:t>
      </w:r>
    </w:p>
    <w:p w14:paraId="2956DE87" w14:textId="77777777" w:rsidR="00000000" w:rsidRDefault="00000000">
      <w:pPr>
        <w:pBdr>
          <w:top w:val="nil"/>
          <w:left w:val="nil"/>
          <w:bottom w:val="nil"/>
          <w:right w:val="nil"/>
          <w:between w:val="nil"/>
        </w:pBdr>
        <w:tabs>
          <w:tab w:val="left" w:pos="709"/>
          <w:tab w:val="left" w:pos="851"/>
          <w:tab w:val="left" w:pos="1134"/>
        </w:tabs>
        <w:spacing w:after="80" w:line="250" w:lineRule="auto"/>
        <w:jc w:val="both"/>
        <w:rPr>
          <w:rFonts w:eastAsia="Cambria"/>
        </w:rPr>
      </w:pPr>
      <w: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w:t>
      </w:r>
      <w:r>
        <w:rPr>
          <w:b/>
          <w:bCs/>
        </w:rPr>
        <w:t xml:space="preserve"> </w:t>
      </w:r>
      <w:r>
        <w:t>kriterijams pagrįsti (jei taikoma), Tiekėjui taikoma Specialiosiose sąlygose nustatyto dydžio bauda.</w:t>
      </w:r>
    </w:p>
    <w:p w14:paraId="04A3ACB9" w14:textId="77777777" w:rsidR="00000000" w:rsidRDefault="00000000">
      <w:pPr>
        <w:tabs>
          <w:tab w:val="left" w:pos="993"/>
        </w:tabs>
        <w:spacing w:after="80" w:line="250" w:lineRule="auto"/>
        <w:jc w:val="both"/>
        <w:rPr>
          <w:rFonts w:eastAsia="Arial"/>
          <w:shd w:val="clear" w:color="auto" w:fill="FFFFFF"/>
        </w:rPr>
      </w:pPr>
      <w:r>
        <w:t>3.2.6. Tiekėjas turi teisę Sutarties vykdymui pasitelkti naujus, Specialiosiose sąlygose nenurodytus subtiekėjus, kurių pajėgumais Tiekėjas nesirėmė pirkimo dokumentuose numatytiems kvalifikacijos reikalavimams pagrįsti.</w:t>
      </w:r>
    </w:p>
    <w:p w14:paraId="1625FA38" w14:textId="77777777" w:rsidR="00000000" w:rsidRDefault="00000000">
      <w:pPr>
        <w:tabs>
          <w:tab w:val="left" w:pos="993"/>
        </w:tabs>
        <w:spacing w:after="80" w:line="250" w:lineRule="auto"/>
        <w:jc w:val="both"/>
        <w:rPr>
          <w:rFonts w:eastAsia="Arial"/>
          <w:shd w:val="clear" w:color="auto" w:fill="FFFFFF"/>
        </w:rPr>
      </w:pPr>
      <w: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49FCF4FC" w14:textId="77777777" w:rsidR="00000000" w:rsidRDefault="00000000">
      <w:pPr>
        <w:tabs>
          <w:tab w:val="left" w:pos="993"/>
        </w:tabs>
        <w:spacing w:after="80" w:line="250" w:lineRule="auto"/>
        <w:jc w:val="both"/>
        <w:rPr>
          <w:rFonts w:eastAsia="Cambria"/>
          <w:shd w:val="clear" w:color="auto" w:fill="FFFFFF"/>
        </w:rPr>
      </w:pPr>
      <w:r>
        <w:t>3.2.8. Tiekėjas, bet kuriuo Sutarties vykdymo metu, subtiekėjus, kurių pajėgumais Tiekėjas nesirėmė pirkimo dokumentuose numatytiems kvalifikacijos reikalavimams pagrįsti, gali keisti savo nuožiūra.</w:t>
      </w:r>
    </w:p>
    <w:p w14:paraId="084F3BB2" w14:textId="77777777" w:rsidR="00000000" w:rsidRDefault="00000000">
      <w:pPr>
        <w:pBdr>
          <w:top w:val="nil"/>
          <w:left w:val="nil"/>
          <w:bottom w:val="nil"/>
          <w:right w:val="nil"/>
          <w:between w:val="nil"/>
        </w:pBdr>
        <w:tabs>
          <w:tab w:val="left" w:pos="993"/>
        </w:tabs>
        <w:spacing w:after="80" w:line="250" w:lineRule="auto"/>
        <w:jc w:val="both"/>
        <w:rPr>
          <w:rFonts w:eastAsia="Cambria"/>
        </w:rPr>
      </w:pPr>
      <w: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62B1CE77" w14:textId="77777777" w:rsidR="00000000" w:rsidRDefault="00000000">
      <w:pPr>
        <w:pBdr>
          <w:top w:val="nil"/>
          <w:left w:val="nil"/>
          <w:bottom w:val="nil"/>
          <w:right w:val="nil"/>
          <w:between w:val="nil"/>
        </w:pBdr>
        <w:tabs>
          <w:tab w:val="left" w:pos="0"/>
          <w:tab w:val="left" w:pos="993"/>
        </w:tabs>
        <w:spacing w:after="80" w:line="250" w:lineRule="auto"/>
        <w:jc w:val="both"/>
        <w:rPr>
          <w:rFonts w:eastAsia="Arial"/>
          <w:shd w:val="clear" w:color="auto" w:fill="FFFFFF"/>
        </w:rPr>
      </w:pPr>
      <w:r>
        <w:t>3.2.10. Subtiekėjai, kurių pajėgumais Tiekėjas rėmėsi, kad atitiktų pirkimo dokumentuose nustatytus kvalifikacijos reikalavimus, gali būti keičiami tik šiais atvejais:</w:t>
      </w:r>
    </w:p>
    <w:p w14:paraId="5A4A8AEA" w14:textId="77777777" w:rsidR="00000000" w:rsidRDefault="00000000">
      <w:pPr>
        <w:pBdr>
          <w:top w:val="nil"/>
          <w:left w:val="nil"/>
          <w:bottom w:val="nil"/>
          <w:right w:val="nil"/>
          <w:between w:val="nil"/>
        </w:pBdr>
        <w:tabs>
          <w:tab w:val="left" w:pos="0"/>
          <w:tab w:val="left" w:pos="1134"/>
        </w:tabs>
        <w:spacing w:after="80" w:line="250" w:lineRule="auto"/>
        <w:jc w:val="both"/>
        <w:rPr>
          <w:rFonts w:eastAsia="Arial"/>
        </w:rPr>
      </w:pPr>
      <w: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78C00B1F" w14:textId="77777777" w:rsidR="00000000" w:rsidRDefault="00000000">
      <w:pPr>
        <w:pBdr>
          <w:top w:val="nil"/>
          <w:left w:val="nil"/>
          <w:bottom w:val="nil"/>
          <w:right w:val="nil"/>
          <w:between w:val="nil"/>
        </w:pBdr>
        <w:tabs>
          <w:tab w:val="left" w:pos="0"/>
          <w:tab w:val="left" w:pos="1134"/>
        </w:tabs>
        <w:spacing w:after="80" w:line="250" w:lineRule="auto"/>
        <w:jc w:val="both"/>
        <w:rPr>
          <w:rFonts w:eastAsia="Arial"/>
        </w:rPr>
      </w:pPr>
      <w:r>
        <w:t>3.2.10.2. kai subtiekėjas dėl objektyvių priežasčių (pavyzdžiui, subtiekėjui atsisakius dalyvauti Sutarties vykdyme, nutrūkus teisiniams santykiams su Tiekėju ir pan.) nebegali vykdyti visų ar dalies Sutartyje numatytų įsipareigojimų;</w:t>
      </w:r>
    </w:p>
    <w:p w14:paraId="7A77957A" w14:textId="77777777" w:rsidR="00000000" w:rsidRDefault="00000000">
      <w:pPr>
        <w:pBdr>
          <w:top w:val="nil"/>
          <w:left w:val="nil"/>
          <w:bottom w:val="nil"/>
          <w:right w:val="nil"/>
          <w:between w:val="nil"/>
        </w:pBdr>
        <w:tabs>
          <w:tab w:val="left" w:pos="0"/>
          <w:tab w:val="left" w:pos="1134"/>
        </w:tabs>
        <w:spacing w:after="80" w:line="250" w:lineRule="auto"/>
        <w:jc w:val="both"/>
        <w:rPr>
          <w:rFonts w:eastAsia="Arial"/>
        </w:rPr>
      </w:pPr>
      <w:r>
        <w:lastRenderedPageBreak/>
        <w:t>3.2.10.3. Tiekėjas ar subtiekėjas privalo pakeisti subtiekėją, jei paaiškėja, kad jis neatitinka jam pirkimo dokumentuose keliamų reikalavimų.</w:t>
      </w:r>
    </w:p>
    <w:p w14:paraId="58AE54D7" w14:textId="77777777" w:rsidR="00000000" w:rsidRDefault="00000000">
      <w:pPr>
        <w:pBdr>
          <w:top w:val="nil"/>
          <w:left w:val="nil"/>
          <w:bottom w:val="nil"/>
          <w:right w:val="nil"/>
          <w:between w:val="nil"/>
        </w:pBdr>
        <w:tabs>
          <w:tab w:val="left" w:pos="993"/>
        </w:tabs>
        <w:spacing w:after="80" w:line="250" w:lineRule="auto"/>
        <w:ind w:left="720" w:hanging="720"/>
        <w:jc w:val="both"/>
        <w:rPr>
          <w:rFonts w:eastAsia="Cambria"/>
        </w:rPr>
      </w:pPr>
      <w:r>
        <w:t>3.2.11.</w:t>
      </w:r>
      <w:r>
        <w:tab/>
        <w:t>Tiekėjo (ar subtiekėjų) specialistai, vykdantys Sutartį, gali būti keičiami šiais atvejais:</w:t>
      </w:r>
    </w:p>
    <w:p w14:paraId="32F9AF1F" w14:textId="77777777" w:rsidR="00000000" w:rsidRDefault="00000000">
      <w:pPr>
        <w:pBdr>
          <w:top w:val="nil"/>
          <w:left w:val="nil"/>
          <w:bottom w:val="nil"/>
          <w:right w:val="nil"/>
          <w:between w:val="nil"/>
        </w:pBdr>
        <w:tabs>
          <w:tab w:val="left" w:pos="1134"/>
        </w:tabs>
        <w:spacing w:after="80" w:line="250" w:lineRule="auto"/>
        <w:jc w:val="both"/>
        <w:rPr>
          <w:rFonts w:eastAsia="Cambria"/>
        </w:rPr>
      </w:pPr>
      <w: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FC00B22" w14:textId="77777777" w:rsidR="00000000" w:rsidRDefault="00000000">
      <w:pPr>
        <w:pBdr>
          <w:top w:val="nil"/>
          <w:left w:val="nil"/>
          <w:bottom w:val="nil"/>
          <w:right w:val="nil"/>
          <w:between w:val="nil"/>
        </w:pBdr>
        <w:tabs>
          <w:tab w:val="left" w:pos="1134"/>
          <w:tab w:val="left" w:pos="1418"/>
        </w:tabs>
        <w:spacing w:after="80" w:line="250" w:lineRule="auto"/>
        <w:jc w:val="both"/>
        <w:rPr>
          <w:rFonts w:eastAsia="Cambria"/>
        </w:rPr>
      </w:pPr>
      <w:r>
        <w:t>3.2.11.2. Pirkėjo iniciatyva, jei Pirkėjas turi pagrįstų įtarimų, kad Tiekėjo Sutarties vykdymui paskirtas specialistas nekompetentingas vykdyti nustatytas pareigas;</w:t>
      </w:r>
    </w:p>
    <w:p w14:paraId="7577ED24" w14:textId="77777777" w:rsidR="00000000" w:rsidRDefault="00000000">
      <w:pPr>
        <w:pBdr>
          <w:top w:val="nil"/>
          <w:left w:val="nil"/>
          <w:bottom w:val="nil"/>
          <w:right w:val="nil"/>
          <w:between w:val="nil"/>
        </w:pBdr>
        <w:tabs>
          <w:tab w:val="left" w:pos="1134"/>
          <w:tab w:val="left" w:pos="1276"/>
        </w:tabs>
        <w:spacing w:after="80" w:line="250" w:lineRule="auto"/>
        <w:jc w:val="both"/>
        <w:rPr>
          <w:rFonts w:eastAsia="Cambria"/>
        </w:rPr>
      </w:pPr>
      <w:r>
        <w:t>3.2.11.3. Tiekėjas ar subtiekėjas privalo pakeisti specialistą, jei paaiškėja, kad jis neatitinka jam pirkimo dokumentuose keliamų reikalavimų.</w:t>
      </w:r>
    </w:p>
    <w:p w14:paraId="14D17D76" w14:textId="77777777" w:rsidR="00000000" w:rsidRDefault="00000000">
      <w:pPr>
        <w:tabs>
          <w:tab w:val="right" w:pos="9808"/>
        </w:tabs>
        <w:suppressAutoHyphens/>
        <w:spacing w:after="80" w:line="250" w:lineRule="auto"/>
        <w:jc w:val="both"/>
        <w:textAlignment w:val="center"/>
        <w:rPr>
          <w:rFonts w:eastAsia="Cambria"/>
        </w:rPr>
      </w:pPr>
      <w:r>
        <w:rPr>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43C6C340" w14:textId="77777777" w:rsidR="00000000" w:rsidRDefault="00000000">
      <w:pPr>
        <w:pBdr>
          <w:top w:val="nil"/>
          <w:left w:val="nil"/>
          <w:bottom w:val="nil"/>
          <w:right w:val="nil"/>
          <w:between w:val="nil"/>
        </w:pBdr>
        <w:tabs>
          <w:tab w:val="left" w:pos="0"/>
          <w:tab w:val="left" w:pos="567"/>
          <w:tab w:val="left" w:pos="851"/>
          <w:tab w:val="left" w:pos="992"/>
        </w:tabs>
        <w:spacing w:after="80" w:line="250" w:lineRule="auto"/>
        <w:jc w:val="both"/>
        <w:rPr>
          <w:rFonts w:eastAsia="Cambria"/>
        </w:rPr>
      </w:pPr>
      <w: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B3D4E9C" w14:textId="77777777" w:rsidR="00000000" w:rsidRDefault="00000000">
      <w:pPr>
        <w:pBdr>
          <w:top w:val="nil"/>
          <w:left w:val="nil"/>
          <w:bottom w:val="nil"/>
          <w:right w:val="nil"/>
          <w:between w:val="nil"/>
        </w:pBdr>
        <w:tabs>
          <w:tab w:val="left" w:pos="1134"/>
        </w:tabs>
        <w:spacing w:after="80" w:line="250" w:lineRule="auto"/>
        <w:jc w:val="both"/>
        <w:rPr>
          <w:rFonts w:eastAsia="Cambria"/>
        </w:rPr>
      </w:pPr>
      <w:r>
        <w:t>3.2.13.1. argumentuotą rašytinį prašymą pakeisti subtiekėją ir (ar) specialistą, paaiškinant keitimo aplinkybę. Pirkėjas pasilieka teisę paprašyti įrodymų, pagrindžiančių keitimo aplinkybę;</w:t>
      </w:r>
    </w:p>
    <w:p w14:paraId="39FD80C7" w14:textId="77777777" w:rsidR="00000000" w:rsidRDefault="00000000">
      <w:pPr>
        <w:pBdr>
          <w:top w:val="nil"/>
          <w:left w:val="nil"/>
          <w:bottom w:val="nil"/>
          <w:right w:val="nil"/>
          <w:between w:val="nil"/>
        </w:pBdr>
        <w:tabs>
          <w:tab w:val="left" w:pos="1134"/>
        </w:tabs>
        <w:spacing w:after="80" w:line="250" w:lineRule="auto"/>
        <w:jc w:val="both"/>
        <w:rPr>
          <w:rFonts w:eastAsia="Cambria"/>
        </w:rPr>
      </w:pPr>
      <w:r>
        <w:t xml:space="preserve">3.2.13.2. naujo subtiekėjo ir (ar) specialisto kvalifikaciją, atitiktį </w:t>
      </w:r>
      <w:r>
        <w:rPr>
          <w:kern w:val="2"/>
          <w:szCs w:val="24"/>
        </w:rPr>
        <w:t xml:space="preserve">Kokybiniams kriterijams (jei taikoma), </w:t>
      </w:r>
      <w:r>
        <w:t xml:space="preserve">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 </w:t>
      </w:r>
    </w:p>
    <w:p w14:paraId="4D421E6B" w14:textId="77777777" w:rsidR="00000000" w:rsidRDefault="00000000">
      <w:pPr>
        <w:pBdr>
          <w:top w:val="nil"/>
          <w:left w:val="nil"/>
          <w:bottom w:val="nil"/>
          <w:right w:val="nil"/>
          <w:between w:val="nil"/>
        </w:pBdr>
        <w:tabs>
          <w:tab w:val="left" w:pos="567"/>
          <w:tab w:val="left" w:pos="851"/>
          <w:tab w:val="left" w:pos="992"/>
        </w:tabs>
        <w:spacing w:after="80" w:line="250" w:lineRule="auto"/>
        <w:jc w:val="both"/>
        <w:rPr>
          <w:rFonts w:eastAsia="Cambria"/>
        </w:rPr>
      </w:pPr>
      <w: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7C95DDB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rPr>
          <w:rFonts w:eastAsia="Cambria"/>
          <w:b/>
          <w:bCs/>
        </w:rPr>
      </w:pPr>
      <w:r>
        <w:rPr>
          <w:b/>
          <w:bCs/>
        </w:rPr>
        <w:t>3.3. Jungtinės veiklos partnerių keitimas</w:t>
      </w:r>
    </w:p>
    <w:p w14:paraId="1C669B95" w14:textId="77777777" w:rsidR="00000000" w:rsidRDefault="00000000">
      <w:pPr>
        <w:pBdr>
          <w:top w:val="nil"/>
          <w:left w:val="nil"/>
          <w:bottom w:val="nil"/>
          <w:right w:val="nil"/>
          <w:between w:val="nil"/>
        </w:pBdr>
        <w:spacing w:after="80" w:line="250" w:lineRule="auto"/>
        <w:jc w:val="both"/>
        <w:rPr>
          <w:rFonts w:eastAsia="Cambria"/>
        </w:rPr>
      </w:pPr>
      <w: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76B534F"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B67CFAB"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t>3.3.3. Tiekėjas privalo ne vėliau nei prieš 10 (dešimt) darbo dienų iki numatomo Partnerio keitimo arba atsisakymo pateikti Pirkėjui šiuos dokumentus:</w:t>
      </w:r>
    </w:p>
    <w:p w14:paraId="3896C862"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t>3.3.3.1. argumentuotą rašytinį prašymą pakeisti Tiekėjo sudėtį ir įrodymus, pagrindžiančius bent vieną Partnerio atsisakymo ar keitimo aplinkybę, nurodytą Sutartyje;</w:t>
      </w:r>
    </w:p>
    <w:p w14:paraId="0B923BB6"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4095C02"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lastRenderedPageBreak/>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 </w:t>
      </w:r>
    </w:p>
    <w:p w14:paraId="761B769D"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shd w:val="clear" w:color="auto" w:fill="FFFFFF"/>
        </w:rPr>
      </w:pPr>
      <w: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6A26697"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rPr>
        <w:t>3.4.</w:t>
      </w:r>
      <w:r>
        <w:rPr>
          <w:b/>
        </w:rPr>
        <w:tab/>
        <w:t>Susitarimai dėl tiesioginio atsiskaitymo su subtiekėjais</w:t>
      </w:r>
    </w:p>
    <w:p w14:paraId="6F46649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3.4.1.</w:t>
      </w:r>
      <w:r>
        <w:tab/>
        <w:t>Subtiekėjams pageidaujant, Pirkėjas su jais atsiskaitys tiesiogiai. Pirkėjas numato tiesioginio atsiskaitymo galimybę su Sutartyje nurodytais subtiekėjais tokiomis sąlygomis ir tvarka:</w:t>
      </w:r>
    </w:p>
    <w:p w14:paraId="7A8D64AB" w14:textId="77777777" w:rsidR="00000000" w:rsidRDefault="00000000">
      <w:pPr>
        <w:tabs>
          <w:tab w:val="left" w:pos="567"/>
          <w:tab w:val="left" w:pos="851"/>
          <w:tab w:val="left" w:pos="992"/>
          <w:tab w:val="left" w:pos="1134"/>
        </w:tabs>
        <w:spacing w:after="80" w:line="250" w:lineRule="auto"/>
        <w:jc w:val="both"/>
        <w:rPr>
          <w:rFonts w:eastAsia="Cambria"/>
        </w:rPr>
      </w:pPr>
      <w:r>
        <w:t>3.4.1.1.</w:t>
      </w:r>
      <w:r>
        <w:tab/>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D5BEB56"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t>3.4.1.2.</w:t>
      </w:r>
      <w:r>
        <w:tab/>
        <w:t>Pirkėjas ne vėliau kaip per 3 (tris) darbo dienas nuo Bendrųjų sąlygų 3.4.1.1 punkte nurodytos informacijos gavimo dienos raštu informuoja subtiekėjus apie tiesioginio atsiskaitymo galimybę;</w:t>
      </w:r>
    </w:p>
    <w:p w14:paraId="6A5FF56A"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t>3.4.1.3.</w:t>
      </w:r>
      <w:r>
        <w:tab/>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E56E608"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Cambria"/>
        </w:rPr>
      </w:pPr>
      <w:r>
        <w:t>3.4.1.4.</w:t>
      </w:r>
      <w:r>
        <w:tab/>
        <w:t>tiesioginio atsiskaitymo su subtiekėjais galimybė nekeičia Tiekėjo atsakomybės dėl Sutarties įvykdymo.</w:t>
      </w:r>
    </w:p>
    <w:p w14:paraId="66C3AAC7" w14:textId="77777777" w:rsidR="00000000" w:rsidRDefault="00000000">
      <w:pPr>
        <w:keepNext/>
        <w:pBdr>
          <w:top w:val="nil"/>
          <w:left w:val="nil"/>
          <w:bottom w:val="nil"/>
          <w:right w:val="nil"/>
          <w:between w:val="nil"/>
        </w:pBdr>
        <w:tabs>
          <w:tab w:val="left" w:pos="567"/>
          <w:tab w:val="left" w:pos="851"/>
          <w:tab w:val="left" w:pos="992"/>
          <w:tab w:val="left" w:pos="1134"/>
        </w:tabs>
        <w:spacing w:after="80" w:line="250" w:lineRule="auto"/>
        <w:ind w:left="360" w:hanging="360"/>
        <w:jc w:val="center"/>
        <w:rPr>
          <w:rFonts w:eastAsia="Arial"/>
          <w:b/>
          <w:caps/>
        </w:rPr>
      </w:pPr>
      <w:r>
        <w:rPr>
          <w:b/>
          <w:caps/>
        </w:rPr>
        <w:t>4.</w:t>
      </w:r>
      <w:r>
        <w:rPr>
          <w:b/>
          <w:caps/>
        </w:rPr>
        <w:tab/>
        <w:t>Šalių bendradarbiavimas</w:t>
      </w:r>
    </w:p>
    <w:p w14:paraId="7B7B877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rPr>
        <w:t>4.1.</w:t>
      </w:r>
      <w:r>
        <w:rPr>
          <w:b/>
        </w:rPr>
        <w:tab/>
        <w:t>Šalių bendradarbiavimo pareiga</w:t>
      </w:r>
    </w:p>
    <w:p w14:paraId="4D08745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4.1.1.</w:t>
      </w:r>
      <w: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862EE9D"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4.1.2.</w:t>
      </w:r>
      <w:r>
        <w:tab/>
        <w:t>Šalys įsipareigoja užtikrinti, kad viena kitai teiks dokumentus ir (ar) kitą informaciją, kurie yra būtini Šalių tinkamam įsipareigojimų įvykdymui pagal Sutartį.</w:t>
      </w:r>
    </w:p>
    <w:p w14:paraId="6668D6CC"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4.1.3.</w:t>
      </w:r>
      <w:r>
        <w:tab/>
        <w:t>Jeigu Šalis susiduria su Sutarties vykdymo kliūtimi, ji turi nedelsdama, bet ne vėliau kaip per 5 (penkias) darbo dienas, įspėti kitą Šalį apie tokias kliūtis ir imtis visų nuo jos priklausančių protingų priemonių toms kliūtims pašalinti.</w:t>
      </w:r>
    </w:p>
    <w:p w14:paraId="5F05412D"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bCs/>
        </w:rPr>
      </w:pPr>
      <w:r>
        <w:rPr>
          <w:b/>
          <w:bCs/>
        </w:rPr>
        <w:t>4.2.</w:t>
      </w:r>
      <w:r>
        <w:tab/>
      </w:r>
      <w:r>
        <w:rPr>
          <w:b/>
          <w:bCs/>
        </w:rPr>
        <w:t>Kontaktiniai asmenys</w:t>
      </w:r>
    </w:p>
    <w:p w14:paraId="67A238DB"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4.2.1.</w:t>
      </w:r>
      <w:r>
        <w:tab/>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56C1DC5"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4.2.2.</w:t>
      </w:r>
      <w: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FBF0435"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lastRenderedPageBreak/>
        <w:t>4.2.3.</w:t>
      </w:r>
      <w:r>
        <w:tab/>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E111F79" w14:textId="77777777" w:rsidR="00000000" w:rsidRDefault="00000000">
      <w:pPr>
        <w:keepNext/>
        <w:pBdr>
          <w:top w:val="nil"/>
          <w:left w:val="nil"/>
          <w:bottom w:val="nil"/>
          <w:right w:val="nil"/>
          <w:between w:val="nil"/>
        </w:pBdr>
        <w:tabs>
          <w:tab w:val="left" w:pos="284"/>
          <w:tab w:val="left" w:pos="567"/>
          <w:tab w:val="left" w:pos="851"/>
          <w:tab w:val="left" w:pos="992"/>
          <w:tab w:val="left" w:pos="1134"/>
        </w:tabs>
        <w:spacing w:after="80" w:line="250" w:lineRule="auto"/>
        <w:jc w:val="center"/>
        <w:rPr>
          <w:rFonts w:eastAsia="Arial"/>
          <w:b/>
          <w:bCs/>
          <w:caps/>
        </w:rPr>
      </w:pPr>
      <w:r>
        <w:rPr>
          <w:b/>
          <w:bCs/>
          <w:caps/>
        </w:rPr>
        <w:t>5.</w:t>
      </w:r>
      <w:r>
        <w:rPr>
          <w:b/>
        </w:rPr>
        <w:tab/>
      </w:r>
      <w:r>
        <w:rPr>
          <w:b/>
          <w:bCs/>
          <w:caps/>
        </w:rPr>
        <w:t>SUTARTIES VYKDYMO METU PATEIKIAMI dokumentai</w:t>
      </w:r>
    </w:p>
    <w:p w14:paraId="01F143F8"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5.1.</w:t>
      </w:r>
      <w:r>
        <w:tab/>
        <w:t>Jeigu Tiekėjas turi parengti ir (ar) pateikti Pirkėjui Paslaugų rezultato naudojimo instrukcijas, jos turi būti aiškios ir detalios, kad Pirkėjas, vadovaudamasis jomis, galėtų tinkamai naudotis Paslaugų rezultatu.</w:t>
      </w:r>
    </w:p>
    <w:p w14:paraId="1FC940DC"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5.2.</w:t>
      </w:r>
      <w: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6CA0182"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5.3.</w:t>
      </w:r>
      <w: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EA88A95"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caps/>
        </w:rPr>
        <w:t>6.</w:t>
      </w:r>
      <w:r>
        <w:rPr>
          <w:b/>
          <w:caps/>
        </w:rPr>
        <w:tab/>
      </w:r>
      <w:r>
        <w:rPr>
          <w:b/>
          <w:bCs/>
        </w:rPr>
        <w:t>PASLAUGŲ</w:t>
      </w:r>
      <w:r>
        <w:rPr>
          <w:b/>
          <w:caps/>
        </w:rPr>
        <w:t xml:space="preserve"> </w:t>
      </w:r>
      <w:r>
        <w:rPr>
          <w:b/>
          <w:bCs/>
        </w:rPr>
        <w:t>TEIKIMO</w:t>
      </w:r>
      <w:r>
        <w:rPr>
          <w:b/>
          <w:caps/>
        </w:rPr>
        <w:t xml:space="preserve"> PABAIGA IR </w:t>
      </w:r>
      <w:r>
        <w:rPr>
          <w:b/>
          <w:bCs/>
        </w:rPr>
        <w:t>PASLAUGŲ REZULTATO</w:t>
      </w:r>
      <w:r>
        <w:rPr>
          <w:b/>
        </w:rPr>
        <w:t xml:space="preserve"> </w:t>
      </w:r>
      <w:r>
        <w:rPr>
          <w:b/>
          <w:caps/>
        </w:rPr>
        <w:t>priėmimas</w:t>
      </w:r>
    </w:p>
    <w:p w14:paraId="72D92C0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rPr>
        <w:t>6.1.</w:t>
      </w:r>
      <w:r>
        <w:rPr>
          <w:b/>
        </w:rPr>
        <w:tab/>
      </w:r>
      <w:r>
        <w:rPr>
          <w:b/>
          <w:bCs/>
        </w:rPr>
        <w:t>Paslaugų</w:t>
      </w:r>
      <w:r>
        <w:rPr>
          <w:b/>
        </w:rPr>
        <w:t xml:space="preserve"> teikimo pabaiga</w:t>
      </w:r>
    </w:p>
    <w:p w14:paraId="1079ECD8" w14:textId="77777777" w:rsidR="00000000" w:rsidRDefault="00000000">
      <w:pPr>
        <w:tabs>
          <w:tab w:val="left" w:pos="567"/>
          <w:tab w:val="left" w:pos="851"/>
          <w:tab w:val="left" w:pos="992"/>
          <w:tab w:val="left" w:pos="1134"/>
        </w:tabs>
        <w:spacing w:after="80" w:line="250" w:lineRule="auto"/>
        <w:jc w:val="both"/>
        <w:rPr>
          <w:rFonts w:eastAsia="Arial"/>
        </w:rPr>
      </w:pPr>
      <w:r>
        <w:t>6.1.1.</w:t>
      </w:r>
      <w:r>
        <w:tab/>
        <w:t>Paslaugų teikimas laikomas užbaigtu, kai yra įvykdytos visos šios sąlygos:</w:t>
      </w:r>
    </w:p>
    <w:p w14:paraId="307FE33A" w14:textId="77777777" w:rsidR="00000000" w:rsidRDefault="00000000">
      <w:pPr>
        <w:tabs>
          <w:tab w:val="left" w:pos="567"/>
          <w:tab w:val="left" w:pos="851"/>
          <w:tab w:val="left" w:pos="992"/>
          <w:tab w:val="left" w:pos="1134"/>
        </w:tabs>
        <w:spacing w:after="80" w:line="250" w:lineRule="auto"/>
        <w:jc w:val="both"/>
        <w:rPr>
          <w:rFonts w:eastAsia="Arial"/>
        </w:rPr>
      </w:pPr>
      <w:r>
        <w:t>6.1.1.1.</w:t>
      </w:r>
      <w:r>
        <w:tab/>
        <w:t>Tiekėjas suteikė visas Paslaugas pagal Sutarties ir įstatymų bei kitų teisės aktų reikalavimus;</w:t>
      </w:r>
    </w:p>
    <w:p w14:paraId="353CE9DC" w14:textId="77777777" w:rsidR="00000000" w:rsidRDefault="00000000">
      <w:pPr>
        <w:tabs>
          <w:tab w:val="left" w:pos="567"/>
          <w:tab w:val="left" w:pos="851"/>
          <w:tab w:val="left" w:pos="992"/>
          <w:tab w:val="left" w:pos="1134"/>
        </w:tabs>
        <w:spacing w:after="80" w:line="250" w:lineRule="auto"/>
        <w:jc w:val="both"/>
        <w:rPr>
          <w:rFonts w:eastAsia="Arial"/>
        </w:rPr>
      </w:pPr>
      <w:r>
        <w:t>6.1.1.2.</w:t>
      </w:r>
      <w:r>
        <w:tab/>
        <w:t>Tiekėjas perdavė Pirkėjui visą reikalingą dokumentaciją, įskaitant naudojimo instrukcijas, sertifikatus ir garantijas (jei to reikalaujama);</w:t>
      </w:r>
    </w:p>
    <w:p w14:paraId="7CE462D4" w14:textId="77777777" w:rsidR="00000000" w:rsidRDefault="00000000">
      <w:pPr>
        <w:tabs>
          <w:tab w:val="left" w:pos="567"/>
          <w:tab w:val="left" w:pos="851"/>
          <w:tab w:val="left" w:pos="992"/>
          <w:tab w:val="left" w:pos="1134"/>
        </w:tabs>
        <w:spacing w:after="80" w:line="250" w:lineRule="auto"/>
        <w:jc w:val="both"/>
        <w:rPr>
          <w:rFonts w:eastAsia="Arial"/>
        </w:rPr>
      </w:pPr>
      <w:r>
        <w:t>6.1.1.3.</w:t>
      </w:r>
      <w:r>
        <w:tab/>
        <w:t>Tiekėjas apmokė Pirkėjo personalą, kaip naudotis Paslaugų rezultatu (jeigu to reikalaujama);</w:t>
      </w:r>
    </w:p>
    <w:p w14:paraId="60B04AE9" w14:textId="77777777" w:rsidR="00000000" w:rsidRDefault="00000000">
      <w:pPr>
        <w:tabs>
          <w:tab w:val="left" w:pos="567"/>
          <w:tab w:val="left" w:pos="851"/>
          <w:tab w:val="left" w:pos="992"/>
          <w:tab w:val="left" w:pos="1134"/>
        </w:tabs>
        <w:spacing w:after="80" w:line="250" w:lineRule="auto"/>
        <w:jc w:val="both"/>
        <w:rPr>
          <w:rFonts w:eastAsia="Arial"/>
        </w:rPr>
      </w:pPr>
      <w:r>
        <w:t>6.1.1.4.</w:t>
      </w:r>
      <w:r>
        <w:tab/>
        <w:t>buvo pasirašytas Paslaugų perdavimo–priėmimo aktas ar Paslaugų perdavimo–priėmimo aktai, jei numatytas Paslaugų teikimas etapais ar periodais, ar kitas Sutartyje numatytas dokumentas, nuo kurio pasirašymo laikoma, kad Paslaugos buvo priimtos;</w:t>
      </w:r>
    </w:p>
    <w:p w14:paraId="6636BC10" w14:textId="77777777" w:rsidR="00000000" w:rsidRDefault="00000000">
      <w:pPr>
        <w:tabs>
          <w:tab w:val="left" w:pos="567"/>
          <w:tab w:val="left" w:pos="851"/>
          <w:tab w:val="left" w:pos="992"/>
          <w:tab w:val="left" w:pos="1134"/>
        </w:tabs>
        <w:spacing w:after="80" w:line="250" w:lineRule="auto"/>
        <w:jc w:val="both"/>
        <w:rPr>
          <w:rFonts w:eastAsia="Arial"/>
        </w:rPr>
      </w:pPr>
      <w:r>
        <w:t>6.1.1.5.</w:t>
      </w:r>
      <w:r>
        <w:tab/>
        <w:t>Tiekėjas įvykdė kitas sąlygas, numatytas įstatymuose bei kituose teisės aktuose, Sutartyje ir pasiūlyme, kurios turi būti įvykdytos tam, kad būtų laikoma, jog Paslaugų teikimas yra užbaigtas, ir pateikė Pirkėjui tai įrodančius dokumentus.</w:t>
      </w:r>
    </w:p>
    <w:p w14:paraId="5CD98F79"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bCs/>
        </w:rPr>
      </w:pPr>
      <w:r>
        <w:rPr>
          <w:b/>
          <w:bCs/>
        </w:rPr>
        <w:t>6.2.</w:t>
      </w:r>
      <w:r>
        <w:tab/>
      </w:r>
      <w:r>
        <w:rPr>
          <w:b/>
          <w:bCs/>
        </w:rPr>
        <w:t>Paslaugų, kurios yra vienkartinio pobūdžio, teikiamos periodiškai arba pagal Pirkėjo Užsakymą perdavimas–priėmimas</w:t>
      </w:r>
    </w:p>
    <w:p w14:paraId="2161F0BF"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6.2.1.</w:t>
      </w:r>
      <w:r>
        <w:tab/>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455D966B"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6.2.2.</w:t>
      </w:r>
      <w:r>
        <w:tab/>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2606834"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6.2.3.</w:t>
      </w:r>
      <w:r>
        <w:tab/>
        <w:t>Tiekėjui suteikus Paslaugas, Pirkėjas atlieka jų patikrinimą ir privalo:</w:t>
      </w:r>
    </w:p>
    <w:p w14:paraId="378A6ADB" w14:textId="77777777" w:rsidR="00000000" w:rsidRDefault="00000000">
      <w:pPr>
        <w:tabs>
          <w:tab w:val="left" w:pos="567"/>
          <w:tab w:val="left" w:pos="851"/>
          <w:tab w:val="left" w:pos="992"/>
          <w:tab w:val="left" w:pos="1134"/>
        </w:tabs>
        <w:spacing w:after="80" w:line="250" w:lineRule="auto"/>
        <w:jc w:val="both"/>
        <w:rPr>
          <w:rFonts w:eastAsia="Arial"/>
        </w:rPr>
      </w:pPr>
      <w:r>
        <w:t>6.2.3.1.</w:t>
      </w:r>
      <w:r>
        <w:tab/>
        <w:t>ne vėliau kaip per 5 (penkias) darbo dienas nuo faktinio Paslaugų suteikimo ir Paslaugų perdavimo–priėmimo akto pateikimo priimti Paslaugų rezultatą, pasirašydamas Paslaugų perdavimo–priėmimo aktą; arba</w:t>
      </w:r>
    </w:p>
    <w:p w14:paraId="543236D6" w14:textId="77777777" w:rsidR="00000000" w:rsidRDefault="00000000">
      <w:pPr>
        <w:tabs>
          <w:tab w:val="left" w:pos="567"/>
          <w:tab w:val="left" w:pos="851"/>
          <w:tab w:val="left" w:pos="992"/>
          <w:tab w:val="left" w:pos="1134"/>
        </w:tabs>
        <w:spacing w:after="80" w:line="250" w:lineRule="auto"/>
        <w:jc w:val="both"/>
        <w:rPr>
          <w:rFonts w:eastAsia="Arial"/>
        </w:rPr>
      </w:pPr>
      <w:r>
        <w:t>6.2.3.2.</w:t>
      </w:r>
      <w:r>
        <w:tab/>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b/>
          <w:bCs/>
        </w:rPr>
        <w:t>toliau – Defektų aktas</w:t>
      </w:r>
      <w:r>
        <w:t>); arba</w:t>
      </w:r>
    </w:p>
    <w:p w14:paraId="256EA36F" w14:textId="77777777" w:rsidR="00000000" w:rsidRDefault="00000000">
      <w:pPr>
        <w:tabs>
          <w:tab w:val="left" w:pos="567"/>
          <w:tab w:val="left" w:pos="851"/>
          <w:tab w:val="left" w:pos="992"/>
          <w:tab w:val="left" w:pos="1134"/>
        </w:tabs>
        <w:spacing w:after="80" w:line="250" w:lineRule="auto"/>
        <w:jc w:val="both"/>
        <w:rPr>
          <w:rFonts w:eastAsia="Arial"/>
        </w:rPr>
      </w:pPr>
      <w:r>
        <w:lastRenderedPageBreak/>
        <w:t>6.2.3.3.</w:t>
      </w:r>
      <w:r>
        <w:tab/>
        <w:t>atsisakyti priimti Paslaugų rezultatą ir įteikti (arba išsiųsti) Defektų aktą Tiekėjui dėl netinkamų Paslaugų ar jų dalies.</w:t>
      </w:r>
    </w:p>
    <w:p w14:paraId="20809E30" w14:textId="77777777" w:rsidR="00000000" w:rsidRDefault="00000000">
      <w:pPr>
        <w:tabs>
          <w:tab w:val="left" w:pos="567"/>
          <w:tab w:val="left" w:pos="851"/>
          <w:tab w:val="left" w:pos="992"/>
          <w:tab w:val="left" w:pos="1134"/>
        </w:tabs>
        <w:spacing w:after="80" w:line="250" w:lineRule="auto"/>
        <w:jc w:val="both"/>
        <w:rPr>
          <w:rFonts w:eastAsia="Arial"/>
        </w:rPr>
      </w:pPr>
      <w:r>
        <w:t>6.2.4.</w:t>
      </w:r>
      <w:r>
        <w:tab/>
        <w:t>Paslaugų perdavimo–priėmimo akte turi būti nurodoma data, kada Tiekėjas suteikė Paslaugas ir pateikė visus reikiamus dokumentus.</w:t>
      </w:r>
    </w:p>
    <w:p w14:paraId="01414825" w14:textId="77777777" w:rsidR="00000000" w:rsidRDefault="00000000">
      <w:pPr>
        <w:tabs>
          <w:tab w:val="left" w:pos="567"/>
          <w:tab w:val="left" w:pos="851"/>
          <w:tab w:val="left" w:pos="992"/>
          <w:tab w:val="left" w:pos="1134"/>
        </w:tabs>
        <w:spacing w:after="80" w:line="250" w:lineRule="auto"/>
        <w:jc w:val="both"/>
        <w:rPr>
          <w:rFonts w:eastAsia="Arial"/>
        </w:rPr>
      </w:pPr>
      <w:r>
        <w:t>6.2.5.</w:t>
      </w:r>
      <w:r>
        <w:tab/>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0796977" w14:textId="77777777" w:rsidR="00000000" w:rsidRDefault="00000000">
      <w:pPr>
        <w:tabs>
          <w:tab w:val="left" w:pos="567"/>
          <w:tab w:val="left" w:pos="851"/>
          <w:tab w:val="left" w:pos="992"/>
          <w:tab w:val="left" w:pos="1134"/>
        </w:tabs>
        <w:spacing w:after="80" w:line="250" w:lineRule="auto"/>
        <w:jc w:val="both"/>
        <w:rPr>
          <w:rFonts w:eastAsia="Arial"/>
        </w:rPr>
      </w:pPr>
      <w:r>
        <w:t>6.2.6.</w:t>
      </w:r>
      <w:r>
        <w:tab/>
        <w:t>Jeigu Pirkėjas per 5 (penkias) darbo dienas nuo Paslaugų perdavimo–priėmimo akto gavimo nepateikia (neišsiunčia) Tiekėjui Defektų akto, laikoma, kad Pirkėjas Paslaugas priėmė ir joms pretenzijų neturi.</w:t>
      </w:r>
    </w:p>
    <w:p w14:paraId="0CCFD2A7"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6.2.7.</w:t>
      </w:r>
      <w:r>
        <w:tab/>
        <w:t>Su Paslaugomis susijusių prekių praradimo ar sugadinimo ar atsitiktinio žuvimo rizika Pirkėjui iš Tiekėjo pereina nuo faktinio tokių Paslaugų priėmimo momento.</w:t>
      </w:r>
    </w:p>
    <w:p w14:paraId="1BD0F622"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6.2.8.</w:t>
      </w:r>
      <w:r>
        <w:tab/>
        <w:t>Pirkėjas turi teisę naudotis Paslaugų rezultatu (jei taikoma) tik po Paslaugų perdavimo–priėmimo akto pasirašymo.</w:t>
      </w:r>
    </w:p>
    <w:p w14:paraId="3A7F494C"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02BC55F"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rPr>
        <w:t>6.3.</w:t>
      </w:r>
      <w:r>
        <w:rPr>
          <w:b/>
        </w:rPr>
        <w:tab/>
      </w:r>
      <w:r>
        <w:rPr>
          <w:b/>
          <w:bCs/>
        </w:rPr>
        <w:t>Paslaugų</w:t>
      </w:r>
      <w:r>
        <w:rPr>
          <w:b/>
        </w:rPr>
        <w:t>, kurios teikiamos etapais, perdavimas–priėmimas</w:t>
      </w:r>
    </w:p>
    <w:p w14:paraId="6A3FA267" w14:textId="77777777" w:rsidR="00000000" w:rsidRDefault="00000000">
      <w:pPr>
        <w:spacing w:after="80" w:line="250" w:lineRule="auto"/>
        <w:rPr>
          <w:rFonts w:eastAsia="Arial"/>
        </w:rPr>
      </w:pPr>
      <w: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64641E8"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6.3.2.</w:t>
      </w:r>
      <w:r>
        <w:tab/>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05B17C0" w14:textId="77777777" w:rsidR="00000000" w:rsidRDefault="00000000">
      <w:pPr>
        <w:spacing w:after="80" w:line="250" w:lineRule="auto"/>
        <w:jc w:val="both"/>
        <w:rPr>
          <w:rFonts w:eastAsia="Arial"/>
        </w:rPr>
      </w:pPr>
      <w:r>
        <w:t>6.3.3. Pirkėjas pasirašo kiekvieną Paslaugų perdavimo–priėmimo aktą su sąlyga, kad buvo priimti visi ankstesni etapai, jeigu Specialiosiose sąlygose nėra nurodyta kitaip.</w:t>
      </w:r>
    </w:p>
    <w:p w14:paraId="71AB22F9" w14:textId="77777777" w:rsidR="00000000" w:rsidRDefault="00000000">
      <w:pPr>
        <w:spacing w:after="80" w:line="250" w:lineRule="auto"/>
        <w:jc w:val="both"/>
        <w:rPr>
          <w:rFonts w:eastAsia="Arial"/>
        </w:rPr>
      </w:pPr>
      <w:r>
        <w:t>6.3.4. Suteikus visuose etapuose numatytas Paslaugas, t. y. baigus teikti Paslaugas, pasirašomas galutinis suteiktų Paslaugų perdavimo–priėmimo aktas.</w:t>
      </w:r>
    </w:p>
    <w:p w14:paraId="4D699EF8"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6.3.5.</w:t>
      </w:r>
      <w:r>
        <w:tab/>
        <w:t>Tiekėjui suteikus Paslaugas konkrečiame etape, Pirkėjas atlieka Paslaugų rezultato patikrinimą ir privalo:</w:t>
      </w:r>
    </w:p>
    <w:p w14:paraId="68047B50" w14:textId="77777777" w:rsidR="00000000" w:rsidRDefault="00000000">
      <w:pPr>
        <w:tabs>
          <w:tab w:val="left" w:pos="567"/>
          <w:tab w:val="left" w:pos="851"/>
          <w:tab w:val="left" w:pos="992"/>
          <w:tab w:val="left" w:pos="1134"/>
        </w:tabs>
        <w:spacing w:after="80" w:line="250" w:lineRule="auto"/>
        <w:jc w:val="both"/>
        <w:rPr>
          <w:rFonts w:eastAsia="Arial"/>
        </w:rPr>
      </w:pPr>
      <w:r>
        <w:t>6.3.5.1. ne vėliau kaip per 5 (penkias) darbo dienas nuo faktinio Paslaugų etapo suteikimo ir Paslaugų perdavimo–priėmimo akto pateikimo priimti Paslaugų etapo rezultatą, pasirašydamas Paslaugų perdavimo–priėmimo aktą; arba</w:t>
      </w:r>
    </w:p>
    <w:p w14:paraId="0EFBA97F" w14:textId="77777777" w:rsidR="00000000" w:rsidRDefault="00000000">
      <w:pPr>
        <w:tabs>
          <w:tab w:val="left" w:pos="567"/>
          <w:tab w:val="left" w:pos="851"/>
          <w:tab w:val="left" w:pos="992"/>
          <w:tab w:val="left" w:pos="1134"/>
        </w:tabs>
        <w:spacing w:after="80" w:line="250" w:lineRule="auto"/>
        <w:jc w:val="both"/>
        <w:rPr>
          <w:rFonts w:eastAsia="Arial"/>
        </w:rPr>
      </w:pPr>
      <w:r>
        <w:t>6.3.5.2.</w:t>
      </w:r>
      <w:r>
        <w:tab/>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b/>
          <w:bCs/>
        </w:rPr>
        <w:t>Defektų aktas</w:t>
      </w:r>
      <w:r>
        <w:t>); arba</w:t>
      </w:r>
    </w:p>
    <w:p w14:paraId="67A22328" w14:textId="77777777" w:rsidR="00000000" w:rsidRDefault="00000000">
      <w:pPr>
        <w:tabs>
          <w:tab w:val="left" w:pos="567"/>
          <w:tab w:val="left" w:pos="851"/>
          <w:tab w:val="left" w:pos="992"/>
          <w:tab w:val="left" w:pos="1134"/>
        </w:tabs>
        <w:spacing w:after="80" w:line="250" w:lineRule="auto"/>
        <w:jc w:val="both"/>
        <w:rPr>
          <w:rFonts w:eastAsia="Arial"/>
        </w:rPr>
      </w:pPr>
      <w:r>
        <w:t>6.3.5.3. atsisakyti priimti Paslaugų etapo rezultatą ir įteikti (arba išsiųsti) Defektų aktą Tiekėjui dėl netinkamai suteiktų šio etapo Paslaugų.</w:t>
      </w:r>
    </w:p>
    <w:p w14:paraId="522BB44F" w14:textId="77777777" w:rsidR="00000000" w:rsidRDefault="00000000">
      <w:pPr>
        <w:tabs>
          <w:tab w:val="left" w:pos="567"/>
          <w:tab w:val="left" w:pos="851"/>
          <w:tab w:val="left" w:pos="992"/>
          <w:tab w:val="left" w:pos="1134"/>
        </w:tabs>
        <w:spacing w:after="80" w:line="250" w:lineRule="auto"/>
        <w:jc w:val="both"/>
        <w:rPr>
          <w:rFonts w:eastAsia="Arial"/>
        </w:rPr>
      </w:pPr>
      <w:r>
        <w:t>6.3.6.</w:t>
      </w:r>
      <w:r>
        <w:tab/>
        <w:t>Paslaugų perdavimo–priėmimo akte turi būti nurodoma data, kada Tiekėjas suteikė Paslaugas konkrečiame etape ir pateikė visus reikiamus dokumentus (jei taikoma).</w:t>
      </w:r>
    </w:p>
    <w:p w14:paraId="71B1216C" w14:textId="77777777" w:rsidR="00000000" w:rsidRDefault="00000000">
      <w:pPr>
        <w:tabs>
          <w:tab w:val="left" w:pos="567"/>
          <w:tab w:val="left" w:pos="851"/>
          <w:tab w:val="left" w:pos="992"/>
          <w:tab w:val="left" w:pos="1134"/>
        </w:tabs>
        <w:spacing w:after="80" w:line="250" w:lineRule="auto"/>
        <w:jc w:val="both"/>
        <w:rPr>
          <w:rFonts w:eastAsia="Arial"/>
        </w:rPr>
      </w:pPr>
      <w:r>
        <w:lastRenderedPageBreak/>
        <w:t>6.3.7.</w:t>
      </w:r>
      <w: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35C2D90" w14:textId="77777777" w:rsidR="00000000" w:rsidRDefault="00000000">
      <w:pPr>
        <w:tabs>
          <w:tab w:val="left" w:pos="567"/>
          <w:tab w:val="left" w:pos="851"/>
          <w:tab w:val="left" w:pos="992"/>
          <w:tab w:val="left" w:pos="1134"/>
        </w:tabs>
        <w:spacing w:after="80" w:line="250" w:lineRule="auto"/>
        <w:jc w:val="both"/>
        <w:rPr>
          <w:rFonts w:eastAsia="Arial"/>
        </w:rPr>
      </w:pPr>
      <w:r>
        <w:t>6.3.8.</w:t>
      </w:r>
      <w:r>
        <w:tab/>
        <w:t>Jeigu Pirkėjas per 5 (penkias) darbo dienas nuo Paslaugų perdavimo–priėmimo akto gavimo nepateikia (neišsiunčia) Tiekėjui Defektų akto, laikoma, kad Pirkėjas Paslaugas konkrečiame etape priėmė ir joms pretenzijų neturi.</w:t>
      </w:r>
    </w:p>
    <w:p w14:paraId="724CB491"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6.3.9.</w:t>
      </w:r>
      <w:r>
        <w:tab/>
        <w:t>Pirkėjas turi teisę naudotis Paslaugų, teikiamų etapais, rezultatu tik po galutinio Paslaugų perdavimo–priėmimo akto pasirašymo, jeigu kitaip nenumatyta Specialiosiose sąlygose.</w:t>
      </w:r>
    </w:p>
    <w:p w14:paraId="03B814EB" w14:textId="77777777" w:rsidR="00000000" w:rsidRDefault="00000000">
      <w:pPr>
        <w:tabs>
          <w:tab w:val="left" w:pos="567"/>
          <w:tab w:val="left" w:pos="851"/>
          <w:tab w:val="left" w:pos="992"/>
          <w:tab w:val="left" w:pos="1134"/>
        </w:tabs>
        <w:spacing w:after="80" w:line="250" w:lineRule="auto"/>
        <w:jc w:val="both"/>
        <w:rPr>
          <w:rFonts w:eastAsia="Arial"/>
          <w:bCs/>
          <w:szCs w:val="24"/>
        </w:rPr>
      </w:pPr>
      <w:r>
        <w:rPr>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80720C3"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480A4D1" w14:textId="77777777" w:rsidR="00000000" w:rsidRDefault="00000000">
      <w:pPr>
        <w:keepNext/>
        <w:pBdr>
          <w:top w:val="nil"/>
          <w:left w:val="nil"/>
          <w:bottom w:val="nil"/>
          <w:right w:val="nil"/>
          <w:between w:val="nil"/>
        </w:pBdr>
        <w:tabs>
          <w:tab w:val="left" w:pos="284"/>
          <w:tab w:val="left" w:pos="567"/>
          <w:tab w:val="left" w:pos="851"/>
          <w:tab w:val="left" w:pos="992"/>
          <w:tab w:val="left" w:pos="1134"/>
        </w:tabs>
        <w:spacing w:after="80" w:line="250" w:lineRule="auto"/>
        <w:jc w:val="center"/>
        <w:rPr>
          <w:rFonts w:eastAsia="Arial"/>
          <w:b/>
          <w:bCs/>
          <w:caps/>
        </w:rPr>
      </w:pPr>
      <w:r>
        <w:rPr>
          <w:b/>
          <w:bCs/>
          <w:caps/>
        </w:rPr>
        <w:t>7.</w:t>
      </w:r>
      <w:r>
        <w:rPr>
          <w:b/>
        </w:rPr>
        <w:tab/>
      </w:r>
      <w:r>
        <w:rPr>
          <w:b/>
          <w:bCs/>
          <w:caps/>
        </w:rPr>
        <w:t>Tiekėjo garantiniai įsipareigojimai</w:t>
      </w:r>
    </w:p>
    <w:p w14:paraId="663FC6CE"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ind w:left="360" w:hanging="360"/>
        <w:jc w:val="center"/>
        <w:outlineLvl w:val="1"/>
        <w:rPr>
          <w:rFonts w:eastAsia="Arial"/>
          <w:b/>
        </w:rPr>
      </w:pPr>
      <w:r>
        <w:rPr>
          <w:b/>
          <w:bCs/>
        </w:rPr>
        <w:t>7.1.</w:t>
      </w:r>
      <w:r>
        <w:rPr>
          <w:b/>
          <w:bCs/>
        </w:rPr>
        <w:tab/>
      </w:r>
      <w:r>
        <w:rPr>
          <w:b/>
        </w:rPr>
        <w:t>Garantiniai terminai (jei taikoma)</w:t>
      </w:r>
    </w:p>
    <w:p w14:paraId="37BAC7B8" w14:textId="77777777" w:rsidR="00000000" w:rsidRDefault="00000000">
      <w:pPr>
        <w:pBdr>
          <w:top w:val="nil"/>
          <w:left w:val="nil"/>
          <w:bottom w:val="nil"/>
          <w:right w:val="nil"/>
          <w:between w:val="nil"/>
        </w:pBdr>
        <w:tabs>
          <w:tab w:val="left" w:pos="567"/>
          <w:tab w:val="left" w:pos="709"/>
          <w:tab w:val="left" w:pos="851"/>
          <w:tab w:val="left" w:pos="992"/>
          <w:tab w:val="left" w:pos="1134"/>
        </w:tabs>
        <w:spacing w:after="80" w:line="250" w:lineRule="auto"/>
        <w:jc w:val="both"/>
        <w:rPr>
          <w:rFonts w:eastAsia="Arial"/>
        </w:rPr>
      </w:pPr>
      <w:r>
        <w:t>7.1.1.</w:t>
      </w:r>
      <w:r>
        <w:tab/>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38CB37D" w14:textId="77777777" w:rsidR="00000000" w:rsidRDefault="00000000">
      <w:pPr>
        <w:pBdr>
          <w:top w:val="nil"/>
          <w:left w:val="nil"/>
          <w:bottom w:val="nil"/>
          <w:right w:val="nil"/>
          <w:between w:val="nil"/>
        </w:pBdr>
        <w:tabs>
          <w:tab w:val="left" w:pos="567"/>
          <w:tab w:val="left" w:pos="709"/>
          <w:tab w:val="left" w:pos="851"/>
          <w:tab w:val="left" w:pos="992"/>
          <w:tab w:val="left" w:pos="1134"/>
        </w:tabs>
        <w:spacing w:after="80" w:line="250" w:lineRule="auto"/>
        <w:jc w:val="both"/>
        <w:rPr>
          <w:rFonts w:eastAsia="Arial"/>
        </w:rPr>
      </w:pPr>
      <w:r>
        <w:t>7.1.2.</w:t>
      </w:r>
      <w: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7CE8D7E" w14:textId="77777777" w:rsidR="00000000" w:rsidRDefault="00000000">
      <w:pPr>
        <w:pBdr>
          <w:top w:val="nil"/>
          <w:left w:val="nil"/>
          <w:bottom w:val="nil"/>
          <w:right w:val="nil"/>
          <w:between w:val="nil"/>
        </w:pBdr>
        <w:tabs>
          <w:tab w:val="left" w:pos="567"/>
          <w:tab w:val="left" w:pos="709"/>
          <w:tab w:val="left" w:pos="851"/>
          <w:tab w:val="left" w:pos="992"/>
          <w:tab w:val="left" w:pos="1134"/>
        </w:tabs>
        <w:spacing w:after="80" w:line="250" w:lineRule="auto"/>
        <w:jc w:val="both"/>
        <w:rPr>
          <w:rFonts w:eastAsia="Arial"/>
        </w:rPr>
      </w:pPr>
      <w:r>
        <w:t>7.1.3.</w:t>
      </w:r>
      <w:r>
        <w:tab/>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A16CE66"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bCs/>
        </w:rPr>
      </w:pPr>
      <w:r>
        <w:rPr>
          <w:b/>
          <w:bCs/>
        </w:rPr>
        <w:t>7.2.</w:t>
      </w:r>
      <w:r>
        <w:tab/>
      </w:r>
      <w:r>
        <w:rPr>
          <w:b/>
          <w:bCs/>
        </w:rPr>
        <w:t>Pretenzijos dėl Paslaugų trūkumų</w:t>
      </w:r>
    </w:p>
    <w:p w14:paraId="07F8FEAB"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 xml:space="preserve">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 </w:t>
      </w:r>
    </w:p>
    <w:p w14:paraId="764E90E7"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7.2.2.</w:t>
      </w:r>
      <w: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F19E342" w14:textId="77777777" w:rsidR="00000000" w:rsidRDefault="00000000">
      <w:pPr>
        <w:tabs>
          <w:tab w:val="left" w:pos="567"/>
          <w:tab w:val="left" w:pos="851"/>
          <w:tab w:val="left" w:pos="992"/>
          <w:tab w:val="left" w:pos="1134"/>
        </w:tabs>
        <w:spacing w:after="80" w:line="250" w:lineRule="auto"/>
        <w:jc w:val="both"/>
      </w:pPr>
      <w: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F301FD6" w14:textId="77777777" w:rsidR="00000000" w:rsidRDefault="00000000">
      <w:pPr>
        <w:tabs>
          <w:tab w:val="left" w:pos="567"/>
          <w:tab w:val="left" w:pos="851"/>
          <w:tab w:val="left" w:pos="992"/>
          <w:tab w:val="left" w:pos="1134"/>
        </w:tabs>
        <w:spacing w:after="80" w:line="250" w:lineRule="auto"/>
        <w:jc w:val="both"/>
      </w:pPr>
      <w:r>
        <w:t>7.2.3.1. jei Paslaugų rezultatas atitinka Sutartyje ir įstatymuose bei kituose teisės aktuose nurodytus reikalavimus – Pirkėjas;</w:t>
      </w:r>
    </w:p>
    <w:p w14:paraId="54422BCF" w14:textId="77777777" w:rsidR="00000000" w:rsidRDefault="00000000">
      <w:pPr>
        <w:tabs>
          <w:tab w:val="left" w:pos="567"/>
          <w:tab w:val="left" w:pos="851"/>
          <w:tab w:val="left" w:pos="992"/>
          <w:tab w:val="left" w:pos="1134"/>
        </w:tabs>
        <w:spacing w:after="80" w:line="250" w:lineRule="auto"/>
        <w:jc w:val="both"/>
      </w:pPr>
      <w:r>
        <w:t>7.2.3.2. jei Paslaugų rezultatas neatitinka Sutartyje ir įstatymuose bei kituose teisės aktuose nurodytų reikalavimų – Tiekėjas.</w:t>
      </w:r>
    </w:p>
    <w:p w14:paraId="09978097" w14:textId="77777777" w:rsidR="00000000" w:rsidRDefault="00000000">
      <w:pPr>
        <w:tabs>
          <w:tab w:val="left" w:pos="567"/>
          <w:tab w:val="left" w:pos="851"/>
          <w:tab w:val="left" w:pos="992"/>
          <w:tab w:val="left" w:pos="1134"/>
        </w:tabs>
        <w:spacing w:after="80" w:line="250" w:lineRule="auto"/>
        <w:jc w:val="both"/>
      </w:pPr>
      <w:r>
        <w:lastRenderedPageBreak/>
        <w:t>7.2.4. Ekspertizės išvados Šalims yra privalomos.</w:t>
      </w:r>
    </w:p>
    <w:p w14:paraId="142CD2E9" w14:textId="77777777" w:rsidR="00000000" w:rsidRDefault="00000000">
      <w:pPr>
        <w:tabs>
          <w:tab w:val="left" w:pos="567"/>
          <w:tab w:val="left" w:pos="851"/>
          <w:tab w:val="left" w:pos="992"/>
          <w:tab w:val="left" w:pos="1134"/>
        </w:tabs>
        <w:spacing w:after="80" w:line="250"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6A3F503"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bCs/>
        </w:rPr>
        <w:t>7.3.</w:t>
      </w:r>
      <w:r>
        <w:rPr>
          <w:b/>
          <w:bCs/>
        </w:rPr>
        <w:tab/>
        <w:t xml:space="preserve">Paslaugų </w:t>
      </w:r>
      <w:r>
        <w:rPr>
          <w:b/>
        </w:rPr>
        <w:t>trūkumų šalinimas</w:t>
      </w:r>
    </w:p>
    <w:p w14:paraId="2AFB28B1" w14:textId="77777777" w:rsidR="00000000" w:rsidRDefault="00000000">
      <w:pPr>
        <w:tabs>
          <w:tab w:val="left" w:pos="567"/>
          <w:tab w:val="left" w:pos="851"/>
          <w:tab w:val="left" w:pos="992"/>
          <w:tab w:val="left" w:pos="1134"/>
        </w:tabs>
        <w:spacing w:after="80" w:line="250" w:lineRule="auto"/>
        <w:jc w:val="both"/>
        <w:rPr>
          <w:rFonts w:eastAsia="Arial"/>
        </w:rPr>
      </w:pPr>
      <w:r>
        <w:t>7.3.1.</w:t>
      </w:r>
      <w:r>
        <w:tab/>
        <w:t>Tiekėjas privalo nemokamai pašalinti Paslaugų rezultato trūkumus. Jeigu nustatomi su Paslaugomis susijusių prekių trūkumai, Tiekėjas privalo pašalinti jų trūkumus, sutaisydamas prekes ar jų dalį arba pakeisdamas prekę nauja preke ar jos dalimi.</w:t>
      </w:r>
    </w:p>
    <w:p w14:paraId="0054D569"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7.3.2.</w:t>
      </w:r>
      <w: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18BDF15" w14:textId="77777777" w:rsidR="00000000" w:rsidRDefault="00000000">
      <w:pPr>
        <w:tabs>
          <w:tab w:val="left" w:pos="567"/>
          <w:tab w:val="left" w:pos="851"/>
          <w:tab w:val="left" w:pos="992"/>
          <w:tab w:val="left" w:pos="1134"/>
        </w:tabs>
        <w:spacing w:after="80" w:line="250" w:lineRule="auto"/>
        <w:jc w:val="both"/>
        <w:rPr>
          <w:rFonts w:eastAsia="Arial"/>
        </w:rPr>
      </w:pPr>
      <w:r>
        <w:t>7.3.3.</w:t>
      </w:r>
      <w:r>
        <w:tab/>
        <w:t>Sutaisytoje su Paslaugų teikimu susijusių prekių dalyje pakartotinai nustačius prekių trūkumų, Tiekėjas privalo pakeisti prekes naujomis kokybiškomis prekėmis, nebent Pirkėjas raštu sutiktų prekes dar kartą taisyti.</w:t>
      </w:r>
    </w:p>
    <w:p w14:paraId="7DF9FC79" w14:textId="77777777" w:rsidR="00000000" w:rsidRDefault="00000000">
      <w:pPr>
        <w:tabs>
          <w:tab w:val="left" w:pos="567"/>
          <w:tab w:val="left" w:pos="851"/>
          <w:tab w:val="left" w:pos="992"/>
          <w:tab w:val="left" w:pos="1134"/>
        </w:tabs>
        <w:spacing w:after="80" w:line="250" w:lineRule="auto"/>
        <w:jc w:val="both"/>
        <w:rPr>
          <w:rFonts w:eastAsia="Arial"/>
        </w:rPr>
      </w:pPr>
      <w:r>
        <w:t>7.3.4.</w:t>
      </w:r>
      <w:r>
        <w:tab/>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A579FFF"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7.3.5.</w:t>
      </w:r>
      <w: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EA1E52A" w14:textId="77777777" w:rsidR="00000000" w:rsidRDefault="00000000">
      <w:pPr>
        <w:tabs>
          <w:tab w:val="left" w:pos="567"/>
          <w:tab w:val="left" w:pos="851"/>
          <w:tab w:val="left" w:pos="992"/>
          <w:tab w:val="left" w:pos="1134"/>
        </w:tabs>
        <w:spacing w:after="80" w:line="250" w:lineRule="auto"/>
        <w:jc w:val="both"/>
        <w:rPr>
          <w:rFonts w:eastAsia="Arial"/>
        </w:rPr>
      </w:pPr>
      <w:r>
        <w:t>7.3.6.</w:t>
      </w:r>
      <w:r>
        <w:tab/>
        <w:t>Tiekėjas, pašalinęs visus Paslaugų trūkumus, privalo apie tai informuoti Pirkėją.</w:t>
      </w:r>
    </w:p>
    <w:p w14:paraId="73E1228B" w14:textId="77777777" w:rsidR="00000000" w:rsidRDefault="00000000">
      <w:pPr>
        <w:tabs>
          <w:tab w:val="left" w:pos="567"/>
          <w:tab w:val="left" w:pos="851"/>
          <w:tab w:val="left" w:pos="992"/>
          <w:tab w:val="left" w:pos="1134"/>
        </w:tabs>
        <w:spacing w:after="80" w:line="250" w:lineRule="auto"/>
        <w:jc w:val="both"/>
        <w:rPr>
          <w:rFonts w:eastAsia="Arial"/>
        </w:rPr>
      </w:pPr>
      <w:r>
        <w:t>7.3.7.</w:t>
      </w:r>
      <w:r>
        <w:tab/>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EF727BC"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bCs/>
        </w:rPr>
      </w:pPr>
      <w:r>
        <w:rPr>
          <w:b/>
          <w:bCs/>
        </w:rPr>
        <w:t>7.4.</w:t>
      </w:r>
      <w:r>
        <w:tab/>
      </w:r>
      <w:r>
        <w:rPr>
          <w:b/>
          <w:bCs/>
        </w:rPr>
        <w:t>Pirkėjo teisės, Tiekėjui nepašalinus Paslaugų trūkumų</w:t>
      </w:r>
    </w:p>
    <w:p w14:paraId="0ABC06E1"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7.4.1.</w:t>
      </w:r>
      <w:r>
        <w:tab/>
        <w:t>Jeigu Tiekėjas atsisako pašalinti arba nepašalina Paslaugų trūkumų per Pirkėjo nustatytus protingus terminus, Pirkėjas turi teisę:</w:t>
      </w:r>
    </w:p>
    <w:p w14:paraId="6A60A653"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7.4.1.1.</w:t>
      </w:r>
      <w: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D9AE06"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strike/>
        </w:rPr>
      </w:pPr>
      <w:r>
        <w:t>7.4.1.2.</w:t>
      </w:r>
      <w:r>
        <w:tab/>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1F5D6EC" w14:textId="77777777" w:rsidR="00000000" w:rsidRDefault="00000000">
      <w:pPr>
        <w:tabs>
          <w:tab w:val="left" w:pos="567"/>
          <w:tab w:val="left" w:pos="851"/>
          <w:tab w:val="left" w:pos="992"/>
          <w:tab w:val="left" w:pos="1134"/>
        </w:tabs>
        <w:spacing w:after="80" w:line="250" w:lineRule="auto"/>
        <w:jc w:val="both"/>
        <w:rPr>
          <w:rFonts w:eastAsia="Arial"/>
        </w:rPr>
      </w:pPr>
      <w:r>
        <w:t>7.4.1.3.atsisakyti Paslaugų ir nemokėti už tokias Paslaugas ar reikalauti grąžinti už Paslaugas sumokėtą sumą bei nutraukti Sutartį.</w:t>
      </w:r>
    </w:p>
    <w:p w14:paraId="7F430528" w14:textId="77777777" w:rsidR="00000000" w:rsidRDefault="00000000">
      <w:pPr>
        <w:tabs>
          <w:tab w:val="left" w:pos="567"/>
          <w:tab w:val="left" w:pos="851"/>
          <w:tab w:val="left" w:pos="992"/>
          <w:tab w:val="left" w:pos="1134"/>
        </w:tabs>
        <w:spacing w:after="80" w:line="250" w:lineRule="auto"/>
        <w:jc w:val="both"/>
        <w:rPr>
          <w:rFonts w:eastAsia="Arial"/>
        </w:rPr>
      </w:pPr>
      <w:r>
        <w:t>7.4.2.</w:t>
      </w:r>
      <w:r>
        <w:tab/>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929BF4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7.4.3.</w:t>
      </w:r>
      <w:r>
        <w:tab/>
        <w:t>Tiekėjas privalo patenkinti Pirkėjo pagal Bendrųjų sąlygų 7.4.4 papunktį pareikštą piniginį reikalavimą per 30 (trisdešimt) dienų arba per ilgesnį Pirkėjo reikalavime nurodytą protingą terminą.</w:t>
      </w:r>
    </w:p>
    <w:p w14:paraId="619ACD7E"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7.4.4.</w:t>
      </w:r>
      <w:r>
        <w:tab/>
        <w:t>Už vėlavimą pašalinti Paslaugų trūkumus Pirkėjas privalo reikalauti Tiekėjo sumokėti Specialiosiose sąlygose nustatyto dydžio netesybas.</w:t>
      </w:r>
    </w:p>
    <w:p w14:paraId="0ACA5369" w14:textId="77777777" w:rsidR="00000000" w:rsidRDefault="00000000">
      <w:pPr>
        <w:keepNext/>
        <w:pBdr>
          <w:top w:val="nil"/>
          <w:left w:val="nil"/>
          <w:bottom w:val="nil"/>
          <w:right w:val="nil"/>
          <w:between w:val="nil"/>
        </w:pBdr>
        <w:tabs>
          <w:tab w:val="left" w:pos="284"/>
          <w:tab w:val="left" w:pos="567"/>
          <w:tab w:val="left" w:pos="851"/>
          <w:tab w:val="left" w:pos="992"/>
          <w:tab w:val="left" w:pos="1134"/>
        </w:tabs>
        <w:spacing w:after="80" w:line="250" w:lineRule="auto"/>
        <w:jc w:val="center"/>
        <w:rPr>
          <w:rFonts w:eastAsia="Arial"/>
          <w:b/>
          <w:bCs/>
          <w:caps/>
        </w:rPr>
      </w:pPr>
      <w:r>
        <w:rPr>
          <w:b/>
          <w:bCs/>
          <w:caps/>
        </w:rPr>
        <w:lastRenderedPageBreak/>
        <w:t>8.</w:t>
      </w:r>
      <w:r>
        <w:rPr>
          <w:b/>
        </w:rPr>
        <w:tab/>
      </w:r>
      <w:r>
        <w:rPr>
          <w:b/>
          <w:bCs/>
          <w:caps/>
        </w:rPr>
        <w:t>PASLAUGŲ SUTEIKIMO TERMINAI</w:t>
      </w:r>
    </w:p>
    <w:p w14:paraId="0EEEA78F"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bCs/>
        </w:rPr>
      </w:pPr>
      <w:r>
        <w:rPr>
          <w:b/>
          <w:bCs/>
        </w:rPr>
        <w:t>8.1.</w:t>
      </w:r>
      <w:r>
        <w:tab/>
      </w:r>
      <w:r>
        <w:rPr>
          <w:b/>
          <w:bCs/>
        </w:rPr>
        <w:t>Paslaugų terminai ir teikimo grafikas</w:t>
      </w:r>
    </w:p>
    <w:p w14:paraId="749EC63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8.1.1.</w:t>
      </w:r>
      <w:r>
        <w:tab/>
        <w:t>Tiekėjas privalo suteikti Paslaugas laikydamasis terminų, nurodytų Specialiosiose sąlygose.</w:t>
      </w:r>
    </w:p>
    <w:p w14:paraId="0A26AE02" w14:textId="77777777" w:rsidR="00000000" w:rsidRDefault="00000000">
      <w:pPr>
        <w:tabs>
          <w:tab w:val="left" w:pos="567"/>
          <w:tab w:val="left" w:pos="851"/>
          <w:tab w:val="left" w:pos="992"/>
          <w:tab w:val="left" w:pos="1134"/>
        </w:tabs>
        <w:spacing w:after="80" w:line="250" w:lineRule="auto"/>
        <w:jc w:val="both"/>
        <w:rPr>
          <w:rFonts w:eastAsia="Arial"/>
        </w:rPr>
      </w:pPr>
      <w:r>
        <w:t>8.1.2.</w:t>
      </w:r>
      <w: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b/>
          <w:bCs/>
        </w:rPr>
        <w:t>Grafikas</w:t>
      </w:r>
      <w:r>
        <w:t>).</w:t>
      </w:r>
    </w:p>
    <w:p w14:paraId="08EE329C"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8.1.3.</w:t>
      </w:r>
      <w:r>
        <w:tab/>
        <w:t>Jei aktualu, Grafike turi būti pažymėta, kurios Paslaugos gali būti teikiamos lygiagrečiai, o kurios gali būti teikiamos tik numatytu eiliškumu.</w:t>
      </w:r>
    </w:p>
    <w:p w14:paraId="351840C5"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bCs/>
        </w:rPr>
        <w:t>8.2.</w:t>
      </w:r>
      <w:r>
        <w:rPr>
          <w:b/>
          <w:bCs/>
        </w:rPr>
        <w:tab/>
      </w:r>
      <w:r>
        <w:rPr>
          <w:b/>
        </w:rPr>
        <w:t xml:space="preserve">Netesybos už </w:t>
      </w:r>
      <w:r>
        <w:rPr>
          <w:b/>
          <w:bCs/>
        </w:rPr>
        <w:t>Paslaugų teikimo</w:t>
      </w:r>
      <w:r>
        <w:rPr>
          <w:b/>
        </w:rPr>
        <w:t xml:space="preserve"> vėlavimą</w:t>
      </w:r>
    </w:p>
    <w:p w14:paraId="7E79A4F2" w14:textId="77777777" w:rsidR="00000000" w:rsidRDefault="00000000">
      <w:pPr>
        <w:pBdr>
          <w:top w:val="nil"/>
          <w:left w:val="nil"/>
          <w:bottom w:val="nil"/>
          <w:right w:val="nil"/>
          <w:between w:val="nil"/>
        </w:pBdr>
        <w:tabs>
          <w:tab w:val="left" w:pos="709"/>
          <w:tab w:val="left" w:pos="851"/>
          <w:tab w:val="left" w:pos="992"/>
          <w:tab w:val="left" w:pos="1134"/>
        </w:tabs>
        <w:spacing w:after="80" w:line="250" w:lineRule="auto"/>
        <w:jc w:val="both"/>
        <w:rPr>
          <w:rFonts w:eastAsia="Arial"/>
        </w:rPr>
      </w:pPr>
      <w:r>
        <w:t>8.2.1.</w:t>
      </w:r>
      <w:r>
        <w:tab/>
        <w:t>Jeigu Tiekėjas praleidžia Paslaugų teikimo terminus, nustatytus Specialiosiose sąlygose, Tiekėjui iki Paslaugų suteikimo dienos taikomos Specialiosiose sąlygose nurodyto dydžio netesybos.</w:t>
      </w:r>
    </w:p>
    <w:p w14:paraId="1BB9E0E3" w14:textId="77777777" w:rsidR="00000000" w:rsidRDefault="00000000">
      <w:pPr>
        <w:pBdr>
          <w:top w:val="nil"/>
          <w:left w:val="nil"/>
          <w:bottom w:val="nil"/>
          <w:right w:val="nil"/>
          <w:between w:val="nil"/>
        </w:pBdr>
        <w:tabs>
          <w:tab w:val="left" w:pos="709"/>
          <w:tab w:val="left" w:pos="851"/>
          <w:tab w:val="left" w:pos="992"/>
          <w:tab w:val="left" w:pos="1134"/>
        </w:tabs>
        <w:spacing w:after="80" w:line="250" w:lineRule="auto"/>
        <w:jc w:val="both"/>
        <w:rPr>
          <w:rFonts w:eastAsia="Arial"/>
        </w:rPr>
      </w:pPr>
      <w:r>
        <w:t>8.2.2.</w:t>
      </w:r>
      <w: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4F5197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9DDC7A4" w14:textId="77777777" w:rsidR="00000000" w:rsidRDefault="00000000">
      <w:pPr>
        <w:keepNext/>
        <w:pBdr>
          <w:top w:val="nil"/>
          <w:left w:val="nil"/>
          <w:bottom w:val="nil"/>
          <w:right w:val="nil"/>
          <w:between w:val="nil"/>
        </w:pBdr>
        <w:tabs>
          <w:tab w:val="left" w:pos="284"/>
          <w:tab w:val="left" w:pos="567"/>
          <w:tab w:val="left" w:pos="851"/>
          <w:tab w:val="left" w:pos="992"/>
          <w:tab w:val="left" w:pos="1134"/>
        </w:tabs>
        <w:spacing w:after="80" w:line="250" w:lineRule="auto"/>
        <w:jc w:val="center"/>
        <w:rPr>
          <w:rFonts w:eastAsia="Arial"/>
          <w:b/>
          <w:caps/>
        </w:rPr>
      </w:pPr>
      <w:r>
        <w:rPr>
          <w:b/>
          <w:bCs/>
          <w:caps/>
        </w:rPr>
        <w:t>9.</w:t>
      </w:r>
      <w:r>
        <w:rPr>
          <w:b/>
          <w:bCs/>
          <w:caps/>
        </w:rPr>
        <w:tab/>
      </w:r>
      <w:r>
        <w:rPr>
          <w:b/>
          <w:caps/>
        </w:rPr>
        <w:t>Prievolių pagal Sutartį įvykdymo užtikrinimo būdai</w:t>
      </w:r>
    </w:p>
    <w:p w14:paraId="1C408BEA"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3443F5C"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10.</w:t>
      </w:r>
      <w:r>
        <w:rPr>
          <w:b/>
          <w:bCs/>
          <w:caps/>
        </w:rPr>
        <w:tab/>
      </w:r>
      <w:r>
        <w:rPr>
          <w:b/>
          <w:caps/>
        </w:rPr>
        <w:t>Sutarties įvykdymo užtikrinimas (JEI TAIKOMA)</w:t>
      </w:r>
    </w:p>
    <w:p w14:paraId="1C3FA4D6"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shd w:val="clear" w:color="auto" w:fill="FFFFFF"/>
        </w:rPr>
      </w:pPr>
      <w: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50A35552"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b/>
          <w:bCs/>
        </w:rPr>
      </w:pPr>
      <w:r>
        <w:rPr>
          <w:b/>
          <w:bCs/>
        </w:rPr>
        <w:t>Pastaba.</w:t>
      </w:r>
      <w:r>
        <w:t xml:space="preserve">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50D11BE" w14:textId="77777777" w:rsidR="00000000" w:rsidRDefault="00000000">
      <w:pPr>
        <w:tabs>
          <w:tab w:val="left" w:pos="567"/>
        </w:tabs>
        <w:spacing w:after="80" w:line="250" w:lineRule="auto"/>
        <w:jc w:val="both"/>
        <w:rPr>
          <w:rFonts w:eastAsia="Cambria"/>
        </w:rPr>
      </w:pPr>
      <w: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Pr>
          <w:b/>
          <w:bCs/>
        </w:rPr>
        <w:t>Sutarties įvykdymo užtikrinimas</w:t>
      </w:r>
      <w:r>
        <w:t>).</w:t>
      </w:r>
    </w:p>
    <w:p w14:paraId="016E6F88" w14:textId="77777777" w:rsidR="00000000" w:rsidRDefault="00000000">
      <w:pPr>
        <w:tabs>
          <w:tab w:val="left" w:pos="567"/>
        </w:tabs>
        <w:spacing w:after="80" w:line="250"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4B96F27" w14:textId="77777777" w:rsidR="00000000" w:rsidRDefault="00000000">
      <w:pPr>
        <w:tabs>
          <w:tab w:val="left" w:pos="567"/>
        </w:tabs>
        <w:spacing w:after="80" w:line="250"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8E9EE3B" w14:textId="77777777" w:rsidR="00000000" w:rsidRDefault="00000000">
      <w:pPr>
        <w:tabs>
          <w:tab w:val="left" w:pos="567"/>
        </w:tabs>
        <w:spacing w:after="80" w:line="250" w:lineRule="auto"/>
        <w:jc w:val="both"/>
        <w:textAlignment w:val="baseline"/>
      </w:pPr>
      <w:r>
        <w:t xml:space="preserve">10.5. Sutarties įvykdymo užtikrinime bankas (draudimo bendrovė) privalo neatšaukiamai ir besąlygiškai įsipareigoti ne vėliau kaip per 15 (penkiolika) dienų nuo Pirkėjo raštiško pranešimo apie Tiekėjo Sutartyje </w:t>
      </w:r>
      <w:r>
        <w:lastRenderedPageBreak/>
        <w:t>nustatytų prievolių pažeidimą, dalinį ar visišką jų nevykdymą arba netinkamą vykdymą gavimo dienos sumokėti Pirkėjui Sutarties įvykdymo užtikrinime nurodytą sumą, pinigus pervedant į Pirkėjo sąskaitą.</w:t>
      </w:r>
    </w:p>
    <w:p w14:paraId="21652236" w14:textId="77777777" w:rsidR="00000000" w:rsidRDefault="00000000">
      <w:pPr>
        <w:tabs>
          <w:tab w:val="left" w:pos="567"/>
        </w:tabs>
        <w:spacing w:after="80" w:line="250"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FDE44DD" w14:textId="77777777" w:rsidR="00000000" w:rsidRDefault="00000000">
      <w:pPr>
        <w:tabs>
          <w:tab w:val="left" w:pos="567"/>
        </w:tabs>
        <w:spacing w:after="80" w:line="250" w:lineRule="auto"/>
        <w:jc w:val="both"/>
        <w:textAlignment w:val="baseline"/>
      </w:pPr>
      <w:r>
        <w:t>10.7. Sutarties įvykdymo užtikrinimas turi įsigalioti ne vėliau negu jo pateikimo Pirkėjui dieną.</w:t>
      </w:r>
    </w:p>
    <w:p w14:paraId="4D04A48E" w14:textId="77777777" w:rsidR="00000000" w:rsidRDefault="00000000">
      <w:pPr>
        <w:tabs>
          <w:tab w:val="left" w:pos="567"/>
        </w:tabs>
        <w:spacing w:after="80" w:line="250" w:lineRule="auto"/>
        <w:jc w:val="both"/>
        <w:textAlignment w:val="baseline"/>
      </w:pPr>
      <w:r>
        <w:t>10.8. Sutarties įvykdymo užtikrinimo suma turi būti nurodoma ir išmokama eurais.</w:t>
      </w:r>
    </w:p>
    <w:p w14:paraId="4629C65C" w14:textId="77777777" w:rsidR="00000000" w:rsidRDefault="00000000">
      <w:pPr>
        <w:tabs>
          <w:tab w:val="left" w:pos="567"/>
        </w:tabs>
        <w:spacing w:after="80" w:line="250" w:lineRule="auto"/>
        <w:jc w:val="both"/>
        <w:textAlignment w:val="baseline"/>
      </w:pPr>
      <w:r>
        <w:t>10.9. Sutarties įvykdymo užtikrinimas turi būti surašytas lietuvių arba kita kalba (esant Pirkėjo prašymui, turi būti pateiktas vertimas į lietuvių kalbą).</w:t>
      </w:r>
    </w:p>
    <w:p w14:paraId="4BAB8B0B" w14:textId="77777777" w:rsidR="00000000" w:rsidRDefault="00000000">
      <w:pPr>
        <w:tabs>
          <w:tab w:val="left" w:pos="567"/>
        </w:tabs>
        <w:spacing w:after="80" w:line="250" w:lineRule="auto"/>
        <w:jc w:val="both"/>
        <w:textAlignment w:val="baseline"/>
      </w:pPr>
      <w:r>
        <w:t>10.10. Sutarties įvykdymo užtikrinime nurodytas jo galiojimo terminas turi būti ne trumpesnis nei nurodytas Specialiosiose sąlygose.</w:t>
      </w:r>
    </w:p>
    <w:p w14:paraId="0F01F3C0" w14:textId="77777777" w:rsidR="00000000" w:rsidRDefault="00000000">
      <w:pPr>
        <w:tabs>
          <w:tab w:val="left" w:pos="567"/>
        </w:tabs>
        <w:spacing w:after="80" w:line="250"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8F0BC8E" w14:textId="77777777" w:rsidR="00000000" w:rsidRDefault="00000000">
      <w:pPr>
        <w:tabs>
          <w:tab w:val="left" w:pos="567"/>
        </w:tabs>
        <w:spacing w:after="80" w:line="250" w:lineRule="auto"/>
        <w:jc w:val="both"/>
        <w:textAlignment w:val="baseline"/>
      </w:pPr>
      <w: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67E6915" w14:textId="77777777" w:rsidR="00000000" w:rsidRDefault="00000000">
      <w:pPr>
        <w:tabs>
          <w:tab w:val="left" w:pos="567"/>
        </w:tabs>
        <w:spacing w:after="80" w:line="250"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A9207C5" w14:textId="77777777" w:rsidR="00000000" w:rsidRDefault="00000000">
      <w:pPr>
        <w:tabs>
          <w:tab w:val="left" w:pos="567"/>
        </w:tabs>
        <w:spacing w:after="80" w:line="250"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F40F2CC" w14:textId="77777777" w:rsidR="00000000" w:rsidRDefault="00000000">
      <w:pPr>
        <w:tabs>
          <w:tab w:val="left" w:pos="567"/>
        </w:tabs>
        <w:spacing w:after="80" w:line="250"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9AF5AF7" w14:textId="77777777" w:rsidR="00000000" w:rsidRDefault="00000000">
      <w:pPr>
        <w:tabs>
          <w:tab w:val="left" w:pos="567"/>
        </w:tabs>
        <w:spacing w:after="80" w:line="250" w:lineRule="auto"/>
        <w:jc w:val="both"/>
        <w:textAlignment w:val="baseline"/>
      </w:pPr>
      <w:r>
        <w:t>10.16. Pirkėjas gali pasinaudoti Sutarties įvykdymo užtikrinimu, esant bet kuriai iš žemiau nurodytų aplinkybių:</w:t>
      </w:r>
    </w:p>
    <w:p w14:paraId="0741B44A" w14:textId="77777777" w:rsidR="00000000" w:rsidRDefault="00000000">
      <w:pPr>
        <w:tabs>
          <w:tab w:val="left" w:pos="567"/>
        </w:tabs>
        <w:spacing w:after="80" w:line="250" w:lineRule="auto"/>
        <w:jc w:val="both"/>
        <w:textAlignment w:val="baseline"/>
      </w:pPr>
      <w:r>
        <w:t>10.16.1. Tiekėjas neįvykdė, nevykdo arba netinkamai vykdo savo įsipareigojimus pagal Sutartį;</w:t>
      </w:r>
    </w:p>
    <w:p w14:paraId="7EAE2656" w14:textId="77777777" w:rsidR="00000000" w:rsidRDefault="00000000">
      <w:pPr>
        <w:tabs>
          <w:tab w:val="left" w:pos="567"/>
        </w:tabs>
        <w:spacing w:after="80" w:line="250" w:lineRule="auto"/>
        <w:jc w:val="both"/>
        <w:textAlignment w:val="baseline"/>
      </w:pPr>
      <w:r>
        <w:t>10.16.2. Tiekėjas per protingai nustatytą laikotarpį neįvykdo Pirkėjo nurodymo ištaisyti Paslaugų trūkumus;</w:t>
      </w:r>
    </w:p>
    <w:p w14:paraId="7A01BEEE" w14:textId="77777777" w:rsidR="00000000" w:rsidRDefault="00000000">
      <w:pPr>
        <w:tabs>
          <w:tab w:val="left" w:pos="567"/>
        </w:tabs>
        <w:spacing w:after="80" w:line="250"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0069CE2" w14:textId="77777777" w:rsidR="00000000" w:rsidRDefault="00000000">
      <w:pPr>
        <w:tabs>
          <w:tab w:val="left" w:pos="567"/>
        </w:tabs>
        <w:spacing w:after="80" w:line="250" w:lineRule="auto"/>
        <w:jc w:val="both"/>
        <w:textAlignment w:val="baseline"/>
      </w:pPr>
      <w:r>
        <w:t>10.16.4. Tiekėjas be pateisinamos priežasties (ne Sutartyje nustatytais atvejais) vienašališkai nutraukia Sutartį.</w:t>
      </w:r>
    </w:p>
    <w:p w14:paraId="08BD5DA6" w14:textId="77777777" w:rsidR="00000000" w:rsidRDefault="00000000">
      <w:pPr>
        <w:keepNext/>
        <w:tabs>
          <w:tab w:val="left" w:pos="567"/>
          <w:tab w:val="left" w:pos="851"/>
          <w:tab w:val="left" w:pos="992"/>
          <w:tab w:val="left" w:pos="1134"/>
        </w:tabs>
        <w:spacing w:after="80" w:line="250" w:lineRule="auto"/>
        <w:jc w:val="center"/>
        <w:rPr>
          <w:rFonts w:eastAsia="Cambria"/>
          <w:caps/>
          <w14:numSpacing w14:val="tabular"/>
        </w:rPr>
      </w:pPr>
      <w:r>
        <w:rPr>
          <w:b/>
          <w:bCs/>
          <w:caps/>
          <w14:numSpacing w14:val="tabular"/>
        </w:rPr>
        <w:lastRenderedPageBreak/>
        <w:t>11.</w:t>
      </w:r>
      <w:r>
        <w:rPr>
          <w:b/>
          <w:bCs/>
          <w:caps/>
          <w14:numSpacing w14:val="tabular"/>
        </w:rPr>
        <w:tab/>
        <w:t>SUTARTIES KAINA IR JOS PERSKAIČIAVIMAS</w:t>
      </w:r>
    </w:p>
    <w:p w14:paraId="63BE7116"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C053349"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11.2. Pradinės sutarties vertė yra nurodyta Specialiosiose sąlygose.</w:t>
      </w:r>
    </w:p>
    <w:p w14:paraId="0E8D2647"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802327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11.4. Sutarties kainos peržiūra atliekama Specialiosiose sąlygose nustatyta tvarka.</w:t>
      </w:r>
    </w:p>
    <w:p w14:paraId="675682FA" w14:textId="77777777" w:rsidR="00000000" w:rsidRDefault="00000000">
      <w:pPr>
        <w:keepNext/>
        <w:tabs>
          <w:tab w:val="left" w:pos="567"/>
          <w:tab w:val="left" w:pos="851"/>
          <w:tab w:val="left" w:pos="992"/>
          <w:tab w:val="left" w:pos="1134"/>
        </w:tabs>
        <w:spacing w:after="80" w:line="250" w:lineRule="auto"/>
        <w:jc w:val="center"/>
        <w:rPr>
          <w:rFonts w:eastAsia="Cambria"/>
          <w:b/>
          <w:bCs/>
          <w:caps/>
          <w14:numSpacing w14:val="tabular"/>
        </w:rPr>
      </w:pPr>
      <w:r>
        <w:rPr>
          <w:b/>
          <w:bCs/>
          <w:caps/>
          <w14:numSpacing w14:val="tabular"/>
        </w:rPr>
        <w:t>12.</w:t>
      </w:r>
      <w:r>
        <w:rPr>
          <w:b/>
          <w:bCs/>
          <w:caps/>
          <w14:numSpacing w14:val="tabular"/>
        </w:rPr>
        <w:tab/>
        <w:t>ATSISKAITYMO TVARKA</w:t>
      </w:r>
    </w:p>
    <w:p w14:paraId="7CEB8DCE"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bCs/>
        </w:rPr>
      </w:pPr>
      <w:r>
        <w:rPr>
          <w:b/>
          <w:bCs/>
        </w:rPr>
        <w:t>12.1.</w:t>
      </w:r>
      <w:r>
        <w:tab/>
      </w:r>
      <w:r>
        <w:rPr>
          <w:b/>
          <w:bCs/>
        </w:rPr>
        <w:t>Išankstinis mokėjimas (avansas) (jei taikoma)</w:t>
      </w:r>
    </w:p>
    <w:p w14:paraId="73AC01A2" w14:textId="77777777" w:rsidR="00000000" w:rsidRDefault="00000000">
      <w:pPr>
        <w:tabs>
          <w:tab w:val="left" w:pos="567"/>
        </w:tabs>
        <w:spacing w:after="80" w:line="250"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8C78FFA" w14:textId="77777777" w:rsidR="00000000" w:rsidRDefault="00000000">
      <w:pPr>
        <w:tabs>
          <w:tab w:val="left" w:pos="567"/>
        </w:tabs>
        <w:spacing w:after="80" w:line="250" w:lineRule="auto"/>
        <w:jc w:val="both"/>
        <w:textAlignment w:val="baseline"/>
      </w:pPr>
      <w:r>
        <w:t>12.1.2. Pirkėjas sumoka Tiekėjui ne didesnį kaip Specialiosiose sąlygose nurodyto dydžio Avansą.</w:t>
      </w:r>
    </w:p>
    <w:p w14:paraId="0AEB217F" w14:textId="77777777" w:rsidR="00000000" w:rsidRDefault="00000000">
      <w:pPr>
        <w:tabs>
          <w:tab w:val="left" w:pos="567"/>
        </w:tabs>
        <w:spacing w:after="80" w:line="250"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0B709" w14:textId="77777777" w:rsidR="00000000" w:rsidRDefault="00000000">
      <w:pPr>
        <w:tabs>
          <w:tab w:val="left" w:pos="567"/>
        </w:tabs>
        <w:spacing w:after="80" w:line="250" w:lineRule="auto"/>
        <w:jc w:val="both"/>
        <w:textAlignment w:val="baseline"/>
      </w:pPr>
      <w:r>
        <w:rPr>
          <w:b/>
          <w:bCs/>
        </w:rPr>
        <w:t>Pastaba.</w:t>
      </w:r>
      <w:r>
        <w:t xml:space="preserve">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742AD36C" w14:textId="77777777" w:rsidR="00000000" w:rsidRDefault="00000000">
      <w:pPr>
        <w:tabs>
          <w:tab w:val="left" w:pos="567"/>
        </w:tabs>
        <w:spacing w:after="80" w:line="250"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9FDB984" w14:textId="77777777" w:rsidR="00000000" w:rsidRDefault="00000000">
      <w:pPr>
        <w:tabs>
          <w:tab w:val="left" w:pos="567"/>
        </w:tabs>
        <w:spacing w:after="80" w:line="250"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5C2CA5C" w14:textId="77777777" w:rsidR="00000000" w:rsidRDefault="00000000">
      <w:pPr>
        <w:tabs>
          <w:tab w:val="left" w:pos="567"/>
        </w:tabs>
        <w:spacing w:after="80" w:line="250"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CD9D0E3" w14:textId="77777777" w:rsidR="00000000" w:rsidRDefault="00000000">
      <w:pPr>
        <w:tabs>
          <w:tab w:val="left" w:pos="567"/>
        </w:tabs>
        <w:spacing w:after="80" w:line="250" w:lineRule="auto"/>
        <w:jc w:val="both"/>
        <w:textAlignment w:val="baseline"/>
      </w:pPr>
      <w:r>
        <w:t>12.1.7. Avanso užtikrinimo suma turi būti nurodoma ir išmokama eurais.</w:t>
      </w:r>
    </w:p>
    <w:p w14:paraId="6B2F6768" w14:textId="77777777" w:rsidR="00000000" w:rsidRDefault="00000000">
      <w:pPr>
        <w:tabs>
          <w:tab w:val="left" w:pos="567"/>
        </w:tabs>
        <w:spacing w:after="80" w:line="250" w:lineRule="auto"/>
        <w:jc w:val="both"/>
        <w:textAlignment w:val="baseline"/>
      </w:pPr>
      <w:r>
        <w:t>12.1.8. Avanso užtikrinimas turi būti surašytas lietuvių arba kita kalba (esant Pirkėjo prašymui, turi būti pateiktas vertimas į lietuvių kalbą).</w:t>
      </w:r>
    </w:p>
    <w:p w14:paraId="149F03E9" w14:textId="77777777" w:rsidR="00000000" w:rsidRDefault="00000000">
      <w:pPr>
        <w:tabs>
          <w:tab w:val="left" w:pos="567"/>
        </w:tabs>
        <w:spacing w:after="80" w:line="250" w:lineRule="auto"/>
        <w:jc w:val="both"/>
        <w:textAlignment w:val="baseline"/>
      </w:pPr>
      <w:r>
        <w:t>12.1.9. Avanso užtikrinimas, neatitinkantis šiame Sutarties poskyryje nustatytų reikalavimų, nebus priimamas.</w:t>
      </w:r>
    </w:p>
    <w:p w14:paraId="3365B053" w14:textId="77777777" w:rsidR="00000000" w:rsidRDefault="00000000">
      <w:pPr>
        <w:tabs>
          <w:tab w:val="left" w:pos="567"/>
        </w:tabs>
        <w:spacing w:after="80" w:line="250"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F2A4035" w14:textId="77777777" w:rsidR="00000000" w:rsidRDefault="00000000">
      <w:pPr>
        <w:tabs>
          <w:tab w:val="left" w:pos="567"/>
        </w:tabs>
        <w:spacing w:after="80" w:line="250"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2EE2C35" w14:textId="77777777" w:rsidR="00000000" w:rsidRDefault="00000000">
      <w:pPr>
        <w:tabs>
          <w:tab w:val="left" w:pos="567"/>
        </w:tabs>
        <w:spacing w:after="80" w:line="250" w:lineRule="auto"/>
        <w:jc w:val="both"/>
        <w:textAlignment w:val="baseline"/>
      </w:pPr>
      <w:r>
        <w:t xml:space="preserve">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w:t>
      </w:r>
      <w:r>
        <w:lastRenderedPageBreak/>
        <w:t>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622F03B"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bCs/>
        </w:rPr>
        <w:t>12.2.</w:t>
      </w:r>
      <w:r>
        <w:rPr>
          <w:b/>
          <w:bCs/>
        </w:rPr>
        <w:tab/>
      </w:r>
      <w:r>
        <w:rPr>
          <w:b/>
        </w:rPr>
        <w:t>Mokėjimų tvarka</w:t>
      </w:r>
    </w:p>
    <w:p w14:paraId="7566CE63"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12.2.1.</w:t>
      </w:r>
      <w:r>
        <w:tab/>
        <w:t>Tiekėjas išrašo Sąskaitą tik Šalims pasirašius Paslaugų perdavimo–priėmimo aktą, jeigu kitaip nenumatyta Specialiosiose sąlygose:</w:t>
      </w:r>
    </w:p>
    <w:p w14:paraId="0408ACB2"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12.2.1.1.</w:t>
      </w:r>
      <w: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BD5DE89"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 xml:space="preserve">12.2.1.2. </w:t>
      </w:r>
      <w:r>
        <w:tab/>
        <w:t>Europos elektroninių sąskaitų faktūrų standarto neatitinkančią elektroninę sąskaitą faktūrą Tiekėjas gali teikti tik naudodamasis Sąskaitų administravimo bendrosios informacinės sistemos(toliau – SABIS priemonėmis.</w:t>
      </w:r>
    </w:p>
    <w:p w14:paraId="36C71E9D"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12.2.2.</w:t>
      </w:r>
      <w: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FEE35A5"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pPr>
      <w:r>
        <w:t>12.2.3.</w:t>
      </w:r>
      <w:r>
        <w:tab/>
        <w:t>Išankstinio mokėjimo sąskaitas (jeigu Specialiosiose sąlygose yra numatytas Avanso mokėjimas) Tiekėjas privalo pateikti šiame Sutarties poskyryje nustatyta tvarka.</w:t>
      </w:r>
    </w:p>
    <w:p w14:paraId="408CAECB"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12.2.4.</w:t>
      </w:r>
      <w:r>
        <w:tab/>
        <w:t>Pirkėjas atlieka mokėjimus už Paslaugas Specialiosiose sąlygose nustatytais terminais.</w:t>
      </w:r>
    </w:p>
    <w:p w14:paraId="701A6FE5"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12.2.5.</w:t>
      </w:r>
      <w:r>
        <w:tab/>
        <w:t>Už mokėjimų pagal Sutartį vėlavimus Pirkėjui taikomos netesybos Specialiosiose sąlygose nustatyta tvarka.</w:t>
      </w:r>
    </w:p>
    <w:p w14:paraId="41438F57"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12.2.6.</w:t>
      </w:r>
      <w:r>
        <w:tab/>
        <w:t>Jei Paslaugos teikiamos etapais ar periodais aukščiau nurodyta atsiskaitymo tvarka galioja kiekvienam Paslaugų teikimo etapui ar periodui, jei Specialiosiose sąlygose nenustatyta kitaip.</w:t>
      </w:r>
    </w:p>
    <w:p w14:paraId="57DECCDA" w14:textId="77777777" w:rsidR="00000000" w:rsidRDefault="00000000">
      <w:pPr>
        <w:pBdr>
          <w:top w:val="nil"/>
          <w:left w:val="nil"/>
          <w:bottom w:val="nil"/>
          <w:right w:val="nil"/>
          <w:between w:val="nil"/>
        </w:pBdr>
        <w:tabs>
          <w:tab w:val="left" w:pos="567"/>
          <w:tab w:val="left" w:pos="709"/>
          <w:tab w:val="left" w:pos="851"/>
          <w:tab w:val="left" w:pos="992"/>
          <w:tab w:val="left" w:pos="1134"/>
        </w:tabs>
        <w:spacing w:after="80" w:line="250" w:lineRule="auto"/>
        <w:jc w:val="both"/>
        <w:rPr>
          <w:rFonts w:eastAsia="Arial"/>
        </w:rPr>
      </w:pPr>
      <w:r>
        <w:t>12.2.7.</w:t>
      </w:r>
      <w: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965B5A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bCs/>
        </w:rPr>
        <w:t>12.3.</w:t>
      </w:r>
      <w:r>
        <w:rPr>
          <w:b/>
          <w:bCs/>
        </w:rPr>
        <w:tab/>
      </w:r>
      <w:r>
        <w:rPr>
          <w:b/>
        </w:rPr>
        <w:t>Kiti atsiskaitymo klausimai</w:t>
      </w:r>
    </w:p>
    <w:p w14:paraId="6DF6246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12.3.1.</w:t>
      </w:r>
      <w:r>
        <w:tab/>
        <w:t>Pirkėjas privalo pervesti mokėjimus Tiekėjui į Tiekėjo banko sąskaitą, nurodytą Specialiosiose sąlygose.</w:t>
      </w:r>
    </w:p>
    <w:p w14:paraId="16DE61E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12.3.2.</w:t>
      </w:r>
      <w: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C5D9089"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12.3.3.</w:t>
      </w:r>
      <w:r>
        <w:tab/>
        <w:t>Visi mokėjimai pagal Sutartį atliekami eurais.</w:t>
      </w:r>
    </w:p>
    <w:p w14:paraId="5C7EC085"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12.3.4.</w:t>
      </w:r>
      <w:r>
        <w:tab/>
        <w:t>Už pavėluotus mokėjimus pagal Sutartį mokančioji Šalis privalo sumokėti kitai Šaliai Specialiosiose sąlygose nurodyto dydžio netesybas.</w:t>
      </w:r>
    </w:p>
    <w:p w14:paraId="05AC85C3"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13.</w:t>
      </w:r>
      <w:r>
        <w:rPr>
          <w:b/>
          <w:bCs/>
          <w:caps/>
        </w:rPr>
        <w:tab/>
      </w:r>
      <w:r>
        <w:rPr>
          <w:b/>
          <w:caps/>
        </w:rPr>
        <w:t>Konfidenciali informacija</w:t>
      </w:r>
    </w:p>
    <w:p w14:paraId="46943C57"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13.1.</w:t>
      </w:r>
      <w: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FDBBFC7"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13.2.</w:t>
      </w:r>
      <w:r>
        <w:tab/>
        <w:t>Šalis turi teisę atskleisti kitos Šalies konfidencialią informaciją šiais atvejais:</w:t>
      </w:r>
    </w:p>
    <w:p w14:paraId="6C591DE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13.2.1.</w:t>
      </w:r>
      <w:r>
        <w:tab/>
        <w:t xml:space="preserve">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w:t>
      </w:r>
      <w:r>
        <w:lastRenderedPageBreak/>
        <w:t>šioje Sutartyje. Jeigu tretieji asmenys atskleidžia konfidencialią informaciją, Šalis atsako už jų veiksmus kaip už savo;</w:t>
      </w:r>
    </w:p>
    <w:p w14:paraId="31DCA38C"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13.2.2.</w:t>
      </w:r>
      <w:r>
        <w:tab/>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787B051A"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13.3.</w:t>
      </w:r>
      <w:r>
        <w:tab/>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27FAF15"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13.4.</w:t>
      </w:r>
      <w:r>
        <w:tab/>
        <w:t>Šalis atsako:</w:t>
      </w:r>
    </w:p>
    <w:p w14:paraId="176C7D31"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13.4.1.</w:t>
      </w:r>
      <w:r>
        <w:tab/>
        <w:t>už bet kokį neteisėtą, įskaitant atsitiktinį, kitos Šalies konfidencialios informacijos ar bet kurios jos dalies atskleidimą ar perdavimą arba konfidencialios informacijos neteisėtą naudojimą;</w:t>
      </w:r>
    </w:p>
    <w:p w14:paraId="380B7BFF"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13.4.2.</w:t>
      </w:r>
      <w:r>
        <w:tab/>
        <w:t>už tai, kad nesiėmė visų protingų veiksmų, kad išsaugotų ir apsaugotų kitos Šalies konfidencialią informaciją ar bet kurią jos dalį, užkirstų kelią tolesniam jos neteisėtam atskleidimui, perdavimui ar naudojimui.</w:t>
      </w:r>
    </w:p>
    <w:p w14:paraId="2BA0AC25"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13.5.</w:t>
      </w:r>
      <w:r>
        <w:tab/>
        <w:t>Šalis, nepagrįstai atskleidusi kitos Šalies konfidencialią informaciją, privalo sumokėti kitai Šaliai Specialiosiose sąlygose nurodyto dydžio baudą.</w:t>
      </w:r>
    </w:p>
    <w:p w14:paraId="4DF8DE5C"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14.</w:t>
      </w:r>
      <w:r>
        <w:rPr>
          <w:b/>
          <w:bCs/>
          <w:caps/>
        </w:rPr>
        <w:tab/>
      </w:r>
      <w:r>
        <w:rPr>
          <w:b/>
          <w:caps/>
        </w:rPr>
        <w:t>Asmens duomenų apsauga</w:t>
      </w:r>
    </w:p>
    <w:p w14:paraId="5F773DDF" w14:textId="77777777" w:rsidR="00000000" w:rsidRDefault="00000000">
      <w:pPr>
        <w:tabs>
          <w:tab w:val="left" w:pos="567"/>
          <w:tab w:val="left" w:pos="851"/>
          <w:tab w:val="left" w:pos="992"/>
          <w:tab w:val="left" w:pos="1134"/>
        </w:tabs>
        <w:spacing w:after="80" w:line="250" w:lineRule="auto"/>
        <w:jc w:val="both"/>
        <w:rPr>
          <w:rFonts w:eastAsia="Arial"/>
        </w:rPr>
      </w:pPr>
      <w:r>
        <w:t>14.1.</w:t>
      </w:r>
      <w: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C8D74AA" w14:textId="77777777" w:rsidR="00000000" w:rsidRDefault="00000000">
      <w:pPr>
        <w:tabs>
          <w:tab w:val="left" w:pos="567"/>
          <w:tab w:val="left" w:pos="851"/>
          <w:tab w:val="left" w:pos="992"/>
          <w:tab w:val="left" w:pos="1134"/>
        </w:tabs>
        <w:spacing w:after="80" w:line="250"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9C1AA19"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caps/>
        </w:rPr>
      </w:pPr>
      <w:r>
        <w:rPr>
          <w:b/>
          <w:bCs/>
          <w:caps/>
        </w:rPr>
        <w:t>15.</w:t>
      </w:r>
      <w:r>
        <w:rPr>
          <w:b/>
          <w:bCs/>
          <w:caps/>
        </w:rPr>
        <w:tab/>
      </w:r>
      <w:r>
        <w:rPr>
          <w:b/>
          <w:caps/>
        </w:rPr>
        <w:t>INTELEKTINĖ NUOSAVYBĖ</w:t>
      </w:r>
    </w:p>
    <w:p w14:paraId="75A76329" w14:textId="77777777" w:rsidR="00000000" w:rsidRDefault="00000000">
      <w:pPr>
        <w:tabs>
          <w:tab w:val="left" w:pos="567"/>
        </w:tabs>
        <w:spacing w:after="80" w:line="250" w:lineRule="auto"/>
        <w:jc w:val="both"/>
        <w:textAlignment w:val="baseline"/>
      </w:pPr>
      <w: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3194132E" w14:textId="77777777" w:rsidR="00000000" w:rsidRDefault="00000000">
      <w:pPr>
        <w:tabs>
          <w:tab w:val="left" w:pos="567"/>
        </w:tabs>
        <w:spacing w:after="80" w:line="250"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8B0AC25" w14:textId="77777777" w:rsidR="00000000" w:rsidRDefault="00000000">
      <w:pPr>
        <w:tabs>
          <w:tab w:val="left" w:pos="567"/>
        </w:tabs>
        <w:spacing w:after="80" w:line="250"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CC8D883"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16.</w:t>
      </w:r>
      <w:r>
        <w:rPr>
          <w:b/>
          <w:bCs/>
          <w:caps/>
        </w:rPr>
        <w:tab/>
      </w:r>
      <w:r>
        <w:rPr>
          <w:b/>
          <w:caps/>
        </w:rPr>
        <w:t>Pareiškimai ir garantijos</w:t>
      </w:r>
    </w:p>
    <w:p w14:paraId="502707F5"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16.1. Kiekviena iš Šalių pareiškia ir garantuoja kitai Šaliai, kad:</w:t>
      </w:r>
    </w:p>
    <w:p w14:paraId="0469313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16.1.1. yra teisėtai priimti ir galioja visi būtini sprendimai, gauti leidimai bei sutikimai, taip pat teisėtai atlikti ir galioja kiti teisiniai veiksmai, reikalingi Sutarties sudarymui, galiojimui ir vykdymui;</w:t>
      </w:r>
    </w:p>
    <w:p w14:paraId="52913A48"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lastRenderedPageBreak/>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75C44F"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8F8D09B"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C67B635"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1C5D850"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16.1.6. visi Šalies pareiškimai ir garantijos yra išsamūs ir nepalieka nutylėtų jokių aplinkybių, kurios darytų šiuos pareiškimus ar garantijas neteisingais.</w:t>
      </w:r>
    </w:p>
    <w:p w14:paraId="1E082C5D"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A9AA136" w14:textId="77777777" w:rsidR="00000000" w:rsidRDefault="00000000">
      <w:pPr>
        <w:tabs>
          <w:tab w:val="left" w:pos="567"/>
          <w:tab w:val="left" w:pos="851"/>
          <w:tab w:val="left" w:pos="992"/>
          <w:tab w:val="left" w:pos="1134"/>
        </w:tabs>
        <w:spacing w:after="80" w:line="250" w:lineRule="auto"/>
        <w:jc w:val="both"/>
        <w:rPr>
          <w:rFonts w:eastAsia="Arial"/>
          <w:shd w:val="clear" w:color="auto" w:fill="FFFFFF"/>
        </w:rPr>
      </w:pPr>
      <w:r>
        <w:t>16.3. Tiekėjas pareiškia, kad suteiktų Paslaugų rezultato disponavimo, valdymo ir naudojimosi teisės nėra apribotos ir jokie tretieji asmenys neturi pretenzijų į Sutartimi perduodamą Paslaugų rezultatą.</w:t>
      </w:r>
    </w:p>
    <w:p w14:paraId="592772A7" w14:textId="77777777" w:rsidR="00000000" w:rsidRDefault="00000000">
      <w:pPr>
        <w:tabs>
          <w:tab w:val="left" w:pos="567"/>
          <w:tab w:val="left" w:pos="851"/>
          <w:tab w:val="left" w:pos="992"/>
          <w:tab w:val="left" w:pos="1134"/>
        </w:tabs>
        <w:spacing w:after="80" w:line="250" w:lineRule="auto"/>
        <w:jc w:val="both"/>
      </w:pPr>
      <w: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96648EF"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17.</w:t>
      </w:r>
      <w:r>
        <w:rPr>
          <w:b/>
          <w:bCs/>
          <w:caps/>
        </w:rPr>
        <w:tab/>
      </w:r>
      <w:r>
        <w:rPr>
          <w:b/>
          <w:caps/>
        </w:rPr>
        <w:t>Bendrieji atsakomybės klausimai</w:t>
      </w:r>
    </w:p>
    <w:p w14:paraId="4408D19D" w14:textId="77777777" w:rsidR="00000000" w:rsidRDefault="00000000">
      <w:pPr>
        <w:tabs>
          <w:tab w:val="left" w:pos="567"/>
          <w:tab w:val="left" w:pos="851"/>
          <w:tab w:val="left" w:pos="992"/>
          <w:tab w:val="left" w:pos="1134"/>
        </w:tabs>
        <w:spacing w:after="80" w:line="250" w:lineRule="auto"/>
        <w:jc w:val="both"/>
        <w:rPr>
          <w:rFonts w:eastAsia="Arial"/>
        </w:rPr>
      </w:pPr>
      <w:r>
        <w:t>17.1. Netesybų sumokėjimas už vėlavimą ar pareigų pagal Sutartį pažeidimą neatleidžia Šalies nuo Sutartyje numatytų jos pareigų vykdymo.</w:t>
      </w:r>
    </w:p>
    <w:p w14:paraId="215E573E" w14:textId="77777777" w:rsidR="00000000" w:rsidRDefault="00000000">
      <w:pPr>
        <w:tabs>
          <w:tab w:val="left" w:pos="567"/>
          <w:tab w:val="left" w:pos="851"/>
          <w:tab w:val="left" w:pos="992"/>
          <w:tab w:val="left" w:pos="1134"/>
        </w:tabs>
        <w:spacing w:after="80" w:line="250"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B45ABE2" w14:textId="77777777" w:rsidR="00000000" w:rsidRDefault="00000000">
      <w:pPr>
        <w:tabs>
          <w:tab w:val="left" w:pos="567"/>
          <w:tab w:val="left" w:pos="851"/>
          <w:tab w:val="left" w:pos="992"/>
          <w:tab w:val="left" w:pos="1134"/>
        </w:tabs>
        <w:spacing w:after="80" w:line="250" w:lineRule="auto"/>
        <w:jc w:val="both"/>
        <w:rPr>
          <w:rFonts w:eastAsia="Arial"/>
        </w:rPr>
      </w:pPr>
      <w: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ADFC614" w14:textId="77777777" w:rsidR="00000000" w:rsidRDefault="00000000">
      <w:pPr>
        <w:tabs>
          <w:tab w:val="left" w:pos="567"/>
          <w:tab w:val="left" w:pos="851"/>
          <w:tab w:val="left" w:pos="992"/>
          <w:tab w:val="left" w:pos="1134"/>
        </w:tabs>
        <w:spacing w:after="80" w:line="250" w:lineRule="auto"/>
        <w:jc w:val="both"/>
        <w:rPr>
          <w:rFonts w:eastAsia="Arial"/>
        </w:rPr>
      </w:pPr>
      <w:r>
        <w:t>17.4. Šioje Sutartyje numatytos teisių gynybos priemonės neapriboja Šalių teisės pasinaudoti kitomis teisėtomis teisių gynybos priemonėmis.</w:t>
      </w:r>
    </w:p>
    <w:p w14:paraId="75BEEA51" w14:textId="77777777" w:rsidR="00000000" w:rsidRDefault="00000000">
      <w:pPr>
        <w:tabs>
          <w:tab w:val="left" w:pos="567"/>
          <w:tab w:val="left" w:pos="851"/>
          <w:tab w:val="left" w:pos="992"/>
          <w:tab w:val="left" w:pos="1134"/>
        </w:tabs>
        <w:spacing w:after="80" w:line="250" w:lineRule="auto"/>
        <w:jc w:val="both"/>
        <w:rPr>
          <w:rFonts w:eastAsia="Arial"/>
        </w:rPr>
      </w:pPr>
      <w: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302BC6" w14:textId="77777777" w:rsidR="00000000" w:rsidRDefault="00000000">
      <w:pPr>
        <w:tabs>
          <w:tab w:val="left" w:pos="567"/>
          <w:tab w:val="left" w:pos="851"/>
          <w:tab w:val="left" w:pos="992"/>
          <w:tab w:val="left" w:pos="1134"/>
        </w:tabs>
        <w:spacing w:after="80" w:line="250" w:lineRule="auto"/>
        <w:jc w:val="both"/>
        <w:rPr>
          <w:rFonts w:eastAsia="Arial"/>
        </w:rPr>
      </w:pPr>
      <w:r>
        <w:t>17.6. Pasibaigus Sutarties galiojimui, Šalys neatleidžiamos nuo atsakomybės už Sutarties pažeidimą. Pasibaigus Sutarties galiojimui, Šalys nepraranda teisės reikalauti atlyginti dėl Sutarties nevykdymo patirtus nuostolius bei sumokėti netesybas.</w:t>
      </w:r>
    </w:p>
    <w:p w14:paraId="2B0C18A2" w14:textId="77777777" w:rsidR="00000000" w:rsidRDefault="00000000">
      <w:pPr>
        <w:tabs>
          <w:tab w:val="left" w:pos="567"/>
        </w:tabs>
        <w:spacing w:after="80" w:line="250" w:lineRule="auto"/>
        <w:jc w:val="both"/>
        <w:textAlignment w:val="baseline"/>
        <w:rPr>
          <w:rFonts w:eastAsia="Arial"/>
        </w:rPr>
      </w:pPr>
      <w: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w:t>
      </w:r>
      <w:r>
        <w:lastRenderedPageBreak/>
        <w:t xml:space="preserve">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A19C031"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18.</w:t>
      </w:r>
      <w:r>
        <w:rPr>
          <w:b/>
          <w:bCs/>
          <w:caps/>
        </w:rPr>
        <w:tab/>
      </w:r>
      <w:r>
        <w:rPr>
          <w:b/>
          <w:caps/>
        </w:rPr>
        <w:t>Nenugalima jėga (FORCE MAJEURE)</w:t>
      </w:r>
    </w:p>
    <w:p w14:paraId="18EEDA44" w14:textId="77777777" w:rsidR="00000000" w:rsidRDefault="00000000">
      <w:pPr>
        <w:tabs>
          <w:tab w:val="left" w:pos="567"/>
          <w:tab w:val="left" w:pos="851"/>
          <w:tab w:val="left" w:pos="992"/>
          <w:tab w:val="left" w:pos="1134"/>
        </w:tabs>
        <w:spacing w:after="80" w:line="250" w:lineRule="auto"/>
        <w:jc w:val="both"/>
        <w:rPr>
          <w:rFonts w:eastAsia="Arial"/>
        </w:rPr>
      </w:pPr>
      <w:r>
        <w:t>18.1.</w:t>
      </w:r>
      <w:r>
        <w:rPr>
          <w:b/>
          <w:bCs/>
        </w:rPr>
        <w:tab/>
      </w:r>
      <w:r>
        <w:t>Atsakomybė pagal Sutartį netaikoma, taip pat Šalys gali būti visiškai ar iš dalies atleistos nuo civilinės atsakomybės šiais pagrindais:</w:t>
      </w:r>
    </w:p>
    <w:p w14:paraId="1E381A9A" w14:textId="77777777" w:rsidR="00000000" w:rsidRDefault="00000000">
      <w:pPr>
        <w:tabs>
          <w:tab w:val="left" w:pos="567"/>
          <w:tab w:val="left" w:pos="851"/>
          <w:tab w:val="left" w:pos="992"/>
          <w:tab w:val="left" w:pos="1134"/>
        </w:tabs>
        <w:spacing w:after="80" w:line="250" w:lineRule="auto"/>
        <w:jc w:val="both"/>
        <w:rPr>
          <w:rFonts w:eastAsia="Cambria"/>
        </w:rPr>
      </w:pPr>
      <w:r>
        <w:t>18.1.1.</w:t>
      </w:r>
      <w: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9614CC0" w14:textId="77777777" w:rsidR="00000000" w:rsidRDefault="00000000">
      <w:pPr>
        <w:tabs>
          <w:tab w:val="left" w:pos="567"/>
          <w:tab w:val="left" w:pos="851"/>
          <w:tab w:val="left" w:pos="992"/>
          <w:tab w:val="left" w:pos="1134"/>
        </w:tabs>
        <w:spacing w:after="80" w:line="250"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4CA548A" w14:textId="77777777" w:rsidR="00000000" w:rsidRDefault="00000000">
      <w:pPr>
        <w:tabs>
          <w:tab w:val="left" w:pos="567"/>
          <w:tab w:val="left" w:pos="851"/>
          <w:tab w:val="left" w:pos="992"/>
          <w:tab w:val="left" w:pos="1134"/>
        </w:tabs>
        <w:spacing w:after="80" w:line="250" w:lineRule="auto"/>
        <w:jc w:val="both"/>
        <w:rPr>
          <w:rFonts w:eastAsia="Arial"/>
        </w:rPr>
      </w:pPr>
      <w:r>
        <w:t>18.2.</w:t>
      </w:r>
      <w:r>
        <w:rPr>
          <w:b/>
          <w:bCs/>
        </w:rPr>
        <w:tab/>
      </w:r>
      <w: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11A1676" w14:textId="77777777" w:rsidR="00000000" w:rsidRDefault="00000000">
      <w:pPr>
        <w:tabs>
          <w:tab w:val="left" w:pos="567"/>
          <w:tab w:val="left" w:pos="709"/>
          <w:tab w:val="left" w:pos="851"/>
          <w:tab w:val="left" w:pos="992"/>
          <w:tab w:val="left" w:pos="1134"/>
        </w:tabs>
        <w:spacing w:after="80" w:line="250" w:lineRule="auto"/>
        <w:jc w:val="both"/>
        <w:rPr>
          <w:rFonts w:eastAsia="Arial"/>
        </w:rPr>
      </w:pPr>
      <w:r>
        <w:t>18.3.</w:t>
      </w:r>
      <w:r>
        <w:rPr>
          <w:b/>
          <w:bCs/>
        </w:rPr>
        <w:tab/>
      </w:r>
      <w: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0DC8F07" w14:textId="77777777" w:rsidR="00000000" w:rsidRDefault="00000000">
      <w:pPr>
        <w:tabs>
          <w:tab w:val="left" w:pos="567"/>
          <w:tab w:val="left" w:pos="851"/>
          <w:tab w:val="left" w:pos="992"/>
          <w:tab w:val="left" w:pos="1134"/>
        </w:tabs>
        <w:spacing w:after="80" w:line="250" w:lineRule="auto"/>
        <w:jc w:val="both"/>
        <w:rPr>
          <w:rFonts w:eastAsia="Arial"/>
        </w:rPr>
      </w:pPr>
      <w:r>
        <w:t>18.4.</w:t>
      </w:r>
      <w:r>
        <w:tab/>
        <w:t>Jeigu nenugalimos jėgos (</w:t>
      </w:r>
      <w:r>
        <w:rPr>
          <w:iCs/>
        </w:rPr>
        <w:t>force majeure</w:t>
      </w:r>
      <w: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867B138"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19.</w:t>
      </w:r>
      <w:r>
        <w:rPr>
          <w:b/>
          <w:bCs/>
          <w:caps/>
        </w:rPr>
        <w:tab/>
      </w:r>
      <w:r>
        <w:rPr>
          <w:b/>
          <w:caps/>
        </w:rPr>
        <w:t>Sutarties nuostatų negaliojimas</w:t>
      </w:r>
    </w:p>
    <w:p w14:paraId="3D069B98"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19.1.</w:t>
      </w:r>
      <w:r>
        <w:tab/>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18BDF93"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19.2.</w:t>
      </w:r>
      <w: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E0CDD93"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20.</w:t>
      </w:r>
      <w:r>
        <w:rPr>
          <w:b/>
          <w:bCs/>
          <w:caps/>
        </w:rPr>
        <w:tab/>
      </w:r>
      <w:r>
        <w:rPr>
          <w:b/>
          <w:caps/>
        </w:rPr>
        <w:t>Sutarties pakeitimai</w:t>
      </w:r>
    </w:p>
    <w:p w14:paraId="3E9D1BB5" w14:textId="77777777" w:rsidR="00000000" w:rsidRDefault="00000000">
      <w:pPr>
        <w:tabs>
          <w:tab w:val="left" w:pos="284"/>
          <w:tab w:val="left" w:pos="567"/>
        </w:tabs>
        <w:spacing w:after="80" w:line="250" w:lineRule="auto"/>
        <w:jc w:val="both"/>
      </w:pPr>
      <w:r>
        <w:t>20.1. Sutarties sąlygos Sutarties galiojimo laikotarpiu negali būti keičiamos, išskyrus tokias Sutarties sąlygas, kurių keitimas numatytas Sutartyje ir (ar) galimas vadovaujantis VPĮ nuostatomis.</w:t>
      </w:r>
    </w:p>
    <w:p w14:paraId="2C3CB749"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20.2. Sutarties pakeitimai įforminami Šalims sudarant Susitarimą.</w:t>
      </w:r>
    </w:p>
    <w:p w14:paraId="30503EC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1184B77A" w14:textId="77777777" w:rsidR="00000000" w:rsidRDefault="00000000">
      <w:pPr>
        <w:tabs>
          <w:tab w:val="left" w:pos="567"/>
          <w:tab w:val="left" w:pos="851"/>
          <w:tab w:val="left" w:pos="992"/>
          <w:tab w:val="left" w:pos="1134"/>
        </w:tabs>
        <w:spacing w:after="80" w:line="250" w:lineRule="auto"/>
        <w:jc w:val="both"/>
        <w:rPr>
          <w:rFonts w:eastAsia="Arial"/>
        </w:rPr>
      </w:pPr>
      <w:r>
        <w:t>20.4. Susitarimas įsigalioja nuo jo sudarymo, jei Susitarime nenurodyta kitaip. Susitarimą Pirkėjas privalo paviešinti VPĮ 33 ir 86 straipsniuose nustatyta tvarka.</w:t>
      </w:r>
    </w:p>
    <w:p w14:paraId="2B7F87BB"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both"/>
        <w:rPr>
          <w:rFonts w:eastAsia="Arial"/>
        </w:rPr>
      </w:pPr>
      <w: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686E48D"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21.</w:t>
      </w:r>
      <w:r>
        <w:rPr>
          <w:b/>
          <w:bCs/>
          <w:caps/>
        </w:rPr>
        <w:tab/>
      </w:r>
      <w:r>
        <w:rPr>
          <w:b/>
          <w:caps/>
        </w:rPr>
        <w:t>Sutarties sUSTABDYMAS</w:t>
      </w:r>
    </w:p>
    <w:p w14:paraId="0FFAEA57" w14:textId="77777777" w:rsidR="00000000" w:rsidRDefault="00000000">
      <w:pPr>
        <w:tabs>
          <w:tab w:val="left" w:pos="567"/>
        </w:tabs>
        <w:spacing w:after="80" w:line="250" w:lineRule="auto"/>
        <w:jc w:val="both"/>
        <w:textAlignment w:val="baseline"/>
      </w:pPr>
      <w: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27FCBB69" w14:textId="77777777" w:rsidR="00000000" w:rsidRDefault="00000000">
      <w:pPr>
        <w:tabs>
          <w:tab w:val="left" w:pos="567"/>
        </w:tabs>
        <w:spacing w:after="80" w:line="250" w:lineRule="auto"/>
        <w:jc w:val="both"/>
        <w:textAlignment w:val="baseline"/>
      </w:pPr>
      <w:r>
        <w:t>21.2. Paslaugų (jų dalies) teikimas gali būti stabdomas esant bent vienai iš šių aplinkybių:</w:t>
      </w:r>
    </w:p>
    <w:p w14:paraId="25AE80A4" w14:textId="77777777" w:rsidR="00000000" w:rsidRDefault="00000000">
      <w:pPr>
        <w:tabs>
          <w:tab w:val="left" w:pos="567"/>
        </w:tabs>
        <w:spacing w:after="80" w:line="250"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289D0B9" w14:textId="77777777" w:rsidR="00000000" w:rsidRDefault="00000000">
      <w:pPr>
        <w:tabs>
          <w:tab w:val="left" w:pos="567"/>
        </w:tabs>
        <w:spacing w:after="80" w:line="250"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6C190513" w14:textId="77777777" w:rsidR="00000000" w:rsidRDefault="00000000">
      <w:pPr>
        <w:tabs>
          <w:tab w:val="left" w:pos="567"/>
        </w:tabs>
        <w:spacing w:after="80" w:line="250" w:lineRule="auto"/>
        <w:jc w:val="both"/>
        <w:textAlignment w:val="baseline"/>
      </w:pPr>
      <w:r>
        <w:t>21.2.3. dėl nenumatytų prekių, paslaugų ir (ar) darbų, susijusių su perkamu objektu, kurių poreikis paaiškėjo tik vykdant Sutartį, įsigijimo;</w:t>
      </w:r>
    </w:p>
    <w:p w14:paraId="16E488C4" w14:textId="77777777" w:rsidR="00000000" w:rsidRDefault="00000000">
      <w:pPr>
        <w:tabs>
          <w:tab w:val="left" w:pos="567"/>
        </w:tabs>
        <w:spacing w:after="80" w:line="250" w:lineRule="auto"/>
        <w:jc w:val="both"/>
        <w:textAlignment w:val="baseline"/>
      </w:pPr>
      <w:r>
        <w:t>21.2.4. ne dėl Pirkėjo kaltės vėluoja kitos Pirkėjo pirkimo sutarties, turinčios tiesioginės įtakos šiai Sutarčiai, vykdymas;</w:t>
      </w:r>
    </w:p>
    <w:p w14:paraId="585F792E" w14:textId="77777777" w:rsidR="00000000" w:rsidRDefault="00000000">
      <w:pPr>
        <w:tabs>
          <w:tab w:val="left" w:pos="567"/>
        </w:tabs>
        <w:spacing w:after="80" w:line="250"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61B8B978" w14:textId="77777777" w:rsidR="00000000" w:rsidRDefault="00000000">
      <w:pPr>
        <w:tabs>
          <w:tab w:val="left" w:pos="567"/>
        </w:tabs>
        <w:spacing w:after="80" w:line="250" w:lineRule="auto"/>
        <w:jc w:val="both"/>
        <w:textAlignment w:val="baseline"/>
      </w:pPr>
      <w:r>
        <w:t>21.2.6. pasikeitus galiojančiam teisės aktui ar įsigaliojus naujam teisės aktui, kuris turi įtakos šios Sutarties vykdymui;</w:t>
      </w:r>
    </w:p>
    <w:p w14:paraId="06B00FAE" w14:textId="77777777" w:rsidR="00000000" w:rsidRDefault="00000000">
      <w:pPr>
        <w:tabs>
          <w:tab w:val="left" w:pos="567"/>
        </w:tabs>
        <w:spacing w:after="80" w:line="250" w:lineRule="auto"/>
        <w:jc w:val="both"/>
        <w:textAlignment w:val="baseline"/>
      </w:pPr>
      <w:r>
        <w:t>21.2.7. sutartinių įsipareigojimų stabdymo būtinybė atsirado dėl sustabdyto, perskirstyto, negauto ir panašiai Pirkėjo Paslaugų pirkimui skirto finansavimo arba finansavimo trūkumo;</w:t>
      </w:r>
    </w:p>
    <w:p w14:paraId="2B564CF2" w14:textId="77777777" w:rsidR="00000000" w:rsidRDefault="00000000">
      <w:pPr>
        <w:tabs>
          <w:tab w:val="left" w:pos="567"/>
        </w:tabs>
        <w:spacing w:after="80" w:line="250" w:lineRule="auto"/>
        <w:jc w:val="both"/>
        <w:textAlignment w:val="baseline"/>
      </w:pPr>
      <w:r>
        <w:t>21.2.8. dėl teisminių (arbitražinių) ginčų su Pirkėju ar trečiaisiais asmenimis, kurių dalykas yra tiesiogiai susijęs su Sutarties vykdymu.</w:t>
      </w:r>
    </w:p>
    <w:p w14:paraId="28D2A560" w14:textId="77777777" w:rsidR="00000000" w:rsidRDefault="00000000">
      <w:pPr>
        <w:tabs>
          <w:tab w:val="left" w:pos="567"/>
        </w:tabs>
        <w:spacing w:after="80" w:line="250" w:lineRule="auto"/>
        <w:jc w:val="both"/>
        <w:textAlignment w:val="baseline"/>
      </w:pPr>
      <w: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41F15F6" w14:textId="77777777" w:rsidR="00000000" w:rsidRDefault="00000000">
      <w:pPr>
        <w:tabs>
          <w:tab w:val="left" w:pos="567"/>
        </w:tabs>
        <w:spacing w:after="80" w:line="250" w:lineRule="auto"/>
        <w:jc w:val="both"/>
        <w:textAlignment w:val="baseline"/>
      </w:pPr>
      <w: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79A6027" w14:textId="77777777" w:rsidR="00000000" w:rsidRDefault="00000000">
      <w:pPr>
        <w:tabs>
          <w:tab w:val="left" w:pos="567"/>
        </w:tabs>
        <w:spacing w:after="80" w:line="250" w:lineRule="auto"/>
        <w:jc w:val="both"/>
        <w:textAlignment w:val="baseline"/>
      </w:pPr>
      <w:r>
        <w:t>21.5. Sutartinių įsipareigojimų vykdymas gali būti stabdomas tik Sutarties galiojimo laikotarpiu tokia tvarka:</w:t>
      </w:r>
    </w:p>
    <w:p w14:paraId="68676D37" w14:textId="77777777" w:rsidR="00000000" w:rsidRDefault="00000000">
      <w:pPr>
        <w:tabs>
          <w:tab w:val="left" w:pos="567"/>
        </w:tabs>
        <w:spacing w:after="80" w:line="250"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2D5C7E5" w14:textId="77777777" w:rsidR="00000000" w:rsidRDefault="00000000">
      <w:pPr>
        <w:spacing w:after="80" w:line="250"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E629221" w14:textId="77777777" w:rsidR="00000000" w:rsidRDefault="00000000">
      <w:pPr>
        <w:spacing w:after="80" w:line="250" w:lineRule="auto"/>
        <w:jc w:val="both"/>
      </w:pPr>
      <w:r>
        <w:lastRenderedPageBreak/>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68CD214" w14:textId="77777777" w:rsidR="00000000" w:rsidRDefault="00000000">
      <w:pPr>
        <w:spacing w:after="80" w:line="250"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3643E27" w14:textId="77777777" w:rsidR="00000000" w:rsidRDefault="00000000">
      <w:pPr>
        <w:spacing w:after="80" w:line="250" w:lineRule="auto"/>
        <w:jc w:val="both"/>
      </w:pPr>
      <w:r>
        <w:t>21.7. Sutartinių įsipareigojimų vykdymas sustabdomas ne ilgesniam kaip konkrečios, pagrįstos aplinkybės egzistavimo laikotarpiui.</w:t>
      </w:r>
    </w:p>
    <w:p w14:paraId="77B145CA" w14:textId="77777777" w:rsidR="00000000" w:rsidRDefault="00000000">
      <w:pPr>
        <w:tabs>
          <w:tab w:val="left" w:pos="567"/>
        </w:tabs>
        <w:spacing w:after="80" w:line="250"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6CF5E9A" w14:textId="77777777" w:rsidR="00000000" w:rsidRDefault="00000000">
      <w:pPr>
        <w:tabs>
          <w:tab w:val="left" w:pos="567"/>
        </w:tabs>
        <w:spacing w:after="80" w:line="250"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C6D1C7A" w14:textId="77777777" w:rsidR="00000000" w:rsidRDefault="00000000">
      <w:pPr>
        <w:tabs>
          <w:tab w:val="left" w:pos="567"/>
        </w:tabs>
        <w:spacing w:after="80" w:line="250"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40EA48B1" w14:textId="77777777" w:rsidR="00000000" w:rsidRDefault="00000000">
      <w:pPr>
        <w:tabs>
          <w:tab w:val="left" w:pos="567"/>
        </w:tabs>
        <w:spacing w:after="80" w:line="250"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6F37601"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caps/>
        </w:rPr>
      </w:pPr>
      <w:r>
        <w:rPr>
          <w:b/>
          <w:bCs/>
          <w:caps/>
        </w:rPr>
        <w:t>22.</w:t>
      </w:r>
      <w:r>
        <w:rPr>
          <w:b/>
          <w:bCs/>
          <w:caps/>
        </w:rPr>
        <w:tab/>
      </w:r>
      <w:r>
        <w:rPr>
          <w:b/>
          <w:caps/>
        </w:rPr>
        <w:t>Sutarties nutraukimas</w:t>
      </w:r>
    </w:p>
    <w:p w14:paraId="7502FE0B" w14:textId="77777777" w:rsidR="00000000" w:rsidRDefault="00000000">
      <w:pPr>
        <w:tabs>
          <w:tab w:val="left" w:pos="567"/>
          <w:tab w:val="left" w:pos="851"/>
          <w:tab w:val="left" w:pos="992"/>
          <w:tab w:val="left" w:pos="1134"/>
        </w:tabs>
        <w:spacing w:after="80" w:line="250" w:lineRule="auto"/>
        <w:jc w:val="both"/>
        <w:rPr>
          <w:rFonts w:eastAsia="Cambria"/>
          <w:b/>
          <w:bCs/>
        </w:rPr>
      </w:pPr>
      <w:r>
        <w:t>Sutartis gali būti nutraukiama VPĮ 90 straipsnyje ir Sutartyje numatytais atvejais, įskaitant galimybę nutraukti Sutartį Šalių susitarimu.</w:t>
      </w:r>
    </w:p>
    <w:p w14:paraId="0ED8EB9A"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bCs/>
        </w:rPr>
        <w:t>22.1.</w:t>
      </w:r>
      <w:r>
        <w:rPr>
          <w:b/>
          <w:bCs/>
        </w:rPr>
        <w:tab/>
      </w:r>
      <w:r>
        <w:rPr>
          <w:b/>
        </w:rPr>
        <w:t>Pretenzijos dėl Sutarties pažeidimų</w:t>
      </w:r>
    </w:p>
    <w:p w14:paraId="32D3334F" w14:textId="77777777" w:rsidR="00000000" w:rsidRDefault="00000000">
      <w:pPr>
        <w:tabs>
          <w:tab w:val="left" w:pos="567"/>
        </w:tabs>
        <w:spacing w:after="80" w:line="250"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B6438A9" w14:textId="77777777" w:rsidR="00000000" w:rsidRDefault="00000000">
      <w:pPr>
        <w:tabs>
          <w:tab w:val="left" w:pos="567"/>
        </w:tabs>
        <w:spacing w:after="80" w:line="250"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EDE98DC"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bCs/>
        </w:rPr>
        <w:t>22.2.</w:t>
      </w:r>
      <w:r>
        <w:rPr>
          <w:b/>
          <w:bCs/>
        </w:rPr>
        <w:tab/>
      </w:r>
      <w:r>
        <w:rPr>
          <w:b/>
        </w:rPr>
        <w:t>Sutarties nutraukimas Pirkėjo iniciatyva</w:t>
      </w:r>
    </w:p>
    <w:p w14:paraId="3C9B3EA9" w14:textId="77777777" w:rsidR="00000000" w:rsidRDefault="00000000">
      <w:pPr>
        <w:tabs>
          <w:tab w:val="left" w:pos="567"/>
        </w:tabs>
        <w:spacing w:after="80" w:line="250"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ABFB449" w14:textId="77777777" w:rsidR="00000000" w:rsidRDefault="00000000">
      <w:pPr>
        <w:tabs>
          <w:tab w:val="left" w:pos="567"/>
        </w:tabs>
        <w:spacing w:after="80" w:line="250" w:lineRule="auto"/>
        <w:jc w:val="both"/>
        <w:textAlignment w:val="baseline"/>
      </w:pPr>
      <w:r>
        <w:t>22.2.2. Pirkėjas turi teisę vienašališkai nutraukti Sutartį ar jos dalį raštu įspėjęs Tiekėją prieš ne trumpesnį nei 10 (dešimties) dienų terminą, jeigu:</w:t>
      </w:r>
    </w:p>
    <w:p w14:paraId="177414A9" w14:textId="77777777" w:rsidR="00000000" w:rsidRDefault="00000000">
      <w:pPr>
        <w:tabs>
          <w:tab w:val="left" w:pos="567"/>
        </w:tabs>
        <w:spacing w:after="80" w:line="250"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p>
    <w:p w14:paraId="5B495D73" w14:textId="77777777" w:rsidR="00000000" w:rsidRDefault="00000000">
      <w:pPr>
        <w:tabs>
          <w:tab w:val="left" w:pos="567"/>
        </w:tabs>
        <w:spacing w:after="80" w:line="250" w:lineRule="auto"/>
        <w:jc w:val="both"/>
      </w:pPr>
      <w:r>
        <w:t>22.2.2.2. Tiekėjo padėtis pasikeičia ir jis atitinka pirkimo dokumentuose nustatytą pašalinimo pagrindą;</w:t>
      </w:r>
    </w:p>
    <w:p w14:paraId="2892FE9D" w14:textId="77777777" w:rsidR="00000000" w:rsidRDefault="00000000">
      <w:pPr>
        <w:tabs>
          <w:tab w:val="left" w:pos="567"/>
        </w:tabs>
        <w:spacing w:after="80" w:line="250" w:lineRule="auto"/>
        <w:jc w:val="both"/>
        <w:textAlignment w:val="baseline"/>
      </w:pPr>
      <w:r>
        <w:lastRenderedPageBreak/>
        <w:t>22.2.2.3. pasikeičia teisės aktai, susiję su Sutarties objektu, Sutarties vykdymu, ar su Pirkėjo vykdoma veikla, kuriai buvo sudaryta Sutartis, ir dėl tokių pakeitimų Pirkėjas nusprendžia nutraukti Sutartį;</w:t>
      </w:r>
    </w:p>
    <w:p w14:paraId="2A3E8DDA" w14:textId="77777777" w:rsidR="00000000" w:rsidRDefault="00000000">
      <w:pPr>
        <w:tabs>
          <w:tab w:val="left" w:pos="567"/>
        </w:tabs>
        <w:spacing w:after="80" w:line="250" w:lineRule="auto"/>
        <w:jc w:val="both"/>
        <w:textAlignment w:val="baseline"/>
      </w:pPr>
      <w:r>
        <w:t>22.2.2.4. Pirkėjas nusprendžia nebevykdyti veiklos, kurios vykdymui Sutartimi įsigyjamos Paslaugos ir Sutarties poreikis išnyksta;</w:t>
      </w:r>
    </w:p>
    <w:p w14:paraId="3CD49C3E" w14:textId="77777777" w:rsidR="00000000" w:rsidRDefault="00000000">
      <w:pPr>
        <w:tabs>
          <w:tab w:val="left" w:pos="567"/>
        </w:tabs>
        <w:spacing w:after="80" w:line="250" w:lineRule="auto"/>
        <w:jc w:val="both"/>
        <w:textAlignment w:val="baseline"/>
      </w:pPr>
      <w:r>
        <w:t>22.2.2.5. Pirkėjo valdymo organas priima sprendimą, dėl kurio Sutarties poreikis išnyksta;</w:t>
      </w:r>
    </w:p>
    <w:p w14:paraId="437ACB44" w14:textId="77777777" w:rsidR="00000000" w:rsidRDefault="00000000">
      <w:pPr>
        <w:tabs>
          <w:tab w:val="left" w:pos="567"/>
        </w:tabs>
        <w:spacing w:after="80" w:line="250" w:lineRule="auto"/>
        <w:jc w:val="both"/>
        <w:textAlignment w:val="baseline"/>
      </w:pPr>
      <w:r>
        <w:t>22.2.2.6. pasikeičia (pablogėja) Pirkėjo finansinė padėtis ar Pirkėjas negauna arba netenka finansavimo ir dėl šios priežasties nusprendžia nutraukti Sutartį;</w:t>
      </w:r>
    </w:p>
    <w:p w14:paraId="58D4DA40" w14:textId="77777777" w:rsidR="00000000" w:rsidRDefault="00000000">
      <w:pPr>
        <w:tabs>
          <w:tab w:val="left" w:pos="567"/>
        </w:tabs>
        <w:spacing w:after="80" w:line="250" w:lineRule="auto"/>
        <w:jc w:val="both"/>
        <w:textAlignment w:val="baseline"/>
      </w:pPr>
      <w:r>
        <w:t>22.2.2.7. keičiasi Pirkėjo organizacinė struktūra – juridinis statusas, pobūdis ar valdymo struktūra ir tai gali turėti įtakos tinkamam Sutarties įvykdymui arba Sutarties poreikiui;</w:t>
      </w:r>
    </w:p>
    <w:p w14:paraId="78C5AE53" w14:textId="77777777" w:rsidR="00000000" w:rsidRDefault="00000000">
      <w:pPr>
        <w:tabs>
          <w:tab w:val="left" w:pos="567"/>
        </w:tabs>
        <w:spacing w:after="80" w:line="250" w:lineRule="auto"/>
        <w:jc w:val="both"/>
        <w:textAlignment w:val="baseline"/>
      </w:pPr>
      <w:r>
        <w:t>22.2.2.8. nebelieka perkamų Paslaugų poreikio;</w:t>
      </w:r>
    </w:p>
    <w:p w14:paraId="52BDA7A1" w14:textId="77777777" w:rsidR="00000000" w:rsidRDefault="00000000">
      <w:pPr>
        <w:tabs>
          <w:tab w:val="left" w:pos="567"/>
        </w:tabs>
        <w:spacing w:after="80" w:line="250" w:lineRule="auto"/>
        <w:jc w:val="both"/>
        <w:textAlignment w:val="baseline"/>
      </w:pPr>
      <w:r>
        <w:t>22.2.2.9. Pirkėjas iš pirkimų priežiūrą atliekančių institucijų gauna nurodymą ar rekomendaciją nutraukti Sutartį;</w:t>
      </w:r>
    </w:p>
    <w:p w14:paraId="50D4A088" w14:textId="77777777" w:rsidR="00000000" w:rsidRDefault="00000000">
      <w:pPr>
        <w:tabs>
          <w:tab w:val="left" w:pos="567"/>
        </w:tabs>
        <w:spacing w:after="80" w:line="250"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081F6178" w14:textId="77777777" w:rsidR="00000000" w:rsidRDefault="00000000">
      <w:pPr>
        <w:tabs>
          <w:tab w:val="left" w:pos="567"/>
        </w:tabs>
        <w:spacing w:after="80" w:line="250" w:lineRule="auto"/>
        <w:jc w:val="both"/>
        <w:textAlignment w:val="baseline"/>
        <w:rPr>
          <w:rFonts w:eastAsia="Arial"/>
        </w:rPr>
      </w:pPr>
      <w:r>
        <w:t>22.2.2.11. Tiekėjas atsisako pašalinti arba nepašalina Paslaugų trūkumų per Pirkėjo nustatytus protingus terminus;</w:t>
      </w:r>
    </w:p>
    <w:p w14:paraId="36EAE6D3" w14:textId="77777777" w:rsidR="00000000" w:rsidRDefault="00000000">
      <w:pPr>
        <w:tabs>
          <w:tab w:val="left" w:pos="567"/>
        </w:tabs>
        <w:spacing w:after="80" w:line="250" w:lineRule="auto"/>
        <w:jc w:val="both"/>
        <w:textAlignment w:val="baseline"/>
      </w:pPr>
      <w:r>
        <w:t>22.2.2.12. Tiekėjas pažeidžia Sutartį arba įstatymus bei kitus teisės aktus ir per Pirkėjo rašytinėje pretenzijoje nurodytą terminą neištaiso pažeidimo;</w:t>
      </w:r>
    </w:p>
    <w:p w14:paraId="6CA60943" w14:textId="77777777" w:rsidR="00000000" w:rsidRDefault="00000000">
      <w:pPr>
        <w:tabs>
          <w:tab w:val="left" w:pos="567"/>
        </w:tabs>
        <w:spacing w:after="80" w:line="250"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8BE3CA9" w14:textId="77777777" w:rsidR="00000000" w:rsidRDefault="00000000">
      <w:pPr>
        <w:tabs>
          <w:tab w:val="left" w:pos="567"/>
        </w:tabs>
        <w:spacing w:after="80" w:line="250" w:lineRule="auto"/>
        <w:jc w:val="both"/>
        <w:textAlignment w:val="baseline"/>
        <w:rPr>
          <w:iCs/>
        </w:rPr>
      </w:pPr>
      <w:r>
        <w:rPr>
          <w:iCs/>
        </w:rPr>
        <w:t>22.2.2.14. paaiškėja VPĮ 37 straipsnio 8 dalyje ir (ar) 47 straipsnio 8 dalyje nurodytos aplinkybės.</w:t>
      </w:r>
    </w:p>
    <w:p w14:paraId="7529F9D4" w14:textId="77777777" w:rsidR="00000000" w:rsidRDefault="00000000">
      <w:pPr>
        <w:tabs>
          <w:tab w:val="left" w:pos="567"/>
        </w:tabs>
        <w:spacing w:after="80" w:line="250"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662436F" w14:textId="77777777" w:rsidR="00000000" w:rsidRDefault="00000000">
      <w:pPr>
        <w:tabs>
          <w:tab w:val="left" w:pos="567"/>
        </w:tabs>
        <w:spacing w:after="80" w:line="250"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2C1D842" w14:textId="77777777" w:rsidR="00000000" w:rsidRDefault="00000000">
      <w:pPr>
        <w:tabs>
          <w:tab w:val="left" w:pos="567"/>
        </w:tabs>
        <w:spacing w:after="80" w:line="250"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1923B23" w14:textId="77777777" w:rsidR="00000000" w:rsidRDefault="00000000">
      <w:pPr>
        <w:tabs>
          <w:tab w:val="left" w:pos="567"/>
        </w:tabs>
        <w:spacing w:after="80" w:line="250" w:lineRule="auto"/>
        <w:jc w:val="both"/>
        <w:textAlignment w:val="baseline"/>
      </w:pPr>
      <w:r>
        <w:t>22.2.6. Pirkėjas turi teisę vienašališkai nutraukti Sutartį ir kitais Specialiosiose sąlygose (jei taikoma) ir įstatymuose bei kituose teisės aktuose įtvirtintais atvejais.</w:t>
      </w:r>
    </w:p>
    <w:p w14:paraId="21F37B6B" w14:textId="77777777" w:rsidR="00000000" w:rsidRDefault="00000000">
      <w:pPr>
        <w:tabs>
          <w:tab w:val="left" w:pos="567"/>
        </w:tabs>
        <w:spacing w:after="80" w:line="250" w:lineRule="auto"/>
        <w:jc w:val="both"/>
        <w:textAlignment w:val="baseline"/>
      </w:pPr>
      <w:r>
        <w:t>22.2.7. Sutartis laikoma nutraukta kitą dieną po to, kai pasibaigia įspėjimo apie Sutarties nutraukimą terminas.</w:t>
      </w:r>
    </w:p>
    <w:p w14:paraId="14D27936" w14:textId="77777777" w:rsidR="00000000" w:rsidRDefault="00000000">
      <w:pPr>
        <w:tabs>
          <w:tab w:val="left" w:pos="567"/>
        </w:tabs>
        <w:spacing w:after="80" w:line="250"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980CF14"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rPr>
          <w:rFonts w:eastAsia="Arial"/>
          <w:b/>
          <w:bCs/>
        </w:rPr>
      </w:pPr>
      <w:r>
        <w:rPr>
          <w:b/>
          <w:bCs/>
        </w:rPr>
        <w:lastRenderedPageBreak/>
        <w:t>22.3.</w:t>
      </w:r>
      <w:r>
        <w:rPr>
          <w:b/>
          <w:bCs/>
        </w:rPr>
        <w:tab/>
        <w:t>Sutarties nutraukimas Tiekėjo iniciatyva</w:t>
      </w:r>
    </w:p>
    <w:p w14:paraId="0D951087" w14:textId="77777777" w:rsidR="00000000" w:rsidRDefault="00000000">
      <w:pPr>
        <w:tabs>
          <w:tab w:val="left" w:pos="567"/>
        </w:tabs>
        <w:spacing w:after="80" w:line="250"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AA7D1DA" w14:textId="77777777" w:rsidR="00000000" w:rsidRDefault="00000000">
      <w:pPr>
        <w:tabs>
          <w:tab w:val="left" w:pos="567"/>
        </w:tabs>
        <w:spacing w:after="80" w:line="250" w:lineRule="auto"/>
        <w:jc w:val="both"/>
        <w:textAlignment w:val="baseline"/>
      </w:pPr>
      <w:r>
        <w:t>22.3.2. Tiekėjas turi teisę vienašališkai nutraukti Sutartį, įspėjęs Pirkėją raštu prieš ne trumpesnį nei 10 (dešimties) dienų terminą, jeigu:</w:t>
      </w:r>
    </w:p>
    <w:p w14:paraId="032A64A0" w14:textId="77777777" w:rsidR="00000000" w:rsidRDefault="00000000">
      <w:pPr>
        <w:tabs>
          <w:tab w:val="left" w:pos="567"/>
        </w:tabs>
        <w:spacing w:after="80" w:line="250"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C630C18" w14:textId="77777777" w:rsidR="00000000" w:rsidRDefault="00000000">
      <w:pPr>
        <w:tabs>
          <w:tab w:val="left" w:pos="567"/>
        </w:tabs>
        <w:spacing w:after="80" w:line="250"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4ED3B083" w14:textId="77777777" w:rsidR="00000000" w:rsidRDefault="00000000">
      <w:pPr>
        <w:tabs>
          <w:tab w:val="left" w:pos="567"/>
        </w:tabs>
        <w:spacing w:after="80" w:line="250"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A27807A" w14:textId="77777777" w:rsidR="00000000" w:rsidRDefault="00000000">
      <w:pPr>
        <w:tabs>
          <w:tab w:val="left" w:pos="567"/>
        </w:tabs>
        <w:spacing w:after="80" w:line="250" w:lineRule="auto"/>
        <w:jc w:val="both"/>
        <w:textAlignment w:val="baseline"/>
      </w:pPr>
      <w:r>
        <w:t>22.3.4. Tiekėjas turi teisę vienašališkai nutraukti Sutartį ir kitais įstatymuose bei kituose teisės aktuose įtvirtintais atvejais.</w:t>
      </w:r>
    </w:p>
    <w:p w14:paraId="48788C48" w14:textId="77777777" w:rsidR="00000000" w:rsidRDefault="00000000">
      <w:pPr>
        <w:tabs>
          <w:tab w:val="left" w:pos="567"/>
        </w:tabs>
        <w:spacing w:after="80" w:line="250"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3AA7654" w14:textId="77777777" w:rsidR="00000000" w:rsidRDefault="00000000">
      <w:pPr>
        <w:tabs>
          <w:tab w:val="left" w:pos="567"/>
        </w:tabs>
        <w:spacing w:after="80" w:line="250" w:lineRule="auto"/>
        <w:jc w:val="both"/>
        <w:textAlignment w:val="baseline"/>
      </w:pPr>
      <w:r>
        <w:t>22.3.6. Sutartis laikoma nutraukta kitą dieną po to, kai pasibaigia įspėjimo apie Sutarties nutraukimą terminas.</w:t>
      </w:r>
    </w:p>
    <w:p w14:paraId="4D8A5BFE" w14:textId="77777777" w:rsidR="00000000" w:rsidRDefault="00000000">
      <w:pPr>
        <w:tabs>
          <w:tab w:val="left" w:pos="567"/>
        </w:tabs>
        <w:spacing w:after="80" w:line="250"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FF7F331" w14:textId="77777777" w:rsidR="00000000" w:rsidRDefault="00000000">
      <w:pPr>
        <w:pBdr>
          <w:top w:val="nil"/>
          <w:left w:val="nil"/>
          <w:bottom w:val="nil"/>
          <w:right w:val="nil"/>
          <w:between w:val="nil"/>
        </w:pBdr>
        <w:tabs>
          <w:tab w:val="left" w:pos="567"/>
          <w:tab w:val="left" w:pos="851"/>
          <w:tab w:val="left" w:pos="992"/>
          <w:tab w:val="left" w:pos="1134"/>
        </w:tabs>
        <w:spacing w:after="80" w:line="250" w:lineRule="auto"/>
        <w:jc w:val="center"/>
        <w:outlineLvl w:val="1"/>
        <w:rPr>
          <w:rFonts w:eastAsia="Arial"/>
          <w:b/>
        </w:rPr>
      </w:pPr>
      <w:r>
        <w:rPr>
          <w:b/>
          <w:bCs/>
        </w:rPr>
        <w:t>22.4.</w:t>
      </w:r>
      <w:r>
        <w:rPr>
          <w:b/>
          <w:bCs/>
        </w:rPr>
        <w:tab/>
      </w:r>
      <w:r>
        <w:rPr>
          <w:b/>
        </w:rPr>
        <w:t>Šalių teisės ir pareigos Sutarties nutraukimo atveju</w:t>
      </w:r>
    </w:p>
    <w:p w14:paraId="7639896C" w14:textId="77777777" w:rsidR="00000000" w:rsidRDefault="00000000">
      <w:pPr>
        <w:tabs>
          <w:tab w:val="left" w:pos="567"/>
        </w:tabs>
        <w:spacing w:after="80" w:line="250"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859E049" w14:textId="77777777" w:rsidR="00000000" w:rsidRDefault="00000000">
      <w:pPr>
        <w:tabs>
          <w:tab w:val="left" w:pos="567"/>
        </w:tabs>
        <w:spacing w:after="80" w:line="250" w:lineRule="auto"/>
        <w:jc w:val="both"/>
        <w:textAlignment w:val="baseline"/>
      </w:pPr>
      <w:r>
        <w:t>22.4.2. Nutraukus Sutartį, Šalys privalo:</w:t>
      </w:r>
    </w:p>
    <w:p w14:paraId="4AFE014C" w14:textId="77777777" w:rsidR="00000000" w:rsidRDefault="00000000">
      <w:pPr>
        <w:tabs>
          <w:tab w:val="left" w:pos="567"/>
        </w:tabs>
        <w:spacing w:after="80" w:line="250" w:lineRule="auto"/>
        <w:jc w:val="both"/>
        <w:textAlignment w:val="baseline"/>
      </w:pPr>
      <w:r>
        <w:t>22.4.2.1. įsitikinti, jog iki Sutarties nutraukimo dienos suteiktos Paslaugos ir kiti atlikti veiksmai atitinka Sutarties reikalavimus ir Šalys dėl to viena kitai nebereikš pretenzijų;</w:t>
      </w:r>
    </w:p>
    <w:p w14:paraId="0D84A3F8" w14:textId="77777777" w:rsidR="00000000" w:rsidRDefault="00000000">
      <w:pPr>
        <w:tabs>
          <w:tab w:val="left" w:pos="567"/>
        </w:tabs>
        <w:spacing w:after="80" w:line="250" w:lineRule="auto"/>
        <w:jc w:val="both"/>
        <w:textAlignment w:val="baseline"/>
      </w:pPr>
      <w:r>
        <w:t>22.4.2.2. atsiskaityti už iki Sutarties nutraukimo suteiktas Paslaugas, atitinkančias Sutarties reikalavimus;</w:t>
      </w:r>
    </w:p>
    <w:p w14:paraId="34930F07" w14:textId="77777777" w:rsidR="00000000" w:rsidRDefault="00000000">
      <w:pPr>
        <w:tabs>
          <w:tab w:val="left" w:pos="567"/>
        </w:tabs>
        <w:spacing w:after="80" w:line="250"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8B44049"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jc w:val="center"/>
        <w:rPr>
          <w:rFonts w:eastAsia="Arial"/>
          <w:b/>
          <w:bCs/>
          <w:caps/>
        </w:rPr>
      </w:pPr>
      <w:r>
        <w:rPr>
          <w:b/>
          <w:bCs/>
          <w:caps/>
        </w:rPr>
        <w:t>23.</w:t>
      </w:r>
      <w:r>
        <w:rPr>
          <w:b/>
        </w:rPr>
        <w:tab/>
      </w:r>
      <w:r>
        <w:rPr>
          <w:b/>
          <w:bCs/>
          <w:caps/>
        </w:rPr>
        <w:t>PREKIŲ MODELIO AR GAMINTOJO KEITIMAS</w:t>
      </w:r>
    </w:p>
    <w:p w14:paraId="0612E19A" w14:textId="77777777" w:rsidR="00000000" w:rsidRDefault="00000000">
      <w:pPr>
        <w:spacing w:after="80" w:line="250" w:lineRule="auto"/>
        <w:jc w:val="both"/>
      </w:pPr>
      <w:r>
        <w:rPr>
          <w:caps/>
        </w:rPr>
        <w:t xml:space="preserve">23.1. </w:t>
      </w:r>
      <w:r>
        <w:t>Tais atvejais, kai kartu su Paslaugomis yra perkamos prekės, Tiekėjas turi teisę keisti prekių modelį ir (ar) gamintoją, jei yra visos toliau nurodytos sąlygos:</w:t>
      </w:r>
    </w:p>
    <w:p w14:paraId="1D658373" w14:textId="77777777" w:rsidR="00000000" w:rsidRDefault="00000000">
      <w:pPr>
        <w:spacing w:after="80" w:line="250"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5A709696" w14:textId="77777777" w:rsidR="00000000" w:rsidRDefault="00000000">
      <w:pPr>
        <w:spacing w:after="80" w:line="250"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C4DE118" w14:textId="77777777" w:rsidR="00000000" w:rsidRDefault="00000000">
      <w:pPr>
        <w:spacing w:after="80" w:line="250" w:lineRule="auto"/>
        <w:jc w:val="both"/>
      </w:pPr>
      <w: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42C11F13" w14:textId="77777777" w:rsidR="00000000" w:rsidRDefault="00000000">
      <w:pPr>
        <w:spacing w:after="80" w:line="250" w:lineRule="auto"/>
        <w:jc w:val="both"/>
      </w:pPr>
      <w:r>
        <w:t>23.1.4. Šalys sudarė rašytinį Susitarimą prie Sutarties dėl prekių keitimo.</w:t>
      </w:r>
    </w:p>
    <w:p w14:paraId="05D1EF14" w14:textId="77777777" w:rsidR="00000000" w:rsidRDefault="00000000">
      <w:pPr>
        <w:spacing w:after="80" w:line="250" w:lineRule="auto"/>
        <w:jc w:val="both"/>
      </w:pPr>
      <w:r>
        <w:t>23.2. Šiame Bendrųjų sąlygų skyriuje nurodytu atveju prekės turi būti pristatytos už ne didesnę nei pasiūlyme nurodytą kainą.</w:t>
      </w:r>
    </w:p>
    <w:p w14:paraId="61CD7734"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ind w:left="360" w:hanging="360"/>
        <w:jc w:val="center"/>
        <w:rPr>
          <w:rFonts w:eastAsia="Arial"/>
          <w:b/>
          <w:caps/>
        </w:rPr>
      </w:pPr>
      <w:r>
        <w:rPr>
          <w:b/>
          <w:bCs/>
          <w:caps/>
        </w:rPr>
        <w:t>24.</w:t>
      </w:r>
      <w:r>
        <w:rPr>
          <w:b/>
          <w:bCs/>
          <w:caps/>
        </w:rPr>
        <w:tab/>
      </w:r>
      <w:r>
        <w:rPr>
          <w:b/>
          <w:caps/>
        </w:rPr>
        <w:t>Bendravimo tvarka ir kalba</w:t>
      </w:r>
    </w:p>
    <w:p w14:paraId="2262F4C9" w14:textId="77777777" w:rsidR="00000000" w:rsidRDefault="00000000">
      <w:pPr>
        <w:tabs>
          <w:tab w:val="left" w:pos="567"/>
          <w:tab w:val="left" w:pos="851"/>
          <w:tab w:val="left" w:pos="992"/>
          <w:tab w:val="left" w:pos="1134"/>
        </w:tabs>
        <w:spacing w:after="80" w:line="250" w:lineRule="auto"/>
        <w:jc w:val="both"/>
        <w:rPr>
          <w:rFonts w:eastAsia="Arial"/>
          <w:shd w:val="clear" w:color="auto" w:fill="FFFFFF"/>
        </w:rPr>
      </w:pPr>
      <w:r>
        <w:t>24.1.</w:t>
      </w:r>
      <w:r>
        <w:tab/>
      </w:r>
      <w:r>
        <w:rPr>
          <w:bCs/>
        </w:rPr>
        <w:t xml:space="preserve">Sutartis sudaroma lietuvių kalba. Jeigu Sutartis ar kuris nors ją sudarantis dokumentas sudaromas kita kalba arba išverčiamas į kitą kalbą, visais atvejais </w:t>
      </w:r>
      <w:r>
        <w:t>autentišku laikomas tik lietuvių kalba parengtas Sutarties tekstas (jei yra neatitikimų, pirmenybė teikiama lietuvių kalba parengtam tekstui).</w:t>
      </w:r>
    </w:p>
    <w:p w14:paraId="49559644" w14:textId="77777777" w:rsidR="00000000" w:rsidRDefault="00000000">
      <w:pPr>
        <w:tabs>
          <w:tab w:val="left" w:pos="567"/>
          <w:tab w:val="left" w:pos="851"/>
          <w:tab w:val="left" w:pos="992"/>
          <w:tab w:val="left" w:pos="1134"/>
        </w:tabs>
        <w:spacing w:after="80" w:line="250" w:lineRule="auto"/>
        <w:jc w:val="both"/>
        <w:rPr>
          <w:rFonts w:eastAsia="Arial"/>
        </w:rPr>
      </w:pPr>
      <w: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37280F9" w14:textId="77777777" w:rsidR="00000000" w:rsidRDefault="00000000">
      <w:pPr>
        <w:tabs>
          <w:tab w:val="left" w:pos="0"/>
          <w:tab w:val="left" w:pos="851"/>
          <w:tab w:val="left" w:pos="992"/>
          <w:tab w:val="left" w:pos="1134"/>
        </w:tabs>
        <w:spacing w:after="80" w:line="250" w:lineRule="auto"/>
        <w:jc w:val="both"/>
        <w:rPr>
          <w:rFonts w:eastAsia="Arial"/>
        </w:rPr>
      </w:pPr>
      <w:r>
        <w:t>24.3. Jeigu pranešimas yra įteikiamas asmeniškai arba siunčiamas paštu ar per kurjerį, jis turi būti įteikiamas pasirašytinai ir laikomas gautu gavimo patvirtinime nurodytą dieną.</w:t>
      </w:r>
    </w:p>
    <w:p w14:paraId="0ACABB3C" w14:textId="77777777" w:rsidR="00000000" w:rsidRDefault="00000000">
      <w:pPr>
        <w:tabs>
          <w:tab w:val="left" w:pos="0"/>
          <w:tab w:val="left" w:pos="851"/>
          <w:tab w:val="left" w:pos="992"/>
          <w:tab w:val="left" w:pos="1134"/>
        </w:tabs>
        <w:spacing w:after="80" w:line="250" w:lineRule="auto"/>
        <w:jc w:val="both"/>
        <w:rPr>
          <w:rFonts w:eastAsia="Arial"/>
        </w:rPr>
      </w:pPr>
      <w:r>
        <w:t>24.4. Jeigu pranešimas siunčiamas el. paštu, laikoma, kad Šalis jį gavo kitą darbo dieną.</w:t>
      </w:r>
    </w:p>
    <w:p w14:paraId="1E7D9A22" w14:textId="77777777" w:rsidR="00000000" w:rsidRDefault="00000000">
      <w:pPr>
        <w:tabs>
          <w:tab w:val="left" w:pos="0"/>
          <w:tab w:val="left" w:pos="851"/>
          <w:tab w:val="left" w:pos="992"/>
          <w:tab w:val="left" w:pos="1134"/>
        </w:tabs>
        <w:spacing w:after="80" w:line="250" w:lineRule="auto"/>
        <w:jc w:val="both"/>
        <w:rPr>
          <w:rFonts w:eastAsia="Arial"/>
        </w:rPr>
      </w:pPr>
      <w:r>
        <w:t>24.5. Jeigu pranešimas siunčiamas keliais skirtingais būdais, laikoma, kad gavėjas jį gavo tada, kai jis gavo pirmesnįjį pranešimą.</w:t>
      </w:r>
    </w:p>
    <w:p w14:paraId="538EB9B5" w14:textId="77777777" w:rsidR="00000000" w:rsidRDefault="00000000">
      <w:pPr>
        <w:keepNext/>
        <w:pBdr>
          <w:top w:val="nil"/>
          <w:left w:val="nil"/>
          <w:bottom w:val="nil"/>
          <w:right w:val="nil"/>
          <w:between w:val="nil"/>
        </w:pBdr>
        <w:tabs>
          <w:tab w:val="left" w:pos="426"/>
          <w:tab w:val="left" w:pos="567"/>
          <w:tab w:val="left" w:pos="851"/>
          <w:tab w:val="left" w:pos="992"/>
          <w:tab w:val="left" w:pos="1134"/>
        </w:tabs>
        <w:spacing w:after="80" w:line="250" w:lineRule="auto"/>
        <w:ind w:left="360" w:hanging="360"/>
        <w:jc w:val="center"/>
        <w:rPr>
          <w:rFonts w:eastAsia="Arial"/>
          <w:b/>
          <w:caps/>
        </w:rPr>
      </w:pPr>
      <w:r>
        <w:rPr>
          <w:b/>
          <w:bCs/>
          <w:caps/>
        </w:rPr>
        <w:t>25.</w:t>
      </w:r>
      <w:r>
        <w:rPr>
          <w:b/>
          <w:bCs/>
          <w:caps/>
        </w:rPr>
        <w:tab/>
      </w:r>
      <w:r>
        <w:rPr>
          <w:b/>
          <w:caps/>
        </w:rPr>
        <w:t>Pretenzijos ir ginčų sprendimas</w:t>
      </w:r>
    </w:p>
    <w:p w14:paraId="257726CD" w14:textId="77777777" w:rsidR="00000000" w:rsidRDefault="00000000">
      <w:pPr>
        <w:tabs>
          <w:tab w:val="left" w:pos="0"/>
          <w:tab w:val="left" w:pos="851"/>
          <w:tab w:val="left" w:pos="992"/>
          <w:tab w:val="left" w:pos="1134"/>
        </w:tabs>
        <w:spacing w:after="80" w:line="250" w:lineRule="auto"/>
        <w:jc w:val="both"/>
        <w:rPr>
          <w:rFonts w:eastAsia="Cambria"/>
        </w:rPr>
      </w:pPr>
      <w:r>
        <w:t>25.1. Bet kokie ginčai, nesutarimai ar reikalavimai, kylantys iš Sutarties arba susiję su Sutartimi, jos pažeidimu, nutraukimu ar galiojimu, visų pirma privalo būti sprendžiami derybomis tarp Šalių vadovų arba jų įgaliotų asmenų.</w:t>
      </w:r>
    </w:p>
    <w:p w14:paraId="67185C57" w14:textId="77777777" w:rsidR="00000000" w:rsidRDefault="00000000">
      <w:pPr>
        <w:tabs>
          <w:tab w:val="left" w:pos="142"/>
          <w:tab w:val="left" w:pos="851"/>
          <w:tab w:val="left" w:pos="992"/>
          <w:tab w:val="left" w:pos="1134"/>
        </w:tabs>
        <w:spacing w:after="80" w:line="250" w:lineRule="auto"/>
        <w:jc w:val="both"/>
        <w:rPr>
          <w:rFonts w:eastAsia="Cambria"/>
        </w:rPr>
      </w:pPr>
      <w: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C9B5597" w14:textId="77777777" w:rsidR="00000000" w:rsidRDefault="00000000">
      <w:pPr>
        <w:tabs>
          <w:tab w:val="left" w:pos="426"/>
          <w:tab w:val="left" w:pos="567"/>
          <w:tab w:val="left" w:pos="709"/>
          <w:tab w:val="left" w:pos="851"/>
          <w:tab w:val="left" w:pos="992"/>
          <w:tab w:val="left" w:pos="1134"/>
        </w:tabs>
        <w:spacing w:after="80" w:line="250" w:lineRule="auto"/>
        <w:jc w:val="both"/>
        <w:rPr>
          <w:rFonts w:eastAsia="Arial"/>
        </w:rPr>
      </w:pPr>
      <w:r>
        <w:t>25.3. Kilę ginčai nesudaro pagrindo Šalims atsisakyti vykdyti savo prievoles pagal Sutartį.</w:t>
      </w:r>
    </w:p>
    <w:p w14:paraId="5E2F4F7B" w14:textId="77777777" w:rsidR="00000000" w:rsidRDefault="00000000">
      <w:pPr>
        <w:tabs>
          <w:tab w:val="left" w:pos="426"/>
          <w:tab w:val="left" w:pos="567"/>
          <w:tab w:val="left" w:pos="709"/>
          <w:tab w:val="left" w:pos="851"/>
          <w:tab w:val="left" w:pos="992"/>
          <w:tab w:val="left" w:pos="1134"/>
        </w:tabs>
        <w:spacing w:after="80" w:line="250" w:lineRule="auto"/>
        <w:jc w:val="center"/>
        <w:rPr>
          <w:bCs/>
          <w:caps/>
        </w:rPr>
      </w:pPr>
      <w:r>
        <w:rPr>
          <w:b/>
          <w:bCs/>
        </w:rPr>
        <w:t>_____________</w:t>
      </w:r>
    </w:p>
    <w:p w14:paraId="5809026A" w14:textId="77777777" w:rsidR="00F730B1" w:rsidRDefault="00000000">
      <w:pPr>
        <w:spacing w:after="80" w:line="250" w:lineRule="auto"/>
      </w:pPr>
      <w:r>
        <w:br w:type="page"/>
      </w:r>
    </w:p>
    <w:p w14:paraId="6CAE8973" w14:textId="77777777" w:rsidR="00F730B1" w:rsidRDefault="00000000">
      <w:pPr>
        <w:spacing w:after="80" w:line="250" w:lineRule="auto"/>
        <w:jc w:val="right"/>
      </w:pPr>
      <w:r>
        <w:lastRenderedPageBreak/>
        <w:t>Sutarties priedas Nr. 1</w:t>
      </w:r>
    </w:p>
    <w:p w14:paraId="7EDC0506" w14:textId="77777777" w:rsidR="00F730B1" w:rsidRDefault="00000000">
      <w:pPr>
        <w:pStyle w:val="Antrat11"/>
        <w:keepNext/>
        <w:spacing w:after="80" w:line="250" w:lineRule="auto"/>
      </w:pPr>
      <w:r>
        <w:rPr>
          <w:b/>
          <w:sz w:val="22"/>
        </w:rPr>
        <w:t>TECHNINĖ SPECIFIKACIJA</w:t>
      </w:r>
    </w:p>
    <w:p w14:paraId="59B9A7F2" w14:textId="77777777" w:rsidR="00F730B1" w:rsidRDefault="00000000">
      <w:pPr>
        <w:spacing w:after="80" w:line="250" w:lineRule="auto"/>
      </w:pPr>
      <w:r>
        <w:t>Nepavojingų atliekų deginimo paslaugos</w:t>
      </w:r>
    </w:p>
    <w:p w14:paraId="426CD6FD" w14:textId="77777777" w:rsidR="00F730B1" w:rsidRDefault="00000000">
      <w:pPr>
        <w:spacing w:after="80" w:line="250" w:lineRule="auto"/>
      </w:pPr>
      <w:r>
        <w:t>1. UAB „Telšių regiono atliekų tvarkymo centras“ (toliau – Pirkėjas, TRATC) planuoja įsigyti nepavojingų atliekų deginimo paslaugas (toliau – Paslaugos).</w:t>
      </w:r>
    </w:p>
    <w:p w14:paraId="64808D36" w14:textId="77777777" w:rsidR="00F730B1" w:rsidRDefault="00000000">
      <w:pPr>
        <w:spacing w:after="80" w:line="250" w:lineRule="auto"/>
      </w:pPr>
      <w:r>
        <w:t>2. TRATC perduos deginimui tinkamas atliekas, kodais: 20 03 07 - didžiosios atliekos: stambiagabaritės atliekos; 19 12 12 - kitos mechaninio atliekų apdorojimo atliekos, nenurodytos 19 12 11; 19 12 10 – degiosios atliekos po mechaninio apdorojimo (iš atliekų gautas kuras, KAK) (toliau – Atliekos, Krovinys). Atliekos bus perduodamos palaidos (nesupakuotos).</w:t>
      </w:r>
    </w:p>
    <w:p w14:paraId="32B640A3" w14:textId="77777777" w:rsidR="00F730B1" w:rsidRDefault="00000000">
      <w:pPr>
        <w:spacing w:after="80" w:line="250" w:lineRule="auto"/>
      </w:pPr>
      <w:r>
        <w:t>3. Pirkimo laimėtojui (toliau – Paslaugų teikėjui) TRATC pristatys Atliekas savo lėšomis Lietuvos Respublikos teritorijoje iš Telšių regiono nepavojingų atliekų sąvartyno (adresu Prancūzų kelias 8, Jėrubaičių k., Babrungo sen., Plungės r. sav.).</w:t>
      </w:r>
    </w:p>
    <w:p w14:paraId="14DA75E6" w14:textId="77777777" w:rsidR="00F730B1" w:rsidRDefault="00000000">
      <w:pPr>
        <w:spacing w:after="80" w:line="250" w:lineRule="auto"/>
      </w:pPr>
      <w:r>
        <w:t>4. Pirkėjo deginimui skirtas Atliekas pristatys konkurso būdu parinkta atliekų transportavimo paslaugas teikianti įmonė. Transportavimo paslaugas teikianti įmonė pristatys nesupakuotas atliekas (transporto priemone galinčia išsikrauti atliekas) ir iškraus Paslaugos teikėjo nurodytoje vietoje.</w:t>
      </w:r>
    </w:p>
    <w:p w14:paraId="1BE9B360" w14:textId="77777777" w:rsidR="00F730B1" w:rsidRDefault="00000000">
      <w:pPr>
        <w:spacing w:after="80" w:line="250" w:lineRule="auto"/>
      </w:pPr>
      <w:r>
        <w:t>5. Paslaugos teikėjas turės užtikrinti, kad pristatytos atliekos būtų priimtos išsikrauti, per pusvalandį nuo jų pristatymo.</w:t>
      </w:r>
    </w:p>
    <w:p w14:paraId="6F9333E7" w14:textId="77777777" w:rsidR="00F730B1" w:rsidRDefault="00000000">
      <w:pPr>
        <w:spacing w:after="80" w:line="250" w:lineRule="auto"/>
      </w:pPr>
      <w:r>
        <w:t>6. Bendras maksimalus per visą Paslaugų teikimo laikotarpį, įskaitant galimą pratęsimą, deginimui perduodamų atliekų kiekis – 29 000 t. Vertinamieji kiekiai: 20 03 07 – 2 940 t; 19 12 12 ir 19 12 10 kartu – 26 060 t. Pirkėjas neįsipareigoja perduoti viso numatyto atliekų kiekio ar bet kokios jo dalies.</w:t>
      </w:r>
    </w:p>
    <w:p w14:paraId="7D3B1070" w14:textId="77777777" w:rsidR="00F730B1" w:rsidRDefault="00000000">
      <w:pPr>
        <w:spacing w:after="80" w:line="250" w:lineRule="auto"/>
      </w:pPr>
      <w:r>
        <w:t>7. Pirkėjas, įvertinęs susidarančių ir sutvarkomų atliekų kiekius, gali keisti perduodamų atliekų kiekius bei jų santykį tarp Sutartyje numatytų atliekų grupių, neviršydamas bendro maksimalaus 29 000 t kiekio ir Sutarties vertės, Specialiųjų sąlygų 5.4 punkte nustatyta tvarka.</w:t>
      </w:r>
    </w:p>
    <w:p w14:paraId="5DF28BB3" w14:textId="77777777" w:rsidR="00F730B1" w:rsidRDefault="00000000">
      <w:pPr>
        <w:spacing w:after="80" w:line="250" w:lineRule="auto"/>
      </w:pPr>
      <w:r>
        <w:t>8. Paslaugų Teikėjas įsipareigoja bendradarbiauti su TRATC derinant visus Atliekų priėmimo – perdavimo klausimus.</w:t>
      </w:r>
    </w:p>
    <w:p w14:paraId="3CE64B56" w14:textId="77777777" w:rsidR="00F730B1" w:rsidRDefault="00000000">
      <w:pPr>
        <w:spacing w:after="80" w:line="250" w:lineRule="auto"/>
      </w:pPr>
      <w:r>
        <w:t>9. Atliekų tvarkytojas (atliekų deginimo paslaugą teikianti įmonė) turės užtikrinti, kad atliekos bus tvarkomos laikantis atliekų tvarkymą reglamentuojančių Europos Sąjungos ir Lietuvos Respublikos teisės aktų reikalavimų.</w:t>
      </w:r>
    </w:p>
    <w:p w14:paraId="69E4FF00" w14:textId="77777777" w:rsidR="00F730B1" w:rsidRDefault="00000000">
      <w:pPr>
        <w:spacing w:after="80" w:line="250" w:lineRule="auto"/>
      </w:pPr>
      <w:r>
        <w:t>10. Apmokėjimas bus vykdomas už faktiškai per mėnesį perduotą deginimui atliekų kiekį – eurais už vieną toną atliekų.</w:t>
      </w:r>
    </w:p>
    <w:p w14:paraId="11179E43" w14:textId="77777777" w:rsidR="00F730B1" w:rsidRDefault="00000000">
      <w:pPr>
        <w:spacing w:after="80" w:line="250" w:lineRule="auto"/>
      </w:pPr>
      <w:r>
        <w:t>11. Pakrautos Atliekos pasveriamos ir atliekų kiekis (svoris) nurodomas krovinio važtaraštyje bei atliekų deklaracijoje, pridedant svėrimą įrodantį dokumentą (svėrimo kvitą).</w:t>
      </w:r>
    </w:p>
    <w:p w14:paraId="521F1C19" w14:textId="77777777" w:rsidR="00F730B1" w:rsidRDefault="00000000">
      <w:pPr>
        <w:spacing w:after="80" w:line="250" w:lineRule="auto"/>
      </w:pPr>
      <w:r>
        <w:t>12. Pasibaigus kalendoriniam mėnesiui, Paslaugų Teikėjas, ne vėliau kaip iki mėnesio 5 dienos, pateikia TRATC priėmimo – perdavimo aktą, kuriame nurodomas per kalendorinį mėnesį priimtas deginimui atliekų kiekis.</w:t>
      </w:r>
    </w:p>
    <w:p w14:paraId="0E85C7EC" w14:textId="77777777" w:rsidR="00F730B1" w:rsidRDefault="00000000">
      <w:pPr>
        <w:spacing w:after="80" w:line="250" w:lineRule="auto"/>
      </w:pPr>
      <w:r>
        <w:t>13. TRATC, dviejų darbo dienų laikotarpyje po priėmimo – perdavimo akto gavimo, parašu patvirtina perduotą priėmimo – perdavimo akte nurodytą atliekų kiekį. Paslaugų Teikėjas, gavęs patvirtintą aktą, iki mėnesio 10 dienos pateikia PVM sąskaitą – faktūrą suteiktoms paslaugoms apmokėti, už praėjusį kalendorinį mėnesį.</w:t>
      </w:r>
    </w:p>
    <w:p w14:paraId="3D535E3C" w14:textId="77777777" w:rsidR="00F730B1" w:rsidRDefault="00000000">
      <w:pPr>
        <w:spacing w:after="80" w:line="250" w:lineRule="auto"/>
      </w:pPr>
      <w:r>
        <w:t>14. Atsiskaitymas už paslaugas bus atliekamas per 30 dienų nuo sąskaitos gavimo datos, prieš tai pasirašius paslaugų priėmimo – perdavimo aktą.</w:t>
      </w:r>
    </w:p>
    <w:p w14:paraId="4252F1CC" w14:textId="77777777" w:rsidR="00F730B1" w:rsidRDefault="00000000">
      <w:pPr>
        <w:spacing w:after="80" w:line="250" w:lineRule="auto"/>
      </w:pPr>
      <w:r>
        <w:t>15. Paslaugų teikimo laikotarpis – 12 mėnesių nuo Sutarties įsigaliojimo, su galimybe abiejų Šalių rašytiniu Susitarimu pratęsti vieną kartą dar 12 mėnesių. Bendras Paslaugų teikimo laikotarpis – iki 24 mėnesių. Sutarties trukmė su galutiniam atsiskaitymui skirtu mėnesiu – 13 mėnesių, o pratęsus – iki 25 mėnesių. Pratęsimo ir galiojimo tvarka nustatyta Sutarties Specialiųjų sąlygų 4.2, 11.1 ir 11.2 punktuose. Neįvykdytoms atsiskaitymo prievolėms taikomas Specialiųjų sąlygų 11.1 punktas.</w:t>
      </w:r>
    </w:p>
    <w:p w14:paraId="0312FC53" w14:textId="77777777" w:rsidR="00F730B1" w:rsidRDefault="00000000">
      <w:pPr>
        <w:spacing w:after="80" w:line="250" w:lineRule="auto"/>
      </w:pPr>
      <w:r>
        <w:br w:type="page"/>
      </w:r>
    </w:p>
    <w:p w14:paraId="0A66AE22" w14:textId="77777777" w:rsidR="00F730B1" w:rsidRDefault="00000000">
      <w:pPr>
        <w:spacing w:after="80" w:line="250" w:lineRule="auto"/>
        <w:jc w:val="right"/>
      </w:pPr>
      <w:r>
        <w:lastRenderedPageBreak/>
        <w:t>Sutarties priedas Nr. 2</w:t>
      </w:r>
    </w:p>
    <w:p w14:paraId="203307C0" w14:textId="77777777" w:rsidR="00F730B1" w:rsidRDefault="00000000">
      <w:pPr>
        <w:pStyle w:val="Antrat11"/>
        <w:keepNext/>
        <w:spacing w:after="80" w:line="250" w:lineRule="auto"/>
      </w:pPr>
      <w:r>
        <w:rPr>
          <w:b/>
          <w:sz w:val="22"/>
        </w:rPr>
        <w:t>TIEKĖJO PASIŪLYMAS IR ĮKAINIAI</w:t>
      </w:r>
    </w:p>
    <w:p w14:paraId="60BD2076" w14:textId="77777777" w:rsidR="00F730B1" w:rsidRDefault="00000000">
      <w:pPr>
        <w:spacing w:after="80" w:line="250" w:lineRule="auto"/>
      </w:pPr>
      <w:r>
        <w:rPr>
          <w:highlight w:val="yellow"/>
        </w:rPr>
        <w:t>Tiekėjas: [pavadinimas, juridinio asmens kodas].</w:t>
      </w:r>
    </w:p>
    <w:p w14:paraId="52934A03" w14:textId="77777777" w:rsidR="00F730B1" w:rsidRDefault="00000000">
      <w:pPr>
        <w:spacing w:after="80" w:line="250" w:lineRule="auto"/>
      </w:pPr>
      <w:r>
        <w:rPr>
          <w:highlight w:val="yellow"/>
        </w:rPr>
        <w:t>Pasiūlymo data ir numeris: [įrašyti].</w:t>
      </w:r>
    </w:p>
    <w:p w14:paraId="778B2FE6" w14:textId="77777777" w:rsidR="00F730B1" w:rsidRDefault="00000000">
      <w:pPr>
        <w:spacing w:after="80" w:line="250" w:lineRule="auto"/>
      </w:pPr>
      <w:r>
        <w:rPr>
          <w:highlight w:val="yellow"/>
        </w:rPr>
        <w:t>Deginimo įrenginio adresas ir koordinatės: [įrašyti pagal laimėjusį pasiūlymą].</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680"/>
        <w:gridCol w:w="3061"/>
        <w:gridCol w:w="1587"/>
        <w:gridCol w:w="2098"/>
        <w:gridCol w:w="2098"/>
      </w:tblGrid>
      <w:tr w:rsidR="00F730B1" w14:paraId="3EE096DD" w14:textId="77777777">
        <w:trPr>
          <w:tblHeader/>
          <w:jc w:val="center"/>
        </w:trPr>
        <w:tc>
          <w:tcPr>
            <w:tcW w:w="680" w:type="dxa"/>
            <w:shd w:val="clear" w:color="auto" w:fill="EEEEEE"/>
            <w:vAlign w:val="center"/>
          </w:tcPr>
          <w:p w14:paraId="31B99074" w14:textId="77777777" w:rsidR="00F730B1" w:rsidRDefault="00000000">
            <w:pPr>
              <w:spacing w:after="80" w:line="250" w:lineRule="auto"/>
            </w:pPr>
            <w:r>
              <w:rPr>
                <w:b/>
              </w:rPr>
              <w:t>Eil. Nr.</w:t>
            </w:r>
          </w:p>
        </w:tc>
        <w:tc>
          <w:tcPr>
            <w:tcW w:w="3061" w:type="dxa"/>
            <w:shd w:val="clear" w:color="auto" w:fill="EEEEEE"/>
            <w:vAlign w:val="center"/>
          </w:tcPr>
          <w:p w14:paraId="36E77C65" w14:textId="77777777" w:rsidR="00F730B1" w:rsidRDefault="00000000">
            <w:pPr>
              <w:spacing w:after="80" w:line="250" w:lineRule="auto"/>
            </w:pPr>
            <w:r>
              <w:rPr>
                <w:b/>
              </w:rPr>
              <w:t>Atliekų grupė / kodai</w:t>
            </w:r>
          </w:p>
        </w:tc>
        <w:tc>
          <w:tcPr>
            <w:tcW w:w="1587" w:type="dxa"/>
            <w:shd w:val="clear" w:color="auto" w:fill="EEEEEE"/>
            <w:vAlign w:val="center"/>
          </w:tcPr>
          <w:p w14:paraId="699C08C1" w14:textId="77777777" w:rsidR="00F730B1" w:rsidRDefault="00000000">
            <w:pPr>
              <w:spacing w:after="80" w:line="250" w:lineRule="auto"/>
            </w:pPr>
            <w:r>
              <w:rPr>
                <w:b/>
              </w:rPr>
              <w:t>Vertinamasis kiekis, t</w:t>
            </w:r>
          </w:p>
        </w:tc>
        <w:tc>
          <w:tcPr>
            <w:tcW w:w="2098" w:type="dxa"/>
            <w:shd w:val="clear" w:color="auto" w:fill="EEEEEE"/>
            <w:vAlign w:val="center"/>
          </w:tcPr>
          <w:p w14:paraId="2208BAB1" w14:textId="77777777" w:rsidR="00F730B1" w:rsidRDefault="00000000">
            <w:pPr>
              <w:spacing w:after="80" w:line="250" w:lineRule="auto"/>
            </w:pPr>
            <w:r>
              <w:rPr>
                <w:b/>
              </w:rPr>
              <w:t>Įkainis, Eur/t be PVM</w:t>
            </w:r>
          </w:p>
        </w:tc>
        <w:tc>
          <w:tcPr>
            <w:tcW w:w="2098" w:type="dxa"/>
            <w:shd w:val="clear" w:color="auto" w:fill="EEEEEE"/>
            <w:vAlign w:val="center"/>
          </w:tcPr>
          <w:p w14:paraId="43EEE554" w14:textId="77777777" w:rsidR="00F730B1" w:rsidRDefault="00000000">
            <w:pPr>
              <w:spacing w:after="80" w:line="250" w:lineRule="auto"/>
            </w:pPr>
            <w:r>
              <w:rPr>
                <w:b/>
              </w:rPr>
              <w:t>Kaina, Eur be PVM</w:t>
            </w:r>
          </w:p>
        </w:tc>
      </w:tr>
      <w:tr w:rsidR="00F730B1" w14:paraId="5BCABB83" w14:textId="77777777">
        <w:trPr>
          <w:jc w:val="center"/>
        </w:trPr>
        <w:tc>
          <w:tcPr>
            <w:tcW w:w="680" w:type="dxa"/>
            <w:vAlign w:val="center"/>
          </w:tcPr>
          <w:p w14:paraId="490883D6" w14:textId="77777777" w:rsidR="00F730B1" w:rsidRDefault="00000000">
            <w:pPr>
              <w:spacing w:after="80" w:line="250" w:lineRule="auto"/>
            </w:pPr>
            <w:r>
              <w:t>1</w:t>
            </w:r>
          </w:p>
        </w:tc>
        <w:tc>
          <w:tcPr>
            <w:tcW w:w="3061" w:type="dxa"/>
            <w:vAlign w:val="center"/>
          </w:tcPr>
          <w:p w14:paraId="66B683A1" w14:textId="77777777" w:rsidR="00F730B1" w:rsidRDefault="00000000">
            <w:pPr>
              <w:spacing w:after="80" w:line="250" w:lineRule="auto"/>
            </w:pPr>
            <w:r>
              <w:t>20 03 07</w:t>
            </w:r>
          </w:p>
        </w:tc>
        <w:tc>
          <w:tcPr>
            <w:tcW w:w="1587" w:type="dxa"/>
            <w:vAlign w:val="center"/>
          </w:tcPr>
          <w:p w14:paraId="02E49DFF" w14:textId="77777777" w:rsidR="00F730B1" w:rsidRDefault="00000000">
            <w:pPr>
              <w:spacing w:after="80" w:line="250" w:lineRule="auto"/>
            </w:pPr>
            <w:r>
              <w:t>2 940</w:t>
            </w:r>
          </w:p>
        </w:tc>
        <w:tc>
          <w:tcPr>
            <w:tcW w:w="2098" w:type="dxa"/>
            <w:vAlign w:val="center"/>
          </w:tcPr>
          <w:p w14:paraId="178DDF56" w14:textId="77777777" w:rsidR="00F730B1" w:rsidRDefault="00000000">
            <w:pPr>
              <w:spacing w:after="80" w:line="250" w:lineRule="auto"/>
            </w:pPr>
            <w:r>
              <w:rPr>
                <w:highlight w:val="yellow"/>
              </w:rPr>
              <w:t>[įrašyti]</w:t>
            </w:r>
          </w:p>
        </w:tc>
        <w:tc>
          <w:tcPr>
            <w:tcW w:w="2098" w:type="dxa"/>
            <w:vAlign w:val="center"/>
          </w:tcPr>
          <w:p w14:paraId="38BD935A" w14:textId="77777777" w:rsidR="00F730B1" w:rsidRDefault="00000000">
            <w:pPr>
              <w:spacing w:after="80" w:line="250" w:lineRule="auto"/>
            </w:pPr>
            <w:r>
              <w:rPr>
                <w:highlight w:val="yellow"/>
              </w:rPr>
              <w:t>[įrašyti]</w:t>
            </w:r>
          </w:p>
        </w:tc>
      </w:tr>
      <w:tr w:rsidR="00F730B1" w14:paraId="059B9675" w14:textId="77777777">
        <w:trPr>
          <w:jc w:val="center"/>
        </w:trPr>
        <w:tc>
          <w:tcPr>
            <w:tcW w:w="680" w:type="dxa"/>
            <w:vAlign w:val="center"/>
          </w:tcPr>
          <w:p w14:paraId="0B8865F0" w14:textId="77777777" w:rsidR="00F730B1" w:rsidRDefault="00000000">
            <w:pPr>
              <w:spacing w:after="80" w:line="250" w:lineRule="auto"/>
            </w:pPr>
            <w:r>
              <w:t>2</w:t>
            </w:r>
          </w:p>
        </w:tc>
        <w:tc>
          <w:tcPr>
            <w:tcW w:w="3061" w:type="dxa"/>
            <w:vAlign w:val="center"/>
          </w:tcPr>
          <w:p w14:paraId="0ABB5765" w14:textId="77777777" w:rsidR="00F730B1" w:rsidRDefault="00000000">
            <w:pPr>
              <w:spacing w:after="80" w:line="250" w:lineRule="auto"/>
            </w:pPr>
            <w:r>
              <w:t>19 12 12 ir 19 12 10</w:t>
            </w:r>
          </w:p>
        </w:tc>
        <w:tc>
          <w:tcPr>
            <w:tcW w:w="1587" w:type="dxa"/>
            <w:vAlign w:val="center"/>
          </w:tcPr>
          <w:p w14:paraId="501481CD" w14:textId="77777777" w:rsidR="00F730B1" w:rsidRDefault="00000000">
            <w:pPr>
              <w:spacing w:after="80" w:line="250" w:lineRule="auto"/>
            </w:pPr>
            <w:r>
              <w:t>26 060</w:t>
            </w:r>
          </w:p>
        </w:tc>
        <w:tc>
          <w:tcPr>
            <w:tcW w:w="2098" w:type="dxa"/>
            <w:vAlign w:val="center"/>
          </w:tcPr>
          <w:p w14:paraId="3DC47395" w14:textId="77777777" w:rsidR="00F730B1" w:rsidRDefault="00000000">
            <w:pPr>
              <w:spacing w:after="80" w:line="250" w:lineRule="auto"/>
            </w:pPr>
            <w:r>
              <w:rPr>
                <w:highlight w:val="yellow"/>
              </w:rPr>
              <w:t>[įrašyti]</w:t>
            </w:r>
          </w:p>
        </w:tc>
        <w:tc>
          <w:tcPr>
            <w:tcW w:w="2098" w:type="dxa"/>
            <w:vAlign w:val="center"/>
          </w:tcPr>
          <w:p w14:paraId="3492FA5D" w14:textId="77777777" w:rsidR="00F730B1" w:rsidRDefault="00000000">
            <w:pPr>
              <w:spacing w:after="80" w:line="250" w:lineRule="auto"/>
            </w:pPr>
            <w:r>
              <w:rPr>
                <w:highlight w:val="yellow"/>
              </w:rPr>
              <w:t>[įrašyti]</w:t>
            </w:r>
          </w:p>
        </w:tc>
      </w:tr>
    </w:tbl>
    <w:p w14:paraId="3CE7C3B9" w14:textId="77777777" w:rsidR="00F730B1" w:rsidRDefault="00000000">
      <w:pPr>
        <w:spacing w:after="80" w:line="250" w:lineRule="auto"/>
      </w:pPr>
      <w:r>
        <w:rPr>
          <w:highlight w:val="yellow"/>
        </w:rPr>
        <w:t>Bendra pasiūlymo kaina be PVM: [įrašyti] Eur.</w:t>
      </w:r>
      <w:r>
        <w:rPr>
          <w:highlight w:val="yellow"/>
        </w:rPr>
        <w:br/>
        <w:t>PVM: [įrašyti] Eur.</w:t>
      </w:r>
      <w:r>
        <w:rPr>
          <w:highlight w:val="yellow"/>
        </w:rPr>
        <w:br/>
        <w:t>Bendra pasiūlymo kaina su PVM: [įrašyti] Eur.</w:t>
      </w:r>
    </w:p>
    <w:p w14:paraId="224C530C" w14:textId="77777777" w:rsidR="00F730B1" w:rsidRDefault="00000000" w:rsidP="00060BA0">
      <w:pPr>
        <w:spacing w:after="80" w:line="250" w:lineRule="auto"/>
        <w:jc w:val="both"/>
      </w:pPr>
      <w:r>
        <w:t>Kiekiai ir bendra pasiūlymo kaina apima visą galimą 24 mėnesių Paslaugų teikimo laikotarpį, įskaitant vieną 12 mėnesių pratęsimą. Kiekiai tarp atliekų grupių gali būti perskirstomi Specialiųjų sąlygų 5.4 punkte nustatyta tvarka. Bendras maksimalus kiekis – 29 000 t. Mokama tik už faktiškai tinkamai suteiktas Paslaugas. Transportavimo sąnaudos, naudotos vertinant pasiūlymus, pagal šį priedą Tiekėjui nemokamos.</w:t>
      </w:r>
    </w:p>
    <w:p w14:paraId="651AA7BB" w14:textId="77777777" w:rsidR="00F730B1" w:rsidRDefault="00000000" w:rsidP="00060BA0">
      <w:pPr>
        <w:spacing w:after="80" w:line="250" w:lineRule="auto"/>
        <w:jc w:val="both"/>
      </w:pPr>
      <w:r>
        <w:rPr>
          <w:highlight w:val="yellow"/>
        </w:rPr>
        <w:t>Laimėjęs Tiekėjo pasiūlymas, pateiktas pirkimo metu: [pridedamas sudarant Sutartį]. Šiame priede įrašomi įkainiai, vertė ir Paslaugų teikimo vieta turi atitikti laimėjusį pasiūlymą.</w:t>
      </w:r>
    </w:p>
    <w:p w14:paraId="4AA1AFDD" w14:textId="77777777" w:rsidR="00F730B1" w:rsidRDefault="00000000">
      <w:pPr>
        <w:spacing w:after="80" w:line="250" w:lineRule="auto"/>
      </w:pPr>
      <w:r>
        <w:br w:type="page"/>
      </w:r>
    </w:p>
    <w:p w14:paraId="37E47F96" w14:textId="77777777" w:rsidR="00F730B1" w:rsidRDefault="00000000">
      <w:pPr>
        <w:spacing w:after="80" w:line="250" w:lineRule="auto"/>
        <w:jc w:val="right"/>
      </w:pPr>
      <w:r>
        <w:lastRenderedPageBreak/>
        <w:t>Sutarties priedas Nr. 3</w:t>
      </w:r>
    </w:p>
    <w:p w14:paraId="53FF7036" w14:textId="77777777" w:rsidR="00F730B1" w:rsidRDefault="00000000">
      <w:pPr>
        <w:pStyle w:val="Antrat11"/>
        <w:keepNext/>
        <w:spacing w:after="80" w:line="250" w:lineRule="auto"/>
      </w:pPr>
      <w:r>
        <w:rPr>
          <w:b/>
          <w:sz w:val="22"/>
        </w:rPr>
        <w:t>SUTARTIES VYKDYMUI PASITELKIAMI SUBTIEKĖJAI IR SPECIALISTAI</w:t>
      </w:r>
    </w:p>
    <w:p w14:paraId="0980B5D7" w14:textId="77777777" w:rsidR="00F730B1" w:rsidRDefault="00000000">
      <w:pPr>
        <w:spacing w:after="80" w:line="250" w:lineRule="auto"/>
      </w:pPr>
      <w:r>
        <w:rPr>
          <w:highlight w:val="yellow"/>
        </w:rPr>
        <w:t>[Įrašyti pagal laimėjusį pasiūlymą. Jei nepasitelkiami – „Nepasitelkiami“.]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321"/>
        <w:gridCol w:w="3321"/>
        <w:gridCol w:w="3321"/>
      </w:tblGrid>
      <w:tr w:rsidR="00F730B1" w14:paraId="0F530696" w14:textId="77777777">
        <w:trPr>
          <w:tblHeader/>
          <w:jc w:val="center"/>
        </w:trPr>
        <w:tc>
          <w:tcPr>
            <w:tcW w:w="3324" w:type="dxa"/>
            <w:shd w:val="clear" w:color="auto" w:fill="EEEEEE"/>
            <w:vAlign w:val="center"/>
          </w:tcPr>
          <w:p w14:paraId="29CCB400" w14:textId="77777777" w:rsidR="00F730B1" w:rsidRDefault="00000000">
            <w:pPr>
              <w:spacing w:after="80" w:line="250" w:lineRule="auto"/>
            </w:pPr>
            <w:r>
              <w:rPr>
                <w:b/>
              </w:rPr>
              <w:t>Pavadinimas / vardas ir pavardė, identifikaciniai duomenys</w:t>
            </w:r>
          </w:p>
        </w:tc>
        <w:tc>
          <w:tcPr>
            <w:tcW w:w="3324" w:type="dxa"/>
            <w:shd w:val="clear" w:color="auto" w:fill="EEEEEE"/>
            <w:vAlign w:val="center"/>
          </w:tcPr>
          <w:p w14:paraId="2D223500" w14:textId="77777777" w:rsidR="00F730B1" w:rsidRDefault="00000000">
            <w:pPr>
              <w:spacing w:after="80" w:line="250" w:lineRule="auto"/>
            </w:pPr>
            <w:r>
              <w:rPr>
                <w:b/>
              </w:rPr>
              <w:t>Perduodama vykdyti Paslaugų dalis</w:t>
            </w:r>
          </w:p>
        </w:tc>
        <w:tc>
          <w:tcPr>
            <w:tcW w:w="3324" w:type="dxa"/>
            <w:shd w:val="clear" w:color="auto" w:fill="EEEEEE"/>
            <w:vAlign w:val="center"/>
          </w:tcPr>
          <w:p w14:paraId="1458020A" w14:textId="77777777" w:rsidR="00F730B1" w:rsidRDefault="00000000">
            <w:pPr>
              <w:spacing w:after="80" w:line="250" w:lineRule="auto"/>
            </w:pPr>
            <w:r>
              <w:rPr>
                <w:b/>
              </w:rPr>
              <w:t>Kontaktiniai duomenys ir atstovas</w:t>
            </w:r>
          </w:p>
        </w:tc>
      </w:tr>
      <w:tr w:rsidR="00F730B1" w14:paraId="1F8F0FE4" w14:textId="77777777">
        <w:trPr>
          <w:jc w:val="center"/>
        </w:trPr>
        <w:tc>
          <w:tcPr>
            <w:tcW w:w="3324" w:type="dxa"/>
            <w:vAlign w:val="center"/>
          </w:tcPr>
          <w:p w14:paraId="7F3070DF" w14:textId="77777777" w:rsidR="00F730B1" w:rsidRDefault="00000000">
            <w:pPr>
              <w:spacing w:after="80" w:line="250" w:lineRule="auto"/>
            </w:pPr>
            <w:r>
              <w:rPr>
                <w:highlight w:val="yellow"/>
              </w:rPr>
              <w:t>[įrašyti arba „Netaikoma“]</w:t>
            </w:r>
          </w:p>
        </w:tc>
        <w:tc>
          <w:tcPr>
            <w:tcW w:w="3324" w:type="dxa"/>
            <w:vAlign w:val="center"/>
          </w:tcPr>
          <w:p w14:paraId="006706B0" w14:textId="77777777" w:rsidR="00F730B1" w:rsidRDefault="00000000">
            <w:pPr>
              <w:spacing w:after="80" w:line="250" w:lineRule="auto"/>
            </w:pPr>
            <w:r>
              <w:rPr>
                <w:highlight w:val="yellow"/>
              </w:rPr>
              <w:t>[įrašyti arba „Netaikoma“]</w:t>
            </w:r>
          </w:p>
        </w:tc>
        <w:tc>
          <w:tcPr>
            <w:tcW w:w="3324" w:type="dxa"/>
            <w:vAlign w:val="center"/>
          </w:tcPr>
          <w:p w14:paraId="0B78422B" w14:textId="77777777" w:rsidR="00F730B1" w:rsidRDefault="00000000">
            <w:pPr>
              <w:spacing w:after="80" w:line="250" w:lineRule="auto"/>
            </w:pPr>
            <w:r>
              <w:rPr>
                <w:highlight w:val="yellow"/>
              </w:rPr>
              <w:t>[įrašyti arba „Netaikoma“]</w:t>
            </w:r>
          </w:p>
        </w:tc>
      </w:tr>
    </w:tbl>
    <w:p w14:paraId="4E615C62" w14:textId="77777777" w:rsidR="00F730B1" w:rsidRDefault="00000000" w:rsidP="00060BA0">
      <w:pPr>
        <w:spacing w:after="80" w:line="250" w:lineRule="auto"/>
        <w:jc w:val="both"/>
      </w:pPr>
      <w:r>
        <w:t>Subtiekėjai ir specialistai pasitelkiami bei keičiami Bendrųjų sąlygų 3 skyriuje nustatyta tvarka. Šio priedo duomenys nepakeičia pirkimo dokumentuose nustatytų kvalifikacijos ir kitų reikalavimų.</w:t>
      </w:r>
    </w:p>
    <w:sectPr w:rsidR="00F730B1">
      <w:headerReference w:type="default" r:id="rId10"/>
      <w:footerReference w:type="default" r:id="rId11"/>
      <w:endnotePr>
        <w:numFmt w:val="decimal"/>
      </w:endnotePr>
      <w:pgSz w:w="12240" w:h="15840" w:code="1"/>
      <w:pgMar w:top="1020" w:right="1020" w:bottom="1020" w:left="1247" w:header="454"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D9B8F" w14:textId="77777777" w:rsidR="00344DEB" w:rsidRDefault="00344DEB">
      <w:pPr>
        <w:rPr>
          <w:sz w:val="20"/>
        </w:rPr>
      </w:pPr>
      <w:r>
        <w:rPr>
          <w:sz w:val="20"/>
        </w:rPr>
        <w:separator/>
      </w:r>
    </w:p>
  </w:endnote>
  <w:endnote w:type="continuationSeparator" w:id="0">
    <w:p w14:paraId="4AA7624D" w14:textId="77777777" w:rsidR="00344DEB" w:rsidRDefault="00344DEB">
      <w:pPr>
        <w:rPr>
          <w:sz w:val="20"/>
        </w:rPr>
      </w:pPr>
      <w:r>
        <w:rPr>
          <w:sz w:val="20"/>
        </w:rPr>
        <w:continuationSeparator/>
      </w:r>
    </w:p>
  </w:endnote>
  <w:endnote w:type="continuationNotice" w:id="1">
    <w:p w14:paraId="62DE6AF2" w14:textId="77777777" w:rsidR="00344DEB" w:rsidRDefault="00344D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4377" w14:textId="77777777" w:rsidR="00027B83" w:rsidRDefault="00027B83">
    <w:pPr>
      <w:tabs>
        <w:tab w:val="center" w:pos="4680"/>
        <w:tab w:val="right" w:pos="9360"/>
      </w:tabs>
      <w:spacing w:after="80" w:line="250" w:lineRule="auto"/>
      <w:jc w:val="right"/>
    </w:pPr>
    <w:r>
      <w:fldChar w:fldCharType="begin"/>
    </w:r>
    <w:r>
      <w:instrText>PAGE</w:instrText>
    </w:r>
    <w:r>
      <w:fldChar w:fldCharType="separate"/>
    </w:r>
    <w:r w:rsidR="00060BA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516C8" w14:textId="77777777" w:rsidR="00344DEB" w:rsidRDefault="00344DEB">
      <w:pPr>
        <w:rPr>
          <w:sz w:val="20"/>
        </w:rPr>
      </w:pPr>
      <w:r>
        <w:rPr>
          <w:sz w:val="20"/>
        </w:rPr>
        <w:separator/>
      </w:r>
    </w:p>
  </w:footnote>
  <w:footnote w:type="continuationSeparator" w:id="0">
    <w:p w14:paraId="1C72C718" w14:textId="77777777" w:rsidR="00344DEB" w:rsidRDefault="00344DEB">
      <w:pPr>
        <w:rPr>
          <w:sz w:val="20"/>
        </w:rPr>
      </w:pPr>
      <w:r>
        <w:rPr>
          <w:sz w:val="20"/>
        </w:rPr>
        <w:continuationSeparator/>
      </w:r>
    </w:p>
  </w:footnote>
  <w:footnote w:type="continuationNotice" w:id="1">
    <w:p w14:paraId="6B871A56" w14:textId="77777777" w:rsidR="00344DEB" w:rsidRDefault="00344D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8DC3" w14:textId="77777777" w:rsidR="00027B83" w:rsidRDefault="00027B83">
    <w:pPr>
      <w:tabs>
        <w:tab w:val="center" w:pos="4680"/>
        <w:tab w:val="right" w:pos="9360"/>
      </w:tabs>
      <w:jc w:val="center"/>
      <w:rPr>
        <w:rFonts w:ascii="Arial" w:eastAsia="Arial" w:hAnsi="Arial" w:cs="Arial"/>
        <w:sz w:val="18"/>
        <w:szCs w:val="18"/>
      </w:rPr>
    </w:pPr>
  </w:p>
  <w:p w14:paraId="7D275A23"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60BA0"/>
    <w:rsid w:val="00092813"/>
    <w:rsid w:val="000B0897"/>
    <w:rsid w:val="002B1201"/>
    <w:rsid w:val="00344DEB"/>
    <w:rsid w:val="00402199"/>
    <w:rsid w:val="00545279"/>
    <w:rsid w:val="006C79AA"/>
    <w:rsid w:val="006F0803"/>
    <w:rsid w:val="006F5143"/>
    <w:rsid w:val="00745D97"/>
    <w:rsid w:val="007621BC"/>
    <w:rsid w:val="007A75C6"/>
    <w:rsid w:val="0083118A"/>
    <w:rsid w:val="008446AC"/>
    <w:rsid w:val="00951D02"/>
    <w:rsid w:val="009728BC"/>
    <w:rsid w:val="00B46F6F"/>
    <w:rsid w:val="00C74FA2"/>
    <w:rsid w:val="00DA4E0C"/>
    <w:rsid w:val="00E2428B"/>
    <w:rsid w:val="00F60BD9"/>
    <w:rsid w:val="00F730B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77416"/>
  <w15:docId w15:val="{1A3C22E7-7992-405A-9959-F7C1F621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spacing w:after="100"/>
    </w:pPr>
    <w:rPr>
      <w:color w:val="000000"/>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customStyle="1" w:styleId="Pavadinimas1">
    <w:name w:val="Pavadinimas1"/>
    <w:pPr>
      <w:spacing w:after="100"/>
    </w:pPr>
    <w:rPr>
      <w:color w:val="000000"/>
      <w:sz w:val="26"/>
    </w:rPr>
  </w:style>
  <w:style w:type="paragraph" w:customStyle="1" w:styleId="Antrat11">
    <w:name w:val="Antraštė 11"/>
    <w:pPr>
      <w:spacing w:after="100"/>
    </w:pPr>
    <w:rPr>
      <w:color w:val="000000"/>
      <w:sz w:val="26"/>
    </w:rPr>
  </w:style>
  <w:style w:type="paragraph" w:customStyle="1" w:styleId="Antrat21">
    <w:name w:val="Antraštė 21"/>
    <w:pPr>
      <w:spacing w:after="100"/>
    </w:pPr>
    <w:rPr>
      <w:color w:val="000000"/>
      <w:sz w:val="26"/>
    </w:rPr>
  </w:style>
  <w:style w:type="paragraph" w:customStyle="1" w:styleId="Antrat31">
    <w:name w:val="Antraštė 31"/>
    <w:pPr>
      <w:spacing w:after="100"/>
    </w:pPr>
    <w:rPr>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36</Pages>
  <Words>76810</Words>
  <Characters>43783</Characters>
  <Application>Microsoft Office Word</Application>
  <DocSecurity>0</DocSecurity>
  <Lines>364</Lines>
  <Paragraphs>240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Nepavojingų atliekų deginimo paslaugų teikimo sutarties projektas</vt:lpstr>
      <vt:lpstr/>
    </vt:vector>
  </TitlesOfParts>
  <Company/>
  <LinksUpToDate>false</LinksUpToDate>
  <CharactersWithSpaces>120353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Nepavojingų atliekų deginimo paslaugų teikimo sutarties projektas</dc:title>
  <dc:subject>VPT tipinės paslaugų sutarties sąlygos ir TRATC pirkimo duomenys</dc:subject>
  <dc:creator>UAB „Telšių regiono atliekų tvarkymo centras“</dc:creator>
  <dc:description/>
  <cp:lastModifiedBy>Eglė Miliūtė</cp:lastModifiedBy>
  <cp:revision>2</cp:revision>
  <dcterms:created xsi:type="dcterms:W3CDTF">2025-04-23T05:58:00Z</dcterms:created>
  <dcterms:modified xsi:type="dcterms:W3CDTF">2026-10-30T09:09:00Z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