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2"/>
        <w:tblpPr w:leftFromText="180" w:rightFromText="180" w:vertAnchor="page" w:horzAnchor="margin" w:tblpXSpec="right" w:tblpY="1200"/>
        <w:tblOverlap w:val="never"/>
        <w:tblW w:w="66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44"/>
      </w:tblGrid>
      <w:tr w:rsidR="000E2089" w:rsidRPr="007F79F9" w14:paraId="4062F014" w14:textId="77777777" w:rsidTr="00A42455">
        <w:trPr>
          <w:trHeight w:val="266"/>
        </w:trPr>
        <w:tc>
          <w:tcPr>
            <w:tcW w:w="6644" w:type="dxa"/>
            <w:hideMark/>
          </w:tcPr>
          <w:p w14:paraId="60BCA716" w14:textId="128E5269" w:rsidR="000E2089" w:rsidRPr="007F79F9" w:rsidRDefault="000E2089" w:rsidP="00A42455">
            <w:pPr>
              <w:tabs>
                <w:tab w:val="left" w:pos="5070"/>
                <w:tab w:val="left" w:pos="5366"/>
                <w:tab w:val="left" w:pos="6771"/>
                <w:tab w:val="left" w:pos="7363"/>
              </w:tabs>
              <w:ind w:left="2763"/>
            </w:pPr>
            <w:r w:rsidRPr="00C44A85">
              <w:t>TVIRTINU</w:t>
            </w:r>
          </w:p>
        </w:tc>
      </w:tr>
      <w:tr w:rsidR="000E2089" w:rsidRPr="007F79F9" w14:paraId="7B85634D" w14:textId="77777777" w:rsidTr="00A42455">
        <w:trPr>
          <w:trHeight w:val="266"/>
        </w:trPr>
        <w:tc>
          <w:tcPr>
            <w:tcW w:w="6644" w:type="dxa"/>
          </w:tcPr>
          <w:p w14:paraId="323377BD" w14:textId="016BE138" w:rsidR="000E2089" w:rsidRPr="00D80536" w:rsidRDefault="000E2089" w:rsidP="00A42455">
            <w:pPr>
              <w:tabs>
                <w:tab w:val="left" w:pos="5070"/>
                <w:tab w:val="left" w:pos="5366"/>
                <w:tab w:val="left" w:pos="6771"/>
                <w:tab w:val="left" w:pos="7363"/>
              </w:tabs>
              <w:ind w:left="2763"/>
            </w:pPr>
            <w:r w:rsidRPr="00C44A85">
              <w:t xml:space="preserve">Klaipėdos miesto savivaldybės administracijos direktorius </w:t>
            </w:r>
          </w:p>
        </w:tc>
      </w:tr>
      <w:tr w:rsidR="000E2089" w:rsidRPr="007F79F9" w14:paraId="3E400551" w14:textId="77777777" w:rsidTr="00A42455">
        <w:trPr>
          <w:trHeight w:val="266"/>
        </w:trPr>
        <w:tc>
          <w:tcPr>
            <w:tcW w:w="6644" w:type="dxa"/>
          </w:tcPr>
          <w:p w14:paraId="0E78757D" w14:textId="354F8B1E" w:rsidR="000E2089" w:rsidRPr="00E60D06" w:rsidRDefault="000E2089" w:rsidP="00A42455">
            <w:pPr>
              <w:tabs>
                <w:tab w:val="left" w:pos="5070"/>
                <w:tab w:val="left" w:pos="5366"/>
                <w:tab w:val="left" w:pos="6771"/>
                <w:tab w:val="left" w:pos="7363"/>
              </w:tabs>
              <w:ind w:left="2763"/>
            </w:pPr>
            <w:r w:rsidRPr="00C44A85">
              <w:t>Andrius Žukas</w:t>
            </w:r>
          </w:p>
        </w:tc>
      </w:tr>
    </w:tbl>
    <w:p w14:paraId="1A5852BF" w14:textId="77777777" w:rsidR="0006079E" w:rsidRPr="006A456F" w:rsidRDefault="0006079E" w:rsidP="0006079E">
      <w:pPr>
        <w:jc w:val="center"/>
      </w:pPr>
    </w:p>
    <w:p w14:paraId="2638CB4A" w14:textId="77777777" w:rsidR="008177AA" w:rsidRPr="006A456F" w:rsidRDefault="008177AA" w:rsidP="00473CAD">
      <w:pPr>
        <w:autoSpaceDE w:val="0"/>
        <w:autoSpaceDN w:val="0"/>
        <w:adjustRightInd w:val="0"/>
        <w:rPr>
          <w:rFonts w:eastAsia="TimesNewRomanPS-BoldMT"/>
          <w:b/>
          <w:bCs/>
        </w:rPr>
      </w:pPr>
    </w:p>
    <w:p w14:paraId="14CF9020" w14:textId="77777777" w:rsidR="006756F8" w:rsidRPr="006A456F" w:rsidRDefault="006756F8" w:rsidP="004C03DC">
      <w:pPr>
        <w:jc w:val="center"/>
        <w:rPr>
          <w:rFonts w:eastAsiaTheme="minorHAnsi"/>
          <w:b/>
          <w:bCs/>
        </w:rPr>
      </w:pPr>
    </w:p>
    <w:p w14:paraId="61172CAC" w14:textId="77777777" w:rsidR="00A42455" w:rsidRPr="006A456F" w:rsidRDefault="00A42455" w:rsidP="004C03DC">
      <w:pPr>
        <w:jc w:val="center"/>
        <w:rPr>
          <w:rFonts w:eastAsiaTheme="minorHAnsi"/>
          <w:b/>
          <w:bCs/>
        </w:rPr>
      </w:pPr>
    </w:p>
    <w:p w14:paraId="627A20B0" w14:textId="77777777" w:rsidR="00A42455" w:rsidRPr="006A456F" w:rsidRDefault="00A42455" w:rsidP="004C03DC">
      <w:pPr>
        <w:jc w:val="center"/>
        <w:rPr>
          <w:rFonts w:eastAsiaTheme="minorHAnsi"/>
          <w:b/>
          <w:bCs/>
        </w:rPr>
      </w:pPr>
    </w:p>
    <w:p w14:paraId="3160EC5E" w14:textId="090A086C" w:rsidR="00B45AD1" w:rsidRPr="006A456F" w:rsidRDefault="00DC48AF" w:rsidP="004C03DC">
      <w:pPr>
        <w:jc w:val="center"/>
        <w:rPr>
          <w:b/>
          <w:caps/>
        </w:rPr>
      </w:pPr>
      <w:bookmarkStart w:id="0" w:name="_Hlk232684868"/>
      <w:r w:rsidRPr="00DC48AF">
        <w:rPr>
          <w:rFonts w:eastAsiaTheme="minorHAnsi"/>
          <w:b/>
          <w:bCs/>
        </w:rPr>
        <w:t xml:space="preserve">DIAGNOSTIKOS IR RADIODIAGNOSTIKOS </w:t>
      </w:r>
      <w:r w:rsidR="00AD5646" w:rsidRPr="00AD5646">
        <w:rPr>
          <w:rFonts w:eastAsiaTheme="minorHAnsi"/>
          <w:b/>
          <w:bCs/>
        </w:rPr>
        <w:t>PRIETAIS</w:t>
      </w:r>
      <w:r w:rsidR="00AD5646">
        <w:rPr>
          <w:rFonts w:eastAsiaTheme="minorHAnsi"/>
          <w:b/>
          <w:bCs/>
        </w:rPr>
        <w:t>Ų</w:t>
      </w:r>
      <w:r w:rsidR="00AD5646">
        <w:rPr>
          <w:b/>
          <w:bCs/>
          <w:color w:val="000000"/>
          <w:kern w:val="2"/>
          <w:lang w:bidi="en-US"/>
        </w:rPr>
        <w:t xml:space="preserve"> </w:t>
      </w:r>
      <w:bookmarkEnd w:id="0"/>
      <w:r w:rsidR="00AB2F0B" w:rsidRPr="006A456F">
        <w:rPr>
          <w:b/>
        </w:rPr>
        <w:t xml:space="preserve">PIRKIMO </w:t>
      </w:r>
      <w:r w:rsidR="002D26C4" w:rsidRPr="006A456F">
        <w:rPr>
          <w:b/>
        </w:rPr>
        <w:t xml:space="preserve">SUPAPRASTINTO </w:t>
      </w:r>
      <w:r w:rsidR="003A6C83" w:rsidRPr="006A456F">
        <w:rPr>
          <w:b/>
          <w:caps/>
        </w:rPr>
        <w:t>ATVIRO KONKURSO BŪDU</w:t>
      </w:r>
      <w:r w:rsidR="003A6C83" w:rsidRPr="006A456F">
        <w:rPr>
          <w:b/>
        </w:rPr>
        <w:t xml:space="preserve"> SĄLYGŲ APRAŠAS</w:t>
      </w:r>
    </w:p>
    <w:p w14:paraId="6E589728" w14:textId="77777777" w:rsidR="00B45AD1" w:rsidRPr="006A456F" w:rsidRDefault="00B45AD1" w:rsidP="00B45AD1">
      <w:pPr>
        <w:widowControl w:val="0"/>
        <w:jc w:val="center"/>
      </w:pPr>
    </w:p>
    <w:p w14:paraId="57ABBE89" w14:textId="77777777" w:rsidR="00B45AD1" w:rsidRPr="006A456F" w:rsidRDefault="00B45AD1" w:rsidP="00B45AD1">
      <w:pPr>
        <w:widowControl w:val="0"/>
        <w:jc w:val="center"/>
      </w:pPr>
      <w:r w:rsidRPr="006A456F">
        <w:t>TURINYS</w:t>
      </w:r>
    </w:p>
    <w:p w14:paraId="72B961E9" w14:textId="77777777" w:rsidR="00B45AD1" w:rsidRPr="006A456F" w:rsidRDefault="00B45AD1" w:rsidP="00B45AD1">
      <w:pPr>
        <w:widowControl w:val="0"/>
        <w:jc w:val="center"/>
      </w:pPr>
    </w:p>
    <w:tbl>
      <w:tblPr>
        <w:tblW w:w="0" w:type="auto"/>
        <w:tblLook w:val="01E0" w:firstRow="1" w:lastRow="1" w:firstColumn="1" w:lastColumn="1" w:noHBand="0" w:noVBand="0"/>
      </w:tblPr>
      <w:tblGrid>
        <w:gridCol w:w="858"/>
        <w:gridCol w:w="8780"/>
      </w:tblGrid>
      <w:tr w:rsidR="006B31F1" w:rsidRPr="006A456F" w14:paraId="27B011FB" w14:textId="77777777" w:rsidTr="002E7EDD">
        <w:tc>
          <w:tcPr>
            <w:tcW w:w="858" w:type="dxa"/>
          </w:tcPr>
          <w:p w14:paraId="4CEE272C" w14:textId="4BBEE3F6" w:rsidR="0007574F" w:rsidRPr="006A456F" w:rsidRDefault="0007574F" w:rsidP="0007574F">
            <w:pPr>
              <w:widowControl w:val="0"/>
              <w:jc w:val="both"/>
            </w:pPr>
            <w:r w:rsidRPr="006A456F">
              <w:t>I.</w:t>
            </w:r>
          </w:p>
        </w:tc>
        <w:tc>
          <w:tcPr>
            <w:tcW w:w="8780" w:type="dxa"/>
          </w:tcPr>
          <w:p w14:paraId="6761A2D1" w14:textId="21E20C20" w:rsidR="0007574F" w:rsidRPr="006A456F" w:rsidRDefault="0007574F" w:rsidP="0007574F">
            <w:pPr>
              <w:widowControl w:val="0"/>
              <w:jc w:val="both"/>
            </w:pPr>
            <w:r w:rsidRPr="006A456F">
              <w:t>BENDROSIOS NUOSTATOS</w:t>
            </w:r>
          </w:p>
        </w:tc>
      </w:tr>
      <w:tr w:rsidR="006B31F1" w:rsidRPr="006A456F" w14:paraId="2B41897B" w14:textId="77777777" w:rsidTr="002E7EDD">
        <w:tc>
          <w:tcPr>
            <w:tcW w:w="858" w:type="dxa"/>
          </w:tcPr>
          <w:p w14:paraId="28AE8CCC" w14:textId="7CA86E94" w:rsidR="0007574F" w:rsidRPr="006A456F" w:rsidRDefault="0007574F" w:rsidP="0007574F">
            <w:pPr>
              <w:widowControl w:val="0"/>
              <w:jc w:val="both"/>
            </w:pPr>
            <w:r w:rsidRPr="006A456F">
              <w:t>II.</w:t>
            </w:r>
          </w:p>
        </w:tc>
        <w:tc>
          <w:tcPr>
            <w:tcW w:w="8780" w:type="dxa"/>
          </w:tcPr>
          <w:p w14:paraId="4B5C33F1" w14:textId="77DFD815" w:rsidR="0007574F" w:rsidRPr="006A456F" w:rsidRDefault="0007574F" w:rsidP="0007574F">
            <w:pPr>
              <w:widowControl w:val="0"/>
              <w:jc w:val="both"/>
            </w:pPr>
            <w:r w:rsidRPr="006A456F">
              <w:t>PIRKIMO OBJEKTAS</w:t>
            </w:r>
          </w:p>
        </w:tc>
      </w:tr>
      <w:tr w:rsidR="006B31F1" w:rsidRPr="006A456F" w14:paraId="1DBD3191" w14:textId="77777777" w:rsidTr="002E7EDD">
        <w:tc>
          <w:tcPr>
            <w:tcW w:w="858" w:type="dxa"/>
          </w:tcPr>
          <w:p w14:paraId="0C4400DD" w14:textId="5F5EDF16" w:rsidR="0007574F" w:rsidRPr="006A456F" w:rsidRDefault="0007574F" w:rsidP="0007574F">
            <w:pPr>
              <w:widowControl w:val="0"/>
              <w:jc w:val="both"/>
            </w:pPr>
            <w:r w:rsidRPr="006A456F">
              <w:t>III.</w:t>
            </w:r>
          </w:p>
        </w:tc>
        <w:tc>
          <w:tcPr>
            <w:tcW w:w="8780" w:type="dxa"/>
          </w:tcPr>
          <w:p w14:paraId="27E1D536" w14:textId="2EF608D8" w:rsidR="0007574F" w:rsidRPr="006A456F" w:rsidRDefault="009F1EE3" w:rsidP="0007574F">
            <w:pPr>
              <w:widowControl w:val="0"/>
              <w:jc w:val="both"/>
            </w:pPr>
            <w:r w:rsidRPr="006A456F">
              <w:t>TIEKĖJŲ PAŠALINIMO PAGRINDAI, KVALIFIKACIJOS REIKALAVIMAI</w:t>
            </w:r>
          </w:p>
        </w:tc>
      </w:tr>
      <w:tr w:rsidR="006B31F1" w:rsidRPr="006A456F" w14:paraId="1DDCB706" w14:textId="77777777" w:rsidTr="002E7EDD">
        <w:tc>
          <w:tcPr>
            <w:tcW w:w="858" w:type="dxa"/>
          </w:tcPr>
          <w:p w14:paraId="7E233CF2" w14:textId="7A738DC9" w:rsidR="0007574F" w:rsidRPr="006A456F" w:rsidRDefault="0007574F" w:rsidP="0007574F">
            <w:pPr>
              <w:widowControl w:val="0"/>
              <w:jc w:val="both"/>
            </w:pPr>
            <w:r w:rsidRPr="006A456F">
              <w:t>IV.</w:t>
            </w:r>
          </w:p>
        </w:tc>
        <w:tc>
          <w:tcPr>
            <w:tcW w:w="8780" w:type="dxa"/>
          </w:tcPr>
          <w:p w14:paraId="28E615BD" w14:textId="060161E8" w:rsidR="0007574F" w:rsidRPr="006A456F" w:rsidRDefault="0007574F" w:rsidP="0007574F">
            <w:pPr>
              <w:widowControl w:val="0"/>
              <w:jc w:val="both"/>
            </w:pPr>
            <w:r w:rsidRPr="006A456F">
              <w:t>TIEKĖJŲ GRUPĖS DALYVAVIMAS PIRKIMO PROCEDŪROSE</w:t>
            </w:r>
          </w:p>
        </w:tc>
      </w:tr>
      <w:tr w:rsidR="006B31F1" w:rsidRPr="006A456F" w14:paraId="6F1B4245" w14:textId="77777777" w:rsidTr="002E7EDD">
        <w:tc>
          <w:tcPr>
            <w:tcW w:w="858" w:type="dxa"/>
          </w:tcPr>
          <w:p w14:paraId="37661FF8" w14:textId="23BB5185" w:rsidR="0007574F" w:rsidRPr="006A456F" w:rsidRDefault="0007574F" w:rsidP="0007574F">
            <w:pPr>
              <w:widowControl w:val="0"/>
              <w:jc w:val="both"/>
            </w:pPr>
            <w:r w:rsidRPr="006A456F">
              <w:t>V.</w:t>
            </w:r>
          </w:p>
        </w:tc>
        <w:tc>
          <w:tcPr>
            <w:tcW w:w="8780" w:type="dxa"/>
          </w:tcPr>
          <w:p w14:paraId="63E54F2C" w14:textId="16E506BF" w:rsidR="0007574F" w:rsidRPr="006A456F" w:rsidRDefault="0007574F" w:rsidP="0007574F">
            <w:pPr>
              <w:widowControl w:val="0"/>
              <w:jc w:val="both"/>
            </w:pPr>
            <w:r w:rsidRPr="006A456F">
              <w:t>PASIŪLYMŲ RENGIMAS, PATEIKIMAS, KEITIMAS</w:t>
            </w:r>
          </w:p>
        </w:tc>
      </w:tr>
      <w:tr w:rsidR="006B31F1" w:rsidRPr="006A456F" w14:paraId="048CCB48" w14:textId="77777777" w:rsidTr="002E7EDD">
        <w:tc>
          <w:tcPr>
            <w:tcW w:w="858" w:type="dxa"/>
          </w:tcPr>
          <w:p w14:paraId="03CA3181" w14:textId="2742D170" w:rsidR="0007574F" w:rsidRPr="006A456F" w:rsidRDefault="0007574F" w:rsidP="0007574F">
            <w:pPr>
              <w:widowControl w:val="0"/>
              <w:jc w:val="both"/>
            </w:pPr>
            <w:r w:rsidRPr="006A456F">
              <w:t>VI.</w:t>
            </w:r>
          </w:p>
        </w:tc>
        <w:tc>
          <w:tcPr>
            <w:tcW w:w="8780" w:type="dxa"/>
          </w:tcPr>
          <w:p w14:paraId="7ED9CCA5" w14:textId="6FA31782" w:rsidR="0007574F" w:rsidRPr="006A456F" w:rsidRDefault="0007574F" w:rsidP="0007574F">
            <w:pPr>
              <w:widowControl w:val="0"/>
              <w:jc w:val="both"/>
            </w:pPr>
            <w:r w:rsidRPr="006A456F">
              <w:t>PASIŪLYMŲ ŠIFRAVIMAS</w:t>
            </w:r>
          </w:p>
        </w:tc>
      </w:tr>
      <w:tr w:rsidR="006B31F1" w:rsidRPr="006A456F" w14:paraId="2F0CB8B4" w14:textId="77777777" w:rsidTr="002E7EDD">
        <w:tc>
          <w:tcPr>
            <w:tcW w:w="858" w:type="dxa"/>
          </w:tcPr>
          <w:p w14:paraId="285F4E04" w14:textId="7EC9DC00" w:rsidR="0007574F" w:rsidRPr="006A456F" w:rsidRDefault="0007574F" w:rsidP="0007574F">
            <w:pPr>
              <w:widowControl w:val="0"/>
              <w:jc w:val="both"/>
            </w:pPr>
            <w:r w:rsidRPr="006A456F">
              <w:t>VII.</w:t>
            </w:r>
          </w:p>
        </w:tc>
        <w:tc>
          <w:tcPr>
            <w:tcW w:w="8780" w:type="dxa"/>
          </w:tcPr>
          <w:p w14:paraId="6B40C684" w14:textId="13054C18" w:rsidR="0007574F" w:rsidRPr="006A456F" w:rsidRDefault="0007574F" w:rsidP="0007574F">
            <w:pPr>
              <w:widowControl w:val="0"/>
              <w:jc w:val="both"/>
            </w:pPr>
            <w:r w:rsidRPr="006A456F">
              <w:t>PASIŪLYMŲ GALIOJIMO UŽTIKRINIMAS</w:t>
            </w:r>
          </w:p>
        </w:tc>
      </w:tr>
      <w:tr w:rsidR="006B31F1" w:rsidRPr="006A456F" w14:paraId="111D1B2B" w14:textId="77777777" w:rsidTr="002E7EDD">
        <w:trPr>
          <w:trHeight w:val="305"/>
        </w:trPr>
        <w:tc>
          <w:tcPr>
            <w:tcW w:w="858" w:type="dxa"/>
          </w:tcPr>
          <w:p w14:paraId="1616A9E2" w14:textId="68C029FF" w:rsidR="0007574F" w:rsidRPr="006A456F" w:rsidRDefault="0007574F" w:rsidP="0007574F">
            <w:pPr>
              <w:widowControl w:val="0"/>
              <w:jc w:val="both"/>
            </w:pPr>
            <w:r w:rsidRPr="006A456F">
              <w:t>VIII.</w:t>
            </w:r>
          </w:p>
        </w:tc>
        <w:tc>
          <w:tcPr>
            <w:tcW w:w="8780" w:type="dxa"/>
          </w:tcPr>
          <w:p w14:paraId="7E800A6E" w14:textId="48085A46" w:rsidR="0007574F" w:rsidRPr="006A456F" w:rsidRDefault="0007574F" w:rsidP="0007574F">
            <w:pPr>
              <w:widowControl w:val="0"/>
              <w:jc w:val="both"/>
            </w:pPr>
            <w:r w:rsidRPr="006A456F">
              <w:t>KONKURSO SĄLYGŲ APRAŠO PAAIŠKINIMAS IR PATIKSLINIMAS</w:t>
            </w:r>
          </w:p>
        </w:tc>
      </w:tr>
      <w:tr w:rsidR="006B31F1" w:rsidRPr="006A456F" w14:paraId="2A478434" w14:textId="77777777" w:rsidTr="002E7EDD">
        <w:tc>
          <w:tcPr>
            <w:tcW w:w="858" w:type="dxa"/>
          </w:tcPr>
          <w:p w14:paraId="24A8082E" w14:textId="47659A48" w:rsidR="0007574F" w:rsidRPr="006A456F" w:rsidRDefault="0007574F" w:rsidP="0007574F">
            <w:pPr>
              <w:widowControl w:val="0"/>
              <w:jc w:val="both"/>
            </w:pPr>
            <w:r w:rsidRPr="006A456F">
              <w:t>IX.</w:t>
            </w:r>
          </w:p>
        </w:tc>
        <w:tc>
          <w:tcPr>
            <w:tcW w:w="8780" w:type="dxa"/>
          </w:tcPr>
          <w:p w14:paraId="5D4E9218" w14:textId="6ECBEE47" w:rsidR="0007574F" w:rsidRPr="006A456F" w:rsidRDefault="0007574F" w:rsidP="0007574F">
            <w:pPr>
              <w:widowControl w:val="0"/>
            </w:pPr>
            <w:r w:rsidRPr="006A456F">
              <w:t>SUSIPAŽINIMO SU PASIŪLYMAIS PROCEDŪROS</w:t>
            </w:r>
          </w:p>
        </w:tc>
      </w:tr>
      <w:tr w:rsidR="006B31F1" w:rsidRPr="006A456F" w14:paraId="31275714" w14:textId="77777777" w:rsidTr="002E7EDD">
        <w:tc>
          <w:tcPr>
            <w:tcW w:w="858" w:type="dxa"/>
          </w:tcPr>
          <w:p w14:paraId="14A77E6F" w14:textId="1125DC1D" w:rsidR="0007574F" w:rsidRPr="006A456F" w:rsidRDefault="0007574F" w:rsidP="0007574F">
            <w:pPr>
              <w:widowControl w:val="0"/>
              <w:jc w:val="both"/>
            </w:pPr>
            <w:r w:rsidRPr="006A456F">
              <w:t>X.</w:t>
            </w:r>
          </w:p>
        </w:tc>
        <w:tc>
          <w:tcPr>
            <w:tcW w:w="8780" w:type="dxa"/>
          </w:tcPr>
          <w:p w14:paraId="78AA1CFF" w14:textId="0515894F" w:rsidR="0007574F" w:rsidRPr="006A456F" w:rsidRDefault="0007574F" w:rsidP="0007574F">
            <w:pPr>
              <w:widowControl w:val="0"/>
              <w:jc w:val="both"/>
            </w:pPr>
            <w:r w:rsidRPr="006A456F">
              <w:t>PASIŪLYMŲ NAGRINĖJIMAS IR PASIŪLYMŲ ATMETIMO PRIEŽASTYS</w:t>
            </w:r>
          </w:p>
        </w:tc>
      </w:tr>
      <w:tr w:rsidR="006B31F1" w:rsidRPr="006A456F" w14:paraId="731EC5BE" w14:textId="77777777" w:rsidTr="002E7EDD">
        <w:tc>
          <w:tcPr>
            <w:tcW w:w="858" w:type="dxa"/>
          </w:tcPr>
          <w:p w14:paraId="4D44583B" w14:textId="34E2E7DD" w:rsidR="0007574F" w:rsidRPr="006A456F" w:rsidRDefault="0007574F" w:rsidP="0007574F">
            <w:pPr>
              <w:widowControl w:val="0"/>
              <w:jc w:val="both"/>
            </w:pPr>
            <w:r w:rsidRPr="006A456F">
              <w:t>XI.</w:t>
            </w:r>
          </w:p>
        </w:tc>
        <w:tc>
          <w:tcPr>
            <w:tcW w:w="8780" w:type="dxa"/>
          </w:tcPr>
          <w:p w14:paraId="51F9B197" w14:textId="2DFFBA10" w:rsidR="0007574F" w:rsidRPr="006A456F" w:rsidRDefault="0007574F" w:rsidP="0007574F">
            <w:pPr>
              <w:widowControl w:val="0"/>
              <w:jc w:val="both"/>
            </w:pPr>
            <w:r w:rsidRPr="006A456F">
              <w:t>PASIŪLYMŲ VERTINIMAS</w:t>
            </w:r>
          </w:p>
        </w:tc>
      </w:tr>
      <w:tr w:rsidR="006B31F1" w:rsidRPr="006A456F" w14:paraId="3BC00CE1" w14:textId="77777777" w:rsidTr="002E7EDD">
        <w:tc>
          <w:tcPr>
            <w:tcW w:w="858" w:type="dxa"/>
          </w:tcPr>
          <w:p w14:paraId="7E950CB2" w14:textId="5F75EFC2" w:rsidR="0007574F" w:rsidRPr="006A456F" w:rsidRDefault="0007574F" w:rsidP="0007574F">
            <w:pPr>
              <w:widowControl w:val="0"/>
              <w:jc w:val="both"/>
            </w:pPr>
            <w:r w:rsidRPr="006A456F">
              <w:t>XII.</w:t>
            </w:r>
          </w:p>
        </w:tc>
        <w:tc>
          <w:tcPr>
            <w:tcW w:w="8780" w:type="dxa"/>
          </w:tcPr>
          <w:p w14:paraId="3715007A" w14:textId="09AF095C" w:rsidR="0007574F" w:rsidRPr="006A456F" w:rsidRDefault="0007574F" w:rsidP="0007574F">
            <w:pPr>
              <w:widowControl w:val="0"/>
              <w:jc w:val="both"/>
              <w:rPr>
                <w:strike/>
              </w:rPr>
            </w:pPr>
            <w:r w:rsidRPr="006A456F">
              <w:t>PASIŪLYMŲ EILĖ IR SPRENDIMAS DĖL PIRKIMO SUTARTIES SUDARYMO</w:t>
            </w:r>
          </w:p>
        </w:tc>
      </w:tr>
      <w:tr w:rsidR="006B31F1" w:rsidRPr="006A456F" w14:paraId="06BFF4D2" w14:textId="77777777" w:rsidTr="002E7EDD">
        <w:tc>
          <w:tcPr>
            <w:tcW w:w="858" w:type="dxa"/>
          </w:tcPr>
          <w:p w14:paraId="51BAF54B" w14:textId="6BCDF74C" w:rsidR="0007574F" w:rsidRPr="006A456F" w:rsidRDefault="0007574F" w:rsidP="0007574F">
            <w:pPr>
              <w:widowControl w:val="0"/>
              <w:jc w:val="both"/>
            </w:pPr>
            <w:r w:rsidRPr="006A456F">
              <w:t>XIII.</w:t>
            </w:r>
          </w:p>
        </w:tc>
        <w:tc>
          <w:tcPr>
            <w:tcW w:w="8780" w:type="dxa"/>
          </w:tcPr>
          <w:p w14:paraId="0C612B1F" w14:textId="0A035A68" w:rsidR="0007574F" w:rsidRPr="006A456F" w:rsidRDefault="0007574F" w:rsidP="0007574F">
            <w:pPr>
              <w:widowControl w:val="0"/>
              <w:jc w:val="both"/>
            </w:pPr>
            <w:r w:rsidRPr="006A456F">
              <w:rPr>
                <w:bCs/>
              </w:rPr>
              <w:t>INFORMACIJA APIE ATIDĖJIMO TERMINO TAIKYMĄ, GINČŲ NAGRINĖJIMO TVARKĄ</w:t>
            </w:r>
          </w:p>
        </w:tc>
      </w:tr>
      <w:tr w:rsidR="006B31F1" w:rsidRPr="006A456F" w14:paraId="7D9F8261" w14:textId="77777777" w:rsidTr="002E7EDD">
        <w:tc>
          <w:tcPr>
            <w:tcW w:w="858" w:type="dxa"/>
          </w:tcPr>
          <w:p w14:paraId="0D1FC461" w14:textId="22E2492D" w:rsidR="0007574F" w:rsidRPr="006A456F" w:rsidRDefault="0007574F" w:rsidP="0007574F">
            <w:pPr>
              <w:widowControl w:val="0"/>
              <w:jc w:val="both"/>
            </w:pPr>
            <w:r w:rsidRPr="006A456F">
              <w:t>XIV.</w:t>
            </w:r>
          </w:p>
        </w:tc>
        <w:tc>
          <w:tcPr>
            <w:tcW w:w="8780" w:type="dxa"/>
          </w:tcPr>
          <w:p w14:paraId="16BD7789" w14:textId="42DFBCCB" w:rsidR="0007574F" w:rsidRPr="006A456F" w:rsidRDefault="0007574F" w:rsidP="0007574F">
            <w:pPr>
              <w:widowControl w:val="0"/>
              <w:jc w:val="both"/>
            </w:pPr>
            <w:r w:rsidRPr="006A456F">
              <w:t>PIRKIMO SUTARTIES SĄLYGOS</w:t>
            </w:r>
          </w:p>
        </w:tc>
      </w:tr>
      <w:tr w:rsidR="006B31F1" w:rsidRPr="006A456F" w14:paraId="5EE383C1" w14:textId="77777777" w:rsidTr="002E7EDD">
        <w:tc>
          <w:tcPr>
            <w:tcW w:w="858" w:type="dxa"/>
          </w:tcPr>
          <w:p w14:paraId="6B59CB9B" w14:textId="77777777" w:rsidR="00B45AD1" w:rsidRPr="006A456F" w:rsidRDefault="00B45AD1" w:rsidP="00B45AD1">
            <w:pPr>
              <w:widowControl w:val="0"/>
              <w:jc w:val="both"/>
            </w:pPr>
          </w:p>
        </w:tc>
        <w:tc>
          <w:tcPr>
            <w:tcW w:w="8780" w:type="dxa"/>
          </w:tcPr>
          <w:p w14:paraId="6EE4E9A0" w14:textId="05EA0307" w:rsidR="00AB2F0B" w:rsidRPr="006A456F" w:rsidRDefault="00B45AD1" w:rsidP="00B45AD1">
            <w:pPr>
              <w:widowControl w:val="0"/>
              <w:jc w:val="both"/>
            </w:pPr>
            <w:r w:rsidRPr="006A456F">
              <w:t>PRIEDAI:</w:t>
            </w:r>
          </w:p>
        </w:tc>
      </w:tr>
    </w:tbl>
    <w:p w14:paraId="59425ADA" w14:textId="4C78898A" w:rsidR="002E7EDD" w:rsidRPr="006A456F" w:rsidRDefault="002E7EDD" w:rsidP="002E7EDD">
      <w:pPr>
        <w:widowControl w:val="0"/>
        <w:jc w:val="both"/>
      </w:pPr>
      <w:r w:rsidRPr="006A456F">
        <w:t>1 priedas – Pasiūlymo forma;</w:t>
      </w:r>
    </w:p>
    <w:p w14:paraId="412DA1AB" w14:textId="570F0FCE" w:rsidR="00D143AE" w:rsidRDefault="00D143AE" w:rsidP="00D143AE">
      <w:pPr>
        <w:widowControl w:val="0"/>
        <w:jc w:val="both"/>
      </w:pPr>
      <w:r w:rsidRPr="006A456F">
        <w:t>2 priedas – Techninė specifikacija</w:t>
      </w:r>
      <w:r w:rsidR="006113B7">
        <w:t xml:space="preserve"> I pirkimo daliai</w:t>
      </w:r>
      <w:r w:rsidRPr="006A456F">
        <w:t>;</w:t>
      </w:r>
    </w:p>
    <w:p w14:paraId="23DD5E71" w14:textId="794FA96F" w:rsidR="006113B7" w:rsidRDefault="006113B7" w:rsidP="00D143AE">
      <w:pPr>
        <w:widowControl w:val="0"/>
        <w:jc w:val="both"/>
      </w:pPr>
      <w:r>
        <w:t xml:space="preserve">3 priedas </w:t>
      </w:r>
      <w:r w:rsidRPr="006A456F">
        <w:t>– Techninė specifikacija</w:t>
      </w:r>
      <w:r>
        <w:t xml:space="preserve"> II pirkimo daliai;</w:t>
      </w:r>
    </w:p>
    <w:p w14:paraId="0E9FF5B1" w14:textId="7354FE69" w:rsidR="00D143AE" w:rsidRPr="006A456F" w:rsidRDefault="00DE6D14" w:rsidP="00D143AE">
      <w:pPr>
        <w:widowControl w:val="0"/>
        <w:jc w:val="both"/>
      </w:pPr>
      <w:r>
        <w:rPr>
          <w:lang w:val="sv-SE"/>
        </w:rPr>
        <w:t>4</w:t>
      </w:r>
      <w:r w:rsidR="00D143AE" w:rsidRPr="006A456F">
        <w:t xml:space="preserve"> priedas – </w:t>
      </w:r>
      <w:r w:rsidR="005B14B5" w:rsidRPr="006A456F">
        <w:t>Europos bendrasis viešųjų pirkimų dokumentas (EBVPD)</w:t>
      </w:r>
      <w:r w:rsidR="006938AA" w:rsidRPr="006A456F">
        <w:t>;</w:t>
      </w:r>
    </w:p>
    <w:p w14:paraId="20152044" w14:textId="153EFA0F" w:rsidR="006938AA" w:rsidRPr="00E25BE2" w:rsidRDefault="00DE6D14" w:rsidP="00B45AD1">
      <w:pPr>
        <w:widowControl w:val="0"/>
        <w:jc w:val="both"/>
        <w:rPr>
          <w:lang w:val="sv-SE"/>
        </w:rPr>
      </w:pPr>
      <w:r>
        <w:rPr>
          <w:lang w:val="sv-SE"/>
        </w:rPr>
        <w:t>5</w:t>
      </w:r>
      <w:r w:rsidR="00037D28" w:rsidRPr="00E25BE2">
        <w:rPr>
          <w:lang w:val="sv-SE"/>
        </w:rPr>
        <w:t xml:space="preserve"> </w:t>
      </w:r>
      <w:r w:rsidR="006938AA" w:rsidRPr="006A456F">
        <w:t xml:space="preserve">priedas – Sutarties projektas </w:t>
      </w:r>
      <w:r w:rsidR="00BF126A">
        <w:t xml:space="preserve">I </w:t>
      </w:r>
      <w:r w:rsidR="0034536B">
        <w:t xml:space="preserve">ir II </w:t>
      </w:r>
      <w:r w:rsidR="00BF126A">
        <w:t>pirkimo dali</w:t>
      </w:r>
      <w:r w:rsidR="0034536B">
        <w:t>ms</w:t>
      </w:r>
      <w:r w:rsidR="00BF126A">
        <w:t xml:space="preserve"> </w:t>
      </w:r>
      <w:r w:rsidR="006938AA" w:rsidRPr="006A456F">
        <w:t>(Bendrosios ir Specialiosios sąlygos)</w:t>
      </w:r>
      <w:r w:rsidR="00BF126A" w:rsidRPr="00E25BE2">
        <w:rPr>
          <w:lang w:val="sv-SE"/>
        </w:rPr>
        <w:t>;</w:t>
      </w:r>
    </w:p>
    <w:p w14:paraId="59A07096" w14:textId="58AC2D0D" w:rsidR="00BF126A" w:rsidRPr="00E25BE2" w:rsidRDefault="00BF126A" w:rsidP="00BF126A">
      <w:pPr>
        <w:widowControl w:val="0"/>
        <w:jc w:val="both"/>
        <w:rPr>
          <w:lang w:val="sv-SE"/>
        </w:rPr>
      </w:pPr>
    </w:p>
    <w:p w14:paraId="2EAAB449" w14:textId="77777777" w:rsidR="00BF126A" w:rsidRPr="00E25BE2" w:rsidRDefault="00BF126A" w:rsidP="00B45AD1">
      <w:pPr>
        <w:widowControl w:val="0"/>
        <w:jc w:val="both"/>
        <w:rPr>
          <w:lang w:val="sv-SE"/>
        </w:rPr>
      </w:pPr>
    </w:p>
    <w:p w14:paraId="5E0445E9" w14:textId="77777777" w:rsidR="00AB2F0B" w:rsidRPr="00E25BE2" w:rsidRDefault="00AB2F0B" w:rsidP="00B45AD1">
      <w:pPr>
        <w:widowControl w:val="0"/>
        <w:jc w:val="both"/>
        <w:rPr>
          <w:lang w:val="sv-SE"/>
        </w:rPr>
      </w:pPr>
    </w:p>
    <w:p w14:paraId="1E6FAB31" w14:textId="77777777" w:rsidR="00B45AD1" w:rsidRPr="006A456F" w:rsidRDefault="00B45AD1" w:rsidP="00B45AD1">
      <w:pPr>
        <w:widowControl w:val="0"/>
        <w:jc w:val="center"/>
        <w:rPr>
          <w:b/>
        </w:rPr>
      </w:pPr>
      <w:bookmarkStart w:id="1" w:name="_Toc60525482"/>
      <w:bookmarkStart w:id="2" w:name="_Toc47844928"/>
      <w:r w:rsidRPr="006A456F">
        <w:rPr>
          <w:b/>
        </w:rPr>
        <w:t>I SKYRIUS</w:t>
      </w:r>
    </w:p>
    <w:p w14:paraId="3D0744F4" w14:textId="77777777" w:rsidR="00B45AD1" w:rsidRPr="006A456F" w:rsidRDefault="00B45AD1" w:rsidP="00B45AD1">
      <w:pPr>
        <w:widowControl w:val="0"/>
        <w:jc w:val="center"/>
        <w:rPr>
          <w:b/>
        </w:rPr>
      </w:pPr>
      <w:r w:rsidRPr="006A456F">
        <w:rPr>
          <w:b/>
        </w:rPr>
        <w:t>BENDROSIOS NUOSTATOS</w:t>
      </w:r>
      <w:bookmarkEnd w:id="1"/>
      <w:bookmarkEnd w:id="2"/>
    </w:p>
    <w:p w14:paraId="5AED096C" w14:textId="77777777" w:rsidR="00B45AD1" w:rsidRPr="006A456F" w:rsidRDefault="00B45AD1" w:rsidP="00B45AD1">
      <w:pPr>
        <w:widowControl w:val="0"/>
        <w:jc w:val="center"/>
        <w:rPr>
          <w:b/>
        </w:rPr>
      </w:pPr>
    </w:p>
    <w:p w14:paraId="528F6AB2" w14:textId="57BAEED8" w:rsidR="00B45AD1" w:rsidRPr="00823DE0" w:rsidRDefault="0097742A" w:rsidP="00823DE0">
      <w:pPr>
        <w:widowControl w:val="0"/>
        <w:numPr>
          <w:ilvl w:val="0"/>
          <w:numId w:val="1"/>
        </w:numPr>
        <w:tabs>
          <w:tab w:val="left" w:pos="993"/>
        </w:tabs>
        <w:ind w:firstLine="719"/>
        <w:jc w:val="both"/>
        <w:rPr>
          <w:b/>
        </w:rPr>
      </w:pPr>
      <w:r w:rsidRPr="006321A9">
        <w:rPr>
          <w:b/>
        </w:rPr>
        <w:t>V</w:t>
      </w:r>
      <w:r w:rsidR="00C86038">
        <w:rPr>
          <w:b/>
        </w:rPr>
        <w:t>Š</w:t>
      </w:r>
      <w:r w:rsidRPr="006321A9">
        <w:rPr>
          <w:b/>
        </w:rPr>
        <w:t xml:space="preserve">Į „Jūrininkų </w:t>
      </w:r>
      <w:r>
        <w:rPr>
          <w:b/>
        </w:rPr>
        <w:t>poliklinika</w:t>
      </w:r>
      <w:r w:rsidRPr="006321A9">
        <w:rPr>
          <w:b/>
        </w:rPr>
        <w:t>“</w:t>
      </w:r>
      <w:r w:rsidRPr="006321A9">
        <w:rPr>
          <w:rFonts w:eastAsia="TimesNewRomanPS-BoldMT"/>
          <w:b/>
        </w:rPr>
        <w:t xml:space="preserve"> </w:t>
      </w:r>
      <w:r w:rsidRPr="00576ABF">
        <w:rPr>
          <w:rFonts w:eastAsia="TimesNewRomanPS-BoldMT"/>
        </w:rPr>
        <w:t>(viešoji įstaiga,</w:t>
      </w:r>
      <w:r w:rsidRPr="00576ABF">
        <w:rPr>
          <w:rFonts w:eastAsia="TimesNewRomanPS-BoldMT"/>
          <w:b/>
          <w:bCs/>
        </w:rPr>
        <w:t xml:space="preserve"> </w:t>
      </w:r>
      <w:r w:rsidRPr="006321A9">
        <w:rPr>
          <w:rFonts w:eastAsia="TimesNewRomanPS-BoldMT"/>
        </w:rPr>
        <w:t xml:space="preserve">adresas Taikos pr. 46, 91213 </w:t>
      </w:r>
      <w:r w:rsidRPr="00576ABF">
        <w:rPr>
          <w:rFonts w:eastAsia="TimesNewRomanPS-BoldMT"/>
        </w:rPr>
        <w:t xml:space="preserve">Klaipėda, </w:t>
      </w:r>
      <w:r w:rsidRPr="009F1356">
        <w:rPr>
          <w:rFonts w:cstheme="minorHAnsi"/>
        </w:rPr>
        <w:t>(0 46) 34 07 09</w:t>
      </w:r>
      <w:r>
        <w:rPr>
          <w:rFonts w:eastAsia="TimesNewRomanPS-BoldMT"/>
        </w:rPr>
        <w:t xml:space="preserve">, </w:t>
      </w:r>
      <w:r w:rsidRPr="009F1356">
        <w:rPr>
          <w:rFonts w:cstheme="minorHAnsi"/>
        </w:rPr>
        <w:t>info@jurininkupoliklinika.lt</w:t>
      </w:r>
      <w:r w:rsidRPr="00576ABF">
        <w:rPr>
          <w:rFonts w:eastAsia="TimesNewRomanPS-BoldMT"/>
        </w:rPr>
        <w:t xml:space="preserve">, duomenys </w:t>
      </w:r>
      <w:r w:rsidRPr="00576ABF">
        <w:t xml:space="preserve">kaupiami ir saugomi Juridinių asmenų registre, kodas </w:t>
      </w:r>
      <w:r w:rsidRPr="00616C3B">
        <w:rPr>
          <w:rFonts w:eastAsia="TimesNewRomanPS-BoldMT"/>
        </w:rPr>
        <w:t>241976120</w:t>
      </w:r>
      <w:r w:rsidRPr="00576ABF">
        <w:t>)</w:t>
      </w:r>
      <w:r w:rsidRPr="006A456F">
        <w:t xml:space="preserve"> </w:t>
      </w:r>
      <w:r w:rsidR="00401F41" w:rsidRPr="006A456F">
        <w:t xml:space="preserve">(toliau – </w:t>
      </w:r>
      <w:r w:rsidR="00401F41" w:rsidRPr="006A456F">
        <w:rPr>
          <w:b/>
        </w:rPr>
        <w:t>Perkančioji organizacija</w:t>
      </w:r>
      <w:r w:rsidR="00401F41" w:rsidRPr="006A456F">
        <w:rPr>
          <w:rFonts w:eastAsia="TimesNewRomanPS-BoldMT"/>
        </w:rPr>
        <w:t xml:space="preserve">) </w:t>
      </w:r>
      <w:r w:rsidR="00401F41" w:rsidRPr="006113B7">
        <w:rPr>
          <w:rFonts w:eastAsia="TimesNewRomanPS-BoldMT"/>
          <w:b/>
        </w:rPr>
        <w:t xml:space="preserve">numato pirkti </w:t>
      </w:r>
      <w:r w:rsidR="00823DE0">
        <w:rPr>
          <w:b/>
        </w:rPr>
        <w:t>d</w:t>
      </w:r>
      <w:r w:rsidR="00823DE0" w:rsidRPr="00823DE0">
        <w:rPr>
          <w:b/>
        </w:rPr>
        <w:t>iagnostikos ir radiodiagnostikos</w:t>
      </w:r>
      <w:r w:rsidR="00423D6F" w:rsidRPr="00823DE0">
        <w:rPr>
          <w:b/>
        </w:rPr>
        <w:t xml:space="preserve"> prietaisus</w:t>
      </w:r>
      <w:r w:rsidR="00011753" w:rsidRPr="00823DE0">
        <w:rPr>
          <w:b/>
        </w:rPr>
        <w:t>.</w:t>
      </w:r>
    </w:p>
    <w:p w14:paraId="7FB82859" w14:textId="43EFF8A0" w:rsidR="00445EBB" w:rsidRPr="006A456F" w:rsidRDefault="00445EBB" w:rsidP="00445EBB">
      <w:pPr>
        <w:widowControl w:val="0"/>
        <w:numPr>
          <w:ilvl w:val="0"/>
          <w:numId w:val="1"/>
        </w:numPr>
        <w:tabs>
          <w:tab w:val="left" w:pos="993"/>
        </w:tabs>
        <w:ind w:firstLine="719"/>
        <w:jc w:val="both"/>
      </w:pPr>
      <w:bookmarkStart w:id="3" w:name="_Hlk192158631"/>
      <w:r w:rsidRPr="006A456F">
        <w:t xml:space="preserve">Viešąjį pirkimą pagal Centralizuotų viešųjų̨ pirkimų veiklos paslaugų sutartį vykdo centrinė perkančioji organizacija – </w:t>
      </w:r>
      <w:r w:rsidRPr="006A456F">
        <w:rPr>
          <w:b/>
          <w:bCs/>
        </w:rPr>
        <w:t>Klaipėdos miesto savivaldybės administracija</w:t>
      </w:r>
      <w:r w:rsidRPr="006A456F">
        <w:t xml:space="preserve"> (toliau – CPO), kodas 188710823, Liepų g. 11, LT- 92138 Klaipėda.</w:t>
      </w:r>
      <w:bookmarkEnd w:id="3"/>
      <w:r w:rsidRPr="006A456F">
        <w:rPr>
          <w:b/>
          <w:bCs/>
        </w:rPr>
        <w:t xml:space="preserve">   </w:t>
      </w:r>
    </w:p>
    <w:p w14:paraId="16D5F9EF" w14:textId="77777777" w:rsidR="0007574F" w:rsidRPr="006A456F" w:rsidRDefault="0007574F" w:rsidP="00C66885">
      <w:pPr>
        <w:widowControl w:val="0"/>
        <w:numPr>
          <w:ilvl w:val="0"/>
          <w:numId w:val="1"/>
        </w:numPr>
        <w:tabs>
          <w:tab w:val="left" w:pos="993"/>
        </w:tabs>
        <w:ind w:firstLine="719"/>
        <w:jc w:val="both"/>
      </w:pPr>
      <w:bookmarkStart w:id="4" w:name="_Toc60525483"/>
      <w:bookmarkStart w:id="5" w:name="_Toc47844929"/>
      <w:r w:rsidRPr="006A456F">
        <w:t>Vartojamos pagrindinės sąvokos, apibrėžtos Lietuvos Respublikos viešųjų pirkimų įstatyme (toliau – Viešųjų pirkimų įstatymas), Viešųjų pirkimų tarnybos direktoriaus 2017 m. birželio 29 d. įsakymu Nr. 1S-105 patvirtintoje Tiekėjų kvalifikacijos reikalavimų nustatymo metodikoje (aktualioje redakcijoje).</w:t>
      </w:r>
    </w:p>
    <w:p w14:paraId="34BAC697" w14:textId="77777777" w:rsidR="00445EBB" w:rsidRPr="006A456F" w:rsidRDefault="0007574F" w:rsidP="00445EBB">
      <w:pPr>
        <w:widowControl w:val="0"/>
        <w:numPr>
          <w:ilvl w:val="0"/>
          <w:numId w:val="1"/>
        </w:numPr>
        <w:tabs>
          <w:tab w:val="left" w:pos="993"/>
        </w:tabs>
        <w:ind w:firstLine="719"/>
        <w:jc w:val="both"/>
      </w:pPr>
      <w:r w:rsidRPr="006A456F">
        <w:t>Pirkimas vykdomas vadovaujantis Viešųjų pirkimų įstatymu, Lietuvos Respublikos civiliniu kodeksu (toliau – Civilinis kodeksas), kitais viešuosius pirkimus reglamentuojančiais teisės aktais bei šiuo konkurso sąlygų aprašu.</w:t>
      </w:r>
    </w:p>
    <w:p w14:paraId="6640C42A" w14:textId="14A933B7" w:rsidR="00445EBB" w:rsidRPr="006A456F" w:rsidRDefault="00445EBB" w:rsidP="00445EBB">
      <w:pPr>
        <w:widowControl w:val="0"/>
        <w:numPr>
          <w:ilvl w:val="0"/>
          <w:numId w:val="1"/>
        </w:numPr>
        <w:tabs>
          <w:tab w:val="left" w:pos="993"/>
        </w:tabs>
        <w:ind w:firstLine="719"/>
        <w:jc w:val="both"/>
      </w:pPr>
      <w:r w:rsidRPr="006A456F">
        <w:t xml:space="preserve">Skelbimas apie pirkimą paskelbtas Centrinėje viešųjų pirkimų informacinėje sistemoje </w:t>
      </w:r>
      <w:r w:rsidRPr="006A456F">
        <w:lastRenderedPageBreak/>
        <w:t xml:space="preserve">(toliau – CVP IS): </w:t>
      </w:r>
      <w:hyperlink r:id="rId8" w:history="1">
        <w:r w:rsidR="00056B5D" w:rsidRPr="006A456F">
          <w:rPr>
            <w:rStyle w:val="Hipersaitas"/>
          </w:rPr>
          <w:t>https://viesiejipirkimai.lt</w:t>
        </w:r>
      </w:hyperlink>
      <w:r w:rsidRPr="006A456F">
        <w:t>.</w:t>
      </w:r>
      <w:r w:rsidR="00056B5D" w:rsidRPr="006A456F">
        <w:t xml:space="preserve"> </w:t>
      </w:r>
      <w:r w:rsidRPr="006A456F">
        <w:t xml:space="preserve">Pirkimas vykdomas CVP IS elektroniniu būdu. Elektroninėmis priemonėmis pasiūlymus gali teikti tik tiekėjai, registruoti CVP IS adresu: </w:t>
      </w:r>
      <w:hyperlink r:id="rId9" w:history="1">
        <w:r w:rsidR="00056B5D" w:rsidRPr="006A456F">
          <w:rPr>
            <w:rStyle w:val="Hipersaitas"/>
          </w:rPr>
          <w:t>https://viesiejipirkimai.lt</w:t>
        </w:r>
      </w:hyperlink>
      <w:r w:rsidRPr="006A456F">
        <w:t>.</w:t>
      </w:r>
      <w:r w:rsidR="00056B5D" w:rsidRPr="006A456F">
        <w:t xml:space="preserve"> </w:t>
      </w:r>
      <w:r w:rsidRPr="006A456F">
        <w:t>Registracija CVP IS yra nemokama.</w:t>
      </w:r>
    </w:p>
    <w:p w14:paraId="7AE36EF1" w14:textId="77777777" w:rsidR="0007574F" w:rsidRPr="006A456F" w:rsidRDefault="0007574F" w:rsidP="00C66885">
      <w:pPr>
        <w:widowControl w:val="0"/>
        <w:numPr>
          <w:ilvl w:val="0"/>
          <w:numId w:val="1"/>
        </w:numPr>
        <w:tabs>
          <w:tab w:val="left" w:pos="993"/>
          <w:tab w:val="left" w:pos="1134"/>
        </w:tabs>
        <w:ind w:firstLine="719"/>
        <w:jc w:val="both"/>
      </w:pPr>
      <w:r w:rsidRPr="006A456F">
        <w:rPr>
          <w:bCs/>
        </w:rPr>
        <w:t xml:space="preserve">Nuorodos į išankstinį informacinį skelbimą, paskelbtą Europos Sąjungos leidinių biuro, taip pat paskelbtą CVP IS, kituose leidiniuose ir internete, jeigu apie pirkimą buvo skelbta iš anksto: </w:t>
      </w:r>
      <w:r w:rsidRPr="006A456F">
        <w:t>išankstinio informacinio skelbimo apie šį pirkimą nebuvo.</w:t>
      </w:r>
    </w:p>
    <w:p w14:paraId="0224055F" w14:textId="335159CE" w:rsidR="0007574F" w:rsidRPr="006A456F" w:rsidRDefault="0007574F" w:rsidP="00C66885">
      <w:pPr>
        <w:widowControl w:val="0"/>
        <w:numPr>
          <w:ilvl w:val="0"/>
          <w:numId w:val="1"/>
        </w:numPr>
        <w:tabs>
          <w:tab w:val="left" w:pos="993"/>
          <w:tab w:val="left" w:pos="1134"/>
        </w:tabs>
        <w:ind w:firstLine="719"/>
        <w:jc w:val="both"/>
      </w:pPr>
      <w:r w:rsidRPr="006A456F">
        <w:rPr>
          <w:bCs/>
        </w:rPr>
        <w:t>Informacija apie numatomą skelbti savanoriško ex ante skaidrumo skelbimą:</w:t>
      </w:r>
      <w:r w:rsidRPr="006A456F">
        <w:rPr>
          <w:b/>
          <w:bCs/>
        </w:rPr>
        <w:t xml:space="preserve"> </w:t>
      </w:r>
      <w:r w:rsidRPr="006A456F">
        <w:rPr>
          <w:bCs/>
        </w:rPr>
        <w:t xml:space="preserve">šiame pirkime </w:t>
      </w:r>
      <w:r w:rsidR="00445EBB" w:rsidRPr="006A456F">
        <w:rPr>
          <w:bCs/>
        </w:rPr>
        <w:t>CPO</w:t>
      </w:r>
      <w:r w:rsidRPr="006A456F">
        <w:rPr>
          <w:bCs/>
        </w:rPr>
        <w:t xml:space="preserve"> nenumato skelbti savanoriško ex ante skaidrumo skelbimo.</w:t>
      </w:r>
    </w:p>
    <w:p w14:paraId="3AEEBDB1" w14:textId="77777777" w:rsidR="0007574F" w:rsidRPr="006A456F" w:rsidRDefault="0007574F" w:rsidP="00C66885">
      <w:pPr>
        <w:widowControl w:val="0"/>
        <w:numPr>
          <w:ilvl w:val="0"/>
          <w:numId w:val="1"/>
        </w:numPr>
        <w:tabs>
          <w:tab w:val="left" w:pos="993"/>
          <w:tab w:val="left" w:pos="1134"/>
        </w:tabs>
        <w:ind w:firstLine="719"/>
        <w:jc w:val="both"/>
      </w:pPr>
      <w:r w:rsidRPr="006A456F">
        <w:t>Pirkimas atliekamas laikantis lygiateisiškumo, nediskriminavimo, skaidrumo, abipusio pripažinimo, proporcingumo principų ir konfidencialumo bei nešališkumo reikalavimų.</w:t>
      </w:r>
    </w:p>
    <w:p w14:paraId="73F00146" w14:textId="2DED0631" w:rsidR="0007574F" w:rsidRPr="006A456F" w:rsidRDefault="00056B5D" w:rsidP="00056B5D">
      <w:pPr>
        <w:widowControl w:val="0"/>
        <w:numPr>
          <w:ilvl w:val="0"/>
          <w:numId w:val="1"/>
        </w:numPr>
        <w:tabs>
          <w:tab w:val="left" w:pos="993"/>
          <w:tab w:val="left" w:pos="1134"/>
        </w:tabs>
        <w:ind w:firstLine="719"/>
        <w:jc w:val="both"/>
        <w:rPr>
          <w:color w:val="000000"/>
        </w:rPr>
      </w:pPr>
      <w:r w:rsidRPr="006A456F">
        <w:rPr>
          <w:color w:val="000000"/>
        </w:rPr>
        <w:t xml:space="preserve">Perkančiosios organizacijos nėra pridėtinės vertės mokesčio </w:t>
      </w:r>
      <w:r w:rsidRPr="006A456F">
        <w:t xml:space="preserve">(toliau – PVM) </w:t>
      </w:r>
      <w:r w:rsidRPr="006A456F">
        <w:rPr>
          <w:color w:val="000000"/>
        </w:rPr>
        <w:t>mokėtojos.</w:t>
      </w:r>
    </w:p>
    <w:p w14:paraId="596DC055" w14:textId="77777777" w:rsidR="0007574F" w:rsidRPr="006A456F" w:rsidRDefault="0007574F" w:rsidP="00C66885">
      <w:pPr>
        <w:widowControl w:val="0"/>
        <w:numPr>
          <w:ilvl w:val="0"/>
          <w:numId w:val="1"/>
        </w:numPr>
        <w:tabs>
          <w:tab w:val="left" w:pos="993"/>
          <w:tab w:val="left" w:pos="1134"/>
        </w:tabs>
        <w:ind w:firstLine="719"/>
        <w:jc w:val="both"/>
      </w:pPr>
      <w:r w:rsidRPr="006A456F">
        <w:t>Visos pirkimo sąlygos nustatytos pirkimo dokumentuose, kuriuos sudaro:</w:t>
      </w:r>
    </w:p>
    <w:p w14:paraId="627857EA" w14:textId="77777777" w:rsidR="0007574F" w:rsidRPr="006A456F" w:rsidRDefault="0007574F" w:rsidP="00C66885">
      <w:pPr>
        <w:widowControl w:val="0"/>
        <w:numPr>
          <w:ilvl w:val="1"/>
          <w:numId w:val="1"/>
        </w:numPr>
        <w:tabs>
          <w:tab w:val="left" w:pos="993"/>
          <w:tab w:val="left" w:pos="1134"/>
        </w:tabs>
        <w:ind w:left="-10" w:firstLine="719"/>
        <w:jc w:val="both"/>
      </w:pPr>
      <w:r w:rsidRPr="006A456F">
        <w:t>skelbimas apie pirkimą;</w:t>
      </w:r>
    </w:p>
    <w:p w14:paraId="3DD1A072" w14:textId="77777777" w:rsidR="0007574F" w:rsidRPr="006A456F" w:rsidRDefault="0007574F" w:rsidP="00C66885">
      <w:pPr>
        <w:widowControl w:val="0"/>
        <w:numPr>
          <w:ilvl w:val="1"/>
          <w:numId w:val="1"/>
        </w:numPr>
        <w:tabs>
          <w:tab w:val="left" w:pos="993"/>
          <w:tab w:val="left" w:pos="1134"/>
        </w:tabs>
        <w:ind w:left="-10" w:firstLine="719"/>
        <w:jc w:val="both"/>
      </w:pPr>
      <w:r w:rsidRPr="006A456F">
        <w:t>konkurso sąlygų aprašas (kartu su priedais);</w:t>
      </w:r>
    </w:p>
    <w:p w14:paraId="5CB232B6" w14:textId="77777777" w:rsidR="00272E73" w:rsidRPr="006A456F" w:rsidRDefault="0007574F" w:rsidP="00272E73">
      <w:pPr>
        <w:widowControl w:val="0"/>
        <w:numPr>
          <w:ilvl w:val="1"/>
          <w:numId w:val="1"/>
        </w:numPr>
        <w:tabs>
          <w:tab w:val="left" w:pos="1134"/>
        </w:tabs>
        <w:ind w:left="-10" w:firstLine="719"/>
        <w:jc w:val="both"/>
      </w:pPr>
      <w:r w:rsidRPr="006A456F">
        <w:t>pirkimo dokumentų paaiškinimai (patikslinimai), taip pat atsakymai į tiekėjų klausimus (jeigu jų bus)</w:t>
      </w:r>
      <w:r w:rsidR="00B45AD1" w:rsidRPr="006A456F">
        <w:t>.</w:t>
      </w:r>
    </w:p>
    <w:p w14:paraId="5307E557" w14:textId="77777777" w:rsidR="00AB1936" w:rsidRPr="00AB1936" w:rsidRDefault="00056B5D" w:rsidP="00AB1936">
      <w:pPr>
        <w:ind w:firstLine="709"/>
        <w:rPr>
          <w:iCs/>
          <w:color w:val="000000"/>
        </w:rPr>
      </w:pPr>
      <w:r w:rsidRPr="00AB1936">
        <w:rPr>
          <w:iCs/>
        </w:rPr>
        <w:t xml:space="preserve">11. </w:t>
      </w:r>
      <w:r w:rsidR="00CD33DA" w:rsidRPr="00AB1936">
        <w:rPr>
          <w:iCs/>
        </w:rPr>
        <w:t xml:space="preserve"> </w:t>
      </w:r>
      <w:r w:rsidR="00AB1936" w:rsidRPr="00AB1936">
        <w:rPr>
          <w:iCs/>
          <w:color w:val="000000" w:themeColor="text1"/>
        </w:rPr>
        <w:t xml:space="preserve">CPO kontaktiniai asmenys: </w:t>
      </w:r>
      <w:r w:rsidR="00AB1936" w:rsidRPr="00AB1936">
        <w:rPr>
          <w:iCs/>
          <w:color w:val="000000"/>
        </w:rPr>
        <w:t>Klaipėdos miesto savivaldybės administracijos Viešųjų pirkimų skyriaus vyriausioji specialistė Gintautė Kriaučiūnė tel. +370 46 34 22 57 , el. p. gintautė.kriauciune@klaipeda.lt.</w:t>
      </w:r>
    </w:p>
    <w:p w14:paraId="0AD0D051" w14:textId="70F60BAD" w:rsidR="00056B5D" w:rsidRPr="006A456F" w:rsidRDefault="00056B5D" w:rsidP="00272E73">
      <w:pPr>
        <w:widowControl w:val="0"/>
        <w:tabs>
          <w:tab w:val="left" w:pos="1134"/>
        </w:tabs>
        <w:ind w:firstLine="709"/>
        <w:jc w:val="both"/>
      </w:pPr>
    </w:p>
    <w:p w14:paraId="32BF39EC" w14:textId="7A7F9054" w:rsidR="00B45AD1" w:rsidRPr="006A456F" w:rsidRDefault="00B45AD1" w:rsidP="00056B5D">
      <w:pPr>
        <w:pStyle w:val="Sraopastraipa1"/>
        <w:widowControl w:val="0"/>
        <w:tabs>
          <w:tab w:val="left" w:pos="1134"/>
        </w:tabs>
        <w:ind w:left="-10"/>
        <w:jc w:val="both"/>
        <w:rPr>
          <w:rStyle w:val="Hipersaitas"/>
          <w:b/>
          <w:color w:val="auto"/>
          <w:sz w:val="24"/>
          <w:szCs w:val="24"/>
          <w:u w:val="none"/>
        </w:rPr>
      </w:pPr>
    </w:p>
    <w:p w14:paraId="6D1DD771" w14:textId="77777777" w:rsidR="006273F7" w:rsidRPr="006A456F" w:rsidRDefault="006273F7" w:rsidP="00C66885">
      <w:pPr>
        <w:widowControl w:val="0"/>
        <w:ind w:left="-10" w:firstLine="719"/>
        <w:contextualSpacing/>
        <w:jc w:val="center"/>
        <w:rPr>
          <w:b/>
        </w:rPr>
      </w:pPr>
    </w:p>
    <w:p w14:paraId="2CDEF98C" w14:textId="77777777" w:rsidR="00B45AD1" w:rsidRPr="006A456F" w:rsidRDefault="00B45AD1" w:rsidP="00A81391">
      <w:pPr>
        <w:widowControl w:val="0"/>
        <w:contextualSpacing/>
        <w:jc w:val="center"/>
        <w:rPr>
          <w:b/>
        </w:rPr>
      </w:pPr>
      <w:r w:rsidRPr="006A456F">
        <w:rPr>
          <w:b/>
        </w:rPr>
        <w:t>II SKYRIUS</w:t>
      </w:r>
    </w:p>
    <w:p w14:paraId="01182E21" w14:textId="77777777" w:rsidR="00B45AD1" w:rsidRPr="006A456F" w:rsidRDefault="00B45AD1" w:rsidP="00A81391">
      <w:pPr>
        <w:widowControl w:val="0"/>
        <w:contextualSpacing/>
        <w:jc w:val="center"/>
        <w:rPr>
          <w:b/>
        </w:rPr>
      </w:pPr>
      <w:r w:rsidRPr="006A456F">
        <w:rPr>
          <w:b/>
        </w:rPr>
        <w:t>PIRKIMO OBJEKTAS</w:t>
      </w:r>
    </w:p>
    <w:p w14:paraId="394FC17C" w14:textId="77777777" w:rsidR="00282AE7" w:rsidRPr="006A456F" w:rsidRDefault="00282AE7" w:rsidP="00282AE7">
      <w:pPr>
        <w:tabs>
          <w:tab w:val="left" w:pos="1134"/>
        </w:tabs>
        <w:jc w:val="both"/>
        <w:rPr>
          <w:b/>
        </w:rPr>
      </w:pPr>
    </w:p>
    <w:p w14:paraId="7FEF764C" w14:textId="77777777" w:rsidR="00282AE7" w:rsidRPr="006A456F" w:rsidRDefault="00282AE7" w:rsidP="00282AE7">
      <w:pPr>
        <w:tabs>
          <w:tab w:val="left" w:pos="1134"/>
        </w:tabs>
        <w:jc w:val="both"/>
        <w:rPr>
          <w:b/>
        </w:rPr>
      </w:pPr>
    </w:p>
    <w:p w14:paraId="7DA2533C" w14:textId="6F489E23" w:rsidR="006113B7" w:rsidRPr="0030736A" w:rsidRDefault="00E11EAC" w:rsidP="007B00EF">
      <w:pPr>
        <w:tabs>
          <w:tab w:val="left" w:pos="1134"/>
        </w:tabs>
        <w:ind w:firstLine="709"/>
        <w:jc w:val="both"/>
        <w:rPr>
          <w:rFonts w:eastAsiaTheme="minorHAnsi"/>
          <w:b/>
          <w:bCs/>
        </w:rPr>
      </w:pPr>
      <w:r w:rsidRPr="006113B7">
        <w:t>12.</w:t>
      </w:r>
      <w:r w:rsidRPr="006113B7">
        <w:rPr>
          <w:b/>
        </w:rPr>
        <w:t xml:space="preserve"> </w:t>
      </w:r>
      <w:r w:rsidR="00282AE7" w:rsidRPr="006113B7">
        <w:rPr>
          <w:b/>
        </w:rPr>
        <w:t xml:space="preserve">Pirkimo objektas – </w:t>
      </w:r>
      <w:bookmarkStart w:id="6" w:name="_Hlk212742059"/>
      <w:r w:rsidR="007B00EF">
        <w:rPr>
          <w:rFonts w:eastAsiaTheme="minorHAnsi"/>
          <w:b/>
          <w:bCs/>
        </w:rPr>
        <w:t>d</w:t>
      </w:r>
      <w:r w:rsidR="007B00EF" w:rsidRPr="007B00EF">
        <w:rPr>
          <w:rFonts w:eastAsiaTheme="minorHAnsi"/>
          <w:b/>
          <w:bCs/>
        </w:rPr>
        <w:t>iagnostikos ir radiodiagnostikos</w:t>
      </w:r>
      <w:r w:rsidR="007B00EF">
        <w:rPr>
          <w:rFonts w:eastAsiaTheme="minorHAnsi"/>
          <w:b/>
          <w:bCs/>
        </w:rPr>
        <w:t xml:space="preserve"> prietaisai</w:t>
      </w:r>
      <w:r w:rsidR="007B00EF" w:rsidRPr="007B00EF">
        <w:rPr>
          <w:rFonts w:eastAsiaTheme="minorHAnsi"/>
          <w:b/>
          <w:bCs/>
        </w:rPr>
        <w:t xml:space="preserve"> </w:t>
      </w:r>
      <w:r w:rsidR="00D7552D">
        <w:rPr>
          <w:rFonts w:eastAsiaTheme="minorHAnsi"/>
          <w:b/>
          <w:bCs/>
        </w:rPr>
        <w:t>(toliau -prekės)</w:t>
      </w:r>
      <w:r w:rsidR="006113B7" w:rsidRPr="006113B7">
        <w:rPr>
          <w:rFonts w:eastAsiaTheme="minorHAnsi"/>
          <w:b/>
        </w:rPr>
        <w:t>.</w:t>
      </w:r>
      <w:r w:rsidR="006113B7" w:rsidRPr="006113B7">
        <w:rPr>
          <w:rFonts w:eastAsiaTheme="minorHAnsi"/>
          <w:b/>
          <w:bCs/>
        </w:rPr>
        <w:t xml:space="preserve"> </w:t>
      </w:r>
      <w:r w:rsidR="006113B7" w:rsidRPr="006113B7">
        <w:rPr>
          <w:b/>
        </w:rPr>
        <w:t xml:space="preserve">Pirkimo objektas skaidomas į </w:t>
      </w:r>
      <w:r w:rsidR="00011753">
        <w:rPr>
          <w:b/>
        </w:rPr>
        <w:t>2</w:t>
      </w:r>
      <w:r w:rsidR="006113B7" w:rsidRPr="00E25BE2">
        <w:rPr>
          <w:b/>
        </w:rPr>
        <w:t xml:space="preserve"> </w:t>
      </w:r>
      <w:r w:rsidR="006113B7" w:rsidRPr="006113B7">
        <w:rPr>
          <w:b/>
        </w:rPr>
        <w:t>atskiras</w:t>
      </w:r>
      <w:r w:rsidR="006113B7" w:rsidRPr="00E25BE2">
        <w:rPr>
          <w:b/>
        </w:rPr>
        <w:t xml:space="preserve"> </w:t>
      </w:r>
      <w:r w:rsidR="006113B7" w:rsidRPr="006113B7">
        <w:rPr>
          <w:b/>
        </w:rPr>
        <w:t>pirkimo dalis:</w:t>
      </w:r>
    </w:p>
    <w:p w14:paraId="0664CB0B" w14:textId="6E449892" w:rsidR="00D14E85" w:rsidRPr="004E6328" w:rsidRDefault="006113B7" w:rsidP="00D14E85">
      <w:pPr>
        <w:tabs>
          <w:tab w:val="left" w:pos="1134"/>
        </w:tabs>
        <w:ind w:firstLine="709"/>
        <w:jc w:val="both"/>
        <w:rPr>
          <w:color w:val="000000" w:themeColor="text1"/>
        </w:rPr>
      </w:pPr>
      <w:r w:rsidRPr="006113B7">
        <w:t xml:space="preserve">12.1. </w:t>
      </w:r>
      <w:r w:rsidRPr="00FE314A">
        <w:rPr>
          <w:b/>
        </w:rPr>
        <w:t>I pirkimo dalis</w:t>
      </w:r>
      <w:r>
        <w:rPr>
          <w:b/>
        </w:rPr>
        <w:t xml:space="preserve"> – </w:t>
      </w:r>
      <w:r w:rsidR="00207438" w:rsidRPr="00DD0BAF">
        <w:rPr>
          <w:b/>
          <w:color w:val="000000" w:themeColor="text1"/>
        </w:rPr>
        <w:t>elektroneuromiografas</w:t>
      </w:r>
      <w:r w:rsidR="00D7552D" w:rsidRPr="00DD0BAF">
        <w:rPr>
          <w:b/>
          <w:color w:val="000000" w:themeColor="text1"/>
        </w:rPr>
        <w:t xml:space="preserve"> </w:t>
      </w:r>
      <w:bookmarkStart w:id="7" w:name="_Hlk232685281"/>
      <w:r w:rsidR="00DD0BAF" w:rsidRPr="00DD0BAF">
        <w:rPr>
          <w:b/>
          <w:bCs/>
        </w:rPr>
        <w:t xml:space="preserve">(ENMG) </w:t>
      </w:r>
      <w:r w:rsidR="00D7552D" w:rsidRPr="00DD0BAF">
        <w:rPr>
          <w:b/>
          <w:color w:val="000000" w:themeColor="text1"/>
        </w:rPr>
        <w:t xml:space="preserve">(1 vnt.). </w:t>
      </w:r>
      <w:r w:rsidR="00D7552D" w:rsidRPr="00DD0BAF">
        <w:rPr>
          <w:bCs/>
          <w:color w:val="000000" w:themeColor="text1"/>
        </w:rPr>
        <w:t>Išsamesnė</w:t>
      </w:r>
      <w:r w:rsidR="00D7552D" w:rsidRPr="000D20D4">
        <w:rPr>
          <w:bCs/>
          <w:color w:val="000000" w:themeColor="text1"/>
        </w:rPr>
        <w:t xml:space="preserve"> perkamos prekės informacija ir reikalavimai pateikiami Techninėje specifikacijoje (</w:t>
      </w:r>
      <w:r w:rsidR="007D4518">
        <w:rPr>
          <w:bCs/>
          <w:color w:val="000000" w:themeColor="text1"/>
        </w:rPr>
        <w:t>k</w:t>
      </w:r>
      <w:r w:rsidR="00D7552D" w:rsidRPr="000D20D4">
        <w:rPr>
          <w:bCs/>
          <w:color w:val="000000" w:themeColor="text1"/>
        </w:rPr>
        <w:t>onkurso sąlygų aprašo 2 priede).</w:t>
      </w:r>
      <w:r w:rsidR="00D7552D" w:rsidRPr="00D7552D">
        <w:rPr>
          <w:b/>
          <w:color w:val="000000" w:themeColor="text1"/>
        </w:rPr>
        <w:t xml:space="preserve">  </w:t>
      </w:r>
      <w:bookmarkEnd w:id="6"/>
      <w:bookmarkEnd w:id="7"/>
    </w:p>
    <w:p w14:paraId="59CF64D5" w14:textId="55C10B19" w:rsidR="00F762B2" w:rsidRDefault="00F762B2" w:rsidP="00D14E85">
      <w:pPr>
        <w:tabs>
          <w:tab w:val="left" w:pos="1134"/>
        </w:tabs>
        <w:ind w:firstLine="709"/>
        <w:jc w:val="both"/>
        <w:rPr>
          <w:color w:val="000000" w:themeColor="text1"/>
        </w:rPr>
      </w:pPr>
      <w:r w:rsidRPr="004E6328">
        <w:rPr>
          <w:color w:val="000000" w:themeColor="text1"/>
        </w:rPr>
        <w:t>12.2.</w:t>
      </w:r>
      <w:r w:rsidRPr="004E6328">
        <w:rPr>
          <w:b/>
          <w:color w:val="000000" w:themeColor="text1"/>
        </w:rPr>
        <w:t xml:space="preserve"> II pirkimo dalis – </w:t>
      </w:r>
      <w:r w:rsidR="005E2723" w:rsidRPr="007B0DEB">
        <w:rPr>
          <w:b/>
          <w:bCs/>
        </w:rPr>
        <w:t>Elektroencefalograf</w:t>
      </w:r>
      <w:r w:rsidR="009E712D" w:rsidRPr="007B0DEB">
        <w:rPr>
          <w:b/>
          <w:bCs/>
        </w:rPr>
        <w:t>as</w:t>
      </w:r>
      <w:r w:rsidR="005E2723" w:rsidRPr="000D20D4">
        <w:rPr>
          <w:b/>
          <w:color w:val="000000" w:themeColor="text1"/>
        </w:rPr>
        <w:t xml:space="preserve"> </w:t>
      </w:r>
      <w:r w:rsidR="000D20D4" w:rsidRPr="000D20D4">
        <w:rPr>
          <w:b/>
          <w:color w:val="000000" w:themeColor="text1"/>
        </w:rPr>
        <w:t>(</w:t>
      </w:r>
      <w:r w:rsidR="007B0DEB" w:rsidRPr="007B0DEB">
        <w:rPr>
          <w:b/>
          <w:color w:val="000000" w:themeColor="text1"/>
        </w:rPr>
        <w:t>EEG</w:t>
      </w:r>
      <w:r w:rsidR="000D20D4" w:rsidRPr="000D20D4">
        <w:rPr>
          <w:b/>
          <w:color w:val="000000" w:themeColor="text1"/>
        </w:rPr>
        <w:t>)</w:t>
      </w:r>
      <w:r w:rsidR="007D4518">
        <w:rPr>
          <w:b/>
          <w:color w:val="000000" w:themeColor="text1"/>
        </w:rPr>
        <w:t xml:space="preserve"> </w:t>
      </w:r>
      <w:r w:rsidR="000D20D4" w:rsidRPr="00D7552D">
        <w:rPr>
          <w:b/>
          <w:color w:val="000000" w:themeColor="text1"/>
        </w:rPr>
        <w:t>(1</w:t>
      </w:r>
      <w:r w:rsidR="00890169">
        <w:rPr>
          <w:b/>
          <w:color w:val="000000" w:themeColor="text1"/>
        </w:rPr>
        <w:t xml:space="preserve"> </w:t>
      </w:r>
      <w:r w:rsidR="000D20D4" w:rsidRPr="00D7552D">
        <w:rPr>
          <w:b/>
          <w:color w:val="000000" w:themeColor="text1"/>
        </w:rPr>
        <w:t xml:space="preserve">vnt.). </w:t>
      </w:r>
      <w:r w:rsidR="000D20D4" w:rsidRPr="000D20D4">
        <w:rPr>
          <w:bCs/>
          <w:color w:val="000000" w:themeColor="text1"/>
        </w:rPr>
        <w:t>Išsamesnė perkamos prekės informacija ir reikalavimai pateikiami Techninėje specifikacijoje (</w:t>
      </w:r>
      <w:r w:rsidR="007D4518">
        <w:rPr>
          <w:bCs/>
          <w:color w:val="000000" w:themeColor="text1"/>
        </w:rPr>
        <w:t>k</w:t>
      </w:r>
      <w:r w:rsidR="000D20D4" w:rsidRPr="000D20D4">
        <w:rPr>
          <w:bCs/>
          <w:color w:val="000000" w:themeColor="text1"/>
        </w:rPr>
        <w:t xml:space="preserve">onkurso sąlygų aprašo </w:t>
      </w:r>
      <w:r w:rsidR="000D20D4">
        <w:rPr>
          <w:bCs/>
          <w:color w:val="000000" w:themeColor="text1"/>
        </w:rPr>
        <w:t>3</w:t>
      </w:r>
      <w:r w:rsidR="000D20D4" w:rsidRPr="000D20D4">
        <w:rPr>
          <w:bCs/>
          <w:color w:val="000000" w:themeColor="text1"/>
        </w:rPr>
        <w:t xml:space="preserve"> priede).</w:t>
      </w:r>
      <w:r w:rsidR="000D20D4" w:rsidRPr="00D7552D">
        <w:rPr>
          <w:b/>
          <w:color w:val="000000" w:themeColor="text1"/>
        </w:rPr>
        <w:t xml:space="preserve"> </w:t>
      </w:r>
    </w:p>
    <w:p w14:paraId="354CACB9" w14:textId="2DE256F5" w:rsidR="00D7552D" w:rsidRDefault="00D7552D" w:rsidP="00D7552D">
      <w:pPr>
        <w:widowControl w:val="0"/>
        <w:tabs>
          <w:tab w:val="left" w:pos="993"/>
        </w:tabs>
        <w:ind w:firstLine="851"/>
        <w:jc w:val="both"/>
      </w:pPr>
      <w:bookmarkStart w:id="8" w:name="_Hlk225879965"/>
      <w:r w:rsidRPr="00501383">
        <w:rPr>
          <w:b/>
          <w:bCs/>
          <w:i/>
          <w:iCs/>
        </w:rPr>
        <w:t xml:space="preserve">Pirkimo finansavimas </w:t>
      </w:r>
      <w:r w:rsidR="00FA455F">
        <w:rPr>
          <w:b/>
          <w:bCs/>
          <w:i/>
          <w:iCs/>
        </w:rPr>
        <w:t>I pirkimo dali</w:t>
      </w:r>
      <w:r w:rsidR="009E10A5">
        <w:rPr>
          <w:b/>
          <w:bCs/>
          <w:i/>
          <w:iCs/>
        </w:rPr>
        <w:t>ai</w:t>
      </w:r>
      <w:r w:rsidR="00FA455F">
        <w:rPr>
          <w:b/>
          <w:bCs/>
          <w:i/>
          <w:iCs/>
        </w:rPr>
        <w:t xml:space="preserve"> </w:t>
      </w:r>
      <w:r w:rsidRPr="00501383">
        <w:rPr>
          <w:b/>
          <w:bCs/>
          <w:i/>
          <w:iCs/>
        </w:rPr>
        <w:t>numatomas iš Europos Sąjungos lėšomis finansuojamo projekto „S</w:t>
      </w:r>
      <w:r>
        <w:rPr>
          <w:b/>
          <w:bCs/>
          <w:i/>
          <w:iCs/>
        </w:rPr>
        <w:t>veikatos centro</w:t>
      </w:r>
      <w:r w:rsidRPr="00501383">
        <w:rPr>
          <w:b/>
          <w:bCs/>
          <w:i/>
          <w:iCs/>
        </w:rPr>
        <w:t xml:space="preserve"> sveikatos priežiūros paslaugoms teikti reikiamos infrastruktūros modernizavimas Klaipėdoje“.</w:t>
      </w:r>
      <w:r w:rsidRPr="00501383">
        <w:rPr>
          <w:i/>
          <w:iCs/>
        </w:rPr>
        <w:t xml:space="preserve"> </w:t>
      </w:r>
      <w:r w:rsidRPr="00501383">
        <w:t xml:space="preserve">Konkretus finansuojamo projekto programos kodas nurodytas specialiosiose sąlygose (pirkimo sąlygų aprašo </w:t>
      </w:r>
      <w:r>
        <w:t>5</w:t>
      </w:r>
      <w:r w:rsidRPr="00007550">
        <w:t xml:space="preserve"> priede).</w:t>
      </w:r>
      <w:bookmarkEnd w:id="8"/>
    </w:p>
    <w:p w14:paraId="3F1A137C" w14:textId="62275B09" w:rsidR="00E11EAC" w:rsidRPr="00D75873" w:rsidRDefault="00E11EAC" w:rsidP="00E11EAC">
      <w:pPr>
        <w:pStyle w:val="Sraopastraipa"/>
        <w:tabs>
          <w:tab w:val="left" w:pos="1134"/>
        </w:tabs>
        <w:ind w:left="0" w:firstLine="709"/>
        <w:jc w:val="both"/>
        <w:rPr>
          <w:b/>
          <w:i/>
          <w:iCs/>
          <w:color w:val="4F81BD" w:themeColor="accent1"/>
          <w:sz w:val="24"/>
          <w:szCs w:val="24"/>
        </w:rPr>
      </w:pPr>
      <w:r w:rsidRPr="00D75873">
        <w:rPr>
          <w:b/>
          <w:i/>
          <w:iCs/>
          <w:color w:val="4F81BD" w:themeColor="accent1"/>
          <w:sz w:val="24"/>
          <w:szCs w:val="24"/>
        </w:rPr>
        <w:t>SVARBU. Kartu su pasiūlymu tiekėjas turi pateikti pirkimo sąlygų 3</w:t>
      </w:r>
      <w:r w:rsidR="000A0326">
        <w:rPr>
          <w:b/>
          <w:i/>
          <w:iCs/>
          <w:color w:val="4F81BD" w:themeColor="accent1"/>
          <w:sz w:val="24"/>
          <w:szCs w:val="24"/>
        </w:rPr>
        <w:t>3</w:t>
      </w:r>
      <w:r w:rsidRPr="00D75873">
        <w:rPr>
          <w:b/>
          <w:i/>
          <w:iCs/>
          <w:color w:val="4F81BD" w:themeColor="accent1"/>
          <w:sz w:val="24"/>
          <w:szCs w:val="24"/>
        </w:rPr>
        <w:t xml:space="preserve"> p. nurodytus dokumentus.</w:t>
      </w:r>
    </w:p>
    <w:p w14:paraId="2F4DB439" w14:textId="342EB5F7" w:rsidR="00E11EAC" w:rsidRPr="006A456F" w:rsidRDefault="00E11EAC" w:rsidP="000A0326">
      <w:pPr>
        <w:pStyle w:val="Sraopastraipa"/>
        <w:tabs>
          <w:tab w:val="left" w:pos="1134"/>
        </w:tabs>
        <w:ind w:left="0" w:firstLine="709"/>
        <w:jc w:val="both"/>
        <w:rPr>
          <w:sz w:val="24"/>
          <w:szCs w:val="24"/>
        </w:rPr>
      </w:pPr>
      <w:r w:rsidRPr="006A456F">
        <w:rPr>
          <w:sz w:val="24"/>
          <w:szCs w:val="24"/>
        </w:rPr>
        <w:t>13.</w:t>
      </w:r>
      <w:r w:rsidR="000A0326">
        <w:rPr>
          <w:sz w:val="24"/>
          <w:szCs w:val="24"/>
        </w:rPr>
        <w:t> </w:t>
      </w:r>
      <w:r w:rsidR="00146BA0" w:rsidRPr="006A456F">
        <w:rPr>
          <w:sz w:val="24"/>
          <w:szCs w:val="24"/>
        </w:rPr>
        <w:t xml:space="preserve">Jei apibūdinant pirkimo objektą </w:t>
      </w:r>
      <w:r w:rsidR="00AF14BA">
        <w:rPr>
          <w:sz w:val="24"/>
          <w:szCs w:val="24"/>
        </w:rPr>
        <w:t>t</w:t>
      </w:r>
      <w:r w:rsidR="00146BA0" w:rsidRPr="006A456F">
        <w:rPr>
          <w:sz w:val="24"/>
          <w:szCs w:val="24"/>
        </w:rPr>
        <w:t xml:space="preserve">echninėje specifikacijoje ar kituose pirkimo dokumentuose </w:t>
      </w:r>
      <w:r w:rsidR="007C4B91" w:rsidRPr="006A456F">
        <w:rPr>
          <w:sz w:val="24"/>
          <w:szCs w:val="24"/>
        </w:rPr>
        <w:t xml:space="preserve">yra </w:t>
      </w:r>
      <w:r w:rsidR="00146BA0" w:rsidRPr="006A456F">
        <w:rPr>
          <w:sz w:val="24"/>
          <w:szCs w:val="24"/>
        </w:rPr>
        <w:t xml:space="preserve">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bookmarkStart w:id="9" w:name="_Hlk125635071"/>
    </w:p>
    <w:p w14:paraId="678A630A" w14:textId="17B50753" w:rsidR="00F762B2" w:rsidRDefault="00E11EAC" w:rsidP="00F762B2">
      <w:pPr>
        <w:pStyle w:val="Sraopastraipa"/>
        <w:tabs>
          <w:tab w:val="left" w:pos="1134"/>
        </w:tabs>
        <w:ind w:left="0" w:firstLine="709"/>
        <w:jc w:val="both"/>
        <w:rPr>
          <w:sz w:val="24"/>
          <w:szCs w:val="24"/>
        </w:rPr>
      </w:pPr>
      <w:r w:rsidRPr="006A456F">
        <w:rPr>
          <w:sz w:val="24"/>
          <w:szCs w:val="24"/>
        </w:rPr>
        <w:lastRenderedPageBreak/>
        <w:t xml:space="preserve">14. Prievolių įvykdymo terminai bei kitos pirkimo sutarties sąlygos nurodytos konkurso sąlygų aprašo </w:t>
      </w:r>
      <w:r w:rsidR="00011753">
        <w:rPr>
          <w:sz w:val="24"/>
          <w:szCs w:val="24"/>
        </w:rPr>
        <w:t>5</w:t>
      </w:r>
      <w:r w:rsidRPr="006A456F">
        <w:rPr>
          <w:sz w:val="24"/>
          <w:szCs w:val="24"/>
        </w:rPr>
        <w:t xml:space="preserve"> priede</w:t>
      </w:r>
      <w:r w:rsidR="00B75DF2">
        <w:rPr>
          <w:sz w:val="24"/>
          <w:szCs w:val="24"/>
        </w:rPr>
        <w:t xml:space="preserve"> (I </w:t>
      </w:r>
      <w:r w:rsidR="00BE051C">
        <w:rPr>
          <w:sz w:val="24"/>
          <w:szCs w:val="24"/>
        </w:rPr>
        <w:t xml:space="preserve"> ir II </w:t>
      </w:r>
      <w:r w:rsidR="00B75DF2">
        <w:rPr>
          <w:sz w:val="24"/>
          <w:szCs w:val="24"/>
        </w:rPr>
        <w:t>pirkimo dali</w:t>
      </w:r>
      <w:r w:rsidR="00BE051C">
        <w:rPr>
          <w:sz w:val="24"/>
          <w:szCs w:val="24"/>
        </w:rPr>
        <w:t>ms</w:t>
      </w:r>
      <w:r w:rsidR="00B75DF2">
        <w:rPr>
          <w:sz w:val="24"/>
          <w:szCs w:val="24"/>
        </w:rPr>
        <w:t>)</w:t>
      </w:r>
      <w:r w:rsidRPr="006A456F">
        <w:rPr>
          <w:sz w:val="24"/>
          <w:szCs w:val="24"/>
        </w:rPr>
        <w:t>.</w:t>
      </w:r>
      <w:r w:rsidRPr="006A456F">
        <w:rPr>
          <w:b/>
          <w:bCs/>
          <w:sz w:val="24"/>
          <w:szCs w:val="24"/>
        </w:rPr>
        <w:t xml:space="preserve"> </w:t>
      </w:r>
      <w:r w:rsidRPr="006A456F">
        <w:rPr>
          <w:sz w:val="24"/>
          <w:szCs w:val="24"/>
        </w:rPr>
        <w:t>Ši</w:t>
      </w:r>
      <w:r w:rsidR="00BE051C">
        <w:rPr>
          <w:sz w:val="24"/>
          <w:szCs w:val="24"/>
        </w:rPr>
        <w:t>ame</w:t>
      </w:r>
      <w:r w:rsidRPr="006A456F">
        <w:rPr>
          <w:sz w:val="24"/>
          <w:szCs w:val="24"/>
        </w:rPr>
        <w:t xml:space="preserve"> pried</w:t>
      </w:r>
      <w:r w:rsidR="001A28B3">
        <w:rPr>
          <w:sz w:val="24"/>
          <w:szCs w:val="24"/>
        </w:rPr>
        <w:t>e</w:t>
      </w:r>
      <w:r w:rsidRPr="006A456F">
        <w:rPr>
          <w:sz w:val="24"/>
          <w:szCs w:val="24"/>
        </w:rPr>
        <w:t xml:space="preserve"> pateikt</w:t>
      </w:r>
      <w:r w:rsidR="00A554E8">
        <w:rPr>
          <w:sz w:val="24"/>
          <w:szCs w:val="24"/>
        </w:rPr>
        <w:t>as</w:t>
      </w:r>
      <w:r w:rsidRPr="006A456F">
        <w:rPr>
          <w:sz w:val="24"/>
          <w:szCs w:val="24"/>
        </w:rPr>
        <w:t xml:space="preserve"> pirkimo sutarties projekta</w:t>
      </w:r>
      <w:r w:rsidR="00A554E8">
        <w:rPr>
          <w:sz w:val="24"/>
          <w:szCs w:val="24"/>
        </w:rPr>
        <w:t>s</w:t>
      </w:r>
      <w:r w:rsidRPr="006A456F">
        <w:rPr>
          <w:sz w:val="24"/>
          <w:szCs w:val="24"/>
        </w:rPr>
        <w:t>, kur</w:t>
      </w:r>
      <w:r w:rsidR="00A554E8">
        <w:rPr>
          <w:sz w:val="24"/>
          <w:szCs w:val="24"/>
        </w:rPr>
        <w:t>į</w:t>
      </w:r>
      <w:r w:rsidRPr="006A456F">
        <w:rPr>
          <w:sz w:val="24"/>
          <w:szCs w:val="24"/>
        </w:rPr>
        <w:t xml:space="preserve"> sudaro bendrosios ir specialiosios sąlygos.</w:t>
      </w:r>
    </w:p>
    <w:p w14:paraId="1F5491C0" w14:textId="36350945" w:rsidR="00F762B2" w:rsidRPr="00F762B2" w:rsidRDefault="00E11EAC" w:rsidP="00F762B2">
      <w:pPr>
        <w:pStyle w:val="Sraopastraipa"/>
        <w:tabs>
          <w:tab w:val="left" w:pos="1134"/>
        </w:tabs>
        <w:ind w:left="0" w:firstLine="709"/>
        <w:jc w:val="both"/>
        <w:rPr>
          <w:sz w:val="24"/>
          <w:szCs w:val="24"/>
        </w:rPr>
      </w:pPr>
      <w:r w:rsidRPr="00F762B2">
        <w:rPr>
          <w:sz w:val="24"/>
          <w:szCs w:val="24"/>
        </w:rPr>
        <w:t>15.</w:t>
      </w:r>
      <w:r w:rsidRPr="00F762B2">
        <w:rPr>
          <w:b/>
          <w:sz w:val="24"/>
          <w:szCs w:val="24"/>
        </w:rPr>
        <w:t xml:space="preserve"> </w:t>
      </w:r>
      <w:r w:rsidR="00D241C4" w:rsidRPr="00F762B2">
        <w:rPr>
          <w:b/>
          <w:sz w:val="24"/>
          <w:szCs w:val="24"/>
        </w:rPr>
        <w:t xml:space="preserve"> </w:t>
      </w:r>
      <w:bookmarkStart w:id="10" w:name="_Hlk172626315"/>
      <w:bookmarkStart w:id="11" w:name="_Hlk215142054"/>
      <w:r w:rsidR="00F762B2" w:rsidRPr="00F762B2">
        <w:rPr>
          <w:b/>
          <w:color w:val="000000" w:themeColor="text1"/>
          <w:sz w:val="24"/>
          <w:szCs w:val="24"/>
        </w:rPr>
        <w:t>Šis pirkimas skaidomas į dalis, todėl tiekėjai gali pateikti pasiūlymą vienai</w:t>
      </w:r>
      <w:r w:rsidR="001A28B3">
        <w:rPr>
          <w:b/>
          <w:color w:val="000000" w:themeColor="text1"/>
          <w:sz w:val="24"/>
          <w:szCs w:val="24"/>
        </w:rPr>
        <w:t xml:space="preserve"> </w:t>
      </w:r>
      <w:r w:rsidR="00F762B2">
        <w:rPr>
          <w:b/>
          <w:color w:val="000000" w:themeColor="text1"/>
          <w:sz w:val="24"/>
          <w:szCs w:val="24"/>
        </w:rPr>
        <w:t xml:space="preserve">arba </w:t>
      </w:r>
      <w:r w:rsidR="00F762B2" w:rsidRPr="00F762B2">
        <w:rPr>
          <w:b/>
          <w:color w:val="000000" w:themeColor="text1"/>
          <w:sz w:val="24"/>
          <w:szCs w:val="24"/>
        </w:rPr>
        <w:t>visoms pirkim</w:t>
      </w:r>
      <w:r w:rsidR="00F762B2" w:rsidRPr="002C0444">
        <w:rPr>
          <w:b/>
          <w:color w:val="000000" w:themeColor="text1"/>
          <w:sz w:val="24"/>
          <w:szCs w:val="24"/>
        </w:rPr>
        <w:t xml:space="preserve">o dalims. </w:t>
      </w:r>
      <w:bookmarkEnd w:id="10"/>
    </w:p>
    <w:p w14:paraId="2B4A4870" w14:textId="5C4F92E4" w:rsidR="0092295F" w:rsidRPr="009C1EC9" w:rsidRDefault="00296C0B" w:rsidP="00296C0B">
      <w:pPr>
        <w:pStyle w:val="Sraopastraipa"/>
        <w:tabs>
          <w:tab w:val="left" w:pos="1134"/>
        </w:tabs>
        <w:ind w:left="0" w:firstLine="709"/>
        <w:jc w:val="both"/>
        <w:rPr>
          <w:b/>
          <w:sz w:val="24"/>
          <w:szCs w:val="24"/>
          <w:lang w:eastAsia="en-US"/>
        </w:rPr>
      </w:pPr>
      <w:r w:rsidRPr="006A456F">
        <w:rPr>
          <w:sz w:val="24"/>
          <w:szCs w:val="24"/>
        </w:rPr>
        <w:t xml:space="preserve">16. </w:t>
      </w:r>
      <w:r w:rsidR="00E11EAC" w:rsidRPr="009C1EC9">
        <w:rPr>
          <w:sz w:val="24"/>
          <w:szCs w:val="24"/>
        </w:rPr>
        <w:t xml:space="preserve">Vadovaujantis </w:t>
      </w:r>
      <w:r w:rsidR="00C079BA" w:rsidRPr="009C1EC9">
        <w:rPr>
          <w:sz w:val="24"/>
          <w:szCs w:val="24"/>
        </w:rPr>
        <w:t>Aplinkos apsaugos kriterijų taikymo, vykdant žaliuosius pirkimus, tvarkos aprašo, patvirtinto Lietuvos Respublikos aplinkos ministro 2011 m. birželio 28 d. įsakymu Nr. D1-508 „Dėl Aplinkos apsaugos kriterijų taikymo, vykdant žaliuosius pirkimus, tvarkos aprašo</w:t>
      </w:r>
      <w:r w:rsidR="00E11EAC" w:rsidRPr="009C1EC9">
        <w:rPr>
          <w:sz w:val="24"/>
          <w:szCs w:val="24"/>
        </w:rPr>
        <w:t xml:space="preserve"> </w:t>
      </w:r>
      <w:r w:rsidR="00183330">
        <w:rPr>
          <w:sz w:val="24"/>
          <w:szCs w:val="24"/>
        </w:rPr>
        <w:t>patvirtinimo“</w:t>
      </w:r>
      <w:r w:rsidR="00C079BA" w:rsidRPr="009C1EC9">
        <w:rPr>
          <w:sz w:val="24"/>
          <w:szCs w:val="24"/>
        </w:rPr>
        <w:t>(aktuali redakcija)</w:t>
      </w:r>
      <w:r w:rsidR="00E11EAC" w:rsidRPr="009C1EC9">
        <w:rPr>
          <w:sz w:val="24"/>
          <w:szCs w:val="24"/>
        </w:rPr>
        <w:t xml:space="preserve">(toliau – Aprašas), </w:t>
      </w:r>
      <w:r w:rsidR="00BB1318" w:rsidRPr="009C1EC9">
        <w:rPr>
          <w:bCs/>
          <w:sz w:val="24"/>
          <w:szCs w:val="24"/>
        </w:rPr>
        <w:t>4.4.4.4</w:t>
      </w:r>
      <w:r w:rsidR="00E11EAC" w:rsidRPr="009C1EC9">
        <w:rPr>
          <w:sz w:val="24"/>
          <w:szCs w:val="24"/>
        </w:rPr>
        <w:t>. p., šis pirkimas</w:t>
      </w:r>
      <w:r w:rsidR="00056A99" w:rsidRPr="009C1EC9">
        <w:rPr>
          <w:sz w:val="24"/>
          <w:szCs w:val="24"/>
        </w:rPr>
        <w:t xml:space="preserve"> I </w:t>
      </w:r>
      <w:r w:rsidR="001A28B3" w:rsidRPr="009C1EC9">
        <w:rPr>
          <w:sz w:val="24"/>
          <w:szCs w:val="24"/>
        </w:rPr>
        <w:t xml:space="preserve">ir II </w:t>
      </w:r>
      <w:r w:rsidR="00056A99" w:rsidRPr="009C1EC9">
        <w:rPr>
          <w:sz w:val="24"/>
          <w:szCs w:val="24"/>
        </w:rPr>
        <w:t>pirkimo dalims</w:t>
      </w:r>
      <w:r w:rsidR="00F762B2" w:rsidRPr="009C1EC9">
        <w:rPr>
          <w:sz w:val="24"/>
          <w:szCs w:val="24"/>
        </w:rPr>
        <w:t xml:space="preserve"> </w:t>
      </w:r>
      <w:r w:rsidR="00E11EAC" w:rsidRPr="009C1EC9">
        <w:rPr>
          <w:sz w:val="24"/>
          <w:szCs w:val="24"/>
        </w:rPr>
        <w:t xml:space="preserve">laikomas </w:t>
      </w:r>
      <w:r w:rsidR="00E11EAC" w:rsidRPr="009C1EC9">
        <w:rPr>
          <w:bCs/>
          <w:sz w:val="24"/>
          <w:szCs w:val="24"/>
        </w:rPr>
        <w:t xml:space="preserve">žaliuoju pirkimu, nes </w:t>
      </w:r>
      <w:bookmarkStart w:id="12" w:name="_Hlk174375443"/>
      <w:bookmarkEnd w:id="9"/>
      <w:bookmarkEnd w:id="11"/>
      <w:r w:rsidR="00BB1318" w:rsidRPr="009C1EC9">
        <w:rPr>
          <w:bCs/>
          <w:sz w:val="24"/>
          <w:szCs w:val="24"/>
        </w:rPr>
        <w:t xml:space="preserve">siekiant, kad prekės būtų tvirtos, ilgaamžės, funkcionalios, ji ar jos sudedamosios dalys tiktų naudoti daug kartų ir (ar) būtų lengvai pataisomos, ir (ar) pakeičiamos, Perkančioji organizacija savarankiškai nustatė aplinkos apsaugos kriterijų </w:t>
      </w:r>
      <w:r w:rsidR="00C079BA" w:rsidRPr="009C1EC9">
        <w:rPr>
          <w:bCs/>
          <w:sz w:val="24"/>
          <w:szCs w:val="24"/>
        </w:rPr>
        <w:t xml:space="preserve">I ir II pirkimo dalių </w:t>
      </w:r>
      <w:r w:rsidR="00BB1318" w:rsidRPr="009C1EC9">
        <w:rPr>
          <w:bCs/>
          <w:sz w:val="24"/>
          <w:szCs w:val="24"/>
        </w:rPr>
        <w:t>Technin</w:t>
      </w:r>
      <w:r w:rsidR="00C079BA" w:rsidRPr="009C1EC9">
        <w:rPr>
          <w:bCs/>
          <w:sz w:val="24"/>
          <w:szCs w:val="24"/>
        </w:rPr>
        <w:t>ėse</w:t>
      </w:r>
      <w:r w:rsidR="00BB1318" w:rsidRPr="009C1EC9">
        <w:rPr>
          <w:bCs/>
          <w:sz w:val="24"/>
          <w:szCs w:val="24"/>
        </w:rPr>
        <w:t xml:space="preserve"> </w:t>
      </w:r>
      <w:r w:rsidR="00BB1318" w:rsidRPr="00173824">
        <w:rPr>
          <w:bCs/>
          <w:sz w:val="24"/>
          <w:szCs w:val="24"/>
        </w:rPr>
        <w:t>specifikacijo</w:t>
      </w:r>
      <w:r w:rsidR="00C079BA" w:rsidRPr="00173824">
        <w:rPr>
          <w:bCs/>
          <w:sz w:val="24"/>
          <w:szCs w:val="24"/>
        </w:rPr>
        <w:t>se 6 p</w:t>
      </w:r>
      <w:r w:rsidR="00BB1318" w:rsidRPr="00173824">
        <w:rPr>
          <w:bCs/>
          <w:sz w:val="24"/>
          <w:szCs w:val="24"/>
        </w:rPr>
        <w:t>.</w:t>
      </w:r>
      <w:r w:rsidR="00C079BA" w:rsidRPr="00173824">
        <w:rPr>
          <w:bCs/>
          <w:sz w:val="24"/>
          <w:szCs w:val="24"/>
        </w:rPr>
        <w:t>, o</w:t>
      </w:r>
      <w:r w:rsidR="00C079BA" w:rsidRPr="009C1EC9">
        <w:rPr>
          <w:bCs/>
          <w:sz w:val="24"/>
          <w:szCs w:val="24"/>
        </w:rPr>
        <w:t xml:space="preserve"> </w:t>
      </w:r>
      <w:r w:rsidR="00BB1318" w:rsidRPr="009C1EC9">
        <w:rPr>
          <w:bCs/>
          <w:sz w:val="24"/>
          <w:szCs w:val="24"/>
        </w:rPr>
        <w:t>Sutartyje (Specialiosiose sąlygose) nustatoma šio reikalavimo vykdymo kontrolė bei sankcijos už šio įsipareigojimo nesilaikymą.</w:t>
      </w:r>
    </w:p>
    <w:p w14:paraId="3620F075" w14:textId="5177F73B" w:rsidR="00AF0A2E" w:rsidRPr="00AF0A2E" w:rsidRDefault="0092295F" w:rsidP="00AF0A2E">
      <w:pPr>
        <w:pStyle w:val="Sraopastraipa"/>
        <w:tabs>
          <w:tab w:val="left" w:pos="1134"/>
        </w:tabs>
        <w:ind w:left="0" w:firstLine="709"/>
        <w:jc w:val="both"/>
        <w:rPr>
          <w:sz w:val="24"/>
          <w:szCs w:val="24"/>
        </w:rPr>
      </w:pPr>
      <w:r w:rsidRPr="009C1EC9">
        <w:rPr>
          <w:sz w:val="24"/>
          <w:szCs w:val="24"/>
        </w:rPr>
        <w:t xml:space="preserve">17. </w:t>
      </w:r>
      <w:bookmarkEnd w:id="12"/>
      <w:r w:rsidRPr="009C1EC9">
        <w:rPr>
          <w:b/>
          <w:bCs/>
          <w:sz w:val="24"/>
          <w:szCs w:val="24"/>
        </w:rPr>
        <w:t>Perkančiosios organizacijos sprendimo neatlikti pirkimo naudojantis centrinės</w:t>
      </w:r>
      <w:r w:rsidRPr="006A456F">
        <w:rPr>
          <w:b/>
          <w:bCs/>
          <w:sz w:val="24"/>
          <w:szCs w:val="24"/>
        </w:rPr>
        <w:t xml:space="preserve"> </w:t>
      </w:r>
      <w:r w:rsidRPr="00AF0A2E">
        <w:rPr>
          <w:b/>
          <w:bCs/>
          <w:sz w:val="24"/>
          <w:szCs w:val="24"/>
        </w:rPr>
        <w:t>perkančiosios organizacijos (CPO LT) paslaugomis argumentai</w:t>
      </w:r>
      <w:r w:rsidRPr="00AF0A2E">
        <w:rPr>
          <w:sz w:val="24"/>
          <w:szCs w:val="24"/>
        </w:rPr>
        <w:t xml:space="preserve">, kaip numatyta VPĮ 82 straipsnio 2 dalies 1 punkte: VšĮ CPO LT </w:t>
      </w:r>
      <w:r w:rsidRPr="00AF0A2E">
        <w:rPr>
          <w:rFonts w:eastAsia="LiberationSerif"/>
          <w:sz w:val="24"/>
          <w:szCs w:val="24"/>
        </w:rPr>
        <w:t>centralizuotų pirkimų</w:t>
      </w:r>
      <w:r w:rsidRPr="00AF0A2E">
        <w:rPr>
          <w:sz w:val="24"/>
          <w:szCs w:val="24"/>
        </w:rPr>
        <w:t xml:space="preserve"> kataloge nėra </w:t>
      </w:r>
      <w:r w:rsidRPr="00AF0A2E">
        <w:rPr>
          <w:color w:val="000000" w:themeColor="text1"/>
          <w:sz w:val="24"/>
          <w:szCs w:val="24"/>
        </w:rPr>
        <w:t>perkamo</w:t>
      </w:r>
      <w:r w:rsidRPr="00AF0A2E">
        <w:rPr>
          <w:sz w:val="24"/>
          <w:szCs w:val="24"/>
        </w:rPr>
        <w:t xml:space="preserve"> objekto</w:t>
      </w:r>
      <w:r w:rsidR="00E4530D">
        <w:rPr>
          <w:sz w:val="24"/>
          <w:szCs w:val="24"/>
        </w:rPr>
        <w:t xml:space="preserve"> I ir II pirkimo dalims</w:t>
      </w:r>
      <w:r w:rsidRPr="00AF0A2E">
        <w:rPr>
          <w:sz w:val="24"/>
          <w:szCs w:val="24"/>
        </w:rPr>
        <w:t>.</w:t>
      </w:r>
    </w:p>
    <w:p w14:paraId="2355E675" w14:textId="77777777" w:rsidR="000365D4" w:rsidRPr="000365D4" w:rsidRDefault="000365D4" w:rsidP="000365D4">
      <w:pPr>
        <w:pStyle w:val="Sraopastraipa"/>
        <w:tabs>
          <w:tab w:val="left" w:pos="1134"/>
        </w:tabs>
        <w:ind w:left="0" w:firstLine="709"/>
        <w:jc w:val="both"/>
        <w:rPr>
          <w:sz w:val="24"/>
          <w:szCs w:val="24"/>
        </w:rPr>
      </w:pPr>
    </w:p>
    <w:p w14:paraId="0E2816A4" w14:textId="55C4A89D" w:rsidR="00B45AD1" w:rsidRPr="00B566A0" w:rsidRDefault="00B45AD1" w:rsidP="005B5A49">
      <w:pPr>
        <w:widowControl w:val="0"/>
        <w:contextualSpacing/>
        <w:jc w:val="center"/>
        <w:outlineLvl w:val="0"/>
        <w:rPr>
          <w:b/>
          <w:lang w:eastAsia="lt-LT"/>
        </w:rPr>
      </w:pPr>
      <w:r w:rsidRPr="00B566A0">
        <w:rPr>
          <w:b/>
        </w:rPr>
        <w:t>III SKYRIUS</w:t>
      </w:r>
    </w:p>
    <w:p w14:paraId="756DC090" w14:textId="58FF2609" w:rsidR="003D4BFD" w:rsidRDefault="00D53349" w:rsidP="003D4BFD">
      <w:pPr>
        <w:widowControl w:val="0"/>
        <w:spacing w:before="120" w:after="120"/>
        <w:contextualSpacing/>
        <w:jc w:val="center"/>
        <w:outlineLvl w:val="0"/>
        <w:rPr>
          <w:b/>
        </w:rPr>
      </w:pPr>
      <w:r w:rsidRPr="00031EB2">
        <w:rPr>
          <w:b/>
          <w:szCs w:val="22"/>
        </w:rPr>
        <w:t>TIEKĖJŲ PAŠALINIMO PAGRINDAI, KVALIFIKACIJOS REIKALAVIMAI</w:t>
      </w:r>
    </w:p>
    <w:p w14:paraId="65D8521C" w14:textId="77777777" w:rsidR="003D67BA" w:rsidRPr="00C76CED" w:rsidRDefault="003D67BA" w:rsidP="003D67BA">
      <w:pPr>
        <w:widowControl w:val="0"/>
        <w:spacing w:before="120"/>
        <w:contextualSpacing/>
        <w:jc w:val="center"/>
        <w:outlineLvl w:val="0"/>
        <w:rPr>
          <w:b/>
        </w:rPr>
      </w:pPr>
    </w:p>
    <w:p w14:paraId="6EA18683" w14:textId="77777777" w:rsidR="00626C9F" w:rsidRDefault="003D67BA" w:rsidP="007B51D0">
      <w:pPr>
        <w:pStyle w:val="Sraopastraipa"/>
        <w:widowControl w:val="0"/>
        <w:numPr>
          <w:ilvl w:val="0"/>
          <w:numId w:val="8"/>
        </w:numPr>
        <w:tabs>
          <w:tab w:val="left" w:pos="1134"/>
        </w:tabs>
        <w:jc w:val="both"/>
        <w:rPr>
          <w:bCs/>
          <w:sz w:val="24"/>
          <w:szCs w:val="24"/>
        </w:rPr>
      </w:pPr>
      <w:r w:rsidRPr="00C76CED">
        <w:rPr>
          <w:bCs/>
          <w:sz w:val="24"/>
          <w:szCs w:val="24"/>
        </w:rPr>
        <w:t xml:space="preserve">Perkančioji organizacija </w:t>
      </w:r>
      <w:r w:rsidRPr="00C76CED">
        <w:rPr>
          <w:b/>
          <w:sz w:val="24"/>
          <w:szCs w:val="24"/>
        </w:rPr>
        <w:t>nenustato reikalavimų tiekėjų kvalifikacijai</w:t>
      </w:r>
      <w:r w:rsidRPr="00C76CED">
        <w:rPr>
          <w:bCs/>
          <w:sz w:val="24"/>
          <w:szCs w:val="24"/>
        </w:rPr>
        <w:t>.</w:t>
      </w:r>
      <w:r w:rsidRPr="00C76CED">
        <w:t xml:space="preserve"> </w:t>
      </w:r>
      <w:r w:rsidRPr="00C76CED">
        <w:rPr>
          <w:bCs/>
          <w:sz w:val="24"/>
          <w:szCs w:val="24"/>
        </w:rPr>
        <w:t>Tiekėjas įsipareigoja, kad pirkimo sutartį vykdys tik tokią teisę turintys asmenys.</w:t>
      </w:r>
    </w:p>
    <w:p w14:paraId="63840687" w14:textId="1305A035" w:rsidR="004903C8" w:rsidRPr="004903C8" w:rsidRDefault="004903C8" w:rsidP="004903C8">
      <w:pPr>
        <w:pStyle w:val="Sraopastraipa"/>
        <w:numPr>
          <w:ilvl w:val="1"/>
          <w:numId w:val="8"/>
        </w:numPr>
        <w:ind w:firstLine="578"/>
        <w:jc w:val="both"/>
        <w:rPr>
          <w:sz w:val="24"/>
          <w:szCs w:val="24"/>
        </w:rPr>
      </w:pPr>
      <w:r w:rsidRPr="004903C8">
        <w:rPr>
          <w:sz w:val="24"/>
          <w:szCs w:val="24"/>
        </w:rPr>
        <w:t xml:space="preserve">Tiekėjai, dalyvaujantys pirkime, su pasiūlymu turi pateikti konkurso sąlygų aprašo </w:t>
      </w:r>
      <w:r w:rsidR="000B1884" w:rsidRPr="000B1884">
        <w:rPr>
          <w:b/>
          <w:bCs/>
          <w:sz w:val="24"/>
          <w:szCs w:val="24"/>
        </w:rPr>
        <w:t>4</w:t>
      </w:r>
      <w:r w:rsidRPr="000B1884">
        <w:rPr>
          <w:b/>
          <w:bCs/>
          <w:sz w:val="24"/>
          <w:szCs w:val="24"/>
        </w:rPr>
        <w:t xml:space="preserve"> priede</w:t>
      </w:r>
      <w:r w:rsidRPr="004903C8">
        <w:rPr>
          <w:sz w:val="24"/>
          <w:szCs w:val="24"/>
        </w:rPr>
        <w:t xml:space="preserve"> nustatytos formos užpildytą Europos bendrąjį viešųjų pirkimų dokumentą (toliau – EBVPD) pagal VPĮ 50 str. nustatytus reikalavimus. Pašalinimo pagrindai taikomi tiekėjui (kai pasiūlymą teikia ūkio subjektų grupė – visiems tos grupės nariams) ir ūkio subjektams, kurių pajėgumais tiekėjas remiasi, o subtiekėjams (sub</w:t>
      </w:r>
      <w:r>
        <w:rPr>
          <w:sz w:val="24"/>
          <w:szCs w:val="24"/>
        </w:rPr>
        <w:t>teikėjams</w:t>
      </w:r>
      <w:r w:rsidRPr="004903C8">
        <w:rPr>
          <w:sz w:val="24"/>
          <w:szCs w:val="24"/>
        </w:rPr>
        <w:t>), kurių pajėgumais tiekėjas nesiremia</w:t>
      </w:r>
      <w:r>
        <w:rPr>
          <w:sz w:val="24"/>
          <w:szCs w:val="24"/>
        </w:rPr>
        <w:t xml:space="preserve"> </w:t>
      </w:r>
      <w:r w:rsidRPr="004903C8">
        <w:rPr>
          <w:sz w:val="24"/>
          <w:szCs w:val="24"/>
        </w:rPr>
        <w:t xml:space="preserve">pašalinimo pagrindai netaikomi ir jiems EBVPD teikti nereikia. </w:t>
      </w:r>
      <w:r>
        <w:rPr>
          <w:sz w:val="24"/>
          <w:szCs w:val="24"/>
        </w:rPr>
        <w:t xml:space="preserve">CPO </w:t>
      </w:r>
      <w:r w:rsidRPr="004903C8">
        <w:rPr>
          <w:sz w:val="24"/>
          <w:szCs w:val="24"/>
        </w:rPr>
        <w:t>tiekėjo pašalinimo pagrindų nebuvimo ir atitiktį kvalifikacijos reikalavimams patvirtinančių dokumentų reikalaus tik iš to tiekėjo, kurio pasiūlymas pagal vertinimo rezultatus galės būti pripažintas laimėjusiu (po pasiūlymų eilės nustatymo). Atkreipiamas dėmesys, kad tiekėjo pašalinimo pagrindų nebuvimą patvirtinantys dokumentai, gauti iš institucijų, nurodantys duomenis po pasiūlymų pateikimo termino pabaigos, bus laikomi priimtinais. Vadovaujantis Viešųjų pirkimų tarnybos direktoriaus 2022 m. gruodžio 30 d. įsakymu Nr. 1S-240 patvirtintomis Pasiūlymo patikslinimo, papildymo ar paaiškinimo taisyklėmis, pašalinimo pagrindų nebuvimą įrodančių dokumentų patikslinimas, papildymas ar paaiškinimas dėl to paties klausimo atliekamas vieną kartą.</w:t>
      </w:r>
    </w:p>
    <w:p w14:paraId="1B35B99C" w14:textId="7C300FB2" w:rsidR="003D67BA" w:rsidRPr="00626C9F" w:rsidRDefault="003D67BA" w:rsidP="006D6C66">
      <w:pPr>
        <w:pStyle w:val="Sraopastraipa"/>
        <w:widowControl w:val="0"/>
        <w:numPr>
          <w:ilvl w:val="1"/>
          <w:numId w:val="8"/>
        </w:numPr>
        <w:tabs>
          <w:tab w:val="clear" w:pos="851"/>
          <w:tab w:val="num" w:pos="720"/>
          <w:tab w:val="left" w:pos="1134"/>
        </w:tabs>
        <w:ind w:left="0"/>
        <w:jc w:val="both"/>
        <w:rPr>
          <w:b/>
          <w:sz w:val="24"/>
          <w:szCs w:val="24"/>
        </w:rPr>
      </w:pPr>
      <w:r w:rsidRPr="00626C9F">
        <w:rPr>
          <w:sz w:val="24"/>
          <w:szCs w:val="24"/>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134"/>
        <w:gridCol w:w="4253"/>
        <w:gridCol w:w="4252"/>
      </w:tblGrid>
      <w:tr w:rsidR="00DE4D3B" w:rsidRPr="00EE1914" w14:paraId="0EA4D0DA" w14:textId="77777777" w:rsidTr="00CF4798">
        <w:tc>
          <w:tcPr>
            <w:tcW w:w="1134" w:type="dxa"/>
            <w:shd w:val="clear" w:color="auto" w:fill="F2F2F2"/>
            <w:vAlign w:val="center"/>
          </w:tcPr>
          <w:p w14:paraId="3E22BD5B" w14:textId="77777777" w:rsidR="00DE4D3B" w:rsidRPr="00EE1914" w:rsidRDefault="00DE4D3B" w:rsidP="00CF4798">
            <w:pPr>
              <w:jc w:val="center"/>
              <w:rPr>
                <w:b/>
              </w:rPr>
            </w:pPr>
            <w:r w:rsidRPr="00EE1914">
              <w:rPr>
                <w:b/>
              </w:rPr>
              <w:t>Eil. Nr.</w:t>
            </w:r>
          </w:p>
        </w:tc>
        <w:tc>
          <w:tcPr>
            <w:tcW w:w="4253" w:type="dxa"/>
            <w:shd w:val="clear" w:color="auto" w:fill="F2F2F2"/>
            <w:vAlign w:val="center"/>
          </w:tcPr>
          <w:p w14:paraId="55C71EC7" w14:textId="77777777" w:rsidR="00DE4D3B" w:rsidRPr="00EE1914" w:rsidRDefault="00DE4D3B" w:rsidP="00CF4798">
            <w:pPr>
              <w:jc w:val="center"/>
              <w:rPr>
                <w:b/>
              </w:rPr>
            </w:pPr>
            <w:r w:rsidRPr="00EE1914">
              <w:rPr>
                <w:b/>
              </w:rPr>
              <w:t>Tiekėjų pašalinimo pagrindai</w:t>
            </w:r>
          </w:p>
        </w:tc>
        <w:tc>
          <w:tcPr>
            <w:tcW w:w="4252" w:type="dxa"/>
            <w:shd w:val="clear" w:color="auto" w:fill="F2F2F2"/>
            <w:vAlign w:val="center"/>
          </w:tcPr>
          <w:p w14:paraId="52F4A683" w14:textId="77777777" w:rsidR="00DE4D3B" w:rsidRPr="00EE1914" w:rsidRDefault="00DE4D3B" w:rsidP="00CF4798">
            <w:pPr>
              <w:jc w:val="center"/>
              <w:rPr>
                <w:b/>
              </w:rPr>
            </w:pPr>
            <w:r w:rsidRPr="00EE1914">
              <w:rPr>
                <w:b/>
              </w:rPr>
              <w:t>Pašalinimo pagrindų nebuvimą įrodantys dokumentai</w:t>
            </w:r>
          </w:p>
        </w:tc>
      </w:tr>
      <w:tr w:rsidR="00DE4D3B" w:rsidRPr="00EE1914" w14:paraId="4A162210" w14:textId="77777777" w:rsidTr="00CF4798">
        <w:tc>
          <w:tcPr>
            <w:tcW w:w="1134" w:type="dxa"/>
          </w:tcPr>
          <w:p w14:paraId="63ECE5D4" w14:textId="4DB0A74D" w:rsidR="00DE4D3B" w:rsidRPr="00EE1914" w:rsidRDefault="00DE4D3B" w:rsidP="00CF4798">
            <w:pPr>
              <w:jc w:val="both"/>
            </w:pPr>
            <w:r>
              <w:t>1</w:t>
            </w:r>
            <w:r w:rsidR="006D2703">
              <w:t>8</w:t>
            </w:r>
            <w:r w:rsidRPr="00EE1914">
              <w:t>.</w:t>
            </w:r>
            <w:r>
              <w:t>2</w:t>
            </w:r>
            <w:r w:rsidRPr="00EE1914">
              <w:t>.1.</w:t>
            </w:r>
          </w:p>
        </w:tc>
        <w:tc>
          <w:tcPr>
            <w:tcW w:w="4253" w:type="dxa"/>
          </w:tcPr>
          <w:p w14:paraId="1239DD6B" w14:textId="77777777" w:rsidR="00DE4D3B" w:rsidRPr="00031EB2" w:rsidRDefault="00DE4D3B" w:rsidP="00CF4798">
            <w:pPr>
              <w:jc w:val="both"/>
            </w:pPr>
            <w:r w:rsidRPr="00031EB2">
              <w:t xml:space="preserve">Tiekėjas arba jo atsakingas asmuo, nurodytas </w:t>
            </w:r>
            <w:bookmarkStart w:id="13" w:name="_Hlk191381871"/>
            <w:r>
              <w:t>VPĮ</w:t>
            </w:r>
            <w:bookmarkEnd w:id="13"/>
            <w:r w:rsidRPr="00031EB2">
              <w:t xml:space="preserve"> 46 straipsnio 2 dalies 2 punkte, nuteistas už šią nusikalstamą veiką:</w:t>
            </w:r>
          </w:p>
          <w:p w14:paraId="50F01ED2" w14:textId="77777777" w:rsidR="00DE4D3B" w:rsidRPr="00031EB2" w:rsidRDefault="00DE4D3B" w:rsidP="00CF4798">
            <w:pPr>
              <w:jc w:val="both"/>
            </w:pPr>
            <w:r w:rsidRPr="00031EB2">
              <w:t>1) dalyvavimą nusikalstamame susivienijime, jo organizavimą ar vadovavimą jam;</w:t>
            </w:r>
          </w:p>
          <w:p w14:paraId="26DB4D09" w14:textId="77777777" w:rsidR="00DE4D3B" w:rsidRPr="00031EB2" w:rsidRDefault="00DE4D3B" w:rsidP="00CF4798">
            <w:pPr>
              <w:jc w:val="both"/>
            </w:pPr>
            <w:r w:rsidRPr="00031EB2">
              <w:t>2) kyšininkavimą, prekybą poveikiu, papirkimą;</w:t>
            </w:r>
          </w:p>
          <w:p w14:paraId="46271794" w14:textId="77777777" w:rsidR="00DE4D3B" w:rsidRPr="00031EB2" w:rsidRDefault="00DE4D3B" w:rsidP="00CF4798">
            <w:pPr>
              <w:jc w:val="both"/>
            </w:pPr>
            <w:r w:rsidRPr="00031EB2">
              <w:t xml:space="preserve">3) sukčiavimą, turto pasisavinimą, turto iššvaistymą, apgaulingą pareiškimą apie </w:t>
            </w:r>
            <w:r w:rsidRPr="00031EB2">
              <w:lastRenderedPageBreak/>
              <w:t>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4C06347" w14:textId="77777777" w:rsidR="00DE4D3B" w:rsidRPr="00031EB2" w:rsidRDefault="00DE4D3B" w:rsidP="00CF4798">
            <w:pPr>
              <w:jc w:val="both"/>
            </w:pPr>
            <w:r w:rsidRPr="00031EB2">
              <w:t>4) nusikalstamą bankrotą;</w:t>
            </w:r>
          </w:p>
          <w:p w14:paraId="43AD84D1" w14:textId="77777777" w:rsidR="00DE4D3B" w:rsidRPr="00031EB2" w:rsidRDefault="00DE4D3B" w:rsidP="00CF4798">
            <w:pPr>
              <w:jc w:val="both"/>
            </w:pPr>
            <w:r w:rsidRPr="00031EB2">
              <w:t>5) teroristinį ir su teroristine veikla susijusį nusikaltimą;</w:t>
            </w:r>
          </w:p>
          <w:p w14:paraId="72CD2096" w14:textId="77777777" w:rsidR="00DE4D3B" w:rsidRPr="00031EB2" w:rsidRDefault="00DE4D3B" w:rsidP="00CF4798">
            <w:pPr>
              <w:jc w:val="both"/>
            </w:pPr>
            <w:r w:rsidRPr="00031EB2">
              <w:t>6) nusikalstamu būdu gauto turto legalizavimą;</w:t>
            </w:r>
          </w:p>
          <w:p w14:paraId="42681274" w14:textId="77777777" w:rsidR="00DE4D3B" w:rsidRPr="00031EB2" w:rsidRDefault="00DE4D3B" w:rsidP="00CF4798">
            <w:pPr>
              <w:jc w:val="both"/>
            </w:pPr>
            <w:r w:rsidRPr="00031EB2">
              <w:t>7) prekybą žmonėmis, vaiko pirkimą arba pardavimą;</w:t>
            </w:r>
          </w:p>
          <w:p w14:paraId="2D98BEA3" w14:textId="77777777" w:rsidR="00DE4D3B" w:rsidRPr="00031EB2" w:rsidRDefault="00DE4D3B" w:rsidP="00CF4798">
            <w:pPr>
              <w:jc w:val="both"/>
            </w:pPr>
            <w:r w:rsidRPr="00031EB2">
              <w:t>8) kitos valstybės tiekėjo atliktą nusikaltimą, apibrėžtą Direktyvos 2014/24/ES 57 straipsnio 1 dalyje išvardytus Europos Sąjungos teisės aktus įgyvendinančiuose kitų valstybių teisės aktuose.</w:t>
            </w:r>
          </w:p>
          <w:p w14:paraId="57D64C87" w14:textId="77777777" w:rsidR="00DE4D3B" w:rsidRPr="00031EB2" w:rsidRDefault="00DE4D3B" w:rsidP="00CF4798">
            <w:pPr>
              <w:jc w:val="both"/>
            </w:pPr>
          </w:p>
          <w:p w14:paraId="5342C4AA" w14:textId="77777777" w:rsidR="00DE4D3B" w:rsidRPr="00031EB2" w:rsidRDefault="00DE4D3B" w:rsidP="00CF4798">
            <w:pPr>
              <w:jc w:val="both"/>
            </w:pPr>
            <w:r w:rsidRPr="00031EB2">
              <w:t>Laikoma, kad tiekėjas arba jo atsakingas asmuo nuteistas už aukščiau nurodytą nusikalstamą veiką, kai dėl:</w:t>
            </w:r>
          </w:p>
          <w:p w14:paraId="437F7DA2" w14:textId="77777777" w:rsidR="00DE4D3B" w:rsidRPr="00031EB2" w:rsidRDefault="00DE4D3B" w:rsidP="00CF4798">
            <w:pPr>
              <w:jc w:val="both"/>
            </w:pPr>
            <w:r w:rsidRPr="00031EB2">
              <w:t>1) tiekėjo, kuris yra fizinis asmuo, per pastaruosius 5 metus buvo priimtas ir įsiteisėjęs apkaltinamasis teismo nuosprendis ir šis asmuo turi neišnykusį ar nepanaikintą teistumą;</w:t>
            </w:r>
          </w:p>
          <w:p w14:paraId="0D037B75" w14:textId="77777777" w:rsidR="00DE4D3B" w:rsidRPr="00031EB2" w:rsidRDefault="00DE4D3B" w:rsidP="00CF4798">
            <w:pPr>
              <w:jc w:val="both"/>
            </w:pPr>
            <w:r w:rsidRPr="00031EB2">
              <w:t xml:space="preserve">2) </w:t>
            </w:r>
            <w:r w:rsidRPr="00BE79AD">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9A3F58B" w14:textId="77777777" w:rsidR="00DE4D3B" w:rsidRPr="00EE1914" w:rsidRDefault="00DE4D3B" w:rsidP="00CF4798">
            <w:pPr>
              <w:jc w:val="both"/>
            </w:pPr>
            <w:r w:rsidRPr="00031EB2">
              <w:lastRenderedPageBreak/>
              <w:t xml:space="preserve">3) </w:t>
            </w:r>
            <w:r w:rsidRPr="00BE79AD">
              <w:t xml:space="preserve">tiekėjo, kuris yra juridinis asmuo, kita organizacija ar jos struktūrinis padalinys, per pastaruosius 5 metus buvo priimtas ir įsiteisėjęs apkaltinamasis teismo nuosprendis arba </w:t>
            </w:r>
            <w:r w:rsidRPr="00E27CE4">
              <w:t>VPĮ</w:t>
            </w:r>
            <w:r w:rsidRPr="00BE79AD">
              <w:t xml:space="preserve"> 46 straipsnio 3 dalies atveju – galutinis administracinis sprendimas, jeigu toks sprendimas priimamas pagal tiekėjo šalies teisės aktų reikalavimus.</w:t>
            </w:r>
          </w:p>
        </w:tc>
        <w:tc>
          <w:tcPr>
            <w:tcW w:w="4252" w:type="dxa"/>
          </w:tcPr>
          <w:p w14:paraId="020FBEA0" w14:textId="77777777" w:rsidR="00DE4D3B" w:rsidRPr="00031EB2" w:rsidRDefault="00DE4D3B" w:rsidP="00CF4798">
            <w:pPr>
              <w:jc w:val="both"/>
              <w:rPr>
                <w:rFonts w:eastAsia="Yu Mincho"/>
              </w:rPr>
            </w:pPr>
            <w:r>
              <w:rPr>
                <w:rFonts w:eastAsia="Yu Mincho"/>
              </w:rPr>
              <w:lastRenderedPageBreak/>
              <w:t>I</w:t>
            </w:r>
            <w:r w:rsidRPr="00031EB2">
              <w:rPr>
                <w:rFonts w:eastAsia="Yu Mincho"/>
              </w:rPr>
              <w:t>š Lietuvoje įsteigtų subjektų reikalaujama:</w:t>
            </w:r>
          </w:p>
          <w:p w14:paraId="3110AD88" w14:textId="77777777" w:rsidR="00DE4D3B" w:rsidRPr="00031EB2" w:rsidRDefault="00DE4D3B" w:rsidP="00DE4D3B">
            <w:pPr>
              <w:numPr>
                <w:ilvl w:val="0"/>
                <w:numId w:val="6"/>
              </w:numPr>
              <w:ind w:left="314"/>
              <w:jc w:val="both"/>
              <w:rPr>
                <w:rFonts w:eastAsia="Yu Mincho"/>
                <w:b/>
                <w:bCs/>
              </w:rPr>
            </w:pPr>
            <w:r w:rsidRPr="00031EB2">
              <w:rPr>
                <w:rFonts w:eastAsia="Yu Mincho"/>
              </w:rPr>
              <w:t>išrašo iš teismo sprendimo arba</w:t>
            </w:r>
          </w:p>
          <w:p w14:paraId="67DE1718" w14:textId="77777777" w:rsidR="00DE4D3B" w:rsidRPr="00031EB2" w:rsidRDefault="00DE4D3B" w:rsidP="00DE4D3B">
            <w:pPr>
              <w:numPr>
                <w:ilvl w:val="0"/>
                <w:numId w:val="6"/>
              </w:numPr>
              <w:ind w:left="314"/>
              <w:jc w:val="both"/>
              <w:rPr>
                <w:rFonts w:eastAsia="Yu Mincho"/>
                <w:b/>
                <w:bCs/>
              </w:rPr>
            </w:pPr>
            <w:r w:rsidRPr="00031EB2">
              <w:rPr>
                <w:rFonts w:eastAsia="Yu Mincho"/>
              </w:rPr>
              <w:t>Informatikos ir ryšių departamento prie Vidaus reikalų ministerijos pažymos, arba</w:t>
            </w:r>
          </w:p>
          <w:p w14:paraId="4E28D8A6" w14:textId="77777777" w:rsidR="00DE4D3B" w:rsidRPr="00031EB2" w:rsidRDefault="00DE4D3B" w:rsidP="00DE4D3B">
            <w:pPr>
              <w:numPr>
                <w:ilvl w:val="0"/>
                <w:numId w:val="6"/>
              </w:numPr>
              <w:ind w:left="314"/>
              <w:jc w:val="both"/>
              <w:rPr>
                <w:rFonts w:eastAsia="Yu Mincho"/>
                <w:b/>
                <w:bCs/>
              </w:rPr>
            </w:pPr>
            <w:r w:rsidRPr="00031EB2">
              <w:rPr>
                <w:rFonts w:eastAsia="Yu Mincho"/>
              </w:rPr>
              <w:t xml:space="preserve">valstybės įmonės Registrų centro Lietuvos Respublikos Vyriausybės nustatyta tvarka išduoto dokumento, patvirtinančio jungtinius </w:t>
            </w:r>
            <w:r w:rsidRPr="00031EB2">
              <w:rPr>
                <w:rFonts w:eastAsia="Yu Mincho"/>
              </w:rPr>
              <w:lastRenderedPageBreak/>
              <w:t>kompetentingų institucijų tvarkomus duomenis.</w:t>
            </w:r>
          </w:p>
          <w:p w14:paraId="100C257C" w14:textId="77777777" w:rsidR="00DE4D3B" w:rsidRPr="00031EB2" w:rsidRDefault="00DE4D3B" w:rsidP="00CF4798">
            <w:pPr>
              <w:jc w:val="both"/>
              <w:rPr>
                <w:rFonts w:eastAsia="Yu Mincho"/>
              </w:rPr>
            </w:pPr>
          </w:p>
          <w:p w14:paraId="3D06BCF8" w14:textId="77777777" w:rsidR="00DE4D3B" w:rsidRPr="00031EB2" w:rsidRDefault="00DE4D3B" w:rsidP="00CF4798">
            <w:pPr>
              <w:jc w:val="both"/>
              <w:rPr>
                <w:rFonts w:eastAsia="Yu Mincho"/>
              </w:rPr>
            </w:pPr>
            <w:r>
              <w:rPr>
                <w:rFonts w:eastAsia="Yu Mincho"/>
              </w:rPr>
              <w:t>I</w:t>
            </w:r>
            <w:r w:rsidRPr="00031EB2">
              <w:rPr>
                <w:rFonts w:eastAsia="Yu Mincho"/>
              </w:rPr>
              <w:t>š ne Lietuvoje įsteigtų subjektų reikalaujama:</w:t>
            </w:r>
          </w:p>
          <w:p w14:paraId="468C5567" w14:textId="77777777" w:rsidR="00DE4D3B" w:rsidRPr="00031EB2" w:rsidRDefault="00DE4D3B" w:rsidP="00DE4D3B">
            <w:pPr>
              <w:numPr>
                <w:ilvl w:val="0"/>
                <w:numId w:val="6"/>
              </w:numPr>
              <w:ind w:left="314"/>
              <w:jc w:val="both"/>
              <w:rPr>
                <w:rFonts w:eastAsia="Yu Mincho"/>
                <w:b/>
                <w:bCs/>
              </w:rPr>
            </w:pPr>
            <w:r w:rsidRPr="00031EB2">
              <w:rPr>
                <w:rFonts w:eastAsia="Yu Mincho"/>
              </w:rPr>
              <w:t>atitinkamos užsienio šalies institucijos dokumento</w:t>
            </w:r>
            <w:r w:rsidRPr="00031EB2">
              <w:rPr>
                <w:rFonts w:ascii="Yu Mincho" w:eastAsia="Yu Mincho" w:hAnsi="Yu Mincho" w:cstheme="minorBidi"/>
                <w:sz w:val="22"/>
                <w:szCs w:val="22"/>
                <w:vertAlign w:val="superscript"/>
              </w:rPr>
              <w:footnoteReference w:id="1"/>
            </w:r>
            <w:r w:rsidRPr="00031EB2">
              <w:rPr>
                <w:rFonts w:eastAsia="Yu Mincho"/>
              </w:rPr>
              <w:t>.</w:t>
            </w:r>
          </w:p>
          <w:p w14:paraId="10B52C0F" w14:textId="77777777" w:rsidR="00DE4D3B" w:rsidRPr="00031EB2" w:rsidRDefault="00DE4D3B" w:rsidP="00CF4798">
            <w:pPr>
              <w:jc w:val="both"/>
              <w:rPr>
                <w:b/>
                <w:bCs/>
              </w:rPr>
            </w:pPr>
          </w:p>
          <w:p w14:paraId="1167F48C" w14:textId="77777777" w:rsidR="00DE4D3B" w:rsidRPr="00031EB2" w:rsidRDefault="00DE4D3B" w:rsidP="00CF4798">
            <w:pPr>
              <w:shd w:val="clear" w:color="auto" w:fill="FFFFFF"/>
              <w:jc w:val="both"/>
              <w:rPr>
                <w:lang w:eastAsia="lt-LT"/>
              </w:rPr>
            </w:pPr>
            <w:r w:rsidRPr="00031EB2">
              <w:rPr>
                <w:lang w:eastAsia="lt-LT"/>
              </w:rPr>
              <w:t xml:space="preserve">Nurodyti dokumentai turi būti išduoti </w:t>
            </w:r>
            <w:r w:rsidRPr="00031EB2">
              <w:rPr>
                <w:b/>
                <w:bCs/>
                <w:lang w:eastAsia="lt-LT"/>
              </w:rPr>
              <w:t xml:space="preserve">ne anksčiau kaip 180 dienų </w:t>
            </w:r>
            <w:r w:rsidRPr="00031EB2">
              <w:rPr>
                <w:lang w:eastAsia="lt-LT"/>
              </w:rPr>
              <w:t xml:space="preserve">iki tos dienos, kai tiekėjas </w:t>
            </w:r>
            <w:r>
              <w:rPr>
                <w:lang w:eastAsia="lt-LT"/>
              </w:rPr>
              <w:t>CPO</w:t>
            </w:r>
            <w:r w:rsidRPr="00031EB2">
              <w:rPr>
                <w:lang w:eastAsia="lt-LT"/>
              </w:rPr>
              <w:t xml:space="preserve"> prašymu turės pateikti pašalinimo pagrindų nebuvimą patvirtinančius dokumentus.</w:t>
            </w:r>
            <w:r w:rsidRPr="00031EB2">
              <w:t xml:space="preserve"> </w:t>
            </w:r>
            <w:r w:rsidRPr="00031EB2">
              <w:rPr>
                <w:lang w:eastAsia="lt-LT"/>
              </w:rPr>
              <w:t xml:space="preserve">Pavyzdys: jeigu </w:t>
            </w:r>
            <w:r>
              <w:rPr>
                <w:lang w:eastAsia="lt-LT"/>
              </w:rPr>
              <w:t>CPO</w:t>
            </w:r>
            <w:r w:rsidRPr="00031EB2">
              <w:rPr>
                <w:lang w:eastAsia="lt-LT"/>
              </w:rPr>
              <w:t xml:space="preserve"> 2022-10-10 kreipėsi į tiekėją prašydama iki 2022-10-14 pateikti įrodančius dokumentus, jis turi būti išduotas ne anksčiau kaip 180 dienų, jas skaičiuojant atgal nuo 2022-10-14.</w:t>
            </w:r>
          </w:p>
          <w:p w14:paraId="5C1D6212" w14:textId="77777777" w:rsidR="00DE4D3B" w:rsidRPr="00031EB2" w:rsidRDefault="00DE4D3B" w:rsidP="00CF4798">
            <w:pPr>
              <w:shd w:val="clear" w:color="auto" w:fill="FFFFFF"/>
              <w:jc w:val="both"/>
              <w:rPr>
                <w:lang w:eastAsia="lt-LT"/>
              </w:rPr>
            </w:pPr>
            <w:r w:rsidRPr="00031EB2">
              <w:rPr>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6E4823C1" w14:textId="77777777" w:rsidR="00DE4D3B" w:rsidRPr="00031EB2" w:rsidRDefault="00DE4D3B" w:rsidP="00CF4798">
            <w:pPr>
              <w:shd w:val="clear" w:color="auto" w:fill="FFFFFF"/>
              <w:jc w:val="both"/>
              <w:rPr>
                <w:lang w:eastAsia="lt-LT"/>
              </w:rPr>
            </w:pPr>
          </w:p>
          <w:p w14:paraId="60908D6F" w14:textId="77777777" w:rsidR="00DE4D3B" w:rsidRPr="00031EB2" w:rsidRDefault="00DE4D3B" w:rsidP="00CF4798">
            <w:pPr>
              <w:jc w:val="both"/>
            </w:pPr>
            <w:r w:rsidRPr="00031EB2">
              <w:rPr>
                <w:i/>
                <w:iCs/>
                <w:shd w:val="clear" w:color="auto" w:fill="FFFFFF"/>
                <w:lang w:eastAsia="lt-LT"/>
              </w:rPr>
              <w:t xml:space="preserve">Jei tiekėjas dokumentus pateikia kartu su pasiūlymu, nurodyti dokumentai turi būti išduoti </w:t>
            </w:r>
            <w:r w:rsidRPr="00031EB2">
              <w:rPr>
                <w:b/>
                <w:bCs/>
                <w:i/>
                <w:iCs/>
                <w:shd w:val="clear" w:color="auto" w:fill="FFFFFF"/>
                <w:lang w:eastAsia="lt-LT"/>
              </w:rPr>
              <w:t xml:space="preserve">ne anksčiau kaip 180 dienų </w:t>
            </w:r>
            <w:r w:rsidRPr="00031EB2">
              <w:rPr>
                <w:i/>
                <w:iCs/>
                <w:shd w:val="clear" w:color="auto" w:fill="FFFFFF"/>
                <w:lang w:eastAsia="lt-LT"/>
              </w:rPr>
              <w:t>iki paskutinės pasiūlymų pateikimo dienos (pasiūlymų pateikimo paskutinė diena neįskaičiuojama)</w:t>
            </w:r>
            <w:r w:rsidRPr="00031EB2">
              <w:t>.</w:t>
            </w:r>
          </w:p>
          <w:p w14:paraId="248ED1F0" w14:textId="77777777" w:rsidR="00DE4D3B" w:rsidRPr="00031EB2" w:rsidRDefault="00DE4D3B" w:rsidP="00CF4798">
            <w:pPr>
              <w:jc w:val="both"/>
              <w:rPr>
                <w:i/>
                <w:iCs/>
              </w:rPr>
            </w:pPr>
            <w:r w:rsidRPr="00031EB2">
              <w:rPr>
                <w:i/>
                <w:iCs/>
              </w:rPr>
              <w:t xml:space="preserve">Jei dokumentas išduotas anksčiau, tačiau jame nurodytas galiojimo terminas ilgesnis nei paskutinės pasiūlymų pateikimo dienos terminas, toks dokumentas jo galiojimo laikotarpiu yra priimtinas. </w:t>
            </w:r>
          </w:p>
          <w:p w14:paraId="1618AC45" w14:textId="77777777" w:rsidR="00DE4D3B" w:rsidRDefault="00DE4D3B" w:rsidP="00CF4798">
            <w:pPr>
              <w:jc w:val="both"/>
            </w:pPr>
          </w:p>
          <w:p w14:paraId="4B95A2DD" w14:textId="77777777" w:rsidR="00DE4D3B" w:rsidRDefault="00DE4D3B" w:rsidP="00CF4798">
            <w:pPr>
              <w:jc w:val="both"/>
              <w:rPr>
                <w:i/>
                <w:iCs/>
              </w:rPr>
            </w:pPr>
            <w:r w:rsidRPr="00031EB2">
              <w:rPr>
                <w:i/>
                <w:iCs/>
              </w:rPr>
              <w:t>Pateikiami skenuoti dokumentai elektronine forma ar pasirašyti el. parašu.</w:t>
            </w:r>
          </w:p>
          <w:p w14:paraId="4695E348" w14:textId="77777777" w:rsidR="00DE4D3B" w:rsidRDefault="00DE4D3B" w:rsidP="00CF4798">
            <w:pPr>
              <w:jc w:val="both"/>
              <w:rPr>
                <w:i/>
                <w:iCs/>
              </w:rPr>
            </w:pPr>
          </w:p>
          <w:p w14:paraId="7F3D29AD" w14:textId="77777777" w:rsidR="00DE4D3B" w:rsidRDefault="00DE4D3B" w:rsidP="00CF4798">
            <w:pPr>
              <w:jc w:val="both"/>
              <w:rPr>
                <w:rFonts w:eastAsia="Yu Mincho"/>
                <w:b/>
                <w:bCs/>
              </w:rPr>
            </w:pPr>
            <w:r>
              <w:rPr>
                <w:rFonts w:eastAsia="Yu Mincho"/>
                <w:b/>
                <w:bCs/>
              </w:rPr>
              <w:t>PASTABA:</w:t>
            </w:r>
          </w:p>
          <w:p w14:paraId="6874E0F5" w14:textId="77777777" w:rsidR="00DE4D3B" w:rsidRPr="00C35CAD" w:rsidRDefault="00DE4D3B" w:rsidP="00CF4798">
            <w:pPr>
              <w:jc w:val="both"/>
              <w:rPr>
                <w:rFonts w:eastAsia="Yu Mincho"/>
                <w:b/>
                <w:bCs/>
              </w:rPr>
            </w:pPr>
            <w:r w:rsidRPr="00C35CAD">
              <w:rPr>
                <w:rFonts w:eastAsia="Yu Mincho"/>
                <w:b/>
                <w:bCs/>
              </w:rPr>
              <w:lastRenderedPageBreak/>
              <w:t xml:space="preserve">Pažymų, patvirtinančių </w:t>
            </w:r>
            <w:r w:rsidRPr="00E27CE4">
              <w:rPr>
                <w:b/>
                <w:bCs/>
              </w:rPr>
              <w:t>VPĮ</w:t>
            </w:r>
            <w:r w:rsidRPr="00C35CAD">
              <w:rPr>
                <w:rFonts w:eastAsia="Yu Mincho"/>
                <w:b/>
                <w:bCs/>
              </w:rPr>
              <w:t xml:space="preserve"> 46 straipsnyje nurodytų tiekėjo pašalinimo pagrindų nebuvimą, pateikti nereikalaujama. Jų </w:t>
            </w:r>
            <w:r w:rsidRPr="00921EAF">
              <w:rPr>
                <w:b/>
                <w:lang w:eastAsia="lt-LT"/>
              </w:rPr>
              <w:t>CPO</w:t>
            </w:r>
            <w:r w:rsidRPr="00031EB2">
              <w:rPr>
                <w:lang w:eastAsia="lt-LT"/>
              </w:rPr>
              <w:t xml:space="preserve"> </w:t>
            </w:r>
            <w:r w:rsidRPr="00C35CAD">
              <w:rPr>
                <w:rFonts w:eastAsia="Yu Mincho"/>
                <w:b/>
                <w:bCs/>
              </w:rPr>
              <w:t>reikalaus tik turėdama pagrįstų abejonių dėl tiekėjo patikimumo.</w:t>
            </w:r>
          </w:p>
          <w:p w14:paraId="66E714CE" w14:textId="77777777" w:rsidR="00DE4D3B" w:rsidRPr="00EE1914" w:rsidRDefault="00DE4D3B" w:rsidP="00CF4798">
            <w:pPr>
              <w:jc w:val="both"/>
              <w:rPr>
                <w:rFonts w:eastAsia="Yu Mincho"/>
                <w:b/>
                <w:bCs/>
              </w:rPr>
            </w:pPr>
          </w:p>
        </w:tc>
      </w:tr>
      <w:tr w:rsidR="00DE4D3B" w:rsidRPr="00EE1914" w14:paraId="04950012" w14:textId="77777777" w:rsidTr="00CF4798">
        <w:tc>
          <w:tcPr>
            <w:tcW w:w="1134" w:type="dxa"/>
          </w:tcPr>
          <w:p w14:paraId="4E25A9FC" w14:textId="1810D835" w:rsidR="00DE4D3B" w:rsidRPr="00EE1914" w:rsidRDefault="00DE4D3B" w:rsidP="00CF4798">
            <w:pPr>
              <w:jc w:val="both"/>
            </w:pPr>
            <w:r>
              <w:lastRenderedPageBreak/>
              <w:t>1</w:t>
            </w:r>
            <w:r w:rsidR="006D2703">
              <w:t>8</w:t>
            </w:r>
            <w:r w:rsidRPr="00EE1914">
              <w:t>.</w:t>
            </w:r>
            <w:r>
              <w:t>2</w:t>
            </w:r>
            <w:r w:rsidRPr="00EE1914">
              <w:t>.2.</w:t>
            </w:r>
          </w:p>
        </w:tc>
        <w:tc>
          <w:tcPr>
            <w:tcW w:w="4253" w:type="dxa"/>
          </w:tcPr>
          <w:p w14:paraId="15F71126" w14:textId="77777777" w:rsidR="00DE4D3B" w:rsidRPr="00EE1914" w:rsidRDefault="00DE4D3B" w:rsidP="00CF4798">
            <w:pPr>
              <w:jc w:val="both"/>
            </w:pPr>
            <w:r w:rsidRPr="00D22CBA">
              <w:t>Tiekėjas yra neatlikęs jam paskirtos baudžiamojo poveikio priemonės – uždraudimo juridiniam asmeniui dalyvauti viešuosiuose pirkimuose.</w:t>
            </w:r>
          </w:p>
        </w:tc>
        <w:tc>
          <w:tcPr>
            <w:tcW w:w="4252" w:type="dxa"/>
          </w:tcPr>
          <w:p w14:paraId="4259A829" w14:textId="77777777" w:rsidR="00DE4D3B" w:rsidRPr="00EE1914" w:rsidRDefault="00DE4D3B" w:rsidP="00CF4798">
            <w:pPr>
              <w:jc w:val="both"/>
              <w:rPr>
                <w:rFonts w:eastAsia="Yu Mincho"/>
              </w:rPr>
            </w:pPr>
            <w:r w:rsidRPr="00031EB2">
              <w:t>Iš Lietuvoje įsteigtų subjektų įrodančių dokumentų nereikalaujama. Užtenka pateikto EBVPD.</w:t>
            </w:r>
          </w:p>
        </w:tc>
      </w:tr>
      <w:tr w:rsidR="00DE4D3B" w:rsidRPr="00EE1914" w14:paraId="71CCBC2A" w14:textId="77777777" w:rsidTr="00CF4798">
        <w:tc>
          <w:tcPr>
            <w:tcW w:w="1134" w:type="dxa"/>
          </w:tcPr>
          <w:p w14:paraId="6330577A" w14:textId="01C8800C" w:rsidR="00DE4D3B" w:rsidRPr="00EE1914" w:rsidRDefault="00DE4D3B" w:rsidP="00CF4798">
            <w:pPr>
              <w:jc w:val="both"/>
            </w:pPr>
            <w:r>
              <w:t>1</w:t>
            </w:r>
            <w:r w:rsidR="006D2703">
              <w:t>8</w:t>
            </w:r>
            <w:r>
              <w:t>.2</w:t>
            </w:r>
            <w:r w:rsidRPr="00EE1914">
              <w:t>.3.</w:t>
            </w:r>
          </w:p>
        </w:tc>
        <w:tc>
          <w:tcPr>
            <w:tcW w:w="4253" w:type="dxa"/>
          </w:tcPr>
          <w:p w14:paraId="5098D237" w14:textId="77777777" w:rsidR="00DE4D3B" w:rsidRPr="0009449B" w:rsidRDefault="00DE4D3B" w:rsidP="00CF4798">
            <w:pPr>
              <w:jc w:val="both"/>
              <w:rPr>
                <w:color w:val="000000" w:themeColor="text1"/>
              </w:rPr>
            </w:pPr>
            <w:r w:rsidRPr="00031EB2">
              <w:t xml:space="preserve">Tiekėjas yra nuteistas už įsipareigojimų, susijusių su mokesčių, įskaitant socialinio draudimo įmokas, mokėjimu, nevykdymą pagal šalies, </w:t>
            </w:r>
            <w:r w:rsidRPr="0009449B">
              <w:rPr>
                <w:color w:val="000000" w:themeColor="text1"/>
              </w:rPr>
              <w:t xml:space="preserve">kurioje registruotas tiekėjas, ar šalies, kurioje yra perkančioji organizacija, reikalavimus, kaip tai apibrėžta VPĮ 46 straipsnio 2 dalies 1 ir 3 punktuose, arba perkančioji organizacija turi kitų įrodymų apie šių įsipareigojimų nevykdymą. </w:t>
            </w:r>
          </w:p>
          <w:p w14:paraId="11C55B3B" w14:textId="77777777" w:rsidR="00DE4D3B" w:rsidRPr="00031EB2" w:rsidRDefault="00DE4D3B" w:rsidP="00CF4798">
            <w:pPr>
              <w:jc w:val="both"/>
            </w:pPr>
          </w:p>
          <w:p w14:paraId="5B499257" w14:textId="77777777" w:rsidR="00DE4D3B" w:rsidRPr="00031EB2" w:rsidRDefault="00DE4D3B" w:rsidP="00CF4798">
            <w:pPr>
              <w:jc w:val="both"/>
            </w:pPr>
            <w:r w:rsidRPr="00031EB2">
              <w:t>Laikoma, kad tiekėjas nuteistas už aukščiau nurodytą nusikalstamą veiką, kai dėl:</w:t>
            </w:r>
          </w:p>
          <w:p w14:paraId="307FFE61" w14:textId="77777777" w:rsidR="00DE4D3B" w:rsidRPr="00031EB2" w:rsidRDefault="00DE4D3B" w:rsidP="00CF4798">
            <w:pPr>
              <w:jc w:val="both"/>
            </w:pPr>
            <w:r w:rsidRPr="00031EB2">
              <w:t>1) tiekėjo, kuris yra fizinis asmuo, per pastaruosius 5 metus buvo priimtas ir įsiteisėjęs apkaltinamasis teismo nuosprendis ir šis asmuo turi neišnykusį ar nepanaikintą teistumą;</w:t>
            </w:r>
          </w:p>
          <w:p w14:paraId="394EA2DC" w14:textId="77777777" w:rsidR="00DE4D3B" w:rsidRPr="00031EB2" w:rsidRDefault="00DE4D3B" w:rsidP="00CF4798">
            <w:pPr>
              <w:jc w:val="both"/>
            </w:pPr>
            <w:r w:rsidRPr="00031EB2">
              <w:t>2)</w:t>
            </w:r>
            <w:r w:rsidRPr="00C35CAD">
              <w:t xml:space="preserve"> tiekėjo, kuris yra juridinis asmuo, kita organizacija ar jos struktūrinis padalinys, per pastaruosius 5 metus buvo priimtas ir įsiteisėjęs apkaltinamasis teismo nuosprendis arba </w:t>
            </w:r>
            <w:r w:rsidRPr="00E27CE4">
              <w:t>VPĮ</w:t>
            </w:r>
            <w:r w:rsidRPr="00C35CAD">
              <w:t xml:space="preserve"> 46 straipsnio 3 dalies atveju – galutinis administracinis sprendimas, jeigu toks sprendimas priimamas pagal tiekėjo šalies teisės aktų reikalavimus.</w:t>
            </w:r>
          </w:p>
          <w:p w14:paraId="18CAA0AD" w14:textId="77777777" w:rsidR="00DE4D3B" w:rsidRPr="00031EB2" w:rsidRDefault="00DE4D3B" w:rsidP="00CF4798">
            <w:pPr>
              <w:jc w:val="both"/>
            </w:pPr>
          </w:p>
          <w:p w14:paraId="3082BCA7" w14:textId="77777777" w:rsidR="00DE4D3B" w:rsidRPr="00031EB2" w:rsidRDefault="00DE4D3B" w:rsidP="00CF4798">
            <w:pPr>
              <w:jc w:val="both"/>
            </w:pPr>
            <w:r w:rsidRPr="00031EB2">
              <w:t>Tačiau ši nuostata netaikoma, jeigu:</w:t>
            </w:r>
          </w:p>
          <w:p w14:paraId="228C282A" w14:textId="77777777" w:rsidR="00DE4D3B" w:rsidRPr="00031EB2" w:rsidRDefault="00DE4D3B" w:rsidP="00CF4798">
            <w:pPr>
              <w:jc w:val="both"/>
            </w:pPr>
            <w:r w:rsidRPr="00031EB2">
              <w:lastRenderedPageBreak/>
              <w:t>1) Tiekėjas yra įsipareigojęs sumokėti mokesčius, įskaitant socialinio draudimo įmokas ir dėl to laikomas jau įvykdžiusiu šioje dalyje nurodytus įsipareigojimus;</w:t>
            </w:r>
          </w:p>
          <w:p w14:paraId="75ED9065" w14:textId="77777777" w:rsidR="00DE4D3B" w:rsidRPr="00031EB2" w:rsidRDefault="00DE4D3B" w:rsidP="00CF4798">
            <w:pPr>
              <w:jc w:val="both"/>
            </w:pPr>
            <w:r w:rsidRPr="00031EB2">
              <w:t>2) Įsiskolinimo suma neviršija 50 EUR;</w:t>
            </w:r>
          </w:p>
          <w:p w14:paraId="35C97B49" w14:textId="77777777" w:rsidR="00DE4D3B" w:rsidRPr="00031EB2" w:rsidRDefault="00DE4D3B" w:rsidP="00CF4798">
            <w:pPr>
              <w:jc w:val="both"/>
            </w:pPr>
            <w:r w:rsidRPr="00031EB2">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w:t>
            </w:r>
            <w:r w:rsidRPr="0009449B">
              <w:rPr>
                <w:color w:val="000000" w:themeColor="text1"/>
              </w:rPr>
              <w:t xml:space="preserve">iš pirkimo procedūros, jeigu, Perkančiajai organizacijai reikalaujant pateikti aktualius dokumentus pagal VPĮ 50 straipsnio 6 dalį, jis įrodo, kad jau yra laikomas įvykdžiusiu įsipareigojimus, susijusius </w:t>
            </w:r>
            <w:r w:rsidRPr="00031EB2">
              <w:t>su mokesčių, įskaitant socialinio draudimo įmokas, mokėjimu.</w:t>
            </w:r>
          </w:p>
          <w:p w14:paraId="0D8B7E75" w14:textId="77777777" w:rsidR="00DE4D3B" w:rsidRPr="00031EB2" w:rsidRDefault="00DE4D3B" w:rsidP="00CF4798">
            <w:pPr>
              <w:jc w:val="both"/>
            </w:pPr>
          </w:p>
          <w:p w14:paraId="3B7F074D" w14:textId="77777777" w:rsidR="00DE4D3B" w:rsidRPr="00031EB2" w:rsidRDefault="00DE4D3B" w:rsidP="00CF4798">
            <w:pPr>
              <w:jc w:val="both"/>
            </w:pPr>
          </w:p>
          <w:p w14:paraId="1347E2AD" w14:textId="77777777" w:rsidR="00DE4D3B" w:rsidRPr="00EE1914" w:rsidRDefault="00DE4D3B" w:rsidP="00CF4798">
            <w:pPr>
              <w:jc w:val="both"/>
            </w:pPr>
          </w:p>
        </w:tc>
        <w:tc>
          <w:tcPr>
            <w:tcW w:w="4252" w:type="dxa"/>
          </w:tcPr>
          <w:p w14:paraId="47CFC82F" w14:textId="77777777" w:rsidR="00DE4D3B" w:rsidRPr="0068041F" w:rsidRDefault="00DE4D3B" w:rsidP="00CF4798">
            <w:pPr>
              <w:jc w:val="both"/>
              <w:rPr>
                <w:iCs/>
              </w:rPr>
            </w:pPr>
            <w:r w:rsidRPr="0068041F">
              <w:rPr>
                <w:iCs/>
              </w:rPr>
              <w:lastRenderedPageBreak/>
              <w:t>1) Dėl įsipareigojimų, susijusių su mokesčių mokėjimu, įvykdymo iš Lietuvoje įsteigtų subjektų prašoma:</w:t>
            </w:r>
          </w:p>
          <w:p w14:paraId="093F9BE7" w14:textId="77777777" w:rsidR="00DE4D3B" w:rsidRPr="0068041F" w:rsidRDefault="00DE4D3B" w:rsidP="00CF4798">
            <w:pPr>
              <w:jc w:val="both"/>
              <w:rPr>
                <w:iCs/>
              </w:rPr>
            </w:pPr>
          </w:p>
          <w:p w14:paraId="684CA4D0" w14:textId="77777777" w:rsidR="00DE4D3B" w:rsidRPr="0068041F" w:rsidRDefault="00DE4D3B" w:rsidP="00CF4798">
            <w:pPr>
              <w:tabs>
                <w:tab w:val="left" w:pos="315"/>
              </w:tabs>
              <w:jc w:val="both"/>
              <w:rPr>
                <w:iCs/>
              </w:rPr>
            </w:pPr>
            <w:r w:rsidRPr="0068041F">
              <w:rPr>
                <w:iCs/>
              </w:rPr>
              <w:t>•</w:t>
            </w:r>
            <w:r w:rsidRPr="0068041F">
              <w:rPr>
                <w:iCs/>
              </w:rPr>
              <w:tab/>
              <w:t>išrašo iš teismo sprendimo (jei toks yra) arba Valstybinės mokesčių inspekcijos prie Lietuvos Respublikos finansų ministerijos išduoto dokumento,</w:t>
            </w:r>
          </w:p>
          <w:p w14:paraId="5F5BACBB" w14:textId="77777777" w:rsidR="00DE4D3B" w:rsidRPr="0068041F" w:rsidRDefault="00DE4D3B" w:rsidP="00CF4798">
            <w:pPr>
              <w:tabs>
                <w:tab w:val="left" w:pos="315"/>
              </w:tabs>
              <w:jc w:val="both"/>
              <w:rPr>
                <w:iCs/>
              </w:rPr>
            </w:pPr>
            <w:r w:rsidRPr="0068041F">
              <w:rPr>
                <w:iCs/>
              </w:rPr>
              <w:t>•</w:t>
            </w:r>
            <w:r w:rsidRPr="0068041F">
              <w:rPr>
                <w:iCs/>
              </w:rPr>
              <w:tab/>
              <w:t>arba valstybės įmonės Registrų centro Lietuvos Respublikos Vyriausybės nustatyta tvarka išduoto dokumento, patvirtinančio jungtinius kompetentingų institucijų tvarkomus duomenis.</w:t>
            </w:r>
          </w:p>
          <w:p w14:paraId="5AFE74B9" w14:textId="77777777" w:rsidR="00DE4D3B" w:rsidRPr="0068041F" w:rsidRDefault="00DE4D3B" w:rsidP="00CF4798">
            <w:pPr>
              <w:jc w:val="both"/>
              <w:rPr>
                <w:iCs/>
              </w:rPr>
            </w:pPr>
          </w:p>
          <w:p w14:paraId="6ED0C189" w14:textId="77777777" w:rsidR="00DE4D3B" w:rsidRPr="0068041F" w:rsidRDefault="00DE4D3B" w:rsidP="00CF4798">
            <w:pPr>
              <w:jc w:val="both"/>
              <w:rPr>
                <w:iCs/>
              </w:rPr>
            </w:pPr>
            <w:r w:rsidRPr="0068041F">
              <w:rPr>
                <w:iCs/>
              </w:rPr>
              <w:t>Iš ne Lietuvoje įsteigtų subjektų reikalaujama:</w:t>
            </w:r>
          </w:p>
          <w:p w14:paraId="599D86ED" w14:textId="77777777" w:rsidR="00DE4D3B" w:rsidRPr="0068041F" w:rsidRDefault="00DE4D3B" w:rsidP="00CF4798">
            <w:pPr>
              <w:tabs>
                <w:tab w:val="left" w:pos="315"/>
              </w:tabs>
              <w:jc w:val="both"/>
              <w:rPr>
                <w:iCs/>
              </w:rPr>
            </w:pPr>
            <w:r w:rsidRPr="0068041F">
              <w:rPr>
                <w:iCs/>
              </w:rPr>
              <w:t>•</w:t>
            </w:r>
            <w:r w:rsidRPr="0068041F">
              <w:rPr>
                <w:iCs/>
              </w:rPr>
              <w:tab/>
              <w:t>atitinkamos užsienio šalies institucijos dokumento</w:t>
            </w:r>
            <w:r w:rsidRPr="00031EB2">
              <w:rPr>
                <w:rFonts w:ascii="Yu Mincho" w:eastAsia="Yu Mincho" w:hAnsi="Yu Mincho" w:cstheme="minorBidi"/>
                <w:sz w:val="22"/>
                <w:szCs w:val="22"/>
                <w:vertAlign w:val="superscript"/>
              </w:rPr>
              <w:footnoteReference w:id="2"/>
            </w:r>
            <w:r w:rsidRPr="0068041F">
              <w:rPr>
                <w:iCs/>
              </w:rPr>
              <w:t>.</w:t>
            </w:r>
          </w:p>
          <w:p w14:paraId="0B4E0A24" w14:textId="77777777" w:rsidR="00DE4D3B" w:rsidRPr="0068041F" w:rsidRDefault="00DE4D3B" w:rsidP="00CF4798">
            <w:pPr>
              <w:jc w:val="both"/>
              <w:rPr>
                <w:iCs/>
              </w:rPr>
            </w:pPr>
          </w:p>
          <w:p w14:paraId="4BE7CAF6" w14:textId="77777777" w:rsidR="00DE4D3B" w:rsidRPr="0068041F" w:rsidRDefault="00DE4D3B" w:rsidP="00CF4798">
            <w:pPr>
              <w:jc w:val="both"/>
              <w:rPr>
                <w:iCs/>
              </w:rPr>
            </w:pPr>
            <w:r w:rsidRPr="0068041F">
              <w:rPr>
                <w:iCs/>
              </w:rPr>
              <w:t xml:space="preserve">Nurodyti dokumentai turi būti  </w:t>
            </w:r>
            <w:r w:rsidRPr="00921EAF">
              <w:rPr>
                <w:b/>
                <w:iCs/>
              </w:rPr>
              <w:t>išduoti ne anksčiau kaip 120 dienų</w:t>
            </w:r>
            <w:r w:rsidRPr="0068041F">
              <w:rPr>
                <w:iCs/>
              </w:rPr>
              <w:t xml:space="preserve"> 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 xml:space="preserve">2022-10-10 kreipėsi į tiekėją prašydama iki 2022-10-14 pateikti įrodančius dokumentus, jis turi būti išduotas ne anksčiau kaip 120 dienų, jas skaičiuojant atgal nuo 2022-10-14. </w:t>
            </w:r>
          </w:p>
          <w:p w14:paraId="16622EF0" w14:textId="77777777" w:rsidR="00DE4D3B" w:rsidRPr="0068041F" w:rsidRDefault="00DE4D3B" w:rsidP="00CF4798">
            <w:pPr>
              <w:jc w:val="both"/>
              <w:rPr>
                <w:iCs/>
              </w:rPr>
            </w:pPr>
            <w:r w:rsidRPr="0068041F">
              <w:rPr>
                <w:iCs/>
              </w:rPr>
              <w:t xml:space="preserve">Jei dokumentas išduotas anksčiau, tačiau jame nurodytas galiojimo terminas </w:t>
            </w:r>
            <w:r w:rsidRPr="0068041F">
              <w:rPr>
                <w:iCs/>
              </w:rPr>
              <w:lastRenderedPageBreak/>
              <w:t>ilgesnis nei pašalinimo pagrindų nebuvimą patvirtinančių dokumentų pagal EBVPD galutinis pateikimo terminas, toks dokumentas jo galiojimo laikotarpiu yra priimtinas.</w:t>
            </w:r>
          </w:p>
          <w:p w14:paraId="4FAF726C" w14:textId="77777777" w:rsidR="00DE4D3B" w:rsidRPr="0068041F" w:rsidRDefault="00DE4D3B" w:rsidP="00CF4798">
            <w:pPr>
              <w:jc w:val="both"/>
              <w:rPr>
                <w:i/>
              </w:rPr>
            </w:pPr>
          </w:p>
          <w:p w14:paraId="18C56CC8" w14:textId="77777777" w:rsidR="00DE4D3B" w:rsidRPr="0068041F" w:rsidRDefault="00DE4D3B" w:rsidP="00CF4798">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68EAFC6F" w14:textId="77777777" w:rsidR="00DE4D3B" w:rsidRPr="0068041F" w:rsidRDefault="00DE4D3B" w:rsidP="00CF4798">
            <w:pPr>
              <w:jc w:val="both"/>
              <w:rPr>
                <w:iCs/>
              </w:rPr>
            </w:pPr>
          </w:p>
          <w:p w14:paraId="19E32EFB" w14:textId="77777777" w:rsidR="00DE4D3B" w:rsidRPr="0068041F" w:rsidRDefault="00DE4D3B" w:rsidP="00CF4798">
            <w:pPr>
              <w:jc w:val="both"/>
              <w:rPr>
                <w:iCs/>
              </w:rPr>
            </w:pPr>
            <w:r w:rsidRPr="0068041F">
              <w:rPr>
                <w:iCs/>
              </w:rPr>
              <w:t>2) Dėl įsipareigojimų, susijusių su socialinio draudimo įmokų mokėjimu, įvykdymo iš Lietuvoje įsteigtų subjektų prašoma:</w:t>
            </w:r>
          </w:p>
          <w:p w14:paraId="3B8E01F0" w14:textId="77777777" w:rsidR="00DE4D3B" w:rsidRPr="0068041F" w:rsidRDefault="00DE4D3B" w:rsidP="00CF4798">
            <w:pPr>
              <w:jc w:val="both"/>
              <w:rPr>
                <w:iCs/>
              </w:rPr>
            </w:pPr>
            <w:r w:rsidRPr="0068041F">
              <w:rPr>
                <w:iCs/>
              </w:rPr>
              <w:t xml:space="preserve">2.1) Jeigu tiekėjas yra juridinis asmuo, registruotas Lietuvos Respublikoje, iš jo nereikalaujama pateikti jokių šį reikalavimą įrodančių dokumentų. </w:t>
            </w:r>
            <w:r>
              <w:rPr>
                <w:lang w:eastAsia="lt-LT"/>
              </w:rPr>
              <w:t>CPO</w:t>
            </w:r>
            <w:r w:rsidRPr="00031EB2">
              <w:rPr>
                <w:lang w:eastAsia="lt-LT"/>
              </w:rPr>
              <w:t xml:space="preserve"> </w:t>
            </w:r>
            <w:r w:rsidRPr="0068041F">
              <w:rPr>
                <w:iCs/>
              </w:rPr>
              <w:t xml:space="preserve">savarankiškai patikrina duomenis nacionalinėje duomenų bazėje,  adresu </w:t>
            </w:r>
            <w:hyperlink r:id="rId10" w:history="1">
              <w:r w:rsidRPr="00332BA2">
                <w:rPr>
                  <w:rStyle w:val="Hipersaitas"/>
                  <w:iCs/>
                </w:rPr>
                <w:t>http://draudejai.sodra.lt/draudeju_viesi_duomenys/</w:t>
              </w:r>
            </w:hyperlink>
            <w:r>
              <w:rPr>
                <w:iCs/>
              </w:rPr>
              <w:t xml:space="preserve"> </w:t>
            </w:r>
            <w:r w:rsidRPr="0068041F">
              <w:rPr>
                <w:iCs/>
              </w:rPr>
              <w:t xml:space="preserve">aktualius paskutinei pasiūlymų pateikimo termino dienai tuo atveju, kai pažymų, patvirtinančių </w:t>
            </w:r>
            <w:r w:rsidRPr="00E27CE4">
              <w:rPr>
                <w:iCs/>
              </w:rPr>
              <w:t>VPĮ</w:t>
            </w:r>
            <w:r w:rsidRPr="0068041F">
              <w:rPr>
                <w:iCs/>
              </w:rPr>
              <w:t xml:space="preserve"> 46 straipsnyje nurodytų tiekėjo pašalinimo pagrindų nebuvimą, pateikti nereikalaujama. Jeigu </w:t>
            </w:r>
            <w:r>
              <w:rPr>
                <w:lang w:eastAsia="lt-LT"/>
              </w:rPr>
              <w:t>CPO</w:t>
            </w:r>
            <w:r w:rsidRPr="00031EB2">
              <w:rPr>
                <w:lang w:eastAsia="lt-LT"/>
              </w:rPr>
              <w:t xml:space="preserve"> </w:t>
            </w:r>
            <w:r w:rsidRPr="0068041F">
              <w:rPr>
                <w:iCs/>
              </w:rPr>
              <w:t xml:space="preserve">turėdama pagrįstų abejonių dėl tiekėjo patikimumo reikalauja pateikti pažymas, patvirtinančias </w:t>
            </w:r>
            <w:r w:rsidRPr="00E27CE4">
              <w:rPr>
                <w:iCs/>
              </w:rPr>
              <w:t xml:space="preserve">VPĮ </w:t>
            </w:r>
            <w:r w:rsidRPr="0068041F">
              <w:rPr>
                <w:iCs/>
              </w:rPr>
              <w:t>46 straipsnyje nurodytų tiekėjo pašalinimo pagrindų nebuvimą, duomenys aukščiau nurodytoje nacionalinėje duomenų bazėje, adresu bus tikrinami pašalinimo pagrindų nebuvimą patvirtinančių dokumentų pateikimo dienai</w:t>
            </w:r>
            <w:r>
              <w:t xml:space="preserve"> </w:t>
            </w:r>
            <w:r w:rsidRPr="009E7D8A">
              <w:rPr>
                <w:iCs/>
              </w:rPr>
              <w:t>ir paskutinei pasiūlymų pateikimo termino dienai</w:t>
            </w:r>
            <w:r w:rsidRPr="0068041F">
              <w:rPr>
                <w:iCs/>
              </w:rPr>
              <w:t>.</w:t>
            </w:r>
          </w:p>
          <w:p w14:paraId="51ED3B37" w14:textId="77777777" w:rsidR="00DE4D3B" w:rsidRPr="0068041F" w:rsidRDefault="00DE4D3B" w:rsidP="00CF4798">
            <w:pPr>
              <w:jc w:val="both"/>
              <w:rPr>
                <w:i/>
              </w:rPr>
            </w:pPr>
          </w:p>
          <w:p w14:paraId="15057D75" w14:textId="77777777" w:rsidR="00DE4D3B" w:rsidRPr="0068041F" w:rsidRDefault="00DE4D3B" w:rsidP="00CF4798">
            <w:pPr>
              <w:jc w:val="both"/>
              <w:rPr>
                <w:i/>
              </w:rPr>
            </w:pPr>
            <w:r w:rsidRPr="0068041F">
              <w:rPr>
                <w:i/>
              </w:rPr>
              <w:t xml:space="preserve">Jeigu paskutinei pasiūlymų pateikimo termino dienai ar pašalinimo pagrindų nebuvimą patvirtinančių dokumentų pateikimo dienai dėl Valstybinio socialinio draudimo fondo valdybos (toliau – „Sodra“) informacinės sistemos techninių trikdžių </w:t>
            </w:r>
            <w:r>
              <w:rPr>
                <w:lang w:eastAsia="lt-LT"/>
              </w:rPr>
              <w:t>CPO</w:t>
            </w:r>
            <w:r w:rsidRPr="0068041F">
              <w:rPr>
                <w:i/>
              </w:rPr>
              <w:t xml:space="preserve"> neturės galimybės </w:t>
            </w:r>
            <w:r w:rsidRPr="0068041F">
              <w:rPr>
                <w:i/>
              </w:rPr>
              <w:lastRenderedPageBreak/>
              <w:t>patikrinti neatlygintinai prieinamų duomenų apie tiekėją (juridinį asmenį), ji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EAAA821" w14:textId="77777777" w:rsidR="00DE4D3B" w:rsidRPr="0068041F" w:rsidRDefault="00DE4D3B" w:rsidP="00CF4798">
            <w:pPr>
              <w:jc w:val="both"/>
              <w:rPr>
                <w:i/>
              </w:rPr>
            </w:pPr>
          </w:p>
          <w:p w14:paraId="4400BD6C" w14:textId="77777777" w:rsidR="00DE4D3B" w:rsidRPr="0068041F" w:rsidRDefault="00DE4D3B" w:rsidP="00CF4798">
            <w:pPr>
              <w:jc w:val="both"/>
              <w:rPr>
                <w:i/>
              </w:rPr>
            </w:pPr>
            <w:r w:rsidRPr="0068041F">
              <w:rPr>
                <w:i/>
              </w:rPr>
              <w:t xml:space="preserve">Atkreipiamas dėmesys, jei tiekėjas pašalinimo pagrindų nebuvimą patvirtinančius dokumentus pateikia kartu su pasiūlymu ir dėl jų pateikimo kreiptis nebereikia, </w:t>
            </w:r>
            <w:r>
              <w:rPr>
                <w:lang w:eastAsia="lt-LT"/>
              </w:rPr>
              <w:t>CPO</w:t>
            </w:r>
            <w:r w:rsidRPr="00031EB2">
              <w:rPr>
                <w:lang w:eastAsia="lt-LT"/>
              </w:rPr>
              <w:t xml:space="preserve"> </w:t>
            </w:r>
            <w:r w:rsidRPr="0068041F">
              <w:rPr>
                <w:i/>
              </w:rPr>
              <w:t>tikrins ir fiksuos „Sodra“ duomenis, aktualius paskutinei pasiūlymų pateikimo termino dienai.</w:t>
            </w:r>
          </w:p>
          <w:p w14:paraId="6B6FC45B" w14:textId="77777777" w:rsidR="00DE4D3B" w:rsidRPr="0068041F" w:rsidRDefault="00DE4D3B" w:rsidP="00CF4798">
            <w:pPr>
              <w:jc w:val="both"/>
              <w:rPr>
                <w:i/>
              </w:rPr>
            </w:pPr>
          </w:p>
          <w:p w14:paraId="39CCB505" w14:textId="77777777" w:rsidR="00DE4D3B" w:rsidRPr="0068041F" w:rsidRDefault="00DE4D3B" w:rsidP="00CF4798">
            <w:pPr>
              <w:jc w:val="both"/>
              <w:rPr>
                <w:iCs/>
              </w:rPr>
            </w:pPr>
            <w:r w:rsidRPr="0068041F">
              <w:rPr>
                <w:iCs/>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D495243" w14:textId="77777777" w:rsidR="00DE4D3B" w:rsidRPr="0068041F" w:rsidRDefault="00DE4D3B" w:rsidP="00CF4798">
            <w:pPr>
              <w:jc w:val="both"/>
              <w:rPr>
                <w:iCs/>
              </w:rPr>
            </w:pPr>
          </w:p>
          <w:p w14:paraId="00E5BF31" w14:textId="77777777" w:rsidR="00DE4D3B" w:rsidRPr="0068041F" w:rsidRDefault="00DE4D3B" w:rsidP="00CF4798">
            <w:pPr>
              <w:jc w:val="both"/>
              <w:rPr>
                <w:iCs/>
              </w:rPr>
            </w:pPr>
            <w:r w:rsidRPr="0068041F">
              <w:rPr>
                <w:iCs/>
              </w:rPr>
              <w:t>Iš ne Lietuvoje įsteigtų subjektų reikalaujama:</w:t>
            </w:r>
          </w:p>
          <w:p w14:paraId="08E46F2E" w14:textId="77777777" w:rsidR="00DE4D3B" w:rsidRPr="0068041F" w:rsidRDefault="00DE4D3B" w:rsidP="00CF4798">
            <w:pPr>
              <w:jc w:val="both"/>
              <w:rPr>
                <w:iCs/>
              </w:rPr>
            </w:pPr>
            <w:r w:rsidRPr="0068041F">
              <w:rPr>
                <w:iCs/>
              </w:rPr>
              <w:t>•atitinkamos užsienio šalies kompetentingos institucijos dokumento</w:t>
            </w:r>
            <w:r w:rsidRPr="00031EB2">
              <w:rPr>
                <w:rFonts w:ascii="Yu Mincho" w:eastAsia="Yu Mincho" w:hAnsi="Yu Mincho" w:cstheme="minorBidi"/>
                <w:sz w:val="22"/>
                <w:szCs w:val="22"/>
                <w:vertAlign w:val="superscript"/>
              </w:rPr>
              <w:footnoteReference w:id="3"/>
            </w:r>
            <w:r w:rsidRPr="0068041F">
              <w:rPr>
                <w:iCs/>
              </w:rPr>
              <w:t>.</w:t>
            </w:r>
          </w:p>
          <w:p w14:paraId="3E89E9EA" w14:textId="77777777" w:rsidR="00DE4D3B" w:rsidRPr="0068041F" w:rsidRDefault="00DE4D3B" w:rsidP="00CF4798">
            <w:pPr>
              <w:jc w:val="both"/>
              <w:rPr>
                <w:iCs/>
              </w:rPr>
            </w:pPr>
          </w:p>
          <w:p w14:paraId="4BDF8FCF" w14:textId="77777777" w:rsidR="00DE4D3B" w:rsidRPr="0068041F" w:rsidRDefault="00DE4D3B" w:rsidP="00CF4798">
            <w:pPr>
              <w:jc w:val="both"/>
              <w:rPr>
                <w:iCs/>
              </w:rPr>
            </w:pPr>
            <w:r w:rsidRPr="0068041F">
              <w:rPr>
                <w:iCs/>
              </w:rPr>
              <w:t xml:space="preserve">Nurodyti dokumentai turi būti  išduoti </w:t>
            </w:r>
            <w:r w:rsidRPr="00921EAF">
              <w:rPr>
                <w:b/>
                <w:iCs/>
              </w:rPr>
              <w:t xml:space="preserve">ne anksčiau kaip 120 dienų </w:t>
            </w:r>
            <w:r w:rsidRPr="0068041F">
              <w:rPr>
                <w:iCs/>
              </w:rPr>
              <w:t xml:space="preserve">iki tos dienos, kai tiekėjas </w:t>
            </w:r>
            <w:r>
              <w:rPr>
                <w:lang w:eastAsia="lt-LT"/>
              </w:rPr>
              <w:t>CPO</w:t>
            </w:r>
            <w:r w:rsidRPr="00031EB2">
              <w:rPr>
                <w:lang w:eastAsia="lt-LT"/>
              </w:rPr>
              <w:t xml:space="preserve"> </w:t>
            </w:r>
            <w:r w:rsidRPr="0068041F">
              <w:rPr>
                <w:iCs/>
              </w:rPr>
              <w:t xml:space="preserve">prašymu turės pateikti pašalinimo pagrindų nebuvimą patvirtinančius dokumentus. Pavyzdys: jeigu </w:t>
            </w:r>
            <w:r>
              <w:rPr>
                <w:lang w:eastAsia="lt-LT"/>
              </w:rPr>
              <w:t>CPO</w:t>
            </w:r>
            <w:r w:rsidRPr="00031EB2">
              <w:rPr>
                <w:lang w:eastAsia="lt-LT"/>
              </w:rPr>
              <w:t xml:space="preserve"> </w:t>
            </w:r>
            <w:r w:rsidRPr="0068041F">
              <w:rPr>
                <w:iCs/>
              </w:rPr>
              <w:t xml:space="preserve">2022-10-10 kreipėsi į tiekėją </w:t>
            </w:r>
            <w:r w:rsidRPr="0068041F">
              <w:rPr>
                <w:iCs/>
              </w:rPr>
              <w:lastRenderedPageBreak/>
              <w:t>prašydama iki 2022-10-14 pateikti įrodančius dokumentus, jis turi būti išduotas ne anksčiau kaip 120 dienų, jas skaičiuojant atgal nuo 2022-10-14.</w:t>
            </w:r>
          </w:p>
          <w:p w14:paraId="5A9CD99B" w14:textId="77777777" w:rsidR="00DE4D3B" w:rsidRPr="0068041F" w:rsidRDefault="00DE4D3B" w:rsidP="00CF4798">
            <w:pPr>
              <w:jc w:val="both"/>
              <w:rPr>
                <w:i/>
              </w:rPr>
            </w:pPr>
          </w:p>
          <w:p w14:paraId="4E54EE3E" w14:textId="77777777" w:rsidR="00DE4D3B" w:rsidRPr="0068041F" w:rsidRDefault="00DE4D3B" w:rsidP="00CF4798">
            <w:pPr>
              <w:jc w:val="both"/>
              <w:rPr>
                <w:i/>
              </w:rPr>
            </w:pPr>
            <w:r w:rsidRPr="0068041F">
              <w:rPr>
                <w:i/>
              </w:rPr>
              <w:t>Jei tiekėjas dokumentus pateikia kartu su pasiūlymu, nurodyti dokumentai turi būti išduoti ne anksčiau kaip 120 dienų iki paskutinės pasiūlymų pateikimo dienos (pasiūlymų pateikimo paskutinė diena neįskaičiuojama).</w:t>
            </w:r>
          </w:p>
          <w:p w14:paraId="2B449FAF" w14:textId="77777777" w:rsidR="00DE4D3B" w:rsidRPr="0068041F" w:rsidRDefault="00DE4D3B" w:rsidP="00CF4798">
            <w:pPr>
              <w:jc w:val="both"/>
              <w:rPr>
                <w:i/>
              </w:rPr>
            </w:pPr>
          </w:p>
          <w:p w14:paraId="02AECA47" w14:textId="77777777" w:rsidR="00DE4D3B" w:rsidRPr="0068041F" w:rsidRDefault="00DE4D3B" w:rsidP="00CF4798">
            <w:pPr>
              <w:jc w:val="both"/>
              <w:rPr>
                <w:i/>
              </w:rPr>
            </w:pPr>
            <w:r w:rsidRPr="0068041F">
              <w:rPr>
                <w:i/>
              </w:rPr>
              <w:t>Jei dokumentas išduotas anksčiau, tačiau jame nurodytas galiojimo terminas ilgesnis nei pašalinimo pagrindų nebuvimą patvirtinančių dokumentų pagal EBVPD galutinis pateikimo terminas, toks dokumentas jo galiojimo laikotarpiu yra priimtinas.</w:t>
            </w:r>
          </w:p>
          <w:p w14:paraId="0692C722" w14:textId="77777777" w:rsidR="00DE4D3B" w:rsidRPr="0068041F" w:rsidRDefault="00DE4D3B" w:rsidP="00CF4798">
            <w:pPr>
              <w:jc w:val="both"/>
              <w:rPr>
                <w:i/>
              </w:rPr>
            </w:pPr>
          </w:p>
          <w:p w14:paraId="47EE25D1" w14:textId="77777777" w:rsidR="00DE4D3B" w:rsidRPr="0068041F" w:rsidRDefault="00DE4D3B" w:rsidP="00CF4798">
            <w:pPr>
              <w:jc w:val="both"/>
              <w:rPr>
                <w:i/>
              </w:rPr>
            </w:pPr>
            <w:r w:rsidRPr="0068041F">
              <w:rPr>
                <w:i/>
              </w:rPr>
              <w:t>Pateikiami skenuoti dokumentai elektronine forma ar pasirašyti el. parašu.</w:t>
            </w:r>
          </w:p>
          <w:p w14:paraId="162D91D2" w14:textId="77777777" w:rsidR="00DE4D3B" w:rsidRPr="0068041F" w:rsidRDefault="00DE4D3B" w:rsidP="00CF4798">
            <w:pPr>
              <w:jc w:val="both"/>
              <w:rPr>
                <w:i/>
              </w:rPr>
            </w:pPr>
          </w:p>
          <w:p w14:paraId="6D3FD3BE" w14:textId="77777777" w:rsidR="00DE4D3B" w:rsidRPr="0068041F" w:rsidRDefault="00DE4D3B" w:rsidP="00CF4798">
            <w:pPr>
              <w:jc w:val="both"/>
              <w:rPr>
                <w:b/>
                <w:bCs/>
                <w:iCs/>
              </w:rPr>
            </w:pPr>
            <w:r w:rsidRPr="0068041F">
              <w:rPr>
                <w:b/>
                <w:bCs/>
                <w:iCs/>
              </w:rPr>
              <w:t xml:space="preserve">PASTABA: </w:t>
            </w:r>
          </w:p>
          <w:p w14:paraId="44AB118A" w14:textId="77777777" w:rsidR="00DE4D3B" w:rsidRPr="00EE1914" w:rsidRDefault="00DE4D3B" w:rsidP="00CF4798">
            <w:pPr>
              <w:jc w:val="both"/>
              <w:rPr>
                <w:i/>
              </w:rPr>
            </w:pPr>
            <w:r w:rsidRPr="0068041F">
              <w:rPr>
                <w:b/>
                <w:bCs/>
                <w:iCs/>
              </w:rPr>
              <w:t xml:space="preserve">Pažymų, patvirtinančių </w:t>
            </w:r>
            <w:r w:rsidRPr="00C9308B">
              <w:rPr>
                <w:b/>
                <w:bCs/>
                <w:iCs/>
              </w:rPr>
              <w:t>VPĮ</w:t>
            </w:r>
            <w:r w:rsidRPr="0068041F">
              <w:rPr>
                <w:b/>
                <w:bCs/>
                <w:iCs/>
              </w:rPr>
              <w:t xml:space="preserve"> 46 straipsnyje nurodytų tiekėjo pašalinimo pagrindų nebuvimą, pateikti nereikalaujama. Jų </w:t>
            </w:r>
            <w:r w:rsidRPr="00921EAF">
              <w:rPr>
                <w:b/>
                <w:lang w:eastAsia="lt-LT"/>
              </w:rPr>
              <w:t>CPO</w:t>
            </w:r>
            <w:r w:rsidRPr="0068041F">
              <w:rPr>
                <w:b/>
                <w:bCs/>
                <w:iCs/>
              </w:rPr>
              <w:t xml:space="preserve"> reikalaus tik turėdama pagrįstų abejonių dėl tiekėjo patikimumo.</w:t>
            </w:r>
          </w:p>
        </w:tc>
      </w:tr>
      <w:tr w:rsidR="00DE4D3B" w:rsidRPr="00EE1914" w14:paraId="31C1D430" w14:textId="77777777" w:rsidTr="00CF4798">
        <w:tc>
          <w:tcPr>
            <w:tcW w:w="1134" w:type="dxa"/>
          </w:tcPr>
          <w:p w14:paraId="565B79B6" w14:textId="000A0B05" w:rsidR="00DE4D3B" w:rsidRPr="00EE1914" w:rsidRDefault="00DE4D3B" w:rsidP="00CF4798">
            <w:pPr>
              <w:jc w:val="both"/>
            </w:pPr>
            <w:r>
              <w:lastRenderedPageBreak/>
              <w:t>1</w:t>
            </w:r>
            <w:r w:rsidR="006D2703">
              <w:t>8</w:t>
            </w:r>
            <w:r w:rsidRPr="00EE1914">
              <w:t>.</w:t>
            </w:r>
            <w:r>
              <w:t>2</w:t>
            </w:r>
            <w:r w:rsidRPr="00EE1914">
              <w:t>.4.</w:t>
            </w:r>
          </w:p>
        </w:tc>
        <w:tc>
          <w:tcPr>
            <w:tcW w:w="4253" w:type="dxa"/>
          </w:tcPr>
          <w:p w14:paraId="0E592F09" w14:textId="77777777" w:rsidR="00DE4D3B" w:rsidRPr="00EE1914" w:rsidRDefault="00DE4D3B" w:rsidP="00CF4798">
            <w:pPr>
              <w:jc w:val="both"/>
            </w:pPr>
            <w:r w:rsidRPr="0009449B">
              <w:rPr>
                <w:color w:val="000000" w:themeColor="text1"/>
              </w:rPr>
              <w:t>Tiekėjas su kitais tiekėjais yra sudaręs susitarimų, kuriais siekiama iškreipti konkurenciją atliekamame pirkime, ir perkančioji organizacija dėl to turi įtikinamų duomenų.</w:t>
            </w:r>
          </w:p>
        </w:tc>
        <w:tc>
          <w:tcPr>
            <w:tcW w:w="4252" w:type="dxa"/>
          </w:tcPr>
          <w:p w14:paraId="0E6E1FAC" w14:textId="77777777" w:rsidR="00DE4D3B" w:rsidRPr="00EE1914" w:rsidRDefault="00DE4D3B" w:rsidP="00CF4798">
            <w:pPr>
              <w:jc w:val="both"/>
            </w:pPr>
            <w:r w:rsidRPr="00031EB2">
              <w:t>Iš Lietuvoje įsteigtų subjektų įrodančių dokumentų nereikalaujama. Užtenka pateikto EBVPD.</w:t>
            </w:r>
          </w:p>
        </w:tc>
      </w:tr>
      <w:tr w:rsidR="00DE4D3B" w:rsidRPr="00EE1914" w14:paraId="630E39CB" w14:textId="77777777" w:rsidTr="00CF4798">
        <w:tc>
          <w:tcPr>
            <w:tcW w:w="1134" w:type="dxa"/>
          </w:tcPr>
          <w:p w14:paraId="73F612F2" w14:textId="14FCDDB7" w:rsidR="00DE4D3B" w:rsidRPr="00EE1914" w:rsidRDefault="00DE4D3B" w:rsidP="00CF4798">
            <w:pPr>
              <w:jc w:val="both"/>
            </w:pPr>
            <w:r>
              <w:t>1</w:t>
            </w:r>
            <w:r w:rsidR="006D2703">
              <w:t>8</w:t>
            </w:r>
            <w:r>
              <w:t>.2</w:t>
            </w:r>
            <w:r w:rsidRPr="00EE1914">
              <w:t>.5.</w:t>
            </w:r>
          </w:p>
        </w:tc>
        <w:tc>
          <w:tcPr>
            <w:tcW w:w="4253" w:type="dxa"/>
          </w:tcPr>
          <w:p w14:paraId="4241C221" w14:textId="77777777" w:rsidR="00DE4D3B" w:rsidRPr="00EE1914" w:rsidRDefault="00DE4D3B" w:rsidP="00CF4798">
            <w:pPr>
              <w:jc w:val="both"/>
            </w:pPr>
            <w:r w:rsidRPr="0009449B">
              <w:rPr>
                <w:color w:val="000000" w:themeColor="text1"/>
              </w:rPr>
              <w:t>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VPĮ nuostatoms.</w:t>
            </w:r>
          </w:p>
        </w:tc>
        <w:tc>
          <w:tcPr>
            <w:tcW w:w="4252" w:type="dxa"/>
          </w:tcPr>
          <w:p w14:paraId="6FC13B56" w14:textId="77777777" w:rsidR="00DE4D3B" w:rsidRPr="00EE1914" w:rsidRDefault="00DE4D3B" w:rsidP="00CF4798">
            <w:pPr>
              <w:jc w:val="both"/>
            </w:pPr>
            <w:r w:rsidRPr="00031EB2">
              <w:t>Iš Lietuvoje įsteigtų subjektų įrodančių dokumentų nereikalaujama. Užtenka pateikto EBVPD.</w:t>
            </w:r>
          </w:p>
        </w:tc>
      </w:tr>
      <w:tr w:rsidR="00DE4D3B" w:rsidRPr="00EE1914" w14:paraId="7B5553C5" w14:textId="77777777" w:rsidTr="00CF4798">
        <w:tc>
          <w:tcPr>
            <w:tcW w:w="1134" w:type="dxa"/>
          </w:tcPr>
          <w:p w14:paraId="33CBFBC9" w14:textId="7ACC2844" w:rsidR="00DE4D3B" w:rsidRPr="00EE1914" w:rsidRDefault="00DE4D3B" w:rsidP="00CF4798">
            <w:pPr>
              <w:jc w:val="both"/>
            </w:pPr>
            <w:r>
              <w:t>1</w:t>
            </w:r>
            <w:r w:rsidR="006D2703">
              <w:t>8</w:t>
            </w:r>
            <w:r w:rsidRPr="00EE1914">
              <w:t>.</w:t>
            </w:r>
            <w:r>
              <w:t>2</w:t>
            </w:r>
            <w:r w:rsidRPr="00EE1914">
              <w:t>.6.</w:t>
            </w:r>
          </w:p>
        </w:tc>
        <w:tc>
          <w:tcPr>
            <w:tcW w:w="4253" w:type="dxa"/>
          </w:tcPr>
          <w:p w14:paraId="33871C19" w14:textId="77777777" w:rsidR="00DE4D3B" w:rsidRPr="00EE1914" w:rsidRDefault="00DE4D3B" w:rsidP="00CF4798">
            <w:pPr>
              <w:jc w:val="both"/>
            </w:pPr>
            <w:r w:rsidRPr="0009449B">
              <w:rPr>
                <w:color w:val="000000" w:themeColor="text1"/>
              </w:rPr>
              <w:t>Pažeista konkurencija, kaip nustatyta VPĮ 27 straipsnio 3 ir 4 dalyse, ir atitinkamos padėties negalima ištaisyti.</w:t>
            </w:r>
          </w:p>
        </w:tc>
        <w:tc>
          <w:tcPr>
            <w:tcW w:w="4252" w:type="dxa"/>
          </w:tcPr>
          <w:p w14:paraId="614DA8E5" w14:textId="77777777" w:rsidR="00DE4D3B" w:rsidRPr="00EE1914" w:rsidRDefault="00DE4D3B" w:rsidP="00CF4798">
            <w:pPr>
              <w:jc w:val="both"/>
            </w:pPr>
            <w:r w:rsidRPr="00031EB2">
              <w:t>Iš Lietuvoje įsteigtų subjektų įrodančių dokumentų nereikalaujama. Užtenka pateikto EBVPD.</w:t>
            </w:r>
          </w:p>
        </w:tc>
      </w:tr>
      <w:tr w:rsidR="00DE4D3B" w:rsidRPr="00EE1914" w14:paraId="2BEA0219" w14:textId="77777777" w:rsidTr="00CF4798">
        <w:tc>
          <w:tcPr>
            <w:tcW w:w="1134" w:type="dxa"/>
          </w:tcPr>
          <w:p w14:paraId="137BB311" w14:textId="5F980DB7" w:rsidR="00DE4D3B" w:rsidRPr="00EE1914" w:rsidRDefault="00DE4D3B" w:rsidP="00CF4798">
            <w:pPr>
              <w:jc w:val="both"/>
            </w:pPr>
            <w:r>
              <w:t>1</w:t>
            </w:r>
            <w:r w:rsidR="006D2703">
              <w:t>8</w:t>
            </w:r>
            <w:r w:rsidRPr="00EE1914">
              <w:t>.</w:t>
            </w:r>
            <w:r>
              <w:t>2</w:t>
            </w:r>
            <w:r w:rsidRPr="00EE1914">
              <w:t>.7.</w:t>
            </w:r>
          </w:p>
        </w:tc>
        <w:tc>
          <w:tcPr>
            <w:tcW w:w="4253" w:type="dxa"/>
          </w:tcPr>
          <w:p w14:paraId="0B914874" w14:textId="77777777" w:rsidR="00DE4D3B" w:rsidRPr="0009449B" w:rsidRDefault="00DE4D3B" w:rsidP="00CF4798">
            <w:pPr>
              <w:jc w:val="both"/>
              <w:rPr>
                <w:color w:val="000000" w:themeColor="text1"/>
              </w:rPr>
            </w:pPr>
            <w:r w:rsidRPr="0009449B">
              <w:rPr>
                <w:color w:val="000000" w:themeColor="text1"/>
              </w:rPr>
              <w:t xml:space="preserve">Tiekėjas pirkimo procedūrų metu nuslėpė informaciją ar pateikė melagingą informaciją apie atitiktį VPĮ 46 straipsnyje ir VPĮ 47 straipsnyje nustatytiems </w:t>
            </w:r>
            <w:r w:rsidRPr="0009449B">
              <w:rPr>
                <w:color w:val="000000" w:themeColor="text1"/>
              </w:rPr>
              <w:lastRenderedPageBreak/>
              <w:t xml:space="preserve">reikalavimams, ir Perkančioji organizacija gali tai įrodyti bet kokiomis teisėtomis priemonėmis, arba tiekėjas dėl pateiktos melagingos informacijos negali pateikti patvirtinančių dokumentų, reikalaujamų pagal VPĮ 50 straipsnį. Šiuo pagrindu tiekėjas taip pat 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5F95433C" w14:textId="77777777" w:rsidR="00DE4D3B" w:rsidRPr="00EE1914" w:rsidRDefault="00DE4D3B" w:rsidP="00CF4798">
            <w:pPr>
              <w:jc w:val="both"/>
            </w:pPr>
            <w:r w:rsidRPr="0009449B">
              <w:rPr>
                <w:color w:val="000000" w:themeColor="text1"/>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252" w:type="dxa"/>
          </w:tcPr>
          <w:p w14:paraId="7C413E5E" w14:textId="77777777" w:rsidR="00DE4D3B" w:rsidRPr="00031EB2" w:rsidRDefault="00DE4D3B" w:rsidP="00CF4798">
            <w:pPr>
              <w:jc w:val="both"/>
            </w:pPr>
            <w:r w:rsidRPr="00031EB2">
              <w:lastRenderedPageBreak/>
              <w:t>Iš Lietuvoje įsteigtų subjektų įrodančių dokumentų nereikalaujama. Užtenka pateikto EBVPD.</w:t>
            </w:r>
          </w:p>
          <w:p w14:paraId="6E0299BA" w14:textId="77777777" w:rsidR="00DE4D3B" w:rsidRPr="00031EB2" w:rsidRDefault="00DE4D3B" w:rsidP="00CF4798">
            <w:pPr>
              <w:jc w:val="both"/>
              <w:rPr>
                <w:rFonts w:eastAsia="Yu Mincho"/>
                <w:bCs/>
              </w:rPr>
            </w:pPr>
            <w:r w:rsidRPr="00031EB2">
              <w:rPr>
                <w:rFonts w:eastAsia="Yu Mincho"/>
                <w:bCs/>
              </w:rPr>
              <w:lastRenderedPageBreak/>
              <w:t xml:space="preserve">Priimant sprendimus dėl tiekėjo pašalinimo iš pirkimo procedūros šiame punkte nurodytu pašalinimo pagrindu, be kita ko, gali būti atsižvelgiama į pagal </w:t>
            </w:r>
            <w:r w:rsidRPr="00E27CE4">
              <w:rPr>
                <w:rFonts w:eastAsia="Yu Mincho"/>
                <w:bCs/>
              </w:rPr>
              <w:t xml:space="preserve">VPĮ </w:t>
            </w:r>
            <w:r w:rsidRPr="00031EB2">
              <w:rPr>
                <w:rFonts w:eastAsia="Yu Mincho"/>
                <w:bCs/>
              </w:rPr>
              <w:t xml:space="preserve">52 straipsnį skelbiamą informaciją: </w:t>
            </w:r>
          </w:p>
          <w:p w14:paraId="74D05EE4" w14:textId="77777777" w:rsidR="00DE4D3B" w:rsidRPr="00031EB2" w:rsidRDefault="00DE4D3B" w:rsidP="00CF4798">
            <w:pPr>
              <w:jc w:val="both"/>
              <w:rPr>
                <w:rFonts w:eastAsia="Yu Mincho"/>
                <w:bCs/>
              </w:rPr>
            </w:pPr>
          </w:p>
          <w:p w14:paraId="78D54770" w14:textId="77777777" w:rsidR="00DE4D3B" w:rsidRPr="00031EB2" w:rsidRDefault="00DE4D3B" w:rsidP="00CF4798">
            <w:pPr>
              <w:jc w:val="both"/>
            </w:pPr>
            <w:hyperlink r:id="rId11" w:history="1">
              <w:r w:rsidRPr="00B936B7">
                <w:rPr>
                  <w:rStyle w:val="Hipersaitas"/>
                </w:rPr>
                <w:t>https://vpt.lrv.lt/lt/nuorodos/kiti-duomenys/powerbi/melaginga-informacija-pateikusiu-tiekeju-sarasas-3/</w:t>
              </w:r>
            </w:hyperlink>
            <w:r>
              <w:t xml:space="preserve"> </w:t>
            </w:r>
            <w:r w:rsidRPr="00031EB2">
              <w:t xml:space="preserve"> </w:t>
            </w:r>
          </w:p>
          <w:p w14:paraId="29228235" w14:textId="77777777" w:rsidR="00DE4D3B" w:rsidRPr="00EE1914" w:rsidRDefault="00DE4D3B" w:rsidP="00CF4798">
            <w:pPr>
              <w:jc w:val="both"/>
            </w:pPr>
            <w:hyperlink r:id="rId12" w:history="1"/>
          </w:p>
        </w:tc>
      </w:tr>
      <w:tr w:rsidR="00DE4D3B" w:rsidRPr="00EE1914" w14:paraId="1F15D7F8" w14:textId="77777777" w:rsidTr="00CF4798">
        <w:tc>
          <w:tcPr>
            <w:tcW w:w="1134" w:type="dxa"/>
          </w:tcPr>
          <w:p w14:paraId="4B5F4090" w14:textId="7644DC85" w:rsidR="00DE4D3B" w:rsidRPr="00EE1914" w:rsidRDefault="00DE4D3B" w:rsidP="00CF4798">
            <w:pPr>
              <w:jc w:val="both"/>
            </w:pPr>
            <w:r>
              <w:lastRenderedPageBreak/>
              <w:t>1</w:t>
            </w:r>
            <w:r w:rsidR="006D2703">
              <w:t>8</w:t>
            </w:r>
            <w:r w:rsidRPr="00EE1914">
              <w:t>.</w:t>
            </w:r>
            <w:r>
              <w:t>2</w:t>
            </w:r>
            <w:r w:rsidRPr="00EE1914">
              <w:t xml:space="preserve">.8. </w:t>
            </w:r>
          </w:p>
        </w:tc>
        <w:tc>
          <w:tcPr>
            <w:tcW w:w="4253" w:type="dxa"/>
          </w:tcPr>
          <w:p w14:paraId="203CB918" w14:textId="77777777" w:rsidR="00DE4D3B" w:rsidRPr="00EE1914" w:rsidRDefault="00DE4D3B" w:rsidP="00CF4798">
            <w:pPr>
              <w:jc w:val="both"/>
            </w:pPr>
            <w:r w:rsidRPr="0009449B">
              <w:rPr>
                <w:color w:val="000000" w:themeColor="text1"/>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252" w:type="dxa"/>
          </w:tcPr>
          <w:p w14:paraId="54958CF5" w14:textId="77777777" w:rsidR="00DE4D3B" w:rsidRPr="00031EB2" w:rsidRDefault="00DE4D3B" w:rsidP="00CF4798">
            <w:pPr>
              <w:jc w:val="both"/>
            </w:pPr>
            <w:r w:rsidRPr="00031EB2">
              <w:t>Iš Lietuvoje įsteigtų subjektų įrodančių dokumentų nereikalaujama. Užtenka pateikto EBVPD.</w:t>
            </w:r>
          </w:p>
          <w:p w14:paraId="084D7889" w14:textId="77777777" w:rsidR="00DE4D3B" w:rsidRPr="00EE1914" w:rsidRDefault="00DE4D3B" w:rsidP="00CF4798">
            <w:pPr>
              <w:jc w:val="both"/>
            </w:pPr>
          </w:p>
        </w:tc>
      </w:tr>
      <w:tr w:rsidR="00DE4D3B" w:rsidRPr="00EE1914" w14:paraId="742D5AD3" w14:textId="77777777" w:rsidTr="00CF4798">
        <w:tc>
          <w:tcPr>
            <w:tcW w:w="1134" w:type="dxa"/>
          </w:tcPr>
          <w:p w14:paraId="240B016A" w14:textId="2C52FB3F" w:rsidR="00DE4D3B" w:rsidRPr="00EE1914" w:rsidRDefault="00DE4D3B" w:rsidP="00CF4798">
            <w:pPr>
              <w:jc w:val="both"/>
            </w:pPr>
            <w:r>
              <w:t>1</w:t>
            </w:r>
            <w:r w:rsidR="006D2703">
              <w:t>8</w:t>
            </w:r>
            <w:r w:rsidRPr="00EE1914">
              <w:t>.</w:t>
            </w:r>
            <w:r>
              <w:t>2</w:t>
            </w:r>
            <w:r w:rsidRPr="00EE1914">
              <w:t>.9.</w:t>
            </w:r>
          </w:p>
        </w:tc>
        <w:tc>
          <w:tcPr>
            <w:tcW w:w="4253" w:type="dxa"/>
          </w:tcPr>
          <w:p w14:paraId="5541FB73" w14:textId="77777777" w:rsidR="00DE4D3B" w:rsidRPr="0009449B" w:rsidRDefault="00DE4D3B" w:rsidP="00CF4798">
            <w:pPr>
              <w:tabs>
                <w:tab w:val="left" w:pos="526"/>
              </w:tabs>
              <w:jc w:val="both"/>
              <w:rPr>
                <w:rFonts w:cstheme="minorHAnsi"/>
                <w:color w:val="000000" w:themeColor="text1"/>
              </w:rPr>
            </w:pPr>
            <w:r w:rsidRPr="0009449B">
              <w:rPr>
                <w:rFonts w:cstheme="minorHAnsi"/>
                <w:color w:val="000000" w:themeColor="text1"/>
              </w:rPr>
              <w:t xml:space="preserve">Tiekėjas yra neįvykdęs sutarties, sudarytos vadovaujantis VPĮ, Viešųjų pirkimų, atliekamų gynybos ir saugumo srityje, įstatymu ar Pirkimų, atliekamų </w:t>
            </w:r>
            <w:r w:rsidRPr="0009449B">
              <w:rPr>
                <w:rFonts w:cstheme="minorHAnsi"/>
                <w:color w:val="000000" w:themeColor="text1"/>
              </w:rPr>
              <w:lastRenderedPageBreak/>
              <w:t xml:space="preserve">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F58509A" w14:textId="77777777" w:rsidR="00DE4D3B" w:rsidRPr="00EE1914" w:rsidRDefault="00DE4D3B" w:rsidP="00CF4798">
            <w:pPr>
              <w:jc w:val="both"/>
            </w:pPr>
            <w:r w:rsidRPr="0009449B">
              <w:rPr>
                <w:rFonts w:cstheme="minorHAnsi"/>
                <w:color w:val="000000" w:themeColor="text1"/>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252" w:type="dxa"/>
          </w:tcPr>
          <w:p w14:paraId="5A191E60" w14:textId="77777777" w:rsidR="00DE4D3B" w:rsidRPr="00031EB2" w:rsidRDefault="00DE4D3B" w:rsidP="00CF4798">
            <w:pPr>
              <w:jc w:val="both"/>
            </w:pPr>
            <w:r w:rsidRPr="00031EB2">
              <w:lastRenderedPageBreak/>
              <w:t>Iš Lietuvoje įsteigtų subjektų įrodančių dokumentų nereikalaujama. Užtenka pateikto EBVPD.</w:t>
            </w:r>
          </w:p>
          <w:p w14:paraId="10AF4170" w14:textId="77777777" w:rsidR="00DE4D3B" w:rsidRPr="00031EB2" w:rsidRDefault="00DE4D3B" w:rsidP="00CF4798">
            <w:pPr>
              <w:jc w:val="both"/>
            </w:pPr>
          </w:p>
          <w:p w14:paraId="2E6E2321" w14:textId="77777777" w:rsidR="00DE4D3B" w:rsidRPr="00031EB2" w:rsidRDefault="00DE4D3B" w:rsidP="00CF4798">
            <w:pPr>
              <w:jc w:val="both"/>
              <w:rPr>
                <w:rFonts w:eastAsia="Yu Mincho"/>
                <w:bCs/>
              </w:rPr>
            </w:pPr>
            <w:r w:rsidRPr="00031EB2">
              <w:rPr>
                <w:rFonts w:eastAsia="Yu Mincho"/>
                <w:bCs/>
              </w:rPr>
              <w:lastRenderedPageBreak/>
              <w:t xml:space="preserve">Priimant sprendimus dėl tiekėjo pašalinimo iš pirkimo procedūros šiame punkte nurodytu pašalinimo pagrindu, gali būti atsižvelgiama į pagal </w:t>
            </w:r>
            <w:r w:rsidRPr="00E27CE4">
              <w:rPr>
                <w:rFonts w:eastAsia="Yu Mincho"/>
                <w:bCs/>
              </w:rPr>
              <w:t>VPĮ</w:t>
            </w:r>
            <w:r w:rsidRPr="00031EB2">
              <w:rPr>
                <w:rFonts w:eastAsia="Yu Mincho"/>
                <w:bCs/>
              </w:rPr>
              <w:t xml:space="preserve"> 91 straipsnį skelbiamą informaciją: </w:t>
            </w:r>
          </w:p>
          <w:p w14:paraId="524680BB" w14:textId="77777777" w:rsidR="00DE4D3B" w:rsidRPr="00031EB2" w:rsidRDefault="00DE4D3B" w:rsidP="00CF4798">
            <w:pPr>
              <w:jc w:val="both"/>
              <w:rPr>
                <w:rFonts w:eastAsia="Yu Mincho"/>
              </w:rPr>
            </w:pPr>
          </w:p>
          <w:p w14:paraId="75C5544E" w14:textId="77777777" w:rsidR="00DE4D3B" w:rsidRDefault="00DE4D3B" w:rsidP="00CF4798">
            <w:pPr>
              <w:jc w:val="both"/>
            </w:pPr>
            <w:hyperlink r:id="rId13" w:history="1">
              <w:r>
                <w:rPr>
                  <w:rStyle w:val="Hipersaitas"/>
                </w:rPr>
                <w:t>Nepatikimi tiekėjai - Viešųjų pirkimų tarnyba (lrv.lt)</w:t>
              </w:r>
            </w:hyperlink>
          </w:p>
          <w:p w14:paraId="2E403464" w14:textId="77777777" w:rsidR="00DE4D3B" w:rsidRPr="00031EB2" w:rsidRDefault="00DE4D3B" w:rsidP="00CF4798">
            <w:pPr>
              <w:jc w:val="both"/>
              <w:rPr>
                <w:rFonts w:eastAsia="Yu Mincho"/>
              </w:rPr>
            </w:pPr>
          </w:p>
          <w:p w14:paraId="7026A423" w14:textId="77777777" w:rsidR="00DE4D3B" w:rsidRPr="00031EB2" w:rsidRDefault="00DE4D3B" w:rsidP="00CF4798">
            <w:pPr>
              <w:jc w:val="both"/>
            </w:pPr>
            <w:hyperlink r:id="rId14" w:history="1">
              <w:r>
                <w:rPr>
                  <w:rStyle w:val="Hipersaitas"/>
                </w:rPr>
                <w:t>Nepatikimų koncesininkų sąrašas - Viešųjų pirkimų tarnyba (lrv.lt)</w:t>
              </w:r>
            </w:hyperlink>
          </w:p>
          <w:p w14:paraId="1573BB51" w14:textId="77777777" w:rsidR="00DE4D3B" w:rsidRPr="00031EB2" w:rsidRDefault="00DE4D3B" w:rsidP="00CF4798">
            <w:pPr>
              <w:jc w:val="both"/>
            </w:pPr>
          </w:p>
          <w:p w14:paraId="13E5DBC9" w14:textId="77777777" w:rsidR="00DE4D3B" w:rsidRPr="00EE1914" w:rsidRDefault="00DE4D3B" w:rsidP="00CF4798">
            <w:pPr>
              <w:jc w:val="both"/>
            </w:pPr>
          </w:p>
        </w:tc>
      </w:tr>
      <w:tr w:rsidR="00DE4D3B" w:rsidRPr="00EE1914" w:rsidDel="005335F4" w14:paraId="11C81972" w14:textId="77777777" w:rsidTr="00CF4798">
        <w:tc>
          <w:tcPr>
            <w:tcW w:w="1134" w:type="dxa"/>
          </w:tcPr>
          <w:p w14:paraId="0B024252" w14:textId="126C7785" w:rsidR="00DE4D3B" w:rsidRPr="00EE1914" w:rsidDel="005335F4" w:rsidRDefault="00DE4D3B" w:rsidP="00CF4798">
            <w:pPr>
              <w:jc w:val="both"/>
            </w:pPr>
            <w:r>
              <w:lastRenderedPageBreak/>
              <w:t>1</w:t>
            </w:r>
            <w:r w:rsidR="006D2703">
              <w:t>8</w:t>
            </w:r>
            <w:r w:rsidRPr="00EE1914">
              <w:t>.</w:t>
            </w:r>
            <w:r>
              <w:t>2</w:t>
            </w:r>
            <w:r w:rsidRPr="00EE1914">
              <w:t>.10.</w:t>
            </w:r>
          </w:p>
        </w:tc>
        <w:tc>
          <w:tcPr>
            <w:tcW w:w="4253" w:type="dxa"/>
          </w:tcPr>
          <w:p w14:paraId="70B70C64" w14:textId="77777777" w:rsidR="00DE4D3B" w:rsidRPr="00EE1914" w:rsidDel="005335F4" w:rsidRDefault="00DE4D3B" w:rsidP="00CF4798">
            <w:pPr>
              <w:jc w:val="both"/>
            </w:pPr>
            <w:r w:rsidRPr="00031EB2">
              <w:t xml:space="preserve">Tiekėjas yra padaręs rimtą profesinį pažeidimą, dėl </w:t>
            </w:r>
            <w:r w:rsidRPr="0009449B">
              <w:rPr>
                <w:color w:val="000000" w:themeColor="text1"/>
              </w:rPr>
              <w:t>kurio perkančioji organizacija abejoja tiekėjo sąžiningumu, kai jis</w:t>
            </w:r>
            <w:bookmarkStart w:id="14" w:name="part_030e6c6c64ba4f96a23474e439d1b80c"/>
            <w:bookmarkEnd w:id="14"/>
            <w:r w:rsidRPr="0009449B">
              <w:rPr>
                <w:color w:val="000000" w:themeColor="text1"/>
              </w:rPr>
              <w:t xml:space="preserve"> yra padaręs finansinės atskaitomybės ir audito teisės aktų pažeidimą ir nuo jo padarymo dienos praėjo mažiau kaip vieni metai</w:t>
            </w:r>
            <w:r w:rsidRPr="00031EB2">
              <w:t>.</w:t>
            </w:r>
          </w:p>
        </w:tc>
        <w:tc>
          <w:tcPr>
            <w:tcW w:w="4252" w:type="dxa"/>
          </w:tcPr>
          <w:p w14:paraId="396358E8" w14:textId="77777777" w:rsidR="00DE4D3B" w:rsidRPr="00031EB2" w:rsidRDefault="00DE4D3B" w:rsidP="00CF4798">
            <w:pPr>
              <w:jc w:val="both"/>
            </w:pPr>
            <w:r w:rsidRPr="00031EB2">
              <w:t>Iš Lietuvoje įsteigtų subjektų įrodančių dokumentų nereikalaujama. Užtenka pateikto EBVPD.</w:t>
            </w:r>
          </w:p>
          <w:p w14:paraId="33568A6F" w14:textId="77777777" w:rsidR="00DE4D3B" w:rsidRPr="00031EB2" w:rsidRDefault="00DE4D3B" w:rsidP="00CF4798">
            <w:pPr>
              <w:jc w:val="both"/>
            </w:pPr>
          </w:p>
          <w:p w14:paraId="1A09891C" w14:textId="77777777" w:rsidR="00DE4D3B" w:rsidRPr="00031EB2" w:rsidRDefault="00DE4D3B" w:rsidP="00CF4798">
            <w:pPr>
              <w:pStyle w:val="Betarp"/>
              <w:jc w:val="both"/>
              <w:rPr>
                <w:rFonts w:ascii="Times New Roman" w:hAnsi="Times New Roman" w:cs="Times New Roman"/>
                <w:sz w:val="24"/>
                <w:szCs w:val="24"/>
              </w:rPr>
            </w:pPr>
            <w:r w:rsidRPr="00031EB2">
              <w:rPr>
                <w:rFonts w:ascii="Times New Roman" w:hAnsi="Times New Roman" w:cs="Times New Roman"/>
                <w:sz w:val="24"/>
                <w:szCs w:val="24"/>
              </w:rPr>
              <w:t>Priimant sprendimus dėl tiekėjo pašalinimo iš pirkimo procedūros šiame punkte nurodytu pašalinimo pagrindu, be kita ko, atsižvelgiama į</w:t>
            </w:r>
            <w:r w:rsidRPr="00031EB2">
              <w:rPr>
                <w:rFonts w:ascii="Times New Roman" w:hAnsi="Times New Roman" w:cs="Times New Roman"/>
                <w:b/>
                <w:bCs/>
                <w:sz w:val="24"/>
                <w:szCs w:val="24"/>
              </w:rPr>
              <w:t xml:space="preserve"> </w:t>
            </w:r>
            <w:r w:rsidRPr="00031EB2">
              <w:rPr>
                <w:rFonts w:ascii="Times New Roman" w:hAnsi="Times New Roman" w:cs="Times New Roman"/>
                <w:sz w:val="24"/>
                <w:szCs w:val="24"/>
              </w:rPr>
              <w:t xml:space="preserve">nacionalinėje duomenų bazėje adresu: </w:t>
            </w:r>
            <w:hyperlink r:id="rId15" w:history="1">
              <w:r w:rsidRPr="00031EB2">
                <w:rPr>
                  <w:rStyle w:val="Hipersaitas"/>
                  <w:rFonts w:ascii="Times New Roman" w:hAnsi="Times New Roman"/>
                  <w:sz w:val="24"/>
                  <w:szCs w:val="24"/>
                </w:rPr>
                <w:t>https://www.registrucentras.lt/jar/p/index.php</w:t>
              </w:r>
            </w:hyperlink>
          </w:p>
          <w:p w14:paraId="7ADDC744" w14:textId="77777777" w:rsidR="00DE4D3B" w:rsidRPr="00031EB2" w:rsidRDefault="00DE4D3B" w:rsidP="00CF4798">
            <w:pPr>
              <w:pStyle w:val="Betarp"/>
              <w:jc w:val="both"/>
              <w:rPr>
                <w:rFonts w:ascii="Times New Roman" w:hAnsi="Times New Roman" w:cs="Times New Roman"/>
                <w:sz w:val="24"/>
                <w:szCs w:val="24"/>
              </w:rPr>
            </w:pPr>
            <w:r w:rsidRPr="00031EB2">
              <w:rPr>
                <w:rFonts w:ascii="Times New Roman" w:hAnsi="Times New Roman" w:cs="Times New Roman"/>
                <w:sz w:val="24"/>
                <w:szCs w:val="24"/>
              </w:rPr>
              <w:t>paskelbtą informaciją, taip pat į šiame informaciniame pranešime pateiktą informaciją:</w:t>
            </w:r>
          </w:p>
          <w:p w14:paraId="29328293" w14:textId="77777777" w:rsidR="00DE4D3B" w:rsidRPr="00EE1914" w:rsidDel="005335F4" w:rsidRDefault="00DE4D3B" w:rsidP="00CF4798">
            <w:pPr>
              <w:jc w:val="both"/>
            </w:pPr>
            <w:hyperlink r:id="rId16" w:history="1">
              <w:r>
                <w:rPr>
                  <w:rStyle w:val="Hipersaitas"/>
                </w:rPr>
                <w:t>Finansinių ataskaitų nepateikimas gali tapti kliūtimi dalyvauti viešuosiuose pirkimuose - Viešųjų pirkimų tarnyba (lrv.lt)</w:t>
              </w:r>
            </w:hyperlink>
          </w:p>
        </w:tc>
      </w:tr>
      <w:tr w:rsidR="00DE4D3B" w:rsidRPr="00EE1914" w:rsidDel="005335F4" w14:paraId="03C40D99" w14:textId="77777777" w:rsidTr="00CF4798">
        <w:tc>
          <w:tcPr>
            <w:tcW w:w="1134" w:type="dxa"/>
          </w:tcPr>
          <w:p w14:paraId="4484EE4D" w14:textId="21748EFB" w:rsidR="00DE4D3B" w:rsidRPr="00EE1914" w:rsidDel="005335F4" w:rsidRDefault="00DE4D3B" w:rsidP="00CF4798">
            <w:pPr>
              <w:jc w:val="both"/>
            </w:pPr>
            <w:r>
              <w:lastRenderedPageBreak/>
              <w:t>1</w:t>
            </w:r>
            <w:r w:rsidR="006D2703">
              <w:t>8</w:t>
            </w:r>
            <w:r w:rsidRPr="00EE1914">
              <w:t>.</w:t>
            </w:r>
            <w:r>
              <w:t>2</w:t>
            </w:r>
            <w:r w:rsidRPr="00EE1914">
              <w:t>.11.</w:t>
            </w:r>
          </w:p>
        </w:tc>
        <w:tc>
          <w:tcPr>
            <w:tcW w:w="4253" w:type="dxa"/>
          </w:tcPr>
          <w:p w14:paraId="3AB6C92E" w14:textId="77777777" w:rsidR="00DE4D3B" w:rsidRPr="00EE1914" w:rsidDel="005335F4" w:rsidRDefault="00DE4D3B" w:rsidP="00CF4798">
            <w:pPr>
              <w:jc w:val="both"/>
            </w:pPr>
            <w:r w:rsidRPr="0009449B">
              <w:rPr>
                <w:color w:val="000000" w:themeColor="text1"/>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09449B">
              <w:rPr>
                <w:color w:val="000000" w:themeColor="text1"/>
                <w:vertAlign w:val="superscript"/>
              </w:rPr>
              <w:t>1</w:t>
            </w:r>
            <w:r w:rsidRPr="0009449B">
              <w:rPr>
                <w:color w:val="000000" w:themeColor="text1"/>
              </w:rPr>
              <w:t xml:space="preserve"> straipsnio 1 dalyje.</w:t>
            </w:r>
          </w:p>
        </w:tc>
        <w:tc>
          <w:tcPr>
            <w:tcW w:w="4252" w:type="dxa"/>
          </w:tcPr>
          <w:p w14:paraId="1150AEF3" w14:textId="77777777" w:rsidR="00DE4D3B" w:rsidRPr="00031EB2" w:rsidRDefault="00DE4D3B" w:rsidP="00CF4798">
            <w:pPr>
              <w:jc w:val="both"/>
            </w:pPr>
            <w:r w:rsidRPr="00031EB2">
              <w:t>Iš Lietuvoje įsteigtų subjektų įrodančių dokumentų nereikalaujama. Užtenka pateikto EBVPD.</w:t>
            </w:r>
          </w:p>
          <w:p w14:paraId="5F544D75" w14:textId="77777777" w:rsidR="00DE4D3B" w:rsidRPr="00031EB2" w:rsidRDefault="00DE4D3B" w:rsidP="00CF4798">
            <w:pPr>
              <w:jc w:val="both"/>
            </w:pPr>
          </w:p>
          <w:p w14:paraId="402C6FA6" w14:textId="77777777" w:rsidR="00DE4D3B" w:rsidRPr="00EE1914" w:rsidDel="005335F4" w:rsidRDefault="00DE4D3B" w:rsidP="00CF4798">
            <w:pPr>
              <w:jc w:val="both"/>
            </w:pPr>
            <w:r w:rsidRPr="00031EB2">
              <w:t>Priimant sprendimus dėl tiekėjo pašalinimo iš pirkimo procedūros šiame punkte nurodytu pašalinimo pagrindu, be kita ko, atsižvelgiama į</w:t>
            </w:r>
            <w:r w:rsidRPr="00031EB2">
              <w:rPr>
                <w:b/>
                <w:bCs/>
              </w:rPr>
              <w:t xml:space="preserve"> </w:t>
            </w:r>
            <w:r w:rsidRPr="00031EB2">
              <w:t xml:space="preserve">nacionalinėje duomenų bazėje adresu </w:t>
            </w:r>
            <w:hyperlink r:id="rId17">
              <w:r w:rsidRPr="00031EB2">
                <w:rPr>
                  <w:color w:val="0000FF"/>
                  <w:u w:val="single"/>
                </w:rPr>
                <w:t>https://www.vmi.lt/evmi/mokesciu-moketoju-informacija</w:t>
              </w:r>
            </w:hyperlink>
            <w:r w:rsidRPr="00031EB2">
              <w:t xml:space="preserve"> skelbiamą informaciją.</w:t>
            </w:r>
          </w:p>
        </w:tc>
      </w:tr>
      <w:tr w:rsidR="00DE4D3B" w:rsidRPr="00EE1914" w:rsidDel="005335F4" w14:paraId="6AF1B9FA" w14:textId="77777777" w:rsidTr="00CF4798">
        <w:tc>
          <w:tcPr>
            <w:tcW w:w="1134" w:type="dxa"/>
          </w:tcPr>
          <w:p w14:paraId="134A5557" w14:textId="3B24AAD9" w:rsidR="00DE4D3B" w:rsidRPr="00EE1914" w:rsidDel="005335F4" w:rsidRDefault="00DE4D3B" w:rsidP="00CF4798">
            <w:pPr>
              <w:jc w:val="both"/>
            </w:pPr>
            <w:r>
              <w:t>1</w:t>
            </w:r>
            <w:r w:rsidR="006D2703">
              <w:t>8</w:t>
            </w:r>
            <w:r w:rsidRPr="00EE1914">
              <w:t>.</w:t>
            </w:r>
            <w:r>
              <w:t>2</w:t>
            </w:r>
            <w:r w:rsidRPr="00EE1914">
              <w:t>.12.</w:t>
            </w:r>
          </w:p>
        </w:tc>
        <w:tc>
          <w:tcPr>
            <w:tcW w:w="4253" w:type="dxa"/>
          </w:tcPr>
          <w:p w14:paraId="25B8AB45" w14:textId="77777777" w:rsidR="00DE4D3B" w:rsidRPr="00EE1914" w:rsidDel="005335F4" w:rsidRDefault="00DE4D3B" w:rsidP="00CF4798">
            <w:pPr>
              <w:jc w:val="both"/>
            </w:pPr>
            <w:r w:rsidRPr="0009449B">
              <w:rPr>
                <w:color w:val="000000" w:themeColor="text1"/>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4252" w:type="dxa"/>
          </w:tcPr>
          <w:p w14:paraId="388F468A" w14:textId="77777777" w:rsidR="00DE4D3B" w:rsidRPr="00031EB2" w:rsidRDefault="00DE4D3B" w:rsidP="00CF4798">
            <w:pPr>
              <w:jc w:val="both"/>
            </w:pPr>
            <w:r w:rsidRPr="00031EB2">
              <w:t>Iš Lietuvoje įsteigtų subjektų įrodančių dokumentų nereikalaujama. Užtenka pateikto EBVPD.</w:t>
            </w:r>
          </w:p>
          <w:p w14:paraId="6B91F91E" w14:textId="77777777" w:rsidR="00DE4D3B" w:rsidRPr="00031EB2" w:rsidRDefault="00DE4D3B" w:rsidP="00CF4798">
            <w:pPr>
              <w:jc w:val="both"/>
            </w:pPr>
          </w:p>
          <w:p w14:paraId="5A0EDDB2" w14:textId="77777777" w:rsidR="00DE4D3B" w:rsidRPr="00031EB2" w:rsidRDefault="00DE4D3B" w:rsidP="00CF4798">
            <w:pPr>
              <w:jc w:val="both"/>
            </w:pPr>
            <w:r w:rsidRPr="00031EB2">
              <w:t xml:space="preserve">Priimant sprendimus dėl tiekėjo pašalinimo iš pirkimo procedūros šiame punkte nurodytu pašalinimo pagrindu, be kita ko, atsižvelgiama į nacionalinėje duomenų bazėje adresu: </w:t>
            </w:r>
          </w:p>
          <w:p w14:paraId="075BE1CA" w14:textId="77777777" w:rsidR="00DE4D3B" w:rsidRPr="00EE1914" w:rsidDel="005335F4" w:rsidRDefault="00DE4D3B" w:rsidP="00CF4798">
            <w:pPr>
              <w:jc w:val="both"/>
            </w:pPr>
            <w:hyperlink r:id="rId18" w:history="1">
              <w:r w:rsidRPr="00031EB2">
                <w:rPr>
                  <w:color w:val="0000FF"/>
                  <w:u w:val="single"/>
                </w:rPr>
                <w:t>https://kt.gov.lt/lt/atviri-duomenys/diskvalifikavimas-is-viesuju-</w:t>
              </w:r>
            </w:hyperlink>
            <w:r w:rsidRPr="00031EB2">
              <w:t xml:space="preserve"> </w:t>
            </w:r>
            <w:r>
              <w:t xml:space="preserve"> s</w:t>
            </w:r>
            <w:r w:rsidRPr="00031EB2">
              <w:t xml:space="preserve">kelbiamą informaciją. </w:t>
            </w:r>
          </w:p>
        </w:tc>
      </w:tr>
      <w:tr w:rsidR="00DE4D3B" w:rsidRPr="00EE1914" w:rsidDel="005335F4" w14:paraId="5429FA7E" w14:textId="77777777" w:rsidTr="00CF4798">
        <w:tc>
          <w:tcPr>
            <w:tcW w:w="1134" w:type="dxa"/>
          </w:tcPr>
          <w:p w14:paraId="5678A37B" w14:textId="0B7733F7" w:rsidR="00DE4D3B" w:rsidRDefault="00DE4D3B" w:rsidP="00CF4798">
            <w:pPr>
              <w:jc w:val="both"/>
            </w:pPr>
            <w:r>
              <w:t>1</w:t>
            </w:r>
            <w:r w:rsidR="006D2703">
              <w:t>8</w:t>
            </w:r>
            <w:r>
              <w:t>.2.13.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2482AB" w14:textId="77777777" w:rsidR="00DE4D3B" w:rsidRPr="0009449B" w:rsidRDefault="00DE4D3B" w:rsidP="00CF4798">
            <w:pPr>
              <w:jc w:val="both"/>
              <w:rPr>
                <w:color w:val="000000" w:themeColor="text1"/>
              </w:rPr>
            </w:pPr>
            <w:r w:rsidRPr="004E57EC">
              <w:rPr>
                <w:bCs/>
              </w:rPr>
              <w:t>Tiekėjas yra įsteigtas arba dalyvauja pirkime vietoj kito asmens, siekiant išvengti VPĮ 46 straipsnio 4 ir 6 dalyse nurodytų pašalinimo pagrindų taikymo.</w:t>
            </w:r>
          </w:p>
        </w:tc>
        <w:tc>
          <w:tcPr>
            <w:tcW w:w="425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B5C3EC" w14:textId="77777777" w:rsidR="00DE4D3B" w:rsidRPr="00031EB2" w:rsidRDefault="00DE4D3B" w:rsidP="00CF4798">
            <w:pPr>
              <w:jc w:val="both"/>
            </w:pPr>
            <w:r w:rsidRPr="004E57EC">
              <w:t>Iš Lietuvoje įsteigtų subjektų įrodančių dokumentų nereikalaujama, užtenka pateikto EBVPD.</w:t>
            </w:r>
          </w:p>
        </w:tc>
      </w:tr>
      <w:tr w:rsidR="00DE4D3B" w:rsidRPr="00EE1914" w:rsidDel="005335F4" w14:paraId="76B9E075" w14:textId="77777777" w:rsidTr="00CF4798">
        <w:tc>
          <w:tcPr>
            <w:tcW w:w="1134" w:type="dxa"/>
          </w:tcPr>
          <w:p w14:paraId="697B91BB" w14:textId="6C07E35D" w:rsidR="00DE4D3B" w:rsidRPr="00EE1914" w:rsidDel="005335F4" w:rsidRDefault="00DE4D3B" w:rsidP="00CF4798">
            <w:pPr>
              <w:jc w:val="both"/>
            </w:pPr>
            <w:r>
              <w:t>1</w:t>
            </w:r>
            <w:r w:rsidR="006D2703">
              <w:t>8</w:t>
            </w:r>
            <w:r w:rsidRPr="00EE1914">
              <w:t>.</w:t>
            </w:r>
            <w:r>
              <w:t>2</w:t>
            </w:r>
            <w:r w:rsidRPr="00EE1914">
              <w:t>.1</w:t>
            </w:r>
            <w:r>
              <w:t>4</w:t>
            </w:r>
            <w:r w:rsidRPr="00EE1914">
              <w:t>.</w:t>
            </w:r>
          </w:p>
        </w:tc>
        <w:tc>
          <w:tcPr>
            <w:tcW w:w="4253" w:type="dxa"/>
          </w:tcPr>
          <w:p w14:paraId="4492AA98" w14:textId="77777777" w:rsidR="00DE4D3B" w:rsidRPr="0009449B" w:rsidRDefault="00DE4D3B" w:rsidP="00CF4798">
            <w:pPr>
              <w:jc w:val="both"/>
              <w:rPr>
                <w:color w:val="000000" w:themeColor="text1"/>
              </w:rPr>
            </w:pPr>
            <w:r w:rsidRPr="0009449B">
              <w:rPr>
                <w:color w:val="000000" w:themeColor="text1"/>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49A76621" w14:textId="77777777" w:rsidR="00DE4D3B" w:rsidRPr="00EE1914" w:rsidDel="005335F4" w:rsidRDefault="00DE4D3B" w:rsidP="00CF4798">
            <w:pPr>
              <w:jc w:val="both"/>
            </w:pPr>
            <w:r w:rsidRPr="0009449B">
              <w:rPr>
                <w:color w:val="000000" w:themeColor="text1"/>
              </w:rPr>
              <w:t>Tačiau kai yra šiame punkte apibrėžta situacija, perkančioji organizacija nepašalins tiekėjo iš pirkimo procedūros, jeigu jis pateikia pagrįstų įrodymų, kad sugebės tinkamai įvykdyti sutartį.</w:t>
            </w:r>
          </w:p>
        </w:tc>
        <w:tc>
          <w:tcPr>
            <w:tcW w:w="4252" w:type="dxa"/>
          </w:tcPr>
          <w:p w14:paraId="3605E2D2" w14:textId="77777777" w:rsidR="00DE4D3B" w:rsidRPr="00031EB2" w:rsidRDefault="00DE4D3B" w:rsidP="00CF4798">
            <w:pPr>
              <w:jc w:val="both"/>
              <w:rPr>
                <w:rFonts w:eastAsia="Yu Mincho"/>
              </w:rPr>
            </w:pPr>
            <w:r w:rsidRPr="00031EB2">
              <w:rPr>
                <w:rFonts w:eastAsia="Yu Mincho"/>
              </w:rPr>
              <w:t xml:space="preserve">Iš Lietuvoje įsteigtų subjektų įrodančių dokumentų nereikalaujama, užtenka pateikto EBVPD. </w:t>
            </w:r>
            <w:r>
              <w:rPr>
                <w:lang w:eastAsia="lt-LT"/>
              </w:rPr>
              <w:t>CPO</w:t>
            </w:r>
            <w:r w:rsidRPr="00031EB2">
              <w:rPr>
                <w:lang w:eastAsia="lt-LT"/>
              </w:rPr>
              <w:t xml:space="preserve"> </w:t>
            </w:r>
            <w:r w:rsidRPr="00031EB2">
              <w:rPr>
                <w:rFonts w:eastAsia="Yu Mincho"/>
              </w:rPr>
              <w:t>savarankiškai patikrina duomenis nacionalinėje duomenų bazėje, adresu:</w:t>
            </w:r>
          </w:p>
          <w:p w14:paraId="1ADB5C2C" w14:textId="77777777" w:rsidR="00DE4D3B" w:rsidRPr="00031EB2" w:rsidRDefault="00DE4D3B" w:rsidP="00CF4798">
            <w:pPr>
              <w:jc w:val="both"/>
              <w:rPr>
                <w:rFonts w:eastAsia="Yu Mincho"/>
                <w:bCs/>
              </w:rPr>
            </w:pPr>
            <w:hyperlink r:id="rId19" w:history="1">
              <w:r w:rsidRPr="00031EB2">
                <w:rPr>
                  <w:rFonts w:eastAsia="Yu Mincho"/>
                  <w:bCs/>
                  <w:color w:val="0000FF"/>
                  <w:u w:val="single"/>
                </w:rPr>
                <w:t>https://www.registrucentras.lt/jar/p/</w:t>
              </w:r>
            </w:hyperlink>
            <w:r w:rsidRPr="00031EB2">
              <w:rPr>
                <w:rFonts w:eastAsia="Yu Mincho"/>
                <w:bCs/>
              </w:rPr>
              <w:t xml:space="preserve">. </w:t>
            </w:r>
          </w:p>
          <w:p w14:paraId="6C6BBB34" w14:textId="77777777" w:rsidR="00DE4D3B" w:rsidRPr="00031EB2" w:rsidRDefault="00DE4D3B" w:rsidP="00CF4798">
            <w:pPr>
              <w:jc w:val="both"/>
              <w:rPr>
                <w:rFonts w:ascii="Verdana" w:eastAsia="Yu Mincho" w:hAnsi="Verdana" w:cstheme="minorHAnsi"/>
                <w:b/>
                <w:bCs/>
                <w:sz w:val="22"/>
                <w:szCs w:val="22"/>
              </w:rPr>
            </w:pPr>
          </w:p>
          <w:p w14:paraId="7BF9B512" w14:textId="77777777" w:rsidR="00DE4D3B" w:rsidRPr="00031EB2" w:rsidRDefault="00DE4D3B" w:rsidP="00CF4798">
            <w:pPr>
              <w:jc w:val="both"/>
              <w:rPr>
                <w:rFonts w:eastAsia="Yu Mincho"/>
                <w:i/>
                <w:iCs/>
                <w:color w:val="000000" w:themeColor="text1"/>
              </w:rPr>
            </w:pPr>
            <w:r w:rsidRPr="00031EB2">
              <w:rPr>
                <w:rFonts w:eastAsia="Yu Mincho"/>
                <w:color w:val="000000" w:themeColor="text1"/>
              </w:rPr>
              <w:t xml:space="preserve">Prireikus, </w:t>
            </w:r>
            <w:r>
              <w:rPr>
                <w:lang w:eastAsia="lt-LT"/>
              </w:rPr>
              <w:t>CPO</w:t>
            </w:r>
            <w:r w:rsidRPr="00031EB2">
              <w:rPr>
                <w:lang w:eastAsia="lt-LT"/>
              </w:rPr>
              <w:t xml:space="preserve"> </w:t>
            </w:r>
            <w:r w:rsidRPr="00031EB2">
              <w:rPr>
                <w:rFonts w:eastAsia="Yu Mincho"/>
                <w:color w:val="000000" w:themeColor="text1"/>
              </w:rPr>
              <w:t xml:space="preserve">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031EB2">
              <w:rPr>
                <w:iCs/>
                <w:color w:val="000000" w:themeColor="text1"/>
              </w:rPr>
              <w:t xml:space="preserve">tos dienos, kai tiekėjas </w:t>
            </w:r>
            <w:r>
              <w:rPr>
                <w:lang w:eastAsia="lt-LT"/>
              </w:rPr>
              <w:t>CPO</w:t>
            </w:r>
            <w:r w:rsidRPr="00031EB2">
              <w:rPr>
                <w:lang w:eastAsia="lt-LT"/>
              </w:rPr>
              <w:t xml:space="preserve"> </w:t>
            </w:r>
            <w:r w:rsidRPr="00031EB2">
              <w:rPr>
                <w:iCs/>
                <w:color w:val="000000" w:themeColor="text1"/>
              </w:rPr>
              <w:t>prašymu turės pateikti pašalinimo pagrindų nebuvimą patvirtinančius dok</w:t>
            </w:r>
            <w:r w:rsidRPr="00031EB2">
              <w:rPr>
                <w:color w:val="000000" w:themeColor="text1"/>
              </w:rPr>
              <w:t>umentus</w:t>
            </w:r>
            <w:r w:rsidRPr="00031EB2">
              <w:rPr>
                <w:rFonts w:eastAsia="Yu Mincho"/>
                <w:color w:val="000000" w:themeColor="text1"/>
              </w:rPr>
              <w:t xml:space="preserve">. </w:t>
            </w:r>
            <w:r w:rsidRPr="00031EB2">
              <w:rPr>
                <w:rFonts w:eastAsia="Yu Mincho"/>
                <w:b/>
                <w:bCs/>
                <w:iCs/>
                <w:color w:val="000000" w:themeColor="text1"/>
              </w:rPr>
              <w:t>Pavyzdys</w:t>
            </w:r>
            <w:r w:rsidRPr="00031EB2">
              <w:rPr>
                <w:rFonts w:eastAsia="Yu Mincho"/>
                <w:iCs/>
                <w:color w:val="000000" w:themeColor="text1"/>
              </w:rPr>
              <w:t xml:space="preserve">: Jeigu </w:t>
            </w:r>
            <w:r>
              <w:rPr>
                <w:lang w:eastAsia="lt-LT"/>
              </w:rPr>
              <w:t>CPO</w:t>
            </w:r>
            <w:r w:rsidRPr="00031EB2">
              <w:rPr>
                <w:rFonts w:eastAsia="Yu Mincho"/>
                <w:iCs/>
                <w:color w:val="000000" w:themeColor="text1"/>
              </w:rPr>
              <w:t xml:space="preserve"> 2022-10-10 kreipėsi į tiekėją prašydama iki 2022-10-14 pateikti įrodančius </w:t>
            </w:r>
            <w:r w:rsidRPr="00031EB2">
              <w:rPr>
                <w:rFonts w:eastAsia="Yu Mincho"/>
                <w:iCs/>
                <w:color w:val="000000" w:themeColor="text1"/>
              </w:rPr>
              <w:lastRenderedPageBreak/>
              <w:t>dokumentus, jis turi būti išduotas ne anksčiau kaip 120 dienų, jas skaičiuojant atgal nuo 2022-10-14.</w:t>
            </w:r>
          </w:p>
          <w:p w14:paraId="35A4650E" w14:textId="77777777" w:rsidR="00DE4D3B" w:rsidRPr="00031EB2" w:rsidRDefault="00DE4D3B" w:rsidP="00CF4798">
            <w:pPr>
              <w:jc w:val="both"/>
              <w:rPr>
                <w:rFonts w:ascii="Verdana" w:eastAsia="Yu Mincho" w:hAnsi="Verdana" w:cstheme="minorBidi"/>
                <w:sz w:val="22"/>
                <w:szCs w:val="22"/>
              </w:rPr>
            </w:pPr>
          </w:p>
          <w:p w14:paraId="7EC5AB1D" w14:textId="77777777" w:rsidR="00DE4D3B" w:rsidRPr="00031EB2" w:rsidRDefault="00DE4D3B" w:rsidP="00CF4798">
            <w:pPr>
              <w:jc w:val="both"/>
              <w:rPr>
                <w:rFonts w:eastAsia="Yu Mincho"/>
                <w:b/>
                <w:bCs/>
              </w:rPr>
            </w:pPr>
            <w:r w:rsidRPr="00031EB2">
              <w:rPr>
                <w:rFonts w:eastAsia="Yu Mincho"/>
              </w:rPr>
              <w:t>Jei dokumentas išduotas anksčiau, tačiau jame nurodytas galiojimo terminas ilgesnis nei pašalinimo pagrindų nebuvimą patvirtinančių dokumentų pagal EBVPD galutinis pateikimo terminas, toks dokumentas jo galiojimo laikotarpiu yra priimtinas.</w:t>
            </w:r>
          </w:p>
          <w:p w14:paraId="0042805C" w14:textId="77777777" w:rsidR="00DE4D3B" w:rsidRPr="00031EB2" w:rsidRDefault="00DE4D3B" w:rsidP="00CF4798">
            <w:pPr>
              <w:jc w:val="both"/>
            </w:pPr>
          </w:p>
          <w:p w14:paraId="1242F09D" w14:textId="77777777" w:rsidR="00DE4D3B" w:rsidRDefault="00DE4D3B" w:rsidP="00CF4798">
            <w:pPr>
              <w:jc w:val="both"/>
              <w:rPr>
                <w:i/>
                <w:iCs/>
              </w:rPr>
            </w:pPr>
            <w:r w:rsidRPr="00031EB2">
              <w:rPr>
                <w:i/>
                <w:iCs/>
              </w:rPr>
              <w:t>Pateikiami skenuoti dokumentai elektronine forma ar pasirašyti el. parašu.</w:t>
            </w:r>
          </w:p>
          <w:p w14:paraId="2D156A70" w14:textId="77777777" w:rsidR="00DE4D3B" w:rsidRDefault="00DE4D3B" w:rsidP="00CF4798">
            <w:pPr>
              <w:jc w:val="both"/>
              <w:rPr>
                <w:i/>
                <w:iCs/>
              </w:rPr>
            </w:pPr>
          </w:p>
          <w:p w14:paraId="29A123C3" w14:textId="77777777" w:rsidR="00DE4D3B" w:rsidRPr="00782C01" w:rsidRDefault="00DE4D3B" w:rsidP="00CF4798">
            <w:pPr>
              <w:jc w:val="both"/>
              <w:rPr>
                <w:b/>
                <w:bCs/>
              </w:rPr>
            </w:pPr>
            <w:r w:rsidRPr="00782C01">
              <w:rPr>
                <w:b/>
                <w:bCs/>
              </w:rPr>
              <w:t>PASTABA</w:t>
            </w:r>
          </w:p>
          <w:p w14:paraId="25E5AA10" w14:textId="77777777" w:rsidR="00DE4D3B" w:rsidRPr="00EE1914" w:rsidDel="005335F4" w:rsidRDefault="00DE4D3B" w:rsidP="00CF4798">
            <w:pPr>
              <w:jc w:val="both"/>
            </w:pPr>
            <w:r w:rsidRPr="00782C01">
              <w:rPr>
                <w:b/>
                <w:bCs/>
              </w:rPr>
              <w:t xml:space="preserve">Pažymų, patvirtinančių </w:t>
            </w:r>
            <w:r w:rsidRPr="00E27CE4">
              <w:rPr>
                <w:b/>
                <w:bCs/>
              </w:rPr>
              <w:t>VPĮ</w:t>
            </w:r>
            <w:r w:rsidRPr="00782C01">
              <w:rPr>
                <w:b/>
                <w:bCs/>
              </w:rPr>
              <w:t xml:space="preserve"> 46 straipsnyje nurodytų tiekėjo pašalinimo pagrindų nebuvimą, pateikti nereikalaujama. Jų </w:t>
            </w:r>
            <w:r w:rsidRPr="00921EAF">
              <w:rPr>
                <w:b/>
                <w:lang w:eastAsia="lt-LT"/>
              </w:rPr>
              <w:t>CPO</w:t>
            </w:r>
            <w:r w:rsidRPr="00782C01">
              <w:rPr>
                <w:b/>
                <w:bCs/>
              </w:rPr>
              <w:t xml:space="preserve"> reikalaus tik turėdama pagrįstų abejonių dėl tiekėjo patikimumo.</w:t>
            </w:r>
          </w:p>
        </w:tc>
      </w:tr>
    </w:tbl>
    <w:p w14:paraId="5240E4C4" w14:textId="1E68C518" w:rsidR="003D67BA" w:rsidRPr="00C76CED" w:rsidRDefault="00FC7FB1" w:rsidP="006D6C66">
      <w:pPr>
        <w:pStyle w:val="Sraopastraipa"/>
        <w:numPr>
          <w:ilvl w:val="1"/>
          <w:numId w:val="8"/>
        </w:numPr>
        <w:tabs>
          <w:tab w:val="clear" w:pos="851"/>
          <w:tab w:val="num" w:pos="720"/>
          <w:tab w:val="left" w:pos="1134"/>
        </w:tabs>
        <w:ind w:left="-142" w:firstLine="851"/>
        <w:jc w:val="both"/>
        <w:rPr>
          <w:rFonts w:eastAsia="Calibri"/>
          <w:sz w:val="24"/>
          <w:szCs w:val="24"/>
        </w:rPr>
      </w:pPr>
      <w:r>
        <w:rPr>
          <w:rFonts w:eastAsia="Calibri"/>
          <w:sz w:val="24"/>
          <w:szCs w:val="24"/>
        </w:rPr>
        <w:lastRenderedPageBreak/>
        <w:t>CPO</w:t>
      </w:r>
      <w:r w:rsidR="003D67BA" w:rsidRPr="00C76CED">
        <w:rPr>
          <w:rFonts w:eastAsia="Calibri"/>
          <w:sz w:val="24"/>
          <w:szCs w:val="24"/>
        </w:rPr>
        <w:t xml:space="preserve"> pašalina tiekėją iš pirkimo procedūros pagal VPĮ 46 straipsnio 4 ir 6 dalyse nurodytus pašalinimo pagrindus ir tuo atveju, kai ji turi įtikinamų duomenų, kad tiekėjas yra įsteigtas arba dalyvauja pirkime vietoje kito asmens, siekdamas išvengti VPĮ 46 straipsnio 4 ir 6 dalyse</w:t>
      </w:r>
      <w:r w:rsidR="003D67BA" w:rsidRPr="00C76CED" w:rsidDel="00DC4521">
        <w:rPr>
          <w:rFonts w:eastAsia="Calibri"/>
          <w:sz w:val="24"/>
          <w:szCs w:val="24"/>
        </w:rPr>
        <w:t xml:space="preserve"> </w:t>
      </w:r>
      <w:r w:rsidR="003D67BA" w:rsidRPr="00C76CED">
        <w:rPr>
          <w:rFonts w:eastAsia="Calibri"/>
          <w:sz w:val="24"/>
          <w:szCs w:val="24"/>
        </w:rPr>
        <w:t>nurodytų pašalinimo pagrindų taikymo.</w:t>
      </w:r>
    </w:p>
    <w:p w14:paraId="1E951CDB" w14:textId="51214F71" w:rsidR="003D67BA" w:rsidRPr="00C76CED" w:rsidRDefault="00FC7FB1" w:rsidP="006D6C66">
      <w:pPr>
        <w:pStyle w:val="Sraopastraipa"/>
        <w:numPr>
          <w:ilvl w:val="1"/>
          <w:numId w:val="8"/>
        </w:numPr>
        <w:tabs>
          <w:tab w:val="clear" w:pos="851"/>
          <w:tab w:val="num" w:pos="720"/>
          <w:tab w:val="left" w:pos="1134"/>
        </w:tabs>
        <w:ind w:left="-142" w:firstLine="851"/>
        <w:jc w:val="both"/>
        <w:rPr>
          <w:rFonts w:eastAsia="Calibri"/>
          <w:sz w:val="24"/>
          <w:szCs w:val="24"/>
        </w:rPr>
      </w:pPr>
      <w:r>
        <w:rPr>
          <w:sz w:val="24"/>
          <w:szCs w:val="24"/>
        </w:rPr>
        <w:t>CPO</w:t>
      </w:r>
      <w:r w:rsidR="003D67BA" w:rsidRPr="00C76CED">
        <w:rPr>
          <w:sz w:val="24"/>
          <w:szCs w:val="24"/>
        </w:rPr>
        <w:t xml:space="preserve">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1F7280">
        <w:rPr>
          <w:sz w:val="24"/>
          <w:szCs w:val="24"/>
        </w:rPr>
        <w:t xml:space="preserve">3 ir </w:t>
      </w:r>
      <w:r w:rsidR="003D67BA" w:rsidRPr="00C76CED">
        <w:rPr>
          <w:sz w:val="24"/>
          <w:szCs w:val="24"/>
        </w:rPr>
        <w:t>10 daly</w:t>
      </w:r>
      <w:r w:rsidR="001F7280">
        <w:rPr>
          <w:sz w:val="24"/>
          <w:szCs w:val="24"/>
        </w:rPr>
        <w:t>se</w:t>
      </w:r>
      <w:r w:rsidR="003D67BA" w:rsidRPr="00C76CED">
        <w:rPr>
          <w:sz w:val="24"/>
          <w:szCs w:val="24"/>
        </w:rPr>
        <w:t xml:space="preserve"> nustatytus atvejus (tačiau atsižvelgiant į VPĮ 46 straipsnio 11 ir 12 dalių nuostatas). </w:t>
      </w:r>
    </w:p>
    <w:p w14:paraId="5980B561" w14:textId="64C1E60E" w:rsidR="003D67BA" w:rsidRPr="00C76CED" w:rsidRDefault="00FC7FB1" w:rsidP="006D6C66">
      <w:pPr>
        <w:pStyle w:val="Sraopastraipa"/>
        <w:numPr>
          <w:ilvl w:val="1"/>
          <w:numId w:val="8"/>
        </w:numPr>
        <w:tabs>
          <w:tab w:val="clear" w:pos="851"/>
          <w:tab w:val="num" w:pos="720"/>
          <w:tab w:val="left" w:pos="1134"/>
        </w:tabs>
        <w:ind w:left="-142" w:firstLine="851"/>
        <w:jc w:val="both"/>
        <w:rPr>
          <w:rFonts w:eastAsia="Calibri"/>
          <w:sz w:val="24"/>
          <w:szCs w:val="24"/>
        </w:rPr>
      </w:pPr>
      <w:r>
        <w:rPr>
          <w:rFonts w:eastAsia="Calibri"/>
          <w:sz w:val="24"/>
          <w:szCs w:val="24"/>
        </w:rPr>
        <w:t>CPO</w:t>
      </w:r>
      <w:r w:rsidR="003D67BA" w:rsidRPr="00C76CED">
        <w:rPr>
          <w:rFonts w:eastAsia="Calibri"/>
          <w:sz w:val="24"/>
          <w:szCs w:val="24"/>
        </w:rPr>
        <w:t>,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003D67BA" w:rsidRPr="00C76CED" w:rsidDel="00E21F30">
        <w:rPr>
          <w:rFonts w:eastAsia="Calibri"/>
          <w:sz w:val="24"/>
          <w:szCs w:val="24"/>
        </w:rPr>
        <w:t xml:space="preserve"> </w:t>
      </w:r>
      <w:r w:rsidR="003D67BA" w:rsidRPr="00C76CED">
        <w:rPr>
          <w:rFonts w:eastAsia="Calibri"/>
          <w:sz w:val="24"/>
          <w:szCs w:val="24"/>
        </w:rPr>
        <w:t xml:space="preserve">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  </w:t>
      </w:r>
    </w:p>
    <w:p w14:paraId="39BB3071" w14:textId="67AF580B" w:rsidR="003D67BA" w:rsidRPr="00C76CED" w:rsidRDefault="003D67BA" w:rsidP="006D6C66">
      <w:pPr>
        <w:pStyle w:val="Sraopastraipa"/>
        <w:numPr>
          <w:ilvl w:val="1"/>
          <w:numId w:val="8"/>
        </w:numPr>
        <w:tabs>
          <w:tab w:val="clear" w:pos="851"/>
          <w:tab w:val="num" w:pos="720"/>
          <w:tab w:val="left" w:pos="1134"/>
        </w:tabs>
        <w:ind w:left="-142" w:firstLine="851"/>
        <w:jc w:val="both"/>
        <w:rPr>
          <w:rFonts w:eastAsia="Calibri"/>
          <w:sz w:val="24"/>
          <w:szCs w:val="24"/>
        </w:rPr>
      </w:pPr>
      <w:bookmarkStart w:id="15" w:name="_Hlk199754988"/>
      <w:r w:rsidRPr="00C76CED">
        <w:rPr>
          <w:color w:val="000000"/>
          <w:sz w:val="24"/>
          <w:szCs w:val="24"/>
        </w:rPr>
        <w:t xml:space="preserve">Jeigu tiekėjas atitinka bent vieną iš pašalinimo pagrindų, nustatytų VPĮ 46 </w:t>
      </w:r>
      <w:r w:rsidRPr="00C76CED">
        <w:rPr>
          <w:rFonts w:eastAsia="Calibri"/>
          <w:sz w:val="24"/>
          <w:szCs w:val="24"/>
        </w:rPr>
        <w:t xml:space="preserve">straipsnio 1, 4 ir 6 dalyse, </w:t>
      </w:r>
      <w:r w:rsidR="00FC7FB1">
        <w:rPr>
          <w:rFonts w:eastAsia="Calibri"/>
          <w:sz w:val="24"/>
          <w:szCs w:val="24"/>
        </w:rPr>
        <w:t>CPO</w:t>
      </w:r>
      <w:r w:rsidRPr="00C76CED">
        <w:rPr>
          <w:rFonts w:eastAsia="Calibri"/>
          <w:sz w:val="24"/>
          <w:szCs w:val="24"/>
        </w:rPr>
        <w:t xml:space="preserve"> tiekėjo nepašalina iš pirkimo procedūros, jei yra visos VPĮ 46 straipsnio 10 dalyje nurodytos sąlygos kartu. </w:t>
      </w:r>
      <w:r w:rsidRPr="00C76CED">
        <w:rPr>
          <w:color w:val="000000"/>
          <w:sz w:val="24"/>
          <w:szCs w:val="24"/>
        </w:rPr>
        <w:t xml:space="preserve">Tiekėjas negali pasinaudoti </w:t>
      </w:r>
      <w:r w:rsidRPr="00C76CED">
        <w:rPr>
          <w:rFonts w:eastAsia="Calibri"/>
          <w:sz w:val="24"/>
          <w:szCs w:val="24"/>
        </w:rPr>
        <w:t>VPĮ 46</w:t>
      </w:r>
      <w:r w:rsidRPr="00C76CED">
        <w:rPr>
          <w:color w:val="000000"/>
          <w:sz w:val="24"/>
          <w:szCs w:val="24"/>
        </w:rPr>
        <w:t xml:space="preserve">  straipsnio 10 dalyje nustatyta galimybe, kai jis priimtu ir įsiteisėjusiu teismo sprendimu pašalintas iš pirkimo ar koncesijos suteikimo procedūrų, teismo sprendime nurodytą laikotarpį</w:t>
      </w:r>
      <w:r w:rsidRPr="00C76CED">
        <w:rPr>
          <w:sz w:val="24"/>
          <w:szCs w:val="24"/>
        </w:rPr>
        <w:t>. Kai priimtu ir įsiteisėjusiu teismo sprendimu tiekėjui yra nustatytas VPĮ 46 straipsnio 1, 2, 2</w:t>
      </w:r>
      <w:r w:rsidRPr="00C76CED">
        <w:rPr>
          <w:sz w:val="24"/>
          <w:szCs w:val="24"/>
          <w:vertAlign w:val="superscript"/>
        </w:rPr>
        <w:t>1</w:t>
      </w:r>
      <w:r w:rsidRPr="00C76CED">
        <w:rPr>
          <w:sz w:val="24"/>
          <w:szCs w:val="24"/>
        </w:rPr>
        <w:t>, 4 ir 6 dalyse nurodytų pašalinimo pagrindų laikotarpis, Perkančioji organizacija tiekėją iš pirkimo procedūros šalina teismo sprendime nurodytą laikotarpį.</w:t>
      </w:r>
    </w:p>
    <w:bookmarkEnd w:id="15"/>
    <w:p w14:paraId="5D3E2F99" w14:textId="5AD68078" w:rsidR="003D67BA" w:rsidRPr="00C76CED" w:rsidRDefault="003D67BA" w:rsidP="006D6C66">
      <w:pPr>
        <w:pStyle w:val="Sraopastraipa"/>
        <w:numPr>
          <w:ilvl w:val="1"/>
          <w:numId w:val="8"/>
        </w:numPr>
        <w:tabs>
          <w:tab w:val="clear" w:pos="851"/>
          <w:tab w:val="num" w:pos="720"/>
          <w:tab w:val="left" w:pos="1134"/>
        </w:tabs>
        <w:ind w:left="-142" w:firstLine="851"/>
        <w:jc w:val="both"/>
        <w:rPr>
          <w:rFonts w:eastAsia="Calibri"/>
          <w:sz w:val="24"/>
          <w:szCs w:val="24"/>
        </w:rPr>
      </w:pPr>
      <w:r w:rsidRPr="00C76CED">
        <w:rPr>
          <w:sz w:val="24"/>
          <w:szCs w:val="24"/>
        </w:rPr>
        <w:t xml:space="preserve">VPĮ 46 straipsnio 10 dalyje 1 punkte nurodytos informacijos prašoma pateikti tik to tiekėjo, kurio pasiūlymas pagal vertinimo rezultatus gali būti pripažintas laimėjusiu, ir </w:t>
      </w:r>
      <w:r w:rsidR="00FC7FB1">
        <w:rPr>
          <w:sz w:val="24"/>
          <w:szCs w:val="24"/>
        </w:rPr>
        <w:t>CPO</w:t>
      </w:r>
      <w:r w:rsidR="00B26CEF">
        <w:rPr>
          <w:sz w:val="24"/>
          <w:szCs w:val="24"/>
        </w:rPr>
        <w:t xml:space="preserve"> </w:t>
      </w:r>
      <w:r w:rsidRPr="00C76CED">
        <w:rPr>
          <w:sz w:val="24"/>
          <w:szCs w:val="24"/>
        </w:rPr>
        <w:t xml:space="preserve">vertina šią informaciją kartu su pašalinimo pagrindų nebuvimą įrodančiais dokumentais, neatsižvelgiant į tai, net jei tiekėjas šią informaciją buvo pateikęs kartu su pasiūlymu. Šiuo atveju, </w:t>
      </w:r>
      <w:r w:rsidR="00FC7FB1">
        <w:rPr>
          <w:sz w:val="24"/>
          <w:szCs w:val="24"/>
        </w:rPr>
        <w:t>CPO</w:t>
      </w:r>
      <w:r w:rsidRPr="00C76CED">
        <w:rPr>
          <w:sz w:val="24"/>
          <w:szCs w:val="24"/>
        </w:rPr>
        <w:t xml:space="preserve"> tiekėjui motyvuotą sprendimą raštu pateikia ne vėliau kaip per 10 dienų nuo VPĮ 46 straipsnio 10 dalyje 1 punkte nurodytos tiekėjo informacijos įvertinimo.</w:t>
      </w:r>
    </w:p>
    <w:p w14:paraId="35B4E48A" w14:textId="78F8814C" w:rsidR="003D67BA" w:rsidRPr="00C76CED" w:rsidRDefault="00FC7FB1" w:rsidP="006D6C66">
      <w:pPr>
        <w:pStyle w:val="Sraopastraipa"/>
        <w:numPr>
          <w:ilvl w:val="1"/>
          <w:numId w:val="8"/>
        </w:numPr>
        <w:tabs>
          <w:tab w:val="clear" w:pos="851"/>
          <w:tab w:val="num" w:pos="720"/>
          <w:tab w:val="left" w:pos="1134"/>
        </w:tabs>
        <w:ind w:left="-142" w:firstLine="851"/>
        <w:jc w:val="both"/>
        <w:rPr>
          <w:rFonts w:eastAsia="Calibri"/>
          <w:sz w:val="24"/>
          <w:szCs w:val="24"/>
        </w:rPr>
      </w:pPr>
      <w:r>
        <w:rPr>
          <w:rFonts w:eastAsia="Verdana"/>
          <w:sz w:val="24"/>
          <w:szCs w:val="24"/>
        </w:rPr>
        <w:t>CPO</w:t>
      </w:r>
      <w:r w:rsidR="003D67BA" w:rsidRPr="00C76CED">
        <w:rPr>
          <w:rFonts w:eastAsia="Verdana"/>
          <w:sz w:val="24"/>
          <w:szCs w:val="24"/>
        </w:rPr>
        <w:t xml:space="preserve"> visų pirma reikalauja tokios rūšies pažymų ir tokių dokumentinių įrodymų formų, apie kuriuos pateikta informacija Europos Komisijos informacinėje dokumentų saugykloje „e-Certis“. </w:t>
      </w:r>
      <w:r w:rsidR="003D67BA" w:rsidRPr="00C76CED">
        <w:rPr>
          <w:rFonts w:eastAsia="Verdana"/>
          <w:sz w:val="24"/>
          <w:szCs w:val="24"/>
        </w:rPr>
        <w:lastRenderedPageBreak/>
        <w:t xml:space="preserve">Konkurso sąlygų aprašo </w:t>
      </w:r>
      <w:r w:rsidR="001B20FE">
        <w:rPr>
          <w:rFonts w:eastAsia="Verdana"/>
          <w:sz w:val="24"/>
          <w:szCs w:val="24"/>
        </w:rPr>
        <w:t>18</w:t>
      </w:r>
      <w:r w:rsidR="003D67BA" w:rsidRPr="00C76CED">
        <w:rPr>
          <w:rFonts w:eastAsia="Verdana"/>
          <w:sz w:val="24"/>
          <w:szCs w:val="24"/>
        </w:rPr>
        <w:t>.</w:t>
      </w:r>
      <w:r w:rsidR="00A21788">
        <w:rPr>
          <w:rFonts w:eastAsia="Verdana"/>
          <w:sz w:val="24"/>
          <w:szCs w:val="24"/>
        </w:rPr>
        <w:t>2</w:t>
      </w:r>
      <w:r w:rsidR="003D67BA" w:rsidRPr="00C76CED">
        <w:rPr>
          <w:rFonts w:eastAsia="Verdana"/>
          <w:sz w:val="24"/>
          <w:szCs w:val="24"/>
        </w:rPr>
        <w:t>. p. lentelės trečiame stulpelyje nurodomi doku</w:t>
      </w:r>
      <w:r w:rsidR="003D67BA" w:rsidRPr="00C76CED">
        <w:rPr>
          <w:sz w:val="24"/>
          <w:szCs w:val="24"/>
        </w:rPr>
        <w:t xml:space="preserve">mentai, kuriuos turi pateikti Lietuvos Respublikoje registruoti tiekėjai. Dėl dokumentų, kuriuos turi pateikti užsienio šalių tiekėjai, informaciją </w:t>
      </w:r>
      <w:r w:rsidR="004B4EC3">
        <w:rPr>
          <w:sz w:val="24"/>
          <w:szCs w:val="24"/>
        </w:rPr>
        <w:t xml:space="preserve">CPO </w:t>
      </w:r>
      <w:r w:rsidR="003D67BA" w:rsidRPr="00C76CED">
        <w:rPr>
          <w:sz w:val="24"/>
          <w:szCs w:val="24"/>
        </w:rPr>
        <w:t xml:space="preserve"> pasitikrina „e-Certis“, adresu </w:t>
      </w:r>
      <w:hyperlink r:id="rId20">
        <w:r w:rsidR="003D67BA" w:rsidRPr="00C76CED">
          <w:rPr>
            <w:rStyle w:val="Hipersaitas"/>
            <w:rFonts w:eastAsia="Calibri"/>
            <w:sz w:val="24"/>
            <w:szCs w:val="24"/>
          </w:rPr>
          <w:t>https://ec.europa.eu/tools/ecertis/</w:t>
        </w:r>
      </w:hyperlink>
      <w:r w:rsidR="003D67BA" w:rsidRPr="00C76CED">
        <w:rPr>
          <w:sz w:val="24"/>
          <w:szCs w:val="24"/>
        </w:rPr>
        <w:t>.</w:t>
      </w:r>
    </w:p>
    <w:p w14:paraId="77B04172" w14:textId="3C090062" w:rsidR="003D67BA" w:rsidRPr="00C76CED" w:rsidRDefault="00FC7FB1" w:rsidP="006D6C66">
      <w:pPr>
        <w:pStyle w:val="Sraopastraipa"/>
        <w:numPr>
          <w:ilvl w:val="1"/>
          <w:numId w:val="8"/>
        </w:numPr>
        <w:tabs>
          <w:tab w:val="clear" w:pos="851"/>
          <w:tab w:val="num" w:pos="720"/>
          <w:tab w:val="left" w:pos="1134"/>
        </w:tabs>
        <w:ind w:left="-142" w:firstLine="851"/>
        <w:jc w:val="both"/>
        <w:rPr>
          <w:rFonts w:eastAsia="Calibri"/>
          <w:sz w:val="24"/>
          <w:szCs w:val="24"/>
        </w:rPr>
      </w:pPr>
      <w:r>
        <w:rPr>
          <w:sz w:val="24"/>
          <w:szCs w:val="24"/>
        </w:rPr>
        <w:t>CPO</w:t>
      </w:r>
      <w:r w:rsidR="003D67BA" w:rsidRPr="00C76CED">
        <w:rPr>
          <w:sz w:val="24"/>
          <w:szCs w:val="24"/>
        </w:rPr>
        <w:t xml:space="preserve"> nereikalauja iš tiekėjo pateikti dokumentų, patvirtinančių jo pašalinimo pagrindų nebuvimą, jeigu ji:</w:t>
      </w:r>
    </w:p>
    <w:p w14:paraId="3FCB9EE9" w14:textId="77777777" w:rsidR="003D67BA" w:rsidRPr="00C76CED" w:rsidRDefault="003D67BA" w:rsidP="00C8139E">
      <w:pPr>
        <w:pStyle w:val="Sraopastraipa"/>
        <w:numPr>
          <w:ilvl w:val="2"/>
          <w:numId w:val="8"/>
        </w:numPr>
        <w:tabs>
          <w:tab w:val="left" w:pos="1134"/>
          <w:tab w:val="left" w:pos="1418"/>
          <w:tab w:val="left" w:pos="1701"/>
        </w:tabs>
        <w:ind w:left="0" w:firstLine="709"/>
        <w:jc w:val="both"/>
        <w:rPr>
          <w:sz w:val="24"/>
          <w:szCs w:val="24"/>
        </w:rPr>
      </w:pPr>
      <w:r w:rsidRPr="00C76CED">
        <w:rPr>
          <w:sz w:val="24"/>
          <w:szCs w:val="24"/>
        </w:rPr>
        <w:t xml:space="preserve">turi galimybę susipažinti su šiais dokumentais ar informacija </w:t>
      </w:r>
      <w:r w:rsidRPr="00C76CED">
        <w:rPr>
          <w:bCs/>
          <w:sz w:val="24"/>
          <w:szCs w:val="24"/>
        </w:rPr>
        <w:t>tiesiogiai ir neatlygintinai</w:t>
      </w:r>
      <w:r w:rsidRPr="00C76CED">
        <w:rPr>
          <w:sz w:val="24"/>
          <w:szCs w:val="24"/>
        </w:rPr>
        <w:t xml:space="preserve"> prisijungusi prie nacionalinės duomenų bazės bet kurioje valstybėje narėje arba naudodamasi CVP IS priemonėmis;</w:t>
      </w:r>
    </w:p>
    <w:p w14:paraId="019C2B16" w14:textId="424266D3" w:rsidR="003D67BA" w:rsidRPr="00C76CED" w:rsidRDefault="003D67BA" w:rsidP="00C8139E">
      <w:pPr>
        <w:pStyle w:val="Sraopastraipa"/>
        <w:numPr>
          <w:ilvl w:val="2"/>
          <w:numId w:val="8"/>
        </w:numPr>
        <w:tabs>
          <w:tab w:val="left" w:pos="1134"/>
          <w:tab w:val="left" w:pos="1418"/>
          <w:tab w:val="left" w:pos="1701"/>
        </w:tabs>
        <w:ind w:left="0" w:firstLine="709"/>
        <w:jc w:val="both"/>
        <w:rPr>
          <w:sz w:val="24"/>
          <w:szCs w:val="24"/>
        </w:rPr>
      </w:pPr>
      <w:r w:rsidRPr="00C76CED">
        <w:rPr>
          <w:sz w:val="24"/>
          <w:szCs w:val="24"/>
        </w:rPr>
        <w:t xml:space="preserve">šiuos dokumentus jau turi iš ankstesnių pirkimo procedūrų, jeigu šiuose dokumentuose nurodyta informacija vis dar yra aktuali (dokumentas išduotas prieš ne daugiau dienų, negu nurodyta atitinkamame konkurso sąlygų aprašo </w:t>
      </w:r>
      <w:r w:rsidR="00C8139E">
        <w:rPr>
          <w:sz w:val="24"/>
          <w:szCs w:val="24"/>
        </w:rPr>
        <w:t>18</w:t>
      </w:r>
      <w:r w:rsidRPr="00C76CED">
        <w:rPr>
          <w:sz w:val="24"/>
          <w:szCs w:val="24"/>
        </w:rPr>
        <w:t>.</w:t>
      </w:r>
      <w:r w:rsidR="00A21788">
        <w:rPr>
          <w:sz w:val="24"/>
          <w:szCs w:val="24"/>
        </w:rPr>
        <w:t>2</w:t>
      </w:r>
      <w:r w:rsidRPr="00C76CED">
        <w:rPr>
          <w:sz w:val="24"/>
          <w:szCs w:val="24"/>
        </w:rPr>
        <w:t>. p. papunktyje).</w:t>
      </w:r>
    </w:p>
    <w:p w14:paraId="5F2DA7AF" w14:textId="77777777" w:rsidR="003D67BA" w:rsidRPr="00612873" w:rsidRDefault="003D67BA" w:rsidP="00C8139E">
      <w:pPr>
        <w:pStyle w:val="Betarp"/>
        <w:numPr>
          <w:ilvl w:val="1"/>
          <w:numId w:val="8"/>
        </w:numPr>
        <w:tabs>
          <w:tab w:val="clear" w:pos="851"/>
          <w:tab w:val="num" w:pos="720"/>
          <w:tab w:val="left" w:pos="1134"/>
          <w:tab w:val="left" w:pos="1418"/>
        </w:tabs>
        <w:ind w:left="0" w:firstLine="709"/>
        <w:jc w:val="both"/>
        <w:rPr>
          <w:rFonts w:ascii="Times New Roman" w:hAnsi="Times New Roman" w:cs="Times New Roman"/>
          <w:sz w:val="24"/>
          <w:szCs w:val="24"/>
        </w:rPr>
      </w:pPr>
      <w:r w:rsidRPr="00612873">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7586C35B" w14:textId="77777777" w:rsidR="003D67BA" w:rsidRPr="00612873" w:rsidRDefault="003D67BA" w:rsidP="00C8139E">
      <w:pPr>
        <w:pStyle w:val="Betarp"/>
        <w:numPr>
          <w:ilvl w:val="2"/>
          <w:numId w:val="8"/>
        </w:numPr>
        <w:tabs>
          <w:tab w:val="left" w:pos="1418"/>
          <w:tab w:val="left" w:pos="1560"/>
        </w:tabs>
        <w:ind w:left="0" w:firstLine="709"/>
        <w:jc w:val="both"/>
        <w:rPr>
          <w:rFonts w:ascii="Times New Roman" w:hAnsi="Times New Roman" w:cs="Times New Roman"/>
          <w:sz w:val="24"/>
          <w:szCs w:val="24"/>
        </w:rPr>
      </w:pPr>
      <w:r w:rsidRPr="00612873">
        <w:rPr>
          <w:rFonts w:ascii="Times New Roman" w:hAnsi="Times New Roman" w:cs="Times New Roman"/>
          <w:sz w:val="24"/>
          <w:szCs w:val="24"/>
        </w:rPr>
        <w:t>priesaikos deklaracija;</w:t>
      </w:r>
    </w:p>
    <w:p w14:paraId="4E017D1C" w14:textId="77777777" w:rsidR="003D67BA" w:rsidRPr="00612873" w:rsidRDefault="003D67BA" w:rsidP="00C8139E">
      <w:pPr>
        <w:pStyle w:val="Betarp"/>
        <w:numPr>
          <w:ilvl w:val="2"/>
          <w:numId w:val="8"/>
        </w:numPr>
        <w:tabs>
          <w:tab w:val="left" w:pos="1418"/>
          <w:tab w:val="left" w:pos="1560"/>
        </w:tabs>
        <w:ind w:left="0" w:firstLine="709"/>
        <w:jc w:val="both"/>
        <w:rPr>
          <w:rFonts w:ascii="Times New Roman" w:hAnsi="Times New Roman" w:cs="Times New Roman"/>
          <w:sz w:val="24"/>
          <w:szCs w:val="24"/>
        </w:rPr>
      </w:pPr>
      <w:r w:rsidRPr="00612873">
        <w:rPr>
          <w:rFonts w:ascii="Times New Roman"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62CFBE90" w14:textId="77777777" w:rsidR="00C378B9" w:rsidRDefault="003D67BA" w:rsidP="00C378B9">
      <w:pPr>
        <w:widowControl w:val="0"/>
        <w:numPr>
          <w:ilvl w:val="0"/>
          <w:numId w:val="8"/>
        </w:numPr>
        <w:tabs>
          <w:tab w:val="left" w:pos="1134"/>
        </w:tabs>
        <w:ind w:firstLine="719"/>
        <w:jc w:val="both"/>
        <w:rPr>
          <w:rFonts w:eastAsia="Calibri"/>
          <w:lang w:eastAsia="lt-LT"/>
        </w:rPr>
      </w:pPr>
      <w:r w:rsidRPr="00612873">
        <w:rPr>
          <w:rFonts w:eastAsia="Calibri"/>
          <w:lang w:eastAsia="lt-LT"/>
        </w:rPr>
        <w:t xml:space="preserve">Užsienio valstybėse išduoti pašalinimo </w:t>
      </w:r>
      <w:r w:rsidRPr="00C76CED">
        <w:rPr>
          <w:rFonts w:eastAsia="Calibri"/>
          <w:lang w:eastAsia="lt-LT"/>
        </w:rPr>
        <w:t>pagrindų nebuvimo</w:t>
      </w:r>
      <w:bookmarkStart w:id="16" w:name="_Hlk195107560"/>
      <w:r>
        <w:rPr>
          <w:rFonts w:eastAsia="Calibri"/>
          <w:lang w:eastAsia="lt-LT"/>
        </w:rPr>
        <w:t xml:space="preserve"> </w:t>
      </w:r>
      <w:r w:rsidRPr="00C76CED">
        <w:rPr>
          <w:rFonts w:eastAsia="Calibri"/>
          <w:lang w:eastAsia="lt-LT"/>
        </w:rPr>
        <w:t xml:space="preserve">dokumentai legalizuojami </w:t>
      </w:r>
      <w:bookmarkEnd w:id="16"/>
      <w:r w:rsidRPr="00C76CED">
        <w:rPr>
          <w:rFonts w:eastAsia="Calibri"/>
          <w:lang w:eastAsia="lt-LT"/>
        </w:rPr>
        <w:t>vadovaujantis Dokumentų legalizavimo ir tvirtinimo pažyma (</w:t>
      </w:r>
      <w:r w:rsidRPr="00C76CED">
        <w:rPr>
          <w:rFonts w:eastAsia="Calibri"/>
          <w:i/>
          <w:lang w:eastAsia="lt-LT"/>
        </w:rPr>
        <w:t>Apostille</w:t>
      </w:r>
      <w:r w:rsidRPr="00C76CED">
        <w:rPr>
          <w:rFonts w:eastAsia="Calibri"/>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r w:rsidRPr="00C76CED">
        <w:rPr>
          <w:rFonts w:eastAsia="Calibri"/>
          <w:i/>
          <w:lang w:eastAsia="lt-LT"/>
        </w:rPr>
        <w:t>Apostille</w:t>
      </w:r>
      <w:r w:rsidRPr="00C76CED">
        <w:rPr>
          <w:rFonts w:eastAsia="Calibri"/>
          <w:lang w:eastAsia="lt-LT"/>
        </w:rPr>
        <w:t>).</w:t>
      </w:r>
      <w:bookmarkStart w:id="17" w:name="_Hlk128677388"/>
    </w:p>
    <w:p w14:paraId="3149D3FF" w14:textId="64E56BB8" w:rsidR="00C378B9" w:rsidRPr="00C378B9" w:rsidRDefault="00C378B9" w:rsidP="00C378B9">
      <w:pPr>
        <w:widowControl w:val="0"/>
        <w:numPr>
          <w:ilvl w:val="0"/>
          <w:numId w:val="8"/>
        </w:numPr>
        <w:tabs>
          <w:tab w:val="left" w:pos="1134"/>
        </w:tabs>
        <w:ind w:firstLine="719"/>
        <w:jc w:val="both"/>
        <w:rPr>
          <w:rFonts w:eastAsia="Calibri"/>
          <w:lang w:eastAsia="lt-LT"/>
        </w:rPr>
      </w:pPr>
      <w:r w:rsidRPr="00C378B9">
        <w:t xml:space="preserve">Tiekėjas, pateikęs pasiūlymą </w:t>
      </w:r>
      <w:r w:rsidR="00D55A68" w:rsidRPr="00D55A68">
        <w:t xml:space="preserve">tai pačiai pirkimo daliai </w:t>
      </w:r>
      <w:r w:rsidRPr="00C378B9">
        <w:t>savarankiškai, ar pirkime dalyvaujantis jungtinės veiklos pagrindu, gali būti kitos įmonės, pateikusios pasiūlymą tame pačiame pirkime, ūkio subjektu, kurio pajėgumais remiamasi, ir (ar) subtiekėju (sub</w:t>
      </w:r>
      <w:r>
        <w:t>teikėju</w:t>
      </w:r>
      <w:r w:rsidRPr="00C378B9">
        <w:t>), išskyrus tuos atvejus, kai turima pagrįstų įrodymų, kad toks elgesys turėtų būti kvalifikuojamas kaip draudžiamas susitarimas. To paties ūkio subjekto, kurio pajėgumais remiamasi, ir (ar) subtiekėjo (sub</w:t>
      </w:r>
      <w:r>
        <w:t>teikėjo</w:t>
      </w:r>
      <w:r w:rsidRPr="00C378B9">
        <w:t>)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w:t>
      </w:r>
      <w:r>
        <w:t>.</w:t>
      </w:r>
    </w:p>
    <w:p w14:paraId="4625ED19" w14:textId="025FD3B7" w:rsidR="00842FE1" w:rsidRPr="00C378B9" w:rsidRDefault="00842FE1" w:rsidP="00C378B9">
      <w:pPr>
        <w:widowControl w:val="0"/>
        <w:numPr>
          <w:ilvl w:val="0"/>
          <w:numId w:val="8"/>
        </w:numPr>
        <w:tabs>
          <w:tab w:val="left" w:pos="1134"/>
        </w:tabs>
        <w:ind w:firstLine="719"/>
        <w:jc w:val="both"/>
        <w:rPr>
          <w:rFonts w:eastAsia="Calibri"/>
          <w:lang w:eastAsia="lt-LT"/>
        </w:rPr>
      </w:pPr>
      <w:r w:rsidRPr="00C378B9">
        <w:t xml:space="preserve">Tiekėjas pirkimo sutarties vykdymui gali pasitelkti </w:t>
      </w:r>
      <w:r w:rsidRPr="00C378B9">
        <w:rPr>
          <w:b/>
          <w:color w:val="000000" w:themeColor="text1"/>
        </w:rPr>
        <w:t>subtiekėjus</w:t>
      </w:r>
      <w:r w:rsidRPr="00C378B9">
        <w:t xml:space="preserve"> (tokiais laikomi tretieji asmenys, kurie vykdys sutartines tiekėjo prievoles, tačiau tiekėjas nesiremia jų pajėgumais, kad atitiktų kvalifikacijos reikalavimus). </w:t>
      </w:r>
      <w:r w:rsidRPr="00C378B9">
        <w:rPr>
          <w:b/>
        </w:rPr>
        <w:t xml:space="preserve">Tiekėjas savo pasiūlyme </w:t>
      </w:r>
      <w:r w:rsidRPr="00C378B9">
        <w:t>(konkurso sąlygų aprašo 1 priede)</w:t>
      </w:r>
      <w:r w:rsidRPr="00C378B9">
        <w:rPr>
          <w:b/>
        </w:rPr>
        <w:t xml:space="preserve"> privalo nurodyti, kokiai pirkimo sutarties daliai ir kokius subteikėjus, jeigu jie yra žinomi, jis ketina pasitelkti.</w:t>
      </w:r>
      <w:r w:rsidRPr="00C378B9">
        <w:t xml:space="preserve"> CPO nereikalauja, kad tiekėjas pateiktų subtiekėjų EBVPD ir nevertina jų informacijos dėl pašalinimo pagrindų ar kvalifikacijos. Nors CPO nevertina subteikėjų kvalifikacijos, tačiau tiekėjas privalo įsipareigoti, kad pirkimo sutartį vykdys tik tokią teisę turintys asmenys ir sutarties vykdymo metu, CPO pareikalavus, tiekėjas turės pateikti dokumentus, įrodančius subtiekėjo teisę verstis atitinkama veikla, kuriai jis pasitelkiamas. </w:t>
      </w:r>
    </w:p>
    <w:p w14:paraId="18C65CA0" w14:textId="7C1E6274" w:rsidR="003D67BA" w:rsidRPr="00C76CED" w:rsidRDefault="003D67BA" w:rsidP="006D6C66">
      <w:pPr>
        <w:numPr>
          <w:ilvl w:val="0"/>
          <w:numId w:val="8"/>
        </w:numPr>
        <w:tabs>
          <w:tab w:val="left" w:pos="1134"/>
        </w:tabs>
        <w:ind w:firstLine="719"/>
        <w:jc w:val="both"/>
        <w:rPr>
          <w:lang w:eastAsia="lt-LT"/>
        </w:rPr>
      </w:pPr>
      <w:r w:rsidRPr="00C76CED">
        <w:rPr>
          <w:b/>
          <w:bCs/>
          <w:lang w:eastAsia="lt-LT"/>
        </w:rPr>
        <w:t>Pašalinimo pagrindai</w:t>
      </w:r>
      <w:r>
        <w:rPr>
          <w:b/>
          <w:bCs/>
          <w:lang w:eastAsia="lt-LT"/>
        </w:rPr>
        <w:t xml:space="preserve"> </w:t>
      </w:r>
      <w:r w:rsidRPr="00C76CED">
        <w:rPr>
          <w:b/>
          <w:bCs/>
          <w:lang w:eastAsia="lt-LT"/>
        </w:rPr>
        <w:t>tiekėjų grupės nariams</w:t>
      </w:r>
      <w:r w:rsidRPr="00C76CED">
        <w:rPr>
          <w:lang w:eastAsia="lt-LT"/>
        </w:rPr>
        <w:t xml:space="preserve">: jei bendrą pasiūlymą pateikia tiekėjų grupė, </w:t>
      </w:r>
      <w:r w:rsidRPr="00C76CED">
        <w:rPr>
          <w:b/>
          <w:bCs/>
          <w:lang w:eastAsia="lt-LT"/>
        </w:rPr>
        <w:t>EBVPD pildo kiekvienas tiekėjų grupės narys atskirai.</w:t>
      </w:r>
      <w:r w:rsidRPr="00C76CED">
        <w:rPr>
          <w:lang w:eastAsia="lt-LT"/>
        </w:rPr>
        <w:t xml:space="preserve"> Nei vieno iš tiekėjų grupės narių padėtis negali atitikti šio konkurso sąlygų aprašo </w:t>
      </w:r>
      <w:r w:rsidR="005266C7">
        <w:rPr>
          <w:lang w:eastAsia="lt-LT"/>
        </w:rPr>
        <w:t>1</w:t>
      </w:r>
      <w:r w:rsidR="00C8139E">
        <w:rPr>
          <w:lang w:eastAsia="lt-LT"/>
        </w:rPr>
        <w:t>8</w:t>
      </w:r>
      <w:r w:rsidRPr="00C76CED">
        <w:rPr>
          <w:lang w:eastAsia="lt-LT"/>
        </w:rPr>
        <w:t>.</w:t>
      </w:r>
      <w:r w:rsidR="00A21788">
        <w:rPr>
          <w:lang w:eastAsia="lt-LT"/>
        </w:rPr>
        <w:t>2</w:t>
      </w:r>
      <w:r w:rsidRPr="00C76CED">
        <w:rPr>
          <w:lang w:eastAsia="lt-LT"/>
        </w:rPr>
        <w:t xml:space="preserve"> p. nustatytų pašalinimo pagrindų. Į CVP IS priemonėmis pateiktus klausimus atsako įgaliotas bendrą pasiūlymą pateikti tiekėjas, kuris kartu pateikia savo ir kitų tiekėjų grupės narių dokumentus, pagrindžiančius pašalinimo pagrindų nebuvimą. </w:t>
      </w:r>
      <w:bookmarkEnd w:id="17"/>
    </w:p>
    <w:p w14:paraId="0CDC1ED9" w14:textId="33FAC785" w:rsidR="003D67BA" w:rsidRPr="001B5355" w:rsidRDefault="003D67BA" w:rsidP="006D6C66">
      <w:pPr>
        <w:numPr>
          <w:ilvl w:val="0"/>
          <w:numId w:val="8"/>
        </w:numPr>
        <w:tabs>
          <w:tab w:val="left" w:pos="1134"/>
        </w:tabs>
        <w:ind w:firstLine="719"/>
        <w:jc w:val="both"/>
        <w:rPr>
          <w:lang w:eastAsia="lt-LT"/>
        </w:rPr>
      </w:pPr>
      <w:r w:rsidRPr="001B5355">
        <w:rPr>
          <w:lang w:eastAsia="lt-LT"/>
        </w:rPr>
        <w:t xml:space="preserve">Tiekėjo pasiūlymas atmetamas, jeigu apie nustatytų reikalavimų atitikimą jis pateikė melagingą informaciją, kurią </w:t>
      </w:r>
      <w:r w:rsidR="004B4EC3" w:rsidRPr="001B5355">
        <w:rPr>
          <w:lang w:eastAsia="lt-LT"/>
        </w:rPr>
        <w:t>CPO</w:t>
      </w:r>
      <w:r w:rsidRPr="001B5355">
        <w:rPr>
          <w:lang w:eastAsia="lt-LT"/>
        </w:rPr>
        <w:t xml:space="preserve"> gali įrodyti bet kokiomis teisėtomis priemonėmis.</w:t>
      </w:r>
    </w:p>
    <w:p w14:paraId="70D2E641" w14:textId="77777777" w:rsidR="003D67BA" w:rsidRPr="001B5355" w:rsidRDefault="003D67BA" w:rsidP="00182BFF">
      <w:pPr>
        <w:widowControl w:val="0"/>
        <w:contextualSpacing/>
        <w:jc w:val="center"/>
        <w:rPr>
          <w:b/>
        </w:rPr>
      </w:pPr>
    </w:p>
    <w:p w14:paraId="0C3141A6" w14:textId="5012F396" w:rsidR="0096215E" w:rsidRPr="001B5355" w:rsidRDefault="0096215E" w:rsidP="00182BFF">
      <w:pPr>
        <w:widowControl w:val="0"/>
        <w:contextualSpacing/>
        <w:jc w:val="center"/>
        <w:rPr>
          <w:b/>
        </w:rPr>
      </w:pPr>
      <w:r w:rsidRPr="001B5355">
        <w:rPr>
          <w:b/>
        </w:rPr>
        <w:lastRenderedPageBreak/>
        <w:t>IV SKYRIUS</w:t>
      </w:r>
    </w:p>
    <w:p w14:paraId="58B0289D" w14:textId="77777777" w:rsidR="0096215E" w:rsidRPr="001B5355" w:rsidRDefault="0096215E" w:rsidP="00182BFF">
      <w:pPr>
        <w:widowControl w:val="0"/>
        <w:contextualSpacing/>
        <w:jc w:val="center"/>
        <w:rPr>
          <w:b/>
          <w:color w:val="000000"/>
          <w:sz w:val="12"/>
          <w:szCs w:val="12"/>
        </w:rPr>
      </w:pPr>
      <w:r w:rsidRPr="001B5355">
        <w:rPr>
          <w:b/>
          <w:color w:val="000000"/>
        </w:rPr>
        <w:t>TIEKĖJŲ GRUPĖS DALYVAVIMAS PIRKIMO PROCEDŪROSE</w:t>
      </w:r>
    </w:p>
    <w:p w14:paraId="7912E86C" w14:textId="77777777" w:rsidR="0096215E" w:rsidRPr="001B5355" w:rsidRDefault="0096215E" w:rsidP="0096215E">
      <w:pPr>
        <w:widowControl w:val="0"/>
        <w:ind w:firstLine="861"/>
        <w:contextualSpacing/>
        <w:jc w:val="center"/>
        <w:rPr>
          <w:b/>
          <w:color w:val="000000"/>
        </w:rPr>
      </w:pPr>
    </w:p>
    <w:p w14:paraId="656B6BD2" w14:textId="47F6408F" w:rsidR="0096215E" w:rsidRPr="001B5355" w:rsidRDefault="0096215E" w:rsidP="00DD2E5A">
      <w:pPr>
        <w:pStyle w:val="Sraopastraipa1"/>
        <w:widowControl w:val="0"/>
        <w:numPr>
          <w:ilvl w:val="0"/>
          <w:numId w:val="14"/>
        </w:numPr>
        <w:tabs>
          <w:tab w:val="left" w:pos="1134"/>
        </w:tabs>
        <w:jc w:val="both"/>
        <w:rPr>
          <w:sz w:val="24"/>
          <w:szCs w:val="24"/>
        </w:rPr>
      </w:pPr>
      <w:bookmarkStart w:id="18" w:name="_Hlk128677438"/>
      <w:r w:rsidRPr="001B5355">
        <w:rPr>
          <w:sz w:val="24"/>
          <w:szCs w:val="24"/>
        </w:rPr>
        <w:t>Jei pirkimo procedūrose dalyvauja tiekėjų grupė, ji pateikia iki pasiūlymo pateikimo termino pabaigos sudarytą jungtinės veiklos sutarties skaitmeninę kopiją</w:t>
      </w:r>
      <w:r w:rsidRPr="001B5355">
        <w:rPr>
          <w:iCs/>
          <w:sz w:val="24"/>
          <w:szCs w:val="24"/>
        </w:rPr>
        <w:t xml:space="preserve"> </w:t>
      </w:r>
      <w:r w:rsidRPr="001B5355">
        <w:rPr>
          <w:sz w:val="24"/>
          <w:szCs w:val="24"/>
        </w:rPr>
        <w:t>ir visus tiekėjų grupės narius nurodo pasiūlyme (konkurso sąlygų aprašo 1 priedas). Jungtinės veiklos sutartyje turi būti nurodyta kiekvienos šios sutarties šalies įsipareigojimų vertės dalis, išreikšta procentiniu dydžiu, įeinanti į bendrą pirkimo sutarties vertę. Jungtinės veiklos sutartis turi numatyti</w:t>
      </w:r>
      <w:r w:rsidRPr="001B5355">
        <w:rPr>
          <w:b/>
          <w:i/>
          <w:sz w:val="24"/>
          <w:szCs w:val="24"/>
        </w:rPr>
        <w:t xml:space="preserve"> </w:t>
      </w:r>
      <w:r w:rsidRPr="001B5355">
        <w:rPr>
          <w:b/>
          <w:bCs/>
          <w:sz w:val="24"/>
          <w:szCs w:val="24"/>
        </w:rPr>
        <w:t>solidarią visų šios sutarties šalių atsakomybę</w:t>
      </w:r>
      <w:r w:rsidRPr="001B5355">
        <w:rPr>
          <w:sz w:val="24"/>
          <w:szCs w:val="24"/>
        </w:rPr>
        <w:t xml:space="preserve"> </w:t>
      </w:r>
      <w:r w:rsidRPr="001B5355">
        <w:rPr>
          <w:b/>
          <w:bCs/>
          <w:sz w:val="24"/>
          <w:szCs w:val="24"/>
        </w:rPr>
        <w:t>už</w:t>
      </w:r>
      <w:r w:rsidRPr="001B5355">
        <w:rPr>
          <w:sz w:val="24"/>
          <w:szCs w:val="24"/>
        </w:rPr>
        <w:t xml:space="preserve"> </w:t>
      </w:r>
      <w:r w:rsidRPr="001B5355">
        <w:rPr>
          <w:b/>
          <w:bCs/>
          <w:sz w:val="24"/>
          <w:szCs w:val="24"/>
        </w:rPr>
        <w:t>prievolių Perkančiajai organizacijai</w:t>
      </w:r>
      <w:r w:rsidRPr="001B5355">
        <w:rPr>
          <w:b/>
          <w:i/>
          <w:sz w:val="24"/>
          <w:szCs w:val="24"/>
        </w:rPr>
        <w:t xml:space="preserve"> nevykdymą.</w:t>
      </w:r>
      <w:r w:rsidRPr="001B5355">
        <w:rPr>
          <w:sz w:val="24"/>
          <w:szCs w:val="24"/>
        </w:rPr>
        <w:t xml:space="preserve"> Taip pat jungtinės veiklos sutartyje turi būti numatyta, kuris asmuo atstovauja tiekėjų grupei (su kuo </w:t>
      </w:r>
      <w:r w:rsidR="004B4EC3" w:rsidRPr="001B5355">
        <w:rPr>
          <w:sz w:val="24"/>
          <w:szCs w:val="24"/>
        </w:rPr>
        <w:t>CPO</w:t>
      </w:r>
      <w:r w:rsidRPr="001B5355">
        <w:rPr>
          <w:sz w:val="24"/>
          <w:szCs w:val="24"/>
        </w:rPr>
        <w:t xml:space="preserve"> turėtų bendrauti pasiūlymo vertinimo metu kylančiais klausimais ir teikti su pasiūlymo įvertinimu susijusią informaciją)</w:t>
      </w:r>
      <w:bookmarkEnd w:id="18"/>
      <w:r w:rsidRPr="001B5355">
        <w:rPr>
          <w:sz w:val="24"/>
          <w:szCs w:val="24"/>
        </w:rPr>
        <w:t>.</w:t>
      </w:r>
    </w:p>
    <w:p w14:paraId="65144967" w14:textId="425C7DAC" w:rsidR="0096215E" w:rsidRPr="00CF6CE1" w:rsidRDefault="002F5CE8" w:rsidP="006D6C66">
      <w:pPr>
        <w:widowControl w:val="0"/>
        <w:numPr>
          <w:ilvl w:val="0"/>
          <w:numId w:val="14"/>
        </w:numPr>
        <w:tabs>
          <w:tab w:val="left" w:pos="1134"/>
          <w:tab w:val="left" w:pos="1276"/>
        </w:tabs>
        <w:jc w:val="both"/>
        <w:rPr>
          <w:i/>
          <w:color w:val="FF0000"/>
        </w:rPr>
      </w:pPr>
      <w:r>
        <w:t>CPO</w:t>
      </w:r>
      <w:r w:rsidR="0096215E" w:rsidRPr="00F77F11">
        <w:t xml:space="preserve"> nereikalauja, kad tiekėjų grupės pateiktą pasiūlymą pripažinus geriausiu ir </w:t>
      </w:r>
      <w:r>
        <w:t>CPO</w:t>
      </w:r>
      <w:r w:rsidR="0096215E" w:rsidRPr="00F77F11">
        <w:t xml:space="preserve"> pasiūlius sudaryti pirkimo sutartį ši tiekėjų grupė įgautų tam tikrą teisinę formą</w:t>
      </w:r>
      <w:r w:rsidR="0096215E">
        <w:t>.</w:t>
      </w:r>
    </w:p>
    <w:p w14:paraId="756F66AD" w14:textId="77777777" w:rsidR="008F6CD8" w:rsidRDefault="008F6CD8" w:rsidP="0096215E">
      <w:pPr>
        <w:widowControl w:val="0"/>
        <w:spacing w:before="120" w:after="240"/>
        <w:contextualSpacing/>
        <w:jc w:val="center"/>
        <w:rPr>
          <w:b/>
        </w:rPr>
      </w:pPr>
    </w:p>
    <w:p w14:paraId="5650E6C2" w14:textId="3FF768D2" w:rsidR="0096215E" w:rsidRDefault="0096215E" w:rsidP="0096215E">
      <w:pPr>
        <w:widowControl w:val="0"/>
        <w:spacing w:before="120" w:after="240"/>
        <w:contextualSpacing/>
        <w:jc w:val="center"/>
        <w:rPr>
          <w:b/>
        </w:rPr>
      </w:pPr>
      <w:r>
        <w:rPr>
          <w:b/>
        </w:rPr>
        <w:t>V SKYRIUS</w:t>
      </w:r>
    </w:p>
    <w:p w14:paraId="78B1815B" w14:textId="77777777" w:rsidR="0096215E" w:rsidRDefault="0096215E" w:rsidP="0096215E">
      <w:pPr>
        <w:widowControl w:val="0"/>
        <w:spacing w:before="120" w:after="240"/>
        <w:contextualSpacing/>
        <w:jc w:val="center"/>
        <w:rPr>
          <w:rFonts w:ascii="Times New Roman Bold" w:hAnsi="Times New Roman Bold"/>
          <w:b/>
          <w:sz w:val="12"/>
          <w:szCs w:val="12"/>
        </w:rPr>
      </w:pPr>
      <w:r>
        <w:rPr>
          <w:b/>
        </w:rPr>
        <w:t xml:space="preserve">PASIŪLYMŲ RENGIMAS, </w:t>
      </w:r>
      <w:r>
        <w:rPr>
          <w:rFonts w:ascii="Times New Roman Bold" w:hAnsi="Times New Roman Bold"/>
          <w:b/>
        </w:rPr>
        <w:t>PATEIKIMAS IR KEITIMAS</w:t>
      </w:r>
    </w:p>
    <w:p w14:paraId="4CBC7AF1" w14:textId="77777777" w:rsidR="0096215E" w:rsidRPr="00C865D5" w:rsidRDefault="0096215E" w:rsidP="0096215E">
      <w:pPr>
        <w:widowControl w:val="0"/>
        <w:spacing w:before="120"/>
        <w:contextualSpacing/>
        <w:jc w:val="center"/>
        <w:rPr>
          <w:rFonts w:ascii="Times New Roman Bold" w:hAnsi="Times New Roman Bold"/>
          <w:b/>
        </w:rPr>
      </w:pPr>
    </w:p>
    <w:p w14:paraId="75C54531" w14:textId="6A52BD8A" w:rsidR="0096215E" w:rsidRPr="00C66885" w:rsidRDefault="002A58C8" w:rsidP="004108F9">
      <w:pPr>
        <w:pStyle w:val="Sraopastraipa1"/>
        <w:widowControl w:val="0"/>
        <w:numPr>
          <w:ilvl w:val="0"/>
          <w:numId w:val="14"/>
        </w:numPr>
        <w:tabs>
          <w:tab w:val="left" w:pos="1134"/>
        </w:tabs>
        <w:ind w:firstLine="709"/>
        <w:jc w:val="both"/>
        <w:rPr>
          <w:rFonts w:eastAsia="Times New Roman"/>
          <w:sz w:val="24"/>
          <w:szCs w:val="24"/>
        </w:rPr>
      </w:pPr>
      <w:r>
        <w:rPr>
          <w:rFonts w:eastAsia="Times New Roman"/>
          <w:sz w:val="24"/>
          <w:szCs w:val="24"/>
        </w:rPr>
        <w:t xml:space="preserve"> </w:t>
      </w:r>
      <w:r w:rsidR="0096215E" w:rsidRPr="00C66885">
        <w:rPr>
          <w:rFonts w:eastAsia="Times New Roman"/>
          <w:sz w:val="24"/>
          <w:szCs w:val="24"/>
        </w:rPr>
        <w:t xml:space="preserve">Pasiūlymas turi būti pateikiamas tik elektroninėmis priemonėmis, naudojant CVP IS, pasiekiamą adresu </w:t>
      </w:r>
      <w:hyperlink r:id="rId21" w:history="1">
        <w:r w:rsidR="002F5CE8" w:rsidRPr="00984FAA">
          <w:rPr>
            <w:rStyle w:val="Hipersaitas"/>
            <w:iCs/>
            <w:sz w:val="24"/>
            <w:szCs w:val="24"/>
          </w:rPr>
          <w:t>https://viesiejipirkimai.lt</w:t>
        </w:r>
      </w:hyperlink>
      <w:r w:rsidR="002F5CE8">
        <w:rPr>
          <w:rFonts w:eastAsia="Times New Roman"/>
          <w:sz w:val="24"/>
          <w:szCs w:val="24"/>
        </w:rPr>
        <w:t xml:space="preserve">. </w:t>
      </w:r>
      <w:r w:rsidR="0096215E" w:rsidRPr="00C66885">
        <w:rPr>
          <w:rFonts w:eastAsia="Times New Roman"/>
          <w:sz w:val="24"/>
          <w:szCs w:val="24"/>
        </w:rPr>
        <w:t xml:space="preserve">Pasiūlymai, pateikti popierine forma arba ne </w:t>
      </w:r>
      <w:r w:rsidR="002F5CE8">
        <w:rPr>
          <w:rFonts w:eastAsia="Times New Roman"/>
          <w:sz w:val="24"/>
          <w:szCs w:val="24"/>
        </w:rPr>
        <w:t>CPO</w:t>
      </w:r>
      <w:r w:rsidR="0096215E" w:rsidRPr="00C66885">
        <w:rPr>
          <w:rFonts w:eastAsia="Times New Roman"/>
          <w:sz w:val="24"/>
          <w:szCs w:val="24"/>
        </w:rPr>
        <w:t xml:space="preserve"> nurodytomis elektroninėmis priemonėmis, bus atmesti kaip neatitinkantys pirkimo dokumentų reikalavimų. </w:t>
      </w:r>
    </w:p>
    <w:p w14:paraId="03B6065F" w14:textId="77777777" w:rsidR="005B20C3" w:rsidRDefault="0096215E" w:rsidP="005B20C3">
      <w:pPr>
        <w:widowControl w:val="0"/>
        <w:numPr>
          <w:ilvl w:val="0"/>
          <w:numId w:val="14"/>
        </w:numPr>
        <w:tabs>
          <w:tab w:val="left" w:pos="1134"/>
        </w:tabs>
        <w:ind w:firstLine="709"/>
        <w:jc w:val="both"/>
        <w:rPr>
          <w:iCs/>
        </w:rPr>
      </w:pPr>
      <w:r w:rsidRPr="00C66885">
        <w:t>Pasiūlymus gali teikti tik CVP IS registruoti tiekėjai (registracija nemokama)</w:t>
      </w:r>
      <w:r w:rsidRPr="00C66885">
        <w:rPr>
          <w:iCs/>
          <w:color w:val="000000"/>
        </w:rPr>
        <w:t xml:space="preserve">. </w:t>
      </w:r>
      <w:r w:rsidRPr="00C66885">
        <w:rPr>
          <w:bCs/>
        </w:rPr>
        <w:t xml:space="preserve">Visi dokumentai, patvirtinantys tiekėjų pašalinimo pagrindų nebuvimą, kvalifikacijos atitiktį, kiti pasiūlyme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C66885">
        <w:rPr>
          <w:bCs/>
          <w:i/>
        </w:rPr>
        <w:t>pdf</w:t>
      </w:r>
      <w:r w:rsidRPr="00C66885">
        <w:rPr>
          <w:bCs/>
        </w:rPr>
        <w:t xml:space="preserve">, </w:t>
      </w:r>
      <w:r w:rsidRPr="00C66885">
        <w:rPr>
          <w:bCs/>
          <w:i/>
        </w:rPr>
        <w:t>docx, jpeg</w:t>
      </w:r>
      <w:r w:rsidRPr="00C66885">
        <w:rPr>
          <w:bCs/>
        </w:rPr>
        <w:t xml:space="preserve"> ir kt.)</w:t>
      </w:r>
      <w:r w:rsidRPr="00C66885">
        <w:t xml:space="preserve">. </w:t>
      </w:r>
      <w:r w:rsidR="002F5CE8">
        <w:t>CPO</w:t>
      </w:r>
      <w:r w:rsidRPr="00C66885">
        <w:t xml:space="preserve"> pasilieka sau teisę prašyti dokumentų originalų.</w:t>
      </w:r>
      <w:bookmarkStart w:id="19" w:name="_Hlk128677470"/>
    </w:p>
    <w:p w14:paraId="06AF9341" w14:textId="1890BD2C" w:rsidR="00EA430B" w:rsidRPr="005B20C3" w:rsidRDefault="00E20D85" w:rsidP="00A063EB">
      <w:pPr>
        <w:widowControl w:val="0"/>
        <w:numPr>
          <w:ilvl w:val="0"/>
          <w:numId w:val="14"/>
        </w:numPr>
        <w:tabs>
          <w:tab w:val="left" w:pos="1134"/>
        </w:tabs>
        <w:ind w:firstLine="709"/>
        <w:jc w:val="both"/>
        <w:rPr>
          <w:iCs/>
        </w:rPr>
      </w:pPr>
      <w:r w:rsidRPr="005B20C3">
        <w:rPr>
          <w:bCs/>
          <w:iCs/>
        </w:rPr>
        <w:t xml:space="preserve"> </w:t>
      </w:r>
      <w:bookmarkStart w:id="20" w:name="_Hlk128677499"/>
      <w:bookmarkEnd w:id="19"/>
      <w:r w:rsidR="00797505" w:rsidRPr="005B20C3">
        <w:rPr>
          <w:b/>
          <w:bCs/>
        </w:rPr>
        <w:t>CPO nereikalauja, kad pasiūlymas</w:t>
      </w:r>
      <w:r w:rsidR="00797505" w:rsidRPr="002A653C">
        <w:t xml:space="preserve"> (pagal šio konkurso sąlygų aprašo 1 priede pateiktą formą)</w:t>
      </w:r>
      <w:r w:rsidR="00797505" w:rsidRPr="005B20C3">
        <w:rPr>
          <w:b/>
          <w:bCs/>
        </w:rPr>
        <w:t> būtų pasirašytas</w:t>
      </w:r>
      <w:r w:rsidR="00797505" w:rsidRPr="002A653C">
        <w:t>.</w:t>
      </w:r>
      <w:r w:rsidR="00797505" w:rsidRPr="005B20C3">
        <w:rPr>
          <w:b/>
          <w:bCs/>
        </w:rPr>
        <w:t xml:space="preserve"> </w:t>
      </w:r>
      <w:r w:rsidR="00797505" w:rsidRPr="002A653C">
        <w:t>Tiekėjui pateikus pasirašytą pasiūlymą, jo pasirašymas nebus vertinamas.</w:t>
      </w:r>
    </w:p>
    <w:p w14:paraId="1E45153F" w14:textId="3FCAAD2E" w:rsidR="002F5CE8" w:rsidRPr="00EA430B" w:rsidRDefault="002F5CE8" w:rsidP="00A063EB">
      <w:pPr>
        <w:widowControl w:val="0"/>
        <w:numPr>
          <w:ilvl w:val="0"/>
          <w:numId w:val="14"/>
        </w:numPr>
        <w:tabs>
          <w:tab w:val="left" w:pos="1134"/>
        </w:tabs>
        <w:ind w:firstLine="709"/>
        <w:jc w:val="both"/>
        <w:rPr>
          <w:color w:val="000000"/>
          <w:lang w:eastAsia="lt-LT"/>
        </w:rPr>
      </w:pPr>
      <w:r w:rsidRPr="00EA430B">
        <w:rPr>
          <w:b/>
          <w:bCs/>
          <w:shd w:val="clear" w:color="auto" w:fill="FFFFFF"/>
        </w:rPr>
        <w:t xml:space="preserve">Tiekėjas pasiūlyme turi nurodyti, kokia pasiūlyme pateikta informacija yra konfidenciali. </w:t>
      </w:r>
      <w:r w:rsidRPr="00EA430B">
        <w:rPr>
          <w:shd w:val="clear" w:color="auto" w:fill="FFFFFF"/>
        </w:rPr>
        <w:t xml:space="preserve">Visas tiekėjo pasiūlymas negali būti laikomas konfidencialia informacija, tačiau tiekėjas gali nurodyti, kad tam tikra jo pasiūlyme pateikta informacija yra konfidenciali. Konfidencialia informacija gali būti, </w:t>
      </w:r>
      <w:r w:rsidRPr="00EA430B">
        <w:rPr>
          <w:color w:val="000000"/>
        </w:rPr>
        <w:t>pavyzdžiui, komercinė (gamybinė) paslaptis ir konfidencialieji pasiūlymų aspektai</w:t>
      </w:r>
      <w:r w:rsidRPr="00EA430B">
        <w:rPr>
          <w:shd w:val="clear" w:color="auto" w:fill="FFFFFF"/>
        </w:rPr>
        <w:t>.</w:t>
      </w:r>
      <w:r w:rsidRPr="00EA430B">
        <w:rPr>
          <w:rStyle w:val="apple-converted-space"/>
          <w:b/>
          <w:bCs/>
          <w:shd w:val="clear" w:color="auto" w:fill="FFFFFF"/>
        </w:rPr>
        <w:t xml:space="preserve"> </w:t>
      </w:r>
      <w:r w:rsidRPr="00EA430B">
        <w:rPr>
          <w:shd w:val="clear" w:color="auto" w:fill="FFFFFF"/>
        </w:rPr>
        <w:t xml:space="preserve">Konfidencialia negalima laikyti informacijos, nurodytos </w:t>
      </w:r>
      <w:r>
        <w:t>VPĮ</w:t>
      </w:r>
      <w:r w:rsidRPr="00EA430B">
        <w:rPr>
          <w:shd w:val="clear" w:color="auto" w:fill="FFFFFF"/>
        </w:rPr>
        <w:t xml:space="preserve"> 20 straipsnio 2 dalyje. Jeigu CPO kyla abejonių dėl tiekėjo pasiūlyme nurodytos informacijos konfidencialumo, ji privalo prašyti tiekėjo įrodyti, kodėl nurodyta informacija yra konfidenciali. Jeigu tiekėjas per CPO nurodytą terminą, kuris negali būti trumpesnis kaip 3 darbo dienos, nepateikia tokių įrodymų arba pateikia netinkamus įrodymus, laikoma, kad tokia informacija nėra konfidenciali. Perkančioji organizacija, CPO,  Komisija, jos nariai ar ekspertai ir kiti asmenys negali </w:t>
      </w:r>
      <w:r w:rsidRPr="00EA430B">
        <w:rPr>
          <w:color w:val="000000"/>
        </w:rPr>
        <w:t>tretiesiems asmenims atskleisti iš tiekėjų gautos informacijos, kurią jie nurodė kaip konfidencialią</w:t>
      </w:r>
      <w:r w:rsidRPr="00A85B99">
        <w:t>.</w:t>
      </w:r>
    </w:p>
    <w:p w14:paraId="32076595" w14:textId="00CE16C2" w:rsidR="005D018A" w:rsidRPr="00C66885" w:rsidRDefault="00D15DDF" w:rsidP="004108F9">
      <w:pPr>
        <w:widowControl w:val="0"/>
        <w:numPr>
          <w:ilvl w:val="0"/>
          <w:numId w:val="14"/>
        </w:numPr>
        <w:tabs>
          <w:tab w:val="left" w:pos="1080"/>
        </w:tabs>
        <w:ind w:firstLine="709"/>
        <w:jc w:val="both"/>
      </w:pPr>
      <w:r w:rsidRPr="00DC4276">
        <w:t>Pasiūlyme nurodoma kaina pateikiam</w:t>
      </w:r>
      <w:r>
        <w:t>a</w:t>
      </w:r>
      <w:r w:rsidRPr="00DC4276">
        <w:t xml:space="preserve"> eurais užpildant konkurso sąlygų aprašo 1 priedą. </w:t>
      </w:r>
      <w:r w:rsidRPr="00612362">
        <w:rPr>
          <w:color w:val="000000" w:themeColor="text1"/>
        </w:rPr>
        <w:t xml:space="preserve">Apskaičiuojant </w:t>
      </w:r>
      <w:r w:rsidR="007A2C24" w:rsidRPr="00612362">
        <w:rPr>
          <w:color w:val="000000" w:themeColor="text1"/>
        </w:rPr>
        <w:t>kain</w:t>
      </w:r>
      <w:r w:rsidR="00972EF8" w:rsidRPr="00612362">
        <w:rPr>
          <w:color w:val="000000" w:themeColor="text1"/>
        </w:rPr>
        <w:t>ą</w:t>
      </w:r>
      <w:r w:rsidRPr="00612362">
        <w:rPr>
          <w:color w:val="000000" w:themeColor="text1"/>
        </w:rPr>
        <w:t>, turi būti atsižvelgta į visus pirkimo dokumentų reikalavimus. Tiekėjas turi pasiūlyti toki</w:t>
      </w:r>
      <w:r w:rsidR="00972EF8" w:rsidRPr="00612362">
        <w:rPr>
          <w:color w:val="000000" w:themeColor="text1"/>
        </w:rPr>
        <w:t>ą</w:t>
      </w:r>
      <w:r w:rsidRPr="00612362">
        <w:rPr>
          <w:color w:val="000000" w:themeColor="text1"/>
        </w:rPr>
        <w:t xml:space="preserve"> </w:t>
      </w:r>
      <w:r w:rsidR="00972EF8" w:rsidRPr="00612362">
        <w:rPr>
          <w:color w:val="000000" w:themeColor="text1"/>
        </w:rPr>
        <w:t>kainą</w:t>
      </w:r>
      <w:r w:rsidRPr="00612362">
        <w:rPr>
          <w:color w:val="000000" w:themeColor="text1"/>
        </w:rPr>
        <w:t>, kuri užtikrintų tinkamą tiekėjo įsipareigojimų įvykdymą. Į pasiūlymo kain</w:t>
      </w:r>
      <w:r w:rsidR="009A4472" w:rsidRPr="00612362">
        <w:rPr>
          <w:color w:val="000000" w:themeColor="text1"/>
        </w:rPr>
        <w:t>ą</w:t>
      </w:r>
      <w:r w:rsidRPr="00612362">
        <w:rPr>
          <w:color w:val="000000" w:themeColor="text1"/>
        </w:rPr>
        <w:t xml:space="preserve"> turi būti įskaičiuoti visi mokesčiai ir visos tiekėjo išlaidos.</w:t>
      </w:r>
      <w:r w:rsidRPr="00612362">
        <w:rPr>
          <w:b/>
          <w:color w:val="000000" w:themeColor="text1"/>
        </w:rPr>
        <w:t xml:space="preserve"> </w:t>
      </w:r>
      <w:r w:rsidRPr="00612362">
        <w:rPr>
          <w:color w:val="000000" w:themeColor="text1"/>
        </w:rPr>
        <w:t>Išlaidos, kurių tiekėjas teikdamas pasiūlymą neįskaičiavo</w:t>
      </w:r>
      <w:r w:rsidRPr="00DC4276">
        <w:t>, nebus papildomai apmokamos. Visas išlaidas, susijusias su sutarties vykdymu, kurios nebus nurodytos (įskaičiuotos) pasiūlyme ar sutartyje, prisiima tiekėjas</w:t>
      </w:r>
      <w:r w:rsidRPr="00DC4276">
        <w:rPr>
          <w:i/>
        </w:rPr>
        <w:t>.</w:t>
      </w:r>
      <w:r w:rsidRPr="00DC4276">
        <w:t xml:space="preserve"> </w:t>
      </w:r>
      <w:r w:rsidRPr="00DC4276">
        <w:rPr>
          <w:b/>
        </w:rPr>
        <w:t xml:space="preserve">Visuose atliekamuose skaičiavimuose bei apvalinimuose turi būti laikomasi bendrų skaičių apvalinimo taisyklių ir </w:t>
      </w:r>
      <w:r w:rsidR="00011A41">
        <w:rPr>
          <w:b/>
        </w:rPr>
        <w:t xml:space="preserve">įkainiai, </w:t>
      </w:r>
      <w:r w:rsidRPr="00DC4276">
        <w:rPr>
          <w:b/>
        </w:rPr>
        <w:t>kainos pasiūlyme turi būti nurodomos paliekant du skaitmenis po kablelio</w:t>
      </w:r>
      <w:bookmarkEnd w:id="20"/>
      <w:r w:rsidR="00E32B6D">
        <w:rPr>
          <w:b/>
        </w:rPr>
        <w:t>.</w:t>
      </w:r>
    </w:p>
    <w:p w14:paraId="0C0A5D03" w14:textId="77777777" w:rsidR="00FD75D8" w:rsidRDefault="001C6D85" w:rsidP="00FD75D8">
      <w:pPr>
        <w:widowControl w:val="0"/>
        <w:numPr>
          <w:ilvl w:val="0"/>
          <w:numId w:val="14"/>
        </w:numPr>
        <w:tabs>
          <w:tab w:val="left" w:pos="1080"/>
        </w:tabs>
        <w:ind w:firstLine="709"/>
        <w:jc w:val="both"/>
        <w:rPr>
          <w:i/>
          <w:color w:val="000080"/>
        </w:rPr>
      </w:pPr>
      <w:r w:rsidRPr="00C66885">
        <w:t xml:space="preserve">Pateikdamas pasiūlymą, tiekėjas sutinka su konkurso sąlygų aprašu ir patvirtina, kad jo pasiūlyme pateikta informacija yra teisinga ir apima viską, ko reikia norint tinkamai įvykdyti pirkimo sutartį. </w:t>
      </w:r>
    </w:p>
    <w:p w14:paraId="42085AE2" w14:textId="77777777" w:rsidR="008D18E7" w:rsidRPr="008D18E7" w:rsidRDefault="006505F3" w:rsidP="008D18E7">
      <w:pPr>
        <w:widowControl w:val="0"/>
        <w:numPr>
          <w:ilvl w:val="0"/>
          <w:numId w:val="14"/>
        </w:numPr>
        <w:tabs>
          <w:tab w:val="left" w:pos="1080"/>
        </w:tabs>
        <w:ind w:firstLine="709"/>
        <w:jc w:val="both"/>
        <w:rPr>
          <w:i/>
          <w:color w:val="000080"/>
        </w:rPr>
      </w:pPr>
      <w:r w:rsidRPr="00FD75D8">
        <w:rPr>
          <w:rFonts w:eastAsia="Calibri"/>
        </w:rPr>
        <w:lastRenderedPageBreak/>
        <w:t xml:space="preserve">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Reikalavimas netaikomas </w:t>
      </w:r>
      <w:r w:rsidRPr="00FD75D8">
        <w:rPr>
          <w:rFonts w:eastAsia="Calibri"/>
          <w:b/>
          <w:bCs/>
        </w:rPr>
        <w:t>juridinių/fizinių asmenų atestaciją/išsilavinimą patvirtinantiems dokumentams,</w:t>
      </w:r>
      <w:r w:rsidRPr="00FD75D8">
        <w:rPr>
          <w:rFonts w:eastAsia="Calibri"/>
        </w:rPr>
        <w:t xml:space="preserve"> prekių gamintojų dokumentams, nuorodoms, kur informacija gali būti pateikiama lietuvių </w:t>
      </w:r>
      <w:r w:rsidR="00D621F2" w:rsidRPr="00FD75D8">
        <w:rPr>
          <w:rFonts w:eastAsia="Calibri"/>
        </w:rPr>
        <w:t>ir/</w:t>
      </w:r>
      <w:r w:rsidRPr="00FD75D8">
        <w:rPr>
          <w:rFonts w:eastAsia="Calibri"/>
        </w:rPr>
        <w:t xml:space="preserve">arba anglų kalbomis. </w:t>
      </w:r>
      <w:r w:rsidRPr="00FD75D8">
        <w:rPr>
          <w:rFonts w:eastAsia="Calibri"/>
          <w:b/>
          <w:bCs/>
        </w:rPr>
        <w:t xml:space="preserve">Esant poreikiui, </w:t>
      </w:r>
      <w:r w:rsidR="002F5CE8" w:rsidRPr="00FD75D8">
        <w:rPr>
          <w:rFonts w:eastAsia="Calibri"/>
          <w:b/>
          <w:bCs/>
        </w:rPr>
        <w:t>CPO</w:t>
      </w:r>
      <w:r w:rsidRPr="00FD75D8">
        <w:rPr>
          <w:rFonts w:eastAsia="Calibri"/>
          <w:b/>
          <w:bCs/>
        </w:rPr>
        <w:t xml:space="preserve"> paprašius, tiekėjas privalo pateikti minėtų dokumentų anglų kalba vertimą į lietuvių kalbą.</w:t>
      </w:r>
      <w:r w:rsidRPr="00FD75D8">
        <w:rPr>
          <w:rFonts w:eastAsia="Calibri"/>
        </w:rPr>
        <w:t xml:space="preserve"> Kilus įtarimų dėl pateikto dokumento vertimo kokybės ir (ar) jo atitikties dokumento originalo turiniui, pirkimo vykdytojas pasilieka teisę reikalauti pateikti vertėjo parašu ir </w:t>
      </w:r>
      <w:r w:rsidRPr="00FD75D8">
        <w:rPr>
          <w:rFonts w:eastAsia="Calibri"/>
          <w:b/>
          <w:bCs/>
        </w:rPr>
        <w:t>vertimų biuro antspaudu (jei turi)</w:t>
      </w:r>
      <w:r w:rsidRPr="00FD75D8">
        <w:rPr>
          <w:rFonts w:eastAsia="Calibri"/>
        </w:rPr>
        <w:t xml:space="preserve"> patvirtintą šio dokumento vertimą ir (arba) nurodyti, kad vertimą atlikusio asmens parašas būtų patvirtintas notariškai</w:t>
      </w:r>
      <w:bookmarkStart w:id="21" w:name="Dokumentai"/>
      <w:bookmarkEnd w:id="21"/>
    </w:p>
    <w:p w14:paraId="7950868F" w14:textId="5593764E" w:rsidR="001C6D85" w:rsidRPr="008D18E7" w:rsidRDefault="008D18E7" w:rsidP="008D18E7">
      <w:pPr>
        <w:widowControl w:val="0"/>
        <w:numPr>
          <w:ilvl w:val="0"/>
          <w:numId w:val="14"/>
        </w:numPr>
        <w:tabs>
          <w:tab w:val="left" w:pos="1080"/>
        </w:tabs>
        <w:ind w:firstLine="709"/>
        <w:jc w:val="both"/>
        <w:rPr>
          <w:i/>
          <w:color w:val="000080"/>
        </w:rPr>
      </w:pPr>
      <w:r w:rsidRPr="0080180E">
        <w:rPr>
          <w:b/>
          <w:bCs/>
        </w:rPr>
        <w:t>P</w:t>
      </w:r>
      <w:r w:rsidR="001C6D85" w:rsidRPr="008D18E7">
        <w:rPr>
          <w:b/>
        </w:rPr>
        <w:t>asiūlymą sudaro tiekėjo pateiktų duomenų, dokumentų elektroninėje formoje, skaitmeninių dokumentų kopijų ir atsakymų į CVP IS priemonėmis pateiktus klausimus visuma:</w:t>
      </w:r>
    </w:p>
    <w:p w14:paraId="3C93CEAC" w14:textId="36870BC9" w:rsidR="001C5498" w:rsidRPr="001C5498" w:rsidRDefault="001C5498" w:rsidP="008D18E7">
      <w:pPr>
        <w:pStyle w:val="Sraopastraipa"/>
        <w:numPr>
          <w:ilvl w:val="1"/>
          <w:numId w:val="14"/>
        </w:numPr>
        <w:tabs>
          <w:tab w:val="clear" w:pos="992"/>
          <w:tab w:val="num" w:pos="851"/>
          <w:tab w:val="left" w:pos="1134"/>
        </w:tabs>
        <w:ind w:left="0" w:firstLine="709"/>
        <w:jc w:val="both"/>
        <w:rPr>
          <w:sz w:val="24"/>
          <w:szCs w:val="24"/>
        </w:rPr>
      </w:pPr>
      <w:r w:rsidRPr="006505F3">
        <w:rPr>
          <w:b/>
          <w:bCs/>
          <w:sz w:val="24"/>
          <w:szCs w:val="24"/>
        </w:rPr>
        <w:t>užpildytas pasiūlymas</w:t>
      </w:r>
      <w:r w:rsidR="00A063EB" w:rsidRPr="00A063EB">
        <w:t xml:space="preserve"> </w:t>
      </w:r>
      <w:r w:rsidR="00A063EB" w:rsidRPr="00A063EB">
        <w:rPr>
          <w:b/>
          <w:bCs/>
          <w:sz w:val="24"/>
          <w:szCs w:val="24"/>
        </w:rPr>
        <w:t>atitinkamai pirkimo daliai</w:t>
      </w:r>
      <w:r w:rsidRPr="006505F3">
        <w:rPr>
          <w:b/>
          <w:bCs/>
          <w:sz w:val="24"/>
          <w:szCs w:val="24"/>
        </w:rPr>
        <w:t xml:space="preserve">, </w:t>
      </w:r>
      <w:r w:rsidRPr="006505F3">
        <w:rPr>
          <w:sz w:val="24"/>
          <w:szCs w:val="24"/>
        </w:rPr>
        <w:t xml:space="preserve">parengtas pagal šio konkurso sąlygų aprašo </w:t>
      </w:r>
      <w:r w:rsidRPr="006505F3">
        <w:rPr>
          <w:b/>
          <w:bCs/>
          <w:sz w:val="24"/>
          <w:szCs w:val="24"/>
        </w:rPr>
        <w:t>1 priede</w:t>
      </w:r>
      <w:r w:rsidRPr="006505F3">
        <w:rPr>
          <w:sz w:val="24"/>
          <w:szCs w:val="24"/>
        </w:rPr>
        <w:t xml:space="preserve"> pateiktą </w:t>
      </w:r>
      <w:r w:rsidRPr="001C5498">
        <w:rPr>
          <w:sz w:val="24"/>
          <w:szCs w:val="24"/>
        </w:rPr>
        <w:t xml:space="preserve">formą. </w:t>
      </w:r>
      <w:r w:rsidRPr="001C5498">
        <w:rPr>
          <w:i/>
          <w:iCs/>
          <w:sz w:val="24"/>
          <w:szCs w:val="24"/>
        </w:rPr>
        <w:t xml:space="preserve">Tiekėjui, teikiančiam pasiūlymą, rekomenduojama vadovautis Viešųjų pirkimų tarnybos parengtomis gairėmis „Tiekėjo ABC“ ir pranešimu, kaip pagalbine medžiaga dėl dažniausiai tiekėjų daromų klaidų: </w:t>
      </w:r>
      <w:hyperlink r:id="rId22" w:history="1">
        <w:r w:rsidRPr="001C5498">
          <w:rPr>
            <w:rStyle w:val="Hipersaitas"/>
            <w:i/>
            <w:iCs/>
            <w:sz w:val="24"/>
            <w:szCs w:val="24"/>
          </w:rPr>
          <w:t>https://vpt.lrv.lt/uploads/vpt/documents/files/mp/tiekejo_abc.pdf</w:t>
        </w:r>
      </w:hyperlink>
      <w:r w:rsidRPr="001C5498">
        <w:rPr>
          <w:i/>
          <w:iCs/>
          <w:sz w:val="24"/>
          <w:szCs w:val="24"/>
        </w:rPr>
        <w:t xml:space="preserve">; </w:t>
      </w:r>
      <w:hyperlink r:id="rId23" w:history="1">
        <w:r w:rsidRPr="001C5498">
          <w:rPr>
            <w:rStyle w:val="Hipersaitas"/>
            <w:i/>
            <w:iCs/>
            <w:sz w:val="24"/>
            <w:szCs w:val="24"/>
          </w:rPr>
          <w:t>Kaip sėkmingai dalyvauti viešuosiuose pirkimuose - Viešųjų pirkimų tarnyba (lrv.lt)</w:t>
        </w:r>
      </w:hyperlink>
      <w:r w:rsidRPr="001C5498">
        <w:rPr>
          <w:i/>
          <w:iCs/>
          <w:sz w:val="24"/>
          <w:szCs w:val="24"/>
        </w:rPr>
        <w:t>;</w:t>
      </w:r>
    </w:p>
    <w:p w14:paraId="6E203833" w14:textId="194DAA46" w:rsidR="00146265" w:rsidRPr="00146265" w:rsidRDefault="001C5498" w:rsidP="007E7B60">
      <w:pPr>
        <w:pStyle w:val="Sraopastraipa"/>
        <w:numPr>
          <w:ilvl w:val="1"/>
          <w:numId w:val="14"/>
        </w:numPr>
        <w:ind w:left="0" w:firstLine="709"/>
        <w:jc w:val="both"/>
        <w:rPr>
          <w:sz w:val="24"/>
          <w:szCs w:val="24"/>
        </w:rPr>
      </w:pPr>
      <w:r w:rsidRPr="001C5498">
        <w:rPr>
          <w:b/>
          <w:bCs/>
          <w:sz w:val="24"/>
          <w:szCs w:val="24"/>
        </w:rPr>
        <w:t>užpildytas EBVPD</w:t>
      </w:r>
      <w:r w:rsidRPr="001C5498">
        <w:rPr>
          <w:sz w:val="24"/>
          <w:szCs w:val="24"/>
        </w:rPr>
        <w:t xml:space="preserve">, </w:t>
      </w:r>
      <w:r w:rsidR="00577F16" w:rsidRPr="00041070">
        <w:rPr>
          <w:sz w:val="24"/>
          <w:szCs w:val="24"/>
          <w:lang w:eastAsia="en-US"/>
        </w:rPr>
        <w:t xml:space="preserve">parengtas pagal šio sąlygų </w:t>
      </w:r>
      <w:r w:rsidR="00577F16" w:rsidRPr="001514C2">
        <w:rPr>
          <w:sz w:val="24"/>
          <w:szCs w:val="24"/>
          <w:lang w:eastAsia="en-US"/>
        </w:rPr>
        <w:t xml:space="preserve">aprašo </w:t>
      </w:r>
      <w:r w:rsidR="00636718">
        <w:rPr>
          <w:sz w:val="24"/>
          <w:szCs w:val="24"/>
          <w:lang w:eastAsia="en-US"/>
        </w:rPr>
        <w:t>4</w:t>
      </w:r>
      <w:r w:rsidR="00577F16" w:rsidRPr="001514C2">
        <w:rPr>
          <w:sz w:val="24"/>
          <w:szCs w:val="24"/>
          <w:lang w:eastAsia="en-US"/>
        </w:rPr>
        <w:t xml:space="preserve"> priede</w:t>
      </w:r>
      <w:r w:rsidR="00577F16" w:rsidRPr="00041070">
        <w:rPr>
          <w:sz w:val="24"/>
          <w:szCs w:val="24"/>
          <w:lang w:eastAsia="en-US"/>
        </w:rPr>
        <w:t xml:space="preserve"> pateiktą formą </w:t>
      </w:r>
      <w:r w:rsidR="00577F16" w:rsidRPr="00041070">
        <w:rPr>
          <w:sz w:val="24"/>
          <w:szCs w:val="24"/>
        </w:rPr>
        <w:t>XML formatu</w:t>
      </w:r>
      <w:r w:rsidR="00577F16" w:rsidRPr="00041070">
        <w:rPr>
          <w:sz w:val="24"/>
          <w:szCs w:val="24"/>
          <w:lang w:eastAsia="en-US"/>
        </w:rPr>
        <w:t xml:space="preserve"> </w:t>
      </w:r>
      <w:r w:rsidR="00577F16" w:rsidRPr="00041070">
        <w:rPr>
          <w:i/>
          <w:sz w:val="24"/>
          <w:szCs w:val="24"/>
          <w:lang w:eastAsia="en-US"/>
        </w:rPr>
        <w:t xml:space="preserve">(tiekėjas išsaugo </w:t>
      </w:r>
      <w:r w:rsidR="00C676B7">
        <w:rPr>
          <w:i/>
          <w:sz w:val="24"/>
          <w:szCs w:val="24"/>
          <w:lang w:eastAsia="en-US"/>
        </w:rPr>
        <w:t>CPO</w:t>
      </w:r>
      <w:r w:rsidR="00577F16" w:rsidRPr="00041070">
        <w:rPr>
          <w:i/>
          <w:sz w:val="24"/>
          <w:szCs w:val="24"/>
          <w:lang w:eastAsia="en-US"/>
        </w:rPr>
        <w:t xml:space="preserve"> pateiktą EBVPD formą XML formatu, įkelia (importuoja) formą į tinklapį adresu: </w:t>
      </w:r>
      <w:hyperlink r:id="rId24" w:history="1">
        <w:r w:rsidR="00577F16" w:rsidRPr="00041070">
          <w:rPr>
            <w:rStyle w:val="Hipersaitas"/>
            <w:i/>
            <w:sz w:val="24"/>
            <w:szCs w:val="24"/>
            <w:u w:val="none"/>
            <w:lang w:eastAsia="en-US"/>
          </w:rPr>
          <w:t>http://ebvpd.eviesiejipirkimai.lt/espd-web/filter?lang=lt</w:t>
        </w:r>
      </w:hyperlink>
      <w:r w:rsidR="00577F16" w:rsidRPr="00041070">
        <w:rPr>
          <w:i/>
          <w:sz w:val="24"/>
          <w:szCs w:val="24"/>
          <w:lang w:eastAsia="en-US"/>
        </w:rPr>
        <w:t xml:space="preserve"> pateikia (užpildo) atsakymus į nurodytus klausimus ir užpildytą dokumentą išsaugo XML arba PDF formatu. </w:t>
      </w:r>
      <w:r w:rsidR="00577F16" w:rsidRPr="00041070">
        <w:rPr>
          <w:bCs/>
          <w:i/>
          <w:sz w:val="24"/>
          <w:szCs w:val="24"/>
        </w:rPr>
        <w:t>Tiekėjui pateikiant (užpildant) atsakymus į nurodytus klausimus, rekomenduojama vadovautis Viešųjų pirkimų tarnybos pateiktomis EBVPD pildymo rekomendacijomis, pateiktomis</w:t>
      </w:r>
      <w:r w:rsidR="00577F16" w:rsidRPr="00041070">
        <w:rPr>
          <w:bCs/>
          <w:i/>
          <w:iCs/>
          <w:sz w:val="24"/>
          <w:szCs w:val="24"/>
        </w:rPr>
        <w:t xml:space="preserve"> šiose nuorodose</w:t>
      </w:r>
      <w:r w:rsidR="00577F16" w:rsidRPr="00041070">
        <w:rPr>
          <w:i/>
          <w:sz w:val="24"/>
          <w:szCs w:val="24"/>
        </w:rPr>
        <w:t xml:space="preserve">: </w:t>
      </w:r>
      <w:hyperlink r:id="rId25" w:history="1">
        <w:r w:rsidR="00577F16" w:rsidRPr="00041070">
          <w:rPr>
            <w:rStyle w:val="Hipersaitas"/>
            <w:i/>
            <w:iCs/>
            <w:sz w:val="24"/>
            <w:szCs w:val="24"/>
            <w:u w:val="none"/>
          </w:rPr>
          <w:t>https://www.youtube.com/watch?v=V9buN_j76cY</w:t>
        </w:r>
      </w:hyperlink>
      <w:r w:rsidR="00577F16" w:rsidRPr="00041070">
        <w:rPr>
          <w:i/>
          <w:iCs/>
          <w:sz w:val="24"/>
          <w:szCs w:val="24"/>
        </w:rPr>
        <w:t>;</w:t>
      </w:r>
      <w:r w:rsidR="00577F16" w:rsidRPr="00041070">
        <w:rPr>
          <w:i/>
          <w:sz w:val="24"/>
          <w:szCs w:val="24"/>
        </w:rPr>
        <w:t xml:space="preserve"> </w:t>
      </w:r>
      <w:hyperlink r:id="rId26" w:history="1">
        <w:r w:rsidR="00577F16" w:rsidRPr="00041070">
          <w:rPr>
            <w:rStyle w:val="Hipersaitas"/>
            <w:i/>
            <w:sz w:val="24"/>
            <w:szCs w:val="24"/>
            <w:u w:val="none"/>
          </w:rPr>
          <w:t>https://klausk.vpt.lt/hc/lt/sections/115001605685-EBVPD</w:t>
        </w:r>
      </w:hyperlink>
      <w:r w:rsidRPr="001C5498">
        <w:rPr>
          <w:i/>
          <w:iCs/>
          <w:color w:val="000000"/>
          <w:sz w:val="24"/>
          <w:szCs w:val="24"/>
        </w:rPr>
        <w:t>;</w:t>
      </w:r>
      <w:bookmarkStart w:id="22" w:name="TS"/>
      <w:bookmarkEnd w:id="22"/>
    </w:p>
    <w:p w14:paraId="4C9D4EB4" w14:textId="77777777" w:rsidR="00E55A09" w:rsidRPr="00E55A09" w:rsidRDefault="00534D91" w:rsidP="007E7B60">
      <w:pPr>
        <w:pStyle w:val="Sraopastraipa"/>
        <w:numPr>
          <w:ilvl w:val="1"/>
          <w:numId w:val="14"/>
        </w:numPr>
        <w:ind w:left="0" w:firstLine="709"/>
        <w:jc w:val="both"/>
        <w:rPr>
          <w:sz w:val="24"/>
          <w:szCs w:val="24"/>
        </w:rPr>
      </w:pPr>
      <w:r w:rsidRPr="00146265">
        <w:rPr>
          <w:b/>
          <w:sz w:val="24"/>
          <w:szCs w:val="24"/>
          <w:u w:val="single"/>
        </w:rPr>
        <w:t>užpildyta techninė specifikacija</w:t>
      </w:r>
      <w:r w:rsidRPr="00146265">
        <w:rPr>
          <w:b/>
          <w:sz w:val="24"/>
          <w:szCs w:val="24"/>
        </w:rPr>
        <w:t xml:space="preserve"> atitinkamai pirkimo daliai, kuriai teikiamas pasiūlymas, pagal konkurso sąlygų aprašo 2 ir (ar) 3 priedus;</w:t>
      </w:r>
      <w:bookmarkStart w:id="23" w:name="_Hlk224565552"/>
    </w:p>
    <w:p w14:paraId="2FFFC80E" w14:textId="31B95712" w:rsidR="00E55A09" w:rsidRPr="003B1FB8" w:rsidRDefault="00E55A09" w:rsidP="007E7B60">
      <w:pPr>
        <w:pStyle w:val="Sraopastraipa"/>
        <w:numPr>
          <w:ilvl w:val="1"/>
          <w:numId w:val="14"/>
        </w:numPr>
        <w:ind w:left="0" w:firstLine="709"/>
        <w:jc w:val="both"/>
        <w:rPr>
          <w:sz w:val="24"/>
          <w:szCs w:val="24"/>
        </w:rPr>
      </w:pPr>
      <w:r w:rsidRPr="00E55A09">
        <w:rPr>
          <w:b/>
          <w:color w:val="000000"/>
          <w:sz w:val="24"/>
          <w:szCs w:val="24"/>
        </w:rPr>
        <w:t>CE sertifikato (arba lygiaverčio dokumento) kopiją</w:t>
      </w:r>
      <w:r w:rsidR="006D4697">
        <w:rPr>
          <w:b/>
          <w:color w:val="000000"/>
          <w:sz w:val="24"/>
          <w:szCs w:val="24"/>
        </w:rPr>
        <w:t xml:space="preserve"> –</w:t>
      </w:r>
      <w:r w:rsidR="006C5F31">
        <w:rPr>
          <w:b/>
          <w:color w:val="000000"/>
          <w:sz w:val="24"/>
          <w:szCs w:val="24"/>
        </w:rPr>
        <w:t xml:space="preserve"> </w:t>
      </w:r>
      <w:r w:rsidR="006D4697">
        <w:rPr>
          <w:b/>
          <w:color w:val="000000"/>
          <w:sz w:val="24"/>
          <w:szCs w:val="24"/>
        </w:rPr>
        <w:t>(as)</w:t>
      </w:r>
      <w:r w:rsidRPr="00E55A09">
        <w:rPr>
          <w:bCs/>
          <w:color w:val="000000"/>
          <w:sz w:val="24"/>
          <w:szCs w:val="24"/>
        </w:rPr>
        <w:t xml:space="preserve"> (taikoma I</w:t>
      </w:r>
      <w:r w:rsidR="006D4697">
        <w:rPr>
          <w:bCs/>
          <w:color w:val="000000"/>
          <w:sz w:val="24"/>
          <w:szCs w:val="24"/>
        </w:rPr>
        <w:t xml:space="preserve"> ir II </w:t>
      </w:r>
      <w:r w:rsidRPr="00E55A09">
        <w:rPr>
          <w:bCs/>
          <w:color w:val="000000"/>
          <w:sz w:val="24"/>
          <w:szCs w:val="24"/>
        </w:rPr>
        <w:t xml:space="preserve"> pirkimo dali</w:t>
      </w:r>
      <w:r w:rsidR="006D4697">
        <w:rPr>
          <w:bCs/>
          <w:color w:val="000000"/>
          <w:sz w:val="24"/>
          <w:szCs w:val="24"/>
        </w:rPr>
        <w:t>ms</w:t>
      </w:r>
      <w:r w:rsidR="004D63CB">
        <w:rPr>
          <w:bCs/>
          <w:color w:val="000000"/>
          <w:sz w:val="24"/>
          <w:szCs w:val="24"/>
        </w:rPr>
        <w:t xml:space="preserve">, </w:t>
      </w:r>
      <w:r w:rsidRPr="00E55A09">
        <w:rPr>
          <w:bCs/>
          <w:color w:val="000000"/>
          <w:sz w:val="24"/>
          <w:szCs w:val="24"/>
        </w:rPr>
        <w:t xml:space="preserve">reikalavimas nurodytas I </w:t>
      </w:r>
      <w:r w:rsidR="006D4697">
        <w:rPr>
          <w:bCs/>
          <w:color w:val="000000"/>
          <w:sz w:val="24"/>
          <w:szCs w:val="24"/>
        </w:rPr>
        <w:t xml:space="preserve">ir II </w:t>
      </w:r>
      <w:r w:rsidRPr="00E55A09">
        <w:rPr>
          <w:bCs/>
          <w:color w:val="000000"/>
          <w:sz w:val="24"/>
          <w:szCs w:val="24"/>
        </w:rPr>
        <w:t>pi</w:t>
      </w:r>
      <w:r w:rsidR="006D4697">
        <w:rPr>
          <w:bCs/>
          <w:color w:val="000000"/>
          <w:sz w:val="24"/>
          <w:szCs w:val="24"/>
        </w:rPr>
        <w:t>r</w:t>
      </w:r>
      <w:r w:rsidRPr="00E55A09">
        <w:rPr>
          <w:bCs/>
          <w:color w:val="000000"/>
          <w:sz w:val="24"/>
          <w:szCs w:val="24"/>
        </w:rPr>
        <w:t>kimo dalies  technin</w:t>
      </w:r>
      <w:r w:rsidR="006D4697">
        <w:rPr>
          <w:bCs/>
          <w:color w:val="000000"/>
          <w:sz w:val="24"/>
          <w:szCs w:val="24"/>
        </w:rPr>
        <w:t>ių</w:t>
      </w:r>
      <w:r w:rsidRPr="00E55A09">
        <w:rPr>
          <w:bCs/>
          <w:color w:val="000000"/>
          <w:sz w:val="24"/>
          <w:szCs w:val="24"/>
        </w:rPr>
        <w:t xml:space="preserve"> specifikacij</w:t>
      </w:r>
      <w:r w:rsidR="006D4697">
        <w:rPr>
          <w:bCs/>
          <w:color w:val="000000"/>
          <w:sz w:val="24"/>
          <w:szCs w:val="24"/>
        </w:rPr>
        <w:t>ų</w:t>
      </w:r>
      <w:r w:rsidRPr="00E55A09">
        <w:rPr>
          <w:bCs/>
          <w:color w:val="000000"/>
          <w:sz w:val="24"/>
          <w:szCs w:val="24"/>
        </w:rPr>
        <w:t xml:space="preserve"> 2 p.),  kuris patvirtintų, jog </w:t>
      </w:r>
      <w:r w:rsidR="000B7CEE">
        <w:rPr>
          <w:bCs/>
          <w:color w:val="000000"/>
          <w:sz w:val="24"/>
          <w:szCs w:val="24"/>
        </w:rPr>
        <w:t>p</w:t>
      </w:r>
      <w:r w:rsidRPr="00E55A09">
        <w:rPr>
          <w:bCs/>
          <w:color w:val="000000"/>
          <w:sz w:val="24"/>
          <w:szCs w:val="24"/>
        </w:rPr>
        <w:t>rekė atitinka reikalavimus medicinos prietaisams ir turi CE ženklinimą;</w:t>
      </w:r>
    </w:p>
    <w:bookmarkEnd w:id="23"/>
    <w:p w14:paraId="583AE794" w14:textId="777D888D" w:rsidR="0096185B" w:rsidRPr="0096185B" w:rsidRDefault="002B5830" w:rsidP="00F71EF4">
      <w:pPr>
        <w:pStyle w:val="Sraopastraipa"/>
        <w:widowControl w:val="0"/>
        <w:numPr>
          <w:ilvl w:val="1"/>
          <w:numId w:val="14"/>
        </w:numPr>
        <w:tabs>
          <w:tab w:val="left" w:pos="1080"/>
          <w:tab w:val="left" w:pos="1134"/>
          <w:tab w:val="left" w:pos="1260"/>
          <w:tab w:val="left" w:pos="1418"/>
        </w:tabs>
        <w:ind w:left="0" w:firstLine="709"/>
        <w:jc w:val="both"/>
        <w:rPr>
          <w:rFonts w:eastAsia="Calibri"/>
          <w:iCs/>
          <w:sz w:val="24"/>
          <w:szCs w:val="24"/>
        </w:rPr>
      </w:pPr>
      <w:r>
        <w:rPr>
          <w:b/>
          <w:bCs/>
          <w:color w:val="000000" w:themeColor="text1"/>
          <w:sz w:val="24"/>
          <w:szCs w:val="24"/>
        </w:rPr>
        <w:t>Prekės g</w:t>
      </w:r>
      <w:r w:rsidR="00833F29" w:rsidRPr="00A244CD">
        <w:rPr>
          <w:b/>
          <w:bCs/>
          <w:color w:val="000000" w:themeColor="text1"/>
          <w:sz w:val="24"/>
          <w:szCs w:val="24"/>
        </w:rPr>
        <w:t>amintojo ir (ar) gamintojo oficialaus</w:t>
      </w:r>
      <w:r w:rsidR="006E037A" w:rsidRPr="00A244CD">
        <w:rPr>
          <w:b/>
          <w:bCs/>
          <w:color w:val="000000" w:themeColor="text1"/>
          <w:sz w:val="24"/>
          <w:szCs w:val="24"/>
        </w:rPr>
        <w:t xml:space="preserve"> / įgalioto atstovo patvirtinimas</w:t>
      </w:r>
      <w:r w:rsidR="00833F29" w:rsidRPr="00A244CD">
        <w:rPr>
          <w:rFonts w:cstheme="minorHAnsi"/>
          <w:b/>
          <w:bCs/>
          <w:iCs/>
          <w:sz w:val="24"/>
          <w:szCs w:val="24"/>
          <w:u w:val="single"/>
        </w:rPr>
        <w:t xml:space="preserve"> </w:t>
      </w:r>
      <w:r w:rsidR="0096185B" w:rsidRPr="00A244CD">
        <w:rPr>
          <w:rFonts w:cstheme="minorHAnsi"/>
          <w:b/>
          <w:bCs/>
          <w:iCs/>
          <w:sz w:val="24"/>
          <w:szCs w:val="24"/>
          <w:u w:val="single"/>
        </w:rPr>
        <w:t>(deklaracija)</w:t>
      </w:r>
      <w:r w:rsidR="0096185B" w:rsidRPr="0096185B">
        <w:rPr>
          <w:rFonts w:cstheme="minorHAnsi"/>
          <w:b/>
          <w:bCs/>
          <w:iCs/>
          <w:sz w:val="24"/>
          <w:szCs w:val="24"/>
          <w:u w:val="single"/>
        </w:rPr>
        <w:t xml:space="preserve"> dėl aplinkos apsaugos kriterijaus (žaliojo pirkimo) atitikties</w:t>
      </w:r>
      <w:r w:rsidR="007C7FFC">
        <w:rPr>
          <w:rFonts w:cstheme="minorHAnsi"/>
          <w:b/>
          <w:bCs/>
          <w:iCs/>
          <w:sz w:val="24"/>
          <w:szCs w:val="24"/>
          <w:u w:val="single"/>
        </w:rPr>
        <w:t xml:space="preserve"> (I ir II pirkimo dalims)</w:t>
      </w:r>
      <w:r w:rsidR="0096185B" w:rsidRPr="0096185B">
        <w:rPr>
          <w:rFonts w:cstheme="minorHAnsi"/>
          <w:iCs/>
          <w:sz w:val="24"/>
          <w:szCs w:val="24"/>
        </w:rPr>
        <w:t xml:space="preserve"> - pateikiama </w:t>
      </w:r>
      <w:r w:rsidR="0096185B" w:rsidRPr="0096185B">
        <w:rPr>
          <w:rFonts w:cstheme="minorHAnsi"/>
          <w:iCs/>
          <w:sz w:val="24"/>
          <w:szCs w:val="24"/>
          <w:u w:val="single"/>
        </w:rPr>
        <w:t xml:space="preserve">siūlomos Prekės gamintojo (ar jo oficialaus atstovo) </w:t>
      </w:r>
      <w:r w:rsidR="0096185B" w:rsidRPr="0096185B">
        <w:rPr>
          <w:rFonts w:cstheme="minorHAnsi"/>
          <w:iCs/>
          <w:sz w:val="24"/>
          <w:szCs w:val="24"/>
        </w:rPr>
        <w:t>pasirašyta deklaracija (patvirtinimas) arba kiti lygiaverčiai įrodymai, patvirtinantys, kad bus užtikrinta galimybė įsigyti siūlomos Prekės originalias (arba joms lygiavertes) atsargines dalis (jų tiekimą rinkai) ne trumpiau kaip 5 metus nuo Prekės garantinio laikotarpio pabaigos (išskyrus atvejus, kai siūlomos Prekės atsarginės dalys dėl objektyvių priežasčių negali būti tiekiamos Lietuvos Respublikos rinkai). Dokumentas teikiamas lietuvių ir (arba) anglų kalba</w:t>
      </w:r>
      <w:r w:rsidR="0096185B" w:rsidRPr="0096185B">
        <w:rPr>
          <w:rFonts w:eastAsia="Calibri"/>
          <w:iCs/>
          <w:sz w:val="24"/>
          <w:szCs w:val="24"/>
        </w:rPr>
        <w:t>.</w:t>
      </w:r>
    </w:p>
    <w:p w14:paraId="38ABC218" w14:textId="4334AB49" w:rsidR="00F71EF4" w:rsidRPr="00F71EF4" w:rsidRDefault="002B5830" w:rsidP="00F71EF4">
      <w:pPr>
        <w:pStyle w:val="Sraopastraipa"/>
        <w:widowControl w:val="0"/>
        <w:numPr>
          <w:ilvl w:val="1"/>
          <w:numId w:val="14"/>
        </w:numPr>
        <w:tabs>
          <w:tab w:val="left" w:pos="1080"/>
          <w:tab w:val="left" w:pos="1134"/>
          <w:tab w:val="left" w:pos="1260"/>
          <w:tab w:val="left" w:pos="1418"/>
        </w:tabs>
        <w:ind w:left="0" w:firstLine="709"/>
        <w:jc w:val="both"/>
        <w:rPr>
          <w:rFonts w:eastAsia="Calibri"/>
          <w:b/>
          <w:iCs/>
          <w:sz w:val="24"/>
          <w:szCs w:val="24"/>
        </w:rPr>
      </w:pPr>
      <w:r>
        <w:rPr>
          <w:rStyle w:val="Grietas"/>
          <w:sz w:val="24"/>
          <w:szCs w:val="24"/>
        </w:rPr>
        <w:t>Prekės g</w:t>
      </w:r>
      <w:r w:rsidR="0024089C" w:rsidRPr="00775974">
        <w:rPr>
          <w:rStyle w:val="Grietas"/>
          <w:sz w:val="24"/>
          <w:szCs w:val="24"/>
        </w:rPr>
        <w:t>amintojo techniniai dokumentai</w:t>
      </w:r>
      <w:r w:rsidR="0024089C" w:rsidRPr="00775974">
        <w:rPr>
          <w:sz w:val="24"/>
          <w:szCs w:val="24"/>
        </w:rPr>
        <w:t xml:space="preserve"> –</w:t>
      </w:r>
      <w:r w:rsidR="0024089C" w:rsidRPr="00F71EF4">
        <w:rPr>
          <w:sz w:val="22"/>
          <w:szCs w:val="22"/>
        </w:rPr>
        <w:t xml:space="preserve"> </w:t>
      </w:r>
      <w:r w:rsidR="0024089C" w:rsidRPr="00F71EF4">
        <w:rPr>
          <w:i/>
          <w:iCs/>
          <w:sz w:val="22"/>
          <w:szCs w:val="22"/>
          <w:u w:val="single"/>
        </w:rPr>
        <w:t>katalogai, brošiūros, techninių duomenų lapai, vartotojų vadovai ar kiti lygiaverčiai dokumentai.</w:t>
      </w:r>
      <w:r w:rsidR="0024089C" w:rsidRPr="00F71EF4">
        <w:rPr>
          <w:sz w:val="22"/>
          <w:szCs w:val="22"/>
        </w:rPr>
        <w:t xml:space="preserve"> Pateikiami dokumentai turi būti pateikti </w:t>
      </w:r>
      <w:r w:rsidR="0024089C" w:rsidRPr="00F71EF4">
        <w:rPr>
          <w:rStyle w:val="Grietas"/>
          <w:sz w:val="22"/>
          <w:szCs w:val="22"/>
        </w:rPr>
        <w:t>visa apimtimi, su visais puslapiais ir priedais</w:t>
      </w:r>
      <w:r w:rsidR="0024089C" w:rsidRPr="00F71EF4">
        <w:rPr>
          <w:sz w:val="22"/>
          <w:szCs w:val="22"/>
        </w:rPr>
        <w:t xml:space="preserve">, ir turi būti pakankami identifikuoti siūlomą prekės gamintoją, modelį arba gaminių seriją / konfigūraciją, jeigu dokumentas pagrįstai taikomas keliems tos pačios serijos modeliams. </w:t>
      </w:r>
      <w:r w:rsidR="0024089C" w:rsidRPr="00F71EF4">
        <w:rPr>
          <w:rStyle w:val="Grietas"/>
          <w:sz w:val="22"/>
          <w:szCs w:val="22"/>
        </w:rPr>
        <w:t>Dokumentų iškarpos, atskiri iš dokumento išimti puslapiai, tiekėjo savarankiškai sudaryti dokumentų fragmentai ar kitaip pakeistas dokumentų turinys nepriimami.</w:t>
      </w:r>
      <w:r w:rsidR="0024089C" w:rsidRPr="00F71EF4">
        <w:rPr>
          <w:sz w:val="22"/>
          <w:szCs w:val="22"/>
        </w:rPr>
        <w:t xml:space="preserve"> Pateikiami dokumentai negali būti sutrumpinti, apkarpyti, retušuoti, užtušuoti, uždengti ar kitaip pakeisti taip, kad būtų paslėpta ar neįskaitoma juose esanti informacija. Leidžiama pažymėti atitiktį pagrindžiančias vietas, jeigu toks žymėjimas nekeičia ir neuždengia originalaus dokumento turinio. Jeigu atitiktis pagrindžiama </w:t>
      </w:r>
      <w:r w:rsidR="0024089C" w:rsidRPr="00F71EF4">
        <w:rPr>
          <w:rStyle w:val="Grietas"/>
          <w:sz w:val="22"/>
          <w:szCs w:val="22"/>
        </w:rPr>
        <w:t>gamintojo interneto svetainėje pateikta informacija</w:t>
      </w:r>
      <w:r w:rsidR="0024089C" w:rsidRPr="00F71EF4">
        <w:rPr>
          <w:sz w:val="22"/>
          <w:szCs w:val="22"/>
        </w:rPr>
        <w:t xml:space="preserve">, gali būti pateikiama aiškiai įskaitoma momentinė ekrano kopija (angl. </w:t>
      </w:r>
      <w:r w:rsidR="0024089C" w:rsidRPr="00F71EF4">
        <w:rPr>
          <w:rStyle w:val="Emfaz"/>
          <w:sz w:val="22"/>
          <w:szCs w:val="22"/>
        </w:rPr>
        <w:t>print screen</w:t>
      </w:r>
      <w:r w:rsidR="0024089C" w:rsidRPr="00F71EF4">
        <w:rPr>
          <w:sz w:val="22"/>
          <w:szCs w:val="22"/>
        </w:rPr>
        <w:t xml:space="preserve">), kurioje turi būti matoma interneto svetainė ir informacija, leidžianti nustatyti, kad ji priklauso gamintojui. Jeigu pateikiamas dokumento vertimas, </w:t>
      </w:r>
      <w:r w:rsidR="0024089C" w:rsidRPr="00F71EF4">
        <w:rPr>
          <w:rStyle w:val="Grietas"/>
          <w:sz w:val="22"/>
          <w:szCs w:val="22"/>
        </w:rPr>
        <w:t>kartu turi būti pateiktas visas originalus dokumentas</w:t>
      </w:r>
      <w:r w:rsidR="0024089C" w:rsidRPr="00F71EF4">
        <w:rPr>
          <w:sz w:val="22"/>
          <w:szCs w:val="22"/>
        </w:rPr>
        <w:t>.</w:t>
      </w:r>
    </w:p>
    <w:p w14:paraId="1077A30A" w14:textId="77777777" w:rsidR="00F71EF4" w:rsidRPr="00F71EF4" w:rsidRDefault="0024089C" w:rsidP="00F71EF4">
      <w:pPr>
        <w:pStyle w:val="Sraopastraipa"/>
        <w:widowControl w:val="0"/>
        <w:numPr>
          <w:ilvl w:val="1"/>
          <w:numId w:val="14"/>
        </w:numPr>
        <w:tabs>
          <w:tab w:val="left" w:pos="1080"/>
          <w:tab w:val="left" w:pos="1134"/>
          <w:tab w:val="left" w:pos="1260"/>
          <w:tab w:val="left" w:pos="1418"/>
        </w:tabs>
        <w:ind w:left="0" w:firstLine="709"/>
        <w:jc w:val="both"/>
        <w:rPr>
          <w:rFonts w:eastAsia="Calibri"/>
          <w:b/>
          <w:iCs/>
          <w:sz w:val="24"/>
          <w:szCs w:val="24"/>
        </w:rPr>
      </w:pPr>
      <w:r w:rsidRPr="00F71EF4">
        <w:rPr>
          <w:sz w:val="22"/>
          <w:szCs w:val="22"/>
        </w:rPr>
        <w:t>Reikalavimus įrodantys dokumentai turi būti pateikiami lietuvių ir/arba anglų kalba.</w:t>
      </w:r>
    </w:p>
    <w:p w14:paraId="7C87D0D0" w14:textId="77777777" w:rsidR="0041109F" w:rsidRPr="0041109F" w:rsidRDefault="0024089C" w:rsidP="0041109F">
      <w:pPr>
        <w:pStyle w:val="Sraopastraipa"/>
        <w:widowControl w:val="0"/>
        <w:numPr>
          <w:ilvl w:val="1"/>
          <w:numId w:val="14"/>
        </w:numPr>
        <w:tabs>
          <w:tab w:val="left" w:pos="1080"/>
          <w:tab w:val="left" w:pos="1134"/>
          <w:tab w:val="left" w:pos="1260"/>
          <w:tab w:val="left" w:pos="1418"/>
        </w:tabs>
        <w:ind w:left="0" w:firstLine="709"/>
        <w:jc w:val="both"/>
        <w:rPr>
          <w:rFonts w:eastAsia="Calibri"/>
          <w:b/>
          <w:iCs/>
          <w:sz w:val="24"/>
          <w:szCs w:val="24"/>
        </w:rPr>
      </w:pPr>
      <w:r w:rsidRPr="00F71EF4">
        <w:rPr>
          <w:color w:val="000000"/>
          <w:sz w:val="22"/>
          <w:szCs w:val="22"/>
        </w:rPr>
        <w:lastRenderedPageBreak/>
        <w:t xml:space="preserve">Tiekėjas techninės specifikacijos 5 stulpelyje turi nurodyti konkrečias vietas (puslapį, pastraipą, punktą), kuriose yra reikalaujamas prekės charakteristikas patvirtinanti informacija ir šias vietas aiškiai pažymėti dokumentuose </w:t>
      </w:r>
      <w:r w:rsidRPr="00F71EF4">
        <w:rPr>
          <w:i/>
          <w:iCs/>
          <w:color w:val="E97132"/>
          <w:sz w:val="22"/>
          <w:szCs w:val="22"/>
        </w:rPr>
        <w:t>(spalvotai ženklinti, ir/ar nurodyti rodyklėmis, ir/ar pabraukti).</w:t>
      </w:r>
    </w:p>
    <w:p w14:paraId="511EEFB9" w14:textId="77777777" w:rsidR="00AB37BF" w:rsidRPr="00AB37BF" w:rsidRDefault="0024089C" w:rsidP="00AB37BF">
      <w:pPr>
        <w:pStyle w:val="Sraopastraipa"/>
        <w:widowControl w:val="0"/>
        <w:numPr>
          <w:ilvl w:val="1"/>
          <w:numId w:val="14"/>
        </w:numPr>
        <w:tabs>
          <w:tab w:val="left" w:pos="1080"/>
          <w:tab w:val="left" w:pos="1134"/>
          <w:tab w:val="left" w:pos="1260"/>
          <w:tab w:val="left" w:pos="1418"/>
        </w:tabs>
        <w:ind w:left="0" w:firstLine="709"/>
        <w:jc w:val="both"/>
        <w:rPr>
          <w:rFonts w:eastAsia="Calibri"/>
          <w:b/>
          <w:iCs/>
          <w:sz w:val="24"/>
          <w:szCs w:val="24"/>
        </w:rPr>
      </w:pPr>
      <w:r w:rsidRPr="0041109F">
        <w:rPr>
          <w:color w:val="000000"/>
          <w:sz w:val="22"/>
          <w:szCs w:val="22"/>
        </w:rPr>
        <w:t xml:space="preserve">Tuo atveju, jeigu gamintojo dokumentacijoje nėra reikalaujamos Prekės charakteristikas patvirtinančios informacijos, </w:t>
      </w:r>
      <w:r w:rsidRPr="0041109F">
        <w:rPr>
          <w:b/>
          <w:bCs/>
          <w:color w:val="000000"/>
          <w:sz w:val="22"/>
          <w:szCs w:val="22"/>
        </w:rPr>
        <w:t>tiekėjas privalo pateikti siūlomos Prekės gamintojo arba jo oficialaus/įgalioto atstovo</w:t>
      </w:r>
      <w:r w:rsidRPr="0041109F">
        <w:rPr>
          <w:color w:val="000000"/>
          <w:sz w:val="22"/>
          <w:szCs w:val="22"/>
        </w:rPr>
        <w:t xml:space="preserve"> (tiekėjo deklaracija nėra lygiavertis dokumentas) </w:t>
      </w:r>
      <w:r w:rsidRPr="0041109F">
        <w:rPr>
          <w:b/>
          <w:bCs/>
          <w:color w:val="000000"/>
          <w:sz w:val="22"/>
          <w:szCs w:val="22"/>
        </w:rPr>
        <w:t>raštiškus patvirtinimus</w:t>
      </w:r>
      <w:r w:rsidRPr="0041109F">
        <w:rPr>
          <w:color w:val="000000"/>
          <w:sz w:val="22"/>
          <w:szCs w:val="22"/>
        </w:rPr>
        <w:t xml:space="preserve"> (pvz. prekės gamintojo arba gamintojo oficialaus (įgalioto) atstovo atitikties deklaracija ar eksploatacinių savybių deklaraciją) ar kitus atitiktį reikalavimams įrodančius dokumentus, kad Perkančioji organizacija galėtų įsitikinti siūlomos Prekės atitiktimi nustatytiems reikalavimams. Šiame punkte nurodyti dokumentai yra papildomi įrodymai ir nepakeičia </w:t>
      </w:r>
      <w:r w:rsidR="00332D79">
        <w:rPr>
          <w:color w:val="000000"/>
          <w:sz w:val="22"/>
          <w:szCs w:val="22"/>
        </w:rPr>
        <w:t>33.6</w:t>
      </w:r>
      <w:r w:rsidRPr="0041109F">
        <w:rPr>
          <w:color w:val="000000"/>
          <w:sz w:val="22"/>
          <w:szCs w:val="22"/>
        </w:rPr>
        <w:t xml:space="preserve"> punkte nustatyto reikalavimo pateikti techninius dokumentus.</w:t>
      </w:r>
    </w:p>
    <w:p w14:paraId="70F03ADD" w14:textId="7143CD11" w:rsidR="00FC62F3" w:rsidRPr="00AB37BF" w:rsidRDefault="00FC62F3" w:rsidP="00AB37BF">
      <w:pPr>
        <w:pStyle w:val="Sraopastraipa"/>
        <w:widowControl w:val="0"/>
        <w:numPr>
          <w:ilvl w:val="1"/>
          <w:numId w:val="14"/>
        </w:numPr>
        <w:tabs>
          <w:tab w:val="left" w:pos="1080"/>
          <w:tab w:val="left" w:pos="1134"/>
          <w:tab w:val="left" w:pos="1260"/>
          <w:tab w:val="left" w:pos="1418"/>
        </w:tabs>
        <w:ind w:left="0" w:firstLine="709"/>
        <w:jc w:val="both"/>
        <w:rPr>
          <w:rFonts w:eastAsia="Calibri"/>
          <w:b/>
          <w:iCs/>
          <w:sz w:val="24"/>
          <w:szCs w:val="24"/>
        </w:rPr>
      </w:pPr>
      <w:r w:rsidRPr="00AB37BF">
        <w:rPr>
          <w:color w:val="000000"/>
        </w:rPr>
        <w:t xml:space="preserve">Su pasiūlymu pateikiamas </w:t>
      </w:r>
      <w:r w:rsidRPr="00AB37BF">
        <w:rPr>
          <w:b/>
          <w:bCs/>
          <w:color w:val="000000"/>
        </w:rPr>
        <w:t xml:space="preserve">gamintojo įgaliojimas arba lygiavertis dokumentas, suteikiantis teisę tiekėjui atstovauti gamintoją </w:t>
      </w:r>
      <w:r w:rsidRPr="00AB37BF">
        <w:rPr>
          <w:color w:val="000000"/>
        </w:rPr>
        <w:t>(jeigu jis nėra siūlomų prekių gamintojas)</w:t>
      </w:r>
      <w:r w:rsidRPr="00AB37BF">
        <w:rPr>
          <w:b/>
          <w:bCs/>
          <w:color w:val="000000"/>
        </w:rPr>
        <w:t xml:space="preserve"> ir/ar platinti siūlomas prekes bei atlikti siūlomos įrangos garantinį aptarnavimą </w:t>
      </w:r>
      <w:r w:rsidRPr="00AB37BF">
        <w:rPr>
          <w:color w:val="000000"/>
        </w:rPr>
        <w:t>arba rašytino susitarimo su kitu ūkio subjektu, kuris yra gamintojo įgaliotas atstovauti gamintoją ir/ar platinti prekes bei</w:t>
      </w:r>
      <w:r w:rsidRPr="00AB37BF">
        <w:rPr>
          <w:b/>
          <w:bCs/>
          <w:color w:val="000000"/>
        </w:rPr>
        <w:t xml:space="preserve"> </w:t>
      </w:r>
      <w:r w:rsidRPr="00AB37BF">
        <w:rPr>
          <w:color w:val="000000"/>
        </w:rPr>
        <w:t xml:space="preserve">atlikti šios įrangos garantinį aptarnavimą skaitmeninę kopiją. </w:t>
      </w:r>
      <w:r w:rsidRPr="00AB37BF">
        <w:rPr>
          <w:b/>
          <w:bCs/>
          <w:color w:val="000000"/>
        </w:rPr>
        <w:t>Pateikti (kartu su pasiūlymu) skaitmeninę dokumento kopiją lietuvių ir/arba anglų kalba.</w:t>
      </w:r>
    </w:p>
    <w:p w14:paraId="7557ED2D" w14:textId="77777777" w:rsidR="001836ED" w:rsidRDefault="00383DE0" w:rsidP="0042726D">
      <w:pPr>
        <w:widowControl w:val="0"/>
        <w:tabs>
          <w:tab w:val="left" w:pos="1080"/>
          <w:tab w:val="left" w:pos="1134"/>
          <w:tab w:val="left" w:pos="1260"/>
          <w:tab w:val="left" w:pos="1418"/>
          <w:tab w:val="left" w:pos="1560"/>
        </w:tabs>
        <w:jc w:val="both"/>
        <w:rPr>
          <w:i/>
          <w:iCs/>
        </w:rPr>
      </w:pPr>
      <w:r>
        <w:rPr>
          <w:i/>
          <w:iCs/>
        </w:rPr>
        <w:t xml:space="preserve">          </w:t>
      </w:r>
      <w:r w:rsidR="00782818" w:rsidRPr="0042726D">
        <w:rPr>
          <w:i/>
          <w:iCs/>
        </w:rPr>
        <w:t>Tiekėjui kartu su pasiūlymu nepateikus pirkimo sąlygų aprašo 3</w:t>
      </w:r>
      <w:r w:rsidR="00CD7DDD">
        <w:rPr>
          <w:i/>
          <w:iCs/>
        </w:rPr>
        <w:t>3</w:t>
      </w:r>
      <w:r w:rsidR="00782818" w:rsidRPr="0042726D">
        <w:rPr>
          <w:i/>
          <w:iCs/>
        </w:rPr>
        <w:t>.</w:t>
      </w:r>
      <w:r w:rsidR="008666F8" w:rsidRPr="0042726D">
        <w:rPr>
          <w:i/>
          <w:iCs/>
        </w:rPr>
        <w:t>3</w:t>
      </w:r>
      <w:r w:rsidR="00D14318">
        <w:rPr>
          <w:i/>
          <w:iCs/>
        </w:rPr>
        <w:t>.</w:t>
      </w:r>
      <w:r w:rsidR="00782818" w:rsidRPr="0042726D">
        <w:rPr>
          <w:i/>
          <w:iCs/>
        </w:rPr>
        <w:t xml:space="preserve"> p. ir 3</w:t>
      </w:r>
      <w:r w:rsidR="00CD7DDD">
        <w:rPr>
          <w:i/>
          <w:iCs/>
        </w:rPr>
        <w:t>3</w:t>
      </w:r>
      <w:r w:rsidR="00782818" w:rsidRPr="0042726D">
        <w:rPr>
          <w:i/>
          <w:iCs/>
        </w:rPr>
        <w:t>.</w:t>
      </w:r>
      <w:r w:rsidR="00D14318">
        <w:rPr>
          <w:i/>
          <w:iCs/>
        </w:rPr>
        <w:t>6.</w:t>
      </w:r>
      <w:r w:rsidR="00782818" w:rsidRPr="0042726D">
        <w:rPr>
          <w:i/>
          <w:iCs/>
        </w:rPr>
        <w:t xml:space="preserve"> p. nurodytos informacijos, jo pasiūlymas bus atmestas. Tiekėjui kartu su pasiūlymu pateikus pirkimo sąlygų aprašo 3</w:t>
      </w:r>
      <w:r w:rsidR="00CD7DDD">
        <w:rPr>
          <w:i/>
          <w:iCs/>
        </w:rPr>
        <w:t>3</w:t>
      </w:r>
      <w:r w:rsidR="00782818" w:rsidRPr="0042726D">
        <w:rPr>
          <w:i/>
          <w:iCs/>
        </w:rPr>
        <w:t>.</w:t>
      </w:r>
      <w:r w:rsidR="008666F8" w:rsidRPr="0042726D">
        <w:rPr>
          <w:i/>
          <w:iCs/>
        </w:rPr>
        <w:t>3</w:t>
      </w:r>
      <w:r w:rsidR="00D14318">
        <w:rPr>
          <w:i/>
          <w:iCs/>
        </w:rPr>
        <w:t>.</w:t>
      </w:r>
      <w:r w:rsidR="00782818" w:rsidRPr="0042726D">
        <w:rPr>
          <w:i/>
          <w:iCs/>
        </w:rPr>
        <w:t xml:space="preserve"> p.</w:t>
      </w:r>
    </w:p>
    <w:p w14:paraId="08152E43" w14:textId="0FE8E9A4" w:rsidR="00D45172" w:rsidRDefault="00782818" w:rsidP="0042726D">
      <w:pPr>
        <w:widowControl w:val="0"/>
        <w:tabs>
          <w:tab w:val="left" w:pos="1080"/>
          <w:tab w:val="left" w:pos="1134"/>
          <w:tab w:val="left" w:pos="1260"/>
          <w:tab w:val="left" w:pos="1418"/>
          <w:tab w:val="left" w:pos="1560"/>
        </w:tabs>
        <w:jc w:val="both"/>
        <w:rPr>
          <w:i/>
          <w:iCs/>
        </w:rPr>
      </w:pPr>
      <w:r w:rsidRPr="0042726D">
        <w:rPr>
          <w:i/>
          <w:iCs/>
        </w:rPr>
        <w:t xml:space="preserve"> nurodytą informaciją, tačiau nepateikus pirkimo sąlygų aprašo 3</w:t>
      </w:r>
      <w:r w:rsidR="00CD7DDD">
        <w:rPr>
          <w:i/>
          <w:iCs/>
        </w:rPr>
        <w:t>3</w:t>
      </w:r>
      <w:r w:rsidRPr="0042726D">
        <w:rPr>
          <w:i/>
          <w:iCs/>
        </w:rPr>
        <w:t>.</w:t>
      </w:r>
      <w:r w:rsidR="00D14318">
        <w:rPr>
          <w:i/>
          <w:iCs/>
        </w:rPr>
        <w:t>6.</w:t>
      </w:r>
      <w:r w:rsidRPr="0042726D">
        <w:rPr>
          <w:i/>
          <w:iCs/>
        </w:rPr>
        <w:t xml:space="preserve"> p. nurodytos informacijos arba tiekėjui kartu su pasiūlymu pateikus pirkimo sąlygų aprašo 3</w:t>
      </w:r>
      <w:r w:rsidR="00CD7DDD">
        <w:rPr>
          <w:i/>
          <w:iCs/>
        </w:rPr>
        <w:t>3</w:t>
      </w:r>
      <w:r w:rsidRPr="0042726D">
        <w:rPr>
          <w:i/>
          <w:iCs/>
        </w:rPr>
        <w:t>.</w:t>
      </w:r>
      <w:r w:rsidR="00D14318">
        <w:rPr>
          <w:i/>
          <w:iCs/>
        </w:rPr>
        <w:t>6.</w:t>
      </w:r>
      <w:r w:rsidRPr="0042726D">
        <w:rPr>
          <w:i/>
          <w:iCs/>
        </w:rPr>
        <w:t xml:space="preserve"> p. nurodytą informaciją, tačiau nepateikus pirkimo sąlygų aprašo 3</w:t>
      </w:r>
      <w:r w:rsidR="00CD7DDD">
        <w:rPr>
          <w:i/>
          <w:iCs/>
        </w:rPr>
        <w:t>3</w:t>
      </w:r>
      <w:r w:rsidRPr="0042726D">
        <w:rPr>
          <w:i/>
          <w:iCs/>
        </w:rPr>
        <w:t>.</w:t>
      </w:r>
      <w:r w:rsidR="008666F8" w:rsidRPr="0042726D">
        <w:rPr>
          <w:i/>
          <w:iCs/>
        </w:rPr>
        <w:t>3</w:t>
      </w:r>
      <w:r w:rsidR="00D14318">
        <w:rPr>
          <w:i/>
          <w:iCs/>
        </w:rPr>
        <w:t>.</w:t>
      </w:r>
      <w:r w:rsidRPr="0042726D">
        <w:rPr>
          <w:i/>
          <w:iCs/>
        </w:rPr>
        <w:t xml:space="preserve"> p. nurodytos informacijos, sprendimai dėl pasiūlymo patikslinimo, papildymo ar paaiškinimo galimybės bus priimami vadovaujantis Lietuvos Aukščiausiojo Teismo 2022 m. birželio 20 d. nutartimi civilinėje byloje Nr. e3K-7-210-469/2022, Viešųjų pirkimų tarnybos direktoriaus 2022 m. gruodžio 30 d. įsakymu Nr. 1S-240 patvirtintomis Pasiūlymo patikslinimo, papildymo ar paaiškinimo taisyklėmis, numatančiais, kad nustatyti pasiūlymo netikslumai, neaiškumai ar duomenų trūkumas gali būti tikslinamas, paaiškinamas, papildomas tiek, kiek tai nelemia esminio pasiūlymo pakeitimo arba naujo pasiūlymo pateikimo</w:t>
      </w:r>
      <w:r w:rsidR="00D45172">
        <w:rPr>
          <w:i/>
          <w:iCs/>
        </w:rPr>
        <w:t>.</w:t>
      </w:r>
      <w:r w:rsidR="008666F8" w:rsidRPr="0042726D">
        <w:rPr>
          <w:i/>
          <w:iCs/>
        </w:rPr>
        <w:t xml:space="preserve"> </w:t>
      </w:r>
    </w:p>
    <w:p w14:paraId="7C691DEF" w14:textId="210D8E21" w:rsidR="001922C5" w:rsidRPr="008666F8" w:rsidRDefault="00D45172" w:rsidP="0042726D">
      <w:pPr>
        <w:widowControl w:val="0"/>
        <w:tabs>
          <w:tab w:val="left" w:pos="1080"/>
          <w:tab w:val="left" w:pos="1134"/>
          <w:tab w:val="left" w:pos="1260"/>
          <w:tab w:val="left" w:pos="1418"/>
          <w:tab w:val="left" w:pos="1560"/>
        </w:tabs>
        <w:jc w:val="both"/>
      </w:pPr>
      <w:r>
        <w:rPr>
          <w:i/>
          <w:iCs/>
        </w:rPr>
        <w:t xml:space="preserve">          </w:t>
      </w:r>
      <w:r w:rsidR="00E9240F">
        <w:rPr>
          <w:i/>
          <w:iCs/>
        </w:rPr>
        <w:t xml:space="preserve"> </w:t>
      </w:r>
      <w:r>
        <w:rPr>
          <w:i/>
          <w:iCs/>
        </w:rPr>
        <w:t xml:space="preserve"> </w:t>
      </w:r>
      <w:r w:rsidRPr="00D45172">
        <w:t>33.</w:t>
      </w:r>
      <w:r w:rsidR="00B80A3C">
        <w:t>11</w:t>
      </w:r>
      <w:r w:rsidRPr="00D45172">
        <w:t>.</w:t>
      </w:r>
      <w:r>
        <w:rPr>
          <w:i/>
          <w:iCs/>
        </w:rPr>
        <w:t xml:space="preserve"> </w:t>
      </w:r>
      <w:r w:rsidR="003A06B2" w:rsidRPr="008666F8">
        <w:t>įgaliojimas pasirašyti dvišalius, daugiašalius (pvz. jungtinės veiklos sutartis), kitus dokumentus (jeigu pasirašo ne tiekėjo vadovas)</w:t>
      </w:r>
      <w:r w:rsidR="001922C5" w:rsidRPr="008666F8">
        <w:t xml:space="preserve">; </w:t>
      </w:r>
    </w:p>
    <w:p w14:paraId="25959DBE" w14:textId="4FF27B8B" w:rsidR="001922C5" w:rsidRPr="00C66885" w:rsidRDefault="002F5CE8" w:rsidP="00B80A3C">
      <w:pPr>
        <w:pStyle w:val="Sraopastraipa"/>
        <w:numPr>
          <w:ilvl w:val="1"/>
          <w:numId w:val="37"/>
        </w:numPr>
        <w:tabs>
          <w:tab w:val="left" w:pos="1080"/>
          <w:tab w:val="left" w:pos="1276"/>
          <w:tab w:val="left" w:pos="1418"/>
          <w:tab w:val="left" w:pos="1560"/>
        </w:tabs>
        <w:ind w:firstLine="437"/>
        <w:jc w:val="both"/>
        <w:rPr>
          <w:color w:val="FF0000"/>
          <w:sz w:val="24"/>
          <w:szCs w:val="24"/>
        </w:rPr>
      </w:pPr>
      <w:r>
        <w:rPr>
          <w:bCs/>
          <w:sz w:val="24"/>
          <w:szCs w:val="24"/>
        </w:rPr>
        <w:t>CPO</w:t>
      </w:r>
      <w:r w:rsidR="001922C5" w:rsidRPr="00C66885">
        <w:rPr>
          <w:bCs/>
          <w:sz w:val="24"/>
          <w:szCs w:val="24"/>
        </w:rPr>
        <w:t xml:space="preserve"> prašymu tiekėjo pateikti įrodymai</w:t>
      </w:r>
      <w:r w:rsidR="001922C5" w:rsidRPr="00C66885">
        <w:rPr>
          <w:sz w:val="24"/>
          <w:szCs w:val="24"/>
        </w:rPr>
        <w:t xml:space="preserve"> </w:t>
      </w:r>
      <w:r w:rsidR="001922C5" w:rsidRPr="00C66885">
        <w:rPr>
          <w:bCs/>
          <w:sz w:val="24"/>
          <w:szCs w:val="24"/>
        </w:rPr>
        <w:t xml:space="preserve">dėl tiekėjo pasiūlyme nurodytos informacijos konfidencialumo (jei </w:t>
      </w:r>
      <w:r>
        <w:rPr>
          <w:bCs/>
          <w:sz w:val="24"/>
          <w:szCs w:val="24"/>
        </w:rPr>
        <w:t>CPO</w:t>
      </w:r>
      <w:r w:rsidR="001922C5" w:rsidRPr="00C66885">
        <w:rPr>
          <w:bCs/>
          <w:sz w:val="24"/>
          <w:szCs w:val="24"/>
        </w:rPr>
        <w:t>)</w:t>
      </w:r>
      <w:r w:rsidR="001922C5" w:rsidRPr="00C66885">
        <w:rPr>
          <w:sz w:val="24"/>
          <w:szCs w:val="24"/>
        </w:rPr>
        <w:t>;</w:t>
      </w:r>
    </w:p>
    <w:p w14:paraId="77D1429C" w14:textId="77777777" w:rsidR="001922C5" w:rsidRPr="00C66885" w:rsidRDefault="001922C5" w:rsidP="00D45172">
      <w:pPr>
        <w:pStyle w:val="Sraopastraipa"/>
        <w:numPr>
          <w:ilvl w:val="1"/>
          <w:numId w:val="37"/>
        </w:numPr>
        <w:tabs>
          <w:tab w:val="left" w:pos="1276"/>
          <w:tab w:val="left" w:pos="1418"/>
          <w:tab w:val="left" w:pos="1560"/>
        </w:tabs>
        <w:ind w:left="-10" w:firstLine="709"/>
        <w:jc w:val="both"/>
        <w:rPr>
          <w:sz w:val="24"/>
          <w:szCs w:val="24"/>
        </w:rPr>
      </w:pPr>
      <w:r w:rsidRPr="00C66885">
        <w:rPr>
          <w:sz w:val="24"/>
          <w:szCs w:val="24"/>
        </w:rPr>
        <w:t>jungtinės veiklos sutartis (jei pasiūlymą teikia tiekėjų grupė);</w:t>
      </w:r>
    </w:p>
    <w:p w14:paraId="3F3C623C" w14:textId="77777777" w:rsidR="004108F9" w:rsidRDefault="001922C5" w:rsidP="00D45172">
      <w:pPr>
        <w:pStyle w:val="Sraopastraipa"/>
        <w:numPr>
          <w:ilvl w:val="1"/>
          <w:numId w:val="37"/>
        </w:numPr>
        <w:tabs>
          <w:tab w:val="left" w:pos="1276"/>
          <w:tab w:val="left" w:pos="1418"/>
          <w:tab w:val="left" w:pos="1560"/>
        </w:tabs>
        <w:ind w:left="-10" w:firstLine="709"/>
        <w:jc w:val="both"/>
        <w:rPr>
          <w:sz w:val="24"/>
          <w:szCs w:val="24"/>
        </w:rPr>
      </w:pPr>
      <w:r w:rsidRPr="00C66885">
        <w:rPr>
          <w:sz w:val="24"/>
          <w:szCs w:val="24"/>
        </w:rPr>
        <w:t xml:space="preserve">tiekėjo atsakymai į </w:t>
      </w:r>
      <w:r w:rsidR="002F5CE8">
        <w:rPr>
          <w:sz w:val="24"/>
          <w:szCs w:val="24"/>
        </w:rPr>
        <w:t>CPO</w:t>
      </w:r>
      <w:r w:rsidRPr="00C66885">
        <w:rPr>
          <w:sz w:val="24"/>
          <w:szCs w:val="24"/>
        </w:rPr>
        <w:t xml:space="preserve"> klausimus, prašymus patikslinti, paaiškinti (jei bus)</w:t>
      </w:r>
      <w:r w:rsidR="00835D7B" w:rsidRPr="00C66885">
        <w:rPr>
          <w:sz w:val="24"/>
          <w:szCs w:val="24"/>
        </w:rPr>
        <w:t>.</w:t>
      </w:r>
      <w:bookmarkEnd w:id="4"/>
      <w:bookmarkEnd w:id="5"/>
    </w:p>
    <w:p w14:paraId="48167601" w14:textId="77777777" w:rsidR="000942C7" w:rsidRDefault="001922C5" w:rsidP="00D45172">
      <w:pPr>
        <w:widowControl w:val="0"/>
        <w:numPr>
          <w:ilvl w:val="0"/>
          <w:numId w:val="24"/>
        </w:numPr>
        <w:tabs>
          <w:tab w:val="left" w:pos="1134"/>
        </w:tabs>
        <w:jc w:val="both"/>
      </w:pPr>
      <w:r w:rsidRPr="00C66885">
        <w:t xml:space="preserve">Tiekėjams </w:t>
      </w:r>
      <w:r w:rsidR="00CA750E">
        <w:t xml:space="preserve">nei vienai pirkimo daliai </w:t>
      </w:r>
      <w:r w:rsidRPr="00C66885">
        <w:t>nėra leidžiama pateikti alternatyvių pasiūlymų. Tiekėjui pateikus alternatyvų pasiūlymą, jo pasiūlymas ir alternatyvus pasiūlymas (alternatyvūs pasiūlymai) bus atmesti.</w:t>
      </w:r>
    </w:p>
    <w:p w14:paraId="668D73EE" w14:textId="39889705" w:rsidR="001922C5" w:rsidRPr="00223A34" w:rsidRDefault="001922C5" w:rsidP="000942C7">
      <w:pPr>
        <w:widowControl w:val="0"/>
        <w:numPr>
          <w:ilvl w:val="0"/>
          <w:numId w:val="24"/>
        </w:numPr>
        <w:tabs>
          <w:tab w:val="left" w:pos="1134"/>
        </w:tabs>
        <w:jc w:val="both"/>
      </w:pPr>
      <w:r w:rsidRPr="000942C7">
        <w:rPr>
          <w:b/>
        </w:rPr>
        <w:t>Pasiūlymas turi būti pateiktas iki skelbime apie pirkimą</w:t>
      </w:r>
      <w:r w:rsidRPr="00C66885">
        <w:t xml:space="preserve"> </w:t>
      </w:r>
      <w:r w:rsidRPr="000942C7">
        <w:rPr>
          <w:bCs/>
        </w:rPr>
        <w:t xml:space="preserve">(jeigu keičiamas </w:t>
      </w:r>
      <w:r w:rsidRPr="000942C7">
        <w:rPr>
          <w:bCs/>
          <w:iCs/>
        </w:rPr>
        <w:t xml:space="preserve">pasiūlymų pateikimo </w:t>
      </w:r>
      <w:r w:rsidRPr="000942C7">
        <w:rPr>
          <w:bCs/>
        </w:rPr>
        <w:t xml:space="preserve">terminas </w:t>
      </w:r>
      <w:r w:rsidR="008226F2" w:rsidRPr="000942C7">
        <w:rPr>
          <w:bCs/>
        </w:rPr>
        <w:t>–</w:t>
      </w:r>
      <w:r w:rsidRPr="000942C7">
        <w:rPr>
          <w:bCs/>
        </w:rPr>
        <w:t xml:space="preserve"> s</w:t>
      </w:r>
      <w:r w:rsidRPr="000942C7">
        <w:rPr>
          <w:bCs/>
          <w:shd w:val="clear" w:color="auto" w:fill="FFFFFF"/>
        </w:rPr>
        <w:t xml:space="preserve">kelbime, susijusiame su </w:t>
      </w:r>
      <w:r w:rsidRPr="000942C7">
        <w:rPr>
          <w:bCs/>
        </w:rPr>
        <w:t>pakeitimais ar papildoma informacija</w:t>
      </w:r>
      <w:r w:rsidRPr="000942C7">
        <w:rPr>
          <w:bCs/>
          <w:shd w:val="clear" w:color="auto" w:fill="FFFFFF"/>
        </w:rPr>
        <w:t>)</w:t>
      </w:r>
      <w:r w:rsidRPr="000942C7">
        <w:rPr>
          <w:b/>
          <w:bCs/>
          <w:shd w:val="clear" w:color="auto" w:fill="FFFFFF"/>
        </w:rPr>
        <w:t xml:space="preserve"> </w:t>
      </w:r>
      <w:r w:rsidRPr="000942C7">
        <w:rPr>
          <w:b/>
          <w:iCs/>
        </w:rPr>
        <w:t>nurodyto pasiūlymų pateikimo termino pabaigos</w:t>
      </w:r>
      <w:r w:rsidRPr="00C66885">
        <w:t xml:space="preserve">, </w:t>
      </w:r>
      <w:bookmarkStart w:id="24" w:name="_Hlk128677607"/>
      <w:r w:rsidRPr="00C66885">
        <w:t xml:space="preserve">tik elektroninėmis priemonėmis, naudojant CVP IS. Tiekėjui CVP IS susirašinėjimo priemonėmis paprašius, </w:t>
      </w:r>
      <w:r w:rsidR="00501114">
        <w:t>CPO</w:t>
      </w:r>
      <w:r w:rsidRPr="00C66885">
        <w:t xml:space="preserve"> CVP IS susirašinėjimo priemonėmis patvirtina, kad tiekėjo pasiūlymas yra gautas ir nurodo gavimo dieną, valandą ir minutę.</w:t>
      </w:r>
      <w:r w:rsidRPr="000942C7">
        <w:rPr>
          <w:b/>
          <w:bCs/>
          <w:i/>
          <w:iCs/>
        </w:rPr>
        <w:t xml:space="preserve"> </w:t>
      </w:r>
      <w:r w:rsidR="00952BFF" w:rsidRPr="000942C7">
        <w:rPr>
          <w:b/>
          <w:bCs/>
          <w:i/>
          <w:iCs/>
        </w:rPr>
        <w:t>CPO</w:t>
      </w:r>
      <w:r w:rsidRPr="000942C7">
        <w:rPr>
          <w:b/>
          <w:bCs/>
          <w:i/>
          <w:iCs/>
        </w:rPr>
        <w:t xml:space="preserve">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bookmarkEnd w:id="24"/>
      <w:r w:rsidRPr="000942C7">
        <w:rPr>
          <w:b/>
          <w:i/>
        </w:rPr>
        <w:t>.</w:t>
      </w:r>
    </w:p>
    <w:p w14:paraId="79920A5E" w14:textId="2E38A398" w:rsidR="00223A34" w:rsidRPr="00223A34" w:rsidRDefault="00223A34" w:rsidP="00640D77">
      <w:pPr>
        <w:widowControl w:val="0"/>
        <w:numPr>
          <w:ilvl w:val="0"/>
          <w:numId w:val="24"/>
        </w:numPr>
        <w:tabs>
          <w:tab w:val="left" w:pos="1080"/>
          <w:tab w:val="left" w:pos="1134"/>
        </w:tabs>
        <w:ind w:firstLine="851"/>
        <w:jc w:val="both"/>
        <w:rPr>
          <w:bCs/>
        </w:rPr>
      </w:pPr>
      <w:r>
        <w:rPr>
          <w:b/>
        </w:rPr>
        <w:t xml:space="preserve"> </w:t>
      </w:r>
      <w:r w:rsidRPr="00223A34">
        <w:rPr>
          <w:bCs/>
        </w:rPr>
        <w:t xml:space="preserve">Pasiūlymas galioja jame tiekėjo nurodytą laiką. </w:t>
      </w:r>
      <w:r w:rsidRPr="00223A34">
        <w:rPr>
          <w:b/>
        </w:rPr>
        <w:t xml:space="preserve">Pasiūlymas turi galioti ne </w:t>
      </w:r>
      <w:r w:rsidR="008A2D02">
        <w:rPr>
          <w:b/>
        </w:rPr>
        <w:t xml:space="preserve">trumpiau </w:t>
      </w:r>
      <w:r w:rsidRPr="00223A34">
        <w:rPr>
          <w:b/>
        </w:rPr>
        <w:t>kaip 3 mėn. nuo pasiūlymų pateikimo termino pabaigos.</w:t>
      </w:r>
      <w:r w:rsidRPr="00223A34">
        <w:rPr>
          <w:bCs/>
        </w:rPr>
        <w:t xml:space="preserve"> Jeigu pasiūlyme nenurodytas jo galiojimo laikas, laikoma, kad pasiūlymas galioja tiek, kiek numatyta pirkimo dokumentuose. Pirkimo procedūros metu, taip pat teismui sustabdžius pirkimo procedūras dėl laikinųjų apsaugos priemonių taikymo </w:t>
      </w:r>
      <w:r w:rsidR="00501114">
        <w:rPr>
          <w:bCs/>
        </w:rPr>
        <w:t>CPO</w:t>
      </w:r>
      <w:r w:rsidRPr="00223A34">
        <w:rPr>
          <w:bCs/>
        </w:rPr>
        <w:t xml:space="preserve"> gali prašyti, kad tiekėjai pratęstų pasiūlymų galiojimą iki konkrečiai nurodyto termino. Tiekėjas gali atmesti tokį prašymą neprarasdamas teisės į savo pasiūlymo galiojimo užtikrinimą, jeigu jo buvo reikalaujama.</w:t>
      </w:r>
    </w:p>
    <w:p w14:paraId="0F3BE61F" w14:textId="77777777" w:rsidR="00E32B6D" w:rsidRPr="00031EB2" w:rsidRDefault="00E32B6D" w:rsidP="00C25697">
      <w:pPr>
        <w:widowControl w:val="0"/>
        <w:numPr>
          <w:ilvl w:val="0"/>
          <w:numId w:val="24"/>
        </w:numPr>
        <w:tabs>
          <w:tab w:val="left" w:pos="1134"/>
        </w:tabs>
        <w:ind w:firstLine="861"/>
        <w:jc w:val="both"/>
      </w:pPr>
      <w:r w:rsidRPr="00041070">
        <w:t>Tiekėjas iki galutinio</w:t>
      </w:r>
      <w:r w:rsidRPr="00B12300">
        <w:t xml:space="preserve"> pasiūlymų pateikimo termino turi teisę pakeisti arba atšaukti savo pasiūlymą. </w:t>
      </w:r>
      <w:r w:rsidRPr="00087E23">
        <w:t xml:space="preserve">Norėdamas vėl pateikti atšauktą ir pakeistą pasiūlymą, tiekėjas turi jį pateikti iš naujo. </w:t>
      </w:r>
      <w:r w:rsidRPr="00087E23">
        <w:lastRenderedPageBreak/>
        <w:t>Suėjus</w:t>
      </w:r>
      <w:r w:rsidRPr="003849BA">
        <w:t xml:space="preserve"> pasiūlymų pateikimo terminui atšaukti ar pakeisti pasiūlymo nebus galima</w:t>
      </w:r>
      <w:r w:rsidRPr="00031EB2">
        <w:t>.</w:t>
      </w:r>
    </w:p>
    <w:p w14:paraId="2008AE0A" w14:textId="77777777" w:rsidR="001922C5" w:rsidRDefault="001922C5" w:rsidP="001922C5">
      <w:pPr>
        <w:widowControl w:val="0"/>
        <w:tabs>
          <w:tab w:val="left" w:pos="567"/>
          <w:tab w:val="left" w:pos="1134"/>
          <w:tab w:val="left" w:pos="1276"/>
        </w:tabs>
        <w:ind w:firstLine="851"/>
        <w:contextualSpacing/>
        <w:jc w:val="center"/>
        <w:rPr>
          <w:b/>
        </w:rPr>
      </w:pPr>
    </w:p>
    <w:p w14:paraId="08097D7E" w14:textId="77777777" w:rsidR="001922C5" w:rsidRPr="006C6964" w:rsidRDefault="001922C5" w:rsidP="00182BFF">
      <w:pPr>
        <w:widowControl w:val="0"/>
        <w:tabs>
          <w:tab w:val="left" w:pos="567"/>
          <w:tab w:val="left" w:pos="1134"/>
          <w:tab w:val="left" w:pos="1276"/>
        </w:tabs>
        <w:contextualSpacing/>
        <w:jc w:val="center"/>
        <w:rPr>
          <w:b/>
        </w:rPr>
      </w:pPr>
      <w:r>
        <w:rPr>
          <w:b/>
        </w:rPr>
        <w:t>V</w:t>
      </w:r>
      <w:r w:rsidRPr="006C6964">
        <w:rPr>
          <w:b/>
        </w:rPr>
        <w:t>I SKYRIUS</w:t>
      </w:r>
    </w:p>
    <w:p w14:paraId="6F2005AA" w14:textId="1A8C05DF" w:rsidR="001922C5" w:rsidRDefault="001922C5" w:rsidP="00182BFF">
      <w:pPr>
        <w:widowControl w:val="0"/>
        <w:tabs>
          <w:tab w:val="left" w:pos="567"/>
          <w:tab w:val="left" w:pos="1134"/>
          <w:tab w:val="left" w:pos="1276"/>
        </w:tabs>
        <w:contextualSpacing/>
        <w:jc w:val="center"/>
        <w:rPr>
          <w:b/>
        </w:rPr>
      </w:pPr>
      <w:r w:rsidRPr="006C6964">
        <w:rPr>
          <w:b/>
        </w:rPr>
        <w:t>PASIŪLYMŲ ŠIFRAVIMAS</w:t>
      </w:r>
    </w:p>
    <w:p w14:paraId="08CA0F1C" w14:textId="77777777" w:rsidR="00661AD2" w:rsidRDefault="00661AD2" w:rsidP="001922C5">
      <w:pPr>
        <w:widowControl w:val="0"/>
        <w:tabs>
          <w:tab w:val="left" w:pos="567"/>
          <w:tab w:val="left" w:pos="1134"/>
          <w:tab w:val="left" w:pos="1276"/>
        </w:tabs>
        <w:ind w:firstLine="851"/>
        <w:contextualSpacing/>
        <w:jc w:val="center"/>
        <w:rPr>
          <w:b/>
        </w:rPr>
      </w:pPr>
    </w:p>
    <w:p w14:paraId="4BA36060" w14:textId="77777777" w:rsidR="001922C5" w:rsidRPr="00C66885" w:rsidRDefault="001922C5" w:rsidP="00640D77">
      <w:pPr>
        <w:pStyle w:val="Sraopastraipa1"/>
        <w:widowControl w:val="0"/>
        <w:numPr>
          <w:ilvl w:val="0"/>
          <w:numId w:val="24"/>
        </w:numPr>
        <w:tabs>
          <w:tab w:val="left" w:pos="567"/>
          <w:tab w:val="left" w:pos="1134"/>
          <w:tab w:val="left" w:pos="1276"/>
          <w:tab w:val="left" w:pos="1418"/>
        </w:tabs>
        <w:jc w:val="both"/>
        <w:rPr>
          <w:color w:val="000000"/>
          <w:sz w:val="24"/>
          <w:szCs w:val="24"/>
        </w:rPr>
      </w:pPr>
      <w:bookmarkStart w:id="25" w:name="_Hlk128677637"/>
      <w:r w:rsidRPr="00C66885">
        <w:rPr>
          <w:color w:val="000000"/>
          <w:sz w:val="24"/>
          <w:szCs w:val="24"/>
        </w:rPr>
        <w:t>Tiekėjo teikiamas pasiūlymas gali būti užšifruojamas. Tiekėjas, nusprendęs pateikti užšifruotą pasiūlymą, turi:</w:t>
      </w:r>
    </w:p>
    <w:p w14:paraId="55B516CB" w14:textId="36D2F83E" w:rsidR="001922C5" w:rsidRPr="00C66885" w:rsidRDefault="001922C5" w:rsidP="00640D77">
      <w:pPr>
        <w:pStyle w:val="Sraopastraipa1"/>
        <w:widowControl w:val="0"/>
        <w:numPr>
          <w:ilvl w:val="1"/>
          <w:numId w:val="24"/>
        </w:numPr>
        <w:tabs>
          <w:tab w:val="left" w:pos="567"/>
          <w:tab w:val="left" w:pos="1134"/>
          <w:tab w:val="left" w:pos="1276"/>
          <w:tab w:val="left" w:pos="1418"/>
        </w:tabs>
        <w:ind w:left="-10"/>
        <w:jc w:val="both"/>
        <w:rPr>
          <w:color w:val="000000"/>
          <w:sz w:val="24"/>
          <w:szCs w:val="24"/>
        </w:rPr>
      </w:pPr>
      <w:r w:rsidRPr="00C66885">
        <w:rPr>
          <w:b/>
          <w:bCs/>
          <w:color w:val="000000"/>
          <w:sz w:val="24"/>
          <w:szCs w:val="24"/>
        </w:rPr>
        <w:t>iki pasiūlymų pateikimo termino pabaigos</w:t>
      </w:r>
      <w:r w:rsidRPr="00C66885">
        <w:rPr>
          <w:color w:val="000000"/>
          <w:sz w:val="24"/>
          <w:szCs w:val="24"/>
        </w:rPr>
        <w:t xml:space="preserve"> naudodamasis CVP IS priemonėmis pateikti užšifruotą pasiūlymą (užšifruojamas visas pasiūlymas arba pasiūlymo dokumentas, kuriame nurodyta pasiūlymo kaina). </w:t>
      </w:r>
      <w:r w:rsidRPr="00C66885">
        <w:rPr>
          <w:sz w:val="24"/>
          <w:szCs w:val="24"/>
        </w:rPr>
        <w:t>Instrukciją, kaip tiekėjui užšifruoti pasiūlymą, galima rasti</w:t>
      </w:r>
      <w:r w:rsidRPr="00C66885">
        <w:rPr>
          <w:color w:val="000000"/>
          <w:sz w:val="24"/>
          <w:szCs w:val="24"/>
        </w:rPr>
        <w:t xml:space="preserve"> </w:t>
      </w:r>
      <w:hyperlink r:id="rId27" w:history="1">
        <w:r w:rsidR="00952BFF" w:rsidRPr="00C25BE8">
          <w:rPr>
            <w:rStyle w:val="Hipersaitas"/>
            <w:sz w:val="24"/>
            <w:szCs w:val="24"/>
            <w:u w:val="none"/>
          </w:rPr>
          <w:t>interneto svetainėje</w:t>
        </w:r>
      </w:hyperlink>
      <w:r w:rsidR="008226F2">
        <w:rPr>
          <w:color w:val="000000"/>
          <w:sz w:val="24"/>
          <w:szCs w:val="24"/>
        </w:rPr>
        <w:t>.</w:t>
      </w:r>
    </w:p>
    <w:p w14:paraId="1F38545F" w14:textId="4323F409" w:rsidR="001922C5" w:rsidRPr="00C66885" w:rsidRDefault="00D55A68" w:rsidP="00640D77">
      <w:pPr>
        <w:pStyle w:val="Sraopastraipa1"/>
        <w:widowControl w:val="0"/>
        <w:numPr>
          <w:ilvl w:val="1"/>
          <w:numId w:val="24"/>
        </w:numPr>
        <w:tabs>
          <w:tab w:val="left" w:pos="567"/>
          <w:tab w:val="left" w:pos="1134"/>
          <w:tab w:val="left" w:pos="1276"/>
          <w:tab w:val="left" w:pos="1418"/>
        </w:tabs>
        <w:ind w:left="-10"/>
        <w:jc w:val="both"/>
        <w:rPr>
          <w:color w:val="000000"/>
          <w:sz w:val="24"/>
          <w:szCs w:val="24"/>
        </w:rPr>
      </w:pPr>
      <w:r w:rsidRPr="00D55A68">
        <w:rPr>
          <w:b/>
          <w:bCs/>
          <w:sz w:val="24"/>
          <w:szCs w:val="24"/>
        </w:rPr>
        <w:t>per 30 min. nuo pasiūlymų pateikimo termino pabaigos CVP IS susirašinėjimo priemonėmis</w:t>
      </w:r>
      <w:r w:rsidRPr="00D55A68">
        <w:rPr>
          <w:sz w:val="24"/>
          <w:szCs w:val="24"/>
        </w:rPr>
        <w:t xml:space="preserve"> </w:t>
      </w:r>
      <w:r w:rsidR="001922C5" w:rsidRPr="00C66885">
        <w:rPr>
          <w:sz w:val="24"/>
          <w:szCs w:val="24"/>
        </w:rPr>
        <w:t xml:space="preserve">pateikti slaptažodį, su kuriuo </w:t>
      </w:r>
      <w:r w:rsidR="00501114">
        <w:rPr>
          <w:sz w:val="24"/>
          <w:szCs w:val="24"/>
        </w:rPr>
        <w:t>CPO</w:t>
      </w:r>
      <w:r w:rsidR="001922C5" w:rsidRPr="00C66885">
        <w:rPr>
          <w:sz w:val="24"/>
          <w:szCs w:val="24"/>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00501114">
        <w:rPr>
          <w:sz w:val="24"/>
          <w:szCs w:val="24"/>
        </w:rPr>
        <w:t>CPO</w:t>
      </w:r>
      <w:r w:rsidR="001922C5" w:rsidRPr="00C66885">
        <w:rPr>
          <w:sz w:val="24"/>
          <w:szCs w:val="24"/>
        </w:rPr>
        <w:t xml:space="preserve"> oficialiu elektroniniu paštu </w:t>
      </w:r>
      <w:hyperlink r:id="rId28" w:history="1">
        <w:r w:rsidR="00952BFF" w:rsidRPr="00400331">
          <w:rPr>
            <w:rStyle w:val="Hipersaitas"/>
            <w:sz w:val="24"/>
            <w:szCs w:val="24"/>
          </w:rPr>
          <w:t>sonata.gyliene@klaipeda.lt</w:t>
        </w:r>
      </w:hyperlink>
      <w:r w:rsidR="001922C5" w:rsidRPr="00C66885">
        <w:rPr>
          <w:sz w:val="24"/>
          <w:szCs w:val="24"/>
        </w:rPr>
        <w:t xml:space="preserve">. </w:t>
      </w:r>
      <w:r w:rsidR="0000442F" w:rsidRPr="0000442F">
        <w:rPr>
          <w:sz w:val="24"/>
          <w:szCs w:val="24"/>
        </w:rPr>
        <w:t xml:space="preserve">Tokiu atveju tiekėjas turėtų būti aktyvus ir įsitikinti, kad pateiktas slaptažodis laiku pasiekė adresatą (pavyzdžiui, susisiekęs su </w:t>
      </w:r>
      <w:r w:rsidR="00501114">
        <w:rPr>
          <w:sz w:val="24"/>
          <w:szCs w:val="24"/>
        </w:rPr>
        <w:t>CPO</w:t>
      </w:r>
      <w:r w:rsidR="0000442F" w:rsidRPr="0000442F">
        <w:rPr>
          <w:sz w:val="24"/>
          <w:szCs w:val="24"/>
        </w:rPr>
        <w:t xml:space="preserve"> telefonu </w:t>
      </w:r>
      <w:r w:rsidR="00952BFF" w:rsidRPr="00400331">
        <w:rPr>
          <w:color w:val="000000"/>
          <w:sz w:val="24"/>
          <w:szCs w:val="24"/>
        </w:rPr>
        <w:t xml:space="preserve">(0 46) 34 22 52 </w:t>
      </w:r>
      <w:r w:rsidR="0000442F" w:rsidRPr="0000442F">
        <w:rPr>
          <w:sz w:val="24"/>
          <w:szCs w:val="24"/>
        </w:rPr>
        <w:t>ir (arba) kitais būdais)</w:t>
      </w:r>
      <w:r w:rsidR="001922C5" w:rsidRPr="00C66885">
        <w:rPr>
          <w:color w:val="000000"/>
          <w:sz w:val="24"/>
          <w:szCs w:val="24"/>
        </w:rPr>
        <w:t xml:space="preserve">. </w:t>
      </w:r>
    </w:p>
    <w:p w14:paraId="4F098632" w14:textId="7F4181AB" w:rsidR="001922C5" w:rsidRPr="00182BFF" w:rsidRDefault="001922C5" w:rsidP="00640D77">
      <w:pPr>
        <w:pStyle w:val="Sraopastraipa1"/>
        <w:widowControl w:val="0"/>
        <w:numPr>
          <w:ilvl w:val="0"/>
          <w:numId w:val="24"/>
        </w:numPr>
        <w:tabs>
          <w:tab w:val="left" w:pos="567"/>
          <w:tab w:val="left" w:pos="1134"/>
          <w:tab w:val="left" w:pos="1276"/>
          <w:tab w:val="left" w:pos="1418"/>
        </w:tabs>
        <w:jc w:val="both"/>
        <w:rPr>
          <w:sz w:val="24"/>
          <w:szCs w:val="24"/>
        </w:rPr>
      </w:pPr>
      <w:r w:rsidRPr="00C66885">
        <w:rPr>
          <w:sz w:val="24"/>
          <w:szCs w:val="24"/>
        </w:rPr>
        <w:t xml:space="preserve">Tiekėjui užšifravus visą pasiūlymą ir iki susipažinimo su pasiūlymais pradžios nepateikus (dėl jo paties kaltės) slaptažodžio arba pateikus neteisingą slaptažodį, kuriuo naudodamasi </w:t>
      </w:r>
      <w:r w:rsidR="00501114">
        <w:rPr>
          <w:sz w:val="24"/>
          <w:szCs w:val="24"/>
        </w:rPr>
        <w:t>CPO</w:t>
      </w:r>
      <w:r w:rsidRPr="00C66885">
        <w:rPr>
          <w:sz w:val="24"/>
          <w:szCs w:val="24"/>
        </w:rPr>
        <w:t xml:space="preserve"> negalėjo iššifruoti pasiūlymo, pasiūlymas laikomas nepateiktu ir nėra vertinamas. Jeigu nurodytu atveju tiekėjas užšifravo tik pasiūlymo dokumentą, kuriame nurodyta pasiūlymo kaina,</w:t>
      </w:r>
      <w:r w:rsidRPr="0026253A">
        <w:rPr>
          <w:sz w:val="24"/>
          <w:szCs w:val="24"/>
        </w:rPr>
        <w:t xml:space="preserve"> o kitus pasiūlymo dokumentus pateikė neužšifruotus – </w:t>
      </w:r>
      <w:r w:rsidR="00952BFF">
        <w:rPr>
          <w:sz w:val="24"/>
          <w:szCs w:val="24"/>
        </w:rPr>
        <w:t>CPO</w:t>
      </w:r>
      <w:r w:rsidRPr="0026253A">
        <w:rPr>
          <w:sz w:val="24"/>
          <w:szCs w:val="24"/>
        </w:rPr>
        <w:t xml:space="preserve"> tiekėjo pasiūlymą atmeta kaip neatitinkantį pirkimo dokumentuose nustatytų reikalavimų (tiekėjas nepateikė pasiūlymo</w:t>
      </w:r>
      <w:r w:rsidRPr="00A14E29">
        <w:rPr>
          <w:sz w:val="24"/>
          <w:szCs w:val="24"/>
        </w:rPr>
        <w:t xml:space="preserve"> kainos)</w:t>
      </w:r>
      <w:bookmarkEnd w:id="25"/>
      <w:r w:rsidRPr="00AB6636">
        <w:rPr>
          <w:sz w:val="24"/>
        </w:rPr>
        <w:t>.</w:t>
      </w:r>
    </w:p>
    <w:p w14:paraId="0F861EE7" w14:textId="77777777" w:rsidR="00182BFF" w:rsidRPr="00324BA1" w:rsidRDefault="00182BFF" w:rsidP="00182BFF">
      <w:pPr>
        <w:pStyle w:val="Sraopastraipa1"/>
        <w:widowControl w:val="0"/>
        <w:tabs>
          <w:tab w:val="left" w:pos="567"/>
          <w:tab w:val="left" w:pos="1134"/>
          <w:tab w:val="left" w:pos="1276"/>
          <w:tab w:val="left" w:pos="1418"/>
        </w:tabs>
        <w:ind w:left="710"/>
        <w:jc w:val="both"/>
        <w:rPr>
          <w:sz w:val="24"/>
          <w:szCs w:val="24"/>
        </w:rPr>
      </w:pPr>
    </w:p>
    <w:p w14:paraId="3B6E0328" w14:textId="77777777" w:rsidR="001922C5" w:rsidRDefault="001922C5" w:rsidP="00182BFF">
      <w:pPr>
        <w:widowControl w:val="0"/>
        <w:spacing w:before="120"/>
        <w:contextualSpacing/>
        <w:jc w:val="center"/>
        <w:rPr>
          <w:b/>
        </w:rPr>
      </w:pPr>
      <w:r>
        <w:rPr>
          <w:b/>
        </w:rPr>
        <w:t>VII SKYRIUS</w:t>
      </w:r>
    </w:p>
    <w:p w14:paraId="067BEAF4" w14:textId="77777777" w:rsidR="001922C5" w:rsidRDefault="001922C5" w:rsidP="00182BFF">
      <w:pPr>
        <w:widowControl w:val="0"/>
        <w:contextualSpacing/>
        <w:jc w:val="center"/>
        <w:rPr>
          <w:b/>
        </w:rPr>
      </w:pPr>
      <w:r>
        <w:rPr>
          <w:b/>
        </w:rPr>
        <w:t>PASIŪLYMŲ GALIOJIMO UŽTIKRINIMAS</w:t>
      </w:r>
    </w:p>
    <w:p w14:paraId="5AF148D0" w14:textId="77777777" w:rsidR="001922C5" w:rsidRPr="00636D36" w:rsidRDefault="001922C5" w:rsidP="001922C5">
      <w:pPr>
        <w:widowControl w:val="0"/>
        <w:ind w:firstLine="861"/>
        <w:contextualSpacing/>
        <w:jc w:val="center"/>
        <w:rPr>
          <w:b/>
        </w:rPr>
      </w:pPr>
      <w:r>
        <w:rPr>
          <w:b/>
        </w:rPr>
        <w:t xml:space="preserve"> </w:t>
      </w:r>
    </w:p>
    <w:p w14:paraId="678BBD42" w14:textId="4F6FDF23" w:rsidR="001922C5" w:rsidRPr="00F2558D" w:rsidRDefault="00E20D85" w:rsidP="00640D77">
      <w:pPr>
        <w:widowControl w:val="0"/>
        <w:numPr>
          <w:ilvl w:val="0"/>
          <w:numId w:val="24"/>
        </w:numPr>
        <w:tabs>
          <w:tab w:val="left" w:pos="567"/>
          <w:tab w:val="left" w:pos="1134"/>
          <w:tab w:val="left" w:pos="1276"/>
        </w:tabs>
        <w:contextualSpacing/>
        <w:jc w:val="both"/>
        <w:rPr>
          <w:u w:val="single"/>
        </w:rPr>
      </w:pPr>
      <w:r>
        <w:t xml:space="preserve"> </w:t>
      </w:r>
      <w:r>
        <w:rPr>
          <w:b/>
          <w:bCs/>
          <w:lang w:eastAsia="lt-LT"/>
        </w:rPr>
        <w:t>Perkančioji organizacija nereikalauja pateikti pasiūlymo galiojimo užtikrinimo.</w:t>
      </w:r>
      <w:r>
        <w:t xml:space="preserve"> Jeigu tiekėjas, kuris bus kviečiamas sudaryti pirkimo sutartį, atsisakys ją sudaryti, atsisakys savo pasiūlymo jo galiojimo laikotarpiu, nurodytu pasiūlyme, jis įsipareigoja sumokėti Perkančiajai organizacijai 2 procentų nuo tiekėjo</w:t>
      </w:r>
      <w:r w:rsidR="00CA750E">
        <w:t xml:space="preserve"> atitinkamos pirkimo dalies</w:t>
      </w:r>
      <w:r>
        <w:t xml:space="preserve"> pasiūlymo kainos be PVM dydžio baudą. Taip pat, Perkančioji organizacija pasilieka teisę kreiptis į teismą dėl žalos, kurios nepadengia nustatyta bauda, atlyginimo</w:t>
      </w:r>
      <w:r w:rsidR="001922C5" w:rsidRPr="00A91A69">
        <w:t>.</w:t>
      </w:r>
    </w:p>
    <w:p w14:paraId="6219611E" w14:textId="77777777" w:rsidR="00F2558D" w:rsidRPr="00A91A69" w:rsidRDefault="00F2558D" w:rsidP="00182BFF">
      <w:pPr>
        <w:widowControl w:val="0"/>
        <w:tabs>
          <w:tab w:val="left" w:pos="567"/>
          <w:tab w:val="left" w:pos="1134"/>
          <w:tab w:val="left" w:pos="1276"/>
        </w:tabs>
        <w:contextualSpacing/>
        <w:jc w:val="both"/>
        <w:rPr>
          <w:u w:val="single"/>
        </w:rPr>
      </w:pPr>
    </w:p>
    <w:p w14:paraId="76E87726" w14:textId="77777777" w:rsidR="001922C5" w:rsidRDefault="001922C5" w:rsidP="00182BFF">
      <w:pPr>
        <w:widowControl w:val="0"/>
        <w:spacing w:before="120"/>
        <w:contextualSpacing/>
        <w:jc w:val="center"/>
        <w:rPr>
          <w:b/>
        </w:rPr>
      </w:pPr>
      <w:r>
        <w:rPr>
          <w:b/>
        </w:rPr>
        <w:t>VIII SKYRIUS</w:t>
      </w:r>
    </w:p>
    <w:p w14:paraId="4F2FD567" w14:textId="77777777" w:rsidR="001922C5" w:rsidRDefault="001922C5" w:rsidP="00182BFF">
      <w:pPr>
        <w:widowControl w:val="0"/>
        <w:contextualSpacing/>
        <w:jc w:val="center"/>
        <w:rPr>
          <w:b/>
          <w:sz w:val="12"/>
          <w:szCs w:val="12"/>
        </w:rPr>
      </w:pPr>
      <w:r>
        <w:t> </w:t>
      </w:r>
      <w:r>
        <w:rPr>
          <w:b/>
        </w:rPr>
        <w:t>KONKURSO SĄLYGŲ APRAŠO PAAIŠKINIMAS IR PATIKSLINIMAS</w:t>
      </w:r>
    </w:p>
    <w:p w14:paraId="791AC022" w14:textId="77777777" w:rsidR="001922C5" w:rsidRPr="00B03198" w:rsidRDefault="001922C5" w:rsidP="001922C5">
      <w:pPr>
        <w:widowControl w:val="0"/>
        <w:ind w:firstLine="861"/>
        <w:contextualSpacing/>
        <w:jc w:val="center"/>
        <w:rPr>
          <w:b/>
        </w:rPr>
      </w:pPr>
    </w:p>
    <w:p w14:paraId="379DDE77" w14:textId="0B4B996E" w:rsidR="00952BFF" w:rsidRPr="00952BFF" w:rsidRDefault="00952BFF" w:rsidP="002C0CCD">
      <w:pPr>
        <w:numPr>
          <w:ilvl w:val="0"/>
          <w:numId w:val="16"/>
        </w:numPr>
        <w:tabs>
          <w:tab w:val="left" w:pos="1080"/>
          <w:tab w:val="left" w:pos="1276"/>
        </w:tabs>
        <w:contextualSpacing/>
        <w:jc w:val="both"/>
        <w:rPr>
          <w:i/>
          <w:lang w:eastAsia="lt-LT"/>
        </w:rPr>
      </w:pPr>
      <w:bookmarkStart w:id="26" w:name="_Toc47844933"/>
      <w:bookmarkStart w:id="27" w:name="_Toc60525487"/>
      <w:r w:rsidRPr="00952BFF">
        <w:rPr>
          <w:lang w:eastAsia="lt-LT"/>
        </w:rPr>
        <w:t xml:space="preserve">Pirkimo dokumentai gali būti paaiškinami, patikslinami tiekėjų iniciatyva, jiems CVP IS susirašinėjimo priemonėmis kreipiantis į CPO. Prašymai paaiškinti pirkimo dokumentus gali būti pateikiami CPO CVP IS susirašinėjimo priemonėmis </w:t>
      </w:r>
      <w:r w:rsidRPr="00952BFF">
        <w:rPr>
          <w:b/>
          <w:lang w:eastAsia="lt-LT"/>
        </w:rPr>
        <w:t xml:space="preserve">ne vėliau kaip likus </w:t>
      </w:r>
      <w:r w:rsidR="00FE7F2E">
        <w:rPr>
          <w:b/>
          <w:lang w:eastAsia="lt-LT"/>
        </w:rPr>
        <w:t>6 kalendorinėms</w:t>
      </w:r>
      <w:r w:rsidRPr="00952BFF">
        <w:rPr>
          <w:b/>
          <w:lang w:eastAsia="lt-LT"/>
        </w:rPr>
        <w:t xml:space="preserve"> dienoms</w:t>
      </w:r>
      <w:r w:rsidRPr="00952BFF">
        <w:rPr>
          <w:lang w:eastAsia="lt-LT"/>
        </w:rPr>
        <w:t xml:space="preserve"> iki pasiūlymų pateikimo termino pabaigos </w:t>
      </w:r>
      <w:r w:rsidRPr="00952BFF">
        <w:rPr>
          <w:b/>
          <w:lang w:eastAsia="lt-LT"/>
        </w:rPr>
        <w:t>(neįskaitant paskutinės pasiūlymo pateikimo dienos)</w:t>
      </w:r>
      <w:r w:rsidRPr="00952BFF">
        <w:rPr>
          <w:lang w:eastAsia="lt-LT"/>
        </w:rPr>
        <w:t>. Tiekėjai turėtų būti aktyvūs ir pateikti klausimus ar paprašyti paaiškinti pirkimo dokumentus iš karto juos išanalizavę, atsižvelgdami į tai, kad, pasibaigus pasiūlymų pateikimo terminui, pasiūlymo turinio keisti nebus galima.</w:t>
      </w:r>
    </w:p>
    <w:p w14:paraId="3E6C5944" w14:textId="77777777" w:rsidR="00952BFF" w:rsidRPr="00952BFF" w:rsidRDefault="00952BFF" w:rsidP="006D6C66">
      <w:pPr>
        <w:numPr>
          <w:ilvl w:val="0"/>
          <w:numId w:val="16"/>
        </w:numPr>
        <w:tabs>
          <w:tab w:val="left" w:pos="1080"/>
          <w:tab w:val="left" w:pos="1276"/>
        </w:tabs>
        <w:ind w:left="0" w:firstLine="709"/>
        <w:contextualSpacing/>
        <w:jc w:val="both"/>
        <w:rPr>
          <w:i/>
        </w:rPr>
      </w:pPr>
      <w:r w:rsidRPr="00952BFF">
        <w:t>Nesibaigus pasiūlymų pateikimo terminui, CPO turi teisę savo iniciatyva paaiškinti, patikslinti pirkimo dokumentus.</w:t>
      </w:r>
    </w:p>
    <w:p w14:paraId="5DA95DF8" w14:textId="77777777" w:rsidR="00952BFF" w:rsidRPr="00952BFF" w:rsidRDefault="00952BFF" w:rsidP="006D6C66">
      <w:pPr>
        <w:numPr>
          <w:ilvl w:val="0"/>
          <w:numId w:val="16"/>
        </w:numPr>
        <w:tabs>
          <w:tab w:val="left" w:pos="1080"/>
          <w:tab w:val="left" w:pos="1276"/>
        </w:tabs>
        <w:ind w:left="0" w:firstLine="709"/>
        <w:contextualSpacing/>
        <w:jc w:val="both"/>
        <w:rPr>
          <w:i/>
        </w:rPr>
      </w:pPr>
      <w:bookmarkStart w:id="28" w:name="_Hlk128677672"/>
      <w:r w:rsidRPr="00952BFF">
        <w:rPr>
          <w:color w:val="000000"/>
        </w:rPr>
        <w:t>A</w:t>
      </w:r>
      <w:r w:rsidRPr="00952BFF">
        <w:t xml:space="preserve">tsakydama į kiekvieną tiekėjo </w:t>
      </w:r>
      <w:r w:rsidRPr="00952BFF">
        <w:rPr>
          <w:lang w:eastAsia="lt-LT"/>
        </w:rPr>
        <w:t xml:space="preserve">CVP IS susirašinėjimo priemonėmis </w:t>
      </w:r>
      <w:r w:rsidRPr="00952BFF">
        <w:t xml:space="preserve">pateiktą prašymą paaiškinti pirkimo dokumentus, jeigu jis buvo gautas laiku, arba aiškindama, tikslindama pirkimo dokumentus savo iniciatyva, CPO turi paaiškinimus, patikslinimus paskelbti CVP IS ir išsiųsti visiems tiekėjams, kurie </w:t>
      </w:r>
      <w:r w:rsidRPr="00952BFF">
        <w:rPr>
          <w:lang w:eastAsia="lt-LT"/>
        </w:rPr>
        <w:t>prisijungė prie pirkimo</w:t>
      </w:r>
      <w:bookmarkEnd w:id="28"/>
      <w:r w:rsidRPr="00952BFF">
        <w:rPr>
          <w:lang w:eastAsia="lt-LT"/>
        </w:rPr>
        <w:t xml:space="preserve">, </w:t>
      </w:r>
      <w:r w:rsidRPr="00952BFF">
        <w:rPr>
          <w:b/>
        </w:rPr>
        <w:t>ne vėliau kaip likus 4 kalendorinėms dienoms</w:t>
      </w:r>
      <w:r w:rsidRPr="00952BFF">
        <w:t xml:space="preserve"> iki pasiūlymų pateikimo termino pabaigos </w:t>
      </w:r>
      <w:r w:rsidRPr="00952BFF">
        <w:rPr>
          <w:b/>
          <w:lang w:eastAsia="lt-LT"/>
        </w:rPr>
        <w:t>(neįskaitant paskutinės pasiūlymo pateikimo dienos)</w:t>
      </w:r>
      <w:r w:rsidRPr="00952BFF">
        <w:rPr>
          <w:lang w:eastAsia="lt-LT"/>
        </w:rPr>
        <w:t>.</w:t>
      </w:r>
      <w:r w:rsidRPr="00952BFF">
        <w:t xml:space="preserve"> </w:t>
      </w:r>
      <w:r w:rsidRPr="00952BFF">
        <w:lastRenderedPageBreak/>
        <w:t>A</w:t>
      </w:r>
      <w:r w:rsidRPr="00952BFF">
        <w:rPr>
          <w:lang w:eastAsia="lt-LT"/>
        </w:rPr>
        <w:t xml:space="preserve">tsakymai į tiekėjų klausimus ar pirkimo dokumentų paaiškinimai, patikslinimai CPO iniciatyva paskelbiami CVP IS bei teikiami tik CVP IS priemonėmis prie pirkimo prisijungusiems tiekėjams. </w:t>
      </w:r>
      <w:r w:rsidRPr="00952BFF">
        <w:t xml:space="preserve">CPO, atsakydama tiekėjui, kartu siunčia paaiškinimus ir visiems kitiems tiekėjams, kurie prisijungė prie pirkimo, bet nenurodo, kuris tiekėjas pateikė prašymą paaiškinti pirkimo dokumentus. CPO tiek aiškindama, tikslindama pirkimo dokumentus savo iniciatyva, tiek tiekėjų iniciatyva visus paaiškinimus ir patikslinimus skelbia CVP IS. </w:t>
      </w:r>
    </w:p>
    <w:p w14:paraId="4586CBE2" w14:textId="77777777" w:rsidR="00952BFF" w:rsidRPr="00952BFF" w:rsidRDefault="00952BFF" w:rsidP="006D6C66">
      <w:pPr>
        <w:numPr>
          <w:ilvl w:val="0"/>
          <w:numId w:val="16"/>
        </w:numPr>
        <w:tabs>
          <w:tab w:val="left" w:pos="1080"/>
          <w:tab w:val="left" w:pos="1276"/>
        </w:tabs>
        <w:ind w:left="0" w:firstLine="709"/>
        <w:contextualSpacing/>
        <w:jc w:val="both"/>
        <w:rPr>
          <w:i/>
        </w:rPr>
      </w:pPr>
      <w:r w:rsidRPr="00952BFF">
        <w:t>CPO,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5F48804E" w14:textId="77777777" w:rsidR="00952BFF" w:rsidRPr="00952BFF" w:rsidRDefault="00952BFF" w:rsidP="006D6C66">
      <w:pPr>
        <w:numPr>
          <w:ilvl w:val="0"/>
          <w:numId w:val="16"/>
        </w:numPr>
        <w:tabs>
          <w:tab w:val="left" w:pos="1080"/>
          <w:tab w:val="left" w:pos="1276"/>
        </w:tabs>
        <w:ind w:left="0" w:firstLine="709"/>
        <w:contextualSpacing/>
        <w:jc w:val="both"/>
        <w:rPr>
          <w:i/>
        </w:rPr>
      </w:pPr>
      <w:r w:rsidRPr="00952BFF">
        <w:t>CPO nerengs susitikimų su tiekėjais dėl pirkimo dokumentų paaiškinimų.</w:t>
      </w:r>
    </w:p>
    <w:p w14:paraId="7B6F1D0E" w14:textId="39D76658" w:rsidR="00952BFF" w:rsidRPr="00952BFF" w:rsidRDefault="00952BFF" w:rsidP="006D6C66">
      <w:pPr>
        <w:numPr>
          <w:ilvl w:val="0"/>
          <w:numId w:val="16"/>
        </w:numPr>
        <w:tabs>
          <w:tab w:val="left" w:pos="1080"/>
          <w:tab w:val="left" w:pos="1276"/>
        </w:tabs>
        <w:ind w:left="0" w:firstLine="709"/>
        <w:contextualSpacing/>
        <w:jc w:val="both"/>
        <w:rPr>
          <w:i/>
        </w:rPr>
      </w:pPr>
      <w:r w:rsidRPr="00952BFF">
        <w:t>B</w:t>
      </w:r>
      <w:r w:rsidRPr="00952BFF">
        <w:rPr>
          <w:lang w:eastAsia="lt-LT"/>
        </w:rPr>
        <w:t xml:space="preserve">et kokia informacija, </w:t>
      </w:r>
      <w:r w:rsidRPr="00952BFF">
        <w:t xml:space="preserve">pirkimo dokumentų paaiškinimai, pranešimai ar kitas </w:t>
      </w:r>
      <w:r w:rsidR="00501114">
        <w:t>CPO</w:t>
      </w:r>
      <w:r w:rsidRPr="00952BFF">
        <w:t xml:space="preserve"> ir tiekėjo susirašinėjimas yra vykdomas</w:t>
      </w:r>
      <w:r w:rsidRPr="00952BFF">
        <w:rPr>
          <w:b/>
        </w:rPr>
        <w:t xml:space="preserve"> </w:t>
      </w:r>
      <w:r w:rsidRPr="00952BFF">
        <w:t>CVP IS susirašinėjimo priemonėmis.</w:t>
      </w:r>
      <w:r w:rsidRPr="00952BFF">
        <w:rPr>
          <w:b/>
        </w:rPr>
        <w:t xml:space="preserve"> </w:t>
      </w:r>
    </w:p>
    <w:p w14:paraId="70BA916D" w14:textId="77777777" w:rsidR="00952BFF" w:rsidRPr="00952BFF" w:rsidRDefault="00952BFF" w:rsidP="006D6C66">
      <w:pPr>
        <w:numPr>
          <w:ilvl w:val="0"/>
          <w:numId w:val="16"/>
        </w:numPr>
        <w:tabs>
          <w:tab w:val="left" w:pos="1080"/>
          <w:tab w:val="left" w:pos="1276"/>
        </w:tabs>
        <w:ind w:left="0" w:firstLine="709"/>
        <w:contextualSpacing/>
        <w:jc w:val="both"/>
        <w:rPr>
          <w:i/>
        </w:rPr>
      </w:pPr>
      <w:r w:rsidRPr="00952BFF">
        <w:t xml:space="preserve">Tuo atveju, kai tikslinama skelbime paskelbta informacija ar buvo padaryta reikšmingų pirkimo dokumentų pakeitimų, CPO atitinkamai patikslina skelbimą apie pirkimą ir, prireikus, pratęsia pasiūlymų pateikimo terminą protingumo kriterijų atitinkančiam terminui, per kurį tiekėjai, rengdami pasiūlymus, galėtų atsižvelgti į patikslinimus. Jeigu CPO pirkimo dokumentus paaiškina (patikslina) ir negali pirkimo dokumentų paaiškinimų (patikslinimų) pateikti taip, kad visi kandidatai juos gautų </w:t>
      </w:r>
      <w:r w:rsidRPr="00952BFF">
        <w:rPr>
          <w:b/>
        </w:rPr>
        <w:t xml:space="preserve">ne vėliau kaip likus 4 kalendorinėms dienoms </w:t>
      </w:r>
      <w:r w:rsidRPr="00952BFF">
        <w:t xml:space="preserve">iki pasiūlymų pateikimo termino pabaigos, </w:t>
      </w:r>
      <w:bookmarkEnd w:id="26"/>
      <w:bookmarkEnd w:id="27"/>
      <w:r w:rsidRPr="00952BFF">
        <w:t>CPO perkelia pasiūlymų pateikimo terminą laikui, per kurį tiekėjai, rengdami pirkimo pasiūlymus, galėtų atsižvelgti į šiuos paaiškinimus (patikslinimus)</w:t>
      </w:r>
      <w:r w:rsidRPr="00952BFF">
        <w:rPr>
          <w:bCs/>
          <w:spacing w:val="2"/>
          <w:shd w:val="clear" w:color="auto" w:fill="FFFFFF"/>
        </w:rPr>
        <w:t>.</w:t>
      </w:r>
      <w:r w:rsidRPr="00952BFF">
        <w:t xml:space="preserve"> Apie pasiūlymų pateikimo termino pratęsimą pranešama patikslinant skelbimą. Pranešimai apie pasiūlymų pateikimo termino nukėlimą taip pat paskelbiami CVP IS ir išsiunčiami tiekėjams. Pasiūlymų pateikimo terminas taip pat pratęsiamas, jei buvo padaryta reikšmingų pirkimo dokumentų pakeitimų. </w:t>
      </w:r>
    </w:p>
    <w:p w14:paraId="06892536" w14:textId="77777777" w:rsidR="001922C5" w:rsidRPr="005D7183" w:rsidRDefault="001922C5" w:rsidP="001922C5">
      <w:pPr>
        <w:widowControl w:val="0"/>
        <w:tabs>
          <w:tab w:val="left" w:pos="1134"/>
          <w:tab w:val="left" w:pos="1276"/>
        </w:tabs>
        <w:spacing w:after="120"/>
        <w:ind w:left="851"/>
        <w:contextualSpacing/>
        <w:jc w:val="both"/>
        <w:rPr>
          <w:i/>
        </w:rPr>
      </w:pPr>
    </w:p>
    <w:p w14:paraId="56653B91" w14:textId="26C7B5D7" w:rsidR="001922C5" w:rsidRDefault="001922C5" w:rsidP="006C4F20">
      <w:pPr>
        <w:widowControl w:val="0"/>
        <w:contextualSpacing/>
        <w:jc w:val="center"/>
        <w:rPr>
          <w:b/>
        </w:rPr>
      </w:pPr>
      <w:r>
        <w:rPr>
          <w:b/>
        </w:rPr>
        <w:t>IX SKYRIUS </w:t>
      </w:r>
    </w:p>
    <w:p w14:paraId="04AB174D" w14:textId="77777777" w:rsidR="001922C5" w:rsidRDefault="001922C5" w:rsidP="006C4F20">
      <w:pPr>
        <w:widowControl w:val="0"/>
        <w:contextualSpacing/>
        <w:jc w:val="center"/>
        <w:rPr>
          <w:b/>
          <w:sz w:val="12"/>
          <w:szCs w:val="12"/>
        </w:rPr>
      </w:pPr>
      <w:r>
        <w:rPr>
          <w:b/>
        </w:rPr>
        <w:t>SUSIPAŽINIMO SU PASIŪLYMAIS PROCEDŪROS</w:t>
      </w:r>
    </w:p>
    <w:p w14:paraId="32A98E7C" w14:textId="77777777" w:rsidR="001922C5" w:rsidRPr="00B03198" w:rsidRDefault="001922C5" w:rsidP="001922C5">
      <w:pPr>
        <w:widowControl w:val="0"/>
        <w:ind w:firstLine="851"/>
        <w:contextualSpacing/>
        <w:jc w:val="center"/>
        <w:rPr>
          <w:b/>
        </w:rPr>
      </w:pPr>
    </w:p>
    <w:p w14:paraId="2DCBF6A7" w14:textId="77777777" w:rsidR="001922C5" w:rsidRPr="00F77F11" w:rsidRDefault="001922C5" w:rsidP="002C0CCD">
      <w:pPr>
        <w:pStyle w:val="Sraopastraipa1"/>
        <w:widowControl w:val="0"/>
        <w:numPr>
          <w:ilvl w:val="0"/>
          <w:numId w:val="17"/>
        </w:numPr>
        <w:tabs>
          <w:tab w:val="left" w:pos="1134"/>
        </w:tabs>
        <w:jc w:val="both"/>
        <w:rPr>
          <w:rFonts w:eastAsia="Times New Roman"/>
          <w:i/>
          <w:sz w:val="24"/>
          <w:szCs w:val="24"/>
        </w:rPr>
      </w:pPr>
      <w:r>
        <w:rPr>
          <w:sz w:val="24"/>
          <w:szCs w:val="24"/>
        </w:rPr>
        <w:t>S</w:t>
      </w:r>
      <w:r w:rsidRPr="0015334C">
        <w:rPr>
          <w:sz w:val="24"/>
          <w:szCs w:val="24"/>
        </w:rPr>
        <w:t>u</w:t>
      </w:r>
      <w:r>
        <w:rPr>
          <w:sz w:val="24"/>
          <w:szCs w:val="24"/>
        </w:rPr>
        <w:t xml:space="preserve"> </w:t>
      </w:r>
      <w:r w:rsidRPr="0015334C">
        <w:rPr>
          <w:sz w:val="24"/>
          <w:szCs w:val="24"/>
        </w:rPr>
        <w:t>pasiūlymais susipažįstama naudojantis elektroninėmis priemonėmis</w:t>
      </w:r>
      <w:r w:rsidRPr="00F77F11">
        <w:rPr>
          <w:sz w:val="24"/>
          <w:szCs w:val="24"/>
        </w:rPr>
        <w:t xml:space="preserve"> </w:t>
      </w:r>
      <w:r w:rsidRPr="00B24F53">
        <w:rPr>
          <w:b/>
          <w:sz w:val="24"/>
          <w:szCs w:val="24"/>
        </w:rPr>
        <w:t xml:space="preserve">skelbime apie pirkimą </w:t>
      </w:r>
      <w:r w:rsidRPr="00E9550A">
        <w:rPr>
          <w:bCs/>
          <w:sz w:val="24"/>
          <w:szCs w:val="24"/>
        </w:rPr>
        <w:t>(jeigu keičiamas vokų su pasiūlymais atvėrimo terminas – skelbime, susijusiame su pakeitimais ar papildoma informacija)</w:t>
      </w:r>
      <w:r w:rsidRPr="00B24F53">
        <w:rPr>
          <w:b/>
          <w:sz w:val="24"/>
          <w:szCs w:val="24"/>
        </w:rPr>
        <w:t xml:space="preserve"> nurodytu laiku</w:t>
      </w:r>
      <w:r>
        <w:rPr>
          <w:b/>
          <w:sz w:val="24"/>
          <w:szCs w:val="24"/>
        </w:rPr>
        <w:t>.</w:t>
      </w:r>
      <w:r w:rsidRPr="00F77F11">
        <w:rPr>
          <w:sz w:val="24"/>
          <w:szCs w:val="24"/>
        </w:rPr>
        <w:t xml:space="preserve"> </w:t>
      </w:r>
    </w:p>
    <w:p w14:paraId="04C222B6" w14:textId="77777777" w:rsidR="001922C5" w:rsidRPr="00F77F11" w:rsidRDefault="001922C5" w:rsidP="006D6C66">
      <w:pPr>
        <w:pStyle w:val="Sraopastraipa1"/>
        <w:widowControl w:val="0"/>
        <w:numPr>
          <w:ilvl w:val="0"/>
          <w:numId w:val="17"/>
        </w:numPr>
        <w:tabs>
          <w:tab w:val="left" w:pos="1134"/>
        </w:tabs>
        <w:jc w:val="both"/>
        <w:rPr>
          <w:rFonts w:eastAsia="Times New Roman"/>
          <w:i/>
          <w:sz w:val="24"/>
          <w:szCs w:val="24"/>
        </w:rPr>
      </w:pPr>
      <w:r w:rsidRPr="00F77F11">
        <w:rPr>
          <w:sz w:val="24"/>
          <w:szCs w:val="24"/>
        </w:rPr>
        <w:t>Tiekėjai nedalyvauja susipaž</w:t>
      </w:r>
      <w:r>
        <w:rPr>
          <w:sz w:val="24"/>
          <w:szCs w:val="24"/>
        </w:rPr>
        <w:t>įstant</w:t>
      </w:r>
      <w:r w:rsidRPr="00F77F11">
        <w:rPr>
          <w:sz w:val="24"/>
          <w:szCs w:val="24"/>
        </w:rPr>
        <w:t xml:space="preserve"> su elektroninėmis priemonėmis</w:t>
      </w:r>
      <w:r>
        <w:rPr>
          <w:sz w:val="24"/>
          <w:szCs w:val="24"/>
        </w:rPr>
        <w:t xml:space="preserve"> pateiktais</w:t>
      </w:r>
      <w:r w:rsidRPr="00F77F11">
        <w:rPr>
          <w:sz w:val="24"/>
          <w:szCs w:val="24"/>
        </w:rPr>
        <w:t xml:space="preserve"> pasiūlymais. </w:t>
      </w:r>
      <w:r>
        <w:rPr>
          <w:sz w:val="24"/>
          <w:szCs w:val="24"/>
        </w:rPr>
        <w:t>Taip pat p</w:t>
      </w:r>
      <w:r w:rsidRPr="00F77F11">
        <w:rPr>
          <w:sz w:val="24"/>
          <w:szCs w:val="24"/>
        </w:rPr>
        <w:t>asiūlymų nagrinėjimo, vertinimo ir palyginimo procedūras Komisija atlieka pasiūlymus pateikusiems tiekėjams nedalyvaujant.</w:t>
      </w:r>
    </w:p>
    <w:p w14:paraId="26BA62E1" w14:textId="77777777" w:rsidR="001922C5" w:rsidRDefault="001922C5" w:rsidP="006D6C66">
      <w:pPr>
        <w:widowControl w:val="0"/>
        <w:numPr>
          <w:ilvl w:val="0"/>
          <w:numId w:val="17"/>
        </w:numPr>
        <w:tabs>
          <w:tab w:val="left" w:pos="1134"/>
        </w:tabs>
        <w:jc w:val="both"/>
        <w:rPr>
          <w:i/>
        </w:rPr>
      </w:pPr>
      <w:r w:rsidRPr="00F77F11">
        <w:t>Stebėtojai nėra kviečiami dalyvauti Komisijos posėdžiuose</w:t>
      </w:r>
      <w:r>
        <w:t>.</w:t>
      </w:r>
    </w:p>
    <w:p w14:paraId="57702582" w14:textId="77777777" w:rsidR="001922C5" w:rsidRDefault="001922C5" w:rsidP="00C66885">
      <w:pPr>
        <w:widowControl w:val="0"/>
        <w:ind w:firstLine="720"/>
        <w:jc w:val="center"/>
        <w:rPr>
          <w:b/>
          <w:spacing w:val="-8"/>
        </w:rPr>
      </w:pPr>
    </w:p>
    <w:p w14:paraId="045BC8EB" w14:textId="77777777" w:rsidR="001922C5" w:rsidRDefault="001922C5" w:rsidP="006C4F20">
      <w:pPr>
        <w:widowControl w:val="0"/>
        <w:jc w:val="center"/>
        <w:rPr>
          <w:b/>
          <w:spacing w:val="-8"/>
        </w:rPr>
      </w:pPr>
      <w:r>
        <w:rPr>
          <w:b/>
          <w:spacing w:val="-8"/>
        </w:rPr>
        <w:t xml:space="preserve">X </w:t>
      </w:r>
      <w:r>
        <w:rPr>
          <w:b/>
        </w:rPr>
        <w:t>SKYRIUS</w:t>
      </w:r>
      <w:r>
        <w:rPr>
          <w:b/>
          <w:spacing w:val="-8"/>
        </w:rPr>
        <w:t> </w:t>
      </w:r>
    </w:p>
    <w:p w14:paraId="503786EF" w14:textId="77777777" w:rsidR="001922C5" w:rsidRDefault="001922C5" w:rsidP="006C4F20">
      <w:pPr>
        <w:widowControl w:val="0"/>
        <w:jc w:val="center"/>
        <w:rPr>
          <w:b/>
        </w:rPr>
      </w:pPr>
      <w:r>
        <w:rPr>
          <w:b/>
          <w:spacing w:val="-8"/>
        </w:rPr>
        <w:t xml:space="preserve">PASIŪLYMŲ </w:t>
      </w:r>
      <w:r>
        <w:rPr>
          <w:b/>
        </w:rPr>
        <w:t>NAGRINĖJIMAS IR PASIŪLYMŲ ATMETIMO PRIEŽASTYS</w:t>
      </w:r>
    </w:p>
    <w:p w14:paraId="7D405510" w14:textId="77777777" w:rsidR="001922C5" w:rsidRPr="00D308E8" w:rsidRDefault="001922C5" w:rsidP="001922C5">
      <w:pPr>
        <w:widowControl w:val="0"/>
        <w:ind w:firstLine="851"/>
        <w:jc w:val="both"/>
        <w:rPr>
          <w:b/>
        </w:rPr>
      </w:pPr>
    </w:p>
    <w:p w14:paraId="280C49A4" w14:textId="005C0BA2" w:rsidR="001922C5" w:rsidRPr="00C66885" w:rsidRDefault="001922C5" w:rsidP="006D6C66">
      <w:pPr>
        <w:numPr>
          <w:ilvl w:val="0"/>
          <w:numId w:val="17"/>
        </w:numPr>
        <w:tabs>
          <w:tab w:val="left" w:pos="1080"/>
        </w:tabs>
        <w:jc w:val="both"/>
      </w:pPr>
      <w:r w:rsidRPr="00C66885">
        <w:t xml:space="preserve">Atlikusi susipažinimą su pasiūlymais, </w:t>
      </w:r>
      <w:r w:rsidR="00952BFF">
        <w:t>CPO</w:t>
      </w:r>
      <w:r w:rsidRPr="00C66885">
        <w:t xml:space="preserve"> pasiūlymus nagrinėja tokiu eiliškumu:</w:t>
      </w:r>
    </w:p>
    <w:p w14:paraId="7A71D1BF" w14:textId="702F3777" w:rsidR="001922C5" w:rsidRPr="00C66885" w:rsidRDefault="00D67609" w:rsidP="006D6C66">
      <w:pPr>
        <w:pStyle w:val="Sraopastraipa"/>
        <w:numPr>
          <w:ilvl w:val="1"/>
          <w:numId w:val="17"/>
        </w:numPr>
        <w:tabs>
          <w:tab w:val="left" w:pos="1276"/>
        </w:tabs>
        <w:ind w:left="-10"/>
        <w:jc w:val="both"/>
        <w:rPr>
          <w:sz w:val="24"/>
          <w:szCs w:val="24"/>
        </w:rPr>
      </w:pPr>
      <w:r w:rsidRPr="00C66885">
        <w:rPr>
          <w:sz w:val="24"/>
          <w:szCs w:val="24"/>
        </w:rPr>
        <w:t>įvertina EBVPD</w:t>
      </w:r>
      <w:r w:rsidR="000D32BC" w:rsidRPr="009523F2">
        <w:rPr>
          <w:sz w:val="24"/>
          <w:szCs w:val="24"/>
        </w:rPr>
        <w:t xml:space="preserve"> </w:t>
      </w:r>
      <w:r w:rsidRPr="00C66885">
        <w:rPr>
          <w:sz w:val="24"/>
          <w:szCs w:val="24"/>
        </w:rPr>
        <w:t>pateiktą informaciją</w:t>
      </w:r>
      <w:r w:rsidR="001922C5" w:rsidRPr="00C66885">
        <w:rPr>
          <w:sz w:val="24"/>
          <w:szCs w:val="24"/>
        </w:rPr>
        <w:t>;</w:t>
      </w:r>
    </w:p>
    <w:p w14:paraId="7B887CED" w14:textId="77777777" w:rsidR="001922C5" w:rsidRPr="00C66885" w:rsidRDefault="001922C5" w:rsidP="006D6C66">
      <w:pPr>
        <w:pStyle w:val="Sraopastraipa"/>
        <w:numPr>
          <w:ilvl w:val="1"/>
          <w:numId w:val="17"/>
        </w:numPr>
        <w:tabs>
          <w:tab w:val="left" w:pos="1276"/>
        </w:tabs>
        <w:ind w:left="-10"/>
        <w:jc w:val="both"/>
        <w:rPr>
          <w:sz w:val="24"/>
          <w:szCs w:val="24"/>
        </w:rPr>
      </w:pPr>
      <w:r w:rsidRPr="00C66885">
        <w:rPr>
          <w:sz w:val="24"/>
          <w:szCs w:val="24"/>
        </w:rPr>
        <w:t>nagrinėja, vertina, palygina tiekėjų pateiktus pasiūlymus, vadovaudamasi šiame Konkurso sąlygų apraše nurodytomis sąlygomis;</w:t>
      </w:r>
    </w:p>
    <w:p w14:paraId="3E2D89B5" w14:textId="0DD4EA60" w:rsidR="001922C5" w:rsidRPr="00C66885" w:rsidRDefault="001922C5" w:rsidP="006D6C66">
      <w:pPr>
        <w:pStyle w:val="Sraopastraipa"/>
        <w:numPr>
          <w:ilvl w:val="1"/>
          <w:numId w:val="17"/>
        </w:numPr>
        <w:tabs>
          <w:tab w:val="left" w:pos="1276"/>
        </w:tabs>
        <w:ind w:left="-10"/>
        <w:jc w:val="both"/>
        <w:rPr>
          <w:sz w:val="24"/>
          <w:szCs w:val="24"/>
        </w:rPr>
      </w:pPr>
      <w:r w:rsidRPr="00C66885">
        <w:rPr>
          <w:sz w:val="24"/>
          <w:szCs w:val="24"/>
        </w:rPr>
        <w:t>įvertina ekonomiškai naudingiausią pasiūlymą pateikusio tiekėjo pašalinimo pagrindų nebuvimą.</w:t>
      </w:r>
    </w:p>
    <w:p w14:paraId="21E24497" w14:textId="6406BFC9" w:rsidR="007E5D55" w:rsidRPr="00F71CDA" w:rsidRDefault="00952BFF" w:rsidP="006D6C66">
      <w:pPr>
        <w:pStyle w:val="Sraopastraipa1"/>
        <w:widowControl w:val="0"/>
        <w:numPr>
          <w:ilvl w:val="0"/>
          <w:numId w:val="17"/>
        </w:numPr>
        <w:tabs>
          <w:tab w:val="left" w:pos="993"/>
          <w:tab w:val="left" w:pos="1134"/>
        </w:tabs>
        <w:jc w:val="both"/>
        <w:rPr>
          <w:sz w:val="24"/>
          <w:szCs w:val="24"/>
        </w:rPr>
      </w:pPr>
      <w:r w:rsidRPr="001260A9">
        <w:rPr>
          <w:sz w:val="24"/>
          <w:szCs w:val="24"/>
        </w:rPr>
        <w:t>Jei tiekėjas kartu su EBVPD pateikė dokumentus, patvirtinančius pašalinimo pagrindų nebuvimą</w:t>
      </w:r>
      <w:r>
        <w:rPr>
          <w:sz w:val="24"/>
          <w:szCs w:val="24"/>
        </w:rPr>
        <w:t xml:space="preserve"> (</w:t>
      </w:r>
      <w:r w:rsidRPr="00804A28">
        <w:rPr>
          <w:i/>
          <w:iCs/>
          <w:sz w:val="24"/>
          <w:szCs w:val="24"/>
        </w:rPr>
        <w:t>supaprastinto pirkimo atveju pažymų, patvirtinančių VPĮ 46 straipsnyje nurodytų tiekėjo pašalinimo pagrindų nebuvimą, pateikti nereikalaujama. Jų CPO reikalaus tik turėdama pagrįstų abejonių dėl tiekėjo patikimumo</w:t>
      </w:r>
      <w:r>
        <w:rPr>
          <w:sz w:val="24"/>
          <w:szCs w:val="24"/>
        </w:rPr>
        <w:t>), CPO</w:t>
      </w:r>
      <w:r w:rsidR="007E5D55" w:rsidRPr="00F71CDA">
        <w:rPr>
          <w:sz w:val="24"/>
          <w:szCs w:val="24"/>
        </w:rPr>
        <w:t xml:space="preserve"> šiuos dokumentus tikrina tik po pasiūlymų eilės sudarymo, nustačius galimą pirkimo laimėtoją. Jeigu tiekėjas nepateikė EBVPD</w:t>
      </w:r>
      <w:r w:rsidR="007E5D55">
        <w:rPr>
          <w:sz w:val="24"/>
          <w:szCs w:val="24"/>
        </w:rPr>
        <w:t xml:space="preserve"> </w:t>
      </w:r>
      <w:r w:rsidR="007E5D55" w:rsidRPr="00F71CDA">
        <w:rPr>
          <w:sz w:val="24"/>
          <w:szCs w:val="24"/>
        </w:rPr>
        <w:t>arba pildydamas EBVPD</w:t>
      </w:r>
      <w:r w:rsidR="007E5D55">
        <w:rPr>
          <w:sz w:val="24"/>
          <w:szCs w:val="24"/>
        </w:rPr>
        <w:t xml:space="preserve"> </w:t>
      </w:r>
      <w:r w:rsidR="007E5D55" w:rsidRPr="00F71CDA">
        <w:rPr>
          <w:sz w:val="24"/>
          <w:szCs w:val="24"/>
        </w:rPr>
        <w:t>nepažymėjo, ar atitinka nustatytą (-us) reikalavimą (-us) arba jei pateiktoje EBVPD</w:t>
      </w:r>
      <w:r w:rsidR="007E5D55">
        <w:rPr>
          <w:sz w:val="24"/>
          <w:szCs w:val="24"/>
        </w:rPr>
        <w:t xml:space="preserve"> </w:t>
      </w:r>
      <w:r w:rsidR="007E5D55" w:rsidRPr="00F71CDA">
        <w:rPr>
          <w:sz w:val="24"/>
          <w:szCs w:val="24"/>
        </w:rPr>
        <w:t>nurodyti duomenys yra netikslūs, tuomet Komisija turi prašyti</w:t>
      </w:r>
      <w:r w:rsidR="000F5C0D">
        <w:rPr>
          <w:sz w:val="24"/>
          <w:szCs w:val="24"/>
        </w:rPr>
        <w:t xml:space="preserve"> </w:t>
      </w:r>
      <w:r w:rsidR="007E5D55" w:rsidRPr="00F71CDA">
        <w:rPr>
          <w:sz w:val="24"/>
          <w:szCs w:val="24"/>
        </w:rPr>
        <w:t xml:space="preserve"> tiekėjo pateikti, patikslinti EBVPD</w:t>
      </w:r>
      <w:r w:rsidR="007E5D55">
        <w:rPr>
          <w:sz w:val="24"/>
          <w:szCs w:val="24"/>
        </w:rPr>
        <w:t xml:space="preserve"> </w:t>
      </w:r>
      <w:r w:rsidR="007E5D55" w:rsidRPr="00F71CDA">
        <w:rPr>
          <w:sz w:val="24"/>
          <w:szCs w:val="24"/>
        </w:rPr>
        <w:t xml:space="preserve">per protingą </w:t>
      </w:r>
      <w:r w:rsidR="007E5D55" w:rsidRPr="00F71CDA">
        <w:rPr>
          <w:sz w:val="24"/>
          <w:szCs w:val="24"/>
        </w:rPr>
        <w:lastRenderedPageBreak/>
        <w:t xml:space="preserve">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0D652BD4" w14:textId="1C60413A" w:rsidR="001922C5" w:rsidRPr="00C66885" w:rsidRDefault="001922C5" w:rsidP="006D6C66">
      <w:pPr>
        <w:widowControl w:val="0"/>
        <w:numPr>
          <w:ilvl w:val="0"/>
          <w:numId w:val="17"/>
        </w:numPr>
        <w:tabs>
          <w:tab w:val="left" w:pos="993"/>
          <w:tab w:val="left" w:pos="1134"/>
        </w:tabs>
        <w:jc w:val="both"/>
      </w:pPr>
      <w:r w:rsidRPr="00C66885">
        <w:t xml:space="preserve">Tiekėjai gali pakartotinai naudoti EBVPD, kurį naudojo ankstesnėje pirkimo procedūroje, jeigu jie patvirtina, kad šiame dokumente esanti informacija </w:t>
      </w:r>
      <w:r w:rsidRPr="00D55A68">
        <w:t xml:space="preserve">yra </w:t>
      </w:r>
      <w:r w:rsidR="00D55A68" w:rsidRPr="00D55A68">
        <w:t>vis dar aktuali</w:t>
      </w:r>
      <w:r w:rsidRPr="00D55A68">
        <w:t>.</w:t>
      </w:r>
    </w:p>
    <w:p w14:paraId="7D4F0D4C" w14:textId="14800DCC" w:rsidR="001922C5" w:rsidRPr="003F683A" w:rsidRDefault="001278AF" w:rsidP="006D6C66">
      <w:pPr>
        <w:widowControl w:val="0"/>
        <w:numPr>
          <w:ilvl w:val="0"/>
          <w:numId w:val="17"/>
        </w:numPr>
        <w:tabs>
          <w:tab w:val="left" w:pos="993"/>
          <w:tab w:val="left" w:pos="1134"/>
        </w:tabs>
        <w:jc w:val="both"/>
        <w:rPr>
          <w:i/>
          <w:iCs/>
        </w:rPr>
      </w:pPr>
      <w:r>
        <w:t xml:space="preserve"> </w:t>
      </w:r>
      <w:r w:rsidR="001B4F41">
        <w:t>CPO</w:t>
      </w:r>
      <w:r w:rsidRPr="001278AF">
        <w:t xml:space="preserve"> bet kuriuo pirkimo procedūros metu gali paprašyti tiekėjų pateikti visus ar dalį dokumentų, patvirtinančių jų pašalinimo pagrindų nebuvimą, jeigu tai būtina siekiant užtikrinti tinkamą pirkimo procedūros atlikimą. Jeigu pirkimo metu bus atliekama patikra dėl atitikties nacionalinio saugumo interesams, tiekėjas turės pateikti tokiai patikrai atlikti reikalingus dokumentus</w:t>
      </w:r>
      <w:r w:rsidR="001922C5" w:rsidRPr="003F683A">
        <w:rPr>
          <w:i/>
          <w:iCs/>
        </w:rPr>
        <w:t>.</w:t>
      </w:r>
    </w:p>
    <w:p w14:paraId="5CBE2008" w14:textId="537E25AA" w:rsidR="001922C5" w:rsidRPr="00C66885" w:rsidRDefault="00C726B5" w:rsidP="006D6C66">
      <w:pPr>
        <w:widowControl w:val="0"/>
        <w:numPr>
          <w:ilvl w:val="0"/>
          <w:numId w:val="17"/>
        </w:numPr>
        <w:tabs>
          <w:tab w:val="left" w:pos="993"/>
          <w:tab w:val="left" w:pos="1134"/>
        </w:tabs>
        <w:jc w:val="both"/>
        <w:rPr>
          <w:b/>
        </w:rPr>
      </w:pPr>
      <w:r w:rsidRPr="00C66885">
        <w:t>Komisija, įvertinusi EBVPD</w:t>
      </w:r>
      <w:r w:rsidRPr="009523F2">
        <w:t xml:space="preserve"> pateiktą </w:t>
      </w:r>
      <w:r w:rsidRPr="00C66885">
        <w:t>informaciją, priima sprendimą dėl kiekvieno pasiūlymą pateikusio tiekėjo ir kiekvienam iš jų ne vėliau kaip per 3 darbo dienas raštu praneša apie šio patikrinimo rezultatus. Teisę dalyvauti tolesnėse pirkimo procedūrose turi tik tie dalyviai, kurie atitinka</w:t>
      </w:r>
      <w:r w:rsidR="001B4F41">
        <w:t xml:space="preserve"> CPO ir </w:t>
      </w:r>
      <w:r w:rsidRPr="00C66885">
        <w:t xml:space="preserve"> Perkančiosios organizacijos </w:t>
      </w:r>
      <w:r w:rsidR="00EF14A2" w:rsidRPr="00C66885">
        <w:t>nustatytus</w:t>
      </w:r>
      <w:r w:rsidRPr="00C66885">
        <w:t xml:space="preserve"> reikalavimus</w:t>
      </w:r>
      <w:r w:rsidR="001922C5" w:rsidRPr="00C66885">
        <w:t xml:space="preserve">. </w:t>
      </w:r>
    </w:p>
    <w:p w14:paraId="625C2350" w14:textId="2E96AC36" w:rsidR="003F683A" w:rsidRPr="00C66885" w:rsidRDefault="001922C5" w:rsidP="006D6C66">
      <w:pPr>
        <w:widowControl w:val="0"/>
        <w:numPr>
          <w:ilvl w:val="0"/>
          <w:numId w:val="17"/>
        </w:numPr>
        <w:tabs>
          <w:tab w:val="left" w:pos="993"/>
          <w:tab w:val="left" w:pos="1134"/>
        </w:tabs>
        <w:jc w:val="both"/>
      </w:pPr>
      <w:r w:rsidRPr="00C66885">
        <w:t xml:space="preserve">Jeigu tiekėjas pateikė netikslius, neišsamius ar klaidingus dokumentus ar duomenis apie atitiktį pirkimo dokumentų reikalavimams arba šių dokumentų ar duomenų trūksta, </w:t>
      </w:r>
      <w:r w:rsidR="00501114">
        <w:t>CPO</w:t>
      </w:r>
      <w:r w:rsidRPr="00C66885">
        <w:t xml:space="preserve">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29" w:history="1">
        <w:r w:rsidR="003F683A" w:rsidRPr="00AF21F6">
          <w:rPr>
            <w:rStyle w:val="Hipersaitas"/>
          </w:rPr>
          <w:t>Pasiūlymo patikslinimo, papildymo ar paaiškinimo taisyklėmis</w:t>
        </w:r>
      </w:hyperlink>
      <w:r w:rsidR="003F683A" w:rsidRPr="00C66885">
        <w:t>.</w:t>
      </w:r>
    </w:p>
    <w:p w14:paraId="2A72D807" w14:textId="77777777" w:rsidR="00384CFC" w:rsidRDefault="001B4F41" w:rsidP="00384CFC">
      <w:pPr>
        <w:widowControl w:val="0"/>
        <w:numPr>
          <w:ilvl w:val="0"/>
          <w:numId w:val="17"/>
        </w:numPr>
        <w:tabs>
          <w:tab w:val="left" w:pos="993"/>
          <w:tab w:val="left" w:pos="1134"/>
        </w:tabs>
        <w:jc w:val="both"/>
      </w:pPr>
      <w:r>
        <w:t>CPO</w:t>
      </w:r>
      <w:r w:rsidR="001922C5" w:rsidRPr="00C66885">
        <w:t xml:space="preserve"> gali nevertinti viso tiekėjo pasiūlymo, jeigu patikrinusi jo dalį nustato, kad, vadovaujantis </w:t>
      </w:r>
      <w:r w:rsidR="00384CFC">
        <w:t>VPĮ</w:t>
      </w:r>
      <w:r w:rsidR="001922C5" w:rsidRPr="00C66885">
        <w:t xml:space="preserve"> reikalavimais, pasiūlymas turi būti atmestas. Taikant šią nuostatą, pasiūlymas negali būti atmestas dėl to, kad jame nurodyta </w:t>
      </w:r>
      <w:r w:rsidR="009A4472">
        <w:t>kaina</w:t>
      </w:r>
      <w:r w:rsidR="001922C5" w:rsidRPr="00C66885">
        <w:t xml:space="preserve"> viršija pirkimui skirtas lėšas, jeigu ekonomiškai naudingiausias pasiūlymas išrenkamas pagal sąnaudų arba kainos ar sąnaudų ir kokybės santykį ir </w:t>
      </w:r>
      <w:r>
        <w:t>CPO</w:t>
      </w:r>
      <w:r w:rsidR="001922C5" w:rsidRPr="00C66885">
        <w:t xml:space="preserve"> pirkimo dokumentuose nėra nurodžiusi pirkimui skirtų lėšų sumos, išskyrus atvejus, kai atmetami visi gauti pasiūlymai. </w:t>
      </w:r>
    </w:p>
    <w:p w14:paraId="479BE978" w14:textId="31866861" w:rsidR="00384CFC" w:rsidRPr="00384CFC" w:rsidRDefault="00384CFC" w:rsidP="00384CFC">
      <w:pPr>
        <w:widowControl w:val="0"/>
        <w:numPr>
          <w:ilvl w:val="0"/>
          <w:numId w:val="17"/>
        </w:numPr>
        <w:tabs>
          <w:tab w:val="left" w:pos="993"/>
          <w:tab w:val="left" w:pos="1134"/>
        </w:tabs>
        <w:jc w:val="both"/>
      </w:pPr>
      <w:r w:rsidRPr="00384CFC">
        <w:t>Jeigu pateiktame pasiūlyme nurodyta kaina yra neįprastai maža, CPO raštu kreipiasi į tokią kainą arba sąnaudas pasiūliusį dalyvį (</w:t>
      </w:r>
      <w:r w:rsidRPr="00384CFC">
        <w:rPr>
          <w:b/>
          <w:bCs/>
        </w:rPr>
        <w:t xml:space="preserve">supaprastinto pirkimo atveju – tik ekonomiškai naudingiausią pasiūlymą pateikusio tiekėjo) </w:t>
      </w:r>
      <w:r w:rsidRPr="00384CFC">
        <w:t>ir prašo pateikti, j</w:t>
      </w:r>
      <w:r>
        <w:t>o</w:t>
      </w:r>
      <w:r w:rsidRPr="00384CFC">
        <w:t xml:space="preserve"> manymu, reikalingas pasiūlymo detales, įskaitant kainos ar sąnaudų sudedamąsias dalis ir skaičiavimus. Perkančioji organizacija, vertindama, ar tiekėjo pateiktame pasiūlyme nurodyta kaina yra neįprastai maža, vadovaujasi VPĮ 57 straipsnio 1 dalimi.</w:t>
      </w:r>
    </w:p>
    <w:p w14:paraId="7ABE51C8" w14:textId="67F8A405" w:rsidR="001922C5" w:rsidRPr="00C66885" w:rsidRDefault="0031785F" w:rsidP="006D6C66">
      <w:pPr>
        <w:widowControl w:val="0"/>
        <w:numPr>
          <w:ilvl w:val="0"/>
          <w:numId w:val="17"/>
        </w:numPr>
        <w:tabs>
          <w:tab w:val="left" w:pos="993"/>
          <w:tab w:val="left" w:pos="1134"/>
        </w:tabs>
        <w:jc w:val="both"/>
      </w:pPr>
      <w:bookmarkStart w:id="29" w:name="_Hlk128677991"/>
      <w:r w:rsidRPr="006D6C66">
        <w:t xml:space="preserve">Pašalinimo pagrindų </w:t>
      </w:r>
      <w:r w:rsidR="007E5D55" w:rsidRPr="006D6C66">
        <w:t>nebuvimą</w:t>
      </w:r>
      <w:r w:rsidR="006D6C66" w:rsidRPr="006D6C66">
        <w:t xml:space="preserve"> </w:t>
      </w:r>
      <w:r w:rsidR="006D6C66" w:rsidRPr="006D6C66">
        <w:rPr>
          <w:bCs/>
        </w:rPr>
        <w:t>(tik turėdama pagrįstų abejonių)</w:t>
      </w:r>
      <w:r w:rsidR="007E5D55" w:rsidRPr="006D6C66">
        <w:t xml:space="preserve"> patvirtinančių dokumentų </w:t>
      </w:r>
      <w:r w:rsidR="001922C5" w:rsidRPr="006D6C66">
        <w:t>reikalaujama tik iš to tiekėjo, kurio pasiūlymas pagal vertinimo rezultatus gali būti pripažintas laimėjusiu (po pasiūlymų eilės sudarymo)</w:t>
      </w:r>
      <w:bookmarkEnd w:id="29"/>
      <w:r w:rsidR="001922C5" w:rsidRPr="006D6C66">
        <w:t>.</w:t>
      </w:r>
      <w:r w:rsidR="00223A34" w:rsidRPr="00223A34">
        <w:t xml:space="preserve"> </w:t>
      </w:r>
      <w:r w:rsidR="001B4F41" w:rsidRPr="001B4F41">
        <w:rPr>
          <w:bCs/>
        </w:rPr>
        <w:t>Vadovaujantis Viešųjų pirkimų įstatymo 25 str. 1 d.,  atliekant supaprastintus pirkimus, pažymų, patvirtinančių Viešųjų pirkimų įstatymo 46 straipsnyje nurodytų tiekėjo pašalinimo pagrindų nebuvimą, nereikalaujama, kai tiekėjas pateikia EBVPD.</w:t>
      </w:r>
      <w:r w:rsidR="001B4F41" w:rsidRPr="001B4F41">
        <w:rPr>
          <w:color w:val="000000"/>
        </w:rPr>
        <w:t xml:space="preserve"> Pažymų, patvirtinančių tiekėjo pašalinimo pagrindų nebuvimą, </w:t>
      </w:r>
      <w:r w:rsidR="00501114">
        <w:rPr>
          <w:color w:val="000000"/>
        </w:rPr>
        <w:t>CPO</w:t>
      </w:r>
      <w:r w:rsidR="001B4F41" w:rsidRPr="001B4F41">
        <w:rPr>
          <w:color w:val="000000"/>
        </w:rPr>
        <w:t xml:space="preserve"> gali reikalauti iš tiekėjų tik turėdama pagrįstų abejonių dėl šių tiekėjų patikimumo.</w:t>
      </w:r>
    </w:p>
    <w:p w14:paraId="2F664B4D" w14:textId="260832BE" w:rsidR="00E9550A" w:rsidRPr="00C66885" w:rsidRDefault="00E9550A" w:rsidP="006D6C66">
      <w:pPr>
        <w:widowControl w:val="0"/>
        <w:numPr>
          <w:ilvl w:val="0"/>
          <w:numId w:val="17"/>
        </w:numPr>
        <w:tabs>
          <w:tab w:val="left" w:pos="993"/>
          <w:tab w:val="left" w:pos="1134"/>
        </w:tabs>
        <w:jc w:val="both"/>
      </w:pPr>
      <w:bookmarkStart w:id="30" w:name="_Hlk127458036"/>
      <w:r w:rsidRPr="00C66885">
        <w:t>Komisija priima sprendimą dėl tiekėjo, kurio pasiūlymas pagal vertinimo rezultatus gali būti pripažintas laimėjusiu</w:t>
      </w:r>
      <w:bookmarkEnd w:id="30"/>
      <w:r w:rsidR="00EE747F">
        <w:t xml:space="preserve">, </w:t>
      </w:r>
      <w:r w:rsidR="00EE747F" w:rsidRPr="0012179A">
        <w:t>neatitikties pašalinimo pagrindams</w:t>
      </w:r>
      <w:r w:rsidRPr="00C66885">
        <w:t>:</w:t>
      </w:r>
    </w:p>
    <w:p w14:paraId="02639E8B" w14:textId="1DCC02F9" w:rsidR="00E9550A" w:rsidRPr="00C66885" w:rsidRDefault="00E9550A" w:rsidP="006D6C66">
      <w:pPr>
        <w:numPr>
          <w:ilvl w:val="1"/>
          <w:numId w:val="17"/>
        </w:numPr>
        <w:tabs>
          <w:tab w:val="left" w:pos="1276"/>
          <w:tab w:val="left" w:pos="1418"/>
        </w:tabs>
        <w:ind w:left="0" w:right="40" w:firstLine="709"/>
        <w:jc w:val="both"/>
      </w:pPr>
      <w:bookmarkStart w:id="31" w:name="_Hlk127458062"/>
      <w:r w:rsidRPr="00C66885">
        <w:t>jeigu tiekėjas, kurio pasiūlymas gali būti pripažintas laimėjusiu, neatitiko pašalinimo pagrindų, kitų tiekėjų pašalinimo pagrindų nebuvimas</w:t>
      </w:r>
      <w:r w:rsidR="007E5D55">
        <w:t xml:space="preserve"> </w:t>
      </w:r>
      <w:r>
        <w:t>–</w:t>
      </w:r>
      <w:r w:rsidRPr="00C66885">
        <w:t xml:space="preserve"> </w:t>
      </w:r>
      <w:bookmarkEnd w:id="31"/>
      <w:r w:rsidR="007E5D55" w:rsidRPr="00C66885">
        <w:t>netikrinam</w:t>
      </w:r>
      <w:r w:rsidR="007E5D55">
        <w:t>as</w:t>
      </w:r>
      <w:r w:rsidRPr="00C66885">
        <w:t>;</w:t>
      </w:r>
    </w:p>
    <w:p w14:paraId="47EB623F" w14:textId="5194DEA8" w:rsidR="00E9550A" w:rsidRDefault="00E9550A" w:rsidP="006D6C66">
      <w:pPr>
        <w:numPr>
          <w:ilvl w:val="1"/>
          <w:numId w:val="17"/>
        </w:numPr>
        <w:tabs>
          <w:tab w:val="left" w:pos="1276"/>
          <w:tab w:val="left" w:pos="1418"/>
        </w:tabs>
        <w:ind w:left="0" w:right="40" w:firstLine="709"/>
        <w:jc w:val="both"/>
      </w:pPr>
      <w:bookmarkStart w:id="32" w:name="_Hlk127458089"/>
      <w:r w:rsidRPr="00C66885">
        <w:t xml:space="preserve">jeigu tiekėjas, kurio pasiūlymas gali būti pripažintas laimėjusiu, pateikė netikslius ar neišsamius duomenis apie pašalinimo pagrindų nebuvimą, Komisija privalo, nepažeisdama viešųjų pirkimų principų, CVP IS susirašinėjimo priemonėmis prašyti tiekėjo šiuos duomenis papildyti arba paaiškinti per </w:t>
      </w:r>
      <w:r w:rsidR="00501114">
        <w:t>CPO</w:t>
      </w:r>
      <w:r w:rsidRPr="00C66885">
        <w:t xml:space="preserve"> nurodytą terminą</w:t>
      </w:r>
      <w:bookmarkEnd w:id="32"/>
      <w:r w:rsidRPr="00C66885">
        <w:t xml:space="preserve">. </w:t>
      </w:r>
      <w:bookmarkStart w:id="33" w:name="_Hlk127458147"/>
    </w:p>
    <w:p w14:paraId="7A3DA026" w14:textId="2E3E65AA" w:rsidR="001922C5" w:rsidRPr="00C66885" w:rsidRDefault="00E9550A" w:rsidP="006D6C66">
      <w:pPr>
        <w:numPr>
          <w:ilvl w:val="1"/>
          <w:numId w:val="17"/>
        </w:numPr>
        <w:tabs>
          <w:tab w:val="left" w:pos="1276"/>
          <w:tab w:val="left" w:pos="1418"/>
        </w:tabs>
        <w:ind w:left="0" w:right="40" w:firstLine="709"/>
        <w:jc w:val="both"/>
      </w:pPr>
      <w:r w:rsidRPr="00C66885">
        <w:t>tiekėjui, kurio pasiūlymas pagal vertinimo rezultatus gali būti pripažintas laimėjusiu, Komisijos prašymu nepateikus dokumentų pagal EBVPD, nepatikslinus, nepapildžius arba nepaaiškinus dokumentų, patvirtinančių pašalinimo pagrindų nebuvimą per Komisijos nustatytą terminą, pateikus melagingus dokumentus arba pateikus melagingą EBVPD</w:t>
      </w:r>
      <w:r w:rsidR="00FB4DE6">
        <w:t xml:space="preserve"> </w:t>
      </w:r>
      <w:r w:rsidRPr="00C66885">
        <w:t xml:space="preserve">jo pasiūlymas </w:t>
      </w:r>
      <w:r w:rsidRPr="00C66885">
        <w:lastRenderedPageBreak/>
        <w:t>atmetamas, nustatoma nauja pasiūlymų eilė ir Komisija kreipiasi į tiekėją, esantį pirmoje naujai nustatytos pasiūlymų eilės vietoje, dėl dokumentų pagal pateikimo</w:t>
      </w:r>
      <w:r>
        <w:t xml:space="preserve"> </w:t>
      </w:r>
      <w:r w:rsidRPr="00C66885">
        <w:t xml:space="preserve">arba jei tiekėjas </w:t>
      </w:r>
      <w:r>
        <w:t xml:space="preserve">šiuos </w:t>
      </w:r>
      <w:r w:rsidRPr="00C66885">
        <w:t xml:space="preserve">dokumentus </w:t>
      </w:r>
      <w:r>
        <w:t>jau</w:t>
      </w:r>
      <w:r w:rsidRPr="00C66885">
        <w:t xml:space="preserve"> buvo pateikęs, įvertina jo pašalinimo pagrindų nebuvimą</w:t>
      </w:r>
      <w:bookmarkEnd w:id="33"/>
      <w:r w:rsidR="00DC0416">
        <w:t>.</w:t>
      </w:r>
    </w:p>
    <w:p w14:paraId="2935C45F" w14:textId="77777777" w:rsidR="001922C5" w:rsidRPr="00C66885" w:rsidRDefault="001922C5" w:rsidP="006D6C66">
      <w:pPr>
        <w:widowControl w:val="0"/>
        <w:numPr>
          <w:ilvl w:val="0"/>
          <w:numId w:val="17"/>
        </w:numPr>
        <w:tabs>
          <w:tab w:val="left" w:pos="1134"/>
        </w:tabs>
        <w:jc w:val="both"/>
        <w:rPr>
          <w:b/>
        </w:rPr>
      </w:pPr>
      <w:r w:rsidRPr="00C66885">
        <w:rPr>
          <w:b/>
        </w:rPr>
        <w:t>Komisija atmeta pasiūlymą, jeigu:</w:t>
      </w:r>
    </w:p>
    <w:p w14:paraId="2515433D"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tiekėjas Komisijos prašymu nepratęsia pasiūlymo galiojimo;</w:t>
      </w:r>
    </w:p>
    <w:p w14:paraId="3BC15334"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 xml:space="preserve">tiekėjas iki susipažinimo su pasiūlymais pradžios nepateikė pasiūlymo iššifravimo slaptažodžio; </w:t>
      </w:r>
    </w:p>
    <w:p w14:paraId="02A1B5C8"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CPO nurodymu tiekėjas nepakeitė šio ūkio subjekto į pašalinimo pagrindų neturintį ūkio subjektą;</w:t>
      </w:r>
    </w:p>
    <w:p w14:paraId="4B345FBC"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tiekėjas per CPO nustatytą terminą nepatikslino, nepapildė, nepaaiškino savo pasiūlymo;</w:t>
      </w:r>
    </w:p>
    <w:p w14:paraId="334999D9"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tiekėjas per CPO nustatytą terminą patikslino, papildė, paaiškino pasiūlymą ir tai lėmė esminį jo pasiūlymo pakeitimą;</w:t>
      </w:r>
    </w:p>
    <w:p w14:paraId="299FD88C"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pasiūlymas neatitinka pirkimo dokumentų reikalavimų ir jo trūkumai negali būti ištaisyti vadovaujantis Viešųjų pirkimų tarnybos nustatytomis taisyklėmis;</w:t>
      </w:r>
    </w:p>
    <w:p w14:paraId="74434DF8" w14:textId="61E19DDB" w:rsidR="00822B64"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pasiūlyme nurodyta kaina Perkančiajai organizacijai yra per didelė ir nepriimtina, išskyrus VPĮ 45 straipsnio 1 dalies 5 punkte numatytus atvejus. Jeigu šiuo pagrindu atmetamas ekonomiškai naudingiausias pasiūlymas, o CPO pirkimo dokumentuose nėra nurodžiusi pirkimui skirtų lėšų sumos, kiti pasiūlymai negali būti nustatyti laimėjusiais;</w:t>
      </w:r>
    </w:p>
    <w:p w14:paraId="2771D0DF" w14:textId="5202FF21" w:rsidR="00384CFC" w:rsidRPr="00384CFC" w:rsidRDefault="00384CFC" w:rsidP="002C0CCD">
      <w:pPr>
        <w:pStyle w:val="Sraopastraipa"/>
        <w:numPr>
          <w:ilvl w:val="1"/>
          <w:numId w:val="17"/>
        </w:numPr>
        <w:tabs>
          <w:tab w:val="left" w:pos="1276"/>
        </w:tabs>
        <w:ind w:firstLine="578"/>
        <w:rPr>
          <w:rFonts w:eastAsia="Calibri"/>
          <w:sz w:val="24"/>
          <w:szCs w:val="24"/>
        </w:rPr>
      </w:pPr>
      <w:r w:rsidRPr="00384CFC">
        <w:rPr>
          <w:rFonts w:eastAsia="Calibri"/>
          <w:sz w:val="24"/>
          <w:szCs w:val="24"/>
        </w:rPr>
        <w:t>pasiūlymas, kuriame nurodyta neįprastai maža kaina, neatitinka VPĮ 17 straipsnio 2 dalies 2 punkte nurodytų aplinkos apsaugos, socialinės ir darbo teisės įpareigojimų;</w:t>
      </w:r>
    </w:p>
    <w:p w14:paraId="55131E80" w14:textId="77777777" w:rsidR="00822B64" w:rsidRPr="003F7046" w:rsidRDefault="00822B64" w:rsidP="00822B64">
      <w:pPr>
        <w:pStyle w:val="Sraopastraipa1"/>
        <w:widowControl w:val="0"/>
        <w:numPr>
          <w:ilvl w:val="1"/>
          <w:numId w:val="17"/>
        </w:numPr>
        <w:tabs>
          <w:tab w:val="left" w:pos="993"/>
          <w:tab w:val="left" w:pos="1134"/>
        </w:tabs>
        <w:ind w:firstLine="578"/>
        <w:jc w:val="both"/>
        <w:rPr>
          <w:sz w:val="24"/>
          <w:szCs w:val="24"/>
        </w:rPr>
      </w:pPr>
      <w:r w:rsidRPr="003F7046">
        <w:rPr>
          <w:sz w:val="24"/>
          <w:szCs w:val="24"/>
        </w:rPr>
        <w:t>pasiūlyme nurodyta neįprastai maža kaina ir tiekėjas nepateikia tinkamų pasiūlytos neįprastai mažos kainos ir (ar) sąnaudų pagrįstumo įrodymų;</w:t>
      </w:r>
    </w:p>
    <w:p w14:paraId="5985F4A2" w14:textId="77777777" w:rsidR="00822B64" w:rsidRPr="003F7046" w:rsidRDefault="00822B64" w:rsidP="00822B64">
      <w:pPr>
        <w:widowControl w:val="0"/>
        <w:numPr>
          <w:ilvl w:val="1"/>
          <w:numId w:val="17"/>
        </w:numPr>
        <w:tabs>
          <w:tab w:val="left" w:pos="1134"/>
          <w:tab w:val="left" w:pos="1418"/>
        </w:tabs>
        <w:ind w:firstLine="578"/>
        <w:jc w:val="both"/>
      </w:pPr>
      <w:r w:rsidRPr="003F7046">
        <w:t>pasiūlymas buvo pateiktas ne Perkančiosios organizacijos nurodytomis elektroninėmis priemonėmis;</w:t>
      </w:r>
    </w:p>
    <w:p w14:paraId="0306C66B" w14:textId="4B18AD56" w:rsidR="00822B64" w:rsidRDefault="00822B64" w:rsidP="00822B64">
      <w:pPr>
        <w:widowControl w:val="0"/>
        <w:numPr>
          <w:ilvl w:val="1"/>
          <w:numId w:val="17"/>
        </w:numPr>
        <w:tabs>
          <w:tab w:val="left" w:pos="1134"/>
          <w:tab w:val="left" w:pos="1418"/>
        </w:tabs>
        <w:ind w:firstLine="578"/>
        <w:jc w:val="both"/>
      </w:pPr>
      <w:r w:rsidRPr="003F7046">
        <w:t>jei tiekėjas, kuris yra tiekėjų grupės partneris, pateikė pasiūlymą savarankiškai ir kaip tiekėjų grupės narys tame pačiame pirkime.</w:t>
      </w:r>
    </w:p>
    <w:p w14:paraId="0CBE9CAE" w14:textId="77777777" w:rsidR="00822B64" w:rsidRPr="003F7046" w:rsidRDefault="00822B64" w:rsidP="00822B64">
      <w:pPr>
        <w:widowControl w:val="0"/>
        <w:tabs>
          <w:tab w:val="left" w:pos="1134"/>
        </w:tabs>
        <w:ind w:left="709"/>
        <w:jc w:val="both"/>
      </w:pPr>
    </w:p>
    <w:p w14:paraId="630845A9" w14:textId="1640EEC9" w:rsidR="001922C5" w:rsidRDefault="001922C5" w:rsidP="001922C5">
      <w:pPr>
        <w:widowControl w:val="0"/>
        <w:spacing w:before="120" w:after="120"/>
        <w:contextualSpacing/>
        <w:jc w:val="center"/>
        <w:rPr>
          <w:b/>
        </w:rPr>
      </w:pPr>
      <w:r>
        <w:rPr>
          <w:b/>
        </w:rPr>
        <w:t>XI SKYRIUS</w:t>
      </w:r>
    </w:p>
    <w:p w14:paraId="4F655ED4" w14:textId="75FC99DE" w:rsidR="001922C5" w:rsidRDefault="001922C5" w:rsidP="001922C5">
      <w:pPr>
        <w:widowControl w:val="0"/>
        <w:spacing w:before="120" w:after="120"/>
        <w:contextualSpacing/>
        <w:jc w:val="center"/>
        <w:rPr>
          <w:b/>
        </w:rPr>
      </w:pPr>
      <w:r>
        <w:rPr>
          <w:b/>
        </w:rPr>
        <w:t>PASIŪLYMŲ VERTINIMAS</w:t>
      </w:r>
      <w:r w:rsidR="00124975">
        <w:rPr>
          <w:b/>
        </w:rPr>
        <w:t xml:space="preserve"> </w:t>
      </w:r>
    </w:p>
    <w:p w14:paraId="7EF3D436" w14:textId="77777777" w:rsidR="001922C5" w:rsidRDefault="001922C5" w:rsidP="001922C5">
      <w:pPr>
        <w:widowControl w:val="0"/>
        <w:spacing w:before="120"/>
        <w:contextualSpacing/>
        <w:jc w:val="center"/>
        <w:rPr>
          <w:b/>
        </w:rPr>
      </w:pPr>
    </w:p>
    <w:p w14:paraId="37927596" w14:textId="77777777" w:rsidR="00AD4E78" w:rsidRPr="00FB185B" w:rsidRDefault="00AD4E78" w:rsidP="00FB185B">
      <w:pPr>
        <w:numPr>
          <w:ilvl w:val="0"/>
          <w:numId w:val="40"/>
        </w:numPr>
        <w:spacing w:line="278" w:lineRule="auto"/>
      </w:pPr>
      <w:bookmarkStart w:id="34" w:name="_Hlk127458282"/>
      <w:r w:rsidRPr="00FB185B">
        <w:t>Pasiūlymuose nurodytos kainos vertinamos eurais. Jeigu pasiūlyme kaina nurodyta užsienio valiuta, ji bus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34"/>
      <w:r w:rsidRPr="00FB185B">
        <w:t xml:space="preserve">. </w:t>
      </w:r>
    </w:p>
    <w:p w14:paraId="08B5D3E9" w14:textId="77777777" w:rsidR="00AD4E78" w:rsidRPr="00FB185B" w:rsidRDefault="00AD4E78" w:rsidP="00FB185B">
      <w:pPr>
        <w:numPr>
          <w:ilvl w:val="0"/>
          <w:numId w:val="40"/>
        </w:numPr>
        <w:spacing w:line="278" w:lineRule="auto"/>
      </w:pPr>
      <w:r w:rsidRPr="00FB185B">
        <w:t xml:space="preserve">CPO ekonomiškai naudingiausią pasiūlymą išrenka </w:t>
      </w:r>
      <w:r w:rsidRPr="00FB185B">
        <w:rPr>
          <w:b/>
          <w:bCs/>
        </w:rPr>
        <w:t>pagal kainos ir kokybės santykį</w:t>
      </w:r>
      <w:r w:rsidRPr="00FB185B">
        <w:t xml:space="preserve">. </w:t>
      </w:r>
    </w:p>
    <w:p w14:paraId="428F5202" w14:textId="27185FAD" w:rsidR="00AD4E78" w:rsidRPr="00FB185B" w:rsidRDefault="00AD4E78" w:rsidP="00FB185B">
      <w:pPr>
        <w:numPr>
          <w:ilvl w:val="0"/>
          <w:numId w:val="40"/>
        </w:numPr>
        <w:spacing w:line="278" w:lineRule="auto"/>
      </w:pPr>
      <w:r w:rsidRPr="00FB185B">
        <w:t>Ekonominis naudingumas</w:t>
      </w:r>
      <w:r w:rsidR="00F40BB0">
        <w:t xml:space="preserve"> </w:t>
      </w:r>
      <w:r w:rsidR="00813AE8">
        <w:t>I ir II pirkimo dalyse</w:t>
      </w:r>
      <w:r w:rsidRPr="00FB185B">
        <w:t xml:space="preserve"> (</w:t>
      </w:r>
      <w:r w:rsidRPr="00FB185B">
        <w:rPr>
          <w:i/>
          <w:iCs/>
        </w:rPr>
        <w:t>EN</w:t>
      </w:r>
      <w:r w:rsidRPr="00FB185B">
        <w:t>) apskaičiuojamas iš tiekėjo pasiūlymo kainos (</w:t>
      </w:r>
      <w:r w:rsidRPr="00FB185B">
        <w:rPr>
          <w:i/>
          <w:iCs/>
        </w:rPr>
        <w:t>Kaina</w:t>
      </w:r>
      <w:r w:rsidRPr="00FB185B">
        <w:t>) atimant kokybinį kriterijų (</w:t>
      </w:r>
      <w:r w:rsidRPr="00FB185B">
        <w:rPr>
          <w:i/>
          <w:iCs/>
        </w:rPr>
        <w:t>G1</w:t>
      </w:r>
      <w:r w:rsidRPr="00FB185B">
        <w:t>), kuris išreikštas pinigine verte eurais. Ekonomiškai naudingiausiu pasiūlymu laikomas tas pasiūlymas, kurio </w:t>
      </w:r>
      <w:r w:rsidRPr="00FB185B">
        <w:rPr>
          <w:i/>
          <w:iCs/>
        </w:rPr>
        <w:t>EN</w:t>
      </w:r>
      <w:r w:rsidRPr="00FB185B">
        <w:t> reikšmė yra mažiausia. Piniginė vertė bus skaičiuojama dviejų skaitmenų po kablelio tikslumu. </w:t>
      </w:r>
    </w:p>
    <w:p w14:paraId="0F49F1B1" w14:textId="77777777" w:rsidR="00AD4E78" w:rsidRPr="00FB185B" w:rsidRDefault="00AD4E78" w:rsidP="00FB185B">
      <w:r w:rsidRPr="00FB185B">
        <w:t> </w:t>
      </w:r>
    </w:p>
    <w:p w14:paraId="22C9DA69" w14:textId="1AF260B1" w:rsidR="00AD4E78" w:rsidRDefault="00AD4E78" w:rsidP="00FB185B">
      <w:pPr>
        <w:jc w:val="center"/>
        <w:rPr>
          <w:i/>
          <w:iCs/>
        </w:rPr>
      </w:pPr>
      <w:r w:rsidRPr="00FB185B">
        <w:rPr>
          <w:i/>
          <w:iCs/>
        </w:rPr>
        <w:t>EN = Kaina</w:t>
      </w:r>
      <w:r w:rsidRPr="00FB185B">
        <w:rPr>
          <w:i/>
          <w:iCs/>
          <w:vertAlign w:val="subscript"/>
        </w:rPr>
        <w:t> </w:t>
      </w:r>
      <w:r w:rsidRPr="00FB185B">
        <w:rPr>
          <w:i/>
          <w:iCs/>
        </w:rPr>
        <w:t>- G1</w:t>
      </w:r>
    </w:p>
    <w:p w14:paraId="60FFAD44" w14:textId="77777777" w:rsidR="001D3B1E" w:rsidRPr="00FB185B" w:rsidRDefault="001D3B1E" w:rsidP="00FB185B">
      <w:pPr>
        <w:jc w:val="center"/>
      </w:pPr>
    </w:p>
    <w:p w14:paraId="34CCB015" w14:textId="414D6047" w:rsidR="00AD4E78" w:rsidRPr="00FB185B" w:rsidRDefault="00AD4E78" w:rsidP="00FB185B">
      <w:pPr>
        <w:numPr>
          <w:ilvl w:val="0"/>
          <w:numId w:val="40"/>
        </w:numPr>
        <w:spacing w:line="278" w:lineRule="auto"/>
      </w:pPr>
      <w:r w:rsidRPr="00FB185B">
        <w:t>Vertinimo kriterijai</w:t>
      </w:r>
      <w:r w:rsidR="00F557A2">
        <w:t xml:space="preserve"> I ir II pirkimo dali</w:t>
      </w:r>
      <w:r w:rsidR="002160F8">
        <w:t>ms</w:t>
      </w:r>
      <w:r w:rsidRPr="00FB185B">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48"/>
        <w:gridCol w:w="6889"/>
      </w:tblGrid>
      <w:tr w:rsidR="00AD4E78" w:rsidRPr="00FB185B" w14:paraId="630612D6" w14:textId="77777777" w:rsidTr="00CF4798">
        <w:trPr>
          <w:trHeight w:val="300"/>
        </w:trPr>
        <w:tc>
          <w:tcPr>
            <w:tcW w:w="2265" w:type="dxa"/>
            <w:tcBorders>
              <w:top w:val="single" w:sz="6" w:space="0" w:color="auto"/>
              <w:left w:val="single" w:sz="6" w:space="0" w:color="auto"/>
              <w:bottom w:val="single" w:sz="6" w:space="0" w:color="auto"/>
              <w:right w:val="single" w:sz="6" w:space="0" w:color="auto"/>
            </w:tcBorders>
            <w:shd w:val="clear" w:color="auto" w:fill="F2F2F2"/>
            <w:hideMark/>
          </w:tcPr>
          <w:p w14:paraId="2B8BE97A" w14:textId="77777777" w:rsidR="00AD4E78" w:rsidRPr="00FB185B" w:rsidRDefault="00AD4E78" w:rsidP="00FB185B">
            <w:r w:rsidRPr="00FB185B">
              <w:t>Kriterijus</w:t>
            </w:r>
          </w:p>
        </w:tc>
        <w:tc>
          <w:tcPr>
            <w:tcW w:w="7365" w:type="dxa"/>
            <w:tcBorders>
              <w:top w:val="single" w:sz="6" w:space="0" w:color="auto"/>
              <w:left w:val="single" w:sz="6" w:space="0" w:color="auto"/>
              <w:bottom w:val="single" w:sz="6" w:space="0" w:color="auto"/>
              <w:right w:val="single" w:sz="6" w:space="0" w:color="auto"/>
            </w:tcBorders>
            <w:shd w:val="clear" w:color="auto" w:fill="F2F2F2"/>
            <w:hideMark/>
          </w:tcPr>
          <w:p w14:paraId="3188AA9D" w14:textId="77777777" w:rsidR="00AD4E78" w:rsidRPr="00FB185B" w:rsidRDefault="00AD4E78" w:rsidP="00FB185B">
            <w:r w:rsidRPr="00FB185B">
              <w:t>Kriterijaus vertinimo tvarka</w:t>
            </w:r>
          </w:p>
        </w:tc>
      </w:tr>
      <w:tr w:rsidR="00AD4E78" w:rsidRPr="00FB185B" w14:paraId="0D5FDEA9" w14:textId="77777777" w:rsidTr="00CF4798">
        <w:trPr>
          <w:trHeight w:val="555"/>
        </w:trPr>
        <w:tc>
          <w:tcPr>
            <w:tcW w:w="2265" w:type="dxa"/>
            <w:tcBorders>
              <w:top w:val="single" w:sz="6" w:space="0" w:color="auto"/>
              <w:left w:val="single" w:sz="6" w:space="0" w:color="auto"/>
              <w:bottom w:val="single" w:sz="6" w:space="0" w:color="auto"/>
              <w:right w:val="single" w:sz="6" w:space="0" w:color="auto"/>
            </w:tcBorders>
            <w:vAlign w:val="center"/>
            <w:hideMark/>
          </w:tcPr>
          <w:p w14:paraId="7B0D98B8" w14:textId="77777777" w:rsidR="00AD4E78" w:rsidRPr="00FB185B" w:rsidRDefault="00AD4E78" w:rsidP="00FB185B">
            <w:r w:rsidRPr="00FB185B">
              <w:rPr>
                <w:b/>
                <w:bCs/>
              </w:rPr>
              <w:t>Kaina</w:t>
            </w:r>
            <w:r w:rsidRPr="00FB185B">
              <w:t> </w:t>
            </w:r>
          </w:p>
        </w:tc>
        <w:tc>
          <w:tcPr>
            <w:tcW w:w="7365" w:type="dxa"/>
            <w:tcBorders>
              <w:top w:val="single" w:sz="6" w:space="0" w:color="auto"/>
              <w:left w:val="single" w:sz="6" w:space="0" w:color="auto"/>
              <w:bottom w:val="single" w:sz="6" w:space="0" w:color="auto"/>
              <w:right w:val="single" w:sz="6" w:space="0" w:color="auto"/>
            </w:tcBorders>
            <w:vAlign w:val="center"/>
            <w:hideMark/>
          </w:tcPr>
          <w:p w14:paraId="53A8CA25" w14:textId="77777777" w:rsidR="00AD4E78" w:rsidRPr="00FB185B" w:rsidRDefault="00AD4E78" w:rsidP="00FB185B">
            <w:r w:rsidRPr="00FB185B">
              <w:t xml:space="preserve">Pasiūlymų vertinimo tikslais yra naudojama ta kaina, kuri atitinka galutinę lėšų sumą, kurią Perkančioji organizacija išleistų, įskaitant ir </w:t>
            </w:r>
            <w:r w:rsidRPr="00FB185B">
              <w:lastRenderedPageBreak/>
              <w:t>dėl sutarties sudarymo su pirkimo laimėtoju jo paties įgyjamas mokestines prievoles, t. y. skaičiavime naudojama tiekėjo pasiūlymo kaina eurais su PVM. </w:t>
            </w:r>
          </w:p>
        </w:tc>
      </w:tr>
      <w:tr w:rsidR="00AD4E78" w:rsidRPr="00FB185B" w14:paraId="42775273" w14:textId="77777777" w:rsidTr="00CF4798">
        <w:trPr>
          <w:trHeight w:val="555"/>
        </w:trPr>
        <w:tc>
          <w:tcPr>
            <w:tcW w:w="2265" w:type="dxa"/>
            <w:tcBorders>
              <w:top w:val="single" w:sz="6" w:space="0" w:color="auto"/>
              <w:left w:val="single" w:sz="6" w:space="0" w:color="auto"/>
              <w:bottom w:val="single" w:sz="6" w:space="0" w:color="auto"/>
              <w:right w:val="single" w:sz="6" w:space="0" w:color="auto"/>
            </w:tcBorders>
            <w:hideMark/>
          </w:tcPr>
          <w:p w14:paraId="31EDBE7B" w14:textId="3119AE7E" w:rsidR="00AD4E78" w:rsidRPr="00FB185B" w:rsidRDefault="00AD4E78" w:rsidP="00FB185B">
            <w:r w:rsidRPr="00FB185B">
              <w:rPr>
                <w:b/>
                <w:bCs/>
              </w:rPr>
              <w:lastRenderedPageBreak/>
              <w:t>Garantija (G1)</w:t>
            </w:r>
            <w:r w:rsidR="00811E7D">
              <w:rPr>
                <w:b/>
                <w:bCs/>
              </w:rPr>
              <w:t xml:space="preserve"> (I ir II pirkimo dalims)</w:t>
            </w:r>
            <w:r w:rsidRPr="00FB185B">
              <w:rPr>
                <w:b/>
                <w:bCs/>
              </w:rPr>
              <w:t> </w:t>
            </w:r>
            <w:r w:rsidRPr="00FB185B">
              <w:t>tai piniginė vertė eurais, kurią  Perkančioji organizacija suteikia už papildomą prekės garantinio termino trukmę metais</w:t>
            </w:r>
            <w:r w:rsidR="005209D3">
              <w:t xml:space="preserve">. </w:t>
            </w:r>
            <w:r w:rsidR="005209D3" w:rsidRPr="005209D3">
              <w:t>Garantijos kriterijus taikomas kiekvienai pirkimo daliai atskirai. Jei tiekėjas teikia pasiūlymą dėl abiejų pirkimo dalių, kiekvienai daliai pasiūlymo formoje nurodoma siūloma papildoma garantinio termino trukmė. Kiekvienos pirkimo dalies ekonominis naudingumas apskaičiuojamas atskirai, iš tos dalies pasiūlymo kainos atimant tai daliai apskaičiuotą G1 reikšmę.</w:t>
            </w:r>
            <w:r w:rsidRPr="00FB185B">
              <w:rPr>
                <w:b/>
                <w:bCs/>
              </w:rPr>
              <w:t> </w:t>
            </w:r>
            <w:r w:rsidRPr="00FB185B">
              <w:t> </w:t>
            </w:r>
          </w:p>
        </w:tc>
        <w:tc>
          <w:tcPr>
            <w:tcW w:w="7365" w:type="dxa"/>
            <w:tcBorders>
              <w:top w:val="single" w:sz="6" w:space="0" w:color="auto"/>
              <w:left w:val="single" w:sz="6" w:space="0" w:color="auto"/>
              <w:bottom w:val="single" w:sz="6" w:space="0" w:color="auto"/>
              <w:right w:val="single" w:sz="6" w:space="0" w:color="auto"/>
            </w:tcBorders>
            <w:vAlign w:val="center"/>
            <w:hideMark/>
          </w:tcPr>
          <w:p w14:paraId="08B13A4C" w14:textId="77777777" w:rsidR="00AD4E78" w:rsidRPr="00FB185B" w:rsidRDefault="00AD4E78" w:rsidP="00FB185B">
            <w:r w:rsidRPr="00FB185B">
              <w:t>Papildoma prekės garantinio termino trukmė metais (G1) – tiekėjo siūlomai prekei suteikiamas papildomas terminas, viršijantis nustatytą minimalų garantinį terminą (2 metus). </w:t>
            </w:r>
          </w:p>
          <w:p w14:paraId="12161F46" w14:textId="77777777" w:rsidR="00AD4E78" w:rsidRPr="00FB185B" w:rsidRDefault="00AD4E78" w:rsidP="00FB185B">
            <w:r w:rsidRPr="00FB185B">
              <w:t xml:space="preserve">-Tiekėjai papildomą garantinį terminą turi nurodyti pasiūlymo formoje (konkurso sąlygų aprašo 1 priede) nurodant sveiku skaičiumi, pvz., 1 metai, 2 metai. </w:t>
            </w:r>
          </w:p>
          <w:p w14:paraId="75BA739A" w14:textId="77777777" w:rsidR="00AD4E78" w:rsidRPr="00FB185B" w:rsidRDefault="00AD4E78" w:rsidP="00FB185B">
            <w:r w:rsidRPr="00FB185B">
              <w:t xml:space="preserve">-Tiekėjai turi aiškiai nurodyti siūlomą garantinį terminą, negalima siūlyti 1,5 m., 2,1 m., negalima vartoti sąvokų ,,apie x metus“, ,,nuo x metų“ ar pan., dėl kurių kiltų abejonių dėl tikrųjų tiekėjo ketinimų. Jei tiekėjas pasiūlys papildomą garantijos trukmę, išreikštą ne sveikuoju skaičiumi (pvz., 1,5; 2,2 ar pan.), balai bus skiriami pagal sveikojo skaičiaus reikšmę. </w:t>
            </w:r>
          </w:p>
          <w:p w14:paraId="0CF1DD79" w14:textId="45A1410C" w:rsidR="00AD4E78" w:rsidRPr="00FB185B" w:rsidRDefault="00AD4E78" w:rsidP="00FB185B">
            <w:r w:rsidRPr="00FB185B">
              <w:t xml:space="preserve">- Jei tiekėjas pasiūlymo formoje nurodys </w:t>
            </w:r>
            <w:r w:rsidR="000A178D">
              <w:t xml:space="preserve">3 ar daugiau </w:t>
            </w:r>
            <w:r w:rsidR="005F07B9">
              <w:t>papildomų metų</w:t>
            </w:r>
            <w:r w:rsidRPr="00FB185B">
              <w:t>– tiekėjui bus skiriama maksimali kriterijaus (G1) reikšmė, o sutartyje bus nurodomas toks terminas, kokį nurodė tiekėjas savo pasiūlyme.</w:t>
            </w:r>
          </w:p>
          <w:p w14:paraId="35CA2E9E" w14:textId="77777777" w:rsidR="00AD4E78" w:rsidRPr="00FB185B" w:rsidRDefault="00AD4E78" w:rsidP="00FB185B">
            <w:r w:rsidRPr="00FB185B">
              <w:t> </w:t>
            </w:r>
          </w:p>
          <w:p w14:paraId="286B3E10" w14:textId="77777777" w:rsidR="00AD4E78" w:rsidRPr="00FB185B" w:rsidRDefault="00AD4E78" w:rsidP="00FB185B">
            <w:r w:rsidRPr="00FB185B">
              <w:rPr>
                <w:b/>
                <w:bCs/>
              </w:rPr>
              <w:t>Kriterijaus reikšmės:</w:t>
            </w:r>
            <w:r w:rsidRPr="00FB185B">
              <w:t>  </w:t>
            </w:r>
          </w:p>
          <w:p w14:paraId="3538BD69" w14:textId="77777777" w:rsidR="00AD4E78" w:rsidRPr="00FB185B" w:rsidRDefault="00AD4E78" w:rsidP="00FB185B">
            <w:r w:rsidRPr="00FB185B">
              <w:rPr>
                <w:i/>
                <w:iCs/>
              </w:rPr>
              <w:t>G1</w:t>
            </w:r>
            <w:r w:rsidRPr="00FB185B">
              <w:t> – 0 eurų, jei tiekėjas siūlo 0 metų papildomą garantijos trukmę arba nenurodo papildomos garantijos trukmės;   </w:t>
            </w:r>
          </w:p>
          <w:p w14:paraId="5CC73790" w14:textId="77777777" w:rsidR="00AD4E78" w:rsidRPr="00FB185B" w:rsidRDefault="00AD4E78" w:rsidP="00FB185B">
            <w:r w:rsidRPr="00FB185B">
              <w:rPr>
                <w:i/>
                <w:iCs/>
              </w:rPr>
              <w:t>G1</w:t>
            </w:r>
            <w:r w:rsidRPr="00FB185B">
              <w:t> – 250 eurų, jei tiekėjas siūlo 1 metų papildomą garantijos trukmę;   </w:t>
            </w:r>
          </w:p>
          <w:p w14:paraId="61AB8805" w14:textId="77777777" w:rsidR="00AD4E78" w:rsidRPr="00FB185B" w:rsidRDefault="00AD4E78" w:rsidP="00FB185B">
            <w:r w:rsidRPr="00FB185B">
              <w:rPr>
                <w:i/>
                <w:iCs/>
              </w:rPr>
              <w:t>G1</w:t>
            </w:r>
            <w:r w:rsidRPr="00FB185B">
              <w:t> – 500 eurų, jei tiekėjas siūlo 2 metų papildomą garantijos trukmę;</w:t>
            </w:r>
          </w:p>
          <w:p w14:paraId="0C8E1990" w14:textId="77777777" w:rsidR="00AD4E78" w:rsidRPr="00FB185B" w:rsidRDefault="00AD4E78" w:rsidP="00FB185B">
            <w:r w:rsidRPr="00FB185B">
              <w:rPr>
                <w:i/>
                <w:iCs/>
              </w:rPr>
              <w:t>G1</w:t>
            </w:r>
            <w:r w:rsidRPr="00FB185B">
              <w:t> – 750 eurų, jei tiekėjas siūlo 3 metų papildomą garantijos trukmę. </w:t>
            </w:r>
          </w:p>
        </w:tc>
      </w:tr>
    </w:tbl>
    <w:p w14:paraId="44F497C3" w14:textId="77777777" w:rsidR="00FB185B" w:rsidRDefault="00FB185B" w:rsidP="001922C5">
      <w:pPr>
        <w:pStyle w:val="Sraopastraipa"/>
        <w:widowControl w:val="0"/>
        <w:tabs>
          <w:tab w:val="left" w:pos="1134"/>
        </w:tabs>
        <w:ind w:left="0"/>
        <w:jc w:val="center"/>
        <w:rPr>
          <w:b/>
          <w:sz w:val="24"/>
          <w:szCs w:val="24"/>
        </w:rPr>
      </w:pPr>
    </w:p>
    <w:p w14:paraId="6B5B4563" w14:textId="3A400460" w:rsidR="001922C5" w:rsidRPr="00885CB7" w:rsidRDefault="001922C5" w:rsidP="001922C5">
      <w:pPr>
        <w:pStyle w:val="Sraopastraipa"/>
        <w:widowControl w:val="0"/>
        <w:tabs>
          <w:tab w:val="left" w:pos="1134"/>
        </w:tabs>
        <w:ind w:left="0"/>
        <w:jc w:val="center"/>
        <w:rPr>
          <w:b/>
          <w:sz w:val="24"/>
          <w:szCs w:val="24"/>
        </w:rPr>
      </w:pPr>
      <w:r w:rsidRPr="00885CB7">
        <w:rPr>
          <w:b/>
          <w:sz w:val="24"/>
          <w:szCs w:val="24"/>
        </w:rPr>
        <w:t>XII SKYRIUS</w:t>
      </w:r>
    </w:p>
    <w:p w14:paraId="2781E2F9" w14:textId="77777777" w:rsidR="001922C5" w:rsidRPr="00885CB7" w:rsidRDefault="001922C5" w:rsidP="001922C5">
      <w:pPr>
        <w:widowControl w:val="0"/>
        <w:spacing w:after="120"/>
        <w:contextualSpacing/>
        <w:jc w:val="center"/>
        <w:rPr>
          <w:b/>
        </w:rPr>
      </w:pPr>
      <w:r w:rsidRPr="00885CB7">
        <w:rPr>
          <w:b/>
        </w:rPr>
        <w:t>PASIŪLYMŲ EILĖ IR SPRENDIMAS DĖL PIRKIMO SUTARTIES SUDARYMO</w:t>
      </w:r>
    </w:p>
    <w:p w14:paraId="3CED359C" w14:textId="77777777" w:rsidR="001922C5" w:rsidRPr="00D308E8" w:rsidRDefault="001922C5" w:rsidP="001922C5">
      <w:pPr>
        <w:widowControl w:val="0"/>
        <w:jc w:val="center"/>
        <w:rPr>
          <w:b/>
        </w:rPr>
      </w:pPr>
    </w:p>
    <w:p w14:paraId="0F58DCBC" w14:textId="77777777" w:rsidR="00E16EDA" w:rsidRPr="00F07541" w:rsidRDefault="00E16EDA" w:rsidP="00832551">
      <w:pPr>
        <w:pStyle w:val="Sraopastraipa"/>
        <w:widowControl w:val="0"/>
        <w:numPr>
          <w:ilvl w:val="0"/>
          <w:numId w:val="19"/>
        </w:numPr>
        <w:tabs>
          <w:tab w:val="left" w:pos="1134"/>
        </w:tabs>
        <w:jc w:val="both"/>
        <w:rPr>
          <w:sz w:val="24"/>
          <w:szCs w:val="24"/>
        </w:rPr>
      </w:pPr>
      <w:bookmarkStart w:id="35" w:name="_Hlk128678275"/>
      <w:r w:rsidRPr="003104F2">
        <w:rPr>
          <w:rFonts w:eastAsia="Calibri"/>
          <w:sz w:val="24"/>
          <w:szCs w:val="24"/>
        </w:rPr>
        <w:t>Išnagrinėjusi ir įvertinusi tiekėjų pateiktus EBVPD ir pasiūlymus, Komisija nustato pasiūlymų eilę ir galimą pirkimo laimėtoją. Pasiūlymai šioje eilėje surašomi ekonominio naudingumo didėjimo tvarka. Ekonomiškai naudingiausiu p</w:t>
      </w:r>
      <w:r w:rsidRPr="005D2401">
        <w:rPr>
          <w:rFonts w:eastAsia="Calibri"/>
          <w:sz w:val="24"/>
          <w:szCs w:val="24"/>
        </w:rPr>
        <w:t>asiūlymu laikomas tas pasiūlymas, kurio ekonominio naudingumo (EN) reikšmė yra mažiausia. Pasiūlymų eilė nenustatoma, jeigu buvo pateiktas arba, įvertinus pasiūlymus, liko tik vienas pasiūlymas. Jeigu kelių pateiktų pasiūlymų ekonominio naudingumo reikšmė yra vienoda, nustatant pasiūlymų eilę, pirmesnis į šią eilę įrašomas tiekėjas, kurio pasiūlymas CVP IS priemonėmis pateiktas anksčiausiai.</w:t>
      </w:r>
    </w:p>
    <w:p w14:paraId="5A5635F9" w14:textId="351AE702" w:rsidR="001922C5" w:rsidRPr="001D5203" w:rsidRDefault="001922C5" w:rsidP="002C0CCD">
      <w:pPr>
        <w:pStyle w:val="Sraopastraipa"/>
        <w:widowControl w:val="0"/>
        <w:numPr>
          <w:ilvl w:val="0"/>
          <w:numId w:val="19"/>
        </w:numPr>
        <w:tabs>
          <w:tab w:val="left" w:pos="1134"/>
        </w:tabs>
        <w:jc w:val="both"/>
        <w:rPr>
          <w:sz w:val="24"/>
          <w:szCs w:val="24"/>
        </w:rPr>
      </w:pPr>
      <w:r w:rsidRPr="00F07541">
        <w:rPr>
          <w:sz w:val="24"/>
          <w:szCs w:val="24"/>
        </w:rPr>
        <w:t>Patikrinusi</w:t>
      </w:r>
      <w:r w:rsidRPr="001D5203">
        <w:rPr>
          <w:sz w:val="24"/>
          <w:szCs w:val="24"/>
        </w:rPr>
        <w:t xml:space="preserve"> </w:t>
      </w:r>
      <w:r w:rsidRPr="00550A89">
        <w:rPr>
          <w:sz w:val="24"/>
          <w:szCs w:val="24"/>
        </w:rPr>
        <w:t>galimo laimėtojo pašalinimo pagrindų nebuvimą, Komisija nustato laimėjusį pasiūlymą</w:t>
      </w:r>
      <w:r w:rsidR="00E95892">
        <w:rPr>
          <w:sz w:val="24"/>
          <w:szCs w:val="24"/>
        </w:rPr>
        <w:t xml:space="preserve"> </w:t>
      </w:r>
      <w:r w:rsidRPr="00550A89">
        <w:rPr>
          <w:sz w:val="24"/>
          <w:szCs w:val="24"/>
        </w:rPr>
        <w:t>ir dalyviams ne vėliau kaip per 3 darbo dienas praneša apie priimtą sprendimą nustatyti laimėjusį pasiūlymą, nustatytą pasiūlymų eilę ir tikslų atidėjimo te</w:t>
      </w:r>
      <w:r w:rsidRPr="001D5203">
        <w:rPr>
          <w:sz w:val="24"/>
          <w:szCs w:val="24"/>
        </w:rPr>
        <w:t>rminą.</w:t>
      </w:r>
      <w:r>
        <w:rPr>
          <w:sz w:val="24"/>
          <w:szCs w:val="24"/>
        </w:rPr>
        <w:t xml:space="preserve"> </w:t>
      </w:r>
      <w:r w:rsidR="001B4F41">
        <w:rPr>
          <w:sz w:val="24"/>
          <w:szCs w:val="24"/>
        </w:rPr>
        <w:t>CPO</w:t>
      </w:r>
      <w:r w:rsidRPr="009C3CB4">
        <w:rPr>
          <w:sz w:val="24"/>
          <w:szCs w:val="24"/>
        </w:rPr>
        <w:t xml:space="preserve"> turi nurodyti priežastis, </w:t>
      </w:r>
      <w:r>
        <w:rPr>
          <w:sz w:val="24"/>
          <w:szCs w:val="24"/>
        </w:rPr>
        <w:t>jei</w:t>
      </w:r>
      <w:r w:rsidRPr="009C3CB4">
        <w:rPr>
          <w:sz w:val="24"/>
          <w:szCs w:val="24"/>
        </w:rPr>
        <w:t xml:space="preserve"> buvo priimtas sprendimas nesudaryti pirkimo sutarties ar pradėti pirkimą iš naujo</w:t>
      </w:r>
      <w:bookmarkEnd w:id="35"/>
      <w:r>
        <w:rPr>
          <w:sz w:val="24"/>
          <w:szCs w:val="24"/>
        </w:rPr>
        <w:t>.</w:t>
      </w:r>
    </w:p>
    <w:p w14:paraId="3861896B" w14:textId="77777777" w:rsidR="001922C5" w:rsidRDefault="001922C5" w:rsidP="006D6C66">
      <w:pPr>
        <w:numPr>
          <w:ilvl w:val="0"/>
          <w:numId w:val="19"/>
        </w:numPr>
        <w:tabs>
          <w:tab w:val="left" w:pos="993"/>
          <w:tab w:val="left" w:pos="1134"/>
        </w:tabs>
        <w:jc w:val="both"/>
      </w:pPr>
      <w:r w:rsidRPr="007D10D7">
        <w:t>Perkančioji organizacija gali nuspręsti nesudaryti pirkimo sutarties su ekonomiškai naudingiausią pasiūlymą</w:t>
      </w:r>
      <w:r w:rsidRPr="00F77F11">
        <w:t xml:space="preserve"> pateikusiu tiekėju, jeigu paaiškėja, kad pasiūlymas neatitinka Viešųjų pirkimų įstatymo 17 straipsnio 2 dalies 2 punkte nurodytų aplinkos apsaugos, socialinės ir darbo teisės įpareigojimų.</w:t>
      </w:r>
    </w:p>
    <w:p w14:paraId="10E1A04C" w14:textId="27AD90AA" w:rsidR="001922C5" w:rsidRPr="004F7115" w:rsidRDefault="001922C5" w:rsidP="006D6C66">
      <w:pPr>
        <w:numPr>
          <w:ilvl w:val="0"/>
          <w:numId w:val="19"/>
        </w:numPr>
        <w:tabs>
          <w:tab w:val="left" w:pos="993"/>
          <w:tab w:val="left" w:pos="1134"/>
        </w:tabs>
        <w:jc w:val="both"/>
      </w:pPr>
      <w:r w:rsidRPr="009023B2">
        <w:rPr>
          <w:rFonts w:eastAsiaTheme="minorHAnsi"/>
          <w:color w:val="000000"/>
        </w:rPr>
        <w:t>Perkančioji organizacija privalo nutraukti pradėtas pirkimo procedūras, jeigu buvo pažeisti Viešųjų pirkimų įstatymo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3961A599" w14:textId="48C09A9F" w:rsidR="001922C5" w:rsidRPr="00F77F11" w:rsidRDefault="004F7115" w:rsidP="006D6C66">
      <w:pPr>
        <w:widowControl w:val="0"/>
        <w:numPr>
          <w:ilvl w:val="0"/>
          <w:numId w:val="19"/>
        </w:numPr>
        <w:tabs>
          <w:tab w:val="left" w:pos="1134"/>
        </w:tabs>
        <w:jc w:val="both"/>
      </w:pPr>
      <w:r>
        <w:t>CPO</w:t>
      </w:r>
      <w:r w:rsidR="001922C5" w:rsidRPr="00F77F11">
        <w:t xml:space="preserve"> sudaryti pirkimo sutartį siūlo tam tiekėjui, kurio pasiūlymas pripažintas laimėjusiu. </w:t>
      </w:r>
      <w:r w:rsidR="001922C5" w:rsidRPr="00F77F11">
        <w:lastRenderedPageBreak/>
        <w:t xml:space="preserve">Tiekėjas sudaryti pirkimo sutarties kviečiamas raštu ir jam nurodomas laikas, iki kada reikia sudaryti pirkimo sutartį. Konkursą laimėjęs tiekėjas privalo pasirašyti pirkimo sutartį per </w:t>
      </w:r>
      <w:r w:rsidR="00BE0264">
        <w:t xml:space="preserve">CPO ir (ar) </w:t>
      </w:r>
      <w:r w:rsidR="001922C5" w:rsidRPr="00F77F11">
        <w:t>Perkančiosios organizacijos nurodytą terminą. Laikas pirkimo sutarčiai pasirašyti gali būti nustatomas atskiru pranešimu raštu arba nurodomas pranešime apie laimėjusį pasiūlymą.</w:t>
      </w:r>
    </w:p>
    <w:p w14:paraId="70D9C8C3" w14:textId="77777777" w:rsidR="001765AF" w:rsidRDefault="001765AF" w:rsidP="001765AF">
      <w:pPr>
        <w:widowControl w:val="0"/>
        <w:numPr>
          <w:ilvl w:val="0"/>
          <w:numId w:val="19"/>
        </w:numPr>
        <w:tabs>
          <w:tab w:val="left" w:pos="710"/>
          <w:tab w:val="left" w:pos="1134"/>
        </w:tabs>
        <w:jc w:val="both"/>
      </w:pPr>
      <w:r>
        <w:t xml:space="preserve">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CPO siunčia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 Šiuo atveju </w:t>
      </w:r>
      <w:r>
        <w:rPr>
          <w:bCs/>
        </w:rPr>
        <w:t>CPO</w:t>
      </w:r>
      <w:r>
        <w:t xml:space="preserve">, prieš siųsdama pranešimą sudaryti pirkimo sutartį, įvertina šio tiekėjo pašalinimo pagrindų nebuvimą ir kvalifikacijos atitiktį, </w:t>
      </w:r>
      <w:r>
        <w:rPr>
          <w:lang w:eastAsia="lt-LT"/>
        </w:rPr>
        <w:t>subteikėj</w:t>
      </w:r>
      <w:r>
        <w:t>ų pasitelkimą patvirtinančius dokumentus, jei prieš tai nebuvo įvertinta.</w:t>
      </w:r>
    </w:p>
    <w:p w14:paraId="04952AC2" w14:textId="77777777" w:rsidR="001922C5" w:rsidRPr="00146F34" w:rsidRDefault="001922C5" w:rsidP="001922C5">
      <w:pPr>
        <w:widowControl w:val="0"/>
        <w:tabs>
          <w:tab w:val="left" w:pos="1276"/>
        </w:tabs>
        <w:ind w:left="851"/>
        <w:jc w:val="both"/>
      </w:pPr>
    </w:p>
    <w:p w14:paraId="5DCFEFE6" w14:textId="685DC09B" w:rsidR="001922C5" w:rsidRPr="00613631" w:rsidRDefault="001922C5" w:rsidP="00A77DB3">
      <w:pPr>
        <w:widowControl w:val="0"/>
        <w:spacing w:before="120" w:after="240"/>
        <w:contextualSpacing/>
        <w:jc w:val="center"/>
        <w:rPr>
          <w:b/>
        </w:rPr>
      </w:pPr>
      <w:r w:rsidRPr="00613631">
        <w:rPr>
          <w:b/>
        </w:rPr>
        <w:t>XIII SKYRIUS</w:t>
      </w:r>
    </w:p>
    <w:p w14:paraId="0D33357B" w14:textId="1BA8C75A" w:rsidR="001922C5" w:rsidRDefault="001922C5" w:rsidP="00A77DB3">
      <w:pPr>
        <w:jc w:val="center"/>
        <w:rPr>
          <w:b/>
          <w:bCs/>
        </w:rPr>
      </w:pPr>
      <w:r w:rsidRPr="00F77F11">
        <w:rPr>
          <w:b/>
          <w:bCs/>
        </w:rPr>
        <w:t>INFORMACIJA APIE ATIDĖJIMO TERMINO TAIKYMĄ, GINČŲ NAGRINĖJIMO</w:t>
      </w:r>
      <w:r w:rsidR="006C4F20">
        <w:rPr>
          <w:b/>
          <w:bCs/>
        </w:rPr>
        <w:t xml:space="preserve"> </w:t>
      </w:r>
      <w:r w:rsidRPr="00F77F11">
        <w:rPr>
          <w:b/>
          <w:bCs/>
        </w:rPr>
        <w:t>TVARKĄ</w:t>
      </w:r>
    </w:p>
    <w:p w14:paraId="2B7962E8" w14:textId="77777777" w:rsidR="00F00AB2" w:rsidRDefault="00F00AB2" w:rsidP="001922C5">
      <w:pPr>
        <w:jc w:val="center"/>
        <w:rPr>
          <w:b/>
          <w:bCs/>
        </w:rPr>
      </w:pPr>
    </w:p>
    <w:p w14:paraId="62C64356" w14:textId="32AFACF3" w:rsidR="00A75776" w:rsidRPr="000E23E7" w:rsidRDefault="00497B5E" w:rsidP="006D6C66">
      <w:pPr>
        <w:numPr>
          <w:ilvl w:val="0"/>
          <w:numId w:val="19"/>
        </w:numPr>
        <w:tabs>
          <w:tab w:val="left" w:pos="1134"/>
        </w:tabs>
        <w:contextualSpacing/>
        <w:jc w:val="both"/>
      </w:pPr>
      <w:r>
        <w:t>Pirkimo</w:t>
      </w:r>
      <w:r w:rsidR="007D10D7" w:rsidRPr="00F77F11">
        <w:t xml:space="preserve"> sutartis </w:t>
      </w:r>
      <w:r w:rsidR="007D10D7">
        <w:t>bus</w:t>
      </w:r>
      <w:r w:rsidR="007D10D7" w:rsidRPr="00F77F11">
        <w:t xml:space="preserve"> sudaroma nedelsiant, bet ne anksčiau, negu pasibaigė atidėjimo terminas, kuris negali būti trumpesnis kaip </w:t>
      </w:r>
      <w:r w:rsidR="00316A78">
        <w:t>5</w:t>
      </w:r>
      <w:r w:rsidR="007D10D7" w:rsidRPr="00F77F11">
        <w:t xml:space="preserve"> </w:t>
      </w:r>
      <w:r w:rsidR="001003CD">
        <w:t>darbo dienos</w:t>
      </w:r>
      <w:r w:rsidR="007D10D7" w:rsidRPr="00F77F11">
        <w:t>, o jeigu pranešimas apie sprendimą nustatyti laimėjusį pirkimo pasiūlymą nebuvo siunčiamas elektroninėmis priemonėmis, negali būti trumpesnis kaip 15 dienų. Atidėjimo terminas gali būti netaiko</w:t>
      </w:r>
      <w:r w:rsidR="007D10D7">
        <w:t xml:space="preserve">mas, kai </w:t>
      </w:r>
      <w:r w:rsidR="007D10D7" w:rsidRPr="00F77F11">
        <w:t xml:space="preserve">vienintelis suinteresuotas dalyvis yra tas, su kuriuo sudaroma </w:t>
      </w:r>
      <w:r>
        <w:t>pirkimo</w:t>
      </w:r>
      <w:r w:rsidR="007D10D7" w:rsidRPr="00F77F11">
        <w:t xml:space="preserve"> sutartis, </w:t>
      </w:r>
      <w:r w:rsidR="007D10D7">
        <w:t>ir nėra suinteresuotų kandidatų</w:t>
      </w:r>
      <w:r w:rsidR="00A75776">
        <w:t>.</w:t>
      </w:r>
      <w:r w:rsidR="00A75776" w:rsidRPr="00F77F11">
        <w:t xml:space="preserve"> </w:t>
      </w:r>
    </w:p>
    <w:p w14:paraId="37D247CE" w14:textId="510C9DD8" w:rsidR="001922C5" w:rsidRPr="00613631" w:rsidRDefault="0078597A" w:rsidP="006D6C66">
      <w:pPr>
        <w:pStyle w:val="Sraopastraipa1"/>
        <w:widowControl w:val="0"/>
        <w:numPr>
          <w:ilvl w:val="0"/>
          <w:numId w:val="19"/>
        </w:numPr>
        <w:tabs>
          <w:tab w:val="left" w:pos="1134"/>
        </w:tabs>
        <w:jc w:val="both"/>
        <w:rPr>
          <w:rFonts w:eastAsia="Times New Roman"/>
          <w:i/>
          <w:sz w:val="24"/>
          <w:szCs w:val="24"/>
        </w:rPr>
      </w:pPr>
      <w:r w:rsidRPr="00F77F11">
        <w:rPr>
          <w:sz w:val="24"/>
          <w:szCs w:val="24"/>
        </w:rPr>
        <w:t>Ginčų nagrinėjimas, žalos atlyginimas, pirkimo sutarties pripažinimas negaliojančia, alternatyvios sankcijos reglamentuojamos Viešųjų pirkimų įstatymo VII skyriuje.</w:t>
      </w:r>
      <w:r w:rsidRPr="00433261">
        <w:t xml:space="preserve"> </w:t>
      </w:r>
      <w:r w:rsidRPr="00433261">
        <w:rPr>
          <w:sz w:val="24"/>
          <w:szCs w:val="24"/>
        </w:rPr>
        <w:t xml:space="preserve">Tiekėjas, norėdamas iki pirkimo sutarties, įskaitant atvejus, kai ji sudaroma pagal preliminariąją sutartį, ar preliminariosios sutarties sudarymo teisme ginčyti </w:t>
      </w:r>
      <w:r w:rsidR="004F7115">
        <w:rPr>
          <w:sz w:val="24"/>
          <w:szCs w:val="24"/>
        </w:rPr>
        <w:t>CPO</w:t>
      </w:r>
      <w:r w:rsidRPr="00433261">
        <w:rPr>
          <w:sz w:val="24"/>
          <w:szCs w:val="24"/>
        </w:rPr>
        <w:t xml:space="preserve"> sprendimus ar veiksmus, pirmiausia elektroninėmis priemonėmis turi pateikti pretenziją </w:t>
      </w:r>
      <w:r w:rsidR="004F7115">
        <w:rPr>
          <w:sz w:val="24"/>
          <w:szCs w:val="24"/>
        </w:rPr>
        <w:t>CPO</w:t>
      </w:r>
      <w:r w:rsidRPr="00433261">
        <w:rPr>
          <w:sz w:val="24"/>
          <w:szCs w:val="24"/>
        </w:rPr>
        <w:t>. Pretenzijos teikiamos elektroninėmis priemonėmis</w:t>
      </w:r>
      <w:r w:rsidR="001922C5" w:rsidRPr="00613631">
        <w:rPr>
          <w:rFonts w:eastAsia="Times New Roman"/>
          <w:sz w:val="24"/>
          <w:szCs w:val="24"/>
        </w:rPr>
        <w:t xml:space="preserve">. </w:t>
      </w:r>
    </w:p>
    <w:p w14:paraId="191983C1" w14:textId="77777777" w:rsidR="001922C5" w:rsidRPr="00613631" w:rsidRDefault="001922C5" w:rsidP="00C66885">
      <w:pPr>
        <w:widowControl w:val="0"/>
        <w:tabs>
          <w:tab w:val="left" w:pos="1134"/>
        </w:tabs>
        <w:ind w:left="-10" w:firstLine="720"/>
        <w:jc w:val="center"/>
        <w:rPr>
          <w:b/>
        </w:rPr>
      </w:pPr>
    </w:p>
    <w:p w14:paraId="02E03565" w14:textId="3AF1D94D" w:rsidR="001922C5" w:rsidRPr="00613631" w:rsidRDefault="001922C5" w:rsidP="00497B5E">
      <w:pPr>
        <w:widowControl w:val="0"/>
        <w:tabs>
          <w:tab w:val="left" w:pos="1134"/>
        </w:tabs>
        <w:ind w:firstLine="10"/>
        <w:jc w:val="center"/>
        <w:rPr>
          <w:b/>
        </w:rPr>
      </w:pPr>
      <w:r w:rsidRPr="00613631">
        <w:rPr>
          <w:b/>
        </w:rPr>
        <w:t>XIV SKYRIUS</w:t>
      </w:r>
    </w:p>
    <w:p w14:paraId="6E6D1298" w14:textId="21502178" w:rsidR="001922C5" w:rsidRDefault="001922C5" w:rsidP="00497B5E">
      <w:pPr>
        <w:widowControl w:val="0"/>
        <w:tabs>
          <w:tab w:val="left" w:pos="1134"/>
        </w:tabs>
        <w:ind w:firstLine="10"/>
        <w:jc w:val="center"/>
        <w:rPr>
          <w:b/>
        </w:rPr>
      </w:pPr>
      <w:r w:rsidRPr="00613631">
        <w:rPr>
          <w:b/>
        </w:rPr>
        <w:t xml:space="preserve">PIRKIMO </w:t>
      </w:r>
      <w:r w:rsidRPr="006802D1">
        <w:rPr>
          <w:b/>
        </w:rPr>
        <w:t xml:space="preserve">SUTARTIES SĄLYGOS </w:t>
      </w:r>
    </w:p>
    <w:p w14:paraId="1A20B391" w14:textId="77777777" w:rsidR="00E31C16" w:rsidRDefault="00E31C16" w:rsidP="001922C5">
      <w:pPr>
        <w:widowControl w:val="0"/>
        <w:tabs>
          <w:tab w:val="left" w:pos="1134"/>
        </w:tabs>
        <w:ind w:left="-10" w:firstLine="719"/>
        <w:jc w:val="center"/>
        <w:rPr>
          <w:b/>
        </w:rPr>
      </w:pPr>
    </w:p>
    <w:p w14:paraId="6CE4584E" w14:textId="08391A64" w:rsidR="001922C5" w:rsidRPr="007B2BBD" w:rsidRDefault="00AE2797" w:rsidP="006D6C66">
      <w:pPr>
        <w:pStyle w:val="Sraopastraipa1"/>
        <w:widowControl w:val="0"/>
        <w:numPr>
          <w:ilvl w:val="0"/>
          <w:numId w:val="19"/>
        </w:numPr>
        <w:tabs>
          <w:tab w:val="left" w:pos="1134"/>
        </w:tabs>
        <w:ind w:firstLine="719"/>
        <w:jc w:val="both"/>
        <w:rPr>
          <w:sz w:val="24"/>
          <w:szCs w:val="24"/>
        </w:rPr>
      </w:pPr>
      <w:r w:rsidRPr="00AE2797">
        <w:rPr>
          <w:sz w:val="24"/>
          <w:szCs w:val="24"/>
        </w:rPr>
        <w:t xml:space="preserve">Sudaroma sutartis (toliau – Sutartis) atitinka laimėjusio tiekėjo pasiūlymą ir šį konkurso sąlygų aprašą. Sutartis sudaroma vadovaujantis Viešųjų pirkimų įstatymo V skyriumi. Sutarties sąlygos nurodytos konkurso sąlygų aprašo </w:t>
      </w:r>
      <w:r w:rsidR="00BC13E0">
        <w:rPr>
          <w:bCs/>
          <w:sz w:val="24"/>
          <w:szCs w:val="24"/>
        </w:rPr>
        <w:t>5</w:t>
      </w:r>
      <w:r w:rsidRPr="00053DD1">
        <w:rPr>
          <w:bCs/>
          <w:sz w:val="24"/>
          <w:szCs w:val="24"/>
        </w:rPr>
        <w:t xml:space="preserve"> priede</w:t>
      </w:r>
      <w:r w:rsidRPr="00AE2797">
        <w:rPr>
          <w:sz w:val="24"/>
          <w:szCs w:val="24"/>
        </w:rPr>
        <w:t xml:space="preserve"> </w:t>
      </w:r>
      <w:r w:rsidR="00E5118F">
        <w:rPr>
          <w:sz w:val="24"/>
          <w:szCs w:val="24"/>
        </w:rPr>
        <w:t>(I</w:t>
      </w:r>
      <w:r w:rsidR="00690CD6">
        <w:rPr>
          <w:sz w:val="24"/>
          <w:szCs w:val="24"/>
        </w:rPr>
        <w:t xml:space="preserve"> ir II</w:t>
      </w:r>
      <w:r w:rsidR="00E5118F">
        <w:rPr>
          <w:sz w:val="24"/>
          <w:szCs w:val="24"/>
        </w:rPr>
        <w:t xml:space="preserve"> pirkimo dali</w:t>
      </w:r>
      <w:r w:rsidR="00690CD6">
        <w:rPr>
          <w:sz w:val="24"/>
          <w:szCs w:val="24"/>
        </w:rPr>
        <w:t>ms</w:t>
      </w:r>
      <w:r w:rsidR="00E5118F">
        <w:rPr>
          <w:sz w:val="24"/>
          <w:szCs w:val="24"/>
        </w:rPr>
        <w:t>)</w:t>
      </w:r>
      <w:r w:rsidR="00BC13E0">
        <w:rPr>
          <w:sz w:val="24"/>
          <w:szCs w:val="24"/>
        </w:rPr>
        <w:t xml:space="preserve"> </w:t>
      </w:r>
      <w:r w:rsidRPr="00AE2797">
        <w:rPr>
          <w:sz w:val="24"/>
          <w:szCs w:val="24"/>
        </w:rPr>
        <w:t>(š</w:t>
      </w:r>
      <w:r w:rsidR="00E5118F">
        <w:rPr>
          <w:sz w:val="24"/>
          <w:szCs w:val="24"/>
        </w:rPr>
        <w:t>iuos</w:t>
      </w:r>
      <w:r w:rsidRPr="00AE2797">
        <w:rPr>
          <w:sz w:val="24"/>
          <w:szCs w:val="24"/>
        </w:rPr>
        <w:t xml:space="preserve"> pried</w:t>
      </w:r>
      <w:r w:rsidR="00E5118F">
        <w:rPr>
          <w:sz w:val="24"/>
          <w:szCs w:val="24"/>
        </w:rPr>
        <w:t>us</w:t>
      </w:r>
      <w:r w:rsidRPr="00AE2797">
        <w:rPr>
          <w:sz w:val="24"/>
          <w:szCs w:val="24"/>
        </w:rPr>
        <w:t xml:space="preserve"> sudaro Bendrosios ir Specialiosios sąlygos)</w:t>
      </w:r>
      <w:r w:rsidR="001922C5" w:rsidRPr="007B2BBD">
        <w:rPr>
          <w:sz w:val="24"/>
          <w:szCs w:val="24"/>
        </w:rPr>
        <w:t>.</w:t>
      </w:r>
    </w:p>
    <w:p w14:paraId="0F1CA35F" w14:textId="4CF22975" w:rsidR="001922C5" w:rsidRPr="00497B5E" w:rsidRDefault="00E71F23" w:rsidP="006D6C66">
      <w:pPr>
        <w:widowControl w:val="0"/>
        <w:numPr>
          <w:ilvl w:val="0"/>
          <w:numId w:val="19"/>
        </w:numPr>
        <w:tabs>
          <w:tab w:val="left" w:pos="900"/>
          <w:tab w:val="left" w:pos="1134"/>
        </w:tabs>
        <w:jc w:val="both"/>
        <w:rPr>
          <w:szCs w:val="20"/>
        </w:rPr>
      </w:pPr>
      <w:r w:rsidRPr="00B05CCC">
        <w:t xml:space="preserve">Šalių susitarimu tiekėjo prievolė suteikti prekes yra laikoma prievole pasiekti (užtikrinti) Sutartyje numatytą rezultatą. </w:t>
      </w:r>
      <w:r w:rsidR="00497B5E" w:rsidRPr="00BC4883">
        <w:t>Tiekėjas yra tinkamai informuotas apie Perkančiajai organizacijai</w:t>
      </w:r>
      <w:r w:rsidR="00497B5E" w:rsidRPr="00BC4883">
        <w:rPr>
          <w:szCs w:val="20"/>
        </w:rPr>
        <w:t xml:space="preserve"> reikalingas prekes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w:t>
      </w:r>
      <w:r w:rsidR="00497B5E" w:rsidRPr="00F77F11">
        <w:rPr>
          <w:szCs w:val="20"/>
        </w:rPr>
        <w:t xml:space="preserve">. </w:t>
      </w:r>
    </w:p>
    <w:p w14:paraId="210C872C" w14:textId="77777777" w:rsidR="006A6B73" w:rsidRDefault="001922C5" w:rsidP="006A6B73">
      <w:pPr>
        <w:widowControl w:val="0"/>
        <w:numPr>
          <w:ilvl w:val="0"/>
          <w:numId w:val="19"/>
        </w:numPr>
        <w:tabs>
          <w:tab w:val="left" w:pos="900"/>
          <w:tab w:val="left" w:pos="1080"/>
          <w:tab w:val="left" w:pos="1276"/>
        </w:tabs>
        <w:ind w:firstLine="719"/>
        <w:jc w:val="both"/>
      </w:pPr>
      <w:r w:rsidRPr="00F77F11">
        <w:rPr>
          <w:szCs w:val="20"/>
        </w:rPr>
        <w:t xml:space="preserve">Sutartis sudaroma Perkančiosios organizacijos naudai ir jos interesais, todėl Perkančioji organizacija nuo pat Sutarties </w:t>
      </w:r>
      <w:r w:rsidRPr="00F77F11">
        <w:t>įsigaliojimo dienos turi teisę reikalauti iš tiekėjo tinkamai vykdyti savo pareigas</w:t>
      </w:r>
      <w:r w:rsidR="001051C6" w:rsidRPr="00A8667B">
        <w:t>.</w:t>
      </w:r>
      <w:r w:rsidR="00BF33D6">
        <w:t xml:space="preserve"> </w:t>
      </w:r>
    </w:p>
    <w:p w14:paraId="40BB9DAF" w14:textId="37F8746B" w:rsidR="003B233C" w:rsidRDefault="006A6B73" w:rsidP="006A6B73">
      <w:pPr>
        <w:widowControl w:val="0"/>
        <w:numPr>
          <w:ilvl w:val="0"/>
          <w:numId w:val="19"/>
        </w:numPr>
        <w:tabs>
          <w:tab w:val="left" w:pos="900"/>
          <w:tab w:val="left" w:pos="1080"/>
          <w:tab w:val="left" w:pos="1276"/>
        </w:tabs>
        <w:ind w:firstLine="719"/>
        <w:jc w:val="both"/>
      </w:pPr>
      <w:r>
        <w:t>Jei tas pats tiekėjas laimi pirkimą visoms pirkimo dalims – su juo bus pasirašomos atskiros pirkimo sutartys kiekvienai pirkimo daliai atskirai.</w:t>
      </w:r>
    </w:p>
    <w:p w14:paraId="5000E96E" w14:textId="77777777" w:rsidR="00CD4D4A" w:rsidRDefault="00CD4D4A" w:rsidP="00B379F6">
      <w:pPr>
        <w:widowControl w:val="0"/>
        <w:rPr>
          <w:b/>
          <w:sz w:val="22"/>
          <w:szCs w:val="22"/>
        </w:rPr>
      </w:pPr>
    </w:p>
    <w:p w14:paraId="1F1751E5" w14:textId="77777777" w:rsidR="00F609F5" w:rsidRDefault="00F609F5" w:rsidP="00F609F5">
      <w:pPr>
        <w:pStyle w:val="Sraopastraipa1"/>
        <w:widowControl w:val="0"/>
        <w:tabs>
          <w:tab w:val="left" w:pos="1134"/>
        </w:tabs>
        <w:ind w:left="0"/>
        <w:jc w:val="center"/>
        <w:rPr>
          <w:sz w:val="24"/>
          <w:szCs w:val="24"/>
        </w:rPr>
      </w:pPr>
      <w:r>
        <w:rPr>
          <w:sz w:val="24"/>
          <w:szCs w:val="24"/>
        </w:rPr>
        <w:t>_____________</w:t>
      </w:r>
    </w:p>
    <w:p w14:paraId="6E4AF7B1" w14:textId="77777777" w:rsidR="00F72714" w:rsidRDefault="00F72714" w:rsidP="00F72714">
      <w:pPr>
        <w:widowControl w:val="0"/>
        <w:ind w:firstLine="709"/>
        <w:jc w:val="both"/>
      </w:pPr>
    </w:p>
    <w:sectPr w:rsidR="00F72714" w:rsidSect="00C24447">
      <w:headerReference w:type="default" r:id="rId30"/>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79E00" w14:textId="77777777" w:rsidR="001834B7" w:rsidRDefault="001834B7" w:rsidP="000E15EF">
      <w:r>
        <w:separator/>
      </w:r>
    </w:p>
  </w:endnote>
  <w:endnote w:type="continuationSeparator" w:id="0">
    <w:p w14:paraId="6807152C" w14:textId="77777777" w:rsidR="001834B7" w:rsidRDefault="001834B7" w:rsidP="000E1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MS Gothic"/>
    <w:charset w:val="00"/>
    <w:family w:val="auto"/>
    <w:pitch w:val="variable"/>
    <w:sig w:usb0="800000AF"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Optima">
    <w:charset w:val="00"/>
    <w:family w:val="auto"/>
    <w:pitch w:val="variable"/>
    <w:sig w:usb0="00000003" w:usb1="00000000" w:usb2="00000000" w:usb3="00000000" w:csb0="00000001" w:csb1="00000000"/>
  </w:font>
  <w:font w:name="Garamond">
    <w:panose1 w:val="02020404030301010803"/>
    <w:charset w:val="BA"/>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TimesNewRomanPS-BoldMT">
    <w:altName w:val="Yu Gothic"/>
    <w:panose1 w:val="00000000000000000000"/>
    <w:charset w:val="80"/>
    <w:family w:val="auto"/>
    <w:notTrueType/>
    <w:pitch w:val="default"/>
    <w:sig w:usb0="00000005" w:usb1="08070000" w:usb2="00000010" w:usb3="00000000" w:csb0="00020080" w:csb1="00000000"/>
  </w:font>
  <w:font w:name="LiberationSerif">
    <w:altName w:val="MS Mincho"/>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A8C36" w14:textId="77777777" w:rsidR="001834B7" w:rsidRDefault="001834B7" w:rsidP="000E15EF">
      <w:r>
        <w:separator/>
      </w:r>
    </w:p>
  </w:footnote>
  <w:footnote w:type="continuationSeparator" w:id="0">
    <w:p w14:paraId="13E3123C" w14:textId="77777777" w:rsidR="001834B7" w:rsidRDefault="001834B7" w:rsidP="000E15EF">
      <w:r>
        <w:continuationSeparator/>
      </w:r>
    </w:p>
  </w:footnote>
  <w:footnote w:id="1">
    <w:p w14:paraId="53E4CEA1" w14:textId="77777777" w:rsidR="00DE4D3B" w:rsidRPr="00CB4C6A" w:rsidRDefault="00DE4D3B" w:rsidP="00DE4D3B">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BD7E682" w14:textId="77777777" w:rsidR="00DE4D3B" w:rsidRPr="00CB4C6A" w:rsidRDefault="00DE4D3B" w:rsidP="00DE4D3B">
      <w:pPr>
        <w:pStyle w:val="Puslapioinaostekstas"/>
        <w:numPr>
          <w:ilvl w:val="0"/>
          <w:numId w:val="7"/>
        </w:numPr>
        <w:jc w:val="both"/>
        <w:rPr>
          <w:rFonts w:eastAsia="Yu Mincho"/>
          <w:i/>
          <w:iCs/>
        </w:rPr>
      </w:pPr>
      <w:r w:rsidRPr="00CB4C6A">
        <w:rPr>
          <w:rFonts w:eastAsia="Yu Mincho"/>
          <w:i/>
          <w:iCs/>
        </w:rPr>
        <w:t xml:space="preserve">priesaikos deklaracija; </w:t>
      </w:r>
    </w:p>
    <w:p w14:paraId="74B2D1E7" w14:textId="77777777" w:rsidR="00DE4D3B" w:rsidRDefault="00DE4D3B" w:rsidP="00DE4D3B">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219EA956" w14:textId="77777777" w:rsidR="00DE4D3B" w:rsidRPr="00CB4C6A" w:rsidRDefault="00DE4D3B" w:rsidP="00DE4D3B">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ED3145E" w14:textId="77777777" w:rsidR="00DE4D3B" w:rsidRPr="00CB4C6A" w:rsidRDefault="00DE4D3B" w:rsidP="00DE4D3B">
      <w:pPr>
        <w:pStyle w:val="Puslapioinaostekstas"/>
        <w:numPr>
          <w:ilvl w:val="0"/>
          <w:numId w:val="7"/>
        </w:numPr>
        <w:jc w:val="both"/>
        <w:rPr>
          <w:rFonts w:eastAsia="Yu Mincho"/>
          <w:i/>
          <w:iCs/>
        </w:rPr>
      </w:pPr>
      <w:r w:rsidRPr="00CB4C6A">
        <w:rPr>
          <w:rFonts w:eastAsia="Yu Mincho"/>
          <w:i/>
          <w:iCs/>
        </w:rPr>
        <w:t xml:space="preserve">priesaikos deklaracija; </w:t>
      </w:r>
    </w:p>
    <w:p w14:paraId="62C148F7" w14:textId="77777777" w:rsidR="00DE4D3B" w:rsidRDefault="00DE4D3B" w:rsidP="00DE4D3B">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2C191E5F" w14:textId="77777777" w:rsidR="00DE4D3B" w:rsidRPr="00CB4C6A" w:rsidRDefault="00DE4D3B" w:rsidP="00DE4D3B">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w:t>
      </w:r>
      <w:r w:rsidRPr="00C9308B">
        <w:rPr>
          <w:rFonts w:eastAsia="Yu Mincho"/>
          <w:i/>
          <w:iCs/>
        </w:rPr>
        <w:t xml:space="preserve">VPĮ </w:t>
      </w:r>
      <w:r w:rsidRPr="00CB4C6A">
        <w:rPr>
          <w:rFonts w:eastAsia="Yu Mincho"/>
          <w:i/>
          <w:iCs/>
        </w:rPr>
        <w:t xml:space="preserve">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AAEF8E7" w14:textId="77777777" w:rsidR="00DE4D3B" w:rsidRPr="00CB4C6A" w:rsidRDefault="00DE4D3B" w:rsidP="00DE4D3B">
      <w:pPr>
        <w:pStyle w:val="Puslapioinaostekstas"/>
        <w:numPr>
          <w:ilvl w:val="0"/>
          <w:numId w:val="7"/>
        </w:numPr>
        <w:jc w:val="both"/>
        <w:rPr>
          <w:rFonts w:eastAsia="Yu Mincho"/>
          <w:i/>
          <w:iCs/>
        </w:rPr>
      </w:pPr>
      <w:r w:rsidRPr="00CB4C6A">
        <w:rPr>
          <w:rFonts w:eastAsia="Yu Mincho"/>
          <w:i/>
          <w:iCs/>
        </w:rPr>
        <w:t xml:space="preserve">priesaikos deklaracija; </w:t>
      </w:r>
    </w:p>
    <w:p w14:paraId="058FA052" w14:textId="77777777" w:rsidR="00DE4D3B" w:rsidRDefault="00DE4D3B" w:rsidP="00DE4D3B">
      <w:pPr>
        <w:pStyle w:val="Puslapioinaostekstas"/>
        <w:numPr>
          <w:ilvl w:val="0"/>
          <w:numId w:val="7"/>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7D57D" w14:textId="77FF9389" w:rsidR="002E1E1C" w:rsidRDefault="002E1E1C" w:rsidP="00B97BE0">
    <w:pPr>
      <w:pStyle w:val="Antrats"/>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EB66675A"/>
    <w:lvl w:ilvl="0">
      <w:start w:val="1"/>
      <w:numFmt w:val="decimal"/>
      <w:pStyle w:val="Sraassunumeriais"/>
      <w:lvlText w:val="%1."/>
      <w:lvlJc w:val="left"/>
      <w:pPr>
        <w:tabs>
          <w:tab w:val="num" w:pos="674"/>
        </w:tabs>
        <w:ind w:left="674" w:hanging="360"/>
      </w:pPr>
      <w:rPr>
        <w:rFonts w:cs="Times New Roman"/>
      </w:rPr>
    </w:lvl>
  </w:abstractNum>
  <w:abstractNum w:abstractNumId="1"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5275E09"/>
    <w:multiLevelType w:val="multilevel"/>
    <w:tmpl w:val="6F72D0C8"/>
    <w:lvl w:ilvl="0">
      <w:start w:val="15"/>
      <w:numFmt w:val="decimal"/>
      <w:lvlText w:val="%1."/>
      <w:lvlJc w:val="left"/>
      <w:pPr>
        <w:tabs>
          <w:tab w:val="num" w:pos="709"/>
        </w:tabs>
        <w:ind w:left="-11"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993"/>
        </w:tabs>
        <w:ind w:left="273" w:firstLine="720"/>
      </w:pPr>
      <w:rPr>
        <w:rFonts w:cs="Times New Roman"/>
        <w:b w:val="0"/>
        <w:i w:val="0"/>
        <w:color w:val="auto"/>
        <w:sz w:val="24"/>
        <w:szCs w:val="24"/>
      </w:rPr>
    </w:lvl>
    <w:lvl w:ilvl="2">
      <w:start w:val="1"/>
      <w:numFmt w:val="decimal"/>
      <w:lvlText w:val="%1.%2.%3."/>
      <w:lvlJc w:val="left"/>
      <w:pPr>
        <w:tabs>
          <w:tab w:val="num" w:pos="851"/>
        </w:tabs>
        <w:ind w:left="131" w:firstLine="720"/>
      </w:pPr>
      <w:rPr>
        <w:rFonts w:cs="Times New Roman"/>
        <w:b w:val="0"/>
        <w:i w:val="0"/>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A102F6C"/>
    <w:multiLevelType w:val="multilevel"/>
    <w:tmpl w:val="6BE47D6C"/>
    <w:lvl w:ilvl="0">
      <w:start w:val="3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2"/>
      <w:numFmt w:val="decimal"/>
      <w:lvlText w:val="%1.%2."/>
      <w:lvlJc w:val="left"/>
      <w:pPr>
        <w:tabs>
          <w:tab w:val="num" w:pos="992"/>
        </w:tabs>
        <w:ind w:left="272"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0A520E6B"/>
    <w:multiLevelType w:val="multilevel"/>
    <w:tmpl w:val="9A981E30"/>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vertAlign w:val="baseli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5" w15:restartNumberingAfterBreak="0">
    <w:nsid w:val="0C79306C"/>
    <w:multiLevelType w:val="multilevel"/>
    <w:tmpl w:val="BF64FA36"/>
    <w:styleLink w:val="WWOutlineListStyle2"/>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6" w15:restartNumberingAfterBreak="0">
    <w:nsid w:val="0CD32ECB"/>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7"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4DD0A16"/>
    <w:multiLevelType w:val="multilevel"/>
    <w:tmpl w:val="ACD85092"/>
    <w:lvl w:ilvl="0">
      <w:start w:val="1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15B278CF"/>
    <w:multiLevelType w:val="multilevel"/>
    <w:tmpl w:val="BDF6131E"/>
    <w:lvl w:ilvl="0">
      <w:start w:val="2"/>
      <w:numFmt w:val="decimal"/>
      <w:lvlText w:val="%1."/>
      <w:lvlJc w:val="left"/>
      <w:pPr>
        <w:ind w:left="1211" w:hanging="360"/>
      </w:pPr>
      <w:rPr>
        <w:rFonts w:hint="default"/>
        <w:b w:val="0"/>
        <w:bCs/>
      </w:rPr>
    </w:lvl>
    <w:lvl w:ilvl="1">
      <w:start w:val="1"/>
      <w:numFmt w:val="decimal"/>
      <w:lvlText w:val="%1.%2."/>
      <w:lvlJc w:val="left"/>
      <w:pPr>
        <w:ind w:left="786" w:hanging="360"/>
      </w:pPr>
      <w:rPr>
        <w:rFonts w:hint="default"/>
        <w:b w:val="0"/>
        <w:strike w:val="0"/>
      </w:rPr>
    </w:lvl>
    <w:lvl w:ilvl="2">
      <w:start w:val="1"/>
      <w:numFmt w:val="decimal"/>
      <w:lvlText w:val="%1.%2.%3."/>
      <w:lvlJc w:val="left"/>
      <w:pPr>
        <w:ind w:left="2705" w:hanging="720"/>
      </w:pPr>
      <w:rPr>
        <w:rFonts w:hint="default"/>
        <w:b/>
      </w:rPr>
    </w:lvl>
    <w:lvl w:ilvl="3">
      <w:start w:val="1"/>
      <w:numFmt w:val="decimal"/>
      <w:lvlText w:val="%1.%2.%3.%4."/>
      <w:lvlJc w:val="left"/>
      <w:pPr>
        <w:ind w:left="3272" w:hanging="720"/>
      </w:pPr>
      <w:rPr>
        <w:rFonts w:hint="default"/>
        <w:b/>
      </w:rPr>
    </w:lvl>
    <w:lvl w:ilvl="4">
      <w:start w:val="1"/>
      <w:numFmt w:val="decimal"/>
      <w:lvlText w:val="%1.%2.%3.%4.%5."/>
      <w:lvlJc w:val="left"/>
      <w:pPr>
        <w:ind w:left="4199" w:hanging="1080"/>
      </w:pPr>
      <w:rPr>
        <w:rFonts w:hint="default"/>
        <w:b/>
      </w:rPr>
    </w:lvl>
    <w:lvl w:ilvl="5">
      <w:start w:val="1"/>
      <w:numFmt w:val="decimal"/>
      <w:lvlText w:val="%1.%2.%3.%4.%5.%6."/>
      <w:lvlJc w:val="left"/>
      <w:pPr>
        <w:ind w:left="4766" w:hanging="1080"/>
      </w:pPr>
      <w:rPr>
        <w:rFonts w:hint="default"/>
        <w:b/>
      </w:rPr>
    </w:lvl>
    <w:lvl w:ilvl="6">
      <w:start w:val="1"/>
      <w:numFmt w:val="decimal"/>
      <w:lvlText w:val="%1.%2.%3.%4.%5.%6.%7."/>
      <w:lvlJc w:val="left"/>
      <w:pPr>
        <w:ind w:left="5693" w:hanging="1440"/>
      </w:pPr>
      <w:rPr>
        <w:rFonts w:hint="default"/>
        <w:b/>
      </w:rPr>
    </w:lvl>
    <w:lvl w:ilvl="7">
      <w:start w:val="1"/>
      <w:numFmt w:val="decimal"/>
      <w:lvlText w:val="%1.%2.%3.%4.%5.%6.%7.%8."/>
      <w:lvlJc w:val="left"/>
      <w:pPr>
        <w:ind w:left="6260" w:hanging="1440"/>
      </w:pPr>
      <w:rPr>
        <w:rFonts w:hint="default"/>
        <w:b/>
      </w:rPr>
    </w:lvl>
    <w:lvl w:ilvl="8">
      <w:start w:val="1"/>
      <w:numFmt w:val="decimal"/>
      <w:lvlText w:val="%1.%2.%3.%4.%5.%6.%7.%8.%9."/>
      <w:lvlJc w:val="left"/>
      <w:pPr>
        <w:ind w:left="7187" w:hanging="1800"/>
      </w:pPr>
      <w:rPr>
        <w:rFonts w:hint="default"/>
        <w:b/>
      </w:rPr>
    </w:lvl>
  </w:abstractNum>
  <w:abstractNum w:abstractNumId="10" w15:restartNumberingAfterBreak="0">
    <w:nsid w:val="1B775077"/>
    <w:multiLevelType w:val="multilevel"/>
    <w:tmpl w:val="7CA655A8"/>
    <w:styleLink w:val="WWOutlineListStyle"/>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1" w15:restartNumberingAfterBreak="0">
    <w:nsid w:val="1E9D17D4"/>
    <w:multiLevelType w:val="multilevel"/>
    <w:tmpl w:val="469A0BCA"/>
    <w:lvl w:ilvl="0">
      <w:start w:val="6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3A22C08"/>
    <w:multiLevelType w:val="multilevel"/>
    <w:tmpl w:val="7BC0D65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24494FFE"/>
    <w:multiLevelType w:val="multilevel"/>
    <w:tmpl w:val="8E68C942"/>
    <w:lvl w:ilvl="0">
      <w:start w:val="2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992"/>
        </w:tabs>
        <w:ind w:left="272"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24C966B1"/>
    <w:multiLevelType w:val="multilevel"/>
    <w:tmpl w:val="113C97B4"/>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vertAlign w:val="baseli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5" w15:restartNumberingAfterBreak="0">
    <w:nsid w:val="26D739B1"/>
    <w:multiLevelType w:val="multilevel"/>
    <w:tmpl w:val="E4A67A74"/>
    <w:styleLink w:val="LFO13"/>
    <w:lvl w:ilvl="0">
      <w:start w:val="1"/>
      <w:numFmt w:val="decimal"/>
      <w:pStyle w:val="Heading4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decimal"/>
      <w:lvlText w:val="%1.%2.%3.%4."/>
      <w:lvlJc w:val="left"/>
      <w:pPr>
        <w:ind w:left="0" w:firstLine="567"/>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7466AF0"/>
    <w:multiLevelType w:val="multilevel"/>
    <w:tmpl w:val="EBD85B1A"/>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28063B30"/>
    <w:multiLevelType w:val="multilevel"/>
    <w:tmpl w:val="BED475C6"/>
    <w:lvl w:ilvl="0">
      <w:start w:val="2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1FA7DAB"/>
    <w:multiLevelType w:val="multilevel"/>
    <w:tmpl w:val="E1306E14"/>
    <w:lvl w:ilvl="0">
      <w:start w:val="3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36190B63"/>
    <w:multiLevelType w:val="multilevel"/>
    <w:tmpl w:val="FBC2CDD2"/>
    <w:lvl w:ilvl="0">
      <w:start w:val="7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vertAlign w:val="baseli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9CB534E"/>
    <w:multiLevelType w:val="multilevel"/>
    <w:tmpl w:val="A08CB1E2"/>
    <w:lvl w:ilvl="0">
      <w:start w:val="6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2" w15:restartNumberingAfterBreak="0">
    <w:nsid w:val="39ED0A4D"/>
    <w:multiLevelType w:val="multilevel"/>
    <w:tmpl w:val="B2BC6730"/>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568"/>
        </w:tabs>
        <w:ind w:left="-152" w:firstLine="720"/>
      </w:pPr>
      <w:rPr>
        <w:rFonts w:cs="Times New Roman" w:hint="default"/>
        <w:b w:val="0"/>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15:restartNumberingAfterBreak="0">
    <w:nsid w:val="3F4D39E0"/>
    <w:multiLevelType w:val="multilevel"/>
    <w:tmpl w:val="7BC0D656"/>
    <w:lvl w:ilvl="0">
      <w:start w:val="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0362663"/>
    <w:multiLevelType w:val="multilevel"/>
    <w:tmpl w:val="A6EA01C4"/>
    <w:lvl w:ilvl="0">
      <w:start w:val="69"/>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15:restartNumberingAfterBreak="0">
    <w:nsid w:val="4B721D99"/>
    <w:multiLevelType w:val="multilevel"/>
    <w:tmpl w:val="3D1A59CA"/>
    <w:styleLink w:val="WWOutlineListStyle1"/>
    <w:lvl w:ilvl="0">
      <w:start w:val="1"/>
      <w:numFmt w:val="none"/>
      <w:lvlText w:val="%1"/>
      <w:lvlJc w:val="left"/>
    </w:lvl>
    <w:lvl w:ilvl="1">
      <w:start w:val="1"/>
      <w:numFmt w:val="decimal"/>
      <w:lvlText w:val="%1.%2."/>
      <w:lvlJc w:val="left"/>
      <w:pPr>
        <w:ind w:left="792" w:hanging="432"/>
      </w:pPr>
    </w:lvl>
    <w:lvl w:ilvl="2">
      <w:start w:val="1"/>
      <w:numFmt w:val="decimal"/>
      <w:lvlText w:val="%1.%2.%3."/>
      <w:lvlJc w:val="left"/>
      <w:pPr>
        <w:ind w:left="0" w:firstLine="567"/>
      </w:pPr>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6" w15:restartNumberingAfterBreak="0">
    <w:nsid w:val="51B854EC"/>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7" w15:restartNumberingAfterBreak="0">
    <w:nsid w:val="53483DAE"/>
    <w:multiLevelType w:val="multilevel"/>
    <w:tmpl w:val="DFCC47F8"/>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8" w15:restartNumberingAfterBreak="0">
    <w:nsid w:val="5D1E1A8A"/>
    <w:multiLevelType w:val="multilevel"/>
    <w:tmpl w:val="3DB22856"/>
    <w:styleLink w:val="WWOutlineListStyle3"/>
    <w:lvl w:ilvl="0">
      <w:start w:val="1"/>
      <w:numFmt w:val="decimal"/>
      <w:lvlText w:val="%1."/>
      <w:lvlJc w:val="left"/>
      <w:pPr>
        <w:ind w:left="720" w:hanging="360"/>
      </w:pPr>
    </w:lvl>
    <w:lvl w:ilvl="1">
      <w:start w:val="1"/>
      <w:numFmt w:val="decimal"/>
      <w:lvlText w:val="%1.%2."/>
      <w:lvlJc w:val="left"/>
      <w:pPr>
        <w:ind w:left="1070" w:hanging="360"/>
      </w:pPr>
    </w:lvl>
    <w:lvl w:ilvl="2">
      <w:start w:val="1"/>
      <w:numFmt w:val="decimal"/>
      <w:lvlText w:val="%1.%2.%3."/>
      <w:lvlJc w:val="left"/>
      <w:pPr>
        <w:ind w:left="1780" w:hanging="720"/>
      </w:pPr>
    </w:lvl>
    <w:lvl w:ilvl="3">
      <w:start w:val="1"/>
      <w:numFmt w:val="decimal"/>
      <w:lvlText w:val="%1.%2.%3.%4."/>
      <w:lvlJc w:val="left"/>
      <w:pPr>
        <w:ind w:left="2130" w:hanging="720"/>
      </w:pPr>
    </w:lvl>
    <w:lvl w:ilvl="4">
      <w:start w:val="1"/>
      <w:numFmt w:val="decimal"/>
      <w:lvlText w:val="%1.%2.%3.%4.%5."/>
      <w:lvlJc w:val="left"/>
      <w:pPr>
        <w:ind w:left="2840" w:hanging="1080"/>
      </w:pPr>
    </w:lvl>
    <w:lvl w:ilvl="5">
      <w:start w:val="1"/>
      <w:numFmt w:val="decimal"/>
      <w:lvlText w:val="%1.%2.%3.%4.%5.%6."/>
      <w:lvlJc w:val="left"/>
      <w:pPr>
        <w:ind w:left="3190" w:hanging="1080"/>
      </w:pPr>
    </w:lvl>
    <w:lvl w:ilvl="6">
      <w:start w:val="1"/>
      <w:numFmt w:val="decimal"/>
      <w:lvlText w:val="%1.%2.%3.%4.%5.%6.%7."/>
      <w:lvlJc w:val="left"/>
      <w:pPr>
        <w:ind w:left="3900" w:hanging="1440"/>
      </w:pPr>
    </w:lvl>
    <w:lvl w:ilvl="7">
      <w:start w:val="1"/>
      <w:numFmt w:val="decimal"/>
      <w:lvlText w:val="%1.%2.%3.%4.%5.%6.%7.%8."/>
      <w:lvlJc w:val="left"/>
      <w:pPr>
        <w:ind w:left="4250" w:hanging="1440"/>
      </w:pPr>
    </w:lvl>
    <w:lvl w:ilvl="8">
      <w:start w:val="1"/>
      <w:numFmt w:val="decimal"/>
      <w:lvlText w:val="%1.%2.%3.%4.%5.%6.%7.%8.%9."/>
      <w:lvlJc w:val="left"/>
      <w:pPr>
        <w:ind w:left="4960" w:hanging="1800"/>
      </w:pPr>
    </w:lvl>
  </w:abstractNum>
  <w:abstractNum w:abstractNumId="29"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0" w15:restartNumberingAfterBreak="0">
    <w:nsid w:val="5FC313BB"/>
    <w:multiLevelType w:val="multilevel"/>
    <w:tmpl w:val="D9FE8B50"/>
    <w:lvl w:ilvl="0">
      <w:start w:val="4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1"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DA1A5A"/>
    <w:multiLevelType w:val="hybridMultilevel"/>
    <w:tmpl w:val="A1F4A4D4"/>
    <w:lvl w:ilvl="0" w:tplc="0427000F">
      <w:start w:val="1"/>
      <w:numFmt w:val="decimal"/>
      <w:lvlText w:val="%1."/>
      <w:lvlJc w:val="left"/>
      <w:pPr>
        <w:ind w:left="502" w:hanging="360"/>
      </w:p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33" w15:restartNumberingAfterBreak="0">
    <w:nsid w:val="65EC5168"/>
    <w:multiLevelType w:val="multilevel"/>
    <w:tmpl w:val="6D663FC8"/>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8BA76F6"/>
    <w:multiLevelType w:val="multilevel"/>
    <w:tmpl w:val="E018B1EE"/>
    <w:lvl w:ilvl="0">
      <w:start w:val="41"/>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699"/>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5" w15:restartNumberingAfterBreak="0">
    <w:nsid w:val="69E82F01"/>
    <w:multiLevelType w:val="multilevel"/>
    <w:tmpl w:val="5B3EB8B6"/>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2411"/>
        </w:tabs>
        <w:ind w:left="169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15:restartNumberingAfterBreak="0">
    <w:nsid w:val="6E533BC8"/>
    <w:multiLevelType w:val="multilevel"/>
    <w:tmpl w:val="A2C29822"/>
    <w:lvl w:ilvl="0">
      <w:start w:val="7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851"/>
        </w:tabs>
        <w:ind w:left="131"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15:restartNumberingAfterBreak="0">
    <w:nsid w:val="7197011F"/>
    <w:multiLevelType w:val="hybridMultilevel"/>
    <w:tmpl w:val="CC08D0E2"/>
    <w:lvl w:ilvl="0" w:tplc="0427000F">
      <w:start w:val="1"/>
      <w:numFmt w:val="decimal"/>
      <w:lvlText w:val="%1."/>
      <w:lvlJc w:val="left"/>
      <w:pPr>
        <w:tabs>
          <w:tab w:val="num" w:pos="720"/>
        </w:tabs>
        <w:ind w:left="720" w:hanging="360"/>
      </w:pPr>
      <w:rPr>
        <w:rFonts w:hint="default"/>
        <w:strike w:val="0"/>
        <w:dstrike w:val="0"/>
        <w:color w:val="auto"/>
        <w:vertAlign w:val="baseline"/>
      </w:rPr>
    </w:lvl>
    <w:lvl w:ilvl="1" w:tplc="8E2CBD94">
      <w:start w:val="1"/>
      <w:numFmt w:val="bullet"/>
      <w:pStyle w:val="Style2"/>
      <w:lvlText w:val=""/>
      <w:lvlJc w:val="left"/>
      <w:pPr>
        <w:tabs>
          <w:tab w:val="num" w:pos="1440"/>
        </w:tabs>
        <w:ind w:left="1440" w:hanging="360"/>
      </w:pPr>
      <w:rPr>
        <w:rFonts w:ascii="Wingdings" w:hAnsi="Wingdings" w:hint="default"/>
        <w:strike w:val="0"/>
        <w:dstrike w:val="0"/>
        <w:color w:val="auto"/>
        <w:vertAlign w:val="baseline"/>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E6A7F34"/>
    <w:multiLevelType w:val="multilevel"/>
    <w:tmpl w:val="54E2ECBA"/>
    <w:lvl w:ilvl="0">
      <w:start w:val="66"/>
      <w:numFmt w:val="decimal"/>
      <w:lvlText w:val="%1."/>
      <w:lvlJc w:val="left"/>
      <w:pPr>
        <w:tabs>
          <w:tab w:val="num" w:pos="710"/>
        </w:tabs>
        <w:ind w:left="-10" w:firstLine="720"/>
      </w:pPr>
      <w:rPr>
        <w:rFonts w:cs="Times New Roman" w:hint="default"/>
        <w:b w:val="0"/>
        <w:i w:val="0"/>
        <w:strike w:val="0"/>
        <w:dstrike w:val="0"/>
        <w:color w:val="auto"/>
        <w:sz w:val="20"/>
        <w:szCs w:val="20"/>
        <w:u w:val="none"/>
        <w:effect w:val="none"/>
      </w:rPr>
    </w:lvl>
    <w:lvl w:ilvl="1">
      <w:start w:val="1"/>
      <w:numFmt w:val="decimal"/>
      <w:lvlText w:val="%1.%2."/>
      <w:lvlJc w:val="left"/>
      <w:pPr>
        <w:tabs>
          <w:tab w:val="num" w:pos="720"/>
        </w:tabs>
        <w:ind w:left="0" w:firstLine="720"/>
      </w:pPr>
      <w:rPr>
        <w:rFonts w:cs="Times New Roman" w:hint="default"/>
        <w:b w:val="0"/>
        <w:i w:val="0"/>
        <w:color w:val="auto"/>
        <w:sz w:val="20"/>
        <w:szCs w:val="20"/>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69099972">
    <w:abstractNumId w:val="12"/>
  </w:num>
  <w:num w:numId="2" w16cid:durableId="1880780199">
    <w:abstractNumId w:val="19"/>
  </w:num>
  <w:num w:numId="3" w16cid:durableId="1504205826">
    <w:abstractNumId w:val="7"/>
  </w:num>
  <w:num w:numId="4" w16cid:durableId="1203519862">
    <w:abstractNumId w:val="37"/>
  </w:num>
  <w:num w:numId="5" w16cid:durableId="1687901347">
    <w:abstractNumId w:val="0"/>
  </w:num>
  <w:num w:numId="6" w16cid:durableId="1020208016">
    <w:abstractNumId w:val="29"/>
  </w:num>
  <w:num w:numId="7" w16cid:durableId="1406300676">
    <w:abstractNumId w:val="31"/>
  </w:num>
  <w:num w:numId="8" w16cid:durableId="1442065688">
    <w:abstractNumId w:val="33"/>
  </w:num>
  <w:num w:numId="9" w16cid:durableId="1012223339">
    <w:abstractNumId w:val="28"/>
  </w:num>
  <w:num w:numId="10" w16cid:durableId="1567569315">
    <w:abstractNumId w:val="5"/>
  </w:num>
  <w:num w:numId="11" w16cid:durableId="140387434">
    <w:abstractNumId w:val="25"/>
  </w:num>
  <w:num w:numId="12" w16cid:durableId="1242175820">
    <w:abstractNumId w:val="10"/>
  </w:num>
  <w:num w:numId="13" w16cid:durableId="82379056">
    <w:abstractNumId w:val="15"/>
  </w:num>
  <w:num w:numId="14" w16cid:durableId="1068572132">
    <w:abstractNumId w:val="13"/>
  </w:num>
  <w:num w:numId="15" w16cid:durableId="2045707902">
    <w:abstractNumId w:val="6"/>
  </w:num>
  <w:num w:numId="16" w16cid:durableId="1277713206">
    <w:abstractNumId w:val="34"/>
  </w:num>
  <w:num w:numId="17" w16cid:durableId="2068138411">
    <w:abstractNumId w:val="30"/>
  </w:num>
  <w:num w:numId="18" w16cid:durableId="496307928">
    <w:abstractNumId w:val="22"/>
  </w:num>
  <w:num w:numId="19" w16cid:durableId="541748147">
    <w:abstractNumId w:val="27"/>
  </w:num>
  <w:num w:numId="20" w16cid:durableId="77333406">
    <w:abstractNumId w:val="35"/>
  </w:num>
  <w:num w:numId="21" w16cid:durableId="316343188">
    <w:abstractNumId w:val="16"/>
  </w:num>
  <w:num w:numId="22" w16cid:durableId="2144351224">
    <w:abstractNumId w:val="26"/>
  </w:num>
  <w:num w:numId="23" w16cid:durableId="2057389643">
    <w:abstractNumId w:val="8"/>
  </w:num>
  <w:num w:numId="24" w16cid:durableId="1602179226">
    <w:abstractNumId w:val="18"/>
  </w:num>
  <w:num w:numId="25" w16cid:durableId="365763348">
    <w:abstractNumId w:val="2"/>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79882049">
    <w:abstractNumId w:val="2"/>
  </w:num>
  <w:num w:numId="27" w16cid:durableId="1168447360">
    <w:abstractNumId w:val="32"/>
  </w:num>
  <w:num w:numId="28" w16cid:durableId="314142701">
    <w:abstractNumId w:val="11"/>
  </w:num>
  <w:num w:numId="29" w16cid:durableId="364790602">
    <w:abstractNumId w:val="17"/>
  </w:num>
  <w:num w:numId="30" w16cid:durableId="754784144">
    <w:abstractNumId w:val="4"/>
  </w:num>
  <w:num w:numId="31" w16cid:durableId="1897466368">
    <w:abstractNumId w:val="24"/>
  </w:num>
  <w:num w:numId="32" w16cid:durableId="1614248144">
    <w:abstractNumId w:val="36"/>
  </w:num>
  <w:num w:numId="33" w16cid:durableId="610164716">
    <w:abstractNumId w:val="14"/>
  </w:num>
  <w:num w:numId="34" w16cid:durableId="2104521330">
    <w:abstractNumId w:val="20"/>
  </w:num>
  <w:num w:numId="35" w16cid:durableId="416050484">
    <w:abstractNumId w:val="9"/>
  </w:num>
  <w:num w:numId="36" w16cid:durableId="1576553612">
    <w:abstractNumId w:val="38"/>
  </w:num>
  <w:num w:numId="37" w16cid:durableId="1700475085">
    <w:abstractNumId w:val="3"/>
  </w:num>
  <w:num w:numId="38" w16cid:durableId="1994481806">
    <w:abstractNumId w:val="23"/>
  </w:num>
  <w:num w:numId="39" w16cid:durableId="693112347">
    <w:abstractNumId w:val="34"/>
    <w:lvlOverride w:ilvl="0">
      <w:startOverride w:val="2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396660371">
    <w:abstractNumId w:val="2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95C"/>
    <w:rsid w:val="0000093E"/>
    <w:rsid w:val="00000BE3"/>
    <w:rsid w:val="0000158D"/>
    <w:rsid w:val="00003297"/>
    <w:rsid w:val="0000330F"/>
    <w:rsid w:val="00003CF0"/>
    <w:rsid w:val="0000442F"/>
    <w:rsid w:val="0000461E"/>
    <w:rsid w:val="00004647"/>
    <w:rsid w:val="000052F5"/>
    <w:rsid w:val="00005600"/>
    <w:rsid w:val="00005801"/>
    <w:rsid w:val="000067C9"/>
    <w:rsid w:val="000069F5"/>
    <w:rsid w:val="00006AAD"/>
    <w:rsid w:val="00006D92"/>
    <w:rsid w:val="000077BB"/>
    <w:rsid w:val="00007E25"/>
    <w:rsid w:val="00007F09"/>
    <w:rsid w:val="00010083"/>
    <w:rsid w:val="000100C3"/>
    <w:rsid w:val="000105EF"/>
    <w:rsid w:val="000109DB"/>
    <w:rsid w:val="00010D24"/>
    <w:rsid w:val="0001144B"/>
    <w:rsid w:val="00011482"/>
    <w:rsid w:val="00011753"/>
    <w:rsid w:val="00011A41"/>
    <w:rsid w:val="00012403"/>
    <w:rsid w:val="00012575"/>
    <w:rsid w:val="000144B6"/>
    <w:rsid w:val="0001530E"/>
    <w:rsid w:val="0001552E"/>
    <w:rsid w:val="00015893"/>
    <w:rsid w:val="00015B60"/>
    <w:rsid w:val="00015E7D"/>
    <w:rsid w:val="000163E6"/>
    <w:rsid w:val="0001735D"/>
    <w:rsid w:val="00017525"/>
    <w:rsid w:val="00017DF4"/>
    <w:rsid w:val="00020026"/>
    <w:rsid w:val="00020207"/>
    <w:rsid w:val="00020DFC"/>
    <w:rsid w:val="000214E1"/>
    <w:rsid w:val="0002195F"/>
    <w:rsid w:val="00021A1C"/>
    <w:rsid w:val="00021E3F"/>
    <w:rsid w:val="00021FA5"/>
    <w:rsid w:val="0002228B"/>
    <w:rsid w:val="000222C2"/>
    <w:rsid w:val="00022AFE"/>
    <w:rsid w:val="00022D69"/>
    <w:rsid w:val="00022E74"/>
    <w:rsid w:val="00023286"/>
    <w:rsid w:val="000237DD"/>
    <w:rsid w:val="00024A97"/>
    <w:rsid w:val="000257AC"/>
    <w:rsid w:val="0002595A"/>
    <w:rsid w:val="00025DE8"/>
    <w:rsid w:val="0002608F"/>
    <w:rsid w:val="00026152"/>
    <w:rsid w:val="000314A1"/>
    <w:rsid w:val="000314D9"/>
    <w:rsid w:val="00031A46"/>
    <w:rsid w:val="00031D10"/>
    <w:rsid w:val="00032543"/>
    <w:rsid w:val="00032C90"/>
    <w:rsid w:val="00032D25"/>
    <w:rsid w:val="00033D2F"/>
    <w:rsid w:val="00034027"/>
    <w:rsid w:val="00034149"/>
    <w:rsid w:val="00034ED1"/>
    <w:rsid w:val="00036102"/>
    <w:rsid w:val="000365D4"/>
    <w:rsid w:val="00036883"/>
    <w:rsid w:val="00037C00"/>
    <w:rsid w:val="00037D28"/>
    <w:rsid w:val="00037DC5"/>
    <w:rsid w:val="000406F2"/>
    <w:rsid w:val="00040E48"/>
    <w:rsid w:val="000418DA"/>
    <w:rsid w:val="000419D9"/>
    <w:rsid w:val="00041E6F"/>
    <w:rsid w:val="000439C5"/>
    <w:rsid w:val="00044060"/>
    <w:rsid w:val="000449CB"/>
    <w:rsid w:val="00044D16"/>
    <w:rsid w:val="0004514E"/>
    <w:rsid w:val="000463AB"/>
    <w:rsid w:val="000465E3"/>
    <w:rsid w:val="00046942"/>
    <w:rsid w:val="00046BE3"/>
    <w:rsid w:val="00046CF6"/>
    <w:rsid w:val="00046F2B"/>
    <w:rsid w:val="0004701C"/>
    <w:rsid w:val="00050033"/>
    <w:rsid w:val="000503E6"/>
    <w:rsid w:val="00051048"/>
    <w:rsid w:val="0005145F"/>
    <w:rsid w:val="000522E3"/>
    <w:rsid w:val="00052937"/>
    <w:rsid w:val="00052CDC"/>
    <w:rsid w:val="00052FFA"/>
    <w:rsid w:val="0005391D"/>
    <w:rsid w:val="00053DD1"/>
    <w:rsid w:val="00054B4C"/>
    <w:rsid w:val="00054E9D"/>
    <w:rsid w:val="00056055"/>
    <w:rsid w:val="00056A99"/>
    <w:rsid w:val="00056B5D"/>
    <w:rsid w:val="00056D04"/>
    <w:rsid w:val="00056F21"/>
    <w:rsid w:val="00056FAC"/>
    <w:rsid w:val="000572A5"/>
    <w:rsid w:val="00057F57"/>
    <w:rsid w:val="000605AB"/>
    <w:rsid w:val="0006079E"/>
    <w:rsid w:val="00060AC9"/>
    <w:rsid w:val="000618DA"/>
    <w:rsid w:val="0006271A"/>
    <w:rsid w:val="0006393D"/>
    <w:rsid w:val="00063DD3"/>
    <w:rsid w:val="00063F3A"/>
    <w:rsid w:val="00066541"/>
    <w:rsid w:val="000673B9"/>
    <w:rsid w:val="0006791D"/>
    <w:rsid w:val="000702B1"/>
    <w:rsid w:val="000709F1"/>
    <w:rsid w:val="000713CE"/>
    <w:rsid w:val="00071640"/>
    <w:rsid w:val="0007330C"/>
    <w:rsid w:val="00074313"/>
    <w:rsid w:val="000745FE"/>
    <w:rsid w:val="00074656"/>
    <w:rsid w:val="0007574F"/>
    <w:rsid w:val="00076084"/>
    <w:rsid w:val="000769B0"/>
    <w:rsid w:val="00077B13"/>
    <w:rsid w:val="00080BA1"/>
    <w:rsid w:val="00080C0D"/>
    <w:rsid w:val="000811D0"/>
    <w:rsid w:val="0008133D"/>
    <w:rsid w:val="00081638"/>
    <w:rsid w:val="000819B4"/>
    <w:rsid w:val="000822AC"/>
    <w:rsid w:val="000826FD"/>
    <w:rsid w:val="00082E91"/>
    <w:rsid w:val="00083770"/>
    <w:rsid w:val="00083906"/>
    <w:rsid w:val="00083B8C"/>
    <w:rsid w:val="00085463"/>
    <w:rsid w:val="00085A27"/>
    <w:rsid w:val="00085C30"/>
    <w:rsid w:val="00086A0D"/>
    <w:rsid w:val="00086EF6"/>
    <w:rsid w:val="000874AF"/>
    <w:rsid w:val="00087535"/>
    <w:rsid w:val="000877F9"/>
    <w:rsid w:val="00090138"/>
    <w:rsid w:val="000907F2"/>
    <w:rsid w:val="00090B3A"/>
    <w:rsid w:val="00091BEE"/>
    <w:rsid w:val="000926D6"/>
    <w:rsid w:val="000928C7"/>
    <w:rsid w:val="00092AC0"/>
    <w:rsid w:val="00092BC3"/>
    <w:rsid w:val="00093D3E"/>
    <w:rsid w:val="000941BE"/>
    <w:rsid w:val="000942C7"/>
    <w:rsid w:val="00095130"/>
    <w:rsid w:val="00095167"/>
    <w:rsid w:val="000952FC"/>
    <w:rsid w:val="000953E5"/>
    <w:rsid w:val="000958E2"/>
    <w:rsid w:val="00095F35"/>
    <w:rsid w:val="000970BB"/>
    <w:rsid w:val="0009722C"/>
    <w:rsid w:val="0009750E"/>
    <w:rsid w:val="000A0058"/>
    <w:rsid w:val="000A0326"/>
    <w:rsid w:val="000A0828"/>
    <w:rsid w:val="000A0A34"/>
    <w:rsid w:val="000A178D"/>
    <w:rsid w:val="000A1A8C"/>
    <w:rsid w:val="000A1FF3"/>
    <w:rsid w:val="000A26F3"/>
    <w:rsid w:val="000A2742"/>
    <w:rsid w:val="000A2883"/>
    <w:rsid w:val="000A2960"/>
    <w:rsid w:val="000A2BCF"/>
    <w:rsid w:val="000A30B8"/>
    <w:rsid w:val="000A30E8"/>
    <w:rsid w:val="000A4316"/>
    <w:rsid w:val="000A442F"/>
    <w:rsid w:val="000A4D25"/>
    <w:rsid w:val="000A5094"/>
    <w:rsid w:val="000A5957"/>
    <w:rsid w:val="000A5B50"/>
    <w:rsid w:val="000A5B8C"/>
    <w:rsid w:val="000A5FCE"/>
    <w:rsid w:val="000A648B"/>
    <w:rsid w:val="000A675B"/>
    <w:rsid w:val="000A67DB"/>
    <w:rsid w:val="000A78D0"/>
    <w:rsid w:val="000A7B3E"/>
    <w:rsid w:val="000B0A08"/>
    <w:rsid w:val="000B0FF5"/>
    <w:rsid w:val="000B13CB"/>
    <w:rsid w:val="000B1884"/>
    <w:rsid w:val="000B3009"/>
    <w:rsid w:val="000B3453"/>
    <w:rsid w:val="000B36E9"/>
    <w:rsid w:val="000B4382"/>
    <w:rsid w:val="000B4A55"/>
    <w:rsid w:val="000B4E70"/>
    <w:rsid w:val="000B565C"/>
    <w:rsid w:val="000B708B"/>
    <w:rsid w:val="000B75DC"/>
    <w:rsid w:val="000B7709"/>
    <w:rsid w:val="000B7CEE"/>
    <w:rsid w:val="000B7E40"/>
    <w:rsid w:val="000C0F42"/>
    <w:rsid w:val="000C1A65"/>
    <w:rsid w:val="000C376F"/>
    <w:rsid w:val="000C3DBD"/>
    <w:rsid w:val="000C3E89"/>
    <w:rsid w:val="000C4AEA"/>
    <w:rsid w:val="000C53D3"/>
    <w:rsid w:val="000C5B8C"/>
    <w:rsid w:val="000C6229"/>
    <w:rsid w:val="000C6765"/>
    <w:rsid w:val="000C6CEB"/>
    <w:rsid w:val="000D066D"/>
    <w:rsid w:val="000D083A"/>
    <w:rsid w:val="000D0DBA"/>
    <w:rsid w:val="000D191F"/>
    <w:rsid w:val="000D1CE5"/>
    <w:rsid w:val="000D1D36"/>
    <w:rsid w:val="000D1DA9"/>
    <w:rsid w:val="000D20D4"/>
    <w:rsid w:val="000D218D"/>
    <w:rsid w:val="000D2391"/>
    <w:rsid w:val="000D32BC"/>
    <w:rsid w:val="000D33DC"/>
    <w:rsid w:val="000D372B"/>
    <w:rsid w:val="000D386E"/>
    <w:rsid w:val="000D3B02"/>
    <w:rsid w:val="000D3DA5"/>
    <w:rsid w:val="000D4822"/>
    <w:rsid w:val="000D5498"/>
    <w:rsid w:val="000D5D94"/>
    <w:rsid w:val="000D6710"/>
    <w:rsid w:val="000D6E53"/>
    <w:rsid w:val="000E0551"/>
    <w:rsid w:val="000E0C98"/>
    <w:rsid w:val="000E15EF"/>
    <w:rsid w:val="000E1618"/>
    <w:rsid w:val="000E1894"/>
    <w:rsid w:val="000E1B11"/>
    <w:rsid w:val="000E2089"/>
    <w:rsid w:val="000E23C8"/>
    <w:rsid w:val="000E2982"/>
    <w:rsid w:val="000E2BC2"/>
    <w:rsid w:val="000E2FD4"/>
    <w:rsid w:val="000E3DBC"/>
    <w:rsid w:val="000E4AE8"/>
    <w:rsid w:val="000E5064"/>
    <w:rsid w:val="000E5966"/>
    <w:rsid w:val="000E59A8"/>
    <w:rsid w:val="000E5F44"/>
    <w:rsid w:val="000E674F"/>
    <w:rsid w:val="000E7227"/>
    <w:rsid w:val="000E771A"/>
    <w:rsid w:val="000E7A3A"/>
    <w:rsid w:val="000E7C17"/>
    <w:rsid w:val="000F0B2C"/>
    <w:rsid w:val="000F1B8F"/>
    <w:rsid w:val="000F20B0"/>
    <w:rsid w:val="000F20FF"/>
    <w:rsid w:val="000F2777"/>
    <w:rsid w:val="000F2C73"/>
    <w:rsid w:val="000F3337"/>
    <w:rsid w:val="000F37A4"/>
    <w:rsid w:val="000F432D"/>
    <w:rsid w:val="000F456B"/>
    <w:rsid w:val="000F4AE6"/>
    <w:rsid w:val="000F5431"/>
    <w:rsid w:val="000F5C0D"/>
    <w:rsid w:val="000F6334"/>
    <w:rsid w:val="000F6892"/>
    <w:rsid w:val="000F6F10"/>
    <w:rsid w:val="000F7524"/>
    <w:rsid w:val="000F7772"/>
    <w:rsid w:val="000F7891"/>
    <w:rsid w:val="000F7FE9"/>
    <w:rsid w:val="001003CD"/>
    <w:rsid w:val="001007DF"/>
    <w:rsid w:val="001013CC"/>
    <w:rsid w:val="00102418"/>
    <w:rsid w:val="00102BA3"/>
    <w:rsid w:val="00102CFB"/>
    <w:rsid w:val="00102F3F"/>
    <w:rsid w:val="00102F42"/>
    <w:rsid w:val="00103678"/>
    <w:rsid w:val="001041BD"/>
    <w:rsid w:val="00104748"/>
    <w:rsid w:val="00104A35"/>
    <w:rsid w:val="0010513E"/>
    <w:rsid w:val="001051C6"/>
    <w:rsid w:val="00106920"/>
    <w:rsid w:val="00106C1B"/>
    <w:rsid w:val="00106C6A"/>
    <w:rsid w:val="00107484"/>
    <w:rsid w:val="00107A93"/>
    <w:rsid w:val="00107C72"/>
    <w:rsid w:val="00110CD8"/>
    <w:rsid w:val="00111E59"/>
    <w:rsid w:val="001122CE"/>
    <w:rsid w:val="00112A6E"/>
    <w:rsid w:val="001150DE"/>
    <w:rsid w:val="001155A2"/>
    <w:rsid w:val="00115AEA"/>
    <w:rsid w:val="00115CC6"/>
    <w:rsid w:val="00117420"/>
    <w:rsid w:val="001178AA"/>
    <w:rsid w:val="00120DB0"/>
    <w:rsid w:val="00121308"/>
    <w:rsid w:val="00121982"/>
    <w:rsid w:val="00122CB7"/>
    <w:rsid w:val="00123914"/>
    <w:rsid w:val="00123B25"/>
    <w:rsid w:val="0012419B"/>
    <w:rsid w:val="00124513"/>
    <w:rsid w:val="00124975"/>
    <w:rsid w:val="00125045"/>
    <w:rsid w:val="00125465"/>
    <w:rsid w:val="00125484"/>
    <w:rsid w:val="00126534"/>
    <w:rsid w:val="00126617"/>
    <w:rsid w:val="00127418"/>
    <w:rsid w:val="001278AF"/>
    <w:rsid w:val="001308BA"/>
    <w:rsid w:val="00130BB5"/>
    <w:rsid w:val="00130CA8"/>
    <w:rsid w:val="00131100"/>
    <w:rsid w:val="001326D5"/>
    <w:rsid w:val="00132C98"/>
    <w:rsid w:val="00132DBE"/>
    <w:rsid w:val="001336A0"/>
    <w:rsid w:val="00133A8A"/>
    <w:rsid w:val="001348C3"/>
    <w:rsid w:val="00135049"/>
    <w:rsid w:val="0013588A"/>
    <w:rsid w:val="00135946"/>
    <w:rsid w:val="001364B7"/>
    <w:rsid w:val="00137CD8"/>
    <w:rsid w:val="00141327"/>
    <w:rsid w:val="00141D28"/>
    <w:rsid w:val="00142D51"/>
    <w:rsid w:val="0014329B"/>
    <w:rsid w:val="00143CAF"/>
    <w:rsid w:val="0014464C"/>
    <w:rsid w:val="0014551C"/>
    <w:rsid w:val="001459FC"/>
    <w:rsid w:val="00145AB7"/>
    <w:rsid w:val="00146265"/>
    <w:rsid w:val="00146804"/>
    <w:rsid w:val="00146BA0"/>
    <w:rsid w:val="00147305"/>
    <w:rsid w:val="00147F65"/>
    <w:rsid w:val="00150B4A"/>
    <w:rsid w:val="001520E8"/>
    <w:rsid w:val="00152A34"/>
    <w:rsid w:val="001531EC"/>
    <w:rsid w:val="00154ED6"/>
    <w:rsid w:val="00155211"/>
    <w:rsid w:val="001554CB"/>
    <w:rsid w:val="001556B8"/>
    <w:rsid w:val="00155885"/>
    <w:rsid w:val="00155DA0"/>
    <w:rsid w:val="00156091"/>
    <w:rsid w:val="00156327"/>
    <w:rsid w:val="00156A83"/>
    <w:rsid w:val="00157BA8"/>
    <w:rsid w:val="001602BF"/>
    <w:rsid w:val="00160826"/>
    <w:rsid w:val="00160980"/>
    <w:rsid w:val="00160FD6"/>
    <w:rsid w:val="00161160"/>
    <w:rsid w:val="001616EB"/>
    <w:rsid w:val="00161800"/>
    <w:rsid w:val="0016186A"/>
    <w:rsid w:val="00161A0E"/>
    <w:rsid w:val="00161D83"/>
    <w:rsid w:val="00162299"/>
    <w:rsid w:val="00162671"/>
    <w:rsid w:val="00163426"/>
    <w:rsid w:val="001636A0"/>
    <w:rsid w:val="001638C7"/>
    <w:rsid w:val="00163986"/>
    <w:rsid w:val="00163A5E"/>
    <w:rsid w:val="001647D2"/>
    <w:rsid w:val="00164AA4"/>
    <w:rsid w:val="00164B2D"/>
    <w:rsid w:val="00165742"/>
    <w:rsid w:val="00165824"/>
    <w:rsid w:val="00165DDF"/>
    <w:rsid w:val="001665B4"/>
    <w:rsid w:val="001666F7"/>
    <w:rsid w:val="00166EA8"/>
    <w:rsid w:val="001674C0"/>
    <w:rsid w:val="00167D78"/>
    <w:rsid w:val="00167F11"/>
    <w:rsid w:val="00170B53"/>
    <w:rsid w:val="00170E0C"/>
    <w:rsid w:val="00171183"/>
    <w:rsid w:val="001715E0"/>
    <w:rsid w:val="0017212C"/>
    <w:rsid w:val="00172258"/>
    <w:rsid w:val="0017245C"/>
    <w:rsid w:val="001724CE"/>
    <w:rsid w:val="00172B66"/>
    <w:rsid w:val="00173824"/>
    <w:rsid w:val="00174294"/>
    <w:rsid w:val="00174CC9"/>
    <w:rsid w:val="00174E47"/>
    <w:rsid w:val="00175838"/>
    <w:rsid w:val="00175EAC"/>
    <w:rsid w:val="001765AF"/>
    <w:rsid w:val="00176801"/>
    <w:rsid w:val="0017760D"/>
    <w:rsid w:val="0017777F"/>
    <w:rsid w:val="00177AF3"/>
    <w:rsid w:val="00177F99"/>
    <w:rsid w:val="00180555"/>
    <w:rsid w:val="0018115F"/>
    <w:rsid w:val="00181224"/>
    <w:rsid w:val="001812C0"/>
    <w:rsid w:val="00181343"/>
    <w:rsid w:val="001813EF"/>
    <w:rsid w:val="0018152A"/>
    <w:rsid w:val="00182BFF"/>
    <w:rsid w:val="00182D62"/>
    <w:rsid w:val="00183330"/>
    <w:rsid w:val="001834B7"/>
    <w:rsid w:val="001836ED"/>
    <w:rsid w:val="00183A91"/>
    <w:rsid w:val="0018468E"/>
    <w:rsid w:val="00184796"/>
    <w:rsid w:val="001849CA"/>
    <w:rsid w:val="00185D97"/>
    <w:rsid w:val="00185E8B"/>
    <w:rsid w:val="00186F4A"/>
    <w:rsid w:val="001873F8"/>
    <w:rsid w:val="00187915"/>
    <w:rsid w:val="00190479"/>
    <w:rsid w:val="00190A23"/>
    <w:rsid w:val="001917B1"/>
    <w:rsid w:val="00191A17"/>
    <w:rsid w:val="00191B51"/>
    <w:rsid w:val="00191E26"/>
    <w:rsid w:val="00191E3E"/>
    <w:rsid w:val="001920D9"/>
    <w:rsid w:val="001922C5"/>
    <w:rsid w:val="001929F8"/>
    <w:rsid w:val="00192C7F"/>
    <w:rsid w:val="001931B2"/>
    <w:rsid w:val="001932FD"/>
    <w:rsid w:val="00193609"/>
    <w:rsid w:val="0019373E"/>
    <w:rsid w:val="00193C53"/>
    <w:rsid w:val="00193D8E"/>
    <w:rsid w:val="00193DE8"/>
    <w:rsid w:val="0019542F"/>
    <w:rsid w:val="0019563B"/>
    <w:rsid w:val="00195791"/>
    <w:rsid w:val="00195B20"/>
    <w:rsid w:val="001960CF"/>
    <w:rsid w:val="00196104"/>
    <w:rsid w:val="00196AE6"/>
    <w:rsid w:val="00197135"/>
    <w:rsid w:val="0019724D"/>
    <w:rsid w:val="00197C06"/>
    <w:rsid w:val="001A04FE"/>
    <w:rsid w:val="001A0CD4"/>
    <w:rsid w:val="001A1CC1"/>
    <w:rsid w:val="001A2006"/>
    <w:rsid w:val="001A25EE"/>
    <w:rsid w:val="001A28B3"/>
    <w:rsid w:val="001A2B17"/>
    <w:rsid w:val="001A2B57"/>
    <w:rsid w:val="001A3371"/>
    <w:rsid w:val="001A4000"/>
    <w:rsid w:val="001A425B"/>
    <w:rsid w:val="001A4D6F"/>
    <w:rsid w:val="001A4FE0"/>
    <w:rsid w:val="001A55D3"/>
    <w:rsid w:val="001A5613"/>
    <w:rsid w:val="001A6710"/>
    <w:rsid w:val="001A6809"/>
    <w:rsid w:val="001A7154"/>
    <w:rsid w:val="001B00CC"/>
    <w:rsid w:val="001B029E"/>
    <w:rsid w:val="001B0A28"/>
    <w:rsid w:val="001B11B0"/>
    <w:rsid w:val="001B15EF"/>
    <w:rsid w:val="001B1D79"/>
    <w:rsid w:val="001B20FE"/>
    <w:rsid w:val="001B2C23"/>
    <w:rsid w:val="001B2C6B"/>
    <w:rsid w:val="001B2D84"/>
    <w:rsid w:val="001B39EE"/>
    <w:rsid w:val="001B3DCC"/>
    <w:rsid w:val="001B3FB5"/>
    <w:rsid w:val="001B4062"/>
    <w:rsid w:val="001B476C"/>
    <w:rsid w:val="001B47C8"/>
    <w:rsid w:val="001B4F41"/>
    <w:rsid w:val="001B5355"/>
    <w:rsid w:val="001B5F30"/>
    <w:rsid w:val="001B70E7"/>
    <w:rsid w:val="001C040D"/>
    <w:rsid w:val="001C0B53"/>
    <w:rsid w:val="001C104C"/>
    <w:rsid w:val="001C1CC2"/>
    <w:rsid w:val="001C209F"/>
    <w:rsid w:val="001C21D4"/>
    <w:rsid w:val="001C3080"/>
    <w:rsid w:val="001C38BE"/>
    <w:rsid w:val="001C3901"/>
    <w:rsid w:val="001C3B2D"/>
    <w:rsid w:val="001C4065"/>
    <w:rsid w:val="001C4361"/>
    <w:rsid w:val="001C4802"/>
    <w:rsid w:val="001C517C"/>
    <w:rsid w:val="001C5498"/>
    <w:rsid w:val="001C5CA1"/>
    <w:rsid w:val="001C6D85"/>
    <w:rsid w:val="001C6DF4"/>
    <w:rsid w:val="001C71C3"/>
    <w:rsid w:val="001C735C"/>
    <w:rsid w:val="001C777C"/>
    <w:rsid w:val="001D00C5"/>
    <w:rsid w:val="001D018C"/>
    <w:rsid w:val="001D0A6C"/>
    <w:rsid w:val="001D0AE3"/>
    <w:rsid w:val="001D0EB4"/>
    <w:rsid w:val="001D1833"/>
    <w:rsid w:val="001D1A7E"/>
    <w:rsid w:val="001D1E77"/>
    <w:rsid w:val="001D2193"/>
    <w:rsid w:val="001D239B"/>
    <w:rsid w:val="001D300B"/>
    <w:rsid w:val="001D319D"/>
    <w:rsid w:val="001D3AE5"/>
    <w:rsid w:val="001D3B1E"/>
    <w:rsid w:val="001D3C4A"/>
    <w:rsid w:val="001D4372"/>
    <w:rsid w:val="001D4C89"/>
    <w:rsid w:val="001D5AEB"/>
    <w:rsid w:val="001D5F0D"/>
    <w:rsid w:val="001D5F14"/>
    <w:rsid w:val="001D61EE"/>
    <w:rsid w:val="001D7337"/>
    <w:rsid w:val="001D7376"/>
    <w:rsid w:val="001D7FEA"/>
    <w:rsid w:val="001E010F"/>
    <w:rsid w:val="001E0435"/>
    <w:rsid w:val="001E1281"/>
    <w:rsid w:val="001E2165"/>
    <w:rsid w:val="001E2557"/>
    <w:rsid w:val="001E256D"/>
    <w:rsid w:val="001E2DB7"/>
    <w:rsid w:val="001E3A56"/>
    <w:rsid w:val="001E3D6C"/>
    <w:rsid w:val="001E41C5"/>
    <w:rsid w:val="001E424A"/>
    <w:rsid w:val="001E4731"/>
    <w:rsid w:val="001E507B"/>
    <w:rsid w:val="001E56C0"/>
    <w:rsid w:val="001E5E5C"/>
    <w:rsid w:val="001E63A8"/>
    <w:rsid w:val="001E6482"/>
    <w:rsid w:val="001E6909"/>
    <w:rsid w:val="001E6BB7"/>
    <w:rsid w:val="001E6C56"/>
    <w:rsid w:val="001E6D6E"/>
    <w:rsid w:val="001E6E6D"/>
    <w:rsid w:val="001E79D6"/>
    <w:rsid w:val="001F0187"/>
    <w:rsid w:val="001F03A9"/>
    <w:rsid w:val="001F09EF"/>
    <w:rsid w:val="001F135B"/>
    <w:rsid w:val="001F1D7F"/>
    <w:rsid w:val="001F253D"/>
    <w:rsid w:val="001F2D68"/>
    <w:rsid w:val="001F312B"/>
    <w:rsid w:val="001F61BC"/>
    <w:rsid w:val="001F7280"/>
    <w:rsid w:val="001F7353"/>
    <w:rsid w:val="001F78F5"/>
    <w:rsid w:val="001F7E02"/>
    <w:rsid w:val="00202607"/>
    <w:rsid w:val="0020300F"/>
    <w:rsid w:val="0020359C"/>
    <w:rsid w:val="00203A6E"/>
    <w:rsid w:val="00203C4B"/>
    <w:rsid w:val="0020429B"/>
    <w:rsid w:val="0020448B"/>
    <w:rsid w:val="00204A6E"/>
    <w:rsid w:val="002050AB"/>
    <w:rsid w:val="00205129"/>
    <w:rsid w:val="00207438"/>
    <w:rsid w:val="00207808"/>
    <w:rsid w:val="00210FEA"/>
    <w:rsid w:val="00211087"/>
    <w:rsid w:val="0021113C"/>
    <w:rsid w:val="002116F9"/>
    <w:rsid w:val="00211868"/>
    <w:rsid w:val="00211929"/>
    <w:rsid w:val="00211AC1"/>
    <w:rsid w:val="00212CDE"/>
    <w:rsid w:val="00212D67"/>
    <w:rsid w:val="00213280"/>
    <w:rsid w:val="0021418C"/>
    <w:rsid w:val="00214218"/>
    <w:rsid w:val="002144EF"/>
    <w:rsid w:val="002152D0"/>
    <w:rsid w:val="00215535"/>
    <w:rsid w:val="0021566F"/>
    <w:rsid w:val="00215987"/>
    <w:rsid w:val="002160F8"/>
    <w:rsid w:val="002167C8"/>
    <w:rsid w:val="002179C6"/>
    <w:rsid w:val="00217CAC"/>
    <w:rsid w:val="00220022"/>
    <w:rsid w:val="002202C7"/>
    <w:rsid w:val="00220BD5"/>
    <w:rsid w:val="0022101F"/>
    <w:rsid w:val="002215FD"/>
    <w:rsid w:val="00221693"/>
    <w:rsid w:val="00221B27"/>
    <w:rsid w:val="00221C37"/>
    <w:rsid w:val="00221F56"/>
    <w:rsid w:val="00222AD7"/>
    <w:rsid w:val="00223265"/>
    <w:rsid w:val="00223A34"/>
    <w:rsid w:val="0022559D"/>
    <w:rsid w:val="002256B4"/>
    <w:rsid w:val="00225735"/>
    <w:rsid w:val="00225764"/>
    <w:rsid w:val="00225CF0"/>
    <w:rsid w:val="002269B9"/>
    <w:rsid w:val="00226F94"/>
    <w:rsid w:val="0023094C"/>
    <w:rsid w:val="00231002"/>
    <w:rsid w:val="002315AA"/>
    <w:rsid w:val="00231772"/>
    <w:rsid w:val="00232097"/>
    <w:rsid w:val="00233265"/>
    <w:rsid w:val="00233684"/>
    <w:rsid w:val="00233A55"/>
    <w:rsid w:val="00233D71"/>
    <w:rsid w:val="00233E0A"/>
    <w:rsid w:val="00233E12"/>
    <w:rsid w:val="00234A85"/>
    <w:rsid w:val="00236077"/>
    <w:rsid w:val="00236402"/>
    <w:rsid w:val="0023799F"/>
    <w:rsid w:val="00237D68"/>
    <w:rsid w:val="00237E31"/>
    <w:rsid w:val="00237EDD"/>
    <w:rsid w:val="0024089C"/>
    <w:rsid w:val="002408D9"/>
    <w:rsid w:val="00242077"/>
    <w:rsid w:val="00243E0A"/>
    <w:rsid w:val="00243F09"/>
    <w:rsid w:val="0024464E"/>
    <w:rsid w:val="00244907"/>
    <w:rsid w:val="002450EA"/>
    <w:rsid w:val="00245C3E"/>
    <w:rsid w:val="00246316"/>
    <w:rsid w:val="002463CF"/>
    <w:rsid w:val="0024765F"/>
    <w:rsid w:val="00247E11"/>
    <w:rsid w:val="00251073"/>
    <w:rsid w:val="002512C7"/>
    <w:rsid w:val="00251539"/>
    <w:rsid w:val="00252306"/>
    <w:rsid w:val="00252C17"/>
    <w:rsid w:val="002534C7"/>
    <w:rsid w:val="00253CD5"/>
    <w:rsid w:val="002547CC"/>
    <w:rsid w:val="00254A51"/>
    <w:rsid w:val="00254B87"/>
    <w:rsid w:val="0025513F"/>
    <w:rsid w:val="002554D5"/>
    <w:rsid w:val="00255800"/>
    <w:rsid w:val="0025597C"/>
    <w:rsid w:val="00255C66"/>
    <w:rsid w:val="002569BB"/>
    <w:rsid w:val="00256B32"/>
    <w:rsid w:val="0025783A"/>
    <w:rsid w:val="00257C4D"/>
    <w:rsid w:val="00260BEF"/>
    <w:rsid w:val="00260F52"/>
    <w:rsid w:val="00261C20"/>
    <w:rsid w:val="0026253A"/>
    <w:rsid w:val="00262B40"/>
    <w:rsid w:val="00264097"/>
    <w:rsid w:val="002643F1"/>
    <w:rsid w:val="00264AA6"/>
    <w:rsid w:val="00264C1F"/>
    <w:rsid w:val="00264CB9"/>
    <w:rsid w:val="00265811"/>
    <w:rsid w:val="00265B12"/>
    <w:rsid w:val="002660EF"/>
    <w:rsid w:val="00267FFC"/>
    <w:rsid w:val="002701D8"/>
    <w:rsid w:val="002716FA"/>
    <w:rsid w:val="002725BB"/>
    <w:rsid w:val="0027297F"/>
    <w:rsid w:val="00272D04"/>
    <w:rsid w:val="00272E73"/>
    <w:rsid w:val="00273090"/>
    <w:rsid w:val="0027321E"/>
    <w:rsid w:val="00273575"/>
    <w:rsid w:val="002737B0"/>
    <w:rsid w:val="002737D6"/>
    <w:rsid w:val="00273FB4"/>
    <w:rsid w:val="002741F2"/>
    <w:rsid w:val="0027473F"/>
    <w:rsid w:val="002748A2"/>
    <w:rsid w:val="00276A68"/>
    <w:rsid w:val="00277374"/>
    <w:rsid w:val="002774F3"/>
    <w:rsid w:val="002814D6"/>
    <w:rsid w:val="00281BB2"/>
    <w:rsid w:val="00282316"/>
    <w:rsid w:val="00282A4C"/>
    <w:rsid w:val="00282AE7"/>
    <w:rsid w:val="002838C4"/>
    <w:rsid w:val="00283FEF"/>
    <w:rsid w:val="00285E2A"/>
    <w:rsid w:val="002867F9"/>
    <w:rsid w:val="00287B89"/>
    <w:rsid w:val="0029051A"/>
    <w:rsid w:val="00291553"/>
    <w:rsid w:val="002919E7"/>
    <w:rsid w:val="002926F0"/>
    <w:rsid w:val="00292E00"/>
    <w:rsid w:val="00293172"/>
    <w:rsid w:val="002939FA"/>
    <w:rsid w:val="00295186"/>
    <w:rsid w:val="0029536E"/>
    <w:rsid w:val="002954F5"/>
    <w:rsid w:val="0029628E"/>
    <w:rsid w:val="00296C0B"/>
    <w:rsid w:val="00297279"/>
    <w:rsid w:val="002A0026"/>
    <w:rsid w:val="002A0819"/>
    <w:rsid w:val="002A1139"/>
    <w:rsid w:val="002A1805"/>
    <w:rsid w:val="002A19E2"/>
    <w:rsid w:val="002A1AA2"/>
    <w:rsid w:val="002A25FA"/>
    <w:rsid w:val="002A32F0"/>
    <w:rsid w:val="002A3A62"/>
    <w:rsid w:val="002A3CA0"/>
    <w:rsid w:val="002A457D"/>
    <w:rsid w:val="002A58C8"/>
    <w:rsid w:val="002A5B10"/>
    <w:rsid w:val="002A61BE"/>
    <w:rsid w:val="002A69F8"/>
    <w:rsid w:val="002A760F"/>
    <w:rsid w:val="002B059F"/>
    <w:rsid w:val="002B0AB8"/>
    <w:rsid w:val="002B0F2A"/>
    <w:rsid w:val="002B19FB"/>
    <w:rsid w:val="002B2A54"/>
    <w:rsid w:val="002B3064"/>
    <w:rsid w:val="002B3AD9"/>
    <w:rsid w:val="002B4AA9"/>
    <w:rsid w:val="002B5048"/>
    <w:rsid w:val="002B5830"/>
    <w:rsid w:val="002B5AD4"/>
    <w:rsid w:val="002B685D"/>
    <w:rsid w:val="002B6F0E"/>
    <w:rsid w:val="002B7452"/>
    <w:rsid w:val="002B762E"/>
    <w:rsid w:val="002B768F"/>
    <w:rsid w:val="002B78A0"/>
    <w:rsid w:val="002B7AD3"/>
    <w:rsid w:val="002B7CAD"/>
    <w:rsid w:val="002C0444"/>
    <w:rsid w:val="002C0CCD"/>
    <w:rsid w:val="002C0E9B"/>
    <w:rsid w:val="002C11EB"/>
    <w:rsid w:val="002C19E3"/>
    <w:rsid w:val="002C1B38"/>
    <w:rsid w:val="002C1C59"/>
    <w:rsid w:val="002C1F69"/>
    <w:rsid w:val="002C21B9"/>
    <w:rsid w:val="002C26E8"/>
    <w:rsid w:val="002C2B65"/>
    <w:rsid w:val="002C2C26"/>
    <w:rsid w:val="002C310C"/>
    <w:rsid w:val="002C39BC"/>
    <w:rsid w:val="002C3DA8"/>
    <w:rsid w:val="002C50AA"/>
    <w:rsid w:val="002C5745"/>
    <w:rsid w:val="002C6947"/>
    <w:rsid w:val="002C6A5B"/>
    <w:rsid w:val="002C6C12"/>
    <w:rsid w:val="002C6D36"/>
    <w:rsid w:val="002C6FC4"/>
    <w:rsid w:val="002C7065"/>
    <w:rsid w:val="002C7189"/>
    <w:rsid w:val="002C723F"/>
    <w:rsid w:val="002C79A9"/>
    <w:rsid w:val="002C7AA5"/>
    <w:rsid w:val="002C7B39"/>
    <w:rsid w:val="002D16FA"/>
    <w:rsid w:val="002D1841"/>
    <w:rsid w:val="002D1B2C"/>
    <w:rsid w:val="002D22F8"/>
    <w:rsid w:val="002D2300"/>
    <w:rsid w:val="002D2468"/>
    <w:rsid w:val="002D26C4"/>
    <w:rsid w:val="002D2A89"/>
    <w:rsid w:val="002D38C7"/>
    <w:rsid w:val="002D46E8"/>
    <w:rsid w:val="002D47B1"/>
    <w:rsid w:val="002D4B5A"/>
    <w:rsid w:val="002D4CC3"/>
    <w:rsid w:val="002D4FB6"/>
    <w:rsid w:val="002D5C75"/>
    <w:rsid w:val="002D5F8D"/>
    <w:rsid w:val="002D67B3"/>
    <w:rsid w:val="002D6964"/>
    <w:rsid w:val="002D747D"/>
    <w:rsid w:val="002D76FE"/>
    <w:rsid w:val="002D7794"/>
    <w:rsid w:val="002E0557"/>
    <w:rsid w:val="002E1194"/>
    <w:rsid w:val="002E16E9"/>
    <w:rsid w:val="002E1E1C"/>
    <w:rsid w:val="002E276B"/>
    <w:rsid w:val="002E31AA"/>
    <w:rsid w:val="002E32B6"/>
    <w:rsid w:val="002E3EF5"/>
    <w:rsid w:val="002E4FB4"/>
    <w:rsid w:val="002E52BB"/>
    <w:rsid w:val="002E533A"/>
    <w:rsid w:val="002E5D07"/>
    <w:rsid w:val="002E5F88"/>
    <w:rsid w:val="002E6C5E"/>
    <w:rsid w:val="002E72DD"/>
    <w:rsid w:val="002E7EDD"/>
    <w:rsid w:val="002F0A8C"/>
    <w:rsid w:val="002F128B"/>
    <w:rsid w:val="002F1372"/>
    <w:rsid w:val="002F1D9D"/>
    <w:rsid w:val="002F1DB3"/>
    <w:rsid w:val="002F2BF5"/>
    <w:rsid w:val="002F2D4C"/>
    <w:rsid w:val="002F2E37"/>
    <w:rsid w:val="002F33EB"/>
    <w:rsid w:val="002F38CF"/>
    <w:rsid w:val="002F4762"/>
    <w:rsid w:val="002F5630"/>
    <w:rsid w:val="002F5950"/>
    <w:rsid w:val="002F5CE8"/>
    <w:rsid w:val="002F5D46"/>
    <w:rsid w:val="002F5D77"/>
    <w:rsid w:val="002F6939"/>
    <w:rsid w:val="002F70D3"/>
    <w:rsid w:val="002F7591"/>
    <w:rsid w:val="002F7814"/>
    <w:rsid w:val="002F7FF4"/>
    <w:rsid w:val="003013C6"/>
    <w:rsid w:val="00301865"/>
    <w:rsid w:val="00301A89"/>
    <w:rsid w:val="00301F61"/>
    <w:rsid w:val="003026FD"/>
    <w:rsid w:val="00303AE3"/>
    <w:rsid w:val="00303E42"/>
    <w:rsid w:val="00304942"/>
    <w:rsid w:val="00304E95"/>
    <w:rsid w:val="00305B1C"/>
    <w:rsid w:val="00305E67"/>
    <w:rsid w:val="003067E4"/>
    <w:rsid w:val="0030736A"/>
    <w:rsid w:val="00307429"/>
    <w:rsid w:val="0030745A"/>
    <w:rsid w:val="003104B1"/>
    <w:rsid w:val="00310551"/>
    <w:rsid w:val="00311109"/>
    <w:rsid w:val="0031150C"/>
    <w:rsid w:val="00311614"/>
    <w:rsid w:val="00311D3B"/>
    <w:rsid w:val="00311FB0"/>
    <w:rsid w:val="00312087"/>
    <w:rsid w:val="003122F0"/>
    <w:rsid w:val="00312ACB"/>
    <w:rsid w:val="00312EA1"/>
    <w:rsid w:val="003143D3"/>
    <w:rsid w:val="00315F29"/>
    <w:rsid w:val="003164A9"/>
    <w:rsid w:val="00316A78"/>
    <w:rsid w:val="0031785F"/>
    <w:rsid w:val="003207F8"/>
    <w:rsid w:val="00320B6E"/>
    <w:rsid w:val="0032156F"/>
    <w:rsid w:val="003217C1"/>
    <w:rsid w:val="00322D3E"/>
    <w:rsid w:val="003239D1"/>
    <w:rsid w:val="00323C3E"/>
    <w:rsid w:val="003241F5"/>
    <w:rsid w:val="003243F7"/>
    <w:rsid w:val="00324449"/>
    <w:rsid w:val="00324451"/>
    <w:rsid w:val="00324BA1"/>
    <w:rsid w:val="00324DE8"/>
    <w:rsid w:val="00324E2E"/>
    <w:rsid w:val="00325700"/>
    <w:rsid w:val="00325C6F"/>
    <w:rsid w:val="00325F5A"/>
    <w:rsid w:val="00326010"/>
    <w:rsid w:val="003263BC"/>
    <w:rsid w:val="003264DE"/>
    <w:rsid w:val="0032668A"/>
    <w:rsid w:val="00326C83"/>
    <w:rsid w:val="00327123"/>
    <w:rsid w:val="0032723D"/>
    <w:rsid w:val="00327649"/>
    <w:rsid w:val="003277A7"/>
    <w:rsid w:val="00327A85"/>
    <w:rsid w:val="0033073E"/>
    <w:rsid w:val="00330CF7"/>
    <w:rsid w:val="0033116D"/>
    <w:rsid w:val="0033146E"/>
    <w:rsid w:val="003314B7"/>
    <w:rsid w:val="003314BF"/>
    <w:rsid w:val="003319D9"/>
    <w:rsid w:val="00331C76"/>
    <w:rsid w:val="00331D34"/>
    <w:rsid w:val="003326AA"/>
    <w:rsid w:val="00332886"/>
    <w:rsid w:val="00332D79"/>
    <w:rsid w:val="003340E5"/>
    <w:rsid w:val="00334239"/>
    <w:rsid w:val="003349DF"/>
    <w:rsid w:val="00334C52"/>
    <w:rsid w:val="00335175"/>
    <w:rsid w:val="0033529A"/>
    <w:rsid w:val="003354F4"/>
    <w:rsid w:val="003355F6"/>
    <w:rsid w:val="00335695"/>
    <w:rsid w:val="00335868"/>
    <w:rsid w:val="00336112"/>
    <w:rsid w:val="0033630A"/>
    <w:rsid w:val="003365A5"/>
    <w:rsid w:val="00340186"/>
    <w:rsid w:val="0034048C"/>
    <w:rsid w:val="003404F6"/>
    <w:rsid w:val="0034095A"/>
    <w:rsid w:val="00340B01"/>
    <w:rsid w:val="00341085"/>
    <w:rsid w:val="00341ACA"/>
    <w:rsid w:val="00341F93"/>
    <w:rsid w:val="0034266C"/>
    <w:rsid w:val="003426E7"/>
    <w:rsid w:val="003432FC"/>
    <w:rsid w:val="00343659"/>
    <w:rsid w:val="0034374A"/>
    <w:rsid w:val="003443C3"/>
    <w:rsid w:val="00344CE8"/>
    <w:rsid w:val="0034536B"/>
    <w:rsid w:val="003457CA"/>
    <w:rsid w:val="00345800"/>
    <w:rsid w:val="00345C59"/>
    <w:rsid w:val="003471EF"/>
    <w:rsid w:val="003471F7"/>
    <w:rsid w:val="00350869"/>
    <w:rsid w:val="003510AE"/>
    <w:rsid w:val="0035117C"/>
    <w:rsid w:val="003518E5"/>
    <w:rsid w:val="00351BB6"/>
    <w:rsid w:val="00353FD9"/>
    <w:rsid w:val="00355310"/>
    <w:rsid w:val="00356073"/>
    <w:rsid w:val="00356E28"/>
    <w:rsid w:val="00356FFB"/>
    <w:rsid w:val="003570EF"/>
    <w:rsid w:val="003571EB"/>
    <w:rsid w:val="00357A35"/>
    <w:rsid w:val="00357DA5"/>
    <w:rsid w:val="00357EC1"/>
    <w:rsid w:val="0036064A"/>
    <w:rsid w:val="0036093E"/>
    <w:rsid w:val="00360A80"/>
    <w:rsid w:val="00361655"/>
    <w:rsid w:val="00362C4F"/>
    <w:rsid w:val="00362CFF"/>
    <w:rsid w:val="003638E6"/>
    <w:rsid w:val="003647B9"/>
    <w:rsid w:val="003648E0"/>
    <w:rsid w:val="00364ACC"/>
    <w:rsid w:val="00364C90"/>
    <w:rsid w:val="003652FC"/>
    <w:rsid w:val="003653D8"/>
    <w:rsid w:val="00365542"/>
    <w:rsid w:val="00365BF9"/>
    <w:rsid w:val="00365EDE"/>
    <w:rsid w:val="00365F49"/>
    <w:rsid w:val="003665AF"/>
    <w:rsid w:val="00366848"/>
    <w:rsid w:val="00366A11"/>
    <w:rsid w:val="00366BB3"/>
    <w:rsid w:val="00367063"/>
    <w:rsid w:val="003678AA"/>
    <w:rsid w:val="00370951"/>
    <w:rsid w:val="003726DD"/>
    <w:rsid w:val="00373FC3"/>
    <w:rsid w:val="00374740"/>
    <w:rsid w:val="00375423"/>
    <w:rsid w:val="00376B98"/>
    <w:rsid w:val="00376CFE"/>
    <w:rsid w:val="003770DB"/>
    <w:rsid w:val="00377263"/>
    <w:rsid w:val="00377475"/>
    <w:rsid w:val="003801C7"/>
    <w:rsid w:val="00380306"/>
    <w:rsid w:val="0038034D"/>
    <w:rsid w:val="003806C6"/>
    <w:rsid w:val="00380AAB"/>
    <w:rsid w:val="0038158A"/>
    <w:rsid w:val="003815A1"/>
    <w:rsid w:val="00381622"/>
    <w:rsid w:val="00381675"/>
    <w:rsid w:val="0038215A"/>
    <w:rsid w:val="003821C3"/>
    <w:rsid w:val="00383D72"/>
    <w:rsid w:val="00383DE0"/>
    <w:rsid w:val="00384CFC"/>
    <w:rsid w:val="003851FC"/>
    <w:rsid w:val="00386052"/>
    <w:rsid w:val="0038624C"/>
    <w:rsid w:val="00387EB0"/>
    <w:rsid w:val="00390009"/>
    <w:rsid w:val="00390805"/>
    <w:rsid w:val="00390EE1"/>
    <w:rsid w:val="00391221"/>
    <w:rsid w:val="00391B89"/>
    <w:rsid w:val="003922FE"/>
    <w:rsid w:val="00392367"/>
    <w:rsid w:val="00392B46"/>
    <w:rsid w:val="00393498"/>
    <w:rsid w:val="003939D6"/>
    <w:rsid w:val="00393AD9"/>
    <w:rsid w:val="00393D0A"/>
    <w:rsid w:val="00394955"/>
    <w:rsid w:val="003949D3"/>
    <w:rsid w:val="00395494"/>
    <w:rsid w:val="00395FF1"/>
    <w:rsid w:val="00396449"/>
    <w:rsid w:val="00396537"/>
    <w:rsid w:val="00396ADE"/>
    <w:rsid w:val="00396EB3"/>
    <w:rsid w:val="0039730B"/>
    <w:rsid w:val="003978A0"/>
    <w:rsid w:val="00397900"/>
    <w:rsid w:val="003A039B"/>
    <w:rsid w:val="003A0422"/>
    <w:rsid w:val="003A06B2"/>
    <w:rsid w:val="003A107F"/>
    <w:rsid w:val="003A147B"/>
    <w:rsid w:val="003A1D10"/>
    <w:rsid w:val="003A2512"/>
    <w:rsid w:val="003A2A00"/>
    <w:rsid w:val="003A32E8"/>
    <w:rsid w:val="003A4810"/>
    <w:rsid w:val="003A5019"/>
    <w:rsid w:val="003A5507"/>
    <w:rsid w:val="003A5C8F"/>
    <w:rsid w:val="003A62C7"/>
    <w:rsid w:val="003A66E1"/>
    <w:rsid w:val="003A6C83"/>
    <w:rsid w:val="003A6D4E"/>
    <w:rsid w:val="003A716A"/>
    <w:rsid w:val="003A7374"/>
    <w:rsid w:val="003A7C91"/>
    <w:rsid w:val="003B056F"/>
    <w:rsid w:val="003B0A55"/>
    <w:rsid w:val="003B16A7"/>
    <w:rsid w:val="003B1FB8"/>
    <w:rsid w:val="003B2238"/>
    <w:rsid w:val="003B233C"/>
    <w:rsid w:val="003B249B"/>
    <w:rsid w:val="003B27AC"/>
    <w:rsid w:val="003B30A3"/>
    <w:rsid w:val="003B42B9"/>
    <w:rsid w:val="003B4CB3"/>
    <w:rsid w:val="003B5DF7"/>
    <w:rsid w:val="003B648E"/>
    <w:rsid w:val="003B6949"/>
    <w:rsid w:val="003B6CDF"/>
    <w:rsid w:val="003B7F91"/>
    <w:rsid w:val="003C11DC"/>
    <w:rsid w:val="003C190F"/>
    <w:rsid w:val="003C1C3A"/>
    <w:rsid w:val="003C2680"/>
    <w:rsid w:val="003C316F"/>
    <w:rsid w:val="003C3B0D"/>
    <w:rsid w:val="003C436B"/>
    <w:rsid w:val="003C4790"/>
    <w:rsid w:val="003C4AEE"/>
    <w:rsid w:val="003C50E0"/>
    <w:rsid w:val="003C5AD2"/>
    <w:rsid w:val="003C7366"/>
    <w:rsid w:val="003D1976"/>
    <w:rsid w:val="003D2DCD"/>
    <w:rsid w:val="003D3C1E"/>
    <w:rsid w:val="003D46F2"/>
    <w:rsid w:val="003D4BFD"/>
    <w:rsid w:val="003D5D3E"/>
    <w:rsid w:val="003D67BA"/>
    <w:rsid w:val="003D768F"/>
    <w:rsid w:val="003E07FA"/>
    <w:rsid w:val="003E0805"/>
    <w:rsid w:val="003E1EB9"/>
    <w:rsid w:val="003E201F"/>
    <w:rsid w:val="003E2361"/>
    <w:rsid w:val="003E23BA"/>
    <w:rsid w:val="003E2459"/>
    <w:rsid w:val="003E24EC"/>
    <w:rsid w:val="003E3AC8"/>
    <w:rsid w:val="003E4088"/>
    <w:rsid w:val="003E4132"/>
    <w:rsid w:val="003E4F76"/>
    <w:rsid w:val="003E566B"/>
    <w:rsid w:val="003E588A"/>
    <w:rsid w:val="003E5A42"/>
    <w:rsid w:val="003E6190"/>
    <w:rsid w:val="003E668D"/>
    <w:rsid w:val="003E6C85"/>
    <w:rsid w:val="003E742F"/>
    <w:rsid w:val="003E7832"/>
    <w:rsid w:val="003E7B6D"/>
    <w:rsid w:val="003E7EEC"/>
    <w:rsid w:val="003F0310"/>
    <w:rsid w:val="003F0764"/>
    <w:rsid w:val="003F0D33"/>
    <w:rsid w:val="003F1C09"/>
    <w:rsid w:val="003F35DD"/>
    <w:rsid w:val="003F3B7F"/>
    <w:rsid w:val="003F45A2"/>
    <w:rsid w:val="003F52F6"/>
    <w:rsid w:val="003F5CBF"/>
    <w:rsid w:val="003F683A"/>
    <w:rsid w:val="00400048"/>
    <w:rsid w:val="0040029D"/>
    <w:rsid w:val="004002FC"/>
    <w:rsid w:val="00400E2D"/>
    <w:rsid w:val="004015F7"/>
    <w:rsid w:val="00401D01"/>
    <w:rsid w:val="00401EA1"/>
    <w:rsid w:val="00401F41"/>
    <w:rsid w:val="00402209"/>
    <w:rsid w:val="004022DA"/>
    <w:rsid w:val="004028E3"/>
    <w:rsid w:val="00403977"/>
    <w:rsid w:val="00405447"/>
    <w:rsid w:val="004054ED"/>
    <w:rsid w:val="0040557C"/>
    <w:rsid w:val="00405748"/>
    <w:rsid w:val="00405EEC"/>
    <w:rsid w:val="004063A4"/>
    <w:rsid w:val="004063CE"/>
    <w:rsid w:val="00406D7F"/>
    <w:rsid w:val="0040724D"/>
    <w:rsid w:val="0040735F"/>
    <w:rsid w:val="00407C77"/>
    <w:rsid w:val="004108F9"/>
    <w:rsid w:val="0041109F"/>
    <w:rsid w:val="00411F66"/>
    <w:rsid w:val="00412888"/>
    <w:rsid w:val="00412DE7"/>
    <w:rsid w:val="004136B7"/>
    <w:rsid w:val="00413786"/>
    <w:rsid w:val="004140C2"/>
    <w:rsid w:val="00414302"/>
    <w:rsid w:val="004158B2"/>
    <w:rsid w:val="00415D76"/>
    <w:rsid w:val="004161AD"/>
    <w:rsid w:val="0041625A"/>
    <w:rsid w:val="0041638A"/>
    <w:rsid w:val="004168A4"/>
    <w:rsid w:val="0041727A"/>
    <w:rsid w:val="00417303"/>
    <w:rsid w:val="004177E8"/>
    <w:rsid w:val="00417906"/>
    <w:rsid w:val="00420029"/>
    <w:rsid w:val="004200BF"/>
    <w:rsid w:val="00420443"/>
    <w:rsid w:val="00420E2C"/>
    <w:rsid w:val="004218BA"/>
    <w:rsid w:val="00421BB4"/>
    <w:rsid w:val="004228EB"/>
    <w:rsid w:val="004229E7"/>
    <w:rsid w:val="00422A9E"/>
    <w:rsid w:val="004231DB"/>
    <w:rsid w:val="00423721"/>
    <w:rsid w:val="00423872"/>
    <w:rsid w:val="0042387C"/>
    <w:rsid w:val="00423BF2"/>
    <w:rsid w:val="00423D6F"/>
    <w:rsid w:val="004241A9"/>
    <w:rsid w:val="004242B2"/>
    <w:rsid w:val="00424CB6"/>
    <w:rsid w:val="00425ADA"/>
    <w:rsid w:val="00425E39"/>
    <w:rsid w:val="00425F12"/>
    <w:rsid w:val="00426ED4"/>
    <w:rsid w:val="00426F72"/>
    <w:rsid w:val="00426FE6"/>
    <w:rsid w:val="00427144"/>
    <w:rsid w:val="00427175"/>
    <w:rsid w:val="0042726D"/>
    <w:rsid w:val="0042782B"/>
    <w:rsid w:val="0042793C"/>
    <w:rsid w:val="00430FC2"/>
    <w:rsid w:val="00431356"/>
    <w:rsid w:val="004318BF"/>
    <w:rsid w:val="00431A6E"/>
    <w:rsid w:val="00431F9A"/>
    <w:rsid w:val="0043254A"/>
    <w:rsid w:val="00432D53"/>
    <w:rsid w:val="00433360"/>
    <w:rsid w:val="00433457"/>
    <w:rsid w:val="0043351B"/>
    <w:rsid w:val="004335BF"/>
    <w:rsid w:val="00433CB7"/>
    <w:rsid w:val="00434242"/>
    <w:rsid w:val="00434386"/>
    <w:rsid w:val="00434619"/>
    <w:rsid w:val="004357BE"/>
    <w:rsid w:val="00435960"/>
    <w:rsid w:val="00435AD9"/>
    <w:rsid w:val="00435BD9"/>
    <w:rsid w:val="0043617E"/>
    <w:rsid w:val="00437422"/>
    <w:rsid w:val="00437886"/>
    <w:rsid w:val="00437FA0"/>
    <w:rsid w:val="00440BE5"/>
    <w:rsid w:val="004418FB"/>
    <w:rsid w:val="004438B7"/>
    <w:rsid w:val="00444FE6"/>
    <w:rsid w:val="004453E4"/>
    <w:rsid w:val="00445D0D"/>
    <w:rsid w:val="00445EBB"/>
    <w:rsid w:val="0044678C"/>
    <w:rsid w:val="004469EB"/>
    <w:rsid w:val="00446E85"/>
    <w:rsid w:val="004476DD"/>
    <w:rsid w:val="00447C20"/>
    <w:rsid w:val="00450108"/>
    <w:rsid w:val="0045083D"/>
    <w:rsid w:val="00451054"/>
    <w:rsid w:val="004510AE"/>
    <w:rsid w:val="00451300"/>
    <w:rsid w:val="004514FE"/>
    <w:rsid w:val="0045187B"/>
    <w:rsid w:val="00451979"/>
    <w:rsid w:val="00451D1F"/>
    <w:rsid w:val="0045225D"/>
    <w:rsid w:val="0045294D"/>
    <w:rsid w:val="0045391B"/>
    <w:rsid w:val="00453AD0"/>
    <w:rsid w:val="00454A37"/>
    <w:rsid w:val="0045550A"/>
    <w:rsid w:val="00455582"/>
    <w:rsid w:val="00455626"/>
    <w:rsid w:val="00455926"/>
    <w:rsid w:val="00456BA7"/>
    <w:rsid w:val="004576C2"/>
    <w:rsid w:val="00457E7E"/>
    <w:rsid w:val="00460A61"/>
    <w:rsid w:val="00461611"/>
    <w:rsid w:val="004621CF"/>
    <w:rsid w:val="00462AB6"/>
    <w:rsid w:val="00463429"/>
    <w:rsid w:val="0046385A"/>
    <w:rsid w:val="00463B3A"/>
    <w:rsid w:val="004648A7"/>
    <w:rsid w:val="004653CA"/>
    <w:rsid w:val="004657DC"/>
    <w:rsid w:val="004658F9"/>
    <w:rsid w:val="004666D2"/>
    <w:rsid w:val="004669DA"/>
    <w:rsid w:val="00466F33"/>
    <w:rsid w:val="00467217"/>
    <w:rsid w:val="004703DD"/>
    <w:rsid w:val="00470814"/>
    <w:rsid w:val="00470F2F"/>
    <w:rsid w:val="00471001"/>
    <w:rsid w:val="004716DB"/>
    <w:rsid w:val="00471C4D"/>
    <w:rsid w:val="00472376"/>
    <w:rsid w:val="004723FD"/>
    <w:rsid w:val="00473C1F"/>
    <w:rsid w:val="00473CAD"/>
    <w:rsid w:val="00474675"/>
    <w:rsid w:val="00474883"/>
    <w:rsid w:val="00474900"/>
    <w:rsid w:val="0047496D"/>
    <w:rsid w:val="00475000"/>
    <w:rsid w:val="00475411"/>
    <w:rsid w:val="00475898"/>
    <w:rsid w:val="00475DEC"/>
    <w:rsid w:val="00476ADC"/>
    <w:rsid w:val="00476C39"/>
    <w:rsid w:val="00477110"/>
    <w:rsid w:val="0047721A"/>
    <w:rsid w:val="004776A9"/>
    <w:rsid w:val="00477DC3"/>
    <w:rsid w:val="00477F1D"/>
    <w:rsid w:val="00480103"/>
    <w:rsid w:val="004802E9"/>
    <w:rsid w:val="004806E2"/>
    <w:rsid w:val="00481135"/>
    <w:rsid w:val="0048157D"/>
    <w:rsid w:val="00481D42"/>
    <w:rsid w:val="00481DCE"/>
    <w:rsid w:val="00482266"/>
    <w:rsid w:val="004831D4"/>
    <w:rsid w:val="00483816"/>
    <w:rsid w:val="00483BCB"/>
    <w:rsid w:val="00483E8E"/>
    <w:rsid w:val="00484BDA"/>
    <w:rsid w:val="00485575"/>
    <w:rsid w:val="00486370"/>
    <w:rsid w:val="004866C4"/>
    <w:rsid w:val="00486E22"/>
    <w:rsid w:val="00486EB0"/>
    <w:rsid w:val="00486FD9"/>
    <w:rsid w:val="00487DAE"/>
    <w:rsid w:val="004903C8"/>
    <w:rsid w:val="00490A1D"/>
    <w:rsid w:val="00490D42"/>
    <w:rsid w:val="00491738"/>
    <w:rsid w:val="00491A35"/>
    <w:rsid w:val="00492243"/>
    <w:rsid w:val="00492344"/>
    <w:rsid w:val="0049385F"/>
    <w:rsid w:val="00494153"/>
    <w:rsid w:val="00494F52"/>
    <w:rsid w:val="00494F88"/>
    <w:rsid w:val="00495DA3"/>
    <w:rsid w:val="00495F69"/>
    <w:rsid w:val="0049686F"/>
    <w:rsid w:val="0049688D"/>
    <w:rsid w:val="00496ACF"/>
    <w:rsid w:val="00496E39"/>
    <w:rsid w:val="00497043"/>
    <w:rsid w:val="004976E6"/>
    <w:rsid w:val="004978C5"/>
    <w:rsid w:val="00497B5E"/>
    <w:rsid w:val="004A086C"/>
    <w:rsid w:val="004A106F"/>
    <w:rsid w:val="004A114B"/>
    <w:rsid w:val="004A136C"/>
    <w:rsid w:val="004A13B6"/>
    <w:rsid w:val="004A3029"/>
    <w:rsid w:val="004A30C4"/>
    <w:rsid w:val="004A37FA"/>
    <w:rsid w:val="004A403B"/>
    <w:rsid w:val="004A61D2"/>
    <w:rsid w:val="004A6961"/>
    <w:rsid w:val="004A6DF0"/>
    <w:rsid w:val="004A7410"/>
    <w:rsid w:val="004B019C"/>
    <w:rsid w:val="004B0384"/>
    <w:rsid w:val="004B08CF"/>
    <w:rsid w:val="004B0B6F"/>
    <w:rsid w:val="004B12F4"/>
    <w:rsid w:val="004B13B1"/>
    <w:rsid w:val="004B1530"/>
    <w:rsid w:val="004B18B8"/>
    <w:rsid w:val="004B1C7D"/>
    <w:rsid w:val="004B2104"/>
    <w:rsid w:val="004B2A95"/>
    <w:rsid w:val="004B2AB6"/>
    <w:rsid w:val="004B4274"/>
    <w:rsid w:val="004B45AF"/>
    <w:rsid w:val="004B462B"/>
    <w:rsid w:val="004B471F"/>
    <w:rsid w:val="004B4EC3"/>
    <w:rsid w:val="004B5226"/>
    <w:rsid w:val="004B619C"/>
    <w:rsid w:val="004B64CB"/>
    <w:rsid w:val="004B6734"/>
    <w:rsid w:val="004B7D61"/>
    <w:rsid w:val="004B7E9C"/>
    <w:rsid w:val="004C03DC"/>
    <w:rsid w:val="004C0679"/>
    <w:rsid w:val="004C1211"/>
    <w:rsid w:val="004C1933"/>
    <w:rsid w:val="004C3F38"/>
    <w:rsid w:val="004C4974"/>
    <w:rsid w:val="004C4C04"/>
    <w:rsid w:val="004C4EE5"/>
    <w:rsid w:val="004C5BC2"/>
    <w:rsid w:val="004C7087"/>
    <w:rsid w:val="004C73F8"/>
    <w:rsid w:val="004C74D7"/>
    <w:rsid w:val="004C74DE"/>
    <w:rsid w:val="004C787D"/>
    <w:rsid w:val="004C7DEF"/>
    <w:rsid w:val="004C7FD2"/>
    <w:rsid w:val="004D00DB"/>
    <w:rsid w:val="004D06B5"/>
    <w:rsid w:val="004D10EC"/>
    <w:rsid w:val="004D20F1"/>
    <w:rsid w:val="004D230D"/>
    <w:rsid w:val="004D2B3C"/>
    <w:rsid w:val="004D2CBD"/>
    <w:rsid w:val="004D3565"/>
    <w:rsid w:val="004D3FA4"/>
    <w:rsid w:val="004D524B"/>
    <w:rsid w:val="004D5841"/>
    <w:rsid w:val="004D5AD0"/>
    <w:rsid w:val="004D5ECE"/>
    <w:rsid w:val="004D638A"/>
    <w:rsid w:val="004D63CB"/>
    <w:rsid w:val="004D662B"/>
    <w:rsid w:val="004D6D39"/>
    <w:rsid w:val="004D7211"/>
    <w:rsid w:val="004D7F18"/>
    <w:rsid w:val="004E174A"/>
    <w:rsid w:val="004E1C6E"/>
    <w:rsid w:val="004E1EE6"/>
    <w:rsid w:val="004E24C0"/>
    <w:rsid w:val="004E30E7"/>
    <w:rsid w:val="004E403F"/>
    <w:rsid w:val="004E440F"/>
    <w:rsid w:val="004E4CFB"/>
    <w:rsid w:val="004E4D12"/>
    <w:rsid w:val="004E56CF"/>
    <w:rsid w:val="004E6328"/>
    <w:rsid w:val="004E635F"/>
    <w:rsid w:val="004E6CBD"/>
    <w:rsid w:val="004F06E6"/>
    <w:rsid w:val="004F0A63"/>
    <w:rsid w:val="004F0AF0"/>
    <w:rsid w:val="004F1044"/>
    <w:rsid w:val="004F1B53"/>
    <w:rsid w:val="004F1E1C"/>
    <w:rsid w:val="004F1F40"/>
    <w:rsid w:val="004F2E24"/>
    <w:rsid w:val="004F3A35"/>
    <w:rsid w:val="004F3B77"/>
    <w:rsid w:val="004F449F"/>
    <w:rsid w:val="004F577D"/>
    <w:rsid w:val="004F5899"/>
    <w:rsid w:val="004F58FA"/>
    <w:rsid w:val="004F602D"/>
    <w:rsid w:val="004F7115"/>
    <w:rsid w:val="004F78A3"/>
    <w:rsid w:val="00500B11"/>
    <w:rsid w:val="00500C0F"/>
    <w:rsid w:val="00501114"/>
    <w:rsid w:val="00501347"/>
    <w:rsid w:val="0050289A"/>
    <w:rsid w:val="00503748"/>
    <w:rsid w:val="005040BE"/>
    <w:rsid w:val="005042CF"/>
    <w:rsid w:val="00506887"/>
    <w:rsid w:val="00506DCA"/>
    <w:rsid w:val="00506EF4"/>
    <w:rsid w:val="00507108"/>
    <w:rsid w:val="005118D1"/>
    <w:rsid w:val="00511AD1"/>
    <w:rsid w:val="00511E50"/>
    <w:rsid w:val="005120FD"/>
    <w:rsid w:val="00512847"/>
    <w:rsid w:val="005131E8"/>
    <w:rsid w:val="005132FE"/>
    <w:rsid w:val="005135E1"/>
    <w:rsid w:val="005137CC"/>
    <w:rsid w:val="00514DFE"/>
    <w:rsid w:val="00514F8D"/>
    <w:rsid w:val="00515D80"/>
    <w:rsid w:val="0051670C"/>
    <w:rsid w:val="00516DA7"/>
    <w:rsid w:val="00517241"/>
    <w:rsid w:val="0051768A"/>
    <w:rsid w:val="00517727"/>
    <w:rsid w:val="00517B67"/>
    <w:rsid w:val="00520276"/>
    <w:rsid w:val="005209D3"/>
    <w:rsid w:val="00520E89"/>
    <w:rsid w:val="00520EE8"/>
    <w:rsid w:val="00521396"/>
    <w:rsid w:val="0052320F"/>
    <w:rsid w:val="00523785"/>
    <w:rsid w:val="00524773"/>
    <w:rsid w:val="0052486C"/>
    <w:rsid w:val="005251BA"/>
    <w:rsid w:val="005251F2"/>
    <w:rsid w:val="005255EC"/>
    <w:rsid w:val="00526447"/>
    <w:rsid w:val="00526502"/>
    <w:rsid w:val="005266C7"/>
    <w:rsid w:val="00526AEC"/>
    <w:rsid w:val="00526FA2"/>
    <w:rsid w:val="005275C2"/>
    <w:rsid w:val="00527DCE"/>
    <w:rsid w:val="00527E78"/>
    <w:rsid w:val="005306A3"/>
    <w:rsid w:val="00531375"/>
    <w:rsid w:val="00531976"/>
    <w:rsid w:val="00531EC9"/>
    <w:rsid w:val="00532ED4"/>
    <w:rsid w:val="0053407B"/>
    <w:rsid w:val="0053461C"/>
    <w:rsid w:val="005348E1"/>
    <w:rsid w:val="00534955"/>
    <w:rsid w:val="00534B92"/>
    <w:rsid w:val="00534C20"/>
    <w:rsid w:val="00534D91"/>
    <w:rsid w:val="005356A7"/>
    <w:rsid w:val="00535CB2"/>
    <w:rsid w:val="00536580"/>
    <w:rsid w:val="00537124"/>
    <w:rsid w:val="00537153"/>
    <w:rsid w:val="0053717B"/>
    <w:rsid w:val="005406E7"/>
    <w:rsid w:val="00540BC9"/>
    <w:rsid w:val="00542864"/>
    <w:rsid w:val="00542964"/>
    <w:rsid w:val="00542D7C"/>
    <w:rsid w:val="00543E43"/>
    <w:rsid w:val="005445B4"/>
    <w:rsid w:val="00544D8E"/>
    <w:rsid w:val="005451E1"/>
    <w:rsid w:val="00545DED"/>
    <w:rsid w:val="0054629C"/>
    <w:rsid w:val="00546370"/>
    <w:rsid w:val="0054650C"/>
    <w:rsid w:val="00546B34"/>
    <w:rsid w:val="00546B6E"/>
    <w:rsid w:val="00546DEA"/>
    <w:rsid w:val="005475C9"/>
    <w:rsid w:val="00547946"/>
    <w:rsid w:val="00547C61"/>
    <w:rsid w:val="0055083D"/>
    <w:rsid w:val="00550E77"/>
    <w:rsid w:val="00551AF3"/>
    <w:rsid w:val="0055280F"/>
    <w:rsid w:val="00552BBD"/>
    <w:rsid w:val="0055427B"/>
    <w:rsid w:val="00554414"/>
    <w:rsid w:val="00554B1C"/>
    <w:rsid w:val="00554B73"/>
    <w:rsid w:val="00554D94"/>
    <w:rsid w:val="00555140"/>
    <w:rsid w:val="00555238"/>
    <w:rsid w:val="0055585E"/>
    <w:rsid w:val="00555AAB"/>
    <w:rsid w:val="00557369"/>
    <w:rsid w:val="005574AB"/>
    <w:rsid w:val="00557749"/>
    <w:rsid w:val="00557AAB"/>
    <w:rsid w:val="00557BC3"/>
    <w:rsid w:val="00557EDF"/>
    <w:rsid w:val="00560767"/>
    <w:rsid w:val="00560B97"/>
    <w:rsid w:val="00562E6D"/>
    <w:rsid w:val="005630C3"/>
    <w:rsid w:val="0056418C"/>
    <w:rsid w:val="00564F4C"/>
    <w:rsid w:val="005651A3"/>
    <w:rsid w:val="005658DE"/>
    <w:rsid w:val="0056648F"/>
    <w:rsid w:val="00566C2E"/>
    <w:rsid w:val="005676DF"/>
    <w:rsid w:val="00570D54"/>
    <w:rsid w:val="00571013"/>
    <w:rsid w:val="00571969"/>
    <w:rsid w:val="00571E73"/>
    <w:rsid w:val="005723CD"/>
    <w:rsid w:val="00572A4F"/>
    <w:rsid w:val="00574690"/>
    <w:rsid w:val="0057506A"/>
    <w:rsid w:val="00575402"/>
    <w:rsid w:val="005758D1"/>
    <w:rsid w:val="00575C7F"/>
    <w:rsid w:val="00576602"/>
    <w:rsid w:val="0057749F"/>
    <w:rsid w:val="00577635"/>
    <w:rsid w:val="005776DC"/>
    <w:rsid w:val="00577803"/>
    <w:rsid w:val="00577F16"/>
    <w:rsid w:val="00577FEA"/>
    <w:rsid w:val="00580791"/>
    <w:rsid w:val="0058180E"/>
    <w:rsid w:val="005820FA"/>
    <w:rsid w:val="0058219C"/>
    <w:rsid w:val="00582329"/>
    <w:rsid w:val="00585002"/>
    <w:rsid w:val="00585072"/>
    <w:rsid w:val="0058569F"/>
    <w:rsid w:val="00586051"/>
    <w:rsid w:val="005865CB"/>
    <w:rsid w:val="005865ED"/>
    <w:rsid w:val="00586FB4"/>
    <w:rsid w:val="00587503"/>
    <w:rsid w:val="0058761F"/>
    <w:rsid w:val="005876D1"/>
    <w:rsid w:val="00587E12"/>
    <w:rsid w:val="00590BE7"/>
    <w:rsid w:val="005911F5"/>
    <w:rsid w:val="00591355"/>
    <w:rsid w:val="005937A5"/>
    <w:rsid w:val="005942DD"/>
    <w:rsid w:val="00594CD7"/>
    <w:rsid w:val="00595AFD"/>
    <w:rsid w:val="00596540"/>
    <w:rsid w:val="00596BDD"/>
    <w:rsid w:val="00596D89"/>
    <w:rsid w:val="00597579"/>
    <w:rsid w:val="00597EE8"/>
    <w:rsid w:val="005A01C3"/>
    <w:rsid w:val="005A0FD4"/>
    <w:rsid w:val="005A1046"/>
    <w:rsid w:val="005A20F8"/>
    <w:rsid w:val="005A35B9"/>
    <w:rsid w:val="005A36BC"/>
    <w:rsid w:val="005A4EE4"/>
    <w:rsid w:val="005A4F74"/>
    <w:rsid w:val="005A5918"/>
    <w:rsid w:val="005A5CE8"/>
    <w:rsid w:val="005A6167"/>
    <w:rsid w:val="005A62DA"/>
    <w:rsid w:val="005A63BF"/>
    <w:rsid w:val="005A65AA"/>
    <w:rsid w:val="005A6CD0"/>
    <w:rsid w:val="005B01F3"/>
    <w:rsid w:val="005B14B5"/>
    <w:rsid w:val="005B1B03"/>
    <w:rsid w:val="005B1FD5"/>
    <w:rsid w:val="005B20C3"/>
    <w:rsid w:val="005B298C"/>
    <w:rsid w:val="005B2D0D"/>
    <w:rsid w:val="005B2D80"/>
    <w:rsid w:val="005B31BA"/>
    <w:rsid w:val="005B32E2"/>
    <w:rsid w:val="005B3C7A"/>
    <w:rsid w:val="005B44E9"/>
    <w:rsid w:val="005B51B8"/>
    <w:rsid w:val="005B5A49"/>
    <w:rsid w:val="005B61E2"/>
    <w:rsid w:val="005B6EA1"/>
    <w:rsid w:val="005B7A96"/>
    <w:rsid w:val="005C0BE5"/>
    <w:rsid w:val="005C1326"/>
    <w:rsid w:val="005C1C20"/>
    <w:rsid w:val="005C1FA7"/>
    <w:rsid w:val="005C2C58"/>
    <w:rsid w:val="005C33A6"/>
    <w:rsid w:val="005C4251"/>
    <w:rsid w:val="005C5206"/>
    <w:rsid w:val="005C641D"/>
    <w:rsid w:val="005C6893"/>
    <w:rsid w:val="005C6C96"/>
    <w:rsid w:val="005C73EA"/>
    <w:rsid w:val="005C77E0"/>
    <w:rsid w:val="005C7DB5"/>
    <w:rsid w:val="005D0169"/>
    <w:rsid w:val="005D018A"/>
    <w:rsid w:val="005D01AE"/>
    <w:rsid w:val="005D0A26"/>
    <w:rsid w:val="005D1E4E"/>
    <w:rsid w:val="005D1EBC"/>
    <w:rsid w:val="005D23CD"/>
    <w:rsid w:val="005D275A"/>
    <w:rsid w:val="005D2E1E"/>
    <w:rsid w:val="005D31E3"/>
    <w:rsid w:val="005D3944"/>
    <w:rsid w:val="005D3C8B"/>
    <w:rsid w:val="005D3EAB"/>
    <w:rsid w:val="005D3F32"/>
    <w:rsid w:val="005D3FF4"/>
    <w:rsid w:val="005D4143"/>
    <w:rsid w:val="005D49DB"/>
    <w:rsid w:val="005D4C79"/>
    <w:rsid w:val="005D5612"/>
    <w:rsid w:val="005D578D"/>
    <w:rsid w:val="005D579A"/>
    <w:rsid w:val="005D6148"/>
    <w:rsid w:val="005D66AA"/>
    <w:rsid w:val="005D70B6"/>
    <w:rsid w:val="005D7183"/>
    <w:rsid w:val="005D75BA"/>
    <w:rsid w:val="005D75BD"/>
    <w:rsid w:val="005D7A5C"/>
    <w:rsid w:val="005E0DF5"/>
    <w:rsid w:val="005E115C"/>
    <w:rsid w:val="005E1A22"/>
    <w:rsid w:val="005E211B"/>
    <w:rsid w:val="005E2236"/>
    <w:rsid w:val="005E2723"/>
    <w:rsid w:val="005E322D"/>
    <w:rsid w:val="005E3E9C"/>
    <w:rsid w:val="005E3ED2"/>
    <w:rsid w:val="005E4402"/>
    <w:rsid w:val="005E566F"/>
    <w:rsid w:val="005E66A5"/>
    <w:rsid w:val="005E6733"/>
    <w:rsid w:val="005E6C10"/>
    <w:rsid w:val="005E6E51"/>
    <w:rsid w:val="005E70E5"/>
    <w:rsid w:val="005E72B1"/>
    <w:rsid w:val="005E72FE"/>
    <w:rsid w:val="005E764D"/>
    <w:rsid w:val="005E7856"/>
    <w:rsid w:val="005E7CC3"/>
    <w:rsid w:val="005F00A0"/>
    <w:rsid w:val="005F05EF"/>
    <w:rsid w:val="005F07B9"/>
    <w:rsid w:val="005F0A76"/>
    <w:rsid w:val="005F113A"/>
    <w:rsid w:val="005F140E"/>
    <w:rsid w:val="005F2F25"/>
    <w:rsid w:val="005F3198"/>
    <w:rsid w:val="005F3324"/>
    <w:rsid w:val="005F3440"/>
    <w:rsid w:val="005F386A"/>
    <w:rsid w:val="005F44A9"/>
    <w:rsid w:val="005F495C"/>
    <w:rsid w:val="005F4D36"/>
    <w:rsid w:val="005F546E"/>
    <w:rsid w:val="005F6066"/>
    <w:rsid w:val="005F6AC6"/>
    <w:rsid w:val="005F6EBB"/>
    <w:rsid w:val="005F71C2"/>
    <w:rsid w:val="005F739E"/>
    <w:rsid w:val="005F7510"/>
    <w:rsid w:val="006000AB"/>
    <w:rsid w:val="0060115B"/>
    <w:rsid w:val="00601A6E"/>
    <w:rsid w:val="0060257A"/>
    <w:rsid w:val="0060289D"/>
    <w:rsid w:val="00603A9A"/>
    <w:rsid w:val="006041CE"/>
    <w:rsid w:val="00604470"/>
    <w:rsid w:val="00604D68"/>
    <w:rsid w:val="00604FD8"/>
    <w:rsid w:val="00605241"/>
    <w:rsid w:val="0060539A"/>
    <w:rsid w:val="0060550A"/>
    <w:rsid w:val="0060625A"/>
    <w:rsid w:val="0060647C"/>
    <w:rsid w:val="00606782"/>
    <w:rsid w:val="00606B4B"/>
    <w:rsid w:val="00606B5E"/>
    <w:rsid w:val="00606E4C"/>
    <w:rsid w:val="006070F3"/>
    <w:rsid w:val="0060730C"/>
    <w:rsid w:val="00607C6C"/>
    <w:rsid w:val="006101B1"/>
    <w:rsid w:val="0061070E"/>
    <w:rsid w:val="00610AD8"/>
    <w:rsid w:val="006113B7"/>
    <w:rsid w:val="00612255"/>
    <w:rsid w:val="00612362"/>
    <w:rsid w:val="00612873"/>
    <w:rsid w:val="0061316B"/>
    <w:rsid w:val="00613C48"/>
    <w:rsid w:val="00613FA4"/>
    <w:rsid w:val="00615260"/>
    <w:rsid w:val="00615964"/>
    <w:rsid w:val="00616010"/>
    <w:rsid w:val="00616410"/>
    <w:rsid w:val="0061642F"/>
    <w:rsid w:val="0061676F"/>
    <w:rsid w:val="0061694C"/>
    <w:rsid w:val="00616A53"/>
    <w:rsid w:val="00616C5A"/>
    <w:rsid w:val="00616CEE"/>
    <w:rsid w:val="00616DA6"/>
    <w:rsid w:val="00616FD5"/>
    <w:rsid w:val="0061762B"/>
    <w:rsid w:val="00620B3F"/>
    <w:rsid w:val="00621CF1"/>
    <w:rsid w:val="006222AE"/>
    <w:rsid w:val="00622441"/>
    <w:rsid w:val="006224D3"/>
    <w:rsid w:val="0062279E"/>
    <w:rsid w:val="00622FE5"/>
    <w:rsid w:val="00623184"/>
    <w:rsid w:val="0062346E"/>
    <w:rsid w:val="00623B2B"/>
    <w:rsid w:val="00624119"/>
    <w:rsid w:val="0062416D"/>
    <w:rsid w:val="00625D84"/>
    <w:rsid w:val="00625DAD"/>
    <w:rsid w:val="006266E7"/>
    <w:rsid w:val="00626867"/>
    <w:rsid w:val="00626B5E"/>
    <w:rsid w:val="00626C25"/>
    <w:rsid w:val="00626C9F"/>
    <w:rsid w:val="00627149"/>
    <w:rsid w:val="006273F7"/>
    <w:rsid w:val="006274CA"/>
    <w:rsid w:val="006276BA"/>
    <w:rsid w:val="006301BF"/>
    <w:rsid w:val="006301FF"/>
    <w:rsid w:val="006306A6"/>
    <w:rsid w:val="00630F0E"/>
    <w:rsid w:val="0063109F"/>
    <w:rsid w:val="00631EFF"/>
    <w:rsid w:val="00632414"/>
    <w:rsid w:val="00632899"/>
    <w:rsid w:val="006331F8"/>
    <w:rsid w:val="006332CC"/>
    <w:rsid w:val="006336C0"/>
    <w:rsid w:val="006337B5"/>
    <w:rsid w:val="00633E47"/>
    <w:rsid w:val="00634064"/>
    <w:rsid w:val="006342EC"/>
    <w:rsid w:val="00634AE4"/>
    <w:rsid w:val="00634FA8"/>
    <w:rsid w:val="00635006"/>
    <w:rsid w:val="00635137"/>
    <w:rsid w:val="00635441"/>
    <w:rsid w:val="00636718"/>
    <w:rsid w:val="0063686A"/>
    <w:rsid w:val="00636B04"/>
    <w:rsid w:val="00636D36"/>
    <w:rsid w:val="00637357"/>
    <w:rsid w:val="00637F15"/>
    <w:rsid w:val="00640937"/>
    <w:rsid w:val="00640D77"/>
    <w:rsid w:val="00641137"/>
    <w:rsid w:val="0064153D"/>
    <w:rsid w:val="00642692"/>
    <w:rsid w:val="006426C2"/>
    <w:rsid w:val="006429B0"/>
    <w:rsid w:val="006444A2"/>
    <w:rsid w:val="00645475"/>
    <w:rsid w:val="00645954"/>
    <w:rsid w:val="00645B3E"/>
    <w:rsid w:val="00645DD4"/>
    <w:rsid w:val="00646137"/>
    <w:rsid w:val="00647029"/>
    <w:rsid w:val="0064726A"/>
    <w:rsid w:val="006472CB"/>
    <w:rsid w:val="00647491"/>
    <w:rsid w:val="0064782E"/>
    <w:rsid w:val="00650188"/>
    <w:rsid w:val="006505F3"/>
    <w:rsid w:val="006512EB"/>
    <w:rsid w:val="00651772"/>
    <w:rsid w:val="0065177F"/>
    <w:rsid w:val="00651A88"/>
    <w:rsid w:val="00651AE8"/>
    <w:rsid w:val="00651B53"/>
    <w:rsid w:val="006523AD"/>
    <w:rsid w:val="00653405"/>
    <w:rsid w:val="00653F48"/>
    <w:rsid w:val="0065499A"/>
    <w:rsid w:val="00655042"/>
    <w:rsid w:val="00655176"/>
    <w:rsid w:val="0065537F"/>
    <w:rsid w:val="00655765"/>
    <w:rsid w:val="00655F4C"/>
    <w:rsid w:val="006562E5"/>
    <w:rsid w:val="00657091"/>
    <w:rsid w:val="006574C6"/>
    <w:rsid w:val="00657CE4"/>
    <w:rsid w:val="00660892"/>
    <w:rsid w:val="00660BFC"/>
    <w:rsid w:val="006610A1"/>
    <w:rsid w:val="0066116E"/>
    <w:rsid w:val="006615D0"/>
    <w:rsid w:val="00661AD2"/>
    <w:rsid w:val="0066211C"/>
    <w:rsid w:val="00662295"/>
    <w:rsid w:val="00662D13"/>
    <w:rsid w:val="00662D31"/>
    <w:rsid w:val="00663C03"/>
    <w:rsid w:val="00663DD7"/>
    <w:rsid w:val="00664A9D"/>
    <w:rsid w:val="006657E5"/>
    <w:rsid w:val="00665D47"/>
    <w:rsid w:val="00665D5A"/>
    <w:rsid w:val="00666063"/>
    <w:rsid w:val="006661A8"/>
    <w:rsid w:val="006661F0"/>
    <w:rsid w:val="00666680"/>
    <w:rsid w:val="006667BB"/>
    <w:rsid w:val="00667D77"/>
    <w:rsid w:val="006707DD"/>
    <w:rsid w:val="00670900"/>
    <w:rsid w:val="00670C99"/>
    <w:rsid w:val="00670F36"/>
    <w:rsid w:val="006713F8"/>
    <w:rsid w:val="0067177B"/>
    <w:rsid w:val="00671BC5"/>
    <w:rsid w:val="00671D34"/>
    <w:rsid w:val="00672E4D"/>
    <w:rsid w:val="00673598"/>
    <w:rsid w:val="006737B9"/>
    <w:rsid w:val="006737C4"/>
    <w:rsid w:val="0067382C"/>
    <w:rsid w:val="00674A83"/>
    <w:rsid w:val="0067544B"/>
    <w:rsid w:val="006756F8"/>
    <w:rsid w:val="00675C13"/>
    <w:rsid w:val="006760DF"/>
    <w:rsid w:val="00676644"/>
    <w:rsid w:val="00676DA2"/>
    <w:rsid w:val="00677566"/>
    <w:rsid w:val="00681259"/>
    <w:rsid w:val="00681514"/>
    <w:rsid w:val="006821EC"/>
    <w:rsid w:val="00682264"/>
    <w:rsid w:val="00682B86"/>
    <w:rsid w:val="0068313B"/>
    <w:rsid w:val="00683378"/>
    <w:rsid w:val="00683E65"/>
    <w:rsid w:val="00683F1C"/>
    <w:rsid w:val="00684327"/>
    <w:rsid w:val="00684881"/>
    <w:rsid w:val="006848C9"/>
    <w:rsid w:val="00684F5C"/>
    <w:rsid w:val="00685DF9"/>
    <w:rsid w:val="00685EF1"/>
    <w:rsid w:val="006862D4"/>
    <w:rsid w:val="00686E03"/>
    <w:rsid w:val="00687058"/>
    <w:rsid w:val="0069008B"/>
    <w:rsid w:val="00690ADC"/>
    <w:rsid w:val="00690CCE"/>
    <w:rsid w:val="00690CD6"/>
    <w:rsid w:val="0069137C"/>
    <w:rsid w:val="0069154C"/>
    <w:rsid w:val="0069192E"/>
    <w:rsid w:val="00691C67"/>
    <w:rsid w:val="00692715"/>
    <w:rsid w:val="006930FE"/>
    <w:rsid w:val="00693305"/>
    <w:rsid w:val="006933AA"/>
    <w:rsid w:val="006938AA"/>
    <w:rsid w:val="00694C57"/>
    <w:rsid w:val="00695154"/>
    <w:rsid w:val="00695FE1"/>
    <w:rsid w:val="006962FF"/>
    <w:rsid w:val="006966F1"/>
    <w:rsid w:val="00696CE5"/>
    <w:rsid w:val="006972C9"/>
    <w:rsid w:val="00697967"/>
    <w:rsid w:val="006979E7"/>
    <w:rsid w:val="00697A22"/>
    <w:rsid w:val="00697BF7"/>
    <w:rsid w:val="00697E9A"/>
    <w:rsid w:val="006A04BC"/>
    <w:rsid w:val="006A05D7"/>
    <w:rsid w:val="006A06F1"/>
    <w:rsid w:val="006A0BBF"/>
    <w:rsid w:val="006A0CFB"/>
    <w:rsid w:val="006A135A"/>
    <w:rsid w:val="006A1423"/>
    <w:rsid w:val="006A1A82"/>
    <w:rsid w:val="006A2D1C"/>
    <w:rsid w:val="006A3B9F"/>
    <w:rsid w:val="006A4459"/>
    <w:rsid w:val="006A44DC"/>
    <w:rsid w:val="006A456F"/>
    <w:rsid w:val="006A4B5B"/>
    <w:rsid w:val="006A50F9"/>
    <w:rsid w:val="006A56CA"/>
    <w:rsid w:val="006A59E1"/>
    <w:rsid w:val="006A5DF8"/>
    <w:rsid w:val="006A5EEA"/>
    <w:rsid w:val="006A6490"/>
    <w:rsid w:val="006A64FF"/>
    <w:rsid w:val="006A65A4"/>
    <w:rsid w:val="006A65F1"/>
    <w:rsid w:val="006A6B73"/>
    <w:rsid w:val="006A6D5B"/>
    <w:rsid w:val="006A75C5"/>
    <w:rsid w:val="006B025B"/>
    <w:rsid w:val="006B0994"/>
    <w:rsid w:val="006B0C96"/>
    <w:rsid w:val="006B1121"/>
    <w:rsid w:val="006B1CE0"/>
    <w:rsid w:val="006B1DB5"/>
    <w:rsid w:val="006B1DE8"/>
    <w:rsid w:val="006B2E70"/>
    <w:rsid w:val="006B31F1"/>
    <w:rsid w:val="006B3CF8"/>
    <w:rsid w:val="006B4DBD"/>
    <w:rsid w:val="006B6BFE"/>
    <w:rsid w:val="006B7A3D"/>
    <w:rsid w:val="006B7A6A"/>
    <w:rsid w:val="006C079C"/>
    <w:rsid w:val="006C1134"/>
    <w:rsid w:val="006C16F8"/>
    <w:rsid w:val="006C1DCC"/>
    <w:rsid w:val="006C1E3B"/>
    <w:rsid w:val="006C3D55"/>
    <w:rsid w:val="006C3EF7"/>
    <w:rsid w:val="006C4186"/>
    <w:rsid w:val="006C4541"/>
    <w:rsid w:val="006C45C5"/>
    <w:rsid w:val="006C46A5"/>
    <w:rsid w:val="006C4A76"/>
    <w:rsid w:val="006C4DBA"/>
    <w:rsid w:val="006C4F20"/>
    <w:rsid w:val="006C52B3"/>
    <w:rsid w:val="006C5A09"/>
    <w:rsid w:val="006C5C23"/>
    <w:rsid w:val="006C5C7F"/>
    <w:rsid w:val="006C5F31"/>
    <w:rsid w:val="006C6C2A"/>
    <w:rsid w:val="006C6CD1"/>
    <w:rsid w:val="006C6E6E"/>
    <w:rsid w:val="006C6FA8"/>
    <w:rsid w:val="006C75BB"/>
    <w:rsid w:val="006C7FDD"/>
    <w:rsid w:val="006D0715"/>
    <w:rsid w:val="006D11B6"/>
    <w:rsid w:val="006D11E5"/>
    <w:rsid w:val="006D1847"/>
    <w:rsid w:val="006D1A30"/>
    <w:rsid w:val="006D2703"/>
    <w:rsid w:val="006D3243"/>
    <w:rsid w:val="006D3316"/>
    <w:rsid w:val="006D356D"/>
    <w:rsid w:val="006D3694"/>
    <w:rsid w:val="006D36D9"/>
    <w:rsid w:val="006D3DA3"/>
    <w:rsid w:val="006D4352"/>
    <w:rsid w:val="006D4697"/>
    <w:rsid w:val="006D4735"/>
    <w:rsid w:val="006D4D66"/>
    <w:rsid w:val="006D4ECB"/>
    <w:rsid w:val="006D50A1"/>
    <w:rsid w:val="006D57EB"/>
    <w:rsid w:val="006D6B80"/>
    <w:rsid w:val="006D6C66"/>
    <w:rsid w:val="006D7C6E"/>
    <w:rsid w:val="006E005E"/>
    <w:rsid w:val="006E037A"/>
    <w:rsid w:val="006E04F6"/>
    <w:rsid w:val="006E0A48"/>
    <w:rsid w:val="006E0BCA"/>
    <w:rsid w:val="006E142E"/>
    <w:rsid w:val="006E155F"/>
    <w:rsid w:val="006E15D7"/>
    <w:rsid w:val="006E3310"/>
    <w:rsid w:val="006E334F"/>
    <w:rsid w:val="006E3E2C"/>
    <w:rsid w:val="006E3F0A"/>
    <w:rsid w:val="006E441B"/>
    <w:rsid w:val="006E4D10"/>
    <w:rsid w:val="006E57FC"/>
    <w:rsid w:val="006E5B38"/>
    <w:rsid w:val="006E5D62"/>
    <w:rsid w:val="006E65AA"/>
    <w:rsid w:val="006E6CE0"/>
    <w:rsid w:val="006E72C5"/>
    <w:rsid w:val="006E7330"/>
    <w:rsid w:val="006E738E"/>
    <w:rsid w:val="006E75FB"/>
    <w:rsid w:val="006F0498"/>
    <w:rsid w:val="006F08C3"/>
    <w:rsid w:val="006F0D4E"/>
    <w:rsid w:val="006F0E14"/>
    <w:rsid w:val="006F1970"/>
    <w:rsid w:val="006F1D4F"/>
    <w:rsid w:val="006F1EAE"/>
    <w:rsid w:val="006F2130"/>
    <w:rsid w:val="006F2428"/>
    <w:rsid w:val="006F277B"/>
    <w:rsid w:val="006F3151"/>
    <w:rsid w:val="006F31BC"/>
    <w:rsid w:val="006F33CD"/>
    <w:rsid w:val="006F4332"/>
    <w:rsid w:val="006F46D8"/>
    <w:rsid w:val="006F51BE"/>
    <w:rsid w:val="006F555A"/>
    <w:rsid w:val="006F60AD"/>
    <w:rsid w:val="006F61D3"/>
    <w:rsid w:val="006F650A"/>
    <w:rsid w:val="006F6C0A"/>
    <w:rsid w:val="006F6FED"/>
    <w:rsid w:val="007007CE"/>
    <w:rsid w:val="007012A4"/>
    <w:rsid w:val="0070141E"/>
    <w:rsid w:val="00701427"/>
    <w:rsid w:val="0070151A"/>
    <w:rsid w:val="007015ED"/>
    <w:rsid w:val="007018C2"/>
    <w:rsid w:val="00702365"/>
    <w:rsid w:val="00702504"/>
    <w:rsid w:val="00703C35"/>
    <w:rsid w:val="007046CC"/>
    <w:rsid w:val="007052ED"/>
    <w:rsid w:val="007052FD"/>
    <w:rsid w:val="007059AA"/>
    <w:rsid w:val="00705D6D"/>
    <w:rsid w:val="00705DA7"/>
    <w:rsid w:val="00706D75"/>
    <w:rsid w:val="0070704D"/>
    <w:rsid w:val="007077EB"/>
    <w:rsid w:val="00710826"/>
    <w:rsid w:val="0071137D"/>
    <w:rsid w:val="00711481"/>
    <w:rsid w:val="00711861"/>
    <w:rsid w:val="007119DA"/>
    <w:rsid w:val="00711DDB"/>
    <w:rsid w:val="007127B4"/>
    <w:rsid w:val="00712D1B"/>
    <w:rsid w:val="00712FEF"/>
    <w:rsid w:val="007131F9"/>
    <w:rsid w:val="0071340A"/>
    <w:rsid w:val="00713899"/>
    <w:rsid w:val="00713C58"/>
    <w:rsid w:val="007148D8"/>
    <w:rsid w:val="00715BD8"/>
    <w:rsid w:val="0071699D"/>
    <w:rsid w:val="00716CFE"/>
    <w:rsid w:val="00716D88"/>
    <w:rsid w:val="00716ED2"/>
    <w:rsid w:val="007172BF"/>
    <w:rsid w:val="007175A9"/>
    <w:rsid w:val="007177E2"/>
    <w:rsid w:val="00717D25"/>
    <w:rsid w:val="00720071"/>
    <w:rsid w:val="0072035C"/>
    <w:rsid w:val="0072049A"/>
    <w:rsid w:val="00720F69"/>
    <w:rsid w:val="007210FD"/>
    <w:rsid w:val="00721414"/>
    <w:rsid w:val="00721939"/>
    <w:rsid w:val="00722438"/>
    <w:rsid w:val="00722E04"/>
    <w:rsid w:val="007244AF"/>
    <w:rsid w:val="00724F42"/>
    <w:rsid w:val="00725617"/>
    <w:rsid w:val="00725E69"/>
    <w:rsid w:val="00725F49"/>
    <w:rsid w:val="00725F55"/>
    <w:rsid w:val="00726491"/>
    <w:rsid w:val="0072675C"/>
    <w:rsid w:val="00727652"/>
    <w:rsid w:val="00727989"/>
    <w:rsid w:val="00730C21"/>
    <w:rsid w:val="007315BB"/>
    <w:rsid w:val="0073166B"/>
    <w:rsid w:val="007316F5"/>
    <w:rsid w:val="00731C1B"/>
    <w:rsid w:val="00731DCD"/>
    <w:rsid w:val="007324AD"/>
    <w:rsid w:val="007327E3"/>
    <w:rsid w:val="00733C94"/>
    <w:rsid w:val="00734AAE"/>
    <w:rsid w:val="0073594F"/>
    <w:rsid w:val="00735DDC"/>
    <w:rsid w:val="007362E9"/>
    <w:rsid w:val="00736A0D"/>
    <w:rsid w:val="0073742C"/>
    <w:rsid w:val="00737924"/>
    <w:rsid w:val="0074076B"/>
    <w:rsid w:val="00740C68"/>
    <w:rsid w:val="00741B4D"/>
    <w:rsid w:val="0074340D"/>
    <w:rsid w:val="00743DC2"/>
    <w:rsid w:val="007445B1"/>
    <w:rsid w:val="0074478E"/>
    <w:rsid w:val="00744F5B"/>
    <w:rsid w:val="00745525"/>
    <w:rsid w:val="007455F0"/>
    <w:rsid w:val="007456C3"/>
    <w:rsid w:val="00746619"/>
    <w:rsid w:val="00746D65"/>
    <w:rsid w:val="00747120"/>
    <w:rsid w:val="00747BAE"/>
    <w:rsid w:val="00747C80"/>
    <w:rsid w:val="00747F2C"/>
    <w:rsid w:val="00750D05"/>
    <w:rsid w:val="00750DFA"/>
    <w:rsid w:val="00751131"/>
    <w:rsid w:val="007511A7"/>
    <w:rsid w:val="00751371"/>
    <w:rsid w:val="00751763"/>
    <w:rsid w:val="00751D86"/>
    <w:rsid w:val="00752FBD"/>
    <w:rsid w:val="0075344D"/>
    <w:rsid w:val="007539C3"/>
    <w:rsid w:val="00753FA9"/>
    <w:rsid w:val="00754156"/>
    <w:rsid w:val="00754296"/>
    <w:rsid w:val="007547B0"/>
    <w:rsid w:val="00754C47"/>
    <w:rsid w:val="00754DEB"/>
    <w:rsid w:val="00754EF1"/>
    <w:rsid w:val="00755048"/>
    <w:rsid w:val="00755117"/>
    <w:rsid w:val="0075685D"/>
    <w:rsid w:val="007570C7"/>
    <w:rsid w:val="007572DB"/>
    <w:rsid w:val="007572F6"/>
    <w:rsid w:val="00757C5F"/>
    <w:rsid w:val="00760015"/>
    <w:rsid w:val="00760BEA"/>
    <w:rsid w:val="00760DA1"/>
    <w:rsid w:val="00761405"/>
    <w:rsid w:val="007616F3"/>
    <w:rsid w:val="00761796"/>
    <w:rsid w:val="00762B84"/>
    <w:rsid w:val="00762F11"/>
    <w:rsid w:val="0076319E"/>
    <w:rsid w:val="007632BA"/>
    <w:rsid w:val="00763717"/>
    <w:rsid w:val="0076387E"/>
    <w:rsid w:val="007638F5"/>
    <w:rsid w:val="0076393A"/>
    <w:rsid w:val="00763DBE"/>
    <w:rsid w:val="007643C7"/>
    <w:rsid w:val="007646D6"/>
    <w:rsid w:val="00764846"/>
    <w:rsid w:val="00764AE8"/>
    <w:rsid w:val="00764F30"/>
    <w:rsid w:val="00765E6D"/>
    <w:rsid w:val="00767356"/>
    <w:rsid w:val="00767E1F"/>
    <w:rsid w:val="0077047C"/>
    <w:rsid w:val="00770553"/>
    <w:rsid w:val="00770627"/>
    <w:rsid w:val="00770690"/>
    <w:rsid w:val="00771DBF"/>
    <w:rsid w:val="00772F8F"/>
    <w:rsid w:val="00773267"/>
    <w:rsid w:val="007732CE"/>
    <w:rsid w:val="0077392B"/>
    <w:rsid w:val="007740C0"/>
    <w:rsid w:val="00774385"/>
    <w:rsid w:val="00774569"/>
    <w:rsid w:val="007745F7"/>
    <w:rsid w:val="00774E0B"/>
    <w:rsid w:val="00775974"/>
    <w:rsid w:val="00775CB7"/>
    <w:rsid w:val="0077613D"/>
    <w:rsid w:val="007767B5"/>
    <w:rsid w:val="00776C8D"/>
    <w:rsid w:val="00777107"/>
    <w:rsid w:val="007775B8"/>
    <w:rsid w:val="00780221"/>
    <w:rsid w:val="007820C8"/>
    <w:rsid w:val="0078257F"/>
    <w:rsid w:val="00782818"/>
    <w:rsid w:val="00782FB5"/>
    <w:rsid w:val="00783563"/>
    <w:rsid w:val="0078363C"/>
    <w:rsid w:val="00783D5B"/>
    <w:rsid w:val="00784409"/>
    <w:rsid w:val="007844CB"/>
    <w:rsid w:val="00784803"/>
    <w:rsid w:val="0078597A"/>
    <w:rsid w:val="0078621B"/>
    <w:rsid w:val="007863F0"/>
    <w:rsid w:val="0078658B"/>
    <w:rsid w:val="00786CC5"/>
    <w:rsid w:val="007871D8"/>
    <w:rsid w:val="007879DE"/>
    <w:rsid w:val="00790704"/>
    <w:rsid w:val="00791859"/>
    <w:rsid w:val="00791A83"/>
    <w:rsid w:val="00791D14"/>
    <w:rsid w:val="00792948"/>
    <w:rsid w:val="00792BD0"/>
    <w:rsid w:val="00793243"/>
    <w:rsid w:val="007933F2"/>
    <w:rsid w:val="007936D2"/>
    <w:rsid w:val="00793D5C"/>
    <w:rsid w:val="007947C7"/>
    <w:rsid w:val="00794F73"/>
    <w:rsid w:val="00795771"/>
    <w:rsid w:val="00795B75"/>
    <w:rsid w:val="00795FD3"/>
    <w:rsid w:val="00797297"/>
    <w:rsid w:val="00797505"/>
    <w:rsid w:val="007978A7"/>
    <w:rsid w:val="007A04DE"/>
    <w:rsid w:val="007A0DBA"/>
    <w:rsid w:val="007A1E96"/>
    <w:rsid w:val="007A2626"/>
    <w:rsid w:val="007A2793"/>
    <w:rsid w:val="007A2A72"/>
    <w:rsid w:val="007A2C24"/>
    <w:rsid w:val="007A2DB4"/>
    <w:rsid w:val="007A2DED"/>
    <w:rsid w:val="007A3089"/>
    <w:rsid w:val="007A3BA1"/>
    <w:rsid w:val="007A3C31"/>
    <w:rsid w:val="007A3CF6"/>
    <w:rsid w:val="007A4673"/>
    <w:rsid w:val="007A55DB"/>
    <w:rsid w:val="007A68EB"/>
    <w:rsid w:val="007A6B8B"/>
    <w:rsid w:val="007B00EF"/>
    <w:rsid w:val="007B0101"/>
    <w:rsid w:val="007B02E1"/>
    <w:rsid w:val="007B03D6"/>
    <w:rsid w:val="007B03E0"/>
    <w:rsid w:val="007B0AF8"/>
    <w:rsid w:val="007B0DEB"/>
    <w:rsid w:val="007B109D"/>
    <w:rsid w:val="007B384A"/>
    <w:rsid w:val="007B45A9"/>
    <w:rsid w:val="007B509F"/>
    <w:rsid w:val="007B51D0"/>
    <w:rsid w:val="007B6786"/>
    <w:rsid w:val="007B72F1"/>
    <w:rsid w:val="007B77F9"/>
    <w:rsid w:val="007B7F5C"/>
    <w:rsid w:val="007C09E4"/>
    <w:rsid w:val="007C1D48"/>
    <w:rsid w:val="007C2387"/>
    <w:rsid w:val="007C2CAA"/>
    <w:rsid w:val="007C2CCA"/>
    <w:rsid w:val="007C3621"/>
    <w:rsid w:val="007C49A8"/>
    <w:rsid w:val="007C4B91"/>
    <w:rsid w:val="007C50E4"/>
    <w:rsid w:val="007C5F71"/>
    <w:rsid w:val="007C6E21"/>
    <w:rsid w:val="007C6F4F"/>
    <w:rsid w:val="007C7226"/>
    <w:rsid w:val="007C7709"/>
    <w:rsid w:val="007C7C7E"/>
    <w:rsid w:val="007C7FFC"/>
    <w:rsid w:val="007D030C"/>
    <w:rsid w:val="007D0624"/>
    <w:rsid w:val="007D10D7"/>
    <w:rsid w:val="007D12AD"/>
    <w:rsid w:val="007D2414"/>
    <w:rsid w:val="007D2DD7"/>
    <w:rsid w:val="007D3473"/>
    <w:rsid w:val="007D3D33"/>
    <w:rsid w:val="007D4518"/>
    <w:rsid w:val="007D489B"/>
    <w:rsid w:val="007D4B1C"/>
    <w:rsid w:val="007D54B0"/>
    <w:rsid w:val="007D553A"/>
    <w:rsid w:val="007D59E9"/>
    <w:rsid w:val="007D5E68"/>
    <w:rsid w:val="007D603A"/>
    <w:rsid w:val="007D6C11"/>
    <w:rsid w:val="007D747A"/>
    <w:rsid w:val="007D75A7"/>
    <w:rsid w:val="007D7EF4"/>
    <w:rsid w:val="007D7F7E"/>
    <w:rsid w:val="007D7FC2"/>
    <w:rsid w:val="007E0166"/>
    <w:rsid w:val="007E03B2"/>
    <w:rsid w:val="007E0867"/>
    <w:rsid w:val="007E10EE"/>
    <w:rsid w:val="007E13BE"/>
    <w:rsid w:val="007E229A"/>
    <w:rsid w:val="007E2510"/>
    <w:rsid w:val="007E2CD1"/>
    <w:rsid w:val="007E32E6"/>
    <w:rsid w:val="007E3BF1"/>
    <w:rsid w:val="007E47E2"/>
    <w:rsid w:val="007E49D8"/>
    <w:rsid w:val="007E4BA6"/>
    <w:rsid w:val="007E4C12"/>
    <w:rsid w:val="007E4CA1"/>
    <w:rsid w:val="007E4E4B"/>
    <w:rsid w:val="007E5274"/>
    <w:rsid w:val="007E5413"/>
    <w:rsid w:val="007E5445"/>
    <w:rsid w:val="007E5C29"/>
    <w:rsid w:val="007E5D55"/>
    <w:rsid w:val="007E6434"/>
    <w:rsid w:val="007E66D3"/>
    <w:rsid w:val="007E7B60"/>
    <w:rsid w:val="007E7C0B"/>
    <w:rsid w:val="007F07FC"/>
    <w:rsid w:val="007F1076"/>
    <w:rsid w:val="007F1DDF"/>
    <w:rsid w:val="007F1F95"/>
    <w:rsid w:val="007F2F4B"/>
    <w:rsid w:val="007F30D9"/>
    <w:rsid w:val="007F388D"/>
    <w:rsid w:val="007F3F57"/>
    <w:rsid w:val="007F3F5A"/>
    <w:rsid w:val="007F41DC"/>
    <w:rsid w:val="007F4E1F"/>
    <w:rsid w:val="007F51B6"/>
    <w:rsid w:val="007F5972"/>
    <w:rsid w:val="007F65CF"/>
    <w:rsid w:val="007F7477"/>
    <w:rsid w:val="007F74E3"/>
    <w:rsid w:val="007F7A4A"/>
    <w:rsid w:val="007F7C02"/>
    <w:rsid w:val="008008DB"/>
    <w:rsid w:val="00800B47"/>
    <w:rsid w:val="00801394"/>
    <w:rsid w:val="0080180E"/>
    <w:rsid w:val="0080246D"/>
    <w:rsid w:val="00802517"/>
    <w:rsid w:val="00802538"/>
    <w:rsid w:val="008026D4"/>
    <w:rsid w:val="0080314A"/>
    <w:rsid w:val="00803785"/>
    <w:rsid w:val="00804287"/>
    <w:rsid w:val="00804507"/>
    <w:rsid w:val="00804A91"/>
    <w:rsid w:val="00804FB3"/>
    <w:rsid w:val="0080551E"/>
    <w:rsid w:val="008063A3"/>
    <w:rsid w:val="00806D85"/>
    <w:rsid w:val="008074BC"/>
    <w:rsid w:val="008075B7"/>
    <w:rsid w:val="00807C93"/>
    <w:rsid w:val="00807EEB"/>
    <w:rsid w:val="00811E7D"/>
    <w:rsid w:val="008121DE"/>
    <w:rsid w:val="00813AE8"/>
    <w:rsid w:val="00814477"/>
    <w:rsid w:val="00814AB2"/>
    <w:rsid w:val="00814F44"/>
    <w:rsid w:val="00815715"/>
    <w:rsid w:val="008161EA"/>
    <w:rsid w:val="00816592"/>
    <w:rsid w:val="008173EC"/>
    <w:rsid w:val="008177AA"/>
    <w:rsid w:val="008207C5"/>
    <w:rsid w:val="00821273"/>
    <w:rsid w:val="0082212B"/>
    <w:rsid w:val="008226F2"/>
    <w:rsid w:val="00822B64"/>
    <w:rsid w:val="00822C83"/>
    <w:rsid w:val="00822C97"/>
    <w:rsid w:val="00823D78"/>
    <w:rsid w:val="00823DE0"/>
    <w:rsid w:val="008240F9"/>
    <w:rsid w:val="00824D4B"/>
    <w:rsid w:val="0082564E"/>
    <w:rsid w:val="008256C1"/>
    <w:rsid w:val="00825E6B"/>
    <w:rsid w:val="00826368"/>
    <w:rsid w:val="00826D28"/>
    <w:rsid w:val="00826F6A"/>
    <w:rsid w:val="0082739C"/>
    <w:rsid w:val="00827CA9"/>
    <w:rsid w:val="008300B9"/>
    <w:rsid w:val="00831CAF"/>
    <w:rsid w:val="00832551"/>
    <w:rsid w:val="008325BD"/>
    <w:rsid w:val="008334F9"/>
    <w:rsid w:val="00833984"/>
    <w:rsid w:val="00833F29"/>
    <w:rsid w:val="00834ED6"/>
    <w:rsid w:val="008354D5"/>
    <w:rsid w:val="00835D7B"/>
    <w:rsid w:val="0083679C"/>
    <w:rsid w:val="008372E0"/>
    <w:rsid w:val="00837471"/>
    <w:rsid w:val="008375A5"/>
    <w:rsid w:val="00840218"/>
    <w:rsid w:val="0084046B"/>
    <w:rsid w:val="00840601"/>
    <w:rsid w:val="00840748"/>
    <w:rsid w:val="00841FC0"/>
    <w:rsid w:val="008427C2"/>
    <w:rsid w:val="00842ADF"/>
    <w:rsid w:val="00842E7C"/>
    <w:rsid w:val="00842FE1"/>
    <w:rsid w:val="00843B1A"/>
    <w:rsid w:val="00844078"/>
    <w:rsid w:val="00844133"/>
    <w:rsid w:val="00844BD9"/>
    <w:rsid w:val="00845063"/>
    <w:rsid w:val="008459F2"/>
    <w:rsid w:val="00845DF0"/>
    <w:rsid w:val="00846C59"/>
    <w:rsid w:val="008471D2"/>
    <w:rsid w:val="00847225"/>
    <w:rsid w:val="00847890"/>
    <w:rsid w:val="00850435"/>
    <w:rsid w:val="00850819"/>
    <w:rsid w:val="00850B4B"/>
    <w:rsid w:val="0085240A"/>
    <w:rsid w:val="00852528"/>
    <w:rsid w:val="00853372"/>
    <w:rsid w:val="008539D8"/>
    <w:rsid w:val="00853FE2"/>
    <w:rsid w:val="008540C0"/>
    <w:rsid w:val="00854834"/>
    <w:rsid w:val="008555DB"/>
    <w:rsid w:val="00855EF3"/>
    <w:rsid w:val="0085626B"/>
    <w:rsid w:val="008562C7"/>
    <w:rsid w:val="0085663A"/>
    <w:rsid w:val="00856BAC"/>
    <w:rsid w:val="00857012"/>
    <w:rsid w:val="0085787C"/>
    <w:rsid w:val="0086067E"/>
    <w:rsid w:val="00860C9C"/>
    <w:rsid w:val="00862399"/>
    <w:rsid w:val="00862F87"/>
    <w:rsid w:val="0086353A"/>
    <w:rsid w:val="008638FF"/>
    <w:rsid w:val="00863A50"/>
    <w:rsid w:val="00863A8A"/>
    <w:rsid w:val="00864943"/>
    <w:rsid w:val="00864B21"/>
    <w:rsid w:val="008650D7"/>
    <w:rsid w:val="008653C8"/>
    <w:rsid w:val="0086620E"/>
    <w:rsid w:val="00866604"/>
    <w:rsid w:val="008666F8"/>
    <w:rsid w:val="00866940"/>
    <w:rsid w:val="008670D1"/>
    <w:rsid w:val="00867754"/>
    <w:rsid w:val="0086779E"/>
    <w:rsid w:val="00867B17"/>
    <w:rsid w:val="00871199"/>
    <w:rsid w:val="008718C1"/>
    <w:rsid w:val="00872990"/>
    <w:rsid w:val="00873175"/>
    <w:rsid w:val="008732AB"/>
    <w:rsid w:val="00873B56"/>
    <w:rsid w:val="00873E95"/>
    <w:rsid w:val="00874A59"/>
    <w:rsid w:val="00874EB1"/>
    <w:rsid w:val="0087524E"/>
    <w:rsid w:val="00875A3F"/>
    <w:rsid w:val="00876117"/>
    <w:rsid w:val="008761CE"/>
    <w:rsid w:val="00876CD9"/>
    <w:rsid w:val="00877BB7"/>
    <w:rsid w:val="0088023D"/>
    <w:rsid w:val="008808AA"/>
    <w:rsid w:val="008809BE"/>
    <w:rsid w:val="008809E6"/>
    <w:rsid w:val="00880BCD"/>
    <w:rsid w:val="00881148"/>
    <w:rsid w:val="00882BB1"/>
    <w:rsid w:val="00882F35"/>
    <w:rsid w:val="00882FC9"/>
    <w:rsid w:val="008832DA"/>
    <w:rsid w:val="008834CD"/>
    <w:rsid w:val="008837A4"/>
    <w:rsid w:val="00883B88"/>
    <w:rsid w:val="00883D60"/>
    <w:rsid w:val="00884E91"/>
    <w:rsid w:val="00885CB7"/>
    <w:rsid w:val="008860C4"/>
    <w:rsid w:val="00887F61"/>
    <w:rsid w:val="00890169"/>
    <w:rsid w:val="00890C0D"/>
    <w:rsid w:val="00891257"/>
    <w:rsid w:val="0089209C"/>
    <w:rsid w:val="008925C2"/>
    <w:rsid w:val="00892D27"/>
    <w:rsid w:val="00892EF9"/>
    <w:rsid w:val="00893244"/>
    <w:rsid w:val="008939EC"/>
    <w:rsid w:val="00893DFE"/>
    <w:rsid w:val="00894EE9"/>
    <w:rsid w:val="00895048"/>
    <w:rsid w:val="00895AE0"/>
    <w:rsid w:val="00895ED1"/>
    <w:rsid w:val="00897316"/>
    <w:rsid w:val="00897D82"/>
    <w:rsid w:val="008A0283"/>
    <w:rsid w:val="008A0AAD"/>
    <w:rsid w:val="008A1783"/>
    <w:rsid w:val="008A17E9"/>
    <w:rsid w:val="008A2018"/>
    <w:rsid w:val="008A24AC"/>
    <w:rsid w:val="008A269F"/>
    <w:rsid w:val="008A2871"/>
    <w:rsid w:val="008A2CF1"/>
    <w:rsid w:val="008A2D02"/>
    <w:rsid w:val="008A311F"/>
    <w:rsid w:val="008A326F"/>
    <w:rsid w:val="008A32C2"/>
    <w:rsid w:val="008A3975"/>
    <w:rsid w:val="008A4832"/>
    <w:rsid w:val="008A4DD0"/>
    <w:rsid w:val="008A659C"/>
    <w:rsid w:val="008A7CC0"/>
    <w:rsid w:val="008B1A9C"/>
    <w:rsid w:val="008B1C87"/>
    <w:rsid w:val="008B1E21"/>
    <w:rsid w:val="008B25D9"/>
    <w:rsid w:val="008B290C"/>
    <w:rsid w:val="008B2FF8"/>
    <w:rsid w:val="008B3371"/>
    <w:rsid w:val="008B446F"/>
    <w:rsid w:val="008B48F5"/>
    <w:rsid w:val="008B610D"/>
    <w:rsid w:val="008B733F"/>
    <w:rsid w:val="008B738A"/>
    <w:rsid w:val="008B74B3"/>
    <w:rsid w:val="008C0520"/>
    <w:rsid w:val="008C0C74"/>
    <w:rsid w:val="008C265D"/>
    <w:rsid w:val="008C2A1B"/>
    <w:rsid w:val="008C319B"/>
    <w:rsid w:val="008C35E4"/>
    <w:rsid w:val="008C5492"/>
    <w:rsid w:val="008C5D3D"/>
    <w:rsid w:val="008C5F1B"/>
    <w:rsid w:val="008C5F2A"/>
    <w:rsid w:val="008C64FF"/>
    <w:rsid w:val="008C6E66"/>
    <w:rsid w:val="008C74BB"/>
    <w:rsid w:val="008C75D6"/>
    <w:rsid w:val="008D0016"/>
    <w:rsid w:val="008D1067"/>
    <w:rsid w:val="008D18E7"/>
    <w:rsid w:val="008D1C63"/>
    <w:rsid w:val="008D1C82"/>
    <w:rsid w:val="008D1F05"/>
    <w:rsid w:val="008D20F7"/>
    <w:rsid w:val="008D2CE9"/>
    <w:rsid w:val="008D3012"/>
    <w:rsid w:val="008D3187"/>
    <w:rsid w:val="008D4325"/>
    <w:rsid w:val="008D518E"/>
    <w:rsid w:val="008D5547"/>
    <w:rsid w:val="008D5BE7"/>
    <w:rsid w:val="008D62D5"/>
    <w:rsid w:val="008D64AB"/>
    <w:rsid w:val="008D6ED8"/>
    <w:rsid w:val="008D7C0D"/>
    <w:rsid w:val="008E0811"/>
    <w:rsid w:val="008E1029"/>
    <w:rsid w:val="008E1CEA"/>
    <w:rsid w:val="008E337A"/>
    <w:rsid w:val="008E349E"/>
    <w:rsid w:val="008E3C10"/>
    <w:rsid w:val="008E4045"/>
    <w:rsid w:val="008E4485"/>
    <w:rsid w:val="008E4876"/>
    <w:rsid w:val="008E534F"/>
    <w:rsid w:val="008E556B"/>
    <w:rsid w:val="008E590A"/>
    <w:rsid w:val="008E5D73"/>
    <w:rsid w:val="008E61C8"/>
    <w:rsid w:val="008E67A3"/>
    <w:rsid w:val="008E68F0"/>
    <w:rsid w:val="008E6ABD"/>
    <w:rsid w:val="008E6E82"/>
    <w:rsid w:val="008E7C1C"/>
    <w:rsid w:val="008E7EC9"/>
    <w:rsid w:val="008E7F97"/>
    <w:rsid w:val="008F014B"/>
    <w:rsid w:val="008F05BF"/>
    <w:rsid w:val="008F076F"/>
    <w:rsid w:val="008F227E"/>
    <w:rsid w:val="008F286D"/>
    <w:rsid w:val="008F28C5"/>
    <w:rsid w:val="008F2E02"/>
    <w:rsid w:val="008F4336"/>
    <w:rsid w:val="008F5E71"/>
    <w:rsid w:val="008F5FC6"/>
    <w:rsid w:val="008F6AC4"/>
    <w:rsid w:val="008F6CD8"/>
    <w:rsid w:val="008F6E7C"/>
    <w:rsid w:val="008F7A8D"/>
    <w:rsid w:val="009012DE"/>
    <w:rsid w:val="00901AE5"/>
    <w:rsid w:val="00901B94"/>
    <w:rsid w:val="00901D96"/>
    <w:rsid w:val="009020B1"/>
    <w:rsid w:val="00902D32"/>
    <w:rsid w:val="009045B7"/>
    <w:rsid w:val="00905165"/>
    <w:rsid w:val="00905CC7"/>
    <w:rsid w:val="00905DFA"/>
    <w:rsid w:val="009062EB"/>
    <w:rsid w:val="009069A1"/>
    <w:rsid w:val="00906B32"/>
    <w:rsid w:val="00906F36"/>
    <w:rsid w:val="00907081"/>
    <w:rsid w:val="00907252"/>
    <w:rsid w:val="00907977"/>
    <w:rsid w:val="00907AA0"/>
    <w:rsid w:val="00907B24"/>
    <w:rsid w:val="00907C7C"/>
    <w:rsid w:val="00907DA8"/>
    <w:rsid w:val="00910E05"/>
    <w:rsid w:val="00910E95"/>
    <w:rsid w:val="009115BE"/>
    <w:rsid w:val="00912954"/>
    <w:rsid w:val="00912ABD"/>
    <w:rsid w:val="00913017"/>
    <w:rsid w:val="00913BD9"/>
    <w:rsid w:val="0091496C"/>
    <w:rsid w:val="00915795"/>
    <w:rsid w:val="009157D0"/>
    <w:rsid w:val="00915E67"/>
    <w:rsid w:val="00916128"/>
    <w:rsid w:val="00916739"/>
    <w:rsid w:val="0091683E"/>
    <w:rsid w:val="00916872"/>
    <w:rsid w:val="00916BAF"/>
    <w:rsid w:val="00916EB4"/>
    <w:rsid w:val="00917116"/>
    <w:rsid w:val="009171C2"/>
    <w:rsid w:val="0092014B"/>
    <w:rsid w:val="009201A7"/>
    <w:rsid w:val="00920EAC"/>
    <w:rsid w:val="009218A8"/>
    <w:rsid w:val="0092295F"/>
    <w:rsid w:val="0092305B"/>
    <w:rsid w:val="0092348B"/>
    <w:rsid w:val="00923843"/>
    <w:rsid w:val="00923AA2"/>
    <w:rsid w:val="00923AEF"/>
    <w:rsid w:val="00923E99"/>
    <w:rsid w:val="009241D7"/>
    <w:rsid w:val="0092504C"/>
    <w:rsid w:val="00925615"/>
    <w:rsid w:val="00925C42"/>
    <w:rsid w:val="00925F99"/>
    <w:rsid w:val="009263BF"/>
    <w:rsid w:val="009264F2"/>
    <w:rsid w:val="00926A89"/>
    <w:rsid w:val="009272EF"/>
    <w:rsid w:val="00927EE4"/>
    <w:rsid w:val="0093045C"/>
    <w:rsid w:val="009309D9"/>
    <w:rsid w:val="00931B7A"/>
    <w:rsid w:val="009321A9"/>
    <w:rsid w:val="00932303"/>
    <w:rsid w:val="009326BD"/>
    <w:rsid w:val="00932A49"/>
    <w:rsid w:val="009332EB"/>
    <w:rsid w:val="0093335C"/>
    <w:rsid w:val="00933935"/>
    <w:rsid w:val="00933B0C"/>
    <w:rsid w:val="00933D1F"/>
    <w:rsid w:val="00934744"/>
    <w:rsid w:val="00934EDF"/>
    <w:rsid w:val="00935024"/>
    <w:rsid w:val="00935661"/>
    <w:rsid w:val="00935B88"/>
    <w:rsid w:val="00936211"/>
    <w:rsid w:val="00936F57"/>
    <w:rsid w:val="0093709B"/>
    <w:rsid w:val="00937BA1"/>
    <w:rsid w:val="00937F2E"/>
    <w:rsid w:val="0094012E"/>
    <w:rsid w:val="0094054C"/>
    <w:rsid w:val="00941545"/>
    <w:rsid w:val="00941636"/>
    <w:rsid w:val="009418BB"/>
    <w:rsid w:val="00942200"/>
    <w:rsid w:val="0094256C"/>
    <w:rsid w:val="009428F7"/>
    <w:rsid w:val="00942B5D"/>
    <w:rsid w:val="00944002"/>
    <w:rsid w:val="00944B7A"/>
    <w:rsid w:val="009450ED"/>
    <w:rsid w:val="009458D0"/>
    <w:rsid w:val="00945CA0"/>
    <w:rsid w:val="0094605F"/>
    <w:rsid w:val="009466B0"/>
    <w:rsid w:val="0094691E"/>
    <w:rsid w:val="00946A23"/>
    <w:rsid w:val="00946C07"/>
    <w:rsid w:val="009478DB"/>
    <w:rsid w:val="00947B7E"/>
    <w:rsid w:val="00950145"/>
    <w:rsid w:val="0095059D"/>
    <w:rsid w:val="00950704"/>
    <w:rsid w:val="009523F2"/>
    <w:rsid w:val="0095297B"/>
    <w:rsid w:val="009529BC"/>
    <w:rsid w:val="00952BFF"/>
    <w:rsid w:val="00952F3D"/>
    <w:rsid w:val="00953227"/>
    <w:rsid w:val="00953B4A"/>
    <w:rsid w:val="009542D7"/>
    <w:rsid w:val="009542FF"/>
    <w:rsid w:val="00954D57"/>
    <w:rsid w:val="009557A8"/>
    <w:rsid w:val="009557C3"/>
    <w:rsid w:val="00955836"/>
    <w:rsid w:val="00955F07"/>
    <w:rsid w:val="00955F64"/>
    <w:rsid w:val="00956422"/>
    <w:rsid w:val="009570BF"/>
    <w:rsid w:val="009571C9"/>
    <w:rsid w:val="00957810"/>
    <w:rsid w:val="0095789A"/>
    <w:rsid w:val="00957FED"/>
    <w:rsid w:val="00960C65"/>
    <w:rsid w:val="0096185B"/>
    <w:rsid w:val="0096215E"/>
    <w:rsid w:val="009628DF"/>
    <w:rsid w:val="00962F34"/>
    <w:rsid w:val="00963C8F"/>
    <w:rsid w:val="00963CD7"/>
    <w:rsid w:val="00963E14"/>
    <w:rsid w:val="0096438F"/>
    <w:rsid w:val="00964444"/>
    <w:rsid w:val="009644E2"/>
    <w:rsid w:val="009647F4"/>
    <w:rsid w:val="00964B82"/>
    <w:rsid w:val="00965047"/>
    <w:rsid w:val="009663E7"/>
    <w:rsid w:val="00966411"/>
    <w:rsid w:val="00966459"/>
    <w:rsid w:val="0096678E"/>
    <w:rsid w:val="009668E3"/>
    <w:rsid w:val="00966AE5"/>
    <w:rsid w:val="009673CA"/>
    <w:rsid w:val="00967DC6"/>
    <w:rsid w:val="00967F49"/>
    <w:rsid w:val="009700D3"/>
    <w:rsid w:val="009704D9"/>
    <w:rsid w:val="00970DCA"/>
    <w:rsid w:val="009717F7"/>
    <w:rsid w:val="00971F7E"/>
    <w:rsid w:val="00972EF8"/>
    <w:rsid w:val="0097366A"/>
    <w:rsid w:val="00973CF0"/>
    <w:rsid w:val="00974406"/>
    <w:rsid w:val="00974459"/>
    <w:rsid w:val="009748FF"/>
    <w:rsid w:val="00974B95"/>
    <w:rsid w:val="00974BC3"/>
    <w:rsid w:val="009752A5"/>
    <w:rsid w:val="0097742A"/>
    <w:rsid w:val="00980018"/>
    <w:rsid w:val="00980241"/>
    <w:rsid w:val="00980B12"/>
    <w:rsid w:val="00981502"/>
    <w:rsid w:val="00981821"/>
    <w:rsid w:val="00982EA3"/>
    <w:rsid w:val="00982FEB"/>
    <w:rsid w:val="009844E5"/>
    <w:rsid w:val="00984E3B"/>
    <w:rsid w:val="0098564E"/>
    <w:rsid w:val="00985E01"/>
    <w:rsid w:val="00986281"/>
    <w:rsid w:val="00986639"/>
    <w:rsid w:val="00986EA2"/>
    <w:rsid w:val="00987296"/>
    <w:rsid w:val="00987CB8"/>
    <w:rsid w:val="00987DB3"/>
    <w:rsid w:val="00990079"/>
    <w:rsid w:val="00990B36"/>
    <w:rsid w:val="00990DEE"/>
    <w:rsid w:val="00991297"/>
    <w:rsid w:val="009918BB"/>
    <w:rsid w:val="00991E83"/>
    <w:rsid w:val="009921E1"/>
    <w:rsid w:val="009924E3"/>
    <w:rsid w:val="00992645"/>
    <w:rsid w:val="00992B3C"/>
    <w:rsid w:val="00992D72"/>
    <w:rsid w:val="009930E2"/>
    <w:rsid w:val="00993AF1"/>
    <w:rsid w:val="0099495C"/>
    <w:rsid w:val="00994B73"/>
    <w:rsid w:val="00995066"/>
    <w:rsid w:val="0099514A"/>
    <w:rsid w:val="0099580A"/>
    <w:rsid w:val="00995FFE"/>
    <w:rsid w:val="00996E54"/>
    <w:rsid w:val="009970AC"/>
    <w:rsid w:val="009976F0"/>
    <w:rsid w:val="00997AAA"/>
    <w:rsid w:val="00997C2A"/>
    <w:rsid w:val="00997F9C"/>
    <w:rsid w:val="009A0B81"/>
    <w:rsid w:val="009A0E8B"/>
    <w:rsid w:val="009A11D4"/>
    <w:rsid w:val="009A1A63"/>
    <w:rsid w:val="009A231E"/>
    <w:rsid w:val="009A3E07"/>
    <w:rsid w:val="009A4336"/>
    <w:rsid w:val="009A4472"/>
    <w:rsid w:val="009A711A"/>
    <w:rsid w:val="009B0001"/>
    <w:rsid w:val="009B01B3"/>
    <w:rsid w:val="009B1C22"/>
    <w:rsid w:val="009B20BE"/>
    <w:rsid w:val="009B2129"/>
    <w:rsid w:val="009B2B15"/>
    <w:rsid w:val="009B2C55"/>
    <w:rsid w:val="009B2E5F"/>
    <w:rsid w:val="009B2EC6"/>
    <w:rsid w:val="009B32D3"/>
    <w:rsid w:val="009B342D"/>
    <w:rsid w:val="009B3642"/>
    <w:rsid w:val="009B39C2"/>
    <w:rsid w:val="009B45D9"/>
    <w:rsid w:val="009B47AE"/>
    <w:rsid w:val="009B532B"/>
    <w:rsid w:val="009B5FCF"/>
    <w:rsid w:val="009B623F"/>
    <w:rsid w:val="009B67AA"/>
    <w:rsid w:val="009B7180"/>
    <w:rsid w:val="009B7959"/>
    <w:rsid w:val="009B7C88"/>
    <w:rsid w:val="009B7E85"/>
    <w:rsid w:val="009B7F10"/>
    <w:rsid w:val="009C051D"/>
    <w:rsid w:val="009C19B1"/>
    <w:rsid w:val="009C1AD9"/>
    <w:rsid w:val="009C1EC9"/>
    <w:rsid w:val="009C229F"/>
    <w:rsid w:val="009C2B3A"/>
    <w:rsid w:val="009C3087"/>
    <w:rsid w:val="009C3C23"/>
    <w:rsid w:val="009C4473"/>
    <w:rsid w:val="009C46E0"/>
    <w:rsid w:val="009C471F"/>
    <w:rsid w:val="009C4AB8"/>
    <w:rsid w:val="009C4D4C"/>
    <w:rsid w:val="009C5CF2"/>
    <w:rsid w:val="009C653E"/>
    <w:rsid w:val="009C71FB"/>
    <w:rsid w:val="009C7675"/>
    <w:rsid w:val="009C7689"/>
    <w:rsid w:val="009D01C3"/>
    <w:rsid w:val="009D076C"/>
    <w:rsid w:val="009D0A59"/>
    <w:rsid w:val="009D0BDF"/>
    <w:rsid w:val="009D1AD9"/>
    <w:rsid w:val="009D211D"/>
    <w:rsid w:val="009D2237"/>
    <w:rsid w:val="009D28CD"/>
    <w:rsid w:val="009D36D1"/>
    <w:rsid w:val="009D3775"/>
    <w:rsid w:val="009D4501"/>
    <w:rsid w:val="009D49A4"/>
    <w:rsid w:val="009D4A39"/>
    <w:rsid w:val="009D4BF2"/>
    <w:rsid w:val="009D547E"/>
    <w:rsid w:val="009D6870"/>
    <w:rsid w:val="009D753E"/>
    <w:rsid w:val="009D7E7A"/>
    <w:rsid w:val="009E0025"/>
    <w:rsid w:val="009E0166"/>
    <w:rsid w:val="009E0D8B"/>
    <w:rsid w:val="009E10A5"/>
    <w:rsid w:val="009E1A5C"/>
    <w:rsid w:val="009E1AE2"/>
    <w:rsid w:val="009E1C5A"/>
    <w:rsid w:val="009E3201"/>
    <w:rsid w:val="009E3605"/>
    <w:rsid w:val="009E3716"/>
    <w:rsid w:val="009E4C11"/>
    <w:rsid w:val="009E53C8"/>
    <w:rsid w:val="009E712D"/>
    <w:rsid w:val="009E71FD"/>
    <w:rsid w:val="009E7A65"/>
    <w:rsid w:val="009E7D8A"/>
    <w:rsid w:val="009E7E4D"/>
    <w:rsid w:val="009F056F"/>
    <w:rsid w:val="009F0739"/>
    <w:rsid w:val="009F09ED"/>
    <w:rsid w:val="009F0A32"/>
    <w:rsid w:val="009F1CCD"/>
    <w:rsid w:val="009F1E9E"/>
    <w:rsid w:val="009F1EE3"/>
    <w:rsid w:val="009F270F"/>
    <w:rsid w:val="009F333D"/>
    <w:rsid w:val="009F3482"/>
    <w:rsid w:val="009F41EF"/>
    <w:rsid w:val="009F6C5E"/>
    <w:rsid w:val="00A00A83"/>
    <w:rsid w:val="00A01453"/>
    <w:rsid w:val="00A01B8B"/>
    <w:rsid w:val="00A01E1A"/>
    <w:rsid w:val="00A01F8C"/>
    <w:rsid w:val="00A02E04"/>
    <w:rsid w:val="00A02FC9"/>
    <w:rsid w:val="00A03756"/>
    <w:rsid w:val="00A03B6B"/>
    <w:rsid w:val="00A03F74"/>
    <w:rsid w:val="00A0479F"/>
    <w:rsid w:val="00A050AF"/>
    <w:rsid w:val="00A062E8"/>
    <w:rsid w:val="00A063EB"/>
    <w:rsid w:val="00A0721D"/>
    <w:rsid w:val="00A07923"/>
    <w:rsid w:val="00A07E9D"/>
    <w:rsid w:val="00A105EA"/>
    <w:rsid w:val="00A10EA4"/>
    <w:rsid w:val="00A11004"/>
    <w:rsid w:val="00A11567"/>
    <w:rsid w:val="00A11D51"/>
    <w:rsid w:val="00A12A92"/>
    <w:rsid w:val="00A134D2"/>
    <w:rsid w:val="00A13779"/>
    <w:rsid w:val="00A13DF2"/>
    <w:rsid w:val="00A14217"/>
    <w:rsid w:val="00A14782"/>
    <w:rsid w:val="00A14CBF"/>
    <w:rsid w:val="00A14FFD"/>
    <w:rsid w:val="00A153C9"/>
    <w:rsid w:val="00A15588"/>
    <w:rsid w:val="00A15866"/>
    <w:rsid w:val="00A2053E"/>
    <w:rsid w:val="00A20709"/>
    <w:rsid w:val="00A20B60"/>
    <w:rsid w:val="00A20EF3"/>
    <w:rsid w:val="00A2102C"/>
    <w:rsid w:val="00A21788"/>
    <w:rsid w:val="00A21CD6"/>
    <w:rsid w:val="00A2230A"/>
    <w:rsid w:val="00A228D2"/>
    <w:rsid w:val="00A22B37"/>
    <w:rsid w:val="00A22E90"/>
    <w:rsid w:val="00A23667"/>
    <w:rsid w:val="00A237BC"/>
    <w:rsid w:val="00A244CD"/>
    <w:rsid w:val="00A24FD0"/>
    <w:rsid w:val="00A250E8"/>
    <w:rsid w:val="00A25CFF"/>
    <w:rsid w:val="00A267BC"/>
    <w:rsid w:val="00A27382"/>
    <w:rsid w:val="00A27E61"/>
    <w:rsid w:val="00A3072B"/>
    <w:rsid w:val="00A31939"/>
    <w:rsid w:val="00A31F28"/>
    <w:rsid w:val="00A328A9"/>
    <w:rsid w:val="00A32B09"/>
    <w:rsid w:val="00A33129"/>
    <w:rsid w:val="00A33D0E"/>
    <w:rsid w:val="00A347C9"/>
    <w:rsid w:val="00A34A34"/>
    <w:rsid w:val="00A34A88"/>
    <w:rsid w:val="00A34C21"/>
    <w:rsid w:val="00A34D59"/>
    <w:rsid w:val="00A35020"/>
    <w:rsid w:val="00A35765"/>
    <w:rsid w:val="00A35CA0"/>
    <w:rsid w:val="00A35D15"/>
    <w:rsid w:val="00A3638E"/>
    <w:rsid w:val="00A36AFF"/>
    <w:rsid w:val="00A36E74"/>
    <w:rsid w:val="00A37068"/>
    <w:rsid w:val="00A37F7C"/>
    <w:rsid w:val="00A40084"/>
    <w:rsid w:val="00A416A7"/>
    <w:rsid w:val="00A41916"/>
    <w:rsid w:val="00A41B7B"/>
    <w:rsid w:val="00A41DD5"/>
    <w:rsid w:val="00A41F0D"/>
    <w:rsid w:val="00A421A0"/>
    <w:rsid w:val="00A421B3"/>
    <w:rsid w:val="00A42455"/>
    <w:rsid w:val="00A42657"/>
    <w:rsid w:val="00A42ADD"/>
    <w:rsid w:val="00A42CCA"/>
    <w:rsid w:val="00A43632"/>
    <w:rsid w:val="00A43B28"/>
    <w:rsid w:val="00A441B1"/>
    <w:rsid w:val="00A44245"/>
    <w:rsid w:val="00A45089"/>
    <w:rsid w:val="00A450C3"/>
    <w:rsid w:val="00A45EDC"/>
    <w:rsid w:val="00A468F8"/>
    <w:rsid w:val="00A46EA2"/>
    <w:rsid w:val="00A47477"/>
    <w:rsid w:val="00A47B1F"/>
    <w:rsid w:val="00A50290"/>
    <w:rsid w:val="00A51AB4"/>
    <w:rsid w:val="00A51C39"/>
    <w:rsid w:val="00A526B4"/>
    <w:rsid w:val="00A532D0"/>
    <w:rsid w:val="00A53AE1"/>
    <w:rsid w:val="00A53E6A"/>
    <w:rsid w:val="00A53F1F"/>
    <w:rsid w:val="00A54218"/>
    <w:rsid w:val="00A54991"/>
    <w:rsid w:val="00A54ED5"/>
    <w:rsid w:val="00A554E8"/>
    <w:rsid w:val="00A55979"/>
    <w:rsid w:val="00A55B9B"/>
    <w:rsid w:val="00A569EC"/>
    <w:rsid w:val="00A56AED"/>
    <w:rsid w:val="00A57537"/>
    <w:rsid w:val="00A6155E"/>
    <w:rsid w:val="00A61A46"/>
    <w:rsid w:val="00A61F37"/>
    <w:rsid w:val="00A621CC"/>
    <w:rsid w:val="00A62285"/>
    <w:rsid w:val="00A62310"/>
    <w:rsid w:val="00A62385"/>
    <w:rsid w:val="00A625B5"/>
    <w:rsid w:val="00A63120"/>
    <w:rsid w:val="00A63D3D"/>
    <w:rsid w:val="00A6470B"/>
    <w:rsid w:val="00A64963"/>
    <w:rsid w:val="00A64C38"/>
    <w:rsid w:val="00A64D5A"/>
    <w:rsid w:val="00A64EDF"/>
    <w:rsid w:val="00A650F7"/>
    <w:rsid w:val="00A65882"/>
    <w:rsid w:val="00A658B4"/>
    <w:rsid w:val="00A658C6"/>
    <w:rsid w:val="00A65A2D"/>
    <w:rsid w:val="00A65E20"/>
    <w:rsid w:val="00A65F87"/>
    <w:rsid w:val="00A670D8"/>
    <w:rsid w:val="00A7024E"/>
    <w:rsid w:val="00A707BA"/>
    <w:rsid w:val="00A70C04"/>
    <w:rsid w:val="00A717EC"/>
    <w:rsid w:val="00A72D56"/>
    <w:rsid w:val="00A7306F"/>
    <w:rsid w:val="00A74F5D"/>
    <w:rsid w:val="00A75776"/>
    <w:rsid w:val="00A76785"/>
    <w:rsid w:val="00A76E19"/>
    <w:rsid w:val="00A774C1"/>
    <w:rsid w:val="00A77AD1"/>
    <w:rsid w:val="00A77DB3"/>
    <w:rsid w:val="00A80090"/>
    <w:rsid w:val="00A80441"/>
    <w:rsid w:val="00A804BE"/>
    <w:rsid w:val="00A80B56"/>
    <w:rsid w:val="00A811C5"/>
    <w:rsid w:val="00A81391"/>
    <w:rsid w:val="00A8156B"/>
    <w:rsid w:val="00A81998"/>
    <w:rsid w:val="00A8409B"/>
    <w:rsid w:val="00A853C4"/>
    <w:rsid w:val="00A854E0"/>
    <w:rsid w:val="00A855C1"/>
    <w:rsid w:val="00A8606A"/>
    <w:rsid w:val="00A8667B"/>
    <w:rsid w:val="00A87420"/>
    <w:rsid w:val="00A87659"/>
    <w:rsid w:val="00A87A7D"/>
    <w:rsid w:val="00A87CD5"/>
    <w:rsid w:val="00A90020"/>
    <w:rsid w:val="00A90208"/>
    <w:rsid w:val="00A903A6"/>
    <w:rsid w:val="00A90D5F"/>
    <w:rsid w:val="00A90D7E"/>
    <w:rsid w:val="00A922FC"/>
    <w:rsid w:val="00A924E8"/>
    <w:rsid w:val="00A92A40"/>
    <w:rsid w:val="00A92CF2"/>
    <w:rsid w:val="00A92FC7"/>
    <w:rsid w:val="00A94328"/>
    <w:rsid w:val="00A94D76"/>
    <w:rsid w:val="00A96343"/>
    <w:rsid w:val="00A96616"/>
    <w:rsid w:val="00A96755"/>
    <w:rsid w:val="00A96B0E"/>
    <w:rsid w:val="00A96CAB"/>
    <w:rsid w:val="00A96E9D"/>
    <w:rsid w:val="00A97A03"/>
    <w:rsid w:val="00A97AD3"/>
    <w:rsid w:val="00AA091A"/>
    <w:rsid w:val="00AA1B9C"/>
    <w:rsid w:val="00AA23F0"/>
    <w:rsid w:val="00AA2804"/>
    <w:rsid w:val="00AA302D"/>
    <w:rsid w:val="00AA31B8"/>
    <w:rsid w:val="00AA3460"/>
    <w:rsid w:val="00AA3590"/>
    <w:rsid w:val="00AA3C56"/>
    <w:rsid w:val="00AA4912"/>
    <w:rsid w:val="00AA4E2A"/>
    <w:rsid w:val="00AA52F8"/>
    <w:rsid w:val="00AA5335"/>
    <w:rsid w:val="00AA5545"/>
    <w:rsid w:val="00AA5B8C"/>
    <w:rsid w:val="00AA5F44"/>
    <w:rsid w:val="00AA60E9"/>
    <w:rsid w:val="00AA66EE"/>
    <w:rsid w:val="00AA6DE1"/>
    <w:rsid w:val="00AA7436"/>
    <w:rsid w:val="00AA7A12"/>
    <w:rsid w:val="00AB0331"/>
    <w:rsid w:val="00AB0F28"/>
    <w:rsid w:val="00AB15A5"/>
    <w:rsid w:val="00AB18CE"/>
    <w:rsid w:val="00AB1936"/>
    <w:rsid w:val="00AB2F0B"/>
    <w:rsid w:val="00AB2FA0"/>
    <w:rsid w:val="00AB37BF"/>
    <w:rsid w:val="00AB3ED6"/>
    <w:rsid w:val="00AB42B9"/>
    <w:rsid w:val="00AB54B1"/>
    <w:rsid w:val="00AB5E08"/>
    <w:rsid w:val="00AB6026"/>
    <w:rsid w:val="00AB6059"/>
    <w:rsid w:val="00AB69AA"/>
    <w:rsid w:val="00AB6F18"/>
    <w:rsid w:val="00AB7322"/>
    <w:rsid w:val="00AB74D3"/>
    <w:rsid w:val="00AB77C4"/>
    <w:rsid w:val="00AB79D3"/>
    <w:rsid w:val="00AC0120"/>
    <w:rsid w:val="00AC02F3"/>
    <w:rsid w:val="00AC0724"/>
    <w:rsid w:val="00AC07B0"/>
    <w:rsid w:val="00AC10DF"/>
    <w:rsid w:val="00AC1CA4"/>
    <w:rsid w:val="00AC1D9D"/>
    <w:rsid w:val="00AC20B2"/>
    <w:rsid w:val="00AC27BE"/>
    <w:rsid w:val="00AC32A4"/>
    <w:rsid w:val="00AC3398"/>
    <w:rsid w:val="00AC33EE"/>
    <w:rsid w:val="00AC36B7"/>
    <w:rsid w:val="00AC38DC"/>
    <w:rsid w:val="00AC4BDC"/>
    <w:rsid w:val="00AC639F"/>
    <w:rsid w:val="00AC6BD3"/>
    <w:rsid w:val="00AC7193"/>
    <w:rsid w:val="00AC7D59"/>
    <w:rsid w:val="00AD0060"/>
    <w:rsid w:val="00AD0E54"/>
    <w:rsid w:val="00AD1FDB"/>
    <w:rsid w:val="00AD222A"/>
    <w:rsid w:val="00AD2522"/>
    <w:rsid w:val="00AD31CE"/>
    <w:rsid w:val="00AD322E"/>
    <w:rsid w:val="00AD3558"/>
    <w:rsid w:val="00AD37F1"/>
    <w:rsid w:val="00AD3826"/>
    <w:rsid w:val="00AD38C6"/>
    <w:rsid w:val="00AD40C6"/>
    <w:rsid w:val="00AD4537"/>
    <w:rsid w:val="00AD4C2B"/>
    <w:rsid w:val="00AD4E78"/>
    <w:rsid w:val="00AD5114"/>
    <w:rsid w:val="00AD5646"/>
    <w:rsid w:val="00AD5ACC"/>
    <w:rsid w:val="00AD6BDA"/>
    <w:rsid w:val="00AD6FDA"/>
    <w:rsid w:val="00AD725A"/>
    <w:rsid w:val="00AD7637"/>
    <w:rsid w:val="00AD7B76"/>
    <w:rsid w:val="00AD7CD4"/>
    <w:rsid w:val="00AD7CF6"/>
    <w:rsid w:val="00AE0A30"/>
    <w:rsid w:val="00AE0D66"/>
    <w:rsid w:val="00AE1303"/>
    <w:rsid w:val="00AE15E0"/>
    <w:rsid w:val="00AE1895"/>
    <w:rsid w:val="00AE238A"/>
    <w:rsid w:val="00AE2797"/>
    <w:rsid w:val="00AE2858"/>
    <w:rsid w:val="00AE376D"/>
    <w:rsid w:val="00AE386D"/>
    <w:rsid w:val="00AE3C8A"/>
    <w:rsid w:val="00AE44D1"/>
    <w:rsid w:val="00AE4C55"/>
    <w:rsid w:val="00AE5EB7"/>
    <w:rsid w:val="00AE648E"/>
    <w:rsid w:val="00AE733D"/>
    <w:rsid w:val="00AE7726"/>
    <w:rsid w:val="00AF03A5"/>
    <w:rsid w:val="00AF059F"/>
    <w:rsid w:val="00AF0988"/>
    <w:rsid w:val="00AF0A2E"/>
    <w:rsid w:val="00AF0DDD"/>
    <w:rsid w:val="00AF0E8B"/>
    <w:rsid w:val="00AF0EB5"/>
    <w:rsid w:val="00AF1448"/>
    <w:rsid w:val="00AF14BA"/>
    <w:rsid w:val="00AF1FB2"/>
    <w:rsid w:val="00AF261E"/>
    <w:rsid w:val="00AF2E5E"/>
    <w:rsid w:val="00AF3CF1"/>
    <w:rsid w:val="00AF43F8"/>
    <w:rsid w:val="00AF45DC"/>
    <w:rsid w:val="00AF462F"/>
    <w:rsid w:val="00AF5002"/>
    <w:rsid w:val="00AF50BC"/>
    <w:rsid w:val="00AF583F"/>
    <w:rsid w:val="00AF5F7C"/>
    <w:rsid w:val="00AF68DA"/>
    <w:rsid w:val="00AF6F14"/>
    <w:rsid w:val="00AF7928"/>
    <w:rsid w:val="00AF7AA1"/>
    <w:rsid w:val="00AF7D08"/>
    <w:rsid w:val="00AF7EEF"/>
    <w:rsid w:val="00B0016A"/>
    <w:rsid w:val="00B00961"/>
    <w:rsid w:val="00B01080"/>
    <w:rsid w:val="00B01682"/>
    <w:rsid w:val="00B01A3C"/>
    <w:rsid w:val="00B01E82"/>
    <w:rsid w:val="00B01FB9"/>
    <w:rsid w:val="00B02029"/>
    <w:rsid w:val="00B0232D"/>
    <w:rsid w:val="00B02370"/>
    <w:rsid w:val="00B02C2E"/>
    <w:rsid w:val="00B02EA8"/>
    <w:rsid w:val="00B030C8"/>
    <w:rsid w:val="00B03198"/>
    <w:rsid w:val="00B03244"/>
    <w:rsid w:val="00B03457"/>
    <w:rsid w:val="00B03DA0"/>
    <w:rsid w:val="00B03E39"/>
    <w:rsid w:val="00B040A9"/>
    <w:rsid w:val="00B05032"/>
    <w:rsid w:val="00B05C14"/>
    <w:rsid w:val="00B064DC"/>
    <w:rsid w:val="00B06AD3"/>
    <w:rsid w:val="00B06BDA"/>
    <w:rsid w:val="00B06E8C"/>
    <w:rsid w:val="00B074DD"/>
    <w:rsid w:val="00B10194"/>
    <w:rsid w:val="00B1053F"/>
    <w:rsid w:val="00B110E3"/>
    <w:rsid w:val="00B111A9"/>
    <w:rsid w:val="00B133FD"/>
    <w:rsid w:val="00B1368D"/>
    <w:rsid w:val="00B15861"/>
    <w:rsid w:val="00B15AB7"/>
    <w:rsid w:val="00B15C80"/>
    <w:rsid w:val="00B16EB6"/>
    <w:rsid w:val="00B173F3"/>
    <w:rsid w:val="00B178A9"/>
    <w:rsid w:val="00B17CEB"/>
    <w:rsid w:val="00B216C1"/>
    <w:rsid w:val="00B21897"/>
    <w:rsid w:val="00B22638"/>
    <w:rsid w:val="00B22C38"/>
    <w:rsid w:val="00B22C3F"/>
    <w:rsid w:val="00B240C0"/>
    <w:rsid w:val="00B247A4"/>
    <w:rsid w:val="00B263A1"/>
    <w:rsid w:val="00B26CEF"/>
    <w:rsid w:val="00B2770E"/>
    <w:rsid w:val="00B27E31"/>
    <w:rsid w:val="00B317FB"/>
    <w:rsid w:val="00B318D5"/>
    <w:rsid w:val="00B3198B"/>
    <w:rsid w:val="00B31CFE"/>
    <w:rsid w:val="00B31E1A"/>
    <w:rsid w:val="00B31EB1"/>
    <w:rsid w:val="00B32306"/>
    <w:rsid w:val="00B327EF"/>
    <w:rsid w:val="00B340CA"/>
    <w:rsid w:val="00B341E2"/>
    <w:rsid w:val="00B34817"/>
    <w:rsid w:val="00B348AB"/>
    <w:rsid w:val="00B35713"/>
    <w:rsid w:val="00B35B52"/>
    <w:rsid w:val="00B37201"/>
    <w:rsid w:val="00B379F6"/>
    <w:rsid w:val="00B37A37"/>
    <w:rsid w:val="00B37EE5"/>
    <w:rsid w:val="00B40B8D"/>
    <w:rsid w:val="00B41303"/>
    <w:rsid w:val="00B413FA"/>
    <w:rsid w:val="00B4162A"/>
    <w:rsid w:val="00B41D73"/>
    <w:rsid w:val="00B41E88"/>
    <w:rsid w:val="00B4302D"/>
    <w:rsid w:val="00B43619"/>
    <w:rsid w:val="00B4369E"/>
    <w:rsid w:val="00B43722"/>
    <w:rsid w:val="00B4410D"/>
    <w:rsid w:val="00B44AF0"/>
    <w:rsid w:val="00B44C58"/>
    <w:rsid w:val="00B4576C"/>
    <w:rsid w:val="00B45AD1"/>
    <w:rsid w:val="00B462B8"/>
    <w:rsid w:val="00B467E5"/>
    <w:rsid w:val="00B46C09"/>
    <w:rsid w:val="00B46C0F"/>
    <w:rsid w:val="00B46E71"/>
    <w:rsid w:val="00B4705A"/>
    <w:rsid w:val="00B4750D"/>
    <w:rsid w:val="00B47917"/>
    <w:rsid w:val="00B51037"/>
    <w:rsid w:val="00B5124D"/>
    <w:rsid w:val="00B51383"/>
    <w:rsid w:val="00B5180B"/>
    <w:rsid w:val="00B51D2F"/>
    <w:rsid w:val="00B541E2"/>
    <w:rsid w:val="00B545F9"/>
    <w:rsid w:val="00B5479A"/>
    <w:rsid w:val="00B54B85"/>
    <w:rsid w:val="00B557B7"/>
    <w:rsid w:val="00B55D79"/>
    <w:rsid w:val="00B56BE9"/>
    <w:rsid w:val="00B57A27"/>
    <w:rsid w:val="00B6074F"/>
    <w:rsid w:val="00B61200"/>
    <w:rsid w:val="00B6156E"/>
    <w:rsid w:val="00B62284"/>
    <w:rsid w:val="00B6261E"/>
    <w:rsid w:val="00B62FF6"/>
    <w:rsid w:val="00B644A8"/>
    <w:rsid w:val="00B648E9"/>
    <w:rsid w:val="00B64EA1"/>
    <w:rsid w:val="00B658A9"/>
    <w:rsid w:val="00B65B49"/>
    <w:rsid w:val="00B65F34"/>
    <w:rsid w:val="00B65F77"/>
    <w:rsid w:val="00B662CD"/>
    <w:rsid w:val="00B66CF9"/>
    <w:rsid w:val="00B66FA2"/>
    <w:rsid w:val="00B6739B"/>
    <w:rsid w:val="00B70173"/>
    <w:rsid w:val="00B70283"/>
    <w:rsid w:val="00B712D7"/>
    <w:rsid w:val="00B71435"/>
    <w:rsid w:val="00B71579"/>
    <w:rsid w:val="00B718D5"/>
    <w:rsid w:val="00B71F87"/>
    <w:rsid w:val="00B721A1"/>
    <w:rsid w:val="00B72F4D"/>
    <w:rsid w:val="00B72FD9"/>
    <w:rsid w:val="00B73EA6"/>
    <w:rsid w:val="00B74348"/>
    <w:rsid w:val="00B7485C"/>
    <w:rsid w:val="00B748D3"/>
    <w:rsid w:val="00B748F5"/>
    <w:rsid w:val="00B750B6"/>
    <w:rsid w:val="00B755CF"/>
    <w:rsid w:val="00B7577A"/>
    <w:rsid w:val="00B75A06"/>
    <w:rsid w:val="00B75DF2"/>
    <w:rsid w:val="00B75F26"/>
    <w:rsid w:val="00B7749A"/>
    <w:rsid w:val="00B775B3"/>
    <w:rsid w:val="00B775DA"/>
    <w:rsid w:val="00B776C6"/>
    <w:rsid w:val="00B77E30"/>
    <w:rsid w:val="00B77E92"/>
    <w:rsid w:val="00B77F4F"/>
    <w:rsid w:val="00B80A3C"/>
    <w:rsid w:val="00B80EFE"/>
    <w:rsid w:val="00B812E9"/>
    <w:rsid w:val="00B82014"/>
    <w:rsid w:val="00B8209C"/>
    <w:rsid w:val="00B823BC"/>
    <w:rsid w:val="00B826A1"/>
    <w:rsid w:val="00B83BB0"/>
    <w:rsid w:val="00B83EAB"/>
    <w:rsid w:val="00B84118"/>
    <w:rsid w:val="00B8506A"/>
    <w:rsid w:val="00B852D5"/>
    <w:rsid w:val="00B8555A"/>
    <w:rsid w:val="00B8594A"/>
    <w:rsid w:val="00B85958"/>
    <w:rsid w:val="00B86025"/>
    <w:rsid w:val="00B86855"/>
    <w:rsid w:val="00B86F2E"/>
    <w:rsid w:val="00B87155"/>
    <w:rsid w:val="00B87A3C"/>
    <w:rsid w:val="00B90206"/>
    <w:rsid w:val="00B90794"/>
    <w:rsid w:val="00B909EA"/>
    <w:rsid w:val="00B9114D"/>
    <w:rsid w:val="00B92A42"/>
    <w:rsid w:val="00B92FD8"/>
    <w:rsid w:val="00B930D8"/>
    <w:rsid w:val="00B932FA"/>
    <w:rsid w:val="00B94186"/>
    <w:rsid w:val="00B94EFB"/>
    <w:rsid w:val="00B95499"/>
    <w:rsid w:val="00B95CEC"/>
    <w:rsid w:val="00B95DC2"/>
    <w:rsid w:val="00B95DD6"/>
    <w:rsid w:val="00B962DD"/>
    <w:rsid w:val="00B96472"/>
    <w:rsid w:val="00B964AB"/>
    <w:rsid w:val="00B9729E"/>
    <w:rsid w:val="00B97BE0"/>
    <w:rsid w:val="00BA0396"/>
    <w:rsid w:val="00BA097E"/>
    <w:rsid w:val="00BA1DE7"/>
    <w:rsid w:val="00BA25A8"/>
    <w:rsid w:val="00BA2CBF"/>
    <w:rsid w:val="00BA34F3"/>
    <w:rsid w:val="00BA35BF"/>
    <w:rsid w:val="00BA44A3"/>
    <w:rsid w:val="00BA480E"/>
    <w:rsid w:val="00BA4B6D"/>
    <w:rsid w:val="00BA4D02"/>
    <w:rsid w:val="00BA4F23"/>
    <w:rsid w:val="00BA5552"/>
    <w:rsid w:val="00BA5D76"/>
    <w:rsid w:val="00BA689C"/>
    <w:rsid w:val="00BA6ACD"/>
    <w:rsid w:val="00BA6E29"/>
    <w:rsid w:val="00BA747A"/>
    <w:rsid w:val="00BA7692"/>
    <w:rsid w:val="00BA7BE3"/>
    <w:rsid w:val="00BA7E54"/>
    <w:rsid w:val="00BB0A65"/>
    <w:rsid w:val="00BB0B82"/>
    <w:rsid w:val="00BB0BEF"/>
    <w:rsid w:val="00BB0CE5"/>
    <w:rsid w:val="00BB1318"/>
    <w:rsid w:val="00BB178F"/>
    <w:rsid w:val="00BB1A18"/>
    <w:rsid w:val="00BB1C56"/>
    <w:rsid w:val="00BB1DCF"/>
    <w:rsid w:val="00BB21E5"/>
    <w:rsid w:val="00BB2AEC"/>
    <w:rsid w:val="00BB2C39"/>
    <w:rsid w:val="00BB2D9C"/>
    <w:rsid w:val="00BB3269"/>
    <w:rsid w:val="00BB3313"/>
    <w:rsid w:val="00BB33B0"/>
    <w:rsid w:val="00BB33FE"/>
    <w:rsid w:val="00BB4091"/>
    <w:rsid w:val="00BB4372"/>
    <w:rsid w:val="00BB4E15"/>
    <w:rsid w:val="00BB53DE"/>
    <w:rsid w:val="00BB5D05"/>
    <w:rsid w:val="00BB5DC5"/>
    <w:rsid w:val="00BB64E9"/>
    <w:rsid w:val="00BB6BF9"/>
    <w:rsid w:val="00BC066B"/>
    <w:rsid w:val="00BC13E0"/>
    <w:rsid w:val="00BC1E6E"/>
    <w:rsid w:val="00BC2431"/>
    <w:rsid w:val="00BC25BC"/>
    <w:rsid w:val="00BC2F41"/>
    <w:rsid w:val="00BC308B"/>
    <w:rsid w:val="00BC3173"/>
    <w:rsid w:val="00BC32C9"/>
    <w:rsid w:val="00BC3932"/>
    <w:rsid w:val="00BC3A1B"/>
    <w:rsid w:val="00BC3B04"/>
    <w:rsid w:val="00BC4D6D"/>
    <w:rsid w:val="00BC4E47"/>
    <w:rsid w:val="00BC5C5A"/>
    <w:rsid w:val="00BC627B"/>
    <w:rsid w:val="00BC65A3"/>
    <w:rsid w:val="00BC6756"/>
    <w:rsid w:val="00BC6A1F"/>
    <w:rsid w:val="00BC6CF4"/>
    <w:rsid w:val="00BC6F73"/>
    <w:rsid w:val="00BC7368"/>
    <w:rsid w:val="00BC7AB0"/>
    <w:rsid w:val="00BD03CF"/>
    <w:rsid w:val="00BD0B68"/>
    <w:rsid w:val="00BD0D8F"/>
    <w:rsid w:val="00BD14F3"/>
    <w:rsid w:val="00BD1AA4"/>
    <w:rsid w:val="00BD1CDC"/>
    <w:rsid w:val="00BD286C"/>
    <w:rsid w:val="00BD4E28"/>
    <w:rsid w:val="00BD50FE"/>
    <w:rsid w:val="00BD589B"/>
    <w:rsid w:val="00BD5908"/>
    <w:rsid w:val="00BD64E2"/>
    <w:rsid w:val="00BD6870"/>
    <w:rsid w:val="00BD6893"/>
    <w:rsid w:val="00BD694A"/>
    <w:rsid w:val="00BD71CA"/>
    <w:rsid w:val="00BD7D40"/>
    <w:rsid w:val="00BD7FCB"/>
    <w:rsid w:val="00BE0264"/>
    <w:rsid w:val="00BE051C"/>
    <w:rsid w:val="00BE09CF"/>
    <w:rsid w:val="00BE0C9C"/>
    <w:rsid w:val="00BE0F4C"/>
    <w:rsid w:val="00BE1138"/>
    <w:rsid w:val="00BE1A9F"/>
    <w:rsid w:val="00BE29BD"/>
    <w:rsid w:val="00BE2A55"/>
    <w:rsid w:val="00BE3146"/>
    <w:rsid w:val="00BE5392"/>
    <w:rsid w:val="00BE5580"/>
    <w:rsid w:val="00BE5C34"/>
    <w:rsid w:val="00BE63F8"/>
    <w:rsid w:val="00BE6D80"/>
    <w:rsid w:val="00BE7224"/>
    <w:rsid w:val="00BE727F"/>
    <w:rsid w:val="00BE7357"/>
    <w:rsid w:val="00BE73F5"/>
    <w:rsid w:val="00BE74FF"/>
    <w:rsid w:val="00BE7998"/>
    <w:rsid w:val="00BE7CBB"/>
    <w:rsid w:val="00BF0642"/>
    <w:rsid w:val="00BF0654"/>
    <w:rsid w:val="00BF0CB1"/>
    <w:rsid w:val="00BF0D6B"/>
    <w:rsid w:val="00BF126A"/>
    <w:rsid w:val="00BF1315"/>
    <w:rsid w:val="00BF171C"/>
    <w:rsid w:val="00BF19CA"/>
    <w:rsid w:val="00BF22C2"/>
    <w:rsid w:val="00BF33D6"/>
    <w:rsid w:val="00BF3554"/>
    <w:rsid w:val="00BF3D88"/>
    <w:rsid w:val="00BF59DF"/>
    <w:rsid w:val="00BF6074"/>
    <w:rsid w:val="00BF60CF"/>
    <w:rsid w:val="00BF66D6"/>
    <w:rsid w:val="00BF70A2"/>
    <w:rsid w:val="00BF76B5"/>
    <w:rsid w:val="00BF7861"/>
    <w:rsid w:val="00BF7BBA"/>
    <w:rsid w:val="00BF7E49"/>
    <w:rsid w:val="00C010D8"/>
    <w:rsid w:val="00C0189B"/>
    <w:rsid w:val="00C01AFB"/>
    <w:rsid w:val="00C02518"/>
    <w:rsid w:val="00C02AC5"/>
    <w:rsid w:val="00C030BE"/>
    <w:rsid w:val="00C033B7"/>
    <w:rsid w:val="00C033BD"/>
    <w:rsid w:val="00C03422"/>
    <w:rsid w:val="00C03587"/>
    <w:rsid w:val="00C03EF5"/>
    <w:rsid w:val="00C04047"/>
    <w:rsid w:val="00C05861"/>
    <w:rsid w:val="00C05E3E"/>
    <w:rsid w:val="00C06170"/>
    <w:rsid w:val="00C0642A"/>
    <w:rsid w:val="00C072B1"/>
    <w:rsid w:val="00C0746D"/>
    <w:rsid w:val="00C078AE"/>
    <w:rsid w:val="00C079BA"/>
    <w:rsid w:val="00C10EEE"/>
    <w:rsid w:val="00C11351"/>
    <w:rsid w:val="00C118A0"/>
    <w:rsid w:val="00C11DB1"/>
    <w:rsid w:val="00C12050"/>
    <w:rsid w:val="00C13476"/>
    <w:rsid w:val="00C134E4"/>
    <w:rsid w:val="00C13955"/>
    <w:rsid w:val="00C13A2F"/>
    <w:rsid w:val="00C141C7"/>
    <w:rsid w:val="00C144A2"/>
    <w:rsid w:val="00C147B7"/>
    <w:rsid w:val="00C1491D"/>
    <w:rsid w:val="00C149F5"/>
    <w:rsid w:val="00C155EF"/>
    <w:rsid w:val="00C157E6"/>
    <w:rsid w:val="00C158DE"/>
    <w:rsid w:val="00C15EA6"/>
    <w:rsid w:val="00C15FF5"/>
    <w:rsid w:val="00C173B8"/>
    <w:rsid w:val="00C174E8"/>
    <w:rsid w:val="00C177EE"/>
    <w:rsid w:val="00C17D2B"/>
    <w:rsid w:val="00C201A8"/>
    <w:rsid w:val="00C203FD"/>
    <w:rsid w:val="00C20D1A"/>
    <w:rsid w:val="00C20FB1"/>
    <w:rsid w:val="00C21ACD"/>
    <w:rsid w:val="00C21D0C"/>
    <w:rsid w:val="00C22773"/>
    <w:rsid w:val="00C229C3"/>
    <w:rsid w:val="00C22C81"/>
    <w:rsid w:val="00C232EC"/>
    <w:rsid w:val="00C235F6"/>
    <w:rsid w:val="00C235F7"/>
    <w:rsid w:val="00C23C7C"/>
    <w:rsid w:val="00C24262"/>
    <w:rsid w:val="00C24447"/>
    <w:rsid w:val="00C2474B"/>
    <w:rsid w:val="00C25516"/>
    <w:rsid w:val="00C25697"/>
    <w:rsid w:val="00C25907"/>
    <w:rsid w:val="00C274A2"/>
    <w:rsid w:val="00C274DC"/>
    <w:rsid w:val="00C27715"/>
    <w:rsid w:val="00C301B9"/>
    <w:rsid w:val="00C31199"/>
    <w:rsid w:val="00C31297"/>
    <w:rsid w:val="00C31FB9"/>
    <w:rsid w:val="00C32640"/>
    <w:rsid w:val="00C32AE4"/>
    <w:rsid w:val="00C33555"/>
    <w:rsid w:val="00C3539D"/>
    <w:rsid w:val="00C36722"/>
    <w:rsid w:val="00C36897"/>
    <w:rsid w:val="00C36D06"/>
    <w:rsid w:val="00C37209"/>
    <w:rsid w:val="00C3740A"/>
    <w:rsid w:val="00C3756F"/>
    <w:rsid w:val="00C3762B"/>
    <w:rsid w:val="00C378B9"/>
    <w:rsid w:val="00C37DC0"/>
    <w:rsid w:val="00C4026D"/>
    <w:rsid w:val="00C41AAD"/>
    <w:rsid w:val="00C41C62"/>
    <w:rsid w:val="00C41DD3"/>
    <w:rsid w:val="00C41F87"/>
    <w:rsid w:val="00C420E7"/>
    <w:rsid w:val="00C42ED7"/>
    <w:rsid w:val="00C43037"/>
    <w:rsid w:val="00C437A1"/>
    <w:rsid w:val="00C43AD8"/>
    <w:rsid w:val="00C440AD"/>
    <w:rsid w:val="00C448C3"/>
    <w:rsid w:val="00C45983"/>
    <w:rsid w:val="00C46259"/>
    <w:rsid w:val="00C46367"/>
    <w:rsid w:val="00C47539"/>
    <w:rsid w:val="00C508CF"/>
    <w:rsid w:val="00C50F81"/>
    <w:rsid w:val="00C52592"/>
    <w:rsid w:val="00C52738"/>
    <w:rsid w:val="00C52C87"/>
    <w:rsid w:val="00C5370C"/>
    <w:rsid w:val="00C53E63"/>
    <w:rsid w:val="00C54CBB"/>
    <w:rsid w:val="00C55774"/>
    <w:rsid w:val="00C55C3F"/>
    <w:rsid w:val="00C55EA6"/>
    <w:rsid w:val="00C55F06"/>
    <w:rsid w:val="00C563AD"/>
    <w:rsid w:val="00C578A0"/>
    <w:rsid w:val="00C57EF2"/>
    <w:rsid w:val="00C609B1"/>
    <w:rsid w:val="00C60A12"/>
    <w:rsid w:val="00C60BDD"/>
    <w:rsid w:val="00C60BF2"/>
    <w:rsid w:val="00C6161C"/>
    <w:rsid w:val="00C61BD7"/>
    <w:rsid w:val="00C61FCE"/>
    <w:rsid w:val="00C623A0"/>
    <w:rsid w:val="00C62ACE"/>
    <w:rsid w:val="00C636F1"/>
    <w:rsid w:val="00C641DB"/>
    <w:rsid w:val="00C648B2"/>
    <w:rsid w:val="00C64AEA"/>
    <w:rsid w:val="00C64C83"/>
    <w:rsid w:val="00C64FA9"/>
    <w:rsid w:val="00C656D0"/>
    <w:rsid w:val="00C65B82"/>
    <w:rsid w:val="00C65C74"/>
    <w:rsid w:val="00C6618D"/>
    <w:rsid w:val="00C66199"/>
    <w:rsid w:val="00C6620E"/>
    <w:rsid w:val="00C66885"/>
    <w:rsid w:val="00C66B6E"/>
    <w:rsid w:val="00C67637"/>
    <w:rsid w:val="00C676B7"/>
    <w:rsid w:val="00C67A04"/>
    <w:rsid w:val="00C67C5B"/>
    <w:rsid w:val="00C70017"/>
    <w:rsid w:val="00C701A6"/>
    <w:rsid w:val="00C7029E"/>
    <w:rsid w:val="00C7071A"/>
    <w:rsid w:val="00C70A67"/>
    <w:rsid w:val="00C7148D"/>
    <w:rsid w:val="00C71AB0"/>
    <w:rsid w:val="00C71B3F"/>
    <w:rsid w:val="00C71E6E"/>
    <w:rsid w:val="00C72698"/>
    <w:rsid w:val="00C7269C"/>
    <w:rsid w:val="00C726B5"/>
    <w:rsid w:val="00C72818"/>
    <w:rsid w:val="00C73963"/>
    <w:rsid w:val="00C74FC9"/>
    <w:rsid w:val="00C770DE"/>
    <w:rsid w:val="00C77E86"/>
    <w:rsid w:val="00C8059D"/>
    <w:rsid w:val="00C80EC3"/>
    <w:rsid w:val="00C80FC9"/>
    <w:rsid w:val="00C812B4"/>
    <w:rsid w:val="00C8139E"/>
    <w:rsid w:val="00C815FC"/>
    <w:rsid w:val="00C81965"/>
    <w:rsid w:val="00C81DFD"/>
    <w:rsid w:val="00C81E84"/>
    <w:rsid w:val="00C827A4"/>
    <w:rsid w:val="00C827AD"/>
    <w:rsid w:val="00C82E93"/>
    <w:rsid w:val="00C832D3"/>
    <w:rsid w:val="00C83CC8"/>
    <w:rsid w:val="00C841C3"/>
    <w:rsid w:val="00C84BFB"/>
    <w:rsid w:val="00C8530A"/>
    <w:rsid w:val="00C85532"/>
    <w:rsid w:val="00C86038"/>
    <w:rsid w:val="00C865D5"/>
    <w:rsid w:val="00C86639"/>
    <w:rsid w:val="00C870AF"/>
    <w:rsid w:val="00C87544"/>
    <w:rsid w:val="00C8756D"/>
    <w:rsid w:val="00C878DA"/>
    <w:rsid w:val="00C90A67"/>
    <w:rsid w:val="00C90B6F"/>
    <w:rsid w:val="00C90C18"/>
    <w:rsid w:val="00C92669"/>
    <w:rsid w:val="00C92A79"/>
    <w:rsid w:val="00C92AA0"/>
    <w:rsid w:val="00C92EF0"/>
    <w:rsid w:val="00C9345F"/>
    <w:rsid w:val="00C93CCA"/>
    <w:rsid w:val="00C93E9C"/>
    <w:rsid w:val="00C94266"/>
    <w:rsid w:val="00C942C5"/>
    <w:rsid w:val="00C946FC"/>
    <w:rsid w:val="00C94EB4"/>
    <w:rsid w:val="00C94FF7"/>
    <w:rsid w:val="00C952C1"/>
    <w:rsid w:val="00C958D1"/>
    <w:rsid w:val="00C95B9F"/>
    <w:rsid w:val="00C95C12"/>
    <w:rsid w:val="00C95F5B"/>
    <w:rsid w:val="00C96078"/>
    <w:rsid w:val="00C9775B"/>
    <w:rsid w:val="00C97AF7"/>
    <w:rsid w:val="00C97F07"/>
    <w:rsid w:val="00CA0693"/>
    <w:rsid w:val="00CA0D58"/>
    <w:rsid w:val="00CA22B6"/>
    <w:rsid w:val="00CA2645"/>
    <w:rsid w:val="00CA26F8"/>
    <w:rsid w:val="00CA288A"/>
    <w:rsid w:val="00CA2C5F"/>
    <w:rsid w:val="00CA2FAC"/>
    <w:rsid w:val="00CA3133"/>
    <w:rsid w:val="00CA319A"/>
    <w:rsid w:val="00CA3893"/>
    <w:rsid w:val="00CA3F09"/>
    <w:rsid w:val="00CA4D3B"/>
    <w:rsid w:val="00CA573A"/>
    <w:rsid w:val="00CA609A"/>
    <w:rsid w:val="00CA60B2"/>
    <w:rsid w:val="00CA63CC"/>
    <w:rsid w:val="00CA7374"/>
    <w:rsid w:val="00CA7442"/>
    <w:rsid w:val="00CA750E"/>
    <w:rsid w:val="00CA7D5A"/>
    <w:rsid w:val="00CA7E0F"/>
    <w:rsid w:val="00CB0776"/>
    <w:rsid w:val="00CB09A3"/>
    <w:rsid w:val="00CB0A9F"/>
    <w:rsid w:val="00CB104C"/>
    <w:rsid w:val="00CB1339"/>
    <w:rsid w:val="00CB15A7"/>
    <w:rsid w:val="00CB1899"/>
    <w:rsid w:val="00CB2490"/>
    <w:rsid w:val="00CB3475"/>
    <w:rsid w:val="00CB363D"/>
    <w:rsid w:val="00CB3C1C"/>
    <w:rsid w:val="00CB3F34"/>
    <w:rsid w:val="00CB54DC"/>
    <w:rsid w:val="00CB570B"/>
    <w:rsid w:val="00CB5F9F"/>
    <w:rsid w:val="00CB66CA"/>
    <w:rsid w:val="00CC136B"/>
    <w:rsid w:val="00CC16ED"/>
    <w:rsid w:val="00CC2EC2"/>
    <w:rsid w:val="00CC372E"/>
    <w:rsid w:val="00CC3AE1"/>
    <w:rsid w:val="00CC3BB1"/>
    <w:rsid w:val="00CC3C4E"/>
    <w:rsid w:val="00CC4495"/>
    <w:rsid w:val="00CC53AF"/>
    <w:rsid w:val="00CC6D12"/>
    <w:rsid w:val="00CC6D60"/>
    <w:rsid w:val="00CC7EF0"/>
    <w:rsid w:val="00CC7FC1"/>
    <w:rsid w:val="00CD0532"/>
    <w:rsid w:val="00CD0717"/>
    <w:rsid w:val="00CD0872"/>
    <w:rsid w:val="00CD0946"/>
    <w:rsid w:val="00CD1FD5"/>
    <w:rsid w:val="00CD268E"/>
    <w:rsid w:val="00CD2E21"/>
    <w:rsid w:val="00CD3014"/>
    <w:rsid w:val="00CD33DA"/>
    <w:rsid w:val="00CD3A73"/>
    <w:rsid w:val="00CD3FC4"/>
    <w:rsid w:val="00CD4153"/>
    <w:rsid w:val="00CD4A95"/>
    <w:rsid w:val="00CD4C03"/>
    <w:rsid w:val="00CD4D4A"/>
    <w:rsid w:val="00CD4DD9"/>
    <w:rsid w:val="00CD533E"/>
    <w:rsid w:val="00CD5A99"/>
    <w:rsid w:val="00CD5CC1"/>
    <w:rsid w:val="00CD5D69"/>
    <w:rsid w:val="00CD6EBF"/>
    <w:rsid w:val="00CD7000"/>
    <w:rsid w:val="00CD7360"/>
    <w:rsid w:val="00CD75AE"/>
    <w:rsid w:val="00CD7DDD"/>
    <w:rsid w:val="00CE0F46"/>
    <w:rsid w:val="00CE1ADF"/>
    <w:rsid w:val="00CE1B06"/>
    <w:rsid w:val="00CE1FD5"/>
    <w:rsid w:val="00CE2CE2"/>
    <w:rsid w:val="00CE3702"/>
    <w:rsid w:val="00CE560D"/>
    <w:rsid w:val="00CE6135"/>
    <w:rsid w:val="00CE61A9"/>
    <w:rsid w:val="00CE6810"/>
    <w:rsid w:val="00CE6B65"/>
    <w:rsid w:val="00CE78D8"/>
    <w:rsid w:val="00CF196D"/>
    <w:rsid w:val="00CF2097"/>
    <w:rsid w:val="00CF22BE"/>
    <w:rsid w:val="00CF291F"/>
    <w:rsid w:val="00CF2D0E"/>
    <w:rsid w:val="00CF3F82"/>
    <w:rsid w:val="00CF466A"/>
    <w:rsid w:val="00CF468A"/>
    <w:rsid w:val="00CF4896"/>
    <w:rsid w:val="00CF48C7"/>
    <w:rsid w:val="00CF4AE2"/>
    <w:rsid w:val="00CF5027"/>
    <w:rsid w:val="00CF60E9"/>
    <w:rsid w:val="00CF6154"/>
    <w:rsid w:val="00CF62AC"/>
    <w:rsid w:val="00CF7FF7"/>
    <w:rsid w:val="00D0148E"/>
    <w:rsid w:val="00D01737"/>
    <w:rsid w:val="00D02760"/>
    <w:rsid w:val="00D027A7"/>
    <w:rsid w:val="00D02A24"/>
    <w:rsid w:val="00D02F26"/>
    <w:rsid w:val="00D0455B"/>
    <w:rsid w:val="00D047BC"/>
    <w:rsid w:val="00D04988"/>
    <w:rsid w:val="00D04EB9"/>
    <w:rsid w:val="00D05B30"/>
    <w:rsid w:val="00D05C44"/>
    <w:rsid w:val="00D05E41"/>
    <w:rsid w:val="00D0625A"/>
    <w:rsid w:val="00D069BA"/>
    <w:rsid w:val="00D069E8"/>
    <w:rsid w:val="00D06F2A"/>
    <w:rsid w:val="00D1050D"/>
    <w:rsid w:val="00D10920"/>
    <w:rsid w:val="00D1093A"/>
    <w:rsid w:val="00D10E61"/>
    <w:rsid w:val="00D11917"/>
    <w:rsid w:val="00D11C0C"/>
    <w:rsid w:val="00D11CF2"/>
    <w:rsid w:val="00D1283E"/>
    <w:rsid w:val="00D134F0"/>
    <w:rsid w:val="00D14318"/>
    <w:rsid w:val="00D143AE"/>
    <w:rsid w:val="00D14E85"/>
    <w:rsid w:val="00D15932"/>
    <w:rsid w:val="00D15DDF"/>
    <w:rsid w:val="00D163F2"/>
    <w:rsid w:val="00D166C9"/>
    <w:rsid w:val="00D1721A"/>
    <w:rsid w:val="00D17ACB"/>
    <w:rsid w:val="00D17C0E"/>
    <w:rsid w:val="00D2032E"/>
    <w:rsid w:val="00D206B9"/>
    <w:rsid w:val="00D20A66"/>
    <w:rsid w:val="00D20BB9"/>
    <w:rsid w:val="00D218B5"/>
    <w:rsid w:val="00D21A13"/>
    <w:rsid w:val="00D21B80"/>
    <w:rsid w:val="00D23153"/>
    <w:rsid w:val="00D23FCA"/>
    <w:rsid w:val="00D241C4"/>
    <w:rsid w:val="00D24A6C"/>
    <w:rsid w:val="00D24ECF"/>
    <w:rsid w:val="00D256C3"/>
    <w:rsid w:val="00D25803"/>
    <w:rsid w:val="00D25E23"/>
    <w:rsid w:val="00D25F7C"/>
    <w:rsid w:val="00D26956"/>
    <w:rsid w:val="00D26B0C"/>
    <w:rsid w:val="00D27679"/>
    <w:rsid w:val="00D277F0"/>
    <w:rsid w:val="00D308E8"/>
    <w:rsid w:val="00D310D2"/>
    <w:rsid w:val="00D312A8"/>
    <w:rsid w:val="00D31F10"/>
    <w:rsid w:val="00D32955"/>
    <w:rsid w:val="00D331B0"/>
    <w:rsid w:val="00D337A7"/>
    <w:rsid w:val="00D33D61"/>
    <w:rsid w:val="00D33DE6"/>
    <w:rsid w:val="00D340FD"/>
    <w:rsid w:val="00D34300"/>
    <w:rsid w:val="00D34412"/>
    <w:rsid w:val="00D35300"/>
    <w:rsid w:val="00D3588F"/>
    <w:rsid w:val="00D35D4D"/>
    <w:rsid w:val="00D363CB"/>
    <w:rsid w:val="00D36489"/>
    <w:rsid w:val="00D376BC"/>
    <w:rsid w:val="00D37C7E"/>
    <w:rsid w:val="00D401E8"/>
    <w:rsid w:val="00D4140D"/>
    <w:rsid w:val="00D41AEB"/>
    <w:rsid w:val="00D41CB3"/>
    <w:rsid w:val="00D41E58"/>
    <w:rsid w:val="00D42036"/>
    <w:rsid w:val="00D427FE"/>
    <w:rsid w:val="00D42D44"/>
    <w:rsid w:val="00D43AA3"/>
    <w:rsid w:val="00D43AE2"/>
    <w:rsid w:val="00D43B70"/>
    <w:rsid w:val="00D43CDD"/>
    <w:rsid w:val="00D4465E"/>
    <w:rsid w:val="00D44B8B"/>
    <w:rsid w:val="00D45172"/>
    <w:rsid w:val="00D45E9F"/>
    <w:rsid w:val="00D46A6B"/>
    <w:rsid w:val="00D46C7B"/>
    <w:rsid w:val="00D471A6"/>
    <w:rsid w:val="00D47B63"/>
    <w:rsid w:val="00D47BF3"/>
    <w:rsid w:val="00D500D3"/>
    <w:rsid w:val="00D50731"/>
    <w:rsid w:val="00D50BAA"/>
    <w:rsid w:val="00D51A43"/>
    <w:rsid w:val="00D523E0"/>
    <w:rsid w:val="00D52C12"/>
    <w:rsid w:val="00D53349"/>
    <w:rsid w:val="00D53459"/>
    <w:rsid w:val="00D536AD"/>
    <w:rsid w:val="00D53A22"/>
    <w:rsid w:val="00D547FC"/>
    <w:rsid w:val="00D559CD"/>
    <w:rsid w:val="00D55A68"/>
    <w:rsid w:val="00D55C99"/>
    <w:rsid w:val="00D55FFD"/>
    <w:rsid w:val="00D5642F"/>
    <w:rsid w:val="00D5660A"/>
    <w:rsid w:val="00D56A85"/>
    <w:rsid w:val="00D56E8D"/>
    <w:rsid w:val="00D60647"/>
    <w:rsid w:val="00D608B1"/>
    <w:rsid w:val="00D60932"/>
    <w:rsid w:val="00D60EB5"/>
    <w:rsid w:val="00D60FE5"/>
    <w:rsid w:val="00D621F2"/>
    <w:rsid w:val="00D63012"/>
    <w:rsid w:val="00D63B8A"/>
    <w:rsid w:val="00D6444F"/>
    <w:rsid w:val="00D6475A"/>
    <w:rsid w:val="00D64D3D"/>
    <w:rsid w:val="00D64D3E"/>
    <w:rsid w:val="00D65984"/>
    <w:rsid w:val="00D65DE2"/>
    <w:rsid w:val="00D6603E"/>
    <w:rsid w:val="00D673AF"/>
    <w:rsid w:val="00D67609"/>
    <w:rsid w:val="00D677C6"/>
    <w:rsid w:val="00D67C11"/>
    <w:rsid w:val="00D7010E"/>
    <w:rsid w:val="00D70564"/>
    <w:rsid w:val="00D715D6"/>
    <w:rsid w:val="00D71973"/>
    <w:rsid w:val="00D737CD"/>
    <w:rsid w:val="00D73A90"/>
    <w:rsid w:val="00D74DE8"/>
    <w:rsid w:val="00D7523F"/>
    <w:rsid w:val="00D7552D"/>
    <w:rsid w:val="00D75873"/>
    <w:rsid w:val="00D75C1A"/>
    <w:rsid w:val="00D76040"/>
    <w:rsid w:val="00D764C7"/>
    <w:rsid w:val="00D76803"/>
    <w:rsid w:val="00D801F5"/>
    <w:rsid w:val="00D80250"/>
    <w:rsid w:val="00D807C6"/>
    <w:rsid w:val="00D80F9C"/>
    <w:rsid w:val="00D822CB"/>
    <w:rsid w:val="00D83617"/>
    <w:rsid w:val="00D83629"/>
    <w:rsid w:val="00D83CEE"/>
    <w:rsid w:val="00D83EC4"/>
    <w:rsid w:val="00D843FA"/>
    <w:rsid w:val="00D84CFB"/>
    <w:rsid w:val="00D84E82"/>
    <w:rsid w:val="00D8578D"/>
    <w:rsid w:val="00D85A70"/>
    <w:rsid w:val="00D86204"/>
    <w:rsid w:val="00D87598"/>
    <w:rsid w:val="00D902F3"/>
    <w:rsid w:val="00D90640"/>
    <w:rsid w:val="00D908BC"/>
    <w:rsid w:val="00D91400"/>
    <w:rsid w:val="00D91D03"/>
    <w:rsid w:val="00D9264F"/>
    <w:rsid w:val="00D92856"/>
    <w:rsid w:val="00D928F3"/>
    <w:rsid w:val="00D92E92"/>
    <w:rsid w:val="00D930C4"/>
    <w:rsid w:val="00D93212"/>
    <w:rsid w:val="00D93FE2"/>
    <w:rsid w:val="00D94C11"/>
    <w:rsid w:val="00D95C0E"/>
    <w:rsid w:val="00D96019"/>
    <w:rsid w:val="00D961BE"/>
    <w:rsid w:val="00D972C2"/>
    <w:rsid w:val="00D972D9"/>
    <w:rsid w:val="00DA023D"/>
    <w:rsid w:val="00DA05C8"/>
    <w:rsid w:val="00DA06A6"/>
    <w:rsid w:val="00DA082A"/>
    <w:rsid w:val="00DA17F4"/>
    <w:rsid w:val="00DA1891"/>
    <w:rsid w:val="00DA192E"/>
    <w:rsid w:val="00DA1989"/>
    <w:rsid w:val="00DA2B22"/>
    <w:rsid w:val="00DA38E3"/>
    <w:rsid w:val="00DA3BD2"/>
    <w:rsid w:val="00DA4C41"/>
    <w:rsid w:val="00DA5096"/>
    <w:rsid w:val="00DA5D10"/>
    <w:rsid w:val="00DA6188"/>
    <w:rsid w:val="00DA7E45"/>
    <w:rsid w:val="00DB0902"/>
    <w:rsid w:val="00DB0AB4"/>
    <w:rsid w:val="00DB0C69"/>
    <w:rsid w:val="00DB21B4"/>
    <w:rsid w:val="00DB220A"/>
    <w:rsid w:val="00DB2346"/>
    <w:rsid w:val="00DB25CD"/>
    <w:rsid w:val="00DB287D"/>
    <w:rsid w:val="00DB28CC"/>
    <w:rsid w:val="00DB3B94"/>
    <w:rsid w:val="00DB4462"/>
    <w:rsid w:val="00DB4494"/>
    <w:rsid w:val="00DB703E"/>
    <w:rsid w:val="00DB765A"/>
    <w:rsid w:val="00DB7F71"/>
    <w:rsid w:val="00DC0416"/>
    <w:rsid w:val="00DC05E3"/>
    <w:rsid w:val="00DC0CD9"/>
    <w:rsid w:val="00DC10D5"/>
    <w:rsid w:val="00DC1856"/>
    <w:rsid w:val="00DC1E82"/>
    <w:rsid w:val="00DC2412"/>
    <w:rsid w:val="00DC2ABE"/>
    <w:rsid w:val="00DC4721"/>
    <w:rsid w:val="00DC48AF"/>
    <w:rsid w:val="00DC4E00"/>
    <w:rsid w:val="00DC56A0"/>
    <w:rsid w:val="00DC62DC"/>
    <w:rsid w:val="00DC7E37"/>
    <w:rsid w:val="00DD0425"/>
    <w:rsid w:val="00DD0530"/>
    <w:rsid w:val="00DD0BAF"/>
    <w:rsid w:val="00DD1401"/>
    <w:rsid w:val="00DD1558"/>
    <w:rsid w:val="00DD2641"/>
    <w:rsid w:val="00DD27C8"/>
    <w:rsid w:val="00DD2ADA"/>
    <w:rsid w:val="00DD2C4E"/>
    <w:rsid w:val="00DD2E5A"/>
    <w:rsid w:val="00DD6505"/>
    <w:rsid w:val="00DD7D4A"/>
    <w:rsid w:val="00DE06C3"/>
    <w:rsid w:val="00DE0B83"/>
    <w:rsid w:val="00DE359B"/>
    <w:rsid w:val="00DE47B9"/>
    <w:rsid w:val="00DE4D3B"/>
    <w:rsid w:val="00DE4F54"/>
    <w:rsid w:val="00DE566A"/>
    <w:rsid w:val="00DE5FEE"/>
    <w:rsid w:val="00DE6AB8"/>
    <w:rsid w:val="00DE6D14"/>
    <w:rsid w:val="00DE7A35"/>
    <w:rsid w:val="00DF0FFA"/>
    <w:rsid w:val="00DF1A5D"/>
    <w:rsid w:val="00DF20B9"/>
    <w:rsid w:val="00DF22FD"/>
    <w:rsid w:val="00DF2380"/>
    <w:rsid w:val="00DF33BC"/>
    <w:rsid w:val="00DF4390"/>
    <w:rsid w:val="00DF45D1"/>
    <w:rsid w:val="00DF4F0E"/>
    <w:rsid w:val="00DF5380"/>
    <w:rsid w:val="00DF576E"/>
    <w:rsid w:val="00DF58D0"/>
    <w:rsid w:val="00DF67A6"/>
    <w:rsid w:val="00DF6CE5"/>
    <w:rsid w:val="00E00869"/>
    <w:rsid w:val="00E0127C"/>
    <w:rsid w:val="00E014AC"/>
    <w:rsid w:val="00E017F2"/>
    <w:rsid w:val="00E018DD"/>
    <w:rsid w:val="00E02A64"/>
    <w:rsid w:val="00E02A9C"/>
    <w:rsid w:val="00E02BC2"/>
    <w:rsid w:val="00E02E9B"/>
    <w:rsid w:val="00E030C8"/>
    <w:rsid w:val="00E03773"/>
    <w:rsid w:val="00E03927"/>
    <w:rsid w:val="00E04629"/>
    <w:rsid w:val="00E05EA5"/>
    <w:rsid w:val="00E065F1"/>
    <w:rsid w:val="00E0680D"/>
    <w:rsid w:val="00E06E09"/>
    <w:rsid w:val="00E06E94"/>
    <w:rsid w:val="00E07065"/>
    <w:rsid w:val="00E07BE8"/>
    <w:rsid w:val="00E108CB"/>
    <w:rsid w:val="00E10BA5"/>
    <w:rsid w:val="00E10C3F"/>
    <w:rsid w:val="00E119D7"/>
    <w:rsid w:val="00E11E38"/>
    <w:rsid w:val="00E11EAB"/>
    <w:rsid w:val="00E11EAC"/>
    <w:rsid w:val="00E136AF"/>
    <w:rsid w:val="00E138C0"/>
    <w:rsid w:val="00E13C3F"/>
    <w:rsid w:val="00E15019"/>
    <w:rsid w:val="00E15784"/>
    <w:rsid w:val="00E15D95"/>
    <w:rsid w:val="00E16008"/>
    <w:rsid w:val="00E1643D"/>
    <w:rsid w:val="00E16979"/>
    <w:rsid w:val="00E16BF0"/>
    <w:rsid w:val="00E16EDA"/>
    <w:rsid w:val="00E17C00"/>
    <w:rsid w:val="00E20D85"/>
    <w:rsid w:val="00E20DD3"/>
    <w:rsid w:val="00E21912"/>
    <w:rsid w:val="00E22830"/>
    <w:rsid w:val="00E22A72"/>
    <w:rsid w:val="00E22BB8"/>
    <w:rsid w:val="00E22F32"/>
    <w:rsid w:val="00E232B1"/>
    <w:rsid w:val="00E23332"/>
    <w:rsid w:val="00E25636"/>
    <w:rsid w:val="00E2576C"/>
    <w:rsid w:val="00E25BE2"/>
    <w:rsid w:val="00E25CCC"/>
    <w:rsid w:val="00E26ED3"/>
    <w:rsid w:val="00E272C8"/>
    <w:rsid w:val="00E2758E"/>
    <w:rsid w:val="00E27904"/>
    <w:rsid w:val="00E27A8F"/>
    <w:rsid w:val="00E27D28"/>
    <w:rsid w:val="00E27D8F"/>
    <w:rsid w:val="00E30E3A"/>
    <w:rsid w:val="00E3109A"/>
    <w:rsid w:val="00E31C16"/>
    <w:rsid w:val="00E31E8C"/>
    <w:rsid w:val="00E329D1"/>
    <w:rsid w:val="00E32B6D"/>
    <w:rsid w:val="00E32C5B"/>
    <w:rsid w:val="00E336C8"/>
    <w:rsid w:val="00E33871"/>
    <w:rsid w:val="00E33CBD"/>
    <w:rsid w:val="00E33DF9"/>
    <w:rsid w:val="00E342A3"/>
    <w:rsid w:val="00E343D3"/>
    <w:rsid w:val="00E34676"/>
    <w:rsid w:val="00E34858"/>
    <w:rsid w:val="00E34FCA"/>
    <w:rsid w:val="00E356C8"/>
    <w:rsid w:val="00E36295"/>
    <w:rsid w:val="00E40536"/>
    <w:rsid w:val="00E4077B"/>
    <w:rsid w:val="00E42097"/>
    <w:rsid w:val="00E42312"/>
    <w:rsid w:val="00E42A40"/>
    <w:rsid w:val="00E441A2"/>
    <w:rsid w:val="00E44D37"/>
    <w:rsid w:val="00E4502A"/>
    <w:rsid w:val="00E4530D"/>
    <w:rsid w:val="00E46041"/>
    <w:rsid w:val="00E4644A"/>
    <w:rsid w:val="00E50119"/>
    <w:rsid w:val="00E5011C"/>
    <w:rsid w:val="00E5118F"/>
    <w:rsid w:val="00E5165F"/>
    <w:rsid w:val="00E52B71"/>
    <w:rsid w:val="00E53069"/>
    <w:rsid w:val="00E53A86"/>
    <w:rsid w:val="00E53D23"/>
    <w:rsid w:val="00E53DA2"/>
    <w:rsid w:val="00E54C67"/>
    <w:rsid w:val="00E5508F"/>
    <w:rsid w:val="00E55A09"/>
    <w:rsid w:val="00E55B7A"/>
    <w:rsid w:val="00E55CC4"/>
    <w:rsid w:val="00E5628A"/>
    <w:rsid w:val="00E567AD"/>
    <w:rsid w:val="00E56AA4"/>
    <w:rsid w:val="00E56E05"/>
    <w:rsid w:val="00E56E7B"/>
    <w:rsid w:val="00E57E7C"/>
    <w:rsid w:val="00E603D4"/>
    <w:rsid w:val="00E606C8"/>
    <w:rsid w:val="00E60BDB"/>
    <w:rsid w:val="00E61117"/>
    <w:rsid w:val="00E61E7E"/>
    <w:rsid w:val="00E620B4"/>
    <w:rsid w:val="00E62EFC"/>
    <w:rsid w:val="00E63846"/>
    <w:rsid w:val="00E64BAA"/>
    <w:rsid w:val="00E6509F"/>
    <w:rsid w:val="00E65693"/>
    <w:rsid w:val="00E657C7"/>
    <w:rsid w:val="00E65F4B"/>
    <w:rsid w:val="00E677E3"/>
    <w:rsid w:val="00E701A4"/>
    <w:rsid w:val="00E70A90"/>
    <w:rsid w:val="00E70E78"/>
    <w:rsid w:val="00E7120C"/>
    <w:rsid w:val="00E7140B"/>
    <w:rsid w:val="00E71423"/>
    <w:rsid w:val="00E7166A"/>
    <w:rsid w:val="00E71ABF"/>
    <w:rsid w:val="00E71B28"/>
    <w:rsid w:val="00E71F23"/>
    <w:rsid w:val="00E72A2A"/>
    <w:rsid w:val="00E72FB7"/>
    <w:rsid w:val="00E732D3"/>
    <w:rsid w:val="00E74059"/>
    <w:rsid w:val="00E7455E"/>
    <w:rsid w:val="00E747DC"/>
    <w:rsid w:val="00E748F8"/>
    <w:rsid w:val="00E748FF"/>
    <w:rsid w:val="00E74A21"/>
    <w:rsid w:val="00E757A8"/>
    <w:rsid w:val="00E75D4E"/>
    <w:rsid w:val="00E7628A"/>
    <w:rsid w:val="00E76666"/>
    <w:rsid w:val="00E77E60"/>
    <w:rsid w:val="00E77EC6"/>
    <w:rsid w:val="00E80107"/>
    <w:rsid w:val="00E80E3D"/>
    <w:rsid w:val="00E80EA3"/>
    <w:rsid w:val="00E8122E"/>
    <w:rsid w:val="00E8142B"/>
    <w:rsid w:val="00E81662"/>
    <w:rsid w:val="00E828EB"/>
    <w:rsid w:val="00E82BB7"/>
    <w:rsid w:val="00E82F41"/>
    <w:rsid w:val="00E83BEE"/>
    <w:rsid w:val="00E83C8E"/>
    <w:rsid w:val="00E8532D"/>
    <w:rsid w:val="00E862A6"/>
    <w:rsid w:val="00E86353"/>
    <w:rsid w:val="00E867CB"/>
    <w:rsid w:val="00E86E4F"/>
    <w:rsid w:val="00E86E60"/>
    <w:rsid w:val="00E87698"/>
    <w:rsid w:val="00E87F2B"/>
    <w:rsid w:val="00E90116"/>
    <w:rsid w:val="00E906D7"/>
    <w:rsid w:val="00E910F0"/>
    <w:rsid w:val="00E91D64"/>
    <w:rsid w:val="00E91D8A"/>
    <w:rsid w:val="00E9240F"/>
    <w:rsid w:val="00E93392"/>
    <w:rsid w:val="00E9411F"/>
    <w:rsid w:val="00E9443F"/>
    <w:rsid w:val="00E945C2"/>
    <w:rsid w:val="00E947DB"/>
    <w:rsid w:val="00E9544F"/>
    <w:rsid w:val="00E9550A"/>
    <w:rsid w:val="00E955A3"/>
    <w:rsid w:val="00E95892"/>
    <w:rsid w:val="00E9605B"/>
    <w:rsid w:val="00E9629E"/>
    <w:rsid w:val="00E966E6"/>
    <w:rsid w:val="00E96B65"/>
    <w:rsid w:val="00E96BCD"/>
    <w:rsid w:val="00E97252"/>
    <w:rsid w:val="00E97C01"/>
    <w:rsid w:val="00EA0216"/>
    <w:rsid w:val="00EA0C6C"/>
    <w:rsid w:val="00EA1588"/>
    <w:rsid w:val="00EA1591"/>
    <w:rsid w:val="00EA16EB"/>
    <w:rsid w:val="00EA255A"/>
    <w:rsid w:val="00EA430B"/>
    <w:rsid w:val="00EA4E8B"/>
    <w:rsid w:val="00EA51D1"/>
    <w:rsid w:val="00EA53E8"/>
    <w:rsid w:val="00EA58CE"/>
    <w:rsid w:val="00EA5AB7"/>
    <w:rsid w:val="00EA64FA"/>
    <w:rsid w:val="00EA6BED"/>
    <w:rsid w:val="00EA6F34"/>
    <w:rsid w:val="00EA746C"/>
    <w:rsid w:val="00EA7893"/>
    <w:rsid w:val="00EA7B52"/>
    <w:rsid w:val="00EA7F5F"/>
    <w:rsid w:val="00EB05D3"/>
    <w:rsid w:val="00EB07EC"/>
    <w:rsid w:val="00EB0CF2"/>
    <w:rsid w:val="00EB136A"/>
    <w:rsid w:val="00EB1695"/>
    <w:rsid w:val="00EB1CBE"/>
    <w:rsid w:val="00EB1F00"/>
    <w:rsid w:val="00EB2A22"/>
    <w:rsid w:val="00EB3453"/>
    <w:rsid w:val="00EB35ED"/>
    <w:rsid w:val="00EB3D8A"/>
    <w:rsid w:val="00EB4011"/>
    <w:rsid w:val="00EB4BAC"/>
    <w:rsid w:val="00EB52BB"/>
    <w:rsid w:val="00EB596C"/>
    <w:rsid w:val="00EB5C2A"/>
    <w:rsid w:val="00EB7090"/>
    <w:rsid w:val="00EB770E"/>
    <w:rsid w:val="00EB781B"/>
    <w:rsid w:val="00EB7D3C"/>
    <w:rsid w:val="00EC00E3"/>
    <w:rsid w:val="00EC043F"/>
    <w:rsid w:val="00EC0E56"/>
    <w:rsid w:val="00EC1E75"/>
    <w:rsid w:val="00EC1ECB"/>
    <w:rsid w:val="00EC31F6"/>
    <w:rsid w:val="00EC3B3F"/>
    <w:rsid w:val="00EC42DE"/>
    <w:rsid w:val="00EC4967"/>
    <w:rsid w:val="00EC5340"/>
    <w:rsid w:val="00EC55E9"/>
    <w:rsid w:val="00EC5B96"/>
    <w:rsid w:val="00ED11F8"/>
    <w:rsid w:val="00ED19FD"/>
    <w:rsid w:val="00ED20E1"/>
    <w:rsid w:val="00ED25F2"/>
    <w:rsid w:val="00ED2CA0"/>
    <w:rsid w:val="00ED4ACF"/>
    <w:rsid w:val="00ED5D46"/>
    <w:rsid w:val="00ED5F33"/>
    <w:rsid w:val="00ED64D7"/>
    <w:rsid w:val="00ED6675"/>
    <w:rsid w:val="00ED70D4"/>
    <w:rsid w:val="00ED7716"/>
    <w:rsid w:val="00ED7C5D"/>
    <w:rsid w:val="00EE0F27"/>
    <w:rsid w:val="00EE189D"/>
    <w:rsid w:val="00EE2425"/>
    <w:rsid w:val="00EE2678"/>
    <w:rsid w:val="00EE3D40"/>
    <w:rsid w:val="00EE3DCD"/>
    <w:rsid w:val="00EE422E"/>
    <w:rsid w:val="00EE4511"/>
    <w:rsid w:val="00EE4E36"/>
    <w:rsid w:val="00EE5376"/>
    <w:rsid w:val="00EE62BB"/>
    <w:rsid w:val="00EE6D41"/>
    <w:rsid w:val="00EE72AE"/>
    <w:rsid w:val="00EE747F"/>
    <w:rsid w:val="00EF054D"/>
    <w:rsid w:val="00EF0DB9"/>
    <w:rsid w:val="00EF1427"/>
    <w:rsid w:val="00EF14A2"/>
    <w:rsid w:val="00EF265D"/>
    <w:rsid w:val="00EF27B0"/>
    <w:rsid w:val="00EF2C27"/>
    <w:rsid w:val="00EF2F31"/>
    <w:rsid w:val="00EF4580"/>
    <w:rsid w:val="00EF5110"/>
    <w:rsid w:val="00EF5524"/>
    <w:rsid w:val="00EF5F61"/>
    <w:rsid w:val="00EF690F"/>
    <w:rsid w:val="00EF6F06"/>
    <w:rsid w:val="00F002D8"/>
    <w:rsid w:val="00F00AB2"/>
    <w:rsid w:val="00F0110C"/>
    <w:rsid w:val="00F01A98"/>
    <w:rsid w:val="00F01D7D"/>
    <w:rsid w:val="00F030BF"/>
    <w:rsid w:val="00F0324A"/>
    <w:rsid w:val="00F039EC"/>
    <w:rsid w:val="00F03AE2"/>
    <w:rsid w:val="00F04AD3"/>
    <w:rsid w:val="00F04CD3"/>
    <w:rsid w:val="00F04E41"/>
    <w:rsid w:val="00F058F2"/>
    <w:rsid w:val="00F05A4E"/>
    <w:rsid w:val="00F05D0B"/>
    <w:rsid w:val="00F06F65"/>
    <w:rsid w:val="00F07945"/>
    <w:rsid w:val="00F103E0"/>
    <w:rsid w:val="00F1092E"/>
    <w:rsid w:val="00F10CA2"/>
    <w:rsid w:val="00F111B1"/>
    <w:rsid w:val="00F114D7"/>
    <w:rsid w:val="00F11B26"/>
    <w:rsid w:val="00F11D88"/>
    <w:rsid w:val="00F1483E"/>
    <w:rsid w:val="00F15E33"/>
    <w:rsid w:val="00F15E59"/>
    <w:rsid w:val="00F15FAB"/>
    <w:rsid w:val="00F16672"/>
    <w:rsid w:val="00F16900"/>
    <w:rsid w:val="00F16BC0"/>
    <w:rsid w:val="00F171CF"/>
    <w:rsid w:val="00F179A5"/>
    <w:rsid w:val="00F2010A"/>
    <w:rsid w:val="00F212C9"/>
    <w:rsid w:val="00F2207D"/>
    <w:rsid w:val="00F224DF"/>
    <w:rsid w:val="00F22729"/>
    <w:rsid w:val="00F23292"/>
    <w:rsid w:val="00F24791"/>
    <w:rsid w:val="00F24998"/>
    <w:rsid w:val="00F250CB"/>
    <w:rsid w:val="00F251F5"/>
    <w:rsid w:val="00F2558D"/>
    <w:rsid w:val="00F260B3"/>
    <w:rsid w:val="00F26F02"/>
    <w:rsid w:val="00F27583"/>
    <w:rsid w:val="00F30955"/>
    <w:rsid w:val="00F30D96"/>
    <w:rsid w:val="00F310D4"/>
    <w:rsid w:val="00F316DB"/>
    <w:rsid w:val="00F31A29"/>
    <w:rsid w:val="00F31DA2"/>
    <w:rsid w:val="00F31FC1"/>
    <w:rsid w:val="00F3239A"/>
    <w:rsid w:val="00F325CD"/>
    <w:rsid w:val="00F325E0"/>
    <w:rsid w:val="00F327D3"/>
    <w:rsid w:val="00F33020"/>
    <w:rsid w:val="00F334A1"/>
    <w:rsid w:val="00F33BDE"/>
    <w:rsid w:val="00F34862"/>
    <w:rsid w:val="00F34A01"/>
    <w:rsid w:val="00F34E9E"/>
    <w:rsid w:val="00F354AF"/>
    <w:rsid w:val="00F35D01"/>
    <w:rsid w:val="00F3653A"/>
    <w:rsid w:val="00F36C15"/>
    <w:rsid w:val="00F3774C"/>
    <w:rsid w:val="00F37E91"/>
    <w:rsid w:val="00F40033"/>
    <w:rsid w:val="00F402DA"/>
    <w:rsid w:val="00F403C1"/>
    <w:rsid w:val="00F407AC"/>
    <w:rsid w:val="00F408B2"/>
    <w:rsid w:val="00F40BB0"/>
    <w:rsid w:val="00F40F66"/>
    <w:rsid w:val="00F412E2"/>
    <w:rsid w:val="00F416EC"/>
    <w:rsid w:val="00F417D8"/>
    <w:rsid w:val="00F41A8A"/>
    <w:rsid w:val="00F424EB"/>
    <w:rsid w:val="00F42D8C"/>
    <w:rsid w:val="00F42F1E"/>
    <w:rsid w:val="00F4377C"/>
    <w:rsid w:val="00F43805"/>
    <w:rsid w:val="00F43987"/>
    <w:rsid w:val="00F43FC6"/>
    <w:rsid w:val="00F45552"/>
    <w:rsid w:val="00F45C8C"/>
    <w:rsid w:val="00F46012"/>
    <w:rsid w:val="00F46122"/>
    <w:rsid w:val="00F468D3"/>
    <w:rsid w:val="00F46AC8"/>
    <w:rsid w:val="00F46B51"/>
    <w:rsid w:val="00F46F04"/>
    <w:rsid w:val="00F4775D"/>
    <w:rsid w:val="00F50283"/>
    <w:rsid w:val="00F50841"/>
    <w:rsid w:val="00F50DC1"/>
    <w:rsid w:val="00F50DE3"/>
    <w:rsid w:val="00F517C8"/>
    <w:rsid w:val="00F526FF"/>
    <w:rsid w:val="00F53146"/>
    <w:rsid w:val="00F532D5"/>
    <w:rsid w:val="00F53F78"/>
    <w:rsid w:val="00F53FC5"/>
    <w:rsid w:val="00F5451F"/>
    <w:rsid w:val="00F54C6A"/>
    <w:rsid w:val="00F55373"/>
    <w:rsid w:val="00F55573"/>
    <w:rsid w:val="00F555EB"/>
    <w:rsid w:val="00F557A2"/>
    <w:rsid w:val="00F5623B"/>
    <w:rsid w:val="00F570BB"/>
    <w:rsid w:val="00F57DB0"/>
    <w:rsid w:val="00F609F5"/>
    <w:rsid w:val="00F610D4"/>
    <w:rsid w:val="00F615EF"/>
    <w:rsid w:val="00F61618"/>
    <w:rsid w:val="00F62043"/>
    <w:rsid w:val="00F627A4"/>
    <w:rsid w:val="00F62F44"/>
    <w:rsid w:val="00F632E2"/>
    <w:rsid w:val="00F6386B"/>
    <w:rsid w:val="00F63EF5"/>
    <w:rsid w:val="00F63F74"/>
    <w:rsid w:val="00F64329"/>
    <w:rsid w:val="00F64DF5"/>
    <w:rsid w:val="00F651ED"/>
    <w:rsid w:val="00F65E0F"/>
    <w:rsid w:val="00F66330"/>
    <w:rsid w:val="00F6658B"/>
    <w:rsid w:val="00F66AD2"/>
    <w:rsid w:val="00F66C5C"/>
    <w:rsid w:val="00F66FDA"/>
    <w:rsid w:val="00F70718"/>
    <w:rsid w:val="00F709C2"/>
    <w:rsid w:val="00F714E8"/>
    <w:rsid w:val="00F718E7"/>
    <w:rsid w:val="00F71A00"/>
    <w:rsid w:val="00F71EF4"/>
    <w:rsid w:val="00F72714"/>
    <w:rsid w:val="00F72CEA"/>
    <w:rsid w:val="00F73961"/>
    <w:rsid w:val="00F73A5F"/>
    <w:rsid w:val="00F744B9"/>
    <w:rsid w:val="00F74AAA"/>
    <w:rsid w:val="00F74F51"/>
    <w:rsid w:val="00F75308"/>
    <w:rsid w:val="00F753CD"/>
    <w:rsid w:val="00F75AD1"/>
    <w:rsid w:val="00F75F23"/>
    <w:rsid w:val="00F762B2"/>
    <w:rsid w:val="00F763AF"/>
    <w:rsid w:val="00F766AD"/>
    <w:rsid w:val="00F77545"/>
    <w:rsid w:val="00F77E46"/>
    <w:rsid w:val="00F800B4"/>
    <w:rsid w:val="00F81ADB"/>
    <w:rsid w:val="00F81E94"/>
    <w:rsid w:val="00F824D7"/>
    <w:rsid w:val="00F82900"/>
    <w:rsid w:val="00F83E1F"/>
    <w:rsid w:val="00F84BDF"/>
    <w:rsid w:val="00F84D3C"/>
    <w:rsid w:val="00F84E0B"/>
    <w:rsid w:val="00F85955"/>
    <w:rsid w:val="00F862B1"/>
    <w:rsid w:val="00F87D6D"/>
    <w:rsid w:val="00F91218"/>
    <w:rsid w:val="00F91B0A"/>
    <w:rsid w:val="00F91F9A"/>
    <w:rsid w:val="00F92271"/>
    <w:rsid w:val="00F936AB"/>
    <w:rsid w:val="00F9407D"/>
    <w:rsid w:val="00F946DD"/>
    <w:rsid w:val="00F95B72"/>
    <w:rsid w:val="00F95FF9"/>
    <w:rsid w:val="00F97044"/>
    <w:rsid w:val="00FA00C1"/>
    <w:rsid w:val="00FA0256"/>
    <w:rsid w:val="00FA0AC3"/>
    <w:rsid w:val="00FA0C4A"/>
    <w:rsid w:val="00FA1B06"/>
    <w:rsid w:val="00FA2008"/>
    <w:rsid w:val="00FA21F6"/>
    <w:rsid w:val="00FA23B8"/>
    <w:rsid w:val="00FA2452"/>
    <w:rsid w:val="00FA33C1"/>
    <w:rsid w:val="00FA455F"/>
    <w:rsid w:val="00FA4DDD"/>
    <w:rsid w:val="00FA511A"/>
    <w:rsid w:val="00FA5431"/>
    <w:rsid w:val="00FA571F"/>
    <w:rsid w:val="00FA5B79"/>
    <w:rsid w:val="00FA64BD"/>
    <w:rsid w:val="00FA6779"/>
    <w:rsid w:val="00FA6962"/>
    <w:rsid w:val="00FA6A2D"/>
    <w:rsid w:val="00FA77AC"/>
    <w:rsid w:val="00FA7D29"/>
    <w:rsid w:val="00FB0193"/>
    <w:rsid w:val="00FB0AF5"/>
    <w:rsid w:val="00FB10BC"/>
    <w:rsid w:val="00FB13E9"/>
    <w:rsid w:val="00FB13F0"/>
    <w:rsid w:val="00FB185B"/>
    <w:rsid w:val="00FB1B5C"/>
    <w:rsid w:val="00FB1C62"/>
    <w:rsid w:val="00FB2887"/>
    <w:rsid w:val="00FB306E"/>
    <w:rsid w:val="00FB3263"/>
    <w:rsid w:val="00FB33FD"/>
    <w:rsid w:val="00FB4575"/>
    <w:rsid w:val="00FB4CEA"/>
    <w:rsid w:val="00FB4DE6"/>
    <w:rsid w:val="00FC01E8"/>
    <w:rsid w:val="00FC02FB"/>
    <w:rsid w:val="00FC0418"/>
    <w:rsid w:val="00FC0522"/>
    <w:rsid w:val="00FC18A9"/>
    <w:rsid w:val="00FC1D20"/>
    <w:rsid w:val="00FC261A"/>
    <w:rsid w:val="00FC3114"/>
    <w:rsid w:val="00FC3962"/>
    <w:rsid w:val="00FC4431"/>
    <w:rsid w:val="00FC4E3D"/>
    <w:rsid w:val="00FC5491"/>
    <w:rsid w:val="00FC55F7"/>
    <w:rsid w:val="00FC57B7"/>
    <w:rsid w:val="00FC5D98"/>
    <w:rsid w:val="00FC6089"/>
    <w:rsid w:val="00FC62F3"/>
    <w:rsid w:val="00FC6C56"/>
    <w:rsid w:val="00FC6FA3"/>
    <w:rsid w:val="00FC78D0"/>
    <w:rsid w:val="00FC7A12"/>
    <w:rsid w:val="00FC7F43"/>
    <w:rsid w:val="00FC7FB1"/>
    <w:rsid w:val="00FD0792"/>
    <w:rsid w:val="00FD1CDC"/>
    <w:rsid w:val="00FD26E4"/>
    <w:rsid w:val="00FD28AC"/>
    <w:rsid w:val="00FD295A"/>
    <w:rsid w:val="00FD2C85"/>
    <w:rsid w:val="00FD3587"/>
    <w:rsid w:val="00FD37F6"/>
    <w:rsid w:val="00FD4227"/>
    <w:rsid w:val="00FD4DF1"/>
    <w:rsid w:val="00FD501D"/>
    <w:rsid w:val="00FD59CE"/>
    <w:rsid w:val="00FD5FB0"/>
    <w:rsid w:val="00FD66D1"/>
    <w:rsid w:val="00FD68C5"/>
    <w:rsid w:val="00FD75D8"/>
    <w:rsid w:val="00FE08A9"/>
    <w:rsid w:val="00FE0A44"/>
    <w:rsid w:val="00FE12D3"/>
    <w:rsid w:val="00FE186A"/>
    <w:rsid w:val="00FE2A4A"/>
    <w:rsid w:val="00FE35A8"/>
    <w:rsid w:val="00FE5512"/>
    <w:rsid w:val="00FE6C3F"/>
    <w:rsid w:val="00FE7340"/>
    <w:rsid w:val="00FE7392"/>
    <w:rsid w:val="00FE75EB"/>
    <w:rsid w:val="00FE7A4D"/>
    <w:rsid w:val="00FE7F2E"/>
    <w:rsid w:val="00FF152D"/>
    <w:rsid w:val="00FF2258"/>
    <w:rsid w:val="00FF2646"/>
    <w:rsid w:val="00FF2BA4"/>
    <w:rsid w:val="00FF2DA9"/>
    <w:rsid w:val="00FF390C"/>
    <w:rsid w:val="00FF3B48"/>
    <w:rsid w:val="00FF4FD4"/>
    <w:rsid w:val="00FF527B"/>
    <w:rsid w:val="00FF56A9"/>
    <w:rsid w:val="00FF5C4B"/>
    <w:rsid w:val="00FF61E8"/>
    <w:rsid w:val="00FF653E"/>
    <w:rsid w:val="00FF6969"/>
    <w:rsid w:val="00FF6A55"/>
    <w:rsid w:val="00FF6A7C"/>
    <w:rsid w:val="00FF71B4"/>
    <w:rsid w:val="00FF722C"/>
    <w:rsid w:val="00FF7EB3"/>
    <w:rsid w:val="00FF7F1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4A1DBC"/>
  <w15:docId w15:val="{E69F6ECA-E647-4EBA-A7CC-7F0199158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64CB"/>
    <w:pPr>
      <w:spacing w:after="0" w:line="240" w:lineRule="auto"/>
    </w:pPr>
    <w:rPr>
      <w:rFonts w:ascii="Times New Roman" w:eastAsia="Times New Roman" w:hAnsi="Times New Roman" w:cs="Times New Roman"/>
      <w:sz w:val="24"/>
      <w:szCs w:val="24"/>
    </w:rPr>
  </w:style>
  <w:style w:type="paragraph" w:styleId="Antrat1">
    <w:name w:val="heading 1"/>
    <w:basedOn w:val="prastasis"/>
    <w:next w:val="prastasis"/>
    <w:link w:val="Antrat1Diagrama"/>
    <w:uiPriority w:val="9"/>
    <w:qFormat/>
    <w:rsid w:val="00B45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Antrat2">
    <w:name w:val="heading 2"/>
    <w:aliases w:val="Title Header2,Heading 2 Char1,Heading 2 Char Char,Heading 2 Char,H2"/>
    <w:basedOn w:val="prastasis"/>
    <w:next w:val="prastasis"/>
    <w:link w:val="Antrat2Diagrama"/>
    <w:qFormat/>
    <w:rsid w:val="00B45AD1"/>
    <w:pPr>
      <w:keepNext/>
      <w:outlineLvl w:val="1"/>
    </w:pPr>
    <w:rPr>
      <w:rFonts w:eastAsia="Calibri"/>
      <w:b/>
      <w:bCs/>
      <w:color w:val="000000"/>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
    <w:qFormat/>
    <w:rsid w:val="00B45AD1"/>
    <w:pPr>
      <w:spacing w:before="60" w:after="60"/>
      <w:jc w:val="both"/>
      <w:outlineLvl w:val="2"/>
    </w:pPr>
    <w:rPr>
      <w:rFonts w:eastAsia="Calibri"/>
      <w:szCs w:val="20"/>
    </w:rPr>
  </w:style>
  <w:style w:type="paragraph" w:styleId="Antrat4">
    <w:name w:val="heading 4"/>
    <w:aliases w:val="Heading 4 Char Char Char Char,Sub-Clause Sub-paragraph, Sub-Clause Sub-paragraph"/>
    <w:basedOn w:val="prastasis"/>
    <w:next w:val="prastasis"/>
    <w:link w:val="Antrat4Diagrama"/>
    <w:uiPriority w:val="9"/>
    <w:qFormat/>
    <w:rsid w:val="00B45AD1"/>
    <w:pPr>
      <w:keepNext/>
      <w:keepLines/>
      <w:spacing w:before="40"/>
      <w:outlineLvl w:val="3"/>
    </w:pPr>
    <w:rPr>
      <w:rFonts w:ascii="Cambria" w:eastAsia="Calibri" w:hAnsi="Cambria"/>
      <w:i/>
      <w:iCs/>
      <w:color w:val="365F91"/>
    </w:rPr>
  </w:style>
  <w:style w:type="paragraph" w:styleId="Antrat5">
    <w:name w:val="heading 5"/>
    <w:aliases w:val="H5"/>
    <w:basedOn w:val="prastasis"/>
    <w:next w:val="prastasis"/>
    <w:link w:val="Antrat5Diagrama"/>
    <w:uiPriority w:val="9"/>
    <w:qFormat/>
    <w:rsid w:val="00B45AD1"/>
    <w:pPr>
      <w:keepNext/>
      <w:keepLines/>
      <w:spacing w:before="40"/>
      <w:outlineLvl w:val="4"/>
    </w:pPr>
    <w:rPr>
      <w:rFonts w:ascii="Cambria" w:eastAsia="Calibri" w:hAnsi="Cambria"/>
      <w:color w:val="365F91"/>
    </w:rPr>
  </w:style>
  <w:style w:type="paragraph" w:styleId="Antrat6">
    <w:name w:val="heading 6"/>
    <w:basedOn w:val="prastasis"/>
    <w:next w:val="prastasis"/>
    <w:link w:val="Antrat6Diagrama"/>
    <w:uiPriority w:val="9"/>
    <w:unhideWhenUsed/>
    <w:qFormat/>
    <w:rsid w:val="00E065F1"/>
    <w:pPr>
      <w:keepNext/>
      <w:keepLines/>
      <w:spacing w:before="40"/>
      <w:outlineLvl w:val="5"/>
    </w:pPr>
    <w:rPr>
      <w:rFonts w:ascii="Cambria" w:hAnsi="Cambria"/>
      <w:color w:val="243F60"/>
    </w:rPr>
  </w:style>
  <w:style w:type="paragraph" w:styleId="Antrat7">
    <w:name w:val="heading 7"/>
    <w:basedOn w:val="prastasis"/>
    <w:next w:val="prastasis"/>
    <w:link w:val="Antrat7Diagrama"/>
    <w:unhideWhenUsed/>
    <w:qFormat/>
    <w:rsid w:val="00E065F1"/>
    <w:pPr>
      <w:keepNext/>
      <w:tabs>
        <w:tab w:val="num" w:pos="2016"/>
      </w:tabs>
      <w:ind w:left="2016" w:hanging="1296"/>
      <w:outlineLvl w:val="6"/>
    </w:pPr>
    <w:rPr>
      <w:sz w:val="48"/>
      <w:szCs w:val="20"/>
      <w:lang w:eastAsia="lt-LT"/>
    </w:rPr>
  </w:style>
  <w:style w:type="paragraph" w:styleId="Antrat8">
    <w:name w:val="heading 8"/>
    <w:basedOn w:val="prastasis"/>
    <w:next w:val="prastasis"/>
    <w:link w:val="Antrat8Diagrama"/>
    <w:unhideWhenUsed/>
    <w:qFormat/>
    <w:rsid w:val="00E065F1"/>
    <w:pPr>
      <w:keepNext/>
      <w:tabs>
        <w:tab w:val="num" w:pos="2160"/>
      </w:tabs>
      <w:ind w:left="2160" w:hanging="1440"/>
      <w:outlineLvl w:val="7"/>
    </w:pPr>
    <w:rPr>
      <w:b/>
      <w:sz w:val="18"/>
      <w:szCs w:val="20"/>
      <w:lang w:eastAsia="lt-LT"/>
    </w:rPr>
  </w:style>
  <w:style w:type="paragraph" w:styleId="Antrat9">
    <w:name w:val="heading 9"/>
    <w:basedOn w:val="prastasis"/>
    <w:next w:val="prastasis"/>
    <w:link w:val="Antrat9Diagrama"/>
    <w:unhideWhenUsed/>
    <w:qFormat/>
    <w:rsid w:val="00E065F1"/>
    <w:pPr>
      <w:keepNext/>
      <w:tabs>
        <w:tab w:val="num" w:pos="2304"/>
      </w:tabs>
      <w:ind w:left="2304" w:hanging="1584"/>
      <w:outlineLvl w:val="8"/>
    </w:pPr>
    <w:rPr>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unhideWhenUsed/>
    <w:rsid w:val="008354D5"/>
    <w:rPr>
      <w:rFonts w:ascii="Tahoma" w:hAnsi="Tahoma" w:cs="Tahoma"/>
      <w:sz w:val="16"/>
      <w:szCs w:val="16"/>
    </w:rPr>
  </w:style>
  <w:style w:type="character" w:customStyle="1" w:styleId="DebesliotekstasDiagrama">
    <w:name w:val="Debesėlio tekstas Diagrama"/>
    <w:basedOn w:val="Numatytasispastraiposriftas"/>
    <w:link w:val="Debesliotekstas"/>
    <w:uiPriority w:val="99"/>
    <w:rsid w:val="008354D5"/>
    <w:rPr>
      <w:rFonts w:ascii="Tahoma" w:eastAsia="Times New Roman" w:hAnsi="Tahoma" w:cs="Tahoma"/>
      <w:sz w:val="16"/>
      <w:szCs w:val="16"/>
    </w:rPr>
  </w:style>
  <w:style w:type="table" w:styleId="Lentelstinklelis">
    <w:name w:val="Table Grid"/>
    <w:basedOn w:val="prastojilentel"/>
    <w:uiPriority w:val="39"/>
    <w:rsid w:val="004476DD"/>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iPriority w:val="99"/>
    <w:unhideWhenUsed/>
    <w:rsid w:val="000E15EF"/>
    <w:pPr>
      <w:tabs>
        <w:tab w:val="center" w:pos="4819"/>
        <w:tab w:val="right" w:pos="9638"/>
      </w:tabs>
    </w:p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uiPriority w:val="99"/>
    <w:qFormat/>
    <w:rsid w:val="000E15EF"/>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0E15EF"/>
    <w:pPr>
      <w:tabs>
        <w:tab w:val="center" w:pos="4819"/>
        <w:tab w:val="right" w:pos="9638"/>
      </w:tabs>
    </w:pPr>
  </w:style>
  <w:style w:type="character" w:customStyle="1" w:styleId="PoratDiagrama">
    <w:name w:val="Poraštė Diagrama"/>
    <w:basedOn w:val="Numatytasispastraiposriftas"/>
    <w:link w:val="Porat"/>
    <w:uiPriority w:val="99"/>
    <w:rsid w:val="000E15EF"/>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B45AD1"/>
    <w:rPr>
      <w:rFonts w:asciiTheme="majorHAnsi" w:eastAsiaTheme="majorEastAsia" w:hAnsiTheme="majorHAnsi" w:cstheme="majorBidi"/>
      <w:color w:val="365F91" w:themeColor="accent1" w:themeShade="BF"/>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rsid w:val="00B45AD1"/>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B45AD1"/>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B45AD1"/>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uiPriority w:val="99"/>
    <w:rsid w:val="00B45AD1"/>
    <w:rPr>
      <w:rFonts w:ascii="Cambria" w:eastAsia="Calibri" w:hAnsi="Cambria" w:cs="Times New Roman"/>
      <w:color w:val="365F91"/>
      <w:sz w:val="24"/>
      <w:szCs w:val="24"/>
    </w:rPr>
  </w:style>
  <w:style w:type="character" w:styleId="Hipersaitas">
    <w:name w:val="Hyperlink"/>
    <w:aliases w:val="Alna,IVPK Hyperlink"/>
    <w:qFormat/>
    <w:rsid w:val="00B45AD1"/>
    <w:rPr>
      <w:rFonts w:cs="Times New Roman"/>
      <w:color w:val="0000FF"/>
      <w:u w:val="single"/>
    </w:rPr>
  </w:style>
  <w:style w:type="character" w:customStyle="1" w:styleId="PagrindinistekstasDiagrama">
    <w:name w:val="Pagrindinis tekstas Diagrama"/>
    <w:aliases w:val="Char1 Diagrama,Char Diagrama, Char1 Diagrama,body text Diagrama,contents Diagrama,bt Diagrama,Corps de texte Diagrama,body tesx Diagrama,heading_txt Diagrama,bodytxy2... Diagrama"/>
    <w:link w:val="Pagrindinistekstas"/>
    <w:locked/>
    <w:rsid w:val="00B45AD1"/>
    <w:rPr>
      <w:rFonts w:cs="Times New Roman"/>
      <w:sz w:val="24"/>
    </w:rPr>
  </w:style>
  <w:style w:type="paragraph" w:styleId="Pagrindinistekstas">
    <w:name w:val="Body Text"/>
    <w:aliases w:val="Char1,Char, Char1,body text,contents,bt,Corps de texte,body tesx,heading_txt,bodytxy2..."/>
    <w:basedOn w:val="prastasis"/>
    <w:link w:val="PagrindinistekstasDiagrama"/>
    <w:rsid w:val="00B45AD1"/>
    <w:pPr>
      <w:jc w:val="both"/>
    </w:pPr>
    <w:rPr>
      <w:rFonts w:asciiTheme="minorHAnsi" w:eastAsiaTheme="minorHAnsi" w:hAnsiTheme="minorHAnsi"/>
      <w:szCs w:val="22"/>
    </w:rPr>
  </w:style>
  <w:style w:type="character" w:customStyle="1" w:styleId="PagrindinistekstasDiagrama1">
    <w:name w:val="Pagrindinis tekstas Diagrama1"/>
    <w:aliases w:val="Char1 Diagrama1,Char Diagrama2"/>
    <w:basedOn w:val="Numatytasispastraiposriftas"/>
    <w:uiPriority w:val="99"/>
    <w:semiHidden/>
    <w:rsid w:val="00B45AD1"/>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B45AD1"/>
    <w:pPr>
      <w:ind w:left="720"/>
      <w:contextualSpacing/>
    </w:pPr>
    <w:rPr>
      <w:rFonts w:eastAsia="Calibri"/>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B45AD1"/>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B45AD1"/>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qFormat/>
    <w:rsid w:val="00B45AD1"/>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B45AD1"/>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B45AD1"/>
    <w:rPr>
      <w:b/>
      <w:bCs/>
    </w:rPr>
  </w:style>
  <w:style w:type="character" w:customStyle="1" w:styleId="KomentarotemaDiagrama1">
    <w:name w:val="Komentaro tema Diagrama1"/>
    <w:basedOn w:val="KomentarotekstasDiagrama"/>
    <w:uiPriority w:val="99"/>
    <w:rsid w:val="00B45AD1"/>
    <w:rPr>
      <w:rFonts w:ascii="Times New Roman" w:eastAsia="Calibri" w:hAnsi="Times New Roman" w:cs="Times New Roman"/>
      <w:b/>
      <w:bCs/>
      <w:sz w:val="20"/>
      <w:szCs w:val="20"/>
    </w:rPr>
  </w:style>
  <w:style w:type="paragraph" w:customStyle="1" w:styleId="Betarp1">
    <w:name w:val="Be tarpų1"/>
    <w:uiPriority w:val="99"/>
    <w:rsid w:val="00B45AD1"/>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B45AD1"/>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B45AD1"/>
    <w:rPr>
      <w:rFonts w:ascii="TimesLT" w:eastAsia="Calibri" w:hAnsi="TimesLT" w:cs="Times New Roman"/>
      <w:lang w:val="en-US"/>
    </w:rPr>
  </w:style>
  <w:style w:type="character" w:customStyle="1" w:styleId="Temosantrat2">
    <w:name w:val="Temos antraštė #2"/>
    <w:uiPriority w:val="99"/>
    <w:rsid w:val="00B45AD1"/>
    <w:rPr>
      <w:rFonts w:ascii="Times New Roman" w:hAnsi="Times New Roman"/>
      <w:spacing w:val="0"/>
      <w:sz w:val="19"/>
      <w:u w:val="single"/>
      <w:shd w:val="clear" w:color="auto" w:fill="FFFFFF"/>
    </w:rPr>
  </w:style>
  <w:style w:type="character" w:customStyle="1" w:styleId="LLCTekstas">
    <w:name w:val="LLCTekstas"/>
    <w:uiPriority w:val="99"/>
    <w:rsid w:val="00B45AD1"/>
  </w:style>
  <w:style w:type="paragraph" w:customStyle="1" w:styleId="Style14">
    <w:name w:val="Style14"/>
    <w:basedOn w:val="prastasis"/>
    <w:uiPriority w:val="99"/>
    <w:rsid w:val="00B45AD1"/>
    <w:pPr>
      <w:widowControl w:val="0"/>
      <w:autoSpaceDE w:val="0"/>
      <w:autoSpaceDN w:val="0"/>
      <w:adjustRightInd w:val="0"/>
      <w:spacing w:line="259" w:lineRule="exact"/>
      <w:jc w:val="both"/>
    </w:pPr>
    <w:rPr>
      <w:rFonts w:eastAsia="Calibri"/>
      <w:lang w:val="en-US"/>
    </w:rPr>
  </w:style>
  <w:style w:type="character" w:customStyle="1" w:styleId="FontStyle23">
    <w:name w:val="Font Style23"/>
    <w:uiPriority w:val="99"/>
    <w:rsid w:val="00B45AD1"/>
    <w:rPr>
      <w:rFonts w:ascii="Times New Roman" w:hAnsi="Times New Roman"/>
      <w:sz w:val="20"/>
    </w:rPr>
  </w:style>
  <w:style w:type="paragraph" w:styleId="Pagrindinistekstas3">
    <w:name w:val="Body Text 3"/>
    <w:basedOn w:val="prastasis"/>
    <w:link w:val="Pagrindinistekstas3Diagrama"/>
    <w:uiPriority w:val="99"/>
    <w:rsid w:val="00B45AD1"/>
    <w:pPr>
      <w:spacing w:after="120"/>
    </w:pPr>
    <w:rPr>
      <w:rFonts w:eastAsia="Calibri"/>
      <w:sz w:val="16"/>
      <w:szCs w:val="16"/>
    </w:rPr>
  </w:style>
  <w:style w:type="character" w:customStyle="1" w:styleId="Pagrindinistekstas3Diagrama">
    <w:name w:val="Pagrindinis tekstas 3 Diagrama"/>
    <w:basedOn w:val="Numatytasispastraiposriftas"/>
    <w:link w:val="Pagrindinistekstas3"/>
    <w:uiPriority w:val="99"/>
    <w:rsid w:val="00B45AD1"/>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B45AD1"/>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B45AD1"/>
    <w:pPr>
      <w:spacing w:after="120"/>
      <w:ind w:left="283"/>
    </w:pPr>
    <w:rPr>
      <w:rFonts w:eastAsia="Calibri"/>
    </w:rPr>
  </w:style>
  <w:style w:type="character" w:customStyle="1" w:styleId="PagrindiniotekstotraukaDiagrama1">
    <w:name w:val="Pagrindinio teksto įtrauka Diagrama1"/>
    <w:basedOn w:val="Numatytasispastraiposriftas"/>
    <w:uiPriority w:val="99"/>
    <w:semiHidden/>
    <w:rsid w:val="00B45AD1"/>
    <w:rPr>
      <w:rFonts w:ascii="Times New Roman" w:eastAsia="Times New Roman" w:hAnsi="Times New Roman" w:cs="Times New Roman"/>
      <w:sz w:val="24"/>
      <w:szCs w:val="24"/>
    </w:rPr>
  </w:style>
  <w:style w:type="paragraph" w:styleId="Sraopastraipa">
    <w:name w:val="List Paragraph"/>
    <w:aliases w:val="List Paragraph12,List Paragraph21,Lentele,List not in Table,punktai,Table of contents numbered,Bullet,Buletai,lp1,Bullet 1,Use Case List Paragraph,List Paragraph111,Medium Grid 1 - Accent 21,Sąrašo pastraipa.Bullet,punkt,List Paragraph"/>
    <w:basedOn w:val="prastasis"/>
    <w:link w:val="SraopastraipaDiagrama"/>
    <w:uiPriority w:val="34"/>
    <w:qFormat/>
    <w:rsid w:val="00B45AD1"/>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B45AD1"/>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626B5E"/>
    <w:rPr>
      <w:sz w:val="16"/>
      <w:szCs w:val="16"/>
    </w:rPr>
  </w:style>
  <w:style w:type="paragraph" w:customStyle="1" w:styleId="Default">
    <w:name w:val="Default"/>
    <w:qFormat/>
    <w:rsid w:val="009D4501"/>
    <w:pPr>
      <w:autoSpaceDE w:val="0"/>
      <w:autoSpaceDN w:val="0"/>
      <w:adjustRightInd w:val="0"/>
      <w:spacing w:after="0" w:line="240" w:lineRule="auto"/>
    </w:pPr>
    <w:rPr>
      <w:rFonts w:ascii="Arial" w:hAnsi="Arial" w:cs="Arial"/>
      <w:color w:val="000000"/>
      <w:sz w:val="24"/>
      <w:szCs w:val="24"/>
    </w:rPr>
  </w:style>
  <w:style w:type="character" w:styleId="Perirtashipersaitas">
    <w:name w:val="FollowedHyperlink"/>
    <w:basedOn w:val="Numatytasispastraiposriftas"/>
    <w:uiPriority w:val="99"/>
    <w:unhideWhenUsed/>
    <w:rsid w:val="00A569EC"/>
    <w:rPr>
      <w:color w:val="800080" w:themeColor="followedHyperlink"/>
      <w:u w:val="single"/>
    </w:rPr>
  </w:style>
  <w:style w:type="character" w:customStyle="1" w:styleId="Antrat6Diagrama">
    <w:name w:val="Antraštė 6 Diagrama"/>
    <w:basedOn w:val="Numatytasispastraiposriftas"/>
    <w:link w:val="Antrat6"/>
    <w:uiPriority w:val="99"/>
    <w:rsid w:val="00E065F1"/>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E065F1"/>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E065F1"/>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E065F1"/>
    <w:rPr>
      <w:rFonts w:ascii="Times New Roman" w:eastAsia="Times New Roman" w:hAnsi="Times New Roman" w:cs="Times New Roman"/>
      <w:sz w:val="40"/>
      <w:szCs w:val="20"/>
      <w:lang w:eastAsia="lt-LT"/>
    </w:rPr>
  </w:style>
  <w:style w:type="character" w:customStyle="1" w:styleId="Antrat2Diagrama1">
    <w:name w:val="Antraštė 2 Diagrama1"/>
    <w:aliases w:val="Title Header2 Diagrama1,Heading 2 Char1 Diagrama1,Heading 2 Char Char Diagrama1,Heading 2 Char Diagrama1,H2 Diagrama1"/>
    <w:basedOn w:val="Numatytasispastraiposriftas"/>
    <w:uiPriority w:val="99"/>
    <w:semiHidden/>
    <w:rsid w:val="00E065F1"/>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H3 Diagrama1,H31 Diagrama1,H32 Diagrama1,H33 Diagrama1,H311 Diagrama1,H321 Diagrama1,H34 Diagrama1,H312 Diagrama1,H322 Diagrama1,H35 Diagrama1,H313 Diagrama1,H323 Diagrama1"/>
    <w:basedOn w:val="Numatytasispastraiposriftas"/>
    <w:uiPriority w:val="99"/>
    <w:semiHidden/>
    <w:rsid w:val="00E065F1"/>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E065F1"/>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E065F1"/>
    <w:rPr>
      <w:rFonts w:asciiTheme="majorHAnsi" w:eastAsiaTheme="majorEastAsia" w:hAnsiTheme="majorHAnsi" w:cstheme="majorBidi"/>
      <w:color w:val="365F91" w:themeColor="accent1" w:themeShade="BF"/>
      <w:sz w:val="24"/>
      <w:szCs w:val="24"/>
      <w:lang w:eastAsia="en-US"/>
    </w:rPr>
  </w:style>
  <w:style w:type="paragraph" w:styleId="HTMLiankstoformatuotas">
    <w:name w:val="HTML Preformatted"/>
    <w:basedOn w:val="prastasis"/>
    <w:link w:val="HTMLiankstoformatuotasDiagrama"/>
    <w:uiPriority w:val="99"/>
    <w:unhideWhenUsed/>
    <w:rsid w:val="00E065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E065F1"/>
    <w:rPr>
      <w:rFonts w:ascii="Courier New" w:eastAsia="Times New Roman" w:hAnsi="Courier New" w:cs="Courier New"/>
      <w:sz w:val="20"/>
      <w:szCs w:val="20"/>
      <w:lang w:eastAsia="lt-LT"/>
    </w:rPr>
  </w:style>
  <w:style w:type="character" w:styleId="Grietas">
    <w:name w:val="Strong"/>
    <w:uiPriority w:val="22"/>
    <w:qFormat/>
    <w:rsid w:val="00E065F1"/>
    <w:rPr>
      <w:rFonts w:ascii="Times New Roman" w:hAnsi="Times New Roman" w:cs="Times New Roman" w:hint="default"/>
      <w:b/>
      <w:bCs w:val="0"/>
    </w:rPr>
  </w:style>
  <w:style w:type="paragraph" w:customStyle="1" w:styleId="msonormal0">
    <w:name w:val="msonormal"/>
    <w:basedOn w:val="prastasis"/>
    <w:uiPriority w:val="99"/>
    <w:rsid w:val="00E065F1"/>
    <w:rPr>
      <w:lang w:eastAsia="lt-LT"/>
    </w:rPr>
  </w:style>
  <w:style w:type="paragraph" w:styleId="prastasiniatinklio">
    <w:name w:val="Normal (Web)"/>
    <w:basedOn w:val="prastasis"/>
    <w:uiPriority w:val="99"/>
    <w:unhideWhenUsed/>
    <w:rsid w:val="00E065F1"/>
    <w:rPr>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E065F1"/>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E065F1"/>
    <w:pPr>
      <w:spacing w:after="120" w:line="480" w:lineRule="auto"/>
      <w:ind w:left="283"/>
    </w:pPr>
    <w:rPr>
      <w:rFonts w:eastAsia="Calibri"/>
      <w:szCs w:val="22"/>
    </w:rPr>
  </w:style>
  <w:style w:type="character" w:customStyle="1" w:styleId="Pagrindiniotekstotrauka2Diagrama">
    <w:name w:val="Pagrindinio teksto įtrauka 2 Diagrama"/>
    <w:basedOn w:val="Numatytasispastraiposriftas"/>
    <w:link w:val="Pagrindiniotekstotrauka2"/>
    <w:uiPriority w:val="99"/>
    <w:rsid w:val="00E065F1"/>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E065F1"/>
    <w:pPr>
      <w:tabs>
        <w:tab w:val="left" w:pos="4536"/>
      </w:tabs>
      <w:ind w:firstLine="2268"/>
      <w:jc w:val="both"/>
    </w:pPr>
    <w:rPr>
      <w:rFonts w:eastAsia="Calibri"/>
      <w:szCs w:val="20"/>
      <w:lang w:eastAsia="lt-LT"/>
    </w:rPr>
  </w:style>
  <w:style w:type="character" w:customStyle="1" w:styleId="Pagrindiniotekstotrauka3Diagrama">
    <w:name w:val="Pagrindinio teksto įtrauka 3 Diagrama"/>
    <w:basedOn w:val="Numatytasispastraiposriftas"/>
    <w:link w:val="Pagrindiniotekstotrauka3"/>
    <w:uiPriority w:val="99"/>
    <w:rsid w:val="00E065F1"/>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E065F1"/>
    <w:rPr>
      <w:rFonts w:ascii="Tahoma"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E065F1"/>
    <w:rPr>
      <w:rFonts w:ascii="Tahoma" w:eastAsia="Times New Roman" w:hAnsi="Tahoma" w:cs="Tahoma"/>
      <w:sz w:val="16"/>
      <w:szCs w:val="16"/>
      <w:lang w:eastAsia="lt-LT"/>
    </w:rPr>
  </w:style>
  <w:style w:type="paragraph" w:styleId="Paprastasistekstas">
    <w:name w:val="Plain Text"/>
    <w:basedOn w:val="prastasis"/>
    <w:link w:val="PaprastasistekstasDiagrama"/>
    <w:unhideWhenUsed/>
    <w:rsid w:val="00E065F1"/>
    <w:rPr>
      <w:rFonts w:ascii="Calibri" w:eastAsia="Calibri" w:hAnsi="Calibri"/>
      <w:sz w:val="22"/>
      <w:szCs w:val="22"/>
    </w:rPr>
  </w:style>
  <w:style w:type="character" w:customStyle="1" w:styleId="PaprastasistekstasDiagrama">
    <w:name w:val="Paprastasis tekstas Diagrama"/>
    <w:basedOn w:val="Numatytasispastraiposriftas"/>
    <w:link w:val="Paprastasistekstas"/>
    <w:uiPriority w:val="99"/>
    <w:rsid w:val="00E065F1"/>
    <w:rPr>
      <w:rFonts w:ascii="Calibri" w:eastAsia="Calibri" w:hAnsi="Calibri" w:cs="Times New Roman"/>
    </w:rPr>
  </w:style>
  <w:style w:type="paragraph" w:styleId="Pataisymai">
    <w:name w:val="Revision"/>
    <w:uiPriority w:val="99"/>
    <w:semiHidden/>
    <w:rsid w:val="00E065F1"/>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E065F1"/>
    <w:rPr>
      <w:b/>
      <w:sz w:val="19"/>
      <w:shd w:val="clear" w:color="auto" w:fill="FFFFFF"/>
    </w:rPr>
  </w:style>
  <w:style w:type="paragraph" w:customStyle="1" w:styleId="Temosantrat21">
    <w:name w:val="Temos antraštė #21"/>
    <w:basedOn w:val="prastasis"/>
    <w:link w:val="Temosantrat20"/>
    <w:uiPriority w:val="99"/>
    <w:rsid w:val="00E065F1"/>
    <w:pPr>
      <w:shd w:val="clear" w:color="auto" w:fill="FFFFFF"/>
      <w:spacing w:before="420" w:after="300" w:line="240" w:lineRule="atLeast"/>
      <w:jc w:val="both"/>
      <w:outlineLvl w:val="1"/>
    </w:pPr>
    <w:rPr>
      <w:rFonts w:asciiTheme="minorHAnsi" w:eastAsiaTheme="minorHAnsi" w:hAnsiTheme="minorHAnsi" w:cstheme="minorBidi"/>
      <w:b/>
      <w:sz w:val="19"/>
      <w:szCs w:val="22"/>
    </w:rPr>
  </w:style>
  <w:style w:type="paragraph" w:customStyle="1" w:styleId="Style3">
    <w:name w:val="Style3"/>
    <w:basedOn w:val="Antrat6"/>
    <w:uiPriority w:val="99"/>
    <w:rsid w:val="00E065F1"/>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E065F1"/>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E065F1"/>
    <w:pPr>
      <w:widowControl w:val="0"/>
      <w:shd w:val="clear" w:color="auto" w:fill="FFFFFF"/>
      <w:spacing w:after="60" w:line="240" w:lineRule="atLeast"/>
      <w:ind w:hanging="720"/>
      <w:jc w:val="center"/>
    </w:pPr>
    <w:rPr>
      <w:rFonts w:ascii="Arial" w:hAnsi="Arial" w:cs="Arial"/>
      <w:sz w:val="18"/>
      <w:szCs w:val="22"/>
    </w:rPr>
  </w:style>
  <w:style w:type="paragraph" w:customStyle="1" w:styleId="DefaultStyle">
    <w:name w:val="Default Style"/>
    <w:uiPriority w:val="99"/>
    <w:rsid w:val="00E065F1"/>
    <w:pPr>
      <w:widowControl w:val="0"/>
      <w:suppressAutoHyphens/>
      <w:spacing w:after="160"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E065F1"/>
    <w:pPr>
      <w:numPr>
        <w:numId w:val="2"/>
      </w:numPr>
      <w:tabs>
        <w:tab w:val="num" w:pos="360"/>
      </w:tabs>
      <w:suppressAutoHyphens/>
      <w:ind w:left="0" w:firstLine="0"/>
      <w:jc w:val="left"/>
    </w:pPr>
    <w:rPr>
      <w:rFonts w:ascii="Times New Roman" w:eastAsia="Times New Roman" w:hAnsi="Times New Roman" w:cstheme="minorBidi"/>
      <w:szCs w:val="24"/>
      <w:lang w:eastAsia="ar-SA"/>
    </w:rPr>
  </w:style>
  <w:style w:type="character" w:customStyle="1" w:styleId="2ManobuletsChar">
    <w:name w:val="2 Mano bulets Char"/>
    <w:link w:val="2Manobulets"/>
    <w:uiPriority w:val="99"/>
    <w:locked/>
    <w:rsid w:val="00E065F1"/>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E065F1"/>
    <w:pPr>
      <w:numPr>
        <w:ilvl w:val="1"/>
        <w:numId w:val="2"/>
      </w:numPr>
      <w:suppressAutoHyphens/>
      <w:ind w:left="284" w:firstLine="0"/>
      <w:jc w:val="left"/>
    </w:pPr>
    <w:rPr>
      <w:rFonts w:ascii="Times New Roman" w:eastAsia="Times New Roman" w:hAnsi="Times New Roman"/>
      <w:szCs w:val="24"/>
      <w:lang w:eastAsia="ar-SA"/>
    </w:rPr>
  </w:style>
  <w:style w:type="paragraph" w:customStyle="1" w:styleId="Antrat11">
    <w:name w:val="Antraštė 11"/>
    <w:basedOn w:val="prastasis"/>
    <w:next w:val="prastasis"/>
    <w:uiPriority w:val="99"/>
    <w:qFormat/>
    <w:rsid w:val="00E065F1"/>
    <w:pPr>
      <w:keepNext/>
      <w:keepLines/>
      <w:spacing w:before="480"/>
      <w:outlineLvl w:val="0"/>
    </w:pPr>
    <w:rPr>
      <w:rFonts w:ascii="Cambria" w:hAnsi="Cambria"/>
      <w:b/>
      <w:bCs/>
      <w:color w:val="365F91"/>
      <w:sz w:val="28"/>
      <w:szCs w:val="28"/>
      <w:lang w:eastAsia="lt-LT"/>
    </w:rPr>
  </w:style>
  <w:style w:type="paragraph" w:customStyle="1" w:styleId="Diagrama1">
    <w:name w:val="Diagrama1"/>
    <w:basedOn w:val="prastasis"/>
    <w:next w:val="Antrats"/>
    <w:uiPriority w:val="99"/>
    <w:semiHidden/>
    <w:rsid w:val="00E065F1"/>
    <w:pPr>
      <w:tabs>
        <w:tab w:val="center" w:pos="4986"/>
        <w:tab w:val="right" w:pos="9972"/>
      </w:tabs>
    </w:pPr>
    <w:rPr>
      <w:rFonts w:asciiTheme="minorHAnsi" w:eastAsiaTheme="minorHAnsi" w:hAnsiTheme="minorHAnsi" w:cstheme="minorBidi"/>
      <w:sz w:val="22"/>
      <w:szCs w:val="22"/>
    </w:rPr>
  </w:style>
  <w:style w:type="paragraph" w:customStyle="1" w:styleId="Patvirtinta">
    <w:name w:val="Patvirtinta"/>
    <w:uiPriority w:val="99"/>
    <w:rsid w:val="00E065F1"/>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E065F1"/>
    <w:pPr>
      <w:autoSpaceDE w:val="0"/>
      <w:autoSpaceDN w:val="0"/>
      <w:adjustRightInd w:val="0"/>
      <w:jc w:val="center"/>
    </w:pPr>
    <w:rPr>
      <w:rFonts w:ascii="TimesLT" w:hAnsi="TimesLT"/>
      <w:b/>
      <w:bCs/>
      <w:sz w:val="20"/>
      <w:lang w:val="en-US"/>
    </w:rPr>
  </w:style>
  <w:style w:type="paragraph" w:customStyle="1" w:styleId="linija">
    <w:name w:val="linija"/>
    <w:basedOn w:val="prastasis"/>
    <w:uiPriority w:val="99"/>
    <w:rsid w:val="00E065F1"/>
    <w:pPr>
      <w:spacing w:before="100" w:beforeAutospacing="1" w:after="100" w:afterAutospacing="1"/>
    </w:pPr>
    <w:rPr>
      <w:lang w:eastAsia="lt-LT"/>
    </w:rPr>
  </w:style>
  <w:style w:type="paragraph" w:customStyle="1" w:styleId="MAZAS">
    <w:name w:val="MAZAS"/>
    <w:uiPriority w:val="99"/>
    <w:rsid w:val="00E065F1"/>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E065F1"/>
    <w:pPr>
      <w:ind w:left="720"/>
      <w:contextualSpacing/>
    </w:pPr>
    <w:rPr>
      <w:rFonts w:eastAsia="Calibri"/>
      <w:lang w:val="en-US" w:bidi="he-IL"/>
    </w:rPr>
  </w:style>
  <w:style w:type="paragraph" w:customStyle="1" w:styleId="western">
    <w:name w:val="western"/>
    <w:basedOn w:val="prastasis"/>
    <w:uiPriority w:val="99"/>
    <w:rsid w:val="00E065F1"/>
    <w:pPr>
      <w:ind w:firstLine="992"/>
      <w:jc w:val="both"/>
    </w:pPr>
    <w:rPr>
      <w:rFonts w:eastAsia="Calibri"/>
      <w:lang w:val="en-US"/>
    </w:rPr>
  </w:style>
  <w:style w:type="paragraph" w:customStyle="1" w:styleId="Normall">
    <w:name w:val="Normal_l"/>
    <w:basedOn w:val="prastasis"/>
    <w:uiPriority w:val="99"/>
    <w:qFormat/>
    <w:rsid w:val="00E065F1"/>
    <w:rPr>
      <w:rFonts w:ascii="TimesLT" w:eastAsia="Calibri" w:hAnsi="TimesLT"/>
      <w:sz w:val="20"/>
      <w:szCs w:val="20"/>
      <w:lang w:val="en-GB"/>
    </w:rPr>
  </w:style>
  <w:style w:type="paragraph" w:customStyle="1" w:styleId="ATekstas">
    <w:name w:val="A Tekstas"/>
    <w:basedOn w:val="prastasis"/>
    <w:uiPriority w:val="99"/>
    <w:rsid w:val="00E065F1"/>
    <w:pPr>
      <w:spacing w:before="120" w:line="300" w:lineRule="auto"/>
      <w:jc w:val="both"/>
    </w:pPr>
    <w:rPr>
      <w:lang w:eastAsia="lt-LT"/>
    </w:rPr>
  </w:style>
  <w:style w:type="paragraph" w:customStyle="1" w:styleId="Betarp2">
    <w:name w:val="Be tarpų2"/>
    <w:uiPriority w:val="99"/>
    <w:rsid w:val="00E065F1"/>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rsid w:val="00E065F1"/>
    <w:pPr>
      <w:spacing w:before="120" w:after="120"/>
      <w:ind w:left="1418" w:hanging="567"/>
      <w:jc w:val="both"/>
    </w:pPr>
    <w:rPr>
      <w:szCs w:val="20"/>
      <w:lang w:val="en-GB" w:eastAsia="lt-LT"/>
    </w:rPr>
  </w:style>
  <w:style w:type="paragraph" w:customStyle="1" w:styleId="DiagramaDiagramaCharCharDiagramaCharCharChar">
    <w:name w:val="Diagrama Diagrama Char Char Diagrama Char Char Char"/>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2">
    <w:name w:val="Diagrama Diagrama Char Char Diagrama Char Char Char2"/>
    <w:basedOn w:val="prastasis"/>
    <w:uiPriority w:val="99"/>
    <w:rsid w:val="00E065F1"/>
    <w:pPr>
      <w:spacing w:after="160" w:line="240" w:lineRule="exact"/>
    </w:pPr>
    <w:rPr>
      <w:rFonts w:ascii="Verdana" w:hAnsi="Verdana"/>
      <w:sz w:val="20"/>
      <w:szCs w:val="20"/>
      <w:lang w:val="en-US" w:eastAsia="lt-LT"/>
    </w:rPr>
  </w:style>
  <w:style w:type="paragraph" w:customStyle="1" w:styleId="DiagramaDiagramaCharCharDiagramaCharCharChar1">
    <w:name w:val="Diagrama Diagrama Char Char Diagrama Char Char Char1"/>
    <w:basedOn w:val="prastasis"/>
    <w:uiPriority w:val="99"/>
    <w:rsid w:val="00E065F1"/>
    <w:pPr>
      <w:spacing w:after="160" w:line="240" w:lineRule="exact"/>
    </w:pPr>
    <w:rPr>
      <w:rFonts w:ascii="Verdana" w:hAnsi="Verdana"/>
      <w:sz w:val="20"/>
      <w:szCs w:val="20"/>
      <w:lang w:val="en-US" w:eastAsia="lt-LT"/>
    </w:rPr>
  </w:style>
  <w:style w:type="paragraph" w:customStyle="1" w:styleId="Hyperlink1">
    <w:name w:val="Hyperlink1"/>
    <w:uiPriority w:val="99"/>
    <w:rsid w:val="00E065F1"/>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E065F1"/>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E065F1"/>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E065F1"/>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E065F1"/>
    <w:rPr>
      <w:b/>
      <w:bCs w:val="0"/>
      <w:shd w:val="clear" w:color="auto" w:fill="FFFFFF"/>
    </w:rPr>
  </w:style>
  <w:style w:type="character" w:customStyle="1" w:styleId="PagrindinistekstasPusjuodis41">
    <w:name w:val="Pagrindinis tekstas + Pusjuodis41"/>
    <w:uiPriority w:val="99"/>
    <w:rsid w:val="00E065F1"/>
    <w:rPr>
      <w:b/>
      <w:bCs w:val="0"/>
      <w:sz w:val="19"/>
      <w:shd w:val="clear" w:color="auto" w:fill="FFFFFF"/>
    </w:rPr>
  </w:style>
  <w:style w:type="character" w:customStyle="1" w:styleId="PagrindinistekstasPusjuodis40">
    <w:name w:val="Pagrindinis tekstas + Pusjuodis40"/>
    <w:uiPriority w:val="99"/>
    <w:rsid w:val="00E065F1"/>
    <w:rPr>
      <w:b/>
      <w:bCs w:val="0"/>
      <w:noProof/>
      <w:sz w:val="19"/>
      <w:shd w:val="clear" w:color="auto" w:fill="FFFFFF"/>
    </w:rPr>
  </w:style>
  <w:style w:type="character" w:customStyle="1" w:styleId="Pagrindinistekstas2">
    <w:name w:val="Pagrindinis tekstas2"/>
    <w:uiPriority w:val="99"/>
    <w:rsid w:val="00E065F1"/>
    <w:rPr>
      <w:sz w:val="19"/>
      <w:u w:val="single"/>
      <w:shd w:val="clear" w:color="auto" w:fill="FFFFFF"/>
    </w:rPr>
  </w:style>
  <w:style w:type="character" w:customStyle="1" w:styleId="PagrindinistekstasPusjuodis39">
    <w:name w:val="Pagrindinis tekstas + Pusjuodis39"/>
    <w:uiPriority w:val="99"/>
    <w:rsid w:val="00E065F1"/>
    <w:rPr>
      <w:b/>
      <w:bCs w:val="0"/>
      <w:sz w:val="19"/>
      <w:shd w:val="clear" w:color="auto" w:fill="FFFFFF"/>
    </w:rPr>
  </w:style>
  <w:style w:type="character" w:customStyle="1" w:styleId="PagrindinistekstasPusjuodis38">
    <w:name w:val="Pagrindinis tekstas + Pusjuodis38"/>
    <w:uiPriority w:val="99"/>
    <w:rsid w:val="00E065F1"/>
    <w:rPr>
      <w:b/>
      <w:bCs w:val="0"/>
      <w:noProof/>
      <w:sz w:val="19"/>
      <w:shd w:val="clear" w:color="auto" w:fill="FFFFFF"/>
    </w:rPr>
  </w:style>
  <w:style w:type="character" w:customStyle="1" w:styleId="PagrindinistekstasPusjuodis37">
    <w:name w:val="Pagrindinis tekstas + Pusjuodis37"/>
    <w:uiPriority w:val="99"/>
    <w:rsid w:val="00E065F1"/>
    <w:rPr>
      <w:b/>
      <w:bCs w:val="0"/>
      <w:sz w:val="19"/>
      <w:shd w:val="clear" w:color="auto" w:fill="FFFFFF"/>
    </w:rPr>
  </w:style>
  <w:style w:type="character" w:customStyle="1" w:styleId="PagrindinistekstasPusjuodis36">
    <w:name w:val="Pagrindinis tekstas + Pusjuodis36"/>
    <w:uiPriority w:val="99"/>
    <w:rsid w:val="00E065F1"/>
    <w:rPr>
      <w:b/>
      <w:bCs w:val="0"/>
      <w:noProof/>
      <w:sz w:val="19"/>
      <w:shd w:val="clear" w:color="auto" w:fill="FFFFFF"/>
    </w:rPr>
  </w:style>
  <w:style w:type="character" w:customStyle="1" w:styleId="FontStyle21">
    <w:name w:val="Font Style21"/>
    <w:uiPriority w:val="99"/>
    <w:rsid w:val="00E065F1"/>
    <w:rPr>
      <w:rFonts w:ascii="Times New Roman" w:hAnsi="Times New Roman" w:cs="Times New Roman" w:hint="default"/>
      <w:b/>
      <w:bCs w:val="0"/>
      <w:sz w:val="22"/>
    </w:rPr>
  </w:style>
  <w:style w:type="character" w:customStyle="1" w:styleId="apple-converted-space">
    <w:name w:val="apple-converted-space"/>
    <w:uiPriority w:val="99"/>
    <w:rsid w:val="00E065F1"/>
    <w:rPr>
      <w:rFonts w:ascii="Times New Roman" w:hAnsi="Times New Roman" w:cs="Times New Roman" w:hint="default"/>
    </w:rPr>
  </w:style>
  <w:style w:type="character" w:customStyle="1" w:styleId="Perirtashipersaitas1">
    <w:name w:val="Peržiūrėtas hipersaitas1"/>
    <w:basedOn w:val="Numatytasispastraiposriftas"/>
    <w:uiPriority w:val="99"/>
    <w:semiHidden/>
    <w:rsid w:val="00E065F1"/>
    <w:rPr>
      <w:color w:val="800080"/>
      <w:u w:val="single"/>
    </w:rPr>
  </w:style>
  <w:style w:type="character" w:customStyle="1" w:styleId="bigentry1">
    <w:name w:val="bigentry1"/>
    <w:basedOn w:val="Numatytasispastraiposriftas"/>
    <w:uiPriority w:val="99"/>
    <w:rsid w:val="00E065F1"/>
  </w:style>
  <w:style w:type="character" w:customStyle="1" w:styleId="KomentarotekstasDiagrama1">
    <w:name w:val="Komentaro tekstas Diagrama1"/>
    <w:basedOn w:val="Numatytasispastraiposriftas"/>
    <w:uiPriority w:val="99"/>
    <w:rsid w:val="00E065F1"/>
  </w:style>
  <w:style w:type="character" w:customStyle="1" w:styleId="Pagrindiniotekstotrauka3Diagrama1">
    <w:name w:val="Pagrindinio teksto įtrauka 3 Diagrama1"/>
    <w:basedOn w:val="Numatytasispastraiposriftas"/>
    <w:uiPriority w:val="99"/>
    <w:rsid w:val="00E065F1"/>
    <w:rPr>
      <w:sz w:val="16"/>
      <w:szCs w:val="16"/>
    </w:rPr>
  </w:style>
  <w:style w:type="character" w:customStyle="1" w:styleId="PaprastasistekstasDiagrama1">
    <w:name w:val="Paprastasis tekstas Diagrama1"/>
    <w:basedOn w:val="Numatytasispastraiposriftas"/>
    <w:uiPriority w:val="99"/>
    <w:rsid w:val="00E065F1"/>
    <w:rPr>
      <w:rFonts w:ascii="Consolas" w:hAnsi="Consolas" w:hint="default"/>
      <w:sz w:val="21"/>
      <w:szCs w:val="21"/>
    </w:rPr>
  </w:style>
  <w:style w:type="character" w:customStyle="1" w:styleId="tblrowlbl1">
    <w:name w:val="tblrowlbl1"/>
    <w:uiPriority w:val="99"/>
    <w:rsid w:val="00E065F1"/>
    <w:rPr>
      <w:rFonts w:ascii="Arial" w:hAnsi="Arial" w:cs="Arial" w:hint="default"/>
      <w:b/>
      <w:bCs/>
      <w:color w:val="000000"/>
      <w:sz w:val="18"/>
      <w:szCs w:val="18"/>
      <w:shd w:val="clear" w:color="auto" w:fill="FFFFFF"/>
    </w:rPr>
  </w:style>
  <w:style w:type="character" w:customStyle="1" w:styleId="parahead1">
    <w:name w:val="parahead1"/>
    <w:uiPriority w:val="99"/>
    <w:rsid w:val="00E065F1"/>
    <w:rPr>
      <w:rFonts w:ascii="Verdana" w:hAnsi="Verdana" w:hint="default"/>
      <w:b/>
      <w:bCs/>
      <w:color w:val="000000"/>
      <w:sz w:val="17"/>
      <w:szCs w:val="17"/>
    </w:rPr>
  </w:style>
  <w:style w:type="character" w:customStyle="1" w:styleId="tblrowlbl">
    <w:name w:val="tblrowlbl"/>
    <w:basedOn w:val="Numatytasispastraiposriftas"/>
    <w:uiPriority w:val="99"/>
    <w:rsid w:val="00E065F1"/>
  </w:style>
  <w:style w:type="character" w:customStyle="1" w:styleId="FooterChar">
    <w:name w:val="Footer Char"/>
    <w:locked/>
    <w:rsid w:val="00E065F1"/>
    <w:rPr>
      <w:rFonts w:ascii="Times New Roman" w:hAnsi="Times New Roman" w:cs="Times New Roman" w:hint="default"/>
      <w:lang w:val="lt-LT"/>
    </w:rPr>
  </w:style>
  <w:style w:type="character" w:customStyle="1" w:styleId="CommentTextChar">
    <w:name w:val="Comment Text Char"/>
    <w:locked/>
    <w:rsid w:val="00E065F1"/>
    <w:rPr>
      <w:rFonts w:ascii="Times New Roman" w:hAnsi="Times New Roman" w:cs="Times New Roman" w:hint="default"/>
      <w:sz w:val="20"/>
      <w:szCs w:val="20"/>
      <w:lang w:val="en-US" w:bidi="he-IL"/>
    </w:rPr>
  </w:style>
  <w:style w:type="character" w:customStyle="1" w:styleId="bold1">
    <w:name w:val="bold1"/>
    <w:uiPriority w:val="99"/>
    <w:rsid w:val="00E065F1"/>
    <w:rPr>
      <w:rFonts w:ascii="Times New Roman" w:hAnsi="Times New Roman" w:cs="Times New Roman" w:hint="default"/>
      <w:b/>
      <w:bCs/>
    </w:rPr>
  </w:style>
  <w:style w:type="character" w:customStyle="1" w:styleId="PlainTextChar">
    <w:name w:val="Plain Text Char"/>
    <w:locked/>
    <w:rsid w:val="00E065F1"/>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E065F1"/>
    <w:rPr>
      <w:rFonts w:ascii="Tahoma" w:eastAsia="Calibri" w:hAnsi="Tahoma" w:cs="Tahoma" w:hint="default"/>
      <w:sz w:val="16"/>
      <w:szCs w:val="16"/>
      <w:lang w:eastAsia="en-US"/>
    </w:rPr>
  </w:style>
  <w:style w:type="character" w:customStyle="1" w:styleId="CommentTextChar1">
    <w:name w:val="Comment Text Char1"/>
    <w:uiPriority w:val="99"/>
    <w:locked/>
    <w:rsid w:val="00E065F1"/>
    <w:rPr>
      <w:rFonts w:ascii="Times New Roman" w:eastAsia="Times New Roman" w:hAnsi="Times New Roman" w:cs="Times New Roman" w:hint="default"/>
    </w:rPr>
  </w:style>
  <w:style w:type="character" w:customStyle="1" w:styleId="BodyTextIndent3Char">
    <w:name w:val="Body Text Indent 3 Char"/>
    <w:uiPriority w:val="99"/>
    <w:locked/>
    <w:rsid w:val="00E065F1"/>
    <w:rPr>
      <w:rFonts w:ascii="Times New Roman" w:eastAsia="Times New Roman" w:hAnsi="Times New Roman" w:cs="Times New Roman" w:hint="default"/>
      <w:sz w:val="24"/>
    </w:rPr>
  </w:style>
  <w:style w:type="character" w:customStyle="1" w:styleId="PlainTextChar1">
    <w:name w:val="Plain Text Char1"/>
    <w:uiPriority w:val="99"/>
    <w:locked/>
    <w:rsid w:val="00E065F1"/>
    <w:rPr>
      <w:rFonts w:ascii="Courier New" w:hAnsi="Courier New" w:cs="Courier New" w:hint="default"/>
      <w:sz w:val="24"/>
    </w:rPr>
  </w:style>
  <w:style w:type="character" w:customStyle="1" w:styleId="CommentSubjectChar">
    <w:name w:val="Comment Subject Char"/>
    <w:uiPriority w:val="99"/>
    <w:locked/>
    <w:rsid w:val="00E065F1"/>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E065F1"/>
    <w:rPr>
      <w:rFonts w:asciiTheme="majorHAnsi" w:eastAsiaTheme="majorEastAsia" w:hAnsiTheme="majorHAnsi" w:cstheme="majorBidi" w:hint="default"/>
      <w:color w:val="365F91" w:themeColor="accent1" w:themeShade="BF"/>
      <w:sz w:val="32"/>
      <w:szCs w:val="32"/>
    </w:rPr>
  </w:style>
  <w:style w:type="character" w:customStyle="1" w:styleId="AntratsDiagrama2">
    <w:name w:val="Antraštės Diagrama2"/>
    <w:basedOn w:val="Numatytasispastraiposriftas"/>
    <w:uiPriority w:val="99"/>
    <w:semiHidden/>
    <w:rsid w:val="00E065F1"/>
  </w:style>
  <w:style w:type="character" w:customStyle="1" w:styleId="PagrindinistekstasDiagrama2">
    <w:name w:val="Pagrindinis tekstas Diagrama2"/>
    <w:basedOn w:val="Numatytasispastraiposriftas"/>
    <w:uiPriority w:val="99"/>
    <w:semiHidden/>
    <w:rsid w:val="00E065F1"/>
  </w:style>
  <w:style w:type="table" w:customStyle="1" w:styleId="Lentelstinklelis1">
    <w:name w:val="Lentelės tinklelis1"/>
    <w:basedOn w:val="prastojilentel"/>
    <w:uiPriority w:val="59"/>
    <w:rsid w:val="00E065F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E065F1"/>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rsid w:val="00E065F1"/>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E065F1"/>
    <w:pPr>
      <w:autoSpaceDE w:val="0"/>
      <w:autoSpaceDN w:val="0"/>
      <w:ind w:firstLine="312"/>
      <w:jc w:val="both"/>
    </w:pPr>
    <w:rPr>
      <w:rFonts w:ascii="TimesLT" w:hAnsi="TimesLT"/>
      <w:sz w:val="20"/>
      <w:szCs w:val="20"/>
      <w:lang w:eastAsia="lt-LT"/>
    </w:rPr>
  </w:style>
  <w:style w:type="numbering" w:customStyle="1" w:styleId="Sraonra1">
    <w:name w:val="Sąrašo nėra1"/>
    <w:next w:val="Sraonra"/>
    <w:semiHidden/>
    <w:unhideWhenUsed/>
    <w:rsid w:val="00E065F1"/>
  </w:style>
  <w:style w:type="character" w:styleId="Puslapionumeris">
    <w:name w:val="page number"/>
    <w:basedOn w:val="Numatytasispastraiposriftas"/>
    <w:uiPriority w:val="99"/>
    <w:rsid w:val="00E065F1"/>
  </w:style>
  <w:style w:type="numbering" w:customStyle="1" w:styleId="Sraonra2">
    <w:name w:val="Sąrašo nėra2"/>
    <w:next w:val="Sraonra"/>
    <w:semiHidden/>
    <w:unhideWhenUsed/>
    <w:rsid w:val="00E065F1"/>
  </w:style>
  <w:style w:type="paragraph" w:styleId="Betarp">
    <w:name w:val="No Spacing"/>
    <w:link w:val="BetarpDiagrama"/>
    <w:uiPriority w:val="1"/>
    <w:qFormat/>
    <w:rsid w:val="00B4369E"/>
    <w:pPr>
      <w:spacing w:after="0" w:line="240" w:lineRule="auto"/>
    </w:pPr>
  </w:style>
  <w:style w:type="character" w:styleId="Puslapioinaosnuoroda">
    <w:name w:val="footnote reference"/>
    <w:aliases w:val="BVI fnr,Footnote symbol"/>
    <w:basedOn w:val="Numatytasispastraiposriftas"/>
    <w:uiPriority w:val="99"/>
    <w:unhideWhenUsed/>
    <w:rsid w:val="00885CB7"/>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885CB7"/>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885CB7"/>
    <w:rPr>
      <w:rFonts w:ascii="Times New Roman" w:eastAsia="Times New Roman" w:hAnsi="Times New Roman" w:cs="Times New Roman"/>
      <w:sz w:val="20"/>
      <w:szCs w:val="20"/>
    </w:rPr>
  </w:style>
  <w:style w:type="numbering" w:customStyle="1" w:styleId="Sraonra3">
    <w:name w:val="Sąrašo nėra3"/>
    <w:next w:val="Sraonra"/>
    <w:uiPriority w:val="99"/>
    <w:semiHidden/>
    <w:unhideWhenUsed/>
    <w:rsid w:val="00FF5C4B"/>
  </w:style>
  <w:style w:type="paragraph" w:styleId="Turinys1">
    <w:name w:val="toc 1"/>
    <w:basedOn w:val="prastasis"/>
    <w:next w:val="prastasis"/>
    <w:autoRedefine/>
    <w:rsid w:val="00FF5C4B"/>
    <w:pPr>
      <w:tabs>
        <w:tab w:val="right" w:pos="9629"/>
      </w:tabs>
      <w:ind w:firstLine="748"/>
    </w:pPr>
    <w:rPr>
      <w:noProof/>
      <w:szCs w:val="20"/>
      <w:lang w:eastAsia="lt-LT"/>
    </w:rPr>
  </w:style>
  <w:style w:type="paragraph" w:styleId="Pavadinimas">
    <w:name w:val="Title"/>
    <w:basedOn w:val="prastasis"/>
    <w:link w:val="PavadinimasDiagrama"/>
    <w:uiPriority w:val="99"/>
    <w:qFormat/>
    <w:rsid w:val="00FF5C4B"/>
    <w:pPr>
      <w:jc w:val="center"/>
    </w:pPr>
    <w:rPr>
      <w:b/>
      <w:szCs w:val="20"/>
    </w:rPr>
  </w:style>
  <w:style w:type="character" w:customStyle="1" w:styleId="PavadinimasDiagrama">
    <w:name w:val="Pavadinimas Diagrama"/>
    <w:basedOn w:val="Numatytasispastraiposriftas"/>
    <w:link w:val="Pavadinimas"/>
    <w:uiPriority w:val="99"/>
    <w:rsid w:val="00FF5C4B"/>
    <w:rPr>
      <w:rFonts w:ascii="Times New Roman" w:eastAsia="Times New Roman" w:hAnsi="Times New Roman" w:cs="Times New Roman"/>
      <w:b/>
      <w:sz w:val="24"/>
      <w:szCs w:val="20"/>
    </w:rPr>
  </w:style>
  <w:style w:type="paragraph" w:customStyle="1" w:styleId="Debesliotekstas1">
    <w:name w:val="Debesėlio tekstas1"/>
    <w:basedOn w:val="prastasis"/>
    <w:uiPriority w:val="99"/>
    <w:semiHidden/>
    <w:rsid w:val="00FF5C4B"/>
    <w:rPr>
      <w:rFonts w:ascii="Tahoma" w:hAnsi="Tahoma" w:cs="Tahoma"/>
      <w:sz w:val="16"/>
      <w:szCs w:val="16"/>
      <w:lang w:eastAsia="lt-LT"/>
    </w:rPr>
  </w:style>
  <w:style w:type="paragraph" w:customStyle="1" w:styleId="normaltableau">
    <w:name w:val="normal_tableau"/>
    <w:basedOn w:val="prastasis"/>
    <w:uiPriority w:val="99"/>
    <w:rsid w:val="00FF5C4B"/>
    <w:pPr>
      <w:spacing w:before="120" w:after="120"/>
      <w:jc w:val="both"/>
    </w:pPr>
    <w:rPr>
      <w:rFonts w:ascii="Optima" w:hAnsi="Optima"/>
      <w:sz w:val="22"/>
      <w:szCs w:val="20"/>
    </w:rPr>
  </w:style>
  <w:style w:type="paragraph" w:customStyle="1" w:styleId="Style4">
    <w:name w:val="Style4"/>
    <w:basedOn w:val="Antrat7"/>
    <w:uiPriority w:val="99"/>
    <w:rsid w:val="00FF5C4B"/>
    <w:pPr>
      <w:numPr>
        <w:numId w:val="3"/>
      </w:numPr>
      <w:spacing w:before="240" w:after="240"/>
      <w:jc w:val="center"/>
    </w:pPr>
    <w:rPr>
      <w:b/>
    </w:rPr>
  </w:style>
  <w:style w:type="paragraph" w:styleId="Pagrindinistekstas20">
    <w:name w:val="Body Text 2"/>
    <w:basedOn w:val="prastasis"/>
    <w:link w:val="Pagrindinistekstas2Diagrama"/>
    <w:uiPriority w:val="99"/>
    <w:rsid w:val="00FF5C4B"/>
    <w:pPr>
      <w:spacing w:after="120" w:line="480" w:lineRule="auto"/>
    </w:pPr>
    <w:rPr>
      <w:szCs w:val="20"/>
      <w:lang w:eastAsia="lt-LT"/>
    </w:rPr>
  </w:style>
  <w:style w:type="character" w:customStyle="1" w:styleId="Pagrindinistekstas2Diagrama">
    <w:name w:val="Pagrindinis tekstas 2 Diagrama"/>
    <w:basedOn w:val="Numatytasispastraiposriftas"/>
    <w:link w:val="Pagrindinistekstas20"/>
    <w:uiPriority w:val="99"/>
    <w:rsid w:val="00FF5C4B"/>
    <w:rPr>
      <w:rFonts w:ascii="Times New Roman" w:eastAsia="Times New Roman" w:hAnsi="Times New Roman" w:cs="Times New Roman"/>
      <w:sz w:val="24"/>
      <w:szCs w:val="20"/>
      <w:lang w:eastAsia="lt-LT"/>
    </w:rPr>
  </w:style>
  <w:style w:type="table" w:customStyle="1" w:styleId="Lentelstinklelis2">
    <w:name w:val="Lentelės tinklelis2"/>
    <w:basedOn w:val="prastojilentel"/>
    <w:next w:val="Lentelstinklelis"/>
    <w:uiPriority w:val="39"/>
    <w:rsid w:val="00FF5C4B"/>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as">
    <w:name w:val="List"/>
    <w:basedOn w:val="prastasis"/>
    <w:uiPriority w:val="99"/>
    <w:rsid w:val="00FF5C4B"/>
    <w:pPr>
      <w:spacing w:before="100" w:beforeAutospacing="1" w:after="100" w:afterAutospacing="1"/>
    </w:pPr>
    <w:rPr>
      <w:lang w:val="en-US"/>
    </w:rPr>
  </w:style>
  <w:style w:type="paragraph" w:customStyle="1" w:styleId="Style2">
    <w:name w:val="Style2"/>
    <w:basedOn w:val="prastasis"/>
    <w:uiPriority w:val="99"/>
    <w:rsid w:val="00FF5C4B"/>
    <w:pPr>
      <w:numPr>
        <w:ilvl w:val="1"/>
        <w:numId w:val="4"/>
      </w:numPr>
    </w:pPr>
    <w:rPr>
      <w:lang w:eastAsia="lt-LT"/>
    </w:rPr>
  </w:style>
  <w:style w:type="character" w:customStyle="1" w:styleId="CharChar7">
    <w:name w:val="Char Char7"/>
    <w:uiPriority w:val="99"/>
    <w:rsid w:val="00FF5C4B"/>
    <w:rPr>
      <w:rFonts w:ascii="Times New Roman" w:eastAsia="Times New Roman" w:hAnsi="Times New Roman" w:cs="Times New Roman"/>
      <w:sz w:val="24"/>
      <w:szCs w:val="20"/>
      <w:lang w:val="lt-LT" w:eastAsia="lt-LT"/>
    </w:rPr>
  </w:style>
  <w:style w:type="character" w:customStyle="1" w:styleId="CharChar3">
    <w:name w:val="Char Char3"/>
    <w:uiPriority w:val="99"/>
    <w:rsid w:val="00FF5C4B"/>
    <w:rPr>
      <w:sz w:val="24"/>
      <w:lang w:val="lt-LT" w:eastAsia="en-US" w:bidi="ar-SA"/>
    </w:rPr>
  </w:style>
  <w:style w:type="paragraph" w:customStyle="1" w:styleId="BodyText1">
    <w:name w:val="Body Text1"/>
    <w:uiPriority w:val="99"/>
    <w:rsid w:val="00FF5C4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TitleHeader2DiagramaDiagrama">
    <w:name w:val="Title Header2 Diagrama Diagrama"/>
    <w:uiPriority w:val="99"/>
    <w:locked/>
    <w:rsid w:val="00FF5C4B"/>
    <w:rPr>
      <w:sz w:val="24"/>
      <w:lang w:val="lt-LT" w:eastAsia="lt-LT" w:bidi="ar-SA"/>
    </w:rPr>
  </w:style>
  <w:style w:type="numbering" w:customStyle="1" w:styleId="Sraonra4">
    <w:name w:val="Sąrašo nėra4"/>
    <w:next w:val="Sraonra"/>
    <w:uiPriority w:val="99"/>
    <w:semiHidden/>
    <w:unhideWhenUsed/>
    <w:rsid w:val="00FF5C4B"/>
  </w:style>
  <w:style w:type="numbering" w:customStyle="1" w:styleId="Sraonra5">
    <w:name w:val="Sąrašo nėra5"/>
    <w:next w:val="Sraonra"/>
    <w:uiPriority w:val="99"/>
    <w:semiHidden/>
    <w:unhideWhenUsed/>
    <w:rsid w:val="00FF5C4B"/>
  </w:style>
  <w:style w:type="paragraph" w:styleId="Turinys2">
    <w:name w:val="toc 2"/>
    <w:basedOn w:val="prastasis"/>
    <w:autoRedefine/>
    <w:unhideWhenUsed/>
    <w:rsid w:val="00FF5C4B"/>
    <w:pPr>
      <w:ind w:left="200"/>
    </w:pPr>
    <w:rPr>
      <w:rFonts w:ascii="Arial" w:eastAsia="Calibri" w:hAnsi="Arial" w:cs="Arial"/>
      <w:sz w:val="20"/>
      <w:szCs w:val="20"/>
    </w:rPr>
  </w:style>
  <w:style w:type="paragraph" w:styleId="Sraassunumeriais">
    <w:name w:val="List Number"/>
    <w:aliases w:val="List Number1"/>
    <w:basedOn w:val="prastasis"/>
    <w:uiPriority w:val="99"/>
    <w:unhideWhenUsed/>
    <w:rsid w:val="00FF5C4B"/>
    <w:pPr>
      <w:numPr>
        <w:numId w:val="5"/>
      </w:numPr>
      <w:tabs>
        <w:tab w:val="num" w:pos="644"/>
        <w:tab w:val="num" w:pos="710"/>
      </w:tabs>
      <w:ind w:left="567" w:hanging="283"/>
      <w:jc w:val="both"/>
    </w:pPr>
    <w:rPr>
      <w:szCs w:val="20"/>
    </w:rPr>
  </w:style>
  <w:style w:type="paragraph" w:styleId="Sraassunumeriais4">
    <w:name w:val="List Number 4"/>
    <w:basedOn w:val="Sraassunumeriais"/>
    <w:uiPriority w:val="99"/>
    <w:semiHidden/>
    <w:unhideWhenUsed/>
    <w:rsid w:val="00FF5C4B"/>
    <w:pPr>
      <w:numPr>
        <w:numId w:val="0"/>
      </w:numPr>
      <w:tabs>
        <w:tab w:val="clear" w:pos="710"/>
        <w:tab w:val="num" w:pos="674"/>
        <w:tab w:val="num" w:pos="1209"/>
      </w:tabs>
      <w:ind w:left="1209" w:hanging="360"/>
    </w:pPr>
  </w:style>
  <w:style w:type="paragraph" w:customStyle="1" w:styleId="CharChar4">
    <w:name w:val="Char Char4"/>
    <w:basedOn w:val="prastasis"/>
    <w:next w:val="prastasis"/>
    <w:uiPriority w:val="99"/>
    <w:semiHidden/>
    <w:rsid w:val="00FF5C4B"/>
    <w:pPr>
      <w:spacing w:line="360" w:lineRule="auto"/>
    </w:pPr>
    <w:rPr>
      <w:rFonts w:cs="Verdana"/>
      <w:szCs w:val="20"/>
      <w:lang w:eastAsia="lt-LT"/>
    </w:rPr>
  </w:style>
  <w:style w:type="paragraph" w:customStyle="1" w:styleId="Style12">
    <w:name w:val="Style12"/>
    <w:basedOn w:val="prastasis"/>
    <w:uiPriority w:val="99"/>
    <w:rsid w:val="00FF5C4B"/>
    <w:pPr>
      <w:widowControl w:val="0"/>
      <w:autoSpaceDE w:val="0"/>
      <w:autoSpaceDN w:val="0"/>
      <w:adjustRightInd w:val="0"/>
      <w:spacing w:line="252" w:lineRule="exact"/>
    </w:pPr>
    <w:rPr>
      <w:lang w:eastAsia="lt-LT"/>
    </w:rPr>
  </w:style>
  <w:style w:type="character" w:customStyle="1" w:styleId="HeaderChar5">
    <w:name w:val="Header Char5"/>
    <w:aliases w:val="En-tête-1 Char5,En-tête-2 Char5,hd Char5,Header 2 Char5,Viršutinis kolontitulas Diagrama1 Char5,Viršutinis kolontitulas Diagrama Diagrama1 Char5,Char Diagrama Diagrama1 Char5,Viršutinis kolontitulas Diagrama Diagrama Diagrama Char5"/>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4">
    <w:name w:val="Header Char4"/>
    <w:aliases w:val="En-tête-1 Char4,En-tête-2 Char4,hd Char4,Header 2 Char4,Viršutinis kolontitulas Diagrama1 Char4,Viršutinis kolontitulas Diagrama Diagrama1 Char4,Char Diagrama Diagrama1 Char4,Viršutinis kolontitulas Diagrama Diagrama Diagrama Char4"/>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HeaderChar3">
    <w:name w:val="Header Char3"/>
    <w:aliases w:val="En-tête-1 Char3,En-tête-2 Char3,hd Char3,Header 2 Char3,Viršutinis kolontitulas Diagrama1 Char3,Viršutinis kolontitulas Diagrama Diagrama1 Char3,Char Diagrama Diagrama1 Char3,Viršutinis kolontitulas Diagrama Diagrama Diagrama Char3"/>
    <w:basedOn w:val="Numatytasispastraiposriftas"/>
    <w:uiPriority w:val="99"/>
    <w:semiHidden/>
    <w:rsid w:val="00FF5C4B"/>
    <w:rPr>
      <w:rFonts w:ascii="Times New Roman" w:hAnsi="Times New Roman" w:cs="Times New Roman" w:hint="default"/>
      <w:sz w:val="24"/>
      <w:szCs w:val="24"/>
      <w:lang w:eastAsia="en-US"/>
    </w:rPr>
  </w:style>
  <w:style w:type="character" w:customStyle="1" w:styleId="HeaderChar2">
    <w:name w:val="Header Char2"/>
    <w:aliases w:val="En-tête-1 Char2,En-tête-2 Char2,hd Char2,Header 2 Char2,Viršutinis kolontitulas Diagrama1 Char2,Viršutinis kolontitulas Diagrama Diagrama1 Char2,Char Diagrama Diagrama1 Char2,Viršutinis kolontitulas Diagrama Diagrama Diagrama Char2"/>
    <w:basedOn w:val="Numatytasispastraiposriftas"/>
    <w:uiPriority w:val="99"/>
    <w:semiHidden/>
    <w:locked/>
    <w:rsid w:val="00FF5C4B"/>
    <w:rPr>
      <w:rFonts w:ascii="Times New Roman" w:hAnsi="Times New Roman" w:cs="Times New Roman" w:hint="default"/>
      <w:sz w:val="24"/>
      <w:szCs w:val="24"/>
      <w:lang w:eastAsia="en-US"/>
    </w:rPr>
  </w:style>
  <w:style w:type="character" w:customStyle="1" w:styleId="BodyTextChar0">
    <w:name w:val="Body Text Char"/>
    <w:aliases w:val="Char1 Char,Char Char"/>
    <w:locked/>
    <w:rsid w:val="00FF5C4B"/>
    <w:rPr>
      <w:sz w:val="24"/>
    </w:rPr>
  </w:style>
  <w:style w:type="character" w:customStyle="1" w:styleId="FontStyle73">
    <w:name w:val="Font Style73"/>
    <w:basedOn w:val="Numatytasispastraiposriftas"/>
    <w:uiPriority w:val="99"/>
    <w:rsid w:val="00FF5C4B"/>
    <w:rPr>
      <w:rFonts w:ascii="Times New Roman" w:hAnsi="Times New Roman" w:cs="Times New Roman" w:hint="default"/>
      <w:sz w:val="22"/>
      <w:szCs w:val="22"/>
    </w:rPr>
  </w:style>
  <w:style w:type="character" w:customStyle="1" w:styleId="FontStyle74">
    <w:name w:val="Font Style74"/>
    <w:basedOn w:val="Numatytasispastraiposriftas"/>
    <w:uiPriority w:val="99"/>
    <w:rsid w:val="00FF5C4B"/>
    <w:rPr>
      <w:rFonts w:ascii="Times New Roman" w:hAnsi="Times New Roman" w:cs="Times New Roman" w:hint="default"/>
      <w:b/>
      <w:bCs/>
      <w:sz w:val="22"/>
      <w:szCs w:val="22"/>
    </w:rPr>
  </w:style>
  <w:style w:type="character" w:customStyle="1" w:styleId="FooterChar1">
    <w:name w:val="Footer Char1"/>
    <w:basedOn w:val="Numatytasispastraiposriftas"/>
    <w:uiPriority w:val="99"/>
    <w:locked/>
    <w:rsid w:val="00FF5C4B"/>
    <w:rPr>
      <w:rFonts w:ascii="Times New Roman" w:hAnsi="Times New Roman" w:cs="Times New Roman" w:hint="default"/>
      <w:sz w:val="20"/>
      <w:szCs w:val="20"/>
      <w:lang w:eastAsia="lt-LT"/>
    </w:rPr>
  </w:style>
  <w:style w:type="paragraph" w:customStyle="1" w:styleId="Pavadinimas12">
    <w:name w:val="Pavadinimas 12"/>
    <w:basedOn w:val="prastasis"/>
    <w:uiPriority w:val="99"/>
    <w:qFormat/>
    <w:rsid w:val="00F31FC1"/>
    <w:pPr>
      <w:jc w:val="center"/>
    </w:pPr>
    <w:rPr>
      <w:rFonts w:ascii="TimesLT" w:hAnsi="TimesLT"/>
      <w:b/>
      <w:color w:val="00000A"/>
      <w:szCs w:val="20"/>
      <w:lang w:val="en-US"/>
    </w:rPr>
  </w:style>
  <w:style w:type="paragraph" w:customStyle="1" w:styleId="Pavadinimas11">
    <w:name w:val="Pavadinimas 11"/>
    <w:basedOn w:val="prastasis"/>
    <w:uiPriority w:val="99"/>
    <w:qFormat/>
    <w:rsid w:val="00F31FC1"/>
    <w:pPr>
      <w:jc w:val="center"/>
    </w:pPr>
    <w:rPr>
      <w:rFonts w:ascii="TimesLT" w:hAnsi="TimesLT"/>
      <w:b/>
      <w:color w:val="00000A"/>
      <w:sz w:val="22"/>
      <w:szCs w:val="20"/>
      <w:lang w:val="en-US"/>
    </w:rPr>
  </w:style>
  <w:style w:type="paragraph" w:customStyle="1" w:styleId="Standard">
    <w:name w:val="Standard"/>
    <w:uiPriority w:val="99"/>
    <w:qFormat/>
    <w:rsid w:val="00F31FC1"/>
    <w:pPr>
      <w:suppressAutoHyphens/>
      <w:spacing w:after="0" w:line="240" w:lineRule="auto"/>
      <w:textAlignment w:val="baseline"/>
    </w:pPr>
    <w:rPr>
      <w:rFonts w:ascii="Times New Roman" w:eastAsia="Times New Roman" w:hAnsi="Times New Roman" w:cs="Times New Roman"/>
      <w:color w:val="00000A"/>
      <w:sz w:val="24"/>
      <w:szCs w:val="20"/>
    </w:rPr>
  </w:style>
  <w:style w:type="character" w:customStyle="1" w:styleId="BetarpDiagrama">
    <w:name w:val="Be tarpų Diagrama"/>
    <w:basedOn w:val="Numatytasispastraiposriftas"/>
    <w:link w:val="Betarp"/>
    <w:uiPriority w:val="1"/>
    <w:rsid w:val="003D4BFD"/>
  </w:style>
  <w:style w:type="character" w:customStyle="1" w:styleId="wysiwyg-color-black1">
    <w:name w:val="wysiwyg-color-black1"/>
    <w:basedOn w:val="Numatytasispastraiposriftas"/>
    <w:rsid w:val="001922C5"/>
  </w:style>
  <w:style w:type="character" w:customStyle="1" w:styleId="SLONormalChar">
    <w:name w:val="SLO Normal Char"/>
    <w:link w:val="SLONormal"/>
    <w:locked/>
    <w:rsid w:val="00CD3014"/>
    <w:rPr>
      <w:rFonts w:ascii="Garamond" w:hAnsi="Garamond"/>
      <w:sz w:val="24"/>
    </w:rPr>
  </w:style>
  <w:style w:type="paragraph" w:customStyle="1" w:styleId="SLONormal">
    <w:name w:val="SLO Normal"/>
    <w:link w:val="SLONormalChar"/>
    <w:rsid w:val="00CD3014"/>
    <w:pPr>
      <w:overflowPunct w:val="0"/>
      <w:autoSpaceDE w:val="0"/>
      <w:autoSpaceDN w:val="0"/>
      <w:adjustRightInd w:val="0"/>
      <w:spacing w:before="120" w:after="120" w:line="240" w:lineRule="auto"/>
      <w:jc w:val="both"/>
    </w:pPr>
    <w:rPr>
      <w:rFonts w:ascii="Garamond" w:hAnsi="Garamond"/>
      <w:sz w:val="24"/>
    </w:rPr>
  </w:style>
  <w:style w:type="paragraph" w:customStyle="1" w:styleId="SLONormalnospace">
    <w:name w:val="SLO Normal (nospace)"/>
    <w:basedOn w:val="SLONormal"/>
    <w:rsid w:val="00CD3014"/>
    <w:pPr>
      <w:spacing w:before="0" w:after="0"/>
    </w:pPr>
  </w:style>
  <w:style w:type="paragraph" w:customStyle="1" w:styleId="Lentelsturinys">
    <w:name w:val="Lentelės turinys"/>
    <w:basedOn w:val="prastasis"/>
    <w:rsid w:val="001C5CA1"/>
    <w:pPr>
      <w:widowControl w:val="0"/>
      <w:suppressLineNumbers/>
      <w:suppressAutoHyphens/>
      <w:spacing w:line="360" w:lineRule="atLeast"/>
      <w:jc w:val="both"/>
      <w:textAlignment w:val="baseline"/>
    </w:pPr>
    <w:rPr>
      <w:rFonts w:eastAsia="SimSun" w:cs="Lucida Sans"/>
      <w:kern w:val="1"/>
      <w:lang w:eastAsia="hi-IN" w:bidi="hi-IN"/>
    </w:rPr>
  </w:style>
  <w:style w:type="character" w:styleId="Neapdorotaspaminjimas">
    <w:name w:val="Unresolved Mention"/>
    <w:basedOn w:val="Numatytasispastraiposriftas"/>
    <w:uiPriority w:val="99"/>
    <w:semiHidden/>
    <w:unhideWhenUsed/>
    <w:rsid w:val="0099514A"/>
    <w:rPr>
      <w:color w:val="605E5C"/>
      <w:shd w:val="clear" w:color="auto" w:fill="E1DFDD"/>
    </w:rPr>
  </w:style>
  <w:style w:type="numbering" w:customStyle="1" w:styleId="WWOutlineListStyle3">
    <w:name w:val="WW_OutlineListStyle_3"/>
    <w:basedOn w:val="Sraonra"/>
    <w:rsid w:val="00883D60"/>
    <w:pPr>
      <w:numPr>
        <w:numId w:val="9"/>
      </w:numPr>
    </w:pPr>
  </w:style>
  <w:style w:type="character" w:customStyle="1" w:styleId="Heading3Char">
    <w:name w:val="Heading 3 Char"/>
    <w:basedOn w:val="Numatytasispastraiposriftas"/>
    <w:rsid w:val="00883D60"/>
    <w:rPr>
      <w:rFonts w:ascii="Calibri Light" w:eastAsia="Times New Roman" w:hAnsi="Calibri Light" w:cs="Times New Roman"/>
      <w:color w:val="1F3763"/>
      <w:sz w:val="24"/>
      <w:szCs w:val="24"/>
      <w:lang w:val="lt-LT"/>
    </w:rPr>
  </w:style>
  <w:style w:type="character" w:customStyle="1" w:styleId="Heading4Char">
    <w:name w:val="Heading 4 Char"/>
    <w:basedOn w:val="Numatytasispastraiposriftas"/>
    <w:rsid w:val="00883D60"/>
    <w:rPr>
      <w:rFonts w:ascii="Calibri Light" w:eastAsia="Times New Roman" w:hAnsi="Calibri Light" w:cs="Times New Roman"/>
      <w:i/>
      <w:iCs/>
      <w:color w:val="2F5496"/>
      <w:lang w:val="lt-LT"/>
    </w:rPr>
  </w:style>
  <w:style w:type="character" w:customStyle="1" w:styleId="Heading5Char">
    <w:name w:val="Heading 5 Char"/>
    <w:basedOn w:val="Numatytasispastraiposriftas"/>
    <w:rsid w:val="00883D60"/>
    <w:rPr>
      <w:rFonts w:ascii="Calibri Light" w:eastAsia="Times New Roman" w:hAnsi="Calibri Light" w:cs="Times New Roman"/>
      <w:color w:val="2F5496"/>
      <w:lang w:val="lt-LT"/>
    </w:rPr>
  </w:style>
  <w:style w:type="character" w:customStyle="1" w:styleId="Heading6Char">
    <w:name w:val="Heading 6 Char"/>
    <w:basedOn w:val="Numatytasispastraiposriftas"/>
    <w:rsid w:val="00883D60"/>
    <w:rPr>
      <w:rFonts w:ascii="Calibri Light" w:eastAsia="Times New Roman" w:hAnsi="Calibri Light" w:cs="Times New Roman"/>
      <w:color w:val="1F3763"/>
      <w:lang w:val="lt-LT"/>
    </w:rPr>
  </w:style>
  <w:style w:type="character" w:customStyle="1" w:styleId="Heading7Char">
    <w:name w:val="Heading 7 Char"/>
    <w:basedOn w:val="Numatytasispastraiposriftas"/>
    <w:rsid w:val="00883D60"/>
    <w:rPr>
      <w:rFonts w:ascii="Calibri Light" w:eastAsia="Times New Roman" w:hAnsi="Calibri Light" w:cs="Times New Roman"/>
      <w:i/>
      <w:iCs/>
      <w:color w:val="1F3763"/>
      <w:lang w:val="lt-LT"/>
    </w:rPr>
  </w:style>
  <w:style w:type="character" w:customStyle="1" w:styleId="Heading8Char">
    <w:name w:val="Heading 8 Char"/>
    <w:basedOn w:val="Numatytasispastraiposriftas"/>
    <w:rsid w:val="00883D60"/>
    <w:rPr>
      <w:rFonts w:ascii="Calibri Light" w:eastAsia="Times New Roman" w:hAnsi="Calibri Light" w:cs="Times New Roman"/>
      <w:color w:val="272727"/>
      <w:sz w:val="21"/>
      <w:szCs w:val="21"/>
      <w:lang w:val="lt-LT"/>
    </w:rPr>
  </w:style>
  <w:style w:type="character" w:customStyle="1" w:styleId="Heading9Char">
    <w:name w:val="Heading 9 Char"/>
    <w:basedOn w:val="Numatytasispastraiposriftas"/>
    <w:rsid w:val="00883D60"/>
    <w:rPr>
      <w:rFonts w:ascii="Calibri Light" w:eastAsia="Times New Roman" w:hAnsi="Calibri Light" w:cs="Times New Roman"/>
      <w:i/>
      <w:iCs/>
      <w:color w:val="272727"/>
      <w:sz w:val="21"/>
      <w:szCs w:val="21"/>
      <w:lang w:val="lt-LT"/>
    </w:rPr>
  </w:style>
  <w:style w:type="paragraph" w:customStyle="1" w:styleId="Normal1">
    <w:name w:val="Normal1"/>
    <w:rsid w:val="00883D60"/>
    <w:pPr>
      <w:suppressAutoHyphens/>
      <w:autoSpaceDN w:val="0"/>
      <w:spacing w:after="160" w:line="249" w:lineRule="auto"/>
    </w:pPr>
    <w:rPr>
      <w:rFonts w:ascii="Calibri" w:eastAsia="Times New Roman" w:hAnsi="Calibri" w:cs="Calibri"/>
      <w:color w:val="000000"/>
      <w:lang w:eastAsia="lt-LT"/>
    </w:rPr>
  </w:style>
  <w:style w:type="paragraph" w:customStyle="1" w:styleId="Heading41">
    <w:name w:val="Heading 41"/>
    <w:basedOn w:val="prastasis"/>
    <w:rsid w:val="00883D60"/>
    <w:pPr>
      <w:numPr>
        <w:numId w:val="13"/>
      </w:numPr>
      <w:suppressAutoHyphens/>
      <w:autoSpaceDN w:val="0"/>
      <w:spacing w:after="160" w:line="249" w:lineRule="auto"/>
    </w:pPr>
    <w:rPr>
      <w:rFonts w:ascii="Calibri" w:eastAsia="Calibri" w:hAnsi="Calibri"/>
      <w:sz w:val="22"/>
      <w:szCs w:val="22"/>
    </w:rPr>
  </w:style>
  <w:style w:type="paragraph" w:styleId="Turinioantrat">
    <w:name w:val="TOC Heading"/>
    <w:basedOn w:val="Antrat1"/>
    <w:next w:val="prastasis"/>
    <w:rsid w:val="00883D60"/>
    <w:pPr>
      <w:suppressAutoHyphens/>
      <w:autoSpaceDN w:val="0"/>
      <w:spacing w:line="249" w:lineRule="auto"/>
    </w:pPr>
    <w:rPr>
      <w:rFonts w:ascii="Calibri Light" w:eastAsia="Times New Roman" w:hAnsi="Calibri Light" w:cs="Times New Roman"/>
      <w:color w:val="2F5496"/>
      <w:lang w:eastAsia="lt-LT"/>
    </w:rPr>
  </w:style>
  <w:style w:type="paragraph" w:styleId="Turinys3">
    <w:name w:val="toc 3"/>
    <w:basedOn w:val="prastasis"/>
    <w:next w:val="prastasis"/>
    <w:autoRedefine/>
    <w:rsid w:val="00883D60"/>
    <w:pPr>
      <w:suppressAutoHyphens/>
      <w:autoSpaceDN w:val="0"/>
      <w:spacing w:after="100" w:line="249" w:lineRule="auto"/>
      <w:ind w:left="440"/>
    </w:pPr>
    <w:rPr>
      <w:rFonts w:ascii="Calibri" w:eastAsia="Calibri" w:hAnsi="Calibri"/>
      <w:sz w:val="22"/>
      <w:szCs w:val="22"/>
    </w:rPr>
  </w:style>
  <w:style w:type="numbering" w:customStyle="1" w:styleId="WWOutlineListStyle2">
    <w:name w:val="WW_OutlineListStyle_2"/>
    <w:basedOn w:val="Sraonra"/>
    <w:rsid w:val="00883D60"/>
    <w:pPr>
      <w:numPr>
        <w:numId w:val="10"/>
      </w:numPr>
    </w:pPr>
  </w:style>
  <w:style w:type="numbering" w:customStyle="1" w:styleId="WWOutlineListStyle1">
    <w:name w:val="WW_OutlineListStyle_1"/>
    <w:basedOn w:val="Sraonra"/>
    <w:rsid w:val="00883D60"/>
    <w:pPr>
      <w:numPr>
        <w:numId w:val="11"/>
      </w:numPr>
    </w:pPr>
  </w:style>
  <w:style w:type="numbering" w:customStyle="1" w:styleId="WWOutlineListStyle">
    <w:name w:val="WW_OutlineListStyle"/>
    <w:basedOn w:val="Sraonra"/>
    <w:rsid w:val="00883D60"/>
    <w:pPr>
      <w:numPr>
        <w:numId w:val="12"/>
      </w:numPr>
    </w:pPr>
  </w:style>
  <w:style w:type="numbering" w:customStyle="1" w:styleId="LFO13">
    <w:name w:val="LFO13"/>
    <w:basedOn w:val="Sraonra"/>
    <w:rsid w:val="00883D60"/>
    <w:pPr>
      <w:numPr>
        <w:numId w:val="13"/>
      </w:numPr>
    </w:pPr>
  </w:style>
  <w:style w:type="table" w:customStyle="1" w:styleId="Lentelstinklelis11">
    <w:name w:val="Lentelės tinklelis11"/>
    <w:basedOn w:val="prastojilentel"/>
    <w:next w:val="Lentelstinklelis"/>
    <w:uiPriority w:val="59"/>
    <w:rsid w:val="009E00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Numatytasispastraiposriftas"/>
    <w:rsid w:val="00907977"/>
  </w:style>
  <w:style w:type="paragraph" w:customStyle="1" w:styleId="paragraph">
    <w:name w:val="paragraph"/>
    <w:basedOn w:val="prastasis"/>
    <w:rsid w:val="00907977"/>
    <w:pPr>
      <w:spacing w:before="100" w:beforeAutospacing="1" w:after="100" w:afterAutospacing="1"/>
    </w:pPr>
    <w:rPr>
      <w:lang w:eastAsia="lt-LT"/>
    </w:rPr>
  </w:style>
  <w:style w:type="character" w:customStyle="1" w:styleId="eop">
    <w:name w:val="eop"/>
    <w:basedOn w:val="Numatytasispastraiposriftas"/>
    <w:rsid w:val="00907977"/>
  </w:style>
  <w:style w:type="paragraph" w:styleId="Paantrat">
    <w:name w:val="Subtitle"/>
    <w:basedOn w:val="prastasis"/>
    <w:next w:val="prastasis"/>
    <w:link w:val="PaantratDiagrama"/>
    <w:uiPriority w:val="11"/>
    <w:qFormat/>
    <w:rsid w:val="0083398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aantratDiagrama">
    <w:name w:val="Paantraštė Diagrama"/>
    <w:basedOn w:val="Numatytasispastraiposriftas"/>
    <w:link w:val="Paantrat"/>
    <w:uiPriority w:val="11"/>
    <w:rsid w:val="00833984"/>
    <w:rPr>
      <w:rFonts w:eastAsiaTheme="minorEastAsia"/>
      <w:color w:val="5A5A5A" w:themeColor="text1" w:themeTint="A5"/>
      <w:spacing w:val="15"/>
    </w:rPr>
  </w:style>
  <w:style w:type="character" w:styleId="Nerykuspabraukimas">
    <w:name w:val="Subtle Emphasis"/>
    <w:basedOn w:val="Numatytasispastraiposriftas"/>
    <w:uiPriority w:val="19"/>
    <w:qFormat/>
    <w:rsid w:val="00833984"/>
    <w:rPr>
      <w:i/>
      <w:iCs/>
      <w:color w:val="404040" w:themeColor="text1" w:themeTint="BF"/>
    </w:rPr>
  </w:style>
  <w:style w:type="character" w:styleId="Emfaz">
    <w:name w:val="Emphasis"/>
    <w:basedOn w:val="Numatytasispastraiposriftas"/>
    <w:uiPriority w:val="20"/>
    <w:qFormat/>
    <w:rsid w:val="002408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10711">
      <w:bodyDiv w:val="1"/>
      <w:marLeft w:val="0"/>
      <w:marRight w:val="0"/>
      <w:marTop w:val="0"/>
      <w:marBottom w:val="0"/>
      <w:divBdr>
        <w:top w:val="none" w:sz="0" w:space="0" w:color="auto"/>
        <w:left w:val="none" w:sz="0" w:space="0" w:color="auto"/>
        <w:bottom w:val="none" w:sz="0" w:space="0" w:color="auto"/>
        <w:right w:val="none" w:sz="0" w:space="0" w:color="auto"/>
      </w:divBdr>
    </w:div>
    <w:div w:id="95370699">
      <w:bodyDiv w:val="1"/>
      <w:marLeft w:val="0"/>
      <w:marRight w:val="0"/>
      <w:marTop w:val="0"/>
      <w:marBottom w:val="0"/>
      <w:divBdr>
        <w:top w:val="none" w:sz="0" w:space="0" w:color="auto"/>
        <w:left w:val="none" w:sz="0" w:space="0" w:color="auto"/>
        <w:bottom w:val="none" w:sz="0" w:space="0" w:color="auto"/>
        <w:right w:val="none" w:sz="0" w:space="0" w:color="auto"/>
      </w:divBdr>
      <w:divsChild>
        <w:div w:id="1843740777">
          <w:marLeft w:val="0"/>
          <w:marRight w:val="0"/>
          <w:marTop w:val="0"/>
          <w:marBottom w:val="0"/>
          <w:divBdr>
            <w:top w:val="none" w:sz="0" w:space="0" w:color="auto"/>
            <w:left w:val="none" w:sz="0" w:space="0" w:color="auto"/>
            <w:bottom w:val="none" w:sz="0" w:space="0" w:color="auto"/>
            <w:right w:val="none" w:sz="0" w:space="0" w:color="auto"/>
          </w:divBdr>
          <w:divsChild>
            <w:div w:id="83112683">
              <w:marLeft w:val="0"/>
              <w:marRight w:val="0"/>
              <w:marTop w:val="0"/>
              <w:marBottom w:val="300"/>
              <w:divBdr>
                <w:top w:val="none" w:sz="0" w:space="0" w:color="auto"/>
                <w:left w:val="none" w:sz="0" w:space="0" w:color="auto"/>
                <w:bottom w:val="none" w:sz="0" w:space="0" w:color="auto"/>
                <w:right w:val="none" w:sz="0" w:space="0" w:color="auto"/>
              </w:divBdr>
              <w:divsChild>
                <w:div w:id="1930848443">
                  <w:marLeft w:val="0"/>
                  <w:marRight w:val="0"/>
                  <w:marTop w:val="0"/>
                  <w:marBottom w:val="0"/>
                  <w:divBdr>
                    <w:top w:val="none" w:sz="0" w:space="0" w:color="auto"/>
                    <w:left w:val="none" w:sz="0" w:space="0" w:color="auto"/>
                    <w:bottom w:val="none" w:sz="0" w:space="0" w:color="auto"/>
                    <w:right w:val="none" w:sz="0" w:space="0" w:color="auto"/>
                  </w:divBdr>
                  <w:divsChild>
                    <w:div w:id="1673992223">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 w:id="95713360">
      <w:bodyDiv w:val="1"/>
      <w:marLeft w:val="0"/>
      <w:marRight w:val="0"/>
      <w:marTop w:val="0"/>
      <w:marBottom w:val="0"/>
      <w:divBdr>
        <w:top w:val="none" w:sz="0" w:space="0" w:color="auto"/>
        <w:left w:val="none" w:sz="0" w:space="0" w:color="auto"/>
        <w:bottom w:val="none" w:sz="0" w:space="0" w:color="auto"/>
        <w:right w:val="none" w:sz="0" w:space="0" w:color="auto"/>
      </w:divBdr>
    </w:div>
    <w:div w:id="126822805">
      <w:bodyDiv w:val="1"/>
      <w:marLeft w:val="0"/>
      <w:marRight w:val="0"/>
      <w:marTop w:val="0"/>
      <w:marBottom w:val="0"/>
      <w:divBdr>
        <w:top w:val="none" w:sz="0" w:space="0" w:color="auto"/>
        <w:left w:val="none" w:sz="0" w:space="0" w:color="auto"/>
        <w:bottom w:val="none" w:sz="0" w:space="0" w:color="auto"/>
        <w:right w:val="none" w:sz="0" w:space="0" w:color="auto"/>
      </w:divBdr>
    </w:div>
    <w:div w:id="154761590">
      <w:bodyDiv w:val="1"/>
      <w:marLeft w:val="0"/>
      <w:marRight w:val="0"/>
      <w:marTop w:val="0"/>
      <w:marBottom w:val="0"/>
      <w:divBdr>
        <w:top w:val="none" w:sz="0" w:space="0" w:color="auto"/>
        <w:left w:val="none" w:sz="0" w:space="0" w:color="auto"/>
        <w:bottom w:val="none" w:sz="0" w:space="0" w:color="auto"/>
        <w:right w:val="none" w:sz="0" w:space="0" w:color="auto"/>
      </w:divBdr>
    </w:div>
    <w:div w:id="158346850">
      <w:bodyDiv w:val="1"/>
      <w:marLeft w:val="0"/>
      <w:marRight w:val="0"/>
      <w:marTop w:val="0"/>
      <w:marBottom w:val="0"/>
      <w:divBdr>
        <w:top w:val="none" w:sz="0" w:space="0" w:color="auto"/>
        <w:left w:val="none" w:sz="0" w:space="0" w:color="auto"/>
        <w:bottom w:val="none" w:sz="0" w:space="0" w:color="auto"/>
        <w:right w:val="none" w:sz="0" w:space="0" w:color="auto"/>
      </w:divBdr>
    </w:div>
    <w:div w:id="179241929">
      <w:bodyDiv w:val="1"/>
      <w:marLeft w:val="0"/>
      <w:marRight w:val="0"/>
      <w:marTop w:val="0"/>
      <w:marBottom w:val="0"/>
      <w:divBdr>
        <w:top w:val="none" w:sz="0" w:space="0" w:color="auto"/>
        <w:left w:val="none" w:sz="0" w:space="0" w:color="auto"/>
        <w:bottom w:val="none" w:sz="0" w:space="0" w:color="auto"/>
        <w:right w:val="none" w:sz="0" w:space="0" w:color="auto"/>
      </w:divBdr>
    </w:div>
    <w:div w:id="219749475">
      <w:bodyDiv w:val="1"/>
      <w:marLeft w:val="0"/>
      <w:marRight w:val="0"/>
      <w:marTop w:val="0"/>
      <w:marBottom w:val="0"/>
      <w:divBdr>
        <w:top w:val="none" w:sz="0" w:space="0" w:color="auto"/>
        <w:left w:val="none" w:sz="0" w:space="0" w:color="auto"/>
        <w:bottom w:val="none" w:sz="0" w:space="0" w:color="auto"/>
        <w:right w:val="none" w:sz="0" w:space="0" w:color="auto"/>
      </w:divBdr>
    </w:div>
    <w:div w:id="229269384">
      <w:bodyDiv w:val="1"/>
      <w:marLeft w:val="0"/>
      <w:marRight w:val="0"/>
      <w:marTop w:val="0"/>
      <w:marBottom w:val="0"/>
      <w:divBdr>
        <w:top w:val="none" w:sz="0" w:space="0" w:color="auto"/>
        <w:left w:val="none" w:sz="0" w:space="0" w:color="auto"/>
        <w:bottom w:val="none" w:sz="0" w:space="0" w:color="auto"/>
        <w:right w:val="none" w:sz="0" w:space="0" w:color="auto"/>
      </w:divBdr>
    </w:div>
    <w:div w:id="269050719">
      <w:bodyDiv w:val="1"/>
      <w:marLeft w:val="0"/>
      <w:marRight w:val="0"/>
      <w:marTop w:val="0"/>
      <w:marBottom w:val="0"/>
      <w:divBdr>
        <w:top w:val="none" w:sz="0" w:space="0" w:color="auto"/>
        <w:left w:val="none" w:sz="0" w:space="0" w:color="auto"/>
        <w:bottom w:val="none" w:sz="0" w:space="0" w:color="auto"/>
        <w:right w:val="none" w:sz="0" w:space="0" w:color="auto"/>
      </w:divBdr>
    </w:div>
    <w:div w:id="349377989">
      <w:bodyDiv w:val="1"/>
      <w:marLeft w:val="0"/>
      <w:marRight w:val="0"/>
      <w:marTop w:val="0"/>
      <w:marBottom w:val="0"/>
      <w:divBdr>
        <w:top w:val="none" w:sz="0" w:space="0" w:color="auto"/>
        <w:left w:val="none" w:sz="0" w:space="0" w:color="auto"/>
        <w:bottom w:val="none" w:sz="0" w:space="0" w:color="auto"/>
        <w:right w:val="none" w:sz="0" w:space="0" w:color="auto"/>
      </w:divBdr>
    </w:div>
    <w:div w:id="386685796">
      <w:bodyDiv w:val="1"/>
      <w:marLeft w:val="0"/>
      <w:marRight w:val="0"/>
      <w:marTop w:val="0"/>
      <w:marBottom w:val="0"/>
      <w:divBdr>
        <w:top w:val="none" w:sz="0" w:space="0" w:color="auto"/>
        <w:left w:val="none" w:sz="0" w:space="0" w:color="auto"/>
        <w:bottom w:val="none" w:sz="0" w:space="0" w:color="auto"/>
        <w:right w:val="none" w:sz="0" w:space="0" w:color="auto"/>
      </w:divBdr>
    </w:div>
    <w:div w:id="517695703">
      <w:bodyDiv w:val="1"/>
      <w:marLeft w:val="0"/>
      <w:marRight w:val="0"/>
      <w:marTop w:val="0"/>
      <w:marBottom w:val="0"/>
      <w:divBdr>
        <w:top w:val="none" w:sz="0" w:space="0" w:color="auto"/>
        <w:left w:val="none" w:sz="0" w:space="0" w:color="auto"/>
        <w:bottom w:val="none" w:sz="0" w:space="0" w:color="auto"/>
        <w:right w:val="none" w:sz="0" w:space="0" w:color="auto"/>
      </w:divBdr>
    </w:div>
    <w:div w:id="552278279">
      <w:bodyDiv w:val="1"/>
      <w:marLeft w:val="0"/>
      <w:marRight w:val="0"/>
      <w:marTop w:val="0"/>
      <w:marBottom w:val="0"/>
      <w:divBdr>
        <w:top w:val="none" w:sz="0" w:space="0" w:color="auto"/>
        <w:left w:val="none" w:sz="0" w:space="0" w:color="auto"/>
        <w:bottom w:val="none" w:sz="0" w:space="0" w:color="auto"/>
        <w:right w:val="none" w:sz="0" w:space="0" w:color="auto"/>
      </w:divBdr>
    </w:div>
    <w:div w:id="554970720">
      <w:bodyDiv w:val="1"/>
      <w:marLeft w:val="0"/>
      <w:marRight w:val="0"/>
      <w:marTop w:val="0"/>
      <w:marBottom w:val="0"/>
      <w:divBdr>
        <w:top w:val="none" w:sz="0" w:space="0" w:color="auto"/>
        <w:left w:val="none" w:sz="0" w:space="0" w:color="auto"/>
        <w:bottom w:val="none" w:sz="0" w:space="0" w:color="auto"/>
        <w:right w:val="none" w:sz="0" w:space="0" w:color="auto"/>
      </w:divBdr>
    </w:div>
    <w:div w:id="561717406">
      <w:bodyDiv w:val="1"/>
      <w:marLeft w:val="0"/>
      <w:marRight w:val="0"/>
      <w:marTop w:val="0"/>
      <w:marBottom w:val="0"/>
      <w:divBdr>
        <w:top w:val="none" w:sz="0" w:space="0" w:color="auto"/>
        <w:left w:val="none" w:sz="0" w:space="0" w:color="auto"/>
        <w:bottom w:val="none" w:sz="0" w:space="0" w:color="auto"/>
        <w:right w:val="none" w:sz="0" w:space="0" w:color="auto"/>
      </w:divBdr>
    </w:div>
    <w:div w:id="581718563">
      <w:bodyDiv w:val="1"/>
      <w:marLeft w:val="0"/>
      <w:marRight w:val="0"/>
      <w:marTop w:val="0"/>
      <w:marBottom w:val="0"/>
      <w:divBdr>
        <w:top w:val="none" w:sz="0" w:space="0" w:color="auto"/>
        <w:left w:val="none" w:sz="0" w:space="0" w:color="auto"/>
        <w:bottom w:val="none" w:sz="0" w:space="0" w:color="auto"/>
        <w:right w:val="none" w:sz="0" w:space="0" w:color="auto"/>
      </w:divBdr>
    </w:div>
    <w:div w:id="594552595">
      <w:bodyDiv w:val="1"/>
      <w:marLeft w:val="0"/>
      <w:marRight w:val="0"/>
      <w:marTop w:val="0"/>
      <w:marBottom w:val="0"/>
      <w:divBdr>
        <w:top w:val="none" w:sz="0" w:space="0" w:color="auto"/>
        <w:left w:val="none" w:sz="0" w:space="0" w:color="auto"/>
        <w:bottom w:val="none" w:sz="0" w:space="0" w:color="auto"/>
        <w:right w:val="none" w:sz="0" w:space="0" w:color="auto"/>
      </w:divBdr>
    </w:div>
    <w:div w:id="603541755">
      <w:bodyDiv w:val="1"/>
      <w:marLeft w:val="0"/>
      <w:marRight w:val="0"/>
      <w:marTop w:val="0"/>
      <w:marBottom w:val="0"/>
      <w:divBdr>
        <w:top w:val="none" w:sz="0" w:space="0" w:color="auto"/>
        <w:left w:val="none" w:sz="0" w:space="0" w:color="auto"/>
        <w:bottom w:val="none" w:sz="0" w:space="0" w:color="auto"/>
        <w:right w:val="none" w:sz="0" w:space="0" w:color="auto"/>
      </w:divBdr>
    </w:div>
    <w:div w:id="621573923">
      <w:bodyDiv w:val="1"/>
      <w:marLeft w:val="0"/>
      <w:marRight w:val="0"/>
      <w:marTop w:val="0"/>
      <w:marBottom w:val="0"/>
      <w:divBdr>
        <w:top w:val="none" w:sz="0" w:space="0" w:color="auto"/>
        <w:left w:val="none" w:sz="0" w:space="0" w:color="auto"/>
        <w:bottom w:val="none" w:sz="0" w:space="0" w:color="auto"/>
        <w:right w:val="none" w:sz="0" w:space="0" w:color="auto"/>
      </w:divBdr>
      <w:divsChild>
        <w:div w:id="155154031">
          <w:marLeft w:val="0"/>
          <w:marRight w:val="0"/>
          <w:marTop w:val="0"/>
          <w:marBottom w:val="0"/>
          <w:divBdr>
            <w:top w:val="none" w:sz="0" w:space="0" w:color="auto"/>
            <w:left w:val="none" w:sz="0" w:space="0" w:color="auto"/>
            <w:bottom w:val="none" w:sz="0" w:space="0" w:color="auto"/>
            <w:right w:val="none" w:sz="0" w:space="0" w:color="auto"/>
          </w:divBdr>
        </w:div>
        <w:div w:id="840507736">
          <w:marLeft w:val="0"/>
          <w:marRight w:val="0"/>
          <w:marTop w:val="0"/>
          <w:marBottom w:val="0"/>
          <w:divBdr>
            <w:top w:val="none" w:sz="0" w:space="0" w:color="auto"/>
            <w:left w:val="none" w:sz="0" w:space="0" w:color="auto"/>
            <w:bottom w:val="none" w:sz="0" w:space="0" w:color="auto"/>
            <w:right w:val="none" w:sz="0" w:space="0" w:color="auto"/>
          </w:divBdr>
        </w:div>
        <w:div w:id="1085616737">
          <w:marLeft w:val="0"/>
          <w:marRight w:val="0"/>
          <w:marTop w:val="0"/>
          <w:marBottom w:val="0"/>
          <w:divBdr>
            <w:top w:val="none" w:sz="0" w:space="0" w:color="auto"/>
            <w:left w:val="none" w:sz="0" w:space="0" w:color="auto"/>
            <w:bottom w:val="none" w:sz="0" w:space="0" w:color="auto"/>
            <w:right w:val="none" w:sz="0" w:space="0" w:color="auto"/>
          </w:divBdr>
        </w:div>
        <w:div w:id="1506944524">
          <w:marLeft w:val="0"/>
          <w:marRight w:val="0"/>
          <w:marTop w:val="0"/>
          <w:marBottom w:val="0"/>
          <w:divBdr>
            <w:top w:val="none" w:sz="0" w:space="0" w:color="auto"/>
            <w:left w:val="none" w:sz="0" w:space="0" w:color="auto"/>
            <w:bottom w:val="none" w:sz="0" w:space="0" w:color="auto"/>
            <w:right w:val="none" w:sz="0" w:space="0" w:color="auto"/>
          </w:divBdr>
        </w:div>
      </w:divsChild>
    </w:div>
    <w:div w:id="632754848">
      <w:bodyDiv w:val="1"/>
      <w:marLeft w:val="0"/>
      <w:marRight w:val="0"/>
      <w:marTop w:val="0"/>
      <w:marBottom w:val="0"/>
      <w:divBdr>
        <w:top w:val="none" w:sz="0" w:space="0" w:color="auto"/>
        <w:left w:val="none" w:sz="0" w:space="0" w:color="auto"/>
        <w:bottom w:val="none" w:sz="0" w:space="0" w:color="auto"/>
        <w:right w:val="none" w:sz="0" w:space="0" w:color="auto"/>
      </w:divBdr>
    </w:div>
    <w:div w:id="637224890">
      <w:bodyDiv w:val="1"/>
      <w:marLeft w:val="0"/>
      <w:marRight w:val="0"/>
      <w:marTop w:val="0"/>
      <w:marBottom w:val="0"/>
      <w:divBdr>
        <w:top w:val="none" w:sz="0" w:space="0" w:color="auto"/>
        <w:left w:val="none" w:sz="0" w:space="0" w:color="auto"/>
        <w:bottom w:val="none" w:sz="0" w:space="0" w:color="auto"/>
        <w:right w:val="none" w:sz="0" w:space="0" w:color="auto"/>
      </w:divBdr>
    </w:div>
    <w:div w:id="638999972">
      <w:bodyDiv w:val="1"/>
      <w:marLeft w:val="0"/>
      <w:marRight w:val="0"/>
      <w:marTop w:val="0"/>
      <w:marBottom w:val="0"/>
      <w:divBdr>
        <w:top w:val="none" w:sz="0" w:space="0" w:color="auto"/>
        <w:left w:val="none" w:sz="0" w:space="0" w:color="auto"/>
        <w:bottom w:val="none" w:sz="0" w:space="0" w:color="auto"/>
        <w:right w:val="none" w:sz="0" w:space="0" w:color="auto"/>
      </w:divBdr>
    </w:div>
    <w:div w:id="680014384">
      <w:bodyDiv w:val="1"/>
      <w:marLeft w:val="0"/>
      <w:marRight w:val="0"/>
      <w:marTop w:val="0"/>
      <w:marBottom w:val="0"/>
      <w:divBdr>
        <w:top w:val="none" w:sz="0" w:space="0" w:color="auto"/>
        <w:left w:val="none" w:sz="0" w:space="0" w:color="auto"/>
        <w:bottom w:val="none" w:sz="0" w:space="0" w:color="auto"/>
        <w:right w:val="none" w:sz="0" w:space="0" w:color="auto"/>
      </w:divBdr>
    </w:div>
    <w:div w:id="717047516">
      <w:bodyDiv w:val="1"/>
      <w:marLeft w:val="0"/>
      <w:marRight w:val="0"/>
      <w:marTop w:val="0"/>
      <w:marBottom w:val="0"/>
      <w:divBdr>
        <w:top w:val="none" w:sz="0" w:space="0" w:color="auto"/>
        <w:left w:val="none" w:sz="0" w:space="0" w:color="auto"/>
        <w:bottom w:val="none" w:sz="0" w:space="0" w:color="auto"/>
        <w:right w:val="none" w:sz="0" w:space="0" w:color="auto"/>
      </w:divBdr>
    </w:div>
    <w:div w:id="768433087">
      <w:bodyDiv w:val="1"/>
      <w:marLeft w:val="0"/>
      <w:marRight w:val="0"/>
      <w:marTop w:val="0"/>
      <w:marBottom w:val="0"/>
      <w:divBdr>
        <w:top w:val="none" w:sz="0" w:space="0" w:color="auto"/>
        <w:left w:val="none" w:sz="0" w:space="0" w:color="auto"/>
        <w:bottom w:val="none" w:sz="0" w:space="0" w:color="auto"/>
        <w:right w:val="none" w:sz="0" w:space="0" w:color="auto"/>
      </w:divBdr>
      <w:divsChild>
        <w:div w:id="698430784">
          <w:marLeft w:val="0"/>
          <w:marRight w:val="0"/>
          <w:marTop w:val="0"/>
          <w:marBottom w:val="0"/>
          <w:divBdr>
            <w:top w:val="none" w:sz="0" w:space="0" w:color="auto"/>
            <w:left w:val="none" w:sz="0" w:space="0" w:color="auto"/>
            <w:bottom w:val="none" w:sz="0" w:space="0" w:color="auto"/>
            <w:right w:val="none" w:sz="0" w:space="0" w:color="auto"/>
          </w:divBdr>
        </w:div>
        <w:div w:id="1840270856">
          <w:marLeft w:val="0"/>
          <w:marRight w:val="0"/>
          <w:marTop w:val="0"/>
          <w:marBottom w:val="0"/>
          <w:divBdr>
            <w:top w:val="none" w:sz="0" w:space="0" w:color="auto"/>
            <w:left w:val="none" w:sz="0" w:space="0" w:color="auto"/>
            <w:bottom w:val="none" w:sz="0" w:space="0" w:color="auto"/>
            <w:right w:val="none" w:sz="0" w:space="0" w:color="auto"/>
          </w:divBdr>
        </w:div>
      </w:divsChild>
    </w:div>
    <w:div w:id="819469479">
      <w:bodyDiv w:val="1"/>
      <w:marLeft w:val="0"/>
      <w:marRight w:val="0"/>
      <w:marTop w:val="0"/>
      <w:marBottom w:val="0"/>
      <w:divBdr>
        <w:top w:val="none" w:sz="0" w:space="0" w:color="auto"/>
        <w:left w:val="none" w:sz="0" w:space="0" w:color="auto"/>
        <w:bottom w:val="none" w:sz="0" w:space="0" w:color="auto"/>
        <w:right w:val="none" w:sz="0" w:space="0" w:color="auto"/>
      </w:divBdr>
    </w:div>
    <w:div w:id="835724514">
      <w:bodyDiv w:val="1"/>
      <w:marLeft w:val="0"/>
      <w:marRight w:val="0"/>
      <w:marTop w:val="0"/>
      <w:marBottom w:val="0"/>
      <w:divBdr>
        <w:top w:val="none" w:sz="0" w:space="0" w:color="auto"/>
        <w:left w:val="none" w:sz="0" w:space="0" w:color="auto"/>
        <w:bottom w:val="none" w:sz="0" w:space="0" w:color="auto"/>
        <w:right w:val="none" w:sz="0" w:space="0" w:color="auto"/>
      </w:divBdr>
    </w:div>
    <w:div w:id="872495105">
      <w:bodyDiv w:val="1"/>
      <w:marLeft w:val="0"/>
      <w:marRight w:val="0"/>
      <w:marTop w:val="0"/>
      <w:marBottom w:val="0"/>
      <w:divBdr>
        <w:top w:val="none" w:sz="0" w:space="0" w:color="auto"/>
        <w:left w:val="none" w:sz="0" w:space="0" w:color="auto"/>
        <w:bottom w:val="none" w:sz="0" w:space="0" w:color="auto"/>
        <w:right w:val="none" w:sz="0" w:space="0" w:color="auto"/>
      </w:divBdr>
    </w:div>
    <w:div w:id="922639097">
      <w:bodyDiv w:val="1"/>
      <w:marLeft w:val="0"/>
      <w:marRight w:val="0"/>
      <w:marTop w:val="0"/>
      <w:marBottom w:val="0"/>
      <w:divBdr>
        <w:top w:val="none" w:sz="0" w:space="0" w:color="auto"/>
        <w:left w:val="none" w:sz="0" w:space="0" w:color="auto"/>
        <w:bottom w:val="none" w:sz="0" w:space="0" w:color="auto"/>
        <w:right w:val="none" w:sz="0" w:space="0" w:color="auto"/>
      </w:divBdr>
    </w:div>
    <w:div w:id="926042594">
      <w:bodyDiv w:val="1"/>
      <w:marLeft w:val="0"/>
      <w:marRight w:val="0"/>
      <w:marTop w:val="0"/>
      <w:marBottom w:val="0"/>
      <w:divBdr>
        <w:top w:val="none" w:sz="0" w:space="0" w:color="auto"/>
        <w:left w:val="none" w:sz="0" w:space="0" w:color="auto"/>
        <w:bottom w:val="none" w:sz="0" w:space="0" w:color="auto"/>
        <w:right w:val="none" w:sz="0" w:space="0" w:color="auto"/>
      </w:divBdr>
    </w:div>
    <w:div w:id="935289772">
      <w:bodyDiv w:val="1"/>
      <w:marLeft w:val="0"/>
      <w:marRight w:val="0"/>
      <w:marTop w:val="0"/>
      <w:marBottom w:val="0"/>
      <w:divBdr>
        <w:top w:val="none" w:sz="0" w:space="0" w:color="auto"/>
        <w:left w:val="none" w:sz="0" w:space="0" w:color="auto"/>
        <w:bottom w:val="none" w:sz="0" w:space="0" w:color="auto"/>
        <w:right w:val="none" w:sz="0" w:space="0" w:color="auto"/>
      </w:divBdr>
    </w:div>
    <w:div w:id="968628030">
      <w:bodyDiv w:val="1"/>
      <w:marLeft w:val="0"/>
      <w:marRight w:val="0"/>
      <w:marTop w:val="0"/>
      <w:marBottom w:val="0"/>
      <w:divBdr>
        <w:top w:val="none" w:sz="0" w:space="0" w:color="auto"/>
        <w:left w:val="none" w:sz="0" w:space="0" w:color="auto"/>
        <w:bottom w:val="none" w:sz="0" w:space="0" w:color="auto"/>
        <w:right w:val="none" w:sz="0" w:space="0" w:color="auto"/>
      </w:divBdr>
    </w:div>
    <w:div w:id="1145046047">
      <w:bodyDiv w:val="1"/>
      <w:marLeft w:val="0"/>
      <w:marRight w:val="0"/>
      <w:marTop w:val="0"/>
      <w:marBottom w:val="0"/>
      <w:divBdr>
        <w:top w:val="none" w:sz="0" w:space="0" w:color="auto"/>
        <w:left w:val="none" w:sz="0" w:space="0" w:color="auto"/>
        <w:bottom w:val="none" w:sz="0" w:space="0" w:color="auto"/>
        <w:right w:val="none" w:sz="0" w:space="0" w:color="auto"/>
      </w:divBdr>
    </w:div>
    <w:div w:id="1149790577">
      <w:bodyDiv w:val="1"/>
      <w:marLeft w:val="0"/>
      <w:marRight w:val="0"/>
      <w:marTop w:val="0"/>
      <w:marBottom w:val="0"/>
      <w:divBdr>
        <w:top w:val="none" w:sz="0" w:space="0" w:color="auto"/>
        <w:left w:val="none" w:sz="0" w:space="0" w:color="auto"/>
        <w:bottom w:val="none" w:sz="0" w:space="0" w:color="auto"/>
        <w:right w:val="none" w:sz="0" w:space="0" w:color="auto"/>
      </w:divBdr>
    </w:div>
    <w:div w:id="1187527105">
      <w:bodyDiv w:val="1"/>
      <w:marLeft w:val="0"/>
      <w:marRight w:val="0"/>
      <w:marTop w:val="0"/>
      <w:marBottom w:val="0"/>
      <w:divBdr>
        <w:top w:val="none" w:sz="0" w:space="0" w:color="auto"/>
        <w:left w:val="none" w:sz="0" w:space="0" w:color="auto"/>
        <w:bottom w:val="none" w:sz="0" w:space="0" w:color="auto"/>
        <w:right w:val="none" w:sz="0" w:space="0" w:color="auto"/>
      </w:divBdr>
    </w:div>
    <w:div w:id="1209878246">
      <w:bodyDiv w:val="1"/>
      <w:marLeft w:val="0"/>
      <w:marRight w:val="0"/>
      <w:marTop w:val="0"/>
      <w:marBottom w:val="0"/>
      <w:divBdr>
        <w:top w:val="none" w:sz="0" w:space="0" w:color="auto"/>
        <w:left w:val="none" w:sz="0" w:space="0" w:color="auto"/>
        <w:bottom w:val="none" w:sz="0" w:space="0" w:color="auto"/>
        <w:right w:val="none" w:sz="0" w:space="0" w:color="auto"/>
      </w:divBdr>
    </w:div>
    <w:div w:id="1225679869">
      <w:bodyDiv w:val="1"/>
      <w:marLeft w:val="0"/>
      <w:marRight w:val="0"/>
      <w:marTop w:val="0"/>
      <w:marBottom w:val="0"/>
      <w:divBdr>
        <w:top w:val="none" w:sz="0" w:space="0" w:color="auto"/>
        <w:left w:val="none" w:sz="0" w:space="0" w:color="auto"/>
        <w:bottom w:val="none" w:sz="0" w:space="0" w:color="auto"/>
        <w:right w:val="none" w:sz="0" w:space="0" w:color="auto"/>
      </w:divBdr>
    </w:div>
    <w:div w:id="1269388748">
      <w:bodyDiv w:val="1"/>
      <w:marLeft w:val="0"/>
      <w:marRight w:val="0"/>
      <w:marTop w:val="0"/>
      <w:marBottom w:val="0"/>
      <w:divBdr>
        <w:top w:val="none" w:sz="0" w:space="0" w:color="auto"/>
        <w:left w:val="none" w:sz="0" w:space="0" w:color="auto"/>
        <w:bottom w:val="none" w:sz="0" w:space="0" w:color="auto"/>
        <w:right w:val="none" w:sz="0" w:space="0" w:color="auto"/>
      </w:divBdr>
    </w:div>
    <w:div w:id="1277326908">
      <w:bodyDiv w:val="1"/>
      <w:marLeft w:val="0"/>
      <w:marRight w:val="0"/>
      <w:marTop w:val="0"/>
      <w:marBottom w:val="0"/>
      <w:divBdr>
        <w:top w:val="none" w:sz="0" w:space="0" w:color="auto"/>
        <w:left w:val="none" w:sz="0" w:space="0" w:color="auto"/>
        <w:bottom w:val="none" w:sz="0" w:space="0" w:color="auto"/>
        <w:right w:val="none" w:sz="0" w:space="0" w:color="auto"/>
      </w:divBdr>
    </w:div>
    <w:div w:id="1346715299">
      <w:bodyDiv w:val="1"/>
      <w:marLeft w:val="0"/>
      <w:marRight w:val="0"/>
      <w:marTop w:val="0"/>
      <w:marBottom w:val="0"/>
      <w:divBdr>
        <w:top w:val="none" w:sz="0" w:space="0" w:color="auto"/>
        <w:left w:val="none" w:sz="0" w:space="0" w:color="auto"/>
        <w:bottom w:val="none" w:sz="0" w:space="0" w:color="auto"/>
        <w:right w:val="none" w:sz="0" w:space="0" w:color="auto"/>
      </w:divBdr>
    </w:div>
    <w:div w:id="1354721108">
      <w:bodyDiv w:val="1"/>
      <w:marLeft w:val="0"/>
      <w:marRight w:val="0"/>
      <w:marTop w:val="0"/>
      <w:marBottom w:val="0"/>
      <w:divBdr>
        <w:top w:val="none" w:sz="0" w:space="0" w:color="auto"/>
        <w:left w:val="none" w:sz="0" w:space="0" w:color="auto"/>
        <w:bottom w:val="none" w:sz="0" w:space="0" w:color="auto"/>
        <w:right w:val="none" w:sz="0" w:space="0" w:color="auto"/>
      </w:divBdr>
      <w:divsChild>
        <w:div w:id="298808672">
          <w:marLeft w:val="0"/>
          <w:marRight w:val="0"/>
          <w:marTop w:val="0"/>
          <w:marBottom w:val="0"/>
          <w:divBdr>
            <w:top w:val="none" w:sz="0" w:space="0" w:color="auto"/>
            <w:left w:val="none" w:sz="0" w:space="0" w:color="auto"/>
            <w:bottom w:val="none" w:sz="0" w:space="0" w:color="auto"/>
            <w:right w:val="none" w:sz="0" w:space="0" w:color="auto"/>
          </w:divBdr>
        </w:div>
        <w:div w:id="525408448">
          <w:marLeft w:val="0"/>
          <w:marRight w:val="0"/>
          <w:marTop w:val="0"/>
          <w:marBottom w:val="0"/>
          <w:divBdr>
            <w:top w:val="none" w:sz="0" w:space="0" w:color="auto"/>
            <w:left w:val="none" w:sz="0" w:space="0" w:color="auto"/>
            <w:bottom w:val="none" w:sz="0" w:space="0" w:color="auto"/>
            <w:right w:val="none" w:sz="0" w:space="0" w:color="auto"/>
          </w:divBdr>
        </w:div>
        <w:div w:id="167017530">
          <w:marLeft w:val="0"/>
          <w:marRight w:val="0"/>
          <w:marTop w:val="0"/>
          <w:marBottom w:val="0"/>
          <w:divBdr>
            <w:top w:val="none" w:sz="0" w:space="0" w:color="auto"/>
            <w:left w:val="none" w:sz="0" w:space="0" w:color="auto"/>
            <w:bottom w:val="none" w:sz="0" w:space="0" w:color="auto"/>
            <w:right w:val="none" w:sz="0" w:space="0" w:color="auto"/>
          </w:divBdr>
        </w:div>
        <w:div w:id="1946232914">
          <w:marLeft w:val="0"/>
          <w:marRight w:val="0"/>
          <w:marTop w:val="0"/>
          <w:marBottom w:val="0"/>
          <w:divBdr>
            <w:top w:val="none" w:sz="0" w:space="0" w:color="auto"/>
            <w:left w:val="none" w:sz="0" w:space="0" w:color="auto"/>
            <w:bottom w:val="none" w:sz="0" w:space="0" w:color="auto"/>
            <w:right w:val="none" w:sz="0" w:space="0" w:color="auto"/>
          </w:divBdr>
        </w:div>
        <w:div w:id="1390418492">
          <w:marLeft w:val="0"/>
          <w:marRight w:val="0"/>
          <w:marTop w:val="0"/>
          <w:marBottom w:val="0"/>
          <w:divBdr>
            <w:top w:val="none" w:sz="0" w:space="0" w:color="auto"/>
            <w:left w:val="none" w:sz="0" w:space="0" w:color="auto"/>
            <w:bottom w:val="none" w:sz="0" w:space="0" w:color="auto"/>
            <w:right w:val="none" w:sz="0" w:space="0" w:color="auto"/>
          </w:divBdr>
        </w:div>
        <w:div w:id="306008352">
          <w:marLeft w:val="0"/>
          <w:marRight w:val="0"/>
          <w:marTop w:val="0"/>
          <w:marBottom w:val="0"/>
          <w:divBdr>
            <w:top w:val="none" w:sz="0" w:space="0" w:color="auto"/>
            <w:left w:val="none" w:sz="0" w:space="0" w:color="auto"/>
            <w:bottom w:val="none" w:sz="0" w:space="0" w:color="auto"/>
            <w:right w:val="none" w:sz="0" w:space="0" w:color="auto"/>
          </w:divBdr>
        </w:div>
      </w:divsChild>
    </w:div>
    <w:div w:id="1355156822">
      <w:bodyDiv w:val="1"/>
      <w:marLeft w:val="0"/>
      <w:marRight w:val="0"/>
      <w:marTop w:val="0"/>
      <w:marBottom w:val="0"/>
      <w:divBdr>
        <w:top w:val="none" w:sz="0" w:space="0" w:color="auto"/>
        <w:left w:val="none" w:sz="0" w:space="0" w:color="auto"/>
        <w:bottom w:val="none" w:sz="0" w:space="0" w:color="auto"/>
        <w:right w:val="none" w:sz="0" w:space="0" w:color="auto"/>
      </w:divBdr>
      <w:divsChild>
        <w:div w:id="1044789751">
          <w:marLeft w:val="0"/>
          <w:marRight w:val="0"/>
          <w:marTop w:val="0"/>
          <w:marBottom w:val="0"/>
          <w:divBdr>
            <w:top w:val="none" w:sz="0" w:space="0" w:color="auto"/>
            <w:left w:val="none" w:sz="0" w:space="0" w:color="auto"/>
            <w:bottom w:val="none" w:sz="0" w:space="0" w:color="auto"/>
            <w:right w:val="none" w:sz="0" w:space="0" w:color="auto"/>
          </w:divBdr>
        </w:div>
        <w:div w:id="1338774161">
          <w:marLeft w:val="0"/>
          <w:marRight w:val="0"/>
          <w:marTop w:val="0"/>
          <w:marBottom w:val="0"/>
          <w:divBdr>
            <w:top w:val="none" w:sz="0" w:space="0" w:color="auto"/>
            <w:left w:val="none" w:sz="0" w:space="0" w:color="auto"/>
            <w:bottom w:val="none" w:sz="0" w:space="0" w:color="auto"/>
            <w:right w:val="none" w:sz="0" w:space="0" w:color="auto"/>
          </w:divBdr>
        </w:div>
      </w:divsChild>
    </w:div>
    <w:div w:id="1445887292">
      <w:bodyDiv w:val="1"/>
      <w:marLeft w:val="0"/>
      <w:marRight w:val="0"/>
      <w:marTop w:val="0"/>
      <w:marBottom w:val="0"/>
      <w:divBdr>
        <w:top w:val="none" w:sz="0" w:space="0" w:color="auto"/>
        <w:left w:val="none" w:sz="0" w:space="0" w:color="auto"/>
        <w:bottom w:val="none" w:sz="0" w:space="0" w:color="auto"/>
        <w:right w:val="none" w:sz="0" w:space="0" w:color="auto"/>
      </w:divBdr>
    </w:div>
    <w:div w:id="1493135293">
      <w:bodyDiv w:val="1"/>
      <w:marLeft w:val="0"/>
      <w:marRight w:val="0"/>
      <w:marTop w:val="0"/>
      <w:marBottom w:val="0"/>
      <w:divBdr>
        <w:top w:val="none" w:sz="0" w:space="0" w:color="auto"/>
        <w:left w:val="none" w:sz="0" w:space="0" w:color="auto"/>
        <w:bottom w:val="none" w:sz="0" w:space="0" w:color="auto"/>
        <w:right w:val="none" w:sz="0" w:space="0" w:color="auto"/>
      </w:divBdr>
    </w:div>
    <w:div w:id="1544246612">
      <w:bodyDiv w:val="1"/>
      <w:marLeft w:val="0"/>
      <w:marRight w:val="0"/>
      <w:marTop w:val="0"/>
      <w:marBottom w:val="0"/>
      <w:divBdr>
        <w:top w:val="none" w:sz="0" w:space="0" w:color="auto"/>
        <w:left w:val="none" w:sz="0" w:space="0" w:color="auto"/>
        <w:bottom w:val="none" w:sz="0" w:space="0" w:color="auto"/>
        <w:right w:val="none" w:sz="0" w:space="0" w:color="auto"/>
      </w:divBdr>
    </w:div>
    <w:div w:id="1666668331">
      <w:bodyDiv w:val="1"/>
      <w:marLeft w:val="0"/>
      <w:marRight w:val="0"/>
      <w:marTop w:val="0"/>
      <w:marBottom w:val="0"/>
      <w:divBdr>
        <w:top w:val="none" w:sz="0" w:space="0" w:color="auto"/>
        <w:left w:val="none" w:sz="0" w:space="0" w:color="auto"/>
        <w:bottom w:val="none" w:sz="0" w:space="0" w:color="auto"/>
        <w:right w:val="none" w:sz="0" w:space="0" w:color="auto"/>
      </w:divBdr>
    </w:div>
    <w:div w:id="1684436662">
      <w:bodyDiv w:val="1"/>
      <w:marLeft w:val="0"/>
      <w:marRight w:val="0"/>
      <w:marTop w:val="0"/>
      <w:marBottom w:val="0"/>
      <w:divBdr>
        <w:top w:val="none" w:sz="0" w:space="0" w:color="auto"/>
        <w:left w:val="none" w:sz="0" w:space="0" w:color="auto"/>
        <w:bottom w:val="none" w:sz="0" w:space="0" w:color="auto"/>
        <w:right w:val="none" w:sz="0" w:space="0" w:color="auto"/>
      </w:divBdr>
    </w:div>
    <w:div w:id="1687487824">
      <w:bodyDiv w:val="1"/>
      <w:marLeft w:val="0"/>
      <w:marRight w:val="0"/>
      <w:marTop w:val="0"/>
      <w:marBottom w:val="0"/>
      <w:divBdr>
        <w:top w:val="none" w:sz="0" w:space="0" w:color="auto"/>
        <w:left w:val="none" w:sz="0" w:space="0" w:color="auto"/>
        <w:bottom w:val="none" w:sz="0" w:space="0" w:color="auto"/>
        <w:right w:val="none" w:sz="0" w:space="0" w:color="auto"/>
      </w:divBdr>
    </w:div>
    <w:div w:id="1739815291">
      <w:bodyDiv w:val="1"/>
      <w:marLeft w:val="0"/>
      <w:marRight w:val="0"/>
      <w:marTop w:val="0"/>
      <w:marBottom w:val="0"/>
      <w:divBdr>
        <w:top w:val="none" w:sz="0" w:space="0" w:color="auto"/>
        <w:left w:val="none" w:sz="0" w:space="0" w:color="auto"/>
        <w:bottom w:val="none" w:sz="0" w:space="0" w:color="auto"/>
        <w:right w:val="none" w:sz="0" w:space="0" w:color="auto"/>
      </w:divBdr>
    </w:div>
    <w:div w:id="1757897055">
      <w:bodyDiv w:val="1"/>
      <w:marLeft w:val="0"/>
      <w:marRight w:val="0"/>
      <w:marTop w:val="0"/>
      <w:marBottom w:val="0"/>
      <w:divBdr>
        <w:top w:val="none" w:sz="0" w:space="0" w:color="auto"/>
        <w:left w:val="none" w:sz="0" w:space="0" w:color="auto"/>
        <w:bottom w:val="none" w:sz="0" w:space="0" w:color="auto"/>
        <w:right w:val="none" w:sz="0" w:space="0" w:color="auto"/>
      </w:divBdr>
    </w:div>
    <w:div w:id="1788086408">
      <w:bodyDiv w:val="1"/>
      <w:marLeft w:val="0"/>
      <w:marRight w:val="0"/>
      <w:marTop w:val="0"/>
      <w:marBottom w:val="0"/>
      <w:divBdr>
        <w:top w:val="none" w:sz="0" w:space="0" w:color="auto"/>
        <w:left w:val="none" w:sz="0" w:space="0" w:color="auto"/>
        <w:bottom w:val="none" w:sz="0" w:space="0" w:color="auto"/>
        <w:right w:val="none" w:sz="0" w:space="0" w:color="auto"/>
      </w:divBdr>
    </w:div>
    <w:div w:id="1900092758">
      <w:bodyDiv w:val="1"/>
      <w:marLeft w:val="0"/>
      <w:marRight w:val="0"/>
      <w:marTop w:val="0"/>
      <w:marBottom w:val="0"/>
      <w:divBdr>
        <w:top w:val="none" w:sz="0" w:space="0" w:color="auto"/>
        <w:left w:val="none" w:sz="0" w:space="0" w:color="auto"/>
        <w:bottom w:val="none" w:sz="0" w:space="0" w:color="auto"/>
        <w:right w:val="none" w:sz="0" w:space="0" w:color="auto"/>
      </w:divBdr>
    </w:div>
    <w:div w:id="1961758964">
      <w:bodyDiv w:val="1"/>
      <w:marLeft w:val="0"/>
      <w:marRight w:val="0"/>
      <w:marTop w:val="0"/>
      <w:marBottom w:val="0"/>
      <w:divBdr>
        <w:top w:val="none" w:sz="0" w:space="0" w:color="auto"/>
        <w:left w:val="none" w:sz="0" w:space="0" w:color="auto"/>
        <w:bottom w:val="none" w:sz="0" w:space="0" w:color="auto"/>
        <w:right w:val="none" w:sz="0" w:space="0" w:color="auto"/>
      </w:divBdr>
    </w:div>
    <w:div w:id="1963923967">
      <w:bodyDiv w:val="1"/>
      <w:marLeft w:val="0"/>
      <w:marRight w:val="0"/>
      <w:marTop w:val="0"/>
      <w:marBottom w:val="0"/>
      <w:divBdr>
        <w:top w:val="none" w:sz="0" w:space="0" w:color="auto"/>
        <w:left w:val="none" w:sz="0" w:space="0" w:color="auto"/>
        <w:bottom w:val="none" w:sz="0" w:space="0" w:color="auto"/>
        <w:right w:val="none" w:sz="0" w:space="0" w:color="auto"/>
      </w:divBdr>
    </w:div>
    <w:div w:id="2043968670">
      <w:bodyDiv w:val="1"/>
      <w:marLeft w:val="0"/>
      <w:marRight w:val="0"/>
      <w:marTop w:val="0"/>
      <w:marBottom w:val="0"/>
      <w:divBdr>
        <w:top w:val="none" w:sz="0" w:space="0" w:color="auto"/>
        <w:left w:val="none" w:sz="0" w:space="0" w:color="auto"/>
        <w:bottom w:val="none" w:sz="0" w:space="0" w:color="auto"/>
        <w:right w:val="none" w:sz="0" w:space="0" w:color="auto"/>
      </w:divBdr>
    </w:div>
    <w:div w:id="2050719341">
      <w:bodyDiv w:val="1"/>
      <w:marLeft w:val="0"/>
      <w:marRight w:val="0"/>
      <w:marTop w:val="0"/>
      <w:marBottom w:val="0"/>
      <w:divBdr>
        <w:top w:val="none" w:sz="0" w:space="0" w:color="auto"/>
        <w:left w:val="none" w:sz="0" w:space="0" w:color="auto"/>
        <w:bottom w:val="none" w:sz="0" w:space="0" w:color="auto"/>
        <w:right w:val="none" w:sz="0" w:space="0" w:color="auto"/>
      </w:divBdr>
    </w:div>
    <w:div w:id="2054454103">
      <w:bodyDiv w:val="1"/>
      <w:marLeft w:val="0"/>
      <w:marRight w:val="0"/>
      <w:marTop w:val="0"/>
      <w:marBottom w:val="0"/>
      <w:divBdr>
        <w:top w:val="none" w:sz="0" w:space="0" w:color="auto"/>
        <w:left w:val="none" w:sz="0" w:space="0" w:color="auto"/>
        <w:bottom w:val="none" w:sz="0" w:space="0" w:color="auto"/>
        <w:right w:val="none" w:sz="0" w:space="0" w:color="auto"/>
      </w:divBdr>
      <w:divsChild>
        <w:div w:id="563755152">
          <w:marLeft w:val="0"/>
          <w:marRight w:val="0"/>
          <w:marTop w:val="0"/>
          <w:marBottom w:val="0"/>
          <w:divBdr>
            <w:top w:val="none" w:sz="0" w:space="0" w:color="auto"/>
            <w:left w:val="none" w:sz="0" w:space="0" w:color="auto"/>
            <w:bottom w:val="none" w:sz="0" w:space="0" w:color="auto"/>
            <w:right w:val="none" w:sz="0" w:space="0" w:color="auto"/>
          </w:divBdr>
        </w:div>
        <w:div w:id="2030638011">
          <w:marLeft w:val="0"/>
          <w:marRight w:val="0"/>
          <w:marTop w:val="0"/>
          <w:marBottom w:val="0"/>
          <w:divBdr>
            <w:top w:val="none" w:sz="0" w:space="0" w:color="auto"/>
            <w:left w:val="none" w:sz="0" w:space="0" w:color="auto"/>
            <w:bottom w:val="none" w:sz="0" w:space="0" w:color="auto"/>
            <w:right w:val="none" w:sz="0" w:space="0" w:color="auto"/>
          </w:divBdr>
        </w:div>
        <w:div w:id="17380449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 TargetMode="External"/><Relationship Id="rId26" Type="http://schemas.openxmlformats.org/officeDocument/2006/relationships/hyperlink" Target="https://klausk.vpt.lt/hc/lt/sections/115001605685-EBVPD" TargetMode="External"/><Relationship Id="rId3" Type="http://schemas.openxmlformats.org/officeDocument/2006/relationships/styles" Target="styles.xml"/><Relationship Id="rId21" Type="http://schemas.openxmlformats.org/officeDocument/2006/relationships/hyperlink" Target="https://viesiejipirkimai.lt" TargetMode="External"/><Relationship Id="rId7" Type="http://schemas.openxmlformats.org/officeDocument/2006/relationships/endnotes" Target="endnotes.xml"/><Relationship Id="rId12" Type="http://schemas.openxmlformats.org/officeDocument/2006/relationships/hyperlink" Target="http://vpt.lrv.lt/melaginga-informacija-pateikusiu-tiekeju-sarasas" TargetMode="External"/><Relationship Id="rId17" Type="http://schemas.openxmlformats.org/officeDocument/2006/relationships/hyperlink" Target="https://www.vmi.lt/evmi/mokesciu-moketoju-informacija" TargetMode="External"/><Relationship Id="rId25" Type="http://schemas.openxmlformats.org/officeDocument/2006/relationships/hyperlink" Target="https://www.youtube.com/watch?v=V9buN_j76cY" TargetMode="External"/><Relationship Id="rId2" Type="http://schemas.openxmlformats.org/officeDocument/2006/relationships/numbering" Target="numbering.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ec.europa.eu/tools/ecertis/" TargetMode="External"/><Relationship Id="rId29" Type="http://schemas.openxmlformats.org/officeDocument/2006/relationships/hyperlink" Target="https://www.e-tar.lt/portal/lt/legalAct/66ae9a80883011ed8df094f359a60216/as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melaginga-informacija-pateikusiu-tiekeju-sarasas-3/" TargetMode="External"/><Relationship Id="rId24" Type="http://schemas.openxmlformats.org/officeDocument/2006/relationships/hyperlink" Target="http://ebvpd.eviesiejipirkimai.lt/espd-web/filter?lang=lt"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registrucentras.lt/jar/p/index.php" TargetMode="External"/><Relationship Id="rId23" Type="http://schemas.openxmlformats.org/officeDocument/2006/relationships/hyperlink" Target="https://vpt.lrv.lt/lt/naujienos-3/kaip-sekmingai-dalyvauti-viesuosiuose-pirkimuose-2020-metais/" TargetMode="External"/><Relationship Id="rId28" Type="http://schemas.openxmlformats.org/officeDocument/2006/relationships/hyperlink" Target="mailto:sonata.gyliene@klaipeda.lt" TargetMode="External"/><Relationship Id="rId10" Type="http://schemas.openxmlformats.org/officeDocument/2006/relationships/hyperlink" Target="http://draudejai.sodra.lt/draudeju_viesi_duomenys/" TargetMode="External"/><Relationship Id="rId19" Type="http://schemas.openxmlformats.org/officeDocument/2006/relationships/hyperlink" Target="https://www.registrucentras.lt/jar/p/"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yperlink" Target="https://vpt.lrv.lt/uploads/vpt/documents/files/mp/tiekejo_abc.pdf" TargetMode="External"/><Relationship Id="rId27" Type="http://schemas.openxmlformats.org/officeDocument/2006/relationships/hyperlink" Target="https://vpt.lrv.lt/uploads/vpt/documents/files/LT_versija/CVP_IS/Mokymu_medziaga/Tiekejams/7zip_idiegimo_instrukcija.pdf" TargetMode="External"/><Relationship Id="rId30"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3DD2C5-66A9-422E-B670-3ED2031B4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23</Pages>
  <Words>47701</Words>
  <Characters>27190</Characters>
  <Application>Microsoft Office Word</Application>
  <DocSecurity>0</DocSecurity>
  <Lines>226</Lines>
  <Paragraphs>149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Birute Radavičienė</dc:creator>
  <cp:lastModifiedBy>Gintautė Kriaučiūnė</cp:lastModifiedBy>
  <cp:revision>81</cp:revision>
  <cp:lastPrinted>2026-01-21T06:49:00Z</cp:lastPrinted>
  <dcterms:created xsi:type="dcterms:W3CDTF">2026-10-20T11:13:00Z</dcterms:created>
  <dcterms:modified xsi:type="dcterms:W3CDTF">2026-10-26T06:56:00Z</dcterms:modified>
</cp:coreProperties>
</file>