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19FB8" w14:textId="77777777" w:rsidR="001251BF" w:rsidRPr="000962E0" w:rsidRDefault="001251BF" w:rsidP="001251BF">
      <w:pPr>
        <w:ind w:right="280"/>
        <w:rPr>
          <w:rFonts w:ascii="Times New Roman" w:hAnsi="Times New Roman" w:cs="Times New Roman"/>
          <w:i/>
          <w:sz w:val="24"/>
          <w:szCs w:val="24"/>
        </w:rPr>
      </w:pPr>
      <w:r w:rsidRPr="000962E0">
        <w:rPr>
          <w:rFonts w:ascii="Times New Roman" w:hAnsi="Times New Roman" w:cs="Times New Roman"/>
          <w:sz w:val="24"/>
          <w:szCs w:val="24"/>
        </w:rPr>
        <w:tab/>
      </w:r>
      <w:r w:rsidRPr="000962E0">
        <w:rPr>
          <w:rFonts w:ascii="Times New Roman" w:hAnsi="Times New Roman" w:cs="Times New Roman"/>
          <w:sz w:val="24"/>
          <w:szCs w:val="24"/>
        </w:rPr>
        <w:tab/>
      </w:r>
      <w:r w:rsidRPr="000962E0">
        <w:rPr>
          <w:rFonts w:ascii="Times New Roman" w:hAnsi="Times New Roman" w:cs="Times New Roman"/>
          <w:sz w:val="24"/>
          <w:szCs w:val="24"/>
        </w:rPr>
        <w:tab/>
      </w:r>
      <w:r w:rsidRPr="000962E0">
        <w:rPr>
          <w:rFonts w:ascii="Times New Roman" w:hAnsi="Times New Roman" w:cs="Times New Roman"/>
          <w:i/>
          <w:sz w:val="24"/>
          <w:szCs w:val="24"/>
        </w:rPr>
        <w:t xml:space="preserve">  </w:t>
      </w:r>
    </w:p>
    <w:p w14:paraId="2B692964" w14:textId="77777777" w:rsidR="001251BF" w:rsidRPr="000962E0" w:rsidRDefault="001251BF" w:rsidP="001251BF">
      <w:pPr>
        <w:pStyle w:val="Stilius5"/>
        <w:outlineLvl w:val="0"/>
        <w:rPr>
          <w:sz w:val="24"/>
          <w:szCs w:val="24"/>
        </w:rPr>
      </w:pPr>
      <w:r w:rsidRPr="000962E0">
        <w:rPr>
          <w:sz w:val="24"/>
          <w:szCs w:val="24"/>
        </w:rPr>
        <w:t>STATYBOS RANGOS SUTARTIS Nr. _________ (PROJEKTAS)</w:t>
      </w:r>
    </w:p>
    <w:p w14:paraId="7C65A91B" w14:textId="77777777" w:rsidR="001251BF" w:rsidRPr="000962E0" w:rsidRDefault="001251BF" w:rsidP="001251BF">
      <w:pPr>
        <w:pStyle w:val="Stilius5"/>
        <w:outlineLvl w:val="0"/>
        <w:rPr>
          <w:sz w:val="24"/>
          <w:szCs w:val="24"/>
        </w:rPr>
      </w:pPr>
    </w:p>
    <w:p w14:paraId="63157175" w14:textId="77777777" w:rsidR="001251BF" w:rsidRPr="000962E0" w:rsidRDefault="001251BF" w:rsidP="001251BF">
      <w:pPr>
        <w:pStyle w:val="Stilius5"/>
        <w:outlineLvl w:val="0"/>
        <w:rPr>
          <w:sz w:val="24"/>
          <w:szCs w:val="24"/>
        </w:rPr>
      </w:pPr>
    </w:p>
    <w:p w14:paraId="48AE910F" w14:textId="77777777" w:rsidR="001251BF" w:rsidRPr="000962E0" w:rsidRDefault="001251BF" w:rsidP="001251BF">
      <w:pPr>
        <w:pStyle w:val="Stilius5"/>
        <w:outlineLvl w:val="0"/>
        <w:rPr>
          <w:i/>
          <w:color w:val="FF0000"/>
          <w:sz w:val="24"/>
          <w:szCs w:val="24"/>
        </w:rPr>
      </w:pPr>
      <w:r w:rsidRPr="000962E0">
        <w:rPr>
          <w:i/>
          <w:color w:val="FF0000"/>
          <w:sz w:val="24"/>
          <w:szCs w:val="24"/>
        </w:rPr>
        <w:t>[vieta], [data]</w:t>
      </w:r>
    </w:p>
    <w:p w14:paraId="6BFFDA71" w14:textId="77777777" w:rsidR="001251BF" w:rsidRPr="000962E0" w:rsidRDefault="001251BF" w:rsidP="001251BF">
      <w:pPr>
        <w:pStyle w:val="Stilius5"/>
        <w:outlineLvl w:val="0"/>
        <w:rPr>
          <w:sz w:val="24"/>
          <w:szCs w:val="24"/>
        </w:rPr>
      </w:pPr>
    </w:p>
    <w:p w14:paraId="516C13C4" w14:textId="77777777" w:rsidR="001251BF" w:rsidRPr="000962E0" w:rsidRDefault="00E504EB" w:rsidP="001251BF">
      <w:pPr>
        <w:jc w:val="center"/>
        <w:rPr>
          <w:rFonts w:ascii="Times New Roman" w:hAnsi="Times New Roman" w:cs="Times New Roman"/>
          <w:b/>
          <w:sz w:val="24"/>
          <w:szCs w:val="24"/>
        </w:rPr>
      </w:pPr>
      <w:r w:rsidRPr="000962E0">
        <w:rPr>
          <w:rFonts w:ascii="Times New Roman" w:eastAsia="Calibri" w:hAnsi="Times New Roman" w:cs="Times New Roman"/>
          <w:b/>
          <w:bCs/>
          <w:color w:val="000000"/>
          <w:sz w:val="24"/>
          <w:szCs w:val="24"/>
          <w:shd w:val="clear" w:color="auto" w:fill="FFFFFF"/>
          <w:lang w:eastAsia="en-US"/>
        </w:rPr>
        <w:t>Inžinerinių tinklų, sporto paskirties inžinerinių statinių, kitų pagalbinių pastatų paskirties pastato ir kitos paskirties inžinerinių statinių Birutės g. 23, Trakuose, statybos rangos darbai su darbo projekto parengimu</w:t>
      </w:r>
    </w:p>
    <w:p w14:paraId="3A3F23A4" w14:textId="77777777" w:rsidR="001251BF" w:rsidRPr="000962E0" w:rsidRDefault="001251BF" w:rsidP="001251BF">
      <w:pPr>
        <w:jc w:val="center"/>
        <w:rPr>
          <w:rFonts w:ascii="Times New Roman" w:hAnsi="Times New Roman" w:cs="Times New Roman"/>
          <w:b/>
          <w:sz w:val="24"/>
          <w:szCs w:val="24"/>
        </w:rPr>
      </w:pPr>
    </w:p>
    <w:p w14:paraId="23471176" w14:textId="77777777" w:rsidR="001251BF" w:rsidRPr="000962E0" w:rsidRDefault="001251BF" w:rsidP="001251BF">
      <w:pPr>
        <w:jc w:val="both"/>
        <w:rPr>
          <w:rFonts w:ascii="Times New Roman" w:hAnsi="Times New Roman" w:cs="Times New Roman"/>
          <w:sz w:val="24"/>
          <w:szCs w:val="24"/>
        </w:rPr>
      </w:pPr>
      <w:r w:rsidRPr="000962E0">
        <w:rPr>
          <w:rFonts w:ascii="Times New Roman" w:hAnsi="Times New Roman" w:cs="Times New Roman"/>
          <w:b/>
          <w:sz w:val="24"/>
          <w:szCs w:val="24"/>
        </w:rPr>
        <w:t>Trakų rajono savivaldybės administracija</w:t>
      </w:r>
      <w:r w:rsidRPr="000962E0">
        <w:rPr>
          <w:rFonts w:ascii="Times New Roman" w:hAnsi="Times New Roman" w:cs="Times New Roman"/>
          <w:sz w:val="24"/>
          <w:szCs w:val="24"/>
        </w:rPr>
        <w:t xml:space="preserve">, įmonės kodas 181626536, Vytauto g. 33, LT-21106 Trakai, atstovaujama </w:t>
      </w:r>
      <w:r w:rsidRPr="000962E0">
        <w:rPr>
          <w:rFonts w:ascii="Times New Roman" w:hAnsi="Times New Roman" w:cs="Times New Roman"/>
          <w:i/>
          <w:color w:val="FF0000"/>
          <w:sz w:val="24"/>
          <w:szCs w:val="24"/>
        </w:rPr>
        <w:t>[pareigos, vardas, pavardė]</w:t>
      </w:r>
      <w:r w:rsidRPr="000962E0">
        <w:rPr>
          <w:rFonts w:ascii="Times New Roman" w:hAnsi="Times New Roman" w:cs="Times New Roman"/>
          <w:sz w:val="24"/>
          <w:szCs w:val="24"/>
        </w:rPr>
        <w:t>, veikiančio (-</w:t>
      </w:r>
      <w:proofErr w:type="spellStart"/>
      <w:r w:rsidRPr="000962E0">
        <w:rPr>
          <w:rFonts w:ascii="Times New Roman" w:hAnsi="Times New Roman" w:cs="Times New Roman"/>
          <w:sz w:val="24"/>
          <w:szCs w:val="24"/>
        </w:rPr>
        <w:t>ios</w:t>
      </w:r>
      <w:proofErr w:type="spellEnd"/>
      <w:r w:rsidRPr="000962E0">
        <w:rPr>
          <w:rFonts w:ascii="Times New Roman" w:hAnsi="Times New Roman" w:cs="Times New Roman"/>
          <w:sz w:val="24"/>
          <w:szCs w:val="24"/>
        </w:rPr>
        <w:t xml:space="preserve">) pagal </w:t>
      </w:r>
      <w:r w:rsidRPr="000962E0">
        <w:rPr>
          <w:rFonts w:ascii="Times New Roman" w:hAnsi="Times New Roman" w:cs="Times New Roman"/>
          <w:i/>
          <w:color w:val="FF0000"/>
          <w:sz w:val="24"/>
          <w:szCs w:val="24"/>
        </w:rPr>
        <w:t>[atstovavimo pagrindas]</w:t>
      </w:r>
      <w:r w:rsidRPr="000962E0">
        <w:rPr>
          <w:rFonts w:ascii="Times New Roman" w:hAnsi="Times New Roman" w:cs="Times New Roman"/>
          <w:sz w:val="24"/>
          <w:szCs w:val="24"/>
        </w:rPr>
        <w:t xml:space="preserve"> (toliau – Užsakovas) </w:t>
      </w:r>
    </w:p>
    <w:p w14:paraId="7875AF42" w14:textId="77777777" w:rsidR="001251BF" w:rsidRPr="000962E0" w:rsidRDefault="001251BF" w:rsidP="001251BF">
      <w:pPr>
        <w:spacing w:after="240"/>
        <w:jc w:val="both"/>
        <w:rPr>
          <w:rFonts w:ascii="Times New Roman" w:hAnsi="Times New Roman" w:cs="Times New Roman"/>
          <w:sz w:val="24"/>
          <w:szCs w:val="24"/>
        </w:rPr>
      </w:pPr>
      <w:r w:rsidRPr="000962E0">
        <w:rPr>
          <w:rFonts w:ascii="Times New Roman" w:hAnsi="Times New Roman" w:cs="Times New Roman"/>
          <w:sz w:val="24"/>
          <w:szCs w:val="24"/>
        </w:rPr>
        <w:t xml:space="preserve">ir ______________________, atstovaujama </w:t>
      </w:r>
      <w:r w:rsidRPr="000962E0">
        <w:rPr>
          <w:rFonts w:ascii="Times New Roman" w:hAnsi="Times New Roman" w:cs="Times New Roman"/>
          <w:i/>
          <w:color w:val="FF0000"/>
          <w:sz w:val="24"/>
          <w:szCs w:val="24"/>
        </w:rPr>
        <w:t>[pareigos, vardas, pavardė]</w:t>
      </w:r>
      <w:r w:rsidRPr="000962E0">
        <w:rPr>
          <w:rFonts w:ascii="Times New Roman" w:hAnsi="Times New Roman" w:cs="Times New Roman"/>
          <w:sz w:val="24"/>
          <w:szCs w:val="24"/>
        </w:rPr>
        <w:t>, veikiančio (-</w:t>
      </w:r>
      <w:proofErr w:type="spellStart"/>
      <w:r w:rsidRPr="000962E0">
        <w:rPr>
          <w:rFonts w:ascii="Times New Roman" w:hAnsi="Times New Roman" w:cs="Times New Roman"/>
          <w:sz w:val="24"/>
          <w:szCs w:val="24"/>
        </w:rPr>
        <w:t>ios</w:t>
      </w:r>
      <w:proofErr w:type="spellEnd"/>
      <w:r w:rsidRPr="000962E0">
        <w:rPr>
          <w:rFonts w:ascii="Times New Roman" w:hAnsi="Times New Roman" w:cs="Times New Roman"/>
          <w:sz w:val="24"/>
          <w:szCs w:val="24"/>
        </w:rPr>
        <w:t xml:space="preserve">) pagal </w:t>
      </w:r>
      <w:r w:rsidRPr="000962E0">
        <w:rPr>
          <w:rFonts w:ascii="Times New Roman" w:hAnsi="Times New Roman" w:cs="Times New Roman"/>
          <w:i/>
          <w:color w:val="FF0000"/>
          <w:sz w:val="24"/>
          <w:szCs w:val="24"/>
        </w:rPr>
        <w:t>[atstovavimo pagrindas]</w:t>
      </w:r>
      <w:r w:rsidRPr="000962E0">
        <w:rPr>
          <w:rFonts w:ascii="Times New Roman" w:hAnsi="Times New Roman" w:cs="Times New Roman"/>
          <w:sz w:val="24"/>
          <w:szCs w:val="24"/>
        </w:rPr>
        <w:t>, (toliau – Rangovas), ir toliau kartu vadinami Šalimis, o kiekvienas atskirai – Šalimi, sudarė šią Statybos rangos sutartį (toliau – Sutartis).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8"/>
        <w:gridCol w:w="435"/>
        <w:gridCol w:w="118"/>
        <w:gridCol w:w="4886"/>
        <w:gridCol w:w="4095"/>
      </w:tblGrid>
      <w:tr w:rsidR="001251BF" w:rsidRPr="000962E0" w14:paraId="60CA4663" w14:textId="77777777" w:rsidTr="00002DB7">
        <w:tc>
          <w:tcPr>
            <w:tcW w:w="5000" w:type="pct"/>
            <w:gridSpan w:val="5"/>
            <w:tcBorders>
              <w:top w:val="nil"/>
              <w:left w:val="nil"/>
              <w:bottom w:val="nil"/>
              <w:right w:val="nil"/>
            </w:tcBorders>
          </w:tcPr>
          <w:p w14:paraId="55D17D8C" w14:textId="77777777" w:rsidR="001251BF" w:rsidRPr="000962E0" w:rsidRDefault="001251BF" w:rsidP="001251BF">
            <w:pPr>
              <w:pStyle w:val="Stilius1"/>
              <w:ind w:left="462" w:hanging="360"/>
            </w:pPr>
            <w:r w:rsidRPr="000962E0">
              <w:t>SĄVOKOS</w:t>
            </w:r>
          </w:p>
        </w:tc>
      </w:tr>
      <w:tr w:rsidR="001251BF" w:rsidRPr="000962E0" w14:paraId="77719F9D" w14:textId="77777777" w:rsidTr="00002DB7">
        <w:tc>
          <w:tcPr>
            <w:tcW w:w="438" w:type="pct"/>
            <w:gridSpan w:val="2"/>
            <w:tcBorders>
              <w:top w:val="nil"/>
              <w:left w:val="nil"/>
              <w:bottom w:val="nil"/>
              <w:right w:val="nil"/>
            </w:tcBorders>
          </w:tcPr>
          <w:p w14:paraId="4AFB3EB2"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bookmarkStart w:id="0" w:name="_Hlk184630451"/>
          </w:p>
        </w:tc>
        <w:tc>
          <w:tcPr>
            <w:tcW w:w="4562" w:type="pct"/>
            <w:gridSpan w:val="3"/>
            <w:tcBorders>
              <w:top w:val="nil"/>
              <w:left w:val="nil"/>
              <w:bottom w:val="nil"/>
              <w:right w:val="nil"/>
            </w:tcBorders>
          </w:tcPr>
          <w:p w14:paraId="23A120BC"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bCs/>
                <w:color w:val="000000"/>
                <w:sz w:val="24"/>
                <w:szCs w:val="24"/>
              </w:rPr>
              <w:t xml:space="preserve">Darbai </w:t>
            </w:r>
            <w:r w:rsidRPr="000962E0">
              <w:rPr>
                <w:rFonts w:ascii="Times New Roman" w:hAnsi="Times New Roman" w:cs="Times New Roman"/>
                <w:color w:val="000000"/>
                <w:sz w:val="24"/>
                <w:szCs w:val="24"/>
              </w:rPr>
              <w:t>– pagal Techninio projekto ir teisės aktų bei Sutarties nustatyta tvarka suderinto Darbo projekto sprendinius atliekami pirkimo objektą sudarančių statinių statybos darbai, įskaitant melioracijos statinių rekonstravimo darbus, taip pat Darbo projekto parengimas, elektroninio statybos darbų žurnalo užsakymas, pildymas, saugojimas ir perdavimas Užsakovui, kontrolinių geodezinių nuotraukų, statinių kadastro duomenų bylų ir statybos užbaigimui būtinos dokumentacijos parengimas bei kitos Sutarčiai tinkamai įvykdyti būtinos paslaugos.</w:t>
            </w:r>
          </w:p>
        </w:tc>
      </w:tr>
      <w:tr w:rsidR="001251BF" w:rsidRPr="000962E0" w14:paraId="691D7083" w14:textId="77777777" w:rsidTr="00002DB7">
        <w:tc>
          <w:tcPr>
            <w:tcW w:w="438" w:type="pct"/>
            <w:gridSpan w:val="2"/>
            <w:tcBorders>
              <w:top w:val="nil"/>
              <w:left w:val="nil"/>
              <w:bottom w:val="nil"/>
              <w:right w:val="nil"/>
            </w:tcBorders>
          </w:tcPr>
          <w:p w14:paraId="5D0549A3"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2EE6D8F1" w14:textId="77777777" w:rsidR="001251BF" w:rsidRPr="000962E0" w:rsidRDefault="001251BF" w:rsidP="00002DB7">
            <w:pPr>
              <w:spacing w:before="200"/>
              <w:jc w:val="both"/>
              <w:rPr>
                <w:rFonts w:ascii="Times New Roman" w:hAnsi="Times New Roman" w:cs="Times New Roman"/>
                <w:sz w:val="24"/>
                <w:szCs w:val="24"/>
                <w:highlight w:val="magenta"/>
              </w:rPr>
            </w:pPr>
            <w:r w:rsidRPr="000962E0">
              <w:rPr>
                <w:rFonts w:ascii="Times New Roman" w:hAnsi="Times New Roman" w:cs="Times New Roman"/>
                <w:b/>
                <w:color w:val="000000"/>
                <w:sz w:val="24"/>
                <w:szCs w:val="24"/>
              </w:rPr>
              <w:t>Darbų atlikimo terminas</w:t>
            </w:r>
            <w:r w:rsidRPr="000962E0">
              <w:rPr>
                <w:rFonts w:ascii="Times New Roman" w:hAnsi="Times New Roman" w:cs="Times New Roman"/>
                <w:bCs/>
                <w:color w:val="000000"/>
                <w:sz w:val="24"/>
                <w:szCs w:val="24"/>
              </w:rPr>
              <w:t xml:space="preserve"> – 18 mėnesių nuo Sutarties įsigaliojimo dienos. Į šį terminą įskaitomas Darbo projekto parengimas, statybos darbų atlikimas, baigiamieji bandymai (jeigu taikoma), statybos užbaigimui būtinos dokumentacijos parengimas ir Rangovui pagal Sutartį pavestų statybos užbaigimo procedūrų atlikimas.</w:t>
            </w:r>
          </w:p>
        </w:tc>
      </w:tr>
      <w:tr w:rsidR="001251BF" w:rsidRPr="000962E0" w14:paraId="13AB3B99" w14:textId="77777777" w:rsidTr="00002DB7">
        <w:tc>
          <w:tcPr>
            <w:tcW w:w="438" w:type="pct"/>
            <w:gridSpan w:val="2"/>
            <w:tcBorders>
              <w:top w:val="nil"/>
              <w:left w:val="nil"/>
              <w:bottom w:val="nil"/>
              <w:right w:val="nil"/>
            </w:tcBorders>
          </w:tcPr>
          <w:p w14:paraId="29723F10"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1EEA0AC0" w14:textId="70DFE1EF" w:rsidR="00B4740B" w:rsidRPr="000962E0" w:rsidRDefault="001251BF" w:rsidP="00002DB7">
            <w:pPr>
              <w:spacing w:before="200"/>
              <w:jc w:val="both"/>
              <w:rPr>
                <w:rFonts w:ascii="Times New Roman" w:hAnsi="Times New Roman" w:cs="Times New Roman"/>
                <w:color w:val="000000" w:themeColor="text1"/>
                <w:sz w:val="24"/>
                <w:szCs w:val="24"/>
              </w:rPr>
            </w:pPr>
            <w:r w:rsidRPr="000962E0">
              <w:rPr>
                <w:rFonts w:ascii="Times New Roman" w:hAnsi="Times New Roman" w:cs="Times New Roman"/>
                <w:b/>
                <w:color w:val="000000" w:themeColor="text1"/>
                <w:sz w:val="24"/>
                <w:szCs w:val="24"/>
              </w:rPr>
              <w:t>Darbų perdavimo-priėmimo aktas</w:t>
            </w:r>
            <w:r w:rsidRPr="000962E0">
              <w:rPr>
                <w:rFonts w:ascii="Times New Roman" w:hAnsi="Times New Roman" w:cs="Times New Roman"/>
                <w:color w:val="000000" w:themeColor="text1"/>
                <w:sz w:val="24"/>
                <w:szCs w:val="24"/>
              </w:rPr>
              <w:t xml:space="preserve"> – dokumentas, patvirtinantis, kad Rangovas perdavė, o Užsakovas priėmė Darbus, pasirašomas vadovaujantis Sutarties sąlygų 8.2 papunkčiu, prieš Statybos užbaigimo akto užregistruojamą IS „</w:t>
            </w:r>
            <w:proofErr w:type="spellStart"/>
            <w:r w:rsidRPr="000962E0">
              <w:rPr>
                <w:rFonts w:ascii="Times New Roman" w:hAnsi="Times New Roman" w:cs="Times New Roman"/>
                <w:color w:val="000000" w:themeColor="text1"/>
                <w:sz w:val="24"/>
                <w:szCs w:val="24"/>
              </w:rPr>
              <w:t>Infostatyba</w:t>
            </w:r>
            <w:proofErr w:type="spellEnd"/>
            <w:r w:rsidRPr="000962E0">
              <w:rPr>
                <w:rFonts w:ascii="Times New Roman" w:hAnsi="Times New Roman" w:cs="Times New Roman"/>
                <w:color w:val="000000" w:themeColor="text1"/>
                <w:sz w:val="24"/>
                <w:szCs w:val="24"/>
              </w:rPr>
              <w:t xml:space="preserve"> ir, jeigu būtina, Deklaracijos apie statybos užbaigimą patvirtinimą ir (arba), Lietuvos Respublikos statybos įstatymo 28 straipsnio 4 dalyje  nurodytu atveju, Deklaracijos apie statybos užbaigimą surašymą ir įregistravimą IS „</w:t>
            </w:r>
            <w:proofErr w:type="spellStart"/>
            <w:r w:rsidRPr="000962E0">
              <w:rPr>
                <w:rFonts w:ascii="Times New Roman" w:hAnsi="Times New Roman" w:cs="Times New Roman"/>
                <w:color w:val="000000" w:themeColor="text1"/>
                <w:sz w:val="24"/>
                <w:szCs w:val="24"/>
              </w:rPr>
              <w:t>Infostatyba</w:t>
            </w:r>
            <w:proofErr w:type="spellEnd"/>
            <w:r w:rsidRPr="000962E0">
              <w:rPr>
                <w:rFonts w:ascii="Times New Roman" w:hAnsi="Times New Roman" w:cs="Times New Roman"/>
                <w:color w:val="000000" w:themeColor="text1"/>
                <w:sz w:val="24"/>
                <w:szCs w:val="24"/>
              </w:rPr>
              <w:t>“.</w:t>
            </w:r>
          </w:p>
        </w:tc>
      </w:tr>
      <w:tr w:rsidR="001251BF" w:rsidRPr="000962E0" w14:paraId="22BFA949" w14:textId="77777777" w:rsidTr="00002DB7">
        <w:tc>
          <w:tcPr>
            <w:tcW w:w="438" w:type="pct"/>
            <w:gridSpan w:val="2"/>
            <w:tcBorders>
              <w:top w:val="nil"/>
              <w:left w:val="nil"/>
              <w:bottom w:val="nil"/>
              <w:right w:val="nil"/>
            </w:tcBorders>
          </w:tcPr>
          <w:p w14:paraId="2B1A19E0"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19733A87" w14:textId="77777777" w:rsidR="00B4740B" w:rsidRPr="000962E0" w:rsidRDefault="00B4740B">
            <w:pPr>
              <w:jc w:val="both"/>
              <w:textAlignment w:val="baseline"/>
              <w:rPr>
                <w:rFonts w:ascii="Times New Roman" w:hAnsi="Times New Roman" w:cs="Times New Roman"/>
                <w:b/>
                <w:bCs/>
                <w:sz w:val="24"/>
                <w:szCs w:val="24"/>
              </w:rPr>
            </w:pPr>
          </w:p>
          <w:p w14:paraId="2D59989E" w14:textId="2529E63E" w:rsidR="00B4740B" w:rsidRPr="000962E0" w:rsidRDefault="00B4740B">
            <w:pPr>
              <w:jc w:val="both"/>
              <w:textAlignment w:val="baseline"/>
              <w:rPr>
                <w:rFonts w:ascii="Times New Roman" w:hAnsi="Times New Roman" w:cs="Times New Roman"/>
                <w:sz w:val="24"/>
                <w:szCs w:val="24"/>
              </w:rPr>
            </w:pPr>
            <w:r w:rsidRPr="000962E0">
              <w:rPr>
                <w:rFonts w:ascii="Times New Roman" w:hAnsi="Times New Roman" w:cs="Times New Roman"/>
                <w:b/>
                <w:bCs/>
                <w:sz w:val="24"/>
                <w:szCs w:val="24"/>
              </w:rPr>
              <w:t>Darbų pradžia</w:t>
            </w:r>
            <w:r w:rsidRPr="000962E0">
              <w:rPr>
                <w:rFonts w:ascii="Times New Roman" w:hAnsi="Times New Roman" w:cs="Times New Roman"/>
                <w:sz w:val="24"/>
                <w:szCs w:val="24"/>
              </w:rPr>
              <w:t>:</w:t>
            </w:r>
          </w:p>
          <w:p w14:paraId="1F5F6B55" w14:textId="749904C9" w:rsidR="002E50DB" w:rsidRPr="000962E0" w:rsidRDefault="008C30CA">
            <w:pPr>
              <w:jc w:val="both"/>
              <w:textAlignment w:val="baseline"/>
              <w:rPr>
                <w:rFonts w:ascii="Times New Roman" w:hAnsi="Times New Roman" w:cs="Times New Roman"/>
                <w:b/>
                <w:color w:val="EE0000"/>
                <w:sz w:val="24"/>
                <w:szCs w:val="24"/>
                <w:highlight w:val="yellow"/>
              </w:rPr>
            </w:pPr>
            <w:r w:rsidRPr="000962E0">
              <w:rPr>
                <w:rFonts w:ascii="Times New Roman" w:hAnsi="Times New Roman" w:cs="Times New Roman"/>
                <w:sz w:val="24"/>
                <w:szCs w:val="24"/>
              </w:rPr>
              <w:t>I etapas – Darbo projekto rengimas pradedamas nuo Sutarties įsigaliojimo dienos. Darbo projektas turi būti parengtas per pirmuosius 2 mėnesius nuo Sutarties įsigaliojimo dienos;</w:t>
            </w:r>
          </w:p>
          <w:p w14:paraId="7DD62B9C" w14:textId="77777777" w:rsidR="002E50DB" w:rsidRDefault="008C30CA">
            <w:pPr>
              <w:jc w:val="both"/>
              <w:textAlignment w:val="baseline"/>
              <w:rPr>
                <w:rFonts w:ascii="Times New Roman" w:hAnsi="Times New Roman" w:cs="Times New Roman"/>
                <w:sz w:val="24"/>
                <w:szCs w:val="24"/>
              </w:rPr>
            </w:pPr>
            <w:r w:rsidRPr="000962E0">
              <w:rPr>
                <w:rFonts w:ascii="Times New Roman" w:hAnsi="Times New Roman" w:cs="Times New Roman"/>
                <w:sz w:val="24"/>
                <w:szCs w:val="24"/>
              </w:rPr>
              <w:t xml:space="preserve">II etapas – </w:t>
            </w:r>
            <w:r w:rsidR="00B544F6" w:rsidRPr="00B544F6">
              <w:rPr>
                <w:rFonts w:ascii="Times New Roman" w:hAnsi="Times New Roman" w:cs="Times New Roman"/>
                <w:sz w:val="24"/>
                <w:szCs w:val="24"/>
              </w:rPr>
              <w:t xml:space="preserve">Atitinkami statybos darbai gali būti pradėti tik parengus ir Sutarties bei teisės aktų nustatyta tvarka suderinus jiems vykdyti reikalingą </w:t>
            </w:r>
            <w:r w:rsidR="00B544F6">
              <w:rPr>
                <w:rFonts w:ascii="Times New Roman" w:hAnsi="Times New Roman" w:cs="Times New Roman"/>
                <w:sz w:val="24"/>
                <w:szCs w:val="24"/>
              </w:rPr>
              <w:t>d</w:t>
            </w:r>
            <w:r w:rsidR="00B544F6" w:rsidRPr="00B544F6">
              <w:rPr>
                <w:rFonts w:ascii="Times New Roman" w:hAnsi="Times New Roman" w:cs="Times New Roman"/>
                <w:sz w:val="24"/>
                <w:szCs w:val="24"/>
              </w:rPr>
              <w:t>arbo projekt</w:t>
            </w:r>
            <w:r w:rsidR="00B544F6">
              <w:rPr>
                <w:rFonts w:ascii="Times New Roman" w:hAnsi="Times New Roman" w:cs="Times New Roman"/>
                <w:sz w:val="24"/>
                <w:szCs w:val="24"/>
              </w:rPr>
              <w:t>ą</w:t>
            </w:r>
            <w:r w:rsidR="00B544F6" w:rsidRPr="00B544F6">
              <w:rPr>
                <w:rFonts w:ascii="Times New Roman" w:hAnsi="Times New Roman" w:cs="Times New Roman"/>
                <w:sz w:val="24"/>
                <w:szCs w:val="24"/>
              </w:rPr>
              <w:t>, po jos parengimo užregistravus pranešimą apie statybos pradžią IS „</w:t>
            </w:r>
            <w:proofErr w:type="spellStart"/>
            <w:r w:rsidR="00B544F6" w:rsidRPr="00B544F6">
              <w:rPr>
                <w:rFonts w:ascii="Times New Roman" w:hAnsi="Times New Roman" w:cs="Times New Roman"/>
                <w:sz w:val="24"/>
                <w:szCs w:val="24"/>
              </w:rPr>
              <w:t>Infostatyba</w:t>
            </w:r>
            <w:proofErr w:type="spellEnd"/>
            <w:r w:rsidR="00B544F6" w:rsidRPr="00B544F6">
              <w:rPr>
                <w:rFonts w:ascii="Times New Roman" w:hAnsi="Times New Roman" w:cs="Times New Roman"/>
                <w:sz w:val="24"/>
                <w:szCs w:val="24"/>
              </w:rPr>
              <w:t>“, suėjus teisės aktuose nustatytam terminui nuo šio pranešimo užregistravimo ir perdavus Rangovui Statybvietę.</w:t>
            </w:r>
          </w:p>
          <w:p w14:paraId="5567E713" w14:textId="77777777" w:rsidR="00B544F6" w:rsidRDefault="00B544F6">
            <w:pPr>
              <w:jc w:val="both"/>
              <w:textAlignment w:val="baseline"/>
              <w:rPr>
                <w:rFonts w:ascii="Times New Roman" w:hAnsi="Times New Roman" w:cs="Times New Roman"/>
                <w:sz w:val="24"/>
                <w:szCs w:val="24"/>
              </w:rPr>
            </w:pPr>
          </w:p>
          <w:p w14:paraId="2AA54E75" w14:textId="56278DCE" w:rsidR="00B544F6" w:rsidRPr="00B544F6" w:rsidRDefault="00B544F6">
            <w:pPr>
              <w:jc w:val="both"/>
              <w:textAlignment w:val="baseline"/>
              <w:rPr>
                <w:rFonts w:ascii="Times New Roman" w:hAnsi="Times New Roman" w:cs="Times New Roman"/>
                <w:bCs/>
                <w:i/>
                <w:iCs/>
                <w:color w:val="EE0000"/>
                <w:sz w:val="24"/>
                <w:szCs w:val="24"/>
                <w:highlight w:val="yellow"/>
              </w:rPr>
            </w:pPr>
            <w:r w:rsidRPr="00B544F6">
              <w:rPr>
                <w:rFonts w:ascii="Times New Roman" w:hAnsi="Times New Roman" w:cs="Times New Roman"/>
                <w:bCs/>
                <w:i/>
                <w:iCs/>
                <w:sz w:val="24"/>
                <w:szCs w:val="24"/>
              </w:rPr>
              <w:lastRenderedPageBreak/>
              <w:t>Suėjus 10 darbo dienų terminui po pranešimo apie statybos pradžią užregistravimo IS „</w:t>
            </w:r>
            <w:proofErr w:type="spellStart"/>
            <w:r w:rsidRPr="00B544F6">
              <w:rPr>
                <w:rFonts w:ascii="Times New Roman" w:hAnsi="Times New Roman" w:cs="Times New Roman"/>
                <w:bCs/>
                <w:i/>
                <w:iCs/>
                <w:sz w:val="24"/>
                <w:szCs w:val="24"/>
              </w:rPr>
              <w:t>Infostatyba</w:t>
            </w:r>
            <w:proofErr w:type="spellEnd"/>
            <w:r w:rsidRPr="00B544F6">
              <w:rPr>
                <w:rFonts w:ascii="Times New Roman" w:hAnsi="Times New Roman" w:cs="Times New Roman"/>
                <w:bCs/>
                <w:i/>
                <w:iCs/>
                <w:sz w:val="24"/>
                <w:szCs w:val="24"/>
              </w:rPr>
              <w:t>“, Užsakovas informuoja Rangovą apie Statybvietės perdavimą. Rangovas privalo per 5 darbo dienas nuo informavimo dienos perimti Statybvietę ir pasirašyti Statybvietės perdavimo–priėmimo aktą. Jeigu Rangovas per šį terminą Statybvietės neperima arba akto nepasirašo, II etapo vykdymo terminas pradedamas skaičiuoti kitą darbo dieną pasibaigus nurodytam 5 darbo dienų terminui.</w:t>
            </w:r>
          </w:p>
        </w:tc>
      </w:tr>
      <w:bookmarkEnd w:id="0"/>
      <w:tr w:rsidR="001251BF" w:rsidRPr="000962E0" w14:paraId="458D9C90" w14:textId="77777777" w:rsidTr="00002DB7">
        <w:tc>
          <w:tcPr>
            <w:tcW w:w="438" w:type="pct"/>
            <w:gridSpan w:val="2"/>
            <w:tcBorders>
              <w:top w:val="nil"/>
              <w:left w:val="nil"/>
              <w:bottom w:val="nil"/>
              <w:right w:val="nil"/>
            </w:tcBorders>
          </w:tcPr>
          <w:p w14:paraId="2DCE13A3"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55D41DF1" w14:textId="77777777" w:rsidR="001251BF" w:rsidRPr="000962E0" w:rsidRDefault="001251BF" w:rsidP="00002DB7">
            <w:pPr>
              <w:spacing w:before="200"/>
              <w:jc w:val="both"/>
              <w:rPr>
                <w:rFonts w:ascii="Times New Roman" w:hAnsi="Times New Roman" w:cs="Times New Roman"/>
                <w:b/>
                <w:sz w:val="24"/>
                <w:szCs w:val="24"/>
              </w:rPr>
            </w:pPr>
            <w:r w:rsidRPr="000962E0">
              <w:rPr>
                <w:rFonts w:ascii="Times New Roman" w:hAnsi="Times New Roman" w:cs="Times New Roman"/>
                <w:b/>
                <w:sz w:val="24"/>
                <w:szCs w:val="24"/>
              </w:rPr>
              <w:t>Išankstinis mokėjimas</w:t>
            </w:r>
            <w:r w:rsidRPr="000962E0">
              <w:rPr>
                <w:rFonts w:ascii="Times New Roman" w:hAnsi="Times New Roman" w:cs="Times New Roman"/>
                <w:sz w:val="24"/>
                <w:szCs w:val="24"/>
              </w:rPr>
              <w:t xml:space="preserve"> – Sutarties 9.3 papunktyje nurodyta Sutarties kainos dalis, kurią Užsakovas pagal Sutartį turi sumokėti Rangovui iš anksto (avansu) iki atliktų Darbų perdavimo Užsakovui.</w:t>
            </w:r>
          </w:p>
        </w:tc>
      </w:tr>
      <w:tr w:rsidR="001251BF" w:rsidRPr="000962E0" w14:paraId="18C0A9CC" w14:textId="77777777" w:rsidTr="00002DB7">
        <w:tc>
          <w:tcPr>
            <w:tcW w:w="438" w:type="pct"/>
            <w:gridSpan w:val="2"/>
            <w:tcBorders>
              <w:top w:val="nil"/>
              <w:left w:val="nil"/>
              <w:bottom w:val="nil"/>
              <w:right w:val="nil"/>
            </w:tcBorders>
          </w:tcPr>
          <w:p w14:paraId="64BC1D5F"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1FBFB648"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Išlaidos</w:t>
            </w:r>
            <w:r w:rsidRPr="000962E0">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1251BF" w:rsidRPr="000962E0" w14:paraId="19640C17" w14:textId="77777777" w:rsidTr="00002DB7">
        <w:tc>
          <w:tcPr>
            <w:tcW w:w="438" w:type="pct"/>
            <w:gridSpan w:val="2"/>
            <w:tcBorders>
              <w:top w:val="nil"/>
              <w:left w:val="nil"/>
              <w:bottom w:val="nil"/>
              <w:right w:val="nil"/>
            </w:tcBorders>
          </w:tcPr>
          <w:p w14:paraId="323EAF15"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29CF8668"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 xml:space="preserve">Įranga </w:t>
            </w:r>
            <w:r w:rsidRPr="000962E0">
              <w:rPr>
                <w:rFonts w:ascii="Times New Roman" w:hAnsi="Times New Roman" w:cs="Times New Roman"/>
                <w:sz w:val="24"/>
                <w:szCs w:val="24"/>
              </w:rPr>
              <w:t>– prietaisai ir mechanizmai sudarantys Darbus ar jų dalį.</w:t>
            </w:r>
          </w:p>
        </w:tc>
      </w:tr>
      <w:tr w:rsidR="001251BF" w:rsidRPr="000962E0" w14:paraId="6691B842" w14:textId="77777777" w:rsidTr="00002DB7">
        <w:tc>
          <w:tcPr>
            <w:tcW w:w="438" w:type="pct"/>
            <w:gridSpan w:val="2"/>
            <w:tcBorders>
              <w:top w:val="nil"/>
              <w:left w:val="nil"/>
              <w:bottom w:val="nil"/>
              <w:right w:val="nil"/>
            </w:tcBorders>
          </w:tcPr>
          <w:p w14:paraId="2E308CB2"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1792674D"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Medžiagos</w:t>
            </w:r>
            <w:r w:rsidRPr="000962E0">
              <w:rPr>
                <w:rFonts w:ascii="Times New Roman" w:hAnsi="Times New Roman" w:cs="Times New Roman"/>
                <w:sz w:val="24"/>
                <w:szCs w:val="24"/>
              </w:rPr>
              <w:t xml:space="preserve"> – visa tai, kas turi sudaryti Darbus ar jų dalį (išskyrus Įrangą).</w:t>
            </w:r>
          </w:p>
        </w:tc>
      </w:tr>
      <w:tr w:rsidR="001251BF" w:rsidRPr="000962E0" w14:paraId="154E78A2" w14:textId="77777777" w:rsidTr="00002DB7">
        <w:tc>
          <w:tcPr>
            <w:tcW w:w="438" w:type="pct"/>
            <w:gridSpan w:val="2"/>
            <w:tcBorders>
              <w:top w:val="nil"/>
              <w:left w:val="nil"/>
              <w:bottom w:val="nil"/>
              <w:right w:val="nil"/>
            </w:tcBorders>
          </w:tcPr>
          <w:p w14:paraId="7F569A28"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3864FD19" w14:textId="77777777" w:rsidR="001251BF" w:rsidRPr="000962E0" w:rsidRDefault="001251BF" w:rsidP="00002DB7">
            <w:pPr>
              <w:spacing w:before="200"/>
              <w:jc w:val="both"/>
              <w:rPr>
                <w:rFonts w:ascii="Times New Roman" w:hAnsi="Times New Roman" w:cs="Times New Roman"/>
                <w:b/>
                <w:sz w:val="24"/>
                <w:szCs w:val="24"/>
              </w:rPr>
            </w:pPr>
            <w:r w:rsidRPr="000962E0">
              <w:rPr>
                <w:rFonts w:ascii="Times New Roman" w:hAnsi="Times New Roman" w:cs="Times New Roman"/>
                <w:b/>
                <w:sz w:val="24"/>
                <w:szCs w:val="24"/>
              </w:rPr>
              <w:t>Pakeitimas</w:t>
            </w:r>
            <w:r w:rsidRPr="000962E0">
              <w:rPr>
                <w:rFonts w:ascii="Times New Roman" w:hAnsi="Times New Roman" w:cs="Times New Roman"/>
                <w:sz w:val="24"/>
                <w:szCs w:val="24"/>
              </w:rPr>
              <w:t xml:space="preserve"> – Techninio projekto sprendinių, apibūdinančių Darbus, keitimas, Užsakovo nurodytas padaryti pagal 10 skyrių. Techninio projekto pakeitimai turi būti įforminami vadovaujantis Lietuvos Respublikos statybos techninio reglamento STR 1.04.04:2017 „Statinio projektavimas, projekto ekspertizė“ reikalavimais. </w:t>
            </w:r>
          </w:p>
        </w:tc>
      </w:tr>
      <w:tr w:rsidR="001251BF" w:rsidRPr="000962E0" w14:paraId="22C34C25" w14:textId="77777777" w:rsidTr="00002DB7">
        <w:tc>
          <w:tcPr>
            <w:tcW w:w="438" w:type="pct"/>
            <w:gridSpan w:val="2"/>
            <w:tcBorders>
              <w:top w:val="nil"/>
              <w:left w:val="nil"/>
              <w:bottom w:val="nil"/>
              <w:right w:val="nil"/>
            </w:tcBorders>
          </w:tcPr>
          <w:p w14:paraId="7E769C70"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275C80BB"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Pradinės sutarties vertė</w:t>
            </w:r>
            <w:r w:rsidRPr="000962E0">
              <w:rPr>
                <w:rFonts w:ascii="Times New Roman" w:hAnsi="Times New Roman" w:cs="Times New Roman"/>
                <w:sz w:val="24"/>
                <w:szCs w:val="24"/>
              </w:rPr>
              <w:t xml:space="preserve"> – Sutarties 3.4 papunktyje nurodyta vertė, lygi laimėjusio Rangovo pasiūlymo kainai (be PVM), nurodytai už visą perkamų darbų apimtį. Pradinės sutarties vertė nekinta per visą Sutarties vykdymo laikotarpį, išskyrus kai Sutarties vertė peržiūrima pagal joje nurodytas Sutarties kainų peržiūros sąlygas.</w:t>
            </w:r>
          </w:p>
        </w:tc>
      </w:tr>
      <w:tr w:rsidR="001251BF" w:rsidRPr="000962E0" w14:paraId="4C7C8DE5" w14:textId="77777777" w:rsidTr="00002DB7">
        <w:tc>
          <w:tcPr>
            <w:tcW w:w="438" w:type="pct"/>
            <w:gridSpan w:val="2"/>
            <w:tcBorders>
              <w:top w:val="nil"/>
              <w:left w:val="nil"/>
              <w:bottom w:val="nil"/>
              <w:right w:val="nil"/>
            </w:tcBorders>
          </w:tcPr>
          <w:p w14:paraId="394CE27C"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55998DFB"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color w:val="000000"/>
                <w:sz w:val="24"/>
                <w:szCs w:val="24"/>
              </w:rPr>
              <w:t>Projektas rengiamas vadovaujantis STR 1.04.04:2017 „Statinio projektavimas, projekto ekspertizė“ (toliau – Projektas):</w:t>
            </w:r>
          </w:p>
          <w:p w14:paraId="7EE8B557" w14:textId="77777777" w:rsidR="002E50DB" w:rsidRPr="000962E0" w:rsidRDefault="008C30CA">
            <w:pPr>
              <w:spacing w:before="200"/>
              <w:jc w:val="both"/>
              <w:rPr>
                <w:rFonts w:ascii="Times New Roman" w:hAnsi="Times New Roman" w:cs="Times New Roman"/>
                <w:sz w:val="24"/>
                <w:szCs w:val="24"/>
              </w:rPr>
            </w:pPr>
            <w:r w:rsidRPr="000962E0">
              <w:rPr>
                <w:rFonts w:ascii="Times New Roman" w:hAnsi="Times New Roman" w:cs="Times New Roman"/>
                <w:sz w:val="24"/>
                <w:szCs w:val="24"/>
              </w:rPr>
              <w:t>1.11.1. statinio techninis projektas (toliau – Techninis projektas) – UAB „APLAN“ 2026 m. parengtas projektas „Inžinerinių tinklų, sporto paskirties inžinerinių statinių, kitų pagalbinių pastatų paskirties pastato, kitos paskirties inžinerinių statinių Birutės g. 23, Trakų mieste, statybos projektas“, projekto Nr. 22-PP.24031-TP. Techninis projektas yra Sutarties dalis ir privalomas Rangovui;</w:t>
            </w:r>
          </w:p>
          <w:p w14:paraId="4081BEAB" w14:textId="77777777" w:rsidR="002E50DB" w:rsidRPr="000962E0" w:rsidRDefault="008C30CA">
            <w:pPr>
              <w:spacing w:before="200"/>
              <w:jc w:val="both"/>
              <w:rPr>
                <w:rFonts w:ascii="Times New Roman" w:hAnsi="Times New Roman" w:cs="Times New Roman"/>
                <w:sz w:val="24"/>
                <w:szCs w:val="24"/>
              </w:rPr>
            </w:pPr>
            <w:r w:rsidRPr="000962E0">
              <w:rPr>
                <w:rFonts w:ascii="Times New Roman" w:hAnsi="Times New Roman" w:cs="Times New Roman"/>
                <w:sz w:val="24"/>
                <w:szCs w:val="24"/>
              </w:rPr>
              <w:t>1.11.2. darbo projektas (toliau – Darbo projektas) – Rangovo savo sąskaita pagal Techninį projektą parengtas Projekto etapas, kuriame detalizuojami Techninio projekto sprendiniai. Darbo projektas negali keisti Techninio projekto sprendinių, išskyrus Sutarties ir teisės aktų nustatyta tvarka suderintus pakeitimus. Suderintas Darbo projektas tampa neatskiriama Sutarties dalimi.</w:t>
            </w:r>
          </w:p>
        </w:tc>
      </w:tr>
      <w:tr w:rsidR="001251BF" w:rsidRPr="000962E0" w14:paraId="7DC8311E" w14:textId="77777777" w:rsidTr="00002DB7">
        <w:tc>
          <w:tcPr>
            <w:tcW w:w="438" w:type="pct"/>
            <w:gridSpan w:val="2"/>
            <w:tcBorders>
              <w:top w:val="nil"/>
              <w:left w:val="nil"/>
              <w:bottom w:val="nil"/>
              <w:right w:val="nil"/>
            </w:tcBorders>
          </w:tcPr>
          <w:p w14:paraId="615C79FC"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33C092B0"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Rangovo įrengimai</w:t>
            </w:r>
            <w:r w:rsidRPr="000962E0">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1251BF" w:rsidRPr="000962E0" w14:paraId="3BD7E3DF" w14:textId="77777777" w:rsidTr="00002DB7">
        <w:tc>
          <w:tcPr>
            <w:tcW w:w="438" w:type="pct"/>
            <w:gridSpan w:val="2"/>
            <w:tcBorders>
              <w:top w:val="nil"/>
              <w:left w:val="nil"/>
              <w:bottom w:val="nil"/>
              <w:right w:val="nil"/>
            </w:tcBorders>
          </w:tcPr>
          <w:p w14:paraId="04113B2C"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2417B06C" w14:textId="77777777" w:rsidR="001251BF" w:rsidRPr="000962E0" w:rsidRDefault="001251BF" w:rsidP="00002DB7">
            <w:pPr>
              <w:spacing w:before="200"/>
              <w:jc w:val="both"/>
              <w:rPr>
                <w:rFonts w:ascii="Times New Roman" w:hAnsi="Times New Roman" w:cs="Times New Roman"/>
                <w:b/>
                <w:sz w:val="24"/>
                <w:szCs w:val="24"/>
              </w:rPr>
            </w:pPr>
            <w:r w:rsidRPr="000962E0">
              <w:rPr>
                <w:rFonts w:ascii="Times New Roman" w:hAnsi="Times New Roman" w:cs="Times New Roman"/>
                <w:b/>
                <w:sz w:val="24"/>
                <w:szCs w:val="24"/>
              </w:rPr>
              <w:t>Rangovo pasiūlymas</w:t>
            </w:r>
            <w:r w:rsidRPr="000962E0">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 </w:t>
            </w:r>
          </w:p>
        </w:tc>
      </w:tr>
      <w:tr w:rsidR="001251BF" w:rsidRPr="000962E0" w14:paraId="45484797" w14:textId="77777777" w:rsidTr="00002DB7">
        <w:tc>
          <w:tcPr>
            <w:tcW w:w="438" w:type="pct"/>
            <w:gridSpan w:val="2"/>
            <w:tcBorders>
              <w:top w:val="nil"/>
              <w:left w:val="nil"/>
              <w:bottom w:val="nil"/>
              <w:right w:val="nil"/>
            </w:tcBorders>
          </w:tcPr>
          <w:p w14:paraId="644DA42C"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11A014BD"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Rangovo personalas</w:t>
            </w:r>
            <w:r w:rsidRPr="000962E0">
              <w:rPr>
                <w:rFonts w:ascii="Times New Roman" w:hAnsi="Times New Roman" w:cs="Times New Roman"/>
                <w:sz w:val="24"/>
                <w:szCs w:val="24"/>
              </w:rPr>
              <w:t xml:space="preserve"> – visi Statybvietėje dirbantys Rangovui arba Subrangovui darbuotojai ir kiti asmenys, padedantys Rangovui vykdyti Darbus. </w:t>
            </w:r>
          </w:p>
        </w:tc>
      </w:tr>
      <w:tr w:rsidR="001251BF" w:rsidRPr="000962E0" w14:paraId="79385F63" w14:textId="77777777" w:rsidTr="00002DB7">
        <w:tc>
          <w:tcPr>
            <w:tcW w:w="438" w:type="pct"/>
            <w:gridSpan w:val="2"/>
            <w:tcBorders>
              <w:top w:val="nil"/>
              <w:left w:val="nil"/>
              <w:bottom w:val="nil"/>
              <w:right w:val="nil"/>
            </w:tcBorders>
          </w:tcPr>
          <w:p w14:paraId="00EF36CA"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74158912" w14:textId="77777777" w:rsidR="001251BF" w:rsidRPr="000962E0" w:rsidRDefault="001251BF" w:rsidP="00002DB7">
            <w:pPr>
              <w:spacing w:before="200"/>
              <w:jc w:val="both"/>
              <w:rPr>
                <w:rFonts w:ascii="Times New Roman" w:hAnsi="Times New Roman" w:cs="Times New Roman"/>
                <w:b/>
                <w:sz w:val="24"/>
                <w:szCs w:val="24"/>
              </w:rPr>
            </w:pPr>
            <w:r w:rsidRPr="000962E0">
              <w:rPr>
                <w:rFonts w:ascii="Times New Roman" w:hAnsi="Times New Roman" w:cs="Times New Roman"/>
                <w:b/>
                <w:sz w:val="24"/>
                <w:szCs w:val="24"/>
              </w:rPr>
              <w:t xml:space="preserve">Statinio statybos techninės priežiūros vadovas – </w:t>
            </w:r>
            <w:r w:rsidRPr="000962E0">
              <w:rPr>
                <w:rFonts w:ascii="Times New Roman" w:hAnsi="Times New Roman" w:cs="Times New Roman"/>
                <w:sz w:val="24"/>
                <w:szCs w:val="24"/>
              </w:rPr>
              <w:t>asmuo, kurį</w:t>
            </w:r>
            <w:r w:rsidRPr="000962E0">
              <w:rPr>
                <w:rFonts w:ascii="Times New Roman" w:hAnsi="Times New Roman" w:cs="Times New Roman"/>
                <w:b/>
                <w:sz w:val="24"/>
                <w:szCs w:val="24"/>
              </w:rPr>
              <w:t xml:space="preserve"> </w:t>
            </w:r>
            <w:r w:rsidRPr="000962E0">
              <w:rPr>
                <w:rFonts w:ascii="Times New Roman" w:hAnsi="Times New Roman" w:cs="Times New Roman"/>
                <w:sz w:val="24"/>
                <w:szCs w:val="24"/>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1251BF" w:rsidRPr="000962E0" w14:paraId="11EAC373" w14:textId="77777777" w:rsidTr="00002DB7">
        <w:tc>
          <w:tcPr>
            <w:tcW w:w="438" w:type="pct"/>
            <w:gridSpan w:val="2"/>
            <w:tcBorders>
              <w:top w:val="nil"/>
              <w:left w:val="nil"/>
              <w:bottom w:val="nil"/>
              <w:right w:val="nil"/>
            </w:tcBorders>
          </w:tcPr>
          <w:p w14:paraId="02B05B45"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42AA14BF" w14:textId="77777777" w:rsidR="001251BF" w:rsidRPr="000962E0" w:rsidRDefault="001251BF" w:rsidP="00002DB7">
            <w:pPr>
              <w:spacing w:before="200"/>
              <w:jc w:val="both"/>
              <w:rPr>
                <w:rFonts w:ascii="Times New Roman" w:hAnsi="Times New Roman" w:cs="Times New Roman"/>
                <w:b/>
                <w:sz w:val="24"/>
                <w:szCs w:val="24"/>
              </w:rPr>
            </w:pPr>
            <w:r w:rsidRPr="000962E0">
              <w:rPr>
                <w:rFonts w:ascii="Times New Roman" w:hAnsi="Times New Roman" w:cs="Times New Roman"/>
                <w:b/>
                <w:sz w:val="24"/>
                <w:szCs w:val="24"/>
              </w:rPr>
              <w:t xml:space="preserve">Statinio projekto vykdymo priežiūros vadovas – </w:t>
            </w:r>
            <w:r w:rsidRPr="000962E0">
              <w:rPr>
                <w:rFonts w:ascii="Times New Roman" w:hAnsi="Times New Roman" w:cs="Times New Roman"/>
                <w:sz w:val="24"/>
                <w:szCs w:val="24"/>
              </w:rPr>
              <w:t>architektas, statybos inžinierius, vadovaujantis Techninio projekto dalių vykdymo priežiūros vadovams ir prižiūrintis Techninio projekto sprendinių įgyvendinimą Darbų vykdymo metu.</w:t>
            </w:r>
          </w:p>
        </w:tc>
      </w:tr>
      <w:tr w:rsidR="001251BF" w:rsidRPr="000962E0" w14:paraId="020802CD" w14:textId="77777777" w:rsidTr="00002DB7">
        <w:tc>
          <w:tcPr>
            <w:tcW w:w="438" w:type="pct"/>
            <w:gridSpan w:val="2"/>
            <w:tcBorders>
              <w:top w:val="nil"/>
              <w:left w:val="nil"/>
              <w:bottom w:val="nil"/>
              <w:right w:val="nil"/>
            </w:tcBorders>
          </w:tcPr>
          <w:p w14:paraId="7658D802" w14:textId="77777777" w:rsidR="001251BF" w:rsidRPr="000962E0" w:rsidRDefault="001251BF">
            <w:pPr>
              <w:pStyle w:val="Sraopastraipa"/>
              <w:numPr>
                <w:ilvl w:val="0"/>
                <w:numId w:val="19"/>
              </w:numPr>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4963BEA2" w14:textId="77777777" w:rsidR="001251BF" w:rsidRPr="000962E0" w:rsidRDefault="001251BF" w:rsidP="00002DB7">
            <w:pPr>
              <w:jc w:val="both"/>
              <w:rPr>
                <w:rFonts w:ascii="Times New Roman" w:hAnsi="Times New Roman" w:cs="Times New Roman"/>
                <w:color w:val="000000" w:themeColor="text1"/>
                <w:sz w:val="24"/>
                <w:szCs w:val="24"/>
              </w:rPr>
            </w:pPr>
            <w:r w:rsidRPr="000962E0">
              <w:rPr>
                <w:rFonts w:ascii="Times New Roman" w:hAnsi="Times New Roman" w:cs="Times New Roman"/>
                <w:b/>
                <w:color w:val="000000" w:themeColor="text1"/>
                <w:sz w:val="24"/>
                <w:szCs w:val="24"/>
              </w:rPr>
              <w:t xml:space="preserve">Statybos užbaigimo aktas – </w:t>
            </w:r>
            <w:r w:rsidRPr="000962E0">
              <w:rPr>
                <w:rFonts w:ascii="Times New Roman" w:hAnsi="Times New Roman" w:cs="Times New Roman"/>
                <w:color w:val="000000" w:themeColor="text1"/>
                <w:sz w:val="24"/>
                <w:szCs w:val="24"/>
              </w:rPr>
              <w:t>dokumentas, kuriuo paskelbiama, kad statybos darbai  užbaigti ar statinio (patalpų) paskirtis pakeista pagal statinio projekto (kai jis privalomas) sprendinius ar teisės aktų reikalavimus, jei statinio projektas nebuvo rengiamas. Norėdamas gauti aktą, statytojas ar jo įgaliotas asmuo padaliniui, kurio prižiūrimoje teritorijoje yra statinys, pateikia prašymą išduoti aktą. Prašymo rekvizitai ir Statybos užbaigimo akto rekvizitai patvirtinti Valstybinės teritorijų planavimo ir statybos inspekcijos prie Aplinkos ministerijos viršininko įsakymu. Prašymas pateikiamas nuotoliniu būdu, per IS „</w:t>
            </w:r>
            <w:proofErr w:type="spellStart"/>
            <w:r w:rsidRPr="000962E0">
              <w:rPr>
                <w:rFonts w:ascii="Times New Roman" w:hAnsi="Times New Roman" w:cs="Times New Roman"/>
                <w:color w:val="000000" w:themeColor="text1"/>
                <w:sz w:val="24"/>
                <w:szCs w:val="24"/>
              </w:rPr>
              <w:t>Infostatyba</w:t>
            </w:r>
            <w:proofErr w:type="spellEnd"/>
            <w:r w:rsidRPr="000962E0">
              <w:rPr>
                <w:rFonts w:ascii="Times New Roman" w:hAnsi="Times New Roman" w:cs="Times New Roman"/>
                <w:color w:val="000000" w:themeColor="text1"/>
                <w:sz w:val="24"/>
                <w:szCs w:val="24"/>
              </w:rPr>
              <w:t>“ (www.planuojustatau.lt), užpildant atitinkamus prašyme nurodytus privalomus laukus ir įkeliant su prašymu privalomus pateikti dokumentus, nurodytus STR 1.05.01:2017 „Statybą leidžiantys dokumentai. Statybos užbaigimas. Nebaigto statinio registravimas ir perleidimas. Statybos sustabdymas. Savavališkos statybos padarinių šalinimas. Statybos pagal neteisėtai išduotą statybą leidžiantį dokumentą padarinių šalinimas“ (toliau – STR 1.05.01:2017) 61 punkte. Formuojant dokumentus turi būti laikomasi STR 1.05.01:2017 11 punkte nurodytų reikalavimų.</w:t>
            </w:r>
          </w:p>
          <w:p w14:paraId="12953B13" w14:textId="77777777" w:rsidR="001251BF" w:rsidRPr="000962E0" w:rsidRDefault="001251BF" w:rsidP="00002DB7">
            <w:pPr>
              <w:jc w:val="both"/>
              <w:rPr>
                <w:rFonts w:ascii="Times New Roman" w:hAnsi="Times New Roman" w:cs="Times New Roman"/>
                <w:color w:val="000000" w:themeColor="text1"/>
                <w:sz w:val="24"/>
                <w:szCs w:val="24"/>
                <w:highlight w:val="cyan"/>
              </w:rPr>
            </w:pPr>
            <w:r w:rsidRPr="000962E0">
              <w:rPr>
                <w:rFonts w:ascii="Times New Roman" w:hAnsi="Times New Roman" w:cs="Times New Roman"/>
                <w:b/>
                <w:color w:val="000000" w:themeColor="text1"/>
                <w:sz w:val="24"/>
                <w:szCs w:val="24"/>
              </w:rPr>
              <w:t xml:space="preserve">Deklaracija apie statybos užbaigimą – </w:t>
            </w:r>
            <w:r w:rsidRPr="000962E0">
              <w:rPr>
                <w:rFonts w:ascii="Times New Roman" w:hAnsi="Times New Roman" w:cs="Times New Roman"/>
                <w:color w:val="000000" w:themeColor="text1"/>
                <w:sz w:val="24"/>
                <w:szCs w:val="24"/>
              </w:rPr>
              <w:t>dokumentas, kuriuo patvirtinama, kad statinio statyba (ar kiti statybos darbai) yra užbaigta laikantis statinio projekto, statybą leidžiančio dokumento ir teisės aktų reikalavimų. Atlikus visus statybos darbus, aplinkos ministro nustatyta tvarka surašoma deklaracija apie statybos užbaigimą (kai ji privaloma), statinio projekto (jo dalies) ekspertizės rangovui arba statinio (jo dalies) ekspertizės rangovui patvirtinus deklaraciją apie statybos užbaigimą ir ją įregistravus IS „</w:t>
            </w:r>
            <w:proofErr w:type="spellStart"/>
            <w:r w:rsidRPr="000962E0">
              <w:rPr>
                <w:rFonts w:ascii="Times New Roman" w:hAnsi="Times New Roman" w:cs="Times New Roman"/>
                <w:color w:val="000000" w:themeColor="text1"/>
                <w:sz w:val="24"/>
                <w:szCs w:val="24"/>
              </w:rPr>
              <w:t>Infostatyba</w:t>
            </w:r>
            <w:proofErr w:type="spellEnd"/>
            <w:r w:rsidRPr="000962E0">
              <w:rPr>
                <w:rFonts w:ascii="Times New Roman" w:hAnsi="Times New Roman" w:cs="Times New Roman"/>
                <w:color w:val="000000" w:themeColor="text1"/>
                <w:sz w:val="24"/>
                <w:szCs w:val="24"/>
              </w:rPr>
              <w:t>“; arba atlikus visus statybos darbus, statytojo (užsakovo) ar jo teises ir pareigas perėmusio asmens pageidavimu aplinkos ministro nustatyta tvarka surašius deklaraciją apie statybos užbaigimą (kai deklaracija ir statybos užbaigimo aktas neprivalomi) ir ją įregistravus IS „</w:t>
            </w:r>
            <w:proofErr w:type="spellStart"/>
            <w:r w:rsidRPr="000962E0">
              <w:rPr>
                <w:rFonts w:ascii="Times New Roman" w:hAnsi="Times New Roman" w:cs="Times New Roman"/>
                <w:color w:val="000000" w:themeColor="text1"/>
                <w:sz w:val="24"/>
                <w:szCs w:val="24"/>
              </w:rPr>
              <w:t>Infostatyba</w:t>
            </w:r>
            <w:proofErr w:type="spellEnd"/>
            <w:r w:rsidRPr="000962E0">
              <w:rPr>
                <w:rFonts w:ascii="Times New Roman" w:hAnsi="Times New Roman" w:cs="Times New Roman"/>
                <w:color w:val="000000" w:themeColor="text1"/>
                <w:sz w:val="24"/>
                <w:szCs w:val="24"/>
              </w:rPr>
              <w:t>“. Užsakius paslaugą yra paruošiama Deklaracija apie statinio (-</w:t>
            </w:r>
            <w:proofErr w:type="spellStart"/>
            <w:r w:rsidRPr="000962E0">
              <w:rPr>
                <w:rFonts w:ascii="Times New Roman" w:hAnsi="Times New Roman" w:cs="Times New Roman"/>
                <w:color w:val="000000" w:themeColor="text1"/>
                <w:sz w:val="24"/>
                <w:szCs w:val="24"/>
              </w:rPr>
              <w:t>ių</w:t>
            </w:r>
            <w:proofErr w:type="spellEnd"/>
            <w:r w:rsidRPr="000962E0">
              <w:rPr>
                <w:rFonts w:ascii="Times New Roman" w:hAnsi="Times New Roman" w:cs="Times New Roman"/>
                <w:color w:val="000000" w:themeColor="text1"/>
                <w:sz w:val="24"/>
                <w:szCs w:val="24"/>
              </w:rPr>
              <w:t>), jo (jų) dalies (-</w:t>
            </w:r>
            <w:proofErr w:type="spellStart"/>
            <w:r w:rsidRPr="000962E0">
              <w:rPr>
                <w:rFonts w:ascii="Times New Roman" w:hAnsi="Times New Roman" w:cs="Times New Roman"/>
                <w:color w:val="000000" w:themeColor="text1"/>
                <w:sz w:val="24"/>
                <w:szCs w:val="24"/>
              </w:rPr>
              <w:t>ių</w:t>
            </w:r>
            <w:proofErr w:type="spellEnd"/>
            <w:r w:rsidRPr="000962E0">
              <w:rPr>
                <w:rFonts w:ascii="Times New Roman" w:hAnsi="Times New Roman" w:cs="Times New Roman"/>
                <w:color w:val="000000" w:themeColor="text1"/>
                <w:sz w:val="24"/>
                <w:szCs w:val="24"/>
              </w:rPr>
              <w:t>) statybos užbaigimą / statinio (-</w:t>
            </w:r>
            <w:proofErr w:type="spellStart"/>
            <w:r w:rsidRPr="000962E0">
              <w:rPr>
                <w:rFonts w:ascii="Times New Roman" w:hAnsi="Times New Roman" w:cs="Times New Roman"/>
                <w:color w:val="000000" w:themeColor="text1"/>
                <w:sz w:val="24"/>
                <w:szCs w:val="24"/>
              </w:rPr>
              <w:t>ių</w:t>
            </w:r>
            <w:proofErr w:type="spellEnd"/>
            <w:r w:rsidRPr="000962E0">
              <w:rPr>
                <w:rFonts w:ascii="Times New Roman" w:hAnsi="Times New Roman" w:cs="Times New Roman"/>
                <w:color w:val="000000" w:themeColor="text1"/>
                <w:sz w:val="24"/>
                <w:szCs w:val="24"/>
              </w:rPr>
              <w:t>), jo (jų) dalies (-</w:t>
            </w:r>
            <w:proofErr w:type="spellStart"/>
            <w:r w:rsidRPr="000962E0">
              <w:rPr>
                <w:rFonts w:ascii="Times New Roman" w:hAnsi="Times New Roman" w:cs="Times New Roman"/>
                <w:color w:val="000000" w:themeColor="text1"/>
                <w:sz w:val="24"/>
                <w:szCs w:val="24"/>
              </w:rPr>
              <w:t>ių</w:t>
            </w:r>
            <w:proofErr w:type="spellEnd"/>
            <w:r w:rsidRPr="000962E0">
              <w:rPr>
                <w:rFonts w:ascii="Times New Roman" w:hAnsi="Times New Roman" w:cs="Times New Roman"/>
                <w:color w:val="000000" w:themeColor="text1"/>
                <w:sz w:val="24"/>
                <w:szCs w:val="24"/>
              </w:rPr>
              <w:t>) / patalpos (-ų) paskirties pakeitimą, kuri teikiama tvirtinti statinio (dalies) ekspertizės rangovui, su kuriuo sudaryta sutartis dėl deklaracijos tvirtinimo. Deklaracija apie statybos užbaigimą surašoma, statinio projekto (jo dalies) ar statinio (jo dalies) ekspertizės rangovas tvirtina deklaraciją apie statybos užbaigimą ir ši deklaracija registruojama IS „</w:t>
            </w:r>
            <w:proofErr w:type="spellStart"/>
            <w:r w:rsidRPr="000962E0">
              <w:rPr>
                <w:rFonts w:ascii="Times New Roman" w:hAnsi="Times New Roman" w:cs="Times New Roman"/>
                <w:color w:val="000000" w:themeColor="text1"/>
                <w:sz w:val="24"/>
                <w:szCs w:val="24"/>
              </w:rPr>
              <w:t>Infostatyba</w:t>
            </w:r>
            <w:proofErr w:type="spellEnd"/>
            <w:r w:rsidRPr="000962E0">
              <w:rPr>
                <w:rFonts w:ascii="Times New Roman" w:hAnsi="Times New Roman" w:cs="Times New Roman"/>
                <w:color w:val="000000" w:themeColor="text1"/>
                <w:sz w:val="24"/>
                <w:szCs w:val="24"/>
              </w:rPr>
              <w:t xml:space="preserve"> Statybos įstatymo 28 straipsnio 3 dalyje nustatytais atvejais. Pateikiant tvirtinti deklaraciją IS „</w:t>
            </w:r>
            <w:proofErr w:type="spellStart"/>
            <w:r w:rsidRPr="000962E0">
              <w:rPr>
                <w:rFonts w:ascii="Times New Roman" w:hAnsi="Times New Roman" w:cs="Times New Roman"/>
                <w:color w:val="000000" w:themeColor="text1"/>
                <w:sz w:val="24"/>
                <w:szCs w:val="24"/>
              </w:rPr>
              <w:t>Infostatyba</w:t>
            </w:r>
            <w:proofErr w:type="spellEnd"/>
            <w:r w:rsidRPr="000962E0">
              <w:rPr>
                <w:rFonts w:ascii="Times New Roman" w:hAnsi="Times New Roman" w:cs="Times New Roman"/>
                <w:color w:val="000000" w:themeColor="text1"/>
                <w:sz w:val="24"/>
                <w:szCs w:val="24"/>
              </w:rPr>
              <w:t>“ pateikiami STR 1.05.01:2017 „Statybą leidžiantys dokumentai. Statybos užbaigimas. Statybos sustabdymas. Nebaigto statinio registravimas ir perleidimas. Savavališkos statybos padarinių šalinimas. Statybos pagal neteisėtai išduotą statybą leidžiantį dokumentą padarinių šalinimas“ (toliau – STR 1.05.01:2017) 93 punkte nurodyti privalomi pateikti dokumentai. Deklaracija tvirtinama STR 1.05.01:2017 94-97 punktuose nustatyta tvarka.</w:t>
            </w:r>
          </w:p>
        </w:tc>
      </w:tr>
      <w:tr w:rsidR="001251BF" w:rsidRPr="000962E0" w14:paraId="202F0790" w14:textId="77777777" w:rsidTr="00002DB7">
        <w:tc>
          <w:tcPr>
            <w:tcW w:w="438" w:type="pct"/>
            <w:gridSpan w:val="2"/>
            <w:tcBorders>
              <w:top w:val="nil"/>
              <w:left w:val="nil"/>
              <w:bottom w:val="nil"/>
              <w:right w:val="nil"/>
            </w:tcBorders>
          </w:tcPr>
          <w:p w14:paraId="08601D1C"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6A497C36" w14:textId="77777777" w:rsidR="001251BF" w:rsidRPr="000962E0" w:rsidRDefault="001251BF" w:rsidP="00002DB7">
            <w:pPr>
              <w:spacing w:before="200"/>
              <w:jc w:val="both"/>
              <w:rPr>
                <w:rFonts w:ascii="Times New Roman" w:hAnsi="Times New Roman" w:cs="Times New Roman"/>
                <w:b/>
                <w:color w:val="000000" w:themeColor="text1"/>
                <w:sz w:val="24"/>
                <w:szCs w:val="24"/>
              </w:rPr>
            </w:pPr>
            <w:r w:rsidRPr="000962E0">
              <w:rPr>
                <w:rFonts w:ascii="Times New Roman" w:hAnsi="Times New Roman" w:cs="Times New Roman"/>
                <w:b/>
                <w:bCs/>
                <w:color w:val="000000"/>
                <w:sz w:val="24"/>
                <w:szCs w:val="24"/>
              </w:rPr>
              <w:t>Statybos užbaigimo terminas</w:t>
            </w:r>
            <w:r w:rsidRPr="000962E0">
              <w:rPr>
                <w:rFonts w:ascii="Times New Roman" w:hAnsi="Times New Roman" w:cs="Times New Roman"/>
                <w:color w:val="000000"/>
                <w:sz w:val="24"/>
                <w:szCs w:val="24"/>
              </w:rPr>
              <w:t xml:space="preserve"> – bendro Darbų atlikimo termino dalis, per kurią po Darbų perdavimo Užsakovui ištaisomi nustatyti defektai (jeigu reikia), parengiama statybos užbaigimui būtina dokumentacija ir atliekamos Rangovui pagal Sutartį pavestos statybos užbaigimo procedūros. Šie veiksmai turi būti atlikti iki bendro 18 mėnesių Darbų atlikimo termino pabaigos, įvertinus pagal Sutartį suteiktą termino pratęsimą, jeigu jis taikomas.</w:t>
            </w:r>
          </w:p>
        </w:tc>
      </w:tr>
      <w:tr w:rsidR="001251BF" w:rsidRPr="000962E0" w14:paraId="5404F086" w14:textId="77777777" w:rsidTr="00002DB7">
        <w:tc>
          <w:tcPr>
            <w:tcW w:w="438" w:type="pct"/>
            <w:gridSpan w:val="2"/>
            <w:tcBorders>
              <w:top w:val="nil"/>
              <w:left w:val="nil"/>
              <w:bottom w:val="nil"/>
              <w:right w:val="nil"/>
            </w:tcBorders>
          </w:tcPr>
          <w:p w14:paraId="4741F5B4"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487BE4CA" w14:textId="77777777" w:rsidR="001251BF" w:rsidRPr="000962E0" w:rsidRDefault="001251BF" w:rsidP="00002DB7">
            <w:pPr>
              <w:spacing w:before="200"/>
              <w:jc w:val="both"/>
              <w:rPr>
                <w:rFonts w:ascii="Times New Roman" w:hAnsi="Times New Roman" w:cs="Times New Roman"/>
                <w:b/>
                <w:sz w:val="24"/>
                <w:szCs w:val="24"/>
              </w:rPr>
            </w:pPr>
            <w:r w:rsidRPr="000962E0">
              <w:rPr>
                <w:rFonts w:ascii="Times New Roman" w:hAnsi="Times New Roman" w:cs="Times New Roman"/>
                <w:b/>
                <w:sz w:val="24"/>
                <w:szCs w:val="24"/>
              </w:rPr>
              <w:t>Statybvietė</w:t>
            </w:r>
            <w:r w:rsidRPr="000962E0">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sąlygų 4.1 papunkčiu.</w:t>
            </w:r>
          </w:p>
        </w:tc>
      </w:tr>
      <w:tr w:rsidR="001251BF" w:rsidRPr="000962E0" w14:paraId="058A3C6B" w14:textId="77777777" w:rsidTr="00002DB7">
        <w:tc>
          <w:tcPr>
            <w:tcW w:w="438" w:type="pct"/>
            <w:gridSpan w:val="2"/>
            <w:tcBorders>
              <w:top w:val="nil"/>
              <w:left w:val="nil"/>
              <w:bottom w:val="nil"/>
              <w:right w:val="nil"/>
            </w:tcBorders>
          </w:tcPr>
          <w:p w14:paraId="5C8C2808"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07E8B591"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Subrangovas</w:t>
            </w:r>
            <w:r w:rsidRPr="000962E0">
              <w:rPr>
                <w:rFonts w:ascii="Times New Roman" w:hAnsi="Times New Roman" w:cs="Times New Roman"/>
                <w:sz w:val="24"/>
                <w:szCs w:val="24"/>
              </w:rPr>
              <w:t xml:space="preserve"> – asmuo Rangovo pasiūlyme ir Sutartyje įvardintas kaip Subrangovas. </w:t>
            </w:r>
          </w:p>
        </w:tc>
      </w:tr>
      <w:tr w:rsidR="001251BF" w:rsidRPr="000962E0" w14:paraId="5F9F1340" w14:textId="77777777" w:rsidTr="00002DB7">
        <w:tc>
          <w:tcPr>
            <w:tcW w:w="438" w:type="pct"/>
            <w:gridSpan w:val="2"/>
            <w:tcBorders>
              <w:top w:val="nil"/>
              <w:left w:val="nil"/>
              <w:bottom w:val="nil"/>
              <w:right w:val="nil"/>
            </w:tcBorders>
          </w:tcPr>
          <w:p w14:paraId="233C85F4"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63EB9424" w14:textId="77777777" w:rsidR="001251BF" w:rsidRPr="000962E0" w:rsidRDefault="001251BF" w:rsidP="00002DB7">
            <w:pPr>
              <w:spacing w:before="200"/>
              <w:jc w:val="both"/>
              <w:rPr>
                <w:rFonts w:ascii="Times New Roman" w:hAnsi="Times New Roman" w:cs="Times New Roman"/>
                <w:color w:val="00B0F0"/>
                <w:sz w:val="24"/>
                <w:szCs w:val="24"/>
              </w:rPr>
            </w:pPr>
            <w:r w:rsidRPr="000962E0">
              <w:rPr>
                <w:rFonts w:ascii="Times New Roman" w:hAnsi="Times New Roman" w:cs="Times New Roman"/>
                <w:color w:val="000000"/>
                <w:sz w:val="24"/>
                <w:szCs w:val="24"/>
              </w:rPr>
              <w:t>Sutarties galiojimas – Sutartis įsigalioja Šalims ją pasirašius ir Rangovui pateikus tinkamą Sutarties įvykdymo užtikrinimą. Sutartis galioja iki visiško joje numatytų įsipareigojimų įvykdymo, įskaitant Darbų atlikimą, statybos užbaigimo procedūras, atsiskaitymą už atliktus Darbus ir garantinius įsipareigojimus tiek, kiek jie pagal savo pobūdį galioja pasibaigus Darbų atlikimo terminui.</w:t>
            </w:r>
          </w:p>
        </w:tc>
      </w:tr>
      <w:tr w:rsidR="001251BF" w:rsidRPr="000962E0" w14:paraId="293D2E78" w14:textId="77777777" w:rsidTr="00002DB7">
        <w:tc>
          <w:tcPr>
            <w:tcW w:w="438" w:type="pct"/>
            <w:gridSpan w:val="2"/>
            <w:tcBorders>
              <w:top w:val="nil"/>
              <w:left w:val="nil"/>
              <w:bottom w:val="nil"/>
              <w:right w:val="nil"/>
            </w:tcBorders>
          </w:tcPr>
          <w:p w14:paraId="74B266D9"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7B20828C"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Sutarties kaina</w:t>
            </w:r>
            <w:r w:rsidRPr="000962E0">
              <w:rPr>
                <w:rFonts w:ascii="Times New Roman" w:hAnsi="Times New Roman" w:cs="Times New Roman"/>
                <w:sz w:val="24"/>
                <w:szCs w:val="24"/>
              </w:rPr>
              <w:t xml:space="preserve"> – Sutarties 9.1 papunktyje nurodyta suma, kuri turi būti sumokėta Rangovui už laiku, tinkamai atliktus Darbus pagal Sutartį.</w:t>
            </w:r>
          </w:p>
        </w:tc>
      </w:tr>
      <w:tr w:rsidR="001251BF" w:rsidRPr="000962E0" w14:paraId="4257AC6B" w14:textId="77777777" w:rsidTr="00002DB7">
        <w:tc>
          <w:tcPr>
            <w:tcW w:w="438" w:type="pct"/>
            <w:gridSpan w:val="2"/>
            <w:tcBorders>
              <w:top w:val="nil"/>
              <w:left w:val="nil"/>
              <w:bottom w:val="nil"/>
              <w:right w:val="nil"/>
            </w:tcBorders>
          </w:tcPr>
          <w:p w14:paraId="2B2C83F1"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65CE7FED"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Techninio projekto klaida</w:t>
            </w:r>
            <w:r w:rsidRPr="000962E0">
              <w:rPr>
                <w:rFonts w:ascii="Times New Roman" w:hAnsi="Times New Roman" w:cs="Times New Roman"/>
                <w:sz w:val="24"/>
                <w:szCs w:val="24"/>
              </w:rPr>
              <w:t xml:space="preserve"> – Techninio projekto (visų jo atskirų dalių ir dokumentų) sprendiniai (sprendinių visuma), kurių negalima įgyvendinti </w:t>
            </w:r>
          </w:p>
          <w:p w14:paraId="3E0E9CF6" w14:textId="77777777" w:rsidR="001251BF" w:rsidRPr="000962E0" w:rsidRDefault="001251BF" w:rsidP="00002DB7">
            <w:pPr>
              <w:spacing w:before="200"/>
              <w:ind w:left="284"/>
              <w:jc w:val="both"/>
              <w:rPr>
                <w:rFonts w:ascii="Times New Roman" w:hAnsi="Times New Roman" w:cs="Times New Roman"/>
                <w:sz w:val="24"/>
                <w:szCs w:val="24"/>
              </w:rPr>
            </w:pPr>
            <w:r w:rsidRPr="000962E0">
              <w:rPr>
                <w:rFonts w:ascii="Times New Roman" w:hAnsi="Times New Roman" w:cs="Times New Roman"/>
                <w:sz w:val="24"/>
                <w:szCs w:val="24"/>
              </w:rPr>
              <w:t xml:space="preserve">(i) atsižvelgiant į normatyvinių statybos techninių dokumentų ir normatyvinių statinio saugos ir paskirties dokumentų nuostatas ir (arba) </w:t>
            </w:r>
          </w:p>
          <w:p w14:paraId="51A8587E" w14:textId="77777777" w:rsidR="001251BF" w:rsidRPr="000962E0" w:rsidRDefault="001251BF" w:rsidP="00002DB7">
            <w:pPr>
              <w:spacing w:before="200"/>
              <w:ind w:left="284"/>
              <w:jc w:val="both"/>
              <w:rPr>
                <w:rFonts w:ascii="Times New Roman" w:hAnsi="Times New Roman" w:cs="Times New Roman"/>
                <w:b/>
                <w:sz w:val="24"/>
                <w:szCs w:val="24"/>
              </w:rPr>
            </w:pPr>
            <w:r w:rsidRPr="000962E0">
              <w:rPr>
                <w:rFonts w:ascii="Times New Roman" w:hAnsi="Times New Roman" w:cs="Times New Roman"/>
                <w:sz w:val="24"/>
                <w:szCs w:val="24"/>
              </w:rPr>
              <w:t xml:space="preserve">(ii) nepažeidus kurio nors iš jų, kai abejojama dėl Sutarties sąlygų, tačiau įvertinus statybos techniniame reglamente STR 1.04.04:2017 „Statinio projektavimas, projekto ekspertizė“ nustatytą dokumentų viršenybę dėl Techninio projekto dokumentų neatitikimų ar prieštaravimų. </w:t>
            </w:r>
          </w:p>
        </w:tc>
      </w:tr>
      <w:tr w:rsidR="001251BF" w:rsidRPr="000962E0" w14:paraId="4FFF5233" w14:textId="77777777" w:rsidTr="00002DB7">
        <w:tc>
          <w:tcPr>
            <w:tcW w:w="438" w:type="pct"/>
            <w:gridSpan w:val="2"/>
            <w:tcBorders>
              <w:top w:val="nil"/>
              <w:left w:val="nil"/>
              <w:bottom w:val="nil"/>
              <w:right w:val="nil"/>
            </w:tcBorders>
          </w:tcPr>
          <w:p w14:paraId="387E6C20"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6506C6A3"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sz w:val="24"/>
                <w:szCs w:val="24"/>
              </w:rPr>
              <w:t>Užsakovo personalas</w:t>
            </w:r>
            <w:r w:rsidRPr="000962E0">
              <w:rPr>
                <w:rFonts w:ascii="Times New Roman" w:hAnsi="Times New Roman" w:cs="Times New Roman"/>
                <w:sz w:val="24"/>
                <w:szCs w:val="24"/>
              </w:rPr>
              <w:t xml:space="preserve"> – visi Užsakovui dirbantys arba Užsakovo įgalioti asmenys, taip pat kiti asmenys, apie kuriuos Užsakovas pranešė Rangovui kaip apie Užsakovo personalą.</w:t>
            </w:r>
          </w:p>
        </w:tc>
      </w:tr>
      <w:tr w:rsidR="001251BF" w:rsidRPr="000962E0" w14:paraId="2D1C13C0" w14:textId="77777777" w:rsidTr="00002DB7">
        <w:tc>
          <w:tcPr>
            <w:tcW w:w="438" w:type="pct"/>
            <w:gridSpan w:val="2"/>
            <w:tcBorders>
              <w:top w:val="nil"/>
              <w:left w:val="nil"/>
              <w:bottom w:val="nil"/>
              <w:right w:val="nil"/>
            </w:tcBorders>
          </w:tcPr>
          <w:p w14:paraId="11015974"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7BD17255" w14:textId="77777777" w:rsidR="001251BF" w:rsidRPr="000962E0" w:rsidRDefault="001251BF" w:rsidP="00002DB7">
            <w:pPr>
              <w:spacing w:before="200"/>
              <w:jc w:val="both"/>
              <w:rPr>
                <w:rFonts w:ascii="Times New Roman" w:hAnsi="Times New Roman" w:cs="Times New Roman"/>
                <w:sz w:val="24"/>
                <w:szCs w:val="24"/>
              </w:rPr>
            </w:pPr>
            <w:r w:rsidRPr="000962E0">
              <w:rPr>
                <w:rFonts w:ascii="Times New Roman" w:hAnsi="Times New Roman" w:cs="Times New Roman"/>
                <w:b/>
                <w:bCs/>
                <w:color w:val="000000"/>
                <w:sz w:val="24"/>
                <w:szCs w:val="24"/>
              </w:rPr>
              <w:t>Veiklų sąrašas</w:t>
            </w:r>
            <w:r w:rsidRPr="000962E0">
              <w:rPr>
                <w:rFonts w:ascii="Times New Roman" w:hAnsi="Times New Roman" w:cs="Times New Roman"/>
                <w:color w:val="000000"/>
                <w:sz w:val="24"/>
                <w:szCs w:val="24"/>
              </w:rPr>
              <w:t xml:space="preserve"> – Darbo projekto parengimo ir Darbų grupių (etapų) žiniaraštis, užpildytas Rangovo siūlomomis fiksuotomis kainomis. Darbo projekto parengimas Veiklų sąraše nurodomas atskira veikla.</w:t>
            </w:r>
          </w:p>
        </w:tc>
      </w:tr>
      <w:tr w:rsidR="001251BF" w:rsidRPr="000962E0" w14:paraId="03EEFC97" w14:textId="77777777" w:rsidTr="00002DB7">
        <w:tc>
          <w:tcPr>
            <w:tcW w:w="438" w:type="pct"/>
            <w:gridSpan w:val="2"/>
            <w:tcBorders>
              <w:top w:val="nil"/>
              <w:left w:val="nil"/>
              <w:bottom w:val="nil"/>
              <w:right w:val="nil"/>
            </w:tcBorders>
          </w:tcPr>
          <w:p w14:paraId="292E83BE" w14:textId="77777777" w:rsidR="001251BF" w:rsidRPr="000962E0" w:rsidRDefault="001251BF">
            <w:pPr>
              <w:pStyle w:val="Sraopastraipa"/>
              <w:numPr>
                <w:ilvl w:val="0"/>
                <w:numId w:val="19"/>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7880E570" w14:textId="77777777" w:rsidR="001251BF" w:rsidRPr="000962E0" w:rsidRDefault="001251BF" w:rsidP="00002DB7">
            <w:pPr>
              <w:spacing w:before="200" w:after="240"/>
              <w:jc w:val="both"/>
              <w:rPr>
                <w:rFonts w:ascii="Times New Roman" w:hAnsi="Times New Roman" w:cs="Times New Roman"/>
                <w:sz w:val="24"/>
                <w:szCs w:val="24"/>
              </w:rPr>
            </w:pPr>
            <w:r w:rsidRPr="000962E0">
              <w:rPr>
                <w:rFonts w:ascii="Times New Roman" w:hAnsi="Times New Roman" w:cs="Times New Roman"/>
                <w:sz w:val="24"/>
                <w:szCs w:val="24"/>
              </w:rPr>
              <w:t>Kitos vartojamos sąvokos</w:t>
            </w:r>
            <w:r w:rsidRPr="000962E0">
              <w:rPr>
                <w:rFonts w:ascii="Times New Roman" w:hAnsi="Times New Roman" w:cs="Times New Roman"/>
                <w:b/>
                <w:sz w:val="24"/>
                <w:szCs w:val="24"/>
              </w:rPr>
              <w:t xml:space="preserve"> </w:t>
            </w:r>
            <w:r w:rsidRPr="000962E0">
              <w:rPr>
                <w:rFonts w:ascii="Times New Roman" w:hAnsi="Times New Roman" w:cs="Times New Roman"/>
                <w:bCs/>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0962E0">
              <w:rPr>
                <w:rFonts w:ascii="Times New Roman" w:hAnsi="Times New Roman" w:cs="Times New Roman"/>
                <w:sz w:val="24"/>
                <w:szCs w:val="24"/>
              </w:rPr>
              <w:t>.</w:t>
            </w:r>
          </w:p>
        </w:tc>
      </w:tr>
      <w:tr w:rsidR="001251BF" w:rsidRPr="000962E0" w14:paraId="4810224E" w14:textId="77777777" w:rsidTr="00002DB7">
        <w:tc>
          <w:tcPr>
            <w:tcW w:w="5000" w:type="pct"/>
            <w:gridSpan w:val="5"/>
            <w:tcBorders>
              <w:top w:val="nil"/>
              <w:left w:val="nil"/>
              <w:bottom w:val="nil"/>
              <w:right w:val="nil"/>
            </w:tcBorders>
          </w:tcPr>
          <w:p w14:paraId="025CECEC" w14:textId="77777777" w:rsidR="001251BF" w:rsidRPr="000962E0" w:rsidRDefault="001251BF" w:rsidP="001251BF">
            <w:pPr>
              <w:pStyle w:val="Stilius1"/>
              <w:ind w:left="462" w:hanging="360"/>
            </w:pPr>
            <w:r w:rsidRPr="000962E0">
              <w:t xml:space="preserve">SUTARTIES DALYKAS </w:t>
            </w:r>
          </w:p>
          <w:tbl>
            <w:tblPr>
              <w:tblW w:w="9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4"/>
              <w:gridCol w:w="9214"/>
            </w:tblGrid>
            <w:tr w:rsidR="001251BF" w:rsidRPr="000962E0" w14:paraId="54C0A67D" w14:textId="77777777" w:rsidTr="00334E5D">
              <w:trPr>
                <w:trHeight w:val="1559"/>
              </w:trPr>
              <w:tc>
                <w:tcPr>
                  <w:tcW w:w="604" w:type="dxa"/>
                  <w:tcBorders>
                    <w:top w:val="nil"/>
                    <w:left w:val="nil"/>
                    <w:bottom w:val="nil"/>
                    <w:right w:val="nil"/>
                  </w:tcBorders>
                </w:tcPr>
                <w:p w14:paraId="41F9D8D3" w14:textId="77777777" w:rsidR="001251BF" w:rsidRPr="000962E0" w:rsidRDefault="001251BF">
                  <w:pPr>
                    <w:pStyle w:val="Stilius3"/>
                    <w:numPr>
                      <w:ilvl w:val="1"/>
                      <w:numId w:val="5"/>
                    </w:numPr>
                    <w:ind w:hanging="578"/>
                    <w:jc w:val="center"/>
                    <w:rPr>
                      <w:sz w:val="24"/>
                      <w:szCs w:val="24"/>
                    </w:rPr>
                  </w:pPr>
                </w:p>
              </w:tc>
              <w:tc>
                <w:tcPr>
                  <w:tcW w:w="9214" w:type="dxa"/>
                  <w:tcBorders>
                    <w:top w:val="nil"/>
                    <w:left w:val="nil"/>
                    <w:bottom w:val="nil"/>
                    <w:right w:val="nil"/>
                  </w:tcBorders>
                </w:tcPr>
                <w:p w14:paraId="28FFEE3F" w14:textId="77777777" w:rsidR="001251BF" w:rsidRPr="000962E0" w:rsidRDefault="001251BF" w:rsidP="00002DB7">
                  <w:pPr>
                    <w:pStyle w:val="Stilius3"/>
                    <w:spacing w:before="120" w:after="120"/>
                    <w:rPr>
                      <w:sz w:val="24"/>
                      <w:szCs w:val="24"/>
                    </w:rPr>
                  </w:pPr>
                  <w:r w:rsidRPr="000962E0">
                    <w:rPr>
                      <w:color w:val="000000"/>
                      <w:sz w:val="24"/>
                      <w:szCs w:val="24"/>
                    </w:rPr>
                    <w:t>Šia Sutartimi Rangovas įsipareigoja per Sutartyje nustatytą Darbų atlikimo terminą ir Sutartyje nustatytomis sąlygomis atlikti bei perduoti šiuos Darbus:</w:t>
                  </w:r>
                </w:p>
                <w:p w14:paraId="7D63BE53" w14:textId="77777777" w:rsidR="002E50DB" w:rsidRPr="000962E0" w:rsidRDefault="008C30CA">
                  <w:pPr>
                    <w:pStyle w:val="Stilius3"/>
                    <w:spacing w:before="120" w:after="120"/>
                    <w:rPr>
                      <w:sz w:val="24"/>
                      <w:szCs w:val="24"/>
                    </w:rPr>
                  </w:pPr>
                  <w:r w:rsidRPr="000962E0">
                    <w:rPr>
                      <w:b/>
                      <w:sz w:val="24"/>
                      <w:szCs w:val="24"/>
                    </w:rPr>
                    <w:t>1. Pagal Užsakovo pateiktą Techninį projektą „Inžinerinių tinklų, sporto paskirties inžinerinių statinių, kitų pagalbinių pastatų paskirties pastato, kitos paskirties inžinerinių statinių Birutės g. 23, Trakų mieste, statybos projektas“, projekto Nr. 22-PP.24031-TP, parengti visas pirkimo objektui įgyvendinti būtinas Darbo projekto dalis;</w:t>
                  </w:r>
                </w:p>
                <w:p w14:paraId="76897561" w14:textId="1A419646" w:rsidR="002E50DB" w:rsidRPr="000962E0" w:rsidRDefault="008C30CA">
                  <w:pPr>
                    <w:pStyle w:val="Stilius3"/>
                    <w:spacing w:before="120" w:after="120"/>
                    <w:rPr>
                      <w:sz w:val="24"/>
                      <w:szCs w:val="24"/>
                    </w:rPr>
                  </w:pPr>
                  <w:r w:rsidRPr="000962E0">
                    <w:rPr>
                      <w:b/>
                      <w:sz w:val="24"/>
                      <w:szCs w:val="24"/>
                    </w:rPr>
                    <w:t xml:space="preserve">2. Pagal Techninio projekto ir Sutarties bei teisės aktų nustatyta tvarka suderinto Darbo projekto sprendinius atlikti visus pirkimo objektą sudarančių statinių statybos darbus. </w:t>
                  </w:r>
                </w:p>
                <w:p w14:paraId="1268F491" w14:textId="77777777" w:rsidR="002E50DB" w:rsidRPr="000962E0" w:rsidRDefault="008C30CA">
                  <w:pPr>
                    <w:pStyle w:val="Stilius3"/>
                    <w:spacing w:before="120" w:after="120"/>
                    <w:rPr>
                      <w:sz w:val="24"/>
                      <w:szCs w:val="24"/>
                    </w:rPr>
                  </w:pPr>
                  <w:r w:rsidRPr="000962E0">
                    <w:rPr>
                      <w:b/>
                      <w:sz w:val="24"/>
                      <w:szCs w:val="24"/>
                    </w:rPr>
                    <w:t>3. Parengti statybos užbaigimui būtiną dokumentaciją ir pagal Užsakovo įgaliojimą atlikti Rangovui Sutartyje pavestas statybos užbaigimo procedūras;</w:t>
                  </w:r>
                </w:p>
                <w:p w14:paraId="5F7B088F" w14:textId="77777777" w:rsidR="002E50DB" w:rsidRPr="000962E0" w:rsidRDefault="008C30CA">
                  <w:pPr>
                    <w:pStyle w:val="Stilius3"/>
                    <w:spacing w:before="120" w:after="120"/>
                    <w:rPr>
                      <w:sz w:val="24"/>
                      <w:szCs w:val="24"/>
                    </w:rPr>
                  </w:pPr>
                  <w:r w:rsidRPr="000962E0">
                    <w:rPr>
                      <w:b/>
                      <w:sz w:val="24"/>
                      <w:szCs w:val="24"/>
                    </w:rPr>
                    <w:t>4. Sutartyje nustatyta tvarka ištaisyti Darbų atlikimo metu ir garantiniu laikotarpiu nustatytus defektus.</w:t>
                  </w:r>
                </w:p>
                <w:p w14:paraId="0E044466" w14:textId="77777777" w:rsidR="002E50DB" w:rsidRPr="000962E0" w:rsidRDefault="008C30CA">
                  <w:pPr>
                    <w:pStyle w:val="Stilius3"/>
                    <w:spacing w:before="120" w:after="120"/>
                    <w:rPr>
                      <w:sz w:val="24"/>
                      <w:szCs w:val="24"/>
                    </w:rPr>
                  </w:pPr>
                  <w:r w:rsidRPr="000962E0">
                    <w:rPr>
                      <w:sz w:val="24"/>
                      <w:szCs w:val="24"/>
                    </w:rPr>
                    <w:t>Užsakovas įsipareigoja sudaryti Rangovui būtinas sąlygas Darbams atlikti, Sutartyje nustatyta tvarka priimti tinkamai atliktų Darbų rezultatą ir sumokėti Sutarties kainą.</w:t>
                  </w:r>
                </w:p>
              </w:tc>
            </w:tr>
          </w:tbl>
          <w:p w14:paraId="7DBFF468" w14:textId="77777777" w:rsidR="001251BF" w:rsidRPr="000962E0" w:rsidRDefault="001251BF" w:rsidP="001251BF">
            <w:pPr>
              <w:pStyle w:val="Stilius1"/>
              <w:ind w:left="462" w:hanging="360"/>
            </w:pPr>
            <w:r w:rsidRPr="000962E0">
              <w:t>BENDROSIOS NUOSTATOS</w:t>
            </w:r>
          </w:p>
        </w:tc>
      </w:tr>
      <w:tr w:rsidR="001251BF" w:rsidRPr="000962E0" w14:paraId="6292A756" w14:textId="77777777" w:rsidTr="00002DB7">
        <w:tc>
          <w:tcPr>
            <w:tcW w:w="438" w:type="pct"/>
            <w:gridSpan w:val="2"/>
            <w:tcBorders>
              <w:top w:val="nil"/>
              <w:left w:val="nil"/>
              <w:bottom w:val="nil"/>
              <w:right w:val="nil"/>
            </w:tcBorders>
          </w:tcPr>
          <w:p w14:paraId="2E00F329" w14:textId="77777777" w:rsidR="001251BF" w:rsidRPr="000962E0" w:rsidRDefault="001251BF">
            <w:pPr>
              <w:pStyle w:val="Sraopastraipa"/>
              <w:numPr>
                <w:ilvl w:val="0"/>
                <w:numId w:val="35"/>
              </w:numPr>
              <w:tabs>
                <w:tab w:val="left" w:pos="180"/>
                <w:tab w:val="left" w:pos="330"/>
              </w:tabs>
              <w:spacing w:before="200"/>
              <w:ind w:left="470" w:hanging="357"/>
              <w:jc w:val="both"/>
              <w:rPr>
                <w:rFonts w:ascii="Times New Roman" w:hAnsi="Times New Roman" w:cs="Times New Roman"/>
                <w:sz w:val="24"/>
                <w:szCs w:val="24"/>
              </w:rPr>
            </w:pPr>
          </w:p>
        </w:tc>
        <w:tc>
          <w:tcPr>
            <w:tcW w:w="4562" w:type="pct"/>
            <w:gridSpan w:val="3"/>
            <w:tcBorders>
              <w:top w:val="nil"/>
              <w:left w:val="nil"/>
              <w:bottom w:val="nil"/>
              <w:right w:val="nil"/>
            </w:tcBorders>
          </w:tcPr>
          <w:p w14:paraId="757D4A27" w14:textId="280465BA" w:rsidR="000F2023" w:rsidRPr="000962E0" w:rsidRDefault="001251BF" w:rsidP="00002DB7">
            <w:pPr>
              <w:pStyle w:val="Stilius3"/>
              <w:spacing w:before="120" w:after="120"/>
              <w:rPr>
                <w:spacing w:val="-3"/>
                <w:sz w:val="24"/>
                <w:szCs w:val="24"/>
              </w:rPr>
            </w:pPr>
            <w:r w:rsidRPr="000962E0">
              <w:rPr>
                <w:spacing w:val="-3"/>
                <w:sz w:val="24"/>
                <w:szCs w:val="24"/>
              </w:rPr>
              <w:t xml:space="preserve">Šalių teisių ir pareigų pagrindas yra Sutartis, Lietuvos Respublikos įstatymai, </w:t>
            </w:r>
            <w:r w:rsidRPr="000962E0">
              <w:rPr>
                <w:sz w:val="24"/>
                <w:szCs w:val="24"/>
              </w:rPr>
              <w:t xml:space="preserve">įstatymų įgyvendinamieji </w:t>
            </w:r>
            <w:r w:rsidRPr="000962E0">
              <w:rPr>
                <w:spacing w:val="-3"/>
                <w:sz w:val="24"/>
                <w:szCs w:val="24"/>
              </w:rPr>
              <w:t>teisės aktai, statybos techniniai reglamentai ir kiti normatyviniai dokumentai.</w:t>
            </w:r>
          </w:p>
        </w:tc>
      </w:tr>
      <w:tr w:rsidR="001251BF" w:rsidRPr="000962E0" w14:paraId="68AC3D15" w14:textId="77777777" w:rsidTr="00002DB7">
        <w:tc>
          <w:tcPr>
            <w:tcW w:w="438" w:type="pct"/>
            <w:gridSpan w:val="2"/>
            <w:tcBorders>
              <w:top w:val="nil"/>
              <w:left w:val="nil"/>
              <w:bottom w:val="nil"/>
              <w:right w:val="nil"/>
            </w:tcBorders>
          </w:tcPr>
          <w:p w14:paraId="2F2A811C" w14:textId="77777777" w:rsidR="001251BF" w:rsidRPr="000962E0" w:rsidRDefault="001251BF">
            <w:pPr>
              <w:pStyle w:val="Sraopastraipa"/>
              <w:numPr>
                <w:ilvl w:val="0"/>
                <w:numId w:val="35"/>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53009CD8" w14:textId="77777777" w:rsidR="002E50DB" w:rsidRPr="000962E0" w:rsidRDefault="002E50DB" w:rsidP="000F2023">
            <w:pPr>
              <w:rPr>
                <w:rFonts w:ascii="Times New Roman" w:hAnsi="Times New Roman" w:cs="Times New Roman"/>
                <w:color w:val="EE0000"/>
                <w:sz w:val="24"/>
                <w:szCs w:val="24"/>
              </w:rPr>
            </w:pPr>
          </w:p>
          <w:p w14:paraId="0EF20B06" w14:textId="77777777" w:rsidR="000F2023" w:rsidRPr="000962E0" w:rsidRDefault="000F2023" w:rsidP="000F2023">
            <w:pPr>
              <w:rPr>
                <w:rFonts w:ascii="Times New Roman" w:hAnsi="Times New Roman" w:cs="Times New Roman"/>
                <w:sz w:val="24"/>
                <w:szCs w:val="24"/>
              </w:rPr>
            </w:pPr>
            <w:r w:rsidRPr="000962E0">
              <w:rPr>
                <w:rFonts w:ascii="Times New Roman" w:hAnsi="Times New Roman" w:cs="Times New Roman"/>
                <w:sz w:val="24"/>
                <w:szCs w:val="24"/>
              </w:rPr>
              <w:t>Šiame punkte nurodyti Sutartį sudarantys dokumentai paaiškina vienas kitą. Nustatomas toks jų pirmumas:</w:t>
            </w:r>
          </w:p>
          <w:p w14:paraId="2C8650BD" w14:textId="77777777" w:rsidR="000F2023" w:rsidRPr="000962E0" w:rsidRDefault="000F2023" w:rsidP="000F2023">
            <w:pPr>
              <w:rPr>
                <w:rFonts w:ascii="Times New Roman" w:hAnsi="Times New Roman" w:cs="Times New Roman"/>
                <w:sz w:val="24"/>
                <w:szCs w:val="24"/>
              </w:rPr>
            </w:pPr>
          </w:p>
          <w:p w14:paraId="7B997308" w14:textId="42E0387F" w:rsidR="000F2023" w:rsidRPr="000962E0" w:rsidRDefault="000F2023" w:rsidP="000F2023">
            <w:pPr>
              <w:spacing w:line="360" w:lineRule="auto"/>
              <w:rPr>
                <w:rFonts w:ascii="Times New Roman" w:hAnsi="Times New Roman" w:cs="Times New Roman"/>
                <w:sz w:val="24"/>
                <w:szCs w:val="24"/>
              </w:rPr>
            </w:pPr>
            <w:r w:rsidRPr="000962E0">
              <w:rPr>
                <w:rFonts w:ascii="Times New Roman" w:hAnsi="Times New Roman" w:cs="Times New Roman"/>
                <w:sz w:val="24"/>
                <w:szCs w:val="24"/>
              </w:rPr>
              <w:t>3.2.1. Sutarties sąlygos;</w:t>
            </w:r>
          </w:p>
          <w:p w14:paraId="2CCEFA43" w14:textId="39F68F32" w:rsidR="000F2023" w:rsidRPr="000962E0" w:rsidRDefault="000F2023" w:rsidP="000F2023">
            <w:pPr>
              <w:spacing w:line="360" w:lineRule="auto"/>
              <w:rPr>
                <w:rFonts w:ascii="Times New Roman" w:hAnsi="Times New Roman" w:cs="Times New Roman"/>
                <w:sz w:val="24"/>
                <w:szCs w:val="24"/>
              </w:rPr>
            </w:pPr>
            <w:r w:rsidRPr="000962E0">
              <w:rPr>
                <w:rFonts w:ascii="Times New Roman" w:hAnsi="Times New Roman" w:cs="Times New Roman"/>
                <w:sz w:val="24"/>
                <w:szCs w:val="24"/>
              </w:rPr>
              <w:t>3.2.2. Techninis projektas: techninės specifikacijos, aiškinamieji raštai, brėžiniai ir sąnaudų kiekių žiniaraščiai;</w:t>
            </w:r>
          </w:p>
          <w:p w14:paraId="5AB87B3C" w14:textId="64C3DA44" w:rsidR="000F2023" w:rsidRPr="000962E0" w:rsidRDefault="000F2023" w:rsidP="000F2023">
            <w:pPr>
              <w:spacing w:line="360" w:lineRule="auto"/>
              <w:rPr>
                <w:rFonts w:ascii="Times New Roman" w:hAnsi="Times New Roman" w:cs="Times New Roman"/>
                <w:sz w:val="24"/>
                <w:szCs w:val="24"/>
              </w:rPr>
            </w:pPr>
            <w:r w:rsidRPr="000962E0">
              <w:rPr>
                <w:rFonts w:ascii="Times New Roman" w:hAnsi="Times New Roman" w:cs="Times New Roman"/>
                <w:sz w:val="24"/>
                <w:szCs w:val="24"/>
              </w:rPr>
              <w:t>3.2.3. Rangovo pagal Sutartį parengtas ir nustatyta tvarka suderintas darbo projektas – nuo jo suderinimo dienos;</w:t>
            </w:r>
          </w:p>
          <w:p w14:paraId="66911FC0" w14:textId="48993E44" w:rsidR="000F2023" w:rsidRPr="000962E0" w:rsidRDefault="000F2023" w:rsidP="000F2023">
            <w:pPr>
              <w:spacing w:line="360" w:lineRule="auto"/>
              <w:rPr>
                <w:rFonts w:ascii="Times New Roman" w:hAnsi="Times New Roman" w:cs="Times New Roman"/>
                <w:sz w:val="24"/>
                <w:szCs w:val="24"/>
              </w:rPr>
            </w:pPr>
            <w:r w:rsidRPr="000962E0">
              <w:rPr>
                <w:rFonts w:ascii="Times New Roman" w:hAnsi="Times New Roman" w:cs="Times New Roman"/>
                <w:sz w:val="24"/>
                <w:szCs w:val="24"/>
              </w:rPr>
              <w:t>3.2.4. Veiklų sąrašas;</w:t>
            </w:r>
          </w:p>
          <w:p w14:paraId="76906B6B" w14:textId="2EE436FB" w:rsidR="000F2023" w:rsidRPr="000962E0" w:rsidRDefault="000F2023" w:rsidP="000F2023">
            <w:pPr>
              <w:spacing w:line="360" w:lineRule="auto"/>
              <w:rPr>
                <w:rFonts w:ascii="Times New Roman" w:hAnsi="Times New Roman" w:cs="Times New Roman"/>
                <w:sz w:val="24"/>
                <w:szCs w:val="24"/>
              </w:rPr>
            </w:pPr>
            <w:r w:rsidRPr="000962E0">
              <w:rPr>
                <w:rFonts w:ascii="Times New Roman" w:hAnsi="Times New Roman" w:cs="Times New Roman"/>
                <w:sz w:val="24"/>
                <w:szCs w:val="24"/>
              </w:rPr>
              <w:t>3.2.5. Rangovo pasiūlymo sąmatiniai skaičiavimai su pagrindinėmis techninėmis siūlomų darbų charakteristikomis ir darbų įkainiais (jeigu įtraukiami);</w:t>
            </w:r>
          </w:p>
          <w:p w14:paraId="5FEEBC8A" w14:textId="041E02AB" w:rsidR="000F2023" w:rsidRPr="000962E0" w:rsidRDefault="000F2023" w:rsidP="000F2023">
            <w:pPr>
              <w:spacing w:line="360" w:lineRule="auto"/>
              <w:rPr>
                <w:rFonts w:ascii="Times New Roman" w:hAnsi="Times New Roman" w:cs="Times New Roman"/>
                <w:sz w:val="24"/>
                <w:szCs w:val="24"/>
              </w:rPr>
            </w:pPr>
            <w:r w:rsidRPr="000962E0">
              <w:rPr>
                <w:rFonts w:ascii="Times New Roman" w:hAnsi="Times New Roman" w:cs="Times New Roman"/>
                <w:sz w:val="24"/>
                <w:szCs w:val="24"/>
              </w:rPr>
              <w:t>3.2.6. Subrangovų sąrašas;</w:t>
            </w:r>
          </w:p>
          <w:p w14:paraId="6655124F" w14:textId="2CDD4B4F" w:rsidR="000F2023" w:rsidRPr="000962E0" w:rsidRDefault="000F2023" w:rsidP="000F2023">
            <w:pPr>
              <w:spacing w:line="360" w:lineRule="auto"/>
              <w:rPr>
                <w:rFonts w:ascii="Times New Roman" w:hAnsi="Times New Roman" w:cs="Times New Roman"/>
                <w:color w:val="EE0000"/>
                <w:sz w:val="24"/>
                <w:szCs w:val="24"/>
              </w:rPr>
            </w:pPr>
            <w:r w:rsidRPr="000962E0">
              <w:rPr>
                <w:rFonts w:ascii="Times New Roman" w:hAnsi="Times New Roman" w:cs="Times New Roman"/>
                <w:sz w:val="24"/>
                <w:szCs w:val="24"/>
              </w:rPr>
              <w:t>3.2.7. Kiti Sutartį sudarantys dokumentai (jeigu yra).</w:t>
            </w:r>
          </w:p>
        </w:tc>
      </w:tr>
      <w:tr w:rsidR="001251BF" w:rsidRPr="000962E0" w14:paraId="1726D731" w14:textId="77777777" w:rsidTr="00002DB7">
        <w:tc>
          <w:tcPr>
            <w:tcW w:w="438" w:type="pct"/>
            <w:gridSpan w:val="2"/>
            <w:tcBorders>
              <w:top w:val="nil"/>
              <w:left w:val="nil"/>
              <w:bottom w:val="nil"/>
              <w:right w:val="nil"/>
            </w:tcBorders>
          </w:tcPr>
          <w:p w14:paraId="32B04D69" w14:textId="77777777" w:rsidR="001251BF" w:rsidRPr="000962E0" w:rsidRDefault="001251BF">
            <w:pPr>
              <w:pStyle w:val="Sraopastraipa"/>
              <w:numPr>
                <w:ilvl w:val="0"/>
                <w:numId w:val="35"/>
              </w:numPr>
              <w:spacing w:before="200"/>
              <w:ind w:hanging="578"/>
              <w:jc w:val="both"/>
              <w:rPr>
                <w:rFonts w:ascii="Times New Roman" w:hAnsi="Times New Roman" w:cs="Times New Roman"/>
                <w:sz w:val="24"/>
                <w:szCs w:val="24"/>
              </w:rPr>
            </w:pPr>
          </w:p>
        </w:tc>
        <w:tc>
          <w:tcPr>
            <w:tcW w:w="4562" w:type="pct"/>
            <w:gridSpan w:val="3"/>
            <w:tcBorders>
              <w:top w:val="nil"/>
              <w:left w:val="nil"/>
              <w:bottom w:val="nil"/>
              <w:right w:val="nil"/>
            </w:tcBorders>
          </w:tcPr>
          <w:p w14:paraId="30967582" w14:textId="77777777" w:rsidR="001251BF" w:rsidRPr="000962E0" w:rsidRDefault="001251BF" w:rsidP="00002DB7">
            <w:pPr>
              <w:pStyle w:val="Stilius3"/>
              <w:spacing w:before="120" w:after="120"/>
              <w:rPr>
                <w:sz w:val="24"/>
                <w:szCs w:val="24"/>
              </w:rPr>
            </w:pPr>
            <w:r w:rsidRPr="000962E0">
              <w:rPr>
                <w:sz w:val="24"/>
                <w:szCs w:val="24"/>
              </w:rPr>
              <w:t xml:space="preserve">Sutartis gali būti keičiama tik Lietuvos Respublikos viešųjų pirkimų įstatyme nustatytais atvejais neatliekant naujos pirkimo procedūros. </w:t>
            </w:r>
          </w:p>
        </w:tc>
      </w:tr>
      <w:tr w:rsidR="001251BF" w:rsidRPr="000962E0" w14:paraId="0EA864FA" w14:textId="77777777" w:rsidTr="00002DB7">
        <w:tc>
          <w:tcPr>
            <w:tcW w:w="438" w:type="pct"/>
            <w:gridSpan w:val="2"/>
            <w:tcBorders>
              <w:top w:val="nil"/>
              <w:left w:val="nil"/>
              <w:bottom w:val="nil"/>
              <w:right w:val="nil"/>
            </w:tcBorders>
          </w:tcPr>
          <w:p w14:paraId="481A39E8" w14:textId="77777777" w:rsidR="001251BF" w:rsidRPr="000962E0" w:rsidRDefault="001251BF">
            <w:pPr>
              <w:pStyle w:val="Sraopastraipa"/>
              <w:numPr>
                <w:ilvl w:val="0"/>
                <w:numId w:val="35"/>
              </w:numPr>
              <w:spacing w:before="200"/>
              <w:ind w:hanging="578"/>
              <w:jc w:val="both"/>
              <w:rPr>
                <w:rFonts w:ascii="Times New Roman" w:hAnsi="Times New Roman" w:cs="Times New Roman"/>
                <w:sz w:val="24"/>
                <w:szCs w:val="24"/>
              </w:rPr>
            </w:pPr>
            <w:bookmarkStart w:id="1" w:name="_Hlk187220839"/>
          </w:p>
        </w:tc>
        <w:tc>
          <w:tcPr>
            <w:tcW w:w="4562" w:type="pct"/>
            <w:gridSpan w:val="3"/>
            <w:tcBorders>
              <w:top w:val="nil"/>
              <w:left w:val="nil"/>
              <w:bottom w:val="nil"/>
              <w:right w:val="nil"/>
            </w:tcBorders>
          </w:tcPr>
          <w:p w14:paraId="312C6195" w14:textId="77777777" w:rsidR="001251BF" w:rsidRPr="000962E0" w:rsidRDefault="001251BF" w:rsidP="00002DB7">
            <w:pPr>
              <w:pStyle w:val="Stilius3"/>
              <w:spacing w:before="120" w:after="120"/>
              <w:rPr>
                <w:sz w:val="24"/>
                <w:szCs w:val="24"/>
              </w:rPr>
            </w:pPr>
            <w:r w:rsidRPr="000962E0">
              <w:rPr>
                <w:sz w:val="24"/>
                <w:szCs w:val="24"/>
              </w:rPr>
              <w:t xml:space="preserve">Sutarties sąlygų pagrindiniai duomenys: </w:t>
            </w:r>
          </w:p>
        </w:tc>
      </w:tr>
      <w:bookmarkEnd w:id="1"/>
      <w:tr w:rsidR="001251BF" w:rsidRPr="000962E0" w14:paraId="0646BD0A" w14:textId="77777777" w:rsidTr="00002DB7">
        <w:tc>
          <w:tcPr>
            <w:tcW w:w="438" w:type="pct"/>
            <w:gridSpan w:val="2"/>
            <w:tcBorders>
              <w:top w:val="nil"/>
              <w:left w:val="nil"/>
              <w:bottom w:val="nil"/>
              <w:right w:val="nil"/>
            </w:tcBorders>
          </w:tcPr>
          <w:p w14:paraId="6D36881C" w14:textId="77777777" w:rsidR="001251BF" w:rsidRPr="000962E0" w:rsidRDefault="001251BF" w:rsidP="00002DB7">
            <w:pPr>
              <w:pStyle w:val="Sraopastraipa"/>
              <w:spacing w:before="200"/>
              <w:ind w:left="0"/>
              <w:rPr>
                <w:rFonts w:ascii="Times New Roman" w:hAnsi="Times New Roman" w:cs="Times New Roman"/>
                <w:sz w:val="24"/>
                <w:szCs w:val="24"/>
              </w:rPr>
            </w:pPr>
          </w:p>
        </w:tc>
        <w:tc>
          <w:tcPr>
            <w:tcW w:w="4562" w:type="pct"/>
            <w:gridSpan w:val="3"/>
            <w:tcBorders>
              <w:top w:val="nil"/>
              <w:left w:val="nil"/>
              <w:bottom w:val="nil"/>
              <w:right w:val="nil"/>
            </w:tcBorders>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294"/>
              <w:gridCol w:w="1097"/>
              <w:gridCol w:w="4289"/>
            </w:tblGrid>
            <w:tr w:rsidR="001251BF" w:rsidRPr="000962E0" w14:paraId="18B69DFA" w14:textId="77777777" w:rsidTr="00002DB7">
              <w:tc>
                <w:tcPr>
                  <w:tcW w:w="3294" w:type="dxa"/>
                  <w:tcBorders>
                    <w:top w:val="nil"/>
                    <w:left w:val="nil"/>
                    <w:bottom w:val="dashed" w:sz="4" w:space="0" w:color="auto"/>
                    <w:right w:val="dashed" w:sz="4" w:space="0" w:color="auto"/>
                  </w:tcBorders>
                </w:tcPr>
                <w:p w14:paraId="60108A57" w14:textId="77777777" w:rsidR="001251BF" w:rsidRPr="000962E0" w:rsidRDefault="001251BF" w:rsidP="00002DB7">
                  <w:pPr>
                    <w:pStyle w:val="Stilius3"/>
                    <w:spacing w:before="120" w:after="120"/>
                    <w:rPr>
                      <w:i/>
                      <w:sz w:val="24"/>
                      <w:szCs w:val="24"/>
                    </w:rPr>
                  </w:pPr>
                  <w:r w:rsidRPr="000962E0">
                    <w:rPr>
                      <w:i/>
                      <w:sz w:val="24"/>
                      <w:szCs w:val="24"/>
                    </w:rPr>
                    <w:t>Pavadinimas</w:t>
                  </w:r>
                </w:p>
              </w:tc>
              <w:tc>
                <w:tcPr>
                  <w:tcW w:w="1097" w:type="dxa"/>
                  <w:tcBorders>
                    <w:top w:val="nil"/>
                    <w:left w:val="dashed" w:sz="4" w:space="0" w:color="auto"/>
                    <w:bottom w:val="dashed" w:sz="4" w:space="0" w:color="auto"/>
                    <w:right w:val="dashed" w:sz="4" w:space="0" w:color="auto"/>
                  </w:tcBorders>
                </w:tcPr>
                <w:p w14:paraId="7598024B" w14:textId="77777777" w:rsidR="001251BF" w:rsidRPr="000962E0" w:rsidRDefault="001251BF" w:rsidP="00002DB7">
                  <w:pPr>
                    <w:pStyle w:val="Stilius3"/>
                    <w:spacing w:before="120" w:after="120"/>
                    <w:rPr>
                      <w:i/>
                      <w:sz w:val="24"/>
                      <w:szCs w:val="24"/>
                    </w:rPr>
                  </w:pPr>
                  <w:r w:rsidRPr="000962E0">
                    <w:rPr>
                      <w:i/>
                      <w:sz w:val="24"/>
                      <w:szCs w:val="24"/>
                    </w:rPr>
                    <w:t xml:space="preserve">Punktas </w:t>
                  </w:r>
                </w:p>
              </w:tc>
              <w:tc>
                <w:tcPr>
                  <w:tcW w:w="4289" w:type="dxa"/>
                  <w:tcBorders>
                    <w:top w:val="nil"/>
                    <w:left w:val="dashed" w:sz="4" w:space="0" w:color="auto"/>
                    <w:bottom w:val="dashed" w:sz="4" w:space="0" w:color="auto"/>
                    <w:right w:val="nil"/>
                  </w:tcBorders>
                </w:tcPr>
                <w:p w14:paraId="639CFD84" w14:textId="77777777" w:rsidR="001251BF" w:rsidRPr="000962E0" w:rsidRDefault="001251BF" w:rsidP="00002DB7">
                  <w:pPr>
                    <w:pStyle w:val="Stilius3"/>
                    <w:spacing w:before="120" w:after="120"/>
                    <w:rPr>
                      <w:i/>
                      <w:sz w:val="24"/>
                      <w:szCs w:val="24"/>
                    </w:rPr>
                  </w:pPr>
                  <w:r w:rsidRPr="000962E0">
                    <w:rPr>
                      <w:i/>
                      <w:sz w:val="24"/>
                      <w:szCs w:val="24"/>
                    </w:rPr>
                    <w:t>Duomenys ir sąlygos</w:t>
                  </w:r>
                </w:p>
              </w:tc>
            </w:tr>
            <w:tr w:rsidR="001251BF" w:rsidRPr="000962E0" w14:paraId="26EAA9E5" w14:textId="77777777" w:rsidTr="00002DB7">
              <w:tc>
                <w:tcPr>
                  <w:tcW w:w="3294" w:type="dxa"/>
                  <w:tcBorders>
                    <w:top w:val="nil"/>
                    <w:left w:val="nil"/>
                    <w:bottom w:val="dashed" w:sz="4" w:space="0" w:color="auto"/>
                    <w:right w:val="dashed" w:sz="4" w:space="0" w:color="auto"/>
                  </w:tcBorders>
                </w:tcPr>
                <w:p w14:paraId="30D73E50" w14:textId="77777777" w:rsidR="001251BF" w:rsidRPr="000962E0" w:rsidRDefault="001251BF" w:rsidP="00002DB7">
                  <w:pPr>
                    <w:pStyle w:val="Stilius3"/>
                    <w:spacing w:before="120" w:after="120"/>
                    <w:rPr>
                      <w:sz w:val="24"/>
                      <w:szCs w:val="24"/>
                    </w:rPr>
                  </w:pPr>
                  <w:r w:rsidRPr="000962E0">
                    <w:rPr>
                      <w:sz w:val="24"/>
                      <w:szCs w:val="24"/>
                    </w:rPr>
                    <w:lastRenderedPageBreak/>
                    <w:t>Pradinės sutarties vertė</w:t>
                  </w:r>
                </w:p>
              </w:tc>
              <w:tc>
                <w:tcPr>
                  <w:tcW w:w="1097" w:type="dxa"/>
                  <w:tcBorders>
                    <w:top w:val="nil"/>
                    <w:left w:val="dashed" w:sz="4" w:space="0" w:color="auto"/>
                    <w:bottom w:val="dashed" w:sz="4" w:space="0" w:color="auto"/>
                    <w:right w:val="dashed" w:sz="4" w:space="0" w:color="auto"/>
                  </w:tcBorders>
                </w:tcPr>
                <w:p w14:paraId="4C7E4945" w14:textId="77777777" w:rsidR="001251BF" w:rsidRPr="000962E0" w:rsidRDefault="001251BF" w:rsidP="00002DB7">
                  <w:pPr>
                    <w:pStyle w:val="Stilius3"/>
                    <w:spacing w:before="120" w:after="120"/>
                    <w:rPr>
                      <w:sz w:val="24"/>
                      <w:szCs w:val="24"/>
                    </w:rPr>
                  </w:pPr>
                  <w:r w:rsidRPr="000962E0">
                    <w:rPr>
                      <w:sz w:val="24"/>
                      <w:szCs w:val="24"/>
                    </w:rPr>
                    <w:t>1.10</w:t>
                  </w:r>
                </w:p>
              </w:tc>
              <w:tc>
                <w:tcPr>
                  <w:tcW w:w="4289" w:type="dxa"/>
                  <w:tcBorders>
                    <w:top w:val="nil"/>
                    <w:left w:val="dashed" w:sz="4" w:space="0" w:color="auto"/>
                    <w:bottom w:val="dashed" w:sz="4" w:space="0" w:color="auto"/>
                    <w:right w:val="nil"/>
                  </w:tcBorders>
                </w:tcPr>
                <w:p w14:paraId="23CDBD7A" w14:textId="77777777" w:rsidR="001251BF" w:rsidRPr="000962E0" w:rsidRDefault="001251BF" w:rsidP="00002DB7">
                  <w:pPr>
                    <w:pStyle w:val="Stilius3"/>
                    <w:spacing w:before="120" w:after="120"/>
                    <w:rPr>
                      <w:sz w:val="24"/>
                      <w:szCs w:val="24"/>
                    </w:rPr>
                  </w:pPr>
                  <w:r w:rsidRPr="000962E0">
                    <w:rPr>
                      <w:sz w:val="24"/>
                      <w:szCs w:val="24"/>
                    </w:rPr>
                    <w:t xml:space="preserve">............................ eurų </w:t>
                  </w:r>
                  <w:r w:rsidRPr="000962E0">
                    <w:rPr>
                      <w:i/>
                      <w:sz w:val="24"/>
                      <w:szCs w:val="24"/>
                    </w:rPr>
                    <w:t xml:space="preserve">[pasirašydamas Sutartį Užsakovas įrašo vertę, lygią laimėjusio rangovo pasiūlymo kainai (be PVM)] </w:t>
                  </w:r>
                </w:p>
              </w:tc>
            </w:tr>
            <w:tr w:rsidR="001251BF" w:rsidRPr="000962E0" w14:paraId="7E21EAAB" w14:textId="77777777" w:rsidTr="00002DB7">
              <w:tc>
                <w:tcPr>
                  <w:tcW w:w="3294" w:type="dxa"/>
                  <w:tcBorders>
                    <w:top w:val="nil"/>
                    <w:left w:val="nil"/>
                    <w:bottom w:val="dashed" w:sz="4" w:space="0" w:color="auto"/>
                    <w:right w:val="dashed" w:sz="4" w:space="0" w:color="auto"/>
                  </w:tcBorders>
                </w:tcPr>
                <w:p w14:paraId="13846EFD" w14:textId="77777777" w:rsidR="001251BF" w:rsidRPr="000962E0" w:rsidRDefault="001251BF" w:rsidP="00002DB7">
                  <w:pPr>
                    <w:pStyle w:val="Stilius3"/>
                    <w:spacing w:before="120" w:after="120"/>
                    <w:rPr>
                      <w:i/>
                      <w:sz w:val="24"/>
                      <w:szCs w:val="24"/>
                    </w:rPr>
                  </w:pPr>
                  <w:r w:rsidRPr="000962E0">
                    <w:rPr>
                      <w:sz w:val="24"/>
                      <w:szCs w:val="24"/>
                    </w:rPr>
                    <w:t>Užsakovo ir Rangovo skiriami asmenys</w:t>
                  </w:r>
                </w:p>
              </w:tc>
              <w:tc>
                <w:tcPr>
                  <w:tcW w:w="1097" w:type="dxa"/>
                  <w:tcBorders>
                    <w:top w:val="nil"/>
                    <w:left w:val="dashed" w:sz="4" w:space="0" w:color="auto"/>
                    <w:bottom w:val="dashed" w:sz="4" w:space="0" w:color="auto"/>
                    <w:right w:val="dashed" w:sz="4" w:space="0" w:color="auto"/>
                  </w:tcBorders>
                </w:tcPr>
                <w:p w14:paraId="5AA2AD9C" w14:textId="77777777" w:rsidR="001251BF" w:rsidRPr="000962E0" w:rsidRDefault="001251BF" w:rsidP="00002DB7">
                  <w:pPr>
                    <w:pStyle w:val="Stilius3"/>
                    <w:spacing w:before="120" w:after="120"/>
                    <w:rPr>
                      <w:i/>
                      <w:sz w:val="24"/>
                      <w:szCs w:val="24"/>
                    </w:rPr>
                  </w:pPr>
                  <w:r w:rsidRPr="000962E0">
                    <w:rPr>
                      <w:sz w:val="24"/>
                      <w:szCs w:val="24"/>
                    </w:rPr>
                    <w:t>4.4</w:t>
                  </w:r>
                </w:p>
              </w:tc>
              <w:tc>
                <w:tcPr>
                  <w:tcW w:w="4289" w:type="dxa"/>
                  <w:tcBorders>
                    <w:top w:val="nil"/>
                    <w:left w:val="dashed" w:sz="4" w:space="0" w:color="auto"/>
                    <w:bottom w:val="dashed" w:sz="4" w:space="0" w:color="auto"/>
                    <w:right w:val="nil"/>
                  </w:tcBorders>
                </w:tcPr>
                <w:p w14:paraId="2DEB2160" w14:textId="77777777" w:rsidR="001251BF" w:rsidRPr="000962E0" w:rsidRDefault="001251BF" w:rsidP="00002DB7">
                  <w:pPr>
                    <w:spacing w:before="120" w:after="120" w:line="256" w:lineRule="auto"/>
                    <w:jc w:val="both"/>
                    <w:rPr>
                      <w:rFonts w:ascii="Times New Roman" w:hAnsi="Times New Roman" w:cs="Times New Roman"/>
                      <w:sz w:val="24"/>
                      <w:szCs w:val="24"/>
                    </w:rPr>
                  </w:pPr>
                  <w:r w:rsidRPr="000962E0">
                    <w:rPr>
                      <w:rFonts w:ascii="Times New Roman" w:hAnsi="Times New Roman" w:cs="Times New Roman"/>
                      <w:sz w:val="24"/>
                      <w:szCs w:val="24"/>
                    </w:rPr>
                    <w:t xml:space="preserve">Rangovo skiriamas asmuo atsakingas už Sutarties vykdymą –  </w:t>
                  </w:r>
                  <w:r w:rsidRPr="000962E0">
                    <w:rPr>
                      <w:rFonts w:ascii="Times New Roman" w:hAnsi="Times New Roman" w:cs="Times New Roman"/>
                      <w:i/>
                      <w:iCs/>
                      <w:sz w:val="24"/>
                      <w:szCs w:val="24"/>
                    </w:rPr>
                    <w:t>pareigos, vardas, pavardė, tel. Nr. el. paštas</w:t>
                  </w:r>
                </w:p>
                <w:p w14:paraId="306C2256" w14:textId="77777777" w:rsidR="001251BF" w:rsidRPr="000962E0" w:rsidRDefault="001251BF" w:rsidP="00002DB7">
                  <w:pPr>
                    <w:spacing w:before="120" w:after="120" w:line="256" w:lineRule="auto"/>
                    <w:jc w:val="both"/>
                    <w:rPr>
                      <w:rFonts w:ascii="Times New Roman" w:hAnsi="Times New Roman" w:cs="Times New Roman"/>
                      <w:sz w:val="24"/>
                      <w:szCs w:val="24"/>
                    </w:rPr>
                  </w:pPr>
                  <w:r w:rsidRPr="000962E0">
                    <w:rPr>
                      <w:rFonts w:ascii="Times New Roman" w:hAnsi="Times New Roman" w:cs="Times New Roman"/>
                      <w:sz w:val="24"/>
                      <w:szCs w:val="24"/>
                    </w:rPr>
                    <w:t xml:space="preserve">Užsakovo skiriamas asmuo atsakingas už Sutarties vykdymą – </w:t>
                  </w:r>
                  <w:r w:rsidRPr="000962E0">
                    <w:rPr>
                      <w:rFonts w:ascii="Times New Roman" w:hAnsi="Times New Roman" w:cs="Times New Roman"/>
                      <w:i/>
                      <w:iCs/>
                      <w:sz w:val="24"/>
                      <w:szCs w:val="24"/>
                    </w:rPr>
                    <w:t>pareigos, vardas, pavardė, tel. Nr. el. paštas</w:t>
                  </w:r>
                </w:p>
                <w:p w14:paraId="3F6E1B81" w14:textId="77777777" w:rsidR="001251BF" w:rsidRPr="000962E0" w:rsidRDefault="001251BF" w:rsidP="00002DB7">
                  <w:pPr>
                    <w:pStyle w:val="Stilius3"/>
                    <w:spacing w:before="120" w:after="120"/>
                    <w:rPr>
                      <w:sz w:val="24"/>
                      <w:szCs w:val="24"/>
                      <w:lang w:eastAsia="lt-LT"/>
                    </w:rPr>
                  </w:pPr>
                  <w:r w:rsidRPr="000962E0">
                    <w:rPr>
                      <w:sz w:val="24"/>
                      <w:szCs w:val="24"/>
                      <w:lang w:eastAsia="lt-LT"/>
                    </w:rPr>
                    <w:t xml:space="preserve">Užsakovo skiriamas asmuo atsakingas už Sutarties ir jos pakeitimų paskelbimą pagal Lietuvos Respublikos viešųjų pirkimų įstatymo nuostatas – </w:t>
                  </w:r>
                  <w:r w:rsidRPr="000962E0">
                    <w:rPr>
                      <w:sz w:val="24"/>
                      <w:szCs w:val="24"/>
                    </w:rPr>
                    <w:t xml:space="preserve"> </w:t>
                  </w:r>
                  <w:r w:rsidRPr="000962E0">
                    <w:rPr>
                      <w:i/>
                      <w:iCs/>
                      <w:sz w:val="24"/>
                      <w:szCs w:val="24"/>
                    </w:rPr>
                    <w:t>pareigos, vardas, pavardė, tel. Nr. el. paštas</w:t>
                  </w:r>
                </w:p>
              </w:tc>
            </w:tr>
            <w:tr w:rsidR="001251BF" w:rsidRPr="000962E0" w14:paraId="564C0C4D" w14:textId="77777777" w:rsidTr="00002DB7">
              <w:tc>
                <w:tcPr>
                  <w:tcW w:w="3294" w:type="dxa"/>
                  <w:tcBorders>
                    <w:top w:val="dashed" w:sz="4" w:space="0" w:color="auto"/>
                    <w:left w:val="nil"/>
                    <w:bottom w:val="dashed" w:sz="4" w:space="0" w:color="auto"/>
                    <w:right w:val="dashed" w:sz="4" w:space="0" w:color="auto"/>
                  </w:tcBorders>
                </w:tcPr>
                <w:p w14:paraId="763494E9" w14:textId="77777777" w:rsidR="001251BF" w:rsidRPr="000962E0" w:rsidRDefault="001251BF" w:rsidP="00002DB7">
                  <w:pPr>
                    <w:pStyle w:val="Stilius3"/>
                    <w:spacing w:before="120" w:after="120"/>
                    <w:jc w:val="left"/>
                    <w:rPr>
                      <w:sz w:val="24"/>
                      <w:szCs w:val="24"/>
                    </w:rPr>
                  </w:pPr>
                  <w:r w:rsidRPr="000962E0">
                    <w:rPr>
                      <w:sz w:val="24"/>
                      <w:szCs w:val="24"/>
                    </w:rPr>
                    <w:t>Pasitelkiamų Subrangovų sąrašas:</w:t>
                  </w:r>
                </w:p>
              </w:tc>
              <w:tc>
                <w:tcPr>
                  <w:tcW w:w="1097" w:type="dxa"/>
                  <w:tcBorders>
                    <w:top w:val="dashed" w:sz="4" w:space="0" w:color="auto"/>
                    <w:left w:val="dashed" w:sz="4" w:space="0" w:color="auto"/>
                    <w:bottom w:val="dashed" w:sz="4" w:space="0" w:color="auto"/>
                    <w:right w:val="dashed" w:sz="4" w:space="0" w:color="auto"/>
                  </w:tcBorders>
                </w:tcPr>
                <w:p w14:paraId="5A4192F9" w14:textId="77777777" w:rsidR="001251BF" w:rsidRPr="000962E0" w:rsidRDefault="001251BF" w:rsidP="00002DB7">
                  <w:pPr>
                    <w:pStyle w:val="Stilius3"/>
                    <w:spacing w:before="120" w:after="120"/>
                    <w:rPr>
                      <w:sz w:val="24"/>
                      <w:szCs w:val="24"/>
                    </w:rPr>
                  </w:pPr>
                  <w:r w:rsidRPr="000962E0">
                    <w:rPr>
                      <w:sz w:val="24"/>
                      <w:szCs w:val="24"/>
                    </w:rPr>
                    <w:t>5.21</w:t>
                  </w:r>
                </w:p>
              </w:tc>
              <w:tc>
                <w:tcPr>
                  <w:tcW w:w="4289" w:type="dxa"/>
                  <w:tcBorders>
                    <w:top w:val="dashed" w:sz="4" w:space="0" w:color="auto"/>
                    <w:left w:val="dashed" w:sz="4" w:space="0" w:color="auto"/>
                    <w:bottom w:val="dashed" w:sz="4" w:space="0" w:color="auto"/>
                    <w:right w:val="nil"/>
                  </w:tcBorders>
                  <w:vAlign w:val="bottom"/>
                </w:tcPr>
                <w:p w14:paraId="20B03CB1" w14:textId="77777777" w:rsidR="001251BF" w:rsidRPr="000962E0" w:rsidRDefault="001251BF" w:rsidP="00002DB7">
                  <w:pPr>
                    <w:pStyle w:val="Stilius3"/>
                    <w:spacing w:before="120" w:after="120"/>
                    <w:rPr>
                      <w:i/>
                      <w:iCs/>
                      <w:sz w:val="24"/>
                      <w:szCs w:val="24"/>
                    </w:rPr>
                  </w:pPr>
                  <w:r w:rsidRPr="000962E0">
                    <w:rPr>
                      <w:sz w:val="24"/>
                      <w:szCs w:val="24"/>
                    </w:rPr>
                    <w:t>Darbų (ar su darbais susijusių paslaugų) atlikimui Rangovas pasitelkia šį (-</w:t>
                  </w:r>
                  <w:proofErr w:type="spellStart"/>
                  <w:r w:rsidRPr="000962E0">
                    <w:rPr>
                      <w:sz w:val="24"/>
                      <w:szCs w:val="24"/>
                    </w:rPr>
                    <w:t>iuos</w:t>
                  </w:r>
                  <w:proofErr w:type="spellEnd"/>
                  <w:r w:rsidRPr="000962E0">
                    <w:rPr>
                      <w:sz w:val="24"/>
                      <w:szCs w:val="24"/>
                    </w:rPr>
                    <w:t>) pasiūlyme nurodytą (-</w:t>
                  </w:r>
                  <w:proofErr w:type="spellStart"/>
                  <w:r w:rsidRPr="000962E0">
                    <w:rPr>
                      <w:sz w:val="24"/>
                      <w:szCs w:val="24"/>
                    </w:rPr>
                    <w:t>us</w:t>
                  </w:r>
                  <w:proofErr w:type="spellEnd"/>
                  <w:r w:rsidRPr="000962E0">
                    <w:rPr>
                      <w:sz w:val="24"/>
                      <w:szCs w:val="24"/>
                    </w:rPr>
                    <w:t>) Subrangovą (-</w:t>
                  </w:r>
                  <w:proofErr w:type="spellStart"/>
                  <w:r w:rsidRPr="000962E0">
                    <w:rPr>
                      <w:sz w:val="24"/>
                      <w:szCs w:val="24"/>
                    </w:rPr>
                    <w:t>us</w:t>
                  </w:r>
                  <w:proofErr w:type="spellEnd"/>
                  <w:r w:rsidRPr="000962E0">
                    <w:rPr>
                      <w:sz w:val="24"/>
                      <w:szCs w:val="24"/>
                    </w:rPr>
                    <w:t xml:space="preserve">): </w:t>
                  </w:r>
                  <w:r w:rsidRPr="000962E0">
                    <w:rPr>
                      <w:i/>
                      <w:iCs/>
                      <w:sz w:val="24"/>
                      <w:szCs w:val="24"/>
                    </w:rPr>
                    <w:t>pasitelkiama</w:t>
                  </w:r>
                  <w:r w:rsidRPr="000962E0">
                    <w:rPr>
                      <w:sz w:val="24"/>
                      <w:szCs w:val="24"/>
                    </w:rPr>
                    <w:t>/</w:t>
                  </w:r>
                  <w:r w:rsidRPr="000962E0">
                    <w:rPr>
                      <w:i/>
                      <w:iCs/>
                      <w:sz w:val="24"/>
                      <w:szCs w:val="24"/>
                    </w:rPr>
                    <w:t>nepasitelkiama</w:t>
                  </w:r>
                </w:p>
                <w:p w14:paraId="24150ACC" w14:textId="77777777" w:rsidR="001251BF" w:rsidRPr="000962E0" w:rsidRDefault="001251BF" w:rsidP="00002DB7">
                  <w:pPr>
                    <w:pStyle w:val="Stilius3"/>
                    <w:spacing w:before="120" w:after="120"/>
                    <w:rPr>
                      <w:sz w:val="24"/>
                      <w:szCs w:val="24"/>
                    </w:rPr>
                  </w:pPr>
                  <w:r w:rsidRPr="000962E0">
                    <w:rPr>
                      <w:sz w:val="24"/>
                      <w:szCs w:val="24"/>
                    </w:rPr>
                    <w:t>(</w:t>
                  </w:r>
                  <w:r w:rsidRPr="000962E0">
                    <w:rPr>
                      <w:i/>
                      <w:iCs/>
                      <w:sz w:val="24"/>
                      <w:szCs w:val="24"/>
                    </w:rPr>
                    <w:t>jeigu pasitelkiama</w:t>
                  </w:r>
                  <w:r w:rsidRPr="000962E0">
                    <w:rPr>
                      <w:sz w:val="24"/>
                      <w:szCs w:val="24"/>
                    </w:rPr>
                    <w:t xml:space="preserve"> </w:t>
                  </w:r>
                  <w:r w:rsidRPr="000962E0">
                    <w:rPr>
                      <w:i/>
                      <w:iCs/>
                      <w:sz w:val="24"/>
                      <w:szCs w:val="24"/>
                      <w:lang w:bidi="lo-LA"/>
                    </w:rPr>
                    <w:t>išvardijami žinomi subrangovai (subrangovo pavadinimas, juridinio asmens kodas, kontaktiniai duomenys ir jo atstovas, nurodoma, kurią sutarties dalį vykdys atitinkamas subrangovas</w:t>
                  </w:r>
                  <w:r w:rsidRPr="000962E0">
                    <w:rPr>
                      <w:sz w:val="24"/>
                      <w:szCs w:val="24"/>
                      <w:lang w:bidi="lo-LA"/>
                    </w:rPr>
                    <w:t>).</w:t>
                  </w:r>
                </w:p>
              </w:tc>
            </w:tr>
            <w:tr w:rsidR="001251BF" w:rsidRPr="000962E0" w14:paraId="1099255D" w14:textId="77777777" w:rsidTr="00002DB7">
              <w:tc>
                <w:tcPr>
                  <w:tcW w:w="3294" w:type="dxa"/>
                  <w:tcBorders>
                    <w:top w:val="dashed" w:sz="4" w:space="0" w:color="auto"/>
                    <w:left w:val="nil"/>
                    <w:bottom w:val="dashed" w:sz="4" w:space="0" w:color="auto"/>
                    <w:right w:val="dashed" w:sz="4" w:space="0" w:color="auto"/>
                  </w:tcBorders>
                </w:tcPr>
                <w:p w14:paraId="3E80B7CB" w14:textId="77777777" w:rsidR="001251BF" w:rsidRPr="000962E0" w:rsidRDefault="001251BF" w:rsidP="00002DB7">
                  <w:pPr>
                    <w:pStyle w:val="Stilius3"/>
                    <w:spacing w:before="120" w:after="120"/>
                    <w:jc w:val="left"/>
                    <w:rPr>
                      <w:sz w:val="24"/>
                      <w:szCs w:val="24"/>
                    </w:rPr>
                  </w:pPr>
                  <w:r w:rsidRPr="000962E0">
                    <w:rPr>
                      <w:bCs/>
                      <w:sz w:val="24"/>
                      <w:szCs w:val="24"/>
                      <w:lang w:bidi="ta-IN"/>
                    </w:rPr>
                    <w:t>Aplinkos apsaugos vadybos sistemos reikalavimų laikymasis ir taikymas</w:t>
                  </w:r>
                </w:p>
              </w:tc>
              <w:tc>
                <w:tcPr>
                  <w:tcW w:w="1097" w:type="dxa"/>
                  <w:tcBorders>
                    <w:top w:val="dashed" w:sz="4" w:space="0" w:color="auto"/>
                    <w:left w:val="dashed" w:sz="4" w:space="0" w:color="auto"/>
                    <w:bottom w:val="dashed" w:sz="4" w:space="0" w:color="auto"/>
                    <w:right w:val="dashed" w:sz="4" w:space="0" w:color="auto"/>
                  </w:tcBorders>
                </w:tcPr>
                <w:p w14:paraId="6B17CE12" w14:textId="77777777" w:rsidR="001251BF" w:rsidRPr="000962E0" w:rsidRDefault="001251BF" w:rsidP="00002DB7">
                  <w:pPr>
                    <w:pStyle w:val="Stilius3"/>
                    <w:spacing w:before="120" w:after="120"/>
                    <w:rPr>
                      <w:sz w:val="24"/>
                      <w:szCs w:val="24"/>
                    </w:rPr>
                  </w:pPr>
                  <w:r w:rsidRPr="000962E0">
                    <w:rPr>
                      <w:sz w:val="24"/>
                      <w:szCs w:val="24"/>
                    </w:rPr>
                    <w:t>5.24</w:t>
                  </w:r>
                </w:p>
              </w:tc>
              <w:tc>
                <w:tcPr>
                  <w:tcW w:w="4289" w:type="dxa"/>
                  <w:tcBorders>
                    <w:top w:val="dashed" w:sz="4" w:space="0" w:color="auto"/>
                    <w:left w:val="dashed" w:sz="4" w:space="0" w:color="auto"/>
                    <w:bottom w:val="dashed" w:sz="4" w:space="0" w:color="auto"/>
                    <w:right w:val="nil"/>
                  </w:tcBorders>
                  <w:vAlign w:val="bottom"/>
                </w:tcPr>
                <w:p w14:paraId="0B4974E4" w14:textId="77777777" w:rsidR="001251BF" w:rsidRPr="000962E0" w:rsidRDefault="001251BF" w:rsidP="00002DB7">
                  <w:pPr>
                    <w:pStyle w:val="Stilius3"/>
                    <w:spacing w:before="120" w:after="120"/>
                    <w:jc w:val="left"/>
                    <w:rPr>
                      <w:sz w:val="24"/>
                      <w:szCs w:val="24"/>
                    </w:rPr>
                  </w:pPr>
                  <w:r w:rsidRPr="000962E0">
                    <w:rPr>
                      <w:sz w:val="24"/>
                      <w:szCs w:val="24"/>
                    </w:rPr>
                    <w:t>Taikoma</w:t>
                  </w:r>
                </w:p>
                <w:p w14:paraId="1C15F51E" w14:textId="77777777" w:rsidR="001251BF" w:rsidRPr="000962E0" w:rsidRDefault="001251BF" w:rsidP="00002DB7">
                  <w:pPr>
                    <w:pStyle w:val="Stilius3"/>
                    <w:spacing w:before="120" w:after="120"/>
                    <w:jc w:val="left"/>
                    <w:rPr>
                      <w:i/>
                      <w:iCs/>
                      <w:sz w:val="24"/>
                      <w:szCs w:val="24"/>
                    </w:rPr>
                  </w:pPr>
                  <w:r w:rsidRPr="000962E0">
                    <w:rPr>
                      <w:i/>
                      <w:iCs/>
                      <w:sz w:val="24"/>
                      <w:szCs w:val="24"/>
                    </w:rPr>
                    <w:t>(Nurodoma Rangovo pasiūlyme pateikta informacija:</w:t>
                  </w:r>
                </w:p>
                <w:p w14:paraId="116952C6" w14:textId="77777777" w:rsidR="001251BF" w:rsidRPr="000962E0" w:rsidRDefault="001251BF" w:rsidP="00002DB7">
                  <w:pPr>
                    <w:pStyle w:val="Stilius3"/>
                    <w:spacing w:before="120" w:after="120"/>
                    <w:jc w:val="left"/>
                    <w:rPr>
                      <w:i/>
                      <w:iCs/>
                      <w:sz w:val="24"/>
                      <w:szCs w:val="24"/>
                    </w:rPr>
                  </w:pPr>
                  <w:r w:rsidRPr="000962E0">
                    <w:rPr>
                      <w:i/>
                      <w:iCs/>
                      <w:sz w:val="24"/>
                      <w:szCs w:val="24"/>
                    </w:rPr>
                    <w:t>LST EN ISO 14001 arba EMAS ar kiti aplinkos apsaugos vadybos standartai, pagrįsti atitinkamais Europos arba tarptautinių standartizacijos organizacijų priimtais standartais, ar kitais Rangovo pateiktais lygiaverčiais įrodymais)</w:t>
                  </w:r>
                </w:p>
              </w:tc>
            </w:tr>
            <w:tr w:rsidR="001251BF" w:rsidRPr="000962E0" w14:paraId="081A86AF" w14:textId="77777777" w:rsidTr="00002DB7">
              <w:tc>
                <w:tcPr>
                  <w:tcW w:w="3294" w:type="dxa"/>
                  <w:tcBorders>
                    <w:top w:val="dashed" w:sz="4" w:space="0" w:color="auto"/>
                    <w:left w:val="nil"/>
                    <w:bottom w:val="dashed" w:sz="4" w:space="0" w:color="auto"/>
                    <w:right w:val="dashed" w:sz="4" w:space="0" w:color="auto"/>
                  </w:tcBorders>
                </w:tcPr>
                <w:p w14:paraId="5E3B136F" w14:textId="77777777" w:rsidR="001251BF" w:rsidRPr="000962E0" w:rsidRDefault="001251BF" w:rsidP="00002DB7">
                  <w:pPr>
                    <w:pStyle w:val="Stilius3"/>
                    <w:spacing w:before="120" w:after="120"/>
                    <w:jc w:val="left"/>
                    <w:rPr>
                      <w:sz w:val="24"/>
                      <w:szCs w:val="24"/>
                    </w:rPr>
                  </w:pPr>
                  <w:r w:rsidRPr="000962E0">
                    <w:rPr>
                      <w:sz w:val="24"/>
                      <w:szCs w:val="24"/>
                    </w:rPr>
                    <w:t>Darbų atlikimo terminas</w:t>
                  </w:r>
                </w:p>
              </w:tc>
              <w:tc>
                <w:tcPr>
                  <w:tcW w:w="1097" w:type="dxa"/>
                  <w:tcBorders>
                    <w:top w:val="dashed" w:sz="4" w:space="0" w:color="auto"/>
                    <w:left w:val="dashed" w:sz="4" w:space="0" w:color="auto"/>
                    <w:bottom w:val="dashed" w:sz="4" w:space="0" w:color="auto"/>
                    <w:right w:val="dashed" w:sz="4" w:space="0" w:color="auto"/>
                  </w:tcBorders>
                </w:tcPr>
                <w:p w14:paraId="1B658170" w14:textId="77777777" w:rsidR="001251BF" w:rsidRPr="000962E0" w:rsidRDefault="001251BF" w:rsidP="00002DB7">
                  <w:pPr>
                    <w:pStyle w:val="Stilius3"/>
                    <w:spacing w:before="120" w:after="120"/>
                    <w:rPr>
                      <w:sz w:val="24"/>
                      <w:szCs w:val="24"/>
                    </w:rPr>
                  </w:pPr>
                  <w:r w:rsidRPr="000962E0">
                    <w:rPr>
                      <w:sz w:val="24"/>
                      <w:szCs w:val="24"/>
                    </w:rPr>
                    <w:t>6.1</w:t>
                  </w:r>
                </w:p>
              </w:tc>
              <w:tc>
                <w:tcPr>
                  <w:tcW w:w="4289" w:type="dxa"/>
                  <w:tcBorders>
                    <w:top w:val="dashed" w:sz="4" w:space="0" w:color="auto"/>
                    <w:left w:val="dashed" w:sz="4" w:space="0" w:color="auto"/>
                    <w:bottom w:val="dashed" w:sz="4" w:space="0" w:color="auto"/>
                    <w:right w:val="nil"/>
                  </w:tcBorders>
                </w:tcPr>
                <w:p w14:paraId="20235FAF" w14:textId="77777777" w:rsidR="001251BF" w:rsidRPr="000962E0" w:rsidRDefault="00C32B33" w:rsidP="00C32B33">
                  <w:pPr>
                    <w:pStyle w:val="Stilius3"/>
                    <w:spacing w:before="120" w:after="120"/>
                    <w:ind w:right="420"/>
                    <w:jc w:val="left"/>
                    <w:rPr>
                      <w:b/>
                      <w:bCs/>
                      <w:sz w:val="24"/>
                      <w:szCs w:val="24"/>
                      <w:highlight w:val="yellow"/>
                    </w:rPr>
                  </w:pPr>
                  <w:r w:rsidRPr="000962E0">
                    <w:rPr>
                      <w:b/>
                      <w:bCs/>
                      <w:color w:val="000000"/>
                      <w:sz w:val="24"/>
                      <w:szCs w:val="24"/>
                    </w:rPr>
                    <w:t>18 mėnesių nuo Sutarties įsigaliojimo dienos</w:t>
                  </w:r>
                </w:p>
              </w:tc>
            </w:tr>
            <w:tr w:rsidR="001251BF" w:rsidRPr="000962E0" w14:paraId="72DFF59E" w14:textId="77777777" w:rsidTr="00002DB7">
              <w:tc>
                <w:tcPr>
                  <w:tcW w:w="3294" w:type="dxa"/>
                  <w:tcBorders>
                    <w:top w:val="dashed" w:sz="4" w:space="0" w:color="auto"/>
                    <w:left w:val="nil"/>
                    <w:bottom w:val="dashed" w:sz="4" w:space="0" w:color="auto"/>
                    <w:right w:val="dashed" w:sz="4" w:space="0" w:color="auto"/>
                  </w:tcBorders>
                </w:tcPr>
                <w:p w14:paraId="7CAD8D56" w14:textId="77777777" w:rsidR="001251BF" w:rsidRPr="000962E0" w:rsidRDefault="001251BF" w:rsidP="00002DB7">
                  <w:pPr>
                    <w:pStyle w:val="Stilius3"/>
                    <w:spacing w:before="120" w:after="120"/>
                    <w:jc w:val="left"/>
                    <w:rPr>
                      <w:sz w:val="24"/>
                      <w:szCs w:val="24"/>
                    </w:rPr>
                  </w:pPr>
                  <w:r w:rsidRPr="000962E0">
                    <w:rPr>
                      <w:sz w:val="24"/>
                      <w:szCs w:val="24"/>
                    </w:rPr>
                    <w:t>Darbų atlikimo termino pratęsimas</w:t>
                  </w:r>
                </w:p>
              </w:tc>
              <w:tc>
                <w:tcPr>
                  <w:tcW w:w="1097" w:type="dxa"/>
                  <w:tcBorders>
                    <w:top w:val="dashed" w:sz="4" w:space="0" w:color="auto"/>
                    <w:left w:val="dashed" w:sz="4" w:space="0" w:color="auto"/>
                    <w:bottom w:val="dashed" w:sz="4" w:space="0" w:color="auto"/>
                    <w:right w:val="dashed" w:sz="4" w:space="0" w:color="auto"/>
                  </w:tcBorders>
                </w:tcPr>
                <w:p w14:paraId="29140B10" w14:textId="77777777" w:rsidR="001251BF" w:rsidRPr="000962E0" w:rsidRDefault="001251BF" w:rsidP="00002DB7">
                  <w:pPr>
                    <w:pStyle w:val="Stilius3"/>
                    <w:spacing w:before="120" w:after="120"/>
                    <w:rPr>
                      <w:sz w:val="24"/>
                      <w:szCs w:val="24"/>
                    </w:rPr>
                  </w:pPr>
                  <w:r w:rsidRPr="000962E0">
                    <w:rPr>
                      <w:sz w:val="24"/>
                      <w:szCs w:val="24"/>
                    </w:rPr>
                    <w:t>6.4</w:t>
                  </w:r>
                </w:p>
              </w:tc>
              <w:tc>
                <w:tcPr>
                  <w:tcW w:w="4289" w:type="dxa"/>
                  <w:tcBorders>
                    <w:top w:val="dashed" w:sz="4" w:space="0" w:color="auto"/>
                    <w:left w:val="dashed" w:sz="4" w:space="0" w:color="auto"/>
                    <w:bottom w:val="dashed" w:sz="4" w:space="0" w:color="auto"/>
                    <w:right w:val="nil"/>
                  </w:tcBorders>
                </w:tcPr>
                <w:p w14:paraId="00F9312B" w14:textId="77777777" w:rsidR="001251BF" w:rsidRPr="000962E0" w:rsidRDefault="001251BF" w:rsidP="00002DB7">
                  <w:pPr>
                    <w:pStyle w:val="Stilius3"/>
                    <w:spacing w:before="120" w:after="120"/>
                    <w:ind w:right="420"/>
                    <w:jc w:val="left"/>
                    <w:rPr>
                      <w:b/>
                      <w:bCs/>
                      <w:sz w:val="24"/>
                      <w:szCs w:val="24"/>
                    </w:rPr>
                  </w:pPr>
                  <w:r w:rsidRPr="000962E0">
                    <w:rPr>
                      <w:b/>
                      <w:bCs/>
                      <w:color w:val="000000"/>
                      <w:sz w:val="24"/>
                      <w:szCs w:val="24"/>
                    </w:rPr>
                    <w:t>ne ilgiau kaip 2 mėnesiams Sutarties 6.4 papunktyje nustatytais atvejais</w:t>
                  </w:r>
                </w:p>
              </w:tc>
            </w:tr>
            <w:tr w:rsidR="001251BF" w:rsidRPr="000962E0" w14:paraId="275AAB81" w14:textId="77777777" w:rsidTr="00002DB7">
              <w:tc>
                <w:tcPr>
                  <w:tcW w:w="3294" w:type="dxa"/>
                  <w:tcBorders>
                    <w:top w:val="dashed" w:sz="4" w:space="0" w:color="auto"/>
                    <w:left w:val="nil"/>
                    <w:bottom w:val="dashed" w:sz="4" w:space="0" w:color="auto"/>
                    <w:right w:val="dashed" w:sz="4" w:space="0" w:color="auto"/>
                  </w:tcBorders>
                </w:tcPr>
                <w:p w14:paraId="14DE94AE" w14:textId="77777777" w:rsidR="001251BF" w:rsidRPr="000962E0" w:rsidRDefault="001251BF" w:rsidP="00002DB7">
                  <w:pPr>
                    <w:pStyle w:val="Stilius3"/>
                    <w:spacing w:before="120" w:after="120"/>
                    <w:jc w:val="left"/>
                    <w:rPr>
                      <w:sz w:val="24"/>
                      <w:szCs w:val="24"/>
                    </w:rPr>
                  </w:pPr>
                  <w:r w:rsidRPr="000962E0">
                    <w:rPr>
                      <w:sz w:val="24"/>
                      <w:szCs w:val="24"/>
                    </w:rPr>
                    <w:lastRenderedPageBreak/>
                    <w:t>Delspinigiai dėl Darbų vėlavimo</w:t>
                  </w:r>
                </w:p>
              </w:tc>
              <w:tc>
                <w:tcPr>
                  <w:tcW w:w="1097" w:type="dxa"/>
                  <w:tcBorders>
                    <w:top w:val="dashed" w:sz="4" w:space="0" w:color="auto"/>
                    <w:left w:val="dashed" w:sz="4" w:space="0" w:color="auto"/>
                    <w:bottom w:val="dashed" w:sz="4" w:space="0" w:color="auto"/>
                    <w:right w:val="dashed" w:sz="4" w:space="0" w:color="auto"/>
                  </w:tcBorders>
                </w:tcPr>
                <w:p w14:paraId="39FA93FA" w14:textId="77777777" w:rsidR="001251BF" w:rsidRPr="000962E0" w:rsidRDefault="001251BF" w:rsidP="00002DB7">
                  <w:pPr>
                    <w:pStyle w:val="Stilius3"/>
                    <w:spacing w:before="120" w:after="120"/>
                    <w:rPr>
                      <w:sz w:val="24"/>
                      <w:szCs w:val="24"/>
                    </w:rPr>
                  </w:pPr>
                  <w:r w:rsidRPr="000962E0">
                    <w:rPr>
                      <w:sz w:val="24"/>
                      <w:szCs w:val="24"/>
                    </w:rPr>
                    <w:t>6.7</w:t>
                  </w:r>
                </w:p>
              </w:tc>
              <w:tc>
                <w:tcPr>
                  <w:tcW w:w="4289" w:type="dxa"/>
                  <w:tcBorders>
                    <w:top w:val="dashed" w:sz="4" w:space="0" w:color="auto"/>
                    <w:left w:val="dashed" w:sz="4" w:space="0" w:color="auto"/>
                    <w:bottom w:val="dashed" w:sz="4" w:space="0" w:color="auto"/>
                    <w:right w:val="nil"/>
                  </w:tcBorders>
                </w:tcPr>
                <w:p w14:paraId="5D0BC392" w14:textId="77777777" w:rsidR="001251BF" w:rsidRPr="000962E0" w:rsidRDefault="001251BF" w:rsidP="00002DB7">
                  <w:pPr>
                    <w:pStyle w:val="Stilius3"/>
                    <w:spacing w:before="120" w:after="120"/>
                    <w:ind w:right="420"/>
                    <w:jc w:val="left"/>
                    <w:rPr>
                      <w:sz w:val="24"/>
                      <w:szCs w:val="24"/>
                    </w:rPr>
                  </w:pPr>
                  <w:r w:rsidRPr="000962E0">
                    <w:rPr>
                      <w:sz w:val="24"/>
                      <w:szCs w:val="24"/>
                    </w:rPr>
                    <w:t xml:space="preserve">0,02 % Sutarties kainos per dieną </w:t>
                  </w:r>
                </w:p>
              </w:tc>
            </w:tr>
            <w:tr w:rsidR="001251BF" w:rsidRPr="000962E0" w14:paraId="5176A696" w14:textId="77777777" w:rsidTr="00002DB7">
              <w:tc>
                <w:tcPr>
                  <w:tcW w:w="3294" w:type="dxa"/>
                  <w:tcBorders>
                    <w:top w:val="dashed" w:sz="4" w:space="0" w:color="auto"/>
                    <w:left w:val="nil"/>
                    <w:bottom w:val="dashed" w:sz="4" w:space="0" w:color="auto"/>
                    <w:right w:val="dashed" w:sz="4" w:space="0" w:color="auto"/>
                  </w:tcBorders>
                </w:tcPr>
                <w:p w14:paraId="5C724A2E" w14:textId="77777777" w:rsidR="001251BF" w:rsidRPr="000962E0" w:rsidRDefault="001251BF" w:rsidP="00002DB7">
                  <w:pPr>
                    <w:pStyle w:val="Stilius3"/>
                    <w:spacing w:before="120" w:after="120"/>
                    <w:jc w:val="left"/>
                    <w:rPr>
                      <w:sz w:val="24"/>
                      <w:szCs w:val="24"/>
                    </w:rPr>
                  </w:pPr>
                  <w:r w:rsidRPr="000962E0">
                    <w:rPr>
                      <w:sz w:val="24"/>
                      <w:szCs w:val="24"/>
                    </w:rPr>
                    <w:t xml:space="preserve">Užtikrinimo suma </w:t>
                  </w:r>
                </w:p>
              </w:tc>
              <w:tc>
                <w:tcPr>
                  <w:tcW w:w="1097" w:type="dxa"/>
                  <w:tcBorders>
                    <w:top w:val="dashed" w:sz="4" w:space="0" w:color="auto"/>
                    <w:left w:val="dashed" w:sz="4" w:space="0" w:color="auto"/>
                    <w:bottom w:val="dashed" w:sz="4" w:space="0" w:color="auto"/>
                    <w:right w:val="dashed" w:sz="4" w:space="0" w:color="auto"/>
                  </w:tcBorders>
                </w:tcPr>
                <w:p w14:paraId="2794AA25" w14:textId="77777777" w:rsidR="001251BF" w:rsidRPr="000962E0" w:rsidRDefault="001251BF" w:rsidP="00002DB7">
                  <w:pPr>
                    <w:pStyle w:val="Stilius3"/>
                    <w:spacing w:before="120" w:after="120"/>
                    <w:rPr>
                      <w:sz w:val="24"/>
                      <w:szCs w:val="24"/>
                    </w:rPr>
                  </w:pPr>
                  <w:r w:rsidRPr="000962E0">
                    <w:rPr>
                      <w:sz w:val="24"/>
                      <w:szCs w:val="24"/>
                    </w:rPr>
                    <w:t>7.1</w:t>
                  </w:r>
                </w:p>
              </w:tc>
              <w:tc>
                <w:tcPr>
                  <w:tcW w:w="4289" w:type="dxa"/>
                  <w:tcBorders>
                    <w:top w:val="dashed" w:sz="4" w:space="0" w:color="auto"/>
                    <w:left w:val="dashed" w:sz="4" w:space="0" w:color="auto"/>
                    <w:bottom w:val="dashed" w:sz="4" w:space="0" w:color="auto"/>
                    <w:right w:val="nil"/>
                  </w:tcBorders>
                </w:tcPr>
                <w:p w14:paraId="0D500258" w14:textId="77777777" w:rsidR="001251BF" w:rsidRPr="000962E0" w:rsidRDefault="001251BF" w:rsidP="00002DB7">
                  <w:pPr>
                    <w:pStyle w:val="Stilius3"/>
                    <w:spacing w:before="120" w:after="120"/>
                    <w:ind w:right="420"/>
                    <w:rPr>
                      <w:sz w:val="24"/>
                      <w:szCs w:val="24"/>
                    </w:rPr>
                  </w:pPr>
                  <w:r w:rsidRPr="000962E0">
                    <w:rPr>
                      <w:sz w:val="24"/>
                      <w:szCs w:val="24"/>
                    </w:rPr>
                    <w:t>5 % nuo Pradinės sutarties vertės arba Sutarties kainos (be PVM), atsižvelgiant į tai, kuri yra didesnė</w:t>
                  </w:r>
                </w:p>
              </w:tc>
            </w:tr>
            <w:tr w:rsidR="001251BF" w:rsidRPr="000962E0" w14:paraId="5A035221" w14:textId="77777777" w:rsidTr="00002DB7">
              <w:tc>
                <w:tcPr>
                  <w:tcW w:w="3294" w:type="dxa"/>
                  <w:tcBorders>
                    <w:top w:val="dashed" w:sz="4" w:space="0" w:color="auto"/>
                    <w:left w:val="nil"/>
                    <w:bottom w:val="dashed" w:sz="4" w:space="0" w:color="auto"/>
                    <w:right w:val="dashed" w:sz="4" w:space="0" w:color="auto"/>
                  </w:tcBorders>
                </w:tcPr>
                <w:p w14:paraId="4FE1A04F" w14:textId="77777777" w:rsidR="001251BF" w:rsidRPr="000962E0" w:rsidRDefault="001251BF" w:rsidP="00002DB7">
                  <w:pPr>
                    <w:pStyle w:val="Stilius3"/>
                    <w:spacing w:before="120" w:after="120"/>
                    <w:jc w:val="left"/>
                    <w:rPr>
                      <w:sz w:val="24"/>
                      <w:szCs w:val="24"/>
                    </w:rPr>
                  </w:pPr>
                  <w:bookmarkStart w:id="2" w:name="_Hlk187220819"/>
                  <w:r w:rsidRPr="000962E0">
                    <w:rPr>
                      <w:sz w:val="24"/>
                      <w:szCs w:val="24"/>
                    </w:rPr>
                    <w:t xml:space="preserve">Garantinio laikotarpio prievolių įvykdymo užtikrinimo dokumentas </w:t>
                  </w:r>
                </w:p>
              </w:tc>
              <w:tc>
                <w:tcPr>
                  <w:tcW w:w="1097" w:type="dxa"/>
                  <w:tcBorders>
                    <w:top w:val="dashed" w:sz="4" w:space="0" w:color="auto"/>
                    <w:left w:val="dashed" w:sz="4" w:space="0" w:color="auto"/>
                    <w:bottom w:val="dashed" w:sz="4" w:space="0" w:color="auto"/>
                    <w:right w:val="dashed" w:sz="4" w:space="0" w:color="auto"/>
                  </w:tcBorders>
                </w:tcPr>
                <w:p w14:paraId="1DCFCC0C" w14:textId="77777777" w:rsidR="001251BF" w:rsidRPr="000962E0" w:rsidRDefault="001251BF" w:rsidP="00002DB7">
                  <w:pPr>
                    <w:pStyle w:val="Stilius3"/>
                    <w:spacing w:before="120" w:after="120"/>
                    <w:rPr>
                      <w:sz w:val="24"/>
                      <w:szCs w:val="24"/>
                    </w:rPr>
                  </w:pPr>
                  <w:r w:rsidRPr="000962E0">
                    <w:rPr>
                      <w:sz w:val="24"/>
                      <w:szCs w:val="24"/>
                    </w:rPr>
                    <w:t>8.1</w:t>
                  </w:r>
                </w:p>
              </w:tc>
              <w:tc>
                <w:tcPr>
                  <w:tcW w:w="4289" w:type="dxa"/>
                  <w:tcBorders>
                    <w:top w:val="dashed" w:sz="4" w:space="0" w:color="auto"/>
                    <w:left w:val="dashed" w:sz="4" w:space="0" w:color="auto"/>
                    <w:bottom w:val="dashed" w:sz="4" w:space="0" w:color="auto"/>
                    <w:right w:val="nil"/>
                  </w:tcBorders>
                </w:tcPr>
                <w:p w14:paraId="47D39790" w14:textId="77777777" w:rsidR="001251BF" w:rsidRPr="000962E0" w:rsidRDefault="001251BF" w:rsidP="00002DB7">
                  <w:pPr>
                    <w:pStyle w:val="Stilius3"/>
                    <w:spacing w:before="120"/>
                    <w:rPr>
                      <w:sz w:val="24"/>
                      <w:szCs w:val="24"/>
                    </w:rPr>
                  </w:pPr>
                  <w:r w:rsidRPr="000962E0">
                    <w:rPr>
                      <w:sz w:val="24"/>
                      <w:szCs w:val="24"/>
                    </w:rPr>
                    <w:t xml:space="preserve">Banko garantija arba draudimo bendrovės laidavimo draudimas. </w:t>
                  </w:r>
                </w:p>
                <w:p w14:paraId="1B6A59CA" w14:textId="77777777" w:rsidR="001251BF" w:rsidRPr="000962E0" w:rsidRDefault="001251BF" w:rsidP="00002DB7">
                  <w:pPr>
                    <w:pStyle w:val="Stilius3"/>
                    <w:spacing w:before="120"/>
                    <w:rPr>
                      <w:sz w:val="24"/>
                      <w:szCs w:val="24"/>
                    </w:rPr>
                  </w:pPr>
                </w:p>
              </w:tc>
            </w:tr>
            <w:bookmarkEnd w:id="2"/>
            <w:tr w:rsidR="001251BF" w:rsidRPr="000962E0" w14:paraId="34AA5757" w14:textId="77777777" w:rsidTr="00002DB7">
              <w:tc>
                <w:tcPr>
                  <w:tcW w:w="3294" w:type="dxa"/>
                  <w:tcBorders>
                    <w:top w:val="dashed" w:sz="4" w:space="0" w:color="auto"/>
                    <w:left w:val="nil"/>
                    <w:bottom w:val="dashed" w:sz="4" w:space="0" w:color="auto"/>
                    <w:right w:val="dashed" w:sz="4" w:space="0" w:color="auto"/>
                  </w:tcBorders>
                </w:tcPr>
                <w:p w14:paraId="4C729B39" w14:textId="77777777" w:rsidR="001251BF" w:rsidRPr="000962E0" w:rsidRDefault="001251BF" w:rsidP="00002DB7">
                  <w:pPr>
                    <w:pStyle w:val="Stilius3"/>
                    <w:spacing w:before="120" w:after="120"/>
                    <w:jc w:val="left"/>
                    <w:rPr>
                      <w:sz w:val="24"/>
                      <w:szCs w:val="24"/>
                    </w:rPr>
                  </w:pPr>
                  <w:r w:rsidRPr="000962E0">
                    <w:rPr>
                      <w:sz w:val="24"/>
                      <w:szCs w:val="24"/>
                    </w:rPr>
                    <w:t xml:space="preserve">Sutarties kaina, </w:t>
                  </w:r>
                </w:p>
              </w:tc>
              <w:tc>
                <w:tcPr>
                  <w:tcW w:w="1097" w:type="dxa"/>
                  <w:tcBorders>
                    <w:top w:val="dashed" w:sz="4" w:space="0" w:color="auto"/>
                    <w:left w:val="dashed" w:sz="4" w:space="0" w:color="auto"/>
                    <w:bottom w:val="dashed" w:sz="4" w:space="0" w:color="auto"/>
                    <w:right w:val="dashed" w:sz="4" w:space="0" w:color="auto"/>
                  </w:tcBorders>
                </w:tcPr>
                <w:p w14:paraId="63B9AE60" w14:textId="77777777" w:rsidR="001251BF" w:rsidRPr="000962E0" w:rsidRDefault="001251BF" w:rsidP="00002DB7">
                  <w:pPr>
                    <w:pStyle w:val="Stilius3"/>
                    <w:spacing w:before="120" w:after="120"/>
                    <w:rPr>
                      <w:sz w:val="24"/>
                      <w:szCs w:val="24"/>
                    </w:rPr>
                  </w:pPr>
                  <w:r w:rsidRPr="000962E0">
                    <w:rPr>
                      <w:sz w:val="24"/>
                      <w:szCs w:val="24"/>
                    </w:rPr>
                    <w:t>9.1</w:t>
                  </w:r>
                </w:p>
              </w:tc>
              <w:tc>
                <w:tcPr>
                  <w:tcW w:w="4289" w:type="dxa"/>
                  <w:tcBorders>
                    <w:top w:val="dashed" w:sz="4" w:space="0" w:color="auto"/>
                    <w:left w:val="dashed" w:sz="4" w:space="0" w:color="auto"/>
                    <w:bottom w:val="dashed" w:sz="4" w:space="0" w:color="auto"/>
                    <w:right w:val="nil"/>
                  </w:tcBorders>
                </w:tcPr>
                <w:p w14:paraId="65637C74" w14:textId="77777777" w:rsidR="001251BF" w:rsidRPr="000962E0" w:rsidRDefault="001251BF" w:rsidP="00002DB7">
                  <w:pPr>
                    <w:pStyle w:val="Stilius3"/>
                    <w:spacing w:before="120" w:after="120"/>
                    <w:ind w:right="420"/>
                    <w:jc w:val="left"/>
                    <w:rPr>
                      <w:sz w:val="24"/>
                      <w:szCs w:val="24"/>
                    </w:rPr>
                  </w:pPr>
                  <w:r w:rsidRPr="000962E0">
                    <w:rPr>
                      <w:sz w:val="24"/>
                      <w:szCs w:val="24"/>
                    </w:rPr>
                    <w:t>............................ eurų</w:t>
                  </w:r>
                  <w:r w:rsidRPr="000962E0">
                    <w:rPr>
                      <w:i/>
                      <w:sz w:val="24"/>
                      <w:szCs w:val="24"/>
                    </w:rPr>
                    <w:t xml:space="preserve"> [suma skaičiais ir žodžiais]</w:t>
                  </w:r>
                  <w:r w:rsidRPr="000962E0">
                    <w:rPr>
                      <w:sz w:val="24"/>
                      <w:szCs w:val="24"/>
                    </w:rPr>
                    <w:t xml:space="preserve">, </w:t>
                  </w:r>
                </w:p>
              </w:tc>
            </w:tr>
            <w:tr w:rsidR="001251BF" w:rsidRPr="000962E0" w14:paraId="75FB8642" w14:textId="77777777" w:rsidTr="00002DB7">
              <w:tc>
                <w:tcPr>
                  <w:tcW w:w="3294" w:type="dxa"/>
                  <w:tcBorders>
                    <w:top w:val="dashed" w:sz="4" w:space="0" w:color="auto"/>
                    <w:left w:val="nil"/>
                    <w:bottom w:val="dashed" w:sz="4" w:space="0" w:color="auto"/>
                    <w:right w:val="dashed" w:sz="4" w:space="0" w:color="auto"/>
                  </w:tcBorders>
                </w:tcPr>
                <w:p w14:paraId="05E57F59" w14:textId="77777777" w:rsidR="001251BF" w:rsidRPr="000962E0" w:rsidRDefault="001251BF" w:rsidP="00002DB7">
                  <w:pPr>
                    <w:pStyle w:val="Stilius3"/>
                    <w:spacing w:before="120" w:after="120"/>
                    <w:ind w:left="284"/>
                    <w:jc w:val="left"/>
                    <w:rPr>
                      <w:sz w:val="24"/>
                      <w:szCs w:val="24"/>
                    </w:rPr>
                  </w:pPr>
                  <w:r w:rsidRPr="000962E0">
                    <w:rPr>
                      <w:sz w:val="24"/>
                      <w:szCs w:val="24"/>
                    </w:rPr>
                    <w:t xml:space="preserve">iš kurių PVM sudaro </w:t>
                  </w:r>
                </w:p>
              </w:tc>
              <w:tc>
                <w:tcPr>
                  <w:tcW w:w="1097" w:type="dxa"/>
                  <w:tcBorders>
                    <w:top w:val="dashed" w:sz="4" w:space="0" w:color="auto"/>
                    <w:left w:val="dashed" w:sz="4" w:space="0" w:color="auto"/>
                    <w:bottom w:val="dashed" w:sz="4" w:space="0" w:color="auto"/>
                    <w:right w:val="dashed" w:sz="4" w:space="0" w:color="auto"/>
                  </w:tcBorders>
                </w:tcPr>
                <w:p w14:paraId="50532B89" w14:textId="77777777" w:rsidR="001251BF" w:rsidRPr="000962E0" w:rsidRDefault="001251BF" w:rsidP="00002DB7">
                  <w:pPr>
                    <w:pStyle w:val="Stilius3"/>
                    <w:spacing w:before="120" w:after="120"/>
                    <w:rPr>
                      <w:sz w:val="24"/>
                      <w:szCs w:val="24"/>
                    </w:rPr>
                  </w:pPr>
                  <w:r w:rsidRPr="000962E0">
                    <w:rPr>
                      <w:sz w:val="24"/>
                      <w:szCs w:val="24"/>
                    </w:rPr>
                    <w:t>9.1</w:t>
                  </w:r>
                </w:p>
              </w:tc>
              <w:tc>
                <w:tcPr>
                  <w:tcW w:w="4289" w:type="dxa"/>
                  <w:tcBorders>
                    <w:top w:val="dashed" w:sz="4" w:space="0" w:color="auto"/>
                    <w:left w:val="dashed" w:sz="4" w:space="0" w:color="auto"/>
                    <w:bottom w:val="dashed" w:sz="4" w:space="0" w:color="auto"/>
                    <w:right w:val="nil"/>
                  </w:tcBorders>
                </w:tcPr>
                <w:p w14:paraId="21B9F512" w14:textId="77777777" w:rsidR="001251BF" w:rsidRPr="000962E0" w:rsidRDefault="001251BF" w:rsidP="00002DB7">
                  <w:pPr>
                    <w:pStyle w:val="Stilius3"/>
                    <w:spacing w:before="120" w:after="120"/>
                    <w:ind w:right="420"/>
                    <w:jc w:val="left"/>
                    <w:rPr>
                      <w:sz w:val="24"/>
                      <w:szCs w:val="24"/>
                    </w:rPr>
                  </w:pPr>
                  <w:r w:rsidRPr="000962E0">
                    <w:rPr>
                      <w:sz w:val="24"/>
                      <w:szCs w:val="24"/>
                    </w:rPr>
                    <w:t xml:space="preserve">............................ eurų </w:t>
                  </w:r>
                  <w:r w:rsidRPr="000962E0">
                    <w:rPr>
                      <w:i/>
                      <w:sz w:val="24"/>
                      <w:szCs w:val="24"/>
                    </w:rPr>
                    <w:t xml:space="preserve">[suma skaičiais ir žodžiais] </w:t>
                  </w:r>
                </w:p>
              </w:tc>
            </w:tr>
            <w:tr w:rsidR="001251BF" w:rsidRPr="000962E0" w14:paraId="15CB3FBA" w14:textId="77777777" w:rsidTr="00002DB7">
              <w:tc>
                <w:tcPr>
                  <w:tcW w:w="3294" w:type="dxa"/>
                  <w:tcBorders>
                    <w:top w:val="dashed" w:sz="4" w:space="0" w:color="auto"/>
                    <w:left w:val="nil"/>
                    <w:bottom w:val="dashed" w:sz="4" w:space="0" w:color="auto"/>
                    <w:right w:val="dashed" w:sz="4" w:space="0" w:color="auto"/>
                  </w:tcBorders>
                </w:tcPr>
                <w:p w14:paraId="4D5A8032" w14:textId="77777777" w:rsidR="001251BF" w:rsidRPr="000962E0" w:rsidRDefault="001251BF" w:rsidP="00002DB7">
                  <w:pPr>
                    <w:pStyle w:val="Stilius3"/>
                    <w:spacing w:before="120" w:after="120"/>
                    <w:jc w:val="left"/>
                    <w:rPr>
                      <w:sz w:val="24"/>
                      <w:szCs w:val="24"/>
                    </w:rPr>
                  </w:pPr>
                  <w:r w:rsidRPr="000962E0">
                    <w:rPr>
                      <w:sz w:val="24"/>
                      <w:szCs w:val="24"/>
                    </w:rPr>
                    <w:t>Išankstinio mokėjimo suma (jei yra)</w:t>
                  </w:r>
                </w:p>
              </w:tc>
              <w:tc>
                <w:tcPr>
                  <w:tcW w:w="1097" w:type="dxa"/>
                  <w:tcBorders>
                    <w:top w:val="dashed" w:sz="4" w:space="0" w:color="auto"/>
                    <w:left w:val="dashed" w:sz="4" w:space="0" w:color="auto"/>
                    <w:bottom w:val="dashed" w:sz="4" w:space="0" w:color="auto"/>
                    <w:right w:val="dashed" w:sz="4" w:space="0" w:color="auto"/>
                  </w:tcBorders>
                </w:tcPr>
                <w:p w14:paraId="23F4DF7F" w14:textId="77777777" w:rsidR="001251BF" w:rsidRPr="000962E0" w:rsidRDefault="001251BF" w:rsidP="00002DB7">
                  <w:pPr>
                    <w:pStyle w:val="Stilius3"/>
                    <w:spacing w:before="120" w:after="120"/>
                    <w:rPr>
                      <w:sz w:val="24"/>
                      <w:szCs w:val="24"/>
                    </w:rPr>
                  </w:pPr>
                  <w:r w:rsidRPr="000962E0">
                    <w:rPr>
                      <w:sz w:val="24"/>
                      <w:szCs w:val="24"/>
                    </w:rPr>
                    <w:t>9.3</w:t>
                  </w:r>
                </w:p>
              </w:tc>
              <w:tc>
                <w:tcPr>
                  <w:tcW w:w="4289" w:type="dxa"/>
                  <w:tcBorders>
                    <w:top w:val="dashed" w:sz="4" w:space="0" w:color="auto"/>
                    <w:left w:val="dashed" w:sz="4" w:space="0" w:color="auto"/>
                    <w:bottom w:val="dashed" w:sz="4" w:space="0" w:color="auto"/>
                    <w:right w:val="nil"/>
                  </w:tcBorders>
                </w:tcPr>
                <w:p w14:paraId="042EE31B" w14:textId="77777777" w:rsidR="001251BF" w:rsidRPr="000962E0" w:rsidRDefault="001251BF" w:rsidP="00002DB7">
                  <w:pPr>
                    <w:pStyle w:val="Stilius3"/>
                    <w:spacing w:before="120" w:after="120"/>
                    <w:jc w:val="left"/>
                    <w:rPr>
                      <w:sz w:val="24"/>
                      <w:szCs w:val="24"/>
                    </w:rPr>
                  </w:pPr>
                  <w:r w:rsidRPr="000962E0">
                    <w:rPr>
                      <w:sz w:val="24"/>
                      <w:szCs w:val="24"/>
                    </w:rPr>
                    <w:t>netaikoma</w:t>
                  </w:r>
                  <w:r w:rsidRPr="000962E0">
                    <w:rPr>
                      <w:i/>
                      <w:color w:val="FF0000"/>
                      <w:sz w:val="24"/>
                      <w:szCs w:val="24"/>
                    </w:rPr>
                    <w:t xml:space="preserve"> </w:t>
                  </w:r>
                </w:p>
              </w:tc>
            </w:tr>
            <w:tr w:rsidR="001251BF" w:rsidRPr="000962E0" w14:paraId="36DCFFCA" w14:textId="77777777" w:rsidTr="00002DB7">
              <w:tc>
                <w:tcPr>
                  <w:tcW w:w="3294" w:type="dxa"/>
                  <w:tcBorders>
                    <w:top w:val="dashed" w:sz="4" w:space="0" w:color="auto"/>
                    <w:left w:val="nil"/>
                    <w:bottom w:val="dashed" w:sz="4" w:space="0" w:color="auto"/>
                    <w:right w:val="dashed" w:sz="4" w:space="0" w:color="auto"/>
                  </w:tcBorders>
                </w:tcPr>
                <w:p w14:paraId="31588FE6" w14:textId="77777777" w:rsidR="001251BF" w:rsidRPr="000962E0" w:rsidRDefault="001251BF" w:rsidP="00002DB7">
                  <w:pPr>
                    <w:pStyle w:val="Stilius3"/>
                    <w:spacing w:before="120" w:after="120"/>
                    <w:jc w:val="left"/>
                    <w:rPr>
                      <w:sz w:val="24"/>
                      <w:szCs w:val="24"/>
                    </w:rPr>
                  </w:pPr>
                  <w:r w:rsidRPr="000962E0">
                    <w:rPr>
                      <w:sz w:val="24"/>
                      <w:szCs w:val="24"/>
                    </w:rPr>
                    <w:t xml:space="preserve">Atskaitymai nuo kiekvieno tarpinio mokėjimo </w:t>
                  </w:r>
                </w:p>
              </w:tc>
              <w:tc>
                <w:tcPr>
                  <w:tcW w:w="1097" w:type="dxa"/>
                  <w:tcBorders>
                    <w:top w:val="dashed" w:sz="4" w:space="0" w:color="auto"/>
                    <w:left w:val="dashed" w:sz="4" w:space="0" w:color="auto"/>
                    <w:bottom w:val="dashed" w:sz="4" w:space="0" w:color="auto"/>
                    <w:right w:val="dashed" w:sz="4" w:space="0" w:color="auto"/>
                  </w:tcBorders>
                </w:tcPr>
                <w:p w14:paraId="2D952F6A" w14:textId="77777777" w:rsidR="001251BF" w:rsidRPr="000962E0" w:rsidRDefault="001251BF" w:rsidP="00002DB7">
                  <w:pPr>
                    <w:pStyle w:val="Stilius3"/>
                    <w:spacing w:before="120" w:after="120"/>
                    <w:rPr>
                      <w:sz w:val="24"/>
                      <w:szCs w:val="24"/>
                    </w:rPr>
                  </w:pPr>
                  <w:r w:rsidRPr="000962E0">
                    <w:rPr>
                      <w:sz w:val="24"/>
                      <w:szCs w:val="24"/>
                    </w:rPr>
                    <w:t>9.3</w:t>
                  </w:r>
                </w:p>
              </w:tc>
              <w:tc>
                <w:tcPr>
                  <w:tcW w:w="4289" w:type="dxa"/>
                  <w:tcBorders>
                    <w:top w:val="dashed" w:sz="4" w:space="0" w:color="auto"/>
                    <w:left w:val="dashed" w:sz="4" w:space="0" w:color="auto"/>
                    <w:bottom w:val="dashed" w:sz="4" w:space="0" w:color="auto"/>
                    <w:right w:val="nil"/>
                  </w:tcBorders>
                </w:tcPr>
                <w:p w14:paraId="4F48CC93" w14:textId="77777777" w:rsidR="001251BF" w:rsidRPr="000962E0" w:rsidRDefault="001251BF" w:rsidP="00002DB7">
                  <w:pPr>
                    <w:pStyle w:val="Stilius3"/>
                    <w:spacing w:before="120" w:after="120"/>
                    <w:jc w:val="left"/>
                    <w:rPr>
                      <w:sz w:val="24"/>
                      <w:szCs w:val="24"/>
                    </w:rPr>
                  </w:pPr>
                  <w:r w:rsidRPr="000962E0">
                    <w:rPr>
                      <w:sz w:val="24"/>
                      <w:szCs w:val="24"/>
                    </w:rPr>
                    <w:t>netaikoma</w:t>
                  </w:r>
                </w:p>
              </w:tc>
            </w:tr>
            <w:tr w:rsidR="001251BF" w:rsidRPr="000962E0" w14:paraId="4CBF9ADC" w14:textId="77777777" w:rsidTr="00002DB7">
              <w:tc>
                <w:tcPr>
                  <w:tcW w:w="3294" w:type="dxa"/>
                  <w:tcBorders>
                    <w:top w:val="dashed" w:sz="4" w:space="0" w:color="auto"/>
                    <w:left w:val="nil"/>
                    <w:bottom w:val="dashed" w:sz="4" w:space="0" w:color="auto"/>
                    <w:right w:val="dashed" w:sz="4" w:space="0" w:color="auto"/>
                  </w:tcBorders>
                </w:tcPr>
                <w:p w14:paraId="574DC0CC" w14:textId="77777777" w:rsidR="001251BF" w:rsidRPr="000962E0" w:rsidRDefault="001251BF" w:rsidP="00002DB7">
                  <w:pPr>
                    <w:pStyle w:val="Stilius3"/>
                    <w:spacing w:before="120" w:after="120"/>
                    <w:jc w:val="left"/>
                    <w:rPr>
                      <w:sz w:val="24"/>
                      <w:szCs w:val="24"/>
                    </w:rPr>
                  </w:pPr>
                  <w:r w:rsidRPr="000962E0">
                    <w:rPr>
                      <w:sz w:val="24"/>
                      <w:szCs w:val="24"/>
                    </w:rPr>
                    <w:t xml:space="preserve">Sulaikymo procentas </w:t>
                  </w:r>
                </w:p>
              </w:tc>
              <w:tc>
                <w:tcPr>
                  <w:tcW w:w="1097" w:type="dxa"/>
                  <w:tcBorders>
                    <w:top w:val="dashed" w:sz="4" w:space="0" w:color="auto"/>
                    <w:left w:val="dashed" w:sz="4" w:space="0" w:color="auto"/>
                    <w:bottom w:val="dashed" w:sz="4" w:space="0" w:color="auto"/>
                    <w:right w:val="dashed" w:sz="4" w:space="0" w:color="auto"/>
                  </w:tcBorders>
                </w:tcPr>
                <w:p w14:paraId="5CEA38D6" w14:textId="77777777" w:rsidR="001251BF" w:rsidRPr="000962E0" w:rsidRDefault="001251BF" w:rsidP="00002DB7">
                  <w:pPr>
                    <w:pStyle w:val="Stilius3"/>
                    <w:spacing w:before="120" w:after="120"/>
                    <w:rPr>
                      <w:sz w:val="24"/>
                      <w:szCs w:val="24"/>
                    </w:rPr>
                  </w:pPr>
                  <w:r w:rsidRPr="000962E0">
                    <w:rPr>
                      <w:sz w:val="24"/>
                      <w:szCs w:val="24"/>
                    </w:rPr>
                    <w:t>9.5</w:t>
                  </w:r>
                </w:p>
              </w:tc>
              <w:tc>
                <w:tcPr>
                  <w:tcW w:w="4289" w:type="dxa"/>
                  <w:tcBorders>
                    <w:top w:val="dashed" w:sz="4" w:space="0" w:color="auto"/>
                    <w:left w:val="dashed" w:sz="4" w:space="0" w:color="auto"/>
                    <w:bottom w:val="dashed" w:sz="4" w:space="0" w:color="auto"/>
                    <w:right w:val="nil"/>
                  </w:tcBorders>
                </w:tcPr>
                <w:p w14:paraId="209344B5" w14:textId="77777777" w:rsidR="001251BF" w:rsidRPr="000962E0" w:rsidRDefault="001251BF" w:rsidP="00002DB7">
                  <w:pPr>
                    <w:pStyle w:val="Stilius3"/>
                    <w:spacing w:before="120" w:after="120"/>
                    <w:jc w:val="left"/>
                    <w:rPr>
                      <w:sz w:val="24"/>
                      <w:szCs w:val="24"/>
                    </w:rPr>
                  </w:pPr>
                  <w:r w:rsidRPr="000962E0">
                    <w:rPr>
                      <w:sz w:val="24"/>
                      <w:szCs w:val="24"/>
                    </w:rPr>
                    <w:t xml:space="preserve">5 procentai </w:t>
                  </w:r>
                </w:p>
              </w:tc>
            </w:tr>
            <w:tr w:rsidR="001251BF" w:rsidRPr="000962E0" w14:paraId="2D99BD6A" w14:textId="77777777" w:rsidTr="00002DB7">
              <w:tc>
                <w:tcPr>
                  <w:tcW w:w="3294" w:type="dxa"/>
                  <w:tcBorders>
                    <w:top w:val="dashed" w:sz="4" w:space="0" w:color="auto"/>
                    <w:left w:val="nil"/>
                    <w:bottom w:val="dashed" w:sz="4" w:space="0" w:color="auto"/>
                    <w:right w:val="dashed" w:sz="4" w:space="0" w:color="auto"/>
                  </w:tcBorders>
                </w:tcPr>
                <w:p w14:paraId="6DA4D238" w14:textId="77777777" w:rsidR="001251BF" w:rsidRPr="000962E0" w:rsidRDefault="001251BF" w:rsidP="00002DB7">
                  <w:pPr>
                    <w:pStyle w:val="Stilius3"/>
                    <w:spacing w:before="120" w:after="120"/>
                    <w:jc w:val="left"/>
                    <w:rPr>
                      <w:sz w:val="24"/>
                      <w:szCs w:val="24"/>
                    </w:rPr>
                  </w:pPr>
                  <w:r w:rsidRPr="000962E0">
                    <w:rPr>
                      <w:sz w:val="24"/>
                      <w:szCs w:val="24"/>
                    </w:rPr>
                    <w:t>Išankstinio mokėjimo terminas</w:t>
                  </w:r>
                </w:p>
              </w:tc>
              <w:tc>
                <w:tcPr>
                  <w:tcW w:w="1097" w:type="dxa"/>
                  <w:tcBorders>
                    <w:top w:val="dashed" w:sz="4" w:space="0" w:color="auto"/>
                    <w:left w:val="dashed" w:sz="4" w:space="0" w:color="auto"/>
                    <w:bottom w:val="dashed" w:sz="4" w:space="0" w:color="auto"/>
                    <w:right w:val="dashed" w:sz="4" w:space="0" w:color="auto"/>
                  </w:tcBorders>
                </w:tcPr>
                <w:p w14:paraId="6721A88D" w14:textId="77777777" w:rsidR="001251BF" w:rsidRPr="000962E0" w:rsidRDefault="001251BF" w:rsidP="00002DB7">
                  <w:pPr>
                    <w:pStyle w:val="Stilius3"/>
                    <w:spacing w:before="120" w:after="120"/>
                    <w:rPr>
                      <w:sz w:val="24"/>
                      <w:szCs w:val="24"/>
                    </w:rPr>
                  </w:pPr>
                  <w:r w:rsidRPr="000962E0">
                    <w:rPr>
                      <w:sz w:val="24"/>
                      <w:szCs w:val="24"/>
                    </w:rPr>
                    <w:t>9.7.1</w:t>
                  </w:r>
                </w:p>
              </w:tc>
              <w:tc>
                <w:tcPr>
                  <w:tcW w:w="4289" w:type="dxa"/>
                  <w:tcBorders>
                    <w:top w:val="dashed" w:sz="4" w:space="0" w:color="auto"/>
                    <w:left w:val="dashed" w:sz="4" w:space="0" w:color="auto"/>
                    <w:bottom w:val="dashed" w:sz="4" w:space="0" w:color="auto"/>
                    <w:right w:val="nil"/>
                  </w:tcBorders>
                </w:tcPr>
                <w:p w14:paraId="114C0CF5" w14:textId="77777777" w:rsidR="001251BF" w:rsidRPr="000962E0" w:rsidRDefault="001251BF" w:rsidP="00002DB7">
                  <w:pPr>
                    <w:pStyle w:val="Stilius3"/>
                    <w:spacing w:before="120" w:after="120"/>
                    <w:jc w:val="left"/>
                    <w:rPr>
                      <w:sz w:val="24"/>
                      <w:szCs w:val="24"/>
                    </w:rPr>
                  </w:pPr>
                  <w:r w:rsidRPr="000962E0">
                    <w:rPr>
                      <w:sz w:val="24"/>
                      <w:szCs w:val="24"/>
                    </w:rPr>
                    <w:t>netaikoma</w:t>
                  </w:r>
                </w:p>
              </w:tc>
            </w:tr>
            <w:tr w:rsidR="001251BF" w:rsidRPr="000962E0" w14:paraId="2C950A78" w14:textId="77777777" w:rsidTr="00002DB7">
              <w:tc>
                <w:tcPr>
                  <w:tcW w:w="3294" w:type="dxa"/>
                  <w:tcBorders>
                    <w:top w:val="dashed" w:sz="4" w:space="0" w:color="auto"/>
                    <w:left w:val="nil"/>
                    <w:bottom w:val="dashed" w:sz="4" w:space="0" w:color="auto"/>
                    <w:right w:val="dashed" w:sz="4" w:space="0" w:color="auto"/>
                  </w:tcBorders>
                </w:tcPr>
                <w:p w14:paraId="7E045E00" w14:textId="77777777" w:rsidR="001251BF" w:rsidRPr="000962E0" w:rsidRDefault="001251BF" w:rsidP="00002DB7">
                  <w:pPr>
                    <w:pStyle w:val="Stilius3"/>
                    <w:spacing w:before="120" w:after="120"/>
                    <w:jc w:val="left"/>
                    <w:rPr>
                      <w:sz w:val="24"/>
                      <w:szCs w:val="24"/>
                    </w:rPr>
                  </w:pPr>
                  <w:r w:rsidRPr="000962E0">
                    <w:rPr>
                      <w:sz w:val="24"/>
                      <w:szCs w:val="24"/>
                    </w:rPr>
                    <w:t xml:space="preserve">Kitų mokėjimų terminas </w:t>
                  </w:r>
                </w:p>
              </w:tc>
              <w:tc>
                <w:tcPr>
                  <w:tcW w:w="1097" w:type="dxa"/>
                  <w:tcBorders>
                    <w:top w:val="dashed" w:sz="4" w:space="0" w:color="auto"/>
                    <w:left w:val="dashed" w:sz="4" w:space="0" w:color="auto"/>
                    <w:bottom w:val="dashed" w:sz="4" w:space="0" w:color="auto"/>
                    <w:right w:val="dashed" w:sz="4" w:space="0" w:color="auto"/>
                  </w:tcBorders>
                </w:tcPr>
                <w:p w14:paraId="089725AE" w14:textId="77777777" w:rsidR="001251BF" w:rsidRPr="000962E0" w:rsidRDefault="001251BF" w:rsidP="00002DB7">
                  <w:pPr>
                    <w:pStyle w:val="Stilius3"/>
                    <w:spacing w:before="120" w:after="120"/>
                    <w:rPr>
                      <w:sz w:val="24"/>
                      <w:szCs w:val="24"/>
                    </w:rPr>
                  </w:pPr>
                  <w:r w:rsidRPr="000962E0">
                    <w:rPr>
                      <w:sz w:val="24"/>
                      <w:szCs w:val="24"/>
                    </w:rPr>
                    <w:t>9.7.2</w:t>
                  </w:r>
                </w:p>
              </w:tc>
              <w:tc>
                <w:tcPr>
                  <w:tcW w:w="4289" w:type="dxa"/>
                  <w:tcBorders>
                    <w:top w:val="dashed" w:sz="4" w:space="0" w:color="auto"/>
                    <w:left w:val="dashed" w:sz="4" w:space="0" w:color="auto"/>
                    <w:bottom w:val="dashed" w:sz="4" w:space="0" w:color="auto"/>
                    <w:right w:val="nil"/>
                  </w:tcBorders>
                  <w:vAlign w:val="center"/>
                </w:tcPr>
                <w:p w14:paraId="298D4B78" w14:textId="77777777" w:rsidR="001251BF" w:rsidRPr="000962E0" w:rsidRDefault="001251BF" w:rsidP="00002DB7">
                  <w:pPr>
                    <w:pStyle w:val="Stilius3"/>
                    <w:spacing w:before="120" w:after="120"/>
                    <w:jc w:val="left"/>
                    <w:rPr>
                      <w:iCs/>
                      <w:sz w:val="24"/>
                      <w:szCs w:val="24"/>
                    </w:rPr>
                  </w:pPr>
                  <w:r w:rsidRPr="000962E0">
                    <w:rPr>
                      <w:iCs/>
                      <w:sz w:val="24"/>
                      <w:szCs w:val="24"/>
                    </w:rPr>
                    <w:t xml:space="preserve">30 </w:t>
                  </w:r>
                  <w:r w:rsidRPr="000962E0">
                    <w:rPr>
                      <w:sz w:val="24"/>
                      <w:szCs w:val="24"/>
                    </w:rPr>
                    <w:t>dienų</w:t>
                  </w:r>
                  <w:r w:rsidRPr="000962E0">
                    <w:rPr>
                      <w:iCs/>
                      <w:sz w:val="24"/>
                      <w:szCs w:val="24"/>
                    </w:rPr>
                    <w:t xml:space="preserve"> </w:t>
                  </w:r>
                </w:p>
              </w:tc>
            </w:tr>
            <w:tr w:rsidR="001251BF" w:rsidRPr="000962E0" w14:paraId="13B2A137" w14:textId="77777777" w:rsidTr="00002DB7">
              <w:tc>
                <w:tcPr>
                  <w:tcW w:w="3294" w:type="dxa"/>
                  <w:tcBorders>
                    <w:top w:val="dashed" w:sz="4" w:space="0" w:color="auto"/>
                    <w:left w:val="nil"/>
                    <w:bottom w:val="dashed" w:sz="4" w:space="0" w:color="auto"/>
                    <w:right w:val="dashed" w:sz="4" w:space="0" w:color="auto"/>
                  </w:tcBorders>
                </w:tcPr>
                <w:p w14:paraId="6CBF6932" w14:textId="77777777" w:rsidR="001251BF" w:rsidRPr="000962E0" w:rsidRDefault="001251BF" w:rsidP="00002DB7">
                  <w:pPr>
                    <w:pStyle w:val="Stilius3"/>
                    <w:spacing w:before="120" w:after="120"/>
                    <w:jc w:val="left"/>
                    <w:rPr>
                      <w:sz w:val="24"/>
                      <w:szCs w:val="24"/>
                    </w:rPr>
                  </w:pPr>
                  <w:r w:rsidRPr="000962E0">
                    <w:rPr>
                      <w:sz w:val="24"/>
                      <w:szCs w:val="24"/>
                    </w:rPr>
                    <w:t xml:space="preserve">Delspinigiai dėl vėluojančio mokėjimo </w:t>
                  </w:r>
                </w:p>
              </w:tc>
              <w:tc>
                <w:tcPr>
                  <w:tcW w:w="1097" w:type="dxa"/>
                  <w:tcBorders>
                    <w:top w:val="dashed" w:sz="4" w:space="0" w:color="auto"/>
                    <w:left w:val="dashed" w:sz="4" w:space="0" w:color="auto"/>
                    <w:bottom w:val="dashed" w:sz="4" w:space="0" w:color="auto"/>
                    <w:right w:val="dashed" w:sz="4" w:space="0" w:color="auto"/>
                  </w:tcBorders>
                </w:tcPr>
                <w:p w14:paraId="06338792" w14:textId="77777777" w:rsidR="001251BF" w:rsidRPr="000962E0" w:rsidRDefault="001251BF" w:rsidP="00002DB7">
                  <w:pPr>
                    <w:pStyle w:val="Stilius3"/>
                    <w:spacing w:before="120" w:after="120"/>
                    <w:rPr>
                      <w:sz w:val="24"/>
                      <w:szCs w:val="24"/>
                    </w:rPr>
                  </w:pPr>
                  <w:r w:rsidRPr="000962E0">
                    <w:rPr>
                      <w:sz w:val="24"/>
                      <w:szCs w:val="24"/>
                    </w:rPr>
                    <w:t>9.8</w:t>
                  </w:r>
                </w:p>
              </w:tc>
              <w:tc>
                <w:tcPr>
                  <w:tcW w:w="4289" w:type="dxa"/>
                  <w:tcBorders>
                    <w:top w:val="dashed" w:sz="4" w:space="0" w:color="auto"/>
                    <w:left w:val="dashed" w:sz="4" w:space="0" w:color="auto"/>
                    <w:bottom w:val="dashed" w:sz="4" w:space="0" w:color="auto"/>
                    <w:right w:val="nil"/>
                  </w:tcBorders>
                  <w:vAlign w:val="bottom"/>
                </w:tcPr>
                <w:p w14:paraId="01E4AECE" w14:textId="77777777" w:rsidR="001251BF" w:rsidRPr="000962E0" w:rsidRDefault="001251BF" w:rsidP="00002DB7">
                  <w:pPr>
                    <w:pStyle w:val="Stilius3"/>
                    <w:spacing w:before="120" w:after="120"/>
                    <w:jc w:val="left"/>
                    <w:rPr>
                      <w:sz w:val="24"/>
                      <w:szCs w:val="24"/>
                    </w:rPr>
                  </w:pPr>
                  <w:r w:rsidRPr="000962E0">
                    <w:rPr>
                      <w:sz w:val="24"/>
                      <w:szCs w:val="24"/>
                    </w:rPr>
                    <w:t xml:space="preserve">0,02 % laiku neapmokėtos sumos </w:t>
                  </w:r>
                </w:p>
                <w:p w14:paraId="3D12C23E" w14:textId="77777777" w:rsidR="001251BF" w:rsidRPr="000962E0" w:rsidRDefault="001251BF" w:rsidP="00002DB7">
                  <w:pPr>
                    <w:pStyle w:val="Stilius3"/>
                    <w:spacing w:before="120" w:after="120"/>
                    <w:jc w:val="left"/>
                    <w:rPr>
                      <w:sz w:val="24"/>
                      <w:szCs w:val="24"/>
                    </w:rPr>
                  </w:pPr>
                  <w:r w:rsidRPr="000962E0">
                    <w:rPr>
                      <w:sz w:val="24"/>
                      <w:szCs w:val="24"/>
                    </w:rPr>
                    <w:t xml:space="preserve">per dieną </w:t>
                  </w:r>
                </w:p>
              </w:tc>
            </w:tr>
            <w:tr w:rsidR="00B544F6" w:rsidRPr="000962E0" w14:paraId="1F4BD6C7" w14:textId="77777777" w:rsidTr="00002DB7">
              <w:tc>
                <w:tcPr>
                  <w:tcW w:w="3294" w:type="dxa"/>
                  <w:tcBorders>
                    <w:top w:val="dashed" w:sz="4" w:space="0" w:color="auto"/>
                    <w:left w:val="nil"/>
                    <w:bottom w:val="dashed" w:sz="4" w:space="0" w:color="auto"/>
                    <w:right w:val="dashed" w:sz="4" w:space="0" w:color="auto"/>
                  </w:tcBorders>
                </w:tcPr>
                <w:p w14:paraId="05CE283D" w14:textId="65874820" w:rsidR="00B544F6" w:rsidRPr="000962E0" w:rsidRDefault="00B544F6" w:rsidP="00002DB7">
                  <w:pPr>
                    <w:pStyle w:val="Stilius3"/>
                    <w:spacing w:before="120" w:after="120"/>
                    <w:jc w:val="left"/>
                    <w:rPr>
                      <w:sz w:val="24"/>
                      <w:szCs w:val="24"/>
                    </w:rPr>
                  </w:pPr>
                  <w:r w:rsidRPr="00B544F6">
                    <w:rPr>
                      <w:sz w:val="24"/>
                      <w:szCs w:val="24"/>
                    </w:rPr>
                    <w:t>Rangovo Statybvietės perėmimo terminas</w:t>
                  </w:r>
                </w:p>
              </w:tc>
              <w:tc>
                <w:tcPr>
                  <w:tcW w:w="1097" w:type="dxa"/>
                  <w:tcBorders>
                    <w:top w:val="dashed" w:sz="4" w:space="0" w:color="auto"/>
                    <w:left w:val="dashed" w:sz="4" w:space="0" w:color="auto"/>
                    <w:bottom w:val="dashed" w:sz="4" w:space="0" w:color="auto"/>
                    <w:right w:val="dashed" w:sz="4" w:space="0" w:color="auto"/>
                  </w:tcBorders>
                </w:tcPr>
                <w:p w14:paraId="50EA610F" w14:textId="645965A0" w:rsidR="00B544F6" w:rsidRPr="000962E0" w:rsidRDefault="00B544F6" w:rsidP="00002DB7">
                  <w:pPr>
                    <w:pStyle w:val="Stilius3"/>
                    <w:spacing w:before="120" w:after="120"/>
                    <w:rPr>
                      <w:sz w:val="24"/>
                      <w:szCs w:val="24"/>
                    </w:rPr>
                  </w:pPr>
                  <w:r>
                    <w:rPr>
                      <w:sz w:val="24"/>
                      <w:szCs w:val="24"/>
                    </w:rPr>
                    <w:t xml:space="preserve">1.4 </w:t>
                  </w:r>
                </w:p>
              </w:tc>
              <w:tc>
                <w:tcPr>
                  <w:tcW w:w="4289" w:type="dxa"/>
                  <w:tcBorders>
                    <w:top w:val="dashed" w:sz="4" w:space="0" w:color="auto"/>
                    <w:left w:val="dashed" w:sz="4" w:space="0" w:color="auto"/>
                    <w:bottom w:val="dashed" w:sz="4" w:space="0" w:color="auto"/>
                    <w:right w:val="nil"/>
                  </w:tcBorders>
                  <w:vAlign w:val="bottom"/>
                </w:tcPr>
                <w:p w14:paraId="4A9A5F6E" w14:textId="297B5777" w:rsidR="00B544F6" w:rsidRPr="000962E0" w:rsidRDefault="00B544F6" w:rsidP="00002DB7">
                  <w:pPr>
                    <w:pStyle w:val="Stilius3"/>
                    <w:spacing w:before="120" w:after="120"/>
                    <w:jc w:val="left"/>
                    <w:rPr>
                      <w:sz w:val="24"/>
                      <w:szCs w:val="24"/>
                    </w:rPr>
                  </w:pPr>
                  <w:r w:rsidRPr="00B544F6">
                    <w:rPr>
                      <w:sz w:val="24"/>
                      <w:szCs w:val="24"/>
                    </w:rPr>
                    <w:t>5 darbo dienos nuo Užsakovo informavimo apie Statybvietės perdavimą dienos</w:t>
                  </w:r>
                </w:p>
              </w:tc>
            </w:tr>
          </w:tbl>
          <w:p w14:paraId="46DF798C" w14:textId="77777777" w:rsidR="001251BF" w:rsidRPr="000962E0" w:rsidRDefault="001251BF" w:rsidP="00002DB7">
            <w:pPr>
              <w:pStyle w:val="Stilius3"/>
              <w:rPr>
                <w:sz w:val="24"/>
                <w:szCs w:val="24"/>
              </w:rPr>
            </w:pPr>
          </w:p>
        </w:tc>
      </w:tr>
      <w:tr w:rsidR="001251BF" w:rsidRPr="000962E0" w14:paraId="384B11D4" w14:textId="77777777" w:rsidTr="00002DB7">
        <w:tc>
          <w:tcPr>
            <w:tcW w:w="438" w:type="pct"/>
            <w:gridSpan w:val="2"/>
            <w:tcBorders>
              <w:top w:val="nil"/>
              <w:left w:val="nil"/>
              <w:bottom w:val="nil"/>
              <w:right w:val="nil"/>
            </w:tcBorders>
          </w:tcPr>
          <w:p w14:paraId="62CEDF8E" w14:textId="77777777" w:rsidR="001251BF" w:rsidRPr="000962E0" w:rsidRDefault="001251BF" w:rsidP="00002DB7">
            <w:pPr>
              <w:pStyle w:val="Sraopastraipa"/>
              <w:spacing w:before="200"/>
              <w:ind w:left="0"/>
              <w:rPr>
                <w:rFonts w:ascii="Times New Roman" w:hAnsi="Times New Roman" w:cs="Times New Roman"/>
                <w:sz w:val="24"/>
                <w:szCs w:val="24"/>
              </w:rPr>
            </w:pPr>
          </w:p>
        </w:tc>
        <w:tc>
          <w:tcPr>
            <w:tcW w:w="4562" w:type="pct"/>
            <w:gridSpan w:val="3"/>
            <w:tcBorders>
              <w:top w:val="nil"/>
              <w:left w:val="nil"/>
              <w:bottom w:val="nil"/>
              <w:right w:val="nil"/>
            </w:tcBorders>
          </w:tcPr>
          <w:p w14:paraId="356329E5" w14:textId="77777777" w:rsidR="001251BF" w:rsidRPr="000962E0" w:rsidRDefault="001251BF" w:rsidP="00002DB7">
            <w:pPr>
              <w:pStyle w:val="Stilius3"/>
              <w:spacing w:before="120" w:after="120"/>
              <w:rPr>
                <w:i/>
                <w:sz w:val="24"/>
                <w:szCs w:val="24"/>
              </w:rPr>
            </w:pPr>
          </w:p>
        </w:tc>
      </w:tr>
      <w:tr w:rsidR="001251BF" w:rsidRPr="000962E0" w14:paraId="682BF887" w14:textId="77777777" w:rsidTr="00002DB7">
        <w:tc>
          <w:tcPr>
            <w:tcW w:w="5000" w:type="pct"/>
            <w:gridSpan w:val="5"/>
            <w:tcBorders>
              <w:top w:val="nil"/>
              <w:left w:val="nil"/>
              <w:bottom w:val="nil"/>
              <w:right w:val="nil"/>
            </w:tcBorders>
          </w:tcPr>
          <w:p w14:paraId="32F7D17A" w14:textId="77777777" w:rsidR="001251BF" w:rsidRPr="000962E0" w:rsidRDefault="001251BF" w:rsidP="001251BF">
            <w:pPr>
              <w:pStyle w:val="Stilius1"/>
              <w:ind w:left="462" w:hanging="360"/>
            </w:pPr>
            <w:r w:rsidRPr="000962E0">
              <w:t>UŽSAKOVO TEISĖS, PAREIGOS IR ATSAKOMYBĖ</w:t>
            </w:r>
          </w:p>
        </w:tc>
      </w:tr>
      <w:tr w:rsidR="001251BF" w:rsidRPr="000962E0" w14:paraId="51A5F23D" w14:textId="77777777" w:rsidTr="00002DB7">
        <w:tc>
          <w:tcPr>
            <w:tcW w:w="438" w:type="pct"/>
            <w:gridSpan w:val="2"/>
            <w:tcBorders>
              <w:top w:val="nil"/>
              <w:left w:val="nil"/>
              <w:bottom w:val="nil"/>
              <w:right w:val="nil"/>
            </w:tcBorders>
          </w:tcPr>
          <w:p w14:paraId="79EA509F" w14:textId="77777777" w:rsidR="001251BF" w:rsidRPr="000962E0"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2D23CE16" w14:textId="77777777" w:rsidR="001251BF" w:rsidRPr="000962E0" w:rsidRDefault="001251BF" w:rsidP="00002DB7">
            <w:pPr>
              <w:pStyle w:val="Stilius3"/>
              <w:spacing w:before="120" w:after="120"/>
              <w:rPr>
                <w:sz w:val="24"/>
                <w:szCs w:val="24"/>
                <w:highlight w:val="yellow"/>
              </w:rPr>
            </w:pPr>
            <w:r w:rsidRPr="000962E0">
              <w:rPr>
                <w:sz w:val="24"/>
                <w:szCs w:val="24"/>
              </w:rPr>
              <w:t xml:space="preserve">Užsakovas privalo perduoti Rangovui Statybvietę ir jos valdymo teisę ne vėliau kaip per Sutarties 1.4 papunktyje nurodytą dienų skaičių.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 </w:t>
            </w:r>
          </w:p>
        </w:tc>
      </w:tr>
      <w:tr w:rsidR="001251BF" w:rsidRPr="000962E0" w14:paraId="019074CF" w14:textId="77777777" w:rsidTr="00002DB7">
        <w:tc>
          <w:tcPr>
            <w:tcW w:w="438" w:type="pct"/>
            <w:gridSpan w:val="2"/>
            <w:tcBorders>
              <w:top w:val="nil"/>
              <w:left w:val="nil"/>
              <w:bottom w:val="nil"/>
              <w:right w:val="nil"/>
            </w:tcBorders>
          </w:tcPr>
          <w:p w14:paraId="664AFC9A" w14:textId="77777777" w:rsidR="001251BF" w:rsidRPr="000962E0"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65C9961B" w14:textId="77777777" w:rsidR="001251BF" w:rsidRPr="000962E0" w:rsidRDefault="001251BF" w:rsidP="00002DB7">
            <w:pPr>
              <w:pStyle w:val="Stilius3"/>
              <w:spacing w:before="120" w:after="120"/>
              <w:rPr>
                <w:sz w:val="24"/>
                <w:szCs w:val="24"/>
              </w:rPr>
            </w:pPr>
            <w:r w:rsidRPr="000962E0">
              <w:rPr>
                <w:sz w:val="24"/>
                <w:szCs w:val="24"/>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1251BF" w:rsidRPr="000962E0" w14:paraId="08EEA7C8" w14:textId="77777777" w:rsidTr="00002DB7">
        <w:tc>
          <w:tcPr>
            <w:tcW w:w="438" w:type="pct"/>
            <w:gridSpan w:val="2"/>
            <w:tcBorders>
              <w:top w:val="nil"/>
              <w:left w:val="nil"/>
              <w:bottom w:val="nil"/>
              <w:right w:val="nil"/>
            </w:tcBorders>
          </w:tcPr>
          <w:p w14:paraId="1DDDEB5D" w14:textId="77777777" w:rsidR="001251BF" w:rsidRPr="000962E0"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659B112C" w14:textId="77777777" w:rsidR="001251BF" w:rsidRPr="000962E0" w:rsidRDefault="001251BF" w:rsidP="00002DB7">
            <w:pPr>
              <w:pStyle w:val="Stilius3"/>
              <w:spacing w:before="120" w:after="120"/>
              <w:rPr>
                <w:sz w:val="24"/>
                <w:szCs w:val="24"/>
              </w:rPr>
            </w:pPr>
            <w:r w:rsidRPr="000962E0">
              <w:rPr>
                <w:color w:val="000000"/>
                <w:sz w:val="24"/>
                <w:szCs w:val="24"/>
              </w:rPr>
              <w:t>Užsakovas statybos techninių reglamentų nustatyta tvarka turi būti gavęs (arba turi gauti) statybą leidžiantį dokumentą bei perduoti jį Statinio statybos techninės priežiūros vadovui. Užsakovas taip pat privalo bendradarbiauti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 Užsakovas perduoda Rangovui Techninį projektą ir užtikrina teisę jį naudoti bei detalizuoti rengiant Darbo projektą. Rangovo siūlomi Techninio projekto sprendinių pakeitimai derinami su Užsakovu ir Techninio projekto autoriumi teisės aktų nustatyta tvarka.</w:t>
            </w:r>
          </w:p>
        </w:tc>
      </w:tr>
      <w:tr w:rsidR="001251BF" w:rsidRPr="000962E0" w14:paraId="3C16D2E6" w14:textId="77777777" w:rsidTr="00002DB7">
        <w:tc>
          <w:tcPr>
            <w:tcW w:w="438" w:type="pct"/>
            <w:gridSpan w:val="2"/>
            <w:tcBorders>
              <w:top w:val="nil"/>
              <w:left w:val="nil"/>
              <w:bottom w:val="nil"/>
              <w:right w:val="nil"/>
            </w:tcBorders>
          </w:tcPr>
          <w:p w14:paraId="46A756E8" w14:textId="77777777" w:rsidR="001251BF" w:rsidRPr="000962E0"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CBDE56A" w14:textId="77777777" w:rsidR="001251BF" w:rsidRPr="000962E0" w:rsidRDefault="001251BF" w:rsidP="00002DB7">
            <w:pPr>
              <w:pStyle w:val="Stilius3"/>
              <w:spacing w:before="120" w:after="120"/>
              <w:rPr>
                <w:sz w:val="24"/>
                <w:szCs w:val="24"/>
              </w:rPr>
            </w:pPr>
            <w:r w:rsidRPr="000962E0">
              <w:rPr>
                <w:sz w:val="24"/>
                <w:szCs w:val="24"/>
              </w:rPr>
              <w:t>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įstatymo nuostatas, yra nurodytas 3.4 papunktyje.</w:t>
            </w:r>
          </w:p>
        </w:tc>
      </w:tr>
      <w:tr w:rsidR="001251BF" w:rsidRPr="000962E0" w14:paraId="2C2DCEC3" w14:textId="77777777" w:rsidTr="00002DB7">
        <w:tc>
          <w:tcPr>
            <w:tcW w:w="438" w:type="pct"/>
            <w:gridSpan w:val="2"/>
            <w:tcBorders>
              <w:top w:val="nil"/>
              <w:left w:val="nil"/>
              <w:bottom w:val="nil"/>
              <w:right w:val="nil"/>
            </w:tcBorders>
          </w:tcPr>
          <w:p w14:paraId="52A58EA8" w14:textId="77777777" w:rsidR="001251BF" w:rsidRPr="000962E0"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345E995A" w14:textId="77777777" w:rsidR="001251BF" w:rsidRPr="000962E0" w:rsidRDefault="001251BF" w:rsidP="00002DB7">
            <w:pPr>
              <w:pStyle w:val="Stilius3"/>
              <w:spacing w:before="120" w:after="120"/>
              <w:rPr>
                <w:sz w:val="24"/>
                <w:szCs w:val="24"/>
              </w:rPr>
            </w:pPr>
            <w:r w:rsidRPr="000962E0">
              <w:rPr>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1251BF" w:rsidRPr="000962E0" w14:paraId="31DA8C87" w14:textId="77777777" w:rsidTr="00002DB7">
        <w:tc>
          <w:tcPr>
            <w:tcW w:w="438" w:type="pct"/>
            <w:gridSpan w:val="2"/>
            <w:tcBorders>
              <w:top w:val="nil"/>
              <w:left w:val="nil"/>
              <w:bottom w:val="nil"/>
              <w:right w:val="nil"/>
            </w:tcBorders>
          </w:tcPr>
          <w:p w14:paraId="7461EA1A" w14:textId="77777777" w:rsidR="001251BF" w:rsidRPr="000962E0"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6B5ECA6C" w14:textId="77777777" w:rsidR="001251BF" w:rsidRPr="000962E0" w:rsidRDefault="001251BF" w:rsidP="00002DB7">
            <w:pPr>
              <w:pStyle w:val="Stilius3"/>
              <w:spacing w:before="120" w:after="120"/>
              <w:rPr>
                <w:sz w:val="24"/>
                <w:szCs w:val="24"/>
              </w:rPr>
            </w:pPr>
            <w:r w:rsidRPr="000962E0">
              <w:rPr>
                <w:sz w:val="24"/>
                <w:szCs w:val="24"/>
              </w:rPr>
              <w:t>Užsakovo atsakomybei ir rizikai priskiriama:</w:t>
            </w:r>
          </w:p>
          <w:p w14:paraId="2E888F7D" w14:textId="77777777" w:rsidR="001251BF" w:rsidRPr="000962E0" w:rsidRDefault="001251BF" w:rsidP="00002DB7">
            <w:pPr>
              <w:pStyle w:val="Stilius3"/>
              <w:tabs>
                <w:tab w:val="left" w:pos="1167"/>
              </w:tabs>
              <w:spacing w:before="120" w:after="120"/>
              <w:ind w:left="1168" w:hanging="680"/>
              <w:rPr>
                <w:sz w:val="24"/>
                <w:szCs w:val="24"/>
              </w:rPr>
            </w:pPr>
            <w:r w:rsidRPr="000962E0">
              <w:rPr>
                <w:sz w:val="24"/>
                <w:szCs w:val="24"/>
              </w:rPr>
              <w:t>4.6.1. Užsakovo naudojimasis bet kuria Darbų dalimi iki Darbų perdavimo Užsakovui dienos, išskyrus kaip gali būti numatyta pagal Sutartį;</w:t>
            </w:r>
          </w:p>
          <w:p w14:paraId="47F58ACC" w14:textId="77777777" w:rsidR="001251BF" w:rsidRPr="000962E0" w:rsidRDefault="001251BF" w:rsidP="00002DB7">
            <w:pPr>
              <w:pStyle w:val="Stilius3"/>
              <w:tabs>
                <w:tab w:val="left" w:pos="1167"/>
              </w:tabs>
              <w:spacing w:before="120" w:after="120"/>
              <w:ind w:left="1168" w:hanging="680"/>
              <w:rPr>
                <w:sz w:val="24"/>
                <w:szCs w:val="24"/>
              </w:rPr>
            </w:pPr>
            <w:r w:rsidRPr="000962E0">
              <w:rPr>
                <w:sz w:val="24"/>
                <w:szCs w:val="24"/>
              </w:rPr>
              <w:t>4.6.2. klaidos, netikslumai ar trūkumai Techniniame projekte, kaip nustatyta 1.23 papunktyje.</w:t>
            </w:r>
          </w:p>
        </w:tc>
      </w:tr>
      <w:tr w:rsidR="001251BF" w:rsidRPr="000962E0" w14:paraId="32F6E57F" w14:textId="77777777" w:rsidTr="00002DB7">
        <w:trPr>
          <w:trHeight w:val="449"/>
        </w:trPr>
        <w:tc>
          <w:tcPr>
            <w:tcW w:w="438" w:type="pct"/>
            <w:gridSpan w:val="2"/>
            <w:tcBorders>
              <w:top w:val="nil"/>
              <w:left w:val="nil"/>
              <w:bottom w:val="nil"/>
              <w:right w:val="nil"/>
            </w:tcBorders>
          </w:tcPr>
          <w:p w14:paraId="284DD768" w14:textId="77777777" w:rsidR="001251BF" w:rsidRPr="000962E0"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4D4D8BBE" w14:textId="77777777" w:rsidR="001251BF" w:rsidRPr="000962E0" w:rsidRDefault="001251BF" w:rsidP="00002DB7">
            <w:pPr>
              <w:pStyle w:val="Stilius3"/>
              <w:spacing w:before="120" w:after="120"/>
              <w:rPr>
                <w:sz w:val="24"/>
                <w:szCs w:val="24"/>
              </w:rPr>
            </w:pPr>
            <w:r w:rsidRPr="000962E0">
              <w:rPr>
                <w:sz w:val="24"/>
                <w:szCs w:val="24"/>
              </w:rPr>
              <w:t xml:space="preserve">Rangovui tinkamai atlikus Darbus, Užsakovas privalo sumokėti Sutarties kainą. </w:t>
            </w:r>
          </w:p>
        </w:tc>
      </w:tr>
      <w:tr w:rsidR="001251BF" w:rsidRPr="000962E0" w14:paraId="5382DBBF" w14:textId="77777777" w:rsidTr="00002DB7">
        <w:tc>
          <w:tcPr>
            <w:tcW w:w="5000" w:type="pct"/>
            <w:gridSpan w:val="5"/>
            <w:tcBorders>
              <w:top w:val="nil"/>
              <w:left w:val="nil"/>
              <w:bottom w:val="nil"/>
              <w:right w:val="nil"/>
            </w:tcBorders>
          </w:tcPr>
          <w:p w14:paraId="44CEFB13" w14:textId="77777777" w:rsidR="001251BF" w:rsidRPr="000962E0" w:rsidRDefault="001251BF" w:rsidP="001251BF">
            <w:pPr>
              <w:pStyle w:val="Stilius1"/>
              <w:ind w:left="462" w:hanging="360"/>
            </w:pPr>
            <w:r w:rsidRPr="000962E0">
              <w:t>RANGOVO TEISĖS, PAREIGOS IR ATSAKOMYBĖ</w:t>
            </w:r>
          </w:p>
        </w:tc>
      </w:tr>
      <w:tr w:rsidR="001251BF" w:rsidRPr="000962E0" w14:paraId="587D9163" w14:textId="77777777" w:rsidTr="00002DB7">
        <w:tc>
          <w:tcPr>
            <w:tcW w:w="438" w:type="pct"/>
            <w:gridSpan w:val="2"/>
            <w:tcBorders>
              <w:top w:val="nil"/>
              <w:left w:val="nil"/>
              <w:bottom w:val="nil"/>
              <w:right w:val="nil"/>
            </w:tcBorders>
          </w:tcPr>
          <w:p w14:paraId="5E35120A" w14:textId="77777777" w:rsidR="001251BF" w:rsidRPr="00C250E8"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279D6BD8" w14:textId="77777777" w:rsidR="00AB40FA" w:rsidRPr="00C250E8" w:rsidRDefault="00AB40FA" w:rsidP="00AB40FA">
            <w:pPr>
              <w:spacing w:before="100" w:beforeAutospacing="1" w:after="100" w:afterAutospacing="1"/>
              <w:jc w:val="both"/>
              <w:rPr>
                <w:rFonts w:ascii="Times New Roman" w:eastAsia="Times New Roman" w:hAnsi="Times New Roman" w:cs="Times New Roman"/>
                <w:sz w:val="24"/>
                <w:szCs w:val="24"/>
              </w:rPr>
            </w:pPr>
            <w:r w:rsidRPr="00C250E8">
              <w:rPr>
                <w:rFonts w:ascii="Times New Roman" w:eastAsia="Times New Roman" w:hAnsi="Times New Roman" w:cs="Times New Roman"/>
                <w:sz w:val="24"/>
                <w:szCs w:val="24"/>
              </w:rPr>
              <w:t>Rangovas privalo vykdyti ir užbaigti Darbus pagal Sutartį, Techninio projekto, Sutarties ir teisės aktų nustatyta tvarka suderinto Darbo projekto sprendinius, Veiklų sąraše pateiktą grafiką ir Lietuvos Respublikoje galiojančius teisės aktus.</w:t>
            </w:r>
          </w:p>
          <w:p w14:paraId="5D3EFCC8" w14:textId="77777777" w:rsidR="00AB40FA" w:rsidRPr="00C250E8" w:rsidRDefault="00AB40FA" w:rsidP="00AB40FA">
            <w:pPr>
              <w:spacing w:before="100" w:beforeAutospacing="1" w:after="100" w:afterAutospacing="1"/>
              <w:jc w:val="both"/>
              <w:rPr>
                <w:rFonts w:ascii="Times New Roman" w:eastAsia="Times New Roman" w:hAnsi="Times New Roman" w:cs="Times New Roman"/>
                <w:sz w:val="24"/>
                <w:szCs w:val="24"/>
              </w:rPr>
            </w:pPr>
            <w:r w:rsidRPr="00C250E8">
              <w:rPr>
                <w:rFonts w:ascii="Times New Roman" w:eastAsia="Times New Roman" w:hAnsi="Times New Roman" w:cs="Times New Roman"/>
                <w:sz w:val="24"/>
                <w:szCs w:val="24"/>
              </w:rPr>
              <w:t>Prieš pradėdamas rengti Darbo projektą, Rangovas savo sąskaita privalo gauti Techninio projekto projektuotojo ir architekto, kurie yra Techninio projekto architektūrinių sprendinių autoriai, išankstinius rašytinius sutikimus naudoti ir detalizuoti Techninio projekto sprendinius rengiant Darbo projektą. Šių sutikimų kopijas Rangovas privalo pateikti Užsakovui iki Darbo projekto rengimo pradžios. Rangovas atsako už tai, kad rengiant Darbo projektą nebūtų pažeistos autorių teisės.</w:t>
            </w:r>
          </w:p>
          <w:p w14:paraId="54747127" w14:textId="77777777" w:rsidR="00AB40FA" w:rsidRPr="00C250E8" w:rsidRDefault="00AB40FA" w:rsidP="00AB40FA">
            <w:pPr>
              <w:spacing w:before="100" w:beforeAutospacing="1" w:after="100" w:afterAutospacing="1"/>
              <w:jc w:val="both"/>
              <w:rPr>
                <w:rFonts w:ascii="Times New Roman" w:eastAsia="Times New Roman" w:hAnsi="Times New Roman" w:cs="Times New Roman"/>
                <w:sz w:val="24"/>
                <w:szCs w:val="24"/>
              </w:rPr>
            </w:pPr>
            <w:r w:rsidRPr="00C250E8">
              <w:rPr>
                <w:rFonts w:ascii="Times New Roman" w:eastAsia="Times New Roman" w:hAnsi="Times New Roman" w:cs="Times New Roman"/>
                <w:sz w:val="24"/>
                <w:szCs w:val="24"/>
              </w:rPr>
              <w:t xml:space="preserve">Rangovas savo sąskaita per pirmuosius 2 mėnesius nuo Sutarties įsigaliojimo dienos privalo parengti ir pateikti Užsakovui visas pirkimo objektui įgyvendinti būtinas Darbo projekto </w:t>
            </w:r>
            <w:r w:rsidRPr="00C250E8">
              <w:rPr>
                <w:rFonts w:ascii="Times New Roman" w:eastAsia="Times New Roman" w:hAnsi="Times New Roman" w:cs="Times New Roman"/>
                <w:sz w:val="24"/>
                <w:szCs w:val="24"/>
              </w:rPr>
              <w:lastRenderedPageBreak/>
              <w:t>dalis. Darbo projektas turi detalizuoti, bet nekeisti Techninio projekto sprendinių. Bet kokie Techninio projekto sprendinių pakeitimai galimi tik gavus išankstinį rašytinį Užsakovo pritarimą ir kitus teisės aktuose nustatytus suderinimus.</w:t>
            </w:r>
          </w:p>
          <w:p w14:paraId="1225BF9C" w14:textId="77777777" w:rsidR="00AB40FA" w:rsidRPr="00C250E8" w:rsidRDefault="00AB40FA" w:rsidP="00AB40FA">
            <w:pPr>
              <w:spacing w:before="100" w:beforeAutospacing="1" w:after="100" w:afterAutospacing="1"/>
              <w:jc w:val="both"/>
              <w:rPr>
                <w:rFonts w:ascii="Times New Roman" w:eastAsia="Times New Roman" w:hAnsi="Times New Roman" w:cs="Times New Roman"/>
                <w:sz w:val="24"/>
                <w:szCs w:val="24"/>
              </w:rPr>
            </w:pPr>
            <w:r w:rsidRPr="00C250E8">
              <w:rPr>
                <w:rFonts w:ascii="Times New Roman" w:eastAsia="Times New Roman" w:hAnsi="Times New Roman" w:cs="Times New Roman"/>
                <w:sz w:val="24"/>
                <w:szCs w:val="24"/>
              </w:rPr>
              <w:t xml:space="preserve">Parengęs konstrukcijų dalies Darbo projektą, Rangovas pateikia jį Užsakovui ekspertizei atlikti. Konstrukcijų dalies Darbo projekto ekspertizę savo lėšomis užsako ir organizuoja Užsakovas. Ekspertizės aktą ir (ar) ekspertizės pastabas Užsakovas pateikia Rangovui ne vėliau kaip per 10 darbo dienų nuo konstrukcijų dalies Darbo projekto gavimo dienos. Rangovas ir jo pasitelkti Darbo projekto rengėjai privalo pateikti atsakymus į ekspertizės pastabas </w:t>
            </w:r>
            <w:r w:rsidRPr="00C250E8">
              <w:rPr>
                <w:rFonts w:ascii="Times New Roman" w:eastAsia="Times New Roman" w:hAnsi="Times New Roman" w:cs="Times New Roman"/>
                <w:b/>
                <w:bCs/>
                <w:sz w:val="24"/>
                <w:szCs w:val="24"/>
              </w:rPr>
              <w:t>ir</w:t>
            </w:r>
            <w:r w:rsidRPr="00C250E8">
              <w:rPr>
                <w:rFonts w:ascii="Times New Roman" w:eastAsia="Times New Roman" w:hAnsi="Times New Roman" w:cs="Times New Roman"/>
                <w:sz w:val="24"/>
                <w:szCs w:val="24"/>
              </w:rPr>
              <w:t xml:space="preserve"> atlikti reikalingus Darbo projekto pataisymus ne vėliau kaip per 5 darbo dienas nuo ekspertizės akto ir (ar) pastabų gavimo dienos. Pagal konstrukcijų dalies Darbo projekto sprendinius statybos darbai gali būti pradėti tik gavus teigiamą ekspertizės aktą.</w:t>
            </w:r>
          </w:p>
          <w:p w14:paraId="4B7EBF4C" w14:textId="4C48EA04" w:rsidR="002E50DB" w:rsidRPr="00C250E8" w:rsidRDefault="00AB40FA" w:rsidP="00AB40FA">
            <w:pPr>
              <w:spacing w:before="100" w:beforeAutospacing="1" w:after="100" w:afterAutospacing="1"/>
              <w:jc w:val="both"/>
              <w:rPr>
                <w:rFonts w:ascii="Times New Roman" w:eastAsia="Times New Roman" w:hAnsi="Times New Roman" w:cs="Times New Roman"/>
                <w:sz w:val="24"/>
                <w:szCs w:val="24"/>
              </w:rPr>
            </w:pPr>
            <w:r w:rsidRPr="00C250E8">
              <w:rPr>
                <w:rFonts w:ascii="Times New Roman" w:eastAsia="Times New Roman" w:hAnsi="Times New Roman" w:cs="Times New Roman"/>
                <w:sz w:val="24"/>
                <w:szCs w:val="24"/>
              </w:rPr>
              <w:t>Rangovas gali pradėti statybos darbus tik parengęs ir Sutarties bei teisės aktų nustatyta tvarka suderinęs visą pirkimo objektui įgyvendinti būtiną Darbo projektą ir įvykdęs Sutarties 1.4 papunktyje bei teisės aktuose nustatytas statybos darbų pradžios sąlygas</w:t>
            </w:r>
            <w:r w:rsidRPr="00C250E8">
              <w:rPr>
                <w:rFonts w:ascii="Times New Roman" w:eastAsia="Times New Roman" w:hAnsi="Times New Roman" w:cs="Times New Roman"/>
                <w:b/>
                <w:bCs/>
                <w:sz w:val="24"/>
                <w:szCs w:val="24"/>
              </w:rPr>
              <w:t>.</w:t>
            </w:r>
            <w:r w:rsidRPr="00C250E8">
              <w:rPr>
                <w:rFonts w:ascii="Times New Roman" w:eastAsia="Times New Roman" w:hAnsi="Times New Roman" w:cs="Times New Roman"/>
                <w:sz w:val="24"/>
                <w:szCs w:val="24"/>
              </w:rPr>
              <w:t xml:space="preserve"> Užsakovo atliktas Darbo projekto patikrinimas ar suderinimas neatleidžia Rangovo ir Darbo projekto rengėjų nuo atsakomybės už Darbo projekto sprendinių tinkamumą, kokybę ir atitiktį Techniniam projektui bei teisės aktams.</w:t>
            </w:r>
          </w:p>
        </w:tc>
      </w:tr>
      <w:tr w:rsidR="001251BF" w:rsidRPr="000962E0" w14:paraId="41D93D17" w14:textId="77777777" w:rsidTr="00002DB7">
        <w:tc>
          <w:tcPr>
            <w:tcW w:w="438" w:type="pct"/>
            <w:gridSpan w:val="2"/>
            <w:tcBorders>
              <w:top w:val="nil"/>
              <w:left w:val="nil"/>
              <w:bottom w:val="nil"/>
              <w:right w:val="nil"/>
            </w:tcBorders>
          </w:tcPr>
          <w:p w14:paraId="643F6771" w14:textId="77777777" w:rsidR="001251BF" w:rsidRPr="000962E0"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6F704A24" w14:textId="77777777" w:rsidR="001251BF" w:rsidRPr="000962E0" w:rsidRDefault="001251BF" w:rsidP="00002DB7">
            <w:pPr>
              <w:pStyle w:val="Stilius3"/>
              <w:spacing w:before="120" w:after="120"/>
              <w:rPr>
                <w:strike/>
                <w:sz w:val="24"/>
                <w:szCs w:val="24"/>
              </w:rPr>
            </w:pPr>
            <w:r w:rsidRPr="000962E0">
              <w:rPr>
                <w:color w:val="000000"/>
                <w:sz w:val="24"/>
                <w:szCs w:val="24"/>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 įskaitant teisę rengti Darbo projektą ir, kai taikoma, projektuoti bei statyti melioracijos statinius. Taip pat Rangovas privalo užtikrinti, kad statybvietėje statybos darbus atliekantys asmenys turėtų Lietuvos Respublikos valstybinio socialinio draudimo įstatymo nustatyta tvarka suformuotą skaidriai dirbančio asmens identifikavimo kodą (toliau – statybininko ID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statybos darbų neatliktų asmenys, neturintys statybininko ID kodo ir (ar) nepateikę atitinkamų duomenų Skaidriai dirbančiojo tapatybės identifikavimo informacinės sistemos tvarkytojui.</w:t>
            </w:r>
          </w:p>
        </w:tc>
      </w:tr>
      <w:tr w:rsidR="001251BF" w:rsidRPr="000962E0" w14:paraId="2D2FAE53" w14:textId="77777777" w:rsidTr="00002DB7">
        <w:tc>
          <w:tcPr>
            <w:tcW w:w="438" w:type="pct"/>
            <w:gridSpan w:val="2"/>
            <w:tcBorders>
              <w:top w:val="nil"/>
              <w:left w:val="nil"/>
              <w:bottom w:val="nil"/>
              <w:right w:val="nil"/>
            </w:tcBorders>
          </w:tcPr>
          <w:p w14:paraId="4609787E" w14:textId="77777777" w:rsidR="001251BF" w:rsidRPr="000962E0"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74604B25" w14:textId="77777777" w:rsidR="001251BF" w:rsidRPr="000962E0" w:rsidRDefault="001251BF" w:rsidP="00002DB7">
            <w:pPr>
              <w:pStyle w:val="Stilius3"/>
              <w:spacing w:before="120" w:after="120"/>
              <w:rPr>
                <w:sz w:val="24"/>
                <w:szCs w:val="24"/>
              </w:rPr>
            </w:pPr>
            <w:r w:rsidRPr="000962E0">
              <w:rPr>
                <w:sz w:val="24"/>
                <w:szCs w:val="24"/>
              </w:rPr>
              <w:t>Rangovas yra atsakingas už visus savo veiksmus ir statybos darbų metodų tinkamumą, patikimumą bei darbų saugą visu Darbų vykdymo laikotarpiu.</w:t>
            </w:r>
          </w:p>
        </w:tc>
      </w:tr>
      <w:tr w:rsidR="001251BF" w:rsidRPr="000962E0" w14:paraId="60041611" w14:textId="77777777" w:rsidTr="00002DB7">
        <w:tc>
          <w:tcPr>
            <w:tcW w:w="438" w:type="pct"/>
            <w:gridSpan w:val="2"/>
            <w:tcBorders>
              <w:top w:val="nil"/>
              <w:left w:val="nil"/>
              <w:bottom w:val="nil"/>
              <w:right w:val="nil"/>
            </w:tcBorders>
          </w:tcPr>
          <w:p w14:paraId="193F5E93" w14:textId="77777777" w:rsidR="001251BF" w:rsidRPr="000962E0"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2F1BFEA0" w14:textId="77777777" w:rsidR="001251BF" w:rsidRPr="000962E0" w:rsidRDefault="001251BF" w:rsidP="00002DB7">
            <w:pPr>
              <w:pStyle w:val="Stilius3"/>
              <w:spacing w:before="120" w:after="120"/>
              <w:rPr>
                <w:sz w:val="24"/>
                <w:szCs w:val="24"/>
              </w:rPr>
            </w:pPr>
            <w:r w:rsidRPr="000962E0">
              <w:rPr>
                <w:sz w:val="24"/>
                <w:szCs w:val="24"/>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1251BF" w:rsidRPr="000962E0" w14:paraId="399F6AE2" w14:textId="77777777" w:rsidTr="00002DB7">
        <w:tc>
          <w:tcPr>
            <w:tcW w:w="438" w:type="pct"/>
            <w:gridSpan w:val="2"/>
            <w:tcBorders>
              <w:top w:val="nil"/>
              <w:left w:val="nil"/>
              <w:bottom w:val="nil"/>
              <w:right w:val="nil"/>
            </w:tcBorders>
          </w:tcPr>
          <w:p w14:paraId="17CF7121" w14:textId="77777777" w:rsidR="001251BF" w:rsidRPr="000962E0"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0C33C87F" w14:textId="77777777" w:rsidR="001251BF" w:rsidRPr="000962E0" w:rsidRDefault="001251BF" w:rsidP="00002DB7">
            <w:pPr>
              <w:pStyle w:val="Stilius3"/>
              <w:spacing w:before="120" w:after="120"/>
              <w:rPr>
                <w:sz w:val="24"/>
                <w:szCs w:val="24"/>
              </w:rPr>
            </w:pPr>
            <w:r w:rsidRPr="000962E0">
              <w:rPr>
                <w:sz w:val="24"/>
                <w:szCs w:val="24"/>
              </w:rPr>
              <w:t>Rangovas, dalį Darbų perduodamas Subrangovams, yra atsakingas už Subrangovo, jo įgaliotų atstovų ir darbuotojų veiksmus arba neveikimą taip, kaip atsakytų už savo paties veiksmus ar neveikimą.</w:t>
            </w:r>
          </w:p>
        </w:tc>
      </w:tr>
      <w:tr w:rsidR="001251BF" w:rsidRPr="000962E0" w14:paraId="326E3956" w14:textId="77777777" w:rsidTr="00002DB7">
        <w:tc>
          <w:tcPr>
            <w:tcW w:w="438" w:type="pct"/>
            <w:gridSpan w:val="2"/>
            <w:tcBorders>
              <w:top w:val="nil"/>
              <w:left w:val="nil"/>
              <w:bottom w:val="nil"/>
              <w:right w:val="nil"/>
            </w:tcBorders>
          </w:tcPr>
          <w:p w14:paraId="33D4232A" w14:textId="77777777" w:rsidR="001251BF" w:rsidRPr="000962E0"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6C55CB89" w14:textId="77777777" w:rsidR="001251BF" w:rsidRPr="000962E0" w:rsidRDefault="001251BF" w:rsidP="00002DB7">
            <w:pPr>
              <w:pStyle w:val="Stilius3"/>
              <w:spacing w:before="120" w:after="120"/>
              <w:rPr>
                <w:sz w:val="24"/>
                <w:szCs w:val="24"/>
              </w:rPr>
            </w:pPr>
            <w:r w:rsidRPr="000962E0">
              <w:rPr>
                <w:color w:val="000000"/>
                <w:sz w:val="24"/>
                <w:szCs w:val="24"/>
              </w:rPr>
              <w:t xml:space="preserve">Rangovas patvirtina, kad yra gavęs visą būtiną informaciją, kurią Rangovas, panaudodamas visas savo žinias ir rūpestingumą, galėjo gauti iki Sutarties pasirašymo, ir kuri gali turėti įtakos Sutarties kainai arba Darbams, įskaitant Techninio projekto dokumentus ir duomenis. Turi būti laikoma, kad Sutartyje nurodyta kaina apima visus Rangovo įsipareigojimus pagal Sutartį ir visa, kas būtina tinkamam Darbų vykdymui ir užbaigimui, įskaitant būtinus </w:t>
            </w:r>
            <w:r w:rsidRPr="000962E0">
              <w:rPr>
                <w:color w:val="000000"/>
                <w:sz w:val="24"/>
                <w:szCs w:val="24"/>
              </w:rPr>
              <w:lastRenderedPageBreak/>
              <w:t>Sutarčiai įvykdyti darbus, kurie nors ir nebuvo tiesiogiai nustatyti Sutartyje, tačiau kuriuos Rangovas turėjo ir galėjo numatyti ir įvertinti dar iki pasiūlymų pateikimo termino pabaigos. Sutarties kaina apima visų Darbo projekto dalių parengimo, taisymo, derinimo ir perdavimo Užsakovui išlaidas.</w:t>
            </w:r>
          </w:p>
        </w:tc>
      </w:tr>
      <w:tr w:rsidR="001251BF" w:rsidRPr="000962E0" w14:paraId="2B7DA208" w14:textId="77777777" w:rsidTr="00002DB7">
        <w:tc>
          <w:tcPr>
            <w:tcW w:w="438" w:type="pct"/>
            <w:gridSpan w:val="2"/>
            <w:tcBorders>
              <w:top w:val="nil"/>
              <w:left w:val="nil"/>
              <w:bottom w:val="nil"/>
              <w:right w:val="nil"/>
            </w:tcBorders>
          </w:tcPr>
          <w:p w14:paraId="499A67BE" w14:textId="77777777" w:rsidR="001251BF" w:rsidRPr="000962E0"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438AB326" w14:textId="77777777" w:rsidR="001251BF" w:rsidRPr="000962E0" w:rsidRDefault="001251BF" w:rsidP="00002DB7">
            <w:pPr>
              <w:pStyle w:val="Stilius3"/>
              <w:spacing w:before="120" w:after="120"/>
              <w:rPr>
                <w:sz w:val="24"/>
                <w:szCs w:val="24"/>
              </w:rPr>
            </w:pPr>
            <w:r w:rsidRPr="000962E0">
              <w:rPr>
                <w:sz w:val="24"/>
                <w:szCs w:val="24"/>
              </w:rPr>
              <w:t xml:space="preserve">Darbų faktinių kiekių neatitikimas orientaciniams (projektiniams) kiekiams, kurie gali būti nustatyti Veiklų sąraše ar Techninio projekto dokumentuose – sąnaudų kiekių žiniaraščiuose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 priskiriamas Rangovo atsakomybei ir rizikai. </w:t>
            </w:r>
          </w:p>
          <w:p w14:paraId="3B078B74" w14:textId="77777777" w:rsidR="001251BF" w:rsidRPr="000962E0" w:rsidRDefault="001251BF" w:rsidP="00002DB7">
            <w:pPr>
              <w:pStyle w:val="Stilius3"/>
              <w:spacing w:before="120" w:after="120"/>
              <w:rPr>
                <w:sz w:val="24"/>
                <w:szCs w:val="24"/>
              </w:rPr>
            </w:pPr>
            <w:r w:rsidRPr="000962E0">
              <w:rPr>
                <w:sz w:val="24"/>
                <w:szCs w:val="24"/>
                <w:lang w:eastAsia="lt-LT"/>
              </w:rPr>
              <w:t>Jei neatitinka daugiau kaip 15 procentų, skaičiuojant nuo Pradinės sutarties vertės, Sutartyje nurodytų Darbų apimties (skaičiuojant pinigine verte), visi darbai, viršijantys 15 procentų ribą, turi būti atsisakomi ir (ar) įsigyjami taikant kiekio (apimties) keitimo sąlygas, nurodytas Metodikos</w:t>
            </w:r>
            <w:r w:rsidRPr="000962E0">
              <w:rPr>
                <w:rStyle w:val="Puslapioinaosnuoroda"/>
                <w:sz w:val="24"/>
                <w:szCs w:val="24"/>
                <w:lang w:eastAsia="lt-LT"/>
              </w:rPr>
              <w:footnoteReference w:id="1"/>
            </w:r>
            <w:r w:rsidRPr="000962E0">
              <w:rPr>
                <w:sz w:val="24"/>
                <w:szCs w:val="24"/>
                <w:lang w:eastAsia="lt-LT"/>
              </w:rPr>
              <w:t xml:space="preserve"> III skyriuje. Tokių darbų vertės nustatymo, teikimo ir tvirtinimo procedūra atliekama analogiškai kaip pagal Pakeitimų procedūrą, nurodytą </w:t>
            </w:r>
            <w:r w:rsidRPr="000962E0">
              <w:rPr>
                <w:sz w:val="24"/>
                <w:szCs w:val="24"/>
              </w:rPr>
              <w:t>10 skyriuje</w:t>
            </w:r>
            <w:r w:rsidRPr="000962E0">
              <w:rPr>
                <w:sz w:val="24"/>
                <w:szCs w:val="24"/>
                <w:lang w:eastAsia="lt-LT"/>
              </w:rPr>
              <w:t xml:space="preserve">. </w:t>
            </w:r>
          </w:p>
        </w:tc>
      </w:tr>
      <w:tr w:rsidR="001251BF" w:rsidRPr="000962E0" w14:paraId="0052A6FC" w14:textId="77777777" w:rsidTr="00002DB7">
        <w:tc>
          <w:tcPr>
            <w:tcW w:w="438" w:type="pct"/>
            <w:gridSpan w:val="2"/>
            <w:tcBorders>
              <w:top w:val="nil"/>
              <w:left w:val="nil"/>
              <w:bottom w:val="nil"/>
              <w:right w:val="nil"/>
            </w:tcBorders>
          </w:tcPr>
          <w:p w14:paraId="0DBDCBED" w14:textId="77777777" w:rsidR="001251BF" w:rsidRPr="000962E0"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4544ED5B" w14:textId="77777777" w:rsidR="001251BF" w:rsidRPr="000962E0" w:rsidRDefault="001251BF" w:rsidP="00002DB7">
            <w:pPr>
              <w:pStyle w:val="Stilius3"/>
              <w:spacing w:before="120" w:after="120"/>
              <w:rPr>
                <w:sz w:val="24"/>
                <w:szCs w:val="24"/>
              </w:rPr>
            </w:pPr>
            <w:r w:rsidRPr="000962E0">
              <w:rPr>
                <w:sz w:val="24"/>
                <w:szCs w:val="24"/>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1251BF" w:rsidRPr="000962E0" w14:paraId="7F30D3F4" w14:textId="77777777" w:rsidTr="00002DB7">
        <w:tc>
          <w:tcPr>
            <w:tcW w:w="438" w:type="pct"/>
            <w:gridSpan w:val="2"/>
            <w:tcBorders>
              <w:top w:val="nil"/>
              <w:left w:val="nil"/>
              <w:bottom w:val="nil"/>
              <w:right w:val="nil"/>
            </w:tcBorders>
          </w:tcPr>
          <w:p w14:paraId="7DDCCCBD"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1AA75B89" w14:textId="77777777" w:rsidR="001251BF" w:rsidRPr="000962E0" w:rsidRDefault="001251BF" w:rsidP="00002DB7">
            <w:pPr>
              <w:pStyle w:val="Stilius3"/>
              <w:spacing w:before="120" w:after="120"/>
              <w:rPr>
                <w:sz w:val="24"/>
                <w:szCs w:val="24"/>
              </w:rPr>
            </w:pPr>
            <w:r w:rsidRPr="000962E0">
              <w:rPr>
                <w:b/>
                <w:bCs/>
                <w:sz w:val="24"/>
                <w:szCs w:val="24"/>
              </w:rPr>
              <w:t>Vykdydamas Darbus Rangovas privalo</w:t>
            </w:r>
            <w:r w:rsidRPr="000962E0">
              <w:rPr>
                <w:sz w:val="24"/>
                <w:szCs w:val="24"/>
              </w:rPr>
              <w:t>:</w:t>
            </w:r>
          </w:p>
          <w:p w14:paraId="216F55C9" w14:textId="77777777" w:rsidR="001251BF" w:rsidRPr="000962E0" w:rsidRDefault="001251BF">
            <w:pPr>
              <w:pStyle w:val="Stilius3"/>
              <w:numPr>
                <w:ilvl w:val="0"/>
                <w:numId w:val="24"/>
              </w:numPr>
              <w:tabs>
                <w:tab w:val="clear" w:pos="180"/>
                <w:tab w:val="num" w:pos="1167"/>
              </w:tabs>
              <w:spacing w:before="120" w:after="120"/>
              <w:ind w:left="1168" w:hanging="709"/>
              <w:rPr>
                <w:sz w:val="24"/>
                <w:szCs w:val="24"/>
              </w:rPr>
            </w:pPr>
            <w:r w:rsidRPr="000962E0">
              <w:rPr>
                <w:sz w:val="24"/>
                <w:szCs w:val="24"/>
              </w:rPr>
              <w:t>savo sąskaita pašalinti iš Statybvietės visas statybines atliekas ir šiukšles,  o statybinės atliekos turi būti rūšiuojamos ir perduodamos teisėtiems atliekų tvarkytojams.</w:t>
            </w:r>
          </w:p>
          <w:p w14:paraId="473AD0A4" w14:textId="77777777" w:rsidR="001251BF" w:rsidRPr="000962E0" w:rsidRDefault="001251BF">
            <w:pPr>
              <w:pStyle w:val="Stilius3"/>
              <w:numPr>
                <w:ilvl w:val="0"/>
                <w:numId w:val="24"/>
              </w:numPr>
              <w:tabs>
                <w:tab w:val="clear" w:pos="180"/>
                <w:tab w:val="num" w:pos="1167"/>
              </w:tabs>
              <w:spacing w:before="120" w:after="120"/>
              <w:ind w:left="1168" w:hanging="709"/>
              <w:rPr>
                <w:sz w:val="24"/>
                <w:szCs w:val="24"/>
              </w:rPr>
            </w:pPr>
            <w:r w:rsidRPr="000962E0">
              <w:rPr>
                <w:sz w:val="24"/>
                <w:szCs w:val="24"/>
              </w:rPr>
              <w:t>sandėliuoti arba išvežti perteklines Medžiagas ir nereikalingus Rangovo įrengimus;</w:t>
            </w:r>
          </w:p>
          <w:p w14:paraId="36630E80" w14:textId="77777777" w:rsidR="001251BF" w:rsidRPr="000962E0" w:rsidRDefault="001251BF">
            <w:pPr>
              <w:pStyle w:val="Stilius3"/>
              <w:numPr>
                <w:ilvl w:val="0"/>
                <w:numId w:val="24"/>
              </w:numPr>
              <w:tabs>
                <w:tab w:val="clear" w:pos="180"/>
                <w:tab w:val="num" w:pos="1167"/>
              </w:tabs>
              <w:spacing w:before="120" w:after="120"/>
              <w:ind w:left="1168" w:hanging="709"/>
              <w:rPr>
                <w:sz w:val="24"/>
                <w:szCs w:val="24"/>
              </w:rPr>
            </w:pPr>
            <w:r w:rsidRPr="000962E0">
              <w:rPr>
                <w:sz w:val="24"/>
                <w:szCs w:val="24"/>
              </w:rPr>
              <w:t>valyti ir prižiūrėti patekimo į Statybvietę kelius, koridorius,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1130260F" w14:textId="77777777" w:rsidR="001251BF" w:rsidRPr="000962E0" w:rsidRDefault="001251BF">
            <w:pPr>
              <w:pStyle w:val="Stilius3"/>
              <w:numPr>
                <w:ilvl w:val="0"/>
                <w:numId w:val="24"/>
              </w:numPr>
              <w:tabs>
                <w:tab w:val="clear" w:pos="180"/>
                <w:tab w:val="num" w:pos="1167"/>
              </w:tabs>
              <w:spacing w:before="120" w:after="120"/>
              <w:ind w:left="1168" w:hanging="709"/>
              <w:rPr>
                <w:sz w:val="24"/>
                <w:szCs w:val="24"/>
              </w:rPr>
            </w:pPr>
            <w:r w:rsidRPr="000962E0">
              <w:rPr>
                <w:rFonts w:eastAsiaTheme="minorEastAsia"/>
                <w:sz w:val="24"/>
                <w:szCs w:val="24"/>
                <w:lang w:eastAsia="lt-LT"/>
              </w:rPr>
              <w:t>vykdyti darbus laikydamasis galiojančių aplinkos apsaugos teisės aktų ir saugomų teritorijų reglamentų reikalavimų</w:t>
            </w:r>
            <w:r w:rsidRPr="000962E0">
              <w:rPr>
                <w:sz w:val="24"/>
                <w:szCs w:val="24"/>
              </w:rPr>
              <w:t>, o darbai turi būti organizuojami taip, kad būtų: maksimaliai išsaugotas esamas reljefas ir želdiniai; nepažeistas paviršinių ir gruntinių vandenų režimas; išvengta dirvožemio taršos naftos produktais ar kitomis pavojingomis medžiagomis; ribojamas statybinės technikos judėjimas už darbų zonos ribų.</w:t>
            </w:r>
          </w:p>
        </w:tc>
      </w:tr>
      <w:tr w:rsidR="001251BF" w:rsidRPr="000962E0" w14:paraId="4DE8BBBB" w14:textId="77777777" w:rsidTr="00002DB7">
        <w:tc>
          <w:tcPr>
            <w:tcW w:w="438" w:type="pct"/>
            <w:gridSpan w:val="2"/>
            <w:tcBorders>
              <w:top w:val="nil"/>
              <w:left w:val="nil"/>
              <w:bottom w:val="nil"/>
              <w:right w:val="nil"/>
            </w:tcBorders>
          </w:tcPr>
          <w:p w14:paraId="0F4034ED"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2D3B1030" w14:textId="77777777" w:rsidR="001251BF" w:rsidRPr="000962E0" w:rsidRDefault="001251BF" w:rsidP="00002DB7">
            <w:pPr>
              <w:pStyle w:val="Stilius3"/>
              <w:spacing w:before="120" w:after="120"/>
              <w:rPr>
                <w:sz w:val="24"/>
                <w:szCs w:val="24"/>
              </w:rPr>
            </w:pPr>
            <w:r w:rsidRPr="000962E0">
              <w:rPr>
                <w:sz w:val="24"/>
                <w:szCs w:val="24"/>
              </w:rPr>
              <w:t xml:space="preserve">Rangovui Darbams vykdyti gali būti suteikta teisė naudotis tokiu šilumos, elektros ir vandens bei kitų paslaugų, kurių jam gali reikėti, kiekiu, kokį saugiai, be neigiamos įtakos Užsakovui </w:t>
            </w:r>
            <w:r w:rsidRPr="000962E0">
              <w:rPr>
                <w:sz w:val="24"/>
                <w:szCs w:val="24"/>
              </w:rPr>
              <w:lastRenderedPageBreak/>
              <w:t>galima gauti Statybvietėje ar šalia jos. Rangovas privalo įrengti apskaitos prietaisus ir apmokėti Užsakovui už sunaudotus resursus rinkos kainomis, kurias Užsakovas moka energetinių išteklių tiekimo įmonėms, jeigu nesusitariama kitaip.</w:t>
            </w:r>
          </w:p>
        </w:tc>
      </w:tr>
      <w:tr w:rsidR="001251BF" w:rsidRPr="000962E0" w14:paraId="6A0E169F" w14:textId="77777777" w:rsidTr="00002DB7">
        <w:tc>
          <w:tcPr>
            <w:tcW w:w="438" w:type="pct"/>
            <w:gridSpan w:val="2"/>
            <w:tcBorders>
              <w:top w:val="nil"/>
              <w:left w:val="nil"/>
              <w:bottom w:val="nil"/>
              <w:right w:val="nil"/>
            </w:tcBorders>
          </w:tcPr>
          <w:p w14:paraId="7476DAE8"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0EB8FEA7" w14:textId="77777777" w:rsidR="001251BF" w:rsidRPr="000962E0" w:rsidRDefault="001251BF" w:rsidP="00002DB7">
            <w:pPr>
              <w:pStyle w:val="Stilius3"/>
              <w:spacing w:before="120" w:after="120"/>
              <w:rPr>
                <w:sz w:val="24"/>
                <w:szCs w:val="24"/>
              </w:rPr>
            </w:pPr>
            <w:r w:rsidRPr="000962E0">
              <w:rPr>
                <w:sz w:val="24"/>
                <w:szCs w:val="24"/>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tc>
      </w:tr>
      <w:tr w:rsidR="001251BF" w:rsidRPr="000962E0" w14:paraId="107D2128" w14:textId="77777777" w:rsidTr="00002DB7">
        <w:tc>
          <w:tcPr>
            <w:tcW w:w="438" w:type="pct"/>
            <w:gridSpan w:val="2"/>
            <w:tcBorders>
              <w:top w:val="nil"/>
              <w:left w:val="nil"/>
              <w:bottom w:val="nil"/>
              <w:right w:val="nil"/>
            </w:tcBorders>
          </w:tcPr>
          <w:p w14:paraId="3986B651"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000D1221" w14:textId="77777777" w:rsidR="001251BF" w:rsidRPr="000962E0" w:rsidRDefault="001251BF" w:rsidP="00002DB7">
            <w:pPr>
              <w:pStyle w:val="Stilius3"/>
              <w:spacing w:before="120" w:after="120"/>
              <w:rPr>
                <w:sz w:val="24"/>
                <w:szCs w:val="24"/>
              </w:rPr>
            </w:pPr>
            <w:r w:rsidRPr="000962E0">
              <w:rPr>
                <w:sz w:val="24"/>
                <w:szCs w:val="24"/>
              </w:rPr>
              <w:t>Rangovas privalo naudoti tik Darbų vykdymui ir naudojimo sąlygoms tinkamą Įrangą ir Medžiagas pagal Projekte nurodytus reikalavimus.</w:t>
            </w:r>
          </w:p>
        </w:tc>
      </w:tr>
      <w:tr w:rsidR="001251BF" w:rsidRPr="000962E0" w14:paraId="34E52A9C" w14:textId="77777777" w:rsidTr="00002DB7">
        <w:tc>
          <w:tcPr>
            <w:tcW w:w="438" w:type="pct"/>
            <w:gridSpan w:val="2"/>
            <w:tcBorders>
              <w:top w:val="nil"/>
              <w:left w:val="nil"/>
              <w:bottom w:val="nil"/>
              <w:right w:val="nil"/>
            </w:tcBorders>
          </w:tcPr>
          <w:p w14:paraId="2B6DB29B"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2A69B8D9" w14:textId="77777777" w:rsidR="001251BF" w:rsidRPr="000962E0" w:rsidRDefault="001251BF" w:rsidP="00002DB7">
            <w:pPr>
              <w:pStyle w:val="Stilius3"/>
              <w:spacing w:before="120" w:after="120"/>
              <w:rPr>
                <w:sz w:val="24"/>
                <w:szCs w:val="24"/>
              </w:rPr>
            </w:pPr>
            <w:r w:rsidRPr="000962E0">
              <w:rPr>
                <w:sz w:val="24"/>
                <w:szCs w:val="24"/>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1251BF" w:rsidRPr="000962E0" w14:paraId="7E233C50" w14:textId="77777777" w:rsidTr="00002DB7">
        <w:tc>
          <w:tcPr>
            <w:tcW w:w="438" w:type="pct"/>
            <w:gridSpan w:val="2"/>
            <w:tcBorders>
              <w:top w:val="nil"/>
              <w:left w:val="nil"/>
              <w:bottom w:val="nil"/>
              <w:right w:val="nil"/>
            </w:tcBorders>
          </w:tcPr>
          <w:p w14:paraId="56A06AFA"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6334DD86" w14:textId="77777777" w:rsidR="001251BF" w:rsidRPr="000962E0" w:rsidRDefault="001251BF" w:rsidP="00002DB7">
            <w:pPr>
              <w:pStyle w:val="Stilius3"/>
              <w:spacing w:before="120" w:after="120"/>
              <w:rPr>
                <w:sz w:val="24"/>
                <w:szCs w:val="24"/>
              </w:rPr>
            </w:pPr>
            <w:r w:rsidRPr="000962E0">
              <w:rPr>
                <w:sz w:val="24"/>
                <w:szCs w:val="24"/>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1251BF" w:rsidRPr="000962E0" w14:paraId="21F605EB" w14:textId="77777777" w:rsidTr="00002DB7">
        <w:tc>
          <w:tcPr>
            <w:tcW w:w="438" w:type="pct"/>
            <w:gridSpan w:val="2"/>
            <w:tcBorders>
              <w:top w:val="nil"/>
              <w:left w:val="nil"/>
              <w:bottom w:val="nil"/>
              <w:right w:val="nil"/>
            </w:tcBorders>
          </w:tcPr>
          <w:p w14:paraId="28CDB2B7"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764DCE73" w14:textId="77777777" w:rsidR="001251BF" w:rsidRPr="000962E0" w:rsidRDefault="001251BF" w:rsidP="00002DB7">
            <w:pPr>
              <w:pStyle w:val="Stilius3"/>
              <w:spacing w:before="120" w:after="120"/>
              <w:rPr>
                <w:sz w:val="24"/>
                <w:szCs w:val="24"/>
              </w:rPr>
            </w:pPr>
            <w:r w:rsidRPr="000962E0">
              <w:rPr>
                <w:sz w:val="24"/>
                <w:szCs w:val="24"/>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tc>
      </w:tr>
      <w:tr w:rsidR="001251BF" w:rsidRPr="000962E0" w14:paraId="1D7710CA" w14:textId="77777777" w:rsidTr="00002DB7">
        <w:tc>
          <w:tcPr>
            <w:tcW w:w="438" w:type="pct"/>
            <w:gridSpan w:val="2"/>
            <w:tcBorders>
              <w:top w:val="nil"/>
              <w:left w:val="nil"/>
              <w:bottom w:val="nil"/>
              <w:right w:val="nil"/>
            </w:tcBorders>
          </w:tcPr>
          <w:p w14:paraId="764DD0D3"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2251214B" w14:textId="77777777" w:rsidR="001251BF" w:rsidRPr="000962E0" w:rsidRDefault="001251BF" w:rsidP="00002DB7">
            <w:pPr>
              <w:pStyle w:val="Stilius3"/>
              <w:spacing w:before="120" w:after="120"/>
              <w:rPr>
                <w:sz w:val="24"/>
                <w:szCs w:val="24"/>
              </w:rPr>
            </w:pPr>
            <w:r w:rsidRPr="000962E0">
              <w:rPr>
                <w:sz w:val="24"/>
                <w:szCs w:val="24"/>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1251BF" w:rsidRPr="000962E0" w14:paraId="7636072E" w14:textId="77777777" w:rsidTr="00002DB7">
        <w:tc>
          <w:tcPr>
            <w:tcW w:w="438" w:type="pct"/>
            <w:gridSpan w:val="2"/>
            <w:tcBorders>
              <w:top w:val="nil"/>
              <w:left w:val="nil"/>
              <w:bottom w:val="nil"/>
              <w:right w:val="nil"/>
            </w:tcBorders>
          </w:tcPr>
          <w:p w14:paraId="7BCBE75A"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58775CF5" w14:textId="77777777" w:rsidR="001251BF" w:rsidRPr="000962E0" w:rsidRDefault="001251BF" w:rsidP="00002DB7">
            <w:pPr>
              <w:pStyle w:val="Stilius3"/>
              <w:spacing w:before="120" w:after="120"/>
              <w:rPr>
                <w:sz w:val="24"/>
                <w:szCs w:val="24"/>
              </w:rPr>
            </w:pPr>
            <w:r w:rsidRPr="000962E0">
              <w:rPr>
                <w:sz w:val="24"/>
                <w:szCs w:val="24"/>
              </w:rPr>
              <w:t>Rangovas privalo sudaryti sąlygas Užsakovo atstovams bei Statinio statybos techninės priežiūros ir Statinio projekto vykdymo priežiūros vadovams lankytis statybos objekte bei susipažinti su visa Darbų dokumentacija.</w:t>
            </w:r>
          </w:p>
        </w:tc>
      </w:tr>
      <w:tr w:rsidR="001251BF" w:rsidRPr="000962E0" w14:paraId="1FEF27CE" w14:textId="77777777" w:rsidTr="00002DB7">
        <w:tc>
          <w:tcPr>
            <w:tcW w:w="438" w:type="pct"/>
            <w:gridSpan w:val="2"/>
            <w:tcBorders>
              <w:top w:val="nil"/>
              <w:left w:val="nil"/>
              <w:bottom w:val="nil"/>
              <w:right w:val="nil"/>
            </w:tcBorders>
          </w:tcPr>
          <w:p w14:paraId="11BE6A4C"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51009F61" w14:textId="77777777" w:rsidR="001251BF" w:rsidRPr="000962E0" w:rsidRDefault="001251BF" w:rsidP="00002DB7">
            <w:pPr>
              <w:pStyle w:val="Stilius3"/>
              <w:spacing w:before="120" w:after="120"/>
              <w:rPr>
                <w:sz w:val="24"/>
                <w:szCs w:val="24"/>
              </w:rPr>
            </w:pPr>
            <w:r w:rsidRPr="000962E0">
              <w:rPr>
                <w:sz w:val="24"/>
                <w:szCs w:val="24"/>
              </w:rPr>
              <w:t xml:space="preserve">Rangovas privalo prisiimti visą atsakomybę už Darbus nuo Darbų pradžios iki kol Darbai bus perduoti Užsakovui. Jeigu Darbams, Medžiagoms ar Įrangai padaroma žala arba jie prarandami, kai už jų priežiūrą atsako Rangovas ir atsakomybė už tą praradimą nepriskirtina </w:t>
            </w:r>
            <w:r w:rsidRPr="000962E0">
              <w:rPr>
                <w:sz w:val="24"/>
                <w:szCs w:val="24"/>
              </w:rPr>
              <w:lastRenderedPageBreak/>
              <w:t>Užsakovui, tai Rangovas savo rizika ir sąskaita privalo ištaisyti praradimus ar žalą taip, kad Darbai, Medžiagos ar Įranga atitiktų Sutartį.</w:t>
            </w:r>
          </w:p>
        </w:tc>
      </w:tr>
      <w:tr w:rsidR="001251BF" w:rsidRPr="000962E0" w14:paraId="69EFCEA7" w14:textId="77777777" w:rsidTr="00002DB7">
        <w:tc>
          <w:tcPr>
            <w:tcW w:w="438" w:type="pct"/>
            <w:gridSpan w:val="2"/>
            <w:tcBorders>
              <w:top w:val="nil"/>
              <w:left w:val="nil"/>
              <w:bottom w:val="nil"/>
              <w:right w:val="nil"/>
            </w:tcBorders>
          </w:tcPr>
          <w:p w14:paraId="34D6BBF7"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2CF5BA10" w14:textId="77777777" w:rsidR="001251BF" w:rsidRPr="000962E0" w:rsidRDefault="001251BF" w:rsidP="00002DB7">
            <w:pPr>
              <w:pStyle w:val="Stilius3"/>
              <w:spacing w:before="120" w:after="120"/>
              <w:rPr>
                <w:sz w:val="24"/>
                <w:szCs w:val="24"/>
              </w:rPr>
            </w:pPr>
            <w:r w:rsidRPr="000962E0">
              <w:rPr>
                <w:spacing w:val="-2"/>
                <w:sz w:val="24"/>
                <w:szCs w:val="24"/>
              </w:rPr>
              <w:t>Rangovo pateikiamos eksploatacijos ir priežiūros instrukcijos turi būti pakankamai išsamios, kad Užsakovas galėtų naudoti, prižiūrėti, išmontuoti, perrinkti, suderinti ir pataisyti Įrangą.</w:t>
            </w:r>
            <w:r w:rsidRPr="000962E0">
              <w:rPr>
                <w:sz w:val="24"/>
                <w:szCs w:val="24"/>
              </w:rPr>
              <w:t xml:space="preserve"> Instrukcijose turi būti aprašyta visa mechaninė ir elektrinė įranga, tiekta arba įrengta pagal šią Sutartį. Kartu turi būti pateikti minėtos įrangos techniniai pasai, sertifikatai ir kiti būtini dokumentai. </w:t>
            </w:r>
          </w:p>
        </w:tc>
      </w:tr>
      <w:tr w:rsidR="001251BF" w:rsidRPr="000962E0" w14:paraId="605F43C0" w14:textId="77777777" w:rsidTr="00002DB7">
        <w:tc>
          <w:tcPr>
            <w:tcW w:w="438" w:type="pct"/>
            <w:gridSpan w:val="2"/>
            <w:tcBorders>
              <w:top w:val="nil"/>
              <w:left w:val="nil"/>
              <w:bottom w:val="nil"/>
              <w:right w:val="nil"/>
            </w:tcBorders>
          </w:tcPr>
          <w:p w14:paraId="2FD7CA84"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0480E85F" w14:textId="77777777" w:rsidR="001251BF" w:rsidRPr="000962E0" w:rsidRDefault="001251BF" w:rsidP="00002DB7">
            <w:pPr>
              <w:pStyle w:val="Stilius3"/>
              <w:spacing w:before="120" w:after="120"/>
              <w:rPr>
                <w:sz w:val="24"/>
                <w:szCs w:val="24"/>
              </w:rPr>
            </w:pPr>
            <w:r w:rsidRPr="000962E0">
              <w:rPr>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1251BF" w:rsidRPr="000962E0" w14:paraId="18CBDAFD" w14:textId="77777777" w:rsidTr="00002DB7">
        <w:tc>
          <w:tcPr>
            <w:tcW w:w="438" w:type="pct"/>
            <w:gridSpan w:val="2"/>
            <w:tcBorders>
              <w:top w:val="nil"/>
              <w:left w:val="nil"/>
              <w:bottom w:val="nil"/>
              <w:right w:val="nil"/>
            </w:tcBorders>
          </w:tcPr>
          <w:p w14:paraId="41B70247"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24DF3C5B" w14:textId="77777777" w:rsidR="001251BF" w:rsidRPr="000962E0"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0962E0">
              <w:rPr>
                <w:rFonts w:ascii="Times New Roman" w:hAnsi="Times New Roman" w:cs="Times New Roman"/>
                <w:b/>
                <w:bCs/>
                <w:sz w:val="24"/>
                <w:szCs w:val="24"/>
              </w:rPr>
              <w:t>Subranga.</w:t>
            </w:r>
            <w:r w:rsidRPr="000962E0">
              <w:rPr>
                <w:rFonts w:ascii="Times New Roman" w:hAnsi="Times New Roman" w:cs="Times New Roman"/>
                <w:sz w:val="24"/>
                <w:szCs w:val="24"/>
              </w:rPr>
              <w:t xml:space="preserve"> Atskirų Darbų ar su Darbais susijusių paslaugų atlikimui Rangovas gali samdyti reikiamą kvalifikaciją turinčius Subrangovus. Pasitelkiamų Subrangovų sąrašas pateikiamas Sutarties 3.4 p.</w:t>
            </w:r>
          </w:p>
          <w:p w14:paraId="231B2B61" w14:textId="77777777" w:rsidR="001251BF" w:rsidRPr="000962E0"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0962E0">
              <w:rPr>
                <w:rFonts w:ascii="Times New Roman" w:hAnsi="Times New Roman" w:cs="Times New Roman"/>
                <w:sz w:val="24"/>
                <w:szCs w:val="24"/>
              </w:rPr>
              <w:t>Sudarius Sutartį, tačiau ne vėliau negu Sutartis pradedama vykdyti, Rangovas įsipareigoja Užsakovui pranešti tuo metu žinomų Subrangovų pavadinimus, kontaktinius duomenis ir jų atstovus. Taip pat Rangovas privalo informuoti apie minėtos informacijos pasikeitimus visu Sutarties vykdymo metu, taip pat apie naujus Subrangovus, kuriuos jis ketina pasitelkti vėliau. Jeigu Rangovas Darbams ar su Darbais susijusioms paslaugoms atlikti nori samdyti kitą Subrangovą nei nurodyta pasiūlyme ir Sutarties 3.4 punkte ar pasitelkti naujus Subrangovus, jis privalo gauti rašytinį Užsakovo sutikimą dėl pasirinkto Subrangovo bei pateikti Subrangovo dokumentus, pagrindžiančius atitikimą pirkimo sąlygose nustatytiems reikalavimams (jei Subrangovams buvo taikomi kvalifikaciniai reikalavimai). Subrangovo keitimas įforminamas Sutarties keitimu, pasirašomu tarp Rangovo ir Užsakovo (jei Užsakovas aukščiau nustatyta tvarka sutinka keisti Subrangovą).</w:t>
            </w:r>
          </w:p>
          <w:p w14:paraId="645BE42E" w14:textId="77777777" w:rsidR="001251BF" w:rsidRPr="000962E0"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0962E0">
              <w:rPr>
                <w:rFonts w:ascii="Times New Roman" w:hAnsi="Times New Roman" w:cs="Times New Roman"/>
                <w:sz w:val="24"/>
                <w:szCs w:val="24"/>
              </w:rPr>
              <w:t>Už Subrangovų atliekamų Darbų ar su Darbais susijusių paslaugų kokybę Užsakovui atsako Rangovas ir užtikrina, kad Sutartyje nurodytų reikalavimų ir įsipareigojimų laikytųsi Rangovo bei Darbams ar su Darbais susijusioms paslaugoms atlikti Rangovo pasitelktų trečiųjų asmenų (Subrangovų) darbuotojai. Už pasekmes bei padarytą žalą, kilusias dėl šių reikalavimų nesilaikymo, visais atvejais atsako Rangovas. Rangovas visada bus atsakingas už Sutarties vykdymą, įskaitant, tačiau ne tik Rangovo perduodamos vykdyti Sutarties dalies kokybę ir padarytą žalą.</w:t>
            </w:r>
          </w:p>
          <w:p w14:paraId="344D9E8A" w14:textId="77777777" w:rsidR="001251BF" w:rsidRPr="000962E0"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0962E0">
              <w:rPr>
                <w:rFonts w:ascii="Times New Roman" w:hAnsi="Times New Roman" w:cs="Times New Roman"/>
                <w:sz w:val="24"/>
                <w:szCs w:val="24"/>
              </w:rPr>
              <w:t>Subrangovai, kuriuos Rangovas pasitelkia šios Sutarties vykdymui, neatsižvelgiant į tai, kokie teisiniai ryšiai sieja šiuos asmenis, yra laikomi asmenimis, veikiančiais Rangovo vardu. Šių asmenų veiksmai vykdant Sutartį Rangovui sukelia tokias pačias pasekmes, kaip jo paties veiksmai, t. y. Rangovas visiškai atsako už bet kokius Subrangovo veiksmus ar neveikimą. Užsakovo sutikimas, kad sutartiniams įsipareigojimams vykdyti būtų pasitelkiamas Subrangovas (ar pakeistas kitu, jei pagal Sutartį tai leidžiama), neatleidžia Rangovo nuo jokių jo įsipareigojimų pagal Sutartį vykdymo.</w:t>
            </w:r>
          </w:p>
          <w:p w14:paraId="20C7E834" w14:textId="77777777" w:rsidR="001251BF" w:rsidRPr="000962E0"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0962E0">
              <w:rPr>
                <w:rFonts w:ascii="Times New Roman" w:hAnsi="Times New Roman" w:cs="Times New Roman"/>
                <w:sz w:val="24"/>
                <w:szCs w:val="24"/>
              </w:rPr>
              <w:t>Rangovas neturi teisės pasitelkti šios Sutarties vykdymui Užsakovo auditorių, patarėjų, konsultantų, atstovų, brokerių ar kitų nepriklausomų specialistų, kuriems dėl to kiltų interesų konfliktas, būtų pažeistos tokių specialistų profesinės etikos normos arba gerosios verslo praktikos standartai, taip pat Užsakovo darbuotojų.</w:t>
            </w:r>
          </w:p>
          <w:p w14:paraId="3023E517" w14:textId="77777777" w:rsidR="001251BF" w:rsidRPr="000962E0" w:rsidRDefault="001251BF" w:rsidP="00002DB7">
            <w:pPr>
              <w:spacing w:before="120" w:after="120"/>
              <w:jc w:val="both"/>
              <w:rPr>
                <w:rFonts w:ascii="Times New Roman" w:eastAsia="Calibri" w:hAnsi="Times New Roman" w:cs="Times New Roman"/>
                <w:sz w:val="24"/>
                <w:szCs w:val="24"/>
              </w:rPr>
            </w:pPr>
            <w:r w:rsidRPr="000962E0">
              <w:rPr>
                <w:rFonts w:ascii="Times New Roman" w:eastAsia="Calibri" w:hAnsi="Times New Roman" w:cs="Times New Roman"/>
                <w:b/>
                <w:bCs/>
                <w:sz w:val="24"/>
                <w:szCs w:val="24"/>
              </w:rPr>
              <w:lastRenderedPageBreak/>
              <w:t xml:space="preserve">Jungtinė veikla. </w:t>
            </w:r>
            <w:r w:rsidRPr="000962E0">
              <w:rPr>
                <w:rFonts w:ascii="Times New Roman" w:eastAsia="Calibri" w:hAnsi="Times New Roman" w:cs="Times New Roman"/>
                <w:sz w:val="24"/>
                <w:szCs w:val="24"/>
              </w:rPr>
              <w:t xml:space="preserve">Rangovas turi teisę Sutartį vykdyti jungtinės veiklos sutarties pagrindu, jei tai nurodė savo pasiūlyme. </w:t>
            </w:r>
          </w:p>
          <w:p w14:paraId="6C1860CB" w14:textId="77777777" w:rsidR="001251BF" w:rsidRPr="000962E0" w:rsidRDefault="001251BF" w:rsidP="00002DB7">
            <w:pPr>
              <w:spacing w:before="120" w:after="120"/>
              <w:jc w:val="both"/>
              <w:rPr>
                <w:rFonts w:ascii="Times New Roman" w:eastAsia="Calibri" w:hAnsi="Times New Roman" w:cs="Times New Roman"/>
                <w:sz w:val="24"/>
                <w:szCs w:val="24"/>
              </w:rPr>
            </w:pPr>
            <w:r w:rsidRPr="000962E0">
              <w:rPr>
                <w:rFonts w:ascii="Times New Roman" w:eastAsia="Calibri" w:hAnsi="Times New Roman" w:cs="Times New Roman"/>
                <w:sz w:val="24"/>
                <w:szCs w:val="24"/>
              </w:rPr>
              <w:t>Norint pakeisti jungtinės veiklos partnerį kitu, naujasis jungtinės veiklos partneris (jeigu naujas nepasitelkiamas, tada pasiliekantis jungtinės veiklos partneris) privalo būti ne žemesnės kvalifikacijos nei tas, kurį jis pakeičia, taip pat turi neatitikti pašalinimo pagrindų.</w:t>
            </w:r>
          </w:p>
          <w:p w14:paraId="7E4649D9" w14:textId="77777777" w:rsidR="001251BF" w:rsidRPr="000962E0" w:rsidRDefault="001251BF" w:rsidP="00002DB7">
            <w:pPr>
              <w:spacing w:before="120" w:after="120"/>
              <w:jc w:val="both"/>
              <w:rPr>
                <w:rFonts w:ascii="Times New Roman" w:eastAsia="Calibri" w:hAnsi="Times New Roman" w:cs="Times New Roman"/>
                <w:sz w:val="24"/>
                <w:szCs w:val="24"/>
              </w:rPr>
            </w:pPr>
            <w:r w:rsidRPr="000962E0">
              <w:rPr>
                <w:rFonts w:ascii="Times New Roman" w:eastAsia="Calibri" w:hAnsi="Times New Roman" w:cs="Times New Roman"/>
                <w:sz w:val="24"/>
                <w:szCs w:val="24"/>
              </w:rPr>
              <w:t>Atsiradus poreikiui keisti jungtinės veiklos sutartyje nurodytus partnerius kitais (jeigu Darbai ir Paslaugos atliekami pagal jungtinės veiklos sutartį), jungtinės veiklos partneriai ir Rangovas privalo įvykdyti visas žemiau nurodytas sąlygas:</w:t>
            </w:r>
          </w:p>
          <w:p w14:paraId="698BFEA5" w14:textId="77777777" w:rsidR="001251BF" w:rsidRPr="000962E0" w:rsidRDefault="001251BF">
            <w:pPr>
              <w:pStyle w:val="Sraopastraipa"/>
              <w:numPr>
                <w:ilvl w:val="0"/>
                <w:numId w:val="48"/>
              </w:numPr>
              <w:spacing w:before="120" w:after="120"/>
              <w:ind w:left="331"/>
              <w:jc w:val="both"/>
              <w:rPr>
                <w:rFonts w:ascii="Times New Roman" w:hAnsi="Times New Roman" w:cs="Times New Roman"/>
                <w:sz w:val="24"/>
                <w:szCs w:val="24"/>
              </w:rPr>
            </w:pPr>
            <w:r w:rsidRPr="000962E0">
              <w:rPr>
                <w:rFonts w:ascii="Times New Roman" w:hAnsi="Times New Roman" w:cs="Times New Roman"/>
                <w:sz w:val="24"/>
                <w:szCs w:val="24"/>
              </w:rPr>
              <w:t>Rangovas Užsakovui pateikia šiuos dokumentus:</w:t>
            </w:r>
          </w:p>
          <w:p w14:paraId="3AB4E0AD" w14:textId="77777777" w:rsidR="001251BF" w:rsidRPr="000962E0" w:rsidRDefault="001251BF">
            <w:pPr>
              <w:numPr>
                <w:ilvl w:val="0"/>
                <w:numId w:val="46"/>
              </w:numPr>
              <w:spacing w:before="120" w:after="120"/>
              <w:ind w:left="615" w:hanging="331"/>
              <w:jc w:val="both"/>
              <w:rPr>
                <w:rFonts w:ascii="Times New Roman" w:eastAsia="Calibri" w:hAnsi="Times New Roman" w:cs="Times New Roman"/>
                <w:b/>
                <w:bCs/>
                <w:sz w:val="24"/>
                <w:szCs w:val="24"/>
              </w:rPr>
            </w:pPr>
            <w:r w:rsidRPr="000962E0">
              <w:rPr>
                <w:rFonts w:ascii="Times New Roman" w:eastAsia="Calibri" w:hAnsi="Times New Roman" w:cs="Times New Roman"/>
                <w:sz w:val="24"/>
                <w:szCs w:val="24"/>
              </w:rPr>
              <w:t>pasiliekančio jungtinės veiklos partnerio rašytinį prašymą dėl jungtinės veiklos  partnerio keitimo;</w:t>
            </w:r>
          </w:p>
          <w:p w14:paraId="481C136E" w14:textId="77777777" w:rsidR="001251BF" w:rsidRPr="000962E0" w:rsidRDefault="001251BF">
            <w:pPr>
              <w:numPr>
                <w:ilvl w:val="0"/>
                <w:numId w:val="46"/>
              </w:numPr>
              <w:tabs>
                <w:tab w:val="left" w:pos="318"/>
                <w:tab w:val="left" w:pos="1170"/>
                <w:tab w:val="left" w:pos="1560"/>
              </w:tabs>
              <w:spacing w:before="120" w:after="120"/>
              <w:ind w:left="615" w:hanging="331"/>
              <w:jc w:val="both"/>
              <w:rPr>
                <w:rFonts w:ascii="Times New Roman" w:eastAsia="Calibri" w:hAnsi="Times New Roman" w:cs="Times New Roman"/>
                <w:sz w:val="24"/>
                <w:szCs w:val="24"/>
              </w:rPr>
            </w:pPr>
            <w:r w:rsidRPr="000962E0">
              <w:rPr>
                <w:rFonts w:ascii="Times New Roman" w:eastAsia="Calibri" w:hAnsi="Times New Roman" w:cs="Times New Roman"/>
                <w:sz w:val="24"/>
                <w:szCs w:val="24"/>
              </w:rPr>
              <w:t>pasitraukiančio jungtinės veiklos partnerio prašymą pasitraukti iš jungtinės veiklos Sutarties partnerių ir perduoti visus įsipareigojimus pagal jungtinės veiklos Sutartį naujajam/pasiliekančiam jungtinės veiklos partneriui;</w:t>
            </w:r>
          </w:p>
          <w:p w14:paraId="782240D8" w14:textId="77777777" w:rsidR="001251BF" w:rsidRPr="000962E0" w:rsidRDefault="001251BF">
            <w:pPr>
              <w:numPr>
                <w:ilvl w:val="0"/>
                <w:numId w:val="46"/>
              </w:numPr>
              <w:tabs>
                <w:tab w:val="left" w:pos="318"/>
                <w:tab w:val="left" w:pos="603"/>
                <w:tab w:val="left" w:pos="1560"/>
              </w:tabs>
              <w:spacing w:before="120" w:after="120"/>
              <w:ind w:left="615" w:hanging="331"/>
              <w:jc w:val="both"/>
              <w:rPr>
                <w:rFonts w:ascii="Times New Roman" w:eastAsia="Calibri" w:hAnsi="Times New Roman" w:cs="Times New Roman"/>
                <w:sz w:val="24"/>
                <w:szCs w:val="24"/>
              </w:rPr>
            </w:pPr>
            <w:r w:rsidRPr="000962E0">
              <w:rPr>
                <w:rFonts w:ascii="Times New Roman" w:eastAsia="Calibri" w:hAnsi="Times New Roman" w:cs="Times New Roman"/>
                <w:sz w:val="24"/>
                <w:szCs w:val="24"/>
              </w:rPr>
              <w:t>naujojo/pasiliekančio jungtinės veiklos partnerio raštišką sutikimą pakeisti pasitraukiantį jungtinės veiklos partnerį bei prisiimti visus pasitraukiančio jungtinės veiklos partnerio įsipareigojimus pagal jungtinės veiklos Sutartį bei naujojo/pasiliekančio jungtinės veiklos partnerio pašalinimo pagrindų nebuvimą įrodantys ir kvalifikaciją pagrindžiantys dokumentai (jei taikoma).</w:t>
            </w:r>
          </w:p>
          <w:p w14:paraId="551E8F29" w14:textId="77777777" w:rsidR="001251BF" w:rsidRPr="000962E0" w:rsidRDefault="001251BF">
            <w:pPr>
              <w:numPr>
                <w:ilvl w:val="0"/>
                <w:numId w:val="47"/>
              </w:numPr>
              <w:tabs>
                <w:tab w:val="left" w:pos="312"/>
              </w:tabs>
              <w:spacing w:before="120" w:after="120"/>
              <w:ind w:left="331" w:hanging="331"/>
              <w:jc w:val="both"/>
              <w:rPr>
                <w:rFonts w:ascii="Times New Roman" w:eastAsia="Calibri" w:hAnsi="Times New Roman" w:cs="Times New Roman"/>
                <w:sz w:val="24"/>
                <w:szCs w:val="24"/>
              </w:rPr>
            </w:pPr>
            <w:r w:rsidRPr="000962E0">
              <w:rPr>
                <w:rFonts w:ascii="Times New Roman" w:eastAsia="Calibri" w:hAnsi="Times New Roman" w:cs="Times New Roman"/>
                <w:sz w:val="24"/>
                <w:szCs w:val="24"/>
              </w:rPr>
              <w:t>Rangovas įrodo Užsakovui naujojo/pasiliekančio jungtinės veiklos partnerio patikimumą ir gebėjimą vykdyti paskirtas funkcijas;</w:t>
            </w:r>
          </w:p>
          <w:p w14:paraId="1066F8EE" w14:textId="77777777" w:rsidR="001251BF" w:rsidRPr="000962E0" w:rsidRDefault="001251BF">
            <w:pPr>
              <w:numPr>
                <w:ilvl w:val="0"/>
                <w:numId w:val="47"/>
              </w:numPr>
              <w:tabs>
                <w:tab w:val="left" w:pos="312"/>
              </w:tabs>
              <w:spacing w:before="120" w:after="120"/>
              <w:ind w:left="331" w:hanging="331"/>
              <w:jc w:val="both"/>
              <w:rPr>
                <w:rFonts w:ascii="Times New Roman" w:eastAsia="Calibri" w:hAnsi="Times New Roman" w:cs="Times New Roman"/>
                <w:sz w:val="24"/>
                <w:szCs w:val="24"/>
              </w:rPr>
            </w:pPr>
            <w:r w:rsidRPr="000962E0">
              <w:rPr>
                <w:rFonts w:ascii="Times New Roman" w:eastAsia="Calibri" w:hAnsi="Times New Roman" w:cs="Times New Roman"/>
                <w:sz w:val="24"/>
                <w:szCs w:val="24"/>
              </w:rPr>
              <w:t>Rangovas gauna Užsakovo rašytinį sutikimą keisti jungtinės veiklos partnerius;</w:t>
            </w:r>
          </w:p>
          <w:p w14:paraId="59687E8D" w14:textId="77777777" w:rsidR="001251BF" w:rsidRPr="000962E0" w:rsidRDefault="001251BF" w:rsidP="00002DB7">
            <w:pPr>
              <w:tabs>
                <w:tab w:val="left" w:pos="312"/>
              </w:tabs>
              <w:spacing w:before="120" w:after="120"/>
              <w:ind w:left="331" w:hanging="331"/>
              <w:jc w:val="both"/>
              <w:rPr>
                <w:rFonts w:ascii="Times New Roman" w:eastAsia="Calibri" w:hAnsi="Times New Roman" w:cs="Times New Roman"/>
                <w:sz w:val="24"/>
                <w:szCs w:val="24"/>
              </w:rPr>
            </w:pPr>
            <w:r w:rsidRPr="000962E0">
              <w:rPr>
                <w:rFonts w:ascii="Times New Roman" w:eastAsia="Calibri" w:hAnsi="Times New Roman" w:cs="Times New Roman"/>
                <w:sz w:val="24"/>
                <w:szCs w:val="24"/>
              </w:rPr>
              <w:t>4)</w:t>
            </w:r>
            <w:r w:rsidRPr="000962E0">
              <w:rPr>
                <w:rFonts w:ascii="Times New Roman" w:eastAsia="Calibri" w:hAnsi="Times New Roman" w:cs="Times New Roman"/>
                <w:sz w:val="24"/>
                <w:szCs w:val="24"/>
              </w:rPr>
              <w:tab/>
              <w:t>Rangovas pateikia Užsakovui naujos jungtinės veiklos Sutarties kopiją, kurioje pasiliekančiojo jungtinės veiklos partnerio įsipareigojimai išlieka tokie patys kaip ir ankstesnėje jungtinės veiklos Sutartyje, o naujasis/pasiliekantis jungtinės veiklos partneris perima visus pasitraukiančiojo jungtinės veiklos partnerio įsipareigojimus pagal ankstesnę jungtinės veiklos sutartį.</w:t>
            </w:r>
          </w:p>
        </w:tc>
      </w:tr>
      <w:tr w:rsidR="001251BF" w:rsidRPr="000962E0" w14:paraId="5650E712" w14:textId="77777777" w:rsidTr="00002DB7">
        <w:tc>
          <w:tcPr>
            <w:tcW w:w="438" w:type="pct"/>
            <w:gridSpan w:val="2"/>
            <w:tcBorders>
              <w:top w:val="nil"/>
              <w:left w:val="nil"/>
              <w:bottom w:val="nil"/>
              <w:right w:val="nil"/>
            </w:tcBorders>
          </w:tcPr>
          <w:p w14:paraId="5F9CE7BC"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2173109C" w14:textId="77777777" w:rsidR="001251BF" w:rsidRPr="000962E0" w:rsidRDefault="001251BF" w:rsidP="00002DB7">
            <w:pPr>
              <w:pStyle w:val="Stilius3"/>
              <w:spacing w:before="120" w:after="120"/>
              <w:rPr>
                <w:sz w:val="24"/>
                <w:szCs w:val="24"/>
              </w:rPr>
            </w:pPr>
            <w:r w:rsidRPr="000962E0">
              <w:rPr>
                <w:sz w:val="24"/>
                <w:szCs w:val="24"/>
                <w:lang w:eastAsia="lt-LT"/>
              </w:rPr>
              <w:t xml:space="preserve">Techniniame projekte, aiškinamuosiuose raštuose, brėžiniuose, kiekių žiniaraščiuose kituose pirkimo (dėl kurio sudaryta ši Sutartis) ar Sutarties dokumentuose galimai nurodyti (jei yra) </w:t>
            </w:r>
            <w:r w:rsidRPr="000962E0">
              <w:rPr>
                <w:bCs/>
                <w:sz w:val="24"/>
                <w:szCs w:val="24"/>
              </w:rPr>
              <w:t xml:space="preserve">medžiagų / įrangos gamintojai, </w:t>
            </w:r>
            <w:r w:rsidRPr="000962E0">
              <w:rPr>
                <w:sz w:val="24"/>
                <w:szCs w:val="24"/>
                <w:lang w:eastAsia="lt-LT"/>
              </w:rPr>
              <w:t xml:space="preserve">konkretūs modeliai ar tiekimo šaltiniai, konkretūs procesai, būdingi konkretaus tiekėjo tiekiamoms prekėms ar teikiamoms paslaugoms, ar prekių ženklai, patentai, tipai, konkreti kilmė ar gamyba, </w:t>
            </w:r>
            <w:r w:rsidRPr="000962E0">
              <w:rPr>
                <w:bCs/>
                <w:sz w:val="24"/>
                <w:szCs w:val="24"/>
              </w:rPr>
              <w:t>sertifikatai, standartai, protokolai turi būti suprantami su žodžiais „arba lygiavertis“ ir yra tik informacinio pobūdžio. Rangovas</w:t>
            </w:r>
            <w:r w:rsidRPr="000962E0">
              <w:rPr>
                <w:sz w:val="24"/>
                <w:szCs w:val="24"/>
                <w:lang w:eastAsia="lt-LT"/>
              </w:rPr>
              <w:t xml:space="preserve"> nėra įpareigotas siūlyti ir/ar naudoti konkrečių gamintojų produkciją, o standartai, sertifikatai, techniniai liudijimai ar bendrosios techninės specifikacijos gali būti taikomi lygiaverčiai nurodytiems.</w:t>
            </w:r>
          </w:p>
        </w:tc>
      </w:tr>
      <w:tr w:rsidR="001251BF" w:rsidRPr="000962E0" w14:paraId="0BF19841" w14:textId="77777777" w:rsidTr="00002DB7">
        <w:tc>
          <w:tcPr>
            <w:tcW w:w="438" w:type="pct"/>
            <w:gridSpan w:val="2"/>
            <w:tcBorders>
              <w:top w:val="nil"/>
              <w:left w:val="nil"/>
              <w:bottom w:val="nil"/>
              <w:right w:val="nil"/>
            </w:tcBorders>
          </w:tcPr>
          <w:p w14:paraId="78BD726E"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16DBDE73" w14:textId="77777777" w:rsidR="001251BF" w:rsidRPr="000962E0" w:rsidRDefault="001251BF" w:rsidP="00002DB7">
            <w:pPr>
              <w:pStyle w:val="Stilius3"/>
              <w:spacing w:before="120" w:after="120"/>
              <w:rPr>
                <w:sz w:val="24"/>
                <w:szCs w:val="24"/>
              </w:rPr>
            </w:pPr>
            <w:bookmarkStart w:id="3" w:name="_Hlk180670273"/>
            <w:r w:rsidRPr="000962E0">
              <w:rPr>
                <w:b/>
                <w:bCs/>
                <w:sz w:val="24"/>
                <w:szCs w:val="24"/>
              </w:rPr>
              <w:t>Rangovas privalo Užsakovui pateikti užpildytus darbų kiekių žiniaraščius per 5 darbo dienas nuo Sutarties įsigaliojimo dienos. Darbų kiekių žiniaraščiai turi apimti visus Techninio projekto sprendinius bei Techniniame projekte nurodytus darbų kiekius ir atitikti pirkimo, dėl kurio sudaryta ši Sutartis, pasiūlyme nurodytą darbų kainą</w:t>
            </w:r>
            <w:bookmarkEnd w:id="3"/>
            <w:r w:rsidRPr="000962E0">
              <w:rPr>
                <w:b/>
                <w:bCs/>
                <w:sz w:val="24"/>
                <w:szCs w:val="24"/>
              </w:rPr>
              <w:t>.</w:t>
            </w:r>
          </w:p>
        </w:tc>
      </w:tr>
      <w:tr w:rsidR="001251BF" w:rsidRPr="000962E0" w14:paraId="7D5DF685" w14:textId="77777777" w:rsidTr="00002DB7">
        <w:tc>
          <w:tcPr>
            <w:tcW w:w="438" w:type="pct"/>
            <w:gridSpan w:val="2"/>
            <w:tcBorders>
              <w:top w:val="nil"/>
              <w:left w:val="nil"/>
              <w:bottom w:val="nil"/>
              <w:right w:val="nil"/>
            </w:tcBorders>
          </w:tcPr>
          <w:p w14:paraId="4E6AAB1D"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6D334588" w14:textId="77777777" w:rsidR="001251BF" w:rsidRPr="000962E0" w:rsidRDefault="001251BF" w:rsidP="00002DB7">
            <w:pPr>
              <w:pStyle w:val="Stilius3"/>
              <w:spacing w:before="120" w:after="120"/>
              <w:rPr>
                <w:b/>
                <w:bCs/>
                <w:sz w:val="24"/>
                <w:szCs w:val="24"/>
              </w:rPr>
            </w:pPr>
            <w:bookmarkStart w:id="4" w:name="_Hlk170247535"/>
            <w:bookmarkStart w:id="5" w:name="_Hlk187229341"/>
            <w:r w:rsidRPr="000962E0">
              <w:rPr>
                <w:b/>
                <w:bCs/>
                <w:sz w:val="24"/>
                <w:szCs w:val="24"/>
              </w:rPr>
              <w:t xml:space="preserve">Rangovas įsipareigoja užtikrinti, kad visą Sutarties vykdymo laikotarpį statybos darbų apimtyje bus laikomasi (ir taikoma) aplinkos apsaugos vadybos sistemos reikalavimų, </w:t>
            </w:r>
            <w:r w:rsidRPr="000962E0">
              <w:rPr>
                <w:b/>
                <w:bCs/>
                <w:sz w:val="24"/>
                <w:szCs w:val="24"/>
              </w:rPr>
              <w:lastRenderedPageBreak/>
              <w:t>nurodytų Sutarties 3.4 p. Rangovas taip pat įsipareigoja turėti tai patvirtinančius dokumentus ir, Sutarties vykdymo laikotarpiu, Užsakovui pareikalavus, juos pateikti Užsakovui per 5 darbo dienas.</w:t>
            </w:r>
            <w:bookmarkEnd w:id="4"/>
          </w:p>
          <w:p w14:paraId="62FF75FB" w14:textId="77777777" w:rsidR="001251BF" w:rsidRPr="000962E0" w:rsidRDefault="001251BF" w:rsidP="00002DB7">
            <w:pPr>
              <w:pStyle w:val="Stilius3"/>
              <w:spacing w:before="120" w:after="120"/>
              <w:rPr>
                <w:sz w:val="24"/>
                <w:szCs w:val="24"/>
              </w:rPr>
            </w:pPr>
            <w:r w:rsidRPr="000962E0">
              <w:rPr>
                <w:sz w:val="24"/>
                <w:szCs w:val="24"/>
              </w:rPr>
              <w:t xml:space="preserve">Jeigu Rangovas per šiame Sutarties papunktyje nurodytą terminą nepateikia Užsakovui minėtų dokumentų, už kiekvieną uždelstą dieną moka </w:t>
            </w:r>
            <w:r w:rsidRPr="000962E0">
              <w:rPr>
                <w:sz w:val="24"/>
                <w:szCs w:val="24"/>
                <w:u w:val="single"/>
              </w:rPr>
              <w:t xml:space="preserve">Užsakovui 500 Eur (penki šimtai eurų) dydžio baudą. </w:t>
            </w:r>
            <w:r w:rsidRPr="000962E0">
              <w:rPr>
                <w:sz w:val="24"/>
                <w:szCs w:val="24"/>
              </w:rPr>
              <w:t>Tuo atveju, jeigu minėtų dokumentų Rangovas nepateikia ilgiau kaip 30 (trisdešimt) dienų arba kitais būdais nustatoma, kad Rangovas nesilaiko aplinkos apsaugos vadybos sistemos reikalavimų, tai laikoma esminiu Sutarties sąlygų pažeidimu ir tokiu atveju Užsakovas turi teisę vienašališkai nutraukti Sutartį.</w:t>
            </w:r>
            <w:bookmarkEnd w:id="5"/>
          </w:p>
        </w:tc>
      </w:tr>
      <w:tr w:rsidR="001251BF" w:rsidRPr="000962E0" w14:paraId="168BFCE7" w14:textId="77777777" w:rsidTr="00002DB7">
        <w:tc>
          <w:tcPr>
            <w:tcW w:w="438" w:type="pct"/>
            <w:gridSpan w:val="2"/>
            <w:tcBorders>
              <w:top w:val="nil"/>
              <w:left w:val="nil"/>
              <w:bottom w:val="nil"/>
              <w:right w:val="nil"/>
            </w:tcBorders>
          </w:tcPr>
          <w:p w14:paraId="18C75271"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31B271EC" w14:textId="77777777" w:rsidR="001251BF" w:rsidRPr="000962E0" w:rsidRDefault="001251BF" w:rsidP="00002DB7">
            <w:pPr>
              <w:jc w:val="both"/>
              <w:rPr>
                <w:rFonts w:ascii="Times New Roman" w:hAnsi="Times New Roman" w:cs="Times New Roman"/>
                <w:color w:val="000000" w:themeColor="text1"/>
                <w:sz w:val="24"/>
                <w:szCs w:val="24"/>
              </w:rPr>
            </w:pPr>
            <w:r w:rsidRPr="000962E0">
              <w:rPr>
                <w:rFonts w:ascii="Times New Roman" w:hAnsi="Times New Roman" w:cs="Times New Roman"/>
                <w:color w:val="000000" w:themeColor="text1"/>
                <w:sz w:val="24"/>
                <w:szCs w:val="24"/>
              </w:rPr>
              <w:t>Statybos metu</w:t>
            </w:r>
            <w:r w:rsidRPr="000962E0">
              <w:rPr>
                <w:rFonts w:ascii="Times New Roman" w:hAnsi="Times New Roman" w:cs="Times New Roman"/>
                <w:b/>
                <w:bCs/>
                <w:color w:val="000000" w:themeColor="text1"/>
                <w:sz w:val="24"/>
                <w:szCs w:val="24"/>
              </w:rPr>
              <w:t xml:space="preserve"> </w:t>
            </w:r>
            <w:r w:rsidRPr="000962E0">
              <w:rPr>
                <w:rFonts w:ascii="Times New Roman" w:hAnsi="Times New Roman" w:cs="Times New Roman"/>
                <w:color w:val="000000" w:themeColor="text1"/>
                <w:sz w:val="24"/>
                <w:szCs w:val="24"/>
              </w:rPr>
              <w:t>Rangovas įsipareigoja užtikrinti</w:t>
            </w:r>
            <w:r w:rsidRPr="000962E0">
              <w:rPr>
                <w:rFonts w:ascii="Times New Roman" w:hAnsi="Times New Roman" w:cs="Times New Roman"/>
                <w:b/>
                <w:bCs/>
                <w:color w:val="000000" w:themeColor="text1"/>
                <w:sz w:val="24"/>
                <w:szCs w:val="24"/>
              </w:rPr>
              <w:t xml:space="preserve"> </w:t>
            </w:r>
            <w:r w:rsidRPr="000962E0">
              <w:rPr>
                <w:rFonts w:ascii="Times New Roman" w:hAnsi="Times New Roman" w:cs="Times New Roman"/>
                <w:color w:val="000000" w:themeColor="text1"/>
                <w:sz w:val="24"/>
                <w:szCs w:val="24"/>
              </w:rPr>
              <w:t xml:space="preserve">statybinių atliekų rūšiavimą ir perdavimą teisę jas tvarkyti turintiems atliekų tvarkytojams, neleisti teršalams patekti į aplinką, nedeginti atliekų statybvietėje, o darbo vietą užbaigus darbus sutvarkyti pagal darbo projekto ir teisės aktų reikalavimus. Statybos metu susidariusios atliekos rūšiuojamos ir perduodamos teisę jas tvarkyti turintiems atliekų tvarkytojams. Statybos darbų metu taikomos priemonės dulkių, triukšmo ir aplinkos taršos mažinimui. </w:t>
            </w:r>
            <w:r w:rsidRPr="000962E0">
              <w:rPr>
                <w:rFonts w:ascii="Times New Roman" w:hAnsi="Times New Roman" w:cs="Times New Roman"/>
                <w:b/>
                <w:bCs/>
                <w:color w:val="000000" w:themeColor="text1"/>
                <w:sz w:val="24"/>
                <w:szCs w:val="24"/>
              </w:rPr>
              <w:t>Rangovas, vykdydamas statybos darbus, privalo užtikrinti šių reikalavimų laikymąsi ir įgyvendinimą:</w:t>
            </w:r>
          </w:p>
          <w:p w14:paraId="25C93F68" w14:textId="77777777" w:rsidR="001251BF" w:rsidRPr="000962E0" w:rsidRDefault="001251BF" w:rsidP="00002DB7">
            <w:pPr>
              <w:ind w:left="464" w:hanging="425"/>
              <w:jc w:val="both"/>
              <w:rPr>
                <w:rFonts w:ascii="Times New Roman" w:hAnsi="Times New Roman" w:cs="Times New Roman"/>
                <w:color w:val="000000" w:themeColor="text1"/>
                <w:sz w:val="24"/>
                <w:szCs w:val="24"/>
              </w:rPr>
            </w:pPr>
            <w:r w:rsidRPr="000962E0">
              <w:rPr>
                <w:rFonts w:ascii="Times New Roman" w:hAnsi="Times New Roman" w:cs="Times New Roman"/>
                <w:color w:val="000000" w:themeColor="text1"/>
                <w:sz w:val="24"/>
                <w:szCs w:val="24"/>
              </w:rPr>
              <w:t>(i) statybos darbų metu statybvietėje turi būti vykdomos priemonės, užtikrinančios racionalų vandens naudojimą, vandens apsaugą nuo teršimo. Užbaigęs darbus Rangovas pateikia Rangovo vadovo ar jo įgalioto asmens pasirašytą laisvos formos deklaraciją, kuria patvirtinama, kad, vykdant statybos darbus, buvo užtikrintas šio reikalavimo įvykdymas;</w:t>
            </w:r>
          </w:p>
          <w:p w14:paraId="34923600" w14:textId="77777777" w:rsidR="001251BF" w:rsidRPr="000962E0" w:rsidRDefault="001251BF" w:rsidP="00002DB7">
            <w:pPr>
              <w:ind w:left="464" w:hanging="425"/>
              <w:jc w:val="both"/>
              <w:rPr>
                <w:rFonts w:ascii="Times New Roman" w:hAnsi="Times New Roman" w:cs="Times New Roman"/>
                <w:color w:val="000000" w:themeColor="text1"/>
                <w:sz w:val="24"/>
                <w:szCs w:val="24"/>
              </w:rPr>
            </w:pPr>
            <w:r w:rsidRPr="000962E0">
              <w:rPr>
                <w:rFonts w:ascii="Times New Roman" w:hAnsi="Times New Roman" w:cs="Times New Roman"/>
                <w:color w:val="000000" w:themeColor="text1"/>
                <w:sz w:val="24"/>
                <w:szCs w:val="24"/>
              </w:rPr>
              <w:t>(ii) statybvietėje atliekos turi būti išrūšiuojamos, laikinai laikomos ir tvarkomos, laikantis Statybinių atliekų tvarkymo taisyklėse, patvirtintose Lietuvos Respublikos aplinkos ministro 2006 m. gruodžio 29 d. įsakymu Nr. D1-637, nustatytų reikalavimų (7 p.). Taip pat statybinės atliekos turi būti tvarkomos, laikantis Lietuvos Respublikos atliekų tvarkymo įstatymo 4 straipsnio 1 ir 2 dalių, Statybinių atliekų tvarkymo taisyklių ir vadovaujantis ES statybos ir griovimo atliekų tvarkymo protokolu, o apdorojant atliekas, turi būti vadovaujamasi Europos Komisijos informaciniu dokumentu apie atliekų apdorojimo geriausius prieinamus gamybos būdus. Užbaigęs darbus Rangovas pateikia Rangovo vadovo ar jo įgalioto asmens pasirašytą laisvos formos deklaraciją, kuria patvirtinama, kad, vykdant statybos darbus, buvo užtikrintas šių reikalavimų įvykdymas;</w:t>
            </w:r>
          </w:p>
          <w:p w14:paraId="682E60D5" w14:textId="77777777" w:rsidR="001251BF" w:rsidRPr="000962E0" w:rsidRDefault="001251BF" w:rsidP="00002DB7">
            <w:pPr>
              <w:ind w:left="464" w:hanging="425"/>
              <w:jc w:val="both"/>
              <w:rPr>
                <w:rFonts w:ascii="Times New Roman" w:hAnsi="Times New Roman" w:cs="Times New Roman"/>
                <w:color w:val="000000" w:themeColor="text1"/>
                <w:sz w:val="24"/>
                <w:szCs w:val="24"/>
              </w:rPr>
            </w:pPr>
            <w:r w:rsidRPr="000962E0">
              <w:rPr>
                <w:rFonts w:ascii="Times New Roman" w:hAnsi="Times New Roman" w:cs="Times New Roman"/>
                <w:color w:val="000000" w:themeColor="text1"/>
                <w:sz w:val="24"/>
                <w:szCs w:val="24"/>
              </w:rPr>
              <w:t>(iii) statybose naudojamose statybinėse dalyse ir medžiagose negali būti naudojamas asbestas. Užbaigęs darbus Rangovas pateikia Rangovo vadovo ar jo įgalioto asmens pasirašytą laisvos formos deklaraciją, kuria patvirtinama, kad, vykdant statybos darbus, buvo užtikrintas šio reikalavimo įvykdymas;</w:t>
            </w:r>
          </w:p>
          <w:p w14:paraId="5645CC7B" w14:textId="77777777" w:rsidR="001251BF" w:rsidRPr="000962E0" w:rsidRDefault="001251BF" w:rsidP="00002DB7">
            <w:pPr>
              <w:ind w:left="464" w:hanging="425"/>
              <w:jc w:val="both"/>
              <w:rPr>
                <w:rFonts w:ascii="Times New Roman" w:hAnsi="Times New Roman" w:cs="Times New Roman"/>
                <w:color w:val="000000" w:themeColor="text1"/>
                <w:sz w:val="24"/>
                <w:szCs w:val="24"/>
              </w:rPr>
            </w:pPr>
            <w:r w:rsidRPr="000962E0">
              <w:rPr>
                <w:rFonts w:ascii="Times New Roman" w:hAnsi="Times New Roman" w:cs="Times New Roman"/>
                <w:color w:val="000000" w:themeColor="text1"/>
                <w:sz w:val="24"/>
                <w:szCs w:val="24"/>
              </w:rPr>
              <w:t>(iv) turi būti laikomasi aplinkos apsaugą ir statybas reglamentuojančių įstatymų ir juos įgyvendinančių teisės aktų. Užbaigęs darbus Rangovas pateikia Rangovo vadovo ar jo įgalioto asmens pasirašytą laisvos formos deklaraciją, kuria patvirtinama, kad, vykdant statybos darbus, buvo užtikrintas šio reikalavimo įvykdymas;</w:t>
            </w:r>
          </w:p>
          <w:p w14:paraId="4EC26340" w14:textId="77777777" w:rsidR="001251BF" w:rsidRPr="000962E0" w:rsidRDefault="001251BF" w:rsidP="00002DB7">
            <w:pPr>
              <w:ind w:left="464" w:hanging="425"/>
              <w:jc w:val="both"/>
              <w:rPr>
                <w:rFonts w:ascii="Times New Roman" w:hAnsi="Times New Roman" w:cs="Times New Roman"/>
                <w:color w:val="000000" w:themeColor="text1"/>
                <w:sz w:val="24"/>
                <w:szCs w:val="24"/>
              </w:rPr>
            </w:pPr>
            <w:r w:rsidRPr="000962E0">
              <w:rPr>
                <w:rFonts w:ascii="Times New Roman" w:hAnsi="Times New Roman" w:cs="Times New Roman"/>
                <w:color w:val="000000" w:themeColor="text1"/>
                <w:sz w:val="24"/>
                <w:szCs w:val="24"/>
              </w:rPr>
              <w:t>(v) įranga turi atitikti Ekologinio projektavimo reikalavimus (CE atitikties ženklinimas), nustatytus su energija susijusiems gaminiams (Lietuvos Respublikos ūkio ministro 2007 m. spalio 23 d. įsakymas Nr. 4-438 ,,Dėl Ekologinio projektavimo reikalavimų su energija susijusiems gaminiams nustatymo sistemos ir jos įgyvendinimo priemonių taikymo techninio reglamento patvirtinimo“). Užbaigęs darbus Rangovas pateikia ES atitikties deklaraciją, gaminio CE atitikties ženklinimą, įrangos aprašymą, specifikacijas, instrukcijas ar kitus atitiktį pagrindžiančius dokumentus;</w:t>
            </w:r>
          </w:p>
          <w:p w14:paraId="12665C8E" w14:textId="77777777" w:rsidR="001251BF" w:rsidRPr="000962E0" w:rsidRDefault="001251BF" w:rsidP="00002DB7">
            <w:pPr>
              <w:ind w:left="464" w:hanging="425"/>
              <w:jc w:val="both"/>
              <w:rPr>
                <w:rFonts w:ascii="Times New Roman" w:hAnsi="Times New Roman" w:cs="Times New Roman"/>
                <w:color w:val="000000" w:themeColor="text1"/>
                <w:sz w:val="24"/>
                <w:szCs w:val="24"/>
              </w:rPr>
            </w:pPr>
            <w:r w:rsidRPr="000962E0">
              <w:rPr>
                <w:rFonts w:ascii="Times New Roman" w:hAnsi="Times New Roman" w:cs="Times New Roman"/>
                <w:color w:val="000000" w:themeColor="text1"/>
                <w:sz w:val="24"/>
                <w:szCs w:val="24"/>
              </w:rPr>
              <w:t xml:space="preserve">(vi) turi būti užtikrintas pavojingųjų medžiagų naudojimo ribojimas įrangoje (Lietuvos Respublikos ekonomikos ir inovacijų ministro 2008 m. spalio 8 d. įsakymas Nr. 4-459  ,,Dėl Tam tikrų pavojingųjų medžiagų naudojimo ribojimo elektros ir elektroninėje </w:t>
            </w:r>
            <w:r w:rsidRPr="000962E0">
              <w:rPr>
                <w:rFonts w:ascii="Times New Roman" w:hAnsi="Times New Roman" w:cs="Times New Roman"/>
                <w:color w:val="000000" w:themeColor="text1"/>
                <w:sz w:val="24"/>
                <w:szCs w:val="24"/>
              </w:rPr>
              <w:lastRenderedPageBreak/>
              <w:t>įrangoje taisyklių patvirtinimo“ (pavojingos medžiagos išvardintos II skyriaus 7 p., kam netaikoma nurodoma 10 p.). Užbaigęs darbus Rangovas pateikia ES atitikties deklaraciją, gaminio CE atitikties ženklinimą, įrangos aprašymą, specifikacijas, instrukcijos instrukcijas ar kitus atitiktį pagrindžiančius dokumentus;</w:t>
            </w:r>
          </w:p>
          <w:p w14:paraId="7BF95FF1" w14:textId="77777777" w:rsidR="001251BF" w:rsidRPr="000962E0" w:rsidRDefault="001251BF" w:rsidP="00002DB7">
            <w:pPr>
              <w:ind w:left="464" w:hanging="425"/>
              <w:jc w:val="both"/>
              <w:rPr>
                <w:rFonts w:ascii="Times New Roman" w:hAnsi="Times New Roman" w:cs="Times New Roman"/>
                <w:color w:val="000000" w:themeColor="text1"/>
                <w:sz w:val="24"/>
                <w:szCs w:val="24"/>
              </w:rPr>
            </w:pPr>
            <w:r w:rsidRPr="000962E0">
              <w:rPr>
                <w:rFonts w:ascii="Times New Roman" w:hAnsi="Times New Roman" w:cs="Times New Roman"/>
                <w:color w:val="000000" w:themeColor="text1"/>
                <w:sz w:val="24"/>
                <w:szCs w:val="24"/>
              </w:rPr>
              <w:t>(vii) įranga, kuri įtraukta į Prekių sąrašą (patvirtintą Lietuvos Respublikos energetikos ministro 2015 m. birželio 18 d. įsakymu Nr. 1-154 ,,Dėl Prekių, išskyrus kelių transporto priemones, kurioms viešųjų pirkimų metu taikomi energijos vartojimo efektyvumo reikalavimai, sąrašo patvirtinimo“) turi atitikti aukščiausio energinio efektyvumo klasės reikalavimus (pagal konkrečiai gaminių grupei taikomus teisės aktus nustatytą energinio efektyvumo klasę), o jeigu šie reikalavimai netaikomi, tai prekės turi atitikti prekių sąraše nurodytuose Europos Komisijos reglamentuose dėl gaminių ekologinio projektavimo nustatytus efektyvaus energijos vartojimo kriterijus. Užbaigęs darbus Rangovas pateikia įrangos aprašymą, specifikacijas, instrukcijas ar kitus atitiktį pagrindžiančius dokumentus.</w:t>
            </w:r>
          </w:p>
          <w:p w14:paraId="28E28EC6" w14:textId="77777777" w:rsidR="001251BF" w:rsidRPr="000962E0" w:rsidRDefault="001251BF" w:rsidP="00002DB7">
            <w:pPr>
              <w:jc w:val="both"/>
              <w:rPr>
                <w:rFonts w:ascii="Times New Roman" w:hAnsi="Times New Roman" w:cs="Times New Roman"/>
                <w:color w:val="000000" w:themeColor="text1"/>
                <w:sz w:val="24"/>
                <w:szCs w:val="24"/>
              </w:rPr>
            </w:pPr>
            <w:r w:rsidRPr="000962E0">
              <w:rPr>
                <w:rFonts w:ascii="Times New Roman" w:hAnsi="Times New Roman" w:cs="Times New Roman"/>
                <w:color w:val="000000" w:themeColor="text1"/>
                <w:sz w:val="24"/>
                <w:szCs w:val="24"/>
              </w:rPr>
              <w:t>Užsakovui pareikalavus, Rangovas privalo pateikti kitus dokumentus ir (ar) informaciją, pagrindžiančius šiame punkte nustatytų reikalavimų laikymąsi.</w:t>
            </w:r>
          </w:p>
        </w:tc>
      </w:tr>
      <w:tr w:rsidR="001251BF" w:rsidRPr="000962E0" w14:paraId="0D299AE9" w14:textId="77777777" w:rsidTr="00002DB7">
        <w:tc>
          <w:tcPr>
            <w:tcW w:w="438" w:type="pct"/>
            <w:gridSpan w:val="2"/>
            <w:tcBorders>
              <w:top w:val="nil"/>
              <w:left w:val="nil"/>
              <w:bottom w:val="nil"/>
              <w:right w:val="nil"/>
            </w:tcBorders>
          </w:tcPr>
          <w:p w14:paraId="1371DB86"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11FF6099" w14:textId="77777777" w:rsidR="001251BF" w:rsidRPr="000962E0" w:rsidRDefault="001251BF" w:rsidP="00002DB7">
            <w:pPr>
              <w:pStyle w:val="Stilius3"/>
              <w:spacing w:before="120" w:after="120"/>
              <w:rPr>
                <w:b/>
                <w:bCs/>
                <w:color w:val="000000" w:themeColor="text1"/>
                <w:sz w:val="24"/>
                <w:szCs w:val="24"/>
              </w:rPr>
            </w:pPr>
            <w:r w:rsidRPr="000962E0">
              <w:rPr>
                <w:b/>
                <w:bCs/>
                <w:color w:val="000000" w:themeColor="text1"/>
                <w:sz w:val="24"/>
                <w:szCs w:val="24"/>
              </w:rPr>
              <w:t>Statybos Darbų metu Rangovas privalo pildyti elektroninį statybos darbų žurnalą</w:t>
            </w:r>
            <w:r w:rsidRPr="000962E0">
              <w:rPr>
                <w:color w:val="000000" w:themeColor="text1"/>
                <w:sz w:val="24"/>
                <w:szCs w:val="24"/>
              </w:rPr>
              <w:t xml:space="preserve"> ir užtikrinti, kad pildomas elektroninis statybos darbų žurnalas atitiktų STR 1.06.01:2016 nuostatas.</w:t>
            </w:r>
          </w:p>
        </w:tc>
      </w:tr>
      <w:tr w:rsidR="001251BF" w:rsidRPr="000962E0" w14:paraId="0A058EDA" w14:textId="77777777" w:rsidTr="00002DB7">
        <w:tc>
          <w:tcPr>
            <w:tcW w:w="438" w:type="pct"/>
            <w:gridSpan w:val="2"/>
            <w:tcBorders>
              <w:top w:val="nil"/>
              <w:left w:val="nil"/>
              <w:bottom w:val="nil"/>
              <w:right w:val="nil"/>
            </w:tcBorders>
          </w:tcPr>
          <w:p w14:paraId="1028A182"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01C8A8EF" w14:textId="77777777" w:rsidR="001251BF" w:rsidRPr="000962E0" w:rsidRDefault="001251BF" w:rsidP="00002DB7">
            <w:pPr>
              <w:pStyle w:val="Stilius3"/>
              <w:spacing w:before="120" w:after="120"/>
              <w:rPr>
                <w:sz w:val="24"/>
                <w:szCs w:val="24"/>
                <w:lang w:eastAsia="lt-LT"/>
              </w:rPr>
            </w:pPr>
            <w:r w:rsidRPr="000962E0">
              <w:rPr>
                <w:b/>
                <w:bCs/>
                <w:color w:val="000000"/>
                <w:sz w:val="24"/>
                <w:szCs w:val="24"/>
                <w:lang w:eastAsia="lt-LT"/>
              </w:rPr>
              <w:t>Rangovas privalo iki statybos Darbų pradžios savo sąskaita sudaryti statinio statybos, rekonstravimo, remonto, atnaujinimo (modernizavimo), griovimo ir kultūros paveldo statinio tvarkomųjų statybos darbų ir civilinės atsakomybės privalomojo draudimo sutartį atskirai dėl kiekvieno statomo statinio pagal Lietuvos Respublikos statybos įstatymo XI skirsnyje nustatytus reikalavimus. Statinio statybos, rekonstravimo, remonto, atnaujinimo (modernizavimo), griovimo ar kultūros paveldo statinio tvarkomųjų statybos darbų draudimas turi įsigalioti iki statybos darbų pradžios ir turi galioti visą statybvietėje vykdomų darbų laikotarpį iki visų rangovo atliktų statybos darbų rezultato perdavimo Užsakovui dienos. Minimali privalomojo civilinės atsakomybės draudimo suma negali būti mažesnė kaip numatyta Lietuvos Respublikos statybos įstatymo 46 str. 5 d.: 43400 EUR (keturiasdešimt trys tūkstančiai keturi šimtai eurų) vienam draudžiamajam įvykiui. Rangovas privalo ne vėliau kaip per 10 (dešimt) darbo dienų nuo statybos darbų pradžios pateikti Užsakovui Statinio statybos, rekonstravimo, remonto, atnaujinimo (modernizavimo), griovimo ir kultūros paveldo statinio tvarkomųjų statybos darbų ir civilinės atsakomybės privalomojo draudimo liudijimo (poliso) ir mokestinio pavedimo, patvirtinančio draudimo įmokos ar jos dalies sumokėjimą, patvirtintas kopijas. Rangovas savo sąskaita privalo pratęsti (atnaujinti) privalomojo draudimo sutartį ir pateikti Užsakovui tai patvirtinančius dokumentus, jeigu ši draudimo sutartis pasibaigs anksčiau, negu nurodyta šiame punkte. Iki Darbo projekto rengimo pradžios Rangovas privalo užtikrinti, kad Darbo projekto rengėjas būtų sudaręs galiojančią statinio projektuotojo civilinės atsakomybės privalomojo draudimo sutartį, ir pateikti Užsakovui tai patvirtinančius dokumentus.</w:t>
            </w:r>
          </w:p>
        </w:tc>
      </w:tr>
      <w:tr w:rsidR="001251BF" w:rsidRPr="000962E0" w14:paraId="10F0E453" w14:textId="77777777" w:rsidTr="00002DB7">
        <w:tc>
          <w:tcPr>
            <w:tcW w:w="438" w:type="pct"/>
            <w:gridSpan w:val="2"/>
            <w:tcBorders>
              <w:top w:val="nil"/>
              <w:left w:val="nil"/>
              <w:bottom w:val="nil"/>
              <w:right w:val="nil"/>
            </w:tcBorders>
          </w:tcPr>
          <w:p w14:paraId="1245F341" w14:textId="77777777" w:rsidR="001251BF" w:rsidRPr="000962E0"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2091B59C" w14:textId="77777777" w:rsidR="001251BF" w:rsidRPr="000962E0" w:rsidRDefault="001251BF" w:rsidP="00002DB7">
            <w:pPr>
              <w:pStyle w:val="Stilius3"/>
              <w:spacing w:before="120" w:after="120"/>
              <w:rPr>
                <w:sz w:val="24"/>
                <w:szCs w:val="24"/>
                <w:lang w:eastAsia="lt-LT"/>
              </w:rPr>
            </w:pPr>
            <w:r w:rsidRPr="000962E0">
              <w:rPr>
                <w:sz w:val="24"/>
                <w:szCs w:val="24"/>
              </w:rPr>
              <w:t>Jeigu Rangovo (įskaitant ir Subrangovus) kvalifikacija dėl teisės verstis atitinkama veikla nebuvo tikrinama arba tikrinama ne visa apimtimi, Rangovas įsipareigoja Užsakovui, kad Sutartį vykdys tik tokią teisę turintys asmenys. Rangovas turės pateikti atitinkamus dokumentus, įrodančius, kad sutartį vykdys tik tokią teisę turintys asmenys, ne vėliau kaip iki atitinkamų veiklų vykdymo pradžios.</w:t>
            </w:r>
          </w:p>
        </w:tc>
      </w:tr>
      <w:tr w:rsidR="001251BF" w:rsidRPr="000962E0" w14:paraId="7055B891" w14:textId="77777777" w:rsidTr="00002DB7">
        <w:tc>
          <w:tcPr>
            <w:tcW w:w="5000" w:type="pct"/>
            <w:gridSpan w:val="5"/>
            <w:tcBorders>
              <w:top w:val="nil"/>
              <w:left w:val="nil"/>
              <w:bottom w:val="nil"/>
              <w:right w:val="nil"/>
            </w:tcBorders>
          </w:tcPr>
          <w:p w14:paraId="0473FA4B" w14:textId="77777777" w:rsidR="001251BF" w:rsidRPr="000962E0" w:rsidRDefault="001251BF" w:rsidP="001251BF">
            <w:pPr>
              <w:pStyle w:val="Stilius1"/>
              <w:ind w:left="462" w:hanging="360"/>
            </w:pPr>
            <w:r w:rsidRPr="000962E0">
              <w:lastRenderedPageBreak/>
              <w:t>DARBŲ ATLIKIMO TERMINAI, VĖLAVIMAS, SUSTABDYMAS</w:t>
            </w:r>
          </w:p>
        </w:tc>
      </w:tr>
      <w:tr w:rsidR="001251BF" w:rsidRPr="000962E0" w14:paraId="33956D8C" w14:textId="77777777" w:rsidTr="00002DB7">
        <w:tc>
          <w:tcPr>
            <w:tcW w:w="438" w:type="pct"/>
            <w:gridSpan w:val="2"/>
            <w:tcBorders>
              <w:top w:val="nil"/>
              <w:left w:val="nil"/>
              <w:bottom w:val="nil"/>
              <w:right w:val="nil"/>
            </w:tcBorders>
          </w:tcPr>
          <w:p w14:paraId="23968668" w14:textId="77777777" w:rsidR="001251BF" w:rsidRPr="000962E0" w:rsidRDefault="001251BF" w:rsidP="00002DB7">
            <w:pPr>
              <w:spacing w:before="200"/>
              <w:ind w:left="720" w:hanging="578"/>
              <w:rPr>
                <w:rFonts w:ascii="Times New Roman" w:hAnsi="Times New Roman" w:cs="Times New Roman"/>
                <w:sz w:val="24"/>
                <w:szCs w:val="24"/>
              </w:rPr>
            </w:pPr>
            <w:r w:rsidRPr="000962E0">
              <w:rPr>
                <w:rFonts w:ascii="Times New Roman" w:hAnsi="Times New Roman" w:cs="Times New Roman"/>
                <w:sz w:val="24"/>
                <w:szCs w:val="24"/>
              </w:rPr>
              <w:t>6.1.</w:t>
            </w:r>
          </w:p>
        </w:tc>
        <w:tc>
          <w:tcPr>
            <w:tcW w:w="4562" w:type="pct"/>
            <w:gridSpan w:val="3"/>
            <w:tcBorders>
              <w:top w:val="nil"/>
              <w:left w:val="nil"/>
              <w:bottom w:val="nil"/>
              <w:right w:val="nil"/>
            </w:tcBorders>
          </w:tcPr>
          <w:p w14:paraId="60AEF90E" w14:textId="77777777" w:rsidR="001251BF" w:rsidRPr="000962E0" w:rsidRDefault="001251BF" w:rsidP="00002DB7">
            <w:pPr>
              <w:pStyle w:val="Stilius3"/>
              <w:spacing w:before="120" w:after="120"/>
              <w:rPr>
                <w:sz w:val="24"/>
                <w:szCs w:val="24"/>
              </w:rPr>
            </w:pPr>
            <w:r w:rsidRPr="000962E0">
              <w:rPr>
                <w:color w:val="000000"/>
                <w:sz w:val="24"/>
                <w:szCs w:val="24"/>
              </w:rPr>
              <w:t>Darbų atlikimo terminas yra 18 mėnesių nuo Sutarties įsigaliojimo dienos. Rangovas iki šio termino pabaigos privalo parengti Darbo projektą, atlikti visus statybos darbus ir baigiamuosius bandymus (jeigu taikoma), parengti statybos užbaigimui būtiną dokumentaciją bei atlikti Rangovui pagal Sutartį pavestas statybos užbaigimo procedūras.</w:t>
            </w:r>
          </w:p>
        </w:tc>
      </w:tr>
      <w:tr w:rsidR="001251BF" w:rsidRPr="000962E0" w14:paraId="4CFBEA70" w14:textId="77777777" w:rsidTr="00002DB7">
        <w:tc>
          <w:tcPr>
            <w:tcW w:w="438" w:type="pct"/>
            <w:gridSpan w:val="2"/>
            <w:tcBorders>
              <w:top w:val="nil"/>
              <w:left w:val="nil"/>
              <w:bottom w:val="nil"/>
              <w:right w:val="nil"/>
            </w:tcBorders>
          </w:tcPr>
          <w:p w14:paraId="06985713" w14:textId="77777777" w:rsidR="001251BF" w:rsidRPr="000962E0" w:rsidRDefault="001251BF" w:rsidP="00002DB7">
            <w:pPr>
              <w:spacing w:before="200"/>
              <w:ind w:left="720" w:hanging="578"/>
              <w:jc w:val="both"/>
              <w:rPr>
                <w:rFonts w:ascii="Times New Roman" w:hAnsi="Times New Roman" w:cs="Times New Roman"/>
                <w:sz w:val="24"/>
                <w:szCs w:val="24"/>
              </w:rPr>
            </w:pPr>
            <w:r w:rsidRPr="000962E0">
              <w:rPr>
                <w:rFonts w:ascii="Times New Roman" w:hAnsi="Times New Roman" w:cs="Times New Roman"/>
                <w:sz w:val="24"/>
                <w:szCs w:val="24"/>
              </w:rPr>
              <w:t>6.2.</w:t>
            </w:r>
          </w:p>
        </w:tc>
        <w:tc>
          <w:tcPr>
            <w:tcW w:w="4562" w:type="pct"/>
            <w:gridSpan w:val="3"/>
            <w:tcBorders>
              <w:top w:val="nil"/>
              <w:left w:val="nil"/>
              <w:bottom w:val="nil"/>
              <w:right w:val="nil"/>
            </w:tcBorders>
          </w:tcPr>
          <w:p w14:paraId="1D5124C2" w14:textId="77777777" w:rsidR="001251BF" w:rsidRPr="000962E0" w:rsidRDefault="001251BF" w:rsidP="00002DB7">
            <w:pPr>
              <w:pStyle w:val="Stilius3"/>
              <w:spacing w:before="120" w:after="120"/>
              <w:rPr>
                <w:sz w:val="24"/>
                <w:szCs w:val="24"/>
              </w:rPr>
            </w:pPr>
            <w:r w:rsidRPr="000962E0">
              <w:rPr>
                <w:sz w:val="24"/>
                <w:szCs w:val="24"/>
              </w:rPr>
              <w:t xml:space="preserve">Rangovas Darbus vykdo pagal grafiką, nurodytą Veiklų sąraše. Darbų vykdymo metu Rangovas gali koreguoti grafiką keičiant </w:t>
            </w:r>
            <w:r w:rsidRPr="000962E0">
              <w:rPr>
                <w:spacing w:val="-2"/>
                <w:sz w:val="24"/>
                <w:szCs w:val="24"/>
              </w:rPr>
              <w:t xml:space="preserve">Darbų vykdymo seką, bet nekeičiant </w:t>
            </w:r>
            <w:r w:rsidRPr="000962E0">
              <w:rPr>
                <w:sz w:val="24"/>
                <w:szCs w:val="24"/>
              </w:rPr>
              <w:t xml:space="preserve">Darbų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 </w:t>
            </w:r>
          </w:p>
        </w:tc>
      </w:tr>
      <w:tr w:rsidR="001251BF" w:rsidRPr="000962E0" w14:paraId="03100A0E" w14:textId="77777777" w:rsidTr="00002DB7">
        <w:tc>
          <w:tcPr>
            <w:tcW w:w="438" w:type="pct"/>
            <w:gridSpan w:val="2"/>
            <w:tcBorders>
              <w:top w:val="nil"/>
              <w:left w:val="nil"/>
              <w:bottom w:val="nil"/>
              <w:right w:val="nil"/>
            </w:tcBorders>
          </w:tcPr>
          <w:p w14:paraId="775D9ADC" w14:textId="77777777" w:rsidR="001251BF" w:rsidRPr="000962E0" w:rsidRDefault="001251BF" w:rsidP="00002DB7">
            <w:pPr>
              <w:spacing w:before="200"/>
              <w:ind w:left="720" w:hanging="578"/>
              <w:jc w:val="both"/>
              <w:rPr>
                <w:rFonts w:ascii="Times New Roman" w:hAnsi="Times New Roman" w:cs="Times New Roman"/>
                <w:sz w:val="24"/>
                <w:szCs w:val="24"/>
              </w:rPr>
            </w:pPr>
            <w:r w:rsidRPr="000962E0">
              <w:rPr>
                <w:rFonts w:ascii="Times New Roman" w:hAnsi="Times New Roman" w:cs="Times New Roman"/>
                <w:sz w:val="24"/>
                <w:szCs w:val="24"/>
              </w:rPr>
              <w:t>6.3.</w:t>
            </w:r>
          </w:p>
        </w:tc>
        <w:tc>
          <w:tcPr>
            <w:tcW w:w="4562" w:type="pct"/>
            <w:gridSpan w:val="3"/>
            <w:tcBorders>
              <w:top w:val="nil"/>
              <w:left w:val="nil"/>
              <w:bottom w:val="nil"/>
              <w:right w:val="nil"/>
            </w:tcBorders>
          </w:tcPr>
          <w:p w14:paraId="5D0AD165" w14:textId="77777777" w:rsidR="001251BF" w:rsidRPr="000962E0" w:rsidRDefault="001251BF" w:rsidP="00002DB7">
            <w:pPr>
              <w:pStyle w:val="Stilius3"/>
              <w:spacing w:before="120" w:after="120"/>
              <w:rPr>
                <w:sz w:val="24"/>
                <w:szCs w:val="24"/>
              </w:rPr>
            </w:pPr>
            <w:r w:rsidRPr="000962E0">
              <w:rPr>
                <w:sz w:val="24"/>
                <w:szCs w:val="24"/>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 papunkčio sąlygas. Ši sąlyga netaikoma, jei vėluojama dėl priežasčių, nepriklausančių nuo Rangovo.</w:t>
            </w:r>
          </w:p>
        </w:tc>
      </w:tr>
      <w:tr w:rsidR="001251BF" w:rsidRPr="000962E0" w14:paraId="377947E3" w14:textId="77777777" w:rsidTr="00002DB7">
        <w:tc>
          <w:tcPr>
            <w:tcW w:w="438" w:type="pct"/>
            <w:gridSpan w:val="2"/>
            <w:tcBorders>
              <w:top w:val="nil"/>
              <w:left w:val="nil"/>
              <w:bottom w:val="nil"/>
              <w:right w:val="nil"/>
            </w:tcBorders>
          </w:tcPr>
          <w:p w14:paraId="195E5FF4" w14:textId="77777777" w:rsidR="001251BF" w:rsidRPr="000962E0" w:rsidRDefault="001251BF" w:rsidP="00002DB7">
            <w:pPr>
              <w:spacing w:before="200"/>
              <w:ind w:left="720" w:hanging="578"/>
              <w:rPr>
                <w:rFonts w:ascii="Times New Roman" w:hAnsi="Times New Roman" w:cs="Times New Roman"/>
                <w:sz w:val="24"/>
                <w:szCs w:val="24"/>
              </w:rPr>
            </w:pPr>
            <w:r w:rsidRPr="000962E0">
              <w:rPr>
                <w:rFonts w:ascii="Times New Roman" w:hAnsi="Times New Roman" w:cs="Times New Roman"/>
                <w:sz w:val="24"/>
                <w:szCs w:val="24"/>
              </w:rPr>
              <w:t>6.4.</w:t>
            </w:r>
          </w:p>
        </w:tc>
        <w:tc>
          <w:tcPr>
            <w:tcW w:w="4562" w:type="pct"/>
            <w:gridSpan w:val="3"/>
            <w:tcBorders>
              <w:top w:val="nil"/>
              <w:left w:val="nil"/>
              <w:bottom w:val="nil"/>
              <w:right w:val="nil"/>
            </w:tcBorders>
          </w:tcPr>
          <w:p w14:paraId="5493D534" w14:textId="77777777" w:rsidR="001251BF" w:rsidRPr="000962E0" w:rsidRDefault="001251BF" w:rsidP="00002DB7">
            <w:pPr>
              <w:pStyle w:val="Stilius3"/>
              <w:spacing w:before="120" w:after="120"/>
              <w:rPr>
                <w:sz w:val="24"/>
                <w:szCs w:val="24"/>
              </w:rPr>
            </w:pPr>
            <w:r w:rsidRPr="000962E0">
              <w:rPr>
                <w:color w:val="000000"/>
                <w:sz w:val="24"/>
                <w:szCs w:val="24"/>
              </w:rPr>
              <w:t>Darbų atlikimo terminas gali būti pratęstas ne ilgesniam kaip 2 mėnesių laikotarpiui, o Darbų vykdymo grafikas atitinkamai koreguojamas tik dėl nuo Rangovo nepriklausančių aplinkybių, taip pat dėl:</w:t>
            </w:r>
          </w:p>
          <w:p w14:paraId="46671A43" w14:textId="77777777" w:rsidR="001251BF" w:rsidRPr="000962E0" w:rsidRDefault="001251BF">
            <w:pPr>
              <w:pStyle w:val="Stilius3"/>
              <w:numPr>
                <w:ilvl w:val="0"/>
                <w:numId w:val="39"/>
              </w:numPr>
              <w:tabs>
                <w:tab w:val="clear" w:pos="0"/>
                <w:tab w:val="left" w:pos="1167"/>
              </w:tabs>
              <w:spacing w:before="120" w:after="120"/>
              <w:ind w:left="1167" w:hanging="708"/>
              <w:rPr>
                <w:sz w:val="24"/>
                <w:szCs w:val="24"/>
              </w:rPr>
            </w:pPr>
            <w:r w:rsidRPr="000962E0">
              <w:rPr>
                <w:sz w:val="24"/>
                <w:szCs w:val="24"/>
              </w:rPr>
              <w:t xml:space="preserve">išskirtinai nepalankių gamtinių sąlygų (taikoma Darbams, kurių kokybė priklauso nuo gamtinių sąlygų), kurios </w:t>
            </w:r>
            <w:r w:rsidRPr="000962E0">
              <w:rPr>
                <w:color w:val="000000"/>
                <w:spacing w:val="3"/>
                <w:sz w:val="24"/>
                <w:szCs w:val="24"/>
              </w:rPr>
              <w:t xml:space="preserve">buvo nenumatomos arba kurių joks patyręs rangovas </w:t>
            </w:r>
            <w:r w:rsidRPr="000962E0">
              <w:rPr>
                <w:color w:val="000000"/>
                <w:spacing w:val="-3"/>
                <w:sz w:val="24"/>
                <w:szCs w:val="24"/>
              </w:rPr>
              <w:t>nebūtų galėjęs tikėtis ir tai įvertinti</w:t>
            </w:r>
            <w:r w:rsidRPr="000962E0">
              <w:rPr>
                <w:sz w:val="24"/>
                <w:szCs w:val="24"/>
              </w:rPr>
              <w:t>;</w:t>
            </w:r>
          </w:p>
          <w:p w14:paraId="7C67452B" w14:textId="77777777" w:rsidR="001251BF" w:rsidRPr="000962E0" w:rsidRDefault="001251BF">
            <w:pPr>
              <w:pStyle w:val="Stilius3"/>
              <w:numPr>
                <w:ilvl w:val="0"/>
                <w:numId w:val="39"/>
              </w:numPr>
              <w:tabs>
                <w:tab w:val="left" w:pos="1167"/>
              </w:tabs>
              <w:spacing w:before="120" w:after="120"/>
              <w:ind w:left="1167" w:hanging="709"/>
              <w:rPr>
                <w:sz w:val="24"/>
                <w:szCs w:val="24"/>
              </w:rPr>
            </w:pPr>
            <w:r w:rsidRPr="000962E0">
              <w:rPr>
                <w:sz w:val="24"/>
                <w:szCs w:val="24"/>
              </w:rPr>
              <w:t>Pakeitimų, atliekamų vadovaujantis Sutarties sąlygų 10 skyriaus nuostatomis;</w:t>
            </w:r>
          </w:p>
          <w:p w14:paraId="20D571BE" w14:textId="77777777" w:rsidR="001251BF" w:rsidRPr="000962E0" w:rsidRDefault="001251BF">
            <w:pPr>
              <w:pStyle w:val="Stilius3"/>
              <w:numPr>
                <w:ilvl w:val="0"/>
                <w:numId w:val="39"/>
              </w:numPr>
              <w:tabs>
                <w:tab w:val="left" w:pos="1167"/>
              </w:tabs>
              <w:spacing w:before="120" w:after="120"/>
              <w:ind w:left="1167" w:hanging="708"/>
              <w:rPr>
                <w:sz w:val="24"/>
                <w:szCs w:val="24"/>
              </w:rPr>
            </w:pPr>
            <w:r w:rsidRPr="000962E0">
              <w:rPr>
                <w:sz w:val="24"/>
                <w:szCs w:val="24"/>
              </w:rPr>
              <w:t xml:space="preserve">bet kokio vėlavimo, kliūčių ar trukdymų, sukeltų arba priskiriamų Užsakovui arba Užsakovo personalui, arba tretiesiems asmenims. </w:t>
            </w:r>
          </w:p>
        </w:tc>
      </w:tr>
      <w:tr w:rsidR="001251BF" w:rsidRPr="000962E0" w14:paraId="7E338207" w14:textId="77777777" w:rsidTr="00002DB7">
        <w:tc>
          <w:tcPr>
            <w:tcW w:w="438" w:type="pct"/>
            <w:gridSpan w:val="2"/>
            <w:tcBorders>
              <w:top w:val="nil"/>
              <w:left w:val="nil"/>
              <w:bottom w:val="nil"/>
              <w:right w:val="nil"/>
            </w:tcBorders>
          </w:tcPr>
          <w:p w14:paraId="42C79C57" w14:textId="77777777" w:rsidR="001251BF" w:rsidRPr="000962E0" w:rsidRDefault="001251BF" w:rsidP="00002DB7">
            <w:pPr>
              <w:spacing w:before="200"/>
              <w:ind w:left="720" w:hanging="578"/>
              <w:rPr>
                <w:rFonts w:ascii="Times New Roman" w:hAnsi="Times New Roman" w:cs="Times New Roman"/>
                <w:sz w:val="24"/>
                <w:szCs w:val="24"/>
              </w:rPr>
            </w:pPr>
            <w:r w:rsidRPr="000962E0">
              <w:rPr>
                <w:rFonts w:ascii="Times New Roman" w:hAnsi="Times New Roman" w:cs="Times New Roman"/>
                <w:sz w:val="24"/>
                <w:szCs w:val="24"/>
              </w:rPr>
              <w:t>6.5.</w:t>
            </w:r>
          </w:p>
        </w:tc>
        <w:tc>
          <w:tcPr>
            <w:tcW w:w="4562" w:type="pct"/>
            <w:gridSpan w:val="3"/>
            <w:tcBorders>
              <w:top w:val="nil"/>
              <w:left w:val="nil"/>
              <w:bottom w:val="nil"/>
              <w:right w:val="nil"/>
            </w:tcBorders>
          </w:tcPr>
          <w:p w14:paraId="7EC59D61" w14:textId="77777777" w:rsidR="001251BF" w:rsidRPr="000962E0" w:rsidRDefault="001251BF" w:rsidP="00002DB7">
            <w:pPr>
              <w:pStyle w:val="Stilius3"/>
              <w:spacing w:before="120" w:after="120"/>
              <w:rPr>
                <w:sz w:val="24"/>
                <w:szCs w:val="24"/>
              </w:rPr>
            </w:pPr>
            <w:r w:rsidRPr="000962E0">
              <w:rPr>
                <w:sz w:val="24"/>
                <w:szCs w:val="24"/>
              </w:rPr>
              <w:t xml:space="preserve">Darbų pabaiga pagal Sutartį bus laikomas momentas, kai bus užbaigti visi Sutartyje numatyti Darbai ir pasirašytas Darbų perdavimo-priėmimo aktas. </w:t>
            </w:r>
          </w:p>
        </w:tc>
      </w:tr>
      <w:tr w:rsidR="001251BF" w:rsidRPr="000962E0" w14:paraId="414332B2" w14:textId="77777777" w:rsidTr="00002DB7">
        <w:tc>
          <w:tcPr>
            <w:tcW w:w="438" w:type="pct"/>
            <w:gridSpan w:val="2"/>
            <w:tcBorders>
              <w:top w:val="nil"/>
              <w:left w:val="nil"/>
              <w:bottom w:val="nil"/>
              <w:right w:val="nil"/>
            </w:tcBorders>
          </w:tcPr>
          <w:p w14:paraId="1910470C" w14:textId="77777777" w:rsidR="001251BF" w:rsidRPr="000962E0" w:rsidRDefault="001251BF" w:rsidP="00002DB7">
            <w:pPr>
              <w:spacing w:before="200"/>
              <w:ind w:left="720" w:hanging="578"/>
              <w:rPr>
                <w:rFonts w:ascii="Times New Roman" w:hAnsi="Times New Roman" w:cs="Times New Roman"/>
                <w:sz w:val="24"/>
                <w:szCs w:val="24"/>
              </w:rPr>
            </w:pPr>
            <w:r w:rsidRPr="000962E0">
              <w:rPr>
                <w:rFonts w:ascii="Times New Roman" w:hAnsi="Times New Roman" w:cs="Times New Roman"/>
                <w:sz w:val="24"/>
                <w:szCs w:val="24"/>
              </w:rPr>
              <w:t>6.6.</w:t>
            </w:r>
          </w:p>
        </w:tc>
        <w:tc>
          <w:tcPr>
            <w:tcW w:w="4562" w:type="pct"/>
            <w:gridSpan w:val="3"/>
            <w:tcBorders>
              <w:top w:val="nil"/>
              <w:left w:val="nil"/>
              <w:bottom w:val="nil"/>
              <w:right w:val="nil"/>
            </w:tcBorders>
          </w:tcPr>
          <w:p w14:paraId="20825E9E" w14:textId="77777777" w:rsidR="001251BF" w:rsidRPr="000962E0" w:rsidRDefault="001251BF" w:rsidP="00002DB7">
            <w:pPr>
              <w:pStyle w:val="Stilius3"/>
              <w:spacing w:before="120" w:after="120"/>
              <w:rPr>
                <w:sz w:val="24"/>
                <w:szCs w:val="24"/>
              </w:rPr>
            </w:pPr>
            <w:r w:rsidRPr="000962E0">
              <w:rPr>
                <w:sz w:val="24"/>
                <w:szCs w:val="24"/>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4474A346" w14:textId="77777777" w:rsidR="001251BF" w:rsidRPr="000962E0" w:rsidRDefault="001251BF" w:rsidP="00002DB7">
            <w:pPr>
              <w:pStyle w:val="Stilius3"/>
              <w:spacing w:before="120" w:after="120"/>
              <w:rPr>
                <w:sz w:val="24"/>
                <w:szCs w:val="24"/>
              </w:rPr>
            </w:pPr>
            <w:r w:rsidRPr="000962E0">
              <w:rPr>
                <w:sz w:val="24"/>
                <w:szCs w:val="24"/>
              </w:rPr>
              <w:t xml:space="preserve">Aplinkybės, dėl kurių gali būti stabdomi darbai, yra: </w:t>
            </w:r>
          </w:p>
          <w:p w14:paraId="49A88008"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papildomi archeologiniai tyrinėjimai, kurie nebuvo numatyti, bet kuriuos būtina atlikti;</w:t>
            </w:r>
          </w:p>
          <w:p w14:paraId="6044974F"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papildomos projektavimo paslaugos (kai Darbai buvo perkami pagal techninį projektą), be kurių negalima užbaigti Sutarties;</w:t>
            </w:r>
          </w:p>
          <w:p w14:paraId="426D9AD3"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lastRenderedPageBreak/>
              <w:t>vėluojama perduoti dalį statybvietės (rekonstruojamame pastate dar veikia įstaigos ir pan.);</w:t>
            </w:r>
          </w:p>
          <w:p w14:paraId="01D9646D"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trečiųjų šalių įtaka;</w:t>
            </w:r>
          </w:p>
          <w:p w14:paraId="0BEE5FED"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sustabdytas finansavimas arba trūksta finansavimo;</w:t>
            </w:r>
          </w:p>
          <w:p w14:paraId="52E2AEA9"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laiku neatlaisvinta Darbų vieta;</w:t>
            </w:r>
          </w:p>
          <w:p w14:paraId="5D5376A1"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būtinas papildomas laikas įvykdyti papildomų Darbų viešąjį pirkimą;</w:t>
            </w:r>
          </w:p>
          <w:p w14:paraId="65FAE8F6"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laiku nepateikta įranga, kurią privalo pateikti Užsakovas;</w:t>
            </w:r>
          </w:p>
          <w:p w14:paraId="65C8037A"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bet koks nenumatomas gamtos jėgų veikimas, kurio joks patyręs rangovas nebūtų galėjęs tikėtis;</w:t>
            </w:r>
          </w:p>
          <w:p w14:paraId="453A3E8E"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 xml:space="preserve">fizinės kliūtys arba kitos nei klimatinės fizinės sąlygos, su kuriomis vykdant darbus susidurta Statybvietėje, ir tų kliūčių ar sąlygų Rangovas nebūtų galėjęs pagrįstai numatyti; </w:t>
            </w:r>
          </w:p>
          <w:p w14:paraId="667EA241"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 xml:space="preserve">bet koks uždelsimas ar sutrikimas dėl Pakeitimo; </w:t>
            </w:r>
          </w:p>
          <w:p w14:paraId="23237B32"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lauko darbams netinkamos oro sąlygos šaltuoju metų laiku nuo gruodžio 15 d. iki kovo 15 d.;</w:t>
            </w:r>
          </w:p>
          <w:p w14:paraId="2339F001" w14:textId="77777777" w:rsidR="001251BF" w:rsidRPr="000962E0" w:rsidRDefault="001251BF">
            <w:pPr>
              <w:pStyle w:val="Komentarotekstas"/>
              <w:numPr>
                <w:ilvl w:val="0"/>
                <w:numId w:val="37"/>
              </w:numPr>
              <w:tabs>
                <w:tab w:val="left" w:pos="742"/>
              </w:tabs>
              <w:ind w:left="714" w:hanging="357"/>
              <w:jc w:val="both"/>
              <w:rPr>
                <w:sz w:val="24"/>
                <w:szCs w:val="24"/>
              </w:rPr>
            </w:pPr>
            <w:r w:rsidRPr="000962E0">
              <w:rPr>
                <w:sz w:val="24"/>
                <w:szCs w:val="24"/>
              </w:rPr>
              <w:t xml:space="preserve">kitos aplinkybės, kurios nebuvo žinomos pirkimo vykdymo metu ir su kuriomis susidurtų bet kuris rangovas. </w:t>
            </w:r>
          </w:p>
          <w:p w14:paraId="00B90ABE" w14:textId="77777777" w:rsidR="001251BF" w:rsidRPr="000962E0" w:rsidRDefault="001251BF" w:rsidP="00002DB7">
            <w:pPr>
              <w:pStyle w:val="Stilius3"/>
              <w:spacing w:before="120" w:after="120"/>
              <w:rPr>
                <w:sz w:val="24"/>
                <w:szCs w:val="24"/>
              </w:rPr>
            </w:pPr>
            <w:r w:rsidRPr="000962E0">
              <w:rPr>
                <w:sz w:val="24"/>
                <w:szCs w:val="24"/>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0962E0">
              <w:rPr>
                <w:color w:val="555555"/>
                <w:sz w:val="24"/>
                <w:szCs w:val="24"/>
              </w:rPr>
              <w:t xml:space="preserve"> </w:t>
            </w:r>
          </w:p>
          <w:p w14:paraId="55DDCD39" w14:textId="77777777" w:rsidR="001251BF" w:rsidRPr="000962E0" w:rsidRDefault="001251BF" w:rsidP="00002DB7">
            <w:pPr>
              <w:pStyle w:val="Stilius3"/>
              <w:spacing w:before="120" w:after="120"/>
              <w:rPr>
                <w:sz w:val="24"/>
                <w:szCs w:val="24"/>
              </w:rPr>
            </w:pPr>
            <w:r w:rsidRPr="000962E0">
              <w:rPr>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3916F85F" w14:textId="77777777" w:rsidR="001251BF" w:rsidRPr="000962E0" w:rsidRDefault="001251BF" w:rsidP="00002DB7">
            <w:pPr>
              <w:pStyle w:val="Stilius3"/>
              <w:spacing w:before="120" w:after="120"/>
              <w:rPr>
                <w:sz w:val="24"/>
                <w:szCs w:val="24"/>
              </w:rPr>
            </w:pPr>
            <w:r w:rsidRPr="000962E0">
              <w:rPr>
                <w:sz w:val="24"/>
                <w:szCs w:val="24"/>
              </w:rPr>
              <w:t xml:space="preserve">Šiame punkte numatytu atveju Rangovas turi teisę į pagrįstai patirtų papildomų Išlaidų apmokėjimą. </w:t>
            </w:r>
          </w:p>
        </w:tc>
      </w:tr>
      <w:tr w:rsidR="001251BF" w:rsidRPr="000962E0" w14:paraId="442B9F1E" w14:textId="77777777" w:rsidTr="00002DB7">
        <w:tc>
          <w:tcPr>
            <w:tcW w:w="438" w:type="pct"/>
            <w:gridSpan w:val="2"/>
            <w:tcBorders>
              <w:top w:val="nil"/>
              <w:left w:val="nil"/>
              <w:bottom w:val="nil"/>
              <w:right w:val="nil"/>
            </w:tcBorders>
          </w:tcPr>
          <w:p w14:paraId="49FCBCDE" w14:textId="77777777" w:rsidR="001251BF" w:rsidRPr="000962E0" w:rsidRDefault="001251BF" w:rsidP="00002DB7">
            <w:pPr>
              <w:spacing w:before="200"/>
              <w:ind w:left="720" w:hanging="578"/>
              <w:rPr>
                <w:rFonts w:ascii="Times New Roman" w:hAnsi="Times New Roman" w:cs="Times New Roman"/>
                <w:sz w:val="24"/>
                <w:szCs w:val="24"/>
              </w:rPr>
            </w:pPr>
            <w:r w:rsidRPr="000962E0">
              <w:rPr>
                <w:rFonts w:ascii="Times New Roman" w:hAnsi="Times New Roman" w:cs="Times New Roman"/>
                <w:sz w:val="24"/>
                <w:szCs w:val="24"/>
              </w:rPr>
              <w:lastRenderedPageBreak/>
              <w:t>6.7.</w:t>
            </w:r>
          </w:p>
        </w:tc>
        <w:tc>
          <w:tcPr>
            <w:tcW w:w="4562" w:type="pct"/>
            <w:gridSpan w:val="3"/>
            <w:tcBorders>
              <w:top w:val="nil"/>
              <w:left w:val="nil"/>
              <w:bottom w:val="nil"/>
              <w:right w:val="nil"/>
            </w:tcBorders>
          </w:tcPr>
          <w:p w14:paraId="7FE66131" w14:textId="77777777" w:rsidR="001251BF" w:rsidRPr="000962E0" w:rsidRDefault="001251BF" w:rsidP="00002DB7">
            <w:pPr>
              <w:pStyle w:val="Stilius3"/>
              <w:spacing w:before="120" w:after="120"/>
              <w:rPr>
                <w:sz w:val="24"/>
                <w:szCs w:val="24"/>
              </w:rPr>
            </w:pPr>
            <w:r w:rsidRPr="000962E0">
              <w:rPr>
                <w:b/>
                <w:bCs/>
                <w:sz w:val="24"/>
                <w:szCs w:val="24"/>
              </w:rPr>
              <w:t xml:space="preserve">Jeigu Rangovas vėluoja atlikti Darbus </w:t>
            </w:r>
            <w:r w:rsidRPr="000962E0">
              <w:rPr>
                <w:b/>
                <w:bCs/>
                <w:color w:val="000000" w:themeColor="text1"/>
                <w:sz w:val="24"/>
                <w:szCs w:val="24"/>
              </w:rPr>
              <w:t>arba Darbų etapą iki Darbų atlikimo termino arba Darbų etapo atlikimo termino</w:t>
            </w:r>
            <w:r w:rsidRPr="000962E0">
              <w:rPr>
                <w:color w:val="000000" w:themeColor="text1"/>
                <w:sz w:val="24"/>
                <w:szCs w:val="24"/>
              </w:rPr>
              <w:t xml:space="preserve">, nurodyto Sutarties </w:t>
            </w:r>
            <w:r w:rsidRPr="000962E0">
              <w:rPr>
                <w:sz w:val="24"/>
                <w:szCs w:val="24"/>
              </w:rPr>
              <w:t>6.1 papunktyje, pabaigos ir nepateikia Užsakovui pagrįstų įrodymų, pateisinančių Darbų vėlavimą, Užsakovas reikalaus delspinigių dėl vėlavimo, kurių dydis yra nurodytas 3.4 papunktyje. Delspinigių nebus reikalaujama, jei vėluojama dėl priežasčių, nepriklausančių nuo Rangovo.</w:t>
            </w:r>
          </w:p>
        </w:tc>
      </w:tr>
      <w:tr w:rsidR="001251BF" w:rsidRPr="000962E0" w14:paraId="60F4DEA3" w14:textId="77777777" w:rsidTr="00002DB7">
        <w:tc>
          <w:tcPr>
            <w:tcW w:w="5000" w:type="pct"/>
            <w:gridSpan w:val="5"/>
            <w:tcBorders>
              <w:top w:val="nil"/>
              <w:left w:val="nil"/>
              <w:bottom w:val="nil"/>
              <w:right w:val="nil"/>
            </w:tcBorders>
          </w:tcPr>
          <w:p w14:paraId="588427BA" w14:textId="77777777" w:rsidR="001251BF" w:rsidRPr="000962E0" w:rsidRDefault="001251BF" w:rsidP="001251BF">
            <w:pPr>
              <w:pStyle w:val="Stilius1"/>
              <w:ind w:left="462" w:hanging="360"/>
            </w:pPr>
            <w:r w:rsidRPr="000962E0">
              <w:t xml:space="preserve">SUTARTIES ĮVYKDYMO UŽTIKRINIMAS </w:t>
            </w:r>
          </w:p>
        </w:tc>
      </w:tr>
      <w:tr w:rsidR="001251BF" w:rsidRPr="000962E0" w14:paraId="3DFE9A0A" w14:textId="77777777" w:rsidTr="00002DB7">
        <w:tc>
          <w:tcPr>
            <w:tcW w:w="438" w:type="pct"/>
            <w:gridSpan w:val="2"/>
            <w:tcBorders>
              <w:top w:val="nil"/>
              <w:left w:val="nil"/>
              <w:bottom w:val="nil"/>
              <w:right w:val="nil"/>
            </w:tcBorders>
          </w:tcPr>
          <w:p w14:paraId="2D0E0BC7" w14:textId="77777777" w:rsidR="001251BF" w:rsidRPr="000962E0"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0EE68EBD" w14:textId="77777777" w:rsidR="001251BF" w:rsidRPr="000962E0" w:rsidRDefault="001251BF" w:rsidP="00002DB7">
            <w:pPr>
              <w:pStyle w:val="Stilius3"/>
              <w:spacing w:before="120" w:after="120"/>
              <w:rPr>
                <w:sz w:val="24"/>
                <w:szCs w:val="24"/>
                <w:highlight w:val="green"/>
              </w:rPr>
            </w:pPr>
            <w:r w:rsidRPr="000962E0">
              <w:rPr>
                <w:b/>
                <w:bCs/>
                <w:sz w:val="24"/>
                <w:szCs w:val="24"/>
              </w:rPr>
              <w:t>Rangovas privalo per 10 darbo dienų po Sutarties pasirašymo pateikti</w:t>
            </w:r>
            <w:r w:rsidRPr="000962E0">
              <w:rPr>
                <w:sz w:val="24"/>
                <w:szCs w:val="24"/>
              </w:rPr>
              <w:t xml:space="preserve"> Užsakovui Sutarties įvykdymo užtikrinimą, atitinkantį šiame Sutarties skyriuje nurodytas sąlygas („7. Sutarties įvykdymo užtikrinimas“). Jei Rangovas per šį laikotarpį Sutarties įvykdymo užtikrinimo nepateikia, laikoma, kad Rangovas atsisakė sudaryti Sutartį. </w:t>
            </w:r>
            <w:r w:rsidRPr="000962E0">
              <w:rPr>
                <w:b/>
                <w:bCs/>
                <w:sz w:val="24"/>
                <w:szCs w:val="24"/>
              </w:rPr>
              <w:t>Sutarties tinkamas įvykdymas yra užtikrintas banko garantija arba draudimo bendrovės laidavimo draudimo liudijimu</w:t>
            </w:r>
            <w:r w:rsidRPr="000962E0">
              <w:rPr>
                <w:sz w:val="24"/>
                <w:szCs w:val="24"/>
              </w:rPr>
              <w:t>. Užtikrinimo suma nurodyta Sutarties 3.4 papunktyje.</w:t>
            </w:r>
          </w:p>
        </w:tc>
      </w:tr>
      <w:tr w:rsidR="001251BF" w:rsidRPr="000962E0" w14:paraId="6028CD5C" w14:textId="77777777" w:rsidTr="00002DB7">
        <w:tc>
          <w:tcPr>
            <w:tcW w:w="438" w:type="pct"/>
            <w:gridSpan w:val="2"/>
            <w:tcBorders>
              <w:top w:val="nil"/>
              <w:left w:val="nil"/>
              <w:bottom w:val="nil"/>
              <w:right w:val="nil"/>
            </w:tcBorders>
          </w:tcPr>
          <w:p w14:paraId="6B684001" w14:textId="77777777" w:rsidR="001251BF" w:rsidRPr="000962E0"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96C666B" w14:textId="77777777" w:rsidR="001251BF" w:rsidRPr="000962E0" w:rsidRDefault="001251BF" w:rsidP="00002DB7">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bookmarkStart w:id="6" w:name="_Ref93606680"/>
            <w:r w:rsidRPr="000962E0">
              <w:rPr>
                <w:rFonts w:ascii="Times New Roman" w:hAnsi="Times New Roman" w:cs="Times New Roman"/>
                <w:sz w:val="24"/>
                <w:szCs w:val="24"/>
              </w:rPr>
              <w:t>Sutarties įvykdymo užtikrinimo sąlygos:</w:t>
            </w:r>
            <w:bookmarkEnd w:id="6"/>
          </w:p>
          <w:p w14:paraId="6EA1DAAE"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bookmarkStart w:id="7" w:name="_3w19e94" w:colFirst="0" w:colLast="0"/>
            <w:bookmarkStart w:id="8" w:name="_Ref88653618"/>
            <w:bookmarkEnd w:id="7"/>
            <w:r w:rsidRPr="000962E0">
              <w:rPr>
                <w:rFonts w:ascii="Times New Roman" w:hAnsi="Times New Roman" w:cs="Times New Roman"/>
                <w:color w:val="auto"/>
                <w:sz w:val="24"/>
                <w:szCs w:val="24"/>
              </w:rPr>
              <w:lastRenderedPageBreak/>
              <w:t>7.2.1. Sutarties įvykdymo užtikrinimas turi būti besąlyginis, neatšaukiamas, pirmo pareikalavimo banko (garanto) arba draudimo bendrovės (draudiko) įsipareigojimas sumokėti Užsakovui jo reikalaujamą sumą, jeigu Užsakovas pateikia mokėjimo reikalavimą ir jame nurodo, (i) kad Rangovas pažeidė savo įsipareigojimą (-</w:t>
            </w:r>
            <w:proofErr w:type="spellStart"/>
            <w:r w:rsidRPr="000962E0">
              <w:rPr>
                <w:rFonts w:ascii="Times New Roman" w:hAnsi="Times New Roman" w:cs="Times New Roman"/>
                <w:color w:val="auto"/>
                <w:sz w:val="24"/>
                <w:szCs w:val="24"/>
              </w:rPr>
              <w:t>us</w:t>
            </w:r>
            <w:proofErr w:type="spellEnd"/>
            <w:r w:rsidRPr="000962E0">
              <w:rPr>
                <w:rFonts w:ascii="Times New Roman" w:hAnsi="Times New Roman" w:cs="Times New Roman"/>
                <w:color w:val="auto"/>
                <w:sz w:val="24"/>
                <w:szCs w:val="24"/>
              </w:rPr>
              <w:t>) pagal Sutarties sąlygas, ir (ii) Rangovo padarytus pažeidimus, įskaitant nesumokėtas netesybas už Darbų vėlavimą. Laidavimo draudimo atveju draudžiamuoju įvykiu turi būti laikomas pirmasis Užsakovo pareikalavimas sumokėti draudimo išmoką dėl sutartinių įsipareigojimų neįvykdymo;</w:t>
            </w:r>
          </w:p>
          <w:p w14:paraId="524F2DCF"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 xml:space="preserve">7.2.2. 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Pr="000962E0">
              <w:rPr>
                <w:rFonts w:ascii="Times New Roman" w:hAnsi="Times New Roman" w:cs="Times New Roman"/>
                <w:color w:val="auto"/>
                <w:sz w:val="24"/>
                <w:szCs w:val="24"/>
              </w:rPr>
              <w:t>Poor’s</w:t>
            </w:r>
            <w:proofErr w:type="spellEnd"/>
            <w:r w:rsidRPr="000962E0">
              <w:rPr>
                <w:rFonts w:ascii="Times New Roman" w:hAnsi="Times New Roman" w:cs="Times New Roman"/>
                <w:color w:val="auto"/>
                <w:sz w:val="24"/>
                <w:szCs w:val="24"/>
              </w:rPr>
              <w:t xml:space="preserve"> – „A-“, </w:t>
            </w:r>
            <w:proofErr w:type="spellStart"/>
            <w:r w:rsidRPr="000962E0">
              <w:rPr>
                <w:rFonts w:ascii="Times New Roman" w:hAnsi="Times New Roman" w:cs="Times New Roman"/>
                <w:color w:val="auto"/>
                <w:sz w:val="24"/>
                <w:szCs w:val="24"/>
              </w:rPr>
              <w:t>Fitch</w:t>
            </w:r>
            <w:proofErr w:type="spellEnd"/>
            <w:r w:rsidRPr="000962E0">
              <w:rPr>
                <w:rFonts w:ascii="Times New Roman" w:hAnsi="Times New Roman" w:cs="Times New Roman"/>
                <w:color w:val="auto"/>
                <w:sz w:val="24"/>
                <w:szCs w:val="24"/>
              </w:rPr>
              <w:t xml:space="preserve"> – „A-“, </w:t>
            </w:r>
            <w:proofErr w:type="spellStart"/>
            <w:r w:rsidRPr="000962E0">
              <w:rPr>
                <w:rFonts w:ascii="Times New Roman" w:hAnsi="Times New Roman" w:cs="Times New Roman"/>
                <w:color w:val="auto"/>
                <w:sz w:val="24"/>
                <w:szCs w:val="24"/>
              </w:rPr>
              <w:t>Moody’s</w:t>
            </w:r>
            <w:proofErr w:type="spellEnd"/>
            <w:r w:rsidRPr="000962E0">
              <w:rPr>
                <w:rFonts w:ascii="Times New Roman" w:hAnsi="Times New Roman" w:cs="Times New Roman"/>
                <w:color w:val="auto"/>
                <w:sz w:val="24"/>
                <w:szCs w:val="24"/>
              </w:rPr>
              <w:t xml:space="preserve"> – „A3“ arba lygiavertį; reitingą turi atitikti bankas arba draudimo bendrovė, kuri išdavė užtikrinimą, arba bendrovių grupė, kuriai jie priklauso;</w:t>
            </w:r>
          </w:p>
          <w:p w14:paraId="429D4DEB"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7.2.3. Sutarties įvykdymo užtikrinimas turi būti surašytas lietuvių arba anglų kalba (ir išverstas į lietuvių kalbą);</w:t>
            </w:r>
            <w:bookmarkStart w:id="9" w:name="_Ref88862929"/>
          </w:p>
          <w:p w14:paraId="27C3038B"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7.2.4. Sutarties įvykdymo užtikrinimo suma turi būti ne mažesnė, negu Sutarties 3.4 papunktyje nurodytas dydis nuo Pradinės sutarties vertės be PVM. Jeigu vykdant Sutartį Sutarties kaina tampa didesnė negu Pradinės sutarties vertė, Rangovas privalo padidinti Sutarties įvykdymo užtikrinimo sumą, kad ji būtų ne mažesnė, negu Sutarties 3.4 papunktyje nurodytas procentinis dydis nuo Sutarties kainos be PVM,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bookmarkEnd w:id="8"/>
            <w:bookmarkEnd w:id="9"/>
            <w:r w:rsidRPr="000962E0">
              <w:rPr>
                <w:rFonts w:ascii="Times New Roman" w:hAnsi="Times New Roman" w:cs="Times New Roman"/>
                <w:color w:val="auto"/>
                <w:sz w:val="24"/>
                <w:szCs w:val="24"/>
              </w:rPr>
              <w:t xml:space="preserve"> </w:t>
            </w:r>
          </w:p>
          <w:p w14:paraId="7F6BB6CC"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 xml:space="preserve">7.2.5. Užsakovo sutikimu gali būti pateikiami keli daliniai Sutarties įvykdymo užtikrinimai, kurių bendra suma yra ne mažesnė, nei reikalaujama 7.2.4  papunktyje, ir kurie atitinka visas kitas šiame Sutarties skyriuje nurodytas sąlygas („7. Sutarties įvykdymo užtikrinimas“). Rangovo sutartinių įsipareigojimų neįvykdymo atveju Rangovas turi teisę nurodyti Užsakovui, pagal kurį dalinį Sutarties įvykdymo užtikrinimą Užsakovas turėtų pateikti reikalavimą pirmiausiai, bet tai neriboja Užsakovo teisės pateikti reikalavimus pagal kitus dalinius Sutarties įvykdymo užtikrinimus; </w:t>
            </w:r>
          </w:p>
          <w:p w14:paraId="62509F00"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7.2.6. Sutarties įvykdymo užtikrinimo suma turi būti nurodoma ir išmokama eurais;</w:t>
            </w:r>
          </w:p>
          <w:p w14:paraId="49F0BC9C"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7.2.7. Reikalaujama pagal Sutarties įvykdymo užtikrinimą suma turi būti išmokama ne vėliau nei per 10 dienų po Užsakovo mokėjimo reikalavimo pateikimo garantui arba draudikui;</w:t>
            </w:r>
          </w:p>
          <w:p w14:paraId="33807EF2"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7.2.8. Sutarties įvykdymo užtikrinimas turi įsigalioti ne vėliau negu jo pateikimo Užsakovui dieną;</w:t>
            </w:r>
            <w:bookmarkStart w:id="10" w:name="_Ref88653633"/>
          </w:p>
          <w:p w14:paraId="6392CE52"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000000"/>
                <w:sz w:val="24"/>
                <w:szCs w:val="24"/>
              </w:rPr>
              <w:t>7.2.9. Sutarties įvykdymo užtikrinime nurodytas jo galiojimo terminas turi būti ne trumpesnis negu Darbų atlikimo termino, įskaitant pagal Sutartį suteiktą pratęsimą, pabaiga. Rangovas privalo užtikrinti, kad Sutarties įvykdymo užtikrinimas galiotų ir būtų teisiškai įvykdomas iki visų Darbų ir Rangovui pavestų statybos užbaigimo procedūrų atlikimo.</w:t>
            </w:r>
          </w:p>
          <w:p w14:paraId="120219C7"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lastRenderedPageBreak/>
              <w:t xml:space="preserve">7.2.10. </w:t>
            </w:r>
            <w:bookmarkStart w:id="11" w:name="_Ref93605763"/>
            <w:r w:rsidRPr="000962E0">
              <w:rPr>
                <w:rFonts w:ascii="Times New Roman" w:hAnsi="Times New Roman" w:cs="Times New Roman"/>
                <w:color w:val="auto"/>
                <w:sz w:val="24"/>
                <w:szCs w:val="24"/>
              </w:rPr>
              <w:t>Jeigu Darbų atlikimo terminas yra ilgesnis negu 1 metai, Rangovas turi teisę pateikti 1 metus galiojantį Sutarties įvykdymo užtikrinimą, tačiau privalo kasmet pratęsti užtikrinimo galiojimo terminą;</w:t>
            </w:r>
            <w:bookmarkEnd w:id="11"/>
          </w:p>
          <w:p w14:paraId="75A38FAD"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7.2.11. Jeigu likus 30 dienų iki Sutarties įvykdymo užtikrinimo galiojimo pabaigos paaiškėja, kad Sutarties įvykdymo užtikrinime nurodytas jo galiojimo terminas yra trumpesnis nei 7.2.9 papunktyje nurodytas terminas, Rangovas privalo pratęsti Sutarties įvykdymo užtikrinimo galiojimą pagal 7.2.9 arba 7.2.10 papunktį ir pateikti Užsakovui tai patvirtinantį dokumentą ne vėliau negu likus 14 dienų iki Sutarties įvykdymo užtikrinimo galiojimo pabaigos;</w:t>
            </w:r>
            <w:bookmarkStart w:id="12" w:name="_qbtyoq" w:colFirst="0" w:colLast="0"/>
            <w:bookmarkEnd w:id="10"/>
            <w:bookmarkEnd w:id="12"/>
          </w:p>
          <w:p w14:paraId="1ECBDC61"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7.2.12. Jeigu Užsakovas pagal 7.2.11 papunktį laiku negauna Sutarties įvykdymo užtikrinimo pratęsimą patvirtinančio dokumento, Užsakovas turi teisę pareikalauti sumokėti visą Sutarties įvykdymo užtikrinimo sumą, kad ją pasiliktų kaip Rangovo sutartinių įsipareigojimų įvykdymo užtikrinimą (užstatą) ir ja pasinaudotų, jeigu Rangovas tinkamai nevykdo savo sutartinių įsipareigojimų, kaip numatyta 7.3.2-7.3.4 papunkčiuose. Tuo tikslu Sutarties įvykdymo užtikrinime turi būti numatytas garanto arba draudiko besąlyginis įsipareigojimas sumokėti Užsakovui jo mokėjimo reikalavime nurodytą sumą, jeigu likus 30 dienų iki užtikrinimo galiojimo pabaigos nėra sudarytas Darbų perdavimo-priėmimo aktas, Rangovas nepratęsė užtikrinimo galiojimo termino ir (arba) nepateikė Užsakovui tą patvirtinančio dokumento likus 14 dienų iki užtikrinimo galiojimo pabaigos;</w:t>
            </w:r>
          </w:p>
          <w:p w14:paraId="0DD24AE2"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auto"/>
                <w:sz w:val="24"/>
                <w:szCs w:val="24"/>
              </w:rPr>
              <w:t>7.2.13. Sutarties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p>
          <w:p w14:paraId="578F8B2E"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000000" w:themeColor="text1"/>
                <w:sz w:val="24"/>
                <w:szCs w:val="24"/>
              </w:rPr>
            </w:pPr>
            <w:r w:rsidRPr="000962E0">
              <w:rPr>
                <w:rFonts w:ascii="Times New Roman" w:hAnsi="Times New Roman" w:cs="Times New Roman"/>
                <w:color w:val="auto"/>
                <w:sz w:val="24"/>
                <w:szCs w:val="24"/>
              </w:rPr>
              <w:t xml:space="preserve">7.2.14. Sutarties įvykdymo užtikrinimo suma gali būti mažinama tik garanto ar draudiko </w:t>
            </w:r>
            <w:r w:rsidRPr="000962E0">
              <w:rPr>
                <w:rFonts w:ascii="Times New Roman" w:hAnsi="Times New Roman" w:cs="Times New Roman"/>
                <w:color w:val="000000" w:themeColor="text1"/>
                <w:sz w:val="24"/>
                <w:szCs w:val="24"/>
              </w:rPr>
              <w:t>išmokėtomis sumomis;</w:t>
            </w:r>
          </w:p>
          <w:p w14:paraId="38DB3DB3"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000000" w:themeColor="text1"/>
                <w:sz w:val="24"/>
                <w:szCs w:val="24"/>
              </w:rPr>
            </w:pPr>
            <w:r w:rsidRPr="000962E0">
              <w:rPr>
                <w:rFonts w:ascii="Times New Roman" w:hAnsi="Times New Roman" w:cs="Times New Roman"/>
                <w:color w:val="000000" w:themeColor="text1"/>
                <w:sz w:val="24"/>
                <w:szCs w:val="24"/>
              </w:rPr>
              <w:t>7.2.15. Turi būti numatyta, kad Sutarties įvykdymo užtikrinimui turi būti taikomi Lietuvos Respublikos įstatymai. Turi būti numatyta, kad bet kokius ginčus tarp garanto ar draudiko ir Užsakovo, susijusius su Sutarties įvykdymo užtikrinimu, spręs Lietuvos Respublikos teismai.</w:t>
            </w:r>
          </w:p>
          <w:p w14:paraId="4DDADBA3" w14:textId="77777777" w:rsidR="001251BF" w:rsidRPr="000962E0"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0962E0">
              <w:rPr>
                <w:rFonts w:ascii="Times New Roman" w:hAnsi="Times New Roman" w:cs="Times New Roman"/>
                <w:color w:val="000000" w:themeColor="text1"/>
                <w:sz w:val="24"/>
                <w:szCs w:val="24"/>
              </w:rPr>
              <w:t>7.2.16. Užsakovas turi teisę sulaikyti mokėjimus Rangovui iki tol, kol Rangovas pateikia Užsakovui Sutarties įvykdymo užtikrinimą, kurio suma yra padidinta 7.2.4 papunkčio reikalavimus. Užsakovas turi teisę sulaikyti ne daugiau, negu suma, kuria Rangovas privalo padidinti Sutarties įvykdymo užtikrinimą.</w:t>
            </w:r>
            <w:bookmarkStart w:id="13" w:name="_2b6jogx" w:colFirst="0" w:colLast="0"/>
            <w:bookmarkEnd w:id="13"/>
          </w:p>
        </w:tc>
      </w:tr>
      <w:tr w:rsidR="001251BF" w:rsidRPr="000962E0" w14:paraId="193DB37A" w14:textId="77777777" w:rsidTr="00002DB7">
        <w:tc>
          <w:tcPr>
            <w:tcW w:w="438" w:type="pct"/>
            <w:gridSpan w:val="2"/>
            <w:tcBorders>
              <w:top w:val="nil"/>
              <w:left w:val="nil"/>
              <w:bottom w:val="nil"/>
              <w:right w:val="nil"/>
            </w:tcBorders>
          </w:tcPr>
          <w:p w14:paraId="185B37C3" w14:textId="77777777" w:rsidR="001251BF" w:rsidRPr="000962E0"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7E76F88C" w14:textId="77777777" w:rsidR="001251BF" w:rsidRPr="000962E0" w:rsidRDefault="001251BF" w:rsidP="00002DB7">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r w:rsidRPr="000962E0">
              <w:rPr>
                <w:rFonts w:ascii="Times New Roman" w:hAnsi="Times New Roman" w:cs="Times New Roman"/>
                <w:sz w:val="24"/>
                <w:szCs w:val="24"/>
              </w:rPr>
              <w:t>Užsakovas turi teisę pateikti mokėjimo reikalavimą asmeniui, išdavusiam Sutarties įvykdymo užtikrinimą, dėl sumų, kurias jis turi teisę gauti pagal Sutartį, jeigu:</w:t>
            </w:r>
          </w:p>
          <w:p w14:paraId="352A025B" w14:textId="77777777" w:rsidR="001251BF" w:rsidRPr="000962E0" w:rsidRDefault="001251BF" w:rsidP="00002DB7">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bookmarkStart w:id="14" w:name="_Ref88919619"/>
            <w:r w:rsidRPr="000962E0">
              <w:rPr>
                <w:rFonts w:ascii="Times New Roman" w:hAnsi="Times New Roman" w:cs="Times New Roman"/>
                <w:sz w:val="24"/>
                <w:szCs w:val="24"/>
              </w:rPr>
              <w:t>7.3.1. Užsakovas pagal 7.2.11 papunktį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 (užstatą) ir ja pasinaudotų, jeigu Rangovas tinkamai nevykdo savo sutartinių įsipareigojimų, kaip 7.3.2 – 7.3.4 papunkčiuose;</w:t>
            </w:r>
            <w:bookmarkStart w:id="15" w:name="_3abhhcj" w:colFirst="0" w:colLast="0"/>
            <w:bookmarkStart w:id="16" w:name="_Ref88653652"/>
            <w:bookmarkEnd w:id="14"/>
            <w:bookmarkEnd w:id="15"/>
          </w:p>
          <w:p w14:paraId="27A91B53" w14:textId="77777777" w:rsidR="001251BF" w:rsidRPr="000962E0" w:rsidRDefault="001251BF" w:rsidP="00002DB7">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0962E0">
              <w:rPr>
                <w:rFonts w:ascii="Times New Roman" w:hAnsi="Times New Roman" w:cs="Times New Roman"/>
                <w:sz w:val="24"/>
                <w:szCs w:val="24"/>
              </w:rPr>
              <w:t xml:space="preserve">7.3.2. Rangovas nesumoka sumos, kurią privalo sumokėti Užsakovui pagal Sutartį, įskaitant </w:t>
            </w:r>
            <w:r w:rsidRPr="000962E0">
              <w:rPr>
                <w:rFonts w:ascii="Times New Roman" w:hAnsi="Times New Roman" w:cs="Times New Roman"/>
                <w:sz w:val="24"/>
                <w:szCs w:val="24"/>
              </w:rPr>
              <w:lastRenderedPageBreak/>
              <w:t>netesybas už Darbų vėlavimą, per 30 dienų po Užsakovo rašytinio reikalavimo gavimo. Tokiu atveju Užsakovas turi teisę pareikalauti sumokėti jam Rangovo nesumokėtą sumą;</w:t>
            </w:r>
            <w:bookmarkEnd w:id="16"/>
          </w:p>
          <w:p w14:paraId="1D8A16D2" w14:textId="77777777" w:rsidR="001251BF" w:rsidRPr="000962E0" w:rsidRDefault="001251BF" w:rsidP="00002DB7">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0962E0">
              <w:rPr>
                <w:rFonts w:ascii="Times New Roman" w:hAnsi="Times New Roman" w:cs="Times New Roman"/>
                <w:sz w:val="24"/>
                <w:szCs w:val="24"/>
              </w:rPr>
              <w:t xml:space="preserve">7.3.3. Rangovas neįvykdo kitų sutartinių įsipareigojimų, nei nurodytieji 7.2.11 ir 7.3.2 papunkčiuose, per 30 dienų po Užsakovo rašytinio reikalavimo gavimo. Tokiu atveju Užsakovas turi teisę pareikalauti sumokėti tokią Sutarties įvykdymo užtikrinimo sumą, kokia yra reikalinga Užsakovui tam, kad Užsakovas už Rangovą įvykdytų jo neįvykdytus sutartinius įsipareigojimus; </w:t>
            </w:r>
            <w:bookmarkStart w:id="17" w:name="_1pgrrkc" w:colFirst="0" w:colLast="0"/>
            <w:bookmarkStart w:id="18" w:name="_Ref88653662"/>
            <w:bookmarkEnd w:id="17"/>
          </w:p>
          <w:p w14:paraId="559A3DB2" w14:textId="77777777" w:rsidR="001251BF" w:rsidRPr="000962E0" w:rsidRDefault="001251BF" w:rsidP="00002DB7">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0962E0">
              <w:rPr>
                <w:rFonts w:ascii="Times New Roman" w:hAnsi="Times New Roman" w:cs="Times New Roman"/>
                <w:sz w:val="24"/>
                <w:szCs w:val="24"/>
              </w:rPr>
              <w:t>7.3.4. atsiranda Sutartyje arba Įstatymuose numatytos aplinkybės, suteikiančios teisę Užsakovui nutraukti Sutartį dėl Rangovo kaltės. Tokiu atveju Užsakovas turi teisę pareikalauti sumokėti visą neišmokėtą Sutarties įvykdymo užtikrinimo sumą ir ją panaudoti tam, kad Užsakovas už Rangovą įvykdytų jo neįvykdytus sutartinius įsipareigojimus.</w:t>
            </w:r>
            <w:bookmarkEnd w:id="18"/>
          </w:p>
        </w:tc>
      </w:tr>
      <w:tr w:rsidR="001251BF" w:rsidRPr="000962E0" w14:paraId="679E0C04" w14:textId="77777777" w:rsidTr="00002DB7">
        <w:tc>
          <w:tcPr>
            <w:tcW w:w="438" w:type="pct"/>
            <w:gridSpan w:val="2"/>
            <w:tcBorders>
              <w:top w:val="nil"/>
              <w:left w:val="nil"/>
              <w:bottom w:val="nil"/>
              <w:right w:val="nil"/>
            </w:tcBorders>
          </w:tcPr>
          <w:p w14:paraId="6F1B12AE" w14:textId="77777777" w:rsidR="001251BF" w:rsidRPr="000962E0"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7CA8825C" w14:textId="77777777" w:rsidR="001251BF" w:rsidRPr="000962E0" w:rsidRDefault="001251BF" w:rsidP="00002DB7">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r w:rsidRPr="000962E0">
              <w:rPr>
                <w:rFonts w:ascii="Times New Roman" w:hAnsi="Times New Roman" w:cs="Times New Roman"/>
                <w:sz w:val="24"/>
                <w:szCs w:val="24"/>
              </w:rPr>
              <w:t>Jeigu Užsakovas pasinaudoja savo teise, numatyta 7.3.1 arba 7.3.4 papunktyje, Užsakovas privalo grąžinti Rangovui gautos Sutarties įvykdymo užtikrinimo sumos likutį, nepanaudotą ir neskirtą panaudoti konkrečių Rangovo neįvykdytų sutartinių įsipareigojimų įvykdymui, suėjus 30 dienų po to, kai: (1) užbaigus visus Darbus yra sudaromas Darbų perdavimo-priėmimo aktas; arba (2) Užsakovui nutraukus Sutartį dėl Rangovo kaltės, Užsakovas įvykdo už Rangovą šio neįvykdytus sutartinius įsipareigojimus.</w:t>
            </w:r>
          </w:p>
        </w:tc>
      </w:tr>
      <w:tr w:rsidR="001251BF" w:rsidRPr="000962E0" w14:paraId="2BA1CE54" w14:textId="77777777" w:rsidTr="00002DB7">
        <w:tc>
          <w:tcPr>
            <w:tcW w:w="438" w:type="pct"/>
            <w:gridSpan w:val="2"/>
            <w:tcBorders>
              <w:top w:val="nil"/>
              <w:left w:val="nil"/>
              <w:bottom w:val="nil"/>
              <w:right w:val="nil"/>
            </w:tcBorders>
          </w:tcPr>
          <w:p w14:paraId="353FD463" w14:textId="77777777" w:rsidR="001251BF" w:rsidRPr="000962E0"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6CC3B91F" w14:textId="77777777" w:rsidR="001251BF" w:rsidRPr="000962E0" w:rsidRDefault="001251BF" w:rsidP="00002DB7">
            <w:pPr>
              <w:pStyle w:val="Stilius3"/>
              <w:spacing w:before="120" w:after="120"/>
              <w:rPr>
                <w:sz w:val="24"/>
                <w:szCs w:val="24"/>
              </w:rPr>
            </w:pPr>
            <w:r w:rsidRPr="000962E0">
              <w:rPr>
                <w:sz w:val="24"/>
                <w:szCs w:val="24"/>
              </w:rPr>
              <w:t xml:space="preserve">Jeigu paaiškėja, kad Sutarties įvykdymo užtikrinimą išdavęs asmuo tapo nemokus, neįvykdo įsipareigojimų Užsakovui arba kitiems ūkio subjektams, ar netinkamai juos vykdo, Rangovas privalo nedelsdamas, bet ne vėliau nei per 14 dienų nuo Užsakovo reikalavimo, pateikti Užsakovui naują Sutarties įvykdymo užtikrinimą, atitinkantį šiame Sutarties skyriuje nurodytas sąlygas („7. Sutarties įvykdymo užtikrinimas“) nurodytas sąlygas. Iki tol Užsakovas turi teisę sustabdyti mokėjimus Rangovui pagal Sutartį, neviršijančius Sutarties įvykdymo užtikrinimo sumos. </w:t>
            </w:r>
          </w:p>
        </w:tc>
      </w:tr>
      <w:tr w:rsidR="001251BF" w:rsidRPr="000962E0" w14:paraId="1F6FCCE5" w14:textId="77777777" w:rsidTr="00002DB7">
        <w:tc>
          <w:tcPr>
            <w:tcW w:w="5000" w:type="pct"/>
            <w:gridSpan w:val="5"/>
            <w:tcBorders>
              <w:top w:val="nil"/>
              <w:left w:val="nil"/>
              <w:bottom w:val="nil"/>
              <w:right w:val="nil"/>
            </w:tcBorders>
          </w:tcPr>
          <w:p w14:paraId="79752DED" w14:textId="77777777" w:rsidR="001251BF" w:rsidRPr="000962E0" w:rsidRDefault="001251BF" w:rsidP="001251BF">
            <w:pPr>
              <w:pStyle w:val="Stilius1"/>
              <w:ind w:left="462" w:hanging="360"/>
            </w:pPr>
            <w:r w:rsidRPr="000962E0">
              <w:t>DARBŲ PERDAVIMAS-PRIĖMIMAS IR STATYBOS UŽBAIGIMAS</w:t>
            </w:r>
          </w:p>
        </w:tc>
      </w:tr>
      <w:tr w:rsidR="001251BF" w:rsidRPr="000962E0" w14:paraId="42A4433E" w14:textId="77777777" w:rsidTr="00002DB7">
        <w:tc>
          <w:tcPr>
            <w:tcW w:w="438" w:type="pct"/>
            <w:gridSpan w:val="2"/>
            <w:tcBorders>
              <w:top w:val="nil"/>
              <w:left w:val="nil"/>
              <w:bottom w:val="nil"/>
              <w:right w:val="nil"/>
            </w:tcBorders>
          </w:tcPr>
          <w:p w14:paraId="1F1420F8" w14:textId="77777777" w:rsidR="001251BF" w:rsidRPr="000962E0" w:rsidRDefault="001251BF">
            <w:pPr>
              <w:numPr>
                <w:ilvl w:val="0"/>
                <w:numId w:val="28"/>
              </w:numPr>
              <w:spacing w:before="200"/>
              <w:ind w:hanging="578"/>
              <w:rPr>
                <w:rFonts w:ascii="Times New Roman" w:hAnsi="Times New Roman" w:cs="Times New Roman"/>
                <w:sz w:val="24"/>
                <w:szCs w:val="24"/>
              </w:rPr>
            </w:pPr>
            <w:bookmarkStart w:id="19" w:name="_Hlk187229394"/>
          </w:p>
        </w:tc>
        <w:tc>
          <w:tcPr>
            <w:tcW w:w="4562" w:type="pct"/>
            <w:gridSpan w:val="3"/>
            <w:tcBorders>
              <w:top w:val="nil"/>
              <w:left w:val="nil"/>
              <w:bottom w:val="nil"/>
              <w:right w:val="nil"/>
            </w:tcBorders>
          </w:tcPr>
          <w:p w14:paraId="62419146" w14:textId="77777777" w:rsidR="001251BF" w:rsidRPr="00C250E8" w:rsidRDefault="001251BF" w:rsidP="00002DB7">
            <w:pPr>
              <w:pStyle w:val="Stilius3"/>
              <w:spacing w:before="120" w:after="120"/>
              <w:rPr>
                <w:color w:val="000000" w:themeColor="text1"/>
                <w:sz w:val="24"/>
                <w:szCs w:val="24"/>
              </w:rPr>
            </w:pPr>
            <w:r w:rsidRPr="00C250E8">
              <w:rPr>
                <w:color w:val="000000" w:themeColor="text1"/>
                <w:sz w:val="24"/>
                <w:szCs w:val="24"/>
              </w:rPr>
              <w:t>Užsakovas perima Darbus:</w:t>
            </w:r>
          </w:p>
          <w:p w14:paraId="086F19B4" w14:textId="77777777" w:rsidR="001251BF" w:rsidRPr="00C250E8" w:rsidRDefault="001251BF">
            <w:pPr>
              <w:pStyle w:val="Stilius3"/>
              <w:numPr>
                <w:ilvl w:val="0"/>
                <w:numId w:val="10"/>
              </w:numPr>
              <w:spacing w:before="120" w:after="120"/>
              <w:rPr>
                <w:color w:val="000000" w:themeColor="text1"/>
                <w:sz w:val="24"/>
                <w:szCs w:val="24"/>
              </w:rPr>
            </w:pPr>
            <w:r w:rsidRPr="00C250E8">
              <w:rPr>
                <w:color w:val="000000" w:themeColor="text1"/>
                <w:sz w:val="24"/>
                <w:szCs w:val="24"/>
              </w:rPr>
              <w:t xml:space="preserve">kai visi Darbai baigti pagal Sutartį, įskaitant ir baigiamuosius bandymus, kurių rezultatai yra teigiami, ir, </w:t>
            </w:r>
          </w:p>
          <w:p w14:paraId="2939B7C1" w14:textId="77777777" w:rsidR="001251BF" w:rsidRPr="00C250E8" w:rsidRDefault="001251BF">
            <w:pPr>
              <w:pStyle w:val="Stilius3"/>
              <w:numPr>
                <w:ilvl w:val="0"/>
                <w:numId w:val="10"/>
              </w:numPr>
              <w:spacing w:before="120" w:after="120"/>
              <w:rPr>
                <w:color w:val="000000" w:themeColor="text1"/>
                <w:sz w:val="24"/>
                <w:szCs w:val="24"/>
              </w:rPr>
            </w:pPr>
            <w:r w:rsidRPr="00C250E8">
              <w:rPr>
                <w:color w:val="000000" w:themeColor="text1"/>
                <w:sz w:val="24"/>
                <w:szCs w:val="24"/>
              </w:rPr>
              <w:t xml:space="preserve">kai pasirašomas Darbų perdavimo-priėmimo aktas. </w:t>
            </w:r>
          </w:p>
          <w:p w14:paraId="264B24C8" w14:textId="77777777" w:rsidR="001251BF" w:rsidRPr="00C250E8" w:rsidRDefault="001251BF" w:rsidP="00002DB7">
            <w:pPr>
              <w:pStyle w:val="Stilius3"/>
              <w:spacing w:before="120" w:after="120"/>
              <w:rPr>
                <w:color w:val="000000" w:themeColor="text1"/>
                <w:sz w:val="24"/>
                <w:szCs w:val="24"/>
              </w:rPr>
            </w:pPr>
            <w:r w:rsidRPr="00C250E8">
              <w:rPr>
                <w:color w:val="000000" w:themeColor="text1"/>
                <w:sz w:val="24"/>
                <w:szCs w:val="24"/>
              </w:rPr>
              <w:t xml:space="preserve">Rangovas, užbaigęs Darbus, bei, jeigu reikia, atlikęs baigiamuosius bandymus, su prašymu dėl Darbų perdavimo-priėmimo raštu privalo kreiptis į Statinio statybos techninės priežiūros vadovą kartu pateikdamas (i) atliktų statybos darbų perdavimo Užsakovui aktą ir (ii) </w:t>
            </w:r>
            <w:r w:rsidRPr="00C250E8">
              <w:rPr>
                <w:b/>
                <w:bCs/>
                <w:color w:val="000000" w:themeColor="text1"/>
                <w:sz w:val="24"/>
                <w:szCs w:val="24"/>
                <w:u w:val="single"/>
              </w:rPr>
              <w:t>užtikrinimo dokumentą</w:t>
            </w:r>
            <w:r w:rsidRPr="00C250E8">
              <w:rPr>
                <w:color w:val="000000" w:themeColor="text1"/>
                <w:sz w:val="24"/>
                <w:szCs w:val="24"/>
              </w:rPr>
              <w:t xml:space="preserve">, </w:t>
            </w:r>
            <w:r w:rsidRPr="00C250E8">
              <w:rPr>
                <w:b/>
                <w:bCs/>
                <w:color w:val="000000" w:themeColor="text1"/>
                <w:sz w:val="24"/>
                <w:szCs w:val="24"/>
                <w:u w:val="single"/>
              </w:rPr>
              <w:t>kuriuo užtikrinamas garantinio laikotarpio prievolių įvykdymas pagal Sutartį</w:t>
            </w:r>
            <w:r w:rsidRPr="00C250E8">
              <w:rPr>
                <w:color w:val="000000" w:themeColor="text1"/>
                <w:sz w:val="24"/>
                <w:szCs w:val="24"/>
              </w:rPr>
              <w:t>, tokios formos ir iš tokios trečiosios šalies, kaip nurodyta 3.4 papunktyje. Šis dokumentas Rangovo nemokumo ar bankroto atveju turi užtikrinti dėl Rangovo kaltės atsiradusių defektų, nustatytų per pirmuosius 3 statinio garantinio termino metus, šalinimo išlaidų apmokėjimo Užsakovui.</w:t>
            </w:r>
          </w:p>
          <w:p w14:paraId="2BCED2F1" w14:textId="77777777" w:rsidR="001251BF" w:rsidRPr="00C250E8" w:rsidRDefault="001251BF" w:rsidP="00002DB7">
            <w:pPr>
              <w:pStyle w:val="Stilius3"/>
              <w:spacing w:before="120"/>
              <w:rPr>
                <w:color w:val="000000" w:themeColor="text1"/>
                <w:sz w:val="24"/>
                <w:szCs w:val="24"/>
              </w:rPr>
            </w:pPr>
            <w:r w:rsidRPr="00C250E8">
              <w:rPr>
                <w:color w:val="000000" w:themeColor="text1"/>
                <w:sz w:val="24"/>
                <w:szCs w:val="24"/>
              </w:rPr>
              <w:t>Reikalavimai užtikrinimo dokumentui:</w:t>
            </w:r>
          </w:p>
          <w:p w14:paraId="387F2990" w14:textId="77777777" w:rsidR="001251BF" w:rsidRPr="00C250E8" w:rsidRDefault="001251BF">
            <w:pPr>
              <w:pStyle w:val="Stilius3"/>
              <w:numPr>
                <w:ilvl w:val="0"/>
                <w:numId w:val="10"/>
              </w:numPr>
              <w:spacing w:before="0"/>
              <w:rPr>
                <w:color w:val="000000" w:themeColor="text1"/>
                <w:sz w:val="24"/>
                <w:szCs w:val="24"/>
              </w:rPr>
            </w:pPr>
            <w:r w:rsidRPr="00C250E8">
              <w:rPr>
                <w:color w:val="000000" w:themeColor="text1"/>
                <w:sz w:val="24"/>
                <w:szCs w:val="24"/>
              </w:rPr>
              <w:lastRenderedPageBreak/>
              <w:t>turi būti išduotas ne trumpesniam nei pirmųjų 3 metų laikotarpiui ir galiojimo laikotarpiu negali būti atšaukiamas;</w:t>
            </w:r>
          </w:p>
          <w:p w14:paraId="016A5421" w14:textId="77777777" w:rsidR="001251BF" w:rsidRPr="00C250E8" w:rsidRDefault="001251BF">
            <w:pPr>
              <w:pStyle w:val="Stilius3"/>
              <w:numPr>
                <w:ilvl w:val="0"/>
                <w:numId w:val="10"/>
              </w:numPr>
              <w:spacing w:before="0"/>
              <w:ind w:hanging="357"/>
              <w:rPr>
                <w:color w:val="000000" w:themeColor="text1"/>
                <w:sz w:val="24"/>
                <w:szCs w:val="24"/>
              </w:rPr>
            </w:pPr>
            <w:r w:rsidRPr="00C250E8">
              <w:rPr>
                <w:color w:val="000000" w:themeColor="text1"/>
                <w:sz w:val="24"/>
                <w:szCs w:val="24"/>
              </w:rPr>
              <w:t>suma turi būti ne mažesnė kaip 5 procentai statybos (atliktų Darbų be projektavimo) kainos (su PVM);</w:t>
            </w:r>
          </w:p>
          <w:p w14:paraId="672A2F28" w14:textId="77777777" w:rsidR="001251BF" w:rsidRPr="00C250E8" w:rsidRDefault="001251BF">
            <w:pPr>
              <w:pStyle w:val="Stilius3"/>
              <w:numPr>
                <w:ilvl w:val="0"/>
                <w:numId w:val="10"/>
              </w:numPr>
              <w:spacing w:before="0"/>
              <w:ind w:hanging="357"/>
              <w:rPr>
                <w:color w:val="000000" w:themeColor="text1"/>
                <w:sz w:val="24"/>
                <w:szCs w:val="24"/>
              </w:rPr>
            </w:pPr>
            <w:r w:rsidRPr="00C250E8">
              <w:rPr>
                <w:color w:val="000000" w:themeColor="text1"/>
                <w:sz w:val="24"/>
                <w:szCs w:val="24"/>
              </w:rPr>
              <w:t>garantinio laikotarpio prievolių įvykdymo užtikrinimo dokumentas</w:t>
            </w:r>
            <w:r w:rsidRPr="00C250E8">
              <w:rPr>
                <w:color w:val="000000" w:themeColor="text1"/>
                <w:spacing w:val="-3"/>
                <w:sz w:val="24"/>
                <w:szCs w:val="24"/>
              </w:rPr>
              <w:t xml:space="preserve"> </w:t>
            </w:r>
            <w:r w:rsidRPr="00C250E8">
              <w:rPr>
                <w:color w:val="000000" w:themeColor="text1"/>
                <w:sz w:val="24"/>
                <w:szCs w:val="24"/>
              </w:rPr>
              <w:t>turi</w:t>
            </w:r>
            <w:r w:rsidRPr="00C250E8">
              <w:rPr>
                <w:color w:val="000000" w:themeColor="text1"/>
                <w:spacing w:val="-2"/>
                <w:sz w:val="24"/>
                <w:szCs w:val="24"/>
              </w:rPr>
              <w:t xml:space="preserve"> </w:t>
            </w:r>
            <w:r w:rsidRPr="00C250E8">
              <w:rPr>
                <w:color w:val="000000" w:themeColor="text1"/>
                <w:sz w:val="24"/>
                <w:szCs w:val="24"/>
              </w:rPr>
              <w:t>būti</w:t>
            </w:r>
            <w:r w:rsidRPr="00C250E8">
              <w:rPr>
                <w:color w:val="000000" w:themeColor="text1"/>
                <w:spacing w:val="-2"/>
                <w:sz w:val="24"/>
                <w:szCs w:val="24"/>
              </w:rPr>
              <w:t xml:space="preserve"> </w:t>
            </w:r>
            <w:r w:rsidRPr="00C250E8">
              <w:rPr>
                <w:color w:val="000000" w:themeColor="text1"/>
                <w:sz w:val="24"/>
                <w:szCs w:val="24"/>
              </w:rPr>
              <w:t>išduotas:</w:t>
            </w:r>
            <w:r w:rsidRPr="00C250E8">
              <w:rPr>
                <w:color w:val="000000" w:themeColor="text1"/>
                <w:spacing w:val="-2"/>
                <w:sz w:val="24"/>
                <w:szCs w:val="24"/>
              </w:rPr>
              <w:t xml:space="preserve"> </w:t>
            </w:r>
            <w:r w:rsidRPr="00C250E8">
              <w:rPr>
                <w:color w:val="000000" w:themeColor="text1"/>
                <w:sz w:val="24"/>
                <w:szCs w:val="24"/>
              </w:rPr>
              <w:t>(a)</w:t>
            </w:r>
            <w:r w:rsidRPr="00C250E8">
              <w:rPr>
                <w:color w:val="000000" w:themeColor="text1"/>
                <w:spacing w:val="-2"/>
                <w:sz w:val="24"/>
                <w:szCs w:val="24"/>
              </w:rPr>
              <w:t xml:space="preserve"> </w:t>
            </w:r>
            <w:r w:rsidRPr="00C250E8">
              <w:rPr>
                <w:color w:val="000000" w:themeColor="text1"/>
                <w:sz w:val="24"/>
                <w:szCs w:val="24"/>
              </w:rPr>
              <w:t>Europos</w:t>
            </w:r>
            <w:r w:rsidRPr="00C250E8">
              <w:rPr>
                <w:color w:val="000000" w:themeColor="text1"/>
                <w:spacing w:val="-3"/>
                <w:sz w:val="24"/>
                <w:szCs w:val="24"/>
              </w:rPr>
              <w:t xml:space="preserve"> </w:t>
            </w:r>
            <w:r w:rsidRPr="00C250E8">
              <w:rPr>
                <w:color w:val="000000" w:themeColor="text1"/>
                <w:sz w:val="24"/>
                <w:szCs w:val="24"/>
              </w:rPr>
              <w:t>Sąjungoje</w:t>
            </w:r>
            <w:r w:rsidRPr="00C250E8">
              <w:rPr>
                <w:color w:val="000000" w:themeColor="text1"/>
                <w:spacing w:val="-2"/>
                <w:sz w:val="24"/>
                <w:szCs w:val="24"/>
              </w:rPr>
              <w:t xml:space="preserve"> </w:t>
            </w:r>
            <w:r w:rsidRPr="00C250E8">
              <w:rPr>
                <w:color w:val="000000" w:themeColor="text1"/>
                <w:sz w:val="24"/>
                <w:szCs w:val="24"/>
              </w:rPr>
              <w:t>licencijuoto</w:t>
            </w:r>
            <w:r w:rsidRPr="00C250E8">
              <w:rPr>
                <w:color w:val="000000" w:themeColor="text1"/>
                <w:spacing w:val="-2"/>
                <w:sz w:val="24"/>
                <w:szCs w:val="24"/>
              </w:rPr>
              <w:t xml:space="preserve"> </w:t>
            </w:r>
            <w:r w:rsidRPr="00C250E8">
              <w:rPr>
                <w:color w:val="000000" w:themeColor="text1"/>
                <w:sz w:val="24"/>
                <w:szCs w:val="24"/>
              </w:rPr>
              <w:t>banko</w:t>
            </w:r>
            <w:r w:rsidRPr="00C250E8">
              <w:rPr>
                <w:color w:val="000000" w:themeColor="text1"/>
                <w:spacing w:val="-2"/>
                <w:sz w:val="24"/>
                <w:szCs w:val="24"/>
              </w:rPr>
              <w:t xml:space="preserve"> </w:t>
            </w:r>
            <w:r w:rsidRPr="00C250E8">
              <w:rPr>
                <w:color w:val="000000" w:themeColor="text1"/>
                <w:sz w:val="24"/>
                <w:szCs w:val="24"/>
              </w:rPr>
              <w:t>arba</w:t>
            </w:r>
            <w:r w:rsidRPr="00C250E8">
              <w:rPr>
                <w:color w:val="000000" w:themeColor="text1"/>
                <w:spacing w:val="-2"/>
                <w:sz w:val="24"/>
                <w:szCs w:val="24"/>
              </w:rPr>
              <w:t xml:space="preserve"> </w:t>
            </w:r>
            <w:r w:rsidRPr="00C250E8">
              <w:rPr>
                <w:color w:val="000000" w:themeColor="text1"/>
                <w:sz w:val="24"/>
                <w:szCs w:val="24"/>
              </w:rPr>
              <w:t>draudimo</w:t>
            </w:r>
            <w:r w:rsidRPr="00C250E8">
              <w:rPr>
                <w:color w:val="000000" w:themeColor="text1"/>
                <w:spacing w:val="-2"/>
                <w:sz w:val="24"/>
                <w:szCs w:val="24"/>
              </w:rPr>
              <w:t xml:space="preserve"> </w:t>
            </w:r>
            <w:r w:rsidRPr="00C250E8">
              <w:rPr>
                <w:color w:val="000000" w:themeColor="text1"/>
                <w:sz w:val="24"/>
                <w:szCs w:val="24"/>
              </w:rPr>
              <w:t>bendrovės,</w:t>
            </w:r>
            <w:r w:rsidRPr="00C250E8">
              <w:rPr>
                <w:color w:val="000000" w:themeColor="text1"/>
                <w:spacing w:val="-2"/>
                <w:sz w:val="24"/>
                <w:szCs w:val="24"/>
              </w:rPr>
              <w:t xml:space="preserve"> </w:t>
            </w:r>
            <w:r w:rsidRPr="00C250E8">
              <w:rPr>
                <w:color w:val="000000" w:themeColor="text1"/>
                <w:sz w:val="24"/>
                <w:szCs w:val="24"/>
              </w:rPr>
              <w:t>arba</w:t>
            </w:r>
            <w:r w:rsidRPr="00C250E8">
              <w:rPr>
                <w:color w:val="000000" w:themeColor="text1"/>
                <w:spacing w:val="-2"/>
                <w:sz w:val="24"/>
                <w:szCs w:val="24"/>
              </w:rPr>
              <w:t xml:space="preserve"> </w:t>
            </w:r>
            <w:r w:rsidRPr="00C250E8">
              <w:rPr>
                <w:color w:val="000000" w:themeColor="text1"/>
                <w:sz w:val="24"/>
                <w:szCs w:val="24"/>
              </w:rPr>
              <w:t>(b)</w:t>
            </w:r>
            <w:r w:rsidRPr="00C250E8">
              <w:rPr>
                <w:color w:val="000000" w:themeColor="text1"/>
                <w:spacing w:val="40"/>
                <w:sz w:val="24"/>
                <w:szCs w:val="24"/>
              </w:rPr>
              <w:t xml:space="preserve"> </w:t>
            </w:r>
            <w:r w:rsidRPr="00C250E8">
              <w:rPr>
                <w:color w:val="000000" w:themeColor="text1"/>
                <w:sz w:val="24"/>
                <w:szCs w:val="24"/>
              </w:rPr>
              <w:t xml:space="preserve">banko ar draudimo bendrovės iš trečiosios šalies, kurie užtikrinimo išdavimo dieną turi turėti bent vienos tarptautinių reitingų agentūros patvirtintą investicinio lygio reitingą, ne mažesnį kaip: Standard &amp; </w:t>
            </w:r>
            <w:proofErr w:type="spellStart"/>
            <w:r w:rsidRPr="00C250E8">
              <w:rPr>
                <w:color w:val="000000" w:themeColor="text1"/>
                <w:sz w:val="24"/>
                <w:szCs w:val="24"/>
              </w:rPr>
              <w:t>Poor's</w:t>
            </w:r>
            <w:proofErr w:type="spellEnd"/>
            <w:r w:rsidRPr="00C250E8">
              <w:rPr>
                <w:color w:val="000000" w:themeColor="text1"/>
                <w:spacing w:val="-1"/>
                <w:sz w:val="24"/>
                <w:szCs w:val="24"/>
              </w:rPr>
              <w:t xml:space="preserve"> </w:t>
            </w:r>
            <w:r w:rsidRPr="00C250E8">
              <w:rPr>
                <w:color w:val="000000" w:themeColor="text1"/>
                <w:sz w:val="24"/>
                <w:szCs w:val="24"/>
              </w:rPr>
              <w:t xml:space="preserve">– „A-“, </w:t>
            </w:r>
            <w:proofErr w:type="spellStart"/>
            <w:r w:rsidRPr="00C250E8">
              <w:rPr>
                <w:color w:val="000000" w:themeColor="text1"/>
                <w:sz w:val="24"/>
                <w:szCs w:val="24"/>
              </w:rPr>
              <w:t>Fitch</w:t>
            </w:r>
            <w:proofErr w:type="spellEnd"/>
            <w:r w:rsidRPr="00C250E8">
              <w:rPr>
                <w:color w:val="000000" w:themeColor="text1"/>
                <w:sz w:val="24"/>
                <w:szCs w:val="24"/>
              </w:rPr>
              <w:t xml:space="preserve"> – „A-“, </w:t>
            </w:r>
            <w:proofErr w:type="spellStart"/>
            <w:r w:rsidRPr="00C250E8">
              <w:rPr>
                <w:color w:val="000000" w:themeColor="text1"/>
                <w:sz w:val="24"/>
                <w:szCs w:val="24"/>
              </w:rPr>
              <w:t>Moody's</w:t>
            </w:r>
            <w:proofErr w:type="spellEnd"/>
            <w:r w:rsidRPr="00C250E8">
              <w:rPr>
                <w:color w:val="000000" w:themeColor="text1"/>
                <w:spacing w:val="-1"/>
                <w:sz w:val="24"/>
                <w:szCs w:val="24"/>
              </w:rPr>
              <w:t xml:space="preserve"> </w:t>
            </w:r>
            <w:r w:rsidRPr="00C250E8">
              <w:rPr>
                <w:color w:val="000000" w:themeColor="text1"/>
                <w:sz w:val="24"/>
                <w:szCs w:val="24"/>
              </w:rPr>
              <w:t>– „A3“ arba lygiavertį; reitingą turi atitikti bankas</w:t>
            </w:r>
            <w:r w:rsidRPr="00C250E8">
              <w:rPr>
                <w:color w:val="000000" w:themeColor="text1"/>
                <w:spacing w:val="-1"/>
                <w:sz w:val="24"/>
                <w:szCs w:val="24"/>
              </w:rPr>
              <w:t xml:space="preserve"> </w:t>
            </w:r>
            <w:r w:rsidRPr="00C250E8">
              <w:rPr>
                <w:color w:val="000000" w:themeColor="text1"/>
                <w:sz w:val="24"/>
                <w:szCs w:val="24"/>
              </w:rPr>
              <w:t>arba draudimo</w:t>
            </w:r>
            <w:r w:rsidRPr="00C250E8">
              <w:rPr>
                <w:color w:val="000000" w:themeColor="text1"/>
                <w:spacing w:val="40"/>
                <w:sz w:val="24"/>
                <w:szCs w:val="24"/>
              </w:rPr>
              <w:t xml:space="preserve"> </w:t>
            </w:r>
            <w:r w:rsidRPr="00C250E8">
              <w:rPr>
                <w:color w:val="000000" w:themeColor="text1"/>
                <w:sz w:val="24"/>
                <w:szCs w:val="24"/>
              </w:rPr>
              <w:t>bendrovė, kuri išdavė užtikrinimą, arba patronuojanti įmonė, arba bendrovių grupė, kuriai jie priklauso; Rangovas Užsakovo prašymu privalo pateikti</w:t>
            </w:r>
            <w:r w:rsidRPr="00C250E8">
              <w:rPr>
                <w:color w:val="000000" w:themeColor="text1"/>
                <w:spacing w:val="40"/>
                <w:sz w:val="24"/>
                <w:szCs w:val="24"/>
              </w:rPr>
              <w:t xml:space="preserve"> </w:t>
            </w:r>
            <w:r w:rsidRPr="00C250E8">
              <w:rPr>
                <w:color w:val="000000" w:themeColor="text1"/>
                <w:sz w:val="24"/>
                <w:szCs w:val="24"/>
              </w:rPr>
              <w:t>Užsakovui investicinio lygio reitingo įrodymus.</w:t>
            </w:r>
          </w:p>
          <w:p w14:paraId="58600213" w14:textId="77777777" w:rsidR="001251BF" w:rsidRPr="00C250E8" w:rsidRDefault="001251BF" w:rsidP="00002DB7">
            <w:pPr>
              <w:pStyle w:val="Stilius3"/>
              <w:spacing w:before="120" w:after="120"/>
              <w:rPr>
                <w:color w:val="000000" w:themeColor="text1"/>
                <w:sz w:val="24"/>
                <w:szCs w:val="24"/>
              </w:rPr>
            </w:pPr>
            <w:r w:rsidRPr="00C250E8">
              <w:rPr>
                <w:color w:val="000000"/>
                <w:sz w:val="24"/>
                <w:szCs w:val="24"/>
              </w:rPr>
              <w:t>Po statybos darbų užbaigimo Rangovas privalo parengti ir perduoti Užsakovui visus statybos užbaigimui įforminti reikalingus dokumentus ir kartu su Užsakovu bei Statinio statybos techninės priežiūros vadovu surašyti Darbų perdavimo–priėmimo aktą. Šis aktas patvirtina, kad statybos darbai atlikti pagal Techninį projektą, suderintą Darbo projektą ir Sutartį.</w:t>
            </w:r>
          </w:p>
          <w:p w14:paraId="763C7175" w14:textId="77777777" w:rsidR="00363FF0" w:rsidRPr="00C250E8" w:rsidRDefault="00363FF0" w:rsidP="00002DB7">
            <w:pPr>
              <w:pStyle w:val="Stilius3"/>
              <w:spacing w:before="120" w:after="120"/>
              <w:rPr>
                <w:b/>
                <w:bCs/>
                <w:color w:val="00B050"/>
                <w:sz w:val="24"/>
                <w:szCs w:val="24"/>
              </w:rPr>
            </w:pPr>
            <w:r w:rsidRPr="00C250E8">
              <w:rPr>
                <w:b/>
                <w:bCs/>
                <w:color w:val="000000"/>
                <w:sz w:val="24"/>
                <w:szCs w:val="24"/>
              </w:rPr>
              <w:t>Pasirašius Darbų perdavimo–priėmimo aktą, Rangovas pagal Užsakovo įgaliojimą atlieka Rangovui Sutartyje pavestas statybos užbaigimo procedūras.</w:t>
            </w:r>
          </w:p>
          <w:p w14:paraId="07D99E8D" w14:textId="77777777" w:rsidR="001251BF" w:rsidRPr="00C250E8" w:rsidRDefault="001251BF" w:rsidP="00002DB7">
            <w:pPr>
              <w:pStyle w:val="Stilius3"/>
              <w:spacing w:before="120" w:after="120"/>
              <w:rPr>
                <w:color w:val="000000" w:themeColor="text1"/>
                <w:sz w:val="24"/>
                <w:szCs w:val="24"/>
              </w:rPr>
            </w:pPr>
            <w:r w:rsidRPr="00C250E8">
              <w:rPr>
                <w:b/>
                <w:bCs/>
                <w:color w:val="000000"/>
                <w:sz w:val="24"/>
                <w:szCs w:val="24"/>
              </w:rPr>
              <w:t>Statybos užbaigimui būtinos dokumentacijos parengimas ir Rangovui pavestų statybos užbaigimo procedūrų atlikimas įskaitomi į bendrą 18 mėnesių Darbų atlikimo terminą.</w:t>
            </w:r>
          </w:p>
        </w:tc>
      </w:tr>
      <w:bookmarkEnd w:id="19"/>
      <w:tr w:rsidR="001251BF" w:rsidRPr="000962E0" w14:paraId="71013C52" w14:textId="77777777" w:rsidTr="00002DB7">
        <w:tc>
          <w:tcPr>
            <w:tcW w:w="438" w:type="pct"/>
            <w:gridSpan w:val="2"/>
            <w:tcBorders>
              <w:top w:val="nil"/>
              <w:left w:val="nil"/>
              <w:bottom w:val="nil"/>
              <w:right w:val="nil"/>
            </w:tcBorders>
          </w:tcPr>
          <w:p w14:paraId="32B467F5" w14:textId="77777777" w:rsidR="001251BF" w:rsidRPr="000962E0"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4E04F1F4" w14:textId="77777777" w:rsidR="001251BF" w:rsidRPr="00C250E8" w:rsidRDefault="001251BF" w:rsidP="00002DB7">
            <w:pPr>
              <w:pStyle w:val="Stilius3"/>
              <w:spacing w:before="120" w:after="120"/>
              <w:rPr>
                <w:color w:val="000000" w:themeColor="text1"/>
                <w:sz w:val="24"/>
                <w:szCs w:val="24"/>
              </w:rPr>
            </w:pPr>
            <w:r w:rsidRPr="00C250E8">
              <w:rPr>
                <w:color w:val="000000" w:themeColor="text1"/>
                <w:sz w:val="24"/>
                <w:szCs w:val="24"/>
              </w:rPr>
              <w:t>Užsakovas užtikrina, kad Statinio statybos techninės priežiūros vadovas, gavęs Rangovo prašymą pagal 8.1 papunktį, per 14 dienų:</w:t>
            </w:r>
          </w:p>
          <w:p w14:paraId="1B386941" w14:textId="209A21CB" w:rsidR="00FE4B7C" w:rsidRPr="00C250E8" w:rsidRDefault="00FE4B7C" w:rsidP="00FE4B7C">
            <w:pPr>
              <w:pStyle w:val="Stilius3"/>
              <w:numPr>
                <w:ilvl w:val="0"/>
                <w:numId w:val="18"/>
              </w:numPr>
              <w:spacing w:before="120" w:after="120"/>
              <w:ind w:left="729" w:hanging="708"/>
              <w:rPr>
                <w:color w:val="000000"/>
                <w:szCs w:val="24"/>
                <w:lang w:val="en-US"/>
              </w:rPr>
            </w:pPr>
            <w:r w:rsidRPr="00C250E8">
              <w:rPr>
                <w:color w:val="000000"/>
                <w:sz w:val="24"/>
                <w:szCs w:val="24"/>
              </w:rPr>
              <w:t xml:space="preserve">kartu su Užsakovu atliktų bendrą atliktų Darbų apžiūrą ir patikrinimą, po kurio Statinio statybos techninės priežiūros vadovas parengtų Darbų perdavimo–priėmimo aktą, jame nurodydamas, kad Darbai baigti pagal Sutartį, išskyrus akte nurodytus neesminius defektus, neturinčius esminės įtakos Darbų naudojimui pagal paskirtį. Prie akto, jeigu reikia, pridedamas defektų, atsiradusių dėl Rangovo parengto Darbo projekto, Medžiagų, Įrangos ar darbo kokybės neatitikties Sutarties reikalavimams, sąrašas. Darbų perdavimo–priėmimo akte turi būti įkainuotas defektų pašalinimas ir nustatytas jų pašalinimo terminas. Bendra tokių defektų pašalinimo vertė negali viršyti 2,5 proc. Sutarties kainos. </w:t>
            </w:r>
            <w:r w:rsidR="00016F45" w:rsidRPr="00C250E8">
              <w:rPr>
                <w:color w:val="000000"/>
                <w:sz w:val="24"/>
                <w:szCs w:val="24"/>
              </w:rPr>
              <w:t>Defektai turi būti pašalinti per Darbų perdavimo–priėmimo akte nustatytą terminą, kuris negali būti ilgesnis kaip 28 kalendorinės dienos nuo šio akto pasirašymo dienos. Jeigu šis terminas baigtųsi vėliau negu bendras Darbų atlikimo terminas, defektai turi būti pašalinti iki Darbų atlikimo termino pabaigos.</w:t>
            </w:r>
          </w:p>
          <w:p w14:paraId="5F51B2FE" w14:textId="77777777" w:rsidR="00FE4B7C" w:rsidRPr="00C250E8" w:rsidRDefault="00FE4B7C" w:rsidP="00FE4B7C">
            <w:pPr>
              <w:pStyle w:val="Stilius3"/>
              <w:spacing w:before="120" w:after="120"/>
              <w:ind w:left="729"/>
              <w:rPr>
                <w:color w:val="000000"/>
                <w:szCs w:val="24"/>
                <w:lang w:val="en-US"/>
              </w:rPr>
            </w:pPr>
          </w:p>
          <w:p w14:paraId="542BAF97" w14:textId="25BD952D" w:rsidR="00FE4B7C" w:rsidRPr="00C250E8" w:rsidRDefault="00FE4B7C" w:rsidP="00002DB7">
            <w:pPr>
              <w:pStyle w:val="Stilius3"/>
              <w:spacing w:before="120" w:after="120"/>
              <w:ind w:left="729"/>
              <w:rPr>
                <w:color w:val="000000" w:themeColor="text1"/>
                <w:sz w:val="24"/>
                <w:szCs w:val="24"/>
              </w:rPr>
            </w:pPr>
            <w:r w:rsidRPr="00C250E8">
              <w:rPr>
                <w:color w:val="000000" w:themeColor="text1"/>
                <w:sz w:val="24"/>
                <w:szCs w:val="24"/>
              </w:rPr>
              <w:t>Darbų perdavimo–priėmimo aktą pasirašo Užsakovas, Rangovas ir Statinio statybos techninės priežiūros vadovas. Rangovui nepašalinus defektų per Darbų perdavimo–priėmimo akte nustatytą terminą, Užsakovas turi teisę organizuoti jų pašalinimą Rangovo sąskaita ir (arba) išskaičiuoti defektų pašalinimo išlaidų sumą iš Rangovui mokėtinų sumų;</w:t>
            </w:r>
          </w:p>
          <w:p w14:paraId="40B58C0E" w14:textId="77777777" w:rsidR="001251BF" w:rsidRPr="00C250E8" w:rsidRDefault="001251BF" w:rsidP="00002DB7">
            <w:pPr>
              <w:pStyle w:val="Stilius3"/>
              <w:spacing w:before="120" w:after="120"/>
              <w:ind w:left="729"/>
              <w:rPr>
                <w:color w:val="000000" w:themeColor="text1"/>
                <w:sz w:val="24"/>
                <w:szCs w:val="24"/>
              </w:rPr>
            </w:pPr>
            <w:r w:rsidRPr="00C250E8">
              <w:rPr>
                <w:color w:val="000000" w:themeColor="text1"/>
                <w:sz w:val="24"/>
                <w:szCs w:val="24"/>
              </w:rPr>
              <w:t>arba</w:t>
            </w:r>
          </w:p>
          <w:p w14:paraId="0FCAC556" w14:textId="77777777" w:rsidR="001251BF" w:rsidRPr="00C250E8" w:rsidRDefault="001251BF">
            <w:pPr>
              <w:pStyle w:val="Stilius3"/>
              <w:numPr>
                <w:ilvl w:val="0"/>
                <w:numId w:val="18"/>
              </w:numPr>
              <w:spacing w:before="120" w:after="120"/>
              <w:ind w:left="729" w:hanging="710"/>
              <w:rPr>
                <w:color w:val="000000" w:themeColor="text1"/>
                <w:sz w:val="24"/>
                <w:szCs w:val="24"/>
              </w:rPr>
            </w:pPr>
            <w:r w:rsidRPr="00C250E8">
              <w:rPr>
                <w:color w:val="000000" w:themeColor="text1"/>
                <w:sz w:val="24"/>
                <w:szCs w:val="24"/>
              </w:rPr>
              <w:lastRenderedPageBreak/>
              <w:t>raštu atsisakytų perimti Darbus nurodant atsisakymo pagrindą ir nurodant Darbus, kuriuos Rangovas privalo atlikti, kad galėtų būti pasirašomas Darbų perdavimo-priėmimo aktas ir Darbai negali būti perimti.</w:t>
            </w:r>
          </w:p>
        </w:tc>
      </w:tr>
      <w:tr w:rsidR="001251BF" w:rsidRPr="000962E0" w14:paraId="59DFC9D3" w14:textId="77777777" w:rsidTr="00002DB7">
        <w:tc>
          <w:tcPr>
            <w:tcW w:w="438" w:type="pct"/>
            <w:gridSpan w:val="2"/>
            <w:tcBorders>
              <w:top w:val="nil"/>
              <w:left w:val="nil"/>
              <w:bottom w:val="nil"/>
              <w:right w:val="nil"/>
            </w:tcBorders>
          </w:tcPr>
          <w:p w14:paraId="57740BF3" w14:textId="77777777" w:rsidR="001251BF" w:rsidRPr="000962E0"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9FB545A" w14:textId="77777777" w:rsidR="001251BF" w:rsidRPr="000962E0" w:rsidRDefault="001251BF" w:rsidP="00002DB7">
            <w:pPr>
              <w:pStyle w:val="Stilius3"/>
              <w:spacing w:before="120" w:after="120"/>
              <w:rPr>
                <w:sz w:val="24"/>
                <w:szCs w:val="24"/>
              </w:rPr>
            </w:pPr>
            <w:r w:rsidRPr="000962E0">
              <w:rPr>
                <w:sz w:val="24"/>
                <w:szCs w:val="24"/>
              </w:rPr>
              <w:t xml:space="preserve">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 </w:t>
            </w:r>
          </w:p>
        </w:tc>
      </w:tr>
      <w:tr w:rsidR="001251BF" w:rsidRPr="000962E0" w14:paraId="388CFC00" w14:textId="77777777" w:rsidTr="00002DB7">
        <w:tc>
          <w:tcPr>
            <w:tcW w:w="438" w:type="pct"/>
            <w:gridSpan w:val="2"/>
            <w:tcBorders>
              <w:top w:val="nil"/>
              <w:left w:val="nil"/>
              <w:bottom w:val="nil"/>
              <w:right w:val="nil"/>
            </w:tcBorders>
          </w:tcPr>
          <w:p w14:paraId="794E8847" w14:textId="77777777" w:rsidR="001251BF" w:rsidRPr="000962E0" w:rsidRDefault="001251BF">
            <w:pPr>
              <w:numPr>
                <w:ilvl w:val="0"/>
                <w:numId w:val="28"/>
              </w:numPr>
              <w:spacing w:before="200"/>
              <w:ind w:hanging="578"/>
              <w:rPr>
                <w:rFonts w:ascii="Times New Roman" w:hAnsi="Times New Roman" w:cs="Times New Roman"/>
                <w:color w:val="000000" w:themeColor="text1"/>
                <w:sz w:val="24"/>
                <w:szCs w:val="24"/>
              </w:rPr>
            </w:pPr>
          </w:p>
        </w:tc>
        <w:tc>
          <w:tcPr>
            <w:tcW w:w="4562" w:type="pct"/>
            <w:gridSpan w:val="3"/>
            <w:tcBorders>
              <w:top w:val="nil"/>
              <w:left w:val="nil"/>
              <w:bottom w:val="nil"/>
              <w:right w:val="nil"/>
            </w:tcBorders>
          </w:tcPr>
          <w:p w14:paraId="54CF09D2" w14:textId="77777777" w:rsidR="001251BF" w:rsidRPr="000962E0" w:rsidRDefault="001251BF" w:rsidP="00002DB7">
            <w:pPr>
              <w:pStyle w:val="Stilius3"/>
              <w:spacing w:before="120" w:after="120"/>
              <w:rPr>
                <w:color w:val="000000" w:themeColor="text1"/>
                <w:sz w:val="24"/>
                <w:szCs w:val="24"/>
              </w:rPr>
            </w:pPr>
            <w:r w:rsidRPr="000962E0">
              <w:rPr>
                <w:color w:val="000000" w:themeColor="text1"/>
                <w:sz w:val="24"/>
                <w:szCs w:val="24"/>
              </w:rPr>
              <w:t>Pasirašius Darbų perdavimo-priėmimo aktą Užsakovo įgaliotas Rangovas privalo nedelsiant, bet ne ilgiau kaip per 28 dienas pateikti prašymą išduoti Statybos užbaigimo aktą. Prašymas išduoti Statybos užbaigimo aktą pateikiamas nuotoliniu būdu per IS „</w:t>
            </w:r>
            <w:proofErr w:type="spellStart"/>
            <w:r w:rsidRPr="000962E0">
              <w:rPr>
                <w:color w:val="000000" w:themeColor="text1"/>
                <w:sz w:val="24"/>
                <w:szCs w:val="24"/>
              </w:rPr>
              <w:t>Infostatyba</w:t>
            </w:r>
            <w:proofErr w:type="spellEnd"/>
            <w:r w:rsidRPr="000962E0">
              <w:rPr>
                <w:color w:val="000000" w:themeColor="text1"/>
                <w:sz w:val="24"/>
                <w:szCs w:val="24"/>
              </w:rPr>
              <w:t>“ (www.planuojustatau.lt) su dokumentais nurodytais STR 1.05.01:2017 61 punkte. Jeigu būtina, Užsakovo įgaliotas Rangovas surašo deklaraciją apie statybos užbaigimą, nuotoliniu būdu per IS „</w:t>
            </w:r>
            <w:proofErr w:type="spellStart"/>
            <w:r w:rsidRPr="000962E0">
              <w:rPr>
                <w:color w:val="000000" w:themeColor="text1"/>
                <w:sz w:val="24"/>
                <w:szCs w:val="24"/>
              </w:rPr>
              <w:t>Infostatyba</w:t>
            </w:r>
            <w:proofErr w:type="spellEnd"/>
            <w:r w:rsidRPr="000962E0">
              <w:rPr>
                <w:color w:val="000000" w:themeColor="text1"/>
                <w:sz w:val="24"/>
                <w:szCs w:val="24"/>
              </w:rPr>
              <w:t>“ užpildydamas deklaracijos formoje nurodytus privalomus laukus, ir su STR 1.05.01:2017 93 punkte nurodytais priedais pateikia patvirtinti statinio projekto (jo dalies) ekspertizės rangovui arba statinio (jo dalies) ekspertizės rangovui, su kuriuo sudaryta sutartis dėl deklaracijos tvirtinimo. Taip pat, jeigu būtina, Užsakovo įgaliotas Rangovas Lietuvos Respublikos statybos įstatymo 28 straipsnio 4 dalyje   nurodytu atveju deklaraciją apie statybos užbaigimą, kuri netvirtinama, nuotoliniu būdu per IS „</w:t>
            </w:r>
            <w:proofErr w:type="spellStart"/>
            <w:r w:rsidRPr="000962E0">
              <w:rPr>
                <w:color w:val="000000" w:themeColor="text1"/>
                <w:sz w:val="24"/>
                <w:szCs w:val="24"/>
              </w:rPr>
              <w:t>Infostatyba</w:t>
            </w:r>
            <w:proofErr w:type="spellEnd"/>
            <w:r w:rsidRPr="000962E0">
              <w:rPr>
                <w:color w:val="000000" w:themeColor="text1"/>
                <w:sz w:val="24"/>
                <w:szCs w:val="24"/>
              </w:rPr>
              <w:t>“ (www.planuojustatau.lt) užpildo deklaracijos formoje privalomus laukus ir prideda STR 1.05.01:2017 102 punkte nurodytus deklaracijos priedus.</w:t>
            </w:r>
          </w:p>
          <w:p w14:paraId="25B8AB36" w14:textId="77777777" w:rsidR="001251BF" w:rsidRPr="000962E0" w:rsidRDefault="001251BF" w:rsidP="00002DB7">
            <w:pPr>
              <w:pStyle w:val="Stilius3"/>
              <w:spacing w:before="120" w:after="120"/>
              <w:rPr>
                <w:color w:val="000000" w:themeColor="text1"/>
                <w:sz w:val="24"/>
                <w:szCs w:val="24"/>
                <w:highlight w:val="cyan"/>
                <w:u w:val="single"/>
              </w:rPr>
            </w:pPr>
            <w:r w:rsidRPr="000962E0">
              <w:rPr>
                <w:color w:val="000000" w:themeColor="text1"/>
                <w:sz w:val="24"/>
                <w:szCs w:val="24"/>
              </w:rPr>
              <w:t>Šalys turi siekti, kiek tai priklauso nuo jų, kad kuo greičiau, bet ne ilgiau kaip per 35 dienas po kreipimosi, būtų atliktos statybos užbaigimo procedūros ir Statybos užbaigimo aktas būtų užregistruotas IS „</w:t>
            </w:r>
            <w:proofErr w:type="spellStart"/>
            <w:r w:rsidRPr="000962E0">
              <w:rPr>
                <w:color w:val="000000" w:themeColor="text1"/>
                <w:sz w:val="24"/>
                <w:szCs w:val="24"/>
              </w:rPr>
              <w:t>Infostatyba</w:t>
            </w:r>
            <w:proofErr w:type="spellEnd"/>
            <w:r w:rsidRPr="000962E0">
              <w:rPr>
                <w:color w:val="000000" w:themeColor="text1"/>
                <w:sz w:val="24"/>
                <w:szCs w:val="24"/>
              </w:rPr>
              <w:t>“ ir, jeigu būtina, patvirtinta Deklaraciją apie statybos užbaigimą ir (arba), Lietuvos Respublikos statybos įstatymo 28 straipsnio 4 dalyje  nurodytu atveju, Deklaraciją apie statybos užbaigimą surašyta ir įregistruota IS „</w:t>
            </w:r>
            <w:proofErr w:type="spellStart"/>
            <w:r w:rsidRPr="000962E0">
              <w:rPr>
                <w:color w:val="000000" w:themeColor="text1"/>
                <w:sz w:val="24"/>
                <w:szCs w:val="24"/>
              </w:rPr>
              <w:t>Infostatyba</w:t>
            </w:r>
            <w:proofErr w:type="spellEnd"/>
            <w:r w:rsidRPr="000962E0">
              <w:rPr>
                <w:color w:val="000000" w:themeColor="text1"/>
                <w:sz w:val="24"/>
                <w:szCs w:val="24"/>
              </w:rPr>
              <w:t>“ arba Rangovui pateikti privalomieji nurodymai (jei reikia pašalinti neatitikčių sąraše nurodytus trūkumus (defektus) arba atlikti reikalingus bandymus, matavimus, ardymo darbus ar kitus veiksmus).</w:t>
            </w:r>
          </w:p>
        </w:tc>
      </w:tr>
      <w:tr w:rsidR="001251BF" w:rsidRPr="000962E0" w14:paraId="3CB8257B" w14:textId="77777777" w:rsidTr="00002DB7">
        <w:tc>
          <w:tcPr>
            <w:tcW w:w="438" w:type="pct"/>
            <w:gridSpan w:val="2"/>
            <w:tcBorders>
              <w:top w:val="nil"/>
              <w:left w:val="nil"/>
              <w:bottom w:val="nil"/>
              <w:right w:val="nil"/>
            </w:tcBorders>
          </w:tcPr>
          <w:p w14:paraId="13AC6D7C" w14:textId="77777777" w:rsidR="001251BF" w:rsidRPr="000962E0" w:rsidRDefault="001251BF">
            <w:pPr>
              <w:numPr>
                <w:ilvl w:val="0"/>
                <w:numId w:val="28"/>
              </w:numPr>
              <w:spacing w:before="200"/>
              <w:ind w:hanging="578"/>
              <w:rPr>
                <w:rFonts w:ascii="Times New Roman" w:hAnsi="Times New Roman" w:cs="Times New Roman"/>
                <w:color w:val="000000" w:themeColor="text1"/>
                <w:sz w:val="24"/>
                <w:szCs w:val="24"/>
              </w:rPr>
            </w:pPr>
          </w:p>
        </w:tc>
        <w:tc>
          <w:tcPr>
            <w:tcW w:w="4562" w:type="pct"/>
            <w:gridSpan w:val="3"/>
            <w:tcBorders>
              <w:top w:val="nil"/>
              <w:left w:val="nil"/>
              <w:bottom w:val="nil"/>
              <w:right w:val="nil"/>
            </w:tcBorders>
          </w:tcPr>
          <w:p w14:paraId="58F0ED96" w14:textId="77777777" w:rsidR="001251BF" w:rsidRPr="000962E0" w:rsidRDefault="001251BF" w:rsidP="00002DB7">
            <w:pPr>
              <w:pStyle w:val="Stilius3"/>
              <w:spacing w:before="120" w:after="120"/>
              <w:rPr>
                <w:color w:val="000000" w:themeColor="text1"/>
                <w:sz w:val="24"/>
                <w:szCs w:val="24"/>
              </w:rPr>
            </w:pPr>
            <w:r w:rsidRPr="000962E0">
              <w:rPr>
                <w:color w:val="000000" w:themeColor="text1"/>
                <w:sz w:val="24"/>
                <w:szCs w:val="24"/>
              </w:rPr>
              <w:t xml:space="preserve">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w:t>
            </w:r>
          </w:p>
          <w:p w14:paraId="2DD76E88" w14:textId="77777777" w:rsidR="001251BF" w:rsidRPr="000962E0" w:rsidRDefault="001251BF" w:rsidP="00002DB7">
            <w:pPr>
              <w:pStyle w:val="Stilius3"/>
              <w:spacing w:before="120" w:after="120"/>
              <w:rPr>
                <w:color w:val="000000" w:themeColor="text1"/>
                <w:sz w:val="24"/>
                <w:szCs w:val="24"/>
              </w:rPr>
            </w:pPr>
            <w:r w:rsidRPr="000962E0">
              <w:rPr>
                <w:color w:val="000000" w:themeColor="text1"/>
                <w:sz w:val="24"/>
                <w:szCs w:val="24"/>
              </w:rPr>
              <w:t>Jeigu Rangovui yra pateikti statybos užbaigimo komisijos privalomieji nurodymai, Rangovas po tokių nurodymo gavimo per 28 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w:t>
            </w:r>
          </w:p>
        </w:tc>
      </w:tr>
      <w:tr w:rsidR="001251BF" w:rsidRPr="000962E0" w14:paraId="715F39FE" w14:textId="77777777" w:rsidTr="00002DB7">
        <w:tc>
          <w:tcPr>
            <w:tcW w:w="438" w:type="pct"/>
            <w:gridSpan w:val="2"/>
            <w:tcBorders>
              <w:top w:val="nil"/>
              <w:left w:val="nil"/>
              <w:bottom w:val="nil"/>
              <w:right w:val="nil"/>
            </w:tcBorders>
          </w:tcPr>
          <w:p w14:paraId="7F82C3DC" w14:textId="77777777" w:rsidR="001251BF" w:rsidRPr="000962E0"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56A0C981" w14:textId="77777777" w:rsidR="001251BF" w:rsidRPr="000962E0" w:rsidRDefault="001251BF" w:rsidP="00002DB7">
            <w:pPr>
              <w:pStyle w:val="Stilius3"/>
              <w:spacing w:before="120" w:after="120"/>
              <w:rPr>
                <w:sz w:val="24"/>
                <w:szCs w:val="24"/>
              </w:rPr>
            </w:pPr>
            <w:r w:rsidRPr="000962E0">
              <w:rPr>
                <w:color w:val="000000"/>
                <w:sz w:val="24"/>
                <w:szCs w:val="24"/>
              </w:rPr>
              <w:t xml:space="preserve">Statybos užbaigimui būtinos dokumentacijos parengimas ir Rangovui pavestų statybos užbaigimo procedūrų atlikimas įskaitomi į bendrą Darbų atlikimo terminą. Darbų atlikimo </w:t>
            </w:r>
            <w:r w:rsidRPr="000962E0">
              <w:rPr>
                <w:color w:val="000000"/>
                <w:sz w:val="24"/>
                <w:szCs w:val="24"/>
              </w:rPr>
              <w:lastRenderedPageBreak/>
              <w:t>terminas gali būti pratęstas tik Sutarties 6.4 papunktyje nustatytais atvejais ir ne ilgesniam kaip 2 mėnesių laikotarpiui.</w:t>
            </w:r>
          </w:p>
        </w:tc>
      </w:tr>
      <w:tr w:rsidR="001251BF" w:rsidRPr="000962E0" w14:paraId="0FD9EEF8" w14:textId="77777777" w:rsidTr="00002DB7">
        <w:tc>
          <w:tcPr>
            <w:tcW w:w="438" w:type="pct"/>
            <w:gridSpan w:val="2"/>
            <w:tcBorders>
              <w:top w:val="nil"/>
              <w:left w:val="nil"/>
              <w:bottom w:val="nil"/>
              <w:right w:val="nil"/>
            </w:tcBorders>
          </w:tcPr>
          <w:p w14:paraId="6D40C732" w14:textId="77777777" w:rsidR="001251BF" w:rsidRPr="000962E0"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6926C82A" w14:textId="77777777" w:rsidR="001251BF" w:rsidRPr="000962E0" w:rsidRDefault="001251BF" w:rsidP="00002DB7">
            <w:pPr>
              <w:pStyle w:val="Stilius3"/>
              <w:spacing w:before="120" w:after="120"/>
              <w:rPr>
                <w:color w:val="000000" w:themeColor="text1"/>
                <w:sz w:val="24"/>
                <w:szCs w:val="24"/>
              </w:rPr>
            </w:pPr>
            <w:r w:rsidRPr="000962E0">
              <w:rPr>
                <w:color w:val="000000" w:themeColor="text1"/>
                <w:sz w:val="24"/>
                <w:szCs w:val="24"/>
              </w:rPr>
              <w:t xml:space="preserve">Jeigu Rangovas praleidžia 8.4 papunktyje jam nustatytą terminą pateikti prašymą išduoti Statybos užbaigimo aktą dėl nuo Užsakovo priklausančių priežasčių arba dėl nuo Rangovo nepriklausančių aplinkybių, ir dėl to Rangovui iki Statybos užbaigimo termino pabaigos neturi galimybės pasinaudoti visu 8.5 papunktyje nustatytu terminu, tai Rangovas turi teisę reikalauti sumokėti visą sulaikymą kartu su galutiniu mokėjimu, neatskaitant defektų taisymo ir bandymų atlikimo išlaidų sumos pagal 8.5 papunktį, tačiau visais atvejais atsižvelgiant į 8.2.1 papunkčio nuostatas. Šią teisę Rangovas gali įgyvendinti tik tuo atveju, jeigu Užsakovui pateikia įrodymus, patvirtinančius aplinkybes, kuriomis grindžia termino praleidimą. Toks sumokėjimas neatleidžia Rangovo nuo 8.5 papunktyje nustatytos pareigos organizuoti statybos užbaigimo komisijos nurodytus bandymus ir ištaisyti nustatytus defektus. </w:t>
            </w:r>
          </w:p>
        </w:tc>
      </w:tr>
      <w:tr w:rsidR="001251BF" w:rsidRPr="000962E0" w14:paraId="580260BD" w14:textId="77777777" w:rsidTr="00002DB7">
        <w:tc>
          <w:tcPr>
            <w:tcW w:w="438" w:type="pct"/>
            <w:gridSpan w:val="2"/>
            <w:tcBorders>
              <w:top w:val="nil"/>
              <w:left w:val="nil"/>
              <w:bottom w:val="nil"/>
              <w:right w:val="nil"/>
            </w:tcBorders>
          </w:tcPr>
          <w:p w14:paraId="36B14F4D" w14:textId="77777777" w:rsidR="001251BF" w:rsidRPr="000962E0"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4B3C0115" w14:textId="77777777" w:rsidR="001251BF" w:rsidRPr="000962E0" w:rsidRDefault="001251BF" w:rsidP="00002DB7">
            <w:pPr>
              <w:pStyle w:val="Stilius3"/>
              <w:spacing w:before="120" w:after="120"/>
              <w:rPr>
                <w:color w:val="000000" w:themeColor="text1"/>
                <w:sz w:val="24"/>
                <w:szCs w:val="24"/>
              </w:rPr>
            </w:pPr>
            <w:r w:rsidRPr="000962E0">
              <w:rPr>
                <w:color w:val="000000" w:themeColor="text1"/>
                <w:sz w:val="24"/>
                <w:szCs w:val="24"/>
              </w:rPr>
              <w:t>Statinio statybos pabaiga bus laikomas momentas, kai bus ištaisyti defektai (jei reikia), atliktos statybos užbaigimo procedūros ir išduotas Statybos užbaigimo aktas užregistruotas IS „</w:t>
            </w:r>
            <w:proofErr w:type="spellStart"/>
            <w:r w:rsidRPr="000962E0">
              <w:rPr>
                <w:color w:val="000000" w:themeColor="text1"/>
                <w:sz w:val="24"/>
                <w:szCs w:val="24"/>
              </w:rPr>
              <w:t>Infostatyba</w:t>
            </w:r>
            <w:proofErr w:type="spellEnd"/>
            <w:r w:rsidRPr="000962E0">
              <w:rPr>
                <w:color w:val="000000" w:themeColor="text1"/>
                <w:sz w:val="24"/>
                <w:szCs w:val="24"/>
              </w:rPr>
              <w:t xml:space="preserve"> (www.planuojustatau.lt), ir, jeigu būtina, patvirtinta Deklaracija apie statybos užbaigimą ir (arba), Lietuvos Respublikos statybos įstatymo 28 straipsnio 4 dalyje nurodytu atveju, Deklaracija apie statybos užbaigimą surašyta ir įregistruota IS „</w:t>
            </w:r>
            <w:proofErr w:type="spellStart"/>
            <w:r w:rsidRPr="000962E0">
              <w:rPr>
                <w:color w:val="000000" w:themeColor="text1"/>
                <w:sz w:val="24"/>
                <w:szCs w:val="24"/>
              </w:rPr>
              <w:t>Infostatyba</w:t>
            </w:r>
            <w:proofErr w:type="spellEnd"/>
            <w:r w:rsidRPr="000962E0">
              <w:rPr>
                <w:color w:val="000000" w:themeColor="text1"/>
                <w:sz w:val="24"/>
                <w:szCs w:val="24"/>
              </w:rPr>
              <w:t>“. Rangovas per 5 kalendorines dienas nuo statybos užbaigimo dokumentų gavimo privalo perduoti Užsakovui statybos užbaigimo aktą ir, jeigu būtina, Deklaraciją apie statybos užbaigimą bei kitus statybos užbaigimą patvirtinančius dokumentus, kuriuos privalo saugoti Užsakovas. Visi šiame skyriuje nurodyti terminai priklauso nuo Šalių bendradarbiavimo. Terminai nesuteikia Rangovui teisės atsisakyti pateikti dokumentus, atlikti veiksmus ar šalinti trūkumus, reikalingus statybos užbaigimui įforminti, net jeigu trūkumai paaiškėja vėliau.</w:t>
            </w:r>
          </w:p>
        </w:tc>
      </w:tr>
      <w:tr w:rsidR="001251BF" w:rsidRPr="000962E0" w14:paraId="112952DD" w14:textId="77777777" w:rsidTr="00002DB7">
        <w:trPr>
          <w:trHeight w:val="625"/>
        </w:trPr>
        <w:tc>
          <w:tcPr>
            <w:tcW w:w="5000" w:type="pct"/>
            <w:gridSpan w:val="5"/>
            <w:tcBorders>
              <w:top w:val="nil"/>
              <w:left w:val="nil"/>
              <w:bottom w:val="nil"/>
              <w:right w:val="nil"/>
            </w:tcBorders>
          </w:tcPr>
          <w:p w14:paraId="6E4611E4" w14:textId="77777777" w:rsidR="001251BF" w:rsidRPr="000962E0" w:rsidRDefault="001251BF" w:rsidP="001251BF">
            <w:pPr>
              <w:pStyle w:val="Stilius1"/>
              <w:ind w:left="462" w:hanging="360"/>
            </w:pPr>
            <w:r w:rsidRPr="000962E0">
              <w:t>SUTARTIES KAINA IR APMOKĖJIMAS</w:t>
            </w:r>
          </w:p>
        </w:tc>
      </w:tr>
      <w:tr w:rsidR="001251BF" w:rsidRPr="000962E0" w14:paraId="605569B2" w14:textId="77777777" w:rsidTr="00002DB7">
        <w:tc>
          <w:tcPr>
            <w:tcW w:w="438" w:type="pct"/>
            <w:gridSpan w:val="2"/>
            <w:tcBorders>
              <w:top w:val="nil"/>
              <w:left w:val="nil"/>
              <w:bottom w:val="nil"/>
              <w:right w:val="nil"/>
            </w:tcBorders>
          </w:tcPr>
          <w:p w14:paraId="795CA5A6"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724BC870" w14:textId="77777777" w:rsidR="001251BF" w:rsidRPr="000962E0" w:rsidRDefault="001251BF" w:rsidP="00002DB7">
            <w:pPr>
              <w:pStyle w:val="Stilius3"/>
              <w:spacing w:before="120" w:after="120"/>
              <w:rPr>
                <w:sz w:val="24"/>
                <w:szCs w:val="24"/>
              </w:rPr>
            </w:pPr>
            <w:r w:rsidRPr="000962E0">
              <w:rPr>
                <w:sz w:val="24"/>
                <w:szCs w:val="24"/>
              </w:rPr>
              <w:t>Sutarties kaina yra nurodyta 3.4 papunktyje. Jei suma skaičiais neatitinka sumos žodžiais, teisinga laikoma suma žodžiais.</w:t>
            </w:r>
          </w:p>
        </w:tc>
      </w:tr>
      <w:tr w:rsidR="001251BF" w:rsidRPr="000962E0" w14:paraId="659EE67A" w14:textId="77777777" w:rsidTr="00002DB7">
        <w:tc>
          <w:tcPr>
            <w:tcW w:w="438" w:type="pct"/>
            <w:gridSpan w:val="2"/>
            <w:tcBorders>
              <w:top w:val="nil"/>
              <w:left w:val="nil"/>
              <w:bottom w:val="nil"/>
              <w:right w:val="nil"/>
            </w:tcBorders>
          </w:tcPr>
          <w:p w14:paraId="47C4B8FD"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60F9AE41" w14:textId="77777777" w:rsidR="001251BF" w:rsidRPr="000962E0" w:rsidRDefault="001251BF" w:rsidP="00002DB7">
            <w:pPr>
              <w:pStyle w:val="Stilius3"/>
              <w:spacing w:before="120" w:after="120"/>
              <w:rPr>
                <w:sz w:val="24"/>
                <w:szCs w:val="24"/>
              </w:rPr>
            </w:pPr>
            <w:r w:rsidRPr="000962E0">
              <w:rPr>
                <w:color w:val="000000"/>
                <w:sz w:val="24"/>
                <w:szCs w:val="24"/>
              </w:rPr>
              <w:t>Sutartyje taikoma fiksuotos kainos kainodara. Užsakovas už visą Sutartyje numatytą pirkimo objektą, įskaitant visų Darbo projekto dalių parengimą, sumoka Rangovo pasiūlyme nurodytą kainą.</w:t>
            </w:r>
          </w:p>
        </w:tc>
      </w:tr>
      <w:tr w:rsidR="001251BF" w:rsidRPr="000962E0" w14:paraId="76F68296" w14:textId="77777777" w:rsidTr="00002DB7">
        <w:tc>
          <w:tcPr>
            <w:tcW w:w="438" w:type="pct"/>
            <w:gridSpan w:val="2"/>
            <w:tcBorders>
              <w:top w:val="nil"/>
              <w:left w:val="nil"/>
              <w:bottom w:val="nil"/>
              <w:right w:val="nil"/>
            </w:tcBorders>
          </w:tcPr>
          <w:p w14:paraId="1BFCC19F"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4A9CA86F" w14:textId="77777777" w:rsidR="001251BF" w:rsidRPr="000962E0" w:rsidRDefault="001251BF" w:rsidP="00002DB7">
            <w:pPr>
              <w:pStyle w:val="Stilius3"/>
              <w:spacing w:before="120" w:after="120"/>
              <w:rPr>
                <w:sz w:val="24"/>
                <w:szCs w:val="24"/>
              </w:rPr>
            </w:pPr>
            <w:r w:rsidRPr="000962E0">
              <w:rPr>
                <w:sz w:val="24"/>
                <w:szCs w:val="24"/>
              </w:rPr>
              <w:t>Jeigu įrašyta 3.4 papunktyje,</w:t>
            </w:r>
            <w:r w:rsidRPr="000962E0" w:rsidDel="00E93733">
              <w:rPr>
                <w:sz w:val="24"/>
                <w:szCs w:val="24"/>
              </w:rPr>
              <w:t xml:space="preserve"> </w:t>
            </w:r>
            <w:r w:rsidRPr="000962E0">
              <w:rPr>
                <w:sz w:val="24"/>
                <w:szCs w:val="24"/>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1251BF" w:rsidRPr="000962E0" w14:paraId="5C17DA21" w14:textId="77777777" w:rsidTr="00002DB7">
        <w:tc>
          <w:tcPr>
            <w:tcW w:w="438" w:type="pct"/>
            <w:gridSpan w:val="2"/>
            <w:tcBorders>
              <w:top w:val="nil"/>
              <w:left w:val="nil"/>
              <w:bottom w:val="nil"/>
              <w:right w:val="nil"/>
            </w:tcBorders>
          </w:tcPr>
          <w:p w14:paraId="69FCB3A5"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1E84A439" w14:textId="77777777" w:rsidR="001251BF" w:rsidRPr="000962E0" w:rsidRDefault="001251BF" w:rsidP="00002DB7">
            <w:pPr>
              <w:pStyle w:val="Stilius3"/>
              <w:spacing w:before="120" w:after="120"/>
              <w:rPr>
                <w:sz w:val="24"/>
                <w:szCs w:val="24"/>
              </w:rPr>
            </w:pPr>
            <w:r w:rsidRPr="000962E0">
              <w:rPr>
                <w:color w:val="000000"/>
                <w:sz w:val="24"/>
                <w:szCs w:val="24"/>
              </w:rPr>
              <w:t>Apmokėjimo už tinkamai pagal Sutartį atliktus Darbus sumai nustatyti taikomos Veiklų sąraše nurodytos fiksuotos Darbų grupių (etapų) kainos. Darbo projekto parengimas Veiklų sąraše nurodomas atskira veikla ir įkainojamas atskira fiksuota kaina.</w:t>
            </w:r>
          </w:p>
          <w:p w14:paraId="619CEC08" w14:textId="77777777" w:rsidR="002E50DB" w:rsidRPr="000962E0" w:rsidRDefault="008C30CA">
            <w:pPr>
              <w:pStyle w:val="Stilius3"/>
              <w:spacing w:before="120" w:after="120"/>
              <w:rPr>
                <w:sz w:val="24"/>
                <w:szCs w:val="24"/>
              </w:rPr>
            </w:pPr>
            <w:r w:rsidRPr="000962E0">
              <w:rPr>
                <w:sz w:val="24"/>
                <w:szCs w:val="24"/>
              </w:rPr>
              <w:t>Už Darbo projektą mokama Rangovui perdavus visas Sutartyje numatytas jo dalis ir Šalims pasirašius Darbo projekto perdavimo–priėmimo aktą. Už kitas Darbų grupes (etapus) mokama Sutarties 9.5 ir 9.7 papunkčiuose nustatyta tvarka pagal faktiškai atliktą atitinkamos Darbų grupės (etapo) dalį.</w:t>
            </w:r>
          </w:p>
        </w:tc>
      </w:tr>
      <w:tr w:rsidR="001251BF" w:rsidRPr="000962E0" w14:paraId="3B8B4C3C" w14:textId="77777777" w:rsidTr="00002DB7">
        <w:tc>
          <w:tcPr>
            <w:tcW w:w="438" w:type="pct"/>
            <w:gridSpan w:val="2"/>
            <w:tcBorders>
              <w:top w:val="nil"/>
              <w:left w:val="nil"/>
              <w:bottom w:val="nil"/>
              <w:right w:val="nil"/>
            </w:tcBorders>
          </w:tcPr>
          <w:p w14:paraId="1A17FB0F"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25072479" w14:textId="77777777" w:rsidR="001251BF" w:rsidRPr="000962E0" w:rsidRDefault="001251BF" w:rsidP="00002DB7">
            <w:pPr>
              <w:pStyle w:val="Stilius3"/>
              <w:spacing w:before="120" w:after="120"/>
              <w:rPr>
                <w:sz w:val="24"/>
                <w:szCs w:val="24"/>
              </w:rPr>
            </w:pPr>
            <w:r w:rsidRPr="000962E0">
              <w:rPr>
                <w:sz w:val="24"/>
                <w:szCs w:val="24"/>
              </w:rPr>
              <w:t>Tarpiniam mokėjimui gauti, Rangovas privalo pateikti Užsakovui atliktų darbų akto du egzempliorius ir PVM sąskaitą faktūrą per 5 darbo dienas, kai Užsakovas pasirašydamas patvirtina atliktų darbų aktą. Sąskaitos faktūros teikiamos elektroniniu būdu, naudojantis Sąskaitų administravimo bendrąja informacine sistema – SABIS (https://sabis.nbfc.lt/). Užsakovas per 10 dienų privalo patvirtinti pasirašydamas atliktų darbų aktą išskyrus atvejus, jeigu:</w:t>
            </w:r>
          </w:p>
          <w:p w14:paraId="1E0F0E60" w14:textId="77777777" w:rsidR="001251BF" w:rsidRPr="000962E0" w:rsidRDefault="001251BF">
            <w:pPr>
              <w:pStyle w:val="Stilius3"/>
              <w:numPr>
                <w:ilvl w:val="0"/>
                <w:numId w:val="34"/>
              </w:numPr>
              <w:tabs>
                <w:tab w:val="clear" w:pos="0"/>
              </w:tabs>
              <w:spacing w:before="120" w:after="120"/>
              <w:ind w:left="745" w:hanging="720"/>
              <w:rPr>
                <w:sz w:val="24"/>
                <w:szCs w:val="24"/>
              </w:rPr>
            </w:pPr>
            <w:r w:rsidRPr="000962E0">
              <w:rPr>
                <w:sz w:val="24"/>
                <w:szCs w:val="24"/>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42A7393D" w14:textId="77777777" w:rsidR="001251BF" w:rsidRPr="000962E0" w:rsidRDefault="001251BF">
            <w:pPr>
              <w:pStyle w:val="Stilius3"/>
              <w:numPr>
                <w:ilvl w:val="0"/>
                <w:numId w:val="34"/>
              </w:numPr>
              <w:tabs>
                <w:tab w:val="clear" w:pos="0"/>
              </w:tabs>
              <w:spacing w:before="120" w:after="120"/>
              <w:ind w:left="745" w:hanging="704"/>
              <w:rPr>
                <w:sz w:val="24"/>
                <w:szCs w:val="24"/>
              </w:rPr>
            </w:pPr>
            <w:r w:rsidRPr="000962E0">
              <w:rPr>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244BB420" w14:textId="77777777" w:rsidR="001251BF" w:rsidRPr="000962E0" w:rsidRDefault="001251BF" w:rsidP="00002DB7">
            <w:pPr>
              <w:pStyle w:val="Stilius3"/>
              <w:spacing w:before="120" w:after="120"/>
              <w:rPr>
                <w:sz w:val="24"/>
                <w:szCs w:val="24"/>
              </w:rPr>
            </w:pPr>
            <w:r w:rsidRPr="000962E0">
              <w:rPr>
                <w:sz w:val="24"/>
                <w:szCs w:val="24"/>
              </w:rPr>
              <w:t xml:space="preserve">Kiekvieno tarpinio mokėjimo suma sumažinama atėmus 3.4 papunktyje nurodytą sulaikymo dydį. </w:t>
            </w:r>
          </w:p>
          <w:p w14:paraId="0749F6BC" w14:textId="77777777" w:rsidR="001251BF" w:rsidRPr="000962E0" w:rsidRDefault="001251BF" w:rsidP="00002DB7">
            <w:pPr>
              <w:pStyle w:val="Stilius3"/>
              <w:spacing w:before="120" w:after="120"/>
              <w:rPr>
                <w:sz w:val="24"/>
                <w:szCs w:val="24"/>
              </w:rPr>
            </w:pPr>
            <w:r w:rsidRPr="000962E0">
              <w:rPr>
                <w:sz w:val="24"/>
                <w:szCs w:val="24"/>
              </w:rPr>
              <w:t>Jeigu Užsakovas per šiame punkte nustatytą terminą Rangovo pateiktų mokėjimo dokumentų nepatvirtina ir nepateikia nepatvirtinimo priežasčių, turi būti laikoma, kad Rangovo prašoma apmokėti suma yra teisinga.</w:t>
            </w:r>
          </w:p>
        </w:tc>
      </w:tr>
      <w:tr w:rsidR="001251BF" w:rsidRPr="000962E0" w14:paraId="26CE7E65" w14:textId="77777777" w:rsidTr="00002DB7">
        <w:trPr>
          <w:trHeight w:val="412"/>
        </w:trPr>
        <w:tc>
          <w:tcPr>
            <w:tcW w:w="438" w:type="pct"/>
            <w:gridSpan w:val="2"/>
            <w:tcBorders>
              <w:top w:val="nil"/>
              <w:left w:val="nil"/>
              <w:bottom w:val="nil"/>
              <w:right w:val="nil"/>
            </w:tcBorders>
          </w:tcPr>
          <w:p w14:paraId="69F86DA4"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7A93103B" w14:textId="77777777" w:rsidR="001251BF" w:rsidRPr="000962E0" w:rsidRDefault="001251BF" w:rsidP="00002DB7">
            <w:pPr>
              <w:pStyle w:val="Stilius3"/>
              <w:spacing w:before="120" w:after="120"/>
              <w:rPr>
                <w:color w:val="000000" w:themeColor="text1"/>
                <w:sz w:val="24"/>
                <w:szCs w:val="24"/>
              </w:rPr>
            </w:pPr>
            <w:r w:rsidRPr="000962E0">
              <w:rPr>
                <w:sz w:val="24"/>
                <w:szCs w:val="24"/>
              </w:rPr>
              <w:t xml:space="preserve">Galutinį mokėjimą </w:t>
            </w:r>
            <w:r w:rsidRPr="000962E0">
              <w:rPr>
                <w:color w:val="000000" w:themeColor="text1"/>
                <w:sz w:val="24"/>
                <w:szCs w:val="24"/>
              </w:rPr>
              <w:t>Rangovas gali gauti tik tada, kai Šalys pasirašo Darbų perdavimo-priėmimo aktą ir Rangovas ištaiso visus defektus, įvardintus Darbų perdavimo-priėmimo metu, Užsakovui raštiškai patvirtinant tokį defektų ištaisymą, išduotas ir IS „</w:t>
            </w:r>
            <w:proofErr w:type="spellStart"/>
            <w:r w:rsidRPr="000962E0">
              <w:rPr>
                <w:color w:val="000000" w:themeColor="text1"/>
                <w:sz w:val="24"/>
                <w:szCs w:val="24"/>
              </w:rPr>
              <w:t>Infostatyba</w:t>
            </w:r>
            <w:proofErr w:type="spellEnd"/>
            <w:r w:rsidRPr="000962E0">
              <w:rPr>
                <w:color w:val="000000" w:themeColor="text1"/>
                <w:sz w:val="24"/>
                <w:szCs w:val="24"/>
              </w:rPr>
              <w:t>“ užregistruotas Statybos užbaigimo aktas ir, jeigu būtina, patvirtinta Deklaracija apie statybos užbaigimą ir (arba), Lietuvos Respublikos statybos įstatymo 28 straipsnio 4 dalyje  nurodytu atveju, Deklaracija apie statybos užbaigimą surašyta ir įregistruota IS „</w:t>
            </w:r>
            <w:proofErr w:type="spellStart"/>
            <w:r w:rsidRPr="000962E0">
              <w:rPr>
                <w:color w:val="000000" w:themeColor="text1"/>
                <w:sz w:val="24"/>
                <w:szCs w:val="24"/>
              </w:rPr>
              <w:t>Infostatyba</w:t>
            </w:r>
            <w:proofErr w:type="spellEnd"/>
            <w:r w:rsidRPr="000962E0">
              <w:rPr>
                <w:color w:val="000000" w:themeColor="text1"/>
                <w:sz w:val="24"/>
                <w:szCs w:val="24"/>
              </w:rPr>
              <w:t>“. Statybos užbaigimo aktas ir, jeigu būtina, Deklaracija apie statybos užbaigimą galutiniam mokėjimui nereikalaujama, jeigu dėl nuo Užsakovo priklausančių priežasčių arba dėl nuo Rangovo nepriklausančių aplinkybių Rangovas praleidžia 8.4 papunktyje jam nustatytą terminą ir dėl to Statybos užbaigimo aktas ir, jeigu būtina, Deklaracija apie statybos užbaigimą neįregistruojama IS „</w:t>
            </w:r>
            <w:proofErr w:type="spellStart"/>
            <w:r w:rsidRPr="000962E0">
              <w:rPr>
                <w:color w:val="000000" w:themeColor="text1"/>
                <w:sz w:val="24"/>
                <w:szCs w:val="24"/>
              </w:rPr>
              <w:t>Infostatyba</w:t>
            </w:r>
            <w:proofErr w:type="spellEnd"/>
            <w:r w:rsidRPr="000962E0">
              <w:rPr>
                <w:color w:val="000000" w:themeColor="text1"/>
                <w:sz w:val="24"/>
                <w:szCs w:val="24"/>
              </w:rPr>
              <w:t>“ per Statybos užbaigimo terminą. Šia išimtimi Rangovas gali pasinaudoti tik tuo atveju, jeigu Užsakovui pateikia įrodymus, patvirtinančius aplinkybes, kuriomis grindžia 8.4 papunktyje jam nustatyto termino  praleidimą.</w:t>
            </w:r>
          </w:p>
          <w:p w14:paraId="76E29799" w14:textId="77777777" w:rsidR="001251BF" w:rsidRPr="000962E0" w:rsidRDefault="001251BF" w:rsidP="00002DB7">
            <w:pPr>
              <w:pStyle w:val="Stilius3"/>
              <w:spacing w:before="120" w:after="120"/>
              <w:rPr>
                <w:color w:val="000000" w:themeColor="text1"/>
                <w:sz w:val="24"/>
                <w:szCs w:val="24"/>
              </w:rPr>
            </w:pPr>
            <w:r w:rsidRPr="000962E0">
              <w:rPr>
                <w:color w:val="000000" w:themeColor="text1"/>
                <w:sz w:val="24"/>
                <w:szCs w:val="24"/>
              </w:rPr>
              <w:t xml:space="preserve">Kartu su galutiniu mokėjimu Užsakovas privalo sumokėti Rangovui sulaikymą </w:t>
            </w:r>
          </w:p>
          <w:p w14:paraId="6DDEC5A3" w14:textId="77777777" w:rsidR="001251BF" w:rsidRPr="000962E0" w:rsidRDefault="001251BF" w:rsidP="00002DB7">
            <w:pPr>
              <w:pStyle w:val="Stilius3"/>
              <w:spacing w:before="120" w:after="120"/>
              <w:ind w:left="284"/>
              <w:rPr>
                <w:color w:val="000000" w:themeColor="text1"/>
                <w:sz w:val="24"/>
                <w:szCs w:val="24"/>
              </w:rPr>
            </w:pPr>
            <w:r w:rsidRPr="000962E0">
              <w:rPr>
                <w:color w:val="000000" w:themeColor="text1"/>
                <w:sz w:val="24"/>
                <w:szCs w:val="24"/>
              </w:rPr>
              <w:t>(i) Rangovui ištaisius nurodytus defektus ir išdavus bei IS „</w:t>
            </w:r>
            <w:proofErr w:type="spellStart"/>
            <w:r w:rsidRPr="000962E0">
              <w:rPr>
                <w:color w:val="000000" w:themeColor="text1"/>
                <w:sz w:val="24"/>
                <w:szCs w:val="24"/>
              </w:rPr>
              <w:t>Infostatyba</w:t>
            </w:r>
            <w:proofErr w:type="spellEnd"/>
            <w:r w:rsidRPr="000962E0">
              <w:rPr>
                <w:color w:val="000000" w:themeColor="text1"/>
                <w:sz w:val="24"/>
                <w:szCs w:val="24"/>
              </w:rPr>
              <w:t>“ užregistruotas Statybos užbaigimo aktą ir, jeigu būtina, patvirtinus Deklaraciją apie statybos užbaigimą ir (arba), Lietuvos Respublikos statybos įstatymo 28 straipsnio 4 dalyje  nurodytu atveju, Deklaraciją apie statybos užbaigimą surašius ir įregistravus IS „</w:t>
            </w:r>
            <w:proofErr w:type="spellStart"/>
            <w:r w:rsidRPr="000962E0">
              <w:rPr>
                <w:color w:val="000000" w:themeColor="text1"/>
                <w:sz w:val="24"/>
                <w:szCs w:val="24"/>
              </w:rPr>
              <w:t>Infostatyba</w:t>
            </w:r>
            <w:proofErr w:type="spellEnd"/>
            <w:r w:rsidRPr="000962E0">
              <w:rPr>
                <w:color w:val="000000" w:themeColor="text1"/>
                <w:sz w:val="24"/>
                <w:szCs w:val="24"/>
              </w:rPr>
              <w:t xml:space="preserve">“, kaip nurodyta 8.2.1 ir 8.5 papunkčiuose – visą, arba </w:t>
            </w:r>
          </w:p>
          <w:p w14:paraId="1650DE33" w14:textId="77777777" w:rsidR="001251BF" w:rsidRPr="000962E0" w:rsidRDefault="001251BF" w:rsidP="00002DB7">
            <w:pPr>
              <w:pStyle w:val="Stilius3"/>
              <w:spacing w:before="120" w:after="120"/>
              <w:ind w:left="284"/>
              <w:rPr>
                <w:color w:val="000000" w:themeColor="text1"/>
                <w:sz w:val="24"/>
                <w:szCs w:val="24"/>
              </w:rPr>
            </w:pPr>
            <w:r w:rsidRPr="000962E0">
              <w:rPr>
                <w:color w:val="000000" w:themeColor="text1"/>
                <w:sz w:val="24"/>
                <w:szCs w:val="24"/>
              </w:rPr>
              <w:t>(ii) Rangovui neištaisius nurodytų defektų, kaip nurodyta 8.2.1 ir 8.5 papunkčiuose – atskaičius defektų taisymo sumą, arba</w:t>
            </w:r>
          </w:p>
          <w:p w14:paraId="3769183B" w14:textId="77777777" w:rsidR="001251BF" w:rsidRPr="000962E0" w:rsidRDefault="001251BF" w:rsidP="00002DB7">
            <w:pPr>
              <w:pStyle w:val="Stilius3"/>
              <w:spacing w:before="120" w:after="120"/>
              <w:ind w:left="284"/>
              <w:rPr>
                <w:sz w:val="24"/>
                <w:szCs w:val="24"/>
              </w:rPr>
            </w:pPr>
            <w:r w:rsidRPr="000962E0">
              <w:rPr>
                <w:sz w:val="24"/>
                <w:szCs w:val="24"/>
              </w:rPr>
              <w:t xml:space="preserve">(iii) visą, kaip nurodyta 8.7 papunktyje, </w:t>
            </w:r>
          </w:p>
          <w:p w14:paraId="55D350C5" w14:textId="77777777" w:rsidR="001251BF" w:rsidRPr="000962E0" w:rsidRDefault="001251BF" w:rsidP="00002DB7">
            <w:pPr>
              <w:pStyle w:val="Stilius3"/>
              <w:spacing w:before="120" w:after="120"/>
              <w:rPr>
                <w:sz w:val="24"/>
                <w:szCs w:val="24"/>
              </w:rPr>
            </w:pPr>
            <w:r w:rsidRPr="000962E0">
              <w:rPr>
                <w:sz w:val="24"/>
                <w:szCs w:val="24"/>
              </w:rPr>
              <w:t xml:space="preserve">atsižvelgiant į tai, kas įvyksta anksčiau. </w:t>
            </w:r>
          </w:p>
        </w:tc>
      </w:tr>
      <w:tr w:rsidR="001251BF" w:rsidRPr="000962E0" w14:paraId="14DDBD94" w14:textId="77777777" w:rsidTr="00002DB7">
        <w:trPr>
          <w:trHeight w:val="416"/>
        </w:trPr>
        <w:tc>
          <w:tcPr>
            <w:tcW w:w="438" w:type="pct"/>
            <w:gridSpan w:val="2"/>
            <w:tcBorders>
              <w:top w:val="nil"/>
              <w:left w:val="nil"/>
              <w:bottom w:val="nil"/>
              <w:right w:val="nil"/>
            </w:tcBorders>
          </w:tcPr>
          <w:p w14:paraId="5AD3A096"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03C487AB" w14:textId="77777777" w:rsidR="001251BF" w:rsidRPr="000962E0" w:rsidRDefault="001251BF" w:rsidP="00002DB7">
            <w:pPr>
              <w:pStyle w:val="Stilius3"/>
              <w:spacing w:before="120" w:after="120"/>
              <w:rPr>
                <w:sz w:val="24"/>
                <w:szCs w:val="24"/>
              </w:rPr>
            </w:pPr>
            <w:r w:rsidRPr="000962E0">
              <w:rPr>
                <w:sz w:val="24"/>
                <w:szCs w:val="24"/>
              </w:rPr>
              <w:t>Užsakovas privalo mokėti Rangovui:</w:t>
            </w:r>
          </w:p>
          <w:p w14:paraId="25955130" w14:textId="77777777" w:rsidR="001251BF" w:rsidRPr="000962E0" w:rsidRDefault="001251BF">
            <w:pPr>
              <w:pStyle w:val="Stilius3"/>
              <w:numPr>
                <w:ilvl w:val="0"/>
                <w:numId w:val="40"/>
              </w:numPr>
              <w:spacing w:before="120" w:after="120"/>
              <w:ind w:left="461" w:hanging="540"/>
              <w:rPr>
                <w:sz w:val="24"/>
                <w:szCs w:val="24"/>
              </w:rPr>
            </w:pPr>
            <w:r w:rsidRPr="000962E0">
              <w:rPr>
                <w:sz w:val="24"/>
                <w:szCs w:val="24"/>
              </w:rPr>
              <w:t>Išankstinio mokėjimo sumą (jeigu taikoma) per 3.4 papunktyje nurodytą dienų skaičių</w:t>
            </w:r>
            <w:r w:rsidRPr="000962E0">
              <w:rPr>
                <w:i/>
                <w:color w:val="FF0000"/>
                <w:sz w:val="24"/>
                <w:szCs w:val="24"/>
              </w:rPr>
              <w:t xml:space="preserve"> </w:t>
            </w:r>
            <w:r w:rsidRPr="000962E0">
              <w:rPr>
                <w:sz w:val="24"/>
                <w:szCs w:val="24"/>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6C585C67" w14:textId="77777777" w:rsidR="001251BF" w:rsidRPr="000962E0" w:rsidRDefault="001251BF">
            <w:pPr>
              <w:pStyle w:val="Stilius3"/>
              <w:numPr>
                <w:ilvl w:val="0"/>
                <w:numId w:val="40"/>
              </w:numPr>
              <w:spacing w:before="120" w:after="120"/>
              <w:ind w:left="461" w:hanging="567"/>
              <w:rPr>
                <w:sz w:val="24"/>
                <w:szCs w:val="24"/>
              </w:rPr>
            </w:pPr>
            <w:r w:rsidRPr="000962E0">
              <w:rPr>
                <w:sz w:val="24"/>
                <w:szCs w:val="24"/>
              </w:rPr>
              <w:t>sumą, patvirtintą Rangovo pateiktuose mokėjimo dokumentuose per 3.4 papunktyje nurodytą dienų skaičių</w:t>
            </w:r>
            <w:r w:rsidRPr="000962E0">
              <w:rPr>
                <w:i/>
                <w:color w:val="FF0000"/>
                <w:sz w:val="24"/>
                <w:szCs w:val="24"/>
              </w:rPr>
              <w:t xml:space="preserve"> </w:t>
            </w:r>
            <w:r w:rsidRPr="000962E0">
              <w:rPr>
                <w:sz w:val="24"/>
                <w:szCs w:val="24"/>
              </w:rPr>
              <w:t>nuo Rangovo pateiktų mokėjimo dokumentų patvirtinimo.</w:t>
            </w:r>
          </w:p>
        </w:tc>
      </w:tr>
      <w:tr w:rsidR="001251BF" w:rsidRPr="000962E0" w14:paraId="3C26F02E" w14:textId="77777777" w:rsidTr="00002DB7">
        <w:tc>
          <w:tcPr>
            <w:tcW w:w="438" w:type="pct"/>
            <w:gridSpan w:val="2"/>
            <w:tcBorders>
              <w:top w:val="nil"/>
              <w:left w:val="nil"/>
              <w:bottom w:val="nil"/>
              <w:right w:val="nil"/>
            </w:tcBorders>
          </w:tcPr>
          <w:p w14:paraId="19BE8872"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3D85414D" w14:textId="77777777" w:rsidR="001251BF" w:rsidRPr="000962E0" w:rsidRDefault="001251BF" w:rsidP="00002DB7">
            <w:pPr>
              <w:pStyle w:val="Stilius3"/>
              <w:spacing w:before="120" w:after="120"/>
              <w:rPr>
                <w:sz w:val="24"/>
                <w:szCs w:val="24"/>
              </w:rPr>
            </w:pPr>
            <w:r w:rsidRPr="000962E0">
              <w:rPr>
                <w:sz w:val="24"/>
                <w:szCs w:val="24"/>
              </w:rPr>
              <w:t xml:space="preserve">Jeigu Rangovas negauna mokėjimo, Sutarties sąlygų 9.7 papunktyje nurodytu terminu, tai jis turi teisę į delspinigius. Delspinigių dėl vėluojančio mokėjimo dydis yra nurodytas 3.4 papunktyje. </w:t>
            </w:r>
          </w:p>
        </w:tc>
      </w:tr>
      <w:tr w:rsidR="001251BF" w:rsidRPr="000962E0" w14:paraId="0AD532A7" w14:textId="77777777" w:rsidTr="00002DB7">
        <w:tc>
          <w:tcPr>
            <w:tcW w:w="438" w:type="pct"/>
            <w:gridSpan w:val="2"/>
            <w:tcBorders>
              <w:top w:val="nil"/>
              <w:left w:val="nil"/>
              <w:bottom w:val="nil"/>
              <w:right w:val="nil"/>
            </w:tcBorders>
          </w:tcPr>
          <w:p w14:paraId="3CD8D9F2"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662DEC75" w14:textId="77777777" w:rsidR="001251BF" w:rsidRPr="000962E0" w:rsidRDefault="001251BF" w:rsidP="00002DB7">
            <w:pPr>
              <w:pStyle w:val="Stilius3"/>
              <w:spacing w:before="120" w:after="120"/>
              <w:rPr>
                <w:sz w:val="24"/>
                <w:szCs w:val="24"/>
              </w:rPr>
            </w:pPr>
            <w:r w:rsidRPr="000962E0">
              <w:rPr>
                <w:sz w:val="24"/>
                <w:szCs w:val="24"/>
              </w:rPr>
              <w:t>Sutarties kaina Sutarties galiojimo metu nekeičiama, išskyrus šiame punkte nurodytais atvejais:</w:t>
            </w:r>
          </w:p>
        </w:tc>
      </w:tr>
      <w:tr w:rsidR="001251BF" w:rsidRPr="000962E0" w14:paraId="7CE2DDDF" w14:textId="77777777" w:rsidTr="00002DB7">
        <w:tc>
          <w:tcPr>
            <w:tcW w:w="438" w:type="pct"/>
            <w:gridSpan w:val="2"/>
            <w:tcBorders>
              <w:top w:val="nil"/>
              <w:left w:val="nil"/>
              <w:bottom w:val="nil"/>
              <w:right w:val="nil"/>
            </w:tcBorders>
          </w:tcPr>
          <w:p w14:paraId="3004E498" w14:textId="77777777" w:rsidR="001251BF" w:rsidRPr="000962E0" w:rsidRDefault="001251BF" w:rsidP="00002DB7">
            <w:pPr>
              <w:spacing w:before="200"/>
              <w:ind w:left="66"/>
              <w:rPr>
                <w:rFonts w:ascii="Times New Roman" w:hAnsi="Times New Roman" w:cs="Times New Roman"/>
                <w:sz w:val="24"/>
                <w:szCs w:val="24"/>
              </w:rPr>
            </w:pPr>
          </w:p>
        </w:tc>
        <w:tc>
          <w:tcPr>
            <w:tcW w:w="4562" w:type="pct"/>
            <w:gridSpan w:val="3"/>
            <w:tcBorders>
              <w:top w:val="nil"/>
              <w:left w:val="nil"/>
              <w:bottom w:val="nil"/>
              <w:right w:val="nil"/>
            </w:tcBorders>
          </w:tcPr>
          <w:p w14:paraId="46C27056" w14:textId="77777777" w:rsidR="001251BF" w:rsidRPr="000962E0" w:rsidRDefault="001251BF" w:rsidP="00002DB7">
            <w:pPr>
              <w:spacing w:before="120" w:after="120"/>
              <w:ind w:left="603" w:hanging="709"/>
              <w:jc w:val="both"/>
              <w:rPr>
                <w:rFonts w:ascii="Times New Roman" w:hAnsi="Times New Roman" w:cs="Times New Roman"/>
                <w:sz w:val="24"/>
                <w:szCs w:val="24"/>
              </w:rPr>
            </w:pPr>
            <w:r w:rsidRPr="000962E0">
              <w:rPr>
                <w:rFonts w:ascii="Times New Roman" w:hAnsi="Times New Roman" w:cs="Times New Roman"/>
                <w:sz w:val="24"/>
                <w:szCs w:val="24"/>
              </w:rPr>
              <w:t xml:space="preserve">9.9.1.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w:t>
            </w:r>
            <w:proofErr w:type="spellStart"/>
            <w:r w:rsidRPr="000962E0">
              <w:rPr>
                <w:rFonts w:ascii="Times New Roman" w:hAnsi="Times New Roman" w:cs="Times New Roman"/>
                <w:sz w:val="24"/>
                <w:szCs w:val="24"/>
              </w:rPr>
              <w:t>t.y</w:t>
            </w:r>
            <w:proofErr w:type="spellEnd"/>
            <w:r w:rsidRPr="000962E0">
              <w:rPr>
                <w:rFonts w:ascii="Times New Roman" w:hAnsi="Times New Roman" w:cs="Times New Roman"/>
                <w:sz w:val="24"/>
                <w:szCs w:val="24"/>
              </w:rPr>
              <w:t>. tik nesant galimybės taikyti aukščiau esantį būdą, gali būti taikomas žemiau esantis būdas:</w:t>
            </w:r>
          </w:p>
          <w:p w14:paraId="2C5C7A45" w14:textId="77777777" w:rsidR="001251BF" w:rsidRPr="000962E0" w:rsidRDefault="001251BF" w:rsidP="00002DB7">
            <w:pPr>
              <w:numPr>
                <w:ilvl w:val="0"/>
                <w:numId w:val="4"/>
              </w:numPr>
              <w:spacing w:before="120" w:after="120"/>
              <w:ind w:left="1028" w:hanging="425"/>
              <w:jc w:val="both"/>
              <w:rPr>
                <w:rFonts w:ascii="Times New Roman" w:hAnsi="Times New Roman" w:cs="Times New Roman"/>
                <w:sz w:val="24"/>
                <w:szCs w:val="24"/>
              </w:rPr>
            </w:pPr>
            <w:r w:rsidRPr="000962E0">
              <w:rPr>
                <w:rFonts w:ascii="Times New Roman" w:hAnsi="Times New Roman" w:cs="Times New Roman"/>
                <w:sz w:val="24"/>
                <w:szCs w:val="24"/>
              </w:rPr>
              <w:t xml:space="preserve">pritaikant Sutartyje numatytų Darbų kainą (jei Sutartyje nustatyti tam tikrų konkrečių darbų įkainiai), jei įmanoma: </w:t>
            </w:r>
          </w:p>
          <w:p w14:paraId="72CB7989" w14:textId="77777777" w:rsidR="001251BF" w:rsidRPr="000962E0" w:rsidRDefault="001251BF" w:rsidP="00002DB7">
            <w:pPr>
              <w:pStyle w:val="Default"/>
              <w:numPr>
                <w:ilvl w:val="1"/>
                <w:numId w:val="4"/>
              </w:numPr>
              <w:tabs>
                <w:tab w:val="left" w:pos="745"/>
                <w:tab w:val="left" w:pos="1312"/>
              </w:tabs>
              <w:spacing w:before="120" w:after="120"/>
              <w:ind w:left="745" w:firstLine="284"/>
              <w:jc w:val="both"/>
            </w:pPr>
            <w:r w:rsidRPr="000962E0">
              <w:t xml:space="preserve">pritaikant Sutartyje nurodytų darbų įkainius, arba </w:t>
            </w:r>
          </w:p>
          <w:p w14:paraId="0302801F" w14:textId="77777777" w:rsidR="001251BF" w:rsidRPr="000962E0" w:rsidRDefault="001251BF" w:rsidP="00002DB7">
            <w:pPr>
              <w:pStyle w:val="Default"/>
              <w:numPr>
                <w:ilvl w:val="1"/>
                <w:numId w:val="4"/>
              </w:numPr>
              <w:tabs>
                <w:tab w:val="left" w:pos="745"/>
                <w:tab w:val="left" w:pos="1312"/>
              </w:tabs>
              <w:spacing w:before="120" w:after="120"/>
              <w:ind w:left="745" w:firstLine="284"/>
              <w:jc w:val="both"/>
            </w:pPr>
            <w:r w:rsidRPr="000962E0">
              <w:t xml:space="preserve">išskaičiuojant kainos dalį iš Sutartyje numatyto įkainio, arba </w:t>
            </w:r>
          </w:p>
          <w:p w14:paraId="11F9E8C6" w14:textId="77777777" w:rsidR="001251BF" w:rsidRPr="000962E0" w:rsidRDefault="001251BF" w:rsidP="00002DB7">
            <w:pPr>
              <w:pStyle w:val="Default"/>
              <w:numPr>
                <w:ilvl w:val="1"/>
                <w:numId w:val="4"/>
              </w:numPr>
              <w:spacing w:before="120" w:after="120"/>
              <w:ind w:left="1312" w:hanging="284"/>
              <w:jc w:val="both"/>
            </w:pPr>
            <w:r w:rsidRPr="000962E0">
              <w:t>pritaikant Sutartyje numatytus panašių darbų įkainius. Panašius darbus turi pagrįsti ir nustatyti Užsakovas.</w:t>
            </w:r>
            <w:r w:rsidRPr="000962E0" w:rsidDel="00121CA5">
              <w:t xml:space="preserve"> </w:t>
            </w:r>
          </w:p>
          <w:p w14:paraId="3B63C0A9" w14:textId="77777777" w:rsidR="001251BF" w:rsidRPr="000962E0" w:rsidRDefault="001251BF" w:rsidP="00002DB7">
            <w:pPr>
              <w:numPr>
                <w:ilvl w:val="0"/>
                <w:numId w:val="4"/>
              </w:numPr>
              <w:spacing w:before="120" w:after="120"/>
              <w:ind w:left="1028" w:hanging="425"/>
              <w:jc w:val="both"/>
              <w:rPr>
                <w:rFonts w:ascii="Times New Roman" w:hAnsi="Times New Roman" w:cs="Times New Roman"/>
                <w:sz w:val="24"/>
                <w:szCs w:val="24"/>
              </w:rPr>
            </w:pPr>
            <w:r w:rsidRPr="000962E0">
              <w:rPr>
                <w:rFonts w:ascii="Times New Roman" w:hAnsi="Times New Roman" w:cs="Times New Roman"/>
                <w:sz w:val="24"/>
                <w:szCs w:val="24"/>
              </w:rPr>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1251BF" w:rsidRPr="000962E0" w14:paraId="70C52BFB" w14:textId="77777777" w:rsidTr="00002DB7">
        <w:tc>
          <w:tcPr>
            <w:tcW w:w="438" w:type="pct"/>
            <w:gridSpan w:val="2"/>
            <w:tcBorders>
              <w:top w:val="nil"/>
              <w:left w:val="nil"/>
              <w:bottom w:val="nil"/>
              <w:right w:val="nil"/>
            </w:tcBorders>
          </w:tcPr>
          <w:p w14:paraId="2666A2FB" w14:textId="77777777" w:rsidR="001251BF" w:rsidRPr="000962E0" w:rsidRDefault="001251BF" w:rsidP="00002DB7">
            <w:pPr>
              <w:spacing w:before="200"/>
              <w:ind w:left="66"/>
              <w:rPr>
                <w:rFonts w:ascii="Times New Roman" w:hAnsi="Times New Roman" w:cs="Times New Roman"/>
                <w:sz w:val="24"/>
                <w:szCs w:val="24"/>
              </w:rPr>
            </w:pPr>
          </w:p>
        </w:tc>
        <w:tc>
          <w:tcPr>
            <w:tcW w:w="4562" w:type="pct"/>
            <w:gridSpan w:val="3"/>
            <w:tcBorders>
              <w:top w:val="nil"/>
              <w:left w:val="nil"/>
              <w:bottom w:val="nil"/>
              <w:right w:val="nil"/>
            </w:tcBorders>
          </w:tcPr>
          <w:p w14:paraId="4A875179" w14:textId="77777777" w:rsidR="001251BF" w:rsidRPr="000962E0" w:rsidRDefault="001251BF" w:rsidP="00002DB7">
            <w:pPr>
              <w:spacing w:before="120" w:after="120"/>
              <w:ind w:left="603" w:hanging="709"/>
              <w:jc w:val="both"/>
              <w:rPr>
                <w:rFonts w:ascii="Times New Roman" w:hAnsi="Times New Roman" w:cs="Times New Roman"/>
                <w:sz w:val="24"/>
                <w:szCs w:val="24"/>
              </w:rPr>
            </w:pPr>
            <w:r w:rsidRPr="000962E0">
              <w:rPr>
                <w:rFonts w:ascii="Times New Roman" w:hAnsi="Times New Roman" w:cs="Times New Roman"/>
                <w:sz w:val="24"/>
                <w:szCs w:val="24"/>
              </w:rPr>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444D6413"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hAnsi="Times New Roman" w:cs="Times New Roman"/>
                <w:sz w:val="24"/>
                <w:szCs w:val="24"/>
              </w:rPr>
              <w:t>Sutarties kainos perskaičiavimo formulė pasikeitus PVM tarifui:</w:t>
            </w:r>
          </w:p>
          <w:p w14:paraId="680513ED" w14:textId="77777777" w:rsidR="001251BF" w:rsidRPr="000962E0" w:rsidRDefault="001251BF" w:rsidP="00002DB7">
            <w:pPr>
              <w:pStyle w:val="Stilius3"/>
              <w:spacing w:before="120" w:after="120"/>
              <w:ind w:left="1332"/>
              <w:rPr>
                <w:sz w:val="24"/>
                <w:szCs w:val="24"/>
              </w:rPr>
            </w:pPr>
            <w:r w:rsidRPr="000962E0">
              <w:rPr>
                <w:position w:val="-56"/>
                <w:sz w:val="24"/>
                <w:szCs w:val="24"/>
              </w:rPr>
              <w:object w:dxaOrig="2940" w:dyaOrig="960" w14:anchorId="0F5813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55pt" o:ole="">
                  <v:imagedata r:id="rId8" o:title=""/>
                </v:shape>
                <o:OLEObject Type="Embed" ProgID="Equation.3" ShapeID="_x0000_i1025" DrawAspect="Content" ObjectID="_1852620002" r:id="rId9"/>
              </w:object>
            </w:r>
          </w:p>
          <w:p w14:paraId="25DA61F0" w14:textId="77777777" w:rsidR="001251BF" w:rsidRPr="000962E0" w:rsidRDefault="001251BF" w:rsidP="00002DB7">
            <w:pPr>
              <w:pStyle w:val="Stilius3"/>
              <w:spacing w:before="0"/>
              <w:ind w:left="1332"/>
              <w:rPr>
                <w:sz w:val="24"/>
                <w:szCs w:val="24"/>
              </w:rPr>
            </w:pPr>
            <w:r w:rsidRPr="000962E0">
              <w:rPr>
                <w:sz w:val="24"/>
                <w:szCs w:val="24"/>
              </w:rPr>
              <w:lastRenderedPageBreak/>
              <w:tab/>
            </w:r>
            <w:r w:rsidRPr="000962E0">
              <w:rPr>
                <w:position w:val="-12"/>
                <w:sz w:val="24"/>
                <w:szCs w:val="24"/>
              </w:rPr>
              <w:object w:dxaOrig="340" w:dyaOrig="360" w14:anchorId="40F984D6">
                <v:shape id="_x0000_i1026" type="#_x0000_t75" style="width:14.15pt;height:21.45pt" o:ole="">
                  <v:imagedata r:id="rId10" o:title=""/>
                </v:shape>
                <o:OLEObject Type="Embed" ProgID="Equation.3" ShapeID="_x0000_i1026" DrawAspect="Content" ObjectID="_1852620003" r:id="rId11"/>
              </w:object>
            </w:r>
            <w:r w:rsidRPr="000962E0">
              <w:rPr>
                <w:sz w:val="24"/>
                <w:szCs w:val="24"/>
              </w:rPr>
              <w:t xml:space="preserve"> - Perskaičiuota Sutarties kaina (su PVM)</w:t>
            </w:r>
          </w:p>
          <w:p w14:paraId="45EBEACF" w14:textId="77777777" w:rsidR="001251BF" w:rsidRPr="000962E0" w:rsidRDefault="001251BF" w:rsidP="00002DB7">
            <w:pPr>
              <w:pStyle w:val="Stilius3"/>
              <w:spacing w:before="0"/>
              <w:ind w:left="1332"/>
              <w:rPr>
                <w:sz w:val="24"/>
                <w:szCs w:val="24"/>
              </w:rPr>
            </w:pPr>
            <w:r w:rsidRPr="000962E0">
              <w:rPr>
                <w:sz w:val="24"/>
                <w:szCs w:val="24"/>
              </w:rPr>
              <w:tab/>
            </w:r>
            <w:r w:rsidRPr="000962E0">
              <w:rPr>
                <w:position w:val="-12"/>
                <w:sz w:val="24"/>
                <w:szCs w:val="24"/>
              </w:rPr>
              <w:object w:dxaOrig="300" w:dyaOrig="360" w14:anchorId="3F69DD69">
                <v:shape id="_x0000_i1027" type="#_x0000_t75" style="width:14.15pt;height:21.45pt" o:ole="">
                  <v:imagedata r:id="rId12" o:title=""/>
                </v:shape>
                <o:OLEObject Type="Embed" ProgID="Equation.3" ShapeID="_x0000_i1027" DrawAspect="Content" ObjectID="_1852620004" r:id="rId13"/>
              </w:object>
            </w:r>
            <w:r w:rsidRPr="000962E0">
              <w:rPr>
                <w:sz w:val="24"/>
                <w:szCs w:val="24"/>
              </w:rPr>
              <w:t xml:space="preserve"> - Sutarties kaina (su PVM) iki perskaičiavimo</w:t>
            </w:r>
          </w:p>
          <w:p w14:paraId="069BF100" w14:textId="77777777" w:rsidR="001251BF" w:rsidRPr="000962E0" w:rsidRDefault="001251BF" w:rsidP="00002DB7">
            <w:pPr>
              <w:pStyle w:val="Stilius3"/>
              <w:spacing w:before="0"/>
              <w:ind w:left="1332"/>
              <w:rPr>
                <w:sz w:val="24"/>
                <w:szCs w:val="24"/>
              </w:rPr>
            </w:pPr>
            <w:r w:rsidRPr="000962E0">
              <w:rPr>
                <w:sz w:val="24"/>
                <w:szCs w:val="24"/>
              </w:rPr>
              <w:tab/>
              <w:t>A – Atliktų darbų kaina (su PVM) iki perskaičiavimo</w:t>
            </w:r>
          </w:p>
          <w:p w14:paraId="277952C3" w14:textId="77777777" w:rsidR="001251BF" w:rsidRPr="000962E0" w:rsidRDefault="001251BF" w:rsidP="00002DB7">
            <w:pPr>
              <w:pStyle w:val="Stilius3"/>
              <w:spacing w:before="0"/>
              <w:ind w:left="1332"/>
              <w:rPr>
                <w:sz w:val="24"/>
                <w:szCs w:val="24"/>
              </w:rPr>
            </w:pPr>
            <w:r w:rsidRPr="000962E0">
              <w:rPr>
                <w:sz w:val="24"/>
                <w:szCs w:val="24"/>
              </w:rPr>
              <w:tab/>
            </w:r>
            <w:r w:rsidRPr="000962E0">
              <w:rPr>
                <w:position w:val="-12"/>
                <w:sz w:val="24"/>
                <w:szCs w:val="24"/>
              </w:rPr>
              <w:object w:dxaOrig="280" w:dyaOrig="360" w14:anchorId="5B5FCC8D">
                <v:shape id="_x0000_i1028" type="#_x0000_t75" style="width:14.15pt;height:21.45pt" o:ole="">
                  <v:imagedata r:id="rId14" o:title=""/>
                </v:shape>
                <o:OLEObject Type="Embed" ProgID="Equation.3" ShapeID="_x0000_i1028" DrawAspect="Content" ObjectID="_1852620005" r:id="rId15"/>
              </w:object>
            </w:r>
            <w:r w:rsidRPr="000962E0">
              <w:rPr>
                <w:sz w:val="24"/>
                <w:szCs w:val="24"/>
              </w:rPr>
              <w:t xml:space="preserve"> - senas PVM tarifas (procentais)</w:t>
            </w:r>
          </w:p>
          <w:p w14:paraId="7468BA6F" w14:textId="77777777" w:rsidR="001251BF" w:rsidRPr="000962E0" w:rsidRDefault="001251BF" w:rsidP="00002DB7">
            <w:pPr>
              <w:pStyle w:val="Stilius3"/>
              <w:spacing w:before="0"/>
              <w:ind w:left="1332"/>
              <w:rPr>
                <w:sz w:val="24"/>
                <w:szCs w:val="24"/>
              </w:rPr>
            </w:pPr>
            <w:r w:rsidRPr="000962E0">
              <w:rPr>
                <w:sz w:val="24"/>
                <w:szCs w:val="24"/>
              </w:rPr>
              <w:tab/>
            </w:r>
            <w:r w:rsidRPr="000962E0">
              <w:rPr>
                <w:position w:val="-12"/>
                <w:sz w:val="24"/>
                <w:szCs w:val="24"/>
              </w:rPr>
              <w:object w:dxaOrig="320" w:dyaOrig="360" w14:anchorId="05371B09">
                <v:shape id="_x0000_i1029" type="#_x0000_t75" style="width:14.15pt;height:21.45pt" o:ole="">
                  <v:imagedata r:id="rId16" o:title=""/>
                </v:shape>
                <o:OLEObject Type="Embed" ProgID="Equation.3" ShapeID="_x0000_i1029" DrawAspect="Content" ObjectID="_1852620006" r:id="rId17"/>
              </w:object>
            </w:r>
            <w:r w:rsidRPr="000962E0">
              <w:rPr>
                <w:sz w:val="24"/>
                <w:szCs w:val="24"/>
              </w:rPr>
              <w:t xml:space="preserve"> - naujas PVM tarifas (procentais)</w:t>
            </w:r>
          </w:p>
        </w:tc>
      </w:tr>
      <w:tr w:rsidR="001251BF" w:rsidRPr="000962E0" w14:paraId="03C953F2" w14:textId="77777777" w:rsidTr="00002DB7">
        <w:trPr>
          <w:gridBefore w:val="1"/>
          <w:wBefore w:w="220" w:type="pct"/>
        </w:trPr>
        <w:tc>
          <w:tcPr>
            <w:tcW w:w="218" w:type="pct"/>
            <w:tcBorders>
              <w:top w:val="nil"/>
              <w:left w:val="nil"/>
              <w:bottom w:val="nil"/>
              <w:right w:val="nil"/>
            </w:tcBorders>
          </w:tcPr>
          <w:p w14:paraId="57353F88" w14:textId="77777777" w:rsidR="001251BF" w:rsidRPr="000962E0" w:rsidRDefault="001251BF" w:rsidP="00002DB7">
            <w:pPr>
              <w:spacing w:before="200"/>
              <w:ind w:left="66"/>
              <w:rPr>
                <w:rFonts w:ascii="Times New Roman" w:hAnsi="Times New Roman" w:cs="Times New Roman"/>
                <w:sz w:val="24"/>
                <w:szCs w:val="24"/>
              </w:rPr>
            </w:pPr>
            <w:bookmarkStart w:id="20" w:name="_Hlk124850849"/>
          </w:p>
        </w:tc>
        <w:tc>
          <w:tcPr>
            <w:tcW w:w="4562" w:type="pct"/>
            <w:gridSpan w:val="3"/>
            <w:tcBorders>
              <w:top w:val="nil"/>
              <w:left w:val="nil"/>
              <w:bottom w:val="nil"/>
              <w:right w:val="nil"/>
            </w:tcBorders>
          </w:tcPr>
          <w:p w14:paraId="30D32E48" w14:textId="77777777" w:rsidR="001251BF" w:rsidRPr="000962E0" w:rsidRDefault="001251BF" w:rsidP="00002DB7">
            <w:pPr>
              <w:spacing w:before="120" w:after="120"/>
              <w:ind w:left="461" w:hanging="567"/>
              <w:jc w:val="both"/>
              <w:rPr>
                <w:rFonts w:ascii="Times New Roman" w:hAnsi="Times New Roman" w:cs="Times New Roman"/>
                <w:sz w:val="24"/>
                <w:szCs w:val="24"/>
              </w:rPr>
            </w:pPr>
            <w:r w:rsidRPr="000962E0">
              <w:rPr>
                <w:rFonts w:ascii="Times New Roman" w:hAnsi="Times New Roman" w:cs="Times New Roman"/>
                <w:sz w:val="24"/>
                <w:szCs w:val="24"/>
              </w:rPr>
              <w:t xml:space="preserve">9.9.3. </w:t>
            </w:r>
            <w:bookmarkStart w:id="21" w:name="_Hlk124850908"/>
            <w:r w:rsidRPr="000962E0">
              <w:rPr>
                <w:rFonts w:ascii="Times New Roman" w:hAnsi="Times New Roman" w:cs="Times New Roman"/>
                <w:sz w:val="24"/>
                <w:szCs w:val="24"/>
              </w:rPr>
              <w:t xml:space="preserve">Sutarties kaina dėl kainų lygio pokyčio gali būti didinama arba mažinama, jei Darbų atlikimo trukmė kartu su numatytu Sutarties pratęsimu yra ilgesnė nei 6 mėnesiai. Sutarties kaina gali būti perskaičiuojama ne dažniau nei kas 6 mėnesius skaičiuojant nuo Sutarties įsigaliojimo datos, kai Valstybės duomenų agentūros paskelbto statybos sąnaudų elementų kainų indekso (toliau – Indeksas), labiausiai atitinkančio objekto rūšį, pokytis, yra didesnis kaip 5 procentai. Indekso pokytis apskaičiuojamas pagal formulę: IPK (proc.)= </w:t>
            </w:r>
            <w:proofErr w:type="spellStart"/>
            <w:r w:rsidRPr="000962E0">
              <w:rPr>
                <w:rFonts w:ascii="Times New Roman" w:hAnsi="Times New Roman" w:cs="Times New Roman"/>
                <w:sz w:val="24"/>
                <w:szCs w:val="24"/>
              </w:rPr>
              <w:t>IPb</w:t>
            </w:r>
            <w:proofErr w:type="spellEnd"/>
            <w:r w:rsidRPr="000962E0">
              <w:rPr>
                <w:rFonts w:ascii="Times New Roman" w:hAnsi="Times New Roman" w:cs="Times New Roman"/>
                <w:sz w:val="24"/>
                <w:szCs w:val="24"/>
              </w:rPr>
              <w:t xml:space="preserve"> / </w:t>
            </w:r>
            <w:proofErr w:type="spellStart"/>
            <w:r w:rsidRPr="000962E0">
              <w:rPr>
                <w:rFonts w:ascii="Times New Roman" w:hAnsi="Times New Roman" w:cs="Times New Roman"/>
                <w:sz w:val="24"/>
                <w:szCs w:val="24"/>
              </w:rPr>
              <w:t>IPr</w:t>
            </w:r>
            <w:proofErr w:type="spellEnd"/>
            <w:r w:rsidRPr="000962E0">
              <w:rPr>
                <w:rFonts w:ascii="Times New Roman" w:hAnsi="Times New Roman" w:cs="Times New Roman"/>
                <w:sz w:val="24"/>
                <w:szCs w:val="24"/>
              </w:rPr>
              <w:t xml:space="preserve"> x 100 – 100; kur: IPK – Indekso pokytis procentais, </w:t>
            </w:r>
            <w:proofErr w:type="spellStart"/>
            <w:r w:rsidRPr="000962E0">
              <w:rPr>
                <w:rFonts w:ascii="Times New Roman" w:hAnsi="Times New Roman" w:cs="Times New Roman"/>
                <w:sz w:val="24"/>
                <w:szCs w:val="24"/>
              </w:rPr>
              <w:t>IPr</w:t>
            </w:r>
            <w:proofErr w:type="spellEnd"/>
            <w:r w:rsidRPr="000962E0">
              <w:rPr>
                <w:rFonts w:ascii="Times New Roman" w:hAnsi="Times New Roman" w:cs="Times New Roman"/>
                <w:sz w:val="24"/>
                <w:szCs w:val="24"/>
              </w:rPr>
              <w:t xml:space="preserve"> – Indekso reikšmė laikotarpio pradžioje, </w:t>
            </w:r>
            <w:proofErr w:type="spellStart"/>
            <w:r w:rsidRPr="000962E0">
              <w:rPr>
                <w:rFonts w:ascii="Times New Roman" w:hAnsi="Times New Roman" w:cs="Times New Roman"/>
                <w:sz w:val="24"/>
                <w:szCs w:val="24"/>
              </w:rPr>
              <w:t>IPb</w:t>
            </w:r>
            <w:proofErr w:type="spellEnd"/>
            <w:r w:rsidRPr="000962E0">
              <w:rPr>
                <w:rFonts w:ascii="Times New Roman" w:hAnsi="Times New Roman" w:cs="Times New Roman"/>
                <w:sz w:val="24"/>
                <w:szCs w:val="24"/>
              </w:rPr>
              <w:t xml:space="preserve"> – Indekso reikšmė laikotarpio pabaigoje. Neatlikto iki perskaičiavimo dienos darbo sąmatinė vertė (dėl jo neišmokėta Sutarties kainos dalis) didinama/mažinama tiek procentų, kiek padidėjo/sumažėjo Indeksas t. y. didinant/mažinant apskaičiuotu Indekso pokyčio dydžiu. Susitarimas padidinti/sumažinti Sutarties kainą įsigalioja surašius jį raštu ir abiem Šalims patvirtinus parašais. Sutarties kainą peržiūrint antrą ir vėlesnį kartą, perskaičiavimas atliekamas tik pagal Sutartį likusiai neatliktai Darbų apimčiai.</w:t>
            </w:r>
          </w:p>
          <w:p w14:paraId="30A34CE2"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hAnsi="Times New Roman" w:cs="Times New Roman"/>
                <w:sz w:val="24"/>
                <w:szCs w:val="24"/>
              </w:rPr>
              <w:t xml:space="preserve">Jeigu Sutarties kaina buvo pakeista pagal šį papunktį, atitinkamai pakeičiama ir Pradinės sutarties vertė ir, taikant Pakeitimų nuostatas pagal Sutarties 10.4 ir 10.5 papunkčius, atsižvelgiama į pakeistą Pradinės sutarties vertę </w:t>
            </w:r>
            <w:bookmarkEnd w:id="21"/>
            <w:r w:rsidRPr="000962E0">
              <w:rPr>
                <w:rFonts w:ascii="Times New Roman" w:hAnsi="Times New Roman" w:cs="Times New Roman"/>
                <w:sz w:val="24"/>
                <w:szCs w:val="24"/>
              </w:rPr>
              <w:t>.</w:t>
            </w:r>
          </w:p>
        </w:tc>
      </w:tr>
      <w:bookmarkEnd w:id="20"/>
      <w:tr w:rsidR="001251BF" w:rsidRPr="000962E0" w14:paraId="2E53274F" w14:textId="77777777" w:rsidTr="00002DB7">
        <w:tc>
          <w:tcPr>
            <w:tcW w:w="438" w:type="pct"/>
            <w:gridSpan w:val="2"/>
            <w:tcBorders>
              <w:top w:val="nil"/>
              <w:left w:val="nil"/>
              <w:bottom w:val="nil"/>
              <w:right w:val="nil"/>
            </w:tcBorders>
          </w:tcPr>
          <w:p w14:paraId="5DA61639" w14:textId="77777777" w:rsidR="001251BF" w:rsidRPr="000962E0"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47AF6219"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hAnsi="Times New Roman" w:cs="Times New Roman"/>
                <w:sz w:val="24"/>
                <w:szCs w:val="24"/>
              </w:rPr>
              <w:t xml:space="preserve">Užsakovas numato tiesioginio atsiskaitymo su Subrangovais galimybę. Sudarius Sutartį, tačiau ne vėliau negu Sutartis pradedama vykdyti, Rangovas įsipareigoja Užsakovui pranešti tuo metu žinomų Subrangovų pavadinimus, kontaktinius duomenis ir jų atstovus. Pasirašius Sutartį, Užsakovas ne vėliau kaip per 3 darbo dienas informuoja žinomus Subrangovus apie tokią pirkimo dokumentuose ir Sutartyje numatytą tiesioginio atsiskaitymo galimybę. Jei kiti Subrangovai paaiškėja vėliau – ši informacija jiems pateikiama per 3 darbo dienas nuo informacijos apie naujo Subrangovo pasitelkimą iš Rangovo gavimo dienos. </w:t>
            </w:r>
          </w:p>
        </w:tc>
      </w:tr>
      <w:tr w:rsidR="001251BF" w:rsidRPr="000962E0" w14:paraId="46E50AC8" w14:textId="77777777" w:rsidTr="00002DB7">
        <w:tc>
          <w:tcPr>
            <w:tcW w:w="438" w:type="pct"/>
            <w:gridSpan w:val="2"/>
            <w:tcBorders>
              <w:top w:val="nil"/>
              <w:left w:val="nil"/>
              <w:bottom w:val="nil"/>
              <w:right w:val="nil"/>
            </w:tcBorders>
          </w:tcPr>
          <w:p w14:paraId="4717CD74" w14:textId="77777777" w:rsidR="001251BF" w:rsidRPr="000962E0" w:rsidRDefault="001251BF">
            <w:pPr>
              <w:numPr>
                <w:ilvl w:val="0"/>
                <w:numId w:val="33"/>
              </w:numPr>
              <w:spacing w:before="200"/>
              <w:ind w:left="644" w:hanging="578"/>
              <w:rPr>
                <w:rFonts w:ascii="Times New Roman" w:hAnsi="Times New Roman" w:cs="Times New Roman"/>
                <w:color w:val="FF0000"/>
                <w:sz w:val="24"/>
                <w:szCs w:val="24"/>
              </w:rPr>
            </w:pPr>
          </w:p>
        </w:tc>
        <w:tc>
          <w:tcPr>
            <w:tcW w:w="4562" w:type="pct"/>
            <w:gridSpan w:val="3"/>
            <w:tcBorders>
              <w:top w:val="nil"/>
              <w:left w:val="nil"/>
              <w:bottom w:val="nil"/>
              <w:right w:val="nil"/>
            </w:tcBorders>
          </w:tcPr>
          <w:p w14:paraId="7731A71D"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hAnsi="Times New Roman" w:cs="Times New Roman"/>
                <w:sz w:val="24"/>
                <w:szCs w:val="24"/>
              </w:rPr>
              <w:t>Subrangovui raštu pateikus prašymą pasinaudoti tiesioginio atsiskaitymo galimybe, sudaroma trišalė sutartis tarp Užsakovo, Rangovo ir jo Subrangovo, nustatanti tiesioginio atsiskaitymo su Subrangovu tvarką, atsižvelgiant į pirkimo dokumentuose ir subrangos sutartyje nustatytus reikalavimus. Rangovas turi teisę prieštarauti nepagrįstiems mokėjimams Subrangovui trišalėje sutartyje nustatyta tvarka. Tiesioginio atsiskaitymo su Subrangovais galimybė nekeičia Rangovo atsakomybės dėl Sutarties įvykdymo.</w:t>
            </w:r>
          </w:p>
        </w:tc>
      </w:tr>
      <w:tr w:rsidR="001251BF" w:rsidRPr="000962E0" w14:paraId="0C47C6DD" w14:textId="77777777" w:rsidTr="00002DB7">
        <w:trPr>
          <w:trHeight w:val="533"/>
        </w:trPr>
        <w:tc>
          <w:tcPr>
            <w:tcW w:w="5000" w:type="pct"/>
            <w:gridSpan w:val="5"/>
            <w:tcBorders>
              <w:top w:val="nil"/>
              <w:left w:val="nil"/>
              <w:bottom w:val="nil"/>
              <w:right w:val="nil"/>
            </w:tcBorders>
          </w:tcPr>
          <w:p w14:paraId="5BDB6F40" w14:textId="77777777" w:rsidR="001251BF" w:rsidRPr="000962E0" w:rsidRDefault="001251BF" w:rsidP="001251BF">
            <w:pPr>
              <w:pStyle w:val="Stilius1"/>
              <w:ind w:left="462" w:hanging="360"/>
            </w:pPr>
            <w:r w:rsidRPr="000962E0">
              <w:t>PAKEITIMAI</w:t>
            </w:r>
          </w:p>
        </w:tc>
      </w:tr>
      <w:tr w:rsidR="001251BF" w:rsidRPr="000962E0" w14:paraId="0E486A80" w14:textId="77777777" w:rsidTr="00002DB7">
        <w:trPr>
          <w:trHeight w:val="1455"/>
        </w:trPr>
        <w:tc>
          <w:tcPr>
            <w:tcW w:w="438" w:type="pct"/>
            <w:gridSpan w:val="2"/>
            <w:tcBorders>
              <w:top w:val="nil"/>
              <w:left w:val="nil"/>
              <w:bottom w:val="nil"/>
              <w:right w:val="nil"/>
            </w:tcBorders>
          </w:tcPr>
          <w:p w14:paraId="38A4D33E" w14:textId="77777777" w:rsidR="001251BF" w:rsidRPr="000962E0" w:rsidRDefault="001251BF">
            <w:pPr>
              <w:pStyle w:val="Stilius3"/>
              <w:numPr>
                <w:ilvl w:val="0"/>
                <w:numId w:val="29"/>
              </w:numPr>
              <w:ind w:left="0" w:firstLine="0"/>
              <w:jc w:val="left"/>
              <w:rPr>
                <w:sz w:val="24"/>
                <w:szCs w:val="24"/>
              </w:rPr>
            </w:pPr>
            <w:r w:rsidRPr="000962E0">
              <w:rPr>
                <w:sz w:val="24"/>
                <w:szCs w:val="24"/>
              </w:rPr>
              <w:t xml:space="preserve"> </w:t>
            </w:r>
          </w:p>
        </w:tc>
        <w:tc>
          <w:tcPr>
            <w:tcW w:w="4562" w:type="pct"/>
            <w:gridSpan w:val="3"/>
            <w:tcBorders>
              <w:top w:val="nil"/>
              <w:left w:val="nil"/>
              <w:bottom w:val="nil"/>
              <w:right w:val="nil"/>
            </w:tcBorders>
          </w:tcPr>
          <w:p w14:paraId="2648CBE4" w14:textId="77777777" w:rsidR="001251BF" w:rsidRPr="000962E0" w:rsidRDefault="001251BF" w:rsidP="00002DB7">
            <w:pPr>
              <w:pStyle w:val="Stilius3"/>
              <w:spacing w:before="120" w:after="120"/>
              <w:rPr>
                <w:sz w:val="24"/>
                <w:szCs w:val="24"/>
              </w:rPr>
            </w:pPr>
            <w:r w:rsidRPr="000962E0">
              <w:rPr>
                <w:color w:val="000000"/>
                <w:spacing w:val="-3"/>
                <w:sz w:val="24"/>
                <w:szCs w:val="24"/>
              </w:rPr>
              <w:t xml:space="preserve">Užsakovas šiame skyriuje nustatytomis sąlygomis gali nurodyti daryti Pakeitimus. </w:t>
            </w:r>
            <w:r w:rsidRPr="000962E0">
              <w:rPr>
                <w:sz w:val="24"/>
                <w:szCs w:val="24"/>
              </w:rPr>
              <w:t>Pakeitimai gali apimti:</w:t>
            </w:r>
          </w:p>
          <w:p w14:paraId="51C29F8D" w14:textId="77777777" w:rsidR="001251BF" w:rsidRPr="000962E0" w:rsidRDefault="001251BF">
            <w:pPr>
              <w:pStyle w:val="Stilius3"/>
              <w:numPr>
                <w:ilvl w:val="0"/>
                <w:numId w:val="30"/>
              </w:numPr>
              <w:spacing w:before="120" w:after="120"/>
              <w:ind w:left="745" w:hanging="709"/>
              <w:rPr>
                <w:sz w:val="24"/>
                <w:szCs w:val="24"/>
              </w:rPr>
            </w:pPr>
            <w:r w:rsidRPr="000962E0">
              <w:rPr>
                <w:sz w:val="24"/>
                <w:szCs w:val="24"/>
              </w:rPr>
              <w:t xml:space="preserve">bet kurios Darbų dalies montavimo ar įrengimo vietos ar padėties keitimą, Darbų dalies lygių, pozicijų ir (arba) matmenų pakitimus; </w:t>
            </w:r>
          </w:p>
          <w:p w14:paraId="326FC721" w14:textId="77777777" w:rsidR="001251BF" w:rsidRPr="000962E0" w:rsidRDefault="001251BF">
            <w:pPr>
              <w:pStyle w:val="Stilius3"/>
              <w:numPr>
                <w:ilvl w:val="0"/>
                <w:numId w:val="30"/>
              </w:numPr>
              <w:spacing w:before="120" w:after="120"/>
              <w:ind w:left="745" w:hanging="709"/>
              <w:rPr>
                <w:sz w:val="24"/>
                <w:szCs w:val="24"/>
              </w:rPr>
            </w:pPr>
            <w:r w:rsidRPr="000962E0">
              <w:rPr>
                <w:sz w:val="24"/>
                <w:szCs w:val="24"/>
              </w:rPr>
              <w:lastRenderedPageBreak/>
              <w:t xml:space="preserve">bet kurio atskiro Darbo atsisakymą arba Darbo apimties sumažinimą; </w:t>
            </w:r>
          </w:p>
          <w:p w14:paraId="05370DD7" w14:textId="77777777" w:rsidR="001251BF" w:rsidRPr="000962E0" w:rsidRDefault="001251BF">
            <w:pPr>
              <w:pStyle w:val="Stilius3"/>
              <w:numPr>
                <w:ilvl w:val="0"/>
                <w:numId w:val="30"/>
              </w:numPr>
              <w:spacing w:before="120" w:after="120"/>
              <w:ind w:left="745" w:hanging="709"/>
              <w:rPr>
                <w:sz w:val="24"/>
                <w:szCs w:val="24"/>
              </w:rPr>
            </w:pPr>
            <w:r w:rsidRPr="000962E0">
              <w:rPr>
                <w:sz w:val="24"/>
                <w:szCs w:val="24"/>
              </w:rPr>
              <w:t>Darbo kokybės ar kitų bet kurio atskiro Darbo savybių pakitimus;</w:t>
            </w:r>
          </w:p>
          <w:p w14:paraId="2C1AA435" w14:textId="77777777" w:rsidR="001251BF" w:rsidRPr="000962E0" w:rsidRDefault="001251BF">
            <w:pPr>
              <w:pStyle w:val="Stilius3"/>
              <w:numPr>
                <w:ilvl w:val="0"/>
                <w:numId w:val="30"/>
              </w:numPr>
              <w:spacing w:before="120" w:after="120"/>
              <w:ind w:left="745" w:hanging="709"/>
              <w:rPr>
                <w:sz w:val="24"/>
                <w:szCs w:val="24"/>
              </w:rPr>
            </w:pPr>
            <w:r w:rsidRPr="000962E0">
              <w:rPr>
                <w:sz w:val="24"/>
                <w:szCs w:val="24"/>
              </w:rPr>
              <w:t>bet kurį papildomą Darbą, Įrangą, Medžiagas.</w:t>
            </w:r>
          </w:p>
          <w:p w14:paraId="151A5A73" w14:textId="77777777" w:rsidR="001251BF" w:rsidRPr="000962E0" w:rsidRDefault="001251BF" w:rsidP="00002DB7">
            <w:pPr>
              <w:pStyle w:val="Default"/>
              <w:spacing w:before="120" w:after="120"/>
              <w:jc w:val="both"/>
            </w:pPr>
            <w:r w:rsidRPr="000962E0">
              <w:t>Pakeitimas pagrindžiamas dokumentais (pvz. defektiniu (pakeitimų) aktu, brėžiniais (</w:t>
            </w:r>
            <w:proofErr w:type="spellStart"/>
            <w:r w:rsidRPr="000962E0">
              <w:t>įsk</w:t>
            </w:r>
            <w:proofErr w:type="spellEnd"/>
            <w:r w:rsidRPr="000962E0">
              <w:t xml:space="preserve">. Projekto korektūrą pagal jo naują laidą), ar kitais dokumentais), kurie turi būti patvirtinti Rangovo, statinio statybos techninės priežiūros vadovo ir projektuotojo ir (ar) statinio projekto vykdymo priežiūros vadovo parašais, bei raštu suderinti su Užsakovu. </w:t>
            </w:r>
          </w:p>
          <w:p w14:paraId="2F0CB569" w14:textId="77777777" w:rsidR="001251BF" w:rsidRPr="000962E0" w:rsidRDefault="001251BF" w:rsidP="00002DB7">
            <w:pPr>
              <w:pStyle w:val="Default"/>
              <w:spacing w:before="120" w:after="120"/>
              <w:jc w:val="both"/>
            </w:pPr>
            <w:r w:rsidRPr="000962E0">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15984980" w14:textId="77777777" w:rsidR="001251BF" w:rsidRPr="000962E0" w:rsidRDefault="001251BF" w:rsidP="00002DB7">
            <w:pPr>
              <w:pStyle w:val="Default"/>
              <w:spacing w:before="120" w:after="120"/>
              <w:jc w:val="both"/>
            </w:pPr>
            <w:r w:rsidRPr="000962E0">
              <w:t xml:space="preserve">Jeigu Pakeitimas atliekamas kitais negu apibrėžti šiame skyriuje atvejais, tokiam pakeitimui atlikti turi būti vykdomas atskiras pirkimas, </w:t>
            </w:r>
            <w:proofErr w:type="spellStart"/>
            <w:r w:rsidRPr="000962E0">
              <w:t>t.y</w:t>
            </w:r>
            <w:proofErr w:type="spellEnd"/>
            <w:r w:rsidRPr="000962E0">
              <w:t>. nauja pirkimo procedūra pagal Lietuvos Respublikos viešųjų pirkimų įstatymo reikalavimus.</w:t>
            </w:r>
          </w:p>
        </w:tc>
      </w:tr>
      <w:tr w:rsidR="001251BF" w:rsidRPr="000962E0" w14:paraId="2387E7F6" w14:textId="77777777" w:rsidTr="00002DB7">
        <w:trPr>
          <w:trHeight w:val="695"/>
        </w:trPr>
        <w:tc>
          <w:tcPr>
            <w:tcW w:w="438" w:type="pct"/>
            <w:gridSpan w:val="2"/>
            <w:tcBorders>
              <w:top w:val="nil"/>
              <w:left w:val="nil"/>
              <w:bottom w:val="nil"/>
              <w:right w:val="nil"/>
            </w:tcBorders>
          </w:tcPr>
          <w:p w14:paraId="0B2A706B" w14:textId="77777777" w:rsidR="001251BF" w:rsidRPr="000962E0" w:rsidRDefault="001251BF">
            <w:pPr>
              <w:pStyle w:val="Stilius3"/>
              <w:numPr>
                <w:ilvl w:val="0"/>
                <w:numId w:val="29"/>
              </w:numPr>
              <w:spacing w:before="0"/>
              <w:ind w:left="0" w:firstLine="0"/>
              <w:jc w:val="left"/>
              <w:rPr>
                <w:sz w:val="24"/>
                <w:szCs w:val="24"/>
              </w:rPr>
            </w:pPr>
          </w:p>
        </w:tc>
        <w:tc>
          <w:tcPr>
            <w:tcW w:w="4562" w:type="pct"/>
            <w:gridSpan w:val="3"/>
            <w:tcBorders>
              <w:top w:val="nil"/>
              <w:left w:val="nil"/>
              <w:bottom w:val="nil"/>
              <w:right w:val="nil"/>
            </w:tcBorders>
          </w:tcPr>
          <w:p w14:paraId="76276A05" w14:textId="77777777" w:rsidR="001251BF" w:rsidRPr="000962E0" w:rsidRDefault="001251BF" w:rsidP="00002DB7">
            <w:pPr>
              <w:spacing w:before="120" w:after="120"/>
              <w:rPr>
                <w:rFonts w:ascii="Times New Roman" w:hAnsi="Times New Roman" w:cs="Times New Roman"/>
                <w:sz w:val="24"/>
                <w:szCs w:val="24"/>
              </w:rPr>
            </w:pPr>
            <w:r w:rsidRPr="000962E0">
              <w:rPr>
                <w:rFonts w:ascii="Times New Roman" w:hAnsi="Times New Roman" w:cs="Times New Roman"/>
                <w:sz w:val="24"/>
                <w:szCs w:val="24"/>
              </w:rPr>
              <w:t>Pakeitimai forminami tokia tvarka:</w:t>
            </w:r>
          </w:p>
          <w:p w14:paraId="611B4803" w14:textId="77777777" w:rsidR="001251BF" w:rsidRPr="000962E0" w:rsidRDefault="001251BF">
            <w:pPr>
              <w:numPr>
                <w:ilvl w:val="0"/>
                <w:numId w:val="36"/>
              </w:numPr>
              <w:spacing w:before="120" w:after="120"/>
              <w:ind w:left="745" w:hanging="709"/>
              <w:jc w:val="both"/>
              <w:rPr>
                <w:rFonts w:ascii="Times New Roman" w:hAnsi="Times New Roman" w:cs="Times New Roman"/>
                <w:sz w:val="24"/>
                <w:szCs w:val="24"/>
              </w:rPr>
            </w:pPr>
            <w:r w:rsidRPr="000962E0">
              <w:rPr>
                <w:rFonts w:ascii="Times New Roman" w:hAnsi="Times New Roman" w:cs="Times New Roman"/>
                <w:sz w:val="24"/>
                <w:szCs w:val="24"/>
              </w:rPr>
              <w:t xml:space="preserve">jei būtina/tikslinga </w:t>
            </w:r>
            <w:r w:rsidRPr="000962E0">
              <w:rPr>
                <w:rFonts w:ascii="Times New Roman" w:hAnsi="Times New Roman" w:cs="Times New Roman"/>
                <w:b/>
                <w:sz w:val="24"/>
                <w:szCs w:val="24"/>
              </w:rPr>
              <w:t xml:space="preserve">atsisakyti </w:t>
            </w:r>
            <w:r w:rsidRPr="000962E0">
              <w:rPr>
                <w:rFonts w:ascii="Times New Roman" w:hAnsi="Times New Roman" w:cs="Times New Roman"/>
                <w:sz w:val="24"/>
                <w:szCs w:val="24"/>
              </w:rPr>
              <w:t>atskiro Darbo, ar būtina/tikslinga mažinti Darbų apimtis, Rangovas pateikia nevykdytinų Darbų lokalinę sąmatą, kurioje nurodo nevykdytinų Darbų kainas, apskaičiuotas pagal 9.9.1 papunktyje nurodytus Darbų kainų nustatymo būdus, ir, Užsakovui įvertinus Rangovo siūlymą, koreguojama Sutarties kaina;</w:t>
            </w:r>
          </w:p>
          <w:p w14:paraId="6EA68137" w14:textId="77777777" w:rsidR="001251BF" w:rsidRPr="000962E0" w:rsidRDefault="001251BF">
            <w:pPr>
              <w:numPr>
                <w:ilvl w:val="0"/>
                <w:numId w:val="36"/>
              </w:numPr>
              <w:spacing w:before="120" w:after="120"/>
              <w:ind w:left="745" w:hanging="692"/>
              <w:jc w:val="both"/>
              <w:rPr>
                <w:rFonts w:ascii="Times New Roman" w:hAnsi="Times New Roman" w:cs="Times New Roman"/>
                <w:sz w:val="24"/>
                <w:szCs w:val="24"/>
              </w:rPr>
            </w:pPr>
            <w:r w:rsidRPr="000962E0">
              <w:rPr>
                <w:rFonts w:ascii="Times New Roman" w:hAnsi="Times New Roman" w:cs="Times New Roman"/>
                <w:sz w:val="24"/>
                <w:szCs w:val="24"/>
              </w:rPr>
              <w:t xml:space="preserve">jei Sutartyje numatytą atskirą Darbą (ar jo dalį) būtina/tikslinga </w:t>
            </w:r>
            <w:r w:rsidRPr="000962E0">
              <w:rPr>
                <w:rFonts w:ascii="Times New Roman" w:hAnsi="Times New Roman" w:cs="Times New Roman"/>
                <w:b/>
                <w:sz w:val="24"/>
                <w:szCs w:val="24"/>
              </w:rPr>
              <w:t>keisti</w:t>
            </w:r>
            <w:r w:rsidRPr="000962E0">
              <w:rPr>
                <w:rFonts w:ascii="Times New Roman" w:hAnsi="Times New Roman" w:cs="Times New Roman"/>
                <w:sz w:val="24"/>
                <w:szCs w:val="24"/>
              </w:rPr>
              <w:t xml:space="preserve"> kitu Darbu, Rangovas pateikia nevykdytinų Darbų lokalinę sąmatą, kurioje nurodo nevykdytinų Darbų kainas, apskaičiuotas pagal 9.9.1 papunktyje nurodytus Darbų kainų nustatymo būdus, bei siūlymą dėl kitų Darbų, </w:t>
            </w:r>
            <w:proofErr w:type="spellStart"/>
            <w:r w:rsidRPr="000962E0">
              <w:rPr>
                <w:rFonts w:ascii="Times New Roman" w:hAnsi="Times New Roman" w:cs="Times New Roman"/>
                <w:sz w:val="24"/>
                <w:szCs w:val="24"/>
              </w:rPr>
              <w:t>t.y</w:t>
            </w:r>
            <w:proofErr w:type="spellEnd"/>
            <w:r w:rsidRPr="000962E0">
              <w:rPr>
                <w:rFonts w:ascii="Times New Roman" w:hAnsi="Times New Roman" w:cs="Times New Roman"/>
                <w:sz w:val="24"/>
                <w:szCs w:val="24"/>
              </w:rPr>
              <w:t>. vietoje nevykdomų Darbų siūlomų atlikti Darbų lokalinę sąmatą, sudarytą pagal 9.9.1. papunktyje nurodytus Darbų kainų nustatymo būdus, ir, Užsakovui įvertinus Rangovo siūlymą, koreguojama Sutarties kaina (jei reikia);</w:t>
            </w:r>
          </w:p>
          <w:p w14:paraId="04B80AED" w14:textId="77777777" w:rsidR="001251BF" w:rsidRPr="000962E0" w:rsidRDefault="001251BF">
            <w:pPr>
              <w:numPr>
                <w:ilvl w:val="0"/>
                <w:numId w:val="36"/>
              </w:numPr>
              <w:spacing w:before="120" w:after="120"/>
              <w:ind w:left="745" w:hanging="692"/>
              <w:jc w:val="both"/>
              <w:rPr>
                <w:rFonts w:ascii="Times New Roman" w:hAnsi="Times New Roman" w:cs="Times New Roman"/>
                <w:sz w:val="24"/>
                <w:szCs w:val="24"/>
              </w:rPr>
            </w:pPr>
            <w:r w:rsidRPr="000962E0">
              <w:rPr>
                <w:rFonts w:ascii="Times New Roman" w:hAnsi="Times New Roman" w:cs="Times New Roman"/>
                <w:b/>
                <w:bCs/>
                <w:sz w:val="24"/>
                <w:szCs w:val="24"/>
              </w:rPr>
              <w:t>papildomi darbai, tai Sutartyje neįtraukti Darbai ir (ar) Sutartyje nurodytų Darbų apimtys, jeigu jos viršija 15 procentų Pradinės sutarties vertės</w:t>
            </w:r>
            <w:r w:rsidRPr="000962E0">
              <w:rPr>
                <w:rFonts w:ascii="Times New Roman" w:hAnsi="Times New Roman" w:cs="Times New Roman"/>
                <w:sz w:val="24"/>
                <w:szCs w:val="24"/>
              </w:rPr>
              <w:t xml:space="preserve">. Jei būtina/tikslinga atlikti </w:t>
            </w:r>
            <w:r w:rsidRPr="000962E0">
              <w:rPr>
                <w:rFonts w:ascii="Times New Roman" w:hAnsi="Times New Roman" w:cs="Times New Roman"/>
                <w:b/>
                <w:sz w:val="24"/>
                <w:szCs w:val="24"/>
              </w:rPr>
              <w:t>papildomus</w:t>
            </w:r>
            <w:r w:rsidRPr="000962E0">
              <w:rPr>
                <w:rFonts w:ascii="Times New Roman" w:hAnsi="Times New Roman" w:cs="Times New Roman"/>
                <w:sz w:val="24"/>
                <w:szCs w:val="24"/>
              </w:rPr>
              <w:t xml:space="preserve"> darbus, Rangovas pateikia siūlymą dėl papildomų Darbų, </w:t>
            </w:r>
            <w:proofErr w:type="spellStart"/>
            <w:r w:rsidRPr="000962E0">
              <w:rPr>
                <w:rFonts w:ascii="Times New Roman" w:hAnsi="Times New Roman" w:cs="Times New Roman"/>
                <w:sz w:val="24"/>
                <w:szCs w:val="24"/>
              </w:rPr>
              <w:t>t.y</w:t>
            </w:r>
            <w:proofErr w:type="spellEnd"/>
            <w:r w:rsidRPr="000962E0">
              <w:rPr>
                <w:rFonts w:ascii="Times New Roman" w:hAnsi="Times New Roman" w:cs="Times New Roman"/>
                <w:sz w:val="24"/>
                <w:szCs w:val="24"/>
              </w:rPr>
              <w:t xml:space="preserve">. papildomų Darbų lokalinę sąmatą, sudarytą pagal 9.9.1 papunktyje nurodytus Darbų kainų nustatymo būdus, ir, Užsakovui įvertinus Rangovo siūlymą, koreguojama Sutarties kaina. </w:t>
            </w:r>
          </w:p>
        </w:tc>
      </w:tr>
      <w:tr w:rsidR="001251BF" w:rsidRPr="000962E0" w14:paraId="580D4BBC" w14:textId="77777777" w:rsidTr="00002DB7">
        <w:trPr>
          <w:trHeight w:val="613"/>
        </w:trPr>
        <w:tc>
          <w:tcPr>
            <w:tcW w:w="438" w:type="pct"/>
            <w:gridSpan w:val="2"/>
            <w:tcBorders>
              <w:top w:val="nil"/>
              <w:left w:val="nil"/>
              <w:bottom w:val="nil"/>
              <w:right w:val="nil"/>
            </w:tcBorders>
          </w:tcPr>
          <w:p w14:paraId="2FDA953F" w14:textId="77777777" w:rsidR="001251BF" w:rsidRPr="000962E0"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6F9C534C" w14:textId="77777777" w:rsidR="001251BF" w:rsidRPr="000962E0" w:rsidRDefault="001251BF" w:rsidP="00002DB7">
            <w:pPr>
              <w:spacing w:before="120" w:after="120"/>
              <w:rPr>
                <w:rFonts w:ascii="Times New Roman" w:hAnsi="Times New Roman" w:cs="Times New Roman"/>
                <w:sz w:val="24"/>
                <w:szCs w:val="24"/>
              </w:rPr>
            </w:pPr>
            <w:r w:rsidRPr="000962E0">
              <w:rPr>
                <w:rFonts w:ascii="Times New Roman" w:hAnsi="Times New Roman" w:cs="Times New Roman"/>
                <w:sz w:val="24"/>
                <w:szCs w:val="24"/>
              </w:rPr>
              <w:t xml:space="preserve">Pakeitimai gali būti atliekami neatsižvelgiant į jų vertę ir aplinkybes, jeigu </w:t>
            </w:r>
          </w:p>
          <w:p w14:paraId="5B347A67" w14:textId="77777777" w:rsidR="001251BF" w:rsidRPr="000962E0" w:rsidRDefault="001251BF">
            <w:pPr>
              <w:numPr>
                <w:ilvl w:val="0"/>
                <w:numId w:val="41"/>
              </w:numPr>
              <w:spacing w:before="120" w:after="120"/>
              <w:ind w:left="745" w:hanging="709"/>
              <w:jc w:val="both"/>
              <w:rPr>
                <w:rFonts w:ascii="Times New Roman" w:hAnsi="Times New Roman" w:cs="Times New Roman"/>
                <w:sz w:val="24"/>
                <w:szCs w:val="24"/>
              </w:rPr>
            </w:pPr>
            <w:r w:rsidRPr="000962E0">
              <w:rPr>
                <w:rFonts w:ascii="Times New Roman" w:eastAsia="Calibri" w:hAnsi="Times New Roman" w:cs="Times New Roman"/>
                <w:sz w:val="24"/>
                <w:szCs w:val="24"/>
              </w:rPr>
              <w:t xml:space="preserve">pasirinkimo galimybės </w:t>
            </w:r>
            <w:r w:rsidRPr="000962E0">
              <w:rPr>
                <w:rFonts w:ascii="Times New Roman" w:eastAsia="Calibri" w:hAnsi="Times New Roman" w:cs="Times New Roman"/>
                <w:i/>
                <w:sz w:val="24"/>
                <w:szCs w:val="24"/>
              </w:rPr>
              <w:t>(opcionas)</w:t>
            </w:r>
            <w:r w:rsidRPr="000962E0">
              <w:rPr>
                <w:rFonts w:ascii="Times New Roman" w:eastAsia="Calibri" w:hAnsi="Times New Roman" w:cs="Times New Roman"/>
                <w:sz w:val="24"/>
                <w:szCs w:val="24"/>
              </w:rPr>
              <w:t xml:space="preserve">, </w:t>
            </w:r>
            <w:proofErr w:type="spellStart"/>
            <w:r w:rsidRPr="000962E0">
              <w:rPr>
                <w:rFonts w:ascii="Times New Roman" w:eastAsia="Calibri" w:hAnsi="Times New Roman" w:cs="Times New Roman"/>
                <w:sz w:val="24"/>
                <w:szCs w:val="24"/>
              </w:rPr>
              <w:t>įsk</w:t>
            </w:r>
            <w:proofErr w:type="spellEnd"/>
            <w:r w:rsidRPr="000962E0">
              <w:rPr>
                <w:rFonts w:ascii="Times New Roman" w:eastAsia="Calibri" w:hAnsi="Times New Roman" w:cs="Times New Roman"/>
                <w:sz w:val="24"/>
                <w:szCs w:val="24"/>
              </w:rPr>
              <w:t xml:space="preserve">. </w:t>
            </w:r>
            <w:r w:rsidRPr="000962E0">
              <w:rPr>
                <w:rFonts w:ascii="Times New Roman" w:eastAsia="Calibri" w:hAnsi="Times New Roman" w:cs="Times New Roman"/>
                <w:bCs/>
                <w:sz w:val="24"/>
                <w:szCs w:val="24"/>
              </w:rPr>
              <w:t>kiekių, apimties, objekto pakeitimą</w:t>
            </w:r>
            <w:r w:rsidRPr="000962E0">
              <w:rPr>
                <w:rFonts w:ascii="Times New Roman" w:eastAsia="Calibri" w:hAnsi="Times New Roman" w:cs="Times New Roman"/>
                <w:sz w:val="24"/>
                <w:szCs w:val="24"/>
              </w:rPr>
              <w:t xml:space="preserve">, iš anksto buvo aiškiai, tiksliai ir nedviprasmiškai suformuluotos pirkimo dokumentuose, nurodyta pasirinkimo galimybių </w:t>
            </w:r>
            <w:r w:rsidRPr="000962E0">
              <w:rPr>
                <w:rFonts w:ascii="Times New Roman" w:eastAsia="Calibri" w:hAnsi="Times New Roman" w:cs="Times New Roman"/>
                <w:i/>
                <w:sz w:val="24"/>
                <w:szCs w:val="24"/>
              </w:rPr>
              <w:t>(opciono)</w:t>
            </w:r>
            <w:r w:rsidRPr="000962E0">
              <w:rPr>
                <w:rFonts w:ascii="Times New Roman" w:eastAsia="Calibri" w:hAnsi="Times New Roman" w:cs="Times New Roman"/>
                <w:sz w:val="24"/>
                <w:szCs w:val="24"/>
              </w:rPr>
              <w:t xml:space="preserve"> apimtis, pobūdis ir aplinkybės, kuriomis tai gali būti atliekama, ir iš esmės nesikeičia Darbų pobūdis; arba </w:t>
            </w:r>
          </w:p>
          <w:p w14:paraId="07489B8F" w14:textId="77777777" w:rsidR="001251BF" w:rsidRPr="000962E0" w:rsidRDefault="001251BF">
            <w:pPr>
              <w:numPr>
                <w:ilvl w:val="0"/>
                <w:numId w:val="41"/>
              </w:numPr>
              <w:spacing w:before="120" w:after="120"/>
              <w:ind w:left="745" w:hanging="709"/>
              <w:jc w:val="both"/>
              <w:rPr>
                <w:rFonts w:ascii="Times New Roman" w:hAnsi="Times New Roman" w:cs="Times New Roman"/>
                <w:sz w:val="24"/>
                <w:szCs w:val="24"/>
              </w:rPr>
            </w:pPr>
            <w:r w:rsidRPr="000962E0">
              <w:rPr>
                <w:rFonts w:ascii="Times New Roman" w:eastAsia="Calibri" w:hAnsi="Times New Roman" w:cs="Times New Roman"/>
                <w:sz w:val="24"/>
                <w:szCs w:val="24"/>
              </w:rPr>
              <w:t>Pakeitimas</w:t>
            </w:r>
            <w:r w:rsidRPr="000962E0">
              <w:rPr>
                <w:rFonts w:ascii="Times New Roman" w:hAnsi="Times New Roman" w:cs="Times New Roman"/>
                <w:sz w:val="24"/>
                <w:szCs w:val="24"/>
              </w:rPr>
              <w:t xml:space="preserve"> nėra esminis, </w:t>
            </w:r>
            <w:proofErr w:type="spellStart"/>
            <w:r w:rsidRPr="000962E0">
              <w:rPr>
                <w:rFonts w:ascii="Times New Roman" w:hAnsi="Times New Roman" w:cs="Times New Roman"/>
                <w:sz w:val="24"/>
                <w:szCs w:val="24"/>
              </w:rPr>
              <w:t>t.y</w:t>
            </w:r>
            <w:proofErr w:type="spellEnd"/>
            <w:r w:rsidRPr="000962E0">
              <w:rPr>
                <w:rFonts w:ascii="Times New Roman" w:hAnsi="Times New Roman" w:cs="Times New Roman"/>
                <w:sz w:val="24"/>
                <w:szCs w:val="24"/>
              </w:rPr>
              <w:t xml:space="preserve">. juo nepakeičiamas Sutarties bendrasis pobūdis. Pakeitimas laikomas esminiu, kai dėl jo </w:t>
            </w:r>
          </w:p>
          <w:p w14:paraId="07848423" w14:textId="77777777" w:rsidR="001251BF" w:rsidRPr="000962E0" w:rsidRDefault="001251BF">
            <w:pPr>
              <w:numPr>
                <w:ilvl w:val="1"/>
                <w:numId w:val="41"/>
              </w:numPr>
              <w:tabs>
                <w:tab w:val="left" w:pos="1028"/>
              </w:tabs>
              <w:spacing w:before="120" w:after="120"/>
              <w:ind w:left="1028" w:hanging="283"/>
              <w:jc w:val="both"/>
              <w:rPr>
                <w:rFonts w:ascii="Times New Roman" w:hAnsi="Times New Roman" w:cs="Times New Roman"/>
                <w:sz w:val="24"/>
                <w:szCs w:val="24"/>
              </w:rPr>
            </w:pPr>
            <w:r w:rsidRPr="000962E0">
              <w:rPr>
                <w:rFonts w:ascii="Times New Roman" w:hAnsi="Times New Roman" w:cs="Times New Roman"/>
                <w:sz w:val="24"/>
                <w:szCs w:val="24"/>
              </w:rPr>
              <w:lastRenderedPageBreak/>
              <w:t xml:space="preserve">pakeičiama pradinio pirkimo procedūros konkurencinė padėtis (pakeitimu nustatoma nauja sąlyga, kurią įtraukus į pradinį pirkimą būtų galima priimti kitų kandidatų paraiškų, dalyvių pasiūlymų ar pirkimas sudomintų daugiau tiekėjų), arba </w:t>
            </w:r>
          </w:p>
          <w:p w14:paraId="01CDD543" w14:textId="77777777" w:rsidR="001251BF" w:rsidRPr="000962E0" w:rsidRDefault="001251BF">
            <w:pPr>
              <w:numPr>
                <w:ilvl w:val="1"/>
                <w:numId w:val="41"/>
              </w:numPr>
              <w:tabs>
                <w:tab w:val="left" w:pos="1028"/>
              </w:tabs>
              <w:spacing w:before="120" w:after="120"/>
              <w:ind w:left="745" w:firstLine="0"/>
              <w:jc w:val="both"/>
              <w:rPr>
                <w:rFonts w:ascii="Times New Roman" w:hAnsi="Times New Roman" w:cs="Times New Roman"/>
                <w:sz w:val="24"/>
                <w:szCs w:val="24"/>
              </w:rPr>
            </w:pPr>
            <w:r w:rsidRPr="000962E0">
              <w:rPr>
                <w:rFonts w:ascii="Times New Roman" w:hAnsi="Times New Roman" w:cs="Times New Roman"/>
                <w:sz w:val="24"/>
                <w:szCs w:val="24"/>
              </w:rPr>
              <w:t xml:space="preserve">pakeičiama Sutarties ekonominė pusiausvyra rangovo naudai, arba </w:t>
            </w:r>
          </w:p>
          <w:p w14:paraId="507B14B3" w14:textId="77777777" w:rsidR="001251BF" w:rsidRPr="000962E0" w:rsidRDefault="001251BF">
            <w:pPr>
              <w:numPr>
                <w:ilvl w:val="1"/>
                <w:numId w:val="41"/>
              </w:numPr>
              <w:tabs>
                <w:tab w:val="left" w:pos="1028"/>
              </w:tabs>
              <w:spacing w:before="120" w:after="120"/>
              <w:ind w:left="745" w:firstLine="0"/>
              <w:jc w:val="both"/>
              <w:rPr>
                <w:rFonts w:ascii="Times New Roman" w:hAnsi="Times New Roman" w:cs="Times New Roman"/>
                <w:sz w:val="24"/>
                <w:szCs w:val="24"/>
              </w:rPr>
            </w:pPr>
            <w:r w:rsidRPr="000962E0">
              <w:rPr>
                <w:rFonts w:ascii="Times New Roman" w:hAnsi="Times New Roman" w:cs="Times New Roman"/>
                <w:sz w:val="24"/>
                <w:szCs w:val="24"/>
              </w:rPr>
              <w:t>labai padidėja Sutarties apimtis, arba</w:t>
            </w:r>
          </w:p>
          <w:p w14:paraId="1CD5FB10" w14:textId="77777777" w:rsidR="001251BF" w:rsidRPr="000962E0" w:rsidRDefault="001251BF">
            <w:pPr>
              <w:numPr>
                <w:ilvl w:val="1"/>
                <w:numId w:val="41"/>
              </w:numPr>
              <w:tabs>
                <w:tab w:val="left" w:pos="1028"/>
              </w:tabs>
              <w:spacing w:before="120" w:after="120"/>
              <w:ind w:left="745" w:firstLine="0"/>
              <w:jc w:val="both"/>
              <w:rPr>
                <w:rFonts w:ascii="Times New Roman" w:hAnsi="Times New Roman" w:cs="Times New Roman"/>
                <w:sz w:val="24"/>
                <w:szCs w:val="24"/>
              </w:rPr>
            </w:pPr>
            <w:r w:rsidRPr="000962E0">
              <w:rPr>
                <w:rFonts w:ascii="Times New Roman" w:hAnsi="Times New Roman" w:cs="Times New Roman"/>
                <w:sz w:val="24"/>
                <w:szCs w:val="24"/>
              </w:rPr>
              <w:t xml:space="preserve">kai Rangovą, su kuriuo sudaryta Sutartis, pakeičia naujas tiekėjas dėl kitų priežasčių, nei tos priežastys, kurios nurodytos Lietuvos Respublikos viešųjų pirkimų įstatymo 89 str. 1 dalies 4 punkte. </w:t>
            </w:r>
          </w:p>
        </w:tc>
      </w:tr>
      <w:tr w:rsidR="001251BF" w:rsidRPr="000962E0" w14:paraId="1094925D" w14:textId="77777777" w:rsidTr="00002DB7">
        <w:trPr>
          <w:trHeight w:val="613"/>
        </w:trPr>
        <w:tc>
          <w:tcPr>
            <w:tcW w:w="438" w:type="pct"/>
            <w:gridSpan w:val="2"/>
            <w:tcBorders>
              <w:top w:val="nil"/>
              <w:left w:val="nil"/>
              <w:bottom w:val="nil"/>
              <w:right w:val="nil"/>
            </w:tcBorders>
          </w:tcPr>
          <w:p w14:paraId="111F4A9C" w14:textId="77777777" w:rsidR="001251BF" w:rsidRPr="000962E0"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787DF7F1"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hAnsi="Times New Roman" w:cs="Times New Roman"/>
                <w:b/>
                <w:bCs/>
                <w:sz w:val="24"/>
                <w:szCs w:val="24"/>
              </w:rPr>
              <w:t xml:space="preserve">Pakeitimai, </w:t>
            </w:r>
            <w:r w:rsidRPr="000962E0">
              <w:rPr>
                <w:rFonts w:ascii="Times New Roman" w:hAnsi="Times New Roman" w:cs="Times New Roman"/>
                <w:b/>
                <w:bCs/>
                <w:sz w:val="24"/>
                <w:szCs w:val="24"/>
                <w:u w:val="single"/>
              </w:rPr>
              <w:t>kurių kiekvieno vertė neviršija 50 procentų</w:t>
            </w:r>
            <w:r w:rsidRPr="000962E0">
              <w:rPr>
                <w:rFonts w:ascii="Times New Roman" w:hAnsi="Times New Roman" w:cs="Times New Roman"/>
                <w:b/>
                <w:bCs/>
                <w:sz w:val="24"/>
                <w:szCs w:val="24"/>
              </w:rPr>
              <w:t xml:space="preserve"> Pradinės sutarties vertės ir, kuriais nebus išvengiama Lietuvos Respublikos viešųjų pirkimų įstatyme pirkimui, dėl kurio sudaryta ši Sutartis, nustatytos tvarkos taikymo, gali būti atliekami esant šioms aplinkybėms</w:t>
            </w:r>
            <w:r w:rsidRPr="000962E0">
              <w:rPr>
                <w:rFonts w:ascii="Times New Roman" w:hAnsi="Times New Roman" w:cs="Times New Roman"/>
                <w:sz w:val="24"/>
                <w:szCs w:val="24"/>
              </w:rPr>
              <w:t xml:space="preserve">: </w:t>
            </w:r>
          </w:p>
          <w:p w14:paraId="139DDE60" w14:textId="77777777" w:rsidR="001251BF" w:rsidRPr="000962E0" w:rsidRDefault="001251BF">
            <w:pPr>
              <w:numPr>
                <w:ilvl w:val="0"/>
                <w:numId w:val="42"/>
              </w:numPr>
              <w:spacing w:before="120" w:after="120"/>
              <w:ind w:left="886" w:hanging="850"/>
              <w:jc w:val="both"/>
              <w:rPr>
                <w:rFonts w:ascii="Times New Roman" w:hAnsi="Times New Roman" w:cs="Times New Roman"/>
                <w:sz w:val="24"/>
                <w:szCs w:val="24"/>
              </w:rPr>
            </w:pPr>
            <w:r w:rsidRPr="000962E0">
              <w:rPr>
                <w:rFonts w:ascii="Times New Roman" w:hAnsi="Times New Roman" w:cs="Times New Roman"/>
                <w:sz w:val="24"/>
                <w:szCs w:val="24"/>
              </w:rPr>
              <w:t xml:space="preserve">būtini papildomi darbai, paslaugos ar prekės, kurie nebuvo įtraukti į pirminį pirkimą, dėl kurio sudaryta ši Sutartis, ir Rangovo pakeitimas negalimas dėl ekonominių ar techninių priežasčių, tokių kaip pagal pirminį pirkimą įsigytų darbų pakeičiamumo ir sąveikumo reikalavimų užtikrinimas, ir dėl to, kad Užsakovui sukeltų didelių nepatogumų ar nemažą išlaidų dubliavimą; arba </w:t>
            </w:r>
          </w:p>
          <w:p w14:paraId="2A68CC3D" w14:textId="77777777" w:rsidR="001251BF" w:rsidRPr="000962E0" w:rsidRDefault="001251BF">
            <w:pPr>
              <w:numPr>
                <w:ilvl w:val="0"/>
                <w:numId w:val="42"/>
              </w:numPr>
              <w:spacing w:before="120" w:after="120"/>
              <w:ind w:left="886" w:hanging="850"/>
              <w:jc w:val="both"/>
              <w:rPr>
                <w:rFonts w:ascii="Times New Roman" w:hAnsi="Times New Roman" w:cs="Times New Roman"/>
                <w:sz w:val="24"/>
                <w:szCs w:val="24"/>
              </w:rPr>
            </w:pPr>
            <w:r w:rsidRPr="000962E0">
              <w:rPr>
                <w:rFonts w:ascii="Times New Roman" w:hAnsi="Times New Roman" w:cs="Times New Roman"/>
                <w:sz w:val="24"/>
                <w:szCs w:val="24"/>
              </w:rPr>
              <w:t xml:space="preserve">būtinybė atsirado dėl aplinkybių, kurių protingas ir apdairus Užsakovas negalėjo numatyti, ir </w:t>
            </w:r>
            <w:r w:rsidRPr="000962E0">
              <w:rPr>
                <w:rFonts w:ascii="Times New Roman" w:eastAsia="Calibri" w:hAnsi="Times New Roman" w:cs="Times New Roman"/>
                <w:sz w:val="24"/>
                <w:szCs w:val="24"/>
              </w:rPr>
              <w:t xml:space="preserve">iš esmės </w:t>
            </w:r>
            <w:r w:rsidRPr="000962E0">
              <w:rPr>
                <w:rFonts w:ascii="Times New Roman" w:hAnsi="Times New Roman" w:cs="Times New Roman"/>
                <w:sz w:val="24"/>
                <w:szCs w:val="24"/>
              </w:rPr>
              <w:t>nepakeičiamas Sutarties</w:t>
            </w:r>
            <w:r w:rsidRPr="000962E0">
              <w:rPr>
                <w:rFonts w:ascii="Times New Roman" w:eastAsia="Calibri" w:hAnsi="Times New Roman" w:cs="Times New Roman"/>
                <w:sz w:val="24"/>
                <w:szCs w:val="24"/>
              </w:rPr>
              <w:t xml:space="preserve"> pobūdis. </w:t>
            </w:r>
          </w:p>
          <w:p w14:paraId="116FFEF4" w14:textId="77777777" w:rsidR="001251BF" w:rsidRPr="000962E0" w:rsidRDefault="001251BF" w:rsidP="00002DB7">
            <w:pPr>
              <w:tabs>
                <w:tab w:val="left" w:pos="1170"/>
              </w:tabs>
              <w:spacing w:before="120" w:after="120"/>
              <w:ind w:left="-106"/>
              <w:jc w:val="both"/>
              <w:rPr>
                <w:rFonts w:ascii="Times New Roman" w:hAnsi="Times New Roman" w:cs="Times New Roman"/>
                <w:sz w:val="24"/>
                <w:szCs w:val="24"/>
              </w:rPr>
            </w:pPr>
            <w:r w:rsidRPr="000962E0">
              <w:rPr>
                <w:rFonts w:ascii="Times New Roman" w:hAnsi="Times New Roman" w:cs="Times New Roman"/>
                <w:sz w:val="24"/>
                <w:szCs w:val="24"/>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1251BF" w:rsidRPr="000962E0" w14:paraId="5E7FD47D" w14:textId="77777777" w:rsidTr="00002DB7">
        <w:trPr>
          <w:trHeight w:val="613"/>
        </w:trPr>
        <w:tc>
          <w:tcPr>
            <w:tcW w:w="438" w:type="pct"/>
            <w:gridSpan w:val="2"/>
            <w:tcBorders>
              <w:top w:val="nil"/>
              <w:left w:val="nil"/>
              <w:bottom w:val="nil"/>
              <w:right w:val="nil"/>
            </w:tcBorders>
          </w:tcPr>
          <w:p w14:paraId="2EBFA459" w14:textId="77777777" w:rsidR="001251BF" w:rsidRPr="000962E0"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0910A468" w14:textId="77777777" w:rsidR="001251BF" w:rsidRPr="000962E0" w:rsidRDefault="001251BF" w:rsidP="00002DB7">
            <w:pPr>
              <w:tabs>
                <w:tab w:val="left" w:pos="742"/>
              </w:tabs>
              <w:spacing w:before="120" w:after="120"/>
              <w:jc w:val="both"/>
              <w:rPr>
                <w:rFonts w:ascii="Times New Roman" w:hAnsi="Times New Roman" w:cs="Times New Roman"/>
                <w:sz w:val="24"/>
                <w:szCs w:val="24"/>
              </w:rPr>
            </w:pPr>
            <w:r w:rsidRPr="000962E0">
              <w:rPr>
                <w:rFonts w:ascii="Times New Roman" w:hAnsi="Times New Roman" w:cs="Times New Roman"/>
                <w:sz w:val="24"/>
                <w:szCs w:val="24"/>
              </w:rPr>
              <w:t xml:space="preserve">Pakeitimai, kurių bendra atskirų pakeitimų pagal šį punktą vertė neviršija atitinkamų tarptautinio pirkimo vertės ribų, nurodytų Lietuvos Respublikos viešųjų pirkimų įstatymo 4 straipsnio 1 dalyje, ir bendra atskirų Pakeitimų pagal šį punktą vertė neviršija 15 procentų Pradinės sutarties vertės, gali būti atliekami neatsižvelgiant į aplinkybes, jeigu iš esmės nepakeičiamas Sutarties pobūdis. </w:t>
            </w:r>
          </w:p>
        </w:tc>
      </w:tr>
      <w:tr w:rsidR="001251BF" w:rsidRPr="000962E0" w14:paraId="14E3719F" w14:textId="77777777" w:rsidTr="00002DB7">
        <w:trPr>
          <w:trHeight w:val="613"/>
        </w:trPr>
        <w:tc>
          <w:tcPr>
            <w:tcW w:w="438" w:type="pct"/>
            <w:gridSpan w:val="2"/>
            <w:tcBorders>
              <w:top w:val="nil"/>
              <w:left w:val="nil"/>
              <w:bottom w:val="nil"/>
              <w:right w:val="nil"/>
            </w:tcBorders>
          </w:tcPr>
          <w:p w14:paraId="6907ADC7" w14:textId="77777777" w:rsidR="001251BF" w:rsidRPr="000962E0"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66A29A7C"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hAnsi="Times New Roman" w:cs="Times New Roman"/>
                <w:sz w:val="24"/>
                <w:szCs w:val="24"/>
              </w:rPr>
              <w:t>Rangovas, su kuriuo Užsakovas sudarė šią Sutartį, gali būti keičiamas nauja Sutarties šalimi, dėl bent vienos iš šių priežasčių:</w:t>
            </w:r>
          </w:p>
          <w:p w14:paraId="070D762B" w14:textId="77777777" w:rsidR="001251BF" w:rsidRPr="000962E0" w:rsidRDefault="001251BF" w:rsidP="00002DB7">
            <w:pPr>
              <w:spacing w:before="120" w:after="120"/>
              <w:jc w:val="both"/>
              <w:rPr>
                <w:rFonts w:ascii="Times New Roman" w:hAnsi="Times New Roman" w:cs="Times New Roman"/>
                <w:sz w:val="24"/>
                <w:szCs w:val="24"/>
              </w:rPr>
            </w:pPr>
            <w:bookmarkStart w:id="22" w:name="part_40739d70633e4111a2114d45a57e49d2"/>
            <w:bookmarkEnd w:id="22"/>
            <w:r w:rsidRPr="000962E0">
              <w:rPr>
                <w:rFonts w:ascii="Times New Roman" w:hAnsi="Times New Roman" w:cs="Times New Roman"/>
                <w:sz w:val="24"/>
                <w:szCs w:val="24"/>
              </w:rPr>
              <w:t>- įgyvendinant pirkimo dokumentuose iš anksto nedviprasmiškai, laikantis Lietuvos Respublikos viešųjų pirkimų įstatymo 89 straipsnio 1 dalies 1 punkte nustatytų reikalavimų, suformuluota Sutarties peržiūros sąlyga ar pasirinkimo galimybė;</w:t>
            </w:r>
            <w:bookmarkStart w:id="23" w:name="part_fc2678cc68b849f9888b4c9aaae0883b"/>
            <w:bookmarkEnd w:id="23"/>
          </w:p>
          <w:p w14:paraId="2A7B1169"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hAnsi="Times New Roman" w:cs="Times New Roman"/>
                <w:sz w:val="24"/>
                <w:szCs w:val="24"/>
              </w:rPr>
              <w:t>- dėl pradinio Rangovo reorganizavimo, įskaitant jungimą ir skaidymą, atskyrimo, restruktūrizavimo ar bankroto procedūros, pradinio Rangovo teises ir pareigas visiškai arba iš dalies perima kitas tiekėjas, atitinkantis anksčiau pirkimo dokumentuose nustatytus kvalifikacijos reikalavimus. Toks tiekėjo pakeitimas negali lemti kitų esminių sutarties pakeitimų ir taip negali būti siekiama išvengti Respublikos viešųjų pirkimų įstatymo taikymo;</w:t>
            </w:r>
          </w:p>
          <w:p w14:paraId="4E57AF0D" w14:textId="77777777" w:rsidR="001251BF" w:rsidRPr="000962E0" w:rsidRDefault="001251BF" w:rsidP="00002DB7">
            <w:pPr>
              <w:spacing w:before="120" w:after="120"/>
              <w:jc w:val="both"/>
              <w:rPr>
                <w:rFonts w:ascii="Times New Roman" w:hAnsi="Times New Roman" w:cs="Times New Roman"/>
                <w:sz w:val="24"/>
                <w:szCs w:val="24"/>
              </w:rPr>
            </w:pPr>
            <w:bookmarkStart w:id="24" w:name="part_5728edaa78ea4381bb95ad59ac85ea10"/>
            <w:bookmarkEnd w:id="24"/>
            <w:r w:rsidRPr="000962E0">
              <w:rPr>
                <w:rFonts w:ascii="Times New Roman" w:hAnsi="Times New Roman" w:cs="Times New Roman"/>
                <w:sz w:val="24"/>
                <w:szCs w:val="24"/>
              </w:rPr>
              <w:t xml:space="preserve">c) kai pati perkančioji organizacija prisiima Rangovo įsipareigojimus dėl subtiekėjų. Toks Sutarties pakeitimas galimas, jeigu pirkimo dokumentuose buvo nustatyta tiesioginio </w:t>
            </w:r>
            <w:r w:rsidRPr="000962E0">
              <w:rPr>
                <w:rFonts w:ascii="Times New Roman" w:hAnsi="Times New Roman" w:cs="Times New Roman"/>
                <w:sz w:val="24"/>
                <w:szCs w:val="24"/>
              </w:rPr>
              <w:lastRenderedPageBreak/>
              <w:t>atsiskaitymo su subtiekėjais galimybė, kaip nustatyta Respublikos viešųjų pirkimų įstatymo  88 straipsnio 2 dalyje.</w:t>
            </w:r>
          </w:p>
        </w:tc>
      </w:tr>
      <w:tr w:rsidR="001251BF" w:rsidRPr="000962E0" w14:paraId="7FCE1A6D" w14:textId="77777777" w:rsidTr="00002DB7">
        <w:trPr>
          <w:trHeight w:val="613"/>
        </w:trPr>
        <w:tc>
          <w:tcPr>
            <w:tcW w:w="438" w:type="pct"/>
            <w:gridSpan w:val="2"/>
            <w:tcBorders>
              <w:top w:val="nil"/>
              <w:left w:val="nil"/>
              <w:bottom w:val="nil"/>
              <w:right w:val="nil"/>
            </w:tcBorders>
          </w:tcPr>
          <w:p w14:paraId="748AA9D0" w14:textId="77777777" w:rsidR="001251BF" w:rsidRPr="000962E0"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06A19497"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hAnsi="Times New Roman" w:cs="Times New Roman"/>
                <w:sz w:val="24"/>
                <w:szCs w:val="24"/>
              </w:rPr>
              <w:t>Atliktų darbų aktai turi atitikti pagal Užsakovo nurodymą atliktus Darbų vykdymo pakeitimus.</w:t>
            </w:r>
          </w:p>
        </w:tc>
      </w:tr>
      <w:tr w:rsidR="001251BF" w:rsidRPr="000962E0" w14:paraId="3EA3A2AE" w14:textId="77777777" w:rsidTr="00002DB7">
        <w:tc>
          <w:tcPr>
            <w:tcW w:w="438" w:type="pct"/>
            <w:gridSpan w:val="2"/>
            <w:tcBorders>
              <w:top w:val="nil"/>
              <w:left w:val="nil"/>
              <w:bottom w:val="nil"/>
              <w:right w:val="nil"/>
            </w:tcBorders>
          </w:tcPr>
          <w:p w14:paraId="20D8C2EF" w14:textId="77777777" w:rsidR="001251BF" w:rsidRPr="000962E0"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36BAFDB4" w14:textId="77777777" w:rsidR="001251BF" w:rsidRPr="000962E0" w:rsidRDefault="001251BF" w:rsidP="00002DB7">
            <w:pPr>
              <w:pStyle w:val="Stilius3"/>
              <w:spacing w:before="120" w:after="120"/>
              <w:rPr>
                <w:sz w:val="24"/>
                <w:szCs w:val="24"/>
              </w:rPr>
            </w:pPr>
            <w:r w:rsidRPr="000962E0">
              <w:rPr>
                <w:sz w:val="24"/>
                <w:szCs w:val="24"/>
              </w:rPr>
              <w:t xml:space="preserve">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tc>
      </w:tr>
      <w:tr w:rsidR="001251BF" w:rsidRPr="000962E0" w14:paraId="7E682B9B" w14:textId="77777777" w:rsidTr="00002DB7">
        <w:tc>
          <w:tcPr>
            <w:tcW w:w="438" w:type="pct"/>
            <w:gridSpan w:val="2"/>
            <w:tcBorders>
              <w:top w:val="nil"/>
              <w:left w:val="nil"/>
              <w:bottom w:val="nil"/>
              <w:right w:val="nil"/>
            </w:tcBorders>
          </w:tcPr>
          <w:p w14:paraId="26A4C135" w14:textId="77777777" w:rsidR="001251BF" w:rsidRPr="000962E0" w:rsidRDefault="001251BF">
            <w:pPr>
              <w:pStyle w:val="Stilius3"/>
              <w:numPr>
                <w:ilvl w:val="0"/>
                <w:numId w:val="29"/>
              </w:numPr>
              <w:ind w:hanging="686"/>
              <w:rPr>
                <w:sz w:val="24"/>
                <w:szCs w:val="24"/>
              </w:rPr>
            </w:pPr>
          </w:p>
        </w:tc>
        <w:tc>
          <w:tcPr>
            <w:tcW w:w="4562" w:type="pct"/>
            <w:gridSpan w:val="3"/>
            <w:tcBorders>
              <w:top w:val="nil"/>
              <w:left w:val="nil"/>
              <w:bottom w:val="nil"/>
              <w:right w:val="nil"/>
            </w:tcBorders>
          </w:tcPr>
          <w:p w14:paraId="6F357ECE" w14:textId="77777777" w:rsidR="001251BF" w:rsidRDefault="001251BF" w:rsidP="00002DB7">
            <w:pPr>
              <w:pStyle w:val="Stilius3"/>
              <w:spacing w:before="120" w:after="120"/>
              <w:rPr>
                <w:sz w:val="24"/>
                <w:szCs w:val="24"/>
              </w:rPr>
            </w:pPr>
            <w:r w:rsidRPr="000962E0">
              <w:rPr>
                <w:sz w:val="24"/>
                <w:szCs w:val="24"/>
              </w:rPr>
              <w:t>Jeigu bet kuris statybos dalyvis Darbų vykdymo metu sužino apie Techninio projekto klaidą arba techninį trūkumą dokumento, kuriuo vadovaujantis Rangovas privalo vykdyti Darbus, tai jis apie tai privalo nedelsdamas pranešti Užsakovui</w:t>
            </w:r>
            <w:r w:rsidRPr="000962E0">
              <w:rPr>
                <w:color w:val="FF0000"/>
                <w:sz w:val="24"/>
                <w:szCs w:val="24"/>
              </w:rPr>
              <w:t>.</w:t>
            </w:r>
            <w:r w:rsidRPr="000962E0">
              <w:rPr>
                <w:sz w:val="24"/>
                <w:szCs w:val="24"/>
              </w:rPr>
              <w:t xml:space="preserve"> Užsakovas, gavęs tokį pranešimą, privalo pateikti Rangovui trūkstamą informaciją, tinkamus paaiškinimus bei (jeigu reikia) įforminti Pakeitimą. Techninio projekto klaida ar dokumento techninis trūkumas turi būti patvirtintas projektą rengusio projektuotojo. </w:t>
            </w:r>
          </w:p>
          <w:p w14:paraId="1994D97C" w14:textId="1B098EB7" w:rsidR="00054A92" w:rsidRPr="00054A92" w:rsidRDefault="00054A92" w:rsidP="00002DB7">
            <w:pPr>
              <w:pStyle w:val="Stilius3"/>
              <w:spacing w:before="120" w:after="120"/>
              <w:rPr>
                <w:sz w:val="24"/>
                <w:szCs w:val="24"/>
              </w:rPr>
            </w:pPr>
            <w:r w:rsidRPr="00054A92">
              <w:rPr>
                <w:sz w:val="24"/>
                <w:szCs w:val="24"/>
              </w:rPr>
              <w:t>Techninio projekto keitimo ir taisymo išlaidos paskirstomos pagal pakeitimo priežastį: Techninio projekto rengėjo klaidos ar trūkumai taisomi Techninio projekto rengėjo lėšomis; Rangovo iniciatyva atliekamus Techninio projekto pakeitimus apmoka Rangovas; Užsakovo iniciatyva ar sprendimu atliekamus Techninio projekto pakeitimus apmoka Užsakovas. Pakeitimo priežastis, iniciatorius ir išlaidų priskyrimas turi būti raštu suderinti prieš pradedant Techninio projekto keitimo darbus.</w:t>
            </w:r>
          </w:p>
        </w:tc>
      </w:tr>
      <w:tr w:rsidR="001251BF" w:rsidRPr="000962E0" w14:paraId="2EC92528" w14:textId="77777777" w:rsidTr="00002DB7">
        <w:tc>
          <w:tcPr>
            <w:tcW w:w="438" w:type="pct"/>
            <w:gridSpan w:val="2"/>
            <w:tcBorders>
              <w:top w:val="nil"/>
              <w:left w:val="nil"/>
              <w:bottom w:val="nil"/>
              <w:right w:val="nil"/>
            </w:tcBorders>
          </w:tcPr>
          <w:p w14:paraId="7D5DD709" w14:textId="77777777" w:rsidR="001251BF" w:rsidRPr="000962E0" w:rsidRDefault="001251BF">
            <w:pPr>
              <w:pStyle w:val="Stilius3"/>
              <w:numPr>
                <w:ilvl w:val="0"/>
                <w:numId w:val="29"/>
              </w:numPr>
              <w:ind w:hanging="686"/>
              <w:rPr>
                <w:sz w:val="24"/>
                <w:szCs w:val="24"/>
              </w:rPr>
            </w:pPr>
          </w:p>
        </w:tc>
        <w:tc>
          <w:tcPr>
            <w:tcW w:w="4562" w:type="pct"/>
            <w:gridSpan w:val="3"/>
            <w:tcBorders>
              <w:top w:val="nil"/>
              <w:left w:val="nil"/>
              <w:bottom w:val="nil"/>
              <w:right w:val="nil"/>
            </w:tcBorders>
          </w:tcPr>
          <w:p w14:paraId="140F6CAF" w14:textId="77777777" w:rsidR="001251BF" w:rsidRPr="000962E0" w:rsidRDefault="001251BF" w:rsidP="00002DB7">
            <w:pPr>
              <w:pStyle w:val="Stilius3"/>
              <w:spacing w:before="120" w:after="120"/>
              <w:rPr>
                <w:sz w:val="24"/>
                <w:szCs w:val="24"/>
              </w:rPr>
            </w:pPr>
            <w:r w:rsidRPr="000962E0">
              <w:rPr>
                <w:sz w:val="24"/>
                <w:szCs w:val="24"/>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tc>
      </w:tr>
      <w:tr w:rsidR="001251BF" w:rsidRPr="000962E0" w14:paraId="2E63E663" w14:textId="77777777" w:rsidTr="00002DB7">
        <w:tc>
          <w:tcPr>
            <w:tcW w:w="438" w:type="pct"/>
            <w:gridSpan w:val="2"/>
            <w:tcBorders>
              <w:top w:val="nil"/>
              <w:left w:val="nil"/>
              <w:bottom w:val="nil"/>
              <w:right w:val="nil"/>
            </w:tcBorders>
          </w:tcPr>
          <w:p w14:paraId="75A3301E" w14:textId="77777777" w:rsidR="001251BF" w:rsidRPr="000962E0" w:rsidRDefault="001251BF">
            <w:pPr>
              <w:pStyle w:val="Stilius3"/>
              <w:numPr>
                <w:ilvl w:val="0"/>
                <w:numId w:val="29"/>
              </w:numPr>
              <w:ind w:hanging="686"/>
              <w:rPr>
                <w:sz w:val="24"/>
                <w:szCs w:val="24"/>
              </w:rPr>
            </w:pPr>
          </w:p>
        </w:tc>
        <w:tc>
          <w:tcPr>
            <w:tcW w:w="4562" w:type="pct"/>
            <w:gridSpan w:val="3"/>
            <w:tcBorders>
              <w:top w:val="nil"/>
              <w:left w:val="nil"/>
              <w:bottom w:val="nil"/>
              <w:right w:val="nil"/>
            </w:tcBorders>
          </w:tcPr>
          <w:p w14:paraId="1079DEC5" w14:textId="77777777" w:rsidR="001251BF" w:rsidRPr="000962E0" w:rsidRDefault="001251BF" w:rsidP="00002DB7">
            <w:pPr>
              <w:pStyle w:val="Stilius3"/>
              <w:spacing w:before="120" w:after="120"/>
              <w:rPr>
                <w:sz w:val="24"/>
                <w:szCs w:val="24"/>
              </w:rPr>
            </w:pPr>
            <w:r w:rsidRPr="000962E0">
              <w:rPr>
                <w:sz w:val="24"/>
                <w:szCs w:val="24"/>
              </w:rPr>
              <w:t xml:space="preserve">Sutarties vykdymo metu gali būti atsisakoma dalies statybos darbų tik Viešųjų pirkimų įstatyme nustatytais atvejais ir tvarka, esant objektyvioms aplinkybėms, kurių Perkančioji organizacija negalėjo numatyti pirkimo metu. </w:t>
            </w:r>
          </w:p>
        </w:tc>
      </w:tr>
      <w:tr w:rsidR="001251BF" w:rsidRPr="000962E0" w14:paraId="61A8E2AF" w14:textId="77777777" w:rsidTr="00002DB7">
        <w:tc>
          <w:tcPr>
            <w:tcW w:w="438" w:type="pct"/>
            <w:gridSpan w:val="2"/>
            <w:tcBorders>
              <w:top w:val="nil"/>
              <w:left w:val="nil"/>
              <w:bottom w:val="nil"/>
              <w:right w:val="nil"/>
            </w:tcBorders>
          </w:tcPr>
          <w:p w14:paraId="498A2DFE" w14:textId="77777777" w:rsidR="001251BF" w:rsidRPr="000962E0" w:rsidRDefault="001251BF">
            <w:pPr>
              <w:pStyle w:val="Stilius3"/>
              <w:numPr>
                <w:ilvl w:val="0"/>
                <w:numId w:val="29"/>
              </w:numPr>
              <w:ind w:hanging="686"/>
              <w:rPr>
                <w:sz w:val="24"/>
                <w:szCs w:val="24"/>
              </w:rPr>
            </w:pPr>
          </w:p>
        </w:tc>
        <w:tc>
          <w:tcPr>
            <w:tcW w:w="4562" w:type="pct"/>
            <w:gridSpan w:val="3"/>
            <w:tcBorders>
              <w:top w:val="nil"/>
              <w:left w:val="nil"/>
              <w:bottom w:val="nil"/>
              <w:right w:val="nil"/>
            </w:tcBorders>
          </w:tcPr>
          <w:p w14:paraId="551354CB" w14:textId="77777777" w:rsidR="001251BF" w:rsidRPr="000962E0" w:rsidRDefault="001251BF" w:rsidP="00002DB7">
            <w:pPr>
              <w:pStyle w:val="Stilius3"/>
              <w:spacing w:before="120" w:after="120"/>
              <w:rPr>
                <w:sz w:val="24"/>
                <w:szCs w:val="24"/>
              </w:rPr>
            </w:pPr>
            <w:r w:rsidRPr="000962E0">
              <w:rPr>
                <w:sz w:val="24"/>
                <w:szCs w:val="24"/>
              </w:rPr>
              <w:t>Neatliekamų (atsisakytų) statybos darbų vertė nėra įskaičiuojama į papildomų darbų vertę ir su ja nesumuojama nustatant leistiną Sutarties pakeitimo dydį.</w:t>
            </w:r>
          </w:p>
        </w:tc>
      </w:tr>
      <w:tr w:rsidR="001251BF" w:rsidRPr="000962E0" w14:paraId="433D2305" w14:textId="77777777" w:rsidTr="00002DB7">
        <w:tc>
          <w:tcPr>
            <w:tcW w:w="5000" w:type="pct"/>
            <w:gridSpan w:val="5"/>
            <w:tcBorders>
              <w:top w:val="nil"/>
              <w:left w:val="nil"/>
              <w:bottom w:val="nil"/>
              <w:right w:val="nil"/>
            </w:tcBorders>
          </w:tcPr>
          <w:p w14:paraId="270D45D7" w14:textId="77777777" w:rsidR="001251BF" w:rsidRPr="000962E0" w:rsidRDefault="001251BF" w:rsidP="001251BF">
            <w:pPr>
              <w:pStyle w:val="Stilius1"/>
              <w:ind w:left="462" w:hanging="360"/>
            </w:pPr>
            <w:r w:rsidRPr="000962E0">
              <w:t>ATSAKOMYBĖ UŽ DEFEKTUS, GARANTIJOS</w:t>
            </w:r>
          </w:p>
        </w:tc>
      </w:tr>
      <w:tr w:rsidR="001251BF" w:rsidRPr="000962E0" w14:paraId="126E4A88" w14:textId="77777777" w:rsidTr="00002DB7">
        <w:tc>
          <w:tcPr>
            <w:tcW w:w="438" w:type="pct"/>
            <w:gridSpan w:val="2"/>
            <w:tcBorders>
              <w:top w:val="nil"/>
              <w:left w:val="nil"/>
              <w:bottom w:val="nil"/>
              <w:right w:val="nil"/>
            </w:tcBorders>
          </w:tcPr>
          <w:p w14:paraId="1B754F76" w14:textId="77777777" w:rsidR="001251BF" w:rsidRPr="000962E0" w:rsidRDefault="001251BF">
            <w:pPr>
              <w:numPr>
                <w:ilvl w:val="0"/>
                <w:numId w:val="31"/>
              </w:numPr>
              <w:spacing w:before="200"/>
              <w:ind w:hanging="720"/>
              <w:rPr>
                <w:rFonts w:ascii="Times New Roman" w:hAnsi="Times New Roman" w:cs="Times New Roman"/>
                <w:sz w:val="24"/>
                <w:szCs w:val="24"/>
              </w:rPr>
            </w:pPr>
          </w:p>
        </w:tc>
        <w:tc>
          <w:tcPr>
            <w:tcW w:w="4562" w:type="pct"/>
            <w:gridSpan w:val="3"/>
            <w:tcBorders>
              <w:top w:val="nil"/>
              <w:left w:val="nil"/>
              <w:bottom w:val="nil"/>
              <w:right w:val="nil"/>
            </w:tcBorders>
          </w:tcPr>
          <w:p w14:paraId="7E7610C5" w14:textId="77777777" w:rsidR="001251BF" w:rsidRPr="000962E0" w:rsidRDefault="001251BF" w:rsidP="00002DB7">
            <w:pPr>
              <w:pStyle w:val="Stilius3"/>
              <w:spacing w:before="120" w:after="120"/>
              <w:rPr>
                <w:sz w:val="24"/>
                <w:szCs w:val="24"/>
              </w:rPr>
            </w:pPr>
            <w:r w:rsidRPr="000962E0">
              <w:rPr>
                <w:sz w:val="24"/>
                <w:szCs w:val="24"/>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1251BF" w:rsidRPr="000962E0" w14:paraId="52453BEC" w14:textId="77777777" w:rsidTr="00002DB7">
        <w:tc>
          <w:tcPr>
            <w:tcW w:w="438" w:type="pct"/>
            <w:gridSpan w:val="2"/>
            <w:tcBorders>
              <w:top w:val="nil"/>
              <w:left w:val="nil"/>
              <w:bottom w:val="nil"/>
              <w:right w:val="nil"/>
            </w:tcBorders>
          </w:tcPr>
          <w:p w14:paraId="2C2E0BB7" w14:textId="77777777" w:rsidR="001251BF" w:rsidRPr="000962E0" w:rsidRDefault="001251BF">
            <w:pPr>
              <w:numPr>
                <w:ilvl w:val="0"/>
                <w:numId w:val="31"/>
              </w:numPr>
              <w:spacing w:before="200"/>
              <w:ind w:hanging="686"/>
              <w:rPr>
                <w:rFonts w:ascii="Times New Roman" w:hAnsi="Times New Roman" w:cs="Times New Roman"/>
                <w:sz w:val="24"/>
                <w:szCs w:val="24"/>
              </w:rPr>
            </w:pPr>
          </w:p>
        </w:tc>
        <w:tc>
          <w:tcPr>
            <w:tcW w:w="4562" w:type="pct"/>
            <w:gridSpan w:val="3"/>
            <w:tcBorders>
              <w:top w:val="nil"/>
              <w:left w:val="nil"/>
              <w:bottom w:val="nil"/>
              <w:right w:val="nil"/>
            </w:tcBorders>
          </w:tcPr>
          <w:p w14:paraId="7D8429D1" w14:textId="77777777" w:rsidR="001251BF" w:rsidRPr="000962E0" w:rsidRDefault="001251BF" w:rsidP="00002DB7">
            <w:pPr>
              <w:pStyle w:val="Stilius3"/>
              <w:spacing w:before="120" w:after="120"/>
              <w:rPr>
                <w:sz w:val="24"/>
                <w:szCs w:val="24"/>
              </w:rPr>
            </w:pPr>
            <w:r w:rsidRPr="000962E0">
              <w:rPr>
                <w:sz w:val="24"/>
                <w:szCs w:val="24"/>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w:t>
            </w:r>
            <w:r w:rsidRPr="000962E0">
              <w:rPr>
                <w:sz w:val="24"/>
                <w:szCs w:val="24"/>
              </w:rPr>
              <w:lastRenderedPageBreak/>
              <w:t xml:space="preserve">Medžiagomis, netinkama darbų kokybe arba bet kurio Rangovo įsipareigojimo pagal Sutartį neįvykdymu. </w:t>
            </w:r>
          </w:p>
        </w:tc>
      </w:tr>
      <w:tr w:rsidR="001251BF" w:rsidRPr="000962E0" w14:paraId="601C8BA8" w14:textId="77777777" w:rsidTr="00002DB7">
        <w:tc>
          <w:tcPr>
            <w:tcW w:w="5000" w:type="pct"/>
            <w:gridSpan w:val="5"/>
            <w:tcBorders>
              <w:top w:val="nil"/>
              <w:left w:val="nil"/>
              <w:bottom w:val="nil"/>
              <w:right w:val="nil"/>
            </w:tcBorders>
          </w:tcPr>
          <w:p w14:paraId="4518B675" w14:textId="77777777" w:rsidR="001251BF" w:rsidRPr="000962E0" w:rsidRDefault="001251BF" w:rsidP="001251BF">
            <w:pPr>
              <w:pStyle w:val="Stilius1"/>
              <w:ind w:left="462" w:hanging="360"/>
            </w:pPr>
            <w:r w:rsidRPr="000962E0">
              <w:lastRenderedPageBreak/>
              <w:t>SUTARTIES ESMINIS PAŽEIDIMAS IR NUTRAUKIMAS</w:t>
            </w:r>
          </w:p>
        </w:tc>
      </w:tr>
      <w:tr w:rsidR="001251BF" w:rsidRPr="000962E0" w14:paraId="558BCBF0" w14:textId="77777777" w:rsidTr="00002DB7">
        <w:tc>
          <w:tcPr>
            <w:tcW w:w="438" w:type="pct"/>
            <w:gridSpan w:val="2"/>
            <w:tcBorders>
              <w:top w:val="nil"/>
              <w:left w:val="nil"/>
              <w:bottom w:val="nil"/>
              <w:right w:val="nil"/>
            </w:tcBorders>
          </w:tcPr>
          <w:p w14:paraId="42268E1D" w14:textId="77777777" w:rsidR="001251BF" w:rsidRPr="000962E0" w:rsidRDefault="001251BF">
            <w:pPr>
              <w:pStyle w:val="Stilius3"/>
              <w:numPr>
                <w:ilvl w:val="0"/>
                <w:numId w:val="14"/>
              </w:numPr>
              <w:ind w:left="786" w:hanging="686"/>
              <w:rPr>
                <w:sz w:val="24"/>
                <w:szCs w:val="24"/>
              </w:rPr>
            </w:pPr>
          </w:p>
        </w:tc>
        <w:tc>
          <w:tcPr>
            <w:tcW w:w="4562" w:type="pct"/>
            <w:gridSpan w:val="3"/>
            <w:tcBorders>
              <w:top w:val="nil"/>
              <w:left w:val="nil"/>
              <w:bottom w:val="nil"/>
              <w:right w:val="nil"/>
            </w:tcBorders>
          </w:tcPr>
          <w:p w14:paraId="5C26BF75" w14:textId="77777777" w:rsidR="001251BF" w:rsidRPr="000962E0" w:rsidRDefault="001251BF" w:rsidP="00002DB7">
            <w:pPr>
              <w:pStyle w:val="Stilius3"/>
              <w:spacing w:before="120" w:after="120"/>
              <w:rPr>
                <w:sz w:val="24"/>
                <w:szCs w:val="24"/>
              </w:rPr>
            </w:pPr>
            <w:r w:rsidRPr="000962E0">
              <w:rPr>
                <w:sz w:val="24"/>
                <w:szCs w:val="24"/>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1251BF" w:rsidRPr="000962E0" w14:paraId="1DD8683D" w14:textId="77777777" w:rsidTr="00002DB7">
        <w:tc>
          <w:tcPr>
            <w:tcW w:w="438" w:type="pct"/>
            <w:gridSpan w:val="2"/>
            <w:tcBorders>
              <w:top w:val="nil"/>
              <w:left w:val="nil"/>
              <w:bottom w:val="nil"/>
              <w:right w:val="nil"/>
            </w:tcBorders>
          </w:tcPr>
          <w:p w14:paraId="6F1B8742" w14:textId="77777777" w:rsidR="001251BF" w:rsidRPr="000962E0" w:rsidRDefault="001251BF">
            <w:pPr>
              <w:pStyle w:val="Stilius3"/>
              <w:numPr>
                <w:ilvl w:val="0"/>
                <w:numId w:val="14"/>
              </w:numPr>
              <w:tabs>
                <w:tab w:val="left" w:pos="102"/>
              </w:tabs>
              <w:ind w:left="786" w:hanging="686"/>
              <w:rPr>
                <w:sz w:val="24"/>
                <w:szCs w:val="24"/>
              </w:rPr>
            </w:pPr>
          </w:p>
        </w:tc>
        <w:tc>
          <w:tcPr>
            <w:tcW w:w="4562" w:type="pct"/>
            <w:gridSpan w:val="3"/>
            <w:tcBorders>
              <w:top w:val="nil"/>
              <w:left w:val="nil"/>
              <w:bottom w:val="nil"/>
              <w:right w:val="nil"/>
            </w:tcBorders>
          </w:tcPr>
          <w:p w14:paraId="0E20DD59" w14:textId="77777777" w:rsidR="001251BF" w:rsidRPr="000962E0" w:rsidRDefault="001251BF" w:rsidP="00002DB7">
            <w:pPr>
              <w:pStyle w:val="Stilius3"/>
              <w:spacing w:before="120" w:after="120"/>
              <w:rPr>
                <w:sz w:val="24"/>
                <w:szCs w:val="24"/>
              </w:rPr>
            </w:pPr>
            <w:r w:rsidRPr="000962E0">
              <w:rPr>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1251BF" w:rsidRPr="000962E0" w14:paraId="156721A1" w14:textId="77777777" w:rsidTr="00002DB7">
        <w:tc>
          <w:tcPr>
            <w:tcW w:w="438" w:type="pct"/>
            <w:gridSpan w:val="2"/>
            <w:tcBorders>
              <w:top w:val="nil"/>
              <w:left w:val="nil"/>
              <w:bottom w:val="nil"/>
              <w:right w:val="nil"/>
            </w:tcBorders>
          </w:tcPr>
          <w:p w14:paraId="1223BBE3" w14:textId="77777777" w:rsidR="001251BF" w:rsidRPr="000962E0" w:rsidRDefault="001251BF">
            <w:pPr>
              <w:pStyle w:val="Stilius3"/>
              <w:numPr>
                <w:ilvl w:val="0"/>
                <w:numId w:val="14"/>
              </w:numPr>
              <w:tabs>
                <w:tab w:val="left" w:pos="132"/>
                <w:tab w:val="left" w:pos="552"/>
              </w:tabs>
              <w:ind w:left="786" w:hanging="720"/>
              <w:rPr>
                <w:sz w:val="24"/>
                <w:szCs w:val="24"/>
              </w:rPr>
            </w:pPr>
          </w:p>
        </w:tc>
        <w:tc>
          <w:tcPr>
            <w:tcW w:w="4562" w:type="pct"/>
            <w:gridSpan w:val="3"/>
            <w:tcBorders>
              <w:top w:val="nil"/>
              <w:left w:val="nil"/>
              <w:bottom w:val="nil"/>
              <w:right w:val="nil"/>
            </w:tcBorders>
          </w:tcPr>
          <w:p w14:paraId="7FEBB121" w14:textId="77777777" w:rsidR="001251BF" w:rsidRPr="000962E0" w:rsidRDefault="001251BF" w:rsidP="00002DB7">
            <w:pPr>
              <w:pStyle w:val="Stilius3"/>
              <w:spacing w:before="120" w:after="120"/>
              <w:rPr>
                <w:sz w:val="24"/>
                <w:szCs w:val="24"/>
              </w:rPr>
            </w:pPr>
            <w:r w:rsidRPr="000962E0">
              <w:rPr>
                <w:sz w:val="24"/>
                <w:szCs w:val="24"/>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0FF72BA3" w14:textId="77777777" w:rsidR="001251BF" w:rsidRPr="000962E0" w:rsidRDefault="001251BF">
            <w:pPr>
              <w:pStyle w:val="Stilius3"/>
              <w:numPr>
                <w:ilvl w:val="0"/>
                <w:numId w:val="21"/>
              </w:numPr>
              <w:spacing w:before="120" w:after="120"/>
              <w:ind w:left="886" w:hanging="868"/>
              <w:rPr>
                <w:sz w:val="24"/>
                <w:szCs w:val="24"/>
              </w:rPr>
            </w:pPr>
            <w:r w:rsidRPr="000962E0">
              <w:rPr>
                <w:sz w:val="24"/>
                <w:szCs w:val="24"/>
              </w:rPr>
              <w:t xml:space="preserve">nevykdo Sutarties sąlygų 12.2 papunktyje nurodytų Statinio statybos techninės priežiūros vadovo nurodymų ir dėl to Užsakovas iš esmės negauna Darbų rezultato, kokio tikėjosi,  </w:t>
            </w:r>
          </w:p>
          <w:p w14:paraId="1851CE61" w14:textId="77777777" w:rsidR="001251BF" w:rsidRPr="000962E0" w:rsidRDefault="001251BF">
            <w:pPr>
              <w:pStyle w:val="Stilius3"/>
              <w:numPr>
                <w:ilvl w:val="0"/>
                <w:numId w:val="21"/>
              </w:numPr>
              <w:spacing w:before="120" w:after="120"/>
              <w:ind w:left="886" w:hanging="900"/>
              <w:rPr>
                <w:sz w:val="24"/>
                <w:szCs w:val="24"/>
              </w:rPr>
            </w:pPr>
            <w:r w:rsidRPr="000962E0">
              <w:rPr>
                <w:sz w:val="24"/>
                <w:szCs w:val="24"/>
              </w:rPr>
              <w:t>nepradeda laiku vykdyti Darbų, kitaip aiškiai parodo ketinimą netęsti savo įsipareigojimų pagal Sutartį arba nevykdo Darbų pagal Veiklų sąraše nurodytą grafiką ir tampa aišku, kad juos baigti iki Darbų atlikimo termino pabaigos neįmanoma.</w:t>
            </w:r>
          </w:p>
        </w:tc>
      </w:tr>
      <w:tr w:rsidR="001251BF" w:rsidRPr="000962E0" w14:paraId="56698EAD" w14:textId="77777777" w:rsidTr="00002DB7">
        <w:tc>
          <w:tcPr>
            <w:tcW w:w="438" w:type="pct"/>
            <w:gridSpan w:val="2"/>
            <w:tcBorders>
              <w:top w:val="nil"/>
              <w:left w:val="nil"/>
              <w:bottom w:val="nil"/>
              <w:right w:val="nil"/>
            </w:tcBorders>
          </w:tcPr>
          <w:p w14:paraId="3081CE6B" w14:textId="77777777" w:rsidR="001251BF" w:rsidRPr="000962E0" w:rsidRDefault="001251BF">
            <w:pPr>
              <w:pStyle w:val="Stilius3"/>
              <w:numPr>
                <w:ilvl w:val="0"/>
                <w:numId w:val="14"/>
              </w:numPr>
              <w:tabs>
                <w:tab w:val="left" w:pos="282"/>
              </w:tabs>
              <w:ind w:left="786" w:hanging="686"/>
              <w:rPr>
                <w:sz w:val="24"/>
                <w:szCs w:val="24"/>
              </w:rPr>
            </w:pPr>
          </w:p>
        </w:tc>
        <w:tc>
          <w:tcPr>
            <w:tcW w:w="4562" w:type="pct"/>
            <w:gridSpan w:val="3"/>
            <w:tcBorders>
              <w:top w:val="nil"/>
              <w:left w:val="nil"/>
              <w:bottom w:val="nil"/>
              <w:right w:val="nil"/>
            </w:tcBorders>
          </w:tcPr>
          <w:p w14:paraId="7ED8A9CC" w14:textId="77777777" w:rsidR="001251BF" w:rsidRPr="000962E0" w:rsidRDefault="001251BF" w:rsidP="00002DB7">
            <w:pPr>
              <w:pStyle w:val="Stilius3"/>
              <w:spacing w:before="120" w:after="120"/>
              <w:rPr>
                <w:sz w:val="24"/>
                <w:szCs w:val="24"/>
              </w:rPr>
            </w:pPr>
            <w:r w:rsidRPr="000962E0">
              <w:rPr>
                <w:sz w:val="24"/>
                <w:szCs w:val="24"/>
              </w:rPr>
              <w:t xml:space="preserve">Nutraukus Sutartį pagal 12.3 papunktį: </w:t>
            </w:r>
          </w:p>
          <w:p w14:paraId="58F6E986" w14:textId="77777777" w:rsidR="001251BF" w:rsidRPr="000962E0" w:rsidRDefault="001251BF">
            <w:pPr>
              <w:pStyle w:val="Stilius3"/>
              <w:numPr>
                <w:ilvl w:val="0"/>
                <w:numId w:val="32"/>
              </w:numPr>
              <w:spacing w:before="120" w:after="120"/>
              <w:ind w:left="886" w:hanging="867"/>
              <w:rPr>
                <w:sz w:val="24"/>
                <w:szCs w:val="24"/>
              </w:rPr>
            </w:pPr>
            <w:r w:rsidRPr="000962E0">
              <w:rPr>
                <w:sz w:val="24"/>
                <w:szCs w:val="24"/>
              </w:rPr>
              <w:t>Rangovas privalo toliau vykdyti pagrįstus Užsakovo nurodymus dėl turto išsaugojimo arba dėl Darbų saugos, ir</w:t>
            </w:r>
          </w:p>
          <w:p w14:paraId="1369A19C" w14:textId="77777777" w:rsidR="001251BF" w:rsidRPr="000962E0" w:rsidRDefault="001251BF">
            <w:pPr>
              <w:pStyle w:val="Stilius3"/>
              <w:numPr>
                <w:ilvl w:val="0"/>
                <w:numId w:val="32"/>
              </w:numPr>
              <w:spacing w:before="120" w:after="120"/>
              <w:ind w:left="886" w:hanging="838"/>
              <w:rPr>
                <w:sz w:val="24"/>
                <w:szCs w:val="24"/>
              </w:rPr>
            </w:pPr>
            <w:r w:rsidRPr="000962E0">
              <w:rPr>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1251BF" w:rsidRPr="000962E0" w14:paraId="71F13F27" w14:textId="77777777" w:rsidTr="00002DB7">
        <w:tc>
          <w:tcPr>
            <w:tcW w:w="438" w:type="pct"/>
            <w:gridSpan w:val="2"/>
            <w:tcBorders>
              <w:top w:val="nil"/>
              <w:left w:val="nil"/>
              <w:bottom w:val="nil"/>
              <w:right w:val="nil"/>
            </w:tcBorders>
          </w:tcPr>
          <w:p w14:paraId="2A9354BF" w14:textId="77777777" w:rsidR="001251BF" w:rsidRPr="000962E0" w:rsidRDefault="001251BF">
            <w:pPr>
              <w:pStyle w:val="Stilius3"/>
              <w:numPr>
                <w:ilvl w:val="0"/>
                <w:numId w:val="14"/>
              </w:numPr>
              <w:ind w:left="786" w:hanging="686"/>
              <w:rPr>
                <w:sz w:val="24"/>
                <w:szCs w:val="24"/>
              </w:rPr>
            </w:pPr>
          </w:p>
        </w:tc>
        <w:tc>
          <w:tcPr>
            <w:tcW w:w="4562" w:type="pct"/>
            <w:gridSpan w:val="3"/>
            <w:tcBorders>
              <w:top w:val="nil"/>
              <w:left w:val="nil"/>
              <w:bottom w:val="nil"/>
              <w:right w:val="nil"/>
            </w:tcBorders>
          </w:tcPr>
          <w:p w14:paraId="7126EB51" w14:textId="77777777" w:rsidR="001251BF" w:rsidRPr="000962E0" w:rsidRDefault="001251BF" w:rsidP="00002DB7">
            <w:pPr>
              <w:pStyle w:val="Stilius3"/>
              <w:spacing w:before="120" w:after="120"/>
              <w:rPr>
                <w:sz w:val="24"/>
                <w:szCs w:val="24"/>
              </w:rPr>
            </w:pPr>
            <w:r w:rsidRPr="000962E0">
              <w:rPr>
                <w:sz w:val="24"/>
                <w:szCs w:val="24"/>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7D1E6AA6" w14:textId="77777777" w:rsidR="001251BF" w:rsidRPr="000962E0" w:rsidRDefault="001251BF">
            <w:pPr>
              <w:pStyle w:val="Stilius3"/>
              <w:numPr>
                <w:ilvl w:val="0"/>
                <w:numId w:val="22"/>
              </w:numPr>
              <w:spacing w:before="120" w:after="120"/>
              <w:ind w:left="745" w:hanging="709"/>
              <w:rPr>
                <w:sz w:val="24"/>
                <w:szCs w:val="24"/>
              </w:rPr>
            </w:pPr>
            <w:r w:rsidRPr="000962E0">
              <w:rPr>
                <w:sz w:val="24"/>
                <w:szCs w:val="24"/>
              </w:rPr>
              <w:t>už bet kurį tinkamai atliktą Darbą pagal Sutartyje nustatytas kainas;</w:t>
            </w:r>
          </w:p>
          <w:p w14:paraId="12EE559F" w14:textId="77777777" w:rsidR="001251BF" w:rsidRPr="000962E0" w:rsidRDefault="001251BF">
            <w:pPr>
              <w:pStyle w:val="Stilius3"/>
              <w:numPr>
                <w:ilvl w:val="0"/>
                <w:numId w:val="22"/>
              </w:numPr>
              <w:spacing w:before="120" w:after="120"/>
              <w:ind w:left="745" w:hanging="720"/>
              <w:rPr>
                <w:sz w:val="24"/>
                <w:szCs w:val="24"/>
              </w:rPr>
            </w:pPr>
            <w:r w:rsidRPr="000962E0">
              <w:rPr>
                <w:sz w:val="24"/>
                <w:szCs w:val="24"/>
              </w:rPr>
              <w:t>Išlaidos už Įrangą ar Medžiagas, kurie skirti Darbams ir, kuriuos Rangovas tam tikslui įsigijo. Užsakovui sumokėjus, ši Įranga ir Medžiagos tampa Užsakovo nuosavybe;</w:t>
            </w:r>
          </w:p>
          <w:p w14:paraId="5C577D37" w14:textId="77777777" w:rsidR="001251BF" w:rsidRPr="000962E0" w:rsidRDefault="001251BF">
            <w:pPr>
              <w:pStyle w:val="Stilius3"/>
              <w:numPr>
                <w:ilvl w:val="0"/>
                <w:numId w:val="22"/>
              </w:numPr>
              <w:spacing w:before="120" w:after="120"/>
              <w:ind w:left="745" w:hanging="720"/>
              <w:rPr>
                <w:sz w:val="24"/>
                <w:szCs w:val="24"/>
              </w:rPr>
            </w:pPr>
            <w:r w:rsidRPr="000962E0">
              <w:rPr>
                <w:sz w:val="24"/>
                <w:szCs w:val="24"/>
              </w:rPr>
              <w:t>bet kurios kitos Išlaidos arba įsipareigojimai, kuriuos Rangovas pagrįstai prisiėmė tikėdamasis baigti Darbus.</w:t>
            </w:r>
          </w:p>
          <w:p w14:paraId="236B999F" w14:textId="77777777" w:rsidR="001251BF" w:rsidRPr="000962E0" w:rsidRDefault="001251BF" w:rsidP="00002DB7">
            <w:pPr>
              <w:pStyle w:val="Stilius3"/>
              <w:spacing w:before="120" w:after="120"/>
              <w:rPr>
                <w:sz w:val="24"/>
                <w:szCs w:val="24"/>
              </w:rPr>
            </w:pPr>
            <w:r w:rsidRPr="000962E0">
              <w:rPr>
                <w:sz w:val="24"/>
                <w:szCs w:val="24"/>
              </w:rPr>
              <w:lastRenderedPageBreak/>
              <w:t>Užsakovas neturi teisės nutraukti Sutarties dėl to, kad planuoja Darbus vykdyti pats arba įpareigoti juos vykdyti kitą rangovą.</w:t>
            </w:r>
          </w:p>
        </w:tc>
      </w:tr>
      <w:tr w:rsidR="001251BF" w:rsidRPr="000962E0" w14:paraId="39168C01" w14:textId="77777777" w:rsidTr="00002DB7">
        <w:tc>
          <w:tcPr>
            <w:tcW w:w="438" w:type="pct"/>
            <w:gridSpan w:val="2"/>
            <w:tcBorders>
              <w:top w:val="nil"/>
              <w:left w:val="nil"/>
              <w:bottom w:val="nil"/>
              <w:right w:val="nil"/>
            </w:tcBorders>
          </w:tcPr>
          <w:p w14:paraId="4F10A591" w14:textId="77777777" w:rsidR="001251BF" w:rsidRPr="000962E0" w:rsidRDefault="001251BF">
            <w:pPr>
              <w:pStyle w:val="Stilius3"/>
              <w:numPr>
                <w:ilvl w:val="0"/>
                <w:numId w:val="14"/>
              </w:numPr>
              <w:ind w:left="786" w:hanging="686"/>
              <w:rPr>
                <w:sz w:val="24"/>
                <w:szCs w:val="24"/>
              </w:rPr>
            </w:pPr>
          </w:p>
        </w:tc>
        <w:tc>
          <w:tcPr>
            <w:tcW w:w="4562" w:type="pct"/>
            <w:gridSpan w:val="3"/>
            <w:tcBorders>
              <w:top w:val="nil"/>
              <w:left w:val="nil"/>
              <w:bottom w:val="nil"/>
              <w:right w:val="nil"/>
            </w:tcBorders>
          </w:tcPr>
          <w:p w14:paraId="4CAC82D1" w14:textId="77777777" w:rsidR="001251BF" w:rsidRPr="000962E0" w:rsidRDefault="001251BF" w:rsidP="00002DB7">
            <w:pPr>
              <w:pStyle w:val="Stilius3"/>
              <w:spacing w:before="120" w:after="120"/>
              <w:rPr>
                <w:sz w:val="24"/>
                <w:szCs w:val="24"/>
              </w:rPr>
            </w:pPr>
            <w:r w:rsidRPr="000962E0">
              <w:rPr>
                <w:sz w:val="24"/>
                <w:szCs w:val="24"/>
              </w:rPr>
              <w:t xml:space="preserve">Rangovas gali bet kuriuo šiame punkte išvardintu atveju arba aplinkybėms, prieš 14 dienų apie tai raštu pranešęs Užsakovui, nutraukti Sutartį dėl šių esminių sutarties pažeidimų: </w:t>
            </w:r>
          </w:p>
          <w:p w14:paraId="11236F49" w14:textId="77777777" w:rsidR="001251BF" w:rsidRPr="000962E0" w:rsidRDefault="001251BF">
            <w:pPr>
              <w:pStyle w:val="Stilius3"/>
              <w:numPr>
                <w:ilvl w:val="0"/>
                <w:numId w:val="17"/>
              </w:numPr>
              <w:spacing w:before="120" w:after="120"/>
              <w:ind w:left="745" w:hanging="720"/>
              <w:rPr>
                <w:sz w:val="24"/>
                <w:szCs w:val="24"/>
              </w:rPr>
            </w:pPr>
            <w:r w:rsidRPr="000962E0">
              <w:rPr>
                <w:sz w:val="24"/>
                <w:szCs w:val="24"/>
              </w:rPr>
              <w:t>per 42 dienas</w:t>
            </w:r>
            <w:r w:rsidRPr="000962E0">
              <w:rPr>
                <w:color w:val="FF0000"/>
                <w:sz w:val="24"/>
                <w:szCs w:val="24"/>
              </w:rPr>
              <w:t xml:space="preserve"> </w:t>
            </w:r>
            <w:r w:rsidRPr="000962E0">
              <w:rPr>
                <w:sz w:val="24"/>
                <w:szCs w:val="24"/>
              </w:rPr>
              <w:t>nuo Sutarties 9.7 papunktyje nurodyto termino pabaigos negauna viso apmokėjimo (išskyrus atskaitymus pagal 9 skyriaus nuostatas);</w:t>
            </w:r>
          </w:p>
          <w:p w14:paraId="1770F174" w14:textId="77777777" w:rsidR="001251BF" w:rsidRPr="000962E0" w:rsidRDefault="001251BF">
            <w:pPr>
              <w:pStyle w:val="Stilius3"/>
              <w:numPr>
                <w:ilvl w:val="0"/>
                <w:numId w:val="17"/>
              </w:numPr>
              <w:spacing w:before="120" w:after="120"/>
              <w:ind w:left="745" w:hanging="709"/>
              <w:rPr>
                <w:sz w:val="24"/>
                <w:szCs w:val="24"/>
              </w:rPr>
            </w:pPr>
            <w:r w:rsidRPr="000962E0">
              <w:rPr>
                <w:sz w:val="24"/>
                <w:szCs w:val="24"/>
              </w:rPr>
              <w:t>Užsakovas visiškai nevykdo savo įsipareigojimų pagal Sutartį;</w:t>
            </w:r>
          </w:p>
          <w:p w14:paraId="62EBAFE0" w14:textId="77777777" w:rsidR="001251BF" w:rsidRPr="000962E0" w:rsidRDefault="001251BF">
            <w:pPr>
              <w:pStyle w:val="Stilius3"/>
              <w:numPr>
                <w:ilvl w:val="0"/>
                <w:numId w:val="17"/>
              </w:numPr>
              <w:spacing w:before="120" w:after="120"/>
              <w:ind w:left="745" w:hanging="709"/>
              <w:rPr>
                <w:sz w:val="24"/>
                <w:szCs w:val="24"/>
              </w:rPr>
            </w:pPr>
            <w:r w:rsidRPr="000962E0">
              <w:rPr>
                <w:sz w:val="24"/>
                <w:szCs w:val="24"/>
              </w:rPr>
              <w:t xml:space="preserve">Darbų vykdymo sustabdymas pagal Sutarties 12.1 papunktį trunka ilgiau nei 112 dienų; </w:t>
            </w:r>
          </w:p>
          <w:p w14:paraId="06C7222F" w14:textId="77777777" w:rsidR="001251BF" w:rsidRPr="000962E0" w:rsidRDefault="001251BF">
            <w:pPr>
              <w:pStyle w:val="Stilius3"/>
              <w:numPr>
                <w:ilvl w:val="0"/>
                <w:numId w:val="17"/>
              </w:numPr>
              <w:spacing w:before="120" w:after="120"/>
              <w:ind w:left="745" w:hanging="709"/>
              <w:rPr>
                <w:sz w:val="24"/>
                <w:szCs w:val="24"/>
              </w:rPr>
            </w:pPr>
            <w:r w:rsidRPr="000962E0">
              <w:rPr>
                <w:sz w:val="24"/>
                <w:szCs w:val="24"/>
              </w:rPr>
              <w:t>Bendras Darbų vykdymo sustabdymas trunka ilgiau nei pusė Darbų atlikimo termino ir ilgiau kaip 112 dienų.</w:t>
            </w:r>
          </w:p>
          <w:p w14:paraId="20771794" w14:textId="77777777" w:rsidR="001251BF" w:rsidRPr="000962E0" w:rsidRDefault="001251BF" w:rsidP="00002DB7">
            <w:pPr>
              <w:pStyle w:val="Stilius3"/>
              <w:spacing w:before="120" w:after="120"/>
              <w:rPr>
                <w:sz w:val="24"/>
                <w:szCs w:val="24"/>
              </w:rPr>
            </w:pPr>
            <w:r w:rsidRPr="000962E0">
              <w:rPr>
                <w:sz w:val="24"/>
                <w:szCs w:val="24"/>
              </w:rPr>
              <w:t xml:space="preserve">Rangovo pasirinkimas nutraukti Sutartį neturi pažeisti kurių nors kitų iš Sutarties arba kitaip kylančių Rangovo teisių. </w:t>
            </w:r>
          </w:p>
          <w:p w14:paraId="13D04C94" w14:textId="77777777" w:rsidR="001251BF" w:rsidRPr="000962E0" w:rsidRDefault="001251BF" w:rsidP="00002DB7">
            <w:pPr>
              <w:pStyle w:val="Stilius3"/>
              <w:spacing w:before="120" w:after="120"/>
              <w:rPr>
                <w:sz w:val="24"/>
                <w:szCs w:val="24"/>
              </w:rPr>
            </w:pPr>
            <w:r w:rsidRPr="000962E0">
              <w:rPr>
                <w:sz w:val="24"/>
                <w:szCs w:val="24"/>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1251BF" w:rsidRPr="000962E0" w14:paraId="34F581CE" w14:textId="77777777" w:rsidTr="00002DB7">
        <w:tc>
          <w:tcPr>
            <w:tcW w:w="438" w:type="pct"/>
            <w:gridSpan w:val="2"/>
            <w:tcBorders>
              <w:top w:val="nil"/>
              <w:left w:val="nil"/>
              <w:bottom w:val="nil"/>
              <w:right w:val="nil"/>
            </w:tcBorders>
          </w:tcPr>
          <w:p w14:paraId="3105CBB8" w14:textId="77777777" w:rsidR="001251BF" w:rsidRPr="000962E0" w:rsidRDefault="001251BF">
            <w:pPr>
              <w:pStyle w:val="Stilius3"/>
              <w:numPr>
                <w:ilvl w:val="0"/>
                <w:numId w:val="14"/>
              </w:numPr>
              <w:ind w:left="786" w:hanging="639"/>
              <w:rPr>
                <w:sz w:val="24"/>
                <w:szCs w:val="24"/>
              </w:rPr>
            </w:pPr>
          </w:p>
        </w:tc>
        <w:tc>
          <w:tcPr>
            <w:tcW w:w="4562" w:type="pct"/>
            <w:gridSpan w:val="3"/>
            <w:tcBorders>
              <w:top w:val="nil"/>
              <w:left w:val="nil"/>
              <w:bottom w:val="nil"/>
              <w:right w:val="nil"/>
            </w:tcBorders>
          </w:tcPr>
          <w:p w14:paraId="46652504" w14:textId="77777777" w:rsidR="001251BF" w:rsidRPr="000962E0" w:rsidRDefault="001251BF" w:rsidP="00002DB7">
            <w:pPr>
              <w:pStyle w:val="Stilius3"/>
              <w:spacing w:before="120" w:after="120"/>
              <w:rPr>
                <w:sz w:val="24"/>
                <w:szCs w:val="24"/>
              </w:rPr>
            </w:pPr>
            <w:r w:rsidRPr="000962E0">
              <w:rPr>
                <w:sz w:val="24"/>
                <w:szCs w:val="24"/>
              </w:rPr>
              <w:t>Sutarties nutraukimo įsigaliojimo atveju pagal bet kurį Sutarties sąlygų punktą, Rangovas per Užsakovo nurodytą terminą privalo:</w:t>
            </w:r>
          </w:p>
          <w:p w14:paraId="3149D5C2" w14:textId="77777777" w:rsidR="001251BF" w:rsidRPr="000962E0" w:rsidRDefault="001251BF">
            <w:pPr>
              <w:pStyle w:val="Stilius3"/>
              <w:numPr>
                <w:ilvl w:val="0"/>
                <w:numId w:val="23"/>
              </w:numPr>
              <w:spacing w:before="120" w:after="120"/>
              <w:ind w:left="745" w:hanging="720"/>
              <w:rPr>
                <w:sz w:val="24"/>
                <w:szCs w:val="24"/>
              </w:rPr>
            </w:pPr>
            <w:r w:rsidRPr="000962E0">
              <w:rPr>
                <w:sz w:val="24"/>
                <w:szCs w:val="24"/>
              </w:rPr>
              <w:t>nutraukti visą tolesnį Darbą, išskyrus tokį, kurį būtina atlikti dėl gyvybės ar turto išsaugojimo arba dėl Darbų saugos;</w:t>
            </w:r>
          </w:p>
          <w:p w14:paraId="789A3C01" w14:textId="77777777" w:rsidR="001251BF" w:rsidRPr="000962E0" w:rsidRDefault="001251BF">
            <w:pPr>
              <w:pStyle w:val="Stilius3"/>
              <w:numPr>
                <w:ilvl w:val="0"/>
                <w:numId w:val="23"/>
              </w:numPr>
              <w:spacing w:before="120" w:after="120"/>
              <w:ind w:left="745" w:hanging="709"/>
              <w:rPr>
                <w:sz w:val="24"/>
                <w:szCs w:val="24"/>
              </w:rPr>
            </w:pPr>
            <w:r w:rsidRPr="000962E0">
              <w:rPr>
                <w:sz w:val="24"/>
                <w:szCs w:val="24"/>
              </w:rPr>
              <w:t>perduoti Užsakovui Įrangą ir Medžiagas, už kuriuos jau sumokėta;</w:t>
            </w:r>
          </w:p>
          <w:p w14:paraId="4FFCEBF9" w14:textId="77777777" w:rsidR="001251BF" w:rsidRPr="000962E0" w:rsidRDefault="001251BF">
            <w:pPr>
              <w:pStyle w:val="Stilius3"/>
              <w:numPr>
                <w:ilvl w:val="0"/>
                <w:numId w:val="23"/>
              </w:numPr>
              <w:tabs>
                <w:tab w:val="left" w:pos="1289"/>
              </w:tabs>
              <w:spacing w:before="120" w:after="120"/>
              <w:ind w:left="745" w:hanging="720"/>
              <w:rPr>
                <w:sz w:val="24"/>
                <w:szCs w:val="24"/>
              </w:rPr>
            </w:pPr>
            <w:r w:rsidRPr="000962E0">
              <w:rPr>
                <w:sz w:val="24"/>
                <w:szCs w:val="24"/>
              </w:rPr>
              <w:t>pašalinti visus Rangovo įrengimus ir kitus daiktus iš Statybvietės ir pats palikti Statybvietę.</w:t>
            </w:r>
          </w:p>
        </w:tc>
      </w:tr>
      <w:tr w:rsidR="001251BF" w:rsidRPr="000962E0" w14:paraId="23883FBA" w14:textId="77777777" w:rsidTr="00002DB7">
        <w:tc>
          <w:tcPr>
            <w:tcW w:w="438" w:type="pct"/>
            <w:gridSpan w:val="2"/>
            <w:tcBorders>
              <w:top w:val="nil"/>
              <w:left w:val="nil"/>
              <w:bottom w:val="nil"/>
              <w:right w:val="nil"/>
            </w:tcBorders>
          </w:tcPr>
          <w:p w14:paraId="49818737" w14:textId="77777777" w:rsidR="001251BF" w:rsidRPr="000962E0" w:rsidRDefault="001251BF">
            <w:pPr>
              <w:pStyle w:val="Stilius3"/>
              <w:numPr>
                <w:ilvl w:val="0"/>
                <w:numId w:val="14"/>
              </w:numPr>
              <w:ind w:left="786" w:hanging="639"/>
              <w:rPr>
                <w:sz w:val="24"/>
                <w:szCs w:val="24"/>
              </w:rPr>
            </w:pPr>
          </w:p>
        </w:tc>
        <w:tc>
          <w:tcPr>
            <w:tcW w:w="4562" w:type="pct"/>
            <w:gridSpan w:val="3"/>
            <w:tcBorders>
              <w:top w:val="nil"/>
              <w:left w:val="nil"/>
              <w:bottom w:val="nil"/>
              <w:right w:val="nil"/>
            </w:tcBorders>
          </w:tcPr>
          <w:p w14:paraId="092D187C" w14:textId="77777777" w:rsidR="001251BF" w:rsidRPr="000962E0" w:rsidRDefault="001251BF" w:rsidP="00002DB7">
            <w:pPr>
              <w:pStyle w:val="Stilius3"/>
              <w:spacing w:before="120" w:after="120"/>
              <w:rPr>
                <w:sz w:val="24"/>
                <w:szCs w:val="24"/>
              </w:rPr>
            </w:pPr>
            <w:r w:rsidRPr="000962E0">
              <w:rPr>
                <w:sz w:val="24"/>
                <w:szCs w:val="24"/>
              </w:rPr>
              <w:t xml:space="preserve">Užsakovas taip pat gali Lietuvos Respublikos viešųjų pirkimų įstatymo nurodytais atvejais ir tvarka vienašališkai nutraukti Sutartį apie </w:t>
            </w:r>
            <w:r w:rsidRPr="000962E0">
              <w:rPr>
                <w:spacing w:val="-2"/>
                <w:sz w:val="24"/>
                <w:szCs w:val="24"/>
              </w:rPr>
              <w:t>tai Rangovui pranešant raštu</w:t>
            </w:r>
            <w:r w:rsidRPr="000962E0">
              <w:rPr>
                <w:sz w:val="24"/>
                <w:szCs w:val="24"/>
              </w:rPr>
              <w:t>.</w:t>
            </w:r>
          </w:p>
          <w:p w14:paraId="2210F5CF" w14:textId="77777777" w:rsidR="001251BF" w:rsidRPr="000962E0" w:rsidRDefault="001251BF" w:rsidP="00002DB7">
            <w:pPr>
              <w:pStyle w:val="Stilius3"/>
              <w:spacing w:before="120" w:after="120"/>
              <w:rPr>
                <w:sz w:val="24"/>
                <w:szCs w:val="24"/>
              </w:rPr>
            </w:pPr>
            <w:r w:rsidRPr="000962E0">
              <w:rPr>
                <w:sz w:val="24"/>
                <w:szCs w:val="24"/>
              </w:rPr>
              <w:t>Užsakovas taip pat gali Lietuvos Respublikos viešųjų pirkimų įstatymo 90 str. nustatyta tvarka vienašališkai nutraukti Sutartį ar Sutartį, kuria keičiama ši Sutartis, jeigu:</w:t>
            </w:r>
          </w:p>
          <w:p w14:paraId="7FB2D8D7" w14:textId="77777777" w:rsidR="001251BF" w:rsidRPr="000962E0" w:rsidRDefault="001251BF" w:rsidP="00002DB7">
            <w:pPr>
              <w:pStyle w:val="Stilius3"/>
              <w:spacing w:before="120" w:after="120"/>
              <w:ind w:left="756" w:hanging="708"/>
              <w:rPr>
                <w:sz w:val="24"/>
                <w:szCs w:val="24"/>
              </w:rPr>
            </w:pPr>
            <w:bookmarkStart w:id="25" w:name="part_b7b7b3a847fb441f89d8504e0e7fd474"/>
            <w:bookmarkEnd w:id="25"/>
            <w:r w:rsidRPr="000962E0">
              <w:rPr>
                <w:sz w:val="24"/>
                <w:szCs w:val="24"/>
              </w:rPr>
              <w:t>12.8.1. Sutartis buvo pakeista pažeidžiant Lietuvos Respublikos viešųjų pirkimų įstatymo 89 straipsnį;</w:t>
            </w:r>
          </w:p>
          <w:p w14:paraId="0B35BDB9" w14:textId="77777777" w:rsidR="001251BF" w:rsidRPr="000962E0" w:rsidRDefault="001251BF" w:rsidP="00002DB7">
            <w:pPr>
              <w:pStyle w:val="Stilius3"/>
              <w:spacing w:before="120" w:after="120"/>
              <w:ind w:left="756" w:hanging="708"/>
              <w:rPr>
                <w:sz w:val="24"/>
                <w:szCs w:val="24"/>
              </w:rPr>
            </w:pPr>
            <w:bookmarkStart w:id="26" w:name="part_af344c8a1b534d60a48c85a2781e813e"/>
            <w:bookmarkEnd w:id="26"/>
            <w:r w:rsidRPr="000962E0">
              <w:rPr>
                <w:sz w:val="24"/>
                <w:szCs w:val="24"/>
              </w:rPr>
              <w:t>12.8.2. paaiškėjo, kad Rangovas, su kuriuo sudaryta Sutartis, turėjo būti pašalintas iš pirkimo procedūros pagal Lietuvos Respublikos viešųjų pirkimų įstatymo 46 str. 1 d.;</w:t>
            </w:r>
          </w:p>
          <w:p w14:paraId="27BC2160" w14:textId="77777777" w:rsidR="001251BF" w:rsidRPr="000962E0" w:rsidRDefault="001251BF" w:rsidP="00002DB7">
            <w:pPr>
              <w:pStyle w:val="Stilius3"/>
              <w:spacing w:before="120" w:after="120"/>
              <w:ind w:left="756" w:hanging="708"/>
              <w:rPr>
                <w:sz w:val="24"/>
                <w:szCs w:val="24"/>
              </w:rPr>
            </w:pPr>
            <w:bookmarkStart w:id="27" w:name="part_0ff49995a5d34a2f9cec882844cea7dd"/>
            <w:bookmarkEnd w:id="27"/>
            <w:r w:rsidRPr="000962E0">
              <w:rPr>
                <w:sz w:val="24"/>
                <w:szCs w:val="24"/>
              </w:rPr>
              <w:t>12.8.3.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77591811" w14:textId="77777777" w:rsidR="001251BF" w:rsidRPr="000962E0" w:rsidRDefault="001251BF" w:rsidP="00002DB7">
            <w:pPr>
              <w:pStyle w:val="Stilius3"/>
              <w:spacing w:before="120" w:after="120"/>
              <w:ind w:left="756" w:hanging="708"/>
              <w:rPr>
                <w:sz w:val="24"/>
                <w:szCs w:val="24"/>
              </w:rPr>
            </w:pPr>
            <w:bookmarkStart w:id="28" w:name="part_f247b9651ab54360ae820de8c3b2d642"/>
            <w:bookmarkEnd w:id="28"/>
            <w:r w:rsidRPr="000962E0">
              <w:rPr>
                <w:sz w:val="24"/>
                <w:szCs w:val="24"/>
              </w:rPr>
              <w:t>12.8.4. paaiškėjo Lietuvos Respublikos viešųjų pirkimų įstatymo 37 straipsnio 9 dalyje, 45 straipsnio 2</w:t>
            </w:r>
            <w:r w:rsidRPr="000962E0">
              <w:rPr>
                <w:sz w:val="24"/>
                <w:szCs w:val="24"/>
                <w:vertAlign w:val="superscript"/>
              </w:rPr>
              <w:t>1</w:t>
            </w:r>
            <w:r w:rsidRPr="000962E0">
              <w:rPr>
                <w:sz w:val="24"/>
                <w:szCs w:val="24"/>
              </w:rPr>
              <w:t> dalyje ir (ar) 47 straipsnio 9 dalyje nurodytos aplinkybės.</w:t>
            </w:r>
          </w:p>
          <w:p w14:paraId="2FFD4D39" w14:textId="77777777" w:rsidR="001251BF" w:rsidRPr="000962E0" w:rsidRDefault="001251BF" w:rsidP="00002DB7">
            <w:pPr>
              <w:pStyle w:val="Stilius3"/>
              <w:spacing w:before="120" w:after="120"/>
              <w:rPr>
                <w:sz w:val="24"/>
                <w:szCs w:val="24"/>
              </w:rPr>
            </w:pPr>
            <w:r w:rsidRPr="000962E0">
              <w:rPr>
                <w:sz w:val="24"/>
                <w:szCs w:val="24"/>
              </w:rPr>
              <w:t xml:space="preserve">Šių nuostatų pagrindu nutraukiant Sutartį ar Sutartį, kuria keičiama ši Sutartis, laikomasi šių reikalavimų: (i) </w:t>
            </w:r>
            <w:bookmarkStart w:id="29" w:name="part_2d12f4a582f449c38f5677823bb5b3ff"/>
            <w:bookmarkEnd w:id="29"/>
            <w:r w:rsidRPr="000962E0">
              <w:rPr>
                <w:sz w:val="24"/>
                <w:szCs w:val="24"/>
              </w:rPr>
              <w:t>apie sutarties nutraukimą Užsakovas iš anksto prieš 30 dienų praneša Rangovui;</w:t>
            </w:r>
            <w:bookmarkStart w:id="30" w:name="part_ba5dc33951b34965b8fdaf7cec913288"/>
            <w:bookmarkEnd w:id="30"/>
            <w:r w:rsidRPr="000962E0">
              <w:rPr>
                <w:sz w:val="24"/>
                <w:szCs w:val="24"/>
              </w:rPr>
              <w:t xml:space="preserve"> (ii) Sutarties nutraukimas atleidžia Užsakovą ir Rangovą nuo Sutarties vykdymo; </w:t>
            </w:r>
            <w:r w:rsidRPr="000962E0">
              <w:rPr>
                <w:sz w:val="24"/>
                <w:szCs w:val="24"/>
              </w:rPr>
              <w:lastRenderedPageBreak/>
              <w:t>(iii)</w:t>
            </w:r>
            <w:bookmarkStart w:id="31" w:name="part_116158fd30a146f980db9d76829e1a5b"/>
            <w:bookmarkEnd w:id="31"/>
            <w:r w:rsidRPr="000962E0">
              <w:rPr>
                <w:sz w:val="24"/>
                <w:szCs w:val="24"/>
              </w:rPr>
              <w:t xml:space="preserve"> Sutarties nutraukimas neturi įtakos ginčų nagrinėjimo tvarką nustatančių Sutarties sąlygų ir kitų Sutarties sąlygų galiojimui, jeigu šios sąlygos pagal savo esmę lieka galioti ir po Sutarties nutraukimo; (iv)</w:t>
            </w:r>
            <w:bookmarkStart w:id="32" w:name="part_1b379b31d1884aabb51e3d7dac98caa7"/>
            <w:bookmarkEnd w:id="32"/>
            <w:r w:rsidRPr="000962E0">
              <w:rPr>
                <w:sz w:val="24"/>
                <w:szCs w:val="24"/>
              </w:rPr>
              <w:t xml:space="preserve"> kai Sutartis nutraukta, Rangovas gali reikalauti grąžinti jam viską, ką jis yra perdavęs Užsakovui vykdydamas Sutartį, jeigu jis tuo pat metu grąžina Užsakovui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tc>
      </w:tr>
      <w:tr w:rsidR="001251BF" w:rsidRPr="000962E0" w14:paraId="7EF1BB4F" w14:textId="77777777" w:rsidTr="00002DB7">
        <w:tc>
          <w:tcPr>
            <w:tcW w:w="5000" w:type="pct"/>
            <w:gridSpan w:val="5"/>
            <w:tcBorders>
              <w:top w:val="nil"/>
              <w:left w:val="nil"/>
              <w:bottom w:val="nil"/>
              <w:right w:val="nil"/>
            </w:tcBorders>
          </w:tcPr>
          <w:p w14:paraId="3D018901" w14:textId="77777777" w:rsidR="001251BF" w:rsidRPr="000962E0" w:rsidRDefault="001251BF" w:rsidP="001251BF">
            <w:pPr>
              <w:pStyle w:val="Stilius1"/>
              <w:ind w:left="462" w:hanging="360"/>
            </w:pPr>
            <w:r w:rsidRPr="000962E0">
              <w:lastRenderedPageBreak/>
              <w:t>GINČAI</w:t>
            </w:r>
          </w:p>
        </w:tc>
      </w:tr>
      <w:tr w:rsidR="001251BF" w:rsidRPr="000962E0" w14:paraId="797F1A97" w14:textId="77777777" w:rsidTr="00002DB7">
        <w:tc>
          <w:tcPr>
            <w:tcW w:w="438" w:type="pct"/>
            <w:gridSpan w:val="2"/>
            <w:tcBorders>
              <w:top w:val="nil"/>
              <w:left w:val="nil"/>
              <w:bottom w:val="nil"/>
              <w:right w:val="nil"/>
            </w:tcBorders>
          </w:tcPr>
          <w:p w14:paraId="1AABBEA3" w14:textId="77777777" w:rsidR="001251BF" w:rsidRPr="000962E0" w:rsidRDefault="001251BF">
            <w:pPr>
              <w:pStyle w:val="Stilius3"/>
              <w:numPr>
                <w:ilvl w:val="1"/>
                <w:numId w:val="5"/>
              </w:numPr>
              <w:ind w:hanging="578"/>
              <w:rPr>
                <w:sz w:val="24"/>
                <w:szCs w:val="24"/>
              </w:rPr>
            </w:pPr>
          </w:p>
        </w:tc>
        <w:tc>
          <w:tcPr>
            <w:tcW w:w="4562" w:type="pct"/>
            <w:gridSpan w:val="3"/>
            <w:tcBorders>
              <w:top w:val="nil"/>
              <w:left w:val="nil"/>
              <w:bottom w:val="nil"/>
              <w:right w:val="nil"/>
            </w:tcBorders>
          </w:tcPr>
          <w:p w14:paraId="49BD2D49" w14:textId="77777777" w:rsidR="001251BF" w:rsidRPr="000962E0" w:rsidRDefault="001251BF" w:rsidP="00002DB7">
            <w:pPr>
              <w:pStyle w:val="Stilius3"/>
              <w:spacing w:before="120" w:after="120"/>
              <w:rPr>
                <w:sz w:val="24"/>
                <w:szCs w:val="24"/>
              </w:rPr>
            </w:pPr>
            <w:r w:rsidRPr="000962E0">
              <w:rPr>
                <w:sz w:val="24"/>
                <w:szCs w:val="24"/>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1251BF" w:rsidRPr="000962E0" w14:paraId="5F37D6F9" w14:textId="77777777" w:rsidTr="00002DB7">
        <w:tc>
          <w:tcPr>
            <w:tcW w:w="5000" w:type="pct"/>
            <w:gridSpan w:val="5"/>
            <w:tcBorders>
              <w:top w:val="nil"/>
              <w:left w:val="nil"/>
              <w:bottom w:val="nil"/>
              <w:right w:val="nil"/>
            </w:tcBorders>
          </w:tcPr>
          <w:p w14:paraId="1C2C013A" w14:textId="77777777" w:rsidR="001251BF" w:rsidRPr="000962E0" w:rsidRDefault="001251BF" w:rsidP="001251BF">
            <w:pPr>
              <w:pStyle w:val="Stilius1"/>
              <w:ind w:left="462" w:hanging="360"/>
            </w:pPr>
            <w:r w:rsidRPr="000962E0">
              <w:t>NENUGALIMA JĖGA</w:t>
            </w:r>
          </w:p>
        </w:tc>
      </w:tr>
      <w:tr w:rsidR="001251BF" w:rsidRPr="000962E0" w14:paraId="071EFD68" w14:textId="77777777" w:rsidTr="00002DB7">
        <w:tc>
          <w:tcPr>
            <w:tcW w:w="438" w:type="pct"/>
            <w:gridSpan w:val="2"/>
            <w:tcBorders>
              <w:top w:val="nil"/>
              <w:left w:val="nil"/>
              <w:bottom w:val="nil"/>
              <w:right w:val="nil"/>
            </w:tcBorders>
          </w:tcPr>
          <w:p w14:paraId="7C3F048A" w14:textId="77777777" w:rsidR="001251BF" w:rsidRPr="000962E0" w:rsidRDefault="001251BF">
            <w:pPr>
              <w:pStyle w:val="Stilius3"/>
              <w:numPr>
                <w:ilvl w:val="0"/>
                <w:numId w:val="15"/>
              </w:numPr>
              <w:ind w:hanging="578"/>
              <w:rPr>
                <w:sz w:val="24"/>
                <w:szCs w:val="24"/>
              </w:rPr>
            </w:pPr>
          </w:p>
        </w:tc>
        <w:tc>
          <w:tcPr>
            <w:tcW w:w="4562" w:type="pct"/>
            <w:gridSpan w:val="3"/>
            <w:tcBorders>
              <w:top w:val="nil"/>
              <w:left w:val="nil"/>
              <w:bottom w:val="nil"/>
              <w:right w:val="nil"/>
            </w:tcBorders>
          </w:tcPr>
          <w:p w14:paraId="189E2C87" w14:textId="77777777" w:rsidR="001251BF" w:rsidRPr="000962E0" w:rsidRDefault="001251BF" w:rsidP="00002DB7">
            <w:pPr>
              <w:pStyle w:val="Stilius3"/>
              <w:spacing w:before="120" w:after="120"/>
              <w:rPr>
                <w:sz w:val="24"/>
                <w:szCs w:val="24"/>
              </w:rPr>
            </w:pPr>
            <w:r w:rsidRPr="000962E0">
              <w:rPr>
                <w:sz w:val="24"/>
                <w:szCs w:val="24"/>
              </w:rPr>
              <w:t>Šalis gali būti visiškai ar iš dalies atleidžiama nuo atsakomybės už Sutarties nevykdymą dėl nenugalimos jėgos (</w:t>
            </w:r>
            <w:r w:rsidRPr="000962E0">
              <w:rPr>
                <w:i/>
                <w:sz w:val="24"/>
                <w:szCs w:val="24"/>
              </w:rPr>
              <w:t>force majeure</w:t>
            </w:r>
            <w:r w:rsidRPr="000962E0">
              <w:rPr>
                <w:sz w:val="24"/>
                <w:szCs w:val="24"/>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1251BF" w:rsidRPr="000962E0" w14:paraId="67BDAB4B" w14:textId="77777777" w:rsidTr="00002DB7">
        <w:tc>
          <w:tcPr>
            <w:tcW w:w="438" w:type="pct"/>
            <w:gridSpan w:val="2"/>
            <w:tcBorders>
              <w:top w:val="nil"/>
              <w:left w:val="nil"/>
              <w:bottom w:val="nil"/>
              <w:right w:val="nil"/>
            </w:tcBorders>
          </w:tcPr>
          <w:p w14:paraId="4AEC2166" w14:textId="77777777" w:rsidR="001251BF" w:rsidRPr="000962E0" w:rsidRDefault="001251BF">
            <w:pPr>
              <w:pStyle w:val="Stilius3"/>
              <w:numPr>
                <w:ilvl w:val="0"/>
                <w:numId w:val="15"/>
              </w:numPr>
              <w:ind w:hanging="578"/>
              <w:rPr>
                <w:sz w:val="24"/>
                <w:szCs w:val="24"/>
              </w:rPr>
            </w:pPr>
          </w:p>
        </w:tc>
        <w:tc>
          <w:tcPr>
            <w:tcW w:w="4562" w:type="pct"/>
            <w:gridSpan w:val="3"/>
            <w:tcBorders>
              <w:top w:val="nil"/>
              <w:left w:val="nil"/>
              <w:bottom w:val="nil"/>
              <w:right w:val="nil"/>
            </w:tcBorders>
          </w:tcPr>
          <w:p w14:paraId="5FCA1CBF" w14:textId="77777777" w:rsidR="001251BF" w:rsidRPr="000962E0" w:rsidRDefault="001251BF" w:rsidP="00002DB7">
            <w:pPr>
              <w:pStyle w:val="Stilius3"/>
              <w:spacing w:before="120" w:after="120"/>
              <w:rPr>
                <w:sz w:val="24"/>
                <w:szCs w:val="24"/>
              </w:rPr>
            </w:pPr>
            <w:r w:rsidRPr="000962E0">
              <w:rPr>
                <w:sz w:val="24"/>
                <w:szCs w:val="24"/>
              </w:rPr>
              <w:t>Nenugalima jėga (</w:t>
            </w:r>
            <w:r w:rsidRPr="000962E0">
              <w:rPr>
                <w:i/>
                <w:sz w:val="24"/>
                <w:szCs w:val="24"/>
              </w:rPr>
              <w:t>force majeure</w:t>
            </w:r>
            <w:r w:rsidRPr="000962E0">
              <w:rPr>
                <w:sz w:val="24"/>
                <w:szCs w:val="24"/>
              </w:rPr>
              <w:t>) nelaikoma tai, kad rinkoje nėra reikalingų prievolei vykdyti prekių, Šalis neturi reikiamų finansinių išteklių arba Šalies kontrahentai pažeidžia savo prievoles. Nenugalima jėga (</w:t>
            </w:r>
            <w:r w:rsidRPr="000962E0">
              <w:rPr>
                <w:i/>
                <w:sz w:val="24"/>
                <w:szCs w:val="24"/>
              </w:rPr>
              <w:t>force majeure</w:t>
            </w:r>
            <w:r w:rsidRPr="000962E0">
              <w:rPr>
                <w:sz w:val="24"/>
                <w:szCs w:val="24"/>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1251BF" w:rsidRPr="000962E0" w14:paraId="77EA264E" w14:textId="77777777" w:rsidTr="00002DB7">
        <w:tc>
          <w:tcPr>
            <w:tcW w:w="438" w:type="pct"/>
            <w:gridSpan w:val="2"/>
            <w:tcBorders>
              <w:top w:val="nil"/>
              <w:left w:val="nil"/>
              <w:bottom w:val="nil"/>
              <w:right w:val="nil"/>
            </w:tcBorders>
          </w:tcPr>
          <w:p w14:paraId="72614944" w14:textId="77777777" w:rsidR="001251BF" w:rsidRPr="000962E0" w:rsidRDefault="001251BF">
            <w:pPr>
              <w:pStyle w:val="Stilius3"/>
              <w:numPr>
                <w:ilvl w:val="0"/>
                <w:numId w:val="15"/>
              </w:numPr>
              <w:ind w:hanging="578"/>
              <w:rPr>
                <w:sz w:val="24"/>
                <w:szCs w:val="24"/>
              </w:rPr>
            </w:pPr>
          </w:p>
        </w:tc>
        <w:tc>
          <w:tcPr>
            <w:tcW w:w="4562" w:type="pct"/>
            <w:gridSpan w:val="3"/>
            <w:tcBorders>
              <w:top w:val="nil"/>
              <w:left w:val="nil"/>
              <w:bottom w:val="nil"/>
              <w:right w:val="nil"/>
            </w:tcBorders>
          </w:tcPr>
          <w:p w14:paraId="19449A8F" w14:textId="77777777" w:rsidR="001251BF" w:rsidRPr="000962E0" w:rsidRDefault="001251BF" w:rsidP="00002DB7">
            <w:pPr>
              <w:pStyle w:val="Stilius3"/>
              <w:spacing w:before="120" w:after="120"/>
              <w:rPr>
                <w:color w:val="FF0000"/>
                <w:sz w:val="24"/>
                <w:szCs w:val="24"/>
              </w:rPr>
            </w:pPr>
            <w:r w:rsidRPr="000962E0">
              <w:rPr>
                <w:sz w:val="24"/>
                <w:szCs w:val="24"/>
              </w:rPr>
              <w:t>Sutartis baigiasi kitos Šalies reikalavimu, kai ją įvykdyti kitai Šaliai neįmanoma dėl nenugalimos jėgos (</w:t>
            </w:r>
            <w:r w:rsidRPr="000962E0">
              <w:rPr>
                <w:i/>
                <w:sz w:val="24"/>
                <w:szCs w:val="24"/>
              </w:rPr>
              <w:t>force majeure</w:t>
            </w:r>
            <w:r w:rsidRPr="000962E0">
              <w:rPr>
                <w:sz w:val="24"/>
                <w:szCs w:val="24"/>
              </w:rPr>
              <w:t xml:space="preserve">). </w:t>
            </w:r>
            <w:r w:rsidRPr="000962E0">
              <w:rPr>
                <w:color w:val="000000"/>
                <w:sz w:val="24"/>
                <w:szCs w:val="24"/>
              </w:rPr>
              <w:t xml:space="preserve"> </w:t>
            </w:r>
          </w:p>
        </w:tc>
      </w:tr>
      <w:tr w:rsidR="001251BF" w:rsidRPr="000962E0" w14:paraId="7998830D" w14:textId="77777777" w:rsidTr="00002DB7">
        <w:tc>
          <w:tcPr>
            <w:tcW w:w="5000" w:type="pct"/>
            <w:gridSpan w:val="5"/>
            <w:tcBorders>
              <w:top w:val="nil"/>
              <w:left w:val="nil"/>
              <w:bottom w:val="nil"/>
              <w:right w:val="nil"/>
            </w:tcBorders>
          </w:tcPr>
          <w:p w14:paraId="6CCC6DAD" w14:textId="77777777" w:rsidR="001251BF" w:rsidRPr="000962E0" w:rsidRDefault="001251BF" w:rsidP="001251BF">
            <w:pPr>
              <w:pStyle w:val="Stilius1"/>
              <w:ind w:left="462" w:hanging="360"/>
            </w:pPr>
            <w:r w:rsidRPr="000962E0">
              <w:t>ASMENS DUOMENŲ APSAUGA</w:t>
            </w:r>
          </w:p>
        </w:tc>
      </w:tr>
      <w:tr w:rsidR="001251BF" w:rsidRPr="000962E0" w14:paraId="61F5C394" w14:textId="77777777" w:rsidTr="00002DB7">
        <w:trPr>
          <w:trHeight w:val="2284"/>
        </w:trPr>
        <w:tc>
          <w:tcPr>
            <w:tcW w:w="438" w:type="pct"/>
            <w:gridSpan w:val="2"/>
            <w:tcBorders>
              <w:top w:val="nil"/>
              <w:left w:val="nil"/>
              <w:bottom w:val="nil"/>
              <w:right w:val="nil"/>
            </w:tcBorders>
          </w:tcPr>
          <w:p w14:paraId="6AE877A4" w14:textId="77777777" w:rsidR="001251BF" w:rsidRPr="000962E0" w:rsidRDefault="001251BF">
            <w:pPr>
              <w:pStyle w:val="Stilius3"/>
              <w:numPr>
                <w:ilvl w:val="0"/>
                <w:numId w:val="49"/>
              </w:numPr>
              <w:ind w:hanging="465"/>
              <w:jc w:val="right"/>
              <w:rPr>
                <w:sz w:val="24"/>
                <w:szCs w:val="24"/>
              </w:rPr>
            </w:pPr>
          </w:p>
        </w:tc>
        <w:tc>
          <w:tcPr>
            <w:tcW w:w="4562" w:type="pct"/>
            <w:gridSpan w:val="3"/>
            <w:tcBorders>
              <w:top w:val="nil"/>
              <w:left w:val="nil"/>
              <w:bottom w:val="nil"/>
              <w:right w:val="nil"/>
            </w:tcBorders>
          </w:tcPr>
          <w:p w14:paraId="7342BA66" w14:textId="77777777" w:rsidR="001251BF" w:rsidRPr="000962E0" w:rsidRDefault="001251BF" w:rsidP="00002DB7">
            <w:pPr>
              <w:pStyle w:val="Stilius3"/>
              <w:spacing w:before="120" w:after="120"/>
              <w:rPr>
                <w:sz w:val="24"/>
                <w:szCs w:val="24"/>
              </w:rPr>
            </w:pPr>
            <w:r w:rsidRPr="000962E0">
              <w:rPr>
                <w:sz w:val="24"/>
                <w:szCs w:val="24"/>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tc>
      </w:tr>
      <w:tr w:rsidR="001251BF" w:rsidRPr="000962E0" w14:paraId="7EBF7DB4" w14:textId="77777777" w:rsidTr="00002DB7">
        <w:trPr>
          <w:trHeight w:val="1471"/>
        </w:trPr>
        <w:tc>
          <w:tcPr>
            <w:tcW w:w="438" w:type="pct"/>
            <w:gridSpan w:val="2"/>
            <w:tcBorders>
              <w:top w:val="nil"/>
              <w:left w:val="nil"/>
              <w:bottom w:val="nil"/>
              <w:right w:val="nil"/>
            </w:tcBorders>
          </w:tcPr>
          <w:p w14:paraId="2C5CED98" w14:textId="77777777" w:rsidR="001251BF" w:rsidRPr="000962E0" w:rsidRDefault="001251BF">
            <w:pPr>
              <w:pStyle w:val="Stilius3"/>
              <w:numPr>
                <w:ilvl w:val="0"/>
                <w:numId w:val="49"/>
              </w:numPr>
              <w:ind w:hanging="578"/>
              <w:jc w:val="right"/>
              <w:rPr>
                <w:sz w:val="24"/>
                <w:szCs w:val="24"/>
              </w:rPr>
            </w:pPr>
          </w:p>
        </w:tc>
        <w:tc>
          <w:tcPr>
            <w:tcW w:w="4562" w:type="pct"/>
            <w:gridSpan w:val="3"/>
            <w:tcBorders>
              <w:top w:val="nil"/>
              <w:left w:val="nil"/>
              <w:bottom w:val="nil"/>
              <w:right w:val="nil"/>
            </w:tcBorders>
          </w:tcPr>
          <w:p w14:paraId="0413981F" w14:textId="77777777" w:rsidR="001251BF" w:rsidRPr="000962E0" w:rsidRDefault="001251BF" w:rsidP="00002DB7">
            <w:pPr>
              <w:pStyle w:val="Stilius3"/>
              <w:spacing w:before="120" w:after="120"/>
              <w:rPr>
                <w:sz w:val="24"/>
                <w:szCs w:val="24"/>
              </w:rPr>
            </w:pPr>
            <w:r w:rsidRPr="000962E0">
              <w:rPr>
                <w:sz w:val="24"/>
                <w:szCs w:val="24"/>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tc>
      </w:tr>
      <w:tr w:rsidR="001251BF" w:rsidRPr="000962E0" w14:paraId="5B0E23CA" w14:textId="77777777" w:rsidTr="00002DB7">
        <w:tc>
          <w:tcPr>
            <w:tcW w:w="438" w:type="pct"/>
            <w:gridSpan w:val="2"/>
            <w:tcBorders>
              <w:top w:val="nil"/>
              <w:left w:val="nil"/>
              <w:bottom w:val="nil"/>
              <w:right w:val="nil"/>
            </w:tcBorders>
          </w:tcPr>
          <w:p w14:paraId="1346552F" w14:textId="77777777" w:rsidR="001251BF" w:rsidRPr="000962E0" w:rsidRDefault="001251BF">
            <w:pPr>
              <w:pStyle w:val="Stilius3"/>
              <w:numPr>
                <w:ilvl w:val="0"/>
                <w:numId w:val="49"/>
              </w:numPr>
              <w:ind w:hanging="578"/>
              <w:jc w:val="right"/>
              <w:rPr>
                <w:sz w:val="24"/>
                <w:szCs w:val="24"/>
              </w:rPr>
            </w:pPr>
          </w:p>
        </w:tc>
        <w:tc>
          <w:tcPr>
            <w:tcW w:w="4562" w:type="pct"/>
            <w:gridSpan w:val="3"/>
            <w:tcBorders>
              <w:top w:val="nil"/>
              <w:left w:val="nil"/>
              <w:bottom w:val="nil"/>
              <w:right w:val="nil"/>
            </w:tcBorders>
          </w:tcPr>
          <w:p w14:paraId="0C3EAA0B" w14:textId="77777777" w:rsidR="001251BF" w:rsidRPr="000962E0" w:rsidRDefault="001251BF" w:rsidP="00002DB7">
            <w:pPr>
              <w:pStyle w:val="Stilius3"/>
              <w:spacing w:before="120" w:after="120"/>
              <w:rPr>
                <w:sz w:val="24"/>
                <w:szCs w:val="24"/>
              </w:rPr>
            </w:pPr>
            <w:r w:rsidRPr="000962E0">
              <w:rPr>
                <w:sz w:val="24"/>
                <w:szCs w:val="24"/>
              </w:rPr>
              <w:t>Šalis privalo informuoti kitą Šalį apie bet kokius atstovų, specialistų ir kito personalo bei jų asmens duomenų pasikeitimus, jei šie duomenys buvo perduoti kitai Šaliai.</w:t>
            </w:r>
          </w:p>
        </w:tc>
      </w:tr>
      <w:tr w:rsidR="001251BF" w:rsidRPr="000962E0" w14:paraId="6AFF5DBD" w14:textId="77777777" w:rsidTr="00002DB7">
        <w:tc>
          <w:tcPr>
            <w:tcW w:w="5000" w:type="pct"/>
            <w:gridSpan w:val="5"/>
            <w:tcBorders>
              <w:top w:val="nil"/>
              <w:left w:val="nil"/>
              <w:bottom w:val="nil"/>
              <w:right w:val="nil"/>
            </w:tcBorders>
          </w:tcPr>
          <w:p w14:paraId="487FD446" w14:textId="77777777" w:rsidR="001251BF" w:rsidRPr="000962E0" w:rsidRDefault="001251BF" w:rsidP="001251BF">
            <w:pPr>
              <w:pStyle w:val="Stilius1"/>
              <w:ind w:left="462" w:hanging="360"/>
            </w:pPr>
            <w:r w:rsidRPr="000962E0">
              <w:t>BAIGIAMOSIOS NUOSTATOS</w:t>
            </w:r>
          </w:p>
        </w:tc>
      </w:tr>
      <w:tr w:rsidR="001251BF" w:rsidRPr="000962E0" w14:paraId="4F302282" w14:textId="77777777" w:rsidTr="00002DB7">
        <w:tc>
          <w:tcPr>
            <w:tcW w:w="438" w:type="pct"/>
            <w:gridSpan w:val="2"/>
            <w:tcBorders>
              <w:top w:val="nil"/>
              <w:left w:val="nil"/>
              <w:bottom w:val="nil"/>
              <w:right w:val="nil"/>
            </w:tcBorders>
          </w:tcPr>
          <w:p w14:paraId="61BC1378" w14:textId="77777777" w:rsidR="001251BF" w:rsidRPr="000962E0" w:rsidRDefault="001251BF">
            <w:pPr>
              <w:pStyle w:val="Stilius3"/>
              <w:numPr>
                <w:ilvl w:val="0"/>
                <w:numId w:val="50"/>
              </w:numPr>
              <w:ind w:hanging="465"/>
              <w:jc w:val="right"/>
              <w:rPr>
                <w:sz w:val="24"/>
                <w:szCs w:val="24"/>
              </w:rPr>
            </w:pPr>
          </w:p>
        </w:tc>
        <w:tc>
          <w:tcPr>
            <w:tcW w:w="4562" w:type="pct"/>
            <w:gridSpan w:val="3"/>
            <w:tcBorders>
              <w:top w:val="nil"/>
              <w:left w:val="nil"/>
              <w:bottom w:val="nil"/>
              <w:right w:val="nil"/>
            </w:tcBorders>
          </w:tcPr>
          <w:p w14:paraId="0743CD85" w14:textId="77777777" w:rsidR="001251BF" w:rsidRPr="000962E0" w:rsidRDefault="001251BF" w:rsidP="00002DB7">
            <w:pPr>
              <w:pStyle w:val="Stilius3"/>
              <w:spacing w:before="120" w:after="120"/>
              <w:rPr>
                <w:sz w:val="24"/>
                <w:szCs w:val="24"/>
              </w:rPr>
            </w:pPr>
            <w:r w:rsidRPr="000962E0">
              <w:rPr>
                <w:spacing w:val="-3"/>
                <w:sz w:val="24"/>
                <w:szCs w:val="24"/>
              </w:rPr>
              <w:t xml:space="preserve">Visi su Sutartimi susiję pranešimai, nurodymai, prašymai, kiti dokumentai ar susirašinėjimas turi būti siunčiami raštu </w:t>
            </w:r>
            <w:r w:rsidRPr="000962E0">
              <w:rPr>
                <w:sz w:val="24"/>
                <w:szCs w:val="24"/>
              </w:rPr>
              <w:t>(faksu, elektroninėmis priemonėmis arba pasirašytinai per pašto paslaugos teikėją ar kitą tinkamą vežėją)</w:t>
            </w:r>
            <w:r w:rsidRPr="000962E0">
              <w:rPr>
                <w:spacing w:val="-3"/>
                <w:sz w:val="24"/>
                <w:szCs w:val="24"/>
              </w:rPr>
              <w:t>. Apie savo adreso ar kitų rekvizitų pasikeitimą kiekviena Šalis nedelsdama, tačiau ne vėliau kaip per 5 (penkias) dienas nuo minėto pasikeitimo dienos, raštu privalo pranešti kitai Šaliai. Šalių rekvizitai nurodyti šios Sutarties 16 punkte.</w:t>
            </w:r>
          </w:p>
        </w:tc>
      </w:tr>
      <w:tr w:rsidR="001251BF" w:rsidRPr="000962E0" w14:paraId="64119E73" w14:textId="77777777" w:rsidTr="00002DB7">
        <w:tc>
          <w:tcPr>
            <w:tcW w:w="438" w:type="pct"/>
            <w:gridSpan w:val="2"/>
            <w:tcBorders>
              <w:top w:val="nil"/>
              <w:left w:val="nil"/>
              <w:bottom w:val="nil"/>
              <w:right w:val="nil"/>
            </w:tcBorders>
          </w:tcPr>
          <w:p w14:paraId="04A8C21A" w14:textId="77777777" w:rsidR="001251BF" w:rsidRPr="000962E0" w:rsidRDefault="001251BF">
            <w:pPr>
              <w:pStyle w:val="Stilius3"/>
              <w:numPr>
                <w:ilvl w:val="0"/>
                <w:numId w:val="50"/>
              </w:numPr>
              <w:ind w:hanging="578"/>
              <w:jc w:val="right"/>
              <w:rPr>
                <w:sz w:val="24"/>
                <w:szCs w:val="24"/>
              </w:rPr>
            </w:pPr>
          </w:p>
        </w:tc>
        <w:tc>
          <w:tcPr>
            <w:tcW w:w="4562" w:type="pct"/>
            <w:gridSpan w:val="3"/>
            <w:tcBorders>
              <w:top w:val="nil"/>
              <w:left w:val="nil"/>
              <w:bottom w:val="nil"/>
              <w:right w:val="nil"/>
            </w:tcBorders>
          </w:tcPr>
          <w:p w14:paraId="592B0FFF" w14:textId="77777777" w:rsidR="001251BF" w:rsidRPr="000962E0" w:rsidRDefault="001251BF" w:rsidP="00002DB7">
            <w:pPr>
              <w:pStyle w:val="Stilius3"/>
              <w:spacing w:before="120" w:after="120"/>
              <w:rPr>
                <w:sz w:val="24"/>
                <w:szCs w:val="24"/>
              </w:rPr>
            </w:pPr>
            <w:r w:rsidRPr="000962E0">
              <w:rPr>
                <w:iCs/>
                <w:sz w:val="24"/>
                <w:szCs w:val="24"/>
              </w:rPr>
              <w:t>Sutartis sudaryta dviem vienodą juridinę galią turinčiais egzemplioriais lietuvių kalba – po vieną kiekvienai Šaliai</w:t>
            </w:r>
            <w:r w:rsidRPr="000962E0">
              <w:rPr>
                <w:spacing w:val="-3"/>
                <w:sz w:val="24"/>
                <w:szCs w:val="24"/>
              </w:rPr>
              <w:t xml:space="preserve">. </w:t>
            </w:r>
            <w:r w:rsidRPr="000962E0">
              <w:rPr>
                <w:sz w:val="24"/>
                <w:szCs w:val="24"/>
              </w:rPr>
              <w:t>Visais su Sutarties įgyvendinimu susijusiais klausimais Šalys privalo susirašinėti ir bendrauti lietuvių kalba.</w:t>
            </w:r>
          </w:p>
        </w:tc>
      </w:tr>
      <w:tr w:rsidR="001251BF" w:rsidRPr="000962E0" w14:paraId="321AE5FB" w14:textId="77777777" w:rsidTr="00002DB7">
        <w:tc>
          <w:tcPr>
            <w:tcW w:w="438" w:type="pct"/>
            <w:gridSpan w:val="2"/>
            <w:tcBorders>
              <w:top w:val="nil"/>
              <w:left w:val="nil"/>
              <w:bottom w:val="nil"/>
              <w:right w:val="nil"/>
            </w:tcBorders>
          </w:tcPr>
          <w:p w14:paraId="12F88270" w14:textId="77777777" w:rsidR="001251BF" w:rsidRPr="000962E0" w:rsidRDefault="001251BF">
            <w:pPr>
              <w:pStyle w:val="Stilius3"/>
              <w:numPr>
                <w:ilvl w:val="0"/>
                <w:numId w:val="50"/>
              </w:numPr>
              <w:ind w:hanging="578"/>
              <w:jc w:val="right"/>
              <w:rPr>
                <w:sz w:val="24"/>
                <w:szCs w:val="24"/>
              </w:rPr>
            </w:pPr>
          </w:p>
        </w:tc>
        <w:tc>
          <w:tcPr>
            <w:tcW w:w="4562" w:type="pct"/>
            <w:gridSpan w:val="3"/>
            <w:tcBorders>
              <w:top w:val="nil"/>
              <w:left w:val="nil"/>
              <w:bottom w:val="nil"/>
              <w:right w:val="nil"/>
            </w:tcBorders>
          </w:tcPr>
          <w:p w14:paraId="62B0C24D" w14:textId="77777777" w:rsidR="001251BF" w:rsidRPr="000962E0" w:rsidRDefault="001251BF" w:rsidP="00002DB7">
            <w:pPr>
              <w:tabs>
                <w:tab w:val="left" w:pos="313"/>
              </w:tabs>
              <w:spacing w:before="120" w:after="120"/>
              <w:jc w:val="both"/>
              <w:rPr>
                <w:rFonts w:ascii="Times New Roman" w:hAnsi="Times New Roman" w:cs="Times New Roman"/>
                <w:iCs/>
                <w:sz w:val="24"/>
                <w:szCs w:val="24"/>
              </w:rPr>
            </w:pPr>
            <w:r w:rsidRPr="000962E0">
              <w:rPr>
                <w:rFonts w:ascii="Times New Roman" w:eastAsia="Times New Roman" w:hAnsi="Times New Roman" w:cs="Times New Roman"/>
                <w:bCs/>
                <w:sz w:val="24"/>
                <w:szCs w:val="24"/>
              </w:rPr>
              <w:t xml:space="preserve">Tuo atveju, jeigu pasikeistų Sutarties 3.4 punkte nurodytas Užsakovo atstovas, atsakingas už Sutarties vykdymą, Užsakovo atsakingas, atsakingas už Sutarties ir pakeitimų paskelbimą pagal Viešųjų pirkimų įstatymo 86 straipsnio 9 dalies nuostatas, ar </w:t>
            </w:r>
            <w:r w:rsidRPr="000962E0">
              <w:rPr>
                <w:rFonts w:ascii="Times New Roman" w:hAnsi="Times New Roman" w:cs="Times New Roman"/>
                <w:bCs/>
                <w:sz w:val="24"/>
                <w:szCs w:val="24"/>
              </w:rPr>
              <w:t>Rangovo atstovas, atsakingas už Sutarties vykdymą,</w:t>
            </w:r>
            <w:r w:rsidRPr="000962E0">
              <w:rPr>
                <w:rFonts w:ascii="Times New Roman" w:eastAsia="Times New Roman" w:hAnsi="Times New Roman" w:cs="Times New Roman"/>
                <w:bCs/>
                <w:sz w:val="24"/>
                <w:szCs w:val="24"/>
              </w:rPr>
              <w:t xml:space="preserve"> Šalys pateikia viena kitai rašytinius pranešimus apie tai. Šie pranešimai bus laikomas neatskiriama Sutarties dalimi (priedas), neatliekant papildomų Sutarties keitimo ar papildymo procedūrų.</w:t>
            </w:r>
          </w:p>
        </w:tc>
      </w:tr>
      <w:tr w:rsidR="001251BF" w:rsidRPr="000962E0" w14:paraId="50A3D708" w14:textId="77777777" w:rsidTr="00002DB7">
        <w:tc>
          <w:tcPr>
            <w:tcW w:w="438" w:type="pct"/>
            <w:gridSpan w:val="2"/>
            <w:tcBorders>
              <w:top w:val="nil"/>
              <w:left w:val="nil"/>
              <w:bottom w:val="nil"/>
              <w:right w:val="nil"/>
            </w:tcBorders>
          </w:tcPr>
          <w:p w14:paraId="4CF59823" w14:textId="77777777" w:rsidR="001251BF" w:rsidRPr="000962E0" w:rsidRDefault="001251BF">
            <w:pPr>
              <w:pStyle w:val="Stilius3"/>
              <w:numPr>
                <w:ilvl w:val="0"/>
                <w:numId w:val="50"/>
              </w:numPr>
              <w:ind w:hanging="578"/>
              <w:jc w:val="right"/>
              <w:rPr>
                <w:sz w:val="24"/>
                <w:szCs w:val="24"/>
              </w:rPr>
            </w:pPr>
          </w:p>
        </w:tc>
        <w:tc>
          <w:tcPr>
            <w:tcW w:w="4562" w:type="pct"/>
            <w:gridSpan w:val="3"/>
            <w:tcBorders>
              <w:top w:val="nil"/>
              <w:left w:val="nil"/>
              <w:bottom w:val="nil"/>
              <w:right w:val="nil"/>
            </w:tcBorders>
          </w:tcPr>
          <w:p w14:paraId="04DA5B46" w14:textId="77777777" w:rsidR="001251BF" w:rsidRPr="000962E0" w:rsidRDefault="001251BF" w:rsidP="00002DB7">
            <w:pPr>
              <w:spacing w:before="120" w:after="120"/>
              <w:jc w:val="both"/>
              <w:rPr>
                <w:rFonts w:ascii="Times New Roman" w:hAnsi="Times New Roman" w:cs="Times New Roman"/>
                <w:spacing w:val="-3"/>
                <w:sz w:val="24"/>
                <w:szCs w:val="24"/>
              </w:rPr>
            </w:pPr>
            <w:r w:rsidRPr="000962E0">
              <w:rPr>
                <w:rFonts w:ascii="Times New Roman" w:hAnsi="Times New Roman" w:cs="Times New Roman"/>
                <w:spacing w:val="-3"/>
                <w:sz w:val="24"/>
                <w:szCs w:val="24"/>
              </w:rPr>
              <w:t>Prie šios Sutarties pridedami šie priedai ir dokumentai, kurie yra neatskiriamos Sutarties dalys:</w:t>
            </w:r>
          </w:p>
          <w:p w14:paraId="47EC36C4" w14:textId="77777777" w:rsidR="00C92E87" w:rsidRPr="000962E0" w:rsidRDefault="001251BF" w:rsidP="00002DB7">
            <w:pPr>
              <w:spacing w:before="120" w:after="120"/>
              <w:jc w:val="both"/>
              <w:rPr>
                <w:rFonts w:ascii="Times New Roman" w:hAnsi="Times New Roman" w:cs="Times New Roman"/>
                <w:color w:val="EE0000"/>
                <w:spacing w:val="-3"/>
                <w:sz w:val="24"/>
                <w:szCs w:val="24"/>
              </w:rPr>
            </w:pPr>
            <w:r w:rsidRPr="000962E0">
              <w:rPr>
                <w:rFonts w:ascii="Times New Roman" w:hAnsi="Times New Roman" w:cs="Times New Roman"/>
                <w:color w:val="000000"/>
                <w:spacing w:val="-3"/>
                <w:sz w:val="24"/>
                <w:szCs w:val="24"/>
              </w:rPr>
              <w:t>16.4.1. 1 priedas – UAB „APLAN“ 2026 m. parengtas Techninis projektas „Inžinerinių tinklų, sporto paskirties inžinerinių statinių, kitų pagalbinių pastatų paskirties pastato, kitos paskirties inžinerinių statinių Birutės g. 23, Trakų mieste, statybos projektas“, projekto Nr. 22-PP.24031-TP;</w:t>
            </w:r>
          </w:p>
          <w:p w14:paraId="4BFDC8BB" w14:textId="77777777" w:rsidR="001251BF" w:rsidRPr="000962E0" w:rsidRDefault="001251BF" w:rsidP="00002DB7">
            <w:pPr>
              <w:spacing w:before="120" w:after="120"/>
              <w:jc w:val="both"/>
              <w:rPr>
                <w:rFonts w:ascii="Times New Roman" w:hAnsi="Times New Roman" w:cs="Times New Roman"/>
                <w:spacing w:val="-3"/>
                <w:sz w:val="24"/>
                <w:szCs w:val="24"/>
              </w:rPr>
            </w:pPr>
            <w:r w:rsidRPr="000962E0">
              <w:rPr>
                <w:rFonts w:ascii="Times New Roman" w:hAnsi="Times New Roman" w:cs="Times New Roman"/>
                <w:spacing w:val="-3"/>
                <w:sz w:val="24"/>
                <w:szCs w:val="24"/>
              </w:rPr>
              <w:t xml:space="preserve">16.4.2. 2 priedas - </w:t>
            </w:r>
            <w:r w:rsidRPr="000962E0">
              <w:rPr>
                <w:rFonts w:ascii="Times New Roman" w:hAnsi="Times New Roman" w:cs="Times New Roman"/>
                <w:sz w:val="24"/>
                <w:szCs w:val="24"/>
              </w:rPr>
              <w:t xml:space="preserve"> </w:t>
            </w:r>
            <w:r w:rsidRPr="000962E0">
              <w:rPr>
                <w:rFonts w:ascii="Times New Roman" w:hAnsi="Times New Roman" w:cs="Times New Roman"/>
                <w:spacing w:val="-3"/>
                <w:sz w:val="24"/>
                <w:szCs w:val="24"/>
              </w:rPr>
              <w:t xml:space="preserve">Rangovo pasiūlymas; </w:t>
            </w:r>
          </w:p>
          <w:p w14:paraId="620A8B5E" w14:textId="77777777" w:rsidR="001251BF" w:rsidRPr="000962E0" w:rsidRDefault="001251BF" w:rsidP="00002DB7">
            <w:pPr>
              <w:spacing w:before="120" w:after="120"/>
              <w:jc w:val="both"/>
              <w:rPr>
                <w:rFonts w:ascii="Times New Roman" w:hAnsi="Times New Roman" w:cs="Times New Roman"/>
                <w:spacing w:val="-3"/>
                <w:sz w:val="24"/>
                <w:szCs w:val="24"/>
              </w:rPr>
            </w:pPr>
            <w:r w:rsidRPr="000962E0">
              <w:rPr>
                <w:rFonts w:ascii="Times New Roman" w:hAnsi="Times New Roman" w:cs="Times New Roman"/>
                <w:spacing w:val="-3"/>
                <w:sz w:val="24"/>
                <w:szCs w:val="24"/>
              </w:rPr>
              <w:t>16.4.3. 3 priedas - Veiklų sąrašas (pagal pirkimo sąlygų 2 priedą užpildytas ir kartu su pasiūlymu pateiktas Įkainotos veiklos sąrašas) / Darbų kiekių žiniaraščiai (pagal Sutarties 5.23 p. nuostatas);</w:t>
            </w:r>
          </w:p>
          <w:p w14:paraId="49918265"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eastAsia="Calibri" w:hAnsi="Times New Roman" w:cs="Times New Roman"/>
                <w:sz w:val="24"/>
                <w:szCs w:val="24"/>
              </w:rPr>
              <w:lastRenderedPageBreak/>
              <w:t>16.4.4. 4 priedas - Atliktų darbų akto forma</w:t>
            </w:r>
            <w:r w:rsidRPr="000962E0">
              <w:rPr>
                <w:rFonts w:ascii="Times New Roman" w:hAnsi="Times New Roman" w:cs="Times New Roman"/>
                <w:spacing w:val="-3"/>
                <w:sz w:val="24"/>
                <w:szCs w:val="24"/>
              </w:rPr>
              <w:t>;</w:t>
            </w:r>
          </w:p>
          <w:p w14:paraId="6E443016" w14:textId="77777777" w:rsidR="001251BF" w:rsidRPr="000962E0" w:rsidRDefault="001251BF" w:rsidP="00002DB7">
            <w:pPr>
              <w:spacing w:before="120" w:after="120"/>
              <w:jc w:val="both"/>
              <w:rPr>
                <w:rFonts w:ascii="Times New Roman" w:hAnsi="Times New Roman" w:cs="Times New Roman"/>
                <w:sz w:val="24"/>
                <w:szCs w:val="24"/>
              </w:rPr>
            </w:pPr>
            <w:r w:rsidRPr="000962E0">
              <w:rPr>
                <w:rFonts w:ascii="Times New Roman" w:hAnsi="Times New Roman" w:cs="Times New Roman"/>
                <w:spacing w:val="-3"/>
                <w:sz w:val="24"/>
                <w:szCs w:val="24"/>
              </w:rPr>
              <w:t>16.4.5. 5 priedas – Statybvietės perdavimo-priėmimo akto forma</w:t>
            </w:r>
            <w:r w:rsidRPr="000962E0">
              <w:rPr>
                <w:rFonts w:ascii="Times New Roman" w:eastAsia="Calibri" w:hAnsi="Times New Roman" w:cs="Times New Roman"/>
                <w:sz w:val="24"/>
                <w:szCs w:val="24"/>
              </w:rPr>
              <w:t>;</w:t>
            </w:r>
          </w:p>
          <w:p w14:paraId="48F59C33" w14:textId="77777777" w:rsidR="001251BF" w:rsidRPr="000962E0" w:rsidRDefault="001251BF" w:rsidP="00002DB7">
            <w:pPr>
              <w:tabs>
                <w:tab w:val="left" w:pos="313"/>
              </w:tabs>
              <w:spacing w:before="120" w:after="120"/>
              <w:jc w:val="both"/>
              <w:rPr>
                <w:rFonts w:ascii="Times New Roman" w:hAnsi="Times New Roman" w:cs="Times New Roman"/>
                <w:spacing w:val="-3"/>
                <w:sz w:val="24"/>
                <w:szCs w:val="24"/>
              </w:rPr>
            </w:pPr>
            <w:r w:rsidRPr="000962E0">
              <w:rPr>
                <w:rFonts w:ascii="Times New Roman" w:hAnsi="Times New Roman" w:cs="Times New Roman"/>
                <w:spacing w:val="-3"/>
                <w:sz w:val="24"/>
                <w:szCs w:val="24"/>
              </w:rPr>
              <w:t xml:space="preserve">16.4.6. 6 priedas – </w:t>
            </w:r>
            <w:r w:rsidRPr="000962E0">
              <w:rPr>
                <w:rFonts w:ascii="Times New Roman" w:eastAsia="Calibri" w:hAnsi="Times New Roman" w:cs="Times New Roman"/>
                <w:sz w:val="24"/>
                <w:szCs w:val="24"/>
              </w:rPr>
              <w:t>Darbų perdavimo-priėmimo akto forma;</w:t>
            </w:r>
          </w:p>
          <w:p w14:paraId="11763310" w14:textId="77777777" w:rsidR="001251BF" w:rsidRPr="000962E0" w:rsidRDefault="001251BF" w:rsidP="00002DB7">
            <w:pPr>
              <w:tabs>
                <w:tab w:val="left" w:pos="313"/>
              </w:tabs>
              <w:spacing w:before="120" w:after="120"/>
              <w:jc w:val="both"/>
              <w:rPr>
                <w:rFonts w:ascii="Times New Roman" w:hAnsi="Times New Roman" w:cs="Times New Roman"/>
                <w:spacing w:val="-3"/>
                <w:sz w:val="24"/>
                <w:szCs w:val="24"/>
              </w:rPr>
            </w:pPr>
            <w:r w:rsidRPr="000962E0">
              <w:rPr>
                <w:rFonts w:ascii="Times New Roman" w:hAnsi="Times New Roman" w:cs="Times New Roman"/>
                <w:spacing w:val="-3"/>
                <w:sz w:val="24"/>
                <w:szCs w:val="24"/>
              </w:rPr>
              <w:t>16.4.7. 7 priedas – Sutikimas dėl konfidencialios informacijos pateikimo.</w:t>
            </w:r>
          </w:p>
          <w:p w14:paraId="6169077E" w14:textId="77777777" w:rsidR="001251BF" w:rsidRPr="000962E0" w:rsidRDefault="001251BF" w:rsidP="00880384">
            <w:pPr>
              <w:tabs>
                <w:tab w:val="left" w:pos="313"/>
              </w:tabs>
              <w:spacing w:before="120" w:after="120"/>
              <w:jc w:val="both"/>
              <w:rPr>
                <w:rFonts w:ascii="Times New Roman" w:hAnsi="Times New Roman" w:cs="Times New Roman"/>
                <w:sz w:val="24"/>
                <w:szCs w:val="24"/>
              </w:rPr>
            </w:pPr>
          </w:p>
          <w:p w14:paraId="32ED31FF" w14:textId="77777777" w:rsidR="00880384" w:rsidRPr="000962E0" w:rsidRDefault="00880384" w:rsidP="00880384">
            <w:pPr>
              <w:tabs>
                <w:tab w:val="left" w:pos="313"/>
              </w:tabs>
              <w:spacing w:before="120" w:after="120"/>
              <w:jc w:val="both"/>
              <w:rPr>
                <w:rFonts w:ascii="Times New Roman" w:hAnsi="Times New Roman" w:cs="Times New Roman"/>
                <w:iCs/>
                <w:sz w:val="24"/>
                <w:szCs w:val="24"/>
              </w:rPr>
            </w:pPr>
          </w:p>
        </w:tc>
      </w:tr>
      <w:tr w:rsidR="001251BF" w:rsidRPr="000962E0" w14:paraId="353CA9BA" w14:textId="77777777" w:rsidTr="00002DB7">
        <w:tc>
          <w:tcPr>
            <w:tcW w:w="497" w:type="pct"/>
            <w:gridSpan w:val="3"/>
            <w:tcBorders>
              <w:top w:val="nil"/>
              <w:left w:val="nil"/>
              <w:bottom w:val="nil"/>
              <w:right w:val="nil"/>
            </w:tcBorders>
          </w:tcPr>
          <w:p w14:paraId="387D2E1D" w14:textId="77777777" w:rsidR="001251BF" w:rsidRPr="000962E0" w:rsidRDefault="001251BF" w:rsidP="00002DB7">
            <w:pPr>
              <w:spacing w:before="200"/>
              <w:ind w:left="720"/>
              <w:rPr>
                <w:rFonts w:ascii="Times New Roman" w:hAnsi="Times New Roman" w:cs="Times New Roman"/>
                <w:sz w:val="24"/>
                <w:szCs w:val="24"/>
              </w:rPr>
            </w:pPr>
          </w:p>
        </w:tc>
        <w:tc>
          <w:tcPr>
            <w:tcW w:w="2450" w:type="pct"/>
            <w:tcBorders>
              <w:top w:val="nil"/>
              <w:left w:val="nil"/>
              <w:bottom w:val="nil"/>
              <w:right w:val="nil"/>
            </w:tcBorders>
          </w:tcPr>
          <w:p w14:paraId="355EF111" w14:textId="77777777" w:rsidR="001251BF" w:rsidRPr="000962E0" w:rsidRDefault="001251BF" w:rsidP="00002DB7">
            <w:pPr>
              <w:pStyle w:val="Stilius3"/>
              <w:rPr>
                <w:b/>
                <w:sz w:val="24"/>
                <w:szCs w:val="24"/>
              </w:rPr>
            </w:pPr>
            <w:r w:rsidRPr="000962E0">
              <w:rPr>
                <w:b/>
                <w:sz w:val="24"/>
                <w:szCs w:val="24"/>
              </w:rPr>
              <w:t>UŽSAKOVAS</w:t>
            </w:r>
          </w:p>
          <w:p w14:paraId="1652ED8C" w14:textId="77777777" w:rsidR="001251BF" w:rsidRPr="000962E0" w:rsidRDefault="001251BF" w:rsidP="00002DB7">
            <w:pPr>
              <w:pStyle w:val="Stilius3"/>
              <w:rPr>
                <w:i/>
                <w:sz w:val="24"/>
                <w:szCs w:val="24"/>
              </w:rPr>
            </w:pPr>
            <w:r w:rsidRPr="000962E0">
              <w:rPr>
                <w:i/>
                <w:sz w:val="24"/>
                <w:szCs w:val="24"/>
              </w:rPr>
              <w:t>[Įrašyti Užsakovo rekvizitus]</w:t>
            </w:r>
          </w:p>
          <w:p w14:paraId="066FDB92" w14:textId="77777777" w:rsidR="001251BF" w:rsidRPr="000962E0" w:rsidRDefault="001251BF" w:rsidP="00002DB7">
            <w:pPr>
              <w:ind w:right="252"/>
              <w:rPr>
                <w:rFonts w:ascii="Times New Roman" w:hAnsi="Times New Roman" w:cs="Times New Roman"/>
                <w:sz w:val="24"/>
                <w:szCs w:val="24"/>
              </w:rPr>
            </w:pPr>
          </w:p>
          <w:p w14:paraId="0C471D00" w14:textId="77777777" w:rsidR="001251BF" w:rsidRPr="000962E0" w:rsidRDefault="001251BF" w:rsidP="00002DB7">
            <w:pPr>
              <w:ind w:right="252"/>
              <w:rPr>
                <w:rFonts w:ascii="Times New Roman" w:hAnsi="Times New Roman" w:cs="Times New Roman"/>
                <w:sz w:val="24"/>
                <w:szCs w:val="24"/>
              </w:rPr>
            </w:pPr>
            <w:r w:rsidRPr="000962E0">
              <w:rPr>
                <w:rFonts w:ascii="Times New Roman" w:hAnsi="Times New Roman" w:cs="Times New Roman"/>
                <w:i/>
                <w:sz w:val="24"/>
                <w:szCs w:val="24"/>
              </w:rPr>
              <w:t xml:space="preserve">[pavadinimas] </w:t>
            </w:r>
          </w:p>
          <w:p w14:paraId="1F303BE1" w14:textId="77777777" w:rsidR="001251BF" w:rsidRPr="000962E0" w:rsidRDefault="001251BF" w:rsidP="00002DB7">
            <w:pPr>
              <w:ind w:right="252"/>
              <w:rPr>
                <w:rFonts w:ascii="Times New Roman" w:hAnsi="Times New Roman" w:cs="Times New Roman"/>
                <w:sz w:val="24"/>
                <w:szCs w:val="24"/>
              </w:rPr>
            </w:pPr>
            <w:r w:rsidRPr="000962E0">
              <w:rPr>
                <w:rFonts w:ascii="Times New Roman" w:hAnsi="Times New Roman" w:cs="Times New Roman"/>
                <w:sz w:val="24"/>
                <w:szCs w:val="24"/>
              </w:rPr>
              <w:t xml:space="preserve">Kodas </w:t>
            </w:r>
            <w:r w:rsidRPr="000962E0">
              <w:rPr>
                <w:rFonts w:ascii="Times New Roman" w:hAnsi="Times New Roman" w:cs="Times New Roman"/>
                <w:i/>
                <w:sz w:val="24"/>
                <w:szCs w:val="24"/>
              </w:rPr>
              <w:t xml:space="preserve">[kodas] </w:t>
            </w:r>
          </w:p>
          <w:p w14:paraId="1875E708" w14:textId="77777777" w:rsidR="001251BF" w:rsidRPr="000962E0" w:rsidRDefault="001251BF" w:rsidP="00002DB7">
            <w:pPr>
              <w:ind w:right="252"/>
              <w:rPr>
                <w:rFonts w:ascii="Times New Roman" w:hAnsi="Times New Roman" w:cs="Times New Roman"/>
                <w:bCs/>
                <w:sz w:val="24"/>
                <w:szCs w:val="24"/>
              </w:rPr>
            </w:pPr>
            <w:r w:rsidRPr="000962E0">
              <w:rPr>
                <w:rFonts w:ascii="Times New Roman" w:hAnsi="Times New Roman" w:cs="Times New Roman"/>
                <w:bCs/>
                <w:sz w:val="24"/>
                <w:szCs w:val="24"/>
              </w:rPr>
              <w:t xml:space="preserve">PVM mokėtojo kodas </w:t>
            </w:r>
            <w:r w:rsidRPr="000962E0">
              <w:rPr>
                <w:rFonts w:ascii="Times New Roman" w:hAnsi="Times New Roman" w:cs="Times New Roman"/>
                <w:i/>
                <w:sz w:val="24"/>
                <w:szCs w:val="24"/>
              </w:rPr>
              <w:t xml:space="preserve">[kodas] </w:t>
            </w:r>
          </w:p>
          <w:p w14:paraId="7E2CCB89" w14:textId="77777777" w:rsidR="001251BF" w:rsidRPr="000962E0" w:rsidRDefault="001251BF" w:rsidP="00002DB7">
            <w:pPr>
              <w:ind w:right="252"/>
              <w:rPr>
                <w:rFonts w:ascii="Times New Roman" w:hAnsi="Times New Roman" w:cs="Times New Roman"/>
                <w:sz w:val="24"/>
                <w:szCs w:val="24"/>
              </w:rPr>
            </w:pPr>
            <w:r w:rsidRPr="000962E0">
              <w:rPr>
                <w:rFonts w:ascii="Times New Roman" w:hAnsi="Times New Roman" w:cs="Times New Roman"/>
                <w:sz w:val="24"/>
                <w:szCs w:val="24"/>
              </w:rPr>
              <w:t xml:space="preserve">Registro tvarkytojas – VĮ Registrų centras </w:t>
            </w:r>
          </w:p>
          <w:p w14:paraId="1789385D" w14:textId="77777777" w:rsidR="001251BF" w:rsidRPr="000962E0" w:rsidRDefault="001251BF" w:rsidP="00002DB7">
            <w:pPr>
              <w:ind w:right="252"/>
              <w:rPr>
                <w:rFonts w:ascii="Times New Roman" w:hAnsi="Times New Roman" w:cs="Times New Roman"/>
                <w:b/>
                <w:sz w:val="24"/>
                <w:szCs w:val="24"/>
              </w:rPr>
            </w:pPr>
            <w:r w:rsidRPr="000962E0">
              <w:rPr>
                <w:rFonts w:ascii="Times New Roman" w:hAnsi="Times New Roman" w:cs="Times New Roman"/>
                <w:i/>
                <w:sz w:val="24"/>
                <w:szCs w:val="24"/>
              </w:rPr>
              <w:t xml:space="preserve">[adresas korespondencijai] </w:t>
            </w:r>
          </w:p>
          <w:p w14:paraId="0644095A" w14:textId="77777777" w:rsidR="001251BF" w:rsidRPr="000962E0" w:rsidRDefault="001251BF" w:rsidP="00002DB7">
            <w:pPr>
              <w:tabs>
                <w:tab w:val="left" w:pos="5130"/>
              </w:tabs>
              <w:rPr>
                <w:rFonts w:ascii="Times New Roman" w:hAnsi="Times New Roman" w:cs="Times New Roman"/>
                <w:sz w:val="24"/>
                <w:szCs w:val="24"/>
              </w:rPr>
            </w:pPr>
            <w:proofErr w:type="spellStart"/>
            <w:r w:rsidRPr="000962E0">
              <w:rPr>
                <w:rFonts w:ascii="Times New Roman" w:hAnsi="Times New Roman" w:cs="Times New Roman"/>
                <w:sz w:val="24"/>
                <w:szCs w:val="24"/>
              </w:rPr>
              <w:t>A.s</w:t>
            </w:r>
            <w:proofErr w:type="spellEnd"/>
            <w:r w:rsidRPr="000962E0">
              <w:rPr>
                <w:rFonts w:ascii="Times New Roman" w:hAnsi="Times New Roman" w:cs="Times New Roman"/>
                <w:sz w:val="24"/>
                <w:szCs w:val="24"/>
              </w:rPr>
              <w:t xml:space="preserve">. Nr. </w:t>
            </w:r>
            <w:r w:rsidRPr="000962E0">
              <w:rPr>
                <w:rFonts w:ascii="Times New Roman" w:hAnsi="Times New Roman" w:cs="Times New Roman"/>
                <w:i/>
                <w:sz w:val="24"/>
                <w:szCs w:val="24"/>
              </w:rPr>
              <w:t xml:space="preserve">[atsiskaitomosios sąskaitos Nr.] </w:t>
            </w:r>
          </w:p>
          <w:p w14:paraId="7B2772B2" w14:textId="77777777" w:rsidR="001251BF" w:rsidRPr="000962E0" w:rsidRDefault="001251BF" w:rsidP="00002DB7">
            <w:pPr>
              <w:tabs>
                <w:tab w:val="left" w:pos="5130"/>
              </w:tabs>
              <w:rPr>
                <w:rFonts w:ascii="Times New Roman" w:hAnsi="Times New Roman" w:cs="Times New Roman"/>
                <w:sz w:val="24"/>
                <w:szCs w:val="24"/>
              </w:rPr>
            </w:pPr>
            <w:r w:rsidRPr="000962E0">
              <w:rPr>
                <w:rFonts w:ascii="Times New Roman" w:hAnsi="Times New Roman" w:cs="Times New Roman"/>
                <w:sz w:val="24"/>
                <w:szCs w:val="24"/>
              </w:rPr>
              <w:t xml:space="preserve">tel.:                              , faksas: </w:t>
            </w:r>
          </w:p>
          <w:p w14:paraId="33680EED" w14:textId="77777777" w:rsidR="001251BF" w:rsidRPr="000962E0" w:rsidRDefault="001251BF" w:rsidP="00002DB7">
            <w:pPr>
              <w:ind w:right="252"/>
              <w:rPr>
                <w:rFonts w:ascii="Times New Roman" w:hAnsi="Times New Roman" w:cs="Times New Roman"/>
                <w:sz w:val="24"/>
                <w:szCs w:val="24"/>
              </w:rPr>
            </w:pPr>
            <w:r w:rsidRPr="000962E0">
              <w:rPr>
                <w:rFonts w:ascii="Times New Roman" w:hAnsi="Times New Roman" w:cs="Times New Roman"/>
                <w:sz w:val="24"/>
                <w:szCs w:val="24"/>
              </w:rPr>
              <w:t xml:space="preserve">el. paštas: </w:t>
            </w:r>
          </w:p>
          <w:p w14:paraId="3A11621B" w14:textId="77777777" w:rsidR="001251BF" w:rsidRPr="000962E0" w:rsidRDefault="001251BF" w:rsidP="00002DB7">
            <w:pPr>
              <w:pStyle w:val="Stilius3"/>
              <w:rPr>
                <w:sz w:val="24"/>
                <w:szCs w:val="24"/>
              </w:rPr>
            </w:pPr>
          </w:p>
        </w:tc>
        <w:tc>
          <w:tcPr>
            <w:tcW w:w="2053" w:type="pct"/>
            <w:tcBorders>
              <w:top w:val="nil"/>
              <w:left w:val="nil"/>
              <w:bottom w:val="nil"/>
              <w:right w:val="nil"/>
            </w:tcBorders>
          </w:tcPr>
          <w:p w14:paraId="47ED6EA4" w14:textId="77777777" w:rsidR="001251BF" w:rsidRPr="000962E0" w:rsidRDefault="001251BF" w:rsidP="00002DB7">
            <w:pPr>
              <w:pStyle w:val="Stilius3"/>
              <w:rPr>
                <w:b/>
                <w:sz w:val="24"/>
                <w:szCs w:val="24"/>
              </w:rPr>
            </w:pPr>
            <w:r w:rsidRPr="000962E0">
              <w:rPr>
                <w:b/>
                <w:sz w:val="24"/>
                <w:szCs w:val="24"/>
              </w:rPr>
              <w:t>RANGOVAS</w:t>
            </w:r>
          </w:p>
          <w:p w14:paraId="7ABA5255" w14:textId="77777777" w:rsidR="001251BF" w:rsidRPr="000962E0" w:rsidRDefault="001251BF" w:rsidP="00002DB7">
            <w:pPr>
              <w:pStyle w:val="Stilius3"/>
              <w:rPr>
                <w:i/>
                <w:sz w:val="24"/>
                <w:szCs w:val="24"/>
              </w:rPr>
            </w:pPr>
            <w:r w:rsidRPr="000962E0">
              <w:rPr>
                <w:i/>
                <w:sz w:val="24"/>
                <w:szCs w:val="24"/>
              </w:rPr>
              <w:t>[Įrašyti Rangovo rekvizitus]</w:t>
            </w:r>
          </w:p>
          <w:p w14:paraId="58F56F07" w14:textId="77777777" w:rsidR="001251BF" w:rsidRPr="000962E0" w:rsidRDefault="001251BF" w:rsidP="00002DB7">
            <w:pPr>
              <w:ind w:right="252"/>
              <w:rPr>
                <w:rFonts w:ascii="Times New Roman" w:hAnsi="Times New Roman" w:cs="Times New Roman"/>
                <w:sz w:val="24"/>
                <w:szCs w:val="24"/>
              </w:rPr>
            </w:pPr>
          </w:p>
          <w:p w14:paraId="5AB14BF7" w14:textId="77777777" w:rsidR="001251BF" w:rsidRPr="000962E0" w:rsidRDefault="001251BF" w:rsidP="00002DB7">
            <w:pPr>
              <w:ind w:right="252"/>
              <w:rPr>
                <w:rFonts w:ascii="Times New Roman" w:hAnsi="Times New Roman" w:cs="Times New Roman"/>
                <w:sz w:val="24"/>
                <w:szCs w:val="24"/>
              </w:rPr>
            </w:pPr>
            <w:r w:rsidRPr="000962E0">
              <w:rPr>
                <w:rFonts w:ascii="Times New Roman" w:hAnsi="Times New Roman" w:cs="Times New Roman"/>
                <w:i/>
                <w:sz w:val="24"/>
                <w:szCs w:val="24"/>
              </w:rPr>
              <w:t xml:space="preserve">[pavadinimas] </w:t>
            </w:r>
          </w:p>
          <w:p w14:paraId="5EBC1633" w14:textId="77777777" w:rsidR="001251BF" w:rsidRPr="000962E0" w:rsidRDefault="001251BF" w:rsidP="00002DB7">
            <w:pPr>
              <w:ind w:right="252"/>
              <w:rPr>
                <w:rFonts w:ascii="Times New Roman" w:hAnsi="Times New Roman" w:cs="Times New Roman"/>
                <w:sz w:val="24"/>
                <w:szCs w:val="24"/>
              </w:rPr>
            </w:pPr>
            <w:r w:rsidRPr="000962E0">
              <w:rPr>
                <w:rFonts w:ascii="Times New Roman" w:hAnsi="Times New Roman" w:cs="Times New Roman"/>
                <w:sz w:val="24"/>
                <w:szCs w:val="24"/>
              </w:rPr>
              <w:t xml:space="preserve">Kodas </w:t>
            </w:r>
            <w:r w:rsidRPr="000962E0">
              <w:rPr>
                <w:rFonts w:ascii="Times New Roman" w:hAnsi="Times New Roman" w:cs="Times New Roman"/>
                <w:i/>
                <w:sz w:val="24"/>
                <w:szCs w:val="24"/>
              </w:rPr>
              <w:t xml:space="preserve">[kodas] </w:t>
            </w:r>
          </w:p>
          <w:p w14:paraId="70AC89B3" w14:textId="77777777" w:rsidR="001251BF" w:rsidRPr="000962E0" w:rsidRDefault="001251BF" w:rsidP="00002DB7">
            <w:pPr>
              <w:ind w:right="252"/>
              <w:rPr>
                <w:rFonts w:ascii="Times New Roman" w:hAnsi="Times New Roman" w:cs="Times New Roman"/>
                <w:bCs/>
                <w:sz w:val="24"/>
                <w:szCs w:val="24"/>
              </w:rPr>
            </w:pPr>
            <w:r w:rsidRPr="000962E0">
              <w:rPr>
                <w:rFonts w:ascii="Times New Roman" w:hAnsi="Times New Roman" w:cs="Times New Roman"/>
                <w:bCs/>
                <w:sz w:val="24"/>
                <w:szCs w:val="24"/>
              </w:rPr>
              <w:t xml:space="preserve">PVM mokėtojo kodas </w:t>
            </w:r>
            <w:r w:rsidRPr="000962E0">
              <w:rPr>
                <w:rFonts w:ascii="Times New Roman" w:hAnsi="Times New Roman" w:cs="Times New Roman"/>
                <w:i/>
                <w:sz w:val="24"/>
                <w:szCs w:val="24"/>
              </w:rPr>
              <w:t xml:space="preserve">[kodas] </w:t>
            </w:r>
          </w:p>
          <w:p w14:paraId="262B9CCD" w14:textId="77777777" w:rsidR="001251BF" w:rsidRPr="000962E0" w:rsidRDefault="001251BF" w:rsidP="00002DB7">
            <w:pPr>
              <w:ind w:right="252"/>
              <w:rPr>
                <w:rFonts w:ascii="Times New Roman" w:hAnsi="Times New Roman" w:cs="Times New Roman"/>
                <w:sz w:val="24"/>
                <w:szCs w:val="24"/>
              </w:rPr>
            </w:pPr>
            <w:r w:rsidRPr="000962E0">
              <w:rPr>
                <w:rFonts w:ascii="Times New Roman" w:hAnsi="Times New Roman" w:cs="Times New Roman"/>
                <w:sz w:val="24"/>
                <w:szCs w:val="24"/>
              </w:rPr>
              <w:t xml:space="preserve">Registro tvarkytojas – VĮ Registrų centras </w:t>
            </w:r>
          </w:p>
          <w:p w14:paraId="722B3937" w14:textId="77777777" w:rsidR="001251BF" w:rsidRPr="000962E0" w:rsidRDefault="001251BF" w:rsidP="00002DB7">
            <w:pPr>
              <w:ind w:right="252"/>
              <w:rPr>
                <w:rFonts w:ascii="Times New Roman" w:hAnsi="Times New Roman" w:cs="Times New Roman"/>
                <w:b/>
                <w:sz w:val="24"/>
                <w:szCs w:val="24"/>
              </w:rPr>
            </w:pPr>
            <w:r w:rsidRPr="000962E0">
              <w:rPr>
                <w:rFonts w:ascii="Times New Roman" w:hAnsi="Times New Roman" w:cs="Times New Roman"/>
                <w:i/>
                <w:sz w:val="24"/>
                <w:szCs w:val="24"/>
              </w:rPr>
              <w:t xml:space="preserve">[adresas korespondencijai] </w:t>
            </w:r>
          </w:p>
          <w:p w14:paraId="7F3EDD86" w14:textId="77777777" w:rsidR="001251BF" w:rsidRPr="000962E0" w:rsidRDefault="001251BF" w:rsidP="00002DB7">
            <w:pPr>
              <w:tabs>
                <w:tab w:val="left" w:pos="5130"/>
              </w:tabs>
              <w:rPr>
                <w:rFonts w:ascii="Times New Roman" w:hAnsi="Times New Roman" w:cs="Times New Roman"/>
                <w:sz w:val="24"/>
                <w:szCs w:val="24"/>
              </w:rPr>
            </w:pPr>
            <w:proofErr w:type="spellStart"/>
            <w:r w:rsidRPr="000962E0">
              <w:rPr>
                <w:rFonts w:ascii="Times New Roman" w:hAnsi="Times New Roman" w:cs="Times New Roman"/>
                <w:sz w:val="24"/>
                <w:szCs w:val="24"/>
              </w:rPr>
              <w:t>A.s</w:t>
            </w:r>
            <w:proofErr w:type="spellEnd"/>
            <w:r w:rsidRPr="000962E0">
              <w:rPr>
                <w:rFonts w:ascii="Times New Roman" w:hAnsi="Times New Roman" w:cs="Times New Roman"/>
                <w:sz w:val="24"/>
                <w:szCs w:val="24"/>
              </w:rPr>
              <w:t xml:space="preserve">. Nr. </w:t>
            </w:r>
            <w:r w:rsidRPr="000962E0">
              <w:rPr>
                <w:rFonts w:ascii="Times New Roman" w:hAnsi="Times New Roman" w:cs="Times New Roman"/>
                <w:i/>
                <w:sz w:val="24"/>
                <w:szCs w:val="24"/>
              </w:rPr>
              <w:t xml:space="preserve">[atsiskaitomosios sąskaitos Nr.] </w:t>
            </w:r>
          </w:p>
          <w:p w14:paraId="29C56946" w14:textId="77777777" w:rsidR="001251BF" w:rsidRPr="000962E0" w:rsidRDefault="001251BF" w:rsidP="00002DB7">
            <w:pPr>
              <w:tabs>
                <w:tab w:val="left" w:pos="5130"/>
              </w:tabs>
              <w:rPr>
                <w:rFonts w:ascii="Times New Roman" w:hAnsi="Times New Roman" w:cs="Times New Roman"/>
                <w:sz w:val="24"/>
                <w:szCs w:val="24"/>
              </w:rPr>
            </w:pPr>
            <w:r w:rsidRPr="000962E0">
              <w:rPr>
                <w:rFonts w:ascii="Times New Roman" w:hAnsi="Times New Roman" w:cs="Times New Roman"/>
                <w:sz w:val="24"/>
                <w:szCs w:val="24"/>
              </w:rPr>
              <w:t xml:space="preserve">tel.:                              , faksas: </w:t>
            </w:r>
          </w:p>
          <w:p w14:paraId="15646532" w14:textId="77777777" w:rsidR="001251BF" w:rsidRPr="000962E0" w:rsidRDefault="001251BF" w:rsidP="00002DB7">
            <w:pPr>
              <w:ind w:right="252"/>
              <w:rPr>
                <w:rFonts w:ascii="Times New Roman" w:hAnsi="Times New Roman" w:cs="Times New Roman"/>
                <w:sz w:val="24"/>
                <w:szCs w:val="24"/>
              </w:rPr>
            </w:pPr>
            <w:r w:rsidRPr="000962E0">
              <w:rPr>
                <w:rFonts w:ascii="Times New Roman" w:hAnsi="Times New Roman" w:cs="Times New Roman"/>
                <w:sz w:val="24"/>
                <w:szCs w:val="24"/>
              </w:rPr>
              <w:t xml:space="preserve">el. paštas: </w:t>
            </w:r>
          </w:p>
          <w:p w14:paraId="478ADC92" w14:textId="77777777" w:rsidR="001251BF" w:rsidRPr="000962E0" w:rsidRDefault="001251BF" w:rsidP="00002DB7">
            <w:pPr>
              <w:pStyle w:val="Stilius3"/>
              <w:rPr>
                <w:sz w:val="24"/>
                <w:szCs w:val="24"/>
              </w:rPr>
            </w:pPr>
          </w:p>
        </w:tc>
      </w:tr>
      <w:tr w:rsidR="001251BF" w:rsidRPr="000962E0" w14:paraId="7926B5CB" w14:textId="77777777" w:rsidTr="00002DB7">
        <w:tc>
          <w:tcPr>
            <w:tcW w:w="497" w:type="pct"/>
            <w:gridSpan w:val="3"/>
            <w:tcBorders>
              <w:top w:val="nil"/>
              <w:left w:val="nil"/>
              <w:bottom w:val="nil"/>
              <w:right w:val="nil"/>
            </w:tcBorders>
          </w:tcPr>
          <w:p w14:paraId="7348127E" w14:textId="77777777" w:rsidR="001251BF" w:rsidRPr="000962E0" w:rsidRDefault="001251BF" w:rsidP="00002DB7">
            <w:pPr>
              <w:spacing w:before="200"/>
              <w:ind w:left="720"/>
              <w:rPr>
                <w:rFonts w:ascii="Times New Roman" w:hAnsi="Times New Roman" w:cs="Times New Roman"/>
                <w:sz w:val="24"/>
                <w:szCs w:val="24"/>
              </w:rPr>
            </w:pPr>
          </w:p>
        </w:tc>
        <w:tc>
          <w:tcPr>
            <w:tcW w:w="2450" w:type="pct"/>
            <w:tcBorders>
              <w:top w:val="nil"/>
              <w:left w:val="nil"/>
              <w:bottom w:val="nil"/>
              <w:right w:val="nil"/>
            </w:tcBorders>
          </w:tcPr>
          <w:p w14:paraId="2EFA6861" w14:textId="77777777" w:rsidR="001251BF" w:rsidRPr="000962E0" w:rsidRDefault="001251BF" w:rsidP="00002DB7">
            <w:pPr>
              <w:pStyle w:val="Bodytxt"/>
              <w:jc w:val="left"/>
              <w:rPr>
                <w:sz w:val="24"/>
                <w:szCs w:val="24"/>
              </w:rPr>
            </w:pPr>
            <w:r w:rsidRPr="000962E0">
              <w:rPr>
                <w:sz w:val="24"/>
                <w:szCs w:val="24"/>
              </w:rPr>
              <w:t>Pasirašančiojo vardas, pavardė</w:t>
            </w:r>
          </w:p>
          <w:p w14:paraId="57832DC6" w14:textId="77777777" w:rsidR="001251BF" w:rsidRPr="000962E0" w:rsidRDefault="001251BF" w:rsidP="00002DB7">
            <w:pPr>
              <w:pStyle w:val="Bodytxt"/>
              <w:spacing w:line="360" w:lineRule="auto"/>
              <w:jc w:val="left"/>
              <w:rPr>
                <w:sz w:val="24"/>
                <w:szCs w:val="24"/>
              </w:rPr>
            </w:pPr>
            <w:r w:rsidRPr="000962E0">
              <w:rPr>
                <w:sz w:val="24"/>
                <w:szCs w:val="24"/>
              </w:rPr>
              <w:t>Pareigos ..................................................</w:t>
            </w:r>
          </w:p>
          <w:p w14:paraId="5E7FEB48" w14:textId="77777777" w:rsidR="001251BF" w:rsidRPr="000962E0" w:rsidRDefault="001251BF" w:rsidP="00002DB7">
            <w:pPr>
              <w:pStyle w:val="Bodytxt"/>
              <w:spacing w:line="360" w:lineRule="auto"/>
              <w:jc w:val="left"/>
              <w:rPr>
                <w:sz w:val="24"/>
                <w:szCs w:val="24"/>
              </w:rPr>
            </w:pPr>
            <w:r w:rsidRPr="000962E0">
              <w:rPr>
                <w:sz w:val="24"/>
                <w:szCs w:val="24"/>
              </w:rPr>
              <w:t>Parašas  ...................................................</w:t>
            </w:r>
          </w:p>
          <w:p w14:paraId="6C7207A3" w14:textId="77777777" w:rsidR="001251BF" w:rsidRPr="000962E0" w:rsidRDefault="001251BF" w:rsidP="00002DB7">
            <w:pPr>
              <w:pStyle w:val="Bodytxt"/>
              <w:spacing w:line="360" w:lineRule="auto"/>
              <w:rPr>
                <w:sz w:val="24"/>
                <w:szCs w:val="24"/>
              </w:rPr>
            </w:pPr>
            <w:r w:rsidRPr="000962E0">
              <w:rPr>
                <w:sz w:val="24"/>
                <w:szCs w:val="24"/>
              </w:rPr>
              <w:t>Data.....................................................</w:t>
            </w:r>
          </w:p>
          <w:p w14:paraId="6D9BFA4A" w14:textId="77777777" w:rsidR="001251BF" w:rsidRPr="000962E0" w:rsidRDefault="001251BF" w:rsidP="00002DB7">
            <w:pPr>
              <w:pStyle w:val="Bodytxt"/>
              <w:rPr>
                <w:sz w:val="24"/>
                <w:szCs w:val="24"/>
              </w:rPr>
            </w:pPr>
            <w:r w:rsidRPr="000962E0">
              <w:rPr>
                <w:sz w:val="24"/>
                <w:szCs w:val="24"/>
              </w:rPr>
              <w:t>A.V.</w:t>
            </w:r>
          </w:p>
        </w:tc>
        <w:tc>
          <w:tcPr>
            <w:tcW w:w="2053" w:type="pct"/>
            <w:tcBorders>
              <w:top w:val="nil"/>
              <w:left w:val="nil"/>
              <w:bottom w:val="nil"/>
              <w:right w:val="nil"/>
            </w:tcBorders>
          </w:tcPr>
          <w:p w14:paraId="13DDCF50" w14:textId="77777777" w:rsidR="001251BF" w:rsidRPr="000962E0" w:rsidRDefault="001251BF" w:rsidP="00002DB7">
            <w:pPr>
              <w:pStyle w:val="Bodytxt"/>
              <w:jc w:val="left"/>
              <w:rPr>
                <w:sz w:val="24"/>
                <w:szCs w:val="24"/>
              </w:rPr>
            </w:pPr>
            <w:r w:rsidRPr="000962E0">
              <w:rPr>
                <w:sz w:val="24"/>
                <w:szCs w:val="24"/>
              </w:rPr>
              <w:t xml:space="preserve">Pasirašančiojo vardas, pavardė </w:t>
            </w:r>
          </w:p>
          <w:p w14:paraId="3F66EF3A" w14:textId="77777777" w:rsidR="001251BF" w:rsidRPr="000962E0" w:rsidRDefault="001251BF" w:rsidP="00002DB7">
            <w:pPr>
              <w:pStyle w:val="Bodytxt"/>
              <w:spacing w:line="360" w:lineRule="auto"/>
              <w:jc w:val="left"/>
              <w:rPr>
                <w:sz w:val="24"/>
                <w:szCs w:val="24"/>
              </w:rPr>
            </w:pPr>
            <w:r w:rsidRPr="000962E0">
              <w:rPr>
                <w:sz w:val="24"/>
                <w:szCs w:val="24"/>
              </w:rPr>
              <w:t>Pareigos.............................................</w:t>
            </w:r>
          </w:p>
          <w:p w14:paraId="6AF462A1" w14:textId="77777777" w:rsidR="001251BF" w:rsidRPr="000962E0" w:rsidRDefault="001251BF" w:rsidP="00002DB7">
            <w:pPr>
              <w:pStyle w:val="Bodytxt"/>
              <w:spacing w:line="360" w:lineRule="auto"/>
              <w:jc w:val="left"/>
              <w:rPr>
                <w:sz w:val="24"/>
                <w:szCs w:val="24"/>
              </w:rPr>
            </w:pPr>
            <w:r w:rsidRPr="000962E0">
              <w:rPr>
                <w:sz w:val="24"/>
                <w:szCs w:val="24"/>
              </w:rPr>
              <w:t>Parašas..............................................</w:t>
            </w:r>
          </w:p>
          <w:p w14:paraId="3C789D2B" w14:textId="77777777" w:rsidR="001251BF" w:rsidRPr="000962E0" w:rsidRDefault="001251BF" w:rsidP="00002DB7">
            <w:pPr>
              <w:pStyle w:val="Bodytxt"/>
              <w:spacing w:line="360" w:lineRule="auto"/>
              <w:rPr>
                <w:sz w:val="24"/>
                <w:szCs w:val="24"/>
              </w:rPr>
            </w:pPr>
            <w:r w:rsidRPr="000962E0">
              <w:rPr>
                <w:sz w:val="24"/>
                <w:szCs w:val="24"/>
              </w:rPr>
              <w:t>Data.................................................</w:t>
            </w:r>
          </w:p>
          <w:p w14:paraId="7A325D00" w14:textId="77777777" w:rsidR="001251BF" w:rsidRPr="000962E0" w:rsidRDefault="001251BF" w:rsidP="00002DB7">
            <w:pPr>
              <w:pStyle w:val="Bodytxt"/>
              <w:rPr>
                <w:sz w:val="24"/>
                <w:szCs w:val="24"/>
              </w:rPr>
            </w:pPr>
            <w:r w:rsidRPr="000962E0">
              <w:rPr>
                <w:sz w:val="24"/>
                <w:szCs w:val="24"/>
              </w:rPr>
              <w:t>A.V.</w:t>
            </w:r>
          </w:p>
        </w:tc>
      </w:tr>
    </w:tbl>
    <w:p w14:paraId="5D19230E" w14:textId="77777777" w:rsidR="001251BF" w:rsidRPr="000962E0" w:rsidRDefault="001251BF" w:rsidP="001251BF">
      <w:pPr>
        <w:spacing w:line="360" w:lineRule="auto"/>
        <w:rPr>
          <w:rFonts w:ascii="Times New Roman" w:hAnsi="Times New Roman" w:cs="Times New Roman"/>
          <w:sz w:val="24"/>
          <w:szCs w:val="24"/>
        </w:rPr>
      </w:pPr>
    </w:p>
    <w:p w14:paraId="2862C919"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 xml:space="preserve">  </w:t>
      </w:r>
    </w:p>
    <w:p w14:paraId="70C984F8" w14:textId="77777777" w:rsidR="001251BF" w:rsidRPr="000962E0" w:rsidRDefault="001251BF" w:rsidP="001251BF">
      <w:pPr>
        <w:jc w:val="center"/>
        <w:rPr>
          <w:rFonts w:ascii="Times New Roman" w:hAnsi="Times New Roman" w:cs="Times New Roman"/>
          <w:strike/>
          <w:color w:val="FF0000"/>
          <w:sz w:val="24"/>
          <w:szCs w:val="24"/>
        </w:rPr>
      </w:pPr>
      <w:r w:rsidRPr="000962E0">
        <w:rPr>
          <w:rFonts w:ascii="Times New Roman" w:hAnsi="Times New Roman" w:cs="Times New Roman"/>
          <w:sz w:val="24"/>
          <w:szCs w:val="24"/>
        </w:rPr>
        <w:t>______________________</w:t>
      </w:r>
      <w:r w:rsidRPr="000962E0">
        <w:rPr>
          <w:rFonts w:ascii="Times New Roman" w:hAnsi="Times New Roman" w:cs="Times New Roman"/>
          <w:sz w:val="24"/>
          <w:szCs w:val="24"/>
        </w:rPr>
        <w:br w:type="page"/>
      </w:r>
    </w:p>
    <w:p w14:paraId="7DFF0378" w14:textId="77777777" w:rsidR="001251BF" w:rsidRPr="000962E0" w:rsidRDefault="001251BF" w:rsidP="001251BF">
      <w:pPr>
        <w:jc w:val="right"/>
        <w:outlineLvl w:val="0"/>
        <w:rPr>
          <w:rFonts w:ascii="Times New Roman" w:hAnsi="Times New Roman" w:cs="Times New Roman"/>
          <w:bCs/>
          <w:sz w:val="24"/>
          <w:szCs w:val="24"/>
        </w:rPr>
      </w:pPr>
      <w:r w:rsidRPr="000962E0">
        <w:rPr>
          <w:rFonts w:ascii="Times New Roman" w:hAnsi="Times New Roman" w:cs="Times New Roman"/>
          <w:bCs/>
          <w:sz w:val="24"/>
          <w:szCs w:val="24"/>
        </w:rPr>
        <w:lastRenderedPageBreak/>
        <w:t>Statybos rangos sutarties 1 priedas</w:t>
      </w:r>
    </w:p>
    <w:p w14:paraId="3B3509A8" w14:textId="77777777" w:rsidR="001251BF" w:rsidRPr="000962E0" w:rsidRDefault="001251BF" w:rsidP="001251BF">
      <w:pPr>
        <w:jc w:val="right"/>
        <w:outlineLvl w:val="0"/>
        <w:rPr>
          <w:rFonts w:ascii="Times New Roman" w:hAnsi="Times New Roman" w:cs="Times New Roman"/>
          <w:bCs/>
          <w:sz w:val="24"/>
          <w:szCs w:val="24"/>
        </w:rPr>
      </w:pPr>
    </w:p>
    <w:p w14:paraId="7CC03DA1" w14:textId="77777777" w:rsidR="001251BF" w:rsidRPr="000962E0" w:rsidRDefault="00315339" w:rsidP="001251BF">
      <w:pPr>
        <w:jc w:val="center"/>
        <w:outlineLvl w:val="0"/>
        <w:rPr>
          <w:rFonts w:ascii="Times New Roman" w:hAnsi="Times New Roman" w:cs="Times New Roman"/>
          <w:b/>
          <w:sz w:val="24"/>
          <w:szCs w:val="24"/>
        </w:rPr>
      </w:pPr>
      <w:r w:rsidRPr="000962E0">
        <w:rPr>
          <w:rFonts w:ascii="Times New Roman" w:hAnsi="Times New Roman" w:cs="Times New Roman"/>
          <w:b/>
          <w:color w:val="000000"/>
          <w:sz w:val="24"/>
          <w:szCs w:val="24"/>
        </w:rPr>
        <w:t>TECHNINIS PROJEKTAS Nr. 22-PP.24031-TP</w:t>
      </w:r>
    </w:p>
    <w:p w14:paraId="76095441" w14:textId="77777777" w:rsidR="001251BF" w:rsidRPr="000962E0" w:rsidRDefault="001251BF" w:rsidP="001251BF">
      <w:pPr>
        <w:jc w:val="center"/>
        <w:outlineLvl w:val="0"/>
        <w:rPr>
          <w:rFonts w:ascii="Times New Roman" w:hAnsi="Times New Roman" w:cs="Times New Roman"/>
          <w:b/>
          <w:sz w:val="24"/>
          <w:szCs w:val="24"/>
        </w:rPr>
      </w:pPr>
    </w:p>
    <w:p w14:paraId="5EF22ABC" w14:textId="77777777" w:rsidR="001251BF" w:rsidRPr="000962E0" w:rsidRDefault="001251BF" w:rsidP="001251BF">
      <w:pPr>
        <w:jc w:val="center"/>
        <w:outlineLvl w:val="0"/>
        <w:rPr>
          <w:rFonts w:ascii="Times New Roman" w:hAnsi="Times New Roman" w:cs="Times New Roman"/>
          <w:b/>
          <w:sz w:val="24"/>
          <w:szCs w:val="24"/>
        </w:rPr>
      </w:pPr>
      <w:r w:rsidRPr="000962E0">
        <w:rPr>
          <w:rFonts w:ascii="Times New Roman" w:hAnsi="Times New Roman" w:cs="Times New Roman"/>
          <w:b/>
          <w:color w:val="000000"/>
          <w:sz w:val="24"/>
          <w:szCs w:val="24"/>
        </w:rPr>
        <w:t>„INŽINERINIŲ TINKLŲ, SPORTO PASKIRTIES INŽINERINIŲ STATINIŲ, KITŲ PAGALBINIŲ PASTATŲ PASKIRTIES PASTATO, KITOS PASKIRTIES INŽINERINIŲ STATINIŲ BIRUTĖS G. 23, TRAKŲ MIESTE, STATYBOS PROJEKTAS“</w:t>
      </w:r>
    </w:p>
    <w:p w14:paraId="0B5E6882" w14:textId="77777777" w:rsidR="001251BF" w:rsidRPr="000962E0" w:rsidRDefault="001251BF" w:rsidP="001251BF">
      <w:pPr>
        <w:jc w:val="center"/>
        <w:outlineLvl w:val="0"/>
        <w:rPr>
          <w:rFonts w:ascii="Times New Roman" w:hAnsi="Times New Roman" w:cs="Times New Roman"/>
          <w:b/>
          <w:sz w:val="24"/>
          <w:szCs w:val="24"/>
        </w:rPr>
      </w:pPr>
    </w:p>
    <w:p w14:paraId="3FDC0085" w14:textId="77777777" w:rsidR="001251BF" w:rsidRPr="000962E0" w:rsidRDefault="001251BF" w:rsidP="001251BF">
      <w:pPr>
        <w:suppressAutoHyphens/>
        <w:overflowPunct w:val="0"/>
        <w:spacing w:before="120"/>
        <w:ind w:firstLine="567"/>
        <w:textAlignment w:val="baseline"/>
        <w:rPr>
          <w:rFonts w:ascii="Times New Roman" w:hAnsi="Times New Roman" w:cs="Times New Roman"/>
          <w:sz w:val="24"/>
          <w:szCs w:val="24"/>
        </w:rPr>
      </w:pPr>
      <w:r w:rsidRPr="000962E0">
        <w:rPr>
          <w:rFonts w:ascii="Times New Roman" w:hAnsi="Times New Roman" w:cs="Times New Roman"/>
          <w:color w:val="000000"/>
          <w:sz w:val="24"/>
          <w:szCs w:val="24"/>
        </w:rPr>
        <w:t>Techninio projekto sudėtis:</w:t>
      </w:r>
    </w:p>
    <w:p w14:paraId="760CB81E" w14:textId="77777777" w:rsidR="001251BF" w:rsidRPr="000962E0" w:rsidRDefault="001251BF" w:rsidP="001251BF">
      <w:pPr>
        <w:suppressAutoHyphens/>
        <w:overflowPunct w:val="0"/>
        <w:spacing w:before="120"/>
        <w:ind w:firstLine="567"/>
        <w:textAlignment w:val="baseline"/>
        <w:rPr>
          <w:rFonts w:ascii="Times New Roman" w:hAnsi="Times New Roman" w:cs="Times New Roman"/>
          <w:i/>
          <w:sz w:val="24"/>
          <w:szCs w:val="24"/>
        </w:rPr>
      </w:pPr>
    </w:p>
    <w:tbl>
      <w:tblPr>
        <w:tblW w:w="5000" w:type="pct"/>
        <w:tblLook w:val="0000" w:firstRow="0" w:lastRow="0" w:firstColumn="0" w:lastColumn="0" w:noHBand="0" w:noVBand="0"/>
      </w:tblPr>
      <w:tblGrid>
        <w:gridCol w:w="1218"/>
        <w:gridCol w:w="5441"/>
        <w:gridCol w:w="1982"/>
        <w:gridCol w:w="1321"/>
      </w:tblGrid>
      <w:tr w:rsidR="001251BF" w:rsidRPr="000962E0" w14:paraId="37E2B40F" w14:textId="77777777" w:rsidTr="008F447A">
        <w:trPr>
          <w:trHeight w:val="285"/>
        </w:trPr>
        <w:tc>
          <w:tcPr>
            <w:tcW w:w="611" w:type="pct"/>
            <w:tcBorders>
              <w:top w:val="single" w:sz="4" w:space="0" w:color="auto"/>
              <w:left w:val="single" w:sz="4" w:space="0" w:color="auto"/>
              <w:bottom w:val="single" w:sz="4" w:space="0" w:color="auto"/>
              <w:right w:val="single" w:sz="4" w:space="0" w:color="auto"/>
            </w:tcBorders>
            <w:noWrap/>
          </w:tcPr>
          <w:p w14:paraId="610053E1" w14:textId="77777777" w:rsidR="001251BF" w:rsidRPr="000962E0" w:rsidRDefault="001251BF" w:rsidP="00002DB7">
            <w:pPr>
              <w:jc w:val="center"/>
              <w:rPr>
                <w:rFonts w:ascii="Times New Roman" w:hAnsi="Times New Roman" w:cs="Times New Roman"/>
                <w:b/>
                <w:sz w:val="24"/>
                <w:szCs w:val="24"/>
              </w:rPr>
            </w:pPr>
            <w:r w:rsidRPr="000962E0">
              <w:rPr>
                <w:rFonts w:ascii="Times New Roman" w:hAnsi="Times New Roman" w:cs="Times New Roman"/>
                <w:b/>
                <w:color w:val="000000"/>
                <w:sz w:val="24"/>
                <w:szCs w:val="24"/>
              </w:rPr>
              <w:t>Eil. Nr.</w:t>
            </w:r>
          </w:p>
        </w:tc>
        <w:tc>
          <w:tcPr>
            <w:tcW w:w="2731" w:type="pct"/>
            <w:tcBorders>
              <w:top w:val="single" w:sz="4" w:space="0" w:color="auto"/>
              <w:left w:val="single" w:sz="4" w:space="0" w:color="auto"/>
              <w:bottom w:val="single" w:sz="4" w:space="0" w:color="auto"/>
              <w:right w:val="nil"/>
            </w:tcBorders>
          </w:tcPr>
          <w:p w14:paraId="649EB7AD" w14:textId="77777777" w:rsidR="001251BF" w:rsidRPr="000962E0" w:rsidRDefault="001251BF" w:rsidP="00002DB7">
            <w:pPr>
              <w:jc w:val="center"/>
              <w:rPr>
                <w:rFonts w:ascii="Times New Roman" w:hAnsi="Times New Roman" w:cs="Times New Roman"/>
                <w:b/>
                <w:sz w:val="24"/>
                <w:szCs w:val="24"/>
              </w:rPr>
            </w:pPr>
            <w:r w:rsidRPr="000962E0">
              <w:rPr>
                <w:rFonts w:ascii="Times New Roman" w:hAnsi="Times New Roman" w:cs="Times New Roman"/>
                <w:b/>
                <w:color w:val="000000"/>
                <w:sz w:val="24"/>
                <w:szCs w:val="24"/>
              </w:rPr>
              <w:t>Dokumento pavadinimas</w:t>
            </w:r>
          </w:p>
        </w:tc>
        <w:tc>
          <w:tcPr>
            <w:tcW w:w="995" w:type="pct"/>
            <w:tcBorders>
              <w:top w:val="single" w:sz="4" w:space="0" w:color="auto"/>
              <w:left w:val="single" w:sz="4" w:space="0" w:color="auto"/>
              <w:bottom w:val="single" w:sz="4" w:space="0" w:color="auto"/>
              <w:right w:val="single" w:sz="4" w:space="0" w:color="auto"/>
            </w:tcBorders>
          </w:tcPr>
          <w:p w14:paraId="37F958FD" w14:textId="77777777" w:rsidR="001251BF" w:rsidRPr="000962E0" w:rsidRDefault="001251BF" w:rsidP="00002DB7">
            <w:pPr>
              <w:jc w:val="center"/>
              <w:rPr>
                <w:rFonts w:ascii="Times New Roman" w:hAnsi="Times New Roman" w:cs="Times New Roman"/>
                <w:b/>
                <w:sz w:val="24"/>
                <w:szCs w:val="24"/>
              </w:rPr>
            </w:pPr>
            <w:r w:rsidRPr="000962E0">
              <w:rPr>
                <w:rFonts w:ascii="Times New Roman" w:hAnsi="Times New Roman" w:cs="Times New Roman"/>
                <w:b/>
                <w:color w:val="000000"/>
                <w:sz w:val="24"/>
                <w:szCs w:val="24"/>
              </w:rPr>
              <w:t>Dokumento žymuo</w:t>
            </w:r>
          </w:p>
        </w:tc>
        <w:tc>
          <w:tcPr>
            <w:tcW w:w="663" w:type="pct"/>
            <w:tcBorders>
              <w:top w:val="single" w:sz="4" w:space="0" w:color="auto"/>
              <w:left w:val="single" w:sz="4" w:space="0" w:color="auto"/>
              <w:bottom w:val="single" w:sz="4" w:space="0" w:color="auto"/>
              <w:right w:val="single" w:sz="4" w:space="0" w:color="auto"/>
            </w:tcBorders>
          </w:tcPr>
          <w:p w14:paraId="73D7C663" w14:textId="77777777" w:rsidR="001251BF" w:rsidRPr="000962E0" w:rsidRDefault="001251BF" w:rsidP="00002DB7">
            <w:pPr>
              <w:jc w:val="center"/>
              <w:rPr>
                <w:rFonts w:ascii="Times New Roman" w:hAnsi="Times New Roman" w:cs="Times New Roman"/>
                <w:b/>
                <w:sz w:val="24"/>
                <w:szCs w:val="24"/>
              </w:rPr>
            </w:pPr>
            <w:r w:rsidRPr="000962E0">
              <w:rPr>
                <w:rFonts w:ascii="Times New Roman" w:hAnsi="Times New Roman" w:cs="Times New Roman"/>
                <w:b/>
                <w:color w:val="000000"/>
                <w:sz w:val="24"/>
                <w:szCs w:val="24"/>
              </w:rPr>
              <w:t>Laida</w:t>
            </w:r>
          </w:p>
        </w:tc>
      </w:tr>
      <w:tr w:rsidR="001251BF" w:rsidRPr="000962E0" w14:paraId="14B2F3EE" w14:textId="77777777" w:rsidTr="008F447A">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0F22731A" w14:textId="77777777" w:rsidR="001251BF" w:rsidRPr="000962E0" w:rsidRDefault="001251BF" w:rsidP="00002DB7">
            <w:pPr>
              <w:jc w:val="center"/>
              <w:rPr>
                <w:rFonts w:ascii="Times New Roman" w:hAnsi="Times New Roman" w:cs="Times New Roman"/>
                <w:bCs/>
                <w:sz w:val="24"/>
                <w:szCs w:val="24"/>
              </w:rPr>
            </w:pPr>
            <w:r w:rsidRPr="000962E0">
              <w:rPr>
                <w:rFonts w:ascii="Times New Roman" w:hAnsi="Times New Roman" w:cs="Times New Roman"/>
                <w:bCs/>
                <w:color w:val="000000"/>
                <w:sz w:val="24"/>
                <w:szCs w:val="24"/>
              </w:rPr>
              <w:t>1</w:t>
            </w:r>
          </w:p>
        </w:tc>
        <w:tc>
          <w:tcPr>
            <w:tcW w:w="2731" w:type="pct"/>
            <w:tcBorders>
              <w:top w:val="single" w:sz="4" w:space="0" w:color="auto"/>
              <w:left w:val="single" w:sz="4" w:space="0" w:color="auto"/>
              <w:bottom w:val="single" w:sz="4" w:space="0" w:color="auto"/>
              <w:right w:val="nil"/>
            </w:tcBorders>
          </w:tcPr>
          <w:p w14:paraId="37A66325" w14:textId="77777777" w:rsidR="001251BF" w:rsidRPr="000962E0" w:rsidRDefault="001251BF" w:rsidP="00002DB7">
            <w:pPr>
              <w:rPr>
                <w:rFonts w:ascii="Times New Roman" w:hAnsi="Times New Roman" w:cs="Times New Roman"/>
                <w:iCs/>
                <w:sz w:val="24"/>
                <w:szCs w:val="24"/>
              </w:rPr>
            </w:pPr>
            <w:r w:rsidRPr="000962E0">
              <w:rPr>
                <w:rFonts w:ascii="Times New Roman" w:hAnsi="Times New Roman" w:cs="Times New Roman"/>
                <w:iCs/>
                <w:color w:val="000000"/>
                <w:sz w:val="24"/>
                <w:szCs w:val="24"/>
              </w:rPr>
              <w:t>UAB „APLAN“ 2026 m. parengtas techninis projektas „Inžinerinių tinklų, sporto paskirties inžinerinių statinių, kitų pagalbinių pastatų paskirties pastato, kitos paskirties inžinerinių statinių Birutės g. 23, Trakų mieste, statybos projektas“</w:t>
            </w:r>
          </w:p>
        </w:tc>
        <w:tc>
          <w:tcPr>
            <w:tcW w:w="995" w:type="pct"/>
            <w:tcBorders>
              <w:top w:val="single" w:sz="4" w:space="0" w:color="auto"/>
              <w:left w:val="single" w:sz="4" w:space="0" w:color="auto"/>
              <w:bottom w:val="single" w:sz="4" w:space="0" w:color="auto"/>
              <w:right w:val="single" w:sz="4" w:space="0" w:color="auto"/>
            </w:tcBorders>
          </w:tcPr>
          <w:p w14:paraId="05364CD9"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color w:val="000000"/>
                <w:sz w:val="24"/>
                <w:szCs w:val="24"/>
              </w:rPr>
              <w:t>22-PP.24031-TP</w:t>
            </w:r>
          </w:p>
        </w:tc>
        <w:tc>
          <w:tcPr>
            <w:tcW w:w="663" w:type="pct"/>
            <w:tcBorders>
              <w:top w:val="single" w:sz="4" w:space="0" w:color="auto"/>
              <w:left w:val="single" w:sz="4" w:space="0" w:color="auto"/>
              <w:bottom w:val="single" w:sz="4" w:space="0" w:color="auto"/>
              <w:right w:val="single" w:sz="4" w:space="0" w:color="auto"/>
            </w:tcBorders>
          </w:tcPr>
          <w:p w14:paraId="0F2EE279" w14:textId="77777777" w:rsidR="001251BF" w:rsidRPr="000962E0" w:rsidRDefault="00BB2CC2" w:rsidP="00002DB7">
            <w:pPr>
              <w:jc w:val="center"/>
              <w:rPr>
                <w:rFonts w:ascii="Times New Roman" w:hAnsi="Times New Roman" w:cs="Times New Roman"/>
                <w:sz w:val="24"/>
                <w:szCs w:val="24"/>
              </w:rPr>
            </w:pPr>
            <w:r w:rsidRPr="000962E0">
              <w:rPr>
                <w:rFonts w:ascii="Times New Roman" w:hAnsi="Times New Roman" w:cs="Times New Roman"/>
                <w:color w:val="000000"/>
                <w:sz w:val="24"/>
                <w:szCs w:val="24"/>
              </w:rPr>
              <w:t>pagal pateiktą Techninį projektą</w:t>
            </w:r>
          </w:p>
        </w:tc>
      </w:tr>
    </w:tbl>
    <w:p w14:paraId="3044BF3D" w14:textId="77777777" w:rsidR="00D92E78" w:rsidRPr="000962E0" w:rsidRDefault="00D92E78" w:rsidP="001251BF">
      <w:pPr>
        <w:spacing w:after="200" w:line="276" w:lineRule="auto"/>
        <w:rPr>
          <w:rFonts w:ascii="Times New Roman" w:hAnsi="Times New Roman" w:cs="Times New Roman"/>
          <w:sz w:val="24"/>
          <w:szCs w:val="24"/>
        </w:rPr>
      </w:pPr>
    </w:p>
    <w:p w14:paraId="58694F77" w14:textId="77777777" w:rsidR="00D92E78" w:rsidRPr="000962E0" w:rsidRDefault="00D92E78" w:rsidP="001251BF">
      <w:pPr>
        <w:spacing w:after="200" w:line="276" w:lineRule="auto"/>
        <w:rPr>
          <w:rFonts w:ascii="Times New Roman" w:hAnsi="Times New Roman" w:cs="Times New Roman"/>
          <w:b/>
          <w:bCs/>
          <w:sz w:val="24"/>
          <w:szCs w:val="24"/>
        </w:rPr>
      </w:pPr>
    </w:p>
    <w:p w14:paraId="5B1A6CEF" w14:textId="77777777" w:rsidR="00D92E78" w:rsidRPr="000962E0" w:rsidRDefault="00D92E78" w:rsidP="00D92E78">
      <w:pPr>
        <w:jc w:val="center"/>
        <w:outlineLvl w:val="0"/>
        <w:rPr>
          <w:rFonts w:ascii="Times New Roman" w:hAnsi="Times New Roman" w:cs="Times New Roman"/>
          <w:b/>
          <w:bCs/>
          <w:sz w:val="24"/>
          <w:szCs w:val="24"/>
        </w:rPr>
      </w:pPr>
      <w:r w:rsidRPr="000962E0">
        <w:rPr>
          <w:rFonts w:ascii="Times New Roman" w:hAnsi="Times New Roman" w:cs="Times New Roman"/>
          <w:b/>
          <w:bCs/>
          <w:color w:val="000000"/>
          <w:sz w:val="24"/>
          <w:szCs w:val="24"/>
        </w:rPr>
        <w:t>DARBO PROJEKTAS</w:t>
      </w:r>
    </w:p>
    <w:p w14:paraId="1FD1EB76" w14:textId="77777777" w:rsidR="00D92E78" w:rsidRPr="000962E0" w:rsidRDefault="00D92E78" w:rsidP="00D92E78">
      <w:pPr>
        <w:jc w:val="center"/>
        <w:outlineLvl w:val="0"/>
        <w:rPr>
          <w:rFonts w:ascii="Times New Roman" w:hAnsi="Times New Roman" w:cs="Times New Roman"/>
          <w:b/>
          <w:sz w:val="24"/>
          <w:szCs w:val="24"/>
        </w:rPr>
      </w:pPr>
    </w:p>
    <w:p w14:paraId="5342D127" w14:textId="77777777" w:rsidR="00D92E78" w:rsidRPr="000962E0" w:rsidRDefault="00D92E78" w:rsidP="00D92E78">
      <w:pPr>
        <w:jc w:val="center"/>
        <w:outlineLvl w:val="0"/>
        <w:rPr>
          <w:rFonts w:ascii="Times New Roman" w:hAnsi="Times New Roman" w:cs="Times New Roman"/>
          <w:b/>
          <w:sz w:val="24"/>
          <w:szCs w:val="24"/>
        </w:rPr>
      </w:pPr>
      <w:r w:rsidRPr="000962E0">
        <w:rPr>
          <w:rFonts w:ascii="Times New Roman" w:hAnsi="Times New Roman" w:cs="Times New Roman"/>
          <w:b/>
          <w:color w:val="000000"/>
          <w:sz w:val="24"/>
          <w:szCs w:val="24"/>
        </w:rPr>
        <w:t>Darbo projektą pagal Techninį projektą ir Sutarties sąlygas rengia Rangovas.</w:t>
      </w:r>
    </w:p>
    <w:p w14:paraId="455EA35A" w14:textId="77777777" w:rsidR="00D92E78" w:rsidRPr="000962E0" w:rsidRDefault="00D92E78" w:rsidP="00D92E78">
      <w:pPr>
        <w:jc w:val="center"/>
        <w:outlineLvl w:val="0"/>
        <w:rPr>
          <w:rFonts w:ascii="Times New Roman" w:hAnsi="Times New Roman" w:cs="Times New Roman"/>
          <w:b/>
          <w:sz w:val="24"/>
          <w:szCs w:val="24"/>
        </w:rPr>
      </w:pPr>
    </w:p>
    <w:p w14:paraId="5AAD99E5" w14:textId="77777777" w:rsidR="00D92E78" w:rsidRPr="000962E0" w:rsidRDefault="00D92E78" w:rsidP="00D92E78">
      <w:pPr>
        <w:suppressAutoHyphens/>
        <w:overflowPunct w:val="0"/>
        <w:spacing w:before="120"/>
        <w:ind w:firstLine="567"/>
        <w:textAlignment w:val="baseline"/>
        <w:rPr>
          <w:rFonts w:ascii="Times New Roman" w:hAnsi="Times New Roman" w:cs="Times New Roman"/>
          <w:sz w:val="24"/>
          <w:szCs w:val="24"/>
        </w:rPr>
      </w:pPr>
      <w:r w:rsidRPr="000962E0">
        <w:rPr>
          <w:rFonts w:ascii="Times New Roman" w:hAnsi="Times New Roman" w:cs="Times New Roman"/>
          <w:color w:val="000000"/>
          <w:sz w:val="24"/>
          <w:szCs w:val="24"/>
        </w:rPr>
        <w:t>Techninio projekto elektrotechnikos prijungimo ir rekonstravimo dalių (ESO) darbai į pirkimo objektą neįtraukiami.</w:t>
      </w:r>
    </w:p>
    <w:p w14:paraId="50F5DD1A" w14:textId="77777777" w:rsidR="00D92E78" w:rsidRPr="000962E0" w:rsidRDefault="00D92E78" w:rsidP="00D92E78">
      <w:pPr>
        <w:suppressAutoHyphens/>
        <w:overflowPunct w:val="0"/>
        <w:spacing w:before="120"/>
        <w:ind w:firstLine="567"/>
        <w:textAlignment w:val="baseline"/>
        <w:rPr>
          <w:rFonts w:ascii="Times New Roman" w:hAnsi="Times New Roman" w:cs="Times New Roman"/>
          <w:i/>
          <w:sz w:val="24"/>
          <w:szCs w:val="24"/>
        </w:rPr>
      </w:pPr>
    </w:p>
    <w:p w14:paraId="03301267" w14:textId="77777777" w:rsidR="001251BF" w:rsidRPr="000962E0" w:rsidRDefault="001251BF" w:rsidP="001251BF">
      <w:pPr>
        <w:spacing w:after="200" w:line="276" w:lineRule="auto"/>
        <w:rPr>
          <w:rFonts w:ascii="Times New Roman" w:hAnsi="Times New Roman" w:cs="Times New Roman"/>
          <w:sz w:val="24"/>
          <w:szCs w:val="24"/>
        </w:rPr>
      </w:pPr>
      <w:r w:rsidRPr="000962E0">
        <w:rPr>
          <w:rFonts w:ascii="Times New Roman" w:hAnsi="Times New Roman" w:cs="Times New Roman"/>
          <w:sz w:val="24"/>
          <w:szCs w:val="24"/>
        </w:rPr>
        <w:br w:type="page"/>
      </w:r>
    </w:p>
    <w:p w14:paraId="663EB8BB" w14:textId="77777777" w:rsidR="001251BF" w:rsidRPr="000962E0" w:rsidRDefault="001251BF" w:rsidP="001251BF">
      <w:pPr>
        <w:spacing w:after="200" w:line="276" w:lineRule="auto"/>
        <w:jc w:val="right"/>
        <w:rPr>
          <w:rFonts w:ascii="Times New Roman" w:hAnsi="Times New Roman" w:cs="Times New Roman"/>
          <w:bCs/>
          <w:sz w:val="24"/>
          <w:szCs w:val="24"/>
        </w:rPr>
      </w:pPr>
      <w:r w:rsidRPr="000962E0">
        <w:rPr>
          <w:rFonts w:ascii="Times New Roman" w:hAnsi="Times New Roman" w:cs="Times New Roman"/>
          <w:bCs/>
          <w:sz w:val="24"/>
          <w:szCs w:val="24"/>
        </w:rPr>
        <w:lastRenderedPageBreak/>
        <w:t>Statybos rangos sutarties 2 priedas</w:t>
      </w:r>
    </w:p>
    <w:p w14:paraId="0F41CA6F" w14:textId="77777777" w:rsidR="001251BF" w:rsidRPr="000962E0" w:rsidRDefault="001251BF" w:rsidP="001251BF">
      <w:pPr>
        <w:spacing w:after="200" w:line="276" w:lineRule="auto"/>
        <w:jc w:val="center"/>
        <w:rPr>
          <w:rFonts w:ascii="Times New Roman" w:hAnsi="Times New Roman" w:cs="Times New Roman"/>
          <w:b/>
          <w:sz w:val="24"/>
          <w:szCs w:val="24"/>
        </w:rPr>
      </w:pPr>
      <w:r w:rsidRPr="000962E0">
        <w:rPr>
          <w:rFonts w:ascii="Times New Roman" w:hAnsi="Times New Roman" w:cs="Times New Roman"/>
          <w:b/>
          <w:sz w:val="24"/>
          <w:szCs w:val="24"/>
        </w:rPr>
        <w:t>Pasiūlymas</w:t>
      </w:r>
    </w:p>
    <w:p w14:paraId="69FFCF66" w14:textId="77777777" w:rsidR="001251BF" w:rsidRPr="000962E0" w:rsidRDefault="001251BF" w:rsidP="001251BF">
      <w:pPr>
        <w:spacing w:after="200" w:line="276" w:lineRule="auto"/>
        <w:rPr>
          <w:rFonts w:ascii="Times New Roman" w:hAnsi="Times New Roman" w:cs="Times New Roman"/>
          <w:b/>
          <w:sz w:val="24"/>
          <w:szCs w:val="24"/>
        </w:rPr>
      </w:pPr>
      <w:r w:rsidRPr="000962E0">
        <w:rPr>
          <w:rFonts w:ascii="Times New Roman" w:hAnsi="Times New Roman" w:cs="Times New Roman"/>
          <w:b/>
          <w:sz w:val="24"/>
          <w:szCs w:val="24"/>
        </w:rPr>
        <w:br w:type="page"/>
      </w:r>
    </w:p>
    <w:p w14:paraId="15C47C69" w14:textId="77777777" w:rsidR="001251BF" w:rsidRPr="000962E0" w:rsidRDefault="001251BF" w:rsidP="001251BF">
      <w:pPr>
        <w:spacing w:after="200" w:line="276" w:lineRule="auto"/>
        <w:jc w:val="right"/>
        <w:rPr>
          <w:rFonts w:ascii="Times New Roman" w:hAnsi="Times New Roman" w:cs="Times New Roman"/>
          <w:sz w:val="24"/>
          <w:szCs w:val="24"/>
        </w:rPr>
      </w:pPr>
      <w:r w:rsidRPr="000962E0">
        <w:rPr>
          <w:rFonts w:ascii="Times New Roman" w:hAnsi="Times New Roman" w:cs="Times New Roman"/>
          <w:bCs/>
          <w:sz w:val="24"/>
          <w:szCs w:val="24"/>
        </w:rPr>
        <w:lastRenderedPageBreak/>
        <w:t>Statybos rangos sutarties 3 priedas</w:t>
      </w:r>
    </w:p>
    <w:p w14:paraId="2DE58164" w14:textId="77777777" w:rsidR="001251BF" w:rsidRPr="000962E0" w:rsidRDefault="001251BF" w:rsidP="001251BF">
      <w:pPr>
        <w:pStyle w:val="Stilius3"/>
        <w:spacing w:before="120"/>
        <w:jc w:val="center"/>
        <w:outlineLvl w:val="0"/>
        <w:rPr>
          <w:b/>
          <w:sz w:val="24"/>
          <w:szCs w:val="24"/>
        </w:rPr>
      </w:pPr>
      <w:r w:rsidRPr="000962E0">
        <w:rPr>
          <w:b/>
          <w:sz w:val="24"/>
          <w:szCs w:val="24"/>
        </w:rPr>
        <w:t>Veiklų sąrašas</w:t>
      </w:r>
    </w:p>
    <w:p w14:paraId="58A1AA79" w14:textId="77777777" w:rsidR="001251BF" w:rsidRPr="000962E0" w:rsidRDefault="001251BF" w:rsidP="001251BF">
      <w:pPr>
        <w:pStyle w:val="Stilius3"/>
        <w:spacing w:before="120"/>
        <w:jc w:val="center"/>
        <w:outlineLvl w:val="0"/>
        <w:rPr>
          <w:bCs/>
          <w:i/>
          <w:iCs/>
          <w:sz w:val="24"/>
          <w:szCs w:val="24"/>
        </w:rPr>
      </w:pPr>
      <w:r w:rsidRPr="000962E0">
        <w:rPr>
          <w:bCs/>
          <w:i/>
          <w:iCs/>
          <w:sz w:val="24"/>
          <w:szCs w:val="24"/>
        </w:rPr>
        <w:t>(pagal pirkimo sąlygų 2 priedą užpildytas ir kartu su pasiūlymu pateiktas ĮKAINOTOS VEIKLOS SĄRAŠAS “Excel” formatu)</w:t>
      </w:r>
    </w:p>
    <w:p w14:paraId="4D15D94B" w14:textId="77777777" w:rsidR="001251BF" w:rsidRPr="000962E0" w:rsidRDefault="001251BF" w:rsidP="001251BF">
      <w:pPr>
        <w:pStyle w:val="Stilius3"/>
        <w:spacing w:before="120"/>
        <w:jc w:val="center"/>
        <w:outlineLvl w:val="0"/>
        <w:rPr>
          <w:b/>
          <w:sz w:val="24"/>
          <w:szCs w:val="24"/>
        </w:rPr>
      </w:pPr>
      <w:r w:rsidRPr="000962E0">
        <w:rPr>
          <w:b/>
          <w:sz w:val="24"/>
          <w:szCs w:val="24"/>
        </w:rPr>
        <w:t>Darbų kiekių žiniaraščiai</w:t>
      </w:r>
    </w:p>
    <w:p w14:paraId="5A3DFD51" w14:textId="77777777" w:rsidR="001251BF" w:rsidRPr="000962E0" w:rsidRDefault="001251BF" w:rsidP="001251BF">
      <w:pPr>
        <w:pStyle w:val="Stilius3"/>
        <w:spacing w:before="120"/>
        <w:jc w:val="center"/>
        <w:outlineLvl w:val="0"/>
        <w:rPr>
          <w:bCs/>
          <w:i/>
          <w:iCs/>
          <w:sz w:val="24"/>
          <w:szCs w:val="24"/>
        </w:rPr>
      </w:pPr>
      <w:r w:rsidRPr="000962E0">
        <w:rPr>
          <w:bCs/>
          <w:i/>
          <w:iCs/>
          <w:sz w:val="24"/>
          <w:szCs w:val="24"/>
        </w:rPr>
        <w:t>(pagal Sutarties 5.23 p. nuostatas)</w:t>
      </w:r>
    </w:p>
    <w:p w14:paraId="172BFBEC" w14:textId="77777777" w:rsidR="001251BF" w:rsidRPr="000962E0" w:rsidRDefault="001251BF" w:rsidP="001251BF">
      <w:pPr>
        <w:pStyle w:val="Stilius3"/>
        <w:spacing w:before="120"/>
        <w:jc w:val="center"/>
        <w:outlineLvl w:val="0"/>
        <w:rPr>
          <w:sz w:val="24"/>
          <w:szCs w:val="24"/>
        </w:rPr>
      </w:pPr>
    </w:p>
    <w:p w14:paraId="0D6C4B01" w14:textId="77777777" w:rsidR="001251BF" w:rsidRPr="000962E0" w:rsidRDefault="001251BF" w:rsidP="001251BF">
      <w:pPr>
        <w:spacing w:after="200" w:line="276" w:lineRule="auto"/>
        <w:rPr>
          <w:rFonts w:ascii="Times New Roman" w:hAnsi="Times New Roman" w:cs="Times New Roman"/>
          <w:b/>
          <w:bCs/>
          <w:sz w:val="24"/>
          <w:szCs w:val="24"/>
        </w:rPr>
      </w:pPr>
      <w:r w:rsidRPr="000962E0">
        <w:rPr>
          <w:rFonts w:ascii="Times New Roman" w:hAnsi="Times New Roman" w:cs="Times New Roman"/>
          <w:b/>
          <w:bCs/>
          <w:sz w:val="24"/>
          <w:szCs w:val="24"/>
        </w:rPr>
        <w:br w:type="page"/>
      </w:r>
    </w:p>
    <w:p w14:paraId="0E8616AB" w14:textId="77777777" w:rsidR="001251BF" w:rsidRPr="000962E0" w:rsidRDefault="001251BF" w:rsidP="001251BF">
      <w:pPr>
        <w:spacing w:before="200"/>
        <w:jc w:val="right"/>
        <w:rPr>
          <w:rFonts w:ascii="Times New Roman" w:hAnsi="Times New Roman" w:cs="Times New Roman"/>
          <w:b/>
          <w:bCs/>
          <w:sz w:val="24"/>
          <w:szCs w:val="24"/>
        </w:rPr>
      </w:pPr>
      <w:r w:rsidRPr="000962E0">
        <w:rPr>
          <w:rFonts w:ascii="Times New Roman" w:hAnsi="Times New Roman" w:cs="Times New Roman"/>
          <w:bCs/>
          <w:sz w:val="24"/>
          <w:szCs w:val="24"/>
        </w:rPr>
        <w:lastRenderedPageBreak/>
        <w:t>Statybos rangos sutarties 4 priedas</w:t>
      </w:r>
    </w:p>
    <w:p w14:paraId="49206587" w14:textId="77777777" w:rsidR="001251BF" w:rsidRPr="000962E0" w:rsidRDefault="001251BF" w:rsidP="001251BF">
      <w:pPr>
        <w:spacing w:before="200"/>
        <w:jc w:val="center"/>
        <w:rPr>
          <w:rFonts w:ascii="Times New Roman" w:hAnsi="Times New Roman" w:cs="Times New Roman"/>
          <w:b/>
          <w:bCs/>
          <w:sz w:val="24"/>
          <w:szCs w:val="24"/>
        </w:rPr>
      </w:pPr>
      <w:r w:rsidRPr="000962E0">
        <w:rPr>
          <w:rFonts w:ascii="Times New Roman" w:hAnsi="Times New Roman" w:cs="Times New Roman"/>
          <w:b/>
          <w:bCs/>
          <w:sz w:val="24"/>
          <w:szCs w:val="24"/>
        </w:rPr>
        <w:t>ATLIKTŲ DARBŲ AKTAS Nr. ____</w:t>
      </w:r>
    </w:p>
    <w:p w14:paraId="7AE3C9DA" w14:textId="77777777" w:rsidR="001251BF" w:rsidRPr="000962E0" w:rsidRDefault="001251BF" w:rsidP="001251BF">
      <w:pPr>
        <w:spacing w:before="200"/>
        <w:jc w:val="center"/>
        <w:rPr>
          <w:rFonts w:ascii="Times New Roman" w:hAnsi="Times New Roman" w:cs="Times New Roman"/>
          <w:b/>
          <w:bCs/>
          <w:sz w:val="24"/>
          <w:szCs w:val="24"/>
        </w:rPr>
      </w:pPr>
      <w:r w:rsidRPr="000962E0">
        <w:rPr>
          <w:rFonts w:ascii="Times New Roman" w:hAnsi="Times New Roman" w:cs="Times New Roman"/>
          <w:b/>
          <w:bCs/>
          <w:sz w:val="24"/>
          <w:szCs w:val="24"/>
        </w:rPr>
        <w:t>Data___________</w:t>
      </w:r>
    </w:p>
    <w:p w14:paraId="0FC399EC" w14:textId="77777777" w:rsidR="001251BF" w:rsidRPr="000962E0" w:rsidRDefault="001251BF" w:rsidP="001251BF">
      <w:pPr>
        <w:spacing w:before="200"/>
        <w:rPr>
          <w:rFonts w:ascii="Times New Roman" w:hAnsi="Times New Roman" w:cs="Times New Roman"/>
          <w:b/>
          <w:bCs/>
          <w:sz w:val="24"/>
          <w:szCs w:val="24"/>
        </w:rPr>
      </w:pPr>
      <w:r w:rsidRPr="000962E0">
        <w:rPr>
          <w:rFonts w:ascii="Times New Roman" w:hAnsi="Times New Roman" w:cs="Times New Roman"/>
          <w:b/>
          <w:bCs/>
          <w:sz w:val="24"/>
          <w:szCs w:val="24"/>
        </w:rPr>
        <w:t>Užsakovas:</w:t>
      </w:r>
    </w:p>
    <w:p w14:paraId="5DF4B199" w14:textId="77777777" w:rsidR="001251BF" w:rsidRPr="000962E0" w:rsidRDefault="001251BF" w:rsidP="001251BF">
      <w:pPr>
        <w:rPr>
          <w:rFonts w:ascii="Times New Roman" w:hAnsi="Times New Roman" w:cs="Times New Roman"/>
          <w:b/>
          <w:bCs/>
          <w:sz w:val="24"/>
          <w:szCs w:val="24"/>
        </w:rPr>
      </w:pPr>
      <w:r w:rsidRPr="000962E0">
        <w:rPr>
          <w:rFonts w:ascii="Times New Roman" w:hAnsi="Times New Roman" w:cs="Times New Roman"/>
          <w:b/>
          <w:bCs/>
          <w:sz w:val="24"/>
          <w:szCs w:val="24"/>
        </w:rPr>
        <w:t>Rangovas:</w:t>
      </w:r>
    </w:p>
    <w:p w14:paraId="0F4E23A3" w14:textId="77777777" w:rsidR="001251BF" w:rsidRPr="000962E0" w:rsidRDefault="001251BF" w:rsidP="001251BF">
      <w:pPr>
        <w:rPr>
          <w:rFonts w:ascii="Times New Roman" w:hAnsi="Times New Roman" w:cs="Times New Roman"/>
          <w:b/>
          <w:bCs/>
          <w:sz w:val="24"/>
          <w:szCs w:val="24"/>
        </w:rPr>
      </w:pPr>
      <w:r w:rsidRPr="000962E0">
        <w:rPr>
          <w:rFonts w:ascii="Times New Roman" w:hAnsi="Times New Roman" w:cs="Times New Roman"/>
          <w:b/>
          <w:bCs/>
          <w:sz w:val="24"/>
          <w:szCs w:val="24"/>
        </w:rPr>
        <w:t xml:space="preserve">Objektas: </w:t>
      </w:r>
    </w:p>
    <w:p w14:paraId="43B9CAA7" w14:textId="77777777" w:rsidR="001251BF" w:rsidRPr="000962E0" w:rsidRDefault="001251BF" w:rsidP="001251BF">
      <w:pPr>
        <w:rPr>
          <w:rFonts w:ascii="Times New Roman" w:hAnsi="Times New Roman" w:cs="Times New Roman"/>
          <w:b/>
          <w:bCs/>
          <w:sz w:val="24"/>
          <w:szCs w:val="24"/>
        </w:rPr>
      </w:pPr>
      <w:r w:rsidRPr="000962E0">
        <w:rPr>
          <w:rFonts w:ascii="Times New Roman" w:hAnsi="Times New Roman" w:cs="Times New Roman"/>
          <w:b/>
          <w:bCs/>
          <w:sz w:val="24"/>
          <w:szCs w:val="24"/>
        </w:rPr>
        <w:t>Sudaryta už ______m.__________</w:t>
      </w:r>
      <w:proofErr w:type="spellStart"/>
      <w:r w:rsidRPr="000962E0">
        <w:rPr>
          <w:rFonts w:ascii="Times New Roman" w:hAnsi="Times New Roman" w:cs="Times New Roman"/>
          <w:b/>
          <w:bCs/>
          <w:sz w:val="24"/>
          <w:szCs w:val="24"/>
        </w:rPr>
        <w:t>mėn</w:t>
      </w:r>
      <w:proofErr w:type="spellEnd"/>
      <w:r w:rsidRPr="000962E0">
        <w:rPr>
          <w:rFonts w:ascii="Times New Roman" w:hAnsi="Times New Roman" w:cs="Times New Roman"/>
          <w:b/>
          <w:bCs/>
          <w:sz w:val="24"/>
          <w:szCs w:val="24"/>
        </w:rPr>
        <w:t>.</w:t>
      </w:r>
    </w:p>
    <w:p w14:paraId="49A0497A" w14:textId="77777777" w:rsidR="001251BF" w:rsidRPr="000962E0" w:rsidRDefault="001251BF" w:rsidP="001251BF">
      <w:pPr>
        <w:rPr>
          <w:rFonts w:ascii="Times New Roman" w:hAnsi="Times New Roman" w:cs="Times New Roman"/>
          <w:b/>
          <w:bCs/>
          <w:sz w:val="24"/>
          <w:szCs w:val="24"/>
        </w:rPr>
      </w:pPr>
    </w:p>
    <w:tbl>
      <w:tblPr>
        <w:tblW w:w="9380" w:type="dxa"/>
        <w:tblInd w:w="108" w:type="dxa"/>
        <w:tblLook w:val="04A0" w:firstRow="1" w:lastRow="0" w:firstColumn="1" w:lastColumn="0" w:noHBand="0" w:noVBand="1"/>
      </w:tblPr>
      <w:tblGrid>
        <w:gridCol w:w="571"/>
        <w:gridCol w:w="2632"/>
        <w:gridCol w:w="1534"/>
        <w:gridCol w:w="1439"/>
        <w:gridCol w:w="1746"/>
        <w:gridCol w:w="1458"/>
      </w:tblGrid>
      <w:tr w:rsidR="001251BF" w:rsidRPr="000962E0" w14:paraId="4E9A10EC" w14:textId="77777777" w:rsidTr="00002DB7">
        <w:trPr>
          <w:trHeight w:val="1200"/>
        </w:trPr>
        <w:tc>
          <w:tcPr>
            <w:tcW w:w="540" w:type="dxa"/>
            <w:tcBorders>
              <w:top w:val="single" w:sz="4" w:space="0" w:color="auto"/>
              <w:left w:val="single" w:sz="8" w:space="0" w:color="auto"/>
              <w:bottom w:val="nil"/>
              <w:right w:val="single" w:sz="4" w:space="0" w:color="auto"/>
            </w:tcBorders>
            <w:vAlign w:val="center"/>
          </w:tcPr>
          <w:p w14:paraId="252F9AE0" w14:textId="77777777" w:rsidR="001251BF" w:rsidRPr="000962E0" w:rsidRDefault="001251BF" w:rsidP="00002DB7">
            <w:pPr>
              <w:jc w:val="center"/>
              <w:rPr>
                <w:rFonts w:ascii="Times New Roman" w:hAnsi="Times New Roman" w:cs="Times New Roman"/>
                <w:b/>
                <w:bCs/>
                <w:color w:val="000000"/>
                <w:sz w:val="24"/>
                <w:szCs w:val="24"/>
              </w:rPr>
            </w:pPr>
            <w:r w:rsidRPr="000962E0">
              <w:rPr>
                <w:rFonts w:ascii="Times New Roman" w:hAnsi="Times New Roman" w:cs="Times New Roman"/>
                <w:b/>
                <w:bCs/>
                <w:color w:val="000000"/>
                <w:sz w:val="24"/>
                <w:szCs w:val="24"/>
              </w:rPr>
              <w:t xml:space="preserve">Eil. </w:t>
            </w:r>
          </w:p>
          <w:p w14:paraId="2E5536C7" w14:textId="77777777" w:rsidR="001251BF" w:rsidRPr="000962E0" w:rsidRDefault="001251BF" w:rsidP="00002DB7">
            <w:pPr>
              <w:jc w:val="center"/>
              <w:rPr>
                <w:rFonts w:ascii="Times New Roman" w:hAnsi="Times New Roman" w:cs="Times New Roman"/>
                <w:b/>
                <w:bCs/>
                <w:color w:val="000000"/>
                <w:sz w:val="24"/>
                <w:szCs w:val="24"/>
              </w:rPr>
            </w:pPr>
            <w:r w:rsidRPr="000962E0">
              <w:rPr>
                <w:rFonts w:ascii="Times New Roman" w:hAnsi="Times New Roman" w:cs="Times New Roman"/>
                <w:b/>
                <w:bCs/>
                <w:color w:val="000000"/>
                <w:sz w:val="24"/>
                <w:szCs w:val="24"/>
              </w:rPr>
              <w:t>Nr.</w:t>
            </w:r>
          </w:p>
        </w:tc>
        <w:tc>
          <w:tcPr>
            <w:tcW w:w="2646" w:type="dxa"/>
            <w:tcBorders>
              <w:top w:val="single" w:sz="4" w:space="0" w:color="auto"/>
              <w:left w:val="nil"/>
              <w:bottom w:val="single" w:sz="4" w:space="0" w:color="auto"/>
              <w:right w:val="single" w:sz="4" w:space="0" w:color="auto"/>
            </w:tcBorders>
            <w:vAlign w:val="center"/>
          </w:tcPr>
          <w:p w14:paraId="16233B00" w14:textId="77777777" w:rsidR="001251BF" w:rsidRPr="000962E0" w:rsidRDefault="001251BF" w:rsidP="00002DB7">
            <w:pPr>
              <w:jc w:val="center"/>
              <w:rPr>
                <w:rFonts w:ascii="Times New Roman" w:hAnsi="Times New Roman" w:cs="Times New Roman"/>
                <w:bCs/>
                <w:color w:val="000000"/>
                <w:sz w:val="24"/>
                <w:szCs w:val="24"/>
              </w:rPr>
            </w:pPr>
            <w:r w:rsidRPr="000962E0">
              <w:rPr>
                <w:rFonts w:ascii="Times New Roman" w:hAnsi="Times New Roman" w:cs="Times New Roman"/>
                <w:bCs/>
                <w:color w:val="000000"/>
                <w:sz w:val="24"/>
                <w:szCs w:val="24"/>
              </w:rPr>
              <w:t>Darbų grupių (etapų) pavadinimas</w:t>
            </w:r>
          </w:p>
        </w:tc>
        <w:tc>
          <w:tcPr>
            <w:tcW w:w="1542" w:type="dxa"/>
            <w:tcBorders>
              <w:top w:val="single" w:sz="4" w:space="0" w:color="auto"/>
              <w:left w:val="nil"/>
              <w:bottom w:val="single" w:sz="4" w:space="0" w:color="auto"/>
              <w:right w:val="single" w:sz="4" w:space="0" w:color="auto"/>
            </w:tcBorders>
          </w:tcPr>
          <w:p w14:paraId="609B2625" w14:textId="77777777" w:rsidR="001251BF" w:rsidRPr="000962E0" w:rsidRDefault="001251BF" w:rsidP="00002DB7">
            <w:pPr>
              <w:jc w:val="center"/>
              <w:rPr>
                <w:rFonts w:ascii="Times New Roman" w:hAnsi="Times New Roman" w:cs="Times New Roman"/>
                <w:sz w:val="24"/>
                <w:szCs w:val="24"/>
              </w:rPr>
            </w:pPr>
          </w:p>
          <w:p w14:paraId="3B134DA8"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Kaina</w:t>
            </w:r>
          </w:p>
          <w:p w14:paraId="6E96F54E"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pagal Sutartį</w:t>
            </w:r>
          </w:p>
          <w:p w14:paraId="304D91EB" w14:textId="77777777" w:rsidR="001251BF" w:rsidRPr="000962E0" w:rsidRDefault="001251BF" w:rsidP="00002DB7">
            <w:pPr>
              <w:jc w:val="center"/>
              <w:rPr>
                <w:rFonts w:ascii="Times New Roman" w:hAnsi="Times New Roman" w:cs="Times New Roman"/>
                <w:bCs/>
                <w:color w:val="000000"/>
                <w:sz w:val="24"/>
                <w:szCs w:val="24"/>
              </w:rPr>
            </w:pPr>
            <w:r w:rsidRPr="000962E0">
              <w:rPr>
                <w:rFonts w:ascii="Times New Roman" w:hAnsi="Times New Roman" w:cs="Times New Roman"/>
                <w:sz w:val="24"/>
                <w:szCs w:val="24"/>
              </w:rPr>
              <w:t>(Eur) be PVM</w:t>
            </w:r>
          </w:p>
        </w:tc>
        <w:tc>
          <w:tcPr>
            <w:tcW w:w="1444" w:type="dxa"/>
            <w:tcBorders>
              <w:top w:val="single" w:sz="4" w:space="0" w:color="auto"/>
              <w:left w:val="single" w:sz="4" w:space="0" w:color="auto"/>
              <w:bottom w:val="single" w:sz="4" w:space="0" w:color="auto"/>
              <w:right w:val="single" w:sz="4" w:space="0" w:color="auto"/>
            </w:tcBorders>
            <w:vAlign w:val="center"/>
          </w:tcPr>
          <w:p w14:paraId="2AE3C375" w14:textId="77777777" w:rsidR="001251BF" w:rsidRPr="000962E0" w:rsidRDefault="001251BF" w:rsidP="00002DB7">
            <w:pPr>
              <w:jc w:val="center"/>
              <w:rPr>
                <w:rFonts w:ascii="Times New Roman" w:hAnsi="Times New Roman" w:cs="Times New Roman"/>
                <w:bCs/>
                <w:color w:val="000000"/>
                <w:sz w:val="24"/>
                <w:szCs w:val="24"/>
              </w:rPr>
            </w:pPr>
            <w:r w:rsidRPr="000962E0">
              <w:rPr>
                <w:rFonts w:ascii="Times New Roman" w:hAnsi="Times New Roman" w:cs="Times New Roman"/>
                <w:bCs/>
                <w:color w:val="000000"/>
                <w:sz w:val="24"/>
                <w:szCs w:val="24"/>
              </w:rPr>
              <w:t>Atliktų Darbų grupės (etapo) dalis (%) nuo Darbų pradžios</w:t>
            </w:r>
          </w:p>
        </w:tc>
        <w:tc>
          <w:tcPr>
            <w:tcW w:w="1750" w:type="dxa"/>
            <w:tcBorders>
              <w:top w:val="single" w:sz="4" w:space="0" w:color="auto"/>
              <w:left w:val="single" w:sz="4" w:space="0" w:color="auto"/>
              <w:bottom w:val="single" w:sz="4" w:space="0" w:color="auto"/>
              <w:right w:val="single" w:sz="4" w:space="0" w:color="auto"/>
            </w:tcBorders>
            <w:vAlign w:val="center"/>
          </w:tcPr>
          <w:p w14:paraId="7ECE263C" w14:textId="77777777" w:rsidR="001251BF" w:rsidRPr="000962E0" w:rsidRDefault="001251BF" w:rsidP="00002DB7">
            <w:pPr>
              <w:jc w:val="center"/>
              <w:rPr>
                <w:rFonts w:ascii="Times New Roman" w:hAnsi="Times New Roman" w:cs="Times New Roman"/>
                <w:bCs/>
                <w:color w:val="000000"/>
                <w:sz w:val="24"/>
                <w:szCs w:val="24"/>
              </w:rPr>
            </w:pPr>
            <w:r w:rsidRPr="000962E0">
              <w:rPr>
                <w:rFonts w:ascii="Times New Roman" w:hAnsi="Times New Roman" w:cs="Times New Roman"/>
                <w:bCs/>
                <w:color w:val="000000"/>
                <w:sz w:val="24"/>
                <w:szCs w:val="24"/>
              </w:rPr>
              <w:t>Atliktų Darbų grupės (etapo) dalis (%) per atsiskaitomą laikotarpį</w:t>
            </w:r>
          </w:p>
        </w:tc>
        <w:tc>
          <w:tcPr>
            <w:tcW w:w="1458" w:type="dxa"/>
            <w:tcBorders>
              <w:top w:val="single" w:sz="4" w:space="0" w:color="auto"/>
              <w:left w:val="single" w:sz="4" w:space="0" w:color="auto"/>
              <w:bottom w:val="single" w:sz="4" w:space="0" w:color="auto"/>
              <w:right w:val="single" w:sz="8" w:space="0" w:color="auto"/>
            </w:tcBorders>
            <w:vAlign w:val="center"/>
          </w:tcPr>
          <w:p w14:paraId="459DB79E" w14:textId="77777777" w:rsidR="001251BF" w:rsidRPr="000962E0" w:rsidRDefault="001251BF" w:rsidP="00002DB7">
            <w:pPr>
              <w:ind w:firstLine="108"/>
              <w:jc w:val="center"/>
              <w:rPr>
                <w:rFonts w:ascii="Times New Roman" w:hAnsi="Times New Roman" w:cs="Times New Roman"/>
                <w:bCs/>
                <w:color w:val="000000"/>
                <w:sz w:val="24"/>
                <w:szCs w:val="24"/>
              </w:rPr>
            </w:pPr>
            <w:r w:rsidRPr="000962E0">
              <w:rPr>
                <w:rFonts w:ascii="Times New Roman" w:hAnsi="Times New Roman" w:cs="Times New Roman"/>
                <w:bCs/>
                <w:color w:val="000000"/>
                <w:sz w:val="24"/>
                <w:szCs w:val="24"/>
              </w:rPr>
              <w:t>Atliktų Darbų grupės (etapo) per atsiskaitomą laikotarpį suma (Eur) be PVM</w:t>
            </w:r>
          </w:p>
        </w:tc>
      </w:tr>
      <w:tr w:rsidR="001251BF" w:rsidRPr="000962E0" w14:paraId="1D0CDE1A" w14:textId="77777777" w:rsidTr="00002DB7">
        <w:trPr>
          <w:trHeight w:val="240"/>
        </w:trPr>
        <w:tc>
          <w:tcPr>
            <w:tcW w:w="540" w:type="dxa"/>
            <w:tcBorders>
              <w:top w:val="single" w:sz="4" w:space="0" w:color="auto"/>
              <w:left w:val="single" w:sz="8" w:space="0" w:color="auto"/>
              <w:bottom w:val="single" w:sz="4" w:space="0" w:color="auto"/>
              <w:right w:val="single" w:sz="4" w:space="0" w:color="auto"/>
            </w:tcBorders>
          </w:tcPr>
          <w:p w14:paraId="0788167D" w14:textId="77777777" w:rsidR="001251BF" w:rsidRPr="000962E0" w:rsidRDefault="001251BF" w:rsidP="00002DB7">
            <w:pPr>
              <w:rPr>
                <w:rFonts w:ascii="Times New Roman" w:hAnsi="Times New Roman" w:cs="Times New Roman"/>
                <w:b/>
                <w:bCs/>
                <w:sz w:val="24"/>
                <w:szCs w:val="24"/>
              </w:rPr>
            </w:pPr>
            <w:r w:rsidRPr="000962E0">
              <w:rPr>
                <w:rFonts w:ascii="Times New Roman" w:hAnsi="Times New Roman" w:cs="Times New Roman"/>
                <w:b/>
                <w:bCs/>
                <w:sz w:val="24"/>
                <w:szCs w:val="24"/>
              </w:rPr>
              <w:t> </w:t>
            </w:r>
          </w:p>
        </w:tc>
        <w:tc>
          <w:tcPr>
            <w:tcW w:w="2646" w:type="dxa"/>
            <w:tcBorders>
              <w:top w:val="single" w:sz="4" w:space="0" w:color="auto"/>
              <w:left w:val="nil"/>
              <w:bottom w:val="single" w:sz="4" w:space="0" w:color="auto"/>
              <w:right w:val="single" w:sz="4" w:space="0" w:color="auto"/>
            </w:tcBorders>
          </w:tcPr>
          <w:p w14:paraId="0AD36A58" w14:textId="77777777" w:rsidR="001251BF" w:rsidRPr="000962E0" w:rsidRDefault="001251BF" w:rsidP="00002DB7">
            <w:pPr>
              <w:rPr>
                <w:rFonts w:ascii="Times New Roman" w:hAnsi="Times New Roman" w:cs="Times New Roman"/>
                <w:b/>
                <w:bCs/>
                <w:sz w:val="24"/>
                <w:szCs w:val="24"/>
              </w:rPr>
            </w:pPr>
            <w:r w:rsidRPr="000962E0">
              <w:rPr>
                <w:rFonts w:ascii="Times New Roman" w:hAnsi="Times New Roman" w:cs="Times New Roman"/>
                <w:b/>
                <w:bCs/>
                <w:sz w:val="24"/>
                <w:szCs w:val="24"/>
              </w:rPr>
              <w:t> </w:t>
            </w:r>
          </w:p>
        </w:tc>
        <w:tc>
          <w:tcPr>
            <w:tcW w:w="1542" w:type="dxa"/>
            <w:tcBorders>
              <w:top w:val="single" w:sz="4" w:space="0" w:color="auto"/>
              <w:left w:val="nil"/>
              <w:bottom w:val="single" w:sz="4" w:space="0" w:color="auto"/>
              <w:right w:val="single" w:sz="4" w:space="0" w:color="auto"/>
            </w:tcBorders>
          </w:tcPr>
          <w:p w14:paraId="6BA35688" w14:textId="77777777" w:rsidR="001251BF" w:rsidRPr="000962E0" w:rsidRDefault="001251BF" w:rsidP="00002DB7">
            <w:pPr>
              <w:jc w:val="center"/>
              <w:rPr>
                <w:rFonts w:ascii="Times New Roman" w:hAnsi="Times New Roman" w:cs="Times New Roman"/>
                <w:b/>
                <w:bCs/>
                <w:sz w:val="24"/>
                <w:szCs w:val="24"/>
              </w:rPr>
            </w:pPr>
          </w:p>
        </w:tc>
        <w:tc>
          <w:tcPr>
            <w:tcW w:w="1444" w:type="dxa"/>
            <w:tcBorders>
              <w:top w:val="single" w:sz="4" w:space="0" w:color="auto"/>
              <w:left w:val="single" w:sz="4" w:space="0" w:color="auto"/>
              <w:bottom w:val="single" w:sz="4" w:space="0" w:color="auto"/>
              <w:right w:val="single" w:sz="4" w:space="0" w:color="auto"/>
            </w:tcBorders>
          </w:tcPr>
          <w:p w14:paraId="743B91D2" w14:textId="77777777" w:rsidR="001251BF" w:rsidRPr="000962E0" w:rsidRDefault="001251BF" w:rsidP="00002DB7">
            <w:pPr>
              <w:jc w:val="center"/>
              <w:rPr>
                <w:rFonts w:ascii="Times New Roman" w:hAnsi="Times New Roman" w:cs="Times New Roman"/>
                <w:b/>
                <w:bCs/>
                <w:sz w:val="24"/>
                <w:szCs w:val="24"/>
              </w:rPr>
            </w:pPr>
          </w:p>
        </w:tc>
        <w:tc>
          <w:tcPr>
            <w:tcW w:w="1750" w:type="dxa"/>
            <w:tcBorders>
              <w:top w:val="single" w:sz="4" w:space="0" w:color="auto"/>
              <w:left w:val="single" w:sz="4" w:space="0" w:color="auto"/>
              <w:bottom w:val="single" w:sz="4" w:space="0" w:color="auto"/>
              <w:right w:val="single" w:sz="4" w:space="0" w:color="auto"/>
            </w:tcBorders>
            <w:vAlign w:val="bottom"/>
          </w:tcPr>
          <w:p w14:paraId="2C560D37" w14:textId="77777777" w:rsidR="001251BF" w:rsidRPr="000962E0" w:rsidRDefault="001251BF" w:rsidP="00002DB7">
            <w:pPr>
              <w:jc w:val="center"/>
              <w:rPr>
                <w:rFonts w:ascii="Times New Roman" w:hAnsi="Times New Roman" w:cs="Times New Roman"/>
                <w:b/>
                <w:bCs/>
                <w:sz w:val="24"/>
                <w:szCs w:val="24"/>
              </w:rPr>
            </w:pPr>
            <w:r w:rsidRPr="000962E0">
              <w:rPr>
                <w:rFonts w:ascii="Times New Roman" w:hAnsi="Times New Roman" w:cs="Times New Roman"/>
                <w:b/>
                <w:bCs/>
                <w:sz w:val="24"/>
                <w:szCs w:val="24"/>
              </w:rPr>
              <w:t> </w:t>
            </w:r>
          </w:p>
        </w:tc>
        <w:tc>
          <w:tcPr>
            <w:tcW w:w="1458" w:type="dxa"/>
            <w:tcBorders>
              <w:top w:val="nil"/>
              <w:left w:val="single" w:sz="4" w:space="0" w:color="auto"/>
              <w:bottom w:val="single" w:sz="4" w:space="0" w:color="auto"/>
              <w:right w:val="single" w:sz="8" w:space="0" w:color="auto"/>
            </w:tcBorders>
          </w:tcPr>
          <w:p w14:paraId="7C45CE6B" w14:textId="77777777" w:rsidR="001251BF" w:rsidRPr="000962E0" w:rsidRDefault="001251BF" w:rsidP="00002DB7">
            <w:pPr>
              <w:jc w:val="right"/>
              <w:rPr>
                <w:rFonts w:ascii="Times New Roman" w:hAnsi="Times New Roman" w:cs="Times New Roman"/>
                <w:b/>
                <w:bCs/>
                <w:sz w:val="24"/>
                <w:szCs w:val="24"/>
              </w:rPr>
            </w:pPr>
            <w:r w:rsidRPr="000962E0">
              <w:rPr>
                <w:rFonts w:ascii="Times New Roman" w:hAnsi="Times New Roman" w:cs="Times New Roman"/>
                <w:b/>
                <w:bCs/>
                <w:sz w:val="24"/>
                <w:szCs w:val="24"/>
              </w:rPr>
              <w:t> </w:t>
            </w:r>
          </w:p>
        </w:tc>
      </w:tr>
      <w:tr w:rsidR="001251BF" w:rsidRPr="000962E0" w14:paraId="6FB30F45" w14:textId="77777777" w:rsidTr="00002DB7">
        <w:trPr>
          <w:trHeight w:val="240"/>
        </w:trPr>
        <w:tc>
          <w:tcPr>
            <w:tcW w:w="540" w:type="dxa"/>
            <w:tcBorders>
              <w:top w:val="nil"/>
              <w:left w:val="single" w:sz="8" w:space="0" w:color="auto"/>
              <w:bottom w:val="single" w:sz="4" w:space="0" w:color="auto"/>
              <w:right w:val="single" w:sz="4" w:space="0" w:color="auto"/>
            </w:tcBorders>
          </w:tcPr>
          <w:p w14:paraId="11B14F69"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2646" w:type="dxa"/>
            <w:tcBorders>
              <w:top w:val="nil"/>
              <w:left w:val="nil"/>
              <w:bottom w:val="nil"/>
              <w:right w:val="single" w:sz="4" w:space="0" w:color="auto"/>
            </w:tcBorders>
          </w:tcPr>
          <w:p w14:paraId="5A4018F4" w14:textId="77777777" w:rsidR="001251BF" w:rsidRPr="000962E0" w:rsidRDefault="001251BF" w:rsidP="00002DB7">
            <w:pPr>
              <w:rPr>
                <w:rFonts w:ascii="Times New Roman" w:hAnsi="Times New Roman" w:cs="Times New Roman"/>
                <w:b/>
                <w:bCs/>
                <w:i/>
                <w:iCs/>
                <w:sz w:val="24"/>
                <w:szCs w:val="24"/>
              </w:rPr>
            </w:pPr>
          </w:p>
        </w:tc>
        <w:tc>
          <w:tcPr>
            <w:tcW w:w="1542" w:type="dxa"/>
            <w:tcBorders>
              <w:top w:val="nil"/>
              <w:left w:val="nil"/>
              <w:bottom w:val="nil"/>
              <w:right w:val="single" w:sz="4" w:space="0" w:color="auto"/>
            </w:tcBorders>
          </w:tcPr>
          <w:p w14:paraId="680A301D" w14:textId="77777777" w:rsidR="001251BF" w:rsidRPr="000962E0"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nil"/>
              <w:right w:val="single" w:sz="4" w:space="0" w:color="auto"/>
            </w:tcBorders>
          </w:tcPr>
          <w:p w14:paraId="69E4C2D1" w14:textId="77777777" w:rsidR="001251BF" w:rsidRPr="000962E0"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nil"/>
              <w:right w:val="nil"/>
            </w:tcBorders>
            <w:vAlign w:val="bottom"/>
          </w:tcPr>
          <w:p w14:paraId="0812B68D"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 </w:t>
            </w:r>
          </w:p>
        </w:tc>
        <w:tc>
          <w:tcPr>
            <w:tcW w:w="1458" w:type="dxa"/>
            <w:tcBorders>
              <w:top w:val="nil"/>
              <w:left w:val="single" w:sz="4" w:space="0" w:color="auto"/>
              <w:bottom w:val="nil"/>
              <w:right w:val="single" w:sz="8" w:space="0" w:color="auto"/>
            </w:tcBorders>
            <w:vAlign w:val="bottom"/>
          </w:tcPr>
          <w:p w14:paraId="50F204E8" w14:textId="77777777" w:rsidR="001251BF" w:rsidRPr="000962E0" w:rsidRDefault="001251BF" w:rsidP="00002DB7">
            <w:pPr>
              <w:jc w:val="right"/>
              <w:rPr>
                <w:rFonts w:ascii="Times New Roman" w:hAnsi="Times New Roman" w:cs="Times New Roman"/>
                <w:sz w:val="24"/>
                <w:szCs w:val="24"/>
              </w:rPr>
            </w:pPr>
            <w:r w:rsidRPr="000962E0">
              <w:rPr>
                <w:rFonts w:ascii="Times New Roman" w:hAnsi="Times New Roman" w:cs="Times New Roman"/>
                <w:sz w:val="24"/>
                <w:szCs w:val="24"/>
              </w:rPr>
              <w:t> </w:t>
            </w:r>
          </w:p>
        </w:tc>
      </w:tr>
      <w:tr w:rsidR="001251BF" w:rsidRPr="000962E0" w14:paraId="2EFD3047" w14:textId="77777777" w:rsidTr="00002DB7">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435DC5D9" w14:textId="77777777" w:rsidR="001251BF" w:rsidRPr="000962E0" w:rsidRDefault="001251BF" w:rsidP="00002DB7">
            <w:pPr>
              <w:rPr>
                <w:rFonts w:ascii="Times New Roman" w:hAnsi="Times New Roman" w:cs="Times New Roman"/>
                <w:sz w:val="24"/>
                <w:szCs w:val="24"/>
              </w:rPr>
            </w:pPr>
          </w:p>
        </w:tc>
        <w:tc>
          <w:tcPr>
            <w:tcW w:w="2646" w:type="dxa"/>
            <w:tcBorders>
              <w:top w:val="single" w:sz="4" w:space="0" w:color="auto"/>
              <w:left w:val="nil"/>
              <w:bottom w:val="nil"/>
              <w:right w:val="single" w:sz="4" w:space="0" w:color="auto"/>
            </w:tcBorders>
          </w:tcPr>
          <w:p w14:paraId="7F7BF25D" w14:textId="77777777" w:rsidR="001251BF" w:rsidRPr="000962E0" w:rsidRDefault="001251BF" w:rsidP="00002DB7">
            <w:pPr>
              <w:rPr>
                <w:rFonts w:ascii="Times New Roman" w:hAnsi="Times New Roman" w:cs="Times New Roman"/>
                <w:i/>
                <w:iCs/>
                <w:sz w:val="24"/>
                <w:szCs w:val="24"/>
              </w:rPr>
            </w:pPr>
            <w:r w:rsidRPr="000962E0">
              <w:rPr>
                <w:rFonts w:ascii="Times New Roman" w:hAnsi="Times New Roman" w:cs="Times New Roman"/>
                <w:i/>
                <w:iCs/>
                <w:sz w:val="24"/>
                <w:szCs w:val="24"/>
              </w:rPr>
              <w:t>[Darbų grupės (etapo) pavadinimas pagal Veiklų sąrašą]</w:t>
            </w:r>
          </w:p>
        </w:tc>
        <w:tc>
          <w:tcPr>
            <w:tcW w:w="1542" w:type="dxa"/>
            <w:tcBorders>
              <w:top w:val="single" w:sz="4" w:space="0" w:color="auto"/>
              <w:left w:val="nil"/>
              <w:bottom w:val="nil"/>
              <w:right w:val="single" w:sz="4" w:space="0" w:color="auto"/>
            </w:tcBorders>
          </w:tcPr>
          <w:p w14:paraId="510DE680" w14:textId="77777777" w:rsidR="001251BF" w:rsidRPr="000962E0" w:rsidRDefault="001251BF" w:rsidP="00002DB7">
            <w:pPr>
              <w:jc w:val="center"/>
              <w:rPr>
                <w:rFonts w:ascii="Times New Roman" w:hAnsi="Times New Roman" w:cs="Times New Roman"/>
                <w:sz w:val="24"/>
                <w:szCs w:val="24"/>
              </w:rPr>
            </w:pPr>
          </w:p>
        </w:tc>
        <w:tc>
          <w:tcPr>
            <w:tcW w:w="1444" w:type="dxa"/>
            <w:tcBorders>
              <w:top w:val="single" w:sz="4" w:space="0" w:color="auto"/>
              <w:left w:val="single" w:sz="4" w:space="0" w:color="auto"/>
              <w:bottom w:val="nil"/>
              <w:right w:val="single" w:sz="4" w:space="0" w:color="auto"/>
            </w:tcBorders>
          </w:tcPr>
          <w:p w14:paraId="1D509B23" w14:textId="77777777" w:rsidR="001251BF" w:rsidRPr="000962E0" w:rsidRDefault="001251BF" w:rsidP="00002DB7">
            <w:pPr>
              <w:jc w:val="center"/>
              <w:rPr>
                <w:rFonts w:ascii="Times New Roman" w:hAnsi="Times New Roman" w:cs="Times New Roman"/>
                <w:sz w:val="24"/>
                <w:szCs w:val="24"/>
              </w:rPr>
            </w:pPr>
          </w:p>
        </w:tc>
        <w:tc>
          <w:tcPr>
            <w:tcW w:w="1750" w:type="dxa"/>
            <w:tcBorders>
              <w:top w:val="single" w:sz="4" w:space="0" w:color="auto"/>
              <w:left w:val="single" w:sz="4" w:space="0" w:color="auto"/>
              <w:bottom w:val="nil"/>
              <w:right w:val="nil"/>
            </w:tcBorders>
            <w:vAlign w:val="bottom"/>
          </w:tcPr>
          <w:p w14:paraId="385C5100"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 </w:t>
            </w:r>
          </w:p>
        </w:tc>
        <w:tc>
          <w:tcPr>
            <w:tcW w:w="1458" w:type="dxa"/>
            <w:tcBorders>
              <w:top w:val="single" w:sz="4" w:space="0" w:color="auto"/>
              <w:left w:val="single" w:sz="4" w:space="0" w:color="auto"/>
              <w:bottom w:val="nil"/>
              <w:right w:val="single" w:sz="8" w:space="0" w:color="auto"/>
            </w:tcBorders>
            <w:vAlign w:val="bottom"/>
          </w:tcPr>
          <w:p w14:paraId="489C4B2F" w14:textId="77777777" w:rsidR="001251BF" w:rsidRPr="000962E0" w:rsidRDefault="001251BF" w:rsidP="00002DB7">
            <w:pPr>
              <w:jc w:val="right"/>
              <w:rPr>
                <w:rFonts w:ascii="Times New Roman" w:hAnsi="Times New Roman" w:cs="Times New Roman"/>
                <w:sz w:val="24"/>
                <w:szCs w:val="24"/>
              </w:rPr>
            </w:pPr>
            <w:r w:rsidRPr="000962E0">
              <w:rPr>
                <w:rFonts w:ascii="Times New Roman" w:hAnsi="Times New Roman" w:cs="Times New Roman"/>
                <w:sz w:val="24"/>
                <w:szCs w:val="24"/>
              </w:rPr>
              <w:t> </w:t>
            </w:r>
          </w:p>
        </w:tc>
      </w:tr>
      <w:tr w:rsidR="001251BF" w:rsidRPr="000962E0" w14:paraId="22E6A9C9" w14:textId="77777777" w:rsidTr="00002DB7">
        <w:trPr>
          <w:trHeight w:val="240"/>
        </w:trPr>
        <w:tc>
          <w:tcPr>
            <w:tcW w:w="540" w:type="dxa"/>
            <w:tcBorders>
              <w:top w:val="single" w:sz="4" w:space="0" w:color="auto"/>
              <w:left w:val="single" w:sz="8" w:space="0" w:color="auto"/>
              <w:bottom w:val="single" w:sz="4" w:space="0" w:color="auto"/>
              <w:right w:val="single" w:sz="4" w:space="0" w:color="auto"/>
            </w:tcBorders>
          </w:tcPr>
          <w:p w14:paraId="4231E457"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2646" w:type="dxa"/>
            <w:tcBorders>
              <w:top w:val="single" w:sz="4" w:space="0" w:color="auto"/>
              <w:left w:val="nil"/>
              <w:bottom w:val="single" w:sz="4" w:space="0" w:color="auto"/>
              <w:right w:val="single" w:sz="4" w:space="0" w:color="auto"/>
            </w:tcBorders>
          </w:tcPr>
          <w:p w14:paraId="0F11C190"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1542" w:type="dxa"/>
            <w:tcBorders>
              <w:top w:val="single" w:sz="4" w:space="0" w:color="auto"/>
              <w:left w:val="nil"/>
              <w:bottom w:val="single" w:sz="4" w:space="0" w:color="auto"/>
              <w:right w:val="single" w:sz="4" w:space="0" w:color="auto"/>
            </w:tcBorders>
          </w:tcPr>
          <w:p w14:paraId="373B70A1" w14:textId="77777777" w:rsidR="001251BF" w:rsidRPr="000962E0" w:rsidRDefault="001251BF" w:rsidP="00002DB7">
            <w:pPr>
              <w:jc w:val="center"/>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tcPr>
          <w:p w14:paraId="7E5C969E" w14:textId="77777777" w:rsidR="001251BF" w:rsidRPr="000962E0" w:rsidRDefault="001251BF" w:rsidP="00002DB7">
            <w:pPr>
              <w:jc w:val="center"/>
              <w:rPr>
                <w:rFonts w:ascii="Times New Roman" w:hAnsi="Times New Roman" w:cs="Times New Roman"/>
                <w:sz w:val="24"/>
                <w:szCs w:val="24"/>
              </w:rPr>
            </w:pPr>
          </w:p>
        </w:tc>
        <w:tc>
          <w:tcPr>
            <w:tcW w:w="1750" w:type="dxa"/>
            <w:tcBorders>
              <w:top w:val="single" w:sz="4" w:space="0" w:color="auto"/>
              <w:left w:val="single" w:sz="4" w:space="0" w:color="auto"/>
              <w:bottom w:val="single" w:sz="4" w:space="0" w:color="auto"/>
              <w:right w:val="single" w:sz="8" w:space="0" w:color="auto"/>
            </w:tcBorders>
            <w:vAlign w:val="bottom"/>
          </w:tcPr>
          <w:p w14:paraId="410B2C33"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 </w:t>
            </w:r>
          </w:p>
        </w:tc>
        <w:tc>
          <w:tcPr>
            <w:tcW w:w="1458" w:type="dxa"/>
            <w:tcBorders>
              <w:top w:val="single" w:sz="4" w:space="0" w:color="auto"/>
              <w:left w:val="nil"/>
              <w:bottom w:val="single" w:sz="4" w:space="0" w:color="auto"/>
              <w:right w:val="single" w:sz="8" w:space="0" w:color="auto"/>
            </w:tcBorders>
            <w:vAlign w:val="bottom"/>
          </w:tcPr>
          <w:p w14:paraId="64AB83A8" w14:textId="77777777" w:rsidR="001251BF" w:rsidRPr="000962E0" w:rsidRDefault="001251BF" w:rsidP="00002DB7">
            <w:pPr>
              <w:jc w:val="right"/>
              <w:rPr>
                <w:rFonts w:ascii="Times New Roman" w:hAnsi="Times New Roman" w:cs="Times New Roman"/>
                <w:sz w:val="24"/>
                <w:szCs w:val="24"/>
              </w:rPr>
            </w:pPr>
            <w:r w:rsidRPr="000962E0">
              <w:rPr>
                <w:rFonts w:ascii="Times New Roman" w:hAnsi="Times New Roman" w:cs="Times New Roman"/>
                <w:sz w:val="24"/>
                <w:szCs w:val="24"/>
              </w:rPr>
              <w:t> </w:t>
            </w:r>
          </w:p>
        </w:tc>
      </w:tr>
      <w:tr w:rsidR="001251BF" w:rsidRPr="000962E0" w14:paraId="26CF5879" w14:textId="77777777" w:rsidTr="00002DB7">
        <w:trPr>
          <w:trHeight w:val="240"/>
        </w:trPr>
        <w:tc>
          <w:tcPr>
            <w:tcW w:w="540" w:type="dxa"/>
            <w:tcBorders>
              <w:top w:val="nil"/>
              <w:left w:val="single" w:sz="8" w:space="0" w:color="auto"/>
              <w:bottom w:val="single" w:sz="4" w:space="0" w:color="auto"/>
              <w:right w:val="single" w:sz="4" w:space="0" w:color="auto"/>
            </w:tcBorders>
          </w:tcPr>
          <w:p w14:paraId="060C5120"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2190E895"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4F375932" w14:textId="77777777" w:rsidR="001251BF" w:rsidRPr="000962E0"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1965AE6E" w14:textId="77777777" w:rsidR="001251BF" w:rsidRPr="000962E0"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6CE16E93"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1F5BFB95" w14:textId="77777777" w:rsidR="001251BF" w:rsidRPr="000962E0" w:rsidRDefault="001251BF" w:rsidP="00002DB7">
            <w:pPr>
              <w:jc w:val="right"/>
              <w:rPr>
                <w:rFonts w:ascii="Times New Roman" w:hAnsi="Times New Roman" w:cs="Times New Roman"/>
                <w:sz w:val="24"/>
                <w:szCs w:val="24"/>
              </w:rPr>
            </w:pPr>
            <w:r w:rsidRPr="000962E0">
              <w:rPr>
                <w:rFonts w:ascii="Times New Roman" w:hAnsi="Times New Roman" w:cs="Times New Roman"/>
                <w:sz w:val="24"/>
                <w:szCs w:val="24"/>
              </w:rPr>
              <w:t> </w:t>
            </w:r>
          </w:p>
        </w:tc>
      </w:tr>
      <w:tr w:rsidR="001251BF" w:rsidRPr="000962E0" w14:paraId="2997A5BC" w14:textId="77777777" w:rsidTr="00002DB7">
        <w:trPr>
          <w:trHeight w:val="240"/>
        </w:trPr>
        <w:tc>
          <w:tcPr>
            <w:tcW w:w="540" w:type="dxa"/>
            <w:tcBorders>
              <w:top w:val="nil"/>
              <w:left w:val="single" w:sz="8" w:space="0" w:color="auto"/>
              <w:bottom w:val="single" w:sz="4" w:space="0" w:color="auto"/>
              <w:right w:val="single" w:sz="4" w:space="0" w:color="auto"/>
            </w:tcBorders>
          </w:tcPr>
          <w:p w14:paraId="7B81EF86"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42CED227"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1361005B" w14:textId="77777777" w:rsidR="001251BF" w:rsidRPr="000962E0"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0B5762E7" w14:textId="77777777" w:rsidR="001251BF" w:rsidRPr="000962E0"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3279E21B"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08E3E367" w14:textId="77777777" w:rsidR="001251BF" w:rsidRPr="000962E0" w:rsidRDefault="001251BF" w:rsidP="00002DB7">
            <w:pPr>
              <w:jc w:val="right"/>
              <w:rPr>
                <w:rFonts w:ascii="Times New Roman" w:hAnsi="Times New Roman" w:cs="Times New Roman"/>
                <w:sz w:val="24"/>
                <w:szCs w:val="24"/>
              </w:rPr>
            </w:pPr>
            <w:r w:rsidRPr="000962E0">
              <w:rPr>
                <w:rFonts w:ascii="Times New Roman" w:hAnsi="Times New Roman" w:cs="Times New Roman"/>
                <w:sz w:val="24"/>
                <w:szCs w:val="24"/>
              </w:rPr>
              <w:t> </w:t>
            </w:r>
          </w:p>
        </w:tc>
      </w:tr>
      <w:tr w:rsidR="001251BF" w:rsidRPr="000962E0" w14:paraId="7F0A320A" w14:textId="77777777" w:rsidTr="00002DB7">
        <w:trPr>
          <w:trHeight w:val="240"/>
        </w:trPr>
        <w:tc>
          <w:tcPr>
            <w:tcW w:w="540" w:type="dxa"/>
            <w:tcBorders>
              <w:top w:val="nil"/>
              <w:left w:val="single" w:sz="8" w:space="0" w:color="auto"/>
              <w:bottom w:val="single" w:sz="4" w:space="0" w:color="auto"/>
              <w:right w:val="single" w:sz="4" w:space="0" w:color="auto"/>
            </w:tcBorders>
          </w:tcPr>
          <w:p w14:paraId="39BDE36E"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44CACD66"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3336A51C" w14:textId="77777777" w:rsidR="001251BF" w:rsidRPr="000962E0"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526901F5" w14:textId="77777777" w:rsidR="001251BF" w:rsidRPr="000962E0"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217CE53A"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4F72B803" w14:textId="77777777" w:rsidR="001251BF" w:rsidRPr="000962E0" w:rsidRDefault="001251BF" w:rsidP="00002DB7">
            <w:pPr>
              <w:jc w:val="right"/>
              <w:rPr>
                <w:rFonts w:ascii="Times New Roman" w:hAnsi="Times New Roman" w:cs="Times New Roman"/>
                <w:sz w:val="24"/>
                <w:szCs w:val="24"/>
              </w:rPr>
            </w:pPr>
            <w:r w:rsidRPr="000962E0">
              <w:rPr>
                <w:rFonts w:ascii="Times New Roman" w:hAnsi="Times New Roman" w:cs="Times New Roman"/>
                <w:sz w:val="24"/>
                <w:szCs w:val="24"/>
              </w:rPr>
              <w:t> </w:t>
            </w:r>
          </w:p>
        </w:tc>
      </w:tr>
      <w:tr w:rsidR="001251BF" w:rsidRPr="000962E0" w14:paraId="14481F75" w14:textId="77777777" w:rsidTr="00002DB7">
        <w:trPr>
          <w:trHeight w:val="240"/>
        </w:trPr>
        <w:tc>
          <w:tcPr>
            <w:tcW w:w="540" w:type="dxa"/>
            <w:tcBorders>
              <w:top w:val="nil"/>
              <w:left w:val="single" w:sz="8" w:space="0" w:color="auto"/>
              <w:bottom w:val="single" w:sz="4" w:space="0" w:color="auto"/>
              <w:right w:val="single" w:sz="4" w:space="0" w:color="auto"/>
            </w:tcBorders>
          </w:tcPr>
          <w:p w14:paraId="452E9980"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27C3A4AF"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1791979B" w14:textId="77777777" w:rsidR="001251BF" w:rsidRPr="000962E0"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4771DA78" w14:textId="77777777" w:rsidR="001251BF" w:rsidRPr="000962E0"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75D6FA2B"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534835E3" w14:textId="77777777" w:rsidR="001251BF" w:rsidRPr="000962E0" w:rsidRDefault="001251BF" w:rsidP="00002DB7">
            <w:pPr>
              <w:jc w:val="right"/>
              <w:rPr>
                <w:rFonts w:ascii="Times New Roman" w:hAnsi="Times New Roman" w:cs="Times New Roman"/>
                <w:sz w:val="24"/>
                <w:szCs w:val="24"/>
              </w:rPr>
            </w:pPr>
            <w:r w:rsidRPr="000962E0">
              <w:rPr>
                <w:rFonts w:ascii="Times New Roman" w:hAnsi="Times New Roman" w:cs="Times New Roman"/>
                <w:sz w:val="24"/>
                <w:szCs w:val="24"/>
              </w:rPr>
              <w:t> </w:t>
            </w:r>
          </w:p>
        </w:tc>
      </w:tr>
      <w:tr w:rsidR="001251BF" w:rsidRPr="000962E0" w14:paraId="00A32AA8" w14:textId="77777777" w:rsidTr="00002DB7">
        <w:trPr>
          <w:trHeight w:val="255"/>
        </w:trPr>
        <w:tc>
          <w:tcPr>
            <w:tcW w:w="540" w:type="dxa"/>
            <w:tcBorders>
              <w:top w:val="single" w:sz="4" w:space="0" w:color="auto"/>
              <w:left w:val="single" w:sz="8" w:space="0" w:color="auto"/>
              <w:bottom w:val="single" w:sz="4" w:space="0" w:color="auto"/>
              <w:right w:val="single" w:sz="4" w:space="0" w:color="auto"/>
            </w:tcBorders>
          </w:tcPr>
          <w:p w14:paraId="2DEB84C0"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2646" w:type="dxa"/>
            <w:tcBorders>
              <w:top w:val="single" w:sz="4" w:space="0" w:color="auto"/>
              <w:left w:val="nil"/>
              <w:bottom w:val="single" w:sz="4" w:space="0" w:color="auto"/>
              <w:right w:val="single" w:sz="4" w:space="0" w:color="auto"/>
            </w:tcBorders>
          </w:tcPr>
          <w:p w14:paraId="3F508AE6"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1542" w:type="dxa"/>
            <w:tcBorders>
              <w:top w:val="single" w:sz="4" w:space="0" w:color="auto"/>
              <w:left w:val="nil"/>
              <w:bottom w:val="single" w:sz="4" w:space="0" w:color="auto"/>
              <w:right w:val="single" w:sz="4" w:space="0" w:color="auto"/>
            </w:tcBorders>
          </w:tcPr>
          <w:p w14:paraId="0FED6888" w14:textId="77777777" w:rsidR="001251BF" w:rsidRPr="000962E0" w:rsidRDefault="001251BF" w:rsidP="00002DB7">
            <w:pPr>
              <w:jc w:val="center"/>
              <w:rPr>
                <w:rFonts w:ascii="Times New Roman" w:hAnsi="Times New Roman" w:cs="Times New Roman"/>
                <w:sz w:val="24"/>
                <w:szCs w:val="24"/>
              </w:rPr>
            </w:pPr>
          </w:p>
        </w:tc>
        <w:tc>
          <w:tcPr>
            <w:tcW w:w="1444" w:type="dxa"/>
            <w:tcBorders>
              <w:top w:val="single" w:sz="4" w:space="0" w:color="auto"/>
              <w:left w:val="single" w:sz="4" w:space="0" w:color="auto"/>
              <w:bottom w:val="single" w:sz="8" w:space="0" w:color="auto"/>
              <w:right w:val="single" w:sz="4" w:space="0" w:color="auto"/>
            </w:tcBorders>
          </w:tcPr>
          <w:p w14:paraId="21CFEE1E" w14:textId="77777777" w:rsidR="001251BF" w:rsidRPr="000962E0"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8" w:space="0" w:color="auto"/>
              <w:right w:val="single" w:sz="8" w:space="0" w:color="auto"/>
            </w:tcBorders>
            <w:vAlign w:val="bottom"/>
          </w:tcPr>
          <w:p w14:paraId="40EEBE07" w14:textId="77777777" w:rsidR="001251BF" w:rsidRPr="000962E0" w:rsidRDefault="001251BF" w:rsidP="00002DB7">
            <w:pPr>
              <w:jc w:val="center"/>
              <w:rPr>
                <w:rFonts w:ascii="Times New Roman" w:hAnsi="Times New Roman" w:cs="Times New Roman"/>
                <w:sz w:val="24"/>
                <w:szCs w:val="24"/>
              </w:rPr>
            </w:pPr>
            <w:r w:rsidRPr="000962E0">
              <w:rPr>
                <w:rFonts w:ascii="Times New Roman" w:hAnsi="Times New Roman" w:cs="Times New Roman"/>
                <w:sz w:val="24"/>
                <w:szCs w:val="24"/>
              </w:rPr>
              <w:t> </w:t>
            </w:r>
          </w:p>
        </w:tc>
        <w:tc>
          <w:tcPr>
            <w:tcW w:w="1458" w:type="dxa"/>
            <w:tcBorders>
              <w:top w:val="nil"/>
              <w:left w:val="nil"/>
              <w:bottom w:val="single" w:sz="8" w:space="0" w:color="auto"/>
              <w:right w:val="single" w:sz="8" w:space="0" w:color="auto"/>
            </w:tcBorders>
            <w:vAlign w:val="bottom"/>
          </w:tcPr>
          <w:p w14:paraId="21FCF72C" w14:textId="77777777" w:rsidR="001251BF" w:rsidRPr="000962E0" w:rsidRDefault="001251BF" w:rsidP="00002DB7">
            <w:pPr>
              <w:jc w:val="right"/>
              <w:rPr>
                <w:rFonts w:ascii="Times New Roman" w:hAnsi="Times New Roman" w:cs="Times New Roman"/>
                <w:sz w:val="24"/>
                <w:szCs w:val="24"/>
              </w:rPr>
            </w:pPr>
            <w:r w:rsidRPr="000962E0">
              <w:rPr>
                <w:rFonts w:ascii="Times New Roman" w:hAnsi="Times New Roman" w:cs="Times New Roman"/>
                <w:sz w:val="24"/>
                <w:szCs w:val="24"/>
              </w:rPr>
              <w:t> </w:t>
            </w:r>
          </w:p>
        </w:tc>
      </w:tr>
      <w:tr w:rsidR="001251BF" w:rsidRPr="000962E0" w14:paraId="3DD86071" w14:textId="77777777" w:rsidTr="00002DB7">
        <w:trPr>
          <w:trHeight w:val="240"/>
        </w:trPr>
        <w:tc>
          <w:tcPr>
            <w:tcW w:w="540" w:type="dxa"/>
            <w:tcBorders>
              <w:top w:val="single" w:sz="4" w:space="0" w:color="auto"/>
            </w:tcBorders>
          </w:tcPr>
          <w:p w14:paraId="0EA81014"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2646" w:type="dxa"/>
            <w:tcBorders>
              <w:top w:val="single" w:sz="4" w:space="0" w:color="auto"/>
            </w:tcBorders>
          </w:tcPr>
          <w:p w14:paraId="607D86B6"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1542" w:type="dxa"/>
            <w:tcBorders>
              <w:top w:val="single" w:sz="4" w:space="0" w:color="auto"/>
              <w:right w:val="single" w:sz="4" w:space="0" w:color="auto"/>
            </w:tcBorders>
          </w:tcPr>
          <w:p w14:paraId="4AA5E958" w14:textId="77777777" w:rsidR="001251BF" w:rsidRPr="000962E0" w:rsidRDefault="001251BF" w:rsidP="00002DB7">
            <w:pPr>
              <w:jc w:val="right"/>
              <w:rPr>
                <w:rFonts w:ascii="Times New Roman" w:hAnsi="Times New Roman" w:cs="Times New Roman"/>
                <w:sz w:val="24"/>
                <w:szCs w:val="24"/>
              </w:rPr>
            </w:pPr>
          </w:p>
        </w:tc>
        <w:tc>
          <w:tcPr>
            <w:tcW w:w="3194" w:type="dxa"/>
            <w:gridSpan w:val="2"/>
            <w:tcBorders>
              <w:top w:val="single" w:sz="8" w:space="0" w:color="auto"/>
              <w:left w:val="single" w:sz="4" w:space="0" w:color="auto"/>
              <w:bottom w:val="single" w:sz="4" w:space="0" w:color="auto"/>
              <w:right w:val="single" w:sz="8" w:space="0" w:color="auto"/>
            </w:tcBorders>
          </w:tcPr>
          <w:p w14:paraId="59F5A271" w14:textId="77777777" w:rsidR="001251BF" w:rsidRPr="000962E0" w:rsidRDefault="001251BF" w:rsidP="00002DB7">
            <w:pPr>
              <w:jc w:val="right"/>
              <w:rPr>
                <w:rFonts w:ascii="Times New Roman" w:hAnsi="Times New Roman" w:cs="Times New Roman"/>
                <w:b/>
                <w:sz w:val="24"/>
                <w:szCs w:val="24"/>
              </w:rPr>
            </w:pPr>
            <w:r w:rsidRPr="000962E0">
              <w:rPr>
                <w:rFonts w:ascii="Times New Roman" w:hAnsi="Times New Roman" w:cs="Times New Roman"/>
                <w:sz w:val="24"/>
                <w:szCs w:val="24"/>
              </w:rPr>
              <w:t> </w:t>
            </w:r>
            <w:r w:rsidRPr="000962E0">
              <w:rPr>
                <w:rFonts w:ascii="Times New Roman" w:hAnsi="Times New Roman" w:cs="Times New Roman"/>
                <w:b/>
                <w:sz w:val="24"/>
                <w:szCs w:val="24"/>
              </w:rPr>
              <w:t>Suma be PVM (Eur)</w:t>
            </w:r>
            <w:r w:rsidRPr="000962E0">
              <w:rPr>
                <w:rFonts w:ascii="Times New Roman" w:hAnsi="Times New Roman" w:cs="Times New Roman"/>
                <w:b/>
                <w:bCs/>
                <w:sz w:val="24"/>
                <w:szCs w:val="24"/>
              </w:rPr>
              <w:t>:</w:t>
            </w:r>
          </w:p>
        </w:tc>
        <w:tc>
          <w:tcPr>
            <w:tcW w:w="1458" w:type="dxa"/>
            <w:tcBorders>
              <w:top w:val="nil"/>
              <w:left w:val="nil"/>
              <w:bottom w:val="single" w:sz="4" w:space="0" w:color="auto"/>
              <w:right w:val="single" w:sz="8" w:space="0" w:color="auto"/>
            </w:tcBorders>
            <w:vAlign w:val="bottom"/>
          </w:tcPr>
          <w:p w14:paraId="3F65C236" w14:textId="77777777" w:rsidR="001251BF" w:rsidRPr="000962E0" w:rsidRDefault="001251BF" w:rsidP="00002DB7">
            <w:pPr>
              <w:jc w:val="right"/>
              <w:rPr>
                <w:rFonts w:ascii="Times New Roman" w:hAnsi="Times New Roman" w:cs="Times New Roman"/>
                <w:sz w:val="24"/>
                <w:szCs w:val="24"/>
              </w:rPr>
            </w:pPr>
            <w:r w:rsidRPr="000962E0">
              <w:rPr>
                <w:rFonts w:ascii="Times New Roman" w:hAnsi="Times New Roman" w:cs="Times New Roman"/>
                <w:sz w:val="24"/>
                <w:szCs w:val="24"/>
              </w:rPr>
              <w:t> </w:t>
            </w:r>
          </w:p>
        </w:tc>
      </w:tr>
      <w:tr w:rsidR="001251BF" w:rsidRPr="000962E0" w14:paraId="70233FF7" w14:textId="77777777" w:rsidTr="00002DB7">
        <w:trPr>
          <w:trHeight w:val="240"/>
        </w:trPr>
        <w:tc>
          <w:tcPr>
            <w:tcW w:w="540" w:type="dxa"/>
          </w:tcPr>
          <w:p w14:paraId="30F8AC30"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2646" w:type="dxa"/>
          </w:tcPr>
          <w:p w14:paraId="4EF27ECF"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 </w:t>
            </w:r>
          </w:p>
        </w:tc>
        <w:tc>
          <w:tcPr>
            <w:tcW w:w="1542" w:type="dxa"/>
            <w:tcBorders>
              <w:right w:val="single" w:sz="4" w:space="0" w:color="auto"/>
            </w:tcBorders>
          </w:tcPr>
          <w:p w14:paraId="47F7AF14" w14:textId="77777777" w:rsidR="001251BF" w:rsidRPr="000962E0" w:rsidRDefault="001251BF" w:rsidP="00002DB7">
            <w:pPr>
              <w:jc w:val="right"/>
              <w:rPr>
                <w:rFonts w:ascii="Times New Roman" w:hAnsi="Times New Roman" w:cs="Times New Roman"/>
                <w:b/>
                <w:bCs/>
                <w:sz w:val="24"/>
                <w:szCs w:val="24"/>
              </w:rPr>
            </w:pPr>
          </w:p>
        </w:tc>
        <w:tc>
          <w:tcPr>
            <w:tcW w:w="3194" w:type="dxa"/>
            <w:gridSpan w:val="2"/>
            <w:tcBorders>
              <w:top w:val="single" w:sz="4" w:space="0" w:color="auto"/>
              <w:left w:val="single" w:sz="4" w:space="0" w:color="auto"/>
              <w:bottom w:val="single" w:sz="4" w:space="0" w:color="auto"/>
              <w:right w:val="single" w:sz="4" w:space="0" w:color="auto"/>
            </w:tcBorders>
          </w:tcPr>
          <w:p w14:paraId="040470FB" w14:textId="77777777" w:rsidR="001251BF" w:rsidRPr="000962E0" w:rsidRDefault="001251BF" w:rsidP="00002DB7">
            <w:pPr>
              <w:jc w:val="right"/>
              <w:rPr>
                <w:rFonts w:ascii="Times New Roman" w:hAnsi="Times New Roman" w:cs="Times New Roman"/>
                <w:b/>
                <w:bCs/>
                <w:sz w:val="24"/>
                <w:szCs w:val="24"/>
              </w:rPr>
            </w:pPr>
            <w:r w:rsidRPr="000962E0">
              <w:rPr>
                <w:rFonts w:ascii="Times New Roman" w:hAnsi="Times New Roman" w:cs="Times New Roman"/>
                <w:b/>
                <w:bCs/>
                <w:sz w:val="24"/>
                <w:szCs w:val="24"/>
              </w:rPr>
              <w:t xml:space="preserve">PVM </w:t>
            </w:r>
            <w:r w:rsidRPr="000962E0">
              <w:rPr>
                <w:rFonts w:ascii="Times New Roman" w:hAnsi="Times New Roman" w:cs="Times New Roman"/>
                <w:b/>
                <w:i/>
                <w:sz w:val="24"/>
                <w:szCs w:val="24"/>
              </w:rPr>
              <w:t>[tarifas]</w:t>
            </w:r>
            <w:r w:rsidRPr="000962E0">
              <w:rPr>
                <w:rFonts w:ascii="Times New Roman" w:hAnsi="Times New Roman" w:cs="Times New Roman"/>
                <w:b/>
                <w:sz w:val="24"/>
                <w:szCs w:val="24"/>
              </w:rPr>
              <w:t>:</w:t>
            </w:r>
          </w:p>
        </w:tc>
        <w:tc>
          <w:tcPr>
            <w:tcW w:w="1458" w:type="dxa"/>
            <w:tcBorders>
              <w:top w:val="nil"/>
              <w:left w:val="single" w:sz="4" w:space="0" w:color="auto"/>
              <w:bottom w:val="single" w:sz="4" w:space="0" w:color="auto"/>
              <w:right w:val="single" w:sz="4" w:space="0" w:color="auto"/>
            </w:tcBorders>
            <w:vAlign w:val="bottom"/>
          </w:tcPr>
          <w:p w14:paraId="396EF113" w14:textId="77777777" w:rsidR="001251BF" w:rsidRPr="000962E0" w:rsidRDefault="001251BF" w:rsidP="00002DB7">
            <w:pPr>
              <w:jc w:val="right"/>
              <w:rPr>
                <w:rFonts w:ascii="Times New Roman" w:hAnsi="Times New Roman" w:cs="Times New Roman"/>
                <w:b/>
                <w:bCs/>
                <w:sz w:val="24"/>
                <w:szCs w:val="24"/>
              </w:rPr>
            </w:pPr>
          </w:p>
        </w:tc>
      </w:tr>
      <w:tr w:rsidR="001251BF" w:rsidRPr="000962E0" w14:paraId="40A3B9A2" w14:textId="77777777" w:rsidTr="00002DB7">
        <w:trPr>
          <w:trHeight w:val="255"/>
        </w:trPr>
        <w:tc>
          <w:tcPr>
            <w:tcW w:w="540" w:type="dxa"/>
          </w:tcPr>
          <w:p w14:paraId="1359CD4F" w14:textId="77777777" w:rsidR="001251BF" w:rsidRPr="000962E0" w:rsidRDefault="001251BF" w:rsidP="00002DB7">
            <w:pPr>
              <w:rPr>
                <w:rFonts w:ascii="Times New Roman" w:hAnsi="Times New Roman" w:cs="Times New Roman"/>
                <w:b/>
                <w:bCs/>
                <w:sz w:val="24"/>
                <w:szCs w:val="24"/>
              </w:rPr>
            </w:pPr>
            <w:r w:rsidRPr="000962E0">
              <w:rPr>
                <w:rFonts w:ascii="Times New Roman" w:hAnsi="Times New Roman" w:cs="Times New Roman"/>
                <w:b/>
                <w:bCs/>
                <w:sz w:val="24"/>
                <w:szCs w:val="24"/>
              </w:rPr>
              <w:t> </w:t>
            </w:r>
          </w:p>
        </w:tc>
        <w:tc>
          <w:tcPr>
            <w:tcW w:w="2646" w:type="dxa"/>
          </w:tcPr>
          <w:p w14:paraId="77261CCC" w14:textId="77777777" w:rsidR="001251BF" w:rsidRPr="000962E0" w:rsidRDefault="001251BF" w:rsidP="00002DB7">
            <w:pPr>
              <w:jc w:val="right"/>
              <w:rPr>
                <w:rFonts w:ascii="Times New Roman" w:hAnsi="Times New Roman" w:cs="Times New Roman"/>
                <w:b/>
                <w:bCs/>
                <w:sz w:val="24"/>
                <w:szCs w:val="24"/>
              </w:rPr>
            </w:pPr>
            <w:r w:rsidRPr="000962E0">
              <w:rPr>
                <w:rFonts w:ascii="Times New Roman" w:hAnsi="Times New Roman" w:cs="Times New Roman"/>
                <w:b/>
                <w:bCs/>
                <w:sz w:val="24"/>
                <w:szCs w:val="24"/>
              </w:rPr>
              <w:t> </w:t>
            </w:r>
          </w:p>
        </w:tc>
        <w:tc>
          <w:tcPr>
            <w:tcW w:w="1542" w:type="dxa"/>
            <w:tcBorders>
              <w:right w:val="single" w:sz="4" w:space="0" w:color="auto"/>
            </w:tcBorders>
          </w:tcPr>
          <w:p w14:paraId="0C2BBACB" w14:textId="77777777" w:rsidR="001251BF" w:rsidRPr="000962E0" w:rsidRDefault="001251BF" w:rsidP="00002DB7">
            <w:pPr>
              <w:jc w:val="right"/>
              <w:rPr>
                <w:rFonts w:ascii="Times New Roman" w:hAnsi="Times New Roman" w:cs="Times New Roman"/>
                <w:b/>
                <w:bCs/>
                <w:sz w:val="24"/>
                <w:szCs w:val="24"/>
              </w:rPr>
            </w:pPr>
          </w:p>
        </w:tc>
        <w:tc>
          <w:tcPr>
            <w:tcW w:w="3194" w:type="dxa"/>
            <w:gridSpan w:val="2"/>
            <w:tcBorders>
              <w:top w:val="single" w:sz="4" w:space="0" w:color="auto"/>
              <w:left w:val="single" w:sz="4" w:space="0" w:color="auto"/>
              <w:bottom w:val="single" w:sz="4" w:space="0" w:color="auto"/>
              <w:right w:val="single" w:sz="4" w:space="0" w:color="auto"/>
            </w:tcBorders>
          </w:tcPr>
          <w:p w14:paraId="04A9BAD1" w14:textId="77777777" w:rsidR="001251BF" w:rsidRPr="000962E0" w:rsidRDefault="001251BF" w:rsidP="00002DB7">
            <w:pPr>
              <w:jc w:val="right"/>
              <w:rPr>
                <w:rFonts w:ascii="Times New Roman" w:hAnsi="Times New Roman" w:cs="Times New Roman"/>
                <w:b/>
                <w:bCs/>
                <w:sz w:val="24"/>
                <w:szCs w:val="24"/>
              </w:rPr>
            </w:pPr>
            <w:r w:rsidRPr="000962E0">
              <w:rPr>
                <w:rFonts w:ascii="Times New Roman" w:hAnsi="Times New Roman" w:cs="Times New Roman"/>
                <w:b/>
                <w:bCs/>
                <w:sz w:val="24"/>
                <w:szCs w:val="24"/>
              </w:rPr>
              <w:t>Bendra suma su PVM (Eur):</w:t>
            </w:r>
          </w:p>
        </w:tc>
        <w:tc>
          <w:tcPr>
            <w:tcW w:w="1458" w:type="dxa"/>
            <w:tcBorders>
              <w:top w:val="single" w:sz="4" w:space="0" w:color="auto"/>
              <w:left w:val="single" w:sz="4" w:space="0" w:color="auto"/>
              <w:bottom w:val="single" w:sz="4" w:space="0" w:color="auto"/>
              <w:right w:val="single" w:sz="4" w:space="0" w:color="auto"/>
            </w:tcBorders>
            <w:noWrap/>
          </w:tcPr>
          <w:p w14:paraId="7E7098D2" w14:textId="77777777" w:rsidR="001251BF" w:rsidRPr="000962E0" w:rsidRDefault="001251BF" w:rsidP="00002DB7">
            <w:pPr>
              <w:jc w:val="right"/>
              <w:rPr>
                <w:rFonts w:ascii="Times New Roman" w:hAnsi="Times New Roman" w:cs="Times New Roman"/>
                <w:b/>
                <w:bCs/>
                <w:sz w:val="24"/>
                <w:szCs w:val="24"/>
              </w:rPr>
            </w:pPr>
          </w:p>
        </w:tc>
      </w:tr>
    </w:tbl>
    <w:p w14:paraId="641553BE" w14:textId="77777777" w:rsidR="001251BF" w:rsidRPr="000962E0" w:rsidRDefault="001251BF" w:rsidP="001251BF">
      <w:pPr>
        <w:spacing w:before="200"/>
        <w:rPr>
          <w:rFonts w:ascii="Times New Roman" w:hAnsi="Times New Roman" w:cs="Times New Roman"/>
          <w:sz w:val="24"/>
          <w:szCs w:val="24"/>
        </w:rPr>
      </w:pPr>
    </w:p>
    <w:p w14:paraId="213A7C56" w14:textId="77777777" w:rsidR="001251BF" w:rsidRPr="000962E0" w:rsidRDefault="001251BF" w:rsidP="001251BF">
      <w:pPr>
        <w:spacing w:after="200" w:line="276" w:lineRule="auto"/>
        <w:rPr>
          <w:rFonts w:ascii="Times New Roman" w:hAnsi="Times New Roman" w:cs="Times New Roman"/>
          <w:b/>
          <w:bCs/>
          <w:sz w:val="24"/>
          <w:szCs w:val="24"/>
        </w:rPr>
      </w:pPr>
      <w:r w:rsidRPr="000962E0">
        <w:rPr>
          <w:rFonts w:ascii="Times New Roman" w:hAnsi="Times New Roman" w:cs="Times New Roman"/>
          <w:b/>
          <w:bCs/>
          <w:sz w:val="24"/>
          <w:szCs w:val="24"/>
        </w:rPr>
        <w:br w:type="page"/>
      </w:r>
    </w:p>
    <w:p w14:paraId="5BC0C0B0" w14:textId="77777777" w:rsidR="001251BF" w:rsidRPr="000962E0" w:rsidRDefault="001251BF" w:rsidP="001251BF">
      <w:pPr>
        <w:spacing w:after="200" w:line="276" w:lineRule="auto"/>
        <w:jc w:val="right"/>
        <w:rPr>
          <w:rFonts w:ascii="Times New Roman" w:hAnsi="Times New Roman" w:cs="Times New Roman"/>
          <w:b/>
          <w:bCs/>
          <w:sz w:val="24"/>
          <w:szCs w:val="24"/>
        </w:rPr>
      </w:pPr>
      <w:r w:rsidRPr="000962E0">
        <w:rPr>
          <w:rFonts w:ascii="Times New Roman" w:hAnsi="Times New Roman" w:cs="Times New Roman"/>
          <w:bCs/>
          <w:sz w:val="24"/>
          <w:szCs w:val="24"/>
        </w:rPr>
        <w:lastRenderedPageBreak/>
        <w:t>Statybos rangos sutarties 5 priedas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4"/>
      </w:tblGrid>
      <w:tr w:rsidR="001251BF" w:rsidRPr="000962E0" w14:paraId="04F57A4E" w14:textId="77777777" w:rsidTr="00002DB7">
        <w:tc>
          <w:tcPr>
            <w:tcW w:w="9923" w:type="dxa"/>
          </w:tcPr>
          <w:p w14:paraId="0CAD0ACA" w14:textId="77777777" w:rsidR="001251BF" w:rsidRPr="000962E0" w:rsidRDefault="001251BF" w:rsidP="00002DB7">
            <w:pPr>
              <w:spacing w:before="240"/>
              <w:jc w:val="center"/>
              <w:rPr>
                <w:rFonts w:ascii="Times New Roman" w:hAnsi="Times New Roman" w:cs="Times New Roman"/>
                <w:b/>
                <w:sz w:val="24"/>
                <w:szCs w:val="24"/>
              </w:rPr>
            </w:pPr>
            <w:r w:rsidRPr="000962E0">
              <w:rPr>
                <w:rFonts w:ascii="Times New Roman" w:hAnsi="Times New Roman" w:cs="Times New Roman"/>
                <w:b/>
                <w:sz w:val="24"/>
                <w:szCs w:val="24"/>
              </w:rPr>
              <w:t>Statybvietės perdavimo-priėmimo aktas</w:t>
            </w:r>
          </w:p>
          <w:p w14:paraId="65839B9B" w14:textId="77777777" w:rsidR="001251BF" w:rsidRPr="000962E0" w:rsidRDefault="001251BF" w:rsidP="00002DB7">
            <w:pPr>
              <w:spacing w:before="240"/>
              <w:jc w:val="center"/>
              <w:rPr>
                <w:rFonts w:ascii="Times New Roman" w:hAnsi="Times New Roman" w:cs="Times New Roman"/>
                <w:b/>
                <w:sz w:val="24"/>
                <w:szCs w:val="24"/>
              </w:rPr>
            </w:pPr>
            <w:r w:rsidRPr="000962E0">
              <w:rPr>
                <w:rFonts w:ascii="Times New Roman" w:hAnsi="Times New Roman" w:cs="Times New Roman"/>
                <w:b/>
                <w:sz w:val="24"/>
                <w:szCs w:val="24"/>
              </w:rPr>
              <w:t>[Data]</w:t>
            </w:r>
          </w:p>
        </w:tc>
      </w:tr>
      <w:tr w:rsidR="001251BF" w:rsidRPr="000962E0" w14:paraId="370A43ED" w14:textId="77777777" w:rsidTr="00002DB7">
        <w:tc>
          <w:tcPr>
            <w:tcW w:w="9923" w:type="dxa"/>
          </w:tcPr>
          <w:p w14:paraId="5861B283" w14:textId="77777777" w:rsidR="001251BF" w:rsidRPr="000962E0" w:rsidRDefault="001251BF" w:rsidP="00002DB7">
            <w:pPr>
              <w:tabs>
                <w:tab w:val="left" w:pos="2410"/>
              </w:tabs>
              <w:spacing w:before="240"/>
              <w:rPr>
                <w:rFonts w:ascii="Times New Roman" w:hAnsi="Times New Roman" w:cs="Times New Roman"/>
                <w:bCs/>
                <w:sz w:val="24"/>
                <w:szCs w:val="24"/>
                <w:lang w:eastAsia="hu-HU"/>
              </w:rPr>
            </w:pPr>
            <w:r w:rsidRPr="000962E0">
              <w:rPr>
                <w:rFonts w:ascii="Times New Roman" w:hAnsi="Times New Roman" w:cs="Times New Roman"/>
                <w:b/>
                <w:bCs/>
                <w:sz w:val="24"/>
                <w:szCs w:val="24"/>
                <w:lang w:eastAsia="hu-HU"/>
              </w:rPr>
              <w:t>Rangos sutarties data, numeris:</w:t>
            </w:r>
          </w:p>
        </w:tc>
      </w:tr>
      <w:tr w:rsidR="001251BF" w:rsidRPr="000962E0" w14:paraId="6F727FBD" w14:textId="77777777" w:rsidTr="00002DB7">
        <w:trPr>
          <w:trHeight w:val="423"/>
        </w:trPr>
        <w:tc>
          <w:tcPr>
            <w:tcW w:w="9923" w:type="dxa"/>
          </w:tcPr>
          <w:p w14:paraId="1FDCAA00" w14:textId="77777777" w:rsidR="001251BF" w:rsidRPr="000962E0" w:rsidRDefault="001251BF" w:rsidP="00002DB7">
            <w:pPr>
              <w:spacing w:before="240"/>
              <w:rPr>
                <w:rFonts w:ascii="Times New Roman" w:hAnsi="Times New Roman" w:cs="Times New Roman"/>
                <w:b/>
                <w:sz w:val="24"/>
                <w:szCs w:val="24"/>
              </w:rPr>
            </w:pPr>
            <w:r w:rsidRPr="000962E0">
              <w:rPr>
                <w:rFonts w:ascii="Times New Roman" w:hAnsi="Times New Roman" w:cs="Times New Roman"/>
                <w:b/>
                <w:sz w:val="24"/>
                <w:szCs w:val="24"/>
              </w:rPr>
              <w:t xml:space="preserve">Statybvietės adresas: </w:t>
            </w:r>
          </w:p>
        </w:tc>
      </w:tr>
      <w:tr w:rsidR="001251BF" w:rsidRPr="000962E0" w14:paraId="0D188049" w14:textId="77777777" w:rsidTr="00002DB7">
        <w:tc>
          <w:tcPr>
            <w:tcW w:w="9923" w:type="dxa"/>
          </w:tcPr>
          <w:p w14:paraId="169B6947" w14:textId="77777777" w:rsidR="001251BF" w:rsidRPr="000962E0" w:rsidRDefault="001251BF" w:rsidP="00002DB7">
            <w:pPr>
              <w:spacing w:before="240"/>
              <w:rPr>
                <w:rFonts w:ascii="Times New Roman" w:hAnsi="Times New Roman" w:cs="Times New Roman"/>
                <w:sz w:val="24"/>
                <w:szCs w:val="24"/>
              </w:rPr>
            </w:pPr>
            <w:r w:rsidRPr="000962E0">
              <w:rPr>
                <w:rFonts w:ascii="Times New Roman" w:hAnsi="Times New Roman" w:cs="Times New Roman"/>
                <w:sz w:val="24"/>
                <w:szCs w:val="24"/>
              </w:rPr>
              <w:t xml:space="preserve">Užsakovas – </w:t>
            </w:r>
            <w:r w:rsidRPr="000962E0">
              <w:rPr>
                <w:rFonts w:ascii="Times New Roman" w:hAnsi="Times New Roman" w:cs="Times New Roman"/>
                <w:i/>
                <w:color w:val="FF0000"/>
                <w:sz w:val="24"/>
                <w:szCs w:val="24"/>
              </w:rPr>
              <w:t>[pavadinimas]</w:t>
            </w:r>
            <w:r w:rsidRPr="000962E0">
              <w:rPr>
                <w:rFonts w:ascii="Times New Roman" w:hAnsi="Times New Roman" w:cs="Times New Roman"/>
                <w:sz w:val="24"/>
                <w:szCs w:val="24"/>
              </w:rPr>
              <w:t xml:space="preserve">, vadovaudamasis Sutarties sąlygų 4.1 punkto nuostatomis šiuo Statybvietės perdavimo-priėmimo aktu suteikia Rangovui – </w:t>
            </w:r>
            <w:r w:rsidRPr="000962E0">
              <w:rPr>
                <w:rFonts w:ascii="Times New Roman" w:hAnsi="Times New Roman" w:cs="Times New Roman"/>
                <w:i/>
                <w:color w:val="FF0000"/>
                <w:sz w:val="24"/>
                <w:szCs w:val="24"/>
              </w:rPr>
              <w:t>[pavadinimas]</w:t>
            </w:r>
            <w:r w:rsidRPr="000962E0">
              <w:rPr>
                <w:rFonts w:ascii="Times New Roman" w:hAnsi="Times New Roman" w:cs="Times New Roman"/>
                <w:sz w:val="24"/>
                <w:szCs w:val="24"/>
              </w:rPr>
              <w:t xml:space="preserve"> Statybvietės valdymo teisę.</w:t>
            </w:r>
          </w:p>
          <w:p w14:paraId="632286C2" w14:textId="77777777" w:rsidR="001251BF" w:rsidRPr="000962E0" w:rsidRDefault="001251BF" w:rsidP="00002DB7">
            <w:pPr>
              <w:spacing w:before="240"/>
              <w:rPr>
                <w:rFonts w:ascii="Times New Roman" w:hAnsi="Times New Roman" w:cs="Times New Roman"/>
                <w:sz w:val="24"/>
                <w:szCs w:val="24"/>
              </w:rPr>
            </w:pPr>
            <w:r w:rsidRPr="000962E0">
              <w:rPr>
                <w:rFonts w:ascii="Times New Roman" w:hAnsi="Times New Roman" w:cs="Times New Roman"/>
                <w:sz w:val="24"/>
                <w:szCs w:val="24"/>
              </w:rPr>
              <w:t>Rangovas, šiuo aktu perėmęs Statybvietę, tampa atsakingu už Statybvietę ir jos prieigas pagal Sutartį. Rangovas, pasirašydamas šį aktą patvirtina, kad:</w:t>
            </w:r>
          </w:p>
          <w:p w14:paraId="3E98A2A2" w14:textId="77777777" w:rsidR="001251BF" w:rsidRPr="000962E0" w:rsidRDefault="001251BF">
            <w:pPr>
              <w:numPr>
                <w:ilvl w:val="0"/>
                <w:numId w:val="43"/>
              </w:numPr>
              <w:jc w:val="both"/>
              <w:rPr>
                <w:rFonts w:ascii="Times New Roman" w:hAnsi="Times New Roman" w:cs="Times New Roman"/>
                <w:sz w:val="24"/>
                <w:szCs w:val="24"/>
              </w:rPr>
            </w:pPr>
            <w:r w:rsidRPr="000962E0">
              <w:rPr>
                <w:rFonts w:ascii="Times New Roman" w:hAnsi="Times New Roman" w:cs="Times New Roman"/>
                <w:sz w:val="24"/>
                <w:szCs w:val="24"/>
              </w:rPr>
              <w:t>Statybvietės ribos pažymėtos brėžinyje, fiziškai parodytos Rangovo atstovui.</w:t>
            </w:r>
          </w:p>
          <w:p w14:paraId="00A3F8BF" w14:textId="77777777" w:rsidR="001251BF" w:rsidRPr="000962E0" w:rsidRDefault="001251BF">
            <w:pPr>
              <w:numPr>
                <w:ilvl w:val="0"/>
                <w:numId w:val="43"/>
              </w:numPr>
              <w:jc w:val="both"/>
              <w:rPr>
                <w:rFonts w:ascii="Times New Roman" w:hAnsi="Times New Roman" w:cs="Times New Roman"/>
                <w:sz w:val="24"/>
                <w:szCs w:val="24"/>
              </w:rPr>
            </w:pPr>
            <w:r w:rsidRPr="000962E0">
              <w:rPr>
                <w:rFonts w:ascii="Times New Roman" w:hAnsi="Times New Roman" w:cs="Times New Roman"/>
                <w:sz w:val="24"/>
                <w:szCs w:val="24"/>
              </w:rPr>
              <w:t>Rangovui yra perduotas Statybvietės ribų brėžinys.</w:t>
            </w:r>
          </w:p>
          <w:p w14:paraId="2D8A6D56" w14:textId="77777777" w:rsidR="001251BF" w:rsidRPr="000962E0" w:rsidRDefault="001251BF" w:rsidP="00002DB7">
            <w:pPr>
              <w:rPr>
                <w:rFonts w:ascii="Times New Roman" w:hAnsi="Times New Roman" w:cs="Times New Roman"/>
                <w:sz w:val="24"/>
                <w:szCs w:val="24"/>
              </w:rPr>
            </w:pPr>
          </w:p>
          <w:p w14:paraId="32914DB1" w14:textId="77777777" w:rsidR="001251BF" w:rsidRPr="000962E0" w:rsidRDefault="001251BF" w:rsidP="00002DB7">
            <w:pPr>
              <w:rPr>
                <w:rFonts w:ascii="Times New Roman" w:hAnsi="Times New Roman" w:cs="Times New Roman"/>
                <w:sz w:val="24"/>
                <w:szCs w:val="24"/>
              </w:rPr>
            </w:pPr>
            <w:r w:rsidRPr="000962E0">
              <w:rPr>
                <w:rFonts w:ascii="Times New Roman" w:hAnsi="Times New Roman" w:cs="Times New Roman"/>
                <w:sz w:val="24"/>
                <w:szCs w:val="24"/>
              </w:rPr>
              <w:t>Statybvietės perdavimo - priėmimo metu yra užfiksuota esama Statybvietės priklausinių būklė, už kurią Rangovas yra atsakingas:</w:t>
            </w:r>
          </w:p>
          <w:p w14:paraId="0B5E4F4A" w14:textId="77777777" w:rsidR="001251BF" w:rsidRPr="000962E0" w:rsidRDefault="001251BF">
            <w:pPr>
              <w:numPr>
                <w:ilvl w:val="0"/>
                <w:numId w:val="45"/>
              </w:numPr>
              <w:jc w:val="both"/>
              <w:rPr>
                <w:rFonts w:ascii="Times New Roman" w:hAnsi="Times New Roman" w:cs="Times New Roman"/>
                <w:sz w:val="24"/>
                <w:szCs w:val="24"/>
              </w:rPr>
            </w:pPr>
          </w:p>
          <w:p w14:paraId="3C148CC2" w14:textId="77777777" w:rsidR="001251BF" w:rsidRPr="000962E0" w:rsidRDefault="001251BF">
            <w:pPr>
              <w:numPr>
                <w:ilvl w:val="0"/>
                <w:numId w:val="45"/>
              </w:numPr>
              <w:jc w:val="both"/>
              <w:rPr>
                <w:rFonts w:ascii="Times New Roman" w:hAnsi="Times New Roman" w:cs="Times New Roman"/>
                <w:sz w:val="24"/>
                <w:szCs w:val="24"/>
              </w:rPr>
            </w:pPr>
          </w:p>
          <w:p w14:paraId="7B68B984" w14:textId="77777777" w:rsidR="001251BF" w:rsidRPr="000962E0" w:rsidRDefault="001251BF" w:rsidP="00002DB7">
            <w:pPr>
              <w:rPr>
                <w:rFonts w:ascii="Times New Roman" w:hAnsi="Times New Roman" w:cs="Times New Roman"/>
                <w:sz w:val="24"/>
                <w:szCs w:val="24"/>
              </w:rPr>
            </w:pPr>
          </w:p>
          <w:p w14:paraId="7BA1E699" w14:textId="77777777" w:rsidR="001251BF" w:rsidRPr="000962E0" w:rsidRDefault="001251BF" w:rsidP="00002DB7">
            <w:pPr>
              <w:spacing w:before="240"/>
              <w:rPr>
                <w:rFonts w:ascii="Times New Roman" w:hAnsi="Times New Roman" w:cs="Times New Roman"/>
                <w:sz w:val="24"/>
                <w:szCs w:val="24"/>
              </w:rPr>
            </w:pPr>
          </w:p>
        </w:tc>
      </w:tr>
      <w:tr w:rsidR="001251BF" w:rsidRPr="000962E0" w14:paraId="7EB1839F" w14:textId="77777777" w:rsidTr="00002DB7">
        <w:tc>
          <w:tcPr>
            <w:tcW w:w="9923" w:type="dxa"/>
          </w:tcPr>
          <w:p w14:paraId="7FFE1801" w14:textId="77777777" w:rsidR="001251BF" w:rsidRPr="000962E0" w:rsidRDefault="001251BF" w:rsidP="00002DB7">
            <w:pPr>
              <w:spacing w:before="240"/>
              <w:rPr>
                <w:rFonts w:ascii="Times New Roman" w:hAnsi="Times New Roman" w:cs="Times New Roman"/>
                <w:sz w:val="24"/>
                <w:szCs w:val="24"/>
              </w:rPr>
            </w:pPr>
            <w:r w:rsidRPr="000962E0">
              <w:rPr>
                <w:rFonts w:ascii="Times New Roman" w:hAnsi="Times New Roman" w:cs="Times New Roman"/>
                <w:b/>
                <w:sz w:val="24"/>
                <w:szCs w:val="24"/>
              </w:rPr>
              <w:t>Priedai:</w:t>
            </w:r>
            <w:r w:rsidRPr="000962E0">
              <w:rPr>
                <w:rFonts w:ascii="Times New Roman" w:hAnsi="Times New Roman" w:cs="Times New Roman"/>
                <w:sz w:val="24"/>
                <w:szCs w:val="24"/>
              </w:rPr>
              <w:t xml:space="preserve"> </w:t>
            </w:r>
          </w:p>
          <w:p w14:paraId="51EBD400" w14:textId="77777777" w:rsidR="001251BF" w:rsidRPr="000962E0" w:rsidRDefault="001251BF">
            <w:pPr>
              <w:numPr>
                <w:ilvl w:val="0"/>
                <w:numId w:val="44"/>
              </w:numPr>
              <w:jc w:val="both"/>
              <w:rPr>
                <w:rFonts w:ascii="Times New Roman" w:hAnsi="Times New Roman" w:cs="Times New Roman"/>
                <w:sz w:val="24"/>
                <w:szCs w:val="24"/>
              </w:rPr>
            </w:pPr>
            <w:r w:rsidRPr="000962E0">
              <w:rPr>
                <w:rFonts w:ascii="Times New Roman" w:hAnsi="Times New Roman" w:cs="Times New Roman"/>
                <w:sz w:val="24"/>
                <w:szCs w:val="24"/>
              </w:rPr>
              <w:t>Statybvietės ribų brėžinys;</w:t>
            </w:r>
          </w:p>
          <w:p w14:paraId="5F30E4BB" w14:textId="77777777" w:rsidR="001251BF" w:rsidRPr="000962E0" w:rsidRDefault="001251BF">
            <w:pPr>
              <w:numPr>
                <w:ilvl w:val="0"/>
                <w:numId w:val="44"/>
              </w:numPr>
              <w:jc w:val="both"/>
              <w:rPr>
                <w:rFonts w:ascii="Times New Roman" w:hAnsi="Times New Roman" w:cs="Times New Roman"/>
                <w:sz w:val="24"/>
                <w:szCs w:val="24"/>
              </w:rPr>
            </w:pPr>
            <w:r w:rsidRPr="000962E0">
              <w:rPr>
                <w:rFonts w:ascii="Times New Roman" w:hAnsi="Times New Roman" w:cs="Times New Roman"/>
                <w:sz w:val="24"/>
                <w:szCs w:val="24"/>
              </w:rPr>
              <w:t xml:space="preserve">Esamą Statybvietės priklausinių būklę apibūdinantys priedai, nuotraukos, aprašymai ar kita. </w:t>
            </w:r>
          </w:p>
          <w:p w14:paraId="71C3C6E0" w14:textId="77777777" w:rsidR="001251BF" w:rsidRPr="000962E0" w:rsidRDefault="001251BF" w:rsidP="00002DB7">
            <w:pPr>
              <w:ind w:left="720"/>
              <w:rPr>
                <w:rFonts w:ascii="Times New Roman" w:hAnsi="Times New Roman" w:cs="Times New Roman"/>
                <w:b/>
                <w:sz w:val="24"/>
                <w:szCs w:val="24"/>
              </w:rPr>
            </w:pPr>
          </w:p>
        </w:tc>
      </w:tr>
      <w:tr w:rsidR="001251BF" w:rsidRPr="000962E0" w14:paraId="32AE8E47" w14:textId="77777777" w:rsidTr="00002DB7">
        <w:tc>
          <w:tcPr>
            <w:tcW w:w="9923" w:type="dxa"/>
          </w:tcPr>
          <w:p w14:paraId="7B135B87" w14:textId="77777777" w:rsidR="001251BF" w:rsidRPr="000962E0" w:rsidRDefault="001251BF" w:rsidP="00002DB7">
            <w:pPr>
              <w:spacing w:before="240"/>
              <w:rPr>
                <w:rFonts w:ascii="Times New Roman" w:hAnsi="Times New Roman" w:cs="Times New Roman"/>
                <w:sz w:val="24"/>
                <w:szCs w:val="24"/>
              </w:rPr>
            </w:pPr>
            <w:r w:rsidRPr="000962E0">
              <w:rPr>
                <w:rFonts w:ascii="Times New Roman" w:hAnsi="Times New Roman" w:cs="Times New Roman"/>
                <w:b/>
                <w:sz w:val="24"/>
                <w:szCs w:val="24"/>
              </w:rPr>
              <w:t xml:space="preserve">Užsakovo atstovas </w:t>
            </w:r>
            <w:r w:rsidRPr="000962E0">
              <w:rPr>
                <w:rFonts w:ascii="Times New Roman" w:hAnsi="Times New Roman" w:cs="Times New Roman"/>
                <w:sz w:val="24"/>
                <w:szCs w:val="24"/>
              </w:rPr>
              <w:t>____________________________________</w:t>
            </w:r>
          </w:p>
          <w:p w14:paraId="30AB321F" w14:textId="77777777" w:rsidR="001251BF" w:rsidRPr="000962E0" w:rsidRDefault="001251BF" w:rsidP="00002DB7">
            <w:pPr>
              <w:spacing w:before="240"/>
              <w:rPr>
                <w:rFonts w:ascii="Times New Roman" w:hAnsi="Times New Roman" w:cs="Times New Roman"/>
                <w:b/>
                <w:sz w:val="24"/>
                <w:szCs w:val="24"/>
              </w:rPr>
            </w:pPr>
            <w:r w:rsidRPr="000962E0">
              <w:rPr>
                <w:rFonts w:ascii="Times New Roman" w:hAnsi="Times New Roman" w:cs="Times New Roman"/>
                <w:b/>
                <w:sz w:val="24"/>
                <w:szCs w:val="24"/>
              </w:rPr>
              <w:t>Parašas:______________________                                          Data</w:t>
            </w:r>
          </w:p>
        </w:tc>
      </w:tr>
      <w:tr w:rsidR="001251BF" w:rsidRPr="000962E0" w14:paraId="4368B098" w14:textId="77777777" w:rsidTr="00002DB7">
        <w:tc>
          <w:tcPr>
            <w:tcW w:w="9923" w:type="dxa"/>
          </w:tcPr>
          <w:p w14:paraId="6D950A6A" w14:textId="77777777" w:rsidR="001251BF" w:rsidRPr="000962E0" w:rsidRDefault="001251BF" w:rsidP="00002DB7">
            <w:pPr>
              <w:spacing w:before="240"/>
              <w:rPr>
                <w:rFonts w:ascii="Times New Roman" w:hAnsi="Times New Roman" w:cs="Times New Roman"/>
                <w:sz w:val="24"/>
                <w:szCs w:val="24"/>
              </w:rPr>
            </w:pPr>
            <w:r w:rsidRPr="000962E0">
              <w:rPr>
                <w:rFonts w:ascii="Times New Roman" w:hAnsi="Times New Roman" w:cs="Times New Roman"/>
                <w:b/>
                <w:sz w:val="24"/>
                <w:szCs w:val="24"/>
              </w:rPr>
              <w:t xml:space="preserve">Rangovo atstovas </w:t>
            </w:r>
            <w:r w:rsidRPr="000962E0">
              <w:rPr>
                <w:rFonts w:ascii="Times New Roman" w:hAnsi="Times New Roman" w:cs="Times New Roman"/>
                <w:sz w:val="24"/>
                <w:szCs w:val="24"/>
              </w:rPr>
              <w:t>_____________________________________</w:t>
            </w:r>
          </w:p>
          <w:p w14:paraId="09BD6F6F" w14:textId="77777777" w:rsidR="001251BF" w:rsidRPr="000962E0" w:rsidRDefault="001251BF" w:rsidP="00002DB7">
            <w:pPr>
              <w:spacing w:before="240"/>
              <w:rPr>
                <w:rFonts w:ascii="Times New Roman" w:hAnsi="Times New Roman" w:cs="Times New Roman"/>
                <w:b/>
                <w:sz w:val="24"/>
                <w:szCs w:val="24"/>
              </w:rPr>
            </w:pPr>
            <w:r w:rsidRPr="000962E0">
              <w:rPr>
                <w:rFonts w:ascii="Times New Roman" w:hAnsi="Times New Roman" w:cs="Times New Roman"/>
                <w:b/>
                <w:sz w:val="24"/>
                <w:szCs w:val="24"/>
              </w:rPr>
              <w:t>Parašas:______________________                                          Data</w:t>
            </w:r>
          </w:p>
        </w:tc>
      </w:tr>
    </w:tbl>
    <w:p w14:paraId="224B84B2" w14:textId="77777777" w:rsidR="001251BF" w:rsidRPr="000962E0" w:rsidRDefault="001251BF" w:rsidP="001251BF">
      <w:pPr>
        <w:spacing w:after="200" w:line="276" w:lineRule="auto"/>
        <w:rPr>
          <w:rFonts w:ascii="Times New Roman" w:hAnsi="Times New Roman" w:cs="Times New Roman"/>
          <w:sz w:val="24"/>
          <w:szCs w:val="24"/>
          <w:highlight w:val="yellow"/>
        </w:rPr>
      </w:pPr>
    </w:p>
    <w:p w14:paraId="462E7376" w14:textId="77777777" w:rsidR="001251BF" w:rsidRPr="000962E0" w:rsidRDefault="001251BF" w:rsidP="001251BF">
      <w:pPr>
        <w:spacing w:after="200" w:line="276" w:lineRule="auto"/>
        <w:rPr>
          <w:rFonts w:ascii="Times New Roman" w:hAnsi="Times New Roman" w:cs="Times New Roman"/>
          <w:sz w:val="24"/>
          <w:szCs w:val="24"/>
          <w:highlight w:val="yellow"/>
        </w:rPr>
      </w:pPr>
      <w:r w:rsidRPr="000962E0">
        <w:rPr>
          <w:rFonts w:ascii="Times New Roman" w:hAnsi="Times New Roman" w:cs="Times New Roman"/>
          <w:sz w:val="24"/>
          <w:szCs w:val="24"/>
          <w:highlight w:val="yellow"/>
        </w:rPr>
        <w:br w:type="page"/>
      </w:r>
    </w:p>
    <w:p w14:paraId="7F1044B0" w14:textId="77777777" w:rsidR="001251BF" w:rsidRPr="000962E0" w:rsidRDefault="001251BF" w:rsidP="001251BF">
      <w:pPr>
        <w:jc w:val="right"/>
        <w:rPr>
          <w:rFonts w:ascii="Times New Roman" w:hAnsi="Times New Roman" w:cs="Times New Roman"/>
          <w:b/>
          <w:bCs/>
          <w:sz w:val="24"/>
          <w:szCs w:val="24"/>
        </w:rPr>
      </w:pPr>
      <w:r w:rsidRPr="000962E0">
        <w:rPr>
          <w:rFonts w:ascii="Times New Roman" w:hAnsi="Times New Roman" w:cs="Times New Roman"/>
          <w:bCs/>
          <w:sz w:val="24"/>
          <w:szCs w:val="24"/>
        </w:rPr>
        <w:lastRenderedPageBreak/>
        <w:t>Statybos rangos sutarties 6 priedas</w:t>
      </w:r>
    </w:p>
    <w:p w14:paraId="2E281770" w14:textId="77777777" w:rsidR="001251BF" w:rsidRPr="000962E0" w:rsidRDefault="001251BF" w:rsidP="001251BF">
      <w:pPr>
        <w:jc w:val="center"/>
        <w:rPr>
          <w:rFonts w:ascii="Times New Roman" w:hAnsi="Times New Roman" w:cs="Times New Roman"/>
          <w:b/>
          <w:sz w:val="24"/>
          <w:szCs w:val="24"/>
        </w:rPr>
      </w:pPr>
      <w:r w:rsidRPr="000962E0">
        <w:rPr>
          <w:rFonts w:ascii="Times New Roman" w:hAnsi="Times New Roman" w:cs="Times New Roman"/>
          <w:b/>
          <w:sz w:val="24"/>
          <w:szCs w:val="24"/>
        </w:rPr>
        <w:t>DARBŲ PERDAVIMO</w:t>
      </w:r>
      <w:r w:rsidRPr="000962E0">
        <w:rPr>
          <w:rFonts w:ascii="Times New Roman" w:hAnsi="Times New Roman" w:cs="Times New Roman"/>
          <w:bCs/>
          <w:sz w:val="24"/>
          <w:szCs w:val="24"/>
        </w:rPr>
        <w:t>-</w:t>
      </w:r>
      <w:r w:rsidRPr="000962E0">
        <w:rPr>
          <w:rFonts w:ascii="Times New Roman" w:hAnsi="Times New Roman" w:cs="Times New Roman"/>
          <w:b/>
          <w:sz w:val="24"/>
          <w:szCs w:val="24"/>
        </w:rPr>
        <w:t>PRIĖMIMO AKTAS</w:t>
      </w:r>
    </w:p>
    <w:p w14:paraId="5317F522" w14:textId="77777777" w:rsidR="001251BF" w:rsidRPr="000962E0" w:rsidRDefault="001251BF" w:rsidP="001251BF">
      <w:pPr>
        <w:tabs>
          <w:tab w:val="left" w:pos="2535"/>
          <w:tab w:val="center" w:pos="4535"/>
        </w:tabs>
        <w:jc w:val="center"/>
        <w:rPr>
          <w:rFonts w:ascii="Times New Roman" w:hAnsi="Times New Roman" w:cs="Times New Roman"/>
          <w:b/>
          <w:sz w:val="24"/>
          <w:szCs w:val="24"/>
        </w:rPr>
      </w:pPr>
    </w:p>
    <w:p w14:paraId="59240433" w14:textId="77777777" w:rsidR="001251BF" w:rsidRPr="000962E0" w:rsidRDefault="001251BF" w:rsidP="001251BF">
      <w:pPr>
        <w:jc w:val="center"/>
        <w:rPr>
          <w:rFonts w:ascii="Times New Roman" w:hAnsi="Times New Roman" w:cs="Times New Roman"/>
          <w:sz w:val="24"/>
          <w:szCs w:val="24"/>
        </w:rPr>
      </w:pPr>
      <w:r w:rsidRPr="000962E0">
        <w:rPr>
          <w:rFonts w:ascii="Times New Roman" w:hAnsi="Times New Roman" w:cs="Times New Roman"/>
          <w:i/>
          <w:color w:val="FF0000"/>
          <w:sz w:val="24"/>
          <w:szCs w:val="24"/>
        </w:rPr>
        <w:t>[</w:t>
      </w:r>
      <w:r w:rsidRPr="000962E0">
        <w:rPr>
          <w:rFonts w:ascii="Times New Roman" w:hAnsi="Times New Roman" w:cs="Times New Roman"/>
          <w:i/>
          <w:sz w:val="24"/>
          <w:szCs w:val="24"/>
        </w:rPr>
        <w:t>Akto sudarymo vieta]</w:t>
      </w:r>
      <w:r w:rsidRPr="000962E0">
        <w:rPr>
          <w:rFonts w:ascii="Times New Roman" w:hAnsi="Times New Roman" w:cs="Times New Roman"/>
          <w:sz w:val="24"/>
          <w:szCs w:val="24"/>
        </w:rPr>
        <w:t>, ......... m. ............................... ........... d.</w:t>
      </w:r>
    </w:p>
    <w:p w14:paraId="55C1F31D" w14:textId="77777777" w:rsidR="001251BF" w:rsidRPr="000962E0" w:rsidRDefault="001251BF" w:rsidP="001251BF">
      <w:pPr>
        <w:rPr>
          <w:rFonts w:ascii="Times New Roman" w:hAnsi="Times New Roman" w:cs="Times New Roman"/>
          <w:sz w:val="24"/>
          <w:szCs w:val="24"/>
        </w:rPr>
      </w:pPr>
    </w:p>
    <w:p w14:paraId="0C989088" w14:textId="77777777" w:rsidR="001251BF" w:rsidRPr="000962E0" w:rsidRDefault="001251BF" w:rsidP="00334E5D">
      <w:pPr>
        <w:ind w:firstLine="709"/>
        <w:jc w:val="both"/>
        <w:rPr>
          <w:rFonts w:ascii="Times New Roman" w:hAnsi="Times New Roman" w:cs="Times New Roman"/>
          <w:sz w:val="24"/>
          <w:szCs w:val="24"/>
        </w:rPr>
      </w:pPr>
      <w:r w:rsidRPr="000962E0">
        <w:rPr>
          <w:rFonts w:ascii="Times New Roman" w:hAnsi="Times New Roman" w:cs="Times New Roman"/>
          <w:i/>
          <w:sz w:val="24"/>
          <w:szCs w:val="24"/>
        </w:rPr>
        <w:t>[Rangovo pavadinimas]</w:t>
      </w:r>
      <w:r w:rsidRPr="000962E0">
        <w:rPr>
          <w:rFonts w:ascii="Times New Roman" w:hAnsi="Times New Roman" w:cs="Times New Roman"/>
          <w:sz w:val="24"/>
          <w:szCs w:val="24"/>
        </w:rPr>
        <w:t xml:space="preserve">, atstovaujama .............................................., veikiančio pagal ........................................................................................................., toliau vadinamas Rangovu, ir </w:t>
      </w:r>
      <w:r w:rsidRPr="000962E0">
        <w:rPr>
          <w:rFonts w:ascii="Times New Roman" w:hAnsi="Times New Roman" w:cs="Times New Roman"/>
          <w:i/>
          <w:sz w:val="24"/>
          <w:szCs w:val="24"/>
        </w:rPr>
        <w:t>[Užsakovo pavadinimas]</w:t>
      </w:r>
      <w:r w:rsidRPr="000962E0">
        <w:rPr>
          <w:rFonts w:ascii="Times New Roman" w:hAnsi="Times New Roman" w:cs="Times New Roman"/>
          <w:sz w:val="24"/>
          <w:szCs w:val="24"/>
        </w:rPr>
        <w:t xml:space="preserve">, atstovaujama ..........................................., veikiančio pagal ......................................................................................, toliau vadinamas Užsakovu (toliau kartu vadinamos Šalimis, o kiekviena atskirai – Šalimi), vadovaudamiesi Šalių sudaryta </w:t>
      </w:r>
      <w:r w:rsidRPr="000962E0">
        <w:rPr>
          <w:rFonts w:ascii="Times New Roman" w:hAnsi="Times New Roman" w:cs="Times New Roman"/>
          <w:i/>
          <w:sz w:val="24"/>
          <w:szCs w:val="24"/>
        </w:rPr>
        <w:t>[sutarties pavadinimas, sudarymo data]</w:t>
      </w:r>
      <w:r w:rsidRPr="000962E0">
        <w:rPr>
          <w:rFonts w:ascii="Times New Roman" w:hAnsi="Times New Roman" w:cs="Times New Roman"/>
          <w:sz w:val="24"/>
          <w:szCs w:val="24"/>
        </w:rPr>
        <w:t xml:space="preserve"> sutartimi (toliau – vadinama Sutartimi), bei papildomais susitarimais Nr. _________ , sudarė šį Darbų perdavimo-priėmimo aktą: </w:t>
      </w:r>
    </w:p>
    <w:p w14:paraId="53ED6196" w14:textId="77777777" w:rsidR="001251BF" w:rsidRPr="000962E0" w:rsidRDefault="001251BF" w:rsidP="00334E5D">
      <w:pPr>
        <w:jc w:val="both"/>
        <w:rPr>
          <w:rFonts w:ascii="Times New Roman" w:hAnsi="Times New Roman" w:cs="Times New Roman"/>
          <w:sz w:val="24"/>
          <w:szCs w:val="24"/>
        </w:rPr>
      </w:pPr>
    </w:p>
    <w:p w14:paraId="54C58976" w14:textId="77777777" w:rsidR="001251BF" w:rsidRPr="000962E0" w:rsidRDefault="001251BF" w:rsidP="00334E5D">
      <w:pPr>
        <w:ind w:left="360" w:hanging="360"/>
        <w:jc w:val="both"/>
        <w:rPr>
          <w:rFonts w:ascii="Times New Roman" w:hAnsi="Times New Roman" w:cs="Times New Roman"/>
          <w:sz w:val="24"/>
          <w:szCs w:val="24"/>
        </w:rPr>
      </w:pPr>
      <w:r w:rsidRPr="000962E0">
        <w:rPr>
          <w:rFonts w:ascii="Times New Roman" w:hAnsi="Times New Roman" w:cs="Times New Roman"/>
          <w:sz w:val="24"/>
          <w:szCs w:val="24"/>
        </w:rPr>
        <w:t xml:space="preserve">1. Rangovas perduoda Užsakovui atliktus Darbus ...................................................... </w:t>
      </w:r>
      <w:r w:rsidRPr="000962E0">
        <w:rPr>
          <w:rFonts w:ascii="Times New Roman" w:hAnsi="Times New Roman" w:cs="Times New Roman"/>
          <w:i/>
          <w:sz w:val="24"/>
          <w:szCs w:val="24"/>
        </w:rPr>
        <w:t>[Darbų pavadinimas, sutampantis su Sutarties 2.1 punkte esančiu Darbų pavadinimu]</w:t>
      </w:r>
      <w:r w:rsidRPr="000962E0">
        <w:rPr>
          <w:rFonts w:ascii="Times New Roman" w:hAnsi="Times New Roman" w:cs="Times New Roman"/>
          <w:sz w:val="24"/>
          <w:szCs w:val="24"/>
        </w:rPr>
        <w:t xml:space="preserve">, o Užsakovas šiuos atliktus Darbus priima. </w:t>
      </w:r>
    </w:p>
    <w:p w14:paraId="39376921" w14:textId="77777777" w:rsidR="001251BF" w:rsidRPr="000962E0" w:rsidRDefault="001251BF" w:rsidP="00334E5D">
      <w:pPr>
        <w:ind w:left="360" w:hanging="360"/>
        <w:jc w:val="both"/>
        <w:rPr>
          <w:rFonts w:ascii="Times New Roman" w:hAnsi="Times New Roman" w:cs="Times New Roman"/>
          <w:sz w:val="24"/>
          <w:szCs w:val="24"/>
        </w:rPr>
      </w:pPr>
      <w:r w:rsidRPr="000962E0">
        <w:rPr>
          <w:rFonts w:ascii="Times New Roman" w:hAnsi="Times New Roman" w:cs="Times New Roman"/>
          <w:sz w:val="24"/>
          <w:szCs w:val="24"/>
        </w:rPr>
        <w:t>2. Už atliktus Darbus Užsakovas įsipareigoja sumokėti Rangovui likusią....................... Eur (.................................................................................................... eurų) sumą Šalių sudarytoje Sutartyje nustatyta tvarka.</w:t>
      </w:r>
    </w:p>
    <w:p w14:paraId="1DC8FB18" w14:textId="77777777" w:rsidR="001251BF" w:rsidRPr="000962E0" w:rsidRDefault="001251BF" w:rsidP="00334E5D">
      <w:pPr>
        <w:ind w:left="360" w:hanging="360"/>
        <w:jc w:val="both"/>
        <w:rPr>
          <w:rFonts w:ascii="Times New Roman" w:hAnsi="Times New Roman" w:cs="Times New Roman"/>
          <w:sz w:val="24"/>
          <w:szCs w:val="24"/>
        </w:rPr>
      </w:pPr>
      <w:r w:rsidRPr="000962E0">
        <w:rPr>
          <w:rFonts w:ascii="Times New Roman" w:hAnsi="Times New Roman" w:cs="Times New Roman"/>
          <w:sz w:val="24"/>
          <w:szCs w:val="24"/>
        </w:rPr>
        <w:t xml:space="preserve">[3. </w:t>
      </w:r>
      <w:r w:rsidRPr="000962E0">
        <w:rPr>
          <w:rFonts w:ascii="Times New Roman" w:hAnsi="Times New Roman" w:cs="Times New Roman"/>
          <w:sz w:val="24"/>
          <w:szCs w:val="24"/>
        </w:rPr>
        <w:tab/>
        <w:t xml:space="preserve">Šalys patvirtina, kad Darbai yra atlikti pilnai ir tinkamai. Užsakovas neturi Rangovui pretenzijų dėl atliktų Darbų kokybės.] </w:t>
      </w:r>
    </w:p>
    <w:p w14:paraId="425594F8" w14:textId="77777777" w:rsidR="001251BF" w:rsidRPr="000962E0" w:rsidRDefault="001251BF" w:rsidP="00334E5D">
      <w:pPr>
        <w:ind w:left="360" w:hanging="360"/>
        <w:jc w:val="both"/>
        <w:rPr>
          <w:rFonts w:ascii="Times New Roman" w:hAnsi="Times New Roman" w:cs="Times New Roman"/>
          <w:sz w:val="24"/>
          <w:szCs w:val="24"/>
        </w:rPr>
      </w:pPr>
      <w:r w:rsidRPr="000962E0">
        <w:rPr>
          <w:rFonts w:ascii="Times New Roman" w:hAnsi="Times New Roman" w:cs="Times New Roman"/>
          <w:sz w:val="24"/>
          <w:szCs w:val="24"/>
        </w:rPr>
        <w:t xml:space="preserve">[3. </w:t>
      </w:r>
      <w:r w:rsidRPr="000962E0">
        <w:rPr>
          <w:rFonts w:ascii="Times New Roman" w:hAnsi="Times New Roman" w:cs="Times New Roman"/>
          <w:sz w:val="24"/>
          <w:szCs w:val="24"/>
        </w:rPr>
        <w:tab/>
        <w:t xml:space="preserve">Šalys patvirtina, kad Darbai yra atlikti pilnai ir tinkamai, išskyrus defektus, kurie neturės esminės įtakos naudojant Darbus pagal paskirtį. Defektų sąrašas pridedamas. Defektai turi būti pašalinti per </w:t>
      </w:r>
      <w:r w:rsidRPr="000962E0">
        <w:rPr>
          <w:rFonts w:ascii="Times New Roman" w:hAnsi="Times New Roman" w:cs="Times New Roman"/>
          <w:i/>
          <w:sz w:val="24"/>
          <w:szCs w:val="24"/>
        </w:rPr>
        <w:t xml:space="preserve">[nurodyti dienų skaičių, ne ilgesnį, nei 28 dienos] </w:t>
      </w:r>
      <w:r w:rsidRPr="000962E0">
        <w:rPr>
          <w:rFonts w:ascii="Times New Roman" w:hAnsi="Times New Roman" w:cs="Times New Roman"/>
          <w:sz w:val="24"/>
          <w:szCs w:val="24"/>
        </w:rPr>
        <w:t xml:space="preserve">dienų po šio Darbų perdavimo-priėmimo akto pasirašymo dienos.] </w:t>
      </w:r>
    </w:p>
    <w:p w14:paraId="6840D258" w14:textId="77777777" w:rsidR="001251BF" w:rsidRPr="000962E0" w:rsidRDefault="001251BF" w:rsidP="00334E5D">
      <w:pPr>
        <w:ind w:left="360" w:hanging="360"/>
        <w:jc w:val="both"/>
        <w:rPr>
          <w:rFonts w:ascii="Times New Roman" w:hAnsi="Times New Roman" w:cs="Times New Roman"/>
          <w:sz w:val="24"/>
          <w:szCs w:val="24"/>
        </w:rPr>
      </w:pPr>
    </w:p>
    <w:p w14:paraId="19D27B86" w14:textId="77777777" w:rsidR="001251BF" w:rsidRPr="000962E0" w:rsidRDefault="001251BF" w:rsidP="00334E5D">
      <w:pPr>
        <w:ind w:left="360" w:hanging="360"/>
        <w:jc w:val="both"/>
        <w:rPr>
          <w:rFonts w:ascii="Times New Roman" w:hAnsi="Times New Roman" w:cs="Times New Roman"/>
          <w:i/>
          <w:sz w:val="24"/>
          <w:szCs w:val="24"/>
        </w:rPr>
      </w:pPr>
      <w:r w:rsidRPr="000962E0">
        <w:rPr>
          <w:rFonts w:ascii="Times New Roman" w:hAnsi="Times New Roman" w:cs="Times New Roman"/>
          <w:i/>
          <w:sz w:val="24"/>
          <w:szCs w:val="24"/>
        </w:rPr>
        <w:t xml:space="preserve">[Pasirenkama pagal situaciją] </w:t>
      </w:r>
    </w:p>
    <w:p w14:paraId="3AD97954" w14:textId="77777777" w:rsidR="001251BF" w:rsidRPr="000962E0" w:rsidRDefault="001251BF" w:rsidP="00334E5D">
      <w:pPr>
        <w:ind w:left="284" w:hanging="284"/>
        <w:jc w:val="both"/>
        <w:rPr>
          <w:rFonts w:ascii="Times New Roman" w:hAnsi="Times New Roman" w:cs="Times New Roman"/>
          <w:sz w:val="24"/>
          <w:szCs w:val="24"/>
        </w:rPr>
      </w:pPr>
      <w:r w:rsidRPr="000962E0">
        <w:rPr>
          <w:rFonts w:ascii="Times New Roman" w:hAnsi="Times New Roman" w:cs="Times New Roman"/>
          <w:sz w:val="24"/>
          <w:szCs w:val="24"/>
        </w:rPr>
        <w:t xml:space="preserve">4. Šis aktas sudarytas dviem egzemplioriais, kurie abu turi vienodą teisinę galią. Vienas egzempliorius pateikiamas Rangovui, kitas lieka Užsakovui. </w:t>
      </w:r>
    </w:p>
    <w:p w14:paraId="44106774" w14:textId="77777777" w:rsidR="001251BF" w:rsidRPr="000962E0" w:rsidRDefault="001251BF" w:rsidP="00334E5D">
      <w:pPr>
        <w:jc w:val="both"/>
        <w:rPr>
          <w:rFonts w:ascii="Times New Roman" w:hAnsi="Times New Roman" w:cs="Times New Roman"/>
          <w:sz w:val="24"/>
          <w:szCs w:val="24"/>
        </w:rPr>
      </w:pPr>
    </w:p>
    <w:tbl>
      <w:tblPr>
        <w:tblW w:w="0" w:type="auto"/>
        <w:tblInd w:w="674" w:type="dxa"/>
        <w:tblLayout w:type="fixed"/>
        <w:tblLook w:val="0000" w:firstRow="0" w:lastRow="0" w:firstColumn="0" w:lastColumn="0" w:noHBand="0" w:noVBand="0"/>
      </w:tblPr>
      <w:tblGrid>
        <w:gridCol w:w="4396"/>
        <w:gridCol w:w="4245"/>
      </w:tblGrid>
      <w:tr w:rsidR="001251BF" w:rsidRPr="000962E0" w14:paraId="2408140F" w14:textId="77777777" w:rsidTr="00002DB7">
        <w:tc>
          <w:tcPr>
            <w:tcW w:w="4396" w:type="dxa"/>
          </w:tcPr>
          <w:p w14:paraId="445DA21C" w14:textId="77777777" w:rsidR="001251BF" w:rsidRPr="000962E0" w:rsidRDefault="001251BF" w:rsidP="001251BF">
            <w:pPr>
              <w:rPr>
                <w:rFonts w:ascii="Times New Roman" w:hAnsi="Times New Roman" w:cs="Times New Roman"/>
                <w:b/>
                <w:bCs/>
                <w:sz w:val="24"/>
                <w:szCs w:val="24"/>
              </w:rPr>
            </w:pPr>
            <w:r w:rsidRPr="000962E0">
              <w:rPr>
                <w:rFonts w:ascii="Times New Roman" w:hAnsi="Times New Roman" w:cs="Times New Roman"/>
                <w:b/>
                <w:bCs/>
                <w:sz w:val="24"/>
                <w:szCs w:val="24"/>
              </w:rPr>
              <w:t>Rangovas</w:t>
            </w:r>
          </w:p>
        </w:tc>
        <w:tc>
          <w:tcPr>
            <w:tcW w:w="4245" w:type="dxa"/>
          </w:tcPr>
          <w:p w14:paraId="5720E543" w14:textId="77777777" w:rsidR="001251BF" w:rsidRPr="000962E0" w:rsidRDefault="001251BF" w:rsidP="001251BF">
            <w:pPr>
              <w:rPr>
                <w:rFonts w:ascii="Times New Roman" w:hAnsi="Times New Roman" w:cs="Times New Roman"/>
                <w:b/>
                <w:bCs/>
                <w:sz w:val="24"/>
                <w:szCs w:val="24"/>
              </w:rPr>
            </w:pPr>
            <w:r w:rsidRPr="000962E0">
              <w:rPr>
                <w:rFonts w:ascii="Times New Roman" w:hAnsi="Times New Roman" w:cs="Times New Roman"/>
                <w:b/>
                <w:bCs/>
                <w:sz w:val="24"/>
                <w:szCs w:val="24"/>
              </w:rPr>
              <w:t>Užsakovas</w:t>
            </w:r>
          </w:p>
        </w:tc>
      </w:tr>
      <w:tr w:rsidR="001251BF" w:rsidRPr="000962E0" w14:paraId="4652E275" w14:textId="77777777" w:rsidTr="00002DB7">
        <w:tc>
          <w:tcPr>
            <w:tcW w:w="4396" w:type="dxa"/>
          </w:tcPr>
          <w:p w14:paraId="64F63952"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 xml:space="preserve">[Pavadinimas] </w:t>
            </w:r>
          </w:p>
        </w:tc>
        <w:tc>
          <w:tcPr>
            <w:tcW w:w="4245" w:type="dxa"/>
          </w:tcPr>
          <w:p w14:paraId="5501EFA1"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[Pavadinimas]</w:t>
            </w:r>
          </w:p>
        </w:tc>
      </w:tr>
      <w:tr w:rsidR="001251BF" w:rsidRPr="000962E0" w14:paraId="3481377F" w14:textId="77777777" w:rsidTr="00002DB7">
        <w:tc>
          <w:tcPr>
            <w:tcW w:w="4396" w:type="dxa"/>
          </w:tcPr>
          <w:p w14:paraId="74C67CB7"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[Buveinės adresas]</w:t>
            </w:r>
          </w:p>
        </w:tc>
        <w:tc>
          <w:tcPr>
            <w:tcW w:w="4245" w:type="dxa"/>
          </w:tcPr>
          <w:p w14:paraId="7DAB6CFE"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[Buveinės adresas]</w:t>
            </w:r>
          </w:p>
        </w:tc>
      </w:tr>
      <w:tr w:rsidR="001251BF" w:rsidRPr="000962E0" w14:paraId="73CFBB19" w14:textId="77777777" w:rsidTr="00002DB7">
        <w:tc>
          <w:tcPr>
            <w:tcW w:w="4396" w:type="dxa"/>
          </w:tcPr>
          <w:p w14:paraId="5C3ADA47"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[Telefonas, faksas]</w:t>
            </w:r>
          </w:p>
        </w:tc>
        <w:tc>
          <w:tcPr>
            <w:tcW w:w="4245" w:type="dxa"/>
          </w:tcPr>
          <w:p w14:paraId="58D4B926"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[Telefonas, faksas]</w:t>
            </w:r>
          </w:p>
        </w:tc>
      </w:tr>
      <w:tr w:rsidR="001251BF" w:rsidRPr="000962E0" w14:paraId="77ACB7D1" w14:textId="77777777" w:rsidTr="00002DB7">
        <w:tc>
          <w:tcPr>
            <w:tcW w:w="4396" w:type="dxa"/>
          </w:tcPr>
          <w:p w14:paraId="03499530"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[Įmonės kodas]</w:t>
            </w:r>
          </w:p>
        </w:tc>
        <w:tc>
          <w:tcPr>
            <w:tcW w:w="4245" w:type="dxa"/>
          </w:tcPr>
          <w:p w14:paraId="38ED0384"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[Įmonės kodas]</w:t>
            </w:r>
          </w:p>
        </w:tc>
      </w:tr>
      <w:tr w:rsidR="001251BF" w:rsidRPr="000962E0" w14:paraId="03CD595E" w14:textId="77777777" w:rsidTr="00002DB7">
        <w:tc>
          <w:tcPr>
            <w:tcW w:w="4396" w:type="dxa"/>
          </w:tcPr>
          <w:p w14:paraId="3814CE1A"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[PVM mokėtojo kodas]</w:t>
            </w:r>
          </w:p>
        </w:tc>
        <w:tc>
          <w:tcPr>
            <w:tcW w:w="4245" w:type="dxa"/>
          </w:tcPr>
          <w:p w14:paraId="11339AFB"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[PVM mokėtojo kodas]</w:t>
            </w:r>
          </w:p>
        </w:tc>
      </w:tr>
      <w:tr w:rsidR="001251BF" w:rsidRPr="000962E0" w14:paraId="09E17E58" w14:textId="77777777" w:rsidTr="00002DB7">
        <w:tc>
          <w:tcPr>
            <w:tcW w:w="4396" w:type="dxa"/>
          </w:tcPr>
          <w:p w14:paraId="77EA17E1" w14:textId="77777777" w:rsidR="001251BF" w:rsidRPr="000962E0" w:rsidRDefault="001251BF" w:rsidP="001251BF">
            <w:pPr>
              <w:rPr>
                <w:rFonts w:ascii="Times New Roman" w:hAnsi="Times New Roman" w:cs="Times New Roman"/>
                <w:sz w:val="24"/>
                <w:szCs w:val="24"/>
              </w:rPr>
            </w:pPr>
          </w:p>
        </w:tc>
        <w:tc>
          <w:tcPr>
            <w:tcW w:w="4245" w:type="dxa"/>
          </w:tcPr>
          <w:p w14:paraId="6AA2FD6F" w14:textId="77777777" w:rsidR="001251BF" w:rsidRPr="000962E0" w:rsidRDefault="001251BF" w:rsidP="001251BF">
            <w:pPr>
              <w:rPr>
                <w:rFonts w:ascii="Times New Roman" w:hAnsi="Times New Roman" w:cs="Times New Roman"/>
                <w:sz w:val="24"/>
                <w:szCs w:val="24"/>
              </w:rPr>
            </w:pPr>
          </w:p>
        </w:tc>
      </w:tr>
      <w:tr w:rsidR="001251BF" w:rsidRPr="000962E0" w14:paraId="0B386618" w14:textId="77777777" w:rsidTr="00002DB7">
        <w:tc>
          <w:tcPr>
            <w:tcW w:w="4396" w:type="dxa"/>
          </w:tcPr>
          <w:p w14:paraId="2AB8A27A"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______________________________</w:t>
            </w:r>
          </w:p>
          <w:p w14:paraId="083DF81E"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Parašas</w:t>
            </w:r>
          </w:p>
          <w:p w14:paraId="4C64498D"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[Pareigos, vardas ir pavardė]</w:t>
            </w:r>
          </w:p>
        </w:tc>
        <w:tc>
          <w:tcPr>
            <w:tcW w:w="4245" w:type="dxa"/>
          </w:tcPr>
          <w:p w14:paraId="3E6677F8"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______________________________</w:t>
            </w:r>
          </w:p>
          <w:p w14:paraId="7C154573"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Parašas</w:t>
            </w:r>
          </w:p>
          <w:p w14:paraId="57163D3E"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[Pareigos, vardas ir pavardė]</w:t>
            </w:r>
          </w:p>
        </w:tc>
      </w:tr>
      <w:tr w:rsidR="001251BF" w:rsidRPr="000962E0" w14:paraId="6ABDC954" w14:textId="77777777" w:rsidTr="00002DB7">
        <w:tc>
          <w:tcPr>
            <w:tcW w:w="4396" w:type="dxa"/>
          </w:tcPr>
          <w:p w14:paraId="0DB14FC8" w14:textId="77777777" w:rsidR="001251BF" w:rsidRPr="000962E0" w:rsidRDefault="001251BF" w:rsidP="001251BF">
            <w:pPr>
              <w:rPr>
                <w:rFonts w:ascii="Times New Roman" w:hAnsi="Times New Roman" w:cs="Times New Roman"/>
                <w:sz w:val="24"/>
                <w:szCs w:val="24"/>
              </w:rPr>
            </w:pPr>
          </w:p>
        </w:tc>
        <w:tc>
          <w:tcPr>
            <w:tcW w:w="4245" w:type="dxa"/>
          </w:tcPr>
          <w:p w14:paraId="664E73CF" w14:textId="77777777" w:rsidR="001251BF" w:rsidRPr="000962E0" w:rsidRDefault="001251BF" w:rsidP="001251BF">
            <w:pPr>
              <w:rPr>
                <w:rFonts w:ascii="Times New Roman" w:hAnsi="Times New Roman" w:cs="Times New Roman"/>
                <w:sz w:val="24"/>
                <w:szCs w:val="24"/>
              </w:rPr>
            </w:pPr>
          </w:p>
        </w:tc>
      </w:tr>
    </w:tbl>
    <w:p w14:paraId="0DE18265" w14:textId="77777777" w:rsidR="001251BF" w:rsidRPr="000962E0" w:rsidRDefault="001251BF" w:rsidP="001251BF">
      <w:pPr>
        <w:rPr>
          <w:rFonts w:ascii="Times New Roman" w:hAnsi="Times New Roman" w:cs="Times New Roman"/>
          <w:sz w:val="24"/>
          <w:szCs w:val="24"/>
        </w:rPr>
      </w:pPr>
    </w:p>
    <w:tbl>
      <w:tblPr>
        <w:tblW w:w="0" w:type="auto"/>
        <w:tblInd w:w="674" w:type="dxa"/>
        <w:tblLayout w:type="fixed"/>
        <w:tblLook w:val="0000" w:firstRow="0" w:lastRow="0" w:firstColumn="0" w:lastColumn="0" w:noHBand="0" w:noVBand="0"/>
      </w:tblPr>
      <w:tblGrid>
        <w:gridCol w:w="4396"/>
        <w:gridCol w:w="4252"/>
      </w:tblGrid>
      <w:tr w:rsidR="001251BF" w:rsidRPr="000962E0" w14:paraId="0DCF1D59" w14:textId="77777777" w:rsidTr="00002DB7">
        <w:tc>
          <w:tcPr>
            <w:tcW w:w="4396" w:type="dxa"/>
          </w:tcPr>
          <w:p w14:paraId="1F541F3B" w14:textId="77777777" w:rsidR="001251BF" w:rsidRPr="000962E0" w:rsidRDefault="001251BF" w:rsidP="001251BF">
            <w:pPr>
              <w:rPr>
                <w:rFonts w:ascii="Times New Roman" w:hAnsi="Times New Roman" w:cs="Times New Roman"/>
                <w:sz w:val="24"/>
                <w:szCs w:val="24"/>
              </w:rPr>
            </w:pPr>
          </w:p>
        </w:tc>
        <w:tc>
          <w:tcPr>
            <w:tcW w:w="4252" w:type="dxa"/>
          </w:tcPr>
          <w:p w14:paraId="793ED94C" w14:textId="77777777" w:rsidR="001251BF" w:rsidRPr="000962E0" w:rsidRDefault="001251BF" w:rsidP="001251BF">
            <w:pPr>
              <w:rPr>
                <w:rFonts w:ascii="Times New Roman" w:hAnsi="Times New Roman" w:cs="Times New Roman"/>
                <w:b/>
                <w:bCs/>
                <w:sz w:val="24"/>
                <w:szCs w:val="24"/>
              </w:rPr>
            </w:pPr>
            <w:r w:rsidRPr="000962E0">
              <w:rPr>
                <w:rFonts w:ascii="Times New Roman" w:hAnsi="Times New Roman" w:cs="Times New Roman"/>
                <w:b/>
                <w:bCs/>
                <w:sz w:val="24"/>
                <w:szCs w:val="24"/>
              </w:rPr>
              <w:t xml:space="preserve">Statinio statybos </w:t>
            </w:r>
          </w:p>
          <w:p w14:paraId="7B2321A8"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b/>
                <w:bCs/>
                <w:sz w:val="24"/>
                <w:szCs w:val="24"/>
              </w:rPr>
              <w:t>techninės priežiūros vadovas</w:t>
            </w:r>
            <w:r w:rsidRPr="000962E0">
              <w:rPr>
                <w:rFonts w:ascii="Times New Roman" w:hAnsi="Times New Roman" w:cs="Times New Roman"/>
                <w:sz w:val="24"/>
                <w:szCs w:val="24"/>
              </w:rPr>
              <w:t xml:space="preserve"> </w:t>
            </w:r>
          </w:p>
        </w:tc>
      </w:tr>
      <w:tr w:rsidR="001251BF" w:rsidRPr="000962E0" w14:paraId="4AAC75C9" w14:textId="77777777" w:rsidTr="00002DB7">
        <w:tc>
          <w:tcPr>
            <w:tcW w:w="4396" w:type="dxa"/>
          </w:tcPr>
          <w:p w14:paraId="5DA5A7C9" w14:textId="77777777" w:rsidR="001251BF" w:rsidRPr="000962E0" w:rsidRDefault="001251BF" w:rsidP="001251BF">
            <w:pPr>
              <w:rPr>
                <w:rFonts w:ascii="Times New Roman" w:hAnsi="Times New Roman" w:cs="Times New Roman"/>
                <w:sz w:val="24"/>
                <w:szCs w:val="24"/>
              </w:rPr>
            </w:pPr>
          </w:p>
        </w:tc>
        <w:tc>
          <w:tcPr>
            <w:tcW w:w="4252" w:type="dxa"/>
          </w:tcPr>
          <w:p w14:paraId="3722BCA9"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[Vardas, Pavardė]</w:t>
            </w:r>
          </w:p>
        </w:tc>
      </w:tr>
      <w:tr w:rsidR="001251BF" w:rsidRPr="000962E0" w14:paraId="2F001072" w14:textId="77777777" w:rsidTr="00002DB7">
        <w:tc>
          <w:tcPr>
            <w:tcW w:w="4396" w:type="dxa"/>
          </w:tcPr>
          <w:p w14:paraId="552F8A6B" w14:textId="77777777" w:rsidR="001251BF" w:rsidRPr="000962E0" w:rsidRDefault="001251BF" w:rsidP="001251BF">
            <w:pPr>
              <w:rPr>
                <w:rFonts w:ascii="Times New Roman" w:hAnsi="Times New Roman" w:cs="Times New Roman"/>
                <w:sz w:val="24"/>
                <w:szCs w:val="24"/>
              </w:rPr>
            </w:pPr>
          </w:p>
        </w:tc>
        <w:tc>
          <w:tcPr>
            <w:tcW w:w="4252" w:type="dxa"/>
          </w:tcPr>
          <w:p w14:paraId="1BDE0204"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 xml:space="preserve">[Atestato numeris] </w:t>
            </w:r>
          </w:p>
        </w:tc>
      </w:tr>
      <w:tr w:rsidR="001251BF" w:rsidRPr="000962E0" w14:paraId="73F85875" w14:textId="77777777" w:rsidTr="00002DB7">
        <w:tc>
          <w:tcPr>
            <w:tcW w:w="4396" w:type="dxa"/>
          </w:tcPr>
          <w:p w14:paraId="3083B9B6" w14:textId="77777777" w:rsidR="001251BF" w:rsidRPr="000962E0" w:rsidRDefault="001251BF" w:rsidP="001251BF">
            <w:pPr>
              <w:tabs>
                <w:tab w:val="left" w:pos="71"/>
              </w:tabs>
              <w:rPr>
                <w:rFonts w:ascii="Times New Roman" w:hAnsi="Times New Roman" w:cs="Times New Roman"/>
                <w:sz w:val="24"/>
                <w:szCs w:val="24"/>
              </w:rPr>
            </w:pPr>
            <w:r w:rsidRPr="000962E0">
              <w:rPr>
                <w:rFonts w:ascii="Times New Roman" w:hAnsi="Times New Roman" w:cs="Times New Roman"/>
                <w:sz w:val="24"/>
                <w:szCs w:val="24"/>
              </w:rPr>
              <w:t xml:space="preserve">[PRIEDAS: </w:t>
            </w:r>
            <w:r w:rsidRPr="000962E0">
              <w:rPr>
                <w:rFonts w:ascii="Times New Roman" w:hAnsi="Times New Roman" w:cs="Times New Roman"/>
                <w:sz w:val="24"/>
                <w:szCs w:val="24"/>
              </w:rPr>
              <w:tab/>
              <w:t xml:space="preserve">Defektų sąrašas, taip pat nurodant </w:t>
            </w:r>
            <w:r w:rsidRPr="000962E0">
              <w:rPr>
                <w:rFonts w:ascii="Times New Roman" w:hAnsi="Times New Roman" w:cs="Times New Roman"/>
                <w:spacing w:val="-2"/>
                <w:sz w:val="24"/>
                <w:szCs w:val="24"/>
              </w:rPr>
              <w:t>pagrįstą laiką defektų taisymui ir įkainotą defektų vertę</w:t>
            </w:r>
            <w:r w:rsidRPr="000962E0">
              <w:rPr>
                <w:rFonts w:ascii="Times New Roman" w:hAnsi="Times New Roman" w:cs="Times New Roman"/>
                <w:sz w:val="24"/>
                <w:szCs w:val="24"/>
              </w:rPr>
              <w:t xml:space="preserve">] </w:t>
            </w:r>
          </w:p>
        </w:tc>
        <w:tc>
          <w:tcPr>
            <w:tcW w:w="4252" w:type="dxa"/>
          </w:tcPr>
          <w:p w14:paraId="48783BDB" w14:textId="77777777" w:rsidR="00334E5D" w:rsidRPr="000962E0" w:rsidRDefault="00334E5D" w:rsidP="001251BF">
            <w:pPr>
              <w:rPr>
                <w:rFonts w:ascii="Times New Roman" w:hAnsi="Times New Roman" w:cs="Times New Roman"/>
                <w:sz w:val="24"/>
                <w:szCs w:val="24"/>
              </w:rPr>
            </w:pPr>
          </w:p>
          <w:p w14:paraId="479D1800"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______________________________</w:t>
            </w:r>
          </w:p>
          <w:p w14:paraId="70AE90DD" w14:textId="77777777" w:rsidR="001251BF" w:rsidRPr="000962E0" w:rsidRDefault="001251BF" w:rsidP="001251BF">
            <w:pPr>
              <w:rPr>
                <w:rFonts w:ascii="Times New Roman" w:hAnsi="Times New Roman" w:cs="Times New Roman"/>
                <w:sz w:val="24"/>
                <w:szCs w:val="24"/>
              </w:rPr>
            </w:pPr>
            <w:r w:rsidRPr="000962E0">
              <w:rPr>
                <w:rFonts w:ascii="Times New Roman" w:hAnsi="Times New Roman" w:cs="Times New Roman"/>
                <w:sz w:val="24"/>
                <w:szCs w:val="24"/>
              </w:rPr>
              <w:t>Parašas</w:t>
            </w:r>
          </w:p>
        </w:tc>
      </w:tr>
    </w:tbl>
    <w:p w14:paraId="1966692E" w14:textId="77777777" w:rsidR="001251BF" w:rsidRPr="000962E0" w:rsidRDefault="001251BF">
      <w:pPr>
        <w:spacing w:after="160" w:line="278" w:lineRule="auto"/>
        <w:rPr>
          <w:rFonts w:ascii="Times New Roman" w:hAnsi="Times New Roman" w:cs="Times New Roman"/>
          <w:bCs/>
          <w:sz w:val="24"/>
          <w:szCs w:val="24"/>
        </w:rPr>
      </w:pPr>
      <w:r w:rsidRPr="000962E0">
        <w:rPr>
          <w:rFonts w:ascii="Times New Roman" w:hAnsi="Times New Roman" w:cs="Times New Roman"/>
          <w:bCs/>
          <w:sz w:val="24"/>
          <w:szCs w:val="24"/>
        </w:rPr>
        <w:lastRenderedPageBreak/>
        <w:br w:type="page"/>
      </w:r>
    </w:p>
    <w:p w14:paraId="08DDDA1D" w14:textId="77777777" w:rsidR="001251BF" w:rsidRPr="000962E0" w:rsidRDefault="001251BF" w:rsidP="001251BF">
      <w:pPr>
        <w:spacing w:after="200" w:line="276" w:lineRule="auto"/>
        <w:jc w:val="right"/>
        <w:rPr>
          <w:rFonts w:ascii="Times New Roman" w:hAnsi="Times New Roman" w:cs="Times New Roman"/>
          <w:bCs/>
          <w:sz w:val="24"/>
          <w:szCs w:val="24"/>
        </w:rPr>
      </w:pPr>
      <w:r w:rsidRPr="000962E0">
        <w:rPr>
          <w:rFonts w:ascii="Times New Roman" w:hAnsi="Times New Roman" w:cs="Times New Roman"/>
          <w:bCs/>
          <w:sz w:val="24"/>
          <w:szCs w:val="24"/>
        </w:rPr>
        <w:lastRenderedPageBreak/>
        <w:t>Statybos rangos sutarties 7 priedas</w:t>
      </w:r>
    </w:p>
    <w:p w14:paraId="42053A31" w14:textId="77777777" w:rsidR="001251BF" w:rsidRPr="000962E0" w:rsidRDefault="001251BF" w:rsidP="001251BF">
      <w:pPr>
        <w:framePr w:w="9544" w:wrap="auto" w:vAnchor="text" w:hAnchor="page" w:x="1648" w:y="1"/>
        <w:suppressAutoHyphens/>
        <w:jc w:val="right"/>
        <w:rPr>
          <w:rFonts w:ascii="Times New Roman" w:hAnsi="Times New Roman" w:cs="Times New Roman"/>
          <w:sz w:val="24"/>
          <w:szCs w:val="24"/>
        </w:rPr>
      </w:pPr>
    </w:p>
    <w:p w14:paraId="5D96315B" w14:textId="77777777" w:rsidR="001251BF" w:rsidRPr="000962E0" w:rsidRDefault="001251BF" w:rsidP="001251BF">
      <w:pPr>
        <w:framePr w:w="9544" w:wrap="auto" w:vAnchor="text" w:hAnchor="page" w:x="1648" w:y="1"/>
        <w:jc w:val="center"/>
        <w:rPr>
          <w:rFonts w:ascii="Times New Roman" w:hAnsi="Times New Roman" w:cs="Times New Roman"/>
          <w:sz w:val="24"/>
          <w:szCs w:val="24"/>
        </w:rPr>
      </w:pPr>
      <w:r w:rsidRPr="000962E0">
        <w:rPr>
          <w:rFonts w:ascii="Times New Roman" w:hAnsi="Times New Roman" w:cs="Times New Roman"/>
          <w:sz w:val="24"/>
          <w:szCs w:val="24"/>
        </w:rPr>
        <w:t>(Rangovo pavadinimas)</w:t>
      </w:r>
    </w:p>
    <w:p w14:paraId="65F05BCE" w14:textId="77777777" w:rsidR="001251BF" w:rsidRPr="000962E0" w:rsidRDefault="001251BF" w:rsidP="001251BF">
      <w:pPr>
        <w:framePr w:w="9544" w:wrap="auto" w:vAnchor="text" w:hAnchor="page" w:x="1648" w:y="1"/>
        <w:jc w:val="center"/>
        <w:rPr>
          <w:rFonts w:ascii="Times New Roman" w:hAnsi="Times New Roman" w:cs="Times New Roman"/>
          <w:sz w:val="24"/>
          <w:szCs w:val="24"/>
        </w:rPr>
      </w:pPr>
      <w:r w:rsidRPr="000962E0">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0FECF51" w14:textId="77777777" w:rsidR="001251BF" w:rsidRPr="000962E0" w:rsidRDefault="001251BF" w:rsidP="001251BF">
      <w:pPr>
        <w:framePr w:w="9544" w:wrap="auto" w:vAnchor="text" w:hAnchor="page" w:x="1648" w:y="1"/>
        <w:rPr>
          <w:rFonts w:ascii="Times New Roman" w:hAnsi="Times New Roman" w:cs="Times New Roman"/>
          <w:sz w:val="24"/>
          <w:szCs w:val="24"/>
        </w:rPr>
      </w:pPr>
    </w:p>
    <w:p w14:paraId="5A643C54" w14:textId="77777777" w:rsidR="001251BF" w:rsidRPr="000962E0" w:rsidRDefault="001251BF" w:rsidP="001251BF">
      <w:pPr>
        <w:framePr w:w="9544" w:wrap="auto" w:vAnchor="text" w:hAnchor="page" w:x="1648" w:y="1"/>
        <w:rPr>
          <w:rFonts w:ascii="Times New Roman" w:hAnsi="Times New Roman" w:cs="Times New Roman"/>
          <w:sz w:val="24"/>
          <w:szCs w:val="24"/>
        </w:rPr>
      </w:pPr>
      <w:r w:rsidRPr="000962E0">
        <w:rPr>
          <w:rFonts w:ascii="Times New Roman" w:hAnsi="Times New Roman" w:cs="Times New Roman"/>
          <w:sz w:val="24"/>
          <w:szCs w:val="24"/>
        </w:rPr>
        <w:t>______________________________</w:t>
      </w:r>
    </w:p>
    <w:p w14:paraId="526B3D8D" w14:textId="77777777" w:rsidR="001251BF" w:rsidRPr="000962E0" w:rsidRDefault="001251BF" w:rsidP="001251BF">
      <w:pPr>
        <w:framePr w:w="9544" w:wrap="auto" w:vAnchor="text" w:hAnchor="page" w:x="1648" w:y="1"/>
        <w:rPr>
          <w:rFonts w:ascii="Times New Roman" w:hAnsi="Times New Roman" w:cs="Times New Roman"/>
          <w:sz w:val="24"/>
          <w:szCs w:val="24"/>
        </w:rPr>
      </w:pPr>
      <w:r w:rsidRPr="000962E0">
        <w:rPr>
          <w:rFonts w:ascii="Times New Roman" w:hAnsi="Times New Roman" w:cs="Times New Roman"/>
          <w:sz w:val="24"/>
          <w:szCs w:val="24"/>
        </w:rPr>
        <w:t>(Adresatas (užsakovas))</w:t>
      </w:r>
    </w:p>
    <w:p w14:paraId="77253EA8" w14:textId="77777777" w:rsidR="001251BF" w:rsidRPr="000962E0" w:rsidRDefault="001251BF" w:rsidP="001251BF">
      <w:pPr>
        <w:framePr w:w="9544" w:wrap="auto" w:vAnchor="text" w:hAnchor="page" w:x="1648" w:y="1"/>
        <w:rPr>
          <w:rFonts w:ascii="Times New Roman" w:hAnsi="Times New Roman" w:cs="Times New Roman"/>
          <w:sz w:val="24"/>
          <w:szCs w:val="24"/>
        </w:rPr>
      </w:pPr>
    </w:p>
    <w:p w14:paraId="6AE1BD92" w14:textId="77777777" w:rsidR="001251BF" w:rsidRPr="000962E0" w:rsidRDefault="001251BF" w:rsidP="001251BF">
      <w:pPr>
        <w:framePr w:w="9544" w:wrap="auto" w:vAnchor="text" w:hAnchor="page" w:x="1648" w:y="1"/>
        <w:jc w:val="center"/>
        <w:rPr>
          <w:rFonts w:ascii="Times New Roman" w:hAnsi="Times New Roman" w:cs="Times New Roman"/>
          <w:b/>
          <w:sz w:val="24"/>
          <w:szCs w:val="24"/>
        </w:rPr>
      </w:pPr>
      <w:r w:rsidRPr="000962E0">
        <w:rPr>
          <w:rFonts w:ascii="Times New Roman" w:hAnsi="Times New Roman" w:cs="Times New Roman"/>
          <w:b/>
          <w:sz w:val="24"/>
          <w:szCs w:val="24"/>
        </w:rPr>
        <w:t>SUTIKIMAS DĖL KONFIDENCIALIOS INFORMACIJOS PATEIKIMO</w:t>
      </w:r>
    </w:p>
    <w:p w14:paraId="713284B2" w14:textId="77777777" w:rsidR="001251BF" w:rsidRPr="000962E0" w:rsidRDefault="001251BF" w:rsidP="001251BF">
      <w:pPr>
        <w:framePr w:w="9544" w:wrap="auto" w:vAnchor="text" w:hAnchor="page" w:x="1648" w:y="1"/>
        <w:jc w:val="center"/>
        <w:rPr>
          <w:rFonts w:ascii="Times New Roman" w:hAnsi="Times New Roman" w:cs="Times New Roman"/>
          <w:sz w:val="24"/>
          <w:szCs w:val="24"/>
        </w:rPr>
      </w:pPr>
    </w:p>
    <w:p w14:paraId="3A1987D7" w14:textId="77777777" w:rsidR="001251BF" w:rsidRPr="000962E0" w:rsidRDefault="001251BF" w:rsidP="001251BF">
      <w:pPr>
        <w:framePr w:w="9544" w:wrap="auto" w:vAnchor="text" w:hAnchor="page" w:x="1648" w:y="1"/>
        <w:jc w:val="center"/>
        <w:rPr>
          <w:rFonts w:ascii="Times New Roman" w:hAnsi="Times New Roman" w:cs="Times New Roman"/>
          <w:b/>
          <w:bCs/>
          <w:sz w:val="24"/>
          <w:szCs w:val="24"/>
        </w:rPr>
      </w:pPr>
      <w:r w:rsidRPr="000962E0">
        <w:rPr>
          <w:rFonts w:ascii="Times New Roman" w:hAnsi="Times New Roman" w:cs="Times New Roman"/>
          <w:sz w:val="24"/>
          <w:szCs w:val="24"/>
        </w:rPr>
        <w:t>_____________Nr.______</w:t>
      </w:r>
    </w:p>
    <w:p w14:paraId="007D2198" w14:textId="77777777" w:rsidR="001251BF" w:rsidRPr="000962E0" w:rsidRDefault="001251BF" w:rsidP="001251BF">
      <w:pPr>
        <w:framePr w:w="9544" w:wrap="auto" w:vAnchor="text" w:hAnchor="page" w:x="1648" w:y="1"/>
        <w:jc w:val="center"/>
        <w:rPr>
          <w:rFonts w:ascii="Times New Roman" w:hAnsi="Times New Roman" w:cs="Times New Roman"/>
          <w:bCs/>
          <w:sz w:val="24"/>
          <w:szCs w:val="24"/>
        </w:rPr>
      </w:pPr>
      <w:r w:rsidRPr="000962E0">
        <w:rPr>
          <w:rFonts w:ascii="Times New Roman" w:hAnsi="Times New Roman" w:cs="Times New Roman"/>
          <w:bCs/>
          <w:sz w:val="24"/>
          <w:szCs w:val="24"/>
        </w:rPr>
        <w:t>(Data)</w:t>
      </w:r>
    </w:p>
    <w:p w14:paraId="5B7E7991" w14:textId="77777777" w:rsidR="001251BF" w:rsidRPr="000962E0" w:rsidRDefault="001251BF" w:rsidP="001251BF">
      <w:pPr>
        <w:framePr w:w="9544" w:wrap="auto" w:vAnchor="text" w:hAnchor="page" w:x="1648" w:y="1"/>
        <w:jc w:val="center"/>
        <w:rPr>
          <w:rFonts w:ascii="Times New Roman" w:hAnsi="Times New Roman" w:cs="Times New Roman"/>
          <w:bCs/>
          <w:sz w:val="24"/>
          <w:szCs w:val="24"/>
        </w:rPr>
      </w:pPr>
      <w:r w:rsidRPr="000962E0">
        <w:rPr>
          <w:rFonts w:ascii="Times New Roman" w:hAnsi="Times New Roman" w:cs="Times New Roman"/>
          <w:bCs/>
          <w:sz w:val="24"/>
          <w:szCs w:val="24"/>
        </w:rPr>
        <w:t>_____________</w:t>
      </w:r>
    </w:p>
    <w:p w14:paraId="1E0A961B" w14:textId="77777777" w:rsidR="001251BF" w:rsidRPr="000962E0" w:rsidRDefault="001251BF" w:rsidP="001251BF">
      <w:pPr>
        <w:framePr w:w="9544" w:wrap="auto" w:vAnchor="text" w:hAnchor="page" w:x="1648" w:y="1"/>
        <w:jc w:val="center"/>
        <w:rPr>
          <w:rFonts w:ascii="Times New Roman" w:hAnsi="Times New Roman" w:cs="Times New Roman"/>
          <w:bCs/>
          <w:sz w:val="24"/>
          <w:szCs w:val="24"/>
        </w:rPr>
      </w:pPr>
      <w:r w:rsidRPr="000962E0">
        <w:rPr>
          <w:rFonts w:ascii="Times New Roman" w:hAnsi="Times New Roman" w:cs="Times New Roman"/>
          <w:bCs/>
          <w:sz w:val="24"/>
          <w:szCs w:val="24"/>
        </w:rPr>
        <w:t>(Sudarymo vieta)</w:t>
      </w:r>
    </w:p>
    <w:p w14:paraId="172D545D" w14:textId="77777777" w:rsidR="001251BF" w:rsidRPr="000962E0" w:rsidRDefault="001251BF" w:rsidP="001251BF">
      <w:pPr>
        <w:framePr w:w="9544" w:wrap="auto" w:vAnchor="text" w:hAnchor="page" w:x="1648" w:y="1"/>
        <w:rPr>
          <w:rFonts w:ascii="Times New Roman" w:hAnsi="Times New Roman" w:cs="Times New Roman"/>
          <w:b/>
          <w:sz w:val="24"/>
          <w:szCs w:val="24"/>
        </w:rPr>
      </w:pPr>
    </w:p>
    <w:tbl>
      <w:tblPr>
        <w:tblW w:w="9356" w:type="dxa"/>
        <w:tblLayout w:type="fixed"/>
        <w:tblLook w:val="0000" w:firstRow="0" w:lastRow="0" w:firstColumn="0" w:lastColumn="0" w:noHBand="0" w:noVBand="0"/>
      </w:tblPr>
      <w:tblGrid>
        <w:gridCol w:w="9356"/>
      </w:tblGrid>
      <w:tr w:rsidR="001251BF" w:rsidRPr="000962E0" w14:paraId="41C6F684" w14:textId="77777777" w:rsidTr="00002DB7">
        <w:tc>
          <w:tcPr>
            <w:tcW w:w="9356" w:type="dxa"/>
          </w:tcPr>
          <w:p w14:paraId="410A435C" w14:textId="77777777" w:rsidR="001251BF" w:rsidRPr="000962E0" w:rsidRDefault="001251BF" w:rsidP="00002DB7">
            <w:pPr>
              <w:framePr w:w="9544" w:wrap="auto" w:vAnchor="text" w:hAnchor="page" w:x="1648" w:y="1"/>
              <w:ind w:firstLine="709"/>
              <w:jc w:val="both"/>
              <w:rPr>
                <w:rFonts w:ascii="Times New Roman" w:hAnsi="Times New Roman" w:cs="Times New Roman"/>
                <w:b/>
                <w:sz w:val="24"/>
                <w:szCs w:val="24"/>
              </w:rPr>
            </w:pPr>
            <w:r w:rsidRPr="000962E0">
              <w:rPr>
                <w:rFonts w:ascii="Times New Roman" w:hAnsi="Times New Roman" w:cs="Times New Roman"/>
                <w:color w:val="000000"/>
                <w:sz w:val="24"/>
                <w:szCs w:val="24"/>
              </w:rPr>
              <w:t>Rangovas neprieštarauja ir sutinka, kad Užsakovas pateiktų statinio statybos techninę priežiūrą vykdančiam asmeniui (asmenims) „Inžinerinių tinklų, sporto paskirties inžinerinių statinių, kitų pagalbinių pastatų paskirties pastato ir kitos paskirties inžinerinių statinių Birutės g. 23, Trakuose, statybos rangos darbai su darbo projekto parengimu“ pasiūlyme ir (ar) vėlesniuose jo paaiškinimuose (patikslinimuose) pateiktą konfidencialią informaciją (jeigu ji buvo nurodyta kaip konfidenciali informacija), kuri yra būtina statinio statybos techninės priežiūros vykdymui.</w:t>
            </w:r>
            <w:r w:rsidRPr="000962E0">
              <w:rPr>
                <w:rFonts w:ascii="Times New Roman" w:hAnsi="Times New Roman" w:cs="Times New Roman"/>
                <w:color w:val="000000"/>
                <w:sz w:val="24"/>
                <w:szCs w:val="24"/>
              </w:rPr>
              <w:br/>
              <w:t>Statinio statybos techninę priežiūrą vykdančiam asmeniui (asmenims) pateikiamos informacijos (įskaitant ir konfidencialią informaciją), kuri buvo pateikta Užsakovui kartu su pasiūlymu ir (ar) vėlesniais jo  paaiškinimais (patikslinamais), sąrašas:</w:t>
            </w:r>
            <w:r w:rsidRPr="000962E0">
              <w:rPr>
                <w:rFonts w:ascii="Times New Roman" w:hAnsi="Times New Roman" w:cs="Times New Roman"/>
                <w:color w:val="000000"/>
                <w:sz w:val="24"/>
                <w:szCs w:val="24"/>
              </w:rPr>
              <w:br/>
              <w:t>1. Užpildyti darbų kiekių žiniaraščiai;</w:t>
            </w:r>
            <w:r w:rsidRPr="000962E0">
              <w:rPr>
                <w:rFonts w:ascii="Times New Roman" w:hAnsi="Times New Roman" w:cs="Times New Roman"/>
                <w:color w:val="000000"/>
                <w:sz w:val="24"/>
                <w:szCs w:val="24"/>
              </w:rPr>
              <w:br/>
              <w:t>2. Statinio statybos techninės veiklos pagrindinių sričių vadovų sąrašas;</w:t>
            </w:r>
            <w:r w:rsidRPr="000962E0">
              <w:rPr>
                <w:rFonts w:ascii="Times New Roman" w:hAnsi="Times New Roman" w:cs="Times New Roman"/>
                <w:color w:val="000000"/>
                <w:sz w:val="24"/>
                <w:szCs w:val="24"/>
              </w:rPr>
              <w:br/>
              <w:t>3. Informacija apie subtiekėjus, jų atliekamų darbų ir teikiamų paslaugų pobūdį ir apimtis;</w:t>
            </w:r>
            <w:r w:rsidRPr="000962E0">
              <w:rPr>
                <w:rFonts w:ascii="Times New Roman" w:hAnsi="Times New Roman" w:cs="Times New Roman"/>
                <w:color w:val="000000"/>
                <w:sz w:val="24"/>
                <w:szCs w:val="24"/>
              </w:rPr>
              <w:br/>
              <w:t>4. Informacija apie tiekėjų grupės partnerius, jų atliekamų darbų pobūdį ir apimtis (jei pasiūlymą pateikė tiekėjų grupė).</w:t>
            </w:r>
            <w:r w:rsidRPr="000962E0">
              <w:rPr>
                <w:rFonts w:ascii="Times New Roman" w:hAnsi="Times New Roman" w:cs="Times New Roman"/>
                <w:color w:val="000000"/>
                <w:sz w:val="24"/>
                <w:szCs w:val="24"/>
              </w:rPr>
              <w:br/>
            </w:r>
          </w:p>
        </w:tc>
      </w:tr>
    </w:tbl>
    <w:p w14:paraId="08EBF47B" w14:textId="77777777" w:rsidR="001251BF" w:rsidRPr="000962E0" w:rsidRDefault="001251BF" w:rsidP="001251BF">
      <w:pPr>
        <w:framePr w:w="9544" w:wrap="auto" w:vAnchor="text" w:hAnchor="page" w:x="1648" w:y="1"/>
        <w:rPr>
          <w:rFonts w:ascii="Times New Roman" w:hAnsi="Times New Roman" w:cs="Times New Roman"/>
          <w:sz w:val="24"/>
          <w:szCs w:val="24"/>
        </w:rPr>
      </w:pPr>
    </w:p>
    <w:p w14:paraId="5F0ED3F2" w14:textId="77777777" w:rsidR="001251BF" w:rsidRPr="000962E0" w:rsidRDefault="001251BF" w:rsidP="001251BF">
      <w:pPr>
        <w:framePr w:w="9544" w:wrap="auto" w:vAnchor="text" w:hAnchor="page" w:x="1648" w:y="1"/>
        <w:rPr>
          <w:rFonts w:ascii="Times New Roman" w:hAnsi="Times New Roman" w:cs="Times New Roman"/>
          <w:sz w:val="24"/>
          <w:szCs w:val="24"/>
        </w:rPr>
      </w:pPr>
    </w:p>
    <w:tbl>
      <w:tblPr>
        <w:tblW w:w="10146" w:type="dxa"/>
        <w:tblLayout w:type="fixed"/>
        <w:tblLook w:val="0000" w:firstRow="0" w:lastRow="0" w:firstColumn="0" w:lastColumn="0" w:noHBand="0" w:noVBand="0"/>
      </w:tblPr>
      <w:tblGrid>
        <w:gridCol w:w="4253"/>
        <w:gridCol w:w="604"/>
        <w:gridCol w:w="1979"/>
        <w:gridCol w:w="701"/>
        <w:gridCol w:w="1961"/>
        <w:gridCol w:w="648"/>
      </w:tblGrid>
      <w:tr w:rsidR="001251BF" w:rsidRPr="000962E0" w14:paraId="4E115F9F" w14:textId="77777777" w:rsidTr="00002DB7">
        <w:trPr>
          <w:trHeight w:val="285"/>
        </w:trPr>
        <w:tc>
          <w:tcPr>
            <w:tcW w:w="4253" w:type="dxa"/>
            <w:tcBorders>
              <w:top w:val="nil"/>
              <w:left w:val="nil"/>
              <w:bottom w:val="single" w:sz="4" w:space="0" w:color="auto"/>
              <w:right w:val="nil"/>
            </w:tcBorders>
          </w:tcPr>
          <w:p w14:paraId="56E5CCC5" w14:textId="77777777" w:rsidR="001251BF" w:rsidRPr="000962E0" w:rsidRDefault="001251BF" w:rsidP="00002DB7">
            <w:pPr>
              <w:framePr w:w="9544" w:wrap="auto" w:vAnchor="text" w:hAnchor="page" w:x="1648" w:y="1"/>
              <w:rPr>
                <w:rFonts w:ascii="Times New Roman" w:hAnsi="Times New Roman" w:cs="Times New Roman"/>
                <w:sz w:val="24"/>
                <w:szCs w:val="24"/>
              </w:rPr>
            </w:pPr>
          </w:p>
        </w:tc>
        <w:tc>
          <w:tcPr>
            <w:tcW w:w="604" w:type="dxa"/>
          </w:tcPr>
          <w:p w14:paraId="48ED83F2" w14:textId="77777777" w:rsidR="001251BF" w:rsidRPr="000962E0" w:rsidRDefault="001251BF" w:rsidP="00002DB7">
            <w:pPr>
              <w:framePr w:w="9544" w:wrap="auto" w:vAnchor="text" w:hAnchor="page" w:x="1648" w:y="1"/>
              <w:rPr>
                <w:rFonts w:ascii="Times New Roman" w:hAnsi="Times New Roman" w:cs="Times New Roman"/>
                <w:sz w:val="24"/>
                <w:szCs w:val="24"/>
              </w:rPr>
            </w:pPr>
          </w:p>
        </w:tc>
        <w:tc>
          <w:tcPr>
            <w:tcW w:w="1979" w:type="dxa"/>
            <w:tcBorders>
              <w:top w:val="nil"/>
              <w:left w:val="nil"/>
              <w:bottom w:val="single" w:sz="4" w:space="0" w:color="auto"/>
              <w:right w:val="nil"/>
            </w:tcBorders>
          </w:tcPr>
          <w:p w14:paraId="5AEBC7B5" w14:textId="77777777" w:rsidR="001251BF" w:rsidRPr="000962E0" w:rsidRDefault="001251BF" w:rsidP="00002DB7">
            <w:pPr>
              <w:framePr w:w="9544" w:wrap="auto" w:vAnchor="text" w:hAnchor="page" w:x="1648" w:y="1"/>
              <w:rPr>
                <w:rFonts w:ascii="Times New Roman" w:hAnsi="Times New Roman" w:cs="Times New Roman"/>
                <w:sz w:val="24"/>
                <w:szCs w:val="24"/>
              </w:rPr>
            </w:pPr>
          </w:p>
        </w:tc>
        <w:tc>
          <w:tcPr>
            <w:tcW w:w="701" w:type="dxa"/>
          </w:tcPr>
          <w:p w14:paraId="22596111" w14:textId="77777777" w:rsidR="001251BF" w:rsidRPr="000962E0" w:rsidRDefault="001251BF" w:rsidP="00002DB7">
            <w:pPr>
              <w:framePr w:w="9544" w:wrap="auto" w:vAnchor="text" w:hAnchor="page" w:x="1648" w:y="1"/>
              <w:rPr>
                <w:rFonts w:ascii="Times New Roman" w:hAnsi="Times New Roman" w:cs="Times New Roman"/>
                <w:sz w:val="24"/>
                <w:szCs w:val="24"/>
              </w:rPr>
            </w:pPr>
          </w:p>
        </w:tc>
        <w:tc>
          <w:tcPr>
            <w:tcW w:w="1961" w:type="dxa"/>
            <w:tcBorders>
              <w:top w:val="nil"/>
              <w:left w:val="nil"/>
              <w:bottom w:val="single" w:sz="4" w:space="0" w:color="auto"/>
              <w:right w:val="nil"/>
            </w:tcBorders>
          </w:tcPr>
          <w:p w14:paraId="59ED9BBF" w14:textId="77777777" w:rsidR="001251BF" w:rsidRPr="000962E0" w:rsidRDefault="001251BF" w:rsidP="00002DB7">
            <w:pPr>
              <w:framePr w:w="9544" w:wrap="auto" w:vAnchor="text" w:hAnchor="page" w:x="1648" w:y="1"/>
              <w:rPr>
                <w:rFonts w:ascii="Times New Roman" w:hAnsi="Times New Roman" w:cs="Times New Roman"/>
                <w:sz w:val="24"/>
                <w:szCs w:val="24"/>
              </w:rPr>
            </w:pPr>
          </w:p>
        </w:tc>
        <w:tc>
          <w:tcPr>
            <w:tcW w:w="648" w:type="dxa"/>
          </w:tcPr>
          <w:p w14:paraId="0B7CCEAC" w14:textId="77777777" w:rsidR="001251BF" w:rsidRPr="000962E0" w:rsidRDefault="001251BF" w:rsidP="00002DB7">
            <w:pPr>
              <w:framePr w:w="9544" w:wrap="auto" w:vAnchor="text" w:hAnchor="page" w:x="1648" w:y="1"/>
              <w:rPr>
                <w:rFonts w:ascii="Times New Roman" w:hAnsi="Times New Roman" w:cs="Times New Roman"/>
                <w:sz w:val="24"/>
                <w:szCs w:val="24"/>
              </w:rPr>
            </w:pPr>
          </w:p>
        </w:tc>
      </w:tr>
      <w:tr w:rsidR="001251BF" w:rsidRPr="000962E0" w14:paraId="41D4D384" w14:textId="77777777" w:rsidTr="00002DB7">
        <w:trPr>
          <w:trHeight w:val="186"/>
        </w:trPr>
        <w:tc>
          <w:tcPr>
            <w:tcW w:w="4253" w:type="dxa"/>
            <w:tcBorders>
              <w:top w:val="single" w:sz="4" w:space="0" w:color="auto"/>
              <w:left w:val="nil"/>
              <w:bottom w:val="nil"/>
              <w:right w:val="nil"/>
            </w:tcBorders>
          </w:tcPr>
          <w:p w14:paraId="0B8E2703" w14:textId="77777777" w:rsidR="001251BF" w:rsidRPr="000962E0" w:rsidRDefault="001251BF" w:rsidP="00002DB7">
            <w:pPr>
              <w:framePr w:w="9544" w:wrap="auto" w:vAnchor="text" w:hAnchor="page" w:x="1648" w:y="1"/>
              <w:rPr>
                <w:rFonts w:ascii="Times New Roman" w:hAnsi="Times New Roman" w:cs="Times New Roman"/>
                <w:i/>
                <w:sz w:val="24"/>
                <w:szCs w:val="24"/>
              </w:rPr>
            </w:pPr>
            <w:r w:rsidRPr="000962E0">
              <w:rPr>
                <w:rFonts w:ascii="Times New Roman" w:hAnsi="Times New Roman" w:cs="Times New Roman"/>
                <w:i/>
                <w:sz w:val="24"/>
                <w:szCs w:val="24"/>
              </w:rPr>
              <w:t>(sutikimą pasirašančio asmens pareigos)</w:t>
            </w:r>
          </w:p>
        </w:tc>
        <w:tc>
          <w:tcPr>
            <w:tcW w:w="604" w:type="dxa"/>
          </w:tcPr>
          <w:p w14:paraId="677B662B" w14:textId="77777777" w:rsidR="001251BF" w:rsidRPr="000962E0" w:rsidRDefault="001251BF" w:rsidP="00002DB7">
            <w:pPr>
              <w:framePr w:w="9544" w:wrap="auto" w:vAnchor="text" w:hAnchor="page" w:x="1648" w:y="1"/>
              <w:rPr>
                <w:rFonts w:ascii="Times New Roman" w:hAnsi="Times New Roman" w:cs="Times New Roman"/>
                <w:i/>
                <w:sz w:val="24"/>
                <w:szCs w:val="24"/>
              </w:rPr>
            </w:pPr>
          </w:p>
        </w:tc>
        <w:tc>
          <w:tcPr>
            <w:tcW w:w="1979" w:type="dxa"/>
            <w:tcBorders>
              <w:top w:val="single" w:sz="4" w:space="0" w:color="auto"/>
              <w:left w:val="nil"/>
              <w:bottom w:val="nil"/>
              <w:right w:val="nil"/>
            </w:tcBorders>
          </w:tcPr>
          <w:p w14:paraId="040B75C9" w14:textId="77777777" w:rsidR="001251BF" w:rsidRPr="000962E0" w:rsidRDefault="001251BF" w:rsidP="00002DB7">
            <w:pPr>
              <w:framePr w:w="9544" w:wrap="auto" w:vAnchor="text" w:hAnchor="page" w:x="1648" w:y="1"/>
              <w:rPr>
                <w:rFonts w:ascii="Times New Roman" w:hAnsi="Times New Roman" w:cs="Times New Roman"/>
                <w:i/>
                <w:sz w:val="24"/>
                <w:szCs w:val="24"/>
              </w:rPr>
            </w:pPr>
            <w:r w:rsidRPr="000962E0">
              <w:rPr>
                <w:rFonts w:ascii="Times New Roman" w:hAnsi="Times New Roman" w:cs="Times New Roman"/>
                <w:i/>
                <w:sz w:val="24"/>
                <w:szCs w:val="24"/>
              </w:rPr>
              <w:t>(parašas)</w:t>
            </w:r>
          </w:p>
        </w:tc>
        <w:tc>
          <w:tcPr>
            <w:tcW w:w="701" w:type="dxa"/>
          </w:tcPr>
          <w:p w14:paraId="46B264A7" w14:textId="77777777" w:rsidR="001251BF" w:rsidRPr="000962E0" w:rsidRDefault="001251BF" w:rsidP="00002DB7">
            <w:pPr>
              <w:framePr w:w="9544" w:wrap="auto" w:vAnchor="text" w:hAnchor="page" w:x="1648" w:y="1"/>
              <w:rPr>
                <w:rFonts w:ascii="Times New Roman" w:hAnsi="Times New Roman" w:cs="Times New Roman"/>
                <w:i/>
                <w:sz w:val="24"/>
                <w:szCs w:val="24"/>
              </w:rPr>
            </w:pPr>
          </w:p>
        </w:tc>
        <w:tc>
          <w:tcPr>
            <w:tcW w:w="1961" w:type="dxa"/>
            <w:tcBorders>
              <w:top w:val="single" w:sz="4" w:space="0" w:color="auto"/>
              <w:left w:val="nil"/>
              <w:bottom w:val="nil"/>
              <w:right w:val="nil"/>
            </w:tcBorders>
          </w:tcPr>
          <w:p w14:paraId="44CC4331" w14:textId="77777777" w:rsidR="001251BF" w:rsidRPr="000962E0" w:rsidRDefault="001251BF" w:rsidP="00002DB7">
            <w:pPr>
              <w:framePr w:w="9544" w:wrap="auto" w:vAnchor="text" w:hAnchor="page" w:x="1648" w:y="1"/>
              <w:rPr>
                <w:rFonts w:ascii="Times New Roman" w:hAnsi="Times New Roman" w:cs="Times New Roman"/>
                <w:i/>
                <w:sz w:val="24"/>
                <w:szCs w:val="24"/>
              </w:rPr>
            </w:pPr>
            <w:r w:rsidRPr="000962E0">
              <w:rPr>
                <w:rFonts w:ascii="Times New Roman" w:hAnsi="Times New Roman" w:cs="Times New Roman"/>
                <w:i/>
                <w:sz w:val="24"/>
                <w:szCs w:val="24"/>
              </w:rPr>
              <w:t>(vardas, pavardė)</w:t>
            </w:r>
          </w:p>
        </w:tc>
        <w:tc>
          <w:tcPr>
            <w:tcW w:w="648" w:type="dxa"/>
          </w:tcPr>
          <w:p w14:paraId="6B3A978C" w14:textId="77777777" w:rsidR="001251BF" w:rsidRPr="000962E0" w:rsidRDefault="001251BF" w:rsidP="00002DB7">
            <w:pPr>
              <w:framePr w:w="9544" w:wrap="auto" w:vAnchor="text" w:hAnchor="page" w:x="1648" w:y="1"/>
              <w:rPr>
                <w:rFonts w:ascii="Times New Roman" w:hAnsi="Times New Roman" w:cs="Times New Roman"/>
                <w:sz w:val="24"/>
                <w:szCs w:val="24"/>
              </w:rPr>
            </w:pPr>
          </w:p>
        </w:tc>
      </w:tr>
    </w:tbl>
    <w:p w14:paraId="1CC339F5" w14:textId="77777777" w:rsidR="001251BF" w:rsidRPr="000962E0" w:rsidRDefault="001251BF" w:rsidP="001251BF">
      <w:pPr>
        <w:pStyle w:val="Pagrindinistekstas"/>
        <w:framePr w:w="9544" w:wrap="auto" w:vAnchor="text" w:hAnchor="page" w:x="1648" w:y="1"/>
        <w:rPr>
          <w:color w:val="auto"/>
        </w:rPr>
      </w:pPr>
    </w:p>
    <w:p w14:paraId="08933F07" w14:textId="77777777" w:rsidR="001251BF" w:rsidRPr="000962E0" w:rsidRDefault="001251BF" w:rsidP="001251BF">
      <w:pPr>
        <w:framePr w:w="9544" w:wrap="auto" w:vAnchor="text" w:hAnchor="page" w:x="1648" w:y="1"/>
        <w:rPr>
          <w:rFonts w:ascii="Times New Roman" w:hAnsi="Times New Roman" w:cs="Times New Roman"/>
          <w:sz w:val="24"/>
          <w:szCs w:val="24"/>
        </w:rPr>
      </w:pPr>
    </w:p>
    <w:p w14:paraId="13E5ACEA" w14:textId="77777777" w:rsidR="001251BF" w:rsidRPr="000962E0" w:rsidRDefault="001251BF" w:rsidP="001251BF">
      <w:pPr>
        <w:framePr w:w="9544" w:wrap="auto" w:vAnchor="text" w:hAnchor="page" w:x="1648" w:y="1"/>
        <w:suppressAutoHyphens/>
        <w:jc w:val="right"/>
        <w:rPr>
          <w:rFonts w:ascii="Times New Roman" w:hAnsi="Times New Roman" w:cs="Times New Roman"/>
          <w:sz w:val="24"/>
          <w:szCs w:val="24"/>
        </w:rPr>
      </w:pPr>
    </w:p>
    <w:p w14:paraId="6D27376A" w14:textId="77777777" w:rsidR="001251BF" w:rsidRPr="000962E0" w:rsidRDefault="001251BF" w:rsidP="001251BF">
      <w:pPr>
        <w:framePr w:w="9544" w:wrap="auto" w:vAnchor="text" w:hAnchor="page" w:x="1648" w:y="1"/>
        <w:ind w:left="6816"/>
        <w:jc w:val="center"/>
        <w:rPr>
          <w:rFonts w:ascii="Times New Roman" w:hAnsi="Times New Roman" w:cs="Times New Roman"/>
          <w:sz w:val="24"/>
          <w:szCs w:val="24"/>
        </w:rPr>
      </w:pPr>
    </w:p>
    <w:p w14:paraId="1485D65F" w14:textId="77777777" w:rsidR="001251BF" w:rsidRPr="000962E0" w:rsidRDefault="001251BF" w:rsidP="001251BF">
      <w:pPr>
        <w:jc w:val="center"/>
        <w:rPr>
          <w:rFonts w:ascii="Times New Roman" w:hAnsi="Times New Roman" w:cs="Times New Roman"/>
          <w:b/>
          <w:sz w:val="24"/>
          <w:szCs w:val="24"/>
        </w:rPr>
      </w:pPr>
    </w:p>
    <w:p w14:paraId="6D7DAD89" w14:textId="77777777" w:rsidR="00895EF1" w:rsidRPr="000962E0" w:rsidRDefault="00895EF1" w:rsidP="001251BF">
      <w:pPr>
        <w:rPr>
          <w:rFonts w:ascii="Times New Roman" w:hAnsi="Times New Roman" w:cs="Times New Roman"/>
          <w:strike/>
          <w:color w:val="FF0000"/>
          <w:sz w:val="24"/>
          <w:szCs w:val="24"/>
        </w:rPr>
      </w:pPr>
    </w:p>
    <w:sectPr w:rsidR="00895EF1" w:rsidRPr="000962E0" w:rsidSect="001251BF">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D9FB9" w14:textId="77777777" w:rsidR="00530470" w:rsidRDefault="00530470" w:rsidP="001251BF">
      <w:r>
        <w:separator/>
      </w:r>
    </w:p>
  </w:endnote>
  <w:endnote w:type="continuationSeparator" w:id="0">
    <w:p w14:paraId="77880A96" w14:textId="77777777" w:rsidR="00530470" w:rsidRDefault="00530470" w:rsidP="00125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UltraLight">
    <w:altName w:val="Times New Roman"/>
    <w:charset w:val="00"/>
    <w:family w:val="roman"/>
    <w:pitch w:val="default"/>
  </w:font>
  <w:font w:name="Helvetica Neue Light">
    <w:altName w:val="Arial Nova Light"/>
    <w:charset w:val="00"/>
    <w:family w:val="roman"/>
    <w:pitch w:val="default"/>
  </w:font>
  <w:font w:name="TimesLT">
    <w:altName w:val="Times New Roman"/>
    <w:charset w:val="BA"/>
    <w:family w:val="roman"/>
    <w:pitch w:val="variable"/>
    <w:sig w:usb0="00000287" w:usb1="00000000" w:usb2="00000000" w:usb3="00000000" w:csb0="0000009F" w:csb1="00000000"/>
  </w:font>
  <w:font w:name="Times New Roman Bold">
    <w:altName w:val="Dutch801 XBd BT"/>
    <w:panose1 w:val="02020803070505020304"/>
    <w:charset w:val="00"/>
    <w:family w:val="roman"/>
    <w:notTrueType/>
    <w:pitch w:val="default"/>
    <w:sig w:usb0="00000003" w:usb1="00000000" w:usb2="00000000" w:usb3="00000000" w:csb0="00000001" w:csb1="00000000"/>
  </w:font>
  <w:font w:name="MonospaceLT">
    <w:charset w:val="00"/>
    <w:family w:val="auto"/>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Optima">
    <w:altName w:val="Arial"/>
    <w:charset w:val="00"/>
    <w:family w:val="auto"/>
    <w:pitch w:val="default"/>
  </w:font>
  <w:font w:name="HelveticaLT Condensed Light">
    <w:altName w:val="Arial Narrow"/>
    <w:charset w:val="00"/>
    <w:family w:val="swiss"/>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StarSymbol">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BA"/>
    <w:family w:val="roman"/>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1386F" w14:textId="77777777" w:rsidR="00530470" w:rsidRDefault="00530470" w:rsidP="001251BF">
      <w:r>
        <w:separator/>
      </w:r>
    </w:p>
  </w:footnote>
  <w:footnote w:type="continuationSeparator" w:id="0">
    <w:p w14:paraId="508BACE2" w14:textId="77777777" w:rsidR="00530470" w:rsidRDefault="00530470" w:rsidP="001251BF">
      <w:r>
        <w:continuationSeparator/>
      </w:r>
    </w:p>
  </w:footnote>
  <w:footnote w:id="1">
    <w:p w14:paraId="66678803" w14:textId="77777777" w:rsidR="001251BF" w:rsidRPr="0047489B" w:rsidRDefault="001251BF" w:rsidP="001251BF">
      <w:pPr>
        <w:pStyle w:val="Puslapioinaostekstas"/>
        <w:rPr>
          <w:szCs w:val="24"/>
          <w:lang w:val="lt-LT" w:eastAsia="lt-LT"/>
        </w:rPr>
      </w:pPr>
      <w:r w:rsidRPr="0047489B">
        <w:rPr>
          <w:rStyle w:val="Puslapioinaosnuoroda"/>
          <w:lang w:val="lt-LT"/>
        </w:rPr>
        <w:footnoteRef/>
      </w:r>
      <w:r w:rsidRPr="0047489B">
        <w:rPr>
          <w:lang w:val="lt-LT"/>
        </w:rPr>
        <w:t xml:space="preserve"> </w:t>
      </w:r>
      <w:r w:rsidRPr="0047489B">
        <w:rPr>
          <w:szCs w:val="24"/>
          <w:lang w:val="lt-LT" w:eastAsia="lt-LT"/>
        </w:rPr>
        <w:t xml:space="preserve">Viešųjų pirkimų tarnybos direktoriaus 2017 m. birželio 28 d. įsakymu Nr. 1S-95 patvirtinta Kainodaros taisyklių nustatymo metodika (toliau – Metodika).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3E50AD0"/>
    <w:multiLevelType w:val="hybridMultilevel"/>
    <w:tmpl w:val="3B08EDC8"/>
    <w:lvl w:ilvl="0" w:tplc="B32E89F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6E76E35"/>
    <w:multiLevelType w:val="hybridMultilevel"/>
    <w:tmpl w:val="7810952E"/>
    <w:lvl w:ilvl="0" w:tplc="A38A7C1A">
      <w:start w:val="1"/>
      <w:numFmt w:val="decimal"/>
      <w:lvlText w:val="14.%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086F28AB"/>
    <w:multiLevelType w:val="hybridMultilevel"/>
    <w:tmpl w:val="C5943BDE"/>
    <w:lvl w:ilvl="0" w:tplc="47F8534E">
      <w:start w:val="1"/>
      <w:numFmt w:val="decimal"/>
      <w:lvlText w:val="10.%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7"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8" w15:restartNumberingAfterBreak="0">
    <w:nsid w:val="152B4A11"/>
    <w:multiLevelType w:val="hybridMultilevel"/>
    <w:tmpl w:val="4D7020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D95D33"/>
    <w:multiLevelType w:val="hybridMultilevel"/>
    <w:tmpl w:val="D0C47ACC"/>
    <w:lvl w:ilvl="0" w:tplc="909077A4">
      <w:start w:val="1"/>
      <w:numFmt w:val="decimal"/>
      <w:lvlText w:val="12.%1."/>
      <w:lvlJc w:val="left"/>
      <w:pPr>
        <w:ind w:left="720" w:hanging="360"/>
      </w:pPr>
      <w:rPr>
        <w:rFonts w:cs="Times New Roman"/>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17571B31"/>
    <w:multiLevelType w:val="hybridMultilevel"/>
    <w:tmpl w:val="A99C647C"/>
    <w:lvl w:ilvl="0" w:tplc="B694BD0A">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2" w15:restartNumberingAfterBreak="0">
    <w:nsid w:val="1B9A22A7"/>
    <w:multiLevelType w:val="hybridMultilevel"/>
    <w:tmpl w:val="3AF8BC3C"/>
    <w:lvl w:ilvl="0" w:tplc="DF2E6798">
      <w:start w:val="1"/>
      <w:numFmt w:val="decimal"/>
      <w:lvlText w:val="1.%1"/>
      <w:lvlJc w:val="left"/>
      <w:pPr>
        <w:ind w:left="720" w:hanging="360"/>
      </w:pPr>
      <w:rPr>
        <w:rFonts w:ascii="Times New Roman" w:hAnsi="Times New Roman" w:cs="Times New Roman" w:hint="default"/>
        <w:sz w:val="24"/>
        <w:szCs w:val="24"/>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3"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4"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5"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7"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8"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8223084"/>
    <w:multiLevelType w:val="multilevel"/>
    <w:tmpl w:val="DC9861C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3" w15:restartNumberingAfterBreak="0">
    <w:nsid w:val="3AAA4E56"/>
    <w:multiLevelType w:val="hybridMultilevel"/>
    <w:tmpl w:val="7E7A8474"/>
    <w:lvl w:ilvl="0" w:tplc="C2EC5A90">
      <w:start w:val="1"/>
      <w:numFmt w:val="lowerLetter"/>
      <w:lvlText w:val="%1)"/>
      <w:lvlJc w:val="left"/>
      <w:pPr>
        <w:ind w:left="46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6876A59"/>
    <w:multiLevelType w:val="hybridMultilevel"/>
    <w:tmpl w:val="B85AECBC"/>
    <w:lvl w:ilvl="0" w:tplc="3196C76A">
      <w:start w:val="1"/>
      <w:numFmt w:val="decimal"/>
      <w:lvlText w:val="8.2.%1."/>
      <w:lvlJc w:val="left"/>
      <w:pPr>
        <w:ind w:left="1919" w:hanging="360"/>
      </w:pPr>
      <w:rPr>
        <w:rFonts w:cs="Times New Roman"/>
      </w:rPr>
    </w:lvl>
    <w:lvl w:ilvl="1" w:tplc="04270019">
      <w:start w:val="1"/>
      <w:numFmt w:val="lowerLetter"/>
      <w:lvlText w:val="%2."/>
      <w:lvlJc w:val="left"/>
      <w:pPr>
        <w:ind w:left="2639" w:hanging="360"/>
      </w:pPr>
      <w:rPr>
        <w:rFonts w:cs="Times New Roman"/>
      </w:rPr>
    </w:lvl>
    <w:lvl w:ilvl="2" w:tplc="0427001B">
      <w:start w:val="1"/>
      <w:numFmt w:val="lowerRoman"/>
      <w:lvlText w:val="%3."/>
      <w:lvlJc w:val="right"/>
      <w:pPr>
        <w:ind w:left="3359" w:hanging="180"/>
      </w:pPr>
      <w:rPr>
        <w:rFonts w:cs="Times New Roman"/>
      </w:rPr>
    </w:lvl>
    <w:lvl w:ilvl="3" w:tplc="0427000F">
      <w:start w:val="1"/>
      <w:numFmt w:val="decimal"/>
      <w:lvlText w:val="%4."/>
      <w:lvlJc w:val="left"/>
      <w:pPr>
        <w:ind w:left="4079" w:hanging="360"/>
      </w:pPr>
      <w:rPr>
        <w:rFonts w:cs="Times New Roman"/>
      </w:rPr>
    </w:lvl>
    <w:lvl w:ilvl="4" w:tplc="04270019">
      <w:start w:val="1"/>
      <w:numFmt w:val="lowerLetter"/>
      <w:lvlText w:val="%5."/>
      <w:lvlJc w:val="left"/>
      <w:pPr>
        <w:ind w:left="4799" w:hanging="360"/>
      </w:pPr>
      <w:rPr>
        <w:rFonts w:cs="Times New Roman"/>
      </w:rPr>
    </w:lvl>
    <w:lvl w:ilvl="5" w:tplc="0427001B">
      <w:start w:val="1"/>
      <w:numFmt w:val="lowerRoman"/>
      <w:lvlText w:val="%6."/>
      <w:lvlJc w:val="right"/>
      <w:pPr>
        <w:ind w:left="5519" w:hanging="180"/>
      </w:pPr>
      <w:rPr>
        <w:rFonts w:cs="Times New Roman"/>
      </w:rPr>
    </w:lvl>
    <w:lvl w:ilvl="6" w:tplc="0427000F">
      <w:start w:val="1"/>
      <w:numFmt w:val="decimal"/>
      <w:lvlText w:val="%7."/>
      <w:lvlJc w:val="left"/>
      <w:pPr>
        <w:ind w:left="6239" w:hanging="360"/>
      </w:pPr>
      <w:rPr>
        <w:rFonts w:cs="Times New Roman"/>
      </w:rPr>
    </w:lvl>
    <w:lvl w:ilvl="7" w:tplc="04270019">
      <w:start w:val="1"/>
      <w:numFmt w:val="lowerLetter"/>
      <w:lvlText w:val="%8."/>
      <w:lvlJc w:val="left"/>
      <w:pPr>
        <w:ind w:left="6959" w:hanging="360"/>
      </w:pPr>
      <w:rPr>
        <w:rFonts w:cs="Times New Roman"/>
      </w:rPr>
    </w:lvl>
    <w:lvl w:ilvl="8" w:tplc="0427001B">
      <w:start w:val="1"/>
      <w:numFmt w:val="lowerRoman"/>
      <w:lvlText w:val="%9."/>
      <w:lvlJc w:val="right"/>
      <w:pPr>
        <w:ind w:left="7679" w:hanging="180"/>
      </w:pPr>
      <w:rPr>
        <w:rFonts w:cs="Times New Roman"/>
      </w:rPr>
    </w:lvl>
  </w:abstractNum>
  <w:abstractNum w:abstractNumId="25"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7" w15:restartNumberingAfterBreak="0">
    <w:nsid w:val="4CA76A06"/>
    <w:multiLevelType w:val="hybridMultilevel"/>
    <w:tmpl w:val="1F64B822"/>
    <w:lvl w:ilvl="0" w:tplc="4A8664E4">
      <w:start w:val="1"/>
      <w:numFmt w:val="decimal"/>
      <w:lvlText w:val="9.5.%1."/>
      <w:lvlJc w:val="left"/>
      <w:pPr>
        <w:tabs>
          <w:tab w:val="num" w:pos="0"/>
        </w:tabs>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4EA12F71"/>
    <w:multiLevelType w:val="hybridMultilevel"/>
    <w:tmpl w:val="240EB9A4"/>
    <w:lvl w:ilvl="0" w:tplc="5B40002C">
      <w:start w:val="1"/>
      <w:numFmt w:val="decimal"/>
      <w:lvlText w:val="12.7.%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9"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2"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lvlText w:val=""/>
      <w:lvlJc w:val="left"/>
      <w:pPr>
        <w:ind w:left="4598" w:hanging="360"/>
      </w:pPr>
      <w:rPr>
        <w:rFonts w:ascii="Wingdings" w:hAnsi="Wingdings" w:hint="default"/>
      </w:rPr>
    </w:lvl>
    <w:lvl w:ilvl="6" w:tplc="0427000F" w:tentative="1">
      <w:start w:val="1"/>
      <w:numFmt w:val="bullet"/>
      <w:lvlText w:val=""/>
      <w:lvlJc w:val="left"/>
      <w:pPr>
        <w:ind w:left="5318" w:hanging="360"/>
      </w:pPr>
      <w:rPr>
        <w:rFonts w:ascii="Symbol" w:hAnsi="Symbol" w:hint="default"/>
      </w:rPr>
    </w:lvl>
    <w:lvl w:ilvl="7" w:tplc="04270019">
      <w:start w:val="1"/>
      <w:numFmt w:val="bullet"/>
      <w:lvlText w:val="o"/>
      <w:lvlJc w:val="left"/>
      <w:pPr>
        <w:ind w:left="6038" w:hanging="360"/>
      </w:pPr>
      <w:rPr>
        <w:rFonts w:ascii="Courier New" w:hAnsi="Courier New" w:hint="default"/>
      </w:rPr>
    </w:lvl>
    <w:lvl w:ilvl="8" w:tplc="0427001B" w:tentative="1">
      <w:start w:val="1"/>
      <w:numFmt w:val="bullet"/>
      <w:lvlText w:val=""/>
      <w:lvlJc w:val="left"/>
      <w:pPr>
        <w:ind w:left="6758" w:hanging="360"/>
      </w:pPr>
      <w:rPr>
        <w:rFonts w:ascii="Wingdings" w:hAnsi="Wingdings" w:hint="default"/>
      </w:rPr>
    </w:lvl>
  </w:abstractNum>
  <w:abstractNum w:abstractNumId="33"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34" w15:restartNumberingAfterBreak="0">
    <w:nsid w:val="56FC50A0"/>
    <w:multiLevelType w:val="hybridMultilevel"/>
    <w:tmpl w:val="243A0E9C"/>
    <w:lvl w:ilvl="0" w:tplc="DC5AECBE">
      <w:start w:val="1"/>
      <w:numFmt w:val="decimal"/>
      <w:lvlText w:val="6.4.%1."/>
      <w:lvlJc w:val="left"/>
      <w:pPr>
        <w:tabs>
          <w:tab w:val="num" w:pos="0"/>
        </w:tabs>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tentative="1">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37" w15:restartNumberingAfterBreak="0">
    <w:nsid w:val="6B3768A7"/>
    <w:multiLevelType w:val="hybridMultilevel"/>
    <w:tmpl w:val="48041EE6"/>
    <w:lvl w:ilvl="0" w:tplc="87320ABC">
      <w:start w:val="1"/>
      <w:numFmt w:val="decimal"/>
      <w:lvlText w:val="12.6.%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8" w15:restartNumberingAfterBreak="0">
    <w:nsid w:val="6C3332C0"/>
    <w:multiLevelType w:val="hybridMultilevel"/>
    <w:tmpl w:val="71B82EFC"/>
    <w:lvl w:ilvl="0" w:tplc="182CA03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FD621D5"/>
    <w:multiLevelType w:val="hybridMultilevel"/>
    <w:tmpl w:val="AC12A7D0"/>
    <w:lvl w:ilvl="0" w:tplc="66203F1C">
      <w:start w:val="1"/>
      <w:numFmt w:val="decimal"/>
      <w:lvlText w:val="3.%1."/>
      <w:lvlJc w:val="left"/>
      <w:pPr>
        <w:tabs>
          <w:tab w:val="num" w:pos="0"/>
        </w:tabs>
        <w:ind w:left="720" w:hanging="360"/>
      </w:pPr>
      <w:rPr>
        <w:rFonts w:ascii="Times New Roman" w:hAnsi="Times New Roman" w:cs="Times New Roman" w:hint="default"/>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712038AD"/>
    <w:multiLevelType w:val="hybridMultilevel"/>
    <w:tmpl w:val="0E926D2A"/>
    <w:lvl w:ilvl="0" w:tplc="40AA0A4A">
      <w:start w:val="1"/>
      <w:numFmt w:val="decimal"/>
      <w:lvlText w:val="5.%1."/>
      <w:lvlJc w:val="left"/>
      <w:pPr>
        <w:ind w:left="900" w:hanging="360"/>
      </w:pPr>
      <w:rPr>
        <w:rFonts w:cs="Times New Roman"/>
        <w:b w:val="0"/>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41"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736401D3"/>
    <w:multiLevelType w:val="hybridMultilevel"/>
    <w:tmpl w:val="5ACE0B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400644F"/>
    <w:multiLevelType w:val="hybridMultilevel"/>
    <w:tmpl w:val="617A0ADE"/>
    <w:lvl w:ilvl="0" w:tplc="F594B774">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4"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5" w15:restartNumberingAfterBreak="0">
    <w:nsid w:val="77777528"/>
    <w:multiLevelType w:val="hybridMultilevel"/>
    <w:tmpl w:val="27962406"/>
    <w:lvl w:ilvl="0" w:tplc="DDFCB06C">
      <w:start w:val="1"/>
      <w:numFmt w:val="decimal"/>
      <w:lvlText w:val="12.4.%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6"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7"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48" w15:restartNumberingAfterBreak="0">
    <w:nsid w:val="7D840946"/>
    <w:multiLevelType w:val="hybridMultilevel"/>
    <w:tmpl w:val="95488A74"/>
    <w:lvl w:ilvl="0" w:tplc="0CF20DAC">
      <w:start w:val="1"/>
      <w:numFmt w:val="decimal"/>
      <w:lvlText w:val="9.%1."/>
      <w:lvlJc w:val="left"/>
      <w:pPr>
        <w:ind w:left="720" w:hanging="360"/>
      </w:pPr>
      <w:rPr>
        <w:rFonts w:cs="Times New Roman"/>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9" w15:restartNumberingAfterBreak="0">
    <w:nsid w:val="7F5F347E"/>
    <w:multiLevelType w:val="hybridMultilevel"/>
    <w:tmpl w:val="B8369328"/>
    <w:lvl w:ilvl="0" w:tplc="45D0AD02">
      <w:start w:val="1"/>
      <w:numFmt w:val="decimal"/>
      <w:lvlText w:val="5.9.%1."/>
      <w:lvlJc w:val="left"/>
      <w:pPr>
        <w:tabs>
          <w:tab w:val="num" w:pos="180"/>
        </w:tabs>
        <w:ind w:left="900" w:hanging="360"/>
      </w:pPr>
      <w:rPr>
        <w:rFonts w:cs="Times New Roman" w:hint="default"/>
        <w:b w:val="0"/>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24644175">
    <w:abstractNumId w:val="14"/>
  </w:num>
  <w:num w:numId="2" w16cid:durableId="1284076282">
    <w:abstractNumId w:val="32"/>
  </w:num>
  <w:num w:numId="3" w16cid:durableId="1481849147">
    <w:abstractNumId w:val="1"/>
  </w:num>
  <w:num w:numId="4" w16cid:durableId="843281286">
    <w:abstractNumId w:val="11"/>
  </w:num>
  <w:num w:numId="5" w16cid:durableId="511458294">
    <w:abstractNumId w:val="21"/>
  </w:num>
  <w:num w:numId="6" w16cid:durableId="1806312935">
    <w:abstractNumId w:val="47"/>
  </w:num>
  <w:num w:numId="7" w16cid:durableId="476537801">
    <w:abstractNumId w:val="0"/>
  </w:num>
  <w:num w:numId="8" w16cid:durableId="1913662058">
    <w:abstractNumId w:val="15"/>
  </w:num>
  <w:num w:numId="9" w16cid:durableId="1777290997">
    <w:abstractNumId w:val="7"/>
  </w:num>
  <w:num w:numId="10" w16cid:durableId="972829822">
    <w:abstractNumId w:val="30"/>
  </w:num>
  <w:num w:numId="11" w16cid:durableId="376782438">
    <w:abstractNumId w:val="19"/>
  </w:num>
  <w:num w:numId="12" w16cid:durableId="590432288">
    <w:abstractNumId w:val="22"/>
  </w:num>
  <w:num w:numId="13" w16cid:durableId="1821195653">
    <w:abstractNumId w:val="33"/>
  </w:num>
  <w:num w:numId="14" w16cid:durableId="602031862">
    <w:abstractNumId w:val="9"/>
  </w:num>
  <w:num w:numId="15" w16cid:durableId="307560610">
    <w:abstractNumId w:val="3"/>
  </w:num>
  <w:num w:numId="16" w16cid:durableId="1943104738">
    <w:abstractNumId w:val="10"/>
  </w:num>
  <w:num w:numId="17" w16cid:durableId="1704549698">
    <w:abstractNumId w:val="37"/>
  </w:num>
  <w:num w:numId="18" w16cid:durableId="1991202443">
    <w:abstractNumId w:val="24"/>
  </w:num>
  <w:num w:numId="19" w16cid:durableId="1300722051">
    <w:abstractNumId w:val="12"/>
  </w:num>
  <w:num w:numId="20" w16cid:durableId="1937324086">
    <w:abstractNumId w:val="26"/>
  </w:num>
  <w:num w:numId="21" w16cid:durableId="874386157">
    <w:abstractNumId w:val="16"/>
  </w:num>
  <w:num w:numId="22" w16cid:durableId="1097558332">
    <w:abstractNumId w:val="6"/>
  </w:num>
  <w:num w:numId="23" w16cid:durableId="1964386927">
    <w:abstractNumId w:val="28"/>
  </w:num>
  <w:num w:numId="24" w16cid:durableId="842861830">
    <w:abstractNumId w:val="49"/>
  </w:num>
  <w:num w:numId="25" w16cid:durableId="1180661284">
    <w:abstractNumId w:val="40"/>
  </w:num>
  <w:num w:numId="26" w16cid:durableId="257911050">
    <w:abstractNumId w:val="46"/>
  </w:num>
  <w:num w:numId="27" w16cid:durableId="1933931925">
    <w:abstractNumId w:val="17"/>
  </w:num>
  <w:num w:numId="28" w16cid:durableId="241644298">
    <w:abstractNumId w:val="44"/>
  </w:num>
  <w:num w:numId="29" w16cid:durableId="1102453882">
    <w:abstractNumId w:val="4"/>
  </w:num>
  <w:num w:numId="30" w16cid:durableId="540168331">
    <w:abstractNumId w:val="31"/>
  </w:num>
  <w:num w:numId="31" w16cid:durableId="685132860">
    <w:abstractNumId w:val="13"/>
  </w:num>
  <w:num w:numId="32" w16cid:durableId="1473912380">
    <w:abstractNumId w:val="45"/>
  </w:num>
  <w:num w:numId="33" w16cid:durableId="688485909">
    <w:abstractNumId w:val="48"/>
  </w:num>
  <w:num w:numId="34" w16cid:durableId="1283340144">
    <w:abstractNumId w:val="27"/>
  </w:num>
  <w:num w:numId="35" w16cid:durableId="2105834050">
    <w:abstractNumId w:val="39"/>
  </w:num>
  <w:num w:numId="36" w16cid:durableId="76562799">
    <w:abstractNumId w:val="35"/>
  </w:num>
  <w:num w:numId="37" w16cid:durableId="1969242009">
    <w:abstractNumId w:val="42"/>
  </w:num>
  <w:num w:numId="38" w16cid:durableId="461772517">
    <w:abstractNumId w:val="36"/>
  </w:num>
  <w:num w:numId="39" w16cid:durableId="325519768">
    <w:abstractNumId w:val="34"/>
  </w:num>
  <w:num w:numId="40" w16cid:durableId="1118797530">
    <w:abstractNumId w:val="25"/>
  </w:num>
  <w:num w:numId="41" w16cid:durableId="950626074">
    <w:abstractNumId w:val="29"/>
  </w:num>
  <w:num w:numId="42" w16cid:durableId="349182778">
    <w:abstractNumId w:val="18"/>
  </w:num>
  <w:num w:numId="43" w16cid:durableId="193271968">
    <w:abstractNumId w:val="20"/>
  </w:num>
  <w:num w:numId="44" w16cid:durableId="1820337811">
    <w:abstractNumId w:val="5"/>
  </w:num>
  <w:num w:numId="45" w16cid:durableId="540751097">
    <w:abstractNumId w:val="41"/>
  </w:num>
  <w:num w:numId="46" w16cid:durableId="2094889713">
    <w:abstractNumId w:val="23"/>
  </w:num>
  <w:num w:numId="47" w16cid:durableId="1206791694">
    <w:abstractNumId w:val="38"/>
  </w:num>
  <w:num w:numId="48" w16cid:durableId="1864202475">
    <w:abstractNumId w:val="8"/>
  </w:num>
  <w:num w:numId="49" w16cid:durableId="780344024">
    <w:abstractNumId w:val="2"/>
  </w:num>
  <w:num w:numId="50" w16cid:durableId="589966334">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1BF"/>
    <w:rsid w:val="00016F45"/>
    <w:rsid w:val="00031CE2"/>
    <w:rsid w:val="00054A92"/>
    <w:rsid w:val="000962E0"/>
    <w:rsid w:val="000E5450"/>
    <w:rsid w:val="000F2023"/>
    <w:rsid w:val="00102F31"/>
    <w:rsid w:val="00116076"/>
    <w:rsid w:val="001251BF"/>
    <w:rsid w:val="00152712"/>
    <w:rsid w:val="001659D0"/>
    <w:rsid w:val="00170CB3"/>
    <w:rsid w:val="0017773A"/>
    <w:rsid w:val="001A2F76"/>
    <w:rsid w:val="001A636A"/>
    <w:rsid w:val="001D1175"/>
    <w:rsid w:val="001E196C"/>
    <w:rsid w:val="001F2243"/>
    <w:rsid w:val="00220151"/>
    <w:rsid w:val="00251EBD"/>
    <w:rsid w:val="002535A7"/>
    <w:rsid w:val="0029460F"/>
    <w:rsid w:val="002C39B9"/>
    <w:rsid w:val="002E50DB"/>
    <w:rsid w:val="00315339"/>
    <w:rsid w:val="00315ADA"/>
    <w:rsid w:val="00320930"/>
    <w:rsid w:val="00322B7B"/>
    <w:rsid w:val="00324DDD"/>
    <w:rsid w:val="00334C85"/>
    <w:rsid w:val="00334E5D"/>
    <w:rsid w:val="0035425D"/>
    <w:rsid w:val="0035768C"/>
    <w:rsid w:val="00363FF0"/>
    <w:rsid w:val="0036586D"/>
    <w:rsid w:val="003B3B57"/>
    <w:rsid w:val="003C28F7"/>
    <w:rsid w:val="00433D05"/>
    <w:rsid w:val="004E127E"/>
    <w:rsid w:val="00523B64"/>
    <w:rsid w:val="00530470"/>
    <w:rsid w:val="00531FAE"/>
    <w:rsid w:val="00581315"/>
    <w:rsid w:val="00584F79"/>
    <w:rsid w:val="005A2704"/>
    <w:rsid w:val="005B702C"/>
    <w:rsid w:val="005D1B50"/>
    <w:rsid w:val="00615A97"/>
    <w:rsid w:val="006563EE"/>
    <w:rsid w:val="006A00F0"/>
    <w:rsid w:val="00765B82"/>
    <w:rsid w:val="00770725"/>
    <w:rsid w:val="00774DD5"/>
    <w:rsid w:val="00786EC3"/>
    <w:rsid w:val="00792D5B"/>
    <w:rsid w:val="007934B9"/>
    <w:rsid w:val="0079422E"/>
    <w:rsid w:val="007D2002"/>
    <w:rsid w:val="00801FAB"/>
    <w:rsid w:val="0086332C"/>
    <w:rsid w:val="00880384"/>
    <w:rsid w:val="00895D90"/>
    <w:rsid w:val="00895EF1"/>
    <w:rsid w:val="008A24D0"/>
    <w:rsid w:val="008C30CA"/>
    <w:rsid w:val="008F447A"/>
    <w:rsid w:val="00912DCB"/>
    <w:rsid w:val="00930E70"/>
    <w:rsid w:val="009479DD"/>
    <w:rsid w:val="009544D8"/>
    <w:rsid w:val="009859EA"/>
    <w:rsid w:val="009B60B0"/>
    <w:rsid w:val="009F5ABF"/>
    <w:rsid w:val="00A02499"/>
    <w:rsid w:val="00A36646"/>
    <w:rsid w:val="00AB40FA"/>
    <w:rsid w:val="00AB455D"/>
    <w:rsid w:val="00B06291"/>
    <w:rsid w:val="00B1423F"/>
    <w:rsid w:val="00B2150C"/>
    <w:rsid w:val="00B4740B"/>
    <w:rsid w:val="00B544F6"/>
    <w:rsid w:val="00B8481B"/>
    <w:rsid w:val="00BB2CC2"/>
    <w:rsid w:val="00BD0229"/>
    <w:rsid w:val="00BD716D"/>
    <w:rsid w:val="00BF3D33"/>
    <w:rsid w:val="00BF636E"/>
    <w:rsid w:val="00C23388"/>
    <w:rsid w:val="00C250E8"/>
    <w:rsid w:val="00C32B33"/>
    <w:rsid w:val="00C415E4"/>
    <w:rsid w:val="00C666A9"/>
    <w:rsid w:val="00C867EA"/>
    <w:rsid w:val="00C92E87"/>
    <w:rsid w:val="00CA07A0"/>
    <w:rsid w:val="00CB5CCF"/>
    <w:rsid w:val="00CB650E"/>
    <w:rsid w:val="00CC3C38"/>
    <w:rsid w:val="00CD1D84"/>
    <w:rsid w:val="00CE0601"/>
    <w:rsid w:val="00CF25AD"/>
    <w:rsid w:val="00D07424"/>
    <w:rsid w:val="00D7722D"/>
    <w:rsid w:val="00D92E78"/>
    <w:rsid w:val="00DF75FA"/>
    <w:rsid w:val="00E10029"/>
    <w:rsid w:val="00E12B7F"/>
    <w:rsid w:val="00E33647"/>
    <w:rsid w:val="00E409AB"/>
    <w:rsid w:val="00E4565D"/>
    <w:rsid w:val="00E47598"/>
    <w:rsid w:val="00E504EB"/>
    <w:rsid w:val="00E858EC"/>
    <w:rsid w:val="00F550FD"/>
    <w:rsid w:val="00F82EB8"/>
    <w:rsid w:val="00FE4B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C2E3"/>
  <w15:chartTrackingRefBased/>
  <w15:docId w15:val="{5DCC3FCE-D95E-46B1-9B59-63F032CF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51BF"/>
    <w:pPr>
      <w:spacing w:after="0" w:line="240" w:lineRule="auto"/>
    </w:pPr>
    <w:rPr>
      <w:rFonts w:eastAsiaTheme="minorEastAsia"/>
      <w:kern w:val="0"/>
      <w:sz w:val="22"/>
      <w:szCs w:val="22"/>
      <w:lang w:val="lt-LT" w:eastAsia="lt-LT"/>
      <w14:ligatures w14:val="none"/>
    </w:rPr>
  </w:style>
  <w:style w:type="paragraph" w:styleId="Antrat1">
    <w:name w:val="heading 1"/>
    <w:aliases w:val="Appendix,skyrius1,Skyrius,H1,Heading 1 Char Char,Titre 11,t1.T1.Titre 1,t1,TITRE1,Titre 1ed,t1.T1.Titre 1Annexe,t1.T1,l1,H,GSA1,Titre 1:,T1,Chapitre 1,Level 1,Heading 1 Colored,Chapter title,ch,MIGHeading 1,ch1,Bold 18"/>
    <w:basedOn w:val="prastasis"/>
    <w:next w:val="prastasis"/>
    <w:link w:val="Antrat1Diagrama1"/>
    <w:qFormat/>
    <w:rsid w:val="001251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Char,skyrius2,Eilės Numeris,Antraštė 2 Diagrama Diagrama, Diagrama15 Diagrama Diagrama, Diagrama15 Diagrama1, Diagrama15 Diagrama, Diagrama15,H2,Heading 2 Char Char,T2,h2,L2,Punt 2,l2,2,Titre 21,t2.T2,t2,Contrat 2,Ctt,TITRE 2"/>
    <w:basedOn w:val="prastasis"/>
    <w:next w:val="prastasis"/>
    <w:link w:val="Antrat2Diagrama1"/>
    <w:uiPriority w:val="9"/>
    <w:unhideWhenUsed/>
    <w:qFormat/>
    <w:rsid w:val="001251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Sub-Clause Paragraph Char Char Char Diagrama Diagrama,Sub-Clause Paragraph Char,skyrius3,H3,Papunktis,Heading 3 Char1,Heading 3 Char Char,l3,3,h3,3heading,3 bullet,bullet,SECOND,Second,BLANK2,4 bullet"/>
    <w:basedOn w:val="prastasis"/>
    <w:next w:val="prastasis"/>
    <w:link w:val="Antrat3Diagrama1"/>
    <w:unhideWhenUsed/>
    <w:qFormat/>
    <w:rsid w:val="001251B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Sub-Clause Sub-paragraph,Heading 4 Char Char Char Char,Heading 4 Char Char Char Char Char,skyrius4, Sub-Clause Sub-paragraph,I4,4,l4,heading4,I41,41,l41,heading41,h4,4heading,H4,4 dash,d,Ref Heading 1,rh1,Unterunterabschnitt,Heading4,a.,H41"/>
    <w:basedOn w:val="prastasis"/>
    <w:next w:val="prastasis"/>
    <w:link w:val="Antrat4Diagrama1"/>
    <w:unhideWhenUsed/>
    <w:qFormat/>
    <w:rsid w:val="001251BF"/>
    <w:pPr>
      <w:keepNext/>
      <w:keepLines/>
      <w:spacing w:before="80" w:after="40"/>
      <w:outlineLvl w:val="3"/>
    </w:pPr>
    <w:rPr>
      <w:rFonts w:eastAsiaTheme="majorEastAsia" w:cstheme="majorBidi"/>
      <w:i/>
      <w:iCs/>
      <w:color w:val="2F5496" w:themeColor="accent1" w:themeShade="BF"/>
    </w:rPr>
  </w:style>
  <w:style w:type="paragraph" w:styleId="Antrat5">
    <w:name w:val="heading 5"/>
    <w:aliases w:val="Diagrama,H5,PIM 5,5,Chapitre 1.1.1.1.,Ref Heading 2,rh2,h5,Second Subheading,Heading 5 CFMU,Para 5,(Shift Ctrl 5),Appendix A to X,Heading 5   Appendix A to X,Roman list,Roman list1,Roman list2,Roman list11,Roman list3,Roman list12"/>
    <w:basedOn w:val="prastasis"/>
    <w:next w:val="prastasis"/>
    <w:link w:val="Antrat5Diagrama1"/>
    <w:uiPriority w:val="9"/>
    <w:unhideWhenUsed/>
    <w:qFormat/>
    <w:rsid w:val="001251BF"/>
    <w:pPr>
      <w:keepNext/>
      <w:keepLines/>
      <w:spacing w:before="80" w:after="40"/>
      <w:outlineLvl w:val="4"/>
    </w:pPr>
    <w:rPr>
      <w:rFonts w:eastAsiaTheme="majorEastAsia" w:cstheme="majorBidi"/>
      <w:color w:val="2F5496" w:themeColor="accent1" w:themeShade="BF"/>
    </w:rPr>
  </w:style>
  <w:style w:type="paragraph" w:styleId="Antrat6">
    <w:name w:val="heading 6"/>
    <w:aliases w:val="PIM 6,6,Heading 6  Appendix Y &amp; Z,h6"/>
    <w:basedOn w:val="prastasis"/>
    <w:next w:val="prastasis"/>
    <w:link w:val="Antrat6Diagrama1"/>
    <w:uiPriority w:val="9"/>
    <w:unhideWhenUsed/>
    <w:qFormat/>
    <w:rsid w:val="001251BF"/>
    <w:pPr>
      <w:keepNext/>
      <w:keepLines/>
      <w:spacing w:before="40"/>
      <w:outlineLvl w:val="5"/>
    </w:pPr>
    <w:rPr>
      <w:rFonts w:eastAsiaTheme="majorEastAsia" w:cstheme="majorBidi"/>
      <w:i/>
      <w:iCs/>
      <w:color w:val="595959" w:themeColor="text1" w:themeTint="A6"/>
    </w:rPr>
  </w:style>
  <w:style w:type="paragraph" w:styleId="Antrat7">
    <w:name w:val="heading 7"/>
    <w:aliases w:val="PIM 7,H7,(Shift Ctrl 7)"/>
    <w:basedOn w:val="prastasis"/>
    <w:next w:val="prastasis"/>
    <w:link w:val="Antrat7Diagrama1"/>
    <w:unhideWhenUsed/>
    <w:qFormat/>
    <w:rsid w:val="001251B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1"/>
    <w:unhideWhenUsed/>
    <w:qFormat/>
    <w:rsid w:val="001251BF"/>
    <w:pPr>
      <w:keepNext/>
      <w:keepLines/>
      <w:outlineLvl w:val="7"/>
    </w:pPr>
    <w:rPr>
      <w:rFonts w:eastAsiaTheme="majorEastAsia" w:cstheme="majorBidi"/>
      <w:i/>
      <w:iCs/>
      <w:color w:val="272727" w:themeColor="text1" w:themeTint="D8"/>
    </w:rPr>
  </w:style>
  <w:style w:type="paragraph" w:styleId="Antrat9">
    <w:name w:val="heading 9"/>
    <w:aliases w:val="PIM 9,App Heading"/>
    <w:basedOn w:val="prastasis"/>
    <w:next w:val="prastasis"/>
    <w:link w:val="Antrat9Diagrama1"/>
    <w:unhideWhenUsed/>
    <w:qFormat/>
    <w:rsid w:val="001251B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skyrius1 Diagrama,Skyrius Diagrama,H1 Diagrama1,Heading 1 Char Char Diagrama1,Titre 11 Diagrama1,t1.T1.Titre 1 Diagrama1,t1 Diagrama1,TITRE1 Diagrama1,Titre 1ed Diagrama1,t1.T1.Titre 1Annexe Diagrama1,l1 Diagrama1"/>
    <w:basedOn w:val="Numatytasispastraiposriftas"/>
    <w:link w:val="Antrat1"/>
    <w:rsid w:val="001251BF"/>
    <w:rPr>
      <w:rFonts w:asciiTheme="majorHAnsi" w:eastAsiaTheme="majorEastAsia" w:hAnsiTheme="majorHAnsi" w:cstheme="majorBidi"/>
      <w:color w:val="2F5496" w:themeColor="accent1" w:themeShade="BF"/>
      <w:sz w:val="40"/>
      <w:szCs w:val="40"/>
    </w:rPr>
  </w:style>
  <w:style w:type="character" w:customStyle="1" w:styleId="Antrat2Diagrama1">
    <w:name w:val="Antraštė 2 Diagrama1"/>
    <w:aliases w:val="Title Header2 Diagrama1,Char Diagrama,skyrius2 Diagrama,Eilės Numeris Diagrama,Antraštė 2 Diagrama Diagrama Diagrama1, Diagrama15 Diagrama Diagrama Diagrama1, Diagrama15 Diagrama1 Diagrama1, Diagrama15 Diagrama Diagrama2,T2 Diagrama"/>
    <w:basedOn w:val="Numatytasispastraiposriftas"/>
    <w:link w:val="Antrat2"/>
    <w:uiPriority w:val="9"/>
    <w:rsid w:val="001251BF"/>
    <w:rPr>
      <w:rFonts w:asciiTheme="majorHAnsi" w:eastAsiaTheme="majorEastAsia" w:hAnsiTheme="majorHAnsi" w:cstheme="majorBidi"/>
      <w:color w:val="2F5496" w:themeColor="accent1" w:themeShade="BF"/>
      <w:sz w:val="32"/>
      <w:szCs w:val="32"/>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H3 Diagrama1,Papunktis Diagrama1,Heading 3 Char1 Diagrama"/>
    <w:basedOn w:val="Numatytasispastraiposriftas"/>
    <w:link w:val="Antrat3"/>
    <w:rsid w:val="001251BF"/>
    <w:rPr>
      <w:rFonts w:eastAsiaTheme="majorEastAsia" w:cstheme="majorBidi"/>
      <w:color w:val="2F5496" w:themeColor="accent1" w:themeShade="BF"/>
      <w:sz w:val="28"/>
      <w:szCs w:val="28"/>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I4 Diagrama1,4 Diagrama1,l4 Diagrama1,heading4 Diagrama1"/>
    <w:basedOn w:val="Numatytasispastraiposriftas"/>
    <w:link w:val="Antrat4"/>
    <w:rsid w:val="001251BF"/>
    <w:rPr>
      <w:rFonts w:eastAsiaTheme="majorEastAsia" w:cstheme="majorBidi"/>
      <w:i/>
      <w:iCs/>
      <w:color w:val="2F5496" w:themeColor="accent1" w:themeShade="BF"/>
    </w:rPr>
  </w:style>
  <w:style w:type="character" w:customStyle="1" w:styleId="Antrat5Diagrama1">
    <w:name w:val="Antraštė 5 Diagrama1"/>
    <w:aliases w:val="Diagrama Diagrama1,H5 Diagrama1,PIM 5 Diagrama1,5 Diagrama1,Chapitre 1.1.1.1. Diagrama1,Ref Heading 2 Diagrama1,rh2 Diagrama1,h5 Diagrama1,Second Subheading Diagrama1,Heading 5 CFMU Diagrama1,Para 5 Diagrama1,Roman list Diagrama"/>
    <w:basedOn w:val="Numatytasispastraiposriftas"/>
    <w:link w:val="Antrat5"/>
    <w:uiPriority w:val="9"/>
    <w:rsid w:val="001251BF"/>
    <w:rPr>
      <w:rFonts w:eastAsiaTheme="majorEastAsia" w:cstheme="majorBidi"/>
      <w:color w:val="2F5496" w:themeColor="accent1" w:themeShade="BF"/>
    </w:rPr>
  </w:style>
  <w:style w:type="character" w:customStyle="1" w:styleId="Antrat6Diagrama1">
    <w:name w:val="Antraštė 6 Diagrama1"/>
    <w:aliases w:val="PIM 6 Diagrama1,6 Diagrama1,Heading 6  Appendix Y &amp; Z Diagrama1,h6 Diagrama1"/>
    <w:basedOn w:val="Numatytasispastraiposriftas"/>
    <w:link w:val="Antrat6"/>
    <w:rsid w:val="001251BF"/>
    <w:rPr>
      <w:rFonts w:eastAsiaTheme="majorEastAsia" w:cstheme="majorBidi"/>
      <w:i/>
      <w:iCs/>
      <w:color w:val="595959" w:themeColor="text1" w:themeTint="A6"/>
    </w:rPr>
  </w:style>
  <w:style w:type="character" w:customStyle="1" w:styleId="Antrat7Diagrama1">
    <w:name w:val="Antraštė 7 Diagrama1"/>
    <w:aliases w:val="PIM 7 Diagrama1,H7 Diagrama1,(Shift Ctrl 7) Diagrama1"/>
    <w:basedOn w:val="Numatytasispastraiposriftas"/>
    <w:link w:val="Antrat7"/>
    <w:rsid w:val="001251BF"/>
    <w:rPr>
      <w:rFonts w:eastAsiaTheme="majorEastAsia" w:cstheme="majorBidi"/>
      <w:color w:val="595959" w:themeColor="text1" w:themeTint="A6"/>
    </w:rPr>
  </w:style>
  <w:style w:type="character" w:customStyle="1" w:styleId="Antrat8Diagrama1">
    <w:name w:val="Antraštė 8 Diagrama1"/>
    <w:basedOn w:val="Numatytasispastraiposriftas"/>
    <w:link w:val="Antrat8"/>
    <w:rsid w:val="001251BF"/>
    <w:rPr>
      <w:rFonts w:eastAsiaTheme="majorEastAsia" w:cstheme="majorBidi"/>
      <w:i/>
      <w:iCs/>
      <w:color w:val="272727" w:themeColor="text1" w:themeTint="D8"/>
    </w:rPr>
  </w:style>
  <w:style w:type="character" w:customStyle="1" w:styleId="Antrat9Diagrama1">
    <w:name w:val="Antraštė 9 Diagrama1"/>
    <w:aliases w:val="PIM 9 Diagrama1,App Heading Diagrama1"/>
    <w:basedOn w:val="Numatytasispastraiposriftas"/>
    <w:link w:val="Antrat9"/>
    <w:rsid w:val="001251BF"/>
    <w:rPr>
      <w:rFonts w:eastAsiaTheme="majorEastAsia" w:cstheme="majorBidi"/>
      <w:color w:val="272727" w:themeColor="text1" w:themeTint="D8"/>
    </w:rPr>
  </w:style>
  <w:style w:type="paragraph" w:styleId="Pavadinimas">
    <w:name w:val="Title"/>
    <w:aliases w:val="SKYRIAI"/>
    <w:basedOn w:val="prastasis"/>
    <w:next w:val="prastasis"/>
    <w:link w:val="PavadinimasDiagrama1"/>
    <w:qFormat/>
    <w:rsid w:val="001251B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basedOn w:val="Numatytasispastraiposriftas"/>
    <w:link w:val="Pavadinimas"/>
    <w:rsid w:val="001251B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2"/>
    <w:qFormat/>
    <w:rsid w:val="001251BF"/>
    <w:pPr>
      <w:numPr>
        <w:ilvl w:val="1"/>
      </w:numPr>
    </w:pPr>
    <w:rPr>
      <w:rFonts w:eastAsiaTheme="majorEastAsia" w:cstheme="majorBidi"/>
      <w:color w:val="595959" w:themeColor="text1" w:themeTint="A6"/>
      <w:spacing w:val="15"/>
      <w:sz w:val="28"/>
      <w:szCs w:val="28"/>
    </w:rPr>
  </w:style>
  <w:style w:type="character" w:customStyle="1" w:styleId="PaantratDiagrama2">
    <w:name w:val="Paantraštė Diagrama2"/>
    <w:basedOn w:val="Numatytasispastraiposriftas"/>
    <w:link w:val="Paantrat"/>
    <w:rsid w:val="001251B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1"/>
    <w:uiPriority w:val="29"/>
    <w:qFormat/>
    <w:rsid w:val="001251BF"/>
    <w:pPr>
      <w:spacing w:before="160"/>
      <w:jc w:val="center"/>
    </w:pPr>
    <w:rPr>
      <w:i/>
      <w:iCs/>
      <w:color w:val="404040" w:themeColor="text1" w:themeTint="BF"/>
    </w:rPr>
  </w:style>
  <w:style w:type="character" w:customStyle="1" w:styleId="CitataDiagrama1">
    <w:name w:val="Citata Diagrama1"/>
    <w:basedOn w:val="Numatytasispastraiposriftas"/>
    <w:link w:val="Citata"/>
    <w:uiPriority w:val="29"/>
    <w:rsid w:val="001251BF"/>
    <w:rPr>
      <w:i/>
      <w:iCs/>
      <w:color w:val="404040" w:themeColor="text1" w:themeTint="BF"/>
    </w:rPr>
  </w:style>
  <w:style w:type="paragraph" w:styleId="Sraopastraipa">
    <w:name w:val="List Paragraph"/>
    <w:aliases w:val="List Paragraph2,Numbering,ERP-List Paragraph,List Paragraph11,Bullet EY,List Paragraph21,List Paragraph Red,Buletai,lp1,Bullet 1,Use Case List Paragraph,List Paragraph111,Paragraph,List not in Table,punktai,List Paragraph12,List Paragr1"/>
    <w:basedOn w:val="prastasis"/>
    <w:link w:val="SraopastraipaDiagrama"/>
    <w:uiPriority w:val="1"/>
    <w:qFormat/>
    <w:rsid w:val="001251BF"/>
    <w:pPr>
      <w:ind w:left="720"/>
      <w:contextualSpacing/>
    </w:pPr>
  </w:style>
  <w:style w:type="character" w:styleId="Rykuspabraukimas">
    <w:name w:val="Intense Emphasis"/>
    <w:basedOn w:val="Numatytasispastraiposriftas"/>
    <w:uiPriority w:val="21"/>
    <w:qFormat/>
    <w:rsid w:val="001251BF"/>
    <w:rPr>
      <w:i/>
      <w:iCs/>
      <w:color w:val="2F5496" w:themeColor="accent1" w:themeShade="BF"/>
    </w:rPr>
  </w:style>
  <w:style w:type="paragraph" w:styleId="Iskirtacitata">
    <w:name w:val="Intense Quote"/>
    <w:basedOn w:val="prastasis"/>
    <w:next w:val="prastasis"/>
    <w:link w:val="IskirtacitataDiagrama2"/>
    <w:uiPriority w:val="30"/>
    <w:qFormat/>
    <w:rsid w:val="001251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2">
    <w:name w:val="Išskirta citata Diagrama2"/>
    <w:basedOn w:val="Numatytasispastraiposriftas"/>
    <w:link w:val="Iskirtacitata"/>
    <w:uiPriority w:val="30"/>
    <w:rsid w:val="001251BF"/>
    <w:rPr>
      <w:i/>
      <w:iCs/>
      <w:color w:val="2F5496" w:themeColor="accent1" w:themeShade="BF"/>
    </w:rPr>
  </w:style>
  <w:style w:type="character" w:styleId="Rykinuoroda">
    <w:name w:val="Intense Reference"/>
    <w:basedOn w:val="Numatytasispastraiposriftas"/>
    <w:uiPriority w:val="32"/>
    <w:qFormat/>
    <w:rsid w:val="001251BF"/>
    <w:rPr>
      <w:b/>
      <w:bCs/>
      <w:smallCaps/>
      <w:color w:val="2F5496" w:themeColor="accent1" w:themeShade="BF"/>
      <w:spacing w:val="5"/>
    </w:rPr>
  </w:style>
  <w:style w:type="character" w:customStyle="1" w:styleId="Heading1Char2">
    <w:name w:val="Heading 1 Char2"/>
    <w:aliases w:val="Appendix Char1,skyrius1 Char,Skyrius Char1,H1 Char,Heading 1 Char Char Char,Titre 11 Char,t1.T1.Titre 1 Char,t1 Char,TITRE1 Char,Titre 1ed Char,t1.T1.Titre 1Annexe Char,t1.T1 Char,l1 Char,H Char,GSA1 Char,Titre 1: Char,T1 Char,ch Char"/>
    <w:basedOn w:val="Numatytasispastraiposriftas"/>
    <w:locked/>
    <w:rsid w:val="001251BF"/>
    <w:rPr>
      <w:rFonts w:ascii="Helvetica Neue UltraLight" w:eastAsia="Arial Unicode MS" w:hAnsi="Helvetica Neue UltraLight" w:cs="Helvetica Neue UltraLight"/>
      <w:color w:val="4C96AD"/>
      <w:sz w:val="32"/>
      <w:szCs w:val="32"/>
      <w:lang w:eastAsia="en-US"/>
    </w:rPr>
  </w:style>
  <w:style w:type="character" w:customStyle="1" w:styleId="Heading2Char2">
    <w:name w:val="Heading 2 Char2"/>
    <w:aliases w:val="Title Header2 Char2,Char Char4,skyrius2 Char,Eilės Numeris Char,Antraštė 2 Diagrama Diagrama Char, Diagrama15 Diagrama Diagrama Char, Diagrama15 Diagrama1 Char, Diagrama15 Diagrama Char, Diagrama15 Char,H2 Char,Heading 2 Char Char Char"/>
    <w:basedOn w:val="Numatytasispastraiposriftas"/>
    <w:locked/>
    <w:rsid w:val="001251BF"/>
    <w:rPr>
      <w:rFonts w:ascii="Helvetica Neue UltraLight" w:eastAsia="Arial Unicode MS" w:hAnsi="Helvetica Neue UltraLight" w:cs="Helvetica Neue UltraLight"/>
      <w:color w:val="4C96AD"/>
      <w:sz w:val="26"/>
      <w:szCs w:val="26"/>
      <w:lang w:eastAsia="en-US"/>
    </w:rPr>
  </w:style>
  <w:style w:type="character" w:customStyle="1" w:styleId="Heading3Char2">
    <w:name w:val="Heading 3 Char2"/>
    <w:aliases w:val="Section Header3 Char1,Sub-Clause Paragraph Char1,Sub-Clause Paragraph Char Char Char Diagrama Diagrama Char,Sub-Clause Paragraph Char Char,skyrius3 Char,H3 Char,Papunktis Char,Heading 3 Char1 Char,Heading 3 Char Char Char,l3 Char,3 Char"/>
    <w:basedOn w:val="Numatytasispastraiposriftas"/>
    <w:locked/>
    <w:rsid w:val="001251BF"/>
    <w:rPr>
      <w:rFonts w:ascii="Arial" w:eastAsia="Arial Unicode MS" w:hAnsi="Arial" w:cs="Arial"/>
      <w:b/>
      <w:bCs/>
      <w:color w:val="00000A"/>
      <w:sz w:val="26"/>
      <w:szCs w:val="26"/>
      <w:lang w:eastAsia="en-US"/>
    </w:rPr>
  </w:style>
  <w:style w:type="character" w:customStyle="1" w:styleId="Heading4Char1">
    <w:name w:val="Heading 4 Char1"/>
    <w:aliases w:val="Sub-Clause Sub-paragraph Char1,Heading 4 Char Char Char Char Char1,Heading 4 Char Char Char Char Char Char,skyrius4 Char, Sub-Clause Sub-paragraph Char,I4 Char,4 Char,l4 Char,heading4 Char,I41 Char,41 Char,l41 Char,heading41 Char,h4 Char"/>
    <w:basedOn w:val="Numatytasispastraiposriftas"/>
    <w:locked/>
    <w:rsid w:val="001251BF"/>
    <w:rPr>
      <w:rFonts w:ascii="Times New Roman" w:eastAsia="Arial Unicode MS" w:hAnsi="Times New Roman" w:cs="Times New Roman"/>
      <w:b/>
      <w:bCs/>
      <w:color w:val="00000A"/>
      <w:sz w:val="28"/>
      <w:szCs w:val="28"/>
      <w:lang w:eastAsia="en-US"/>
    </w:rPr>
  </w:style>
  <w:style w:type="character" w:customStyle="1" w:styleId="Heading5Char1">
    <w:name w:val="Heading 5 Char1"/>
    <w:aliases w:val="Diagrama Char,H5 Char,PIM 5 Char,5 Char,Chapitre 1.1.1.1. Char,Ref Heading 2 Char,rh2 Char,h5 Char,Second Subheading Char,Heading 5 CFMU Char,Para 5 Char,(Shift Ctrl 5) Char,Appendix A to X Char,Heading 5   Appendix A to X Char"/>
    <w:basedOn w:val="Numatytasispastraiposriftas"/>
    <w:locked/>
    <w:rsid w:val="001251BF"/>
    <w:rPr>
      <w:rFonts w:ascii="Times New Roman" w:eastAsia="Arial Unicode MS" w:hAnsi="Times New Roman" w:cs="Times New Roman"/>
      <w:b/>
      <w:bCs/>
      <w:i/>
      <w:iCs/>
      <w:color w:val="00000A"/>
      <w:sz w:val="26"/>
      <w:szCs w:val="26"/>
      <w:lang w:eastAsia="en-US"/>
    </w:rPr>
  </w:style>
  <w:style w:type="character" w:customStyle="1" w:styleId="Heading6Char1">
    <w:name w:val="Heading 6 Char1"/>
    <w:aliases w:val="PIM 6 Char,6 Char,Heading 6  Appendix Y &amp; Z Char,h6 Char"/>
    <w:basedOn w:val="Numatytasispastraiposriftas"/>
    <w:uiPriority w:val="9"/>
    <w:locked/>
    <w:rsid w:val="001251BF"/>
    <w:rPr>
      <w:rFonts w:ascii="Times New Roman" w:eastAsia="Calibri" w:hAnsi="Times New Roman" w:cs="Times New Roman"/>
      <w:b/>
      <w:sz w:val="36"/>
      <w:szCs w:val="20"/>
      <w:lang w:eastAsia="en-US"/>
    </w:rPr>
  </w:style>
  <w:style w:type="character" w:customStyle="1" w:styleId="Heading7Char1">
    <w:name w:val="Heading 7 Char1"/>
    <w:aliases w:val="PIM 7 Char,H7 Char,(Shift Ctrl 7) Char"/>
    <w:basedOn w:val="Numatytasispastraiposriftas"/>
    <w:locked/>
    <w:rsid w:val="001251BF"/>
    <w:rPr>
      <w:rFonts w:ascii="Times New Roman" w:eastAsia="Calibri" w:hAnsi="Times New Roman" w:cs="Times New Roman"/>
      <w:sz w:val="48"/>
      <w:szCs w:val="20"/>
      <w:lang w:eastAsia="en-US"/>
    </w:rPr>
  </w:style>
  <w:style w:type="character" w:customStyle="1" w:styleId="Heading8Char1">
    <w:name w:val="Heading 8 Char1"/>
    <w:basedOn w:val="Numatytasispastraiposriftas"/>
    <w:locked/>
    <w:rsid w:val="001251BF"/>
    <w:rPr>
      <w:rFonts w:ascii="Times New Roman" w:eastAsia="Calibri" w:hAnsi="Times New Roman" w:cs="Times New Roman"/>
      <w:b/>
      <w:sz w:val="18"/>
      <w:szCs w:val="20"/>
      <w:lang w:eastAsia="en-US"/>
    </w:rPr>
  </w:style>
  <w:style w:type="character" w:customStyle="1" w:styleId="Heading9Char1">
    <w:name w:val="Heading 9 Char1"/>
    <w:aliases w:val="PIM 9 Char,App Heading Char"/>
    <w:basedOn w:val="Numatytasispastraiposriftas"/>
    <w:locked/>
    <w:rsid w:val="001251BF"/>
    <w:rPr>
      <w:rFonts w:ascii="Times New Roman" w:eastAsia="Calibri" w:hAnsi="Times New Roman" w:cs="Times New Roman"/>
      <w:sz w:val="40"/>
      <w:szCs w:val="20"/>
      <w:lang w:eastAsia="en-US"/>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
    <w:basedOn w:val="Numatytasispastraiposriftas"/>
    <w:rsid w:val="001251BF"/>
    <w:rPr>
      <w:rFonts w:asciiTheme="majorHAnsi" w:eastAsiaTheme="majorEastAsia" w:hAnsiTheme="majorHAnsi" w:cstheme="majorBidi"/>
      <w:b/>
      <w:bCs/>
      <w:color w:val="2F5496" w:themeColor="accent1" w:themeShade="BF"/>
      <w:sz w:val="28"/>
      <w:szCs w:val="28"/>
    </w:rPr>
  </w:style>
  <w:style w:type="character" w:customStyle="1" w:styleId="Antrat2Diagrama">
    <w:name w:val="Antraštė 2 Diagrama"/>
    <w:aliases w:val="Title Header2 Diagrama,Antraštė 2 Diagrama1 Diagrama,Antraštė 2 Diagrama Diagrama Diagrama, Diagrama15 Diagrama Diagrama Diagrama, Diagrama15 Diagrama1 Diagrama, Diagrama15 Diagrama Diagrama1, Diagrama15 Diagrama2,H2 Diagrama"/>
    <w:basedOn w:val="Numatytasispastraiposriftas"/>
    <w:rsid w:val="001251BF"/>
    <w:rPr>
      <w:rFonts w:asciiTheme="majorHAnsi" w:eastAsiaTheme="majorEastAsia" w:hAnsiTheme="majorHAnsi" w:cstheme="majorBidi"/>
      <w:b/>
      <w:bCs/>
      <w:color w:val="4472C4" w:themeColor="accent1"/>
      <w:sz w:val="26"/>
      <w:szCs w:val="26"/>
    </w:rPr>
  </w:style>
  <w:style w:type="character" w:customStyle="1" w:styleId="Antrat3Diagrama">
    <w:name w:val="Antraštė 3 Diagrama"/>
    <w:aliases w:val="Section Header3 Diagrama,Sub-Clause Paragraph Diagrama,H3 Diagrama,Sub-Clause Paragraph Diagrama Diagrama,Papunktis Diagrama,l3 Diagrama,3 Diagrama,h3 Diagrama,3heading Diagrama,3 bullet Diagrama,b Diagrama,bullet Diagrama"/>
    <w:basedOn w:val="Numatytasispastraiposriftas"/>
    <w:rsid w:val="001251BF"/>
    <w:rPr>
      <w:rFonts w:asciiTheme="majorHAnsi" w:eastAsiaTheme="majorEastAsia" w:hAnsiTheme="majorHAnsi" w:cstheme="majorBidi"/>
      <w:b/>
      <w:bCs/>
      <w:color w:val="4472C4" w:themeColor="accent1"/>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
    <w:basedOn w:val="Numatytasispastraiposriftas"/>
    <w:rsid w:val="001251BF"/>
    <w:rPr>
      <w:rFonts w:asciiTheme="majorHAnsi" w:eastAsiaTheme="majorEastAsia" w:hAnsiTheme="majorHAnsi" w:cstheme="majorBidi"/>
      <w:b/>
      <w:bCs/>
      <w:i/>
      <w:iCs/>
      <w:color w:val="4472C4" w:themeColor="accent1"/>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rsid w:val="001251BF"/>
    <w:rPr>
      <w:rFonts w:asciiTheme="majorHAnsi" w:eastAsiaTheme="majorEastAsia" w:hAnsiTheme="majorHAnsi" w:cstheme="majorBidi"/>
      <w:color w:val="1F3763" w:themeColor="accent1" w:themeShade="7F"/>
    </w:rPr>
  </w:style>
  <w:style w:type="character" w:customStyle="1" w:styleId="Antrat6Diagrama">
    <w:name w:val="Antraštė 6 Diagrama"/>
    <w:aliases w:val="PIM 6 Diagrama,6 Diagrama,Heading 6  Appendix Y &amp; Z Diagrama,h6 Diagrama"/>
    <w:basedOn w:val="Numatytasispastraiposriftas"/>
    <w:rsid w:val="001251BF"/>
    <w:rPr>
      <w:rFonts w:asciiTheme="majorHAnsi" w:eastAsiaTheme="majorEastAsia" w:hAnsiTheme="majorHAnsi" w:cstheme="majorBidi"/>
      <w:i/>
      <w:iCs/>
      <w:color w:val="1F3763" w:themeColor="accent1" w:themeShade="7F"/>
    </w:rPr>
  </w:style>
  <w:style w:type="character" w:customStyle="1" w:styleId="Antrat7Diagrama">
    <w:name w:val="Antraštė 7 Diagrama"/>
    <w:aliases w:val="PIM 7 Diagrama,H7 Diagrama,(Shift Ctrl 7) Diagrama"/>
    <w:basedOn w:val="Numatytasispastraiposriftas"/>
    <w:rsid w:val="001251B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1251BF"/>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aliases w:val="PIM 9 Diagrama,App Heading Diagrama"/>
    <w:basedOn w:val="Numatytasispastraiposriftas"/>
    <w:rsid w:val="001251BF"/>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251BF"/>
    <w:rPr>
      <w:u w:val="single"/>
    </w:rPr>
  </w:style>
  <w:style w:type="character" w:customStyle="1" w:styleId="Hyperlink0">
    <w:name w:val="Hyperlink.0"/>
    <w:basedOn w:val="Internetosaitas"/>
    <w:rsid w:val="001251BF"/>
    <w:rPr>
      <w:rFonts w:cs="Times New Roman"/>
      <w:u w:val="single"/>
    </w:rPr>
  </w:style>
  <w:style w:type="character" w:customStyle="1" w:styleId="AntratDiagrama">
    <w:name w:val="Antraštė Diagrama"/>
    <w:basedOn w:val="Numatytasispastraiposriftas"/>
    <w:link w:val="Antrat"/>
    <w:locked/>
    <w:rsid w:val="001251BF"/>
    <w:rPr>
      <w:b/>
      <w:bCs/>
      <w:caps/>
      <w:color w:val="434343"/>
      <w:spacing w:val="4"/>
    </w:rPr>
  </w:style>
  <w:style w:type="paragraph" w:styleId="Antrat">
    <w:name w:val="caption"/>
    <w:basedOn w:val="prastasis"/>
    <w:next w:val="Pagrindinistekstas"/>
    <w:link w:val="AntratDiagrama"/>
    <w:qFormat/>
    <w:rsid w:val="001251BF"/>
    <w:pPr>
      <w:outlineLvl w:val="0"/>
    </w:pPr>
    <w:rPr>
      <w:rFonts w:eastAsiaTheme="minorHAnsi"/>
      <w:b/>
      <w:bCs/>
      <w:caps/>
      <w:color w:val="434343"/>
      <w:spacing w:val="4"/>
      <w:kern w:val="2"/>
      <w:sz w:val="24"/>
      <w:szCs w:val="24"/>
      <w:lang w:val="en-US" w:eastAsia="en-US"/>
      <w14:ligatures w14:val="standardContextual"/>
    </w:rPr>
  </w:style>
  <w:style w:type="paragraph" w:styleId="Pagrindinistekstas">
    <w:name w:val="Body Text"/>
    <w:aliases w:val=" Char Char Char Diagrama Diagrama Diagrama Diagrama Diagrama, Char Char Char Diagrama Diagrama Diagrama Diagrama Diagrama Diagrama Diagrama Diagrama Diagrama Diagrama , Char4,body text,contents,bt,b,body tes,Footer Char2"/>
    <w:basedOn w:val="prastasis"/>
    <w:link w:val="PagrindinistekstasDiagrama"/>
    <w:qFormat/>
    <w:rsid w:val="001251BF"/>
    <w:pPr>
      <w:spacing w:after="140" w:line="288" w:lineRule="auto"/>
    </w:pPr>
    <w:rPr>
      <w:rFonts w:ascii="Times New Roman" w:eastAsia="Arial Unicode MS" w:hAnsi="Times New Roman" w:cs="Times New Roman"/>
      <w:color w:val="00000A"/>
      <w:sz w:val="24"/>
      <w:szCs w:val="24"/>
      <w:lang w:eastAsia="en-US"/>
    </w:rPr>
  </w:style>
  <w:style w:type="character" w:customStyle="1" w:styleId="BodyTextChar">
    <w:name w:val="Body Text Char"/>
    <w:basedOn w:val="Numatytasispastraiposriftas"/>
    <w:rsid w:val="001251BF"/>
    <w:rPr>
      <w:rFonts w:eastAsiaTheme="minorEastAsia"/>
      <w:kern w:val="0"/>
      <w:sz w:val="22"/>
      <w:szCs w:val="22"/>
      <w:lang w:val="lt-LT" w:eastAsia="lt-LT"/>
      <w14:ligatures w14:val="none"/>
    </w:rPr>
  </w:style>
  <w:style w:type="character" w:customStyle="1" w:styleId="PagrindinistekstasDiagrama">
    <w:name w:val="Pagrindinis tekstas Diagrama"/>
    <w:aliases w:val=" Char Char Char Diagrama Diagrama Diagrama Diagrama Diagrama Diagrama, Char Char Char Diagrama Diagrama Diagrama Diagrama Diagrama Diagrama Diagrama Diagrama Diagrama Diagrama  Diagrama, Char4 Diagrama,body text Diagrama"/>
    <w:basedOn w:val="Numatytasispastraiposriftas"/>
    <w:link w:val="Pagrindinistekstas"/>
    <w:rsid w:val="001251BF"/>
    <w:rPr>
      <w:rFonts w:ascii="Times New Roman" w:eastAsia="Arial Unicode MS" w:hAnsi="Times New Roman" w:cs="Times New Roman"/>
      <w:color w:val="00000A"/>
      <w:kern w:val="0"/>
      <w:lang w:val="lt-LT"/>
      <w14:ligatures w14:val="none"/>
    </w:rPr>
  </w:style>
  <w:style w:type="character" w:customStyle="1" w:styleId="1SkyriusDiagrama">
    <w:name w:val="1 Skyrius Diagrama"/>
    <w:basedOn w:val="AntratDiagrama"/>
    <w:link w:val="1Skyrius"/>
    <w:locked/>
    <w:rsid w:val="001251BF"/>
    <w:rPr>
      <w:b/>
      <w:bCs/>
      <w:caps/>
      <w:color w:val="434343"/>
      <w:spacing w:val="4"/>
    </w:rPr>
  </w:style>
  <w:style w:type="paragraph" w:customStyle="1" w:styleId="1Skyrius">
    <w:name w:val="1 Skyrius"/>
    <w:basedOn w:val="Antrat"/>
    <w:link w:val="1SkyriusDiagrama"/>
    <w:rsid w:val="001251BF"/>
  </w:style>
  <w:style w:type="character" w:customStyle="1" w:styleId="SraopastraipaDiagrama">
    <w:name w:val="Sąrašo pastraipa Diagrama"/>
    <w:aliases w:val="List Paragraph2 Diagrama,Numbering Diagrama,ERP-List Paragraph Diagrama,List Paragraph11 Diagrama,Bullet EY Diagrama,List Paragraph21 Diagrama,List Paragraph Red Diagrama,Buletai Diagrama,lp1 Diagrama,Bullet 1 Diagrama"/>
    <w:link w:val="Sraopastraipa"/>
    <w:uiPriority w:val="1"/>
    <w:qFormat/>
    <w:locked/>
    <w:rsid w:val="001251BF"/>
  </w:style>
  <w:style w:type="character" w:customStyle="1" w:styleId="TitleChar1">
    <w:name w:val="Title Char1"/>
    <w:aliases w:val="SKYRIAI Char"/>
    <w:basedOn w:val="Numatytasispastraiposriftas"/>
    <w:locked/>
    <w:rsid w:val="001251BF"/>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1251BF"/>
    <w:rPr>
      <w:rFonts w:asciiTheme="majorHAnsi" w:eastAsiaTheme="majorEastAsia" w:hAnsiTheme="majorHAnsi" w:cstheme="majorBidi"/>
      <w:color w:val="323E4F" w:themeColor="text2" w:themeShade="BF"/>
      <w:spacing w:val="5"/>
      <w:kern w:val="28"/>
      <w:sz w:val="52"/>
      <w:szCs w:val="52"/>
    </w:rPr>
  </w:style>
  <w:style w:type="paragraph" w:customStyle="1" w:styleId="Body2">
    <w:name w:val="Body 2"/>
    <w:qFormat/>
    <w:rsid w:val="001251BF"/>
    <w:pPr>
      <w:suppressAutoHyphens/>
      <w:spacing w:after="40" w:line="240" w:lineRule="auto"/>
      <w:jc w:val="both"/>
    </w:pPr>
    <w:rPr>
      <w:rFonts w:ascii="Times New Roman" w:eastAsia="Arial Unicode MS" w:hAnsi="Times New Roman" w:cs="Arial Unicode MS"/>
      <w:color w:val="000000"/>
      <w:kern w:val="0"/>
      <w:sz w:val="22"/>
      <w:szCs w:val="22"/>
      <w:lang w:eastAsia="lt-LT"/>
      <w14:ligatures w14:val="none"/>
    </w:rPr>
  </w:style>
  <w:style w:type="paragraph" w:customStyle="1" w:styleId="Body">
    <w:name w:val="Body"/>
    <w:rsid w:val="001251BF"/>
    <w:pPr>
      <w:spacing w:after="0" w:line="312" w:lineRule="auto"/>
    </w:pPr>
    <w:rPr>
      <w:rFonts w:ascii="Helvetica Neue Light" w:eastAsia="Arial Unicode MS" w:hAnsi="Helvetica Neue Light" w:cs="Helvetica Neue Light"/>
      <w:color w:val="000000"/>
      <w:kern w:val="0"/>
      <w:szCs w:val="20"/>
      <w:lang w:val="lt-LT" w:eastAsia="lt-LT"/>
      <w14:ligatures w14:val="none"/>
    </w:rPr>
  </w:style>
  <w:style w:type="paragraph" w:customStyle="1" w:styleId="Betarp2">
    <w:name w:val="Be tarpų2"/>
    <w:qFormat/>
    <w:rsid w:val="001251BF"/>
    <w:pPr>
      <w:spacing w:after="0" w:line="240" w:lineRule="auto"/>
    </w:pPr>
    <w:rPr>
      <w:rFonts w:ascii="Times New Roman" w:eastAsia="Arial Unicode MS" w:hAnsi="Times New Roman" w:cs="Times New Roman"/>
      <w:color w:val="00000A"/>
      <w:kern w:val="0"/>
      <w:szCs w:val="22"/>
      <w:lang w:val="lt-LT"/>
      <w14:ligatures w14:val="none"/>
    </w:rPr>
  </w:style>
  <w:style w:type="paragraph" w:customStyle="1" w:styleId="NoSpacing1">
    <w:name w:val="No Spacing1"/>
    <w:link w:val="NoSpacingChar1"/>
    <w:uiPriority w:val="1"/>
    <w:qFormat/>
    <w:rsid w:val="001251BF"/>
    <w:pPr>
      <w:spacing w:after="0" w:line="240" w:lineRule="auto"/>
    </w:pPr>
    <w:rPr>
      <w:rFonts w:ascii="Helvetica Neue UltraLight" w:eastAsia="Arial Unicode MS" w:hAnsi="Helvetica Neue UltraLight" w:cs="Times New Roman"/>
      <w:color w:val="00000A"/>
      <w:kern w:val="0"/>
      <w:szCs w:val="22"/>
      <w:lang w:val="lt-LT"/>
      <w14:ligatures w14:val="none"/>
    </w:rPr>
  </w:style>
  <w:style w:type="character" w:styleId="Hipersaitas">
    <w:name w:val="Hyperlink"/>
    <w:aliases w:val="IVPK Hyperlink,Alna"/>
    <w:basedOn w:val="Numatytasispastraiposriftas"/>
    <w:uiPriority w:val="99"/>
    <w:qFormat/>
    <w:rsid w:val="001251BF"/>
    <w:rPr>
      <w:rFonts w:cs="Times New Roman"/>
      <w:color w:val="0000FF"/>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
    <w:basedOn w:val="prastasis"/>
    <w:link w:val="AntratsDiagrama2"/>
    <w:uiPriority w:val="99"/>
    <w:rsid w:val="001251BF"/>
    <w:pPr>
      <w:widowControl w:val="0"/>
      <w:tabs>
        <w:tab w:val="center" w:pos="4153"/>
        <w:tab w:val="right" w:pos="8306"/>
      </w:tabs>
      <w:spacing w:after="20"/>
      <w:jc w:val="both"/>
    </w:pPr>
    <w:rPr>
      <w:rFonts w:ascii="Calibri" w:eastAsia="Times New Roman" w:hAnsi="Calibri" w:cs="Times New Roman"/>
      <w:sz w:val="24"/>
      <w:szCs w:val="20"/>
      <w:lang w:eastAsia="en-US"/>
    </w:rPr>
  </w:style>
  <w:style w:type="character" w:customStyle="1" w:styleId="HeaderChar">
    <w:name w:val="Header Char"/>
    <w:basedOn w:val="Numatytasispastraiposriftas"/>
    <w:uiPriority w:val="99"/>
    <w:semiHidden/>
    <w:rsid w:val="001251BF"/>
    <w:rPr>
      <w:rFonts w:eastAsiaTheme="minorEastAsia"/>
      <w:kern w:val="0"/>
      <w:sz w:val="22"/>
      <w:szCs w:val="22"/>
      <w:lang w:val="lt-LT" w:eastAsia="lt-LT"/>
      <w14:ligatures w14:val="none"/>
    </w:rPr>
  </w:style>
  <w:style w:type="character" w:customStyle="1" w:styleId="AntratsDiagrama2">
    <w:name w:val="Antraštės Diagrama2"/>
    <w:aliases w:val="Specialioji žyma Diagrama,Viršutinis kolontitulas Diagrama1 Diagrama1,Viršutinis kolontitulas Diagrama Diagrama1 Diagrama1, Char Diagrama Diagrama1 Diagrama1,Viršutinis kolontitulas Diagrama Diagrama Diagrama Diagrama1"/>
    <w:basedOn w:val="Numatytasispastraiposriftas"/>
    <w:link w:val="Antrats"/>
    <w:uiPriority w:val="99"/>
    <w:locked/>
    <w:rsid w:val="001251BF"/>
    <w:rPr>
      <w:rFonts w:ascii="Calibri" w:eastAsia="Times New Roman" w:hAnsi="Calibri" w:cs="Times New Roman"/>
      <w:kern w:val="0"/>
      <w:szCs w:val="20"/>
      <w:lang w:val="lt-LT"/>
      <w14:ligatures w14:val="none"/>
    </w:rPr>
  </w:style>
  <w:style w:type="character" w:customStyle="1" w:styleId="AntratsDiagrama">
    <w:name w:val="Antraštės Diagrama"/>
    <w:aliases w:val="Header Char Diagrama,Viršutinis kolontitulas Diagrama1 Diagrama,Viršutinis kolontitulas Diagrama Diagrama1 Diagrama, Char Diagrama Diagrama1 Diagrama,Viršutinis kolontitulas Diagrama Diagrama Diagrama Diagrama"/>
    <w:basedOn w:val="Numatytasispastraiposriftas"/>
    <w:uiPriority w:val="99"/>
    <w:rsid w:val="001251BF"/>
  </w:style>
  <w:style w:type="paragraph" w:customStyle="1" w:styleId="Pagrindinistekstas1">
    <w:name w:val="Pagrindinis tekstas1"/>
    <w:link w:val="Bodytext"/>
    <w:qFormat/>
    <w:rsid w:val="001251BF"/>
    <w:pPr>
      <w:snapToGrid w:val="0"/>
      <w:spacing w:after="0" w:line="240" w:lineRule="auto"/>
      <w:ind w:firstLine="312"/>
      <w:jc w:val="both"/>
    </w:pPr>
    <w:rPr>
      <w:rFonts w:ascii="TimesLT" w:eastAsia="Times New Roman" w:hAnsi="TimesLT" w:cs="Times New Roman"/>
      <w:kern w:val="0"/>
      <w:sz w:val="22"/>
      <w:szCs w:val="22"/>
      <w14:ligatures w14:val="none"/>
    </w:rPr>
  </w:style>
  <w:style w:type="character" w:customStyle="1" w:styleId="Bodytext">
    <w:name w:val="Body text_"/>
    <w:link w:val="Pagrindinistekstas1"/>
    <w:locked/>
    <w:rsid w:val="001251BF"/>
    <w:rPr>
      <w:rFonts w:ascii="TimesLT" w:eastAsia="Times New Roman" w:hAnsi="TimesLT" w:cs="Times New Roman"/>
      <w:kern w:val="0"/>
      <w:sz w:val="22"/>
      <w:szCs w:val="22"/>
      <w14:ligatures w14:val="none"/>
    </w:rPr>
  </w:style>
  <w:style w:type="paragraph" w:styleId="Pagrindiniotekstotrauka">
    <w:name w:val="Body Text Indent"/>
    <w:basedOn w:val="prastasis"/>
    <w:link w:val="PagrindiniotekstotraukaDiagrama1"/>
    <w:rsid w:val="001251BF"/>
    <w:pPr>
      <w:spacing w:after="120"/>
      <w:ind w:left="283"/>
    </w:pPr>
    <w:rPr>
      <w:rFonts w:ascii="Times New Roman" w:eastAsia="Arial Unicode MS" w:hAnsi="Times New Roman" w:cs="Times New Roman"/>
      <w:color w:val="00000A"/>
      <w:sz w:val="24"/>
      <w:szCs w:val="24"/>
      <w:lang w:eastAsia="en-US"/>
    </w:rPr>
  </w:style>
  <w:style w:type="character" w:customStyle="1" w:styleId="BodyTextIndentChar">
    <w:name w:val="Body Text Indent Char"/>
    <w:basedOn w:val="Numatytasispastraiposriftas"/>
    <w:rsid w:val="001251BF"/>
    <w:rPr>
      <w:rFonts w:eastAsiaTheme="minorEastAsia"/>
      <w:kern w:val="0"/>
      <w:sz w:val="22"/>
      <w:szCs w:val="22"/>
      <w:lang w:val="lt-LT" w:eastAsia="lt-LT"/>
      <w14:ligatures w14:val="none"/>
    </w:rPr>
  </w:style>
  <w:style w:type="character" w:customStyle="1" w:styleId="PagrindiniotekstotraukaDiagrama1">
    <w:name w:val="Pagrindinio teksto įtrauka Diagrama1"/>
    <w:basedOn w:val="Numatytasispastraiposriftas"/>
    <w:link w:val="Pagrindiniotekstotrauka"/>
    <w:locked/>
    <w:rsid w:val="001251BF"/>
    <w:rPr>
      <w:rFonts w:ascii="Times New Roman" w:eastAsia="Arial Unicode MS" w:hAnsi="Times New Roman" w:cs="Times New Roman"/>
      <w:color w:val="00000A"/>
      <w:kern w:val="0"/>
      <w:lang w:val="lt-LT"/>
      <w14:ligatures w14:val="none"/>
    </w:rPr>
  </w:style>
  <w:style w:type="character" w:customStyle="1" w:styleId="PagrindiniotekstotraukaDiagrama">
    <w:name w:val="Pagrindinio teksto įtrauka Diagrama"/>
    <w:aliases w:val=" Char3 Diagrama"/>
    <w:basedOn w:val="Numatytasispastraiposriftas"/>
    <w:rsid w:val="001251BF"/>
  </w:style>
  <w:style w:type="paragraph" w:styleId="Pagrindinistekstas3">
    <w:name w:val="Body Text 3"/>
    <w:basedOn w:val="prastasis"/>
    <w:link w:val="Pagrindinistekstas3Diagrama"/>
    <w:rsid w:val="001251BF"/>
    <w:pPr>
      <w:spacing w:after="120"/>
    </w:pPr>
    <w:rPr>
      <w:rFonts w:ascii="Times New Roman" w:eastAsia="Arial Unicode MS" w:hAnsi="Times New Roman" w:cs="Times New Roman"/>
      <w:color w:val="00000A"/>
      <w:sz w:val="16"/>
      <w:szCs w:val="16"/>
      <w:lang w:eastAsia="en-US"/>
    </w:rPr>
  </w:style>
  <w:style w:type="character" w:customStyle="1" w:styleId="BodyText3Char">
    <w:name w:val="Body Text 3 Char"/>
    <w:basedOn w:val="Numatytasispastraiposriftas"/>
    <w:rsid w:val="001251BF"/>
    <w:rPr>
      <w:rFonts w:eastAsiaTheme="minorEastAsia"/>
      <w:kern w:val="0"/>
      <w:sz w:val="16"/>
      <w:szCs w:val="16"/>
      <w:lang w:val="lt-LT" w:eastAsia="lt-LT"/>
      <w14:ligatures w14:val="none"/>
    </w:rPr>
  </w:style>
  <w:style w:type="character" w:customStyle="1" w:styleId="Pagrindinistekstas3Diagrama">
    <w:name w:val="Pagrindinis tekstas 3 Diagrama"/>
    <w:basedOn w:val="Numatytasispastraiposriftas"/>
    <w:link w:val="Pagrindinistekstas3"/>
    <w:rsid w:val="001251BF"/>
    <w:rPr>
      <w:rFonts w:ascii="Times New Roman" w:eastAsia="Arial Unicode MS" w:hAnsi="Times New Roman" w:cs="Times New Roman"/>
      <w:color w:val="00000A"/>
      <w:kern w:val="0"/>
      <w:sz w:val="16"/>
      <w:szCs w:val="16"/>
      <w:lang w:val="lt-LT"/>
      <w14:ligatures w14:val="none"/>
    </w:rPr>
  </w:style>
  <w:style w:type="paragraph" w:customStyle="1" w:styleId="xxxtekstas">
    <w:name w:val="x.x.x tekstas"/>
    <w:basedOn w:val="Pagrindiniotekstotrauka"/>
    <w:rsid w:val="001251BF"/>
    <w:pPr>
      <w:numPr>
        <w:ilvl w:val="2"/>
        <w:numId w:val="3"/>
      </w:numPr>
      <w:tabs>
        <w:tab w:val="num" w:pos="1570"/>
      </w:tabs>
      <w:suppressAutoHyphens/>
      <w:spacing w:after="60"/>
      <w:ind w:left="0" w:firstLine="0"/>
      <w:jc w:val="both"/>
    </w:pPr>
    <w:rPr>
      <w:rFonts w:eastAsia="Calibri"/>
      <w:color w:val="auto"/>
      <w:szCs w:val="20"/>
    </w:rPr>
  </w:style>
  <w:style w:type="paragraph" w:styleId="Porat">
    <w:name w:val="footer"/>
    <w:aliases w:val="Char1, Diagrama"/>
    <w:basedOn w:val="prastasis"/>
    <w:link w:val="PoratDiagrama"/>
    <w:uiPriority w:val="99"/>
    <w:rsid w:val="001251BF"/>
    <w:pPr>
      <w:tabs>
        <w:tab w:val="center" w:pos="4320"/>
        <w:tab w:val="right" w:pos="8640"/>
      </w:tabs>
    </w:pPr>
    <w:rPr>
      <w:rFonts w:ascii="Calibri" w:eastAsia="Times New Roman" w:hAnsi="Calibri" w:cs="Times New Roman"/>
      <w:sz w:val="24"/>
      <w:szCs w:val="20"/>
      <w:lang w:eastAsia="en-US"/>
    </w:rPr>
  </w:style>
  <w:style w:type="character" w:customStyle="1" w:styleId="PoratDiagrama">
    <w:name w:val="Poraštė Diagrama"/>
    <w:aliases w:val="Char1 Diagrama, Diagrama Diagrama1"/>
    <w:basedOn w:val="Numatytasispastraiposriftas"/>
    <w:link w:val="Porat"/>
    <w:uiPriority w:val="99"/>
    <w:rsid w:val="001251BF"/>
    <w:rPr>
      <w:rFonts w:ascii="Calibri" w:eastAsia="Times New Roman" w:hAnsi="Calibri" w:cs="Times New Roman"/>
      <w:kern w:val="0"/>
      <w:szCs w:val="20"/>
      <w:lang w:val="lt-LT"/>
      <w14:ligatures w14:val="none"/>
    </w:rPr>
  </w:style>
  <w:style w:type="paragraph" w:customStyle="1" w:styleId="Point1">
    <w:name w:val="Point 1"/>
    <w:basedOn w:val="prastasis"/>
    <w:rsid w:val="001251BF"/>
    <w:pPr>
      <w:spacing w:before="120" w:after="120"/>
      <w:ind w:left="1418" w:hanging="567"/>
      <w:jc w:val="both"/>
    </w:pPr>
    <w:rPr>
      <w:rFonts w:ascii="Times New Roman" w:eastAsia="Calibri" w:hAnsi="Times New Roman" w:cs="Times New Roman"/>
      <w:sz w:val="24"/>
      <w:szCs w:val="20"/>
      <w:lang w:eastAsia="en-US"/>
    </w:rPr>
  </w:style>
  <w:style w:type="paragraph" w:styleId="Pagrindiniotekstotrauka2">
    <w:name w:val="Body Text Indent 2"/>
    <w:basedOn w:val="prastasis"/>
    <w:link w:val="Pagrindiniotekstotrauka2Diagrama"/>
    <w:uiPriority w:val="99"/>
    <w:rsid w:val="001251BF"/>
    <w:pPr>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uiPriority w:val="99"/>
    <w:rsid w:val="001251BF"/>
    <w:rPr>
      <w:rFonts w:ascii="Times New Roman" w:eastAsia="Calibri" w:hAnsi="Times New Roman" w:cs="Times New Roman"/>
      <w:kern w:val="0"/>
      <w:lang w:val="lt-LT"/>
      <w14:ligatures w14:val="none"/>
    </w:rPr>
  </w:style>
  <w:style w:type="paragraph" w:customStyle="1" w:styleId="CentrBoldm">
    <w:name w:val="CentrBoldm"/>
    <w:basedOn w:val="prastasis"/>
    <w:rsid w:val="001251BF"/>
    <w:pPr>
      <w:autoSpaceDE w:val="0"/>
      <w:autoSpaceDN w:val="0"/>
      <w:adjustRightInd w:val="0"/>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1251BF"/>
    <w:rPr>
      <w:rFonts w:cs="Times New Roman"/>
      <w:vertAlign w:val="superscript"/>
    </w:rPr>
  </w:style>
  <w:style w:type="paragraph" w:styleId="Pagrindinistekstas2">
    <w:name w:val="Body Text 2"/>
    <w:basedOn w:val="prastasis"/>
    <w:link w:val="Pagrindinistekstas2Diagrama"/>
    <w:rsid w:val="001251BF"/>
    <w:pPr>
      <w:spacing w:after="120" w:line="480" w:lineRule="auto"/>
    </w:pPr>
    <w:rPr>
      <w:rFonts w:ascii="Times New Roman" w:eastAsia="Calibri" w:hAnsi="Times New Roman" w:cs="Times New Roman"/>
      <w:sz w:val="24"/>
      <w:szCs w:val="24"/>
      <w:lang w:eastAsia="en-US"/>
    </w:rPr>
  </w:style>
  <w:style w:type="character" w:customStyle="1" w:styleId="BodyText2Char">
    <w:name w:val="Body Text 2 Char"/>
    <w:basedOn w:val="Numatytasispastraiposriftas"/>
    <w:rsid w:val="001251BF"/>
    <w:rPr>
      <w:rFonts w:eastAsiaTheme="minorEastAsia"/>
      <w:kern w:val="0"/>
      <w:sz w:val="22"/>
      <w:szCs w:val="22"/>
      <w:lang w:val="lt-LT" w:eastAsia="lt-LT"/>
      <w14:ligatures w14:val="none"/>
    </w:rPr>
  </w:style>
  <w:style w:type="character" w:customStyle="1" w:styleId="Pagrindinistekstas2Diagrama">
    <w:name w:val="Pagrindinis tekstas 2 Diagrama"/>
    <w:basedOn w:val="Numatytasispastraiposriftas"/>
    <w:link w:val="Pagrindinistekstas2"/>
    <w:rsid w:val="001251BF"/>
    <w:rPr>
      <w:rFonts w:ascii="Times New Roman" w:eastAsia="Calibri" w:hAnsi="Times New Roman" w:cs="Times New Roman"/>
      <w:kern w:val="0"/>
      <w:lang w:val="lt-LT"/>
      <w14:ligatures w14:val="none"/>
    </w:rPr>
  </w:style>
  <w:style w:type="paragraph" w:customStyle="1" w:styleId="BankNormal">
    <w:name w:val="BankNormal"/>
    <w:basedOn w:val="prastasis"/>
    <w:rsid w:val="001251BF"/>
    <w:pPr>
      <w:overflowPunct w:val="0"/>
      <w:autoSpaceDE w:val="0"/>
      <w:autoSpaceDN w:val="0"/>
      <w:adjustRightInd w:val="0"/>
      <w:spacing w:after="240"/>
      <w:textAlignment w:val="baseline"/>
    </w:pPr>
    <w:rPr>
      <w:rFonts w:ascii="Times New Roman" w:eastAsia="Calibri" w:hAnsi="Times New Roman" w:cs="Times New Roman"/>
      <w:sz w:val="24"/>
      <w:szCs w:val="20"/>
      <w:lang w:val="en-US" w:eastAsia="en-US"/>
    </w:rPr>
  </w:style>
  <w:style w:type="paragraph" w:customStyle="1" w:styleId="MAZAS">
    <w:name w:val="MAZAS"/>
    <w:rsid w:val="001251BF"/>
    <w:pPr>
      <w:autoSpaceDE w:val="0"/>
      <w:autoSpaceDN w:val="0"/>
      <w:adjustRightInd w:val="0"/>
      <w:spacing w:after="0" w:line="240" w:lineRule="auto"/>
      <w:ind w:firstLine="312"/>
      <w:jc w:val="both"/>
    </w:pPr>
    <w:rPr>
      <w:rFonts w:ascii="TimesLT" w:eastAsia="Calibri" w:hAnsi="TimesLT" w:cs="Times New Roman"/>
      <w:color w:val="000000"/>
      <w:kern w:val="0"/>
      <w:sz w:val="8"/>
      <w:szCs w:val="8"/>
      <w14:ligatures w14:val="none"/>
    </w:rPr>
  </w:style>
  <w:style w:type="paragraph" w:customStyle="1" w:styleId="Linija">
    <w:name w:val="Linija"/>
    <w:basedOn w:val="MAZAS"/>
    <w:rsid w:val="001251BF"/>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1251BF"/>
    <w:pPr>
      <w:tabs>
        <w:tab w:val="left" w:pos="360"/>
      </w:tabs>
      <w:suppressAutoHyphens/>
      <w:overflowPunct w:val="0"/>
      <w:autoSpaceDE w:val="0"/>
      <w:autoSpaceDN w:val="0"/>
      <w:adjustRightInd w:val="0"/>
      <w:ind w:left="360" w:hanging="360"/>
      <w:textAlignment w:val="baseline"/>
    </w:pPr>
    <w:rPr>
      <w:rFonts w:ascii="Times New Roman" w:eastAsia="Calibri" w:hAnsi="Times New Roman" w:cs="Times New Roman"/>
      <w:sz w:val="20"/>
      <w:szCs w:val="20"/>
      <w:lang w:val="en-US" w:eastAsia="en-US"/>
    </w:rPr>
  </w:style>
  <w:style w:type="character" w:customStyle="1" w:styleId="FootnoteTextChar">
    <w:name w:val="Footnote Text Char"/>
    <w:basedOn w:val="Numatytasispastraiposriftas"/>
    <w:uiPriority w:val="99"/>
    <w:rsid w:val="001251BF"/>
    <w:rPr>
      <w:rFonts w:eastAsiaTheme="minorEastAsia"/>
      <w:kern w:val="0"/>
      <w:sz w:val="20"/>
      <w:szCs w:val="20"/>
      <w:lang w:val="lt-LT" w:eastAsia="lt-LT"/>
      <w14:ligatures w14:val="none"/>
    </w:rPr>
  </w:style>
  <w:style w:type="character" w:customStyle="1" w:styleId="PuslapioinaostekstasDiagrama">
    <w:name w:val="Puslapio išnašos tekstas Diagrama"/>
    <w:aliases w:val=" Diagrama1 Diagrama"/>
    <w:basedOn w:val="Numatytasispastraiposriftas"/>
    <w:link w:val="Puslapioinaostekstas"/>
    <w:uiPriority w:val="99"/>
    <w:rsid w:val="001251BF"/>
    <w:rPr>
      <w:rFonts w:ascii="Times New Roman" w:eastAsia="Calibri" w:hAnsi="Times New Roman" w:cs="Times New Roman"/>
      <w:kern w:val="0"/>
      <w:sz w:val="20"/>
      <w:szCs w:val="20"/>
      <w14:ligatures w14:val="none"/>
    </w:rPr>
  </w:style>
  <w:style w:type="character" w:styleId="Puslapionumeris">
    <w:name w:val="page number"/>
    <w:basedOn w:val="Numatytasispastraiposriftas"/>
    <w:rsid w:val="001251BF"/>
    <w:rPr>
      <w:rFonts w:cs="Times New Roman"/>
    </w:rPr>
  </w:style>
  <w:style w:type="paragraph" w:styleId="Pagrindiniotekstotrauka3">
    <w:name w:val="Body Text Indent 3"/>
    <w:basedOn w:val="prastasis"/>
    <w:link w:val="Pagrindiniotekstotrauka3Diagrama"/>
    <w:rsid w:val="001251BF"/>
    <w:pPr>
      <w:ind w:firstLine="709"/>
      <w:jc w:val="both"/>
    </w:pPr>
    <w:rPr>
      <w:rFonts w:ascii="Times New Roman" w:eastAsia="Calibri" w:hAnsi="Times New Roman" w:cs="Times New Roman"/>
      <w:color w:val="3366FF"/>
      <w:sz w:val="24"/>
      <w:szCs w:val="24"/>
      <w:lang w:eastAsia="en-US"/>
    </w:rPr>
  </w:style>
  <w:style w:type="character" w:customStyle="1" w:styleId="BodyTextIndent3Char">
    <w:name w:val="Body Text Indent 3 Char"/>
    <w:basedOn w:val="Numatytasispastraiposriftas"/>
    <w:rsid w:val="001251BF"/>
    <w:rPr>
      <w:rFonts w:eastAsiaTheme="minorEastAsia"/>
      <w:kern w:val="0"/>
      <w:sz w:val="16"/>
      <w:szCs w:val="16"/>
      <w:lang w:val="lt-LT" w:eastAsia="lt-LT"/>
      <w14:ligatures w14:val="none"/>
    </w:rPr>
  </w:style>
  <w:style w:type="character" w:customStyle="1" w:styleId="Pagrindiniotekstotrauka3Diagrama">
    <w:name w:val="Pagrindinio teksto įtrauka 3 Diagrama"/>
    <w:basedOn w:val="Numatytasispastraiposriftas"/>
    <w:link w:val="Pagrindiniotekstotrauka3"/>
    <w:rsid w:val="001251BF"/>
    <w:rPr>
      <w:rFonts w:ascii="Times New Roman" w:eastAsia="Calibri" w:hAnsi="Times New Roman" w:cs="Times New Roman"/>
      <w:color w:val="3366FF"/>
      <w:kern w:val="0"/>
      <w:lang w:val="lt-LT"/>
      <w14:ligatures w14:val="none"/>
    </w:rPr>
  </w:style>
  <w:style w:type="paragraph" w:styleId="Sraassuenkleliais">
    <w:name w:val="List Bullet"/>
    <w:basedOn w:val="prastasis"/>
    <w:autoRedefine/>
    <w:rsid w:val="001251BF"/>
    <w:pPr>
      <w:tabs>
        <w:tab w:val="left" w:pos="360"/>
        <w:tab w:val="left" w:pos="720"/>
      </w:tabs>
      <w:ind w:left="-180" w:firstLine="180"/>
      <w:jc w:val="both"/>
    </w:pPr>
    <w:rPr>
      <w:rFonts w:ascii="Times New Roman" w:eastAsia="Calibri" w:hAnsi="Times New Roman" w:cs="Times New Roman"/>
      <w:bCs/>
      <w:sz w:val="24"/>
      <w:szCs w:val="24"/>
      <w:lang w:eastAsia="en-US"/>
    </w:rPr>
  </w:style>
  <w:style w:type="paragraph" w:customStyle="1" w:styleId="FR2">
    <w:name w:val="FR2"/>
    <w:rsid w:val="001251BF"/>
    <w:pPr>
      <w:widowControl w:val="0"/>
      <w:suppressAutoHyphens/>
      <w:snapToGrid w:val="0"/>
      <w:spacing w:before="340" w:after="0" w:line="240" w:lineRule="auto"/>
    </w:pPr>
    <w:rPr>
      <w:rFonts w:ascii="Arial" w:eastAsia="Calibri" w:hAnsi="Arial" w:cs="Times New Roman"/>
      <w:kern w:val="0"/>
      <w:szCs w:val="20"/>
      <w:lang w:eastAsia="ar-SA"/>
      <w14:ligatures w14:val="none"/>
    </w:rPr>
  </w:style>
  <w:style w:type="paragraph" w:customStyle="1" w:styleId="FR1">
    <w:name w:val="FR1"/>
    <w:rsid w:val="001251BF"/>
    <w:pPr>
      <w:widowControl w:val="0"/>
      <w:suppressAutoHyphens/>
      <w:spacing w:before="280" w:after="0" w:line="360" w:lineRule="auto"/>
      <w:ind w:right="200"/>
      <w:jc w:val="right"/>
    </w:pPr>
    <w:rPr>
      <w:rFonts w:ascii="Times New Roman" w:eastAsia="Calibri" w:hAnsi="Times New Roman" w:cs="Times New Roman"/>
      <w:b/>
      <w:kern w:val="0"/>
      <w:sz w:val="16"/>
      <w:szCs w:val="20"/>
      <w:lang w:eastAsia="ar-SA"/>
      <w14:ligatures w14:val="none"/>
    </w:rPr>
  </w:style>
  <w:style w:type="paragraph" w:customStyle="1" w:styleId="Style4">
    <w:name w:val="Style4"/>
    <w:basedOn w:val="Antrat7"/>
    <w:rsid w:val="001251BF"/>
    <w:pPr>
      <w:keepLines w:val="0"/>
      <w:tabs>
        <w:tab w:val="num" w:pos="705"/>
      </w:tabs>
      <w:spacing w:before="240" w:after="240"/>
      <w:ind w:left="720" w:hanging="360"/>
      <w:jc w:val="center"/>
    </w:pPr>
    <w:rPr>
      <w:rFonts w:ascii="Times New Roman" w:eastAsia="Calibri" w:hAnsi="Times New Roman" w:cs="Times New Roman"/>
      <w:b/>
      <w:color w:val="auto"/>
      <w:sz w:val="48"/>
      <w:szCs w:val="20"/>
    </w:rPr>
  </w:style>
  <w:style w:type="paragraph" w:customStyle="1" w:styleId="StyleHeading2BoldBottomNoborder">
    <w:name w:val="Style Heading 2 + Bold Bottom: (No border)"/>
    <w:basedOn w:val="Antrat2"/>
    <w:rsid w:val="001251BF"/>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1251BF"/>
    <w:rPr>
      <w:rFonts w:cs="Times New Roman"/>
    </w:rPr>
  </w:style>
  <w:style w:type="paragraph" w:customStyle="1" w:styleId="StyleHeading1TimesNewRomanBold14ptBoldAllcaps">
    <w:name w:val="Style Heading 1 + Times New Roman Bold 14 pt Bold All caps"/>
    <w:basedOn w:val="Antrat1"/>
    <w:rsid w:val="001251BF"/>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1251BF"/>
    <w:pPr>
      <w:widowControl w:val="0"/>
      <w:spacing w:before="60" w:line="240" w:lineRule="exact"/>
      <w:jc w:val="both"/>
    </w:pPr>
    <w:rPr>
      <w:rFonts w:ascii="Arial" w:eastAsia="Calibri" w:hAnsi="Arial" w:cs="Arial"/>
      <w:sz w:val="24"/>
      <w:szCs w:val="24"/>
      <w:lang w:val="cs-CZ" w:eastAsia="fi-FI"/>
    </w:rPr>
  </w:style>
  <w:style w:type="paragraph" w:customStyle="1" w:styleId="xl65">
    <w:name w:val="xl65"/>
    <w:basedOn w:val="prastasis"/>
    <w:rsid w:val="001251BF"/>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1251BF"/>
    <w:pPr>
      <w:spacing w:before="100" w:beforeAutospacing="1" w:after="100" w:afterAutospacing="1"/>
    </w:pPr>
    <w:rPr>
      <w:rFonts w:ascii="MonospaceLT" w:eastAsia="Calibri" w:hAnsi="MonospaceLT" w:cs="Times New Roman"/>
      <w:sz w:val="16"/>
      <w:szCs w:val="16"/>
      <w:lang w:eastAsia="en-US"/>
    </w:rPr>
  </w:style>
  <w:style w:type="paragraph" w:customStyle="1" w:styleId="xl68">
    <w:name w:val="xl68"/>
    <w:basedOn w:val="prastasis"/>
    <w:rsid w:val="001251BF"/>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1251BF"/>
    <w:pPr>
      <w:spacing w:before="100" w:beforeAutospacing="1" w:after="100" w:afterAutospacing="1"/>
      <w:textAlignment w:val="top"/>
    </w:pPr>
    <w:rPr>
      <w:rFonts w:ascii="Arial" w:eastAsia="Calibri" w:hAnsi="Arial" w:cs="Times New Roman"/>
      <w:sz w:val="18"/>
      <w:szCs w:val="18"/>
      <w:lang w:eastAsia="en-US"/>
    </w:rPr>
  </w:style>
  <w:style w:type="paragraph" w:customStyle="1" w:styleId="xl70">
    <w:name w:val="xl70"/>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1">
    <w:name w:val="xl71"/>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72">
    <w:name w:val="xl72"/>
    <w:basedOn w:val="prastasis"/>
    <w:rsid w:val="001251BF"/>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3">
    <w:name w:val="xl73"/>
    <w:basedOn w:val="prastasis"/>
    <w:rsid w:val="001251BF"/>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4">
    <w:name w:val="xl74"/>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5">
    <w:name w:val="xl75"/>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6">
    <w:name w:val="xl76"/>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7">
    <w:name w:val="xl77"/>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8">
    <w:name w:val="xl78"/>
    <w:basedOn w:val="prastasis"/>
    <w:rsid w:val="001251BF"/>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79">
    <w:name w:val="xl79"/>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80">
    <w:name w:val="xl80"/>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81">
    <w:name w:val="xl81"/>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2">
    <w:name w:val="xl82"/>
    <w:basedOn w:val="prastasis"/>
    <w:rsid w:val="001251BF"/>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83">
    <w:name w:val="xl83"/>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4">
    <w:name w:val="xl84"/>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5">
    <w:name w:val="xl85"/>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6">
    <w:name w:val="xl86"/>
    <w:basedOn w:val="prastasis"/>
    <w:rsid w:val="001251BF"/>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1251BF"/>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1251BF"/>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9">
    <w:name w:val="xl89"/>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0">
    <w:name w:val="xl90"/>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1">
    <w:name w:val="xl91"/>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2">
    <w:name w:val="xl92"/>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3">
    <w:name w:val="xl93"/>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94">
    <w:name w:val="xl94"/>
    <w:basedOn w:val="prastasis"/>
    <w:rsid w:val="001251BF"/>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5">
    <w:name w:val="xl95"/>
    <w:basedOn w:val="prastasis"/>
    <w:rsid w:val="001251BF"/>
    <w:pPr>
      <w:pBdr>
        <w:top w:val="single"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1251BF"/>
    <w:pP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1251BF"/>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8">
    <w:name w:val="xl98"/>
    <w:basedOn w:val="prastasis"/>
    <w:rsid w:val="001251BF"/>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9">
    <w:name w:val="xl99"/>
    <w:basedOn w:val="prastasis"/>
    <w:rsid w:val="001251BF"/>
    <w:pPr>
      <w:pBdr>
        <w:top w:val="dashed"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1251BF"/>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101">
    <w:name w:val="xl101"/>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1251BF"/>
    <w:pPr>
      <w:spacing w:before="100" w:beforeAutospacing="1" w:after="100" w:afterAutospacing="1"/>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1251B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1251BF"/>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1251B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1251BF"/>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1251BF"/>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Times New Roman" w:cs="Times New Roman"/>
      <w:sz w:val="24"/>
      <w:szCs w:val="24"/>
      <w:lang w:eastAsia="en-US"/>
    </w:rPr>
  </w:style>
  <w:style w:type="paragraph" w:customStyle="1" w:styleId="xl27">
    <w:name w:val="xl27"/>
    <w:basedOn w:val="prastasis"/>
    <w:rsid w:val="001251BF"/>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1251B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1251BF"/>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1">
    <w:name w:val="xl31"/>
    <w:basedOn w:val="prastasis"/>
    <w:rsid w:val="001251BF"/>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2">
    <w:name w:val="xl32"/>
    <w:basedOn w:val="prastasis"/>
    <w:rsid w:val="001251BF"/>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33">
    <w:name w:val="xl33"/>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34">
    <w:name w:val="xl34"/>
    <w:basedOn w:val="prastasis"/>
    <w:rsid w:val="001251BF"/>
    <w:pPr>
      <w:spacing w:before="100" w:beforeAutospacing="1" w:after="100" w:afterAutospacing="1"/>
      <w:textAlignment w:val="top"/>
    </w:pPr>
    <w:rPr>
      <w:rFonts w:ascii="Arial" w:eastAsia="Calibri" w:hAnsi="Arial" w:cs="Times New Roman"/>
      <w:sz w:val="18"/>
      <w:szCs w:val="18"/>
      <w:lang w:eastAsia="en-US"/>
    </w:rPr>
  </w:style>
  <w:style w:type="paragraph" w:customStyle="1" w:styleId="xl35">
    <w:name w:val="xl35"/>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36">
    <w:name w:val="xl36"/>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7">
    <w:name w:val="xl37"/>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8">
    <w:name w:val="xl38"/>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9">
    <w:name w:val="xl39"/>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0">
    <w:name w:val="xl40"/>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1">
    <w:name w:val="xl41"/>
    <w:basedOn w:val="prastasis"/>
    <w:rsid w:val="001251BF"/>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2">
    <w:name w:val="xl42"/>
    <w:basedOn w:val="prastasis"/>
    <w:rsid w:val="001251BF"/>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43">
    <w:name w:val="xl43"/>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4">
    <w:name w:val="xl44"/>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5">
    <w:name w:val="xl45"/>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6">
    <w:name w:val="xl46"/>
    <w:basedOn w:val="prastasis"/>
    <w:rsid w:val="001251BF"/>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7">
    <w:name w:val="xl47"/>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48">
    <w:name w:val="xl48"/>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9">
    <w:name w:val="xl49"/>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50">
    <w:name w:val="xl50"/>
    <w:basedOn w:val="prastasis"/>
    <w:rsid w:val="001251BF"/>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1251BF"/>
    <w:pPr>
      <w:spacing w:before="100" w:beforeAutospacing="1" w:after="100" w:afterAutospacing="1"/>
    </w:pPr>
    <w:rPr>
      <w:rFonts w:ascii="MonospaceLT" w:eastAsia="Calibri" w:hAnsi="MonospaceLT" w:cs="Times New Roman"/>
      <w:sz w:val="16"/>
      <w:szCs w:val="16"/>
      <w:lang w:eastAsia="en-US"/>
    </w:rPr>
  </w:style>
  <w:style w:type="paragraph" w:customStyle="1" w:styleId="xl52">
    <w:name w:val="xl52"/>
    <w:basedOn w:val="prastasis"/>
    <w:rsid w:val="001251BF"/>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53">
    <w:name w:val="xl53"/>
    <w:basedOn w:val="prastasis"/>
    <w:rsid w:val="001251BF"/>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1251BF"/>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55">
    <w:name w:val="xl55"/>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character" w:customStyle="1" w:styleId="Diagrama2">
    <w:name w:val="Diagrama2"/>
    <w:rsid w:val="001251BF"/>
    <w:rPr>
      <w:strike/>
      <w:sz w:val="24"/>
      <w:lang w:val="lt-LT" w:eastAsia="en-US"/>
    </w:rPr>
  </w:style>
  <w:style w:type="paragraph" w:customStyle="1" w:styleId="linija0">
    <w:name w:val="linija"/>
    <w:basedOn w:val="prastasis"/>
    <w:rsid w:val="001251BF"/>
    <w:pPr>
      <w:spacing w:before="100" w:beforeAutospacing="1" w:after="100" w:afterAutospacing="1"/>
    </w:pPr>
    <w:rPr>
      <w:rFonts w:ascii="Times New Roman" w:eastAsia="Calibri" w:hAnsi="Times New Roman" w:cs="Times New Roman"/>
      <w:sz w:val="24"/>
      <w:szCs w:val="24"/>
    </w:rPr>
  </w:style>
  <w:style w:type="character" w:customStyle="1" w:styleId="FontStyle14">
    <w:name w:val="Font Style14"/>
    <w:rsid w:val="001251BF"/>
    <w:rPr>
      <w:rFonts w:ascii="Tahoma" w:hAnsi="Tahoma"/>
      <w:sz w:val="20"/>
    </w:rPr>
  </w:style>
  <w:style w:type="character" w:styleId="Perirtashipersaitas">
    <w:name w:val="FollowedHyperlink"/>
    <w:basedOn w:val="Numatytasispastraiposriftas"/>
    <w:uiPriority w:val="99"/>
    <w:rsid w:val="001251BF"/>
    <w:rPr>
      <w:rFonts w:cs="Times New Roman"/>
      <w:color w:val="800080"/>
      <w:u w:val="single"/>
    </w:rPr>
  </w:style>
  <w:style w:type="paragraph" w:customStyle="1" w:styleId="bodytext0">
    <w:name w:val="bodytext"/>
    <w:basedOn w:val="prastasis"/>
    <w:rsid w:val="001251BF"/>
    <w:pPr>
      <w:spacing w:before="100" w:beforeAutospacing="1" w:after="100" w:afterAutospacing="1"/>
    </w:pPr>
    <w:rPr>
      <w:rFonts w:ascii="Times New Roman" w:eastAsia="Calibri" w:hAnsi="Times New Roman" w:cs="Times New Roman"/>
      <w:sz w:val="24"/>
      <w:szCs w:val="24"/>
    </w:rPr>
  </w:style>
  <w:style w:type="paragraph" w:customStyle="1" w:styleId="xl119">
    <w:name w:val="xl119"/>
    <w:basedOn w:val="prastasis"/>
    <w:rsid w:val="001251BF"/>
    <w:pPr>
      <w:spacing w:before="100" w:beforeAutospacing="1" w:after="100" w:afterAutospacing="1"/>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1251BF"/>
    <w:pPr>
      <w:autoSpaceDE w:val="0"/>
      <w:autoSpaceDN w:val="0"/>
      <w:adjustRightInd w:val="0"/>
    </w:pPr>
    <w:rPr>
      <w:rFonts w:ascii="Times New Roman" w:eastAsia="Calibri" w:hAnsi="Times New Roman" w:cs="Times New Roman"/>
      <w:sz w:val="24"/>
      <w:szCs w:val="24"/>
    </w:rPr>
  </w:style>
  <w:style w:type="paragraph" w:styleId="Tekstoblokas">
    <w:name w:val="Block Text"/>
    <w:basedOn w:val="prastasis"/>
    <w:rsid w:val="001251BF"/>
    <w:pPr>
      <w:shd w:val="clear" w:color="auto" w:fill="FFFFFF"/>
      <w:spacing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251BF"/>
    <w:pPr>
      <w:autoSpaceDE w:val="0"/>
      <w:autoSpaceDN w:val="0"/>
      <w:adjustRightInd w:val="0"/>
      <w:spacing w:after="0" w:line="240" w:lineRule="auto"/>
    </w:pPr>
    <w:rPr>
      <w:rFonts w:ascii="Times New Roman" w:eastAsia="Calibri" w:hAnsi="Times New Roman" w:cs="Times New Roman"/>
      <w:color w:val="000000"/>
      <w:kern w:val="0"/>
      <w:lang w:val="lt-LT" w:eastAsia="lt-LT"/>
      <w14:ligatures w14:val="none"/>
    </w:rPr>
  </w:style>
  <w:style w:type="paragraph" w:customStyle="1" w:styleId="pagrindinistekstas0">
    <w:name w:val="pagrindinistekstas"/>
    <w:basedOn w:val="prastasis"/>
    <w:next w:val="prastasis"/>
    <w:rsid w:val="001251BF"/>
    <w:pPr>
      <w:autoSpaceDE w:val="0"/>
      <w:autoSpaceDN w:val="0"/>
      <w:adjustRightInd w:val="0"/>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1251BF"/>
    <w:rPr>
      <w:rFonts w:ascii="Times New Roman" w:eastAsia="Calibri" w:hAnsi="Times New Roman" w:cs="Times New Roman"/>
      <w:sz w:val="20"/>
      <w:szCs w:val="20"/>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Diagrama Diagrama Char Char Char"/>
    <w:basedOn w:val="Numatytasispastraiposriftas"/>
    <w:qFormat/>
    <w:rsid w:val="001251BF"/>
    <w:rPr>
      <w:rFonts w:eastAsiaTheme="minorEastAsia"/>
      <w:kern w:val="0"/>
      <w:sz w:val="20"/>
      <w:szCs w:val="20"/>
      <w:lang w:val="lt-LT" w:eastAsia="lt-LT"/>
      <w14:ligatures w14:val="none"/>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1251BF"/>
    <w:rPr>
      <w:rFonts w:ascii="Times New Roman" w:eastAsia="Calibri" w:hAnsi="Times New Roman" w:cs="Times New Roman"/>
      <w:kern w:val="0"/>
      <w:sz w:val="20"/>
      <w:szCs w:val="20"/>
      <w:lang w:val="lt-LT"/>
      <w14:ligatures w14:val="none"/>
    </w:rPr>
  </w:style>
  <w:style w:type="paragraph" w:customStyle="1" w:styleId="Style1">
    <w:name w:val="Style1"/>
    <w:basedOn w:val="Antrat5"/>
    <w:rsid w:val="001251BF"/>
    <w:pPr>
      <w:keepNext w:val="0"/>
      <w:keepLines w:val="0"/>
      <w:tabs>
        <w:tab w:val="num" w:pos="360"/>
      </w:tabs>
      <w:spacing w:before="240" w:after="240"/>
      <w:ind w:left="360" w:hanging="360"/>
    </w:pPr>
    <w:rPr>
      <w:rFonts w:ascii="Arial" w:eastAsia="Calibri" w:hAnsi="Arial" w:cs="Times New Roman"/>
      <w:b/>
      <w:bCs/>
      <w:iCs/>
      <w:color w:val="auto"/>
      <w:szCs w:val="26"/>
    </w:rPr>
  </w:style>
  <w:style w:type="paragraph" w:styleId="Sraas">
    <w:name w:val="List"/>
    <w:basedOn w:val="prastasis"/>
    <w:rsid w:val="001251BF"/>
    <w:pPr>
      <w:suppressAutoHyphens/>
      <w:overflowPunct w:val="0"/>
      <w:autoSpaceDE w:val="0"/>
      <w:autoSpaceDN w:val="0"/>
      <w:adjustRightInd w:val="0"/>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uiPriority w:val="99"/>
    <w:rsid w:val="001251BF"/>
    <w:rPr>
      <w:rFonts w:ascii="Tahoma" w:eastAsia="Calibri" w:hAnsi="Tahoma" w:cs="Tahoma"/>
      <w:sz w:val="16"/>
      <w:szCs w:val="16"/>
      <w:lang w:eastAsia="en-US"/>
    </w:rPr>
  </w:style>
  <w:style w:type="character" w:customStyle="1" w:styleId="BalloonTextChar">
    <w:name w:val="Balloon Text Char"/>
    <w:basedOn w:val="Numatytasispastraiposriftas"/>
    <w:uiPriority w:val="99"/>
    <w:rsid w:val="001251BF"/>
    <w:rPr>
      <w:rFonts w:ascii="Segoe UI" w:eastAsiaTheme="minorEastAsia" w:hAnsi="Segoe UI" w:cs="Segoe UI"/>
      <w:kern w:val="0"/>
      <w:sz w:val="18"/>
      <w:szCs w:val="18"/>
      <w:lang w:val="lt-LT" w:eastAsia="lt-LT"/>
      <w14:ligatures w14:val="none"/>
    </w:rPr>
  </w:style>
  <w:style w:type="character" w:customStyle="1" w:styleId="DebesliotekstasDiagrama">
    <w:name w:val="Debesėlio tekstas Diagrama"/>
    <w:basedOn w:val="Numatytasispastraiposriftas"/>
    <w:link w:val="Debesliotekstas"/>
    <w:uiPriority w:val="99"/>
    <w:rsid w:val="001251BF"/>
    <w:rPr>
      <w:rFonts w:ascii="Tahoma" w:eastAsia="Calibri" w:hAnsi="Tahoma" w:cs="Tahoma"/>
      <w:kern w:val="0"/>
      <w:sz w:val="16"/>
      <w:szCs w:val="16"/>
      <w:lang w:val="lt-LT"/>
      <w14:ligatures w14:val="none"/>
    </w:rPr>
  </w:style>
  <w:style w:type="character" w:customStyle="1" w:styleId="DokumentostruktraDiagrama">
    <w:name w:val="Dokumento struktūra Diagrama"/>
    <w:basedOn w:val="Numatytasispastraiposriftas"/>
    <w:link w:val="Dokumentostruktra"/>
    <w:rsid w:val="001251BF"/>
    <w:rPr>
      <w:rFonts w:ascii="Tahoma" w:eastAsia="Calibri" w:hAnsi="Tahoma" w:cs="Tahoma"/>
      <w:shd w:val="clear" w:color="auto" w:fill="000080"/>
    </w:rPr>
  </w:style>
  <w:style w:type="paragraph" w:styleId="Dokumentostruktra">
    <w:name w:val="Document Map"/>
    <w:basedOn w:val="prastasis"/>
    <w:link w:val="DokumentostruktraDiagrama"/>
    <w:rsid w:val="001251BF"/>
    <w:pPr>
      <w:shd w:val="clear" w:color="auto" w:fill="000080"/>
    </w:pPr>
    <w:rPr>
      <w:rFonts w:ascii="Tahoma" w:eastAsia="Calibri" w:hAnsi="Tahoma" w:cs="Tahoma"/>
      <w:kern w:val="2"/>
      <w:sz w:val="24"/>
      <w:szCs w:val="24"/>
      <w:lang w:val="en-US" w:eastAsia="en-US"/>
      <w14:ligatures w14:val="standardContextual"/>
    </w:rPr>
  </w:style>
  <w:style w:type="character" w:customStyle="1" w:styleId="DocumentMapChar">
    <w:name w:val="Document Map Char"/>
    <w:basedOn w:val="Numatytasispastraiposriftas"/>
    <w:semiHidden/>
    <w:rsid w:val="001251BF"/>
    <w:rPr>
      <w:rFonts w:ascii="Segoe UI" w:eastAsiaTheme="minorEastAsia" w:hAnsi="Segoe UI" w:cs="Segoe UI"/>
      <w:kern w:val="0"/>
      <w:sz w:val="16"/>
      <w:szCs w:val="16"/>
      <w:lang w:val="lt-LT" w:eastAsia="lt-LT"/>
      <w14:ligatures w14:val="none"/>
    </w:rPr>
  </w:style>
  <w:style w:type="character" w:customStyle="1" w:styleId="CharChar1">
    <w:name w:val="Char Char1"/>
    <w:rsid w:val="001251BF"/>
    <w:rPr>
      <w:rFonts w:ascii="Times New Roman" w:hAnsi="Times New Roman"/>
      <w:sz w:val="24"/>
      <w:lang w:eastAsia="en-US"/>
    </w:rPr>
  </w:style>
  <w:style w:type="paragraph" w:customStyle="1" w:styleId="Diagrama10DiagramaCharCharDiagrama">
    <w:name w:val="Diagrama10 Diagrama Char Char Diagrama"/>
    <w:basedOn w:val="prastasis"/>
    <w:rsid w:val="001251BF"/>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125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1251BF"/>
    <w:rPr>
      <w:rFonts w:ascii="Courier New" w:eastAsia="Calibri" w:hAnsi="Courier New" w:cs="Courier New"/>
      <w:kern w:val="0"/>
      <w:sz w:val="20"/>
      <w:szCs w:val="20"/>
      <w:lang w:val="lt-LT" w:eastAsia="lt-LT"/>
      <w14:ligatures w14:val="none"/>
    </w:rPr>
  </w:style>
  <w:style w:type="character" w:customStyle="1" w:styleId="CharChar3">
    <w:name w:val="Char Char3"/>
    <w:rsid w:val="001251BF"/>
    <w:rPr>
      <w:rFonts w:ascii="Courier New" w:hAnsi="Courier New"/>
    </w:rPr>
  </w:style>
  <w:style w:type="paragraph" w:customStyle="1" w:styleId="Patvirtinta">
    <w:name w:val="Patvirtinta"/>
    <w:rsid w:val="001251BF"/>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kern w:val="0"/>
      <w:sz w:val="20"/>
      <w:szCs w:val="20"/>
      <w14:ligatures w14:val="none"/>
    </w:rPr>
  </w:style>
  <w:style w:type="character" w:customStyle="1" w:styleId="CharChar2">
    <w:name w:val="Char Char2"/>
    <w:rsid w:val="001251BF"/>
    <w:rPr>
      <w:rFonts w:eastAsia="Times New Roman"/>
      <w:sz w:val="24"/>
      <w:lang w:val="en-GB" w:eastAsia="en-US"/>
    </w:rPr>
  </w:style>
  <w:style w:type="character" w:customStyle="1" w:styleId="Char2">
    <w:name w:val="Char2"/>
    <w:rsid w:val="001251BF"/>
    <w:rPr>
      <w:strike/>
      <w:sz w:val="24"/>
      <w:lang w:val="lt-LT" w:eastAsia="en-US"/>
    </w:rPr>
  </w:style>
  <w:style w:type="paragraph" w:customStyle="1" w:styleId="Stilius3">
    <w:name w:val="Stilius3"/>
    <w:basedOn w:val="prastasis"/>
    <w:qFormat/>
    <w:rsid w:val="001251BF"/>
    <w:pPr>
      <w:spacing w:before="200"/>
      <w:jc w:val="both"/>
    </w:pPr>
    <w:rPr>
      <w:rFonts w:ascii="Times New Roman" w:eastAsia="Calibri" w:hAnsi="Times New Roman" w:cs="Times New Roman"/>
      <w:lang w:eastAsia="en-US"/>
    </w:rPr>
  </w:style>
  <w:style w:type="paragraph" w:customStyle="1" w:styleId="Stilius1">
    <w:name w:val="Stilius1"/>
    <w:basedOn w:val="prastasis"/>
    <w:autoRedefine/>
    <w:qFormat/>
    <w:rsid w:val="001251BF"/>
    <w:pPr>
      <w:numPr>
        <w:numId w:val="5"/>
      </w:numPr>
      <w:spacing w:before="240" w:after="240"/>
      <w:ind w:left="0" w:firstLine="0"/>
      <w:jc w:val="center"/>
    </w:pPr>
    <w:rPr>
      <w:rFonts w:ascii="Times New Roman" w:eastAsia="Calibri" w:hAnsi="Times New Roman" w:cs="Times New Roman"/>
      <w:b/>
      <w:sz w:val="24"/>
      <w:szCs w:val="24"/>
      <w:lang w:eastAsia="en-US"/>
    </w:rPr>
  </w:style>
  <w:style w:type="paragraph" w:customStyle="1" w:styleId="Bodytxt">
    <w:name w:val="Bodytxt"/>
    <w:basedOn w:val="prastasis"/>
    <w:rsid w:val="001251BF"/>
    <w:pPr>
      <w:keepNext/>
      <w:jc w:val="both"/>
    </w:pPr>
    <w:rPr>
      <w:rFonts w:ascii="Times New Roman" w:eastAsia="Calibri" w:hAnsi="Times New Roman" w:cs="Times New Roman"/>
      <w:lang w:eastAsia="fi-FI"/>
    </w:rPr>
  </w:style>
  <w:style w:type="paragraph" w:customStyle="1" w:styleId="Diagrama10">
    <w:name w:val="Diagrama10"/>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1251BF"/>
    <w:pPr>
      <w:jc w:val="center"/>
    </w:pPr>
    <w:rPr>
      <w:rFonts w:ascii="Times New Roman" w:eastAsia="Calibri" w:hAnsi="Times New Roman" w:cs="Times New Roman"/>
      <w:b/>
      <w:sz w:val="28"/>
      <w:szCs w:val="28"/>
      <w:lang w:eastAsia="en-US"/>
    </w:rPr>
  </w:style>
  <w:style w:type="paragraph" w:customStyle="1" w:styleId="Head21">
    <w:name w:val="Head 2.1"/>
    <w:basedOn w:val="prastasis"/>
    <w:rsid w:val="001251BF"/>
    <w:pPr>
      <w:suppressAutoHyphens/>
      <w:overflowPunct w:val="0"/>
      <w:autoSpaceDE w:val="0"/>
      <w:autoSpaceDN w:val="0"/>
      <w:adjustRightInd w:val="0"/>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1251BF"/>
    <w:pPr>
      <w:spacing w:before="200"/>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1251BF"/>
    <w:pPr>
      <w:shd w:val="clear" w:color="auto" w:fill="FFFFFF"/>
      <w:spacing w:before="30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1251BF"/>
    <w:pPr>
      <w:suppressLineNumbers/>
      <w:suppressAutoHyphens/>
    </w:pPr>
    <w:rPr>
      <w:rFonts w:ascii="Times New Roman" w:eastAsia="Calibri" w:hAnsi="Times New Roman" w:cs="Times New Roman"/>
      <w:sz w:val="24"/>
      <w:szCs w:val="24"/>
      <w:lang w:eastAsia="ar-SA"/>
    </w:rPr>
  </w:style>
  <w:style w:type="paragraph" w:customStyle="1" w:styleId="TableHeading">
    <w:name w:val="Table Heading"/>
    <w:basedOn w:val="TableContents"/>
    <w:rsid w:val="001251BF"/>
    <w:pPr>
      <w:jc w:val="center"/>
    </w:pPr>
    <w:rPr>
      <w:b/>
      <w:bCs/>
      <w:i/>
      <w:iCs/>
    </w:rPr>
  </w:style>
  <w:style w:type="paragraph" w:customStyle="1" w:styleId="PAV">
    <w:name w:val="PAV"/>
    <w:basedOn w:val="prastasis"/>
    <w:link w:val="PAVChar"/>
    <w:rsid w:val="001251BF"/>
    <w:pPr>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251BF"/>
    <w:rPr>
      <w:rFonts w:ascii="Times New Roman" w:eastAsia="Times New Roman" w:hAnsi="Times New Roman" w:cs="Times New Roman"/>
      <w:smallCaps/>
      <w:kern w:val="0"/>
      <w:szCs w:val="20"/>
      <w:lang w:val="lt-LT"/>
      <w14:ligatures w14:val="none"/>
    </w:rPr>
  </w:style>
  <w:style w:type="paragraph" w:customStyle="1" w:styleId="ListParagraph1">
    <w:name w:val="List Paragraph1"/>
    <w:basedOn w:val="prastasis"/>
    <w:qFormat/>
    <w:rsid w:val="001251BF"/>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1251BF"/>
    <w:pPr>
      <w:spacing w:before="100" w:beforeAutospacing="1" w:after="100" w:afterAutospacing="1"/>
    </w:pPr>
    <w:rPr>
      <w:rFonts w:ascii="Times New Roman" w:eastAsia="Calibri" w:hAnsi="Times New Roman" w:cs="Times New Roman"/>
      <w:sz w:val="24"/>
      <w:szCs w:val="24"/>
    </w:rPr>
  </w:style>
  <w:style w:type="character" w:customStyle="1" w:styleId="Diagrama21">
    <w:name w:val="Diagrama21"/>
    <w:rsid w:val="001251BF"/>
    <w:rPr>
      <w:strike/>
      <w:sz w:val="24"/>
      <w:lang w:val="lt-LT" w:eastAsia="en-US"/>
    </w:rPr>
  </w:style>
  <w:style w:type="paragraph" w:customStyle="1" w:styleId="Numeruotastekstas">
    <w:name w:val="Numeruotas tekstas"/>
    <w:basedOn w:val="prastasis"/>
    <w:rsid w:val="001251BF"/>
    <w:pPr>
      <w:suppressAutoHyphens/>
      <w:jc w:val="both"/>
    </w:pPr>
    <w:rPr>
      <w:rFonts w:ascii="Times New Roman" w:eastAsia="Calibri" w:hAnsi="Times New Roman" w:cs="Times New Roman"/>
      <w:sz w:val="24"/>
      <w:szCs w:val="24"/>
      <w:lang w:eastAsia="ar-SA"/>
    </w:rPr>
  </w:style>
  <w:style w:type="paragraph" w:customStyle="1" w:styleId="Style">
    <w:name w:val="Style"/>
    <w:rsid w:val="001251BF"/>
    <w:pPr>
      <w:widowControl w:val="0"/>
      <w:autoSpaceDE w:val="0"/>
      <w:autoSpaceDN w:val="0"/>
      <w:adjustRightInd w:val="0"/>
      <w:spacing w:after="0" w:line="240" w:lineRule="auto"/>
    </w:pPr>
    <w:rPr>
      <w:rFonts w:ascii="Times New Roman" w:eastAsia="Calibri" w:hAnsi="Times New Roman" w:cs="Times New Roman"/>
      <w:kern w:val="0"/>
      <w:lang w:val="lt-LT" w:eastAsia="lt-LT"/>
      <w14:ligatures w14:val="none"/>
    </w:rPr>
  </w:style>
  <w:style w:type="paragraph" w:customStyle="1" w:styleId="Style14">
    <w:name w:val="Style14"/>
    <w:basedOn w:val="prastasis"/>
    <w:rsid w:val="001251BF"/>
    <w:pPr>
      <w:widowControl w:val="0"/>
      <w:autoSpaceDE w:val="0"/>
      <w:autoSpaceDN w:val="0"/>
      <w:adjustRightInd w:val="0"/>
      <w:spacing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1251BF"/>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5">
    <w:name w:val="Style5"/>
    <w:basedOn w:val="prastasis"/>
    <w:rsid w:val="001251BF"/>
    <w:pPr>
      <w:widowControl w:val="0"/>
      <w:autoSpaceDE w:val="0"/>
      <w:autoSpaceDN w:val="0"/>
      <w:adjustRightInd w:val="0"/>
      <w:jc w:val="both"/>
    </w:pPr>
    <w:rPr>
      <w:rFonts w:ascii="Times New Roman" w:eastAsia="Calibri" w:hAnsi="Times New Roman" w:cs="Times New Roman"/>
      <w:sz w:val="24"/>
      <w:szCs w:val="24"/>
      <w:lang w:val="en-US" w:eastAsia="en-US"/>
    </w:rPr>
  </w:style>
  <w:style w:type="character" w:customStyle="1" w:styleId="FontStyle18">
    <w:name w:val="Font Style18"/>
    <w:rsid w:val="001251BF"/>
    <w:rPr>
      <w:rFonts w:ascii="Times New Roman" w:hAnsi="Times New Roman"/>
      <w:i/>
      <w:sz w:val="20"/>
    </w:rPr>
  </w:style>
  <w:style w:type="character" w:customStyle="1" w:styleId="FontStyle20">
    <w:name w:val="Font Style20"/>
    <w:rsid w:val="001251BF"/>
    <w:rPr>
      <w:rFonts w:ascii="Times New Roman" w:hAnsi="Times New Roman"/>
      <w:b/>
      <w:sz w:val="20"/>
    </w:rPr>
  </w:style>
  <w:style w:type="character" w:customStyle="1" w:styleId="FontStyle23">
    <w:name w:val="Font Style23"/>
    <w:rsid w:val="001251BF"/>
    <w:rPr>
      <w:rFonts w:ascii="Times New Roman" w:hAnsi="Times New Roman"/>
      <w:sz w:val="20"/>
    </w:rPr>
  </w:style>
  <w:style w:type="paragraph" w:customStyle="1" w:styleId="Style3">
    <w:name w:val="Style3"/>
    <w:basedOn w:val="prastasis"/>
    <w:rsid w:val="001251BF"/>
    <w:pPr>
      <w:widowControl w:val="0"/>
      <w:autoSpaceDE w:val="0"/>
      <w:autoSpaceDN w:val="0"/>
      <w:adjustRightInd w:val="0"/>
      <w:spacing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1251BF"/>
    <w:pPr>
      <w:widowControl w:val="0"/>
      <w:autoSpaceDE w:val="0"/>
      <w:autoSpaceDN w:val="0"/>
      <w:adjustRightInd w:val="0"/>
      <w:spacing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1251BF"/>
    <w:pPr>
      <w:widowControl w:val="0"/>
      <w:autoSpaceDE w:val="0"/>
      <w:autoSpaceDN w:val="0"/>
      <w:adjustRightInd w:val="0"/>
      <w:spacing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1251BF"/>
    <w:pPr>
      <w:widowControl w:val="0"/>
      <w:autoSpaceDE w:val="0"/>
      <w:autoSpaceDN w:val="0"/>
      <w:adjustRightInd w:val="0"/>
      <w:spacing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rsid w:val="001251BF"/>
    <w:pPr>
      <w:widowControl w:val="0"/>
      <w:autoSpaceDE w:val="0"/>
      <w:autoSpaceDN w:val="0"/>
      <w:adjustRightInd w:val="0"/>
      <w:spacing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1251BF"/>
    <w:pPr>
      <w:widowControl w:val="0"/>
      <w:autoSpaceDE w:val="0"/>
      <w:autoSpaceDN w:val="0"/>
      <w:adjustRightInd w:val="0"/>
    </w:pPr>
    <w:rPr>
      <w:rFonts w:ascii="Times New Roman" w:eastAsia="Calibri" w:hAnsi="Times New Roman" w:cs="Times New Roman"/>
      <w:sz w:val="24"/>
      <w:szCs w:val="24"/>
      <w:lang w:val="en-US" w:eastAsia="en-US"/>
    </w:rPr>
  </w:style>
  <w:style w:type="character" w:customStyle="1" w:styleId="FontStyle21">
    <w:name w:val="Font Style21"/>
    <w:rsid w:val="001251BF"/>
    <w:rPr>
      <w:rFonts w:ascii="Times New Roman" w:hAnsi="Times New Roman"/>
      <w:sz w:val="22"/>
    </w:rPr>
  </w:style>
  <w:style w:type="paragraph" w:customStyle="1" w:styleId="Style7">
    <w:name w:val="Style7"/>
    <w:basedOn w:val="prastasis"/>
    <w:rsid w:val="001251BF"/>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8">
    <w:name w:val="Style8"/>
    <w:basedOn w:val="prastasis"/>
    <w:rsid w:val="001251BF"/>
    <w:pPr>
      <w:widowControl w:val="0"/>
      <w:autoSpaceDE w:val="0"/>
      <w:autoSpaceDN w:val="0"/>
      <w:adjustRightInd w:val="0"/>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1251BF"/>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1251BF"/>
    <w:rPr>
      <w:rFonts w:ascii="Times New Roman" w:eastAsia="Calibri" w:hAnsi="Times New Roman" w:cs="Times New Roman"/>
      <w:kern w:val="0"/>
      <w:sz w:val="20"/>
      <w:szCs w:val="20"/>
      <w:lang w:val="lt-LT" w:eastAsia="fi-FI"/>
      <w14:ligatures w14:val="none"/>
    </w:rPr>
  </w:style>
  <w:style w:type="character" w:customStyle="1" w:styleId="Bodytext2">
    <w:name w:val="Body text (2)_"/>
    <w:link w:val="Bodytext20"/>
    <w:locked/>
    <w:rsid w:val="001251BF"/>
    <w:rPr>
      <w:sz w:val="23"/>
      <w:shd w:val="clear" w:color="auto" w:fill="FFFFFF"/>
    </w:rPr>
  </w:style>
  <w:style w:type="paragraph" w:customStyle="1" w:styleId="Bodytext20">
    <w:name w:val="Body text (2)"/>
    <w:basedOn w:val="prastasis"/>
    <w:link w:val="Bodytext2"/>
    <w:rsid w:val="001251BF"/>
    <w:pPr>
      <w:shd w:val="clear" w:color="auto" w:fill="FFFFFF"/>
      <w:spacing w:line="240" w:lineRule="atLeast"/>
    </w:pPr>
    <w:rPr>
      <w:rFonts w:eastAsiaTheme="minorHAnsi"/>
      <w:kern w:val="2"/>
      <w:sz w:val="23"/>
      <w:szCs w:val="24"/>
      <w:shd w:val="clear" w:color="auto" w:fill="FFFFFF"/>
      <w:lang w:val="en-US" w:eastAsia="en-US"/>
      <w14:ligatures w14:val="standardContextual"/>
    </w:rPr>
  </w:style>
  <w:style w:type="character" w:customStyle="1" w:styleId="Bodytext115pt">
    <w:name w:val="Body text + 11.5 pt"/>
    <w:aliases w:val="Italic,Body text + Bold,Spacing -1 pt"/>
    <w:rsid w:val="001251BF"/>
    <w:rPr>
      <w:rFonts w:ascii="Times New Roman" w:hAnsi="Times New Roman"/>
      <w:i/>
      <w:spacing w:val="0"/>
      <w:sz w:val="23"/>
      <w:shd w:val="clear" w:color="auto" w:fill="FFFFFF"/>
    </w:rPr>
  </w:style>
  <w:style w:type="character" w:customStyle="1" w:styleId="Bodytext3">
    <w:name w:val="Body text (3)_"/>
    <w:link w:val="Bodytext30"/>
    <w:locked/>
    <w:rsid w:val="001251BF"/>
    <w:rPr>
      <w:sz w:val="16"/>
      <w:shd w:val="clear" w:color="auto" w:fill="FFFFFF"/>
    </w:rPr>
  </w:style>
  <w:style w:type="paragraph" w:customStyle="1" w:styleId="Bodytext30">
    <w:name w:val="Body text (3)"/>
    <w:basedOn w:val="prastasis"/>
    <w:link w:val="Bodytext3"/>
    <w:rsid w:val="001251BF"/>
    <w:pPr>
      <w:shd w:val="clear" w:color="auto" w:fill="FFFFFF"/>
      <w:spacing w:before="360" w:after="240" w:line="240" w:lineRule="atLeast"/>
    </w:pPr>
    <w:rPr>
      <w:rFonts w:eastAsiaTheme="minorHAnsi"/>
      <w:kern w:val="2"/>
      <w:sz w:val="16"/>
      <w:szCs w:val="24"/>
      <w:shd w:val="clear" w:color="auto" w:fill="FFFFFF"/>
      <w:lang w:val="en-US" w:eastAsia="en-US"/>
      <w14:ligatures w14:val="standardContextual"/>
    </w:rPr>
  </w:style>
  <w:style w:type="character" w:customStyle="1" w:styleId="BodytextCenturyGothic">
    <w:name w:val="Body text + Century Gothic"/>
    <w:aliases w:val="9.5 pt"/>
    <w:rsid w:val="001251BF"/>
    <w:rPr>
      <w:rFonts w:ascii="Century Gothic" w:hAnsi="Century Gothic"/>
      <w:spacing w:val="0"/>
      <w:sz w:val="19"/>
      <w:shd w:val="clear" w:color="auto" w:fill="FFFFFF"/>
    </w:rPr>
  </w:style>
  <w:style w:type="character" w:customStyle="1" w:styleId="Bodytext2NotItalic">
    <w:name w:val="Body text (2) + Not Italic"/>
    <w:rsid w:val="001251BF"/>
    <w:rPr>
      <w:rFonts w:ascii="Times New Roman" w:hAnsi="Times New Roman"/>
      <w:i/>
      <w:spacing w:val="0"/>
      <w:sz w:val="23"/>
      <w:shd w:val="clear" w:color="auto" w:fill="FFFFFF"/>
    </w:rPr>
  </w:style>
  <w:style w:type="character" w:customStyle="1" w:styleId="normal-h">
    <w:name w:val="normal-h"/>
    <w:rsid w:val="001251BF"/>
  </w:style>
  <w:style w:type="character" w:customStyle="1" w:styleId="apple-converted-space">
    <w:name w:val="apple-converted-space"/>
    <w:basedOn w:val="Numatytasispastraiposriftas"/>
    <w:rsid w:val="001251BF"/>
    <w:rPr>
      <w:rFonts w:cs="Times New Roman"/>
    </w:rPr>
  </w:style>
  <w:style w:type="paragraph" w:customStyle="1" w:styleId="CLIENT">
    <w:name w:val="CLIENT"/>
    <w:basedOn w:val="prastasis"/>
    <w:rsid w:val="001251BF"/>
    <w:pPr>
      <w:keepNext/>
      <w:spacing w:before="60" w:after="60"/>
      <w:jc w:val="both"/>
    </w:pPr>
    <w:rPr>
      <w:rFonts w:ascii="Times New Roman" w:eastAsia="Times New Roman" w:hAnsi="Times New Roman" w:cs="Times New Roman"/>
      <w:b/>
      <w:bCs/>
      <w:caps/>
      <w:sz w:val="24"/>
      <w:szCs w:val="24"/>
      <w:lang w:eastAsia="fi-FI"/>
    </w:rPr>
  </w:style>
  <w:style w:type="paragraph" w:customStyle="1" w:styleId="text">
    <w:name w:val="text"/>
    <w:rsid w:val="001251BF"/>
    <w:pPr>
      <w:widowControl w:val="0"/>
      <w:spacing w:before="240" w:after="0" w:line="240" w:lineRule="exact"/>
      <w:jc w:val="both"/>
    </w:pPr>
    <w:rPr>
      <w:rFonts w:ascii="Arial" w:eastAsia="Times New Roman" w:hAnsi="Arial" w:cs="Arial"/>
      <w:kern w:val="0"/>
      <w:lang w:val="cs-CZ" w:eastAsia="hu-HU"/>
      <w14:ligatures w14:val="none"/>
    </w:rPr>
  </w:style>
  <w:style w:type="paragraph" w:customStyle="1" w:styleId="Rimas">
    <w:name w:val="Rimas"/>
    <w:basedOn w:val="prastasis"/>
    <w:rsid w:val="001251BF"/>
    <w:pPr>
      <w:tabs>
        <w:tab w:val="left" w:pos="900"/>
      </w:tabs>
      <w:spacing w:before="60" w:after="60"/>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251BF"/>
    <w:pPr>
      <w:spacing w:before="120"/>
      <w:jc w:val="center"/>
    </w:pPr>
    <w:rPr>
      <w:rFonts w:eastAsia="Times New Roman"/>
      <w:sz w:val="20"/>
      <w:szCs w:val="20"/>
    </w:rPr>
  </w:style>
  <w:style w:type="character" w:styleId="Grietas">
    <w:name w:val="Strong"/>
    <w:uiPriority w:val="22"/>
    <w:qFormat/>
    <w:rsid w:val="001251BF"/>
    <w:rPr>
      <w:b/>
      <w:bCs/>
    </w:rPr>
  </w:style>
  <w:style w:type="paragraph" w:customStyle="1" w:styleId="Sraopastraipa1">
    <w:name w:val="Sąrašo pastraipa1"/>
    <w:basedOn w:val="prastasis"/>
    <w:uiPriority w:val="34"/>
    <w:qFormat/>
    <w:rsid w:val="001251BF"/>
    <w:pPr>
      <w:suppressAutoHyphens/>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251BF"/>
    <w:pPr>
      <w:autoSpaceDE w:val="0"/>
      <w:autoSpaceDN w:val="0"/>
      <w:adjustRightInd w:val="0"/>
      <w:spacing w:after="0" w:line="240" w:lineRule="auto"/>
      <w:jc w:val="center"/>
    </w:pPr>
    <w:rPr>
      <w:rFonts w:ascii="TimesLT" w:eastAsia="Times New Roman" w:hAnsi="TimesLT" w:cs="Times New Roman"/>
      <w:color w:val="000000"/>
      <w:kern w:val="0"/>
      <w:sz w:val="20"/>
      <w:szCs w:val="20"/>
      <w14:ligatures w14:val="none"/>
    </w:rPr>
  </w:style>
  <w:style w:type="paragraph" w:customStyle="1" w:styleId="Header11ptBoldAllcaps">
    <w:name w:val="Header + 11 pt Bold All caps"/>
    <w:basedOn w:val="prastasis"/>
    <w:rsid w:val="001251BF"/>
    <w:pPr>
      <w:tabs>
        <w:tab w:val="center" w:pos="4703"/>
        <w:tab w:val="right" w:pos="9406"/>
      </w:tabs>
      <w:jc w:val="center"/>
    </w:pPr>
    <w:rPr>
      <w:rFonts w:ascii="Arial" w:eastAsia="Times New Roman" w:hAnsi="Arial" w:cs="Arial"/>
      <w:b/>
      <w:bCs/>
      <w:caps/>
      <w:lang w:eastAsia="en-US"/>
    </w:rPr>
  </w:style>
  <w:style w:type="paragraph" w:customStyle="1" w:styleId="Tekstas">
    <w:name w:val="Tekstas"/>
    <w:basedOn w:val="prastasis"/>
    <w:qFormat/>
    <w:rsid w:val="001251BF"/>
    <w:pPr>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1251BF"/>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251BF"/>
    <w:rPr>
      <w:sz w:val="20"/>
      <w:szCs w:val="20"/>
    </w:rPr>
  </w:style>
  <w:style w:type="character" w:customStyle="1" w:styleId="DiagramaDiagrama7">
    <w:name w:val="Diagrama Diagrama7"/>
    <w:rsid w:val="001251BF"/>
    <w:rPr>
      <w:sz w:val="24"/>
      <w:szCs w:val="24"/>
      <w:lang w:val="en-US" w:eastAsia="en-US"/>
    </w:rPr>
  </w:style>
  <w:style w:type="character" w:customStyle="1" w:styleId="DiagramaDiagrama6">
    <w:name w:val="Diagrama Diagrama6"/>
    <w:rsid w:val="001251BF"/>
    <w:rPr>
      <w:b/>
      <w:sz w:val="28"/>
      <w:szCs w:val="28"/>
      <w:lang w:eastAsia="en-US"/>
    </w:rPr>
  </w:style>
  <w:style w:type="paragraph" w:customStyle="1" w:styleId="ListParagraph3">
    <w:name w:val="List Paragraph3"/>
    <w:basedOn w:val="prastasis"/>
    <w:qFormat/>
    <w:rsid w:val="001251BF"/>
    <w:pPr>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1251BF"/>
    <w:pPr>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251BF"/>
    <w:rPr>
      <w:rFonts w:ascii="Times New Roman" w:eastAsia="Times New Roman" w:hAnsi="Times New Roman" w:cs="Times New Roman"/>
      <w:kern w:val="0"/>
      <w:sz w:val="22"/>
      <w:szCs w:val="20"/>
      <w:lang w:val="lt-LT"/>
      <w14:ligatures w14:val="none"/>
    </w:rPr>
  </w:style>
  <w:style w:type="paragraph" w:customStyle="1" w:styleId="Lentelsnumeravimas">
    <w:name w:val="Lentelės numeravimas"/>
    <w:basedOn w:val="prastasis"/>
    <w:next w:val="prastasis"/>
    <w:qFormat/>
    <w:rsid w:val="001251BF"/>
    <w:pPr>
      <w:spacing w:before="120" w:after="60"/>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1251BF"/>
    <w:rPr>
      <w:rFonts w:ascii="Calibri" w:eastAsia="Calibri" w:hAnsi="Calibri" w:cs="Times New Roman"/>
    </w:rPr>
  </w:style>
  <w:style w:type="paragraph" w:customStyle="1" w:styleId="normal-p">
    <w:name w:val="normal-p"/>
    <w:basedOn w:val="prastasis"/>
    <w:rsid w:val="001251BF"/>
    <w:rPr>
      <w:rFonts w:ascii="Times New Roman" w:eastAsia="Times New Roman" w:hAnsi="Times New Roman" w:cs="Times New Roman"/>
      <w:sz w:val="24"/>
      <w:szCs w:val="24"/>
    </w:rPr>
  </w:style>
  <w:style w:type="character" w:customStyle="1" w:styleId="ListParagraphChar1">
    <w:name w:val="List Paragraph Char1"/>
    <w:aliases w:val="punktai Char,List Paragraph12 Char,List Paragr1 Char,Table of contents numbered Char,Medium Grid 1 - Accent 21 Char,Sąrašo pastraipa.Bullet Char,Bullet Char,Lente Char,List Paragrap Char,Sąrašo pastraipa;Bullet Char,VARNELES Char"/>
    <w:uiPriority w:val="34"/>
    <w:qFormat/>
    <w:locked/>
    <w:rsid w:val="001251BF"/>
    <w:rPr>
      <w:rFonts w:ascii="Times New Roman" w:eastAsia="Calibri" w:hAnsi="Times New Roman" w:cs="Times New Roman"/>
      <w:sz w:val="24"/>
      <w:lang w:eastAsia="en-US"/>
    </w:rPr>
  </w:style>
  <w:style w:type="paragraph" w:styleId="Sraassunumeriais3">
    <w:name w:val="List Number 3"/>
    <w:basedOn w:val="prastasis"/>
    <w:rsid w:val="001251BF"/>
    <w:pPr>
      <w:tabs>
        <w:tab w:val="num" w:pos="926"/>
      </w:tabs>
      <w:ind w:left="926" w:hanging="360"/>
    </w:pPr>
    <w:rPr>
      <w:rFonts w:ascii="Times New Roman" w:eastAsia="Times New Roman" w:hAnsi="Times New Roman" w:cs="Times New Roman"/>
      <w:sz w:val="24"/>
      <w:szCs w:val="24"/>
      <w:lang w:eastAsia="en-US"/>
    </w:rPr>
  </w:style>
  <w:style w:type="character" w:customStyle="1" w:styleId="KomentarotemaDiagrama">
    <w:name w:val="Komentaro tema Diagrama"/>
    <w:basedOn w:val="KomentarotekstasDiagrama"/>
    <w:link w:val="Komentarotema"/>
    <w:uiPriority w:val="99"/>
    <w:rsid w:val="001251BF"/>
    <w:rPr>
      <w:rFonts w:ascii="Times New Roman" w:eastAsia="Calibri" w:hAnsi="Times New Roman" w:cs="Times New Roman"/>
      <w:b/>
      <w:bCs/>
      <w:kern w:val="0"/>
      <w:sz w:val="20"/>
      <w:szCs w:val="20"/>
      <w:lang w:val="lt-LT"/>
      <w14:ligatures w14:val="none"/>
    </w:rPr>
  </w:style>
  <w:style w:type="paragraph" w:styleId="Komentarotema">
    <w:name w:val="annotation subject"/>
    <w:basedOn w:val="Komentarotekstas"/>
    <w:next w:val="Komentarotekstas"/>
    <w:link w:val="KomentarotemaDiagrama"/>
    <w:uiPriority w:val="99"/>
    <w:unhideWhenUsed/>
    <w:rsid w:val="001251BF"/>
    <w:pPr>
      <w:spacing w:after="200"/>
    </w:pPr>
    <w:rPr>
      <w:b/>
      <w:bCs/>
    </w:rPr>
  </w:style>
  <w:style w:type="character" w:customStyle="1" w:styleId="CommentSubjectChar">
    <w:name w:val="Comment Subject Char"/>
    <w:basedOn w:val="CommentTextChar"/>
    <w:uiPriority w:val="99"/>
    <w:rsid w:val="001251BF"/>
    <w:rPr>
      <w:rFonts w:eastAsiaTheme="minorEastAsia"/>
      <w:b/>
      <w:bCs/>
      <w:kern w:val="0"/>
      <w:sz w:val="20"/>
      <w:szCs w:val="20"/>
      <w:lang w:val="lt-LT" w:eastAsia="lt-LT"/>
      <w14:ligatures w14:val="none"/>
    </w:rPr>
  </w:style>
  <w:style w:type="character" w:customStyle="1" w:styleId="Stilius1Diagrama">
    <w:name w:val="Stilius1 Diagrama"/>
    <w:locked/>
    <w:rsid w:val="001251BF"/>
    <w:rPr>
      <w:rFonts w:eastAsia="Times New Roman" w:cs="Times New Roman"/>
      <w:b/>
      <w:sz w:val="22"/>
      <w:szCs w:val="22"/>
      <w:lang w:val="lt-LT" w:eastAsia="en-US" w:bidi="ar-SA"/>
    </w:rPr>
  </w:style>
  <w:style w:type="paragraph" w:customStyle="1" w:styleId="Stilius2">
    <w:name w:val="Stilius2"/>
    <w:basedOn w:val="prastasis"/>
    <w:qFormat/>
    <w:rsid w:val="001251BF"/>
    <w:rPr>
      <w:rFonts w:ascii="Calibri" w:eastAsia="Times New Roman" w:hAnsi="Calibri" w:cs="Times New Roman"/>
      <w:lang w:eastAsia="en-US"/>
    </w:rPr>
  </w:style>
  <w:style w:type="character" w:customStyle="1" w:styleId="Stilius2Diagrama">
    <w:name w:val="Stilius2 Diagrama"/>
    <w:locked/>
    <w:rsid w:val="001251BF"/>
    <w:rPr>
      <w:rFonts w:cs="Times New Roman"/>
    </w:rPr>
  </w:style>
  <w:style w:type="character" w:customStyle="1" w:styleId="Stilius3Diagrama">
    <w:name w:val="Stilius3 Diagrama"/>
    <w:locked/>
    <w:rsid w:val="001251BF"/>
    <w:rPr>
      <w:rFonts w:ascii="Times New Roman" w:hAnsi="Times New Roman" w:cs="Times New Roman"/>
    </w:rPr>
  </w:style>
  <w:style w:type="character" w:customStyle="1" w:styleId="Stilius4Diagrama">
    <w:name w:val="Stilius4 Diagrama"/>
    <w:locked/>
    <w:rsid w:val="001251BF"/>
    <w:rPr>
      <w:rFonts w:ascii="Times New Roman" w:hAnsi="Times New Roman" w:cs="Times New Roman"/>
      <w:sz w:val="22"/>
      <w:szCs w:val="22"/>
      <w:lang w:eastAsia="en-US"/>
    </w:rPr>
  </w:style>
  <w:style w:type="character" w:customStyle="1" w:styleId="Stilius5Diagrama">
    <w:name w:val="Stilius5 Diagrama"/>
    <w:locked/>
    <w:rsid w:val="001251BF"/>
    <w:rPr>
      <w:rFonts w:ascii="Times New Roman" w:hAnsi="Times New Roman" w:cs="Times New Roman"/>
      <w:b/>
      <w:sz w:val="28"/>
      <w:szCs w:val="28"/>
      <w:lang w:eastAsia="en-US"/>
    </w:rPr>
  </w:style>
  <w:style w:type="paragraph" w:styleId="prastasiniatinklio">
    <w:name w:val="Normal (Web)"/>
    <w:aliases w:val="Įprastasis (tinklapis)"/>
    <w:basedOn w:val="prastasis"/>
    <w:uiPriority w:val="99"/>
    <w:rsid w:val="001251BF"/>
    <w:pPr>
      <w:overflowPunct w:val="0"/>
      <w:autoSpaceDE w:val="0"/>
      <w:autoSpaceDN w:val="0"/>
      <w:adjustRightInd w:val="0"/>
      <w:spacing w:before="100" w:after="100"/>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entrBold">
    <w:name w:val="CentrBold"/>
    <w:rsid w:val="001251BF"/>
    <w:pPr>
      <w:autoSpaceDE w:val="0"/>
      <w:autoSpaceDN w:val="0"/>
      <w:adjustRightInd w:val="0"/>
      <w:spacing w:after="0" w:line="240" w:lineRule="auto"/>
      <w:jc w:val="center"/>
    </w:pPr>
    <w:rPr>
      <w:rFonts w:ascii="TimesLT" w:eastAsia="Times New Roman" w:hAnsi="TimesLT" w:cs="Times New Roman"/>
      <w:b/>
      <w:bCs/>
      <w:caps/>
      <w:kern w:val="0"/>
      <w:sz w:val="20"/>
      <w:szCs w:val="20"/>
      <w14:ligatures w14:val="none"/>
    </w:rPr>
  </w:style>
  <w:style w:type="paragraph" w:customStyle="1" w:styleId="BodyText1">
    <w:name w:val="Body Text1"/>
    <w:basedOn w:val="prastasis"/>
    <w:rsid w:val="001251B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prastasis"/>
    <w:rsid w:val="001251BF"/>
    <w:pPr>
      <w:keepNext/>
      <w:widowControl w:val="0"/>
      <w:tabs>
        <w:tab w:val="left" w:pos="567"/>
      </w:tabs>
      <w:spacing w:before="240" w:line="240" w:lineRule="exact"/>
    </w:pPr>
    <w:rPr>
      <w:rFonts w:ascii="Arial" w:eastAsia="Times New Roman" w:hAnsi="Arial" w:cs="Times New Roman"/>
      <w:b/>
      <w:snapToGrid w:val="0"/>
      <w:sz w:val="24"/>
      <w:szCs w:val="20"/>
      <w:lang w:val="cs-CZ" w:eastAsia="en-US"/>
    </w:rPr>
  </w:style>
  <w:style w:type="paragraph" w:customStyle="1" w:styleId="tajtip">
    <w:name w:val="tajtip"/>
    <w:basedOn w:val="prastasis"/>
    <w:rsid w:val="001251BF"/>
    <w:pPr>
      <w:spacing w:after="150"/>
    </w:pPr>
    <w:rPr>
      <w:rFonts w:ascii="Times New Roman" w:eastAsia="Times New Roman" w:hAnsi="Times New Roman" w:cs="Times New Roman"/>
      <w:sz w:val="24"/>
      <w:szCs w:val="24"/>
    </w:rPr>
  </w:style>
  <w:style w:type="paragraph" w:styleId="Paprastasistekstas">
    <w:name w:val="Plain Text"/>
    <w:basedOn w:val="prastasis"/>
    <w:link w:val="PaprastasistekstasDiagrama"/>
    <w:unhideWhenUsed/>
    <w:rsid w:val="001251BF"/>
    <w:rPr>
      <w:rFonts w:ascii="Consolas" w:eastAsiaTheme="minorHAnsi" w:hAnsi="Consolas"/>
      <w:sz w:val="21"/>
      <w:szCs w:val="21"/>
      <w:lang w:eastAsia="en-US"/>
    </w:rPr>
  </w:style>
  <w:style w:type="character" w:customStyle="1" w:styleId="PlainTextChar">
    <w:name w:val="Plain Text Char"/>
    <w:basedOn w:val="Numatytasispastraiposriftas"/>
    <w:rsid w:val="001251BF"/>
    <w:rPr>
      <w:rFonts w:ascii="Consolas" w:eastAsiaTheme="minorEastAsia" w:hAnsi="Consolas"/>
      <w:kern w:val="0"/>
      <w:sz w:val="21"/>
      <w:szCs w:val="21"/>
      <w:lang w:val="lt-LT" w:eastAsia="lt-LT"/>
      <w14:ligatures w14:val="none"/>
    </w:rPr>
  </w:style>
  <w:style w:type="character" w:customStyle="1" w:styleId="PaprastasistekstasDiagrama">
    <w:name w:val="Paprastasis tekstas Diagrama"/>
    <w:basedOn w:val="Numatytasispastraiposriftas"/>
    <w:link w:val="Paprastasistekstas"/>
    <w:rsid w:val="001251BF"/>
    <w:rPr>
      <w:rFonts w:ascii="Consolas" w:hAnsi="Consolas"/>
      <w:kern w:val="0"/>
      <w:sz w:val="21"/>
      <w:szCs w:val="21"/>
      <w:lang w:val="lt-LT"/>
      <w14:ligatures w14:val="none"/>
    </w:rPr>
  </w:style>
  <w:style w:type="character" w:styleId="Komentaronuoroda">
    <w:name w:val="annotation reference"/>
    <w:basedOn w:val="Numatytasispastraiposriftas"/>
    <w:uiPriority w:val="99"/>
    <w:unhideWhenUsed/>
    <w:qFormat/>
    <w:rsid w:val="001251BF"/>
    <w:rPr>
      <w:sz w:val="16"/>
      <w:szCs w:val="16"/>
    </w:rPr>
  </w:style>
  <w:style w:type="character" w:customStyle="1" w:styleId="WW8Num32z6">
    <w:name w:val="WW8Num32z6"/>
    <w:qFormat/>
    <w:rsid w:val="001251BF"/>
  </w:style>
  <w:style w:type="paragraph" w:styleId="Turinioantrat">
    <w:name w:val="TOC Heading"/>
    <w:basedOn w:val="Antrat1"/>
    <w:next w:val="prastasis"/>
    <w:uiPriority w:val="39"/>
    <w:unhideWhenUsed/>
    <w:qFormat/>
    <w:rsid w:val="001251BF"/>
    <w:pPr>
      <w:spacing w:before="240" w:after="0" w:line="259" w:lineRule="auto"/>
      <w:outlineLvl w:val="9"/>
    </w:pPr>
    <w:rPr>
      <w:sz w:val="32"/>
      <w:szCs w:val="32"/>
    </w:rPr>
  </w:style>
  <w:style w:type="paragraph" w:styleId="Turinys1">
    <w:name w:val="toc 1"/>
    <w:basedOn w:val="prastasis"/>
    <w:next w:val="prastasis"/>
    <w:autoRedefine/>
    <w:unhideWhenUsed/>
    <w:rsid w:val="001251BF"/>
    <w:pPr>
      <w:spacing w:after="100"/>
    </w:pPr>
  </w:style>
  <w:style w:type="character" w:customStyle="1" w:styleId="UnresolvedMention1">
    <w:name w:val="Unresolved Mention1"/>
    <w:basedOn w:val="Numatytasispastraiposriftas"/>
    <w:uiPriority w:val="99"/>
    <w:semiHidden/>
    <w:unhideWhenUsed/>
    <w:rsid w:val="001251BF"/>
    <w:rPr>
      <w:color w:val="605E5C"/>
      <w:shd w:val="clear" w:color="auto" w:fill="E1DFDD"/>
    </w:rPr>
  </w:style>
  <w:style w:type="character" w:customStyle="1" w:styleId="CharChar6">
    <w:name w:val="Char Char6"/>
    <w:semiHidden/>
    <w:locked/>
    <w:rsid w:val="001251BF"/>
    <w:rPr>
      <w:rFonts w:ascii="Times New Roman" w:hAnsi="Times New Roman" w:cs="Times New Roman"/>
      <w:lang w:val="x-none" w:eastAsia="en-US"/>
    </w:rPr>
  </w:style>
  <w:style w:type="paragraph" w:styleId="Pataisymai">
    <w:name w:val="Revision"/>
    <w:hidden/>
    <w:uiPriority w:val="99"/>
    <w:semiHidden/>
    <w:rsid w:val="001251BF"/>
    <w:pPr>
      <w:spacing w:after="0" w:line="240" w:lineRule="auto"/>
    </w:pPr>
    <w:rPr>
      <w:rFonts w:ascii="Calibri" w:eastAsia="Times New Roman" w:hAnsi="Calibri" w:cs="Times New Roman"/>
      <w:kern w:val="0"/>
      <w:sz w:val="22"/>
      <w:szCs w:val="22"/>
      <w:lang w:val="lt-LT"/>
      <w14:ligatures w14:val="none"/>
    </w:rPr>
  </w:style>
  <w:style w:type="paragraph" w:customStyle="1" w:styleId="BodyA">
    <w:name w:val="Body A"/>
    <w:rsid w:val="001251BF"/>
    <w:pPr>
      <w:spacing w:after="0" w:line="312" w:lineRule="auto"/>
    </w:pPr>
    <w:rPr>
      <w:rFonts w:ascii="Helvetica Neue Light" w:eastAsia="Helvetica Neue Light" w:hAnsi="Helvetica Neue Light" w:cs="Helvetica Neue Light"/>
      <w:color w:val="000000"/>
      <w:kern w:val="0"/>
      <w:sz w:val="20"/>
      <w:szCs w:val="20"/>
      <w:u w:color="000000"/>
      <w:lang w:eastAsia="en-GB"/>
      <w14:textOutline w14:w="12700" w14:cap="flat" w14:cmpd="sng" w14:algn="ctr">
        <w14:noFill/>
        <w14:prstDash w14:val="solid"/>
        <w14:miter w14:lim="100000"/>
      </w14:textOutline>
      <w14:ligatures w14:val="none"/>
    </w:rPr>
  </w:style>
  <w:style w:type="character" w:customStyle="1" w:styleId="cf01">
    <w:name w:val="cf01"/>
    <w:basedOn w:val="Numatytasispastraiposriftas"/>
    <w:rsid w:val="001251BF"/>
    <w:rPr>
      <w:rFonts w:ascii="Segoe UI" w:hAnsi="Segoe UI" w:cs="Segoe UI" w:hint="default"/>
      <w:sz w:val="18"/>
      <w:szCs w:val="18"/>
    </w:rPr>
  </w:style>
  <w:style w:type="paragraph" w:customStyle="1" w:styleId="pf0">
    <w:name w:val="pf0"/>
    <w:basedOn w:val="prastasis"/>
    <w:rsid w:val="001251BF"/>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Numatytasispastraiposriftas"/>
    <w:rsid w:val="001251BF"/>
    <w:rPr>
      <w:rFonts w:ascii="Segoe UI" w:hAnsi="Segoe UI" w:cs="Segoe UI" w:hint="default"/>
      <w:i/>
      <w:iCs/>
      <w:sz w:val="18"/>
      <w:szCs w:val="18"/>
      <w:shd w:val="clear" w:color="auto" w:fill="FFFFFF"/>
    </w:rPr>
  </w:style>
  <w:style w:type="character" w:customStyle="1" w:styleId="cf21">
    <w:name w:val="cf21"/>
    <w:basedOn w:val="Numatytasispastraiposriftas"/>
    <w:rsid w:val="001251BF"/>
    <w:rPr>
      <w:rFonts w:ascii="Segoe UI" w:hAnsi="Segoe UI" w:cs="Segoe UI" w:hint="default"/>
      <w:sz w:val="18"/>
      <w:szCs w:val="18"/>
      <w:shd w:val="clear" w:color="auto" w:fill="FFFFFF"/>
    </w:rPr>
  </w:style>
  <w:style w:type="character" w:customStyle="1" w:styleId="BetarpDiagrama">
    <w:name w:val="Be tarpų Diagrama"/>
    <w:basedOn w:val="Numatytasispastraiposriftas"/>
    <w:link w:val="Betarp"/>
    <w:uiPriority w:val="1"/>
    <w:locked/>
    <w:rsid w:val="001251BF"/>
    <w:rPr>
      <w:rFonts w:ascii="Calibri" w:eastAsia="Calibri" w:hAnsi="Calibri" w:cs="Times New Roman"/>
      <w:kern w:val="0"/>
      <w:sz w:val="22"/>
      <w:szCs w:val="22"/>
      <w:lang w:val="lt-LT" w:eastAsia="lt-LT"/>
      <w14:ligatures w14:val="none"/>
    </w:rPr>
  </w:style>
  <w:style w:type="character" w:customStyle="1" w:styleId="cf31">
    <w:name w:val="cf31"/>
    <w:basedOn w:val="Numatytasispastraiposriftas"/>
    <w:rsid w:val="001251BF"/>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1251BF"/>
    <w:rPr>
      <w:color w:val="605E5C"/>
      <w:shd w:val="clear" w:color="auto" w:fill="E1DFDD"/>
    </w:rPr>
  </w:style>
  <w:style w:type="character" w:customStyle="1" w:styleId="CommentTextChar2">
    <w:name w:val="Comment Text Char2"/>
    <w:aliases w:val=" Diagrama Diagrama Char Char1"/>
    <w:uiPriority w:val="99"/>
    <w:rsid w:val="001251BF"/>
    <w:rPr>
      <w:rFonts w:ascii="Arial" w:eastAsia="Times New Roman" w:hAnsi="Arial" w:cs="Times New Roman"/>
      <w:snapToGrid/>
      <w:sz w:val="20"/>
      <w:szCs w:val="20"/>
      <w:lang w:val="sv-SE"/>
    </w:rPr>
  </w:style>
  <w:style w:type="character" w:customStyle="1" w:styleId="AntratsDiagrama1">
    <w:name w:val="Antraštės Diagrama1"/>
    <w:uiPriority w:val="99"/>
    <w:locked/>
    <w:rsid w:val="001251BF"/>
    <w:rPr>
      <w:sz w:val="24"/>
      <w:lang w:eastAsia="ar-SA"/>
    </w:rPr>
  </w:style>
  <w:style w:type="character" w:customStyle="1" w:styleId="t619">
    <w:name w:val="t619"/>
    <w:basedOn w:val="Numatytasispastraiposriftas"/>
    <w:rsid w:val="001251BF"/>
  </w:style>
  <w:style w:type="character" w:customStyle="1" w:styleId="UnresolvedMention3">
    <w:name w:val="Unresolved Mention3"/>
    <w:basedOn w:val="Numatytasispastraiposriftas"/>
    <w:uiPriority w:val="99"/>
    <w:semiHidden/>
    <w:unhideWhenUsed/>
    <w:rsid w:val="001251BF"/>
    <w:rPr>
      <w:color w:val="605E5C"/>
      <w:shd w:val="clear" w:color="auto" w:fill="E1DFDD"/>
    </w:rPr>
  </w:style>
  <w:style w:type="character" w:customStyle="1" w:styleId="NoSpacingChar2">
    <w:name w:val="No Spacing Char2"/>
    <w:uiPriority w:val="1"/>
    <w:rsid w:val="001251BF"/>
    <w:rPr>
      <w:sz w:val="24"/>
      <w:szCs w:val="22"/>
      <w:lang w:eastAsia="en-US"/>
    </w:rPr>
  </w:style>
  <w:style w:type="table" w:styleId="Lentelstinklelis">
    <w:name w:val="Table Grid"/>
    <w:basedOn w:val="prastojilentel"/>
    <w:rsid w:val="001251BF"/>
    <w:pPr>
      <w:spacing w:after="0" w:line="240" w:lineRule="auto"/>
    </w:pPr>
    <w:rPr>
      <w:rFonts w:eastAsiaTheme="minorEastAsia"/>
      <w:kern w:val="0"/>
      <w:sz w:val="22"/>
      <w:szCs w:val="22"/>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6z4">
    <w:name w:val="WW8Num26z4"/>
    <w:rsid w:val="001251BF"/>
  </w:style>
  <w:style w:type="character" w:customStyle="1" w:styleId="NoSpacingChar1">
    <w:name w:val="No Spacing Char1"/>
    <w:link w:val="NoSpacing1"/>
    <w:uiPriority w:val="1"/>
    <w:locked/>
    <w:rsid w:val="001251BF"/>
    <w:rPr>
      <w:rFonts w:ascii="Helvetica Neue UltraLight" w:eastAsia="Arial Unicode MS" w:hAnsi="Helvetica Neue UltraLight" w:cs="Times New Roman"/>
      <w:color w:val="00000A"/>
      <w:kern w:val="0"/>
      <w:szCs w:val="22"/>
      <w:lang w:val="lt-LT"/>
      <w14:ligatures w14:val="none"/>
    </w:rPr>
  </w:style>
  <w:style w:type="paragraph" w:customStyle="1" w:styleId="CharCharDiagramaDiagramaCharChar">
    <w:name w:val="Char Char Diagrama Diagrama Char Char"/>
    <w:basedOn w:val="prastasis"/>
    <w:rsid w:val="001251BF"/>
    <w:pPr>
      <w:spacing w:after="160" w:line="240" w:lineRule="exact"/>
    </w:pPr>
    <w:rPr>
      <w:rFonts w:ascii="Verdana" w:eastAsia="Times New Roman" w:hAnsi="Verdana" w:cs="Verdana"/>
      <w:sz w:val="20"/>
      <w:szCs w:val="20"/>
      <w:lang w:val="en-US" w:eastAsia="en-US"/>
    </w:rPr>
  </w:style>
  <w:style w:type="character" w:customStyle="1" w:styleId="FontStyle12">
    <w:name w:val="Font Style12"/>
    <w:uiPriority w:val="99"/>
    <w:rsid w:val="001251BF"/>
    <w:rPr>
      <w:rFonts w:ascii="Times New Roman" w:hAnsi="Times New Roman" w:cs="Times New Roman"/>
      <w:sz w:val="20"/>
      <w:szCs w:val="20"/>
    </w:rPr>
  </w:style>
  <w:style w:type="character" w:customStyle="1" w:styleId="FontStyle11">
    <w:name w:val="Font Style11"/>
    <w:rsid w:val="001251BF"/>
    <w:rPr>
      <w:rFonts w:ascii="Times New Roman" w:hAnsi="Times New Roman" w:cs="Times New Roman"/>
      <w:b/>
      <w:bCs/>
      <w:sz w:val="20"/>
      <w:szCs w:val="20"/>
    </w:rPr>
  </w:style>
  <w:style w:type="paragraph" w:customStyle="1" w:styleId="Pagrindinistekstas20">
    <w:name w:val="Pagrindinis tekstas2"/>
    <w:rsid w:val="001251BF"/>
    <w:pPr>
      <w:snapToGrid w:val="0"/>
      <w:spacing w:after="0" w:line="240" w:lineRule="auto"/>
      <w:ind w:firstLine="312"/>
      <w:jc w:val="both"/>
    </w:pPr>
    <w:rPr>
      <w:rFonts w:ascii="TimesLT" w:eastAsia="Times New Roman" w:hAnsi="TimesLT" w:cs="Times New Roman"/>
      <w:kern w:val="0"/>
      <w:sz w:val="20"/>
      <w:szCs w:val="20"/>
      <w14:ligatures w14:val="none"/>
    </w:rPr>
  </w:style>
  <w:style w:type="character" w:customStyle="1" w:styleId="DiagramaDiagrama5">
    <w:name w:val="Diagrama Diagrama5"/>
    <w:locked/>
    <w:rsid w:val="001251BF"/>
    <w:rPr>
      <w:sz w:val="24"/>
      <w:lang w:val="lt-LT" w:eastAsia="ar-SA" w:bidi="ar-SA"/>
    </w:rPr>
  </w:style>
  <w:style w:type="paragraph" w:customStyle="1" w:styleId="ATekstas">
    <w:name w:val="A Tekstas"/>
    <w:basedOn w:val="prastasis"/>
    <w:rsid w:val="001251BF"/>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rsid w:val="001251B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1251BF"/>
    <w:pPr>
      <w:spacing w:before="100" w:beforeAutospacing="1" w:after="100" w:afterAutospacing="1"/>
    </w:pPr>
    <w:rPr>
      <w:rFonts w:ascii="Times New Roman" w:eastAsia="Times New Roman" w:hAnsi="Times New Roman" w:cs="Times New Roman"/>
      <w:sz w:val="24"/>
      <w:szCs w:val="24"/>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1251BF"/>
    <w:rPr>
      <w:rFonts w:ascii="Times New Roman" w:eastAsia="Times New Roman" w:hAnsi="Times New Roman"/>
      <w:sz w:val="24"/>
      <w:lang w:val="lt-LT" w:eastAsia="lt-LT"/>
    </w:rPr>
  </w:style>
  <w:style w:type="paragraph" w:customStyle="1" w:styleId="CharCharDiagrama">
    <w:name w:val="Char Char Diagrama"/>
    <w:basedOn w:val="prastasis"/>
    <w:rsid w:val="001251BF"/>
    <w:pPr>
      <w:spacing w:after="160" w:line="240" w:lineRule="exact"/>
    </w:pPr>
    <w:rPr>
      <w:rFonts w:ascii="Tahoma" w:eastAsia="Times New Roman" w:hAnsi="Tahoma" w:cs="Times New Roman"/>
      <w:sz w:val="20"/>
      <w:szCs w:val="20"/>
      <w:lang w:val="en-US" w:eastAsia="en-US"/>
    </w:rPr>
  </w:style>
  <w:style w:type="numbering" w:customStyle="1" w:styleId="NoList1">
    <w:name w:val="No List1"/>
    <w:next w:val="Sraonra"/>
    <w:semiHidden/>
    <w:unhideWhenUsed/>
    <w:rsid w:val="001251BF"/>
  </w:style>
  <w:style w:type="paragraph" w:customStyle="1" w:styleId="Char5">
    <w:name w:val="Char5"/>
    <w:basedOn w:val="prastasis"/>
    <w:semiHidden/>
    <w:rsid w:val="001251BF"/>
    <w:pPr>
      <w:spacing w:after="160" w:line="240" w:lineRule="exact"/>
    </w:pPr>
    <w:rPr>
      <w:rFonts w:ascii="Verdana" w:eastAsia="Times New Roman" w:hAnsi="Verdana" w:cs="Verdana"/>
      <w:sz w:val="20"/>
      <w:szCs w:val="20"/>
    </w:rPr>
  </w:style>
  <w:style w:type="character" w:customStyle="1" w:styleId="Char17">
    <w:name w:val="Char17"/>
    <w:rsid w:val="001251BF"/>
    <w:rPr>
      <w:rFonts w:eastAsia="Calibri"/>
      <w:sz w:val="28"/>
      <w:lang w:val="lt-LT" w:eastAsia="lt-LT"/>
    </w:rPr>
  </w:style>
  <w:style w:type="character" w:customStyle="1" w:styleId="Char16">
    <w:name w:val="Char16"/>
    <w:rsid w:val="001251BF"/>
    <w:rPr>
      <w:rFonts w:eastAsia="Times New Roman"/>
      <w:szCs w:val="20"/>
      <w:lang w:val="lt-LT" w:eastAsia="lt-LT"/>
    </w:rPr>
  </w:style>
  <w:style w:type="character" w:customStyle="1" w:styleId="Char15">
    <w:name w:val="Char15"/>
    <w:rsid w:val="001251BF"/>
    <w:rPr>
      <w:rFonts w:eastAsia="Times New Roman"/>
      <w:szCs w:val="20"/>
      <w:lang w:val="lt-LT" w:eastAsia="lt-LT"/>
    </w:rPr>
  </w:style>
  <w:style w:type="character" w:customStyle="1" w:styleId="Char8">
    <w:name w:val="Char8"/>
    <w:rsid w:val="001251BF"/>
    <w:rPr>
      <w:rFonts w:eastAsia="Times New Roman"/>
      <w:szCs w:val="20"/>
      <w:lang w:val="lt-LT" w:eastAsia="lt-LT"/>
    </w:rPr>
  </w:style>
  <w:style w:type="character" w:customStyle="1" w:styleId="WW8Num1z0">
    <w:name w:val="WW8Num1z0"/>
    <w:rsid w:val="001251BF"/>
    <w:rPr>
      <w:b w:val="0"/>
      <w:bCs w:val="0"/>
    </w:rPr>
  </w:style>
  <w:style w:type="character" w:customStyle="1" w:styleId="WW8Num2z0">
    <w:name w:val="WW8Num2z0"/>
    <w:rsid w:val="001251BF"/>
    <w:rPr>
      <w:rFonts w:ascii="Times New Roman" w:hAnsi="Times New Roman" w:cs="Times New Roman"/>
    </w:rPr>
  </w:style>
  <w:style w:type="character" w:customStyle="1" w:styleId="WW8Num8z0">
    <w:name w:val="WW8Num8z0"/>
    <w:rsid w:val="001251BF"/>
    <w:rPr>
      <w:rFonts w:ascii="Symbol" w:hAnsi="Symbol"/>
    </w:rPr>
  </w:style>
  <w:style w:type="character" w:customStyle="1" w:styleId="WW8Num8z1">
    <w:name w:val="WW8Num8z1"/>
    <w:rsid w:val="001251BF"/>
    <w:rPr>
      <w:rFonts w:ascii="Courier New" w:hAnsi="Courier New"/>
    </w:rPr>
  </w:style>
  <w:style w:type="character" w:customStyle="1" w:styleId="WW8Num8z2">
    <w:name w:val="WW8Num8z2"/>
    <w:rsid w:val="001251BF"/>
    <w:rPr>
      <w:rFonts w:ascii="Wingdings" w:hAnsi="Wingdings"/>
    </w:rPr>
  </w:style>
  <w:style w:type="character" w:customStyle="1" w:styleId="WW8Num9z0">
    <w:name w:val="WW8Num9z0"/>
    <w:rsid w:val="001251BF"/>
    <w:rPr>
      <w:rFonts w:ascii="Times New Roman" w:hAnsi="Times New Roman" w:cs="Times New Roman"/>
    </w:rPr>
  </w:style>
  <w:style w:type="character" w:customStyle="1" w:styleId="WW8Num11z0">
    <w:name w:val="WW8Num11z0"/>
    <w:rsid w:val="001251BF"/>
    <w:rPr>
      <w:b/>
    </w:rPr>
  </w:style>
  <w:style w:type="character" w:customStyle="1" w:styleId="WW8Num12z0">
    <w:name w:val="WW8Num12z0"/>
    <w:rsid w:val="001251BF"/>
    <w:rPr>
      <w:rFonts w:ascii="Times New Roman" w:hAnsi="Times New Roman" w:cs="Times New Roman"/>
    </w:rPr>
  </w:style>
  <w:style w:type="character" w:customStyle="1" w:styleId="WW8Num13z0">
    <w:name w:val="WW8Num13z0"/>
    <w:rsid w:val="001251BF"/>
    <w:rPr>
      <w:rFonts w:ascii="Times New Roman" w:hAnsi="Times New Roman" w:cs="Times New Roman"/>
    </w:rPr>
  </w:style>
  <w:style w:type="character" w:customStyle="1" w:styleId="Numatytasispastraiposriftas1">
    <w:name w:val="Numatytasis pastraipos šriftas1"/>
    <w:rsid w:val="001251BF"/>
  </w:style>
  <w:style w:type="character" w:customStyle="1" w:styleId="text1">
    <w:name w:val="text1"/>
    <w:rsid w:val="001251BF"/>
    <w:rPr>
      <w:rFonts w:ascii="Arial" w:hAnsi="Arial" w:cs="Arial"/>
      <w:b w:val="0"/>
      <w:bCs w:val="0"/>
      <w:color w:val="000000"/>
      <w:sz w:val="18"/>
      <w:szCs w:val="18"/>
    </w:rPr>
  </w:style>
  <w:style w:type="character" w:customStyle="1" w:styleId="Typewriter0">
    <w:name w:val="Typewriter"/>
    <w:rsid w:val="001251BF"/>
    <w:rPr>
      <w:rFonts w:ascii="Courier New" w:hAnsi="Courier New" w:cs="Courier New"/>
      <w:sz w:val="20"/>
      <w:szCs w:val="20"/>
    </w:rPr>
  </w:style>
  <w:style w:type="character" w:customStyle="1" w:styleId="NumberingSymbols">
    <w:name w:val="Numbering Symbols"/>
    <w:rsid w:val="001251BF"/>
  </w:style>
  <w:style w:type="paragraph" w:customStyle="1" w:styleId="Heading">
    <w:name w:val="Heading"/>
    <w:basedOn w:val="prastasis"/>
    <w:next w:val="Pagrindinistekstas"/>
    <w:rsid w:val="001251BF"/>
    <w:pPr>
      <w:keepNext/>
      <w:suppressAutoHyphens/>
      <w:spacing w:before="240" w:after="120"/>
    </w:pPr>
    <w:rPr>
      <w:rFonts w:ascii="Arial" w:eastAsia="Lucida Sans Unicode" w:hAnsi="Arial" w:cs="Tahoma"/>
      <w:sz w:val="28"/>
      <w:szCs w:val="28"/>
      <w:lang w:eastAsia="ar-SA"/>
    </w:rPr>
  </w:style>
  <w:style w:type="paragraph" w:customStyle="1" w:styleId="Caption1">
    <w:name w:val="Caption1"/>
    <w:basedOn w:val="prastasis"/>
    <w:rsid w:val="001251BF"/>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1251BF"/>
    <w:pPr>
      <w:suppressLineNumbers/>
      <w:suppressAutoHyphens/>
    </w:pPr>
    <w:rPr>
      <w:rFonts w:ascii="Times New Roman" w:eastAsia="Times New Roman" w:hAnsi="Times New Roman" w:cs="Tahoma"/>
      <w:sz w:val="24"/>
      <w:szCs w:val="20"/>
      <w:lang w:eastAsia="ar-SA"/>
    </w:rPr>
  </w:style>
  <w:style w:type="paragraph" w:customStyle="1" w:styleId="Pagrindiniotekstotrauka21">
    <w:name w:val="Pagrindinio teksto įtrauka 21"/>
    <w:basedOn w:val="prastasis"/>
    <w:rsid w:val="001251BF"/>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1251BF"/>
    <w:pPr>
      <w:widowControl w:val="0"/>
      <w:suppressAutoHyphens/>
      <w:autoSpaceDE w:val="0"/>
      <w:spacing w:after="120"/>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1251B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rPr>
  </w:style>
  <w:style w:type="character" w:styleId="Emfaz">
    <w:name w:val="Emphasis"/>
    <w:uiPriority w:val="20"/>
    <w:qFormat/>
    <w:rsid w:val="001251BF"/>
    <w:rPr>
      <w:i/>
      <w:iCs/>
    </w:rPr>
  </w:style>
  <w:style w:type="character" w:customStyle="1" w:styleId="CharCharChar">
    <w:name w:val="Char Char Char"/>
    <w:rsid w:val="001251BF"/>
    <w:rPr>
      <w:sz w:val="24"/>
      <w:lang w:val="lt-LT" w:eastAsia="lt-LT" w:bidi="ar-SA"/>
    </w:rPr>
  </w:style>
  <w:style w:type="paragraph" w:customStyle="1" w:styleId="CharCharCharCharCharCharCharCharCharCharCharChar">
    <w:name w:val="Char Char Char Char Char Char Char Char Char Char Char Char"/>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Hyperlink1">
    <w:name w:val="Hyperlink1"/>
    <w:basedOn w:val="prastasis"/>
    <w:rsid w:val="001251B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1251BF"/>
  </w:style>
  <w:style w:type="paragraph" w:customStyle="1" w:styleId="Komentarotema1">
    <w:name w:val="Komentaro tema1"/>
    <w:basedOn w:val="Komentarotekstas"/>
    <w:next w:val="Komentarotekstas"/>
    <w:semiHidden/>
    <w:rsid w:val="001251BF"/>
    <w:rPr>
      <w:rFonts w:eastAsia="Times New Roman"/>
      <w:b/>
      <w:bCs/>
      <w:lang w:val="x-none" w:eastAsia="fi-FI"/>
    </w:rPr>
  </w:style>
  <w:style w:type="paragraph" w:customStyle="1" w:styleId="DiagramaDiagrama1CharCharDiagramaCharChar">
    <w:name w:val="Diagrama Diagrama1 Char Char Diagrama Char Char"/>
    <w:basedOn w:val="prastasis"/>
    <w:rsid w:val="001251BF"/>
    <w:pPr>
      <w:spacing w:after="160" w:line="240" w:lineRule="exact"/>
    </w:pPr>
    <w:rPr>
      <w:rFonts w:ascii="Verdana" w:eastAsia="Times New Roman" w:hAnsi="Verdana" w:cs="Verdana"/>
      <w:sz w:val="20"/>
      <w:szCs w:val="20"/>
      <w:lang w:val="en-US" w:eastAsia="en-US"/>
    </w:rPr>
  </w:style>
  <w:style w:type="paragraph" w:customStyle="1" w:styleId="Betarp1">
    <w:name w:val="Be tarpų1"/>
    <w:uiPriority w:val="1"/>
    <w:qFormat/>
    <w:rsid w:val="001251BF"/>
    <w:pPr>
      <w:spacing w:after="0" w:line="240" w:lineRule="auto"/>
    </w:pPr>
    <w:rPr>
      <w:rFonts w:ascii="Times New Roman" w:eastAsia="Calibri" w:hAnsi="Times New Roman" w:cs="Times New Roman"/>
      <w:kern w:val="0"/>
      <w:sz w:val="28"/>
      <w:lang w:val="lt-LT"/>
      <w14:ligatures w14:val="none"/>
    </w:rPr>
  </w:style>
  <w:style w:type="character" w:customStyle="1" w:styleId="a">
    <w:name w:val="Основной текст_"/>
    <w:link w:val="1"/>
    <w:uiPriority w:val="99"/>
    <w:rsid w:val="001251BF"/>
    <w:rPr>
      <w:shd w:val="clear" w:color="auto" w:fill="FFFFFF"/>
    </w:rPr>
  </w:style>
  <w:style w:type="paragraph" w:customStyle="1" w:styleId="1">
    <w:name w:val="Основной текст1"/>
    <w:basedOn w:val="prastasis"/>
    <w:link w:val="a"/>
    <w:uiPriority w:val="99"/>
    <w:rsid w:val="001251BF"/>
    <w:pPr>
      <w:widowControl w:val="0"/>
      <w:shd w:val="clear" w:color="auto" w:fill="FFFFFF"/>
      <w:spacing w:line="278" w:lineRule="exact"/>
      <w:jc w:val="both"/>
    </w:pPr>
    <w:rPr>
      <w:rFonts w:eastAsiaTheme="minorHAnsi"/>
      <w:kern w:val="2"/>
      <w:sz w:val="24"/>
      <w:szCs w:val="24"/>
      <w:lang w:val="en-US" w:eastAsia="en-US"/>
      <w14:ligatures w14:val="standardContextual"/>
    </w:rPr>
  </w:style>
  <w:style w:type="character" w:customStyle="1" w:styleId="normal1">
    <w:name w:val="normal1"/>
    <w:rsid w:val="001251BF"/>
    <w:rPr>
      <w:b w:val="0"/>
      <w:bCs w:val="0"/>
    </w:rPr>
  </w:style>
  <w:style w:type="character" w:customStyle="1" w:styleId="BodyText21">
    <w:name w:val="Body Text2"/>
    <w:rsid w:val="001251B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Turinys2">
    <w:name w:val="toc 2"/>
    <w:basedOn w:val="prastasis"/>
    <w:next w:val="prastasis"/>
    <w:autoRedefine/>
    <w:unhideWhenUsed/>
    <w:rsid w:val="001251BF"/>
    <w:pPr>
      <w:tabs>
        <w:tab w:val="right" w:leader="dot" w:pos="9356"/>
      </w:tabs>
      <w:spacing w:after="60"/>
      <w:ind w:left="221"/>
    </w:pPr>
    <w:rPr>
      <w:rFonts w:ascii="Times New Roman" w:eastAsia="Calibri" w:hAnsi="Times New Roman" w:cs="Times New Roman"/>
      <w:sz w:val="24"/>
      <w:lang w:eastAsia="en-US"/>
    </w:rPr>
  </w:style>
  <w:style w:type="paragraph" w:styleId="Iliustracijsraas">
    <w:name w:val="table of figures"/>
    <w:basedOn w:val="prastasis"/>
    <w:next w:val="prastasis"/>
    <w:uiPriority w:val="99"/>
    <w:unhideWhenUsed/>
    <w:rsid w:val="001251BF"/>
    <w:pPr>
      <w:spacing w:line="360" w:lineRule="auto"/>
    </w:pPr>
    <w:rPr>
      <w:rFonts w:ascii="Times New Roman" w:eastAsia="Calibri" w:hAnsi="Times New Roman" w:cs="Times New Roman"/>
      <w:sz w:val="24"/>
      <w:lang w:eastAsia="en-US"/>
    </w:rPr>
  </w:style>
  <w:style w:type="paragraph" w:styleId="Turinys3">
    <w:name w:val="toc 3"/>
    <w:basedOn w:val="prastasis"/>
    <w:next w:val="prastasis"/>
    <w:autoRedefine/>
    <w:unhideWhenUsed/>
    <w:rsid w:val="001251BF"/>
    <w:pPr>
      <w:tabs>
        <w:tab w:val="right" w:leader="dot" w:pos="9344"/>
      </w:tabs>
      <w:spacing w:after="60"/>
      <w:ind w:left="482" w:right="227"/>
    </w:pPr>
    <w:rPr>
      <w:rFonts w:ascii="Times New Roman" w:eastAsia="Calibri" w:hAnsi="Times New Roman" w:cs="Times New Roman"/>
      <w:sz w:val="24"/>
      <w:lang w:eastAsia="en-US"/>
    </w:rPr>
  </w:style>
  <w:style w:type="numbering" w:customStyle="1" w:styleId="WWOutlineListStyle2">
    <w:name w:val="WW_OutlineListStyle2"/>
    <w:basedOn w:val="Sraonra"/>
    <w:rsid w:val="001251BF"/>
  </w:style>
  <w:style w:type="paragraph" w:customStyle="1" w:styleId="Caption2">
    <w:name w:val="Caption2"/>
    <w:basedOn w:val="Antrat"/>
    <w:qFormat/>
    <w:rsid w:val="001251BF"/>
    <w:pPr>
      <w:keepNext/>
      <w:spacing w:before="360" w:line="360" w:lineRule="auto"/>
      <w:outlineLvl w:val="9"/>
    </w:pPr>
    <w:rPr>
      <w:rFonts w:ascii="Cambria" w:eastAsia="Calibri" w:hAnsi="Cambria" w:cs="Times New Roman"/>
      <w:color w:val="auto"/>
      <w:spacing w:val="0"/>
      <w:sz w:val="32"/>
      <w:szCs w:val="20"/>
      <w:lang w:val="lt-LT"/>
    </w:rPr>
  </w:style>
  <w:style w:type="paragraph" w:customStyle="1" w:styleId="11E3E688A4464964B8CB7016D86E4AC1">
    <w:name w:val="11E3E688A4464964B8CB7016D86E4AC1"/>
    <w:rsid w:val="001251BF"/>
    <w:pPr>
      <w:spacing w:after="0" w:line="240" w:lineRule="auto"/>
    </w:pPr>
    <w:rPr>
      <w:rFonts w:ascii="Calibri" w:eastAsia="Times New Roman" w:hAnsi="Calibri" w:cs="Times New Roman"/>
      <w:kern w:val="0"/>
      <w:sz w:val="22"/>
      <w:szCs w:val="22"/>
      <w14:ligatures w14:val="none"/>
    </w:rPr>
  </w:style>
  <w:style w:type="paragraph" w:styleId="Turinys4">
    <w:name w:val="toc 4"/>
    <w:basedOn w:val="prastasis"/>
    <w:next w:val="prastasis"/>
    <w:autoRedefine/>
    <w:unhideWhenUsed/>
    <w:rsid w:val="001251BF"/>
    <w:pPr>
      <w:tabs>
        <w:tab w:val="right" w:leader="dot" w:pos="9356"/>
      </w:tabs>
      <w:spacing w:after="120"/>
    </w:pPr>
    <w:rPr>
      <w:rFonts w:ascii="Times New Roman" w:eastAsia="Calibri" w:hAnsi="Times New Roman" w:cs="Times New Roman"/>
      <w:sz w:val="24"/>
      <w:lang w:eastAsia="en-US"/>
    </w:rPr>
  </w:style>
  <w:style w:type="paragraph" w:customStyle="1" w:styleId="xl105">
    <w:name w:val="xl105"/>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6">
    <w:name w:val="xl106"/>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7">
    <w:name w:val="xl107"/>
    <w:basedOn w:val="prastasis"/>
    <w:rsid w:val="001251BF"/>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rFonts w:ascii="Times New Roman" w:eastAsia="Times New Roman" w:hAnsi="Times New Roman" w:cs="Times New Roman"/>
      <w:i/>
      <w:iCs/>
      <w:color w:val="000000"/>
      <w:sz w:val="20"/>
      <w:szCs w:val="20"/>
    </w:rPr>
  </w:style>
  <w:style w:type="paragraph" w:customStyle="1" w:styleId="xl108">
    <w:name w:val="xl108"/>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9">
    <w:name w:val="xl109"/>
    <w:basedOn w:val="prastasis"/>
    <w:rsid w:val="001251B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0">
    <w:name w:val="xl110"/>
    <w:basedOn w:val="prastasis"/>
    <w:rsid w:val="001251B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b/>
      <w:bCs/>
      <w:i/>
      <w:iCs/>
      <w:color w:val="000000"/>
      <w:sz w:val="20"/>
      <w:szCs w:val="20"/>
    </w:rPr>
  </w:style>
  <w:style w:type="paragraph" w:customStyle="1" w:styleId="xl111">
    <w:name w:val="xl111"/>
    <w:basedOn w:val="prastasis"/>
    <w:rsid w:val="001251B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2">
    <w:name w:val="xl112"/>
    <w:basedOn w:val="prastasis"/>
    <w:rsid w:val="001251B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3">
    <w:name w:val="xl113"/>
    <w:basedOn w:val="prastasis"/>
    <w:rsid w:val="001251B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4">
    <w:name w:val="xl114"/>
    <w:basedOn w:val="prastasis"/>
    <w:rsid w:val="001251B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5">
    <w:name w:val="xl115"/>
    <w:basedOn w:val="prastasis"/>
    <w:rsid w:val="001251B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6">
    <w:name w:val="xl116"/>
    <w:basedOn w:val="prastasis"/>
    <w:rsid w:val="001251B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7">
    <w:name w:val="xl117"/>
    <w:basedOn w:val="prastasis"/>
    <w:rsid w:val="001251B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8">
    <w:name w:val="xl118"/>
    <w:basedOn w:val="prastasis"/>
    <w:rsid w:val="001251B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0">
    <w:name w:val="xl120"/>
    <w:basedOn w:val="prastasis"/>
    <w:rsid w:val="001251B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1">
    <w:name w:val="xl121"/>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2">
    <w:name w:val="xl122"/>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3">
    <w:name w:val="xl123"/>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4">
    <w:name w:val="xl124"/>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5">
    <w:name w:val="xl125"/>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8">
    <w:name w:val="xl128"/>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9">
    <w:name w:val="xl129"/>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30">
    <w:name w:val="xl130"/>
    <w:basedOn w:val="prastasis"/>
    <w:rsid w:val="001251BF"/>
    <w:pPr>
      <w:shd w:val="clear" w:color="000000" w:fill="EAF1DD"/>
      <w:spacing w:before="100" w:beforeAutospacing="1" w:after="100" w:afterAutospacing="1"/>
    </w:pPr>
    <w:rPr>
      <w:rFonts w:ascii="Times New Roman" w:eastAsia="Times New Roman" w:hAnsi="Times New Roman" w:cs="Times New Roman"/>
      <w:sz w:val="24"/>
      <w:szCs w:val="24"/>
    </w:rPr>
  </w:style>
  <w:style w:type="paragraph" w:customStyle="1" w:styleId="xl131">
    <w:name w:val="xl131"/>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3">
    <w:name w:val="xl133"/>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4">
    <w:name w:val="xl134"/>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5">
    <w:name w:val="xl135"/>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6">
    <w:name w:val="xl136"/>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character" w:styleId="Nerykuspabraukimas">
    <w:name w:val="Subtle Emphasis"/>
    <w:uiPriority w:val="19"/>
    <w:qFormat/>
    <w:rsid w:val="001251BF"/>
    <w:rPr>
      <w:i/>
      <w:iCs/>
      <w:color w:val="808080"/>
    </w:rPr>
  </w:style>
  <w:style w:type="character" w:styleId="Vietosrezervavimoenklotekstas">
    <w:name w:val="Placeholder Text"/>
    <w:uiPriority w:val="99"/>
    <w:semiHidden/>
    <w:rsid w:val="001251BF"/>
    <w:rPr>
      <w:color w:val="808080"/>
    </w:rPr>
  </w:style>
  <w:style w:type="paragraph" w:customStyle="1" w:styleId="xl63">
    <w:name w:val="xl63"/>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val="en-US" w:eastAsia="en-US"/>
    </w:rPr>
  </w:style>
  <w:style w:type="paragraph" w:customStyle="1" w:styleId="xl64">
    <w:name w:val="xl64"/>
    <w:basedOn w:val="prastasis"/>
    <w:rsid w:val="001251BF"/>
    <w:pPr>
      <w:spacing w:before="100" w:beforeAutospacing="1" w:after="100" w:afterAutospacing="1"/>
      <w:jc w:val="center"/>
      <w:textAlignment w:val="center"/>
    </w:pPr>
    <w:rPr>
      <w:rFonts w:ascii="Times New Roman" w:eastAsia="Times New Roman" w:hAnsi="Times New Roman" w:cs="Times New Roman"/>
      <w:sz w:val="24"/>
      <w:szCs w:val="24"/>
      <w:lang w:val="en-US" w:eastAsia="en-US"/>
    </w:rPr>
  </w:style>
  <w:style w:type="paragraph" w:customStyle="1" w:styleId="font5">
    <w:name w:val="font5"/>
    <w:basedOn w:val="prastasis"/>
    <w:rsid w:val="001251BF"/>
    <w:pPr>
      <w:spacing w:before="100" w:beforeAutospacing="1" w:after="100" w:afterAutospacing="1"/>
    </w:pPr>
    <w:rPr>
      <w:rFonts w:ascii="Times New Roman" w:eastAsia="Times New Roman" w:hAnsi="Times New Roman" w:cs="Times New Roman"/>
      <w:color w:val="000000"/>
    </w:rPr>
  </w:style>
  <w:style w:type="paragraph" w:customStyle="1" w:styleId="font6">
    <w:name w:val="font6"/>
    <w:basedOn w:val="prastasis"/>
    <w:rsid w:val="001251BF"/>
    <w:pPr>
      <w:spacing w:before="100" w:beforeAutospacing="1" w:after="100" w:afterAutospacing="1"/>
    </w:pPr>
    <w:rPr>
      <w:rFonts w:ascii="Times New Roman" w:eastAsia="Times New Roman" w:hAnsi="Times New Roman" w:cs="Times New Roman"/>
      <w:color w:val="000000"/>
    </w:rPr>
  </w:style>
  <w:style w:type="paragraph" w:customStyle="1" w:styleId="font7">
    <w:name w:val="font7"/>
    <w:basedOn w:val="prastasis"/>
    <w:rsid w:val="001251BF"/>
    <w:pPr>
      <w:spacing w:before="100" w:beforeAutospacing="1" w:after="100" w:afterAutospacing="1"/>
    </w:pPr>
    <w:rPr>
      <w:rFonts w:ascii="Times New Roman" w:eastAsia="Times New Roman" w:hAnsi="Times New Roman" w:cs="Times New Roman"/>
      <w:color w:val="FF0000"/>
    </w:rPr>
  </w:style>
  <w:style w:type="character" w:customStyle="1" w:styleId="gt-card-ttl-txt">
    <w:name w:val="gt-card-ttl-txt"/>
    <w:rsid w:val="001251BF"/>
  </w:style>
  <w:style w:type="character" w:customStyle="1" w:styleId="FooterChar1">
    <w:name w:val="Footer Char1"/>
    <w:uiPriority w:val="99"/>
    <w:locked/>
    <w:rsid w:val="001251BF"/>
    <w:rPr>
      <w:rFonts w:ascii="Times New Roman" w:hAnsi="Times New Roman"/>
      <w:sz w:val="20"/>
    </w:rPr>
  </w:style>
  <w:style w:type="numbering" w:customStyle="1" w:styleId="NoList3">
    <w:name w:val="No List3"/>
    <w:next w:val="Sraonra"/>
    <w:uiPriority w:val="99"/>
    <w:semiHidden/>
    <w:unhideWhenUsed/>
    <w:rsid w:val="001251BF"/>
  </w:style>
  <w:style w:type="table" w:customStyle="1" w:styleId="TableGrid1">
    <w:name w:val="Table Grid1"/>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Sraonra"/>
    <w:uiPriority w:val="99"/>
    <w:semiHidden/>
    <w:unhideWhenUsed/>
    <w:rsid w:val="001251BF"/>
  </w:style>
  <w:style w:type="paragraph" w:customStyle="1" w:styleId="DiagramaDiagramaDiagramaDiagramaDiagrama">
    <w:name w:val="Diagrama Diagrama Diagrama Diagrama Diagrama"/>
    <w:basedOn w:val="prastasis"/>
    <w:rsid w:val="001251BF"/>
    <w:pPr>
      <w:spacing w:after="160" w:line="240" w:lineRule="exact"/>
    </w:pPr>
    <w:rPr>
      <w:rFonts w:ascii="Tahoma" w:eastAsia="Times New Roman" w:hAnsi="Tahoma" w:cs="Times New Roman"/>
      <w:sz w:val="20"/>
      <w:szCs w:val="20"/>
      <w:lang w:val="en-US" w:eastAsia="en-US"/>
    </w:rPr>
  </w:style>
  <w:style w:type="numbering" w:customStyle="1" w:styleId="NoList21">
    <w:name w:val="No List21"/>
    <w:next w:val="Sraonra"/>
    <w:semiHidden/>
    <w:unhideWhenUsed/>
    <w:rsid w:val="001251BF"/>
  </w:style>
  <w:style w:type="numbering" w:customStyle="1" w:styleId="WWOutlineListStyle21">
    <w:name w:val="WW_OutlineListStyle21"/>
    <w:basedOn w:val="Sraonra"/>
    <w:rsid w:val="001251BF"/>
    <w:pPr>
      <w:numPr>
        <w:numId w:val="2"/>
      </w:numPr>
    </w:pPr>
  </w:style>
  <w:style w:type="numbering" w:customStyle="1" w:styleId="Style21">
    <w:name w:val="Style21"/>
    <w:uiPriority w:val="99"/>
    <w:rsid w:val="001251BF"/>
    <w:pPr>
      <w:numPr>
        <w:numId w:val="3"/>
      </w:numPr>
    </w:pPr>
  </w:style>
  <w:style w:type="character" w:customStyle="1" w:styleId="t482">
    <w:name w:val="t482"/>
    <w:rsid w:val="001251BF"/>
  </w:style>
  <w:style w:type="character" w:customStyle="1" w:styleId="t483">
    <w:name w:val="t483"/>
    <w:rsid w:val="001251BF"/>
  </w:style>
  <w:style w:type="character" w:customStyle="1" w:styleId="t484">
    <w:name w:val="t484"/>
    <w:rsid w:val="001251BF"/>
  </w:style>
  <w:style w:type="character" w:customStyle="1" w:styleId="t485">
    <w:name w:val="t485"/>
    <w:rsid w:val="001251BF"/>
  </w:style>
  <w:style w:type="numbering" w:customStyle="1" w:styleId="NoList4">
    <w:name w:val="No List4"/>
    <w:next w:val="Sraonra"/>
    <w:uiPriority w:val="99"/>
    <w:semiHidden/>
    <w:unhideWhenUsed/>
    <w:rsid w:val="001251BF"/>
  </w:style>
  <w:style w:type="table" w:customStyle="1" w:styleId="TableGrid2">
    <w:name w:val="Table Grid2"/>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1251BF"/>
  </w:style>
  <w:style w:type="numbering" w:customStyle="1" w:styleId="NoList22">
    <w:name w:val="No List22"/>
    <w:next w:val="Sraonra"/>
    <w:semiHidden/>
    <w:unhideWhenUsed/>
    <w:rsid w:val="001251BF"/>
  </w:style>
  <w:style w:type="numbering" w:customStyle="1" w:styleId="WWOutlineListStyle22">
    <w:name w:val="WW_OutlineListStyle22"/>
    <w:basedOn w:val="Sraonra"/>
    <w:rsid w:val="001251BF"/>
    <w:pPr>
      <w:numPr>
        <w:numId w:val="7"/>
      </w:numPr>
    </w:pPr>
  </w:style>
  <w:style w:type="table" w:customStyle="1" w:styleId="Style12">
    <w:name w:val="Style12"/>
    <w:basedOn w:val="prastojilentel"/>
    <w:uiPriority w:val="99"/>
    <w:rsid w:val="001251BF"/>
    <w:pPr>
      <w:spacing w:after="0" w:line="240" w:lineRule="auto"/>
    </w:pPr>
    <w:rPr>
      <w:rFonts w:ascii="Times New Roman" w:eastAsia="Calibri" w:hAnsi="Times New Roman" w:cs="Times New Roman"/>
      <w:kern w:val="0"/>
      <w:sz w:val="20"/>
      <w:szCs w:val="20"/>
      <w:lang w:val="lt-LT" w:eastAsia="lt-LT"/>
      <w14:ligatures w14:val="non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1251BF"/>
    <w:pPr>
      <w:numPr>
        <w:numId w:val="8"/>
      </w:numPr>
    </w:pPr>
  </w:style>
  <w:style w:type="character" w:customStyle="1" w:styleId="Neapdorotaspaminjimas1">
    <w:name w:val="Neapdorotas paminėjimas1"/>
    <w:uiPriority w:val="99"/>
    <w:semiHidden/>
    <w:unhideWhenUsed/>
    <w:rsid w:val="001251BF"/>
    <w:rPr>
      <w:color w:val="808080"/>
      <w:shd w:val="clear" w:color="auto" w:fill="E6E6E6"/>
    </w:rPr>
  </w:style>
  <w:style w:type="numbering" w:customStyle="1" w:styleId="Sraonra1">
    <w:name w:val="Sąrašo nėra1"/>
    <w:next w:val="Sraonra"/>
    <w:uiPriority w:val="99"/>
    <w:semiHidden/>
    <w:unhideWhenUsed/>
    <w:rsid w:val="001251BF"/>
  </w:style>
  <w:style w:type="numbering" w:customStyle="1" w:styleId="Sraonra11">
    <w:name w:val="Sąrašo nėra11"/>
    <w:next w:val="Sraonra"/>
    <w:uiPriority w:val="99"/>
    <w:semiHidden/>
    <w:unhideWhenUsed/>
    <w:rsid w:val="001251BF"/>
  </w:style>
  <w:style w:type="paragraph" w:customStyle="1" w:styleId="StiliusAntrat112ptParykintasisJuoda">
    <w:name w:val="Stilius Antraštė 1 + 12 pt Paryškintasis Juoda"/>
    <w:basedOn w:val="Antrat1"/>
    <w:rsid w:val="001251BF"/>
    <w:pPr>
      <w:keepLines w:val="0"/>
      <w:numPr>
        <w:numId w:val="9"/>
      </w:numPr>
      <w:spacing w:after="360"/>
      <w:ind w:left="0" w:firstLine="0"/>
      <w:jc w:val="center"/>
    </w:pPr>
    <w:rPr>
      <w:rFonts w:ascii="Times New Roman" w:eastAsia="Calibri" w:hAnsi="Times New Roman" w:cs="Times New Roman"/>
      <w:b/>
      <w:bCs/>
      <w:color w:val="000000"/>
      <w:sz w:val="24"/>
      <w:szCs w:val="22"/>
    </w:rPr>
  </w:style>
  <w:style w:type="character" w:customStyle="1" w:styleId="BodytextChar0">
    <w:name w:val="Body text Char"/>
    <w:rsid w:val="001251BF"/>
    <w:rPr>
      <w:rFonts w:eastAsia="Calibri"/>
      <w:sz w:val="24"/>
      <w:szCs w:val="22"/>
      <w:lang w:eastAsia="en-US"/>
    </w:rPr>
  </w:style>
  <w:style w:type="character" w:customStyle="1" w:styleId="FontStyle19">
    <w:name w:val="Font Style19"/>
    <w:uiPriority w:val="99"/>
    <w:qFormat/>
    <w:rsid w:val="001251BF"/>
    <w:rPr>
      <w:rFonts w:ascii="Times New Roman" w:hAnsi="Times New Roman" w:cs="Times New Roman"/>
      <w:b/>
      <w:bCs/>
      <w:sz w:val="24"/>
      <w:szCs w:val="24"/>
    </w:rPr>
  </w:style>
  <w:style w:type="numbering" w:customStyle="1" w:styleId="Sraonra2">
    <w:name w:val="Sąrašo nėra2"/>
    <w:next w:val="Sraonra"/>
    <w:semiHidden/>
    <w:rsid w:val="001251BF"/>
  </w:style>
  <w:style w:type="character" w:customStyle="1" w:styleId="DiagramaDiagrama16">
    <w:name w:val="Diagrama Diagrama16"/>
    <w:rsid w:val="001251BF"/>
    <w:rPr>
      <w:rFonts w:ascii="Times New Roman" w:eastAsia="Times New Roman" w:hAnsi="Times New Roman" w:cs="Times New Roman"/>
      <w:sz w:val="28"/>
      <w:lang w:val="lt-LT" w:eastAsia="lt-LT"/>
    </w:rPr>
  </w:style>
  <w:style w:type="character" w:customStyle="1" w:styleId="DiagramaDiagrama15">
    <w:name w:val="Diagrama Diagrama15"/>
    <w:semiHidden/>
    <w:rsid w:val="001251BF"/>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1251BF"/>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1251BF"/>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1251BF"/>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1251BF"/>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1251BF"/>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1251BF"/>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1251BF"/>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1251BF"/>
    <w:rPr>
      <w:rFonts w:ascii="Times New Roman" w:eastAsia="Calibri" w:hAnsi="Times New Roman" w:cs="Times New Roman"/>
      <w:sz w:val="24"/>
      <w:lang w:val="lt-LT"/>
    </w:rPr>
  </w:style>
  <w:style w:type="character" w:customStyle="1" w:styleId="DiagramaDiagrama3">
    <w:name w:val="Diagrama Diagrama3"/>
    <w:locked/>
    <w:rsid w:val="001251BF"/>
    <w:rPr>
      <w:rFonts w:ascii="Times New Roman" w:eastAsia="Calibri" w:hAnsi="Times New Roman" w:cs="Times New Roman"/>
      <w:sz w:val="20"/>
      <w:szCs w:val="20"/>
    </w:rPr>
  </w:style>
  <w:style w:type="character" w:customStyle="1" w:styleId="DiagramaDiagrama2">
    <w:name w:val="Diagrama Diagrama2"/>
    <w:semiHidden/>
    <w:locked/>
    <w:rsid w:val="001251BF"/>
    <w:rPr>
      <w:rFonts w:ascii="Courier New" w:eastAsia="Calibri" w:hAnsi="Courier New" w:cs="Courier New"/>
      <w:sz w:val="20"/>
      <w:szCs w:val="20"/>
    </w:rPr>
  </w:style>
  <w:style w:type="character" w:customStyle="1" w:styleId="HTMLiankstoformatuotasDiagrama1">
    <w:name w:val="HTML iš anksto formatuotas Diagrama1"/>
    <w:rsid w:val="001251BF"/>
    <w:rPr>
      <w:rFonts w:ascii="Consolas" w:hAnsi="Consolas"/>
      <w:lang w:eastAsia="en-US"/>
    </w:rPr>
  </w:style>
  <w:style w:type="character" w:customStyle="1" w:styleId="tblrowlbl1">
    <w:name w:val="tblrowlbl1"/>
    <w:rsid w:val="001251BF"/>
    <w:rPr>
      <w:rFonts w:ascii="Arial" w:hAnsi="Arial" w:cs="Arial" w:hint="default"/>
      <w:b/>
      <w:bCs/>
      <w:color w:val="000000"/>
      <w:sz w:val="18"/>
      <w:szCs w:val="18"/>
      <w:shd w:val="clear" w:color="auto" w:fill="FFFFFF"/>
    </w:rPr>
  </w:style>
  <w:style w:type="character" w:customStyle="1" w:styleId="parahead1">
    <w:name w:val="parahead1"/>
    <w:rsid w:val="001251BF"/>
    <w:rPr>
      <w:rFonts w:ascii="Verdana" w:hAnsi="Verdana" w:hint="default"/>
      <w:b/>
      <w:bCs/>
      <w:color w:val="000000"/>
      <w:sz w:val="17"/>
      <w:szCs w:val="17"/>
    </w:rPr>
  </w:style>
  <w:style w:type="paragraph" w:customStyle="1" w:styleId="StyleBoldJustified">
    <w:name w:val="Style Bold Justified"/>
    <w:basedOn w:val="prastasis"/>
    <w:link w:val="StyleBoldJustifiedChar"/>
    <w:rsid w:val="001251BF"/>
    <w:pPr>
      <w:jc w:val="both"/>
    </w:pPr>
    <w:rPr>
      <w:rFonts w:ascii="Times New Roman" w:eastAsia="Times New Roman" w:hAnsi="Times New Roman" w:cs="Times New Roman"/>
      <w:bCs/>
      <w:sz w:val="24"/>
      <w:szCs w:val="20"/>
      <w:lang w:val="en-GB" w:eastAsia="en-US"/>
    </w:rPr>
  </w:style>
  <w:style w:type="character" w:customStyle="1" w:styleId="StyleBoldJustifiedChar">
    <w:name w:val="Style Bold Justified Char"/>
    <w:link w:val="StyleBoldJustified"/>
    <w:rsid w:val="001251BF"/>
    <w:rPr>
      <w:rFonts w:ascii="Times New Roman" w:eastAsia="Times New Roman" w:hAnsi="Times New Roman" w:cs="Times New Roman"/>
      <w:bCs/>
      <w:kern w:val="0"/>
      <w:szCs w:val="20"/>
      <w:lang w:val="en-GB"/>
      <w14:ligatures w14:val="none"/>
    </w:rPr>
  </w:style>
  <w:style w:type="paragraph" w:customStyle="1" w:styleId="Section">
    <w:name w:val="Section"/>
    <w:basedOn w:val="prastasis"/>
    <w:rsid w:val="001251BF"/>
    <w:pPr>
      <w:widowControl w:val="0"/>
      <w:spacing w:line="360" w:lineRule="exact"/>
      <w:jc w:val="center"/>
    </w:pPr>
    <w:rPr>
      <w:rFonts w:ascii="Arial" w:eastAsia="Times New Roman" w:hAnsi="Arial" w:cs="Times New Roman"/>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harChar6Diagrama">
    <w:name w:val="Char Char6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Hyperlink2">
    <w:name w:val="Hyperlink2"/>
    <w:rsid w:val="001251BF"/>
    <w:pPr>
      <w:autoSpaceDE w:val="0"/>
      <w:autoSpaceDN w:val="0"/>
      <w:adjustRightInd w:val="0"/>
      <w:spacing w:after="0" w:line="240" w:lineRule="auto"/>
      <w:ind w:firstLine="312"/>
      <w:jc w:val="both"/>
    </w:pPr>
    <w:rPr>
      <w:rFonts w:ascii="TimesLT" w:eastAsia="Times New Roman" w:hAnsi="TimesLT" w:cs="Times New Roman"/>
      <w:kern w:val="0"/>
      <w:sz w:val="20"/>
      <w:szCs w:val="20"/>
      <w14:ligatures w14:val="none"/>
    </w:rPr>
  </w:style>
  <w:style w:type="character" w:customStyle="1" w:styleId="IprastasJ">
    <w:name w:val="Iprastas_J"/>
    <w:rsid w:val="001251BF"/>
    <w:rPr>
      <w:rFonts w:ascii="Arial" w:hAnsi="Arial" w:cs="Arial" w:hint="default"/>
      <w:lang w:val="lt-LT"/>
    </w:rPr>
  </w:style>
  <w:style w:type="paragraph" w:customStyle="1" w:styleId="normaltableau">
    <w:name w:val="normal_tableau"/>
    <w:basedOn w:val="prastasis"/>
    <w:rsid w:val="001251BF"/>
    <w:pPr>
      <w:tabs>
        <w:tab w:val="num" w:pos="0"/>
      </w:tabs>
      <w:spacing w:before="120" w:after="120"/>
      <w:jc w:val="both"/>
    </w:pPr>
    <w:rPr>
      <w:rFonts w:ascii="Optima" w:eastAsia="Times New Roman" w:hAnsi="Optima" w:cs="Times New Roman"/>
      <w:szCs w:val="20"/>
      <w:lang w:val="en-GB" w:eastAsia="en-US"/>
    </w:rPr>
  </w:style>
  <w:style w:type="character" w:customStyle="1" w:styleId="TitleHeader2DiagramaDiagrama">
    <w:name w:val="Title Header2 Diagrama Diagrama"/>
    <w:rsid w:val="001251BF"/>
    <w:rPr>
      <w:sz w:val="24"/>
      <w:lang w:val="lt-LT" w:eastAsia="en-US" w:bidi="ar-SA"/>
    </w:rPr>
  </w:style>
  <w:style w:type="paragraph" w:customStyle="1" w:styleId="HTMLPreformatted1">
    <w:name w:val="HTML Preformatted1"/>
    <w:basedOn w:val="prastasis"/>
    <w:rsid w:val="00125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0"/>
      <w:szCs w:val="20"/>
      <w:lang w:val="en-GB" w:eastAsia="en-US"/>
    </w:rPr>
  </w:style>
  <w:style w:type="paragraph" w:customStyle="1" w:styleId="Pavadinimas1">
    <w:name w:val="Pavadinimas1"/>
    <w:rsid w:val="001251BF"/>
    <w:pPr>
      <w:autoSpaceDE w:val="0"/>
      <w:autoSpaceDN w:val="0"/>
      <w:adjustRightInd w:val="0"/>
      <w:spacing w:after="0" w:line="240" w:lineRule="auto"/>
      <w:ind w:left="850"/>
    </w:pPr>
    <w:rPr>
      <w:rFonts w:ascii="TimesLT" w:eastAsia="Times New Roman" w:hAnsi="TimesLT" w:cs="Times New Roman"/>
      <w:b/>
      <w:bCs/>
      <w:caps/>
      <w:kern w:val="0"/>
      <w:sz w:val="22"/>
      <w:szCs w:val="22"/>
      <w14:ligatures w14:val="none"/>
    </w:rPr>
  </w:style>
  <w:style w:type="paragraph" w:customStyle="1" w:styleId="CharCharDiagramaCharChar">
    <w:name w:val="Char Char Diagrama Char Char"/>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StiliusAntrat112ptParykintasis">
    <w:name w:val="Stilius Antraštė 1 + 12 pt Paryškintasis"/>
    <w:basedOn w:val="Antrat1"/>
    <w:rsid w:val="001251BF"/>
    <w:pPr>
      <w:keepLines w:val="0"/>
      <w:spacing w:before="240" w:after="240"/>
      <w:ind w:left="1152" w:hanging="432"/>
      <w:jc w:val="center"/>
    </w:pPr>
    <w:rPr>
      <w:rFonts w:ascii="Times New Roman" w:eastAsia="Calibri" w:hAnsi="Times New Roman" w:cs="Times New Roman"/>
      <w:b/>
      <w:bCs/>
      <w:color w:val="auto"/>
      <w:sz w:val="24"/>
      <w:szCs w:val="22"/>
    </w:rPr>
  </w:style>
  <w:style w:type="paragraph" w:customStyle="1" w:styleId="AStilius1">
    <w:name w:val="AStilius1"/>
    <w:basedOn w:val="Antrat1"/>
    <w:next w:val="Antrat1"/>
    <w:link w:val="AStilius1Diagrama"/>
    <w:rsid w:val="001251BF"/>
    <w:pPr>
      <w:keepLines w:val="0"/>
      <w:spacing w:after="360"/>
      <w:jc w:val="center"/>
    </w:pPr>
    <w:rPr>
      <w:rFonts w:ascii="Times New Roman" w:eastAsia="Calibri" w:hAnsi="Times New Roman" w:cs="Times New Roman"/>
      <w:b/>
      <w:color w:val="auto"/>
      <w:sz w:val="24"/>
      <w:szCs w:val="22"/>
    </w:rPr>
  </w:style>
  <w:style w:type="character" w:customStyle="1" w:styleId="AStilius1Diagrama">
    <w:name w:val="AStilius1 Diagrama"/>
    <w:link w:val="AStilius1"/>
    <w:rsid w:val="001251BF"/>
    <w:rPr>
      <w:rFonts w:ascii="Times New Roman" w:eastAsia="Calibri" w:hAnsi="Times New Roman" w:cs="Times New Roman"/>
      <w:b/>
      <w:kern w:val="0"/>
      <w:szCs w:val="22"/>
      <w:lang w:val="lt-LT" w:eastAsia="lt-LT"/>
      <w14:ligatures w14:val="none"/>
    </w:rPr>
  </w:style>
  <w:style w:type="character" w:customStyle="1" w:styleId="FontStyle13">
    <w:name w:val="Font Style13"/>
    <w:rsid w:val="001251BF"/>
    <w:rPr>
      <w:rFonts w:ascii="Times New Roman" w:hAnsi="Times New Roman" w:cs="Times New Roman"/>
      <w:sz w:val="20"/>
      <w:szCs w:val="20"/>
    </w:rPr>
  </w:style>
  <w:style w:type="paragraph" w:customStyle="1" w:styleId="Statja">
    <w:name w:val="Statja"/>
    <w:basedOn w:val="prastasis"/>
    <w:rsid w:val="001251B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eastAsia="en-US"/>
    </w:rPr>
  </w:style>
  <w:style w:type="paragraph" w:customStyle="1" w:styleId="elencoletterato">
    <w:name w:val="elenco letterato"/>
    <w:basedOn w:val="prastasis"/>
    <w:rsid w:val="001251BF"/>
    <w:pPr>
      <w:spacing w:after="120"/>
      <w:ind w:left="1418" w:hanging="284"/>
      <w:jc w:val="both"/>
    </w:pPr>
    <w:rPr>
      <w:rFonts w:ascii="Times New Roman" w:eastAsia="Times New Roman" w:hAnsi="Times New Roman" w:cs="Times New Roman"/>
      <w:szCs w:val="20"/>
      <w:lang w:val="en-GB"/>
    </w:rPr>
  </w:style>
  <w:style w:type="paragraph" w:customStyle="1" w:styleId="titoletto">
    <w:name w:val="titoletto"/>
    <w:basedOn w:val="prastasis"/>
    <w:rsid w:val="001251BF"/>
    <w:pPr>
      <w:keepNext/>
      <w:spacing w:after="120"/>
      <w:ind w:left="567"/>
      <w:jc w:val="both"/>
    </w:pPr>
    <w:rPr>
      <w:rFonts w:ascii="Times New Roman" w:eastAsia="Times New Roman" w:hAnsi="Times New Roman" w:cs="Times New Roman"/>
      <w:b/>
      <w:szCs w:val="20"/>
      <w:lang w:val="en-GB" w:eastAsia="en-US"/>
    </w:rPr>
  </w:style>
  <w:style w:type="character" w:customStyle="1" w:styleId="Antrat1DiagramaDiagrama">
    <w:name w:val="Antraštė 1 Diagrama Diagrama"/>
    <w:locked/>
    <w:rsid w:val="001251BF"/>
    <w:rPr>
      <w:rFonts w:eastAsia="Calibri"/>
      <w:b/>
      <w:sz w:val="24"/>
      <w:szCs w:val="22"/>
      <w:lang w:val="lt-LT" w:eastAsia="lt-LT" w:bidi="ar-SA"/>
    </w:rPr>
  </w:style>
  <w:style w:type="paragraph" w:customStyle="1" w:styleId="Normal-2">
    <w:name w:val="Normal-2"/>
    <w:basedOn w:val="prastasis"/>
    <w:rsid w:val="001251BF"/>
    <w:pPr>
      <w:overflowPunct w:val="0"/>
      <w:autoSpaceDE w:val="0"/>
      <w:autoSpaceDN w:val="0"/>
      <w:adjustRightInd w:val="0"/>
      <w:spacing w:before="40"/>
      <w:jc w:val="center"/>
      <w:textAlignment w:val="baseline"/>
    </w:pPr>
    <w:rPr>
      <w:rFonts w:ascii="HelveticaLT Condensed Light" w:eastAsia="Times New Roman" w:hAnsi="HelveticaLT Condensed Light" w:cs="Times New Roman"/>
      <w:szCs w:val="20"/>
      <w:lang w:eastAsia="en-US"/>
    </w:rPr>
  </w:style>
  <w:style w:type="paragraph" w:customStyle="1" w:styleId="prastasis11pt">
    <w:name w:val="Įprastasis + 11 pt"/>
    <w:aliases w:val="Centre,Pirmoji eilutė:  0,5 cm"/>
    <w:basedOn w:val="prastasis"/>
    <w:rsid w:val="001251BF"/>
    <w:pPr>
      <w:suppressAutoHyphens/>
      <w:ind w:firstLine="397"/>
      <w:jc w:val="center"/>
    </w:pPr>
    <w:rPr>
      <w:rFonts w:ascii="Times New Roman" w:eastAsia="Calibri" w:hAnsi="Times New Roman" w:cs="Times New Roman"/>
      <w:lang w:eastAsia="en-US"/>
    </w:rPr>
  </w:style>
  <w:style w:type="table" w:customStyle="1" w:styleId="Lentelstinklelis1">
    <w:name w:val="Lentelės tinklelis1"/>
    <w:basedOn w:val="prastojilentel"/>
    <w:next w:val="Lentelstinklelis"/>
    <w:rsid w:val="001251BF"/>
    <w:pPr>
      <w:spacing w:after="0" w:line="240" w:lineRule="auto"/>
    </w:pPr>
    <w:rPr>
      <w:rFonts w:ascii="Calibri" w:eastAsia="Calibri" w:hAnsi="Calibri" w:cs="Times New Roman"/>
      <w:kern w:val="0"/>
      <w:sz w:val="22"/>
      <w:szCs w:val="22"/>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prastasis"/>
    <w:rsid w:val="001251BF"/>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FontStyle24">
    <w:name w:val="Font Style24"/>
    <w:uiPriority w:val="99"/>
    <w:rsid w:val="001251BF"/>
    <w:rPr>
      <w:rFonts w:ascii="Times New Roman" w:hAnsi="Times New Roman" w:cs="Times New Roman"/>
      <w:b/>
      <w:bCs/>
      <w:sz w:val="14"/>
      <w:szCs w:val="14"/>
    </w:rPr>
  </w:style>
  <w:style w:type="numbering" w:customStyle="1" w:styleId="NoList5">
    <w:name w:val="No List5"/>
    <w:next w:val="Sraonra"/>
    <w:uiPriority w:val="99"/>
    <w:semiHidden/>
    <w:unhideWhenUsed/>
    <w:rsid w:val="001251BF"/>
  </w:style>
  <w:style w:type="table" w:customStyle="1" w:styleId="TableGrid3">
    <w:name w:val="Table Grid3"/>
    <w:basedOn w:val="prastojilentel"/>
    <w:next w:val="Lentelstinklelis"/>
    <w:uiPriority w:val="59"/>
    <w:rsid w:val="001251BF"/>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1251BF"/>
  </w:style>
  <w:style w:type="numbering" w:customStyle="1" w:styleId="Sraonra111">
    <w:name w:val="Sąrašo nėra111"/>
    <w:next w:val="Sraonra"/>
    <w:uiPriority w:val="99"/>
    <w:semiHidden/>
    <w:unhideWhenUsed/>
    <w:rsid w:val="001251BF"/>
  </w:style>
  <w:style w:type="numbering" w:customStyle="1" w:styleId="Sraonra21">
    <w:name w:val="Sąrašo nėra21"/>
    <w:next w:val="Sraonra"/>
    <w:uiPriority w:val="99"/>
    <w:semiHidden/>
    <w:rsid w:val="001251BF"/>
  </w:style>
  <w:style w:type="table" w:customStyle="1" w:styleId="Lentelstinklelis11">
    <w:name w:val="Lentelės tinklelis11"/>
    <w:basedOn w:val="prastojilentel"/>
    <w:next w:val="Lentelstinklelis"/>
    <w:uiPriority w:val="39"/>
    <w:rsid w:val="001251BF"/>
    <w:pPr>
      <w:spacing w:after="0" w:line="240" w:lineRule="auto"/>
    </w:pPr>
    <w:rPr>
      <w:rFonts w:ascii="Calibri" w:eastAsia="Calibri" w:hAnsi="Calibri" w:cs="Times New Roman"/>
      <w:kern w:val="0"/>
      <w:sz w:val="22"/>
      <w:szCs w:val="22"/>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1251BF"/>
  </w:style>
  <w:style w:type="character" w:customStyle="1" w:styleId="CitataDiagrama">
    <w:name w:val="Citata Diagrama"/>
    <w:basedOn w:val="Numatytasispastraiposriftas"/>
    <w:link w:val="Citata1"/>
    <w:uiPriority w:val="29"/>
    <w:rsid w:val="001251BF"/>
    <w:rPr>
      <w:i/>
      <w:iCs/>
      <w:color w:val="404040" w:themeColor="text1" w:themeTint="BF"/>
    </w:rPr>
  </w:style>
  <w:style w:type="numbering" w:customStyle="1" w:styleId="Style24">
    <w:name w:val="Style24"/>
    <w:uiPriority w:val="99"/>
    <w:rsid w:val="001251BF"/>
    <w:pPr>
      <w:numPr>
        <w:numId w:val="1"/>
      </w:numPr>
    </w:pPr>
  </w:style>
  <w:style w:type="numbering" w:customStyle="1" w:styleId="NoList6">
    <w:name w:val="No List6"/>
    <w:next w:val="Sraonra"/>
    <w:uiPriority w:val="99"/>
    <w:semiHidden/>
    <w:unhideWhenUsed/>
    <w:rsid w:val="001251BF"/>
  </w:style>
  <w:style w:type="table" w:customStyle="1" w:styleId="TableGrid4">
    <w:name w:val="Table Grid4"/>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1251BF"/>
    <w:rPr>
      <w:sz w:val="28"/>
      <w:szCs w:val="28"/>
      <w:lang w:val="lt-LT" w:eastAsia="lt-LT" w:bidi="ar-SA"/>
    </w:rPr>
  </w:style>
  <w:style w:type="paragraph" w:customStyle="1" w:styleId="CharChar2DiagramaDiagramaCharCharDiagramaDiagrama">
    <w:name w:val="Char Char2 Diagrama Diagrama Char Char Diagrama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Lentelsturinys">
    <w:name w:val="Lentelės turinys"/>
    <w:basedOn w:val="prastasis"/>
    <w:rsid w:val="001251BF"/>
    <w:pPr>
      <w:suppressLineNumbers/>
      <w:suppressAutoHyphens/>
    </w:pPr>
    <w:rPr>
      <w:rFonts w:ascii="Times New Roman" w:eastAsia="Calibri" w:hAnsi="Times New Roman" w:cs="Calibri"/>
      <w:sz w:val="24"/>
      <w:lang w:eastAsia="ar-SA"/>
    </w:rPr>
  </w:style>
  <w:style w:type="character" w:customStyle="1" w:styleId="WW-Absatz-Standardschriftart111111">
    <w:name w:val="WW-Absatz-Standardschriftart111111"/>
    <w:rsid w:val="001251BF"/>
  </w:style>
  <w:style w:type="paragraph" w:customStyle="1" w:styleId="CharCharCharCharCharCharCharCharCharChar">
    <w:name w:val="Char Char Char Char Char Char Char Char Char Char"/>
    <w:basedOn w:val="prastasis"/>
    <w:rsid w:val="001251BF"/>
    <w:pPr>
      <w:spacing w:after="160" w:line="240" w:lineRule="exact"/>
    </w:pPr>
    <w:rPr>
      <w:rFonts w:ascii="Tahoma" w:eastAsia="Times New Roman" w:hAnsi="Tahoma" w:cs="Times New Roman"/>
      <w:sz w:val="20"/>
      <w:szCs w:val="20"/>
      <w:lang w:val="en-US" w:eastAsia="en-US"/>
    </w:rPr>
  </w:style>
  <w:style w:type="character" w:customStyle="1" w:styleId="SkyriusChar">
    <w:name w:val="Skyrius Char"/>
    <w:rsid w:val="001251BF"/>
    <w:rPr>
      <w:b/>
      <w:bCs/>
      <w:caps/>
      <w:sz w:val="24"/>
      <w:szCs w:val="24"/>
    </w:rPr>
  </w:style>
  <w:style w:type="numbering" w:customStyle="1" w:styleId="Style25">
    <w:name w:val="Style25"/>
    <w:uiPriority w:val="99"/>
    <w:rsid w:val="001251BF"/>
    <w:pPr>
      <w:numPr>
        <w:numId w:val="6"/>
      </w:numPr>
    </w:pPr>
  </w:style>
  <w:style w:type="table" w:customStyle="1" w:styleId="Lentelstinklelis12">
    <w:name w:val="Lentelės tinklelis12"/>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1251BF"/>
    <w:rPr>
      <w:rFonts w:eastAsia="Calibri"/>
      <w:sz w:val="28"/>
      <w:szCs w:val="24"/>
      <w:lang w:eastAsia="en-US"/>
    </w:rPr>
  </w:style>
  <w:style w:type="paragraph" w:customStyle="1" w:styleId="Betarp3">
    <w:name w:val="Be tarpų3"/>
    <w:basedOn w:val="prastasis"/>
    <w:uiPriority w:val="1"/>
    <w:qFormat/>
    <w:rsid w:val="001251BF"/>
    <w:rPr>
      <w:rFonts w:ascii="Times New Roman" w:eastAsia="Times New Roman" w:hAnsi="Times New Roman" w:cs="Times New Roman"/>
      <w:sz w:val="24"/>
      <w:szCs w:val="24"/>
    </w:rPr>
  </w:style>
  <w:style w:type="paragraph" w:customStyle="1" w:styleId="Citata1">
    <w:name w:val="Citata1"/>
    <w:basedOn w:val="prastasis"/>
    <w:next w:val="prastasis"/>
    <w:link w:val="CitataDiagrama"/>
    <w:uiPriority w:val="29"/>
    <w:qFormat/>
    <w:rsid w:val="001251BF"/>
    <w:rPr>
      <w:rFonts w:eastAsiaTheme="minorHAnsi"/>
      <w:i/>
      <w:iCs/>
      <w:color w:val="404040" w:themeColor="text1" w:themeTint="BF"/>
      <w:kern w:val="2"/>
      <w:sz w:val="24"/>
      <w:szCs w:val="24"/>
      <w:lang w:val="en-US" w:eastAsia="en-US"/>
      <w14:ligatures w14:val="standardContextual"/>
    </w:rPr>
  </w:style>
  <w:style w:type="paragraph" w:customStyle="1" w:styleId="Iskirtacitata1">
    <w:name w:val="Išskirta citata1"/>
    <w:basedOn w:val="prastasis"/>
    <w:next w:val="prastasis"/>
    <w:link w:val="IskirtacitataDiagrama"/>
    <w:uiPriority w:val="30"/>
    <w:qFormat/>
    <w:rsid w:val="001251B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
    <w:name w:val="Išskirta citata Diagrama"/>
    <w:link w:val="Iskirtacitata1"/>
    <w:uiPriority w:val="30"/>
    <w:rsid w:val="001251BF"/>
    <w:rPr>
      <w:rFonts w:ascii="Times New Roman" w:eastAsia="Times New Roman" w:hAnsi="Times New Roman" w:cs="Times New Roman"/>
      <w:i/>
      <w:iCs/>
      <w:kern w:val="0"/>
      <w:lang w:val="lt-LT" w:eastAsia="lt-LT"/>
      <w14:ligatures w14:val="none"/>
    </w:rPr>
  </w:style>
  <w:style w:type="character" w:customStyle="1" w:styleId="Nerykuspabraukimas1">
    <w:name w:val="Neryškus pabraukimas1"/>
    <w:uiPriority w:val="19"/>
    <w:qFormat/>
    <w:rsid w:val="001251BF"/>
    <w:rPr>
      <w:i/>
      <w:iCs/>
    </w:rPr>
  </w:style>
  <w:style w:type="character" w:customStyle="1" w:styleId="Rykuspabraukimas1">
    <w:name w:val="Ryškus pabraukimas1"/>
    <w:uiPriority w:val="21"/>
    <w:qFormat/>
    <w:rsid w:val="001251BF"/>
    <w:rPr>
      <w:b/>
      <w:bCs/>
      <w:i/>
      <w:iCs/>
    </w:rPr>
  </w:style>
  <w:style w:type="character" w:customStyle="1" w:styleId="Nerykinuoroda1">
    <w:name w:val="Neryški nuoroda1"/>
    <w:uiPriority w:val="31"/>
    <w:qFormat/>
    <w:rsid w:val="001251BF"/>
    <w:rPr>
      <w:smallCaps/>
    </w:rPr>
  </w:style>
  <w:style w:type="character" w:customStyle="1" w:styleId="Rykinuoroda1">
    <w:name w:val="Ryški nuoroda1"/>
    <w:uiPriority w:val="32"/>
    <w:qFormat/>
    <w:rsid w:val="001251BF"/>
    <w:rPr>
      <w:b/>
      <w:bCs/>
      <w:smallCaps/>
    </w:rPr>
  </w:style>
  <w:style w:type="character" w:customStyle="1" w:styleId="Knygospavadinimas1">
    <w:name w:val="Knygos pavadinimas1"/>
    <w:uiPriority w:val="33"/>
    <w:qFormat/>
    <w:rsid w:val="001251BF"/>
    <w:rPr>
      <w:i/>
      <w:iCs/>
      <w:smallCaps/>
      <w:spacing w:val="5"/>
    </w:rPr>
  </w:style>
  <w:style w:type="paragraph" w:customStyle="1" w:styleId="Turinioantrat1">
    <w:name w:val="Turinio antraštė1"/>
    <w:basedOn w:val="Antrat1"/>
    <w:next w:val="prastasis"/>
    <w:uiPriority w:val="39"/>
    <w:semiHidden/>
    <w:unhideWhenUsed/>
    <w:qFormat/>
    <w:rsid w:val="001251BF"/>
    <w:pPr>
      <w:keepNext w:val="0"/>
      <w:keepLines w:val="0"/>
      <w:spacing w:before="480" w:after="0"/>
      <w:contextualSpacing/>
      <w:outlineLvl w:val="9"/>
    </w:pPr>
    <w:rPr>
      <w:rFonts w:ascii="Times New Roman" w:eastAsia="Times New Roman" w:hAnsi="Times New Roman" w:cs="Times New Roman"/>
      <w:smallCaps/>
      <w:color w:val="auto"/>
      <w:spacing w:val="5"/>
      <w:sz w:val="36"/>
      <w:szCs w:val="36"/>
      <w:lang w:bidi="en-US"/>
    </w:rPr>
  </w:style>
  <w:style w:type="paragraph" w:customStyle="1" w:styleId="CharCharDiagramaDiagramaCharChar1">
    <w:name w:val="Char Char Diagrama Diagrama Char Char1"/>
    <w:basedOn w:val="prastasis"/>
    <w:rsid w:val="001251BF"/>
    <w:pPr>
      <w:spacing w:after="160" w:line="240" w:lineRule="exact"/>
    </w:pPr>
    <w:rPr>
      <w:rFonts w:ascii="Verdana" w:eastAsia="Times New Roman" w:hAnsi="Verdana" w:cs="Times New Roman"/>
      <w:sz w:val="20"/>
      <w:szCs w:val="20"/>
      <w:lang w:val="en-US" w:eastAsia="en-US"/>
    </w:rPr>
  </w:style>
  <w:style w:type="paragraph" w:customStyle="1" w:styleId="Pataisymai1">
    <w:name w:val="Pataisymai1"/>
    <w:hidden/>
    <w:uiPriority w:val="99"/>
    <w:semiHidden/>
    <w:rsid w:val="001251BF"/>
    <w:pPr>
      <w:spacing w:after="0" w:line="240" w:lineRule="auto"/>
    </w:pPr>
    <w:rPr>
      <w:rFonts w:ascii="Times New Roman" w:eastAsia="Times New Roman" w:hAnsi="Times New Roman" w:cs="Times New Roman"/>
      <w:kern w:val="0"/>
      <w:lang w:val="lt-LT" w:eastAsia="lt-LT"/>
      <w14:ligatures w14:val="none"/>
    </w:rPr>
  </w:style>
  <w:style w:type="paragraph" w:customStyle="1" w:styleId="10">
    <w:name w:val="1"/>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harChar8DiagramaDiagrama">
    <w:name w:val="Char Char8 Diagrama Diagrama"/>
    <w:basedOn w:val="prastasis"/>
    <w:semiHidden/>
    <w:rsid w:val="001251BF"/>
    <w:pPr>
      <w:spacing w:after="160" w:line="240" w:lineRule="exact"/>
    </w:pPr>
    <w:rPr>
      <w:rFonts w:ascii="Verdana" w:eastAsia="Times New Roman" w:hAnsi="Verdana" w:cs="Verdana"/>
      <w:sz w:val="20"/>
      <w:szCs w:val="20"/>
    </w:rPr>
  </w:style>
  <w:style w:type="character" w:customStyle="1" w:styleId="Bodytext11">
    <w:name w:val="Body text + 11"/>
    <w:aliases w:val="5 pt20"/>
    <w:uiPriority w:val="99"/>
    <w:rsid w:val="001251BF"/>
    <w:rPr>
      <w:rFonts w:ascii="Times New Roman" w:hAnsi="Times New Roman" w:cs="Times New Roman"/>
      <w:spacing w:val="0"/>
      <w:sz w:val="23"/>
      <w:szCs w:val="23"/>
    </w:rPr>
  </w:style>
  <w:style w:type="character" w:customStyle="1" w:styleId="Bodytext111">
    <w:name w:val="Body text + 111"/>
    <w:aliases w:val="5 pt15,Bold3"/>
    <w:uiPriority w:val="99"/>
    <w:rsid w:val="001251BF"/>
    <w:rPr>
      <w:rFonts w:ascii="Times New Roman" w:hAnsi="Times New Roman" w:cs="Times New Roman"/>
      <w:b/>
      <w:bCs/>
      <w:spacing w:val="0"/>
      <w:sz w:val="23"/>
      <w:szCs w:val="23"/>
    </w:rPr>
  </w:style>
  <w:style w:type="character" w:customStyle="1" w:styleId="Bodytext38">
    <w:name w:val="Body text (38)_"/>
    <w:link w:val="Bodytext380"/>
    <w:uiPriority w:val="99"/>
    <w:rsid w:val="001251BF"/>
    <w:rPr>
      <w:b/>
      <w:bCs/>
      <w:sz w:val="21"/>
      <w:szCs w:val="21"/>
      <w:shd w:val="clear" w:color="auto" w:fill="FFFFFF"/>
    </w:rPr>
  </w:style>
  <w:style w:type="character" w:customStyle="1" w:styleId="Bodytext389pt">
    <w:name w:val="Body text (38) + 9 pt"/>
    <w:aliases w:val="Italic12"/>
    <w:uiPriority w:val="99"/>
    <w:rsid w:val="001251BF"/>
    <w:rPr>
      <w:b/>
      <w:bCs/>
      <w:i/>
      <w:iCs/>
      <w:sz w:val="18"/>
      <w:szCs w:val="18"/>
      <w:shd w:val="clear" w:color="auto" w:fill="FFFFFF"/>
    </w:rPr>
  </w:style>
  <w:style w:type="paragraph" w:customStyle="1" w:styleId="Bodytext380">
    <w:name w:val="Body text (38)"/>
    <w:basedOn w:val="prastasis"/>
    <w:link w:val="Bodytext38"/>
    <w:uiPriority w:val="99"/>
    <w:rsid w:val="001251BF"/>
    <w:pPr>
      <w:shd w:val="clear" w:color="auto" w:fill="FFFFFF"/>
      <w:spacing w:line="240" w:lineRule="atLeast"/>
      <w:jc w:val="center"/>
    </w:pPr>
    <w:rPr>
      <w:rFonts w:eastAsiaTheme="minorHAnsi"/>
      <w:b/>
      <w:bCs/>
      <w:kern w:val="2"/>
      <w:sz w:val="21"/>
      <w:szCs w:val="21"/>
      <w:lang w:val="en-US" w:eastAsia="en-US"/>
      <w14:ligatures w14:val="standardContextual"/>
    </w:rPr>
  </w:style>
  <w:style w:type="character" w:customStyle="1" w:styleId="towords">
    <w:name w:val="to_words"/>
    <w:rsid w:val="001251BF"/>
  </w:style>
  <w:style w:type="character" w:customStyle="1" w:styleId="t885">
    <w:name w:val="t885"/>
    <w:rsid w:val="001251BF"/>
  </w:style>
  <w:style w:type="character" w:customStyle="1" w:styleId="t886">
    <w:name w:val="t886"/>
    <w:rsid w:val="001251BF"/>
  </w:style>
  <w:style w:type="character" w:customStyle="1" w:styleId="t887">
    <w:name w:val="t887"/>
    <w:rsid w:val="001251BF"/>
  </w:style>
  <w:style w:type="character" w:customStyle="1" w:styleId="t888">
    <w:name w:val="t888"/>
    <w:rsid w:val="001251BF"/>
  </w:style>
  <w:style w:type="paragraph" w:customStyle="1" w:styleId="p1">
    <w:name w:val="p1"/>
    <w:basedOn w:val="prastasis"/>
    <w:rsid w:val="001251BF"/>
    <w:pPr>
      <w:spacing w:line="360" w:lineRule="auto"/>
    </w:pPr>
    <w:rPr>
      <w:rFonts w:ascii="Calibri" w:eastAsia="Calibri" w:hAnsi="Calibri" w:cs="Times New Roman"/>
      <w:sz w:val="17"/>
      <w:szCs w:val="17"/>
      <w:lang w:val="en-GB" w:eastAsia="en-GB"/>
    </w:rPr>
  </w:style>
  <w:style w:type="paragraph" w:customStyle="1" w:styleId="vv">
    <w:name w:val="vv"/>
    <w:basedOn w:val="prastasis"/>
    <w:rsid w:val="001251BF"/>
    <w:pPr>
      <w:spacing w:before="100" w:beforeAutospacing="1" w:after="100" w:afterAutospacing="1"/>
    </w:pPr>
    <w:rPr>
      <w:rFonts w:ascii="Times New Roman" w:eastAsia="Times New Roman" w:hAnsi="Times New Roman" w:cs="Times New Roman"/>
      <w:sz w:val="24"/>
      <w:szCs w:val="24"/>
    </w:rPr>
  </w:style>
  <w:style w:type="paragraph" w:customStyle="1" w:styleId="vvv">
    <w:name w:val="vvv"/>
    <w:basedOn w:val="prastasis"/>
    <w:rsid w:val="001251BF"/>
    <w:pPr>
      <w:spacing w:before="100" w:beforeAutospacing="1" w:after="100" w:afterAutospacing="1"/>
    </w:pPr>
    <w:rPr>
      <w:rFonts w:ascii="Times New Roman" w:eastAsia="Times New Roman" w:hAnsi="Times New Roman" w:cs="Times New Roman"/>
      <w:sz w:val="24"/>
      <w:szCs w:val="24"/>
    </w:rPr>
  </w:style>
  <w:style w:type="paragraph" w:customStyle="1" w:styleId="ATable">
    <w:name w:val="A_Table"/>
    <w:basedOn w:val="prastasis"/>
    <w:rsid w:val="001251B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eastAsia="Times New Roman" w:hAnsi="Calibri" w:cs="Times New Roman"/>
      <w:szCs w:val="20"/>
      <w:lang w:val="fi-FI" w:eastAsia="fi-FI"/>
    </w:rPr>
  </w:style>
  <w:style w:type="paragraph" w:customStyle="1" w:styleId="Atablecaption">
    <w:name w:val="A_table caption"/>
    <w:basedOn w:val="prastasis"/>
    <w:rsid w:val="001251B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rPr>
  </w:style>
  <w:style w:type="paragraph" w:customStyle="1" w:styleId="Atableupperline">
    <w:name w:val="A_table upper line"/>
    <w:basedOn w:val="ATable"/>
    <w:next w:val="ATable"/>
    <w:qFormat/>
    <w:rsid w:val="001251BF"/>
    <w:pPr>
      <w:pBdr>
        <w:top w:val="single" w:sz="2" w:space="4" w:color="auto"/>
      </w:pBdr>
    </w:pPr>
  </w:style>
  <w:style w:type="paragraph" w:customStyle="1" w:styleId="Atableunderline">
    <w:name w:val="A_table_underline"/>
    <w:basedOn w:val="ATable"/>
    <w:qFormat/>
    <w:rsid w:val="001251BF"/>
    <w:pPr>
      <w:pBdr>
        <w:bottom w:val="single" w:sz="2" w:space="4" w:color="auto"/>
      </w:pBdr>
    </w:pPr>
  </w:style>
  <w:style w:type="paragraph" w:customStyle="1" w:styleId="Atableadditionalinfo">
    <w:name w:val="A_table additional info"/>
    <w:next w:val="prastasis"/>
    <w:qFormat/>
    <w:rsid w:val="001251BF"/>
    <w:pPr>
      <w:spacing w:after="120" w:line="240" w:lineRule="auto"/>
      <w:ind w:firstLine="1134"/>
    </w:pPr>
    <w:rPr>
      <w:rFonts w:ascii="Calibri" w:eastAsia="Times New Roman" w:hAnsi="Calibri" w:cs="Times New Roman"/>
      <w:kern w:val="0"/>
      <w:sz w:val="22"/>
      <w:szCs w:val="20"/>
      <w:lang w:val="fi-FI" w:eastAsia="fi-FI"/>
      <w14:ligatures w14:val="none"/>
    </w:rPr>
  </w:style>
  <w:style w:type="character" w:customStyle="1" w:styleId="LLCTekstas">
    <w:name w:val="LLCTekstas"/>
    <w:basedOn w:val="Numatytasispastraiposriftas"/>
    <w:rsid w:val="001251BF"/>
  </w:style>
  <w:style w:type="numbering" w:customStyle="1" w:styleId="NoList7">
    <w:name w:val="No List7"/>
    <w:next w:val="Sraonra"/>
    <w:semiHidden/>
    <w:rsid w:val="001251BF"/>
  </w:style>
  <w:style w:type="paragraph" w:customStyle="1" w:styleId="CharChar1DiagramaDiagramaCharCharDiagramaDiagramaCharCharDiagramaChar">
    <w:name w:val="Char Char1 Diagrama Diagrama Char Char Diagrama Diagrama Char Char Diagrama Char"/>
    <w:basedOn w:val="prastasis"/>
    <w:rsid w:val="001251BF"/>
    <w:pPr>
      <w:spacing w:after="160" w:line="240" w:lineRule="exact"/>
    </w:pPr>
    <w:rPr>
      <w:rFonts w:ascii="Tahoma" w:eastAsia="Times New Roman" w:hAnsi="Tahoma" w:cs="Times New Roman"/>
      <w:sz w:val="20"/>
      <w:szCs w:val="20"/>
      <w:lang w:val="en-US" w:eastAsia="en-US"/>
    </w:rPr>
  </w:style>
  <w:style w:type="character" w:customStyle="1" w:styleId="FontStyle15">
    <w:name w:val="Font Style15"/>
    <w:rsid w:val="001251BF"/>
    <w:rPr>
      <w:rFonts w:ascii="Times New Roman" w:hAnsi="Times New Roman" w:cs="Times New Roman"/>
      <w:sz w:val="22"/>
      <w:szCs w:val="22"/>
    </w:rPr>
  </w:style>
  <w:style w:type="paragraph" w:customStyle="1" w:styleId="CharCharCharChar">
    <w:name w:val="Char Char Char Char"/>
    <w:basedOn w:val="prastasis"/>
    <w:semiHidden/>
    <w:rsid w:val="001251BF"/>
    <w:pPr>
      <w:spacing w:after="160" w:line="240" w:lineRule="exact"/>
    </w:pPr>
    <w:rPr>
      <w:rFonts w:ascii="Verdana" w:eastAsia="Times New Roman" w:hAnsi="Verdana" w:cs="Verdana"/>
      <w:sz w:val="20"/>
      <w:szCs w:val="20"/>
      <w:lang w:eastAsia="en-US"/>
    </w:rPr>
  </w:style>
  <w:style w:type="table" w:customStyle="1" w:styleId="TableGrid5">
    <w:name w:val="Table Grid5"/>
    <w:basedOn w:val="prastojilentel"/>
    <w:next w:val="Lentelstinklelis"/>
    <w:rsid w:val="001251BF"/>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aCENTR">
    <w:name w:val="Lenta CENTR"/>
    <w:basedOn w:val="Pagrindinistekstas20"/>
    <w:rsid w:val="001251BF"/>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1251BF"/>
    <w:pPr>
      <w:spacing w:after="160" w:line="240" w:lineRule="exact"/>
    </w:pPr>
    <w:rPr>
      <w:rFonts w:ascii="Verdana" w:eastAsia="Times New Roman" w:hAnsi="Verdana" w:cs="Verdana"/>
      <w:sz w:val="20"/>
      <w:szCs w:val="20"/>
      <w:lang w:eastAsia="en-US"/>
    </w:rPr>
  </w:style>
  <w:style w:type="paragraph" w:customStyle="1" w:styleId="Normal10">
    <w:name w:val="Normal1"/>
    <w:basedOn w:val="prastasis"/>
    <w:rsid w:val="001251BF"/>
    <w:pPr>
      <w:spacing w:before="100" w:beforeAutospacing="1" w:after="100" w:afterAutospacing="1"/>
    </w:pPr>
    <w:rPr>
      <w:rFonts w:ascii="Times New Roman" w:eastAsia="Times New Roman" w:hAnsi="Times New Roman" w:cs="Times New Roman"/>
      <w:sz w:val="24"/>
      <w:szCs w:val="24"/>
    </w:rPr>
  </w:style>
  <w:style w:type="paragraph" w:customStyle="1" w:styleId="BasicParagraph">
    <w:name w:val="[Basic Paragraph]"/>
    <w:basedOn w:val="prastasis"/>
    <w:rsid w:val="001251BF"/>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en-US"/>
    </w:rPr>
  </w:style>
  <w:style w:type="character" w:customStyle="1" w:styleId="podzagolovok">
    <w:name w:val="podzagolovok"/>
    <w:basedOn w:val="Numatytasispastraiposriftas"/>
    <w:rsid w:val="001251BF"/>
  </w:style>
  <w:style w:type="table" w:customStyle="1" w:styleId="Lentelstinklelis13">
    <w:name w:val="Lentelės tinklelis13"/>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semiHidden/>
    <w:rsid w:val="001251BF"/>
  </w:style>
  <w:style w:type="numbering" w:customStyle="1" w:styleId="Sraonra22">
    <w:name w:val="Sąrašo nėra22"/>
    <w:next w:val="Sraonra"/>
    <w:semiHidden/>
    <w:rsid w:val="001251BF"/>
  </w:style>
  <w:style w:type="numbering" w:customStyle="1" w:styleId="Sraonra3">
    <w:name w:val="Sąrašo nėra3"/>
    <w:next w:val="Sraonra"/>
    <w:semiHidden/>
    <w:rsid w:val="001251BF"/>
  </w:style>
  <w:style w:type="numbering" w:customStyle="1" w:styleId="Sraonra4">
    <w:name w:val="Sąrašo nėra4"/>
    <w:next w:val="Sraonra"/>
    <w:semiHidden/>
    <w:rsid w:val="001251BF"/>
  </w:style>
  <w:style w:type="numbering" w:customStyle="1" w:styleId="Sraonra5">
    <w:name w:val="Sąrašo nėra5"/>
    <w:next w:val="Sraonra"/>
    <w:semiHidden/>
    <w:rsid w:val="001251BF"/>
  </w:style>
  <w:style w:type="numbering" w:customStyle="1" w:styleId="Sraonra6">
    <w:name w:val="Sąrašo nėra6"/>
    <w:next w:val="Sraonra"/>
    <w:semiHidden/>
    <w:rsid w:val="001251BF"/>
  </w:style>
  <w:style w:type="numbering" w:customStyle="1" w:styleId="Sraonra7">
    <w:name w:val="Sąrašo nėra7"/>
    <w:next w:val="Sraonra"/>
    <w:semiHidden/>
    <w:rsid w:val="001251BF"/>
  </w:style>
  <w:style w:type="character" w:customStyle="1" w:styleId="markedcontent">
    <w:name w:val="markedcontent"/>
    <w:basedOn w:val="Numatytasispastraiposriftas"/>
    <w:rsid w:val="001251BF"/>
  </w:style>
  <w:style w:type="paragraph" w:customStyle="1" w:styleId="Sraopastraipa11">
    <w:name w:val="Sąrašo pastraipa11"/>
    <w:basedOn w:val="prastasis"/>
    <w:uiPriority w:val="34"/>
    <w:qFormat/>
    <w:rsid w:val="001251BF"/>
    <w:pPr>
      <w:suppressAutoHyphens/>
      <w:ind w:left="720"/>
      <w:contextualSpacing/>
    </w:pPr>
    <w:rPr>
      <w:rFonts w:ascii="TimesLT" w:eastAsia="Times New Roman" w:hAnsi="TimesLT" w:cs="Times New Roman"/>
      <w:sz w:val="24"/>
      <w:szCs w:val="24"/>
      <w:lang w:eastAsia="ar-SA"/>
    </w:rPr>
  </w:style>
  <w:style w:type="paragraph" w:customStyle="1" w:styleId="DiagramaDiagrama1CharCharDiagramaCharChar1">
    <w:name w:val="Diagrama Diagrama1 Char Char Diagrama Char Char1"/>
    <w:basedOn w:val="prastasis"/>
    <w:rsid w:val="001251BF"/>
    <w:pPr>
      <w:spacing w:after="160" w:line="240" w:lineRule="exact"/>
    </w:pPr>
    <w:rPr>
      <w:rFonts w:ascii="Verdana" w:eastAsia="Times New Roman" w:hAnsi="Verdana" w:cs="Verdana"/>
      <w:sz w:val="20"/>
      <w:szCs w:val="20"/>
      <w:lang w:val="en-US" w:eastAsia="en-US"/>
    </w:rPr>
  </w:style>
  <w:style w:type="character" w:customStyle="1" w:styleId="contentpasted1">
    <w:name w:val="contentpasted1"/>
    <w:basedOn w:val="Numatytasispastraiposriftas"/>
    <w:rsid w:val="001251BF"/>
  </w:style>
  <w:style w:type="character" w:customStyle="1" w:styleId="contentpasted2">
    <w:name w:val="contentpasted2"/>
    <w:basedOn w:val="Numatytasispastraiposriftas"/>
    <w:rsid w:val="001251BF"/>
  </w:style>
  <w:style w:type="character" w:customStyle="1" w:styleId="WW8Num9z8">
    <w:name w:val="WW8Num9z8"/>
    <w:rsid w:val="001251BF"/>
  </w:style>
  <w:style w:type="paragraph" w:customStyle="1" w:styleId="Normal10pt">
    <w:name w:val="Normal + 10 pt"/>
    <w:aliases w:val="Justified"/>
    <w:basedOn w:val="prastasis"/>
    <w:rsid w:val="001251BF"/>
    <w:pPr>
      <w:spacing w:after="200" w:line="276" w:lineRule="auto"/>
      <w:jc w:val="both"/>
    </w:pPr>
    <w:rPr>
      <w:rFonts w:ascii="Times New Roman" w:eastAsia="Times New Roman" w:hAnsi="Times New Roman" w:cs="Times New Roman"/>
      <w:sz w:val="20"/>
      <w:szCs w:val="20"/>
      <w:lang w:eastAsia="en-US"/>
    </w:rPr>
  </w:style>
  <w:style w:type="character" w:customStyle="1" w:styleId="wysiwyg-color-black">
    <w:name w:val="wysiwyg-color-black"/>
    <w:rsid w:val="001251BF"/>
  </w:style>
  <w:style w:type="character" w:customStyle="1" w:styleId="UnresolvedMention4">
    <w:name w:val="Unresolved Mention4"/>
    <w:basedOn w:val="Numatytasispastraiposriftas"/>
    <w:uiPriority w:val="99"/>
    <w:semiHidden/>
    <w:unhideWhenUsed/>
    <w:rsid w:val="001251BF"/>
    <w:rPr>
      <w:color w:val="605E5C"/>
      <w:shd w:val="clear" w:color="auto" w:fill="E1DFDD"/>
    </w:rPr>
  </w:style>
  <w:style w:type="character" w:styleId="Neapdorotaspaminjimas">
    <w:name w:val="Unresolved Mention"/>
    <w:basedOn w:val="Numatytasispastraiposriftas"/>
    <w:uiPriority w:val="99"/>
    <w:semiHidden/>
    <w:unhideWhenUsed/>
    <w:rsid w:val="001251BF"/>
    <w:rPr>
      <w:color w:val="605E5C"/>
      <w:shd w:val="clear" w:color="auto" w:fill="E1DFDD"/>
    </w:rPr>
  </w:style>
  <w:style w:type="numbering" w:customStyle="1" w:styleId="Sraonra8">
    <w:name w:val="Sąrašo nėra8"/>
    <w:next w:val="Sraonra"/>
    <w:uiPriority w:val="99"/>
    <w:semiHidden/>
    <w:unhideWhenUsed/>
    <w:rsid w:val="001251BF"/>
  </w:style>
  <w:style w:type="table" w:customStyle="1" w:styleId="Lentelstinklelis3">
    <w:name w:val="Lentelės tinklelis3"/>
    <w:basedOn w:val="prastojilentel"/>
    <w:next w:val="Lentelstinklelis"/>
    <w:uiPriority w:val="59"/>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1251BF"/>
  </w:style>
  <w:style w:type="numbering" w:customStyle="1" w:styleId="NoList23">
    <w:name w:val="No List23"/>
    <w:next w:val="Sraonra"/>
    <w:semiHidden/>
    <w:unhideWhenUsed/>
    <w:rsid w:val="001251BF"/>
  </w:style>
  <w:style w:type="numbering" w:customStyle="1" w:styleId="NoList31">
    <w:name w:val="No List31"/>
    <w:next w:val="Sraonra"/>
    <w:uiPriority w:val="99"/>
    <w:semiHidden/>
    <w:unhideWhenUsed/>
    <w:rsid w:val="001251BF"/>
  </w:style>
  <w:style w:type="table" w:customStyle="1" w:styleId="TableGrid11">
    <w:name w:val="Table Grid11"/>
    <w:basedOn w:val="prastojilentel"/>
    <w:next w:val="Lentelstinklelis"/>
    <w:rsid w:val="001251BF"/>
    <w:pPr>
      <w:suppressAutoHyphens/>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1251BF"/>
  </w:style>
  <w:style w:type="table" w:customStyle="1" w:styleId="TableGrid21">
    <w:name w:val="Table Grid21"/>
    <w:basedOn w:val="prastojilentel"/>
    <w:next w:val="Lentelstinklelis"/>
    <w:rsid w:val="001251BF"/>
    <w:pPr>
      <w:suppressAutoHyphens/>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1251BF"/>
    <w:pPr>
      <w:spacing w:after="0" w:line="240" w:lineRule="auto"/>
    </w:pPr>
    <w:rPr>
      <w:rFonts w:ascii="Calibri" w:eastAsia="Calibri" w:hAnsi="Calibri" w:cs="Times New Roman"/>
      <w:kern w:val="0"/>
      <w:sz w:val="22"/>
      <w:szCs w:val="22"/>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1251B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semiHidden/>
    <w:unhideWhenUsed/>
    <w:rsid w:val="001251BF"/>
  </w:style>
  <w:style w:type="character" w:customStyle="1" w:styleId="PaantratDiagrama1">
    <w:name w:val="Paantraštė Diagrama1"/>
    <w:rsid w:val="001251BF"/>
    <w:rPr>
      <w:rFonts w:ascii="Times New Roman" w:eastAsia="Times New Roman" w:hAnsi="Times New Roman"/>
      <w:i/>
      <w:iCs/>
      <w:smallCaps/>
      <w:spacing w:val="10"/>
      <w:sz w:val="28"/>
      <w:szCs w:val="28"/>
    </w:rPr>
  </w:style>
  <w:style w:type="character" w:customStyle="1" w:styleId="IskirtacitataDiagrama1">
    <w:name w:val="Išskirta citata Diagrama1"/>
    <w:basedOn w:val="Numatytasispastraiposriftas"/>
    <w:uiPriority w:val="30"/>
    <w:rsid w:val="001251BF"/>
    <w:rPr>
      <w:i/>
      <w:iCs/>
      <w:color w:val="4472C4" w:themeColor="accent1"/>
    </w:rPr>
  </w:style>
  <w:style w:type="character" w:styleId="Nerykinuoroda">
    <w:name w:val="Subtle Reference"/>
    <w:uiPriority w:val="31"/>
    <w:qFormat/>
    <w:rsid w:val="001251BF"/>
    <w:rPr>
      <w:smallCaps/>
    </w:rPr>
  </w:style>
  <w:style w:type="character" w:styleId="Knygospavadinimas">
    <w:name w:val="Book Title"/>
    <w:uiPriority w:val="33"/>
    <w:qFormat/>
    <w:rsid w:val="001251BF"/>
    <w:rPr>
      <w:i/>
      <w:iCs/>
      <w:smallCaps/>
      <w:spacing w:val="5"/>
    </w:rPr>
  </w:style>
  <w:style w:type="table" w:customStyle="1" w:styleId="Lentelstinklelis4">
    <w:name w:val="Lentelės tinklelis4"/>
    <w:basedOn w:val="prastojilentel"/>
    <w:next w:val="Lentelstinklelis"/>
    <w:uiPriority w:val="39"/>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Sraonra"/>
    <w:semiHidden/>
    <w:unhideWhenUsed/>
    <w:rsid w:val="001251BF"/>
  </w:style>
  <w:style w:type="numbering" w:customStyle="1" w:styleId="NoList24">
    <w:name w:val="No List24"/>
    <w:next w:val="Sraonra"/>
    <w:semiHidden/>
    <w:unhideWhenUsed/>
    <w:rsid w:val="001251BF"/>
  </w:style>
  <w:style w:type="numbering" w:customStyle="1" w:styleId="NoList32">
    <w:name w:val="No List32"/>
    <w:next w:val="Sraonra"/>
    <w:uiPriority w:val="99"/>
    <w:semiHidden/>
    <w:unhideWhenUsed/>
    <w:rsid w:val="001251BF"/>
  </w:style>
  <w:style w:type="table" w:customStyle="1" w:styleId="TableGrid12">
    <w:name w:val="Table Grid12"/>
    <w:basedOn w:val="prastojilentel"/>
    <w:next w:val="Lentelstinklelis"/>
    <w:rsid w:val="001251BF"/>
    <w:pPr>
      <w:suppressAutoHyphens/>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1251BF"/>
  </w:style>
  <w:style w:type="table" w:customStyle="1" w:styleId="TableGrid22">
    <w:name w:val="Table Grid22"/>
    <w:basedOn w:val="prastojilentel"/>
    <w:next w:val="Lentelstinklelis"/>
    <w:rsid w:val="001251BF"/>
    <w:pPr>
      <w:suppressAutoHyphens/>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1251BF"/>
    <w:pPr>
      <w:spacing w:after="0" w:line="240" w:lineRule="auto"/>
    </w:pPr>
    <w:rPr>
      <w:rFonts w:ascii="Calibri" w:eastAsia="Calibri" w:hAnsi="Calibri" w:cs="Times New Roman"/>
      <w:kern w:val="0"/>
      <w:sz w:val="22"/>
      <w:szCs w:val="22"/>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Body Text 3"/>
    <w:basedOn w:val="prastasis"/>
    <w:rsid w:val="001251BF"/>
    <w:pPr>
      <w:widowControl w:val="0"/>
      <w:suppressAutoHyphens/>
      <w:jc w:val="both"/>
    </w:pPr>
    <w:rPr>
      <w:rFonts w:ascii="Times New Roman" w:eastAsia="Lucida Sans Unicode" w:hAnsi="Times New Roman" w:cs="Tahoma"/>
      <w:strike/>
      <w:sz w:val="24"/>
      <w:szCs w:val="20"/>
      <w:lang w:eastAsia="en-US"/>
    </w:rPr>
  </w:style>
  <w:style w:type="paragraph" w:customStyle="1" w:styleId="Pagrindiniotekstotrauka31">
    <w:name w:val="Pagrindinio teksto įtrauka 31"/>
    <w:basedOn w:val="prastasis"/>
    <w:rsid w:val="001251BF"/>
    <w:pPr>
      <w:widowControl w:val="0"/>
      <w:suppressAutoHyphens/>
      <w:spacing w:line="100" w:lineRule="atLeast"/>
      <w:ind w:left="284" w:hanging="284"/>
      <w:jc w:val="both"/>
    </w:pPr>
    <w:rPr>
      <w:rFonts w:ascii="Times New Roman" w:eastAsia="Lucida Sans Unicode" w:hAnsi="Times New Roman" w:cs="Times New Roman"/>
      <w:sz w:val="24"/>
      <w:szCs w:val="24"/>
    </w:rPr>
  </w:style>
  <w:style w:type="character" w:customStyle="1" w:styleId="WW8Num5z0">
    <w:name w:val="WW8Num5z0"/>
    <w:rsid w:val="001251BF"/>
    <w:rPr>
      <w:rFonts w:ascii="Wingdings" w:hAnsi="Wingdings"/>
    </w:rPr>
  </w:style>
  <w:style w:type="character" w:customStyle="1" w:styleId="Absatz-Standardschriftart">
    <w:name w:val="Absatz-Standardschriftart"/>
    <w:rsid w:val="001251BF"/>
  </w:style>
  <w:style w:type="character" w:customStyle="1" w:styleId="WW-Absatz-Standardschriftart">
    <w:name w:val="WW-Absatz-Standardschriftart"/>
    <w:rsid w:val="001251BF"/>
  </w:style>
  <w:style w:type="character" w:customStyle="1" w:styleId="WW-Absatz-Standardschriftart1">
    <w:name w:val="WW-Absatz-Standardschriftart1"/>
    <w:rsid w:val="001251BF"/>
  </w:style>
  <w:style w:type="character" w:customStyle="1" w:styleId="WW-Absatz-Standardschriftart11">
    <w:name w:val="WW-Absatz-Standardschriftart11"/>
    <w:rsid w:val="001251BF"/>
  </w:style>
  <w:style w:type="character" w:customStyle="1" w:styleId="WW-Absatz-Standardschriftart111">
    <w:name w:val="WW-Absatz-Standardschriftart111"/>
    <w:rsid w:val="001251BF"/>
  </w:style>
  <w:style w:type="character" w:customStyle="1" w:styleId="WW-Absatz-Standardschriftart1111">
    <w:name w:val="WW-Absatz-Standardschriftart1111"/>
    <w:rsid w:val="001251BF"/>
  </w:style>
  <w:style w:type="character" w:customStyle="1" w:styleId="WW-Absatz-Standardschriftart11111">
    <w:name w:val="WW-Absatz-Standardschriftart11111"/>
    <w:rsid w:val="001251BF"/>
  </w:style>
  <w:style w:type="character" w:customStyle="1" w:styleId="WW-Absatz-Standardschriftart1111111">
    <w:name w:val="WW-Absatz-Standardschriftart1111111"/>
    <w:rsid w:val="001251BF"/>
  </w:style>
  <w:style w:type="character" w:customStyle="1" w:styleId="WW8Num10z0">
    <w:name w:val="WW8Num10z0"/>
    <w:rsid w:val="001251BF"/>
    <w:rPr>
      <w:rFonts w:ascii="Sylfaen" w:hAnsi="Sylfaen"/>
    </w:rPr>
  </w:style>
  <w:style w:type="character" w:customStyle="1" w:styleId="WW8Num14z0">
    <w:name w:val="WW8Num14z0"/>
    <w:rsid w:val="001251BF"/>
    <w:rPr>
      <w:rFonts w:ascii="Sylfaen" w:hAnsi="Sylfaen"/>
    </w:rPr>
  </w:style>
  <w:style w:type="character" w:customStyle="1" w:styleId="WW8Num15z0">
    <w:name w:val="WW8Num15z0"/>
    <w:rsid w:val="001251BF"/>
    <w:rPr>
      <w:rFonts w:ascii="Sylfaen" w:hAnsi="Sylfaen"/>
    </w:rPr>
  </w:style>
  <w:style w:type="character" w:customStyle="1" w:styleId="WW8Num17z0">
    <w:name w:val="WW8Num17z0"/>
    <w:rsid w:val="001251BF"/>
    <w:rPr>
      <w:rFonts w:ascii="Sylfaen" w:hAnsi="Sylfaen"/>
    </w:rPr>
  </w:style>
  <w:style w:type="character" w:customStyle="1" w:styleId="WW8Num18z0">
    <w:name w:val="WW8Num18z0"/>
    <w:rsid w:val="001251BF"/>
    <w:rPr>
      <w:rFonts w:ascii="Wingdings" w:hAnsi="Wingdings"/>
    </w:rPr>
  </w:style>
  <w:style w:type="character" w:customStyle="1" w:styleId="WW8Num18z1">
    <w:name w:val="WW8Num18z1"/>
    <w:rsid w:val="001251BF"/>
    <w:rPr>
      <w:rFonts w:ascii="Courier New" w:hAnsi="Courier New" w:cs="Courier New"/>
    </w:rPr>
  </w:style>
  <w:style w:type="character" w:customStyle="1" w:styleId="WW8Num18z3">
    <w:name w:val="WW8Num18z3"/>
    <w:rsid w:val="001251BF"/>
    <w:rPr>
      <w:rFonts w:ascii="Symbol" w:hAnsi="Symbol"/>
    </w:rPr>
  </w:style>
  <w:style w:type="character" w:customStyle="1" w:styleId="WW8Num19z1">
    <w:name w:val="WW8Num19z1"/>
    <w:rsid w:val="001251BF"/>
    <w:rPr>
      <w:rFonts w:ascii="Wingdings" w:hAnsi="Wingdings"/>
    </w:rPr>
  </w:style>
  <w:style w:type="character" w:customStyle="1" w:styleId="WW8Num21z0">
    <w:name w:val="WW8Num21z0"/>
    <w:rsid w:val="001251BF"/>
    <w:rPr>
      <w:rFonts w:ascii="Sylfaen" w:hAnsi="Sylfaen"/>
    </w:rPr>
  </w:style>
  <w:style w:type="character" w:customStyle="1" w:styleId="WW8Num22z0">
    <w:name w:val="WW8Num22z0"/>
    <w:rsid w:val="001251BF"/>
    <w:rPr>
      <w:rFonts w:ascii="Sylfaen" w:hAnsi="Sylfaen"/>
    </w:rPr>
  </w:style>
  <w:style w:type="character" w:customStyle="1" w:styleId="WW8Num24z0">
    <w:name w:val="WW8Num24z0"/>
    <w:rsid w:val="001251BF"/>
    <w:rPr>
      <w:rFonts w:ascii="Sylfaen" w:hAnsi="Sylfaen"/>
    </w:rPr>
  </w:style>
  <w:style w:type="character" w:customStyle="1" w:styleId="WW8Num25z0">
    <w:name w:val="WW8Num25z0"/>
    <w:rsid w:val="001251BF"/>
    <w:rPr>
      <w:b w:val="0"/>
    </w:rPr>
  </w:style>
  <w:style w:type="character" w:customStyle="1" w:styleId="WW8Num28z0">
    <w:name w:val="WW8Num28z0"/>
    <w:rsid w:val="001251BF"/>
    <w:rPr>
      <w:rFonts w:ascii="Wingdings" w:hAnsi="Wingdings"/>
    </w:rPr>
  </w:style>
  <w:style w:type="character" w:customStyle="1" w:styleId="WW8Num28z1">
    <w:name w:val="WW8Num28z1"/>
    <w:rsid w:val="001251BF"/>
    <w:rPr>
      <w:rFonts w:ascii="Courier New" w:hAnsi="Courier New" w:cs="Courier New"/>
    </w:rPr>
  </w:style>
  <w:style w:type="character" w:customStyle="1" w:styleId="WW8Num28z3">
    <w:name w:val="WW8Num28z3"/>
    <w:rsid w:val="001251BF"/>
    <w:rPr>
      <w:rFonts w:ascii="Symbol" w:hAnsi="Symbol"/>
    </w:rPr>
  </w:style>
  <w:style w:type="character" w:customStyle="1" w:styleId="Bullets">
    <w:name w:val="Bullets"/>
    <w:rsid w:val="001251BF"/>
    <w:rPr>
      <w:rFonts w:ascii="StarSymbol" w:eastAsia="StarSymbol" w:hAnsi="StarSymbol" w:cs="StarSymbol"/>
      <w:sz w:val="18"/>
      <w:szCs w:val="18"/>
    </w:rPr>
  </w:style>
  <w:style w:type="paragraph" w:customStyle="1" w:styleId="prastasis2">
    <w:name w:val="Įprastasis2"/>
    <w:basedOn w:val="prastasis"/>
    <w:rsid w:val="001251BF"/>
    <w:pPr>
      <w:suppressAutoHyphens/>
      <w:jc w:val="both"/>
    </w:pPr>
    <w:rPr>
      <w:rFonts w:ascii="Times New Roman" w:eastAsia="Times New Roman" w:hAnsi="Times New Roman" w:cs="Times New Roman"/>
      <w:b/>
      <w:sz w:val="24"/>
      <w:szCs w:val="24"/>
      <w:lang w:eastAsia="ar-SA"/>
    </w:rPr>
  </w:style>
  <w:style w:type="paragraph" w:customStyle="1" w:styleId="pavadinimas10">
    <w:name w:val="pavadinimas1"/>
    <w:basedOn w:val="prastasis"/>
    <w:rsid w:val="001251BF"/>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mazas0">
    <w:name w:val="mazas"/>
    <w:basedOn w:val="prastasis"/>
    <w:rsid w:val="001251BF"/>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istatymas0">
    <w:name w:val="istatymas"/>
    <w:basedOn w:val="prastasis"/>
    <w:rsid w:val="001251BF"/>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ListParagraph4">
    <w:name w:val="List Paragraph4"/>
    <w:basedOn w:val="prastasis"/>
    <w:qFormat/>
    <w:rsid w:val="001251BF"/>
    <w:pPr>
      <w:spacing w:after="200" w:line="276" w:lineRule="auto"/>
      <w:ind w:left="720"/>
      <w:contextualSpacing/>
    </w:pPr>
    <w:rPr>
      <w:rFonts w:ascii="Calibri" w:eastAsia="Calibri" w:hAnsi="Calibri" w:cs="Times New Roman"/>
      <w:lang w:val="en-GB" w:eastAsia="en-US"/>
    </w:rPr>
  </w:style>
  <w:style w:type="paragraph" w:customStyle="1" w:styleId="CharChar2DiagramaDiagramaCharChar">
    <w:name w:val="Char Char2 Diagrama Diagrama Char Char"/>
    <w:basedOn w:val="prastasis"/>
    <w:rsid w:val="001251BF"/>
    <w:pPr>
      <w:spacing w:after="160" w:line="240" w:lineRule="exact"/>
    </w:pPr>
    <w:rPr>
      <w:rFonts w:ascii="Tahoma" w:eastAsia="Times New Roman" w:hAnsi="Tahoma" w:cs="Times New Roman"/>
      <w:sz w:val="20"/>
      <w:szCs w:val="20"/>
      <w:lang w:eastAsia="en-US"/>
    </w:rPr>
  </w:style>
  <w:style w:type="paragraph" w:customStyle="1" w:styleId="CharCharDiagramaDiagrama">
    <w:name w:val="Char Char Diagrama Diagrama"/>
    <w:basedOn w:val="prastasis"/>
    <w:rsid w:val="001251BF"/>
    <w:pPr>
      <w:spacing w:after="160" w:line="240" w:lineRule="exact"/>
    </w:pPr>
    <w:rPr>
      <w:rFonts w:ascii="Tahoma" w:eastAsia="Times New Roman" w:hAnsi="Tahoma" w:cs="Times New Roman"/>
      <w:sz w:val="20"/>
      <w:szCs w:val="20"/>
      <w:lang w:eastAsia="en-US"/>
    </w:rPr>
  </w:style>
  <w:style w:type="paragraph" w:customStyle="1" w:styleId="DiagramaDiagrama2CharChar">
    <w:name w:val="Diagrama Diagrama2 Char Char"/>
    <w:basedOn w:val="prastasis"/>
    <w:rsid w:val="001251BF"/>
    <w:pPr>
      <w:spacing w:after="160" w:line="240" w:lineRule="exact"/>
    </w:pPr>
    <w:rPr>
      <w:rFonts w:ascii="Tahoma" w:eastAsia="Times New Roman" w:hAnsi="Tahoma" w:cs="Times New Roman"/>
      <w:sz w:val="20"/>
      <w:szCs w:val="20"/>
      <w:lang w:eastAsia="en-US"/>
    </w:rPr>
  </w:style>
  <w:style w:type="paragraph" w:customStyle="1" w:styleId="normalDiagramaDiagrama">
    <w:name w:val="normal+Diagrama Diagrama"/>
    <w:basedOn w:val="prastasis"/>
    <w:link w:val="normalDiagramaDiagramaChar"/>
    <w:rsid w:val="001251BF"/>
    <w:pPr>
      <w:spacing w:line="360" w:lineRule="auto"/>
      <w:ind w:firstLine="1276"/>
      <w:jc w:val="both"/>
    </w:pPr>
    <w:rPr>
      <w:rFonts w:ascii="Times New Roman" w:eastAsia="Times New Roman" w:hAnsi="Times New Roman" w:cs="Times New Roman"/>
      <w:sz w:val="24"/>
      <w:szCs w:val="24"/>
      <w:lang w:val="en-US" w:eastAsia="en-US"/>
    </w:rPr>
  </w:style>
  <w:style w:type="character" w:customStyle="1" w:styleId="normalDiagramaDiagramaChar">
    <w:name w:val="normal+Diagrama Diagrama Char"/>
    <w:link w:val="normalDiagramaDiagrama"/>
    <w:rsid w:val="001251BF"/>
    <w:rPr>
      <w:rFonts w:ascii="Times New Roman" w:eastAsia="Times New Roman" w:hAnsi="Times New Roman" w:cs="Times New Roman"/>
      <w:kern w:val="0"/>
      <w14:ligatures w14:val="none"/>
    </w:rPr>
  </w:style>
  <w:style w:type="character" w:styleId="Eilutsnumeris">
    <w:name w:val="line number"/>
    <w:rsid w:val="001251BF"/>
  </w:style>
  <w:style w:type="paragraph" w:customStyle="1" w:styleId="Pagrindinistekstas21">
    <w:name w:val="Pagrindinis tekstas 21"/>
    <w:basedOn w:val="prastasis"/>
    <w:rsid w:val="001251BF"/>
    <w:pPr>
      <w:suppressAutoHyphens/>
      <w:spacing w:before="280" w:after="280"/>
    </w:pPr>
    <w:rPr>
      <w:rFonts w:ascii="Times New Roman" w:eastAsia="SimSun" w:hAnsi="Times New Roman" w:cs="Arial"/>
      <w:kern w:val="2"/>
      <w:sz w:val="24"/>
      <w:szCs w:val="24"/>
      <w:lang w:eastAsia="hi-IN" w:bidi="hi-IN"/>
    </w:rPr>
  </w:style>
  <w:style w:type="character" w:customStyle="1" w:styleId="InternetLink">
    <w:name w:val="Internet Link"/>
    <w:rsid w:val="001251BF"/>
    <w:rPr>
      <w:rFonts w:ascii="Times New Roman" w:hAnsi="Times New Roman" w:cs="Times New Roman" w:hint="default"/>
      <w:color w:val="000080"/>
      <w:u w:val="single"/>
    </w:rPr>
  </w:style>
  <w:style w:type="character" w:customStyle="1" w:styleId="t162">
    <w:name w:val="t162"/>
    <w:rsid w:val="001251BF"/>
  </w:style>
  <w:style w:type="character" w:customStyle="1" w:styleId="t163">
    <w:name w:val="t163"/>
    <w:rsid w:val="001251BF"/>
  </w:style>
  <w:style w:type="character" w:customStyle="1" w:styleId="t164">
    <w:name w:val="t164"/>
    <w:rsid w:val="001251BF"/>
  </w:style>
  <w:style w:type="character" w:customStyle="1" w:styleId="t165">
    <w:name w:val="t165"/>
    <w:rsid w:val="001251BF"/>
  </w:style>
  <w:style w:type="character" w:customStyle="1" w:styleId="t166">
    <w:name w:val="t166"/>
    <w:rsid w:val="001251BF"/>
  </w:style>
  <w:style w:type="character" w:customStyle="1" w:styleId="t167">
    <w:name w:val="t167"/>
    <w:rsid w:val="001251BF"/>
  </w:style>
  <w:style w:type="character" w:customStyle="1" w:styleId="t168">
    <w:name w:val="t168"/>
    <w:rsid w:val="001251BF"/>
  </w:style>
  <w:style w:type="character" w:customStyle="1" w:styleId="t169">
    <w:name w:val="t169"/>
    <w:rsid w:val="001251BF"/>
  </w:style>
  <w:style w:type="character" w:customStyle="1" w:styleId="t170">
    <w:name w:val="t170"/>
    <w:rsid w:val="001251BF"/>
  </w:style>
  <w:style w:type="character" w:customStyle="1" w:styleId="t171">
    <w:name w:val="t171"/>
    <w:rsid w:val="001251BF"/>
  </w:style>
  <w:style w:type="character" w:customStyle="1" w:styleId="t172">
    <w:name w:val="t172"/>
    <w:rsid w:val="001251BF"/>
  </w:style>
  <w:style w:type="character" w:customStyle="1" w:styleId="t173">
    <w:name w:val="t173"/>
    <w:rsid w:val="001251BF"/>
  </w:style>
  <w:style w:type="character" w:customStyle="1" w:styleId="t174">
    <w:name w:val="t174"/>
    <w:rsid w:val="001251BF"/>
  </w:style>
  <w:style w:type="character" w:customStyle="1" w:styleId="t175">
    <w:name w:val="t175"/>
    <w:rsid w:val="001251BF"/>
  </w:style>
  <w:style w:type="character" w:customStyle="1" w:styleId="t176">
    <w:name w:val="t176"/>
    <w:rsid w:val="001251BF"/>
  </w:style>
  <w:style w:type="character" w:customStyle="1" w:styleId="t177">
    <w:name w:val="t177"/>
    <w:rsid w:val="001251BF"/>
  </w:style>
  <w:style w:type="character" w:customStyle="1" w:styleId="t178">
    <w:name w:val="t178"/>
    <w:rsid w:val="001251BF"/>
  </w:style>
  <w:style w:type="character" w:customStyle="1" w:styleId="t179">
    <w:name w:val="t179"/>
    <w:rsid w:val="001251BF"/>
  </w:style>
  <w:style w:type="character" w:customStyle="1" w:styleId="t180">
    <w:name w:val="t180"/>
    <w:rsid w:val="001251BF"/>
  </w:style>
  <w:style w:type="character" w:customStyle="1" w:styleId="hyperlink00">
    <w:name w:val="hyperlink_0"/>
    <w:rsid w:val="001251BF"/>
  </w:style>
  <w:style w:type="character" w:customStyle="1" w:styleId="t181">
    <w:name w:val="t181"/>
    <w:rsid w:val="001251BF"/>
  </w:style>
  <w:style w:type="character" w:customStyle="1" w:styleId="t182">
    <w:name w:val="t182"/>
    <w:rsid w:val="001251BF"/>
  </w:style>
  <w:style w:type="character" w:customStyle="1" w:styleId="t183">
    <w:name w:val="t183"/>
    <w:rsid w:val="001251BF"/>
  </w:style>
  <w:style w:type="character" w:customStyle="1" w:styleId="t184">
    <w:name w:val="t184"/>
    <w:rsid w:val="001251BF"/>
  </w:style>
  <w:style w:type="character" w:customStyle="1" w:styleId="t185">
    <w:name w:val="t185"/>
    <w:rsid w:val="001251BF"/>
  </w:style>
  <w:style w:type="character" w:customStyle="1" w:styleId="t186">
    <w:name w:val="t186"/>
    <w:rsid w:val="001251BF"/>
  </w:style>
  <w:style w:type="table" w:customStyle="1" w:styleId="Lentelstinklelis15">
    <w:name w:val="Lentelės tinklelis15"/>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uiPriority w:val="99"/>
    <w:rsid w:val="001251BF"/>
    <w:rPr>
      <w:rFonts w:ascii="Times New Roman" w:hAnsi="Times New Roman" w:cs="Times New Roman"/>
      <w:sz w:val="20"/>
      <w:szCs w:val="20"/>
    </w:rPr>
  </w:style>
  <w:style w:type="character" w:customStyle="1" w:styleId="FontStyle57">
    <w:name w:val="Font Style57"/>
    <w:uiPriority w:val="99"/>
    <w:rsid w:val="001251BF"/>
    <w:rPr>
      <w:rFonts w:ascii="Times New Roman" w:hAnsi="Times New Roman" w:cs="Times New Roman"/>
      <w:i/>
      <w:iCs/>
      <w:sz w:val="20"/>
      <w:szCs w:val="20"/>
    </w:rPr>
  </w:style>
  <w:style w:type="character" w:customStyle="1" w:styleId="FontStyle59">
    <w:name w:val="Font Style59"/>
    <w:uiPriority w:val="99"/>
    <w:rsid w:val="001251BF"/>
    <w:rPr>
      <w:rFonts w:ascii="Times New Roman" w:hAnsi="Times New Roman" w:cs="Times New Roman"/>
      <w:b/>
      <w:bCs/>
      <w:spacing w:val="10"/>
      <w:sz w:val="20"/>
      <w:szCs w:val="20"/>
    </w:rPr>
  </w:style>
  <w:style w:type="paragraph" w:customStyle="1" w:styleId="Paraai">
    <w:name w:val="Parašai"/>
    <w:basedOn w:val="prastasis"/>
    <w:rsid w:val="001251BF"/>
    <w:pPr>
      <w:tabs>
        <w:tab w:val="left" w:pos="6237"/>
      </w:tabs>
      <w:spacing w:before="240"/>
      <w:jc w:val="both"/>
    </w:pPr>
    <w:rPr>
      <w:rFonts w:ascii="Times New Roman" w:eastAsia="Times New Roman" w:hAnsi="Times New Roman" w:cs="Times New Roman"/>
      <w:sz w:val="24"/>
      <w:szCs w:val="20"/>
      <w:lang w:eastAsia="en-US"/>
    </w:rPr>
  </w:style>
  <w:style w:type="paragraph" w:customStyle="1" w:styleId="11">
    <w:name w:val="Стиль1"/>
    <w:basedOn w:val="prastasis"/>
    <w:rsid w:val="001251BF"/>
    <w:pPr>
      <w:jc w:val="center"/>
    </w:pPr>
    <w:rPr>
      <w:rFonts w:ascii="Times New Roman" w:eastAsia="Times New Roman" w:hAnsi="Times New Roman" w:cs="Times New Roman"/>
      <w:sz w:val="24"/>
      <w:szCs w:val="20"/>
      <w:lang w:val="ru-RU" w:eastAsia="en-US"/>
    </w:rPr>
  </w:style>
  <w:style w:type="numbering" w:customStyle="1" w:styleId="StyleNumberedLeft265cm3">
    <w:name w:val="Style Numbered Left:  265 cm3"/>
    <w:basedOn w:val="Sraonra"/>
    <w:rsid w:val="001251BF"/>
    <w:pPr>
      <w:numPr>
        <w:numId w:val="11"/>
      </w:numPr>
    </w:pPr>
  </w:style>
  <w:style w:type="paragraph" w:customStyle="1" w:styleId="Antrat21">
    <w:name w:val="Antraštė 21"/>
    <w:basedOn w:val="prastasis"/>
    <w:qFormat/>
    <w:rsid w:val="001251BF"/>
    <w:pPr>
      <w:spacing w:before="60" w:after="60"/>
      <w:jc w:val="center"/>
    </w:pPr>
    <w:rPr>
      <w:rFonts w:ascii="Times New Roman" w:eastAsia="Times New Roman" w:hAnsi="Times New Roman" w:cs="Times New Roman"/>
      <w:caps/>
      <w:szCs w:val="20"/>
    </w:rPr>
  </w:style>
  <w:style w:type="paragraph" w:customStyle="1" w:styleId="Style9">
    <w:name w:val="Style9"/>
    <w:basedOn w:val="prastasis"/>
    <w:rsid w:val="001251BF"/>
    <w:pPr>
      <w:widowControl w:val="0"/>
      <w:autoSpaceDE w:val="0"/>
      <w:autoSpaceDN w:val="0"/>
      <w:adjustRightInd w:val="0"/>
      <w:spacing w:line="250" w:lineRule="exact"/>
      <w:ind w:firstLine="720"/>
      <w:jc w:val="both"/>
    </w:pPr>
    <w:rPr>
      <w:rFonts w:ascii="Arial" w:eastAsia="Times New Roman" w:hAnsi="Arial" w:cs="Arial"/>
      <w:sz w:val="20"/>
      <w:szCs w:val="24"/>
    </w:rPr>
  </w:style>
  <w:style w:type="paragraph" w:customStyle="1" w:styleId="Style17">
    <w:name w:val="Style17"/>
    <w:basedOn w:val="prastasis"/>
    <w:rsid w:val="001251BF"/>
    <w:pPr>
      <w:widowControl w:val="0"/>
      <w:autoSpaceDE w:val="0"/>
      <w:autoSpaceDN w:val="0"/>
      <w:adjustRightInd w:val="0"/>
      <w:spacing w:line="274" w:lineRule="exact"/>
      <w:ind w:hanging="840"/>
    </w:pPr>
    <w:rPr>
      <w:rFonts w:ascii="Arial" w:eastAsia="Times New Roman" w:hAnsi="Arial" w:cs="Arial"/>
      <w:sz w:val="20"/>
      <w:szCs w:val="24"/>
    </w:rPr>
  </w:style>
  <w:style w:type="paragraph" w:customStyle="1" w:styleId="Style18">
    <w:name w:val="Style18"/>
    <w:basedOn w:val="prastasis"/>
    <w:rsid w:val="001251BF"/>
    <w:pPr>
      <w:widowControl w:val="0"/>
      <w:autoSpaceDE w:val="0"/>
      <w:autoSpaceDN w:val="0"/>
      <w:adjustRightInd w:val="0"/>
      <w:spacing w:line="178" w:lineRule="exact"/>
      <w:ind w:firstLine="1838"/>
    </w:pPr>
    <w:rPr>
      <w:rFonts w:ascii="Arial" w:eastAsia="Times New Roman" w:hAnsi="Arial" w:cs="Arial"/>
      <w:sz w:val="20"/>
      <w:szCs w:val="24"/>
    </w:rPr>
  </w:style>
  <w:style w:type="paragraph" w:customStyle="1" w:styleId="Style19">
    <w:name w:val="Style19"/>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20">
    <w:name w:val="Style20"/>
    <w:basedOn w:val="prastasis"/>
    <w:rsid w:val="001251BF"/>
    <w:pPr>
      <w:widowControl w:val="0"/>
      <w:autoSpaceDE w:val="0"/>
      <w:autoSpaceDN w:val="0"/>
      <w:adjustRightInd w:val="0"/>
      <w:spacing w:line="182" w:lineRule="exact"/>
      <w:ind w:firstLine="571"/>
    </w:pPr>
    <w:rPr>
      <w:rFonts w:ascii="Arial" w:eastAsia="Times New Roman" w:hAnsi="Arial" w:cs="Arial"/>
      <w:sz w:val="20"/>
      <w:szCs w:val="24"/>
    </w:rPr>
  </w:style>
  <w:style w:type="paragraph" w:customStyle="1" w:styleId="Style26">
    <w:name w:val="Style26"/>
    <w:basedOn w:val="prastasis"/>
    <w:rsid w:val="001251BF"/>
    <w:pPr>
      <w:widowControl w:val="0"/>
      <w:autoSpaceDE w:val="0"/>
      <w:autoSpaceDN w:val="0"/>
      <w:adjustRightInd w:val="0"/>
      <w:spacing w:line="180" w:lineRule="exact"/>
      <w:ind w:firstLine="552"/>
    </w:pPr>
    <w:rPr>
      <w:rFonts w:ascii="Arial" w:eastAsia="Times New Roman" w:hAnsi="Arial" w:cs="Arial"/>
      <w:sz w:val="20"/>
      <w:szCs w:val="24"/>
    </w:rPr>
  </w:style>
  <w:style w:type="paragraph" w:customStyle="1" w:styleId="Style27">
    <w:name w:val="Style27"/>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28">
    <w:name w:val="Style28"/>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29">
    <w:name w:val="Style29"/>
    <w:basedOn w:val="prastasis"/>
    <w:rsid w:val="001251BF"/>
    <w:pPr>
      <w:widowControl w:val="0"/>
      <w:autoSpaceDE w:val="0"/>
      <w:autoSpaceDN w:val="0"/>
      <w:adjustRightInd w:val="0"/>
      <w:spacing w:line="179" w:lineRule="exact"/>
      <w:ind w:firstLine="720"/>
    </w:pPr>
    <w:rPr>
      <w:rFonts w:ascii="Arial" w:eastAsia="Times New Roman" w:hAnsi="Arial" w:cs="Arial"/>
      <w:sz w:val="20"/>
      <w:szCs w:val="24"/>
    </w:rPr>
  </w:style>
  <w:style w:type="paragraph" w:customStyle="1" w:styleId="Style30">
    <w:name w:val="Style30"/>
    <w:basedOn w:val="prastasis"/>
    <w:rsid w:val="001251BF"/>
    <w:pPr>
      <w:widowControl w:val="0"/>
      <w:autoSpaceDE w:val="0"/>
      <w:autoSpaceDN w:val="0"/>
      <w:adjustRightInd w:val="0"/>
      <w:spacing w:line="542" w:lineRule="exact"/>
      <w:ind w:hanging="1493"/>
    </w:pPr>
    <w:rPr>
      <w:rFonts w:ascii="Arial" w:eastAsia="Times New Roman" w:hAnsi="Arial" w:cs="Arial"/>
      <w:sz w:val="20"/>
      <w:szCs w:val="24"/>
    </w:rPr>
  </w:style>
  <w:style w:type="paragraph" w:customStyle="1" w:styleId="Style31">
    <w:name w:val="Style31"/>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32">
    <w:name w:val="Style32"/>
    <w:basedOn w:val="prastasis"/>
    <w:rsid w:val="001251BF"/>
    <w:pPr>
      <w:widowControl w:val="0"/>
      <w:autoSpaceDE w:val="0"/>
      <w:autoSpaceDN w:val="0"/>
      <w:adjustRightInd w:val="0"/>
      <w:spacing w:line="149" w:lineRule="exact"/>
      <w:ind w:firstLine="96"/>
      <w:jc w:val="both"/>
    </w:pPr>
    <w:rPr>
      <w:rFonts w:ascii="Arial" w:eastAsia="Times New Roman" w:hAnsi="Arial" w:cs="Arial"/>
      <w:sz w:val="20"/>
      <w:szCs w:val="24"/>
    </w:rPr>
  </w:style>
  <w:style w:type="paragraph" w:customStyle="1" w:styleId="Style33">
    <w:name w:val="Style33"/>
    <w:basedOn w:val="prastasis"/>
    <w:rsid w:val="001251BF"/>
    <w:pPr>
      <w:widowControl w:val="0"/>
      <w:autoSpaceDE w:val="0"/>
      <w:autoSpaceDN w:val="0"/>
      <w:adjustRightInd w:val="0"/>
      <w:spacing w:line="149" w:lineRule="exact"/>
      <w:ind w:firstLine="562"/>
    </w:pPr>
    <w:rPr>
      <w:rFonts w:ascii="Arial" w:eastAsia="Times New Roman" w:hAnsi="Arial" w:cs="Arial"/>
      <w:sz w:val="20"/>
      <w:szCs w:val="24"/>
    </w:rPr>
  </w:style>
  <w:style w:type="paragraph" w:customStyle="1" w:styleId="Style34">
    <w:name w:val="Style34"/>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35">
    <w:name w:val="Style35"/>
    <w:basedOn w:val="prastasis"/>
    <w:rsid w:val="001251BF"/>
    <w:pPr>
      <w:widowControl w:val="0"/>
      <w:autoSpaceDE w:val="0"/>
      <w:autoSpaceDN w:val="0"/>
      <w:adjustRightInd w:val="0"/>
      <w:spacing w:line="149" w:lineRule="exact"/>
      <w:ind w:firstLine="720"/>
      <w:jc w:val="right"/>
    </w:pPr>
    <w:rPr>
      <w:rFonts w:ascii="Arial" w:eastAsia="Times New Roman" w:hAnsi="Arial" w:cs="Arial"/>
      <w:sz w:val="20"/>
      <w:szCs w:val="24"/>
    </w:rPr>
  </w:style>
  <w:style w:type="paragraph" w:customStyle="1" w:styleId="Style36">
    <w:name w:val="Style36"/>
    <w:basedOn w:val="prastasis"/>
    <w:rsid w:val="001251BF"/>
    <w:pPr>
      <w:widowControl w:val="0"/>
      <w:autoSpaceDE w:val="0"/>
      <w:autoSpaceDN w:val="0"/>
      <w:adjustRightInd w:val="0"/>
      <w:spacing w:line="180" w:lineRule="exact"/>
      <w:ind w:firstLine="547"/>
    </w:pPr>
    <w:rPr>
      <w:rFonts w:ascii="Arial" w:eastAsia="Times New Roman" w:hAnsi="Arial" w:cs="Arial"/>
      <w:sz w:val="20"/>
      <w:szCs w:val="24"/>
    </w:rPr>
  </w:style>
  <w:style w:type="paragraph" w:customStyle="1" w:styleId="Style37">
    <w:name w:val="Style37"/>
    <w:basedOn w:val="prastasis"/>
    <w:rsid w:val="001251BF"/>
    <w:pPr>
      <w:widowControl w:val="0"/>
      <w:autoSpaceDE w:val="0"/>
      <w:autoSpaceDN w:val="0"/>
      <w:adjustRightInd w:val="0"/>
      <w:spacing w:line="180" w:lineRule="exact"/>
      <w:ind w:firstLine="576"/>
    </w:pPr>
    <w:rPr>
      <w:rFonts w:ascii="Arial" w:eastAsia="Times New Roman" w:hAnsi="Arial" w:cs="Arial"/>
      <w:sz w:val="20"/>
      <w:szCs w:val="24"/>
    </w:rPr>
  </w:style>
  <w:style w:type="paragraph" w:customStyle="1" w:styleId="Style38">
    <w:name w:val="Style38"/>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39">
    <w:name w:val="Style39"/>
    <w:basedOn w:val="prastasis"/>
    <w:rsid w:val="001251BF"/>
    <w:pPr>
      <w:widowControl w:val="0"/>
      <w:autoSpaceDE w:val="0"/>
      <w:autoSpaceDN w:val="0"/>
      <w:adjustRightInd w:val="0"/>
      <w:spacing w:line="149" w:lineRule="exact"/>
      <w:ind w:firstLine="1368"/>
    </w:pPr>
    <w:rPr>
      <w:rFonts w:ascii="Arial" w:eastAsia="Times New Roman" w:hAnsi="Arial" w:cs="Arial"/>
      <w:sz w:val="20"/>
      <w:szCs w:val="24"/>
    </w:rPr>
  </w:style>
  <w:style w:type="paragraph" w:customStyle="1" w:styleId="Style40">
    <w:name w:val="Style40"/>
    <w:basedOn w:val="prastasis"/>
    <w:rsid w:val="001251BF"/>
    <w:pPr>
      <w:widowControl w:val="0"/>
      <w:autoSpaceDE w:val="0"/>
      <w:autoSpaceDN w:val="0"/>
      <w:adjustRightInd w:val="0"/>
      <w:spacing w:line="178" w:lineRule="exact"/>
      <w:ind w:firstLine="470"/>
      <w:jc w:val="both"/>
    </w:pPr>
    <w:rPr>
      <w:rFonts w:ascii="Arial" w:eastAsia="Times New Roman" w:hAnsi="Arial" w:cs="Arial"/>
      <w:sz w:val="20"/>
      <w:szCs w:val="24"/>
    </w:rPr>
  </w:style>
  <w:style w:type="paragraph" w:customStyle="1" w:styleId="Style41">
    <w:name w:val="Style41"/>
    <w:basedOn w:val="prastasis"/>
    <w:rsid w:val="001251BF"/>
    <w:pPr>
      <w:widowControl w:val="0"/>
      <w:autoSpaceDE w:val="0"/>
      <w:autoSpaceDN w:val="0"/>
      <w:adjustRightInd w:val="0"/>
      <w:spacing w:line="154" w:lineRule="exact"/>
      <w:ind w:firstLine="720"/>
    </w:pPr>
    <w:rPr>
      <w:rFonts w:ascii="Arial" w:eastAsia="Times New Roman" w:hAnsi="Arial" w:cs="Arial"/>
      <w:sz w:val="20"/>
      <w:szCs w:val="24"/>
    </w:rPr>
  </w:style>
  <w:style w:type="paragraph" w:customStyle="1" w:styleId="Style42">
    <w:name w:val="Style4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43">
    <w:name w:val="Style43"/>
    <w:basedOn w:val="prastasis"/>
    <w:rsid w:val="001251BF"/>
    <w:pPr>
      <w:widowControl w:val="0"/>
      <w:autoSpaceDE w:val="0"/>
      <w:autoSpaceDN w:val="0"/>
      <w:adjustRightInd w:val="0"/>
      <w:spacing w:line="182" w:lineRule="exact"/>
      <w:ind w:hanging="566"/>
    </w:pPr>
    <w:rPr>
      <w:rFonts w:ascii="Arial" w:eastAsia="Times New Roman" w:hAnsi="Arial" w:cs="Arial"/>
      <w:sz w:val="20"/>
      <w:szCs w:val="24"/>
    </w:rPr>
  </w:style>
  <w:style w:type="paragraph" w:customStyle="1" w:styleId="Style44">
    <w:name w:val="Style44"/>
    <w:basedOn w:val="prastasis"/>
    <w:rsid w:val="001251BF"/>
    <w:pPr>
      <w:widowControl w:val="0"/>
      <w:autoSpaceDE w:val="0"/>
      <w:autoSpaceDN w:val="0"/>
      <w:adjustRightInd w:val="0"/>
      <w:spacing w:line="182" w:lineRule="exact"/>
      <w:ind w:firstLine="547"/>
      <w:jc w:val="both"/>
    </w:pPr>
    <w:rPr>
      <w:rFonts w:ascii="Arial" w:eastAsia="Times New Roman" w:hAnsi="Arial" w:cs="Arial"/>
      <w:sz w:val="20"/>
      <w:szCs w:val="24"/>
    </w:rPr>
  </w:style>
  <w:style w:type="paragraph" w:customStyle="1" w:styleId="Style45">
    <w:name w:val="Style45"/>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46">
    <w:name w:val="Style46"/>
    <w:basedOn w:val="prastasis"/>
    <w:rsid w:val="001251BF"/>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7">
    <w:name w:val="Style47"/>
    <w:basedOn w:val="prastasis"/>
    <w:rsid w:val="001251BF"/>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8">
    <w:name w:val="Style48"/>
    <w:basedOn w:val="prastasis"/>
    <w:rsid w:val="001251BF"/>
    <w:pPr>
      <w:widowControl w:val="0"/>
      <w:autoSpaceDE w:val="0"/>
      <w:autoSpaceDN w:val="0"/>
      <w:adjustRightInd w:val="0"/>
      <w:spacing w:line="389" w:lineRule="exact"/>
      <w:ind w:firstLine="720"/>
    </w:pPr>
    <w:rPr>
      <w:rFonts w:ascii="Arial" w:eastAsia="Times New Roman" w:hAnsi="Arial" w:cs="Arial"/>
      <w:sz w:val="20"/>
      <w:szCs w:val="24"/>
    </w:rPr>
  </w:style>
  <w:style w:type="paragraph" w:customStyle="1" w:styleId="Style49">
    <w:name w:val="Style49"/>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50">
    <w:name w:val="Style5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51">
    <w:name w:val="Style51"/>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2">
    <w:name w:val="Style52"/>
    <w:basedOn w:val="prastasis"/>
    <w:rsid w:val="001251BF"/>
    <w:pPr>
      <w:widowControl w:val="0"/>
      <w:autoSpaceDE w:val="0"/>
      <w:autoSpaceDN w:val="0"/>
      <w:adjustRightInd w:val="0"/>
      <w:spacing w:line="151" w:lineRule="exact"/>
      <w:ind w:firstLine="720"/>
      <w:jc w:val="center"/>
    </w:pPr>
    <w:rPr>
      <w:rFonts w:ascii="Arial" w:eastAsia="Times New Roman" w:hAnsi="Arial" w:cs="Arial"/>
      <w:sz w:val="20"/>
      <w:szCs w:val="24"/>
    </w:rPr>
  </w:style>
  <w:style w:type="paragraph" w:customStyle="1" w:styleId="Style53">
    <w:name w:val="Style53"/>
    <w:basedOn w:val="prastasis"/>
    <w:rsid w:val="001251BF"/>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4">
    <w:name w:val="Style54"/>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5">
    <w:name w:val="Style55"/>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56">
    <w:name w:val="Style56"/>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57">
    <w:name w:val="Style57"/>
    <w:basedOn w:val="prastasis"/>
    <w:rsid w:val="001251BF"/>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8">
    <w:name w:val="Style58"/>
    <w:basedOn w:val="prastasis"/>
    <w:rsid w:val="001251BF"/>
    <w:pPr>
      <w:widowControl w:val="0"/>
      <w:autoSpaceDE w:val="0"/>
      <w:autoSpaceDN w:val="0"/>
      <w:adjustRightInd w:val="0"/>
      <w:spacing w:line="184" w:lineRule="exact"/>
      <w:ind w:firstLine="600"/>
      <w:jc w:val="both"/>
    </w:pPr>
    <w:rPr>
      <w:rFonts w:ascii="Arial" w:eastAsia="Times New Roman" w:hAnsi="Arial" w:cs="Arial"/>
      <w:sz w:val="20"/>
      <w:szCs w:val="24"/>
    </w:rPr>
  </w:style>
  <w:style w:type="paragraph" w:customStyle="1" w:styleId="Style59">
    <w:name w:val="Style59"/>
    <w:basedOn w:val="prastasis"/>
    <w:rsid w:val="001251BF"/>
    <w:pPr>
      <w:widowControl w:val="0"/>
      <w:autoSpaceDE w:val="0"/>
      <w:autoSpaceDN w:val="0"/>
      <w:adjustRightInd w:val="0"/>
      <w:spacing w:line="154" w:lineRule="exact"/>
      <w:ind w:firstLine="720"/>
      <w:jc w:val="both"/>
    </w:pPr>
    <w:rPr>
      <w:rFonts w:ascii="Arial" w:eastAsia="Times New Roman" w:hAnsi="Arial" w:cs="Arial"/>
      <w:sz w:val="20"/>
      <w:szCs w:val="24"/>
    </w:rPr>
  </w:style>
  <w:style w:type="paragraph" w:customStyle="1" w:styleId="Style60">
    <w:name w:val="Style60"/>
    <w:basedOn w:val="prastasis"/>
    <w:rsid w:val="001251BF"/>
    <w:pPr>
      <w:widowControl w:val="0"/>
      <w:autoSpaceDE w:val="0"/>
      <w:autoSpaceDN w:val="0"/>
      <w:adjustRightInd w:val="0"/>
      <w:spacing w:line="180" w:lineRule="exact"/>
      <w:ind w:firstLine="595"/>
    </w:pPr>
    <w:rPr>
      <w:rFonts w:ascii="Arial" w:eastAsia="Times New Roman" w:hAnsi="Arial" w:cs="Arial"/>
      <w:sz w:val="20"/>
      <w:szCs w:val="24"/>
    </w:rPr>
  </w:style>
  <w:style w:type="paragraph" w:customStyle="1" w:styleId="Style61">
    <w:name w:val="Style61"/>
    <w:basedOn w:val="prastasis"/>
    <w:rsid w:val="001251BF"/>
    <w:pPr>
      <w:widowControl w:val="0"/>
      <w:autoSpaceDE w:val="0"/>
      <w:autoSpaceDN w:val="0"/>
      <w:adjustRightInd w:val="0"/>
      <w:spacing w:line="182" w:lineRule="exact"/>
      <w:ind w:hanging="226"/>
    </w:pPr>
    <w:rPr>
      <w:rFonts w:ascii="Arial" w:eastAsia="Times New Roman" w:hAnsi="Arial" w:cs="Arial"/>
      <w:sz w:val="20"/>
      <w:szCs w:val="24"/>
    </w:rPr>
  </w:style>
  <w:style w:type="paragraph" w:customStyle="1" w:styleId="Style62">
    <w:name w:val="Style6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63">
    <w:name w:val="Style63"/>
    <w:basedOn w:val="prastasis"/>
    <w:rsid w:val="001251BF"/>
    <w:pPr>
      <w:widowControl w:val="0"/>
      <w:autoSpaceDE w:val="0"/>
      <w:autoSpaceDN w:val="0"/>
      <w:adjustRightInd w:val="0"/>
      <w:spacing w:line="178" w:lineRule="exact"/>
      <w:ind w:firstLine="576"/>
    </w:pPr>
    <w:rPr>
      <w:rFonts w:ascii="Arial" w:eastAsia="Times New Roman" w:hAnsi="Arial" w:cs="Arial"/>
      <w:sz w:val="20"/>
      <w:szCs w:val="24"/>
    </w:rPr>
  </w:style>
  <w:style w:type="paragraph" w:customStyle="1" w:styleId="Style64">
    <w:name w:val="Style64"/>
    <w:basedOn w:val="prastasis"/>
    <w:rsid w:val="001251BF"/>
    <w:pPr>
      <w:widowControl w:val="0"/>
      <w:autoSpaceDE w:val="0"/>
      <w:autoSpaceDN w:val="0"/>
      <w:adjustRightInd w:val="0"/>
      <w:spacing w:line="101" w:lineRule="exact"/>
      <w:ind w:firstLine="720"/>
      <w:jc w:val="both"/>
    </w:pPr>
    <w:rPr>
      <w:rFonts w:ascii="Arial" w:eastAsia="Times New Roman" w:hAnsi="Arial" w:cs="Arial"/>
      <w:sz w:val="20"/>
      <w:szCs w:val="24"/>
    </w:rPr>
  </w:style>
  <w:style w:type="paragraph" w:customStyle="1" w:styleId="Style65">
    <w:name w:val="Style65"/>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66">
    <w:name w:val="Style66"/>
    <w:basedOn w:val="prastasis"/>
    <w:rsid w:val="001251BF"/>
    <w:pPr>
      <w:widowControl w:val="0"/>
      <w:autoSpaceDE w:val="0"/>
      <w:autoSpaceDN w:val="0"/>
      <w:adjustRightInd w:val="0"/>
      <w:spacing w:line="178" w:lineRule="exact"/>
      <w:ind w:hanging="1949"/>
    </w:pPr>
    <w:rPr>
      <w:rFonts w:ascii="Arial" w:eastAsia="Times New Roman" w:hAnsi="Arial" w:cs="Arial"/>
      <w:sz w:val="20"/>
      <w:szCs w:val="24"/>
    </w:rPr>
  </w:style>
  <w:style w:type="paragraph" w:customStyle="1" w:styleId="Style67">
    <w:name w:val="Style67"/>
    <w:basedOn w:val="prastasis"/>
    <w:rsid w:val="001251BF"/>
    <w:pPr>
      <w:widowControl w:val="0"/>
      <w:autoSpaceDE w:val="0"/>
      <w:autoSpaceDN w:val="0"/>
      <w:adjustRightInd w:val="0"/>
      <w:ind w:firstLine="720"/>
      <w:jc w:val="right"/>
    </w:pPr>
    <w:rPr>
      <w:rFonts w:ascii="Arial" w:eastAsia="Times New Roman" w:hAnsi="Arial" w:cs="Arial"/>
      <w:sz w:val="20"/>
      <w:szCs w:val="24"/>
    </w:rPr>
  </w:style>
  <w:style w:type="paragraph" w:customStyle="1" w:styleId="Style68">
    <w:name w:val="Style68"/>
    <w:basedOn w:val="prastasis"/>
    <w:rsid w:val="001251BF"/>
    <w:pPr>
      <w:widowControl w:val="0"/>
      <w:autoSpaceDE w:val="0"/>
      <w:autoSpaceDN w:val="0"/>
      <w:adjustRightInd w:val="0"/>
      <w:spacing w:line="298" w:lineRule="exact"/>
      <w:ind w:firstLine="720"/>
      <w:jc w:val="center"/>
    </w:pPr>
    <w:rPr>
      <w:rFonts w:ascii="Arial" w:eastAsia="Times New Roman" w:hAnsi="Arial" w:cs="Arial"/>
      <w:sz w:val="20"/>
      <w:szCs w:val="24"/>
    </w:rPr>
  </w:style>
  <w:style w:type="paragraph" w:customStyle="1" w:styleId="Style69">
    <w:name w:val="Style69"/>
    <w:basedOn w:val="prastasis"/>
    <w:rsid w:val="001251BF"/>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70">
    <w:name w:val="Style70"/>
    <w:basedOn w:val="prastasis"/>
    <w:rsid w:val="001251BF"/>
    <w:pPr>
      <w:widowControl w:val="0"/>
      <w:autoSpaceDE w:val="0"/>
      <w:autoSpaceDN w:val="0"/>
      <w:adjustRightInd w:val="0"/>
      <w:spacing w:line="180" w:lineRule="exact"/>
      <w:ind w:firstLine="557"/>
    </w:pPr>
    <w:rPr>
      <w:rFonts w:ascii="Arial" w:eastAsia="Times New Roman" w:hAnsi="Arial" w:cs="Arial"/>
      <w:sz w:val="20"/>
      <w:szCs w:val="24"/>
    </w:rPr>
  </w:style>
  <w:style w:type="paragraph" w:customStyle="1" w:styleId="Style71">
    <w:name w:val="Style71"/>
    <w:basedOn w:val="prastasis"/>
    <w:rsid w:val="001251BF"/>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72">
    <w:name w:val="Style72"/>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73">
    <w:name w:val="Style73"/>
    <w:basedOn w:val="prastasis"/>
    <w:rsid w:val="001251BF"/>
    <w:pPr>
      <w:widowControl w:val="0"/>
      <w:autoSpaceDE w:val="0"/>
      <w:autoSpaceDN w:val="0"/>
      <w:adjustRightInd w:val="0"/>
      <w:spacing w:line="180" w:lineRule="exact"/>
      <w:ind w:firstLine="720"/>
      <w:jc w:val="center"/>
    </w:pPr>
    <w:rPr>
      <w:rFonts w:ascii="Arial" w:eastAsia="Times New Roman" w:hAnsi="Arial" w:cs="Arial"/>
      <w:sz w:val="20"/>
      <w:szCs w:val="24"/>
    </w:rPr>
  </w:style>
  <w:style w:type="paragraph" w:customStyle="1" w:styleId="Style74">
    <w:name w:val="Style74"/>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75">
    <w:name w:val="Style75"/>
    <w:basedOn w:val="prastasis"/>
    <w:rsid w:val="001251BF"/>
    <w:pPr>
      <w:widowControl w:val="0"/>
      <w:autoSpaceDE w:val="0"/>
      <w:autoSpaceDN w:val="0"/>
      <w:adjustRightInd w:val="0"/>
      <w:spacing w:line="365" w:lineRule="exact"/>
      <w:ind w:firstLine="720"/>
      <w:jc w:val="right"/>
    </w:pPr>
    <w:rPr>
      <w:rFonts w:ascii="Arial" w:eastAsia="Times New Roman" w:hAnsi="Arial" w:cs="Arial"/>
      <w:sz w:val="20"/>
      <w:szCs w:val="24"/>
    </w:rPr>
  </w:style>
  <w:style w:type="paragraph" w:customStyle="1" w:styleId="Style76">
    <w:name w:val="Style76"/>
    <w:basedOn w:val="prastasis"/>
    <w:rsid w:val="001251BF"/>
    <w:pPr>
      <w:widowControl w:val="0"/>
      <w:autoSpaceDE w:val="0"/>
      <w:autoSpaceDN w:val="0"/>
      <w:adjustRightInd w:val="0"/>
      <w:spacing w:line="178" w:lineRule="exact"/>
      <w:ind w:hanging="1718"/>
    </w:pPr>
    <w:rPr>
      <w:rFonts w:ascii="Arial" w:eastAsia="Times New Roman" w:hAnsi="Arial" w:cs="Arial"/>
      <w:sz w:val="20"/>
      <w:szCs w:val="24"/>
    </w:rPr>
  </w:style>
  <w:style w:type="paragraph" w:customStyle="1" w:styleId="Style77">
    <w:name w:val="Style77"/>
    <w:basedOn w:val="prastasis"/>
    <w:rsid w:val="001251BF"/>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78">
    <w:name w:val="Style78"/>
    <w:basedOn w:val="prastasis"/>
    <w:rsid w:val="001251BF"/>
    <w:pPr>
      <w:widowControl w:val="0"/>
      <w:autoSpaceDE w:val="0"/>
      <w:autoSpaceDN w:val="0"/>
      <w:adjustRightInd w:val="0"/>
      <w:spacing w:line="120" w:lineRule="exact"/>
      <w:ind w:firstLine="720"/>
      <w:jc w:val="both"/>
    </w:pPr>
    <w:rPr>
      <w:rFonts w:ascii="Arial" w:eastAsia="Times New Roman" w:hAnsi="Arial" w:cs="Arial"/>
      <w:sz w:val="20"/>
      <w:szCs w:val="24"/>
    </w:rPr>
  </w:style>
  <w:style w:type="paragraph" w:customStyle="1" w:styleId="Style79">
    <w:name w:val="Style79"/>
    <w:basedOn w:val="prastasis"/>
    <w:rsid w:val="001251BF"/>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80">
    <w:name w:val="Style8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81">
    <w:name w:val="Style81"/>
    <w:basedOn w:val="prastasis"/>
    <w:rsid w:val="001251BF"/>
    <w:pPr>
      <w:widowControl w:val="0"/>
      <w:autoSpaceDE w:val="0"/>
      <w:autoSpaceDN w:val="0"/>
      <w:adjustRightInd w:val="0"/>
      <w:spacing w:line="182" w:lineRule="exact"/>
      <w:ind w:firstLine="720"/>
      <w:jc w:val="center"/>
    </w:pPr>
    <w:rPr>
      <w:rFonts w:ascii="Arial" w:eastAsia="Times New Roman" w:hAnsi="Arial" w:cs="Arial"/>
      <w:sz w:val="20"/>
      <w:szCs w:val="24"/>
    </w:rPr>
  </w:style>
  <w:style w:type="paragraph" w:customStyle="1" w:styleId="Style82">
    <w:name w:val="Style82"/>
    <w:basedOn w:val="prastasis"/>
    <w:rsid w:val="001251BF"/>
    <w:pPr>
      <w:widowControl w:val="0"/>
      <w:autoSpaceDE w:val="0"/>
      <w:autoSpaceDN w:val="0"/>
      <w:adjustRightInd w:val="0"/>
      <w:spacing w:line="178" w:lineRule="exact"/>
      <w:ind w:firstLine="3797"/>
    </w:pPr>
    <w:rPr>
      <w:rFonts w:ascii="Arial" w:eastAsia="Times New Roman" w:hAnsi="Arial" w:cs="Arial"/>
      <w:sz w:val="20"/>
      <w:szCs w:val="24"/>
    </w:rPr>
  </w:style>
  <w:style w:type="paragraph" w:customStyle="1" w:styleId="Style83">
    <w:name w:val="Style83"/>
    <w:basedOn w:val="prastasis"/>
    <w:rsid w:val="001251BF"/>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84">
    <w:name w:val="Style84"/>
    <w:basedOn w:val="prastasis"/>
    <w:rsid w:val="001251BF"/>
    <w:pPr>
      <w:widowControl w:val="0"/>
      <w:autoSpaceDE w:val="0"/>
      <w:autoSpaceDN w:val="0"/>
      <w:adjustRightInd w:val="0"/>
      <w:spacing w:line="182" w:lineRule="exact"/>
      <w:ind w:hanging="499"/>
    </w:pPr>
    <w:rPr>
      <w:rFonts w:ascii="Arial" w:eastAsia="Times New Roman" w:hAnsi="Arial" w:cs="Arial"/>
      <w:sz w:val="20"/>
      <w:szCs w:val="24"/>
    </w:rPr>
  </w:style>
  <w:style w:type="paragraph" w:customStyle="1" w:styleId="Style85">
    <w:name w:val="Style85"/>
    <w:basedOn w:val="prastasis"/>
    <w:rsid w:val="001251BF"/>
    <w:pPr>
      <w:widowControl w:val="0"/>
      <w:autoSpaceDE w:val="0"/>
      <w:autoSpaceDN w:val="0"/>
      <w:adjustRightInd w:val="0"/>
      <w:spacing w:line="182" w:lineRule="exact"/>
      <w:ind w:firstLine="475"/>
      <w:jc w:val="both"/>
    </w:pPr>
    <w:rPr>
      <w:rFonts w:ascii="Arial" w:eastAsia="Times New Roman" w:hAnsi="Arial" w:cs="Arial"/>
      <w:sz w:val="20"/>
      <w:szCs w:val="24"/>
    </w:rPr>
  </w:style>
  <w:style w:type="paragraph" w:customStyle="1" w:styleId="Style86">
    <w:name w:val="Style86"/>
    <w:basedOn w:val="prastasis"/>
    <w:rsid w:val="001251BF"/>
    <w:pPr>
      <w:widowControl w:val="0"/>
      <w:autoSpaceDE w:val="0"/>
      <w:autoSpaceDN w:val="0"/>
      <w:adjustRightInd w:val="0"/>
      <w:spacing w:line="178" w:lineRule="exact"/>
      <w:ind w:firstLine="720"/>
      <w:jc w:val="both"/>
    </w:pPr>
    <w:rPr>
      <w:rFonts w:ascii="Arial" w:eastAsia="Times New Roman" w:hAnsi="Arial" w:cs="Arial"/>
      <w:sz w:val="20"/>
      <w:szCs w:val="24"/>
    </w:rPr>
  </w:style>
  <w:style w:type="paragraph" w:customStyle="1" w:styleId="Style87">
    <w:name w:val="Style87"/>
    <w:basedOn w:val="prastasis"/>
    <w:rsid w:val="001251BF"/>
    <w:pPr>
      <w:widowControl w:val="0"/>
      <w:autoSpaceDE w:val="0"/>
      <w:autoSpaceDN w:val="0"/>
      <w:adjustRightInd w:val="0"/>
      <w:spacing w:line="178" w:lineRule="exact"/>
      <w:ind w:firstLine="3720"/>
    </w:pPr>
    <w:rPr>
      <w:rFonts w:ascii="Arial" w:eastAsia="Times New Roman" w:hAnsi="Arial" w:cs="Arial"/>
      <w:sz w:val="20"/>
      <w:szCs w:val="24"/>
    </w:rPr>
  </w:style>
  <w:style w:type="paragraph" w:customStyle="1" w:styleId="Style88">
    <w:name w:val="Style88"/>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89">
    <w:name w:val="Style89"/>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90">
    <w:name w:val="Style9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91">
    <w:name w:val="Style91"/>
    <w:basedOn w:val="prastasis"/>
    <w:rsid w:val="001251BF"/>
    <w:pPr>
      <w:widowControl w:val="0"/>
      <w:autoSpaceDE w:val="0"/>
      <w:autoSpaceDN w:val="0"/>
      <w:adjustRightInd w:val="0"/>
      <w:spacing w:line="178" w:lineRule="exact"/>
      <w:ind w:firstLine="581"/>
      <w:jc w:val="both"/>
    </w:pPr>
    <w:rPr>
      <w:rFonts w:ascii="Arial" w:eastAsia="Times New Roman" w:hAnsi="Arial" w:cs="Arial"/>
      <w:sz w:val="20"/>
      <w:szCs w:val="24"/>
    </w:rPr>
  </w:style>
  <w:style w:type="paragraph" w:customStyle="1" w:styleId="Style92">
    <w:name w:val="Style92"/>
    <w:basedOn w:val="prastasis"/>
    <w:rsid w:val="001251BF"/>
    <w:pPr>
      <w:widowControl w:val="0"/>
      <w:autoSpaceDE w:val="0"/>
      <w:autoSpaceDN w:val="0"/>
      <w:adjustRightInd w:val="0"/>
      <w:spacing w:line="178" w:lineRule="exact"/>
      <w:ind w:firstLine="571"/>
      <w:jc w:val="both"/>
    </w:pPr>
    <w:rPr>
      <w:rFonts w:ascii="Arial" w:eastAsia="Times New Roman" w:hAnsi="Arial" w:cs="Arial"/>
      <w:sz w:val="20"/>
      <w:szCs w:val="24"/>
    </w:rPr>
  </w:style>
  <w:style w:type="paragraph" w:customStyle="1" w:styleId="Style93">
    <w:name w:val="Style9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94">
    <w:name w:val="Style94"/>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95">
    <w:name w:val="Style95"/>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96">
    <w:name w:val="Style96"/>
    <w:basedOn w:val="prastasis"/>
    <w:rsid w:val="001251BF"/>
    <w:pPr>
      <w:widowControl w:val="0"/>
      <w:autoSpaceDE w:val="0"/>
      <w:autoSpaceDN w:val="0"/>
      <w:adjustRightInd w:val="0"/>
      <w:spacing w:line="283" w:lineRule="exact"/>
      <w:ind w:firstLine="720"/>
    </w:pPr>
    <w:rPr>
      <w:rFonts w:ascii="Arial" w:eastAsia="Times New Roman" w:hAnsi="Arial" w:cs="Arial"/>
      <w:sz w:val="20"/>
      <w:szCs w:val="24"/>
    </w:rPr>
  </w:style>
  <w:style w:type="paragraph" w:customStyle="1" w:styleId="Style97">
    <w:name w:val="Style97"/>
    <w:basedOn w:val="prastasis"/>
    <w:rsid w:val="001251BF"/>
    <w:pPr>
      <w:widowControl w:val="0"/>
      <w:autoSpaceDE w:val="0"/>
      <w:autoSpaceDN w:val="0"/>
      <w:adjustRightInd w:val="0"/>
      <w:spacing w:line="281" w:lineRule="exact"/>
      <w:ind w:firstLine="840"/>
    </w:pPr>
    <w:rPr>
      <w:rFonts w:ascii="Arial" w:eastAsia="Times New Roman" w:hAnsi="Arial" w:cs="Arial"/>
      <w:sz w:val="20"/>
      <w:szCs w:val="24"/>
    </w:rPr>
  </w:style>
  <w:style w:type="paragraph" w:customStyle="1" w:styleId="Style98">
    <w:name w:val="Style98"/>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99">
    <w:name w:val="Style99"/>
    <w:basedOn w:val="prastasis"/>
    <w:rsid w:val="001251BF"/>
    <w:pPr>
      <w:widowControl w:val="0"/>
      <w:autoSpaceDE w:val="0"/>
      <w:autoSpaceDN w:val="0"/>
      <w:adjustRightInd w:val="0"/>
      <w:spacing w:line="235" w:lineRule="exact"/>
      <w:ind w:firstLine="720"/>
    </w:pPr>
    <w:rPr>
      <w:rFonts w:ascii="Arial" w:eastAsia="Times New Roman" w:hAnsi="Arial" w:cs="Arial"/>
      <w:sz w:val="20"/>
      <w:szCs w:val="24"/>
    </w:rPr>
  </w:style>
  <w:style w:type="paragraph" w:customStyle="1" w:styleId="Style100">
    <w:name w:val="Style100"/>
    <w:basedOn w:val="prastasis"/>
    <w:rsid w:val="001251BF"/>
    <w:pPr>
      <w:widowControl w:val="0"/>
      <w:autoSpaceDE w:val="0"/>
      <w:autoSpaceDN w:val="0"/>
      <w:adjustRightInd w:val="0"/>
      <w:spacing w:line="240" w:lineRule="exact"/>
      <w:ind w:firstLine="720"/>
      <w:jc w:val="center"/>
    </w:pPr>
    <w:rPr>
      <w:rFonts w:ascii="Arial" w:eastAsia="Times New Roman" w:hAnsi="Arial" w:cs="Arial"/>
      <w:sz w:val="20"/>
      <w:szCs w:val="24"/>
    </w:rPr>
  </w:style>
  <w:style w:type="paragraph" w:customStyle="1" w:styleId="Style101">
    <w:name w:val="Style101"/>
    <w:basedOn w:val="prastasis"/>
    <w:rsid w:val="001251BF"/>
    <w:pPr>
      <w:widowControl w:val="0"/>
      <w:autoSpaceDE w:val="0"/>
      <w:autoSpaceDN w:val="0"/>
      <w:adjustRightInd w:val="0"/>
      <w:spacing w:line="144" w:lineRule="exact"/>
      <w:ind w:firstLine="720"/>
    </w:pPr>
    <w:rPr>
      <w:rFonts w:ascii="Arial" w:eastAsia="Times New Roman" w:hAnsi="Arial" w:cs="Arial"/>
      <w:sz w:val="20"/>
      <w:szCs w:val="24"/>
    </w:rPr>
  </w:style>
  <w:style w:type="paragraph" w:customStyle="1" w:styleId="Style102">
    <w:name w:val="Style10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3">
    <w:name w:val="Style103"/>
    <w:basedOn w:val="prastasis"/>
    <w:rsid w:val="001251BF"/>
    <w:pPr>
      <w:widowControl w:val="0"/>
      <w:autoSpaceDE w:val="0"/>
      <w:autoSpaceDN w:val="0"/>
      <w:adjustRightInd w:val="0"/>
      <w:spacing w:line="226" w:lineRule="exact"/>
      <w:ind w:firstLine="720"/>
      <w:jc w:val="both"/>
    </w:pPr>
    <w:rPr>
      <w:rFonts w:ascii="Arial" w:eastAsia="Times New Roman" w:hAnsi="Arial" w:cs="Arial"/>
      <w:sz w:val="20"/>
      <w:szCs w:val="24"/>
    </w:rPr>
  </w:style>
  <w:style w:type="paragraph" w:customStyle="1" w:styleId="Style104">
    <w:name w:val="Style104"/>
    <w:basedOn w:val="prastasis"/>
    <w:rsid w:val="001251BF"/>
    <w:pPr>
      <w:widowControl w:val="0"/>
      <w:autoSpaceDE w:val="0"/>
      <w:autoSpaceDN w:val="0"/>
      <w:adjustRightInd w:val="0"/>
      <w:spacing w:line="259" w:lineRule="exact"/>
      <w:ind w:firstLine="720"/>
    </w:pPr>
    <w:rPr>
      <w:rFonts w:ascii="Arial" w:eastAsia="Times New Roman" w:hAnsi="Arial" w:cs="Arial"/>
      <w:sz w:val="20"/>
      <w:szCs w:val="24"/>
    </w:rPr>
  </w:style>
  <w:style w:type="paragraph" w:customStyle="1" w:styleId="Style105">
    <w:name w:val="Style105"/>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6">
    <w:name w:val="Style106"/>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7">
    <w:name w:val="Style107"/>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8">
    <w:name w:val="Style108"/>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9">
    <w:name w:val="Style109"/>
    <w:basedOn w:val="prastasis"/>
    <w:rsid w:val="001251BF"/>
    <w:pPr>
      <w:widowControl w:val="0"/>
      <w:autoSpaceDE w:val="0"/>
      <w:autoSpaceDN w:val="0"/>
      <w:adjustRightInd w:val="0"/>
      <w:spacing w:line="254" w:lineRule="exact"/>
      <w:ind w:firstLine="317"/>
      <w:jc w:val="both"/>
    </w:pPr>
    <w:rPr>
      <w:rFonts w:ascii="Arial" w:eastAsia="Times New Roman" w:hAnsi="Arial" w:cs="Arial"/>
      <w:sz w:val="20"/>
      <w:szCs w:val="24"/>
    </w:rPr>
  </w:style>
  <w:style w:type="paragraph" w:customStyle="1" w:styleId="Style110">
    <w:name w:val="Style110"/>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11">
    <w:name w:val="Style111"/>
    <w:basedOn w:val="prastasis"/>
    <w:rsid w:val="001251BF"/>
    <w:pPr>
      <w:widowControl w:val="0"/>
      <w:autoSpaceDE w:val="0"/>
      <w:autoSpaceDN w:val="0"/>
      <w:adjustRightInd w:val="0"/>
      <w:spacing w:line="211" w:lineRule="exact"/>
      <w:ind w:hanging="226"/>
    </w:pPr>
    <w:rPr>
      <w:rFonts w:ascii="Arial" w:eastAsia="Times New Roman" w:hAnsi="Arial" w:cs="Arial"/>
      <w:sz w:val="20"/>
      <w:szCs w:val="24"/>
    </w:rPr>
  </w:style>
  <w:style w:type="paragraph" w:customStyle="1" w:styleId="Style112">
    <w:name w:val="Style112"/>
    <w:basedOn w:val="prastasis"/>
    <w:rsid w:val="001251BF"/>
    <w:pPr>
      <w:widowControl w:val="0"/>
      <w:autoSpaceDE w:val="0"/>
      <w:autoSpaceDN w:val="0"/>
      <w:adjustRightInd w:val="0"/>
      <w:spacing w:line="115" w:lineRule="exact"/>
      <w:ind w:firstLine="720"/>
      <w:jc w:val="center"/>
    </w:pPr>
    <w:rPr>
      <w:rFonts w:ascii="Arial" w:eastAsia="Times New Roman" w:hAnsi="Arial" w:cs="Arial"/>
      <w:sz w:val="20"/>
      <w:szCs w:val="24"/>
    </w:rPr>
  </w:style>
  <w:style w:type="paragraph" w:customStyle="1" w:styleId="Style113">
    <w:name w:val="Style11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14">
    <w:name w:val="Style114"/>
    <w:basedOn w:val="prastasis"/>
    <w:rsid w:val="001251BF"/>
    <w:pPr>
      <w:widowControl w:val="0"/>
      <w:autoSpaceDE w:val="0"/>
      <w:autoSpaceDN w:val="0"/>
      <w:adjustRightInd w:val="0"/>
      <w:spacing w:line="178" w:lineRule="exact"/>
      <w:ind w:firstLine="466"/>
      <w:jc w:val="both"/>
    </w:pPr>
    <w:rPr>
      <w:rFonts w:ascii="Arial" w:eastAsia="Times New Roman" w:hAnsi="Arial" w:cs="Arial"/>
      <w:sz w:val="20"/>
      <w:szCs w:val="24"/>
    </w:rPr>
  </w:style>
  <w:style w:type="paragraph" w:customStyle="1" w:styleId="Style115">
    <w:name w:val="Style115"/>
    <w:basedOn w:val="prastasis"/>
    <w:rsid w:val="001251BF"/>
    <w:pPr>
      <w:widowControl w:val="0"/>
      <w:autoSpaceDE w:val="0"/>
      <w:autoSpaceDN w:val="0"/>
      <w:adjustRightInd w:val="0"/>
      <w:spacing w:line="259" w:lineRule="exact"/>
      <w:ind w:firstLine="264"/>
    </w:pPr>
    <w:rPr>
      <w:rFonts w:ascii="Arial" w:eastAsia="Times New Roman" w:hAnsi="Arial" w:cs="Arial"/>
      <w:sz w:val="20"/>
      <w:szCs w:val="24"/>
    </w:rPr>
  </w:style>
  <w:style w:type="paragraph" w:customStyle="1" w:styleId="Style116">
    <w:name w:val="Style116"/>
    <w:basedOn w:val="prastasis"/>
    <w:rsid w:val="001251BF"/>
    <w:pPr>
      <w:widowControl w:val="0"/>
      <w:autoSpaceDE w:val="0"/>
      <w:autoSpaceDN w:val="0"/>
      <w:adjustRightInd w:val="0"/>
      <w:spacing w:line="432" w:lineRule="exact"/>
      <w:ind w:firstLine="720"/>
      <w:jc w:val="center"/>
    </w:pPr>
    <w:rPr>
      <w:rFonts w:ascii="Arial" w:eastAsia="Times New Roman" w:hAnsi="Arial" w:cs="Arial"/>
      <w:sz w:val="20"/>
      <w:szCs w:val="24"/>
    </w:rPr>
  </w:style>
  <w:style w:type="paragraph" w:customStyle="1" w:styleId="Style117">
    <w:name w:val="Style117"/>
    <w:basedOn w:val="prastasis"/>
    <w:rsid w:val="001251BF"/>
    <w:pPr>
      <w:widowControl w:val="0"/>
      <w:autoSpaceDE w:val="0"/>
      <w:autoSpaceDN w:val="0"/>
      <w:adjustRightInd w:val="0"/>
      <w:spacing w:line="192" w:lineRule="exact"/>
      <w:ind w:firstLine="720"/>
    </w:pPr>
    <w:rPr>
      <w:rFonts w:ascii="Arial" w:eastAsia="Times New Roman" w:hAnsi="Arial" w:cs="Arial"/>
      <w:sz w:val="20"/>
      <w:szCs w:val="24"/>
    </w:rPr>
  </w:style>
  <w:style w:type="paragraph" w:customStyle="1" w:styleId="Style118">
    <w:name w:val="Style118"/>
    <w:basedOn w:val="prastasis"/>
    <w:rsid w:val="001251BF"/>
    <w:pPr>
      <w:widowControl w:val="0"/>
      <w:autoSpaceDE w:val="0"/>
      <w:autoSpaceDN w:val="0"/>
      <w:adjustRightInd w:val="0"/>
      <w:spacing w:line="206" w:lineRule="exact"/>
      <w:ind w:firstLine="720"/>
    </w:pPr>
    <w:rPr>
      <w:rFonts w:ascii="Arial" w:eastAsia="Times New Roman" w:hAnsi="Arial" w:cs="Arial"/>
      <w:sz w:val="20"/>
      <w:szCs w:val="24"/>
    </w:rPr>
  </w:style>
  <w:style w:type="paragraph" w:customStyle="1" w:styleId="Style119">
    <w:name w:val="Style119"/>
    <w:basedOn w:val="prastasis"/>
    <w:rsid w:val="001251BF"/>
    <w:pPr>
      <w:widowControl w:val="0"/>
      <w:autoSpaceDE w:val="0"/>
      <w:autoSpaceDN w:val="0"/>
      <w:adjustRightInd w:val="0"/>
      <w:spacing w:line="211" w:lineRule="exact"/>
      <w:ind w:firstLine="216"/>
    </w:pPr>
    <w:rPr>
      <w:rFonts w:ascii="Arial" w:eastAsia="Times New Roman" w:hAnsi="Arial" w:cs="Arial"/>
      <w:sz w:val="20"/>
      <w:szCs w:val="24"/>
    </w:rPr>
  </w:style>
  <w:style w:type="paragraph" w:customStyle="1" w:styleId="Style120">
    <w:name w:val="Style120"/>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21">
    <w:name w:val="Style121"/>
    <w:basedOn w:val="prastasis"/>
    <w:rsid w:val="001251BF"/>
    <w:pPr>
      <w:widowControl w:val="0"/>
      <w:autoSpaceDE w:val="0"/>
      <w:autoSpaceDN w:val="0"/>
      <w:adjustRightInd w:val="0"/>
      <w:spacing w:line="413" w:lineRule="exact"/>
      <w:ind w:firstLine="720"/>
    </w:pPr>
    <w:rPr>
      <w:rFonts w:ascii="Arial" w:eastAsia="Times New Roman" w:hAnsi="Arial" w:cs="Arial"/>
      <w:sz w:val="20"/>
      <w:szCs w:val="24"/>
    </w:rPr>
  </w:style>
  <w:style w:type="paragraph" w:customStyle="1" w:styleId="Style122">
    <w:name w:val="Style12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3">
    <w:name w:val="Style12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4">
    <w:name w:val="Style124"/>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5">
    <w:name w:val="Style125"/>
    <w:basedOn w:val="prastasis"/>
    <w:rsid w:val="001251BF"/>
    <w:pPr>
      <w:widowControl w:val="0"/>
      <w:autoSpaceDE w:val="0"/>
      <w:autoSpaceDN w:val="0"/>
      <w:adjustRightInd w:val="0"/>
      <w:spacing w:line="139" w:lineRule="exact"/>
      <w:ind w:firstLine="720"/>
    </w:pPr>
    <w:rPr>
      <w:rFonts w:ascii="Arial" w:eastAsia="Times New Roman" w:hAnsi="Arial" w:cs="Arial"/>
      <w:sz w:val="20"/>
      <w:szCs w:val="24"/>
    </w:rPr>
  </w:style>
  <w:style w:type="paragraph" w:customStyle="1" w:styleId="Style126">
    <w:name w:val="Style126"/>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7">
    <w:name w:val="Style127"/>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8">
    <w:name w:val="Style128"/>
    <w:basedOn w:val="prastasis"/>
    <w:rsid w:val="001251BF"/>
    <w:pPr>
      <w:widowControl w:val="0"/>
      <w:autoSpaceDE w:val="0"/>
      <w:autoSpaceDN w:val="0"/>
      <w:adjustRightInd w:val="0"/>
      <w:spacing w:line="197" w:lineRule="exact"/>
      <w:ind w:firstLine="720"/>
    </w:pPr>
    <w:rPr>
      <w:rFonts w:ascii="Arial" w:eastAsia="Times New Roman" w:hAnsi="Arial" w:cs="Arial"/>
      <w:sz w:val="20"/>
      <w:szCs w:val="24"/>
    </w:rPr>
  </w:style>
  <w:style w:type="paragraph" w:customStyle="1" w:styleId="Style129">
    <w:name w:val="Style129"/>
    <w:basedOn w:val="prastasis"/>
    <w:rsid w:val="001251BF"/>
    <w:pPr>
      <w:widowControl w:val="0"/>
      <w:autoSpaceDE w:val="0"/>
      <w:autoSpaceDN w:val="0"/>
      <w:adjustRightInd w:val="0"/>
      <w:spacing w:line="178" w:lineRule="exact"/>
      <w:ind w:hanging="1786"/>
    </w:pPr>
    <w:rPr>
      <w:rFonts w:ascii="Arial" w:eastAsia="Times New Roman" w:hAnsi="Arial" w:cs="Arial"/>
      <w:sz w:val="20"/>
      <w:szCs w:val="24"/>
    </w:rPr>
  </w:style>
  <w:style w:type="paragraph" w:customStyle="1" w:styleId="Style130">
    <w:name w:val="Style13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31">
    <w:name w:val="Style131"/>
    <w:basedOn w:val="prastasis"/>
    <w:rsid w:val="001251BF"/>
    <w:pPr>
      <w:widowControl w:val="0"/>
      <w:autoSpaceDE w:val="0"/>
      <w:autoSpaceDN w:val="0"/>
      <w:adjustRightInd w:val="0"/>
      <w:spacing w:line="211" w:lineRule="exact"/>
      <w:ind w:firstLine="451"/>
    </w:pPr>
    <w:rPr>
      <w:rFonts w:ascii="Arial" w:eastAsia="Times New Roman" w:hAnsi="Arial" w:cs="Arial"/>
      <w:sz w:val="20"/>
      <w:szCs w:val="24"/>
    </w:rPr>
  </w:style>
  <w:style w:type="paragraph" w:customStyle="1" w:styleId="Style132">
    <w:name w:val="Style132"/>
    <w:basedOn w:val="prastasis"/>
    <w:rsid w:val="001251BF"/>
    <w:pPr>
      <w:widowControl w:val="0"/>
      <w:autoSpaceDE w:val="0"/>
      <w:autoSpaceDN w:val="0"/>
      <w:adjustRightInd w:val="0"/>
      <w:spacing w:line="182" w:lineRule="exact"/>
      <w:ind w:hanging="389"/>
    </w:pPr>
    <w:rPr>
      <w:rFonts w:ascii="Arial" w:eastAsia="Times New Roman" w:hAnsi="Arial" w:cs="Arial"/>
      <w:sz w:val="20"/>
      <w:szCs w:val="24"/>
    </w:rPr>
  </w:style>
  <w:style w:type="paragraph" w:customStyle="1" w:styleId="Style133">
    <w:name w:val="Style13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34">
    <w:name w:val="Style134"/>
    <w:basedOn w:val="prastasis"/>
    <w:rsid w:val="001251BF"/>
    <w:pPr>
      <w:widowControl w:val="0"/>
      <w:autoSpaceDE w:val="0"/>
      <w:autoSpaceDN w:val="0"/>
      <w:adjustRightInd w:val="0"/>
      <w:spacing w:line="456" w:lineRule="exact"/>
      <w:ind w:hanging="139"/>
    </w:pPr>
    <w:rPr>
      <w:rFonts w:ascii="Arial" w:eastAsia="Times New Roman" w:hAnsi="Arial" w:cs="Arial"/>
      <w:sz w:val="20"/>
      <w:szCs w:val="24"/>
    </w:rPr>
  </w:style>
  <w:style w:type="paragraph" w:customStyle="1" w:styleId="Style135">
    <w:name w:val="Style135"/>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136">
    <w:name w:val="Style136"/>
    <w:basedOn w:val="prastasis"/>
    <w:rsid w:val="001251BF"/>
    <w:pPr>
      <w:widowControl w:val="0"/>
      <w:autoSpaceDE w:val="0"/>
      <w:autoSpaceDN w:val="0"/>
      <w:adjustRightInd w:val="0"/>
      <w:spacing w:line="234" w:lineRule="exact"/>
      <w:ind w:firstLine="312"/>
      <w:jc w:val="both"/>
    </w:pPr>
    <w:rPr>
      <w:rFonts w:ascii="Arial" w:eastAsia="Times New Roman" w:hAnsi="Arial" w:cs="Arial"/>
      <w:sz w:val="20"/>
      <w:szCs w:val="24"/>
    </w:rPr>
  </w:style>
  <w:style w:type="paragraph" w:customStyle="1" w:styleId="Style137">
    <w:name w:val="Style137"/>
    <w:basedOn w:val="prastasis"/>
    <w:rsid w:val="001251BF"/>
    <w:pPr>
      <w:widowControl w:val="0"/>
      <w:autoSpaceDE w:val="0"/>
      <w:autoSpaceDN w:val="0"/>
      <w:adjustRightInd w:val="0"/>
      <w:spacing w:line="442" w:lineRule="exact"/>
      <w:ind w:firstLine="384"/>
    </w:pPr>
    <w:rPr>
      <w:rFonts w:ascii="Arial" w:eastAsia="Times New Roman" w:hAnsi="Arial" w:cs="Arial"/>
      <w:sz w:val="20"/>
      <w:szCs w:val="24"/>
    </w:rPr>
  </w:style>
  <w:style w:type="paragraph" w:customStyle="1" w:styleId="Style138">
    <w:name w:val="Style138"/>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39">
    <w:name w:val="Style139"/>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0">
    <w:name w:val="Style140"/>
    <w:basedOn w:val="prastasis"/>
    <w:rsid w:val="001251BF"/>
    <w:pPr>
      <w:widowControl w:val="0"/>
      <w:autoSpaceDE w:val="0"/>
      <w:autoSpaceDN w:val="0"/>
      <w:adjustRightInd w:val="0"/>
      <w:spacing w:line="228" w:lineRule="exact"/>
      <w:ind w:firstLine="720"/>
    </w:pPr>
    <w:rPr>
      <w:rFonts w:ascii="Arial" w:eastAsia="Times New Roman" w:hAnsi="Arial" w:cs="Arial"/>
      <w:sz w:val="20"/>
      <w:szCs w:val="24"/>
    </w:rPr>
  </w:style>
  <w:style w:type="paragraph" w:customStyle="1" w:styleId="Style141">
    <w:name w:val="Style141"/>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2">
    <w:name w:val="Style142"/>
    <w:basedOn w:val="prastasis"/>
    <w:rsid w:val="001251BF"/>
    <w:pPr>
      <w:widowControl w:val="0"/>
      <w:autoSpaceDE w:val="0"/>
      <w:autoSpaceDN w:val="0"/>
      <w:adjustRightInd w:val="0"/>
      <w:spacing w:line="211" w:lineRule="exact"/>
      <w:ind w:firstLine="221"/>
    </w:pPr>
    <w:rPr>
      <w:rFonts w:ascii="Arial" w:eastAsia="Times New Roman" w:hAnsi="Arial" w:cs="Arial"/>
      <w:sz w:val="20"/>
      <w:szCs w:val="24"/>
    </w:rPr>
  </w:style>
  <w:style w:type="paragraph" w:customStyle="1" w:styleId="Style143">
    <w:name w:val="Style14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4">
    <w:name w:val="Style144"/>
    <w:basedOn w:val="prastasis"/>
    <w:rsid w:val="001251BF"/>
    <w:pPr>
      <w:widowControl w:val="0"/>
      <w:autoSpaceDE w:val="0"/>
      <w:autoSpaceDN w:val="0"/>
      <w:adjustRightInd w:val="0"/>
      <w:spacing w:line="192" w:lineRule="exact"/>
      <w:ind w:firstLine="720"/>
      <w:jc w:val="both"/>
    </w:pPr>
    <w:rPr>
      <w:rFonts w:ascii="Arial" w:eastAsia="Times New Roman" w:hAnsi="Arial" w:cs="Arial"/>
      <w:sz w:val="20"/>
      <w:szCs w:val="24"/>
    </w:rPr>
  </w:style>
  <w:style w:type="paragraph" w:customStyle="1" w:styleId="Style145">
    <w:name w:val="Style145"/>
    <w:basedOn w:val="prastasis"/>
    <w:rsid w:val="001251BF"/>
    <w:pPr>
      <w:widowControl w:val="0"/>
      <w:autoSpaceDE w:val="0"/>
      <w:autoSpaceDN w:val="0"/>
      <w:adjustRightInd w:val="0"/>
      <w:spacing w:line="235" w:lineRule="exact"/>
      <w:ind w:firstLine="331"/>
      <w:jc w:val="both"/>
    </w:pPr>
    <w:rPr>
      <w:rFonts w:ascii="Arial" w:eastAsia="Times New Roman" w:hAnsi="Arial" w:cs="Arial"/>
      <w:sz w:val="20"/>
      <w:szCs w:val="24"/>
    </w:rPr>
  </w:style>
  <w:style w:type="paragraph" w:customStyle="1" w:styleId="Style146">
    <w:name w:val="Style146"/>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7">
    <w:name w:val="Style147"/>
    <w:basedOn w:val="prastasis"/>
    <w:rsid w:val="001251BF"/>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148">
    <w:name w:val="Style148"/>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9">
    <w:name w:val="Style149"/>
    <w:basedOn w:val="prastasis"/>
    <w:rsid w:val="001251BF"/>
    <w:pPr>
      <w:widowControl w:val="0"/>
      <w:autoSpaceDE w:val="0"/>
      <w:autoSpaceDN w:val="0"/>
      <w:adjustRightInd w:val="0"/>
      <w:spacing w:line="211" w:lineRule="exact"/>
      <w:ind w:firstLine="720"/>
    </w:pPr>
    <w:rPr>
      <w:rFonts w:ascii="Arial" w:eastAsia="Times New Roman" w:hAnsi="Arial" w:cs="Arial"/>
      <w:sz w:val="20"/>
      <w:szCs w:val="24"/>
    </w:rPr>
  </w:style>
  <w:style w:type="paragraph" w:customStyle="1" w:styleId="Style150">
    <w:name w:val="Style15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51">
    <w:name w:val="Style151"/>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52">
    <w:name w:val="Style15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53">
    <w:name w:val="Style153"/>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character" w:customStyle="1" w:styleId="FontStyle155">
    <w:name w:val="Font Style155"/>
    <w:rsid w:val="001251BF"/>
    <w:rPr>
      <w:rFonts w:ascii="Times New Roman" w:hAnsi="Times New Roman" w:cs="Times New Roman"/>
      <w:b/>
      <w:bCs/>
      <w:sz w:val="26"/>
      <w:szCs w:val="26"/>
    </w:rPr>
  </w:style>
  <w:style w:type="character" w:customStyle="1" w:styleId="FontStyle156">
    <w:name w:val="Font Style156"/>
    <w:rsid w:val="001251BF"/>
    <w:rPr>
      <w:rFonts w:ascii="Times New Roman" w:hAnsi="Times New Roman" w:cs="Times New Roman"/>
      <w:b/>
      <w:bCs/>
      <w:spacing w:val="10"/>
      <w:sz w:val="30"/>
      <w:szCs w:val="30"/>
    </w:rPr>
  </w:style>
  <w:style w:type="character" w:customStyle="1" w:styleId="FontStyle157">
    <w:name w:val="Font Style157"/>
    <w:rsid w:val="001251BF"/>
    <w:rPr>
      <w:rFonts w:ascii="Times New Roman" w:hAnsi="Times New Roman" w:cs="Times New Roman"/>
      <w:i/>
      <w:iCs/>
      <w:sz w:val="20"/>
      <w:szCs w:val="20"/>
    </w:rPr>
  </w:style>
  <w:style w:type="character" w:customStyle="1" w:styleId="FontStyle158">
    <w:name w:val="Font Style158"/>
    <w:rsid w:val="001251BF"/>
    <w:rPr>
      <w:rFonts w:ascii="Times New Roman" w:hAnsi="Times New Roman" w:cs="Times New Roman"/>
      <w:i/>
      <w:iCs/>
      <w:smallCaps/>
      <w:sz w:val="20"/>
      <w:szCs w:val="20"/>
    </w:rPr>
  </w:style>
  <w:style w:type="character" w:customStyle="1" w:styleId="FontStyle159">
    <w:name w:val="Font Style159"/>
    <w:rsid w:val="001251BF"/>
    <w:rPr>
      <w:rFonts w:ascii="Times New Roman" w:hAnsi="Times New Roman" w:cs="Times New Roman"/>
      <w:b/>
      <w:bCs/>
      <w:sz w:val="20"/>
      <w:szCs w:val="20"/>
    </w:rPr>
  </w:style>
  <w:style w:type="character" w:customStyle="1" w:styleId="FontStyle160">
    <w:name w:val="Font Style160"/>
    <w:rsid w:val="001251BF"/>
    <w:rPr>
      <w:rFonts w:ascii="Times New Roman" w:hAnsi="Times New Roman" w:cs="Times New Roman"/>
      <w:sz w:val="20"/>
      <w:szCs w:val="20"/>
    </w:rPr>
  </w:style>
  <w:style w:type="character" w:customStyle="1" w:styleId="FontStyle161">
    <w:name w:val="Font Style161"/>
    <w:rsid w:val="001251BF"/>
    <w:rPr>
      <w:rFonts w:ascii="Times New Roman" w:hAnsi="Times New Roman" w:cs="Times New Roman"/>
      <w:b/>
      <w:bCs/>
      <w:sz w:val="18"/>
      <w:szCs w:val="18"/>
    </w:rPr>
  </w:style>
  <w:style w:type="character" w:customStyle="1" w:styleId="FontStyle162">
    <w:name w:val="Font Style162"/>
    <w:rsid w:val="001251BF"/>
    <w:rPr>
      <w:rFonts w:ascii="Times New Roman" w:hAnsi="Times New Roman" w:cs="Times New Roman"/>
      <w:sz w:val="14"/>
      <w:szCs w:val="14"/>
    </w:rPr>
  </w:style>
  <w:style w:type="character" w:customStyle="1" w:styleId="FontStyle163">
    <w:name w:val="Font Style163"/>
    <w:rsid w:val="001251BF"/>
    <w:rPr>
      <w:rFonts w:ascii="Times New Roman" w:hAnsi="Times New Roman" w:cs="Times New Roman"/>
      <w:i/>
      <w:iCs/>
      <w:sz w:val="14"/>
      <w:szCs w:val="14"/>
    </w:rPr>
  </w:style>
  <w:style w:type="character" w:customStyle="1" w:styleId="FontStyle164">
    <w:name w:val="Font Style164"/>
    <w:rsid w:val="001251BF"/>
    <w:rPr>
      <w:rFonts w:ascii="Times New Roman" w:hAnsi="Times New Roman" w:cs="Times New Roman"/>
      <w:b/>
      <w:bCs/>
      <w:sz w:val="14"/>
      <w:szCs w:val="14"/>
    </w:rPr>
  </w:style>
  <w:style w:type="character" w:customStyle="1" w:styleId="FontStyle165">
    <w:name w:val="Font Style165"/>
    <w:rsid w:val="001251BF"/>
    <w:rPr>
      <w:rFonts w:ascii="Times New Roman" w:hAnsi="Times New Roman" w:cs="Times New Roman"/>
      <w:sz w:val="14"/>
      <w:szCs w:val="14"/>
    </w:rPr>
  </w:style>
  <w:style w:type="character" w:customStyle="1" w:styleId="FontStyle166">
    <w:name w:val="Font Style166"/>
    <w:rsid w:val="001251BF"/>
    <w:rPr>
      <w:rFonts w:ascii="Bookman Old Style" w:hAnsi="Bookman Old Style" w:cs="Bookman Old Style"/>
      <w:i/>
      <w:iCs/>
      <w:sz w:val="20"/>
      <w:szCs w:val="20"/>
    </w:rPr>
  </w:style>
  <w:style w:type="character" w:customStyle="1" w:styleId="FontStyle167">
    <w:name w:val="Font Style167"/>
    <w:rsid w:val="001251BF"/>
    <w:rPr>
      <w:rFonts w:ascii="Times New Roman" w:hAnsi="Times New Roman" w:cs="Times New Roman"/>
      <w:i/>
      <w:iCs/>
      <w:spacing w:val="10"/>
      <w:sz w:val="10"/>
      <w:szCs w:val="10"/>
    </w:rPr>
  </w:style>
  <w:style w:type="character" w:customStyle="1" w:styleId="FontStyle168">
    <w:name w:val="Font Style168"/>
    <w:rsid w:val="001251BF"/>
    <w:rPr>
      <w:rFonts w:ascii="Bookman Old Style" w:hAnsi="Bookman Old Style" w:cs="Bookman Old Style"/>
      <w:b/>
      <w:bCs/>
      <w:spacing w:val="20"/>
      <w:sz w:val="12"/>
      <w:szCs w:val="12"/>
    </w:rPr>
  </w:style>
  <w:style w:type="character" w:customStyle="1" w:styleId="FontStyle169">
    <w:name w:val="Font Style169"/>
    <w:rsid w:val="001251BF"/>
    <w:rPr>
      <w:rFonts w:ascii="Century Gothic" w:hAnsi="Century Gothic" w:cs="Century Gothic"/>
      <w:smallCaps/>
      <w:spacing w:val="20"/>
      <w:sz w:val="8"/>
      <w:szCs w:val="8"/>
    </w:rPr>
  </w:style>
  <w:style w:type="character" w:customStyle="1" w:styleId="FontStyle170">
    <w:name w:val="Font Style170"/>
    <w:rsid w:val="001251BF"/>
    <w:rPr>
      <w:rFonts w:ascii="Courier New" w:hAnsi="Courier New" w:cs="Courier New"/>
      <w:sz w:val="20"/>
      <w:szCs w:val="20"/>
    </w:rPr>
  </w:style>
  <w:style w:type="character" w:customStyle="1" w:styleId="FontStyle171">
    <w:name w:val="Font Style171"/>
    <w:rsid w:val="001251BF"/>
    <w:rPr>
      <w:rFonts w:ascii="Times New Roman" w:hAnsi="Times New Roman" w:cs="Times New Roman"/>
      <w:sz w:val="16"/>
      <w:szCs w:val="16"/>
    </w:rPr>
  </w:style>
  <w:style w:type="character" w:customStyle="1" w:styleId="FontStyle172">
    <w:name w:val="Font Style172"/>
    <w:rsid w:val="001251BF"/>
    <w:rPr>
      <w:rFonts w:ascii="Times New Roman" w:hAnsi="Times New Roman" w:cs="Times New Roman"/>
      <w:b/>
      <w:bCs/>
      <w:sz w:val="16"/>
      <w:szCs w:val="16"/>
    </w:rPr>
  </w:style>
  <w:style w:type="character" w:customStyle="1" w:styleId="FontStyle173">
    <w:name w:val="Font Style173"/>
    <w:rsid w:val="001251BF"/>
    <w:rPr>
      <w:rFonts w:ascii="Times New Roman" w:hAnsi="Times New Roman" w:cs="Times New Roman"/>
      <w:i/>
      <w:iCs/>
      <w:spacing w:val="20"/>
      <w:sz w:val="22"/>
      <w:szCs w:val="22"/>
    </w:rPr>
  </w:style>
  <w:style w:type="character" w:customStyle="1" w:styleId="FontStyle174">
    <w:name w:val="Font Style174"/>
    <w:rsid w:val="001251BF"/>
    <w:rPr>
      <w:rFonts w:ascii="Times New Roman" w:hAnsi="Times New Roman" w:cs="Times New Roman"/>
      <w:i/>
      <w:iCs/>
      <w:sz w:val="24"/>
      <w:szCs w:val="24"/>
    </w:rPr>
  </w:style>
  <w:style w:type="character" w:customStyle="1" w:styleId="FontStyle175">
    <w:name w:val="Font Style175"/>
    <w:rsid w:val="001251BF"/>
    <w:rPr>
      <w:rFonts w:ascii="Times New Roman" w:hAnsi="Times New Roman" w:cs="Times New Roman"/>
      <w:b/>
      <w:bCs/>
      <w:sz w:val="10"/>
      <w:szCs w:val="10"/>
    </w:rPr>
  </w:style>
  <w:style w:type="character" w:customStyle="1" w:styleId="FontStyle176">
    <w:name w:val="Font Style176"/>
    <w:rsid w:val="001251BF"/>
    <w:rPr>
      <w:rFonts w:ascii="Times New Roman" w:hAnsi="Times New Roman" w:cs="Times New Roman"/>
      <w:i/>
      <w:iCs/>
      <w:sz w:val="10"/>
      <w:szCs w:val="10"/>
    </w:rPr>
  </w:style>
  <w:style w:type="character" w:customStyle="1" w:styleId="FontStyle177">
    <w:name w:val="Font Style177"/>
    <w:rsid w:val="001251BF"/>
    <w:rPr>
      <w:rFonts w:ascii="Constantia" w:hAnsi="Constantia" w:cs="Constantia"/>
      <w:sz w:val="16"/>
      <w:szCs w:val="16"/>
    </w:rPr>
  </w:style>
  <w:style w:type="character" w:customStyle="1" w:styleId="FontStyle178">
    <w:name w:val="Font Style178"/>
    <w:rsid w:val="001251BF"/>
    <w:rPr>
      <w:rFonts w:ascii="Century Gothic" w:hAnsi="Century Gothic" w:cs="Century Gothic"/>
      <w:i/>
      <w:iCs/>
      <w:spacing w:val="-10"/>
      <w:sz w:val="18"/>
      <w:szCs w:val="18"/>
    </w:rPr>
  </w:style>
  <w:style w:type="character" w:customStyle="1" w:styleId="FontStyle179">
    <w:name w:val="Font Style179"/>
    <w:rsid w:val="001251BF"/>
    <w:rPr>
      <w:rFonts w:ascii="Times New Roman" w:hAnsi="Times New Roman" w:cs="Times New Roman"/>
      <w:i/>
      <w:iCs/>
      <w:sz w:val="8"/>
      <w:szCs w:val="8"/>
    </w:rPr>
  </w:style>
  <w:style w:type="character" w:customStyle="1" w:styleId="FontStyle180">
    <w:name w:val="Font Style180"/>
    <w:rsid w:val="001251BF"/>
    <w:rPr>
      <w:rFonts w:ascii="Times New Roman" w:hAnsi="Times New Roman" w:cs="Times New Roman"/>
      <w:b/>
      <w:bCs/>
      <w:sz w:val="8"/>
      <w:szCs w:val="8"/>
    </w:rPr>
  </w:style>
  <w:style w:type="character" w:customStyle="1" w:styleId="FontStyle181">
    <w:name w:val="Font Style181"/>
    <w:rsid w:val="001251BF"/>
    <w:rPr>
      <w:rFonts w:ascii="Bookman Old Style" w:hAnsi="Bookman Old Style" w:cs="Bookman Old Style"/>
      <w:sz w:val="20"/>
      <w:szCs w:val="20"/>
    </w:rPr>
  </w:style>
  <w:style w:type="character" w:customStyle="1" w:styleId="FontStyle182">
    <w:name w:val="Font Style182"/>
    <w:rsid w:val="001251BF"/>
    <w:rPr>
      <w:rFonts w:ascii="Courier New" w:hAnsi="Courier New" w:cs="Courier New"/>
      <w:sz w:val="20"/>
      <w:szCs w:val="20"/>
    </w:rPr>
  </w:style>
  <w:style w:type="character" w:customStyle="1" w:styleId="FontStyle183">
    <w:name w:val="Font Style183"/>
    <w:rsid w:val="001251BF"/>
    <w:rPr>
      <w:rFonts w:ascii="Times New Roman" w:hAnsi="Times New Roman" w:cs="Times New Roman"/>
      <w:b/>
      <w:bCs/>
      <w:i/>
      <w:iCs/>
      <w:sz w:val="12"/>
      <w:szCs w:val="12"/>
    </w:rPr>
  </w:style>
  <w:style w:type="character" w:customStyle="1" w:styleId="FontStyle184">
    <w:name w:val="Font Style184"/>
    <w:rsid w:val="001251BF"/>
    <w:rPr>
      <w:rFonts w:ascii="Times New Roman" w:hAnsi="Times New Roman" w:cs="Times New Roman"/>
      <w:sz w:val="12"/>
      <w:szCs w:val="12"/>
    </w:rPr>
  </w:style>
  <w:style w:type="character" w:customStyle="1" w:styleId="FontStyle185">
    <w:name w:val="Font Style185"/>
    <w:rsid w:val="001251BF"/>
    <w:rPr>
      <w:rFonts w:ascii="Times New Roman" w:hAnsi="Times New Roman" w:cs="Times New Roman"/>
      <w:sz w:val="12"/>
      <w:szCs w:val="12"/>
    </w:rPr>
  </w:style>
  <w:style w:type="character" w:customStyle="1" w:styleId="FontStyle186">
    <w:name w:val="Font Style186"/>
    <w:rsid w:val="001251BF"/>
    <w:rPr>
      <w:rFonts w:ascii="Times New Roman" w:hAnsi="Times New Roman" w:cs="Times New Roman"/>
      <w:b/>
      <w:bCs/>
      <w:sz w:val="8"/>
      <w:szCs w:val="8"/>
    </w:rPr>
  </w:style>
  <w:style w:type="character" w:customStyle="1" w:styleId="FontStyle187">
    <w:name w:val="Font Style187"/>
    <w:rsid w:val="001251BF"/>
    <w:rPr>
      <w:rFonts w:ascii="Constantia" w:hAnsi="Constantia" w:cs="Constantia"/>
      <w:b/>
      <w:bCs/>
      <w:spacing w:val="-10"/>
      <w:sz w:val="16"/>
      <w:szCs w:val="16"/>
    </w:rPr>
  </w:style>
  <w:style w:type="character" w:customStyle="1" w:styleId="FontStyle188">
    <w:name w:val="Font Style188"/>
    <w:rsid w:val="001251BF"/>
    <w:rPr>
      <w:rFonts w:ascii="Times New Roman" w:hAnsi="Times New Roman" w:cs="Times New Roman"/>
      <w:i/>
      <w:iCs/>
      <w:sz w:val="12"/>
      <w:szCs w:val="12"/>
    </w:rPr>
  </w:style>
  <w:style w:type="character" w:customStyle="1" w:styleId="FontStyle189">
    <w:name w:val="Font Style189"/>
    <w:rsid w:val="001251BF"/>
    <w:rPr>
      <w:rFonts w:ascii="Candara" w:hAnsi="Candara" w:cs="Candara"/>
      <w:i/>
      <w:iCs/>
      <w:sz w:val="12"/>
      <w:szCs w:val="12"/>
    </w:rPr>
  </w:style>
  <w:style w:type="character" w:customStyle="1" w:styleId="FontStyle190">
    <w:name w:val="Font Style190"/>
    <w:rsid w:val="001251BF"/>
    <w:rPr>
      <w:rFonts w:ascii="Times New Roman" w:hAnsi="Times New Roman" w:cs="Times New Roman"/>
      <w:b/>
      <w:bCs/>
      <w:spacing w:val="10"/>
      <w:sz w:val="8"/>
      <w:szCs w:val="8"/>
    </w:rPr>
  </w:style>
  <w:style w:type="character" w:customStyle="1" w:styleId="FontStyle191">
    <w:name w:val="Font Style191"/>
    <w:rsid w:val="001251BF"/>
    <w:rPr>
      <w:rFonts w:ascii="Times New Roman" w:hAnsi="Times New Roman" w:cs="Times New Roman"/>
      <w:i/>
      <w:iCs/>
      <w:sz w:val="10"/>
      <w:szCs w:val="10"/>
    </w:rPr>
  </w:style>
  <w:style w:type="character" w:customStyle="1" w:styleId="FontStyle192">
    <w:name w:val="Font Style192"/>
    <w:rsid w:val="001251BF"/>
    <w:rPr>
      <w:rFonts w:ascii="Franklin Gothic Demi" w:hAnsi="Franklin Gothic Demi" w:cs="Franklin Gothic Demi"/>
      <w:b/>
      <w:bCs/>
      <w:i/>
      <w:iCs/>
      <w:spacing w:val="90"/>
      <w:sz w:val="14"/>
      <w:szCs w:val="14"/>
    </w:rPr>
  </w:style>
  <w:style w:type="character" w:customStyle="1" w:styleId="FontStyle193">
    <w:name w:val="Font Style193"/>
    <w:rsid w:val="001251BF"/>
    <w:rPr>
      <w:rFonts w:ascii="Constantia" w:hAnsi="Constantia" w:cs="Constantia"/>
      <w:sz w:val="16"/>
      <w:szCs w:val="16"/>
    </w:rPr>
  </w:style>
  <w:style w:type="character" w:customStyle="1" w:styleId="FontStyle194">
    <w:name w:val="Font Style194"/>
    <w:rsid w:val="001251BF"/>
    <w:rPr>
      <w:rFonts w:ascii="Constantia" w:hAnsi="Constantia" w:cs="Constantia"/>
      <w:i/>
      <w:iCs/>
      <w:sz w:val="8"/>
      <w:szCs w:val="8"/>
    </w:rPr>
  </w:style>
  <w:style w:type="character" w:customStyle="1" w:styleId="FontStyle195">
    <w:name w:val="Font Style195"/>
    <w:rsid w:val="001251BF"/>
    <w:rPr>
      <w:rFonts w:ascii="Times New Roman" w:hAnsi="Times New Roman" w:cs="Times New Roman"/>
      <w:sz w:val="22"/>
      <w:szCs w:val="22"/>
    </w:rPr>
  </w:style>
  <w:style w:type="character" w:customStyle="1" w:styleId="FontStyle196">
    <w:name w:val="Font Style196"/>
    <w:rsid w:val="001251BF"/>
    <w:rPr>
      <w:rFonts w:ascii="Georgia" w:hAnsi="Georgia" w:cs="Georgia"/>
      <w:sz w:val="10"/>
      <w:szCs w:val="10"/>
    </w:rPr>
  </w:style>
  <w:style w:type="character" w:customStyle="1" w:styleId="FontStyle197">
    <w:name w:val="Font Style197"/>
    <w:rsid w:val="001251BF"/>
    <w:rPr>
      <w:rFonts w:ascii="Times New Roman" w:hAnsi="Times New Roman" w:cs="Times New Roman"/>
      <w:sz w:val="10"/>
      <w:szCs w:val="10"/>
    </w:rPr>
  </w:style>
  <w:style w:type="character" w:customStyle="1" w:styleId="FontStyle198">
    <w:name w:val="Font Style198"/>
    <w:rsid w:val="001251BF"/>
    <w:rPr>
      <w:rFonts w:ascii="Times New Roman" w:hAnsi="Times New Roman" w:cs="Times New Roman"/>
      <w:sz w:val="16"/>
      <w:szCs w:val="16"/>
    </w:rPr>
  </w:style>
  <w:style w:type="character" w:customStyle="1" w:styleId="FontStyle199">
    <w:name w:val="Font Style199"/>
    <w:rsid w:val="001251BF"/>
    <w:rPr>
      <w:rFonts w:ascii="Arial Unicode MS" w:eastAsia="Arial Unicode MS" w:cs="Arial Unicode MS"/>
      <w:sz w:val="16"/>
      <w:szCs w:val="16"/>
    </w:rPr>
  </w:style>
  <w:style w:type="character" w:customStyle="1" w:styleId="FontStyle200">
    <w:name w:val="Font Style200"/>
    <w:rsid w:val="001251BF"/>
    <w:rPr>
      <w:rFonts w:ascii="Arial Narrow" w:hAnsi="Arial Narrow" w:cs="Arial Narrow"/>
      <w:b/>
      <w:bCs/>
      <w:sz w:val="12"/>
      <w:szCs w:val="12"/>
    </w:rPr>
  </w:style>
  <w:style w:type="character" w:customStyle="1" w:styleId="FontStyle201">
    <w:name w:val="Font Style201"/>
    <w:rsid w:val="001251BF"/>
    <w:rPr>
      <w:rFonts w:ascii="Arial Narrow" w:hAnsi="Arial Narrow" w:cs="Arial Narrow"/>
      <w:b/>
      <w:bCs/>
      <w:sz w:val="16"/>
      <w:szCs w:val="16"/>
    </w:rPr>
  </w:style>
  <w:style w:type="character" w:customStyle="1" w:styleId="FontStyle202">
    <w:name w:val="Font Style202"/>
    <w:rsid w:val="001251BF"/>
    <w:rPr>
      <w:rFonts w:ascii="Arial Narrow" w:hAnsi="Arial Narrow" w:cs="Arial Narrow"/>
      <w:b/>
      <w:bCs/>
      <w:sz w:val="10"/>
      <w:szCs w:val="10"/>
    </w:rPr>
  </w:style>
  <w:style w:type="character" w:customStyle="1" w:styleId="FontStyle203">
    <w:name w:val="Font Style203"/>
    <w:rsid w:val="001251BF"/>
    <w:rPr>
      <w:rFonts w:ascii="Arial Narrow" w:hAnsi="Arial Narrow" w:cs="Arial Narrow"/>
      <w:sz w:val="12"/>
      <w:szCs w:val="12"/>
    </w:rPr>
  </w:style>
  <w:style w:type="character" w:customStyle="1" w:styleId="FontStyle204">
    <w:name w:val="Font Style204"/>
    <w:rsid w:val="001251BF"/>
    <w:rPr>
      <w:rFonts w:ascii="Arial Narrow" w:hAnsi="Arial Narrow" w:cs="Arial Narrow"/>
      <w:sz w:val="8"/>
      <w:szCs w:val="8"/>
    </w:rPr>
  </w:style>
  <w:style w:type="character" w:customStyle="1" w:styleId="FontStyle205">
    <w:name w:val="Font Style205"/>
    <w:rsid w:val="001251BF"/>
    <w:rPr>
      <w:rFonts w:ascii="Arial Narrow" w:hAnsi="Arial Narrow" w:cs="Arial Narrow"/>
      <w:i/>
      <w:iCs/>
      <w:sz w:val="10"/>
      <w:szCs w:val="10"/>
    </w:rPr>
  </w:style>
  <w:style w:type="character" w:customStyle="1" w:styleId="FontStyle206">
    <w:name w:val="Font Style206"/>
    <w:rsid w:val="001251BF"/>
    <w:rPr>
      <w:rFonts w:ascii="Times New Roman" w:hAnsi="Times New Roman" w:cs="Times New Roman"/>
      <w:sz w:val="20"/>
      <w:szCs w:val="20"/>
    </w:rPr>
  </w:style>
  <w:style w:type="character" w:customStyle="1" w:styleId="FontStyle207">
    <w:name w:val="Font Style207"/>
    <w:rsid w:val="001251BF"/>
    <w:rPr>
      <w:rFonts w:ascii="Times New Roman" w:hAnsi="Times New Roman" w:cs="Times New Roman"/>
      <w:sz w:val="20"/>
      <w:szCs w:val="20"/>
    </w:rPr>
  </w:style>
  <w:style w:type="character" w:customStyle="1" w:styleId="FontStyle208">
    <w:name w:val="Font Style208"/>
    <w:rsid w:val="001251BF"/>
    <w:rPr>
      <w:rFonts w:ascii="David" w:cs="David"/>
      <w:b/>
      <w:bCs/>
      <w:sz w:val="22"/>
      <w:szCs w:val="22"/>
    </w:rPr>
  </w:style>
  <w:style w:type="character" w:customStyle="1" w:styleId="FontStyle209">
    <w:name w:val="Font Style209"/>
    <w:rsid w:val="001251BF"/>
    <w:rPr>
      <w:rFonts w:ascii="Arial Narrow" w:hAnsi="Arial Narrow" w:cs="Arial Narrow"/>
      <w:sz w:val="8"/>
      <w:szCs w:val="8"/>
    </w:rPr>
  </w:style>
  <w:style w:type="character" w:customStyle="1" w:styleId="FontStyle210">
    <w:name w:val="Font Style210"/>
    <w:rsid w:val="001251BF"/>
    <w:rPr>
      <w:rFonts w:ascii="Arial Narrow" w:hAnsi="Arial Narrow" w:cs="Arial Narrow"/>
      <w:i/>
      <w:iCs/>
      <w:sz w:val="8"/>
      <w:szCs w:val="8"/>
    </w:rPr>
  </w:style>
  <w:style w:type="character" w:customStyle="1" w:styleId="FontStyle211">
    <w:name w:val="Font Style211"/>
    <w:rsid w:val="001251BF"/>
    <w:rPr>
      <w:rFonts w:ascii="Arial Narrow" w:hAnsi="Arial Narrow" w:cs="Arial Narrow"/>
      <w:sz w:val="10"/>
      <w:szCs w:val="10"/>
    </w:rPr>
  </w:style>
  <w:style w:type="character" w:customStyle="1" w:styleId="FontStyle212">
    <w:name w:val="Font Style212"/>
    <w:rsid w:val="001251BF"/>
    <w:rPr>
      <w:rFonts w:ascii="Times New Roman" w:hAnsi="Times New Roman" w:cs="Times New Roman"/>
      <w:b/>
      <w:bCs/>
      <w:sz w:val="8"/>
      <w:szCs w:val="8"/>
    </w:rPr>
  </w:style>
  <w:style w:type="character" w:customStyle="1" w:styleId="FontStyle213">
    <w:name w:val="Font Style213"/>
    <w:rsid w:val="001251BF"/>
    <w:rPr>
      <w:rFonts w:ascii="Arial Narrow" w:hAnsi="Arial Narrow" w:cs="Arial Narrow"/>
      <w:i/>
      <w:iCs/>
      <w:sz w:val="12"/>
      <w:szCs w:val="12"/>
    </w:rPr>
  </w:style>
  <w:style w:type="character" w:customStyle="1" w:styleId="FontStyle214">
    <w:name w:val="Font Style214"/>
    <w:rsid w:val="001251BF"/>
    <w:rPr>
      <w:rFonts w:ascii="Times New Roman" w:hAnsi="Times New Roman" w:cs="Times New Roman"/>
      <w:b/>
      <w:bCs/>
      <w:w w:val="20"/>
      <w:sz w:val="14"/>
      <w:szCs w:val="14"/>
    </w:rPr>
  </w:style>
  <w:style w:type="character" w:customStyle="1" w:styleId="FontStyle215">
    <w:name w:val="Font Style215"/>
    <w:rsid w:val="001251BF"/>
    <w:rPr>
      <w:rFonts w:ascii="Times New Roman" w:hAnsi="Times New Roman" w:cs="Times New Roman"/>
      <w:b/>
      <w:bCs/>
      <w:smallCaps/>
      <w:sz w:val="8"/>
      <w:szCs w:val="8"/>
    </w:rPr>
  </w:style>
  <w:style w:type="character" w:customStyle="1" w:styleId="FontStyle216">
    <w:name w:val="Font Style216"/>
    <w:rsid w:val="001251BF"/>
    <w:rPr>
      <w:rFonts w:ascii="Arial Unicode MS" w:eastAsia="Arial Unicode MS" w:cs="Arial Unicode MS"/>
      <w:b/>
      <w:bCs/>
      <w:sz w:val="18"/>
      <w:szCs w:val="18"/>
    </w:rPr>
  </w:style>
  <w:style w:type="character" w:customStyle="1" w:styleId="FontStyle217">
    <w:name w:val="Font Style217"/>
    <w:rsid w:val="001251BF"/>
    <w:rPr>
      <w:rFonts w:ascii="Times New Roman" w:hAnsi="Times New Roman" w:cs="Times New Roman"/>
      <w:sz w:val="20"/>
      <w:szCs w:val="20"/>
    </w:rPr>
  </w:style>
  <w:style w:type="character" w:customStyle="1" w:styleId="FontStyle218">
    <w:name w:val="Font Style218"/>
    <w:rsid w:val="001251BF"/>
    <w:rPr>
      <w:rFonts w:ascii="Arial Narrow" w:hAnsi="Arial Narrow" w:cs="Arial Narrow"/>
      <w:b/>
      <w:bCs/>
      <w:i/>
      <w:iCs/>
      <w:sz w:val="26"/>
      <w:szCs w:val="26"/>
    </w:rPr>
  </w:style>
  <w:style w:type="character" w:customStyle="1" w:styleId="FontStyle219">
    <w:name w:val="Font Style219"/>
    <w:rsid w:val="001251BF"/>
    <w:rPr>
      <w:rFonts w:ascii="Arial Narrow" w:hAnsi="Arial Narrow" w:cs="Arial Narrow"/>
      <w:spacing w:val="-20"/>
      <w:sz w:val="34"/>
      <w:szCs w:val="34"/>
    </w:rPr>
  </w:style>
  <w:style w:type="character" w:customStyle="1" w:styleId="FontStyle220">
    <w:name w:val="Font Style220"/>
    <w:rsid w:val="001251BF"/>
    <w:rPr>
      <w:rFonts w:ascii="Times New Roman" w:hAnsi="Times New Roman" w:cs="Times New Roman"/>
      <w:sz w:val="20"/>
      <w:szCs w:val="20"/>
    </w:rPr>
  </w:style>
  <w:style w:type="character" w:customStyle="1" w:styleId="FontStyle221">
    <w:name w:val="Font Style221"/>
    <w:rsid w:val="001251BF"/>
    <w:rPr>
      <w:rFonts w:ascii="Times New Roman" w:hAnsi="Times New Roman" w:cs="Times New Roman"/>
      <w:spacing w:val="-10"/>
      <w:sz w:val="32"/>
      <w:szCs w:val="32"/>
    </w:rPr>
  </w:style>
  <w:style w:type="character" w:customStyle="1" w:styleId="FontStyle222">
    <w:name w:val="Font Style222"/>
    <w:rsid w:val="001251BF"/>
    <w:rPr>
      <w:rFonts w:ascii="Times New Roman" w:hAnsi="Times New Roman" w:cs="Times New Roman"/>
      <w:b/>
      <w:bCs/>
      <w:sz w:val="32"/>
      <w:szCs w:val="32"/>
    </w:rPr>
  </w:style>
  <w:style w:type="character" w:customStyle="1" w:styleId="FontStyle223">
    <w:name w:val="Font Style223"/>
    <w:rsid w:val="001251BF"/>
    <w:rPr>
      <w:rFonts w:ascii="Times New Roman" w:hAnsi="Times New Roman" w:cs="Times New Roman"/>
      <w:i/>
      <w:iCs/>
      <w:sz w:val="14"/>
      <w:szCs w:val="14"/>
    </w:rPr>
  </w:style>
  <w:style w:type="character" w:customStyle="1" w:styleId="FontStyle224">
    <w:name w:val="Font Style224"/>
    <w:rsid w:val="001251BF"/>
    <w:rPr>
      <w:rFonts w:ascii="Franklin Gothic Heavy" w:hAnsi="Franklin Gothic Heavy" w:cs="Franklin Gothic Heavy"/>
      <w:sz w:val="22"/>
      <w:szCs w:val="22"/>
    </w:rPr>
  </w:style>
  <w:style w:type="character" w:customStyle="1" w:styleId="FontStyle225">
    <w:name w:val="Font Style225"/>
    <w:rsid w:val="001251BF"/>
    <w:rPr>
      <w:rFonts w:ascii="Arial Narrow" w:hAnsi="Arial Narrow" w:cs="Arial Narrow"/>
      <w:sz w:val="12"/>
      <w:szCs w:val="12"/>
    </w:rPr>
  </w:style>
  <w:style w:type="character" w:customStyle="1" w:styleId="FontStyle226">
    <w:name w:val="Font Style226"/>
    <w:rsid w:val="001251BF"/>
    <w:rPr>
      <w:rFonts w:ascii="Arial Narrow" w:hAnsi="Arial Narrow" w:cs="Arial Narrow"/>
      <w:sz w:val="14"/>
      <w:szCs w:val="14"/>
    </w:rPr>
  </w:style>
  <w:style w:type="paragraph" w:customStyle="1" w:styleId="Debesliotekstas1">
    <w:name w:val="Debesėlio tekstas1"/>
    <w:basedOn w:val="prastasis"/>
    <w:semiHidden/>
    <w:rsid w:val="001251BF"/>
    <w:rPr>
      <w:rFonts w:ascii="Tahoma" w:eastAsia="Times New Roman" w:hAnsi="Tahoma" w:cs="Tahoma"/>
      <w:sz w:val="16"/>
      <w:szCs w:val="16"/>
    </w:rPr>
  </w:style>
  <w:style w:type="paragraph" w:customStyle="1" w:styleId="Head42">
    <w:name w:val="Head 4.2"/>
    <w:basedOn w:val="prastasis"/>
    <w:rsid w:val="001251BF"/>
    <w:pPr>
      <w:tabs>
        <w:tab w:val="left" w:pos="360"/>
      </w:tabs>
      <w:suppressAutoHyphens/>
      <w:ind w:left="360" w:hanging="360"/>
    </w:pPr>
    <w:rPr>
      <w:rFonts w:ascii="Times New Roman" w:eastAsia="Times New Roman" w:hAnsi="Times New Roman" w:cs="Times New Roman"/>
      <w:b/>
      <w:sz w:val="24"/>
      <w:szCs w:val="20"/>
    </w:rPr>
  </w:style>
  <w:style w:type="paragraph" w:customStyle="1" w:styleId="Head52">
    <w:name w:val="Head 5.2"/>
    <w:basedOn w:val="prastasis"/>
    <w:rsid w:val="001251BF"/>
    <w:pPr>
      <w:tabs>
        <w:tab w:val="left" w:pos="533"/>
      </w:tabs>
      <w:suppressAutoHyphens/>
      <w:ind w:left="533" w:hanging="533"/>
      <w:jc w:val="both"/>
    </w:pPr>
    <w:rPr>
      <w:rFonts w:ascii="Times New Roman" w:eastAsia="Times New Roman" w:hAnsi="Times New Roman" w:cs="Times New Roman"/>
      <w:b/>
      <w:sz w:val="24"/>
      <w:szCs w:val="20"/>
    </w:rPr>
  </w:style>
  <w:style w:type="paragraph" w:customStyle="1" w:styleId="prastasistinklapis1">
    <w:name w:val="Įprastasis (tinklapis)1"/>
    <w:basedOn w:val="prastasis"/>
    <w:rsid w:val="001251BF"/>
    <w:pPr>
      <w:spacing w:before="100" w:after="100"/>
    </w:pPr>
    <w:rPr>
      <w:rFonts w:ascii="Arial Unicode MS" w:eastAsia="Arial Unicode MS" w:hAnsi="Arial Unicode MS" w:cs="Times New Roman"/>
      <w:sz w:val="24"/>
      <w:szCs w:val="20"/>
      <w:lang w:val="en-GB" w:eastAsia="en-US"/>
    </w:rPr>
  </w:style>
  <w:style w:type="paragraph" w:styleId="HTMLadresas">
    <w:name w:val="HTML Address"/>
    <w:basedOn w:val="prastasis"/>
    <w:link w:val="HTMLadresasDiagrama"/>
    <w:rsid w:val="001251BF"/>
    <w:pPr>
      <w:suppressAutoHyphens/>
      <w:overflowPunct w:val="0"/>
      <w:autoSpaceDE w:val="0"/>
      <w:autoSpaceDN w:val="0"/>
      <w:adjustRightInd w:val="0"/>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1251BF"/>
    <w:rPr>
      <w:rFonts w:ascii="Times New Roman" w:eastAsia="Times New Roman" w:hAnsi="Times New Roman" w:cs="Times New Roman"/>
      <w:i/>
      <w:kern w:val="0"/>
      <w:szCs w:val="20"/>
      <w14:ligatures w14:val="none"/>
    </w:rPr>
  </w:style>
  <w:style w:type="paragraph" w:styleId="Turinys5">
    <w:name w:val="toc 5"/>
    <w:basedOn w:val="prastasis"/>
    <w:next w:val="prastasis"/>
    <w:autoRedefine/>
    <w:semiHidden/>
    <w:rsid w:val="001251BF"/>
    <w:pPr>
      <w:ind w:left="960"/>
    </w:pPr>
    <w:rPr>
      <w:rFonts w:ascii="Times New Roman" w:eastAsia="Times New Roman" w:hAnsi="Times New Roman" w:cs="Times New Roman"/>
      <w:sz w:val="24"/>
      <w:szCs w:val="20"/>
    </w:rPr>
  </w:style>
  <w:style w:type="paragraph" w:styleId="Turinys6">
    <w:name w:val="toc 6"/>
    <w:basedOn w:val="prastasis"/>
    <w:next w:val="prastasis"/>
    <w:autoRedefine/>
    <w:semiHidden/>
    <w:rsid w:val="001251BF"/>
    <w:pPr>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semiHidden/>
    <w:rsid w:val="001251BF"/>
    <w:pPr>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semiHidden/>
    <w:rsid w:val="001251BF"/>
    <w:pPr>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semiHidden/>
    <w:rsid w:val="001251BF"/>
    <w:pPr>
      <w:ind w:left="1920"/>
    </w:pPr>
    <w:rPr>
      <w:rFonts w:ascii="Times New Roman" w:eastAsia="Times New Roman" w:hAnsi="Times New Roman" w:cs="Times New Roman"/>
      <w:sz w:val="24"/>
      <w:szCs w:val="24"/>
      <w:lang w:val="en-US" w:eastAsia="en-US"/>
    </w:rPr>
  </w:style>
  <w:style w:type="numbering" w:customStyle="1" w:styleId="Punktai">
    <w:name w:val="Punktai"/>
    <w:basedOn w:val="Sraonra"/>
    <w:rsid w:val="001251BF"/>
    <w:pPr>
      <w:numPr>
        <w:numId w:val="12"/>
      </w:numPr>
    </w:pPr>
  </w:style>
  <w:style w:type="character" w:customStyle="1" w:styleId="TitleHeader2CharChar">
    <w:name w:val="Title Header2 Char Char"/>
    <w:rsid w:val="001251BF"/>
    <w:rPr>
      <w:sz w:val="24"/>
      <w:lang w:val="lt-LT" w:eastAsia="lt-LT" w:bidi="ar-SA"/>
    </w:rPr>
  </w:style>
  <w:style w:type="character" w:customStyle="1" w:styleId="CharChar7">
    <w:name w:val="Char Char7"/>
    <w:rsid w:val="001251BF"/>
    <w:rPr>
      <w:sz w:val="24"/>
      <w:lang w:val="lt-LT" w:eastAsia="lt-LT" w:bidi="ar-SA"/>
    </w:rPr>
  </w:style>
  <w:style w:type="character" w:customStyle="1" w:styleId="zinlist1">
    <w:name w:val="zin_list1"/>
    <w:rsid w:val="001251BF"/>
    <w:rPr>
      <w:i/>
      <w:iCs/>
      <w:sz w:val="17"/>
      <w:szCs w:val="17"/>
    </w:rPr>
  </w:style>
  <w:style w:type="character" w:customStyle="1" w:styleId="TitleHeader2CharChar1">
    <w:name w:val="Title Header2 Char Char1"/>
    <w:rsid w:val="001251BF"/>
    <w:rPr>
      <w:sz w:val="24"/>
      <w:lang w:val="lt-LT" w:eastAsia="lt-LT" w:bidi="ar-SA"/>
    </w:rPr>
  </w:style>
  <w:style w:type="character" w:customStyle="1" w:styleId="CommentTextChar1">
    <w:name w:val="Comment Text Char1"/>
    <w:semiHidden/>
    <w:locked/>
    <w:rsid w:val="001251BF"/>
    <w:rPr>
      <w:rFonts w:ascii="Arial" w:hAnsi="Arial"/>
      <w:snapToGrid w:val="0"/>
      <w:lang w:val="sv-SE" w:eastAsia="en-US" w:bidi="ar-SA"/>
    </w:rPr>
  </w:style>
  <w:style w:type="character" w:customStyle="1" w:styleId="Heading2Char1">
    <w:name w:val="Heading 2 Char1"/>
    <w:aliases w:val="Title Header2 Char1"/>
    <w:rsid w:val="001251BF"/>
    <w:rPr>
      <w:sz w:val="24"/>
      <w:lang w:val="lt-LT" w:eastAsia="lt-LT" w:bidi="ar-SA"/>
    </w:rPr>
  </w:style>
  <w:style w:type="paragraph" w:customStyle="1" w:styleId="tactin">
    <w:name w:val="tactin"/>
    <w:basedOn w:val="prastasis"/>
    <w:rsid w:val="001251BF"/>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tandard">
    <w:name w:val="Standard"/>
    <w:basedOn w:val="prastasis"/>
    <w:rsid w:val="001251BF"/>
    <w:pPr>
      <w:autoSpaceDN w:val="0"/>
      <w:ind w:firstLine="567"/>
      <w:jc w:val="both"/>
    </w:pPr>
    <w:rPr>
      <w:rFonts w:ascii="Times New Roman" w:eastAsia="Calibri" w:hAnsi="Times New Roman" w:cs="Times New Roman"/>
      <w:sz w:val="24"/>
      <w:szCs w:val="24"/>
      <w:lang w:eastAsia="zh-CN"/>
    </w:rPr>
  </w:style>
  <w:style w:type="paragraph" w:customStyle="1" w:styleId="bodynum">
    <w:name w:val="bodynum"/>
    <w:basedOn w:val="prastasis"/>
    <w:rsid w:val="001251BF"/>
    <w:pPr>
      <w:keepLines/>
      <w:tabs>
        <w:tab w:val="num" w:pos="720"/>
      </w:tabs>
      <w:suppressAutoHyphens/>
      <w:autoSpaceDN w:val="0"/>
      <w:spacing w:after="120"/>
      <w:ind w:left="720" w:hanging="360"/>
    </w:pPr>
    <w:rPr>
      <w:rFonts w:ascii="Times New Roman" w:eastAsia="Times New Roman" w:hAnsi="Times New Roman" w:cs="Times New Roman"/>
      <w:sz w:val="24"/>
      <w:szCs w:val="24"/>
      <w:lang w:eastAsia="ar-SA"/>
    </w:rPr>
  </w:style>
  <w:style w:type="paragraph" w:customStyle="1" w:styleId="Sraopastraipa2">
    <w:name w:val="Sąrašo pastraipa2"/>
    <w:basedOn w:val="prastasis"/>
    <w:uiPriority w:val="34"/>
    <w:qFormat/>
    <w:rsid w:val="001251BF"/>
    <w:pPr>
      <w:spacing w:after="200" w:line="276" w:lineRule="auto"/>
      <w:ind w:left="720"/>
      <w:contextualSpacing/>
    </w:pPr>
    <w:rPr>
      <w:rFonts w:ascii="Calibri" w:eastAsia="Calibri" w:hAnsi="Calibri" w:cs="Times New Roman"/>
      <w:lang w:eastAsia="en-US"/>
    </w:rPr>
  </w:style>
  <w:style w:type="paragraph" w:customStyle="1" w:styleId="Document1">
    <w:name w:val="Document 1"/>
    <w:rsid w:val="001251BF"/>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Sub-ClauseText">
    <w:name w:val="Sub-Clause Text"/>
    <w:basedOn w:val="prastasis"/>
    <w:rsid w:val="001251BF"/>
    <w:pPr>
      <w:overflowPunct w:val="0"/>
      <w:autoSpaceDE w:val="0"/>
      <w:autoSpaceDN w:val="0"/>
      <w:adjustRightInd w:val="0"/>
      <w:spacing w:before="120" w:after="120"/>
      <w:jc w:val="both"/>
      <w:textAlignment w:val="baseline"/>
    </w:pPr>
    <w:rPr>
      <w:rFonts w:ascii="Times New Roman" w:eastAsia="Times New Roman" w:hAnsi="Times New Roman" w:cs="Times New Roman"/>
      <w:spacing w:val="-4"/>
      <w:sz w:val="24"/>
      <w:szCs w:val="20"/>
      <w:lang w:val="en-US" w:eastAsia="en-US"/>
    </w:rPr>
  </w:style>
  <w:style w:type="character" w:customStyle="1" w:styleId="tblrowlbl">
    <w:name w:val="tblrowlbl"/>
    <w:rsid w:val="001251BF"/>
  </w:style>
  <w:style w:type="paragraph" w:customStyle="1" w:styleId="Sraopastraipa4">
    <w:name w:val="Sąrašo pastraipa4"/>
    <w:basedOn w:val="prastasis"/>
    <w:qFormat/>
    <w:rsid w:val="001251BF"/>
    <w:pPr>
      <w:ind w:left="720"/>
      <w:contextualSpacing/>
    </w:pPr>
    <w:rPr>
      <w:rFonts w:ascii="Calibri" w:eastAsia="Times New Roman" w:hAnsi="Calibri" w:cs="Times New Roman"/>
      <w:lang w:eastAsia="en-US"/>
    </w:rPr>
  </w:style>
  <w:style w:type="paragraph" w:customStyle="1" w:styleId="Sraopastraipa3">
    <w:name w:val="Sąrašo pastraipa3"/>
    <w:basedOn w:val="prastasis"/>
    <w:qFormat/>
    <w:rsid w:val="001251BF"/>
    <w:pPr>
      <w:ind w:left="720"/>
      <w:contextualSpacing/>
    </w:pPr>
    <w:rPr>
      <w:rFonts w:ascii="Calibri" w:eastAsia="Times New Roman" w:hAnsi="Calibri" w:cs="Times New Roman"/>
      <w:lang w:eastAsia="en-US"/>
    </w:rPr>
  </w:style>
  <w:style w:type="character" w:customStyle="1" w:styleId="Hipersaitas1">
    <w:name w:val="Hipersaitas1"/>
    <w:rsid w:val="001251BF"/>
    <w:rPr>
      <w:color w:val="0000FF"/>
      <w:u w:val="single"/>
    </w:rPr>
  </w:style>
  <w:style w:type="paragraph" w:customStyle="1" w:styleId="CharChar2CharChar">
    <w:name w:val="Char Char2 Char Char"/>
    <w:basedOn w:val="prastasis"/>
    <w:rsid w:val="001251BF"/>
    <w:pPr>
      <w:autoSpaceDN w:val="0"/>
      <w:spacing w:after="160" w:line="240" w:lineRule="exact"/>
    </w:pPr>
    <w:rPr>
      <w:rFonts w:ascii="Tahoma" w:eastAsia="Times New Roman" w:hAnsi="Tahoma" w:cs="Times New Roman"/>
      <w:sz w:val="20"/>
      <w:szCs w:val="20"/>
      <w:lang w:val="en-US" w:eastAsia="en-US"/>
    </w:rPr>
  </w:style>
  <w:style w:type="character" w:customStyle="1" w:styleId="simple">
    <w:name w:val="simple"/>
    <w:rsid w:val="001251BF"/>
    <w:rPr>
      <w:rFonts w:ascii="Verdana" w:hAnsi="Verdana" w:hint="default"/>
      <w:color w:val="000000"/>
      <w:sz w:val="16"/>
      <w:szCs w:val="16"/>
    </w:rPr>
  </w:style>
  <w:style w:type="character" w:customStyle="1" w:styleId="Pagrindinistekstas3Diagrama1">
    <w:name w:val="Pagrindinis tekstas 3 Diagrama1"/>
    <w:uiPriority w:val="99"/>
    <w:semiHidden/>
    <w:rsid w:val="001251BF"/>
    <w:rPr>
      <w:sz w:val="16"/>
      <w:szCs w:val="16"/>
    </w:rPr>
  </w:style>
  <w:style w:type="character" w:customStyle="1" w:styleId="im">
    <w:name w:val="im"/>
    <w:rsid w:val="001251BF"/>
  </w:style>
  <w:style w:type="character" w:customStyle="1" w:styleId="Neapdorotaspaminjimas2">
    <w:name w:val="Neapdorotas paminėjimas2"/>
    <w:uiPriority w:val="99"/>
    <w:semiHidden/>
    <w:unhideWhenUsed/>
    <w:rsid w:val="001251BF"/>
    <w:rPr>
      <w:color w:val="605E5C"/>
      <w:shd w:val="clear" w:color="auto" w:fill="E1DFDD"/>
    </w:rPr>
  </w:style>
  <w:style w:type="character" w:customStyle="1" w:styleId="KomentarotemaDiagrama1">
    <w:name w:val="Komentaro tema Diagrama1"/>
    <w:basedOn w:val="Numatytasispastraiposriftas"/>
    <w:uiPriority w:val="99"/>
    <w:semiHidden/>
    <w:rsid w:val="001251BF"/>
    <w:rPr>
      <w:rFonts w:ascii="Times New Roman" w:eastAsia="Times New Roman" w:hAnsi="Times New Roman" w:cs="Times New Roman"/>
      <w:b/>
      <w:bCs/>
      <w:sz w:val="20"/>
      <w:szCs w:val="20"/>
    </w:rPr>
  </w:style>
  <w:style w:type="character" w:customStyle="1" w:styleId="Neapdorotaspaminjimas3">
    <w:name w:val="Neapdorotas paminėjimas3"/>
    <w:basedOn w:val="Numatytasispastraiposriftas"/>
    <w:uiPriority w:val="99"/>
    <w:semiHidden/>
    <w:unhideWhenUsed/>
    <w:rsid w:val="001251BF"/>
    <w:rPr>
      <w:color w:val="605E5C"/>
      <w:shd w:val="clear" w:color="auto" w:fill="E1DFDD"/>
    </w:rPr>
  </w:style>
  <w:style w:type="numbering" w:customStyle="1" w:styleId="NoList111">
    <w:name w:val="No List111"/>
    <w:next w:val="Sraonra"/>
    <w:semiHidden/>
    <w:rsid w:val="001251BF"/>
  </w:style>
  <w:style w:type="paragraph" w:customStyle="1" w:styleId="Pavadinimas12">
    <w:name w:val="Pavadinimas 12"/>
    <w:basedOn w:val="prastasis"/>
    <w:uiPriority w:val="99"/>
    <w:rsid w:val="001251BF"/>
    <w:pPr>
      <w:jc w:val="center"/>
    </w:pPr>
    <w:rPr>
      <w:rFonts w:ascii="TimesLT" w:eastAsia="Times New Roman" w:hAnsi="TimesLT" w:cs="Times New Roman"/>
      <w:b/>
      <w:sz w:val="24"/>
      <w:szCs w:val="20"/>
      <w:lang w:val="en-US" w:eastAsia="en-US"/>
    </w:rPr>
  </w:style>
  <w:style w:type="paragraph" w:customStyle="1" w:styleId="Normall">
    <w:name w:val="Normal_l"/>
    <w:basedOn w:val="prastasis"/>
    <w:uiPriority w:val="99"/>
    <w:rsid w:val="001251BF"/>
    <w:rPr>
      <w:rFonts w:ascii="TimesLT" w:eastAsia="Times New Roman" w:hAnsi="TimesLT" w:cs="Times New Roman"/>
      <w:sz w:val="20"/>
      <w:szCs w:val="20"/>
      <w:lang w:val="en-GB" w:eastAsia="en-US"/>
    </w:rPr>
  </w:style>
  <w:style w:type="paragraph" w:customStyle="1" w:styleId="ListBullet1">
    <w:name w:val="List Bullet 1"/>
    <w:basedOn w:val="prastasis"/>
    <w:rsid w:val="001251BF"/>
    <w:pPr>
      <w:numPr>
        <w:numId w:val="13"/>
      </w:numPr>
      <w:tabs>
        <w:tab w:val="clear" w:pos="360"/>
      </w:tabs>
      <w:spacing w:before="120"/>
      <w:ind w:left="0" w:firstLine="0"/>
      <w:jc w:val="both"/>
    </w:pPr>
    <w:rPr>
      <w:rFonts w:ascii="Arial" w:eastAsia="Times New Roman" w:hAnsi="Arial" w:cs="Arial"/>
      <w:sz w:val="20"/>
      <w:szCs w:val="20"/>
    </w:rPr>
  </w:style>
  <w:style w:type="character" w:customStyle="1" w:styleId="FontStyle62">
    <w:name w:val="Font Style62"/>
    <w:uiPriority w:val="99"/>
    <w:rsid w:val="001251BF"/>
    <w:rPr>
      <w:rFonts w:ascii="Times New Roman" w:hAnsi="Times New Roman" w:cs="Times New Roman"/>
      <w:sz w:val="20"/>
      <w:szCs w:val="20"/>
    </w:rPr>
  </w:style>
  <w:style w:type="paragraph" w:customStyle="1" w:styleId="tajtin">
    <w:name w:val="tajtin"/>
    <w:basedOn w:val="prastasis"/>
    <w:rsid w:val="001251BF"/>
    <w:pPr>
      <w:spacing w:after="150"/>
    </w:pPr>
    <w:rPr>
      <w:rFonts w:ascii="Times New Roman" w:eastAsia="Times New Roman" w:hAnsi="Times New Roman" w:cs="Times New Roman"/>
      <w:sz w:val="24"/>
      <w:szCs w:val="24"/>
    </w:rPr>
  </w:style>
  <w:style w:type="numbering" w:customStyle="1" w:styleId="Sraonra1111">
    <w:name w:val="Sąrašo nėra1111"/>
    <w:next w:val="Sraonra"/>
    <w:uiPriority w:val="99"/>
    <w:semiHidden/>
    <w:unhideWhenUsed/>
    <w:rsid w:val="001251BF"/>
  </w:style>
  <w:style w:type="character" w:customStyle="1" w:styleId="PaantratDiagrama">
    <w:name w:val="Paantraštė Diagrama"/>
    <w:basedOn w:val="Numatytasispastraiposriftas"/>
    <w:rsid w:val="001251BF"/>
    <w:rPr>
      <w:rFonts w:eastAsiaTheme="minorEastAsia"/>
      <w:color w:val="5A5A5A" w:themeColor="text1" w:themeTint="A5"/>
      <w:spacing w:val="15"/>
    </w:rPr>
  </w:style>
  <w:style w:type="paragraph" w:customStyle="1" w:styleId="TableParagraph">
    <w:name w:val="Table Paragraph"/>
    <w:basedOn w:val="prastasis"/>
    <w:uiPriority w:val="1"/>
    <w:qFormat/>
    <w:rsid w:val="001251BF"/>
    <w:pPr>
      <w:widowControl w:val="0"/>
      <w:autoSpaceDE w:val="0"/>
      <w:autoSpaceDN w:val="0"/>
    </w:pPr>
    <w:rPr>
      <w:rFonts w:ascii="Times New Roman" w:eastAsia="Times New Roman" w:hAnsi="Times New Roman" w:cs="Times New Roman"/>
      <w:lang w:val="en-US" w:eastAsia="en-US"/>
    </w:rPr>
  </w:style>
  <w:style w:type="paragraph" w:customStyle="1" w:styleId="isselectedend">
    <w:name w:val="isselectedend"/>
    <w:basedOn w:val="prastasis"/>
    <w:rsid w:val="000F2023"/>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09700-BB2E-4734-9EEE-9C3D11C1B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68536</Words>
  <Characters>39067</Characters>
  <Application>Microsoft Office Word</Application>
  <DocSecurity>0</DocSecurity>
  <Lines>325</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UAB GEO</dc:creator>
  <cp:keywords/>
  <dc:description/>
  <cp:lastModifiedBy>Edita Dagienė</cp:lastModifiedBy>
  <cp:revision>2</cp:revision>
  <dcterms:created xsi:type="dcterms:W3CDTF">2026-10-04T08:51:00Z</dcterms:created>
  <dcterms:modified xsi:type="dcterms:W3CDTF">2026-10-04T08:51:00Z</dcterms:modified>
</cp:coreProperties>
</file>