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5CC79" w14:textId="77777777" w:rsidR="006D2D87" w:rsidRDefault="006D2D87" w:rsidP="006D2D87">
      <w:pPr>
        <w:jc w:val="center"/>
        <w:rPr>
          <w:b/>
          <w:noProof/>
          <w:szCs w:val="24"/>
        </w:rPr>
      </w:pPr>
      <w:r>
        <w:rPr>
          <w:b/>
          <w:noProof/>
          <w:szCs w:val="24"/>
        </w:rPr>
        <w:t xml:space="preserve">LIETUVOS KALĖJIMŲ TARNYBA </w:t>
      </w:r>
    </w:p>
    <w:p w14:paraId="7F421E3D" w14:textId="77777777" w:rsidR="006D2D87" w:rsidRDefault="006D2D87" w:rsidP="006D2D87">
      <w:pPr>
        <w:pStyle w:val="prastasiniatinklio"/>
        <w:spacing w:before="0" w:beforeAutospacing="0" w:after="0" w:afterAutospacing="0"/>
        <w:jc w:val="center"/>
        <w:rPr>
          <w:b/>
          <w:bCs/>
          <w:noProof/>
        </w:rPr>
      </w:pPr>
    </w:p>
    <w:p w14:paraId="268EF3A9" w14:textId="77777777" w:rsidR="006D2D87" w:rsidRDefault="006D2D87" w:rsidP="006D2D87">
      <w:pPr>
        <w:ind w:left="4962"/>
        <w:rPr>
          <w:noProof/>
        </w:rPr>
      </w:pPr>
    </w:p>
    <w:p w14:paraId="55266AA4" w14:textId="77777777" w:rsidR="006D2D87" w:rsidRDefault="006D2D87" w:rsidP="006D2D87">
      <w:pPr>
        <w:ind w:left="4536"/>
        <w:rPr>
          <w:noProof/>
        </w:rPr>
      </w:pPr>
      <w:r>
        <w:rPr>
          <w:noProof/>
        </w:rPr>
        <w:t>PATVIRTINTA</w:t>
      </w:r>
    </w:p>
    <w:p w14:paraId="3DD60406" w14:textId="77777777" w:rsidR="006D2D87" w:rsidRDefault="006D2D87" w:rsidP="006D2D87">
      <w:pPr>
        <w:tabs>
          <w:tab w:val="right" w:leader="underscore" w:pos="8640"/>
        </w:tabs>
        <w:ind w:left="4536"/>
        <w:rPr>
          <w:noProof/>
        </w:rPr>
      </w:pPr>
      <w:r>
        <w:rPr>
          <w:noProof/>
        </w:rPr>
        <w:t>Lietuvos kalėjimų tarnybos</w:t>
      </w:r>
    </w:p>
    <w:p w14:paraId="566529FA" w14:textId="5C887680" w:rsidR="006D2D87" w:rsidRDefault="006D2D87" w:rsidP="006D2D87">
      <w:pPr>
        <w:tabs>
          <w:tab w:val="right" w:leader="underscore" w:pos="8640"/>
        </w:tabs>
        <w:ind w:left="4536"/>
        <w:rPr>
          <w:noProof/>
        </w:rPr>
      </w:pPr>
      <w:r>
        <w:rPr>
          <w:noProof/>
        </w:rPr>
        <w:t>Viešųjų pirkimų komisijos 2026 m.</w:t>
      </w:r>
      <w:r w:rsidR="00E42116">
        <w:rPr>
          <w:noProof/>
        </w:rPr>
        <w:t xml:space="preserve"> </w:t>
      </w:r>
      <w:r w:rsidR="002A28B2">
        <w:rPr>
          <w:noProof/>
        </w:rPr>
        <w:t>lapkričio</w:t>
      </w:r>
      <w:r w:rsidR="00E42116">
        <w:rPr>
          <w:noProof/>
        </w:rPr>
        <w:t xml:space="preserve"> </w:t>
      </w:r>
      <w:r w:rsidR="00FB5414">
        <w:rPr>
          <w:noProof/>
        </w:rPr>
        <w:t xml:space="preserve">3 </w:t>
      </w:r>
      <w:r>
        <w:rPr>
          <w:noProof/>
        </w:rPr>
        <w:t xml:space="preserve">d. protokolu Nr. PK - </w:t>
      </w:r>
      <w:r w:rsidR="00FB5414">
        <w:rPr>
          <w:noProof/>
        </w:rPr>
        <w:t>296</w:t>
      </w:r>
      <w:r>
        <w:rPr>
          <w:noProof/>
        </w:rPr>
        <w:t xml:space="preserve">                                                                       </w:t>
      </w:r>
    </w:p>
    <w:p w14:paraId="020846D2" w14:textId="77777777" w:rsidR="006D2D87" w:rsidRDefault="006D2D87" w:rsidP="006D2D87">
      <w:pPr>
        <w:jc w:val="center"/>
        <w:rPr>
          <w:b/>
          <w:noProof/>
          <w:szCs w:val="24"/>
        </w:rPr>
      </w:pPr>
    </w:p>
    <w:p w14:paraId="1291A874" w14:textId="77777777" w:rsidR="006D2D87" w:rsidRDefault="006D2D87" w:rsidP="006D2D87">
      <w:pPr>
        <w:jc w:val="center"/>
        <w:rPr>
          <w:b/>
          <w:noProof/>
          <w:szCs w:val="24"/>
        </w:rPr>
      </w:pPr>
    </w:p>
    <w:p w14:paraId="78F82C87" w14:textId="3BD258AE" w:rsidR="006D2D87" w:rsidRDefault="004E2179" w:rsidP="006D2D87">
      <w:pPr>
        <w:jc w:val="center"/>
        <w:rPr>
          <w:b/>
          <w:bCs/>
          <w:szCs w:val="24"/>
        </w:rPr>
      </w:pPr>
      <w:bookmarkStart w:id="0" w:name="_Hlk165969961"/>
      <w:r>
        <w:rPr>
          <w:b/>
          <w:bCs/>
          <w:szCs w:val="24"/>
        </w:rPr>
        <w:t>PLASTIKINIŲ LANGŲ, DURŲ, STIKLO PAKET</w:t>
      </w:r>
      <w:r w:rsidR="00FE0368">
        <w:rPr>
          <w:b/>
          <w:bCs/>
          <w:szCs w:val="24"/>
        </w:rPr>
        <w:t xml:space="preserve">Ų IR SUSIJUSIŲ GAMINIŲ </w:t>
      </w:r>
      <w:r w:rsidR="002A1EE2">
        <w:rPr>
          <w:b/>
          <w:bCs/>
          <w:szCs w:val="24"/>
        </w:rPr>
        <w:t>(BE MONTAVIMO</w:t>
      </w:r>
      <w:r w:rsidR="00C013DB">
        <w:rPr>
          <w:b/>
          <w:bCs/>
          <w:szCs w:val="24"/>
        </w:rPr>
        <w:t xml:space="preserve">) </w:t>
      </w:r>
      <w:r w:rsidR="006D2D87">
        <w:rPr>
          <w:b/>
          <w:bCs/>
          <w:szCs w:val="24"/>
        </w:rPr>
        <w:t>PIRKIM</w:t>
      </w:r>
      <w:bookmarkEnd w:id="0"/>
      <w:r w:rsidR="006D2D87">
        <w:rPr>
          <w:b/>
          <w:bCs/>
          <w:szCs w:val="24"/>
        </w:rPr>
        <w:t>AS</w:t>
      </w:r>
    </w:p>
    <w:p w14:paraId="63D12556" w14:textId="77777777" w:rsidR="006D2D87" w:rsidRDefault="006D2D87" w:rsidP="006D2D87">
      <w:pPr>
        <w:jc w:val="center"/>
        <w:rPr>
          <w:b/>
          <w:bCs/>
          <w:noProof/>
          <w:szCs w:val="24"/>
        </w:rPr>
      </w:pPr>
    </w:p>
    <w:p w14:paraId="69923C77" w14:textId="148605EE" w:rsidR="006D2D87" w:rsidRDefault="006D2D87" w:rsidP="006D2D87">
      <w:pPr>
        <w:tabs>
          <w:tab w:val="left" w:pos="1080"/>
          <w:tab w:val="center" w:pos="4819"/>
        </w:tabs>
        <w:rPr>
          <w:b/>
          <w:noProof/>
          <w:szCs w:val="24"/>
        </w:rPr>
      </w:pPr>
      <w:r>
        <w:rPr>
          <w:b/>
          <w:noProof/>
          <w:szCs w:val="24"/>
        </w:rPr>
        <w:tab/>
      </w:r>
      <w:r>
        <w:rPr>
          <w:b/>
          <w:noProof/>
          <w:sz w:val="22"/>
          <w:szCs w:val="22"/>
        </w:rPr>
        <w:tab/>
      </w:r>
      <w:r w:rsidRPr="00857D7E">
        <w:rPr>
          <w:b/>
          <w:noProof/>
          <w:szCs w:val="24"/>
        </w:rPr>
        <w:t>SUPAPRASTINTO</w:t>
      </w:r>
      <w:r>
        <w:rPr>
          <w:b/>
          <w:noProof/>
          <w:sz w:val="22"/>
          <w:szCs w:val="22"/>
        </w:rPr>
        <w:t xml:space="preserve"> </w:t>
      </w:r>
      <w:r>
        <w:rPr>
          <w:b/>
          <w:noProof/>
          <w:szCs w:val="24"/>
        </w:rPr>
        <w:t>ATVIRO KONKURSO SĄLYGOS</w:t>
      </w:r>
    </w:p>
    <w:p w14:paraId="2A269479" w14:textId="77777777" w:rsidR="006D2D87" w:rsidRDefault="006D2D87" w:rsidP="006D2D87">
      <w:pPr>
        <w:jc w:val="center"/>
        <w:rPr>
          <w:b/>
          <w:noProof/>
          <w:szCs w:val="24"/>
        </w:rPr>
      </w:pPr>
    </w:p>
    <w:p w14:paraId="251AA75F" w14:textId="77777777" w:rsidR="006D2D87" w:rsidRDefault="006D2D87" w:rsidP="006D2D87">
      <w:pPr>
        <w:jc w:val="center"/>
        <w:rPr>
          <w:b/>
          <w:noProof/>
          <w:szCs w:val="24"/>
        </w:rPr>
      </w:pPr>
      <w:r>
        <w:rPr>
          <w:b/>
          <w:noProof/>
          <w:szCs w:val="24"/>
        </w:rPr>
        <w:t>TURINYS</w:t>
      </w:r>
    </w:p>
    <w:p w14:paraId="0A93B0F2" w14:textId="77777777" w:rsidR="006D2D87" w:rsidRDefault="006D2D87" w:rsidP="006D2D87">
      <w:pPr>
        <w:ind w:left="2592" w:firstLine="1296"/>
        <w:jc w:val="both"/>
        <w:rPr>
          <w:b/>
          <w:noProof/>
          <w:szCs w:val="24"/>
        </w:rPr>
      </w:pPr>
    </w:p>
    <w:p w14:paraId="5EF7E7B0" w14:textId="77777777" w:rsidR="006D2D87" w:rsidRDefault="006D2D87" w:rsidP="006D2D87">
      <w:pPr>
        <w:jc w:val="both"/>
        <w:rPr>
          <w:b/>
          <w:noProof/>
          <w:szCs w:val="24"/>
        </w:rPr>
      </w:pPr>
      <w:r>
        <w:rPr>
          <w:b/>
          <w:noProof/>
          <w:szCs w:val="24"/>
        </w:rPr>
        <w:t>1. BENDROSIOS NUOSTATOS</w:t>
      </w:r>
    </w:p>
    <w:p w14:paraId="6780387B" w14:textId="6731D60E" w:rsidR="006D2D87" w:rsidRDefault="006D2D87" w:rsidP="006D2D87">
      <w:pPr>
        <w:jc w:val="both"/>
        <w:rPr>
          <w:b/>
          <w:noProof/>
          <w:szCs w:val="24"/>
        </w:rPr>
      </w:pPr>
      <w:r>
        <w:rPr>
          <w:b/>
          <w:noProof/>
          <w:szCs w:val="24"/>
        </w:rPr>
        <w:t>2. PIRKIMO OBJEKTAS</w:t>
      </w:r>
      <w:r w:rsidR="00F8370D">
        <w:rPr>
          <w:b/>
          <w:noProof/>
          <w:szCs w:val="24"/>
        </w:rPr>
        <w:t>.</w:t>
      </w:r>
      <w:r w:rsidR="00F8370D" w:rsidRPr="00F8370D">
        <w:rPr>
          <w:b/>
          <w:noProof/>
          <w:szCs w:val="24"/>
        </w:rPr>
        <w:t xml:space="preserve"> ŽALIOJO PIRKIMO REIKALAVIMAI</w:t>
      </w:r>
    </w:p>
    <w:p w14:paraId="3D03B5F4" w14:textId="65616696" w:rsidR="006D2D87" w:rsidRDefault="006D2D87" w:rsidP="006D2D87">
      <w:pPr>
        <w:ind w:left="284" w:hanging="284"/>
        <w:rPr>
          <w:b/>
          <w:noProof/>
          <w:szCs w:val="24"/>
        </w:rPr>
      </w:pPr>
      <w:r>
        <w:rPr>
          <w:b/>
          <w:noProof/>
          <w:szCs w:val="24"/>
        </w:rPr>
        <w:t>3. TIEKĖJŲ PAŠALINIMO PAGRINDAI</w:t>
      </w:r>
      <w:r w:rsidR="00C15084">
        <w:rPr>
          <w:b/>
          <w:noProof/>
          <w:szCs w:val="24"/>
        </w:rPr>
        <w:t>,</w:t>
      </w:r>
      <w:r>
        <w:rPr>
          <w:b/>
          <w:noProof/>
          <w:szCs w:val="24"/>
        </w:rPr>
        <w:t xml:space="preserve"> </w:t>
      </w:r>
      <w:r w:rsidR="00C15084" w:rsidRPr="00C15084">
        <w:rPr>
          <w:b/>
          <w:noProof/>
          <w:szCs w:val="24"/>
        </w:rPr>
        <w:t>KVALIFIKACIJOS REIKALAVIMAI</w:t>
      </w:r>
    </w:p>
    <w:p w14:paraId="5268215D" w14:textId="77777777" w:rsidR="006D2D87" w:rsidRDefault="006D2D87" w:rsidP="006D2D87">
      <w:pPr>
        <w:ind w:left="284" w:hanging="284"/>
        <w:rPr>
          <w:b/>
          <w:noProof/>
          <w:szCs w:val="24"/>
        </w:rPr>
      </w:pPr>
      <w:r>
        <w:rPr>
          <w:b/>
          <w:noProof/>
          <w:szCs w:val="24"/>
        </w:rPr>
        <w:t>4. ŪKIO SUBJEKTŲ GRUPĖS DALYVAVIMAS</w:t>
      </w:r>
    </w:p>
    <w:p w14:paraId="7FD4D0D0" w14:textId="77777777" w:rsidR="006D2D87" w:rsidRDefault="006D2D87" w:rsidP="006D2D87">
      <w:pPr>
        <w:jc w:val="both"/>
        <w:rPr>
          <w:b/>
          <w:noProof/>
          <w:szCs w:val="24"/>
        </w:rPr>
      </w:pPr>
      <w:r>
        <w:rPr>
          <w:b/>
          <w:noProof/>
          <w:szCs w:val="24"/>
        </w:rPr>
        <w:t>5. PASIŪLYMŲ RENGIMAS, PATEIKIMAS, KEITIMAS</w:t>
      </w:r>
    </w:p>
    <w:p w14:paraId="225BA836" w14:textId="77777777" w:rsidR="006D2D87" w:rsidRDefault="006D2D87" w:rsidP="006D2D87">
      <w:pPr>
        <w:jc w:val="both"/>
        <w:rPr>
          <w:b/>
          <w:noProof/>
          <w:szCs w:val="24"/>
        </w:rPr>
      </w:pPr>
      <w:r>
        <w:rPr>
          <w:b/>
          <w:noProof/>
          <w:szCs w:val="24"/>
        </w:rPr>
        <w:t>6. PASIŪLYMŲ ŠIFRAVIMAS</w:t>
      </w:r>
    </w:p>
    <w:p w14:paraId="3150E1C8" w14:textId="77777777" w:rsidR="006D2D87" w:rsidRDefault="006D2D87" w:rsidP="006D2D87">
      <w:pPr>
        <w:jc w:val="both"/>
        <w:rPr>
          <w:b/>
          <w:noProof/>
          <w:szCs w:val="24"/>
        </w:rPr>
      </w:pPr>
      <w:r>
        <w:rPr>
          <w:b/>
          <w:noProof/>
          <w:szCs w:val="24"/>
        </w:rPr>
        <w:t>7. KONKURSO SĄLYGŲ PAAIŠKINIMAS, PAPILDYMAS IR PATIKSLINIMAS</w:t>
      </w:r>
    </w:p>
    <w:p w14:paraId="06F2780C" w14:textId="77777777" w:rsidR="006D2D87" w:rsidRDefault="006D2D87" w:rsidP="006D2D87">
      <w:pPr>
        <w:jc w:val="both"/>
        <w:rPr>
          <w:b/>
          <w:noProof/>
          <w:szCs w:val="24"/>
        </w:rPr>
      </w:pPr>
      <w:r>
        <w:rPr>
          <w:b/>
          <w:noProof/>
          <w:szCs w:val="24"/>
        </w:rPr>
        <w:t>8. PASIŪLYMŲ GALIOJIMO UŽTIKRINIMAS</w:t>
      </w:r>
    </w:p>
    <w:p w14:paraId="1EF4154A" w14:textId="77777777" w:rsidR="006D2D87" w:rsidRDefault="006D2D87" w:rsidP="006D2D87">
      <w:pPr>
        <w:jc w:val="both"/>
        <w:rPr>
          <w:b/>
          <w:noProof/>
          <w:szCs w:val="24"/>
        </w:rPr>
      </w:pPr>
      <w:r>
        <w:rPr>
          <w:b/>
          <w:noProof/>
          <w:szCs w:val="24"/>
        </w:rPr>
        <w:t>9. SUSIPAŽINIMO SU PASIŪLYMAIS PROCEDŪROS</w:t>
      </w:r>
    </w:p>
    <w:p w14:paraId="14E182D0" w14:textId="77777777" w:rsidR="006D2D87" w:rsidRDefault="006D2D87" w:rsidP="006D2D87">
      <w:pPr>
        <w:jc w:val="both"/>
        <w:rPr>
          <w:b/>
          <w:noProof/>
          <w:szCs w:val="24"/>
        </w:rPr>
      </w:pPr>
      <w:r>
        <w:rPr>
          <w:b/>
          <w:noProof/>
          <w:szCs w:val="24"/>
        </w:rPr>
        <w:t>10. EKONOMIŠKAI NAUDINGIAUSIO PASIŪLYMO IŠRINKIMO KRITERIJAI</w:t>
      </w:r>
    </w:p>
    <w:p w14:paraId="2A64319E" w14:textId="77777777" w:rsidR="006D2D87" w:rsidRDefault="006D2D87" w:rsidP="006D2D87">
      <w:pPr>
        <w:jc w:val="both"/>
        <w:rPr>
          <w:b/>
          <w:noProof/>
          <w:szCs w:val="24"/>
        </w:rPr>
      </w:pPr>
      <w:r>
        <w:rPr>
          <w:b/>
          <w:noProof/>
          <w:szCs w:val="24"/>
        </w:rPr>
        <w:t>11. EBVPD BEI PASIŪLYMŲ VERTINIMAS IR NAGRINĖJIMAS</w:t>
      </w:r>
    </w:p>
    <w:p w14:paraId="60D03BE2" w14:textId="77777777" w:rsidR="006D2D87" w:rsidRDefault="006D2D87" w:rsidP="006D2D87">
      <w:pPr>
        <w:jc w:val="both"/>
        <w:rPr>
          <w:b/>
          <w:noProof/>
          <w:szCs w:val="24"/>
        </w:rPr>
      </w:pPr>
      <w:r>
        <w:rPr>
          <w:b/>
          <w:noProof/>
          <w:szCs w:val="24"/>
        </w:rPr>
        <w:t>12. PASIŪLYMŲ ATMETIMO PRIEŽASTYS</w:t>
      </w:r>
    </w:p>
    <w:p w14:paraId="2F9643DD" w14:textId="77777777" w:rsidR="006D2D87" w:rsidRDefault="006D2D87" w:rsidP="006D2D87">
      <w:pPr>
        <w:jc w:val="both"/>
        <w:rPr>
          <w:b/>
          <w:bCs/>
          <w:iCs/>
          <w:noProof/>
          <w:szCs w:val="24"/>
        </w:rPr>
      </w:pPr>
      <w:r>
        <w:rPr>
          <w:b/>
          <w:noProof/>
          <w:szCs w:val="24"/>
        </w:rPr>
        <w:t>13. PASIŪLYMŲ EILĖ IR LAIMĖJUSIO PASIŪLYMO NUSTATYMAS</w:t>
      </w:r>
    </w:p>
    <w:p w14:paraId="32B64B4E" w14:textId="77777777" w:rsidR="006D2D87" w:rsidRDefault="006D2D87" w:rsidP="006D2D87">
      <w:pPr>
        <w:jc w:val="both"/>
        <w:rPr>
          <w:b/>
          <w:noProof/>
          <w:szCs w:val="24"/>
        </w:rPr>
      </w:pPr>
      <w:r>
        <w:rPr>
          <w:b/>
          <w:noProof/>
          <w:szCs w:val="24"/>
        </w:rPr>
        <w:t>14. PRETENZIJŲ IR SKUNDŲ NAGRINĖJIMAS</w:t>
      </w:r>
    </w:p>
    <w:p w14:paraId="1673B6E5" w14:textId="77777777" w:rsidR="006D2D87" w:rsidRDefault="006D2D87" w:rsidP="006D2D87">
      <w:pPr>
        <w:jc w:val="both"/>
        <w:rPr>
          <w:b/>
          <w:noProof/>
          <w:szCs w:val="24"/>
        </w:rPr>
      </w:pPr>
      <w:r>
        <w:rPr>
          <w:b/>
          <w:noProof/>
          <w:szCs w:val="24"/>
        </w:rPr>
        <w:t>15. PIRKIMO SUTARTIES SĄLYGOS</w:t>
      </w:r>
    </w:p>
    <w:p w14:paraId="703C3493" w14:textId="77777777" w:rsidR="006D2D87" w:rsidRDefault="006D2D87" w:rsidP="006D2D87">
      <w:pPr>
        <w:tabs>
          <w:tab w:val="left" w:pos="426"/>
          <w:tab w:val="left" w:pos="567"/>
        </w:tabs>
        <w:jc w:val="both"/>
        <w:rPr>
          <w:b/>
          <w:bCs/>
          <w:iCs/>
          <w:noProof/>
          <w:szCs w:val="24"/>
        </w:rPr>
      </w:pPr>
      <w:r>
        <w:rPr>
          <w:b/>
          <w:noProof/>
          <w:szCs w:val="24"/>
        </w:rPr>
        <w:t>16.</w:t>
      </w:r>
      <w:r>
        <w:rPr>
          <w:b/>
          <w:noProof/>
        </w:rPr>
        <w:t xml:space="preserve"> </w:t>
      </w:r>
      <w:r>
        <w:rPr>
          <w:b/>
          <w:bCs/>
          <w:iCs/>
          <w:noProof/>
          <w:szCs w:val="24"/>
        </w:rPr>
        <w:t>BAIGIAMOSIOS NUOSTATOS</w:t>
      </w:r>
    </w:p>
    <w:p w14:paraId="50B9CCE2" w14:textId="77777777" w:rsidR="006D2D87" w:rsidRDefault="006D2D87" w:rsidP="006D2D87">
      <w:pPr>
        <w:tabs>
          <w:tab w:val="left" w:pos="567"/>
        </w:tabs>
        <w:jc w:val="both"/>
        <w:rPr>
          <w:b/>
          <w:noProof/>
          <w:szCs w:val="24"/>
        </w:rPr>
      </w:pPr>
    </w:p>
    <w:p w14:paraId="02F5E015" w14:textId="77777777" w:rsidR="006D2D87" w:rsidRDefault="006D2D87" w:rsidP="006D2D87">
      <w:pPr>
        <w:tabs>
          <w:tab w:val="left" w:pos="567"/>
          <w:tab w:val="left" w:pos="709"/>
        </w:tabs>
        <w:jc w:val="both"/>
        <w:rPr>
          <w:noProof/>
          <w:szCs w:val="24"/>
        </w:rPr>
      </w:pPr>
      <w:r>
        <w:rPr>
          <w:noProof/>
          <w:szCs w:val="24"/>
        </w:rPr>
        <w:t xml:space="preserve">PRIEDAI: </w:t>
      </w:r>
    </w:p>
    <w:p w14:paraId="2DA24146" w14:textId="77777777" w:rsidR="006D2D87" w:rsidRDefault="006D2D87" w:rsidP="006D2D87">
      <w:pPr>
        <w:tabs>
          <w:tab w:val="left" w:pos="709"/>
        </w:tabs>
        <w:jc w:val="both"/>
        <w:rPr>
          <w:noProof/>
          <w:szCs w:val="24"/>
        </w:rPr>
      </w:pPr>
      <w:r>
        <w:rPr>
          <w:noProof/>
          <w:szCs w:val="24"/>
        </w:rPr>
        <w:t xml:space="preserve">1. Pasiūlymo forma.  </w:t>
      </w:r>
    </w:p>
    <w:p w14:paraId="44AEE463" w14:textId="1F1C4F3B" w:rsidR="006D2D87" w:rsidRDefault="006D2D87" w:rsidP="006D2D87">
      <w:pPr>
        <w:tabs>
          <w:tab w:val="left" w:pos="709"/>
        </w:tabs>
        <w:jc w:val="both"/>
        <w:rPr>
          <w:noProof/>
          <w:szCs w:val="24"/>
        </w:rPr>
      </w:pPr>
      <w:r>
        <w:rPr>
          <w:noProof/>
          <w:szCs w:val="24"/>
        </w:rPr>
        <w:t>2</w:t>
      </w:r>
      <w:bookmarkStart w:id="1" w:name="_Hlk124838808"/>
      <w:r>
        <w:rPr>
          <w:noProof/>
          <w:szCs w:val="24"/>
        </w:rPr>
        <w:t xml:space="preserve">. </w:t>
      </w:r>
      <w:bookmarkStart w:id="2" w:name="_Hlk134782650"/>
      <w:bookmarkEnd w:id="1"/>
      <w:r w:rsidR="004E5FAC">
        <w:rPr>
          <w:rFonts w:asciiTheme="majorBidi" w:hAnsiTheme="majorBidi" w:cstheme="majorBidi"/>
          <w:color w:val="000000"/>
          <w:szCs w:val="24"/>
        </w:rPr>
        <w:t xml:space="preserve">Plastikinių langų, durų, </w:t>
      </w:r>
      <w:r w:rsidR="004D2EA9">
        <w:rPr>
          <w:rFonts w:asciiTheme="majorBidi" w:hAnsiTheme="majorBidi" w:cstheme="majorBidi"/>
          <w:color w:val="000000"/>
          <w:szCs w:val="24"/>
        </w:rPr>
        <w:t xml:space="preserve">stiklo paketų ir susijusių gaminių (be montavimo) </w:t>
      </w:r>
      <w:r>
        <w:rPr>
          <w:noProof/>
          <w:szCs w:val="24"/>
        </w:rPr>
        <w:t>techninė specifikacija</w:t>
      </w:r>
      <w:bookmarkEnd w:id="2"/>
      <w:r w:rsidR="00605734">
        <w:rPr>
          <w:noProof/>
          <w:szCs w:val="24"/>
        </w:rPr>
        <w:t xml:space="preserve"> (atskiras </w:t>
      </w:r>
      <w:r w:rsidR="005C4BED">
        <w:rPr>
          <w:noProof/>
          <w:szCs w:val="24"/>
        </w:rPr>
        <w:t>priedas – docx tipo failas)</w:t>
      </w:r>
      <w:r>
        <w:rPr>
          <w:noProof/>
          <w:szCs w:val="24"/>
        </w:rPr>
        <w:t xml:space="preserve">. </w:t>
      </w:r>
    </w:p>
    <w:p w14:paraId="047C7F2A" w14:textId="7B79E9A6" w:rsidR="006D2D87" w:rsidRDefault="006D2D87" w:rsidP="006D2D87">
      <w:pPr>
        <w:tabs>
          <w:tab w:val="left" w:pos="709"/>
        </w:tabs>
        <w:jc w:val="both"/>
        <w:rPr>
          <w:noProof/>
          <w:szCs w:val="24"/>
        </w:rPr>
      </w:pPr>
      <w:r>
        <w:rPr>
          <w:noProof/>
          <w:szCs w:val="24"/>
        </w:rPr>
        <w:t xml:space="preserve">3. </w:t>
      </w:r>
      <w:r w:rsidR="00386D69" w:rsidRPr="00386D69">
        <w:rPr>
          <w:noProof/>
          <w:szCs w:val="24"/>
        </w:rPr>
        <w:t>Plastikinių langų, durų, stiklo paketų ir susijusių gaminių (be montavimo)</w:t>
      </w:r>
      <w:r w:rsidR="00AC0845">
        <w:rPr>
          <w:rFonts w:asciiTheme="majorBidi" w:hAnsiTheme="majorBidi" w:cstheme="majorBidi"/>
          <w:color w:val="000000"/>
          <w:szCs w:val="24"/>
        </w:rPr>
        <w:t xml:space="preserve"> </w:t>
      </w:r>
      <w:r>
        <w:rPr>
          <w:noProof/>
          <w:szCs w:val="24"/>
        </w:rPr>
        <w:t xml:space="preserve">pirkimo – pardavimo sutarties projektas (Sutarties bendrosios sąlygos ir Sutarties specialiosios sąlygos, atskiri priedai </w:t>
      </w:r>
      <w:r w:rsidR="005C4BED">
        <w:rPr>
          <w:noProof/>
          <w:szCs w:val="24"/>
        </w:rPr>
        <w:t xml:space="preserve">– </w:t>
      </w:r>
      <w:r>
        <w:rPr>
          <w:noProof/>
          <w:szCs w:val="24"/>
        </w:rPr>
        <w:t xml:space="preserve">docx tipo failai). </w:t>
      </w:r>
    </w:p>
    <w:p w14:paraId="37270F87" w14:textId="75F0B8C1" w:rsidR="006D2D87" w:rsidRDefault="006D2D87" w:rsidP="006D2D87">
      <w:pPr>
        <w:tabs>
          <w:tab w:val="left" w:pos="709"/>
        </w:tabs>
        <w:jc w:val="both"/>
        <w:rPr>
          <w:noProof/>
          <w:szCs w:val="24"/>
        </w:rPr>
      </w:pPr>
      <w:r>
        <w:rPr>
          <w:noProof/>
          <w:szCs w:val="24"/>
        </w:rPr>
        <w:t xml:space="preserve">4. Europos bendrasis viešųjų pirkimų dokumentas (atskiras priedas </w:t>
      </w:r>
      <w:r w:rsidR="00414C10">
        <w:rPr>
          <w:noProof/>
          <w:szCs w:val="24"/>
        </w:rPr>
        <w:t>–</w:t>
      </w:r>
      <w:r w:rsidR="005C4BED">
        <w:rPr>
          <w:noProof/>
          <w:szCs w:val="24"/>
        </w:rPr>
        <w:t xml:space="preserve"> </w:t>
      </w:r>
      <w:r>
        <w:rPr>
          <w:noProof/>
          <w:szCs w:val="24"/>
        </w:rPr>
        <w:t>xml ir pdf tipo failai).</w:t>
      </w:r>
    </w:p>
    <w:p w14:paraId="009DF075" w14:textId="30588EC0" w:rsidR="0056019A" w:rsidRDefault="0056019A" w:rsidP="006D2D87">
      <w:pPr>
        <w:tabs>
          <w:tab w:val="left" w:pos="709"/>
        </w:tabs>
        <w:jc w:val="both"/>
        <w:rPr>
          <w:noProof/>
          <w:szCs w:val="24"/>
        </w:rPr>
      </w:pPr>
      <w:r>
        <w:rPr>
          <w:noProof/>
          <w:szCs w:val="24"/>
        </w:rPr>
        <w:t xml:space="preserve">5. </w:t>
      </w:r>
      <w:r w:rsidR="00B87DE0" w:rsidRPr="00B87DE0">
        <w:rPr>
          <w:noProof/>
          <w:szCs w:val="24"/>
        </w:rPr>
        <w:t>P</w:t>
      </w:r>
      <w:r w:rsidR="00B87DE0">
        <w:rPr>
          <w:noProof/>
          <w:szCs w:val="24"/>
        </w:rPr>
        <w:t>er paskutinius</w:t>
      </w:r>
      <w:r w:rsidR="00B87DE0" w:rsidRPr="00B87DE0">
        <w:rPr>
          <w:noProof/>
          <w:szCs w:val="24"/>
        </w:rPr>
        <w:t xml:space="preserve"> 3 </w:t>
      </w:r>
      <w:r w:rsidR="00B87DE0">
        <w:rPr>
          <w:noProof/>
          <w:szCs w:val="24"/>
        </w:rPr>
        <w:t>metus pristatytų</w:t>
      </w:r>
      <w:r w:rsidR="00B87DE0" w:rsidRPr="00B87DE0">
        <w:rPr>
          <w:noProof/>
          <w:szCs w:val="24"/>
        </w:rPr>
        <w:t xml:space="preserve"> (</w:t>
      </w:r>
      <w:r w:rsidR="00B87DE0">
        <w:rPr>
          <w:noProof/>
          <w:szCs w:val="24"/>
        </w:rPr>
        <w:t>parduotų</w:t>
      </w:r>
      <w:r w:rsidR="00B87DE0" w:rsidRPr="00B87DE0">
        <w:rPr>
          <w:noProof/>
          <w:szCs w:val="24"/>
        </w:rPr>
        <w:t xml:space="preserve">) </w:t>
      </w:r>
      <w:r w:rsidR="00B87DE0">
        <w:rPr>
          <w:noProof/>
          <w:szCs w:val="24"/>
        </w:rPr>
        <w:t>prekių sąrašas</w:t>
      </w:r>
      <w:r w:rsidR="0034742A">
        <w:rPr>
          <w:noProof/>
          <w:szCs w:val="24"/>
        </w:rPr>
        <w:t>.</w:t>
      </w:r>
    </w:p>
    <w:p w14:paraId="28A282DC" w14:textId="77777777" w:rsidR="00250B30" w:rsidRDefault="00250B30" w:rsidP="006D2D87">
      <w:pPr>
        <w:jc w:val="center"/>
        <w:rPr>
          <w:noProof/>
          <w:szCs w:val="24"/>
        </w:rPr>
      </w:pPr>
    </w:p>
    <w:p w14:paraId="50B2CE42" w14:textId="78EFF54D" w:rsidR="006D2D87" w:rsidRDefault="006D2D87" w:rsidP="006D2D87">
      <w:pPr>
        <w:jc w:val="center"/>
        <w:rPr>
          <w:b/>
          <w:noProof/>
          <w:szCs w:val="24"/>
        </w:rPr>
      </w:pPr>
      <w:r>
        <w:rPr>
          <w:b/>
          <w:noProof/>
          <w:szCs w:val="24"/>
        </w:rPr>
        <w:t>1. BENDROSIOS NUOSTATOS</w:t>
      </w:r>
    </w:p>
    <w:p w14:paraId="769F91B7" w14:textId="77777777" w:rsidR="006D2D87" w:rsidRDefault="006D2D87" w:rsidP="006D2D87">
      <w:pPr>
        <w:jc w:val="both"/>
        <w:rPr>
          <w:noProof/>
          <w:sz w:val="18"/>
          <w:szCs w:val="18"/>
        </w:rPr>
      </w:pPr>
      <w:r>
        <w:rPr>
          <w:noProof/>
          <w:szCs w:val="24"/>
        </w:rPr>
        <w:t xml:space="preserve"> </w:t>
      </w:r>
    </w:p>
    <w:p w14:paraId="62A60E38" w14:textId="26D60608" w:rsidR="006D2D87" w:rsidRDefault="006D2D87" w:rsidP="006D2D87">
      <w:pPr>
        <w:ind w:firstLine="709"/>
        <w:jc w:val="both"/>
        <w:rPr>
          <w:noProof/>
          <w:szCs w:val="24"/>
        </w:rPr>
      </w:pPr>
      <w:r>
        <w:rPr>
          <w:noProof/>
          <w:szCs w:val="24"/>
        </w:rPr>
        <w:lastRenderedPageBreak/>
        <w:t>1.1. Lietuvos k</w:t>
      </w:r>
      <w:r>
        <w:rPr>
          <w:noProof/>
        </w:rPr>
        <w:t xml:space="preserve">alėjimų tarnyba, </w:t>
      </w:r>
      <w:r>
        <w:rPr>
          <w:bCs/>
          <w:noProof/>
        </w:rPr>
        <w:t xml:space="preserve">L. Sapiegos g. 1, </w:t>
      </w:r>
      <w:r>
        <w:rPr>
          <w:rStyle w:val="apple-style-span"/>
          <w:noProof/>
          <w:shd w:val="clear" w:color="auto" w:fill="FFFFFF"/>
        </w:rPr>
        <w:t>10312 Vilnius,</w:t>
      </w:r>
      <w:r>
        <w:rPr>
          <w:bCs/>
          <w:noProof/>
        </w:rPr>
        <w:t xml:space="preserve"> biudžetinės įstaigos kodas </w:t>
      </w:r>
      <w:r>
        <w:rPr>
          <w:rStyle w:val="apple-style-span"/>
          <w:noProof/>
          <w:shd w:val="clear" w:color="auto" w:fill="FFFFFF"/>
        </w:rPr>
        <w:t>288697120</w:t>
      </w:r>
      <w:r>
        <w:rPr>
          <w:bCs/>
          <w:noProof/>
        </w:rPr>
        <w:t xml:space="preserve">, </w:t>
      </w:r>
      <w:r>
        <w:rPr>
          <w:noProof/>
        </w:rPr>
        <w:t xml:space="preserve">(toliau – Kalėjimų tarnyba arba perkančioji organizacija) vykdo </w:t>
      </w:r>
      <w:r w:rsidR="00D01BB0" w:rsidRPr="00D01BB0">
        <w:rPr>
          <w:noProof/>
        </w:rPr>
        <w:t>Plastikinių langų, durų, stiklo paketų ir susijusių gaminių (be montavimo)</w:t>
      </w:r>
      <w:r w:rsidR="006A2B67">
        <w:rPr>
          <w:noProof/>
        </w:rPr>
        <w:t xml:space="preserve"> </w:t>
      </w:r>
      <w:r>
        <w:rPr>
          <w:szCs w:val="24"/>
        </w:rPr>
        <w:t>viešąjį pirkimą</w:t>
      </w:r>
      <w:r>
        <w:rPr>
          <w:noProof/>
        </w:rPr>
        <w:t xml:space="preserve"> (toliau – konkursas arba pirkimas). </w:t>
      </w:r>
    </w:p>
    <w:p w14:paraId="177C5430" w14:textId="090884F6" w:rsidR="006D2D87" w:rsidRDefault="006D2D87" w:rsidP="006D2D87">
      <w:pPr>
        <w:ind w:firstLine="709"/>
        <w:jc w:val="both"/>
        <w:rPr>
          <w:noProof/>
          <w:szCs w:val="24"/>
        </w:rPr>
      </w:pPr>
      <w:r>
        <w:rPr>
          <w:noProof/>
          <w:szCs w:val="24"/>
        </w:rPr>
        <w:t xml:space="preserve">1.2. </w:t>
      </w:r>
      <w:r>
        <w:rPr>
          <w:noProof/>
        </w:rPr>
        <w:t xml:space="preserve">Šis pirkimas atliekamas vadovaujantis Lietuvos Respublikos viešųjų pirkimų įstatymu (toliau – Viešųjų pirkimų įstatymas arba VPĮ), Lietuvos Respublikos civiliniu kodeksu, kitais viešuosius pirkimus reglamentuojančiais teisės aktais bei šiomis supaprastinto </w:t>
      </w:r>
      <w:r>
        <w:rPr>
          <w:noProof/>
          <w:szCs w:val="24"/>
        </w:rPr>
        <w:t>atviro konkurso</w:t>
      </w:r>
      <w:r>
        <w:rPr>
          <w:noProof/>
        </w:rPr>
        <w:t xml:space="preserve"> sąlygomis (toliau – konkurso sąlygos). </w:t>
      </w:r>
      <w:r>
        <w:rPr>
          <w:rFonts w:eastAsia="Calibri"/>
          <w:noProof/>
        </w:rPr>
        <w:t>Šiose konkurso sąlygose vartojamos sąvokos atitinka Viešųjų pirkimų įstatyme apibrėžtas sąvokas.</w:t>
      </w:r>
    </w:p>
    <w:p w14:paraId="17B660C0" w14:textId="77777777" w:rsidR="006D2D87" w:rsidRPr="006D2D87" w:rsidRDefault="006D2D87" w:rsidP="006D2D87">
      <w:pPr>
        <w:pStyle w:val="Antrat1"/>
        <w:tabs>
          <w:tab w:val="left" w:pos="1134"/>
          <w:tab w:val="left" w:pos="1560"/>
        </w:tabs>
        <w:spacing w:before="0" w:after="0"/>
        <w:ind w:firstLine="709"/>
        <w:jc w:val="both"/>
        <w:rPr>
          <w:rFonts w:ascii="Times New Roman" w:hAnsi="Times New Roman" w:cs="Times New Roman"/>
          <w:noProof/>
          <w:color w:val="auto"/>
          <w:sz w:val="24"/>
          <w:szCs w:val="24"/>
        </w:rPr>
      </w:pPr>
      <w:r w:rsidRPr="006D2D87">
        <w:rPr>
          <w:rFonts w:ascii="Times New Roman" w:hAnsi="Times New Roman" w:cs="Times New Roman"/>
          <w:noProof/>
          <w:color w:val="auto"/>
          <w:sz w:val="24"/>
          <w:szCs w:val="24"/>
        </w:rPr>
        <w:t>1.3.</w:t>
      </w:r>
      <w:r w:rsidRPr="006D2D87">
        <w:rPr>
          <w:rFonts w:ascii="Times New Roman" w:hAnsi="Times New Roman" w:cs="Times New Roman"/>
          <w:noProof/>
          <w:color w:val="auto"/>
          <w:szCs w:val="24"/>
        </w:rPr>
        <w:t xml:space="preserve"> </w:t>
      </w:r>
      <w:r w:rsidRPr="006D2D87">
        <w:rPr>
          <w:rFonts w:ascii="Times New Roman" w:hAnsi="Times New Roman" w:cs="Times New Roman"/>
          <w:noProof/>
          <w:color w:val="auto"/>
          <w:sz w:val="24"/>
          <w:szCs w:val="24"/>
        </w:rPr>
        <w:t>Pirkimas atliekamas laikantis lygiateisiškumo, nediskriminavimo, abipusio pripažinimo, proporcingumo ir skaidrumo principų, konfidencialumo ir nešališkumo reikalavimų.</w:t>
      </w:r>
    </w:p>
    <w:p w14:paraId="4AAA58C7" w14:textId="77777777" w:rsidR="006D2D87" w:rsidRDefault="006D2D87" w:rsidP="006D2D87">
      <w:pPr>
        <w:ind w:firstLine="709"/>
        <w:jc w:val="both"/>
        <w:rPr>
          <w:noProof/>
          <w:szCs w:val="24"/>
        </w:rPr>
      </w:pPr>
      <w:r>
        <w:rPr>
          <w:noProof/>
          <w:szCs w:val="24"/>
        </w:rPr>
        <w:t xml:space="preserve">1.4. Pirkimas vykdomas atviro konkurso būdu, naudojantis Centrinės viešųjų pirkimų informacinės sistemos (toliau – CVP IS) priemonėmis. Konkurso sąlygos skelbiamos CVP IS. CVP IS priemonėmis pasiūlymus gali teikti tik tie tiekėjai, kurie yra registruoti CVP IS, pasiekiamoje adresu </w:t>
      </w:r>
      <w:hyperlink r:id="rId11" w:history="1">
        <w:r>
          <w:rPr>
            <w:rStyle w:val="Hipersaitas"/>
            <w:rFonts w:asciiTheme="majorBidi" w:eastAsia="Calibri" w:hAnsiTheme="majorBidi" w:cstheme="majorBidi"/>
            <w:color w:val="0070C0"/>
            <w:szCs w:val="24"/>
          </w:rPr>
          <w:t>https://viesiejipirkimai.lt/</w:t>
        </w:r>
      </w:hyperlink>
      <w:r>
        <w:rPr>
          <w:rFonts w:asciiTheme="majorBidi" w:eastAsia="Calibri" w:hAnsiTheme="majorBidi" w:cstheme="majorBidi"/>
          <w:szCs w:val="24"/>
        </w:rPr>
        <w:t>.</w:t>
      </w:r>
    </w:p>
    <w:p w14:paraId="041C9886" w14:textId="77777777" w:rsidR="006D2D87" w:rsidRDefault="006D2D87" w:rsidP="006D2D87">
      <w:pPr>
        <w:ind w:firstLine="709"/>
        <w:jc w:val="both"/>
        <w:rPr>
          <w:noProof/>
          <w:szCs w:val="24"/>
        </w:rPr>
      </w:pPr>
      <w:r>
        <w:rPr>
          <w:noProof/>
          <w:szCs w:val="24"/>
        </w:rPr>
        <w:t xml:space="preserve">1.5. Išankstinis skelbimas apie pirkimą nebuvo skelbtas. </w:t>
      </w:r>
    </w:p>
    <w:p w14:paraId="5813F211" w14:textId="77777777" w:rsidR="006D2D87" w:rsidRDefault="006D2D87" w:rsidP="006D2D87">
      <w:pPr>
        <w:ind w:firstLine="709"/>
        <w:jc w:val="both"/>
        <w:rPr>
          <w:noProof/>
          <w:szCs w:val="24"/>
        </w:rPr>
      </w:pPr>
      <w:r>
        <w:rPr>
          <w:noProof/>
          <w:szCs w:val="24"/>
        </w:rPr>
        <w:t xml:space="preserve">1.6. Visos pirkimo sąlygos nustatytos pirkimo dokumentuose, kuriuos sudaro: </w:t>
      </w:r>
    </w:p>
    <w:p w14:paraId="103A6885" w14:textId="77777777" w:rsidR="006D2D87" w:rsidRDefault="006D2D87" w:rsidP="006D2D87">
      <w:pPr>
        <w:ind w:firstLine="709"/>
        <w:jc w:val="both"/>
        <w:rPr>
          <w:noProof/>
          <w:szCs w:val="24"/>
        </w:rPr>
      </w:pPr>
      <w:r>
        <w:rPr>
          <w:noProof/>
          <w:szCs w:val="24"/>
        </w:rPr>
        <w:t>1.6.1. skelbimas apie pirkimą;</w:t>
      </w:r>
    </w:p>
    <w:p w14:paraId="2BC870D6" w14:textId="77777777" w:rsidR="006D2D87" w:rsidRDefault="006D2D87" w:rsidP="006D2D87">
      <w:pPr>
        <w:ind w:firstLine="709"/>
        <w:jc w:val="both"/>
        <w:rPr>
          <w:noProof/>
          <w:szCs w:val="24"/>
        </w:rPr>
      </w:pPr>
      <w:r>
        <w:rPr>
          <w:noProof/>
          <w:szCs w:val="24"/>
        </w:rPr>
        <w:t>1.6.2. konkurso sąlygos (kartu su priedais);</w:t>
      </w:r>
    </w:p>
    <w:p w14:paraId="439D9643" w14:textId="77777777" w:rsidR="006D2D87" w:rsidRDefault="006D2D87" w:rsidP="006D2D87">
      <w:pPr>
        <w:ind w:firstLine="709"/>
        <w:jc w:val="both"/>
        <w:rPr>
          <w:noProof/>
          <w:szCs w:val="24"/>
        </w:rPr>
      </w:pPr>
      <w:r>
        <w:rPr>
          <w:noProof/>
          <w:szCs w:val="24"/>
        </w:rPr>
        <w:t>1.6.3. konkurso sąlygų paaiškinimai (patikslinimai), taip pat atsakymai į tiekėjų klausimus (jeigu bus);</w:t>
      </w:r>
    </w:p>
    <w:p w14:paraId="0F9A5DFC" w14:textId="77777777" w:rsidR="006D2D87" w:rsidRDefault="006D2D87" w:rsidP="006D2D87">
      <w:pPr>
        <w:ind w:firstLine="709"/>
        <w:jc w:val="both"/>
        <w:rPr>
          <w:noProof/>
          <w:szCs w:val="24"/>
        </w:rPr>
      </w:pPr>
      <w:r>
        <w:rPr>
          <w:noProof/>
          <w:szCs w:val="24"/>
        </w:rPr>
        <w:t>1.6.4. kita CVP IS priemonėmis pateikta informacija.</w:t>
      </w:r>
    </w:p>
    <w:p w14:paraId="301457A0" w14:textId="77777777" w:rsidR="006D2D87" w:rsidRDefault="006D2D87" w:rsidP="006D2D87">
      <w:pPr>
        <w:ind w:firstLine="709"/>
        <w:jc w:val="both"/>
        <w:rPr>
          <w:noProof/>
        </w:rPr>
      </w:pPr>
      <w:r>
        <w:rPr>
          <w:noProof/>
        </w:rPr>
        <w:t>1.7. Šis pirkimas nėra rezervuotas pagal Viešųjų pirkimų įstatymo 23 ir 24 straipsnių nuostatas.</w:t>
      </w:r>
    </w:p>
    <w:p w14:paraId="17726F1E" w14:textId="77777777" w:rsidR="006D2D87" w:rsidRDefault="006D2D87" w:rsidP="006D2D87">
      <w:pPr>
        <w:ind w:firstLine="709"/>
        <w:jc w:val="both"/>
        <w:rPr>
          <w:noProof/>
          <w:szCs w:val="24"/>
        </w:rPr>
      </w:pPr>
      <w:r>
        <w:rPr>
          <w:noProof/>
        </w:rPr>
        <w:t xml:space="preserve">1.8. </w:t>
      </w:r>
      <w:r>
        <w:rPr>
          <w:noProof/>
          <w:szCs w:val="24"/>
        </w:rPr>
        <w:t xml:space="preserve">Šiame pirkime perkančioji organizacija nenumato skelbti savanoriško </w:t>
      </w:r>
      <w:r>
        <w:rPr>
          <w:i/>
          <w:noProof/>
          <w:szCs w:val="24"/>
        </w:rPr>
        <w:t>ex ante</w:t>
      </w:r>
      <w:r>
        <w:rPr>
          <w:noProof/>
          <w:szCs w:val="24"/>
        </w:rPr>
        <w:t xml:space="preserve"> skaidrumo skelbimo.</w:t>
      </w:r>
    </w:p>
    <w:p w14:paraId="1C1D8B25" w14:textId="7B5F220F" w:rsidR="006D2D87" w:rsidRDefault="006D2D87" w:rsidP="006D2D87">
      <w:pPr>
        <w:ind w:firstLine="709"/>
        <w:jc w:val="both"/>
        <w:rPr>
          <w:noProof/>
        </w:rPr>
      </w:pPr>
      <w:r>
        <w:rPr>
          <w:noProof/>
          <w:szCs w:val="24"/>
        </w:rPr>
        <w:t xml:space="preserve">1.9. Pirkimo procedūras vykdo Lietuvos kalėjimų tarnybos Viešųjų pirkimų komisija (toliau – Komisija). </w:t>
      </w:r>
      <w:r>
        <w:rPr>
          <w:noProof/>
        </w:rPr>
        <w:t>Į šio pirkimo Komisijos posėdžius perkančioji organizacija nenumato kviesti dalyvauti stebėtojų. Tiekėjai ir (ar) jų įgalioti atstovai nedalyvauja susipažinimo su pasiūlymais, pasiūlymų nagrinėjimo ir vertinimo procedūrose. Informacija apie pirkimo dalyvius, jų pasiūlymuose nurodytas kainas tiekėjams bus pateikta po sprendimo dėl pirkimą laimėjusio pasiūlymo priėmimo.</w:t>
      </w:r>
    </w:p>
    <w:p w14:paraId="034F17EB" w14:textId="77777777" w:rsidR="00A13AC6" w:rsidRPr="00A13AC6" w:rsidRDefault="006D2D87" w:rsidP="00A13AC6">
      <w:pPr>
        <w:pStyle w:val="prastasiniatinklio"/>
        <w:spacing w:before="0" w:beforeAutospacing="0" w:after="0" w:afterAutospacing="0"/>
        <w:ind w:firstLine="851"/>
        <w:jc w:val="both"/>
        <w:rPr>
          <w:noProof/>
        </w:rPr>
      </w:pPr>
      <w:r>
        <w:rPr>
          <w:noProof/>
        </w:rPr>
        <w:t xml:space="preserve">1.10. Bet kokia informacija, konkurso sąlygų paaiškinimai, pranešimai ar kitas perkančiosios organizacijos ir tiekėjo susirašinėjimas yra vykdomas tik CVP IS susirašinėjimo priemonėmis adresu </w:t>
      </w:r>
      <w:hyperlink r:id="rId12" w:history="1">
        <w:r>
          <w:rPr>
            <w:rStyle w:val="Hipersaitas"/>
            <w:rFonts w:asciiTheme="majorBidi" w:eastAsia="Calibri" w:hAnsiTheme="majorBidi" w:cstheme="majorBidi"/>
            <w:color w:val="0070C0"/>
          </w:rPr>
          <w:t>https://viesiejipirkimai.lt/</w:t>
        </w:r>
      </w:hyperlink>
      <w:r>
        <w:rPr>
          <w:noProof/>
        </w:rPr>
        <w:t xml:space="preserve"> (pranešimus gaus tie tiekėjo naudotojai, kurie priėmė kvietimą arba yra priskirti prie pirkimo). </w:t>
      </w:r>
      <w:r>
        <w:rPr>
          <w:rFonts w:eastAsia="Calibri"/>
          <w:noProof/>
        </w:rPr>
        <w:t xml:space="preserve">Šiame punkte nustatytų reikalavimų gali būti nesilaikoma tik išimtinais Viešųjų pirkimų įstatyme nurodytais atvejais. </w:t>
      </w:r>
      <w:r>
        <w:rPr>
          <w:noProof/>
        </w:rPr>
        <w:t xml:space="preserve">Perkančiosios organizacijos įgaliotas asmuo palaikyti tiesioginį ryšį su tiekėjais ir gauti iš jų pranešimus, susijusius su pirkimų procedūromis – Viešųjų pirkimų skyriaus vyriausioji specialistė </w:t>
      </w:r>
      <w:r w:rsidR="00CD2D76" w:rsidRPr="00CD2D76">
        <w:rPr>
          <w:noProof/>
        </w:rPr>
        <w:t xml:space="preserve">Deimantė Venienė, tel. +370 659 07065 el. paštas </w:t>
      </w:r>
      <w:hyperlink r:id="rId13" w:history="1">
        <w:r w:rsidR="0096411A" w:rsidRPr="003B1A08">
          <w:rPr>
            <w:rStyle w:val="Hipersaitas"/>
            <w:noProof/>
          </w:rPr>
          <w:t>deimante.veniene@kalejimai.lt</w:t>
        </w:r>
      </w:hyperlink>
      <w:r w:rsidR="0096411A">
        <w:rPr>
          <w:noProof/>
        </w:rPr>
        <w:t xml:space="preserve"> ir </w:t>
      </w:r>
      <w:r w:rsidR="00A13AC6" w:rsidRPr="00A13AC6">
        <w:rPr>
          <w:noProof/>
        </w:rPr>
        <w:t xml:space="preserve">Viešųjų pirkimų skyriaus </w:t>
      </w:r>
      <w:r w:rsidR="00A13AC6" w:rsidRPr="00A13AC6">
        <w:t>vyriausioji specialistė Justė Lapinskienė, tel.</w:t>
      </w:r>
      <w:r w:rsidR="00A13AC6" w:rsidRPr="00A13AC6">
        <w:rPr>
          <w14:ligatures w14:val="standardContextual"/>
        </w:rPr>
        <w:t xml:space="preserve"> </w:t>
      </w:r>
      <w:r w:rsidR="00A13AC6" w:rsidRPr="00A13AC6">
        <w:t xml:space="preserve">+370 66 402 378, el. paštas </w:t>
      </w:r>
      <w:hyperlink r:id="rId14" w:history="1">
        <w:r w:rsidR="00A13AC6" w:rsidRPr="00A13AC6">
          <w:rPr>
            <w:color w:val="0000FF"/>
            <w:u w:val="single"/>
          </w:rPr>
          <w:t>juste.lapinskiene@kalejimai.lt</w:t>
        </w:r>
      </w:hyperlink>
      <w:r w:rsidR="00A13AC6" w:rsidRPr="00A13AC6">
        <w:t>.</w:t>
      </w:r>
    </w:p>
    <w:p w14:paraId="4247FED4" w14:textId="77777777" w:rsidR="006D2D87" w:rsidRDefault="006D2D87" w:rsidP="00A13AC6">
      <w:pPr>
        <w:pStyle w:val="prastasiniatinklio"/>
        <w:spacing w:before="0" w:beforeAutospacing="0" w:after="0" w:afterAutospacing="0"/>
        <w:jc w:val="both"/>
        <w:rPr>
          <w:noProof/>
        </w:rPr>
      </w:pPr>
    </w:p>
    <w:p w14:paraId="52539539" w14:textId="222F3FBB" w:rsidR="00F8370D" w:rsidRPr="002E1F9E" w:rsidRDefault="006D2D87" w:rsidP="00F8370D">
      <w:pPr>
        <w:ind w:left="284" w:hanging="284"/>
        <w:jc w:val="center"/>
        <w:rPr>
          <w:b/>
          <w:noProof/>
          <w:szCs w:val="24"/>
        </w:rPr>
      </w:pPr>
      <w:r w:rsidRPr="00517C30">
        <w:rPr>
          <w:b/>
          <w:noProof/>
          <w:szCs w:val="24"/>
        </w:rPr>
        <w:t>2. PIRKIMO OBJEKTAS</w:t>
      </w:r>
      <w:r w:rsidR="00F8370D">
        <w:rPr>
          <w:b/>
          <w:noProof/>
          <w:szCs w:val="24"/>
        </w:rPr>
        <w:t>.</w:t>
      </w:r>
      <w:r w:rsidR="00F8370D" w:rsidRPr="00F8370D">
        <w:rPr>
          <w:b/>
          <w:noProof/>
          <w:szCs w:val="24"/>
        </w:rPr>
        <w:t xml:space="preserve"> </w:t>
      </w:r>
      <w:r w:rsidR="00F8370D">
        <w:rPr>
          <w:b/>
          <w:noProof/>
          <w:szCs w:val="24"/>
        </w:rPr>
        <w:t xml:space="preserve">ŽALIOJO PIRKIMO </w:t>
      </w:r>
      <w:r w:rsidR="00F8370D" w:rsidRPr="00B86215">
        <w:rPr>
          <w:b/>
          <w:noProof/>
          <w:szCs w:val="24"/>
        </w:rPr>
        <w:t>REIKALAVIMAI</w:t>
      </w:r>
    </w:p>
    <w:p w14:paraId="5F07F616" w14:textId="6B908445" w:rsidR="006D2D87" w:rsidRPr="00517C30" w:rsidRDefault="006D2D87" w:rsidP="00250B30">
      <w:pPr>
        <w:pStyle w:val="Antrat1"/>
        <w:tabs>
          <w:tab w:val="left" w:pos="1134"/>
        </w:tabs>
        <w:spacing w:before="0" w:after="0"/>
        <w:jc w:val="center"/>
        <w:rPr>
          <w:rFonts w:ascii="Times New Roman" w:hAnsi="Times New Roman" w:cs="Times New Roman"/>
          <w:b/>
          <w:noProof/>
          <w:color w:val="auto"/>
          <w:sz w:val="24"/>
          <w:szCs w:val="24"/>
        </w:rPr>
      </w:pPr>
    </w:p>
    <w:p w14:paraId="4F78997C" w14:textId="77777777" w:rsidR="006D2D87" w:rsidRPr="00517C30" w:rsidRDefault="006D2D87" w:rsidP="006D2D87">
      <w:pPr>
        <w:ind w:firstLine="1134"/>
        <w:rPr>
          <w:noProof/>
          <w:sz w:val="18"/>
          <w:szCs w:val="14"/>
        </w:rPr>
      </w:pPr>
    </w:p>
    <w:p w14:paraId="60A50EAD" w14:textId="2ADC6425" w:rsidR="006D2D87" w:rsidRDefault="006D2D87" w:rsidP="006D2D87">
      <w:pPr>
        <w:ind w:firstLine="709"/>
        <w:jc w:val="both"/>
        <w:rPr>
          <w:noProof/>
          <w:szCs w:val="24"/>
        </w:rPr>
      </w:pPr>
      <w:r>
        <w:rPr>
          <w:noProof/>
        </w:rPr>
        <w:t xml:space="preserve">2.1. </w:t>
      </w:r>
      <w:r>
        <w:rPr>
          <w:noProof/>
          <w:szCs w:val="24"/>
        </w:rPr>
        <w:t xml:space="preserve">Pirkimo objektas – </w:t>
      </w:r>
      <w:r w:rsidR="00074CA4" w:rsidRPr="00074CA4">
        <w:rPr>
          <w:noProof/>
          <w:szCs w:val="24"/>
        </w:rPr>
        <w:t>Plastikini</w:t>
      </w:r>
      <w:r w:rsidR="00074CA4">
        <w:rPr>
          <w:noProof/>
          <w:szCs w:val="24"/>
        </w:rPr>
        <w:t>ai</w:t>
      </w:r>
      <w:r w:rsidR="00074CA4" w:rsidRPr="00074CA4">
        <w:rPr>
          <w:noProof/>
          <w:szCs w:val="24"/>
        </w:rPr>
        <w:t xml:space="preserve"> lang</w:t>
      </w:r>
      <w:r w:rsidR="00074CA4">
        <w:rPr>
          <w:noProof/>
          <w:szCs w:val="24"/>
        </w:rPr>
        <w:t>ai</w:t>
      </w:r>
      <w:r w:rsidR="00074CA4" w:rsidRPr="00074CA4">
        <w:rPr>
          <w:noProof/>
          <w:szCs w:val="24"/>
        </w:rPr>
        <w:t>, dur</w:t>
      </w:r>
      <w:r w:rsidR="00074CA4">
        <w:rPr>
          <w:noProof/>
          <w:szCs w:val="24"/>
        </w:rPr>
        <w:t>ys</w:t>
      </w:r>
      <w:r w:rsidR="00074CA4" w:rsidRPr="00074CA4">
        <w:rPr>
          <w:noProof/>
          <w:szCs w:val="24"/>
        </w:rPr>
        <w:t>, stiklo paket</w:t>
      </w:r>
      <w:r w:rsidR="00074CA4">
        <w:rPr>
          <w:noProof/>
          <w:szCs w:val="24"/>
        </w:rPr>
        <w:t>ai</w:t>
      </w:r>
      <w:r w:rsidR="00074CA4" w:rsidRPr="00074CA4">
        <w:rPr>
          <w:noProof/>
          <w:szCs w:val="24"/>
        </w:rPr>
        <w:t xml:space="preserve"> ir susij</w:t>
      </w:r>
      <w:r w:rsidR="00074CA4">
        <w:rPr>
          <w:noProof/>
          <w:szCs w:val="24"/>
        </w:rPr>
        <w:t>ę</w:t>
      </w:r>
      <w:r w:rsidR="00074CA4" w:rsidRPr="00074CA4">
        <w:rPr>
          <w:noProof/>
          <w:szCs w:val="24"/>
        </w:rPr>
        <w:t xml:space="preserve"> gamini</w:t>
      </w:r>
      <w:r w:rsidR="00074CA4">
        <w:rPr>
          <w:noProof/>
          <w:szCs w:val="24"/>
        </w:rPr>
        <w:t>ai</w:t>
      </w:r>
      <w:r w:rsidR="00074CA4" w:rsidRPr="00074CA4">
        <w:rPr>
          <w:noProof/>
          <w:szCs w:val="24"/>
        </w:rPr>
        <w:t xml:space="preserve"> (be montavimo)</w:t>
      </w:r>
      <w:r w:rsidR="00BA5FB7">
        <w:rPr>
          <w:noProof/>
          <w:szCs w:val="24"/>
        </w:rPr>
        <w:t xml:space="preserve"> </w:t>
      </w:r>
      <w:r>
        <w:rPr>
          <w:noProof/>
          <w:szCs w:val="24"/>
        </w:rPr>
        <w:t xml:space="preserve">(toliau – prekė). </w:t>
      </w:r>
    </w:p>
    <w:p w14:paraId="3730DA84" w14:textId="34BF60A2" w:rsidR="005E653B" w:rsidRDefault="006D2D87" w:rsidP="000D56B3">
      <w:pPr>
        <w:ind w:firstLine="709"/>
        <w:jc w:val="both"/>
        <w:rPr>
          <w:noProof/>
        </w:rPr>
      </w:pPr>
      <w:r w:rsidRPr="00517C30">
        <w:rPr>
          <w:noProof/>
        </w:rPr>
        <w:t>2.2. Reikalavimai pirkimo objektui</w:t>
      </w:r>
      <w:r w:rsidR="00292C7C">
        <w:rPr>
          <w:noProof/>
        </w:rPr>
        <w:t>,</w:t>
      </w:r>
      <w:r w:rsidRPr="00517C30">
        <w:rPr>
          <w:noProof/>
        </w:rPr>
        <w:t xml:space="preserve"> </w:t>
      </w:r>
      <w:r w:rsidR="00292C7C" w:rsidRPr="00292C7C">
        <w:rPr>
          <w:noProof/>
        </w:rPr>
        <w:t xml:space="preserve">preliminarūs kiekiai </w:t>
      </w:r>
      <w:r w:rsidRPr="00517C30">
        <w:rPr>
          <w:noProof/>
        </w:rPr>
        <w:t>nurodyti šiose konkurso sąlygose,</w:t>
      </w:r>
      <w:r w:rsidRPr="00517C30">
        <w:t xml:space="preserve"> </w:t>
      </w:r>
      <w:r w:rsidR="00BA5FB7" w:rsidRPr="00BA5FB7">
        <w:t>Plastikinių langų, durų, stiklo paketų ir susijusių gaminių (be montavimo)</w:t>
      </w:r>
      <w:r w:rsidR="00BA5FB7">
        <w:t xml:space="preserve"> </w:t>
      </w:r>
      <w:r w:rsidRPr="00517C30">
        <w:rPr>
          <w:noProof/>
          <w:szCs w:val="24"/>
        </w:rPr>
        <w:t>techninėje specifikacijoje</w:t>
      </w:r>
      <w:r w:rsidRPr="00517C30">
        <w:rPr>
          <w:noProof/>
        </w:rPr>
        <w:t xml:space="preserve"> (konkurso sąlygų 2 priedas),</w:t>
      </w:r>
      <w:r w:rsidR="000D56B3">
        <w:rPr>
          <w:noProof/>
        </w:rPr>
        <w:t xml:space="preserve"> </w:t>
      </w:r>
      <w:r w:rsidR="000D56B3" w:rsidRPr="000D56B3">
        <w:rPr>
          <w:noProof/>
        </w:rPr>
        <w:t>Plastikinių langų, durų, stiklo paketų ir susijusių gaminių (be montavimo)</w:t>
      </w:r>
      <w:r w:rsidR="00097E4F">
        <w:rPr>
          <w:noProof/>
        </w:rPr>
        <w:t xml:space="preserve"> </w:t>
      </w:r>
      <w:r w:rsidRPr="00517C30">
        <w:rPr>
          <w:noProof/>
          <w:szCs w:val="24"/>
        </w:rPr>
        <w:lastRenderedPageBreak/>
        <w:t xml:space="preserve">pirkimo – pardavimo sutarties </w:t>
      </w:r>
      <w:r w:rsidRPr="00517C30">
        <w:rPr>
          <w:noProof/>
        </w:rPr>
        <w:t>projekte (toliau – Sutarties bendrosios ir specialiosios sąlygos, konkurso sąlygų 3 priedas).</w:t>
      </w:r>
    </w:p>
    <w:p w14:paraId="600AEE22" w14:textId="08A41769" w:rsidR="00925409" w:rsidRDefault="00925409" w:rsidP="005E653B">
      <w:pPr>
        <w:ind w:firstLine="709"/>
        <w:jc w:val="both"/>
      </w:pPr>
      <w:r w:rsidRPr="001B290C">
        <w:t>Centrinės perkančiosios organizacijos centralizuotų pirkimų kataloge pirkimo objekto nėra.</w:t>
      </w:r>
      <w:r>
        <w:t xml:space="preserve"> </w:t>
      </w:r>
    </w:p>
    <w:p w14:paraId="628FAB6A" w14:textId="577F8C47" w:rsidR="00763966" w:rsidRDefault="00763966" w:rsidP="00763966">
      <w:pPr>
        <w:ind w:firstLine="709"/>
        <w:jc w:val="both"/>
        <w:rPr>
          <w:noProof/>
        </w:rPr>
      </w:pPr>
      <w:r>
        <w:rPr>
          <w:noProof/>
        </w:rPr>
        <w:t xml:space="preserve">2.3. Pirkimo objektas į dalis neskaidomas. Tiekėjai privalo pateikti pasiūlymą visai pirkimo objekto apimčiai. </w:t>
      </w:r>
    </w:p>
    <w:p w14:paraId="2C6F2009" w14:textId="5367350D" w:rsidR="00FE237C" w:rsidRDefault="00763966" w:rsidP="00037C89">
      <w:pPr>
        <w:ind w:firstLine="709"/>
        <w:jc w:val="both"/>
        <w:rPr>
          <w:szCs w:val="24"/>
          <w:lang w:eastAsia="x-none"/>
        </w:rPr>
      </w:pPr>
      <w:r>
        <w:rPr>
          <w:noProof/>
        </w:rPr>
        <w:t>2.4.</w:t>
      </w:r>
      <w:r>
        <w:rPr>
          <w:szCs w:val="24"/>
          <w:lang w:eastAsia="x-none"/>
        </w:rPr>
        <w:t xml:space="preserve"> </w:t>
      </w:r>
      <w:r w:rsidR="00517C30" w:rsidRPr="00517C30">
        <w:rPr>
          <w:szCs w:val="24"/>
          <w:lang w:eastAsia="x-none"/>
        </w:rPr>
        <w:t xml:space="preserve">Maksimali planuojamos sudaryti sutarties vertė </w:t>
      </w:r>
      <w:r w:rsidR="00DE3517" w:rsidRPr="00DE3517">
        <w:rPr>
          <w:szCs w:val="24"/>
          <w:lang w:eastAsia="x-none"/>
        </w:rPr>
        <w:t>74</w:t>
      </w:r>
      <w:r w:rsidR="00472259">
        <w:rPr>
          <w:szCs w:val="24"/>
          <w:lang w:eastAsia="x-none"/>
        </w:rPr>
        <w:t xml:space="preserve"> </w:t>
      </w:r>
      <w:r w:rsidR="00DE3517" w:rsidRPr="00DE3517">
        <w:rPr>
          <w:szCs w:val="24"/>
          <w:lang w:eastAsia="x-none"/>
        </w:rPr>
        <w:t>380,17 Eur be PVM</w:t>
      </w:r>
      <w:r w:rsidR="00DE3517">
        <w:rPr>
          <w:szCs w:val="24"/>
          <w:lang w:eastAsia="x-none"/>
        </w:rPr>
        <w:t xml:space="preserve"> (</w:t>
      </w:r>
      <w:r w:rsidR="00DE3517" w:rsidRPr="00DE3517">
        <w:rPr>
          <w:szCs w:val="24"/>
          <w:lang w:eastAsia="x-none"/>
        </w:rPr>
        <w:t>90</w:t>
      </w:r>
      <w:r w:rsidR="00472259">
        <w:rPr>
          <w:szCs w:val="24"/>
          <w:lang w:eastAsia="x-none"/>
        </w:rPr>
        <w:t xml:space="preserve"> </w:t>
      </w:r>
      <w:r w:rsidR="00DE3517" w:rsidRPr="00DE3517">
        <w:rPr>
          <w:szCs w:val="24"/>
          <w:lang w:eastAsia="x-none"/>
        </w:rPr>
        <w:t>000,00 Eur su PVM</w:t>
      </w:r>
      <w:r w:rsidR="00E83184">
        <w:rPr>
          <w:szCs w:val="24"/>
          <w:lang w:eastAsia="x-none"/>
        </w:rPr>
        <w:t>)</w:t>
      </w:r>
      <w:r w:rsidR="00DE3517" w:rsidRPr="00DE3517">
        <w:rPr>
          <w:szCs w:val="24"/>
          <w:lang w:eastAsia="x-none"/>
        </w:rPr>
        <w:t>.</w:t>
      </w:r>
      <w:r w:rsidR="00686D10">
        <w:rPr>
          <w:szCs w:val="24"/>
          <w:lang w:eastAsia="x-none"/>
        </w:rPr>
        <w:t xml:space="preserve"> </w:t>
      </w:r>
      <w:r w:rsidR="00FE237C" w:rsidRPr="00FE237C">
        <w:rPr>
          <w:szCs w:val="24"/>
          <w:lang w:eastAsia="x-none"/>
        </w:rPr>
        <w:t xml:space="preserve">Jei siūlomų prekių bendra kaina (preliminaraus kiekio ir įkainių sandaugų suma) viršys perkančiosios organizacijos </w:t>
      </w:r>
      <w:r w:rsidR="00FE237C" w:rsidRPr="00072D8D">
        <w:rPr>
          <w:b/>
          <w:bCs/>
          <w:szCs w:val="24"/>
          <w:lang w:eastAsia="x-none"/>
        </w:rPr>
        <w:t>maksimalią planuojamos sudaryti sutarties vertę</w:t>
      </w:r>
      <w:r w:rsidR="00FE237C" w:rsidRPr="00FE237C">
        <w:rPr>
          <w:szCs w:val="24"/>
          <w:lang w:eastAsia="x-none"/>
        </w:rPr>
        <w:t xml:space="preserve"> Eur be PVM, toks pasiūlymas bus atmestas dėl per didel</w:t>
      </w:r>
      <w:r w:rsidR="007A10C3">
        <w:rPr>
          <w:szCs w:val="24"/>
          <w:lang w:eastAsia="x-none"/>
        </w:rPr>
        <w:t>ės</w:t>
      </w:r>
      <w:r w:rsidR="00FE237C" w:rsidRPr="00FE237C">
        <w:rPr>
          <w:szCs w:val="24"/>
          <w:lang w:eastAsia="x-none"/>
        </w:rPr>
        <w:t>, perkančiajai organizacijai nepriimtin</w:t>
      </w:r>
      <w:r w:rsidR="007A10C3">
        <w:rPr>
          <w:szCs w:val="24"/>
          <w:lang w:eastAsia="x-none"/>
        </w:rPr>
        <w:t>os</w:t>
      </w:r>
      <w:r w:rsidR="00FE237C" w:rsidRPr="00FE237C">
        <w:rPr>
          <w:szCs w:val="24"/>
          <w:lang w:eastAsia="x-none"/>
        </w:rPr>
        <w:t xml:space="preserve"> </w:t>
      </w:r>
      <w:r w:rsidR="007A10C3">
        <w:rPr>
          <w:szCs w:val="24"/>
          <w:lang w:eastAsia="x-none"/>
        </w:rPr>
        <w:t>kainos</w:t>
      </w:r>
      <w:r w:rsidR="00FE237C" w:rsidRPr="00FE237C">
        <w:rPr>
          <w:szCs w:val="24"/>
          <w:lang w:eastAsia="x-none"/>
        </w:rPr>
        <w:t>.</w:t>
      </w:r>
    </w:p>
    <w:p w14:paraId="5580486D" w14:textId="396B1787" w:rsidR="000226EA" w:rsidRDefault="00517C30" w:rsidP="00E1495F">
      <w:pPr>
        <w:ind w:firstLine="709"/>
        <w:jc w:val="both"/>
      </w:pPr>
      <w:r w:rsidRPr="00517C30">
        <w:rPr>
          <w:szCs w:val="24"/>
          <w:lang w:eastAsia="x-none"/>
        </w:rPr>
        <w:t>2.</w:t>
      </w:r>
      <w:r w:rsidR="00763966">
        <w:rPr>
          <w:szCs w:val="24"/>
          <w:lang w:eastAsia="x-none"/>
        </w:rPr>
        <w:t>5</w:t>
      </w:r>
      <w:r w:rsidRPr="00517C30">
        <w:rPr>
          <w:szCs w:val="24"/>
          <w:lang w:eastAsia="x-none"/>
        </w:rPr>
        <w:t xml:space="preserve">. Sutarčiai taikoma </w:t>
      </w:r>
      <w:r w:rsidRPr="00BB311A">
        <w:rPr>
          <w:b/>
          <w:bCs/>
          <w:szCs w:val="24"/>
          <w:lang w:eastAsia="x-none"/>
        </w:rPr>
        <w:t xml:space="preserve">fiksuoto </w:t>
      </w:r>
      <w:r w:rsidR="006A211E" w:rsidRPr="00BB311A">
        <w:rPr>
          <w:b/>
          <w:bCs/>
          <w:szCs w:val="24"/>
          <w:lang w:eastAsia="x-none"/>
        </w:rPr>
        <w:t>įkainio</w:t>
      </w:r>
      <w:r w:rsidRPr="00BB311A">
        <w:rPr>
          <w:b/>
          <w:bCs/>
          <w:szCs w:val="24"/>
          <w:lang w:eastAsia="x-none"/>
        </w:rPr>
        <w:t xml:space="preserve"> kainodara</w:t>
      </w:r>
      <w:r w:rsidRPr="00517C30">
        <w:rPr>
          <w:szCs w:val="24"/>
          <w:lang w:eastAsia="x-none"/>
        </w:rPr>
        <w:t>.</w:t>
      </w:r>
      <w:r w:rsidR="00763966" w:rsidRPr="00763966">
        <w:t xml:space="preserve"> </w:t>
      </w:r>
      <w:r w:rsidR="0011354E" w:rsidRPr="0011354E">
        <w:t>Perkančioji organizacija neįsipareigoja išpirkti viso numatyto preliminaraus prekių kiekio ir/arba sumokėti visos pradinės sutarties vertės. Prekės bus perkamos pagal poreikį sutartyje nurodytais įkainiais, neviršijant sutartyje</w:t>
      </w:r>
      <w:r w:rsidR="0022519A">
        <w:t xml:space="preserve"> </w:t>
      </w:r>
      <w:r w:rsidR="0011354E" w:rsidRPr="0011354E">
        <w:t>nurodytos pradinės sutarties vertės (konkurso sąlygų 2.</w:t>
      </w:r>
      <w:r w:rsidR="00857E7B">
        <w:t>4</w:t>
      </w:r>
      <w:r w:rsidR="0011354E" w:rsidRPr="0011354E">
        <w:t xml:space="preserve"> papunktyje nurodytos maksimalios planuojamos sudaryti sutarties vertės, Eur be PVM (36 mėn.).  </w:t>
      </w:r>
    </w:p>
    <w:p w14:paraId="703D1203" w14:textId="01089EB7" w:rsidR="00726C57" w:rsidRPr="00726C57" w:rsidRDefault="00517C30" w:rsidP="002E78E8">
      <w:pPr>
        <w:ind w:firstLine="709"/>
        <w:jc w:val="both"/>
        <w:rPr>
          <w:rFonts w:eastAsia="Calibri"/>
          <w:noProof/>
          <w:szCs w:val="24"/>
          <w:lang w:eastAsia="en-US"/>
        </w:rPr>
      </w:pPr>
      <w:r>
        <w:rPr>
          <w:rFonts w:eastAsia="Calibri"/>
          <w:noProof/>
          <w:szCs w:val="24"/>
          <w:lang w:eastAsia="en-US"/>
        </w:rPr>
        <w:t>2.</w:t>
      </w:r>
      <w:r w:rsidR="00763966">
        <w:rPr>
          <w:rFonts w:eastAsia="Calibri"/>
          <w:noProof/>
          <w:szCs w:val="24"/>
          <w:lang w:eastAsia="en-US"/>
        </w:rPr>
        <w:t>6</w:t>
      </w:r>
      <w:r>
        <w:rPr>
          <w:rFonts w:eastAsia="Calibri"/>
          <w:noProof/>
          <w:szCs w:val="24"/>
          <w:lang w:eastAsia="en-US"/>
        </w:rPr>
        <w:t>. Vykdomas žaliasis pirkimas.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4706E7">
        <w:rPr>
          <w:rFonts w:eastAsia="Calibri"/>
          <w:noProof/>
          <w:szCs w:val="24"/>
          <w:lang w:eastAsia="en-US"/>
        </w:rPr>
        <w:t xml:space="preserve"> </w:t>
      </w:r>
      <w:r w:rsidR="004706E7" w:rsidRPr="004706E7">
        <w:rPr>
          <w:rFonts w:eastAsia="Calibri"/>
          <w:noProof/>
          <w:szCs w:val="24"/>
          <w:lang w:eastAsia="en-US"/>
        </w:rPr>
        <w:t>(toliau – Tvarkos aprašas), 4.1 papunkčiu, perkamoms prekėms, kurios įtrauktos į Tvarkos aprašo 1 priede „Produktų, kurių viešiesiems pirkimams ir pirkimams taikytini minimalūs aplinkos apsaugos kriterijai, sąrašas“ nurodytą produktų sąrašą, taikomi minimalūs aplinkos apsaugos kriterijai.</w:t>
      </w:r>
      <w:r w:rsidR="002230EE">
        <w:rPr>
          <w:rFonts w:eastAsia="Calibri"/>
          <w:noProof/>
          <w:szCs w:val="24"/>
          <w:lang w:eastAsia="en-US"/>
        </w:rPr>
        <w:t xml:space="preserve"> </w:t>
      </w:r>
      <w:r w:rsidR="00726C57" w:rsidRPr="00726C57">
        <w:rPr>
          <w:rFonts w:eastAsia="Calibri"/>
          <w:noProof/>
          <w:szCs w:val="24"/>
          <w:lang w:eastAsia="en-US"/>
        </w:rPr>
        <w:t>Perkamos prekės priskirtinos Tvarkos aprašo 1 priedo 13.6 papunktyje nurodytai produktų grupei „Langai, stoglangiai ir išorinės įstiklintos durys“, todėl joms taikomi atitinkami Tvarkos apraše nustatyti minimalūs aplinkos apsaugos kriterijai. Šie kriterijai nustatyti Sutarties specialiųjų sąlygų 13.1 punkte.</w:t>
      </w:r>
      <w:r w:rsidR="002E78E8">
        <w:rPr>
          <w:rFonts w:eastAsia="Calibri"/>
          <w:noProof/>
          <w:szCs w:val="24"/>
          <w:lang w:eastAsia="en-US"/>
        </w:rPr>
        <w:t xml:space="preserve"> </w:t>
      </w:r>
      <w:r w:rsidR="00726C57" w:rsidRPr="00726C57">
        <w:rPr>
          <w:rFonts w:eastAsia="Calibri"/>
          <w:noProof/>
          <w:szCs w:val="24"/>
          <w:lang w:eastAsia="en-US"/>
        </w:rPr>
        <w:t>Prekėms, kurios nėra įtrauktos į Tvarkos aprašo 1 priede nurodytą produktų sąrašą, vadovaujantis Tvarkos aprašo 4.4.4.5 papunkčiu, perkančioji organizacija, kaip sutarties vykdymo sąlygą, savarankiškai nustato aplinkos apsaugos kriterijų:</w:t>
      </w:r>
    </w:p>
    <w:p w14:paraId="1D498DFE" w14:textId="1D79A248" w:rsidR="00023554" w:rsidRPr="00334F7F" w:rsidRDefault="00726C57" w:rsidP="003D5BFF">
      <w:pPr>
        <w:ind w:firstLine="709"/>
        <w:jc w:val="both"/>
        <w:rPr>
          <w:rFonts w:eastAsia="Calibri"/>
          <w:noProof/>
          <w:szCs w:val="24"/>
          <w:lang w:eastAsia="en-US"/>
        </w:rPr>
      </w:pPr>
      <w:r w:rsidRPr="00726C57">
        <w:rPr>
          <w:rFonts w:eastAsia="Calibri"/>
          <w:noProof/>
          <w:szCs w:val="24"/>
          <w:lang w:eastAsia="en-US"/>
        </w:rPr>
        <w:t>Jeigu prekės supakuojamos į antrinę pakuotę, pakuotės turi būti laikytinos perdirbamosiomis pakuotėmis pagal Lietuvos Respublikos mokesčio už aplinkos teršimą įstatymo nuostatas ir (ar) turi būti vienalytės (homogeniškos) pakuotės, pagamintos iš vienos rūšies medžiagos.</w:t>
      </w:r>
    </w:p>
    <w:p w14:paraId="701D2A2C" w14:textId="77777777" w:rsidR="00763966" w:rsidRDefault="00517C30" w:rsidP="00763966">
      <w:pPr>
        <w:ind w:firstLine="720"/>
        <w:jc w:val="both"/>
        <w:rPr>
          <w:rFonts w:eastAsia="Calibri"/>
          <w:noProof/>
          <w:szCs w:val="24"/>
        </w:rPr>
      </w:pPr>
      <w:r>
        <w:rPr>
          <w:noProof/>
        </w:rPr>
        <w:t>2.</w:t>
      </w:r>
      <w:r w:rsidR="00763966">
        <w:rPr>
          <w:noProof/>
        </w:rPr>
        <w:t>7</w:t>
      </w:r>
      <w:r>
        <w:rPr>
          <w:noProof/>
        </w:rPr>
        <w:t xml:space="preserve">. </w:t>
      </w:r>
      <w:r>
        <w:rPr>
          <w:rFonts w:eastAsia="Calibri"/>
          <w:noProof/>
          <w:szCs w:val="24"/>
        </w:rPr>
        <w:t>Tiekėjai atsako už rūpestingą visų pirkimo dokumentų išnagrinėjimą, už patikimos informacijos apie visas sąlygas bei įsipareigojimus, galinčius turėti įtakos pasiūlymo kainai, pateikimą.</w:t>
      </w:r>
    </w:p>
    <w:p w14:paraId="5DE08089" w14:textId="1637A762" w:rsidR="00517C30" w:rsidRDefault="00517C30" w:rsidP="00763966">
      <w:pPr>
        <w:ind w:firstLine="720"/>
        <w:jc w:val="both"/>
        <w:rPr>
          <w:noProof/>
        </w:rPr>
      </w:pPr>
      <w:r>
        <w:rPr>
          <w:noProof/>
        </w:rPr>
        <w:t>2.</w:t>
      </w:r>
      <w:r w:rsidR="00763966">
        <w:rPr>
          <w:noProof/>
        </w:rPr>
        <w:t>8</w:t>
      </w:r>
      <w:r>
        <w:rPr>
          <w:noProof/>
        </w:rPr>
        <w:t xml:space="preserve">. Konkurso sąlygose nurodyti konkretūs modeliai ar šaltiniai, standartai, konkretūs procesai ar prekės ženklai, patentai, tipai, konkreti kilmė ar gamyba apima ir jiems lygiaverčius produktus (t. y. tiekėjas gali siūlyti ir atitinkamus lygiaverčius produktus), nepriklausomai nuo to, ar šalia yra prierašas „arba lygiavertis“ (sąlyga netaikytina, jeigu šaltinis, standartas, konkretus procesas ar prekės ženklas, patentas, tipas, konkreti kilmė ar gamyba nurodyta apibrėžiant perkančiosios organizacijos ar partnerių turimus produktus). Lygiavertiškumo įrodymas yra tiekėjo pareiga. </w:t>
      </w:r>
    </w:p>
    <w:p w14:paraId="321C6FA3" w14:textId="77777777" w:rsidR="00BC0CC5" w:rsidRDefault="00BC0CC5" w:rsidP="006D2D87">
      <w:pPr>
        <w:ind w:left="284" w:hanging="284"/>
        <w:jc w:val="center"/>
        <w:rPr>
          <w:noProof/>
        </w:rPr>
      </w:pPr>
    </w:p>
    <w:p w14:paraId="6F698055" w14:textId="0D8E95FB" w:rsidR="006D2D87" w:rsidRDefault="006D2D87" w:rsidP="006D2D87">
      <w:pPr>
        <w:ind w:left="284" w:hanging="284"/>
        <w:jc w:val="center"/>
        <w:rPr>
          <w:b/>
          <w:noProof/>
          <w:szCs w:val="24"/>
        </w:rPr>
      </w:pPr>
      <w:r>
        <w:rPr>
          <w:b/>
          <w:noProof/>
          <w:szCs w:val="24"/>
        </w:rPr>
        <w:t>3. TIEKĖJŲ PAŠALINIMO PAGRINDAI, KVALIFIKACIJOS REIKALAVIMAI</w:t>
      </w:r>
    </w:p>
    <w:p w14:paraId="3D6D1E70" w14:textId="77777777" w:rsidR="006D2D87" w:rsidRDefault="006D2D87" w:rsidP="006D2D87">
      <w:pPr>
        <w:pStyle w:val="Komentarotekstas"/>
        <w:ind w:firstLine="851"/>
        <w:jc w:val="both"/>
        <w:rPr>
          <w:noProof/>
          <w:lang w:val="lt-LT"/>
        </w:rPr>
      </w:pPr>
    </w:p>
    <w:p w14:paraId="1E357559" w14:textId="65B24D26" w:rsidR="006D2D87" w:rsidRPr="00517C30" w:rsidRDefault="006D2D87" w:rsidP="006D2D87">
      <w:pPr>
        <w:pStyle w:val="Betarp"/>
        <w:numPr>
          <w:ilvl w:val="1"/>
          <w:numId w:val="4"/>
        </w:numPr>
        <w:ind w:left="0" w:firstLine="709"/>
        <w:jc w:val="both"/>
        <w:rPr>
          <w:lang w:val="lt-LT"/>
        </w:rPr>
      </w:pPr>
      <w:r w:rsidRPr="00F37F14">
        <w:rPr>
          <w:lang w:val="lt-LT"/>
        </w:rPr>
        <w:t>Su pasiūlymu</w:t>
      </w:r>
      <w:r w:rsidRPr="00F37F14">
        <w:rPr>
          <w:color w:val="00B050"/>
          <w:lang w:val="lt-LT"/>
        </w:rPr>
        <w:t xml:space="preserve"> </w:t>
      </w:r>
      <w:r w:rsidRPr="00F37F14">
        <w:rPr>
          <w:lang w:val="lt-LT"/>
        </w:rPr>
        <w:t>teikiamas tik Europos bendrasis viešųjų pirkimų dokumentas (toliau –  EBVPD). Perkančioji organizacija su pasiūlymu</w:t>
      </w:r>
      <w:r w:rsidRPr="00F37F14">
        <w:rPr>
          <w:color w:val="00B050"/>
          <w:lang w:val="lt-LT"/>
        </w:rPr>
        <w:t xml:space="preserve"> </w:t>
      </w:r>
      <w:r w:rsidRPr="00F37F14">
        <w:rPr>
          <w:lang w:val="lt-LT"/>
        </w:rPr>
        <w:t xml:space="preserve">nereikalauja pateikti konkurso sąlygų </w:t>
      </w:r>
      <w:r w:rsidR="00416045">
        <w:rPr>
          <w:lang w:val="lt-LT"/>
        </w:rPr>
        <w:t>1</w:t>
      </w:r>
      <w:r w:rsidRPr="00F37F14">
        <w:rPr>
          <w:lang w:val="lt-LT"/>
        </w:rPr>
        <w:t xml:space="preserve"> lentelėje „Tiekėjo pašalinimo pagrindai“ nurodytų pašalinimo pagrindų nebuvimą įrodančių dokumentų. </w:t>
      </w:r>
      <w:r w:rsidRPr="00F37F14">
        <w:rPr>
          <w:b/>
          <w:bCs/>
          <w:lang w:val="lt-LT"/>
        </w:rPr>
        <w:t>Šių dokumentų bus prašoma tik iš ekonomiškai naudingiausią pasiūlymą pateikusio tiekėjo prieš nustatant laimėjusį pasiūlymą</w:t>
      </w:r>
      <w:r w:rsidR="00F37F14" w:rsidRPr="00F37F14">
        <w:rPr>
          <w:b/>
          <w:bCs/>
          <w:lang w:val="lt-LT"/>
        </w:rPr>
        <w:t>,</w:t>
      </w:r>
      <w:r w:rsidRPr="00F37F14">
        <w:rPr>
          <w:lang w:val="lt-LT"/>
        </w:rPr>
        <w:t xml:space="preserve"> </w:t>
      </w:r>
      <w:r w:rsidR="00F37F14" w:rsidRPr="00F37F14">
        <w:rPr>
          <w:b/>
          <w:bCs/>
          <w:lang w:val="lt-LT"/>
        </w:rPr>
        <w:t xml:space="preserve">jei perkančioji organizacija turės pagrįstų abejonių dėl tiekėjo patikimumo. </w:t>
      </w:r>
      <w:r w:rsidRPr="00F37F14">
        <w:rPr>
          <w:lang w:val="lt-LT"/>
        </w:rPr>
        <w:t>Vis</w:t>
      </w:r>
      <w:r w:rsidRPr="00517C30">
        <w:rPr>
          <w:lang w:val="lt-LT"/>
        </w:rPr>
        <w:t xml:space="preserve"> dėlto, perkančioji organizacija bet kuriuo pirkimo procedūros metu gali paprašyti </w:t>
      </w:r>
      <w:r w:rsidRPr="00517C30">
        <w:rPr>
          <w:lang w:val="lt-LT"/>
        </w:rPr>
        <w:lastRenderedPageBreak/>
        <w:t>dalyvių pateikti visus ar dalį dokumentų, patvirtinančių jų pašalinimo pagrindų nebuvimą, jeigu tai būtina siekiant užtikrinti tinkamą pirkimo procedūros atlikimą.</w:t>
      </w:r>
    </w:p>
    <w:p w14:paraId="03E395D4" w14:textId="7E87E405" w:rsidR="006D2D87" w:rsidRPr="00517C30" w:rsidRDefault="006D2D87" w:rsidP="006D2D87">
      <w:pPr>
        <w:pStyle w:val="Betarp"/>
        <w:numPr>
          <w:ilvl w:val="1"/>
          <w:numId w:val="4"/>
        </w:numPr>
        <w:tabs>
          <w:tab w:val="left" w:pos="1134"/>
        </w:tabs>
        <w:ind w:left="0" w:firstLine="709"/>
        <w:jc w:val="both"/>
        <w:rPr>
          <w:lang w:val="lt-LT"/>
        </w:rPr>
      </w:pPr>
      <w:r w:rsidRPr="00517C30">
        <w:rPr>
          <w:lang w:val="lt-LT"/>
        </w:rPr>
        <w:t>Pašalinimo pagrindai taikomi tiekėjui (kai pasiūlymą teikia ūkio subjektų grupė – visiems tos grupės nariams)</w:t>
      </w:r>
      <w:r w:rsidR="003E56C7" w:rsidRPr="00AE45C1">
        <w:rPr>
          <w:lang w:val="lt-LT"/>
        </w:rPr>
        <w:t xml:space="preserve"> </w:t>
      </w:r>
      <w:r w:rsidR="003E56C7" w:rsidRPr="003E56C7">
        <w:rPr>
          <w:lang w:val="lt-LT"/>
        </w:rPr>
        <w:t>ir ūkio subjektams, kurių pajėgumais tiekėjas remiasi</w:t>
      </w:r>
      <w:r w:rsidRPr="00517C30">
        <w:rPr>
          <w:lang w:val="lt-LT"/>
        </w:rPr>
        <w:t>.</w:t>
      </w:r>
    </w:p>
    <w:p w14:paraId="4CF785DC" w14:textId="77777777" w:rsidR="006D2D87" w:rsidRPr="00517C30" w:rsidRDefault="006D2D87" w:rsidP="006D2D87">
      <w:pPr>
        <w:pStyle w:val="Betarp"/>
        <w:numPr>
          <w:ilvl w:val="1"/>
          <w:numId w:val="4"/>
        </w:numPr>
        <w:tabs>
          <w:tab w:val="left" w:pos="1134"/>
        </w:tabs>
        <w:ind w:left="0" w:firstLine="709"/>
        <w:jc w:val="both"/>
        <w:rPr>
          <w:lang w:val="lt-LT"/>
        </w:rPr>
      </w:pPr>
      <w:r w:rsidRPr="00517C30">
        <w:rPr>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517C30">
        <w:rPr>
          <w:rFonts w:eastAsia="Verdana"/>
          <w:color w:val="000000" w:themeColor="text1"/>
          <w:lang w:val="lt-LT"/>
        </w:rPr>
        <w:t xml:space="preserve">e nustatytų tiekėjo pašalinimo pagrindų, išskyrus VPĮ 46 straipsnio 10 dalyje nustatytus atvejus (tačiau atsižvelgiant į VPĮ 46 straipsnio 11 ir 12 dalių nuostatas). </w:t>
      </w:r>
    </w:p>
    <w:p w14:paraId="4ED72A54" w14:textId="77777777" w:rsidR="006D2D87" w:rsidRPr="00517C30" w:rsidRDefault="006D2D87" w:rsidP="006D2D87">
      <w:pPr>
        <w:pStyle w:val="Betarp"/>
        <w:numPr>
          <w:ilvl w:val="1"/>
          <w:numId w:val="4"/>
        </w:numPr>
        <w:tabs>
          <w:tab w:val="left" w:pos="1134"/>
        </w:tabs>
        <w:ind w:left="0" w:firstLine="709"/>
        <w:jc w:val="both"/>
        <w:rPr>
          <w:lang w:val="lt-LT"/>
        </w:rPr>
      </w:pPr>
      <w:r w:rsidRPr="00517C30">
        <w:rPr>
          <w:rFonts w:eastAsia="Verdana"/>
          <w:color w:val="000000" w:themeColor="text1"/>
          <w:lang w:val="lt-LT"/>
        </w:rPr>
        <w:t xml:space="preserve">Perkančioji organizacija, priimdama sprendimus dėl tiekėjo pašalinimo iš pirkimo procedūros VPĮ 46  straipsnio </w:t>
      </w:r>
      <w:r w:rsidRPr="00517C30">
        <w:rPr>
          <w:rFonts w:eastAsia="Verdana"/>
          <w:lang w:val="lt-LT"/>
        </w:rPr>
        <w:t xml:space="preserve">4 dalyje </w:t>
      </w:r>
      <w:r w:rsidRPr="00517C30">
        <w:rPr>
          <w:rFonts w:eastAsia="Verdana"/>
          <w:color w:val="000000" w:themeColor="text1"/>
          <w:lang w:val="lt-LT"/>
        </w:rPr>
        <w:t>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7FB773" w14:textId="11FE0D0E" w:rsidR="006D2D87" w:rsidRDefault="006D2D87" w:rsidP="006D2D87">
      <w:pPr>
        <w:pStyle w:val="Betarp"/>
        <w:numPr>
          <w:ilvl w:val="1"/>
          <w:numId w:val="4"/>
        </w:numPr>
        <w:ind w:left="0" w:firstLine="709"/>
        <w:jc w:val="both"/>
        <w:rPr>
          <w:lang w:val="lt-LT"/>
        </w:rPr>
      </w:pPr>
      <w:r w:rsidRPr="00517C30">
        <w:rPr>
          <w:rFonts w:eastAsia="Verdana"/>
          <w:lang w:val="lt-LT"/>
        </w:rPr>
        <w:t>Perkančioji organizacija visų pirma reikalauja tokios rūšies pažymų ir tokių dokumentinių įrodymų formų, apie kuriuos pateikta informacija Europos Komisijos informacinėje dokumentų saugykloje „e-</w:t>
      </w:r>
      <w:proofErr w:type="spellStart"/>
      <w:r w:rsidRPr="00517C30">
        <w:rPr>
          <w:rFonts w:eastAsia="Verdana"/>
          <w:lang w:val="lt-LT"/>
        </w:rPr>
        <w:t>Certis</w:t>
      </w:r>
      <w:proofErr w:type="spellEnd"/>
      <w:r w:rsidRPr="00517C30">
        <w:rPr>
          <w:rFonts w:eastAsia="Verdana"/>
          <w:lang w:val="lt-LT"/>
        </w:rPr>
        <w:t xml:space="preserve">“. Konkurso sąlygų </w:t>
      </w:r>
      <w:r w:rsidR="00A23B25">
        <w:rPr>
          <w:rFonts w:eastAsia="Verdana"/>
          <w:lang w:val="lt-LT"/>
        </w:rPr>
        <w:t>1</w:t>
      </w:r>
      <w:r w:rsidRPr="00517C30">
        <w:rPr>
          <w:rFonts w:eastAsia="Verdana"/>
          <w:lang w:val="lt-LT"/>
        </w:rPr>
        <w:t xml:space="preserve"> lentelės ketvirtame stulpelyje nurodomi doku</w:t>
      </w:r>
      <w:r w:rsidRPr="00517C30">
        <w:rPr>
          <w:lang w:val="lt-LT"/>
        </w:rPr>
        <w:t>mentai, kuriuos turi pateikti Lietuvos Respublikoje registruoti tiekėjai. Dėl dokumentų, kuriuos turi pateikti užsienio šalių tiekėjai, informaciją perkančioji organizacija pasitikrina „e-</w:t>
      </w:r>
      <w:proofErr w:type="spellStart"/>
      <w:r w:rsidRPr="00517C30">
        <w:rPr>
          <w:lang w:val="lt-LT"/>
        </w:rPr>
        <w:t>Certis</w:t>
      </w:r>
      <w:proofErr w:type="spellEnd"/>
      <w:r w:rsidRPr="00517C30">
        <w:rPr>
          <w:lang w:val="lt-LT"/>
        </w:rPr>
        <w:t xml:space="preserve">“, adresu </w:t>
      </w:r>
      <w:hyperlink r:id="rId15" w:history="1">
        <w:r w:rsidRPr="00517C30">
          <w:rPr>
            <w:rStyle w:val="Hipersaitas"/>
            <w:rFonts w:eastAsia="Calibri"/>
            <w:lang w:val="lt-LT"/>
          </w:rPr>
          <w:t>https://ec.europa.eu/tools/ecertis/</w:t>
        </w:r>
      </w:hyperlink>
      <w:r w:rsidRPr="00517C30">
        <w:rPr>
          <w:lang w:val="lt-LT"/>
        </w:rPr>
        <w:t xml:space="preserve">. </w:t>
      </w:r>
    </w:p>
    <w:p w14:paraId="1A985169" w14:textId="77777777" w:rsidR="00035D00" w:rsidRDefault="00955320" w:rsidP="006D2D87">
      <w:pPr>
        <w:pStyle w:val="Betarp"/>
        <w:numPr>
          <w:ilvl w:val="1"/>
          <w:numId w:val="4"/>
        </w:numPr>
        <w:ind w:left="0" w:firstLine="709"/>
        <w:jc w:val="both"/>
        <w:rPr>
          <w:lang w:val="lt-LT"/>
        </w:rPr>
      </w:pPr>
      <w:r>
        <w:rPr>
          <w:lang w:val="lt-LT"/>
        </w:rPr>
        <w:t xml:space="preserve"> </w:t>
      </w:r>
      <w:r w:rsidR="00CA61C6">
        <w:rPr>
          <w:lang w:val="lt-LT"/>
        </w:rPr>
        <w:t xml:space="preserve"> </w:t>
      </w:r>
      <w:r w:rsidR="00AA5EA4" w:rsidRPr="004B19FE">
        <w:rPr>
          <w:lang w:val="lt-LT"/>
        </w:rPr>
        <w:t>Perkančioji organizacija nereikalauja iš tiekėjo pateikti dokumentų, patvirtinančių jo pašalinimo pagrindų nebuvimą, jeigu ji:</w:t>
      </w:r>
      <w:r w:rsidR="00035D00">
        <w:rPr>
          <w:lang w:val="lt-LT"/>
        </w:rPr>
        <w:t xml:space="preserve"> </w:t>
      </w:r>
    </w:p>
    <w:p w14:paraId="1C017B76" w14:textId="7089B164" w:rsidR="00035D00" w:rsidRDefault="00035D00" w:rsidP="004B19FE">
      <w:pPr>
        <w:pStyle w:val="Betarp"/>
        <w:ind w:firstLine="720"/>
        <w:jc w:val="both"/>
        <w:rPr>
          <w:lang w:val="lt-LT"/>
        </w:rPr>
      </w:pPr>
      <w:r>
        <w:rPr>
          <w:lang w:val="lt-LT"/>
        </w:rPr>
        <w:t xml:space="preserve">3.6.1. </w:t>
      </w:r>
      <w:r w:rsidR="0056493F" w:rsidRPr="0056493F">
        <w:rPr>
          <w:lang w:val="lt-LT"/>
        </w:rPr>
        <w:t xml:space="preserve">turi galimybę susipažinti su šiais dokumentais ar informacija tiesiogiai ir neatlygintinai prisijungusi prie nacionalinės duomenų bazės bet kurioje valstybėje narėje arba naudodamasi </w:t>
      </w:r>
      <w:r w:rsidR="0056493F">
        <w:rPr>
          <w:lang w:val="lt-LT"/>
        </w:rPr>
        <w:t>CV</w:t>
      </w:r>
      <w:r w:rsidR="00D73866">
        <w:rPr>
          <w:lang w:val="lt-LT"/>
        </w:rPr>
        <w:t xml:space="preserve">P IS </w:t>
      </w:r>
      <w:r w:rsidR="0056493F" w:rsidRPr="0056493F">
        <w:rPr>
          <w:lang w:val="lt-LT"/>
        </w:rPr>
        <w:t>priemonėmis;</w:t>
      </w:r>
    </w:p>
    <w:p w14:paraId="3B3E6AB6" w14:textId="1A7093D8" w:rsidR="00955320" w:rsidRPr="004B19FE" w:rsidRDefault="00035D00" w:rsidP="00D874C4">
      <w:pPr>
        <w:pStyle w:val="Komentarotekstas"/>
        <w:ind w:firstLine="720"/>
        <w:jc w:val="both"/>
      </w:pPr>
      <w:r>
        <w:rPr>
          <w:lang w:val="lt-LT"/>
        </w:rPr>
        <w:t xml:space="preserve">3.6.2. </w:t>
      </w:r>
      <w:r>
        <w:t>šiuos dokumentus jau turi iš ankstesnių pirkimo procedūrų, jeigu šiuose dokumentuose nurodyta informacija vis dar yra aktuali (dokumentas išduotas prieš ne daugiau dienų, negu nurodyta atitinkamoje žemiau esančios lentelės eilutėje).</w:t>
      </w:r>
    </w:p>
    <w:p w14:paraId="51AD95EF" w14:textId="77777777" w:rsidR="006D2D87" w:rsidRPr="00517C30" w:rsidRDefault="006D2D87" w:rsidP="006D2D87">
      <w:pPr>
        <w:pStyle w:val="Betarp"/>
        <w:numPr>
          <w:ilvl w:val="1"/>
          <w:numId w:val="4"/>
        </w:numPr>
        <w:ind w:left="0" w:firstLine="709"/>
        <w:jc w:val="both"/>
        <w:rPr>
          <w:lang w:val="lt-LT"/>
        </w:rPr>
      </w:pPr>
      <w:r w:rsidRPr="00517C30">
        <w:rPr>
          <w:lang w:val="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w:t>
      </w:r>
      <w:r w:rsidRPr="00517C30">
        <w:rPr>
          <w:color w:val="FF0000"/>
          <w:lang w:val="lt-LT"/>
        </w:rPr>
        <w:t xml:space="preserve"> </w:t>
      </w:r>
      <w:r w:rsidRPr="00517C30">
        <w:rPr>
          <w:lang w:val="lt-LT"/>
        </w:rPr>
        <w:t>keliamų klausimų, jie gali būti pakeisti:</w:t>
      </w:r>
    </w:p>
    <w:p w14:paraId="0B5DE5E4" w14:textId="77777777" w:rsidR="006D2D87" w:rsidRPr="00517C30" w:rsidRDefault="006D2D87" w:rsidP="006D2D87">
      <w:pPr>
        <w:pStyle w:val="Betarp"/>
        <w:numPr>
          <w:ilvl w:val="2"/>
          <w:numId w:val="4"/>
        </w:numPr>
        <w:ind w:left="0" w:firstLine="709"/>
        <w:jc w:val="both"/>
        <w:rPr>
          <w:lang w:val="lt-LT"/>
        </w:rPr>
      </w:pPr>
      <w:r w:rsidRPr="00517C30">
        <w:rPr>
          <w:lang w:val="lt-LT"/>
        </w:rPr>
        <w:t>priesaikos deklaracija;</w:t>
      </w:r>
    </w:p>
    <w:p w14:paraId="2C491D2B" w14:textId="77777777" w:rsidR="006D2D87" w:rsidRPr="00517C30" w:rsidRDefault="006D2D87" w:rsidP="006D2D87">
      <w:pPr>
        <w:pStyle w:val="Betarp"/>
        <w:numPr>
          <w:ilvl w:val="2"/>
          <w:numId w:val="4"/>
        </w:numPr>
        <w:ind w:left="0" w:firstLine="709"/>
        <w:jc w:val="both"/>
        <w:rPr>
          <w:lang w:val="lt-LT"/>
        </w:rPr>
      </w:pPr>
      <w:r w:rsidRPr="00517C30">
        <w:rPr>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F0BD16" w14:textId="77777777" w:rsidR="006D2D87" w:rsidRPr="00517C30" w:rsidRDefault="006D2D87" w:rsidP="006D2D87">
      <w:pPr>
        <w:pStyle w:val="Betarp"/>
        <w:numPr>
          <w:ilvl w:val="1"/>
          <w:numId w:val="4"/>
        </w:numPr>
        <w:ind w:left="0" w:firstLine="709"/>
        <w:jc w:val="both"/>
        <w:rPr>
          <w:lang w:val="lt-LT"/>
        </w:rPr>
      </w:pPr>
      <w:r w:rsidRPr="00517C30">
        <w:rPr>
          <w:noProof/>
          <w:lang w:val="lt-LT"/>
        </w:rPr>
        <w:t xml:space="preserve"> Pašalinimo pagrindai, taikomi tiekėjui:</w:t>
      </w:r>
      <w:r w:rsidRPr="00517C30">
        <w:rPr>
          <w:i/>
          <w:noProof/>
          <w:lang w:val="lt-LT"/>
        </w:rPr>
        <w:tab/>
      </w:r>
    </w:p>
    <w:p w14:paraId="2D92ACE4" w14:textId="77777777" w:rsidR="006D2D87" w:rsidRDefault="006D2D87" w:rsidP="006D2D87">
      <w:pPr>
        <w:pStyle w:val="Komentarotekstas"/>
        <w:ind w:firstLine="720"/>
        <w:jc w:val="both"/>
        <w:rPr>
          <w:i/>
          <w:noProof/>
          <w:lang w:val="lt-LT"/>
        </w:rPr>
      </w:pPr>
      <w:r>
        <w:rPr>
          <w:i/>
          <w:noProof/>
          <w:lang w:val="lt-LT"/>
        </w:rPr>
        <w:tab/>
      </w:r>
      <w:r>
        <w:rPr>
          <w:i/>
          <w:noProof/>
          <w:lang w:val="lt-LT"/>
        </w:rPr>
        <w:tab/>
      </w:r>
      <w:r>
        <w:rPr>
          <w:i/>
          <w:noProof/>
          <w:lang w:val="lt-LT"/>
        </w:rPr>
        <w:tab/>
        <w:t xml:space="preserve"> </w:t>
      </w:r>
    </w:p>
    <w:p w14:paraId="6EFF6DA2" w14:textId="182DE255" w:rsidR="006D2D87" w:rsidRDefault="006D2D87" w:rsidP="006D2D87">
      <w:pPr>
        <w:widowControl w:val="0"/>
        <w:autoSpaceDE w:val="0"/>
        <w:autoSpaceDN w:val="0"/>
        <w:adjustRightInd w:val="0"/>
        <w:jc w:val="right"/>
        <w:rPr>
          <w:i/>
          <w:noProof/>
          <w:szCs w:val="24"/>
        </w:rPr>
      </w:pPr>
      <w:r>
        <w:rPr>
          <w:i/>
          <w:noProof/>
          <w:szCs w:val="24"/>
        </w:rPr>
        <w:t xml:space="preserve">  </w:t>
      </w:r>
      <w:r w:rsidR="00416045">
        <w:rPr>
          <w:i/>
          <w:noProof/>
          <w:szCs w:val="24"/>
        </w:rPr>
        <w:t>1</w:t>
      </w:r>
      <w:r>
        <w:rPr>
          <w:i/>
          <w:noProof/>
          <w:szCs w:val="24"/>
        </w:rPr>
        <w:t xml:space="preserve"> lentelė „Tiekėjo pašalinimo pagrindai“</w:t>
      </w:r>
    </w:p>
    <w:p w14:paraId="7E62BB97" w14:textId="77777777" w:rsidR="00517C30" w:rsidRDefault="00517C30" w:rsidP="006D2D87">
      <w:pPr>
        <w:widowControl w:val="0"/>
        <w:autoSpaceDE w:val="0"/>
        <w:autoSpaceDN w:val="0"/>
        <w:adjustRightInd w:val="0"/>
        <w:jc w:val="right"/>
        <w:rPr>
          <w:i/>
          <w:noProof/>
          <w:szCs w:val="24"/>
        </w:rPr>
      </w:pPr>
    </w:p>
    <w:tbl>
      <w:tblPr>
        <w:tblW w:w="9990" w:type="dxa"/>
        <w:tblInd w:w="-5" w:type="dxa"/>
        <w:tblLayout w:type="fixed"/>
        <w:tblCellMar>
          <w:left w:w="10" w:type="dxa"/>
          <w:right w:w="10" w:type="dxa"/>
        </w:tblCellMar>
        <w:tblLook w:val="04A0" w:firstRow="1" w:lastRow="0" w:firstColumn="1" w:lastColumn="0" w:noHBand="0" w:noVBand="1"/>
      </w:tblPr>
      <w:tblGrid>
        <w:gridCol w:w="720"/>
        <w:gridCol w:w="4050"/>
        <w:gridCol w:w="1170"/>
        <w:gridCol w:w="4050"/>
      </w:tblGrid>
      <w:tr w:rsidR="00517C30" w:rsidRPr="00C15084" w14:paraId="6B92EB9C"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6ADAB0" w14:textId="77777777" w:rsidR="00517C30" w:rsidRPr="00C15084" w:rsidRDefault="00517C30" w:rsidP="00517C30">
            <w:pPr>
              <w:ind w:left="32"/>
              <w:jc w:val="center"/>
              <w:rPr>
                <w:sz w:val="20"/>
              </w:rPr>
            </w:pPr>
            <w:r w:rsidRPr="00C15084">
              <w:rPr>
                <w:sz w:val="20"/>
              </w:rPr>
              <w:t>Eil. Nr.</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544736" w14:textId="77777777" w:rsidR="00517C30" w:rsidRPr="00C15084" w:rsidRDefault="00517C30" w:rsidP="00517C30">
            <w:pPr>
              <w:jc w:val="center"/>
              <w:rPr>
                <w:sz w:val="20"/>
                <w:lang w:eastAsia="en-US"/>
              </w:rPr>
            </w:pPr>
            <w:r w:rsidRPr="00C15084">
              <w:rPr>
                <w:sz w:val="20"/>
              </w:rPr>
              <w:t>Tiekėjo pašalinimo pagrindai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CC213" w14:textId="77777777" w:rsidR="00517C30" w:rsidRPr="00C15084" w:rsidRDefault="00517C30" w:rsidP="00517C30">
            <w:pPr>
              <w:jc w:val="center"/>
              <w:rPr>
                <w:rFonts w:eastAsia="Yu Mincho"/>
                <w:sz w:val="20"/>
              </w:rPr>
            </w:pPr>
            <w:r w:rsidRPr="00C15084">
              <w:rPr>
                <w:rFonts w:eastAsia="Yu Mincho"/>
                <w:sz w:val="20"/>
              </w:rPr>
              <w:t xml:space="preserve">VPĮ straipsnis,  dalis, punktas bei </w:t>
            </w:r>
            <w:r w:rsidRPr="00C15084">
              <w:rPr>
                <w:rFonts w:eastAsia="Yu Mincho"/>
                <w:sz w:val="20"/>
              </w:rPr>
              <w:lastRenderedPageBreak/>
              <w:t xml:space="preserve">EBVPD formos dalis pildymui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EE3C7A" w14:textId="77777777" w:rsidR="00517C30" w:rsidRPr="00C15084" w:rsidRDefault="00517C30" w:rsidP="00517C30">
            <w:pPr>
              <w:jc w:val="center"/>
              <w:rPr>
                <w:iCs/>
                <w:sz w:val="20"/>
                <w:lang w:eastAsia="en-US"/>
              </w:rPr>
            </w:pPr>
            <w:r w:rsidRPr="00C15084">
              <w:rPr>
                <w:sz w:val="20"/>
              </w:rPr>
              <w:lastRenderedPageBreak/>
              <w:t>Pašalinimo pagrindų nebuvimą įrodantys dokumentai</w:t>
            </w:r>
          </w:p>
        </w:tc>
      </w:tr>
      <w:tr w:rsidR="00517C30" w:rsidRPr="00C15084" w14:paraId="3DE39CBF"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44396" w14:textId="49C064C5" w:rsidR="00517C30" w:rsidRPr="00C15084" w:rsidRDefault="00517C30" w:rsidP="00517C30">
            <w:pPr>
              <w:spacing w:after="160" w:line="256" w:lineRule="auto"/>
              <w:rPr>
                <w:sz w:val="20"/>
                <w:lang w:eastAsia="en-US"/>
              </w:rPr>
            </w:pPr>
            <w:r w:rsidRPr="00C15084">
              <w:rPr>
                <w:sz w:val="20"/>
                <w:lang w:eastAsia="en-US"/>
              </w:rPr>
              <w:t>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827E" w14:textId="77777777" w:rsidR="00517C30" w:rsidRPr="00C15084" w:rsidRDefault="00517C30" w:rsidP="00517C30">
            <w:pPr>
              <w:jc w:val="both"/>
              <w:rPr>
                <w:sz w:val="20"/>
                <w:lang w:eastAsia="en-US"/>
              </w:rPr>
            </w:pPr>
            <w:r w:rsidRPr="00C15084">
              <w:rPr>
                <w:sz w:val="20"/>
                <w:lang w:eastAsia="en-US"/>
              </w:rPr>
              <w:t>Tiekėjas arba jo atsakingas asmuo, nurodytas VPĮ 46 straipsnio 2 dalies 2 punkte, nuteistas už šią nusikalstamą veiką:</w:t>
            </w:r>
          </w:p>
          <w:p w14:paraId="74D81408" w14:textId="4F586727" w:rsidR="00517C30" w:rsidRPr="00C15084" w:rsidRDefault="00517C30" w:rsidP="00517C30">
            <w:pPr>
              <w:jc w:val="both"/>
              <w:rPr>
                <w:sz w:val="20"/>
                <w:lang w:eastAsia="en-US"/>
              </w:rPr>
            </w:pPr>
            <w:r w:rsidRPr="00C15084">
              <w:rPr>
                <w:sz w:val="20"/>
                <w:lang w:eastAsia="en-US"/>
              </w:rPr>
              <w:t>1) dalyvavimą nusikalstamame susivienijime, jo organizavimą ar vadovavimą jam;</w:t>
            </w:r>
          </w:p>
          <w:p w14:paraId="20857C35" w14:textId="77777777" w:rsidR="00517C30" w:rsidRPr="00C15084" w:rsidRDefault="00517C30" w:rsidP="00517C30">
            <w:pPr>
              <w:jc w:val="both"/>
              <w:rPr>
                <w:sz w:val="20"/>
                <w:lang w:eastAsia="en-US"/>
              </w:rPr>
            </w:pPr>
            <w:r w:rsidRPr="00C15084">
              <w:rPr>
                <w:sz w:val="20"/>
                <w:lang w:eastAsia="en-US"/>
              </w:rPr>
              <w:t>2) kyšininkavimą, prekybą poveikiu, papirkimą;</w:t>
            </w:r>
          </w:p>
          <w:p w14:paraId="3BFAB620" w14:textId="77777777" w:rsidR="00517C30" w:rsidRPr="00C15084" w:rsidRDefault="00517C30" w:rsidP="00517C30">
            <w:pPr>
              <w:jc w:val="both"/>
              <w:rPr>
                <w:sz w:val="20"/>
                <w:lang w:eastAsia="en-US"/>
              </w:rPr>
            </w:pPr>
            <w:r w:rsidRPr="00C15084">
              <w:rPr>
                <w:sz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C29BE4C" w14:textId="77777777" w:rsidR="00517C30" w:rsidRPr="00C15084" w:rsidRDefault="00517C30" w:rsidP="00517C30">
            <w:pPr>
              <w:jc w:val="both"/>
              <w:rPr>
                <w:sz w:val="20"/>
                <w:lang w:eastAsia="en-US"/>
              </w:rPr>
            </w:pPr>
            <w:r w:rsidRPr="00C15084">
              <w:rPr>
                <w:sz w:val="20"/>
                <w:lang w:eastAsia="en-US"/>
              </w:rPr>
              <w:t>4) nusikalstamą bankrotą;</w:t>
            </w:r>
          </w:p>
          <w:p w14:paraId="087626D4" w14:textId="77777777" w:rsidR="00517C30" w:rsidRPr="00C15084" w:rsidRDefault="00517C30" w:rsidP="00517C30">
            <w:pPr>
              <w:jc w:val="both"/>
              <w:rPr>
                <w:sz w:val="20"/>
                <w:lang w:eastAsia="en-US"/>
              </w:rPr>
            </w:pPr>
            <w:r w:rsidRPr="00C15084">
              <w:rPr>
                <w:sz w:val="20"/>
                <w:lang w:eastAsia="en-US"/>
              </w:rPr>
              <w:t>5) teroristinį ir su teroristine veikla susijusį nusikaltimą;</w:t>
            </w:r>
          </w:p>
          <w:p w14:paraId="37BC55DA" w14:textId="77777777" w:rsidR="00517C30" w:rsidRPr="00C15084" w:rsidRDefault="00517C30" w:rsidP="00517C30">
            <w:pPr>
              <w:jc w:val="both"/>
              <w:rPr>
                <w:sz w:val="20"/>
                <w:lang w:eastAsia="en-US"/>
              </w:rPr>
            </w:pPr>
            <w:r w:rsidRPr="00C15084">
              <w:rPr>
                <w:sz w:val="20"/>
                <w:lang w:eastAsia="en-US"/>
              </w:rPr>
              <w:t>6) nusikalstamu būdu gauto turto legalizavimą;</w:t>
            </w:r>
          </w:p>
          <w:p w14:paraId="4F3666EF" w14:textId="77777777" w:rsidR="00517C30" w:rsidRPr="00C15084" w:rsidRDefault="00517C30" w:rsidP="00517C30">
            <w:pPr>
              <w:jc w:val="both"/>
              <w:rPr>
                <w:sz w:val="20"/>
                <w:lang w:eastAsia="en-US"/>
              </w:rPr>
            </w:pPr>
            <w:r w:rsidRPr="00C15084">
              <w:rPr>
                <w:sz w:val="20"/>
                <w:lang w:eastAsia="en-US"/>
              </w:rPr>
              <w:t>7) prekybą žmonėmis, vaiko pirkimą arba pardavimą;</w:t>
            </w:r>
          </w:p>
          <w:p w14:paraId="7517B763" w14:textId="77777777" w:rsidR="00517C30" w:rsidRPr="00C15084" w:rsidRDefault="00517C30" w:rsidP="00517C30">
            <w:pPr>
              <w:jc w:val="both"/>
              <w:rPr>
                <w:sz w:val="20"/>
                <w:lang w:eastAsia="en-US"/>
              </w:rPr>
            </w:pPr>
            <w:r w:rsidRPr="00C15084">
              <w:rPr>
                <w:sz w:val="20"/>
                <w:lang w:eastAsia="en-US"/>
              </w:rPr>
              <w:t>8) kitos valstybės tiekėjo atliktą nusikaltimą, apibrėžtą Direktyvos 2014/24/ES 57 straipsnio 1 dalyje išvardytus Europos Sąjungos teisės aktus įgyvendinančiuose kitų valstybių teisės aktuose.</w:t>
            </w:r>
          </w:p>
          <w:p w14:paraId="29E345A1" w14:textId="77777777" w:rsidR="00517C30" w:rsidRPr="00C15084" w:rsidRDefault="00517C30" w:rsidP="00517C30">
            <w:pPr>
              <w:jc w:val="both"/>
              <w:rPr>
                <w:sz w:val="20"/>
                <w:lang w:eastAsia="en-US"/>
              </w:rPr>
            </w:pPr>
          </w:p>
          <w:p w14:paraId="0EF3044A" w14:textId="77777777" w:rsidR="00517C30" w:rsidRPr="00C15084" w:rsidRDefault="00517C30" w:rsidP="00517C30">
            <w:pPr>
              <w:jc w:val="both"/>
              <w:rPr>
                <w:sz w:val="20"/>
                <w:lang w:eastAsia="en-US"/>
              </w:rPr>
            </w:pPr>
            <w:r w:rsidRPr="00C15084">
              <w:rPr>
                <w:sz w:val="20"/>
                <w:lang w:eastAsia="en-US"/>
              </w:rPr>
              <w:t>Laikoma, kad tiekėjas arba jo atsakingas asmuo nuteistas už aukščiau nurodytą nusikalstamą veiką, kai dėl:</w:t>
            </w:r>
          </w:p>
          <w:p w14:paraId="1BF83359" w14:textId="77777777" w:rsidR="00517C30" w:rsidRPr="00C15084" w:rsidRDefault="00517C30" w:rsidP="00517C30">
            <w:pPr>
              <w:jc w:val="both"/>
              <w:rPr>
                <w:sz w:val="20"/>
                <w:lang w:eastAsia="en-US"/>
              </w:rPr>
            </w:pPr>
            <w:r w:rsidRPr="00C15084">
              <w:rPr>
                <w:sz w:val="20"/>
                <w:lang w:eastAsia="en-US"/>
              </w:rPr>
              <w:t>1) tiekėjo, kuris yra fizinis asmuo, per pastaruosius 5 metus buvo priimtas ir įsiteisėjęs apkaltinamasis teismo nuosprendis ir šis asmuo turi neišnykusį ar nepanaikintą teistumą;</w:t>
            </w:r>
          </w:p>
          <w:p w14:paraId="1BD6941B" w14:textId="77777777" w:rsidR="00517C30" w:rsidRPr="00C15084" w:rsidRDefault="00517C30" w:rsidP="00517C30">
            <w:pPr>
              <w:jc w:val="both"/>
              <w:rPr>
                <w:sz w:val="20"/>
                <w:lang w:eastAsia="en-US"/>
              </w:rPr>
            </w:pPr>
          </w:p>
          <w:p w14:paraId="11FCA12F" w14:textId="77777777" w:rsidR="00517C30" w:rsidRPr="00C15084" w:rsidRDefault="00517C30" w:rsidP="00517C30">
            <w:pPr>
              <w:jc w:val="both"/>
              <w:rPr>
                <w:sz w:val="20"/>
                <w:lang w:eastAsia="en-US"/>
              </w:rPr>
            </w:pPr>
            <w:r w:rsidRPr="00C15084">
              <w:rPr>
                <w:sz w:val="20"/>
                <w:lang w:eastAsia="en-US"/>
              </w:rPr>
              <w:t xml:space="preserve">2) tiekėjo, kuris yra juridinis asmuo, kita organizacija ar jos struktūrinis padalinys, vadovo ar dėl asmens (asmenų), turinčio (turinčių) teisę surašyti ir pasirašyti tiekėjo finansinės apskaitos dokumentus, per </w:t>
            </w:r>
            <w:r w:rsidRPr="00C15084">
              <w:rPr>
                <w:sz w:val="20"/>
                <w:lang w:eastAsia="en-US"/>
              </w:rPr>
              <w:lastRenderedPageBreak/>
              <w:t>pastaruosius 5 metus buvo priimtas ir įsiteisėjęs apkaltinamasis teismo nuosprendis ir šis asmuo turi neišnykusį ar nepanaikintą teistumą;</w:t>
            </w:r>
          </w:p>
          <w:p w14:paraId="23C04598" w14:textId="77777777" w:rsidR="00517C30" w:rsidRPr="00C15084" w:rsidRDefault="00517C30" w:rsidP="00517C30">
            <w:pPr>
              <w:jc w:val="both"/>
              <w:rPr>
                <w:sz w:val="20"/>
                <w:lang w:eastAsia="en-US"/>
              </w:rPr>
            </w:pPr>
          </w:p>
          <w:p w14:paraId="223A9091" w14:textId="77777777" w:rsidR="00517C30" w:rsidRPr="00C15084" w:rsidRDefault="00517C30" w:rsidP="00517C30">
            <w:pPr>
              <w:jc w:val="both"/>
              <w:rPr>
                <w:sz w:val="20"/>
                <w:lang w:eastAsia="en-US"/>
              </w:rPr>
            </w:pPr>
            <w:r w:rsidRPr="00C15084">
              <w:rPr>
                <w:sz w:val="20"/>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8D4EE" w14:textId="77777777" w:rsidR="00517C30" w:rsidRPr="00C15084" w:rsidRDefault="00517C30" w:rsidP="00517C30">
            <w:pPr>
              <w:jc w:val="both"/>
              <w:rPr>
                <w:rFonts w:eastAsia="Yu Mincho"/>
                <w:sz w:val="20"/>
                <w:lang w:eastAsia="en-US"/>
              </w:rPr>
            </w:pPr>
            <w:r w:rsidRPr="00C15084">
              <w:rPr>
                <w:rFonts w:eastAsia="Yu Mincho"/>
                <w:sz w:val="20"/>
                <w:lang w:eastAsia="en-US"/>
              </w:rPr>
              <w:lastRenderedPageBreak/>
              <w:t>VPĮ 46 straipsnio 1 dalis</w:t>
            </w:r>
          </w:p>
          <w:p w14:paraId="229D8887" w14:textId="77777777" w:rsidR="00517C30" w:rsidRPr="00C15084" w:rsidRDefault="00517C30" w:rsidP="00517C30">
            <w:pPr>
              <w:jc w:val="both"/>
              <w:rPr>
                <w:rFonts w:eastAsia="Yu Mincho"/>
                <w:sz w:val="20"/>
                <w:lang w:eastAsia="en-US"/>
              </w:rPr>
            </w:pPr>
          </w:p>
          <w:p w14:paraId="108B6342" w14:textId="77777777" w:rsidR="00517C30" w:rsidRPr="00C15084" w:rsidRDefault="00517C30" w:rsidP="00517C30">
            <w:pPr>
              <w:jc w:val="both"/>
              <w:rPr>
                <w:rFonts w:eastAsia="Yu Mincho"/>
                <w:sz w:val="20"/>
                <w:lang w:eastAsia="en-US"/>
              </w:rPr>
            </w:pPr>
            <w:r w:rsidRPr="00C15084">
              <w:rPr>
                <w:rFonts w:eastAsia="Yu Mincho"/>
                <w:sz w:val="20"/>
                <w:lang w:eastAsia="en-US"/>
              </w:rPr>
              <w:t>EBVPD III dalies A1-A6 punktai</w:t>
            </w:r>
          </w:p>
          <w:p w14:paraId="4E6BA801" w14:textId="77777777" w:rsidR="00517C30" w:rsidRPr="00C15084" w:rsidRDefault="00517C30" w:rsidP="00517C30">
            <w:pPr>
              <w:jc w:val="both"/>
              <w:rPr>
                <w:rFonts w:eastAsia="Yu Mincho"/>
                <w:sz w:val="20"/>
                <w:lang w:eastAsia="en-US"/>
              </w:rPr>
            </w:pPr>
          </w:p>
          <w:p w14:paraId="1318FDB7" w14:textId="77777777" w:rsidR="00517C30" w:rsidRPr="00C15084" w:rsidRDefault="00517C30" w:rsidP="00517C30">
            <w:pPr>
              <w:jc w:val="both"/>
              <w:rPr>
                <w:rFonts w:eastAsia="Yu Mincho"/>
                <w:sz w:val="20"/>
                <w:lang w:eastAsia="en-US"/>
              </w:rPr>
            </w:pPr>
            <w:r w:rsidRPr="00C15084">
              <w:rPr>
                <w:rFonts w:eastAsia="Yu Mincho"/>
                <w:sz w:val="20"/>
                <w:lang w:eastAsia="en-US"/>
              </w:rPr>
              <w:t>EBVPD III dalies D1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A16AB" w14:textId="77777777" w:rsidR="00517C30" w:rsidRPr="00C15084" w:rsidRDefault="00517C30" w:rsidP="00517C30">
            <w:pPr>
              <w:jc w:val="both"/>
              <w:rPr>
                <w:sz w:val="20"/>
              </w:rPr>
            </w:pPr>
            <w:r w:rsidRPr="00C15084">
              <w:rPr>
                <w:sz w:val="20"/>
                <w:lang w:eastAsia="en-US"/>
              </w:rPr>
              <w:t>Iš Lietuvoje įsteigtų subjektų reikalaujama:</w:t>
            </w:r>
          </w:p>
          <w:p w14:paraId="23D47903" w14:textId="77777777" w:rsidR="00517C30" w:rsidRPr="00C15084" w:rsidRDefault="00517C30" w:rsidP="00517C30">
            <w:pPr>
              <w:numPr>
                <w:ilvl w:val="0"/>
                <w:numId w:val="5"/>
              </w:numPr>
              <w:spacing w:after="160" w:line="256" w:lineRule="auto"/>
              <w:ind w:left="314"/>
              <w:jc w:val="both"/>
              <w:rPr>
                <w:sz w:val="20"/>
              </w:rPr>
            </w:pPr>
            <w:r w:rsidRPr="00C15084">
              <w:rPr>
                <w:sz w:val="20"/>
              </w:rPr>
              <w:t>išrašo iš teismo sprendimo arba</w:t>
            </w:r>
          </w:p>
          <w:p w14:paraId="2933283B" w14:textId="77777777" w:rsidR="00517C30" w:rsidRPr="00C15084" w:rsidRDefault="00517C30" w:rsidP="00517C30">
            <w:pPr>
              <w:numPr>
                <w:ilvl w:val="0"/>
                <w:numId w:val="5"/>
              </w:numPr>
              <w:spacing w:after="160" w:line="256" w:lineRule="auto"/>
              <w:ind w:left="314"/>
              <w:jc w:val="both"/>
              <w:rPr>
                <w:sz w:val="20"/>
              </w:rPr>
            </w:pPr>
            <w:r w:rsidRPr="00C15084">
              <w:rPr>
                <w:sz w:val="20"/>
              </w:rPr>
              <w:t>Informatikos ir ryšių departamento prie Vidaus reikalų ministerijos pažymos, arba</w:t>
            </w:r>
          </w:p>
          <w:p w14:paraId="1CFA263F" w14:textId="5E54CB0D" w:rsidR="00517C30" w:rsidRPr="00C15084" w:rsidRDefault="00517C30" w:rsidP="00517C30">
            <w:pPr>
              <w:numPr>
                <w:ilvl w:val="0"/>
                <w:numId w:val="5"/>
              </w:numPr>
              <w:spacing w:after="160" w:line="256" w:lineRule="auto"/>
              <w:ind w:left="314"/>
              <w:jc w:val="both"/>
              <w:rPr>
                <w:sz w:val="20"/>
              </w:rPr>
            </w:pPr>
            <w:r w:rsidRPr="00C15084">
              <w:rPr>
                <w:sz w:val="20"/>
              </w:rPr>
              <w:t>valstybės įmonės Registrų centro Lietuvos Respublikos Vyriausybės nustatyta tvarka išduoto dokumento, patvirtinančio jungtinius kompetentingų institucijų tvarkomus duomenis.</w:t>
            </w:r>
          </w:p>
          <w:p w14:paraId="4399FFB3" w14:textId="77777777" w:rsidR="00517C30" w:rsidRPr="00C15084" w:rsidRDefault="00517C30" w:rsidP="00517C30">
            <w:pPr>
              <w:jc w:val="both"/>
              <w:rPr>
                <w:sz w:val="20"/>
              </w:rPr>
            </w:pPr>
            <w:r w:rsidRPr="00C15084">
              <w:rPr>
                <w:sz w:val="20"/>
                <w:lang w:eastAsia="en-US"/>
              </w:rPr>
              <w:t>Iš ne Lietuvoje įsteigtų subjektų reikalaujama:</w:t>
            </w:r>
          </w:p>
          <w:p w14:paraId="62FB216E" w14:textId="3F948CC4"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institucijos dokumento</w:t>
            </w:r>
            <w:r w:rsidRPr="00C15084">
              <w:rPr>
                <w:sz w:val="20"/>
                <w:vertAlign w:val="superscript"/>
              </w:rPr>
              <w:footnoteReference w:id="1"/>
            </w:r>
            <w:r w:rsidRPr="00C15084">
              <w:rPr>
                <w:sz w:val="20"/>
              </w:rPr>
              <w:t>.</w:t>
            </w:r>
          </w:p>
          <w:p w14:paraId="573E6382" w14:textId="77777777" w:rsidR="00517C30" w:rsidRPr="00C15084" w:rsidRDefault="00517C30" w:rsidP="00517C30">
            <w:pPr>
              <w:jc w:val="both"/>
              <w:rPr>
                <w:sz w:val="20"/>
              </w:rPr>
            </w:pPr>
            <w:r w:rsidRPr="00C15084">
              <w:rPr>
                <w:sz w:val="20"/>
              </w:rPr>
              <w:t xml:space="preserve">Nurodyti dokumentai turi būti išduoti ne anksčiau kaip 180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 xml:space="preserve">Pavyzdys: Jeigu perkančioji organizacija 2022-10-10 kreipėsi į tiekėją prašydama iki 2022-10-14 pateikti įrodančius dokumentus, jie turi būti išduoti ne anksčiau kaip 180 dienų, jas skaičiuojant atgal nuo 2022-10-14. </w:t>
            </w:r>
          </w:p>
          <w:p w14:paraId="0F7C574F" w14:textId="77777777" w:rsidR="00517C30" w:rsidRPr="00C15084" w:rsidRDefault="00517C30" w:rsidP="00517C30">
            <w:pPr>
              <w:jc w:val="both"/>
              <w:rPr>
                <w:sz w:val="20"/>
              </w:rPr>
            </w:pPr>
          </w:p>
          <w:p w14:paraId="302E2673" w14:textId="77777777" w:rsidR="00517C30" w:rsidRPr="00C15084" w:rsidRDefault="00517C30" w:rsidP="00517C30">
            <w:pPr>
              <w:jc w:val="both"/>
              <w:rPr>
                <w:sz w:val="20"/>
              </w:rPr>
            </w:pPr>
            <w:r w:rsidRPr="00C15084">
              <w:rPr>
                <w:sz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585DED1" w14:textId="77777777" w:rsidR="00517C30" w:rsidRPr="00C15084" w:rsidRDefault="00517C30" w:rsidP="00517C30">
            <w:pPr>
              <w:jc w:val="both"/>
              <w:rPr>
                <w:sz w:val="20"/>
              </w:rPr>
            </w:pPr>
          </w:p>
          <w:p w14:paraId="2BC1FE59" w14:textId="77777777" w:rsidR="00517C30" w:rsidRPr="00C15084" w:rsidRDefault="00517C30" w:rsidP="00517C30">
            <w:pPr>
              <w:jc w:val="both"/>
              <w:rPr>
                <w:i/>
                <w:iCs/>
                <w:sz w:val="20"/>
              </w:rPr>
            </w:pPr>
            <w:r w:rsidRPr="00C15084">
              <w:rPr>
                <w:i/>
                <w:iCs/>
                <w:sz w:val="20"/>
              </w:rPr>
              <w:t>PASTABA</w:t>
            </w:r>
          </w:p>
          <w:p w14:paraId="4C477113" w14:textId="77777777" w:rsidR="00517C30" w:rsidRPr="00C15084" w:rsidRDefault="00517C30" w:rsidP="00517C30">
            <w:pPr>
              <w:jc w:val="both"/>
              <w:rPr>
                <w:sz w:val="20"/>
              </w:rPr>
            </w:pPr>
            <w:r w:rsidRPr="00C15084">
              <w:rPr>
                <w:sz w:val="20"/>
              </w:rPr>
              <w:t>Pažymų, patvirtinančių VPĮ 46 straipsnyje nurodytų tiekėjo pašalinimo pagrindų nebuvimą, pateikti nereikalaujama. Jų perkančioji organizacija reikalaus tik turėdama pagrįstų abejonių dėl tiekėjo patikimumo.</w:t>
            </w:r>
          </w:p>
          <w:p w14:paraId="6BC9D073" w14:textId="77777777" w:rsidR="00517C30" w:rsidRPr="00C15084" w:rsidRDefault="00517C30" w:rsidP="00517C30">
            <w:pPr>
              <w:jc w:val="both"/>
              <w:rPr>
                <w:sz w:val="20"/>
              </w:rPr>
            </w:pPr>
          </w:p>
          <w:p w14:paraId="384EB0DB" w14:textId="77777777" w:rsidR="00517C30" w:rsidRPr="00C15084" w:rsidRDefault="00517C30" w:rsidP="00517C30">
            <w:pPr>
              <w:jc w:val="both"/>
              <w:rPr>
                <w:sz w:val="20"/>
              </w:rPr>
            </w:pPr>
          </w:p>
        </w:tc>
      </w:tr>
      <w:tr w:rsidR="00517C30" w:rsidRPr="00C15084" w14:paraId="7F98082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12766" w14:textId="58826F95" w:rsidR="00517C30" w:rsidRPr="00C15084" w:rsidRDefault="00517C30" w:rsidP="00517C30">
            <w:pPr>
              <w:spacing w:after="160" w:line="256" w:lineRule="auto"/>
              <w:rPr>
                <w:sz w:val="20"/>
              </w:rPr>
            </w:pPr>
            <w:r w:rsidRPr="00C15084">
              <w:rPr>
                <w:sz w:val="20"/>
              </w:rPr>
              <w:t>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514FFE" w14:textId="77777777" w:rsidR="00517C30" w:rsidRPr="00C15084" w:rsidRDefault="00517C30" w:rsidP="00517C30">
            <w:pPr>
              <w:jc w:val="both"/>
              <w:rPr>
                <w:sz w:val="20"/>
                <w:lang w:eastAsia="en-US"/>
              </w:rPr>
            </w:pPr>
            <w:r w:rsidRPr="00C15084">
              <w:rPr>
                <w:sz w:val="20"/>
                <w:lang w:eastAsia="en-US"/>
              </w:rPr>
              <w:t>Tiekėjas yra neatlikęs jam paskirtos baudžiamojo poveikio priemonės – uždraudimo juridiniam asmeniui dalyvauti viešuosiuose pirkimuose.</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6983D" w14:textId="77777777" w:rsidR="00517C30" w:rsidRPr="00C15084" w:rsidRDefault="00517C30" w:rsidP="00517C30">
            <w:pPr>
              <w:jc w:val="both"/>
              <w:rPr>
                <w:rFonts w:eastAsia="Yu Mincho"/>
                <w:sz w:val="20"/>
              </w:rPr>
            </w:pPr>
            <w:r w:rsidRPr="00C15084">
              <w:rPr>
                <w:rFonts w:eastAsia="Yu Mincho"/>
                <w:sz w:val="20"/>
              </w:rPr>
              <w:t>VPĮ 46 straipsnio 2¹ dalis</w:t>
            </w:r>
          </w:p>
          <w:p w14:paraId="61BB5B9D" w14:textId="77777777" w:rsidR="00517C30" w:rsidRPr="00C15084" w:rsidRDefault="00517C30" w:rsidP="00517C30">
            <w:pPr>
              <w:jc w:val="both"/>
              <w:rPr>
                <w:rFonts w:eastAsia="Yu Mincho"/>
                <w:sz w:val="20"/>
              </w:rPr>
            </w:pPr>
          </w:p>
          <w:p w14:paraId="6BB66ED3" w14:textId="77777777" w:rsidR="00517C30" w:rsidRPr="00C15084" w:rsidRDefault="00517C30" w:rsidP="00517C30">
            <w:pPr>
              <w:jc w:val="both"/>
              <w:rPr>
                <w:rFonts w:eastAsia="Yu Mincho"/>
                <w:sz w:val="20"/>
              </w:rPr>
            </w:pPr>
            <w:r w:rsidRPr="00C15084">
              <w:rPr>
                <w:rFonts w:eastAsia="Yu Mincho"/>
                <w:sz w:val="20"/>
              </w:rPr>
              <w:t>EBVPD III dalies D2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677DB" w14:textId="77777777" w:rsidR="00517C30" w:rsidRPr="00C15084" w:rsidRDefault="00517C30" w:rsidP="00517C30">
            <w:pPr>
              <w:jc w:val="both"/>
              <w:rPr>
                <w:sz w:val="20"/>
              </w:rPr>
            </w:pPr>
            <w:r w:rsidRPr="00C15084">
              <w:rPr>
                <w:sz w:val="20"/>
              </w:rPr>
              <w:t>Iš Lietuvoje įsteigtų subjektų įrodančių dokumentų nereikalaujama. Užtenka pateikto EBVPD.</w:t>
            </w:r>
          </w:p>
          <w:p w14:paraId="68F0F947" w14:textId="77777777" w:rsidR="00517C30" w:rsidRPr="00C15084" w:rsidRDefault="00517C30" w:rsidP="00517C30">
            <w:pPr>
              <w:jc w:val="both"/>
              <w:rPr>
                <w:sz w:val="20"/>
              </w:rPr>
            </w:pPr>
          </w:p>
        </w:tc>
      </w:tr>
      <w:tr w:rsidR="00517C30" w:rsidRPr="00C15084" w14:paraId="3113D43D"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7CFD69" w14:textId="1F306122" w:rsidR="00517C30" w:rsidRPr="00C15084" w:rsidRDefault="00517C30" w:rsidP="00517C30">
            <w:pPr>
              <w:spacing w:after="160" w:line="256" w:lineRule="auto"/>
              <w:rPr>
                <w:sz w:val="20"/>
              </w:rPr>
            </w:pPr>
            <w:r w:rsidRPr="00C15084">
              <w:rPr>
                <w:sz w:val="20"/>
              </w:rPr>
              <w:t>3.</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25EC5" w14:textId="77777777" w:rsidR="00517C30" w:rsidRPr="00C15084" w:rsidRDefault="00517C30" w:rsidP="00517C30">
            <w:pPr>
              <w:jc w:val="both"/>
              <w:rPr>
                <w:sz w:val="20"/>
                <w:lang w:eastAsia="en-US"/>
              </w:rPr>
            </w:pPr>
            <w:r w:rsidRPr="00C15084">
              <w:rPr>
                <w:sz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4FCA52D4" w14:textId="77777777" w:rsidR="00517C30" w:rsidRPr="00C15084" w:rsidRDefault="00517C30" w:rsidP="00517C30">
            <w:pPr>
              <w:jc w:val="both"/>
              <w:rPr>
                <w:sz w:val="20"/>
                <w:lang w:eastAsia="en-US"/>
              </w:rPr>
            </w:pPr>
          </w:p>
          <w:p w14:paraId="1FD86FC0" w14:textId="77777777" w:rsidR="00517C30" w:rsidRPr="00C15084" w:rsidRDefault="00517C30" w:rsidP="00517C30">
            <w:pPr>
              <w:jc w:val="both"/>
              <w:rPr>
                <w:sz w:val="20"/>
                <w:lang w:eastAsia="en-US"/>
              </w:rPr>
            </w:pPr>
            <w:r w:rsidRPr="00C15084">
              <w:rPr>
                <w:sz w:val="20"/>
                <w:lang w:eastAsia="en-US"/>
              </w:rPr>
              <w:t>Laikoma, kad tiekėjas nuteistas už aukščiau nurodytą nusikalstamą veiką, kai dėl:</w:t>
            </w:r>
          </w:p>
          <w:p w14:paraId="4D43DF55" w14:textId="77777777" w:rsidR="00517C30" w:rsidRPr="00C15084" w:rsidRDefault="00517C30" w:rsidP="00517C30">
            <w:pPr>
              <w:jc w:val="both"/>
              <w:rPr>
                <w:sz w:val="20"/>
                <w:lang w:eastAsia="en-US"/>
              </w:rPr>
            </w:pPr>
            <w:r w:rsidRPr="00C15084">
              <w:rPr>
                <w:sz w:val="20"/>
                <w:lang w:eastAsia="en-US"/>
              </w:rPr>
              <w:t>1) tiekėjo, kuris yra fizinis asmuo, per pastaruosius 5 metus buvo priimtas ir įsiteisėjęs apkaltinamasis teismo nuosprendis ir šis asmuo turi neišnykusį ar nepanaikintą teistumą;</w:t>
            </w:r>
          </w:p>
          <w:p w14:paraId="3FDB9DC4" w14:textId="77777777" w:rsidR="00517C30" w:rsidRPr="00C15084" w:rsidRDefault="00517C30" w:rsidP="00517C30">
            <w:pPr>
              <w:jc w:val="both"/>
              <w:rPr>
                <w:sz w:val="20"/>
                <w:lang w:eastAsia="en-US"/>
              </w:rPr>
            </w:pPr>
            <w:r w:rsidRPr="00C15084">
              <w:rPr>
                <w:sz w:val="20"/>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7403288" w14:textId="77777777" w:rsidR="00517C30" w:rsidRPr="00C15084" w:rsidRDefault="00517C30" w:rsidP="00517C30">
            <w:pPr>
              <w:jc w:val="both"/>
              <w:rPr>
                <w:sz w:val="20"/>
                <w:lang w:eastAsia="en-US"/>
              </w:rPr>
            </w:pPr>
            <w:r w:rsidRPr="00C15084">
              <w:rPr>
                <w:sz w:val="20"/>
                <w:lang w:eastAsia="en-US"/>
              </w:rPr>
              <w:t>Tačiau ši nuostata netaikoma, jeigu:</w:t>
            </w:r>
          </w:p>
          <w:p w14:paraId="24DF6C71" w14:textId="77777777" w:rsidR="00517C30" w:rsidRPr="00C15084" w:rsidRDefault="00517C30" w:rsidP="00517C30">
            <w:pPr>
              <w:jc w:val="both"/>
              <w:rPr>
                <w:sz w:val="20"/>
                <w:lang w:eastAsia="en-US"/>
              </w:rPr>
            </w:pPr>
            <w:r w:rsidRPr="00C15084">
              <w:rPr>
                <w:sz w:val="20"/>
                <w:lang w:eastAsia="en-US"/>
              </w:rPr>
              <w:t>1) tiekėjas yra įsipareigojęs sumokėti mokesčius, įskaitant socialinio draudimo įmokas ir dėl to laikomas jau įvykdžiusiu šioje dalyje nurodytus įsipareigojimus;</w:t>
            </w:r>
          </w:p>
          <w:p w14:paraId="2A4FE725" w14:textId="77777777" w:rsidR="00517C30" w:rsidRPr="00C15084" w:rsidRDefault="00517C30" w:rsidP="00517C30">
            <w:pPr>
              <w:jc w:val="both"/>
              <w:rPr>
                <w:sz w:val="20"/>
                <w:lang w:eastAsia="en-US"/>
              </w:rPr>
            </w:pPr>
            <w:r w:rsidRPr="00C15084">
              <w:rPr>
                <w:sz w:val="20"/>
                <w:lang w:eastAsia="en-US"/>
              </w:rPr>
              <w:lastRenderedPageBreak/>
              <w:t>2) įsiskolinimo suma neviršija 50 Eur (penkiasdešimt eurų);</w:t>
            </w:r>
          </w:p>
          <w:p w14:paraId="566343D7" w14:textId="77777777" w:rsidR="00517C30" w:rsidRPr="00C15084" w:rsidRDefault="00517C30" w:rsidP="00517C30">
            <w:pPr>
              <w:jc w:val="both"/>
              <w:rPr>
                <w:sz w:val="20"/>
                <w:lang w:eastAsia="en-US"/>
              </w:rPr>
            </w:pPr>
            <w:r w:rsidRPr="00C15084">
              <w:rPr>
                <w:sz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E814C" w14:textId="77777777" w:rsidR="00517C30" w:rsidRPr="00C15084" w:rsidRDefault="00517C30" w:rsidP="00517C30">
            <w:pPr>
              <w:jc w:val="both"/>
              <w:rPr>
                <w:rFonts w:eastAsia="Yu Mincho"/>
                <w:sz w:val="20"/>
              </w:rPr>
            </w:pPr>
            <w:r w:rsidRPr="00C15084">
              <w:rPr>
                <w:rFonts w:eastAsia="Yu Mincho"/>
                <w:sz w:val="20"/>
              </w:rPr>
              <w:lastRenderedPageBreak/>
              <w:t>VPĮ 46 straipsnio 3 dalis</w:t>
            </w:r>
          </w:p>
          <w:p w14:paraId="4823138E" w14:textId="77777777" w:rsidR="00517C30" w:rsidRPr="00C15084" w:rsidRDefault="00517C30" w:rsidP="00517C30">
            <w:pPr>
              <w:jc w:val="both"/>
              <w:rPr>
                <w:rFonts w:eastAsia="Arial"/>
                <w:sz w:val="20"/>
              </w:rPr>
            </w:pPr>
          </w:p>
          <w:p w14:paraId="04B20B5A" w14:textId="77777777" w:rsidR="00517C30" w:rsidRPr="00C15084" w:rsidRDefault="00517C30" w:rsidP="00517C30">
            <w:pPr>
              <w:jc w:val="both"/>
              <w:rPr>
                <w:rFonts w:eastAsia="Yu Mincho"/>
                <w:sz w:val="20"/>
              </w:rPr>
            </w:pPr>
            <w:r w:rsidRPr="00C15084">
              <w:rPr>
                <w:rFonts w:eastAsia="Arial"/>
                <w:sz w:val="20"/>
              </w:rPr>
              <w:t>EBVPD III dalies B1 ir B2 punktai</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A2A3A" w14:textId="77777777" w:rsidR="00517C30" w:rsidRPr="00C15084" w:rsidRDefault="00517C30" w:rsidP="00517C30">
            <w:pPr>
              <w:jc w:val="both"/>
              <w:rPr>
                <w:sz w:val="20"/>
              </w:rPr>
            </w:pPr>
            <w:r w:rsidRPr="00C15084">
              <w:rPr>
                <w:sz w:val="20"/>
              </w:rPr>
              <w:t>1) Dėl įsipareigojimų, susijusių su mokesčių mokėjimu, įvykdymo i</w:t>
            </w:r>
            <w:r w:rsidRPr="00C15084">
              <w:rPr>
                <w:sz w:val="20"/>
                <w:lang w:eastAsia="en-US"/>
              </w:rPr>
              <w:t xml:space="preserve">š Lietuvoje įsteigtų subjektų </w:t>
            </w:r>
            <w:r w:rsidRPr="00C15084">
              <w:rPr>
                <w:sz w:val="20"/>
              </w:rPr>
              <w:t>prašoma:</w:t>
            </w:r>
          </w:p>
          <w:p w14:paraId="2CE2C531" w14:textId="77777777" w:rsidR="00517C30" w:rsidRPr="00C15084" w:rsidRDefault="00517C30" w:rsidP="00517C30">
            <w:pPr>
              <w:numPr>
                <w:ilvl w:val="0"/>
                <w:numId w:val="7"/>
              </w:numPr>
              <w:spacing w:after="160" w:line="256" w:lineRule="auto"/>
              <w:jc w:val="both"/>
              <w:rPr>
                <w:sz w:val="20"/>
              </w:rPr>
            </w:pPr>
            <w:r w:rsidRPr="00C15084">
              <w:rPr>
                <w:sz w:val="20"/>
              </w:rPr>
              <w:t>išrašo iš teismo sprendimo (jei toks yra) arba Valstybinės mokesčių inspekcijos prie Lietuvos Respublikos finansų ministerijos išduoto dokumento,</w:t>
            </w:r>
          </w:p>
          <w:p w14:paraId="15B1DA14" w14:textId="131C4B12" w:rsidR="00517C30" w:rsidRPr="00C15084" w:rsidRDefault="00517C30" w:rsidP="00517C30">
            <w:pPr>
              <w:numPr>
                <w:ilvl w:val="0"/>
                <w:numId w:val="8"/>
              </w:numPr>
              <w:spacing w:after="160" w:line="256" w:lineRule="auto"/>
              <w:jc w:val="both"/>
              <w:rPr>
                <w:sz w:val="20"/>
              </w:rPr>
            </w:pPr>
            <w:r w:rsidRPr="00C15084">
              <w:rPr>
                <w:sz w:val="20"/>
              </w:rPr>
              <w:t>arba valstybės įmonės Registrų centro Lietuvos Respublikos Vyriausybės nustatyta tvarka išduoto dokumento, patvirtinančio jungtinius kompetentingų institucijų tvarkomus duomenis.</w:t>
            </w:r>
          </w:p>
          <w:p w14:paraId="6307FF44" w14:textId="77777777" w:rsidR="00517C30" w:rsidRPr="00C15084" w:rsidRDefault="00517C30" w:rsidP="00517C30">
            <w:pPr>
              <w:jc w:val="both"/>
              <w:rPr>
                <w:sz w:val="20"/>
              </w:rPr>
            </w:pPr>
            <w:r w:rsidRPr="00C15084">
              <w:rPr>
                <w:sz w:val="20"/>
                <w:lang w:eastAsia="en-US"/>
              </w:rPr>
              <w:t>Iš ne Lietuvoje įsteigtų subjektų reikalaujama:</w:t>
            </w:r>
          </w:p>
          <w:p w14:paraId="4807D959" w14:textId="6702F02D"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institucijos dokumento</w:t>
            </w:r>
            <w:r w:rsidRPr="00C15084">
              <w:rPr>
                <w:rFonts w:ascii="Calibri" w:eastAsia="Calibri" w:hAnsi="Calibri"/>
                <w:sz w:val="20"/>
                <w:vertAlign w:val="superscript"/>
                <w:lang w:eastAsia="en-US"/>
              </w:rPr>
              <w:footnoteReference w:id="2"/>
            </w:r>
            <w:r w:rsidRPr="00C15084">
              <w:rPr>
                <w:sz w:val="20"/>
              </w:rPr>
              <w:t>.</w:t>
            </w:r>
          </w:p>
          <w:p w14:paraId="702A0B16" w14:textId="77777777" w:rsidR="00517C30" w:rsidRPr="00C15084" w:rsidRDefault="00517C30" w:rsidP="00517C30">
            <w:pPr>
              <w:jc w:val="both"/>
              <w:rPr>
                <w:i/>
                <w:iCs/>
                <w:sz w:val="20"/>
              </w:rPr>
            </w:pPr>
            <w:r w:rsidRPr="00C15084">
              <w:rPr>
                <w:sz w:val="20"/>
              </w:rPr>
              <w:t xml:space="preserve">Nurodyti dokumentai turi būti  išduoti ne anksčiau kaip 120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 xml:space="preserve">Pavyzdys: Jeigu perkančioji organizacija 2022-10-10 kreipėsi į tiekėją prašydama iki 2022-10-14 pateikti įrodančius dokumentus, jie turi būti išduoti ne </w:t>
            </w:r>
            <w:r w:rsidRPr="00C15084">
              <w:rPr>
                <w:i/>
                <w:iCs/>
                <w:sz w:val="20"/>
              </w:rPr>
              <w:lastRenderedPageBreak/>
              <w:t xml:space="preserve">anksčiau kaip 120 dienų, jas skaičiuojant atgal nuo 2022-10-14. </w:t>
            </w:r>
          </w:p>
          <w:p w14:paraId="17F85071" w14:textId="77777777" w:rsidR="00517C30" w:rsidRPr="00C15084" w:rsidRDefault="00517C30" w:rsidP="00517C30">
            <w:pPr>
              <w:jc w:val="both"/>
              <w:rPr>
                <w:i/>
                <w:iCs/>
                <w:sz w:val="20"/>
              </w:rPr>
            </w:pPr>
          </w:p>
          <w:p w14:paraId="2C32C5DC" w14:textId="77777777" w:rsidR="00517C30" w:rsidRPr="00C15084" w:rsidRDefault="00517C30" w:rsidP="00517C30">
            <w:pPr>
              <w:jc w:val="both"/>
              <w:rPr>
                <w:sz w:val="20"/>
              </w:rPr>
            </w:pPr>
            <w:r w:rsidRPr="00C15084">
              <w:rPr>
                <w:sz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2DD555A" w14:textId="77777777" w:rsidR="00517C30" w:rsidRPr="00C15084" w:rsidRDefault="00517C30" w:rsidP="00517C30">
            <w:pPr>
              <w:jc w:val="both"/>
              <w:rPr>
                <w:sz w:val="20"/>
              </w:rPr>
            </w:pPr>
          </w:p>
          <w:p w14:paraId="70201BA9" w14:textId="77777777" w:rsidR="00517C30" w:rsidRPr="00C15084" w:rsidRDefault="00517C30" w:rsidP="00517C30">
            <w:pPr>
              <w:jc w:val="both"/>
              <w:rPr>
                <w:sz w:val="20"/>
              </w:rPr>
            </w:pPr>
            <w:r w:rsidRPr="00C15084">
              <w:rPr>
                <w:sz w:val="20"/>
              </w:rPr>
              <w:t>2) Dėl įsipareigojimų, susijusių su socialinio draudimo įmokų mokėjimu, įvykdymo i</w:t>
            </w:r>
            <w:r w:rsidRPr="00C15084">
              <w:rPr>
                <w:sz w:val="20"/>
                <w:lang w:eastAsia="en-US"/>
              </w:rPr>
              <w:t xml:space="preserve">š Lietuvoje įsteigtų subjektų </w:t>
            </w:r>
            <w:r w:rsidRPr="00C15084">
              <w:rPr>
                <w:sz w:val="20"/>
              </w:rPr>
              <w:t>prašoma:</w:t>
            </w:r>
          </w:p>
          <w:p w14:paraId="1AD2048E" w14:textId="77777777" w:rsidR="00517C30" w:rsidRPr="00C15084" w:rsidRDefault="00517C30" w:rsidP="00517C30">
            <w:pPr>
              <w:jc w:val="both"/>
              <w:rPr>
                <w:sz w:val="20"/>
              </w:rPr>
            </w:pPr>
            <w:r w:rsidRPr="00C15084">
              <w:rPr>
                <w:sz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C15084">
                <w:rPr>
                  <w:sz w:val="20"/>
                  <w:u w:val="single"/>
                </w:rPr>
                <w:t>http://draudejai.sodra.lt/draudeju_viesi_duomenys/</w:t>
              </w:r>
            </w:hyperlink>
            <w:r w:rsidRPr="00C15084">
              <w:rPr>
                <w:sz w:val="20"/>
              </w:rPr>
              <w:t>.</w:t>
            </w:r>
          </w:p>
          <w:p w14:paraId="06056D44" w14:textId="77777777" w:rsidR="00517C30" w:rsidRPr="00C15084" w:rsidRDefault="00517C30" w:rsidP="00517C30">
            <w:pPr>
              <w:jc w:val="both"/>
              <w:rPr>
                <w:sz w:val="20"/>
              </w:rPr>
            </w:pPr>
          </w:p>
          <w:p w14:paraId="193D8D97" w14:textId="77777777" w:rsidR="00517C30" w:rsidRPr="00C15084" w:rsidRDefault="00517C30" w:rsidP="00517C30">
            <w:pPr>
              <w:jc w:val="both"/>
              <w:rPr>
                <w:sz w:val="20"/>
              </w:rPr>
            </w:pPr>
            <w:r w:rsidRPr="00C15084">
              <w:rPr>
                <w:sz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96DA30F" w14:textId="77777777" w:rsidR="00517C30" w:rsidRPr="00C15084" w:rsidRDefault="00517C30" w:rsidP="00517C30">
            <w:pPr>
              <w:jc w:val="both"/>
              <w:rPr>
                <w:sz w:val="20"/>
              </w:rPr>
            </w:pPr>
          </w:p>
          <w:p w14:paraId="2E15620C" w14:textId="77777777" w:rsidR="00517C30" w:rsidRPr="00C15084" w:rsidRDefault="00517C30" w:rsidP="00517C30">
            <w:pPr>
              <w:jc w:val="both"/>
              <w:rPr>
                <w:sz w:val="20"/>
              </w:rPr>
            </w:pPr>
            <w:r w:rsidRPr="00C15084">
              <w:rPr>
                <w:sz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55F39E9" w14:textId="77777777" w:rsidR="00517C30" w:rsidRPr="00C15084" w:rsidRDefault="00517C30" w:rsidP="00517C30">
            <w:pPr>
              <w:jc w:val="both"/>
              <w:rPr>
                <w:sz w:val="20"/>
              </w:rPr>
            </w:pPr>
          </w:p>
          <w:p w14:paraId="313D4110" w14:textId="77777777" w:rsidR="00517C30" w:rsidRPr="00C15084" w:rsidRDefault="00517C30" w:rsidP="00517C30">
            <w:pPr>
              <w:jc w:val="both"/>
              <w:rPr>
                <w:sz w:val="20"/>
              </w:rPr>
            </w:pPr>
            <w:r w:rsidRPr="00C15084">
              <w:rPr>
                <w:sz w:val="20"/>
                <w:lang w:eastAsia="en-US"/>
              </w:rPr>
              <w:t>Iš ne Lietuvoje įsteigtų subjektų reikalaujama:</w:t>
            </w:r>
          </w:p>
          <w:p w14:paraId="14300391" w14:textId="454677CB" w:rsidR="00517C30" w:rsidRPr="00C15084" w:rsidRDefault="00517C30" w:rsidP="00517C30">
            <w:pPr>
              <w:numPr>
                <w:ilvl w:val="0"/>
                <w:numId w:val="5"/>
              </w:numPr>
              <w:spacing w:after="160" w:line="256" w:lineRule="auto"/>
              <w:ind w:left="314"/>
              <w:jc w:val="both"/>
              <w:rPr>
                <w:sz w:val="20"/>
              </w:rPr>
            </w:pPr>
            <w:r w:rsidRPr="00C15084">
              <w:rPr>
                <w:sz w:val="20"/>
              </w:rPr>
              <w:t>atitinkamos užsienio šalies kompetentingos institucijos dokumento</w:t>
            </w:r>
            <w:r w:rsidRPr="00C15084">
              <w:rPr>
                <w:rFonts w:ascii="Calibri" w:eastAsia="Calibri" w:hAnsi="Calibri"/>
                <w:sz w:val="20"/>
                <w:vertAlign w:val="superscript"/>
                <w:lang w:eastAsia="en-US"/>
              </w:rPr>
              <w:footnoteReference w:id="3"/>
            </w:r>
            <w:r w:rsidRPr="00C15084">
              <w:rPr>
                <w:sz w:val="20"/>
              </w:rPr>
              <w:t>.</w:t>
            </w:r>
          </w:p>
          <w:p w14:paraId="11059258" w14:textId="77777777" w:rsidR="00517C30" w:rsidRPr="00C15084" w:rsidRDefault="00517C30" w:rsidP="00517C30">
            <w:pPr>
              <w:jc w:val="both"/>
              <w:rPr>
                <w:i/>
                <w:iCs/>
                <w:sz w:val="20"/>
              </w:rPr>
            </w:pPr>
            <w:r w:rsidRPr="00C15084">
              <w:rPr>
                <w:sz w:val="20"/>
              </w:rPr>
              <w:lastRenderedPageBreak/>
              <w:t xml:space="preserve">Nurodyti dokumentai turi būti  išduoti ne anksčiau kaip 120 dienų iki </w:t>
            </w:r>
            <w:r w:rsidRPr="00C15084">
              <w:rPr>
                <w:i/>
                <w:iCs/>
                <w:sz w:val="20"/>
              </w:rPr>
              <w:t>tos dienos, kai tiekėjas perkančiosios organizacijos prašymu turės pateikti pašalinimo pagrindų nebuvimą patvirtinančius dok</w:t>
            </w:r>
            <w:r w:rsidRPr="00C15084">
              <w:rPr>
                <w:sz w:val="20"/>
              </w:rPr>
              <w:t xml:space="preserve">umentus. </w:t>
            </w:r>
            <w:r w:rsidRPr="00C15084">
              <w:rPr>
                <w:i/>
                <w:iCs/>
                <w:sz w:val="20"/>
              </w:rPr>
              <w:t>Pavyzdys: Jeigu perkančioji organizacija 2022-10-10 kreipėsi į tiekėją prašydama iki 2022-10-14 pateikti įrodančius dokumentus, jie turi būti išduoti ne anksčiau kaip 120 dienų, jas skaičiuojant atgal nuo 2022-10-14.</w:t>
            </w:r>
          </w:p>
          <w:p w14:paraId="1DCBE415" w14:textId="77777777" w:rsidR="00517C30" w:rsidRPr="00C15084" w:rsidRDefault="00517C30" w:rsidP="00517C30">
            <w:pPr>
              <w:jc w:val="both"/>
              <w:rPr>
                <w:sz w:val="20"/>
              </w:rPr>
            </w:pPr>
          </w:p>
          <w:p w14:paraId="31F9B041" w14:textId="77777777" w:rsidR="00517C30" w:rsidRPr="00C15084" w:rsidRDefault="00517C30" w:rsidP="00517C30">
            <w:pPr>
              <w:jc w:val="both"/>
              <w:rPr>
                <w:sz w:val="20"/>
              </w:rPr>
            </w:pPr>
            <w:r w:rsidRPr="00C15084">
              <w:rPr>
                <w:sz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52EB710C" w14:textId="77777777" w:rsidR="00517C30" w:rsidRPr="00C15084" w:rsidRDefault="00517C30" w:rsidP="00517C30">
            <w:pPr>
              <w:jc w:val="both"/>
              <w:rPr>
                <w:sz w:val="20"/>
              </w:rPr>
            </w:pPr>
          </w:p>
          <w:p w14:paraId="2D5CC57B" w14:textId="77777777" w:rsidR="00517C30" w:rsidRPr="00C15084" w:rsidRDefault="00517C30" w:rsidP="00517C30">
            <w:pPr>
              <w:jc w:val="both"/>
              <w:rPr>
                <w:i/>
                <w:iCs/>
                <w:sz w:val="20"/>
              </w:rPr>
            </w:pPr>
            <w:r w:rsidRPr="00C15084">
              <w:rPr>
                <w:i/>
                <w:iCs/>
                <w:sz w:val="20"/>
              </w:rPr>
              <w:t>PASTABA</w:t>
            </w:r>
          </w:p>
          <w:p w14:paraId="5B10DDA4" w14:textId="77777777" w:rsidR="00517C30" w:rsidRPr="00C15084" w:rsidRDefault="00517C30" w:rsidP="00517C30">
            <w:pPr>
              <w:jc w:val="both"/>
              <w:rPr>
                <w:sz w:val="20"/>
              </w:rPr>
            </w:pPr>
            <w:r w:rsidRPr="00C15084">
              <w:rPr>
                <w:sz w:val="20"/>
              </w:rPr>
              <w:t>Pažymų, patvirtinančių VPĮ 46 straipsnyje nurodytų tiekėjo pašalinimo pagrindų nebuvimą, pateikti nereikalaujama. Jų perkančioji organizacija reikalaus tik turėdama pagrįstų abejonių dėl tiekėjo patikimumo.</w:t>
            </w:r>
          </w:p>
        </w:tc>
      </w:tr>
      <w:tr w:rsidR="00517C30" w:rsidRPr="00C15084" w14:paraId="00E53E0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C20512" w14:textId="2C387255" w:rsidR="00517C30" w:rsidRPr="00C15084" w:rsidRDefault="00517C30" w:rsidP="00517C30">
            <w:pPr>
              <w:spacing w:after="160" w:line="256" w:lineRule="auto"/>
              <w:rPr>
                <w:sz w:val="20"/>
              </w:rPr>
            </w:pPr>
            <w:r w:rsidRPr="00C15084">
              <w:rPr>
                <w:sz w:val="20"/>
              </w:rPr>
              <w:lastRenderedPageBreak/>
              <w:t>4.</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9665F" w14:textId="77777777" w:rsidR="00517C30" w:rsidRPr="00C15084" w:rsidRDefault="00517C30" w:rsidP="00517C30">
            <w:pPr>
              <w:jc w:val="both"/>
              <w:rPr>
                <w:sz w:val="20"/>
              </w:rPr>
            </w:pPr>
            <w:r w:rsidRPr="00C15084">
              <w:rPr>
                <w:sz w:val="20"/>
              </w:rPr>
              <w:t>Tiekėjas su kitais tiekėjais yra sudaręs susitarimų, kuriais siekiama iškreipti konkurenciją atliekamame pirkime, ir perkančioji organizacija dėl to turi įtikinamų duomenų.</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91464" w14:textId="77777777" w:rsidR="00517C30" w:rsidRPr="00C15084" w:rsidRDefault="00517C30" w:rsidP="00517C30">
            <w:pPr>
              <w:jc w:val="both"/>
              <w:rPr>
                <w:rFonts w:eastAsia="Yu Mincho"/>
                <w:sz w:val="20"/>
              </w:rPr>
            </w:pPr>
            <w:r w:rsidRPr="00C15084">
              <w:rPr>
                <w:rFonts w:eastAsia="Yu Mincho"/>
                <w:sz w:val="20"/>
              </w:rPr>
              <w:t>VPĮ 46 straipsnio 4 dalies 1 punktas</w:t>
            </w:r>
          </w:p>
          <w:p w14:paraId="78C01DE9" w14:textId="77777777" w:rsidR="00517C30" w:rsidRPr="00C15084" w:rsidRDefault="00517C30" w:rsidP="00517C30">
            <w:pPr>
              <w:jc w:val="both"/>
              <w:rPr>
                <w:rFonts w:eastAsia="Yu Mincho"/>
                <w:sz w:val="20"/>
              </w:rPr>
            </w:pPr>
          </w:p>
          <w:p w14:paraId="7D486ED3" w14:textId="77777777" w:rsidR="00517C30" w:rsidRPr="00C15084" w:rsidRDefault="00517C30" w:rsidP="00517C30">
            <w:pPr>
              <w:jc w:val="both"/>
              <w:rPr>
                <w:rFonts w:eastAsia="Yu Mincho"/>
                <w:sz w:val="20"/>
                <w:lang w:eastAsia="en-US"/>
              </w:rPr>
            </w:pPr>
            <w:r w:rsidRPr="00C15084">
              <w:rPr>
                <w:rFonts w:eastAsia="Yu Mincho"/>
                <w:sz w:val="20"/>
              </w:rPr>
              <w:t>EBVPD III dalies C10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0862B"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00B800A8" w14:textId="77777777" w:rsidR="00517C30" w:rsidRPr="00C15084" w:rsidRDefault="00517C30" w:rsidP="00517C30">
            <w:pPr>
              <w:jc w:val="both"/>
              <w:rPr>
                <w:iCs/>
                <w:sz w:val="20"/>
                <w:lang w:eastAsia="en-US"/>
              </w:rPr>
            </w:pPr>
          </w:p>
          <w:p w14:paraId="2DFDE920" w14:textId="77777777" w:rsidR="00517C30" w:rsidRPr="00C15084" w:rsidRDefault="00517C30" w:rsidP="00517C30">
            <w:pPr>
              <w:jc w:val="both"/>
              <w:rPr>
                <w:iCs/>
                <w:sz w:val="20"/>
                <w:lang w:eastAsia="en-US"/>
              </w:rPr>
            </w:pPr>
          </w:p>
        </w:tc>
      </w:tr>
      <w:tr w:rsidR="00517C30" w:rsidRPr="00C15084" w14:paraId="3EEB5E4C"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969DE" w14:textId="2D457D4B" w:rsidR="00517C30" w:rsidRPr="00C15084" w:rsidRDefault="00517C30" w:rsidP="00517C30">
            <w:pPr>
              <w:spacing w:after="160" w:line="256" w:lineRule="auto"/>
              <w:rPr>
                <w:iCs/>
                <w:sz w:val="20"/>
                <w:lang w:eastAsia="en-US"/>
              </w:rPr>
            </w:pPr>
            <w:r w:rsidRPr="00C15084">
              <w:rPr>
                <w:iCs/>
                <w:sz w:val="20"/>
                <w:lang w:eastAsia="en-US"/>
              </w:rPr>
              <w:t>5.</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F719C" w14:textId="77777777" w:rsidR="00517C30" w:rsidRPr="00C15084" w:rsidRDefault="00517C30" w:rsidP="00517C30">
            <w:pPr>
              <w:jc w:val="both"/>
              <w:rPr>
                <w:sz w:val="20"/>
              </w:rPr>
            </w:pPr>
            <w:r w:rsidRPr="00C15084">
              <w:rPr>
                <w:sz w:val="20"/>
              </w:rPr>
              <w:t xml:space="preserve">Tiekėjas pirkimo metu pateko į interesų konflikto situaciją, kaip apibrėžta VPĮ 21 straipsnyje, ir atitinkamos padėties negalima ištaisyti. </w:t>
            </w:r>
          </w:p>
          <w:p w14:paraId="6CA62FFB" w14:textId="77777777" w:rsidR="00517C30" w:rsidRPr="00C15084" w:rsidRDefault="00517C30" w:rsidP="00517C30">
            <w:pPr>
              <w:jc w:val="both"/>
              <w:rPr>
                <w:sz w:val="20"/>
              </w:rPr>
            </w:pPr>
            <w:r w:rsidRPr="00C15084">
              <w:rPr>
                <w:sz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BA6DF" w14:textId="77777777" w:rsidR="00517C30" w:rsidRPr="00C15084" w:rsidRDefault="00517C30" w:rsidP="00517C30">
            <w:pPr>
              <w:jc w:val="both"/>
              <w:rPr>
                <w:rFonts w:eastAsia="Yu Mincho"/>
                <w:sz w:val="20"/>
              </w:rPr>
            </w:pPr>
            <w:r w:rsidRPr="00C15084">
              <w:rPr>
                <w:rFonts w:eastAsia="Yu Mincho"/>
                <w:sz w:val="20"/>
              </w:rPr>
              <w:t>VPĮ 46 straipsnio 4 dalies 2 punktas</w:t>
            </w:r>
          </w:p>
          <w:p w14:paraId="0E8D8810" w14:textId="77777777" w:rsidR="00517C30" w:rsidRPr="00C15084" w:rsidRDefault="00517C30" w:rsidP="00517C30">
            <w:pPr>
              <w:jc w:val="both"/>
              <w:rPr>
                <w:rFonts w:eastAsia="Yu Mincho"/>
                <w:sz w:val="20"/>
              </w:rPr>
            </w:pPr>
          </w:p>
          <w:p w14:paraId="66A9997D" w14:textId="77777777" w:rsidR="00517C30" w:rsidRPr="00C15084" w:rsidRDefault="00517C30" w:rsidP="00517C30">
            <w:pPr>
              <w:jc w:val="both"/>
              <w:rPr>
                <w:rFonts w:eastAsia="Yu Mincho"/>
                <w:sz w:val="20"/>
              </w:rPr>
            </w:pPr>
            <w:r w:rsidRPr="00C15084">
              <w:rPr>
                <w:rFonts w:eastAsia="Yu Mincho"/>
                <w:sz w:val="20"/>
              </w:rPr>
              <w:t>EBVPD III dalies C12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23BC9"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206C4CA9" w14:textId="77777777" w:rsidR="00517C30" w:rsidRPr="00C15084" w:rsidRDefault="00517C30" w:rsidP="00517C30">
            <w:pPr>
              <w:jc w:val="both"/>
              <w:rPr>
                <w:iCs/>
                <w:sz w:val="20"/>
                <w:lang w:eastAsia="en-US"/>
              </w:rPr>
            </w:pPr>
          </w:p>
          <w:p w14:paraId="75C5C389" w14:textId="77777777" w:rsidR="00517C30" w:rsidRPr="00C15084" w:rsidRDefault="00517C30" w:rsidP="00517C30">
            <w:pPr>
              <w:jc w:val="both"/>
              <w:rPr>
                <w:iCs/>
                <w:sz w:val="20"/>
                <w:lang w:eastAsia="en-US"/>
              </w:rPr>
            </w:pPr>
          </w:p>
        </w:tc>
      </w:tr>
      <w:tr w:rsidR="00517C30" w:rsidRPr="00C15084" w14:paraId="7E9FDCAF"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8D6971" w14:textId="1D2A762F" w:rsidR="00517C30" w:rsidRPr="00C15084" w:rsidRDefault="00517C30" w:rsidP="00517C30">
            <w:pPr>
              <w:spacing w:after="160" w:line="256" w:lineRule="auto"/>
              <w:rPr>
                <w:iCs/>
                <w:sz w:val="20"/>
                <w:lang w:eastAsia="en-US"/>
              </w:rPr>
            </w:pPr>
            <w:r w:rsidRPr="00C15084">
              <w:rPr>
                <w:iCs/>
                <w:sz w:val="20"/>
                <w:lang w:eastAsia="en-US"/>
              </w:rPr>
              <w:t>6.</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2FA1A" w14:textId="77777777" w:rsidR="00517C30" w:rsidRPr="00C15084" w:rsidRDefault="00517C30" w:rsidP="00517C30">
            <w:pPr>
              <w:jc w:val="both"/>
              <w:rPr>
                <w:sz w:val="20"/>
              </w:rPr>
            </w:pPr>
            <w:r w:rsidRPr="00C15084">
              <w:rPr>
                <w:sz w:val="20"/>
              </w:rPr>
              <w:t>Pažeista konkurencija, kaip nustatyta VPĮ 27 straipsnio 3 ir 4 dalyse, ir atitinkamos padėties negalima ištaisyti.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1A06C" w14:textId="77777777" w:rsidR="00517C30" w:rsidRPr="00C15084" w:rsidRDefault="00517C30" w:rsidP="00517C30">
            <w:pPr>
              <w:jc w:val="both"/>
              <w:rPr>
                <w:rFonts w:eastAsia="Yu Mincho"/>
                <w:sz w:val="20"/>
              </w:rPr>
            </w:pPr>
            <w:r w:rsidRPr="00C15084">
              <w:rPr>
                <w:rFonts w:eastAsia="Yu Mincho"/>
                <w:sz w:val="20"/>
              </w:rPr>
              <w:t>VPĮ 46 straipsnio 4 dalies 3 punktas</w:t>
            </w:r>
          </w:p>
          <w:p w14:paraId="30441512" w14:textId="77777777" w:rsidR="00517C30" w:rsidRPr="00C15084" w:rsidRDefault="00517C30" w:rsidP="00517C30">
            <w:pPr>
              <w:jc w:val="both"/>
              <w:rPr>
                <w:rFonts w:eastAsia="Yu Mincho"/>
                <w:sz w:val="20"/>
              </w:rPr>
            </w:pPr>
          </w:p>
          <w:p w14:paraId="3EE9121B" w14:textId="77777777" w:rsidR="00517C30" w:rsidRPr="00C15084" w:rsidRDefault="00517C30" w:rsidP="00517C30">
            <w:pPr>
              <w:jc w:val="both"/>
              <w:rPr>
                <w:rFonts w:eastAsia="Yu Mincho"/>
                <w:sz w:val="20"/>
                <w:lang w:eastAsia="en-US"/>
              </w:rPr>
            </w:pPr>
            <w:r w:rsidRPr="00C15084">
              <w:rPr>
                <w:rFonts w:eastAsia="Yu Mincho"/>
                <w:sz w:val="20"/>
              </w:rPr>
              <w:t>EBVPD III dalies C13 punktas</w:t>
            </w:r>
            <w:r w:rsidRPr="00C15084">
              <w:rPr>
                <w:rFonts w:eastAsia="Yu Mincho"/>
                <w:sz w:val="20"/>
                <w:lang w:eastAsia="en-US"/>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862FD"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55AA3AD5" w14:textId="77777777" w:rsidR="00517C30" w:rsidRPr="00C15084" w:rsidRDefault="00517C30" w:rsidP="00517C30">
            <w:pPr>
              <w:jc w:val="both"/>
              <w:rPr>
                <w:iCs/>
                <w:sz w:val="20"/>
                <w:lang w:eastAsia="en-US"/>
              </w:rPr>
            </w:pPr>
          </w:p>
        </w:tc>
      </w:tr>
      <w:tr w:rsidR="00517C30" w:rsidRPr="00C15084" w14:paraId="5F9CE4D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E22793" w14:textId="2892036C" w:rsidR="00517C30" w:rsidRPr="00C15084" w:rsidRDefault="00517C30" w:rsidP="00517C30">
            <w:pPr>
              <w:spacing w:after="160" w:line="256" w:lineRule="auto"/>
              <w:rPr>
                <w:iCs/>
                <w:sz w:val="20"/>
                <w:lang w:eastAsia="en-US"/>
              </w:rPr>
            </w:pPr>
            <w:r w:rsidRPr="00C15084">
              <w:rPr>
                <w:iCs/>
                <w:sz w:val="20"/>
                <w:lang w:eastAsia="en-US"/>
              </w:rPr>
              <w:lastRenderedPageBreak/>
              <w:t>7.</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1511EF" w14:textId="77777777" w:rsidR="00517C30" w:rsidRPr="00C15084" w:rsidRDefault="00517C30" w:rsidP="00517C30">
            <w:pPr>
              <w:jc w:val="both"/>
              <w:rPr>
                <w:sz w:val="20"/>
              </w:rPr>
            </w:pPr>
            <w:r w:rsidRPr="00C15084">
              <w:rPr>
                <w:sz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35DEE5E" w14:textId="77777777" w:rsidR="00517C30" w:rsidRPr="00C15084" w:rsidRDefault="00517C30" w:rsidP="00517C30">
            <w:pPr>
              <w:jc w:val="both"/>
              <w:rPr>
                <w:sz w:val="20"/>
              </w:rPr>
            </w:pPr>
            <w:r w:rsidRPr="00C15084">
              <w:rPr>
                <w:sz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58E5F3E" w14:textId="77777777" w:rsidR="00517C30" w:rsidRPr="00C15084" w:rsidRDefault="00517C30" w:rsidP="00517C30">
            <w:pPr>
              <w:jc w:val="both"/>
              <w:rPr>
                <w:sz w:val="20"/>
              </w:rPr>
            </w:pPr>
            <w:r w:rsidRPr="00C15084">
              <w:rPr>
                <w:sz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8B839" w14:textId="77777777" w:rsidR="00517C30" w:rsidRPr="00C15084" w:rsidRDefault="00517C30" w:rsidP="00517C30">
            <w:pPr>
              <w:jc w:val="both"/>
              <w:rPr>
                <w:rFonts w:eastAsia="Yu Mincho"/>
                <w:sz w:val="20"/>
              </w:rPr>
            </w:pPr>
            <w:r w:rsidRPr="00C15084">
              <w:rPr>
                <w:rFonts w:eastAsia="Yu Mincho"/>
                <w:sz w:val="20"/>
              </w:rPr>
              <w:t>VPĮ 46 straipsnio 4 dalies 4 punktas</w:t>
            </w:r>
          </w:p>
          <w:p w14:paraId="77F02F5B" w14:textId="77777777" w:rsidR="00517C30" w:rsidRPr="00C15084" w:rsidRDefault="00517C30" w:rsidP="00517C30">
            <w:pPr>
              <w:jc w:val="both"/>
              <w:rPr>
                <w:rFonts w:eastAsia="Yu Mincho"/>
                <w:sz w:val="20"/>
              </w:rPr>
            </w:pPr>
          </w:p>
          <w:p w14:paraId="5455AF4B" w14:textId="77777777" w:rsidR="00517C30" w:rsidRPr="00C15084" w:rsidRDefault="00517C30" w:rsidP="00517C30">
            <w:pPr>
              <w:jc w:val="both"/>
              <w:rPr>
                <w:rFonts w:eastAsia="Yu Mincho"/>
                <w:sz w:val="20"/>
                <w:lang w:eastAsia="en-US"/>
              </w:rPr>
            </w:pPr>
            <w:r w:rsidRPr="00C15084">
              <w:rPr>
                <w:rFonts w:eastAsia="Yu Mincho"/>
                <w:sz w:val="20"/>
              </w:rPr>
              <w:t>EBVPD III dalies C15 punktas</w:t>
            </w:r>
            <w:r w:rsidRPr="00C15084">
              <w:rPr>
                <w:rFonts w:eastAsia="Yu Mincho"/>
                <w:sz w:val="20"/>
                <w:lang w:eastAsia="en-US"/>
              </w:rPr>
              <w:t xml:space="preserve"> </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2A630"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794AD3FB" w14:textId="77777777" w:rsidR="00517C30" w:rsidRPr="00C15084" w:rsidRDefault="00517C30" w:rsidP="00517C30">
            <w:pPr>
              <w:jc w:val="both"/>
              <w:rPr>
                <w:iCs/>
                <w:sz w:val="20"/>
                <w:lang w:eastAsia="en-US"/>
              </w:rPr>
            </w:pPr>
          </w:p>
          <w:p w14:paraId="46B3333A"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be kita ko, gali būti atsižvelgiama į pagal VPĮ 52 straipsnį skelbiamą informaciją: </w:t>
            </w:r>
          </w:p>
          <w:p w14:paraId="63C11966" w14:textId="77777777" w:rsidR="00517C30" w:rsidRPr="00C15084" w:rsidRDefault="00517C30" w:rsidP="00517C30">
            <w:pPr>
              <w:jc w:val="both"/>
              <w:rPr>
                <w:sz w:val="20"/>
              </w:rPr>
            </w:pPr>
          </w:p>
          <w:p w14:paraId="01F85C63" w14:textId="77777777" w:rsidR="00517C30" w:rsidRPr="00C15084" w:rsidRDefault="00517C30" w:rsidP="00517C30">
            <w:pPr>
              <w:jc w:val="both"/>
              <w:rPr>
                <w:sz w:val="20"/>
              </w:rPr>
            </w:pPr>
            <w:hyperlink r:id="rId17" w:history="1">
              <w:r w:rsidRPr="00C15084">
                <w:rPr>
                  <w:sz w:val="20"/>
                </w:rPr>
                <w:t>https://vpt.lrv.lt/lt/nuorodos/kiti-duomenys/powerbi/melaginga-informacija-pateikusiu-tiekeju-sarasas-3/</w:t>
              </w:r>
            </w:hyperlink>
          </w:p>
          <w:p w14:paraId="2FFCFEE2" w14:textId="77777777" w:rsidR="00517C30" w:rsidRPr="00C15084" w:rsidRDefault="00517C30" w:rsidP="00517C30">
            <w:pPr>
              <w:jc w:val="both"/>
              <w:rPr>
                <w:sz w:val="20"/>
              </w:rPr>
            </w:pPr>
          </w:p>
          <w:p w14:paraId="17CAF16F" w14:textId="77777777" w:rsidR="00517C30" w:rsidRPr="00C15084" w:rsidRDefault="00517C30" w:rsidP="00517C30">
            <w:pPr>
              <w:jc w:val="both"/>
              <w:rPr>
                <w:sz w:val="20"/>
              </w:rPr>
            </w:pPr>
          </w:p>
        </w:tc>
      </w:tr>
      <w:tr w:rsidR="00517C30" w:rsidRPr="00C15084" w14:paraId="605472A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340A8" w14:textId="265A86C3" w:rsidR="00517C30" w:rsidRPr="00C15084" w:rsidRDefault="00517C30" w:rsidP="00517C30">
            <w:pPr>
              <w:spacing w:after="160" w:line="256" w:lineRule="auto"/>
              <w:rPr>
                <w:sz w:val="20"/>
              </w:rPr>
            </w:pPr>
            <w:r w:rsidRPr="00C15084">
              <w:rPr>
                <w:sz w:val="20"/>
              </w:rPr>
              <w:t>8.</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D423E2" w14:textId="77777777" w:rsidR="00517C30" w:rsidRPr="00C15084" w:rsidRDefault="00517C30" w:rsidP="00517C30">
            <w:pPr>
              <w:jc w:val="both"/>
              <w:rPr>
                <w:sz w:val="20"/>
              </w:rPr>
            </w:pPr>
            <w:r w:rsidRPr="00C15084">
              <w:rPr>
                <w:sz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14715" w14:textId="77777777" w:rsidR="00517C30" w:rsidRPr="00C15084" w:rsidRDefault="00517C30" w:rsidP="00517C30">
            <w:pPr>
              <w:jc w:val="both"/>
              <w:rPr>
                <w:rFonts w:eastAsia="Yu Mincho"/>
                <w:sz w:val="20"/>
              </w:rPr>
            </w:pPr>
            <w:r w:rsidRPr="00C15084">
              <w:rPr>
                <w:rFonts w:eastAsia="Yu Mincho"/>
                <w:sz w:val="20"/>
              </w:rPr>
              <w:t>VPĮ 46 straipsnio 4 dalies 5 punktas</w:t>
            </w:r>
          </w:p>
          <w:p w14:paraId="79C0AA05" w14:textId="77777777" w:rsidR="00517C30" w:rsidRPr="00C15084" w:rsidRDefault="00517C30" w:rsidP="00517C30">
            <w:pPr>
              <w:jc w:val="both"/>
              <w:rPr>
                <w:rFonts w:eastAsia="Yu Mincho"/>
                <w:sz w:val="20"/>
              </w:rPr>
            </w:pPr>
          </w:p>
          <w:p w14:paraId="6F478743" w14:textId="77777777" w:rsidR="00517C30" w:rsidRPr="00C15084" w:rsidRDefault="00517C30" w:rsidP="00517C30">
            <w:pPr>
              <w:jc w:val="both"/>
              <w:rPr>
                <w:rFonts w:eastAsia="Yu Mincho"/>
                <w:sz w:val="20"/>
              </w:rPr>
            </w:pPr>
            <w:r w:rsidRPr="00C15084">
              <w:rPr>
                <w:rFonts w:eastAsia="Yu Mincho"/>
                <w:sz w:val="20"/>
              </w:rPr>
              <w:t>EBVPD</w:t>
            </w:r>
            <w:r w:rsidRPr="00C15084">
              <w:rPr>
                <w:rFonts w:eastAsia="Arial"/>
                <w:sz w:val="20"/>
              </w:rPr>
              <w:t xml:space="preserve"> III dalies C15 punktas</w:t>
            </w:r>
          </w:p>
          <w:p w14:paraId="261D0283" w14:textId="77777777" w:rsidR="00517C30" w:rsidRPr="00C15084" w:rsidRDefault="00517C30" w:rsidP="00517C30">
            <w:pPr>
              <w:jc w:val="both"/>
              <w:rPr>
                <w:rFonts w:eastAsia="Yu Mincho"/>
                <w:sz w:val="20"/>
                <w:lang w:eastAsia="en-US"/>
              </w:rPr>
            </w:pPr>
          </w:p>
          <w:p w14:paraId="41F62818" w14:textId="77777777" w:rsidR="00517C30" w:rsidRPr="00C15084" w:rsidRDefault="00517C30" w:rsidP="00517C30">
            <w:pPr>
              <w:jc w:val="both"/>
              <w:rPr>
                <w:rFonts w:eastAsia="Yu Mincho"/>
                <w:sz w:val="20"/>
                <w:lang w:eastAsia="en-US"/>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CE5A8"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3BB315B4" w14:textId="77777777" w:rsidR="00517C30" w:rsidRPr="00C15084" w:rsidRDefault="00517C30" w:rsidP="00517C30">
            <w:pPr>
              <w:jc w:val="both"/>
              <w:rPr>
                <w:iCs/>
                <w:sz w:val="20"/>
                <w:lang w:eastAsia="en-US"/>
              </w:rPr>
            </w:pPr>
          </w:p>
        </w:tc>
      </w:tr>
      <w:tr w:rsidR="00517C30" w:rsidRPr="00C15084" w14:paraId="0C4BF7FE"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BF6FD3" w14:textId="1FABC809" w:rsidR="00517C30" w:rsidRPr="00C15084" w:rsidRDefault="00517C30" w:rsidP="00517C30">
            <w:pPr>
              <w:spacing w:after="160" w:line="256" w:lineRule="auto"/>
              <w:rPr>
                <w:iCs/>
                <w:sz w:val="20"/>
                <w:lang w:eastAsia="en-US"/>
              </w:rPr>
            </w:pPr>
            <w:r w:rsidRPr="00C15084">
              <w:rPr>
                <w:iCs/>
                <w:sz w:val="20"/>
                <w:lang w:eastAsia="en-US"/>
              </w:rPr>
              <w:t>9.</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31AE7F" w14:textId="77777777" w:rsidR="00517C30" w:rsidRPr="00C15084" w:rsidRDefault="00517C30" w:rsidP="00517C30">
            <w:pPr>
              <w:jc w:val="both"/>
              <w:rPr>
                <w:rFonts w:eastAsia="Calibri"/>
                <w:sz w:val="20"/>
                <w:lang w:eastAsia="en-US"/>
              </w:rPr>
            </w:pPr>
            <w:r w:rsidRPr="00C15084">
              <w:rPr>
                <w:rFonts w:eastAsia="Calibri"/>
                <w:sz w:val="20"/>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w:t>
            </w:r>
            <w:r w:rsidRPr="00C15084">
              <w:rPr>
                <w:rFonts w:eastAsia="Calibri"/>
                <w:sz w:val="20"/>
                <w:lang w:eastAsia="en-US"/>
              </w:rPr>
              <w:lastRenderedPageBreak/>
              <w:t xml:space="preserve">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E00047E" w14:textId="77777777" w:rsidR="00517C30" w:rsidRPr="00C15084" w:rsidRDefault="00517C30" w:rsidP="00517C30">
            <w:pPr>
              <w:jc w:val="both"/>
              <w:rPr>
                <w:rFonts w:eastAsia="Calibri"/>
                <w:sz w:val="20"/>
                <w:lang w:eastAsia="en-US"/>
              </w:rPr>
            </w:pPr>
            <w:r w:rsidRPr="00C15084">
              <w:rPr>
                <w:rFonts w:eastAsia="Calibri"/>
                <w:sz w:val="20"/>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9451D" w14:textId="77777777" w:rsidR="00517C30" w:rsidRPr="00C15084" w:rsidRDefault="00517C30" w:rsidP="00517C30">
            <w:pPr>
              <w:jc w:val="both"/>
              <w:rPr>
                <w:rFonts w:eastAsia="Yu Mincho"/>
                <w:sz w:val="20"/>
              </w:rPr>
            </w:pPr>
            <w:r w:rsidRPr="00C15084">
              <w:rPr>
                <w:rFonts w:eastAsia="Yu Mincho"/>
                <w:sz w:val="20"/>
              </w:rPr>
              <w:lastRenderedPageBreak/>
              <w:t>VPĮ 46 straipsnio 4 dalies 6 punktas</w:t>
            </w:r>
          </w:p>
          <w:p w14:paraId="1B9D66BE" w14:textId="77777777" w:rsidR="00517C30" w:rsidRPr="00C15084" w:rsidRDefault="00517C30" w:rsidP="00517C30">
            <w:pPr>
              <w:jc w:val="both"/>
              <w:rPr>
                <w:rFonts w:eastAsia="Yu Mincho"/>
                <w:sz w:val="20"/>
              </w:rPr>
            </w:pPr>
          </w:p>
          <w:p w14:paraId="007B4E82" w14:textId="77777777" w:rsidR="00517C30" w:rsidRPr="00C15084" w:rsidRDefault="00517C30" w:rsidP="00517C30">
            <w:pPr>
              <w:jc w:val="both"/>
              <w:rPr>
                <w:rFonts w:eastAsia="Yu Mincho"/>
                <w:sz w:val="20"/>
              </w:rPr>
            </w:pPr>
            <w:r w:rsidRPr="00C15084">
              <w:rPr>
                <w:rFonts w:eastAsia="Yu Mincho"/>
                <w:sz w:val="20"/>
              </w:rPr>
              <w:t>EBVPD</w:t>
            </w:r>
            <w:r w:rsidRPr="00C15084">
              <w:rPr>
                <w:rFonts w:eastAsia="Arial"/>
                <w:sz w:val="20"/>
              </w:rPr>
              <w:t xml:space="preserve"> III dalies C14 punktas</w:t>
            </w:r>
          </w:p>
          <w:p w14:paraId="157F8FA5" w14:textId="77777777" w:rsidR="00517C30" w:rsidRPr="00C15084" w:rsidRDefault="00517C30" w:rsidP="00517C30">
            <w:pPr>
              <w:jc w:val="both"/>
              <w:rPr>
                <w:rFonts w:eastAsia="Yu Mincho"/>
                <w:sz w:val="20"/>
                <w:lang w:eastAsia="en-US"/>
              </w:rPr>
            </w:pPr>
          </w:p>
          <w:p w14:paraId="59B66C2E" w14:textId="77777777" w:rsidR="00517C30" w:rsidRPr="00C15084" w:rsidRDefault="00517C30" w:rsidP="00517C30">
            <w:pPr>
              <w:jc w:val="both"/>
              <w:rPr>
                <w:rFonts w:eastAsia="Yu Mincho"/>
                <w:sz w:val="20"/>
                <w:lang w:eastAsia="en-US"/>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111BD"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14F26CE9" w14:textId="77777777" w:rsidR="00517C30" w:rsidRPr="00C15084" w:rsidRDefault="00517C30" w:rsidP="00517C30">
            <w:pPr>
              <w:jc w:val="both"/>
              <w:rPr>
                <w:iCs/>
                <w:sz w:val="20"/>
                <w:lang w:eastAsia="en-US"/>
              </w:rPr>
            </w:pPr>
          </w:p>
          <w:p w14:paraId="3348D3AD"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gali būti atsižvelgiama į pagal VPĮ 91 straipsnį skelbiamą informaciją: </w:t>
            </w:r>
          </w:p>
          <w:p w14:paraId="0BED740F" w14:textId="77777777" w:rsidR="00517C30" w:rsidRPr="00C15084" w:rsidRDefault="00517C30" w:rsidP="00517C30">
            <w:pPr>
              <w:jc w:val="both"/>
              <w:rPr>
                <w:sz w:val="20"/>
              </w:rPr>
            </w:pPr>
          </w:p>
          <w:p w14:paraId="2F8A1F9E" w14:textId="77777777" w:rsidR="00517C30" w:rsidRPr="00C15084" w:rsidRDefault="00517C30" w:rsidP="00517C30">
            <w:pPr>
              <w:jc w:val="both"/>
              <w:rPr>
                <w:sz w:val="20"/>
              </w:rPr>
            </w:pPr>
            <w:hyperlink r:id="rId18" w:history="1">
              <w:r w:rsidRPr="00C15084">
                <w:rPr>
                  <w:sz w:val="20"/>
                </w:rPr>
                <w:t>https://vpt.lrv.lt/lt/nuorodos/kiti-duomenys/powerbi/nepatikimi-tiekejai-1/</w:t>
              </w:r>
            </w:hyperlink>
          </w:p>
          <w:p w14:paraId="60EBC4C4" w14:textId="77777777" w:rsidR="00517C30" w:rsidRPr="00C15084" w:rsidRDefault="00517C30" w:rsidP="00517C30">
            <w:pPr>
              <w:jc w:val="both"/>
              <w:rPr>
                <w:sz w:val="20"/>
              </w:rPr>
            </w:pPr>
          </w:p>
          <w:p w14:paraId="4FE88146" w14:textId="77777777" w:rsidR="00517C30" w:rsidRPr="00C15084" w:rsidRDefault="00517C30" w:rsidP="00517C30">
            <w:pPr>
              <w:jc w:val="both"/>
              <w:rPr>
                <w:sz w:val="20"/>
              </w:rPr>
            </w:pPr>
            <w:hyperlink r:id="rId19" w:history="1">
              <w:r w:rsidRPr="00C15084">
                <w:rPr>
                  <w:sz w:val="20"/>
                </w:rPr>
                <w:t>https://vpt.lrv.lt/lt/pasalinimo-pagrindai-1/nepatikimu-koncesininku-sarasas-1/nepatikimu-koncesininku-sarasas/</w:t>
              </w:r>
            </w:hyperlink>
          </w:p>
          <w:p w14:paraId="25B42DC0" w14:textId="77777777" w:rsidR="00517C30" w:rsidRPr="00C15084" w:rsidRDefault="00517C30" w:rsidP="00517C30">
            <w:pPr>
              <w:jc w:val="both"/>
              <w:rPr>
                <w:sz w:val="20"/>
              </w:rPr>
            </w:pPr>
          </w:p>
        </w:tc>
      </w:tr>
      <w:tr w:rsidR="00517C30" w:rsidRPr="00C15084" w14:paraId="7BCD7E68"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58B90" w14:textId="30148327" w:rsidR="00517C30" w:rsidRPr="00C15084" w:rsidRDefault="00517C30" w:rsidP="00517C30">
            <w:pPr>
              <w:spacing w:after="160" w:line="256" w:lineRule="auto"/>
              <w:rPr>
                <w:sz w:val="20"/>
              </w:rPr>
            </w:pPr>
            <w:r w:rsidRPr="00C15084">
              <w:rPr>
                <w:sz w:val="20"/>
              </w:rPr>
              <w:lastRenderedPageBreak/>
              <w:t>10.</w:t>
            </w:r>
          </w:p>
          <w:p w14:paraId="0D77E74F" w14:textId="77777777" w:rsidR="00517C30" w:rsidRPr="00C15084" w:rsidRDefault="00517C30" w:rsidP="00517C30">
            <w:pPr>
              <w:rPr>
                <w:sz w:val="20"/>
              </w:rPr>
            </w:pP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18CED" w14:textId="77777777" w:rsidR="00517C30" w:rsidRPr="00C15084" w:rsidRDefault="00517C30" w:rsidP="00517C30">
            <w:pPr>
              <w:jc w:val="both"/>
              <w:rPr>
                <w:sz w:val="20"/>
              </w:rPr>
            </w:pPr>
            <w:r w:rsidRPr="00C15084">
              <w:rPr>
                <w:sz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CB84807" w14:textId="77777777" w:rsidR="00517C30" w:rsidRPr="00C15084" w:rsidRDefault="00517C30" w:rsidP="00517C30">
            <w:pPr>
              <w:jc w:val="both"/>
              <w:rPr>
                <w:rFonts w:eastAsia="Calibri"/>
                <w:sz w:val="20"/>
                <w:lang w:eastAsia="en-US"/>
              </w:rPr>
            </w:pP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FE58D" w14:textId="77777777" w:rsidR="00517C30" w:rsidRPr="00C15084" w:rsidRDefault="00517C30" w:rsidP="00517C30">
            <w:pPr>
              <w:jc w:val="both"/>
              <w:rPr>
                <w:rFonts w:eastAsia="Yu Mincho"/>
                <w:sz w:val="20"/>
              </w:rPr>
            </w:pPr>
            <w:r w:rsidRPr="00C15084">
              <w:rPr>
                <w:rFonts w:eastAsia="Yu Mincho"/>
                <w:sz w:val="20"/>
              </w:rPr>
              <w:t>VPĮ 46 straipsnio 4 dalies 7 punkto a papunktis</w:t>
            </w:r>
          </w:p>
          <w:p w14:paraId="3B05FDC2" w14:textId="77777777" w:rsidR="00517C30" w:rsidRPr="00C15084" w:rsidRDefault="00517C30" w:rsidP="00517C30">
            <w:pPr>
              <w:jc w:val="both"/>
              <w:rPr>
                <w:rFonts w:eastAsia="Yu Mincho"/>
                <w:sz w:val="20"/>
              </w:rPr>
            </w:pPr>
          </w:p>
          <w:p w14:paraId="6FE4C368" w14:textId="77777777" w:rsidR="00517C30" w:rsidRPr="00C15084" w:rsidRDefault="00517C30" w:rsidP="00517C30">
            <w:pPr>
              <w:jc w:val="both"/>
              <w:rPr>
                <w:rFonts w:eastAsia="Yu Mincho"/>
                <w:sz w:val="20"/>
              </w:rPr>
            </w:pPr>
            <w:r w:rsidRPr="00C15084">
              <w:rPr>
                <w:rFonts w:eastAsia="Yu Mincho"/>
                <w:sz w:val="20"/>
              </w:rPr>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95502"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6AAEFAAD" w14:textId="77777777" w:rsidR="00517C30" w:rsidRPr="00C15084" w:rsidRDefault="00517C30" w:rsidP="00517C30">
            <w:pPr>
              <w:jc w:val="both"/>
              <w:rPr>
                <w:sz w:val="20"/>
                <w:lang w:eastAsia="en-US"/>
              </w:rPr>
            </w:pPr>
          </w:p>
          <w:p w14:paraId="55D3AD97"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be kita ko, atsižvelgiama į nacionalinėje duomenų bazėje adresu: </w:t>
            </w:r>
            <w:hyperlink r:id="rId20" w:history="1">
              <w:r w:rsidRPr="00C15084">
                <w:rPr>
                  <w:sz w:val="20"/>
                  <w:u w:val="single"/>
                </w:rPr>
                <w:t>https://www.registrucentras.lt/jar/p/index.php</w:t>
              </w:r>
            </w:hyperlink>
          </w:p>
          <w:p w14:paraId="34B76587" w14:textId="77777777" w:rsidR="00517C30" w:rsidRPr="00C15084" w:rsidRDefault="00517C30" w:rsidP="00517C30">
            <w:pPr>
              <w:jc w:val="both"/>
              <w:rPr>
                <w:sz w:val="20"/>
              </w:rPr>
            </w:pPr>
            <w:r w:rsidRPr="00C15084">
              <w:rPr>
                <w:sz w:val="20"/>
              </w:rPr>
              <w:t>paskelbtą informaciją, taip pat į šiame informaciniame pranešime pateiktą informaciją:</w:t>
            </w:r>
          </w:p>
          <w:p w14:paraId="03D41F9D" w14:textId="08EE8CC8" w:rsidR="00517C30" w:rsidRPr="00C15084" w:rsidRDefault="00517C30" w:rsidP="00517C30">
            <w:pPr>
              <w:jc w:val="both"/>
              <w:rPr>
                <w:sz w:val="20"/>
              </w:rPr>
            </w:pPr>
            <w:hyperlink r:id="rId21" w:history="1">
              <w:r w:rsidRPr="00C15084">
                <w:rPr>
                  <w:sz w:val="20"/>
                </w:rPr>
                <w:t>https://vpt.lrv.lt/lt/naujienos-3/finansiniu-ataskaitu-nepateikimas-gali-tapti-kliutimi-dalyvauti-viesuosiuose-pirkimuose/</w:t>
              </w:r>
            </w:hyperlink>
          </w:p>
        </w:tc>
      </w:tr>
      <w:tr w:rsidR="00517C30" w:rsidRPr="00C15084" w14:paraId="1A485532"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75AB6" w14:textId="7F4DD4D7" w:rsidR="00517C30" w:rsidRPr="00C15084" w:rsidRDefault="00517C30" w:rsidP="00517C30">
            <w:pPr>
              <w:spacing w:after="160" w:line="256" w:lineRule="auto"/>
              <w:rPr>
                <w:iCs/>
                <w:sz w:val="20"/>
              </w:rPr>
            </w:pPr>
            <w:r w:rsidRPr="00C15084">
              <w:rPr>
                <w:iCs/>
                <w:sz w:val="20"/>
              </w:rPr>
              <w:t>11.</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DFC692" w14:textId="77777777" w:rsidR="00517C30" w:rsidRPr="00C15084" w:rsidRDefault="00517C30" w:rsidP="00517C30">
            <w:pPr>
              <w:jc w:val="both"/>
              <w:rPr>
                <w:sz w:val="20"/>
              </w:rPr>
            </w:pPr>
            <w:r w:rsidRPr="00C15084">
              <w:rPr>
                <w:sz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15084">
              <w:rPr>
                <w:sz w:val="20"/>
                <w:vertAlign w:val="superscript"/>
              </w:rPr>
              <w:t>1</w:t>
            </w:r>
            <w:r w:rsidRPr="00C15084">
              <w:rPr>
                <w:sz w:val="20"/>
              </w:rPr>
              <w:t xml:space="preserve"> straipsnio 1 dalyje.</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18956" w14:textId="77777777" w:rsidR="00517C30" w:rsidRPr="00C15084" w:rsidRDefault="00517C30" w:rsidP="00517C30">
            <w:pPr>
              <w:jc w:val="both"/>
              <w:rPr>
                <w:rFonts w:eastAsia="Yu Mincho"/>
                <w:sz w:val="20"/>
              </w:rPr>
            </w:pPr>
            <w:r w:rsidRPr="00C15084">
              <w:rPr>
                <w:rFonts w:eastAsia="Yu Mincho"/>
                <w:sz w:val="20"/>
              </w:rPr>
              <w:t>VPĮ 46 straipsnio 4 dalies 7 punkto b papunktis</w:t>
            </w:r>
          </w:p>
          <w:p w14:paraId="468E67DB" w14:textId="77777777" w:rsidR="00517C30" w:rsidRPr="00C15084" w:rsidRDefault="00517C30" w:rsidP="00517C30">
            <w:pPr>
              <w:jc w:val="both"/>
              <w:rPr>
                <w:rFonts w:eastAsia="Yu Mincho"/>
                <w:sz w:val="20"/>
              </w:rPr>
            </w:pPr>
          </w:p>
          <w:p w14:paraId="60331E90" w14:textId="77777777" w:rsidR="00517C30" w:rsidRPr="00C15084" w:rsidRDefault="00517C30" w:rsidP="00517C30">
            <w:pPr>
              <w:jc w:val="both"/>
              <w:rPr>
                <w:rFonts w:eastAsia="Yu Mincho"/>
                <w:sz w:val="20"/>
                <w:lang w:eastAsia="en-US"/>
              </w:rPr>
            </w:pPr>
            <w:r w:rsidRPr="00C15084">
              <w:rPr>
                <w:rFonts w:eastAsia="Yu Mincho"/>
                <w:sz w:val="20"/>
              </w:rPr>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86AA2" w14:textId="77777777" w:rsidR="00517C30" w:rsidRPr="00C15084" w:rsidRDefault="00517C30" w:rsidP="00517C30">
            <w:pPr>
              <w:jc w:val="both"/>
              <w:rPr>
                <w:sz w:val="20"/>
                <w:lang w:eastAsia="en-US"/>
              </w:rPr>
            </w:pPr>
            <w:r w:rsidRPr="00C15084">
              <w:rPr>
                <w:sz w:val="20"/>
                <w:lang w:eastAsia="en-US"/>
              </w:rPr>
              <w:t>Iš Lietuvoje įsteigtų subjektų įrodančių dokumentų nereikalaujama. Užtenka pateikto EBVPD.</w:t>
            </w:r>
          </w:p>
          <w:p w14:paraId="3D8F870B" w14:textId="77777777" w:rsidR="00517C30" w:rsidRPr="00C15084" w:rsidRDefault="00517C30" w:rsidP="00517C30">
            <w:pPr>
              <w:jc w:val="both"/>
              <w:rPr>
                <w:iCs/>
                <w:sz w:val="20"/>
                <w:lang w:eastAsia="en-US"/>
              </w:rPr>
            </w:pPr>
          </w:p>
          <w:p w14:paraId="463C81B2" w14:textId="77777777" w:rsidR="00517C30" w:rsidRPr="00C15084" w:rsidRDefault="00517C30" w:rsidP="00517C30">
            <w:pPr>
              <w:jc w:val="both"/>
              <w:rPr>
                <w:sz w:val="20"/>
              </w:rPr>
            </w:pPr>
            <w:r w:rsidRPr="00C15084">
              <w:rPr>
                <w:sz w:val="20"/>
              </w:rPr>
              <w:t xml:space="preserve">Priimant sprendimus dėl tiekėjo pašalinimo iš pirkimo procedūros šiame punkte nurodytu pašalinimo pagrindu, be kita ko, atsižvelgiama į nacionalinėje duomenų bazėje adresu </w:t>
            </w:r>
            <w:hyperlink r:id="rId22" w:history="1">
              <w:r w:rsidRPr="00C15084">
                <w:rPr>
                  <w:sz w:val="20"/>
                  <w:u w:val="single"/>
                </w:rPr>
                <w:t>https://www.vmi.lt/evmi/mokesciu-moketoju-informacija</w:t>
              </w:r>
            </w:hyperlink>
            <w:r w:rsidRPr="00C15084">
              <w:rPr>
                <w:sz w:val="20"/>
              </w:rPr>
              <w:t xml:space="preserve"> skelbiamą informaciją.</w:t>
            </w:r>
          </w:p>
        </w:tc>
      </w:tr>
      <w:tr w:rsidR="00517C30" w:rsidRPr="00C15084" w14:paraId="1EDB209E" w14:textId="77777777" w:rsidTr="00C15084">
        <w:tc>
          <w:tcPr>
            <w:tcW w:w="7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9163C" w14:textId="3B9343B1" w:rsidR="00517C30" w:rsidRPr="00C15084" w:rsidRDefault="00517C30" w:rsidP="00517C30">
            <w:pPr>
              <w:spacing w:after="160" w:line="256" w:lineRule="auto"/>
              <w:rPr>
                <w:sz w:val="20"/>
              </w:rPr>
            </w:pPr>
            <w:r w:rsidRPr="00C15084">
              <w:rPr>
                <w:sz w:val="20"/>
              </w:rPr>
              <w:t>12.</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6E90A" w14:textId="77777777" w:rsidR="00517C30" w:rsidRPr="00C15084" w:rsidRDefault="00517C30" w:rsidP="00517C30">
            <w:pPr>
              <w:jc w:val="both"/>
              <w:rPr>
                <w:sz w:val="20"/>
              </w:rPr>
            </w:pPr>
            <w:r w:rsidRPr="00C15084">
              <w:rPr>
                <w:sz w:val="20"/>
              </w:rPr>
              <w:t xml:space="preserve">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w:t>
            </w:r>
            <w:r w:rsidRPr="00C15084">
              <w:rPr>
                <w:sz w:val="20"/>
              </w:rPr>
              <w:lastRenderedPageBreak/>
              <w:t>teisės akte, pažeidimą ir nuo jo padarymo dienos praėjo mažiau kaip 3 metai.</w:t>
            </w:r>
          </w:p>
        </w:tc>
        <w:tc>
          <w:tcPr>
            <w:tcW w:w="11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71E65" w14:textId="77777777" w:rsidR="00517C30" w:rsidRPr="00C15084" w:rsidRDefault="00517C30" w:rsidP="00517C30">
            <w:pPr>
              <w:jc w:val="both"/>
              <w:rPr>
                <w:rFonts w:eastAsia="Yu Mincho"/>
                <w:sz w:val="20"/>
              </w:rPr>
            </w:pPr>
            <w:r w:rsidRPr="00C15084">
              <w:rPr>
                <w:rFonts w:eastAsia="Yu Mincho"/>
                <w:sz w:val="20"/>
              </w:rPr>
              <w:lastRenderedPageBreak/>
              <w:t>VPĮ 46 straipsnio 4 dalies 7 punkto c papunktis</w:t>
            </w:r>
          </w:p>
          <w:p w14:paraId="0C15C28A" w14:textId="77777777" w:rsidR="00517C30" w:rsidRPr="00C15084" w:rsidRDefault="00517C30" w:rsidP="00517C30">
            <w:pPr>
              <w:jc w:val="both"/>
              <w:rPr>
                <w:rFonts w:eastAsia="Yu Mincho"/>
                <w:sz w:val="20"/>
              </w:rPr>
            </w:pPr>
          </w:p>
          <w:p w14:paraId="39D4E44D" w14:textId="77777777" w:rsidR="00517C30" w:rsidRPr="00C15084" w:rsidRDefault="00517C30" w:rsidP="00517C30">
            <w:pPr>
              <w:jc w:val="both"/>
              <w:rPr>
                <w:rFonts w:eastAsia="Yu Mincho"/>
                <w:sz w:val="20"/>
                <w:lang w:eastAsia="en-US"/>
              </w:rPr>
            </w:pPr>
            <w:r w:rsidRPr="00C15084">
              <w:rPr>
                <w:rFonts w:eastAsia="Yu Mincho"/>
                <w:sz w:val="20"/>
              </w:rPr>
              <w:lastRenderedPageBreak/>
              <w:t>EBVPD III dalies C11 punktas</w:t>
            </w:r>
          </w:p>
        </w:tc>
        <w:tc>
          <w:tcPr>
            <w:tcW w:w="40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3DD8" w14:textId="77777777" w:rsidR="00517C30" w:rsidRPr="00C15084" w:rsidRDefault="00517C30" w:rsidP="00517C30">
            <w:pPr>
              <w:jc w:val="both"/>
              <w:rPr>
                <w:sz w:val="20"/>
                <w:lang w:eastAsia="en-US"/>
              </w:rPr>
            </w:pPr>
            <w:r w:rsidRPr="00C15084">
              <w:rPr>
                <w:sz w:val="20"/>
                <w:lang w:eastAsia="en-US"/>
              </w:rPr>
              <w:lastRenderedPageBreak/>
              <w:t>Iš Lietuvoje įsteigtų subjektų įrodančių dokumentų nereikalaujama. Užtenka pateikto EBVPD.</w:t>
            </w:r>
          </w:p>
          <w:p w14:paraId="431C5DC9" w14:textId="77777777" w:rsidR="00517C30" w:rsidRPr="00C15084" w:rsidRDefault="00517C30" w:rsidP="00517C30">
            <w:pPr>
              <w:jc w:val="both"/>
              <w:rPr>
                <w:iCs/>
                <w:sz w:val="20"/>
                <w:lang w:eastAsia="en-US"/>
              </w:rPr>
            </w:pPr>
          </w:p>
          <w:p w14:paraId="3246CB73" w14:textId="77777777" w:rsidR="00517C30" w:rsidRPr="00C15084" w:rsidRDefault="00517C30" w:rsidP="00517C30">
            <w:pPr>
              <w:spacing w:after="160" w:line="256" w:lineRule="auto"/>
              <w:rPr>
                <w:rFonts w:eastAsia="Calibri"/>
                <w:sz w:val="20"/>
                <w:lang w:eastAsia="en-US"/>
              </w:rPr>
            </w:pPr>
            <w:r w:rsidRPr="00C15084">
              <w:rPr>
                <w:rFonts w:eastAsia="Calibri"/>
                <w:sz w:val="20"/>
                <w:lang w:eastAsia="en-US"/>
              </w:rPr>
              <w:t xml:space="preserve">Priimant sprendimus dėl tiekėjo pašalinimo iš pirkimo procedūros šiame punkte nurodytu </w:t>
            </w:r>
            <w:r w:rsidRPr="00C15084">
              <w:rPr>
                <w:rFonts w:eastAsia="Calibri"/>
                <w:sz w:val="20"/>
                <w:lang w:eastAsia="en-US"/>
              </w:rPr>
              <w:lastRenderedPageBreak/>
              <w:t xml:space="preserve">pašalinimo pagrindu, be kita ko, atsižvelgiama į nacionalinėje duomenų bazėje adresu: </w:t>
            </w:r>
          </w:p>
          <w:p w14:paraId="60F7D60A" w14:textId="77777777" w:rsidR="00517C30" w:rsidRPr="00C15084" w:rsidRDefault="00517C30" w:rsidP="00517C30">
            <w:pPr>
              <w:spacing w:after="160" w:line="256" w:lineRule="auto"/>
              <w:rPr>
                <w:rFonts w:eastAsia="Calibri"/>
                <w:iCs/>
                <w:sz w:val="20"/>
                <w:lang w:eastAsia="en-US"/>
              </w:rPr>
            </w:pPr>
            <w:hyperlink r:id="rId23" w:history="1">
              <w:r w:rsidRPr="00C15084">
                <w:rPr>
                  <w:rFonts w:eastAsia="Calibri"/>
                  <w:sz w:val="20"/>
                  <w:u w:val="single"/>
                  <w:lang w:eastAsia="en-US"/>
                </w:rPr>
                <w:t>https://kt.gov.lt/lt/atviri-duomenys/diskvalifikavimas-is-viesuju-pirkimu</w:t>
              </w:r>
            </w:hyperlink>
            <w:r w:rsidRPr="00C15084">
              <w:rPr>
                <w:rFonts w:eastAsia="Calibri"/>
                <w:sz w:val="20"/>
                <w:lang w:eastAsia="en-US"/>
              </w:rPr>
              <w:t xml:space="preserve"> skelbiamą informaciją. </w:t>
            </w:r>
          </w:p>
        </w:tc>
      </w:tr>
      <w:tr w:rsidR="00517C30" w:rsidRPr="00C15084" w14:paraId="1E262CA0" w14:textId="77777777" w:rsidTr="00C150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20" w:type="dxa"/>
            <w:tcBorders>
              <w:top w:val="single" w:sz="4" w:space="0" w:color="auto"/>
              <w:left w:val="single" w:sz="4" w:space="0" w:color="auto"/>
              <w:bottom w:val="single" w:sz="4" w:space="0" w:color="auto"/>
              <w:right w:val="single" w:sz="4" w:space="0" w:color="auto"/>
            </w:tcBorders>
            <w:hideMark/>
          </w:tcPr>
          <w:p w14:paraId="38545763" w14:textId="77777777" w:rsidR="00517C30" w:rsidRPr="00C15084" w:rsidRDefault="00517C30">
            <w:pPr>
              <w:pStyle w:val="Betarp"/>
              <w:rPr>
                <w:noProof/>
                <w:sz w:val="20"/>
                <w:szCs w:val="20"/>
                <w:lang w:val="lt-LT" w:eastAsia="lt-LT"/>
              </w:rPr>
            </w:pPr>
            <w:r w:rsidRPr="00C15084">
              <w:rPr>
                <w:noProof/>
                <w:sz w:val="20"/>
                <w:szCs w:val="20"/>
              </w:rPr>
              <w:lastRenderedPageBreak/>
              <w:t>13.</w:t>
            </w:r>
          </w:p>
        </w:tc>
        <w:tc>
          <w:tcPr>
            <w:tcW w:w="4050" w:type="dxa"/>
            <w:tcBorders>
              <w:top w:val="single" w:sz="4" w:space="0" w:color="auto"/>
              <w:left w:val="single" w:sz="4" w:space="0" w:color="auto"/>
              <w:bottom w:val="single" w:sz="4" w:space="0" w:color="auto"/>
              <w:right w:val="single" w:sz="4" w:space="0" w:color="auto"/>
            </w:tcBorders>
            <w:hideMark/>
          </w:tcPr>
          <w:p w14:paraId="16A93467" w14:textId="1B83BA47" w:rsidR="00517C30" w:rsidRPr="00C15084" w:rsidRDefault="00517C30">
            <w:pPr>
              <w:widowControl w:val="0"/>
              <w:autoSpaceDE w:val="0"/>
              <w:autoSpaceDN w:val="0"/>
              <w:adjustRightInd w:val="0"/>
              <w:jc w:val="both"/>
              <w:rPr>
                <w:noProof/>
                <w:sz w:val="20"/>
              </w:rPr>
            </w:pPr>
            <w:r w:rsidRPr="00C15084">
              <w:rPr>
                <w:noProof/>
                <w:sz w:val="20"/>
              </w:rPr>
              <w:t xml:space="preserve">Tiekėjas yra įsteigtas arba dalyvauja pirkime vietoj kito asmens, siekiant išvengti VPĮ 46 straipsnio 4 </w:t>
            </w:r>
            <w:r w:rsidR="00FA2E80">
              <w:rPr>
                <w:noProof/>
                <w:sz w:val="20"/>
              </w:rPr>
              <w:t xml:space="preserve">ir 6 </w:t>
            </w:r>
            <w:r w:rsidRPr="00C15084">
              <w:rPr>
                <w:noProof/>
                <w:sz w:val="20"/>
              </w:rPr>
              <w:t>daly</w:t>
            </w:r>
            <w:r w:rsidR="000E6080">
              <w:rPr>
                <w:noProof/>
                <w:sz w:val="20"/>
              </w:rPr>
              <w:t>s</w:t>
            </w:r>
            <w:r w:rsidRPr="00C15084">
              <w:rPr>
                <w:noProof/>
                <w:sz w:val="20"/>
              </w:rPr>
              <w:t>e nurodytų pašalinimo pagrindų taikymo.</w:t>
            </w:r>
          </w:p>
        </w:tc>
        <w:tc>
          <w:tcPr>
            <w:tcW w:w="1170" w:type="dxa"/>
            <w:tcBorders>
              <w:top w:val="single" w:sz="4" w:space="0" w:color="auto"/>
              <w:left w:val="single" w:sz="4" w:space="0" w:color="auto"/>
              <w:bottom w:val="single" w:sz="4" w:space="0" w:color="auto"/>
              <w:right w:val="single" w:sz="4" w:space="0" w:color="auto"/>
            </w:tcBorders>
          </w:tcPr>
          <w:p w14:paraId="744C192C" w14:textId="77777777" w:rsidR="00517C30" w:rsidRPr="00C15084" w:rsidRDefault="00517C30">
            <w:pPr>
              <w:pStyle w:val="Betarp"/>
              <w:jc w:val="both"/>
              <w:rPr>
                <w:rFonts w:eastAsia="Yu Mincho"/>
                <w:b/>
                <w:bCs/>
                <w:noProof/>
                <w:sz w:val="20"/>
                <w:szCs w:val="20"/>
              </w:rPr>
            </w:pPr>
            <w:r w:rsidRPr="00C15084">
              <w:rPr>
                <w:rFonts w:eastAsia="Yu Mincho"/>
                <w:b/>
                <w:bCs/>
                <w:noProof/>
                <w:sz w:val="20"/>
                <w:szCs w:val="20"/>
              </w:rPr>
              <w:t>VPĮ 46 straipsnio 7 dalis</w:t>
            </w:r>
          </w:p>
          <w:p w14:paraId="266EB14F" w14:textId="77777777" w:rsidR="00517C30" w:rsidRPr="00C15084" w:rsidRDefault="00517C30">
            <w:pPr>
              <w:pStyle w:val="Betarp"/>
              <w:jc w:val="both"/>
              <w:rPr>
                <w:rFonts w:eastAsia="Yu Mincho"/>
                <w:b/>
                <w:bCs/>
                <w:noProof/>
                <w:sz w:val="20"/>
                <w:szCs w:val="20"/>
              </w:rPr>
            </w:pPr>
          </w:p>
          <w:p w14:paraId="7F94F525" w14:textId="77777777" w:rsidR="00517C30" w:rsidRPr="00C15084" w:rsidRDefault="00517C30">
            <w:pPr>
              <w:pStyle w:val="Betarp"/>
              <w:jc w:val="both"/>
              <w:rPr>
                <w:rFonts w:eastAsia="Yu Mincho"/>
                <w:noProof/>
                <w:sz w:val="20"/>
                <w:szCs w:val="20"/>
              </w:rPr>
            </w:pPr>
            <w:r w:rsidRPr="00C15084">
              <w:rPr>
                <w:rFonts w:eastAsia="Yu Mincho"/>
                <w:noProof/>
                <w:sz w:val="20"/>
                <w:szCs w:val="20"/>
              </w:rPr>
              <w:t>EBVPD III dalies D3 punktas</w:t>
            </w:r>
          </w:p>
        </w:tc>
        <w:tc>
          <w:tcPr>
            <w:tcW w:w="4050" w:type="dxa"/>
            <w:tcBorders>
              <w:top w:val="single" w:sz="4" w:space="0" w:color="auto"/>
              <w:left w:val="single" w:sz="4" w:space="0" w:color="auto"/>
              <w:bottom w:val="single" w:sz="4" w:space="0" w:color="auto"/>
              <w:right w:val="single" w:sz="4" w:space="0" w:color="auto"/>
            </w:tcBorders>
            <w:hideMark/>
          </w:tcPr>
          <w:p w14:paraId="108D774B" w14:textId="77777777" w:rsidR="00517C30" w:rsidRPr="00C15084" w:rsidRDefault="00517C30">
            <w:pPr>
              <w:pStyle w:val="Betarp"/>
              <w:jc w:val="both"/>
              <w:rPr>
                <w:noProof/>
                <w:sz w:val="20"/>
                <w:szCs w:val="20"/>
              </w:rPr>
            </w:pPr>
            <w:r w:rsidRPr="00C15084">
              <w:rPr>
                <w:noProof/>
                <w:sz w:val="20"/>
                <w:szCs w:val="20"/>
              </w:rPr>
              <w:t>Iš Lietuvoje įsteigtų subjektų įrodančių dokumentų nereikalaujama, užtenka pateikto EBVPD.</w:t>
            </w:r>
          </w:p>
        </w:tc>
      </w:tr>
    </w:tbl>
    <w:p w14:paraId="22BC4B41" w14:textId="4E247E80" w:rsidR="00764942" w:rsidRDefault="00764942" w:rsidP="00764942">
      <w:pPr>
        <w:ind w:firstLine="851"/>
        <w:jc w:val="both"/>
        <w:rPr>
          <w:rFonts w:eastAsia="Calibri"/>
          <w:szCs w:val="24"/>
          <w:lang w:eastAsia="en-US"/>
        </w:rPr>
      </w:pPr>
      <w:r>
        <w:rPr>
          <w:rFonts w:eastAsia="Calibri"/>
          <w:szCs w:val="24"/>
          <w:lang w:eastAsia="en-US"/>
        </w:rPr>
        <w:t>3.</w:t>
      </w:r>
      <w:r w:rsidR="00E54119">
        <w:rPr>
          <w:rFonts w:eastAsia="Calibri"/>
          <w:szCs w:val="24"/>
          <w:lang w:eastAsia="en-US"/>
        </w:rPr>
        <w:t>9</w:t>
      </w:r>
      <w:r>
        <w:rPr>
          <w:rFonts w:eastAsia="Calibri"/>
          <w:szCs w:val="24"/>
          <w:lang w:eastAsia="en-US"/>
        </w:rPr>
        <w:t xml:space="preserve">. </w:t>
      </w:r>
      <w:r w:rsidR="003474CE" w:rsidRPr="003474CE">
        <w:rPr>
          <w:rFonts w:eastAsia="Calibri"/>
          <w:szCs w:val="24"/>
          <w:lang w:eastAsia="en-US"/>
        </w:rPr>
        <w:t xml:space="preserve">Tiekėjas turi atitikti </w:t>
      </w:r>
      <w:r w:rsidR="00416045">
        <w:rPr>
          <w:rFonts w:eastAsia="Calibri"/>
          <w:szCs w:val="24"/>
          <w:lang w:eastAsia="en-US"/>
        </w:rPr>
        <w:t>2</w:t>
      </w:r>
      <w:r w:rsidR="003474CE" w:rsidRPr="003474CE">
        <w:rPr>
          <w:rFonts w:eastAsia="Calibri"/>
          <w:szCs w:val="24"/>
          <w:lang w:eastAsia="en-US"/>
        </w:rPr>
        <w:t xml:space="preserve"> lentelėje „</w:t>
      </w:r>
      <w:r w:rsidR="00116254" w:rsidRPr="00116254">
        <w:rPr>
          <w:rFonts w:eastAsia="Calibri"/>
          <w:szCs w:val="24"/>
          <w:lang w:eastAsia="en-US"/>
        </w:rPr>
        <w:t>Tiekėjo techninio ir profesinio pajėgumo kvalifikacijos reikalavimas</w:t>
      </w:r>
      <w:r w:rsidR="003474CE" w:rsidRPr="003474CE">
        <w:rPr>
          <w:rFonts w:eastAsia="Calibri"/>
          <w:szCs w:val="24"/>
          <w:lang w:eastAsia="en-US"/>
        </w:rPr>
        <w:t>“ nurodyt</w:t>
      </w:r>
      <w:r w:rsidR="004B6FCB">
        <w:rPr>
          <w:rFonts w:eastAsia="Calibri"/>
          <w:szCs w:val="24"/>
          <w:lang w:eastAsia="en-US"/>
        </w:rPr>
        <w:t>ą</w:t>
      </w:r>
      <w:r w:rsidR="003474CE" w:rsidRPr="003474CE">
        <w:rPr>
          <w:rFonts w:eastAsia="Calibri"/>
          <w:szCs w:val="24"/>
          <w:lang w:eastAsia="en-US"/>
        </w:rPr>
        <w:t xml:space="preserve"> tiekėjo kvalifikacijos reikalavim</w:t>
      </w:r>
      <w:r w:rsidR="004B6FCB">
        <w:rPr>
          <w:rFonts w:eastAsia="Calibri"/>
          <w:szCs w:val="24"/>
          <w:lang w:eastAsia="en-US"/>
        </w:rPr>
        <w:t>ą</w:t>
      </w:r>
      <w:r w:rsidR="003474CE" w:rsidRPr="003474CE">
        <w:rPr>
          <w:rFonts w:eastAsia="Calibri"/>
          <w:szCs w:val="24"/>
          <w:lang w:eastAsia="en-US"/>
        </w:rPr>
        <w:t>:</w:t>
      </w:r>
    </w:p>
    <w:tbl>
      <w:tblPr>
        <w:tblpPr w:leftFromText="180" w:rightFromText="180" w:vertAnchor="page" w:horzAnchor="margin" w:tblpXSpec="center" w:tblpY="547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85"/>
        <w:gridCol w:w="5240"/>
      </w:tblGrid>
      <w:tr w:rsidR="00CE5837" w:rsidRPr="00515FE5" w14:paraId="5AA3F77C" w14:textId="77777777" w:rsidTr="00CE5837">
        <w:trPr>
          <w:trHeight w:val="416"/>
        </w:trPr>
        <w:tc>
          <w:tcPr>
            <w:tcW w:w="993" w:type="dxa"/>
            <w:tcBorders>
              <w:top w:val="single" w:sz="4" w:space="0" w:color="auto"/>
              <w:left w:val="single" w:sz="4" w:space="0" w:color="auto"/>
              <w:bottom w:val="single" w:sz="4" w:space="0" w:color="auto"/>
              <w:right w:val="single" w:sz="4" w:space="0" w:color="auto"/>
            </w:tcBorders>
          </w:tcPr>
          <w:p w14:paraId="7919A0AD" w14:textId="77777777" w:rsidR="00CE5837" w:rsidRPr="00515FE5" w:rsidRDefault="00CE5837" w:rsidP="00CE5837">
            <w:pPr>
              <w:jc w:val="center"/>
              <w:rPr>
                <w:rFonts w:eastAsia="Calibri"/>
                <w:b/>
                <w:bCs/>
                <w:noProof/>
                <w:sz w:val="22"/>
                <w:szCs w:val="22"/>
                <w:lang w:bidi="en-US"/>
              </w:rPr>
            </w:pPr>
            <w:r w:rsidRPr="00515FE5">
              <w:rPr>
                <w:rFonts w:eastAsia="Calibri"/>
                <w:b/>
                <w:bCs/>
                <w:noProof/>
                <w:sz w:val="22"/>
                <w:szCs w:val="22"/>
                <w:lang w:bidi="en-US"/>
              </w:rPr>
              <w:t>Eil. Nr.</w:t>
            </w:r>
          </w:p>
        </w:tc>
        <w:tc>
          <w:tcPr>
            <w:tcW w:w="3685" w:type="dxa"/>
            <w:tcBorders>
              <w:top w:val="single" w:sz="4" w:space="0" w:color="auto"/>
              <w:left w:val="single" w:sz="4" w:space="0" w:color="auto"/>
              <w:bottom w:val="single" w:sz="4" w:space="0" w:color="auto"/>
              <w:right w:val="single" w:sz="4" w:space="0" w:color="auto"/>
            </w:tcBorders>
          </w:tcPr>
          <w:p w14:paraId="6735FEE3" w14:textId="77777777" w:rsidR="00CE5837" w:rsidRPr="00515FE5" w:rsidRDefault="00CE5837" w:rsidP="00CE5837">
            <w:pPr>
              <w:jc w:val="center"/>
              <w:rPr>
                <w:rFonts w:eastAsia="Calibri"/>
                <w:b/>
                <w:bCs/>
                <w:noProof/>
                <w:sz w:val="22"/>
                <w:szCs w:val="22"/>
              </w:rPr>
            </w:pPr>
            <w:r w:rsidRPr="00515FE5">
              <w:rPr>
                <w:rFonts w:eastAsia="Calibri"/>
                <w:b/>
                <w:bCs/>
                <w:noProof/>
                <w:sz w:val="22"/>
                <w:szCs w:val="22"/>
              </w:rPr>
              <w:t>Kvalifikacijos reikalavima</w:t>
            </w:r>
            <w:r>
              <w:rPr>
                <w:rFonts w:eastAsia="Calibri"/>
                <w:b/>
                <w:bCs/>
                <w:noProof/>
                <w:sz w:val="22"/>
                <w:szCs w:val="22"/>
              </w:rPr>
              <w:t>s</w:t>
            </w:r>
          </w:p>
        </w:tc>
        <w:tc>
          <w:tcPr>
            <w:tcW w:w="5240" w:type="dxa"/>
            <w:tcBorders>
              <w:top w:val="single" w:sz="4" w:space="0" w:color="auto"/>
              <w:left w:val="single" w:sz="4" w:space="0" w:color="auto"/>
              <w:bottom w:val="single" w:sz="4" w:space="0" w:color="auto"/>
              <w:right w:val="single" w:sz="4" w:space="0" w:color="auto"/>
            </w:tcBorders>
          </w:tcPr>
          <w:p w14:paraId="1D8035FD" w14:textId="77777777" w:rsidR="00CE5837" w:rsidRPr="00515FE5" w:rsidRDefault="00CE5837" w:rsidP="00CE5837">
            <w:pPr>
              <w:jc w:val="center"/>
              <w:rPr>
                <w:rFonts w:eastAsia="Calibri"/>
                <w:b/>
                <w:bCs/>
                <w:noProof/>
                <w:sz w:val="22"/>
                <w:szCs w:val="22"/>
              </w:rPr>
            </w:pPr>
            <w:r w:rsidRPr="00515FE5">
              <w:rPr>
                <w:rFonts w:eastAsia="Calibri"/>
                <w:b/>
                <w:bCs/>
                <w:noProof/>
                <w:sz w:val="22"/>
                <w:szCs w:val="22"/>
              </w:rPr>
              <w:t>Kvalifikacijos reikalavim</w:t>
            </w:r>
            <w:r>
              <w:rPr>
                <w:rFonts w:eastAsia="Calibri"/>
                <w:b/>
                <w:bCs/>
                <w:noProof/>
                <w:sz w:val="22"/>
                <w:szCs w:val="22"/>
              </w:rPr>
              <w:t>ą</w:t>
            </w:r>
            <w:r w:rsidRPr="00515FE5">
              <w:rPr>
                <w:rFonts w:eastAsia="Calibri"/>
                <w:b/>
                <w:bCs/>
                <w:noProof/>
                <w:sz w:val="22"/>
                <w:szCs w:val="22"/>
              </w:rPr>
              <w:t xml:space="preserve"> įrodantys dokumentai</w:t>
            </w:r>
          </w:p>
        </w:tc>
      </w:tr>
      <w:tr w:rsidR="00CE5837" w:rsidRPr="00515FE5" w14:paraId="63721B1B" w14:textId="77777777" w:rsidTr="00CE5837">
        <w:tc>
          <w:tcPr>
            <w:tcW w:w="993" w:type="dxa"/>
            <w:tcBorders>
              <w:top w:val="single" w:sz="4" w:space="0" w:color="auto"/>
              <w:left w:val="single" w:sz="4" w:space="0" w:color="auto"/>
              <w:bottom w:val="single" w:sz="4" w:space="0" w:color="auto"/>
              <w:right w:val="single" w:sz="4" w:space="0" w:color="auto"/>
            </w:tcBorders>
          </w:tcPr>
          <w:p w14:paraId="5F5A4250" w14:textId="77777777" w:rsidR="00CE5837" w:rsidRPr="00515FE5" w:rsidRDefault="00CE5837" w:rsidP="00CE5837">
            <w:pPr>
              <w:contextualSpacing/>
              <w:jc w:val="both"/>
              <w:rPr>
                <w:rFonts w:eastAsia="Calibri"/>
                <w:noProof/>
                <w:szCs w:val="24"/>
                <w:lang w:bidi="en-US"/>
              </w:rPr>
            </w:pPr>
            <w:r w:rsidRPr="00515FE5">
              <w:rPr>
                <w:rFonts w:eastAsia="Calibri"/>
                <w:noProof/>
                <w:szCs w:val="24"/>
                <w:lang w:bidi="en-US"/>
              </w:rPr>
              <w:t>3.</w:t>
            </w:r>
            <w:r>
              <w:rPr>
                <w:rFonts w:eastAsia="Calibri"/>
                <w:noProof/>
                <w:szCs w:val="24"/>
                <w:lang w:bidi="en-US"/>
              </w:rPr>
              <w:t>9</w:t>
            </w:r>
            <w:r w:rsidRPr="00515FE5">
              <w:rPr>
                <w:rFonts w:eastAsia="Calibri"/>
                <w:noProof/>
                <w:szCs w:val="24"/>
                <w:lang w:bidi="en-US"/>
              </w:rPr>
              <w:t>.1.</w:t>
            </w:r>
          </w:p>
        </w:tc>
        <w:tc>
          <w:tcPr>
            <w:tcW w:w="3685" w:type="dxa"/>
            <w:tcBorders>
              <w:top w:val="single" w:sz="4" w:space="0" w:color="auto"/>
              <w:left w:val="single" w:sz="4" w:space="0" w:color="auto"/>
              <w:bottom w:val="single" w:sz="4" w:space="0" w:color="auto"/>
              <w:right w:val="single" w:sz="4" w:space="0" w:color="auto"/>
            </w:tcBorders>
          </w:tcPr>
          <w:p w14:paraId="24AED0FA" w14:textId="77777777" w:rsidR="00CE5837" w:rsidRPr="00DC1E72" w:rsidRDefault="00CE5837" w:rsidP="00CE5837">
            <w:pPr>
              <w:ind w:right="140"/>
              <w:contextualSpacing/>
              <w:jc w:val="both"/>
              <w:rPr>
                <w:iCs/>
                <w:szCs w:val="24"/>
              </w:rPr>
            </w:pPr>
            <w:r w:rsidRPr="00DC1E72">
              <w:rPr>
                <w:iCs/>
                <w:szCs w:val="24"/>
              </w:rPr>
              <w:t>Ti</w:t>
            </w:r>
            <w:r>
              <w:rPr>
                <w:iCs/>
                <w:szCs w:val="24"/>
              </w:rPr>
              <w:t>e</w:t>
            </w:r>
            <w:r w:rsidRPr="00DC1E72">
              <w:rPr>
                <w:iCs/>
                <w:szCs w:val="24"/>
              </w:rPr>
              <w:t>kėjas per paskutinius 3 metus arba per laiką nuo ti</w:t>
            </w:r>
            <w:r>
              <w:rPr>
                <w:iCs/>
                <w:szCs w:val="24"/>
              </w:rPr>
              <w:t>e</w:t>
            </w:r>
            <w:r w:rsidRPr="00DC1E72">
              <w:rPr>
                <w:iCs/>
                <w:szCs w:val="24"/>
              </w:rPr>
              <w:t>kėjo įregistravimo dienos (jeigu ti</w:t>
            </w:r>
            <w:r>
              <w:rPr>
                <w:iCs/>
                <w:szCs w:val="24"/>
              </w:rPr>
              <w:t>e</w:t>
            </w:r>
            <w:r w:rsidRPr="00DC1E72">
              <w:rPr>
                <w:iCs/>
                <w:szCs w:val="24"/>
              </w:rPr>
              <w:t>kėjas vykdė veiklą mažiau nei 3 metus) pagal vieną ar daugiau įvykdytų ar tebevykdomų sutarčių yra savo jėgomis p</w:t>
            </w:r>
            <w:r>
              <w:rPr>
                <w:iCs/>
                <w:szCs w:val="24"/>
              </w:rPr>
              <w:t>ristatęs (pardavęs)</w:t>
            </w:r>
            <w:r w:rsidRPr="00DC1E72">
              <w:rPr>
                <w:iCs/>
                <w:szCs w:val="24"/>
              </w:rPr>
              <w:t xml:space="preserve"> plastikinius langus, duris, stiklo paketus</w:t>
            </w:r>
            <w:r>
              <w:rPr>
                <w:iCs/>
                <w:szCs w:val="24"/>
              </w:rPr>
              <w:t xml:space="preserve">, </w:t>
            </w:r>
            <w:r>
              <w:t xml:space="preserve"> </w:t>
            </w:r>
            <w:r>
              <w:rPr>
                <w:iCs/>
                <w:szCs w:val="24"/>
              </w:rPr>
              <w:t>g</w:t>
            </w:r>
            <w:r w:rsidRPr="008C793D">
              <w:rPr>
                <w:iCs/>
                <w:szCs w:val="24"/>
              </w:rPr>
              <w:t>rūdint</w:t>
            </w:r>
            <w:r>
              <w:rPr>
                <w:iCs/>
                <w:szCs w:val="24"/>
              </w:rPr>
              <w:t>ą</w:t>
            </w:r>
            <w:r w:rsidRPr="008C793D">
              <w:rPr>
                <w:iCs/>
                <w:szCs w:val="24"/>
              </w:rPr>
              <w:t xml:space="preserve"> laminuot</w:t>
            </w:r>
            <w:r>
              <w:rPr>
                <w:iCs/>
                <w:szCs w:val="24"/>
              </w:rPr>
              <w:t>ą</w:t>
            </w:r>
            <w:r w:rsidRPr="008C793D">
              <w:rPr>
                <w:iCs/>
                <w:szCs w:val="24"/>
              </w:rPr>
              <w:t xml:space="preserve"> stikl</w:t>
            </w:r>
            <w:r>
              <w:rPr>
                <w:iCs/>
                <w:szCs w:val="24"/>
              </w:rPr>
              <w:t xml:space="preserve">ą, </w:t>
            </w:r>
            <w:r>
              <w:t xml:space="preserve"> </w:t>
            </w:r>
            <w:proofErr w:type="spellStart"/>
            <w:r>
              <w:rPr>
                <w:iCs/>
                <w:szCs w:val="24"/>
              </w:rPr>
              <w:t>s</w:t>
            </w:r>
            <w:r w:rsidRPr="0054687E">
              <w:rPr>
                <w:iCs/>
                <w:szCs w:val="24"/>
              </w:rPr>
              <w:t>tiklajuost</w:t>
            </w:r>
            <w:r>
              <w:rPr>
                <w:iCs/>
                <w:szCs w:val="24"/>
              </w:rPr>
              <w:t>es</w:t>
            </w:r>
            <w:proofErr w:type="spellEnd"/>
            <w:r>
              <w:rPr>
                <w:iCs/>
                <w:szCs w:val="24"/>
              </w:rPr>
              <w:t>,</w:t>
            </w:r>
            <w:r w:rsidRPr="00DC1E72">
              <w:rPr>
                <w:iCs/>
                <w:szCs w:val="24"/>
              </w:rPr>
              <w:t xml:space="preserve"> kurių vertė ne mažesnė kaip 3719,00 Eur be PVM.</w:t>
            </w:r>
          </w:p>
        </w:tc>
        <w:tc>
          <w:tcPr>
            <w:tcW w:w="5240" w:type="dxa"/>
            <w:tcBorders>
              <w:top w:val="single" w:sz="4" w:space="0" w:color="auto"/>
              <w:left w:val="single" w:sz="4" w:space="0" w:color="auto"/>
              <w:bottom w:val="single" w:sz="4" w:space="0" w:color="auto"/>
              <w:right w:val="single" w:sz="4" w:space="0" w:color="auto"/>
            </w:tcBorders>
          </w:tcPr>
          <w:p w14:paraId="6193DF75" w14:textId="77777777" w:rsidR="00CE5837" w:rsidRDefault="00CE5837" w:rsidP="00CE5837">
            <w:pPr>
              <w:ind w:right="140"/>
              <w:contextualSpacing/>
              <w:jc w:val="both"/>
              <w:rPr>
                <w:bCs/>
              </w:rPr>
            </w:pPr>
            <w:r w:rsidRPr="00CA6F2E">
              <w:rPr>
                <w:bCs/>
              </w:rPr>
              <w:t xml:space="preserve">Pateikiamas pagrindinių per reikalaujamą laikotarpį </w:t>
            </w:r>
            <w:r>
              <w:rPr>
                <w:bCs/>
              </w:rPr>
              <w:t>pristatytų</w:t>
            </w:r>
            <w:r w:rsidRPr="00CA6F2E">
              <w:rPr>
                <w:bCs/>
              </w:rPr>
              <w:t xml:space="preserve"> </w:t>
            </w:r>
            <w:r>
              <w:rPr>
                <w:bCs/>
              </w:rPr>
              <w:t xml:space="preserve">(parduotų) </w:t>
            </w:r>
            <w:r w:rsidRPr="00CA6F2E">
              <w:rPr>
                <w:bCs/>
              </w:rPr>
              <w:t xml:space="preserve">prekių sąrašas, kuriame nurodomos prekių bendros sumos, </w:t>
            </w:r>
            <w:r>
              <w:rPr>
                <w:bCs/>
              </w:rPr>
              <w:t>pristatymo</w:t>
            </w:r>
            <w:r w:rsidRPr="00CA6F2E">
              <w:rPr>
                <w:bCs/>
              </w:rPr>
              <w:t xml:space="preserve"> datos ir prekių gavėjai (tiek viešieji, tiek privatieji), parengtas pagal šių pirkimo dokumentų 5 priede pateiktą formą</w:t>
            </w:r>
            <w:r>
              <w:rPr>
                <w:bCs/>
              </w:rPr>
              <w:t>.</w:t>
            </w:r>
          </w:p>
          <w:p w14:paraId="00F08724" w14:textId="77777777" w:rsidR="00CE5837" w:rsidRPr="00F15C1B" w:rsidRDefault="00CE5837" w:rsidP="00CE5837">
            <w:pPr>
              <w:ind w:right="140"/>
              <w:contextualSpacing/>
              <w:jc w:val="both"/>
              <w:rPr>
                <w:bCs/>
              </w:rPr>
            </w:pPr>
            <w:r>
              <w:rPr>
                <w:bCs/>
              </w:rPr>
              <w:t>T</w:t>
            </w:r>
            <w:r w:rsidRPr="00D75E3A">
              <w:rPr>
                <w:bCs/>
              </w:rPr>
              <w:t xml:space="preserve">iekėjui nedraudžiama remtis sutartimi, kurią tiekėjas vykdė </w:t>
            </w:r>
            <w:r w:rsidRPr="00F15C1B">
              <w:rPr>
                <w:bCs/>
              </w:rPr>
              <w:t>ne vienas, bet kartu su kitais ūkio subjektais, tačiau tokiu atveju turi būti vertinamas būtent konkretaus ūkio subjekto, grindžiančio atitiktį nustatytam reikalavimui (t. y. tiekėjo, tiekėjo grupės nario (-</w:t>
            </w:r>
            <w:proofErr w:type="spellStart"/>
            <w:r w:rsidRPr="00F15C1B">
              <w:rPr>
                <w:bCs/>
              </w:rPr>
              <w:t>ių</w:t>
            </w:r>
            <w:proofErr w:type="spellEnd"/>
            <w:r w:rsidRPr="00F15C1B">
              <w:rPr>
                <w:bCs/>
              </w:rPr>
              <w:t>), ūkio subjekto (-ų), kurio (-</w:t>
            </w:r>
            <w:proofErr w:type="spellStart"/>
            <w:r w:rsidRPr="00F15C1B">
              <w:rPr>
                <w:bCs/>
              </w:rPr>
              <w:t>ių</w:t>
            </w:r>
            <w:proofErr w:type="spellEnd"/>
            <w:r w:rsidRPr="00F15C1B">
              <w:rPr>
                <w:bCs/>
              </w:rPr>
              <w:t>) pajėgumais tiekėjas remiasi), savo jėgomis (t. y. savarankiškai, nepasitelkiant ūkio subjektų), patiektos</w:t>
            </w:r>
            <w:r>
              <w:rPr>
                <w:bCs/>
              </w:rPr>
              <w:t xml:space="preserve"> </w:t>
            </w:r>
            <w:r w:rsidRPr="00F15C1B">
              <w:rPr>
                <w:bCs/>
              </w:rPr>
              <w:t>prekės ar jų dalis (jų kiekis, apimtis, vertė, ir kt.,), o ne visas vykdytos sutarties objektas.</w:t>
            </w:r>
          </w:p>
          <w:p w14:paraId="267D1851" w14:textId="77777777" w:rsidR="00CE5837" w:rsidRPr="00F15C1B" w:rsidRDefault="00CE5837" w:rsidP="00CE5837">
            <w:pPr>
              <w:ind w:right="140"/>
              <w:contextualSpacing/>
              <w:jc w:val="both"/>
              <w:rPr>
                <w:bCs/>
              </w:rPr>
            </w:pPr>
            <w:r w:rsidRPr="00F15C1B">
              <w:rPr>
                <w:bCs/>
              </w:rPr>
              <w:t>Savo jėgomis patiektos</w:t>
            </w:r>
            <w:r>
              <w:rPr>
                <w:bCs/>
              </w:rPr>
              <w:t xml:space="preserve"> </w:t>
            </w:r>
            <w:r w:rsidRPr="00F15C1B">
              <w:rPr>
                <w:bCs/>
              </w:rPr>
              <w:t>prekės ar jų dalis (jų kiekis, apimtis, vertė ir kt.) pagal sutartis, vykdytas jungtinės veiklos pagrindais, yra nustatomos pagal jungtinės veiklos partnerių atsakomybių pasidalinimą, nurodytą jungtinės veiklos sutartyje.</w:t>
            </w:r>
          </w:p>
          <w:p w14:paraId="281AA3A9" w14:textId="77777777" w:rsidR="00CE5837" w:rsidRDefault="00CE5837" w:rsidP="00CE5837">
            <w:pPr>
              <w:ind w:right="140"/>
              <w:contextualSpacing/>
              <w:jc w:val="both"/>
              <w:rPr>
                <w:bCs/>
              </w:rPr>
            </w:pPr>
            <w:r w:rsidRPr="00F15C1B">
              <w:rPr>
                <w:bCs/>
              </w:rPr>
              <w:t>Savo jėgomis patiektos prekės ar jų dalis (jų kiekis, apimtis, vertė ir kt.) pagal sutartis, vykdytas kartu su subtiekėjais, yra nustatomos iš visų pagal sutartį patiektų prekių atimant subtiekėjo patiektas</w:t>
            </w:r>
            <w:r>
              <w:rPr>
                <w:bCs/>
              </w:rPr>
              <w:t xml:space="preserve"> </w:t>
            </w:r>
            <w:r w:rsidRPr="00F15C1B">
              <w:rPr>
                <w:bCs/>
              </w:rPr>
              <w:t>prekes ar jų dalį (jų kiekį, apimtį, vertę ir kt.)</w:t>
            </w:r>
            <w:r>
              <w:rPr>
                <w:bCs/>
              </w:rPr>
              <w:t>,</w:t>
            </w:r>
            <w:r w:rsidRPr="00F15C1B">
              <w:rPr>
                <w:bCs/>
              </w:rPr>
              <w:t xml:space="preserve"> atsižvelgiant į tai, kiek tiekėjas ir (arba) užsakovas sumokėjo subtiekėjui. Visos kitos pagal sutartį patiektos prekės ar jų dalis (jų kiekis, apimtis, vertė ir kt.) priskiriama pačiam tiekėjui.</w:t>
            </w:r>
          </w:p>
          <w:p w14:paraId="21054D45" w14:textId="77777777" w:rsidR="00CE5837" w:rsidRPr="000C2508" w:rsidRDefault="00CE5837" w:rsidP="00CE5837">
            <w:pPr>
              <w:ind w:right="140"/>
              <w:contextualSpacing/>
              <w:jc w:val="both"/>
              <w:rPr>
                <w:bCs/>
              </w:rPr>
            </w:pPr>
            <w:r w:rsidRPr="00F564B8">
              <w:rPr>
                <w:bCs/>
              </w:rPr>
              <w:lastRenderedPageBreak/>
              <w:t xml:space="preserve">Jeigu kvalifikacijos reikalavimui pagrįsti pagal pateiktą sutartį prekės pradėtos tiekti anksčiau nei per paskutinius 3 metus iki pasiūlymų pateikimo termino pabaigos, tačiau pabaigtos </w:t>
            </w:r>
            <w:r>
              <w:rPr>
                <w:bCs/>
              </w:rPr>
              <w:t>tiekti</w:t>
            </w:r>
            <w:r w:rsidRPr="00F564B8">
              <w:rPr>
                <w:bCs/>
              </w:rPr>
              <w:t xml:space="preserve"> per paskutinius 3 metus iki pasiūlymų pateikimo termino pabaigos, laikoma, kad patirtis atitinka nustatytą reikalavimą, jeigu pristatytų (parduotų) prekių vertė per paskutinius 3 metus iki pasiūlymų pateikimo termino pabaigos yra ne mažesnė kaip 3719,00 Eur be PVM.</w:t>
            </w:r>
          </w:p>
        </w:tc>
      </w:tr>
    </w:tbl>
    <w:p w14:paraId="7420E242" w14:textId="77777777" w:rsidR="00515FE5" w:rsidRDefault="00515FE5" w:rsidP="006B729B">
      <w:pPr>
        <w:jc w:val="both"/>
        <w:rPr>
          <w:rFonts w:eastAsia="Calibri"/>
          <w:szCs w:val="24"/>
          <w:lang w:eastAsia="en-US"/>
        </w:rPr>
      </w:pPr>
    </w:p>
    <w:p w14:paraId="13A01030" w14:textId="117D8233" w:rsidR="003474CE" w:rsidRDefault="00416045" w:rsidP="00767818">
      <w:pPr>
        <w:jc w:val="right"/>
        <w:rPr>
          <w:rFonts w:eastAsia="Calibri"/>
          <w:bCs/>
          <w:i/>
          <w:iCs/>
          <w:szCs w:val="24"/>
          <w:lang w:eastAsia="en-US"/>
        </w:rPr>
      </w:pPr>
      <w:r>
        <w:rPr>
          <w:rFonts w:eastAsia="Calibri"/>
          <w:bCs/>
          <w:i/>
          <w:iCs/>
          <w:szCs w:val="24"/>
          <w:lang w:eastAsia="en-US"/>
        </w:rPr>
        <w:t>2</w:t>
      </w:r>
      <w:r w:rsidR="00767818" w:rsidRPr="00767818">
        <w:rPr>
          <w:rFonts w:eastAsia="Calibri"/>
          <w:bCs/>
          <w:i/>
          <w:iCs/>
          <w:szCs w:val="24"/>
          <w:lang w:eastAsia="en-US"/>
        </w:rPr>
        <w:t xml:space="preserve"> lentelė „</w:t>
      </w:r>
      <w:r w:rsidR="003415EE" w:rsidRPr="003415EE">
        <w:rPr>
          <w:rFonts w:eastAsia="Calibri"/>
          <w:bCs/>
          <w:i/>
          <w:iCs/>
          <w:szCs w:val="24"/>
          <w:lang w:eastAsia="en-US"/>
        </w:rPr>
        <w:t>Tiekėjo techninio ir profesinio pajėgumo kvalifikacijos reikalavimas</w:t>
      </w:r>
      <w:r w:rsidR="00767818" w:rsidRPr="00767818">
        <w:rPr>
          <w:rFonts w:eastAsia="Calibri"/>
          <w:bCs/>
          <w:i/>
          <w:iCs/>
          <w:szCs w:val="24"/>
          <w:lang w:eastAsia="en-US"/>
        </w:rPr>
        <w:t>“</w:t>
      </w:r>
    </w:p>
    <w:p w14:paraId="311A14AC" w14:textId="77777777" w:rsidR="003474CE" w:rsidRDefault="003474CE" w:rsidP="0041264C">
      <w:pPr>
        <w:jc w:val="both"/>
        <w:rPr>
          <w:rFonts w:eastAsia="Calibri"/>
          <w:b/>
          <w:szCs w:val="24"/>
          <w:lang w:eastAsia="en-US"/>
        </w:rPr>
      </w:pPr>
    </w:p>
    <w:p w14:paraId="49F8040D" w14:textId="535CFC62" w:rsidR="00A6326B" w:rsidRPr="00A6326B" w:rsidRDefault="00A6326B" w:rsidP="00A6326B">
      <w:pPr>
        <w:ind w:firstLine="709"/>
        <w:jc w:val="both"/>
        <w:rPr>
          <w:szCs w:val="24"/>
          <w:lang w:eastAsia="en-US"/>
        </w:rPr>
      </w:pPr>
      <w:r w:rsidRPr="00A6326B">
        <w:rPr>
          <w:noProof/>
        </w:rPr>
        <w:t>3.</w:t>
      </w:r>
      <w:r w:rsidR="00B77AE1">
        <w:rPr>
          <w:noProof/>
        </w:rPr>
        <w:t>10</w:t>
      </w:r>
      <w:r w:rsidRPr="00A6326B">
        <w:rPr>
          <w:noProof/>
        </w:rPr>
        <w:t xml:space="preserve">. Tiekėjas, siekdamas atitikti </w:t>
      </w:r>
      <w:r w:rsidR="00CA474B">
        <w:rPr>
          <w:noProof/>
        </w:rPr>
        <w:t>2</w:t>
      </w:r>
      <w:r w:rsidRPr="00A6326B">
        <w:rPr>
          <w:noProof/>
        </w:rPr>
        <w:t xml:space="preserve"> lentelėje nurodytą kvalifikacijos reikalavimą, gali remtis kitų ūkio subjektų pajėgumais,</w:t>
      </w:r>
      <w:r w:rsidRPr="00A6326B">
        <w:t xml:space="preserve"> </w:t>
      </w:r>
      <w:r w:rsidRPr="00A6326B">
        <w:rPr>
          <w:noProof/>
        </w:rPr>
        <w:t>neatsižvelgiant į ryšio su tais ūkio subjektais teisinį pobūdį. Skirtingi tiekėjai gali remtis tų pačių ūkio subjektų pajėgumais, tačiau tai negali sąlygoti draudžiamų susitarimų.</w:t>
      </w:r>
    </w:p>
    <w:p w14:paraId="4AC052FE" w14:textId="2C1A3857" w:rsidR="00A6326B" w:rsidRPr="00A6326B" w:rsidRDefault="00A6326B" w:rsidP="00A6326B">
      <w:pPr>
        <w:ind w:firstLine="709"/>
        <w:jc w:val="both"/>
        <w:outlineLvl w:val="1"/>
        <w:rPr>
          <w:noProof/>
        </w:rPr>
      </w:pPr>
      <w:r w:rsidRPr="00A6326B">
        <w:rPr>
          <w:noProof/>
        </w:rPr>
        <w:t>3.1</w:t>
      </w:r>
      <w:r w:rsidR="00B77AE1">
        <w:rPr>
          <w:noProof/>
        </w:rPr>
        <w:t>1</w:t>
      </w:r>
      <w:r w:rsidRPr="00A6326B">
        <w:rPr>
          <w:noProof/>
        </w:rPr>
        <w:t xml:space="preserve">. Tiekėjas, siekdamas atitikti konkurso sąlygų </w:t>
      </w:r>
      <w:r w:rsidR="006B3CF4">
        <w:rPr>
          <w:noProof/>
        </w:rPr>
        <w:t>2</w:t>
      </w:r>
      <w:r w:rsidRPr="00A6326B">
        <w:rPr>
          <w:noProof/>
        </w:rPr>
        <w:t xml:space="preserve"> lentelėje nustatytą kvalifikacijos reikalavimą, gali remtis kitų ūkio subjektų pajėgumais tik tuomet, jei tie subjektai, kurių pajėgumais bus pasiremta, </w:t>
      </w:r>
      <w:r w:rsidRPr="00A6326B">
        <w:rPr>
          <w:b/>
          <w:noProof/>
        </w:rPr>
        <w:t xml:space="preserve">patys </w:t>
      </w:r>
      <w:r w:rsidRPr="00A6326B">
        <w:rPr>
          <w:bCs/>
          <w:noProof/>
        </w:rPr>
        <w:t>vykdys</w:t>
      </w:r>
      <w:r w:rsidRPr="00A6326B">
        <w:rPr>
          <w:noProof/>
        </w:rPr>
        <w:t xml:space="preserve"> tą pirkimo sutarties dalį, kuriai reikia jų turimų pajėgumų.</w:t>
      </w:r>
    </w:p>
    <w:p w14:paraId="4F3CC62B" w14:textId="04F02C9D" w:rsidR="00A6326B" w:rsidRPr="00A6326B" w:rsidRDefault="00A6326B" w:rsidP="00A6326B">
      <w:pPr>
        <w:ind w:firstLine="709"/>
        <w:jc w:val="both"/>
        <w:outlineLvl w:val="1"/>
        <w:rPr>
          <w:iCs/>
          <w:noProof/>
          <w:color w:val="000000"/>
          <w:szCs w:val="24"/>
        </w:rPr>
      </w:pPr>
      <w:r w:rsidRPr="00A6326B">
        <w:rPr>
          <w:noProof/>
        </w:rPr>
        <w:t>3.1</w:t>
      </w:r>
      <w:r w:rsidR="00B77AE1">
        <w:rPr>
          <w:noProof/>
        </w:rPr>
        <w:t>2</w:t>
      </w:r>
      <w:r w:rsidRPr="00A6326B">
        <w:rPr>
          <w:noProof/>
        </w:rPr>
        <w:t xml:space="preserve">. Tiekėjas gali remtis tokiais ūkio subjekto pajėgumais, kuriais jis realiai galės disponuoti pirkimo sutarties vykdymo metu. Tiekėjas privalo </w:t>
      </w:r>
      <w:r w:rsidRPr="00A6326B">
        <w:rPr>
          <w:b/>
          <w:noProof/>
          <w:color w:val="000000"/>
        </w:rPr>
        <w:t>pasiūlyme įrodyti</w:t>
      </w:r>
      <w:r w:rsidRPr="00A6326B">
        <w:rPr>
          <w:noProof/>
        </w:rPr>
        <w:t>, kad per visą pirkimo sutarties vykdymo laikotarpį ūkio subjekto, kurio pajėgumais buvo pasiremta, ištekliai jam bus prieinami. Tam įrodyti tiekėjas turi pateikti sutarčių, ketinimo protokolų ar kitų dokumentų nuorašus/kopijas, kuriuose būtų nurodyta, kokiais ir kaip pajėgumais, patirtimi ir ištekliais konkrečiai naudosis tiekėjas sutarties vykdymo metu ir, kurie patvirtintų, kad tiekėjui kitų ūkio subjektų ištekliai, patirtis ir pajėgumai bus prieinami per visą sutartinių įsipareigojimų vykdymo laikotarpį.</w:t>
      </w:r>
      <w:r w:rsidRPr="00A6326B">
        <w:rPr>
          <w:iCs/>
          <w:noProof/>
          <w:color w:val="000000"/>
          <w:szCs w:val="24"/>
        </w:rPr>
        <w:t xml:space="preserve"> Tiekėjas, nenurodęs, jog remiasi kitų ūkio subjektų pajėgumais (kvalifikacija), tačiau pats neatitinka konkurso sąlygose nurodyto kvalifikacijos reikalavimo, neįgyja teisės po pasiūlymų pateikimo termino pabaigos pasitelkti (nurodyti) naujų subjektų tam, kad atitiktų kvalifikacijos reikalavimą.  </w:t>
      </w:r>
    </w:p>
    <w:p w14:paraId="69F30843" w14:textId="57490C1D" w:rsidR="00764942" w:rsidRDefault="00A6326B" w:rsidP="00DB5584">
      <w:pPr>
        <w:ind w:firstLine="709"/>
        <w:jc w:val="both"/>
      </w:pPr>
      <w:r w:rsidRPr="00A6326B">
        <w:t>3.1</w:t>
      </w:r>
      <w:r w:rsidR="00B77AE1">
        <w:t>3</w:t>
      </w:r>
      <w:r w:rsidRPr="00A6326B">
        <w:t xml:space="preserve">. </w:t>
      </w:r>
      <w:r w:rsidR="00A45270">
        <w:t>J</w:t>
      </w:r>
      <w:r w:rsidR="00A45270" w:rsidRPr="00A45270">
        <w:t>eigu pasiūlymą teikia tiekėjų grupė</w:t>
      </w:r>
      <w:r w:rsidR="00E6748F">
        <w:t>,</w:t>
      </w:r>
      <w:r w:rsidR="00A45270" w:rsidRPr="00A45270">
        <w:t xml:space="preserve"> </w:t>
      </w:r>
      <w:r w:rsidR="002E0132">
        <w:t>2</w:t>
      </w:r>
      <w:r w:rsidR="002E0132" w:rsidRPr="002E0132">
        <w:t xml:space="preserve"> lentelėje nurodytą kvalifikacijos</w:t>
      </w:r>
      <w:r w:rsidR="003108C1">
        <w:t xml:space="preserve"> </w:t>
      </w:r>
      <w:r w:rsidR="00A45270" w:rsidRPr="00A45270">
        <w:t>reikalavimą turi atitikti visi tiekėjų grupės nariai</w:t>
      </w:r>
      <w:r w:rsidR="009B37DB">
        <w:t xml:space="preserve"> </w:t>
      </w:r>
      <w:r w:rsidR="00A45270" w:rsidRPr="00A45270">
        <w:t>kartu (tiekėjų grupės narių turima patirtis sumuojama), atsižvelgiant į jų prisiimamus įsipareigojimus</w:t>
      </w:r>
      <w:r w:rsidRPr="00A6326B">
        <w:t>.</w:t>
      </w:r>
      <w:r w:rsidR="007B0E0C">
        <w:t xml:space="preserve"> </w:t>
      </w:r>
    </w:p>
    <w:p w14:paraId="59C417AC" w14:textId="64E2CACA" w:rsidR="00692AF8" w:rsidRDefault="00692AF8" w:rsidP="00692AF8">
      <w:pPr>
        <w:ind w:firstLine="709"/>
        <w:jc w:val="both"/>
      </w:pPr>
      <w:r>
        <w:t>3.1</w:t>
      </w:r>
      <w:r w:rsidR="009A2440">
        <w:t>4</w:t>
      </w:r>
      <w:r>
        <w:t xml:space="preserve">. Savo pasiūlyme tiekėjas turi nurodyti subtiekėjus, jeigu jie yra žinomi, ir kokiai pirkimo sutarties daliai, ketinama juos pasitelkti. </w:t>
      </w:r>
    </w:p>
    <w:p w14:paraId="40C0A9F6" w14:textId="52533C65" w:rsidR="00B552F3" w:rsidRDefault="00692AF8" w:rsidP="00692AF8">
      <w:pPr>
        <w:ind w:firstLine="709"/>
        <w:jc w:val="both"/>
      </w:pPr>
      <w:r>
        <w:t>3.1</w:t>
      </w:r>
      <w:r w:rsidR="009A2440">
        <w:t>5</w:t>
      </w:r>
      <w:r>
        <w:t>. Tais atvejais, kai tiekėjas naudojasi (naudosis) trečiųjų asmenų, kurie tiesiogiai aktyviai, savo veiksmais neprisidės prie pirkėjo poreikio įsigyti prekes tenkinimo (tiesiogiai neprisidės prie prekių tiekimo, neprisiims solidarios atsakomybės už sutarties vykdymą ar kitaip tiesiogiai nedalyvaus vykdant pirkimo sutartį), priemonėmis,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3C4D1D5A" w14:textId="2C863641" w:rsidR="00DB5584" w:rsidRDefault="009A2440" w:rsidP="00DB5584">
      <w:pPr>
        <w:ind w:firstLine="709"/>
        <w:jc w:val="both"/>
      </w:pPr>
      <w:r>
        <w:t xml:space="preserve">3.16. </w:t>
      </w:r>
      <w:r w:rsidRPr="009A2440">
        <w:t>Jeigu tiekėjo kvalifikacija dėl teisės verstis atitinkama veikla nebuvo tikrinama arba tikrinama ne visa apimtimi, tačiau norminiai teisės aktai numato tam tikrus reikalavimus dėl teisės verstis veikla, tiekėjas įsipareigoja, kad pirkimo sutartį vykdys tik tokią teisę turintys asmenys.</w:t>
      </w:r>
    </w:p>
    <w:p w14:paraId="2176BF54" w14:textId="77777777" w:rsidR="009A2440" w:rsidRPr="00DB5584" w:rsidRDefault="009A2440" w:rsidP="00DB5584">
      <w:pPr>
        <w:ind w:firstLine="709"/>
        <w:jc w:val="both"/>
      </w:pPr>
    </w:p>
    <w:p w14:paraId="5CE43D3B" w14:textId="333A9857" w:rsidR="00764942" w:rsidRDefault="00764942" w:rsidP="00764942">
      <w:pPr>
        <w:tabs>
          <w:tab w:val="left" w:pos="720"/>
        </w:tabs>
        <w:jc w:val="center"/>
        <w:rPr>
          <w:b/>
          <w:noProof/>
          <w:szCs w:val="24"/>
        </w:rPr>
      </w:pPr>
      <w:r>
        <w:rPr>
          <w:b/>
          <w:noProof/>
          <w:szCs w:val="24"/>
        </w:rPr>
        <w:lastRenderedPageBreak/>
        <w:t>4. ŪKIO SUBJEKTŲ GRUPĖS DALYVAVIMAS</w:t>
      </w:r>
    </w:p>
    <w:p w14:paraId="3B0DE656" w14:textId="77777777" w:rsidR="00764942" w:rsidRDefault="00764942" w:rsidP="00764942">
      <w:pPr>
        <w:tabs>
          <w:tab w:val="left" w:pos="720"/>
        </w:tabs>
        <w:jc w:val="center"/>
        <w:rPr>
          <w:b/>
          <w:noProof/>
          <w:szCs w:val="24"/>
        </w:rPr>
      </w:pPr>
    </w:p>
    <w:p w14:paraId="1F4A4C48" w14:textId="77777777" w:rsidR="00764942" w:rsidRPr="00764942" w:rsidRDefault="00764942" w:rsidP="00764942">
      <w:pPr>
        <w:ind w:firstLine="709"/>
        <w:jc w:val="both"/>
        <w:rPr>
          <w:noProof/>
          <w:szCs w:val="24"/>
        </w:rPr>
      </w:pPr>
      <w:r w:rsidRPr="00764942">
        <w:rPr>
          <w:noProof/>
          <w:szCs w:val="24"/>
        </w:rPr>
        <w:t xml:space="preserve">4.1. Jei pirkimo procedūrose dalyvauja tiekėjų grupė, ji pateikia jungtinės veiklos sutartį, kurioje turi būti nurodyti kiekvienos šios sutarties šalies įsipareigojimai vykdant numatomą su </w:t>
      </w:r>
      <w:r w:rsidRPr="00764942">
        <w:rPr>
          <w:noProof/>
        </w:rPr>
        <w:t xml:space="preserve">perkančiąja organizacija </w:t>
      </w:r>
      <w:r w:rsidRPr="00764942">
        <w:rPr>
          <w:noProof/>
          <w:szCs w:val="24"/>
        </w:rPr>
        <w:t xml:space="preserve">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005D343C" w14:textId="77777777" w:rsidR="00764942" w:rsidRPr="00764942" w:rsidRDefault="00764942" w:rsidP="00764942">
      <w:pPr>
        <w:ind w:firstLine="709"/>
        <w:jc w:val="both"/>
        <w:rPr>
          <w:noProof/>
          <w:szCs w:val="24"/>
        </w:rPr>
      </w:pPr>
      <w:r w:rsidRPr="00764942">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12A99F9E" w14:textId="77777777" w:rsidR="00764942" w:rsidRPr="00764942" w:rsidRDefault="00764942" w:rsidP="00764942">
      <w:pPr>
        <w:ind w:firstLine="709"/>
        <w:jc w:val="both"/>
        <w:rPr>
          <w:noProof/>
          <w:szCs w:val="24"/>
        </w:rPr>
      </w:pPr>
      <w:r w:rsidRPr="00764942">
        <w:rPr>
          <w:noProof/>
          <w:szCs w:val="24"/>
        </w:rPr>
        <w:t>4.3. Į CVP IS priemonėmis pateiktus klausimus atsako įgaliotas bendrą pasiūlymą pateikti tiekėjų grupės dalyvis, kuris taip pat pateikia savo ir kitų tiekėjų grupės dalyvių dokumentus.</w:t>
      </w:r>
    </w:p>
    <w:p w14:paraId="62D63358" w14:textId="77777777" w:rsidR="006D2D87" w:rsidRDefault="006D2D87" w:rsidP="006D2D87">
      <w:pPr>
        <w:tabs>
          <w:tab w:val="left" w:pos="720"/>
        </w:tabs>
        <w:jc w:val="center"/>
        <w:rPr>
          <w:b/>
          <w:noProof/>
          <w:szCs w:val="24"/>
        </w:rPr>
      </w:pPr>
    </w:p>
    <w:p w14:paraId="4E7CAFD4" w14:textId="77777777" w:rsidR="006D2D87" w:rsidRDefault="006D2D87" w:rsidP="006D2D87">
      <w:pPr>
        <w:tabs>
          <w:tab w:val="left" w:pos="720"/>
        </w:tabs>
        <w:jc w:val="center"/>
        <w:rPr>
          <w:b/>
          <w:noProof/>
          <w:szCs w:val="24"/>
        </w:rPr>
      </w:pPr>
      <w:r>
        <w:rPr>
          <w:b/>
          <w:noProof/>
          <w:szCs w:val="24"/>
        </w:rPr>
        <w:t>5. PASIŪLYMŲ RENGIMAS, PATEIKIMAS, KEITIMAS</w:t>
      </w:r>
    </w:p>
    <w:p w14:paraId="20723155" w14:textId="77777777" w:rsidR="006D2D87" w:rsidRDefault="006D2D87" w:rsidP="006D2D87">
      <w:pPr>
        <w:tabs>
          <w:tab w:val="left" w:pos="0"/>
          <w:tab w:val="left" w:pos="720"/>
        </w:tabs>
        <w:jc w:val="both"/>
        <w:rPr>
          <w:b/>
          <w:noProof/>
          <w:szCs w:val="24"/>
        </w:rPr>
      </w:pPr>
    </w:p>
    <w:p w14:paraId="57DB5122" w14:textId="7F4031E7" w:rsidR="006D2D87" w:rsidRDefault="00026843" w:rsidP="006D2D87">
      <w:pPr>
        <w:pStyle w:val="prastasiniatinklio"/>
        <w:spacing w:before="0" w:beforeAutospacing="0" w:after="0" w:afterAutospacing="0"/>
        <w:ind w:firstLine="709"/>
        <w:jc w:val="both"/>
        <w:rPr>
          <w:noProof/>
        </w:rPr>
      </w:pPr>
      <w:r w:rsidRPr="00026843">
        <w:rPr>
          <w:noProof/>
        </w:rPr>
        <w:t>5.1. Pateikdamas pasiūlymą, tiekėjas sutinka su šiomis konkurso sąlygomis ir patvirtina, kad jo pasiūlyme pateikta informacija yra teisinga ir apima viską, ko reikia tinkamam pirkimo sutarties įvykdymui. Tiekėjas gali pateikti tik vieną pasiūlymą visam pirkimo objektui individualiai arba kaip ūkio subjektų grupės dalyvis. Alternatyvūs pasiūlymai nepriimami ir nevertinami. Jei tiekėjas arba ūkio subjektų grupės dalyvis pateikia daugiau kaip vieną pasiūlymo variantą, visi tokie pasiūlymai bus atmesti.</w:t>
      </w:r>
    </w:p>
    <w:p w14:paraId="13C47B97" w14:textId="77777777" w:rsidR="006D2D87" w:rsidRDefault="006D2D87" w:rsidP="006D2D87">
      <w:pPr>
        <w:pStyle w:val="prastasiniatinklio"/>
        <w:spacing w:before="0" w:beforeAutospacing="0" w:after="0" w:afterAutospacing="0"/>
        <w:ind w:firstLine="709"/>
        <w:jc w:val="both"/>
        <w:rPr>
          <w:noProof/>
        </w:rPr>
      </w:pPr>
      <w:r>
        <w:rPr>
          <w:noProof/>
        </w:rPr>
        <w:t xml:space="preserve">5.2. Pasiūlymas turi būti pateikiamas tik elektroninėmis priemonėmis, naudojant CVP IS, pasiekiamą adresu </w:t>
      </w:r>
      <w:hyperlink r:id="rId24" w:history="1">
        <w:r>
          <w:rPr>
            <w:rStyle w:val="Hipersaitas"/>
            <w:noProof/>
          </w:rPr>
          <w:t>https://viesiejipirkimai.lt</w:t>
        </w:r>
      </w:hyperlink>
      <w:r>
        <w:rPr>
          <w:noProof/>
        </w:rPr>
        <w:t xml:space="preserve">. </w:t>
      </w:r>
      <w:r>
        <w:rPr>
          <w:b/>
          <w:bCs/>
          <w:noProof/>
        </w:rPr>
        <w:t>Pasiūlymai, pateikti popierinėje formoje arba ne CVP IS priemonėmis, nebus priimami ir nebus vertinami.</w:t>
      </w:r>
      <w:r>
        <w:rPr>
          <w:noProof/>
        </w:rPr>
        <w:t xml:space="preserve"> Pasiūlymus gali teikti tik CVP IS registruoti tiekėjai (nemokama registracija adresu </w:t>
      </w:r>
      <w:hyperlink r:id="rId25" w:history="1">
        <w:r>
          <w:rPr>
            <w:rStyle w:val="Hipersaitas"/>
            <w:noProof/>
          </w:rPr>
          <w:t>https://viesiejipirkimai.lt</w:t>
        </w:r>
      </w:hyperlink>
      <w:r>
        <w:rPr>
          <w:noProof/>
        </w:rPr>
        <w:t>).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73C61B75" w14:textId="31BC9B00" w:rsidR="006D2D87" w:rsidRDefault="006D2D87" w:rsidP="00EB4954">
      <w:pPr>
        <w:tabs>
          <w:tab w:val="left" w:pos="0"/>
          <w:tab w:val="left" w:pos="720"/>
        </w:tabs>
        <w:ind w:firstLine="709"/>
        <w:jc w:val="both"/>
        <w:rPr>
          <w:noProof/>
          <w:szCs w:val="24"/>
        </w:rPr>
      </w:pPr>
      <w:r>
        <w:rPr>
          <w:noProof/>
          <w:szCs w:val="24"/>
        </w:rPr>
        <w:t xml:space="preserve">5.3. </w:t>
      </w:r>
      <w:r w:rsidR="00F1686B" w:rsidRPr="00F1686B">
        <w:rPr>
          <w:noProof/>
          <w:szCs w:val="24"/>
        </w:rPr>
        <w:t>Pasiūlymas turi būti pasirašytas fiziniu parašu arba saugiu elektroniniu parašu. Jei pasiūlymas pasirašoms elektroniniu parašu, parašas turi atitikti VPĮ 22 straipsnio 11 dalies 2 ir 3 punktuose nustatytus reikalavimus. Jeigu saugiu elektroniniu parašu tvirtinamas visas pasiūlymas, atskirai kiekvieno dokumento pasirašyti nereikia.</w:t>
      </w:r>
      <w:r w:rsidR="001929A8" w:rsidRPr="001929A8">
        <w:rPr>
          <w:noProof/>
          <w:szCs w:val="24"/>
        </w:rPr>
        <w:t xml:space="preserve"> </w:t>
      </w:r>
      <w:r w:rsidR="001929A8" w:rsidRPr="00F86105">
        <w:rPr>
          <w:noProof/>
          <w:szCs w:val="24"/>
        </w:rPr>
        <w:t>Atsižvelgiant į tai, kad CVP IS nėra realizuota galimybė tiekėjui savo pasiūlymą pasirašyti sisteminiu</w:t>
      </w:r>
      <w:r w:rsidR="001929A8" w:rsidRPr="00F86105">
        <w:rPr>
          <w:szCs w:val="24"/>
        </w:rPr>
        <w:t xml:space="preserve"> </w:t>
      </w:r>
      <w:r w:rsidR="001929A8" w:rsidRPr="00F86105">
        <w:rPr>
          <w:noProof/>
          <w:szCs w:val="24"/>
        </w:rPr>
        <w:t>elektroniniu parašu, tiekėjas pasiūlymą turi pasirašyti vienu elektroniniu parašu už CVP IS ribų ir į CVP IS įkelti jau pasirašytą pasiūlymą. Jeigu pasiūlymas teikiamas atskirais dokumentais, pasirašomi visi teikiami dokumentai, išskyrus EBVPD</w:t>
      </w:r>
      <w:r w:rsidR="001929A8">
        <w:rPr>
          <w:noProof/>
          <w:szCs w:val="24"/>
        </w:rPr>
        <w:t>.</w:t>
      </w:r>
    </w:p>
    <w:p w14:paraId="12183BE9" w14:textId="77777777" w:rsidR="006D2D87" w:rsidRDefault="006D2D87" w:rsidP="006D2D87">
      <w:pPr>
        <w:tabs>
          <w:tab w:val="left" w:pos="0"/>
          <w:tab w:val="left" w:pos="720"/>
        </w:tabs>
        <w:ind w:firstLine="709"/>
        <w:jc w:val="both"/>
        <w:rPr>
          <w:rFonts w:eastAsia="Arial"/>
          <w:szCs w:val="24"/>
        </w:rPr>
      </w:pPr>
      <w:r>
        <w:rPr>
          <w:noProof/>
          <w:szCs w:val="24"/>
        </w:rPr>
        <w:t>5.4. Tiekėjo pasiūlymas, dokumentai bei kita susijusi informacija pateikiama lietuvių kalba</w:t>
      </w:r>
      <w:bookmarkStart w:id="3" w:name="_Hlk115367817"/>
      <w:r>
        <w:rPr>
          <w:noProof/>
          <w:szCs w:val="24"/>
        </w:rPr>
        <w:t xml:space="preserve">. </w:t>
      </w:r>
      <w:bookmarkEnd w:id="3"/>
      <w:r>
        <w:rPr>
          <w:rFonts w:eastAsia="Arial"/>
          <w:szCs w:val="24"/>
        </w:rPr>
        <w:t>Jei kurie nors su pasiūlymu teikiami dokumentai</w:t>
      </w:r>
      <w:r>
        <w:rPr>
          <w:i/>
          <w:iCs/>
        </w:rPr>
        <w:t xml:space="preserve"> </w:t>
      </w:r>
      <w:r>
        <w:rPr>
          <w:rFonts w:eastAsia="Arial"/>
          <w:szCs w:val="24"/>
        </w:rPr>
        <w:t xml:space="preserve">parengti ne lietuvių kalba, turi būti pateiktas </w:t>
      </w:r>
      <w:sdt>
        <w:sdtPr>
          <w:rPr>
            <w:szCs w:val="24"/>
          </w:rPr>
          <w:tag w:val="goog_rdk_87"/>
          <w:id w:val="-1916550559"/>
        </w:sdtPr>
        <w:sdtContent/>
      </w:sdt>
      <w:r>
        <w:rPr>
          <w:rFonts w:eastAsia="Arial"/>
          <w:szCs w:val="24"/>
        </w:rPr>
        <w:t>tikslus vertimas į lietuvių kalbą (</w:t>
      </w:r>
      <w:r>
        <w:rPr>
          <w:szCs w:val="24"/>
        </w:rPr>
        <w:t>išverstame dokumente nurodant vertimą atlikusio asmens vardą, pavardę ir parašą)</w:t>
      </w:r>
      <w:r>
        <w:rPr>
          <w:rFonts w:eastAsia="Arial"/>
          <w:szCs w:val="24"/>
        </w:rPr>
        <w:t xml:space="preserve">. </w:t>
      </w:r>
    </w:p>
    <w:p w14:paraId="46BF1C68" w14:textId="77777777" w:rsidR="006D2D87" w:rsidRDefault="006D2D87" w:rsidP="006D2D87">
      <w:pPr>
        <w:ind w:firstLine="709"/>
        <w:jc w:val="both"/>
        <w:rPr>
          <w:noProof/>
          <w:szCs w:val="24"/>
        </w:rPr>
      </w:pPr>
      <w:r>
        <w:rPr>
          <w:noProof/>
          <w:szCs w:val="24"/>
        </w:rPr>
        <w:t>5.5. Pasiūlymas turi būti pateiktas iki CVP IS nurodyto pasiūlymų pateikimo termino pabaigos.</w:t>
      </w:r>
    </w:p>
    <w:p w14:paraId="2CB1958D" w14:textId="77777777" w:rsidR="006D2D87" w:rsidRDefault="006D2D87" w:rsidP="006D2D87">
      <w:pPr>
        <w:ind w:firstLine="709"/>
        <w:jc w:val="both"/>
      </w:pPr>
      <w:r>
        <w:rPr>
          <w:noProof/>
          <w:szCs w:val="24"/>
        </w:rPr>
        <w:t xml:space="preserve">5.6. Pasiūlyme turi būti nurodytas jo galiojimo terminas. </w:t>
      </w:r>
      <w:r>
        <w:rPr>
          <w:b/>
          <w:bCs/>
          <w:noProof/>
          <w:szCs w:val="24"/>
        </w:rPr>
        <w:t xml:space="preserve">Pasiūlymas </w:t>
      </w:r>
      <w:bookmarkStart w:id="4" w:name="_Hlk81319802"/>
      <w:r>
        <w:rPr>
          <w:b/>
          <w:bCs/>
          <w:noProof/>
          <w:szCs w:val="24"/>
        </w:rPr>
        <w:t>turi galioti 90 dienų po pasiūlymo pateikimo termino pabaigos.</w:t>
      </w:r>
      <w:bookmarkEnd w:id="4"/>
      <w:r>
        <w:rPr>
          <w:noProof/>
          <w:szCs w:val="24"/>
        </w:rPr>
        <w:t xml:space="preserve"> Jeigu pasiūlyme nenurodytas jo galiojimo laikas, laikoma, kad pasiūlymas galioja tiek, kiek nustatyta pirkimo dokumentuose. Kol nesibaigė pasiūlymų galiojimo laikas, perkančioji organizacija turi teisę prašyti CVP IS priemonėmis, kad tiekėjai pratęstų jų galiojimą iki </w:t>
      </w:r>
      <w:r>
        <w:rPr>
          <w:noProof/>
          <w:szCs w:val="24"/>
        </w:rPr>
        <w:lastRenderedPageBreak/>
        <w:t xml:space="preserve">konkrečiai nurodyto laiko. </w:t>
      </w:r>
      <w:r>
        <w:t>Jeigu tiekėjas neatsako į perkančiosios organizacijos prašymą pratęsti pasiūlymo galiojimo terminą, jo nepratęsia, laikoma, kad jis atmetė prašymą pratęsti savo pasiūlymo galiojimo terminą. Toks pasiūlymas atmetamas, nes yra negaliojantis.</w:t>
      </w:r>
    </w:p>
    <w:p w14:paraId="33C31EE9" w14:textId="77777777" w:rsidR="006D2D87" w:rsidRDefault="006D2D87" w:rsidP="006D2D87">
      <w:pPr>
        <w:tabs>
          <w:tab w:val="left" w:pos="0"/>
          <w:tab w:val="left" w:pos="720"/>
        </w:tabs>
        <w:ind w:firstLine="709"/>
        <w:jc w:val="both"/>
        <w:rPr>
          <w:noProof/>
          <w:szCs w:val="24"/>
        </w:rPr>
      </w:pPr>
      <w:r>
        <w:rPr>
          <w:noProof/>
          <w:szCs w:val="24"/>
        </w:rPr>
        <w:t xml:space="preserve">5.7. </w:t>
      </w:r>
      <w:r>
        <w:rPr>
          <w:noProof/>
        </w:rPr>
        <w:t xml:space="preserve">Pasiūlyme nurodoma kaina pateikiama eurais turi būti išreikšta ir apskaičiuota taip, kaip nurodyta konkurso sąlygų 1 priede. </w:t>
      </w:r>
    </w:p>
    <w:p w14:paraId="5F859E91" w14:textId="77777777" w:rsidR="006D2D87" w:rsidRDefault="006D2D87" w:rsidP="006D2D87">
      <w:pPr>
        <w:tabs>
          <w:tab w:val="left" w:pos="0"/>
          <w:tab w:val="left" w:pos="720"/>
        </w:tabs>
        <w:ind w:firstLine="709"/>
        <w:jc w:val="both"/>
        <w:rPr>
          <w:noProof/>
          <w:szCs w:val="24"/>
        </w:rPr>
      </w:pPr>
      <w:r>
        <w:rPr>
          <w:noProof/>
          <w:szCs w:val="24"/>
        </w:rPr>
        <w:t xml:space="preserve">5.8. Perkančioji organizacija turi teisę pratęsti pasiūlymo pateikimo terminą. Apie naują pasiūlymų pateikimo terminą perkančioji organizacija paskelbia CVP IS ir praneša prie pirkimo CVP IS prisijungusiems tiekėjams. </w:t>
      </w:r>
    </w:p>
    <w:p w14:paraId="24211D49" w14:textId="77777777" w:rsidR="006D2D87" w:rsidRDefault="006D2D87" w:rsidP="006D2D87">
      <w:pPr>
        <w:tabs>
          <w:tab w:val="left" w:pos="0"/>
          <w:tab w:val="left" w:pos="720"/>
        </w:tabs>
        <w:ind w:firstLine="709"/>
        <w:jc w:val="both"/>
        <w:rPr>
          <w:noProof/>
          <w:szCs w:val="24"/>
        </w:rPr>
      </w:pPr>
      <w:r>
        <w:rPr>
          <w:noProof/>
          <w:szCs w:val="24"/>
        </w:rPr>
        <w:t xml:space="preserve">5.9. </w:t>
      </w:r>
      <w:r>
        <w:rPr>
          <w:b/>
          <w:bCs/>
          <w:noProof/>
          <w:szCs w:val="24"/>
        </w:rPr>
        <w:t>Pasiūlymą sudaro CVP IS priemonėmis pateiktų dokumentų visuma</w:t>
      </w:r>
      <w:r>
        <w:rPr>
          <w:noProof/>
          <w:szCs w:val="24"/>
        </w:rPr>
        <w:t xml:space="preserve"> (perkančioji organizacija pasilieka teisę prašyti tiekėjo pateikti pažymų ar kitų su pasiūlymu teikiamų dokumentų originalų):</w:t>
      </w:r>
    </w:p>
    <w:p w14:paraId="256D2F9F" w14:textId="77777777" w:rsidR="006D2D87" w:rsidRDefault="006D2D87" w:rsidP="006D2D87">
      <w:pPr>
        <w:tabs>
          <w:tab w:val="left" w:pos="0"/>
          <w:tab w:val="left" w:pos="720"/>
        </w:tabs>
        <w:ind w:firstLine="709"/>
        <w:jc w:val="both"/>
        <w:rPr>
          <w:noProof/>
          <w:szCs w:val="24"/>
        </w:rPr>
      </w:pPr>
      <w:r>
        <w:rPr>
          <w:noProof/>
          <w:szCs w:val="24"/>
        </w:rPr>
        <w:t>5.9.1. užpildytas pasiūlymas, parengtas pagal konkurso sąlygų 1 priedą;</w:t>
      </w:r>
    </w:p>
    <w:p w14:paraId="0D1BA369" w14:textId="77777777" w:rsidR="00026843" w:rsidRDefault="006D2D87" w:rsidP="006D2D87">
      <w:pPr>
        <w:tabs>
          <w:tab w:val="left" w:pos="0"/>
          <w:tab w:val="left" w:pos="720"/>
        </w:tabs>
        <w:ind w:firstLine="709"/>
        <w:jc w:val="both"/>
        <w:rPr>
          <w:noProof/>
          <w:szCs w:val="24"/>
        </w:rPr>
      </w:pPr>
      <w:r>
        <w:rPr>
          <w:noProof/>
          <w:szCs w:val="24"/>
        </w:rPr>
        <w:t xml:space="preserve">5.9.2. </w:t>
      </w:r>
      <w:r w:rsidR="00026843" w:rsidRPr="00026843">
        <w:rPr>
          <w:noProof/>
          <w:szCs w:val="24"/>
        </w:rPr>
        <w:t>užpildytas EBVPD pagal konkurso sąlygų 4 priedą. EBVPD turi užpildyti ir pateikti tiekėjas, kiekvienas tiekėjų grupės partneris (jei pasiūlymą pateikia tiekėjų grupė);</w:t>
      </w:r>
    </w:p>
    <w:p w14:paraId="2FDC7064" w14:textId="2EAFBD4B" w:rsidR="00214957" w:rsidRDefault="006D2D87" w:rsidP="00214957">
      <w:pPr>
        <w:tabs>
          <w:tab w:val="left" w:pos="0"/>
          <w:tab w:val="left" w:pos="720"/>
        </w:tabs>
        <w:ind w:firstLine="709"/>
        <w:jc w:val="both"/>
        <w:rPr>
          <w:b/>
          <w:noProof/>
          <w:szCs w:val="24"/>
        </w:rPr>
      </w:pPr>
      <w:r>
        <w:rPr>
          <w:noProof/>
          <w:szCs w:val="24"/>
        </w:rPr>
        <w:t>5.9.3.</w:t>
      </w:r>
      <w:r w:rsidR="005C1B0D">
        <w:rPr>
          <w:noProof/>
          <w:szCs w:val="24"/>
        </w:rPr>
        <w:t xml:space="preserve"> </w:t>
      </w:r>
      <w:r w:rsidR="005C1B0D" w:rsidRPr="005C1B0D">
        <w:rPr>
          <w:noProof/>
          <w:szCs w:val="24"/>
        </w:rPr>
        <w:t xml:space="preserve">dokumentai, patvirtinantys tiekėjo (tiekėjų grupės nario, subtiekėjo, kurio pajėgumais remiamasi) pašalinimo pagrindų nebuvimą </w:t>
      </w:r>
      <w:r w:rsidR="005C1B0D" w:rsidRPr="005C1B0D">
        <w:rPr>
          <w:b/>
          <w:noProof/>
          <w:szCs w:val="24"/>
        </w:rPr>
        <w:t xml:space="preserve">(dokumentų bus reikalaujama tik iš galimo laimėtojo ir tik turint </w:t>
      </w:r>
      <w:r w:rsidR="005C1B0D" w:rsidRPr="005C1B0D">
        <w:rPr>
          <w:b/>
          <w:bCs/>
          <w:noProof/>
          <w:szCs w:val="24"/>
        </w:rPr>
        <w:t>pagrįstų abejonių dėl tiekėjo patikimumo</w:t>
      </w:r>
      <w:r w:rsidR="005C1B0D" w:rsidRPr="005C1B0D">
        <w:rPr>
          <w:b/>
          <w:noProof/>
          <w:szCs w:val="24"/>
        </w:rPr>
        <w:t>);</w:t>
      </w:r>
    </w:p>
    <w:p w14:paraId="0E89559F" w14:textId="732A5A71" w:rsidR="00214957" w:rsidRPr="00214957" w:rsidRDefault="00214957" w:rsidP="00AF4370">
      <w:pPr>
        <w:tabs>
          <w:tab w:val="left" w:pos="0"/>
          <w:tab w:val="left" w:pos="720"/>
        </w:tabs>
        <w:ind w:firstLine="709"/>
        <w:jc w:val="both"/>
        <w:rPr>
          <w:b/>
          <w:noProof/>
          <w:szCs w:val="24"/>
        </w:rPr>
      </w:pPr>
      <w:r w:rsidRPr="00214957">
        <w:rPr>
          <w:b/>
          <w:noProof/>
          <w:szCs w:val="24"/>
        </w:rPr>
        <w:t xml:space="preserve">5.9.4. dokumentai, patvirtinantys tiekėjo </w:t>
      </w:r>
      <w:r w:rsidRPr="00214957">
        <w:rPr>
          <w:noProof/>
          <w:szCs w:val="24"/>
        </w:rPr>
        <w:t>(tiekėjų grupės nario, subtiekėjo, kurio pajėgumais remiamasi)</w:t>
      </w:r>
      <w:r w:rsidRPr="00214957">
        <w:rPr>
          <w:b/>
          <w:noProof/>
          <w:szCs w:val="24"/>
        </w:rPr>
        <w:t xml:space="preserve"> atitikimą nustatytam kvalifikacijos reikalavimui (dokumentų bus reikalaujama tik iš galimo laimėtojo).</w:t>
      </w:r>
    </w:p>
    <w:p w14:paraId="62199C8F" w14:textId="6BB9CBF6" w:rsidR="00143339" w:rsidRDefault="00F37F14" w:rsidP="00143339">
      <w:pPr>
        <w:tabs>
          <w:tab w:val="left" w:pos="0"/>
          <w:tab w:val="left" w:pos="720"/>
        </w:tabs>
        <w:ind w:firstLine="709"/>
        <w:jc w:val="both"/>
        <w:rPr>
          <w:b/>
          <w:noProof/>
          <w:szCs w:val="24"/>
        </w:rPr>
      </w:pPr>
      <w:r>
        <w:rPr>
          <w:noProof/>
          <w:szCs w:val="24"/>
        </w:rPr>
        <w:t>5.9.</w:t>
      </w:r>
      <w:r w:rsidR="00214957">
        <w:rPr>
          <w:noProof/>
          <w:szCs w:val="24"/>
        </w:rPr>
        <w:t>5</w:t>
      </w:r>
      <w:r>
        <w:rPr>
          <w:noProof/>
          <w:szCs w:val="24"/>
        </w:rPr>
        <w:t>. jungtinės veiklos sutartis, jei pasiūlymą pateikia jungtinės veiklos sutarties pagrindu veikianti tiekėjų grupė;</w:t>
      </w:r>
    </w:p>
    <w:p w14:paraId="1910F5E5" w14:textId="238FA423" w:rsidR="00F82924" w:rsidRDefault="006D2D87" w:rsidP="00F82924">
      <w:pPr>
        <w:tabs>
          <w:tab w:val="left" w:pos="0"/>
          <w:tab w:val="left" w:pos="720"/>
        </w:tabs>
        <w:ind w:firstLine="709"/>
        <w:jc w:val="both"/>
        <w:rPr>
          <w:noProof/>
          <w:szCs w:val="24"/>
        </w:rPr>
      </w:pPr>
      <w:r>
        <w:rPr>
          <w:noProof/>
          <w:szCs w:val="24"/>
        </w:rPr>
        <w:t>5.9.</w:t>
      </w:r>
      <w:r w:rsidR="00C62603">
        <w:rPr>
          <w:noProof/>
          <w:szCs w:val="24"/>
        </w:rPr>
        <w:t>6</w:t>
      </w:r>
      <w:r>
        <w:rPr>
          <w:noProof/>
          <w:szCs w:val="24"/>
        </w:rPr>
        <w:t>. įgaliojimas ar kitas dokumentas (pvz., pareigybės aprašymas), suteikiantis teisę pasirašyti tiekėjo pasiūlymą (jei pasiūlymą pateikia ne įmonės (įstaigos) vadovas);</w:t>
      </w:r>
    </w:p>
    <w:p w14:paraId="773370AD" w14:textId="1756C5C4" w:rsidR="00603FBD" w:rsidRDefault="00F82924" w:rsidP="009E76A6">
      <w:pPr>
        <w:tabs>
          <w:tab w:val="left" w:pos="0"/>
          <w:tab w:val="left" w:pos="720"/>
        </w:tabs>
        <w:ind w:firstLine="709"/>
        <w:jc w:val="both"/>
        <w:rPr>
          <w:noProof/>
          <w:szCs w:val="24"/>
        </w:rPr>
      </w:pPr>
      <w:r>
        <w:rPr>
          <w:noProof/>
          <w:szCs w:val="24"/>
        </w:rPr>
        <w:t>5.9.</w:t>
      </w:r>
      <w:r w:rsidR="00C62603">
        <w:rPr>
          <w:noProof/>
          <w:szCs w:val="24"/>
        </w:rPr>
        <w:t>7</w:t>
      </w:r>
      <w:r>
        <w:rPr>
          <w:noProof/>
          <w:szCs w:val="24"/>
        </w:rPr>
        <w:t xml:space="preserve">. </w:t>
      </w:r>
      <w:r w:rsidR="00603FBD" w:rsidRPr="00603FBD">
        <w:rPr>
          <w:noProof/>
          <w:szCs w:val="24"/>
        </w:rPr>
        <w:t>dokument</w:t>
      </w:r>
      <w:r w:rsidR="0065659F">
        <w:rPr>
          <w:noProof/>
          <w:szCs w:val="24"/>
        </w:rPr>
        <w:t>o kopija</w:t>
      </w:r>
      <w:r w:rsidR="00603FBD" w:rsidRPr="00603FBD">
        <w:rPr>
          <w:noProof/>
          <w:szCs w:val="24"/>
        </w:rPr>
        <w:t xml:space="preserve">, </w:t>
      </w:r>
      <w:r w:rsidR="0065659F">
        <w:rPr>
          <w:noProof/>
          <w:szCs w:val="24"/>
        </w:rPr>
        <w:t>liudijanti</w:t>
      </w:r>
      <w:r w:rsidR="00603FBD" w:rsidRPr="00603FBD">
        <w:rPr>
          <w:noProof/>
          <w:szCs w:val="24"/>
        </w:rPr>
        <w:t>, kad prekė</w:t>
      </w:r>
      <w:r w:rsidR="009E76A6">
        <w:rPr>
          <w:noProof/>
          <w:szCs w:val="24"/>
        </w:rPr>
        <w:t>s</w:t>
      </w:r>
      <w:r w:rsidR="00603FBD" w:rsidRPr="00603FBD">
        <w:rPr>
          <w:noProof/>
          <w:szCs w:val="24"/>
        </w:rPr>
        <w:t xml:space="preserve"> paženklint</w:t>
      </w:r>
      <w:r w:rsidR="009E76A6">
        <w:rPr>
          <w:noProof/>
          <w:szCs w:val="24"/>
        </w:rPr>
        <w:t>os</w:t>
      </w:r>
      <w:r w:rsidR="00603FBD" w:rsidRPr="00603FBD">
        <w:rPr>
          <w:noProof/>
          <w:szCs w:val="24"/>
        </w:rPr>
        <w:t xml:space="preserve"> CE ženklu;</w:t>
      </w:r>
    </w:p>
    <w:p w14:paraId="76A95AF5" w14:textId="1708EC3D" w:rsidR="006D2D87" w:rsidRDefault="006D2D87" w:rsidP="006D2D87">
      <w:pPr>
        <w:tabs>
          <w:tab w:val="left" w:pos="0"/>
          <w:tab w:val="left" w:pos="720"/>
        </w:tabs>
        <w:ind w:firstLine="709"/>
        <w:jc w:val="both"/>
        <w:rPr>
          <w:noProof/>
          <w:szCs w:val="24"/>
        </w:rPr>
      </w:pPr>
      <w:r>
        <w:rPr>
          <w:noProof/>
          <w:szCs w:val="24"/>
        </w:rPr>
        <w:t>5.9.</w:t>
      </w:r>
      <w:r w:rsidR="009E76A6">
        <w:rPr>
          <w:noProof/>
          <w:szCs w:val="24"/>
        </w:rPr>
        <w:t>8</w:t>
      </w:r>
      <w:r>
        <w:rPr>
          <w:noProof/>
          <w:szCs w:val="24"/>
        </w:rPr>
        <w:t>. kiti pirkimo dokumentuose ir/ar jų prieduose reikalaujami dokumentai.</w:t>
      </w:r>
    </w:p>
    <w:p w14:paraId="5A13569F" w14:textId="77777777" w:rsidR="006D2D87" w:rsidRDefault="006D2D87" w:rsidP="006D2D87">
      <w:pPr>
        <w:tabs>
          <w:tab w:val="left" w:pos="0"/>
          <w:tab w:val="left" w:pos="720"/>
        </w:tabs>
        <w:ind w:firstLine="709"/>
        <w:jc w:val="both"/>
        <w:rPr>
          <w:noProof/>
          <w:szCs w:val="24"/>
        </w:rPr>
      </w:pPr>
      <w:r>
        <w:rPr>
          <w:noProof/>
          <w:szCs w:val="24"/>
        </w:rPr>
        <w:t>5.10. Informacija apie EBVPD pildymą:</w:t>
      </w:r>
    </w:p>
    <w:p w14:paraId="32EF0813" w14:textId="319A9192" w:rsidR="006D2D87" w:rsidRDefault="006D2D87" w:rsidP="006D2D87">
      <w:pPr>
        <w:tabs>
          <w:tab w:val="left" w:pos="0"/>
          <w:tab w:val="left" w:pos="720"/>
        </w:tabs>
        <w:ind w:firstLine="709"/>
        <w:jc w:val="both"/>
        <w:rPr>
          <w:noProof/>
          <w:szCs w:val="24"/>
        </w:rPr>
      </w:pPr>
      <w:r>
        <w:rPr>
          <w:noProof/>
          <w:szCs w:val="24"/>
        </w:rPr>
        <w:t>5.10.1.</w:t>
      </w:r>
      <w:r w:rsidR="00143339">
        <w:rPr>
          <w:noProof/>
          <w:szCs w:val="24"/>
        </w:rPr>
        <w:t xml:space="preserve"> </w:t>
      </w:r>
      <w:r w:rsidR="00143339" w:rsidRPr="00143339">
        <w:rPr>
          <w:noProof/>
          <w:szCs w:val="24"/>
        </w:rPr>
        <w:t>EBVPD – aktuali tiekėjo deklaracija, kuria tiekėjas patvirtina, jog nėra pirkimo dokumentuose nustatytų tiekėjo pašalinimo pagrindų. Jei pirkimo procedūroje dalyvauja ūkio subjektų grupė, kiekvienas dalyvaujantis ūkio subjektas pateikia atskirai užpildytą EBVPD.</w:t>
      </w:r>
    </w:p>
    <w:p w14:paraId="1715937A" w14:textId="20AC0CF1" w:rsidR="006D2D87" w:rsidRDefault="006D2D87" w:rsidP="006D2D87">
      <w:pPr>
        <w:tabs>
          <w:tab w:val="left" w:pos="0"/>
          <w:tab w:val="left" w:pos="720"/>
        </w:tabs>
        <w:ind w:firstLine="709"/>
        <w:jc w:val="both"/>
        <w:rPr>
          <w:noProof/>
          <w:szCs w:val="24"/>
        </w:rPr>
      </w:pPr>
      <w:r>
        <w:rPr>
          <w:noProof/>
          <w:szCs w:val="24"/>
        </w:rPr>
        <w:t xml:space="preserve">5.10.2. Tiekėjas išsaugo EBVPD formą savo kompiuteryje xml formatu. Tiekėjas, prisijungęs prie Europos Komisijos internetinės svetainės adresu: </w:t>
      </w:r>
      <w:hyperlink r:id="rId26" w:history="1">
        <w:r>
          <w:rPr>
            <w:rStyle w:val="Hipersaitas"/>
            <w:noProof/>
            <w:szCs w:val="24"/>
          </w:rPr>
          <w:t>https://ec.europa.eu/tools/espd/filter?lang=lt</w:t>
        </w:r>
      </w:hyperlink>
      <w:r>
        <w:rPr>
          <w:noProof/>
          <w:szCs w:val="24"/>
        </w:rPr>
        <w:t xml:space="preserve">, įkelia (importuoja) EBVPD formą xml formatu ir ją užpildo atsakydamas į EBVPD formoje nurodytus klausimus. Tiekėjas užpildytą EBVPD formą išsaugo kompiuteryje. Teikdamas pasiūlymą CVP IS priemonėmis, tiekėjas prisega EBVPD formą (PDF formatu) su atsakymais kartu su kitais pasiūlymo dokumentais. Jei bendrą pasiūlymą pateikia ūkio subjektų grupė, EBVPD teikia („prisega“) ūkio subjektas, atstovaujantis tiekėjų grupei ir rengiantis bendrą pasiūlymą. EBVPD formos pildymo internete adresas </w:t>
      </w:r>
      <w:hyperlink r:id="rId27" w:history="1">
        <w:r>
          <w:rPr>
            <w:rStyle w:val="Hipersaitas"/>
            <w:noProof/>
            <w:szCs w:val="24"/>
          </w:rPr>
          <w:t>http://ebvpd.eviesiejipirkimai.lt/espd-web/</w:t>
        </w:r>
      </w:hyperlink>
      <w:r>
        <w:rPr>
          <w:noProof/>
          <w:szCs w:val="24"/>
        </w:rPr>
        <w:t xml:space="preserve"> .</w:t>
      </w:r>
    </w:p>
    <w:p w14:paraId="31C7693E" w14:textId="77777777" w:rsidR="006D2D87" w:rsidRDefault="006D2D87" w:rsidP="006D2D87">
      <w:pPr>
        <w:tabs>
          <w:tab w:val="left" w:pos="0"/>
          <w:tab w:val="left" w:pos="720"/>
        </w:tabs>
        <w:ind w:firstLine="709"/>
        <w:jc w:val="both"/>
        <w:rPr>
          <w:noProof/>
          <w:szCs w:val="24"/>
        </w:rPr>
      </w:pPr>
      <w:r>
        <w:rPr>
          <w:noProof/>
          <w:szCs w:val="24"/>
        </w:rPr>
        <w:t>5.10.3. Tiekėjas užpildo EBVPD kaip numatyta Viešųjų pirkimų įstatymo 50 straipsnyje.</w:t>
      </w:r>
    </w:p>
    <w:p w14:paraId="5D2D4DA4" w14:textId="4C8031EF" w:rsidR="006D2D87" w:rsidRDefault="006D2D87" w:rsidP="006D2D87">
      <w:pPr>
        <w:tabs>
          <w:tab w:val="left" w:pos="0"/>
          <w:tab w:val="left" w:pos="720"/>
        </w:tabs>
        <w:ind w:firstLine="709"/>
        <w:jc w:val="both"/>
        <w:rPr>
          <w:noProof/>
          <w:szCs w:val="24"/>
        </w:rPr>
      </w:pPr>
      <w:r>
        <w:rPr>
          <w:noProof/>
          <w:szCs w:val="24"/>
        </w:rPr>
        <w:t>5.10.</w:t>
      </w:r>
      <w:r w:rsidR="00143339">
        <w:rPr>
          <w:noProof/>
          <w:szCs w:val="24"/>
        </w:rPr>
        <w:t>4</w:t>
      </w:r>
      <w:r>
        <w:rPr>
          <w:noProof/>
          <w:szCs w:val="24"/>
        </w:rPr>
        <w:t>. Pateikdamas EBPVD, tiekėjas pareiškia, kad supranta melagingos informacijos pateikimo pasekmes, t. y. perkančioji organizacija ne vėliau kaip per 10 dienų CVP IS paskelbs informaciją apie tiekėją, kuris pirkimo procedūrų metu nuslėpė informaciją ar pateikė melagingą informaciją apie atitiktį tiekėjo pašalinimui ir kvalifikacijai nustatytiems reikalavimams, arba apie tiekėją,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tiekėją.</w:t>
      </w:r>
    </w:p>
    <w:p w14:paraId="2E087B06" w14:textId="77777777" w:rsidR="006D2D87" w:rsidRDefault="006D2D87" w:rsidP="006D2D87">
      <w:pPr>
        <w:pStyle w:val="Sraopastraipa"/>
        <w:tabs>
          <w:tab w:val="left" w:pos="993"/>
        </w:tabs>
        <w:ind w:left="0" w:firstLine="709"/>
        <w:jc w:val="both"/>
        <w:rPr>
          <w:noProof/>
        </w:rPr>
      </w:pPr>
      <w:r>
        <w:rPr>
          <w:noProof/>
          <w:color w:val="000000"/>
        </w:rPr>
        <w:lastRenderedPageBreak/>
        <w:t>5.11.</w:t>
      </w:r>
      <w:r>
        <w:rPr>
          <w:noProof/>
        </w:rPr>
        <w:t xml:space="preserve"> </w:t>
      </w:r>
      <w:r>
        <w:rPr>
          <w:noProof/>
          <w:color w:val="000000"/>
        </w:rPr>
        <w:t>Tiekėj</w:t>
      </w:r>
      <w:r>
        <w:rPr>
          <w:noProof/>
        </w:rPr>
        <w:t>as atsako už visų konkurso sąlygų išnagrinėjimą, įskaitant konkurso sąlygų paaiškinimus ir papildymus.</w:t>
      </w:r>
    </w:p>
    <w:p w14:paraId="166464FB" w14:textId="77777777" w:rsidR="006D2D87" w:rsidRDefault="006D2D87" w:rsidP="006D2D87">
      <w:pPr>
        <w:pStyle w:val="Sraopastraipa"/>
        <w:tabs>
          <w:tab w:val="left" w:pos="993"/>
        </w:tabs>
        <w:ind w:left="0" w:firstLine="709"/>
        <w:jc w:val="both"/>
        <w:rPr>
          <w:noProof/>
          <w:szCs w:val="24"/>
        </w:rPr>
      </w:pPr>
      <w:r>
        <w:rPr>
          <w:noProof/>
          <w:szCs w:val="24"/>
        </w:rPr>
        <w:t xml:space="preserve">5.12. Tiekėjai pasiūlyme turi nurodyti, kokia pasiūlyme pateikta informacija yra konfidenciali, jei tokia yra. Konfidencialia informacija gali būti, </w:t>
      </w:r>
      <w:r>
        <w:rPr>
          <w:b/>
          <w:noProof/>
          <w:szCs w:val="24"/>
        </w:rPr>
        <w:t>įskaitant, bet ja neapsiribojant, komercinė (gamybinė) paslaptis ir konfidencialieji pasiūlymų aspektai. Konfidencialia negalima laikyti informacijos, nurodytos Viešųjų pirkimų įstatymo 20 straipsnio 2 dalyje</w:t>
      </w:r>
      <w:r>
        <w:rPr>
          <w:noProof/>
          <w:szCs w:val="24"/>
        </w:rPr>
        <w:t xml:space="preserve">. </w:t>
      </w:r>
      <w:r>
        <w:rPr>
          <w:b/>
          <w:noProof/>
          <w:szCs w:val="24"/>
        </w:rPr>
        <w:t>Tiekėjas negali nurodyti, kad visa pasiūlyme pateikta informacija yra konfidenciali.</w:t>
      </w:r>
      <w:r>
        <w:rPr>
          <w:noProof/>
          <w:szCs w:val="24"/>
        </w:rPr>
        <w:t xml:space="preserve"> Tiekėjas turi aiškiai nurodyti, kokie su pasiūlymu pateikti dokumentai laikytini konfidencialiais. Perkančioji organizacija, Komisija, jos nariai ir ekspertai ir kiti asmenys negali tretiesiems asmenims atskleisti iš tiekėjų gautos informacijos, kurią jie nurodė kaip konfidencialią. </w:t>
      </w:r>
      <w:r>
        <w:rPr>
          <w:b/>
          <w:noProof/>
          <w:szCs w:val="24"/>
        </w:rPr>
        <w:t>Jeigu tiekėjas nenurodo konfidencialios informacijos, laikoma, kad tokios tiekėjo pasiūlyme nėra</w:t>
      </w:r>
      <w:r>
        <w:rPr>
          <w:noProof/>
          <w:szCs w:val="24"/>
        </w:rPr>
        <w:t xml:space="preserve">. </w:t>
      </w:r>
    </w:p>
    <w:p w14:paraId="2482B5D2" w14:textId="77777777" w:rsidR="006D2D87" w:rsidRDefault="006D2D87" w:rsidP="006D2D87">
      <w:pPr>
        <w:tabs>
          <w:tab w:val="left" w:pos="0"/>
          <w:tab w:val="left" w:pos="720"/>
        </w:tabs>
        <w:ind w:firstLine="709"/>
        <w:jc w:val="both"/>
        <w:rPr>
          <w:noProof/>
          <w:szCs w:val="24"/>
        </w:rPr>
      </w:pPr>
      <w:r>
        <w:rPr>
          <w:noProof/>
          <w:szCs w:val="24"/>
        </w:rPr>
        <w:t xml:space="preserve">5.13. </w:t>
      </w:r>
      <w:r>
        <w:rPr>
          <w:noProof/>
        </w:rPr>
        <w:t>Perkančioji organizacija prašo tiekėjo įrodyti, kodėl nurodyta informacija konfidenciali, jeigu kyla abejonių dėl tiekėjo pasiūlyme nurodytos informacijos konfidencialumo. Jei tiekėjas per perkančiosios organizacijos nurodytą terminą nepateikia konfidencialios informacijos pagrindimo įrodymų arba pateikia netinkamus įrodymus, laikoma, kad tokia informacija nekonfidenciali.</w:t>
      </w:r>
    </w:p>
    <w:p w14:paraId="4585FB73" w14:textId="77777777" w:rsidR="006D2D87" w:rsidRDefault="006D2D87" w:rsidP="006D2D87">
      <w:pPr>
        <w:tabs>
          <w:tab w:val="left" w:pos="0"/>
          <w:tab w:val="left" w:pos="720"/>
        </w:tabs>
        <w:ind w:firstLine="709"/>
        <w:jc w:val="both"/>
        <w:rPr>
          <w:noProof/>
          <w:szCs w:val="24"/>
        </w:rPr>
      </w:pPr>
      <w:r>
        <w:rPr>
          <w:noProof/>
          <w:szCs w:val="24"/>
        </w:rPr>
        <w:t xml:space="preserve">5.14. Tiekėjas iki galutinio pasiūlymų pateikimo termino turi teisę pakeisti arba atšaukti pasiūlymą CVP IS priemonėmis. Toks pateikimas arba pranešimas, kad pasiūlymas atšaukiamas, pripažįstamas galiojančiu, jeigu perkančioji organizacija jį gauna CVP IS priemonėmis iki pasiūlymų pateikimo pabaigos. </w:t>
      </w:r>
    </w:p>
    <w:p w14:paraId="400C5387" w14:textId="77777777" w:rsidR="006D2D87" w:rsidRDefault="006D2D87" w:rsidP="006D2D87">
      <w:pPr>
        <w:tabs>
          <w:tab w:val="left" w:pos="0"/>
          <w:tab w:val="left" w:pos="720"/>
        </w:tabs>
        <w:ind w:firstLine="709"/>
        <w:jc w:val="both"/>
        <w:rPr>
          <w:noProof/>
        </w:rPr>
      </w:pPr>
      <w:r>
        <w:rPr>
          <w:noProof/>
          <w:szCs w:val="24"/>
        </w:rPr>
        <w:t xml:space="preserve">5.15. </w:t>
      </w:r>
      <w:r>
        <w:rPr>
          <w:noProof/>
        </w:rPr>
        <w:t>Perkančioji organizacija neatlygina tiekėjams išlaidų, patirtų rengiant ir pateikiant pasiūlymus.</w:t>
      </w:r>
      <w:r>
        <w:rPr>
          <w:noProof/>
          <w:szCs w:val="24"/>
        </w:rPr>
        <w:t xml:space="preserve"> Perkančioji organizacija taip pat </w:t>
      </w:r>
      <w:r>
        <w:rPr>
          <w:noProof/>
        </w:rPr>
        <w:t>neatsako už CVP IS sutrikimus ar kitus nenumatytus atvejus, dėl kurių pasiūlymai nebuvo gauti ar gauti pavėluotai.</w:t>
      </w:r>
    </w:p>
    <w:p w14:paraId="33ED3956" w14:textId="77777777" w:rsidR="006D2D87" w:rsidRDefault="006D2D87" w:rsidP="006D2D87">
      <w:pPr>
        <w:tabs>
          <w:tab w:val="left" w:pos="720"/>
        </w:tabs>
        <w:ind w:firstLine="709"/>
        <w:jc w:val="center"/>
        <w:rPr>
          <w:b/>
          <w:noProof/>
          <w:szCs w:val="24"/>
        </w:rPr>
      </w:pPr>
    </w:p>
    <w:p w14:paraId="2EBD632C" w14:textId="77777777" w:rsidR="006D2D87" w:rsidRDefault="006D2D87" w:rsidP="006D2D87">
      <w:pPr>
        <w:tabs>
          <w:tab w:val="left" w:pos="720"/>
        </w:tabs>
        <w:jc w:val="center"/>
        <w:rPr>
          <w:b/>
          <w:noProof/>
          <w:szCs w:val="24"/>
        </w:rPr>
      </w:pPr>
      <w:r>
        <w:rPr>
          <w:b/>
          <w:noProof/>
          <w:szCs w:val="24"/>
        </w:rPr>
        <w:t xml:space="preserve">6. PASIŪLYMŲ ŠIFRAVIMAS </w:t>
      </w:r>
    </w:p>
    <w:p w14:paraId="32925B0A" w14:textId="77777777" w:rsidR="006D2D87" w:rsidRDefault="006D2D87" w:rsidP="006D2D87">
      <w:pPr>
        <w:tabs>
          <w:tab w:val="left" w:pos="720"/>
          <w:tab w:val="left" w:pos="1701"/>
        </w:tabs>
        <w:jc w:val="both"/>
        <w:rPr>
          <w:b/>
          <w:noProof/>
          <w:szCs w:val="24"/>
        </w:rPr>
      </w:pPr>
    </w:p>
    <w:p w14:paraId="33BB501F" w14:textId="77777777" w:rsidR="006D2D87" w:rsidRDefault="006D2D87" w:rsidP="006D2D87">
      <w:pPr>
        <w:tabs>
          <w:tab w:val="left" w:pos="720"/>
        </w:tabs>
        <w:ind w:firstLine="709"/>
        <w:jc w:val="both"/>
        <w:rPr>
          <w:noProof/>
          <w:szCs w:val="24"/>
        </w:rPr>
      </w:pPr>
      <w:r>
        <w:rPr>
          <w:noProof/>
          <w:szCs w:val="24"/>
        </w:rPr>
        <w:t>6.1. Tiekėjo teikiamas pasiūlymas gali būti užšifruojamas. Tiekėjas, nusprendęs pateikti užšifruotą pasiūlymą, turi:</w:t>
      </w:r>
    </w:p>
    <w:p w14:paraId="33FD85A9" w14:textId="77777777" w:rsidR="006D2D87" w:rsidRDefault="006D2D87" w:rsidP="006D2D87">
      <w:pPr>
        <w:tabs>
          <w:tab w:val="left" w:pos="720"/>
        </w:tabs>
        <w:ind w:firstLine="709"/>
        <w:jc w:val="both"/>
        <w:rPr>
          <w:noProof/>
          <w:szCs w:val="24"/>
        </w:rPr>
      </w:pPr>
      <w:r>
        <w:rPr>
          <w:noProof/>
          <w:szCs w:val="24"/>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adresu: </w:t>
      </w:r>
      <w:hyperlink r:id="rId28" w:history="1">
        <w:r>
          <w:rPr>
            <w:rStyle w:val="Hipersaitas"/>
          </w:rPr>
          <w:t>https://vpt.lrv.lt/uploads/vpt/documents/files/LT_versija/CVP_IS/Mokymu_medziaga/Tiekejams/Uzsifravimo_instrukcija.pdf</w:t>
        </w:r>
      </w:hyperlink>
      <w:r>
        <w:rPr>
          <w:noProof/>
          <w:szCs w:val="24"/>
        </w:rPr>
        <w:t xml:space="preserve">.  </w:t>
      </w:r>
    </w:p>
    <w:p w14:paraId="1FFD7A6A" w14:textId="77777777" w:rsidR="006D2D87" w:rsidRDefault="006D2D87" w:rsidP="006D2D87">
      <w:pPr>
        <w:tabs>
          <w:tab w:val="left" w:pos="720"/>
        </w:tabs>
        <w:ind w:firstLine="709"/>
        <w:jc w:val="both"/>
        <w:rPr>
          <w:noProof/>
          <w:szCs w:val="24"/>
        </w:rPr>
      </w:pPr>
      <w:r>
        <w:rPr>
          <w:noProof/>
          <w:szCs w:val="24"/>
        </w:rPr>
        <w:t>6.1.2. iki vokų atplėšimo procedūros (posėdžio) (data ir laikas nurodyti skelbime apie pirkimą) pradžios, CVP IS susirašinėjimo priemonėmis pateikti slaptažodį, su kuriuo Komisija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5A4DFC10" w14:textId="77777777" w:rsidR="006D2D87" w:rsidRDefault="006D2D87" w:rsidP="006D2D87">
      <w:pPr>
        <w:tabs>
          <w:tab w:val="left" w:pos="720"/>
        </w:tabs>
        <w:ind w:firstLine="709"/>
        <w:jc w:val="both"/>
        <w:rPr>
          <w:b/>
          <w:noProof/>
          <w:color w:val="FF0000"/>
          <w:szCs w:val="24"/>
        </w:rPr>
      </w:pPr>
      <w:r>
        <w:rPr>
          <w:noProof/>
          <w:szCs w:val="24"/>
        </w:rPr>
        <w:t>6.2. Tiekėjui užšifravus visą pasiūlymą ir iki susipažinimo su pasiūlymais posėdžio pradžios nepateikus (dėl jo paties kaltės) slaptažodžio arba pateikus neteisingą slaptažodį, kuriuo naudodamasi Komisija negalėjo iššifruoti pasiūlymo, pasiūlymas laikomas nepateiktu ir nėra vertinamas. Jeigu nurodytu atveju tiekėjas užšifravo tik pasiūlymo dokumentą, kuriame nurodyta pasiūlymo kaina, o kitus pasiūlymo dokumentus pateikė neužšifruotus – Komisija tokį tiekėjo pasiūlymą atmeta kaip neatitinkantį konkurso sąlygose nustatytų reikalavimų (tiekėjas nepateikė pasiūlymo kainos).</w:t>
      </w:r>
    </w:p>
    <w:p w14:paraId="7CCBDD8E" w14:textId="77777777" w:rsidR="006D2D87" w:rsidRDefault="006D2D87" w:rsidP="006D2D87">
      <w:pPr>
        <w:tabs>
          <w:tab w:val="left" w:pos="720"/>
        </w:tabs>
        <w:jc w:val="center"/>
        <w:rPr>
          <w:b/>
          <w:noProof/>
          <w:szCs w:val="24"/>
        </w:rPr>
      </w:pPr>
    </w:p>
    <w:p w14:paraId="33FF986F" w14:textId="77777777" w:rsidR="006D2D87" w:rsidRDefault="006D2D87" w:rsidP="006D2D87">
      <w:pPr>
        <w:tabs>
          <w:tab w:val="left" w:pos="720"/>
        </w:tabs>
        <w:jc w:val="center"/>
        <w:rPr>
          <w:noProof/>
          <w:szCs w:val="24"/>
        </w:rPr>
      </w:pPr>
      <w:r>
        <w:rPr>
          <w:b/>
          <w:noProof/>
          <w:szCs w:val="24"/>
        </w:rPr>
        <w:t>7.</w:t>
      </w:r>
      <w:r>
        <w:rPr>
          <w:noProof/>
          <w:szCs w:val="24"/>
        </w:rPr>
        <w:t xml:space="preserve"> </w:t>
      </w:r>
      <w:r>
        <w:rPr>
          <w:b/>
          <w:noProof/>
          <w:szCs w:val="24"/>
        </w:rPr>
        <w:t>KONKURSO SĄLYGŲ PAAIŠKINIMAS, PAPILDYMAS IR PATIKSLINIMAS</w:t>
      </w:r>
    </w:p>
    <w:p w14:paraId="6F8799F0" w14:textId="77777777" w:rsidR="006D2D87" w:rsidRDefault="006D2D87" w:rsidP="006D2D87">
      <w:pPr>
        <w:tabs>
          <w:tab w:val="left" w:pos="720"/>
        </w:tabs>
        <w:jc w:val="both"/>
        <w:rPr>
          <w:noProof/>
          <w:szCs w:val="24"/>
        </w:rPr>
      </w:pPr>
    </w:p>
    <w:p w14:paraId="40296E32" w14:textId="219C4B71" w:rsidR="006D2D87" w:rsidRDefault="006D2D87" w:rsidP="006D2D87">
      <w:pPr>
        <w:tabs>
          <w:tab w:val="left" w:pos="720"/>
        </w:tabs>
        <w:ind w:firstLine="709"/>
        <w:jc w:val="both"/>
        <w:rPr>
          <w:noProof/>
          <w:szCs w:val="24"/>
        </w:rPr>
      </w:pPr>
      <w:r>
        <w:rPr>
          <w:noProof/>
          <w:szCs w:val="24"/>
        </w:rPr>
        <w:t xml:space="preserve">7.1.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susirašinėjimo priemonėmis ne vėliau kaip likus </w:t>
      </w:r>
      <w:r w:rsidR="006659CC">
        <w:rPr>
          <w:noProof/>
          <w:szCs w:val="24"/>
        </w:rPr>
        <w:t>6</w:t>
      </w:r>
      <w:r>
        <w:rPr>
          <w:noProof/>
          <w:szCs w:val="24"/>
        </w:rPr>
        <w:t xml:space="preserve"> dien</w:t>
      </w:r>
      <w:r w:rsidR="006659CC">
        <w:rPr>
          <w:noProof/>
          <w:szCs w:val="24"/>
        </w:rPr>
        <w:t>oms</w:t>
      </w:r>
      <w:r>
        <w:rPr>
          <w:noProof/>
          <w:szCs w:val="24"/>
        </w:rPr>
        <w:t xml:space="preserve">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r w:rsidR="006659CC" w:rsidRPr="006659CC">
        <w:t xml:space="preserve"> </w:t>
      </w:r>
    </w:p>
    <w:p w14:paraId="10753E1F" w14:textId="77777777" w:rsidR="006D2D87" w:rsidRDefault="006D2D87" w:rsidP="006D2D87">
      <w:pPr>
        <w:tabs>
          <w:tab w:val="left" w:pos="720"/>
        </w:tabs>
        <w:ind w:firstLine="709"/>
        <w:jc w:val="both"/>
        <w:rPr>
          <w:noProof/>
          <w:szCs w:val="24"/>
        </w:rPr>
      </w:pPr>
      <w:r>
        <w:rPr>
          <w:noProof/>
          <w:szCs w:val="24"/>
        </w:rPr>
        <w:t>7.2. Nesibaigus pasiūlymų pateikimo terminui, perkančioji organizacija turi teisę savo iniciatyva paaiškinti, papildyti ir patikslinti konkurso sąlygas.</w:t>
      </w:r>
    </w:p>
    <w:p w14:paraId="7CDCE973" w14:textId="1C0E8FC8" w:rsidR="006D2D87" w:rsidRDefault="006D2D87" w:rsidP="006D2D87">
      <w:pPr>
        <w:tabs>
          <w:tab w:val="left" w:pos="720"/>
        </w:tabs>
        <w:ind w:firstLine="709"/>
        <w:jc w:val="both"/>
        <w:rPr>
          <w:noProof/>
          <w:szCs w:val="24"/>
        </w:rPr>
      </w:pPr>
      <w:r>
        <w:rPr>
          <w:noProof/>
          <w:szCs w:val="24"/>
        </w:rPr>
        <w:t xml:space="preserve">7.3. Atsakydama į kiekvieną tiekėjo CVP IS susirašinėjimo priemonėmis laiku pateiktą prašymą paaiškinti konkurso sąlygas arba aiškindama, papildydama, tikslindama konkurso sąlygas savo iniciatyva, perkančioji organizacija teikia paaiškinimus, papildymus, patikslinimus, paskelbdama CVP IS priemonėmis bei išsiųsdama CVP IS priemonėmis prie pirkimo prisijungusiems tiekėjams, ne vėliau kaip likus </w:t>
      </w:r>
      <w:r w:rsidR="006659CC">
        <w:rPr>
          <w:noProof/>
          <w:szCs w:val="24"/>
        </w:rPr>
        <w:t>4</w:t>
      </w:r>
      <w:r>
        <w:rPr>
          <w:noProof/>
          <w:szCs w:val="24"/>
        </w:rPr>
        <w:t xml:space="preserve"> dienoms iki pasiūlymų pateikimo termino pabaigos. </w:t>
      </w:r>
    </w:p>
    <w:p w14:paraId="41F4D7D7" w14:textId="77777777" w:rsidR="006D2D87" w:rsidRDefault="006D2D87" w:rsidP="006D2D87">
      <w:pPr>
        <w:tabs>
          <w:tab w:val="left" w:pos="720"/>
        </w:tabs>
        <w:ind w:firstLine="709"/>
        <w:jc w:val="both"/>
        <w:rPr>
          <w:noProof/>
          <w:szCs w:val="24"/>
        </w:rPr>
      </w:pPr>
      <w:r>
        <w:rPr>
          <w:noProof/>
          <w:szCs w:val="24"/>
        </w:rPr>
        <w:t xml:space="preserve">7.4. Perkančioji organizacija, CVP IS susirašinėjimo priemonėmis paaiškindama, papildydama ar patikslindama konkurso sąlygas, siųsdama pranešimus, užtikrina tiekėjų anonimiškumą, t. y. neatskleidžia tiekėjams kitų tiekėjų pavadinimų bei kitos informacijos, galinčios atskleisti tiekėjo tapatybę. </w:t>
      </w:r>
    </w:p>
    <w:p w14:paraId="69091EB5" w14:textId="77777777" w:rsidR="006D2D87" w:rsidRDefault="006D2D87" w:rsidP="006D2D87">
      <w:pPr>
        <w:tabs>
          <w:tab w:val="left" w:pos="720"/>
        </w:tabs>
        <w:ind w:firstLine="709"/>
        <w:jc w:val="both"/>
        <w:rPr>
          <w:noProof/>
          <w:szCs w:val="24"/>
        </w:rPr>
      </w:pPr>
      <w:r>
        <w:rPr>
          <w:noProof/>
          <w:szCs w:val="24"/>
        </w:rPr>
        <w:t>7.5. Perkančioji organizacija nerengs susitikimo su tiekėjais dėl pirkimo dokumentų.</w:t>
      </w:r>
    </w:p>
    <w:p w14:paraId="1DEBEA29" w14:textId="77777777" w:rsidR="006D2D87" w:rsidRDefault="006D2D87" w:rsidP="006D2D87">
      <w:pPr>
        <w:tabs>
          <w:tab w:val="left" w:pos="720"/>
        </w:tabs>
        <w:ind w:firstLine="709"/>
        <w:jc w:val="both"/>
        <w:rPr>
          <w:noProof/>
          <w:szCs w:val="24"/>
        </w:rPr>
      </w:pPr>
      <w:r>
        <w:rPr>
          <w:noProof/>
          <w:szCs w:val="24"/>
        </w:rPr>
        <w:t xml:space="preserve">7.6. Tuo atveju, kai tikslinama skelbime apie pirkimą paskelbta informacija, perkančioji organizacija nustatyta tvarka paskelbia klaidų ištaisymo skelbimą. </w:t>
      </w:r>
    </w:p>
    <w:p w14:paraId="7E82E9A7" w14:textId="77777777" w:rsidR="006D2D87" w:rsidRDefault="006D2D87" w:rsidP="006D2D87">
      <w:pPr>
        <w:tabs>
          <w:tab w:val="left" w:pos="720"/>
        </w:tabs>
        <w:ind w:firstLine="709"/>
        <w:jc w:val="both"/>
        <w:rPr>
          <w:noProof/>
          <w:szCs w:val="24"/>
        </w:rPr>
      </w:pPr>
      <w:r>
        <w:rPr>
          <w:noProof/>
          <w:szCs w:val="24"/>
        </w:rPr>
        <w:t>7.7. Komisija, atsižvelgdama į informacijos ir konkurso sąlygų pakeitimų svarbą, pratęsia pasiūlymų pateikimo terminą, kad visi pirkime norintys dalyvauti tiekėjai turėtų galimybę susipažinti su visa pasiūlymui parengti reikalinga informacija, šiais atvejais:</w:t>
      </w:r>
    </w:p>
    <w:p w14:paraId="7F4AA5CC" w14:textId="46527613" w:rsidR="006D2D87" w:rsidRDefault="006D2D87" w:rsidP="006D2D87">
      <w:pPr>
        <w:tabs>
          <w:tab w:val="left" w:pos="720"/>
        </w:tabs>
        <w:ind w:firstLine="709"/>
        <w:jc w:val="both"/>
        <w:rPr>
          <w:noProof/>
          <w:szCs w:val="24"/>
        </w:rPr>
      </w:pPr>
      <w:r>
        <w:rPr>
          <w:noProof/>
          <w:szCs w:val="24"/>
        </w:rPr>
        <w:t xml:space="preserve">7.7.1. jeigu dėl kokių nors priežasčių papildoma su konkurso sąlygomis susijusi informacija būtų pateikiama likus mažiau kaip </w:t>
      </w:r>
      <w:r w:rsidR="006659CC">
        <w:rPr>
          <w:noProof/>
          <w:szCs w:val="24"/>
        </w:rPr>
        <w:t>4</w:t>
      </w:r>
      <w:r>
        <w:rPr>
          <w:noProof/>
          <w:szCs w:val="24"/>
        </w:rPr>
        <w:t xml:space="preserve"> dienoms iki pasiūlymų pateikimo termino pabaigos, nors šios informacijos buvo paprašyta laiku;</w:t>
      </w:r>
    </w:p>
    <w:p w14:paraId="6DC7864E" w14:textId="77777777" w:rsidR="006D2D87" w:rsidRDefault="006D2D87" w:rsidP="006D2D87">
      <w:pPr>
        <w:tabs>
          <w:tab w:val="left" w:pos="720"/>
        </w:tabs>
        <w:ind w:firstLine="709"/>
        <w:jc w:val="both"/>
        <w:rPr>
          <w:noProof/>
          <w:szCs w:val="24"/>
        </w:rPr>
      </w:pPr>
      <w:r>
        <w:rPr>
          <w:noProof/>
          <w:szCs w:val="24"/>
        </w:rPr>
        <w:t xml:space="preserve">7.7.2. jeigu buvo padaryta reikšmingų konkurso sąlygų pakeitimų. </w:t>
      </w:r>
    </w:p>
    <w:p w14:paraId="1A7860A4" w14:textId="77777777" w:rsidR="006D2D87" w:rsidRDefault="006D2D87" w:rsidP="006D2D87">
      <w:pPr>
        <w:tabs>
          <w:tab w:val="left" w:pos="720"/>
        </w:tabs>
        <w:ind w:firstLine="709"/>
        <w:jc w:val="both"/>
        <w:rPr>
          <w:noProof/>
          <w:szCs w:val="24"/>
        </w:rPr>
      </w:pPr>
      <w:r>
        <w:rPr>
          <w:noProof/>
          <w:szCs w:val="24"/>
        </w:rPr>
        <w:t xml:space="preserve">7.8. Jeigu papildomos informacijos nebuvo paprašyta laiku arba ji neturi esminės įtakos pasiūlymų parengimui, Komisija pasiūlymų pateikimo termino nepratęsia. </w:t>
      </w:r>
    </w:p>
    <w:p w14:paraId="17202243" w14:textId="77777777" w:rsidR="006D2D87" w:rsidRDefault="006D2D87" w:rsidP="006D2D87">
      <w:pPr>
        <w:tabs>
          <w:tab w:val="left" w:pos="720"/>
        </w:tabs>
        <w:ind w:firstLine="709"/>
        <w:jc w:val="both"/>
        <w:rPr>
          <w:noProof/>
          <w:szCs w:val="24"/>
        </w:rPr>
      </w:pPr>
      <w:r>
        <w:rPr>
          <w:noProof/>
          <w:szCs w:val="24"/>
        </w:rPr>
        <w:t>7.9. Pranešimus apie pasiūlymų pateikimo termino nukėlimą Komisija taip pat paskelbia CVP IS ir išsiunčia prie pirkimo prisijungusiems tiekėjams.</w:t>
      </w:r>
    </w:p>
    <w:p w14:paraId="46CF1E09" w14:textId="77777777" w:rsidR="006D2D87" w:rsidRDefault="006D2D87" w:rsidP="006D2D87">
      <w:pPr>
        <w:tabs>
          <w:tab w:val="left" w:pos="720"/>
        </w:tabs>
        <w:jc w:val="center"/>
        <w:rPr>
          <w:b/>
          <w:noProof/>
          <w:szCs w:val="24"/>
        </w:rPr>
      </w:pPr>
    </w:p>
    <w:p w14:paraId="12C013DE" w14:textId="77777777" w:rsidR="006D2D87" w:rsidRDefault="006D2D87" w:rsidP="006D2D87">
      <w:pPr>
        <w:tabs>
          <w:tab w:val="left" w:pos="720"/>
        </w:tabs>
        <w:jc w:val="center"/>
        <w:rPr>
          <w:b/>
          <w:noProof/>
          <w:szCs w:val="24"/>
        </w:rPr>
      </w:pPr>
      <w:r>
        <w:rPr>
          <w:b/>
          <w:noProof/>
          <w:szCs w:val="24"/>
        </w:rPr>
        <w:t>8. PASIŪLYMŲ GALIOJIMO UŽTIKRINIMAS</w:t>
      </w:r>
    </w:p>
    <w:p w14:paraId="6DC6E1E5" w14:textId="77777777" w:rsidR="006D2D87" w:rsidRDefault="006D2D87" w:rsidP="006D2D87">
      <w:pPr>
        <w:tabs>
          <w:tab w:val="left" w:pos="720"/>
        </w:tabs>
        <w:jc w:val="center"/>
        <w:rPr>
          <w:b/>
          <w:noProof/>
          <w:szCs w:val="24"/>
        </w:rPr>
      </w:pPr>
    </w:p>
    <w:p w14:paraId="01D4FB84" w14:textId="77777777" w:rsidR="006D2D87" w:rsidRDefault="006D2D87" w:rsidP="006D2D87">
      <w:pPr>
        <w:ind w:firstLine="709"/>
        <w:jc w:val="both"/>
      </w:pPr>
      <w:bookmarkStart w:id="5" w:name="_Ref60481947"/>
      <w:bookmarkStart w:id="6" w:name="_Ref58463908"/>
      <w:r>
        <w:t>8.1. Pasiūlymų galiojimo užtikrinimas nereikalaujamas.</w:t>
      </w:r>
    </w:p>
    <w:bookmarkEnd w:id="5"/>
    <w:bookmarkEnd w:id="6"/>
    <w:p w14:paraId="62C1AB07" w14:textId="77777777" w:rsidR="006D2D87" w:rsidRDefault="006D2D87" w:rsidP="006D2D87">
      <w:pPr>
        <w:tabs>
          <w:tab w:val="left" w:pos="720"/>
        </w:tabs>
        <w:jc w:val="center"/>
        <w:rPr>
          <w:b/>
          <w:noProof/>
          <w:szCs w:val="24"/>
        </w:rPr>
      </w:pPr>
    </w:p>
    <w:p w14:paraId="3ACB0E9A" w14:textId="77777777" w:rsidR="006D2D87" w:rsidRDefault="006D2D87" w:rsidP="006D2D87">
      <w:pPr>
        <w:tabs>
          <w:tab w:val="left" w:pos="720"/>
        </w:tabs>
        <w:jc w:val="center"/>
        <w:rPr>
          <w:noProof/>
          <w:szCs w:val="24"/>
        </w:rPr>
      </w:pPr>
      <w:r>
        <w:rPr>
          <w:b/>
          <w:noProof/>
          <w:szCs w:val="24"/>
        </w:rPr>
        <w:t>9.</w:t>
      </w:r>
      <w:r>
        <w:rPr>
          <w:noProof/>
          <w:szCs w:val="24"/>
        </w:rPr>
        <w:t xml:space="preserve"> </w:t>
      </w:r>
      <w:r>
        <w:rPr>
          <w:b/>
          <w:noProof/>
          <w:szCs w:val="24"/>
        </w:rPr>
        <w:t>SUSIPAŽINIMO SU PASIŪLYMAIS PROCEDŪROS</w:t>
      </w:r>
    </w:p>
    <w:p w14:paraId="1AFBF95F" w14:textId="77777777" w:rsidR="006D2D87" w:rsidRDefault="006D2D87" w:rsidP="006D2D87">
      <w:pPr>
        <w:tabs>
          <w:tab w:val="left" w:pos="720"/>
        </w:tabs>
        <w:jc w:val="both"/>
        <w:rPr>
          <w:noProof/>
          <w:szCs w:val="24"/>
        </w:rPr>
      </w:pPr>
    </w:p>
    <w:p w14:paraId="4F9A79AB" w14:textId="77777777" w:rsidR="006D2D87" w:rsidRDefault="006D2D87" w:rsidP="006D2D87">
      <w:pPr>
        <w:tabs>
          <w:tab w:val="left" w:pos="720"/>
          <w:tab w:val="left" w:pos="1276"/>
          <w:tab w:val="left" w:pos="1843"/>
        </w:tabs>
        <w:ind w:firstLine="709"/>
        <w:jc w:val="both"/>
        <w:rPr>
          <w:noProof/>
          <w:szCs w:val="24"/>
        </w:rPr>
      </w:pPr>
      <w:r>
        <w:rPr>
          <w:noProof/>
          <w:szCs w:val="24"/>
        </w:rPr>
        <w:t xml:space="preserve">9.1. </w:t>
      </w:r>
      <w:r>
        <w:rPr>
          <w:noProof/>
          <w:szCs w:val="24"/>
        </w:rPr>
        <w:tab/>
        <w:t>Su pasiūlymais susipažįstama naudojantis elektroninėmis priemonėmis skelbime apie pirkimą (jeigu keičiamas vokų su pasiūlymais atvėrimo terminas – skelbime, susijusiame su pakeitimais ar papildoma informacija) nurodytu laiku.</w:t>
      </w:r>
    </w:p>
    <w:p w14:paraId="352F847A" w14:textId="36A749CA" w:rsidR="009F6D70" w:rsidRDefault="009F6D70" w:rsidP="006D2D87">
      <w:pPr>
        <w:tabs>
          <w:tab w:val="left" w:pos="720"/>
          <w:tab w:val="left" w:pos="1276"/>
          <w:tab w:val="left" w:pos="1843"/>
        </w:tabs>
        <w:ind w:firstLine="709"/>
        <w:jc w:val="both"/>
        <w:rPr>
          <w:noProof/>
          <w:szCs w:val="24"/>
        </w:rPr>
      </w:pPr>
      <w:r>
        <w:rPr>
          <w:noProof/>
          <w:szCs w:val="24"/>
        </w:rPr>
        <w:t>9.2</w:t>
      </w:r>
      <w:r w:rsidRPr="00045B23">
        <w:rPr>
          <w:noProof/>
          <w:szCs w:val="24"/>
        </w:rPr>
        <w:t xml:space="preserve">. </w:t>
      </w:r>
      <w:r w:rsidRPr="00045B23">
        <w:rPr>
          <w:noProof/>
        </w:rPr>
        <w:t>Susipažinimo su pasiūlymais procedūros rezultatus Komisija įformina protokolu.</w:t>
      </w:r>
    </w:p>
    <w:p w14:paraId="743A6BE3" w14:textId="18DF4148" w:rsidR="006D2D87" w:rsidRDefault="006D2D87" w:rsidP="006D2D87">
      <w:pPr>
        <w:tabs>
          <w:tab w:val="left" w:pos="720"/>
          <w:tab w:val="left" w:pos="1276"/>
          <w:tab w:val="left" w:pos="1843"/>
        </w:tabs>
        <w:ind w:firstLine="709"/>
        <w:jc w:val="both"/>
        <w:rPr>
          <w:noProof/>
          <w:szCs w:val="24"/>
        </w:rPr>
      </w:pPr>
      <w:r>
        <w:rPr>
          <w:noProof/>
        </w:rPr>
        <w:t>9</w:t>
      </w:r>
      <w:r w:rsidR="00ED03F2">
        <w:rPr>
          <w:noProof/>
        </w:rPr>
        <w:t>.</w:t>
      </w:r>
      <w:r w:rsidR="00E84099">
        <w:rPr>
          <w:noProof/>
        </w:rPr>
        <w:t>3</w:t>
      </w:r>
      <w:r>
        <w:rPr>
          <w:noProof/>
        </w:rPr>
        <w:t xml:space="preserve">. Komisija atlieka pasiūlymų nagrinėjimo, vertinimo ir palyginimo procedūras, kuriose tiekėjai ar jų atstovai nedalyvauja. </w:t>
      </w:r>
      <w:r>
        <w:rPr>
          <w:noProof/>
          <w:szCs w:val="24"/>
        </w:rPr>
        <w:t xml:space="preserve"> </w:t>
      </w:r>
    </w:p>
    <w:p w14:paraId="0049CA58" w14:textId="77777777" w:rsidR="006D2D87" w:rsidRDefault="006D2D87" w:rsidP="006D2D87">
      <w:pPr>
        <w:pStyle w:val="Tekstas"/>
        <w:tabs>
          <w:tab w:val="left" w:pos="1276"/>
        </w:tabs>
        <w:ind w:firstLine="851"/>
        <w:jc w:val="both"/>
        <w:rPr>
          <w:noProof/>
          <w:lang w:val="lt-LT"/>
        </w:rPr>
      </w:pPr>
    </w:p>
    <w:p w14:paraId="29E45495" w14:textId="77777777" w:rsidR="006D2D87" w:rsidRDefault="006D2D87" w:rsidP="006D2D87">
      <w:pPr>
        <w:tabs>
          <w:tab w:val="left" w:pos="720"/>
        </w:tabs>
        <w:jc w:val="center"/>
        <w:rPr>
          <w:b/>
          <w:noProof/>
          <w:szCs w:val="24"/>
        </w:rPr>
      </w:pPr>
      <w:r>
        <w:rPr>
          <w:b/>
          <w:noProof/>
          <w:szCs w:val="24"/>
        </w:rPr>
        <w:lastRenderedPageBreak/>
        <w:t>10. EKONOMIŠKAI NAUDINGIAUSIO PASIŪLYMO IŠRINKIMO KRITERIJAI</w:t>
      </w:r>
    </w:p>
    <w:p w14:paraId="378D9DF7" w14:textId="77777777" w:rsidR="006D2D87" w:rsidRDefault="006D2D87" w:rsidP="006D2D87">
      <w:pPr>
        <w:tabs>
          <w:tab w:val="left" w:pos="720"/>
        </w:tabs>
        <w:jc w:val="center"/>
        <w:rPr>
          <w:b/>
          <w:noProof/>
          <w:szCs w:val="24"/>
        </w:rPr>
      </w:pPr>
    </w:p>
    <w:p w14:paraId="4EF1D9AE" w14:textId="6910F912" w:rsidR="006D2D87" w:rsidRDefault="006D2D87" w:rsidP="006D2D87">
      <w:pPr>
        <w:tabs>
          <w:tab w:val="left" w:pos="720"/>
        </w:tabs>
        <w:ind w:firstLine="709"/>
        <w:jc w:val="both"/>
        <w:rPr>
          <w:noProof/>
        </w:rPr>
      </w:pPr>
      <w:r>
        <w:rPr>
          <w:noProof/>
          <w:sz w:val="12"/>
          <w:szCs w:val="12"/>
        </w:rPr>
        <w:t xml:space="preserve"> </w:t>
      </w:r>
      <w:r>
        <w:rPr>
          <w:noProof/>
          <w:szCs w:val="24"/>
        </w:rPr>
        <w:t xml:space="preserve">10.1. </w:t>
      </w:r>
      <w:r>
        <w:rPr>
          <w:noProof/>
        </w:rPr>
        <w:t>Perkančioji organizacija ekonomiškai naudingiausią pasiūlymą išrenka pagal kainą. Ekonomiškai naudingiausiu pasiūlymu laikomas mažiausios kainos pasiūlymas</w:t>
      </w:r>
      <w:r>
        <w:rPr>
          <w:noProof/>
          <w:szCs w:val="24"/>
        </w:rPr>
        <w:t>.</w:t>
      </w:r>
    </w:p>
    <w:p w14:paraId="2F38D6F5" w14:textId="77777777" w:rsidR="006D2D87" w:rsidRDefault="006D2D87" w:rsidP="006D2D87">
      <w:pPr>
        <w:tabs>
          <w:tab w:val="left" w:pos="720"/>
        </w:tabs>
        <w:ind w:firstLine="709"/>
        <w:jc w:val="both"/>
        <w:rPr>
          <w:noProof/>
          <w:szCs w:val="24"/>
        </w:rPr>
      </w:pPr>
      <w:r>
        <w:rPr>
          <w:noProof/>
          <w:szCs w:val="24"/>
        </w:rPr>
        <w:t xml:space="preserve">10.2. Pasiūlymuose kainos turi būti nurodytos eurais. </w:t>
      </w:r>
      <w:r>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Pr>
          <w:noProof/>
          <w:szCs w:val="24"/>
        </w:rPr>
        <w:t xml:space="preserve">. </w:t>
      </w:r>
    </w:p>
    <w:p w14:paraId="0C07F409" w14:textId="77777777" w:rsidR="006659CC" w:rsidRDefault="006659CC" w:rsidP="006D2D87">
      <w:pPr>
        <w:tabs>
          <w:tab w:val="left" w:pos="720"/>
        </w:tabs>
        <w:ind w:firstLine="709"/>
        <w:jc w:val="both"/>
        <w:rPr>
          <w:noProof/>
          <w:szCs w:val="24"/>
        </w:rPr>
      </w:pPr>
    </w:p>
    <w:p w14:paraId="329B3A50" w14:textId="77777777" w:rsidR="006D2D87" w:rsidRDefault="006D2D87" w:rsidP="006D2D87">
      <w:pPr>
        <w:tabs>
          <w:tab w:val="left" w:pos="720"/>
        </w:tabs>
        <w:jc w:val="center"/>
        <w:rPr>
          <w:b/>
          <w:noProof/>
          <w:color w:val="000000"/>
          <w:szCs w:val="24"/>
        </w:rPr>
      </w:pPr>
    </w:p>
    <w:p w14:paraId="0818E994" w14:textId="77777777" w:rsidR="006D2D87" w:rsidRDefault="006D2D87" w:rsidP="006D2D87">
      <w:pPr>
        <w:tabs>
          <w:tab w:val="left" w:pos="720"/>
        </w:tabs>
        <w:jc w:val="center"/>
        <w:rPr>
          <w:b/>
          <w:noProof/>
          <w:szCs w:val="24"/>
        </w:rPr>
      </w:pPr>
      <w:r>
        <w:rPr>
          <w:b/>
          <w:noProof/>
          <w:szCs w:val="24"/>
        </w:rPr>
        <w:t>11. EBVPD BEI PASIŪLYMŲ VERTINIMAS IR NAGRINĖJIMAS</w:t>
      </w:r>
    </w:p>
    <w:p w14:paraId="3EC5966D" w14:textId="77777777" w:rsidR="006D2D87" w:rsidRDefault="006D2D87" w:rsidP="006D2D87">
      <w:pPr>
        <w:pStyle w:val="Pagrindinistekstas"/>
        <w:spacing w:after="0"/>
        <w:jc w:val="both"/>
        <w:rPr>
          <w:b/>
          <w:noProof/>
          <w:color w:val="000000"/>
          <w:lang w:val="lt-LT"/>
        </w:rPr>
      </w:pPr>
    </w:p>
    <w:p w14:paraId="3D28AE43" w14:textId="01EAF7DA" w:rsidR="006D2D87" w:rsidRPr="00FE3BC8" w:rsidRDefault="006D2D87" w:rsidP="00FE3BC8">
      <w:pPr>
        <w:pStyle w:val="Pagrindinistekstas"/>
        <w:tabs>
          <w:tab w:val="left" w:pos="1843"/>
        </w:tabs>
        <w:spacing w:after="0"/>
        <w:ind w:firstLine="709"/>
        <w:jc w:val="both"/>
        <w:rPr>
          <w:b/>
          <w:noProof/>
        </w:rPr>
      </w:pPr>
      <w:r>
        <w:rPr>
          <w:noProof/>
          <w:color w:val="000000"/>
          <w:lang w:val="lt-LT"/>
        </w:rPr>
        <w:t xml:space="preserve">11.1. </w:t>
      </w:r>
      <w:r w:rsidR="006659CC">
        <w:rPr>
          <w:b/>
          <w:noProof/>
        </w:rPr>
        <w:t xml:space="preserve">Komisija pirmiausia vertins EBVPD, pasiūlymų atitikimą konkurso sąlygų reikalavimams ir tik po to, įvertinusi pasiūlymus, vertins ar nėra ekonomiškai naudingiausią pasiūlymą pateikusio tiekėjo </w:t>
      </w:r>
      <w:r w:rsidR="003D3AA8" w:rsidRPr="00AD7651">
        <w:rPr>
          <w:b/>
          <w:noProof/>
          <w:lang w:val="lt-LT"/>
        </w:rPr>
        <w:t xml:space="preserve">ir ūkio subjektų, kurių pajėgumais tiekėjas ketina remtis </w:t>
      </w:r>
      <w:r w:rsidR="003D3AA8" w:rsidRPr="00AD7651">
        <w:rPr>
          <w:b/>
          <w:i/>
          <w:noProof/>
          <w:lang w:val="lt-LT"/>
        </w:rPr>
        <w:t>(jei jie pasitelkiami)</w:t>
      </w:r>
      <w:r w:rsidR="003D3AA8" w:rsidRPr="00AD7651">
        <w:rPr>
          <w:b/>
          <w:noProof/>
          <w:lang w:val="lt-LT"/>
        </w:rPr>
        <w:t>,</w:t>
      </w:r>
      <w:r w:rsidR="003D3AA8" w:rsidRPr="00B86215">
        <w:rPr>
          <w:b/>
          <w:noProof/>
          <w:lang w:val="lt-LT"/>
        </w:rPr>
        <w:t xml:space="preserve"> </w:t>
      </w:r>
      <w:r w:rsidR="006659CC">
        <w:rPr>
          <w:b/>
          <w:noProof/>
        </w:rPr>
        <w:t>pašalinimo pagrindų</w:t>
      </w:r>
      <w:r w:rsidR="00FE3BC8">
        <w:rPr>
          <w:b/>
          <w:noProof/>
        </w:rPr>
        <w:t xml:space="preserve">, </w:t>
      </w:r>
      <w:r w:rsidR="00FE3BC8" w:rsidRPr="00AD7651">
        <w:rPr>
          <w:b/>
          <w:noProof/>
        </w:rPr>
        <w:t>ar šis tiekėjas bei jo pasitelkiami ūkio subjektai atitinka jiems nustatytą kvalifikacijos reikalavimą</w:t>
      </w:r>
      <w:r w:rsidR="006659CC">
        <w:rPr>
          <w:b/>
          <w:noProof/>
        </w:rPr>
        <w:t xml:space="preserve">.  </w:t>
      </w:r>
    </w:p>
    <w:p w14:paraId="5CB211EF" w14:textId="77777777" w:rsidR="006D2D87" w:rsidRDefault="006D2D87" w:rsidP="006D2D87">
      <w:pPr>
        <w:tabs>
          <w:tab w:val="left" w:pos="567"/>
        </w:tabs>
        <w:ind w:firstLine="709"/>
        <w:jc w:val="both"/>
        <w:rPr>
          <w:noProof/>
          <w:szCs w:val="24"/>
        </w:rPr>
      </w:pPr>
      <w:r>
        <w:rPr>
          <w:noProof/>
          <w:color w:val="000000"/>
          <w:szCs w:val="24"/>
        </w:rPr>
        <w:t xml:space="preserve">11.2. </w:t>
      </w:r>
      <w:r>
        <w:rPr>
          <w:noProof/>
          <w:szCs w:val="24"/>
        </w:rPr>
        <w:t xml:space="preserve">Komisija tikrina, ar su pasiūlymu yra pateiktas EBVPD, ir, ar jis užpildytas pagal konkurso sąlygų 4 priedą. </w:t>
      </w:r>
    </w:p>
    <w:p w14:paraId="3666F69C" w14:textId="22940EF1" w:rsidR="006D2D87" w:rsidRDefault="006D2D87" w:rsidP="006D2D87">
      <w:pPr>
        <w:tabs>
          <w:tab w:val="left" w:pos="567"/>
        </w:tabs>
        <w:ind w:firstLine="709"/>
        <w:jc w:val="both"/>
        <w:rPr>
          <w:noProof/>
          <w:szCs w:val="24"/>
        </w:rPr>
      </w:pPr>
      <w:r>
        <w:rPr>
          <w:noProof/>
          <w:szCs w:val="24"/>
        </w:rPr>
        <w:t xml:space="preserve">11.3. </w:t>
      </w:r>
      <w:r w:rsidR="006F07F8" w:rsidRPr="006F07F8">
        <w:rPr>
          <w:noProof/>
          <w:szCs w:val="24"/>
        </w:rPr>
        <w:t xml:space="preserve">Jeigu tiekėjas kartu su pasiūlymu nepateikė EBVPD, arba pateikė užpildytą ne pagal konkurso sąlygų 4 priedą, arba nepateikė visų tiekėjų grupės dalyvių EBVPD, Komisija prašo tiekėjo per protingą terminą pateikti tinkamai užpildytą EBVPD. </w:t>
      </w:r>
      <w:r>
        <w:rPr>
          <w:noProof/>
          <w:szCs w:val="24"/>
        </w:rPr>
        <w:t xml:space="preserve"> </w:t>
      </w:r>
    </w:p>
    <w:p w14:paraId="270F9105" w14:textId="77777777" w:rsidR="006D2D87" w:rsidRDefault="006D2D87" w:rsidP="006D2D87">
      <w:pPr>
        <w:pStyle w:val="Pagrindinistekstas"/>
        <w:tabs>
          <w:tab w:val="left" w:pos="1843"/>
        </w:tabs>
        <w:spacing w:after="0"/>
        <w:ind w:firstLine="709"/>
        <w:jc w:val="both"/>
        <w:rPr>
          <w:noProof/>
          <w:lang w:val="lt-LT"/>
        </w:rPr>
      </w:pPr>
      <w:r>
        <w:rPr>
          <w:noProof/>
          <w:lang w:val="lt-LT"/>
        </w:rPr>
        <w:t>11.4. Jeigu tiekėjas pateikė pagal konkurso sąlygų reikalavimus užpildytą EBVPD, Komisija, įvertinusi EBVPD pateiktą informaciją, per 3 darbo dienas nuo sprendimo priėmimo, CVP IS priemonėmis praneša tiekėjui apie šio patikrinimo rezultatus.</w:t>
      </w:r>
    </w:p>
    <w:p w14:paraId="1B3B3832" w14:textId="77777777" w:rsidR="006D2D87" w:rsidRDefault="006D2D87" w:rsidP="006D2D87">
      <w:pPr>
        <w:tabs>
          <w:tab w:val="left" w:pos="567"/>
        </w:tabs>
        <w:ind w:firstLine="709"/>
        <w:jc w:val="both"/>
        <w:rPr>
          <w:noProof/>
          <w:szCs w:val="24"/>
        </w:rPr>
      </w:pPr>
      <w:r>
        <w:rPr>
          <w:noProof/>
          <w:szCs w:val="24"/>
        </w:rPr>
        <w:t xml:space="preserve">11.5. Komisija, nagrinėdama pasiūlymus, taip pat: </w:t>
      </w:r>
    </w:p>
    <w:p w14:paraId="49E7A5AA" w14:textId="38B3E0CD" w:rsidR="006D2D87" w:rsidRDefault="006D2D87" w:rsidP="006D2D87">
      <w:pPr>
        <w:tabs>
          <w:tab w:val="left" w:pos="567"/>
        </w:tabs>
        <w:ind w:firstLine="709"/>
        <w:jc w:val="both"/>
        <w:rPr>
          <w:noProof/>
          <w:szCs w:val="24"/>
        </w:rPr>
      </w:pPr>
      <w:r>
        <w:rPr>
          <w:noProof/>
          <w:szCs w:val="24"/>
        </w:rPr>
        <w:t xml:space="preserve">11.5.1. </w:t>
      </w:r>
      <w:r w:rsidR="006F07F8" w:rsidRPr="006F07F8">
        <w:rPr>
          <w:noProof/>
          <w:szCs w:val="24"/>
        </w:rPr>
        <w:t>vertina, ar pasiūlymas atitinka skelbime apie pirkimą bei šiose konkurso sąlygose nustatytus reikalavimus (t. y. ar pateiktas tiekėjo įgaliojimas, jungtinės veiklos sutartis ar kiti konkurso sąlygose reikalaujami dokumentai ar duomenys ir kt.);</w:t>
      </w:r>
    </w:p>
    <w:p w14:paraId="503639FF" w14:textId="0456DB98" w:rsidR="00CB764A" w:rsidRDefault="006D2D87" w:rsidP="00CE3E3B">
      <w:pPr>
        <w:tabs>
          <w:tab w:val="left" w:pos="0"/>
          <w:tab w:val="left" w:pos="720"/>
        </w:tabs>
        <w:ind w:firstLine="709"/>
        <w:jc w:val="both"/>
        <w:rPr>
          <w:noProof/>
          <w:szCs w:val="24"/>
        </w:rPr>
      </w:pPr>
      <w:r>
        <w:rPr>
          <w:noProof/>
          <w:szCs w:val="24"/>
        </w:rPr>
        <w:t>11.5.2.</w:t>
      </w:r>
      <w:r w:rsidR="00CB764A">
        <w:rPr>
          <w:noProof/>
          <w:szCs w:val="24"/>
        </w:rPr>
        <w:t xml:space="preserve"> </w:t>
      </w:r>
      <w:r w:rsidR="00CB764A" w:rsidRPr="00CB764A">
        <w:rPr>
          <w:noProof/>
          <w:szCs w:val="24"/>
        </w:rPr>
        <w:t>vertina, ar pasiūlymas atitinka techninėje specifikacijoje nustatytus reikalavimus;</w:t>
      </w:r>
    </w:p>
    <w:p w14:paraId="2521C60D" w14:textId="77777777" w:rsidR="00257761" w:rsidRDefault="006D2D87" w:rsidP="00257761">
      <w:pPr>
        <w:ind w:firstLine="709"/>
        <w:jc w:val="both"/>
        <w:rPr>
          <w:noProof/>
          <w:szCs w:val="24"/>
        </w:rPr>
      </w:pPr>
      <w:r w:rsidRPr="006F07F8">
        <w:rPr>
          <w:noProof/>
          <w:szCs w:val="24"/>
        </w:rPr>
        <w:t>11.5.3. tikrina, ar nėra konkurso sąlygų 3.</w:t>
      </w:r>
      <w:r w:rsidR="00B23DFA">
        <w:rPr>
          <w:noProof/>
          <w:szCs w:val="24"/>
        </w:rPr>
        <w:t>8</w:t>
      </w:r>
      <w:r w:rsidRPr="006F07F8">
        <w:rPr>
          <w:noProof/>
          <w:szCs w:val="24"/>
        </w:rPr>
        <w:t xml:space="preserve"> papunktyje nustatytų galimo laimėtojo pašalinimo pagrindų (</w:t>
      </w:r>
      <w:r w:rsidR="00724853">
        <w:rPr>
          <w:noProof/>
          <w:szCs w:val="24"/>
        </w:rPr>
        <w:t>1</w:t>
      </w:r>
      <w:r w:rsidRPr="006F07F8">
        <w:rPr>
          <w:noProof/>
          <w:szCs w:val="24"/>
        </w:rPr>
        <w:t xml:space="preserve"> lentelė)</w:t>
      </w:r>
      <w:r w:rsidR="00037EE4">
        <w:rPr>
          <w:noProof/>
          <w:szCs w:val="24"/>
        </w:rPr>
        <w:t>,</w:t>
      </w:r>
      <w:r w:rsidR="005E5297">
        <w:rPr>
          <w:noProof/>
          <w:szCs w:val="24"/>
        </w:rPr>
        <w:t xml:space="preserve"> </w:t>
      </w:r>
      <w:r w:rsidR="005820E8">
        <w:rPr>
          <w:noProof/>
          <w:szCs w:val="24"/>
        </w:rPr>
        <w:t xml:space="preserve">ar </w:t>
      </w:r>
      <w:r w:rsidR="00037EE4">
        <w:rPr>
          <w:noProof/>
          <w:szCs w:val="24"/>
        </w:rPr>
        <w:t>galimas laimėtojas</w:t>
      </w:r>
      <w:r w:rsidR="005E5297">
        <w:rPr>
          <w:noProof/>
          <w:szCs w:val="24"/>
        </w:rPr>
        <w:t xml:space="preserve"> </w:t>
      </w:r>
      <w:r w:rsidR="00775E9F">
        <w:rPr>
          <w:noProof/>
          <w:szCs w:val="24"/>
        </w:rPr>
        <w:t xml:space="preserve">atitinka pirkimo sąlygų </w:t>
      </w:r>
      <w:r w:rsidR="005E5297">
        <w:rPr>
          <w:noProof/>
          <w:szCs w:val="24"/>
        </w:rPr>
        <w:t>3.</w:t>
      </w:r>
      <w:r w:rsidR="003A7B1B">
        <w:rPr>
          <w:noProof/>
          <w:szCs w:val="24"/>
        </w:rPr>
        <w:t>9</w:t>
      </w:r>
      <w:r w:rsidR="005E5297">
        <w:rPr>
          <w:noProof/>
          <w:szCs w:val="24"/>
        </w:rPr>
        <w:t xml:space="preserve"> papunktyje </w:t>
      </w:r>
      <w:r w:rsidR="00D006B7">
        <w:rPr>
          <w:noProof/>
          <w:szCs w:val="24"/>
        </w:rPr>
        <w:t>nustatyt</w:t>
      </w:r>
      <w:r w:rsidR="00866F57">
        <w:rPr>
          <w:noProof/>
          <w:szCs w:val="24"/>
        </w:rPr>
        <w:t>ą</w:t>
      </w:r>
      <w:r w:rsidR="00D006B7">
        <w:rPr>
          <w:noProof/>
          <w:szCs w:val="24"/>
        </w:rPr>
        <w:t xml:space="preserve"> </w:t>
      </w:r>
      <w:r w:rsidR="003707AD">
        <w:rPr>
          <w:noProof/>
          <w:szCs w:val="24"/>
        </w:rPr>
        <w:t>t</w:t>
      </w:r>
      <w:r w:rsidR="00012F9D" w:rsidRPr="00012F9D">
        <w:rPr>
          <w:noProof/>
          <w:szCs w:val="24"/>
        </w:rPr>
        <w:t>iekėjo kvalifikacijo</w:t>
      </w:r>
      <w:r w:rsidR="001F56D8">
        <w:rPr>
          <w:noProof/>
          <w:szCs w:val="24"/>
        </w:rPr>
        <w:t>s</w:t>
      </w:r>
      <w:r w:rsidR="00012F9D" w:rsidRPr="00012F9D">
        <w:rPr>
          <w:noProof/>
          <w:szCs w:val="24"/>
        </w:rPr>
        <w:t xml:space="preserve"> reikalavim</w:t>
      </w:r>
      <w:r w:rsidR="001F56D8">
        <w:rPr>
          <w:noProof/>
          <w:szCs w:val="24"/>
        </w:rPr>
        <w:t>ą</w:t>
      </w:r>
      <w:r w:rsidR="009C698A">
        <w:rPr>
          <w:noProof/>
          <w:szCs w:val="24"/>
        </w:rPr>
        <w:t xml:space="preserve"> (</w:t>
      </w:r>
      <w:r w:rsidR="00E72B2F">
        <w:rPr>
          <w:noProof/>
          <w:szCs w:val="24"/>
        </w:rPr>
        <w:t>2</w:t>
      </w:r>
      <w:r w:rsidR="009C698A">
        <w:rPr>
          <w:noProof/>
          <w:szCs w:val="24"/>
        </w:rPr>
        <w:t xml:space="preserve"> lentelė)</w:t>
      </w:r>
      <w:r w:rsidRPr="006F07F8">
        <w:rPr>
          <w:noProof/>
          <w:szCs w:val="24"/>
        </w:rPr>
        <w:t>.</w:t>
      </w:r>
    </w:p>
    <w:p w14:paraId="1EE437A4" w14:textId="6FC9A091" w:rsidR="006D2D87" w:rsidRPr="00257761" w:rsidRDefault="006D2D87" w:rsidP="00257761">
      <w:pPr>
        <w:ind w:firstLine="709"/>
        <w:jc w:val="both"/>
        <w:rPr>
          <w:noProof/>
          <w:szCs w:val="24"/>
        </w:rPr>
      </w:pPr>
      <w:r>
        <w:rPr>
          <w:noProof/>
          <w:color w:val="000000"/>
          <w:szCs w:val="24"/>
        </w:rPr>
        <w:t xml:space="preserve">11.6. </w:t>
      </w:r>
      <w:r>
        <w:rPr>
          <w:color w:val="000000"/>
        </w:rPr>
        <w:t>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Pr>
          <w:color w:val="000000"/>
          <w:shd w:val="clear" w:color="auto" w:fill="FFFFFF"/>
        </w:rPr>
        <w:t> Pasiūlymai tikslinami, papildomi arba paaiškinami vadovaujantis</w:t>
      </w:r>
      <w:r>
        <w:rPr>
          <w:b/>
          <w:bCs/>
          <w:color w:val="000000"/>
          <w:shd w:val="clear" w:color="auto" w:fill="FFFFFF"/>
        </w:rPr>
        <w:t xml:space="preserve"> </w:t>
      </w:r>
      <w:r>
        <w:rPr>
          <w:color w:val="000000"/>
          <w:shd w:val="clear" w:color="auto" w:fill="FFFFFF"/>
        </w:rPr>
        <w:t>Pasiūlymų patikslinimo, papildymo ar paaiškinimo taisyklėmis, patvirtintomis  Viešųjų pirkimų tarnybos</w:t>
      </w:r>
      <w:r>
        <w:rPr>
          <w:color w:val="000000"/>
        </w:rPr>
        <w:t xml:space="preserve"> direktoriaus </w:t>
      </w:r>
      <w:r>
        <w:rPr>
          <w:color w:val="000000"/>
          <w:shd w:val="clear" w:color="auto" w:fill="FFFFFF"/>
        </w:rPr>
        <w:t xml:space="preserve">2022 m. gruodžio 30 d. įsakymu Nr. 1S-240 „Dėl Pasiūlymų patikslinimo, papildymo ar paaiškinimo taisyklių patvirtinimo“. Šias taisykles galima rasti interneto svetainėje </w:t>
      </w:r>
      <w:r>
        <w:rPr>
          <w:noProof/>
          <w:szCs w:val="24"/>
        </w:rPr>
        <w:t xml:space="preserve">adresu: </w:t>
      </w:r>
      <w:hyperlink r:id="rId29" w:history="1">
        <w:r>
          <w:rPr>
            <w:rStyle w:val="Hipersaitas"/>
            <w:shd w:val="clear" w:color="auto" w:fill="FFFFFF"/>
          </w:rPr>
          <w:t>https://e-seimas.lrs.lt/portal/legalAct/lt/TAD/a4c424b2888111edbdcebd68a7a0df7e?jfwid=-bxdpchpe1</w:t>
        </w:r>
      </w:hyperlink>
    </w:p>
    <w:p w14:paraId="3510B049" w14:textId="0FD02667" w:rsidR="00763966" w:rsidRPr="00763966" w:rsidRDefault="006D2D87" w:rsidP="00763966">
      <w:pPr>
        <w:ind w:firstLine="709"/>
        <w:jc w:val="both"/>
        <w:rPr>
          <w:noProof/>
          <w:color w:val="000000"/>
          <w:szCs w:val="24"/>
        </w:rPr>
      </w:pPr>
      <w:r>
        <w:rPr>
          <w:noProof/>
          <w:color w:val="000000"/>
          <w:szCs w:val="24"/>
        </w:rPr>
        <w:t xml:space="preserve">11.7. </w:t>
      </w:r>
      <w:r w:rsidR="00763966" w:rsidRPr="00763966">
        <w:rPr>
          <w:noProof/>
          <w:color w:val="000000"/>
          <w:szCs w:val="24"/>
        </w:rPr>
        <w:t xml:space="preserve">Komisija, prašydama dalyvių patikslinti, papildyti arba paaiškinti savo pasiūlymus, negali prašyti, siūlyti arba leisti pakeisti pasiūlymo esmės – pakeisti </w:t>
      </w:r>
      <w:r w:rsidR="0060249A">
        <w:rPr>
          <w:noProof/>
          <w:color w:val="000000"/>
          <w:szCs w:val="24"/>
        </w:rPr>
        <w:t>įkainių</w:t>
      </w:r>
      <w:r w:rsidR="0060249A" w:rsidRPr="00763966">
        <w:rPr>
          <w:noProof/>
          <w:color w:val="000000"/>
          <w:szCs w:val="24"/>
        </w:rPr>
        <w:t xml:space="preserve"> </w:t>
      </w:r>
      <w:r w:rsidR="00763966" w:rsidRPr="00763966">
        <w:rPr>
          <w:noProof/>
          <w:color w:val="000000"/>
          <w:szCs w:val="24"/>
        </w:rPr>
        <w:t>Eur be PVM arba padaryti kitų pakeitimų, dėl kurių pirkimo dokumentų reikalavimų neatitinkantis pasiūlymas taptų atitinkančiu pirkimo dokumentų reikalavimus.</w:t>
      </w:r>
    </w:p>
    <w:p w14:paraId="48A890D7" w14:textId="5C47B693" w:rsidR="006D2D87" w:rsidRDefault="006D2D87" w:rsidP="006D2D87">
      <w:pPr>
        <w:ind w:firstLine="709"/>
        <w:jc w:val="both"/>
        <w:rPr>
          <w:iCs/>
          <w:noProof/>
          <w:szCs w:val="24"/>
        </w:rPr>
      </w:pPr>
      <w:r>
        <w:rPr>
          <w:iCs/>
          <w:noProof/>
          <w:szCs w:val="24"/>
        </w:rPr>
        <w:lastRenderedPageBreak/>
        <w:t>11.8. Komisija, nagrinėdama pasiūlymus, taip pat vertina:</w:t>
      </w:r>
    </w:p>
    <w:p w14:paraId="318A4A10" w14:textId="77777777" w:rsidR="00115ABE" w:rsidRDefault="006D2D87" w:rsidP="00115ABE">
      <w:pPr>
        <w:ind w:firstLine="709"/>
        <w:jc w:val="both"/>
        <w:rPr>
          <w:szCs w:val="24"/>
        </w:rPr>
      </w:pPr>
      <w:r>
        <w:rPr>
          <w:iCs/>
          <w:noProof/>
          <w:szCs w:val="24"/>
        </w:rPr>
        <w:t>11.8.1. ar pasiūlyta kain</w:t>
      </w:r>
      <w:r w:rsidR="00763966">
        <w:rPr>
          <w:iCs/>
          <w:noProof/>
          <w:szCs w:val="24"/>
        </w:rPr>
        <w:t>a</w:t>
      </w:r>
      <w:r>
        <w:rPr>
          <w:iCs/>
          <w:noProof/>
          <w:szCs w:val="24"/>
        </w:rPr>
        <w:t xml:space="preserve"> nėra per didel</w:t>
      </w:r>
      <w:r w:rsidR="00763966">
        <w:rPr>
          <w:iCs/>
          <w:noProof/>
          <w:szCs w:val="24"/>
        </w:rPr>
        <w:t>ė</w:t>
      </w:r>
      <w:r>
        <w:rPr>
          <w:iCs/>
          <w:noProof/>
          <w:szCs w:val="24"/>
        </w:rPr>
        <w:t xml:space="preserve"> ir perkančiajai organizacijai nepriimtina. </w:t>
      </w:r>
      <w:r w:rsidR="00763966" w:rsidRPr="00763966">
        <w:rPr>
          <w:b/>
        </w:rPr>
        <w:t>Laikoma, kad pasiūlyta kaina yra per didelė ir nepriimtina, jeigu ji viršija konkurso sąlygų 2.4 papunktyje nustatytą maksimalią planuojamos sudaryti sutarties vertę. Jei tiekėjas pasiūlys didesnę kainą, nei numatyta konkurso sąlygų 2.4 papunktyje, tiekėjo pasiūlymas bus nepriimtinas ir atmestas;</w:t>
      </w:r>
    </w:p>
    <w:p w14:paraId="1C4EB51A" w14:textId="600EE8D3" w:rsidR="006D2D87" w:rsidRPr="00115ABE" w:rsidRDefault="006D2D87" w:rsidP="00115ABE">
      <w:pPr>
        <w:ind w:firstLine="709"/>
        <w:jc w:val="both"/>
        <w:rPr>
          <w:szCs w:val="24"/>
        </w:rPr>
      </w:pPr>
      <w:r>
        <w:rPr>
          <w:iCs/>
          <w:noProof/>
          <w:szCs w:val="24"/>
        </w:rPr>
        <w:t xml:space="preserve">11.8.2. ar pasiūlyta kaina </w:t>
      </w:r>
      <w:r w:rsidR="00115ABE">
        <w:rPr>
          <w:iCs/>
          <w:noProof/>
          <w:szCs w:val="24"/>
        </w:rPr>
        <w:t>nėra neįprastai maža. Pasiūlyme nurodyta prek</w:t>
      </w:r>
      <w:r w:rsidR="00B4746D">
        <w:rPr>
          <w:iCs/>
          <w:noProof/>
          <w:szCs w:val="24"/>
        </w:rPr>
        <w:t>ės</w:t>
      </w:r>
      <w:r w:rsidR="00115ABE">
        <w:rPr>
          <w:iCs/>
          <w:noProof/>
          <w:szCs w:val="24"/>
        </w:rPr>
        <w:t xml:space="preserve"> kaina visais atvejais yra laikoma neįprastai maža, jeigu ji yra 30 ir daugiau procentų mažesnė už visų tiekėjų, kurių pasiūlymai neatmesti dėl kitų priežasčių ir kurių pasiūlyta prek</w:t>
      </w:r>
      <w:r w:rsidR="00B4746D">
        <w:rPr>
          <w:iCs/>
          <w:noProof/>
          <w:szCs w:val="24"/>
        </w:rPr>
        <w:t>ės</w:t>
      </w:r>
      <w:r w:rsidR="00115ABE">
        <w:rPr>
          <w:iCs/>
          <w:noProof/>
          <w:szCs w:val="24"/>
        </w:rPr>
        <w:t xml:space="preserve"> kaina neviršija konkurso sąlygų 2.4 papunktyje nustatytos maksimalios kainos, pasiūlytų kainų aritmetinį vidurkį.</w:t>
      </w:r>
    </w:p>
    <w:p w14:paraId="12866CF5" w14:textId="77777777" w:rsidR="006D2D87" w:rsidRDefault="006D2D87" w:rsidP="006D2D87">
      <w:pPr>
        <w:ind w:firstLine="709"/>
        <w:jc w:val="both"/>
        <w:rPr>
          <w:iCs/>
          <w:noProof/>
          <w:szCs w:val="24"/>
        </w:rPr>
      </w:pPr>
      <w:r>
        <w:rPr>
          <w:iCs/>
          <w:noProof/>
          <w:szCs w:val="24"/>
        </w:rPr>
        <w:t xml:space="preserve">11.9. Jeigu Komisija nustato, kad yra pasiūlyta neįprastai maža kaina, ji CVP IS priemonėmis prašo tiekėją ją pagrįsti, vadovaujantis VPĮ 57 straipsnio nuostatomis. </w:t>
      </w:r>
    </w:p>
    <w:p w14:paraId="4A0EA38F" w14:textId="48573074" w:rsidR="006D2D87" w:rsidRDefault="006D2D87" w:rsidP="006D2D87">
      <w:pPr>
        <w:ind w:firstLine="709"/>
        <w:jc w:val="both"/>
        <w:rPr>
          <w:iCs/>
          <w:noProof/>
          <w:szCs w:val="24"/>
        </w:rPr>
      </w:pPr>
      <w:r>
        <w:rPr>
          <w:iCs/>
          <w:noProof/>
          <w:szCs w:val="24"/>
        </w:rPr>
        <w:t>11.10. Jei Komisija nustato, kad neįprastai maž</w:t>
      </w:r>
      <w:r w:rsidR="00115ABE">
        <w:rPr>
          <w:iCs/>
          <w:noProof/>
          <w:szCs w:val="24"/>
        </w:rPr>
        <w:t>a</w:t>
      </w:r>
      <w:r>
        <w:rPr>
          <w:iCs/>
          <w:noProof/>
          <w:szCs w:val="24"/>
        </w:rPr>
        <w:t xml:space="preserve"> kain</w:t>
      </w:r>
      <w:r w:rsidR="00115ABE">
        <w:rPr>
          <w:iCs/>
          <w:noProof/>
          <w:szCs w:val="24"/>
        </w:rPr>
        <w:t>a</w:t>
      </w:r>
      <w:r>
        <w:rPr>
          <w:iCs/>
          <w:noProof/>
          <w:szCs w:val="24"/>
        </w:rPr>
        <w:t xml:space="preserve"> pasiūlyt</w:t>
      </w:r>
      <w:r w:rsidR="00115ABE">
        <w:rPr>
          <w:iCs/>
          <w:noProof/>
          <w:szCs w:val="24"/>
        </w:rPr>
        <w:t>a</w:t>
      </w:r>
      <w:r>
        <w:rPr>
          <w:iCs/>
          <w:noProof/>
          <w:szCs w:val="24"/>
        </w:rPr>
        <w:t xml:space="preserve"> dėl to, kad dalyvis yra gavęs valstybės pagalbą, ji CVP IS priemonėmis kreipiasi į dalyvį, jog šis per Komisijos nustatytą protingą terminą įrodytų, kad valstybės pagalba buvo suteikta teisėtai. </w:t>
      </w:r>
    </w:p>
    <w:p w14:paraId="6D231FB9" w14:textId="01EA639D" w:rsidR="00115ABE" w:rsidRDefault="006D2D87" w:rsidP="00115ABE">
      <w:pPr>
        <w:ind w:firstLine="709"/>
        <w:jc w:val="both"/>
        <w:rPr>
          <w:iCs/>
          <w:noProof/>
          <w:szCs w:val="24"/>
        </w:rPr>
      </w:pPr>
      <w:r>
        <w:rPr>
          <w:iCs/>
          <w:noProof/>
          <w:szCs w:val="24"/>
        </w:rPr>
        <w:t xml:space="preserve">11.11. </w:t>
      </w:r>
      <w:r w:rsidR="00115ABE">
        <w:rPr>
          <w:iCs/>
          <w:noProof/>
          <w:szCs w:val="24"/>
        </w:rPr>
        <w:t xml:space="preserve">Jeigu Komisija, pasiūlymų vertinimo metu randa pasiūlyme nurodytos kainos apskaičiavimo klaidų, ji prašo dalyvių per jos nurodytą terminą ištaisyti pasiūlyme pastebėtas aritmetines klaidas, </w:t>
      </w:r>
      <w:r w:rsidR="00115ABE">
        <w:rPr>
          <w:b/>
          <w:iCs/>
          <w:noProof/>
          <w:szCs w:val="24"/>
        </w:rPr>
        <w:t>nekeičiant susipažinimo su pasiūlymais metu pasiūlyme užfiksuot</w:t>
      </w:r>
      <w:r w:rsidR="00AA6092">
        <w:rPr>
          <w:b/>
          <w:iCs/>
          <w:noProof/>
          <w:szCs w:val="24"/>
        </w:rPr>
        <w:t>ų</w:t>
      </w:r>
      <w:r w:rsidR="00115ABE">
        <w:rPr>
          <w:b/>
          <w:iCs/>
          <w:noProof/>
          <w:szCs w:val="24"/>
        </w:rPr>
        <w:t xml:space="preserve"> </w:t>
      </w:r>
      <w:r w:rsidR="00AA6092">
        <w:rPr>
          <w:b/>
          <w:iCs/>
          <w:noProof/>
          <w:szCs w:val="24"/>
        </w:rPr>
        <w:t xml:space="preserve">įkainių </w:t>
      </w:r>
      <w:r w:rsidR="00115ABE">
        <w:rPr>
          <w:b/>
          <w:iCs/>
          <w:noProof/>
          <w:szCs w:val="24"/>
        </w:rPr>
        <w:t xml:space="preserve">Eur be PVM. </w:t>
      </w:r>
    </w:p>
    <w:p w14:paraId="1C48F0B7" w14:textId="7784F9A2" w:rsidR="006D2D87" w:rsidRDefault="006D2D87" w:rsidP="006D2D87">
      <w:pPr>
        <w:ind w:firstLine="709"/>
        <w:jc w:val="both"/>
        <w:rPr>
          <w:iCs/>
          <w:noProof/>
          <w:szCs w:val="24"/>
        </w:rPr>
      </w:pPr>
      <w:r>
        <w:rPr>
          <w:iCs/>
          <w:noProof/>
          <w:szCs w:val="24"/>
        </w:rPr>
        <w:t>11.12. Komisija nevertina viso tiekėjo pasiūlymo, jeigu patikrinusi jo dalį nustato, kad, vadovaujantis konkurso sąlygų reikalavimais, pasiūlymas turi būti atmestas.</w:t>
      </w:r>
    </w:p>
    <w:p w14:paraId="35475C18" w14:textId="77777777" w:rsidR="006D2D87" w:rsidRDefault="006D2D87" w:rsidP="006D2D87">
      <w:pPr>
        <w:ind w:firstLine="709"/>
        <w:jc w:val="both"/>
        <w:rPr>
          <w:noProof/>
          <w:color w:val="000000"/>
          <w:szCs w:val="24"/>
        </w:rPr>
      </w:pPr>
      <w:r>
        <w:rPr>
          <w:noProof/>
          <w:color w:val="000000"/>
          <w:szCs w:val="24"/>
        </w:rPr>
        <w:t>11.13. Perkančioji organizacija, vadovaudamasi Viešųjų pirkimų įstatymo 59 straipsnio 4 dalies nuostatomis, gali nesilaikyti nustatyto pirkimų procedūrų eiliškumo.</w:t>
      </w:r>
    </w:p>
    <w:p w14:paraId="0DA4E6BA" w14:textId="77777777" w:rsidR="006D2D87" w:rsidRDefault="006D2D87" w:rsidP="006D2D87">
      <w:pPr>
        <w:ind w:firstLine="851"/>
        <w:jc w:val="both"/>
        <w:rPr>
          <w:noProof/>
          <w:color w:val="000000"/>
          <w:szCs w:val="24"/>
        </w:rPr>
      </w:pPr>
    </w:p>
    <w:p w14:paraId="0A343787" w14:textId="77777777" w:rsidR="006D2D87" w:rsidRDefault="006D2D87" w:rsidP="006D2D87">
      <w:pPr>
        <w:pStyle w:val="Pagrindinistekstas"/>
        <w:spacing w:after="0"/>
        <w:jc w:val="center"/>
        <w:rPr>
          <w:b/>
          <w:noProof/>
          <w:color w:val="000000"/>
          <w:lang w:val="lt-LT"/>
        </w:rPr>
      </w:pPr>
      <w:bookmarkStart w:id="7" w:name="_Toc488926561"/>
      <w:r>
        <w:rPr>
          <w:b/>
          <w:noProof/>
          <w:color w:val="000000"/>
          <w:lang w:val="lt-LT"/>
        </w:rPr>
        <w:t>12. PASIŪLYMŲ ATMETIMO PRIEŽASTYS</w:t>
      </w:r>
      <w:bookmarkEnd w:id="7"/>
    </w:p>
    <w:p w14:paraId="1042F43D" w14:textId="77777777" w:rsidR="006D2D87" w:rsidRDefault="006D2D87" w:rsidP="006D2D87">
      <w:pPr>
        <w:pStyle w:val="Pagrindinistekstas"/>
        <w:spacing w:after="0"/>
        <w:ind w:firstLine="851"/>
        <w:jc w:val="both"/>
        <w:rPr>
          <w:noProof/>
          <w:color w:val="000000"/>
          <w:lang w:val="lt-LT"/>
        </w:rPr>
      </w:pPr>
    </w:p>
    <w:p w14:paraId="73A0727E" w14:textId="77777777" w:rsidR="006D2D87" w:rsidRDefault="006D2D87" w:rsidP="006D2D87">
      <w:pPr>
        <w:ind w:firstLine="709"/>
        <w:jc w:val="both"/>
        <w:rPr>
          <w:noProof/>
          <w:szCs w:val="24"/>
        </w:rPr>
      </w:pPr>
      <w:r>
        <w:rPr>
          <w:b/>
          <w:noProof/>
          <w:szCs w:val="24"/>
        </w:rPr>
        <w:t>12.1. Komisija atmeta pasiūlymą, jeigu</w:t>
      </w:r>
      <w:r>
        <w:rPr>
          <w:noProof/>
          <w:szCs w:val="24"/>
        </w:rPr>
        <w:t>:</w:t>
      </w:r>
    </w:p>
    <w:p w14:paraId="6D553DA9" w14:textId="77777777" w:rsidR="006D2D87" w:rsidRDefault="006D2D87" w:rsidP="006D2D87">
      <w:pPr>
        <w:ind w:firstLine="709"/>
        <w:jc w:val="both"/>
        <w:rPr>
          <w:noProof/>
          <w:szCs w:val="24"/>
        </w:rPr>
      </w:pPr>
      <w:r>
        <w:rPr>
          <w:noProof/>
          <w:szCs w:val="24"/>
        </w:rPr>
        <w:t>12.1.1. pasiūlymas neatitinka konkurso sąlygose nustatytų reikalavimų;</w:t>
      </w:r>
    </w:p>
    <w:p w14:paraId="7A2B8031" w14:textId="4215F12B" w:rsidR="006D2D87" w:rsidRDefault="006D2D87" w:rsidP="006D2D87">
      <w:pPr>
        <w:ind w:firstLine="709"/>
        <w:jc w:val="both"/>
        <w:rPr>
          <w:noProof/>
          <w:szCs w:val="24"/>
        </w:rPr>
      </w:pPr>
      <w:r>
        <w:rPr>
          <w:noProof/>
          <w:szCs w:val="24"/>
        </w:rPr>
        <w:t xml:space="preserve">12.1.2. </w:t>
      </w:r>
      <w:r w:rsidR="000F485C" w:rsidRPr="000F485C">
        <w:rPr>
          <w:noProof/>
          <w:szCs w:val="24"/>
        </w:rPr>
        <w:t xml:space="preserve">galimas laimėtojas turi pašalinimo pagrindų, nustatytų konkurso sąlygų </w:t>
      </w:r>
      <w:r w:rsidR="009A549D">
        <w:rPr>
          <w:noProof/>
          <w:szCs w:val="24"/>
        </w:rPr>
        <w:t>1</w:t>
      </w:r>
      <w:r w:rsidR="000F485C" w:rsidRPr="000F485C">
        <w:rPr>
          <w:noProof/>
          <w:szCs w:val="24"/>
        </w:rPr>
        <w:t xml:space="preserve"> lentelėje arba pateikė netikslius, neišsamius ar klaidingus dokumentus ar duomenis dėl pašalinimo pagrindų nebuvimo, jų nepateikė, ir, Komisijai prašant, jų nepateikė ar nepatikslino. Pasiūlymas gali būti neatmetamas atsižvelgus į konkurso sąlygų 3.3 ir 3.4 papunkčiuose nustatytus atvejus;</w:t>
      </w:r>
    </w:p>
    <w:p w14:paraId="0647A79E" w14:textId="7FA0ADE4" w:rsidR="005E6BB2" w:rsidRDefault="006D2D87" w:rsidP="006D2D87">
      <w:pPr>
        <w:ind w:firstLine="709"/>
        <w:jc w:val="both"/>
        <w:rPr>
          <w:noProof/>
          <w:szCs w:val="24"/>
        </w:rPr>
      </w:pPr>
      <w:r>
        <w:rPr>
          <w:noProof/>
          <w:szCs w:val="24"/>
        </w:rPr>
        <w:t>12.1.</w:t>
      </w:r>
      <w:r w:rsidR="000F485C">
        <w:rPr>
          <w:noProof/>
          <w:szCs w:val="24"/>
        </w:rPr>
        <w:t>3</w:t>
      </w:r>
      <w:r>
        <w:rPr>
          <w:noProof/>
          <w:szCs w:val="24"/>
        </w:rPr>
        <w:t>.</w:t>
      </w:r>
      <w:r w:rsidR="00065F09">
        <w:rPr>
          <w:noProof/>
          <w:szCs w:val="24"/>
        </w:rPr>
        <w:t xml:space="preserve"> </w:t>
      </w:r>
      <w:r w:rsidR="00065F09" w:rsidRPr="00065F09">
        <w:rPr>
          <w:noProof/>
          <w:szCs w:val="24"/>
        </w:rPr>
        <w:t xml:space="preserve">galimas laimėtojas neatitinka konkurso sąlygų </w:t>
      </w:r>
      <w:r w:rsidR="00065F09" w:rsidRPr="00065F09">
        <w:rPr>
          <w:noProof/>
          <w:szCs w:val="24"/>
        </w:rPr>
        <w:t>3.</w:t>
      </w:r>
      <w:r w:rsidR="00861863">
        <w:rPr>
          <w:noProof/>
          <w:szCs w:val="24"/>
        </w:rPr>
        <w:t>9</w:t>
      </w:r>
      <w:r w:rsidR="00065F09" w:rsidRPr="00065F09">
        <w:rPr>
          <w:noProof/>
          <w:szCs w:val="24"/>
        </w:rPr>
        <w:t xml:space="preserve"> papunktyje nustatyto kvalifikacinio reikalavimo;</w:t>
      </w:r>
    </w:p>
    <w:p w14:paraId="6F13C8EB" w14:textId="297723BF" w:rsidR="00687E52" w:rsidRDefault="006F1970" w:rsidP="00687E52">
      <w:pPr>
        <w:ind w:firstLine="709"/>
        <w:jc w:val="both"/>
        <w:rPr>
          <w:noProof/>
          <w:szCs w:val="24"/>
        </w:rPr>
      </w:pPr>
      <w:r>
        <w:rPr>
          <w:noProof/>
          <w:szCs w:val="24"/>
        </w:rPr>
        <w:t xml:space="preserve">12.1.4. </w:t>
      </w:r>
      <w:r w:rsidR="00687E52" w:rsidRPr="00687E52">
        <w:rPr>
          <w:noProof/>
          <w:szCs w:val="24"/>
        </w:rPr>
        <w:t>dalyvis per Komisijos nustatytą terminą nepateikė, nepatikslino ar nepapildė konkurso sąlygose nurodytų kartu su pasiūlymu teikiamų dokumentų: EBVPD, tiekėjo įgaliojimo asmeniui pasirašyti pasiūlymą, jungtinės veiklos sutarties;</w:t>
      </w:r>
    </w:p>
    <w:p w14:paraId="1D118629" w14:textId="415E542A" w:rsidR="006D2D87" w:rsidRDefault="006D2D87" w:rsidP="006D2D87">
      <w:pPr>
        <w:ind w:firstLine="709"/>
        <w:jc w:val="both"/>
        <w:rPr>
          <w:noProof/>
          <w:szCs w:val="24"/>
        </w:rPr>
      </w:pPr>
      <w:r>
        <w:rPr>
          <w:noProof/>
          <w:szCs w:val="24"/>
        </w:rPr>
        <w:t>12.1.</w:t>
      </w:r>
      <w:r w:rsidR="00687E52">
        <w:rPr>
          <w:noProof/>
          <w:szCs w:val="24"/>
        </w:rPr>
        <w:t>5</w:t>
      </w:r>
      <w:r>
        <w:rPr>
          <w:noProof/>
          <w:szCs w:val="24"/>
        </w:rPr>
        <w:t>. dalyvis per Komisijos nurodytą terminą neištaisė aritmetinių klaidų ir (ar) nepaaiškino pasiūlymo, nekeičiant jo esmės;</w:t>
      </w:r>
    </w:p>
    <w:p w14:paraId="4454925C" w14:textId="6C910A80" w:rsidR="006D2D87" w:rsidRDefault="006D2D87" w:rsidP="006D2D87">
      <w:pPr>
        <w:ind w:firstLine="709"/>
        <w:jc w:val="both"/>
        <w:rPr>
          <w:rFonts w:cs="Arial"/>
          <w:noProof/>
          <w:szCs w:val="24"/>
        </w:rPr>
      </w:pPr>
      <w:r>
        <w:rPr>
          <w:rFonts w:cs="Arial"/>
          <w:noProof/>
          <w:szCs w:val="24"/>
        </w:rPr>
        <w:t>12.1.</w:t>
      </w:r>
      <w:r w:rsidR="00687E52">
        <w:rPr>
          <w:rFonts w:cs="Arial"/>
          <w:noProof/>
          <w:szCs w:val="24"/>
        </w:rPr>
        <w:t>6</w:t>
      </w:r>
      <w:r>
        <w:rPr>
          <w:rFonts w:cs="Arial"/>
          <w:noProof/>
          <w:szCs w:val="24"/>
        </w:rPr>
        <w:t xml:space="preserve">. </w:t>
      </w:r>
      <w:r w:rsidR="000F485C" w:rsidRPr="000F485C">
        <w:rPr>
          <w:rFonts w:cs="Arial"/>
          <w:noProof/>
          <w:szCs w:val="24"/>
        </w:rPr>
        <w:t>pasiūlyme nurodyta kaina per didelė ir perkančiajai organizacijai nepriimtina</w:t>
      </w:r>
      <w:r>
        <w:rPr>
          <w:rFonts w:eastAsia="Calibri" w:cs="Arial"/>
          <w:noProof/>
          <w:szCs w:val="24"/>
        </w:rPr>
        <w:t>;</w:t>
      </w:r>
    </w:p>
    <w:p w14:paraId="7B7FA77D" w14:textId="02E152BC" w:rsidR="006D2D87" w:rsidRDefault="006D2D87" w:rsidP="006D2D87">
      <w:pPr>
        <w:ind w:firstLine="709"/>
        <w:jc w:val="both"/>
        <w:rPr>
          <w:noProof/>
          <w:szCs w:val="24"/>
        </w:rPr>
      </w:pPr>
      <w:r>
        <w:rPr>
          <w:noProof/>
          <w:szCs w:val="24"/>
        </w:rPr>
        <w:t>12.1.</w:t>
      </w:r>
      <w:r w:rsidR="00687E52">
        <w:rPr>
          <w:noProof/>
          <w:szCs w:val="24"/>
        </w:rPr>
        <w:t>7</w:t>
      </w:r>
      <w:r>
        <w:rPr>
          <w:noProof/>
          <w:szCs w:val="24"/>
        </w:rPr>
        <w:t xml:space="preserve">. </w:t>
      </w:r>
      <w:r w:rsidR="000F485C" w:rsidRPr="000F485C">
        <w:rPr>
          <w:noProof/>
          <w:szCs w:val="24"/>
        </w:rPr>
        <w:t>dalyvis nepateikė pasiūlytos neįprastai mažos kainos pagrįstumo įrodymų arba pateikti įrodymai nepagrindžia neįprastai mažos kainos;</w:t>
      </w:r>
    </w:p>
    <w:p w14:paraId="6B495EF8" w14:textId="52889A03" w:rsidR="006D2D87" w:rsidRDefault="006D2D87" w:rsidP="006D2D87">
      <w:pPr>
        <w:ind w:firstLine="709"/>
        <w:jc w:val="both"/>
        <w:rPr>
          <w:noProof/>
          <w:szCs w:val="24"/>
        </w:rPr>
      </w:pPr>
      <w:r>
        <w:rPr>
          <w:noProof/>
          <w:szCs w:val="24"/>
        </w:rPr>
        <w:t>12.1.</w:t>
      </w:r>
      <w:r w:rsidR="00687E52">
        <w:rPr>
          <w:noProof/>
          <w:szCs w:val="24"/>
        </w:rPr>
        <w:t>8</w:t>
      </w:r>
      <w:r>
        <w:rPr>
          <w:noProof/>
          <w:szCs w:val="24"/>
        </w:rPr>
        <w:t xml:space="preserve">. </w:t>
      </w:r>
      <w:r w:rsidR="000F485C" w:rsidRPr="000F485C">
        <w:rPr>
          <w:noProof/>
          <w:szCs w:val="24"/>
        </w:rPr>
        <w:t>dalyvis, nustačius, jog neįprastai maža kaina pasiūlyta dėl to, kad jis yra gavęs valstybės pagalbą, negali per protingą Komisijos nustatytą laikotarpį įrodyti, kad valstybės pagalba buvo suteikta teisėtai. Atmetusi pasiūlymą šiuo pagrindu, Komisija apie tai praneša Europos Komisijai;</w:t>
      </w:r>
    </w:p>
    <w:p w14:paraId="78CD33F8" w14:textId="4D4CCA37" w:rsidR="006D2D87" w:rsidRDefault="006D2D87" w:rsidP="006D2D87">
      <w:pPr>
        <w:ind w:firstLine="709"/>
        <w:jc w:val="both"/>
        <w:rPr>
          <w:noProof/>
          <w:szCs w:val="24"/>
        </w:rPr>
      </w:pPr>
      <w:r>
        <w:rPr>
          <w:noProof/>
          <w:szCs w:val="24"/>
        </w:rPr>
        <w:t>12.1.</w:t>
      </w:r>
      <w:r w:rsidR="00687E52">
        <w:rPr>
          <w:noProof/>
          <w:szCs w:val="24"/>
        </w:rPr>
        <w:t>9</w:t>
      </w:r>
      <w:r>
        <w:rPr>
          <w:noProof/>
          <w:szCs w:val="24"/>
        </w:rPr>
        <w:t>. tiekėjas apie nustatytų reikalavimų atitikimą yra pateikęs melagingą informaciją, kurią perkančioji organizacija gali įrodyti bet kokiomis teisėtomis priemonėmis</w:t>
      </w:r>
      <w:r w:rsidR="00F63360">
        <w:rPr>
          <w:noProof/>
          <w:szCs w:val="24"/>
        </w:rPr>
        <w:t>.</w:t>
      </w:r>
    </w:p>
    <w:p w14:paraId="540F39D2" w14:textId="77777777" w:rsidR="006D2D87" w:rsidRDefault="006D2D87" w:rsidP="006D2D87">
      <w:pPr>
        <w:ind w:firstLine="709"/>
        <w:jc w:val="both"/>
        <w:rPr>
          <w:i/>
          <w:noProof/>
          <w:color w:val="7030A0"/>
          <w:szCs w:val="24"/>
        </w:rPr>
      </w:pPr>
      <w:r>
        <w:rPr>
          <w:noProof/>
          <w:szCs w:val="24"/>
        </w:rPr>
        <w:t>1</w:t>
      </w:r>
      <w:r>
        <w:rPr>
          <w:rFonts w:eastAsia="Calibri"/>
          <w:noProof/>
          <w:szCs w:val="24"/>
        </w:rPr>
        <w:t xml:space="preserve">2.2. Komisija, atmetusi dalyvio pasiūlymą šiame skyriuje numatytais pagrindais, praneša dalyviui CVP IS priemonėmis apie jo pasiūlymo atmetimą. </w:t>
      </w:r>
    </w:p>
    <w:p w14:paraId="672A0A46" w14:textId="77777777" w:rsidR="006D2D87" w:rsidRDefault="006D2D87" w:rsidP="006D2D87">
      <w:pPr>
        <w:tabs>
          <w:tab w:val="left" w:pos="426"/>
        </w:tabs>
        <w:jc w:val="center"/>
        <w:rPr>
          <w:b/>
          <w:noProof/>
          <w:szCs w:val="24"/>
        </w:rPr>
      </w:pPr>
    </w:p>
    <w:p w14:paraId="52D9093A" w14:textId="77777777" w:rsidR="006D2D87" w:rsidRDefault="006D2D87" w:rsidP="006D2D87">
      <w:pPr>
        <w:tabs>
          <w:tab w:val="left" w:pos="426"/>
        </w:tabs>
        <w:jc w:val="center"/>
        <w:rPr>
          <w:b/>
          <w:noProof/>
          <w:szCs w:val="24"/>
        </w:rPr>
      </w:pPr>
      <w:r>
        <w:rPr>
          <w:b/>
          <w:noProof/>
          <w:szCs w:val="24"/>
        </w:rPr>
        <w:t>13. PASIŪLYMŲ EILĖ IR LAIMĖJUSIO PASIŪLYMO NUSTATYMAS</w:t>
      </w:r>
    </w:p>
    <w:p w14:paraId="6B43E231" w14:textId="77777777" w:rsidR="006D2D87" w:rsidRDefault="006D2D87" w:rsidP="006D2D87">
      <w:pPr>
        <w:tabs>
          <w:tab w:val="left" w:pos="426"/>
        </w:tabs>
        <w:rPr>
          <w:b/>
          <w:noProof/>
          <w:szCs w:val="24"/>
          <w:highlight w:val="yellow"/>
        </w:rPr>
      </w:pPr>
    </w:p>
    <w:p w14:paraId="26494FC3" w14:textId="77777777" w:rsidR="006D2D87" w:rsidRDefault="006D2D87" w:rsidP="006D2D87">
      <w:pPr>
        <w:tabs>
          <w:tab w:val="left" w:pos="426"/>
          <w:tab w:val="left" w:pos="851"/>
          <w:tab w:val="left" w:pos="1701"/>
        </w:tabs>
        <w:ind w:firstLine="709"/>
        <w:jc w:val="both"/>
        <w:rPr>
          <w:noProof/>
          <w:szCs w:val="24"/>
        </w:rPr>
      </w:pPr>
      <w:r>
        <w:rPr>
          <w:noProof/>
          <w:szCs w:val="24"/>
        </w:rPr>
        <w:t xml:space="preserve">13.1. </w:t>
      </w:r>
      <w:r>
        <w:rPr>
          <w:bCs/>
          <w:noProof/>
          <w:szCs w:val="24"/>
        </w:rPr>
        <w:t xml:space="preserve">Komisija nustato tiekėjų pasiūlymų eilę </w:t>
      </w:r>
      <w:r>
        <w:rPr>
          <w:noProof/>
        </w:rPr>
        <w:t>ir laimėjusį pasiūlymą bei priima sprendimą dėl pirkimo sutarties sudarymo. Perkančioji organizacija apie priimtą sprendimą tiekėjams praneša nedelsiant, ne vėliau kaip per 3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2B1E487A" w14:textId="77777777" w:rsidR="00DA6A89" w:rsidRDefault="006D2D87" w:rsidP="006D2D87">
      <w:pPr>
        <w:tabs>
          <w:tab w:val="left" w:pos="426"/>
          <w:tab w:val="left" w:pos="851"/>
          <w:tab w:val="left" w:pos="1701"/>
        </w:tabs>
        <w:ind w:firstLine="709"/>
        <w:jc w:val="both"/>
        <w:rPr>
          <w:noProof/>
          <w:szCs w:val="24"/>
        </w:rPr>
      </w:pPr>
      <w:r>
        <w:rPr>
          <w:noProof/>
          <w:szCs w:val="24"/>
        </w:rPr>
        <w:t xml:space="preserve">13.2. </w:t>
      </w:r>
      <w:r w:rsidR="000F485C">
        <w:rPr>
          <w:noProof/>
        </w:rPr>
        <w:t>Pasiūlymai eilėje surašomi ekonominio naudingumo mažėjimo tvarka. Pasiūlymų eilė nenustatoma, jei buvo gautas tik vienas pasiūlymas ar pirkimo procedūrų metu atmetus kitus pasiūlymus, liko vienas pasiūlymas. Jeigukelių pateiktų pasiūlymų yra vienodas ekonominis naudingumas, nustatant pasiūlymų eilę pirmesnis į šią eilę įrašomas tiekėjas, kurio pasiūlymas CVP IS priemonėmis pateiktas anksčiausiai.</w:t>
      </w:r>
      <w:r w:rsidR="000F485C">
        <w:rPr>
          <w:noProof/>
          <w:szCs w:val="24"/>
        </w:rPr>
        <w:t xml:space="preserve"> </w:t>
      </w:r>
    </w:p>
    <w:p w14:paraId="56BB845E" w14:textId="40056C73" w:rsidR="006D2D87" w:rsidRDefault="006D2D87" w:rsidP="006D2D87">
      <w:pPr>
        <w:tabs>
          <w:tab w:val="left" w:pos="426"/>
          <w:tab w:val="left" w:pos="851"/>
          <w:tab w:val="left" w:pos="1701"/>
        </w:tabs>
        <w:ind w:firstLine="709"/>
        <w:jc w:val="both"/>
        <w:rPr>
          <w:noProof/>
          <w:szCs w:val="24"/>
        </w:rPr>
      </w:pPr>
      <w:r>
        <w:rPr>
          <w:noProof/>
          <w:szCs w:val="24"/>
        </w:rPr>
        <w:t xml:space="preserve">13.3. </w:t>
      </w:r>
      <w:r>
        <w:rPr>
          <w:noProof/>
        </w:rPr>
        <w:t>Laimėjusiu pasiūlymu pripažįstamas ekonomiškai naudingiausias pasiūlymas, atitinkantis konkurso sąlygų reikalavimus bei neatmestas dėl pirkimo sąlygų 12.1 papunktyje nurodytų priežasčių.</w:t>
      </w:r>
      <w:r>
        <w:rPr>
          <w:noProof/>
          <w:szCs w:val="24"/>
        </w:rPr>
        <w:t xml:space="preserve"> </w:t>
      </w:r>
    </w:p>
    <w:p w14:paraId="3232F0AC" w14:textId="77777777" w:rsidR="00513304" w:rsidRDefault="006D2D87" w:rsidP="00513304">
      <w:pPr>
        <w:tabs>
          <w:tab w:val="left" w:pos="426"/>
          <w:tab w:val="left" w:pos="1701"/>
        </w:tabs>
        <w:ind w:firstLine="709"/>
        <w:jc w:val="both"/>
        <w:rPr>
          <w:noProof/>
        </w:rPr>
      </w:pPr>
      <w:r>
        <w:rPr>
          <w:noProof/>
          <w:szCs w:val="24"/>
        </w:rPr>
        <w:t xml:space="preserve">13.4. </w:t>
      </w:r>
      <w:r w:rsidR="00513304" w:rsidRPr="00513304">
        <w:rPr>
          <w:noProof/>
        </w:rPr>
        <w:t xml:space="preserve">Pirkimo sutartis negali būti sudaryta, kol nepasibaigė pirkimo sutarties sudarymo atidėjimo terminas, t. y. ne anksčiau kaip po 5 darbo dienų nuo pranešimo apie sprendimą sudaryti sutartį išsiuntimo iš perkančiosios organizacijos dienos. Pirkimo sutarties sudarymo atidėjimo terminas gali būti netaikomas, kai vienintelis suinteresuotas dalyvis yra tas, su kuriuo sudaroma pirkimo sutartis, ir nėra suinteresuotų kandidatų. </w:t>
      </w:r>
    </w:p>
    <w:p w14:paraId="4C7338C3" w14:textId="77777777" w:rsidR="00513304" w:rsidRDefault="006D2D87" w:rsidP="00513304">
      <w:pPr>
        <w:tabs>
          <w:tab w:val="left" w:pos="426"/>
          <w:tab w:val="left" w:pos="1701"/>
        </w:tabs>
        <w:ind w:firstLine="709"/>
        <w:jc w:val="both"/>
      </w:pPr>
      <w:r>
        <w:t xml:space="preserve">13.5. </w:t>
      </w:r>
      <w:r w:rsidR="00513304" w:rsidRPr="00513304">
        <w:t xml:space="preserve">Jeigu tiekėjas, kuriam buvo pasiūlyta sudaryti sutartį, raštu atsisako ją sudaryti arba iki perkančiosios organizacijos nurodyto laiko nepasirašo sutarties, arba atsisako sudaryti sutartį Viešųjų pirkimų įstatyme ir pirkimo dokumentuose nustatytomis sąlygomis, laikoma, kad jis atsisakė sudaryti sutartį. </w:t>
      </w:r>
    </w:p>
    <w:p w14:paraId="4B757A6D" w14:textId="455AEE42" w:rsidR="006D2D87" w:rsidRDefault="006D2D87" w:rsidP="00513304">
      <w:pPr>
        <w:tabs>
          <w:tab w:val="left" w:pos="426"/>
          <w:tab w:val="left" w:pos="1701"/>
        </w:tabs>
        <w:ind w:firstLine="709"/>
        <w:jc w:val="both"/>
        <w:rPr>
          <w:rFonts w:eastAsia="Calibri"/>
          <w:noProof/>
          <w:szCs w:val="24"/>
        </w:rPr>
      </w:pPr>
      <w:r>
        <w:rPr>
          <w:noProof/>
          <w:szCs w:val="24"/>
        </w:rPr>
        <w:t>13.6. Perkančioji organizacija gali nesudaryti sutarties su ekonomiškai naudingiausią pasiūlymą pateikusiu dalyviu, jei Komisija nustato, kad pasiūlymas neatitinka Viešųjų pirkimų įstatymo 17 straipsnio 2 dalies 2 punkte nurodytų aplinkos apsaugos, socialinės ir darbo teisės įpareigojimų.</w:t>
      </w:r>
      <w:bookmarkStart w:id="8" w:name="_Toc488926564"/>
    </w:p>
    <w:p w14:paraId="74E679A4" w14:textId="77777777" w:rsidR="006D2D87" w:rsidRDefault="006D2D87" w:rsidP="006D2D87">
      <w:pPr>
        <w:tabs>
          <w:tab w:val="left" w:pos="426"/>
          <w:tab w:val="left" w:pos="851"/>
          <w:tab w:val="left" w:pos="1701"/>
        </w:tabs>
        <w:ind w:firstLine="709"/>
        <w:jc w:val="both"/>
        <w:rPr>
          <w:rFonts w:eastAsia="Calibri"/>
          <w:noProof/>
          <w:szCs w:val="24"/>
        </w:rPr>
      </w:pPr>
    </w:p>
    <w:p w14:paraId="48D584CF" w14:textId="77777777" w:rsidR="006D2D87" w:rsidRDefault="006D2D87" w:rsidP="006D2D87">
      <w:pPr>
        <w:jc w:val="center"/>
        <w:rPr>
          <w:b/>
          <w:noProof/>
          <w:szCs w:val="24"/>
        </w:rPr>
      </w:pPr>
      <w:r>
        <w:rPr>
          <w:b/>
          <w:noProof/>
          <w:szCs w:val="24"/>
        </w:rPr>
        <w:t xml:space="preserve">14. </w:t>
      </w:r>
      <w:r>
        <w:rPr>
          <w:b/>
          <w:noProof/>
        </w:rPr>
        <w:t>PRETENZIJŲ IR SKUNDŲ NAGRINĖJIMAS</w:t>
      </w:r>
      <w:bookmarkEnd w:id="8"/>
    </w:p>
    <w:p w14:paraId="4254D955" w14:textId="77777777" w:rsidR="006D2D87" w:rsidRDefault="006D2D87" w:rsidP="006D2D87">
      <w:pPr>
        <w:ind w:left="2005" w:firstLine="587"/>
        <w:rPr>
          <w:noProof/>
          <w:sz w:val="16"/>
          <w:szCs w:val="16"/>
        </w:rPr>
      </w:pPr>
    </w:p>
    <w:p w14:paraId="268760CC" w14:textId="77777777" w:rsidR="00513304" w:rsidRDefault="006D2D87" w:rsidP="00513304">
      <w:pPr>
        <w:tabs>
          <w:tab w:val="left" w:pos="1701"/>
        </w:tabs>
        <w:ind w:firstLine="709"/>
        <w:jc w:val="both"/>
        <w:rPr>
          <w:noProof/>
        </w:rPr>
      </w:pPr>
      <w:r>
        <w:rPr>
          <w:noProof/>
          <w:szCs w:val="24"/>
        </w:rPr>
        <w:t xml:space="preserve">14.1. </w:t>
      </w:r>
      <w:r>
        <w:rPr>
          <w:noProof/>
        </w:rPr>
        <w:t>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w:t>
      </w:r>
    </w:p>
    <w:p w14:paraId="73E295D5" w14:textId="3B58FF80" w:rsidR="00513304" w:rsidRDefault="00513304" w:rsidP="00513304">
      <w:pPr>
        <w:tabs>
          <w:tab w:val="left" w:pos="1701"/>
        </w:tabs>
        <w:ind w:firstLine="709"/>
        <w:jc w:val="both"/>
        <w:rPr>
          <w:noProof/>
        </w:rPr>
      </w:pPr>
      <w:r>
        <w:rPr>
          <w:noProof/>
        </w:rPr>
        <w:t xml:space="preserve">14.2. </w:t>
      </w:r>
      <w:r w:rsidRPr="00513304">
        <w:rPr>
          <w:noProof/>
        </w:rPr>
        <w:t>Tiekėjas, norėdamas iki pirkimo sutarties sudarymo teisme ginčyti perkančiosios organizacijos sprendimus ar veiksmus, pirmiausia raštu (elektroninėmis priemonėmis) turi pateikti pretenziją perkančiajai organizacijai.</w:t>
      </w:r>
    </w:p>
    <w:p w14:paraId="64FD7BD3" w14:textId="77777777" w:rsidR="006D2D87" w:rsidRDefault="006D2D87" w:rsidP="006D2D87">
      <w:pPr>
        <w:tabs>
          <w:tab w:val="left" w:pos="1134"/>
        </w:tabs>
        <w:ind w:firstLine="851"/>
        <w:jc w:val="center"/>
        <w:rPr>
          <w:b/>
          <w:noProof/>
          <w:szCs w:val="24"/>
        </w:rPr>
      </w:pPr>
    </w:p>
    <w:p w14:paraId="6B844ADB" w14:textId="77777777" w:rsidR="006D2D87" w:rsidRDefault="006D2D87" w:rsidP="006D2D87">
      <w:pPr>
        <w:tabs>
          <w:tab w:val="left" w:pos="1134"/>
        </w:tabs>
        <w:jc w:val="center"/>
        <w:rPr>
          <w:b/>
          <w:noProof/>
          <w:szCs w:val="24"/>
        </w:rPr>
      </w:pPr>
      <w:r>
        <w:rPr>
          <w:b/>
          <w:noProof/>
          <w:szCs w:val="24"/>
        </w:rPr>
        <w:t>15. PIRKIMO SUTARTIES SĄLYGOS</w:t>
      </w:r>
    </w:p>
    <w:p w14:paraId="4D38A167" w14:textId="77777777" w:rsidR="006D2D87" w:rsidRDefault="006D2D87" w:rsidP="006D2D87">
      <w:pPr>
        <w:tabs>
          <w:tab w:val="left" w:pos="1134"/>
        </w:tabs>
        <w:ind w:firstLine="851"/>
        <w:jc w:val="both"/>
        <w:rPr>
          <w:b/>
          <w:noProof/>
          <w:szCs w:val="24"/>
        </w:rPr>
      </w:pPr>
    </w:p>
    <w:p w14:paraId="1094D159" w14:textId="77777777" w:rsidR="006D2D87" w:rsidRDefault="006D2D87" w:rsidP="006D2D87">
      <w:pPr>
        <w:widowControl w:val="0"/>
        <w:tabs>
          <w:tab w:val="left" w:pos="709"/>
        </w:tabs>
        <w:autoSpaceDE w:val="0"/>
        <w:autoSpaceDN w:val="0"/>
        <w:adjustRightInd w:val="0"/>
        <w:ind w:firstLine="709"/>
        <w:jc w:val="both"/>
        <w:rPr>
          <w:noProof/>
          <w:szCs w:val="24"/>
        </w:rPr>
      </w:pPr>
      <w:r>
        <w:rPr>
          <w:noProof/>
          <w:szCs w:val="24"/>
        </w:rPr>
        <w:t>15.1. Pirkimo sutarties projektas pateikiamas konkurso sąlygų 3 priede</w:t>
      </w:r>
      <w:r>
        <w:rPr>
          <w:i/>
          <w:noProof/>
          <w:szCs w:val="24"/>
        </w:rPr>
        <w:t xml:space="preserve">.   </w:t>
      </w:r>
    </w:p>
    <w:p w14:paraId="38301082" w14:textId="77777777" w:rsidR="006D2D87" w:rsidRDefault="006D2D87" w:rsidP="006D2D87">
      <w:pPr>
        <w:ind w:left="3238" w:firstLine="851"/>
        <w:rPr>
          <w:b/>
          <w:noProof/>
        </w:rPr>
      </w:pPr>
    </w:p>
    <w:p w14:paraId="26F62884" w14:textId="77777777" w:rsidR="006D2D87" w:rsidRDefault="006D2D87" w:rsidP="006D2D87">
      <w:pPr>
        <w:jc w:val="center"/>
        <w:rPr>
          <w:b/>
          <w:noProof/>
        </w:rPr>
      </w:pPr>
      <w:r>
        <w:rPr>
          <w:b/>
          <w:noProof/>
        </w:rPr>
        <w:t>16. BAIGIAMOSIOS NUOSTATOS</w:t>
      </w:r>
    </w:p>
    <w:p w14:paraId="4C7D08E6" w14:textId="77777777" w:rsidR="006D2D87" w:rsidRDefault="006D2D87" w:rsidP="006D2D87">
      <w:pPr>
        <w:ind w:left="3238" w:firstLine="851"/>
        <w:rPr>
          <w:noProof/>
        </w:rPr>
      </w:pPr>
    </w:p>
    <w:p w14:paraId="73CB3B30" w14:textId="1E904C09" w:rsidR="006D2D87" w:rsidRDefault="006D2D87" w:rsidP="006D2D87">
      <w:pPr>
        <w:ind w:firstLine="709"/>
        <w:jc w:val="both"/>
        <w:rPr>
          <w:b/>
          <w:noProof/>
          <w:szCs w:val="24"/>
        </w:rPr>
      </w:pPr>
      <w:r>
        <w:rPr>
          <w:noProof/>
        </w:rPr>
        <w:t xml:space="preserve">16.1. </w:t>
      </w:r>
      <w:r>
        <w:rPr>
          <w:bCs/>
          <w:noProof/>
        </w:rPr>
        <w:t>Perkančioji</w:t>
      </w:r>
      <w:r>
        <w:rPr>
          <w:noProof/>
        </w:rPr>
        <w:t xml:space="preserve"> organizacija bet kuriuo metu iki pirkimo sutarties sudarymo turi teisę nutraukti pirkimo procedūras, jeigu atsirado aplinkybių, kurių nebuvo galima numatyti (neskiriamas reikiamas </w:t>
      </w:r>
      <w:r>
        <w:rPr>
          <w:noProof/>
        </w:rPr>
        <w:lastRenderedPageBreak/>
        <w:t>pirkimo objekto finansavimas, prekė tampa nereikaling</w:t>
      </w:r>
      <w:r w:rsidR="00B4746D">
        <w:rPr>
          <w:noProof/>
        </w:rPr>
        <w:t>a</w:t>
      </w:r>
      <w:r>
        <w:rPr>
          <w:noProof/>
        </w:rPr>
        <w:t>, atsiranda kitų objektyvių aplinkybių, kurios nebuvo žinomos iki pirkimo pradžios)</w:t>
      </w:r>
      <w:r>
        <w:rPr>
          <w:noProof/>
          <w:szCs w:val="24"/>
        </w:rPr>
        <w:t xml:space="preserve"> arba dėl aplinkybių, kurios nepriklauso nuo perkančiosios organizacijos, </w:t>
      </w:r>
      <w:r>
        <w:t>arba pirkimo dokumentuose padaryta esminių klaidų, dėl kurių perkančioji organizacija negali sudaryti pirkimo sutarties</w:t>
      </w:r>
      <w:r>
        <w:rPr>
          <w:noProof/>
        </w:rPr>
        <w:t xml:space="preserve">. </w:t>
      </w:r>
      <w:r>
        <w:rPr>
          <w:noProof/>
          <w:szCs w:val="24"/>
        </w:rPr>
        <w:t xml:space="preserve">Pirkimo procedūras nutraukti privaloma, jeigu buvo pažeisti VPĮ 17 straipsnio 1 dalyje nustatyti principai ir atitinkamos padėties negalima ištaisyti. </w:t>
      </w:r>
    </w:p>
    <w:p w14:paraId="56AAA642" w14:textId="77777777" w:rsidR="006D2D87" w:rsidRDefault="006D2D87" w:rsidP="006D2D87">
      <w:pPr>
        <w:ind w:firstLine="709"/>
        <w:jc w:val="both"/>
        <w:rPr>
          <w:noProof/>
        </w:rPr>
      </w:pPr>
      <w:r>
        <w:rPr>
          <w:noProof/>
        </w:rPr>
        <w:t>16.2. Nutraukus pirkimo procedūras, apie tai pranešama visiems pasiūlymus pateikusiems (iki pasiūlymo pateikimo termino pabaigos – pirkime CVP IS užsiregistravusiems) tiekėjams. Pirkimo procedūrų nutraukimo atveju neatlyginami jokie patirti nuostoliai.</w:t>
      </w:r>
    </w:p>
    <w:p w14:paraId="6BB91BB3" w14:textId="77777777" w:rsidR="006D2D87" w:rsidRDefault="006D2D87" w:rsidP="006D2D87">
      <w:pPr>
        <w:ind w:firstLine="851"/>
        <w:jc w:val="both"/>
        <w:rPr>
          <w:rFonts w:eastAsia="Calibri"/>
          <w:noProof/>
        </w:rPr>
      </w:pPr>
    </w:p>
    <w:p w14:paraId="3768872E" w14:textId="77777777" w:rsidR="006D2D87" w:rsidRDefault="006D2D87" w:rsidP="006D2D87">
      <w:pPr>
        <w:ind w:firstLine="851"/>
        <w:jc w:val="center"/>
        <w:rPr>
          <w:noProof/>
        </w:rPr>
      </w:pPr>
      <w:r>
        <w:rPr>
          <w:noProof/>
        </w:rPr>
        <w:t>__________________</w:t>
      </w:r>
    </w:p>
    <w:p w14:paraId="4016D1F1" w14:textId="77777777" w:rsidR="006D2D87" w:rsidRDefault="006D2D87" w:rsidP="006D2D87">
      <w:pPr>
        <w:ind w:left="1255" w:firstLine="6521"/>
        <w:jc w:val="both"/>
        <w:rPr>
          <w:noProof/>
          <w:lang w:eastAsia="ar-SA"/>
        </w:rPr>
      </w:pPr>
      <w:r>
        <w:rPr>
          <w:noProof/>
          <w:sz w:val="22"/>
          <w:szCs w:val="24"/>
          <w:lang w:eastAsia="ar-SA"/>
        </w:rPr>
        <w:br w:type="page"/>
      </w:r>
      <w:r>
        <w:rPr>
          <w:noProof/>
          <w:lang w:eastAsia="ar-SA"/>
        </w:rPr>
        <w:lastRenderedPageBreak/>
        <w:t>Konkurso sąlygų</w:t>
      </w:r>
    </w:p>
    <w:p w14:paraId="4680E969" w14:textId="77777777" w:rsidR="006D2D87" w:rsidRDefault="006D2D87" w:rsidP="006D2D87">
      <w:pPr>
        <w:suppressAutoHyphens/>
        <w:overflowPunct w:val="0"/>
        <w:autoSpaceDE w:val="0"/>
        <w:ind w:left="6480" w:firstLine="1296"/>
        <w:jc w:val="both"/>
        <w:rPr>
          <w:noProof/>
          <w:lang w:eastAsia="ar-SA"/>
        </w:rPr>
      </w:pPr>
      <w:r>
        <w:rPr>
          <w:noProof/>
          <w:lang w:eastAsia="ar-SA"/>
        </w:rPr>
        <w:t>1 priedas</w:t>
      </w:r>
    </w:p>
    <w:p w14:paraId="5A873955" w14:textId="77777777" w:rsidR="006D2D87" w:rsidRDefault="006D2D87" w:rsidP="006D2D87">
      <w:pPr>
        <w:suppressAutoHyphens/>
        <w:overflowPunct w:val="0"/>
        <w:autoSpaceDE w:val="0"/>
        <w:ind w:left="6804"/>
        <w:jc w:val="both"/>
        <w:rPr>
          <w:noProof/>
          <w:sz w:val="22"/>
          <w:szCs w:val="24"/>
          <w:lang w:eastAsia="ar-SA"/>
        </w:rPr>
      </w:pPr>
    </w:p>
    <w:p w14:paraId="10AF6A11" w14:textId="77777777" w:rsidR="006D2D87" w:rsidRDefault="006D2D87" w:rsidP="006D2D87">
      <w:pPr>
        <w:tabs>
          <w:tab w:val="left" w:pos="709"/>
        </w:tabs>
        <w:jc w:val="center"/>
        <w:rPr>
          <w:b/>
          <w:bCs/>
          <w:noProof/>
          <w:szCs w:val="24"/>
        </w:rPr>
      </w:pPr>
      <w:r>
        <w:rPr>
          <w:b/>
          <w:bCs/>
          <w:noProof/>
          <w:szCs w:val="24"/>
        </w:rPr>
        <w:t>(Pasiūlymo forma)</w:t>
      </w:r>
    </w:p>
    <w:p w14:paraId="3484CF24" w14:textId="77777777" w:rsidR="006D2D87" w:rsidRDefault="006D2D87" w:rsidP="006D2D87">
      <w:pPr>
        <w:tabs>
          <w:tab w:val="left" w:pos="709"/>
        </w:tabs>
        <w:jc w:val="center"/>
        <w:rPr>
          <w:noProof/>
          <w:szCs w:val="24"/>
        </w:rPr>
      </w:pPr>
    </w:p>
    <w:p w14:paraId="660B5E0F" w14:textId="77777777" w:rsidR="006D2D87" w:rsidRDefault="006D2D87" w:rsidP="006D2D87">
      <w:pPr>
        <w:tabs>
          <w:tab w:val="left" w:pos="709"/>
        </w:tabs>
        <w:jc w:val="center"/>
        <w:rPr>
          <w:b/>
          <w:bCs/>
          <w:noProof/>
          <w:szCs w:val="24"/>
        </w:rPr>
      </w:pPr>
      <w:r>
        <w:rPr>
          <w:b/>
          <w:bCs/>
          <w:noProof/>
          <w:szCs w:val="24"/>
        </w:rPr>
        <w:t>PASIŪLYMAS</w:t>
      </w:r>
    </w:p>
    <w:p w14:paraId="5D245850" w14:textId="6CB58EF1" w:rsidR="006D2D87" w:rsidRDefault="007D137A" w:rsidP="006D2D87">
      <w:pPr>
        <w:jc w:val="center"/>
        <w:rPr>
          <w:b/>
          <w:noProof/>
          <w:szCs w:val="24"/>
        </w:rPr>
      </w:pPr>
      <w:r w:rsidRPr="007D137A">
        <w:rPr>
          <w:b/>
          <w:noProof/>
          <w:szCs w:val="24"/>
        </w:rPr>
        <w:t>PLASTIKINIŲ LANGŲ, DURŲ, STIKLO PAKETŲ IR SUSIJUSIŲ GAMINIŲ (BE MONTAVIMO)</w:t>
      </w:r>
      <w:r>
        <w:rPr>
          <w:b/>
          <w:noProof/>
          <w:szCs w:val="24"/>
        </w:rPr>
        <w:t xml:space="preserve"> </w:t>
      </w:r>
      <w:r w:rsidR="006D2D87">
        <w:rPr>
          <w:b/>
          <w:noProof/>
          <w:szCs w:val="24"/>
        </w:rPr>
        <w:t xml:space="preserve">PIRKIMUI </w:t>
      </w:r>
    </w:p>
    <w:p w14:paraId="565CE05C" w14:textId="77777777" w:rsidR="006D2D87" w:rsidRDefault="006D2D87" w:rsidP="006D2D87">
      <w:pPr>
        <w:tabs>
          <w:tab w:val="left" w:pos="709"/>
        </w:tabs>
        <w:jc w:val="both"/>
        <w:rPr>
          <w:noProof/>
          <w:szCs w:val="24"/>
        </w:rPr>
      </w:pPr>
    </w:p>
    <w:p w14:paraId="44180775" w14:textId="77777777" w:rsidR="006D2D87" w:rsidRDefault="006D2D87" w:rsidP="006D2D87">
      <w:pPr>
        <w:tabs>
          <w:tab w:val="left" w:pos="709"/>
        </w:tabs>
        <w:jc w:val="both"/>
        <w:rPr>
          <w:noProof/>
          <w:szCs w:val="24"/>
        </w:rPr>
      </w:pPr>
    </w:p>
    <w:p w14:paraId="68E2EBC4" w14:textId="77777777" w:rsidR="006D2D87" w:rsidRDefault="006D2D87" w:rsidP="006D2D87">
      <w:pPr>
        <w:rPr>
          <w:bCs/>
          <w:noProof/>
          <w:szCs w:val="24"/>
        </w:rPr>
      </w:pPr>
      <w:r>
        <w:rPr>
          <w:bCs/>
          <w:noProof/>
          <w:szCs w:val="24"/>
        </w:rPr>
        <w:t>Lietuvos kalėjimų tarnybai</w:t>
      </w:r>
    </w:p>
    <w:p w14:paraId="647BBD5B" w14:textId="77777777" w:rsidR="006D2D87" w:rsidRDefault="006D2D87" w:rsidP="006D2D87">
      <w:pPr>
        <w:rPr>
          <w:noProof/>
        </w:rPr>
      </w:pPr>
    </w:p>
    <w:p w14:paraId="7A1C2F43" w14:textId="77777777" w:rsidR="006D2D87" w:rsidRDefault="006D2D87" w:rsidP="006D2D87">
      <w:pPr>
        <w:jc w:val="center"/>
        <w:rPr>
          <w:noProof/>
          <w:szCs w:val="24"/>
        </w:rPr>
      </w:pPr>
      <w:r>
        <w:rPr>
          <w:noProof/>
          <w:szCs w:val="24"/>
        </w:rPr>
        <w:t>2026-   - ___  Nr. ______</w:t>
      </w:r>
    </w:p>
    <w:p w14:paraId="264E0A10" w14:textId="77777777" w:rsidR="006D2D87" w:rsidRDefault="006D2D87" w:rsidP="006D2D87">
      <w:pPr>
        <w:rPr>
          <w:noProof/>
          <w:szCs w:val="24"/>
        </w:rPr>
      </w:pPr>
    </w:p>
    <w:p w14:paraId="1AE4D0DF" w14:textId="77777777" w:rsidR="006D2D87" w:rsidRDefault="006D2D87" w:rsidP="006D2D87">
      <w:pPr>
        <w:rPr>
          <w:bCs/>
          <w:iCs/>
          <w:noProof/>
        </w:rPr>
      </w:pPr>
      <w:r>
        <w:rPr>
          <w:bCs/>
          <w:iCs/>
          <w:noProof/>
        </w:rPr>
        <w:t>1. Informacija apie tiekėją:</w:t>
      </w:r>
    </w:p>
    <w:p w14:paraId="572DB24F" w14:textId="77777777" w:rsidR="006D2D87" w:rsidRDefault="006D2D87" w:rsidP="006D2D87">
      <w:pPr>
        <w:rPr>
          <w:b/>
          <w:i/>
          <w:noProof/>
        </w:rPr>
      </w:pPr>
    </w:p>
    <w:p w14:paraId="0F1E5C7D" w14:textId="77777777" w:rsidR="006D2D87" w:rsidRDefault="006D2D87" w:rsidP="006D2D87">
      <w:pPr>
        <w:ind w:left="7776"/>
        <w:jc w:val="right"/>
        <w:rPr>
          <w:i/>
        </w:rPr>
      </w:pPr>
      <w:r>
        <w:rPr>
          <w:i/>
        </w:rPr>
        <w:t>1 lentelė</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5"/>
        <w:gridCol w:w="5030"/>
      </w:tblGrid>
      <w:tr w:rsidR="006D2D87" w14:paraId="73F5C0B9" w14:textId="77777777" w:rsidTr="00341AF0">
        <w:trPr>
          <w:trHeight w:val="372"/>
        </w:trPr>
        <w:tc>
          <w:tcPr>
            <w:tcW w:w="4955" w:type="dxa"/>
            <w:tcBorders>
              <w:top w:val="single" w:sz="4" w:space="0" w:color="auto"/>
              <w:left w:val="single" w:sz="4" w:space="0" w:color="auto"/>
              <w:bottom w:val="single" w:sz="4" w:space="0" w:color="auto"/>
              <w:right w:val="single" w:sz="4" w:space="0" w:color="auto"/>
            </w:tcBorders>
            <w:hideMark/>
          </w:tcPr>
          <w:p w14:paraId="1ACEEE72" w14:textId="77777777" w:rsidR="006D2D87" w:rsidRDefault="006D2D87">
            <w:pPr>
              <w:rPr>
                <w:i/>
                <w:noProof/>
              </w:rPr>
            </w:pPr>
            <w:r>
              <w:rPr>
                <w:noProof/>
              </w:rPr>
              <w:t xml:space="preserve">Tiekėjo pavadinimas, juridinio asmens kodas </w:t>
            </w:r>
            <w:r>
              <w:rPr>
                <w:i/>
                <w:noProof/>
              </w:rPr>
              <w:t xml:space="preserve">(Jeigu dalyvauja ūkio subjektų grupė, surašomi visi dalyvių pavadinimai, juridinio asmens kodai): </w:t>
            </w:r>
          </w:p>
          <w:p w14:paraId="0F9E4663" w14:textId="77777777" w:rsidR="006D2D87" w:rsidRDefault="006D2D87">
            <w:pPr>
              <w:rPr>
                <w:i/>
                <w:noProof/>
              </w:rPr>
            </w:pPr>
            <w:r>
              <w:rPr>
                <w:i/>
                <w:noProof/>
              </w:rPr>
              <w:t xml:space="preserve">Atsakingasis partneris: </w:t>
            </w:r>
          </w:p>
          <w:p w14:paraId="45FEF591" w14:textId="77777777" w:rsidR="006D2D87" w:rsidRDefault="006D2D87">
            <w:pPr>
              <w:rPr>
                <w:i/>
                <w:noProof/>
              </w:rPr>
            </w:pPr>
            <w:r>
              <w:rPr>
                <w:i/>
                <w:noProof/>
              </w:rPr>
              <w:t>Partneris Nr. 1:</w:t>
            </w:r>
          </w:p>
          <w:p w14:paraId="611F9EF4" w14:textId="77777777" w:rsidR="006D2D87" w:rsidRDefault="006D2D87">
            <w:pPr>
              <w:jc w:val="both"/>
              <w:rPr>
                <w:i/>
                <w:noProof/>
              </w:rPr>
            </w:pPr>
            <w:r>
              <w:rPr>
                <w:i/>
                <w:noProof/>
              </w:rPr>
              <w:t>Partneris Nr. 2 ir t.t.</w:t>
            </w:r>
          </w:p>
        </w:tc>
        <w:tc>
          <w:tcPr>
            <w:tcW w:w="5030" w:type="dxa"/>
            <w:tcBorders>
              <w:top w:val="single" w:sz="4" w:space="0" w:color="auto"/>
              <w:left w:val="single" w:sz="4" w:space="0" w:color="auto"/>
              <w:bottom w:val="single" w:sz="4" w:space="0" w:color="auto"/>
              <w:right w:val="single" w:sz="4" w:space="0" w:color="auto"/>
            </w:tcBorders>
          </w:tcPr>
          <w:p w14:paraId="1521EA55" w14:textId="77777777" w:rsidR="006D2D87" w:rsidRDefault="006D2D87">
            <w:pPr>
              <w:jc w:val="both"/>
              <w:rPr>
                <w:noProof/>
              </w:rPr>
            </w:pPr>
          </w:p>
          <w:p w14:paraId="512783BD" w14:textId="77777777" w:rsidR="006D2D87" w:rsidRDefault="006D2D87">
            <w:pPr>
              <w:jc w:val="both"/>
              <w:rPr>
                <w:noProof/>
              </w:rPr>
            </w:pPr>
          </w:p>
        </w:tc>
      </w:tr>
      <w:tr w:rsidR="006D2D87" w14:paraId="56A8B36F"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35EF7BF5" w14:textId="77777777" w:rsidR="006D2D87" w:rsidRDefault="006D2D87">
            <w:pPr>
              <w:jc w:val="both"/>
              <w:rPr>
                <w:noProof/>
              </w:rPr>
            </w:pPr>
            <w:r>
              <w:rPr>
                <w:noProof/>
              </w:rPr>
              <w:t xml:space="preserve">Tiekėjo adresas </w:t>
            </w:r>
            <w:r>
              <w:rPr>
                <w:i/>
                <w:noProof/>
              </w:rPr>
              <w:t>(Jeigu dalyvauja ūkio subjektų grupė, surašomi visi dalyvių adresai)</w:t>
            </w:r>
          </w:p>
        </w:tc>
        <w:tc>
          <w:tcPr>
            <w:tcW w:w="5030" w:type="dxa"/>
            <w:tcBorders>
              <w:top w:val="single" w:sz="4" w:space="0" w:color="auto"/>
              <w:left w:val="single" w:sz="4" w:space="0" w:color="auto"/>
              <w:bottom w:val="single" w:sz="4" w:space="0" w:color="auto"/>
              <w:right w:val="single" w:sz="4" w:space="0" w:color="auto"/>
            </w:tcBorders>
          </w:tcPr>
          <w:p w14:paraId="3F733E7F" w14:textId="77777777" w:rsidR="006D2D87" w:rsidRDefault="006D2D87">
            <w:pPr>
              <w:jc w:val="both"/>
              <w:rPr>
                <w:noProof/>
              </w:rPr>
            </w:pPr>
          </w:p>
          <w:p w14:paraId="43315578" w14:textId="77777777" w:rsidR="006D2D87" w:rsidRDefault="006D2D87">
            <w:pPr>
              <w:jc w:val="both"/>
              <w:rPr>
                <w:noProof/>
              </w:rPr>
            </w:pPr>
          </w:p>
        </w:tc>
      </w:tr>
      <w:tr w:rsidR="006D2D87" w14:paraId="638FFBA8"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20F8972C" w14:textId="77777777" w:rsidR="006D2D87" w:rsidRDefault="006D2D87">
            <w:pPr>
              <w:jc w:val="both"/>
              <w:rPr>
                <w:noProof/>
              </w:rPr>
            </w:pPr>
            <w:r>
              <w:rPr>
                <w:noProof/>
              </w:rPr>
              <w:t>Už pasiūlymą atsakingo asmens vardas, pavardė, pareigos</w:t>
            </w:r>
          </w:p>
        </w:tc>
        <w:tc>
          <w:tcPr>
            <w:tcW w:w="5030" w:type="dxa"/>
            <w:tcBorders>
              <w:top w:val="single" w:sz="4" w:space="0" w:color="auto"/>
              <w:left w:val="single" w:sz="4" w:space="0" w:color="auto"/>
              <w:bottom w:val="single" w:sz="4" w:space="0" w:color="auto"/>
              <w:right w:val="single" w:sz="4" w:space="0" w:color="auto"/>
            </w:tcBorders>
          </w:tcPr>
          <w:p w14:paraId="7BCC3165" w14:textId="77777777" w:rsidR="006D2D87" w:rsidRDefault="006D2D87">
            <w:pPr>
              <w:jc w:val="both"/>
              <w:rPr>
                <w:noProof/>
              </w:rPr>
            </w:pPr>
          </w:p>
        </w:tc>
      </w:tr>
      <w:tr w:rsidR="006D2D87" w14:paraId="36F402E8"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25B64190" w14:textId="77777777" w:rsidR="006D2D87" w:rsidRDefault="006D2D87">
            <w:pPr>
              <w:jc w:val="both"/>
              <w:rPr>
                <w:noProof/>
              </w:rPr>
            </w:pPr>
            <w:r>
              <w:rPr>
                <w:noProof/>
              </w:rPr>
              <w:t>Telefono numeris</w:t>
            </w:r>
          </w:p>
        </w:tc>
        <w:tc>
          <w:tcPr>
            <w:tcW w:w="5030" w:type="dxa"/>
            <w:tcBorders>
              <w:top w:val="single" w:sz="4" w:space="0" w:color="auto"/>
              <w:left w:val="single" w:sz="4" w:space="0" w:color="auto"/>
              <w:bottom w:val="single" w:sz="4" w:space="0" w:color="auto"/>
              <w:right w:val="single" w:sz="4" w:space="0" w:color="auto"/>
            </w:tcBorders>
          </w:tcPr>
          <w:p w14:paraId="5BFDE982" w14:textId="77777777" w:rsidR="006D2D87" w:rsidRDefault="006D2D87">
            <w:pPr>
              <w:jc w:val="both"/>
              <w:rPr>
                <w:noProof/>
              </w:rPr>
            </w:pPr>
          </w:p>
        </w:tc>
      </w:tr>
      <w:tr w:rsidR="006D2D87" w14:paraId="717E5DDB"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4A206096" w14:textId="77777777" w:rsidR="006D2D87" w:rsidRDefault="006D2D87">
            <w:pPr>
              <w:jc w:val="both"/>
              <w:rPr>
                <w:noProof/>
              </w:rPr>
            </w:pPr>
            <w:r>
              <w:rPr>
                <w:noProof/>
              </w:rPr>
              <w:t>El. pašto adresas</w:t>
            </w:r>
          </w:p>
        </w:tc>
        <w:tc>
          <w:tcPr>
            <w:tcW w:w="5030" w:type="dxa"/>
            <w:tcBorders>
              <w:top w:val="single" w:sz="4" w:space="0" w:color="auto"/>
              <w:left w:val="single" w:sz="4" w:space="0" w:color="auto"/>
              <w:bottom w:val="single" w:sz="4" w:space="0" w:color="auto"/>
              <w:right w:val="single" w:sz="4" w:space="0" w:color="auto"/>
            </w:tcBorders>
          </w:tcPr>
          <w:p w14:paraId="57264052" w14:textId="77777777" w:rsidR="006D2D87" w:rsidRDefault="006D2D87">
            <w:pPr>
              <w:jc w:val="both"/>
              <w:rPr>
                <w:noProof/>
              </w:rPr>
            </w:pPr>
          </w:p>
        </w:tc>
      </w:tr>
      <w:tr w:rsidR="006D2D87" w14:paraId="773CB600"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17E3931F" w14:textId="77777777" w:rsidR="006D2D87" w:rsidRDefault="006D2D87">
            <w:pPr>
              <w:jc w:val="both"/>
              <w:rPr>
                <w:noProof/>
              </w:rPr>
            </w:pPr>
            <w:r>
              <w:rPr>
                <w:noProof/>
              </w:rPr>
              <w:t xml:space="preserve">Užsienio šalies tiekėjo PVM kodas </w:t>
            </w:r>
            <w:r>
              <w:rPr>
                <w:i/>
                <w:iCs/>
                <w:noProof/>
              </w:rPr>
              <w:t>(pildoma, jei pasiūlymą teikia užsienio šalies tiekėjas)</w:t>
            </w:r>
          </w:p>
        </w:tc>
        <w:tc>
          <w:tcPr>
            <w:tcW w:w="5030" w:type="dxa"/>
            <w:tcBorders>
              <w:top w:val="single" w:sz="4" w:space="0" w:color="auto"/>
              <w:left w:val="single" w:sz="4" w:space="0" w:color="auto"/>
              <w:bottom w:val="single" w:sz="4" w:space="0" w:color="auto"/>
              <w:right w:val="single" w:sz="4" w:space="0" w:color="auto"/>
            </w:tcBorders>
          </w:tcPr>
          <w:p w14:paraId="108FC9C8" w14:textId="77777777" w:rsidR="006D2D87" w:rsidRDefault="006D2D87">
            <w:pPr>
              <w:jc w:val="both"/>
              <w:rPr>
                <w:noProof/>
              </w:rPr>
            </w:pPr>
          </w:p>
        </w:tc>
      </w:tr>
      <w:tr w:rsidR="006D2D87" w14:paraId="02287E65" w14:textId="77777777" w:rsidTr="00341AF0">
        <w:tc>
          <w:tcPr>
            <w:tcW w:w="4955" w:type="dxa"/>
            <w:tcBorders>
              <w:top w:val="single" w:sz="4" w:space="0" w:color="auto"/>
              <w:left w:val="single" w:sz="4" w:space="0" w:color="auto"/>
              <w:bottom w:val="single" w:sz="4" w:space="0" w:color="auto"/>
              <w:right w:val="single" w:sz="4" w:space="0" w:color="auto"/>
            </w:tcBorders>
            <w:hideMark/>
          </w:tcPr>
          <w:p w14:paraId="6F1F0E9D" w14:textId="77777777" w:rsidR="006D2D87" w:rsidRDefault="006D2D87">
            <w:pPr>
              <w:jc w:val="both"/>
              <w:rPr>
                <w:noProof/>
              </w:rPr>
            </w:pPr>
            <w:r>
              <w:rPr>
                <w:noProof/>
              </w:rPr>
              <w:t>Buhalterio (buhalterių) ar kito (kitų) asmens (asmenų), turinčio (turinčių) teisę surašyti ir pasirašyti tiekėjo apskaitos dokumentus kontaktinė informacija (vardas, pavardė, tel., el. pašto adresas)</w:t>
            </w:r>
          </w:p>
        </w:tc>
        <w:tc>
          <w:tcPr>
            <w:tcW w:w="5030" w:type="dxa"/>
            <w:tcBorders>
              <w:top w:val="single" w:sz="4" w:space="0" w:color="auto"/>
              <w:left w:val="single" w:sz="4" w:space="0" w:color="auto"/>
              <w:bottom w:val="single" w:sz="4" w:space="0" w:color="auto"/>
              <w:right w:val="single" w:sz="4" w:space="0" w:color="auto"/>
            </w:tcBorders>
          </w:tcPr>
          <w:p w14:paraId="15809D8A" w14:textId="77777777" w:rsidR="006D2D87" w:rsidRDefault="006D2D87">
            <w:pPr>
              <w:jc w:val="both"/>
              <w:rPr>
                <w:noProof/>
              </w:rPr>
            </w:pPr>
          </w:p>
        </w:tc>
      </w:tr>
    </w:tbl>
    <w:p w14:paraId="66859233" w14:textId="77777777" w:rsidR="006D2D87" w:rsidRDefault="006D2D87" w:rsidP="006D2D87">
      <w:pPr>
        <w:jc w:val="both"/>
        <w:rPr>
          <w:noProof/>
        </w:rPr>
      </w:pPr>
    </w:p>
    <w:p w14:paraId="2D46A07F" w14:textId="77777777" w:rsidR="006D2D87" w:rsidRDefault="006D2D87" w:rsidP="006D2D87">
      <w:pPr>
        <w:overflowPunct w:val="0"/>
        <w:autoSpaceDE w:val="0"/>
        <w:jc w:val="both"/>
        <w:rPr>
          <w:b/>
          <w:iCs/>
          <w:noProof/>
          <w:spacing w:val="-4"/>
          <w:szCs w:val="24"/>
          <w:lang w:eastAsia="ar-SA"/>
        </w:rPr>
      </w:pPr>
      <w:r>
        <w:rPr>
          <w:iCs/>
          <w:noProof/>
          <w:spacing w:val="-4"/>
          <w:szCs w:val="24"/>
          <w:lang w:eastAsia="ar-SA"/>
        </w:rPr>
        <w:t xml:space="preserve">2. Pildoma, jei tiekėjas ketina pasitelkti subtiekėją (-us)/subteikėją (-us) ar subrangovą (-us) pirkimo sutarties vykdymui, ketina naudotis trečiųjų asmenų priemonėmis: </w:t>
      </w:r>
    </w:p>
    <w:p w14:paraId="0987FD2F" w14:textId="77777777" w:rsidR="006D2D87" w:rsidRDefault="006D2D87" w:rsidP="006D2D87">
      <w:pPr>
        <w:overflowPunct w:val="0"/>
        <w:autoSpaceDE w:val="0"/>
        <w:jc w:val="right"/>
        <w:rPr>
          <w:i/>
          <w:spacing w:val="-4"/>
          <w:szCs w:val="24"/>
          <w:lang w:eastAsia="ar-SA"/>
        </w:rPr>
      </w:pPr>
      <w:r>
        <w:rPr>
          <w:i/>
          <w:spacing w:val="-4"/>
          <w:szCs w:val="24"/>
          <w:lang w:eastAsia="ar-SA"/>
        </w:rPr>
        <w:t>2 lentelė</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6"/>
        <w:gridCol w:w="4929"/>
      </w:tblGrid>
      <w:tr w:rsidR="006D2D87" w14:paraId="4D5A8881"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4108ADC5" w14:textId="77777777" w:rsidR="006D2D87" w:rsidRDefault="006D2D87">
            <w:pPr>
              <w:rPr>
                <w:i/>
                <w:noProof/>
              </w:rPr>
            </w:pPr>
            <w:r>
              <w:rPr>
                <w:noProof/>
                <w:spacing w:val="-4"/>
              </w:rPr>
              <w:t>Subtiekėjo (-ų), subteikėjo  (</w:t>
            </w:r>
            <w:r>
              <w:rPr>
                <w:noProof/>
                <w:spacing w:val="-4"/>
              </w:rPr>
              <w:noBreakHyphen/>
              <w:t>ų)</w:t>
            </w:r>
            <w:r>
              <w:rPr>
                <w:noProof/>
              </w:rPr>
              <w:t xml:space="preserve"> ar subrangovo (-ų) pavadinimas (-ai), juridinio asmens kodai</w:t>
            </w:r>
          </w:p>
        </w:tc>
        <w:tc>
          <w:tcPr>
            <w:tcW w:w="4929" w:type="dxa"/>
            <w:tcBorders>
              <w:top w:val="single" w:sz="4" w:space="0" w:color="auto"/>
              <w:left w:val="single" w:sz="4" w:space="0" w:color="auto"/>
              <w:bottom w:val="single" w:sz="4" w:space="0" w:color="auto"/>
              <w:right w:val="single" w:sz="4" w:space="0" w:color="auto"/>
            </w:tcBorders>
          </w:tcPr>
          <w:p w14:paraId="04FF332A" w14:textId="77777777" w:rsidR="006D2D87" w:rsidRDefault="006D2D87">
            <w:pPr>
              <w:jc w:val="both"/>
              <w:rPr>
                <w:noProof/>
              </w:rPr>
            </w:pPr>
          </w:p>
        </w:tc>
      </w:tr>
      <w:tr w:rsidR="006D2D87" w14:paraId="15684FC7"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2533AA30" w14:textId="77777777" w:rsidR="006D2D87" w:rsidRDefault="006D2D87">
            <w:pPr>
              <w:rPr>
                <w:noProof/>
              </w:rPr>
            </w:pPr>
            <w:r>
              <w:rPr>
                <w:noProof/>
                <w:spacing w:val="-4"/>
              </w:rPr>
              <w:t>Subtiekėjo (-ų), subteikėjo  (</w:t>
            </w:r>
            <w:r>
              <w:rPr>
                <w:noProof/>
                <w:spacing w:val="-4"/>
              </w:rPr>
              <w:noBreakHyphen/>
              <w:t>ų)</w:t>
            </w:r>
            <w:r>
              <w:rPr>
                <w:noProof/>
              </w:rPr>
              <w:t xml:space="preserve"> ar subrangovo (-ų) adresas (-ai) </w:t>
            </w:r>
          </w:p>
        </w:tc>
        <w:tc>
          <w:tcPr>
            <w:tcW w:w="4929" w:type="dxa"/>
            <w:tcBorders>
              <w:top w:val="single" w:sz="4" w:space="0" w:color="auto"/>
              <w:left w:val="single" w:sz="4" w:space="0" w:color="auto"/>
              <w:bottom w:val="single" w:sz="4" w:space="0" w:color="auto"/>
              <w:right w:val="single" w:sz="4" w:space="0" w:color="auto"/>
            </w:tcBorders>
          </w:tcPr>
          <w:p w14:paraId="4A14A770" w14:textId="77777777" w:rsidR="006D2D87" w:rsidRDefault="006D2D87">
            <w:pPr>
              <w:jc w:val="both"/>
              <w:rPr>
                <w:noProof/>
              </w:rPr>
            </w:pPr>
          </w:p>
        </w:tc>
      </w:tr>
      <w:tr w:rsidR="006D2D87" w14:paraId="5AFE9D52"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5DC941D5" w14:textId="77777777" w:rsidR="006D2D87" w:rsidRDefault="006D2D87">
            <w:pPr>
              <w:rPr>
                <w:noProof/>
                <w:spacing w:val="-4"/>
              </w:rPr>
            </w:pPr>
            <w:r>
              <w:rPr>
                <w:noProof/>
              </w:rPr>
              <w:lastRenderedPageBreak/>
              <w:t>Įsipareigojimai, kuriems ketinama pasitelkti subtiekėją (-us), subteikėją (-us) ar subrangovą (-us)</w:t>
            </w:r>
          </w:p>
        </w:tc>
        <w:tc>
          <w:tcPr>
            <w:tcW w:w="4929" w:type="dxa"/>
            <w:tcBorders>
              <w:top w:val="single" w:sz="4" w:space="0" w:color="auto"/>
              <w:left w:val="single" w:sz="4" w:space="0" w:color="auto"/>
              <w:bottom w:val="single" w:sz="4" w:space="0" w:color="auto"/>
              <w:right w:val="single" w:sz="4" w:space="0" w:color="auto"/>
            </w:tcBorders>
          </w:tcPr>
          <w:p w14:paraId="0CEF7F98" w14:textId="77777777" w:rsidR="006D2D87" w:rsidRDefault="006D2D87">
            <w:pPr>
              <w:jc w:val="both"/>
              <w:rPr>
                <w:noProof/>
              </w:rPr>
            </w:pPr>
          </w:p>
        </w:tc>
      </w:tr>
      <w:tr w:rsidR="006D2D87" w14:paraId="4991CF10"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74E627FB" w14:textId="77777777" w:rsidR="006D2D87" w:rsidRDefault="006D2D87">
            <w:pPr>
              <w:rPr>
                <w:noProof/>
              </w:rPr>
            </w:pPr>
            <w:r>
              <w:rPr>
                <w:noProof/>
              </w:rPr>
              <w:t>Įsipareigojimų dalis (procentais), kuriai ketinama pasitelkti subtiekėją (-us), subteikėją (-us) ar subrangovą (-us)</w:t>
            </w:r>
          </w:p>
        </w:tc>
        <w:tc>
          <w:tcPr>
            <w:tcW w:w="4929" w:type="dxa"/>
            <w:tcBorders>
              <w:top w:val="single" w:sz="4" w:space="0" w:color="auto"/>
              <w:left w:val="single" w:sz="4" w:space="0" w:color="auto"/>
              <w:bottom w:val="single" w:sz="4" w:space="0" w:color="auto"/>
              <w:right w:val="single" w:sz="4" w:space="0" w:color="auto"/>
            </w:tcBorders>
          </w:tcPr>
          <w:p w14:paraId="3C98B62E" w14:textId="77777777" w:rsidR="006D2D87" w:rsidRDefault="006D2D87">
            <w:pPr>
              <w:jc w:val="both"/>
              <w:rPr>
                <w:noProof/>
              </w:rPr>
            </w:pPr>
          </w:p>
        </w:tc>
      </w:tr>
      <w:tr w:rsidR="006D2D87" w14:paraId="4CE34DEE" w14:textId="77777777" w:rsidTr="00341AF0">
        <w:tc>
          <w:tcPr>
            <w:tcW w:w="5056" w:type="dxa"/>
            <w:tcBorders>
              <w:top w:val="single" w:sz="4" w:space="0" w:color="auto"/>
              <w:left w:val="single" w:sz="4" w:space="0" w:color="auto"/>
              <w:bottom w:val="single" w:sz="4" w:space="0" w:color="auto"/>
              <w:right w:val="single" w:sz="4" w:space="0" w:color="auto"/>
            </w:tcBorders>
            <w:hideMark/>
          </w:tcPr>
          <w:p w14:paraId="79C1762C" w14:textId="77777777" w:rsidR="006D2D87" w:rsidRDefault="006D2D87">
            <w:pPr>
              <w:rPr>
                <w:noProof/>
              </w:rPr>
            </w:pPr>
            <w:r>
              <w:rPr>
                <w:noProof/>
              </w:rPr>
              <w:t>Tretieji asmenys ir priemonės, kuriomis ketinama naudotis</w:t>
            </w:r>
          </w:p>
        </w:tc>
        <w:tc>
          <w:tcPr>
            <w:tcW w:w="4929" w:type="dxa"/>
            <w:tcBorders>
              <w:top w:val="single" w:sz="4" w:space="0" w:color="auto"/>
              <w:left w:val="single" w:sz="4" w:space="0" w:color="auto"/>
              <w:bottom w:val="single" w:sz="4" w:space="0" w:color="auto"/>
              <w:right w:val="single" w:sz="4" w:space="0" w:color="auto"/>
            </w:tcBorders>
          </w:tcPr>
          <w:p w14:paraId="0DDF5C44" w14:textId="77777777" w:rsidR="006D2D87" w:rsidRDefault="006D2D87">
            <w:pPr>
              <w:jc w:val="both"/>
              <w:rPr>
                <w:noProof/>
              </w:rPr>
            </w:pPr>
          </w:p>
        </w:tc>
      </w:tr>
    </w:tbl>
    <w:p w14:paraId="47318A43" w14:textId="77777777" w:rsidR="006D2D87" w:rsidRDefault="006D2D87" w:rsidP="006D2D87">
      <w:pPr>
        <w:jc w:val="both"/>
        <w:rPr>
          <w:bCs/>
          <w:iCs/>
          <w:noProof/>
        </w:rPr>
      </w:pPr>
    </w:p>
    <w:p w14:paraId="31EAFD22" w14:textId="77777777" w:rsidR="001C023C" w:rsidRPr="001C023C" w:rsidRDefault="001C023C" w:rsidP="001C023C">
      <w:pPr>
        <w:contextualSpacing/>
        <w:jc w:val="both"/>
        <w:rPr>
          <w:bCs/>
          <w:iCs/>
          <w:noProof/>
        </w:rPr>
      </w:pPr>
      <w:r w:rsidRPr="001C023C">
        <w:rPr>
          <w:bCs/>
          <w:iCs/>
          <w:noProof/>
        </w:rPr>
        <w:t>3. Pildoma, jei tiekėjas ketina remtis ūkio subjektų pajėgumais</w:t>
      </w:r>
      <w:r w:rsidRPr="001C023C">
        <w:rPr>
          <w:noProof/>
          <w:lang w:eastAsia="en-US"/>
        </w:rPr>
        <w:t xml:space="preserve"> kvalifikacijos reikalavimui įrodinėti</w:t>
      </w:r>
      <w:r w:rsidRPr="001C023C">
        <w:rPr>
          <w:bCs/>
          <w:iCs/>
          <w:noProof/>
        </w:rPr>
        <w:t>:</w:t>
      </w:r>
    </w:p>
    <w:p w14:paraId="1EFDE10A" w14:textId="77777777" w:rsidR="001C023C" w:rsidRPr="001C023C" w:rsidRDefault="001C023C" w:rsidP="001C023C">
      <w:pPr>
        <w:contextualSpacing/>
        <w:jc w:val="both"/>
        <w:rPr>
          <w:b/>
          <w:i/>
          <w:noProof/>
        </w:rPr>
      </w:pPr>
    </w:p>
    <w:p w14:paraId="0CAEEE63" w14:textId="0AA8540C" w:rsidR="001C023C" w:rsidRPr="003601FF" w:rsidRDefault="003601FF" w:rsidP="001C023C">
      <w:pPr>
        <w:rPr>
          <w:i/>
        </w:rPr>
      </w:pPr>
      <w:bookmarkStart w:id="9" w:name="_Hlk80630515"/>
      <w:r>
        <w:rPr>
          <w:b/>
          <w:bCs/>
          <w:iCs/>
        </w:rPr>
        <w:t xml:space="preserve">                                                                                                                                                       </w:t>
      </w:r>
      <w:r w:rsidR="001C023C" w:rsidRPr="003601FF">
        <w:rPr>
          <w:i/>
        </w:rPr>
        <w:t>3 lentelė</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615"/>
        <w:gridCol w:w="4678"/>
      </w:tblGrid>
      <w:tr w:rsidR="001C023C" w:rsidRPr="001C023C" w14:paraId="76CE4011" w14:textId="77777777" w:rsidTr="00310A8F">
        <w:tc>
          <w:tcPr>
            <w:tcW w:w="625" w:type="dxa"/>
            <w:tcBorders>
              <w:top w:val="single" w:sz="4" w:space="0" w:color="auto"/>
              <w:left w:val="single" w:sz="4" w:space="0" w:color="auto"/>
              <w:bottom w:val="single" w:sz="4" w:space="0" w:color="auto"/>
              <w:right w:val="single" w:sz="4" w:space="0" w:color="auto"/>
            </w:tcBorders>
            <w:hideMark/>
          </w:tcPr>
          <w:p w14:paraId="2DFC16D2" w14:textId="77777777" w:rsidR="001C023C" w:rsidRPr="001C023C" w:rsidRDefault="001C023C" w:rsidP="001C023C">
            <w:pPr>
              <w:jc w:val="center"/>
              <w:rPr>
                <w:b/>
                <w:noProof/>
              </w:rPr>
            </w:pPr>
            <w:r w:rsidRPr="001C023C">
              <w:rPr>
                <w:b/>
                <w:noProof/>
              </w:rPr>
              <w:t>Eil. Nr.</w:t>
            </w:r>
          </w:p>
        </w:tc>
        <w:tc>
          <w:tcPr>
            <w:tcW w:w="4615" w:type="dxa"/>
            <w:tcBorders>
              <w:top w:val="single" w:sz="4" w:space="0" w:color="auto"/>
              <w:left w:val="single" w:sz="4" w:space="0" w:color="auto"/>
              <w:bottom w:val="single" w:sz="4" w:space="0" w:color="auto"/>
              <w:right w:val="single" w:sz="4" w:space="0" w:color="auto"/>
            </w:tcBorders>
            <w:hideMark/>
          </w:tcPr>
          <w:p w14:paraId="3B043B60" w14:textId="77777777" w:rsidR="001C023C" w:rsidRPr="001C023C" w:rsidRDefault="001C023C" w:rsidP="001C023C">
            <w:pPr>
              <w:jc w:val="center"/>
              <w:rPr>
                <w:b/>
                <w:noProof/>
              </w:rPr>
            </w:pPr>
            <w:r w:rsidRPr="001C023C">
              <w:rPr>
                <w:b/>
                <w:noProof/>
              </w:rPr>
              <w:t>Ūkio subjekto pavadinimas</w:t>
            </w:r>
          </w:p>
        </w:tc>
        <w:tc>
          <w:tcPr>
            <w:tcW w:w="4678" w:type="dxa"/>
            <w:tcBorders>
              <w:top w:val="single" w:sz="4" w:space="0" w:color="auto"/>
              <w:left w:val="single" w:sz="4" w:space="0" w:color="auto"/>
              <w:bottom w:val="single" w:sz="4" w:space="0" w:color="auto"/>
              <w:right w:val="single" w:sz="4" w:space="0" w:color="auto"/>
            </w:tcBorders>
            <w:hideMark/>
          </w:tcPr>
          <w:p w14:paraId="2C66977C" w14:textId="537D0D11" w:rsidR="001C023C" w:rsidRPr="001C023C" w:rsidRDefault="001C023C" w:rsidP="001C023C">
            <w:pPr>
              <w:jc w:val="center"/>
              <w:rPr>
                <w:b/>
                <w:noProof/>
              </w:rPr>
            </w:pPr>
            <w:r w:rsidRPr="001C023C">
              <w:rPr>
                <w:b/>
                <w:noProof/>
              </w:rPr>
              <w:t xml:space="preserve">Kvalifikacijos reikalavimas, kuriam įrodinėti, bus remiamasi </w:t>
            </w:r>
            <w:r w:rsidR="003C5DB0">
              <w:rPr>
                <w:b/>
                <w:noProof/>
              </w:rPr>
              <w:t xml:space="preserve">(Konkurso sąlygų </w:t>
            </w:r>
            <w:r w:rsidR="003C5DB0" w:rsidRPr="00112656">
              <w:rPr>
                <w:b/>
                <w:noProof/>
              </w:rPr>
              <w:t>3.</w:t>
            </w:r>
            <w:r w:rsidR="00DB2FCD" w:rsidRPr="00112656">
              <w:rPr>
                <w:b/>
                <w:noProof/>
              </w:rPr>
              <w:t>9</w:t>
            </w:r>
            <w:r w:rsidR="003C5DB0" w:rsidRPr="00112656">
              <w:rPr>
                <w:b/>
                <w:noProof/>
              </w:rPr>
              <w:t>.</w:t>
            </w:r>
            <w:r w:rsidR="003C5DB0">
              <w:rPr>
                <w:b/>
                <w:noProof/>
              </w:rPr>
              <w:t xml:space="preserve"> p.)</w:t>
            </w:r>
          </w:p>
        </w:tc>
      </w:tr>
      <w:tr w:rsidR="001C023C" w:rsidRPr="001C023C" w14:paraId="1E512A94" w14:textId="77777777" w:rsidTr="00310A8F">
        <w:tc>
          <w:tcPr>
            <w:tcW w:w="625" w:type="dxa"/>
            <w:tcBorders>
              <w:top w:val="single" w:sz="4" w:space="0" w:color="auto"/>
              <w:left w:val="single" w:sz="4" w:space="0" w:color="auto"/>
              <w:bottom w:val="single" w:sz="4" w:space="0" w:color="auto"/>
              <w:right w:val="single" w:sz="4" w:space="0" w:color="auto"/>
            </w:tcBorders>
          </w:tcPr>
          <w:p w14:paraId="617CCC14" w14:textId="77777777" w:rsidR="001C023C" w:rsidRPr="001C023C" w:rsidRDefault="001C023C" w:rsidP="001C023C">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0BADF782" w14:textId="77777777" w:rsidR="001C023C" w:rsidRPr="001C023C" w:rsidRDefault="001C023C" w:rsidP="001C023C">
            <w:pPr>
              <w:jc w:val="both"/>
              <w:rPr>
                <w:noProof/>
              </w:rPr>
            </w:pPr>
          </w:p>
        </w:tc>
        <w:tc>
          <w:tcPr>
            <w:tcW w:w="4678" w:type="dxa"/>
            <w:tcBorders>
              <w:top w:val="single" w:sz="4" w:space="0" w:color="auto"/>
              <w:left w:val="single" w:sz="4" w:space="0" w:color="auto"/>
              <w:bottom w:val="single" w:sz="4" w:space="0" w:color="auto"/>
              <w:right w:val="single" w:sz="4" w:space="0" w:color="auto"/>
            </w:tcBorders>
          </w:tcPr>
          <w:p w14:paraId="2BFCDA58" w14:textId="77777777" w:rsidR="001C023C" w:rsidRPr="001C023C" w:rsidRDefault="001C023C" w:rsidP="001C023C">
            <w:pPr>
              <w:jc w:val="both"/>
              <w:rPr>
                <w:noProof/>
              </w:rPr>
            </w:pPr>
          </w:p>
        </w:tc>
      </w:tr>
      <w:tr w:rsidR="001C023C" w:rsidRPr="001C023C" w14:paraId="6494ECD3" w14:textId="77777777" w:rsidTr="00310A8F">
        <w:tc>
          <w:tcPr>
            <w:tcW w:w="625" w:type="dxa"/>
            <w:tcBorders>
              <w:top w:val="single" w:sz="4" w:space="0" w:color="auto"/>
              <w:left w:val="single" w:sz="4" w:space="0" w:color="auto"/>
              <w:bottom w:val="single" w:sz="4" w:space="0" w:color="auto"/>
              <w:right w:val="single" w:sz="4" w:space="0" w:color="auto"/>
            </w:tcBorders>
          </w:tcPr>
          <w:p w14:paraId="2ADB239E" w14:textId="77777777" w:rsidR="001C023C" w:rsidRPr="001C023C" w:rsidRDefault="001C023C" w:rsidP="001C023C">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33F2328D" w14:textId="77777777" w:rsidR="001C023C" w:rsidRPr="001C023C" w:rsidRDefault="001C023C" w:rsidP="001C023C">
            <w:pPr>
              <w:jc w:val="both"/>
              <w:rPr>
                <w:noProof/>
              </w:rPr>
            </w:pPr>
          </w:p>
        </w:tc>
        <w:tc>
          <w:tcPr>
            <w:tcW w:w="4678" w:type="dxa"/>
            <w:tcBorders>
              <w:top w:val="single" w:sz="4" w:space="0" w:color="auto"/>
              <w:left w:val="single" w:sz="4" w:space="0" w:color="auto"/>
              <w:bottom w:val="single" w:sz="4" w:space="0" w:color="auto"/>
              <w:right w:val="single" w:sz="4" w:space="0" w:color="auto"/>
            </w:tcBorders>
          </w:tcPr>
          <w:p w14:paraId="6D8A1001" w14:textId="77777777" w:rsidR="001C023C" w:rsidRPr="001C023C" w:rsidRDefault="001C023C" w:rsidP="001C023C">
            <w:pPr>
              <w:jc w:val="both"/>
              <w:rPr>
                <w:noProof/>
              </w:rPr>
            </w:pPr>
          </w:p>
        </w:tc>
      </w:tr>
    </w:tbl>
    <w:p w14:paraId="432254DE" w14:textId="77777777" w:rsidR="00291EF4" w:rsidRPr="00D90273" w:rsidRDefault="00291EF4" w:rsidP="00291EF4">
      <w:pPr>
        <w:tabs>
          <w:tab w:val="left" w:pos="0"/>
        </w:tabs>
        <w:contextualSpacing/>
        <w:jc w:val="both"/>
        <w:rPr>
          <w:bCs/>
          <w:iCs/>
          <w:noProof/>
          <w:szCs w:val="24"/>
        </w:rPr>
      </w:pPr>
    </w:p>
    <w:p w14:paraId="171EA2B7" w14:textId="417199C5" w:rsidR="00291EF4" w:rsidRDefault="00D90273" w:rsidP="00291EF4">
      <w:pPr>
        <w:tabs>
          <w:tab w:val="left" w:pos="0"/>
        </w:tabs>
        <w:contextualSpacing/>
        <w:jc w:val="both"/>
        <w:rPr>
          <w:rFonts w:eastAsia="Yu Mincho"/>
          <w:szCs w:val="24"/>
        </w:rPr>
      </w:pPr>
      <w:r>
        <w:rPr>
          <w:bCs/>
          <w:iCs/>
          <w:noProof/>
          <w:szCs w:val="24"/>
        </w:rPr>
        <w:t>4</w:t>
      </w:r>
      <w:r w:rsidR="00291EF4" w:rsidRPr="00291EF4">
        <w:rPr>
          <w:bCs/>
          <w:iCs/>
          <w:noProof/>
          <w:szCs w:val="24"/>
        </w:rPr>
        <w:t>.</w:t>
      </w:r>
      <w:r w:rsidR="00291EF4" w:rsidRPr="00291EF4">
        <w:rPr>
          <w:bCs/>
          <w:i/>
          <w:noProof/>
          <w:szCs w:val="24"/>
        </w:rPr>
        <w:t xml:space="preserve"> </w:t>
      </w:r>
      <w:r w:rsidR="00291EF4" w:rsidRPr="00291EF4">
        <w:rPr>
          <w:bCs/>
          <w:iCs/>
          <w:noProof/>
          <w:szCs w:val="24"/>
        </w:rPr>
        <w:t xml:space="preserve">Pažymime, kad sutinkame su visomis konkurso sąlygomis ir siūlome </w:t>
      </w:r>
      <w:r w:rsidR="00291EF4" w:rsidRPr="00291EF4">
        <w:rPr>
          <w:rFonts w:eastAsia="Yu Mincho"/>
          <w:szCs w:val="24"/>
        </w:rPr>
        <w:t xml:space="preserve">bendrą 36 mėn. </w:t>
      </w:r>
      <w:r w:rsidR="00291EF4" w:rsidRPr="004620B6">
        <w:rPr>
          <w:rFonts w:eastAsia="Yu Mincho"/>
          <w:szCs w:val="24"/>
        </w:rPr>
        <w:t>kainą siūlom</w:t>
      </w:r>
      <w:r w:rsidR="003871B1">
        <w:rPr>
          <w:rFonts w:eastAsia="Yu Mincho"/>
          <w:szCs w:val="24"/>
        </w:rPr>
        <w:t>am</w:t>
      </w:r>
      <w:r w:rsidR="00291EF4" w:rsidRPr="004620B6">
        <w:rPr>
          <w:rFonts w:eastAsia="Yu Mincho"/>
          <w:szCs w:val="24"/>
        </w:rPr>
        <w:t xml:space="preserve"> pirkimo objekt</w:t>
      </w:r>
      <w:r w:rsidR="004620B6" w:rsidRPr="004620B6">
        <w:rPr>
          <w:rFonts w:eastAsia="Yu Mincho"/>
          <w:szCs w:val="24"/>
        </w:rPr>
        <w:t>ui</w:t>
      </w:r>
      <w:r w:rsidR="00291EF4" w:rsidRPr="004620B6">
        <w:rPr>
          <w:rFonts w:eastAsia="Yu Mincho"/>
          <w:szCs w:val="24"/>
        </w:rPr>
        <w:t>:</w:t>
      </w:r>
    </w:p>
    <w:p w14:paraId="1A34746C" w14:textId="63DDF43D" w:rsidR="00BD057D" w:rsidRPr="00B03C70" w:rsidRDefault="00B03C70" w:rsidP="00291EF4">
      <w:pPr>
        <w:tabs>
          <w:tab w:val="left" w:pos="0"/>
        </w:tabs>
        <w:contextualSpacing/>
        <w:jc w:val="both"/>
        <w:rPr>
          <w:rFonts w:eastAsia="Yu Mincho"/>
          <w:i/>
          <w:iCs/>
          <w:szCs w:val="24"/>
        </w:rPr>
      </w:pPr>
      <w:r>
        <w:rPr>
          <w:rFonts w:eastAsia="Yu Mincho"/>
          <w:szCs w:val="24"/>
        </w:rPr>
        <w:t xml:space="preserve">                                                                                                                                                      </w:t>
      </w:r>
      <w:r w:rsidR="001958AE">
        <w:rPr>
          <w:rFonts w:eastAsia="Yu Mincho"/>
          <w:i/>
          <w:iCs/>
          <w:szCs w:val="24"/>
        </w:rPr>
        <w:t>4</w:t>
      </w:r>
      <w:r w:rsidRPr="00B03C70">
        <w:rPr>
          <w:rFonts w:eastAsia="Yu Mincho"/>
          <w:i/>
          <w:iCs/>
          <w:szCs w:val="24"/>
        </w:rPr>
        <w:t xml:space="preserve"> lentelė</w:t>
      </w:r>
    </w:p>
    <w:tbl>
      <w:tblPr>
        <w:tblW w:w="9918" w:type="dxa"/>
        <w:tblLook w:val="04A0" w:firstRow="1" w:lastRow="0" w:firstColumn="1" w:lastColumn="0" w:noHBand="0" w:noVBand="1"/>
      </w:tblPr>
      <w:tblGrid>
        <w:gridCol w:w="702"/>
        <w:gridCol w:w="16"/>
        <w:gridCol w:w="3483"/>
        <w:gridCol w:w="12"/>
        <w:gridCol w:w="1043"/>
        <w:gridCol w:w="1701"/>
        <w:gridCol w:w="1267"/>
        <w:gridCol w:w="1694"/>
      </w:tblGrid>
      <w:tr w:rsidR="00BD057D" w:rsidRPr="00BD057D" w14:paraId="2246DB14" w14:textId="77777777" w:rsidTr="00B03C70">
        <w:trPr>
          <w:trHeight w:val="16"/>
        </w:trPr>
        <w:tc>
          <w:tcPr>
            <w:tcW w:w="718" w:type="dxa"/>
            <w:gridSpan w:val="2"/>
            <w:tcBorders>
              <w:top w:val="single" w:sz="4" w:space="0" w:color="auto"/>
              <w:left w:val="single" w:sz="4" w:space="0" w:color="auto"/>
              <w:bottom w:val="single" w:sz="4" w:space="0" w:color="auto"/>
              <w:right w:val="single" w:sz="4" w:space="0" w:color="auto"/>
            </w:tcBorders>
            <w:vAlign w:val="center"/>
          </w:tcPr>
          <w:p w14:paraId="712AF6B3"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Eil. Nr.</w:t>
            </w: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184724D5"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Prekės pavadinimas, reikalavimai</w:t>
            </w:r>
          </w:p>
        </w:tc>
        <w:tc>
          <w:tcPr>
            <w:tcW w:w="1043" w:type="dxa"/>
            <w:tcBorders>
              <w:top w:val="single" w:sz="4" w:space="0" w:color="auto"/>
              <w:left w:val="single" w:sz="4" w:space="0" w:color="auto"/>
              <w:bottom w:val="single" w:sz="4" w:space="0" w:color="auto"/>
              <w:right w:val="single" w:sz="4" w:space="0" w:color="auto"/>
            </w:tcBorders>
            <w:vAlign w:val="center"/>
          </w:tcPr>
          <w:p w14:paraId="7C5CBB8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Mato vienetas</w:t>
            </w:r>
          </w:p>
        </w:tc>
        <w:tc>
          <w:tcPr>
            <w:tcW w:w="1701" w:type="dxa"/>
            <w:tcBorders>
              <w:top w:val="single" w:sz="4" w:space="0" w:color="auto"/>
              <w:left w:val="single" w:sz="4" w:space="0" w:color="auto"/>
              <w:bottom w:val="single" w:sz="4" w:space="0" w:color="auto"/>
              <w:right w:val="single" w:sz="8" w:space="0" w:color="auto"/>
            </w:tcBorders>
            <w:vAlign w:val="center"/>
          </w:tcPr>
          <w:p w14:paraId="0C93BE3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Preliminarūs prekių kiekiai per 36 mėn.</w:t>
            </w:r>
          </w:p>
        </w:tc>
        <w:tc>
          <w:tcPr>
            <w:tcW w:w="1267" w:type="dxa"/>
            <w:tcBorders>
              <w:top w:val="single" w:sz="4" w:space="0" w:color="auto"/>
              <w:left w:val="single" w:sz="4" w:space="0" w:color="auto"/>
              <w:bottom w:val="single" w:sz="4" w:space="0" w:color="auto"/>
              <w:right w:val="single" w:sz="8" w:space="0" w:color="auto"/>
            </w:tcBorders>
          </w:tcPr>
          <w:p w14:paraId="1AF5A54B"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Prekių įkainis Eur be PVM</w:t>
            </w:r>
          </w:p>
        </w:tc>
        <w:tc>
          <w:tcPr>
            <w:tcW w:w="1694" w:type="dxa"/>
            <w:tcBorders>
              <w:top w:val="single" w:sz="4" w:space="0" w:color="auto"/>
              <w:left w:val="single" w:sz="4" w:space="0" w:color="auto"/>
              <w:bottom w:val="single" w:sz="4" w:space="0" w:color="auto"/>
              <w:right w:val="single" w:sz="8" w:space="0" w:color="auto"/>
            </w:tcBorders>
          </w:tcPr>
          <w:p w14:paraId="5CD2E923" w14:textId="77777777" w:rsidR="00BD057D" w:rsidRPr="00BD057D" w:rsidRDefault="00BD057D" w:rsidP="00BD057D">
            <w:pPr>
              <w:jc w:val="center"/>
              <w:rPr>
                <w:rFonts w:eastAsia="Aptos"/>
                <w:b/>
                <w:bCs/>
                <w:kern w:val="2"/>
                <w:szCs w:val="24"/>
                <w:lang w:eastAsia="en-US"/>
                <w14:ligatures w14:val="standardContextual"/>
              </w:rPr>
            </w:pPr>
            <w:r w:rsidRPr="00BD057D">
              <w:rPr>
                <w:rFonts w:eastAsia="Aptos"/>
                <w:b/>
                <w:bCs/>
                <w:iCs/>
                <w:kern w:val="2"/>
                <w:szCs w:val="24"/>
                <w:lang w:eastAsia="en-US"/>
                <w14:ligatures w14:val="standardContextual"/>
              </w:rPr>
              <w:t>Bendra prekių kaina Eur be PVM (4*5)</w:t>
            </w:r>
          </w:p>
        </w:tc>
      </w:tr>
      <w:tr w:rsidR="00BD057D" w:rsidRPr="00BD057D" w14:paraId="095CAFC3" w14:textId="77777777" w:rsidTr="00B03C70">
        <w:trPr>
          <w:trHeight w:val="16"/>
        </w:trPr>
        <w:tc>
          <w:tcPr>
            <w:tcW w:w="718" w:type="dxa"/>
            <w:gridSpan w:val="2"/>
            <w:tcBorders>
              <w:top w:val="single" w:sz="4" w:space="0" w:color="auto"/>
              <w:left w:val="single" w:sz="4" w:space="0" w:color="auto"/>
              <w:bottom w:val="single" w:sz="4" w:space="0" w:color="auto"/>
              <w:right w:val="single" w:sz="4" w:space="0" w:color="auto"/>
            </w:tcBorders>
            <w:vAlign w:val="center"/>
          </w:tcPr>
          <w:p w14:paraId="134F4F4E"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1</w:t>
            </w:r>
          </w:p>
        </w:tc>
        <w:tc>
          <w:tcPr>
            <w:tcW w:w="3495" w:type="dxa"/>
            <w:gridSpan w:val="2"/>
            <w:tcBorders>
              <w:top w:val="single" w:sz="4" w:space="0" w:color="auto"/>
              <w:left w:val="single" w:sz="4" w:space="0" w:color="auto"/>
              <w:bottom w:val="single" w:sz="4" w:space="0" w:color="auto"/>
              <w:right w:val="single" w:sz="4" w:space="0" w:color="auto"/>
            </w:tcBorders>
            <w:vAlign w:val="center"/>
          </w:tcPr>
          <w:p w14:paraId="64A23049"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2</w:t>
            </w:r>
          </w:p>
        </w:tc>
        <w:tc>
          <w:tcPr>
            <w:tcW w:w="1043" w:type="dxa"/>
            <w:tcBorders>
              <w:top w:val="single" w:sz="4" w:space="0" w:color="auto"/>
              <w:left w:val="single" w:sz="4" w:space="0" w:color="auto"/>
              <w:bottom w:val="single" w:sz="4" w:space="0" w:color="auto"/>
              <w:right w:val="single" w:sz="4" w:space="0" w:color="auto"/>
            </w:tcBorders>
            <w:vAlign w:val="center"/>
          </w:tcPr>
          <w:p w14:paraId="3D234F44"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3</w:t>
            </w:r>
          </w:p>
        </w:tc>
        <w:tc>
          <w:tcPr>
            <w:tcW w:w="1701" w:type="dxa"/>
            <w:tcBorders>
              <w:top w:val="single" w:sz="4" w:space="0" w:color="auto"/>
              <w:left w:val="single" w:sz="4" w:space="0" w:color="auto"/>
              <w:bottom w:val="single" w:sz="4" w:space="0" w:color="auto"/>
              <w:right w:val="single" w:sz="8" w:space="0" w:color="auto"/>
            </w:tcBorders>
            <w:vAlign w:val="center"/>
          </w:tcPr>
          <w:p w14:paraId="0EA4A904"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4</w:t>
            </w:r>
          </w:p>
        </w:tc>
        <w:tc>
          <w:tcPr>
            <w:tcW w:w="1267" w:type="dxa"/>
            <w:tcBorders>
              <w:top w:val="single" w:sz="4" w:space="0" w:color="auto"/>
              <w:left w:val="single" w:sz="4" w:space="0" w:color="auto"/>
              <w:bottom w:val="single" w:sz="4" w:space="0" w:color="auto"/>
              <w:right w:val="single" w:sz="8" w:space="0" w:color="auto"/>
            </w:tcBorders>
          </w:tcPr>
          <w:p w14:paraId="5DF4B29A"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5</w:t>
            </w:r>
          </w:p>
        </w:tc>
        <w:tc>
          <w:tcPr>
            <w:tcW w:w="1694" w:type="dxa"/>
            <w:tcBorders>
              <w:top w:val="single" w:sz="4" w:space="0" w:color="auto"/>
              <w:left w:val="single" w:sz="4" w:space="0" w:color="auto"/>
              <w:bottom w:val="single" w:sz="4" w:space="0" w:color="auto"/>
              <w:right w:val="single" w:sz="8" w:space="0" w:color="auto"/>
            </w:tcBorders>
          </w:tcPr>
          <w:p w14:paraId="0F74A7F9" w14:textId="77777777" w:rsidR="00BD057D" w:rsidRPr="00BD057D" w:rsidRDefault="00BD057D" w:rsidP="00BD057D">
            <w:pPr>
              <w:jc w:val="center"/>
              <w:rPr>
                <w:rFonts w:eastAsia="Aptos"/>
                <w:i/>
                <w:iCs/>
                <w:kern w:val="2"/>
                <w:szCs w:val="24"/>
                <w:lang w:eastAsia="en-US"/>
                <w14:ligatures w14:val="standardContextual"/>
              </w:rPr>
            </w:pPr>
            <w:r w:rsidRPr="00BD057D">
              <w:rPr>
                <w:rFonts w:eastAsia="Aptos"/>
                <w:i/>
                <w:iCs/>
                <w:kern w:val="2"/>
                <w:szCs w:val="24"/>
                <w:lang w:eastAsia="en-US"/>
                <w14:ligatures w14:val="standardContextual"/>
              </w:rPr>
              <w:t>6</w:t>
            </w:r>
          </w:p>
        </w:tc>
      </w:tr>
      <w:tr w:rsidR="00BD057D" w:rsidRPr="00BD057D" w14:paraId="36331601" w14:textId="77777777" w:rsidTr="00B03C70">
        <w:trPr>
          <w:trHeight w:val="16"/>
        </w:trPr>
        <w:tc>
          <w:tcPr>
            <w:tcW w:w="702" w:type="dxa"/>
            <w:tcBorders>
              <w:top w:val="nil"/>
              <w:left w:val="single" w:sz="4" w:space="0" w:color="auto"/>
              <w:bottom w:val="single" w:sz="4" w:space="0" w:color="auto"/>
              <w:right w:val="single" w:sz="4" w:space="0" w:color="auto"/>
            </w:tcBorders>
            <w:vAlign w:val="center"/>
          </w:tcPr>
          <w:p w14:paraId="04174F08" w14:textId="7183034D" w:rsidR="00BD057D" w:rsidRPr="00BD057D" w:rsidRDefault="00BD057D" w:rsidP="00BD057D">
            <w:pPr>
              <w:jc w:val="center"/>
              <w:rPr>
                <w:sz w:val="20"/>
              </w:rPr>
            </w:pPr>
            <w:r w:rsidRPr="00BD057D">
              <w:rPr>
                <w:sz w:val="20"/>
              </w:rPr>
              <w:t>1.</w:t>
            </w:r>
          </w:p>
        </w:tc>
        <w:tc>
          <w:tcPr>
            <w:tcW w:w="3499" w:type="dxa"/>
            <w:gridSpan w:val="2"/>
            <w:tcBorders>
              <w:top w:val="nil"/>
              <w:left w:val="nil"/>
              <w:bottom w:val="single" w:sz="4" w:space="0" w:color="auto"/>
              <w:right w:val="single" w:sz="4" w:space="0" w:color="auto"/>
            </w:tcBorders>
            <w:vAlign w:val="center"/>
          </w:tcPr>
          <w:p w14:paraId="161F8889" w14:textId="77777777" w:rsidR="008A5AA3" w:rsidRPr="00441C0C" w:rsidRDefault="008A5AA3" w:rsidP="008A5AA3">
            <w:pPr>
              <w:jc w:val="both"/>
              <w:rPr>
                <w:b/>
                <w:bCs/>
                <w:sz w:val="20"/>
              </w:rPr>
            </w:pPr>
            <w:r w:rsidRPr="00441C0C">
              <w:rPr>
                <w:b/>
                <w:bCs/>
                <w:sz w:val="20"/>
              </w:rPr>
              <w:t>Plastikinis langas (varstomas):</w:t>
            </w:r>
          </w:p>
          <w:p w14:paraId="0D3F89F3" w14:textId="4A29DFA2" w:rsidR="00BD057D" w:rsidRPr="00BD057D" w:rsidRDefault="008A5AA3" w:rsidP="008A5AA3">
            <w:pPr>
              <w:jc w:val="both"/>
              <w:rPr>
                <w:sz w:val="20"/>
              </w:rPr>
            </w:pPr>
            <w:r w:rsidRPr="008A5AA3">
              <w:rPr>
                <w:sz w:val="20"/>
              </w:rPr>
              <w:t xml:space="preserve">Langas iš PVC profilio: storis ne mažesnis kaip 70 mm, ne mažiau kaip 5 kamerų, armuotas visu perimetru cinkuoto plieno profiliais. PVC profilio matomų </w:t>
            </w:r>
            <w:r w:rsidRPr="00CE016D">
              <w:rPr>
                <w:sz w:val="20"/>
              </w:rPr>
              <w:t>išorinių sienelių storis ne mažesnis kaip 2,8 mm, nematomų išorinių sienelių storis ne mažesnis kaip 2,5 mm. Profiliams negali būti naudojami švino pagrindu pagaminti stabilizatoriai. Lango šilumos perdavimo koeficientas UW ne didesnis kaip 1,3 W/(m²K).</w:t>
            </w:r>
            <w:r w:rsidRPr="008A5AA3">
              <w:rPr>
                <w:sz w:val="20"/>
              </w:rPr>
              <w:t xml:space="preserve"> Langas komplektuojamas su metaliniais apkaustais, varstymo mechanizmu, rankena, sandarinimo tarpinėmis ir kitais montavimui bei naudojimui reikalingais elementais. Spalva – balta. Lango konstrukcija, varstymo kryptis, matmenys – pagal užsakovo eskizą. Stiklo paketas 1 kameros, </w:t>
            </w:r>
            <w:r w:rsidRPr="00441C0C">
              <w:rPr>
                <w:b/>
                <w:bCs/>
                <w:sz w:val="20"/>
              </w:rPr>
              <w:t>be montavimo.</w:t>
            </w:r>
          </w:p>
        </w:tc>
        <w:tc>
          <w:tcPr>
            <w:tcW w:w="1055" w:type="dxa"/>
            <w:gridSpan w:val="2"/>
            <w:tcBorders>
              <w:top w:val="nil"/>
              <w:left w:val="nil"/>
              <w:bottom w:val="single" w:sz="4" w:space="0" w:color="auto"/>
              <w:right w:val="single" w:sz="4" w:space="0" w:color="auto"/>
            </w:tcBorders>
            <w:vAlign w:val="center"/>
          </w:tcPr>
          <w:p w14:paraId="599BF0EA" w14:textId="662F9668"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4E761F58" w14:textId="04B7A819" w:rsidR="00BD057D"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32</w:t>
            </w:r>
          </w:p>
        </w:tc>
        <w:tc>
          <w:tcPr>
            <w:tcW w:w="1267" w:type="dxa"/>
            <w:tcBorders>
              <w:top w:val="single" w:sz="4" w:space="0" w:color="auto"/>
              <w:left w:val="single" w:sz="8" w:space="0" w:color="auto"/>
              <w:bottom w:val="single" w:sz="4" w:space="0" w:color="auto"/>
              <w:right w:val="single" w:sz="8" w:space="0" w:color="auto"/>
            </w:tcBorders>
          </w:tcPr>
          <w:p w14:paraId="249D40BF"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3FC9A7B1"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69E36409" w14:textId="77777777" w:rsidTr="00B03C70">
        <w:trPr>
          <w:trHeight w:val="16"/>
        </w:trPr>
        <w:tc>
          <w:tcPr>
            <w:tcW w:w="702" w:type="dxa"/>
            <w:tcBorders>
              <w:top w:val="nil"/>
              <w:left w:val="single" w:sz="4" w:space="0" w:color="auto"/>
              <w:bottom w:val="single" w:sz="4" w:space="0" w:color="auto"/>
              <w:right w:val="single" w:sz="4" w:space="0" w:color="auto"/>
            </w:tcBorders>
            <w:vAlign w:val="center"/>
            <w:hideMark/>
          </w:tcPr>
          <w:p w14:paraId="60E002FF" w14:textId="130ADFEA" w:rsidR="00BD057D" w:rsidRPr="00BD057D" w:rsidRDefault="00CC6DC0" w:rsidP="00BD057D">
            <w:pPr>
              <w:jc w:val="center"/>
              <w:rPr>
                <w:sz w:val="20"/>
              </w:rPr>
            </w:pPr>
            <w:r>
              <w:rPr>
                <w:sz w:val="20"/>
              </w:rPr>
              <w:t>2.</w:t>
            </w:r>
          </w:p>
        </w:tc>
        <w:tc>
          <w:tcPr>
            <w:tcW w:w="3499" w:type="dxa"/>
            <w:gridSpan w:val="2"/>
            <w:tcBorders>
              <w:top w:val="nil"/>
              <w:left w:val="nil"/>
              <w:bottom w:val="single" w:sz="4" w:space="0" w:color="auto"/>
              <w:right w:val="single" w:sz="4" w:space="0" w:color="auto"/>
            </w:tcBorders>
            <w:vAlign w:val="center"/>
            <w:hideMark/>
          </w:tcPr>
          <w:p w14:paraId="63D9F559" w14:textId="77777777" w:rsidR="00D57378" w:rsidRPr="00D57378" w:rsidRDefault="00D57378" w:rsidP="00D57378">
            <w:pPr>
              <w:jc w:val="both"/>
              <w:rPr>
                <w:rFonts w:eastAsia="Calibri"/>
                <w:b/>
                <w:bCs/>
                <w:color w:val="000000"/>
                <w:sz w:val="20"/>
                <w:lang w:eastAsia="en-US"/>
              </w:rPr>
            </w:pPr>
            <w:r w:rsidRPr="00D57378">
              <w:rPr>
                <w:rFonts w:eastAsia="Calibri"/>
                <w:b/>
                <w:bCs/>
                <w:color w:val="000000"/>
                <w:sz w:val="20"/>
                <w:lang w:eastAsia="en-US"/>
              </w:rPr>
              <w:t>Plastikinis langas (nevarstomas):</w:t>
            </w:r>
          </w:p>
          <w:p w14:paraId="3BA63717" w14:textId="77777777" w:rsidR="00D57378" w:rsidRPr="00D57378" w:rsidRDefault="00D57378" w:rsidP="00D57378">
            <w:pPr>
              <w:jc w:val="both"/>
              <w:rPr>
                <w:rFonts w:eastAsia="Calibri"/>
                <w:b/>
                <w:bCs/>
                <w:color w:val="000000"/>
                <w:sz w:val="20"/>
                <w:lang w:eastAsia="en-US"/>
              </w:rPr>
            </w:pPr>
            <w:r w:rsidRPr="00D57378">
              <w:rPr>
                <w:rFonts w:eastAsia="Calibri"/>
                <w:color w:val="000000"/>
                <w:sz w:val="20"/>
                <w:lang w:eastAsia="en-US"/>
              </w:rPr>
              <w:t xml:space="preserve">Langas iš PVC profilio: </w:t>
            </w:r>
            <w:r w:rsidRPr="00CE016D">
              <w:rPr>
                <w:rFonts w:eastAsia="Calibri"/>
                <w:color w:val="000000"/>
                <w:sz w:val="20"/>
                <w:lang w:eastAsia="en-US"/>
              </w:rPr>
              <w:t xml:space="preserve">storis ne mažesnis kaip 70 mm, ne mažiau kaip 5 </w:t>
            </w:r>
            <w:r w:rsidRPr="00CE016D">
              <w:rPr>
                <w:rFonts w:eastAsia="Calibri"/>
                <w:color w:val="000000"/>
                <w:sz w:val="20"/>
                <w:lang w:eastAsia="en-US"/>
              </w:rPr>
              <w:lastRenderedPageBreak/>
              <w:t>kamerų, armuotas visu perimetru cinkuoto plieno profiliais. PVC profilio matomų išorinių sienelių storis ne mažesnis kaip 2,8 mm, nematomų išorinių sienelių storis ne mažesnis kaip 2,5 mm. Profiliams negali būti naudojami švino pagrindu pagaminti stabilizatoriai. Lango šilumos perdavimo koeficientas UW ne didesnis kaip 1,3 W/(m²K).</w:t>
            </w:r>
            <w:r w:rsidRPr="00D57378">
              <w:rPr>
                <w:rFonts w:eastAsia="Calibri"/>
                <w:color w:val="000000"/>
                <w:sz w:val="20"/>
                <w:lang w:eastAsia="en-US"/>
              </w:rPr>
              <w:t xml:space="preserve"> Spalva – balta. Lango konstrukcija, matmenys – pagal užsakovo eskizą.</w:t>
            </w:r>
          </w:p>
          <w:p w14:paraId="0CDFDA4A" w14:textId="729C4C70" w:rsidR="00BD057D" w:rsidRPr="00BD057D" w:rsidRDefault="00D57378" w:rsidP="00D57378">
            <w:pPr>
              <w:jc w:val="both"/>
              <w:rPr>
                <w:sz w:val="20"/>
              </w:rPr>
            </w:pPr>
            <w:r w:rsidRPr="00D57378">
              <w:rPr>
                <w:rFonts w:eastAsia="Calibri"/>
                <w:color w:val="000000"/>
                <w:sz w:val="20"/>
                <w:lang w:eastAsia="en-US"/>
              </w:rPr>
              <w:t xml:space="preserve">Stiklo paketas 1 kameros, </w:t>
            </w:r>
            <w:r w:rsidRPr="00D57378">
              <w:rPr>
                <w:rFonts w:eastAsia="Calibri"/>
                <w:b/>
                <w:bCs/>
                <w:color w:val="000000"/>
                <w:sz w:val="20"/>
                <w:lang w:eastAsia="en-US"/>
              </w:rPr>
              <w:t>be montavimo.</w:t>
            </w:r>
          </w:p>
        </w:tc>
        <w:tc>
          <w:tcPr>
            <w:tcW w:w="1055" w:type="dxa"/>
            <w:gridSpan w:val="2"/>
            <w:tcBorders>
              <w:top w:val="nil"/>
              <w:left w:val="nil"/>
              <w:bottom w:val="single" w:sz="4" w:space="0" w:color="auto"/>
              <w:right w:val="single" w:sz="4" w:space="0" w:color="auto"/>
            </w:tcBorders>
            <w:vAlign w:val="center"/>
            <w:hideMark/>
          </w:tcPr>
          <w:p w14:paraId="02C600B5" w14:textId="462FE86C" w:rsidR="00BD057D" w:rsidRPr="00BD057D" w:rsidRDefault="000057F3" w:rsidP="00BD057D">
            <w:pPr>
              <w:jc w:val="center"/>
              <w:rPr>
                <w:sz w:val="20"/>
              </w:rPr>
            </w:pPr>
            <w:r w:rsidRPr="000057F3">
              <w:rPr>
                <w:bCs/>
                <w:color w:val="000000"/>
                <w:sz w:val="20"/>
              </w:rPr>
              <w:lastRenderedPageBreak/>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hideMark/>
          </w:tcPr>
          <w:p w14:paraId="0115DF99" w14:textId="065C1971" w:rsidR="00BD057D" w:rsidRPr="00BD057D" w:rsidRDefault="006C671D" w:rsidP="00BD057D">
            <w:pPr>
              <w:jc w:val="center"/>
              <w:rPr>
                <w:sz w:val="20"/>
              </w:rPr>
            </w:pPr>
            <w:r>
              <w:rPr>
                <w:sz w:val="20"/>
              </w:rPr>
              <w:t>10</w:t>
            </w:r>
          </w:p>
        </w:tc>
        <w:tc>
          <w:tcPr>
            <w:tcW w:w="1267" w:type="dxa"/>
            <w:tcBorders>
              <w:top w:val="nil"/>
              <w:left w:val="single" w:sz="8" w:space="0" w:color="auto"/>
              <w:bottom w:val="single" w:sz="4" w:space="0" w:color="auto"/>
              <w:right w:val="single" w:sz="8" w:space="0" w:color="auto"/>
            </w:tcBorders>
          </w:tcPr>
          <w:p w14:paraId="3F2F9AC5"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20514C28"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35A8C90A" w14:textId="77777777" w:rsidTr="00B03C70">
        <w:trPr>
          <w:trHeight w:val="16"/>
        </w:trPr>
        <w:tc>
          <w:tcPr>
            <w:tcW w:w="702" w:type="dxa"/>
            <w:tcBorders>
              <w:top w:val="nil"/>
              <w:left w:val="single" w:sz="4" w:space="0" w:color="auto"/>
              <w:bottom w:val="single" w:sz="4" w:space="0" w:color="auto"/>
              <w:right w:val="single" w:sz="4" w:space="0" w:color="auto"/>
            </w:tcBorders>
            <w:vAlign w:val="center"/>
            <w:hideMark/>
          </w:tcPr>
          <w:p w14:paraId="53818E60" w14:textId="702B6A3D" w:rsidR="00BD057D" w:rsidRPr="00BD057D" w:rsidRDefault="00CC6DC0" w:rsidP="00BD057D">
            <w:pPr>
              <w:jc w:val="center"/>
              <w:rPr>
                <w:sz w:val="20"/>
              </w:rPr>
            </w:pPr>
            <w:r>
              <w:rPr>
                <w:sz w:val="20"/>
              </w:rPr>
              <w:t>3.</w:t>
            </w:r>
          </w:p>
        </w:tc>
        <w:tc>
          <w:tcPr>
            <w:tcW w:w="3499" w:type="dxa"/>
            <w:gridSpan w:val="2"/>
            <w:tcBorders>
              <w:top w:val="nil"/>
              <w:left w:val="nil"/>
              <w:bottom w:val="single" w:sz="4" w:space="0" w:color="auto"/>
              <w:right w:val="single" w:sz="4" w:space="0" w:color="auto"/>
            </w:tcBorders>
            <w:vAlign w:val="center"/>
            <w:hideMark/>
          </w:tcPr>
          <w:p w14:paraId="08955086" w14:textId="77777777" w:rsidR="000E76BA" w:rsidRPr="00CE016D" w:rsidRDefault="000E76BA" w:rsidP="000E76BA">
            <w:pPr>
              <w:jc w:val="both"/>
              <w:rPr>
                <w:rFonts w:eastAsia="Calibri"/>
                <w:b/>
                <w:bCs/>
                <w:color w:val="000000"/>
                <w:sz w:val="20"/>
                <w:lang w:eastAsia="en-US"/>
              </w:rPr>
            </w:pPr>
            <w:r w:rsidRPr="00CE016D">
              <w:rPr>
                <w:rFonts w:eastAsia="Calibri"/>
                <w:b/>
                <w:bCs/>
                <w:color w:val="000000"/>
                <w:sz w:val="20"/>
                <w:lang w:eastAsia="en-US"/>
              </w:rPr>
              <w:t>Plastikinės vidinės durys su užpildu:</w:t>
            </w:r>
          </w:p>
          <w:p w14:paraId="2C3FE24D" w14:textId="04BED432" w:rsidR="00BD057D" w:rsidRPr="00BD057D" w:rsidRDefault="000E76BA" w:rsidP="000E76BA">
            <w:pPr>
              <w:jc w:val="both"/>
              <w:rPr>
                <w:sz w:val="20"/>
              </w:rPr>
            </w:pPr>
            <w:r w:rsidRPr="00CE016D">
              <w:rPr>
                <w:rFonts w:eastAsia="Calibri"/>
                <w:color w:val="000000"/>
                <w:sz w:val="20"/>
                <w:lang w:eastAsia="en-US"/>
              </w:rPr>
              <w:t>Durys iš PVC profilio: su užpildu, ne mažiau kaip 5 kamerų, armuotas cinkuoto plieno profiliais. Profiliams negali būti naudojami švino pagrindu pagaminti stabilizatoriai. Užpildas – ne mažesnio kaip 24 mm storio.</w:t>
            </w:r>
            <w:r w:rsidRPr="000E76BA">
              <w:rPr>
                <w:rFonts w:eastAsia="Calibri"/>
                <w:color w:val="000000"/>
                <w:sz w:val="20"/>
                <w:lang w:eastAsia="en-US"/>
              </w:rPr>
              <w:t xml:space="preserve"> Užraktas metalinis. Durys komplektuojamos su vyriais, rankena, cilindru, sandarinimo tarpinėmis ir kitais montavimui bei naudojimui reikalingais elementais. Spalva – balta. Durų konstrukcija, varstymo kryptis, matmenys – pagal užsakovo eskizą. Plastikinės vidinės durys su užpildu, </w:t>
            </w:r>
            <w:r w:rsidRPr="000E76BA">
              <w:rPr>
                <w:rFonts w:eastAsia="Calibri"/>
                <w:b/>
                <w:bCs/>
                <w:color w:val="000000"/>
                <w:sz w:val="20"/>
                <w:lang w:eastAsia="en-US"/>
              </w:rPr>
              <w:t>be montavimo.</w:t>
            </w:r>
          </w:p>
        </w:tc>
        <w:tc>
          <w:tcPr>
            <w:tcW w:w="1055" w:type="dxa"/>
            <w:gridSpan w:val="2"/>
            <w:tcBorders>
              <w:top w:val="nil"/>
              <w:left w:val="nil"/>
              <w:bottom w:val="single" w:sz="4" w:space="0" w:color="auto"/>
              <w:right w:val="single" w:sz="4" w:space="0" w:color="auto"/>
            </w:tcBorders>
            <w:vAlign w:val="center"/>
            <w:hideMark/>
          </w:tcPr>
          <w:p w14:paraId="29D96D41" w14:textId="4025C343"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hideMark/>
          </w:tcPr>
          <w:p w14:paraId="154122D1" w14:textId="7E22EE4F" w:rsidR="00BD057D" w:rsidRPr="00BD057D" w:rsidRDefault="006C671D" w:rsidP="00BD057D">
            <w:pPr>
              <w:jc w:val="center"/>
              <w:rPr>
                <w:sz w:val="20"/>
              </w:rPr>
            </w:pPr>
            <w:r>
              <w:rPr>
                <w:sz w:val="20"/>
              </w:rPr>
              <w:t>70</w:t>
            </w:r>
          </w:p>
        </w:tc>
        <w:tc>
          <w:tcPr>
            <w:tcW w:w="1267" w:type="dxa"/>
            <w:tcBorders>
              <w:top w:val="nil"/>
              <w:left w:val="single" w:sz="8" w:space="0" w:color="auto"/>
              <w:bottom w:val="single" w:sz="4" w:space="0" w:color="auto"/>
              <w:right w:val="single" w:sz="8" w:space="0" w:color="auto"/>
            </w:tcBorders>
          </w:tcPr>
          <w:p w14:paraId="7EE17B59"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2B45F3DA" w14:textId="77777777" w:rsidR="00BD057D" w:rsidRPr="00BD057D" w:rsidRDefault="00BD057D" w:rsidP="00BD057D">
            <w:pPr>
              <w:jc w:val="center"/>
              <w:rPr>
                <w:rFonts w:eastAsia="Aptos"/>
                <w:b/>
                <w:bCs/>
                <w:kern w:val="2"/>
                <w:sz w:val="20"/>
                <w:lang w:eastAsia="en-US"/>
                <w14:ligatures w14:val="standardContextual"/>
              </w:rPr>
            </w:pPr>
          </w:p>
        </w:tc>
      </w:tr>
      <w:tr w:rsidR="00BD057D" w:rsidRPr="00BD057D" w14:paraId="12CCAC39" w14:textId="77777777" w:rsidTr="00EE6404">
        <w:trPr>
          <w:trHeight w:val="16"/>
        </w:trPr>
        <w:tc>
          <w:tcPr>
            <w:tcW w:w="702" w:type="dxa"/>
            <w:tcBorders>
              <w:top w:val="nil"/>
              <w:left w:val="single" w:sz="4" w:space="0" w:color="auto"/>
              <w:bottom w:val="single" w:sz="4" w:space="0" w:color="auto"/>
              <w:right w:val="single" w:sz="4" w:space="0" w:color="auto"/>
            </w:tcBorders>
            <w:vAlign w:val="center"/>
            <w:hideMark/>
          </w:tcPr>
          <w:p w14:paraId="27354C1E" w14:textId="6FE49A65" w:rsidR="00BD057D" w:rsidRPr="00BD057D" w:rsidRDefault="00CC6DC0" w:rsidP="00BD057D">
            <w:pPr>
              <w:jc w:val="center"/>
              <w:rPr>
                <w:sz w:val="20"/>
              </w:rPr>
            </w:pPr>
            <w:r>
              <w:rPr>
                <w:sz w:val="20"/>
              </w:rPr>
              <w:t>4.</w:t>
            </w:r>
          </w:p>
        </w:tc>
        <w:tc>
          <w:tcPr>
            <w:tcW w:w="3499" w:type="dxa"/>
            <w:gridSpan w:val="2"/>
            <w:tcBorders>
              <w:top w:val="nil"/>
              <w:left w:val="nil"/>
              <w:bottom w:val="single" w:sz="4" w:space="0" w:color="auto"/>
              <w:right w:val="single" w:sz="4" w:space="0" w:color="auto"/>
            </w:tcBorders>
            <w:vAlign w:val="center"/>
            <w:hideMark/>
          </w:tcPr>
          <w:p w14:paraId="58113033" w14:textId="65708703" w:rsidR="00EE6404" w:rsidRDefault="005942E3" w:rsidP="00BD057D">
            <w:pPr>
              <w:jc w:val="both"/>
              <w:rPr>
                <w:rFonts w:eastAsia="Calibri"/>
                <w:color w:val="000000"/>
                <w:sz w:val="20"/>
              </w:rPr>
            </w:pPr>
            <w:r w:rsidRPr="005942E3">
              <w:rPr>
                <w:rFonts w:eastAsia="Calibri"/>
                <w:b/>
                <w:bCs/>
                <w:color w:val="000000"/>
                <w:sz w:val="20"/>
                <w:lang w:eastAsia="en-US"/>
              </w:rPr>
              <w:t xml:space="preserve">Stiklo paketas 1 kameros, </w:t>
            </w:r>
            <w:r w:rsidRPr="005942E3">
              <w:rPr>
                <w:rFonts w:eastAsia="Calibri"/>
                <w:color w:val="000000"/>
                <w:sz w:val="20"/>
                <w:lang w:eastAsia="en-US"/>
              </w:rPr>
              <w:t>bendras paketo storis gali būti 16 mm arba 18 mm, pagal užsakovo pateiktus faktinius matmenis, be montavimo.</w:t>
            </w:r>
          </w:p>
          <w:p w14:paraId="42B5D950" w14:textId="0A6C5B99" w:rsidR="00EE6404" w:rsidRPr="00BD057D" w:rsidRDefault="00EE6404" w:rsidP="00BD057D">
            <w:pPr>
              <w:jc w:val="both"/>
              <w:rPr>
                <w:sz w:val="20"/>
              </w:rPr>
            </w:pPr>
          </w:p>
        </w:tc>
        <w:tc>
          <w:tcPr>
            <w:tcW w:w="1055" w:type="dxa"/>
            <w:gridSpan w:val="2"/>
            <w:tcBorders>
              <w:top w:val="nil"/>
              <w:left w:val="nil"/>
              <w:bottom w:val="single" w:sz="4" w:space="0" w:color="auto"/>
              <w:right w:val="single" w:sz="4" w:space="0" w:color="auto"/>
            </w:tcBorders>
            <w:vAlign w:val="center"/>
            <w:hideMark/>
          </w:tcPr>
          <w:p w14:paraId="555EB7AA" w14:textId="1C07B11B" w:rsidR="00BD057D"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nil"/>
              <w:left w:val="single" w:sz="8" w:space="0" w:color="auto"/>
              <w:bottom w:val="single" w:sz="4" w:space="0" w:color="auto"/>
              <w:right w:val="single" w:sz="8" w:space="0" w:color="auto"/>
            </w:tcBorders>
            <w:noWrap/>
            <w:vAlign w:val="center"/>
            <w:hideMark/>
          </w:tcPr>
          <w:p w14:paraId="2DB8DA49" w14:textId="1DE44CD6" w:rsidR="00BD057D" w:rsidRPr="00BD057D" w:rsidRDefault="006C671D" w:rsidP="00BD057D">
            <w:pPr>
              <w:jc w:val="center"/>
              <w:rPr>
                <w:sz w:val="20"/>
              </w:rPr>
            </w:pPr>
            <w:r>
              <w:rPr>
                <w:sz w:val="20"/>
              </w:rPr>
              <w:t>140</w:t>
            </w:r>
          </w:p>
        </w:tc>
        <w:tc>
          <w:tcPr>
            <w:tcW w:w="1267" w:type="dxa"/>
            <w:tcBorders>
              <w:top w:val="nil"/>
              <w:left w:val="single" w:sz="8" w:space="0" w:color="auto"/>
              <w:bottom w:val="single" w:sz="4" w:space="0" w:color="auto"/>
              <w:right w:val="single" w:sz="8" w:space="0" w:color="auto"/>
            </w:tcBorders>
          </w:tcPr>
          <w:p w14:paraId="279B0115" w14:textId="77777777" w:rsidR="00BD057D" w:rsidRPr="00BD057D" w:rsidRDefault="00BD057D" w:rsidP="00BD057D">
            <w:pPr>
              <w:jc w:val="center"/>
              <w:rPr>
                <w:rFonts w:eastAsia="Aptos"/>
                <w:b/>
                <w:bCs/>
                <w:kern w:val="2"/>
                <w:sz w:val="20"/>
                <w:lang w:eastAsia="en-US"/>
                <w14:ligatures w14:val="standardContextual"/>
              </w:rPr>
            </w:pPr>
          </w:p>
        </w:tc>
        <w:tc>
          <w:tcPr>
            <w:tcW w:w="1694" w:type="dxa"/>
            <w:tcBorders>
              <w:top w:val="nil"/>
              <w:left w:val="single" w:sz="8" w:space="0" w:color="auto"/>
              <w:bottom w:val="single" w:sz="4" w:space="0" w:color="auto"/>
              <w:right w:val="single" w:sz="8" w:space="0" w:color="auto"/>
            </w:tcBorders>
          </w:tcPr>
          <w:p w14:paraId="00853EF3" w14:textId="77777777" w:rsidR="00BD057D" w:rsidRPr="00BD057D" w:rsidRDefault="00BD057D" w:rsidP="00BD057D">
            <w:pPr>
              <w:jc w:val="center"/>
              <w:rPr>
                <w:rFonts w:eastAsia="Aptos"/>
                <w:b/>
                <w:bCs/>
                <w:kern w:val="2"/>
                <w:sz w:val="20"/>
                <w:lang w:eastAsia="en-US"/>
                <w14:ligatures w14:val="standardContextual"/>
              </w:rPr>
            </w:pPr>
          </w:p>
        </w:tc>
      </w:tr>
      <w:tr w:rsidR="006163FC" w:rsidRPr="00BD057D" w14:paraId="475C5B4B" w14:textId="77777777" w:rsidTr="00EE6404">
        <w:trPr>
          <w:trHeight w:val="16"/>
        </w:trPr>
        <w:tc>
          <w:tcPr>
            <w:tcW w:w="702" w:type="dxa"/>
            <w:tcBorders>
              <w:top w:val="single" w:sz="4" w:space="0" w:color="auto"/>
              <w:left w:val="single" w:sz="4" w:space="0" w:color="auto"/>
              <w:bottom w:val="single" w:sz="4" w:space="0" w:color="auto"/>
              <w:right w:val="single" w:sz="4" w:space="0" w:color="auto"/>
            </w:tcBorders>
            <w:vAlign w:val="center"/>
          </w:tcPr>
          <w:p w14:paraId="2DF5A6FB" w14:textId="035414EF" w:rsidR="006163FC" w:rsidRDefault="00534AAF" w:rsidP="00BD057D">
            <w:pPr>
              <w:jc w:val="center"/>
              <w:rPr>
                <w:sz w:val="20"/>
              </w:rPr>
            </w:pPr>
            <w:r>
              <w:rPr>
                <w:sz w:val="20"/>
              </w:rPr>
              <w:t>5.</w:t>
            </w:r>
          </w:p>
        </w:tc>
        <w:tc>
          <w:tcPr>
            <w:tcW w:w="3499" w:type="dxa"/>
            <w:gridSpan w:val="2"/>
            <w:tcBorders>
              <w:top w:val="single" w:sz="4" w:space="0" w:color="auto"/>
              <w:left w:val="nil"/>
              <w:bottom w:val="single" w:sz="4" w:space="0" w:color="auto"/>
              <w:right w:val="single" w:sz="4" w:space="0" w:color="auto"/>
            </w:tcBorders>
            <w:vAlign w:val="center"/>
          </w:tcPr>
          <w:p w14:paraId="4413B450" w14:textId="27E526A5" w:rsidR="006163FC" w:rsidRPr="00483C1B" w:rsidRDefault="006163FC" w:rsidP="00BD057D">
            <w:pPr>
              <w:jc w:val="both"/>
              <w:rPr>
                <w:rFonts w:eastAsia="Calibri"/>
                <w:b/>
                <w:bCs/>
                <w:color w:val="000000"/>
                <w:sz w:val="20"/>
                <w:lang w:eastAsia="en-US"/>
              </w:rPr>
            </w:pPr>
            <w:r w:rsidRPr="006163FC">
              <w:rPr>
                <w:rFonts w:eastAsia="Calibri"/>
                <w:b/>
                <w:bCs/>
                <w:color w:val="000000"/>
                <w:sz w:val="20"/>
                <w:lang w:eastAsia="en-US"/>
              </w:rPr>
              <w:t>Stiklo paketas 1 kameros</w:t>
            </w:r>
            <w:r w:rsidRPr="006163FC">
              <w:rPr>
                <w:rFonts w:eastAsia="Calibri"/>
                <w:color w:val="000000"/>
                <w:sz w:val="20"/>
                <w:lang w:eastAsia="en-US"/>
              </w:rPr>
              <w:t>, bendras paketo storis 24 mm, pagal užsakovo pateiktus faktinius matmenis, be montavimo.</w:t>
            </w:r>
          </w:p>
        </w:tc>
        <w:tc>
          <w:tcPr>
            <w:tcW w:w="1055" w:type="dxa"/>
            <w:gridSpan w:val="2"/>
            <w:tcBorders>
              <w:top w:val="single" w:sz="4" w:space="0" w:color="auto"/>
              <w:left w:val="nil"/>
              <w:bottom w:val="single" w:sz="4" w:space="0" w:color="auto"/>
              <w:right w:val="single" w:sz="4" w:space="0" w:color="auto"/>
            </w:tcBorders>
            <w:vAlign w:val="center"/>
          </w:tcPr>
          <w:p w14:paraId="42F945B1" w14:textId="329F082A" w:rsidR="006163FC"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6FF36EF7" w14:textId="1A2C2024" w:rsidR="006163FC"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297</w:t>
            </w:r>
          </w:p>
        </w:tc>
        <w:tc>
          <w:tcPr>
            <w:tcW w:w="1267" w:type="dxa"/>
            <w:tcBorders>
              <w:top w:val="single" w:sz="4" w:space="0" w:color="auto"/>
              <w:left w:val="single" w:sz="8" w:space="0" w:color="auto"/>
              <w:bottom w:val="single" w:sz="4" w:space="0" w:color="auto"/>
              <w:right w:val="single" w:sz="8" w:space="0" w:color="auto"/>
            </w:tcBorders>
          </w:tcPr>
          <w:p w14:paraId="68F4E780" w14:textId="77777777" w:rsidR="006163FC" w:rsidRPr="00BD057D" w:rsidRDefault="006163FC"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1661F763" w14:textId="77777777" w:rsidR="006163FC" w:rsidRPr="00BD057D" w:rsidRDefault="006163FC" w:rsidP="00BD057D">
            <w:pPr>
              <w:jc w:val="center"/>
              <w:rPr>
                <w:rFonts w:eastAsia="Aptos"/>
                <w:b/>
                <w:bCs/>
                <w:kern w:val="2"/>
                <w:sz w:val="20"/>
                <w:lang w:eastAsia="en-US"/>
                <w14:ligatures w14:val="standardContextual"/>
              </w:rPr>
            </w:pPr>
          </w:p>
        </w:tc>
      </w:tr>
      <w:tr w:rsidR="006163FC" w:rsidRPr="00BD057D" w14:paraId="6CDAC099" w14:textId="77777777" w:rsidTr="003C3A85">
        <w:trPr>
          <w:trHeight w:val="912"/>
        </w:trPr>
        <w:tc>
          <w:tcPr>
            <w:tcW w:w="702" w:type="dxa"/>
            <w:tcBorders>
              <w:top w:val="single" w:sz="4" w:space="0" w:color="auto"/>
              <w:left w:val="single" w:sz="4" w:space="0" w:color="auto"/>
              <w:bottom w:val="single" w:sz="4" w:space="0" w:color="auto"/>
              <w:right w:val="single" w:sz="4" w:space="0" w:color="auto"/>
            </w:tcBorders>
            <w:vAlign w:val="center"/>
          </w:tcPr>
          <w:p w14:paraId="2614D9BC" w14:textId="49FE5052" w:rsidR="006163FC" w:rsidRDefault="00534AAF" w:rsidP="00BD057D">
            <w:pPr>
              <w:jc w:val="center"/>
              <w:rPr>
                <w:sz w:val="20"/>
              </w:rPr>
            </w:pPr>
            <w:r>
              <w:rPr>
                <w:sz w:val="20"/>
              </w:rPr>
              <w:t>6.</w:t>
            </w:r>
          </w:p>
        </w:tc>
        <w:tc>
          <w:tcPr>
            <w:tcW w:w="3499" w:type="dxa"/>
            <w:gridSpan w:val="2"/>
            <w:tcBorders>
              <w:top w:val="single" w:sz="4" w:space="0" w:color="auto"/>
              <w:left w:val="nil"/>
              <w:bottom w:val="single" w:sz="4" w:space="0" w:color="auto"/>
              <w:right w:val="single" w:sz="4" w:space="0" w:color="auto"/>
            </w:tcBorders>
            <w:vAlign w:val="center"/>
          </w:tcPr>
          <w:p w14:paraId="08F1D9D4" w14:textId="558A25EA" w:rsidR="00463B4E" w:rsidRPr="006163FC" w:rsidRDefault="00463B4E" w:rsidP="00BD057D">
            <w:pPr>
              <w:jc w:val="both"/>
              <w:rPr>
                <w:rFonts w:eastAsia="Calibri"/>
                <w:b/>
                <w:bCs/>
                <w:color w:val="000000"/>
                <w:sz w:val="20"/>
                <w:lang w:eastAsia="en-US"/>
              </w:rPr>
            </w:pPr>
            <w:r w:rsidRPr="00463B4E">
              <w:rPr>
                <w:rFonts w:eastAsia="Calibri"/>
                <w:b/>
                <w:bCs/>
                <w:color w:val="000000"/>
                <w:sz w:val="20"/>
                <w:lang w:eastAsia="en-US"/>
              </w:rPr>
              <w:t>Stiklo paketas 2 kamerų</w:t>
            </w:r>
            <w:r w:rsidRPr="00463B4E">
              <w:rPr>
                <w:rFonts w:eastAsia="Calibri"/>
                <w:color w:val="000000"/>
                <w:sz w:val="20"/>
                <w:lang w:eastAsia="en-US"/>
              </w:rPr>
              <w:t>, ploniausias stiklo paketas 28 mm, pagal užsakovo pateiktus faktinius matmenis, be montavimo.</w:t>
            </w:r>
          </w:p>
        </w:tc>
        <w:tc>
          <w:tcPr>
            <w:tcW w:w="1055" w:type="dxa"/>
            <w:gridSpan w:val="2"/>
            <w:tcBorders>
              <w:top w:val="single" w:sz="4" w:space="0" w:color="auto"/>
              <w:left w:val="nil"/>
              <w:bottom w:val="single" w:sz="4" w:space="0" w:color="auto"/>
              <w:right w:val="single" w:sz="4" w:space="0" w:color="auto"/>
            </w:tcBorders>
            <w:vAlign w:val="center"/>
          </w:tcPr>
          <w:p w14:paraId="413E51A6" w14:textId="664219DD" w:rsidR="006163FC" w:rsidRPr="00BD057D" w:rsidRDefault="000057F3" w:rsidP="00BD057D">
            <w:pPr>
              <w:jc w:val="center"/>
              <w:rPr>
                <w:sz w:val="20"/>
              </w:rPr>
            </w:pPr>
            <w:r w:rsidRPr="000057F3">
              <w:rPr>
                <w:bCs/>
                <w:color w:val="000000"/>
                <w:sz w:val="20"/>
              </w:rPr>
              <w:t>m</w:t>
            </w:r>
            <w:r w:rsidRPr="000057F3">
              <w:rPr>
                <w:bCs/>
                <w:color w:val="000000"/>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0ECF3545" w14:textId="2504DDA9" w:rsidR="006163FC"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36</w:t>
            </w:r>
          </w:p>
        </w:tc>
        <w:tc>
          <w:tcPr>
            <w:tcW w:w="1267" w:type="dxa"/>
            <w:tcBorders>
              <w:top w:val="single" w:sz="4" w:space="0" w:color="auto"/>
              <w:left w:val="single" w:sz="8" w:space="0" w:color="auto"/>
              <w:bottom w:val="single" w:sz="4" w:space="0" w:color="auto"/>
              <w:right w:val="single" w:sz="8" w:space="0" w:color="auto"/>
            </w:tcBorders>
          </w:tcPr>
          <w:p w14:paraId="3E3B5FB3" w14:textId="77777777" w:rsidR="006163FC" w:rsidRPr="00BD057D" w:rsidRDefault="006163FC"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06D32262" w14:textId="77777777" w:rsidR="006163FC" w:rsidRPr="00BD057D" w:rsidRDefault="006163FC" w:rsidP="00BD057D">
            <w:pPr>
              <w:jc w:val="center"/>
              <w:rPr>
                <w:rFonts w:eastAsia="Aptos"/>
                <w:b/>
                <w:bCs/>
                <w:kern w:val="2"/>
                <w:sz w:val="20"/>
                <w:lang w:eastAsia="en-US"/>
                <w14:ligatures w14:val="standardContextual"/>
              </w:rPr>
            </w:pPr>
          </w:p>
        </w:tc>
      </w:tr>
      <w:tr w:rsidR="003C3A85" w:rsidRPr="00BD057D" w14:paraId="0E3B8082" w14:textId="77777777" w:rsidTr="003C3A85">
        <w:trPr>
          <w:trHeight w:val="1816"/>
        </w:trPr>
        <w:tc>
          <w:tcPr>
            <w:tcW w:w="702" w:type="dxa"/>
            <w:tcBorders>
              <w:top w:val="single" w:sz="4" w:space="0" w:color="auto"/>
              <w:left w:val="single" w:sz="4" w:space="0" w:color="auto"/>
              <w:bottom w:val="single" w:sz="4" w:space="0" w:color="auto"/>
              <w:right w:val="single" w:sz="4" w:space="0" w:color="auto"/>
            </w:tcBorders>
            <w:vAlign w:val="center"/>
          </w:tcPr>
          <w:p w14:paraId="13A6C37D" w14:textId="38DF1188" w:rsidR="003C3A85" w:rsidRDefault="00534AAF" w:rsidP="00BD057D">
            <w:pPr>
              <w:jc w:val="center"/>
              <w:rPr>
                <w:sz w:val="20"/>
              </w:rPr>
            </w:pPr>
            <w:r>
              <w:rPr>
                <w:sz w:val="20"/>
              </w:rPr>
              <w:t>7.</w:t>
            </w:r>
          </w:p>
        </w:tc>
        <w:tc>
          <w:tcPr>
            <w:tcW w:w="3499" w:type="dxa"/>
            <w:gridSpan w:val="2"/>
            <w:tcBorders>
              <w:top w:val="single" w:sz="4" w:space="0" w:color="auto"/>
              <w:left w:val="nil"/>
              <w:bottom w:val="single" w:sz="4" w:space="0" w:color="auto"/>
              <w:right w:val="single" w:sz="4" w:space="0" w:color="auto"/>
            </w:tcBorders>
            <w:vAlign w:val="center"/>
          </w:tcPr>
          <w:p w14:paraId="7FA644C2" w14:textId="0883A82B" w:rsidR="003C3A85" w:rsidRPr="005F6902" w:rsidRDefault="003C3A85" w:rsidP="00BD057D">
            <w:pPr>
              <w:jc w:val="both"/>
              <w:rPr>
                <w:rFonts w:eastAsia="Calibri"/>
                <w:b/>
                <w:bCs/>
                <w:color w:val="000000"/>
                <w:sz w:val="20"/>
                <w:lang w:eastAsia="en-US"/>
              </w:rPr>
            </w:pPr>
            <w:r w:rsidRPr="001C6EB6">
              <w:rPr>
                <w:rFonts w:eastAsia="Calibri"/>
                <w:b/>
                <w:bCs/>
                <w:color w:val="000000"/>
                <w:sz w:val="20"/>
                <w:lang w:eastAsia="en-US"/>
              </w:rPr>
              <w:t>Stiklo paketas 1 kameros</w:t>
            </w:r>
            <w:r w:rsidRPr="001C6EB6">
              <w:rPr>
                <w:rFonts w:eastAsia="Calibri"/>
                <w:color w:val="000000"/>
                <w:sz w:val="20"/>
                <w:lang w:eastAsia="en-US"/>
              </w:rPr>
              <w:t xml:space="preserve">, bendras paketo storis 24 mm, matmenys 230 x 1330 mm; komplekte turi būti aliuminio juosta su gumos tarpine, apdailos juosta ir tvirtinimo varžtais (stiklo paketo tvirtinimas į lango rėmą ir apdaila sprendžiama atvykus į įstaigą), </w:t>
            </w:r>
            <w:r w:rsidRPr="001C6EB6">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28A8C914" w14:textId="57F50E76" w:rsidR="003C3A85" w:rsidRPr="00BD057D" w:rsidRDefault="000057F3" w:rsidP="00BD057D">
            <w:pPr>
              <w:jc w:val="center"/>
              <w:rPr>
                <w:sz w:val="20"/>
              </w:rPr>
            </w:pPr>
            <w:r>
              <w:rPr>
                <w:sz w:val="20"/>
              </w:rPr>
              <w:t>vnt.</w:t>
            </w:r>
          </w:p>
        </w:tc>
        <w:tc>
          <w:tcPr>
            <w:tcW w:w="1701" w:type="dxa"/>
            <w:tcBorders>
              <w:top w:val="single" w:sz="4" w:space="0" w:color="auto"/>
              <w:left w:val="single" w:sz="8" w:space="0" w:color="auto"/>
              <w:bottom w:val="single" w:sz="4" w:space="0" w:color="auto"/>
              <w:right w:val="single" w:sz="8" w:space="0" w:color="auto"/>
            </w:tcBorders>
            <w:noWrap/>
            <w:vAlign w:val="center"/>
          </w:tcPr>
          <w:p w14:paraId="6E36CED1" w14:textId="2897C747"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50</w:t>
            </w:r>
          </w:p>
        </w:tc>
        <w:tc>
          <w:tcPr>
            <w:tcW w:w="1267" w:type="dxa"/>
            <w:tcBorders>
              <w:top w:val="single" w:sz="4" w:space="0" w:color="auto"/>
              <w:left w:val="single" w:sz="8" w:space="0" w:color="auto"/>
              <w:bottom w:val="single" w:sz="4" w:space="0" w:color="auto"/>
              <w:right w:val="single" w:sz="8" w:space="0" w:color="auto"/>
            </w:tcBorders>
          </w:tcPr>
          <w:p w14:paraId="47A91DDD"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3DEB7D87" w14:textId="77777777" w:rsidR="003C3A85" w:rsidRPr="00BD057D" w:rsidRDefault="003C3A85" w:rsidP="00BD057D">
            <w:pPr>
              <w:jc w:val="center"/>
              <w:rPr>
                <w:rFonts w:eastAsia="Aptos"/>
                <w:b/>
                <w:bCs/>
                <w:kern w:val="2"/>
                <w:sz w:val="20"/>
                <w:lang w:eastAsia="en-US"/>
                <w14:ligatures w14:val="standardContextual"/>
              </w:rPr>
            </w:pPr>
          </w:p>
        </w:tc>
      </w:tr>
      <w:tr w:rsidR="003C3A85" w:rsidRPr="00BD057D" w14:paraId="28C451FF" w14:textId="77777777" w:rsidTr="003C3A85">
        <w:trPr>
          <w:trHeight w:val="840"/>
        </w:trPr>
        <w:tc>
          <w:tcPr>
            <w:tcW w:w="702" w:type="dxa"/>
            <w:tcBorders>
              <w:top w:val="single" w:sz="4" w:space="0" w:color="auto"/>
              <w:left w:val="single" w:sz="4" w:space="0" w:color="auto"/>
              <w:bottom w:val="single" w:sz="4" w:space="0" w:color="auto"/>
              <w:right w:val="single" w:sz="4" w:space="0" w:color="auto"/>
            </w:tcBorders>
            <w:vAlign w:val="center"/>
          </w:tcPr>
          <w:p w14:paraId="63A5E4C9" w14:textId="689981B5" w:rsidR="003C3A85" w:rsidRDefault="00534AAF" w:rsidP="00BD057D">
            <w:pPr>
              <w:jc w:val="center"/>
              <w:rPr>
                <w:sz w:val="20"/>
              </w:rPr>
            </w:pPr>
            <w:r>
              <w:rPr>
                <w:sz w:val="20"/>
              </w:rPr>
              <w:t>8.</w:t>
            </w:r>
          </w:p>
        </w:tc>
        <w:tc>
          <w:tcPr>
            <w:tcW w:w="3499" w:type="dxa"/>
            <w:gridSpan w:val="2"/>
            <w:tcBorders>
              <w:top w:val="single" w:sz="4" w:space="0" w:color="auto"/>
              <w:left w:val="nil"/>
              <w:bottom w:val="single" w:sz="4" w:space="0" w:color="auto"/>
              <w:right w:val="single" w:sz="4" w:space="0" w:color="auto"/>
            </w:tcBorders>
            <w:vAlign w:val="center"/>
          </w:tcPr>
          <w:p w14:paraId="721381F4" w14:textId="77777777" w:rsidR="003C3A85" w:rsidRPr="00CC4390" w:rsidRDefault="003C3A85" w:rsidP="00CC4390">
            <w:pPr>
              <w:jc w:val="both"/>
              <w:rPr>
                <w:rFonts w:eastAsia="Calibri"/>
                <w:b/>
                <w:bCs/>
                <w:color w:val="000000"/>
                <w:sz w:val="20"/>
                <w:lang w:eastAsia="en-US"/>
              </w:rPr>
            </w:pPr>
            <w:r w:rsidRPr="00CC4390">
              <w:rPr>
                <w:rFonts w:eastAsia="Calibri"/>
                <w:b/>
                <w:bCs/>
                <w:color w:val="000000"/>
                <w:sz w:val="20"/>
                <w:lang w:eastAsia="en-US"/>
              </w:rPr>
              <w:t>Grūdintas laminuotas stiklas:</w:t>
            </w:r>
          </w:p>
          <w:p w14:paraId="6E46E80F" w14:textId="43AF4FD4" w:rsidR="003C3A85" w:rsidRPr="001C6EB6" w:rsidRDefault="003C3A85" w:rsidP="00CC4390">
            <w:pPr>
              <w:jc w:val="both"/>
              <w:rPr>
                <w:rFonts w:eastAsia="Calibri"/>
                <w:b/>
                <w:bCs/>
                <w:color w:val="000000"/>
                <w:sz w:val="20"/>
                <w:lang w:eastAsia="en-US"/>
              </w:rPr>
            </w:pPr>
            <w:r w:rsidRPr="00CC4390">
              <w:rPr>
                <w:rFonts w:eastAsia="Calibri"/>
                <w:color w:val="000000"/>
                <w:sz w:val="20"/>
                <w:lang w:eastAsia="en-US"/>
              </w:rPr>
              <w:t xml:space="preserve">Bendras stiklo storis 18 mm. Stiklo matmenys – pagal užsakovo pateiktus faktinius matmenis, </w:t>
            </w:r>
            <w:r w:rsidRPr="00CC4390">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31416DA7" w14:textId="25A573E5" w:rsidR="003C3A85" w:rsidRPr="00BD057D" w:rsidRDefault="000057F3" w:rsidP="00BD057D">
            <w:pPr>
              <w:jc w:val="center"/>
              <w:rPr>
                <w:sz w:val="20"/>
              </w:rPr>
            </w:pPr>
            <w:r w:rsidRPr="000057F3">
              <w:rPr>
                <w:bCs/>
                <w:sz w:val="20"/>
              </w:rPr>
              <w:t>m</w:t>
            </w:r>
            <w:r w:rsidRPr="000057F3">
              <w:rPr>
                <w:bCs/>
                <w:sz w:val="20"/>
                <w:vertAlign w:val="superscript"/>
              </w:rPr>
              <w:t>2</w:t>
            </w:r>
          </w:p>
        </w:tc>
        <w:tc>
          <w:tcPr>
            <w:tcW w:w="1701" w:type="dxa"/>
            <w:tcBorders>
              <w:top w:val="single" w:sz="4" w:space="0" w:color="auto"/>
              <w:left w:val="single" w:sz="8" w:space="0" w:color="auto"/>
              <w:bottom w:val="single" w:sz="4" w:space="0" w:color="auto"/>
              <w:right w:val="single" w:sz="8" w:space="0" w:color="auto"/>
            </w:tcBorders>
            <w:noWrap/>
            <w:vAlign w:val="center"/>
          </w:tcPr>
          <w:p w14:paraId="36187038" w14:textId="555A6022"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85</w:t>
            </w:r>
          </w:p>
        </w:tc>
        <w:tc>
          <w:tcPr>
            <w:tcW w:w="1267" w:type="dxa"/>
            <w:tcBorders>
              <w:top w:val="single" w:sz="4" w:space="0" w:color="auto"/>
              <w:left w:val="single" w:sz="8" w:space="0" w:color="auto"/>
              <w:bottom w:val="single" w:sz="4" w:space="0" w:color="auto"/>
              <w:right w:val="single" w:sz="8" w:space="0" w:color="auto"/>
            </w:tcBorders>
          </w:tcPr>
          <w:p w14:paraId="6295D1EF"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28A3A381" w14:textId="77777777" w:rsidR="003C3A85" w:rsidRPr="00BD057D" w:rsidRDefault="003C3A85" w:rsidP="00BD057D">
            <w:pPr>
              <w:jc w:val="center"/>
              <w:rPr>
                <w:rFonts w:eastAsia="Aptos"/>
                <w:b/>
                <w:bCs/>
                <w:kern w:val="2"/>
                <w:sz w:val="20"/>
                <w:lang w:eastAsia="en-US"/>
                <w14:ligatures w14:val="standardContextual"/>
              </w:rPr>
            </w:pPr>
          </w:p>
        </w:tc>
      </w:tr>
      <w:tr w:rsidR="003C3A85" w:rsidRPr="00BD057D" w14:paraId="5C6F735C" w14:textId="77777777" w:rsidTr="003C3A85">
        <w:trPr>
          <w:trHeight w:val="1920"/>
        </w:trPr>
        <w:tc>
          <w:tcPr>
            <w:tcW w:w="702" w:type="dxa"/>
            <w:tcBorders>
              <w:top w:val="single" w:sz="4" w:space="0" w:color="auto"/>
              <w:left w:val="single" w:sz="4" w:space="0" w:color="auto"/>
              <w:bottom w:val="single" w:sz="4" w:space="0" w:color="auto"/>
              <w:right w:val="single" w:sz="4" w:space="0" w:color="auto"/>
            </w:tcBorders>
            <w:vAlign w:val="center"/>
          </w:tcPr>
          <w:p w14:paraId="517E5CAE" w14:textId="1CA1688A" w:rsidR="003C3A85" w:rsidRDefault="00534AAF" w:rsidP="00BD057D">
            <w:pPr>
              <w:jc w:val="center"/>
              <w:rPr>
                <w:sz w:val="20"/>
              </w:rPr>
            </w:pPr>
            <w:r>
              <w:rPr>
                <w:sz w:val="20"/>
              </w:rPr>
              <w:lastRenderedPageBreak/>
              <w:t>9.</w:t>
            </w:r>
          </w:p>
        </w:tc>
        <w:tc>
          <w:tcPr>
            <w:tcW w:w="3499" w:type="dxa"/>
            <w:gridSpan w:val="2"/>
            <w:tcBorders>
              <w:top w:val="single" w:sz="4" w:space="0" w:color="auto"/>
              <w:left w:val="nil"/>
              <w:bottom w:val="single" w:sz="4" w:space="0" w:color="auto"/>
              <w:right w:val="single" w:sz="4" w:space="0" w:color="auto"/>
            </w:tcBorders>
            <w:vAlign w:val="center"/>
          </w:tcPr>
          <w:p w14:paraId="120D8A9E" w14:textId="77777777" w:rsidR="003C3A85" w:rsidRPr="00FB292D" w:rsidRDefault="003C3A85" w:rsidP="00FB292D">
            <w:pPr>
              <w:jc w:val="both"/>
              <w:rPr>
                <w:rFonts w:eastAsia="Calibri"/>
                <w:b/>
                <w:bCs/>
                <w:color w:val="000000"/>
                <w:sz w:val="20"/>
                <w:lang w:eastAsia="en-US"/>
              </w:rPr>
            </w:pPr>
            <w:proofErr w:type="spellStart"/>
            <w:r w:rsidRPr="00FB292D">
              <w:rPr>
                <w:rFonts w:eastAsia="Calibri"/>
                <w:b/>
                <w:bCs/>
                <w:color w:val="000000"/>
                <w:sz w:val="20"/>
                <w:lang w:eastAsia="en-US"/>
              </w:rPr>
              <w:t>Stiklajuostė</w:t>
            </w:r>
            <w:proofErr w:type="spellEnd"/>
            <w:r w:rsidRPr="00FB292D">
              <w:rPr>
                <w:rFonts w:eastAsia="Calibri"/>
                <w:b/>
                <w:bCs/>
                <w:color w:val="000000"/>
                <w:sz w:val="20"/>
                <w:lang w:eastAsia="en-US"/>
              </w:rPr>
              <w:t>:</w:t>
            </w:r>
          </w:p>
          <w:p w14:paraId="77B66290" w14:textId="77777777" w:rsidR="003C3A85" w:rsidRPr="00CC4390" w:rsidRDefault="003C3A85" w:rsidP="00FB292D">
            <w:pPr>
              <w:jc w:val="both"/>
              <w:rPr>
                <w:rFonts w:eastAsia="Calibri"/>
                <w:b/>
                <w:bCs/>
                <w:color w:val="000000"/>
                <w:sz w:val="20"/>
                <w:lang w:eastAsia="en-US"/>
              </w:rPr>
            </w:pPr>
            <w:r w:rsidRPr="00FB292D">
              <w:rPr>
                <w:rFonts w:eastAsia="Calibri"/>
                <w:color w:val="000000"/>
                <w:sz w:val="20"/>
                <w:lang w:eastAsia="en-US"/>
              </w:rPr>
              <w:t xml:space="preserve">skirta 70 mm pločio PVC profilio plastikinio lango rėmui su 24 mm pločio stiklo paketu; </w:t>
            </w:r>
            <w:r w:rsidRPr="00CE016D">
              <w:rPr>
                <w:rFonts w:eastAsia="Calibri"/>
                <w:color w:val="000000"/>
                <w:sz w:val="20"/>
                <w:lang w:eastAsia="en-US"/>
              </w:rPr>
              <w:t>ilgis ne mažiau kaip 3 metrai;</w:t>
            </w:r>
            <w:r w:rsidRPr="00FB292D">
              <w:rPr>
                <w:rFonts w:eastAsia="Calibri"/>
                <w:color w:val="000000"/>
                <w:sz w:val="20"/>
                <w:lang w:eastAsia="en-US"/>
              </w:rPr>
              <w:t xml:space="preserve"> galai turi būti supjauti 45 laipsnių kampu, naudojant </w:t>
            </w:r>
            <w:proofErr w:type="spellStart"/>
            <w:r w:rsidRPr="00FB292D">
              <w:rPr>
                <w:rFonts w:eastAsia="Calibri"/>
                <w:color w:val="000000"/>
                <w:sz w:val="20"/>
                <w:lang w:eastAsia="en-US"/>
              </w:rPr>
              <w:t>stiklajuosčių</w:t>
            </w:r>
            <w:proofErr w:type="spellEnd"/>
            <w:r w:rsidRPr="00FB292D">
              <w:rPr>
                <w:rFonts w:eastAsia="Calibri"/>
                <w:color w:val="000000"/>
                <w:sz w:val="20"/>
                <w:lang w:eastAsia="en-US"/>
              </w:rPr>
              <w:t xml:space="preserve"> pjaustymui skirtas stakles. Modelį tikslinti vietoje, </w:t>
            </w:r>
            <w:r w:rsidRPr="00FB292D">
              <w:rPr>
                <w:rFonts w:eastAsia="Calibri"/>
                <w:b/>
                <w:bCs/>
                <w:color w:val="000000"/>
                <w:sz w:val="20"/>
                <w:lang w:eastAsia="en-US"/>
              </w:rPr>
              <w:t>be montavimo.</w:t>
            </w:r>
          </w:p>
        </w:tc>
        <w:tc>
          <w:tcPr>
            <w:tcW w:w="1055" w:type="dxa"/>
            <w:gridSpan w:val="2"/>
            <w:tcBorders>
              <w:top w:val="single" w:sz="4" w:space="0" w:color="auto"/>
              <w:left w:val="nil"/>
              <w:bottom w:val="single" w:sz="4" w:space="0" w:color="auto"/>
              <w:right w:val="single" w:sz="4" w:space="0" w:color="auto"/>
            </w:tcBorders>
            <w:vAlign w:val="center"/>
          </w:tcPr>
          <w:p w14:paraId="2AF028F9" w14:textId="2BB9BF88" w:rsidR="003C3A85" w:rsidRPr="00BD057D" w:rsidRDefault="000057F3" w:rsidP="00BD057D">
            <w:pPr>
              <w:jc w:val="center"/>
              <w:rPr>
                <w:sz w:val="20"/>
              </w:rPr>
            </w:pPr>
            <w:r>
              <w:rPr>
                <w:sz w:val="20"/>
              </w:rPr>
              <w:t>m</w:t>
            </w:r>
          </w:p>
        </w:tc>
        <w:tc>
          <w:tcPr>
            <w:tcW w:w="1701" w:type="dxa"/>
            <w:tcBorders>
              <w:top w:val="single" w:sz="4" w:space="0" w:color="auto"/>
              <w:left w:val="single" w:sz="8" w:space="0" w:color="auto"/>
              <w:bottom w:val="single" w:sz="4" w:space="0" w:color="auto"/>
              <w:right w:val="single" w:sz="8" w:space="0" w:color="auto"/>
            </w:tcBorders>
            <w:noWrap/>
            <w:vAlign w:val="center"/>
          </w:tcPr>
          <w:p w14:paraId="5A609945" w14:textId="47D7CF10" w:rsidR="003C3A85" w:rsidRPr="00BD057D" w:rsidRDefault="006C671D" w:rsidP="00BD057D">
            <w:pPr>
              <w:jc w:val="center"/>
              <w:rPr>
                <w:rFonts w:eastAsia="Aptos"/>
                <w:kern w:val="2"/>
                <w:sz w:val="20"/>
                <w:lang w:eastAsia="en-US"/>
                <w14:ligatures w14:val="standardContextual"/>
              </w:rPr>
            </w:pPr>
            <w:r>
              <w:rPr>
                <w:rFonts w:eastAsia="Aptos"/>
                <w:kern w:val="2"/>
                <w:sz w:val="20"/>
                <w:lang w:eastAsia="en-US"/>
                <w14:ligatures w14:val="standardContextual"/>
              </w:rPr>
              <w:t>340</w:t>
            </w:r>
          </w:p>
        </w:tc>
        <w:tc>
          <w:tcPr>
            <w:tcW w:w="1267" w:type="dxa"/>
            <w:tcBorders>
              <w:top w:val="single" w:sz="4" w:space="0" w:color="auto"/>
              <w:left w:val="single" w:sz="8" w:space="0" w:color="auto"/>
              <w:bottom w:val="single" w:sz="4" w:space="0" w:color="auto"/>
              <w:right w:val="single" w:sz="8" w:space="0" w:color="auto"/>
            </w:tcBorders>
          </w:tcPr>
          <w:p w14:paraId="46E4CA7A" w14:textId="77777777" w:rsidR="003C3A85" w:rsidRPr="00BD057D" w:rsidRDefault="003C3A85" w:rsidP="00BD057D">
            <w:pPr>
              <w:jc w:val="center"/>
              <w:rPr>
                <w:rFonts w:eastAsia="Aptos"/>
                <w:b/>
                <w:bCs/>
                <w:kern w:val="2"/>
                <w:sz w:val="20"/>
                <w:lang w:eastAsia="en-US"/>
                <w14:ligatures w14:val="standardContextual"/>
              </w:rPr>
            </w:pPr>
          </w:p>
        </w:tc>
        <w:tc>
          <w:tcPr>
            <w:tcW w:w="1694" w:type="dxa"/>
            <w:tcBorders>
              <w:top w:val="single" w:sz="4" w:space="0" w:color="auto"/>
              <w:left w:val="single" w:sz="8" w:space="0" w:color="auto"/>
              <w:bottom w:val="single" w:sz="4" w:space="0" w:color="auto"/>
              <w:right w:val="single" w:sz="8" w:space="0" w:color="auto"/>
            </w:tcBorders>
          </w:tcPr>
          <w:p w14:paraId="52387F10" w14:textId="77777777" w:rsidR="003C3A85" w:rsidRPr="00BD057D" w:rsidRDefault="003C3A85" w:rsidP="00BD057D">
            <w:pPr>
              <w:jc w:val="center"/>
              <w:rPr>
                <w:rFonts w:eastAsia="Aptos"/>
                <w:b/>
                <w:bCs/>
                <w:kern w:val="2"/>
                <w:sz w:val="20"/>
                <w:lang w:eastAsia="en-US"/>
                <w14:ligatures w14:val="standardContextual"/>
              </w:rPr>
            </w:pPr>
          </w:p>
        </w:tc>
      </w:tr>
      <w:tr w:rsidR="003C3A85" w:rsidRPr="003C3A85" w14:paraId="6E2FE916" w14:textId="77777777">
        <w:trPr>
          <w:trHeight w:val="16"/>
        </w:trPr>
        <w:tc>
          <w:tcPr>
            <w:tcW w:w="8224" w:type="dxa"/>
            <w:gridSpan w:val="7"/>
            <w:tcBorders>
              <w:top w:val="single" w:sz="4" w:space="0" w:color="auto"/>
              <w:left w:val="single" w:sz="4" w:space="0" w:color="auto"/>
              <w:bottom w:val="single" w:sz="4" w:space="0" w:color="auto"/>
              <w:right w:val="single" w:sz="8" w:space="0" w:color="auto"/>
            </w:tcBorders>
            <w:vAlign w:val="center"/>
          </w:tcPr>
          <w:p w14:paraId="46F288EF" w14:textId="3FE40FC9"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Pasiūlymo kaina Eur be PVM:</w:t>
            </w:r>
          </w:p>
        </w:tc>
        <w:tc>
          <w:tcPr>
            <w:tcW w:w="1694" w:type="dxa"/>
            <w:tcBorders>
              <w:top w:val="single" w:sz="4" w:space="0" w:color="auto"/>
              <w:left w:val="single" w:sz="8" w:space="0" w:color="auto"/>
              <w:bottom w:val="single" w:sz="4" w:space="0" w:color="auto"/>
              <w:right w:val="single" w:sz="8" w:space="0" w:color="auto"/>
            </w:tcBorders>
          </w:tcPr>
          <w:p w14:paraId="617C0746" w14:textId="77777777" w:rsidR="003C3A85" w:rsidRPr="003C3A85" w:rsidRDefault="003C3A85" w:rsidP="00BD057D">
            <w:pPr>
              <w:jc w:val="center"/>
              <w:rPr>
                <w:rFonts w:eastAsia="Aptos"/>
                <w:kern w:val="2"/>
                <w:sz w:val="20"/>
                <w:lang w:eastAsia="en-US"/>
                <w14:ligatures w14:val="standardContextual"/>
              </w:rPr>
            </w:pPr>
          </w:p>
        </w:tc>
      </w:tr>
      <w:tr w:rsidR="003C3A85" w:rsidRPr="003C3A85" w14:paraId="602D6CF0" w14:textId="77777777">
        <w:trPr>
          <w:trHeight w:val="68"/>
        </w:trPr>
        <w:tc>
          <w:tcPr>
            <w:tcW w:w="8224" w:type="dxa"/>
            <w:gridSpan w:val="7"/>
            <w:tcBorders>
              <w:top w:val="single" w:sz="4" w:space="0" w:color="auto"/>
              <w:left w:val="single" w:sz="4" w:space="0" w:color="auto"/>
              <w:bottom w:val="single" w:sz="4" w:space="0" w:color="auto"/>
              <w:right w:val="single" w:sz="8" w:space="0" w:color="auto"/>
            </w:tcBorders>
            <w:vAlign w:val="center"/>
          </w:tcPr>
          <w:p w14:paraId="01A11B8E" w14:textId="508D9276"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                                                              </w:t>
            </w: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PVM:</w:t>
            </w:r>
            <w:r w:rsidRPr="003C3A85">
              <w:rPr>
                <w:rFonts w:eastAsia="Aptos"/>
                <w:kern w:val="2"/>
                <w:szCs w:val="24"/>
                <w:lang w:eastAsia="en-US"/>
                <w14:ligatures w14:val="standardContextual"/>
              </w:rPr>
              <w:t xml:space="preserve">                                                                                        </w:t>
            </w:r>
            <w:r>
              <w:rPr>
                <w:rFonts w:eastAsia="Aptos"/>
                <w:kern w:val="2"/>
                <w:szCs w:val="24"/>
                <w:lang w:eastAsia="en-US"/>
                <w14:ligatures w14:val="standardContextual"/>
              </w:rPr>
              <w:t xml:space="preserve">                  </w:t>
            </w:r>
          </w:p>
        </w:tc>
        <w:tc>
          <w:tcPr>
            <w:tcW w:w="1694" w:type="dxa"/>
            <w:tcBorders>
              <w:top w:val="single" w:sz="4" w:space="0" w:color="auto"/>
              <w:left w:val="single" w:sz="8" w:space="0" w:color="auto"/>
              <w:bottom w:val="single" w:sz="4" w:space="0" w:color="auto"/>
              <w:right w:val="single" w:sz="8" w:space="0" w:color="auto"/>
            </w:tcBorders>
          </w:tcPr>
          <w:p w14:paraId="1CAAD155" w14:textId="77777777" w:rsidR="003C3A85" w:rsidRPr="003C3A85" w:rsidRDefault="003C3A85" w:rsidP="00BD057D">
            <w:pPr>
              <w:jc w:val="center"/>
              <w:rPr>
                <w:rFonts w:eastAsia="Aptos"/>
                <w:kern w:val="2"/>
                <w:sz w:val="20"/>
                <w:lang w:eastAsia="en-US"/>
                <w14:ligatures w14:val="standardContextual"/>
              </w:rPr>
            </w:pPr>
          </w:p>
        </w:tc>
      </w:tr>
      <w:tr w:rsidR="003C3A85" w:rsidRPr="003C3A85" w14:paraId="4BE47E65" w14:textId="77777777">
        <w:trPr>
          <w:trHeight w:val="68"/>
        </w:trPr>
        <w:tc>
          <w:tcPr>
            <w:tcW w:w="8224" w:type="dxa"/>
            <w:gridSpan w:val="7"/>
            <w:tcBorders>
              <w:top w:val="single" w:sz="4" w:space="0" w:color="auto"/>
              <w:left w:val="single" w:sz="4" w:space="0" w:color="auto"/>
              <w:bottom w:val="single" w:sz="4" w:space="0" w:color="auto"/>
              <w:right w:val="single" w:sz="8" w:space="0" w:color="auto"/>
            </w:tcBorders>
            <w:vAlign w:val="center"/>
          </w:tcPr>
          <w:p w14:paraId="4686F26B" w14:textId="5FC80A41" w:rsidR="003C3A85" w:rsidRPr="003C3A85" w:rsidRDefault="003C3A85" w:rsidP="00BD057D">
            <w:pPr>
              <w:jc w:val="center"/>
              <w:rPr>
                <w:rFonts w:eastAsia="Aptos"/>
                <w:kern w:val="2"/>
                <w:szCs w:val="24"/>
                <w:lang w:eastAsia="en-US"/>
                <w14:ligatures w14:val="standardContextual"/>
              </w:rPr>
            </w:pPr>
            <w:r w:rsidRPr="003C3A85">
              <w:rPr>
                <w:rFonts w:eastAsia="Aptos"/>
                <w:kern w:val="2"/>
                <w:szCs w:val="24"/>
                <w:lang w:eastAsia="en-US"/>
                <w14:ligatures w14:val="standardContextual"/>
              </w:rPr>
              <w:t xml:space="preserve">                                                                                    Pasiūlymo kaina Eur su PVM:</w:t>
            </w:r>
          </w:p>
        </w:tc>
        <w:tc>
          <w:tcPr>
            <w:tcW w:w="1694" w:type="dxa"/>
            <w:tcBorders>
              <w:top w:val="nil"/>
              <w:left w:val="single" w:sz="8" w:space="0" w:color="auto"/>
              <w:bottom w:val="single" w:sz="4" w:space="0" w:color="auto"/>
              <w:right w:val="single" w:sz="8" w:space="0" w:color="auto"/>
            </w:tcBorders>
          </w:tcPr>
          <w:p w14:paraId="420EC691" w14:textId="77777777" w:rsidR="003C3A85" w:rsidRPr="003C3A85" w:rsidRDefault="003C3A85" w:rsidP="00BD057D">
            <w:pPr>
              <w:jc w:val="center"/>
              <w:rPr>
                <w:rFonts w:eastAsia="Aptos"/>
                <w:kern w:val="2"/>
                <w:sz w:val="20"/>
                <w:lang w:eastAsia="en-US"/>
                <w14:ligatures w14:val="standardContextual"/>
              </w:rPr>
            </w:pPr>
          </w:p>
        </w:tc>
      </w:tr>
    </w:tbl>
    <w:p w14:paraId="4BD00C61" w14:textId="77777777" w:rsidR="001503C1" w:rsidRDefault="001503C1" w:rsidP="00025DB0">
      <w:pPr>
        <w:tabs>
          <w:tab w:val="left" w:pos="0"/>
        </w:tabs>
        <w:jc w:val="both"/>
        <w:rPr>
          <w:bCs/>
          <w:iCs/>
          <w:noProof/>
          <w:szCs w:val="24"/>
        </w:rPr>
      </w:pPr>
    </w:p>
    <w:p w14:paraId="4AD17A9F" w14:textId="77777777" w:rsidR="0080105C" w:rsidRPr="0080105C" w:rsidRDefault="0080105C" w:rsidP="0080105C">
      <w:pPr>
        <w:ind w:right="-306"/>
        <w:jc w:val="both"/>
        <w:rPr>
          <w:b/>
          <w:szCs w:val="24"/>
          <w:lang w:eastAsia="en-US"/>
        </w:rPr>
      </w:pPr>
      <w:r w:rsidRPr="0080105C">
        <w:rPr>
          <w:b/>
          <w:szCs w:val="24"/>
          <w:lang w:eastAsia="en-US"/>
        </w:rPr>
        <w:t>Pastabos:</w:t>
      </w:r>
      <w:r w:rsidRPr="0080105C">
        <w:rPr>
          <w:u w:val="single"/>
        </w:rPr>
        <w:t xml:space="preserve">              </w:t>
      </w:r>
    </w:p>
    <w:p w14:paraId="615A0764" w14:textId="046238C8" w:rsidR="0080105C" w:rsidRPr="0080105C" w:rsidRDefault="0080105C" w:rsidP="0080105C">
      <w:pPr>
        <w:jc w:val="both"/>
        <w:rPr>
          <w:bCs/>
          <w:i/>
          <w:szCs w:val="24"/>
        </w:rPr>
      </w:pPr>
      <w:r w:rsidRPr="0080105C">
        <w:rPr>
          <w:b/>
          <w:bCs/>
          <w:szCs w:val="24"/>
        </w:rPr>
        <w:t xml:space="preserve">1. </w:t>
      </w:r>
      <w:r w:rsidRPr="0080105C">
        <w:rPr>
          <w:rFonts w:eastAsia="Arial Unicode MS"/>
          <w:b/>
          <w:i/>
          <w:szCs w:val="24"/>
          <w:bdr w:val="none" w:sz="0" w:space="0" w:color="auto" w:frame="1"/>
        </w:rPr>
        <w:t>Pasiūlymo kaina nėra sutarties kaina</w:t>
      </w:r>
      <w:r w:rsidRPr="0080105C">
        <w:rPr>
          <w:i/>
          <w:iCs/>
          <w:szCs w:val="24"/>
        </w:rPr>
        <w:t xml:space="preserve">. Pasiūlymo kaina bus naudojama tik pasiūlymų eilei sudaryti ir laimėtojui nustatyti. </w:t>
      </w:r>
      <w:r w:rsidRPr="0080105C">
        <w:rPr>
          <w:bCs/>
          <w:i/>
          <w:szCs w:val="24"/>
        </w:rPr>
        <w:t xml:space="preserve">Perkama bus pagal poreikį nurodytais prekių įkainiais </w:t>
      </w:r>
      <w:r w:rsidR="004F1A6E">
        <w:rPr>
          <w:bCs/>
          <w:i/>
          <w:szCs w:val="24"/>
        </w:rPr>
        <w:t xml:space="preserve">Eur </w:t>
      </w:r>
      <w:r w:rsidRPr="0080105C">
        <w:rPr>
          <w:bCs/>
          <w:i/>
          <w:szCs w:val="24"/>
        </w:rPr>
        <w:t>be PVM, neviršijant</w:t>
      </w:r>
      <w:r w:rsidRPr="0080105C">
        <w:rPr>
          <w:i/>
          <w:szCs w:val="24"/>
        </w:rPr>
        <w:t xml:space="preserve"> suplanuotos maksimalios sutarties vertės</w:t>
      </w:r>
      <w:r w:rsidRPr="0080105C">
        <w:rPr>
          <w:bCs/>
          <w:i/>
          <w:szCs w:val="24"/>
        </w:rPr>
        <w:t xml:space="preserve"> </w:t>
      </w:r>
      <w:r w:rsidR="004F1A6E">
        <w:rPr>
          <w:bCs/>
          <w:i/>
          <w:szCs w:val="24"/>
        </w:rPr>
        <w:t xml:space="preserve">Eur </w:t>
      </w:r>
      <w:r w:rsidRPr="0080105C">
        <w:rPr>
          <w:bCs/>
          <w:i/>
          <w:szCs w:val="24"/>
        </w:rPr>
        <w:t>be PVM (nurodytos konkurso sąlygų 2.</w:t>
      </w:r>
      <w:r w:rsidR="006B151F">
        <w:rPr>
          <w:bCs/>
          <w:i/>
          <w:szCs w:val="24"/>
        </w:rPr>
        <w:t>4</w:t>
      </w:r>
      <w:r w:rsidRPr="0080105C">
        <w:rPr>
          <w:bCs/>
          <w:i/>
          <w:szCs w:val="24"/>
        </w:rPr>
        <w:t xml:space="preserve"> papunktyje).</w:t>
      </w:r>
    </w:p>
    <w:p w14:paraId="55DA7B2B" w14:textId="77777777" w:rsidR="0080105C" w:rsidRPr="0080105C" w:rsidRDefault="0080105C" w:rsidP="0080105C">
      <w:pPr>
        <w:jc w:val="both"/>
        <w:rPr>
          <w:szCs w:val="24"/>
        </w:rPr>
      </w:pPr>
    </w:p>
    <w:p w14:paraId="39B3F36B" w14:textId="54554AFA" w:rsidR="0080105C" w:rsidRPr="0080105C" w:rsidRDefault="0080105C" w:rsidP="0080105C">
      <w:pPr>
        <w:jc w:val="both"/>
        <w:rPr>
          <w:b/>
          <w:i/>
          <w:szCs w:val="22"/>
        </w:rPr>
      </w:pPr>
      <w:r w:rsidRPr="0080105C">
        <w:rPr>
          <w:b/>
          <w:iCs/>
          <w:szCs w:val="24"/>
        </w:rPr>
        <w:t>2.</w:t>
      </w:r>
      <w:r w:rsidRPr="0080105C">
        <w:rPr>
          <w:iCs/>
          <w:szCs w:val="24"/>
        </w:rPr>
        <w:t xml:space="preserve"> Pasiūlymo kaina Eur be PVM</w:t>
      </w:r>
      <w:r w:rsidR="00C56E25">
        <w:rPr>
          <w:iCs/>
          <w:szCs w:val="24"/>
        </w:rPr>
        <w:t>/</w:t>
      </w:r>
      <w:r w:rsidR="005F20BD">
        <w:rPr>
          <w:iCs/>
          <w:szCs w:val="24"/>
        </w:rPr>
        <w:t xml:space="preserve">su PVM </w:t>
      </w:r>
      <w:r w:rsidR="00BD27C8">
        <w:rPr>
          <w:iCs/>
          <w:szCs w:val="24"/>
        </w:rPr>
        <w:t xml:space="preserve">pasiūlyme </w:t>
      </w:r>
      <w:r w:rsidRPr="0080105C">
        <w:rPr>
          <w:iCs/>
          <w:szCs w:val="24"/>
        </w:rPr>
        <w:t xml:space="preserve">nurodoma suapvalinta, paliekant </w:t>
      </w:r>
      <w:r w:rsidRPr="0080105C">
        <w:rPr>
          <w:b/>
          <w:iCs/>
          <w:szCs w:val="24"/>
        </w:rPr>
        <w:t>du skaitmenis po kablelio</w:t>
      </w:r>
      <w:r w:rsidRPr="0080105C">
        <w:rPr>
          <w:iCs/>
          <w:szCs w:val="24"/>
        </w:rPr>
        <w:t xml:space="preserve">. </w:t>
      </w:r>
    </w:p>
    <w:p w14:paraId="478E1EB2" w14:textId="77777777" w:rsidR="0080105C" w:rsidRPr="0080105C" w:rsidRDefault="0080105C" w:rsidP="0080105C">
      <w:pPr>
        <w:jc w:val="both"/>
        <w:rPr>
          <w:b/>
          <w:i/>
          <w:iCs/>
          <w:szCs w:val="24"/>
        </w:rPr>
      </w:pPr>
    </w:p>
    <w:p w14:paraId="323C6FCD" w14:textId="10D4E0C5" w:rsidR="0080105C" w:rsidRPr="0080105C" w:rsidRDefault="0080105C" w:rsidP="0080105C">
      <w:pPr>
        <w:jc w:val="both"/>
        <w:rPr>
          <w:rFonts w:eastAsia="Calibri"/>
          <w:bCs/>
          <w:iCs/>
          <w:szCs w:val="24"/>
        </w:rPr>
      </w:pPr>
      <w:r w:rsidRPr="0080105C">
        <w:rPr>
          <w:b/>
          <w:bCs/>
          <w:iCs/>
          <w:szCs w:val="24"/>
        </w:rPr>
        <w:t>3.</w:t>
      </w:r>
      <w:r w:rsidRPr="0080105C">
        <w:rPr>
          <w:iCs/>
          <w:szCs w:val="24"/>
        </w:rPr>
        <w:t xml:space="preserve"> </w:t>
      </w:r>
      <w:r w:rsidRPr="0080105C">
        <w:rPr>
          <w:rFonts w:eastAsia="Calibri"/>
          <w:szCs w:val="24"/>
        </w:rPr>
        <w:t xml:space="preserve">Į pasiūlymo kainą įskaičiuotos visos išlaidos ir visi mokesčiai, </w:t>
      </w:r>
      <w:r w:rsidRPr="0080105C">
        <w:rPr>
          <w:rFonts w:eastAsia="Calibri"/>
          <w:iCs/>
          <w:szCs w:val="24"/>
        </w:rPr>
        <w:t xml:space="preserve">taip pat ir PVM. (Tais atvejais, kai pagal galiojančius teisės aktus tiekėjui nereikia mokėti PVM, jis nurodo priežastis, dėl kurių PVM nemoka.) </w:t>
      </w:r>
      <w:r w:rsidRPr="0080105C">
        <w:rPr>
          <w:rFonts w:eastAsia="Calibri"/>
          <w:bCs/>
          <w:iCs/>
          <w:szCs w:val="24"/>
        </w:rPr>
        <w:t>Jei tiekėjas yra ne PVM mokėtojas, turi apie tai nurodyti pasiūlyme, nurodant teisinį pagrindą</w:t>
      </w:r>
      <w:r w:rsidR="00E249E4">
        <w:rPr>
          <w:rFonts w:eastAsia="Calibri"/>
          <w:bCs/>
          <w:iCs/>
          <w:szCs w:val="24"/>
        </w:rPr>
        <w:t>_______________________</w:t>
      </w:r>
      <w:r w:rsidRPr="0080105C">
        <w:rPr>
          <w:rFonts w:eastAsia="Calibri"/>
          <w:bCs/>
          <w:iCs/>
          <w:szCs w:val="24"/>
        </w:rPr>
        <w:t xml:space="preserve">. Tiekėjas turi įvertinti ar sutarties vykdymo metu netaps PVM mokėtoju. Jei tiekėjas vykdydamas sutartį taps PVM mokėtoju, pasiūlyme turi nurodyti kainą su PVM. </w:t>
      </w:r>
    </w:p>
    <w:p w14:paraId="5399DCD8" w14:textId="77777777" w:rsidR="0080105C" w:rsidRPr="0080105C" w:rsidRDefault="0080105C" w:rsidP="0080105C">
      <w:pPr>
        <w:jc w:val="both"/>
        <w:rPr>
          <w:rFonts w:eastAsia="Calibri"/>
          <w:bCs/>
          <w:iCs/>
          <w:szCs w:val="24"/>
        </w:rPr>
      </w:pPr>
      <w:r w:rsidRPr="0080105C">
        <w:rPr>
          <w:rFonts w:eastAsia="Calibri"/>
          <w:iCs/>
          <w:szCs w:val="24"/>
        </w:rPr>
        <w:t xml:space="preserve">Jei  pirkime dalyvaus tiekėjai, kurie turės skirtingą statusą – PVM mokėtojai ir ne PVM mokėtojai – perkančioji organizacija pasiūlymus vertins,  atsižvelgdama į galutinę lėšų sumą, kurią ji išleis. </w:t>
      </w:r>
    </w:p>
    <w:p w14:paraId="50BA2E59" w14:textId="77777777" w:rsidR="0080105C" w:rsidRPr="0080105C" w:rsidRDefault="0080105C" w:rsidP="0080105C">
      <w:pPr>
        <w:jc w:val="both"/>
        <w:rPr>
          <w:rFonts w:eastAsia="Calibri"/>
          <w:iCs/>
          <w:szCs w:val="24"/>
        </w:rPr>
      </w:pPr>
      <w:r w:rsidRPr="0080105C">
        <w:rPr>
          <w:rFonts w:eastAsia="Calibri"/>
          <w:iCs/>
          <w:szCs w:val="24"/>
        </w:rPr>
        <w:t>Jei pasiūlymą teikia užsienio tiekėjas iš ES šalių, jis nurodo savo PVM mokėtojo kodą (savo šalyje). Bus vertinama galutinė prekių kaina/įkainis, pagal kurį perkančioji organizacija atsiskaitys už pristatytas prekes, įskaitant visus mokesčius ir išlaidas.</w:t>
      </w:r>
    </w:p>
    <w:p w14:paraId="09DC8E44" w14:textId="77777777" w:rsidR="00106342" w:rsidRPr="00025DB0" w:rsidRDefault="00106342" w:rsidP="00025DB0">
      <w:pPr>
        <w:autoSpaceDE w:val="0"/>
        <w:autoSpaceDN w:val="0"/>
        <w:adjustRightInd w:val="0"/>
        <w:rPr>
          <w:noProof/>
        </w:rPr>
      </w:pPr>
    </w:p>
    <w:p w14:paraId="3C483849" w14:textId="2E63093E" w:rsidR="00025DB0" w:rsidRPr="00025DB0" w:rsidRDefault="00DE0828" w:rsidP="00025DB0">
      <w:pPr>
        <w:autoSpaceDE w:val="0"/>
        <w:autoSpaceDN w:val="0"/>
        <w:adjustRightInd w:val="0"/>
        <w:rPr>
          <w:noProof/>
          <w:szCs w:val="24"/>
        </w:rPr>
      </w:pPr>
      <w:r>
        <w:rPr>
          <w:noProof/>
          <w:szCs w:val="24"/>
        </w:rPr>
        <w:t>5.</w:t>
      </w:r>
      <w:r w:rsidR="00025DB0" w:rsidRPr="00025DB0">
        <w:rPr>
          <w:noProof/>
          <w:szCs w:val="24"/>
        </w:rPr>
        <w:t xml:space="preserve"> Informacija apie prek</w:t>
      </w:r>
      <w:r w:rsidR="00EC790A">
        <w:rPr>
          <w:noProof/>
          <w:szCs w:val="24"/>
        </w:rPr>
        <w:t>es</w:t>
      </w:r>
      <w:r w:rsidR="00307462">
        <w:rPr>
          <w:noProof/>
          <w:szCs w:val="24"/>
        </w:rPr>
        <w:t>:</w:t>
      </w:r>
    </w:p>
    <w:p w14:paraId="39A42E59" w14:textId="77777777" w:rsidR="00025DB0" w:rsidRPr="00025DB0" w:rsidRDefault="00025DB0" w:rsidP="00025DB0">
      <w:pPr>
        <w:autoSpaceDE w:val="0"/>
        <w:autoSpaceDN w:val="0"/>
        <w:adjustRightInd w:val="0"/>
        <w:ind w:firstLine="714"/>
        <w:jc w:val="both"/>
        <w:rPr>
          <w:noProof/>
          <w:szCs w:val="24"/>
        </w:rPr>
      </w:pPr>
    </w:p>
    <w:p w14:paraId="6A92E066" w14:textId="5E6B20F1" w:rsidR="00025DB0" w:rsidRPr="00025DB0" w:rsidRDefault="00254233" w:rsidP="00025DB0">
      <w:pPr>
        <w:autoSpaceDE w:val="0"/>
        <w:autoSpaceDN w:val="0"/>
        <w:adjustRightInd w:val="0"/>
        <w:jc w:val="both"/>
        <w:rPr>
          <w:bCs/>
          <w:noProof/>
          <w:szCs w:val="24"/>
        </w:rPr>
      </w:pPr>
      <w:r>
        <w:rPr>
          <w:noProof/>
          <w:szCs w:val="24"/>
        </w:rPr>
        <w:t>5</w:t>
      </w:r>
      <w:r w:rsidR="00025DB0" w:rsidRPr="00025DB0">
        <w:rPr>
          <w:noProof/>
          <w:szCs w:val="24"/>
        </w:rPr>
        <w:t>.1.</w:t>
      </w:r>
      <w:r w:rsidR="00025DB0" w:rsidRPr="00025DB0">
        <w:rPr>
          <w:bCs/>
          <w:noProof/>
          <w:szCs w:val="24"/>
        </w:rPr>
        <w:t xml:space="preserve"> Patvirtiname, kad siūlom</w:t>
      </w:r>
      <w:r w:rsidR="004926EE">
        <w:rPr>
          <w:bCs/>
          <w:noProof/>
          <w:szCs w:val="24"/>
        </w:rPr>
        <w:t>os</w:t>
      </w:r>
      <w:r w:rsidR="00491524">
        <w:rPr>
          <w:bCs/>
          <w:noProof/>
          <w:szCs w:val="24"/>
        </w:rPr>
        <w:t xml:space="preserve"> </w:t>
      </w:r>
      <w:r w:rsidR="00491524" w:rsidRPr="00491524">
        <w:rPr>
          <w:bCs/>
          <w:noProof/>
          <w:szCs w:val="24"/>
        </w:rPr>
        <w:t>prekės visiškai atitinka konkurso sąlygų 2 priede „</w:t>
      </w:r>
      <w:r w:rsidR="00213148">
        <w:rPr>
          <w:bCs/>
          <w:noProof/>
          <w:szCs w:val="24"/>
        </w:rPr>
        <w:t>Plastikinių langų, durų</w:t>
      </w:r>
      <w:r w:rsidR="00D232FB">
        <w:rPr>
          <w:bCs/>
          <w:noProof/>
          <w:szCs w:val="24"/>
        </w:rPr>
        <w:t>, stiklo paketų</w:t>
      </w:r>
      <w:r w:rsidR="00CE4A13">
        <w:rPr>
          <w:bCs/>
          <w:noProof/>
          <w:szCs w:val="24"/>
        </w:rPr>
        <w:t xml:space="preserve"> ir susijusių gaminių</w:t>
      </w:r>
      <w:r w:rsidR="00155DD1">
        <w:rPr>
          <w:bCs/>
          <w:noProof/>
          <w:szCs w:val="24"/>
        </w:rPr>
        <w:t xml:space="preserve"> techninė specifikacija</w:t>
      </w:r>
      <w:r w:rsidR="001E26BA">
        <w:rPr>
          <w:bCs/>
          <w:noProof/>
          <w:szCs w:val="24"/>
        </w:rPr>
        <w:t>“</w:t>
      </w:r>
      <w:r w:rsidR="00491524" w:rsidRPr="00491524">
        <w:rPr>
          <w:bCs/>
          <w:noProof/>
          <w:szCs w:val="24"/>
        </w:rPr>
        <w:t xml:space="preserve"> nustatytus techninius reikalavimus</w:t>
      </w:r>
      <w:r w:rsidR="001122B8">
        <w:rPr>
          <w:bCs/>
          <w:noProof/>
          <w:szCs w:val="24"/>
        </w:rPr>
        <w:t xml:space="preserve"> </w:t>
      </w:r>
      <w:r w:rsidR="00025DB0" w:rsidRPr="00025DB0">
        <w:rPr>
          <w:b/>
          <w:noProof/>
          <w:szCs w:val="24"/>
        </w:rPr>
        <w:t>(pabraukti Taip arba Ne)</w:t>
      </w:r>
      <w:r w:rsidR="00025DB0" w:rsidRPr="00025DB0">
        <w:rPr>
          <w:bCs/>
          <w:noProof/>
          <w:szCs w:val="24"/>
        </w:rPr>
        <w:t xml:space="preserve">. </w:t>
      </w:r>
    </w:p>
    <w:p w14:paraId="1FB7A19E" w14:textId="77777777" w:rsidR="00025DB0" w:rsidRPr="00025DB0" w:rsidRDefault="00025DB0" w:rsidP="00025DB0">
      <w:pPr>
        <w:autoSpaceDE w:val="0"/>
        <w:autoSpaceDN w:val="0"/>
        <w:adjustRightInd w:val="0"/>
        <w:jc w:val="both"/>
        <w:rPr>
          <w:bCs/>
          <w:noProof/>
          <w:szCs w:val="24"/>
        </w:rPr>
      </w:pPr>
    </w:p>
    <w:tbl>
      <w:tblPr>
        <w:tblStyle w:val="Lentelstinklelis"/>
        <w:tblW w:w="0" w:type="auto"/>
        <w:jc w:val="center"/>
        <w:tblInd w:w="0" w:type="dxa"/>
        <w:tblLook w:val="04A0" w:firstRow="1" w:lastRow="0" w:firstColumn="1" w:lastColumn="0" w:noHBand="0" w:noVBand="1"/>
      </w:tblPr>
      <w:tblGrid>
        <w:gridCol w:w="2126"/>
        <w:gridCol w:w="1985"/>
      </w:tblGrid>
      <w:tr w:rsidR="00025DB0" w:rsidRPr="00025DB0" w14:paraId="57DA73B7" w14:textId="77777777">
        <w:trPr>
          <w:jc w:val="center"/>
        </w:trPr>
        <w:tc>
          <w:tcPr>
            <w:tcW w:w="2126" w:type="dxa"/>
            <w:tcBorders>
              <w:top w:val="single" w:sz="4" w:space="0" w:color="000000"/>
              <w:left w:val="single" w:sz="4" w:space="0" w:color="000000"/>
              <w:bottom w:val="single" w:sz="4" w:space="0" w:color="000000"/>
              <w:right w:val="single" w:sz="4" w:space="0" w:color="000000"/>
            </w:tcBorders>
          </w:tcPr>
          <w:p w14:paraId="62BFE7D6" w14:textId="77777777" w:rsidR="00025DB0" w:rsidRPr="00025DB0" w:rsidRDefault="00025DB0">
            <w:pPr>
              <w:autoSpaceDE w:val="0"/>
              <w:autoSpaceDN w:val="0"/>
              <w:adjustRightInd w:val="0"/>
              <w:jc w:val="center"/>
              <w:rPr>
                <w:b/>
                <w:noProof/>
                <w:szCs w:val="24"/>
              </w:rPr>
            </w:pPr>
          </w:p>
          <w:p w14:paraId="772DFAD8" w14:textId="77777777" w:rsidR="00025DB0" w:rsidRPr="00025DB0" w:rsidRDefault="00025DB0">
            <w:pPr>
              <w:autoSpaceDE w:val="0"/>
              <w:autoSpaceDN w:val="0"/>
              <w:adjustRightInd w:val="0"/>
              <w:jc w:val="center"/>
              <w:rPr>
                <w:b/>
                <w:noProof/>
                <w:szCs w:val="24"/>
              </w:rPr>
            </w:pPr>
            <w:r w:rsidRPr="00025DB0">
              <w:rPr>
                <w:b/>
                <w:noProof/>
                <w:szCs w:val="24"/>
              </w:rPr>
              <w:t>Taip</w:t>
            </w:r>
          </w:p>
          <w:p w14:paraId="39FD2535" w14:textId="77777777" w:rsidR="00025DB0" w:rsidRPr="00025DB0" w:rsidRDefault="00025DB0">
            <w:pPr>
              <w:autoSpaceDE w:val="0"/>
              <w:autoSpaceDN w:val="0"/>
              <w:adjustRightInd w:val="0"/>
              <w:jc w:val="center"/>
              <w:rPr>
                <w:b/>
                <w:noProof/>
                <w:szCs w:val="24"/>
              </w:rPr>
            </w:pPr>
          </w:p>
        </w:tc>
        <w:tc>
          <w:tcPr>
            <w:tcW w:w="1985" w:type="dxa"/>
            <w:tcBorders>
              <w:top w:val="single" w:sz="4" w:space="0" w:color="000000"/>
              <w:left w:val="single" w:sz="4" w:space="0" w:color="000000"/>
              <w:bottom w:val="single" w:sz="4" w:space="0" w:color="000000"/>
              <w:right w:val="single" w:sz="4" w:space="0" w:color="000000"/>
            </w:tcBorders>
          </w:tcPr>
          <w:p w14:paraId="3F893C18" w14:textId="77777777" w:rsidR="00025DB0" w:rsidRPr="00025DB0" w:rsidRDefault="00025DB0">
            <w:pPr>
              <w:autoSpaceDE w:val="0"/>
              <w:autoSpaceDN w:val="0"/>
              <w:adjustRightInd w:val="0"/>
              <w:jc w:val="center"/>
              <w:rPr>
                <w:b/>
                <w:noProof/>
                <w:szCs w:val="24"/>
              </w:rPr>
            </w:pPr>
          </w:p>
          <w:p w14:paraId="0ED33665" w14:textId="77777777" w:rsidR="00025DB0" w:rsidRPr="00025DB0" w:rsidRDefault="00025DB0">
            <w:pPr>
              <w:autoSpaceDE w:val="0"/>
              <w:autoSpaceDN w:val="0"/>
              <w:adjustRightInd w:val="0"/>
              <w:jc w:val="center"/>
              <w:rPr>
                <w:b/>
                <w:noProof/>
                <w:szCs w:val="24"/>
              </w:rPr>
            </w:pPr>
            <w:r w:rsidRPr="00025DB0">
              <w:rPr>
                <w:b/>
                <w:noProof/>
                <w:szCs w:val="24"/>
              </w:rPr>
              <w:t>Ne</w:t>
            </w:r>
          </w:p>
        </w:tc>
      </w:tr>
    </w:tbl>
    <w:p w14:paraId="3500A29A" w14:textId="77777777" w:rsidR="00086674" w:rsidRDefault="00086674" w:rsidP="00086674">
      <w:pPr>
        <w:jc w:val="both"/>
        <w:rPr>
          <w:rFonts w:eastAsia="Calibri"/>
          <w:b/>
          <w:i/>
          <w:noProof/>
          <w:color w:val="000000"/>
          <w:szCs w:val="24"/>
          <w:lang w:eastAsia="en-US"/>
        </w:rPr>
      </w:pPr>
    </w:p>
    <w:p w14:paraId="2BB0F023" w14:textId="508CC578" w:rsidR="00086674" w:rsidRPr="00086674" w:rsidRDefault="00086674" w:rsidP="00086674">
      <w:pPr>
        <w:jc w:val="both"/>
        <w:rPr>
          <w:rFonts w:eastAsia="Calibri"/>
          <w:bCs/>
          <w:iCs/>
          <w:noProof/>
          <w:color w:val="000000"/>
          <w:szCs w:val="24"/>
          <w:lang w:eastAsia="en-US"/>
        </w:rPr>
      </w:pPr>
      <w:r>
        <w:rPr>
          <w:rFonts w:eastAsia="Calibri"/>
          <w:bCs/>
          <w:iCs/>
          <w:noProof/>
          <w:color w:val="000000"/>
          <w:szCs w:val="24"/>
          <w:lang w:eastAsia="en-US"/>
        </w:rPr>
        <w:t>5</w:t>
      </w:r>
      <w:r w:rsidRPr="00086674">
        <w:rPr>
          <w:rFonts w:eastAsia="Calibri"/>
          <w:bCs/>
          <w:iCs/>
          <w:noProof/>
          <w:color w:val="000000"/>
          <w:szCs w:val="24"/>
          <w:lang w:eastAsia="en-US"/>
        </w:rPr>
        <w:t>.2. Papildomai patvirtiname atitikimą šiems prekių konkretiems reikalavimams:</w:t>
      </w:r>
    </w:p>
    <w:p w14:paraId="3DF9269D" w14:textId="75C76F12" w:rsidR="00086674" w:rsidRPr="00086674" w:rsidRDefault="00494DDE" w:rsidP="00086674">
      <w:pPr>
        <w:jc w:val="right"/>
        <w:rPr>
          <w:bCs/>
          <w:i/>
          <w:noProof/>
          <w:szCs w:val="24"/>
        </w:rPr>
      </w:pPr>
      <w:r>
        <w:rPr>
          <w:bCs/>
          <w:i/>
          <w:noProof/>
          <w:szCs w:val="24"/>
        </w:rPr>
        <w:t>5</w:t>
      </w:r>
      <w:r w:rsidR="00086674" w:rsidRPr="00086674">
        <w:rPr>
          <w:bCs/>
          <w:i/>
          <w:noProof/>
          <w:szCs w:val="24"/>
        </w:rPr>
        <w:t xml:space="preserve"> lentelė</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29"/>
        <w:gridCol w:w="6392"/>
        <w:gridCol w:w="2841"/>
      </w:tblGrid>
      <w:tr w:rsidR="00086674" w:rsidRPr="00086674" w14:paraId="732C9278" w14:textId="77777777">
        <w:trPr>
          <w:trHeight w:val="835"/>
        </w:trPr>
        <w:tc>
          <w:tcPr>
            <w:tcW w:w="366" w:type="pct"/>
            <w:tcBorders>
              <w:top w:val="single" w:sz="4" w:space="0" w:color="auto"/>
              <w:left w:val="single" w:sz="4" w:space="0" w:color="auto"/>
              <w:bottom w:val="single" w:sz="4" w:space="0" w:color="auto"/>
              <w:right w:val="single" w:sz="4" w:space="0" w:color="auto"/>
            </w:tcBorders>
          </w:tcPr>
          <w:p w14:paraId="1A4B1BD8" w14:textId="77777777" w:rsidR="00086674" w:rsidRPr="00086674" w:rsidRDefault="00086674" w:rsidP="00086674">
            <w:pPr>
              <w:tabs>
                <w:tab w:val="left" w:pos="931"/>
              </w:tabs>
              <w:jc w:val="center"/>
              <w:rPr>
                <w:b/>
                <w:bCs/>
                <w:szCs w:val="24"/>
                <w:lang w:eastAsia="x-none"/>
              </w:rPr>
            </w:pPr>
            <w:r w:rsidRPr="00086674">
              <w:rPr>
                <w:b/>
                <w:bCs/>
                <w:szCs w:val="24"/>
                <w:lang w:eastAsia="x-none"/>
              </w:rPr>
              <w:t>Eil. Nr.</w:t>
            </w:r>
          </w:p>
        </w:tc>
        <w:tc>
          <w:tcPr>
            <w:tcW w:w="3208" w:type="pct"/>
            <w:tcBorders>
              <w:top w:val="single" w:sz="4" w:space="0" w:color="auto"/>
              <w:left w:val="single" w:sz="4" w:space="0" w:color="auto"/>
              <w:bottom w:val="single" w:sz="4" w:space="0" w:color="auto"/>
              <w:right w:val="single" w:sz="4" w:space="0" w:color="auto"/>
            </w:tcBorders>
            <w:vAlign w:val="center"/>
            <w:hideMark/>
          </w:tcPr>
          <w:p w14:paraId="4E77F9E5" w14:textId="77777777" w:rsidR="00086674" w:rsidRPr="00086674" w:rsidRDefault="00086674" w:rsidP="00086674">
            <w:pPr>
              <w:tabs>
                <w:tab w:val="left" w:pos="931"/>
              </w:tabs>
              <w:jc w:val="center"/>
              <w:rPr>
                <w:b/>
                <w:caps/>
                <w:szCs w:val="24"/>
                <w:lang w:eastAsia="x-none"/>
              </w:rPr>
            </w:pPr>
            <w:r w:rsidRPr="00086674">
              <w:rPr>
                <w:b/>
                <w:bCs/>
                <w:szCs w:val="24"/>
                <w:lang w:eastAsia="x-none"/>
              </w:rPr>
              <w:t>Techniniai reikalavimai</w:t>
            </w:r>
          </w:p>
        </w:tc>
        <w:tc>
          <w:tcPr>
            <w:tcW w:w="1426" w:type="pct"/>
            <w:tcBorders>
              <w:top w:val="single" w:sz="4" w:space="0" w:color="auto"/>
              <w:left w:val="single" w:sz="4" w:space="0" w:color="auto"/>
              <w:bottom w:val="single" w:sz="4" w:space="0" w:color="auto"/>
              <w:right w:val="single" w:sz="4" w:space="0" w:color="auto"/>
            </w:tcBorders>
            <w:vAlign w:val="center"/>
            <w:hideMark/>
          </w:tcPr>
          <w:p w14:paraId="6BBAAA85" w14:textId="2C2A0992" w:rsidR="00086674" w:rsidRPr="00086674" w:rsidRDefault="00086674" w:rsidP="00086674">
            <w:pPr>
              <w:tabs>
                <w:tab w:val="left" w:pos="931"/>
              </w:tabs>
              <w:jc w:val="center"/>
              <w:rPr>
                <w:b/>
                <w:bCs/>
                <w:szCs w:val="24"/>
                <w:lang w:eastAsia="x-none"/>
              </w:rPr>
            </w:pPr>
            <w:r w:rsidRPr="00086674">
              <w:rPr>
                <w:b/>
                <w:bCs/>
                <w:szCs w:val="24"/>
                <w:lang w:eastAsia="x-none"/>
              </w:rPr>
              <w:t>Atitikimas techninei specifikacijai (nurodyti reikalaujamą reikšmę</w:t>
            </w:r>
            <w:r w:rsidR="001D2E1C">
              <w:rPr>
                <w:b/>
                <w:bCs/>
                <w:szCs w:val="24"/>
                <w:lang w:eastAsia="x-none"/>
              </w:rPr>
              <w:t xml:space="preserve"> </w:t>
            </w:r>
            <w:r w:rsidR="000006A5" w:rsidRPr="000006A5">
              <w:rPr>
                <w:b/>
                <w:bCs/>
                <w:szCs w:val="24"/>
                <w:lang w:eastAsia="x-none"/>
              </w:rPr>
              <w:t>arba pabraukti tinkamą variantą</w:t>
            </w:r>
            <w:r w:rsidRPr="00086674">
              <w:rPr>
                <w:b/>
                <w:bCs/>
                <w:szCs w:val="24"/>
                <w:lang w:eastAsia="x-none"/>
              </w:rPr>
              <w:t>)</w:t>
            </w:r>
          </w:p>
        </w:tc>
      </w:tr>
      <w:tr w:rsidR="00086674" w:rsidRPr="00086674" w14:paraId="00E39D9D"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0FFC0400" w14:textId="77777777" w:rsidR="00086674" w:rsidRPr="00086674" w:rsidRDefault="00086674" w:rsidP="00086674">
            <w:pPr>
              <w:jc w:val="center"/>
              <w:rPr>
                <w:kern w:val="2"/>
                <w:szCs w:val="24"/>
                <w:lang w:eastAsia="en-US"/>
                <w14:ligatures w14:val="standardContextual"/>
              </w:rPr>
            </w:pPr>
            <w:r w:rsidRPr="00086674">
              <w:rPr>
                <w:kern w:val="2"/>
                <w:szCs w:val="24"/>
                <w:lang w:eastAsia="en-US"/>
                <w14:ligatures w14:val="standardContextual"/>
              </w:rPr>
              <w:lastRenderedPageBreak/>
              <w:t>1.</w:t>
            </w:r>
          </w:p>
        </w:tc>
        <w:tc>
          <w:tcPr>
            <w:tcW w:w="3208" w:type="pct"/>
            <w:tcBorders>
              <w:top w:val="single" w:sz="4" w:space="0" w:color="auto"/>
              <w:left w:val="single" w:sz="4" w:space="0" w:color="auto"/>
              <w:bottom w:val="single" w:sz="4" w:space="0" w:color="auto"/>
              <w:right w:val="single" w:sz="4" w:space="0" w:color="auto"/>
            </w:tcBorders>
            <w:vAlign w:val="center"/>
          </w:tcPr>
          <w:p w14:paraId="523237F6" w14:textId="40F59321" w:rsidR="0064622A" w:rsidRPr="00C51A7C" w:rsidRDefault="00E26C44" w:rsidP="00086674">
            <w:pPr>
              <w:rPr>
                <w:kern w:val="2"/>
                <w:szCs w:val="24"/>
                <w:lang w:eastAsia="en-US"/>
                <w14:ligatures w14:val="standardContextual"/>
              </w:rPr>
            </w:pPr>
            <w:r w:rsidRPr="00E26C44">
              <w:rPr>
                <w:kern w:val="2"/>
                <w:szCs w:val="24"/>
                <w:lang w:eastAsia="en-US"/>
                <w14:ligatures w14:val="standardContextual"/>
              </w:rPr>
              <w:t>Su k</w:t>
            </w:r>
            <w:r w:rsidR="00E96056">
              <w:rPr>
                <w:kern w:val="2"/>
                <w:szCs w:val="24"/>
                <w:lang w:eastAsia="en-US"/>
                <w14:ligatures w14:val="standardContextual"/>
              </w:rPr>
              <w:t xml:space="preserve">iekvienu </w:t>
            </w:r>
            <w:r w:rsidR="00E32CF7">
              <w:rPr>
                <w:kern w:val="2"/>
                <w:szCs w:val="24"/>
                <w:lang w:eastAsia="en-US"/>
                <w14:ligatures w14:val="standardContextual"/>
              </w:rPr>
              <w:t xml:space="preserve">konkrečiu </w:t>
            </w:r>
            <w:r w:rsidR="00E96056">
              <w:rPr>
                <w:kern w:val="2"/>
                <w:szCs w:val="24"/>
                <w:lang w:eastAsia="en-US"/>
                <w14:ligatures w14:val="standardContextual"/>
              </w:rPr>
              <w:t>užsakymu</w:t>
            </w:r>
            <w:r w:rsidRPr="00E26C44">
              <w:rPr>
                <w:kern w:val="2"/>
                <w:szCs w:val="24"/>
                <w:lang w:eastAsia="en-US"/>
                <w14:ligatures w14:val="standardContextual"/>
              </w:rPr>
              <w:t xml:space="preserve"> bus pristat</w:t>
            </w:r>
            <w:r w:rsidR="00E32CF7">
              <w:rPr>
                <w:kern w:val="2"/>
                <w:szCs w:val="24"/>
                <w:lang w:eastAsia="en-US"/>
                <w14:ligatures w14:val="standardContextual"/>
              </w:rPr>
              <w:t>ytos</w:t>
            </w:r>
            <w:r w:rsidR="00D60BEB">
              <w:rPr>
                <w:kern w:val="2"/>
                <w:szCs w:val="24"/>
                <w:lang w:eastAsia="en-US"/>
                <w14:ligatures w14:val="standardContextual"/>
              </w:rPr>
              <w:t xml:space="preserve"> prekės</w:t>
            </w:r>
            <w:r w:rsidR="0064622A" w:rsidRPr="0064622A">
              <w:rPr>
                <w:kern w:val="2"/>
                <w:szCs w:val="24"/>
                <w:lang w:eastAsia="en-US"/>
                <w14:ligatures w14:val="standardContextual"/>
              </w:rPr>
              <w:t>, paženklint</w:t>
            </w:r>
            <w:r w:rsidR="00C51A7C">
              <w:rPr>
                <w:kern w:val="2"/>
                <w:szCs w:val="24"/>
                <w:lang w:eastAsia="en-US"/>
                <w14:ligatures w14:val="standardContextual"/>
              </w:rPr>
              <w:t>os</w:t>
            </w:r>
            <w:r w:rsidR="0064622A" w:rsidRPr="0064622A">
              <w:rPr>
                <w:kern w:val="2"/>
                <w:szCs w:val="24"/>
                <w:lang w:eastAsia="en-US"/>
                <w14:ligatures w14:val="standardContextual"/>
              </w:rPr>
              <w:t xml:space="preserve"> CE ženklu, kai toks ženklinimas konkrečiam gaminiui yra privalomas pagal jo tiekimo rinkai metu taikomus teisės aktų reikalavimus.</w:t>
            </w:r>
          </w:p>
        </w:tc>
        <w:tc>
          <w:tcPr>
            <w:tcW w:w="1426" w:type="pct"/>
            <w:tcBorders>
              <w:top w:val="single" w:sz="4" w:space="0" w:color="auto"/>
              <w:left w:val="single" w:sz="4" w:space="0" w:color="auto"/>
              <w:bottom w:val="single" w:sz="4" w:space="0" w:color="auto"/>
              <w:right w:val="single" w:sz="4" w:space="0" w:color="auto"/>
            </w:tcBorders>
            <w:vAlign w:val="center"/>
          </w:tcPr>
          <w:p w14:paraId="6B99A88A" w14:textId="59F6962B" w:rsidR="00086674" w:rsidRPr="00086674" w:rsidRDefault="006643B6" w:rsidP="00086674">
            <w:pPr>
              <w:tabs>
                <w:tab w:val="left" w:pos="33"/>
                <w:tab w:val="left" w:pos="317"/>
                <w:tab w:val="left" w:pos="931"/>
              </w:tabs>
              <w:ind w:left="33"/>
              <w:jc w:val="center"/>
              <w:rPr>
                <w:szCs w:val="24"/>
                <w:lang w:eastAsia="x-none"/>
              </w:rPr>
            </w:pPr>
            <w:r w:rsidRPr="006643B6">
              <w:rPr>
                <w:szCs w:val="24"/>
                <w:lang w:eastAsia="x-none"/>
              </w:rPr>
              <w:t>T</w:t>
            </w:r>
            <w:r w:rsidR="00301F3F">
              <w:rPr>
                <w:szCs w:val="24"/>
                <w:lang w:eastAsia="x-none"/>
              </w:rPr>
              <w:t>aip/Ne</w:t>
            </w:r>
          </w:p>
        </w:tc>
      </w:tr>
      <w:tr w:rsidR="009A4198" w:rsidRPr="00086674" w14:paraId="5AA373C0"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2862D006" w14:textId="3FAA89ED" w:rsidR="009A4198" w:rsidRPr="00086674" w:rsidRDefault="009A4198" w:rsidP="00086674">
            <w:pPr>
              <w:jc w:val="center"/>
              <w:rPr>
                <w:kern w:val="2"/>
                <w:szCs w:val="24"/>
                <w:lang w:eastAsia="en-US"/>
                <w14:ligatures w14:val="standardContextual"/>
              </w:rPr>
            </w:pPr>
            <w:r>
              <w:rPr>
                <w:kern w:val="2"/>
                <w:szCs w:val="24"/>
                <w:lang w:eastAsia="en-US"/>
                <w14:ligatures w14:val="standardContextual"/>
              </w:rPr>
              <w:t>2.</w:t>
            </w:r>
          </w:p>
        </w:tc>
        <w:tc>
          <w:tcPr>
            <w:tcW w:w="3208" w:type="pct"/>
            <w:tcBorders>
              <w:top w:val="single" w:sz="4" w:space="0" w:color="auto"/>
              <w:left w:val="single" w:sz="4" w:space="0" w:color="auto"/>
              <w:bottom w:val="single" w:sz="4" w:space="0" w:color="auto"/>
              <w:right w:val="single" w:sz="4" w:space="0" w:color="auto"/>
            </w:tcBorders>
            <w:vAlign w:val="center"/>
          </w:tcPr>
          <w:p w14:paraId="71D33E55" w14:textId="1E39AC98" w:rsidR="009A4198" w:rsidRDefault="00B7561E" w:rsidP="00086674">
            <w:pPr>
              <w:rPr>
                <w:kern w:val="2"/>
                <w:szCs w:val="24"/>
                <w:lang w:eastAsia="en-US"/>
                <w14:ligatures w14:val="standardContextual"/>
              </w:rPr>
            </w:pPr>
            <w:r>
              <w:rPr>
                <w:kern w:val="2"/>
                <w:szCs w:val="24"/>
                <w:lang w:eastAsia="en-US"/>
                <w14:ligatures w14:val="standardContextual"/>
              </w:rPr>
              <w:t xml:space="preserve">Su </w:t>
            </w:r>
            <w:r w:rsidR="00DD29DE" w:rsidRPr="00DD29DE">
              <w:rPr>
                <w:kern w:val="2"/>
                <w:szCs w:val="24"/>
                <w:lang w:eastAsia="en-US"/>
                <w14:ligatures w14:val="standardContextual"/>
              </w:rPr>
              <w:t xml:space="preserve">kiekvienu </w:t>
            </w:r>
            <w:r w:rsidR="008A7224">
              <w:rPr>
                <w:kern w:val="2"/>
                <w:szCs w:val="24"/>
                <w:lang w:eastAsia="en-US"/>
                <w14:ligatures w14:val="standardContextual"/>
              </w:rPr>
              <w:t xml:space="preserve">konkrečiu </w:t>
            </w:r>
            <w:r w:rsidR="00DD29DE" w:rsidRPr="00DD29DE">
              <w:rPr>
                <w:kern w:val="2"/>
                <w:szCs w:val="24"/>
                <w:lang w:eastAsia="en-US"/>
                <w14:ligatures w14:val="standardContextual"/>
              </w:rPr>
              <w:t xml:space="preserve">užsakymu </w:t>
            </w:r>
            <w:r>
              <w:rPr>
                <w:kern w:val="2"/>
                <w:szCs w:val="24"/>
                <w:lang w:eastAsia="en-US"/>
                <w14:ligatures w14:val="standardContextual"/>
              </w:rPr>
              <w:t xml:space="preserve">bus </w:t>
            </w:r>
            <w:r w:rsidR="00DD29DE" w:rsidRPr="00DD29DE">
              <w:rPr>
                <w:kern w:val="2"/>
                <w:szCs w:val="24"/>
                <w:lang w:eastAsia="en-US"/>
                <w14:ligatures w14:val="standardContextual"/>
              </w:rPr>
              <w:t>pateikt</w:t>
            </w:r>
            <w:r>
              <w:rPr>
                <w:kern w:val="2"/>
                <w:szCs w:val="24"/>
                <w:lang w:eastAsia="en-US"/>
                <w14:ligatures w14:val="standardContextual"/>
              </w:rPr>
              <w:t>a</w:t>
            </w:r>
            <w:r w:rsidR="00DD29DE" w:rsidRPr="00DD29DE">
              <w:rPr>
                <w:kern w:val="2"/>
                <w:szCs w:val="24"/>
                <w:lang w:eastAsia="en-US"/>
                <w14:ligatures w14:val="standardContextual"/>
              </w:rPr>
              <w:t xml:space="preserve"> gamintojo parengt</w:t>
            </w:r>
            <w:r>
              <w:rPr>
                <w:kern w:val="2"/>
                <w:szCs w:val="24"/>
                <w:lang w:eastAsia="en-US"/>
                <w14:ligatures w14:val="standardContextual"/>
              </w:rPr>
              <w:t>a</w:t>
            </w:r>
            <w:r w:rsidR="00DD29DE" w:rsidRPr="00DD29DE">
              <w:rPr>
                <w:kern w:val="2"/>
                <w:szCs w:val="24"/>
                <w:lang w:eastAsia="en-US"/>
                <w14:ligatures w14:val="standardContextual"/>
              </w:rPr>
              <w:t xml:space="preserve"> konkrečiam gaminiui taikom</w:t>
            </w:r>
            <w:r>
              <w:rPr>
                <w:kern w:val="2"/>
                <w:szCs w:val="24"/>
                <w:lang w:eastAsia="en-US"/>
                <w14:ligatures w14:val="standardContextual"/>
              </w:rPr>
              <w:t>a</w:t>
            </w:r>
            <w:r w:rsidR="00DD29DE" w:rsidRPr="00DD29DE">
              <w:rPr>
                <w:kern w:val="2"/>
                <w:szCs w:val="24"/>
                <w:lang w:eastAsia="en-US"/>
                <w14:ligatures w14:val="standardContextual"/>
              </w:rPr>
              <w:t xml:space="preserve"> eksploatacinių savybių deklaracij</w:t>
            </w:r>
            <w:r>
              <w:rPr>
                <w:kern w:val="2"/>
                <w:szCs w:val="24"/>
                <w:lang w:eastAsia="en-US"/>
                <w14:ligatures w14:val="standardContextual"/>
              </w:rPr>
              <w:t>a</w:t>
            </w:r>
            <w:r w:rsidR="00DD29DE" w:rsidRPr="00DD29DE">
              <w:rPr>
                <w:kern w:val="2"/>
                <w:szCs w:val="24"/>
                <w:lang w:eastAsia="en-US"/>
                <w14:ligatures w14:val="standardContextual"/>
              </w:rPr>
              <w:t xml:space="preserve"> (</w:t>
            </w:r>
            <w:proofErr w:type="spellStart"/>
            <w:r w:rsidR="00DD29DE" w:rsidRPr="00DD29DE">
              <w:rPr>
                <w:kern w:val="2"/>
                <w:szCs w:val="24"/>
                <w:lang w:eastAsia="en-US"/>
                <w14:ligatures w14:val="standardContextual"/>
              </w:rPr>
              <w:t>DoP</w:t>
            </w:r>
            <w:proofErr w:type="spellEnd"/>
            <w:r w:rsidR="00DD29DE" w:rsidRPr="00DD29DE">
              <w:rPr>
                <w:kern w:val="2"/>
                <w:szCs w:val="24"/>
                <w:lang w:eastAsia="en-US"/>
                <w14:ligatures w14:val="standardContextual"/>
              </w:rPr>
              <w:t>) arba eksploatacinių savybių ir atitikties deklaracij</w:t>
            </w:r>
            <w:r>
              <w:rPr>
                <w:kern w:val="2"/>
                <w:szCs w:val="24"/>
                <w:lang w:eastAsia="en-US"/>
                <w14:ligatures w14:val="standardContextual"/>
              </w:rPr>
              <w:t>a</w:t>
            </w:r>
            <w:r w:rsidR="00DD29DE" w:rsidRPr="00DD29DE">
              <w:rPr>
                <w:kern w:val="2"/>
                <w:szCs w:val="24"/>
                <w:lang w:eastAsia="en-US"/>
                <w14:ligatures w14:val="standardContextual"/>
              </w:rPr>
              <w:t xml:space="preserve"> (</w:t>
            </w:r>
            <w:proofErr w:type="spellStart"/>
            <w:r w:rsidR="00DD29DE" w:rsidRPr="00DD29DE">
              <w:rPr>
                <w:kern w:val="2"/>
                <w:szCs w:val="24"/>
                <w:lang w:eastAsia="en-US"/>
                <w14:ligatures w14:val="standardContextual"/>
              </w:rPr>
              <w:t>DoPC</w:t>
            </w:r>
            <w:proofErr w:type="spellEnd"/>
            <w:r w:rsidR="00DD29DE" w:rsidRPr="00DD29DE">
              <w:rPr>
                <w:kern w:val="2"/>
                <w:szCs w:val="24"/>
                <w:lang w:eastAsia="en-US"/>
                <w14:ligatures w14:val="standardContextual"/>
              </w:rPr>
              <w:t>), priklausomai nuo konkrečiam gaminiui jo tiekimo rinkai metu taikomų teisės aktų reikalavimų.</w:t>
            </w:r>
          </w:p>
        </w:tc>
        <w:tc>
          <w:tcPr>
            <w:tcW w:w="1426" w:type="pct"/>
            <w:tcBorders>
              <w:top w:val="single" w:sz="4" w:space="0" w:color="auto"/>
              <w:left w:val="single" w:sz="4" w:space="0" w:color="auto"/>
              <w:bottom w:val="single" w:sz="4" w:space="0" w:color="auto"/>
              <w:right w:val="single" w:sz="4" w:space="0" w:color="auto"/>
            </w:tcBorders>
            <w:vAlign w:val="center"/>
          </w:tcPr>
          <w:p w14:paraId="500B4002" w14:textId="468C1448" w:rsidR="009A4198" w:rsidRPr="00086674" w:rsidRDefault="00E26C44" w:rsidP="00086674">
            <w:pPr>
              <w:tabs>
                <w:tab w:val="left" w:pos="33"/>
                <w:tab w:val="left" w:pos="317"/>
                <w:tab w:val="left" w:pos="931"/>
              </w:tabs>
              <w:ind w:left="33"/>
              <w:jc w:val="center"/>
              <w:rPr>
                <w:szCs w:val="24"/>
                <w:lang w:eastAsia="x-none"/>
              </w:rPr>
            </w:pPr>
            <w:r w:rsidRPr="00E26C44">
              <w:rPr>
                <w:szCs w:val="24"/>
                <w:lang w:eastAsia="x-none"/>
              </w:rPr>
              <w:t>Taip/Ne</w:t>
            </w:r>
          </w:p>
        </w:tc>
      </w:tr>
      <w:tr w:rsidR="00086674" w:rsidRPr="00086674" w14:paraId="7807418E" w14:textId="77777777">
        <w:trPr>
          <w:trHeight w:val="347"/>
        </w:trPr>
        <w:tc>
          <w:tcPr>
            <w:tcW w:w="366" w:type="pct"/>
            <w:tcBorders>
              <w:top w:val="single" w:sz="4" w:space="0" w:color="auto"/>
              <w:left w:val="single" w:sz="4" w:space="0" w:color="auto"/>
              <w:bottom w:val="single" w:sz="4" w:space="0" w:color="auto"/>
              <w:right w:val="single" w:sz="4" w:space="0" w:color="auto"/>
            </w:tcBorders>
          </w:tcPr>
          <w:p w14:paraId="37223DAB" w14:textId="3491BB6F" w:rsidR="00086674" w:rsidRPr="00086674" w:rsidRDefault="009A4198" w:rsidP="00086674">
            <w:pPr>
              <w:jc w:val="center"/>
              <w:rPr>
                <w:rFonts w:eastAsia="Aptos"/>
                <w:kern w:val="2"/>
                <w:szCs w:val="24"/>
                <w:lang w:eastAsia="en-US"/>
                <w14:ligatures w14:val="standardContextual"/>
              </w:rPr>
            </w:pPr>
            <w:r>
              <w:rPr>
                <w:rFonts w:eastAsia="Aptos"/>
                <w:kern w:val="2"/>
                <w:szCs w:val="24"/>
                <w:lang w:eastAsia="en-US"/>
                <w14:ligatures w14:val="standardContextual"/>
              </w:rPr>
              <w:t>3</w:t>
            </w:r>
            <w:r w:rsidR="00086674" w:rsidRPr="00086674">
              <w:rPr>
                <w:rFonts w:eastAsia="Aptos"/>
                <w:kern w:val="2"/>
                <w:szCs w:val="24"/>
                <w:lang w:eastAsia="en-US"/>
                <w14:ligatures w14:val="standardContextual"/>
              </w:rPr>
              <w:t>.</w:t>
            </w:r>
          </w:p>
        </w:tc>
        <w:tc>
          <w:tcPr>
            <w:tcW w:w="3208" w:type="pct"/>
            <w:tcBorders>
              <w:top w:val="single" w:sz="4" w:space="0" w:color="auto"/>
              <w:left w:val="single" w:sz="4" w:space="0" w:color="auto"/>
              <w:bottom w:val="single" w:sz="4" w:space="0" w:color="auto"/>
              <w:right w:val="single" w:sz="4" w:space="0" w:color="auto"/>
            </w:tcBorders>
            <w:vAlign w:val="center"/>
            <w:hideMark/>
          </w:tcPr>
          <w:p w14:paraId="37A4945A" w14:textId="77777777" w:rsidR="00086674" w:rsidRPr="00086674" w:rsidRDefault="00086674" w:rsidP="00086674">
            <w:pPr>
              <w:rPr>
                <w:bCs/>
                <w:szCs w:val="24"/>
              </w:rPr>
            </w:pPr>
            <w:r w:rsidRPr="00086674">
              <w:rPr>
                <w:rFonts w:eastAsia="Aptos"/>
                <w:kern w:val="2"/>
                <w:szCs w:val="24"/>
                <w:lang w:eastAsia="en-US"/>
                <w14:ligatures w14:val="standardContextual"/>
              </w:rPr>
              <w:t>Prekių garantinis terminas: N</w:t>
            </w:r>
            <w:r w:rsidRPr="00086674">
              <w:rPr>
                <w:rFonts w:eastAsia="Aptos"/>
                <w:kern w:val="2"/>
                <w:szCs w:val="24"/>
                <w:shd w:val="clear" w:color="auto" w:fill="FFFFFF"/>
                <w:lang w:eastAsia="en-US"/>
                <w14:ligatures w14:val="standardContextual"/>
              </w:rPr>
              <w:t>e trumpesnis</w:t>
            </w:r>
            <w:r w:rsidRPr="00086674">
              <w:rPr>
                <w:rFonts w:eastAsia="Aptos"/>
                <w:b/>
                <w:bCs/>
                <w:kern w:val="2"/>
                <w:szCs w:val="24"/>
                <w:shd w:val="clear" w:color="auto" w:fill="FFFFFF"/>
                <w:lang w:eastAsia="en-US"/>
                <w14:ligatures w14:val="standardContextual"/>
              </w:rPr>
              <w:t xml:space="preserve"> </w:t>
            </w:r>
            <w:r w:rsidRPr="00086674">
              <w:rPr>
                <w:rFonts w:eastAsia="Aptos"/>
                <w:bCs/>
                <w:kern w:val="2"/>
                <w:szCs w:val="24"/>
                <w:shd w:val="clear" w:color="auto" w:fill="FFFFFF"/>
                <w:lang w:eastAsia="en-US"/>
                <w14:ligatures w14:val="standardContextual"/>
              </w:rPr>
              <w:t>kaip</w:t>
            </w:r>
            <w:r w:rsidRPr="00086674">
              <w:rPr>
                <w:rFonts w:eastAsia="Aptos"/>
                <w:kern w:val="2"/>
                <w:szCs w:val="24"/>
                <w:shd w:val="clear" w:color="auto" w:fill="FFFFFF"/>
                <w:lang w:eastAsia="en-US"/>
                <w14:ligatures w14:val="standardContextual"/>
              </w:rPr>
              <w:t xml:space="preserve"> 24 mėn. </w:t>
            </w:r>
          </w:p>
        </w:tc>
        <w:tc>
          <w:tcPr>
            <w:tcW w:w="1426" w:type="pct"/>
            <w:tcBorders>
              <w:top w:val="single" w:sz="4" w:space="0" w:color="auto"/>
              <w:left w:val="single" w:sz="4" w:space="0" w:color="auto"/>
              <w:bottom w:val="single" w:sz="4" w:space="0" w:color="auto"/>
              <w:right w:val="single" w:sz="4" w:space="0" w:color="auto"/>
            </w:tcBorders>
            <w:vAlign w:val="center"/>
            <w:hideMark/>
          </w:tcPr>
          <w:p w14:paraId="3FDC0DB9" w14:textId="77777777" w:rsidR="00086674" w:rsidRPr="00086674" w:rsidRDefault="00086674" w:rsidP="00086674">
            <w:pPr>
              <w:tabs>
                <w:tab w:val="left" w:pos="33"/>
                <w:tab w:val="left" w:pos="317"/>
                <w:tab w:val="left" w:pos="931"/>
              </w:tabs>
              <w:ind w:left="33"/>
              <w:jc w:val="center"/>
              <w:rPr>
                <w:szCs w:val="24"/>
                <w:lang w:eastAsia="x-none"/>
              </w:rPr>
            </w:pPr>
            <w:r w:rsidRPr="00086674">
              <w:rPr>
                <w:szCs w:val="24"/>
                <w:lang w:eastAsia="x-none"/>
              </w:rPr>
              <w:t>Nurodyti konkrečiai</w:t>
            </w:r>
          </w:p>
        </w:tc>
      </w:tr>
    </w:tbl>
    <w:p w14:paraId="2EEF6F57" w14:textId="77777777" w:rsidR="00086674" w:rsidRPr="00025DB0" w:rsidRDefault="00086674" w:rsidP="00025DB0">
      <w:pPr>
        <w:jc w:val="both"/>
        <w:rPr>
          <w:bCs/>
          <w:iCs/>
          <w:noProof/>
        </w:rPr>
      </w:pPr>
    </w:p>
    <w:p w14:paraId="62F86D18" w14:textId="54876BAE" w:rsidR="00025DB0" w:rsidRPr="00025DB0" w:rsidRDefault="00254233" w:rsidP="00025DB0">
      <w:pPr>
        <w:jc w:val="both"/>
        <w:rPr>
          <w:bCs/>
          <w:iCs/>
          <w:noProof/>
        </w:rPr>
      </w:pPr>
      <w:r>
        <w:rPr>
          <w:bCs/>
          <w:iCs/>
          <w:noProof/>
        </w:rPr>
        <w:t>6</w:t>
      </w:r>
      <w:r w:rsidR="00025DB0" w:rsidRPr="00025DB0">
        <w:rPr>
          <w:bCs/>
          <w:iCs/>
          <w:noProof/>
        </w:rPr>
        <w:t>. Kartu su pasiūlymu pateikiami dokumentai (pasirašydamas pasiūlymą ar kiekvieną dokumentą saugiu elektroniniu parašu patvirtinu, kad dokumentų skaitmeninės kopijos yra tikros):</w:t>
      </w:r>
    </w:p>
    <w:p w14:paraId="6F7E0C4E" w14:textId="77777777" w:rsidR="00025DB0" w:rsidRPr="00025DB0" w:rsidRDefault="00025DB0" w:rsidP="00025DB0">
      <w:pPr>
        <w:rPr>
          <w:b/>
          <w:i/>
          <w:noProof/>
        </w:rPr>
      </w:pPr>
    </w:p>
    <w:p w14:paraId="51AAFD54" w14:textId="4C066AD0" w:rsidR="00025DB0" w:rsidRPr="00B7048F" w:rsidRDefault="00240571" w:rsidP="00025DB0">
      <w:pPr>
        <w:rPr>
          <w:bCs/>
          <w:i/>
          <w:noProof/>
        </w:rPr>
      </w:pPr>
      <w:r w:rsidRPr="00B7048F">
        <w:rPr>
          <w:bCs/>
          <w:i/>
          <w:noProof/>
        </w:rPr>
        <w:t xml:space="preserve">                                                                                                                                                      6</w:t>
      </w:r>
      <w:r w:rsidR="00025DB0" w:rsidRPr="00B7048F">
        <w:rPr>
          <w:bCs/>
          <w:i/>
          <w:noProof/>
        </w:rPr>
        <w:t xml:space="preserve"> lentelė </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584"/>
      </w:tblGrid>
      <w:tr w:rsidR="00025DB0" w:rsidRPr="00025DB0" w14:paraId="23BA4975" w14:textId="77777777">
        <w:tc>
          <w:tcPr>
            <w:tcW w:w="675" w:type="dxa"/>
            <w:tcBorders>
              <w:top w:val="single" w:sz="4" w:space="0" w:color="auto"/>
              <w:left w:val="single" w:sz="4" w:space="0" w:color="auto"/>
              <w:bottom w:val="single" w:sz="4" w:space="0" w:color="auto"/>
              <w:right w:val="single" w:sz="4" w:space="0" w:color="auto"/>
            </w:tcBorders>
            <w:vAlign w:val="center"/>
            <w:hideMark/>
          </w:tcPr>
          <w:p w14:paraId="27C5560F" w14:textId="77777777" w:rsidR="00025DB0" w:rsidRPr="00025DB0" w:rsidRDefault="00025DB0">
            <w:pPr>
              <w:jc w:val="center"/>
              <w:rPr>
                <w:noProof/>
              </w:rPr>
            </w:pPr>
            <w:r w:rsidRPr="00025DB0">
              <w:rPr>
                <w:noProof/>
              </w:rPr>
              <w:t>Eil.Nr.</w:t>
            </w:r>
          </w:p>
        </w:tc>
        <w:tc>
          <w:tcPr>
            <w:tcW w:w="6518" w:type="dxa"/>
            <w:tcBorders>
              <w:top w:val="single" w:sz="4" w:space="0" w:color="auto"/>
              <w:left w:val="single" w:sz="4" w:space="0" w:color="auto"/>
              <w:bottom w:val="single" w:sz="4" w:space="0" w:color="auto"/>
              <w:right w:val="single" w:sz="4" w:space="0" w:color="auto"/>
            </w:tcBorders>
            <w:vAlign w:val="center"/>
            <w:hideMark/>
          </w:tcPr>
          <w:p w14:paraId="58834F6B" w14:textId="77777777" w:rsidR="00025DB0" w:rsidRPr="00025DB0" w:rsidRDefault="00025DB0">
            <w:pPr>
              <w:jc w:val="center"/>
              <w:rPr>
                <w:noProof/>
              </w:rPr>
            </w:pPr>
            <w:r w:rsidRPr="00025DB0">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vAlign w:val="center"/>
            <w:hideMark/>
          </w:tcPr>
          <w:p w14:paraId="408AB122" w14:textId="77777777" w:rsidR="00025DB0" w:rsidRPr="00025DB0" w:rsidRDefault="00025DB0">
            <w:pPr>
              <w:jc w:val="center"/>
              <w:rPr>
                <w:noProof/>
              </w:rPr>
            </w:pPr>
            <w:r w:rsidRPr="00025DB0">
              <w:rPr>
                <w:noProof/>
              </w:rPr>
              <w:t>Dokumento puslapių skaičius</w:t>
            </w:r>
          </w:p>
        </w:tc>
      </w:tr>
      <w:tr w:rsidR="00025DB0" w:rsidRPr="00025DB0" w14:paraId="5D81DE41" w14:textId="77777777">
        <w:tc>
          <w:tcPr>
            <w:tcW w:w="675" w:type="dxa"/>
            <w:tcBorders>
              <w:top w:val="single" w:sz="4" w:space="0" w:color="auto"/>
              <w:left w:val="single" w:sz="4" w:space="0" w:color="auto"/>
              <w:bottom w:val="single" w:sz="4" w:space="0" w:color="auto"/>
              <w:right w:val="single" w:sz="4" w:space="0" w:color="auto"/>
            </w:tcBorders>
            <w:hideMark/>
          </w:tcPr>
          <w:p w14:paraId="3CA0DAC1" w14:textId="77777777" w:rsidR="00025DB0" w:rsidRPr="00025DB0" w:rsidRDefault="00025DB0">
            <w:pPr>
              <w:jc w:val="both"/>
              <w:rPr>
                <w:noProof/>
              </w:rPr>
            </w:pPr>
            <w:r w:rsidRPr="00025DB0">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01F5025F" w14:textId="77777777" w:rsidR="00025DB0" w:rsidRPr="00025DB0" w:rsidRDefault="00025DB0">
            <w:pPr>
              <w:rPr>
                <w:noProof/>
              </w:rPr>
            </w:pPr>
          </w:p>
        </w:tc>
        <w:tc>
          <w:tcPr>
            <w:tcW w:w="2583" w:type="dxa"/>
            <w:tcBorders>
              <w:top w:val="single" w:sz="4" w:space="0" w:color="auto"/>
              <w:left w:val="single" w:sz="4" w:space="0" w:color="auto"/>
              <w:bottom w:val="single" w:sz="4" w:space="0" w:color="auto"/>
              <w:right w:val="single" w:sz="4" w:space="0" w:color="auto"/>
            </w:tcBorders>
          </w:tcPr>
          <w:p w14:paraId="2F68AB56" w14:textId="77777777" w:rsidR="00025DB0" w:rsidRPr="00025DB0" w:rsidRDefault="00025DB0">
            <w:pPr>
              <w:jc w:val="both"/>
              <w:rPr>
                <w:noProof/>
                <w:highlight w:val="yellow"/>
              </w:rPr>
            </w:pPr>
          </w:p>
        </w:tc>
      </w:tr>
      <w:tr w:rsidR="00025DB0" w:rsidRPr="00025DB0" w14:paraId="70C202CA" w14:textId="77777777">
        <w:tc>
          <w:tcPr>
            <w:tcW w:w="675" w:type="dxa"/>
            <w:tcBorders>
              <w:top w:val="single" w:sz="4" w:space="0" w:color="auto"/>
              <w:left w:val="single" w:sz="4" w:space="0" w:color="auto"/>
              <w:bottom w:val="single" w:sz="4" w:space="0" w:color="auto"/>
              <w:right w:val="single" w:sz="4" w:space="0" w:color="auto"/>
            </w:tcBorders>
          </w:tcPr>
          <w:p w14:paraId="5A38568D" w14:textId="77777777" w:rsidR="00025DB0" w:rsidRPr="00025DB0" w:rsidRDefault="00025DB0">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3E5D517D" w14:textId="77777777" w:rsidR="00025DB0" w:rsidRPr="00025DB0" w:rsidRDefault="00025DB0">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D0C0254" w14:textId="77777777" w:rsidR="00025DB0" w:rsidRPr="00025DB0" w:rsidRDefault="00025DB0">
            <w:pPr>
              <w:jc w:val="both"/>
              <w:rPr>
                <w:noProof/>
              </w:rPr>
            </w:pPr>
          </w:p>
        </w:tc>
      </w:tr>
      <w:tr w:rsidR="00025DB0" w:rsidRPr="00025DB0" w14:paraId="7F9420F0" w14:textId="77777777">
        <w:tc>
          <w:tcPr>
            <w:tcW w:w="675" w:type="dxa"/>
            <w:tcBorders>
              <w:top w:val="single" w:sz="4" w:space="0" w:color="auto"/>
              <w:left w:val="single" w:sz="4" w:space="0" w:color="auto"/>
              <w:bottom w:val="single" w:sz="4" w:space="0" w:color="auto"/>
              <w:right w:val="single" w:sz="4" w:space="0" w:color="auto"/>
            </w:tcBorders>
          </w:tcPr>
          <w:p w14:paraId="5DF1FB03" w14:textId="77777777" w:rsidR="00025DB0" w:rsidRPr="00025DB0" w:rsidRDefault="00025DB0">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27379734" w14:textId="77777777" w:rsidR="00025DB0" w:rsidRPr="00025DB0" w:rsidRDefault="00025DB0">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AB07C10" w14:textId="77777777" w:rsidR="00025DB0" w:rsidRPr="00025DB0" w:rsidRDefault="00025DB0">
            <w:pPr>
              <w:jc w:val="both"/>
              <w:rPr>
                <w:noProof/>
              </w:rPr>
            </w:pPr>
          </w:p>
        </w:tc>
      </w:tr>
    </w:tbl>
    <w:p w14:paraId="70C0A10E" w14:textId="77777777" w:rsidR="00025DB0" w:rsidRPr="00025DB0" w:rsidRDefault="00025DB0" w:rsidP="00025DB0">
      <w:pPr>
        <w:rPr>
          <w:b/>
          <w:i/>
          <w:noProof/>
        </w:rPr>
      </w:pPr>
    </w:p>
    <w:p w14:paraId="28EF7852" w14:textId="58372BFB" w:rsidR="00025DB0" w:rsidRPr="00025DB0" w:rsidRDefault="00254233" w:rsidP="00025DB0">
      <w:pPr>
        <w:jc w:val="both"/>
        <w:rPr>
          <w:bCs/>
          <w:iCs/>
          <w:noProof/>
        </w:rPr>
      </w:pPr>
      <w:r>
        <w:rPr>
          <w:bCs/>
          <w:iCs/>
          <w:noProof/>
        </w:rPr>
        <w:t>7</w:t>
      </w:r>
      <w:r w:rsidR="00025DB0" w:rsidRPr="00025DB0">
        <w:rPr>
          <w:bCs/>
          <w:iCs/>
          <w:noProof/>
        </w:rPr>
        <w:t xml:space="preserve">. Pasiūlyme pateikta konfidenciali informacija </w:t>
      </w:r>
      <w:r w:rsidR="00C8082B" w:rsidRPr="00C8082B">
        <w:rPr>
          <w:bCs/>
          <w:i/>
          <w:noProof/>
        </w:rPr>
        <w:t>(pildyti tuomet, jei bus pateikta konfidenciali informacija. Tiekėjas negali nurodyti, kad konfidenciali yra pasiūlymo įkainiai/kaina arba, kad visas pasiūlymas yra konfidencialus.</w:t>
      </w:r>
      <w:r w:rsidR="00C8082B" w:rsidRPr="00C8082B">
        <w:rPr>
          <w:bCs/>
          <w:i/>
          <w:szCs w:val="24"/>
        </w:rPr>
        <w:t xml:space="preserve"> Jei  tiekėjas lentelės neužpildo arba ją išbraukia, laikoma kad pasiūlyme konfidencialios informacijos nėra</w:t>
      </w:r>
      <w:r w:rsidR="00C8082B" w:rsidRPr="00C8082B">
        <w:rPr>
          <w:bCs/>
          <w:i/>
          <w:noProof/>
        </w:rPr>
        <w:t>)</w:t>
      </w:r>
      <w:r w:rsidR="00C8082B" w:rsidRPr="00C8082B">
        <w:rPr>
          <w:bCs/>
          <w:iCs/>
          <w:noProof/>
        </w:rPr>
        <w:t>:</w:t>
      </w:r>
    </w:p>
    <w:p w14:paraId="05E79A5D" w14:textId="77777777" w:rsidR="00025DB0" w:rsidRPr="00025DB0" w:rsidRDefault="00025DB0" w:rsidP="00025DB0">
      <w:pPr>
        <w:pStyle w:val="Sraopastraipa"/>
        <w:rPr>
          <w:b/>
          <w:i/>
          <w:noProof/>
        </w:rPr>
      </w:pPr>
    </w:p>
    <w:p w14:paraId="21199A95" w14:textId="045920A6" w:rsidR="00025DB0" w:rsidRPr="00B7048F" w:rsidRDefault="00240571" w:rsidP="00025DB0">
      <w:pPr>
        <w:rPr>
          <w:bCs/>
          <w:i/>
          <w:noProof/>
        </w:rPr>
      </w:pPr>
      <w:r w:rsidRPr="00B7048F">
        <w:rPr>
          <w:bCs/>
          <w:i/>
          <w:noProof/>
        </w:rPr>
        <w:t xml:space="preserve">                                                                                                                                                     7</w:t>
      </w:r>
      <w:r w:rsidR="00025DB0" w:rsidRPr="00B7048F">
        <w:rPr>
          <w:bCs/>
          <w:i/>
          <w:noProof/>
        </w:rPr>
        <w:t xml:space="preserve"> lentelė</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5"/>
        <w:gridCol w:w="2580"/>
      </w:tblGrid>
      <w:tr w:rsidR="00025DB0" w:rsidRPr="00025DB0" w14:paraId="59C0DAAB" w14:textId="77777777">
        <w:tc>
          <w:tcPr>
            <w:tcW w:w="675" w:type="dxa"/>
            <w:tcBorders>
              <w:top w:val="single" w:sz="4" w:space="0" w:color="auto"/>
              <w:left w:val="single" w:sz="4" w:space="0" w:color="auto"/>
              <w:bottom w:val="single" w:sz="4" w:space="0" w:color="auto"/>
              <w:right w:val="single" w:sz="4" w:space="0" w:color="auto"/>
            </w:tcBorders>
            <w:vAlign w:val="center"/>
            <w:hideMark/>
          </w:tcPr>
          <w:p w14:paraId="6E4C13D4" w14:textId="77777777" w:rsidR="00025DB0" w:rsidRPr="00025DB0" w:rsidRDefault="00025DB0">
            <w:pPr>
              <w:jc w:val="center"/>
              <w:rPr>
                <w:noProof/>
              </w:rPr>
            </w:pPr>
            <w:r w:rsidRPr="00025DB0">
              <w:rPr>
                <w:noProof/>
              </w:rPr>
              <w:t>Eil.Nr.</w:t>
            </w:r>
          </w:p>
        </w:tc>
        <w:tc>
          <w:tcPr>
            <w:tcW w:w="6522" w:type="dxa"/>
            <w:tcBorders>
              <w:top w:val="single" w:sz="4" w:space="0" w:color="auto"/>
              <w:left w:val="single" w:sz="4" w:space="0" w:color="auto"/>
              <w:bottom w:val="single" w:sz="4" w:space="0" w:color="auto"/>
              <w:right w:val="single" w:sz="4" w:space="0" w:color="auto"/>
            </w:tcBorders>
            <w:vAlign w:val="center"/>
            <w:hideMark/>
          </w:tcPr>
          <w:p w14:paraId="77A193B7" w14:textId="77777777" w:rsidR="00025DB0" w:rsidRPr="00025DB0" w:rsidRDefault="00025DB0">
            <w:pPr>
              <w:jc w:val="center"/>
              <w:rPr>
                <w:noProof/>
              </w:rPr>
            </w:pPr>
            <w:r w:rsidRPr="00025DB0">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vAlign w:val="center"/>
            <w:hideMark/>
          </w:tcPr>
          <w:p w14:paraId="0CACBC4F" w14:textId="77777777" w:rsidR="00025DB0" w:rsidRPr="00025DB0" w:rsidRDefault="00025DB0">
            <w:pPr>
              <w:jc w:val="center"/>
              <w:rPr>
                <w:noProof/>
              </w:rPr>
            </w:pPr>
            <w:r w:rsidRPr="00025DB0">
              <w:rPr>
                <w:noProof/>
              </w:rPr>
              <w:t>Pastabos</w:t>
            </w:r>
          </w:p>
        </w:tc>
      </w:tr>
      <w:tr w:rsidR="00025DB0" w:rsidRPr="00025DB0" w14:paraId="1EC1BE94" w14:textId="77777777">
        <w:tc>
          <w:tcPr>
            <w:tcW w:w="675" w:type="dxa"/>
            <w:tcBorders>
              <w:top w:val="single" w:sz="4" w:space="0" w:color="auto"/>
              <w:left w:val="single" w:sz="4" w:space="0" w:color="auto"/>
              <w:bottom w:val="single" w:sz="4" w:space="0" w:color="auto"/>
              <w:right w:val="single" w:sz="4" w:space="0" w:color="auto"/>
            </w:tcBorders>
          </w:tcPr>
          <w:p w14:paraId="5691C642" w14:textId="77777777" w:rsidR="00025DB0" w:rsidRPr="00025DB0" w:rsidRDefault="00025DB0">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316FC0A6" w14:textId="77777777" w:rsidR="00025DB0" w:rsidRPr="00025DB0" w:rsidRDefault="00025DB0">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273E5EA6" w14:textId="77777777" w:rsidR="00025DB0" w:rsidRPr="00025DB0" w:rsidRDefault="00025DB0">
            <w:pPr>
              <w:jc w:val="both"/>
              <w:rPr>
                <w:noProof/>
              </w:rPr>
            </w:pPr>
          </w:p>
        </w:tc>
      </w:tr>
      <w:tr w:rsidR="00025DB0" w:rsidRPr="00025DB0" w14:paraId="33724A99" w14:textId="77777777">
        <w:tc>
          <w:tcPr>
            <w:tcW w:w="675" w:type="dxa"/>
            <w:tcBorders>
              <w:top w:val="single" w:sz="4" w:space="0" w:color="auto"/>
              <w:left w:val="single" w:sz="4" w:space="0" w:color="auto"/>
              <w:bottom w:val="single" w:sz="4" w:space="0" w:color="auto"/>
              <w:right w:val="single" w:sz="4" w:space="0" w:color="auto"/>
            </w:tcBorders>
          </w:tcPr>
          <w:p w14:paraId="09B8F70E" w14:textId="77777777" w:rsidR="00025DB0" w:rsidRPr="00025DB0" w:rsidRDefault="00025DB0">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17EA8BE9" w14:textId="77777777" w:rsidR="00025DB0" w:rsidRPr="00025DB0" w:rsidRDefault="00025DB0">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1C06297C" w14:textId="77777777" w:rsidR="00025DB0" w:rsidRPr="00025DB0" w:rsidRDefault="00025DB0">
            <w:pPr>
              <w:jc w:val="both"/>
              <w:rPr>
                <w:noProof/>
              </w:rPr>
            </w:pPr>
          </w:p>
        </w:tc>
      </w:tr>
    </w:tbl>
    <w:p w14:paraId="42A48D2C" w14:textId="77777777" w:rsidR="00025DB0" w:rsidRPr="00025DB0" w:rsidRDefault="00025DB0" w:rsidP="00025DB0">
      <w:pPr>
        <w:rPr>
          <w:noProof/>
        </w:rPr>
      </w:pPr>
    </w:p>
    <w:p w14:paraId="3DC8B6AA" w14:textId="1229CFC8" w:rsidR="00025DB0" w:rsidRPr="00025DB0" w:rsidRDefault="00254233" w:rsidP="00025DB0">
      <w:pPr>
        <w:jc w:val="both"/>
        <w:rPr>
          <w:noProof/>
          <w:szCs w:val="24"/>
        </w:rPr>
      </w:pPr>
      <w:r>
        <w:rPr>
          <w:noProof/>
          <w:szCs w:val="24"/>
        </w:rPr>
        <w:t>8</w:t>
      </w:r>
      <w:r w:rsidR="00025DB0" w:rsidRPr="00025DB0">
        <w:rPr>
          <w:noProof/>
          <w:szCs w:val="24"/>
        </w:rPr>
        <w:t>. Šiuo pasiūlymu pažymime, kad sutinkame su visomis konkurso sąlygomis, nustatytomis:</w:t>
      </w:r>
    </w:p>
    <w:p w14:paraId="58145DE4" w14:textId="77777777" w:rsidR="00025DB0" w:rsidRPr="00025DB0" w:rsidRDefault="00025DB0" w:rsidP="00025DB0">
      <w:pPr>
        <w:jc w:val="both"/>
        <w:rPr>
          <w:noProof/>
          <w:szCs w:val="24"/>
        </w:rPr>
      </w:pPr>
      <w:r w:rsidRPr="00025DB0">
        <w:rPr>
          <w:noProof/>
          <w:szCs w:val="24"/>
        </w:rPr>
        <w:t>1) skelbime apie pirkimą, paskelbtame Lietuvos Respublikos viešųjų pirkimų įstatymo nustatyta tvarka;</w:t>
      </w:r>
    </w:p>
    <w:p w14:paraId="2062CE45" w14:textId="77777777" w:rsidR="00025DB0" w:rsidRPr="00025DB0" w:rsidRDefault="00025DB0" w:rsidP="00025DB0">
      <w:pPr>
        <w:jc w:val="both"/>
        <w:rPr>
          <w:noProof/>
          <w:szCs w:val="24"/>
        </w:rPr>
      </w:pPr>
      <w:r w:rsidRPr="00025DB0">
        <w:rPr>
          <w:noProof/>
          <w:szCs w:val="24"/>
        </w:rPr>
        <w:t>2) šiose konkurso sąlygose;</w:t>
      </w:r>
    </w:p>
    <w:p w14:paraId="098FE9C3" w14:textId="77777777" w:rsidR="00025DB0" w:rsidRPr="00025DB0" w:rsidRDefault="00025DB0" w:rsidP="00025DB0">
      <w:pPr>
        <w:jc w:val="both"/>
        <w:rPr>
          <w:noProof/>
          <w:szCs w:val="24"/>
        </w:rPr>
      </w:pPr>
      <w:r w:rsidRPr="00025DB0">
        <w:rPr>
          <w:noProof/>
          <w:szCs w:val="24"/>
        </w:rPr>
        <w:t>3) konkurso sąlygų paaiškinimuose, papildymuose.</w:t>
      </w:r>
    </w:p>
    <w:p w14:paraId="71079642" w14:textId="77777777" w:rsidR="00025DB0" w:rsidRPr="00025DB0" w:rsidRDefault="00025DB0" w:rsidP="00025DB0">
      <w:pPr>
        <w:rPr>
          <w:noProof/>
        </w:rPr>
      </w:pPr>
    </w:p>
    <w:p w14:paraId="4B1C5990" w14:textId="77777777" w:rsidR="00025DB0" w:rsidRPr="00025DB0" w:rsidRDefault="00025DB0" w:rsidP="00025DB0">
      <w:pPr>
        <w:rPr>
          <w:noProof/>
        </w:rPr>
      </w:pPr>
      <w:r w:rsidRPr="00025DB0">
        <w:rPr>
          <w:noProof/>
        </w:rPr>
        <w:t>Pasiūlymas galioja iki termino, nustatyto  konkurso sąlygų  5.6  papunktyje.</w:t>
      </w:r>
    </w:p>
    <w:p w14:paraId="19A4BF42" w14:textId="77777777" w:rsidR="00025DB0" w:rsidRPr="00025DB0" w:rsidRDefault="00025DB0" w:rsidP="00025DB0">
      <w:pPr>
        <w:rPr>
          <w:noProof/>
        </w:rPr>
      </w:pPr>
    </w:p>
    <w:p w14:paraId="604A0790" w14:textId="77777777" w:rsidR="00025DB0" w:rsidRPr="00025DB0" w:rsidRDefault="00025DB0" w:rsidP="00025DB0">
      <w:pPr>
        <w:rPr>
          <w:noProof/>
        </w:rPr>
      </w:pPr>
    </w:p>
    <w:tbl>
      <w:tblPr>
        <w:tblW w:w="9465" w:type="dxa"/>
        <w:tblLayout w:type="fixed"/>
        <w:tblLook w:val="01E0" w:firstRow="1" w:lastRow="1" w:firstColumn="1" w:lastColumn="1" w:noHBand="0" w:noVBand="0"/>
      </w:tblPr>
      <w:tblGrid>
        <w:gridCol w:w="4220"/>
        <w:gridCol w:w="2693"/>
        <w:gridCol w:w="2552"/>
      </w:tblGrid>
      <w:tr w:rsidR="00025DB0" w:rsidRPr="00025DB0" w14:paraId="32059A57" w14:textId="77777777">
        <w:trPr>
          <w:trHeight w:val="186"/>
        </w:trPr>
        <w:tc>
          <w:tcPr>
            <w:tcW w:w="4220" w:type="dxa"/>
            <w:hideMark/>
          </w:tcPr>
          <w:p w14:paraId="13110F2F" w14:textId="77777777" w:rsidR="00025DB0" w:rsidRPr="00025DB0" w:rsidRDefault="00025DB0">
            <w:pPr>
              <w:snapToGrid w:val="0"/>
              <w:jc w:val="both"/>
              <w:rPr>
                <w:noProof/>
                <w:position w:val="6"/>
              </w:rPr>
            </w:pPr>
            <w:r w:rsidRPr="00025DB0">
              <w:rPr>
                <w:noProof/>
                <w:position w:val="6"/>
              </w:rPr>
              <w:t>________________________________</w:t>
            </w:r>
          </w:p>
          <w:p w14:paraId="108038D2" w14:textId="77777777" w:rsidR="00025DB0" w:rsidRPr="00025DB0" w:rsidRDefault="00025DB0">
            <w:pPr>
              <w:snapToGrid w:val="0"/>
              <w:jc w:val="both"/>
              <w:rPr>
                <w:noProof/>
                <w:position w:val="6"/>
              </w:rPr>
            </w:pPr>
            <w:r w:rsidRPr="00025DB0">
              <w:rPr>
                <w:noProof/>
                <w:position w:val="6"/>
              </w:rPr>
              <w:t>(tiekėjo arba jo įgalioto asmens pareigų pavadinimas)</w:t>
            </w:r>
          </w:p>
        </w:tc>
        <w:tc>
          <w:tcPr>
            <w:tcW w:w="2693" w:type="dxa"/>
            <w:hideMark/>
          </w:tcPr>
          <w:p w14:paraId="2210935A" w14:textId="77777777" w:rsidR="00025DB0" w:rsidRPr="00025DB0" w:rsidRDefault="00025DB0">
            <w:pPr>
              <w:ind w:right="-1"/>
              <w:jc w:val="center"/>
              <w:rPr>
                <w:noProof/>
                <w:position w:val="6"/>
              </w:rPr>
            </w:pPr>
            <w:r w:rsidRPr="00025DB0">
              <w:rPr>
                <w:noProof/>
                <w:position w:val="6"/>
              </w:rPr>
              <w:t>__________</w:t>
            </w:r>
          </w:p>
          <w:p w14:paraId="70F1ACF9" w14:textId="77777777" w:rsidR="00025DB0" w:rsidRPr="00025DB0" w:rsidRDefault="00025DB0">
            <w:pPr>
              <w:ind w:right="-1"/>
              <w:jc w:val="center"/>
              <w:rPr>
                <w:noProof/>
              </w:rPr>
            </w:pPr>
            <w:r w:rsidRPr="00025DB0">
              <w:rPr>
                <w:noProof/>
                <w:position w:val="6"/>
              </w:rPr>
              <w:t>(Parašas)</w:t>
            </w:r>
          </w:p>
        </w:tc>
        <w:tc>
          <w:tcPr>
            <w:tcW w:w="2552" w:type="dxa"/>
            <w:hideMark/>
          </w:tcPr>
          <w:p w14:paraId="0285BF07" w14:textId="77777777" w:rsidR="00025DB0" w:rsidRPr="00025DB0" w:rsidRDefault="00025DB0">
            <w:pPr>
              <w:ind w:right="-1"/>
              <w:jc w:val="center"/>
              <w:rPr>
                <w:noProof/>
                <w:position w:val="6"/>
              </w:rPr>
            </w:pPr>
            <w:r w:rsidRPr="00025DB0">
              <w:rPr>
                <w:noProof/>
                <w:position w:val="6"/>
              </w:rPr>
              <w:t>_________________</w:t>
            </w:r>
          </w:p>
          <w:p w14:paraId="5FFE18AD" w14:textId="77777777" w:rsidR="00025DB0" w:rsidRPr="00025DB0" w:rsidRDefault="00025DB0">
            <w:pPr>
              <w:ind w:right="-1"/>
              <w:jc w:val="center"/>
              <w:rPr>
                <w:noProof/>
              </w:rPr>
            </w:pPr>
            <w:r w:rsidRPr="00025DB0">
              <w:rPr>
                <w:noProof/>
                <w:position w:val="6"/>
              </w:rPr>
              <w:t>(Vardas ir pavardė)</w:t>
            </w:r>
          </w:p>
        </w:tc>
      </w:tr>
    </w:tbl>
    <w:p w14:paraId="1BFEBEE5" w14:textId="77777777" w:rsidR="00025DB0" w:rsidRPr="00025DB0" w:rsidRDefault="00025DB0" w:rsidP="00025DB0">
      <w:pPr>
        <w:suppressAutoHyphens/>
        <w:overflowPunct w:val="0"/>
        <w:autoSpaceDE w:val="0"/>
        <w:ind w:left="6804"/>
        <w:rPr>
          <w:noProof/>
          <w:sz w:val="22"/>
          <w:szCs w:val="24"/>
          <w:lang w:eastAsia="ar-SA"/>
        </w:rPr>
      </w:pPr>
    </w:p>
    <w:p w14:paraId="16EE0F04" w14:textId="77777777" w:rsidR="00025DB0" w:rsidRPr="00025DB0" w:rsidRDefault="00025DB0" w:rsidP="00025DB0">
      <w:pPr>
        <w:suppressAutoHyphens/>
        <w:overflowPunct w:val="0"/>
        <w:autoSpaceDE w:val="0"/>
        <w:ind w:left="6804"/>
        <w:rPr>
          <w:noProof/>
          <w:lang w:eastAsia="ar-SA"/>
        </w:rPr>
      </w:pPr>
    </w:p>
    <w:p w14:paraId="45C2CC4B" w14:textId="77777777" w:rsidR="00025DB0" w:rsidRPr="00025DB0" w:rsidRDefault="00025DB0" w:rsidP="00025DB0">
      <w:pPr>
        <w:jc w:val="right"/>
        <w:rPr>
          <w:noProof/>
        </w:rPr>
      </w:pPr>
    </w:p>
    <w:p w14:paraId="5D2429CB" w14:textId="77777777" w:rsidR="00025DB0" w:rsidRPr="00025DB0" w:rsidRDefault="00025DB0" w:rsidP="00025DB0">
      <w:pPr>
        <w:jc w:val="center"/>
        <w:rPr>
          <w:noProof/>
        </w:rPr>
      </w:pPr>
      <w:r w:rsidRPr="00025DB0">
        <w:rPr>
          <w:noProof/>
        </w:rPr>
        <w:lastRenderedPageBreak/>
        <w:t>_________________</w:t>
      </w:r>
    </w:p>
    <w:p w14:paraId="4F6434B3" w14:textId="77777777" w:rsidR="00025DB0" w:rsidRPr="00025DB0" w:rsidRDefault="00025DB0" w:rsidP="00025DB0">
      <w:pPr>
        <w:rPr>
          <w:noProof/>
        </w:rPr>
      </w:pPr>
      <w:r w:rsidRPr="00025DB0">
        <w:rPr>
          <w:noProof/>
        </w:rPr>
        <w:br w:type="page"/>
      </w:r>
    </w:p>
    <w:p w14:paraId="2E4477C8" w14:textId="266FE04C" w:rsidR="006D2D87" w:rsidRDefault="006D2D87" w:rsidP="006D2D87">
      <w:pPr>
        <w:ind w:firstLine="7371"/>
        <w:rPr>
          <w:noProof/>
          <w:lang w:eastAsia="ar-SA"/>
        </w:rPr>
      </w:pPr>
      <w:r>
        <w:rPr>
          <w:noProof/>
          <w:lang w:eastAsia="ar-SA"/>
        </w:rPr>
        <w:lastRenderedPageBreak/>
        <w:t>Konkurso sąlygų</w:t>
      </w:r>
    </w:p>
    <w:p w14:paraId="13B4003C" w14:textId="77777777" w:rsidR="006D2D87" w:rsidRDefault="006D2D87" w:rsidP="006D2D87">
      <w:pPr>
        <w:ind w:firstLine="7371"/>
        <w:rPr>
          <w:noProof/>
          <w:lang w:eastAsia="ar-SA"/>
        </w:rPr>
      </w:pPr>
      <w:r>
        <w:rPr>
          <w:noProof/>
          <w:lang w:eastAsia="ar-SA"/>
        </w:rPr>
        <w:t>2 priedas</w:t>
      </w:r>
    </w:p>
    <w:p w14:paraId="7B79C9B2" w14:textId="77777777" w:rsidR="006D2D87" w:rsidRDefault="006D2D87" w:rsidP="006D2D87">
      <w:pPr>
        <w:tabs>
          <w:tab w:val="left" w:pos="709"/>
        </w:tabs>
        <w:jc w:val="center"/>
        <w:rPr>
          <w:b/>
          <w:noProof/>
          <w:szCs w:val="24"/>
        </w:rPr>
      </w:pPr>
    </w:p>
    <w:p w14:paraId="0A3BB1F2" w14:textId="2F09D94D" w:rsidR="006D2D87" w:rsidRDefault="00745F5E" w:rsidP="006D2D87">
      <w:pPr>
        <w:suppressAutoHyphens/>
        <w:overflowPunct w:val="0"/>
        <w:autoSpaceDE w:val="0"/>
        <w:jc w:val="center"/>
        <w:rPr>
          <w:b/>
          <w:bCs/>
          <w:noProof/>
          <w:szCs w:val="24"/>
        </w:rPr>
      </w:pPr>
      <w:r w:rsidRPr="00745F5E">
        <w:rPr>
          <w:b/>
          <w:bCs/>
          <w:szCs w:val="24"/>
        </w:rPr>
        <w:t>PLASTIKINIŲ LANGŲ, DURŲ, STIKLO PAKETŲ IR SUSIJUSIŲ GAMINIŲ (BE MONTAVIMO)</w:t>
      </w:r>
      <w:r>
        <w:rPr>
          <w:b/>
          <w:bCs/>
          <w:szCs w:val="24"/>
        </w:rPr>
        <w:t xml:space="preserve"> </w:t>
      </w:r>
      <w:r w:rsidR="006D2D87">
        <w:rPr>
          <w:b/>
          <w:bCs/>
          <w:noProof/>
          <w:szCs w:val="24"/>
        </w:rPr>
        <w:t>TECHNINĖ SPECIFIKACIJA</w:t>
      </w:r>
    </w:p>
    <w:p w14:paraId="28BC4280" w14:textId="77777777" w:rsidR="00745F5E" w:rsidRDefault="00745F5E" w:rsidP="006D2D87">
      <w:pPr>
        <w:suppressAutoHyphens/>
        <w:overflowPunct w:val="0"/>
        <w:autoSpaceDE w:val="0"/>
        <w:jc w:val="center"/>
        <w:rPr>
          <w:i/>
          <w:noProof/>
          <w:szCs w:val="24"/>
        </w:rPr>
      </w:pPr>
    </w:p>
    <w:p w14:paraId="2F264331" w14:textId="27E21E97" w:rsidR="006D2D87" w:rsidRDefault="006D2D87" w:rsidP="006D2D87">
      <w:pPr>
        <w:suppressAutoHyphens/>
        <w:overflowPunct w:val="0"/>
        <w:autoSpaceDE w:val="0"/>
        <w:jc w:val="center"/>
        <w:rPr>
          <w:i/>
          <w:noProof/>
          <w:szCs w:val="24"/>
        </w:rPr>
      </w:pPr>
      <w:r>
        <w:rPr>
          <w:i/>
          <w:noProof/>
          <w:szCs w:val="24"/>
        </w:rPr>
        <w:t xml:space="preserve">(atskiras </w:t>
      </w:r>
      <w:r w:rsidR="003465A2">
        <w:rPr>
          <w:i/>
          <w:noProof/>
          <w:szCs w:val="24"/>
        </w:rPr>
        <w:t>docx</w:t>
      </w:r>
      <w:r>
        <w:rPr>
          <w:i/>
          <w:noProof/>
          <w:szCs w:val="24"/>
        </w:rPr>
        <w:t xml:space="preserve"> tipo failas)</w:t>
      </w:r>
    </w:p>
    <w:p w14:paraId="69EC8411" w14:textId="77777777" w:rsidR="006D2D87" w:rsidRDefault="006D2D87" w:rsidP="006D2D87">
      <w:pPr>
        <w:suppressAutoHyphens/>
        <w:overflowPunct w:val="0"/>
        <w:autoSpaceDE w:val="0"/>
        <w:jc w:val="center"/>
        <w:rPr>
          <w:i/>
          <w:noProof/>
          <w:szCs w:val="24"/>
        </w:rPr>
      </w:pPr>
    </w:p>
    <w:p w14:paraId="31937524" w14:textId="77777777" w:rsidR="006D2D87" w:rsidRDefault="006D2D87" w:rsidP="006D2D87">
      <w:pPr>
        <w:suppressAutoHyphens/>
        <w:overflowPunct w:val="0"/>
        <w:autoSpaceDE w:val="0"/>
        <w:jc w:val="center"/>
        <w:rPr>
          <w:noProof/>
          <w:sz w:val="22"/>
          <w:szCs w:val="24"/>
          <w:lang w:eastAsia="ar-SA"/>
        </w:rPr>
      </w:pPr>
      <w:r>
        <w:rPr>
          <w:i/>
          <w:noProof/>
          <w:szCs w:val="24"/>
        </w:rPr>
        <w:t>__________________________</w:t>
      </w:r>
    </w:p>
    <w:p w14:paraId="0101AE50" w14:textId="77777777" w:rsidR="006D2D87" w:rsidRDefault="006D2D87" w:rsidP="006D2D87">
      <w:pPr>
        <w:ind w:firstLine="7371"/>
        <w:rPr>
          <w:noProof/>
          <w:lang w:eastAsia="ar-SA"/>
        </w:rPr>
      </w:pPr>
    </w:p>
    <w:p w14:paraId="3888EA6F" w14:textId="77777777" w:rsidR="006D2D87" w:rsidRDefault="006D2D87" w:rsidP="006D2D87">
      <w:pPr>
        <w:ind w:firstLine="7371"/>
        <w:rPr>
          <w:noProof/>
          <w:lang w:eastAsia="ar-SA"/>
        </w:rPr>
      </w:pPr>
    </w:p>
    <w:p w14:paraId="77968714" w14:textId="77777777" w:rsidR="006D2D87" w:rsidRDefault="006D2D87" w:rsidP="006D2D87">
      <w:pPr>
        <w:ind w:firstLine="7371"/>
        <w:rPr>
          <w:noProof/>
          <w:lang w:eastAsia="ar-SA"/>
        </w:rPr>
      </w:pPr>
      <w:r>
        <w:rPr>
          <w:noProof/>
          <w:lang w:eastAsia="ar-SA"/>
        </w:rPr>
        <w:t>Konkurso sąlygų</w:t>
      </w:r>
    </w:p>
    <w:p w14:paraId="64C8FF01" w14:textId="77777777" w:rsidR="006D2D87" w:rsidRDefault="006D2D87" w:rsidP="006D2D87">
      <w:pPr>
        <w:ind w:firstLine="7371"/>
        <w:rPr>
          <w:noProof/>
          <w:lang w:eastAsia="ar-SA"/>
        </w:rPr>
      </w:pPr>
      <w:r>
        <w:rPr>
          <w:noProof/>
          <w:lang w:eastAsia="ar-SA"/>
        </w:rPr>
        <w:t>3 priedas</w:t>
      </w:r>
    </w:p>
    <w:p w14:paraId="0DEBA335" w14:textId="77777777" w:rsidR="006D2D87" w:rsidRDefault="006D2D87" w:rsidP="006D2D87">
      <w:pPr>
        <w:suppressAutoHyphens/>
        <w:overflowPunct w:val="0"/>
        <w:autoSpaceDE w:val="0"/>
        <w:ind w:left="6804"/>
        <w:rPr>
          <w:noProof/>
          <w:sz w:val="22"/>
          <w:szCs w:val="24"/>
          <w:lang w:eastAsia="ar-SA"/>
        </w:rPr>
      </w:pPr>
    </w:p>
    <w:p w14:paraId="23E0D391" w14:textId="77777777" w:rsidR="006D2D87" w:rsidRDefault="006D2D87" w:rsidP="006D2D87">
      <w:pPr>
        <w:suppressAutoHyphens/>
        <w:overflowPunct w:val="0"/>
        <w:autoSpaceDE w:val="0"/>
        <w:ind w:left="6804"/>
        <w:rPr>
          <w:noProof/>
          <w:sz w:val="22"/>
          <w:szCs w:val="24"/>
          <w:lang w:eastAsia="ar-SA"/>
        </w:rPr>
      </w:pPr>
    </w:p>
    <w:p w14:paraId="032114B5" w14:textId="6047C29D" w:rsidR="006D2D87" w:rsidRDefault="00745F5E" w:rsidP="006D2D87">
      <w:pPr>
        <w:tabs>
          <w:tab w:val="left" w:pos="709"/>
        </w:tabs>
        <w:jc w:val="center"/>
        <w:rPr>
          <w:b/>
          <w:bCs/>
          <w:noProof/>
          <w:szCs w:val="24"/>
        </w:rPr>
      </w:pPr>
      <w:r w:rsidRPr="00745F5E">
        <w:rPr>
          <w:b/>
          <w:bCs/>
          <w:szCs w:val="24"/>
        </w:rPr>
        <w:t>PLASTIKINIŲ LANGŲ, DURŲ, STIKLO PAKETŲ IR SUSIJUSIŲ GAMINIŲ (BE MONTAVIMO)</w:t>
      </w:r>
      <w:r>
        <w:rPr>
          <w:b/>
          <w:bCs/>
          <w:szCs w:val="24"/>
        </w:rPr>
        <w:t xml:space="preserve"> </w:t>
      </w:r>
      <w:r w:rsidR="006D2D87">
        <w:rPr>
          <w:b/>
          <w:bCs/>
          <w:noProof/>
          <w:szCs w:val="24"/>
        </w:rPr>
        <w:t>VIEŠOJO PIRKIMO – PARDAVIMO SUTARTIES PROJEKTAS</w:t>
      </w:r>
    </w:p>
    <w:p w14:paraId="27240B9E" w14:textId="77777777" w:rsidR="006D2D87" w:rsidRDefault="006D2D87" w:rsidP="006D2D87">
      <w:pPr>
        <w:tabs>
          <w:tab w:val="left" w:pos="709"/>
        </w:tabs>
        <w:jc w:val="center"/>
        <w:rPr>
          <w:b/>
          <w:bCs/>
          <w:noProof/>
          <w:szCs w:val="24"/>
        </w:rPr>
      </w:pPr>
    </w:p>
    <w:p w14:paraId="2CDE7828" w14:textId="77777777" w:rsidR="006D2D87" w:rsidRDefault="006D2D87" w:rsidP="006D2D87">
      <w:pPr>
        <w:suppressAutoHyphens/>
        <w:overflowPunct w:val="0"/>
        <w:autoSpaceDE w:val="0"/>
        <w:rPr>
          <w:b/>
          <w:bCs/>
          <w:noProof/>
          <w:szCs w:val="24"/>
        </w:rPr>
      </w:pPr>
    </w:p>
    <w:p w14:paraId="6DB45325" w14:textId="77777777" w:rsidR="006D2D87" w:rsidRDefault="006D2D87" w:rsidP="006D2D87">
      <w:pPr>
        <w:suppressAutoHyphens/>
        <w:overflowPunct w:val="0"/>
        <w:autoSpaceDE w:val="0"/>
        <w:jc w:val="center"/>
        <w:rPr>
          <w:i/>
          <w:noProof/>
          <w:szCs w:val="24"/>
        </w:rPr>
      </w:pPr>
      <w:r>
        <w:rPr>
          <w:i/>
          <w:noProof/>
          <w:szCs w:val="24"/>
        </w:rPr>
        <w:t>(Bendrosios sąlygos, Specialiosios sąlygos, atskiri priedai – docx tipo failai)</w:t>
      </w:r>
    </w:p>
    <w:p w14:paraId="39E6B09F" w14:textId="77777777" w:rsidR="006D2D87" w:rsidRDefault="006D2D87" w:rsidP="006D2D87">
      <w:pPr>
        <w:suppressAutoHyphens/>
        <w:overflowPunct w:val="0"/>
        <w:autoSpaceDE w:val="0"/>
        <w:rPr>
          <w:i/>
          <w:noProof/>
          <w:szCs w:val="24"/>
        </w:rPr>
      </w:pPr>
    </w:p>
    <w:p w14:paraId="6212991A" w14:textId="77777777" w:rsidR="006D2D87" w:rsidRDefault="006D2D87" w:rsidP="006D2D87">
      <w:pPr>
        <w:ind w:firstLine="7371"/>
        <w:rPr>
          <w:noProof/>
          <w:lang w:eastAsia="ar-SA"/>
        </w:rPr>
      </w:pPr>
    </w:p>
    <w:p w14:paraId="7E887660" w14:textId="77777777" w:rsidR="006D2D87" w:rsidRDefault="006D2D87" w:rsidP="006D2D87">
      <w:pPr>
        <w:jc w:val="center"/>
        <w:rPr>
          <w:noProof/>
          <w:lang w:eastAsia="ar-SA"/>
        </w:rPr>
      </w:pPr>
      <w:r>
        <w:rPr>
          <w:noProof/>
          <w:lang w:eastAsia="ar-SA"/>
        </w:rPr>
        <w:t>_____________________</w:t>
      </w:r>
    </w:p>
    <w:p w14:paraId="54322B59" w14:textId="77777777" w:rsidR="006D2D87" w:rsidRDefault="006D2D87" w:rsidP="006D2D87">
      <w:pPr>
        <w:ind w:firstLine="7371"/>
        <w:rPr>
          <w:noProof/>
          <w:lang w:eastAsia="ar-SA"/>
        </w:rPr>
      </w:pPr>
    </w:p>
    <w:p w14:paraId="23B5D385" w14:textId="77777777" w:rsidR="006D2D87" w:rsidRDefault="006D2D87" w:rsidP="006D2D87">
      <w:pPr>
        <w:ind w:firstLine="7371"/>
        <w:rPr>
          <w:noProof/>
          <w:lang w:eastAsia="ar-SA"/>
        </w:rPr>
      </w:pPr>
    </w:p>
    <w:p w14:paraId="11805529" w14:textId="77777777" w:rsidR="006D2D87" w:rsidRDefault="006D2D87" w:rsidP="006D2D87">
      <w:pPr>
        <w:ind w:firstLine="7371"/>
        <w:rPr>
          <w:noProof/>
          <w:lang w:eastAsia="ar-SA"/>
        </w:rPr>
      </w:pPr>
      <w:r>
        <w:rPr>
          <w:noProof/>
          <w:lang w:eastAsia="ar-SA"/>
        </w:rPr>
        <w:t>Konkurso sąlygų</w:t>
      </w:r>
    </w:p>
    <w:p w14:paraId="034FB015" w14:textId="77777777" w:rsidR="006D2D87" w:rsidRDefault="006D2D87" w:rsidP="006D2D87">
      <w:pPr>
        <w:ind w:firstLine="7371"/>
        <w:rPr>
          <w:noProof/>
          <w:lang w:eastAsia="ar-SA"/>
        </w:rPr>
      </w:pPr>
      <w:r>
        <w:rPr>
          <w:noProof/>
          <w:lang w:eastAsia="ar-SA"/>
        </w:rPr>
        <w:t>4 priedas</w:t>
      </w:r>
    </w:p>
    <w:p w14:paraId="2322D339" w14:textId="77777777" w:rsidR="006D2D87" w:rsidRDefault="006D2D87" w:rsidP="006D2D87">
      <w:pPr>
        <w:suppressAutoHyphens/>
        <w:overflowPunct w:val="0"/>
        <w:autoSpaceDE w:val="0"/>
        <w:rPr>
          <w:i/>
          <w:noProof/>
          <w:szCs w:val="24"/>
        </w:rPr>
      </w:pPr>
    </w:p>
    <w:p w14:paraId="0A0DF107" w14:textId="77777777" w:rsidR="006D2D87" w:rsidRDefault="006D2D87" w:rsidP="006D2D87">
      <w:pPr>
        <w:suppressAutoHyphens/>
        <w:overflowPunct w:val="0"/>
        <w:autoSpaceDE w:val="0"/>
        <w:ind w:left="6804"/>
        <w:rPr>
          <w:noProof/>
          <w:lang w:eastAsia="ar-SA"/>
        </w:rPr>
      </w:pPr>
    </w:p>
    <w:p w14:paraId="53E45051" w14:textId="77777777" w:rsidR="006D2D87" w:rsidRDefault="006D2D87" w:rsidP="006D2D87">
      <w:pPr>
        <w:tabs>
          <w:tab w:val="left" w:pos="709"/>
        </w:tabs>
        <w:jc w:val="center"/>
        <w:rPr>
          <w:b/>
          <w:noProof/>
          <w:szCs w:val="24"/>
        </w:rPr>
      </w:pPr>
      <w:r>
        <w:rPr>
          <w:b/>
          <w:noProof/>
          <w:szCs w:val="24"/>
        </w:rPr>
        <w:t>EUROPOS BENDRASIS VIEŠŲJŲ PIRKIMŲ DOKUMENTAS</w:t>
      </w:r>
    </w:p>
    <w:p w14:paraId="78EA04CB" w14:textId="77777777" w:rsidR="006D2D87" w:rsidRDefault="006D2D87" w:rsidP="006D2D87">
      <w:pPr>
        <w:tabs>
          <w:tab w:val="left" w:pos="709"/>
        </w:tabs>
        <w:jc w:val="center"/>
        <w:rPr>
          <w:noProof/>
          <w:szCs w:val="24"/>
        </w:rPr>
      </w:pPr>
    </w:p>
    <w:p w14:paraId="44C6E9FD" w14:textId="77777777" w:rsidR="006D2D87" w:rsidRDefault="006D2D87" w:rsidP="006D2D87">
      <w:pPr>
        <w:tabs>
          <w:tab w:val="left" w:pos="709"/>
        </w:tabs>
        <w:jc w:val="center"/>
        <w:rPr>
          <w:i/>
          <w:noProof/>
          <w:szCs w:val="24"/>
        </w:rPr>
      </w:pPr>
      <w:r>
        <w:rPr>
          <w:i/>
          <w:noProof/>
          <w:szCs w:val="24"/>
        </w:rPr>
        <w:t>(atskiras priedas – xml ir pdf tipo failai)</w:t>
      </w:r>
    </w:p>
    <w:p w14:paraId="1E0B6DB2" w14:textId="77777777" w:rsidR="006D2D87" w:rsidRDefault="006D2D87" w:rsidP="006D2D87">
      <w:pPr>
        <w:tabs>
          <w:tab w:val="left" w:pos="709"/>
        </w:tabs>
        <w:jc w:val="center"/>
        <w:rPr>
          <w:i/>
          <w:noProof/>
          <w:szCs w:val="24"/>
        </w:rPr>
      </w:pPr>
    </w:p>
    <w:p w14:paraId="377C16E3" w14:textId="77777777" w:rsidR="006D2D87" w:rsidRDefault="006D2D87" w:rsidP="006D2D87">
      <w:pPr>
        <w:ind w:firstLine="6521"/>
        <w:rPr>
          <w:noProof/>
          <w:lang w:eastAsia="ar-SA"/>
        </w:rPr>
      </w:pPr>
    </w:p>
    <w:p w14:paraId="2E86D869" w14:textId="77777777" w:rsidR="006D2D87" w:rsidRDefault="006D2D87" w:rsidP="006D2D87">
      <w:pPr>
        <w:ind w:firstLine="6521"/>
        <w:rPr>
          <w:noProof/>
          <w:lang w:eastAsia="ar-SA"/>
        </w:rPr>
      </w:pPr>
    </w:p>
    <w:p w14:paraId="0628F4BD" w14:textId="77777777" w:rsidR="006D2D87" w:rsidRDefault="006D2D87" w:rsidP="006D2D87">
      <w:pPr>
        <w:ind w:firstLine="7371"/>
        <w:rPr>
          <w:noProof/>
          <w:lang w:eastAsia="ar-SA"/>
        </w:rPr>
      </w:pPr>
    </w:p>
    <w:p w14:paraId="6C4199CD" w14:textId="77777777" w:rsidR="006D2D87" w:rsidRDefault="006D2D87" w:rsidP="006D2D87">
      <w:pPr>
        <w:jc w:val="center"/>
        <w:rPr>
          <w:noProof/>
          <w:lang w:eastAsia="ar-SA"/>
        </w:rPr>
      </w:pPr>
      <w:r>
        <w:rPr>
          <w:noProof/>
          <w:lang w:eastAsia="ar-SA"/>
        </w:rPr>
        <w:t>______________________</w:t>
      </w:r>
    </w:p>
    <w:p w14:paraId="2BB62E95" w14:textId="77777777" w:rsidR="006D2D87" w:rsidRDefault="006D2D87" w:rsidP="006D2D87">
      <w:pPr>
        <w:ind w:firstLine="7371"/>
        <w:rPr>
          <w:noProof/>
          <w:lang w:eastAsia="ar-SA"/>
        </w:rPr>
      </w:pPr>
    </w:p>
    <w:p w14:paraId="0725CD32" w14:textId="77777777" w:rsidR="006D2D87" w:rsidRDefault="006D2D87" w:rsidP="006D2D87">
      <w:pPr>
        <w:ind w:firstLine="7371"/>
        <w:rPr>
          <w:noProof/>
          <w:lang w:eastAsia="ar-SA"/>
        </w:rPr>
      </w:pPr>
    </w:p>
    <w:p w14:paraId="503D9A14" w14:textId="77777777" w:rsidR="006D2D87" w:rsidRDefault="006D2D87" w:rsidP="006D2D87">
      <w:pPr>
        <w:rPr>
          <w:noProof/>
          <w:lang w:eastAsia="ar-SA"/>
        </w:rPr>
      </w:pPr>
    </w:p>
    <w:p w14:paraId="664CE3D4" w14:textId="77777777" w:rsidR="006D2D87" w:rsidRDefault="006D2D87" w:rsidP="006D2D87">
      <w:pPr>
        <w:rPr>
          <w:noProof/>
          <w:lang w:eastAsia="ar-SA"/>
        </w:rPr>
      </w:pPr>
    </w:p>
    <w:p w14:paraId="2ECD31CE" w14:textId="77777777" w:rsidR="006D2D87" w:rsidRDefault="006D2D87" w:rsidP="006D2D87">
      <w:pPr>
        <w:rPr>
          <w:noProof/>
          <w:lang w:eastAsia="ar-SA"/>
        </w:rPr>
      </w:pPr>
    </w:p>
    <w:p w14:paraId="1C2F4695" w14:textId="77777777" w:rsidR="006D2D87" w:rsidRDefault="006D2D87" w:rsidP="00513304">
      <w:pPr>
        <w:rPr>
          <w:noProof/>
          <w:lang w:eastAsia="ar-SA"/>
        </w:rPr>
      </w:pPr>
    </w:p>
    <w:p w14:paraId="00AE5267" w14:textId="77777777" w:rsidR="00F12934" w:rsidRDefault="00F12934" w:rsidP="00513304">
      <w:pPr>
        <w:rPr>
          <w:noProof/>
          <w:lang w:eastAsia="ar-SA"/>
        </w:rPr>
      </w:pPr>
    </w:p>
    <w:p w14:paraId="079D243E" w14:textId="77777777" w:rsidR="00F12934" w:rsidRDefault="00F12934" w:rsidP="00513304">
      <w:pPr>
        <w:rPr>
          <w:noProof/>
          <w:lang w:eastAsia="ar-SA"/>
        </w:rPr>
      </w:pPr>
    </w:p>
    <w:p w14:paraId="119C05B1" w14:textId="77777777" w:rsidR="00F12934" w:rsidRDefault="00F12934" w:rsidP="00513304">
      <w:pPr>
        <w:rPr>
          <w:noProof/>
          <w:lang w:eastAsia="ar-SA"/>
        </w:rPr>
      </w:pPr>
    </w:p>
    <w:p w14:paraId="1C9B38FB" w14:textId="77777777" w:rsidR="00AB6230" w:rsidRDefault="00AB6230" w:rsidP="004E20C7">
      <w:pPr>
        <w:jc w:val="right"/>
        <w:rPr>
          <w:noProof/>
          <w:lang w:eastAsia="ar-SA"/>
        </w:rPr>
      </w:pPr>
    </w:p>
    <w:p w14:paraId="4F72144B" w14:textId="77777777" w:rsidR="00AB6230" w:rsidRDefault="00AB6230" w:rsidP="004E20C7">
      <w:pPr>
        <w:jc w:val="right"/>
        <w:rPr>
          <w:noProof/>
          <w:lang w:eastAsia="ar-SA"/>
        </w:rPr>
      </w:pPr>
    </w:p>
    <w:p w14:paraId="0A9617EB" w14:textId="77777777" w:rsidR="00AB6230" w:rsidRDefault="00AB6230" w:rsidP="004E20C7">
      <w:pPr>
        <w:jc w:val="right"/>
        <w:rPr>
          <w:noProof/>
          <w:lang w:eastAsia="ar-SA"/>
        </w:rPr>
      </w:pPr>
    </w:p>
    <w:p w14:paraId="4C93B08D" w14:textId="66815490" w:rsidR="004E20C7" w:rsidRDefault="004E20C7" w:rsidP="004E20C7">
      <w:pPr>
        <w:jc w:val="right"/>
        <w:rPr>
          <w:noProof/>
          <w:lang w:eastAsia="ar-SA"/>
        </w:rPr>
      </w:pPr>
      <w:r>
        <w:rPr>
          <w:noProof/>
          <w:lang w:eastAsia="ar-SA"/>
        </w:rPr>
        <w:t>Konkurso sąlygų</w:t>
      </w:r>
    </w:p>
    <w:p w14:paraId="077ED813" w14:textId="7B20B2A2" w:rsidR="00F12934" w:rsidRDefault="00712742" w:rsidP="004E20C7">
      <w:pPr>
        <w:jc w:val="right"/>
        <w:rPr>
          <w:noProof/>
          <w:lang w:eastAsia="ar-SA"/>
        </w:rPr>
      </w:pPr>
      <w:r>
        <w:rPr>
          <w:noProof/>
          <w:lang w:eastAsia="ar-SA"/>
        </w:rPr>
        <w:t>5</w:t>
      </w:r>
      <w:r w:rsidR="004E20C7">
        <w:rPr>
          <w:noProof/>
          <w:lang w:eastAsia="ar-SA"/>
        </w:rPr>
        <w:t xml:space="preserve"> priedas</w:t>
      </w:r>
    </w:p>
    <w:p w14:paraId="158BE836" w14:textId="77777777" w:rsidR="00425CD2" w:rsidRDefault="00425CD2" w:rsidP="00425CD2">
      <w:pPr>
        <w:rPr>
          <w:noProof/>
          <w:lang w:eastAsia="ar-SA"/>
        </w:rPr>
      </w:pPr>
    </w:p>
    <w:p w14:paraId="495289B5" w14:textId="77777777" w:rsidR="00D125AA" w:rsidRDefault="00D125AA" w:rsidP="00D125AA">
      <w:pPr>
        <w:jc w:val="center"/>
        <w:rPr>
          <w:b/>
          <w:bCs/>
          <w:noProof/>
          <w:lang w:eastAsia="ar-SA"/>
        </w:rPr>
      </w:pPr>
    </w:p>
    <w:p w14:paraId="5160BE86" w14:textId="2B5AFA4F" w:rsidR="00D125AA" w:rsidRPr="00D125AA" w:rsidRDefault="00D125AA" w:rsidP="00D125AA">
      <w:pPr>
        <w:jc w:val="center"/>
        <w:rPr>
          <w:noProof/>
          <w:lang w:eastAsia="ar-SA"/>
        </w:rPr>
      </w:pPr>
      <w:r w:rsidRPr="00D125AA">
        <w:rPr>
          <w:b/>
          <w:bCs/>
          <w:noProof/>
          <w:lang w:eastAsia="ar-SA"/>
        </w:rPr>
        <w:t xml:space="preserve">(Per paskutinius 3 metus </w:t>
      </w:r>
      <w:r w:rsidRPr="00D125AA">
        <w:rPr>
          <w:b/>
          <w:noProof/>
          <w:lang w:eastAsia="ar-SA"/>
        </w:rPr>
        <w:t>pristatytų</w:t>
      </w:r>
      <w:r w:rsidR="00A835AF">
        <w:rPr>
          <w:b/>
          <w:noProof/>
          <w:lang w:eastAsia="ar-SA"/>
        </w:rPr>
        <w:t xml:space="preserve"> </w:t>
      </w:r>
      <w:r w:rsidR="00FE506F">
        <w:rPr>
          <w:b/>
          <w:noProof/>
          <w:lang w:eastAsia="ar-SA"/>
        </w:rPr>
        <w:t xml:space="preserve">(parduotų) </w:t>
      </w:r>
      <w:r w:rsidRPr="00D125AA">
        <w:rPr>
          <w:b/>
          <w:noProof/>
          <w:lang w:eastAsia="ar-SA"/>
        </w:rPr>
        <w:t>prekių</w:t>
      </w:r>
      <w:r w:rsidRPr="00D125AA">
        <w:rPr>
          <w:b/>
          <w:bCs/>
          <w:noProof/>
          <w:lang w:eastAsia="ar-SA"/>
        </w:rPr>
        <w:t xml:space="preserve"> sąrašo forma)*</w:t>
      </w:r>
    </w:p>
    <w:p w14:paraId="0779F4D2" w14:textId="77777777" w:rsidR="00D125AA" w:rsidRPr="00D125AA" w:rsidRDefault="00D125AA" w:rsidP="00D125AA">
      <w:pPr>
        <w:jc w:val="center"/>
        <w:rPr>
          <w:noProof/>
          <w:lang w:eastAsia="ar-SA"/>
        </w:rPr>
      </w:pPr>
    </w:p>
    <w:p w14:paraId="6CB1E378" w14:textId="5DD53872" w:rsidR="00D125AA" w:rsidRPr="00D125AA" w:rsidRDefault="00D125AA" w:rsidP="00D125AA">
      <w:pPr>
        <w:jc w:val="center"/>
        <w:rPr>
          <w:b/>
          <w:bCs/>
          <w:noProof/>
          <w:lang w:eastAsia="ar-SA"/>
        </w:rPr>
      </w:pPr>
      <w:r w:rsidRPr="00D125AA">
        <w:rPr>
          <w:b/>
          <w:noProof/>
          <w:lang w:eastAsia="ar-SA"/>
        </w:rPr>
        <w:t>PER PASKUTINIUS 3 METUS PRISTATYTŲ</w:t>
      </w:r>
      <w:r w:rsidR="007D0B7D">
        <w:rPr>
          <w:b/>
          <w:noProof/>
          <w:lang w:eastAsia="ar-SA"/>
        </w:rPr>
        <w:t xml:space="preserve"> </w:t>
      </w:r>
      <w:r w:rsidR="00FE506F">
        <w:rPr>
          <w:b/>
          <w:noProof/>
          <w:lang w:eastAsia="ar-SA"/>
        </w:rPr>
        <w:t xml:space="preserve">(PARDUOTŲ) </w:t>
      </w:r>
      <w:r w:rsidRPr="00D125AA">
        <w:rPr>
          <w:b/>
          <w:noProof/>
          <w:lang w:eastAsia="ar-SA"/>
        </w:rPr>
        <w:t>PREKIŲ</w:t>
      </w:r>
      <w:r w:rsidRPr="00D125AA">
        <w:rPr>
          <w:b/>
          <w:bCs/>
          <w:noProof/>
          <w:lang w:eastAsia="ar-SA"/>
        </w:rPr>
        <w:t xml:space="preserve"> SĄRAŠAS</w:t>
      </w:r>
    </w:p>
    <w:p w14:paraId="7F7061DC" w14:textId="77777777" w:rsidR="00D125AA" w:rsidRPr="00D125AA" w:rsidRDefault="00D125AA" w:rsidP="00D125AA">
      <w:pPr>
        <w:rPr>
          <w:b/>
          <w:bCs/>
          <w:noProof/>
          <w:lang w:eastAsia="ar-SA"/>
        </w:rPr>
      </w:pPr>
    </w:p>
    <w:tbl>
      <w:tblPr>
        <w:tblStyle w:val="Lentelstinklelis"/>
        <w:tblW w:w="0" w:type="auto"/>
        <w:tblInd w:w="0" w:type="dxa"/>
        <w:tblLayout w:type="fixed"/>
        <w:tblLook w:val="04A0" w:firstRow="1" w:lastRow="0" w:firstColumn="1" w:lastColumn="0" w:noHBand="0" w:noVBand="1"/>
      </w:tblPr>
      <w:tblGrid>
        <w:gridCol w:w="526"/>
        <w:gridCol w:w="1029"/>
        <w:gridCol w:w="1134"/>
        <w:gridCol w:w="1134"/>
        <w:gridCol w:w="1134"/>
        <w:gridCol w:w="1701"/>
        <w:gridCol w:w="1842"/>
        <w:gridCol w:w="1115"/>
        <w:gridCol w:w="14"/>
      </w:tblGrid>
      <w:tr w:rsidR="00D125AA" w:rsidRPr="00D125AA" w14:paraId="6B09B1AA" w14:textId="77777777">
        <w:tc>
          <w:tcPr>
            <w:tcW w:w="526" w:type="dxa"/>
          </w:tcPr>
          <w:p w14:paraId="15672B16" w14:textId="77777777" w:rsidR="00D125AA" w:rsidRPr="00D125AA" w:rsidRDefault="00D125AA" w:rsidP="00D125AA">
            <w:pPr>
              <w:rPr>
                <w:b/>
                <w:bCs/>
                <w:noProof/>
                <w:lang w:eastAsia="ar-SA"/>
              </w:rPr>
            </w:pPr>
            <w:r w:rsidRPr="00D125AA">
              <w:rPr>
                <w:noProof/>
                <w:lang w:eastAsia="ar-SA"/>
              </w:rPr>
              <w:t>Eil. Nr.</w:t>
            </w:r>
          </w:p>
        </w:tc>
        <w:tc>
          <w:tcPr>
            <w:tcW w:w="1029" w:type="dxa"/>
          </w:tcPr>
          <w:p w14:paraId="31ECAFB4" w14:textId="77777777" w:rsidR="00D125AA" w:rsidRPr="00D125AA" w:rsidRDefault="00D125AA" w:rsidP="00D125AA">
            <w:pPr>
              <w:rPr>
                <w:b/>
                <w:bCs/>
                <w:noProof/>
                <w:lang w:eastAsia="ar-SA"/>
              </w:rPr>
            </w:pPr>
            <w:r w:rsidRPr="00D125AA">
              <w:rPr>
                <w:noProof/>
                <w:lang w:eastAsia="ar-SA"/>
              </w:rPr>
              <w:t>Tiekėjo pavadinimas</w:t>
            </w:r>
          </w:p>
        </w:tc>
        <w:tc>
          <w:tcPr>
            <w:tcW w:w="1134" w:type="dxa"/>
          </w:tcPr>
          <w:p w14:paraId="601D5585" w14:textId="77777777" w:rsidR="00D125AA" w:rsidRPr="00D125AA" w:rsidRDefault="00D125AA" w:rsidP="00D125AA">
            <w:pPr>
              <w:rPr>
                <w:b/>
                <w:bCs/>
                <w:noProof/>
                <w:lang w:eastAsia="ar-SA"/>
              </w:rPr>
            </w:pPr>
            <w:r w:rsidRPr="00D125AA">
              <w:rPr>
                <w:bCs/>
                <w:noProof/>
                <w:lang w:eastAsia="ar-SA"/>
              </w:rPr>
              <w:t>Sutarties objektas</w:t>
            </w:r>
          </w:p>
        </w:tc>
        <w:tc>
          <w:tcPr>
            <w:tcW w:w="1134" w:type="dxa"/>
          </w:tcPr>
          <w:p w14:paraId="6066B3F2" w14:textId="77777777" w:rsidR="00D125AA" w:rsidRPr="00D125AA" w:rsidRDefault="00D125AA" w:rsidP="00D125AA">
            <w:pPr>
              <w:rPr>
                <w:bCs/>
                <w:noProof/>
                <w:lang w:eastAsia="ar-SA"/>
              </w:rPr>
            </w:pPr>
            <w:r w:rsidRPr="00D125AA">
              <w:rPr>
                <w:bCs/>
                <w:noProof/>
                <w:lang w:eastAsia="ar-SA"/>
              </w:rPr>
              <w:t>Sutarties</w:t>
            </w:r>
            <w:r w:rsidRPr="00D125AA">
              <w:rPr>
                <w:noProof/>
                <w:lang w:eastAsia="ar-SA"/>
              </w:rPr>
              <w:t xml:space="preserve"> data,</w:t>
            </w:r>
            <w:r w:rsidRPr="00D125AA">
              <w:rPr>
                <w:bCs/>
                <w:noProof/>
                <w:lang w:eastAsia="ar-SA"/>
              </w:rPr>
              <w:t xml:space="preserve"> numeris</w:t>
            </w:r>
          </w:p>
          <w:p w14:paraId="5F122294" w14:textId="77777777" w:rsidR="00D125AA" w:rsidRPr="00D125AA" w:rsidRDefault="00D125AA" w:rsidP="00D125AA">
            <w:pPr>
              <w:rPr>
                <w:b/>
                <w:bCs/>
                <w:noProof/>
                <w:lang w:eastAsia="ar-SA"/>
              </w:rPr>
            </w:pPr>
          </w:p>
        </w:tc>
        <w:tc>
          <w:tcPr>
            <w:tcW w:w="1134" w:type="dxa"/>
          </w:tcPr>
          <w:p w14:paraId="133AE695" w14:textId="0F3968DF" w:rsidR="00D125AA" w:rsidRPr="005657A6" w:rsidRDefault="00D125AA" w:rsidP="00D125AA">
            <w:pPr>
              <w:rPr>
                <w:bCs/>
                <w:noProof/>
                <w:lang w:eastAsia="ar-SA"/>
              </w:rPr>
            </w:pPr>
            <w:r w:rsidRPr="00D125AA">
              <w:rPr>
                <w:bCs/>
                <w:noProof/>
                <w:lang w:eastAsia="ar-SA"/>
              </w:rPr>
              <w:t>Prekių pristatymo</w:t>
            </w:r>
            <w:r w:rsidR="00D84188">
              <w:rPr>
                <w:bCs/>
                <w:noProof/>
                <w:lang w:eastAsia="ar-SA"/>
              </w:rPr>
              <w:t xml:space="preserve"> (pardavimo) </w:t>
            </w:r>
            <w:r w:rsidRPr="00D125AA">
              <w:rPr>
                <w:bCs/>
                <w:noProof/>
                <w:lang w:eastAsia="ar-SA"/>
              </w:rPr>
              <w:t>data</w:t>
            </w:r>
          </w:p>
        </w:tc>
        <w:tc>
          <w:tcPr>
            <w:tcW w:w="1701" w:type="dxa"/>
            <w:tcBorders>
              <w:right w:val="single" w:sz="4" w:space="0" w:color="auto"/>
            </w:tcBorders>
          </w:tcPr>
          <w:p w14:paraId="55ACA57D" w14:textId="2F2266FB" w:rsidR="00D125AA" w:rsidRPr="00D125AA" w:rsidRDefault="00D125AA" w:rsidP="00D125AA">
            <w:pPr>
              <w:rPr>
                <w:b/>
                <w:bCs/>
                <w:noProof/>
                <w:lang w:eastAsia="ar-SA"/>
              </w:rPr>
            </w:pPr>
            <w:r w:rsidRPr="00D125AA">
              <w:rPr>
                <w:bCs/>
                <w:noProof/>
                <w:lang w:eastAsia="ar-SA"/>
              </w:rPr>
              <w:t>Pirkėjas, kuriam pristatytos (parduotos)</w:t>
            </w:r>
            <w:r w:rsidR="007A10F7">
              <w:rPr>
                <w:bCs/>
                <w:noProof/>
                <w:lang w:eastAsia="ar-SA"/>
              </w:rPr>
              <w:t xml:space="preserve"> </w:t>
            </w:r>
            <w:r w:rsidRPr="00D125AA">
              <w:rPr>
                <w:bCs/>
                <w:noProof/>
                <w:lang w:eastAsia="ar-SA"/>
              </w:rPr>
              <w:t>prekės ir jo kontaktai (adresas, telefonas, kontaktinis asmuo)</w:t>
            </w:r>
          </w:p>
        </w:tc>
        <w:tc>
          <w:tcPr>
            <w:tcW w:w="1842" w:type="dxa"/>
            <w:tcBorders>
              <w:left w:val="single" w:sz="4" w:space="0" w:color="auto"/>
            </w:tcBorders>
          </w:tcPr>
          <w:p w14:paraId="5B559190" w14:textId="79FF86F5" w:rsidR="00D125AA" w:rsidRPr="00D125AA" w:rsidRDefault="00D125AA" w:rsidP="00D125AA">
            <w:pPr>
              <w:rPr>
                <w:b/>
                <w:bCs/>
                <w:noProof/>
                <w:lang w:eastAsia="ar-SA"/>
              </w:rPr>
            </w:pPr>
            <w:r w:rsidRPr="00D125AA">
              <w:rPr>
                <w:noProof/>
                <w:lang w:eastAsia="ar-SA"/>
              </w:rPr>
              <w:t>Pristatytų (parduotų)</w:t>
            </w:r>
            <w:r w:rsidR="00327B4E">
              <w:rPr>
                <w:noProof/>
                <w:lang w:eastAsia="ar-SA"/>
              </w:rPr>
              <w:t xml:space="preserve"> </w:t>
            </w:r>
            <w:r w:rsidRPr="00D125AA">
              <w:rPr>
                <w:noProof/>
                <w:lang w:eastAsia="ar-SA"/>
              </w:rPr>
              <w:t>prekių vertė Eur be PVM (jei teikiami duomenys apie vykdomą sutartį, nurodoma vykdomos sutarties įvykdytos dalies vertė be PVM)</w:t>
            </w:r>
          </w:p>
        </w:tc>
        <w:tc>
          <w:tcPr>
            <w:tcW w:w="1129" w:type="dxa"/>
            <w:gridSpan w:val="2"/>
          </w:tcPr>
          <w:p w14:paraId="2560AA9E" w14:textId="7907F88E" w:rsidR="00D125AA" w:rsidRPr="00D125AA" w:rsidRDefault="00D125AA" w:rsidP="00D125AA">
            <w:pPr>
              <w:rPr>
                <w:noProof/>
                <w:lang w:eastAsia="ar-SA"/>
              </w:rPr>
            </w:pPr>
            <w:r w:rsidRPr="00D125AA">
              <w:rPr>
                <w:noProof/>
                <w:lang w:eastAsia="ar-SA"/>
              </w:rPr>
              <w:t>Savo jėgomis pristatytų (parduotų</w:t>
            </w:r>
            <w:r w:rsidR="004A0F82">
              <w:rPr>
                <w:noProof/>
                <w:lang w:eastAsia="ar-SA"/>
              </w:rPr>
              <w:t>)</w:t>
            </w:r>
            <w:r w:rsidRPr="00D125AA">
              <w:rPr>
                <w:noProof/>
                <w:lang w:eastAsia="ar-SA"/>
              </w:rPr>
              <w:t>prekių vertė,</w:t>
            </w:r>
          </w:p>
          <w:p w14:paraId="087E2979" w14:textId="77777777" w:rsidR="00D125AA" w:rsidRPr="00D125AA" w:rsidRDefault="00D125AA" w:rsidP="00D125AA">
            <w:pPr>
              <w:rPr>
                <w:b/>
                <w:bCs/>
                <w:noProof/>
                <w:lang w:eastAsia="ar-SA"/>
              </w:rPr>
            </w:pPr>
            <w:r w:rsidRPr="00D125AA">
              <w:rPr>
                <w:noProof/>
                <w:lang w:eastAsia="ar-SA"/>
              </w:rPr>
              <w:t>Eur be PVM**</w:t>
            </w:r>
          </w:p>
        </w:tc>
      </w:tr>
      <w:tr w:rsidR="00D125AA" w:rsidRPr="00D125AA" w14:paraId="70AB813C" w14:textId="77777777">
        <w:trPr>
          <w:gridAfter w:val="1"/>
          <w:wAfter w:w="14" w:type="dxa"/>
        </w:trPr>
        <w:tc>
          <w:tcPr>
            <w:tcW w:w="526" w:type="dxa"/>
          </w:tcPr>
          <w:p w14:paraId="6DF1B520" w14:textId="77777777" w:rsidR="00D125AA" w:rsidRPr="00D125AA" w:rsidRDefault="00D125AA" w:rsidP="00D125AA">
            <w:pPr>
              <w:rPr>
                <w:noProof/>
                <w:lang w:eastAsia="ar-SA"/>
              </w:rPr>
            </w:pPr>
            <w:r w:rsidRPr="00D125AA">
              <w:rPr>
                <w:noProof/>
                <w:lang w:eastAsia="ar-SA"/>
              </w:rPr>
              <w:t>1</w:t>
            </w:r>
          </w:p>
        </w:tc>
        <w:tc>
          <w:tcPr>
            <w:tcW w:w="1029" w:type="dxa"/>
          </w:tcPr>
          <w:p w14:paraId="6CBE7BE4" w14:textId="77777777" w:rsidR="00D125AA" w:rsidRPr="00D125AA" w:rsidRDefault="00D125AA" w:rsidP="00D125AA">
            <w:pPr>
              <w:rPr>
                <w:noProof/>
                <w:lang w:eastAsia="ar-SA"/>
              </w:rPr>
            </w:pPr>
            <w:r w:rsidRPr="00D125AA">
              <w:rPr>
                <w:noProof/>
                <w:lang w:eastAsia="ar-SA"/>
              </w:rPr>
              <w:t>2</w:t>
            </w:r>
          </w:p>
        </w:tc>
        <w:tc>
          <w:tcPr>
            <w:tcW w:w="1134" w:type="dxa"/>
          </w:tcPr>
          <w:p w14:paraId="62A3CFFD" w14:textId="77777777" w:rsidR="00D125AA" w:rsidRPr="00D125AA" w:rsidRDefault="00D125AA" w:rsidP="00D125AA">
            <w:pPr>
              <w:rPr>
                <w:noProof/>
                <w:lang w:eastAsia="ar-SA"/>
              </w:rPr>
            </w:pPr>
            <w:r w:rsidRPr="00D125AA">
              <w:rPr>
                <w:noProof/>
                <w:lang w:eastAsia="ar-SA"/>
              </w:rPr>
              <w:t>3</w:t>
            </w:r>
          </w:p>
        </w:tc>
        <w:tc>
          <w:tcPr>
            <w:tcW w:w="1134" w:type="dxa"/>
          </w:tcPr>
          <w:p w14:paraId="416F07FC" w14:textId="77777777" w:rsidR="00D125AA" w:rsidRPr="00D125AA" w:rsidRDefault="00D125AA" w:rsidP="00D125AA">
            <w:pPr>
              <w:rPr>
                <w:noProof/>
                <w:lang w:eastAsia="ar-SA"/>
              </w:rPr>
            </w:pPr>
            <w:r w:rsidRPr="00D125AA">
              <w:rPr>
                <w:noProof/>
                <w:lang w:eastAsia="ar-SA"/>
              </w:rPr>
              <w:t>4</w:t>
            </w:r>
          </w:p>
        </w:tc>
        <w:tc>
          <w:tcPr>
            <w:tcW w:w="1134" w:type="dxa"/>
          </w:tcPr>
          <w:p w14:paraId="5B9217AD" w14:textId="77777777" w:rsidR="00D125AA" w:rsidRPr="00D125AA" w:rsidRDefault="00D125AA" w:rsidP="00D125AA">
            <w:pPr>
              <w:rPr>
                <w:noProof/>
                <w:lang w:eastAsia="ar-SA"/>
              </w:rPr>
            </w:pPr>
            <w:r w:rsidRPr="00D125AA">
              <w:rPr>
                <w:noProof/>
                <w:lang w:eastAsia="ar-SA"/>
              </w:rPr>
              <w:t>5</w:t>
            </w:r>
          </w:p>
        </w:tc>
        <w:tc>
          <w:tcPr>
            <w:tcW w:w="1701" w:type="dxa"/>
            <w:tcBorders>
              <w:right w:val="single" w:sz="4" w:space="0" w:color="auto"/>
            </w:tcBorders>
          </w:tcPr>
          <w:p w14:paraId="0EA32C7B" w14:textId="77777777" w:rsidR="00D125AA" w:rsidRPr="00D125AA" w:rsidRDefault="00D125AA" w:rsidP="00D125AA">
            <w:pPr>
              <w:rPr>
                <w:noProof/>
                <w:lang w:eastAsia="ar-SA"/>
              </w:rPr>
            </w:pPr>
            <w:r w:rsidRPr="00D125AA">
              <w:rPr>
                <w:noProof/>
                <w:lang w:eastAsia="ar-SA"/>
              </w:rPr>
              <w:t>6</w:t>
            </w:r>
          </w:p>
        </w:tc>
        <w:tc>
          <w:tcPr>
            <w:tcW w:w="1842" w:type="dxa"/>
            <w:tcBorders>
              <w:left w:val="single" w:sz="4" w:space="0" w:color="auto"/>
            </w:tcBorders>
          </w:tcPr>
          <w:p w14:paraId="24EE1BFD" w14:textId="77777777" w:rsidR="00D125AA" w:rsidRPr="00D125AA" w:rsidRDefault="00D125AA" w:rsidP="00D125AA">
            <w:pPr>
              <w:rPr>
                <w:noProof/>
                <w:lang w:eastAsia="ar-SA"/>
              </w:rPr>
            </w:pPr>
            <w:r w:rsidRPr="00D125AA">
              <w:rPr>
                <w:noProof/>
                <w:lang w:eastAsia="ar-SA"/>
              </w:rPr>
              <w:t>7</w:t>
            </w:r>
          </w:p>
        </w:tc>
        <w:tc>
          <w:tcPr>
            <w:tcW w:w="1115" w:type="dxa"/>
          </w:tcPr>
          <w:p w14:paraId="5DB48051" w14:textId="77777777" w:rsidR="00D125AA" w:rsidRPr="00D125AA" w:rsidRDefault="00D125AA" w:rsidP="00D125AA">
            <w:pPr>
              <w:rPr>
                <w:noProof/>
                <w:lang w:eastAsia="ar-SA"/>
              </w:rPr>
            </w:pPr>
            <w:r w:rsidRPr="00D125AA">
              <w:rPr>
                <w:noProof/>
                <w:lang w:eastAsia="ar-SA"/>
              </w:rPr>
              <w:t>8</w:t>
            </w:r>
          </w:p>
        </w:tc>
      </w:tr>
      <w:tr w:rsidR="00D125AA" w:rsidRPr="00D125AA" w14:paraId="2FCCA128" w14:textId="77777777">
        <w:trPr>
          <w:gridAfter w:val="1"/>
          <w:wAfter w:w="14" w:type="dxa"/>
        </w:trPr>
        <w:tc>
          <w:tcPr>
            <w:tcW w:w="526" w:type="dxa"/>
          </w:tcPr>
          <w:p w14:paraId="7E89C484" w14:textId="77777777" w:rsidR="00D125AA" w:rsidRPr="00D125AA" w:rsidRDefault="00D125AA" w:rsidP="00D125AA">
            <w:pPr>
              <w:rPr>
                <w:noProof/>
                <w:lang w:eastAsia="ar-SA"/>
              </w:rPr>
            </w:pPr>
            <w:r w:rsidRPr="00D125AA">
              <w:rPr>
                <w:noProof/>
                <w:lang w:eastAsia="ar-SA"/>
              </w:rPr>
              <w:t>1.</w:t>
            </w:r>
          </w:p>
        </w:tc>
        <w:tc>
          <w:tcPr>
            <w:tcW w:w="1029" w:type="dxa"/>
          </w:tcPr>
          <w:p w14:paraId="0645078C" w14:textId="77777777" w:rsidR="00D125AA" w:rsidRPr="00D125AA" w:rsidRDefault="00D125AA" w:rsidP="00D125AA">
            <w:pPr>
              <w:rPr>
                <w:noProof/>
                <w:lang w:eastAsia="ar-SA"/>
              </w:rPr>
            </w:pPr>
          </w:p>
        </w:tc>
        <w:tc>
          <w:tcPr>
            <w:tcW w:w="1134" w:type="dxa"/>
          </w:tcPr>
          <w:p w14:paraId="213F489F" w14:textId="77777777" w:rsidR="00D125AA" w:rsidRPr="00D125AA" w:rsidRDefault="00D125AA" w:rsidP="00D125AA">
            <w:pPr>
              <w:rPr>
                <w:b/>
                <w:bCs/>
                <w:noProof/>
                <w:lang w:eastAsia="ar-SA"/>
              </w:rPr>
            </w:pPr>
          </w:p>
        </w:tc>
        <w:tc>
          <w:tcPr>
            <w:tcW w:w="1134" w:type="dxa"/>
          </w:tcPr>
          <w:p w14:paraId="13D1CF89" w14:textId="77777777" w:rsidR="00D125AA" w:rsidRPr="00D125AA" w:rsidRDefault="00D125AA" w:rsidP="00D125AA">
            <w:pPr>
              <w:rPr>
                <w:b/>
                <w:bCs/>
                <w:noProof/>
                <w:lang w:eastAsia="ar-SA"/>
              </w:rPr>
            </w:pPr>
          </w:p>
        </w:tc>
        <w:tc>
          <w:tcPr>
            <w:tcW w:w="1134" w:type="dxa"/>
          </w:tcPr>
          <w:p w14:paraId="73137117" w14:textId="77777777" w:rsidR="00D125AA" w:rsidRPr="00D125AA" w:rsidRDefault="00D125AA" w:rsidP="00D125AA">
            <w:pPr>
              <w:rPr>
                <w:b/>
                <w:bCs/>
                <w:noProof/>
                <w:lang w:eastAsia="ar-SA"/>
              </w:rPr>
            </w:pPr>
          </w:p>
        </w:tc>
        <w:tc>
          <w:tcPr>
            <w:tcW w:w="1701" w:type="dxa"/>
            <w:tcBorders>
              <w:right w:val="single" w:sz="4" w:space="0" w:color="auto"/>
            </w:tcBorders>
          </w:tcPr>
          <w:p w14:paraId="4BE673A5" w14:textId="77777777" w:rsidR="00D125AA" w:rsidRPr="00D125AA" w:rsidRDefault="00D125AA" w:rsidP="00D125AA">
            <w:pPr>
              <w:rPr>
                <w:b/>
                <w:bCs/>
                <w:noProof/>
                <w:lang w:eastAsia="ar-SA"/>
              </w:rPr>
            </w:pPr>
          </w:p>
        </w:tc>
        <w:tc>
          <w:tcPr>
            <w:tcW w:w="1842" w:type="dxa"/>
            <w:tcBorders>
              <w:left w:val="single" w:sz="4" w:space="0" w:color="auto"/>
            </w:tcBorders>
          </w:tcPr>
          <w:p w14:paraId="62EF572F" w14:textId="77777777" w:rsidR="00D125AA" w:rsidRPr="00D125AA" w:rsidRDefault="00D125AA" w:rsidP="00D125AA">
            <w:pPr>
              <w:rPr>
                <w:b/>
                <w:bCs/>
                <w:noProof/>
                <w:lang w:eastAsia="ar-SA"/>
              </w:rPr>
            </w:pPr>
          </w:p>
        </w:tc>
        <w:tc>
          <w:tcPr>
            <w:tcW w:w="1115" w:type="dxa"/>
          </w:tcPr>
          <w:p w14:paraId="12F0828A" w14:textId="77777777" w:rsidR="00D125AA" w:rsidRPr="00D125AA" w:rsidRDefault="00D125AA" w:rsidP="00D125AA">
            <w:pPr>
              <w:rPr>
                <w:b/>
                <w:bCs/>
                <w:noProof/>
                <w:lang w:eastAsia="ar-SA"/>
              </w:rPr>
            </w:pPr>
          </w:p>
        </w:tc>
      </w:tr>
      <w:tr w:rsidR="00D125AA" w:rsidRPr="00D125AA" w14:paraId="107490EB" w14:textId="77777777">
        <w:trPr>
          <w:gridAfter w:val="1"/>
          <w:wAfter w:w="14" w:type="dxa"/>
        </w:trPr>
        <w:tc>
          <w:tcPr>
            <w:tcW w:w="526" w:type="dxa"/>
          </w:tcPr>
          <w:p w14:paraId="584F37C6" w14:textId="77777777" w:rsidR="00D125AA" w:rsidRPr="00D125AA" w:rsidRDefault="00D125AA" w:rsidP="00D125AA">
            <w:pPr>
              <w:rPr>
                <w:noProof/>
                <w:lang w:eastAsia="ar-SA"/>
              </w:rPr>
            </w:pPr>
            <w:r w:rsidRPr="00D125AA">
              <w:rPr>
                <w:noProof/>
                <w:lang w:eastAsia="ar-SA"/>
              </w:rPr>
              <w:t>2.</w:t>
            </w:r>
          </w:p>
        </w:tc>
        <w:tc>
          <w:tcPr>
            <w:tcW w:w="1029" w:type="dxa"/>
          </w:tcPr>
          <w:p w14:paraId="721B8244" w14:textId="77777777" w:rsidR="00D125AA" w:rsidRPr="00D125AA" w:rsidRDefault="00D125AA" w:rsidP="00D125AA">
            <w:pPr>
              <w:rPr>
                <w:noProof/>
                <w:lang w:eastAsia="ar-SA"/>
              </w:rPr>
            </w:pPr>
          </w:p>
        </w:tc>
        <w:tc>
          <w:tcPr>
            <w:tcW w:w="1134" w:type="dxa"/>
          </w:tcPr>
          <w:p w14:paraId="246154A7" w14:textId="77777777" w:rsidR="00D125AA" w:rsidRPr="00D125AA" w:rsidRDefault="00D125AA" w:rsidP="00D125AA">
            <w:pPr>
              <w:rPr>
                <w:b/>
                <w:bCs/>
                <w:noProof/>
                <w:lang w:eastAsia="ar-SA"/>
              </w:rPr>
            </w:pPr>
          </w:p>
        </w:tc>
        <w:tc>
          <w:tcPr>
            <w:tcW w:w="1134" w:type="dxa"/>
          </w:tcPr>
          <w:p w14:paraId="44F95E83" w14:textId="77777777" w:rsidR="00D125AA" w:rsidRPr="00D125AA" w:rsidRDefault="00D125AA" w:rsidP="00D125AA">
            <w:pPr>
              <w:rPr>
                <w:b/>
                <w:bCs/>
                <w:noProof/>
                <w:lang w:eastAsia="ar-SA"/>
              </w:rPr>
            </w:pPr>
          </w:p>
        </w:tc>
        <w:tc>
          <w:tcPr>
            <w:tcW w:w="1134" w:type="dxa"/>
          </w:tcPr>
          <w:p w14:paraId="2DABAB3F" w14:textId="77777777" w:rsidR="00D125AA" w:rsidRPr="00D125AA" w:rsidRDefault="00D125AA" w:rsidP="00D125AA">
            <w:pPr>
              <w:rPr>
                <w:b/>
                <w:bCs/>
                <w:noProof/>
                <w:lang w:eastAsia="ar-SA"/>
              </w:rPr>
            </w:pPr>
          </w:p>
        </w:tc>
        <w:tc>
          <w:tcPr>
            <w:tcW w:w="1701" w:type="dxa"/>
            <w:tcBorders>
              <w:right w:val="single" w:sz="4" w:space="0" w:color="auto"/>
            </w:tcBorders>
          </w:tcPr>
          <w:p w14:paraId="2DD559B1" w14:textId="77777777" w:rsidR="00D125AA" w:rsidRPr="00D125AA" w:rsidRDefault="00D125AA" w:rsidP="00D125AA">
            <w:pPr>
              <w:rPr>
                <w:b/>
                <w:bCs/>
                <w:noProof/>
                <w:lang w:eastAsia="ar-SA"/>
              </w:rPr>
            </w:pPr>
          </w:p>
        </w:tc>
        <w:tc>
          <w:tcPr>
            <w:tcW w:w="1842" w:type="dxa"/>
            <w:tcBorders>
              <w:left w:val="single" w:sz="4" w:space="0" w:color="auto"/>
            </w:tcBorders>
          </w:tcPr>
          <w:p w14:paraId="6CDEB1EA" w14:textId="77777777" w:rsidR="00D125AA" w:rsidRPr="00D125AA" w:rsidRDefault="00D125AA" w:rsidP="00D125AA">
            <w:pPr>
              <w:rPr>
                <w:b/>
                <w:bCs/>
                <w:noProof/>
                <w:lang w:eastAsia="ar-SA"/>
              </w:rPr>
            </w:pPr>
          </w:p>
        </w:tc>
        <w:tc>
          <w:tcPr>
            <w:tcW w:w="1115" w:type="dxa"/>
          </w:tcPr>
          <w:p w14:paraId="365C5D50" w14:textId="77777777" w:rsidR="00D125AA" w:rsidRPr="00D125AA" w:rsidRDefault="00D125AA" w:rsidP="00D125AA">
            <w:pPr>
              <w:rPr>
                <w:b/>
                <w:bCs/>
                <w:noProof/>
                <w:lang w:eastAsia="ar-SA"/>
              </w:rPr>
            </w:pPr>
          </w:p>
        </w:tc>
      </w:tr>
      <w:tr w:rsidR="00D125AA" w:rsidRPr="00D125AA" w14:paraId="2D76D177" w14:textId="77777777">
        <w:trPr>
          <w:gridAfter w:val="1"/>
          <w:wAfter w:w="14" w:type="dxa"/>
        </w:trPr>
        <w:tc>
          <w:tcPr>
            <w:tcW w:w="526" w:type="dxa"/>
          </w:tcPr>
          <w:p w14:paraId="62E84C74" w14:textId="77777777" w:rsidR="00D125AA" w:rsidRPr="00D125AA" w:rsidRDefault="00D125AA" w:rsidP="00D125AA">
            <w:pPr>
              <w:rPr>
                <w:noProof/>
                <w:lang w:eastAsia="ar-SA"/>
              </w:rPr>
            </w:pPr>
            <w:r w:rsidRPr="00D125AA">
              <w:rPr>
                <w:noProof/>
                <w:lang w:eastAsia="ar-SA"/>
              </w:rPr>
              <w:t>3.</w:t>
            </w:r>
          </w:p>
        </w:tc>
        <w:tc>
          <w:tcPr>
            <w:tcW w:w="1029" w:type="dxa"/>
          </w:tcPr>
          <w:p w14:paraId="04C9EA1E" w14:textId="77777777" w:rsidR="00D125AA" w:rsidRPr="00D125AA" w:rsidRDefault="00D125AA" w:rsidP="00D125AA">
            <w:pPr>
              <w:rPr>
                <w:noProof/>
                <w:lang w:eastAsia="ar-SA"/>
              </w:rPr>
            </w:pPr>
          </w:p>
        </w:tc>
        <w:tc>
          <w:tcPr>
            <w:tcW w:w="1134" w:type="dxa"/>
          </w:tcPr>
          <w:p w14:paraId="51272A8F" w14:textId="77777777" w:rsidR="00D125AA" w:rsidRPr="00D125AA" w:rsidRDefault="00D125AA" w:rsidP="00D125AA">
            <w:pPr>
              <w:rPr>
                <w:noProof/>
                <w:lang w:eastAsia="ar-SA"/>
              </w:rPr>
            </w:pPr>
          </w:p>
        </w:tc>
        <w:tc>
          <w:tcPr>
            <w:tcW w:w="1134" w:type="dxa"/>
          </w:tcPr>
          <w:p w14:paraId="6698897D" w14:textId="77777777" w:rsidR="00D125AA" w:rsidRPr="00D125AA" w:rsidRDefault="00D125AA" w:rsidP="00D125AA">
            <w:pPr>
              <w:rPr>
                <w:noProof/>
                <w:lang w:eastAsia="ar-SA"/>
              </w:rPr>
            </w:pPr>
          </w:p>
        </w:tc>
        <w:tc>
          <w:tcPr>
            <w:tcW w:w="1134" w:type="dxa"/>
          </w:tcPr>
          <w:p w14:paraId="04DF5C93" w14:textId="77777777" w:rsidR="00D125AA" w:rsidRPr="00D125AA" w:rsidRDefault="00D125AA" w:rsidP="00D125AA">
            <w:pPr>
              <w:rPr>
                <w:noProof/>
                <w:lang w:eastAsia="ar-SA"/>
              </w:rPr>
            </w:pPr>
          </w:p>
        </w:tc>
        <w:tc>
          <w:tcPr>
            <w:tcW w:w="1701" w:type="dxa"/>
            <w:tcBorders>
              <w:right w:val="single" w:sz="4" w:space="0" w:color="auto"/>
            </w:tcBorders>
          </w:tcPr>
          <w:p w14:paraId="07EF36EB" w14:textId="77777777" w:rsidR="00D125AA" w:rsidRPr="00D125AA" w:rsidRDefault="00D125AA" w:rsidP="00D125AA">
            <w:pPr>
              <w:rPr>
                <w:noProof/>
                <w:lang w:eastAsia="ar-SA"/>
              </w:rPr>
            </w:pPr>
          </w:p>
        </w:tc>
        <w:tc>
          <w:tcPr>
            <w:tcW w:w="1842" w:type="dxa"/>
            <w:tcBorders>
              <w:left w:val="single" w:sz="4" w:space="0" w:color="auto"/>
            </w:tcBorders>
          </w:tcPr>
          <w:p w14:paraId="7F1A7BBB" w14:textId="77777777" w:rsidR="00D125AA" w:rsidRPr="00D125AA" w:rsidRDefault="00D125AA" w:rsidP="00D125AA">
            <w:pPr>
              <w:rPr>
                <w:noProof/>
                <w:lang w:eastAsia="ar-SA"/>
              </w:rPr>
            </w:pPr>
          </w:p>
        </w:tc>
        <w:tc>
          <w:tcPr>
            <w:tcW w:w="1115" w:type="dxa"/>
          </w:tcPr>
          <w:p w14:paraId="3609B523" w14:textId="77777777" w:rsidR="00D125AA" w:rsidRPr="00D125AA" w:rsidRDefault="00D125AA" w:rsidP="00D125AA">
            <w:pPr>
              <w:rPr>
                <w:noProof/>
                <w:lang w:eastAsia="ar-SA"/>
              </w:rPr>
            </w:pPr>
          </w:p>
        </w:tc>
      </w:tr>
    </w:tbl>
    <w:p w14:paraId="424E7C3A" w14:textId="77777777" w:rsidR="00D125AA" w:rsidRPr="00D125AA" w:rsidRDefault="00D125AA" w:rsidP="00D125AA">
      <w:pPr>
        <w:rPr>
          <w:bCs/>
          <w:i/>
          <w:noProof/>
          <w:lang w:eastAsia="ar-SA"/>
        </w:rPr>
      </w:pPr>
    </w:p>
    <w:p w14:paraId="5800872C" w14:textId="15D623CD" w:rsidR="00D125AA" w:rsidRPr="00D125AA" w:rsidRDefault="00D125AA" w:rsidP="00D125AA">
      <w:pPr>
        <w:rPr>
          <w:bCs/>
          <w:i/>
          <w:noProof/>
          <w:lang w:eastAsia="ar-SA"/>
        </w:rPr>
      </w:pPr>
      <w:r w:rsidRPr="00D125AA">
        <w:rPr>
          <w:bCs/>
          <w:i/>
          <w:noProof/>
          <w:lang w:eastAsia="ar-SA"/>
        </w:rPr>
        <w:t xml:space="preserve">* </w:t>
      </w:r>
      <w:r w:rsidRPr="00D125AA">
        <w:rPr>
          <w:bCs/>
          <w:i/>
          <w:iCs/>
          <w:noProof/>
          <w:lang w:eastAsia="ar-SA"/>
        </w:rPr>
        <w:t>Pristatytų</w:t>
      </w:r>
      <w:r w:rsidR="00F91E49">
        <w:rPr>
          <w:bCs/>
          <w:i/>
          <w:iCs/>
          <w:noProof/>
          <w:lang w:eastAsia="ar-SA"/>
        </w:rPr>
        <w:t xml:space="preserve"> </w:t>
      </w:r>
      <w:r w:rsidRPr="00D125AA">
        <w:rPr>
          <w:bCs/>
          <w:i/>
          <w:iCs/>
          <w:noProof/>
          <w:lang w:eastAsia="ar-SA"/>
        </w:rPr>
        <w:t>prekių</w:t>
      </w:r>
      <w:r w:rsidRPr="00D125AA">
        <w:rPr>
          <w:b/>
          <w:bCs/>
          <w:noProof/>
          <w:lang w:eastAsia="ar-SA"/>
        </w:rPr>
        <w:t xml:space="preserve"> </w:t>
      </w:r>
      <w:r w:rsidR="00FE506F" w:rsidRPr="00FE506F">
        <w:rPr>
          <w:noProof/>
          <w:lang w:eastAsia="ar-SA"/>
        </w:rPr>
        <w:t>(parduotų)</w:t>
      </w:r>
      <w:r w:rsidR="00FE506F">
        <w:rPr>
          <w:b/>
          <w:bCs/>
          <w:noProof/>
          <w:lang w:eastAsia="ar-SA"/>
        </w:rPr>
        <w:t xml:space="preserve"> </w:t>
      </w:r>
      <w:r w:rsidRPr="00D125AA">
        <w:rPr>
          <w:bCs/>
          <w:i/>
          <w:noProof/>
          <w:lang w:eastAsia="ar-SA"/>
        </w:rPr>
        <w:t>sąrašo bus prašoma iš galimo laimėtojo.</w:t>
      </w:r>
    </w:p>
    <w:p w14:paraId="5A115083" w14:textId="30780B64" w:rsidR="00634AC8" w:rsidRPr="00634AC8" w:rsidRDefault="00D125AA" w:rsidP="005B1F12">
      <w:pPr>
        <w:jc w:val="both"/>
        <w:rPr>
          <w:bCs/>
          <w:i/>
          <w:noProof/>
          <w:lang w:eastAsia="ar-SA"/>
        </w:rPr>
      </w:pPr>
      <w:r w:rsidRPr="00D125AA">
        <w:rPr>
          <w:bCs/>
          <w:i/>
          <w:noProof/>
          <w:lang w:eastAsia="ar-SA"/>
        </w:rPr>
        <w:t>**</w:t>
      </w:r>
      <w:r w:rsidR="00634AC8" w:rsidRPr="00634AC8">
        <w:t xml:space="preserve"> </w:t>
      </w:r>
      <w:r w:rsidR="00634AC8" w:rsidRPr="00634AC8">
        <w:rPr>
          <w:bCs/>
          <w:i/>
          <w:noProof/>
          <w:lang w:eastAsia="ar-SA"/>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(-ių), ūkio subjekto (-ų), kurio (-ių) pajėgumais tiekėjas remiasi), savo jėgomis (t. y. savarankiškai, nepasitelkiant ūkio subjektų), patiektos prekės ar jų dalis (jų kiekis, apimtis, vertė, ir kt.,), o ne visas vykdytos sutarties objektas.</w:t>
      </w:r>
    </w:p>
    <w:p w14:paraId="654AA67A" w14:textId="77777777" w:rsidR="00634AC8" w:rsidRPr="00634AC8" w:rsidRDefault="00634AC8" w:rsidP="005B1F12">
      <w:pPr>
        <w:jc w:val="both"/>
        <w:rPr>
          <w:bCs/>
          <w:i/>
          <w:noProof/>
          <w:lang w:eastAsia="ar-SA"/>
        </w:rPr>
      </w:pPr>
      <w:r w:rsidRPr="00634AC8">
        <w:rPr>
          <w:bCs/>
          <w:i/>
          <w:noProof/>
          <w:lang w:eastAsia="ar-SA"/>
        </w:rPr>
        <w:t>Savo jėgomis patiektos prekės ar jų dalis (jų kiekis, apimtis, vertė ir kt.) pagal sutartis, vykdytas jungtinės veiklos pagrindais, yra nustatomos pagal jungtinės veiklos partnerių atsakomybių pasidalinimą, nurodytą jungtinės veiklos sutartyje.</w:t>
      </w:r>
    </w:p>
    <w:p w14:paraId="274E957A" w14:textId="04FDA326" w:rsidR="00D125AA" w:rsidRPr="00D125AA" w:rsidRDefault="00634AC8" w:rsidP="005B1F12">
      <w:pPr>
        <w:jc w:val="both"/>
        <w:rPr>
          <w:bCs/>
          <w:i/>
          <w:noProof/>
          <w:lang w:eastAsia="ar-SA"/>
        </w:rPr>
      </w:pPr>
      <w:r w:rsidRPr="00634AC8">
        <w:rPr>
          <w:bCs/>
          <w:i/>
          <w:noProof/>
          <w:lang w:eastAsia="ar-SA"/>
        </w:rPr>
        <w:t>Savo jėgomis patiektos prekės ar jų dalis (jų kiekis, apimtis, vertė ir kt.) pagal sutartis, vykdytas kartu</w:t>
      </w:r>
      <w:r w:rsidR="000F26F4">
        <w:rPr>
          <w:bCs/>
          <w:i/>
          <w:noProof/>
          <w:lang w:eastAsia="ar-SA"/>
        </w:rPr>
        <w:t xml:space="preserve"> </w:t>
      </w:r>
      <w:r w:rsidR="000F26F4" w:rsidRPr="000F26F4">
        <w:rPr>
          <w:bCs/>
          <w:i/>
          <w:noProof/>
          <w:lang w:eastAsia="ar-SA"/>
        </w:rPr>
        <w:t>su subtiekėjais, yra nustatomos iš visų pagal sutartį patiektų prekių atimant subtiekėjo patiektas prekes ar jų dalį (jų kiekį, apimtį, vertę ir kt.). atsižvelgiant į tai, kiek tiekėjas ir (arba) užsakovas sumokėjo subtiekėjui. Visos kitos pagal sutartį patiektos  prekės ar jų dalis (jų kiekis, apimtis, vertė ir kt.) priskiriama pačiam tiekėjui.</w:t>
      </w:r>
    </w:p>
    <w:p w14:paraId="0CC931C8" w14:textId="77777777" w:rsidR="00D125AA" w:rsidRPr="00D125AA" w:rsidRDefault="00D125AA" w:rsidP="00D125AA">
      <w:pPr>
        <w:rPr>
          <w:noProof/>
          <w:lang w:eastAsia="ar-SA"/>
        </w:rPr>
      </w:pPr>
    </w:p>
    <w:p w14:paraId="1D876B93" w14:textId="77777777" w:rsidR="00D125AA" w:rsidRPr="00D125AA" w:rsidRDefault="00D125AA" w:rsidP="00D125AA">
      <w:pPr>
        <w:rPr>
          <w:i/>
          <w:noProof/>
          <w:lang w:eastAsia="ar-SA"/>
        </w:rPr>
      </w:pPr>
      <w:r w:rsidRPr="00D125AA">
        <w:rPr>
          <w:i/>
          <w:noProof/>
          <w:lang w:eastAsia="ar-SA"/>
        </w:rPr>
        <w:br/>
        <w:t>_______________________________________________              _______________________</w:t>
      </w:r>
    </w:p>
    <w:p w14:paraId="6F36966E" w14:textId="77777777" w:rsidR="00D125AA" w:rsidRPr="00D125AA" w:rsidRDefault="00D125AA" w:rsidP="00D125AA">
      <w:pPr>
        <w:rPr>
          <w:i/>
          <w:noProof/>
          <w:lang w:eastAsia="ar-SA"/>
        </w:rPr>
      </w:pPr>
      <w:r w:rsidRPr="00D125AA">
        <w:rPr>
          <w:i/>
          <w:noProof/>
          <w:lang w:eastAsia="ar-SA"/>
        </w:rPr>
        <w:t>(Tiekėjo arba jo įgalioto asmens pareigų pavadinimas,                                   (parašas)</w:t>
      </w:r>
    </w:p>
    <w:p w14:paraId="1C35E45D" w14:textId="77777777" w:rsidR="00D125AA" w:rsidRPr="00D125AA" w:rsidRDefault="00D125AA" w:rsidP="00D125AA">
      <w:pPr>
        <w:rPr>
          <w:i/>
          <w:noProof/>
          <w:lang w:eastAsia="ar-SA"/>
        </w:rPr>
      </w:pPr>
      <w:r w:rsidRPr="00D125AA">
        <w:rPr>
          <w:i/>
          <w:noProof/>
          <w:lang w:eastAsia="ar-SA"/>
        </w:rPr>
        <w:t xml:space="preserve">                           vardas, pavardė)</w:t>
      </w:r>
      <w:r w:rsidRPr="00D125AA">
        <w:rPr>
          <w:i/>
          <w:noProof/>
          <w:lang w:eastAsia="ar-SA"/>
        </w:rPr>
        <w:tab/>
      </w:r>
    </w:p>
    <w:p w14:paraId="5A867490" w14:textId="77777777" w:rsidR="00D125AA" w:rsidRPr="00D125AA" w:rsidRDefault="00D125AA" w:rsidP="00D125AA">
      <w:pPr>
        <w:rPr>
          <w:i/>
          <w:noProof/>
          <w:lang w:eastAsia="ar-SA"/>
        </w:rPr>
      </w:pPr>
    </w:p>
    <w:p w14:paraId="73329BAA" w14:textId="77777777" w:rsidR="00D125AA" w:rsidRPr="00D125AA" w:rsidRDefault="00D125AA" w:rsidP="00E468EE">
      <w:pPr>
        <w:jc w:val="center"/>
        <w:rPr>
          <w:bCs/>
          <w:noProof/>
          <w:lang w:eastAsia="ar-SA"/>
        </w:rPr>
      </w:pPr>
      <w:r w:rsidRPr="00D125AA">
        <w:rPr>
          <w:bCs/>
          <w:noProof/>
          <w:lang w:eastAsia="ar-SA"/>
        </w:rPr>
        <w:t>______________________</w:t>
      </w:r>
    </w:p>
    <w:p w14:paraId="478A3142" w14:textId="096774D1" w:rsidR="00F12934" w:rsidRDefault="00F12934" w:rsidP="00F12934">
      <w:pPr>
        <w:rPr>
          <w:noProof/>
          <w:lang w:eastAsia="ar-SA"/>
        </w:rPr>
      </w:pPr>
      <w:r>
        <w:rPr>
          <w:noProof/>
          <w:lang w:eastAsia="ar-SA"/>
        </w:rPr>
        <w:tab/>
      </w:r>
      <w:r>
        <w:rPr>
          <w:noProof/>
          <w:lang w:eastAsia="ar-SA"/>
        </w:rPr>
        <w:tab/>
      </w:r>
    </w:p>
    <w:sectPr w:rsidR="00F12934" w:rsidSect="00517C30">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55919" w14:textId="77777777" w:rsidR="008F3056" w:rsidRDefault="008F3056" w:rsidP="006D2D87">
      <w:r>
        <w:separator/>
      </w:r>
    </w:p>
  </w:endnote>
  <w:endnote w:type="continuationSeparator" w:id="0">
    <w:p w14:paraId="33FC8FCC" w14:textId="77777777" w:rsidR="008F3056" w:rsidRDefault="008F3056" w:rsidP="006D2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562D4" w14:textId="77777777" w:rsidR="008F3056" w:rsidRDefault="008F3056" w:rsidP="006D2D87">
      <w:r>
        <w:separator/>
      </w:r>
    </w:p>
  </w:footnote>
  <w:footnote w:type="continuationSeparator" w:id="0">
    <w:p w14:paraId="253CB295" w14:textId="77777777" w:rsidR="008F3056" w:rsidRDefault="008F3056" w:rsidP="006D2D87">
      <w:r>
        <w:continuationSeparator/>
      </w:r>
    </w:p>
  </w:footnote>
  <w:footnote w:id="1">
    <w:p w14:paraId="0F5C13C0" w14:textId="237E8198" w:rsidR="00517C30" w:rsidRPr="00517C30" w:rsidRDefault="00517C30" w:rsidP="00517C30">
      <w:pPr>
        <w:pStyle w:val="Puslapioinaostekstas"/>
        <w:jc w:val="both"/>
        <w:rPr>
          <w:rFonts w:ascii="Calibri" w:hAnsi="Calibri"/>
          <w:i/>
          <w:iCs/>
          <w:sz w:val="20"/>
          <w:szCs w:val="20"/>
          <w:lang w:val="lt-LT"/>
        </w:rPr>
      </w:pPr>
      <w:r w:rsidRPr="00517C30">
        <w:rPr>
          <w:rStyle w:val="Puslapioinaosnuoroda"/>
          <w:rFonts w:eastAsia="Yu Mincho" w:cs="Arial"/>
          <w:i/>
          <w:iCs/>
          <w:sz w:val="20"/>
          <w:szCs w:val="20"/>
          <w:lang w:val="lt-LT"/>
        </w:rPr>
        <w:footnoteRef/>
      </w:r>
      <w:r w:rsidRPr="00517C30">
        <w:rPr>
          <w:rFonts w:eastAsia="Yu Mincho" w:cs="Arial"/>
          <w:i/>
          <w:iCs/>
          <w:sz w:val="20"/>
          <w:szCs w:val="20"/>
          <w:lang w:val="lt-LT"/>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5A6E6A6A" w14:textId="77777777" w:rsidR="00517C30" w:rsidRPr="00517C30" w:rsidRDefault="00517C30" w:rsidP="00517C30">
      <w:pPr>
        <w:pStyle w:val="Puslapioinaostekstas"/>
        <w:numPr>
          <w:ilvl w:val="0"/>
          <w:numId w:val="10"/>
        </w:numPr>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58F55127" w14:textId="77777777" w:rsidR="00517C30" w:rsidRPr="00517C30" w:rsidRDefault="00517C30" w:rsidP="00517C30">
      <w:pPr>
        <w:pStyle w:val="Puslapioinaostekstas"/>
        <w:numPr>
          <w:ilvl w:val="0"/>
          <w:numId w:val="10"/>
        </w:numPr>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6372D8B" w14:textId="5EBAFA02" w:rsidR="00517C30" w:rsidRPr="00517C30" w:rsidRDefault="00517C30" w:rsidP="00517C30">
      <w:pPr>
        <w:pStyle w:val="Puslapioinaostekstas"/>
        <w:jc w:val="both"/>
        <w:rPr>
          <w:i/>
          <w:iCs/>
          <w:sz w:val="20"/>
          <w:szCs w:val="20"/>
          <w:lang w:val="lt-LT"/>
        </w:rPr>
      </w:pPr>
      <w:r w:rsidRPr="00517C30">
        <w:rPr>
          <w:rStyle w:val="Puslapioinaosnuoroda"/>
          <w:rFonts w:eastAsia="Yu Mincho" w:cs="Arial"/>
          <w:sz w:val="20"/>
          <w:szCs w:val="20"/>
          <w:lang w:val="lt-LT"/>
        </w:rPr>
        <w:footnoteRef/>
      </w:r>
      <w:r w:rsidRPr="00517C30">
        <w:rPr>
          <w:rFonts w:eastAsia="Yu Mincho" w:cs="Arial"/>
          <w:sz w:val="20"/>
          <w:szCs w:val="20"/>
          <w:lang w:val="lt-LT"/>
        </w:rPr>
        <w:t xml:space="preserve"> </w:t>
      </w:r>
      <w:r w:rsidRPr="00517C30">
        <w:rPr>
          <w:rFonts w:eastAsia="Yu Mincho" w:cs="Arial"/>
          <w:i/>
          <w:iCs/>
          <w:sz w:val="20"/>
          <w:szCs w:val="20"/>
          <w:lang w:val="lt-LT"/>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1DDB0850" w14:textId="77777777" w:rsidR="00517C30" w:rsidRPr="00517C30" w:rsidRDefault="00517C30" w:rsidP="00517C30">
      <w:pPr>
        <w:pStyle w:val="Puslapioinaostekstas"/>
        <w:numPr>
          <w:ilvl w:val="0"/>
          <w:numId w:val="11"/>
        </w:numPr>
        <w:ind w:left="720"/>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76DA9E3B" w14:textId="77777777" w:rsidR="00517C30" w:rsidRPr="00517C30" w:rsidRDefault="00517C30" w:rsidP="00517C30">
      <w:pPr>
        <w:pStyle w:val="Puslapioinaostekstas"/>
        <w:numPr>
          <w:ilvl w:val="0"/>
          <w:numId w:val="11"/>
        </w:numPr>
        <w:ind w:left="720"/>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BF52DFA" w14:textId="2028FEBF" w:rsidR="00517C30" w:rsidRPr="00517C30" w:rsidRDefault="00517C30" w:rsidP="00517C30">
      <w:pPr>
        <w:pStyle w:val="Puslapioinaostekstas"/>
        <w:jc w:val="both"/>
        <w:rPr>
          <w:i/>
          <w:iCs/>
          <w:sz w:val="20"/>
          <w:szCs w:val="20"/>
          <w:lang w:val="lt-LT"/>
        </w:rPr>
      </w:pPr>
      <w:r w:rsidRPr="00517C30">
        <w:rPr>
          <w:rStyle w:val="Puslapioinaosnuoroda"/>
          <w:rFonts w:eastAsia="Yu Mincho" w:cs="Arial"/>
          <w:sz w:val="20"/>
          <w:szCs w:val="20"/>
          <w:lang w:val="lt-LT"/>
        </w:rPr>
        <w:footnoteRef/>
      </w:r>
      <w:r w:rsidRPr="00517C30">
        <w:rPr>
          <w:rFonts w:eastAsia="Yu Mincho" w:cs="Arial"/>
          <w:sz w:val="20"/>
          <w:szCs w:val="20"/>
          <w:lang w:val="lt-LT"/>
        </w:rPr>
        <w:t xml:space="preserve"> </w:t>
      </w:r>
      <w:r w:rsidRPr="00517C30">
        <w:rPr>
          <w:rFonts w:eastAsia="Yu Mincho" w:cs="Arial"/>
          <w:i/>
          <w:iCs/>
          <w:sz w:val="20"/>
          <w:szCs w:val="20"/>
          <w:lang w:val="lt-LT"/>
        </w:rPr>
        <w:t>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w:t>
      </w:r>
      <w:r w:rsidRPr="00517C30">
        <w:rPr>
          <w:rFonts w:eastAsia="Yu Mincho" w:cs="Arial"/>
          <w:i/>
          <w:iCs/>
          <w:color w:val="FF0000"/>
          <w:sz w:val="20"/>
          <w:szCs w:val="20"/>
          <w:lang w:val="lt-LT"/>
        </w:rPr>
        <w:t xml:space="preserve"> </w:t>
      </w:r>
      <w:r w:rsidRPr="00517C30">
        <w:rPr>
          <w:rFonts w:eastAsia="Yu Mincho" w:cs="Arial"/>
          <w:i/>
          <w:iCs/>
          <w:sz w:val="20"/>
          <w:szCs w:val="20"/>
          <w:lang w:val="lt-LT"/>
        </w:rPr>
        <w:t xml:space="preserve">keliamų klausimų, jie gali būti pakeisti: </w:t>
      </w:r>
    </w:p>
    <w:p w14:paraId="47F1A311" w14:textId="77777777" w:rsidR="00517C30" w:rsidRPr="00517C30" w:rsidRDefault="00517C30" w:rsidP="00517C30">
      <w:pPr>
        <w:pStyle w:val="Puslapioinaostekstas"/>
        <w:numPr>
          <w:ilvl w:val="0"/>
          <w:numId w:val="12"/>
        </w:numPr>
        <w:jc w:val="both"/>
        <w:rPr>
          <w:rFonts w:eastAsia="Yu Mincho" w:cs="Arial"/>
          <w:i/>
          <w:iCs/>
          <w:sz w:val="20"/>
          <w:szCs w:val="20"/>
          <w:lang w:val="lt-LT"/>
        </w:rPr>
      </w:pPr>
      <w:r w:rsidRPr="00517C30">
        <w:rPr>
          <w:rFonts w:eastAsia="Yu Mincho" w:cs="Arial"/>
          <w:i/>
          <w:iCs/>
          <w:sz w:val="20"/>
          <w:szCs w:val="20"/>
          <w:lang w:val="lt-LT"/>
        </w:rPr>
        <w:t xml:space="preserve">priesaikos deklaracija; </w:t>
      </w:r>
    </w:p>
    <w:p w14:paraId="1C099573" w14:textId="77777777" w:rsidR="00517C30" w:rsidRPr="00517C30" w:rsidRDefault="00517C30" w:rsidP="00517C30">
      <w:pPr>
        <w:pStyle w:val="Puslapioinaostekstas"/>
        <w:numPr>
          <w:ilvl w:val="0"/>
          <w:numId w:val="12"/>
        </w:numPr>
        <w:jc w:val="both"/>
        <w:rPr>
          <w:rFonts w:eastAsia="Yu Mincho" w:cs="Arial"/>
          <w:sz w:val="20"/>
          <w:szCs w:val="20"/>
          <w:lang w:val="lt-LT"/>
        </w:rPr>
      </w:pPr>
      <w:r w:rsidRPr="00517C30">
        <w:rPr>
          <w:rFonts w:eastAsia="Yu Mincho" w:cs="Arial"/>
          <w:i/>
          <w:iCs/>
          <w:sz w:val="20"/>
          <w:szCs w:val="20"/>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F7E435A"/>
    <w:lvl w:ilvl="0">
      <w:start w:val="1"/>
      <w:numFmt w:val="bullet"/>
      <w:pStyle w:val="Sraassuenkleliais2"/>
      <w:lvlText w:val=""/>
      <w:lvlJc w:val="left"/>
      <w:pPr>
        <w:tabs>
          <w:tab w:val="num" w:pos="567"/>
        </w:tabs>
        <w:ind w:left="567" w:hanging="360"/>
      </w:pPr>
      <w:rPr>
        <w:rFonts w:ascii="Symbol" w:hAnsi="Symbol" w:hint="default"/>
      </w:rPr>
    </w:lvl>
  </w:abstractNum>
  <w:abstractNum w:abstractNumId="1"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8C691D"/>
    <w:multiLevelType w:val="multilevel"/>
    <w:tmpl w:val="A754B4B6"/>
    <w:lvl w:ilvl="0">
      <w:start w:val="3"/>
      <w:numFmt w:val="decimal"/>
      <w:lvlText w:val="%1."/>
      <w:lvlJc w:val="left"/>
      <w:pPr>
        <w:ind w:left="360" w:hanging="360"/>
      </w:pPr>
    </w:lvl>
    <w:lvl w:ilvl="1">
      <w:start w:val="1"/>
      <w:numFmt w:val="decimal"/>
      <w:lvlText w:val="%1.%2."/>
      <w:lvlJc w:val="left"/>
      <w:pPr>
        <w:ind w:left="928"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5" w15:restartNumberingAfterBreak="0">
    <w:nsid w:val="4B542090"/>
    <w:multiLevelType w:val="hybridMultilevel"/>
    <w:tmpl w:val="97D6716A"/>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7"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0" w15:restartNumberingAfterBreak="0">
    <w:nsid w:val="6A547691"/>
    <w:multiLevelType w:val="hybridMultilevel"/>
    <w:tmpl w:val="99C6D17A"/>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D505B75"/>
    <w:multiLevelType w:val="multilevel"/>
    <w:tmpl w:val="9AF65B3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849566422">
    <w:abstractNumId w:val="1"/>
  </w:num>
  <w:num w:numId="2" w16cid:durableId="1841000349">
    <w:abstractNumId w:val="0"/>
  </w:num>
  <w:num w:numId="3" w16cid:durableId="14243799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3601433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2167316">
    <w:abstractNumId w:val="6"/>
  </w:num>
  <w:num w:numId="6" w16cid:durableId="769004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552188">
    <w:abstractNumId w:val="9"/>
  </w:num>
  <w:num w:numId="8" w16cid:durableId="296566807">
    <w:abstractNumId w:val="4"/>
  </w:num>
  <w:num w:numId="9" w16cid:durableId="7665409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04584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2628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1840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87"/>
    <w:rsid w:val="000006A5"/>
    <w:rsid w:val="000056D6"/>
    <w:rsid w:val="000057F3"/>
    <w:rsid w:val="00006061"/>
    <w:rsid w:val="00011238"/>
    <w:rsid w:val="00012F9D"/>
    <w:rsid w:val="00014FC6"/>
    <w:rsid w:val="00016A02"/>
    <w:rsid w:val="00020625"/>
    <w:rsid w:val="000226EA"/>
    <w:rsid w:val="00023554"/>
    <w:rsid w:val="00025DB0"/>
    <w:rsid w:val="00026843"/>
    <w:rsid w:val="0003322B"/>
    <w:rsid w:val="00035939"/>
    <w:rsid w:val="00035AF0"/>
    <w:rsid w:val="00035D00"/>
    <w:rsid w:val="00037BE5"/>
    <w:rsid w:val="00037C89"/>
    <w:rsid w:val="00037EE4"/>
    <w:rsid w:val="00040055"/>
    <w:rsid w:val="0004089B"/>
    <w:rsid w:val="000619C4"/>
    <w:rsid w:val="00061EFC"/>
    <w:rsid w:val="00065F09"/>
    <w:rsid w:val="00072D8D"/>
    <w:rsid w:val="00074CA4"/>
    <w:rsid w:val="000752A1"/>
    <w:rsid w:val="00075A03"/>
    <w:rsid w:val="00077F95"/>
    <w:rsid w:val="00082BB0"/>
    <w:rsid w:val="00084C60"/>
    <w:rsid w:val="00086674"/>
    <w:rsid w:val="00087C90"/>
    <w:rsid w:val="000939CF"/>
    <w:rsid w:val="00097E4C"/>
    <w:rsid w:val="00097E4F"/>
    <w:rsid w:val="000A00AA"/>
    <w:rsid w:val="000A2B5B"/>
    <w:rsid w:val="000A3F3C"/>
    <w:rsid w:val="000A7C5F"/>
    <w:rsid w:val="000B0337"/>
    <w:rsid w:val="000B1B52"/>
    <w:rsid w:val="000C2508"/>
    <w:rsid w:val="000C6F3B"/>
    <w:rsid w:val="000D467A"/>
    <w:rsid w:val="000D49CB"/>
    <w:rsid w:val="000D56B3"/>
    <w:rsid w:val="000E476F"/>
    <w:rsid w:val="000E560E"/>
    <w:rsid w:val="000E6080"/>
    <w:rsid w:val="000E76BA"/>
    <w:rsid w:val="000E795C"/>
    <w:rsid w:val="000F26F4"/>
    <w:rsid w:val="000F3158"/>
    <w:rsid w:val="000F485C"/>
    <w:rsid w:val="000F6163"/>
    <w:rsid w:val="000F6701"/>
    <w:rsid w:val="00106342"/>
    <w:rsid w:val="001122B8"/>
    <w:rsid w:val="00112656"/>
    <w:rsid w:val="0011354E"/>
    <w:rsid w:val="00115ABE"/>
    <w:rsid w:val="00116254"/>
    <w:rsid w:val="001206A6"/>
    <w:rsid w:val="00120D78"/>
    <w:rsid w:val="00131874"/>
    <w:rsid w:val="00134C18"/>
    <w:rsid w:val="00141A27"/>
    <w:rsid w:val="00143339"/>
    <w:rsid w:val="001503C1"/>
    <w:rsid w:val="00153D76"/>
    <w:rsid w:val="0015494D"/>
    <w:rsid w:val="00155DD1"/>
    <w:rsid w:val="0016792D"/>
    <w:rsid w:val="0017247A"/>
    <w:rsid w:val="00175394"/>
    <w:rsid w:val="00182B10"/>
    <w:rsid w:val="00184F86"/>
    <w:rsid w:val="00190CE5"/>
    <w:rsid w:val="00192051"/>
    <w:rsid w:val="001929A8"/>
    <w:rsid w:val="00193EFE"/>
    <w:rsid w:val="00194893"/>
    <w:rsid w:val="001958AE"/>
    <w:rsid w:val="00195E82"/>
    <w:rsid w:val="001A2E30"/>
    <w:rsid w:val="001A4725"/>
    <w:rsid w:val="001A6113"/>
    <w:rsid w:val="001A78AC"/>
    <w:rsid w:val="001B48E7"/>
    <w:rsid w:val="001C0026"/>
    <w:rsid w:val="001C023C"/>
    <w:rsid w:val="001C1D35"/>
    <w:rsid w:val="001C37D4"/>
    <w:rsid w:val="001C4480"/>
    <w:rsid w:val="001C6EB6"/>
    <w:rsid w:val="001D0ADD"/>
    <w:rsid w:val="001D11FB"/>
    <w:rsid w:val="001D1F22"/>
    <w:rsid w:val="001D2963"/>
    <w:rsid w:val="001D2E1C"/>
    <w:rsid w:val="001D51DD"/>
    <w:rsid w:val="001E26BA"/>
    <w:rsid w:val="001E6200"/>
    <w:rsid w:val="001F56D8"/>
    <w:rsid w:val="00203D2E"/>
    <w:rsid w:val="002117A8"/>
    <w:rsid w:val="00213148"/>
    <w:rsid w:val="00213577"/>
    <w:rsid w:val="00214957"/>
    <w:rsid w:val="0021562C"/>
    <w:rsid w:val="002230EE"/>
    <w:rsid w:val="00223C0C"/>
    <w:rsid w:val="0022519A"/>
    <w:rsid w:val="00234273"/>
    <w:rsid w:val="00240571"/>
    <w:rsid w:val="0024067F"/>
    <w:rsid w:val="00250B30"/>
    <w:rsid w:val="002510D6"/>
    <w:rsid w:val="00254233"/>
    <w:rsid w:val="00257761"/>
    <w:rsid w:val="00260CD6"/>
    <w:rsid w:val="00266EBF"/>
    <w:rsid w:val="002671D7"/>
    <w:rsid w:val="002725C8"/>
    <w:rsid w:val="00273BD0"/>
    <w:rsid w:val="00280C94"/>
    <w:rsid w:val="002860B6"/>
    <w:rsid w:val="00287599"/>
    <w:rsid w:val="00291EF4"/>
    <w:rsid w:val="00292436"/>
    <w:rsid w:val="00292C7C"/>
    <w:rsid w:val="002939EC"/>
    <w:rsid w:val="00293D59"/>
    <w:rsid w:val="002947FB"/>
    <w:rsid w:val="002965D3"/>
    <w:rsid w:val="002A14C1"/>
    <w:rsid w:val="002A1EE2"/>
    <w:rsid w:val="002A28B2"/>
    <w:rsid w:val="002A48D3"/>
    <w:rsid w:val="002B06F8"/>
    <w:rsid w:val="002B59C9"/>
    <w:rsid w:val="002B7D36"/>
    <w:rsid w:val="002C2747"/>
    <w:rsid w:val="002D4917"/>
    <w:rsid w:val="002D7DF6"/>
    <w:rsid w:val="002E0132"/>
    <w:rsid w:val="002E5985"/>
    <w:rsid w:val="002E5BA6"/>
    <w:rsid w:val="002E78E8"/>
    <w:rsid w:val="002F1B00"/>
    <w:rsid w:val="00301F3F"/>
    <w:rsid w:val="00307462"/>
    <w:rsid w:val="003108C1"/>
    <w:rsid w:val="00310A8F"/>
    <w:rsid w:val="00322554"/>
    <w:rsid w:val="00322C14"/>
    <w:rsid w:val="003241C8"/>
    <w:rsid w:val="00324617"/>
    <w:rsid w:val="00324719"/>
    <w:rsid w:val="00326B8A"/>
    <w:rsid w:val="00327B4E"/>
    <w:rsid w:val="00330E87"/>
    <w:rsid w:val="00334F7F"/>
    <w:rsid w:val="003367B7"/>
    <w:rsid w:val="003378A3"/>
    <w:rsid w:val="003415EE"/>
    <w:rsid w:val="00341AF0"/>
    <w:rsid w:val="003465A2"/>
    <w:rsid w:val="00346918"/>
    <w:rsid w:val="0034711E"/>
    <w:rsid w:val="0034742A"/>
    <w:rsid w:val="003474CE"/>
    <w:rsid w:val="00351AEC"/>
    <w:rsid w:val="00356311"/>
    <w:rsid w:val="003601FF"/>
    <w:rsid w:val="003624BA"/>
    <w:rsid w:val="00365879"/>
    <w:rsid w:val="00367CED"/>
    <w:rsid w:val="003700FC"/>
    <w:rsid w:val="003707AD"/>
    <w:rsid w:val="0037255B"/>
    <w:rsid w:val="003731D3"/>
    <w:rsid w:val="00377B2C"/>
    <w:rsid w:val="00385988"/>
    <w:rsid w:val="00386D69"/>
    <w:rsid w:val="003871B1"/>
    <w:rsid w:val="003A7B1B"/>
    <w:rsid w:val="003B11F0"/>
    <w:rsid w:val="003B3D78"/>
    <w:rsid w:val="003B5A79"/>
    <w:rsid w:val="003C3A85"/>
    <w:rsid w:val="003C40F7"/>
    <w:rsid w:val="003C5310"/>
    <w:rsid w:val="003C5DB0"/>
    <w:rsid w:val="003D31A5"/>
    <w:rsid w:val="003D3AA8"/>
    <w:rsid w:val="003D40AD"/>
    <w:rsid w:val="003D4522"/>
    <w:rsid w:val="003D5BFF"/>
    <w:rsid w:val="003E2FCF"/>
    <w:rsid w:val="003E56C7"/>
    <w:rsid w:val="003F029E"/>
    <w:rsid w:val="003F2338"/>
    <w:rsid w:val="003F2522"/>
    <w:rsid w:val="003F2751"/>
    <w:rsid w:val="003F5EFC"/>
    <w:rsid w:val="0040147B"/>
    <w:rsid w:val="004037FE"/>
    <w:rsid w:val="00407325"/>
    <w:rsid w:val="0041264C"/>
    <w:rsid w:val="0041498F"/>
    <w:rsid w:val="00414C10"/>
    <w:rsid w:val="00416045"/>
    <w:rsid w:val="00420925"/>
    <w:rsid w:val="00425CD2"/>
    <w:rsid w:val="00427C9A"/>
    <w:rsid w:val="00431AC6"/>
    <w:rsid w:val="00432483"/>
    <w:rsid w:val="00433BD2"/>
    <w:rsid w:val="00433C53"/>
    <w:rsid w:val="0043462C"/>
    <w:rsid w:val="00441C0C"/>
    <w:rsid w:val="00443C83"/>
    <w:rsid w:val="00452A0D"/>
    <w:rsid w:val="00461A7E"/>
    <w:rsid w:val="00461D5C"/>
    <w:rsid w:val="004620B6"/>
    <w:rsid w:val="00463B4E"/>
    <w:rsid w:val="004662FF"/>
    <w:rsid w:val="00466AC5"/>
    <w:rsid w:val="004706E7"/>
    <w:rsid w:val="00470864"/>
    <w:rsid w:val="00471B25"/>
    <w:rsid w:val="00472259"/>
    <w:rsid w:val="00477662"/>
    <w:rsid w:val="00480C1B"/>
    <w:rsid w:val="00483C1B"/>
    <w:rsid w:val="00491524"/>
    <w:rsid w:val="0049170A"/>
    <w:rsid w:val="004926EE"/>
    <w:rsid w:val="00494DDE"/>
    <w:rsid w:val="00496016"/>
    <w:rsid w:val="0049623C"/>
    <w:rsid w:val="004A0505"/>
    <w:rsid w:val="004A0F82"/>
    <w:rsid w:val="004A7BC9"/>
    <w:rsid w:val="004B19FE"/>
    <w:rsid w:val="004B4B2C"/>
    <w:rsid w:val="004B6FCB"/>
    <w:rsid w:val="004C048F"/>
    <w:rsid w:val="004C6585"/>
    <w:rsid w:val="004D2B8C"/>
    <w:rsid w:val="004D2EA9"/>
    <w:rsid w:val="004E20C7"/>
    <w:rsid w:val="004E2179"/>
    <w:rsid w:val="004E3E33"/>
    <w:rsid w:val="004E5FAC"/>
    <w:rsid w:val="004F1A6E"/>
    <w:rsid w:val="004F1BED"/>
    <w:rsid w:val="004F535D"/>
    <w:rsid w:val="004F6B62"/>
    <w:rsid w:val="005073A8"/>
    <w:rsid w:val="005114EF"/>
    <w:rsid w:val="00511AF2"/>
    <w:rsid w:val="00513304"/>
    <w:rsid w:val="00513541"/>
    <w:rsid w:val="00515FE5"/>
    <w:rsid w:val="00517C30"/>
    <w:rsid w:val="00522770"/>
    <w:rsid w:val="00523BC6"/>
    <w:rsid w:val="00524F80"/>
    <w:rsid w:val="0053071B"/>
    <w:rsid w:val="00532AB0"/>
    <w:rsid w:val="00534AAF"/>
    <w:rsid w:val="00535188"/>
    <w:rsid w:val="005410ED"/>
    <w:rsid w:val="0054141F"/>
    <w:rsid w:val="005439B4"/>
    <w:rsid w:val="0054687E"/>
    <w:rsid w:val="00550215"/>
    <w:rsid w:val="0055521E"/>
    <w:rsid w:val="0056019A"/>
    <w:rsid w:val="0056493F"/>
    <w:rsid w:val="005657A6"/>
    <w:rsid w:val="005664FC"/>
    <w:rsid w:val="0057375C"/>
    <w:rsid w:val="00575686"/>
    <w:rsid w:val="00575FB1"/>
    <w:rsid w:val="005820E8"/>
    <w:rsid w:val="00583F80"/>
    <w:rsid w:val="005855CB"/>
    <w:rsid w:val="0058667C"/>
    <w:rsid w:val="005942E3"/>
    <w:rsid w:val="005A3283"/>
    <w:rsid w:val="005A68F5"/>
    <w:rsid w:val="005B1F12"/>
    <w:rsid w:val="005B26B2"/>
    <w:rsid w:val="005B3286"/>
    <w:rsid w:val="005B5409"/>
    <w:rsid w:val="005B56E1"/>
    <w:rsid w:val="005B6436"/>
    <w:rsid w:val="005B721F"/>
    <w:rsid w:val="005C1B0D"/>
    <w:rsid w:val="005C4BED"/>
    <w:rsid w:val="005D4FBC"/>
    <w:rsid w:val="005E04F9"/>
    <w:rsid w:val="005E499C"/>
    <w:rsid w:val="005E5297"/>
    <w:rsid w:val="005E5F1F"/>
    <w:rsid w:val="005E653B"/>
    <w:rsid w:val="005E6B1D"/>
    <w:rsid w:val="005E6BB2"/>
    <w:rsid w:val="005F20BD"/>
    <w:rsid w:val="005F6902"/>
    <w:rsid w:val="0060249A"/>
    <w:rsid w:val="00603FBD"/>
    <w:rsid w:val="00605734"/>
    <w:rsid w:val="00607412"/>
    <w:rsid w:val="00612A78"/>
    <w:rsid w:val="00615A08"/>
    <w:rsid w:val="006163FC"/>
    <w:rsid w:val="00624001"/>
    <w:rsid w:val="0063025A"/>
    <w:rsid w:val="00634AC8"/>
    <w:rsid w:val="00635D12"/>
    <w:rsid w:val="00635D6C"/>
    <w:rsid w:val="006425AD"/>
    <w:rsid w:val="006459EE"/>
    <w:rsid w:val="0064622A"/>
    <w:rsid w:val="00647C20"/>
    <w:rsid w:val="00651FEF"/>
    <w:rsid w:val="0065659F"/>
    <w:rsid w:val="0066159D"/>
    <w:rsid w:val="0066238D"/>
    <w:rsid w:val="006643B6"/>
    <w:rsid w:val="006659CC"/>
    <w:rsid w:val="0067007B"/>
    <w:rsid w:val="0067149D"/>
    <w:rsid w:val="0067282E"/>
    <w:rsid w:val="00672B27"/>
    <w:rsid w:val="00675F07"/>
    <w:rsid w:val="00677351"/>
    <w:rsid w:val="006815AD"/>
    <w:rsid w:val="006833CC"/>
    <w:rsid w:val="00684C7B"/>
    <w:rsid w:val="00684E37"/>
    <w:rsid w:val="00686D10"/>
    <w:rsid w:val="006875E7"/>
    <w:rsid w:val="00687E52"/>
    <w:rsid w:val="00691875"/>
    <w:rsid w:val="00692AF8"/>
    <w:rsid w:val="0069794F"/>
    <w:rsid w:val="00697D5E"/>
    <w:rsid w:val="006A211E"/>
    <w:rsid w:val="006A2B67"/>
    <w:rsid w:val="006A3025"/>
    <w:rsid w:val="006A3520"/>
    <w:rsid w:val="006A5008"/>
    <w:rsid w:val="006A56ED"/>
    <w:rsid w:val="006B08A8"/>
    <w:rsid w:val="006B151F"/>
    <w:rsid w:val="006B3CF4"/>
    <w:rsid w:val="006B6184"/>
    <w:rsid w:val="006B729B"/>
    <w:rsid w:val="006C1AC6"/>
    <w:rsid w:val="006C221D"/>
    <w:rsid w:val="006C2824"/>
    <w:rsid w:val="006C671D"/>
    <w:rsid w:val="006C6F67"/>
    <w:rsid w:val="006D2D87"/>
    <w:rsid w:val="006D4750"/>
    <w:rsid w:val="006D5F3F"/>
    <w:rsid w:val="006D6E50"/>
    <w:rsid w:val="006E3E0F"/>
    <w:rsid w:val="006E525D"/>
    <w:rsid w:val="006E5FBF"/>
    <w:rsid w:val="006E6A15"/>
    <w:rsid w:val="006E7862"/>
    <w:rsid w:val="006F07F8"/>
    <w:rsid w:val="006F1970"/>
    <w:rsid w:val="006F4F0D"/>
    <w:rsid w:val="006F7EC3"/>
    <w:rsid w:val="00701822"/>
    <w:rsid w:val="007066D4"/>
    <w:rsid w:val="007123F5"/>
    <w:rsid w:val="00712742"/>
    <w:rsid w:val="00714816"/>
    <w:rsid w:val="0072002D"/>
    <w:rsid w:val="007219B5"/>
    <w:rsid w:val="00724853"/>
    <w:rsid w:val="00726C57"/>
    <w:rsid w:val="0073735F"/>
    <w:rsid w:val="00742F73"/>
    <w:rsid w:val="0074568B"/>
    <w:rsid w:val="00745E08"/>
    <w:rsid w:val="00745F5E"/>
    <w:rsid w:val="0074666D"/>
    <w:rsid w:val="00747C7B"/>
    <w:rsid w:val="00750614"/>
    <w:rsid w:val="00750765"/>
    <w:rsid w:val="0075310E"/>
    <w:rsid w:val="00756C56"/>
    <w:rsid w:val="00763966"/>
    <w:rsid w:val="00764942"/>
    <w:rsid w:val="0076655D"/>
    <w:rsid w:val="0076763F"/>
    <w:rsid w:val="00767818"/>
    <w:rsid w:val="00770A4E"/>
    <w:rsid w:val="00775E9F"/>
    <w:rsid w:val="0077793D"/>
    <w:rsid w:val="00777E58"/>
    <w:rsid w:val="00780F91"/>
    <w:rsid w:val="00784B32"/>
    <w:rsid w:val="00784DB1"/>
    <w:rsid w:val="00787EB6"/>
    <w:rsid w:val="00792A0A"/>
    <w:rsid w:val="007A10C3"/>
    <w:rsid w:val="007A10F7"/>
    <w:rsid w:val="007A4E0A"/>
    <w:rsid w:val="007A5BF7"/>
    <w:rsid w:val="007A67C7"/>
    <w:rsid w:val="007B0DF4"/>
    <w:rsid w:val="007B0E0C"/>
    <w:rsid w:val="007B13B5"/>
    <w:rsid w:val="007B2E07"/>
    <w:rsid w:val="007B3474"/>
    <w:rsid w:val="007C2F0B"/>
    <w:rsid w:val="007C4C5F"/>
    <w:rsid w:val="007C6347"/>
    <w:rsid w:val="007D091A"/>
    <w:rsid w:val="007D0B7D"/>
    <w:rsid w:val="007D137A"/>
    <w:rsid w:val="007D25B1"/>
    <w:rsid w:val="007D3E07"/>
    <w:rsid w:val="007E2248"/>
    <w:rsid w:val="007E7CD5"/>
    <w:rsid w:val="0080105C"/>
    <w:rsid w:val="00804DCA"/>
    <w:rsid w:val="00806F3A"/>
    <w:rsid w:val="008116AF"/>
    <w:rsid w:val="00814235"/>
    <w:rsid w:val="00815197"/>
    <w:rsid w:val="0082201E"/>
    <w:rsid w:val="00825955"/>
    <w:rsid w:val="0083322D"/>
    <w:rsid w:val="008364EC"/>
    <w:rsid w:val="008400C0"/>
    <w:rsid w:val="008423F4"/>
    <w:rsid w:val="008430BD"/>
    <w:rsid w:val="0084424B"/>
    <w:rsid w:val="00852BE6"/>
    <w:rsid w:val="0085512C"/>
    <w:rsid w:val="00857D7E"/>
    <w:rsid w:val="00857E7B"/>
    <w:rsid w:val="00861863"/>
    <w:rsid w:val="00866F57"/>
    <w:rsid w:val="0087093A"/>
    <w:rsid w:val="00871700"/>
    <w:rsid w:val="00872FFB"/>
    <w:rsid w:val="0087422D"/>
    <w:rsid w:val="008759F8"/>
    <w:rsid w:val="00876096"/>
    <w:rsid w:val="00880C97"/>
    <w:rsid w:val="00884470"/>
    <w:rsid w:val="00884687"/>
    <w:rsid w:val="0088643D"/>
    <w:rsid w:val="00897560"/>
    <w:rsid w:val="008A0F1B"/>
    <w:rsid w:val="008A3DB3"/>
    <w:rsid w:val="008A4243"/>
    <w:rsid w:val="008A4AFE"/>
    <w:rsid w:val="008A5AA3"/>
    <w:rsid w:val="008A6F4C"/>
    <w:rsid w:val="008A7224"/>
    <w:rsid w:val="008B62BC"/>
    <w:rsid w:val="008C6E8F"/>
    <w:rsid w:val="008C793D"/>
    <w:rsid w:val="008D2E9D"/>
    <w:rsid w:val="008D6E70"/>
    <w:rsid w:val="008D77B5"/>
    <w:rsid w:val="008E0081"/>
    <w:rsid w:val="008E1E7F"/>
    <w:rsid w:val="008E5DA9"/>
    <w:rsid w:val="008E6E7A"/>
    <w:rsid w:val="008E77F7"/>
    <w:rsid w:val="008F3056"/>
    <w:rsid w:val="008F429A"/>
    <w:rsid w:val="00905BCA"/>
    <w:rsid w:val="00907D00"/>
    <w:rsid w:val="00911409"/>
    <w:rsid w:val="0091254D"/>
    <w:rsid w:val="00912A25"/>
    <w:rsid w:val="0091577E"/>
    <w:rsid w:val="0091720E"/>
    <w:rsid w:val="009250C1"/>
    <w:rsid w:val="00925409"/>
    <w:rsid w:val="00936072"/>
    <w:rsid w:val="00940135"/>
    <w:rsid w:val="00940456"/>
    <w:rsid w:val="00940672"/>
    <w:rsid w:val="00943AF5"/>
    <w:rsid w:val="00947ED4"/>
    <w:rsid w:val="00950E62"/>
    <w:rsid w:val="0095308B"/>
    <w:rsid w:val="00955320"/>
    <w:rsid w:val="00962870"/>
    <w:rsid w:val="00963EEC"/>
    <w:rsid w:val="0096411A"/>
    <w:rsid w:val="00964845"/>
    <w:rsid w:val="00970C16"/>
    <w:rsid w:val="00970FE2"/>
    <w:rsid w:val="0097481B"/>
    <w:rsid w:val="00984F66"/>
    <w:rsid w:val="00991AAD"/>
    <w:rsid w:val="009926B8"/>
    <w:rsid w:val="00994330"/>
    <w:rsid w:val="00997B7E"/>
    <w:rsid w:val="009A2440"/>
    <w:rsid w:val="009A2C83"/>
    <w:rsid w:val="009A4198"/>
    <w:rsid w:val="009A549D"/>
    <w:rsid w:val="009A6AE4"/>
    <w:rsid w:val="009B2BF7"/>
    <w:rsid w:val="009B37DB"/>
    <w:rsid w:val="009B5051"/>
    <w:rsid w:val="009C23B1"/>
    <w:rsid w:val="009C698A"/>
    <w:rsid w:val="009D2A91"/>
    <w:rsid w:val="009D679E"/>
    <w:rsid w:val="009E3052"/>
    <w:rsid w:val="009E6522"/>
    <w:rsid w:val="009E76A6"/>
    <w:rsid w:val="009F1628"/>
    <w:rsid w:val="009F1B80"/>
    <w:rsid w:val="009F2090"/>
    <w:rsid w:val="009F4ACB"/>
    <w:rsid w:val="009F6D70"/>
    <w:rsid w:val="00A126FC"/>
    <w:rsid w:val="00A13570"/>
    <w:rsid w:val="00A13AC6"/>
    <w:rsid w:val="00A14D7E"/>
    <w:rsid w:val="00A235CF"/>
    <w:rsid w:val="00A23B25"/>
    <w:rsid w:val="00A252BF"/>
    <w:rsid w:val="00A266CF"/>
    <w:rsid w:val="00A31B36"/>
    <w:rsid w:val="00A332E4"/>
    <w:rsid w:val="00A355E7"/>
    <w:rsid w:val="00A40A92"/>
    <w:rsid w:val="00A4184E"/>
    <w:rsid w:val="00A43CC0"/>
    <w:rsid w:val="00A45270"/>
    <w:rsid w:val="00A47024"/>
    <w:rsid w:val="00A4768B"/>
    <w:rsid w:val="00A52FB7"/>
    <w:rsid w:val="00A6326B"/>
    <w:rsid w:val="00A66B4D"/>
    <w:rsid w:val="00A728C5"/>
    <w:rsid w:val="00A74903"/>
    <w:rsid w:val="00A835AF"/>
    <w:rsid w:val="00A83D1E"/>
    <w:rsid w:val="00A87D80"/>
    <w:rsid w:val="00A90D51"/>
    <w:rsid w:val="00A943E0"/>
    <w:rsid w:val="00A9596D"/>
    <w:rsid w:val="00A9614F"/>
    <w:rsid w:val="00AA4A92"/>
    <w:rsid w:val="00AA5EA4"/>
    <w:rsid w:val="00AA6092"/>
    <w:rsid w:val="00AB07D4"/>
    <w:rsid w:val="00AB1AC8"/>
    <w:rsid w:val="00AB44E1"/>
    <w:rsid w:val="00AB4C65"/>
    <w:rsid w:val="00AB6230"/>
    <w:rsid w:val="00AB6EEE"/>
    <w:rsid w:val="00AB72DB"/>
    <w:rsid w:val="00AC0845"/>
    <w:rsid w:val="00AC3408"/>
    <w:rsid w:val="00AC36DB"/>
    <w:rsid w:val="00AC6083"/>
    <w:rsid w:val="00AD1749"/>
    <w:rsid w:val="00AD4A15"/>
    <w:rsid w:val="00AE3A1D"/>
    <w:rsid w:val="00AE45A2"/>
    <w:rsid w:val="00AE45C1"/>
    <w:rsid w:val="00AE4B0A"/>
    <w:rsid w:val="00AF32BE"/>
    <w:rsid w:val="00AF4370"/>
    <w:rsid w:val="00AF540A"/>
    <w:rsid w:val="00B03C70"/>
    <w:rsid w:val="00B07DA3"/>
    <w:rsid w:val="00B1140A"/>
    <w:rsid w:val="00B12FBA"/>
    <w:rsid w:val="00B202AB"/>
    <w:rsid w:val="00B21419"/>
    <w:rsid w:val="00B225FB"/>
    <w:rsid w:val="00B23DFA"/>
    <w:rsid w:val="00B27F33"/>
    <w:rsid w:val="00B316C6"/>
    <w:rsid w:val="00B31AB1"/>
    <w:rsid w:val="00B40A22"/>
    <w:rsid w:val="00B42EC0"/>
    <w:rsid w:val="00B45BD2"/>
    <w:rsid w:val="00B4746D"/>
    <w:rsid w:val="00B552F3"/>
    <w:rsid w:val="00B629E0"/>
    <w:rsid w:val="00B62FBC"/>
    <w:rsid w:val="00B67DD3"/>
    <w:rsid w:val="00B7048F"/>
    <w:rsid w:val="00B725F7"/>
    <w:rsid w:val="00B73E04"/>
    <w:rsid w:val="00B7561E"/>
    <w:rsid w:val="00B7737E"/>
    <w:rsid w:val="00B77AE1"/>
    <w:rsid w:val="00B82BF9"/>
    <w:rsid w:val="00B833F9"/>
    <w:rsid w:val="00B87DE0"/>
    <w:rsid w:val="00B924CA"/>
    <w:rsid w:val="00B95B8D"/>
    <w:rsid w:val="00BA5FB7"/>
    <w:rsid w:val="00BB311A"/>
    <w:rsid w:val="00BB46D1"/>
    <w:rsid w:val="00BB7E3B"/>
    <w:rsid w:val="00BC0CC5"/>
    <w:rsid w:val="00BC172B"/>
    <w:rsid w:val="00BC5956"/>
    <w:rsid w:val="00BD057D"/>
    <w:rsid w:val="00BD11E1"/>
    <w:rsid w:val="00BD27C8"/>
    <w:rsid w:val="00BE13DA"/>
    <w:rsid w:val="00BF0FCB"/>
    <w:rsid w:val="00BF3211"/>
    <w:rsid w:val="00C013DB"/>
    <w:rsid w:val="00C03FEC"/>
    <w:rsid w:val="00C04553"/>
    <w:rsid w:val="00C05B7E"/>
    <w:rsid w:val="00C1063E"/>
    <w:rsid w:val="00C15084"/>
    <w:rsid w:val="00C20891"/>
    <w:rsid w:val="00C25245"/>
    <w:rsid w:val="00C2797E"/>
    <w:rsid w:val="00C31108"/>
    <w:rsid w:val="00C329A5"/>
    <w:rsid w:val="00C34F32"/>
    <w:rsid w:val="00C3710C"/>
    <w:rsid w:val="00C40F26"/>
    <w:rsid w:val="00C4548A"/>
    <w:rsid w:val="00C45A35"/>
    <w:rsid w:val="00C47144"/>
    <w:rsid w:val="00C51A7C"/>
    <w:rsid w:val="00C53048"/>
    <w:rsid w:val="00C56E25"/>
    <w:rsid w:val="00C60019"/>
    <w:rsid w:val="00C61397"/>
    <w:rsid w:val="00C62603"/>
    <w:rsid w:val="00C62682"/>
    <w:rsid w:val="00C647BC"/>
    <w:rsid w:val="00C64B1F"/>
    <w:rsid w:val="00C731BC"/>
    <w:rsid w:val="00C74C9A"/>
    <w:rsid w:val="00C763E2"/>
    <w:rsid w:val="00C8082B"/>
    <w:rsid w:val="00C84D73"/>
    <w:rsid w:val="00C851C5"/>
    <w:rsid w:val="00C864AA"/>
    <w:rsid w:val="00C87F84"/>
    <w:rsid w:val="00CA3299"/>
    <w:rsid w:val="00CA345A"/>
    <w:rsid w:val="00CA3D01"/>
    <w:rsid w:val="00CA474B"/>
    <w:rsid w:val="00CA5402"/>
    <w:rsid w:val="00CA61C6"/>
    <w:rsid w:val="00CA6C57"/>
    <w:rsid w:val="00CA6F2E"/>
    <w:rsid w:val="00CA764C"/>
    <w:rsid w:val="00CB3E27"/>
    <w:rsid w:val="00CB5D3F"/>
    <w:rsid w:val="00CB6458"/>
    <w:rsid w:val="00CB764A"/>
    <w:rsid w:val="00CC0C84"/>
    <w:rsid w:val="00CC27A1"/>
    <w:rsid w:val="00CC4390"/>
    <w:rsid w:val="00CC62C4"/>
    <w:rsid w:val="00CC6DC0"/>
    <w:rsid w:val="00CC71A0"/>
    <w:rsid w:val="00CC793E"/>
    <w:rsid w:val="00CD2B62"/>
    <w:rsid w:val="00CD2D76"/>
    <w:rsid w:val="00CD6E01"/>
    <w:rsid w:val="00CE016D"/>
    <w:rsid w:val="00CE193B"/>
    <w:rsid w:val="00CE3E3B"/>
    <w:rsid w:val="00CE4A13"/>
    <w:rsid w:val="00CE5837"/>
    <w:rsid w:val="00CE6815"/>
    <w:rsid w:val="00CE6852"/>
    <w:rsid w:val="00CF2CB9"/>
    <w:rsid w:val="00D006B7"/>
    <w:rsid w:val="00D01BB0"/>
    <w:rsid w:val="00D06883"/>
    <w:rsid w:val="00D125AA"/>
    <w:rsid w:val="00D1388A"/>
    <w:rsid w:val="00D232FB"/>
    <w:rsid w:val="00D2734D"/>
    <w:rsid w:val="00D277FB"/>
    <w:rsid w:val="00D34234"/>
    <w:rsid w:val="00D35E90"/>
    <w:rsid w:val="00D40ED1"/>
    <w:rsid w:val="00D46005"/>
    <w:rsid w:val="00D53F6E"/>
    <w:rsid w:val="00D5608A"/>
    <w:rsid w:val="00D57378"/>
    <w:rsid w:val="00D60058"/>
    <w:rsid w:val="00D60BEB"/>
    <w:rsid w:val="00D63C17"/>
    <w:rsid w:val="00D65836"/>
    <w:rsid w:val="00D66EE9"/>
    <w:rsid w:val="00D67AAD"/>
    <w:rsid w:val="00D72997"/>
    <w:rsid w:val="00D73866"/>
    <w:rsid w:val="00D75E3A"/>
    <w:rsid w:val="00D77A1E"/>
    <w:rsid w:val="00D8067A"/>
    <w:rsid w:val="00D84188"/>
    <w:rsid w:val="00D874C4"/>
    <w:rsid w:val="00D90273"/>
    <w:rsid w:val="00D91AB0"/>
    <w:rsid w:val="00D924FE"/>
    <w:rsid w:val="00D94676"/>
    <w:rsid w:val="00D9480D"/>
    <w:rsid w:val="00D95231"/>
    <w:rsid w:val="00D976AD"/>
    <w:rsid w:val="00DA4B61"/>
    <w:rsid w:val="00DA6A89"/>
    <w:rsid w:val="00DA74E4"/>
    <w:rsid w:val="00DB1A05"/>
    <w:rsid w:val="00DB2650"/>
    <w:rsid w:val="00DB28B1"/>
    <w:rsid w:val="00DB2FCD"/>
    <w:rsid w:val="00DB3CAD"/>
    <w:rsid w:val="00DB5584"/>
    <w:rsid w:val="00DC1E72"/>
    <w:rsid w:val="00DC2A36"/>
    <w:rsid w:val="00DC6674"/>
    <w:rsid w:val="00DD05AD"/>
    <w:rsid w:val="00DD29DE"/>
    <w:rsid w:val="00DD6117"/>
    <w:rsid w:val="00DE0828"/>
    <w:rsid w:val="00DE1CBD"/>
    <w:rsid w:val="00DE3517"/>
    <w:rsid w:val="00DE6094"/>
    <w:rsid w:val="00DE7634"/>
    <w:rsid w:val="00DF0E73"/>
    <w:rsid w:val="00DF20F1"/>
    <w:rsid w:val="00E02F0D"/>
    <w:rsid w:val="00E03662"/>
    <w:rsid w:val="00E10A83"/>
    <w:rsid w:val="00E10E44"/>
    <w:rsid w:val="00E11304"/>
    <w:rsid w:val="00E11569"/>
    <w:rsid w:val="00E134F2"/>
    <w:rsid w:val="00E1495F"/>
    <w:rsid w:val="00E21410"/>
    <w:rsid w:val="00E216C4"/>
    <w:rsid w:val="00E249E4"/>
    <w:rsid w:val="00E26C44"/>
    <w:rsid w:val="00E31BD2"/>
    <w:rsid w:val="00E32CF7"/>
    <w:rsid w:val="00E33DD6"/>
    <w:rsid w:val="00E34249"/>
    <w:rsid w:val="00E356B7"/>
    <w:rsid w:val="00E360B0"/>
    <w:rsid w:val="00E42116"/>
    <w:rsid w:val="00E42185"/>
    <w:rsid w:val="00E468EE"/>
    <w:rsid w:val="00E54119"/>
    <w:rsid w:val="00E62A5C"/>
    <w:rsid w:val="00E65D4B"/>
    <w:rsid w:val="00E668C2"/>
    <w:rsid w:val="00E669F3"/>
    <w:rsid w:val="00E6748F"/>
    <w:rsid w:val="00E72B2F"/>
    <w:rsid w:val="00E74228"/>
    <w:rsid w:val="00E83009"/>
    <w:rsid w:val="00E83184"/>
    <w:rsid w:val="00E84099"/>
    <w:rsid w:val="00E84C73"/>
    <w:rsid w:val="00E84DCC"/>
    <w:rsid w:val="00E86925"/>
    <w:rsid w:val="00E912E7"/>
    <w:rsid w:val="00E91B4A"/>
    <w:rsid w:val="00E946DF"/>
    <w:rsid w:val="00E96056"/>
    <w:rsid w:val="00E96A65"/>
    <w:rsid w:val="00E976F9"/>
    <w:rsid w:val="00EA12A2"/>
    <w:rsid w:val="00EA3817"/>
    <w:rsid w:val="00EA4FF5"/>
    <w:rsid w:val="00EA7130"/>
    <w:rsid w:val="00EA73D0"/>
    <w:rsid w:val="00EB4954"/>
    <w:rsid w:val="00EC18E8"/>
    <w:rsid w:val="00EC6473"/>
    <w:rsid w:val="00EC790A"/>
    <w:rsid w:val="00ED030B"/>
    <w:rsid w:val="00ED03F2"/>
    <w:rsid w:val="00ED0412"/>
    <w:rsid w:val="00ED0BAB"/>
    <w:rsid w:val="00ED3DF3"/>
    <w:rsid w:val="00EE3519"/>
    <w:rsid w:val="00EE5A2C"/>
    <w:rsid w:val="00EE6404"/>
    <w:rsid w:val="00EE7C80"/>
    <w:rsid w:val="00EF4DDF"/>
    <w:rsid w:val="00F01207"/>
    <w:rsid w:val="00F05275"/>
    <w:rsid w:val="00F07285"/>
    <w:rsid w:val="00F078A0"/>
    <w:rsid w:val="00F12934"/>
    <w:rsid w:val="00F148A4"/>
    <w:rsid w:val="00F15C1B"/>
    <w:rsid w:val="00F1686B"/>
    <w:rsid w:val="00F16E9D"/>
    <w:rsid w:val="00F17D08"/>
    <w:rsid w:val="00F25D26"/>
    <w:rsid w:val="00F3388F"/>
    <w:rsid w:val="00F341BC"/>
    <w:rsid w:val="00F37F14"/>
    <w:rsid w:val="00F4428D"/>
    <w:rsid w:val="00F44CD5"/>
    <w:rsid w:val="00F452A9"/>
    <w:rsid w:val="00F46CF6"/>
    <w:rsid w:val="00F54309"/>
    <w:rsid w:val="00F545B7"/>
    <w:rsid w:val="00F564B8"/>
    <w:rsid w:val="00F61261"/>
    <w:rsid w:val="00F63360"/>
    <w:rsid w:val="00F63C5D"/>
    <w:rsid w:val="00F72B44"/>
    <w:rsid w:val="00F74145"/>
    <w:rsid w:val="00F766DB"/>
    <w:rsid w:val="00F82924"/>
    <w:rsid w:val="00F8370D"/>
    <w:rsid w:val="00F83726"/>
    <w:rsid w:val="00F879F5"/>
    <w:rsid w:val="00F91E49"/>
    <w:rsid w:val="00F9410A"/>
    <w:rsid w:val="00F9707D"/>
    <w:rsid w:val="00FA10C5"/>
    <w:rsid w:val="00FA2CB2"/>
    <w:rsid w:val="00FA2E80"/>
    <w:rsid w:val="00FA4730"/>
    <w:rsid w:val="00FB292D"/>
    <w:rsid w:val="00FB5414"/>
    <w:rsid w:val="00FB6416"/>
    <w:rsid w:val="00FD1595"/>
    <w:rsid w:val="00FD3479"/>
    <w:rsid w:val="00FD34D1"/>
    <w:rsid w:val="00FD54B8"/>
    <w:rsid w:val="00FD6E15"/>
    <w:rsid w:val="00FE0368"/>
    <w:rsid w:val="00FE237C"/>
    <w:rsid w:val="00FE3134"/>
    <w:rsid w:val="00FE3BC8"/>
    <w:rsid w:val="00FE4A15"/>
    <w:rsid w:val="00FE506F"/>
    <w:rsid w:val="00FE6A4A"/>
    <w:rsid w:val="00FF18E8"/>
    <w:rsid w:val="00FF448C"/>
    <w:rsid w:val="00FF46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2613"/>
  <w15:chartTrackingRefBased/>
  <w15:docId w15:val="{F84951A0-93CE-49EA-B9D0-73FEE0970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2D87"/>
    <w:pPr>
      <w:spacing w:after="0" w:line="240" w:lineRule="auto"/>
    </w:pPr>
    <w:rPr>
      <w:rFonts w:ascii="Times New Roman" w:eastAsia="Times New Roman" w:hAnsi="Times New Roman" w:cs="Times New Roman"/>
      <w:kern w:val="0"/>
      <w:szCs w:val="20"/>
      <w:lang w:val="lt-LT" w:eastAsia="lt-LT"/>
      <w14:ligatures w14:val="none"/>
    </w:rPr>
  </w:style>
  <w:style w:type="paragraph" w:styleId="Antrat1">
    <w:name w:val="heading 1"/>
    <w:basedOn w:val="prastasis"/>
    <w:next w:val="prastasis"/>
    <w:link w:val="Antrat1Diagrama"/>
    <w:qFormat/>
    <w:rsid w:val="006D2D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semiHidden/>
    <w:unhideWhenUsed/>
    <w:qFormat/>
    <w:rsid w:val="006D2D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2D8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2D8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2D8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semiHidden/>
    <w:unhideWhenUsed/>
    <w:qFormat/>
    <w:rsid w:val="006D2D8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9"/>
    <w:semiHidden/>
    <w:unhideWhenUsed/>
    <w:qFormat/>
    <w:rsid w:val="006D2D8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9"/>
    <w:semiHidden/>
    <w:unhideWhenUsed/>
    <w:qFormat/>
    <w:rsid w:val="006D2D8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9"/>
    <w:semiHidden/>
    <w:unhideWhenUsed/>
    <w:qFormat/>
    <w:rsid w:val="006D2D8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6D2D8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semiHidden/>
    <w:rsid w:val="006D2D8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2D8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2D8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2D87"/>
    <w:rPr>
      <w:rFonts w:eastAsiaTheme="majorEastAsia" w:cstheme="majorBidi"/>
      <w:color w:val="0F4761" w:themeColor="accent1" w:themeShade="BF"/>
    </w:rPr>
  </w:style>
  <w:style w:type="character" w:customStyle="1" w:styleId="Antrat6Diagrama">
    <w:name w:val="Antraštė 6 Diagrama"/>
    <w:basedOn w:val="Numatytasispastraiposriftas"/>
    <w:link w:val="Antrat6"/>
    <w:semiHidden/>
    <w:rsid w:val="006D2D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9"/>
    <w:semiHidden/>
    <w:rsid w:val="006D2D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9"/>
    <w:semiHidden/>
    <w:rsid w:val="006D2D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9"/>
    <w:semiHidden/>
    <w:rsid w:val="006D2D87"/>
    <w:rPr>
      <w:rFonts w:eastAsiaTheme="majorEastAsia" w:cstheme="majorBidi"/>
      <w:color w:val="272727" w:themeColor="text1" w:themeTint="D8"/>
    </w:rPr>
  </w:style>
  <w:style w:type="paragraph" w:styleId="Pavadinimas">
    <w:name w:val="Title"/>
    <w:basedOn w:val="prastasis"/>
    <w:next w:val="prastasis"/>
    <w:link w:val="PavadinimasDiagrama"/>
    <w:uiPriority w:val="99"/>
    <w:qFormat/>
    <w:rsid w:val="006D2D8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6D2D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2D8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2D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2D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2D8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6D2D87"/>
    <w:pPr>
      <w:ind w:left="720"/>
      <w:contextualSpacing/>
    </w:pPr>
  </w:style>
  <w:style w:type="character" w:styleId="Rykuspabraukimas">
    <w:name w:val="Intense Emphasis"/>
    <w:basedOn w:val="Numatytasispastraiposriftas"/>
    <w:uiPriority w:val="21"/>
    <w:qFormat/>
    <w:rsid w:val="006D2D87"/>
    <w:rPr>
      <w:i/>
      <w:iCs/>
      <w:color w:val="0F4761" w:themeColor="accent1" w:themeShade="BF"/>
    </w:rPr>
  </w:style>
  <w:style w:type="paragraph" w:styleId="Iskirtacitata">
    <w:name w:val="Intense Quote"/>
    <w:basedOn w:val="prastasis"/>
    <w:next w:val="prastasis"/>
    <w:link w:val="IskirtacitataDiagrama"/>
    <w:uiPriority w:val="30"/>
    <w:qFormat/>
    <w:rsid w:val="006D2D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2D87"/>
    <w:rPr>
      <w:i/>
      <w:iCs/>
      <w:color w:val="0F4761" w:themeColor="accent1" w:themeShade="BF"/>
    </w:rPr>
  </w:style>
  <w:style w:type="character" w:styleId="Rykinuoroda">
    <w:name w:val="Intense Reference"/>
    <w:basedOn w:val="Numatytasispastraiposriftas"/>
    <w:uiPriority w:val="32"/>
    <w:qFormat/>
    <w:rsid w:val="006D2D87"/>
    <w:rPr>
      <w:b/>
      <w:bCs/>
      <w:smallCaps/>
      <w:color w:val="0F4761" w:themeColor="accent1" w:themeShade="BF"/>
      <w:spacing w:val="5"/>
    </w:rPr>
  </w:style>
  <w:style w:type="character" w:styleId="Hipersaitas">
    <w:name w:val="Hyperlink"/>
    <w:aliases w:val="Alna"/>
    <w:uiPriority w:val="99"/>
    <w:unhideWhenUsed/>
    <w:rsid w:val="006D2D87"/>
    <w:rPr>
      <w:color w:val="0000FF"/>
      <w:u w:val="single"/>
    </w:rPr>
  </w:style>
  <w:style w:type="character" w:styleId="Perirtashipersaitas">
    <w:name w:val="FollowedHyperlink"/>
    <w:uiPriority w:val="99"/>
    <w:semiHidden/>
    <w:unhideWhenUsed/>
    <w:rsid w:val="006D2D87"/>
    <w:rPr>
      <w:color w:val="954F72"/>
      <w:u w:val="single"/>
    </w:rPr>
  </w:style>
  <w:style w:type="paragraph" w:customStyle="1" w:styleId="msonormal0">
    <w:name w:val="msonormal"/>
    <w:basedOn w:val="prastasis"/>
    <w:uiPriority w:val="99"/>
    <w:rsid w:val="006D2D87"/>
    <w:pPr>
      <w:spacing w:before="100" w:beforeAutospacing="1" w:after="100" w:afterAutospacing="1"/>
    </w:pPr>
    <w:rPr>
      <w:szCs w:val="24"/>
    </w:rPr>
  </w:style>
  <w:style w:type="paragraph" w:styleId="prastasiniatinklio">
    <w:name w:val="Normal (Web)"/>
    <w:basedOn w:val="prastasis"/>
    <w:uiPriority w:val="99"/>
    <w:unhideWhenUsed/>
    <w:rsid w:val="006D2D87"/>
    <w:pPr>
      <w:spacing w:before="100" w:beforeAutospacing="1" w:after="100" w:afterAutospacing="1"/>
    </w:pPr>
    <w:rPr>
      <w:szCs w:val="24"/>
    </w:rPr>
  </w:style>
  <w:style w:type="paragraph" w:styleId="Turinys1">
    <w:name w:val="toc 1"/>
    <w:basedOn w:val="prastasis"/>
    <w:next w:val="prastasis"/>
    <w:autoRedefine/>
    <w:uiPriority w:val="99"/>
    <w:semiHidden/>
    <w:unhideWhenUsed/>
    <w:rsid w:val="006D2D87"/>
    <w:pPr>
      <w:tabs>
        <w:tab w:val="right" w:pos="9629"/>
      </w:tabs>
      <w:jc w:val="both"/>
    </w:pPr>
    <w:rPr>
      <w:noProof/>
      <w:szCs w:val="24"/>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semiHidden/>
    <w:qFormat/>
    <w:locked/>
    <w:rsid w:val="006D2D87"/>
    <w:rPr>
      <w:rFonts w:ascii="Times New Roman" w:eastAsia="Times New Roman" w:hAnsi="Times New Roman" w:cs="Times New Roman"/>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semiHidden/>
    <w:unhideWhenUsed/>
    <w:qFormat/>
    <w:rsid w:val="006D2D87"/>
    <w:rPr>
      <w:kern w:val="2"/>
      <w:szCs w:val="24"/>
      <w:lang w:val="en-US" w:eastAsia="en-US"/>
      <w14:ligatures w14:val="standardContextual"/>
    </w:rPr>
  </w:style>
  <w:style w:type="character" w:customStyle="1" w:styleId="PuslapioinaostekstasDiagrama1">
    <w:name w:val="Puslapio išnašos tekstas Diagrama1"/>
    <w:aliases w:val="Footnote Text Blue Diagrama1,Footnote Diagrama1,Footnote text Diagrama1,fn Diagrama1,Footnote Text Char Char Diagrama1,Footnote Text Char Char Char Char Char Char Diagrama1,Footnote Text Char Char Char Char Diagrama"/>
    <w:basedOn w:val="Numatytasispastraiposriftas"/>
    <w:uiPriority w:val="99"/>
    <w:semiHidden/>
    <w:rsid w:val="006D2D87"/>
    <w:rPr>
      <w:rFonts w:ascii="Times New Roman" w:eastAsia="Times New Roman" w:hAnsi="Times New Roman" w:cs="Times New Roman"/>
      <w:kern w:val="0"/>
      <w:sz w:val="20"/>
      <w:szCs w:val="20"/>
      <w:lang w:val="lt-LT" w:eastAsia="lt-LT"/>
      <w14:ligatures w14:val="none"/>
    </w:rPr>
  </w:style>
  <w:style w:type="character" w:customStyle="1" w:styleId="KomentarotekstasDiagrama">
    <w:name w:val="Komentaro tekstas Diagrama"/>
    <w:aliases w:val="Char3 Diagrama,Char1 Diagrama,Komentaro tekstas Diagrama Diagrama Diagrama,Char3 Diagrama Diagrama Diagrama,Char Diagrama Diagrama Diagrama,Diagrama Diagrama Diagrama Diagrama,Char1 Diagrama Diagrama Diagrama,Diagrama Diagrama"/>
    <w:basedOn w:val="Numatytasispastraiposriftas"/>
    <w:link w:val="Komentarotekstas"/>
    <w:uiPriority w:val="99"/>
    <w:qFormat/>
    <w:locked/>
    <w:rsid w:val="006D2D87"/>
    <w:rPr>
      <w:rFonts w:ascii="Times New Roman" w:eastAsia="Times New Roman" w:hAnsi="Times New Roman" w:cs="Times New Roman"/>
      <w:lang w:val="x-none" w:eastAsia="x-none"/>
    </w:rPr>
  </w:style>
  <w:style w:type="paragraph" w:styleId="Komentarotekstas">
    <w:name w:val="annotation text"/>
    <w:aliases w:val="Char3,Char1,Komentaro tekstas Diagrama Diagrama,Char3 Diagrama Diagrama,Char Diagrama Diagrama,Diagrama Diagrama Diagrama,Char1 Diagrama Diagrama,Diagrama,Diagrama Diagrama Char Char,Diagrama Diagrama Char"/>
    <w:basedOn w:val="prastasis"/>
    <w:link w:val="KomentarotekstasDiagrama"/>
    <w:uiPriority w:val="99"/>
    <w:unhideWhenUsed/>
    <w:qFormat/>
    <w:rsid w:val="006D2D87"/>
    <w:rPr>
      <w:kern w:val="2"/>
      <w:szCs w:val="24"/>
      <w:lang w:val="x-none" w:eastAsia="x-none"/>
      <w14:ligatures w14:val="standardContextual"/>
    </w:rPr>
  </w:style>
  <w:style w:type="character" w:customStyle="1" w:styleId="KomentarotekstasDiagrama1">
    <w:name w:val="Komentaro tekstas Diagrama1"/>
    <w:aliases w:val="Char3 Diagrama1,Char1 Diagrama1,Komentaro tekstas Diagrama Diagrama Diagrama1,Char3 Diagrama Diagrama Diagrama1,Char Diagrama Diagrama Diagrama1,Diagrama Diagrama Diagrama Diagrama1,Char1 Diagrama Diagrama Diagrama1"/>
    <w:basedOn w:val="Numatytasispastraiposriftas"/>
    <w:uiPriority w:val="99"/>
    <w:semiHidden/>
    <w:rsid w:val="006D2D87"/>
    <w:rPr>
      <w:rFonts w:ascii="Times New Roman" w:eastAsia="Times New Roman" w:hAnsi="Times New Roman" w:cs="Times New Roman"/>
      <w:kern w:val="0"/>
      <w:sz w:val="20"/>
      <w:szCs w:val="20"/>
      <w:lang w:val="lt-LT" w:eastAsia="lt-LT"/>
      <w14:ligatures w14:val="none"/>
    </w:rPr>
  </w:style>
  <w:style w:type="paragraph" w:styleId="Antrats">
    <w:name w:val="header"/>
    <w:basedOn w:val="prastasis"/>
    <w:link w:val="AntratsDiagrama"/>
    <w:uiPriority w:val="99"/>
    <w:unhideWhenUsed/>
    <w:rsid w:val="006D2D87"/>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6D2D87"/>
    <w:rPr>
      <w:rFonts w:ascii="Times New Roman" w:eastAsia="Times New Roman" w:hAnsi="Times New Roman" w:cs="Times New Roman"/>
      <w:kern w:val="0"/>
      <w:szCs w:val="20"/>
      <w:lang w:val="x-none" w:eastAsia="lt-LT"/>
      <w14:ligatures w14:val="none"/>
    </w:rPr>
  </w:style>
  <w:style w:type="paragraph" w:styleId="Porat">
    <w:name w:val="footer"/>
    <w:basedOn w:val="prastasis"/>
    <w:link w:val="PoratDiagrama"/>
    <w:uiPriority w:val="99"/>
    <w:unhideWhenUsed/>
    <w:rsid w:val="006D2D87"/>
    <w:pPr>
      <w:tabs>
        <w:tab w:val="center" w:pos="4819"/>
        <w:tab w:val="right" w:pos="9638"/>
      </w:tabs>
    </w:pPr>
    <w:rPr>
      <w:lang w:val="x-none"/>
    </w:rPr>
  </w:style>
  <w:style w:type="character" w:customStyle="1" w:styleId="PoratDiagrama">
    <w:name w:val="Poraštė Diagrama"/>
    <w:basedOn w:val="Numatytasispastraiposriftas"/>
    <w:link w:val="Porat"/>
    <w:uiPriority w:val="99"/>
    <w:rsid w:val="006D2D87"/>
    <w:rPr>
      <w:rFonts w:ascii="Times New Roman" w:eastAsia="Times New Roman" w:hAnsi="Times New Roman" w:cs="Times New Roman"/>
      <w:kern w:val="0"/>
      <w:szCs w:val="20"/>
      <w:lang w:val="x-none" w:eastAsia="lt-LT"/>
      <w14:ligatures w14:val="none"/>
    </w:rPr>
  </w:style>
  <w:style w:type="paragraph" w:styleId="Antrat">
    <w:name w:val="caption"/>
    <w:basedOn w:val="prastasis"/>
    <w:next w:val="prastasis"/>
    <w:uiPriority w:val="35"/>
    <w:semiHidden/>
    <w:unhideWhenUsed/>
    <w:qFormat/>
    <w:rsid w:val="006D2D87"/>
    <w:rPr>
      <w:b/>
      <w:bCs/>
      <w:sz w:val="20"/>
      <w:lang w:eastAsia="en-US"/>
    </w:rPr>
  </w:style>
  <w:style w:type="paragraph" w:styleId="Sraas">
    <w:name w:val="List"/>
    <w:basedOn w:val="prastasis"/>
    <w:uiPriority w:val="99"/>
    <w:semiHidden/>
    <w:unhideWhenUsed/>
    <w:rsid w:val="006D2D87"/>
    <w:pPr>
      <w:ind w:left="283" w:hanging="283"/>
      <w:contextualSpacing/>
    </w:pPr>
    <w:rPr>
      <w:lang w:eastAsia="en-US"/>
    </w:rPr>
  </w:style>
  <w:style w:type="paragraph" w:styleId="Sraassuenkleliais">
    <w:name w:val="List Bullet"/>
    <w:basedOn w:val="prastasis"/>
    <w:uiPriority w:val="99"/>
    <w:semiHidden/>
    <w:unhideWhenUsed/>
    <w:rsid w:val="006D2D87"/>
    <w:pPr>
      <w:numPr>
        <w:numId w:val="1"/>
      </w:numPr>
      <w:tabs>
        <w:tab w:val="clear" w:pos="360"/>
      </w:tabs>
      <w:ind w:left="0" w:firstLine="0"/>
      <w:contextualSpacing/>
    </w:pPr>
    <w:rPr>
      <w:lang w:eastAsia="en-US"/>
    </w:rPr>
  </w:style>
  <w:style w:type="paragraph" w:styleId="Sraas2">
    <w:name w:val="List 2"/>
    <w:basedOn w:val="prastasis"/>
    <w:uiPriority w:val="99"/>
    <w:semiHidden/>
    <w:unhideWhenUsed/>
    <w:rsid w:val="006D2D87"/>
    <w:pPr>
      <w:ind w:left="566" w:hanging="283"/>
      <w:contextualSpacing/>
    </w:pPr>
    <w:rPr>
      <w:lang w:eastAsia="en-US"/>
    </w:rPr>
  </w:style>
  <w:style w:type="paragraph" w:styleId="Sraas3">
    <w:name w:val="List 3"/>
    <w:basedOn w:val="prastasis"/>
    <w:uiPriority w:val="99"/>
    <w:semiHidden/>
    <w:unhideWhenUsed/>
    <w:rsid w:val="006D2D87"/>
    <w:pPr>
      <w:ind w:left="849" w:hanging="283"/>
      <w:contextualSpacing/>
    </w:pPr>
    <w:rPr>
      <w:lang w:eastAsia="en-US"/>
    </w:rPr>
  </w:style>
  <w:style w:type="paragraph" w:styleId="Sraas4">
    <w:name w:val="List 4"/>
    <w:basedOn w:val="prastasis"/>
    <w:uiPriority w:val="99"/>
    <w:semiHidden/>
    <w:unhideWhenUsed/>
    <w:rsid w:val="006D2D87"/>
    <w:pPr>
      <w:ind w:left="1132" w:hanging="283"/>
      <w:contextualSpacing/>
    </w:pPr>
    <w:rPr>
      <w:lang w:eastAsia="en-US"/>
    </w:rPr>
  </w:style>
  <w:style w:type="paragraph" w:styleId="Sraas5">
    <w:name w:val="List 5"/>
    <w:basedOn w:val="prastasis"/>
    <w:uiPriority w:val="99"/>
    <w:semiHidden/>
    <w:unhideWhenUsed/>
    <w:rsid w:val="006D2D87"/>
    <w:pPr>
      <w:ind w:left="1415" w:hanging="283"/>
      <w:contextualSpacing/>
    </w:pPr>
    <w:rPr>
      <w:lang w:eastAsia="en-US"/>
    </w:rPr>
  </w:style>
  <w:style w:type="paragraph" w:styleId="Sraassuenkleliais2">
    <w:name w:val="List Bullet 2"/>
    <w:basedOn w:val="prastasis"/>
    <w:uiPriority w:val="99"/>
    <w:semiHidden/>
    <w:unhideWhenUsed/>
    <w:rsid w:val="006D2D87"/>
    <w:pPr>
      <w:numPr>
        <w:numId w:val="2"/>
      </w:numPr>
      <w:tabs>
        <w:tab w:val="clear" w:pos="567"/>
      </w:tabs>
      <w:ind w:left="0" w:firstLine="0"/>
      <w:contextualSpacing/>
    </w:pPr>
    <w:rPr>
      <w:lang w:eastAsia="en-US"/>
    </w:rPr>
  </w:style>
  <w:style w:type="paragraph" w:styleId="Ubaigimas">
    <w:name w:val="Closing"/>
    <w:basedOn w:val="prastasis"/>
    <w:link w:val="UbaigimasDiagrama"/>
    <w:uiPriority w:val="99"/>
    <w:semiHidden/>
    <w:unhideWhenUsed/>
    <w:rsid w:val="006D2D87"/>
    <w:pPr>
      <w:ind w:left="4252"/>
    </w:pPr>
    <w:rPr>
      <w:lang w:eastAsia="x-none"/>
    </w:rPr>
  </w:style>
  <w:style w:type="character" w:customStyle="1" w:styleId="UbaigimasDiagrama">
    <w:name w:val="Užbaigimas Diagrama"/>
    <w:basedOn w:val="Numatytasispastraiposriftas"/>
    <w:link w:val="Ubaigimas"/>
    <w:uiPriority w:val="99"/>
    <w:semiHidden/>
    <w:rsid w:val="006D2D87"/>
    <w:rPr>
      <w:rFonts w:ascii="Times New Roman" w:eastAsia="Times New Roman" w:hAnsi="Times New Roman" w:cs="Times New Roman"/>
      <w:kern w:val="0"/>
      <w:szCs w:val="20"/>
      <w:lang w:val="lt-LT" w:eastAsia="x-none"/>
      <w14:ligatures w14:val="none"/>
    </w:rPr>
  </w:style>
  <w:style w:type="paragraph" w:styleId="Paraas">
    <w:name w:val="Signature"/>
    <w:basedOn w:val="prastasis"/>
    <w:link w:val="ParaasDiagrama"/>
    <w:uiPriority w:val="99"/>
    <w:semiHidden/>
    <w:unhideWhenUsed/>
    <w:rsid w:val="006D2D87"/>
    <w:pPr>
      <w:ind w:left="4252"/>
    </w:pPr>
    <w:rPr>
      <w:lang w:eastAsia="x-none"/>
    </w:rPr>
  </w:style>
  <w:style w:type="character" w:customStyle="1" w:styleId="ParaasDiagrama">
    <w:name w:val="Parašas Diagrama"/>
    <w:basedOn w:val="Numatytasispastraiposriftas"/>
    <w:link w:val="Paraas"/>
    <w:uiPriority w:val="99"/>
    <w:semiHidden/>
    <w:rsid w:val="006D2D87"/>
    <w:rPr>
      <w:rFonts w:ascii="Times New Roman" w:eastAsia="Times New Roman" w:hAnsi="Times New Roman" w:cs="Times New Roman"/>
      <w:kern w:val="0"/>
      <w:szCs w:val="20"/>
      <w:lang w:val="lt-LT" w:eastAsia="x-none"/>
      <w14:ligatures w14:val="none"/>
    </w:rPr>
  </w:style>
  <w:style w:type="character" w:customStyle="1" w:styleId="PagrindinistekstasDiagrama">
    <w:name w:val="Pagrindinis tekstas Diagrama"/>
    <w:aliases w:val="Char Diagrama,Char Char Char Diagrama Diagrama Diagrama Diagrama Diagrama Diagrama,Char Char Char Diagrama Diagrama Diagrama Diagrama Diagrama Diagrama Diagrama Diagrama Diagrama Diagrama Diagrama1"/>
    <w:basedOn w:val="Numatytasispastraiposriftas"/>
    <w:link w:val="Pagrindinistekstas"/>
    <w:uiPriority w:val="99"/>
    <w:semiHidden/>
    <w:locked/>
    <w:rsid w:val="006D2D87"/>
    <w:rPr>
      <w:rFonts w:ascii="Times New Roman" w:eastAsia="Times New Roman" w:hAnsi="Times New Roman" w:cs="Times New Roman"/>
      <w:lang w:val="x-none"/>
    </w:rPr>
  </w:style>
  <w:style w:type="paragraph" w:styleId="Pagrindinistekstas">
    <w:name w:val="Body Text"/>
    <w:aliases w:val="Char,Char Char Char Diagrama Diagrama Diagrama Diagrama Diagrama,Char Char Char Diagrama Diagrama Diagrama Diagrama Diagrama Diagrama Diagrama Diagrama Diagrama Diagrama"/>
    <w:basedOn w:val="prastasis"/>
    <w:link w:val="PagrindinistekstasDiagrama"/>
    <w:uiPriority w:val="99"/>
    <w:semiHidden/>
    <w:unhideWhenUsed/>
    <w:rsid w:val="006D2D87"/>
    <w:pPr>
      <w:spacing w:after="120"/>
    </w:pPr>
    <w:rPr>
      <w:kern w:val="2"/>
      <w:szCs w:val="24"/>
      <w:lang w:val="x-none" w:eastAsia="en-US"/>
      <w14:ligatures w14:val="standardContextual"/>
    </w:rPr>
  </w:style>
  <w:style w:type="character" w:customStyle="1" w:styleId="PagrindinistekstasDiagrama1">
    <w:name w:val="Pagrindinis tekstas Diagrama1"/>
    <w:aliases w:val="Char Diagrama1,Char Char Char Diagrama Diagrama Diagrama Diagrama Diagrama Diagrama1,Char Char Char Diagrama Diagrama Diagrama Diagrama Diagrama Diagrama Diagrama Diagrama Diagrama Diagrama Diagrama"/>
    <w:basedOn w:val="Numatytasispastraiposriftas"/>
    <w:uiPriority w:val="99"/>
    <w:semiHidden/>
    <w:rsid w:val="006D2D87"/>
    <w:rPr>
      <w:rFonts w:ascii="Times New Roman" w:eastAsia="Times New Roman" w:hAnsi="Times New Roman" w:cs="Times New Roman"/>
      <w:kern w:val="0"/>
      <w:szCs w:val="20"/>
      <w:lang w:val="lt-LT" w:eastAsia="lt-LT"/>
      <w14:ligatures w14:val="none"/>
    </w:rPr>
  </w:style>
  <w:style w:type="paragraph" w:styleId="Pagrindiniotekstotrauka">
    <w:name w:val="Body Text Indent"/>
    <w:basedOn w:val="prastasis"/>
    <w:link w:val="PagrindiniotekstotraukaDiagrama"/>
    <w:uiPriority w:val="99"/>
    <w:semiHidden/>
    <w:unhideWhenUsed/>
    <w:rsid w:val="006D2D87"/>
    <w:pPr>
      <w:spacing w:after="120"/>
      <w:ind w:left="283"/>
    </w:pPr>
    <w:rPr>
      <w:lang w:val="x-none"/>
    </w:rPr>
  </w:style>
  <w:style w:type="character" w:customStyle="1" w:styleId="PagrindiniotekstotraukaDiagrama">
    <w:name w:val="Pagrindinio teksto įtrauka Diagrama"/>
    <w:basedOn w:val="Numatytasispastraiposriftas"/>
    <w:link w:val="Pagrindiniotekstotrauka"/>
    <w:uiPriority w:val="99"/>
    <w:semiHidden/>
    <w:rsid w:val="006D2D87"/>
    <w:rPr>
      <w:rFonts w:ascii="Times New Roman" w:eastAsia="Times New Roman" w:hAnsi="Times New Roman" w:cs="Times New Roman"/>
      <w:kern w:val="0"/>
      <w:szCs w:val="20"/>
      <w:lang w:val="x-none" w:eastAsia="lt-LT"/>
      <w14:ligatures w14:val="none"/>
    </w:rPr>
  </w:style>
  <w:style w:type="paragraph" w:styleId="Sraotsinys">
    <w:name w:val="List Continue"/>
    <w:basedOn w:val="prastasis"/>
    <w:uiPriority w:val="99"/>
    <w:semiHidden/>
    <w:unhideWhenUsed/>
    <w:rsid w:val="006D2D87"/>
    <w:pPr>
      <w:spacing w:after="120"/>
      <w:ind w:left="283"/>
      <w:contextualSpacing/>
    </w:pPr>
    <w:rPr>
      <w:lang w:eastAsia="en-US"/>
    </w:rPr>
  </w:style>
  <w:style w:type="paragraph" w:styleId="Sraotsinys2">
    <w:name w:val="List Continue 2"/>
    <w:basedOn w:val="prastasis"/>
    <w:uiPriority w:val="99"/>
    <w:semiHidden/>
    <w:unhideWhenUsed/>
    <w:rsid w:val="006D2D87"/>
    <w:pPr>
      <w:spacing w:after="120"/>
      <w:ind w:left="566"/>
      <w:contextualSpacing/>
    </w:pPr>
    <w:rPr>
      <w:lang w:eastAsia="en-US"/>
    </w:rPr>
  </w:style>
  <w:style w:type="paragraph" w:styleId="Pagrindiniotekstopirmatrauka">
    <w:name w:val="Body Text First Indent"/>
    <w:basedOn w:val="Pagrindinistekstas"/>
    <w:link w:val="PagrindiniotekstopirmatraukaDiagrama"/>
    <w:uiPriority w:val="99"/>
    <w:semiHidden/>
    <w:unhideWhenUsed/>
    <w:rsid w:val="006D2D87"/>
    <w:pPr>
      <w:ind w:firstLine="210"/>
    </w:pPr>
    <w:rPr>
      <w:lang w:val="lt-LT" w:eastAsia="x-none"/>
    </w:rPr>
  </w:style>
  <w:style w:type="character" w:customStyle="1" w:styleId="PagrindiniotekstopirmatraukaDiagrama">
    <w:name w:val="Pagrindinio teksto pirma įtrauka Diagrama"/>
    <w:basedOn w:val="PagrindinistekstasDiagrama1"/>
    <w:link w:val="Pagrindiniotekstopirmatrauka"/>
    <w:uiPriority w:val="99"/>
    <w:semiHidden/>
    <w:rsid w:val="006D2D87"/>
    <w:rPr>
      <w:rFonts w:ascii="Times New Roman" w:eastAsia="Times New Roman" w:hAnsi="Times New Roman" w:cs="Times New Roman"/>
      <w:kern w:val="0"/>
      <w:szCs w:val="20"/>
      <w:lang w:val="lt-LT" w:eastAsia="x-none"/>
      <w14:ligatures w14:val="none"/>
    </w:rPr>
  </w:style>
  <w:style w:type="paragraph" w:styleId="Pagrindiniotekstopirmatrauka2">
    <w:name w:val="Body Text First Indent 2"/>
    <w:basedOn w:val="Pagrindiniotekstotrauka"/>
    <w:link w:val="Pagrindiniotekstopirmatrauka2Diagrama"/>
    <w:uiPriority w:val="99"/>
    <w:semiHidden/>
    <w:unhideWhenUsed/>
    <w:rsid w:val="006D2D87"/>
    <w:pPr>
      <w:ind w:firstLine="210"/>
    </w:pPr>
    <w:rPr>
      <w:lang w:val="lt-LT" w:eastAsia="x-none"/>
    </w:rPr>
  </w:style>
  <w:style w:type="character" w:customStyle="1" w:styleId="Pagrindiniotekstopirmatrauka2Diagrama">
    <w:name w:val="Pagrindinio teksto pirma įtrauka 2 Diagrama"/>
    <w:basedOn w:val="PagrindiniotekstotraukaDiagrama"/>
    <w:link w:val="Pagrindiniotekstopirmatrauka2"/>
    <w:uiPriority w:val="99"/>
    <w:semiHidden/>
    <w:rsid w:val="006D2D87"/>
    <w:rPr>
      <w:rFonts w:ascii="Times New Roman" w:eastAsia="Times New Roman" w:hAnsi="Times New Roman" w:cs="Times New Roman"/>
      <w:kern w:val="0"/>
      <w:szCs w:val="20"/>
      <w:lang w:val="lt-LT" w:eastAsia="x-none"/>
      <w14:ligatures w14:val="none"/>
    </w:rPr>
  </w:style>
  <w:style w:type="paragraph" w:styleId="Pagrindinistekstas2">
    <w:name w:val="Body Text 2"/>
    <w:basedOn w:val="prastasis"/>
    <w:link w:val="Pagrindinistekstas2Diagrama"/>
    <w:uiPriority w:val="99"/>
    <w:semiHidden/>
    <w:unhideWhenUsed/>
    <w:rsid w:val="006D2D87"/>
    <w:pPr>
      <w:spacing w:after="120" w:line="480" w:lineRule="auto"/>
    </w:pPr>
    <w:rPr>
      <w:lang w:val="x-none" w:eastAsia="x-none"/>
    </w:rPr>
  </w:style>
  <w:style w:type="character" w:customStyle="1" w:styleId="Pagrindinistekstas2Diagrama">
    <w:name w:val="Pagrindinis tekstas 2 Diagrama"/>
    <w:basedOn w:val="Numatytasispastraiposriftas"/>
    <w:link w:val="Pagrindinistekstas2"/>
    <w:uiPriority w:val="99"/>
    <w:semiHidden/>
    <w:rsid w:val="006D2D87"/>
    <w:rPr>
      <w:rFonts w:ascii="Times New Roman" w:eastAsia="Times New Roman" w:hAnsi="Times New Roman" w:cs="Times New Roman"/>
      <w:kern w:val="0"/>
      <w:szCs w:val="20"/>
      <w:lang w:val="x-none" w:eastAsia="x-none"/>
      <w14:ligatures w14:val="none"/>
    </w:rPr>
  </w:style>
  <w:style w:type="paragraph" w:styleId="Pagrindinistekstas3">
    <w:name w:val="Body Text 3"/>
    <w:basedOn w:val="prastasis"/>
    <w:link w:val="Pagrindinistekstas3Diagrama"/>
    <w:uiPriority w:val="99"/>
    <w:semiHidden/>
    <w:unhideWhenUsed/>
    <w:rsid w:val="006D2D87"/>
    <w:pPr>
      <w:spacing w:after="120"/>
    </w:pPr>
    <w:rPr>
      <w:sz w:val="16"/>
      <w:szCs w:val="16"/>
      <w:lang w:val="x-none" w:eastAsia="x-none"/>
    </w:rPr>
  </w:style>
  <w:style w:type="character" w:customStyle="1" w:styleId="Pagrindinistekstas3Diagrama">
    <w:name w:val="Pagrindinis tekstas 3 Diagrama"/>
    <w:basedOn w:val="Numatytasispastraiposriftas"/>
    <w:link w:val="Pagrindinistekstas3"/>
    <w:uiPriority w:val="99"/>
    <w:semiHidden/>
    <w:rsid w:val="006D2D87"/>
    <w:rPr>
      <w:rFonts w:ascii="Times New Roman" w:eastAsia="Times New Roman" w:hAnsi="Times New Roman" w:cs="Times New Roman"/>
      <w:kern w:val="0"/>
      <w:sz w:val="16"/>
      <w:szCs w:val="16"/>
      <w:lang w:val="x-none" w:eastAsia="x-none"/>
      <w14:ligatures w14:val="none"/>
    </w:rPr>
  </w:style>
  <w:style w:type="paragraph" w:styleId="Pagrindiniotekstotrauka2">
    <w:name w:val="Body Text Indent 2"/>
    <w:basedOn w:val="prastasis"/>
    <w:link w:val="Pagrindiniotekstotrauka2Diagrama"/>
    <w:uiPriority w:val="99"/>
    <w:semiHidden/>
    <w:unhideWhenUsed/>
    <w:rsid w:val="006D2D87"/>
    <w:pPr>
      <w:spacing w:after="120" w:line="480" w:lineRule="auto"/>
      <w:ind w:left="283"/>
    </w:pPr>
    <w:rPr>
      <w:szCs w:val="24"/>
      <w:lang w:val="en-GB" w:eastAsia="en-US"/>
    </w:rPr>
  </w:style>
  <w:style w:type="character" w:customStyle="1" w:styleId="Pagrindiniotekstotrauka2Diagrama">
    <w:name w:val="Pagrindinio teksto įtrauka 2 Diagrama"/>
    <w:basedOn w:val="Numatytasispastraiposriftas"/>
    <w:link w:val="Pagrindiniotekstotrauka2"/>
    <w:uiPriority w:val="99"/>
    <w:semiHidden/>
    <w:rsid w:val="006D2D87"/>
    <w:rPr>
      <w:rFonts w:ascii="Times New Roman" w:eastAsia="Times New Roman" w:hAnsi="Times New Roman" w:cs="Times New Roman"/>
      <w:kern w:val="0"/>
      <w:lang w:val="en-GB"/>
      <w14:ligatures w14:val="none"/>
    </w:rPr>
  </w:style>
  <w:style w:type="paragraph" w:styleId="Pagrindiniotekstotrauka3">
    <w:name w:val="Body Text Indent 3"/>
    <w:basedOn w:val="prastasis"/>
    <w:link w:val="Pagrindiniotekstotrauka3Diagrama"/>
    <w:uiPriority w:val="99"/>
    <w:semiHidden/>
    <w:unhideWhenUsed/>
    <w:rsid w:val="006D2D87"/>
    <w:pPr>
      <w:tabs>
        <w:tab w:val="left" w:pos="4536"/>
      </w:tabs>
      <w:ind w:firstLine="2268"/>
      <w:jc w:val="both"/>
    </w:pPr>
    <w:rPr>
      <w:lang w:val="x-none" w:eastAsia="x-none"/>
    </w:rPr>
  </w:style>
  <w:style w:type="character" w:customStyle="1" w:styleId="Pagrindiniotekstotrauka3Diagrama">
    <w:name w:val="Pagrindinio teksto įtrauka 3 Diagrama"/>
    <w:basedOn w:val="Numatytasispastraiposriftas"/>
    <w:link w:val="Pagrindiniotekstotrauka3"/>
    <w:uiPriority w:val="99"/>
    <w:semiHidden/>
    <w:rsid w:val="006D2D87"/>
    <w:rPr>
      <w:rFonts w:ascii="Times New Roman" w:eastAsia="Times New Roman" w:hAnsi="Times New Roman" w:cs="Times New Roman"/>
      <w:kern w:val="0"/>
      <w:szCs w:val="20"/>
      <w:lang w:val="x-none" w:eastAsia="x-none"/>
      <w14:ligatures w14:val="none"/>
    </w:rPr>
  </w:style>
  <w:style w:type="paragraph" w:styleId="Paprastasistekstas">
    <w:name w:val="Plain Text"/>
    <w:basedOn w:val="prastasis"/>
    <w:link w:val="PaprastasistekstasDiagrama"/>
    <w:uiPriority w:val="99"/>
    <w:semiHidden/>
    <w:unhideWhenUsed/>
    <w:rsid w:val="006D2D87"/>
    <w:rPr>
      <w:lang w:val="en-US" w:eastAsia="en-US"/>
    </w:rPr>
  </w:style>
  <w:style w:type="character" w:customStyle="1" w:styleId="PaprastasistekstasDiagrama">
    <w:name w:val="Paprastasis tekstas Diagrama"/>
    <w:basedOn w:val="Numatytasispastraiposriftas"/>
    <w:link w:val="Paprastasistekstas"/>
    <w:uiPriority w:val="99"/>
    <w:semiHidden/>
    <w:rsid w:val="006D2D87"/>
    <w:rPr>
      <w:rFonts w:ascii="Times New Roman" w:eastAsia="Times New Roman" w:hAnsi="Times New Roman" w:cs="Times New Roman"/>
      <w:kern w:val="0"/>
      <w:szCs w:val="20"/>
      <w14:ligatures w14:val="none"/>
    </w:rPr>
  </w:style>
  <w:style w:type="paragraph" w:styleId="Komentarotema">
    <w:name w:val="annotation subject"/>
    <w:basedOn w:val="Komentarotekstas"/>
    <w:next w:val="Komentarotekstas"/>
    <w:link w:val="KomentarotemaDiagrama"/>
    <w:uiPriority w:val="99"/>
    <w:semiHidden/>
    <w:unhideWhenUsed/>
    <w:rsid w:val="006D2D87"/>
    <w:rPr>
      <w:b/>
      <w:bCs/>
    </w:rPr>
  </w:style>
  <w:style w:type="character" w:customStyle="1" w:styleId="KomentarotemaDiagrama">
    <w:name w:val="Komentaro tema Diagrama"/>
    <w:basedOn w:val="KomentarotekstasDiagrama1"/>
    <w:link w:val="Komentarotema"/>
    <w:uiPriority w:val="99"/>
    <w:semiHidden/>
    <w:rsid w:val="006D2D87"/>
    <w:rPr>
      <w:rFonts w:ascii="Times New Roman" w:eastAsia="Times New Roman" w:hAnsi="Times New Roman" w:cs="Times New Roman"/>
      <w:b/>
      <w:bCs/>
      <w:kern w:val="0"/>
      <w:sz w:val="20"/>
      <w:szCs w:val="20"/>
      <w:lang w:val="x-none" w:eastAsia="x-none"/>
      <w14:ligatures w14:val="none"/>
    </w:rPr>
  </w:style>
  <w:style w:type="paragraph" w:styleId="Debesliotekstas">
    <w:name w:val="Balloon Text"/>
    <w:basedOn w:val="prastasis"/>
    <w:link w:val="DebesliotekstasDiagrama"/>
    <w:uiPriority w:val="99"/>
    <w:semiHidden/>
    <w:unhideWhenUsed/>
    <w:rsid w:val="006D2D87"/>
    <w:rPr>
      <w:rFonts w:ascii="Tahoma" w:hAnsi="Tahoma"/>
      <w:sz w:val="16"/>
      <w:szCs w:val="16"/>
      <w:lang w:val="x-none"/>
    </w:rPr>
  </w:style>
  <w:style w:type="character" w:customStyle="1" w:styleId="DebesliotekstasDiagrama">
    <w:name w:val="Debesėlio tekstas Diagrama"/>
    <w:basedOn w:val="Numatytasispastraiposriftas"/>
    <w:link w:val="Debesliotekstas"/>
    <w:uiPriority w:val="99"/>
    <w:semiHidden/>
    <w:rsid w:val="006D2D87"/>
    <w:rPr>
      <w:rFonts w:ascii="Tahoma" w:eastAsia="Times New Roman" w:hAnsi="Tahoma" w:cs="Times New Roman"/>
      <w:kern w:val="0"/>
      <w:sz w:val="16"/>
      <w:szCs w:val="16"/>
      <w:lang w:val="x-none" w:eastAsia="lt-LT"/>
      <w14:ligatures w14:val="none"/>
    </w:rPr>
  </w:style>
  <w:style w:type="character" w:customStyle="1" w:styleId="BetarpDiagrama">
    <w:name w:val="Be tarpų Diagrama"/>
    <w:basedOn w:val="Numatytasispastraiposriftas"/>
    <w:link w:val="Betarp"/>
    <w:uiPriority w:val="1"/>
    <w:locked/>
    <w:rsid w:val="006D2D87"/>
    <w:rPr>
      <w:rFonts w:ascii="Times New Roman" w:eastAsia="Times New Roman" w:hAnsi="Times New Roman" w:cs="Times New Roman"/>
    </w:rPr>
  </w:style>
  <w:style w:type="paragraph" w:styleId="Betarp">
    <w:name w:val="No Spacing"/>
    <w:link w:val="BetarpDiagrama"/>
    <w:uiPriority w:val="1"/>
    <w:qFormat/>
    <w:rsid w:val="006D2D87"/>
    <w:pPr>
      <w:spacing w:after="0" w:line="240" w:lineRule="auto"/>
    </w:pPr>
    <w:rPr>
      <w:rFonts w:ascii="Times New Roman" w:eastAsia="Times New Roman" w:hAnsi="Times New Roman" w:cs="Times New Roman"/>
    </w:rPr>
  </w:style>
  <w:style w:type="paragraph" w:styleId="Pataisymai">
    <w:name w:val="Revision"/>
    <w:uiPriority w:val="99"/>
    <w:semiHidden/>
    <w:rsid w:val="006D2D87"/>
    <w:pPr>
      <w:spacing w:after="0" w:line="240" w:lineRule="auto"/>
    </w:pPr>
    <w:rPr>
      <w:rFonts w:ascii="Times New Roman" w:eastAsia="Times New Roman" w:hAnsi="Times New Roman" w:cs="Times New Roman"/>
      <w:kern w:val="0"/>
      <w:szCs w:val="20"/>
      <w:lang w:val="lt-LT"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6D2D87"/>
  </w:style>
  <w:style w:type="paragraph" w:customStyle="1" w:styleId="Point1">
    <w:name w:val="Point 1"/>
    <w:basedOn w:val="prastasis"/>
    <w:uiPriority w:val="99"/>
    <w:rsid w:val="006D2D87"/>
    <w:pPr>
      <w:spacing w:before="120" w:after="120"/>
      <w:ind w:left="1418" w:hanging="567"/>
      <w:jc w:val="both"/>
    </w:pPr>
    <w:rPr>
      <w:lang w:val="en-GB"/>
    </w:rPr>
  </w:style>
  <w:style w:type="paragraph" w:customStyle="1" w:styleId="DiagramaCharCharDiagramaCharCharDiagramaCharChar1DiagramaCharCharDiagrama">
    <w:name w:val="Diagrama Char Char Diagrama Char Char Diagrama Char Char1 Diagrama Char Char Diagrama"/>
    <w:basedOn w:val="prastasis"/>
    <w:uiPriority w:val="99"/>
    <w:semiHidden/>
    <w:rsid w:val="006D2D87"/>
    <w:pPr>
      <w:spacing w:after="160" w:line="240" w:lineRule="exact"/>
    </w:pPr>
    <w:rPr>
      <w:rFonts w:ascii="Verdana" w:hAnsi="Verdana" w:cs="Verdana"/>
      <w:sz w:val="20"/>
    </w:rPr>
  </w:style>
  <w:style w:type="character" w:customStyle="1" w:styleId="BodytextChar">
    <w:name w:val="Body text Char"/>
    <w:link w:val="Pagrindinistekstas1"/>
    <w:locked/>
    <w:rsid w:val="006D2D87"/>
    <w:rPr>
      <w:rFonts w:ascii="TimesLT" w:eastAsia="Times New Roman" w:hAnsi="TimesLT" w:cs="TimesLT"/>
    </w:rPr>
  </w:style>
  <w:style w:type="paragraph" w:customStyle="1" w:styleId="Pagrindinistekstas1">
    <w:name w:val="Pagrindinis tekstas1"/>
    <w:link w:val="BodytextChar"/>
    <w:rsid w:val="006D2D87"/>
    <w:pPr>
      <w:snapToGrid w:val="0"/>
      <w:spacing w:after="0" w:line="240" w:lineRule="auto"/>
      <w:ind w:firstLine="312"/>
      <w:jc w:val="both"/>
    </w:pPr>
    <w:rPr>
      <w:rFonts w:ascii="TimesLT" w:eastAsia="Times New Roman" w:hAnsi="TimesLT" w:cs="TimesLT"/>
    </w:rPr>
  </w:style>
  <w:style w:type="paragraph" w:customStyle="1" w:styleId="CentrBoldm">
    <w:name w:val="CentrBoldm"/>
    <w:basedOn w:val="prastasis"/>
    <w:uiPriority w:val="99"/>
    <w:rsid w:val="006D2D8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uiPriority w:val="99"/>
    <w:rsid w:val="006D2D87"/>
    <w:pPr>
      <w:spacing w:before="100" w:beforeAutospacing="1" w:after="100" w:afterAutospacing="1"/>
    </w:pPr>
    <w:rPr>
      <w:szCs w:val="24"/>
    </w:rPr>
  </w:style>
  <w:style w:type="paragraph" w:customStyle="1" w:styleId="MAZAS">
    <w:name w:val="MAZAS"/>
    <w:uiPriority w:val="99"/>
    <w:rsid w:val="006D2D87"/>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14:ligatures w14:val="none"/>
    </w:rPr>
  </w:style>
  <w:style w:type="paragraph" w:customStyle="1" w:styleId="Statja">
    <w:name w:val="Statja"/>
    <w:basedOn w:val="prastasis"/>
    <w:uiPriority w:val="99"/>
    <w:rsid w:val="006D2D8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uiPriority w:val="99"/>
    <w:rsid w:val="006D2D87"/>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14:ligatures w14:val="none"/>
    </w:rPr>
  </w:style>
  <w:style w:type="paragraph" w:customStyle="1" w:styleId="CentrBold">
    <w:name w:val="CentrBold"/>
    <w:uiPriority w:val="99"/>
    <w:rsid w:val="006D2D87"/>
    <w:pPr>
      <w:autoSpaceDE w:val="0"/>
      <w:autoSpaceDN w:val="0"/>
      <w:adjustRightInd w:val="0"/>
      <w:spacing w:after="0" w:line="240" w:lineRule="auto"/>
      <w:jc w:val="center"/>
    </w:pPr>
    <w:rPr>
      <w:rFonts w:ascii="TimesLT" w:eastAsia="Times New Roman" w:hAnsi="TimesLT" w:cs="Times New Roman"/>
      <w:b/>
      <w:bCs/>
      <w:caps/>
      <w:kern w:val="0"/>
      <w:sz w:val="20"/>
      <w:szCs w:val="20"/>
      <w14:ligatures w14:val="none"/>
    </w:rPr>
  </w:style>
  <w:style w:type="paragraph" w:customStyle="1" w:styleId="Linija">
    <w:name w:val="Linija"/>
    <w:basedOn w:val="prastasis"/>
    <w:uiPriority w:val="99"/>
    <w:rsid w:val="006D2D87"/>
    <w:pPr>
      <w:autoSpaceDE w:val="0"/>
      <w:autoSpaceDN w:val="0"/>
      <w:adjustRightInd w:val="0"/>
      <w:jc w:val="center"/>
    </w:pPr>
    <w:rPr>
      <w:rFonts w:ascii="TimesLT" w:hAnsi="TimesLT"/>
      <w:sz w:val="12"/>
      <w:szCs w:val="12"/>
      <w:lang w:val="en-US" w:eastAsia="en-US"/>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uiPriority w:val="99"/>
    <w:rsid w:val="006D2D87"/>
    <w:pPr>
      <w:spacing w:after="160" w:line="240" w:lineRule="exact"/>
    </w:pPr>
    <w:rPr>
      <w:rFonts w:ascii="Tahoma" w:hAnsi="Tahoma"/>
      <w:sz w:val="20"/>
      <w:lang w:val="en-US" w:eastAsia="en-US"/>
    </w:rPr>
  </w:style>
  <w:style w:type="paragraph" w:customStyle="1" w:styleId="Default">
    <w:name w:val="Default"/>
    <w:uiPriority w:val="99"/>
    <w:rsid w:val="006D2D87"/>
    <w:pPr>
      <w:autoSpaceDE w:val="0"/>
      <w:autoSpaceDN w:val="0"/>
      <w:adjustRightInd w:val="0"/>
      <w:spacing w:after="0" w:line="240" w:lineRule="auto"/>
    </w:pPr>
    <w:rPr>
      <w:rFonts w:ascii="Times New Roman" w:eastAsia="Calibri" w:hAnsi="Times New Roman" w:cs="Times New Roman"/>
      <w:color w:val="000000"/>
      <w:kern w:val="0"/>
      <w:lang w:val="lt-LT"/>
      <w14:ligatures w14:val="none"/>
    </w:rPr>
  </w:style>
  <w:style w:type="character" w:customStyle="1" w:styleId="LentelDiagrama">
    <w:name w:val="Lentelė Diagrama"/>
    <w:link w:val="Lentel"/>
    <w:uiPriority w:val="99"/>
    <w:locked/>
    <w:rsid w:val="006D2D87"/>
    <w:rPr>
      <w:rFonts w:ascii="Times New Roman" w:eastAsia="Times New Roman" w:hAnsi="Times New Roman" w:cs="Times New Roman"/>
      <w:b/>
      <w:sz w:val="22"/>
      <w:szCs w:val="22"/>
    </w:rPr>
  </w:style>
  <w:style w:type="paragraph" w:customStyle="1" w:styleId="Lentel">
    <w:name w:val="Lentelė"/>
    <w:basedOn w:val="prastasis"/>
    <w:link w:val="LentelDiagrama"/>
    <w:uiPriority w:val="99"/>
    <w:qFormat/>
    <w:rsid w:val="006D2D87"/>
    <w:pPr>
      <w:numPr>
        <w:numId w:val="3"/>
      </w:numPr>
      <w:spacing w:before="120"/>
      <w:ind w:left="0" w:firstLine="0"/>
      <w:jc w:val="both"/>
    </w:pPr>
    <w:rPr>
      <w:b/>
      <w:kern w:val="2"/>
      <w:sz w:val="22"/>
      <w:szCs w:val="22"/>
      <w:lang w:val="en-US" w:eastAsia="en-US"/>
      <w14:ligatures w14:val="standardContextual"/>
    </w:rPr>
  </w:style>
  <w:style w:type="paragraph" w:customStyle="1" w:styleId="Betarp1">
    <w:name w:val="Be tarpų1"/>
    <w:uiPriority w:val="99"/>
    <w:rsid w:val="006D2D87"/>
    <w:pPr>
      <w:spacing w:after="0" w:line="240" w:lineRule="auto"/>
    </w:pPr>
    <w:rPr>
      <w:rFonts w:ascii="Calibri" w:eastAsia="Calibri" w:hAnsi="Calibri" w:cs="Calibri"/>
      <w:kern w:val="0"/>
      <w:lang w:val="lt-LT" w:eastAsia="lt-LT"/>
      <w14:ligatures w14:val="none"/>
    </w:rPr>
  </w:style>
  <w:style w:type="paragraph" w:customStyle="1" w:styleId="xl65">
    <w:name w:val="xl65"/>
    <w:basedOn w:val="prastasis"/>
    <w:uiPriority w:val="99"/>
    <w:rsid w:val="006D2D87"/>
    <w:pPr>
      <w:pBdr>
        <w:left w:val="single" w:sz="8" w:space="0" w:color="auto"/>
        <w:right w:val="single" w:sz="8" w:space="0" w:color="auto"/>
      </w:pBdr>
      <w:spacing w:before="100" w:beforeAutospacing="1" w:after="100" w:afterAutospacing="1"/>
    </w:pPr>
    <w:rPr>
      <w:szCs w:val="24"/>
    </w:rPr>
  </w:style>
  <w:style w:type="paragraph" w:customStyle="1" w:styleId="xl66">
    <w:name w:val="xl66"/>
    <w:basedOn w:val="prastasis"/>
    <w:uiPriority w:val="99"/>
    <w:rsid w:val="006D2D87"/>
    <w:pPr>
      <w:pBdr>
        <w:bottom w:val="single" w:sz="8" w:space="0" w:color="auto"/>
      </w:pBdr>
      <w:spacing w:before="100" w:beforeAutospacing="1" w:after="100" w:afterAutospacing="1"/>
      <w:jc w:val="center"/>
    </w:pPr>
    <w:rPr>
      <w:szCs w:val="24"/>
    </w:rPr>
  </w:style>
  <w:style w:type="paragraph" w:customStyle="1" w:styleId="xl67">
    <w:name w:val="xl67"/>
    <w:basedOn w:val="prastasis"/>
    <w:uiPriority w:val="99"/>
    <w:rsid w:val="006D2D87"/>
    <w:pPr>
      <w:pBdr>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68">
    <w:name w:val="xl68"/>
    <w:basedOn w:val="prastasis"/>
    <w:uiPriority w:val="99"/>
    <w:rsid w:val="006D2D87"/>
    <w:pPr>
      <w:pBdr>
        <w:top w:val="single" w:sz="8" w:space="0" w:color="auto"/>
        <w:left w:val="single" w:sz="8" w:space="0" w:color="auto"/>
        <w:bottom w:val="single" w:sz="8" w:space="0" w:color="auto"/>
        <w:right w:val="single" w:sz="8" w:space="0" w:color="auto"/>
      </w:pBdr>
      <w:spacing w:before="100" w:beforeAutospacing="1" w:after="100" w:afterAutospacing="1"/>
    </w:pPr>
    <w:rPr>
      <w:szCs w:val="24"/>
    </w:rPr>
  </w:style>
  <w:style w:type="paragraph" w:customStyle="1" w:styleId="xl69">
    <w:name w:val="xl69"/>
    <w:basedOn w:val="prastasis"/>
    <w:uiPriority w:val="99"/>
    <w:rsid w:val="006D2D87"/>
    <w:pPr>
      <w:pBdr>
        <w:top w:val="single" w:sz="8" w:space="0" w:color="auto"/>
        <w:bottom w:val="single" w:sz="8" w:space="0" w:color="auto"/>
      </w:pBdr>
      <w:spacing w:before="100" w:beforeAutospacing="1" w:after="100" w:afterAutospacing="1"/>
      <w:jc w:val="center"/>
    </w:pPr>
    <w:rPr>
      <w:szCs w:val="24"/>
    </w:rPr>
  </w:style>
  <w:style w:type="paragraph" w:customStyle="1" w:styleId="xl70">
    <w:name w:val="xl70"/>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1">
    <w:name w:val="xl71"/>
    <w:basedOn w:val="prastasis"/>
    <w:uiPriority w:val="99"/>
    <w:rsid w:val="006D2D87"/>
    <w:pPr>
      <w:spacing w:before="100" w:beforeAutospacing="1" w:after="100" w:afterAutospacing="1"/>
      <w:jc w:val="center"/>
    </w:pPr>
    <w:rPr>
      <w:szCs w:val="24"/>
    </w:rPr>
  </w:style>
  <w:style w:type="paragraph" w:customStyle="1" w:styleId="xl72">
    <w:name w:val="xl72"/>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3">
    <w:name w:val="xl73"/>
    <w:basedOn w:val="prastasis"/>
    <w:uiPriority w:val="99"/>
    <w:rsid w:val="006D2D8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74">
    <w:name w:val="xl74"/>
    <w:basedOn w:val="prastasis"/>
    <w:uiPriority w:val="99"/>
    <w:rsid w:val="006D2D87"/>
    <w:pPr>
      <w:pBdr>
        <w:top w:val="single" w:sz="8" w:space="0" w:color="auto"/>
        <w:left w:val="single" w:sz="8" w:space="0" w:color="auto"/>
      </w:pBdr>
      <w:spacing w:before="100" w:beforeAutospacing="1" w:after="100" w:afterAutospacing="1"/>
      <w:jc w:val="center"/>
    </w:pPr>
    <w:rPr>
      <w:b/>
      <w:bCs/>
      <w:szCs w:val="24"/>
    </w:rPr>
  </w:style>
  <w:style w:type="paragraph" w:customStyle="1" w:styleId="xl75">
    <w:name w:val="xl75"/>
    <w:basedOn w:val="prastasis"/>
    <w:uiPriority w:val="99"/>
    <w:rsid w:val="006D2D87"/>
    <w:pPr>
      <w:pBdr>
        <w:top w:val="single" w:sz="8" w:space="0" w:color="auto"/>
        <w:right w:val="single" w:sz="8" w:space="0" w:color="auto"/>
      </w:pBdr>
      <w:spacing w:before="100" w:beforeAutospacing="1" w:after="100" w:afterAutospacing="1"/>
      <w:jc w:val="center"/>
    </w:pPr>
    <w:rPr>
      <w:b/>
      <w:bCs/>
      <w:szCs w:val="24"/>
    </w:rPr>
  </w:style>
  <w:style w:type="paragraph" w:customStyle="1" w:styleId="xl76">
    <w:name w:val="xl76"/>
    <w:basedOn w:val="prastasis"/>
    <w:uiPriority w:val="99"/>
    <w:rsid w:val="006D2D87"/>
    <w:pPr>
      <w:pBdr>
        <w:left w:val="single" w:sz="8" w:space="0" w:color="auto"/>
      </w:pBdr>
      <w:spacing w:before="100" w:beforeAutospacing="1" w:after="100" w:afterAutospacing="1"/>
      <w:jc w:val="center"/>
    </w:pPr>
    <w:rPr>
      <w:b/>
      <w:bCs/>
      <w:szCs w:val="24"/>
    </w:rPr>
  </w:style>
  <w:style w:type="paragraph" w:customStyle="1" w:styleId="xl77">
    <w:name w:val="xl77"/>
    <w:basedOn w:val="prastasis"/>
    <w:uiPriority w:val="99"/>
    <w:rsid w:val="006D2D87"/>
    <w:pPr>
      <w:pBdr>
        <w:right w:val="single" w:sz="8" w:space="0" w:color="auto"/>
      </w:pBdr>
      <w:spacing w:before="100" w:beforeAutospacing="1" w:after="100" w:afterAutospacing="1"/>
      <w:jc w:val="center"/>
    </w:pPr>
    <w:rPr>
      <w:b/>
      <w:bCs/>
      <w:szCs w:val="24"/>
    </w:rPr>
  </w:style>
  <w:style w:type="paragraph" w:customStyle="1" w:styleId="xl78">
    <w:name w:val="xl78"/>
    <w:basedOn w:val="prastasis"/>
    <w:uiPriority w:val="99"/>
    <w:rsid w:val="006D2D87"/>
    <w:pPr>
      <w:pBdr>
        <w:left w:val="single" w:sz="8" w:space="0" w:color="auto"/>
        <w:bottom w:val="single" w:sz="8" w:space="0" w:color="auto"/>
      </w:pBdr>
      <w:spacing w:before="100" w:beforeAutospacing="1" w:after="100" w:afterAutospacing="1"/>
      <w:jc w:val="center"/>
    </w:pPr>
    <w:rPr>
      <w:b/>
      <w:bCs/>
      <w:szCs w:val="24"/>
    </w:rPr>
  </w:style>
  <w:style w:type="paragraph" w:customStyle="1" w:styleId="xl79">
    <w:name w:val="xl79"/>
    <w:basedOn w:val="prastasis"/>
    <w:uiPriority w:val="99"/>
    <w:rsid w:val="006D2D87"/>
    <w:pPr>
      <w:pBdr>
        <w:bottom w:val="single" w:sz="8" w:space="0" w:color="auto"/>
        <w:right w:val="single" w:sz="8" w:space="0" w:color="auto"/>
      </w:pBdr>
      <w:spacing w:before="100" w:beforeAutospacing="1" w:after="100" w:afterAutospacing="1"/>
      <w:jc w:val="center"/>
    </w:pPr>
    <w:rPr>
      <w:b/>
      <w:bCs/>
      <w:szCs w:val="24"/>
    </w:rPr>
  </w:style>
  <w:style w:type="paragraph" w:customStyle="1" w:styleId="xl80">
    <w:name w:val="xl80"/>
    <w:basedOn w:val="prastasis"/>
    <w:uiPriority w:val="99"/>
    <w:rsid w:val="006D2D87"/>
    <w:pPr>
      <w:pBdr>
        <w:top w:val="single" w:sz="8" w:space="0" w:color="auto"/>
        <w:left w:val="single" w:sz="8" w:space="0" w:color="auto"/>
        <w:right w:val="single" w:sz="8" w:space="0" w:color="auto"/>
      </w:pBdr>
      <w:spacing w:before="100" w:beforeAutospacing="1" w:after="100" w:afterAutospacing="1"/>
      <w:jc w:val="center"/>
    </w:pPr>
    <w:rPr>
      <w:b/>
      <w:bCs/>
      <w:szCs w:val="24"/>
    </w:rPr>
  </w:style>
  <w:style w:type="paragraph" w:customStyle="1" w:styleId="xl81">
    <w:name w:val="xl81"/>
    <w:basedOn w:val="prastasis"/>
    <w:uiPriority w:val="99"/>
    <w:rsid w:val="006D2D87"/>
    <w:pPr>
      <w:pBdr>
        <w:left w:val="single" w:sz="8" w:space="0" w:color="auto"/>
        <w:right w:val="single" w:sz="8" w:space="0" w:color="auto"/>
      </w:pBdr>
      <w:spacing w:before="100" w:beforeAutospacing="1" w:after="100" w:afterAutospacing="1"/>
      <w:jc w:val="center"/>
    </w:pPr>
    <w:rPr>
      <w:b/>
      <w:bCs/>
      <w:szCs w:val="24"/>
    </w:rPr>
  </w:style>
  <w:style w:type="paragraph" w:customStyle="1" w:styleId="xl82">
    <w:name w:val="xl82"/>
    <w:basedOn w:val="prastasis"/>
    <w:uiPriority w:val="99"/>
    <w:rsid w:val="006D2D87"/>
    <w:pPr>
      <w:pBdr>
        <w:left w:val="single" w:sz="8" w:space="0" w:color="auto"/>
        <w:bottom w:val="single" w:sz="8" w:space="0" w:color="auto"/>
        <w:right w:val="single" w:sz="8" w:space="0" w:color="auto"/>
      </w:pBdr>
      <w:spacing w:before="100" w:beforeAutospacing="1" w:after="100" w:afterAutospacing="1"/>
      <w:jc w:val="center"/>
    </w:pPr>
    <w:rPr>
      <w:b/>
      <w:bCs/>
      <w:szCs w:val="24"/>
    </w:rPr>
  </w:style>
  <w:style w:type="paragraph" w:customStyle="1" w:styleId="xl83">
    <w:name w:val="xl83"/>
    <w:basedOn w:val="prastasis"/>
    <w:uiPriority w:val="99"/>
    <w:rsid w:val="006D2D87"/>
    <w:pPr>
      <w:pBdr>
        <w:top w:val="single" w:sz="8" w:space="0" w:color="auto"/>
        <w:left w:val="single" w:sz="8" w:space="0" w:color="auto"/>
        <w:bottom w:val="single" w:sz="8" w:space="0" w:color="auto"/>
      </w:pBdr>
      <w:spacing w:before="100" w:beforeAutospacing="1" w:after="100" w:afterAutospacing="1"/>
    </w:pPr>
    <w:rPr>
      <w:szCs w:val="24"/>
    </w:rPr>
  </w:style>
  <w:style w:type="paragraph" w:customStyle="1" w:styleId="xl84">
    <w:name w:val="xl84"/>
    <w:basedOn w:val="prastasis"/>
    <w:uiPriority w:val="99"/>
    <w:rsid w:val="006D2D87"/>
    <w:pPr>
      <w:pBdr>
        <w:top w:val="single" w:sz="8" w:space="0" w:color="auto"/>
        <w:bottom w:val="single" w:sz="8" w:space="0" w:color="auto"/>
        <w:right w:val="single" w:sz="8" w:space="0" w:color="auto"/>
      </w:pBdr>
      <w:spacing w:before="100" w:beforeAutospacing="1" w:after="100" w:afterAutospacing="1"/>
    </w:pPr>
    <w:rPr>
      <w:szCs w:val="24"/>
    </w:rPr>
  </w:style>
  <w:style w:type="paragraph" w:customStyle="1" w:styleId="xl85">
    <w:name w:val="xl85"/>
    <w:basedOn w:val="prastasis"/>
    <w:uiPriority w:val="99"/>
    <w:rsid w:val="006D2D87"/>
    <w:pPr>
      <w:pBdr>
        <w:top w:val="single" w:sz="8" w:space="0" w:color="auto"/>
        <w:left w:val="single" w:sz="8" w:space="0" w:color="auto"/>
        <w:bottom w:val="single" w:sz="8" w:space="0" w:color="auto"/>
      </w:pBdr>
      <w:spacing w:before="100" w:beforeAutospacing="1" w:after="100" w:afterAutospacing="1"/>
    </w:pPr>
    <w:rPr>
      <w:szCs w:val="24"/>
    </w:rPr>
  </w:style>
  <w:style w:type="paragraph" w:customStyle="1" w:styleId="xl86">
    <w:name w:val="xl86"/>
    <w:basedOn w:val="prastasis"/>
    <w:uiPriority w:val="99"/>
    <w:rsid w:val="006D2D87"/>
    <w:pPr>
      <w:pBdr>
        <w:top w:val="single" w:sz="8" w:space="0" w:color="auto"/>
        <w:bottom w:val="single" w:sz="8" w:space="0" w:color="auto"/>
      </w:pBdr>
      <w:spacing w:before="100" w:beforeAutospacing="1" w:after="100" w:afterAutospacing="1"/>
    </w:pPr>
    <w:rPr>
      <w:szCs w:val="24"/>
    </w:rPr>
  </w:style>
  <w:style w:type="paragraph" w:customStyle="1" w:styleId="xl87">
    <w:name w:val="xl87"/>
    <w:basedOn w:val="prastasis"/>
    <w:uiPriority w:val="99"/>
    <w:rsid w:val="006D2D87"/>
    <w:pPr>
      <w:pBdr>
        <w:top w:val="single" w:sz="8" w:space="0" w:color="auto"/>
        <w:bottom w:val="single" w:sz="8" w:space="0" w:color="auto"/>
        <w:right w:val="single" w:sz="8" w:space="0" w:color="auto"/>
      </w:pBdr>
      <w:spacing w:before="100" w:beforeAutospacing="1" w:after="100" w:afterAutospacing="1"/>
    </w:pPr>
    <w:rPr>
      <w:szCs w:val="24"/>
    </w:rPr>
  </w:style>
  <w:style w:type="paragraph" w:customStyle="1" w:styleId="xl88">
    <w:name w:val="xl88"/>
    <w:basedOn w:val="prastasis"/>
    <w:uiPriority w:val="99"/>
    <w:rsid w:val="006D2D87"/>
    <w:pPr>
      <w:pBdr>
        <w:top w:val="single" w:sz="8" w:space="0" w:color="auto"/>
        <w:left w:val="single" w:sz="8" w:space="0" w:color="auto"/>
        <w:bottom w:val="single" w:sz="8" w:space="0" w:color="auto"/>
      </w:pBdr>
      <w:spacing w:before="100" w:beforeAutospacing="1" w:after="100" w:afterAutospacing="1"/>
      <w:jc w:val="center"/>
    </w:pPr>
    <w:rPr>
      <w:szCs w:val="24"/>
    </w:rPr>
  </w:style>
  <w:style w:type="paragraph" w:customStyle="1" w:styleId="xl89">
    <w:name w:val="xl89"/>
    <w:basedOn w:val="prastasis"/>
    <w:uiPriority w:val="99"/>
    <w:rsid w:val="006D2D87"/>
    <w:pPr>
      <w:pBdr>
        <w:top w:val="single" w:sz="8" w:space="0" w:color="auto"/>
        <w:bottom w:val="single" w:sz="8" w:space="0" w:color="auto"/>
        <w:right w:val="single" w:sz="8" w:space="0" w:color="auto"/>
      </w:pBdr>
      <w:spacing w:before="100" w:beforeAutospacing="1" w:after="100" w:afterAutospacing="1"/>
      <w:jc w:val="center"/>
    </w:pPr>
    <w:rPr>
      <w:szCs w:val="24"/>
    </w:rPr>
  </w:style>
  <w:style w:type="paragraph" w:customStyle="1" w:styleId="xl90">
    <w:name w:val="xl90"/>
    <w:basedOn w:val="prastasis"/>
    <w:uiPriority w:val="99"/>
    <w:rsid w:val="006D2D87"/>
    <w:pPr>
      <w:pBdr>
        <w:top w:val="single" w:sz="8" w:space="0" w:color="auto"/>
      </w:pBdr>
      <w:spacing w:before="100" w:beforeAutospacing="1" w:after="100" w:afterAutospacing="1"/>
      <w:jc w:val="center"/>
    </w:pPr>
    <w:rPr>
      <w:b/>
      <w:bCs/>
      <w:szCs w:val="24"/>
    </w:rPr>
  </w:style>
  <w:style w:type="paragraph" w:customStyle="1" w:styleId="xl91">
    <w:name w:val="xl91"/>
    <w:basedOn w:val="prastasis"/>
    <w:uiPriority w:val="99"/>
    <w:rsid w:val="006D2D87"/>
    <w:pPr>
      <w:spacing w:before="100" w:beforeAutospacing="1" w:after="100" w:afterAutospacing="1"/>
      <w:jc w:val="center"/>
    </w:pPr>
    <w:rPr>
      <w:b/>
      <w:bCs/>
      <w:szCs w:val="24"/>
    </w:rPr>
  </w:style>
  <w:style w:type="paragraph" w:customStyle="1" w:styleId="xl92">
    <w:name w:val="xl92"/>
    <w:basedOn w:val="prastasis"/>
    <w:uiPriority w:val="99"/>
    <w:rsid w:val="006D2D87"/>
    <w:pPr>
      <w:pBdr>
        <w:bottom w:val="single" w:sz="8" w:space="0" w:color="auto"/>
      </w:pBdr>
      <w:spacing w:before="100" w:beforeAutospacing="1" w:after="100" w:afterAutospacing="1"/>
      <w:jc w:val="center"/>
    </w:pPr>
    <w:rPr>
      <w:b/>
      <w:bCs/>
      <w:szCs w:val="24"/>
    </w:rPr>
  </w:style>
  <w:style w:type="paragraph" w:customStyle="1" w:styleId="InsideAddress">
    <w:name w:val="Inside Address"/>
    <w:basedOn w:val="prastasis"/>
    <w:uiPriority w:val="99"/>
    <w:rsid w:val="006D2D87"/>
    <w:rPr>
      <w:lang w:eastAsia="en-US"/>
    </w:rPr>
  </w:style>
  <w:style w:type="character" w:customStyle="1" w:styleId="AntrinispavadinimasDiagrama">
    <w:name w:val="Antrinis pavadinimas Diagrama"/>
    <w:link w:val="Antrinispavadinimas1"/>
    <w:uiPriority w:val="11"/>
    <w:locked/>
    <w:rsid w:val="006D2D87"/>
    <w:rPr>
      <w:rFonts w:ascii="Cambria" w:eastAsia="Times New Roman" w:hAnsi="Cambria"/>
      <w:lang w:eastAsia="x-none"/>
    </w:rPr>
  </w:style>
  <w:style w:type="paragraph" w:customStyle="1" w:styleId="Antrinispavadinimas1">
    <w:name w:val="Antrinis pavadinimas1"/>
    <w:basedOn w:val="prastasis"/>
    <w:next w:val="prastasis"/>
    <w:link w:val="AntrinispavadinimasDiagrama"/>
    <w:uiPriority w:val="11"/>
    <w:qFormat/>
    <w:rsid w:val="006D2D87"/>
    <w:pPr>
      <w:spacing w:after="60"/>
      <w:jc w:val="center"/>
      <w:outlineLvl w:val="1"/>
    </w:pPr>
    <w:rPr>
      <w:rFonts w:ascii="Cambria" w:hAnsi="Cambria" w:cstheme="minorBidi"/>
      <w:kern w:val="2"/>
      <w:szCs w:val="24"/>
      <w:lang w:val="en-US" w:eastAsia="x-none"/>
      <w14:ligatures w14:val="standardContextual"/>
    </w:rPr>
  </w:style>
  <w:style w:type="paragraph" w:customStyle="1" w:styleId="ReferenceLine">
    <w:name w:val="Reference Line"/>
    <w:basedOn w:val="Pagrindinistekstas"/>
    <w:uiPriority w:val="99"/>
    <w:rsid w:val="006D2D87"/>
    <w:rPr>
      <w:lang w:val="lt-LT" w:eastAsia="x-none"/>
    </w:rPr>
  </w:style>
  <w:style w:type="paragraph" w:customStyle="1" w:styleId="NoSpacing1">
    <w:name w:val="No Spacing1"/>
    <w:uiPriority w:val="1"/>
    <w:qFormat/>
    <w:rsid w:val="006D2D87"/>
    <w:pPr>
      <w:spacing w:after="0" w:line="240" w:lineRule="auto"/>
    </w:pPr>
    <w:rPr>
      <w:rFonts w:ascii="Calibri" w:eastAsia="Calibri" w:hAnsi="Calibri" w:cs="Times New Roman"/>
      <w:kern w:val="0"/>
      <w:sz w:val="22"/>
      <w:szCs w:val="22"/>
      <w14:ligatures w14:val="none"/>
    </w:rPr>
  </w:style>
  <w:style w:type="character" w:customStyle="1" w:styleId="TekstasDiagrama">
    <w:name w:val="! Tekstas Diagrama"/>
    <w:basedOn w:val="Numatytasispastraiposriftas"/>
    <w:link w:val="Tekstas"/>
    <w:locked/>
    <w:rsid w:val="006D2D87"/>
    <w:rPr>
      <w:rFonts w:ascii="Times New Roman" w:eastAsia="Times New Roman" w:hAnsi="Times New Roman" w:cs="Times New Roman"/>
      <w:szCs w:val="22"/>
    </w:rPr>
  </w:style>
  <w:style w:type="paragraph" w:customStyle="1" w:styleId="Tekstas">
    <w:name w:val="! Tekstas"/>
    <w:basedOn w:val="prastasis"/>
    <w:link w:val="TekstasDiagrama"/>
    <w:qFormat/>
    <w:rsid w:val="006D2D87"/>
    <w:rPr>
      <w:kern w:val="2"/>
      <w:szCs w:val="22"/>
      <w:lang w:val="en-US" w:eastAsia="en-US"/>
      <w14:ligatures w14:val="standardContextual"/>
    </w:rPr>
  </w:style>
  <w:style w:type="paragraph" w:customStyle="1" w:styleId="Standard">
    <w:name w:val="Standard"/>
    <w:uiPriority w:val="99"/>
    <w:rsid w:val="006D2D87"/>
    <w:pPr>
      <w:widowControl w:val="0"/>
      <w:suppressAutoHyphens/>
      <w:autoSpaceDE w:val="0"/>
      <w:autoSpaceDN w:val="0"/>
      <w:spacing w:after="0" w:line="240" w:lineRule="auto"/>
      <w:ind w:firstLine="720"/>
    </w:pPr>
    <w:rPr>
      <w:rFonts w:ascii="Arial" w:eastAsia="Times New Roman" w:hAnsi="Arial" w:cs="Arial"/>
      <w:kern w:val="3"/>
      <w:sz w:val="20"/>
      <w:lang w:val="lt-LT" w:eastAsia="zh-CN"/>
      <w14:ligatures w14:val="none"/>
    </w:rPr>
  </w:style>
  <w:style w:type="paragraph" w:customStyle="1" w:styleId="Lentelsturinys">
    <w:name w:val="Lentelės turinys"/>
    <w:basedOn w:val="prastasis"/>
    <w:uiPriority w:val="99"/>
    <w:rsid w:val="006D2D87"/>
    <w:pPr>
      <w:widowControl w:val="0"/>
      <w:suppressLineNumbers/>
      <w:suppressAutoHyphens/>
    </w:pPr>
    <w:rPr>
      <w:rFonts w:ascii="Liberation Serif" w:eastAsia="Calibri" w:hAnsi="Liberation Serif" w:cs="Lohit Hindi"/>
      <w:kern w:val="2"/>
      <w:szCs w:val="24"/>
      <w:lang w:eastAsia="zh-CN" w:bidi="hi-IN"/>
    </w:rPr>
  </w:style>
  <w:style w:type="paragraph" w:customStyle="1" w:styleId="pf0">
    <w:name w:val="pf0"/>
    <w:basedOn w:val="prastasis"/>
    <w:uiPriority w:val="99"/>
    <w:rsid w:val="006D2D87"/>
    <w:pPr>
      <w:spacing w:before="100" w:beforeAutospacing="1" w:after="100" w:afterAutospacing="1"/>
    </w:pPr>
    <w:rPr>
      <w:szCs w:val="24"/>
    </w:rPr>
  </w:style>
  <w:style w:type="paragraph" w:customStyle="1" w:styleId="muitypography-root">
    <w:name w:val="muitypography-root"/>
    <w:basedOn w:val="prastasis"/>
    <w:uiPriority w:val="99"/>
    <w:rsid w:val="006D2D87"/>
    <w:pPr>
      <w:spacing w:before="100" w:beforeAutospacing="1" w:after="100" w:afterAutospacing="1"/>
    </w:pPr>
    <w:rPr>
      <w:szCs w:val="24"/>
    </w:rPr>
  </w:style>
  <w:style w:type="paragraph" w:customStyle="1" w:styleId="paragraph">
    <w:name w:val="paragraph"/>
    <w:basedOn w:val="prastasis"/>
    <w:uiPriority w:val="99"/>
    <w:rsid w:val="006D2D87"/>
    <w:pPr>
      <w:spacing w:before="100" w:beforeAutospacing="1" w:after="100" w:afterAutospacing="1"/>
    </w:pPr>
    <w:rPr>
      <w:szCs w:val="24"/>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nhideWhenUsed/>
    <w:rsid w:val="006D2D87"/>
    <w:rPr>
      <w:vertAlign w:val="superscript"/>
    </w:rPr>
  </w:style>
  <w:style w:type="character" w:styleId="Komentaronuoroda">
    <w:name w:val="annotation reference"/>
    <w:uiPriority w:val="99"/>
    <w:semiHidden/>
    <w:unhideWhenUsed/>
    <w:rsid w:val="006D2D87"/>
    <w:rPr>
      <w:sz w:val="16"/>
      <w:szCs w:val="16"/>
    </w:rPr>
  </w:style>
  <w:style w:type="character" w:customStyle="1" w:styleId="tblrowlbl1">
    <w:name w:val="tblrowlbl1"/>
    <w:rsid w:val="006D2D87"/>
    <w:rPr>
      <w:rFonts w:ascii="Arial" w:hAnsi="Arial" w:cs="Arial" w:hint="default"/>
      <w:b/>
      <w:bCs/>
      <w:color w:val="000000"/>
      <w:sz w:val="18"/>
      <w:szCs w:val="18"/>
      <w:shd w:val="clear" w:color="auto" w:fill="FFFFFF"/>
    </w:rPr>
  </w:style>
  <w:style w:type="character" w:customStyle="1" w:styleId="parahead1">
    <w:name w:val="parahead1"/>
    <w:rsid w:val="006D2D87"/>
    <w:rPr>
      <w:rFonts w:ascii="Verdana" w:hAnsi="Verdana" w:hint="default"/>
      <w:b/>
      <w:bCs/>
      <w:color w:val="000000"/>
      <w:sz w:val="17"/>
      <w:szCs w:val="17"/>
    </w:rPr>
  </w:style>
  <w:style w:type="character" w:customStyle="1" w:styleId="tblrowlbl">
    <w:name w:val="tblrowlbl"/>
    <w:basedOn w:val="Numatytasispastraiposriftas"/>
    <w:rsid w:val="006D2D87"/>
  </w:style>
  <w:style w:type="character" w:customStyle="1" w:styleId="Paminjimas1">
    <w:name w:val="Paminėjimas1"/>
    <w:uiPriority w:val="99"/>
    <w:semiHidden/>
    <w:rsid w:val="006D2D87"/>
    <w:rPr>
      <w:color w:val="2B579A"/>
      <w:shd w:val="clear" w:color="auto" w:fill="E6E6E6"/>
    </w:rPr>
  </w:style>
  <w:style w:type="character" w:customStyle="1" w:styleId="Neapdorotaspaminjimas1">
    <w:name w:val="Neapdorotas paminėjimas1"/>
    <w:uiPriority w:val="99"/>
    <w:semiHidden/>
    <w:rsid w:val="006D2D87"/>
    <w:rPr>
      <w:color w:val="808080"/>
      <w:shd w:val="clear" w:color="auto" w:fill="E6E6E6"/>
    </w:rPr>
  </w:style>
  <w:style w:type="character" w:customStyle="1" w:styleId="apple-style-span">
    <w:name w:val="apple-style-span"/>
    <w:rsid w:val="006D2D87"/>
  </w:style>
  <w:style w:type="character" w:customStyle="1" w:styleId="Neapdorotaspaminjimas2">
    <w:name w:val="Neapdorotas paminėjimas2"/>
    <w:basedOn w:val="Numatytasispastraiposriftas"/>
    <w:uiPriority w:val="99"/>
    <w:semiHidden/>
    <w:rsid w:val="006D2D87"/>
    <w:rPr>
      <w:color w:val="605E5C"/>
      <w:shd w:val="clear" w:color="auto" w:fill="E1DFDD"/>
    </w:rPr>
  </w:style>
  <w:style w:type="character" w:customStyle="1" w:styleId="Neapdorotaspaminjimas3">
    <w:name w:val="Neapdorotas paminėjimas3"/>
    <w:basedOn w:val="Numatytasispastraiposriftas"/>
    <w:uiPriority w:val="99"/>
    <w:semiHidden/>
    <w:rsid w:val="006D2D87"/>
    <w:rPr>
      <w:color w:val="605E5C"/>
      <w:shd w:val="clear" w:color="auto" w:fill="E1DFDD"/>
    </w:rPr>
  </w:style>
  <w:style w:type="character" w:customStyle="1" w:styleId="tojvnm2t">
    <w:name w:val="tojvnm2t"/>
    <w:basedOn w:val="Numatytasispastraiposriftas"/>
    <w:rsid w:val="006D2D87"/>
  </w:style>
  <w:style w:type="character" w:customStyle="1" w:styleId="UnresolvedMention1">
    <w:name w:val="Unresolved Mention1"/>
    <w:basedOn w:val="Numatytasispastraiposriftas"/>
    <w:uiPriority w:val="99"/>
    <w:semiHidden/>
    <w:rsid w:val="006D2D87"/>
    <w:rPr>
      <w:color w:val="605E5C"/>
      <w:shd w:val="clear" w:color="auto" w:fill="E1DFDD"/>
    </w:rPr>
  </w:style>
  <w:style w:type="character" w:customStyle="1" w:styleId="UnresolvedMention2">
    <w:name w:val="Unresolved Mention2"/>
    <w:basedOn w:val="Numatytasispastraiposriftas"/>
    <w:uiPriority w:val="99"/>
    <w:semiHidden/>
    <w:rsid w:val="006D2D87"/>
    <w:rPr>
      <w:color w:val="605E5C"/>
      <w:shd w:val="clear" w:color="auto" w:fill="E1DFDD"/>
    </w:rPr>
  </w:style>
  <w:style w:type="character" w:customStyle="1" w:styleId="Neapdorotaspaminjimas4">
    <w:name w:val="Neapdorotas paminėjimas4"/>
    <w:basedOn w:val="Numatytasispastraiposriftas"/>
    <w:uiPriority w:val="99"/>
    <w:semiHidden/>
    <w:rsid w:val="006D2D87"/>
    <w:rPr>
      <w:color w:val="605E5C"/>
      <w:shd w:val="clear" w:color="auto" w:fill="E1DFDD"/>
    </w:rPr>
  </w:style>
  <w:style w:type="character" w:customStyle="1" w:styleId="FootnoteCharacters">
    <w:name w:val="Footnote Characters"/>
    <w:qFormat/>
    <w:rsid w:val="006D2D87"/>
    <w:rPr>
      <w:vertAlign w:val="superscript"/>
    </w:rPr>
  </w:style>
  <w:style w:type="character" w:customStyle="1" w:styleId="cf01">
    <w:name w:val="cf01"/>
    <w:basedOn w:val="Numatytasispastraiposriftas"/>
    <w:rsid w:val="006D2D87"/>
    <w:rPr>
      <w:rFonts w:ascii="Segoe UI" w:hAnsi="Segoe UI" w:cs="Segoe UI" w:hint="default"/>
      <w:sz w:val="18"/>
      <w:szCs w:val="18"/>
    </w:rPr>
  </w:style>
  <w:style w:type="character" w:customStyle="1" w:styleId="Inaosramenys">
    <w:name w:val="Išnašos rašmenys"/>
    <w:qFormat/>
    <w:rsid w:val="006D2D87"/>
  </w:style>
  <w:style w:type="character" w:customStyle="1" w:styleId="Internetosaitas">
    <w:name w:val="Interneto saitas"/>
    <w:basedOn w:val="Numatytasispastraiposriftas"/>
    <w:rsid w:val="006D2D87"/>
    <w:rPr>
      <w:color w:val="0000FF"/>
      <w:u w:val="single"/>
    </w:rPr>
  </w:style>
  <w:style w:type="character" w:customStyle="1" w:styleId="cf11">
    <w:name w:val="cf11"/>
    <w:basedOn w:val="Numatytasispastraiposriftas"/>
    <w:rsid w:val="006D2D87"/>
    <w:rPr>
      <w:rFonts w:ascii="Segoe UI" w:hAnsi="Segoe UI" w:cs="Segoe UI" w:hint="default"/>
      <w:sz w:val="18"/>
      <w:szCs w:val="18"/>
    </w:rPr>
  </w:style>
  <w:style w:type="character" w:customStyle="1" w:styleId="cf21">
    <w:name w:val="cf21"/>
    <w:basedOn w:val="Numatytasispastraiposriftas"/>
    <w:rsid w:val="006D2D87"/>
    <w:rPr>
      <w:rFonts w:ascii="Segoe UI" w:hAnsi="Segoe UI" w:cs="Segoe UI" w:hint="default"/>
      <w:b/>
      <w:bCs/>
      <w:sz w:val="18"/>
      <w:szCs w:val="18"/>
    </w:rPr>
  </w:style>
  <w:style w:type="character" w:customStyle="1" w:styleId="normaltextrun">
    <w:name w:val="normaltextrun"/>
    <w:basedOn w:val="Numatytasispastraiposriftas"/>
    <w:rsid w:val="006D2D87"/>
  </w:style>
  <w:style w:type="character" w:customStyle="1" w:styleId="eop">
    <w:name w:val="eop"/>
    <w:basedOn w:val="Numatytasispastraiposriftas"/>
    <w:rsid w:val="006D2D87"/>
  </w:style>
  <w:style w:type="table" w:styleId="Lentelstinklelis">
    <w:name w:val="Table Grid"/>
    <w:basedOn w:val="prastojilentel"/>
    <w:uiPriority w:val="39"/>
    <w:rsid w:val="006D2D87"/>
    <w:pPr>
      <w:spacing w:after="0" w:line="240" w:lineRule="auto"/>
    </w:pPr>
    <w:rPr>
      <w:rFonts w:ascii="Calibri" w:eastAsia="Calibri" w:hAnsi="Calibri" w:cs="Times New Roman"/>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uiPriority w:val="99"/>
    <w:locked/>
    <w:rsid w:val="006D2D87"/>
    <w:pPr>
      <w:spacing w:after="0" w:line="240" w:lineRule="auto"/>
    </w:pPr>
    <w:rPr>
      <w:rFonts w:ascii="Calibri" w:eastAsia="Calibri" w:hAnsi="Calibri" w:cs="Calibri"/>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uiPriority w:val="99"/>
    <w:locked/>
    <w:rsid w:val="006D2D87"/>
    <w:pPr>
      <w:spacing w:after="0" w:line="240" w:lineRule="auto"/>
    </w:pPr>
    <w:rPr>
      <w:rFonts w:ascii="Calibri" w:eastAsia="Calibri" w:hAnsi="Calibri" w:cs="Calibri"/>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prastojilentel"/>
    <w:uiPriority w:val="59"/>
    <w:rsid w:val="006D2D87"/>
    <w:pPr>
      <w:spacing w:after="0" w:line="240" w:lineRule="auto"/>
    </w:pPr>
    <w:rPr>
      <w:rFonts w:ascii="Calibri" w:eastAsia="Calibri" w:hAnsi="Calibri" w:cs="Times New Roman"/>
      <w:kern w:val="0"/>
      <w:sz w:val="22"/>
      <w:szCs w:val="22"/>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uiPriority w:val="39"/>
    <w:rsid w:val="006D2D87"/>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uiPriority w:val="39"/>
    <w:rsid w:val="006D2D87"/>
    <w:pPr>
      <w:spacing w:after="0" w:line="240" w:lineRule="auto"/>
    </w:pPr>
    <w:rPr>
      <w:rFonts w:ascii="Times New Roman" w:eastAsia="Times New Roman" w:hAnsi="Calibri" w:cs="Arial"/>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7">
    <w:name w:val="Lentelės tinklelis7"/>
    <w:basedOn w:val="prastojilentel"/>
    <w:uiPriority w:val="39"/>
    <w:rsid w:val="006D2D87"/>
    <w:pPr>
      <w:spacing w:after="0" w:line="240" w:lineRule="auto"/>
    </w:pPr>
    <w:rPr>
      <w:rFonts w:ascii="Times New Roman" w:eastAsia="Times New Roman" w:hAnsi="Times New Roman" w:cs="Times New Roman"/>
      <w:kern w:val="0"/>
      <w:sz w:val="20"/>
      <w:szCs w:val="20"/>
      <w:lang w:val="lt-LT"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517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eimante.veniene@kalejimai.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ec.europa.eu/tools/espd/filter?lang=lt"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hyperlink" Target="https://e-seimas.lrs.lt/portal/legalAct/lt/TAD/a4c424b2888111edbdcebd68a7a0df7e?jfwid=-bxdpchpe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ste.lapinskiene@kalejimai.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ebvpd.eviesiejipirkimai.lt/espd-web/" TargetMode="External"/><Relationship Id="rId30"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2B594804-E5A8-44D7-AD2C-0140993C7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A4F81D-A25D-4125-B956-09B941FFC4BC}">
  <ds:schemaRefs>
    <ds:schemaRef ds:uri="http://schemas.microsoft.com/sharepoint/v3/contenttype/forms"/>
  </ds:schemaRefs>
</ds:datastoreItem>
</file>

<file path=customXml/itemProps3.xml><?xml version="1.0" encoding="utf-8"?>
<ds:datastoreItem xmlns:ds="http://schemas.openxmlformats.org/officeDocument/2006/customXml" ds:itemID="{E6DB7546-4FAA-486C-A996-BD454C8EC5BB}">
  <ds:schemaRefs>
    <ds:schemaRef ds:uri="http://schemas.openxmlformats.org/officeDocument/2006/bibliography"/>
  </ds:schemaRefs>
</ds:datastoreItem>
</file>

<file path=customXml/itemProps4.xml><?xml version="1.0" encoding="utf-8"?>
<ds:datastoreItem xmlns:ds="http://schemas.openxmlformats.org/officeDocument/2006/customXml" ds:itemID="{4101C0AD-68D9-4435-89DC-9DC5DCE85D2D}">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1090</TotalTime>
  <Pages>28</Pages>
  <Words>48436</Words>
  <Characters>27610</Characters>
  <Application>Microsoft Office Word</Application>
  <DocSecurity>0</DocSecurity>
  <Lines>230</Lines>
  <Paragraphs>151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75895</CharactersWithSpaces>
  <SharedDoc>false</SharedDoc>
  <HLinks>
    <vt:vector size="114" baseType="variant">
      <vt:variant>
        <vt:i4>655450</vt:i4>
      </vt:variant>
      <vt:variant>
        <vt:i4>54</vt:i4>
      </vt:variant>
      <vt:variant>
        <vt:i4>0</vt:i4>
      </vt:variant>
      <vt:variant>
        <vt:i4>5</vt:i4>
      </vt:variant>
      <vt:variant>
        <vt:lpwstr>https://e-seimas.lrs.lt/portal/legalAct/lt/TAD/a4c424b2888111edbdcebd68a7a0df7e?jfwid=-bxdpchpe1</vt:lpwstr>
      </vt:variant>
      <vt:variant>
        <vt:lpwstr/>
      </vt:variant>
      <vt:variant>
        <vt:i4>852050</vt:i4>
      </vt:variant>
      <vt:variant>
        <vt:i4>51</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48</vt:i4>
      </vt:variant>
      <vt:variant>
        <vt:i4>0</vt:i4>
      </vt:variant>
      <vt:variant>
        <vt:i4>5</vt:i4>
      </vt:variant>
      <vt:variant>
        <vt:lpwstr>http://ebvpd.eviesiejipirkimai.lt/espd-web/</vt:lpwstr>
      </vt:variant>
      <vt:variant>
        <vt:lpwstr/>
      </vt:variant>
      <vt:variant>
        <vt:i4>3670075</vt:i4>
      </vt:variant>
      <vt:variant>
        <vt:i4>45</vt:i4>
      </vt:variant>
      <vt:variant>
        <vt:i4>0</vt:i4>
      </vt:variant>
      <vt:variant>
        <vt:i4>5</vt:i4>
      </vt:variant>
      <vt:variant>
        <vt:lpwstr>https://ec.europa.eu/tools/espd/filter?lang=lt</vt:lpwstr>
      </vt:variant>
      <vt:variant>
        <vt:lpwstr/>
      </vt:variant>
      <vt:variant>
        <vt:i4>4325376</vt:i4>
      </vt:variant>
      <vt:variant>
        <vt:i4>42</vt:i4>
      </vt:variant>
      <vt:variant>
        <vt:i4>0</vt:i4>
      </vt:variant>
      <vt:variant>
        <vt:i4>5</vt:i4>
      </vt:variant>
      <vt:variant>
        <vt:lpwstr>https://viesiejipirkimai.lt/</vt:lpwstr>
      </vt:variant>
      <vt:variant>
        <vt:lpwstr/>
      </vt:variant>
      <vt:variant>
        <vt:i4>4325376</vt:i4>
      </vt:variant>
      <vt:variant>
        <vt:i4>39</vt:i4>
      </vt:variant>
      <vt:variant>
        <vt:i4>0</vt:i4>
      </vt:variant>
      <vt:variant>
        <vt:i4>5</vt:i4>
      </vt:variant>
      <vt:variant>
        <vt:lpwstr>https://viesiejipirkimai.lt/</vt:lpwstr>
      </vt:variant>
      <vt:variant>
        <vt:lpwstr/>
      </vt:variant>
      <vt:variant>
        <vt:i4>1048595</vt:i4>
      </vt:variant>
      <vt:variant>
        <vt:i4>36</vt:i4>
      </vt:variant>
      <vt:variant>
        <vt:i4>0</vt:i4>
      </vt:variant>
      <vt:variant>
        <vt:i4>5</vt:i4>
      </vt:variant>
      <vt:variant>
        <vt:lpwstr>https://kt.gov.lt/lt/atviri-duomenys/diskvalifikavimas-is-viesuju-pirkimu</vt:lpwstr>
      </vt:variant>
      <vt:variant>
        <vt:lpwstr/>
      </vt:variant>
      <vt:variant>
        <vt:i4>1310807</vt:i4>
      </vt:variant>
      <vt:variant>
        <vt:i4>33</vt:i4>
      </vt:variant>
      <vt:variant>
        <vt:i4>0</vt:i4>
      </vt:variant>
      <vt:variant>
        <vt:i4>5</vt:i4>
      </vt:variant>
      <vt:variant>
        <vt:lpwstr>https://www.vmi.lt/evmi/mokesciu-moketoju-informacija</vt:lpwstr>
      </vt:variant>
      <vt:variant>
        <vt:lpwstr/>
      </vt:variant>
      <vt:variant>
        <vt:i4>3211373</vt:i4>
      </vt:variant>
      <vt:variant>
        <vt:i4>30</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27</vt:i4>
      </vt:variant>
      <vt:variant>
        <vt:i4>0</vt:i4>
      </vt:variant>
      <vt:variant>
        <vt:i4>5</vt:i4>
      </vt:variant>
      <vt:variant>
        <vt:lpwstr>https://www.registrucentras.lt/jar/p/index.php</vt:lpwstr>
      </vt:variant>
      <vt:variant>
        <vt:lpwstr/>
      </vt:variant>
      <vt:variant>
        <vt:i4>3670066</vt:i4>
      </vt:variant>
      <vt:variant>
        <vt:i4>24</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21</vt:i4>
      </vt:variant>
      <vt:variant>
        <vt:i4>0</vt:i4>
      </vt:variant>
      <vt:variant>
        <vt:i4>5</vt:i4>
      </vt:variant>
      <vt:variant>
        <vt:lpwstr>https://vpt.lrv.lt/lt/nuorodos/kiti-duomenys/powerbi/nepatikimi-tiekejai-1/</vt:lpwstr>
      </vt:variant>
      <vt:variant>
        <vt:lpwstr/>
      </vt:variant>
      <vt:variant>
        <vt:i4>1572875</vt:i4>
      </vt:variant>
      <vt:variant>
        <vt:i4>18</vt:i4>
      </vt:variant>
      <vt:variant>
        <vt:i4>0</vt:i4>
      </vt:variant>
      <vt:variant>
        <vt:i4>5</vt:i4>
      </vt:variant>
      <vt:variant>
        <vt:lpwstr>https://vpt.lrv.lt/lt/nuorodos/kiti-duomenys/powerbi/melaginga-informacija-pateikusiu-tiekeju-sarasas-3/</vt:lpwstr>
      </vt:variant>
      <vt:variant>
        <vt:lpwstr/>
      </vt:variant>
      <vt:variant>
        <vt:i4>2687095</vt:i4>
      </vt:variant>
      <vt:variant>
        <vt:i4>15</vt:i4>
      </vt:variant>
      <vt:variant>
        <vt:i4>0</vt:i4>
      </vt:variant>
      <vt:variant>
        <vt:i4>5</vt:i4>
      </vt:variant>
      <vt:variant>
        <vt:lpwstr>http://draudejai.sodra.lt/draudeju_viesi_duomenys/</vt:lpwstr>
      </vt:variant>
      <vt:variant>
        <vt:lpwstr/>
      </vt:variant>
      <vt:variant>
        <vt:i4>2162798</vt:i4>
      </vt:variant>
      <vt:variant>
        <vt:i4>12</vt:i4>
      </vt:variant>
      <vt:variant>
        <vt:i4>0</vt:i4>
      </vt:variant>
      <vt:variant>
        <vt:i4>5</vt:i4>
      </vt:variant>
      <vt:variant>
        <vt:lpwstr>https://ec.europa.eu/tools/ecertis/</vt:lpwstr>
      </vt:variant>
      <vt:variant>
        <vt:lpwstr/>
      </vt:variant>
      <vt:variant>
        <vt:i4>131195</vt:i4>
      </vt:variant>
      <vt:variant>
        <vt:i4>9</vt:i4>
      </vt:variant>
      <vt:variant>
        <vt:i4>0</vt:i4>
      </vt:variant>
      <vt:variant>
        <vt:i4>5</vt:i4>
      </vt:variant>
      <vt:variant>
        <vt:lpwstr>mailto:juste.lapinskiene@kalejimai.lt</vt:lpwstr>
      </vt:variant>
      <vt:variant>
        <vt:lpwstr/>
      </vt:variant>
      <vt:variant>
        <vt:i4>2097236</vt:i4>
      </vt:variant>
      <vt:variant>
        <vt:i4>6</vt:i4>
      </vt:variant>
      <vt:variant>
        <vt:i4>0</vt:i4>
      </vt:variant>
      <vt:variant>
        <vt:i4>5</vt:i4>
      </vt:variant>
      <vt:variant>
        <vt:lpwstr>mailto:deimante.veniene@kalejimai.lt</vt:lpwstr>
      </vt:variant>
      <vt:variant>
        <vt:lpwstr/>
      </vt:variant>
      <vt:variant>
        <vt:i4>4325376</vt:i4>
      </vt:variant>
      <vt:variant>
        <vt:i4>3</vt:i4>
      </vt:variant>
      <vt:variant>
        <vt:i4>0</vt:i4>
      </vt:variant>
      <vt:variant>
        <vt:i4>5</vt:i4>
      </vt:variant>
      <vt:variant>
        <vt:lpwstr>https://viesiejipirkimai.lt/</vt:lpwstr>
      </vt:variant>
      <vt:variant>
        <vt:lpwstr/>
      </vt:variant>
      <vt:variant>
        <vt:i4>4325376</vt:i4>
      </vt:variant>
      <vt:variant>
        <vt:i4>0</vt:i4>
      </vt:variant>
      <vt:variant>
        <vt:i4>0</vt:i4>
      </vt:variant>
      <vt:variant>
        <vt:i4>5</vt:i4>
      </vt:variant>
      <vt:variant>
        <vt:lpwstr>https://viesiejipirkimai.lt/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Onutė Ragauskienė</dc:creator>
  <cp:keywords/>
  <dc:description/>
  <cp:lastModifiedBy>Deimantė Venienė</cp:lastModifiedBy>
  <cp:revision>537</cp:revision>
  <dcterms:created xsi:type="dcterms:W3CDTF">2026-07-29T17:46:00Z</dcterms:created>
  <dcterms:modified xsi:type="dcterms:W3CDTF">2026-11-03T13:32:00Z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