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26" w:rsidRPr="004633CA" w:rsidRDefault="00EC1026" w:rsidP="004633CA">
      <w:pPr>
        <w:ind w:left="4820" w:firstLine="1984"/>
        <w:jc w:val="right"/>
        <w:rPr>
          <w:rFonts w:eastAsia="Calibri"/>
          <w:i/>
          <w:szCs w:val="24"/>
        </w:rPr>
      </w:pPr>
      <w:r w:rsidRPr="004633CA">
        <w:rPr>
          <w:rFonts w:eastAsia="Calibri"/>
          <w:i/>
          <w:szCs w:val="24"/>
        </w:rPr>
        <w:t xml:space="preserve">Pirkimo </w:t>
      </w:r>
      <w:r w:rsidR="004633CA" w:rsidRPr="004633CA">
        <w:rPr>
          <w:rFonts w:eastAsia="Calibri"/>
          <w:i/>
          <w:szCs w:val="24"/>
        </w:rPr>
        <w:t>sąlygų</w:t>
      </w:r>
    </w:p>
    <w:p w:rsidR="00EC1026" w:rsidRDefault="004633CA" w:rsidP="004633CA">
      <w:pPr>
        <w:ind w:left="4820" w:firstLine="1984"/>
        <w:jc w:val="right"/>
        <w:rPr>
          <w:rFonts w:eastAsia="Calibri"/>
          <w:i/>
          <w:szCs w:val="24"/>
        </w:rPr>
      </w:pPr>
      <w:r w:rsidRPr="004633CA">
        <w:rPr>
          <w:rFonts w:eastAsia="Calibri"/>
          <w:i/>
          <w:szCs w:val="24"/>
        </w:rPr>
        <w:t>5</w:t>
      </w:r>
      <w:r w:rsidR="00EC1026" w:rsidRPr="004633CA">
        <w:rPr>
          <w:rFonts w:eastAsia="Calibri"/>
          <w:i/>
          <w:szCs w:val="24"/>
        </w:rPr>
        <w:t xml:space="preserve"> priedas</w:t>
      </w:r>
    </w:p>
    <w:p w:rsidR="00D30ED0" w:rsidRPr="006949F4" w:rsidRDefault="00D30ED0" w:rsidP="00D30ED0">
      <w:pPr>
        <w:widowControl w:val="0"/>
        <w:ind w:firstLine="720"/>
        <w:jc w:val="right"/>
        <w:rPr>
          <w:b/>
          <w:bCs/>
          <w:color w:val="244061" w:themeColor="accent1" w:themeShade="80"/>
          <w:sz w:val="20"/>
        </w:rPr>
      </w:pPr>
      <w:r w:rsidRPr="006949F4">
        <w:rPr>
          <w:b/>
          <w:bCs/>
          <w:color w:val="244061" w:themeColor="accent1" w:themeShade="80"/>
          <w:sz w:val="20"/>
        </w:rPr>
        <w:t>(aktuali redakcija nuo 2025-02-04)</w:t>
      </w:r>
    </w:p>
    <w:p w:rsidR="00D30ED0" w:rsidRDefault="00D30ED0" w:rsidP="00D30ED0">
      <w:pPr>
        <w:ind w:left="4820" w:firstLine="1984"/>
        <w:jc w:val="right"/>
        <w:rPr>
          <w:rFonts w:eastAsia="Calibri"/>
          <w:i/>
          <w:szCs w:val="24"/>
        </w:rPr>
      </w:pPr>
      <w:r>
        <w:rPr>
          <w:b/>
          <w:bCs/>
          <w:color w:val="244061" w:themeColor="accent1" w:themeShade="80"/>
          <w:sz w:val="20"/>
        </w:rPr>
        <w:t>(papildymas</w:t>
      </w:r>
      <w:r w:rsidRPr="006949F4">
        <w:rPr>
          <w:b/>
          <w:bCs/>
          <w:color w:val="244061" w:themeColor="accent1" w:themeShade="80"/>
          <w:sz w:val="20"/>
        </w:rPr>
        <w:t xml:space="preserve"> </w:t>
      </w:r>
      <w:r>
        <w:rPr>
          <w:b/>
          <w:bCs/>
          <w:color w:val="244061" w:themeColor="accent1" w:themeShade="80"/>
          <w:sz w:val="20"/>
        </w:rPr>
        <w:t>„</w:t>
      </w:r>
      <w:r w:rsidRPr="00D30ED0">
        <w:rPr>
          <w:b/>
          <w:color w:val="244061" w:themeColor="accent1" w:themeShade="80"/>
          <w:sz w:val="20"/>
          <w:lang w:eastAsia="lt-LT"/>
        </w:rPr>
        <w:t>1 lentelės 1-11 punktai</w:t>
      </w:r>
      <w:r>
        <w:rPr>
          <w:b/>
          <w:color w:val="244061" w:themeColor="accent1" w:themeShade="80"/>
          <w:sz w:val="20"/>
          <w:lang w:eastAsia="lt-LT"/>
        </w:rPr>
        <w:t>“</w:t>
      </w:r>
      <w:bookmarkStart w:id="0" w:name="_GoBack"/>
      <w:bookmarkEnd w:id="0"/>
      <w:r w:rsidRPr="006949F4">
        <w:rPr>
          <w:b/>
          <w:bCs/>
          <w:color w:val="244061" w:themeColor="accent1" w:themeShade="80"/>
          <w:sz w:val="20"/>
        </w:rPr>
        <w:t>)</w:t>
      </w:r>
    </w:p>
    <w:p w:rsidR="00D30ED0" w:rsidRPr="004633CA" w:rsidRDefault="00D30ED0" w:rsidP="00D30ED0">
      <w:pPr>
        <w:rPr>
          <w:rFonts w:eastAsia="Calibri"/>
          <w:i/>
          <w:szCs w:val="24"/>
        </w:rPr>
      </w:pPr>
    </w:p>
    <w:p w:rsidR="00EC1026" w:rsidRDefault="00EC1026" w:rsidP="00EC1026">
      <w:pPr>
        <w:ind w:firstLine="720"/>
        <w:jc w:val="both"/>
        <w:rPr>
          <w:rFonts w:eastAsia="Calibri"/>
          <w:szCs w:val="24"/>
        </w:rPr>
      </w:pPr>
    </w:p>
    <w:p w:rsidR="002332FB" w:rsidRDefault="002332FB" w:rsidP="002332FB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2332FB" w:rsidRDefault="002332FB" w:rsidP="002332FB">
      <w:pPr>
        <w:jc w:val="center"/>
        <w:rPr>
          <w:color w:val="000000"/>
          <w:szCs w:val="24"/>
        </w:rPr>
      </w:pPr>
    </w:p>
    <w:p w:rsidR="002332FB" w:rsidRDefault="002332FB" w:rsidP="002332FB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teikėjo pavadinimas</w:t>
      </w:r>
      <w:r>
        <w:rPr>
          <w:i/>
          <w:color w:val="000000"/>
          <w:szCs w:val="24"/>
        </w:rPr>
        <w:t>)</w:t>
      </w:r>
    </w:p>
    <w:p w:rsidR="002332FB" w:rsidRDefault="002332FB" w:rsidP="002332FB">
      <w:pPr>
        <w:jc w:val="center"/>
        <w:rPr>
          <w:color w:val="000000"/>
          <w:szCs w:val="24"/>
        </w:rPr>
      </w:pPr>
    </w:p>
    <w:p w:rsidR="002332FB" w:rsidRDefault="00DB1A0A" w:rsidP="002332FB">
      <w:pPr>
        <w:ind w:right="6250"/>
        <w:jc w:val="both"/>
        <w:rPr>
          <w:color w:val="000000"/>
          <w:sz w:val="20"/>
        </w:rPr>
      </w:pPr>
      <w:r>
        <w:rPr>
          <w:color w:val="000000"/>
          <w:szCs w:val="24"/>
        </w:rPr>
        <w:t>Krašto apsaugos ministerijos Bendrųjų reikalų departamentui</w:t>
      </w:r>
    </w:p>
    <w:p w:rsidR="002332FB" w:rsidRDefault="002332FB" w:rsidP="002332FB">
      <w:pPr>
        <w:shd w:val="clear" w:color="auto" w:fill="FFFFFF"/>
        <w:ind w:firstLine="62"/>
        <w:rPr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MINIMALIŲ KVALIFIKACINIŲ REIKALAVIMŲ ATITIKTIES DEKLARACIJA</w:t>
      </w:r>
    </w:p>
    <w:p w:rsidR="002332FB" w:rsidRDefault="002332FB" w:rsidP="002332FB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2332FB" w:rsidRDefault="002332FB" w:rsidP="002332FB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2332FB" w:rsidRDefault="002332FB" w:rsidP="002332FB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2332FB" w:rsidRDefault="002332FB" w:rsidP="002332FB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2332FB" w:rsidRDefault="002332FB" w:rsidP="002332FB">
      <w:pPr>
        <w:ind w:firstLine="62"/>
        <w:rPr>
          <w:color w:val="000000"/>
          <w:szCs w:val="24"/>
        </w:rPr>
      </w:pPr>
    </w:p>
    <w:p w:rsidR="002332FB" w:rsidRDefault="002332FB" w:rsidP="002332FB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2332FB" w:rsidRDefault="002332FB" w:rsidP="002332FB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(teikėjo vadovo ar jo įgalioto asmens pareigų pavadinimas, vardas ir pavardė)</w:t>
      </w:r>
    </w:p>
    <w:p w:rsidR="002332FB" w:rsidRDefault="002332FB" w:rsidP="002332F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2332FB" w:rsidRDefault="002332FB" w:rsidP="002332FB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(teikėjo pavadinimas)    </w:t>
      </w:r>
    </w:p>
    <w:p w:rsidR="002332FB" w:rsidRDefault="002332FB" w:rsidP="002332FB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2332FB" w:rsidRDefault="002332FB" w:rsidP="002332FB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2332FB" w:rsidRDefault="002332FB" w:rsidP="002332F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_____________________________________, atliekamame atviro</w:t>
      </w:r>
      <w:r w:rsidR="00470387">
        <w:rPr>
          <w:color w:val="000000"/>
          <w:szCs w:val="24"/>
        </w:rPr>
        <w:t xml:space="preserve"> (</w:t>
      </w:r>
      <w:proofErr w:type="spellStart"/>
      <w:r w:rsidR="00470387">
        <w:rPr>
          <w:color w:val="000000"/>
          <w:szCs w:val="24"/>
        </w:rPr>
        <w:t>supaparastinto</w:t>
      </w:r>
      <w:proofErr w:type="spellEnd"/>
      <w:r w:rsidR="00470387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 konkurso būdu,</w:t>
      </w:r>
    </w:p>
    <w:p w:rsidR="002332FB" w:rsidRDefault="002332FB" w:rsidP="002332FB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2332FB" w:rsidRDefault="002332FB" w:rsidP="002332FB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2332FB" w:rsidRDefault="002332FB" w:rsidP="002332FB">
      <w:pPr>
        <w:shd w:val="clear" w:color="auto" w:fill="FFFFFF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332FB" w:rsidTr="00C86AF9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2332FB" w:rsidRPr="002332FB" w:rsidRDefault="002332FB" w:rsidP="00C86AF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neegzistuoja pirkimo sąlygų 4 priede „Kvalifikacijos ir kiti reikalavimai“ nustatyti teikėjo pašalinimo iš pirkimo pagrindai </w:t>
            </w:r>
            <w:r w:rsidRPr="002332FB">
              <w:rPr>
                <w:szCs w:val="24"/>
                <w:lang w:eastAsia="lt-LT"/>
              </w:rPr>
              <w:t>(„Sąlygos, kuriomis draudžiamas ir ribojamas tiekėjų dalyvavimas pirkime ir reikalauja</w:t>
            </w:r>
            <w:r w:rsidR="00080F97">
              <w:rPr>
                <w:szCs w:val="24"/>
                <w:lang w:eastAsia="lt-LT"/>
              </w:rPr>
              <w:t>m</w:t>
            </w:r>
            <w:r w:rsidR="00FD4664">
              <w:rPr>
                <w:szCs w:val="24"/>
                <w:lang w:eastAsia="lt-LT"/>
              </w:rPr>
              <w:t>a kvalifikacija“ 1 lentelės 1-11</w:t>
            </w:r>
            <w:r w:rsidR="00080F97">
              <w:rPr>
                <w:szCs w:val="24"/>
                <w:lang w:eastAsia="lt-LT"/>
              </w:rPr>
              <w:t xml:space="preserve"> </w:t>
            </w:r>
            <w:r w:rsidRPr="002332FB">
              <w:rPr>
                <w:szCs w:val="24"/>
                <w:lang w:eastAsia="lt-LT"/>
              </w:rPr>
              <w:t>punktai)</w:t>
            </w:r>
          </w:p>
          <w:p w:rsidR="002332FB" w:rsidRDefault="002332FB" w:rsidP="00C86AF9">
            <w:pPr>
              <w:ind w:firstLine="103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       (pirkimo dokumentų punktai)</w:t>
            </w:r>
          </w:p>
        </w:tc>
      </w:tr>
      <w:tr w:rsidR="002332FB" w:rsidTr="00C86AF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</w:tbl>
    <w:p w:rsidR="002332FB" w:rsidRDefault="002332FB" w:rsidP="002332FB">
      <w:pPr>
        <w:shd w:val="clear" w:color="auto" w:fill="FFFFFF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2332FB" w:rsidTr="002332FB"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2332FB" w:rsidRDefault="002332FB" w:rsidP="002332FB">
            <w:pPr>
              <w:suppressAutoHyphens w:val="0"/>
              <w:autoSpaceDN/>
              <w:spacing w:after="200" w:line="276" w:lineRule="auto"/>
              <w:textAlignment w:val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32FB" w:rsidRDefault="002332FB" w:rsidP="00C86AF9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teikėjas atitinka pirkimo sąlygų 4 priede „Kvalifikacijos ir kiti reikalavimai“ nustatytus techninio ir (arba) profesinio pajėgumo reikalavimus </w:t>
            </w:r>
            <w:r w:rsidRPr="002332FB">
              <w:rPr>
                <w:szCs w:val="24"/>
                <w:lang w:eastAsia="lt-LT"/>
              </w:rPr>
              <w:t>(„</w:t>
            </w:r>
            <w:r>
              <w:rPr>
                <w:szCs w:val="24"/>
                <w:lang w:eastAsia="lt-LT"/>
              </w:rPr>
              <w:t>Kvalifikacijos reikalavimai</w:t>
            </w:r>
            <w:r w:rsidRPr="002332FB">
              <w:rPr>
                <w:szCs w:val="24"/>
                <w:lang w:eastAsia="lt-LT"/>
              </w:rPr>
              <w:t xml:space="preserve">“ </w:t>
            </w:r>
            <w:r>
              <w:rPr>
                <w:szCs w:val="24"/>
                <w:lang w:eastAsia="lt-LT"/>
              </w:rPr>
              <w:t>2</w:t>
            </w:r>
            <w:r w:rsidRPr="002332FB">
              <w:rPr>
                <w:szCs w:val="24"/>
                <w:lang w:eastAsia="lt-LT"/>
              </w:rPr>
              <w:t xml:space="preserve"> lentelės 1</w:t>
            </w:r>
            <w:r>
              <w:rPr>
                <w:szCs w:val="24"/>
                <w:lang w:eastAsia="lt-LT"/>
              </w:rPr>
              <w:t xml:space="preserve">, </w:t>
            </w:r>
            <w:r w:rsidR="00B9427F">
              <w:rPr>
                <w:szCs w:val="24"/>
                <w:lang w:eastAsia="lt-LT"/>
              </w:rPr>
              <w:t>2</w:t>
            </w:r>
            <w:r w:rsidRPr="002332FB">
              <w:rPr>
                <w:szCs w:val="24"/>
                <w:lang w:eastAsia="lt-LT"/>
              </w:rPr>
              <w:t xml:space="preserve"> punktai)</w:t>
            </w:r>
          </w:p>
          <w:p w:rsidR="002332FB" w:rsidRDefault="002332FB" w:rsidP="00C86AF9">
            <w:pPr>
              <w:ind w:firstLine="424"/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(pirkimo dokumentų punktai)</w:t>
            </w:r>
          </w:p>
        </w:tc>
      </w:tr>
      <w:tr w:rsidR="002332FB" w:rsidTr="002332FB">
        <w:tc>
          <w:tcPr>
            <w:tcW w:w="347" w:type="dxa"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92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32FB" w:rsidRPr="001D2770" w:rsidRDefault="002332FB" w:rsidP="001D2770">
            <w:pPr>
              <w:tabs>
                <w:tab w:val="left" w:pos="720"/>
              </w:tabs>
              <w:jc w:val="both"/>
              <w:rPr>
                <w:rFonts w:eastAsia="Calibri"/>
                <w:bCs/>
              </w:rPr>
            </w:pPr>
            <w:r>
              <w:rPr>
                <w:szCs w:val="24"/>
                <w:lang w:eastAsia="lt-LT"/>
              </w:rPr>
              <w:t xml:space="preserve">teikėjas gali pateikti </w:t>
            </w:r>
            <w:proofErr w:type="spellStart"/>
            <w:r>
              <w:rPr>
                <w:szCs w:val="24"/>
                <w:lang w:eastAsia="lt-LT"/>
              </w:rPr>
              <w:t>įrodymus</w:t>
            </w:r>
            <w:proofErr w:type="spellEnd"/>
            <w:r>
              <w:rPr>
                <w:szCs w:val="24"/>
                <w:lang w:eastAsia="lt-LT"/>
              </w:rPr>
              <w:t xml:space="preserve">, jog laikosi pirkimo sąlygų 4 priede </w:t>
            </w:r>
            <w:r w:rsidR="00BA3274">
              <w:rPr>
                <w:szCs w:val="24"/>
                <w:lang w:eastAsia="lt-LT"/>
              </w:rPr>
              <w:t xml:space="preserve">„Kvalifikacijos ir kiti reikalavimai“ </w:t>
            </w:r>
            <w:r>
              <w:rPr>
                <w:szCs w:val="24"/>
                <w:lang w:eastAsia="lt-LT"/>
              </w:rPr>
              <w:t>nustatytų aplinkos apsaugos vadybos sistemos standartų ar taiko lygiavertes aplinkos apsaugos vadybos užtikrinimo priemones („T</w:t>
            </w:r>
            <w:r w:rsidRPr="002332FB">
              <w:rPr>
                <w:rFonts w:eastAsia="Calibri"/>
                <w:bCs/>
              </w:rPr>
              <w:t>iekėjams keliami aplinkos apsaugos vadybos sistemos standartų reikalavimai</w:t>
            </w:r>
            <w:r w:rsidR="001D2770">
              <w:rPr>
                <w:rFonts w:eastAsia="Calibri"/>
                <w:bCs/>
              </w:rPr>
              <w:t>“ 4 lentelės 1 punktas)</w:t>
            </w:r>
          </w:p>
        </w:tc>
      </w:tr>
      <w:tr w:rsidR="002332FB" w:rsidTr="002332FB"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  <w:tr w:rsidR="002332FB" w:rsidTr="002332FB"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  <w:tc>
          <w:tcPr>
            <w:tcW w:w="9286" w:type="dxa"/>
            <w:vMerge/>
            <w:tcBorders>
              <w:left w:val="nil"/>
              <w:bottom w:val="nil"/>
              <w:right w:val="nil"/>
            </w:tcBorders>
          </w:tcPr>
          <w:p w:rsidR="002332FB" w:rsidRDefault="002332FB" w:rsidP="00C86AF9">
            <w:pPr>
              <w:rPr>
                <w:szCs w:val="24"/>
                <w:lang w:eastAsia="lt-LT"/>
              </w:rPr>
            </w:pPr>
          </w:p>
        </w:tc>
      </w:tr>
    </w:tbl>
    <w:p w:rsidR="002332FB" w:rsidRDefault="001D2770" w:rsidP="002332FB">
      <w:pPr>
        <w:shd w:val="clear" w:color="auto" w:fill="FFFFFF"/>
        <w:ind w:firstLine="424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</w:t>
      </w:r>
      <w:r w:rsidR="002332FB">
        <w:rPr>
          <w:i/>
          <w:sz w:val="20"/>
        </w:rPr>
        <w:t>(pirkimo dokumentų punktai)</w:t>
      </w:r>
    </w:p>
    <w:p w:rsidR="002332FB" w:rsidRDefault="002332FB" w:rsidP="002332FB">
      <w:pPr>
        <w:shd w:val="clear" w:color="auto" w:fill="FFFFFF"/>
        <w:jc w:val="center"/>
      </w:pPr>
    </w:p>
    <w:p w:rsidR="001D2770" w:rsidRDefault="001D2770" w:rsidP="00BA3274">
      <w:pPr>
        <w:shd w:val="clear" w:color="auto" w:fill="FFFFFF"/>
        <w:ind w:firstLine="426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1D2770" w:rsidRDefault="001D2770" w:rsidP="00BA3274">
      <w:pPr>
        <w:shd w:val="clear" w:color="auto" w:fill="FFFFFF"/>
        <w:ind w:firstLine="426"/>
        <w:rPr>
          <w:szCs w:val="24"/>
        </w:rPr>
      </w:pPr>
    </w:p>
    <w:p w:rsidR="001D2770" w:rsidRDefault="001D2770" w:rsidP="00BA3274">
      <w:pPr>
        <w:ind w:firstLine="426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/ perkantysis subjektas pašalins teikėją iš pirkimo procedūrų ir įtrauks teikėją į melagingą informaciją pateikusių teikėjų sąrašą Viešųjų pirkimų tarnybos nustatyta tvarka. 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  <w:r>
        <w:rPr>
          <w:szCs w:val="24"/>
        </w:rPr>
        <w:t>Suprantu, kad teikėjo pasiūlymas bus atmestas, jeigu teikėjo kvalifikacija neatitinka pirkimo dokumentuose nustatytų minimalių kvalifikacinių reikalavimų arba jeigu teikėjas perkančiosios organizacijos / perkančiojo subjekto prašymu nepatikslina pateiktų netikslių ar neišsamių duomenų apie savo kvalifikaciją.</w:t>
      </w:r>
    </w:p>
    <w:p w:rsidR="001D2770" w:rsidRDefault="001D2770" w:rsidP="00BA3274">
      <w:pPr>
        <w:shd w:val="clear" w:color="auto" w:fill="FFFFFF"/>
        <w:ind w:firstLine="426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1D2770" w:rsidTr="00C86AF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right"/>
              <w:rPr>
                <w:szCs w:val="24"/>
              </w:rPr>
            </w:pPr>
          </w:p>
        </w:tc>
      </w:tr>
      <w:tr w:rsidR="001D2770" w:rsidTr="00C86AF9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(Teikėjo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770" w:rsidRDefault="001D2770" w:rsidP="00BA3274">
            <w:pPr>
              <w:ind w:right="-1" w:firstLine="426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1D2770" w:rsidRDefault="001D2770" w:rsidP="00BA3274">
      <w:pPr>
        <w:ind w:firstLine="426"/>
        <w:rPr>
          <w:szCs w:val="24"/>
        </w:rPr>
      </w:pPr>
    </w:p>
    <w:p w:rsidR="001D2770" w:rsidRDefault="001D2770" w:rsidP="00BA3274">
      <w:pPr>
        <w:ind w:firstLine="426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1D2770" w:rsidRDefault="001D2770" w:rsidP="00BA3274">
      <w:pPr>
        <w:ind w:firstLine="426"/>
        <w:jc w:val="center"/>
        <w:rPr>
          <w:szCs w:val="24"/>
        </w:rPr>
      </w:pPr>
      <w:r>
        <w:rPr>
          <w:szCs w:val="24"/>
        </w:rPr>
        <w:t>_________________</w:t>
      </w:r>
    </w:p>
    <w:p w:rsidR="002332FB" w:rsidRDefault="002332FB" w:rsidP="00BA3274">
      <w:pPr>
        <w:shd w:val="clear" w:color="auto" w:fill="FFFFFF"/>
        <w:ind w:firstLine="426"/>
        <w:jc w:val="center"/>
      </w:pPr>
    </w:p>
    <w:sectPr w:rsidR="002332FB" w:rsidSect="00BA3274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9B" w:rsidRDefault="0077149B">
      <w:r>
        <w:separator/>
      </w:r>
    </w:p>
  </w:endnote>
  <w:endnote w:type="continuationSeparator" w:id="0">
    <w:p w:rsidR="0077149B" w:rsidRDefault="0077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9B" w:rsidRDefault="0077149B">
      <w:r>
        <w:separator/>
      </w:r>
    </w:p>
  </w:footnote>
  <w:footnote w:type="continuationSeparator" w:id="0">
    <w:p w:rsidR="0077149B" w:rsidRDefault="0077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C2" w:rsidRDefault="00EC1026" w:rsidP="00B678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0FC2" w:rsidRDefault="00771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FC2" w:rsidRDefault="0077149B">
    <w:pPr>
      <w:pStyle w:val="Header"/>
      <w:jc w:val="center"/>
    </w:pPr>
  </w:p>
  <w:p w:rsidR="00630FC2" w:rsidRDefault="007714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A6"/>
    <w:rsid w:val="00080F97"/>
    <w:rsid w:val="001D2770"/>
    <w:rsid w:val="00220385"/>
    <w:rsid w:val="002332FB"/>
    <w:rsid w:val="004633CA"/>
    <w:rsid w:val="00470387"/>
    <w:rsid w:val="00661B61"/>
    <w:rsid w:val="007025F9"/>
    <w:rsid w:val="0077149B"/>
    <w:rsid w:val="00782CBB"/>
    <w:rsid w:val="0097106B"/>
    <w:rsid w:val="009E42E4"/>
    <w:rsid w:val="00B9427F"/>
    <w:rsid w:val="00BA3274"/>
    <w:rsid w:val="00C70197"/>
    <w:rsid w:val="00D30ED0"/>
    <w:rsid w:val="00D35798"/>
    <w:rsid w:val="00D510A6"/>
    <w:rsid w:val="00D54135"/>
    <w:rsid w:val="00DB1A0A"/>
    <w:rsid w:val="00E51D2D"/>
    <w:rsid w:val="00E54A57"/>
    <w:rsid w:val="00E60D3E"/>
    <w:rsid w:val="00EC1026"/>
    <w:rsid w:val="00F30A23"/>
    <w:rsid w:val="00F46CF1"/>
    <w:rsid w:val="00FD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AEFD"/>
  <w15:docId w15:val="{F0069B3A-857D-4AB5-88D2-1E419765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10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1026"/>
    <w:pPr>
      <w:tabs>
        <w:tab w:val="center" w:pos="4819"/>
        <w:tab w:val="right" w:pos="9638"/>
      </w:tabs>
      <w:suppressAutoHyphens w:val="0"/>
      <w:textAlignment w:val="auto"/>
    </w:pPr>
    <w:rPr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EC102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EC1026"/>
  </w:style>
  <w:style w:type="paragraph" w:styleId="Footer">
    <w:name w:val="footer"/>
    <w:basedOn w:val="Normal"/>
    <w:link w:val="FooterChar"/>
    <w:uiPriority w:val="99"/>
    <w:unhideWhenUsed/>
    <w:rsid w:val="00BA3274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27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Windows User</cp:lastModifiedBy>
  <cp:revision>4</cp:revision>
  <dcterms:created xsi:type="dcterms:W3CDTF">2025-02-04T06:40:00Z</dcterms:created>
  <dcterms:modified xsi:type="dcterms:W3CDTF">2025-02-04T06:58:00Z</dcterms:modified>
</cp:coreProperties>
</file>