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86F2B" w14:textId="6F1272BC" w:rsidR="0099502F" w:rsidRPr="00E90C4B" w:rsidRDefault="0099502F" w:rsidP="0099502F">
      <w:pPr>
        <w:spacing w:after="0" w:line="240" w:lineRule="auto"/>
        <w:jc w:val="right"/>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 xml:space="preserve">Pirkimo sąlygų </w:t>
      </w:r>
      <w:r w:rsidR="00141B2B">
        <w:rPr>
          <w:rFonts w:ascii="Times New Roman" w:eastAsia="Times New Roman" w:hAnsi="Times New Roman" w:cs="Times New Roman"/>
          <w:lang w:eastAsia="en-US"/>
        </w:rPr>
        <w:t>3</w:t>
      </w:r>
      <w:r w:rsidRPr="00E90C4B">
        <w:rPr>
          <w:rFonts w:ascii="Times New Roman" w:eastAsia="Times New Roman" w:hAnsi="Times New Roman" w:cs="Times New Roman"/>
          <w:lang w:eastAsia="en-US"/>
        </w:rPr>
        <w:t xml:space="preserve"> priedas</w:t>
      </w:r>
    </w:p>
    <w:p w14:paraId="6F5DA4C0" w14:textId="77777777" w:rsidR="0099502F" w:rsidRPr="00E90C4B" w:rsidRDefault="0099502F" w:rsidP="0099502F">
      <w:pPr>
        <w:spacing w:after="0" w:line="240" w:lineRule="auto"/>
        <w:jc w:val="center"/>
        <w:rPr>
          <w:rFonts w:ascii="Times New Roman" w:eastAsia="Times New Roman" w:hAnsi="Times New Roman" w:cs="Times New Roman"/>
          <w:b/>
          <w:lang w:eastAsia="en-US"/>
        </w:rPr>
      </w:pPr>
    </w:p>
    <w:p w14:paraId="76865BAC" w14:textId="2481A6DF" w:rsidR="0099502F" w:rsidRPr="00E90C4B" w:rsidRDefault="0099502F" w:rsidP="00513022">
      <w:pPr>
        <w:spacing w:after="120" w:line="240" w:lineRule="auto"/>
        <w:jc w:val="center"/>
        <w:rPr>
          <w:rFonts w:ascii="Times New Roman" w:eastAsia="Times New Roman" w:hAnsi="Times New Roman" w:cs="Times New Roman"/>
          <w:b/>
          <w:lang w:eastAsia="en-US"/>
        </w:rPr>
      </w:pPr>
      <w:r w:rsidRPr="00E90C4B">
        <w:rPr>
          <w:rFonts w:ascii="Times New Roman" w:eastAsia="Times New Roman" w:hAnsi="Times New Roman" w:cs="Times New Roman"/>
          <w:b/>
          <w:lang w:eastAsia="en-US"/>
        </w:rPr>
        <w:t>PASIŪLYMAS</w:t>
      </w:r>
      <w:r w:rsidR="00121B86">
        <w:rPr>
          <w:rFonts w:ascii="Times New Roman" w:eastAsia="Times New Roman" w:hAnsi="Times New Roman" w:cs="Times New Roman"/>
          <w:b/>
          <w:lang w:eastAsia="en-US"/>
        </w:rPr>
        <w:t xml:space="preserve"> </w:t>
      </w:r>
    </w:p>
    <w:p w14:paraId="599A85AE" w14:textId="49DACF2B" w:rsidR="0099502F" w:rsidRPr="00E90C4B" w:rsidRDefault="0099502F" w:rsidP="00CF12E3">
      <w:pPr>
        <w:spacing w:after="120" w:line="240" w:lineRule="auto"/>
        <w:jc w:val="center"/>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20___-___-___</w:t>
      </w:r>
    </w:p>
    <w:p w14:paraId="18074EB0" w14:textId="799F26EA" w:rsidR="0099502F" w:rsidRPr="00E90C4B" w:rsidRDefault="00ED3275" w:rsidP="00515096">
      <w:pPr>
        <w:spacing w:after="120" w:line="240" w:lineRule="auto"/>
        <w:jc w:val="center"/>
        <w:rPr>
          <w:rFonts w:ascii="Times New Roman" w:eastAsia="Times New Roman" w:hAnsi="Times New Roman" w:cs="Times New Roman"/>
          <w:b/>
          <w:bCs/>
          <w:iCs/>
          <w:lang w:eastAsia="en-US"/>
        </w:rPr>
      </w:pPr>
      <w:r>
        <w:rPr>
          <w:rFonts w:ascii="Times New Roman" w:eastAsia="Times New Roman" w:hAnsi="Times New Roman" w:cs="Times New Roman"/>
          <w:b/>
          <w:bCs/>
          <w:iCs/>
          <w:lang w:eastAsia="en-US"/>
        </w:rPr>
        <w:t xml:space="preserve">MAŽOS VERTĖS PIRKIME SKELBIAMOS APKLAUSOS </w:t>
      </w:r>
      <w:r w:rsidRPr="008D3C93">
        <w:rPr>
          <w:rFonts w:ascii="Times New Roman" w:eastAsia="Times New Roman" w:hAnsi="Times New Roman" w:cs="Times New Roman"/>
          <w:b/>
          <w:bCs/>
          <w:iCs/>
          <w:lang w:eastAsia="en-US"/>
        </w:rPr>
        <w:t>BŪDU „</w:t>
      </w:r>
      <w:r w:rsidR="00591A7F">
        <w:rPr>
          <w:rFonts w:ascii="Times New Roman" w:eastAsia="Times New Roman" w:hAnsi="Times New Roman" w:cs="Times New Roman"/>
          <w:b/>
          <w:bCs/>
          <w:iCs/>
          <w:lang w:eastAsia="en-US"/>
        </w:rPr>
        <w:t>DOZĖS GALIOS</w:t>
      </w:r>
      <w:r w:rsidR="008D3C93" w:rsidRPr="008D3C93">
        <w:rPr>
          <w:rFonts w:ascii="Times New Roman" w:eastAsia="Times New Roman" w:hAnsi="Times New Roman" w:cs="Times New Roman"/>
          <w:b/>
          <w:bCs/>
          <w:iCs/>
          <w:lang w:eastAsia="en-US"/>
        </w:rPr>
        <w:t xml:space="preserve"> MATUOKLIAI</w:t>
      </w:r>
      <w:r w:rsidRPr="008D3C93">
        <w:rPr>
          <w:rFonts w:ascii="Times New Roman" w:eastAsia="Times New Roman" w:hAnsi="Times New Roman" w:cs="Times New Roman"/>
          <w:b/>
          <w:bCs/>
          <w:iCs/>
          <w:lang w:eastAsia="en-US"/>
        </w:rPr>
        <w:t>“</w:t>
      </w:r>
    </w:p>
    <w:tbl>
      <w:tblPr>
        <w:tblStyle w:val="TableGrid"/>
        <w:tblW w:w="0" w:type="auto"/>
        <w:tblLook w:val="04A0" w:firstRow="1" w:lastRow="0" w:firstColumn="1" w:lastColumn="0" w:noHBand="0" w:noVBand="1"/>
      </w:tblPr>
      <w:tblGrid>
        <w:gridCol w:w="4248"/>
        <w:gridCol w:w="5380"/>
      </w:tblGrid>
      <w:tr w:rsidR="009D275C" w:rsidRPr="00E90C4B" w14:paraId="3EA9CE5F" w14:textId="77777777" w:rsidTr="00CF12E3">
        <w:trPr>
          <w:trHeight w:val="41"/>
        </w:trPr>
        <w:tc>
          <w:tcPr>
            <w:tcW w:w="4248" w:type="dxa"/>
          </w:tcPr>
          <w:p w14:paraId="48AF44D2" w14:textId="77777777" w:rsidR="009D275C" w:rsidRPr="00E90C4B" w:rsidRDefault="009D275C" w:rsidP="00CF12E3">
            <w:pPr>
              <w:spacing w:after="0"/>
              <w:jc w:val="both"/>
              <w:rPr>
                <w:sz w:val="22"/>
                <w:szCs w:val="22"/>
                <w:lang w:eastAsia="en-US"/>
              </w:rPr>
            </w:pPr>
            <w:r w:rsidRPr="00E90C4B">
              <w:rPr>
                <w:sz w:val="22"/>
                <w:szCs w:val="22"/>
                <w:lang w:eastAsia="en-US"/>
              </w:rPr>
              <w:t xml:space="preserve">Dalyvio </w:t>
            </w:r>
            <w:r w:rsidRPr="00E90C4B">
              <w:rPr>
                <w:color w:val="000000" w:themeColor="text1"/>
                <w:sz w:val="22"/>
                <w:szCs w:val="22"/>
                <w:bdr w:val="none" w:sz="0" w:space="0" w:color="auto" w:frame="1"/>
                <w:shd w:val="clear" w:color="auto" w:fill="FFFFFF"/>
              </w:rPr>
              <w:t>(kiekvieno tiekėjų grupės partnerio) </w:t>
            </w:r>
            <w:r w:rsidRPr="00E90C4B">
              <w:rPr>
                <w:color w:val="000000" w:themeColor="text1"/>
                <w:sz w:val="22"/>
                <w:szCs w:val="22"/>
                <w:shd w:val="clear" w:color="auto" w:fill="FFFFFF"/>
              </w:rPr>
              <w:t>pavadinimas </w:t>
            </w:r>
            <w:r w:rsidRPr="00E90C4B">
              <w:rPr>
                <w:color w:val="000000" w:themeColor="text1"/>
                <w:sz w:val="22"/>
                <w:szCs w:val="22"/>
                <w:bdr w:val="none" w:sz="0" w:space="0" w:color="auto" w:frame="1"/>
                <w:shd w:val="clear" w:color="auto" w:fill="FFFFFF"/>
              </w:rPr>
              <w:t>(-ai) </w:t>
            </w:r>
            <w:r w:rsidRPr="00E90C4B">
              <w:rPr>
                <w:color w:val="000000" w:themeColor="text1"/>
                <w:sz w:val="22"/>
                <w:szCs w:val="22"/>
                <w:shd w:val="clear" w:color="auto" w:fill="FFFFFF"/>
              </w:rPr>
              <w:t>ir kodas </w:t>
            </w:r>
            <w:r w:rsidRPr="00E90C4B">
              <w:rPr>
                <w:color w:val="000000" w:themeColor="text1"/>
                <w:sz w:val="22"/>
                <w:szCs w:val="22"/>
                <w:bdr w:val="none" w:sz="0" w:space="0" w:color="auto" w:frame="1"/>
                <w:shd w:val="clear" w:color="auto" w:fill="FFFFFF"/>
              </w:rPr>
              <w:t>(-ai)</w:t>
            </w:r>
          </w:p>
        </w:tc>
        <w:tc>
          <w:tcPr>
            <w:tcW w:w="5380" w:type="dxa"/>
          </w:tcPr>
          <w:p w14:paraId="06EFF57F" w14:textId="77777777" w:rsidR="009D275C" w:rsidRPr="00E90C4B" w:rsidRDefault="009D275C" w:rsidP="002567D8">
            <w:pPr>
              <w:jc w:val="both"/>
              <w:rPr>
                <w:sz w:val="22"/>
                <w:szCs w:val="22"/>
                <w:lang w:eastAsia="en-US"/>
              </w:rPr>
            </w:pPr>
          </w:p>
        </w:tc>
      </w:tr>
      <w:tr w:rsidR="009D275C" w:rsidRPr="00E90C4B" w14:paraId="09E5D2BA" w14:textId="77777777" w:rsidTr="002567D8">
        <w:tc>
          <w:tcPr>
            <w:tcW w:w="4248" w:type="dxa"/>
          </w:tcPr>
          <w:p w14:paraId="135EE60F" w14:textId="77777777" w:rsidR="009D275C" w:rsidRPr="00E90C4B" w:rsidRDefault="009D275C" w:rsidP="00CF12E3">
            <w:pPr>
              <w:spacing w:after="0"/>
              <w:jc w:val="both"/>
              <w:rPr>
                <w:sz w:val="22"/>
                <w:szCs w:val="22"/>
                <w:lang w:eastAsia="en-US"/>
              </w:rPr>
            </w:pPr>
            <w:r w:rsidRPr="00E90C4B">
              <w:rPr>
                <w:color w:val="000000" w:themeColor="text1"/>
                <w:sz w:val="22"/>
                <w:szCs w:val="22"/>
                <w:shd w:val="clear" w:color="auto" w:fill="FFFFFF"/>
              </w:rPr>
              <w:t>Dalyvio </w:t>
            </w:r>
            <w:r w:rsidRPr="00E90C4B">
              <w:rPr>
                <w:color w:val="000000" w:themeColor="text1"/>
                <w:sz w:val="22"/>
                <w:szCs w:val="22"/>
                <w:bdr w:val="none" w:sz="0" w:space="0" w:color="auto" w:frame="1"/>
                <w:shd w:val="clear" w:color="auto" w:fill="FFFFFF"/>
              </w:rPr>
              <w:t>(kiekvieno tiekėjų grupės partnerio) </w:t>
            </w:r>
            <w:r w:rsidRPr="00E90C4B">
              <w:rPr>
                <w:color w:val="000000" w:themeColor="text1"/>
                <w:sz w:val="22"/>
                <w:szCs w:val="22"/>
                <w:shd w:val="clear" w:color="auto" w:fill="FFFFFF"/>
              </w:rPr>
              <w:t>adresas </w:t>
            </w:r>
            <w:r w:rsidRPr="00E90C4B">
              <w:rPr>
                <w:color w:val="000000" w:themeColor="text1"/>
                <w:sz w:val="22"/>
                <w:szCs w:val="22"/>
                <w:bdr w:val="none" w:sz="0" w:space="0" w:color="auto" w:frame="1"/>
                <w:shd w:val="clear" w:color="auto" w:fill="FFFFFF"/>
              </w:rPr>
              <w:t>(-ai)</w:t>
            </w:r>
          </w:p>
        </w:tc>
        <w:tc>
          <w:tcPr>
            <w:tcW w:w="5380" w:type="dxa"/>
          </w:tcPr>
          <w:p w14:paraId="3AAC953B" w14:textId="77777777" w:rsidR="009D275C" w:rsidRPr="00E90C4B" w:rsidRDefault="009D275C" w:rsidP="002567D8">
            <w:pPr>
              <w:jc w:val="both"/>
              <w:rPr>
                <w:sz w:val="22"/>
                <w:szCs w:val="22"/>
                <w:lang w:eastAsia="en-US"/>
              </w:rPr>
            </w:pPr>
          </w:p>
        </w:tc>
      </w:tr>
      <w:tr w:rsidR="009D275C" w:rsidRPr="00E90C4B" w14:paraId="3F6CE82F" w14:textId="77777777" w:rsidTr="002567D8">
        <w:tc>
          <w:tcPr>
            <w:tcW w:w="4248" w:type="dxa"/>
          </w:tcPr>
          <w:p w14:paraId="50D1D853" w14:textId="77777777" w:rsidR="009D275C" w:rsidRPr="00E90C4B" w:rsidRDefault="009D275C" w:rsidP="00CF12E3">
            <w:pPr>
              <w:spacing w:after="0"/>
              <w:jc w:val="both"/>
              <w:rPr>
                <w:sz w:val="22"/>
                <w:szCs w:val="22"/>
                <w:lang w:eastAsia="en-US"/>
              </w:rPr>
            </w:pPr>
            <w:r w:rsidRPr="00E90C4B">
              <w:rPr>
                <w:color w:val="000000" w:themeColor="text1"/>
                <w:sz w:val="22"/>
                <w:szCs w:val="22"/>
                <w:lang w:eastAsia="en-US"/>
              </w:rPr>
              <w:t xml:space="preserve">Dalyvio </w:t>
            </w:r>
            <w:r w:rsidRPr="00E90C4B">
              <w:rPr>
                <w:color w:val="000000" w:themeColor="text1"/>
                <w:sz w:val="22"/>
                <w:szCs w:val="22"/>
                <w:shd w:val="clear" w:color="auto" w:fill="FFFFFF"/>
              </w:rPr>
              <w:t>(tiekėjų grupės partnerių)</w:t>
            </w:r>
            <w:r w:rsidRPr="00E90C4B">
              <w:rPr>
                <w:color w:val="000000" w:themeColor="text1"/>
                <w:sz w:val="22"/>
                <w:szCs w:val="22"/>
                <w:lang w:eastAsia="en-US"/>
              </w:rPr>
              <w:t xml:space="preserve"> </w:t>
            </w:r>
            <w:r w:rsidRPr="00E90C4B">
              <w:rPr>
                <w:sz w:val="22"/>
                <w:szCs w:val="22"/>
                <w:lang w:eastAsia="en-US"/>
              </w:rPr>
              <w:t>įgaliotas asmuo pasirašyti pasiūlymą</w:t>
            </w:r>
          </w:p>
        </w:tc>
        <w:tc>
          <w:tcPr>
            <w:tcW w:w="5380" w:type="dxa"/>
          </w:tcPr>
          <w:p w14:paraId="1D64CF2E" w14:textId="77777777" w:rsidR="009D275C" w:rsidRPr="00E90C4B" w:rsidRDefault="009D275C" w:rsidP="002567D8">
            <w:pPr>
              <w:jc w:val="both"/>
              <w:rPr>
                <w:sz w:val="22"/>
                <w:szCs w:val="22"/>
                <w:lang w:eastAsia="en-US"/>
              </w:rPr>
            </w:pPr>
          </w:p>
        </w:tc>
      </w:tr>
    </w:tbl>
    <w:p w14:paraId="6EEFB799" w14:textId="463EE099" w:rsidR="0099502F" w:rsidRPr="00E90C4B" w:rsidRDefault="0099502F" w:rsidP="00CF12E3">
      <w:pPr>
        <w:suppressAutoHyphens/>
        <w:spacing w:before="120" w:after="12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Pažymime, kad sutinkame su visomis pirkimo dokumentų sąlygomis.</w:t>
      </w:r>
    </w:p>
    <w:tbl>
      <w:tblPr>
        <w:tblStyle w:val="TableGrid"/>
        <w:tblW w:w="0" w:type="auto"/>
        <w:tblLook w:val="04A0" w:firstRow="1" w:lastRow="0" w:firstColumn="1" w:lastColumn="0" w:noHBand="0" w:noVBand="1"/>
      </w:tblPr>
      <w:tblGrid>
        <w:gridCol w:w="541"/>
        <w:gridCol w:w="2506"/>
        <w:gridCol w:w="2258"/>
        <w:gridCol w:w="990"/>
        <w:gridCol w:w="1530"/>
        <w:gridCol w:w="1803"/>
      </w:tblGrid>
      <w:tr w:rsidR="00416EB7" w:rsidRPr="00E90C4B" w14:paraId="6C329C61" w14:textId="77777777" w:rsidTr="00BA1CA4">
        <w:tc>
          <w:tcPr>
            <w:tcW w:w="541" w:type="dxa"/>
          </w:tcPr>
          <w:p w14:paraId="1D350CE4" w14:textId="6376D44A"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Eil. Nr.</w:t>
            </w:r>
          </w:p>
        </w:tc>
        <w:tc>
          <w:tcPr>
            <w:tcW w:w="2506" w:type="dxa"/>
          </w:tcPr>
          <w:p w14:paraId="173C4851" w14:textId="413DE916"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Prekės pavadinimas</w:t>
            </w:r>
          </w:p>
        </w:tc>
        <w:tc>
          <w:tcPr>
            <w:tcW w:w="2258" w:type="dxa"/>
          </w:tcPr>
          <w:p w14:paraId="7EAF1BD2" w14:textId="7E21DC60"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Mato vnt.</w:t>
            </w:r>
          </w:p>
        </w:tc>
        <w:tc>
          <w:tcPr>
            <w:tcW w:w="990" w:type="dxa"/>
          </w:tcPr>
          <w:p w14:paraId="1ECB43AC" w14:textId="53AFCC7B"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Kiekis (vnt.)</w:t>
            </w:r>
          </w:p>
        </w:tc>
        <w:tc>
          <w:tcPr>
            <w:tcW w:w="1530" w:type="dxa"/>
          </w:tcPr>
          <w:p w14:paraId="6AC04C46" w14:textId="3108BCD7" w:rsidR="00416EB7" w:rsidRPr="00E90C4B" w:rsidRDefault="00416EB7"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Įkainis (Eur be PVM)</w:t>
            </w:r>
          </w:p>
        </w:tc>
        <w:tc>
          <w:tcPr>
            <w:tcW w:w="1803" w:type="dxa"/>
          </w:tcPr>
          <w:p w14:paraId="76EFE50A" w14:textId="17ADB74B" w:rsidR="00416EB7" w:rsidRPr="00E90C4B" w:rsidRDefault="00655CB9" w:rsidP="0099502F">
            <w:pPr>
              <w:spacing w:after="0" w:line="240" w:lineRule="auto"/>
              <w:jc w:val="both"/>
              <w:rPr>
                <w:rFonts w:eastAsia="Times New Roman"/>
                <w:b/>
                <w:bCs/>
                <w:sz w:val="22"/>
                <w:szCs w:val="22"/>
                <w:lang w:eastAsia="en-US"/>
              </w:rPr>
            </w:pPr>
            <w:r w:rsidRPr="00E90C4B">
              <w:rPr>
                <w:rFonts w:eastAsia="Times New Roman"/>
                <w:b/>
                <w:bCs/>
                <w:sz w:val="22"/>
                <w:szCs w:val="22"/>
                <w:lang w:eastAsia="en-US"/>
              </w:rPr>
              <w:t>Bendra kaina (Eur be PVM)</w:t>
            </w:r>
          </w:p>
        </w:tc>
      </w:tr>
      <w:tr w:rsidR="00416EB7" w:rsidRPr="00E90C4B" w14:paraId="6957FB97" w14:textId="77777777" w:rsidTr="00BA1CA4">
        <w:tc>
          <w:tcPr>
            <w:tcW w:w="541" w:type="dxa"/>
          </w:tcPr>
          <w:p w14:paraId="40B25983" w14:textId="41C178F2" w:rsidR="00416EB7" w:rsidRPr="00E90C4B" w:rsidRDefault="00416EB7" w:rsidP="0099502F">
            <w:pPr>
              <w:spacing w:after="0" w:line="240" w:lineRule="auto"/>
              <w:jc w:val="both"/>
              <w:rPr>
                <w:rFonts w:eastAsia="Times New Roman"/>
                <w:b/>
                <w:bCs/>
                <w:i/>
                <w:iCs/>
                <w:sz w:val="22"/>
                <w:szCs w:val="22"/>
                <w:lang w:val="en-US" w:eastAsia="en-US"/>
              </w:rPr>
            </w:pPr>
            <w:r w:rsidRPr="00E90C4B">
              <w:rPr>
                <w:rFonts w:eastAsia="Times New Roman"/>
                <w:b/>
                <w:bCs/>
                <w:i/>
                <w:iCs/>
                <w:sz w:val="22"/>
                <w:szCs w:val="22"/>
                <w:lang w:val="en-US" w:eastAsia="en-US"/>
              </w:rPr>
              <w:t>1</w:t>
            </w:r>
          </w:p>
        </w:tc>
        <w:tc>
          <w:tcPr>
            <w:tcW w:w="2506" w:type="dxa"/>
          </w:tcPr>
          <w:p w14:paraId="1520D3F4" w14:textId="3649BBAC"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2</w:t>
            </w:r>
          </w:p>
        </w:tc>
        <w:tc>
          <w:tcPr>
            <w:tcW w:w="2258" w:type="dxa"/>
          </w:tcPr>
          <w:p w14:paraId="276FF78E" w14:textId="5A3C5063"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3</w:t>
            </w:r>
          </w:p>
        </w:tc>
        <w:tc>
          <w:tcPr>
            <w:tcW w:w="990" w:type="dxa"/>
          </w:tcPr>
          <w:p w14:paraId="0D78DA1B" w14:textId="56E4CE6A"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4</w:t>
            </w:r>
          </w:p>
        </w:tc>
        <w:tc>
          <w:tcPr>
            <w:tcW w:w="1530" w:type="dxa"/>
          </w:tcPr>
          <w:p w14:paraId="7053F747" w14:textId="22CF9A4B"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5</w:t>
            </w:r>
          </w:p>
        </w:tc>
        <w:tc>
          <w:tcPr>
            <w:tcW w:w="1803" w:type="dxa"/>
          </w:tcPr>
          <w:p w14:paraId="604244D8" w14:textId="46C17616" w:rsidR="00416EB7" w:rsidRPr="00E90C4B" w:rsidRDefault="00416EB7" w:rsidP="0099502F">
            <w:pPr>
              <w:spacing w:after="0" w:line="240" w:lineRule="auto"/>
              <w:jc w:val="both"/>
              <w:rPr>
                <w:rFonts w:eastAsia="Times New Roman"/>
                <w:b/>
                <w:bCs/>
                <w:i/>
                <w:iCs/>
                <w:sz w:val="22"/>
                <w:szCs w:val="22"/>
                <w:lang w:eastAsia="en-US"/>
              </w:rPr>
            </w:pPr>
            <w:r w:rsidRPr="00E90C4B">
              <w:rPr>
                <w:rFonts w:eastAsia="Times New Roman"/>
                <w:b/>
                <w:bCs/>
                <w:i/>
                <w:iCs/>
                <w:sz w:val="22"/>
                <w:szCs w:val="22"/>
                <w:lang w:eastAsia="en-US"/>
              </w:rPr>
              <w:t>6</w:t>
            </w:r>
            <w:r w:rsidR="00655CB9" w:rsidRPr="00E90C4B">
              <w:rPr>
                <w:rFonts w:eastAsia="Times New Roman"/>
                <w:b/>
                <w:bCs/>
                <w:i/>
                <w:iCs/>
                <w:sz w:val="22"/>
                <w:szCs w:val="22"/>
                <w:lang w:eastAsia="en-US"/>
              </w:rPr>
              <w:t>=</w:t>
            </w:r>
            <w:r w:rsidR="00F6573E" w:rsidRPr="00E90C4B">
              <w:rPr>
                <w:rFonts w:eastAsia="Times New Roman"/>
                <w:b/>
                <w:bCs/>
                <w:i/>
                <w:iCs/>
                <w:sz w:val="22"/>
                <w:szCs w:val="22"/>
                <w:lang w:eastAsia="en-US"/>
              </w:rPr>
              <w:t>4x5</w:t>
            </w:r>
          </w:p>
        </w:tc>
      </w:tr>
      <w:tr w:rsidR="00416EB7" w:rsidRPr="00E90C4B" w14:paraId="2D3AF05D" w14:textId="77777777" w:rsidTr="00BA1CA4">
        <w:tc>
          <w:tcPr>
            <w:tcW w:w="541" w:type="dxa"/>
          </w:tcPr>
          <w:p w14:paraId="6CA616DE" w14:textId="1D038BDE" w:rsidR="00416EB7" w:rsidRPr="00E90C4B" w:rsidRDefault="00416EB7" w:rsidP="0099502F">
            <w:pPr>
              <w:spacing w:after="0" w:line="240" w:lineRule="auto"/>
              <w:jc w:val="both"/>
              <w:rPr>
                <w:rFonts w:eastAsia="Times New Roman"/>
                <w:sz w:val="22"/>
                <w:szCs w:val="22"/>
                <w:lang w:eastAsia="en-US"/>
              </w:rPr>
            </w:pPr>
            <w:r w:rsidRPr="00E90C4B">
              <w:rPr>
                <w:rFonts w:eastAsia="Times New Roman"/>
                <w:sz w:val="22"/>
                <w:szCs w:val="22"/>
                <w:lang w:eastAsia="en-US"/>
              </w:rPr>
              <w:t>1.</w:t>
            </w:r>
          </w:p>
        </w:tc>
        <w:tc>
          <w:tcPr>
            <w:tcW w:w="2506" w:type="dxa"/>
          </w:tcPr>
          <w:p w14:paraId="3AC83690" w14:textId="39D82614" w:rsidR="00416EB7" w:rsidRPr="00E90C4B" w:rsidRDefault="00591A7F" w:rsidP="0099502F">
            <w:pPr>
              <w:spacing w:after="0" w:line="240" w:lineRule="auto"/>
              <w:jc w:val="both"/>
              <w:rPr>
                <w:rFonts w:eastAsia="Times New Roman"/>
                <w:sz w:val="22"/>
                <w:szCs w:val="22"/>
                <w:lang w:eastAsia="en-US"/>
              </w:rPr>
            </w:pPr>
            <w:r>
              <w:rPr>
                <w:sz w:val="22"/>
                <w:szCs w:val="22"/>
              </w:rPr>
              <w:t>Dozės galios matuokliai</w:t>
            </w:r>
          </w:p>
        </w:tc>
        <w:tc>
          <w:tcPr>
            <w:tcW w:w="2258" w:type="dxa"/>
          </w:tcPr>
          <w:p w14:paraId="2DE20C27" w14:textId="58738483" w:rsidR="00416EB7" w:rsidRPr="00E90C4B" w:rsidRDefault="00CF00CE" w:rsidP="0099502F">
            <w:pPr>
              <w:spacing w:after="0" w:line="240" w:lineRule="auto"/>
              <w:jc w:val="both"/>
              <w:rPr>
                <w:rFonts w:eastAsia="Times New Roman"/>
                <w:sz w:val="22"/>
                <w:szCs w:val="22"/>
                <w:lang w:eastAsia="en-US"/>
              </w:rPr>
            </w:pPr>
            <w:r>
              <w:rPr>
                <w:sz w:val="22"/>
                <w:szCs w:val="22"/>
              </w:rPr>
              <w:t>Vnt.</w:t>
            </w:r>
          </w:p>
        </w:tc>
        <w:tc>
          <w:tcPr>
            <w:tcW w:w="990" w:type="dxa"/>
          </w:tcPr>
          <w:p w14:paraId="53F905D7" w14:textId="21E3A888" w:rsidR="00416EB7" w:rsidRPr="008D3C93" w:rsidRDefault="008D3C93" w:rsidP="0099502F">
            <w:pPr>
              <w:spacing w:after="0" w:line="240" w:lineRule="auto"/>
              <w:jc w:val="both"/>
              <w:rPr>
                <w:rFonts w:eastAsia="Times New Roman"/>
                <w:sz w:val="22"/>
                <w:szCs w:val="22"/>
                <w:lang w:val="en-GB" w:eastAsia="en-US"/>
              </w:rPr>
            </w:pPr>
            <w:r>
              <w:rPr>
                <w:rFonts w:eastAsia="Times New Roman"/>
                <w:sz w:val="22"/>
                <w:szCs w:val="22"/>
                <w:lang w:val="en-GB" w:eastAsia="en-US"/>
              </w:rPr>
              <w:t>1</w:t>
            </w:r>
            <w:r w:rsidR="00D93B16">
              <w:rPr>
                <w:rFonts w:eastAsia="Times New Roman"/>
                <w:sz w:val="22"/>
                <w:szCs w:val="22"/>
                <w:lang w:val="en-GB" w:eastAsia="en-US"/>
              </w:rPr>
              <w:t>1</w:t>
            </w:r>
          </w:p>
        </w:tc>
        <w:tc>
          <w:tcPr>
            <w:tcW w:w="1530" w:type="dxa"/>
          </w:tcPr>
          <w:p w14:paraId="64872F31" w14:textId="0ACA8091" w:rsidR="00416EB7" w:rsidRPr="00E90C4B" w:rsidRDefault="00E90C4B" w:rsidP="0099502F">
            <w:pPr>
              <w:spacing w:after="0" w:line="240" w:lineRule="auto"/>
              <w:jc w:val="both"/>
              <w:rPr>
                <w:rFonts w:eastAsia="Times New Roman"/>
                <w:sz w:val="22"/>
                <w:szCs w:val="22"/>
                <w:lang w:eastAsia="en-US"/>
              </w:rPr>
            </w:pPr>
            <w:r w:rsidRPr="00E90C4B">
              <w:rPr>
                <w:rFonts w:eastAsia="Times New Roman"/>
                <w:color w:val="FF0000"/>
                <w:sz w:val="22"/>
                <w:szCs w:val="22"/>
                <w:lang w:eastAsia="en-US"/>
              </w:rPr>
              <w:t>[nurodyti]</w:t>
            </w:r>
          </w:p>
        </w:tc>
        <w:tc>
          <w:tcPr>
            <w:tcW w:w="1803" w:type="dxa"/>
          </w:tcPr>
          <w:p w14:paraId="1361E27F" w14:textId="557B01C4" w:rsidR="00416EB7" w:rsidRPr="00E90C4B" w:rsidRDefault="00E90C4B" w:rsidP="0099502F">
            <w:pPr>
              <w:spacing w:after="0" w:line="240" w:lineRule="auto"/>
              <w:jc w:val="both"/>
              <w:rPr>
                <w:rFonts w:eastAsia="Times New Roman"/>
                <w:sz w:val="22"/>
                <w:szCs w:val="22"/>
                <w:lang w:eastAsia="en-US"/>
              </w:rPr>
            </w:pPr>
            <w:r w:rsidRPr="00E90C4B">
              <w:rPr>
                <w:rFonts w:eastAsia="Times New Roman"/>
                <w:color w:val="FF0000"/>
                <w:sz w:val="22"/>
                <w:szCs w:val="22"/>
                <w:lang w:eastAsia="en-US"/>
              </w:rPr>
              <w:t>[apskaičiuoti]</w:t>
            </w:r>
          </w:p>
        </w:tc>
      </w:tr>
      <w:tr w:rsidR="00F6573E" w:rsidRPr="00E90C4B" w14:paraId="2214E405" w14:textId="77777777" w:rsidTr="00134CFB">
        <w:tc>
          <w:tcPr>
            <w:tcW w:w="9628" w:type="dxa"/>
            <w:gridSpan w:val="6"/>
          </w:tcPr>
          <w:p w14:paraId="760467F4" w14:textId="231B8207" w:rsidR="00F6573E" w:rsidRPr="00E90C4B" w:rsidRDefault="00F6573E" w:rsidP="0099502F">
            <w:pPr>
              <w:spacing w:after="0" w:line="240" w:lineRule="auto"/>
              <w:jc w:val="both"/>
              <w:rPr>
                <w:rFonts w:eastAsia="Times New Roman"/>
                <w:sz w:val="22"/>
                <w:szCs w:val="22"/>
                <w:lang w:eastAsia="en-US"/>
              </w:rPr>
            </w:pPr>
            <w:r w:rsidRPr="00E90C4B">
              <w:rPr>
                <w:rFonts w:eastAsia="Times New Roman"/>
                <w:sz w:val="22"/>
                <w:szCs w:val="22"/>
                <w:lang w:eastAsia="en-US"/>
              </w:rPr>
              <w:t xml:space="preserve">PVM: </w:t>
            </w:r>
            <w:r w:rsidRPr="00E90C4B">
              <w:rPr>
                <w:rFonts w:eastAsia="Times New Roman"/>
                <w:color w:val="FF0000"/>
                <w:sz w:val="22"/>
                <w:szCs w:val="22"/>
                <w:lang w:eastAsia="en-US"/>
              </w:rPr>
              <w:t>[nurodyti]</w:t>
            </w:r>
          </w:p>
        </w:tc>
      </w:tr>
      <w:tr w:rsidR="00F6573E" w:rsidRPr="00E90C4B" w14:paraId="2DCF826F" w14:textId="77777777" w:rsidTr="001E09DD">
        <w:tc>
          <w:tcPr>
            <w:tcW w:w="9628" w:type="dxa"/>
            <w:gridSpan w:val="6"/>
          </w:tcPr>
          <w:p w14:paraId="6A508371" w14:textId="0CCA45C1" w:rsidR="00F6573E" w:rsidRPr="00E90C4B" w:rsidRDefault="00F6573E" w:rsidP="0099502F">
            <w:pPr>
              <w:spacing w:after="0" w:line="240" w:lineRule="auto"/>
              <w:jc w:val="both"/>
              <w:rPr>
                <w:rFonts w:eastAsia="Times New Roman"/>
                <w:sz w:val="22"/>
                <w:szCs w:val="22"/>
                <w:lang w:eastAsia="en-US"/>
              </w:rPr>
            </w:pPr>
            <w:r w:rsidRPr="00E90C4B">
              <w:rPr>
                <w:rFonts w:eastAsia="Times New Roman"/>
                <w:sz w:val="22"/>
                <w:szCs w:val="22"/>
                <w:lang w:eastAsia="en-US"/>
              </w:rPr>
              <w:t>Bendra</w:t>
            </w:r>
            <w:r w:rsidR="007B0E0D">
              <w:rPr>
                <w:rFonts w:eastAsia="Times New Roman"/>
                <w:sz w:val="22"/>
                <w:szCs w:val="22"/>
                <w:lang w:eastAsia="en-US"/>
              </w:rPr>
              <w:t xml:space="preserve"> orientacinė</w:t>
            </w:r>
            <w:r w:rsidRPr="00E90C4B">
              <w:rPr>
                <w:rFonts w:eastAsia="Times New Roman"/>
                <w:sz w:val="22"/>
                <w:szCs w:val="22"/>
                <w:lang w:eastAsia="en-US"/>
              </w:rPr>
              <w:t xml:space="preserve"> pasiūlymo kaina</w:t>
            </w:r>
            <w:r w:rsidR="007B0E0D">
              <w:rPr>
                <w:rFonts w:eastAsia="Times New Roman"/>
                <w:sz w:val="22"/>
                <w:szCs w:val="22"/>
                <w:lang w:eastAsia="en-US"/>
              </w:rPr>
              <w:t xml:space="preserve"> (pasiūlymų palyginimui)</w:t>
            </w:r>
            <w:r w:rsidR="00432296">
              <w:rPr>
                <w:rFonts w:eastAsia="Times New Roman"/>
                <w:sz w:val="22"/>
                <w:szCs w:val="22"/>
                <w:lang w:eastAsia="en-US"/>
              </w:rPr>
              <w:t>*</w:t>
            </w:r>
            <w:r w:rsidRPr="00E90C4B">
              <w:rPr>
                <w:rFonts w:eastAsia="Times New Roman"/>
                <w:sz w:val="22"/>
                <w:szCs w:val="22"/>
                <w:lang w:eastAsia="en-US"/>
              </w:rPr>
              <w:t xml:space="preserve">: </w:t>
            </w:r>
            <w:r w:rsidRPr="00E90C4B">
              <w:rPr>
                <w:rFonts w:eastAsia="Times New Roman"/>
                <w:color w:val="FF0000"/>
                <w:sz w:val="22"/>
                <w:szCs w:val="22"/>
                <w:lang w:eastAsia="en-US"/>
              </w:rPr>
              <w:t>[nurodyti skaičiais ir žodžiais]</w:t>
            </w:r>
          </w:p>
        </w:tc>
      </w:tr>
    </w:tbl>
    <w:p w14:paraId="03918C07" w14:textId="116278A9" w:rsidR="00432296" w:rsidRDefault="00432296" w:rsidP="00CF12E3">
      <w:pPr>
        <w:spacing w:before="120" w:after="0" w:line="240" w:lineRule="auto"/>
        <w:ind w:firstLine="562"/>
        <w:jc w:val="both"/>
        <w:rPr>
          <w:rFonts w:ascii="Times New Roman" w:eastAsia="Times New Roman" w:hAnsi="Times New Roman" w:cs="Times New Roman"/>
          <w:lang w:eastAsia="en-US"/>
        </w:rPr>
      </w:pPr>
      <w:r>
        <w:rPr>
          <w:rFonts w:ascii="Times New Roman" w:eastAsia="Times New Roman" w:hAnsi="Times New Roman" w:cs="Times New Roman"/>
          <w:lang w:eastAsia="en-US"/>
        </w:rPr>
        <w:t>*ši kaina yra skirta tik pasiūlymų palyginimui.</w:t>
      </w:r>
    </w:p>
    <w:p w14:paraId="2B344640" w14:textId="46E2BDA0" w:rsidR="0099502F" w:rsidRPr="00E90C4B" w:rsidRDefault="0099502F" w:rsidP="00CF12E3">
      <w:pPr>
        <w:spacing w:before="120" w:after="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Į kainą įskaityti visi tiekėjo mokami mokesčiai ir visos tiekėjo patiriamos su pasiūlymo rengimu ir su pirkimo sutarties vykdymu susijusios, tame tarpe elektroninių sąskaitų faktūrų pateikimo, išlaidos.</w:t>
      </w:r>
    </w:p>
    <w:p w14:paraId="04ECE493" w14:textId="61B294B1" w:rsidR="0099502F" w:rsidRDefault="0099502F" w:rsidP="00CF12E3">
      <w:pPr>
        <w:spacing w:after="120" w:line="240" w:lineRule="auto"/>
        <w:ind w:firstLine="562"/>
        <w:jc w:val="both"/>
        <w:rPr>
          <w:rFonts w:ascii="Times New Roman" w:eastAsia="Times New Roman" w:hAnsi="Times New Roman" w:cs="Times New Roman"/>
          <w:i/>
          <w:lang w:eastAsia="en-US"/>
        </w:rPr>
      </w:pPr>
      <w:r w:rsidRPr="00E90C4B">
        <w:rPr>
          <w:rFonts w:ascii="Times New Roman" w:eastAsia="Times New Roman" w:hAnsi="Times New Roman" w:cs="Times New Roman"/>
          <w:i/>
          <w:lang w:eastAsia="en-US"/>
        </w:rPr>
        <w:t>Tais atvejais, kai pagal galiojančius teisės aktus dalyviui nereikia mokėti PVM, jis nurodo bendrą pasiūlymo kainą be PVM ir priežastis, dėl kurių PVM nemoka.</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79"/>
        <w:gridCol w:w="1901"/>
        <w:gridCol w:w="3780"/>
        <w:gridCol w:w="3240"/>
      </w:tblGrid>
      <w:tr w:rsidR="00A90162" w:rsidRPr="00864A70" w14:paraId="42647447" w14:textId="77777777" w:rsidTr="00A90162">
        <w:tc>
          <w:tcPr>
            <w:tcW w:w="630" w:type="dxa"/>
            <w:tcBorders>
              <w:top w:val="single" w:sz="4" w:space="0" w:color="auto"/>
              <w:left w:val="single" w:sz="4" w:space="0" w:color="auto"/>
              <w:bottom w:val="single" w:sz="4" w:space="0" w:color="auto"/>
              <w:right w:val="single" w:sz="4" w:space="0" w:color="auto"/>
            </w:tcBorders>
          </w:tcPr>
          <w:p w14:paraId="25837FC6" w14:textId="77777777" w:rsidR="00A90162" w:rsidRPr="00A90162" w:rsidRDefault="00A90162" w:rsidP="0044692D">
            <w:pPr>
              <w:jc w:val="right"/>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Eil. Nr.</w:t>
            </w:r>
          </w:p>
        </w:tc>
        <w:tc>
          <w:tcPr>
            <w:tcW w:w="1980" w:type="dxa"/>
            <w:gridSpan w:val="2"/>
            <w:tcBorders>
              <w:top w:val="single" w:sz="4" w:space="0" w:color="auto"/>
              <w:left w:val="single" w:sz="4" w:space="0" w:color="auto"/>
              <w:bottom w:val="single" w:sz="4" w:space="0" w:color="auto"/>
              <w:right w:val="single" w:sz="4" w:space="0" w:color="auto"/>
            </w:tcBorders>
          </w:tcPr>
          <w:p w14:paraId="40C99EBB" w14:textId="77777777" w:rsidR="00A90162" w:rsidRPr="00A90162" w:rsidRDefault="00A90162" w:rsidP="0044692D">
            <w:pPr>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Įrangos/parametrų pavadinimas</w:t>
            </w:r>
          </w:p>
        </w:tc>
        <w:tc>
          <w:tcPr>
            <w:tcW w:w="3780" w:type="dxa"/>
            <w:tcBorders>
              <w:top w:val="single" w:sz="4" w:space="0" w:color="auto"/>
              <w:left w:val="single" w:sz="4" w:space="0" w:color="auto"/>
              <w:bottom w:val="single" w:sz="4" w:space="0" w:color="auto"/>
              <w:right w:val="single" w:sz="4" w:space="0" w:color="auto"/>
            </w:tcBorders>
          </w:tcPr>
          <w:p w14:paraId="11DB3092" w14:textId="77777777" w:rsidR="00A90162" w:rsidRPr="00A90162" w:rsidRDefault="00A90162" w:rsidP="0044692D">
            <w:pPr>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Techniniai reikalavimai</w:t>
            </w:r>
          </w:p>
        </w:tc>
        <w:tc>
          <w:tcPr>
            <w:tcW w:w="3240" w:type="dxa"/>
            <w:tcBorders>
              <w:top w:val="single" w:sz="4" w:space="0" w:color="auto"/>
              <w:left w:val="single" w:sz="4" w:space="0" w:color="auto"/>
              <w:bottom w:val="single" w:sz="4" w:space="0" w:color="auto"/>
              <w:right w:val="single" w:sz="4" w:space="0" w:color="auto"/>
            </w:tcBorders>
          </w:tcPr>
          <w:p w14:paraId="20E31334" w14:textId="77777777" w:rsidR="00A90162" w:rsidRPr="00A90162" w:rsidRDefault="00A90162" w:rsidP="0044692D">
            <w:pPr>
              <w:rPr>
                <w:rFonts w:ascii="Times New Roman" w:hAnsi="Times New Roman" w:cs="Times New Roman"/>
                <w:color w:val="000000" w:themeColor="text1"/>
                <w:sz w:val="24"/>
                <w:szCs w:val="24"/>
              </w:rPr>
            </w:pPr>
            <w:r w:rsidRPr="00A90162">
              <w:rPr>
                <w:rFonts w:ascii="Times New Roman" w:hAnsi="Times New Roman" w:cs="Times New Roman"/>
                <w:color w:val="000000" w:themeColor="text1"/>
                <w:sz w:val="24"/>
                <w:szCs w:val="24"/>
              </w:rPr>
              <w:t>Siūlomo pirkimo objekto  reikšmė.*</w:t>
            </w:r>
          </w:p>
        </w:tc>
      </w:tr>
      <w:tr w:rsidR="00A90162" w:rsidRPr="005F2F9D" w14:paraId="1620FECA" w14:textId="77777777" w:rsidTr="0044692D">
        <w:tc>
          <w:tcPr>
            <w:tcW w:w="6390" w:type="dxa"/>
            <w:gridSpan w:val="4"/>
            <w:tcBorders>
              <w:top w:val="single" w:sz="4" w:space="0" w:color="auto"/>
              <w:left w:val="single" w:sz="4" w:space="0" w:color="auto"/>
              <w:bottom w:val="single" w:sz="4" w:space="0" w:color="auto"/>
              <w:right w:val="single" w:sz="4" w:space="0" w:color="auto"/>
            </w:tcBorders>
          </w:tcPr>
          <w:p w14:paraId="22CD9F16" w14:textId="77777777" w:rsidR="00A90162" w:rsidRPr="008D3C93" w:rsidRDefault="00A90162" w:rsidP="0044692D">
            <w:pPr>
              <w:spacing w:after="0"/>
              <w:jc w:val="right"/>
              <w:rPr>
                <w:rFonts w:ascii="Times New Roman" w:hAnsi="Times New Roman"/>
                <w:b/>
                <w:bCs/>
                <w:color w:val="000000" w:themeColor="text1"/>
                <w:sz w:val="24"/>
                <w:szCs w:val="24"/>
              </w:rPr>
            </w:pPr>
            <w:r w:rsidRPr="008D3C93">
              <w:rPr>
                <w:rFonts w:ascii="Times New Roman" w:hAnsi="Times New Roman"/>
                <w:b/>
                <w:bCs/>
                <w:color w:val="000000" w:themeColor="text1"/>
                <w:sz w:val="24"/>
                <w:szCs w:val="24"/>
              </w:rPr>
              <w:t>Gamintojas, modelis:</w:t>
            </w:r>
          </w:p>
        </w:tc>
        <w:tc>
          <w:tcPr>
            <w:tcW w:w="3240" w:type="dxa"/>
            <w:tcBorders>
              <w:top w:val="single" w:sz="4" w:space="0" w:color="auto"/>
              <w:left w:val="single" w:sz="4" w:space="0" w:color="auto"/>
              <w:bottom w:val="single" w:sz="4" w:space="0" w:color="auto"/>
              <w:right w:val="single" w:sz="4" w:space="0" w:color="auto"/>
            </w:tcBorders>
          </w:tcPr>
          <w:p w14:paraId="455CD9EC" w14:textId="77777777" w:rsidR="00A90162" w:rsidRPr="005F2F9D" w:rsidRDefault="00A90162" w:rsidP="0044692D">
            <w:pPr>
              <w:spacing w:after="0"/>
              <w:rPr>
                <w:rFonts w:ascii="Times New Roman" w:hAnsi="Times New Roman"/>
                <w:color w:val="000000" w:themeColor="text1"/>
                <w:sz w:val="24"/>
                <w:szCs w:val="24"/>
              </w:rPr>
            </w:pPr>
            <w:r w:rsidRPr="005F2F9D">
              <w:rPr>
                <w:rFonts w:ascii="Times New Roman" w:eastAsia="Times New Roman" w:hAnsi="Times New Roman"/>
                <w:color w:val="FF0000"/>
              </w:rPr>
              <w:t>[nurodyti]</w:t>
            </w:r>
          </w:p>
        </w:tc>
      </w:tr>
      <w:tr w:rsidR="00A90162" w:rsidRPr="00864A70" w14:paraId="64BC760D" w14:textId="77777777" w:rsidTr="00366D75">
        <w:trPr>
          <w:trHeight w:val="1061"/>
        </w:trPr>
        <w:tc>
          <w:tcPr>
            <w:tcW w:w="709" w:type="dxa"/>
            <w:gridSpan w:val="2"/>
            <w:tcBorders>
              <w:top w:val="single" w:sz="4" w:space="0" w:color="auto"/>
              <w:left w:val="single" w:sz="4" w:space="0" w:color="auto"/>
              <w:bottom w:val="single" w:sz="4" w:space="0" w:color="auto"/>
              <w:right w:val="single" w:sz="4" w:space="0" w:color="auto"/>
            </w:tcBorders>
          </w:tcPr>
          <w:p w14:paraId="0ADB4CE0"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tcBorders>
              <w:top w:val="single" w:sz="4" w:space="0" w:color="auto"/>
              <w:left w:val="single" w:sz="4" w:space="0" w:color="auto"/>
              <w:bottom w:val="single" w:sz="4" w:space="0" w:color="auto"/>
              <w:right w:val="single" w:sz="4" w:space="0" w:color="auto"/>
            </w:tcBorders>
          </w:tcPr>
          <w:p w14:paraId="1A20D76A" w14:textId="77777777" w:rsidR="00A90162" w:rsidRPr="00251336" w:rsidRDefault="00A90162" w:rsidP="0044692D">
            <w:pPr>
              <w:spacing w:after="0"/>
              <w:rPr>
                <w:rFonts w:ascii="Times New Roman" w:hAnsi="Times New Roman"/>
                <w:color w:val="000000" w:themeColor="text1"/>
              </w:rPr>
            </w:pPr>
            <w:r w:rsidRPr="00251336">
              <w:rPr>
                <w:rFonts w:ascii="Times New Roman" w:hAnsi="Times New Roman"/>
                <w:color w:val="000000"/>
              </w:rPr>
              <w:t>Paskirtis</w:t>
            </w:r>
          </w:p>
        </w:tc>
        <w:tc>
          <w:tcPr>
            <w:tcW w:w="3780" w:type="dxa"/>
            <w:tcBorders>
              <w:top w:val="single" w:sz="4" w:space="0" w:color="auto"/>
              <w:left w:val="single" w:sz="4" w:space="0" w:color="auto"/>
              <w:bottom w:val="single" w:sz="4" w:space="0" w:color="auto"/>
              <w:right w:val="single" w:sz="4" w:space="0" w:color="auto"/>
            </w:tcBorders>
            <w:vAlign w:val="center"/>
          </w:tcPr>
          <w:p w14:paraId="64E3CCD8" w14:textId="77777777" w:rsidR="00770CE8" w:rsidRPr="00251336" w:rsidRDefault="00770CE8" w:rsidP="00770CE8">
            <w:pPr>
              <w:spacing w:after="0" w:line="240" w:lineRule="auto"/>
              <w:ind w:left="48" w:hanging="19"/>
              <w:jc w:val="both"/>
              <w:rPr>
                <w:rFonts w:ascii="Times New Roman" w:hAnsi="Times New Roman"/>
              </w:rPr>
            </w:pPr>
            <w:r w:rsidRPr="00251336">
              <w:rPr>
                <w:rFonts w:ascii="Times New Roman" w:hAnsi="Times New Roman"/>
              </w:rPr>
              <w:t>Matavimo prietaisas, skirtas gama (rentgeno) spinduliuotės aptikimui ir gama spinduliuotės dozės galiai matuoti. Prietaisas turi būti nešiojamas.</w:t>
            </w:r>
          </w:p>
          <w:p w14:paraId="5DA3EBD0" w14:textId="77777777" w:rsidR="00A90162" w:rsidRPr="00251336" w:rsidRDefault="00A90162" w:rsidP="0044692D">
            <w:pPr>
              <w:spacing w:after="0"/>
              <w:rPr>
                <w:rFonts w:ascii="Times New Roman" w:hAnsi="Times New Roman"/>
                <w:color w:val="000000" w:themeColor="text1"/>
              </w:rPr>
            </w:pPr>
          </w:p>
        </w:tc>
        <w:tc>
          <w:tcPr>
            <w:tcW w:w="3240" w:type="dxa"/>
            <w:tcBorders>
              <w:top w:val="single" w:sz="4" w:space="0" w:color="auto"/>
              <w:left w:val="single" w:sz="4" w:space="0" w:color="auto"/>
              <w:bottom w:val="single" w:sz="4" w:space="0" w:color="auto"/>
              <w:right w:val="single" w:sz="4" w:space="0" w:color="auto"/>
            </w:tcBorders>
          </w:tcPr>
          <w:p w14:paraId="749A7662" w14:textId="77777777" w:rsidR="00A90162" w:rsidRPr="00864A70" w:rsidRDefault="00A90162" w:rsidP="0044692D">
            <w:pPr>
              <w:spacing w:after="0"/>
              <w:rPr>
                <w:rFonts w:ascii="Times New Roman" w:hAnsi="Times New Roman"/>
                <w:color w:val="000000" w:themeColor="text1"/>
              </w:rPr>
            </w:pPr>
            <w:r w:rsidRPr="00864A70">
              <w:rPr>
                <w:rFonts w:ascii="Times New Roman" w:eastAsia="Times New Roman" w:hAnsi="Times New Roman"/>
                <w:color w:val="FF0000"/>
              </w:rPr>
              <w:t>[nurodyti]</w:t>
            </w:r>
          </w:p>
        </w:tc>
      </w:tr>
      <w:tr w:rsidR="00A90162" w:rsidRPr="00864A70" w14:paraId="3194D64A" w14:textId="77777777" w:rsidTr="00366D75">
        <w:trPr>
          <w:trHeight w:val="1061"/>
        </w:trPr>
        <w:tc>
          <w:tcPr>
            <w:tcW w:w="709" w:type="dxa"/>
            <w:gridSpan w:val="2"/>
            <w:tcBorders>
              <w:top w:val="single" w:sz="4" w:space="0" w:color="auto"/>
              <w:left w:val="single" w:sz="4" w:space="0" w:color="auto"/>
              <w:bottom w:val="single" w:sz="4" w:space="0" w:color="auto"/>
              <w:right w:val="single" w:sz="4" w:space="0" w:color="auto"/>
            </w:tcBorders>
          </w:tcPr>
          <w:p w14:paraId="2D09B2A8"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tcBorders>
              <w:top w:val="single" w:sz="4" w:space="0" w:color="auto"/>
              <w:left w:val="single" w:sz="4" w:space="0" w:color="auto"/>
              <w:bottom w:val="single" w:sz="4" w:space="0" w:color="auto"/>
              <w:right w:val="single" w:sz="4" w:space="0" w:color="auto"/>
            </w:tcBorders>
          </w:tcPr>
          <w:p w14:paraId="68179A04" w14:textId="67BF0717" w:rsidR="00A90162" w:rsidRPr="00251336" w:rsidRDefault="000318BE" w:rsidP="0044692D">
            <w:pPr>
              <w:spacing w:after="0"/>
              <w:rPr>
                <w:rFonts w:ascii="Times New Roman" w:hAnsi="Times New Roman"/>
                <w:color w:val="000000"/>
              </w:rPr>
            </w:pPr>
            <w:r w:rsidRPr="00251336">
              <w:rPr>
                <w:rFonts w:ascii="Times New Roman" w:hAnsi="Times New Roman"/>
                <w:color w:val="000000"/>
              </w:rPr>
              <w:t>Dozės galios m</w:t>
            </w:r>
            <w:r w:rsidR="00A90162" w:rsidRPr="00251336">
              <w:rPr>
                <w:rFonts w:ascii="Times New Roman" w:hAnsi="Times New Roman"/>
                <w:color w:val="000000"/>
              </w:rPr>
              <w:t xml:space="preserve">atavimo </w:t>
            </w:r>
            <w:r w:rsidR="001C66CF" w:rsidRPr="00251336">
              <w:rPr>
                <w:rFonts w:ascii="Times New Roman" w:hAnsi="Times New Roman"/>
                <w:color w:val="000000"/>
              </w:rPr>
              <w:t>intervalas</w:t>
            </w:r>
          </w:p>
        </w:tc>
        <w:tc>
          <w:tcPr>
            <w:tcW w:w="3780" w:type="dxa"/>
            <w:tcBorders>
              <w:top w:val="single" w:sz="4" w:space="0" w:color="auto"/>
              <w:left w:val="single" w:sz="4" w:space="0" w:color="auto"/>
              <w:bottom w:val="single" w:sz="4" w:space="0" w:color="auto"/>
              <w:right w:val="single" w:sz="4" w:space="0" w:color="auto"/>
            </w:tcBorders>
            <w:vAlign w:val="center"/>
          </w:tcPr>
          <w:p w14:paraId="7D7FE64F" w14:textId="48B2B79A" w:rsidR="00A90162" w:rsidRPr="00251336" w:rsidRDefault="001C66CF" w:rsidP="0044692D">
            <w:pPr>
              <w:pStyle w:val="prastasis"/>
              <w:spacing w:after="0"/>
              <w:ind w:left="48" w:hanging="19"/>
              <w:jc w:val="both"/>
              <w:rPr>
                <w:rFonts w:ascii="Times New Roman" w:hAnsi="Times New Roman"/>
              </w:rPr>
            </w:pPr>
            <w:r w:rsidRPr="00251336">
              <w:rPr>
                <w:rFonts w:ascii="Times New Roman" w:hAnsi="Times New Roman"/>
              </w:rPr>
              <w:t xml:space="preserve">Dozės galios matavimo intervalas turi būti ne siauresnis kaip  0,2 µSv/h -200 µSv/h. </w:t>
            </w:r>
          </w:p>
        </w:tc>
        <w:tc>
          <w:tcPr>
            <w:tcW w:w="3240" w:type="dxa"/>
            <w:tcBorders>
              <w:top w:val="single" w:sz="4" w:space="0" w:color="auto"/>
              <w:left w:val="single" w:sz="4" w:space="0" w:color="auto"/>
              <w:bottom w:val="single" w:sz="4" w:space="0" w:color="auto"/>
              <w:right w:val="single" w:sz="4" w:space="0" w:color="auto"/>
            </w:tcBorders>
          </w:tcPr>
          <w:p w14:paraId="2EB35A1D" w14:textId="77777777" w:rsidR="00A90162" w:rsidRPr="00864A70" w:rsidRDefault="00A90162" w:rsidP="0044692D">
            <w:pPr>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3F911874"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35EDA0DC"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7840F8CD" w14:textId="26C068A3" w:rsidR="00A90162" w:rsidRPr="00251336" w:rsidRDefault="000318BE" w:rsidP="0044692D">
            <w:pPr>
              <w:spacing w:after="0"/>
              <w:rPr>
                <w:rFonts w:ascii="Times New Roman" w:hAnsi="Times New Roman"/>
                <w:color w:val="000000" w:themeColor="text1"/>
              </w:rPr>
            </w:pPr>
            <w:r w:rsidRPr="00251336">
              <w:rPr>
                <w:rFonts w:ascii="Times New Roman" w:hAnsi="Times New Roman"/>
              </w:rPr>
              <w:t>Registruojamų gama kvantų energijų intervalas</w:t>
            </w:r>
          </w:p>
        </w:tc>
        <w:tc>
          <w:tcPr>
            <w:tcW w:w="3780" w:type="dxa"/>
            <w:tcBorders>
              <w:top w:val="single" w:sz="4" w:space="0" w:color="auto"/>
              <w:left w:val="single" w:sz="4" w:space="0" w:color="auto"/>
              <w:bottom w:val="single" w:sz="4" w:space="0" w:color="auto"/>
              <w:right w:val="single" w:sz="4" w:space="0" w:color="auto"/>
            </w:tcBorders>
          </w:tcPr>
          <w:p w14:paraId="60A737B3" w14:textId="1C88CEF4" w:rsidR="00A90162" w:rsidRPr="00251336" w:rsidRDefault="000318BE" w:rsidP="0044692D">
            <w:pPr>
              <w:pStyle w:val="prastasis"/>
              <w:spacing w:after="0"/>
              <w:jc w:val="both"/>
              <w:rPr>
                <w:rFonts w:ascii="Times New Roman" w:hAnsi="Times New Roman"/>
                <w:color w:val="000000" w:themeColor="text1"/>
              </w:rPr>
            </w:pPr>
            <w:r w:rsidRPr="00251336">
              <w:rPr>
                <w:rFonts w:ascii="Times New Roman" w:hAnsi="Times New Roman"/>
              </w:rPr>
              <w:t xml:space="preserve">Registruojamų gama kvantų energijų intervalas turi būti ne siauresnis kaip 60 keV–1,25 MeV. </w:t>
            </w:r>
          </w:p>
        </w:tc>
        <w:tc>
          <w:tcPr>
            <w:tcW w:w="3240" w:type="dxa"/>
            <w:tcBorders>
              <w:top w:val="single" w:sz="4" w:space="0" w:color="auto"/>
              <w:left w:val="single" w:sz="4" w:space="0" w:color="auto"/>
              <w:bottom w:val="single" w:sz="4" w:space="0" w:color="auto"/>
              <w:right w:val="single" w:sz="4" w:space="0" w:color="auto"/>
            </w:tcBorders>
          </w:tcPr>
          <w:p w14:paraId="0A10BF8C" w14:textId="77777777" w:rsidR="00A90162" w:rsidRPr="00864A70" w:rsidRDefault="00A90162" w:rsidP="0044692D">
            <w:pPr>
              <w:shd w:val="clear" w:color="auto" w:fill="FFFFFF"/>
              <w:spacing w:after="0"/>
              <w:rPr>
                <w:rFonts w:ascii="Times New Roman" w:hAnsi="Times New Roman"/>
                <w:color w:val="000000" w:themeColor="text1"/>
              </w:rPr>
            </w:pPr>
            <w:r w:rsidRPr="00864A70">
              <w:rPr>
                <w:rFonts w:ascii="Times New Roman" w:eastAsia="Times New Roman" w:hAnsi="Times New Roman"/>
                <w:color w:val="FF0000"/>
              </w:rPr>
              <w:t>[nurodyti]</w:t>
            </w:r>
          </w:p>
        </w:tc>
      </w:tr>
      <w:tr w:rsidR="00A90162" w:rsidRPr="00864A70" w14:paraId="757AA80E"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3C63F5A1"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61D2F302" w14:textId="072ECCD3" w:rsidR="00A90162" w:rsidRPr="00251336" w:rsidRDefault="000A0A5B" w:rsidP="0044692D">
            <w:pPr>
              <w:spacing w:after="0"/>
              <w:rPr>
                <w:rFonts w:ascii="Times New Roman" w:hAnsi="Times New Roman"/>
              </w:rPr>
            </w:pPr>
            <w:r w:rsidRPr="00251336">
              <w:rPr>
                <w:rFonts w:ascii="Times New Roman" w:hAnsi="Times New Roman"/>
              </w:rPr>
              <w:t>Vidinė atmintis</w:t>
            </w:r>
          </w:p>
        </w:tc>
        <w:tc>
          <w:tcPr>
            <w:tcW w:w="3780" w:type="dxa"/>
            <w:tcBorders>
              <w:top w:val="single" w:sz="4" w:space="0" w:color="auto"/>
              <w:left w:val="single" w:sz="4" w:space="0" w:color="auto"/>
              <w:bottom w:val="single" w:sz="4" w:space="0" w:color="auto"/>
              <w:right w:val="single" w:sz="4" w:space="0" w:color="auto"/>
            </w:tcBorders>
          </w:tcPr>
          <w:p w14:paraId="3F2CFBF7" w14:textId="59F9C1D0" w:rsidR="00A90162" w:rsidRPr="00251336" w:rsidRDefault="000A0A5B" w:rsidP="0044692D">
            <w:pPr>
              <w:pStyle w:val="prastasis"/>
              <w:spacing w:after="0"/>
              <w:ind w:left="48" w:hanging="19"/>
              <w:jc w:val="both"/>
              <w:rPr>
                <w:rFonts w:ascii="Times New Roman" w:hAnsi="Times New Roman"/>
              </w:rPr>
            </w:pPr>
            <w:r w:rsidRPr="00251336">
              <w:rPr>
                <w:rFonts w:ascii="Times New Roman" w:hAnsi="Times New Roman"/>
              </w:rPr>
              <w:t>Matuoklio vidinė atmintis – ne mažiau kaip 1000 matavimų arba įvykių su data ir laiku.</w:t>
            </w:r>
          </w:p>
        </w:tc>
        <w:tc>
          <w:tcPr>
            <w:tcW w:w="3240" w:type="dxa"/>
            <w:tcBorders>
              <w:top w:val="single" w:sz="4" w:space="0" w:color="auto"/>
              <w:left w:val="single" w:sz="4" w:space="0" w:color="auto"/>
              <w:bottom w:val="single" w:sz="4" w:space="0" w:color="auto"/>
              <w:right w:val="single" w:sz="4" w:space="0" w:color="auto"/>
            </w:tcBorders>
          </w:tcPr>
          <w:p w14:paraId="3BCAFDE2"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12677E54"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D8E22EF"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50DF22C9" w14:textId="05A89E8B" w:rsidR="00A90162" w:rsidRPr="00251336" w:rsidRDefault="002156B2" w:rsidP="0044692D">
            <w:pPr>
              <w:spacing w:after="0"/>
              <w:rPr>
                <w:rFonts w:ascii="Times New Roman" w:hAnsi="Times New Roman"/>
              </w:rPr>
            </w:pPr>
            <w:r w:rsidRPr="00251336">
              <w:rPr>
                <w:rFonts w:ascii="Times New Roman" w:hAnsi="Times New Roman"/>
              </w:rPr>
              <w:t>Reikalavimai saugumo sistemai</w:t>
            </w:r>
          </w:p>
        </w:tc>
        <w:tc>
          <w:tcPr>
            <w:tcW w:w="3780" w:type="dxa"/>
            <w:tcBorders>
              <w:top w:val="single" w:sz="4" w:space="0" w:color="auto"/>
              <w:left w:val="single" w:sz="4" w:space="0" w:color="auto"/>
              <w:bottom w:val="single" w:sz="4" w:space="0" w:color="auto"/>
              <w:right w:val="single" w:sz="4" w:space="0" w:color="auto"/>
            </w:tcBorders>
          </w:tcPr>
          <w:p w14:paraId="12A42596" w14:textId="5B83ABC1" w:rsidR="00ED6AB5" w:rsidRPr="00251336" w:rsidRDefault="00ED6AB5" w:rsidP="00ED6AB5">
            <w:pPr>
              <w:spacing w:after="0" w:line="240" w:lineRule="auto"/>
              <w:ind w:left="29"/>
              <w:jc w:val="both"/>
              <w:rPr>
                <w:rFonts w:ascii="Times New Roman" w:hAnsi="Times New Roman"/>
              </w:rPr>
            </w:pPr>
            <w:r w:rsidRPr="00251336">
              <w:rPr>
                <w:rFonts w:ascii="Times New Roman" w:hAnsi="Times New Roman"/>
              </w:rPr>
              <w:t>5.1. garsin</w:t>
            </w:r>
            <w:r w:rsidR="00471AC6">
              <w:rPr>
                <w:rFonts w:ascii="Times New Roman" w:hAnsi="Times New Roman"/>
              </w:rPr>
              <w:t>is</w:t>
            </w:r>
            <w:r w:rsidRPr="00251336">
              <w:rPr>
                <w:rFonts w:ascii="Times New Roman" w:hAnsi="Times New Roman"/>
              </w:rPr>
              <w:t xml:space="preserve"> aliarm</w:t>
            </w:r>
            <w:r w:rsidR="00471AC6">
              <w:rPr>
                <w:rFonts w:ascii="Times New Roman" w:hAnsi="Times New Roman"/>
              </w:rPr>
              <w:t>as</w:t>
            </w:r>
            <w:r w:rsidRPr="00251336">
              <w:rPr>
                <w:rFonts w:ascii="Times New Roman" w:hAnsi="Times New Roman"/>
              </w:rPr>
              <w:t>;</w:t>
            </w:r>
          </w:p>
          <w:p w14:paraId="3E42B96B" w14:textId="06CE2F21" w:rsidR="00ED6AB5" w:rsidRPr="00251336" w:rsidRDefault="00ED6AB5" w:rsidP="00ED6AB5">
            <w:pPr>
              <w:spacing w:after="0" w:line="240" w:lineRule="auto"/>
              <w:ind w:left="29"/>
              <w:jc w:val="both"/>
              <w:rPr>
                <w:rFonts w:ascii="Times New Roman" w:hAnsi="Times New Roman"/>
              </w:rPr>
            </w:pPr>
            <w:r w:rsidRPr="00251336">
              <w:rPr>
                <w:rFonts w:ascii="Times New Roman" w:hAnsi="Times New Roman"/>
              </w:rPr>
              <w:t>5.2. vaizdin</w:t>
            </w:r>
            <w:r w:rsidR="00471AC6">
              <w:rPr>
                <w:rFonts w:ascii="Times New Roman" w:hAnsi="Times New Roman"/>
              </w:rPr>
              <w:t>is</w:t>
            </w:r>
            <w:r w:rsidRPr="00251336">
              <w:rPr>
                <w:rFonts w:ascii="Times New Roman" w:hAnsi="Times New Roman"/>
              </w:rPr>
              <w:t xml:space="preserve"> aliarm</w:t>
            </w:r>
            <w:r w:rsidR="00471AC6">
              <w:rPr>
                <w:rFonts w:ascii="Times New Roman" w:hAnsi="Times New Roman"/>
              </w:rPr>
              <w:t>as</w:t>
            </w:r>
            <w:r w:rsidRPr="00251336">
              <w:rPr>
                <w:rFonts w:ascii="Times New Roman" w:hAnsi="Times New Roman"/>
              </w:rPr>
              <w:t>;</w:t>
            </w:r>
          </w:p>
          <w:p w14:paraId="20D0141E" w14:textId="54233BE3" w:rsidR="00ED6AB5" w:rsidRPr="00251336" w:rsidRDefault="00ED6AB5" w:rsidP="00ED6AB5">
            <w:pPr>
              <w:spacing w:after="0" w:line="240" w:lineRule="auto"/>
              <w:ind w:left="29"/>
              <w:jc w:val="both"/>
              <w:rPr>
                <w:rFonts w:ascii="Times New Roman" w:hAnsi="Times New Roman"/>
              </w:rPr>
            </w:pPr>
            <w:r w:rsidRPr="00251336">
              <w:rPr>
                <w:rFonts w:ascii="Times New Roman" w:hAnsi="Times New Roman"/>
              </w:rPr>
              <w:t>5.3. vibracin</w:t>
            </w:r>
            <w:r w:rsidR="00471AC6">
              <w:rPr>
                <w:rFonts w:ascii="Times New Roman" w:hAnsi="Times New Roman"/>
              </w:rPr>
              <w:t>is</w:t>
            </w:r>
            <w:r w:rsidRPr="00251336">
              <w:rPr>
                <w:rFonts w:ascii="Times New Roman" w:hAnsi="Times New Roman"/>
              </w:rPr>
              <w:t xml:space="preserve"> aliarm</w:t>
            </w:r>
            <w:r w:rsidR="00471AC6">
              <w:rPr>
                <w:rFonts w:ascii="Times New Roman" w:hAnsi="Times New Roman"/>
              </w:rPr>
              <w:t>as</w:t>
            </w:r>
            <w:r w:rsidRPr="00251336">
              <w:rPr>
                <w:rFonts w:ascii="Times New Roman" w:hAnsi="Times New Roman"/>
              </w:rPr>
              <w:t>;</w:t>
            </w:r>
          </w:p>
          <w:p w14:paraId="1B464B85" w14:textId="596D4784" w:rsidR="00A90162" w:rsidRPr="00251336" w:rsidRDefault="00ED6AB5" w:rsidP="00ED6AB5">
            <w:pPr>
              <w:pStyle w:val="prastasis"/>
              <w:spacing w:after="0"/>
              <w:ind w:left="48" w:hanging="19"/>
              <w:jc w:val="both"/>
              <w:rPr>
                <w:rFonts w:ascii="Times New Roman" w:hAnsi="Times New Roman"/>
              </w:rPr>
            </w:pPr>
            <w:r w:rsidRPr="00251336">
              <w:rPr>
                <w:rFonts w:ascii="Times New Roman" w:hAnsi="Times New Roman"/>
              </w:rPr>
              <w:t>5.4. aliarm</w:t>
            </w:r>
            <w:r w:rsidR="00471AC6">
              <w:rPr>
                <w:rFonts w:ascii="Times New Roman" w:hAnsi="Times New Roman"/>
              </w:rPr>
              <w:t xml:space="preserve">as </w:t>
            </w:r>
            <w:r w:rsidRPr="00251336">
              <w:rPr>
                <w:rFonts w:ascii="Times New Roman" w:hAnsi="Times New Roman"/>
              </w:rPr>
              <w:t>apie išsikrovusius maitinimo elementus</w:t>
            </w:r>
          </w:p>
        </w:tc>
        <w:tc>
          <w:tcPr>
            <w:tcW w:w="3240" w:type="dxa"/>
            <w:tcBorders>
              <w:top w:val="single" w:sz="4" w:space="0" w:color="auto"/>
              <w:left w:val="single" w:sz="4" w:space="0" w:color="auto"/>
              <w:bottom w:val="single" w:sz="4" w:space="0" w:color="auto"/>
              <w:right w:val="single" w:sz="4" w:space="0" w:color="auto"/>
            </w:tcBorders>
          </w:tcPr>
          <w:p w14:paraId="72CBE044" w14:textId="77777777" w:rsidR="00A90162" w:rsidRPr="00864A70" w:rsidRDefault="00A90162" w:rsidP="0044692D">
            <w:pPr>
              <w:shd w:val="clear" w:color="auto" w:fill="FFFFFF"/>
              <w:spacing w:after="0"/>
              <w:rPr>
                <w:rFonts w:ascii="Times New Roman" w:eastAsia="Times New Roman" w:hAnsi="Times New Roman"/>
                <w:color w:val="FF0000"/>
                <w:lang w:val="en-GB"/>
              </w:rPr>
            </w:pPr>
            <w:r w:rsidRPr="00864A70">
              <w:rPr>
                <w:rFonts w:ascii="Times New Roman" w:eastAsia="Times New Roman" w:hAnsi="Times New Roman"/>
                <w:color w:val="FF0000"/>
              </w:rPr>
              <w:t>[nurodyti]</w:t>
            </w:r>
          </w:p>
        </w:tc>
      </w:tr>
      <w:tr w:rsidR="00A90162" w:rsidRPr="00864A70" w14:paraId="3EE7825C"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2766061A"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n-GB"/>
              </w:rPr>
            </w:pPr>
          </w:p>
        </w:tc>
        <w:tc>
          <w:tcPr>
            <w:tcW w:w="1901" w:type="dxa"/>
            <w:tcBorders>
              <w:top w:val="single" w:sz="4" w:space="0" w:color="auto"/>
              <w:left w:val="single" w:sz="4" w:space="0" w:color="auto"/>
              <w:bottom w:val="single" w:sz="4" w:space="0" w:color="auto"/>
              <w:right w:val="single" w:sz="4" w:space="0" w:color="auto"/>
            </w:tcBorders>
          </w:tcPr>
          <w:p w14:paraId="1004E605" w14:textId="498DE068" w:rsidR="00A90162" w:rsidRPr="00251336" w:rsidRDefault="00B53CE0" w:rsidP="0044692D">
            <w:pPr>
              <w:spacing w:after="0"/>
              <w:rPr>
                <w:rFonts w:ascii="Times New Roman" w:hAnsi="Times New Roman"/>
              </w:rPr>
            </w:pPr>
            <w:r w:rsidRPr="00251336">
              <w:rPr>
                <w:rFonts w:ascii="Times New Roman" w:hAnsi="Times New Roman"/>
              </w:rPr>
              <w:t>Reikalavimai ekranui</w:t>
            </w:r>
          </w:p>
        </w:tc>
        <w:tc>
          <w:tcPr>
            <w:tcW w:w="3780" w:type="dxa"/>
            <w:tcBorders>
              <w:top w:val="single" w:sz="4" w:space="0" w:color="auto"/>
              <w:left w:val="single" w:sz="4" w:space="0" w:color="auto"/>
              <w:bottom w:val="single" w:sz="4" w:space="0" w:color="auto"/>
              <w:right w:val="single" w:sz="4" w:space="0" w:color="auto"/>
            </w:tcBorders>
          </w:tcPr>
          <w:p w14:paraId="059057FA" w14:textId="77777777" w:rsidR="00F61AAA" w:rsidRPr="00251336" w:rsidRDefault="00F61AAA" w:rsidP="00F61AAA">
            <w:pPr>
              <w:spacing w:after="0" w:line="240" w:lineRule="auto"/>
              <w:ind w:left="29"/>
              <w:jc w:val="both"/>
              <w:rPr>
                <w:rFonts w:ascii="Times New Roman" w:hAnsi="Times New Roman"/>
              </w:rPr>
            </w:pPr>
            <w:r w:rsidRPr="00251336">
              <w:rPr>
                <w:rFonts w:ascii="Times New Roman" w:hAnsi="Times New Roman"/>
              </w:rPr>
              <w:t>6.1. LCD arba lygiavertis;</w:t>
            </w:r>
          </w:p>
          <w:p w14:paraId="0D8BCC45" w14:textId="77777777" w:rsidR="00F61AAA" w:rsidRPr="00251336" w:rsidRDefault="00F61AAA" w:rsidP="00F61AAA">
            <w:pPr>
              <w:spacing w:after="0" w:line="240" w:lineRule="auto"/>
              <w:ind w:left="29"/>
              <w:jc w:val="both"/>
              <w:rPr>
                <w:rFonts w:ascii="Times New Roman" w:hAnsi="Times New Roman"/>
              </w:rPr>
            </w:pPr>
            <w:r w:rsidRPr="00251336">
              <w:rPr>
                <w:rFonts w:ascii="Times New Roman" w:hAnsi="Times New Roman"/>
              </w:rPr>
              <w:t>6.2. su foniniu apšvietimu.</w:t>
            </w:r>
          </w:p>
          <w:p w14:paraId="26F907BD" w14:textId="14B52D1C" w:rsidR="00A90162" w:rsidRPr="00251336" w:rsidRDefault="00A90162"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3AAAA0CC" w14:textId="77777777" w:rsidR="00A90162" w:rsidRPr="00864A70" w:rsidRDefault="00A90162" w:rsidP="0044692D">
            <w:pPr>
              <w:shd w:val="clear" w:color="auto" w:fill="FFFFFF"/>
              <w:spacing w:after="0"/>
              <w:rPr>
                <w:rFonts w:ascii="Times New Roman" w:eastAsia="Times New Roman" w:hAnsi="Times New Roman"/>
                <w:color w:val="FF0000"/>
                <w:lang w:val="en-GB"/>
              </w:rPr>
            </w:pPr>
            <w:r w:rsidRPr="00864A70">
              <w:rPr>
                <w:rFonts w:ascii="Times New Roman" w:eastAsia="Times New Roman" w:hAnsi="Times New Roman"/>
                <w:color w:val="FF0000"/>
              </w:rPr>
              <w:t>[nurodyti]</w:t>
            </w:r>
          </w:p>
        </w:tc>
      </w:tr>
      <w:tr w:rsidR="00A90162" w:rsidRPr="00864A70" w14:paraId="438784F2"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5280CB81"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n-GB"/>
              </w:rPr>
            </w:pPr>
          </w:p>
        </w:tc>
        <w:tc>
          <w:tcPr>
            <w:tcW w:w="1901" w:type="dxa"/>
            <w:tcBorders>
              <w:top w:val="single" w:sz="4" w:space="0" w:color="auto"/>
              <w:left w:val="single" w:sz="4" w:space="0" w:color="auto"/>
              <w:bottom w:val="single" w:sz="4" w:space="0" w:color="auto"/>
              <w:right w:val="single" w:sz="4" w:space="0" w:color="auto"/>
            </w:tcBorders>
          </w:tcPr>
          <w:p w14:paraId="320BE3AA" w14:textId="7D7AEA7D" w:rsidR="00A90162" w:rsidRPr="00251336" w:rsidRDefault="00D52476" w:rsidP="0044692D">
            <w:pPr>
              <w:spacing w:after="0"/>
              <w:rPr>
                <w:rFonts w:ascii="Times New Roman" w:hAnsi="Times New Roman"/>
              </w:rPr>
            </w:pPr>
            <w:r w:rsidRPr="00251336">
              <w:rPr>
                <w:rFonts w:ascii="Times New Roman" w:hAnsi="Times New Roman"/>
              </w:rPr>
              <w:t>Integruotas scintiliacinis detektorius</w:t>
            </w:r>
          </w:p>
        </w:tc>
        <w:tc>
          <w:tcPr>
            <w:tcW w:w="3780" w:type="dxa"/>
            <w:tcBorders>
              <w:top w:val="single" w:sz="4" w:space="0" w:color="auto"/>
              <w:left w:val="single" w:sz="4" w:space="0" w:color="auto"/>
              <w:bottom w:val="single" w:sz="4" w:space="0" w:color="auto"/>
              <w:right w:val="single" w:sz="4" w:space="0" w:color="auto"/>
            </w:tcBorders>
          </w:tcPr>
          <w:p w14:paraId="4FBF261C" w14:textId="77777777" w:rsidR="00D52476" w:rsidRPr="00251336" w:rsidRDefault="00D52476" w:rsidP="00D52476">
            <w:pPr>
              <w:spacing w:after="0" w:line="240" w:lineRule="auto"/>
              <w:ind w:left="29"/>
              <w:jc w:val="both"/>
              <w:rPr>
                <w:rFonts w:ascii="Times New Roman" w:hAnsi="Times New Roman"/>
              </w:rPr>
            </w:pPr>
            <w:r w:rsidRPr="00251336">
              <w:rPr>
                <w:rFonts w:ascii="Times New Roman" w:hAnsi="Times New Roman"/>
              </w:rPr>
              <w:t xml:space="preserve">Integruotas scintiliacinis detektorius (NaI, CsI arba lygiavertė technologija). </w:t>
            </w:r>
          </w:p>
          <w:p w14:paraId="0D29B565" w14:textId="151B34A4" w:rsidR="00A90162" w:rsidRPr="00251336" w:rsidRDefault="00A90162"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1420A5DB"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270ED9B8"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41040F35"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53C82F2E" w14:textId="459B139D" w:rsidR="00A90162" w:rsidRPr="00251336" w:rsidRDefault="0030076E" w:rsidP="0044692D">
            <w:pPr>
              <w:spacing w:after="0"/>
              <w:rPr>
                <w:rFonts w:ascii="Times New Roman" w:hAnsi="Times New Roman"/>
                <w:lang w:val="es-ES"/>
              </w:rPr>
            </w:pPr>
            <w:r w:rsidRPr="00251336">
              <w:rPr>
                <w:rFonts w:ascii="Times New Roman" w:hAnsi="Times New Roman"/>
                <w:lang w:val="es-ES"/>
              </w:rPr>
              <w:t>Duomenų perdavimas</w:t>
            </w:r>
          </w:p>
        </w:tc>
        <w:tc>
          <w:tcPr>
            <w:tcW w:w="3780" w:type="dxa"/>
            <w:tcBorders>
              <w:top w:val="single" w:sz="4" w:space="0" w:color="auto"/>
              <w:left w:val="single" w:sz="4" w:space="0" w:color="auto"/>
              <w:bottom w:val="single" w:sz="4" w:space="0" w:color="auto"/>
              <w:right w:val="single" w:sz="4" w:space="0" w:color="auto"/>
            </w:tcBorders>
          </w:tcPr>
          <w:p w14:paraId="41C6EA20" w14:textId="1CB6CF0B" w:rsidR="00A90162" w:rsidRPr="00251336" w:rsidRDefault="0030076E" w:rsidP="0044692D">
            <w:pPr>
              <w:pStyle w:val="prastasis"/>
              <w:spacing w:after="0"/>
              <w:ind w:left="48" w:hanging="19"/>
              <w:jc w:val="both"/>
              <w:rPr>
                <w:rFonts w:ascii="Times New Roman" w:hAnsi="Times New Roman"/>
              </w:rPr>
            </w:pPr>
            <w:r w:rsidRPr="00251336">
              <w:rPr>
                <w:rFonts w:ascii="Times New Roman" w:hAnsi="Times New Roman"/>
              </w:rPr>
              <w:t>Duomenų perdavimas naudojant USB, Bluetooth, IR arba kitą lygiavertę sąsają. Prietaisas turi būti konfigūruojamas kompiuteriu.</w:t>
            </w:r>
          </w:p>
        </w:tc>
        <w:tc>
          <w:tcPr>
            <w:tcW w:w="3240" w:type="dxa"/>
            <w:tcBorders>
              <w:top w:val="single" w:sz="4" w:space="0" w:color="auto"/>
              <w:left w:val="single" w:sz="4" w:space="0" w:color="auto"/>
              <w:bottom w:val="single" w:sz="4" w:space="0" w:color="auto"/>
              <w:right w:val="single" w:sz="4" w:space="0" w:color="auto"/>
            </w:tcBorders>
          </w:tcPr>
          <w:p w14:paraId="0710B57B"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36632B29"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FC33DDC"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00290ED9" w14:textId="2E691DFA" w:rsidR="00A90162" w:rsidRPr="00251336" w:rsidRDefault="00657366" w:rsidP="0044692D">
            <w:pPr>
              <w:spacing w:after="0"/>
              <w:rPr>
                <w:rFonts w:ascii="Times New Roman" w:hAnsi="Times New Roman"/>
              </w:rPr>
            </w:pPr>
            <w:r w:rsidRPr="00251336">
              <w:rPr>
                <w:rFonts w:ascii="Times New Roman" w:hAnsi="Times New Roman"/>
                <w:lang w:val="es-ES"/>
              </w:rPr>
              <w:t>Veikimo sąlygos</w:t>
            </w:r>
          </w:p>
        </w:tc>
        <w:tc>
          <w:tcPr>
            <w:tcW w:w="3780" w:type="dxa"/>
            <w:tcBorders>
              <w:top w:val="single" w:sz="4" w:space="0" w:color="auto"/>
              <w:left w:val="single" w:sz="4" w:space="0" w:color="auto"/>
              <w:bottom w:val="single" w:sz="4" w:space="0" w:color="auto"/>
              <w:right w:val="single" w:sz="4" w:space="0" w:color="auto"/>
            </w:tcBorders>
          </w:tcPr>
          <w:p w14:paraId="0F5A218D" w14:textId="284DA7E9" w:rsidR="00A90162" w:rsidRPr="00251336" w:rsidRDefault="00014C27" w:rsidP="0044692D">
            <w:pPr>
              <w:pStyle w:val="prastasis"/>
              <w:spacing w:after="0"/>
              <w:ind w:left="48" w:hanging="19"/>
              <w:jc w:val="both"/>
              <w:rPr>
                <w:rFonts w:ascii="Times New Roman" w:hAnsi="Times New Roman"/>
              </w:rPr>
            </w:pPr>
            <w:r w:rsidRPr="00251336">
              <w:rPr>
                <w:rFonts w:ascii="Times New Roman" w:hAnsi="Times New Roman"/>
              </w:rPr>
              <w:t>Matuoklis turi tinkamai veikti esant aplinkos temperatūrai nuo –20 °C iki +50 °C ir būti atsparus kritimui iš ne mažesnio kaip 1 m aukščio ant kieto paviršiaus.</w:t>
            </w:r>
          </w:p>
        </w:tc>
        <w:tc>
          <w:tcPr>
            <w:tcW w:w="3240" w:type="dxa"/>
            <w:tcBorders>
              <w:top w:val="single" w:sz="4" w:space="0" w:color="auto"/>
              <w:left w:val="single" w:sz="4" w:space="0" w:color="auto"/>
              <w:bottom w:val="single" w:sz="4" w:space="0" w:color="auto"/>
              <w:right w:val="single" w:sz="4" w:space="0" w:color="auto"/>
            </w:tcBorders>
          </w:tcPr>
          <w:p w14:paraId="0FC5E808" w14:textId="77777777" w:rsidR="00A90162" w:rsidRPr="00864A70" w:rsidRDefault="00A90162" w:rsidP="0044692D">
            <w:pPr>
              <w:shd w:val="clear" w:color="auto" w:fill="FFFFFF"/>
              <w:spacing w:after="0"/>
              <w:rPr>
                <w:rFonts w:ascii="Times New Roman" w:eastAsia="Times New Roman" w:hAnsi="Times New Roman"/>
                <w:color w:val="FF0000"/>
              </w:rPr>
            </w:pPr>
            <w:r w:rsidRPr="00864A70">
              <w:rPr>
                <w:rFonts w:ascii="Times New Roman" w:eastAsia="Times New Roman" w:hAnsi="Times New Roman"/>
                <w:color w:val="FF0000"/>
              </w:rPr>
              <w:t>[nurodyti]</w:t>
            </w:r>
          </w:p>
        </w:tc>
      </w:tr>
      <w:tr w:rsidR="00423FF5" w:rsidRPr="00864A70" w14:paraId="4CACA0C1" w14:textId="77777777" w:rsidTr="002243DE">
        <w:tc>
          <w:tcPr>
            <w:tcW w:w="709" w:type="dxa"/>
            <w:gridSpan w:val="2"/>
            <w:vMerge w:val="restart"/>
            <w:tcBorders>
              <w:top w:val="single" w:sz="4" w:space="0" w:color="auto"/>
              <w:left w:val="single" w:sz="4" w:space="0" w:color="auto"/>
              <w:right w:val="single" w:sz="4" w:space="0" w:color="auto"/>
            </w:tcBorders>
          </w:tcPr>
          <w:p w14:paraId="157B9CD6" w14:textId="77777777" w:rsidR="00423FF5" w:rsidRPr="00864A70" w:rsidRDefault="00423FF5" w:rsidP="00A90162">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vMerge w:val="restart"/>
            <w:tcBorders>
              <w:top w:val="single" w:sz="4" w:space="0" w:color="auto"/>
              <w:left w:val="single" w:sz="4" w:space="0" w:color="auto"/>
              <w:right w:val="single" w:sz="4" w:space="0" w:color="auto"/>
            </w:tcBorders>
          </w:tcPr>
          <w:p w14:paraId="423C8885" w14:textId="59185FA1" w:rsidR="00423FF5" w:rsidRPr="00251336" w:rsidRDefault="00EC7529" w:rsidP="0044692D">
            <w:pPr>
              <w:spacing w:after="0"/>
              <w:rPr>
                <w:rFonts w:ascii="Times New Roman" w:hAnsi="Times New Roman"/>
                <w:lang w:val="es-ES"/>
              </w:rPr>
            </w:pPr>
            <w:r w:rsidRPr="00251336">
              <w:rPr>
                <w:rFonts w:ascii="Times New Roman" w:hAnsi="Times New Roman"/>
              </w:rPr>
              <w:t>Matuoklio apsaugos klasė</w:t>
            </w:r>
          </w:p>
        </w:tc>
        <w:tc>
          <w:tcPr>
            <w:tcW w:w="3780" w:type="dxa"/>
            <w:vMerge w:val="restart"/>
            <w:tcBorders>
              <w:top w:val="single" w:sz="4" w:space="0" w:color="auto"/>
              <w:left w:val="single" w:sz="4" w:space="0" w:color="auto"/>
              <w:right w:val="single" w:sz="4" w:space="0" w:color="auto"/>
            </w:tcBorders>
          </w:tcPr>
          <w:p w14:paraId="274E3ACC" w14:textId="72B7F6D5" w:rsidR="00423FF5" w:rsidRPr="00251336" w:rsidRDefault="00DA7464" w:rsidP="00EC7529">
            <w:pPr>
              <w:pStyle w:val="prastasis"/>
              <w:spacing w:after="0"/>
              <w:ind w:left="48" w:hanging="19"/>
              <w:jc w:val="both"/>
              <w:rPr>
                <w:rFonts w:ascii="Times New Roman" w:hAnsi="Times New Roman"/>
              </w:rPr>
            </w:pPr>
            <w:r w:rsidRPr="00251336">
              <w:rPr>
                <w:rFonts w:ascii="Times New Roman" w:hAnsi="Times New Roman"/>
              </w:rPr>
              <w:t>Ne žemesnė kaip IP65.</w:t>
            </w:r>
          </w:p>
        </w:tc>
        <w:tc>
          <w:tcPr>
            <w:tcW w:w="3240" w:type="dxa"/>
            <w:tcBorders>
              <w:top w:val="single" w:sz="4" w:space="0" w:color="auto"/>
              <w:left w:val="single" w:sz="4" w:space="0" w:color="auto"/>
              <w:bottom w:val="single" w:sz="4" w:space="0" w:color="auto"/>
              <w:right w:val="single" w:sz="4" w:space="0" w:color="auto"/>
            </w:tcBorders>
          </w:tcPr>
          <w:p w14:paraId="7F326DD6"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423FF5" w:rsidRPr="00864A70" w14:paraId="59893B23" w14:textId="77777777" w:rsidTr="002243DE">
        <w:tc>
          <w:tcPr>
            <w:tcW w:w="709" w:type="dxa"/>
            <w:gridSpan w:val="2"/>
            <w:vMerge/>
            <w:tcBorders>
              <w:left w:val="single" w:sz="4" w:space="0" w:color="auto"/>
              <w:right w:val="single" w:sz="4" w:space="0" w:color="auto"/>
            </w:tcBorders>
          </w:tcPr>
          <w:p w14:paraId="159FE941" w14:textId="77777777" w:rsidR="00423FF5" w:rsidRPr="00864A70" w:rsidRDefault="00423FF5" w:rsidP="0044692D">
            <w:pPr>
              <w:spacing w:after="0"/>
              <w:ind w:left="425"/>
              <w:jc w:val="right"/>
              <w:rPr>
                <w:rFonts w:ascii="Times New Roman" w:hAnsi="Times New Roman"/>
                <w:color w:val="000000" w:themeColor="text1"/>
                <w:lang w:val="es-ES"/>
              </w:rPr>
            </w:pPr>
          </w:p>
        </w:tc>
        <w:tc>
          <w:tcPr>
            <w:tcW w:w="1901" w:type="dxa"/>
            <w:vMerge/>
            <w:tcBorders>
              <w:left w:val="single" w:sz="4" w:space="0" w:color="auto"/>
              <w:right w:val="single" w:sz="4" w:space="0" w:color="auto"/>
            </w:tcBorders>
          </w:tcPr>
          <w:p w14:paraId="32C40DA0" w14:textId="77777777" w:rsidR="00423FF5" w:rsidRPr="00251336" w:rsidRDefault="00423FF5" w:rsidP="0044692D">
            <w:pPr>
              <w:spacing w:after="0"/>
              <w:rPr>
                <w:rFonts w:ascii="Times New Roman" w:hAnsi="Times New Roman"/>
                <w:lang w:val="es-ES"/>
              </w:rPr>
            </w:pPr>
          </w:p>
        </w:tc>
        <w:tc>
          <w:tcPr>
            <w:tcW w:w="3780" w:type="dxa"/>
            <w:vMerge/>
            <w:tcBorders>
              <w:left w:val="single" w:sz="4" w:space="0" w:color="auto"/>
              <w:right w:val="single" w:sz="4" w:space="0" w:color="auto"/>
            </w:tcBorders>
          </w:tcPr>
          <w:p w14:paraId="264B70A5" w14:textId="73B29A00" w:rsidR="00423FF5" w:rsidRPr="00251336" w:rsidRDefault="00423FF5"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372D224A"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423FF5" w:rsidRPr="00864A70" w14:paraId="1C47CD75" w14:textId="77777777" w:rsidTr="002243DE">
        <w:tc>
          <w:tcPr>
            <w:tcW w:w="709" w:type="dxa"/>
            <w:gridSpan w:val="2"/>
            <w:vMerge/>
            <w:tcBorders>
              <w:left w:val="single" w:sz="4" w:space="0" w:color="auto"/>
              <w:right w:val="single" w:sz="4" w:space="0" w:color="auto"/>
            </w:tcBorders>
          </w:tcPr>
          <w:p w14:paraId="00AE87C8" w14:textId="77777777" w:rsidR="00423FF5" w:rsidRPr="00864A70" w:rsidRDefault="00423FF5" w:rsidP="0044692D">
            <w:pPr>
              <w:spacing w:after="0"/>
              <w:ind w:left="425"/>
              <w:jc w:val="right"/>
              <w:rPr>
                <w:rFonts w:ascii="Times New Roman" w:hAnsi="Times New Roman"/>
                <w:color w:val="000000" w:themeColor="text1"/>
                <w:lang w:val="es-ES"/>
              </w:rPr>
            </w:pPr>
          </w:p>
        </w:tc>
        <w:tc>
          <w:tcPr>
            <w:tcW w:w="1901" w:type="dxa"/>
            <w:vMerge/>
            <w:tcBorders>
              <w:left w:val="single" w:sz="4" w:space="0" w:color="auto"/>
              <w:right w:val="single" w:sz="4" w:space="0" w:color="auto"/>
            </w:tcBorders>
          </w:tcPr>
          <w:p w14:paraId="429BC3DF" w14:textId="77777777" w:rsidR="00423FF5" w:rsidRPr="00251336" w:rsidRDefault="00423FF5" w:rsidP="0044692D">
            <w:pPr>
              <w:spacing w:after="0"/>
              <w:rPr>
                <w:rFonts w:ascii="Times New Roman" w:hAnsi="Times New Roman"/>
                <w:lang w:val="es-ES"/>
              </w:rPr>
            </w:pPr>
          </w:p>
        </w:tc>
        <w:tc>
          <w:tcPr>
            <w:tcW w:w="3780" w:type="dxa"/>
            <w:vMerge/>
            <w:tcBorders>
              <w:left w:val="single" w:sz="4" w:space="0" w:color="auto"/>
              <w:right w:val="single" w:sz="4" w:space="0" w:color="auto"/>
            </w:tcBorders>
          </w:tcPr>
          <w:p w14:paraId="1F6BCD73" w14:textId="38C3345B" w:rsidR="00423FF5" w:rsidRPr="00251336" w:rsidRDefault="00423FF5"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05B56DF4"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423FF5" w:rsidRPr="00864A70" w14:paraId="1F2D127C" w14:textId="77777777" w:rsidTr="002243DE">
        <w:tc>
          <w:tcPr>
            <w:tcW w:w="709" w:type="dxa"/>
            <w:gridSpan w:val="2"/>
            <w:vMerge/>
            <w:tcBorders>
              <w:left w:val="single" w:sz="4" w:space="0" w:color="auto"/>
              <w:bottom w:val="single" w:sz="4" w:space="0" w:color="auto"/>
              <w:right w:val="single" w:sz="4" w:space="0" w:color="auto"/>
            </w:tcBorders>
          </w:tcPr>
          <w:p w14:paraId="09A1D49A" w14:textId="77777777" w:rsidR="00423FF5" w:rsidRPr="00864A70" w:rsidRDefault="00423FF5" w:rsidP="0044692D">
            <w:pPr>
              <w:spacing w:after="0"/>
              <w:jc w:val="center"/>
              <w:rPr>
                <w:rFonts w:ascii="Times New Roman" w:hAnsi="Times New Roman"/>
                <w:color w:val="000000" w:themeColor="text1"/>
                <w:lang w:val="es-ES"/>
              </w:rPr>
            </w:pPr>
          </w:p>
        </w:tc>
        <w:tc>
          <w:tcPr>
            <w:tcW w:w="1901" w:type="dxa"/>
            <w:vMerge/>
            <w:tcBorders>
              <w:left w:val="single" w:sz="4" w:space="0" w:color="auto"/>
              <w:bottom w:val="single" w:sz="4" w:space="0" w:color="auto"/>
              <w:right w:val="single" w:sz="4" w:space="0" w:color="auto"/>
            </w:tcBorders>
          </w:tcPr>
          <w:p w14:paraId="2065DC48" w14:textId="77777777" w:rsidR="00423FF5" w:rsidRPr="00251336" w:rsidRDefault="00423FF5" w:rsidP="0044692D">
            <w:pPr>
              <w:spacing w:after="0"/>
              <w:rPr>
                <w:rFonts w:ascii="Times New Roman" w:hAnsi="Times New Roman"/>
                <w:lang w:val="es-ES"/>
              </w:rPr>
            </w:pPr>
          </w:p>
        </w:tc>
        <w:tc>
          <w:tcPr>
            <w:tcW w:w="3780" w:type="dxa"/>
            <w:vMerge/>
            <w:tcBorders>
              <w:left w:val="single" w:sz="4" w:space="0" w:color="auto"/>
              <w:bottom w:val="single" w:sz="4" w:space="0" w:color="auto"/>
              <w:right w:val="single" w:sz="4" w:space="0" w:color="auto"/>
            </w:tcBorders>
          </w:tcPr>
          <w:p w14:paraId="7EC082CE" w14:textId="2CFEA734" w:rsidR="00423FF5" w:rsidRPr="00251336" w:rsidRDefault="00423FF5"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3A671212" w14:textId="77777777" w:rsidR="00423FF5" w:rsidRPr="00864A70" w:rsidRDefault="00423FF5"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4599DFA2"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1F2ADFA3"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4AD239B8" w14:textId="77777777" w:rsidR="00A90162" w:rsidRPr="00251336" w:rsidRDefault="00A90162" w:rsidP="0044692D">
            <w:pPr>
              <w:spacing w:after="0"/>
              <w:rPr>
                <w:rFonts w:ascii="Times New Roman" w:hAnsi="Times New Roman"/>
                <w:lang w:val="es-ES"/>
              </w:rPr>
            </w:pPr>
            <w:r w:rsidRPr="00251336">
              <w:rPr>
                <w:rFonts w:ascii="Times New Roman" w:hAnsi="Times New Roman"/>
                <w:lang w:val="es-ES"/>
              </w:rPr>
              <w:t>Maitinimas</w:t>
            </w:r>
          </w:p>
        </w:tc>
        <w:tc>
          <w:tcPr>
            <w:tcW w:w="3780" w:type="dxa"/>
            <w:tcBorders>
              <w:top w:val="single" w:sz="4" w:space="0" w:color="auto"/>
              <w:left w:val="single" w:sz="4" w:space="0" w:color="auto"/>
              <w:bottom w:val="single" w:sz="4" w:space="0" w:color="auto"/>
              <w:right w:val="single" w:sz="4" w:space="0" w:color="auto"/>
            </w:tcBorders>
          </w:tcPr>
          <w:p w14:paraId="7DD24700" w14:textId="77777777" w:rsidR="00463A34" w:rsidRPr="00251336" w:rsidRDefault="00463A34" w:rsidP="00463A34">
            <w:pPr>
              <w:spacing w:after="0" w:line="240" w:lineRule="auto"/>
              <w:ind w:left="29"/>
              <w:jc w:val="both"/>
              <w:rPr>
                <w:rFonts w:ascii="Times New Roman" w:hAnsi="Times New Roman"/>
              </w:rPr>
            </w:pPr>
            <w:r w:rsidRPr="00251336">
              <w:rPr>
                <w:rFonts w:ascii="Times New Roman" w:hAnsi="Times New Roman"/>
              </w:rPr>
              <w:t>Matuoklis turi būti maitinamas keičiamais AA arba AAA tipo elementais arba įkraunamomis baterijomis. Maitinimo elementai arba įkraunamos baterijos turi būti pakeičiami naujais, nekeičiant paties prietaiso. Šis reikalavimas nustatomas siekiant užtikrinti prekės ilgaamžiškumą ir jos sudedamųjų dalių pakeičiamumą.</w:t>
            </w:r>
          </w:p>
          <w:p w14:paraId="7418DBB3" w14:textId="77777777" w:rsidR="00A90162" w:rsidRPr="00251336" w:rsidRDefault="00A90162" w:rsidP="0044692D">
            <w:pPr>
              <w:pStyle w:val="prastasis"/>
              <w:spacing w:after="0"/>
              <w:ind w:left="48" w:hanging="19"/>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78B151BE"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504FD94C"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3B251C33"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19B79BE8" w14:textId="187BC52E" w:rsidR="00A90162" w:rsidRPr="00251336" w:rsidRDefault="007F4DB1" w:rsidP="0044692D">
            <w:pPr>
              <w:spacing w:after="0"/>
              <w:rPr>
                <w:rFonts w:ascii="Times New Roman" w:hAnsi="Times New Roman"/>
                <w:lang w:val="es-ES"/>
              </w:rPr>
            </w:pPr>
            <w:r w:rsidRPr="00251336">
              <w:rPr>
                <w:rFonts w:ascii="Times New Roman" w:hAnsi="Times New Roman"/>
              </w:rPr>
              <w:t>Komplekte su matuokliu turi būti</w:t>
            </w:r>
          </w:p>
        </w:tc>
        <w:tc>
          <w:tcPr>
            <w:tcW w:w="3780" w:type="dxa"/>
            <w:tcBorders>
              <w:top w:val="single" w:sz="4" w:space="0" w:color="auto"/>
              <w:left w:val="single" w:sz="4" w:space="0" w:color="auto"/>
              <w:bottom w:val="single" w:sz="4" w:space="0" w:color="auto"/>
              <w:right w:val="single" w:sz="4" w:space="0" w:color="auto"/>
            </w:tcBorders>
          </w:tcPr>
          <w:p w14:paraId="675E7957" w14:textId="20A4D661" w:rsidR="00BF5954" w:rsidRPr="00251336" w:rsidRDefault="00BF5954" w:rsidP="00BF5954">
            <w:pPr>
              <w:spacing w:after="0" w:line="240" w:lineRule="auto"/>
              <w:jc w:val="both"/>
              <w:rPr>
                <w:rFonts w:ascii="Times New Roman" w:hAnsi="Times New Roman"/>
              </w:rPr>
            </w:pPr>
            <w:r w:rsidRPr="00251336">
              <w:rPr>
                <w:rFonts w:ascii="Times New Roman" w:hAnsi="Times New Roman"/>
              </w:rPr>
              <w:t>Maitinimo elementai, prietaisui saugiai nešioti ir (ar) transportuoti skirta priemonė, apsauginis gaubtas arba kita lygiavertė apsaugos nuo mechaninio poveikio priemonė, duomenų perdavimo priemonės, jeigu jos būtinos duomenims perduoti, ir naudojimo instrukcija lietuvių kalba.</w:t>
            </w:r>
          </w:p>
          <w:p w14:paraId="6EDCE1C7" w14:textId="77777777" w:rsidR="00A90162" w:rsidRPr="00251336" w:rsidRDefault="00A90162" w:rsidP="00463A34">
            <w:pPr>
              <w:pStyle w:val="prastasis"/>
              <w:spacing w:after="0"/>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2ACE884E" w14:textId="77777777" w:rsidR="00A90162" w:rsidRPr="00864A70" w:rsidRDefault="00A90162" w:rsidP="0044692D">
            <w:pPr>
              <w:shd w:val="clear" w:color="auto" w:fill="FFFFFF"/>
              <w:spacing w:after="0"/>
              <w:rPr>
                <w:rFonts w:ascii="Times New Roman" w:eastAsia="Times New Roman" w:hAnsi="Times New Roman"/>
                <w:color w:val="FF0000"/>
                <w:lang w:val="en-GB"/>
              </w:rPr>
            </w:pPr>
            <w:r w:rsidRPr="00864A70">
              <w:rPr>
                <w:rFonts w:ascii="Times New Roman" w:eastAsia="Times New Roman" w:hAnsi="Times New Roman"/>
                <w:color w:val="FF0000"/>
              </w:rPr>
              <w:t>[nurodyti]</w:t>
            </w:r>
          </w:p>
        </w:tc>
      </w:tr>
      <w:tr w:rsidR="00A90162" w:rsidRPr="00864A70" w14:paraId="06DE0B5D"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225024F5" w14:textId="77777777" w:rsidR="00A90162" w:rsidRPr="00864A70"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n-GB"/>
              </w:rPr>
            </w:pPr>
          </w:p>
        </w:tc>
        <w:tc>
          <w:tcPr>
            <w:tcW w:w="1901" w:type="dxa"/>
            <w:tcBorders>
              <w:top w:val="single" w:sz="4" w:space="0" w:color="auto"/>
              <w:left w:val="single" w:sz="4" w:space="0" w:color="auto"/>
              <w:bottom w:val="single" w:sz="4" w:space="0" w:color="auto"/>
              <w:right w:val="single" w:sz="4" w:space="0" w:color="auto"/>
            </w:tcBorders>
          </w:tcPr>
          <w:p w14:paraId="77A69781" w14:textId="4B53DC17" w:rsidR="00A90162" w:rsidRPr="00251336" w:rsidRDefault="009F23C8" w:rsidP="0044692D">
            <w:pPr>
              <w:spacing w:after="0"/>
              <w:rPr>
                <w:rFonts w:ascii="Times New Roman" w:hAnsi="Times New Roman"/>
                <w:lang w:val="es-ES"/>
              </w:rPr>
            </w:pPr>
            <w:r w:rsidRPr="00251336">
              <w:rPr>
                <w:rFonts w:ascii="Times New Roman" w:hAnsi="Times New Roman"/>
                <w:lang w:val="es-ES"/>
              </w:rPr>
              <w:t>Matuoklio svoris</w:t>
            </w:r>
          </w:p>
        </w:tc>
        <w:tc>
          <w:tcPr>
            <w:tcW w:w="3780" w:type="dxa"/>
            <w:tcBorders>
              <w:top w:val="single" w:sz="4" w:space="0" w:color="auto"/>
              <w:left w:val="single" w:sz="4" w:space="0" w:color="auto"/>
              <w:bottom w:val="single" w:sz="4" w:space="0" w:color="auto"/>
              <w:right w:val="single" w:sz="4" w:space="0" w:color="auto"/>
            </w:tcBorders>
          </w:tcPr>
          <w:p w14:paraId="333174E7" w14:textId="77777777" w:rsidR="009F23C8" w:rsidRPr="00251336" w:rsidRDefault="009F23C8" w:rsidP="009F23C8">
            <w:pPr>
              <w:spacing w:after="0" w:line="240" w:lineRule="auto"/>
              <w:jc w:val="both"/>
              <w:rPr>
                <w:rFonts w:ascii="Times New Roman" w:hAnsi="Times New Roman"/>
              </w:rPr>
            </w:pPr>
            <w:r w:rsidRPr="00251336">
              <w:rPr>
                <w:rFonts w:ascii="Times New Roman" w:hAnsi="Times New Roman"/>
              </w:rPr>
              <w:t>Matuoklio svoris su maitinimo elementais – ne daugiau kaip 300 g.</w:t>
            </w:r>
          </w:p>
          <w:p w14:paraId="5791D1EE" w14:textId="77777777" w:rsidR="00A90162" w:rsidRPr="00251336" w:rsidRDefault="00A90162" w:rsidP="0044692D">
            <w:pPr>
              <w:pStyle w:val="prastasis"/>
              <w:spacing w:after="0"/>
              <w:jc w:val="both"/>
              <w:rPr>
                <w:rFonts w:ascii="Times New Roman" w:hAnsi="Times New Roman"/>
              </w:rPr>
            </w:pPr>
          </w:p>
        </w:tc>
        <w:tc>
          <w:tcPr>
            <w:tcW w:w="3240" w:type="dxa"/>
            <w:tcBorders>
              <w:top w:val="single" w:sz="4" w:space="0" w:color="auto"/>
              <w:left w:val="single" w:sz="4" w:space="0" w:color="auto"/>
              <w:bottom w:val="single" w:sz="4" w:space="0" w:color="auto"/>
              <w:right w:val="single" w:sz="4" w:space="0" w:color="auto"/>
            </w:tcBorders>
          </w:tcPr>
          <w:p w14:paraId="102F6FBB"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6CD6A543"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0F66ABA1" w14:textId="77777777" w:rsidR="00A90162" w:rsidRPr="003F4A96"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70D305D8" w14:textId="4B67EDDB" w:rsidR="00A90162" w:rsidRPr="003F4A96" w:rsidRDefault="009F23C8" w:rsidP="0044692D">
            <w:pPr>
              <w:spacing w:after="0"/>
              <w:rPr>
                <w:rFonts w:ascii="Times New Roman" w:hAnsi="Times New Roman"/>
                <w:lang w:val="es-ES"/>
              </w:rPr>
            </w:pPr>
            <w:r w:rsidRPr="003F4A96">
              <w:rPr>
                <w:rFonts w:ascii="Times New Roman" w:hAnsi="Times New Roman"/>
                <w:lang w:val="es-ES"/>
              </w:rPr>
              <w:t>Garanti</w:t>
            </w:r>
            <w:r w:rsidR="00C17B6B" w:rsidRPr="003F4A96">
              <w:rPr>
                <w:rFonts w:ascii="Times New Roman" w:hAnsi="Times New Roman"/>
                <w:lang w:val="es-ES"/>
              </w:rPr>
              <w:t>nis aptarnavimas</w:t>
            </w:r>
          </w:p>
        </w:tc>
        <w:tc>
          <w:tcPr>
            <w:tcW w:w="3780" w:type="dxa"/>
            <w:tcBorders>
              <w:top w:val="single" w:sz="4" w:space="0" w:color="auto"/>
              <w:left w:val="single" w:sz="4" w:space="0" w:color="auto"/>
              <w:bottom w:val="single" w:sz="4" w:space="0" w:color="auto"/>
              <w:right w:val="single" w:sz="4" w:space="0" w:color="auto"/>
            </w:tcBorders>
          </w:tcPr>
          <w:p w14:paraId="6A941ECF" w14:textId="1C057772" w:rsidR="00A90162" w:rsidRPr="003F4A96" w:rsidRDefault="00A17CDE" w:rsidP="0044692D">
            <w:pPr>
              <w:pStyle w:val="prastasis"/>
              <w:spacing w:after="0"/>
              <w:jc w:val="both"/>
              <w:rPr>
                <w:rStyle w:val="Numatytasispastraiposriftas"/>
                <w:rFonts w:ascii="Times New Roman" w:hAnsi="Times New Roman"/>
              </w:rPr>
            </w:pPr>
            <w:r w:rsidRPr="003F4A96">
              <w:rPr>
                <w:rFonts w:ascii="Times New Roman" w:hAnsi="Times New Roman"/>
              </w:rPr>
              <w:t>Ne trumpesnis kaip 24 mėnesiai.</w:t>
            </w:r>
          </w:p>
        </w:tc>
        <w:tc>
          <w:tcPr>
            <w:tcW w:w="3240" w:type="dxa"/>
            <w:tcBorders>
              <w:top w:val="single" w:sz="4" w:space="0" w:color="auto"/>
              <w:left w:val="single" w:sz="4" w:space="0" w:color="auto"/>
              <w:bottom w:val="single" w:sz="4" w:space="0" w:color="auto"/>
              <w:right w:val="single" w:sz="4" w:space="0" w:color="auto"/>
            </w:tcBorders>
          </w:tcPr>
          <w:p w14:paraId="4F6EE867"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124E80DF"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F716191" w14:textId="77777777" w:rsidR="00A90162" w:rsidRPr="003F4A96"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3BB90238" w14:textId="77777777" w:rsidR="00A90162" w:rsidRPr="003F4A96" w:rsidRDefault="00A90162" w:rsidP="0044692D">
            <w:pPr>
              <w:spacing w:after="0"/>
              <w:rPr>
                <w:rFonts w:ascii="Times New Roman" w:hAnsi="Times New Roman"/>
                <w:lang w:val="es-ES"/>
              </w:rPr>
            </w:pPr>
            <w:r w:rsidRPr="003F4A96">
              <w:rPr>
                <w:rFonts w:ascii="Times New Roman" w:hAnsi="Times New Roman"/>
                <w:lang w:val="es-ES"/>
              </w:rPr>
              <w:t>Pagaminimo data</w:t>
            </w:r>
          </w:p>
        </w:tc>
        <w:tc>
          <w:tcPr>
            <w:tcW w:w="3780" w:type="dxa"/>
            <w:tcBorders>
              <w:top w:val="single" w:sz="4" w:space="0" w:color="auto"/>
              <w:left w:val="single" w:sz="4" w:space="0" w:color="auto"/>
              <w:bottom w:val="single" w:sz="4" w:space="0" w:color="auto"/>
              <w:right w:val="single" w:sz="4" w:space="0" w:color="auto"/>
            </w:tcBorders>
          </w:tcPr>
          <w:p w14:paraId="4396F2A3" w14:textId="36156E15" w:rsidR="00A90162" w:rsidRPr="003F4A96" w:rsidRDefault="00A17CDE" w:rsidP="0044692D">
            <w:pPr>
              <w:pStyle w:val="prastasis"/>
              <w:spacing w:after="0"/>
              <w:jc w:val="both"/>
              <w:rPr>
                <w:rStyle w:val="Numatytasispastraiposriftas"/>
                <w:lang w:val="en-GB"/>
              </w:rPr>
            </w:pPr>
            <w:r w:rsidRPr="003F4A96">
              <w:rPr>
                <w:rStyle w:val="Numatytasispastraiposriftas"/>
                <w:rFonts w:ascii="Times New Roman" w:hAnsi="Times New Roman"/>
                <w:shd w:val="clear" w:color="auto" w:fill="FFFFFF"/>
                <w:lang w:eastAsia="lt-LT"/>
              </w:rPr>
              <w:t xml:space="preserve">Ne ankstesni kaip </w:t>
            </w:r>
            <w:r w:rsidRPr="003F4A96">
              <w:rPr>
                <w:rStyle w:val="Numatytasispastraiposriftas"/>
                <w:rFonts w:ascii="Times New Roman" w:hAnsi="Times New Roman"/>
                <w:shd w:val="clear" w:color="auto" w:fill="FFFFFF"/>
                <w:lang w:val="en-GB" w:eastAsia="lt-LT"/>
              </w:rPr>
              <w:t xml:space="preserve">2025 m. </w:t>
            </w:r>
          </w:p>
        </w:tc>
        <w:tc>
          <w:tcPr>
            <w:tcW w:w="3240" w:type="dxa"/>
            <w:tcBorders>
              <w:top w:val="single" w:sz="4" w:space="0" w:color="auto"/>
              <w:left w:val="single" w:sz="4" w:space="0" w:color="auto"/>
              <w:bottom w:val="single" w:sz="4" w:space="0" w:color="auto"/>
              <w:right w:val="single" w:sz="4" w:space="0" w:color="auto"/>
            </w:tcBorders>
          </w:tcPr>
          <w:p w14:paraId="10E73E52"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A90162" w:rsidRPr="00864A70" w14:paraId="3FE3F4D1"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68B29D83" w14:textId="77777777" w:rsidR="00A90162" w:rsidRPr="003F4A96" w:rsidRDefault="00A90162" w:rsidP="00A90162">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275194C4" w14:textId="77777777" w:rsidR="00A90162" w:rsidRPr="003F4A96" w:rsidRDefault="00A90162" w:rsidP="0044692D">
            <w:pPr>
              <w:spacing w:after="0"/>
              <w:rPr>
                <w:rFonts w:ascii="Times New Roman" w:hAnsi="Times New Roman"/>
                <w:lang w:val="es-ES"/>
              </w:rPr>
            </w:pPr>
            <w:r w:rsidRPr="003F4A96">
              <w:rPr>
                <w:rFonts w:ascii="Times New Roman" w:hAnsi="Times New Roman"/>
                <w:lang w:val="es-ES"/>
              </w:rPr>
              <w:t>Prietaisas</w:t>
            </w:r>
          </w:p>
        </w:tc>
        <w:tc>
          <w:tcPr>
            <w:tcW w:w="3780" w:type="dxa"/>
            <w:tcBorders>
              <w:top w:val="single" w:sz="4" w:space="0" w:color="auto"/>
              <w:left w:val="single" w:sz="4" w:space="0" w:color="auto"/>
              <w:bottom w:val="single" w:sz="4" w:space="0" w:color="auto"/>
              <w:right w:val="single" w:sz="4" w:space="0" w:color="auto"/>
            </w:tcBorders>
          </w:tcPr>
          <w:p w14:paraId="7FC4E570" w14:textId="77777777" w:rsidR="00A90162" w:rsidRPr="003F4A96" w:rsidRDefault="00A90162" w:rsidP="0044692D">
            <w:pPr>
              <w:pStyle w:val="prastasis"/>
              <w:tabs>
                <w:tab w:val="right" w:pos="9921"/>
              </w:tabs>
              <w:spacing w:after="0"/>
              <w:jc w:val="both"/>
              <w:rPr>
                <w:rFonts w:ascii="Times New Roman" w:eastAsia="Times New Roman" w:hAnsi="Times New Roman"/>
              </w:rPr>
            </w:pPr>
            <w:r w:rsidRPr="003F4A96">
              <w:rPr>
                <w:rFonts w:ascii="Times New Roman" w:eastAsia="Times New Roman" w:hAnsi="Times New Roman"/>
              </w:rPr>
              <w:t>Naujas (nenaudotas)</w:t>
            </w:r>
          </w:p>
          <w:p w14:paraId="3FA2E968" w14:textId="77777777" w:rsidR="00A90162" w:rsidRPr="003F4A96" w:rsidRDefault="00A90162" w:rsidP="0044692D">
            <w:pPr>
              <w:pStyle w:val="prastasis"/>
              <w:spacing w:after="0"/>
              <w:jc w:val="both"/>
              <w:rPr>
                <w:rStyle w:val="Numatytasispastraiposriftas"/>
                <w:rFonts w:ascii="Times New Roman" w:hAnsi="Times New Roman"/>
                <w:lang w:eastAsia="lt-LT"/>
              </w:rPr>
            </w:pPr>
          </w:p>
        </w:tc>
        <w:tc>
          <w:tcPr>
            <w:tcW w:w="3240" w:type="dxa"/>
            <w:tcBorders>
              <w:top w:val="single" w:sz="4" w:space="0" w:color="auto"/>
              <w:left w:val="single" w:sz="4" w:space="0" w:color="auto"/>
              <w:bottom w:val="single" w:sz="4" w:space="0" w:color="auto"/>
              <w:right w:val="single" w:sz="4" w:space="0" w:color="auto"/>
            </w:tcBorders>
          </w:tcPr>
          <w:p w14:paraId="67E10E06" w14:textId="77777777" w:rsidR="00A90162" w:rsidRPr="00864A70" w:rsidRDefault="00A90162" w:rsidP="0044692D">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r w:rsidR="00501E18" w:rsidRPr="00864A70" w14:paraId="747E322D"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292D4156" w14:textId="77777777" w:rsidR="00501E18" w:rsidRPr="003F4A96" w:rsidRDefault="00501E18" w:rsidP="00501E18">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483046E6" w14:textId="0CA3318B" w:rsidR="00501E18" w:rsidRPr="003F4A96" w:rsidRDefault="00501E18" w:rsidP="00501E18">
            <w:pPr>
              <w:spacing w:after="0"/>
              <w:rPr>
                <w:rFonts w:ascii="Times New Roman" w:hAnsi="Times New Roman"/>
              </w:rPr>
            </w:pPr>
            <w:r w:rsidRPr="003F4A96">
              <w:rPr>
                <w:rFonts w:ascii="Times New Roman" w:hAnsi="Times New Roman"/>
                <w:lang w:val="es-ES"/>
              </w:rPr>
              <w:t>Metrologin</w:t>
            </w:r>
            <w:r w:rsidRPr="003F4A96">
              <w:rPr>
                <w:rFonts w:ascii="Times New Roman" w:hAnsi="Times New Roman"/>
              </w:rPr>
              <w:t>ė patikra</w:t>
            </w:r>
          </w:p>
        </w:tc>
        <w:tc>
          <w:tcPr>
            <w:tcW w:w="3780" w:type="dxa"/>
            <w:tcBorders>
              <w:top w:val="single" w:sz="4" w:space="0" w:color="auto"/>
              <w:left w:val="single" w:sz="4" w:space="0" w:color="auto"/>
              <w:bottom w:val="single" w:sz="4" w:space="0" w:color="auto"/>
              <w:right w:val="single" w:sz="4" w:space="0" w:color="auto"/>
            </w:tcBorders>
          </w:tcPr>
          <w:p w14:paraId="7F1CCA68" w14:textId="7B54B825" w:rsidR="00501E18" w:rsidRPr="003F4A96" w:rsidRDefault="00501E18" w:rsidP="00501E18">
            <w:pPr>
              <w:spacing w:after="0" w:line="240" w:lineRule="auto"/>
              <w:jc w:val="both"/>
              <w:rPr>
                <w:rFonts w:ascii="Times New Roman" w:hAnsi="Times New Roman"/>
              </w:rPr>
            </w:pPr>
            <w:r w:rsidRPr="003F4A96">
              <w:rPr>
                <w:rFonts w:ascii="Times New Roman" w:hAnsi="Times New Roman"/>
              </w:rPr>
              <w:t>Kiekvienam pristatomam dozės galios matuokliui turi būti atlikta metrologinė patikra Lietuvos Respublikos teisės aktų nustatyta tvarka, galiojanti prekių pristatymo dieną, ir pateiktas tai patvirtinantis dokumentas, leidžiantis identifikuoti konkretų prietaisą.</w:t>
            </w:r>
          </w:p>
        </w:tc>
        <w:tc>
          <w:tcPr>
            <w:tcW w:w="3240" w:type="dxa"/>
            <w:tcBorders>
              <w:top w:val="single" w:sz="4" w:space="0" w:color="auto"/>
              <w:left w:val="single" w:sz="4" w:space="0" w:color="auto"/>
              <w:bottom w:val="single" w:sz="4" w:space="0" w:color="auto"/>
              <w:right w:val="single" w:sz="4" w:space="0" w:color="auto"/>
            </w:tcBorders>
          </w:tcPr>
          <w:p w14:paraId="0E8DE45B" w14:textId="07946871" w:rsidR="00501E18" w:rsidRPr="00864A70" w:rsidRDefault="00501E18" w:rsidP="00501E18">
            <w:pPr>
              <w:shd w:val="clear" w:color="auto" w:fill="FFFFFF"/>
              <w:spacing w:after="0"/>
              <w:rPr>
                <w:rFonts w:ascii="Times New Roman" w:eastAsia="Times New Roman" w:hAnsi="Times New Roman"/>
                <w:color w:val="FF0000"/>
              </w:rPr>
            </w:pPr>
            <w:r w:rsidRPr="00864A70">
              <w:rPr>
                <w:rFonts w:ascii="Times New Roman" w:eastAsia="Times New Roman" w:hAnsi="Times New Roman"/>
                <w:color w:val="FF0000"/>
              </w:rPr>
              <w:t>[nurodyti]</w:t>
            </w:r>
          </w:p>
        </w:tc>
      </w:tr>
      <w:tr w:rsidR="00501E18" w:rsidRPr="00864A70" w14:paraId="3372D150"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7E658C84" w14:textId="77777777" w:rsidR="00501E18" w:rsidRPr="003F4A96" w:rsidRDefault="00501E18" w:rsidP="00501E18">
            <w:pPr>
              <w:numPr>
                <w:ilvl w:val="0"/>
                <w:numId w:val="1"/>
              </w:numPr>
              <w:tabs>
                <w:tab w:val="num" w:pos="785"/>
              </w:tabs>
              <w:spacing w:after="0" w:line="240" w:lineRule="auto"/>
              <w:ind w:left="0"/>
              <w:jc w:val="right"/>
              <w:rPr>
                <w:rFonts w:ascii="Times New Roman" w:hAnsi="Times New Roman"/>
                <w:color w:val="000000" w:themeColor="text1"/>
                <w:lang w:val="es-ES"/>
              </w:rPr>
            </w:pPr>
          </w:p>
        </w:tc>
        <w:tc>
          <w:tcPr>
            <w:tcW w:w="1901" w:type="dxa"/>
            <w:tcBorders>
              <w:top w:val="single" w:sz="4" w:space="0" w:color="auto"/>
              <w:left w:val="single" w:sz="4" w:space="0" w:color="auto"/>
              <w:bottom w:val="single" w:sz="4" w:space="0" w:color="auto"/>
              <w:right w:val="single" w:sz="4" w:space="0" w:color="auto"/>
            </w:tcBorders>
          </w:tcPr>
          <w:p w14:paraId="18CC9506" w14:textId="4F29C835" w:rsidR="00501E18" w:rsidRPr="003F4A96" w:rsidRDefault="00501E18" w:rsidP="00501E18">
            <w:pPr>
              <w:spacing w:after="0"/>
              <w:rPr>
                <w:rFonts w:ascii="Times New Roman" w:hAnsi="Times New Roman"/>
                <w:lang w:val="es-ES"/>
              </w:rPr>
            </w:pPr>
            <w:r w:rsidRPr="003F4A96">
              <w:rPr>
                <w:rFonts w:ascii="Times New Roman" w:hAnsi="Times New Roman"/>
                <w:lang w:val="es-ES"/>
              </w:rPr>
              <w:t>Kalibravimas</w:t>
            </w:r>
          </w:p>
        </w:tc>
        <w:tc>
          <w:tcPr>
            <w:tcW w:w="3780" w:type="dxa"/>
            <w:tcBorders>
              <w:top w:val="single" w:sz="4" w:space="0" w:color="auto"/>
              <w:left w:val="single" w:sz="4" w:space="0" w:color="auto"/>
              <w:bottom w:val="single" w:sz="4" w:space="0" w:color="auto"/>
              <w:right w:val="single" w:sz="4" w:space="0" w:color="auto"/>
            </w:tcBorders>
          </w:tcPr>
          <w:p w14:paraId="7B7DBE66" w14:textId="6CE3E87A" w:rsidR="00501E18" w:rsidRPr="003F4A96" w:rsidRDefault="00501E18" w:rsidP="00501E18">
            <w:pPr>
              <w:spacing w:after="0" w:line="240" w:lineRule="auto"/>
              <w:jc w:val="both"/>
              <w:rPr>
                <w:rFonts w:ascii="Times New Roman" w:hAnsi="Times New Roman"/>
              </w:rPr>
            </w:pPr>
            <w:r w:rsidRPr="003F4A96">
              <w:rPr>
                <w:rFonts w:ascii="Times New Roman" w:hAnsi="Times New Roman"/>
              </w:rPr>
              <w:t>Kartu su prekėmis turi būti pateiktas gamintojo išduotas dokumentas, patvirtinantis, kad tiekiami dozės galios matuokliai buvo kalibruoti pagal gamintojo nustatytas procedūras.</w:t>
            </w:r>
          </w:p>
        </w:tc>
        <w:tc>
          <w:tcPr>
            <w:tcW w:w="3240" w:type="dxa"/>
            <w:tcBorders>
              <w:top w:val="single" w:sz="4" w:space="0" w:color="auto"/>
              <w:left w:val="single" w:sz="4" w:space="0" w:color="auto"/>
              <w:bottom w:val="single" w:sz="4" w:space="0" w:color="auto"/>
              <w:right w:val="single" w:sz="4" w:space="0" w:color="auto"/>
            </w:tcBorders>
          </w:tcPr>
          <w:p w14:paraId="21FE4A3D" w14:textId="125EF92D" w:rsidR="00501E18" w:rsidRPr="00864A70" w:rsidRDefault="00501E18" w:rsidP="00501E18">
            <w:pPr>
              <w:shd w:val="clear" w:color="auto" w:fill="FFFFFF"/>
              <w:spacing w:after="0"/>
              <w:rPr>
                <w:rFonts w:ascii="Times New Roman" w:eastAsia="Times New Roman" w:hAnsi="Times New Roman"/>
                <w:color w:val="FF0000"/>
              </w:rPr>
            </w:pPr>
            <w:r w:rsidRPr="00864A70">
              <w:rPr>
                <w:rFonts w:ascii="Times New Roman" w:eastAsia="Times New Roman" w:hAnsi="Times New Roman"/>
                <w:color w:val="FF0000"/>
              </w:rPr>
              <w:t>[nurodyti]</w:t>
            </w:r>
          </w:p>
        </w:tc>
      </w:tr>
      <w:tr w:rsidR="00501E18" w:rsidRPr="00864A70" w14:paraId="5D86FDB1" w14:textId="77777777" w:rsidTr="00366D75">
        <w:tc>
          <w:tcPr>
            <w:tcW w:w="709" w:type="dxa"/>
            <w:gridSpan w:val="2"/>
            <w:tcBorders>
              <w:top w:val="single" w:sz="4" w:space="0" w:color="auto"/>
              <w:left w:val="single" w:sz="4" w:space="0" w:color="auto"/>
              <w:bottom w:val="single" w:sz="4" w:space="0" w:color="auto"/>
              <w:right w:val="single" w:sz="4" w:space="0" w:color="auto"/>
            </w:tcBorders>
          </w:tcPr>
          <w:p w14:paraId="4DE09538" w14:textId="77777777" w:rsidR="00501E18" w:rsidRPr="003F4A96" w:rsidRDefault="00501E18" w:rsidP="00501E18">
            <w:pPr>
              <w:numPr>
                <w:ilvl w:val="0"/>
                <w:numId w:val="1"/>
              </w:numPr>
              <w:tabs>
                <w:tab w:val="num" w:pos="785"/>
              </w:tabs>
              <w:spacing w:after="0" w:line="240" w:lineRule="auto"/>
              <w:ind w:left="0"/>
              <w:jc w:val="right"/>
              <w:rPr>
                <w:rFonts w:ascii="Times New Roman" w:hAnsi="Times New Roman"/>
                <w:color w:val="000000" w:themeColor="text1"/>
              </w:rPr>
            </w:pPr>
          </w:p>
        </w:tc>
        <w:tc>
          <w:tcPr>
            <w:tcW w:w="1901" w:type="dxa"/>
            <w:tcBorders>
              <w:top w:val="single" w:sz="4" w:space="0" w:color="auto"/>
              <w:left w:val="single" w:sz="4" w:space="0" w:color="auto"/>
              <w:bottom w:val="single" w:sz="4" w:space="0" w:color="auto"/>
              <w:right w:val="single" w:sz="4" w:space="0" w:color="auto"/>
            </w:tcBorders>
          </w:tcPr>
          <w:p w14:paraId="3BC95E82" w14:textId="19BF8BB0" w:rsidR="00501E18" w:rsidRPr="003F4A96" w:rsidRDefault="00501E18" w:rsidP="00501E18">
            <w:pPr>
              <w:spacing w:after="0"/>
              <w:rPr>
                <w:rFonts w:ascii="Times New Roman" w:hAnsi="Times New Roman"/>
                <w:lang w:val="es-ES"/>
              </w:rPr>
            </w:pPr>
            <w:r w:rsidRPr="003F4A96">
              <w:rPr>
                <w:rFonts w:ascii="Times New Roman" w:hAnsi="Times New Roman"/>
              </w:rPr>
              <w:t>Naudojimo, saugojimo ir priežiūros dokumentai</w:t>
            </w:r>
          </w:p>
        </w:tc>
        <w:tc>
          <w:tcPr>
            <w:tcW w:w="3780" w:type="dxa"/>
            <w:tcBorders>
              <w:top w:val="single" w:sz="4" w:space="0" w:color="auto"/>
              <w:left w:val="single" w:sz="4" w:space="0" w:color="auto"/>
              <w:bottom w:val="single" w:sz="4" w:space="0" w:color="auto"/>
              <w:right w:val="single" w:sz="4" w:space="0" w:color="auto"/>
            </w:tcBorders>
          </w:tcPr>
          <w:p w14:paraId="373B80E9" w14:textId="3D2EBA2F" w:rsidR="00501E18" w:rsidRPr="003F4A96" w:rsidRDefault="00501E18" w:rsidP="00501E18">
            <w:pPr>
              <w:pStyle w:val="prastasis"/>
              <w:tabs>
                <w:tab w:val="right" w:pos="9921"/>
              </w:tabs>
              <w:spacing w:after="0"/>
              <w:jc w:val="both"/>
              <w:rPr>
                <w:rFonts w:ascii="Times New Roman" w:eastAsia="Times New Roman" w:hAnsi="Times New Roman"/>
              </w:rPr>
            </w:pPr>
            <w:r w:rsidRPr="003F4A96">
              <w:rPr>
                <w:rFonts w:ascii="Times New Roman" w:hAnsi="Times New Roman"/>
              </w:rPr>
              <w:t>Kartu su prekėmis turi būti pateikti naudojimo, saugojimo ir priežiūros dokumentai lietuvių kalba.</w:t>
            </w:r>
          </w:p>
        </w:tc>
        <w:tc>
          <w:tcPr>
            <w:tcW w:w="3240" w:type="dxa"/>
            <w:tcBorders>
              <w:top w:val="single" w:sz="4" w:space="0" w:color="auto"/>
              <w:left w:val="single" w:sz="4" w:space="0" w:color="auto"/>
              <w:bottom w:val="single" w:sz="4" w:space="0" w:color="auto"/>
              <w:right w:val="single" w:sz="4" w:space="0" w:color="auto"/>
            </w:tcBorders>
          </w:tcPr>
          <w:p w14:paraId="00CD42C4" w14:textId="77777777" w:rsidR="00501E18" w:rsidRPr="00864A70" w:rsidRDefault="00501E18" w:rsidP="00501E18">
            <w:pPr>
              <w:shd w:val="clear" w:color="auto" w:fill="FFFFFF"/>
              <w:spacing w:after="0"/>
              <w:rPr>
                <w:rFonts w:ascii="Times New Roman" w:eastAsia="Times New Roman" w:hAnsi="Times New Roman"/>
                <w:color w:val="FF0000"/>
                <w:lang w:val="es-ES"/>
              </w:rPr>
            </w:pPr>
            <w:r w:rsidRPr="00864A70">
              <w:rPr>
                <w:rFonts w:ascii="Times New Roman" w:eastAsia="Times New Roman" w:hAnsi="Times New Roman"/>
                <w:color w:val="FF0000"/>
              </w:rPr>
              <w:t>[nurodyti]</w:t>
            </w:r>
          </w:p>
        </w:tc>
      </w:tr>
    </w:tbl>
    <w:p w14:paraId="611C87E4" w14:textId="77777777" w:rsidR="000D3BFD" w:rsidRPr="004E741D" w:rsidRDefault="000D3BFD" w:rsidP="000D3BFD">
      <w:pPr>
        <w:spacing w:before="120" w:after="0" w:line="240" w:lineRule="auto"/>
        <w:ind w:firstLine="562"/>
        <w:jc w:val="both"/>
        <w:rPr>
          <w:rFonts w:ascii="Times New Roman" w:eastAsia="Times New Roman" w:hAnsi="Times New Roman" w:cs="Times New Roman"/>
          <w:color w:val="FF0000"/>
          <w:sz w:val="20"/>
          <w:szCs w:val="20"/>
          <w:lang w:eastAsia="en-US"/>
        </w:rPr>
      </w:pPr>
      <w:r w:rsidRPr="004E741D">
        <w:rPr>
          <w:rFonts w:ascii="Times New Roman" w:eastAsia="Times New Roman" w:hAnsi="Times New Roman" w:cs="Times New Roman"/>
          <w:color w:val="FF0000"/>
          <w:lang w:eastAsia="en-GB"/>
        </w:rPr>
        <w:t>*tiekėjas įrašo konkrečias siūlomų prekių reikšmes – techninius parametrus arba aprašymus, remdamasis gamintojo dokumentuose (kataloguose, brošiūrose ar kt.) pateikta informacija. Tiekėjas turi nurodyti puslapį, paragrafą ir (ar) punktą arba dokumentuose pabraukti atitikimą keliamiems reikalavimams ir nurodyti pozicijos numerį; papildomai prie dokumentų gali būti pateikiama oficialaus prekių gamintojo puslapio internetinė nuoroda į prekės aprašymą ar techninę informaciją, pagrindžiančią prekės atitiktį nurodytiems reikalavimams.</w:t>
      </w:r>
    </w:p>
    <w:p w14:paraId="0F098CDC" w14:textId="4CFF2FFA" w:rsidR="0099502F" w:rsidRPr="00E90C4B" w:rsidRDefault="0099502F" w:rsidP="00665CEA">
      <w:pPr>
        <w:spacing w:before="120" w:after="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Informacija apie kiekvieno tiekėjų grupės partnerio savo jėgomis numatomų atlikti darbų (teikti paslaugų, tiekti prekių) dalies vertę (pildoma, kai pasiūlymą pateikia tiekėjų grupė):</w:t>
      </w:r>
    </w:p>
    <w:tbl>
      <w:tblPr>
        <w:tblStyle w:val="TableGrid"/>
        <w:tblW w:w="0" w:type="auto"/>
        <w:tblLook w:val="04A0" w:firstRow="1" w:lastRow="0" w:firstColumn="1" w:lastColumn="0" w:noHBand="0" w:noVBand="1"/>
      </w:tblPr>
      <w:tblGrid>
        <w:gridCol w:w="669"/>
        <w:gridCol w:w="2356"/>
        <w:gridCol w:w="3151"/>
        <w:gridCol w:w="1734"/>
        <w:gridCol w:w="1718"/>
      </w:tblGrid>
      <w:tr w:rsidR="0099502F" w:rsidRPr="00E90C4B" w14:paraId="45D43C9D" w14:textId="77777777" w:rsidTr="005D4751">
        <w:tc>
          <w:tcPr>
            <w:tcW w:w="669" w:type="dxa"/>
            <w:vMerge w:val="restart"/>
            <w:vAlign w:val="center"/>
          </w:tcPr>
          <w:p w14:paraId="7C6D82E6" w14:textId="6CD48EA5" w:rsidR="0099502F" w:rsidRPr="00E90C4B" w:rsidRDefault="0099502F" w:rsidP="00E90C4B">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2356" w:type="dxa"/>
            <w:vMerge w:val="restart"/>
            <w:vAlign w:val="center"/>
          </w:tcPr>
          <w:p w14:paraId="1043AD7D"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Partnerio pavadinimas</w:t>
            </w:r>
          </w:p>
        </w:tc>
        <w:tc>
          <w:tcPr>
            <w:tcW w:w="3151" w:type="dxa"/>
            <w:vMerge w:val="restart"/>
            <w:vAlign w:val="center"/>
          </w:tcPr>
          <w:p w14:paraId="0F6358AC" w14:textId="783974CE" w:rsidR="0099502F" w:rsidRPr="00E90C4B" w:rsidRDefault="0099502F" w:rsidP="00E90C4B">
            <w:pPr>
              <w:spacing w:after="0" w:line="240" w:lineRule="auto"/>
              <w:jc w:val="center"/>
              <w:rPr>
                <w:b/>
                <w:sz w:val="22"/>
                <w:szCs w:val="22"/>
                <w:lang w:eastAsia="en-US"/>
              </w:rPr>
            </w:pPr>
            <w:r w:rsidRPr="00E90C4B">
              <w:rPr>
                <w:b/>
                <w:sz w:val="22"/>
                <w:szCs w:val="22"/>
                <w:lang w:eastAsia="en-US"/>
              </w:rPr>
              <w:t>Numatom</w:t>
            </w:r>
            <w:r w:rsidR="00BA331D" w:rsidRPr="00E90C4B">
              <w:rPr>
                <w:b/>
                <w:sz w:val="22"/>
                <w:szCs w:val="22"/>
                <w:lang w:eastAsia="en-US"/>
              </w:rPr>
              <w:t>os</w:t>
            </w:r>
            <w:r w:rsidRPr="00E90C4B">
              <w:rPr>
                <w:b/>
                <w:sz w:val="22"/>
                <w:szCs w:val="22"/>
                <w:lang w:eastAsia="en-US"/>
              </w:rPr>
              <w:t xml:space="preserve"> tiekti prekės</w:t>
            </w:r>
          </w:p>
        </w:tc>
        <w:tc>
          <w:tcPr>
            <w:tcW w:w="3452" w:type="dxa"/>
            <w:gridSpan w:val="2"/>
            <w:vAlign w:val="center"/>
          </w:tcPr>
          <w:p w14:paraId="714D842A" w14:textId="6A76104B" w:rsidR="0099502F" w:rsidRPr="00E90C4B" w:rsidRDefault="0099502F" w:rsidP="00E90C4B">
            <w:pPr>
              <w:spacing w:after="0" w:line="240" w:lineRule="auto"/>
              <w:jc w:val="center"/>
              <w:rPr>
                <w:b/>
                <w:sz w:val="22"/>
                <w:szCs w:val="22"/>
                <w:lang w:eastAsia="en-US"/>
              </w:rPr>
            </w:pPr>
            <w:r w:rsidRPr="00E90C4B">
              <w:rPr>
                <w:b/>
                <w:sz w:val="22"/>
                <w:szCs w:val="22"/>
                <w:lang w:eastAsia="en-US"/>
              </w:rPr>
              <w:t>Partnerio prekių dalies vertė pasiūlymo kainoje</w:t>
            </w:r>
          </w:p>
        </w:tc>
      </w:tr>
      <w:tr w:rsidR="0099502F" w:rsidRPr="00E90C4B" w14:paraId="74BCD7CE" w14:textId="77777777" w:rsidTr="00E90C4B">
        <w:trPr>
          <w:trHeight w:val="41"/>
        </w:trPr>
        <w:tc>
          <w:tcPr>
            <w:tcW w:w="669" w:type="dxa"/>
            <w:vMerge/>
          </w:tcPr>
          <w:p w14:paraId="7A262886" w14:textId="77777777" w:rsidR="0099502F" w:rsidRPr="00E90C4B" w:rsidRDefault="0099502F" w:rsidP="00E90C4B">
            <w:pPr>
              <w:spacing w:after="0" w:line="240" w:lineRule="auto"/>
              <w:jc w:val="both"/>
              <w:rPr>
                <w:sz w:val="22"/>
                <w:szCs w:val="22"/>
                <w:lang w:eastAsia="en-US"/>
              </w:rPr>
            </w:pPr>
          </w:p>
        </w:tc>
        <w:tc>
          <w:tcPr>
            <w:tcW w:w="2356" w:type="dxa"/>
            <w:vMerge/>
          </w:tcPr>
          <w:p w14:paraId="24EDA68D" w14:textId="77777777" w:rsidR="0099502F" w:rsidRPr="00E90C4B" w:rsidRDefault="0099502F" w:rsidP="00E90C4B">
            <w:pPr>
              <w:spacing w:after="0" w:line="240" w:lineRule="auto"/>
              <w:jc w:val="both"/>
              <w:rPr>
                <w:sz w:val="22"/>
                <w:szCs w:val="22"/>
                <w:lang w:eastAsia="en-US"/>
              </w:rPr>
            </w:pPr>
          </w:p>
        </w:tc>
        <w:tc>
          <w:tcPr>
            <w:tcW w:w="3151" w:type="dxa"/>
            <w:vMerge/>
          </w:tcPr>
          <w:p w14:paraId="4C1B2B17" w14:textId="77777777" w:rsidR="0099502F" w:rsidRPr="00E90C4B" w:rsidRDefault="0099502F" w:rsidP="00E90C4B">
            <w:pPr>
              <w:spacing w:after="0" w:line="240" w:lineRule="auto"/>
              <w:jc w:val="both"/>
              <w:rPr>
                <w:sz w:val="22"/>
                <w:szCs w:val="22"/>
                <w:lang w:eastAsia="en-US"/>
              </w:rPr>
            </w:pPr>
          </w:p>
        </w:tc>
        <w:tc>
          <w:tcPr>
            <w:tcW w:w="1734" w:type="dxa"/>
          </w:tcPr>
          <w:p w14:paraId="4950F037"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EUR su PVM</w:t>
            </w:r>
          </w:p>
        </w:tc>
        <w:tc>
          <w:tcPr>
            <w:tcW w:w="1718" w:type="dxa"/>
          </w:tcPr>
          <w:p w14:paraId="411C462C"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Proc.</w:t>
            </w:r>
          </w:p>
        </w:tc>
      </w:tr>
      <w:tr w:rsidR="0099502F" w:rsidRPr="00E90C4B" w14:paraId="6640AE79" w14:textId="77777777" w:rsidTr="005D4751">
        <w:tc>
          <w:tcPr>
            <w:tcW w:w="669" w:type="dxa"/>
          </w:tcPr>
          <w:p w14:paraId="0BAFE12A" w14:textId="77777777" w:rsidR="0099502F" w:rsidRPr="00E90C4B" w:rsidRDefault="0099502F" w:rsidP="00E90C4B">
            <w:pPr>
              <w:spacing w:after="0" w:line="240" w:lineRule="auto"/>
              <w:jc w:val="both"/>
              <w:rPr>
                <w:sz w:val="22"/>
                <w:szCs w:val="22"/>
                <w:lang w:eastAsia="en-US"/>
              </w:rPr>
            </w:pPr>
          </w:p>
        </w:tc>
        <w:tc>
          <w:tcPr>
            <w:tcW w:w="2356" w:type="dxa"/>
          </w:tcPr>
          <w:p w14:paraId="755DCE50" w14:textId="77777777" w:rsidR="0099502F" w:rsidRPr="00E90C4B" w:rsidRDefault="0099502F" w:rsidP="00E90C4B">
            <w:pPr>
              <w:spacing w:after="0" w:line="240" w:lineRule="auto"/>
              <w:jc w:val="both"/>
              <w:rPr>
                <w:sz w:val="22"/>
                <w:szCs w:val="22"/>
                <w:lang w:eastAsia="en-US"/>
              </w:rPr>
            </w:pPr>
          </w:p>
        </w:tc>
        <w:tc>
          <w:tcPr>
            <w:tcW w:w="3151" w:type="dxa"/>
          </w:tcPr>
          <w:p w14:paraId="2AC0CCE6" w14:textId="77777777" w:rsidR="0099502F" w:rsidRPr="00E90C4B" w:rsidRDefault="0099502F" w:rsidP="00E90C4B">
            <w:pPr>
              <w:spacing w:after="0" w:line="240" w:lineRule="auto"/>
              <w:jc w:val="both"/>
              <w:rPr>
                <w:sz w:val="22"/>
                <w:szCs w:val="22"/>
                <w:lang w:eastAsia="en-US"/>
              </w:rPr>
            </w:pPr>
          </w:p>
        </w:tc>
        <w:tc>
          <w:tcPr>
            <w:tcW w:w="1734" w:type="dxa"/>
          </w:tcPr>
          <w:p w14:paraId="41815485" w14:textId="77777777" w:rsidR="0099502F" w:rsidRPr="00E90C4B" w:rsidRDefault="0099502F" w:rsidP="00E90C4B">
            <w:pPr>
              <w:spacing w:after="0" w:line="240" w:lineRule="auto"/>
              <w:jc w:val="both"/>
              <w:rPr>
                <w:sz w:val="22"/>
                <w:szCs w:val="22"/>
                <w:lang w:eastAsia="en-US"/>
              </w:rPr>
            </w:pPr>
          </w:p>
        </w:tc>
        <w:tc>
          <w:tcPr>
            <w:tcW w:w="1718" w:type="dxa"/>
          </w:tcPr>
          <w:p w14:paraId="1994384D" w14:textId="77777777" w:rsidR="0099502F" w:rsidRPr="00E90C4B" w:rsidRDefault="0099502F" w:rsidP="00E90C4B">
            <w:pPr>
              <w:spacing w:after="0" w:line="240" w:lineRule="auto"/>
              <w:jc w:val="both"/>
              <w:rPr>
                <w:sz w:val="22"/>
                <w:szCs w:val="22"/>
                <w:lang w:eastAsia="en-US"/>
              </w:rPr>
            </w:pPr>
          </w:p>
        </w:tc>
      </w:tr>
      <w:tr w:rsidR="0099502F" w:rsidRPr="00E90C4B" w14:paraId="5BED97FF" w14:textId="77777777" w:rsidTr="005D4751">
        <w:tc>
          <w:tcPr>
            <w:tcW w:w="669" w:type="dxa"/>
          </w:tcPr>
          <w:p w14:paraId="5A724341" w14:textId="77777777" w:rsidR="0099502F" w:rsidRPr="00E90C4B" w:rsidRDefault="0099502F" w:rsidP="00E90C4B">
            <w:pPr>
              <w:spacing w:after="0" w:line="240" w:lineRule="auto"/>
              <w:jc w:val="both"/>
              <w:rPr>
                <w:sz w:val="22"/>
                <w:szCs w:val="22"/>
                <w:lang w:eastAsia="en-US"/>
              </w:rPr>
            </w:pPr>
          </w:p>
        </w:tc>
        <w:tc>
          <w:tcPr>
            <w:tcW w:w="2356" w:type="dxa"/>
          </w:tcPr>
          <w:p w14:paraId="6C8AF2A5" w14:textId="77777777" w:rsidR="0099502F" w:rsidRPr="00E90C4B" w:rsidRDefault="0099502F" w:rsidP="00E90C4B">
            <w:pPr>
              <w:spacing w:after="0" w:line="240" w:lineRule="auto"/>
              <w:jc w:val="both"/>
              <w:rPr>
                <w:sz w:val="22"/>
                <w:szCs w:val="22"/>
                <w:lang w:eastAsia="en-US"/>
              </w:rPr>
            </w:pPr>
          </w:p>
        </w:tc>
        <w:tc>
          <w:tcPr>
            <w:tcW w:w="3151" w:type="dxa"/>
          </w:tcPr>
          <w:p w14:paraId="298BA292" w14:textId="77777777" w:rsidR="0099502F" w:rsidRPr="00E90C4B" w:rsidRDefault="0099502F" w:rsidP="00E90C4B">
            <w:pPr>
              <w:spacing w:after="0" w:line="240" w:lineRule="auto"/>
              <w:jc w:val="both"/>
              <w:rPr>
                <w:sz w:val="22"/>
                <w:szCs w:val="22"/>
                <w:lang w:eastAsia="en-US"/>
              </w:rPr>
            </w:pPr>
          </w:p>
        </w:tc>
        <w:tc>
          <w:tcPr>
            <w:tcW w:w="1734" w:type="dxa"/>
          </w:tcPr>
          <w:p w14:paraId="6CE893FA" w14:textId="77777777" w:rsidR="0099502F" w:rsidRPr="00E90C4B" w:rsidRDefault="0099502F" w:rsidP="00E90C4B">
            <w:pPr>
              <w:spacing w:after="0" w:line="240" w:lineRule="auto"/>
              <w:jc w:val="both"/>
              <w:rPr>
                <w:sz w:val="22"/>
                <w:szCs w:val="22"/>
                <w:lang w:eastAsia="en-US"/>
              </w:rPr>
            </w:pPr>
          </w:p>
        </w:tc>
        <w:tc>
          <w:tcPr>
            <w:tcW w:w="1718" w:type="dxa"/>
          </w:tcPr>
          <w:p w14:paraId="3181CEF7" w14:textId="77777777" w:rsidR="0099502F" w:rsidRPr="00E90C4B" w:rsidRDefault="0099502F" w:rsidP="00E90C4B">
            <w:pPr>
              <w:spacing w:after="0" w:line="240" w:lineRule="auto"/>
              <w:jc w:val="both"/>
              <w:rPr>
                <w:sz w:val="22"/>
                <w:szCs w:val="22"/>
                <w:lang w:eastAsia="en-US"/>
              </w:rPr>
            </w:pPr>
          </w:p>
        </w:tc>
      </w:tr>
      <w:tr w:rsidR="0099502F" w:rsidRPr="00E90C4B" w14:paraId="34AE0F1B" w14:textId="77777777" w:rsidTr="005D4751">
        <w:tc>
          <w:tcPr>
            <w:tcW w:w="6176" w:type="dxa"/>
            <w:gridSpan w:val="3"/>
          </w:tcPr>
          <w:p w14:paraId="44ECE94E" w14:textId="77777777" w:rsidR="0099502F" w:rsidRPr="00E90C4B" w:rsidRDefault="0099502F" w:rsidP="00E90C4B">
            <w:pPr>
              <w:spacing w:after="0" w:line="240" w:lineRule="auto"/>
              <w:jc w:val="right"/>
              <w:rPr>
                <w:b/>
                <w:sz w:val="22"/>
                <w:szCs w:val="22"/>
                <w:lang w:eastAsia="en-US"/>
              </w:rPr>
            </w:pPr>
            <w:r w:rsidRPr="00E90C4B">
              <w:rPr>
                <w:b/>
                <w:sz w:val="22"/>
                <w:szCs w:val="22"/>
                <w:lang w:eastAsia="en-US"/>
              </w:rPr>
              <w:t>Viso:</w:t>
            </w:r>
          </w:p>
        </w:tc>
        <w:tc>
          <w:tcPr>
            <w:tcW w:w="1734" w:type="dxa"/>
          </w:tcPr>
          <w:p w14:paraId="4FBF1CBE" w14:textId="77777777" w:rsidR="0099502F" w:rsidRPr="00E90C4B" w:rsidRDefault="0099502F" w:rsidP="00E90C4B">
            <w:pPr>
              <w:spacing w:after="0" w:line="240" w:lineRule="auto"/>
              <w:jc w:val="both"/>
              <w:rPr>
                <w:sz w:val="22"/>
                <w:szCs w:val="22"/>
                <w:lang w:eastAsia="en-US"/>
              </w:rPr>
            </w:pPr>
          </w:p>
        </w:tc>
        <w:tc>
          <w:tcPr>
            <w:tcW w:w="1718" w:type="dxa"/>
          </w:tcPr>
          <w:p w14:paraId="71BE82D5" w14:textId="77777777" w:rsidR="0099502F" w:rsidRPr="00E90C4B" w:rsidRDefault="0099502F" w:rsidP="00E90C4B">
            <w:pPr>
              <w:spacing w:after="0" w:line="240" w:lineRule="auto"/>
              <w:jc w:val="both"/>
              <w:rPr>
                <w:sz w:val="22"/>
                <w:szCs w:val="22"/>
                <w:lang w:eastAsia="en-US"/>
              </w:rPr>
            </w:pPr>
          </w:p>
        </w:tc>
      </w:tr>
    </w:tbl>
    <w:p w14:paraId="7CF8D888" w14:textId="77777777" w:rsidR="0099502F" w:rsidRPr="00E90C4B" w:rsidRDefault="0099502F" w:rsidP="005D3340">
      <w:pPr>
        <w:spacing w:before="120" w:after="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Dalyvis pasiūlyme privalo išviešinti subtiekėjus, kurių pajėgumais, t. y. siekdamas atitikti kvalifikacijos reikalavimus, remiasi, taip pat nurodyti ir kitus žinomus subtiekėjus.</w:t>
      </w:r>
    </w:p>
    <w:tbl>
      <w:tblPr>
        <w:tblStyle w:val="TableGrid"/>
        <w:tblW w:w="0" w:type="auto"/>
        <w:tblLook w:val="04A0" w:firstRow="1" w:lastRow="0" w:firstColumn="1" w:lastColumn="0" w:noHBand="0" w:noVBand="1"/>
      </w:tblPr>
      <w:tblGrid>
        <w:gridCol w:w="669"/>
        <w:gridCol w:w="2368"/>
        <w:gridCol w:w="3175"/>
        <w:gridCol w:w="2064"/>
        <w:gridCol w:w="1352"/>
      </w:tblGrid>
      <w:tr w:rsidR="0099502F" w:rsidRPr="00E90C4B" w14:paraId="079B12F3" w14:textId="77777777" w:rsidTr="005D4751">
        <w:tc>
          <w:tcPr>
            <w:tcW w:w="675" w:type="dxa"/>
            <w:vMerge w:val="restart"/>
            <w:vAlign w:val="center"/>
          </w:tcPr>
          <w:p w14:paraId="7197CC91" w14:textId="048B6211" w:rsidR="0099502F" w:rsidRPr="00E90C4B" w:rsidRDefault="0099502F" w:rsidP="00E90C4B">
            <w:pPr>
              <w:spacing w:after="0" w:line="240" w:lineRule="auto"/>
              <w:jc w:val="center"/>
              <w:rPr>
                <w:b/>
                <w:sz w:val="22"/>
                <w:szCs w:val="22"/>
                <w:lang w:eastAsia="en-US"/>
              </w:rPr>
            </w:pPr>
            <w:r w:rsidRPr="00E90C4B">
              <w:rPr>
                <w:b/>
                <w:sz w:val="22"/>
                <w:szCs w:val="22"/>
                <w:lang w:eastAsia="en-US"/>
              </w:rPr>
              <w:t xml:space="preserve">Eil. </w:t>
            </w:r>
            <w:r w:rsidR="00E90C4B">
              <w:rPr>
                <w:b/>
                <w:sz w:val="22"/>
                <w:szCs w:val="22"/>
                <w:lang w:eastAsia="en-US"/>
              </w:rPr>
              <w:t>N</w:t>
            </w:r>
            <w:r w:rsidRPr="00E90C4B">
              <w:rPr>
                <w:b/>
                <w:sz w:val="22"/>
                <w:szCs w:val="22"/>
                <w:lang w:eastAsia="en-US"/>
              </w:rPr>
              <w:t>r.</w:t>
            </w:r>
          </w:p>
        </w:tc>
        <w:tc>
          <w:tcPr>
            <w:tcW w:w="2410" w:type="dxa"/>
            <w:vMerge w:val="restart"/>
            <w:vAlign w:val="center"/>
          </w:tcPr>
          <w:p w14:paraId="678FDDEB"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Pavadinimas, kodas ir adresas</w:t>
            </w:r>
          </w:p>
        </w:tc>
        <w:tc>
          <w:tcPr>
            <w:tcW w:w="3260" w:type="dxa"/>
            <w:vMerge w:val="restart"/>
            <w:vAlign w:val="center"/>
          </w:tcPr>
          <w:p w14:paraId="15417B55" w14:textId="74C504AE" w:rsidR="0099502F" w:rsidRPr="00E90C4B" w:rsidRDefault="000E1A48" w:rsidP="00E90C4B">
            <w:pPr>
              <w:spacing w:after="0" w:line="240" w:lineRule="auto"/>
              <w:jc w:val="center"/>
              <w:rPr>
                <w:b/>
                <w:sz w:val="22"/>
                <w:szCs w:val="22"/>
                <w:lang w:eastAsia="en-US"/>
              </w:rPr>
            </w:pPr>
            <w:r w:rsidRPr="00E90C4B">
              <w:rPr>
                <w:b/>
                <w:sz w:val="22"/>
                <w:szCs w:val="22"/>
                <w:lang w:eastAsia="en-US"/>
              </w:rPr>
              <w:t>Numatomos tiekti prekės</w:t>
            </w:r>
          </w:p>
        </w:tc>
        <w:tc>
          <w:tcPr>
            <w:tcW w:w="3509" w:type="dxa"/>
            <w:gridSpan w:val="2"/>
            <w:vAlign w:val="center"/>
          </w:tcPr>
          <w:p w14:paraId="0C252221" w14:textId="0020CEB7" w:rsidR="0099502F" w:rsidRPr="00E90C4B" w:rsidRDefault="004270AB" w:rsidP="00E90C4B">
            <w:pPr>
              <w:spacing w:after="0" w:line="240" w:lineRule="auto"/>
              <w:jc w:val="center"/>
              <w:rPr>
                <w:b/>
                <w:sz w:val="22"/>
                <w:szCs w:val="22"/>
                <w:lang w:eastAsia="en-US"/>
              </w:rPr>
            </w:pPr>
            <w:r w:rsidRPr="00E90C4B">
              <w:rPr>
                <w:b/>
                <w:sz w:val="22"/>
                <w:szCs w:val="22"/>
                <w:lang w:eastAsia="en-US"/>
              </w:rPr>
              <w:t>Partnerio prekių dalies vertė pasiūlymo kainoje</w:t>
            </w:r>
          </w:p>
        </w:tc>
      </w:tr>
      <w:tr w:rsidR="0099502F" w:rsidRPr="00E90C4B" w14:paraId="676CD306" w14:textId="77777777" w:rsidTr="005D4751">
        <w:tc>
          <w:tcPr>
            <w:tcW w:w="675" w:type="dxa"/>
            <w:vMerge/>
            <w:vAlign w:val="center"/>
          </w:tcPr>
          <w:p w14:paraId="6332A847" w14:textId="77777777" w:rsidR="0099502F" w:rsidRPr="00E90C4B" w:rsidRDefault="0099502F" w:rsidP="00E90C4B">
            <w:pPr>
              <w:spacing w:after="0" w:line="240" w:lineRule="auto"/>
              <w:jc w:val="center"/>
              <w:rPr>
                <w:b/>
                <w:sz w:val="22"/>
                <w:szCs w:val="22"/>
                <w:lang w:eastAsia="en-US"/>
              </w:rPr>
            </w:pPr>
          </w:p>
        </w:tc>
        <w:tc>
          <w:tcPr>
            <w:tcW w:w="2410" w:type="dxa"/>
            <w:vMerge/>
            <w:vAlign w:val="center"/>
          </w:tcPr>
          <w:p w14:paraId="296E87E2" w14:textId="77777777" w:rsidR="0099502F" w:rsidRPr="00E90C4B" w:rsidRDefault="0099502F" w:rsidP="00E90C4B">
            <w:pPr>
              <w:spacing w:after="0" w:line="240" w:lineRule="auto"/>
              <w:jc w:val="center"/>
              <w:rPr>
                <w:b/>
                <w:sz w:val="22"/>
                <w:szCs w:val="22"/>
                <w:lang w:eastAsia="en-US"/>
              </w:rPr>
            </w:pPr>
          </w:p>
        </w:tc>
        <w:tc>
          <w:tcPr>
            <w:tcW w:w="3260" w:type="dxa"/>
            <w:vMerge/>
            <w:vAlign w:val="center"/>
          </w:tcPr>
          <w:p w14:paraId="105FA5A6" w14:textId="77777777" w:rsidR="0099502F" w:rsidRPr="00E90C4B" w:rsidRDefault="0099502F" w:rsidP="00E90C4B">
            <w:pPr>
              <w:spacing w:after="0" w:line="240" w:lineRule="auto"/>
              <w:jc w:val="center"/>
              <w:rPr>
                <w:b/>
                <w:sz w:val="22"/>
                <w:szCs w:val="22"/>
                <w:lang w:eastAsia="en-US"/>
              </w:rPr>
            </w:pPr>
          </w:p>
        </w:tc>
        <w:tc>
          <w:tcPr>
            <w:tcW w:w="2127" w:type="dxa"/>
            <w:vAlign w:val="center"/>
          </w:tcPr>
          <w:p w14:paraId="40627BCA"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EUR su PVM</w:t>
            </w:r>
          </w:p>
        </w:tc>
        <w:tc>
          <w:tcPr>
            <w:tcW w:w="1382" w:type="dxa"/>
            <w:vAlign w:val="center"/>
          </w:tcPr>
          <w:p w14:paraId="1D33CDDA"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Proc.</w:t>
            </w:r>
          </w:p>
        </w:tc>
      </w:tr>
      <w:tr w:rsidR="0099502F" w:rsidRPr="00E90C4B" w14:paraId="75CA39B2" w14:textId="77777777" w:rsidTr="005D4751">
        <w:tc>
          <w:tcPr>
            <w:tcW w:w="9854" w:type="dxa"/>
            <w:gridSpan w:val="5"/>
          </w:tcPr>
          <w:p w14:paraId="54E87B2C"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Subtiekėjai, kurių pajėgumais remiamasi įrodinėjant kvalifikacijos atitiktį</w:t>
            </w:r>
          </w:p>
        </w:tc>
      </w:tr>
      <w:tr w:rsidR="0099502F" w:rsidRPr="00E90C4B" w14:paraId="45058EDE" w14:textId="77777777" w:rsidTr="005D4751">
        <w:tc>
          <w:tcPr>
            <w:tcW w:w="675" w:type="dxa"/>
          </w:tcPr>
          <w:p w14:paraId="6A146563" w14:textId="77777777" w:rsidR="0099502F" w:rsidRPr="00E90C4B" w:rsidRDefault="0099502F" w:rsidP="00E90C4B">
            <w:pPr>
              <w:spacing w:after="0" w:line="240" w:lineRule="auto"/>
              <w:jc w:val="both"/>
              <w:rPr>
                <w:sz w:val="22"/>
                <w:szCs w:val="22"/>
                <w:lang w:eastAsia="en-US"/>
              </w:rPr>
            </w:pPr>
          </w:p>
        </w:tc>
        <w:tc>
          <w:tcPr>
            <w:tcW w:w="2410" w:type="dxa"/>
          </w:tcPr>
          <w:p w14:paraId="2B826D65" w14:textId="77777777" w:rsidR="0099502F" w:rsidRPr="00E90C4B" w:rsidRDefault="0099502F" w:rsidP="00E90C4B">
            <w:pPr>
              <w:spacing w:after="0" w:line="240" w:lineRule="auto"/>
              <w:jc w:val="both"/>
              <w:rPr>
                <w:sz w:val="22"/>
                <w:szCs w:val="22"/>
                <w:lang w:eastAsia="en-US"/>
              </w:rPr>
            </w:pPr>
          </w:p>
        </w:tc>
        <w:tc>
          <w:tcPr>
            <w:tcW w:w="3260" w:type="dxa"/>
          </w:tcPr>
          <w:p w14:paraId="45AB7AC8" w14:textId="77777777" w:rsidR="0099502F" w:rsidRPr="00E90C4B" w:rsidRDefault="0099502F" w:rsidP="00E90C4B">
            <w:pPr>
              <w:spacing w:after="0" w:line="240" w:lineRule="auto"/>
              <w:jc w:val="both"/>
              <w:rPr>
                <w:sz w:val="22"/>
                <w:szCs w:val="22"/>
                <w:lang w:eastAsia="en-US"/>
              </w:rPr>
            </w:pPr>
          </w:p>
        </w:tc>
        <w:tc>
          <w:tcPr>
            <w:tcW w:w="2127" w:type="dxa"/>
          </w:tcPr>
          <w:p w14:paraId="5E92223F" w14:textId="77777777" w:rsidR="0099502F" w:rsidRPr="00E90C4B" w:rsidRDefault="0099502F" w:rsidP="00E90C4B">
            <w:pPr>
              <w:spacing w:after="0" w:line="240" w:lineRule="auto"/>
              <w:jc w:val="both"/>
              <w:rPr>
                <w:sz w:val="22"/>
                <w:szCs w:val="22"/>
                <w:lang w:eastAsia="en-US"/>
              </w:rPr>
            </w:pPr>
          </w:p>
        </w:tc>
        <w:tc>
          <w:tcPr>
            <w:tcW w:w="1382" w:type="dxa"/>
          </w:tcPr>
          <w:p w14:paraId="2738B1B1" w14:textId="77777777" w:rsidR="0099502F" w:rsidRPr="00E90C4B" w:rsidRDefault="0099502F" w:rsidP="00E90C4B">
            <w:pPr>
              <w:spacing w:after="0" w:line="240" w:lineRule="auto"/>
              <w:jc w:val="both"/>
              <w:rPr>
                <w:sz w:val="22"/>
                <w:szCs w:val="22"/>
                <w:lang w:eastAsia="en-US"/>
              </w:rPr>
            </w:pPr>
          </w:p>
        </w:tc>
      </w:tr>
      <w:tr w:rsidR="0099502F" w:rsidRPr="00E90C4B" w14:paraId="0C3CE084" w14:textId="77777777" w:rsidTr="005D4751">
        <w:tc>
          <w:tcPr>
            <w:tcW w:w="675" w:type="dxa"/>
          </w:tcPr>
          <w:p w14:paraId="0146C400" w14:textId="77777777" w:rsidR="0099502F" w:rsidRPr="00E90C4B" w:rsidRDefault="0099502F" w:rsidP="00E90C4B">
            <w:pPr>
              <w:spacing w:after="0" w:line="240" w:lineRule="auto"/>
              <w:jc w:val="both"/>
              <w:rPr>
                <w:sz w:val="22"/>
                <w:szCs w:val="22"/>
                <w:lang w:eastAsia="en-US"/>
              </w:rPr>
            </w:pPr>
          </w:p>
        </w:tc>
        <w:tc>
          <w:tcPr>
            <w:tcW w:w="2410" w:type="dxa"/>
          </w:tcPr>
          <w:p w14:paraId="12D9F651" w14:textId="77777777" w:rsidR="0099502F" w:rsidRPr="00E90C4B" w:rsidRDefault="0099502F" w:rsidP="00E90C4B">
            <w:pPr>
              <w:spacing w:after="0" w:line="240" w:lineRule="auto"/>
              <w:jc w:val="both"/>
              <w:rPr>
                <w:sz w:val="22"/>
                <w:szCs w:val="22"/>
                <w:lang w:eastAsia="en-US"/>
              </w:rPr>
            </w:pPr>
          </w:p>
        </w:tc>
        <w:tc>
          <w:tcPr>
            <w:tcW w:w="3260" w:type="dxa"/>
          </w:tcPr>
          <w:p w14:paraId="4ECB2B63" w14:textId="77777777" w:rsidR="0099502F" w:rsidRPr="00E90C4B" w:rsidRDefault="0099502F" w:rsidP="00E90C4B">
            <w:pPr>
              <w:spacing w:after="0" w:line="240" w:lineRule="auto"/>
              <w:jc w:val="both"/>
              <w:rPr>
                <w:sz w:val="22"/>
                <w:szCs w:val="22"/>
                <w:lang w:eastAsia="en-US"/>
              </w:rPr>
            </w:pPr>
          </w:p>
        </w:tc>
        <w:tc>
          <w:tcPr>
            <w:tcW w:w="2127" w:type="dxa"/>
          </w:tcPr>
          <w:p w14:paraId="634C4F84" w14:textId="77777777" w:rsidR="0099502F" w:rsidRPr="00E90C4B" w:rsidRDefault="0099502F" w:rsidP="00E90C4B">
            <w:pPr>
              <w:spacing w:after="0" w:line="240" w:lineRule="auto"/>
              <w:jc w:val="both"/>
              <w:rPr>
                <w:sz w:val="22"/>
                <w:szCs w:val="22"/>
                <w:lang w:eastAsia="en-US"/>
              </w:rPr>
            </w:pPr>
          </w:p>
        </w:tc>
        <w:tc>
          <w:tcPr>
            <w:tcW w:w="1382" w:type="dxa"/>
          </w:tcPr>
          <w:p w14:paraId="01935552" w14:textId="77777777" w:rsidR="0099502F" w:rsidRPr="00E90C4B" w:rsidRDefault="0099502F" w:rsidP="00E90C4B">
            <w:pPr>
              <w:spacing w:after="0" w:line="240" w:lineRule="auto"/>
              <w:jc w:val="both"/>
              <w:rPr>
                <w:sz w:val="22"/>
                <w:szCs w:val="22"/>
                <w:lang w:eastAsia="en-US"/>
              </w:rPr>
            </w:pPr>
          </w:p>
        </w:tc>
      </w:tr>
      <w:tr w:rsidR="0099502F" w:rsidRPr="00E90C4B" w14:paraId="18B2D99C" w14:textId="77777777" w:rsidTr="005D4751">
        <w:tc>
          <w:tcPr>
            <w:tcW w:w="675" w:type="dxa"/>
          </w:tcPr>
          <w:p w14:paraId="167DE480" w14:textId="77777777" w:rsidR="0099502F" w:rsidRPr="00E90C4B" w:rsidRDefault="0099502F" w:rsidP="00E90C4B">
            <w:pPr>
              <w:spacing w:after="0" w:line="240" w:lineRule="auto"/>
              <w:jc w:val="both"/>
              <w:rPr>
                <w:sz w:val="22"/>
                <w:szCs w:val="22"/>
                <w:lang w:eastAsia="en-US"/>
              </w:rPr>
            </w:pPr>
          </w:p>
        </w:tc>
        <w:tc>
          <w:tcPr>
            <w:tcW w:w="2410" w:type="dxa"/>
          </w:tcPr>
          <w:p w14:paraId="76B3B87C" w14:textId="77777777" w:rsidR="0099502F" w:rsidRPr="00E90C4B" w:rsidRDefault="0099502F" w:rsidP="00E90C4B">
            <w:pPr>
              <w:spacing w:after="0" w:line="240" w:lineRule="auto"/>
              <w:jc w:val="both"/>
              <w:rPr>
                <w:sz w:val="22"/>
                <w:szCs w:val="22"/>
                <w:lang w:eastAsia="en-US"/>
              </w:rPr>
            </w:pPr>
          </w:p>
        </w:tc>
        <w:tc>
          <w:tcPr>
            <w:tcW w:w="3260" w:type="dxa"/>
          </w:tcPr>
          <w:p w14:paraId="67B95528" w14:textId="77777777" w:rsidR="0099502F" w:rsidRPr="00E90C4B" w:rsidRDefault="0099502F" w:rsidP="00E90C4B">
            <w:pPr>
              <w:spacing w:after="0" w:line="240" w:lineRule="auto"/>
              <w:jc w:val="both"/>
              <w:rPr>
                <w:sz w:val="22"/>
                <w:szCs w:val="22"/>
                <w:lang w:eastAsia="en-US"/>
              </w:rPr>
            </w:pPr>
          </w:p>
        </w:tc>
        <w:tc>
          <w:tcPr>
            <w:tcW w:w="2127" w:type="dxa"/>
          </w:tcPr>
          <w:p w14:paraId="4C04DB8A" w14:textId="77777777" w:rsidR="0099502F" w:rsidRPr="00E90C4B" w:rsidRDefault="0099502F" w:rsidP="00E90C4B">
            <w:pPr>
              <w:spacing w:after="0" w:line="240" w:lineRule="auto"/>
              <w:jc w:val="both"/>
              <w:rPr>
                <w:sz w:val="22"/>
                <w:szCs w:val="22"/>
                <w:lang w:eastAsia="en-US"/>
              </w:rPr>
            </w:pPr>
          </w:p>
        </w:tc>
        <w:tc>
          <w:tcPr>
            <w:tcW w:w="1382" w:type="dxa"/>
          </w:tcPr>
          <w:p w14:paraId="71670835" w14:textId="77777777" w:rsidR="0099502F" w:rsidRPr="00E90C4B" w:rsidRDefault="0099502F" w:rsidP="00E90C4B">
            <w:pPr>
              <w:spacing w:after="0" w:line="240" w:lineRule="auto"/>
              <w:jc w:val="both"/>
              <w:rPr>
                <w:sz w:val="22"/>
                <w:szCs w:val="22"/>
                <w:lang w:eastAsia="en-US"/>
              </w:rPr>
            </w:pPr>
          </w:p>
        </w:tc>
      </w:tr>
      <w:tr w:rsidR="0099502F" w:rsidRPr="00E90C4B" w14:paraId="5A5217E3" w14:textId="77777777" w:rsidTr="005D4751">
        <w:tc>
          <w:tcPr>
            <w:tcW w:w="675" w:type="dxa"/>
          </w:tcPr>
          <w:p w14:paraId="2052EEFF" w14:textId="77777777" w:rsidR="0099502F" w:rsidRPr="00E90C4B" w:rsidRDefault="0099502F" w:rsidP="00E90C4B">
            <w:pPr>
              <w:spacing w:after="0" w:line="240" w:lineRule="auto"/>
              <w:jc w:val="both"/>
              <w:rPr>
                <w:sz w:val="22"/>
                <w:szCs w:val="22"/>
                <w:lang w:eastAsia="en-US"/>
              </w:rPr>
            </w:pPr>
          </w:p>
        </w:tc>
        <w:tc>
          <w:tcPr>
            <w:tcW w:w="2410" w:type="dxa"/>
          </w:tcPr>
          <w:p w14:paraId="28A75E64" w14:textId="77777777" w:rsidR="0099502F" w:rsidRPr="00E90C4B" w:rsidRDefault="0099502F" w:rsidP="00E90C4B">
            <w:pPr>
              <w:spacing w:after="0" w:line="240" w:lineRule="auto"/>
              <w:jc w:val="both"/>
              <w:rPr>
                <w:sz w:val="22"/>
                <w:szCs w:val="22"/>
                <w:lang w:eastAsia="en-US"/>
              </w:rPr>
            </w:pPr>
          </w:p>
        </w:tc>
        <w:tc>
          <w:tcPr>
            <w:tcW w:w="3260" w:type="dxa"/>
          </w:tcPr>
          <w:p w14:paraId="37DCED2F" w14:textId="77777777" w:rsidR="0099502F" w:rsidRPr="00E90C4B" w:rsidRDefault="0099502F" w:rsidP="00E90C4B">
            <w:pPr>
              <w:spacing w:after="0" w:line="240" w:lineRule="auto"/>
              <w:jc w:val="both"/>
              <w:rPr>
                <w:sz w:val="22"/>
                <w:szCs w:val="22"/>
                <w:lang w:eastAsia="en-US"/>
              </w:rPr>
            </w:pPr>
          </w:p>
        </w:tc>
        <w:tc>
          <w:tcPr>
            <w:tcW w:w="2127" w:type="dxa"/>
          </w:tcPr>
          <w:p w14:paraId="3183E929" w14:textId="77777777" w:rsidR="0099502F" w:rsidRPr="00E90C4B" w:rsidRDefault="0099502F" w:rsidP="00E90C4B">
            <w:pPr>
              <w:spacing w:after="0" w:line="240" w:lineRule="auto"/>
              <w:jc w:val="both"/>
              <w:rPr>
                <w:sz w:val="22"/>
                <w:szCs w:val="22"/>
                <w:lang w:eastAsia="en-US"/>
              </w:rPr>
            </w:pPr>
          </w:p>
        </w:tc>
        <w:tc>
          <w:tcPr>
            <w:tcW w:w="1382" w:type="dxa"/>
          </w:tcPr>
          <w:p w14:paraId="2C948F81" w14:textId="77777777" w:rsidR="0099502F" w:rsidRPr="00E90C4B" w:rsidRDefault="0099502F" w:rsidP="00E90C4B">
            <w:pPr>
              <w:spacing w:after="0" w:line="240" w:lineRule="auto"/>
              <w:jc w:val="both"/>
              <w:rPr>
                <w:sz w:val="22"/>
                <w:szCs w:val="22"/>
                <w:lang w:eastAsia="en-US"/>
              </w:rPr>
            </w:pPr>
          </w:p>
        </w:tc>
      </w:tr>
      <w:tr w:rsidR="0099502F" w:rsidRPr="00E90C4B" w14:paraId="7523094F" w14:textId="77777777" w:rsidTr="005D4751">
        <w:tc>
          <w:tcPr>
            <w:tcW w:w="6345" w:type="dxa"/>
            <w:gridSpan w:val="3"/>
          </w:tcPr>
          <w:p w14:paraId="1A6B3902" w14:textId="77777777" w:rsidR="0099502F" w:rsidRPr="00E90C4B" w:rsidRDefault="0099502F" w:rsidP="00E90C4B">
            <w:pPr>
              <w:spacing w:after="0" w:line="240" w:lineRule="auto"/>
              <w:jc w:val="right"/>
              <w:rPr>
                <w:sz w:val="22"/>
                <w:szCs w:val="22"/>
                <w:lang w:eastAsia="en-US"/>
              </w:rPr>
            </w:pPr>
            <w:r w:rsidRPr="00E90C4B">
              <w:rPr>
                <w:b/>
                <w:sz w:val="22"/>
                <w:szCs w:val="22"/>
                <w:lang w:eastAsia="en-US"/>
              </w:rPr>
              <w:t>Viso:</w:t>
            </w:r>
          </w:p>
        </w:tc>
        <w:tc>
          <w:tcPr>
            <w:tcW w:w="2127" w:type="dxa"/>
          </w:tcPr>
          <w:p w14:paraId="1E76B787" w14:textId="77777777" w:rsidR="0099502F" w:rsidRPr="00E90C4B" w:rsidRDefault="0099502F" w:rsidP="00E90C4B">
            <w:pPr>
              <w:spacing w:after="0" w:line="240" w:lineRule="auto"/>
              <w:jc w:val="both"/>
              <w:rPr>
                <w:sz w:val="22"/>
                <w:szCs w:val="22"/>
                <w:lang w:eastAsia="en-US"/>
              </w:rPr>
            </w:pPr>
          </w:p>
        </w:tc>
        <w:tc>
          <w:tcPr>
            <w:tcW w:w="1382" w:type="dxa"/>
          </w:tcPr>
          <w:p w14:paraId="4B6B798E" w14:textId="77777777" w:rsidR="0099502F" w:rsidRPr="00E90C4B" w:rsidRDefault="0099502F" w:rsidP="00E90C4B">
            <w:pPr>
              <w:spacing w:after="0" w:line="240" w:lineRule="auto"/>
              <w:jc w:val="both"/>
              <w:rPr>
                <w:sz w:val="22"/>
                <w:szCs w:val="22"/>
                <w:lang w:eastAsia="en-US"/>
              </w:rPr>
            </w:pPr>
          </w:p>
        </w:tc>
      </w:tr>
      <w:tr w:rsidR="0099502F" w:rsidRPr="00E90C4B" w14:paraId="30203EAB" w14:textId="77777777" w:rsidTr="005D4751">
        <w:tc>
          <w:tcPr>
            <w:tcW w:w="9854" w:type="dxa"/>
            <w:gridSpan w:val="5"/>
          </w:tcPr>
          <w:p w14:paraId="5C291BE6" w14:textId="77777777" w:rsidR="0099502F" w:rsidRPr="00E90C4B" w:rsidRDefault="0099502F" w:rsidP="00E90C4B">
            <w:pPr>
              <w:spacing w:after="0" w:line="240" w:lineRule="auto"/>
              <w:jc w:val="center"/>
              <w:rPr>
                <w:b/>
                <w:sz w:val="22"/>
                <w:szCs w:val="22"/>
                <w:lang w:eastAsia="en-US"/>
              </w:rPr>
            </w:pPr>
            <w:r w:rsidRPr="00E90C4B">
              <w:rPr>
                <w:b/>
                <w:sz w:val="22"/>
                <w:szCs w:val="22"/>
                <w:lang w:eastAsia="en-US"/>
              </w:rPr>
              <w:t>Kiti žinomi subtiekėjai, kurie bus pasitelkti vykdant pirkimo sutartį ir kurių pajėgumais nesiremiama įrodinėjant kvalifikacijos atitikties</w:t>
            </w:r>
          </w:p>
        </w:tc>
      </w:tr>
      <w:tr w:rsidR="0099502F" w:rsidRPr="00E90C4B" w14:paraId="09F29CD4" w14:textId="77777777" w:rsidTr="005D4751">
        <w:tc>
          <w:tcPr>
            <w:tcW w:w="675" w:type="dxa"/>
          </w:tcPr>
          <w:p w14:paraId="6010E01D" w14:textId="77777777" w:rsidR="0099502F" w:rsidRPr="00E90C4B" w:rsidRDefault="0099502F" w:rsidP="00E90C4B">
            <w:pPr>
              <w:spacing w:after="0" w:line="240" w:lineRule="auto"/>
              <w:jc w:val="both"/>
              <w:rPr>
                <w:sz w:val="22"/>
                <w:szCs w:val="22"/>
                <w:lang w:eastAsia="en-US"/>
              </w:rPr>
            </w:pPr>
          </w:p>
        </w:tc>
        <w:tc>
          <w:tcPr>
            <w:tcW w:w="2410" w:type="dxa"/>
          </w:tcPr>
          <w:p w14:paraId="0272A902" w14:textId="77777777" w:rsidR="0099502F" w:rsidRPr="00E90C4B" w:rsidRDefault="0099502F" w:rsidP="00E90C4B">
            <w:pPr>
              <w:spacing w:after="0" w:line="240" w:lineRule="auto"/>
              <w:jc w:val="both"/>
              <w:rPr>
                <w:sz w:val="22"/>
                <w:szCs w:val="22"/>
                <w:lang w:eastAsia="en-US"/>
              </w:rPr>
            </w:pPr>
          </w:p>
        </w:tc>
        <w:tc>
          <w:tcPr>
            <w:tcW w:w="3260" w:type="dxa"/>
          </w:tcPr>
          <w:p w14:paraId="03CA577F" w14:textId="77777777" w:rsidR="0099502F" w:rsidRPr="00E90C4B" w:rsidRDefault="0099502F" w:rsidP="00E90C4B">
            <w:pPr>
              <w:spacing w:after="0" w:line="240" w:lineRule="auto"/>
              <w:jc w:val="both"/>
              <w:rPr>
                <w:sz w:val="22"/>
                <w:szCs w:val="22"/>
                <w:lang w:eastAsia="en-US"/>
              </w:rPr>
            </w:pPr>
          </w:p>
        </w:tc>
        <w:tc>
          <w:tcPr>
            <w:tcW w:w="2127" w:type="dxa"/>
          </w:tcPr>
          <w:p w14:paraId="048B453C" w14:textId="77777777" w:rsidR="0099502F" w:rsidRPr="00E90C4B" w:rsidRDefault="0099502F" w:rsidP="00E90C4B">
            <w:pPr>
              <w:spacing w:after="0" w:line="240" w:lineRule="auto"/>
              <w:jc w:val="both"/>
              <w:rPr>
                <w:sz w:val="22"/>
                <w:szCs w:val="22"/>
                <w:lang w:eastAsia="en-US"/>
              </w:rPr>
            </w:pPr>
          </w:p>
        </w:tc>
        <w:tc>
          <w:tcPr>
            <w:tcW w:w="1382" w:type="dxa"/>
          </w:tcPr>
          <w:p w14:paraId="6DEBCBB4" w14:textId="77777777" w:rsidR="0099502F" w:rsidRPr="00E90C4B" w:rsidRDefault="0099502F" w:rsidP="00E90C4B">
            <w:pPr>
              <w:spacing w:after="0" w:line="240" w:lineRule="auto"/>
              <w:jc w:val="both"/>
              <w:rPr>
                <w:sz w:val="22"/>
                <w:szCs w:val="22"/>
                <w:lang w:eastAsia="en-US"/>
              </w:rPr>
            </w:pPr>
          </w:p>
        </w:tc>
      </w:tr>
      <w:tr w:rsidR="0099502F" w:rsidRPr="00E90C4B" w14:paraId="6202E91D" w14:textId="77777777" w:rsidTr="005D4751">
        <w:tc>
          <w:tcPr>
            <w:tcW w:w="675" w:type="dxa"/>
          </w:tcPr>
          <w:p w14:paraId="3B7714E8" w14:textId="77777777" w:rsidR="0099502F" w:rsidRPr="00E90C4B" w:rsidRDefault="0099502F" w:rsidP="00E90C4B">
            <w:pPr>
              <w:spacing w:after="0" w:line="240" w:lineRule="auto"/>
              <w:jc w:val="both"/>
              <w:rPr>
                <w:sz w:val="22"/>
                <w:szCs w:val="22"/>
                <w:lang w:eastAsia="en-US"/>
              </w:rPr>
            </w:pPr>
          </w:p>
        </w:tc>
        <w:tc>
          <w:tcPr>
            <w:tcW w:w="2410" w:type="dxa"/>
          </w:tcPr>
          <w:p w14:paraId="6269E258" w14:textId="77777777" w:rsidR="0099502F" w:rsidRPr="00E90C4B" w:rsidRDefault="0099502F" w:rsidP="00E90C4B">
            <w:pPr>
              <w:spacing w:after="0" w:line="240" w:lineRule="auto"/>
              <w:jc w:val="both"/>
              <w:rPr>
                <w:sz w:val="22"/>
                <w:szCs w:val="22"/>
                <w:lang w:eastAsia="en-US"/>
              </w:rPr>
            </w:pPr>
          </w:p>
        </w:tc>
        <w:tc>
          <w:tcPr>
            <w:tcW w:w="3260" w:type="dxa"/>
          </w:tcPr>
          <w:p w14:paraId="131D308C" w14:textId="77777777" w:rsidR="0099502F" w:rsidRPr="00E90C4B" w:rsidRDefault="0099502F" w:rsidP="00E90C4B">
            <w:pPr>
              <w:spacing w:after="0" w:line="240" w:lineRule="auto"/>
              <w:jc w:val="both"/>
              <w:rPr>
                <w:sz w:val="22"/>
                <w:szCs w:val="22"/>
                <w:lang w:eastAsia="en-US"/>
              </w:rPr>
            </w:pPr>
          </w:p>
        </w:tc>
        <w:tc>
          <w:tcPr>
            <w:tcW w:w="2127" w:type="dxa"/>
          </w:tcPr>
          <w:p w14:paraId="61DC37E2" w14:textId="77777777" w:rsidR="0099502F" w:rsidRPr="00E90C4B" w:rsidRDefault="0099502F" w:rsidP="00E90C4B">
            <w:pPr>
              <w:spacing w:after="0" w:line="240" w:lineRule="auto"/>
              <w:jc w:val="both"/>
              <w:rPr>
                <w:sz w:val="22"/>
                <w:szCs w:val="22"/>
                <w:lang w:eastAsia="en-US"/>
              </w:rPr>
            </w:pPr>
          </w:p>
        </w:tc>
        <w:tc>
          <w:tcPr>
            <w:tcW w:w="1382" w:type="dxa"/>
          </w:tcPr>
          <w:p w14:paraId="5858CED0" w14:textId="77777777" w:rsidR="0099502F" w:rsidRPr="00E90C4B" w:rsidRDefault="0099502F" w:rsidP="00E90C4B">
            <w:pPr>
              <w:spacing w:after="0" w:line="240" w:lineRule="auto"/>
              <w:jc w:val="both"/>
              <w:rPr>
                <w:sz w:val="22"/>
                <w:szCs w:val="22"/>
                <w:lang w:eastAsia="en-US"/>
              </w:rPr>
            </w:pPr>
          </w:p>
        </w:tc>
      </w:tr>
      <w:tr w:rsidR="0099502F" w:rsidRPr="00E90C4B" w14:paraId="0AFCF6EE" w14:textId="77777777" w:rsidTr="005D4751">
        <w:tc>
          <w:tcPr>
            <w:tcW w:w="675" w:type="dxa"/>
          </w:tcPr>
          <w:p w14:paraId="24B5D86D" w14:textId="77777777" w:rsidR="0099502F" w:rsidRPr="00E90C4B" w:rsidRDefault="0099502F" w:rsidP="00E90C4B">
            <w:pPr>
              <w:spacing w:after="0" w:line="240" w:lineRule="auto"/>
              <w:jc w:val="both"/>
              <w:rPr>
                <w:sz w:val="22"/>
                <w:szCs w:val="22"/>
                <w:lang w:eastAsia="en-US"/>
              </w:rPr>
            </w:pPr>
          </w:p>
        </w:tc>
        <w:tc>
          <w:tcPr>
            <w:tcW w:w="2410" w:type="dxa"/>
          </w:tcPr>
          <w:p w14:paraId="6F3C8DBC" w14:textId="77777777" w:rsidR="0099502F" w:rsidRPr="00E90C4B" w:rsidRDefault="0099502F" w:rsidP="00E90C4B">
            <w:pPr>
              <w:spacing w:after="0" w:line="240" w:lineRule="auto"/>
              <w:jc w:val="both"/>
              <w:rPr>
                <w:sz w:val="22"/>
                <w:szCs w:val="22"/>
                <w:lang w:eastAsia="en-US"/>
              </w:rPr>
            </w:pPr>
          </w:p>
        </w:tc>
        <w:tc>
          <w:tcPr>
            <w:tcW w:w="3260" w:type="dxa"/>
          </w:tcPr>
          <w:p w14:paraId="011651B9" w14:textId="77777777" w:rsidR="0099502F" w:rsidRPr="00E90C4B" w:rsidRDefault="0099502F" w:rsidP="00E90C4B">
            <w:pPr>
              <w:spacing w:after="0" w:line="240" w:lineRule="auto"/>
              <w:jc w:val="both"/>
              <w:rPr>
                <w:sz w:val="22"/>
                <w:szCs w:val="22"/>
                <w:lang w:eastAsia="en-US"/>
              </w:rPr>
            </w:pPr>
          </w:p>
        </w:tc>
        <w:tc>
          <w:tcPr>
            <w:tcW w:w="2127" w:type="dxa"/>
          </w:tcPr>
          <w:p w14:paraId="5049D363" w14:textId="77777777" w:rsidR="0099502F" w:rsidRPr="00E90C4B" w:rsidRDefault="0099502F" w:rsidP="00E90C4B">
            <w:pPr>
              <w:spacing w:after="0" w:line="240" w:lineRule="auto"/>
              <w:jc w:val="both"/>
              <w:rPr>
                <w:sz w:val="22"/>
                <w:szCs w:val="22"/>
                <w:lang w:eastAsia="en-US"/>
              </w:rPr>
            </w:pPr>
          </w:p>
        </w:tc>
        <w:tc>
          <w:tcPr>
            <w:tcW w:w="1382" w:type="dxa"/>
          </w:tcPr>
          <w:p w14:paraId="3B3F6B1C" w14:textId="77777777" w:rsidR="0099502F" w:rsidRPr="00E90C4B" w:rsidRDefault="0099502F" w:rsidP="00E90C4B">
            <w:pPr>
              <w:spacing w:after="0" w:line="240" w:lineRule="auto"/>
              <w:jc w:val="both"/>
              <w:rPr>
                <w:sz w:val="22"/>
                <w:szCs w:val="22"/>
                <w:lang w:eastAsia="en-US"/>
              </w:rPr>
            </w:pPr>
          </w:p>
        </w:tc>
      </w:tr>
      <w:tr w:rsidR="0099502F" w:rsidRPr="00E90C4B" w14:paraId="232424D2" w14:textId="77777777" w:rsidTr="005D4751">
        <w:tc>
          <w:tcPr>
            <w:tcW w:w="6345" w:type="dxa"/>
            <w:gridSpan w:val="3"/>
          </w:tcPr>
          <w:p w14:paraId="2599AF33" w14:textId="77777777" w:rsidR="0099502F" w:rsidRPr="00E90C4B" w:rsidRDefault="0099502F" w:rsidP="00E90C4B">
            <w:pPr>
              <w:spacing w:after="0" w:line="240" w:lineRule="auto"/>
              <w:jc w:val="right"/>
              <w:rPr>
                <w:b/>
                <w:sz w:val="22"/>
                <w:szCs w:val="22"/>
                <w:lang w:eastAsia="en-US"/>
              </w:rPr>
            </w:pPr>
            <w:r w:rsidRPr="00E90C4B">
              <w:rPr>
                <w:b/>
                <w:sz w:val="22"/>
                <w:szCs w:val="22"/>
                <w:lang w:eastAsia="en-US"/>
              </w:rPr>
              <w:t>Viso:</w:t>
            </w:r>
          </w:p>
        </w:tc>
        <w:tc>
          <w:tcPr>
            <w:tcW w:w="2127" w:type="dxa"/>
          </w:tcPr>
          <w:p w14:paraId="13E30DD9" w14:textId="77777777" w:rsidR="0099502F" w:rsidRPr="00E90C4B" w:rsidRDefault="0099502F" w:rsidP="00E90C4B">
            <w:pPr>
              <w:spacing w:after="0" w:line="240" w:lineRule="auto"/>
              <w:jc w:val="both"/>
              <w:rPr>
                <w:sz w:val="22"/>
                <w:szCs w:val="22"/>
                <w:lang w:eastAsia="en-US"/>
              </w:rPr>
            </w:pPr>
          </w:p>
        </w:tc>
        <w:tc>
          <w:tcPr>
            <w:tcW w:w="1382" w:type="dxa"/>
          </w:tcPr>
          <w:p w14:paraId="0896FAE7" w14:textId="77777777" w:rsidR="0099502F" w:rsidRPr="00E90C4B" w:rsidRDefault="0099502F" w:rsidP="00E90C4B">
            <w:pPr>
              <w:spacing w:after="0" w:line="240" w:lineRule="auto"/>
              <w:jc w:val="both"/>
              <w:rPr>
                <w:sz w:val="22"/>
                <w:szCs w:val="22"/>
                <w:lang w:eastAsia="en-US"/>
              </w:rPr>
            </w:pPr>
          </w:p>
        </w:tc>
      </w:tr>
    </w:tbl>
    <w:p w14:paraId="2BEAC419" w14:textId="0E6B6EA7" w:rsidR="0099502F" w:rsidRPr="005D3340" w:rsidRDefault="0099502F" w:rsidP="005D3340">
      <w:pPr>
        <w:spacing w:after="120" w:line="240" w:lineRule="auto"/>
        <w:ind w:firstLine="562"/>
        <w:jc w:val="both"/>
        <w:rPr>
          <w:rFonts w:ascii="Times New Roman" w:eastAsia="Times New Roman" w:hAnsi="Times New Roman" w:cs="Times New Roman"/>
          <w:lang w:val="pt-BR" w:eastAsia="en-US"/>
        </w:rPr>
      </w:pPr>
      <w:r w:rsidRPr="00E90C4B">
        <w:rPr>
          <w:rFonts w:ascii="Times New Roman" w:eastAsia="Times New Roman" w:hAnsi="Times New Roman" w:cs="Times New Roman"/>
          <w:b/>
          <w:lang w:val="pt-BR" w:eastAsia="en-US"/>
        </w:rPr>
        <w:t xml:space="preserve">Pastaba. </w:t>
      </w:r>
      <w:r w:rsidRPr="00E90C4B">
        <w:rPr>
          <w:rFonts w:ascii="Times New Roman" w:eastAsia="Times New Roman" w:hAnsi="Times New Roman" w:cs="Times New Roman"/>
          <w:lang w:val="pt-BR" w:eastAsia="en-US"/>
        </w:rPr>
        <w:t>Tiekėjo (tiekėjų grupės partnerių) ir subtiekėjų bendra numatomų tiekti prekių vertė turi atitikti bendrą pasiūlymo sumą EUR su PVM.</w:t>
      </w:r>
    </w:p>
    <w:p w14:paraId="7022D32A" w14:textId="249BFB4E" w:rsidR="0099502F" w:rsidRPr="00E90C4B" w:rsidRDefault="0099502F" w:rsidP="005D3340">
      <w:pPr>
        <w:spacing w:after="120" w:line="240" w:lineRule="auto"/>
        <w:ind w:firstLine="562"/>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Siūlomas pirkimo objektas visiškai atitinka pirkimo dokumentuose nurodytus reikalavimus.</w:t>
      </w:r>
    </w:p>
    <w:p w14:paraId="030BDCBC" w14:textId="77777777" w:rsidR="0099502F" w:rsidRPr="00E90C4B" w:rsidRDefault="0099502F" w:rsidP="0099502F">
      <w:pPr>
        <w:spacing w:after="0" w:line="240" w:lineRule="auto"/>
        <w:ind w:firstLine="567"/>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Kartu su pasiūlymu pateikiami šie dokumentai:</w:t>
      </w:r>
    </w:p>
    <w:tbl>
      <w:tblPr>
        <w:tblStyle w:val="TableGrid"/>
        <w:tblW w:w="0" w:type="auto"/>
        <w:tblLook w:val="04A0" w:firstRow="1" w:lastRow="0" w:firstColumn="1" w:lastColumn="0" w:noHBand="0" w:noVBand="1"/>
      </w:tblPr>
      <w:tblGrid>
        <w:gridCol w:w="671"/>
        <w:gridCol w:w="8957"/>
      </w:tblGrid>
      <w:tr w:rsidR="002741B7" w:rsidRPr="00E90C4B" w14:paraId="29713061" w14:textId="77777777" w:rsidTr="002741B7">
        <w:tc>
          <w:tcPr>
            <w:tcW w:w="671" w:type="dxa"/>
          </w:tcPr>
          <w:p w14:paraId="4EB33977" w14:textId="77777777" w:rsidR="002741B7" w:rsidRPr="00E90C4B" w:rsidRDefault="002741B7" w:rsidP="00520018">
            <w:pPr>
              <w:spacing w:after="0" w:line="240" w:lineRule="auto"/>
              <w:jc w:val="center"/>
              <w:rPr>
                <w:b/>
                <w:sz w:val="22"/>
                <w:szCs w:val="22"/>
                <w:lang w:eastAsia="en-US"/>
              </w:rPr>
            </w:pPr>
            <w:r w:rsidRPr="00E90C4B">
              <w:rPr>
                <w:b/>
                <w:sz w:val="22"/>
                <w:szCs w:val="22"/>
                <w:lang w:eastAsia="en-US"/>
              </w:rPr>
              <w:t xml:space="preserve">Eil. </w:t>
            </w:r>
            <w:r>
              <w:rPr>
                <w:b/>
                <w:sz w:val="22"/>
                <w:szCs w:val="22"/>
                <w:lang w:eastAsia="en-US"/>
              </w:rPr>
              <w:t>N</w:t>
            </w:r>
            <w:r w:rsidRPr="00E90C4B">
              <w:rPr>
                <w:b/>
                <w:sz w:val="22"/>
                <w:szCs w:val="22"/>
                <w:lang w:eastAsia="en-US"/>
              </w:rPr>
              <w:t>r.</w:t>
            </w:r>
          </w:p>
        </w:tc>
        <w:tc>
          <w:tcPr>
            <w:tcW w:w="8957" w:type="dxa"/>
          </w:tcPr>
          <w:p w14:paraId="4CB07B26" w14:textId="77777777" w:rsidR="002741B7" w:rsidRPr="00E90C4B" w:rsidRDefault="002741B7" w:rsidP="00520018">
            <w:pPr>
              <w:spacing w:after="0" w:line="240" w:lineRule="auto"/>
              <w:jc w:val="center"/>
              <w:rPr>
                <w:b/>
                <w:sz w:val="22"/>
                <w:szCs w:val="22"/>
                <w:lang w:eastAsia="en-US"/>
              </w:rPr>
            </w:pPr>
            <w:r w:rsidRPr="00E90C4B">
              <w:rPr>
                <w:b/>
                <w:sz w:val="22"/>
                <w:szCs w:val="22"/>
                <w:lang w:eastAsia="en-US"/>
              </w:rPr>
              <w:t>Dokumentų pavadinimai</w:t>
            </w:r>
            <w:r>
              <w:rPr>
                <w:b/>
                <w:sz w:val="22"/>
                <w:szCs w:val="22"/>
                <w:lang w:eastAsia="en-US"/>
              </w:rPr>
              <w:t xml:space="preserve"> </w:t>
            </w:r>
          </w:p>
        </w:tc>
      </w:tr>
      <w:tr w:rsidR="008D3C93" w:rsidRPr="00E90C4B" w14:paraId="3B6C6717" w14:textId="77777777" w:rsidTr="002741B7">
        <w:tc>
          <w:tcPr>
            <w:tcW w:w="671" w:type="dxa"/>
          </w:tcPr>
          <w:p w14:paraId="176A50EE" w14:textId="091FA9A8" w:rsidR="008D3C93" w:rsidRPr="00E90C4B" w:rsidRDefault="00501E18" w:rsidP="008D3C93">
            <w:pPr>
              <w:spacing w:after="0" w:line="240" w:lineRule="auto"/>
              <w:jc w:val="both"/>
              <w:rPr>
                <w:sz w:val="22"/>
                <w:szCs w:val="22"/>
                <w:lang w:eastAsia="en-US"/>
              </w:rPr>
            </w:pPr>
            <w:r>
              <w:rPr>
                <w:sz w:val="22"/>
                <w:szCs w:val="22"/>
                <w:lang w:val="en-GB" w:eastAsia="en-US"/>
              </w:rPr>
              <w:t>1</w:t>
            </w:r>
            <w:r w:rsidR="008D3C93" w:rsidRPr="00E90C4B">
              <w:rPr>
                <w:sz w:val="22"/>
                <w:szCs w:val="22"/>
                <w:lang w:eastAsia="en-US"/>
              </w:rPr>
              <w:t>.</w:t>
            </w:r>
          </w:p>
        </w:tc>
        <w:tc>
          <w:tcPr>
            <w:tcW w:w="8957" w:type="dxa"/>
          </w:tcPr>
          <w:p w14:paraId="64AF7D72" w14:textId="543B505A" w:rsidR="008D3C93" w:rsidRPr="00E732C2" w:rsidRDefault="008D3C93" w:rsidP="008D3C93">
            <w:pPr>
              <w:spacing w:after="0" w:line="240" w:lineRule="auto"/>
              <w:jc w:val="both"/>
              <w:rPr>
                <w:sz w:val="24"/>
                <w:szCs w:val="24"/>
                <w:lang w:eastAsia="en-US"/>
              </w:rPr>
            </w:pPr>
            <w:r w:rsidRPr="00E732C2">
              <w:rPr>
                <w:sz w:val="24"/>
                <w:szCs w:val="24"/>
                <w:lang w:eastAsia="en-US"/>
              </w:rPr>
              <w:t>Jungtinės veiklos sutarties kopija (jei pasiūlymą pateikia ūkio subjektų grupė)</w:t>
            </w:r>
          </w:p>
        </w:tc>
      </w:tr>
      <w:tr w:rsidR="008D3C93" w:rsidRPr="00E90C4B" w14:paraId="7AD6C504" w14:textId="77777777" w:rsidTr="002741B7">
        <w:tc>
          <w:tcPr>
            <w:tcW w:w="671" w:type="dxa"/>
          </w:tcPr>
          <w:p w14:paraId="48BBADAE" w14:textId="374AA355" w:rsidR="008D3C93" w:rsidRPr="00E90C4B" w:rsidRDefault="00501E18" w:rsidP="008D3C93">
            <w:pPr>
              <w:spacing w:after="0" w:line="240" w:lineRule="auto"/>
              <w:jc w:val="both"/>
              <w:rPr>
                <w:sz w:val="22"/>
                <w:szCs w:val="22"/>
                <w:lang w:eastAsia="en-US"/>
              </w:rPr>
            </w:pPr>
            <w:r>
              <w:rPr>
                <w:sz w:val="22"/>
                <w:szCs w:val="22"/>
                <w:lang w:eastAsia="en-US"/>
              </w:rPr>
              <w:t>2</w:t>
            </w:r>
            <w:r w:rsidR="008D3C93" w:rsidRPr="00E90C4B">
              <w:rPr>
                <w:sz w:val="22"/>
                <w:szCs w:val="22"/>
                <w:lang w:eastAsia="en-US"/>
              </w:rPr>
              <w:t xml:space="preserve">. </w:t>
            </w:r>
          </w:p>
        </w:tc>
        <w:tc>
          <w:tcPr>
            <w:tcW w:w="8957" w:type="dxa"/>
          </w:tcPr>
          <w:p w14:paraId="6302BB42" w14:textId="7C76C0A4" w:rsidR="008D3C93" w:rsidRPr="00E732C2" w:rsidRDefault="008D3C93" w:rsidP="008D3C93">
            <w:pPr>
              <w:spacing w:after="0" w:line="240" w:lineRule="auto"/>
              <w:jc w:val="both"/>
              <w:rPr>
                <w:sz w:val="24"/>
                <w:szCs w:val="24"/>
                <w:lang w:eastAsia="en-US"/>
              </w:rPr>
            </w:pPr>
            <w:r w:rsidRPr="00E732C2">
              <w:rPr>
                <w:sz w:val="24"/>
                <w:szCs w:val="24"/>
                <w:lang w:eastAsia="en-US"/>
              </w:rPr>
              <w:t xml:space="preserve">Įgaliojimo ar kito dokumento, suteikiančio teisę pateikti ir (ar) pasirašyti pasiūlymą bei kitus dokumentus, kopija (jeigu pasiūlymą pateikia ir (ar) dokumentus pasirašo ne tiekėjo, ūkio </w:t>
            </w:r>
            <w:r w:rsidRPr="00E732C2">
              <w:rPr>
                <w:sz w:val="24"/>
                <w:szCs w:val="24"/>
                <w:lang w:eastAsia="en-US"/>
              </w:rPr>
              <w:lastRenderedPageBreak/>
              <w:t>subjektų grupės dalyvių, subtiekėjų ar ūkio subjektų, kurių pajėgumais tiekėjas remiasi, vadovas)</w:t>
            </w:r>
          </w:p>
        </w:tc>
      </w:tr>
      <w:tr w:rsidR="008D3C93" w:rsidRPr="00E90C4B" w14:paraId="58F0F50C" w14:textId="77777777" w:rsidTr="002741B7">
        <w:tc>
          <w:tcPr>
            <w:tcW w:w="671" w:type="dxa"/>
          </w:tcPr>
          <w:p w14:paraId="1C5115D4" w14:textId="5DC8FE9F" w:rsidR="008D3C93" w:rsidRPr="00E90C4B" w:rsidRDefault="00501E18" w:rsidP="008D3C93">
            <w:pPr>
              <w:spacing w:after="0" w:line="240" w:lineRule="auto"/>
              <w:jc w:val="both"/>
              <w:rPr>
                <w:sz w:val="22"/>
                <w:szCs w:val="22"/>
                <w:lang w:eastAsia="en-US"/>
              </w:rPr>
            </w:pPr>
            <w:r>
              <w:rPr>
                <w:sz w:val="22"/>
                <w:szCs w:val="22"/>
                <w:lang w:eastAsia="en-US"/>
              </w:rPr>
              <w:lastRenderedPageBreak/>
              <w:t>3</w:t>
            </w:r>
            <w:r w:rsidR="008D3C93">
              <w:rPr>
                <w:sz w:val="22"/>
                <w:szCs w:val="22"/>
                <w:lang w:eastAsia="en-US"/>
              </w:rPr>
              <w:t>.</w:t>
            </w:r>
          </w:p>
        </w:tc>
        <w:tc>
          <w:tcPr>
            <w:tcW w:w="8957" w:type="dxa"/>
          </w:tcPr>
          <w:p w14:paraId="6DBF24BA" w14:textId="2F41581C" w:rsidR="008D3C93" w:rsidRPr="00E732C2" w:rsidRDefault="008D3C93" w:rsidP="008D3C93">
            <w:pPr>
              <w:spacing w:after="0" w:line="240" w:lineRule="auto"/>
              <w:jc w:val="both"/>
              <w:rPr>
                <w:sz w:val="24"/>
                <w:szCs w:val="24"/>
                <w:lang w:eastAsia="en-US"/>
              </w:rPr>
            </w:pPr>
            <w:r w:rsidRPr="00E732C2">
              <w:rPr>
                <w:sz w:val="24"/>
                <w:szCs w:val="24"/>
                <w:lang w:eastAsia="en-US"/>
              </w:rPr>
              <w:t>Jei tiekėjas pasitelkia ūkio subjektus – įrodymai, kad šie ištekliai bus prieinami per visą sutartinių įsipareigojimų vykdymo laikotarpį</w:t>
            </w:r>
          </w:p>
        </w:tc>
      </w:tr>
      <w:tr w:rsidR="008D3C93" w:rsidRPr="00E90C4B" w14:paraId="3D9801EA" w14:textId="77777777" w:rsidTr="002741B7">
        <w:tc>
          <w:tcPr>
            <w:tcW w:w="671" w:type="dxa"/>
          </w:tcPr>
          <w:p w14:paraId="2EF5A268" w14:textId="7448CC48" w:rsidR="008D3C93" w:rsidRPr="00E90C4B" w:rsidRDefault="00501E18" w:rsidP="008D3C93">
            <w:pPr>
              <w:spacing w:after="0" w:line="240" w:lineRule="auto"/>
              <w:jc w:val="both"/>
              <w:rPr>
                <w:lang w:eastAsia="en-US"/>
              </w:rPr>
            </w:pPr>
            <w:r>
              <w:rPr>
                <w:lang w:eastAsia="en-US"/>
              </w:rPr>
              <w:t>4</w:t>
            </w:r>
            <w:r w:rsidR="008D3C93">
              <w:rPr>
                <w:lang w:eastAsia="en-US"/>
              </w:rPr>
              <w:t>.</w:t>
            </w:r>
          </w:p>
        </w:tc>
        <w:tc>
          <w:tcPr>
            <w:tcW w:w="8957" w:type="dxa"/>
          </w:tcPr>
          <w:p w14:paraId="2064297A" w14:textId="4454609E" w:rsidR="008D3C93" w:rsidRPr="00E732C2" w:rsidRDefault="008D3C93" w:rsidP="008D3C93">
            <w:pPr>
              <w:spacing w:after="0" w:line="240" w:lineRule="auto"/>
              <w:jc w:val="both"/>
              <w:rPr>
                <w:sz w:val="24"/>
                <w:szCs w:val="24"/>
                <w:lang w:eastAsia="en-US"/>
              </w:rPr>
            </w:pPr>
            <w:r w:rsidRPr="00E732C2">
              <w:rPr>
                <w:sz w:val="24"/>
                <w:szCs w:val="24"/>
                <w:lang w:eastAsia="en-US"/>
              </w:rPr>
              <w:t>Siūlomo pirkimo objekto aprašymas ir gamintojo dokumentai, įrodantys atitikimą Pirkimo sąlygų 3 priede „Technin</w:t>
            </w:r>
            <w:r w:rsidR="00B94E19">
              <w:rPr>
                <w:sz w:val="24"/>
                <w:szCs w:val="24"/>
                <w:lang w:eastAsia="en-US"/>
              </w:rPr>
              <w:t xml:space="preserve">iai </w:t>
            </w:r>
            <w:r>
              <w:rPr>
                <w:sz w:val="24"/>
                <w:szCs w:val="24"/>
                <w:lang w:eastAsia="en-US"/>
              </w:rPr>
              <w:t>reikalavimai</w:t>
            </w:r>
            <w:r w:rsidRPr="00E732C2">
              <w:rPr>
                <w:sz w:val="24"/>
                <w:szCs w:val="24"/>
                <w:lang w:eastAsia="en-US"/>
              </w:rPr>
              <w:t>“ numatytiems reikalavimams: katalogai, bukletai, techniniai duomenų lapai, testavimo protokolai, naudotojo instrukcijos ar kt.</w:t>
            </w:r>
          </w:p>
        </w:tc>
      </w:tr>
      <w:tr w:rsidR="008D3C93" w:rsidRPr="00E90C4B" w14:paraId="3BAA7935" w14:textId="77777777" w:rsidTr="002741B7">
        <w:tc>
          <w:tcPr>
            <w:tcW w:w="671" w:type="dxa"/>
          </w:tcPr>
          <w:p w14:paraId="0B8E4A9F" w14:textId="3B42B74E" w:rsidR="008D3C93" w:rsidRPr="00E90C4B" w:rsidRDefault="00501E18" w:rsidP="008D3C93">
            <w:pPr>
              <w:spacing w:after="0" w:line="240" w:lineRule="auto"/>
              <w:jc w:val="both"/>
              <w:rPr>
                <w:lang w:eastAsia="en-US"/>
              </w:rPr>
            </w:pPr>
            <w:r>
              <w:rPr>
                <w:lang w:eastAsia="en-US"/>
              </w:rPr>
              <w:t>5</w:t>
            </w:r>
            <w:r w:rsidR="008D3C93">
              <w:rPr>
                <w:lang w:eastAsia="en-US"/>
              </w:rPr>
              <w:t>.</w:t>
            </w:r>
          </w:p>
        </w:tc>
        <w:tc>
          <w:tcPr>
            <w:tcW w:w="8957" w:type="dxa"/>
          </w:tcPr>
          <w:p w14:paraId="6CD17CB7" w14:textId="17274ED4" w:rsidR="008D3C93" w:rsidRPr="00E732C2" w:rsidRDefault="00B94E19" w:rsidP="008D3C93">
            <w:pPr>
              <w:spacing w:after="0" w:line="240" w:lineRule="auto"/>
              <w:jc w:val="both"/>
              <w:rPr>
                <w:sz w:val="24"/>
                <w:szCs w:val="24"/>
                <w:lang w:eastAsia="en-US"/>
              </w:rPr>
            </w:pPr>
            <w:r>
              <w:rPr>
                <w:sz w:val="24"/>
                <w:szCs w:val="24"/>
                <w:lang w:eastAsia="en-US"/>
              </w:rPr>
              <w:t>Kita.</w:t>
            </w:r>
          </w:p>
        </w:tc>
      </w:tr>
    </w:tbl>
    <w:p w14:paraId="353E187C" w14:textId="77777777" w:rsidR="0099502F" w:rsidRPr="00E90C4B" w:rsidRDefault="0099502F" w:rsidP="005D3340">
      <w:pPr>
        <w:spacing w:before="120" w:after="0" w:line="240" w:lineRule="auto"/>
        <w:ind w:firstLine="720"/>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8"/>
        <w:gridCol w:w="2498"/>
        <w:gridCol w:w="3260"/>
        <w:gridCol w:w="3118"/>
      </w:tblGrid>
      <w:tr w:rsidR="0099502F" w:rsidRPr="00E90C4B" w14:paraId="399B20E1"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vAlign w:val="center"/>
          </w:tcPr>
          <w:p w14:paraId="2A3E1E6C"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Eil.</w:t>
            </w:r>
          </w:p>
          <w:p w14:paraId="2C21D2C1" w14:textId="31C6B8CA" w:rsidR="0099502F" w:rsidRPr="00E90C4B" w:rsidRDefault="000060DA"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Pr>
                <w:rFonts w:ascii="Times New Roman" w:eastAsia="Times New Roman" w:hAnsi="Times New Roman" w:cs="Times New Roman"/>
                <w:b/>
                <w:bCs/>
                <w:lang w:eastAsia="en-US"/>
              </w:rPr>
              <w:t>N</w:t>
            </w:r>
            <w:r w:rsidR="0099502F" w:rsidRPr="00E90C4B">
              <w:rPr>
                <w:rFonts w:ascii="Times New Roman" w:eastAsia="Times New Roman" w:hAnsi="Times New Roman" w:cs="Times New Roman"/>
                <w:b/>
                <w:bCs/>
                <w:lang w:eastAsia="en-US"/>
              </w:rPr>
              <w:t>r.</w:t>
            </w:r>
          </w:p>
        </w:tc>
        <w:tc>
          <w:tcPr>
            <w:tcW w:w="2498" w:type="dxa"/>
            <w:tcBorders>
              <w:top w:val="single" w:sz="4" w:space="0" w:color="auto"/>
              <w:left w:val="single" w:sz="4" w:space="0" w:color="auto"/>
              <w:bottom w:val="single" w:sz="4" w:space="0" w:color="auto"/>
              <w:right w:val="single" w:sz="4" w:space="0" w:color="auto"/>
            </w:tcBorders>
            <w:vAlign w:val="center"/>
          </w:tcPr>
          <w:p w14:paraId="289EEE76"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742EEF1E"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Dokumente esanti konfidenciali informacija</w:t>
            </w:r>
            <w:r w:rsidRPr="00E90C4B">
              <w:rPr>
                <w:rStyle w:val="FootnoteReference"/>
                <w:rFonts w:ascii="Times New Roman" w:eastAsia="Times New Roman" w:hAnsi="Times New Roman"/>
                <w:b/>
                <w:bCs/>
                <w:lang w:eastAsia="en-US"/>
              </w:rPr>
              <w:footnoteReference w:id="1"/>
            </w:r>
            <w:r w:rsidRPr="00E90C4B">
              <w:rPr>
                <w:rFonts w:ascii="Times New Roman" w:eastAsia="Times New Roman" w:hAnsi="Times New Roman" w:cs="Times New Roman"/>
                <w:b/>
                <w:bCs/>
                <w:lang w:eastAsia="en-US"/>
              </w:rPr>
              <w:t xml:space="preserve"> (nurodoma dokumento dalis / puslapis, kuriame yra konfidenciali informacija)</w:t>
            </w:r>
          </w:p>
        </w:tc>
        <w:tc>
          <w:tcPr>
            <w:tcW w:w="3118" w:type="dxa"/>
            <w:tcBorders>
              <w:top w:val="single" w:sz="4" w:space="0" w:color="auto"/>
              <w:left w:val="single" w:sz="4" w:space="0" w:color="auto"/>
              <w:bottom w:val="single" w:sz="4" w:space="0" w:color="auto"/>
              <w:right w:val="single" w:sz="4" w:space="0" w:color="auto"/>
            </w:tcBorders>
            <w:vAlign w:val="center"/>
          </w:tcPr>
          <w:p w14:paraId="47985253" w14:textId="77777777" w:rsidR="0099502F" w:rsidRPr="00E90C4B" w:rsidRDefault="0099502F" w:rsidP="005D4751">
            <w:pPr>
              <w:widowControl w:val="0"/>
              <w:suppressLineNumbers/>
              <w:suppressAutoHyphens/>
              <w:spacing w:after="0" w:line="240" w:lineRule="auto"/>
              <w:jc w:val="center"/>
              <w:rPr>
                <w:rFonts w:ascii="Times New Roman" w:eastAsia="Times New Roman" w:hAnsi="Times New Roman" w:cs="Times New Roman"/>
                <w:b/>
                <w:bCs/>
                <w:lang w:eastAsia="en-US"/>
              </w:rPr>
            </w:pPr>
            <w:r w:rsidRPr="00E90C4B">
              <w:rPr>
                <w:rFonts w:ascii="Times New Roman" w:eastAsia="Times New Roman" w:hAnsi="Times New Roman" w:cs="Times New Roman"/>
                <w:b/>
                <w:bCs/>
                <w:lang w:eastAsia="en-US"/>
              </w:rPr>
              <w:t>Konfidencialios informacijos pagrindimas (paaiškinama, kuo remiantis nurodytas dokumentas ar jo dalis yra konfidencialūs)</w:t>
            </w:r>
          </w:p>
        </w:tc>
      </w:tr>
      <w:tr w:rsidR="0099502F" w:rsidRPr="00E90C4B" w14:paraId="4DF4F30F"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0F4932B4"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062AEA8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3772F27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4FCB8688"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r>
      <w:tr w:rsidR="0099502F" w:rsidRPr="00E90C4B" w14:paraId="78886512"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491D769E"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0A5C6205"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15290C65"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62CD4978" w14:textId="77777777" w:rsidR="0099502F" w:rsidRPr="00E90C4B" w:rsidRDefault="0099502F" w:rsidP="005D4751">
            <w:pPr>
              <w:widowControl w:val="0"/>
              <w:suppressLineNumbers/>
              <w:tabs>
                <w:tab w:val="left" w:pos="1296"/>
                <w:tab w:val="center" w:pos="4320"/>
                <w:tab w:val="right" w:pos="8640"/>
              </w:tabs>
              <w:suppressAutoHyphens/>
              <w:spacing w:after="0" w:line="240" w:lineRule="auto"/>
              <w:rPr>
                <w:rFonts w:ascii="Times New Roman" w:eastAsia="Times New Roman" w:hAnsi="Times New Roman" w:cs="Times New Roman"/>
                <w:lang w:eastAsia="en-US"/>
              </w:rPr>
            </w:pPr>
          </w:p>
        </w:tc>
      </w:tr>
      <w:tr w:rsidR="0099502F" w:rsidRPr="00E90C4B" w14:paraId="65320E38" w14:textId="77777777" w:rsidTr="005D4751">
        <w:trPr>
          <w:jc w:val="center"/>
        </w:trPr>
        <w:tc>
          <w:tcPr>
            <w:tcW w:w="758" w:type="dxa"/>
            <w:tcBorders>
              <w:top w:val="single" w:sz="4" w:space="0" w:color="auto"/>
              <w:left w:val="single" w:sz="4" w:space="0" w:color="auto"/>
              <w:bottom w:val="single" w:sz="4" w:space="0" w:color="auto"/>
              <w:right w:val="single" w:sz="4" w:space="0" w:color="auto"/>
            </w:tcBorders>
          </w:tcPr>
          <w:p w14:paraId="239A53A2"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2498" w:type="dxa"/>
            <w:tcBorders>
              <w:top w:val="single" w:sz="4" w:space="0" w:color="auto"/>
              <w:left w:val="single" w:sz="4" w:space="0" w:color="auto"/>
              <w:bottom w:val="single" w:sz="4" w:space="0" w:color="auto"/>
              <w:right w:val="single" w:sz="4" w:space="0" w:color="auto"/>
            </w:tcBorders>
          </w:tcPr>
          <w:p w14:paraId="72873D7F"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r w:rsidRPr="00E90C4B">
              <w:rPr>
                <w:rFonts w:ascii="Times New Roman" w:eastAsia="Times New Roman" w:hAnsi="Times New Roman" w:cs="Times New Roman"/>
                <w:lang w:eastAsia="en-US"/>
              </w:rPr>
              <w:t>...</w:t>
            </w:r>
          </w:p>
        </w:tc>
        <w:tc>
          <w:tcPr>
            <w:tcW w:w="3260" w:type="dxa"/>
            <w:tcBorders>
              <w:top w:val="single" w:sz="4" w:space="0" w:color="auto"/>
              <w:left w:val="single" w:sz="4" w:space="0" w:color="auto"/>
              <w:bottom w:val="single" w:sz="4" w:space="0" w:color="auto"/>
              <w:right w:val="single" w:sz="4" w:space="0" w:color="auto"/>
            </w:tcBorders>
          </w:tcPr>
          <w:p w14:paraId="494F3490"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c>
          <w:tcPr>
            <w:tcW w:w="3118" w:type="dxa"/>
            <w:tcBorders>
              <w:top w:val="single" w:sz="4" w:space="0" w:color="auto"/>
              <w:left w:val="single" w:sz="4" w:space="0" w:color="auto"/>
              <w:bottom w:val="single" w:sz="4" w:space="0" w:color="auto"/>
              <w:right w:val="single" w:sz="4" w:space="0" w:color="auto"/>
            </w:tcBorders>
          </w:tcPr>
          <w:p w14:paraId="7EA042DD" w14:textId="77777777" w:rsidR="0099502F" w:rsidRPr="00E90C4B" w:rsidRDefault="0099502F" w:rsidP="005D4751">
            <w:pPr>
              <w:widowControl w:val="0"/>
              <w:suppressLineNumbers/>
              <w:suppressAutoHyphens/>
              <w:spacing w:after="0" w:line="240" w:lineRule="auto"/>
              <w:jc w:val="both"/>
              <w:rPr>
                <w:rFonts w:ascii="Times New Roman" w:eastAsia="Times New Roman" w:hAnsi="Times New Roman" w:cs="Times New Roman"/>
                <w:lang w:eastAsia="en-US"/>
              </w:rPr>
            </w:pPr>
          </w:p>
        </w:tc>
      </w:tr>
    </w:tbl>
    <w:p w14:paraId="57654389" w14:textId="0DD18EDE" w:rsidR="00215EA7" w:rsidRDefault="00215EA7" w:rsidP="00215EA7">
      <w:pPr>
        <w:ind w:firstLine="567"/>
        <w:jc w:val="both"/>
        <w:rPr>
          <w:rFonts w:ascii="Times New Roman" w:eastAsia="Times New Roman" w:hAnsi="Times New Roman" w:cs="Times New Roman"/>
          <w:bCs/>
          <w:sz w:val="23"/>
          <w:szCs w:val="23"/>
          <w:lang w:eastAsia="lt-LT"/>
        </w:rPr>
      </w:pPr>
      <w:r>
        <w:rPr>
          <w:rFonts w:ascii="Times New Roman" w:eastAsia="Times New Roman" w:hAnsi="Times New Roman" w:cs="Times New Roman"/>
          <w:bCs/>
          <w:sz w:val="23"/>
          <w:szCs w:val="23"/>
          <w:lang w:eastAsia="lt-LT"/>
        </w:rPr>
        <w:t>1. Dėl bendrųjų reikalavimų, tiekėjas patvirtina, kad:</w:t>
      </w:r>
    </w:p>
    <w:p w14:paraId="62DCCF4F" w14:textId="62422D3A" w:rsidR="00215EA7" w:rsidRPr="009F0BE0" w:rsidRDefault="00215EA7" w:rsidP="00215EA7">
      <w:pPr>
        <w:tabs>
          <w:tab w:val="left" w:pos="0"/>
          <w:tab w:val="left" w:pos="846"/>
        </w:tabs>
        <w:jc w:val="both"/>
      </w:pPr>
      <w:r>
        <w:rPr>
          <w:rFonts w:ascii="Times New Roman" w:eastAsia="Segoe UI" w:hAnsi="Times New Roman" w:cs="Times New Roman"/>
          <w:sz w:val="23"/>
          <w:szCs w:val="23"/>
          <w:lang w:eastAsia="lt-LT"/>
        </w:rPr>
        <w:t xml:space="preserve">          1</w:t>
      </w:r>
      <w:r w:rsidRPr="009F0BE0">
        <w:rPr>
          <w:rFonts w:ascii="Times New Roman" w:eastAsia="Segoe UI" w:hAnsi="Times New Roman" w:cs="Times New Roman"/>
          <w:sz w:val="23"/>
          <w:szCs w:val="23"/>
          <w:lang w:eastAsia="lt-LT"/>
        </w:rPr>
        <w:t>.1.1.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C0A0328" w14:textId="3DF71668" w:rsidR="00215EA7" w:rsidRPr="009F0BE0" w:rsidRDefault="00215EA7" w:rsidP="00215EA7">
      <w:pPr>
        <w:tabs>
          <w:tab w:val="left" w:pos="0"/>
          <w:tab w:val="left" w:pos="846"/>
        </w:tabs>
        <w:jc w:val="both"/>
      </w:pPr>
      <w:r w:rsidRPr="009F0BE0">
        <w:rPr>
          <w:rFonts w:ascii="Times New Roman" w:eastAsia="Segoe UI" w:hAnsi="Times New Roman" w:cs="Times New Roman"/>
          <w:sz w:val="23"/>
          <w:szCs w:val="23"/>
          <w:lang w:eastAsia="lt-LT"/>
        </w:rPr>
        <w:t xml:space="preserve">          1.1.2. sutinku su pirkimo dokumentuose nustatytomis sąlygomis ir procedūromis;</w:t>
      </w:r>
    </w:p>
    <w:p w14:paraId="3728003B" w14:textId="25B346A8" w:rsidR="00215EA7" w:rsidRPr="009F0BE0" w:rsidRDefault="00215EA7" w:rsidP="00215EA7">
      <w:pPr>
        <w:tabs>
          <w:tab w:val="left" w:pos="0"/>
          <w:tab w:val="left" w:pos="846"/>
        </w:tabs>
        <w:jc w:val="both"/>
      </w:pPr>
      <w:r w:rsidRPr="009F0BE0">
        <w:rPr>
          <w:rFonts w:ascii="Times New Roman" w:eastAsia="Segoe UI" w:hAnsi="Times New Roman" w:cs="Times New Roman"/>
          <w:sz w:val="23"/>
          <w:szCs w:val="23"/>
          <w:lang w:eastAsia="lt-LT"/>
        </w:rPr>
        <w:t xml:space="preserve">          1.1.3. pasiūlymo dokumentuose pateikti duomenys ir informacija yra teisinga ir apima viską, ko reikia tinkamam sutarties įvykdymui;</w:t>
      </w:r>
    </w:p>
    <w:p w14:paraId="149DA417" w14:textId="12803074" w:rsidR="00215EA7" w:rsidRPr="009F0BE0" w:rsidRDefault="00215EA7" w:rsidP="00215EA7">
      <w:pPr>
        <w:tabs>
          <w:tab w:val="left" w:pos="0"/>
          <w:tab w:val="left" w:pos="846"/>
        </w:tabs>
        <w:jc w:val="both"/>
      </w:pPr>
      <w:r w:rsidRPr="009F0BE0">
        <w:rPr>
          <w:rFonts w:ascii="Times New Roman" w:eastAsia="Segoe UI" w:hAnsi="Times New Roman" w:cs="Times New Roman"/>
          <w:sz w:val="23"/>
          <w:szCs w:val="23"/>
          <w:lang w:eastAsia="lt-LT"/>
        </w:rPr>
        <w:t xml:space="preserve">          1.1.4. pasiūlymas galioja iki termino nurodyto pirkimo dokumentuose (specialiųjų </w:t>
      </w:r>
      <w:r w:rsidRPr="009F0BE0">
        <w:rPr>
          <w:rFonts w:ascii="Times New Roman" w:eastAsia="Segoe UI" w:hAnsi="Times New Roman" w:cs="Times New Roman"/>
          <w:bCs/>
          <w:sz w:val="23"/>
          <w:szCs w:val="23"/>
          <w:lang w:eastAsia="lt-LT"/>
        </w:rPr>
        <w:t>pirkimo sąlygų 4 priedo „Terminai“ Eil. Nr. 5);</w:t>
      </w:r>
    </w:p>
    <w:p w14:paraId="42569E14" w14:textId="681180BE" w:rsidR="00215EA7" w:rsidRDefault="00215EA7" w:rsidP="00215EA7">
      <w:pPr>
        <w:tabs>
          <w:tab w:val="left" w:pos="0"/>
          <w:tab w:val="left" w:pos="846"/>
        </w:tabs>
        <w:jc w:val="both"/>
      </w:pPr>
      <w:r w:rsidRPr="009F0BE0">
        <w:rPr>
          <w:rFonts w:ascii="Times New Roman" w:eastAsia="Segoe UI" w:hAnsi="Times New Roman" w:cs="Times New Roman"/>
          <w:bCs/>
          <w:sz w:val="23"/>
          <w:szCs w:val="23"/>
          <w:lang w:eastAsia="lt-LT"/>
        </w:rPr>
        <w:t xml:space="preserve">          1.1.</w:t>
      </w:r>
      <w:r w:rsidR="00EB1E13" w:rsidRPr="009F0BE0">
        <w:rPr>
          <w:rFonts w:ascii="Times New Roman" w:eastAsia="Segoe UI" w:hAnsi="Times New Roman" w:cs="Times New Roman"/>
          <w:bCs/>
          <w:sz w:val="23"/>
          <w:szCs w:val="23"/>
          <w:lang w:eastAsia="lt-LT"/>
        </w:rPr>
        <w:t>5</w:t>
      </w:r>
      <w:r w:rsidRPr="009F0BE0">
        <w:rPr>
          <w:rFonts w:ascii="Times New Roman" w:eastAsia="Segoe UI" w:hAnsi="Times New Roman" w:cs="Times New Roman"/>
          <w:bCs/>
          <w:sz w:val="23"/>
          <w:szCs w:val="23"/>
          <w:lang w:eastAsia="lt-LT"/>
        </w:rPr>
        <w:t>. suprantu, kad jei šis pasiūlymas bus pripažintas laimėjusiu</w:t>
      </w:r>
      <w:r>
        <w:rPr>
          <w:rFonts w:ascii="Times New Roman" w:eastAsia="Segoe UI" w:hAnsi="Times New Roman" w:cs="Times New Roman"/>
          <w:bCs/>
          <w:sz w:val="23"/>
          <w:szCs w:val="23"/>
          <w:lang w:eastAsia="lt-LT"/>
        </w:rPr>
        <w:t xml:space="preserve">, jis bus paskelbtas viešai Viešųjų pirkimų įstatymo ir Viešųjų pirkimų tarnybos nustatyta tvarka. </w:t>
      </w:r>
    </w:p>
    <w:p w14:paraId="0FFB3E5C" w14:textId="2975BE93" w:rsidR="00215EA7" w:rsidRPr="00215EA7" w:rsidRDefault="00215EA7" w:rsidP="00215EA7">
      <w:pPr>
        <w:ind w:firstLine="567"/>
        <w:jc w:val="both"/>
        <w:rPr>
          <w:rFonts w:ascii="Times New Roman" w:eastAsia="Times New Roman" w:hAnsi="Times New Roman" w:cs="Times New Roman"/>
          <w:bCs/>
          <w:sz w:val="23"/>
          <w:szCs w:val="23"/>
          <w:lang w:eastAsia="lt-LT"/>
        </w:rPr>
      </w:pPr>
      <w:r>
        <w:rPr>
          <w:rFonts w:ascii="Times New Roman" w:eastAsia="Calibri" w:hAnsi="Times New Roman" w:cs="Times New Roman"/>
          <w:bCs/>
          <w:color w:val="000000"/>
          <w:lang w:eastAsia="en-US"/>
        </w:rPr>
        <w:t xml:space="preserve">1.2. Dėl pašalinimo pagrindo </w:t>
      </w:r>
      <w:r>
        <w:rPr>
          <w:rFonts w:ascii="Times New Roman" w:eastAsia="Times New Roman" w:hAnsi="Times New Roman" w:cs="Times New Roman"/>
          <w:bCs/>
          <w:sz w:val="23"/>
          <w:szCs w:val="23"/>
          <w:lang w:eastAsia="lt-LT"/>
        </w:rPr>
        <w:t>tiekėjas patvirtina, kad</w:t>
      </w:r>
      <w:r>
        <w:rPr>
          <w:rFonts w:ascii="Times New Roman" w:eastAsia="Calibri" w:hAnsi="Times New Roman" w:cs="Times New Roman"/>
          <w:bCs/>
          <w:color w:val="000000"/>
          <w:lang w:eastAsia="en-US"/>
        </w:rPr>
        <w:t>:</w:t>
      </w:r>
    </w:p>
    <w:p w14:paraId="349401C6" w14:textId="433E8FB4" w:rsidR="00215EA7" w:rsidRDefault="00215EA7" w:rsidP="00215EA7">
      <w:pPr>
        <w:tabs>
          <w:tab w:val="left" w:pos="851"/>
        </w:tabs>
        <w:ind w:firstLine="567"/>
        <w:jc w:val="both"/>
      </w:pPr>
      <w:r>
        <w:rPr>
          <w:rFonts w:ascii="Times New Roman" w:eastAsia="Calibri" w:hAnsi="Times New Roman" w:cs="Times New Roman"/>
          <w:color w:val="000000"/>
          <w:lang w:eastAsia="en-US"/>
        </w:rPr>
        <w:t xml:space="preserve">1.2.1. Jis ir jo pasitelkti </w:t>
      </w:r>
      <w:r>
        <w:rPr>
          <w:rFonts w:ascii="Times New Roman" w:eastAsia="Calibri" w:hAnsi="Times New Roman" w:cs="Times New Roman"/>
          <w:lang w:eastAsia="en-US"/>
        </w:rPr>
        <w:t>ūkio subjektai, jungtinės veiklos partneriai, juridiniai asmenys, su kuriais kartu teikia pasiūlymą, neturi Viešųjų pirkimų įstatymo 46 straipsnio 2</w:t>
      </w:r>
      <w:r>
        <w:rPr>
          <w:rFonts w:ascii="Times New Roman" w:eastAsia="Calibri" w:hAnsi="Times New Roman" w:cs="Times New Roman"/>
          <w:vertAlign w:val="superscript"/>
          <w:lang w:eastAsia="en-US"/>
        </w:rPr>
        <w:t>1</w:t>
      </w:r>
      <w:r>
        <w:rPr>
          <w:rFonts w:ascii="Times New Roman" w:eastAsia="Calibri" w:hAnsi="Times New Roman" w:cs="Times New Roman"/>
          <w:lang w:eastAsia="en-US"/>
        </w:rPr>
        <w:t xml:space="preserve"> dalyje nurodyto pašalinimo pagrindo „Perkančioji organizacija pašalina tiekėją iš pirkimo procedūros, jeigu tiekėjas yra neatlikęs jam paskirtos baudžiamojo poveikio priemonės – uždraudimo juridiniam asmeniui dalyvauti viešuosiuose pirkimuose.“</w:t>
      </w:r>
    </w:p>
    <w:p w14:paraId="2D14E52B" w14:textId="47CA0CC2" w:rsidR="00215EA7" w:rsidRDefault="00215EA7" w:rsidP="00215EA7">
      <w:pPr>
        <w:tabs>
          <w:tab w:val="left" w:pos="709"/>
        </w:tabs>
        <w:ind w:firstLine="567"/>
        <w:jc w:val="both"/>
      </w:pPr>
      <w:r>
        <w:rPr>
          <w:rFonts w:ascii="Times New Roman" w:eastAsia="Times New Roman" w:hAnsi="Times New Roman" w:cs="Times New Roman"/>
          <w:bCs/>
          <w:sz w:val="23"/>
          <w:szCs w:val="23"/>
          <w:lang w:eastAsia="lt-LT"/>
        </w:rPr>
        <w:t xml:space="preserve">1.3. </w:t>
      </w:r>
      <w:r>
        <w:rPr>
          <w:rFonts w:ascii="Times New Roman" w:eastAsia="Times New Roman" w:hAnsi="Times New Roman" w:cs="Times New Roman"/>
          <w:sz w:val="23"/>
          <w:szCs w:val="23"/>
          <w:lang w:eastAsia="lt-LT"/>
        </w:rPr>
        <w:t xml:space="preserve"> Dėl Viešųjų pirkimų įstatymo 45 str. 2</w:t>
      </w:r>
      <w:r>
        <w:rPr>
          <w:rFonts w:ascii="Times New Roman" w:eastAsia="Times New Roman" w:hAnsi="Times New Roman" w:cs="Times New Roman"/>
          <w:sz w:val="23"/>
          <w:szCs w:val="23"/>
          <w:vertAlign w:val="superscript"/>
          <w:lang w:eastAsia="lt-LT"/>
        </w:rPr>
        <w:t xml:space="preserve">1 </w:t>
      </w:r>
      <w:r>
        <w:rPr>
          <w:rFonts w:ascii="Times New Roman" w:eastAsia="Times New Roman" w:hAnsi="Times New Roman" w:cs="Times New Roman"/>
          <w:sz w:val="23"/>
          <w:szCs w:val="23"/>
          <w:lang w:eastAsia="lt-LT"/>
        </w:rPr>
        <w:t>d. nuostatų tiekėjas patvirtina, kad:</w:t>
      </w:r>
    </w:p>
    <w:p w14:paraId="15A86D1A" w14:textId="31D1FAF5" w:rsidR="00215EA7" w:rsidRDefault="00215EA7" w:rsidP="00215EA7">
      <w:pPr>
        <w:tabs>
          <w:tab w:val="left" w:pos="709"/>
        </w:tabs>
        <w:ind w:firstLine="567"/>
        <w:jc w:val="both"/>
      </w:pPr>
      <w:r>
        <w:rPr>
          <w:rFonts w:ascii="Times New Roman" w:eastAsia="Calibri" w:hAnsi="Times New Roman" w:cs="Times New Roman"/>
          <w:sz w:val="23"/>
          <w:szCs w:val="23"/>
          <w:lang w:eastAsia="en-US"/>
        </w:rPr>
        <w:t xml:space="preserve">1.3.1. tiekėjas, jo subtiekėjas, ūkio subjektai, kurių pajėgumais remiamasi, ar juos kontroliuojantys asmenys nėra juridiniai asmenys, registruoti </w:t>
      </w:r>
      <w:r>
        <w:rPr>
          <w:rFonts w:ascii="Times New Roman" w:eastAsia="Calibri" w:hAnsi="Times New Roman" w:cs="Times New Roman"/>
          <w:color w:val="000000"/>
          <w:sz w:val="23"/>
          <w:szCs w:val="23"/>
          <w:lang w:eastAsia="en-US"/>
        </w:rPr>
        <w:t xml:space="preserve">(jeigu tiekėjas, jo subtiekėjas, ūkio subjektas, kurio pajėgumais remiamasi, ar kontroliuojantis asmuo yra fizinis asmuo – nuolat gyvenantis ar turintis </w:t>
      </w:r>
      <w:r>
        <w:rPr>
          <w:rFonts w:ascii="Times New Roman" w:eastAsia="Calibri" w:hAnsi="Times New Roman" w:cs="Times New Roman"/>
          <w:color w:val="000000"/>
          <w:sz w:val="23"/>
          <w:szCs w:val="23"/>
          <w:lang w:eastAsia="en-US"/>
        </w:rPr>
        <w:lastRenderedPageBreak/>
        <w:t xml:space="preserve">pilietybę) </w:t>
      </w:r>
      <w:r>
        <w:rPr>
          <w:rFonts w:ascii="Times New Roman" w:eastAsia="Calibri" w:hAnsi="Times New Roman" w:cs="Times New Roman"/>
          <w:sz w:val="23"/>
          <w:szCs w:val="23"/>
          <w:lang w:eastAsia="en-US"/>
        </w:rPr>
        <w:t>Rusijos Federacijos, Baltarusijos Respublikos, Rusijos Federacijos aneksuoto Krymo, Moldovos Respublikos Vyriausybės nekontroliuojamoje Padniestrės teritorijoje, Sakartvelo Vyriausybės nekontroliuojamos Abchazijos ir Pietų Osetijos teritorijose;</w:t>
      </w:r>
    </w:p>
    <w:p w14:paraId="796E470C" w14:textId="0EB5635F" w:rsidR="00215EA7" w:rsidRDefault="00215EA7" w:rsidP="00215EA7">
      <w:pPr>
        <w:tabs>
          <w:tab w:val="left" w:pos="709"/>
        </w:tabs>
        <w:ind w:firstLine="567"/>
        <w:jc w:val="both"/>
      </w:pPr>
      <w:r>
        <w:rPr>
          <w:rFonts w:ascii="Times New Roman" w:eastAsia="Calibri" w:hAnsi="Times New Roman" w:cs="Times New Roman"/>
          <w:color w:val="000000"/>
          <w:sz w:val="23"/>
          <w:szCs w:val="23"/>
          <w:lang w:eastAsia="en-US"/>
        </w:rPr>
        <w:t xml:space="preserve">1.3.2. tiekėjas, jo subtiekėjas, ūkio subjektas, kurio pajėgumais remiamasi, nevykdo veiklos </w:t>
      </w:r>
      <w:r>
        <w:rPr>
          <w:rFonts w:ascii="Times New Roman" w:eastAsia="Calibri" w:hAnsi="Times New Roman" w:cs="Times New Roman"/>
          <w:sz w:val="23"/>
          <w:szCs w:val="23"/>
          <w:lang w:eastAsia="en-US"/>
        </w:rPr>
        <w:t>Rusijos Federacijos, Baltarusijos Respublikos, Rusijos Federacijos aneksuoto Krymo, Moldovos Respublikos Vyriausybės nekontroliuojamoje Padniestrės teritorijoje, Sakartvelo Vyriausybės nekontroliuojamos Abchazijos ir Pietų Osetijos teritorijose</w:t>
      </w:r>
      <w:r>
        <w:rPr>
          <w:rFonts w:ascii="Times New Roman" w:eastAsia="Calibri" w:hAnsi="Times New Roman" w:cs="Times New Roman"/>
          <w:color w:val="000000"/>
          <w:sz w:val="23"/>
          <w:szCs w:val="23"/>
          <w:lang w:eastAsia="en-US"/>
        </w:rPr>
        <w:t xml:space="preserve"> ir nėra ūkio subjekto grupės, kurios bet kuris narys vykdo veiklą </w:t>
      </w:r>
      <w:r>
        <w:rPr>
          <w:rFonts w:ascii="Times New Roman" w:eastAsia="Calibri" w:hAnsi="Times New Roman" w:cs="Times New Roman"/>
          <w:sz w:val="23"/>
          <w:szCs w:val="23"/>
          <w:lang w:eastAsia="en-US"/>
        </w:rPr>
        <w:t xml:space="preserve">Rusijos Federacijos, Baltarusijos Respublikos, Rusijos Federacijos aneksuoto Krymo, Moldovos Respublikos Vyriausybės nekontroliuojamoje Padniestrės teritorijoje, Sakartvelo Vyriausybės nekontroliuojamos Abchazijos ir Pietų Osetijos teritorijose </w:t>
      </w:r>
      <w:r>
        <w:rPr>
          <w:rFonts w:ascii="Times New Roman" w:eastAsia="Calibri" w:hAnsi="Times New Roman" w:cs="Times New Roman"/>
          <w:color w:val="000000"/>
          <w:sz w:val="23"/>
          <w:szCs w:val="23"/>
          <w:lang w:eastAsia="en-US"/>
        </w:rPr>
        <w:t>narys arba jos vadovas, kitas valdymo ar priežiūros organo narys ar kitas asmuo (kiti asmenys), turintis (turintys) teisę atstovauti tiekėjui, subtiekėjui, ūkio subjektui, kurio pajėgumais remiamasi, ar ji kontroliuoti, jo vardu priimti sprendimą, sudaryti sandorį, ir tokiu būdu dalyvauja tokių ūkio subjektų grupių ir (ar) ūkio subjektų veikloje;</w:t>
      </w:r>
    </w:p>
    <w:p w14:paraId="16A897F0" w14:textId="486FD8A4" w:rsidR="00215EA7" w:rsidRDefault="00215EA7" w:rsidP="00215EA7">
      <w:pPr>
        <w:tabs>
          <w:tab w:val="left" w:pos="709"/>
        </w:tabs>
        <w:ind w:firstLine="567"/>
        <w:jc w:val="both"/>
        <w:rPr>
          <w:rFonts w:ascii="Times New Roman" w:eastAsia="Calibri" w:hAnsi="Times New Roman" w:cs="Times New Roman"/>
          <w:sz w:val="23"/>
          <w:szCs w:val="23"/>
          <w:lang w:eastAsia="en-US"/>
        </w:rPr>
      </w:pPr>
      <w:r>
        <w:rPr>
          <w:rFonts w:ascii="Times New Roman" w:eastAsia="Calibri" w:hAnsi="Times New Roman" w:cs="Times New Roman"/>
          <w:sz w:val="23"/>
          <w:szCs w:val="23"/>
          <w:lang w:eastAsia="en-US"/>
        </w:rPr>
        <w:t>1.3.3. šie duomenys yra teisingi ir aktualūs pasiūlymo pateikimo dieną.</w:t>
      </w:r>
    </w:p>
    <w:p w14:paraId="5CD9A056" w14:textId="63FAD5F8" w:rsidR="00215EA7" w:rsidRDefault="00215EA7" w:rsidP="00215EA7">
      <w:pPr>
        <w:tabs>
          <w:tab w:val="left" w:pos="709"/>
        </w:tabs>
        <w:ind w:firstLine="567"/>
        <w:jc w:val="both"/>
        <w:rPr>
          <w:rFonts w:ascii="Times New Roman" w:eastAsia="Times New Roman" w:hAnsi="Times New Roman" w:cs="Times New Roman"/>
          <w:sz w:val="23"/>
          <w:szCs w:val="23"/>
          <w:lang w:eastAsia="lt-LT"/>
        </w:rPr>
      </w:pPr>
      <w:r>
        <w:rPr>
          <w:rFonts w:ascii="Times New Roman" w:eastAsia="Times New Roman" w:hAnsi="Times New Roman" w:cs="Times New Roman"/>
          <w:sz w:val="23"/>
          <w:szCs w:val="23"/>
          <w:lang w:eastAsia="lt-LT"/>
        </w:rPr>
        <w:t>1.4. Perkančiajai organizacijai kilus abejonių dėl tiekėjo 1.3 punkte deklaruojamos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kuriuo pirkimo procedūros metu siekdama užtikrinti tinkamą pirkimo procedūros atlikimą.</w:t>
      </w:r>
    </w:p>
    <w:p w14:paraId="23E8EE64" w14:textId="77777777" w:rsidR="00215EA7" w:rsidRDefault="00215EA7" w:rsidP="00215EA7">
      <w:pPr>
        <w:pStyle w:val="Standard"/>
        <w:ind w:firstLine="720"/>
        <w:jc w:val="left"/>
        <w:rPr>
          <w:rFonts w:eastAsia="Times New Roman"/>
          <w:sz w:val="22"/>
          <w:lang w:eastAsia="lt-LT"/>
        </w:rPr>
      </w:pPr>
    </w:p>
    <w:tbl>
      <w:tblPr>
        <w:tblW w:w="9637" w:type="dxa"/>
        <w:tblInd w:w="-108" w:type="dxa"/>
        <w:tblLayout w:type="fixed"/>
        <w:tblCellMar>
          <w:left w:w="10" w:type="dxa"/>
          <w:right w:w="10" w:type="dxa"/>
        </w:tblCellMar>
        <w:tblLook w:val="04A0" w:firstRow="1" w:lastRow="0" w:firstColumn="1" w:lastColumn="0" w:noHBand="0" w:noVBand="1"/>
      </w:tblPr>
      <w:tblGrid>
        <w:gridCol w:w="4082"/>
        <w:gridCol w:w="2814"/>
        <w:gridCol w:w="2741"/>
      </w:tblGrid>
      <w:tr w:rsidR="00215EA7" w14:paraId="47CE37DE" w14:textId="77777777" w:rsidTr="005D379B">
        <w:trPr>
          <w:trHeight w:val="186"/>
        </w:trPr>
        <w:tc>
          <w:tcPr>
            <w:tcW w:w="4082" w:type="dxa"/>
            <w:tcMar>
              <w:top w:w="0" w:type="dxa"/>
              <w:left w:w="108" w:type="dxa"/>
              <w:bottom w:w="0" w:type="dxa"/>
              <w:right w:w="108" w:type="dxa"/>
            </w:tcMar>
          </w:tcPr>
          <w:p w14:paraId="3A0E426D" w14:textId="77777777" w:rsidR="00215EA7" w:rsidRDefault="00215EA7" w:rsidP="005D379B">
            <w:pPr>
              <w:pStyle w:val="Standard"/>
              <w:ind w:right="-1" w:firstLine="0"/>
              <w:jc w:val="left"/>
              <w:rPr>
                <w:rFonts w:eastAsia="Times New Roman"/>
                <w:sz w:val="22"/>
                <w:lang w:eastAsia="lt-LT"/>
              </w:rPr>
            </w:pPr>
          </w:p>
          <w:p w14:paraId="5017301B" w14:textId="77777777" w:rsidR="00215EA7" w:rsidRDefault="00215EA7" w:rsidP="005D379B">
            <w:pPr>
              <w:pStyle w:val="Standard"/>
              <w:ind w:right="-1" w:firstLine="0"/>
              <w:jc w:val="left"/>
            </w:pPr>
            <w:r>
              <w:rPr>
                <w:rFonts w:eastAsia="Times New Roman"/>
                <w:position w:val="5"/>
                <w:sz w:val="22"/>
                <w:lang w:eastAsia="lt-LT"/>
              </w:rPr>
              <w:t>_______________________________</w:t>
            </w:r>
          </w:p>
          <w:p w14:paraId="249D53DA" w14:textId="77777777" w:rsidR="00215EA7" w:rsidRDefault="00215EA7" w:rsidP="005D379B">
            <w:pPr>
              <w:pStyle w:val="Standard"/>
              <w:ind w:right="-1" w:firstLine="0"/>
              <w:jc w:val="left"/>
            </w:pPr>
            <w:r>
              <w:rPr>
                <w:rFonts w:eastAsia="Times New Roman"/>
                <w:position w:val="5"/>
                <w:sz w:val="22"/>
                <w:lang w:eastAsia="lt-LT"/>
              </w:rPr>
              <w:t>(Tiekėjo arba jo įgalioto asmens pareigų pavadinimas)</w:t>
            </w:r>
          </w:p>
        </w:tc>
        <w:tc>
          <w:tcPr>
            <w:tcW w:w="2814" w:type="dxa"/>
            <w:tcMar>
              <w:top w:w="0" w:type="dxa"/>
              <w:left w:w="108" w:type="dxa"/>
              <w:bottom w:w="0" w:type="dxa"/>
              <w:right w:w="108" w:type="dxa"/>
            </w:tcMar>
          </w:tcPr>
          <w:p w14:paraId="42A69615" w14:textId="77777777" w:rsidR="00215EA7" w:rsidRDefault="00215EA7" w:rsidP="005D379B">
            <w:pPr>
              <w:pStyle w:val="Standard"/>
              <w:ind w:firstLine="0"/>
              <w:jc w:val="center"/>
              <w:rPr>
                <w:rFonts w:eastAsia="Times New Roman"/>
                <w:sz w:val="22"/>
                <w:lang w:eastAsia="lt-LT"/>
              </w:rPr>
            </w:pPr>
          </w:p>
          <w:p w14:paraId="0BD86CD6" w14:textId="77777777" w:rsidR="00215EA7" w:rsidRDefault="00215EA7" w:rsidP="005D379B">
            <w:pPr>
              <w:pStyle w:val="Standard"/>
              <w:ind w:firstLine="0"/>
              <w:jc w:val="center"/>
            </w:pPr>
            <w:r>
              <w:rPr>
                <w:rFonts w:eastAsia="Times New Roman"/>
                <w:position w:val="5"/>
                <w:sz w:val="22"/>
                <w:lang w:eastAsia="lt-LT"/>
              </w:rPr>
              <w:t>_______________</w:t>
            </w:r>
          </w:p>
          <w:p w14:paraId="08D412FB" w14:textId="77777777" w:rsidR="00215EA7" w:rsidRDefault="00215EA7" w:rsidP="005D379B">
            <w:pPr>
              <w:pStyle w:val="Standard"/>
              <w:ind w:firstLine="0"/>
              <w:jc w:val="center"/>
            </w:pPr>
            <w:r>
              <w:rPr>
                <w:rFonts w:eastAsia="Times New Roman"/>
                <w:position w:val="5"/>
                <w:sz w:val="22"/>
                <w:lang w:eastAsia="lt-LT"/>
              </w:rPr>
              <w:t>(Parašas)</w:t>
            </w:r>
          </w:p>
        </w:tc>
        <w:tc>
          <w:tcPr>
            <w:tcW w:w="2741" w:type="dxa"/>
            <w:tcMar>
              <w:top w:w="0" w:type="dxa"/>
              <w:left w:w="108" w:type="dxa"/>
              <w:bottom w:w="0" w:type="dxa"/>
              <w:right w:w="108" w:type="dxa"/>
            </w:tcMar>
          </w:tcPr>
          <w:p w14:paraId="4AE8D45D" w14:textId="77777777" w:rsidR="00215EA7" w:rsidRDefault="00215EA7" w:rsidP="005D379B">
            <w:pPr>
              <w:pStyle w:val="Standard"/>
              <w:ind w:firstLine="0"/>
              <w:jc w:val="center"/>
              <w:rPr>
                <w:rFonts w:eastAsia="Times New Roman"/>
                <w:sz w:val="22"/>
                <w:lang w:eastAsia="lt-LT"/>
              </w:rPr>
            </w:pPr>
          </w:p>
          <w:p w14:paraId="6127E1EE" w14:textId="77777777" w:rsidR="00215EA7" w:rsidRDefault="00215EA7" w:rsidP="005D379B">
            <w:pPr>
              <w:pStyle w:val="Standard"/>
              <w:ind w:firstLine="0"/>
              <w:jc w:val="center"/>
            </w:pPr>
            <w:r>
              <w:rPr>
                <w:rFonts w:eastAsia="Times New Roman"/>
                <w:position w:val="5"/>
                <w:sz w:val="22"/>
                <w:lang w:eastAsia="lt-LT"/>
              </w:rPr>
              <w:t>____________________</w:t>
            </w:r>
          </w:p>
          <w:p w14:paraId="521341C0" w14:textId="77777777" w:rsidR="00215EA7" w:rsidRDefault="00215EA7" w:rsidP="005D379B">
            <w:pPr>
              <w:pStyle w:val="Standard"/>
              <w:ind w:firstLine="0"/>
              <w:jc w:val="center"/>
            </w:pPr>
            <w:r>
              <w:rPr>
                <w:rFonts w:eastAsia="Times New Roman"/>
                <w:position w:val="5"/>
                <w:sz w:val="22"/>
                <w:lang w:eastAsia="lt-LT"/>
              </w:rPr>
              <w:t>(Vardas ir pavardė)</w:t>
            </w:r>
          </w:p>
        </w:tc>
      </w:tr>
    </w:tbl>
    <w:p w14:paraId="4D4226AD" w14:textId="77777777" w:rsidR="00215EA7" w:rsidRDefault="00215EA7" w:rsidP="00215EA7">
      <w:pPr>
        <w:pStyle w:val="Standard"/>
        <w:ind w:firstLine="720"/>
        <w:rPr>
          <w:rFonts w:eastAsia="Times New Roman"/>
          <w:sz w:val="22"/>
          <w:lang w:eastAsia="lt-LT"/>
        </w:rPr>
      </w:pPr>
    </w:p>
    <w:p w14:paraId="75537A93" w14:textId="0C3CFC5A" w:rsidR="00215EA7" w:rsidRDefault="00B374DF" w:rsidP="00AF536D">
      <w:pPr>
        <w:suppressAutoHyphens/>
        <w:spacing w:before="120" w:after="120" w:line="240" w:lineRule="auto"/>
        <w:ind w:firstLine="562"/>
        <w:jc w:val="center"/>
        <w:rPr>
          <w:rFonts w:ascii="Times New Roman" w:eastAsiaTheme="majorEastAsia" w:hAnsi="Times New Roman" w:cs="Times New Roman"/>
          <w:lang w:eastAsia="lt-LT"/>
        </w:rPr>
      </w:pPr>
      <w:r>
        <w:rPr>
          <w:rFonts w:ascii="Times New Roman" w:eastAsiaTheme="majorEastAsia" w:hAnsi="Times New Roman" w:cs="Times New Roman"/>
          <w:lang w:eastAsia="lt-LT"/>
        </w:rPr>
        <w:t>________________</w:t>
      </w:r>
    </w:p>
    <w:p w14:paraId="6DBB558A" w14:textId="77777777" w:rsidR="00215EA7" w:rsidRPr="00EB1E13" w:rsidRDefault="00215EA7" w:rsidP="00010015">
      <w:pPr>
        <w:suppressAutoHyphens/>
        <w:spacing w:before="120" w:after="120" w:line="240" w:lineRule="auto"/>
        <w:ind w:firstLine="562"/>
        <w:jc w:val="both"/>
        <w:rPr>
          <w:rFonts w:ascii="Times New Roman" w:eastAsiaTheme="majorEastAsia" w:hAnsi="Times New Roman" w:cs="Times New Roman"/>
          <w:lang w:eastAsia="lt-LT"/>
        </w:rPr>
      </w:pPr>
    </w:p>
    <w:p w14:paraId="3DF1BB6D" w14:textId="521BCAE0" w:rsidR="0070704E" w:rsidRPr="00E90C4B" w:rsidRDefault="0070704E" w:rsidP="006A552E">
      <w:pPr>
        <w:suppressAutoHyphens/>
        <w:spacing w:after="0" w:line="240" w:lineRule="auto"/>
        <w:jc w:val="both"/>
        <w:rPr>
          <w:rFonts w:ascii="Times New Roman" w:eastAsia="Times New Roman" w:hAnsi="Times New Roman" w:cs="Times New Roman"/>
          <w:i/>
          <w:lang w:eastAsia="en-US"/>
        </w:rPr>
      </w:pPr>
    </w:p>
    <w:sectPr w:rsidR="0070704E" w:rsidRPr="00E90C4B">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1F773" w14:textId="77777777" w:rsidR="009A3A40" w:rsidRDefault="009A3A40" w:rsidP="0099502F">
      <w:pPr>
        <w:spacing w:after="0" w:line="240" w:lineRule="auto"/>
      </w:pPr>
      <w:r>
        <w:separator/>
      </w:r>
    </w:p>
  </w:endnote>
  <w:endnote w:type="continuationSeparator" w:id="0">
    <w:p w14:paraId="05031A66" w14:textId="77777777" w:rsidR="009A3A40" w:rsidRDefault="009A3A40" w:rsidP="00995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7F314" w14:textId="77777777" w:rsidR="009A3A40" w:rsidRDefault="009A3A40" w:rsidP="0099502F">
      <w:pPr>
        <w:spacing w:after="0" w:line="240" w:lineRule="auto"/>
      </w:pPr>
      <w:r>
        <w:separator/>
      </w:r>
    </w:p>
  </w:footnote>
  <w:footnote w:type="continuationSeparator" w:id="0">
    <w:p w14:paraId="6C2B7B69" w14:textId="77777777" w:rsidR="009A3A40" w:rsidRDefault="009A3A40" w:rsidP="0099502F">
      <w:pPr>
        <w:spacing w:after="0" w:line="240" w:lineRule="auto"/>
      </w:pPr>
      <w:r>
        <w:continuationSeparator/>
      </w:r>
    </w:p>
  </w:footnote>
  <w:footnote w:id="1">
    <w:p w14:paraId="3E65E035" w14:textId="77777777" w:rsidR="0099502F" w:rsidRPr="00C45DE1" w:rsidRDefault="0099502F" w:rsidP="0099502F">
      <w:pPr>
        <w:pStyle w:val="FootnoteText"/>
        <w:jc w:val="both"/>
        <w:rPr>
          <w:rFonts w:ascii="Times New Roman" w:hAnsi="Times New Roman" w:cs="Times New Roman"/>
        </w:rPr>
      </w:pPr>
      <w:r w:rsidRPr="00C45DE1">
        <w:rPr>
          <w:rStyle w:val="FootnoteReference"/>
          <w:rFonts w:ascii="Times New Roman" w:hAnsi="Times New Roman"/>
        </w:rPr>
        <w:footnoteRef/>
      </w:r>
      <w:r w:rsidRPr="00C45DE1">
        <w:rPr>
          <w:rFonts w:ascii="Times New Roman" w:hAnsi="Times New Roman" w:cs="Times New Roman"/>
        </w:rPr>
        <w:t xml:space="preserve"> </w:t>
      </w:r>
      <w:r w:rsidRPr="00C45DE1">
        <w:rPr>
          <w:rFonts w:ascii="Times New Roman" w:eastAsia="Times New Roman" w:hAnsi="Times New Roman" w:cs="Times New Roman"/>
          <w:bCs/>
          <w:lang w:eastAsia="en-US"/>
        </w:rPr>
        <w:t xml:space="preserve">Pildyti tuomet, jei bus pateikta konfidenciali informacija. </w:t>
      </w:r>
      <w:r w:rsidRPr="00C45DE1">
        <w:rPr>
          <w:rFonts w:ascii="Times New Roman" w:eastAsia="Times New Roman" w:hAnsi="Times New Roman" w:cs="Times New Roman"/>
          <w:lang w:eastAsia="en-US"/>
        </w:rPr>
        <w:t>Jei dalyvis šios lentelės neužpildo ir (ar) failo (bylos) pavadinime nenurodo „konfidencialu“, perkančioji organizacija laiko, kad jo pateiktame pasiūlyme nėra konfidencialios informacijos.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4596B"/>
    <w:multiLevelType w:val="hybridMultilevel"/>
    <w:tmpl w:val="5B60C84A"/>
    <w:lvl w:ilvl="0" w:tplc="0409000F">
      <w:start w:val="1"/>
      <w:numFmt w:val="decimal"/>
      <w:lvlText w:val="%1."/>
      <w:lvlJc w:val="left"/>
      <w:pPr>
        <w:tabs>
          <w:tab w:val="num" w:pos="927"/>
        </w:tabs>
        <w:ind w:left="927" w:hanging="360"/>
      </w:p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num w:numId="1" w16cid:durableId="786125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2F"/>
    <w:rsid w:val="000060DA"/>
    <w:rsid w:val="00010015"/>
    <w:rsid w:val="00014C27"/>
    <w:rsid w:val="00026DD0"/>
    <w:rsid w:val="000318BE"/>
    <w:rsid w:val="00036303"/>
    <w:rsid w:val="00045D3F"/>
    <w:rsid w:val="00046943"/>
    <w:rsid w:val="0006579B"/>
    <w:rsid w:val="0008526A"/>
    <w:rsid w:val="000A0A5B"/>
    <w:rsid w:val="000D13D4"/>
    <w:rsid w:val="000D3BFD"/>
    <w:rsid w:val="000D453E"/>
    <w:rsid w:val="000E1A48"/>
    <w:rsid w:val="00107375"/>
    <w:rsid w:val="00121B86"/>
    <w:rsid w:val="00126752"/>
    <w:rsid w:val="00136279"/>
    <w:rsid w:val="00141B2B"/>
    <w:rsid w:val="001460E1"/>
    <w:rsid w:val="00157424"/>
    <w:rsid w:val="00182FF8"/>
    <w:rsid w:val="00197DF9"/>
    <w:rsid w:val="001C66CF"/>
    <w:rsid w:val="001C6B1E"/>
    <w:rsid w:val="001C732E"/>
    <w:rsid w:val="001F021A"/>
    <w:rsid w:val="001F5508"/>
    <w:rsid w:val="001F74EB"/>
    <w:rsid w:val="002156B2"/>
    <w:rsid w:val="00215EA7"/>
    <w:rsid w:val="00217903"/>
    <w:rsid w:val="00251336"/>
    <w:rsid w:val="002741B7"/>
    <w:rsid w:val="002B68D9"/>
    <w:rsid w:val="002D2D2B"/>
    <w:rsid w:val="002D2F3E"/>
    <w:rsid w:val="0030076E"/>
    <w:rsid w:val="003017A6"/>
    <w:rsid w:val="00366D75"/>
    <w:rsid w:val="00387D82"/>
    <w:rsid w:val="003A0726"/>
    <w:rsid w:val="003B1788"/>
    <w:rsid w:val="003B7AAA"/>
    <w:rsid w:val="003C3B14"/>
    <w:rsid w:val="003F4A96"/>
    <w:rsid w:val="00416EB7"/>
    <w:rsid w:val="00423FF5"/>
    <w:rsid w:val="004270AB"/>
    <w:rsid w:val="00432296"/>
    <w:rsid w:val="00445E79"/>
    <w:rsid w:val="00463A34"/>
    <w:rsid w:val="00471AC6"/>
    <w:rsid w:val="004A758D"/>
    <w:rsid w:val="004F183E"/>
    <w:rsid w:val="00501E18"/>
    <w:rsid w:val="0050517C"/>
    <w:rsid w:val="00510D5B"/>
    <w:rsid w:val="00513022"/>
    <w:rsid w:val="00515096"/>
    <w:rsid w:val="00522CC3"/>
    <w:rsid w:val="0057297B"/>
    <w:rsid w:val="00591A7F"/>
    <w:rsid w:val="005A50EA"/>
    <w:rsid w:val="005D1EBE"/>
    <w:rsid w:val="005D3340"/>
    <w:rsid w:val="005D6947"/>
    <w:rsid w:val="005F2F9D"/>
    <w:rsid w:val="00634008"/>
    <w:rsid w:val="00652916"/>
    <w:rsid w:val="00655CB9"/>
    <w:rsid w:val="00657366"/>
    <w:rsid w:val="00665CEA"/>
    <w:rsid w:val="006749E6"/>
    <w:rsid w:val="00695E06"/>
    <w:rsid w:val="006A0430"/>
    <w:rsid w:val="006A0F23"/>
    <w:rsid w:val="006A552E"/>
    <w:rsid w:val="0070704E"/>
    <w:rsid w:val="00724A9D"/>
    <w:rsid w:val="007265AB"/>
    <w:rsid w:val="007328EA"/>
    <w:rsid w:val="00734330"/>
    <w:rsid w:val="00735C10"/>
    <w:rsid w:val="00736506"/>
    <w:rsid w:val="0076367D"/>
    <w:rsid w:val="00764B2A"/>
    <w:rsid w:val="00766431"/>
    <w:rsid w:val="00770CE8"/>
    <w:rsid w:val="007746B8"/>
    <w:rsid w:val="007849F5"/>
    <w:rsid w:val="007B0E0D"/>
    <w:rsid w:val="007C07CE"/>
    <w:rsid w:val="007C711F"/>
    <w:rsid w:val="007D27B6"/>
    <w:rsid w:val="007E06E0"/>
    <w:rsid w:val="007F4DB1"/>
    <w:rsid w:val="00823678"/>
    <w:rsid w:val="00824DF7"/>
    <w:rsid w:val="0083387E"/>
    <w:rsid w:val="00833A0B"/>
    <w:rsid w:val="0083521E"/>
    <w:rsid w:val="00845536"/>
    <w:rsid w:val="0086114C"/>
    <w:rsid w:val="00866255"/>
    <w:rsid w:val="00877FC4"/>
    <w:rsid w:val="008866E1"/>
    <w:rsid w:val="00893F44"/>
    <w:rsid w:val="008D299F"/>
    <w:rsid w:val="008D3C93"/>
    <w:rsid w:val="008D4564"/>
    <w:rsid w:val="008D7058"/>
    <w:rsid w:val="008E301B"/>
    <w:rsid w:val="009165A6"/>
    <w:rsid w:val="00963211"/>
    <w:rsid w:val="00965316"/>
    <w:rsid w:val="009818DD"/>
    <w:rsid w:val="009912DD"/>
    <w:rsid w:val="0099502F"/>
    <w:rsid w:val="009A3A40"/>
    <w:rsid w:val="009D275C"/>
    <w:rsid w:val="009F0BE0"/>
    <w:rsid w:val="009F23C8"/>
    <w:rsid w:val="00A17CDE"/>
    <w:rsid w:val="00A46612"/>
    <w:rsid w:val="00A90162"/>
    <w:rsid w:val="00AA7B9F"/>
    <w:rsid w:val="00AC125A"/>
    <w:rsid w:val="00AC1450"/>
    <w:rsid w:val="00AD5598"/>
    <w:rsid w:val="00AE4867"/>
    <w:rsid w:val="00AF536D"/>
    <w:rsid w:val="00AF5C97"/>
    <w:rsid w:val="00AF6300"/>
    <w:rsid w:val="00B216A5"/>
    <w:rsid w:val="00B26D09"/>
    <w:rsid w:val="00B374DF"/>
    <w:rsid w:val="00B4062D"/>
    <w:rsid w:val="00B53CE0"/>
    <w:rsid w:val="00B94E19"/>
    <w:rsid w:val="00BA1CA4"/>
    <w:rsid w:val="00BA331D"/>
    <w:rsid w:val="00BD2479"/>
    <w:rsid w:val="00BD6271"/>
    <w:rsid w:val="00BF5954"/>
    <w:rsid w:val="00C07C59"/>
    <w:rsid w:val="00C17B6B"/>
    <w:rsid w:val="00C42030"/>
    <w:rsid w:val="00C72A5E"/>
    <w:rsid w:val="00CC6ACB"/>
    <w:rsid w:val="00CF00CE"/>
    <w:rsid w:val="00CF12E3"/>
    <w:rsid w:val="00CF292F"/>
    <w:rsid w:val="00D10594"/>
    <w:rsid w:val="00D46C04"/>
    <w:rsid w:val="00D47A13"/>
    <w:rsid w:val="00D52476"/>
    <w:rsid w:val="00D74531"/>
    <w:rsid w:val="00D93B16"/>
    <w:rsid w:val="00DA1FDC"/>
    <w:rsid w:val="00DA68C9"/>
    <w:rsid w:val="00DA7464"/>
    <w:rsid w:val="00DB31C8"/>
    <w:rsid w:val="00DB6BB1"/>
    <w:rsid w:val="00DE117D"/>
    <w:rsid w:val="00E003DA"/>
    <w:rsid w:val="00E018FD"/>
    <w:rsid w:val="00E05F28"/>
    <w:rsid w:val="00E4499D"/>
    <w:rsid w:val="00E65DB7"/>
    <w:rsid w:val="00E8282A"/>
    <w:rsid w:val="00E90C4B"/>
    <w:rsid w:val="00EB1E13"/>
    <w:rsid w:val="00EC69DB"/>
    <w:rsid w:val="00EC7529"/>
    <w:rsid w:val="00ED204C"/>
    <w:rsid w:val="00ED3275"/>
    <w:rsid w:val="00ED6AB5"/>
    <w:rsid w:val="00EE55BB"/>
    <w:rsid w:val="00F23B99"/>
    <w:rsid w:val="00F26076"/>
    <w:rsid w:val="00F51442"/>
    <w:rsid w:val="00F61AAA"/>
    <w:rsid w:val="00F6573E"/>
    <w:rsid w:val="00F72FDA"/>
    <w:rsid w:val="00F74DBE"/>
    <w:rsid w:val="00F8586A"/>
    <w:rsid w:val="00F973F9"/>
    <w:rsid w:val="00FA3E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D738"/>
  <w15:chartTrackingRefBased/>
  <w15:docId w15:val="{7D68570C-B587-466F-AD3A-2366C2793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502F"/>
    <w:pPr>
      <w:spacing w:after="200" w:line="276"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99502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9502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9502F"/>
    <w:pPr>
      <w:keepNext/>
      <w:keepLines/>
      <w:spacing w:before="160" w:after="80" w:line="259"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9502F"/>
    <w:pPr>
      <w:keepNext/>
      <w:keepLines/>
      <w:spacing w:before="80" w:after="40" w:line="259" w:lineRule="auto"/>
      <w:outlineLvl w:val="3"/>
    </w:pPr>
    <w:rPr>
      <w:rFonts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9502F"/>
    <w:pPr>
      <w:keepNext/>
      <w:keepLines/>
      <w:spacing w:before="80" w:after="40" w:line="259" w:lineRule="auto"/>
      <w:outlineLvl w:val="4"/>
    </w:pPr>
    <w:rPr>
      <w:rFonts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9502F"/>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9502F"/>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9502F"/>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9502F"/>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0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50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50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50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50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5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5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5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502F"/>
    <w:rPr>
      <w:rFonts w:eastAsiaTheme="majorEastAsia" w:cstheme="majorBidi"/>
      <w:color w:val="272727" w:themeColor="text1" w:themeTint="D8"/>
    </w:rPr>
  </w:style>
  <w:style w:type="paragraph" w:styleId="Title">
    <w:name w:val="Title"/>
    <w:basedOn w:val="Normal"/>
    <w:next w:val="Normal"/>
    <w:link w:val="TitleChar"/>
    <w:uiPriority w:val="10"/>
    <w:qFormat/>
    <w:rsid w:val="0099502F"/>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95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502F"/>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95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502F"/>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99502F"/>
    <w:rPr>
      <w:i/>
      <w:iCs/>
      <w:color w:val="404040" w:themeColor="text1" w:themeTint="BF"/>
    </w:rPr>
  </w:style>
  <w:style w:type="paragraph" w:styleId="ListParagraph">
    <w:name w:val="List Paragraph"/>
    <w:basedOn w:val="Normal"/>
    <w:uiPriority w:val="34"/>
    <w:qFormat/>
    <w:rsid w:val="0099502F"/>
    <w:pPr>
      <w:spacing w:after="160" w:line="259" w:lineRule="auto"/>
      <w:ind w:left="720"/>
      <w:contextualSpacing/>
    </w:pPr>
    <w:rPr>
      <w:rFonts w:eastAsiaTheme="minorHAnsi"/>
      <w:kern w:val="2"/>
      <w:lang w:eastAsia="en-US"/>
      <w14:ligatures w14:val="standardContextual"/>
    </w:rPr>
  </w:style>
  <w:style w:type="character" w:styleId="IntenseEmphasis">
    <w:name w:val="Intense Emphasis"/>
    <w:basedOn w:val="DefaultParagraphFont"/>
    <w:uiPriority w:val="21"/>
    <w:qFormat/>
    <w:rsid w:val="0099502F"/>
    <w:rPr>
      <w:i/>
      <w:iCs/>
      <w:color w:val="0F4761" w:themeColor="accent1" w:themeShade="BF"/>
    </w:rPr>
  </w:style>
  <w:style w:type="paragraph" w:styleId="IntenseQuote">
    <w:name w:val="Intense Quote"/>
    <w:basedOn w:val="Normal"/>
    <w:next w:val="Normal"/>
    <w:link w:val="IntenseQuoteChar"/>
    <w:uiPriority w:val="30"/>
    <w:qFormat/>
    <w:rsid w:val="0099502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99502F"/>
    <w:rPr>
      <w:i/>
      <w:iCs/>
      <w:color w:val="0F4761" w:themeColor="accent1" w:themeShade="BF"/>
    </w:rPr>
  </w:style>
  <w:style w:type="character" w:styleId="IntenseReference">
    <w:name w:val="Intense Reference"/>
    <w:basedOn w:val="DefaultParagraphFont"/>
    <w:uiPriority w:val="32"/>
    <w:qFormat/>
    <w:rsid w:val="0099502F"/>
    <w:rPr>
      <w:b/>
      <w:bCs/>
      <w:smallCaps/>
      <w:color w:val="0F4761" w:themeColor="accent1" w:themeShade="BF"/>
      <w:spacing w:val="5"/>
    </w:rPr>
  </w:style>
  <w:style w:type="table" w:styleId="TableGrid">
    <w:name w:val="Table Grid"/>
    <w:basedOn w:val="TableNormal"/>
    <w:rsid w:val="0099502F"/>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rsid w:val="0099502F"/>
    <w:rPr>
      <w:rFonts w:cs="Times New Roman"/>
      <w:vertAlign w:val="superscript"/>
    </w:rPr>
  </w:style>
  <w:style w:type="paragraph" w:styleId="FootnoteText">
    <w:name w:val="footnote text"/>
    <w:aliases w:val=" Diagrama1,Diagrama1"/>
    <w:basedOn w:val="Normal"/>
    <w:link w:val="FootnoteTextChar"/>
    <w:uiPriority w:val="99"/>
    <w:unhideWhenUsed/>
    <w:rsid w:val="0099502F"/>
    <w:pPr>
      <w:spacing w:after="0" w:line="240" w:lineRule="auto"/>
    </w:pPr>
    <w:rPr>
      <w:sz w:val="20"/>
      <w:szCs w:val="20"/>
    </w:rPr>
  </w:style>
  <w:style w:type="character" w:customStyle="1" w:styleId="FootnoteTextChar">
    <w:name w:val="Footnote Text Char"/>
    <w:aliases w:val=" Diagrama1 Char,Diagrama1 Char"/>
    <w:basedOn w:val="DefaultParagraphFont"/>
    <w:link w:val="FootnoteText"/>
    <w:uiPriority w:val="99"/>
    <w:rsid w:val="0099502F"/>
    <w:rPr>
      <w:rFonts w:eastAsiaTheme="minorEastAsia"/>
      <w:kern w:val="0"/>
      <w:sz w:val="20"/>
      <w:szCs w:val="20"/>
      <w:lang w:eastAsia="zh-CN"/>
      <w14:ligatures w14:val="none"/>
    </w:rPr>
  </w:style>
  <w:style w:type="paragraph" w:customStyle="1" w:styleId="paragraph">
    <w:name w:val="paragraph"/>
    <w:basedOn w:val="Normal"/>
    <w:rsid w:val="009165A6"/>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9165A6"/>
  </w:style>
  <w:style w:type="character" w:customStyle="1" w:styleId="eop">
    <w:name w:val="eop"/>
    <w:basedOn w:val="DefaultParagraphFont"/>
    <w:rsid w:val="009165A6"/>
  </w:style>
  <w:style w:type="paragraph" w:styleId="Revision">
    <w:name w:val="Revision"/>
    <w:hidden/>
    <w:uiPriority w:val="99"/>
    <w:semiHidden/>
    <w:rsid w:val="008D7058"/>
    <w:pPr>
      <w:spacing w:after="0" w:line="240" w:lineRule="auto"/>
    </w:pPr>
    <w:rPr>
      <w:rFonts w:eastAsiaTheme="minorEastAsia"/>
      <w:kern w:val="0"/>
      <w:lang w:eastAsia="zh-CN"/>
      <w14:ligatures w14:val="none"/>
    </w:rPr>
  </w:style>
  <w:style w:type="character" w:styleId="SubtleEmphasis">
    <w:name w:val="Subtle Emphasis"/>
    <w:basedOn w:val="DefaultParagraphFont"/>
    <w:uiPriority w:val="19"/>
    <w:qFormat/>
    <w:rsid w:val="001460E1"/>
    <w:rPr>
      <w:i/>
      <w:iCs/>
      <w:color w:val="404040" w:themeColor="text1" w:themeTint="BF"/>
    </w:rPr>
  </w:style>
  <w:style w:type="paragraph" w:customStyle="1" w:styleId="Standard">
    <w:name w:val="Standard"/>
    <w:rsid w:val="00215EA7"/>
    <w:pPr>
      <w:suppressAutoHyphens/>
      <w:autoSpaceDN w:val="0"/>
      <w:spacing w:after="0" w:line="240" w:lineRule="auto"/>
      <w:ind w:firstLine="567"/>
      <w:jc w:val="both"/>
      <w:textAlignment w:val="baseline"/>
    </w:pPr>
    <w:rPr>
      <w:rFonts w:ascii="Times New Roman" w:eastAsia="Calibri" w:hAnsi="Times New Roman" w:cs="Times New Roman"/>
      <w:kern w:val="3"/>
      <w:sz w:val="24"/>
      <w:lang w:eastAsia="zh-CN"/>
      <w14:ligatures w14:val="none"/>
    </w:rPr>
  </w:style>
  <w:style w:type="paragraph" w:customStyle="1" w:styleId="prastasis">
    <w:name w:val="Įprastasis"/>
    <w:rsid w:val="00A90162"/>
    <w:pPr>
      <w:suppressAutoHyphens/>
      <w:autoSpaceDN w:val="0"/>
      <w:spacing w:line="240" w:lineRule="auto"/>
      <w:textAlignment w:val="baseline"/>
    </w:pPr>
    <w:rPr>
      <w:rFonts w:ascii="Calibri" w:eastAsia="Calibri" w:hAnsi="Calibri" w:cs="Times New Roman"/>
      <w:kern w:val="0"/>
      <w14:ligatures w14:val="none"/>
    </w:rPr>
  </w:style>
  <w:style w:type="character" w:customStyle="1" w:styleId="Numatytasispastraiposriftas">
    <w:name w:val="Numatytasis pastraipos šriftas"/>
    <w:rsid w:val="00A901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68535">
      <w:bodyDiv w:val="1"/>
      <w:marLeft w:val="0"/>
      <w:marRight w:val="0"/>
      <w:marTop w:val="0"/>
      <w:marBottom w:val="0"/>
      <w:divBdr>
        <w:top w:val="none" w:sz="0" w:space="0" w:color="auto"/>
        <w:left w:val="none" w:sz="0" w:space="0" w:color="auto"/>
        <w:bottom w:val="none" w:sz="0" w:space="0" w:color="auto"/>
        <w:right w:val="none" w:sz="0" w:space="0" w:color="auto"/>
      </w:divBdr>
    </w:div>
    <w:div w:id="370615561">
      <w:bodyDiv w:val="1"/>
      <w:marLeft w:val="0"/>
      <w:marRight w:val="0"/>
      <w:marTop w:val="0"/>
      <w:marBottom w:val="0"/>
      <w:divBdr>
        <w:top w:val="none" w:sz="0" w:space="0" w:color="auto"/>
        <w:left w:val="none" w:sz="0" w:space="0" w:color="auto"/>
        <w:bottom w:val="none" w:sz="0" w:space="0" w:color="auto"/>
        <w:right w:val="none" w:sz="0" w:space="0" w:color="auto"/>
      </w:divBdr>
      <w:divsChild>
        <w:div w:id="1844082398">
          <w:marLeft w:val="0"/>
          <w:marRight w:val="0"/>
          <w:marTop w:val="0"/>
          <w:marBottom w:val="0"/>
          <w:divBdr>
            <w:top w:val="none" w:sz="0" w:space="0" w:color="auto"/>
            <w:left w:val="none" w:sz="0" w:space="0" w:color="auto"/>
            <w:bottom w:val="none" w:sz="0" w:space="0" w:color="auto"/>
            <w:right w:val="none" w:sz="0" w:space="0" w:color="auto"/>
          </w:divBdr>
        </w:div>
        <w:div w:id="1305543082">
          <w:marLeft w:val="0"/>
          <w:marRight w:val="0"/>
          <w:marTop w:val="0"/>
          <w:marBottom w:val="0"/>
          <w:divBdr>
            <w:top w:val="none" w:sz="0" w:space="0" w:color="auto"/>
            <w:left w:val="none" w:sz="0" w:space="0" w:color="auto"/>
            <w:bottom w:val="none" w:sz="0" w:space="0" w:color="auto"/>
            <w:right w:val="none" w:sz="0" w:space="0" w:color="auto"/>
          </w:divBdr>
        </w:div>
        <w:div w:id="1530214664">
          <w:marLeft w:val="0"/>
          <w:marRight w:val="0"/>
          <w:marTop w:val="0"/>
          <w:marBottom w:val="0"/>
          <w:divBdr>
            <w:top w:val="none" w:sz="0" w:space="0" w:color="auto"/>
            <w:left w:val="none" w:sz="0" w:space="0" w:color="auto"/>
            <w:bottom w:val="none" w:sz="0" w:space="0" w:color="auto"/>
            <w:right w:val="none" w:sz="0" w:space="0" w:color="auto"/>
          </w:divBdr>
        </w:div>
        <w:div w:id="1881283139">
          <w:marLeft w:val="0"/>
          <w:marRight w:val="0"/>
          <w:marTop w:val="0"/>
          <w:marBottom w:val="0"/>
          <w:divBdr>
            <w:top w:val="none" w:sz="0" w:space="0" w:color="auto"/>
            <w:left w:val="none" w:sz="0" w:space="0" w:color="auto"/>
            <w:bottom w:val="none" w:sz="0" w:space="0" w:color="auto"/>
            <w:right w:val="none" w:sz="0" w:space="0" w:color="auto"/>
          </w:divBdr>
        </w:div>
      </w:divsChild>
    </w:div>
    <w:div w:id="994798612">
      <w:bodyDiv w:val="1"/>
      <w:marLeft w:val="0"/>
      <w:marRight w:val="0"/>
      <w:marTop w:val="0"/>
      <w:marBottom w:val="0"/>
      <w:divBdr>
        <w:top w:val="none" w:sz="0" w:space="0" w:color="auto"/>
        <w:left w:val="none" w:sz="0" w:space="0" w:color="auto"/>
        <w:bottom w:val="none" w:sz="0" w:space="0" w:color="auto"/>
        <w:right w:val="none" w:sz="0" w:space="0" w:color="auto"/>
      </w:divBdr>
    </w:div>
    <w:div w:id="1218904077">
      <w:bodyDiv w:val="1"/>
      <w:marLeft w:val="0"/>
      <w:marRight w:val="0"/>
      <w:marTop w:val="0"/>
      <w:marBottom w:val="0"/>
      <w:divBdr>
        <w:top w:val="none" w:sz="0" w:space="0" w:color="auto"/>
        <w:left w:val="none" w:sz="0" w:space="0" w:color="auto"/>
        <w:bottom w:val="none" w:sz="0" w:space="0" w:color="auto"/>
        <w:right w:val="none" w:sz="0" w:space="0" w:color="auto"/>
      </w:divBdr>
      <w:divsChild>
        <w:div w:id="1464427756">
          <w:marLeft w:val="0"/>
          <w:marRight w:val="0"/>
          <w:marTop w:val="0"/>
          <w:marBottom w:val="0"/>
          <w:divBdr>
            <w:top w:val="none" w:sz="0" w:space="0" w:color="auto"/>
            <w:left w:val="none" w:sz="0" w:space="0" w:color="auto"/>
            <w:bottom w:val="none" w:sz="0" w:space="0" w:color="auto"/>
            <w:right w:val="none" w:sz="0" w:space="0" w:color="auto"/>
          </w:divBdr>
          <w:divsChild>
            <w:div w:id="1731882854">
              <w:marLeft w:val="0"/>
              <w:marRight w:val="0"/>
              <w:marTop w:val="0"/>
              <w:marBottom w:val="0"/>
              <w:divBdr>
                <w:top w:val="none" w:sz="0" w:space="0" w:color="auto"/>
                <w:left w:val="none" w:sz="0" w:space="0" w:color="auto"/>
                <w:bottom w:val="none" w:sz="0" w:space="0" w:color="auto"/>
                <w:right w:val="none" w:sz="0" w:space="0" w:color="auto"/>
              </w:divBdr>
            </w:div>
          </w:divsChild>
        </w:div>
        <w:div w:id="28458634">
          <w:marLeft w:val="0"/>
          <w:marRight w:val="0"/>
          <w:marTop w:val="0"/>
          <w:marBottom w:val="0"/>
          <w:divBdr>
            <w:top w:val="none" w:sz="0" w:space="0" w:color="auto"/>
            <w:left w:val="none" w:sz="0" w:space="0" w:color="auto"/>
            <w:bottom w:val="none" w:sz="0" w:space="0" w:color="auto"/>
            <w:right w:val="none" w:sz="0" w:space="0" w:color="auto"/>
          </w:divBdr>
          <w:divsChild>
            <w:div w:id="1325888633">
              <w:marLeft w:val="0"/>
              <w:marRight w:val="0"/>
              <w:marTop w:val="0"/>
              <w:marBottom w:val="0"/>
              <w:divBdr>
                <w:top w:val="none" w:sz="0" w:space="0" w:color="auto"/>
                <w:left w:val="none" w:sz="0" w:space="0" w:color="auto"/>
                <w:bottom w:val="none" w:sz="0" w:space="0" w:color="auto"/>
                <w:right w:val="none" w:sz="0" w:space="0" w:color="auto"/>
              </w:divBdr>
            </w:div>
          </w:divsChild>
        </w:div>
        <w:div w:id="1962764395">
          <w:marLeft w:val="0"/>
          <w:marRight w:val="0"/>
          <w:marTop w:val="0"/>
          <w:marBottom w:val="0"/>
          <w:divBdr>
            <w:top w:val="none" w:sz="0" w:space="0" w:color="auto"/>
            <w:left w:val="none" w:sz="0" w:space="0" w:color="auto"/>
            <w:bottom w:val="none" w:sz="0" w:space="0" w:color="auto"/>
            <w:right w:val="none" w:sz="0" w:space="0" w:color="auto"/>
          </w:divBdr>
          <w:divsChild>
            <w:div w:id="1455363063">
              <w:marLeft w:val="0"/>
              <w:marRight w:val="0"/>
              <w:marTop w:val="0"/>
              <w:marBottom w:val="0"/>
              <w:divBdr>
                <w:top w:val="none" w:sz="0" w:space="0" w:color="auto"/>
                <w:left w:val="none" w:sz="0" w:space="0" w:color="auto"/>
                <w:bottom w:val="none" w:sz="0" w:space="0" w:color="auto"/>
                <w:right w:val="none" w:sz="0" w:space="0" w:color="auto"/>
              </w:divBdr>
            </w:div>
          </w:divsChild>
        </w:div>
        <w:div w:id="1815021314">
          <w:marLeft w:val="0"/>
          <w:marRight w:val="0"/>
          <w:marTop w:val="0"/>
          <w:marBottom w:val="0"/>
          <w:divBdr>
            <w:top w:val="none" w:sz="0" w:space="0" w:color="auto"/>
            <w:left w:val="none" w:sz="0" w:space="0" w:color="auto"/>
            <w:bottom w:val="none" w:sz="0" w:space="0" w:color="auto"/>
            <w:right w:val="none" w:sz="0" w:space="0" w:color="auto"/>
          </w:divBdr>
          <w:divsChild>
            <w:div w:id="2011176291">
              <w:marLeft w:val="0"/>
              <w:marRight w:val="0"/>
              <w:marTop w:val="0"/>
              <w:marBottom w:val="0"/>
              <w:divBdr>
                <w:top w:val="none" w:sz="0" w:space="0" w:color="auto"/>
                <w:left w:val="none" w:sz="0" w:space="0" w:color="auto"/>
                <w:bottom w:val="none" w:sz="0" w:space="0" w:color="auto"/>
                <w:right w:val="none" w:sz="0" w:space="0" w:color="auto"/>
              </w:divBdr>
            </w:div>
          </w:divsChild>
        </w:div>
        <w:div w:id="723406749">
          <w:marLeft w:val="0"/>
          <w:marRight w:val="0"/>
          <w:marTop w:val="0"/>
          <w:marBottom w:val="0"/>
          <w:divBdr>
            <w:top w:val="none" w:sz="0" w:space="0" w:color="auto"/>
            <w:left w:val="none" w:sz="0" w:space="0" w:color="auto"/>
            <w:bottom w:val="none" w:sz="0" w:space="0" w:color="auto"/>
            <w:right w:val="none" w:sz="0" w:space="0" w:color="auto"/>
          </w:divBdr>
          <w:divsChild>
            <w:div w:id="1412658215">
              <w:marLeft w:val="0"/>
              <w:marRight w:val="0"/>
              <w:marTop w:val="0"/>
              <w:marBottom w:val="0"/>
              <w:divBdr>
                <w:top w:val="none" w:sz="0" w:space="0" w:color="auto"/>
                <w:left w:val="none" w:sz="0" w:space="0" w:color="auto"/>
                <w:bottom w:val="none" w:sz="0" w:space="0" w:color="auto"/>
                <w:right w:val="none" w:sz="0" w:space="0" w:color="auto"/>
              </w:divBdr>
            </w:div>
          </w:divsChild>
        </w:div>
        <w:div w:id="1804811913">
          <w:marLeft w:val="0"/>
          <w:marRight w:val="0"/>
          <w:marTop w:val="0"/>
          <w:marBottom w:val="0"/>
          <w:divBdr>
            <w:top w:val="none" w:sz="0" w:space="0" w:color="auto"/>
            <w:left w:val="none" w:sz="0" w:space="0" w:color="auto"/>
            <w:bottom w:val="none" w:sz="0" w:space="0" w:color="auto"/>
            <w:right w:val="none" w:sz="0" w:space="0" w:color="auto"/>
          </w:divBdr>
          <w:divsChild>
            <w:div w:id="1506824777">
              <w:marLeft w:val="0"/>
              <w:marRight w:val="0"/>
              <w:marTop w:val="0"/>
              <w:marBottom w:val="0"/>
              <w:divBdr>
                <w:top w:val="none" w:sz="0" w:space="0" w:color="auto"/>
                <w:left w:val="none" w:sz="0" w:space="0" w:color="auto"/>
                <w:bottom w:val="none" w:sz="0" w:space="0" w:color="auto"/>
                <w:right w:val="none" w:sz="0" w:space="0" w:color="auto"/>
              </w:divBdr>
            </w:div>
          </w:divsChild>
        </w:div>
        <w:div w:id="1790472425">
          <w:marLeft w:val="0"/>
          <w:marRight w:val="0"/>
          <w:marTop w:val="0"/>
          <w:marBottom w:val="0"/>
          <w:divBdr>
            <w:top w:val="none" w:sz="0" w:space="0" w:color="auto"/>
            <w:left w:val="none" w:sz="0" w:space="0" w:color="auto"/>
            <w:bottom w:val="none" w:sz="0" w:space="0" w:color="auto"/>
            <w:right w:val="none" w:sz="0" w:space="0" w:color="auto"/>
          </w:divBdr>
          <w:divsChild>
            <w:div w:id="657851859">
              <w:marLeft w:val="0"/>
              <w:marRight w:val="0"/>
              <w:marTop w:val="0"/>
              <w:marBottom w:val="0"/>
              <w:divBdr>
                <w:top w:val="none" w:sz="0" w:space="0" w:color="auto"/>
                <w:left w:val="none" w:sz="0" w:space="0" w:color="auto"/>
                <w:bottom w:val="none" w:sz="0" w:space="0" w:color="auto"/>
                <w:right w:val="none" w:sz="0" w:space="0" w:color="auto"/>
              </w:divBdr>
            </w:div>
          </w:divsChild>
        </w:div>
        <w:div w:id="1813254463">
          <w:marLeft w:val="0"/>
          <w:marRight w:val="0"/>
          <w:marTop w:val="0"/>
          <w:marBottom w:val="0"/>
          <w:divBdr>
            <w:top w:val="none" w:sz="0" w:space="0" w:color="auto"/>
            <w:left w:val="none" w:sz="0" w:space="0" w:color="auto"/>
            <w:bottom w:val="none" w:sz="0" w:space="0" w:color="auto"/>
            <w:right w:val="none" w:sz="0" w:space="0" w:color="auto"/>
          </w:divBdr>
          <w:divsChild>
            <w:div w:id="989283659">
              <w:marLeft w:val="0"/>
              <w:marRight w:val="0"/>
              <w:marTop w:val="0"/>
              <w:marBottom w:val="0"/>
              <w:divBdr>
                <w:top w:val="none" w:sz="0" w:space="0" w:color="auto"/>
                <w:left w:val="none" w:sz="0" w:space="0" w:color="auto"/>
                <w:bottom w:val="none" w:sz="0" w:space="0" w:color="auto"/>
                <w:right w:val="none" w:sz="0" w:space="0" w:color="auto"/>
              </w:divBdr>
            </w:div>
          </w:divsChild>
        </w:div>
        <w:div w:id="760679729">
          <w:marLeft w:val="0"/>
          <w:marRight w:val="0"/>
          <w:marTop w:val="0"/>
          <w:marBottom w:val="0"/>
          <w:divBdr>
            <w:top w:val="none" w:sz="0" w:space="0" w:color="auto"/>
            <w:left w:val="none" w:sz="0" w:space="0" w:color="auto"/>
            <w:bottom w:val="none" w:sz="0" w:space="0" w:color="auto"/>
            <w:right w:val="none" w:sz="0" w:space="0" w:color="auto"/>
          </w:divBdr>
          <w:divsChild>
            <w:div w:id="908812112">
              <w:marLeft w:val="0"/>
              <w:marRight w:val="0"/>
              <w:marTop w:val="0"/>
              <w:marBottom w:val="0"/>
              <w:divBdr>
                <w:top w:val="none" w:sz="0" w:space="0" w:color="auto"/>
                <w:left w:val="none" w:sz="0" w:space="0" w:color="auto"/>
                <w:bottom w:val="none" w:sz="0" w:space="0" w:color="auto"/>
                <w:right w:val="none" w:sz="0" w:space="0" w:color="auto"/>
              </w:divBdr>
            </w:div>
          </w:divsChild>
        </w:div>
        <w:div w:id="673144633">
          <w:marLeft w:val="0"/>
          <w:marRight w:val="0"/>
          <w:marTop w:val="0"/>
          <w:marBottom w:val="0"/>
          <w:divBdr>
            <w:top w:val="none" w:sz="0" w:space="0" w:color="auto"/>
            <w:left w:val="none" w:sz="0" w:space="0" w:color="auto"/>
            <w:bottom w:val="none" w:sz="0" w:space="0" w:color="auto"/>
            <w:right w:val="none" w:sz="0" w:space="0" w:color="auto"/>
          </w:divBdr>
          <w:divsChild>
            <w:div w:id="523175637">
              <w:marLeft w:val="0"/>
              <w:marRight w:val="0"/>
              <w:marTop w:val="0"/>
              <w:marBottom w:val="0"/>
              <w:divBdr>
                <w:top w:val="none" w:sz="0" w:space="0" w:color="auto"/>
                <w:left w:val="none" w:sz="0" w:space="0" w:color="auto"/>
                <w:bottom w:val="none" w:sz="0" w:space="0" w:color="auto"/>
                <w:right w:val="none" w:sz="0" w:space="0" w:color="auto"/>
              </w:divBdr>
            </w:div>
          </w:divsChild>
        </w:div>
        <w:div w:id="44261420">
          <w:marLeft w:val="0"/>
          <w:marRight w:val="0"/>
          <w:marTop w:val="0"/>
          <w:marBottom w:val="0"/>
          <w:divBdr>
            <w:top w:val="none" w:sz="0" w:space="0" w:color="auto"/>
            <w:left w:val="none" w:sz="0" w:space="0" w:color="auto"/>
            <w:bottom w:val="none" w:sz="0" w:space="0" w:color="auto"/>
            <w:right w:val="none" w:sz="0" w:space="0" w:color="auto"/>
          </w:divBdr>
          <w:divsChild>
            <w:div w:id="647325763">
              <w:marLeft w:val="0"/>
              <w:marRight w:val="0"/>
              <w:marTop w:val="0"/>
              <w:marBottom w:val="0"/>
              <w:divBdr>
                <w:top w:val="none" w:sz="0" w:space="0" w:color="auto"/>
                <w:left w:val="none" w:sz="0" w:space="0" w:color="auto"/>
                <w:bottom w:val="none" w:sz="0" w:space="0" w:color="auto"/>
                <w:right w:val="none" w:sz="0" w:space="0" w:color="auto"/>
              </w:divBdr>
            </w:div>
          </w:divsChild>
        </w:div>
        <w:div w:id="2028024614">
          <w:marLeft w:val="0"/>
          <w:marRight w:val="0"/>
          <w:marTop w:val="0"/>
          <w:marBottom w:val="0"/>
          <w:divBdr>
            <w:top w:val="none" w:sz="0" w:space="0" w:color="auto"/>
            <w:left w:val="none" w:sz="0" w:space="0" w:color="auto"/>
            <w:bottom w:val="none" w:sz="0" w:space="0" w:color="auto"/>
            <w:right w:val="none" w:sz="0" w:space="0" w:color="auto"/>
          </w:divBdr>
          <w:divsChild>
            <w:div w:id="209193024">
              <w:marLeft w:val="0"/>
              <w:marRight w:val="0"/>
              <w:marTop w:val="0"/>
              <w:marBottom w:val="0"/>
              <w:divBdr>
                <w:top w:val="none" w:sz="0" w:space="0" w:color="auto"/>
                <w:left w:val="none" w:sz="0" w:space="0" w:color="auto"/>
                <w:bottom w:val="none" w:sz="0" w:space="0" w:color="auto"/>
                <w:right w:val="none" w:sz="0" w:space="0" w:color="auto"/>
              </w:divBdr>
            </w:div>
          </w:divsChild>
        </w:div>
        <w:div w:id="901015216">
          <w:marLeft w:val="0"/>
          <w:marRight w:val="0"/>
          <w:marTop w:val="0"/>
          <w:marBottom w:val="0"/>
          <w:divBdr>
            <w:top w:val="none" w:sz="0" w:space="0" w:color="auto"/>
            <w:left w:val="none" w:sz="0" w:space="0" w:color="auto"/>
            <w:bottom w:val="none" w:sz="0" w:space="0" w:color="auto"/>
            <w:right w:val="none" w:sz="0" w:space="0" w:color="auto"/>
          </w:divBdr>
          <w:divsChild>
            <w:div w:id="1309171443">
              <w:marLeft w:val="0"/>
              <w:marRight w:val="0"/>
              <w:marTop w:val="0"/>
              <w:marBottom w:val="0"/>
              <w:divBdr>
                <w:top w:val="none" w:sz="0" w:space="0" w:color="auto"/>
                <w:left w:val="none" w:sz="0" w:space="0" w:color="auto"/>
                <w:bottom w:val="none" w:sz="0" w:space="0" w:color="auto"/>
                <w:right w:val="none" w:sz="0" w:space="0" w:color="auto"/>
              </w:divBdr>
            </w:div>
            <w:div w:id="673996161">
              <w:marLeft w:val="0"/>
              <w:marRight w:val="0"/>
              <w:marTop w:val="0"/>
              <w:marBottom w:val="0"/>
              <w:divBdr>
                <w:top w:val="none" w:sz="0" w:space="0" w:color="auto"/>
                <w:left w:val="none" w:sz="0" w:space="0" w:color="auto"/>
                <w:bottom w:val="none" w:sz="0" w:space="0" w:color="auto"/>
                <w:right w:val="none" w:sz="0" w:space="0" w:color="auto"/>
              </w:divBdr>
            </w:div>
          </w:divsChild>
        </w:div>
        <w:div w:id="1705861344">
          <w:marLeft w:val="0"/>
          <w:marRight w:val="0"/>
          <w:marTop w:val="0"/>
          <w:marBottom w:val="0"/>
          <w:divBdr>
            <w:top w:val="none" w:sz="0" w:space="0" w:color="auto"/>
            <w:left w:val="none" w:sz="0" w:space="0" w:color="auto"/>
            <w:bottom w:val="none" w:sz="0" w:space="0" w:color="auto"/>
            <w:right w:val="none" w:sz="0" w:space="0" w:color="auto"/>
          </w:divBdr>
          <w:divsChild>
            <w:div w:id="54017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8" ma:contentTypeDescription="Kurkite naują dokumentą." ma:contentTypeScope="" ma:versionID="36d318289db185920a0951300f7b1771">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60fc76a65efa5dcbde772b54732e2d0"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2D9840-A4A5-4756-9BF4-DE29483FD468}">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2.xml><?xml version="1.0" encoding="utf-8"?>
<ds:datastoreItem xmlns:ds="http://schemas.openxmlformats.org/officeDocument/2006/customXml" ds:itemID="{34E12BDB-2138-46F8-B499-B2E4913EE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186A0-5E9D-4EB1-B22D-EF26EFBF8E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1643</Words>
  <Characters>9371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Elžbieta Taločkaitė</dc:creator>
  <cp:keywords/>
  <dc:description/>
  <cp:lastModifiedBy>Vitalija  Kraučelienė</cp:lastModifiedBy>
  <cp:revision>10</cp:revision>
  <dcterms:created xsi:type="dcterms:W3CDTF">2026-10-05T07:07:00Z</dcterms:created>
  <dcterms:modified xsi:type="dcterms:W3CDTF">2026-11-04T06:27:00Z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