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718B6" w14:textId="27F4F3E6" w:rsidR="003D4903" w:rsidRPr="007144F0" w:rsidRDefault="003D4903" w:rsidP="003D4903">
      <w:pPr>
        <w:widowControl w:val="0"/>
        <w:pBdr>
          <w:top w:val="nil"/>
          <w:left w:val="nil"/>
          <w:bottom w:val="nil"/>
          <w:right w:val="nil"/>
          <w:between w:val="nil"/>
        </w:pBdr>
        <w:tabs>
          <w:tab w:val="left" w:pos="567"/>
          <w:tab w:val="left" w:pos="851"/>
        </w:tabs>
        <w:jc w:val="center"/>
        <w:rPr>
          <w:b/>
          <w:bCs/>
          <w:caps/>
          <w:szCs w:val="24"/>
        </w:rPr>
      </w:pPr>
      <w:r w:rsidRPr="007144F0">
        <w:rPr>
          <w:b/>
          <w:bCs/>
          <w:caps/>
          <w:szCs w:val="24"/>
        </w:rPr>
        <w:t>programinės įrangos „Check Point“ gamintojo techninės priežiūros ir palaikymo paslaugų bei prenumeratos pratęsimo paslaugų pirkimo-pardavimo sutarties Specialiosios sąlygos</w:t>
      </w:r>
    </w:p>
    <w:p w14:paraId="508BF6C0" w14:textId="77777777" w:rsidR="003D4903" w:rsidRPr="007144F0" w:rsidRDefault="003D4903" w:rsidP="003D490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2114"/>
        <w:gridCol w:w="2322"/>
        <w:gridCol w:w="2495"/>
      </w:tblGrid>
      <w:tr w:rsidR="004E1198" w:rsidRPr="007144F0" w14:paraId="7465762C" w14:textId="77777777" w:rsidTr="003D4903">
        <w:tc>
          <w:tcPr>
            <w:tcW w:w="2419" w:type="dxa"/>
          </w:tcPr>
          <w:p w14:paraId="781D5241" w14:textId="77777777" w:rsidR="004E1198" w:rsidRPr="007144F0" w:rsidRDefault="004E1198" w:rsidP="00980726">
            <w:pPr>
              <w:jc w:val="both"/>
              <w:rPr>
                <w:b/>
                <w:kern w:val="2"/>
                <w:szCs w:val="24"/>
              </w:rPr>
            </w:pPr>
            <w:r w:rsidRPr="007144F0">
              <w:rPr>
                <w:b/>
                <w:kern w:val="2"/>
                <w:szCs w:val="24"/>
              </w:rPr>
              <w:t>Sutarties pavadinimas</w:t>
            </w:r>
          </w:p>
        </w:tc>
        <w:tc>
          <w:tcPr>
            <w:tcW w:w="6931" w:type="dxa"/>
            <w:gridSpan w:val="3"/>
          </w:tcPr>
          <w:p w14:paraId="17E98379" w14:textId="77777777" w:rsidR="004E1198" w:rsidRPr="007144F0" w:rsidRDefault="004E1198" w:rsidP="00980726">
            <w:pPr>
              <w:jc w:val="both"/>
              <w:rPr>
                <w:kern w:val="2"/>
                <w:szCs w:val="24"/>
              </w:rPr>
            </w:pPr>
          </w:p>
        </w:tc>
      </w:tr>
      <w:tr w:rsidR="004E1198" w:rsidRPr="007144F0" w14:paraId="2F893F7F" w14:textId="77777777" w:rsidTr="003D4903">
        <w:tc>
          <w:tcPr>
            <w:tcW w:w="2419" w:type="dxa"/>
          </w:tcPr>
          <w:p w14:paraId="73735F2E" w14:textId="77777777" w:rsidR="004E1198" w:rsidRPr="007144F0" w:rsidRDefault="004E1198" w:rsidP="00980726">
            <w:pPr>
              <w:jc w:val="both"/>
              <w:rPr>
                <w:b/>
                <w:kern w:val="2"/>
                <w:szCs w:val="24"/>
              </w:rPr>
            </w:pPr>
            <w:r w:rsidRPr="007144F0">
              <w:rPr>
                <w:b/>
                <w:kern w:val="2"/>
                <w:szCs w:val="24"/>
              </w:rPr>
              <w:t>Sutarties data</w:t>
            </w:r>
          </w:p>
        </w:tc>
        <w:tc>
          <w:tcPr>
            <w:tcW w:w="2114" w:type="dxa"/>
          </w:tcPr>
          <w:p w14:paraId="2C1768D0" w14:textId="77777777" w:rsidR="004E1198" w:rsidRPr="007144F0" w:rsidRDefault="004E1198" w:rsidP="00980726">
            <w:pPr>
              <w:jc w:val="both"/>
              <w:rPr>
                <w:kern w:val="2"/>
                <w:szCs w:val="24"/>
              </w:rPr>
            </w:pPr>
          </w:p>
        </w:tc>
        <w:tc>
          <w:tcPr>
            <w:tcW w:w="2322" w:type="dxa"/>
          </w:tcPr>
          <w:p w14:paraId="191CCC35" w14:textId="77777777" w:rsidR="004E1198" w:rsidRPr="007144F0" w:rsidRDefault="004E1198" w:rsidP="00980726">
            <w:pPr>
              <w:jc w:val="both"/>
              <w:rPr>
                <w:b/>
                <w:kern w:val="2"/>
                <w:szCs w:val="24"/>
              </w:rPr>
            </w:pPr>
            <w:r w:rsidRPr="007144F0">
              <w:rPr>
                <w:b/>
                <w:kern w:val="2"/>
                <w:szCs w:val="24"/>
              </w:rPr>
              <w:t>Sutarties numeris</w:t>
            </w:r>
          </w:p>
        </w:tc>
        <w:tc>
          <w:tcPr>
            <w:tcW w:w="2495" w:type="dxa"/>
          </w:tcPr>
          <w:p w14:paraId="00D2BC2A" w14:textId="77777777" w:rsidR="004E1198" w:rsidRPr="007144F0" w:rsidRDefault="004E1198" w:rsidP="00980726">
            <w:pPr>
              <w:jc w:val="both"/>
              <w:rPr>
                <w:kern w:val="2"/>
                <w:szCs w:val="24"/>
              </w:rPr>
            </w:pPr>
          </w:p>
        </w:tc>
      </w:tr>
    </w:tbl>
    <w:p w14:paraId="3F55B35E" w14:textId="77777777" w:rsidR="004E1198" w:rsidRPr="007144F0" w:rsidRDefault="004E1198" w:rsidP="004E119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3183"/>
        <w:gridCol w:w="3393"/>
      </w:tblGrid>
      <w:tr w:rsidR="004E1198" w:rsidRPr="007144F0" w14:paraId="0234CF0C" w14:textId="77777777" w:rsidTr="00980726">
        <w:tc>
          <w:tcPr>
            <w:tcW w:w="9558" w:type="dxa"/>
            <w:gridSpan w:val="3"/>
          </w:tcPr>
          <w:p w14:paraId="55CF0662" w14:textId="77777777" w:rsidR="004E1198" w:rsidRPr="007144F0" w:rsidRDefault="004E1198" w:rsidP="00980726">
            <w:pPr>
              <w:jc w:val="center"/>
              <w:rPr>
                <w:b/>
                <w:kern w:val="2"/>
                <w:szCs w:val="24"/>
              </w:rPr>
            </w:pPr>
            <w:r w:rsidRPr="007144F0">
              <w:rPr>
                <w:b/>
                <w:kern w:val="2"/>
                <w:szCs w:val="24"/>
              </w:rPr>
              <w:t>1. SUTARTIES ŠALYS</w:t>
            </w:r>
          </w:p>
        </w:tc>
      </w:tr>
      <w:tr w:rsidR="004E1198" w:rsidRPr="007144F0" w14:paraId="0E33793D" w14:textId="77777777" w:rsidTr="00980726">
        <w:tc>
          <w:tcPr>
            <w:tcW w:w="2808" w:type="dxa"/>
            <w:vMerge w:val="restart"/>
          </w:tcPr>
          <w:p w14:paraId="3EF7B2FC" w14:textId="77777777" w:rsidR="004E1198" w:rsidRPr="007144F0" w:rsidRDefault="004E1198" w:rsidP="00980726">
            <w:pPr>
              <w:jc w:val="center"/>
              <w:rPr>
                <w:b/>
                <w:kern w:val="2"/>
                <w:szCs w:val="24"/>
              </w:rPr>
            </w:pPr>
          </w:p>
          <w:p w14:paraId="3F9A4D28" w14:textId="77777777" w:rsidR="004E1198" w:rsidRPr="007144F0" w:rsidRDefault="004E1198" w:rsidP="00980726">
            <w:pPr>
              <w:jc w:val="center"/>
              <w:rPr>
                <w:b/>
                <w:kern w:val="2"/>
                <w:szCs w:val="24"/>
              </w:rPr>
            </w:pPr>
          </w:p>
          <w:p w14:paraId="1D8EDFAF" w14:textId="77777777" w:rsidR="004E1198" w:rsidRPr="007144F0" w:rsidRDefault="004E1198" w:rsidP="00980726">
            <w:pPr>
              <w:jc w:val="center"/>
              <w:rPr>
                <w:b/>
                <w:kern w:val="2"/>
                <w:szCs w:val="24"/>
              </w:rPr>
            </w:pPr>
          </w:p>
          <w:p w14:paraId="0D28027C" w14:textId="77777777" w:rsidR="004E1198" w:rsidRPr="007144F0" w:rsidRDefault="004E1198" w:rsidP="00980726">
            <w:pPr>
              <w:rPr>
                <w:b/>
                <w:kern w:val="2"/>
                <w:szCs w:val="24"/>
              </w:rPr>
            </w:pPr>
          </w:p>
          <w:p w14:paraId="52F41494" w14:textId="77777777" w:rsidR="004E1198" w:rsidRPr="007144F0" w:rsidRDefault="004E1198" w:rsidP="00980726">
            <w:pPr>
              <w:rPr>
                <w:b/>
                <w:kern w:val="2"/>
                <w:szCs w:val="24"/>
              </w:rPr>
            </w:pPr>
            <w:r w:rsidRPr="007144F0">
              <w:rPr>
                <w:b/>
                <w:kern w:val="2"/>
                <w:szCs w:val="24"/>
              </w:rPr>
              <w:t>1.1. Pirkėjas</w:t>
            </w:r>
          </w:p>
        </w:tc>
        <w:tc>
          <w:tcPr>
            <w:tcW w:w="3240" w:type="dxa"/>
          </w:tcPr>
          <w:p w14:paraId="78C6612E" w14:textId="77777777" w:rsidR="004E1198" w:rsidRPr="007144F0" w:rsidRDefault="004E1198" w:rsidP="00980726">
            <w:pPr>
              <w:rPr>
                <w:kern w:val="2"/>
                <w:szCs w:val="24"/>
              </w:rPr>
            </w:pPr>
            <w:r w:rsidRPr="007144F0">
              <w:rPr>
                <w:kern w:val="2"/>
                <w:szCs w:val="24"/>
              </w:rPr>
              <w:t>1.1.1. Pavadinimas</w:t>
            </w:r>
          </w:p>
        </w:tc>
        <w:tc>
          <w:tcPr>
            <w:tcW w:w="3510" w:type="dxa"/>
          </w:tcPr>
          <w:p w14:paraId="6D8B25BB" w14:textId="77777777" w:rsidR="004E1198" w:rsidRPr="007144F0" w:rsidRDefault="004E1198" w:rsidP="00980726">
            <w:pPr>
              <w:jc w:val="center"/>
              <w:rPr>
                <w:kern w:val="2"/>
                <w:szCs w:val="24"/>
              </w:rPr>
            </w:pPr>
          </w:p>
        </w:tc>
      </w:tr>
      <w:tr w:rsidR="004E1198" w:rsidRPr="007144F0" w14:paraId="680B85CE" w14:textId="77777777" w:rsidTr="00980726">
        <w:tc>
          <w:tcPr>
            <w:tcW w:w="2808" w:type="dxa"/>
            <w:vMerge/>
          </w:tcPr>
          <w:p w14:paraId="67BEC7D7" w14:textId="77777777" w:rsidR="004E1198" w:rsidRPr="007144F0" w:rsidRDefault="004E1198" w:rsidP="00980726">
            <w:pPr>
              <w:rPr>
                <w:kern w:val="2"/>
                <w:szCs w:val="24"/>
              </w:rPr>
            </w:pPr>
          </w:p>
        </w:tc>
        <w:tc>
          <w:tcPr>
            <w:tcW w:w="3240" w:type="dxa"/>
          </w:tcPr>
          <w:p w14:paraId="1D05632A" w14:textId="77777777" w:rsidR="004E1198" w:rsidRPr="007144F0" w:rsidRDefault="004E1198" w:rsidP="00980726">
            <w:pPr>
              <w:rPr>
                <w:kern w:val="2"/>
                <w:szCs w:val="24"/>
              </w:rPr>
            </w:pPr>
            <w:r w:rsidRPr="007144F0">
              <w:rPr>
                <w:kern w:val="2"/>
                <w:szCs w:val="24"/>
              </w:rPr>
              <w:t>1.1.2. Juridinio asmens kodas</w:t>
            </w:r>
          </w:p>
        </w:tc>
        <w:tc>
          <w:tcPr>
            <w:tcW w:w="3510" w:type="dxa"/>
          </w:tcPr>
          <w:p w14:paraId="72BA16D9" w14:textId="77777777" w:rsidR="004E1198" w:rsidRPr="007144F0" w:rsidRDefault="004E1198" w:rsidP="00980726">
            <w:pPr>
              <w:jc w:val="center"/>
              <w:rPr>
                <w:kern w:val="2"/>
                <w:szCs w:val="24"/>
              </w:rPr>
            </w:pPr>
          </w:p>
        </w:tc>
      </w:tr>
      <w:tr w:rsidR="004E1198" w:rsidRPr="007144F0" w14:paraId="665208B2" w14:textId="77777777" w:rsidTr="00980726">
        <w:tc>
          <w:tcPr>
            <w:tcW w:w="2808" w:type="dxa"/>
            <w:vMerge/>
          </w:tcPr>
          <w:p w14:paraId="1D191D29" w14:textId="77777777" w:rsidR="004E1198" w:rsidRPr="007144F0" w:rsidRDefault="004E1198" w:rsidP="00980726">
            <w:pPr>
              <w:rPr>
                <w:kern w:val="2"/>
                <w:szCs w:val="24"/>
              </w:rPr>
            </w:pPr>
          </w:p>
        </w:tc>
        <w:tc>
          <w:tcPr>
            <w:tcW w:w="3240" w:type="dxa"/>
          </w:tcPr>
          <w:p w14:paraId="678061E5" w14:textId="77777777" w:rsidR="004E1198" w:rsidRPr="007144F0" w:rsidRDefault="004E1198" w:rsidP="00980726">
            <w:pPr>
              <w:rPr>
                <w:kern w:val="2"/>
                <w:szCs w:val="24"/>
              </w:rPr>
            </w:pPr>
            <w:r w:rsidRPr="007144F0">
              <w:rPr>
                <w:kern w:val="2"/>
                <w:szCs w:val="24"/>
              </w:rPr>
              <w:t>1.1.3. Adresas</w:t>
            </w:r>
          </w:p>
        </w:tc>
        <w:tc>
          <w:tcPr>
            <w:tcW w:w="3510" w:type="dxa"/>
          </w:tcPr>
          <w:p w14:paraId="43386A47" w14:textId="77777777" w:rsidR="004E1198" w:rsidRPr="007144F0" w:rsidRDefault="004E1198" w:rsidP="00980726">
            <w:pPr>
              <w:jc w:val="center"/>
              <w:rPr>
                <w:kern w:val="2"/>
                <w:szCs w:val="24"/>
              </w:rPr>
            </w:pPr>
          </w:p>
        </w:tc>
      </w:tr>
      <w:tr w:rsidR="004E1198" w:rsidRPr="007144F0" w14:paraId="3E6BBB59" w14:textId="77777777" w:rsidTr="00980726">
        <w:tc>
          <w:tcPr>
            <w:tcW w:w="2808" w:type="dxa"/>
            <w:vMerge/>
          </w:tcPr>
          <w:p w14:paraId="74248BDF" w14:textId="77777777" w:rsidR="004E1198" w:rsidRPr="007144F0" w:rsidRDefault="004E1198" w:rsidP="00980726">
            <w:pPr>
              <w:rPr>
                <w:kern w:val="2"/>
                <w:szCs w:val="24"/>
              </w:rPr>
            </w:pPr>
          </w:p>
        </w:tc>
        <w:tc>
          <w:tcPr>
            <w:tcW w:w="3240" w:type="dxa"/>
          </w:tcPr>
          <w:p w14:paraId="3916E9D7" w14:textId="77777777" w:rsidR="004E1198" w:rsidRPr="007144F0" w:rsidRDefault="004E1198" w:rsidP="00980726">
            <w:pPr>
              <w:rPr>
                <w:kern w:val="2"/>
                <w:szCs w:val="24"/>
              </w:rPr>
            </w:pPr>
            <w:r w:rsidRPr="007144F0">
              <w:rPr>
                <w:kern w:val="2"/>
                <w:szCs w:val="24"/>
              </w:rPr>
              <w:t>1.1.4. PVM mokėtojo kodas</w:t>
            </w:r>
          </w:p>
        </w:tc>
        <w:tc>
          <w:tcPr>
            <w:tcW w:w="3510" w:type="dxa"/>
          </w:tcPr>
          <w:p w14:paraId="3F15B273" w14:textId="77777777" w:rsidR="004E1198" w:rsidRPr="007144F0" w:rsidRDefault="004E1198" w:rsidP="00980726">
            <w:pPr>
              <w:jc w:val="center"/>
              <w:rPr>
                <w:kern w:val="2"/>
                <w:szCs w:val="24"/>
              </w:rPr>
            </w:pPr>
          </w:p>
        </w:tc>
      </w:tr>
      <w:tr w:rsidR="004E1198" w:rsidRPr="007144F0" w14:paraId="09545CA9" w14:textId="77777777" w:rsidTr="00980726">
        <w:tc>
          <w:tcPr>
            <w:tcW w:w="2808" w:type="dxa"/>
            <w:vMerge/>
          </w:tcPr>
          <w:p w14:paraId="45FF0971" w14:textId="77777777" w:rsidR="004E1198" w:rsidRPr="007144F0" w:rsidRDefault="004E1198" w:rsidP="00980726">
            <w:pPr>
              <w:rPr>
                <w:kern w:val="2"/>
                <w:szCs w:val="24"/>
              </w:rPr>
            </w:pPr>
          </w:p>
        </w:tc>
        <w:tc>
          <w:tcPr>
            <w:tcW w:w="3240" w:type="dxa"/>
          </w:tcPr>
          <w:p w14:paraId="641A1229" w14:textId="77777777" w:rsidR="004E1198" w:rsidRPr="007144F0" w:rsidRDefault="004E1198" w:rsidP="00980726">
            <w:pPr>
              <w:rPr>
                <w:kern w:val="2"/>
                <w:szCs w:val="24"/>
              </w:rPr>
            </w:pPr>
            <w:r w:rsidRPr="007144F0">
              <w:rPr>
                <w:kern w:val="2"/>
                <w:szCs w:val="24"/>
              </w:rPr>
              <w:t>1.1.5. Atsiskaitomoji sąskaita</w:t>
            </w:r>
          </w:p>
        </w:tc>
        <w:tc>
          <w:tcPr>
            <w:tcW w:w="3510" w:type="dxa"/>
          </w:tcPr>
          <w:p w14:paraId="57378E21" w14:textId="77777777" w:rsidR="004E1198" w:rsidRPr="007144F0" w:rsidRDefault="004E1198" w:rsidP="00980726">
            <w:pPr>
              <w:jc w:val="center"/>
              <w:rPr>
                <w:kern w:val="2"/>
                <w:szCs w:val="24"/>
              </w:rPr>
            </w:pPr>
          </w:p>
        </w:tc>
      </w:tr>
      <w:tr w:rsidR="004E1198" w:rsidRPr="007144F0" w14:paraId="6CBA6C50" w14:textId="77777777" w:rsidTr="00980726">
        <w:tc>
          <w:tcPr>
            <w:tcW w:w="2808" w:type="dxa"/>
            <w:vMerge/>
          </w:tcPr>
          <w:p w14:paraId="04737C9D" w14:textId="77777777" w:rsidR="004E1198" w:rsidRPr="007144F0" w:rsidRDefault="004E1198" w:rsidP="00980726">
            <w:pPr>
              <w:rPr>
                <w:kern w:val="2"/>
                <w:szCs w:val="24"/>
              </w:rPr>
            </w:pPr>
          </w:p>
        </w:tc>
        <w:tc>
          <w:tcPr>
            <w:tcW w:w="3240" w:type="dxa"/>
          </w:tcPr>
          <w:p w14:paraId="5D8055DF" w14:textId="77777777" w:rsidR="004E1198" w:rsidRPr="007144F0" w:rsidRDefault="004E1198" w:rsidP="00980726">
            <w:pPr>
              <w:rPr>
                <w:kern w:val="2"/>
                <w:szCs w:val="24"/>
              </w:rPr>
            </w:pPr>
            <w:r w:rsidRPr="007144F0">
              <w:rPr>
                <w:kern w:val="2"/>
                <w:szCs w:val="24"/>
              </w:rPr>
              <w:t>1.1.6. Bankas, banko kodas</w:t>
            </w:r>
          </w:p>
        </w:tc>
        <w:tc>
          <w:tcPr>
            <w:tcW w:w="3510" w:type="dxa"/>
          </w:tcPr>
          <w:p w14:paraId="1F6B26C1" w14:textId="77777777" w:rsidR="004E1198" w:rsidRPr="007144F0" w:rsidRDefault="004E1198" w:rsidP="00980726">
            <w:pPr>
              <w:jc w:val="center"/>
              <w:rPr>
                <w:kern w:val="2"/>
                <w:szCs w:val="24"/>
              </w:rPr>
            </w:pPr>
          </w:p>
        </w:tc>
      </w:tr>
      <w:tr w:rsidR="004E1198" w:rsidRPr="007144F0" w14:paraId="0A97A499" w14:textId="77777777" w:rsidTr="00980726">
        <w:tc>
          <w:tcPr>
            <w:tcW w:w="2808" w:type="dxa"/>
            <w:vMerge/>
          </w:tcPr>
          <w:p w14:paraId="46DA2DBA" w14:textId="77777777" w:rsidR="004E1198" w:rsidRPr="007144F0" w:rsidRDefault="004E1198" w:rsidP="00980726">
            <w:pPr>
              <w:rPr>
                <w:kern w:val="2"/>
                <w:szCs w:val="24"/>
              </w:rPr>
            </w:pPr>
          </w:p>
        </w:tc>
        <w:tc>
          <w:tcPr>
            <w:tcW w:w="3240" w:type="dxa"/>
          </w:tcPr>
          <w:p w14:paraId="3B190B5E" w14:textId="77777777" w:rsidR="004E1198" w:rsidRPr="007144F0" w:rsidRDefault="004E1198" w:rsidP="00980726">
            <w:pPr>
              <w:rPr>
                <w:kern w:val="2"/>
                <w:szCs w:val="24"/>
              </w:rPr>
            </w:pPr>
            <w:r w:rsidRPr="007144F0">
              <w:rPr>
                <w:kern w:val="2"/>
                <w:szCs w:val="24"/>
              </w:rPr>
              <w:t>1.1.7. Telefonas</w:t>
            </w:r>
          </w:p>
        </w:tc>
        <w:tc>
          <w:tcPr>
            <w:tcW w:w="3510" w:type="dxa"/>
          </w:tcPr>
          <w:p w14:paraId="4AD5E3F9" w14:textId="77777777" w:rsidR="004E1198" w:rsidRPr="007144F0" w:rsidRDefault="004E1198" w:rsidP="00980726">
            <w:pPr>
              <w:jc w:val="center"/>
              <w:rPr>
                <w:kern w:val="2"/>
                <w:szCs w:val="24"/>
              </w:rPr>
            </w:pPr>
          </w:p>
        </w:tc>
      </w:tr>
      <w:tr w:rsidR="004E1198" w:rsidRPr="007144F0" w14:paraId="5B2C75DA" w14:textId="77777777" w:rsidTr="00980726">
        <w:tc>
          <w:tcPr>
            <w:tcW w:w="2808" w:type="dxa"/>
            <w:vMerge/>
          </w:tcPr>
          <w:p w14:paraId="76922C96" w14:textId="77777777" w:rsidR="004E1198" w:rsidRPr="007144F0" w:rsidRDefault="004E1198" w:rsidP="00980726">
            <w:pPr>
              <w:rPr>
                <w:kern w:val="2"/>
                <w:szCs w:val="24"/>
              </w:rPr>
            </w:pPr>
          </w:p>
        </w:tc>
        <w:tc>
          <w:tcPr>
            <w:tcW w:w="3240" w:type="dxa"/>
          </w:tcPr>
          <w:p w14:paraId="60C580BC" w14:textId="77777777" w:rsidR="004E1198" w:rsidRPr="007144F0" w:rsidRDefault="004E1198" w:rsidP="00980726">
            <w:pPr>
              <w:rPr>
                <w:kern w:val="2"/>
                <w:szCs w:val="24"/>
              </w:rPr>
            </w:pPr>
            <w:r w:rsidRPr="007144F0">
              <w:rPr>
                <w:kern w:val="2"/>
                <w:szCs w:val="24"/>
              </w:rPr>
              <w:t>1.1.8. El. paštas</w:t>
            </w:r>
          </w:p>
        </w:tc>
        <w:tc>
          <w:tcPr>
            <w:tcW w:w="3510" w:type="dxa"/>
          </w:tcPr>
          <w:p w14:paraId="13E88B16" w14:textId="77777777" w:rsidR="004E1198" w:rsidRPr="007144F0" w:rsidRDefault="004E1198" w:rsidP="00980726">
            <w:pPr>
              <w:jc w:val="center"/>
              <w:rPr>
                <w:kern w:val="2"/>
                <w:szCs w:val="24"/>
              </w:rPr>
            </w:pPr>
          </w:p>
        </w:tc>
      </w:tr>
      <w:tr w:rsidR="004E1198" w:rsidRPr="007144F0" w14:paraId="4749174F" w14:textId="77777777" w:rsidTr="00980726">
        <w:tc>
          <w:tcPr>
            <w:tcW w:w="2808" w:type="dxa"/>
            <w:vMerge/>
          </w:tcPr>
          <w:p w14:paraId="53B20223" w14:textId="77777777" w:rsidR="004E1198" w:rsidRPr="007144F0" w:rsidRDefault="004E1198" w:rsidP="00980726">
            <w:pPr>
              <w:rPr>
                <w:kern w:val="2"/>
                <w:szCs w:val="24"/>
              </w:rPr>
            </w:pPr>
          </w:p>
        </w:tc>
        <w:tc>
          <w:tcPr>
            <w:tcW w:w="3240" w:type="dxa"/>
          </w:tcPr>
          <w:p w14:paraId="6F08DFAA" w14:textId="77777777" w:rsidR="004E1198" w:rsidRPr="007144F0" w:rsidRDefault="004E1198" w:rsidP="00980726">
            <w:pPr>
              <w:rPr>
                <w:kern w:val="2"/>
                <w:szCs w:val="24"/>
              </w:rPr>
            </w:pPr>
            <w:r w:rsidRPr="007144F0">
              <w:rPr>
                <w:kern w:val="2"/>
                <w:szCs w:val="24"/>
              </w:rPr>
              <w:t>1.1.9. Šalies atstovas</w:t>
            </w:r>
          </w:p>
        </w:tc>
        <w:tc>
          <w:tcPr>
            <w:tcW w:w="3510" w:type="dxa"/>
          </w:tcPr>
          <w:p w14:paraId="42796CA0" w14:textId="77777777" w:rsidR="004E1198" w:rsidRPr="007144F0" w:rsidRDefault="004E1198" w:rsidP="00980726">
            <w:pPr>
              <w:jc w:val="center"/>
              <w:rPr>
                <w:kern w:val="2"/>
                <w:szCs w:val="24"/>
              </w:rPr>
            </w:pPr>
          </w:p>
        </w:tc>
      </w:tr>
      <w:tr w:rsidR="004E1198" w:rsidRPr="007144F0" w14:paraId="64592A83" w14:textId="77777777" w:rsidTr="00980726">
        <w:tc>
          <w:tcPr>
            <w:tcW w:w="2808" w:type="dxa"/>
            <w:vMerge/>
          </w:tcPr>
          <w:p w14:paraId="5A0FFBBA" w14:textId="77777777" w:rsidR="004E1198" w:rsidRPr="007144F0" w:rsidRDefault="004E1198" w:rsidP="00980726">
            <w:pPr>
              <w:rPr>
                <w:kern w:val="2"/>
                <w:szCs w:val="24"/>
              </w:rPr>
            </w:pPr>
          </w:p>
        </w:tc>
        <w:tc>
          <w:tcPr>
            <w:tcW w:w="3240" w:type="dxa"/>
          </w:tcPr>
          <w:p w14:paraId="3238FA18" w14:textId="77777777" w:rsidR="004E1198" w:rsidRPr="007144F0" w:rsidRDefault="004E1198" w:rsidP="00980726">
            <w:pPr>
              <w:rPr>
                <w:kern w:val="2"/>
                <w:szCs w:val="24"/>
              </w:rPr>
            </w:pPr>
            <w:r w:rsidRPr="007144F0">
              <w:rPr>
                <w:kern w:val="2"/>
                <w:szCs w:val="24"/>
              </w:rPr>
              <w:t>1.1.10. Atstovavimo pagrindas</w:t>
            </w:r>
          </w:p>
        </w:tc>
        <w:tc>
          <w:tcPr>
            <w:tcW w:w="3510" w:type="dxa"/>
          </w:tcPr>
          <w:p w14:paraId="4EDF374B" w14:textId="77777777" w:rsidR="004E1198" w:rsidRPr="007144F0" w:rsidRDefault="004E1198" w:rsidP="00980726">
            <w:pPr>
              <w:jc w:val="center"/>
              <w:rPr>
                <w:kern w:val="2"/>
                <w:szCs w:val="24"/>
              </w:rPr>
            </w:pPr>
          </w:p>
        </w:tc>
      </w:tr>
      <w:tr w:rsidR="004E1198" w:rsidRPr="007144F0" w14:paraId="7581BC13" w14:textId="77777777" w:rsidTr="00980726">
        <w:tc>
          <w:tcPr>
            <w:tcW w:w="2808" w:type="dxa"/>
            <w:vMerge w:val="restart"/>
          </w:tcPr>
          <w:p w14:paraId="4BC0BD81" w14:textId="77777777" w:rsidR="004E1198" w:rsidRPr="007144F0" w:rsidRDefault="004E1198" w:rsidP="00980726">
            <w:pPr>
              <w:rPr>
                <w:b/>
                <w:kern w:val="2"/>
                <w:szCs w:val="24"/>
              </w:rPr>
            </w:pPr>
          </w:p>
          <w:p w14:paraId="3C32D681" w14:textId="77777777" w:rsidR="004E1198" w:rsidRPr="007144F0" w:rsidRDefault="004E1198" w:rsidP="00980726">
            <w:pPr>
              <w:rPr>
                <w:b/>
                <w:kern w:val="2"/>
                <w:szCs w:val="24"/>
              </w:rPr>
            </w:pPr>
          </w:p>
          <w:p w14:paraId="055BE823" w14:textId="77777777" w:rsidR="004E1198" w:rsidRPr="007144F0" w:rsidRDefault="004E1198" w:rsidP="00980726">
            <w:pPr>
              <w:rPr>
                <w:b/>
                <w:kern w:val="2"/>
                <w:szCs w:val="24"/>
              </w:rPr>
            </w:pPr>
          </w:p>
          <w:p w14:paraId="31E52EF4" w14:textId="77777777" w:rsidR="004E1198" w:rsidRPr="007144F0" w:rsidRDefault="004E1198" w:rsidP="00980726">
            <w:pPr>
              <w:rPr>
                <w:b/>
                <w:kern w:val="2"/>
                <w:szCs w:val="24"/>
              </w:rPr>
            </w:pPr>
            <w:r w:rsidRPr="007144F0">
              <w:rPr>
                <w:b/>
                <w:kern w:val="2"/>
                <w:szCs w:val="24"/>
              </w:rPr>
              <w:t>1.2. Tiekėjas</w:t>
            </w:r>
          </w:p>
          <w:p w14:paraId="40470EDF" w14:textId="77777777" w:rsidR="004E1198" w:rsidRPr="007144F0" w:rsidRDefault="004E1198" w:rsidP="00980726">
            <w:pPr>
              <w:rPr>
                <w:color w:val="4472C4"/>
                <w:kern w:val="2"/>
                <w:szCs w:val="24"/>
              </w:rPr>
            </w:pPr>
            <w:r w:rsidRPr="007144F0">
              <w:rPr>
                <w:color w:val="4472C4"/>
                <w:kern w:val="2"/>
                <w:szCs w:val="24"/>
              </w:rPr>
              <w:t>(jei Tiekėjas yra fizinis asmuo, skiltys atitinkamai pakoreguojamos.</w:t>
            </w:r>
          </w:p>
          <w:p w14:paraId="01125EC0" w14:textId="77777777" w:rsidR="004E1198" w:rsidRPr="007144F0" w:rsidRDefault="004E1198" w:rsidP="00980726">
            <w:pPr>
              <w:rPr>
                <w:color w:val="4472C4"/>
                <w:kern w:val="2"/>
                <w:szCs w:val="24"/>
              </w:rPr>
            </w:pPr>
            <w:r w:rsidRPr="007144F0">
              <w:rPr>
                <w:color w:val="4472C4"/>
                <w:kern w:val="2"/>
                <w:szCs w:val="24"/>
              </w:rPr>
              <w:t>Jei Tiekėjas yra tiekėjų grupė, skiltys pildomos įterpiant kiekvieno grupės nario informaciją)</w:t>
            </w:r>
          </w:p>
          <w:p w14:paraId="38C9A825" w14:textId="77777777" w:rsidR="004E1198" w:rsidRPr="007144F0" w:rsidRDefault="004E1198" w:rsidP="00980726">
            <w:pPr>
              <w:rPr>
                <w:b/>
                <w:kern w:val="2"/>
                <w:szCs w:val="24"/>
              </w:rPr>
            </w:pPr>
          </w:p>
        </w:tc>
        <w:tc>
          <w:tcPr>
            <w:tcW w:w="3240" w:type="dxa"/>
          </w:tcPr>
          <w:p w14:paraId="2B44565B" w14:textId="77777777" w:rsidR="004E1198" w:rsidRPr="007144F0" w:rsidRDefault="004E1198" w:rsidP="00980726">
            <w:pPr>
              <w:rPr>
                <w:kern w:val="2"/>
                <w:szCs w:val="24"/>
              </w:rPr>
            </w:pPr>
            <w:r w:rsidRPr="007144F0">
              <w:rPr>
                <w:kern w:val="2"/>
                <w:szCs w:val="24"/>
              </w:rPr>
              <w:t>1.2.1. Pavadinimas</w:t>
            </w:r>
          </w:p>
        </w:tc>
        <w:tc>
          <w:tcPr>
            <w:tcW w:w="3510" w:type="dxa"/>
          </w:tcPr>
          <w:p w14:paraId="77B1A7DD" w14:textId="77777777" w:rsidR="004E1198" w:rsidRPr="007144F0" w:rsidRDefault="004E1198" w:rsidP="00980726">
            <w:pPr>
              <w:jc w:val="center"/>
              <w:rPr>
                <w:kern w:val="2"/>
                <w:szCs w:val="24"/>
              </w:rPr>
            </w:pPr>
          </w:p>
        </w:tc>
      </w:tr>
      <w:tr w:rsidR="004E1198" w:rsidRPr="007144F0" w14:paraId="394AEB97" w14:textId="77777777" w:rsidTr="00980726">
        <w:tc>
          <w:tcPr>
            <w:tcW w:w="2808" w:type="dxa"/>
            <w:vMerge/>
          </w:tcPr>
          <w:p w14:paraId="0D19093C" w14:textId="77777777" w:rsidR="004E1198" w:rsidRPr="007144F0" w:rsidRDefault="004E1198" w:rsidP="00980726">
            <w:pPr>
              <w:rPr>
                <w:b/>
                <w:kern w:val="2"/>
                <w:szCs w:val="24"/>
              </w:rPr>
            </w:pPr>
          </w:p>
        </w:tc>
        <w:tc>
          <w:tcPr>
            <w:tcW w:w="3240" w:type="dxa"/>
          </w:tcPr>
          <w:p w14:paraId="1483FEAB" w14:textId="77777777" w:rsidR="004E1198" w:rsidRPr="007144F0" w:rsidRDefault="004E1198" w:rsidP="00980726">
            <w:pPr>
              <w:rPr>
                <w:kern w:val="2"/>
                <w:szCs w:val="24"/>
              </w:rPr>
            </w:pPr>
            <w:r w:rsidRPr="007144F0">
              <w:rPr>
                <w:kern w:val="2"/>
                <w:szCs w:val="24"/>
              </w:rPr>
              <w:t>1.2.2. Juridinio asmens kodas</w:t>
            </w:r>
          </w:p>
        </w:tc>
        <w:tc>
          <w:tcPr>
            <w:tcW w:w="3510" w:type="dxa"/>
          </w:tcPr>
          <w:p w14:paraId="26CD9E9E" w14:textId="77777777" w:rsidR="004E1198" w:rsidRPr="007144F0" w:rsidRDefault="004E1198" w:rsidP="00980726">
            <w:pPr>
              <w:jc w:val="center"/>
              <w:rPr>
                <w:kern w:val="2"/>
                <w:szCs w:val="24"/>
              </w:rPr>
            </w:pPr>
          </w:p>
        </w:tc>
      </w:tr>
      <w:tr w:rsidR="004E1198" w:rsidRPr="007144F0" w14:paraId="78410661" w14:textId="77777777" w:rsidTr="00980726">
        <w:tc>
          <w:tcPr>
            <w:tcW w:w="2808" w:type="dxa"/>
            <w:vMerge/>
          </w:tcPr>
          <w:p w14:paraId="0A3CD1AE" w14:textId="77777777" w:rsidR="004E1198" w:rsidRPr="007144F0" w:rsidRDefault="004E1198" w:rsidP="00980726">
            <w:pPr>
              <w:rPr>
                <w:b/>
                <w:kern w:val="2"/>
                <w:szCs w:val="24"/>
              </w:rPr>
            </w:pPr>
          </w:p>
        </w:tc>
        <w:tc>
          <w:tcPr>
            <w:tcW w:w="3240" w:type="dxa"/>
          </w:tcPr>
          <w:p w14:paraId="5A44C12C" w14:textId="77777777" w:rsidR="004E1198" w:rsidRPr="007144F0" w:rsidRDefault="004E1198" w:rsidP="00980726">
            <w:pPr>
              <w:rPr>
                <w:kern w:val="2"/>
                <w:szCs w:val="24"/>
              </w:rPr>
            </w:pPr>
            <w:r w:rsidRPr="007144F0">
              <w:rPr>
                <w:kern w:val="2"/>
                <w:szCs w:val="24"/>
              </w:rPr>
              <w:t>1.2.3. Adresas</w:t>
            </w:r>
          </w:p>
        </w:tc>
        <w:tc>
          <w:tcPr>
            <w:tcW w:w="3510" w:type="dxa"/>
          </w:tcPr>
          <w:p w14:paraId="1AB3A155" w14:textId="77777777" w:rsidR="004E1198" w:rsidRPr="007144F0" w:rsidRDefault="004E1198" w:rsidP="00980726">
            <w:pPr>
              <w:jc w:val="center"/>
              <w:rPr>
                <w:kern w:val="2"/>
                <w:szCs w:val="24"/>
              </w:rPr>
            </w:pPr>
          </w:p>
        </w:tc>
      </w:tr>
      <w:tr w:rsidR="004E1198" w:rsidRPr="007144F0" w14:paraId="7391902E" w14:textId="77777777" w:rsidTr="00980726">
        <w:tc>
          <w:tcPr>
            <w:tcW w:w="2808" w:type="dxa"/>
            <w:vMerge/>
          </w:tcPr>
          <w:p w14:paraId="719EA288" w14:textId="77777777" w:rsidR="004E1198" w:rsidRPr="007144F0" w:rsidRDefault="004E1198" w:rsidP="00980726">
            <w:pPr>
              <w:rPr>
                <w:b/>
                <w:kern w:val="2"/>
                <w:szCs w:val="24"/>
              </w:rPr>
            </w:pPr>
          </w:p>
        </w:tc>
        <w:tc>
          <w:tcPr>
            <w:tcW w:w="3240" w:type="dxa"/>
          </w:tcPr>
          <w:p w14:paraId="6DCE3FCD" w14:textId="77777777" w:rsidR="004E1198" w:rsidRPr="007144F0" w:rsidRDefault="004E1198" w:rsidP="00980726">
            <w:pPr>
              <w:rPr>
                <w:kern w:val="2"/>
                <w:szCs w:val="24"/>
              </w:rPr>
            </w:pPr>
            <w:r w:rsidRPr="007144F0">
              <w:rPr>
                <w:kern w:val="2"/>
                <w:szCs w:val="24"/>
              </w:rPr>
              <w:t>1.2.4. PVM mokėtojo kodas</w:t>
            </w:r>
          </w:p>
        </w:tc>
        <w:tc>
          <w:tcPr>
            <w:tcW w:w="3510" w:type="dxa"/>
          </w:tcPr>
          <w:p w14:paraId="1C729A2E" w14:textId="77777777" w:rsidR="004E1198" w:rsidRPr="007144F0" w:rsidRDefault="004E1198" w:rsidP="00980726">
            <w:pPr>
              <w:jc w:val="center"/>
              <w:rPr>
                <w:kern w:val="2"/>
                <w:szCs w:val="24"/>
              </w:rPr>
            </w:pPr>
          </w:p>
        </w:tc>
      </w:tr>
      <w:tr w:rsidR="004E1198" w:rsidRPr="007144F0" w14:paraId="558F912F" w14:textId="77777777" w:rsidTr="00980726">
        <w:tc>
          <w:tcPr>
            <w:tcW w:w="2808" w:type="dxa"/>
            <w:vMerge/>
          </w:tcPr>
          <w:p w14:paraId="32551AC4" w14:textId="77777777" w:rsidR="004E1198" w:rsidRPr="007144F0" w:rsidRDefault="004E1198" w:rsidP="00980726">
            <w:pPr>
              <w:rPr>
                <w:b/>
                <w:kern w:val="2"/>
                <w:szCs w:val="24"/>
              </w:rPr>
            </w:pPr>
          </w:p>
        </w:tc>
        <w:tc>
          <w:tcPr>
            <w:tcW w:w="3240" w:type="dxa"/>
          </w:tcPr>
          <w:p w14:paraId="05F093F8" w14:textId="77777777" w:rsidR="004E1198" w:rsidRPr="007144F0" w:rsidRDefault="004E1198" w:rsidP="00980726">
            <w:pPr>
              <w:rPr>
                <w:kern w:val="2"/>
                <w:szCs w:val="24"/>
              </w:rPr>
            </w:pPr>
            <w:r w:rsidRPr="007144F0">
              <w:rPr>
                <w:kern w:val="2"/>
                <w:szCs w:val="24"/>
              </w:rPr>
              <w:t>1.2.5. Atsiskaitomoji sąskaita</w:t>
            </w:r>
          </w:p>
        </w:tc>
        <w:tc>
          <w:tcPr>
            <w:tcW w:w="3510" w:type="dxa"/>
          </w:tcPr>
          <w:p w14:paraId="79693E7F" w14:textId="77777777" w:rsidR="004E1198" w:rsidRPr="007144F0" w:rsidRDefault="004E1198" w:rsidP="00980726">
            <w:pPr>
              <w:jc w:val="center"/>
              <w:rPr>
                <w:kern w:val="2"/>
                <w:szCs w:val="24"/>
              </w:rPr>
            </w:pPr>
          </w:p>
        </w:tc>
      </w:tr>
      <w:tr w:rsidR="004E1198" w:rsidRPr="007144F0" w14:paraId="5A58CCF3" w14:textId="77777777" w:rsidTr="00980726">
        <w:tc>
          <w:tcPr>
            <w:tcW w:w="2808" w:type="dxa"/>
            <w:vMerge/>
          </w:tcPr>
          <w:p w14:paraId="7FC1AC6F" w14:textId="77777777" w:rsidR="004E1198" w:rsidRPr="007144F0" w:rsidRDefault="004E1198" w:rsidP="00980726">
            <w:pPr>
              <w:rPr>
                <w:b/>
                <w:kern w:val="2"/>
                <w:szCs w:val="24"/>
              </w:rPr>
            </w:pPr>
          </w:p>
        </w:tc>
        <w:tc>
          <w:tcPr>
            <w:tcW w:w="3240" w:type="dxa"/>
          </w:tcPr>
          <w:p w14:paraId="440121E6" w14:textId="77777777" w:rsidR="004E1198" w:rsidRPr="007144F0" w:rsidRDefault="004E1198" w:rsidP="00980726">
            <w:pPr>
              <w:rPr>
                <w:kern w:val="2"/>
                <w:szCs w:val="24"/>
              </w:rPr>
            </w:pPr>
            <w:r w:rsidRPr="007144F0">
              <w:rPr>
                <w:kern w:val="2"/>
                <w:szCs w:val="24"/>
              </w:rPr>
              <w:t>1.2.6. Bankas, banko kodas</w:t>
            </w:r>
          </w:p>
        </w:tc>
        <w:tc>
          <w:tcPr>
            <w:tcW w:w="3510" w:type="dxa"/>
          </w:tcPr>
          <w:p w14:paraId="7A7E4CE4" w14:textId="77777777" w:rsidR="004E1198" w:rsidRPr="007144F0" w:rsidRDefault="004E1198" w:rsidP="00980726">
            <w:pPr>
              <w:jc w:val="center"/>
              <w:rPr>
                <w:kern w:val="2"/>
                <w:szCs w:val="24"/>
              </w:rPr>
            </w:pPr>
          </w:p>
        </w:tc>
      </w:tr>
      <w:tr w:rsidR="004E1198" w:rsidRPr="007144F0" w14:paraId="521E1ADC" w14:textId="77777777" w:rsidTr="00980726">
        <w:tc>
          <w:tcPr>
            <w:tcW w:w="2808" w:type="dxa"/>
            <w:vMerge/>
          </w:tcPr>
          <w:p w14:paraId="1BBB6584" w14:textId="77777777" w:rsidR="004E1198" w:rsidRPr="007144F0" w:rsidRDefault="004E1198" w:rsidP="00980726">
            <w:pPr>
              <w:rPr>
                <w:b/>
                <w:kern w:val="2"/>
                <w:szCs w:val="24"/>
              </w:rPr>
            </w:pPr>
          </w:p>
        </w:tc>
        <w:tc>
          <w:tcPr>
            <w:tcW w:w="3240" w:type="dxa"/>
          </w:tcPr>
          <w:p w14:paraId="7F322741" w14:textId="77777777" w:rsidR="004E1198" w:rsidRPr="007144F0" w:rsidRDefault="004E1198" w:rsidP="00980726">
            <w:pPr>
              <w:rPr>
                <w:kern w:val="2"/>
                <w:szCs w:val="24"/>
              </w:rPr>
            </w:pPr>
            <w:r w:rsidRPr="007144F0">
              <w:rPr>
                <w:kern w:val="2"/>
                <w:szCs w:val="24"/>
              </w:rPr>
              <w:t>1.2.7. Telefonas</w:t>
            </w:r>
          </w:p>
        </w:tc>
        <w:tc>
          <w:tcPr>
            <w:tcW w:w="3510" w:type="dxa"/>
          </w:tcPr>
          <w:p w14:paraId="4218F28E" w14:textId="77777777" w:rsidR="004E1198" w:rsidRPr="007144F0" w:rsidRDefault="004E1198" w:rsidP="00980726">
            <w:pPr>
              <w:jc w:val="center"/>
              <w:rPr>
                <w:kern w:val="2"/>
                <w:szCs w:val="24"/>
              </w:rPr>
            </w:pPr>
          </w:p>
        </w:tc>
      </w:tr>
      <w:tr w:rsidR="004E1198" w:rsidRPr="007144F0" w14:paraId="7301CBB2" w14:textId="77777777" w:rsidTr="00980726">
        <w:tc>
          <w:tcPr>
            <w:tcW w:w="2808" w:type="dxa"/>
            <w:vMerge/>
          </w:tcPr>
          <w:p w14:paraId="67F94BA0" w14:textId="77777777" w:rsidR="004E1198" w:rsidRPr="007144F0" w:rsidRDefault="004E1198" w:rsidP="00980726">
            <w:pPr>
              <w:rPr>
                <w:b/>
                <w:kern w:val="2"/>
                <w:szCs w:val="24"/>
              </w:rPr>
            </w:pPr>
          </w:p>
        </w:tc>
        <w:tc>
          <w:tcPr>
            <w:tcW w:w="3240" w:type="dxa"/>
          </w:tcPr>
          <w:p w14:paraId="61D733EE" w14:textId="77777777" w:rsidR="004E1198" w:rsidRPr="007144F0" w:rsidRDefault="004E1198" w:rsidP="00980726">
            <w:pPr>
              <w:rPr>
                <w:kern w:val="2"/>
                <w:szCs w:val="24"/>
              </w:rPr>
            </w:pPr>
            <w:r w:rsidRPr="007144F0">
              <w:rPr>
                <w:kern w:val="2"/>
                <w:szCs w:val="24"/>
              </w:rPr>
              <w:t>1.2.8. El. paštas</w:t>
            </w:r>
          </w:p>
        </w:tc>
        <w:tc>
          <w:tcPr>
            <w:tcW w:w="3510" w:type="dxa"/>
          </w:tcPr>
          <w:p w14:paraId="17F02680" w14:textId="77777777" w:rsidR="004E1198" w:rsidRPr="007144F0" w:rsidRDefault="004E1198" w:rsidP="00980726">
            <w:pPr>
              <w:jc w:val="center"/>
              <w:rPr>
                <w:kern w:val="2"/>
                <w:szCs w:val="24"/>
              </w:rPr>
            </w:pPr>
          </w:p>
        </w:tc>
      </w:tr>
      <w:tr w:rsidR="004E1198" w:rsidRPr="007144F0" w14:paraId="3339D67B" w14:textId="77777777" w:rsidTr="00980726">
        <w:tc>
          <w:tcPr>
            <w:tcW w:w="2808" w:type="dxa"/>
            <w:vMerge/>
          </w:tcPr>
          <w:p w14:paraId="26F06BA5" w14:textId="77777777" w:rsidR="004E1198" w:rsidRPr="007144F0" w:rsidRDefault="004E1198" w:rsidP="00980726">
            <w:pPr>
              <w:rPr>
                <w:b/>
                <w:kern w:val="2"/>
                <w:szCs w:val="24"/>
              </w:rPr>
            </w:pPr>
          </w:p>
        </w:tc>
        <w:tc>
          <w:tcPr>
            <w:tcW w:w="3240" w:type="dxa"/>
          </w:tcPr>
          <w:p w14:paraId="705E55B5" w14:textId="77777777" w:rsidR="004E1198" w:rsidRPr="007144F0" w:rsidRDefault="004E1198" w:rsidP="00980726">
            <w:pPr>
              <w:rPr>
                <w:kern w:val="2"/>
                <w:szCs w:val="24"/>
              </w:rPr>
            </w:pPr>
            <w:r w:rsidRPr="007144F0">
              <w:rPr>
                <w:kern w:val="2"/>
                <w:szCs w:val="24"/>
              </w:rPr>
              <w:t>1.2.9. Šalies atstovas</w:t>
            </w:r>
          </w:p>
        </w:tc>
        <w:tc>
          <w:tcPr>
            <w:tcW w:w="3510" w:type="dxa"/>
          </w:tcPr>
          <w:p w14:paraId="6E0AE681" w14:textId="77777777" w:rsidR="004E1198" w:rsidRPr="007144F0" w:rsidRDefault="004E1198" w:rsidP="00980726">
            <w:pPr>
              <w:jc w:val="center"/>
              <w:rPr>
                <w:kern w:val="2"/>
                <w:szCs w:val="24"/>
              </w:rPr>
            </w:pPr>
          </w:p>
        </w:tc>
      </w:tr>
      <w:tr w:rsidR="004E1198" w:rsidRPr="007144F0" w14:paraId="695180C9" w14:textId="77777777" w:rsidTr="00980726">
        <w:tc>
          <w:tcPr>
            <w:tcW w:w="2808" w:type="dxa"/>
            <w:vMerge/>
          </w:tcPr>
          <w:p w14:paraId="4CE5EAA6" w14:textId="77777777" w:rsidR="004E1198" w:rsidRPr="007144F0" w:rsidRDefault="004E1198" w:rsidP="00980726">
            <w:pPr>
              <w:rPr>
                <w:b/>
                <w:kern w:val="2"/>
                <w:szCs w:val="24"/>
              </w:rPr>
            </w:pPr>
          </w:p>
        </w:tc>
        <w:tc>
          <w:tcPr>
            <w:tcW w:w="3240" w:type="dxa"/>
          </w:tcPr>
          <w:p w14:paraId="2B67C476" w14:textId="77777777" w:rsidR="004E1198" w:rsidRPr="007144F0" w:rsidRDefault="004E1198" w:rsidP="00980726">
            <w:pPr>
              <w:rPr>
                <w:kern w:val="2"/>
                <w:szCs w:val="24"/>
              </w:rPr>
            </w:pPr>
            <w:r w:rsidRPr="007144F0">
              <w:rPr>
                <w:kern w:val="2"/>
                <w:szCs w:val="24"/>
              </w:rPr>
              <w:t>1.2.10. Atstovavimo pagrindas</w:t>
            </w:r>
          </w:p>
        </w:tc>
        <w:tc>
          <w:tcPr>
            <w:tcW w:w="3510" w:type="dxa"/>
          </w:tcPr>
          <w:p w14:paraId="46E8BAC2" w14:textId="77777777" w:rsidR="004E1198" w:rsidRPr="007144F0" w:rsidRDefault="004E1198" w:rsidP="00980726">
            <w:pPr>
              <w:jc w:val="center"/>
              <w:rPr>
                <w:kern w:val="2"/>
                <w:szCs w:val="24"/>
              </w:rPr>
            </w:pPr>
          </w:p>
        </w:tc>
      </w:tr>
    </w:tbl>
    <w:p w14:paraId="76C696D4" w14:textId="77777777" w:rsidR="004E1198" w:rsidRPr="007144F0" w:rsidRDefault="004E1198" w:rsidP="004E1198">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E1198" w:rsidRPr="007144F0" w14:paraId="650D5205" w14:textId="77777777" w:rsidTr="00980726">
        <w:trPr>
          <w:trHeight w:val="300"/>
        </w:trPr>
        <w:tc>
          <w:tcPr>
            <w:tcW w:w="9535" w:type="dxa"/>
            <w:gridSpan w:val="4"/>
          </w:tcPr>
          <w:p w14:paraId="3B952DDD" w14:textId="77777777" w:rsidR="004E1198" w:rsidRPr="007144F0" w:rsidRDefault="004E1198" w:rsidP="00980726">
            <w:pPr>
              <w:jc w:val="center"/>
              <w:rPr>
                <w:b/>
                <w:kern w:val="2"/>
                <w:szCs w:val="24"/>
              </w:rPr>
            </w:pPr>
            <w:r w:rsidRPr="007144F0">
              <w:rPr>
                <w:b/>
                <w:kern w:val="2"/>
                <w:szCs w:val="24"/>
              </w:rPr>
              <w:t>2. ATSAKINGI ASMENYS</w:t>
            </w:r>
          </w:p>
        </w:tc>
      </w:tr>
      <w:tr w:rsidR="004E1198" w:rsidRPr="007144F0" w14:paraId="3BC493A9" w14:textId="77777777" w:rsidTr="00980726">
        <w:trPr>
          <w:trHeight w:val="300"/>
        </w:trPr>
        <w:tc>
          <w:tcPr>
            <w:tcW w:w="3094" w:type="dxa"/>
            <w:gridSpan w:val="2"/>
          </w:tcPr>
          <w:p w14:paraId="4B1088BF" w14:textId="77777777" w:rsidR="004E1198" w:rsidRPr="007144F0" w:rsidRDefault="004E1198" w:rsidP="00980726">
            <w:pPr>
              <w:rPr>
                <w:b/>
                <w:kern w:val="2"/>
                <w:szCs w:val="24"/>
              </w:rPr>
            </w:pPr>
            <w:r w:rsidRPr="007144F0">
              <w:rPr>
                <w:b/>
                <w:kern w:val="2"/>
                <w:szCs w:val="24"/>
              </w:rPr>
              <w:t xml:space="preserve">2.1. Pirkėjo kontaktiniai asmenys, atsakingi už Sutarties vykdymą, </w:t>
            </w:r>
            <w:r w:rsidRPr="007144F0">
              <w:rPr>
                <w:b/>
                <w:szCs w:val="24"/>
              </w:rPr>
              <w:t>Paslaugų</w:t>
            </w:r>
            <w:r w:rsidRPr="007144F0">
              <w:rPr>
                <w:b/>
                <w:kern w:val="2"/>
                <w:szCs w:val="24"/>
              </w:rPr>
              <w:t xml:space="preserve"> priėmimą, Sąskaitų per informacinę sistemą SABIS priėmimą</w:t>
            </w:r>
          </w:p>
        </w:tc>
        <w:tc>
          <w:tcPr>
            <w:tcW w:w="6441" w:type="dxa"/>
            <w:gridSpan w:val="2"/>
          </w:tcPr>
          <w:p w14:paraId="545AD5B0" w14:textId="77777777" w:rsidR="004E1198" w:rsidRPr="007144F0" w:rsidRDefault="004E1198" w:rsidP="00980726">
            <w:pPr>
              <w:rPr>
                <w:color w:val="4472C4"/>
                <w:kern w:val="2"/>
                <w:szCs w:val="24"/>
              </w:rPr>
            </w:pPr>
            <w:r w:rsidRPr="007144F0">
              <w:rPr>
                <w:color w:val="4472C4"/>
                <w:kern w:val="2"/>
                <w:szCs w:val="24"/>
              </w:rPr>
              <w:t>(nurodyti padalinį / skyrių, pareigas, vardą, pavardę, tel., el. paštą)</w:t>
            </w:r>
          </w:p>
        </w:tc>
      </w:tr>
      <w:tr w:rsidR="004E1198" w:rsidRPr="007144F0" w14:paraId="46A2F660" w14:textId="77777777" w:rsidTr="00980726">
        <w:trPr>
          <w:trHeight w:val="300"/>
        </w:trPr>
        <w:tc>
          <w:tcPr>
            <w:tcW w:w="3094" w:type="dxa"/>
            <w:gridSpan w:val="2"/>
          </w:tcPr>
          <w:p w14:paraId="7F61823F" w14:textId="77777777" w:rsidR="004E1198" w:rsidRPr="007144F0" w:rsidRDefault="004E1198" w:rsidP="00980726">
            <w:pPr>
              <w:rPr>
                <w:b/>
                <w:kern w:val="2"/>
                <w:szCs w:val="24"/>
              </w:rPr>
            </w:pPr>
            <w:r w:rsidRPr="007144F0">
              <w:rPr>
                <w:b/>
                <w:kern w:val="2"/>
                <w:szCs w:val="24"/>
              </w:rPr>
              <w:t>2.2. Tiekėjo kontaktiniai asmenys, atsakingi už Sutarties vykdymą</w:t>
            </w:r>
          </w:p>
        </w:tc>
        <w:tc>
          <w:tcPr>
            <w:tcW w:w="6441" w:type="dxa"/>
            <w:gridSpan w:val="2"/>
          </w:tcPr>
          <w:p w14:paraId="5ACEB281" w14:textId="77777777" w:rsidR="004E1198" w:rsidRPr="007144F0" w:rsidRDefault="004E1198" w:rsidP="00980726">
            <w:pPr>
              <w:rPr>
                <w:color w:val="4472C4"/>
                <w:kern w:val="2"/>
                <w:szCs w:val="24"/>
              </w:rPr>
            </w:pPr>
            <w:r w:rsidRPr="007144F0">
              <w:rPr>
                <w:color w:val="4472C4"/>
                <w:kern w:val="2"/>
                <w:szCs w:val="24"/>
              </w:rPr>
              <w:t>(nurodyti padalinį / skyrių, pareigas, vardą, pavardę, tel., el. paštą)</w:t>
            </w:r>
          </w:p>
        </w:tc>
      </w:tr>
      <w:tr w:rsidR="004E1198" w:rsidRPr="00F84B0C" w14:paraId="4CE562E7" w14:textId="77777777" w:rsidTr="00980726">
        <w:trPr>
          <w:trHeight w:val="300"/>
        </w:trPr>
        <w:tc>
          <w:tcPr>
            <w:tcW w:w="9535" w:type="dxa"/>
            <w:gridSpan w:val="4"/>
          </w:tcPr>
          <w:p w14:paraId="74D28FD9" w14:textId="77777777" w:rsidR="004E1198" w:rsidRPr="007144F0" w:rsidRDefault="004E1198" w:rsidP="00980726">
            <w:pPr>
              <w:jc w:val="center"/>
              <w:rPr>
                <w:b/>
                <w:kern w:val="2"/>
                <w:szCs w:val="24"/>
              </w:rPr>
            </w:pPr>
            <w:r w:rsidRPr="007144F0">
              <w:rPr>
                <w:b/>
                <w:kern w:val="2"/>
                <w:szCs w:val="24"/>
              </w:rPr>
              <w:t>3. SUTARTIES DALYKAS</w:t>
            </w:r>
          </w:p>
        </w:tc>
      </w:tr>
      <w:tr w:rsidR="004E1198" w:rsidRPr="00F84B0C" w14:paraId="4EB5FF31" w14:textId="77777777" w:rsidTr="00980726">
        <w:trPr>
          <w:trHeight w:val="300"/>
        </w:trPr>
        <w:tc>
          <w:tcPr>
            <w:tcW w:w="3094" w:type="dxa"/>
            <w:gridSpan w:val="2"/>
          </w:tcPr>
          <w:p w14:paraId="1710277D" w14:textId="77777777" w:rsidR="004E1198" w:rsidRPr="00F84B0C" w:rsidRDefault="004E1198" w:rsidP="00980726">
            <w:pPr>
              <w:rPr>
                <w:b/>
                <w:kern w:val="2"/>
                <w:szCs w:val="24"/>
                <w:highlight w:val="yellow"/>
              </w:rPr>
            </w:pPr>
            <w:r w:rsidRPr="007144F0">
              <w:rPr>
                <w:b/>
                <w:kern w:val="2"/>
                <w:szCs w:val="24"/>
              </w:rPr>
              <w:t>3.1. Sutarties dalykas</w:t>
            </w:r>
          </w:p>
        </w:tc>
        <w:tc>
          <w:tcPr>
            <w:tcW w:w="6441" w:type="dxa"/>
            <w:gridSpan w:val="2"/>
          </w:tcPr>
          <w:p w14:paraId="771EDCD1" w14:textId="7B3D7E8A" w:rsidR="003D4903" w:rsidRPr="00F84B0C" w:rsidRDefault="003D4903" w:rsidP="003D4903">
            <w:pPr>
              <w:rPr>
                <w:color w:val="000000"/>
                <w:kern w:val="2"/>
                <w:szCs w:val="24"/>
                <w:highlight w:val="yellow"/>
              </w:rPr>
            </w:pPr>
            <w:r w:rsidRPr="007144F0">
              <w:rPr>
                <w:kern w:val="2"/>
                <w:szCs w:val="24"/>
              </w:rPr>
              <w:t xml:space="preserve">Tiekėjas įsipareigoja Sutartyje numatytomis sąlygomis suteikti Pirkėjui </w:t>
            </w:r>
            <w:r w:rsidRPr="007144F0">
              <w:rPr>
                <w:kern w:val="2"/>
              </w:rPr>
              <w:t>programinės įrangos „</w:t>
            </w:r>
            <w:proofErr w:type="spellStart"/>
            <w:r w:rsidRPr="007144F0">
              <w:rPr>
                <w:kern w:val="2"/>
              </w:rPr>
              <w:t>Check</w:t>
            </w:r>
            <w:proofErr w:type="spellEnd"/>
            <w:r w:rsidRPr="007144F0">
              <w:rPr>
                <w:kern w:val="2"/>
              </w:rPr>
              <w:t xml:space="preserve"> </w:t>
            </w:r>
            <w:proofErr w:type="spellStart"/>
            <w:r w:rsidRPr="007144F0">
              <w:rPr>
                <w:kern w:val="2"/>
              </w:rPr>
              <w:t>Point</w:t>
            </w:r>
            <w:proofErr w:type="spellEnd"/>
            <w:r w:rsidRPr="007144F0">
              <w:rPr>
                <w:kern w:val="2"/>
              </w:rPr>
              <w:t xml:space="preserve">“ gamintojo </w:t>
            </w:r>
            <w:r w:rsidRPr="007144F0">
              <w:rPr>
                <w:kern w:val="2"/>
              </w:rPr>
              <w:lastRenderedPageBreak/>
              <w:t>techninės priežiūros ir palaikymo paslaugas bei prenumeratos pratęsimą</w:t>
            </w:r>
            <w:r w:rsidRPr="007144F0">
              <w:rPr>
                <w:kern w:val="2"/>
                <w:szCs w:val="24"/>
              </w:rPr>
              <w:t xml:space="preserve"> </w:t>
            </w:r>
            <w:r w:rsidRPr="007144F0">
              <w:rPr>
                <w:color w:val="000000"/>
                <w:kern w:val="2"/>
                <w:szCs w:val="24"/>
              </w:rPr>
              <w:t>(toliau – Paslaugos).</w:t>
            </w:r>
          </w:p>
          <w:p w14:paraId="4410AC7D" w14:textId="760A356F" w:rsidR="004E1198" w:rsidRPr="00F84B0C" w:rsidRDefault="003D4903" w:rsidP="003D4903">
            <w:pPr>
              <w:rPr>
                <w:color w:val="000000"/>
                <w:kern w:val="2"/>
                <w:szCs w:val="24"/>
                <w:highlight w:val="yellow"/>
              </w:rPr>
            </w:pPr>
            <w:r w:rsidRPr="007144F0">
              <w:rPr>
                <w:color w:val="000000"/>
                <w:kern w:val="2"/>
                <w:szCs w:val="24"/>
              </w:rPr>
              <w:t xml:space="preserve">Išsamus </w:t>
            </w:r>
            <w:r w:rsidRPr="007144F0">
              <w:rPr>
                <w:color w:val="000000"/>
                <w:szCs w:val="24"/>
              </w:rPr>
              <w:t>Paslaugų</w:t>
            </w:r>
            <w:r w:rsidRPr="007144F0">
              <w:rPr>
                <w:color w:val="000000"/>
                <w:kern w:val="2"/>
                <w:szCs w:val="24"/>
              </w:rPr>
              <w:t xml:space="preserve"> aprašymas ir kiti reikalavimai teikiamoms </w:t>
            </w:r>
            <w:r w:rsidRPr="007144F0">
              <w:rPr>
                <w:color w:val="000000"/>
                <w:szCs w:val="24"/>
              </w:rPr>
              <w:t>Paslaugoms</w:t>
            </w:r>
            <w:r w:rsidRPr="007144F0">
              <w:rPr>
                <w:color w:val="000000"/>
                <w:kern w:val="2"/>
                <w:szCs w:val="24"/>
              </w:rPr>
              <w:t xml:space="preserve"> nustatyti Sutarties priede Nr. [_] „Techninė specifikacija“ (toliau – Techninė specifikacija) ir Sutarties priede Nr. [_] „Pasiūlymas“.</w:t>
            </w:r>
          </w:p>
        </w:tc>
      </w:tr>
      <w:tr w:rsidR="004E1198" w:rsidRPr="00E53590" w14:paraId="3A1E10FC" w14:textId="77777777" w:rsidTr="00980726">
        <w:trPr>
          <w:trHeight w:val="300"/>
        </w:trPr>
        <w:tc>
          <w:tcPr>
            <w:tcW w:w="3094" w:type="dxa"/>
            <w:gridSpan w:val="2"/>
          </w:tcPr>
          <w:p w14:paraId="370BD517" w14:textId="77777777" w:rsidR="004E1198" w:rsidRPr="00E53590" w:rsidRDefault="004E1198" w:rsidP="00980726">
            <w:pPr>
              <w:rPr>
                <w:b/>
                <w:kern w:val="2"/>
                <w:szCs w:val="24"/>
              </w:rPr>
            </w:pPr>
            <w:r w:rsidRPr="00E53590">
              <w:rPr>
                <w:b/>
                <w:kern w:val="2"/>
                <w:szCs w:val="24"/>
              </w:rPr>
              <w:lastRenderedPageBreak/>
              <w:t>3.2. Pirkimo pavadinimas ir numeris</w:t>
            </w:r>
          </w:p>
        </w:tc>
        <w:tc>
          <w:tcPr>
            <w:tcW w:w="6441" w:type="dxa"/>
            <w:gridSpan w:val="2"/>
          </w:tcPr>
          <w:p w14:paraId="5BFAA879" w14:textId="77777777" w:rsidR="004E1198" w:rsidRPr="00E53590" w:rsidRDefault="004E1198" w:rsidP="00980726">
            <w:pPr>
              <w:rPr>
                <w:kern w:val="2"/>
                <w:szCs w:val="24"/>
              </w:rPr>
            </w:pPr>
          </w:p>
        </w:tc>
      </w:tr>
      <w:tr w:rsidR="004E1198" w:rsidRPr="00E53590" w14:paraId="0408ABC1" w14:textId="77777777" w:rsidTr="00980726">
        <w:trPr>
          <w:trHeight w:val="300"/>
        </w:trPr>
        <w:tc>
          <w:tcPr>
            <w:tcW w:w="3094" w:type="dxa"/>
            <w:gridSpan w:val="2"/>
          </w:tcPr>
          <w:p w14:paraId="2E7E6405" w14:textId="77777777" w:rsidR="004E1198" w:rsidRPr="00E53590" w:rsidRDefault="004E1198" w:rsidP="00980726">
            <w:pPr>
              <w:rPr>
                <w:b/>
                <w:kern w:val="2"/>
                <w:szCs w:val="24"/>
              </w:rPr>
            </w:pPr>
            <w:r w:rsidRPr="00E53590">
              <w:rPr>
                <w:b/>
                <w:kern w:val="2"/>
                <w:szCs w:val="24"/>
              </w:rPr>
              <w:t>3.3. Informacija apie Europos Sąjungos lėšomis finansuojamą projektą arba kitą projektą</w:t>
            </w:r>
          </w:p>
        </w:tc>
        <w:tc>
          <w:tcPr>
            <w:tcW w:w="6441" w:type="dxa"/>
            <w:gridSpan w:val="2"/>
          </w:tcPr>
          <w:p w14:paraId="38FAAE97" w14:textId="414CDFFB" w:rsidR="004E1198" w:rsidRPr="00E53590" w:rsidRDefault="004E1198" w:rsidP="00980726">
            <w:pPr>
              <w:rPr>
                <w:kern w:val="2"/>
                <w:szCs w:val="24"/>
              </w:rPr>
            </w:pPr>
            <w:r w:rsidRPr="00E53590">
              <w:rPr>
                <w:kern w:val="2"/>
                <w:szCs w:val="24"/>
              </w:rPr>
              <w:t>Netaikoma</w:t>
            </w:r>
          </w:p>
        </w:tc>
      </w:tr>
      <w:tr w:rsidR="004E1198" w:rsidRPr="00F84B0C" w14:paraId="4BC165D9" w14:textId="77777777" w:rsidTr="00980726">
        <w:trPr>
          <w:trHeight w:val="300"/>
        </w:trPr>
        <w:tc>
          <w:tcPr>
            <w:tcW w:w="9535" w:type="dxa"/>
            <w:gridSpan w:val="4"/>
          </w:tcPr>
          <w:p w14:paraId="5BB1B6DF" w14:textId="77777777" w:rsidR="004E1198" w:rsidRPr="00E53590" w:rsidRDefault="004E1198" w:rsidP="00980726">
            <w:pPr>
              <w:jc w:val="center"/>
              <w:rPr>
                <w:b/>
                <w:kern w:val="2"/>
                <w:szCs w:val="24"/>
              </w:rPr>
            </w:pPr>
            <w:r w:rsidRPr="00E53590">
              <w:rPr>
                <w:b/>
                <w:kern w:val="2"/>
                <w:szCs w:val="24"/>
              </w:rPr>
              <w:t xml:space="preserve">4. PASLAUGŲ SUTEIKIMO TERMINAI IR PASLAUGŲ PERDAVIMO </w:t>
            </w:r>
            <w:r w:rsidRPr="00E53590">
              <w:rPr>
                <w:color w:val="000000"/>
                <w:kern w:val="2"/>
                <w:szCs w:val="24"/>
              </w:rPr>
              <w:t>–</w:t>
            </w:r>
            <w:r w:rsidRPr="00E53590">
              <w:rPr>
                <w:b/>
                <w:kern w:val="2"/>
                <w:szCs w:val="24"/>
              </w:rPr>
              <w:t xml:space="preserve"> PRIĖMIMO TVARKA</w:t>
            </w:r>
          </w:p>
        </w:tc>
      </w:tr>
      <w:tr w:rsidR="004E1198" w:rsidRPr="00E53590" w14:paraId="36333828" w14:textId="77777777" w:rsidTr="00980726">
        <w:trPr>
          <w:trHeight w:val="300"/>
        </w:trPr>
        <w:tc>
          <w:tcPr>
            <w:tcW w:w="3094" w:type="dxa"/>
            <w:gridSpan w:val="2"/>
          </w:tcPr>
          <w:p w14:paraId="3B8323A0" w14:textId="2E61F915" w:rsidR="004E1198" w:rsidRPr="00E53590" w:rsidRDefault="004E1198" w:rsidP="003D4903">
            <w:pPr>
              <w:rPr>
                <w:b/>
                <w:kern w:val="2"/>
                <w:szCs w:val="24"/>
              </w:rPr>
            </w:pPr>
            <w:r w:rsidRPr="00E53590">
              <w:rPr>
                <w:b/>
                <w:kern w:val="2"/>
                <w:szCs w:val="24"/>
              </w:rPr>
              <w:t xml:space="preserve">4.1. </w:t>
            </w:r>
            <w:r w:rsidRPr="00E53590">
              <w:rPr>
                <w:b/>
                <w:szCs w:val="24"/>
              </w:rPr>
              <w:t>Paslaugų</w:t>
            </w:r>
            <w:r w:rsidRPr="00E53590">
              <w:rPr>
                <w:b/>
                <w:kern w:val="2"/>
                <w:szCs w:val="24"/>
              </w:rPr>
              <w:t xml:space="preserve"> </w:t>
            </w:r>
            <w:r w:rsidRPr="00E53590">
              <w:rPr>
                <w:b/>
                <w:szCs w:val="24"/>
              </w:rPr>
              <w:t>suteikimo</w:t>
            </w:r>
            <w:r w:rsidRPr="00E53590">
              <w:rPr>
                <w:b/>
                <w:kern w:val="2"/>
                <w:szCs w:val="24"/>
              </w:rPr>
              <w:t xml:space="preserve"> terminas, kai </w:t>
            </w:r>
            <w:r w:rsidRPr="00E53590">
              <w:rPr>
                <w:b/>
                <w:szCs w:val="24"/>
              </w:rPr>
              <w:t>Paslaugos yra vienkartinio pobūdžio, teikiamos periodiškai arba pagal Pirkėjo Užsakymą</w:t>
            </w:r>
          </w:p>
        </w:tc>
        <w:tc>
          <w:tcPr>
            <w:tcW w:w="6441" w:type="dxa"/>
            <w:gridSpan w:val="2"/>
          </w:tcPr>
          <w:p w14:paraId="4B8E8939" w14:textId="3C92933E" w:rsidR="004E1198" w:rsidRPr="00E53590" w:rsidRDefault="006A05D2" w:rsidP="00980726">
            <w:pPr>
              <w:rPr>
                <w:color w:val="4472C4"/>
                <w:szCs w:val="24"/>
              </w:rPr>
            </w:pPr>
            <w:r w:rsidRPr="004814AB">
              <w:rPr>
                <w:szCs w:val="24"/>
              </w:rPr>
              <w:t>Tiekėjas įsipareigoja suteikti Paslaugas Techninėje specifikacijoje nurodytais terminais ir sąlygomis</w:t>
            </w:r>
            <w:r>
              <w:rPr>
                <w:szCs w:val="24"/>
              </w:rPr>
              <w:t>.</w:t>
            </w:r>
          </w:p>
        </w:tc>
      </w:tr>
      <w:tr w:rsidR="004E1198" w:rsidRPr="00E53590" w14:paraId="74E581E4" w14:textId="77777777" w:rsidTr="00980726">
        <w:trPr>
          <w:trHeight w:val="300"/>
        </w:trPr>
        <w:tc>
          <w:tcPr>
            <w:tcW w:w="3094" w:type="dxa"/>
            <w:gridSpan w:val="2"/>
          </w:tcPr>
          <w:p w14:paraId="65FE3850" w14:textId="77777777" w:rsidR="004E1198" w:rsidRPr="00E53590" w:rsidRDefault="004E1198" w:rsidP="00980726">
            <w:pPr>
              <w:rPr>
                <w:b/>
                <w:szCs w:val="24"/>
              </w:rPr>
            </w:pPr>
            <w:r w:rsidRPr="00E53590">
              <w:rPr>
                <w:b/>
                <w:kern w:val="2"/>
                <w:szCs w:val="24"/>
              </w:rPr>
              <w:t xml:space="preserve">4.1. </w:t>
            </w:r>
            <w:r w:rsidRPr="00E53590">
              <w:rPr>
                <w:b/>
                <w:szCs w:val="24"/>
              </w:rPr>
              <w:t>Paslaugų</w:t>
            </w:r>
            <w:r w:rsidRPr="00E53590">
              <w:rPr>
                <w:b/>
                <w:kern w:val="2"/>
                <w:szCs w:val="24"/>
              </w:rPr>
              <w:t xml:space="preserve"> </w:t>
            </w:r>
            <w:r w:rsidRPr="00E53590">
              <w:rPr>
                <w:b/>
                <w:szCs w:val="24"/>
              </w:rPr>
              <w:t>suteikimo</w:t>
            </w:r>
            <w:r w:rsidRPr="00E53590">
              <w:rPr>
                <w:b/>
                <w:kern w:val="2"/>
                <w:szCs w:val="24"/>
              </w:rPr>
              <w:t xml:space="preserve"> terminai, kai </w:t>
            </w:r>
            <w:r w:rsidRPr="00E53590">
              <w:rPr>
                <w:b/>
                <w:szCs w:val="24"/>
              </w:rPr>
              <w:t>Paslaugos</w:t>
            </w:r>
            <w:r w:rsidRPr="00E53590">
              <w:rPr>
                <w:b/>
                <w:kern w:val="2"/>
                <w:szCs w:val="24"/>
              </w:rPr>
              <w:t xml:space="preserve"> </w:t>
            </w:r>
            <w:r w:rsidRPr="00E53590">
              <w:rPr>
                <w:b/>
                <w:szCs w:val="24"/>
              </w:rPr>
              <w:t>teikiamos</w:t>
            </w:r>
            <w:r w:rsidRPr="00E53590">
              <w:rPr>
                <w:b/>
                <w:kern w:val="2"/>
                <w:szCs w:val="24"/>
              </w:rPr>
              <w:t xml:space="preserve"> </w:t>
            </w:r>
            <w:r w:rsidRPr="00E53590">
              <w:rPr>
                <w:b/>
                <w:szCs w:val="24"/>
              </w:rPr>
              <w:t>etapais</w:t>
            </w:r>
          </w:p>
        </w:tc>
        <w:tc>
          <w:tcPr>
            <w:tcW w:w="6441" w:type="dxa"/>
            <w:gridSpan w:val="2"/>
          </w:tcPr>
          <w:p w14:paraId="6F1E3509" w14:textId="6804C050" w:rsidR="004E1198" w:rsidRPr="00E53590" w:rsidRDefault="003D4903" w:rsidP="00980726">
            <w:pPr>
              <w:rPr>
                <w:kern w:val="2"/>
                <w:szCs w:val="24"/>
              </w:rPr>
            </w:pPr>
            <w:r w:rsidRPr="00E53590">
              <w:rPr>
                <w:color w:val="000000"/>
                <w:kern w:val="2"/>
                <w:szCs w:val="24"/>
              </w:rPr>
              <w:t>Netaikoma</w:t>
            </w:r>
          </w:p>
        </w:tc>
      </w:tr>
      <w:tr w:rsidR="004E1198" w:rsidRPr="00E53590" w14:paraId="12B38760" w14:textId="77777777" w:rsidTr="00980726">
        <w:trPr>
          <w:trHeight w:val="300"/>
        </w:trPr>
        <w:tc>
          <w:tcPr>
            <w:tcW w:w="3094" w:type="dxa"/>
            <w:gridSpan w:val="2"/>
          </w:tcPr>
          <w:p w14:paraId="23B51020" w14:textId="77777777" w:rsidR="004E1198" w:rsidRPr="00E53590" w:rsidRDefault="004E1198" w:rsidP="00980726">
            <w:pPr>
              <w:rPr>
                <w:b/>
                <w:kern w:val="2"/>
                <w:szCs w:val="24"/>
              </w:rPr>
            </w:pPr>
            <w:r w:rsidRPr="00E53590">
              <w:rPr>
                <w:b/>
                <w:kern w:val="2"/>
                <w:szCs w:val="24"/>
              </w:rPr>
              <w:t>4.2. Paslaugų / jų dalies / etapo / periodo suteikimo termino pratęsimas</w:t>
            </w:r>
          </w:p>
        </w:tc>
        <w:tc>
          <w:tcPr>
            <w:tcW w:w="6441" w:type="dxa"/>
            <w:gridSpan w:val="2"/>
          </w:tcPr>
          <w:p w14:paraId="74385EAF" w14:textId="77777777" w:rsidR="004E1198" w:rsidRPr="00E53590" w:rsidRDefault="004E1198" w:rsidP="00980726">
            <w:pPr>
              <w:jc w:val="both"/>
              <w:rPr>
                <w:kern w:val="2"/>
                <w:szCs w:val="24"/>
              </w:rPr>
            </w:pPr>
            <w:r w:rsidRPr="00E53590">
              <w:rPr>
                <w:kern w:val="2"/>
                <w:szCs w:val="24"/>
              </w:rPr>
              <w:t>Netaikoma</w:t>
            </w:r>
          </w:p>
          <w:p w14:paraId="18E7E11B" w14:textId="1952A358" w:rsidR="004E1198" w:rsidRPr="00E53590" w:rsidRDefault="004E1198" w:rsidP="00980726">
            <w:pPr>
              <w:rPr>
                <w:szCs w:val="24"/>
              </w:rPr>
            </w:pPr>
          </w:p>
        </w:tc>
      </w:tr>
      <w:tr w:rsidR="004E1198" w:rsidRPr="00E53590" w14:paraId="00999EC2" w14:textId="77777777" w:rsidTr="00980726">
        <w:trPr>
          <w:trHeight w:val="300"/>
        </w:trPr>
        <w:tc>
          <w:tcPr>
            <w:tcW w:w="3094" w:type="dxa"/>
            <w:gridSpan w:val="2"/>
          </w:tcPr>
          <w:p w14:paraId="0C5D3B0E" w14:textId="77777777" w:rsidR="004E1198" w:rsidRPr="00E53590" w:rsidRDefault="004E1198" w:rsidP="00980726">
            <w:pPr>
              <w:rPr>
                <w:b/>
                <w:kern w:val="2"/>
                <w:szCs w:val="24"/>
              </w:rPr>
            </w:pPr>
            <w:r w:rsidRPr="00E53590">
              <w:rPr>
                <w:b/>
                <w:kern w:val="2"/>
                <w:szCs w:val="24"/>
              </w:rPr>
              <w:t>4.3. Užsakymų teikimo tvarka</w:t>
            </w:r>
          </w:p>
        </w:tc>
        <w:tc>
          <w:tcPr>
            <w:tcW w:w="6441" w:type="dxa"/>
            <w:gridSpan w:val="2"/>
          </w:tcPr>
          <w:p w14:paraId="6FAF3F01" w14:textId="77777777" w:rsidR="004E1198" w:rsidRPr="00E53590" w:rsidRDefault="004E1198" w:rsidP="00980726">
            <w:pPr>
              <w:rPr>
                <w:szCs w:val="24"/>
              </w:rPr>
            </w:pPr>
            <w:r w:rsidRPr="00E53590">
              <w:rPr>
                <w:szCs w:val="24"/>
              </w:rPr>
              <w:t>Netaikoma</w:t>
            </w:r>
          </w:p>
          <w:p w14:paraId="3A419262" w14:textId="12511820" w:rsidR="004E1198" w:rsidRPr="00E53590" w:rsidRDefault="004E1198" w:rsidP="00980726">
            <w:pPr>
              <w:rPr>
                <w:szCs w:val="24"/>
              </w:rPr>
            </w:pPr>
          </w:p>
        </w:tc>
      </w:tr>
      <w:tr w:rsidR="004E1198" w:rsidRPr="00F84B0C" w14:paraId="06965150" w14:textId="77777777" w:rsidTr="00DC6694">
        <w:trPr>
          <w:trHeight w:val="700"/>
        </w:trPr>
        <w:tc>
          <w:tcPr>
            <w:tcW w:w="3094" w:type="dxa"/>
            <w:gridSpan w:val="2"/>
            <w:tcBorders>
              <w:top w:val="single" w:sz="4" w:space="0" w:color="auto"/>
              <w:left w:val="single" w:sz="4" w:space="0" w:color="auto"/>
              <w:bottom w:val="single" w:sz="4" w:space="0" w:color="auto"/>
              <w:right w:val="single" w:sz="4" w:space="0" w:color="auto"/>
            </w:tcBorders>
          </w:tcPr>
          <w:p w14:paraId="206C3432" w14:textId="77777777" w:rsidR="004E1198" w:rsidRPr="00E53590" w:rsidRDefault="004E1198" w:rsidP="00980726">
            <w:pPr>
              <w:rPr>
                <w:b/>
                <w:kern w:val="2"/>
                <w:szCs w:val="24"/>
              </w:rPr>
            </w:pPr>
            <w:r w:rsidRPr="00E53590">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1C8273E" w14:textId="328FA7C6" w:rsidR="004E1198" w:rsidRPr="00E53590" w:rsidRDefault="004E1198" w:rsidP="00980726">
            <w:pPr>
              <w:rPr>
                <w:kern w:val="2"/>
                <w:szCs w:val="24"/>
              </w:rPr>
            </w:pPr>
            <w:r w:rsidRPr="00E53590">
              <w:rPr>
                <w:kern w:val="2"/>
                <w:szCs w:val="24"/>
              </w:rPr>
              <w:t>Netaikoma</w:t>
            </w:r>
          </w:p>
        </w:tc>
      </w:tr>
      <w:tr w:rsidR="004E1198" w:rsidRPr="00F84B0C" w14:paraId="008495B1" w14:textId="77777777" w:rsidTr="00980726">
        <w:trPr>
          <w:trHeight w:val="300"/>
        </w:trPr>
        <w:tc>
          <w:tcPr>
            <w:tcW w:w="3094" w:type="dxa"/>
            <w:gridSpan w:val="2"/>
          </w:tcPr>
          <w:p w14:paraId="4FBA3118" w14:textId="77777777" w:rsidR="004E1198" w:rsidRPr="00D36D0D" w:rsidRDefault="004E1198" w:rsidP="00980726">
            <w:pPr>
              <w:rPr>
                <w:b/>
                <w:kern w:val="2"/>
                <w:szCs w:val="24"/>
              </w:rPr>
            </w:pPr>
            <w:r w:rsidRPr="00D36D0D">
              <w:rPr>
                <w:b/>
                <w:kern w:val="2"/>
                <w:szCs w:val="24"/>
              </w:rPr>
              <w:t>4.5. Pateikiami dokumentai</w:t>
            </w:r>
          </w:p>
        </w:tc>
        <w:tc>
          <w:tcPr>
            <w:tcW w:w="6441" w:type="dxa"/>
            <w:gridSpan w:val="2"/>
          </w:tcPr>
          <w:p w14:paraId="34FA470D" w14:textId="746584F5" w:rsidR="004E1198" w:rsidRPr="00D36D0D" w:rsidRDefault="004E1198" w:rsidP="00980726">
            <w:pPr>
              <w:rPr>
                <w:szCs w:val="24"/>
              </w:rPr>
            </w:pPr>
            <w:r w:rsidRPr="00D36D0D">
              <w:rPr>
                <w:kern w:val="2"/>
                <w:szCs w:val="24"/>
              </w:rPr>
              <w:t xml:space="preserve">Turi būti pateikiami šie </w:t>
            </w:r>
            <w:r w:rsidRPr="00D36D0D">
              <w:rPr>
                <w:color w:val="000000" w:themeColor="text1"/>
                <w:kern w:val="2"/>
                <w:szCs w:val="24"/>
              </w:rPr>
              <w:t>dokumentai: Sąskaita</w:t>
            </w:r>
            <w:r w:rsidR="00DC6694" w:rsidRPr="00D36D0D">
              <w:rPr>
                <w:color w:val="000000" w:themeColor="text1"/>
                <w:kern w:val="2"/>
                <w:szCs w:val="24"/>
              </w:rPr>
              <w:t>-faktūra</w:t>
            </w:r>
            <w:r w:rsidRPr="00D36D0D">
              <w:rPr>
                <w:color w:val="000000" w:themeColor="text1"/>
                <w:kern w:val="2"/>
                <w:szCs w:val="24"/>
              </w:rPr>
              <w:t xml:space="preserve">. Tiekėjui </w:t>
            </w:r>
            <w:r w:rsidRPr="00D36D0D">
              <w:rPr>
                <w:kern w:val="2"/>
                <w:szCs w:val="24"/>
              </w:rPr>
              <w:t>nepateikus nurodytų dokumentų, laikoma, kad Paslaugos neatitinka Sutartyje nustatytų reikalavimų.</w:t>
            </w:r>
          </w:p>
        </w:tc>
      </w:tr>
      <w:tr w:rsidR="004E1198" w:rsidRPr="00483BEB" w14:paraId="416485AC" w14:textId="77777777" w:rsidTr="00980726">
        <w:trPr>
          <w:trHeight w:val="300"/>
        </w:trPr>
        <w:tc>
          <w:tcPr>
            <w:tcW w:w="9535" w:type="dxa"/>
            <w:gridSpan w:val="4"/>
          </w:tcPr>
          <w:p w14:paraId="796F6437" w14:textId="77777777" w:rsidR="004E1198" w:rsidRPr="00483BEB" w:rsidRDefault="004E1198" w:rsidP="00980726">
            <w:pPr>
              <w:jc w:val="center"/>
              <w:rPr>
                <w:b/>
                <w:kern w:val="2"/>
                <w:szCs w:val="24"/>
              </w:rPr>
            </w:pPr>
            <w:r w:rsidRPr="00483BEB">
              <w:rPr>
                <w:b/>
                <w:kern w:val="2"/>
                <w:szCs w:val="24"/>
              </w:rPr>
              <w:t>5. SUTARTIES KAINA IR ATSISKAITYMO TVARKA</w:t>
            </w:r>
          </w:p>
        </w:tc>
      </w:tr>
      <w:tr w:rsidR="004E1198" w:rsidRPr="00F84B0C" w14:paraId="684DD5AD" w14:textId="77777777" w:rsidTr="00980726">
        <w:trPr>
          <w:trHeight w:val="300"/>
        </w:trPr>
        <w:tc>
          <w:tcPr>
            <w:tcW w:w="3094" w:type="dxa"/>
            <w:gridSpan w:val="2"/>
          </w:tcPr>
          <w:p w14:paraId="4868E7E2" w14:textId="77777777" w:rsidR="004E1198" w:rsidRPr="00483BEB" w:rsidRDefault="004E1198" w:rsidP="00980726">
            <w:pPr>
              <w:rPr>
                <w:b/>
                <w:kern w:val="2"/>
                <w:szCs w:val="24"/>
              </w:rPr>
            </w:pPr>
            <w:r w:rsidRPr="00483BEB">
              <w:rPr>
                <w:b/>
                <w:kern w:val="2"/>
                <w:szCs w:val="24"/>
              </w:rPr>
              <w:t>5.1. Sutarčiai taikomas kainos apskaičiavimo būdas</w:t>
            </w:r>
          </w:p>
        </w:tc>
        <w:tc>
          <w:tcPr>
            <w:tcW w:w="6441" w:type="dxa"/>
            <w:gridSpan w:val="2"/>
          </w:tcPr>
          <w:p w14:paraId="689C50BF" w14:textId="77777777" w:rsidR="004E1198" w:rsidRPr="00483BEB" w:rsidRDefault="004E1198" w:rsidP="00980726">
            <w:pPr>
              <w:rPr>
                <w:kern w:val="2"/>
                <w:szCs w:val="24"/>
              </w:rPr>
            </w:pPr>
            <w:r w:rsidRPr="00483BEB">
              <w:rPr>
                <w:kern w:val="2"/>
                <w:szCs w:val="24"/>
              </w:rPr>
              <w:t>Fiksuotos kainos kainodara</w:t>
            </w:r>
          </w:p>
          <w:p w14:paraId="4151559A" w14:textId="4EE30C1C" w:rsidR="004E1198" w:rsidRPr="00483BEB" w:rsidRDefault="004E1198" w:rsidP="00980726">
            <w:pPr>
              <w:rPr>
                <w:color w:val="4472C4"/>
                <w:kern w:val="2"/>
                <w:szCs w:val="24"/>
              </w:rPr>
            </w:pPr>
          </w:p>
        </w:tc>
      </w:tr>
      <w:tr w:rsidR="004E1198" w:rsidRPr="00F84B0C" w14:paraId="56B70A36" w14:textId="77777777" w:rsidTr="00980726">
        <w:trPr>
          <w:trHeight w:val="300"/>
        </w:trPr>
        <w:tc>
          <w:tcPr>
            <w:tcW w:w="3094" w:type="dxa"/>
            <w:gridSpan w:val="2"/>
          </w:tcPr>
          <w:p w14:paraId="6CC41061" w14:textId="77546A7B" w:rsidR="004E1198" w:rsidRPr="00483BEB" w:rsidRDefault="004E1198" w:rsidP="00DC6694">
            <w:pPr>
              <w:rPr>
                <w:b/>
                <w:kern w:val="2"/>
                <w:szCs w:val="24"/>
              </w:rPr>
            </w:pPr>
            <w:r w:rsidRPr="00483BEB">
              <w:rPr>
                <w:b/>
                <w:kern w:val="2"/>
                <w:szCs w:val="24"/>
              </w:rPr>
              <w:t xml:space="preserve">5.2. Pradinės Sutarties vertė ir Sutarties kaina, kai taikoma </w:t>
            </w:r>
            <w:r w:rsidRPr="00483BEB">
              <w:rPr>
                <w:b/>
                <w:kern w:val="2"/>
                <w:szCs w:val="24"/>
                <w:u w:val="single"/>
              </w:rPr>
              <w:t>fiksuotos kainos</w:t>
            </w:r>
            <w:r w:rsidRPr="00483BEB">
              <w:rPr>
                <w:b/>
                <w:kern w:val="2"/>
                <w:szCs w:val="24"/>
              </w:rPr>
              <w:t xml:space="preserve"> kainodara</w:t>
            </w:r>
          </w:p>
        </w:tc>
        <w:tc>
          <w:tcPr>
            <w:tcW w:w="6441" w:type="dxa"/>
            <w:gridSpan w:val="2"/>
          </w:tcPr>
          <w:p w14:paraId="38B54C41" w14:textId="77777777" w:rsidR="004E1198" w:rsidRPr="00483BEB" w:rsidRDefault="004E1198" w:rsidP="00980726">
            <w:pPr>
              <w:rPr>
                <w:szCs w:val="24"/>
              </w:rPr>
            </w:pPr>
            <w:r w:rsidRPr="00483BEB">
              <w:rPr>
                <w:kern w:val="2"/>
                <w:szCs w:val="24"/>
              </w:rPr>
              <w:t xml:space="preserve">Pradinės Sutarties vertė yra </w:t>
            </w:r>
            <w:r w:rsidRPr="00483BEB">
              <w:rPr>
                <w:color w:val="4472C4"/>
                <w:kern w:val="2"/>
                <w:szCs w:val="24"/>
              </w:rPr>
              <w:t>(nurodyti sumą skaičiais)</w:t>
            </w:r>
            <w:r w:rsidRPr="00483BEB">
              <w:rPr>
                <w:kern w:val="2"/>
                <w:szCs w:val="24"/>
              </w:rPr>
              <w:t xml:space="preserve"> Eur </w:t>
            </w:r>
            <w:r w:rsidRPr="00483BEB">
              <w:rPr>
                <w:color w:val="4472C4"/>
                <w:kern w:val="2"/>
                <w:szCs w:val="24"/>
              </w:rPr>
              <w:t>(nurodyti sumą žodžiais)</w:t>
            </w:r>
            <w:r w:rsidRPr="00483BEB">
              <w:rPr>
                <w:kern w:val="2"/>
                <w:szCs w:val="24"/>
              </w:rPr>
              <w:t xml:space="preserve"> be PVM.</w:t>
            </w:r>
          </w:p>
          <w:p w14:paraId="1E3B2C90" w14:textId="77777777" w:rsidR="004E1198" w:rsidRPr="00483BEB" w:rsidRDefault="004E1198" w:rsidP="00980726">
            <w:pPr>
              <w:rPr>
                <w:szCs w:val="24"/>
              </w:rPr>
            </w:pPr>
            <w:r w:rsidRPr="00483BEB">
              <w:rPr>
                <w:kern w:val="2"/>
                <w:szCs w:val="24"/>
              </w:rPr>
              <w:t xml:space="preserve">PVM sudaro </w:t>
            </w:r>
            <w:r w:rsidRPr="00483BEB">
              <w:rPr>
                <w:color w:val="4472C4"/>
                <w:kern w:val="2"/>
                <w:szCs w:val="24"/>
              </w:rPr>
              <w:t>(nurodyti sumą skaičiais)</w:t>
            </w:r>
            <w:r w:rsidRPr="00483BEB">
              <w:rPr>
                <w:kern w:val="2"/>
                <w:szCs w:val="24"/>
              </w:rPr>
              <w:t xml:space="preserve"> Eur </w:t>
            </w:r>
            <w:r w:rsidRPr="00483BEB">
              <w:rPr>
                <w:color w:val="4472C4"/>
                <w:kern w:val="2"/>
                <w:szCs w:val="24"/>
              </w:rPr>
              <w:t>(nurodyti sumą žodžiais)</w:t>
            </w:r>
            <w:r w:rsidRPr="00483BEB">
              <w:rPr>
                <w:kern w:val="2"/>
                <w:szCs w:val="24"/>
              </w:rPr>
              <w:t>.</w:t>
            </w:r>
          </w:p>
          <w:p w14:paraId="5F2946B5" w14:textId="77777777" w:rsidR="004E1198" w:rsidRPr="00483BEB" w:rsidRDefault="004E1198" w:rsidP="00980726">
            <w:pPr>
              <w:rPr>
                <w:szCs w:val="24"/>
              </w:rPr>
            </w:pPr>
            <w:r w:rsidRPr="00483BEB">
              <w:rPr>
                <w:kern w:val="2"/>
                <w:szCs w:val="24"/>
              </w:rPr>
              <w:t xml:space="preserve">Sutarties kaina yra </w:t>
            </w:r>
            <w:r w:rsidRPr="00483BEB">
              <w:rPr>
                <w:color w:val="4472C4"/>
                <w:kern w:val="2"/>
                <w:szCs w:val="24"/>
              </w:rPr>
              <w:t>(nurodyti sumą skaičiais)</w:t>
            </w:r>
            <w:r w:rsidRPr="00483BEB">
              <w:rPr>
                <w:kern w:val="2"/>
                <w:szCs w:val="24"/>
              </w:rPr>
              <w:t xml:space="preserve"> Eur </w:t>
            </w:r>
            <w:r w:rsidRPr="00483BEB">
              <w:rPr>
                <w:color w:val="4472C4"/>
                <w:kern w:val="2"/>
                <w:szCs w:val="24"/>
              </w:rPr>
              <w:t>(nurodyti sumą žodžiais)</w:t>
            </w:r>
            <w:r w:rsidRPr="00483BEB">
              <w:rPr>
                <w:kern w:val="2"/>
                <w:szCs w:val="24"/>
              </w:rPr>
              <w:t xml:space="preserve"> su PVM.</w:t>
            </w:r>
          </w:p>
          <w:p w14:paraId="4D8A8903" w14:textId="77777777" w:rsidR="004E1198" w:rsidRPr="00483BEB" w:rsidRDefault="004E1198" w:rsidP="00980726">
            <w:pPr>
              <w:rPr>
                <w:color w:val="FF0000"/>
                <w:kern w:val="2"/>
                <w:szCs w:val="24"/>
              </w:rPr>
            </w:pPr>
            <w:r w:rsidRPr="00483BEB">
              <w:rPr>
                <w:kern w:val="2"/>
                <w:szCs w:val="24"/>
              </w:rPr>
              <w:t>Šioje Sutartyje P</w:t>
            </w:r>
            <w:r w:rsidRPr="00483BEB">
              <w:rPr>
                <w:color w:val="000000"/>
                <w:kern w:val="2"/>
                <w:szCs w:val="24"/>
              </w:rPr>
              <w:t>radinės Sutarties vertė yra lygi Tiekėjo pasiūlymo kainai be PVM, nurodytai už visą pirkimo dokumentuose ir Sutartyje nurodytą Paslaugų kiekį ir (ar) apimtį</w:t>
            </w:r>
            <w:r w:rsidRPr="00483BEB">
              <w:rPr>
                <w:kern w:val="2"/>
                <w:szCs w:val="24"/>
              </w:rPr>
              <w:t>.</w:t>
            </w:r>
          </w:p>
        </w:tc>
      </w:tr>
      <w:tr w:rsidR="004E1198" w:rsidRPr="00483BEB" w14:paraId="4D0A8590" w14:textId="77777777" w:rsidTr="00980726">
        <w:trPr>
          <w:trHeight w:val="300"/>
        </w:trPr>
        <w:tc>
          <w:tcPr>
            <w:tcW w:w="3094" w:type="dxa"/>
            <w:gridSpan w:val="2"/>
          </w:tcPr>
          <w:p w14:paraId="2C139AAD" w14:textId="7C1FEA67" w:rsidR="004E1198" w:rsidRPr="00483BEB" w:rsidRDefault="004E1198" w:rsidP="00980726">
            <w:pPr>
              <w:rPr>
                <w:b/>
                <w:kern w:val="2"/>
                <w:szCs w:val="24"/>
              </w:rPr>
            </w:pPr>
            <w:r w:rsidRPr="00483BEB">
              <w:rPr>
                <w:b/>
                <w:kern w:val="2"/>
                <w:szCs w:val="24"/>
              </w:rPr>
              <w:lastRenderedPageBreak/>
              <w:t xml:space="preserve">5.2. Pradinės Sutarties vertė ir Sutarties kaina, kai taikoma </w:t>
            </w:r>
            <w:r w:rsidRPr="00483BEB">
              <w:rPr>
                <w:b/>
                <w:kern w:val="2"/>
                <w:szCs w:val="24"/>
                <w:u w:val="single"/>
              </w:rPr>
              <w:t>fiksuoto įkainio</w:t>
            </w:r>
            <w:r w:rsidRPr="00483BEB">
              <w:rPr>
                <w:b/>
                <w:kern w:val="2"/>
                <w:szCs w:val="24"/>
              </w:rPr>
              <w:t xml:space="preserve"> kainodara</w:t>
            </w:r>
          </w:p>
        </w:tc>
        <w:tc>
          <w:tcPr>
            <w:tcW w:w="6441" w:type="dxa"/>
            <w:gridSpan w:val="2"/>
          </w:tcPr>
          <w:p w14:paraId="2DCA82D9" w14:textId="44CFD8FE" w:rsidR="004E1198" w:rsidRPr="00483BEB" w:rsidRDefault="00DC6694" w:rsidP="00980726">
            <w:pPr>
              <w:rPr>
                <w:color w:val="000000"/>
                <w:kern w:val="2"/>
                <w:szCs w:val="24"/>
              </w:rPr>
            </w:pPr>
            <w:r w:rsidRPr="00483BEB">
              <w:rPr>
                <w:color w:val="000000"/>
                <w:kern w:val="2"/>
                <w:szCs w:val="24"/>
              </w:rPr>
              <w:t>Netaikoma</w:t>
            </w:r>
          </w:p>
        </w:tc>
      </w:tr>
      <w:tr w:rsidR="004E1198" w:rsidRPr="00483BEB" w14:paraId="144ED814" w14:textId="77777777" w:rsidTr="00980726">
        <w:trPr>
          <w:trHeight w:val="300"/>
        </w:trPr>
        <w:tc>
          <w:tcPr>
            <w:tcW w:w="3094" w:type="dxa"/>
            <w:gridSpan w:val="2"/>
          </w:tcPr>
          <w:p w14:paraId="0E39ED42" w14:textId="2AFDC39F" w:rsidR="004E1198" w:rsidRPr="00483BEB" w:rsidRDefault="004E1198" w:rsidP="00980726">
            <w:pPr>
              <w:rPr>
                <w:b/>
                <w:kern w:val="2"/>
                <w:szCs w:val="24"/>
              </w:rPr>
            </w:pPr>
            <w:r w:rsidRPr="00483BEB">
              <w:rPr>
                <w:b/>
                <w:kern w:val="2"/>
                <w:szCs w:val="24"/>
              </w:rPr>
              <w:t xml:space="preserve">5.2. Pradinės Sutarties vertė ir Sutarties kaina, kai taikoma </w:t>
            </w:r>
            <w:r w:rsidRPr="00483BEB">
              <w:rPr>
                <w:b/>
                <w:kern w:val="2"/>
                <w:szCs w:val="24"/>
                <w:u w:val="single"/>
              </w:rPr>
              <w:t>kintamo įkainio</w:t>
            </w:r>
            <w:r w:rsidRPr="00483BEB">
              <w:rPr>
                <w:b/>
                <w:kern w:val="2"/>
                <w:szCs w:val="24"/>
              </w:rPr>
              <w:t xml:space="preserve"> kainodara</w:t>
            </w:r>
          </w:p>
        </w:tc>
        <w:tc>
          <w:tcPr>
            <w:tcW w:w="6441" w:type="dxa"/>
            <w:gridSpan w:val="2"/>
          </w:tcPr>
          <w:p w14:paraId="32F5A1D9" w14:textId="7974E4CA" w:rsidR="004E1198" w:rsidRPr="00483BEB" w:rsidRDefault="00DC6694" w:rsidP="00980726">
            <w:pPr>
              <w:rPr>
                <w:szCs w:val="24"/>
              </w:rPr>
            </w:pPr>
            <w:r w:rsidRPr="00483BEB">
              <w:rPr>
                <w:kern w:val="2"/>
                <w:szCs w:val="24"/>
              </w:rPr>
              <w:t>Netaikoma</w:t>
            </w:r>
          </w:p>
        </w:tc>
      </w:tr>
      <w:tr w:rsidR="004E1198" w:rsidRPr="00483BEB" w14:paraId="5DE480FC" w14:textId="77777777" w:rsidTr="00980726">
        <w:trPr>
          <w:trHeight w:val="300"/>
        </w:trPr>
        <w:tc>
          <w:tcPr>
            <w:tcW w:w="3094" w:type="dxa"/>
            <w:gridSpan w:val="2"/>
          </w:tcPr>
          <w:p w14:paraId="5A09C424" w14:textId="197D32A6" w:rsidR="004E1198" w:rsidRPr="00483BEB" w:rsidRDefault="004E1198" w:rsidP="00DC6694">
            <w:pPr>
              <w:rPr>
                <w:b/>
                <w:kern w:val="2"/>
                <w:szCs w:val="24"/>
              </w:rPr>
            </w:pPr>
            <w:r w:rsidRPr="00483BEB">
              <w:rPr>
                <w:b/>
                <w:kern w:val="2"/>
                <w:szCs w:val="24"/>
              </w:rPr>
              <w:t xml:space="preserve">5.2. Pradinės Sutarties vertė ir Sutarties kaina, kai taikoma </w:t>
            </w:r>
            <w:r w:rsidRPr="00483BEB">
              <w:rPr>
                <w:b/>
                <w:kern w:val="2"/>
                <w:szCs w:val="24"/>
                <w:u w:val="single"/>
              </w:rPr>
              <w:t>Sutarties įvykdymo išlaidų atlyginimo</w:t>
            </w:r>
            <w:r w:rsidRPr="00483BEB">
              <w:rPr>
                <w:b/>
                <w:kern w:val="2"/>
                <w:szCs w:val="24"/>
              </w:rPr>
              <w:t xml:space="preserve"> kainodara</w:t>
            </w:r>
          </w:p>
        </w:tc>
        <w:tc>
          <w:tcPr>
            <w:tcW w:w="6441" w:type="dxa"/>
            <w:gridSpan w:val="2"/>
          </w:tcPr>
          <w:p w14:paraId="2BA46C89" w14:textId="2DBBD23D" w:rsidR="004E1198" w:rsidRPr="00483BEB" w:rsidRDefault="00DC6694" w:rsidP="00980726">
            <w:pPr>
              <w:rPr>
                <w:color w:val="4472C4"/>
                <w:kern w:val="2"/>
                <w:szCs w:val="24"/>
              </w:rPr>
            </w:pPr>
            <w:r w:rsidRPr="00483BEB">
              <w:rPr>
                <w:kern w:val="2"/>
                <w:szCs w:val="24"/>
              </w:rPr>
              <w:t>Netaikoma</w:t>
            </w:r>
          </w:p>
        </w:tc>
      </w:tr>
      <w:tr w:rsidR="004E1198" w:rsidRPr="00F84B0C" w14:paraId="7A594CD3" w14:textId="77777777" w:rsidTr="00980726">
        <w:trPr>
          <w:trHeight w:val="300"/>
        </w:trPr>
        <w:tc>
          <w:tcPr>
            <w:tcW w:w="3094" w:type="dxa"/>
            <w:gridSpan w:val="2"/>
          </w:tcPr>
          <w:p w14:paraId="4B3F1938" w14:textId="1C29C257" w:rsidR="004E1198" w:rsidRPr="00483BEB" w:rsidRDefault="004E1198" w:rsidP="00980726">
            <w:pPr>
              <w:rPr>
                <w:b/>
                <w:kern w:val="2"/>
                <w:szCs w:val="24"/>
              </w:rPr>
            </w:pPr>
            <w:r w:rsidRPr="00483BEB">
              <w:rPr>
                <w:b/>
                <w:kern w:val="2"/>
                <w:szCs w:val="24"/>
              </w:rPr>
              <w:t xml:space="preserve">5.2. Pradinės Sutarties vertė ir Sutarties kaina, kai taikoma </w:t>
            </w:r>
            <w:r w:rsidRPr="00483BEB">
              <w:rPr>
                <w:b/>
                <w:kern w:val="2"/>
                <w:szCs w:val="24"/>
                <w:u w:val="single"/>
              </w:rPr>
              <w:t>mišri</w:t>
            </w:r>
            <w:r w:rsidRPr="00483BEB">
              <w:rPr>
                <w:b/>
                <w:kern w:val="2"/>
                <w:szCs w:val="24"/>
              </w:rPr>
              <w:t xml:space="preserve"> kainodara</w:t>
            </w:r>
          </w:p>
        </w:tc>
        <w:tc>
          <w:tcPr>
            <w:tcW w:w="6441" w:type="dxa"/>
            <w:gridSpan w:val="2"/>
          </w:tcPr>
          <w:p w14:paraId="4EF3CF02" w14:textId="5ED49374" w:rsidR="004E1198" w:rsidRPr="00483BEB" w:rsidRDefault="00DC6694" w:rsidP="00980726">
            <w:pPr>
              <w:rPr>
                <w:color w:val="4472C4"/>
                <w:kern w:val="2"/>
                <w:szCs w:val="24"/>
              </w:rPr>
            </w:pPr>
            <w:r w:rsidRPr="00483BEB">
              <w:rPr>
                <w:kern w:val="2"/>
                <w:szCs w:val="24"/>
              </w:rPr>
              <w:t>Netaikoma</w:t>
            </w:r>
          </w:p>
        </w:tc>
      </w:tr>
      <w:tr w:rsidR="004E1198" w:rsidRPr="00F84B0C" w14:paraId="1735B888" w14:textId="77777777" w:rsidTr="00980726">
        <w:trPr>
          <w:trHeight w:val="300"/>
        </w:trPr>
        <w:tc>
          <w:tcPr>
            <w:tcW w:w="3094" w:type="dxa"/>
            <w:gridSpan w:val="2"/>
          </w:tcPr>
          <w:p w14:paraId="75BB00F5" w14:textId="32EB7C0B" w:rsidR="004E1198" w:rsidRPr="003040EB" w:rsidRDefault="004E1198" w:rsidP="00980726">
            <w:pPr>
              <w:rPr>
                <w:b/>
                <w:kern w:val="2"/>
                <w:szCs w:val="24"/>
              </w:rPr>
            </w:pPr>
            <w:r w:rsidRPr="003040EB">
              <w:rPr>
                <w:b/>
                <w:kern w:val="2"/>
                <w:szCs w:val="24"/>
              </w:rPr>
              <w:t xml:space="preserve">5.3. Sutarties kainos / įkainių perskaičiavimas taikant </w:t>
            </w:r>
            <w:r w:rsidRPr="003040EB">
              <w:rPr>
                <w:b/>
                <w:kern w:val="2"/>
                <w:szCs w:val="24"/>
                <w:u w:val="single"/>
              </w:rPr>
              <w:t>peržiūros</w:t>
            </w:r>
            <w:r w:rsidRPr="003040EB">
              <w:rPr>
                <w:b/>
                <w:kern w:val="2"/>
                <w:szCs w:val="24"/>
              </w:rPr>
              <w:t xml:space="preserve"> taisykles</w:t>
            </w:r>
          </w:p>
        </w:tc>
        <w:tc>
          <w:tcPr>
            <w:tcW w:w="6441" w:type="dxa"/>
            <w:gridSpan w:val="2"/>
          </w:tcPr>
          <w:p w14:paraId="0FE2DD06" w14:textId="5C653D3F" w:rsidR="004E1198" w:rsidRPr="003040EB" w:rsidRDefault="004E1198" w:rsidP="00980726">
            <w:pPr>
              <w:rPr>
                <w:szCs w:val="24"/>
              </w:rPr>
            </w:pPr>
            <w:r w:rsidRPr="003040EB">
              <w:rPr>
                <w:kern w:val="2"/>
                <w:szCs w:val="24"/>
              </w:rPr>
              <w:t xml:space="preserve">Sutarties </w:t>
            </w:r>
            <w:r w:rsidRPr="003040EB">
              <w:rPr>
                <w:color w:val="000000" w:themeColor="text1"/>
                <w:kern w:val="2"/>
                <w:szCs w:val="24"/>
              </w:rPr>
              <w:t xml:space="preserve">kaina </w:t>
            </w:r>
            <w:r w:rsidRPr="003040EB">
              <w:rPr>
                <w:kern w:val="2"/>
                <w:szCs w:val="24"/>
              </w:rPr>
              <w:t>bus perskaičiuojam</w:t>
            </w:r>
            <w:r w:rsidR="00DC6694" w:rsidRPr="003040EB">
              <w:rPr>
                <w:kern w:val="2"/>
                <w:szCs w:val="24"/>
              </w:rPr>
              <w:t>a</w:t>
            </w:r>
            <w:r w:rsidRPr="003040EB">
              <w:rPr>
                <w:kern w:val="2"/>
                <w:szCs w:val="24"/>
              </w:rPr>
              <w:t>:</w:t>
            </w:r>
          </w:p>
          <w:p w14:paraId="70B2D22B" w14:textId="76387E41" w:rsidR="004E1198" w:rsidRPr="003040EB" w:rsidRDefault="004E1198" w:rsidP="00980726">
            <w:pPr>
              <w:rPr>
                <w:color w:val="FF0000"/>
                <w:kern w:val="2"/>
                <w:szCs w:val="24"/>
              </w:rPr>
            </w:pPr>
            <w:r w:rsidRPr="003040EB">
              <w:rPr>
                <w:kern w:val="2"/>
                <w:szCs w:val="24"/>
              </w:rPr>
              <w:t>5.3.1. dėl PVM tarifo pasikeitimo;</w:t>
            </w:r>
          </w:p>
        </w:tc>
      </w:tr>
      <w:tr w:rsidR="004E1198" w:rsidRPr="00F84B0C" w14:paraId="4BE036BC" w14:textId="77777777" w:rsidTr="00980726">
        <w:trPr>
          <w:trHeight w:val="300"/>
        </w:trPr>
        <w:tc>
          <w:tcPr>
            <w:tcW w:w="3094" w:type="dxa"/>
            <w:gridSpan w:val="2"/>
          </w:tcPr>
          <w:p w14:paraId="02F4E518" w14:textId="77777777" w:rsidR="004E1198" w:rsidRPr="00483BEB" w:rsidRDefault="004E1198" w:rsidP="00980726">
            <w:pPr>
              <w:rPr>
                <w:b/>
                <w:kern w:val="2"/>
                <w:szCs w:val="24"/>
              </w:rPr>
            </w:pPr>
            <w:r w:rsidRPr="00483BEB">
              <w:rPr>
                <w:b/>
                <w:kern w:val="2"/>
                <w:szCs w:val="24"/>
              </w:rPr>
              <w:t>5.3.1. Sutarties kainos / įkainių peržiūra dėl PVM tarifo pasikeitimo</w:t>
            </w:r>
          </w:p>
        </w:tc>
        <w:tc>
          <w:tcPr>
            <w:tcW w:w="6441" w:type="dxa"/>
            <w:gridSpan w:val="2"/>
          </w:tcPr>
          <w:p w14:paraId="16C03073" w14:textId="77777777" w:rsidR="00DC6694" w:rsidRPr="00483BEB" w:rsidRDefault="00DC6694" w:rsidP="00DC6694">
            <w:pPr>
              <w:jc w:val="both"/>
              <w:rPr>
                <w:kern w:val="2"/>
                <w:szCs w:val="24"/>
              </w:rPr>
            </w:pPr>
            <w:r w:rsidRPr="00483BEB">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660F5C54" w14:textId="77777777" w:rsidR="00DC6694" w:rsidRPr="00483BEB" w:rsidRDefault="00DC6694" w:rsidP="00DC6694">
            <w:pPr>
              <w:rPr>
                <w:kern w:val="2"/>
                <w:szCs w:val="24"/>
              </w:rPr>
            </w:pPr>
          </w:p>
          <w:p w14:paraId="7294A739" w14:textId="7655F753" w:rsidR="004E1198" w:rsidRPr="00483BEB" w:rsidRDefault="00DC6694" w:rsidP="00DC6694">
            <w:pPr>
              <w:rPr>
                <w:szCs w:val="24"/>
              </w:rPr>
            </w:pPr>
            <w:r w:rsidRPr="00483BEB">
              <w:rPr>
                <w:kern w:val="2"/>
              </w:rPr>
              <w:t>Perskaičiavimas įforminamas Susitarimu ne vėliau kaip per penkias darbo dienas nuo PVM mokėjimą reglamentuojančių teisės aktų pasikeitimo, kuris tampa neatskiriama Sutarties dalimi. Perskaičiuota (-</w:t>
            </w:r>
            <w:proofErr w:type="spellStart"/>
            <w:r w:rsidRPr="00483BEB">
              <w:rPr>
                <w:kern w:val="2"/>
              </w:rPr>
              <w:t>as</w:t>
            </w:r>
            <w:proofErr w:type="spellEnd"/>
            <w:r w:rsidRPr="00483BEB">
              <w:rPr>
                <w:kern w:val="2"/>
              </w:rPr>
              <w:t>) Sutarties kaina/įkainis taikoma (-</w:t>
            </w:r>
            <w:proofErr w:type="spellStart"/>
            <w:r w:rsidRPr="00483BEB">
              <w:rPr>
                <w:kern w:val="2"/>
              </w:rPr>
              <w:t>as</w:t>
            </w:r>
            <w:proofErr w:type="spellEnd"/>
            <w:r w:rsidRPr="00483BEB">
              <w:rPr>
                <w:kern w:val="2"/>
              </w:rPr>
              <w:t>) už tą Prekių dalį, kurios bus tiekiamos nuo Šalių pasirašyto Susitarimo įsigaliojimo dienos.</w:t>
            </w:r>
          </w:p>
        </w:tc>
      </w:tr>
      <w:tr w:rsidR="004E1198" w:rsidRPr="00483BEB" w14:paraId="7519577C" w14:textId="77777777" w:rsidTr="00980726">
        <w:trPr>
          <w:trHeight w:val="300"/>
        </w:trPr>
        <w:tc>
          <w:tcPr>
            <w:tcW w:w="3094" w:type="dxa"/>
            <w:gridSpan w:val="2"/>
          </w:tcPr>
          <w:p w14:paraId="73A09C0A" w14:textId="77777777" w:rsidR="004E1198" w:rsidRPr="00483BEB" w:rsidRDefault="004E1198" w:rsidP="00980726">
            <w:pPr>
              <w:rPr>
                <w:szCs w:val="24"/>
              </w:rPr>
            </w:pPr>
            <w:r w:rsidRPr="00483BEB">
              <w:rPr>
                <w:b/>
                <w:bCs/>
                <w:kern w:val="2"/>
                <w:szCs w:val="24"/>
              </w:rPr>
              <w:t>5.3.2.</w:t>
            </w:r>
            <w:r w:rsidRPr="00483BEB">
              <w:rPr>
                <w:kern w:val="2"/>
                <w:szCs w:val="24"/>
              </w:rPr>
              <w:t xml:space="preserve"> </w:t>
            </w:r>
            <w:r w:rsidRPr="00483BEB">
              <w:rPr>
                <w:b/>
                <w:bCs/>
                <w:kern w:val="2"/>
                <w:szCs w:val="24"/>
              </w:rPr>
              <w:t>Sutarties kainos / įkainių peržiūra dėl kitų mokesčių, lemiančių Paslaugų kainos / įkainių pokytį, pasikeitimo</w:t>
            </w:r>
          </w:p>
        </w:tc>
        <w:tc>
          <w:tcPr>
            <w:tcW w:w="6441" w:type="dxa"/>
            <w:gridSpan w:val="2"/>
          </w:tcPr>
          <w:p w14:paraId="0214DAC5" w14:textId="1EF6637A" w:rsidR="004E1198" w:rsidRPr="00483BEB" w:rsidRDefault="004E1198" w:rsidP="00980726">
            <w:pPr>
              <w:rPr>
                <w:kern w:val="2"/>
                <w:szCs w:val="24"/>
              </w:rPr>
            </w:pPr>
            <w:r w:rsidRPr="00483BEB">
              <w:rPr>
                <w:kern w:val="2"/>
                <w:szCs w:val="24"/>
              </w:rPr>
              <w:t>Netaikoma</w:t>
            </w:r>
          </w:p>
        </w:tc>
      </w:tr>
      <w:tr w:rsidR="004E1198" w:rsidRPr="00483BEB" w14:paraId="2EE00366" w14:textId="77777777" w:rsidTr="00980726">
        <w:trPr>
          <w:trHeight w:val="300"/>
        </w:trPr>
        <w:tc>
          <w:tcPr>
            <w:tcW w:w="3094" w:type="dxa"/>
            <w:gridSpan w:val="2"/>
          </w:tcPr>
          <w:p w14:paraId="60029E30" w14:textId="5C74D297" w:rsidR="004E1198" w:rsidRPr="00483BEB" w:rsidRDefault="004E1198" w:rsidP="00980726">
            <w:pPr>
              <w:rPr>
                <w:bCs/>
                <w:kern w:val="2"/>
                <w:szCs w:val="24"/>
              </w:rPr>
            </w:pPr>
            <w:r w:rsidRPr="00483BEB">
              <w:rPr>
                <w:b/>
                <w:kern w:val="2"/>
                <w:szCs w:val="24"/>
              </w:rPr>
              <w:t>5.3.3. Sutarties kainos / įkainių peržiūra dėl kainų lygio pokyčio</w:t>
            </w:r>
          </w:p>
        </w:tc>
        <w:tc>
          <w:tcPr>
            <w:tcW w:w="6441" w:type="dxa"/>
            <w:gridSpan w:val="2"/>
          </w:tcPr>
          <w:p w14:paraId="5F7B88CD" w14:textId="77777777" w:rsidR="004E1198" w:rsidRPr="00483BEB" w:rsidRDefault="004E1198" w:rsidP="00980726">
            <w:pPr>
              <w:rPr>
                <w:szCs w:val="24"/>
              </w:rPr>
            </w:pPr>
            <w:r w:rsidRPr="00483BEB">
              <w:rPr>
                <w:kern w:val="2"/>
                <w:szCs w:val="24"/>
              </w:rPr>
              <w:t>Netaikoma</w:t>
            </w:r>
          </w:p>
          <w:p w14:paraId="7AD0948E" w14:textId="62511A8F" w:rsidR="004E1198" w:rsidRPr="00483BEB" w:rsidRDefault="004E1198" w:rsidP="00980726">
            <w:pPr>
              <w:rPr>
                <w:color w:val="4472C4"/>
                <w:kern w:val="2"/>
                <w:szCs w:val="24"/>
              </w:rPr>
            </w:pPr>
          </w:p>
        </w:tc>
      </w:tr>
      <w:tr w:rsidR="004E1198" w:rsidRPr="00F84B0C" w14:paraId="393073B0" w14:textId="77777777" w:rsidTr="00980726">
        <w:trPr>
          <w:trHeight w:val="300"/>
        </w:trPr>
        <w:tc>
          <w:tcPr>
            <w:tcW w:w="3094" w:type="dxa"/>
            <w:gridSpan w:val="2"/>
          </w:tcPr>
          <w:p w14:paraId="62EF249D" w14:textId="77777777" w:rsidR="004E1198" w:rsidRPr="00483BEB" w:rsidRDefault="004E1198" w:rsidP="00980726">
            <w:pPr>
              <w:rPr>
                <w:b/>
                <w:kern w:val="2"/>
                <w:szCs w:val="24"/>
              </w:rPr>
            </w:pPr>
            <w:r w:rsidRPr="00483BEB">
              <w:rPr>
                <w:b/>
                <w:kern w:val="2"/>
                <w:szCs w:val="24"/>
              </w:rPr>
              <w:t xml:space="preserve">5.3.4. Sutarties kainos / įkainių peržiūra dėl kainų lygio pokyčio pagal </w:t>
            </w:r>
            <w:r w:rsidRPr="00483BEB">
              <w:rPr>
                <w:b/>
                <w:bCs/>
                <w:kern w:val="2"/>
                <w:szCs w:val="24"/>
              </w:rPr>
              <w:t>Paslaugų</w:t>
            </w:r>
            <w:r w:rsidRPr="00483BEB">
              <w:rPr>
                <w:b/>
                <w:kern w:val="2"/>
                <w:szCs w:val="24"/>
              </w:rPr>
              <w:t xml:space="preserve"> grupių kainų pokyčius</w:t>
            </w:r>
          </w:p>
        </w:tc>
        <w:tc>
          <w:tcPr>
            <w:tcW w:w="6441" w:type="dxa"/>
            <w:gridSpan w:val="2"/>
          </w:tcPr>
          <w:p w14:paraId="0B5C7C98" w14:textId="77777777" w:rsidR="004E1198" w:rsidRPr="00483BEB" w:rsidRDefault="004E1198" w:rsidP="00980726">
            <w:pPr>
              <w:rPr>
                <w:kern w:val="2"/>
                <w:szCs w:val="24"/>
              </w:rPr>
            </w:pPr>
            <w:r w:rsidRPr="00483BEB">
              <w:rPr>
                <w:kern w:val="2"/>
                <w:szCs w:val="24"/>
              </w:rPr>
              <w:t>Netaikoma</w:t>
            </w:r>
          </w:p>
          <w:p w14:paraId="508C80A7" w14:textId="08BFC140" w:rsidR="004E1198" w:rsidRPr="00483BEB" w:rsidRDefault="004E1198" w:rsidP="00980726">
            <w:pPr>
              <w:rPr>
                <w:szCs w:val="24"/>
              </w:rPr>
            </w:pPr>
          </w:p>
        </w:tc>
      </w:tr>
      <w:tr w:rsidR="004E1198" w:rsidRPr="00F84B0C" w14:paraId="28ED1DDC" w14:textId="77777777" w:rsidTr="00980726">
        <w:trPr>
          <w:trHeight w:val="300"/>
        </w:trPr>
        <w:tc>
          <w:tcPr>
            <w:tcW w:w="3094" w:type="dxa"/>
            <w:gridSpan w:val="2"/>
          </w:tcPr>
          <w:p w14:paraId="12D30BCB" w14:textId="77777777" w:rsidR="004E1198" w:rsidRPr="00483BEB" w:rsidRDefault="004E1198" w:rsidP="00980726">
            <w:pPr>
              <w:rPr>
                <w:b/>
                <w:bCs/>
                <w:kern w:val="2"/>
                <w:szCs w:val="24"/>
              </w:rPr>
            </w:pPr>
            <w:r w:rsidRPr="00483BEB">
              <w:rPr>
                <w:b/>
                <w:bCs/>
                <w:kern w:val="2"/>
                <w:szCs w:val="24"/>
              </w:rPr>
              <w:t xml:space="preserve">5.4. Sutarties kainos / įkainių apskaičiavimas </w:t>
            </w:r>
            <w:r w:rsidRPr="00483BEB">
              <w:rPr>
                <w:b/>
                <w:bCs/>
                <w:kern w:val="2"/>
                <w:szCs w:val="24"/>
              </w:rPr>
              <w:lastRenderedPageBreak/>
              <w:t xml:space="preserve">taikant </w:t>
            </w:r>
            <w:r w:rsidRPr="00483BEB">
              <w:rPr>
                <w:b/>
                <w:bCs/>
                <w:kern w:val="2"/>
                <w:szCs w:val="24"/>
                <w:u w:val="single"/>
              </w:rPr>
              <w:t>kiekio (apimties)</w:t>
            </w:r>
            <w:r w:rsidRPr="00483BEB">
              <w:rPr>
                <w:b/>
                <w:bCs/>
                <w:kern w:val="2"/>
                <w:szCs w:val="24"/>
              </w:rPr>
              <w:t xml:space="preserve"> keitimo taisykles</w:t>
            </w:r>
          </w:p>
        </w:tc>
        <w:tc>
          <w:tcPr>
            <w:tcW w:w="6441" w:type="dxa"/>
            <w:gridSpan w:val="2"/>
          </w:tcPr>
          <w:p w14:paraId="457830F4" w14:textId="77777777" w:rsidR="004E1198" w:rsidRPr="00483BEB" w:rsidRDefault="004E1198" w:rsidP="00980726">
            <w:pPr>
              <w:rPr>
                <w:kern w:val="2"/>
                <w:szCs w:val="24"/>
              </w:rPr>
            </w:pPr>
            <w:r w:rsidRPr="00483BEB">
              <w:rPr>
                <w:kern w:val="2"/>
                <w:szCs w:val="24"/>
              </w:rPr>
              <w:lastRenderedPageBreak/>
              <w:t>Netaikoma</w:t>
            </w:r>
          </w:p>
          <w:p w14:paraId="5EFCF26D" w14:textId="3F657849" w:rsidR="004E1198" w:rsidRPr="00483BEB" w:rsidRDefault="004E1198" w:rsidP="00980726">
            <w:pPr>
              <w:rPr>
                <w:szCs w:val="24"/>
              </w:rPr>
            </w:pPr>
          </w:p>
        </w:tc>
      </w:tr>
      <w:tr w:rsidR="00DC6694" w:rsidRPr="00F84B0C" w14:paraId="55530BF2" w14:textId="77777777" w:rsidTr="00980726">
        <w:trPr>
          <w:trHeight w:val="300"/>
        </w:trPr>
        <w:tc>
          <w:tcPr>
            <w:tcW w:w="3094" w:type="dxa"/>
            <w:gridSpan w:val="2"/>
          </w:tcPr>
          <w:p w14:paraId="2B9F47BB" w14:textId="77777777" w:rsidR="00DC6694" w:rsidRPr="00BC6173" w:rsidRDefault="00DC6694" w:rsidP="00DC6694">
            <w:pPr>
              <w:rPr>
                <w:b/>
                <w:kern w:val="2"/>
                <w:szCs w:val="24"/>
              </w:rPr>
            </w:pPr>
            <w:r w:rsidRPr="00BC6173">
              <w:rPr>
                <w:b/>
                <w:kern w:val="2"/>
                <w:szCs w:val="24"/>
              </w:rPr>
              <w:t>5.5. Atsiskaitymo su Tiekėju terminas ir tvarka</w:t>
            </w:r>
          </w:p>
        </w:tc>
        <w:tc>
          <w:tcPr>
            <w:tcW w:w="6441" w:type="dxa"/>
            <w:gridSpan w:val="2"/>
          </w:tcPr>
          <w:p w14:paraId="1F2F581A" w14:textId="3005CA58" w:rsidR="00DC6694" w:rsidRPr="00BC6173" w:rsidRDefault="00DC6694" w:rsidP="00DC6694">
            <w:pPr>
              <w:rPr>
                <w:kern w:val="2"/>
                <w:szCs w:val="24"/>
              </w:rPr>
            </w:pPr>
            <w:r w:rsidRPr="00BC6173">
              <w:rPr>
                <w:kern w:val="2"/>
                <w:szCs w:val="24"/>
              </w:rPr>
              <w:t xml:space="preserve">Tiekėjui mokama </w:t>
            </w:r>
            <w:r w:rsidR="003040EB" w:rsidRPr="00BC6173">
              <w:rPr>
                <w:kern w:val="2"/>
                <w:szCs w:val="24"/>
              </w:rPr>
              <w:t xml:space="preserve">visa </w:t>
            </w:r>
            <w:r w:rsidRPr="00BC6173">
              <w:rPr>
                <w:kern w:val="2"/>
                <w:szCs w:val="24"/>
              </w:rPr>
              <w:t>Sutarties 5.2 punkte nustatyta kaina už kokybiškas Paslaugas pagal tinkamai išrašytą PVM sąskaitą faktūrą (ar ją atitinkantį finansinį dokumentą)</w:t>
            </w:r>
            <w:r w:rsidR="003040EB" w:rsidRPr="00BC6173">
              <w:rPr>
                <w:kern w:val="2"/>
                <w:szCs w:val="24"/>
              </w:rPr>
              <w:t xml:space="preserve"> šiame punkte nustatyta tvarka, dėl to netaikoma Lietuvos Respublikos viešųjų pirkimų įstatymo 87 straipsnio 2 dalies 7 punkto nuostata</w:t>
            </w:r>
            <w:r w:rsidRPr="00BC6173">
              <w:rPr>
                <w:kern w:val="2"/>
                <w:szCs w:val="24"/>
              </w:rPr>
              <w:t xml:space="preserve">. PVM sąskaita faktūra (ar ją atitinkantis finansinis dokumentas) Pirkėjui pateikiama per </w:t>
            </w:r>
            <w:r w:rsidR="00C962DE">
              <w:rPr>
                <w:kern w:val="2"/>
                <w:szCs w:val="24"/>
              </w:rPr>
              <w:t>10</w:t>
            </w:r>
            <w:r w:rsidRPr="00BC6173">
              <w:rPr>
                <w:kern w:val="2"/>
                <w:szCs w:val="24"/>
              </w:rPr>
              <w:t xml:space="preserve"> kalendorinių dienų nuo Sutarties įsigaliojimo dienos. Pirkėjas atsiskaito su Tiekėju ne vėliau kaip per </w:t>
            </w:r>
            <w:r w:rsidR="00E068C8">
              <w:rPr>
                <w:kern w:val="2"/>
                <w:szCs w:val="24"/>
              </w:rPr>
              <w:t>3</w:t>
            </w:r>
            <w:r w:rsidRPr="00BC6173">
              <w:rPr>
                <w:kern w:val="2"/>
                <w:szCs w:val="24"/>
              </w:rPr>
              <w:t>0 kalendorinių dienų nuo Sąskaitos gavimo dienos.</w:t>
            </w:r>
          </w:p>
          <w:p w14:paraId="67FC4E41" w14:textId="76539C28" w:rsidR="00DC6694" w:rsidRPr="00BC6173" w:rsidRDefault="00DC6694" w:rsidP="00DC6694">
            <w:pPr>
              <w:rPr>
                <w:color w:val="4472C4"/>
                <w:kern w:val="2"/>
                <w:szCs w:val="24"/>
                <w:shd w:val="clear" w:color="auto" w:fill="FFFFFF"/>
              </w:rPr>
            </w:pPr>
            <w:r w:rsidRPr="00BC6173">
              <w:rPr>
                <w:kern w:val="2"/>
                <w:szCs w:val="24"/>
                <w:shd w:val="clear" w:color="auto" w:fill="FFFFFF"/>
              </w:rPr>
              <w:t>Nutraukus Sutartį, Tiekėjas privalo grąžinti Pirkėjui gautą sumą per 5 (penkias) darbo dienas (jeigu dalis Paslaugų yra suteikta, Pirkėjas jas yra priėmęs ir Paslaugų rezultatu gali naudotis pagal paskirtį – grąžinama ta pervestos sumos dalis, kuri viršija Pirkėjo priimtų Paslaugų kainą). Tiekėjui negrąžinus nurodytos sumos, jam taikomi delspinigiai, numatyti šių specialiųjų sutarties sąlygų 9.2. papunktyje  nuo grąžintinos  sumos už kiekvieną uždelstą grąžinti dieną.</w:t>
            </w:r>
          </w:p>
        </w:tc>
      </w:tr>
      <w:tr w:rsidR="004E1198" w:rsidRPr="00483BEB" w14:paraId="14F33F80" w14:textId="77777777" w:rsidTr="00980726">
        <w:trPr>
          <w:trHeight w:val="300"/>
        </w:trPr>
        <w:tc>
          <w:tcPr>
            <w:tcW w:w="3094" w:type="dxa"/>
            <w:gridSpan w:val="2"/>
          </w:tcPr>
          <w:p w14:paraId="6DFE382D" w14:textId="77777777" w:rsidR="004E1198" w:rsidRPr="00483BEB" w:rsidRDefault="004E1198" w:rsidP="00980726">
            <w:pPr>
              <w:rPr>
                <w:b/>
                <w:kern w:val="2"/>
                <w:szCs w:val="24"/>
              </w:rPr>
            </w:pPr>
            <w:r w:rsidRPr="00483BEB">
              <w:rPr>
                <w:b/>
                <w:kern w:val="2"/>
                <w:szCs w:val="24"/>
              </w:rPr>
              <w:t>5.6. Avansas</w:t>
            </w:r>
          </w:p>
        </w:tc>
        <w:tc>
          <w:tcPr>
            <w:tcW w:w="6441" w:type="dxa"/>
            <w:gridSpan w:val="2"/>
          </w:tcPr>
          <w:p w14:paraId="5D1BF783" w14:textId="0770D1BF" w:rsidR="004E1198" w:rsidRPr="00483BEB" w:rsidRDefault="00DC6694" w:rsidP="00980726">
            <w:pPr>
              <w:spacing w:line="259" w:lineRule="auto"/>
              <w:rPr>
                <w:color w:val="000000"/>
                <w:kern w:val="2"/>
                <w:szCs w:val="24"/>
                <w:shd w:val="clear" w:color="auto" w:fill="FFFFFF"/>
              </w:rPr>
            </w:pPr>
            <w:r w:rsidRPr="00483BEB">
              <w:rPr>
                <w:color w:val="000000"/>
                <w:kern w:val="2"/>
                <w:szCs w:val="24"/>
                <w:shd w:val="clear" w:color="auto" w:fill="FFFFFF"/>
              </w:rPr>
              <w:t>Netaikoma</w:t>
            </w:r>
          </w:p>
        </w:tc>
      </w:tr>
      <w:tr w:rsidR="004E1198" w:rsidRPr="00F84B0C" w14:paraId="13136D38" w14:textId="77777777" w:rsidTr="00980726">
        <w:trPr>
          <w:trHeight w:val="300"/>
        </w:trPr>
        <w:tc>
          <w:tcPr>
            <w:tcW w:w="3094" w:type="dxa"/>
            <w:gridSpan w:val="2"/>
          </w:tcPr>
          <w:p w14:paraId="52D7BBFC" w14:textId="77777777" w:rsidR="004E1198" w:rsidRPr="00483BEB" w:rsidRDefault="004E1198" w:rsidP="00980726">
            <w:pPr>
              <w:rPr>
                <w:b/>
                <w:kern w:val="2"/>
                <w:szCs w:val="24"/>
              </w:rPr>
            </w:pPr>
            <w:r w:rsidRPr="00483BEB">
              <w:rPr>
                <w:b/>
                <w:kern w:val="2"/>
                <w:szCs w:val="24"/>
              </w:rPr>
              <w:t>5.7. Avanso užtikrinimas</w:t>
            </w:r>
          </w:p>
        </w:tc>
        <w:tc>
          <w:tcPr>
            <w:tcW w:w="6441" w:type="dxa"/>
            <w:gridSpan w:val="2"/>
          </w:tcPr>
          <w:p w14:paraId="6F18521F" w14:textId="2B43BE36" w:rsidR="004E1198" w:rsidRPr="00483BEB" w:rsidRDefault="004E1198" w:rsidP="00980726">
            <w:pPr>
              <w:rPr>
                <w:kern w:val="2"/>
                <w:szCs w:val="24"/>
              </w:rPr>
            </w:pPr>
            <w:r w:rsidRPr="00483BEB">
              <w:rPr>
                <w:kern w:val="2"/>
                <w:szCs w:val="24"/>
              </w:rPr>
              <w:t>Netaikoma</w:t>
            </w:r>
          </w:p>
        </w:tc>
      </w:tr>
      <w:tr w:rsidR="004E1198" w:rsidRPr="00483BEB" w14:paraId="39ED6375" w14:textId="77777777" w:rsidTr="00980726">
        <w:trPr>
          <w:trHeight w:val="300"/>
        </w:trPr>
        <w:tc>
          <w:tcPr>
            <w:tcW w:w="9535" w:type="dxa"/>
            <w:gridSpan w:val="4"/>
          </w:tcPr>
          <w:p w14:paraId="6B51BDDB" w14:textId="77777777" w:rsidR="004E1198" w:rsidRPr="00483BEB" w:rsidRDefault="004E1198" w:rsidP="00980726">
            <w:pPr>
              <w:jc w:val="center"/>
              <w:rPr>
                <w:bCs/>
                <w:kern w:val="2"/>
                <w:szCs w:val="24"/>
              </w:rPr>
            </w:pPr>
            <w:r w:rsidRPr="00483BEB">
              <w:rPr>
                <w:b/>
                <w:kern w:val="2"/>
                <w:szCs w:val="24"/>
              </w:rPr>
              <w:t>6. PASLAUGŲ KOKYBĖ IR GARANTINIAI ĮSIPAREIGOJIMAI</w:t>
            </w:r>
          </w:p>
        </w:tc>
      </w:tr>
      <w:tr w:rsidR="004E1198" w:rsidRPr="00483BEB" w14:paraId="32A7342D" w14:textId="77777777" w:rsidTr="00980726">
        <w:trPr>
          <w:trHeight w:val="300"/>
        </w:trPr>
        <w:tc>
          <w:tcPr>
            <w:tcW w:w="3094" w:type="dxa"/>
            <w:gridSpan w:val="2"/>
          </w:tcPr>
          <w:p w14:paraId="630D64BB" w14:textId="77777777" w:rsidR="004E1198" w:rsidRPr="00483BEB" w:rsidRDefault="004E1198" w:rsidP="00980726">
            <w:pPr>
              <w:rPr>
                <w:b/>
                <w:kern w:val="2"/>
                <w:szCs w:val="24"/>
              </w:rPr>
            </w:pPr>
            <w:r w:rsidRPr="00483BEB">
              <w:rPr>
                <w:b/>
                <w:kern w:val="2"/>
                <w:szCs w:val="24"/>
              </w:rPr>
              <w:t>6.1. Garantinis terminas</w:t>
            </w:r>
          </w:p>
        </w:tc>
        <w:tc>
          <w:tcPr>
            <w:tcW w:w="6441" w:type="dxa"/>
            <w:gridSpan w:val="2"/>
          </w:tcPr>
          <w:p w14:paraId="1726480F" w14:textId="391E4E7B" w:rsidR="004E1198" w:rsidRPr="00483BEB" w:rsidRDefault="00CB7446" w:rsidP="00980726">
            <w:pPr>
              <w:spacing w:line="259" w:lineRule="auto"/>
            </w:pPr>
            <w:r>
              <w:rPr>
                <w:kern w:val="2"/>
                <w:szCs w:val="24"/>
              </w:rPr>
              <w:t>Netaikoma</w:t>
            </w:r>
          </w:p>
        </w:tc>
      </w:tr>
      <w:tr w:rsidR="004E1198" w:rsidRPr="00483BEB" w14:paraId="75CF0D81" w14:textId="77777777" w:rsidTr="00980726">
        <w:trPr>
          <w:trHeight w:val="300"/>
        </w:trPr>
        <w:tc>
          <w:tcPr>
            <w:tcW w:w="3094" w:type="dxa"/>
            <w:gridSpan w:val="2"/>
          </w:tcPr>
          <w:p w14:paraId="53897C30" w14:textId="77777777" w:rsidR="004E1198" w:rsidRPr="00483BEB" w:rsidRDefault="004E1198" w:rsidP="00980726">
            <w:pPr>
              <w:rPr>
                <w:b/>
                <w:kern w:val="2"/>
                <w:szCs w:val="24"/>
              </w:rPr>
            </w:pPr>
            <w:r w:rsidRPr="00483BEB">
              <w:rPr>
                <w:b/>
                <w:szCs w:val="24"/>
              </w:rPr>
              <w:t>6.2. Terminas Paslaugų trūkumams pašalinti</w:t>
            </w:r>
          </w:p>
        </w:tc>
        <w:tc>
          <w:tcPr>
            <w:tcW w:w="6441" w:type="dxa"/>
            <w:gridSpan w:val="2"/>
          </w:tcPr>
          <w:p w14:paraId="5C6E0F1C" w14:textId="77777777" w:rsidR="004E1198" w:rsidRPr="00483BEB" w:rsidRDefault="004E1198" w:rsidP="00980726">
            <w:pPr>
              <w:rPr>
                <w:kern w:val="2"/>
                <w:szCs w:val="24"/>
              </w:rPr>
            </w:pPr>
            <w:r w:rsidRPr="00483BEB">
              <w:rPr>
                <w:kern w:val="2"/>
                <w:szCs w:val="24"/>
              </w:rPr>
              <w:t>Netaikoma</w:t>
            </w:r>
          </w:p>
          <w:p w14:paraId="4AAD4F7B" w14:textId="00E34601" w:rsidR="004E1198" w:rsidRPr="00483BEB" w:rsidRDefault="004E1198" w:rsidP="00980726">
            <w:pPr>
              <w:rPr>
                <w:bCs/>
                <w:kern w:val="2"/>
                <w:szCs w:val="24"/>
              </w:rPr>
            </w:pPr>
          </w:p>
        </w:tc>
      </w:tr>
      <w:tr w:rsidR="004E1198" w:rsidRPr="00483BEB" w14:paraId="0C07CCC2" w14:textId="77777777" w:rsidTr="00980726">
        <w:trPr>
          <w:trHeight w:val="300"/>
        </w:trPr>
        <w:tc>
          <w:tcPr>
            <w:tcW w:w="3094" w:type="dxa"/>
            <w:gridSpan w:val="2"/>
          </w:tcPr>
          <w:p w14:paraId="2345F651" w14:textId="77777777" w:rsidR="004E1198" w:rsidRPr="00483BEB" w:rsidRDefault="004E1198" w:rsidP="00980726">
            <w:pPr>
              <w:rPr>
                <w:b/>
                <w:kern w:val="2"/>
                <w:szCs w:val="24"/>
              </w:rPr>
            </w:pPr>
            <w:r w:rsidRPr="00483BEB">
              <w:rPr>
                <w:b/>
                <w:szCs w:val="24"/>
              </w:rPr>
              <w:t>6.3. Kokybinių kriterijų įgyvendinimo ir tikrinimo tvarka</w:t>
            </w:r>
          </w:p>
        </w:tc>
        <w:tc>
          <w:tcPr>
            <w:tcW w:w="6441" w:type="dxa"/>
            <w:gridSpan w:val="2"/>
          </w:tcPr>
          <w:p w14:paraId="4E073CFE" w14:textId="34E105AE" w:rsidR="00E77EB1" w:rsidRPr="00483BEB" w:rsidRDefault="004E1198" w:rsidP="00E77EB1">
            <w:pPr>
              <w:rPr>
                <w:bCs/>
                <w:kern w:val="2"/>
                <w:szCs w:val="24"/>
              </w:rPr>
            </w:pPr>
            <w:r w:rsidRPr="00483BEB">
              <w:rPr>
                <w:kern w:val="2"/>
                <w:szCs w:val="24"/>
              </w:rPr>
              <w:t xml:space="preserve">Netaikoma </w:t>
            </w:r>
          </w:p>
          <w:p w14:paraId="3EBA4C24" w14:textId="2A0140A6" w:rsidR="004E1198" w:rsidRPr="00483BEB" w:rsidRDefault="004E1198" w:rsidP="00980726">
            <w:pPr>
              <w:rPr>
                <w:bCs/>
                <w:kern w:val="2"/>
                <w:szCs w:val="24"/>
              </w:rPr>
            </w:pPr>
          </w:p>
        </w:tc>
      </w:tr>
      <w:tr w:rsidR="004E1198" w:rsidRPr="00483BEB" w14:paraId="16F7C10E" w14:textId="77777777" w:rsidTr="00980726">
        <w:trPr>
          <w:trHeight w:val="300"/>
        </w:trPr>
        <w:tc>
          <w:tcPr>
            <w:tcW w:w="9535" w:type="dxa"/>
            <w:gridSpan w:val="4"/>
          </w:tcPr>
          <w:p w14:paraId="2246F37D" w14:textId="77777777" w:rsidR="004E1198" w:rsidRPr="00483BEB" w:rsidRDefault="004E1198" w:rsidP="00980726">
            <w:pPr>
              <w:jc w:val="center"/>
              <w:rPr>
                <w:b/>
                <w:kern w:val="2"/>
                <w:szCs w:val="24"/>
              </w:rPr>
            </w:pPr>
            <w:r w:rsidRPr="00483BEB">
              <w:rPr>
                <w:b/>
                <w:kern w:val="2"/>
                <w:szCs w:val="24"/>
              </w:rPr>
              <w:t>7. SUTARTIES VYKDYMUI PASITELKIAMI SUBTIEKĖJAI IR (AR) SPECIALISTAI</w:t>
            </w:r>
          </w:p>
        </w:tc>
      </w:tr>
      <w:tr w:rsidR="004E1198" w:rsidRPr="00483BEB" w14:paraId="2A02CBB9" w14:textId="77777777" w:rsidTr="00980726">
        <w:trPr>
          <w:trHeight w:val="300"/>
        </w:trPr>
        <w:tc>
          <w:tcPr>
            <w:tcW w:w="3094" w:type="dxa"/>
            <w:gridSpan w:val="2"/>
          </w:tcPr>
          <w:p w14:paraId="39B5E3DE" w14:textId="77777777" w:rsidR="004E1198" w:rsidRPr="00483BEB" w:rsidRDefault="004E1198" w:rsidP="00980726">
            <w:pPr>
              <w:rPr>
                <w:b/>
                <w:bCs/>
                <w:kern w:val="2"/>
                <w:szCs w:val="24"/>
              </w:rPr>
            </w:pPr>
            <w:r w:rsidRPr="00483BEB">
              <w:rPr>
                <w:b/>
                <w:bCs/>
                <w:kern w:val="2"/>
                <w:szCs w:val="24"/>
              </w:rPr>
              <w:t>7.1. Sutarties vykdymui pasitelkiami subtiekėjai ir (ar) specialistai</w:t>
            </w:r>
          </w:p>
        </w:tc>
        <w:tc>
          <w:tcPr>
            <w:tcW w:w="6441" w:type="dxa"/>
            <w:gridSpan w:val="2"/>
          </w:tcPr>
          <w:p w14:paraId="11F394D1" w14:textId="1CACFE66" w:rsidR="00E77EB1" w:rsidRPr="00483BEB" w:rsidRDefault="004E1198" w:rsidP="00E77EB1">
            <w:pPr>
              <w:rPr>
                <w:b/>
                <w:kern w:val="2"/>
                <w:szCs w:val="24"/>
              </w:rPr>
            </w:pPr>
            <w:r w:rsidRPr="00483BEB">
              <w:rPr>
                <w:kern w:val="2"/>
                <w:szCs w:val="24"/>
              </w:rPr>
              <w:t>Sutarties vykdymui subtiekėjai ir (ar) specialistai</w:t>
            </w:r>
            <w:r w:rsidR="00E77EB1" w:rsidRPr="00483BEB">
              <w:rPr>
                <w:kern w:val="2"/>
                <w:szCs w:val="24"/>
              </w:rPr>
              <w:t>...</w:t>
            </w:r>
          </w:p>
          <w:p w14:paraId="33CF126E" w14:textId="37A3C37C" w:rsidR="004E1198" w:rsidRPr="00483BEB" w:rsidRDefault="004E1198" w:rsidP="00980726">
            <w:pPr>
              <w:rPr>
                <w:b/>
                <w:kern w:val="2"/>
                <w:szCs w:val="24"/>
              </w:rPr>
            </w:pPr>
          </w:p>
        </w:tc>
      </w:tr>
      <w:tr w:rsidR="004E1198" w:rsidRPr="00483BEB" w14:paraId="7A8CC321" w14:textId="77777777" w:rsidTr="00980726">
        <w:trPr>
          <w:trHeight w:val="300"/>
        </w:trPr>
        <w:tc>
          <w:tcPr>
            <w:tcW w:w="9535" w:type="dxa"/>
            <w:gridSpan w:val="4"/>
          </w:tcPr>
          <w:p w14:paraId="484E2FCE" w14:textId="77777777" w:rsidR="004E1198" w:rsidRPr="00483BEB" w:rsidRDefault="004E1198" w:rsidP="00980726">
            <w:pPr>
              <w:jc w:val="center"/>
              <w:rPr>
                <w:b/>
                <w:kern w:val="2"/>
                <w:szCs w:val="24"/>
              </w:rPr>
            </w:pPr>
            <w:r w:rsidRPr="00483BEB">
              <w:rPr>
                <w:b/>
                <w:kern w:val="2"/>
                <w:szCs w:val="24"/>
              </w:rPr>
              <w:t>8. PRIEVOLIŲ PAGAL SUTARTĮ ĮVYKDYMO UŽTIKRINIMAS</w:t>
            </w:r>
          </w:p>
        </w:tc>
      </w:tr>
      <w:tr w:rsidR="004E1198" w:rsidRPr="00F84B0C" w14:paraId="78DC445C" w14:textId="77777777" w:rsidTr="00980726">
        <w:trPr>
          <w:trHeight w:val="300"/>
        </w:trPr>
        <w:tc>
          <w:tcPr>
            <w:tcW w:w="3094" w:type="dxa"/>
            <w:gridSpan w:val="2"/>
          </w:tcPr>
          <w:p w14:paraId="0526CC44" w14:textId="77777777" w:rsidR="004E1198" w:rsidRPr="00483BEB" w:rsidRDefault="004E1198" w:rsidP="00980726">
            <w:pPr>
              <w:rPr>
                <w:b/>
                <w:kern w:val="2"/>
                <w:szCs w:val="24"/>
              </w:rPr>
            </w:pPr>
            <w:r w:rsidRPr="00483BEB">
              <w:rPr>
                <w:b/>
                <w:kern w:val="2"/>
                <w:szCs w:val="24"/>
              </w:rPr>
              <w:t>8.1. Prievolių pagal Sutartį įvykdymo užtikrinimas</w:t>
            </w:r>
          </w:p>
        </w:tc>
        <w:tc>
          <w:tcPr>
            <w:tcW w:w="6441" w:type="dxa"/>
            <w:gridSpan w:val="2"/>
          </w:tcPr>
          <w:p w14:paraId="3C77092C" w14:textId="639D1C60" w:rsidR="004E1198" w:rsidRPr="00483BEB" w:rsidRDefault="004E1198" w:rsidP="00980726">
            <w:pPr>
              <w:rPr>
                <w:kern w:val="2"/>
                <w:szCs w:val="24"/>
              </w:rPr>
            </w:pPr>
            <w:r w:rsidRPr="00483BEB">
              <w:rPr>
                <w:kern w:val="2"/>
                <w:szCs w:val="24"/>
              </w:rPr>
              <w:t>Prievolių pagal Sutartį įvykdymas užtikrinamas:</w:t>
            </w:r>
          </w:p>
          <w:p w14:paraId="66B2EA88" w14:textId="5DBEB705" w:rsidR="004E1198" w:rsidRPr="00483BEB" w:rsidRDefault="004E1198" w:rsidP="00980726">
            <w:pPr>
              <w:rPr>
                <w:kern w:val="2"/>
                <w:szCs w:val="24"/>
              </w:rPr>
            </w:pPr>
            <w:r w:rsidRPr="00483BEB">
              <w:rPr>
                <w:kern w:val="2"/>
                <w:szCs w:val="24"/>
              </w:rPr>
              <w:t>Netesybomis (delspinigiais, bauda);</w:t>
            </w:r>
          </w:p>
        </w:tc>
      </w:tr>
      <w:tr w:rsidR="004E1198" w:rsidRPr="00483BEB" w14:paraId="6D578140" w14:textId="77777777" w:rsidTr="00980726">
        <w:trPr>
          <w:trHeight w:val="300"/>
        </w:trPr>
        <w:tc>
          <w:tcPr>
            <w:tcW w:w="3094" w:type="dxa"/>
            <w:gridSpan w:val="2"/>
          </w:tcPr>
          <w:p w14:paraId="35377F46" w14:textId="77777777" w:rsidR="004E1198" w:rsidRPr="00483BEB" w:rsidRDefault="004E1198" w:rsidP="00980726">
            <w:pPr>
              <w:rPr>
                <w:b/>
                <w:kern w:val="2"/>
                <w:szCs w:val="24"/>
              </w:rPr>
            </w:pPr>
            <w:r w:rsidRPr="00483BEB">
              <w:rPr>
                <w:b/>
                <w:kern w:val="2"/>
                <w:szCs w:val="24"/>
              </w:rPr>
              <w:t>8.2 Sutarties įvykdymo užtikrinimo galiojimo terminas</w:t>
            </w:r>
          </w:p>
        </w:tc>
        <w:tc>
          <w:tcPr>
            <w:tcW w:w="6441" w:type="dxa"/>
            <w:gridSpan w:val="2"/>
          </w:tcPr>
          <w:p w14:paraId="2D1A7207" w14:textId="77777777" w:rsidR="004E1198" w:rsidRPr="00483BEB" w:rsidRDefault="004E1198" w:rsidP="00980726">
            <w:pPr>
              <w:rPr>
                <w:kern w:val="2"/>
                <w:szCs w:val="24"/>
              </w:rPr>
            </w:pPr>
            <w:r w:rsidRPr="00483BEB">
              <w:rPr>
                <w:kern w:val="2"/>
                <w:szCs w:val="24"/>
              </w:rPr>
              <w:t>Netaikoma</w:t>
            </w:r>
          </w:p>
          <w:p w14:paraId="187C2300" w14:textId="1D567F32" w:rsidR="004E1198" w:rsidRPr="00483BEB" w:rsidRDefault="004E1198" w:rsidP="00980726">
            <w:pPr>
              <w:rPr>
                <w:kern w:val="2"/>
                <w:szCs w:val="24"/>
              </w:rPr>
            </w:pPr>
          </w:p>
        </w:tc>
      </w:tr>
      <w:tr w:rsidR="004E1198" w:rsidRPr="00F84B0C" w14:paraId="4CFA0E41" w14:textId="77777777" w:rsidTr="00980726">
        <w:trPr>
          <w:trHeight w:val="300"/>
        </w:trPr>
        <w:tc>
          <w:tcPr>
            <w:tcW w:w="3094" w:type="dxa"/>
            <w:gridSpan w:val="2"/>
          </w:tcPr>
          <w:p w14:paraId="510674AD" w14:textId="77777777" w:rsidR="004E1198" w:rsidRPr="00483BEB" w:rsidRDefault="004E1198" w:rsidP="00980726">
            <w:pPr>
              <w:rPr>
                <w:b/>
                <w:kern w:val="2"/>
                <w:szCs w:val="24"/>
              </w:rPr>
            </w:pPr>
            <w:r w:rsidRPr="00483BEB">
              <w:rPr>
                <w:b/>
                <w:kern w:val="2"/>
                <w:szCs w:val="24"/>
              </w:rPr>
              <w:t>8.3. Sutarties įvykdymo užtikrinimo pateikimas</w:t>
            </w:r>
          </w:p>
        </w:tc>
        <w:tc>
          <w:tcPr>
            <w:tcW w:w="6441" w:type="dxa"/>
            <w:gridSpan w:val="2"/>
          </w:tcPr>
          <w:p w14:paraId="7FB6F792" w14:textId="77777777" w:rsidR="004E1198" w:rsidRPr="00483BEB" w:rsidRDefault="004E1198" w:rsidP="00980726">
            <w:pPr>
              <w:rPr>
                <w:kern w:val="2"/>
                <w:szCs w:val="24"/>
              </w:rPr>
            </w:pPr>
            <w:r w:rsidRPr="00483BEB">
              <w:rPr>
                <w:kern w:val="2"/>
                <w:szCs w:val="24"/>
              </w:rPr>
              <w:t>Netaikoma</w:t>
            </w:r>
          </w:p>
          <w:p w14:paraId="7BB43FA1" w14:textId="1A5A5F5B" w:rsidR="004E1198" w:rsidRPr="00483BEB" w:rsidRDefault="004E1198" w:rsidP="00980726">
            <w:pPr>
              <w:rPr>
                <w:szCs w:val="24"/>
              </w:rPr>
            </w:pPr>
          </w:p>
        </w:tc>
      </w:tr>
      <w:tr w:rsidR="004E1198" w:rsidRPr="00F84B0C" w14:paraId="4DB2726E" w14:textId="77777777" w:rsidTr="00980726">
        <w:trPr>
          <w:trHeight w:val="300"/>
        </w:trPr>
        <w:tc>
          <w:tcPr>
            <w:tcW w:w="9535" w:type="dxa"/>
            <w:gridSpan w:val="4"/>
          </w:tcPr>
          <w:p w14:paraId="3001BCBD" w14:textId="77777777" w:rsidR="004E1198" w:rsidRPr="009A5C36" w:rsidRDefault="004E1198" w:rsidP="00980726">
            <w:pPr>
              <w:jc w:val="center"/>
              <w:rPr>
                <w:bCs/>
                <w:kern w:val="2"/>
                <w:szCs w:val="24"/>
              </w:rPr>
            </w:pPr>
            <w:r w:rsidRPr="009A5C36">
              <w:rPr>
                <w:b/>
                <w:kern w:val="2"/>
                <w:szCs w:val="24"/>
              </w:rPr>
              <w:t>9. ŠALIŲ ATSAKOMYBĖ</w:t>
            </w:r>
          </w:p>
        </w:tc>
      </w:tr>
      <w:tr w:rsidR="004E1198" w:rsidRPr="00F84B0C" w14:paraId="4CCDD922" w14:textId="77777777" w:rsidTr="00980726">
        <w:trPr>
          <w:trHeight w:val="300"/>
        </w:trPr>
        <w:tc>
          <w:tcPr>
            <w:tcW w:w="3094" w:type="dxa"/>
            <w:gridSpan w:val="2"/>
          </w:tcPr>
          <w:p w14:paraId="51DCC2A5" w14:textId="77777777" w:rsidR="004E1198" w:rsidRPr="00085D27" w:rsidRDefault="004E1198" w:rsidP="00980726">
            <w:pPr>
              <w:rPr>
                <w:b/>
                <w:kern w:val="2"/>
                <w:szCs w:val="24"/>
              </w:rPr>
            </w:pPr>
            <w:r w:rsidRPr="00085D27">
              <w:rPr>
                <w:b/>
                <w:kern w:val="2"/>
                <w:szCs w:val="24"/>
              </w:rPr>
              <w:t>9.1. Pirkėjui taikomos netesybos už mokėjimų pagal Sutartį vėlavimą</w:t>
            </w:r>
          </w:p>
        </w:tc>
        <w:tc>
          <w:tcPr>
            <w:tcW w:w="6441" w:type="dxa"/>
            <w:gridSpan w:val="2"/>
          </w:tcPr>
          <w:p w14:paraId="6D18003B" w14:textId="7679B25A" w:rsidR="004E1198" w:rsidRPr="00085D27" w:rsidRDefault="00E77EB1" w:rsidP="00980726">
            <w:pPr>
              <w:spacing w:line="259" w:lineRule="auto"/>
              <w:rPr>
                <w:bCs/>
                <w:color w:val="000000"/>
                <w:kern w:val="2"/>
                <w:szCs w:val="24"/>
              </w:rPr>
            </w:pPr>
            <w:r w:rsidRPr="00085D27">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w:t>
            </w:r>
            <w:r w:rsidRPr="00085D27">
              <w:rPr>
                <w:bCs/>
                <w:color w:val="000000"/>
                <w:kern w:val="2"/>
                <w:szCs w:val="24"/>
              </w:rPr>
              <w:lastRenderedPageBreak/>
              <w:t>šimtosios) procento dydžio delspinigius nuo neapmokėtos sumos be PVM už kiekvieną vėlavimo dieną.</w:t>
            </w:r>
          </w:p>
        </w:tc>
      </w:tr>
      <w:tr w:rsidR="004E1198" w:rsidRPr="00F84B0C" w14:paraId="44B05C68" w14:textId="77777777" w:rsidTr="00980726">
        <w:trPr>
          <w:trHeight w:val="300"/>
        </w:trPr>
        <w:tc>
          <w:tcPr>
            <w:tcW w:w="3094" w:type="dxa"/>
            <w:gridSpan w:val="2"/>
          </w:tcPr>
          <w:p w14:paraId="100FD761" w14:textId="77777777" w:rsidR="004E1198" w:rsidRPr="00F84B0C" w:rsidRDefault="004E1198" w:rsidP="00980726">
            <w:pPr>
              <w:rPr>
                <w:b/>
                <w:kern w:val="2"/>
                <w:szCs w:val="24"/>
                <w:highlight w:val="yellow"/>
              </w:rPr>
            </w:pPr>
            <w:r w:rsidRPr="00085D27">
              <w:rPr>
                <w:b/>
                <w:szCs w:val="24"/>
              </w:rPr>
              <w:lastRenderedPageBreak/>
              <w:t>9.2. Tiekėjui taikomos netesybos</w:t>
            </w:r>
          </w:p>
        </w:tc>
        <w:tc>
          <w:tcPr>
            <w:tcW w:w="6441" w:type="dxa"/>
            <w:gridSpan w:val="2"/>
          </w:tcPr>
          <w:p w14:paraId="6FF1EED0" w14:textId="057B01C0" w:rsidR="004E1198" w:rsidRPr="005D47EC" w:rsidRDefault="00085D27" w:rsidP="00980726">
            <w:pPr>
              <w:rPr>
                <w:color w:val="000000" w:themeColor="text1"/>
                <w:kern w:val="2"/>
                <w:szCs w:val="24"/>
              </w:rPr>
            </w:pPr>
            <w:r w:rsidRPr="00085D27">
              <w:rPr>
                <w:color w:val="000000"/>
                <w:kern w:val="2"/>
                <w:szCs w:val="24"/>
              </w:rPr>
              <w:t xml:space="preserve">9.2.1. </w:t>
            </w:r>
            <w:r w:rsidR="00E77EB1" w:rsidRPr="00085D27">
              <w:rPr>
                <w:color w:val="000000"/>
                <w:kern w:val="2"/>
                <w:szCs w:val="24"/>
              </w:rPr>
              <w:t xml:space="preserve">Jeigu Tiekėjas vėluoja suteikti Paslaugas arba nevykdo kitų sutartinių įsipareigojimų, Pirkėjas nuo kitos nei nustatytas terminas dienos </w:t>
            </w:r>
            <w:r w:rsidR="00E77EB1" w:rsidRPr="005D47EC">
              <w:rPr>
                <w:color w:val="000000" w:themeColor="text1"/>
                <w:kern w:val="2"/>
                <w:szCs w:val="24"/>
              </w:rPr>
              <w:t>Tiekėjui skaičiuoja 0,02 (dvi šimtosios) procento dydžio delspinigius, už kiekvieną uždelstą dieną nuo laiku nesuteiktų Paslaugų ar kitų sutartinių įsipareigojimų nevykdymo kainos be PVM, išskyrus už Techninės specifikacijos 2.</w:t>
            </w:r>
            <w:r w:rsidR="006739E1" w:rsidRPr="005D47EC">
              <w:rPr>
                <w:color w:val="000000" w:themeColor="text1"/>
                <w:kern w:val="2"/>
                <w:szCs w:val="24"/>
              </w:rPr>
              <w:t>6</w:t>
            </w:r>
            <w:r w:rsidR="00E77EB1" w:rsidRPr="005D47EC">
              <w:rPr>
                <w:color w:val="000000" w:themeColor="text1"/>
                <w:kern w:val="2"/>
                <w:szCs w:val="24"/>
              </w:rPr>
              <w:t>. papunktyje nurodytų reakcijų ir sutrikimo šalinimo laikų nesilaikymą, kuomet taikomi 50 eurų be PVM dydžio delspinigiai už kiekvieną uždelstą sutrikimo reakcijos ar šalinimo valandą.</w:t>
            </w:r>
          </w:p>
          <w:p w14:paraId="741549B3" w14:textId="5BD8643D" w:rsidR="00085D27" w:rsidRPr="005D47EC" w:rsidRDefault="00085D27" w:rsidP="00085D27">
            <w:pPr>
              <w:rPr>
                <w:color w:val="000000" w:themeColor="text1"/>
                <w:szCs w:val="24"/>
              </w:rPr>
            </w:pPr>
            <w:r w:rsidRPr="005D47EC">
              <w:rPr>
                <w:color w:val="000000" w:themeColor="text1"/>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BE1135B" w14:textId="51C3E4F3" w:rsidR="00085D27" w:rsidRPr="00F84B0C" w:rsidRDefault="00085D27" w:rsidP="00085D27">
            <w:pPr>
              <w:rPr>
                <w:highlight w:val="yellow"/>
              </w:rPr>
            </w:pPr>
            <w:r w:rsidRPr="005D47EC">
              <w:rPr>
                <w:color w:val="000000" w:themeColor="text1"/>
                <w:kern w:val="2"/>
              </w:rPr>
              <w:t xml:space="preserve">9.2.3. Tiekėjas privalo sumokėti Pirkėjui netesybas </w:t>
            </w:r>
            <w:r>
              <w:rPr>
                <w:color w:val="000000"/>
                <w:kern w:val="2"/>
              </w:rPr>
              <w:t>per 10 (dešimt)</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4E1198" w:rsidRPr="00F84B0C" w14:paraId="4E0C3D9D" w14:textId="77777777" w:rsidTr="00980726">
        <w:trPr>
          <w:trHeight w:val="300"/>
        </w:trPr>
        <w:tc>
          <w:tcPr>
            <w:tcW w:w="3094" w:type="dxa"/>
            <w:gridSpan w:val="2"/>
          </w:tcPr>
          <w:p w14:paraId="3CD5CD29" w14:textId="77777777" w:rsidR="004E1198" w:rsidRPr="005C4BF4" w:rsidRDefault="004E1198" w:rsidP="00980726">
            <w:pPr>
              <w:rPr>
                <w:b/>
                <w:kern w:val="2"/>
                <w:szCs w:val="24"/>
              </w:rPr>
            </w:pPr>
            <w:r w:rsidRPr="005C4BF4">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040E2665" w14:textId="52DE1255" w:rsidR="004E1198" w:rsidRPr="005C4BF4" w:rsidRDefault="00E77EB1" w:rsidP="00980726">
            <w:pPr>
              <w:rPr>
                <w:bCs/>
                <w:kern w:val="2"/>
                <w:szCs w:val="24"/>
              </w:rPr>
            </w:pPr>
            <w:r w:rsidRPr="005C4BF4">
              <w:rPr>
                <w:bCs/>
                <w:kern w:val="2"/>
                <w:szCs w:val="24"/>
              </w:rPr>
              <w:t xml:space="preserve">9.3.1. Nutraukus Sutartį dėl esminio Sutarties pažeidimo, nustatyto Sutarties Specialiosiose sąlygose, mokama </w:t>
            </w:r>
            <w:r w:rsidRPr="005C4BF4">
              <w:rPr>
                <w:bCs/>
                <w:color w:val="000000" w:themeColor="text1"/>
                <w:kern w:val="2"/>
                <w:szCs w:val="24"/>
              </w:rPr>
              <w:t xml:space="preserve">10 </w:t>
            </w:r>
            <w:r w:rsidR="005C4BF4" w:rsidRPr="005C4BF4">
              <w:rPr>
                <w:bCs/>
                <w:color w:val="000000" w:themeColor="text1"/>
                <w:kern w:val="2"/>
                <w:szCs w:val="24"/>
              </w:rPr>
              <w:t>(dešimties)</w:t>
            </w:r>
            <w:r w:rsidRPr="005C4BF4">
              <w:rPr>
                <w:bCs/>
                <w:color w:val="000000" w:themeColor="text1"/>
                <w:kern w:val="2"/>
                <w:szCs w:val="24"/>
              </w:rPr>
              <w:t xml:space="preserve"> </w:t>
            </w:r>
            <w:r w:rsidRPr="005C4BF4">
              <w:rPr>
                <w:bCs/>
                <w:kern w:val="2"/>
                <w:szCs w:val="24"/>
              </w:rPr>
              <w:t>procentų dydžio bauda nuo Pradinės Sutarties vertės, nurodytos Specialiųjų sąlygų 5.2 punkte.</w:t>
            </w:r>
          </w:p>
          <w:p w14:paraId="7C381016" w14:textId="7C74D330" w:rsidR="005C4BF4" w:rsidRPr="005C4BF4" w:rsidRDefault="005C4BF4" w:rsidP="005C4BF4">
            <w:pPr>
              <w:rPr>
                <w:bCs/>
                <w:szCs w:val="24"/>
              </w:rPr>
            </w:pPr>
            <w:r w:rsidRPr="005C4BF4">
              <w:rPr>
                <w:bCs/>
                <w:szCs w:val="24"/>
              </w:rPr>
              <w:t>9.3.2. Nepagrįstai nutraukus Sutarties vykdymą ne Sutartyje nustatyta tvarka, mokama 10 (dešimties)</w:t>
            </w:r>
            <w:r w:rsidRPr="005C4BF4">
              <w:rPr>
                <w:bCs/>
                <w:kern w:val="2"/>
                <w:szCs w:val="24"/>
              </w:rPr>
              <w:t xml:space="preserve"> procentų dydžio bauda nuo Pradinės Sutarties vertės, nurodytos Specialiųjų sąlygų 5.2 punkte.</w:t>
            </w:r>
          </w:p>
          <w:p w14:paraId="4AC04B0E" w14:textId="4E792AEF" w:rsidR="005C4BF4" w:rsidRPr="005C4BF4" w:rsidRDefault="005C4BF4" w:rsidP="00980726">
            <w:pPr>
              <w:rPr>
                <w:bCs/>
                <w:kern w:val="2"/>
                <w:szCs w:val="24"/>
              </w:rPr>
            </w:pPr>
          </w:p>
        </w:tc>
      </w:tr>
      <w:tr w:rsidR="004E1198" w:rsidRPr="00483BEB" w14:paraId="2D65C8DA" w14:textId="77777777" w:rsidTr="00980726">
        <w:trPr>
          <w:trHeight w:val="300"/>
        </w:trPr>
        <w:tc>
          <w:tcPr>
            <w:tcW w:w="3094" w:type="dxa"/>
            <w:gridSpan w:val="2"/>
          </w:tcPr>
          <w:p w14:paraId="46A48E98" w14:textId="77777777" w:rsidR="004E1198" w:rsidRPr="00483BEB" w:rsidRDefault="004E1198" w:rsidP="00980726">
            <w:pPr>
              <w:rPr>
                <w:b/>
                <w:kern w:val="2"/>
                <w:szCs w:val="24"/>
              </w:rPr>
            </w:pPr>
            <w:r w:rsidRPr="00483BEB">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1FF3FE7" w14:textId="77777777" w:rsidR="004E1198" w:rsidRPr="00483BEB" w:rsidRDefault="004E1198" w:rsidP="00980726">
            <w:pPr>
              <w:rPr>
                <w:bCs/>
                <w:color w:val="000000"/>
                <w:kern w:val="2"/>
                <w:szCs w:val="24"/>
              </w:rPr>
            </w:pPr>
            <w:r w:rsidRPr="00483BEB">
              <w:rPr>
                <w:bCs/>
                <w:color w:val="000000"/>
                <w:kern w:val="2"/>
                <w:szCs w:val="24"/>
              </w:rPr>
              <w:t>Netaikoma</w:t>
            </w:r>
          </w:p>
          <w:p w14:paraId="005A907D" w14:textId="79603326" w:rsidR="004E1198" w:rsidRPr="00483BEB" w:rsidRDefault="004E1198" w:rsidP="00980726">
            <w:pPr>
              <w:rPr>
                <w:bCs/>
                <w:kern w:val="2"/>
                <w:szCs w:val="24"/>
              </w:rPr>
            </w:pPr>
          </w:p>
        </w:tc>
      </w:tr>
      <w:tr w:rsidR="004E1198" w:rsidRPr="00483BEB" w14:paraId="4AF4282B" w14:textId="77777777" w:rsidTr="00980726">
        <w:trPr>
          <w:trHeight w:val="300"/>
        </w:trPr>
        <w:tc>
          <w:tcPr>
            <w:tcW w:w="3094" w:type="dxa"/>
            <w:gridSpan w:val="2"/>
          </w:tcPr>
          <w:p w14:paraId="34D72AF0" w14:textId="77777777" w:rsidR="004E1198" w:rsidRPr="00483BEB" w:rsidRDefault="004E1198" w:rsidP="00980726">
            <w:pPr>
              <w:rPr>
                <w:b/>
                <w:kern w:val="2"/>
                <w:szCs w:val="24"/>
              </w:rPr>
            </w:pPr>
            <w:r w:rsidRPr="00483BEB">
              <w:rPr>
                <w:b/>
                <w:kern w:val="2"/>
                <w:szCs w:val="24"/>
              </w:rPr>
              <w:t>9.5. Tiekėjui taikomos baudos dėl aplinkosauginių ir (arba) socialinių kriterijų nesilaikymo</w:t>
            </w:r>
          </w:p>
        </w:tc>
        <w:tc>
          <w:tcPr>
            <w:tcW w:w="6441" w:type="dxa"/>
            <w:gridSpan w:val="2"/>
          </w:tcPr>
          <w:p w14:paraId="761CD3BE" w14:textId="147EA9FB" w:rsidR="004E1198" w:rsidRPr="00483BEB" w:rsidRDefault="004E1198" w:rsidP="00980726">
            <w:pPr>
              <w:rPr>
                <w:bCs/>
                <w:color w:val="000000"/>
                <w:kern w:val="2"/>
                <w:szCs w:val="24"/>
              </w:rPr>
            </w:pPr>
            <w:r w:rsidRPr="00483BEB">
              <w:rPr>
                <w:bCs/>
                <w:color w:val="000000"/>
                <w:kern w:val="2"/>
                <w:szCs w:val="24"/>
              </w:rPr>
              <w:t>Netaikoma</w:t>
            </w:r>
          </w:p>
        </w:tc>
      </w:tr>
      <w:tr w:rsidR="004E1198" w:rsidRPr="00483BEB" w14:paraId="2874CC65" w14:textId="77777777" w:rsidTr="00980726">
        <w:trPr>
          <w:trHeight w:val="300"/>
        </w:trPr>
        <w:tc>
          <w:tcPr>
            <w:tcW w:w="3094" w:type="dxa"/>
            <w:gridSpan w:val="2"/>
          </w:tcPr>
          <w:p w14:paraId="13B5D51D" w14:textId="77777777" w:rsidR="004E1198" w:rsidRPr="00483BEB" w:rsidRDefault="004E1198" w:rsidP="00980726">
            <w:pPr>
              <w:rPr>
                <w:b/>
                <w:kern w:val="2"/>
                <w:szCs w:val="24"/>
              </w:rPr>
            </w:pPr>
            <w:r w:rsidRPr="00483BEB">
              <w:rPr>
                <w:b/>
                <w:kern w:val="2"/>
                <w:szCs w:val="24"/>
              </w:rPr>
              <w:t>9.6. Tiekėjui / Pirkėjui taikoma bauda dėl konfidencialumo reikalavimų nesilaikymo</w:t>
            </w:r>
          </w:p>
        </w:tc>
        <w:tc>
          <w:tcPr>
            <w:tcW w:w="6441" w:type="dxa"/>
            <w:gridSpan w:val="2"/>
          </w:tcPr>
          <w:p w14:paraId="41BD64B2" w14:textId="77777777" w:rsidR="004E1198" w:rsidRPr="00483BEB" w:rsidRDefault="004E1198" w:rsidP="00980726">
            <w:pPr>
              <w:rPr>
                <w:bCs/>
                <w:kern w:val="2"/>
                <w:szCs w:val="24"/>
              </w:rPr>
            </w:pPr>
            <w:r w:rsidRPr="00483BEB">
              <w:rPr>
                <w:bCs/>
                <w:kern w:val="2"/>
                <w:szCs w:val="24"/>
              </w:rPr>
              <w:t>Netaikoma</w:t>
            </w:r>
          </w:p>
          <w:p w14:paraId="4C7B122B" w14:textId="5A4BB06A" w:rsidR="004E1198" w:rsidRPr="00483BEB" w:rsidRDefault="004E1198" w:rsidP="00980726">
            <w:pPr>
              <w:rPr>
                <w:bCs/>
                <w:color w:val="4472C4"/>
                <w:kern w:val="2"/>
                <w:szCs w:val="24"/>
              </w:rPr>
            </w:pPr>
          </w:p>
        </w:tc>
      </w:tr>
      <w:tr w:rsidR="004E1198" w:rsidRPr="00F84B0C" w14:paraId="7178A22E" w14:textId="77777777" w:rsidTr="00980726">
        <w:trPr>
          <w:trHeight w:val="300"/>
        </w:trPr>
        <w:tc>
          <w:tcPr>
            <w:tcW w:w="3094" w:type="dxa"/>
            <w:gridSpan w:val="2"/>
          </w:tcPr>
          <w:p w14:paraId="23D21131" w14:textId="77777777" w:rsidR="004E1198" w:rsidRPr="00483BEB" w:rsidRDefault="004E1198" w:rsidP="00980726">
            <w:pPr>
              <w:rPr>
                <w:b/>
                <w:kern w:val="2"/>
              </w:rPr>
            </w:pPr>
            <w:r w:rsidRPr="00483BEB">
              <w:rPr>
                <w:b/>
              </w:rPr>
              <w:lastRenderedPageBreak/>
              <w:t xml:space="preserve">9.7. Tiekėjui taikomos netesybos dėl pirkimo dokumentuose nustatytų Kokybinių kriterijų </w:t>
            </w:r>
            <w:proofErr w:type="spellStart"/>
            <w:r w:rsidRPr="00483BEB">
              <w:rPr>
                <w:b/>
              </w:rPr>
              <w:t>nepasiekimo</w:t>
            </w:r>
            <w:proofErr w:type="spellEnd"/>
            <w:r w:rsidRPr="00483BEB">
              <w:rPr>
                <w:b/>
              </w:rPr>
              <w:t xml:space="preserve"> Sutarties vykdymo metu</w:t>
            </w:r>
          </w:p>
        </w:tc>
        <w:tc>
          <w:tcPr>
            <w:tcW w:w="6441" w:type="dxa"/>
            <w:gridSpan w:val="2"/>
          </w:tcPr>
          <w:p w14:paraId="4CEA37C0" w14:textId="7F00E1B4" w:rsidR="00E77EB1" w:rsidRPr="00483BEB" w:rsidRDefault="004E1198" w:rsidP="00E77EB1">
            <w:pPr>
              <w:rPr>
                <w:bCs/>
                <w:color w:val="4472C4"/>
                <w:kern w:val="2"/>
                <w:szCs w:val="24"/>
              </w:rPr>
            </w:pPr>
            <w:r w:rsidRPr="00483BEB">
              <w:rPr>
                <w:bCs/>
                <w:szCs w:val="24"/>
              </w:rPr>
              <w:t xml:space="preserve">Netaikoma </w:t>
            </w:r>
          </w:p>
          <w:p w14:paraId="5FFC69ED" w14:textId="24BBAF1F" w:rsidR="004E1198" w:rsidRPr="00483BEB" w:rsidRDefault="004E1198" w:rsidP="00980726">
            <w:pPr>
              <w:rPr>
                <w:bCs/>
                <w:color w:val="4472C4"/>
                <w:kern w:val="2"/>
                <w:szCs w:val="24"/>
              </w:rPr>
            </w:pPr>
          </w:p>
        </w:tc>
      </w:tr>
      <w:tr w:rsidR="004E1198" w:rsidRPr="00483BEB" w14:paraId="4E29EAEF" w14:textId="77777777" w:rsidTr="00980726">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BF2ACEE" w14:textId="77777777" w:rsidR="004E1198" w:rsidRPr="00483BEB" w:rsidRDefault="004E1198" w:rsidP="00980726">
            <w:pPr>
              <w:rPr>
                <w:b/>
                <w:kern w:val="2"/>
                <w:szCs w:val="24"/>
              </w:rPr>
            </w:pPr>
            <w:r w:rsidRPr="00483BEB">
              <w:rPr>
                <w:b/>
                <w:kern w:val="2"/>
                <w:szCs w:val="24"/>
              </w:rPr>
              <w:t xml:space="preserve">9.8. Tiekėjui taikomos netesybos dėl Sutarties įvykdymo užtikrinimo </w:t>
            </w:r>
            <w:r w:rsidRPr="00483BEB">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518A975" w14:textId="24C2F316" w:rsidR="004E1198" w:rsidRPr="00483BEB" w:rsidRDefault="004E1198" w:rsidP="00980726">
            <w:pPr>
              <w:rPr>
                <w:bCs/>
                <w:kern w:val="2"/>
                <w:szCs w:val="24"/>
              </w:rPr>
            </w:pPr>
            <w:r w:rsidRPr="00483BEB">
              <w:rPr>
                <w:bCs/>
                <w:kern w:val="2"/>
                <w:szCs w:val="24"/>
              </w:rPr>
              <w:t>Netaikoma</w:t>
            </w:r>
          </w:p>
        </w:tc>
      </w:tr>
      <w:tr w:rsidR="004E1198" w:rsidRPr="00483BEB" w14:paraId="0B371C10" w14:textId="77777777" w:rsidTr="00980726">
        <w:trPr>
          <w:trHeight w:val="300"/>
        </w:trPr>
        <w:tc>
          <w:tcPr>
            <w:tcW w:w="3094" w:type="dxa"/>
            <w:gridSpan w:val="2"/>
          </w:tcPr>
          <w:p w14:paraId="3926AF5D" w14:textId="77777777" w:rsidR="004E1198" w:rsidRPr="00483BEB" w:rsidRDefault="004E1198" w:rsidP="00980726">
            <w:pPr>
              <w:rPr>
                <w:bCs/>
                <w:kern w:val="2"/>
                <w:szCs w:val="24"/>
              </w:rPr>
            </w:pPr>
            <w:r w:rsidRPr="00483BEB">
              <w:rPr>
                <w:b/>
                <w:szCs w:val="24"/>
              </w:rPr>
              <w:t>9.9. Tiekėjui taikoma bauda dėl Pirkėjo simbolių, pavadinimo ir ženklo reklamoje ar rinkodaroje naudojimo reikalavimų nesilaikymo bei draudimo naudotis Pirkėjo sukurtais</w:t>
            </w:r>
            <w:r w:rsidRPr="00483BEB">
              <w:rPr>
                <w:bCs/>
                <w:szCs w:val="24"/>
              </w:rPr>
              <w:t xml:space="preserve"> </w:t>
            </w:r>
            <w:r w:rsidRPr="00483BEB">
              <w:rPr>
                <w:b/>
                <w:szCs w:val="24"/>
              </w:rPr>
              <w:t>intelektiniais veiklos rezultatais nesilaikymo</w:t>
            </w:r>
          </w:p>
        </w:tc>
        <w:tc>
          <w:tcPr>
            <w:tcW w:w="6441" w:type="dxa"/>
            <w:gridSpan w:val="2"/>
          </w:tcPr>
          <w:p w14:paraId="16991E96" w14:textId="65F46ACE" w:rsidR="004E1198" w:rsidRPr="00483BEB" w:rsidRDefault="004E1198" w:rsidP="00E77EB1">
            <w:pPr>
              <w:rPr>
                <w:bCs/>
                <w:kern w:val="2"/>
                <w:szCs w:val="24"/>
              </w:rPr>
            </w:pPr>
            <w:r w:rsidRPr="00483BEB">
              <w:rPr>
                <w:bCs/>
                <w:kern w:val="2"/>
                <w:szCs w:val="24"/>
              </w:rPr>
              <w:t>Netaikoma</w:t>
            </w:r>
          </w:p>
        </w:tc>
      </w:tr>
      <w:tr w:rsidR="004E1198" w:rsidRPr="00483BEB" w14:paraId="0F743559" w14:textId="77777777" w:rsidTr="00980726">
        <w:trPr>
          <w:trHeight w:val="300"/>
        </w:trPr>
        <w:tc>
          <w:tcPr>
            <w:tcW w:w="3094" w:type="dxa"/>
            <w:gridSpan w:val="2"/>
          </w:tcPr>
          <w:p w14:paraId="5C3C54CC" w14:textId="77777777" w:rsidR="004E1198" w:rsidRPr="00483BEB" w:rsidRDefault="004E1198" w:rsidP="00980726">
            <w:pPr>
              <w:rPr>
                <w:b/>
                <w:kern w:val="2"/>
                <w:szCs w:val="24"/>
                <w:lang w:val="en-US"/>
              </w:rPr>
            </w:pPr>
            <w:r w:rsidRPr="00483BEB">
              <w:rPr>
                <w:b/>
                <w:kern w:val="2"/>
                <w:szCs w:val="24"/>
                <w:lang w:val="en-US"/>
              </w:rPr>
              <w:t xml:space="preserve">9.10. </w:t>
            </w:r>
            <w:r w:rsidRPr="00483BEB">
              <w:rPr>
                <w:b/>
                <w:kern w:val="2"/>
                <w:szCs w:val="24"/>
              </w:rPr>
              <w:t>Kitos netesybos</w:t>
            </w:r>
          </w:p>
        </w:tc>
        <w:tc>
          <w:tcPr>
            <w:tcW w:w="6441" w:type="dxa"/>
            <w:gridSpan w:val="2"/>
          </w:tcPr>
          <w:p w14:paraId="118DFECA" w14:textId="6CB25C8A" w:rsidR="004E1198" w:rsidRPr="00483BEB" w:rsidRDefault="004E1198" w:rsidP="00980726">
            <w:pPr>
              <w:rPr>
                <w:bCs/>
                <w:color w:val="4472C4"/>
                <w:kern w:val="2"/>
                <w:szCs w:val="24"/>
              </w:rPr>
            </w:pPr>
          </w:p>
        </w:tc>
      </w:tr>
      <w:tr w:rsidR="004E1198" w:rsidRPr="00483BEB" w14:paraId="47B7CB7E" w14:textId="77777777" w:rsidTr="00980726">
        <w:trPr>
          <w:trHeight w:val="300"/>
        </w:trPr>
        <w:tc>
          <w:tcPr>
            <w:tcW w:w="9535" w:type="dxa"/>
            <w:gridSpan w:val="4"/>
          </w:tcPr>
          <w:p w14:paraId="782F4004" w14:textId="77777777" w:rsidR="004E1198" w:rsidRPr="00483BEB" w:rsidRDefault="004E1198" w:rsidP="00980726">
            <w:pPr>
              <w:jc w:val="center"/>
              <w:rPr>
                <w:color w:val="4472C4"/>
                <w:kern w:val="2"/>
                <w:szCs w:val="24"/>
              </w:rPr>
            </w:pPr>
            <w:r w:rsidRPr="00483BEB">
              <w:rPr>
                <w:b/>
                <w:kern w:val="2"/>
                <w:szCs w:val="24"/>
              </w:rPr>
              <w:t>10. ESMINĖS SUTARTIES SĄLYGOS</w:t>
            </w:r>
          </w:p>
        </w:tc>
      </w:tr>
      <w:tr w:rsidR="004E1198" w:rsidRPr="00483BEB" w14:paraId="4D0864C4" w14:textId="77777777" w:rsidTr="00980726">
        <w:trPr>
          <w:trHeight w:val="300"/>
        </w:trPr>
        <w:tc>
          <w:tcPr>
            <w:tcW w:w="3094" w:type="dxa"/>
            <w:gridSpan w:val="2"/>
          </w:tcPr>
          <w:p w14:paraId="71068C4B" w14:textId="77777777" w:rsidR="004E1198" w:rsidRPr="00483BEB" w:rsidRDefault="004E1198" w:rsidP="00980726">
            <w:pPr>
              <w:rPr>
                <w:b/>
                <w:kern w:val="2"/>
                <w:szCs w:val="24"/>
                <w:lang w:val="en-US"/>
              </w:rPr>
            </w:pPr>
            <w:r w:rsidRPr="00483BEB">
              <w:rPr>
                <w:b/>
                <w:kern w:val="2"/>
                <w:szCs w:val="24"/>
                <w:lang w:val="en-US"/>
              </w:rPr>
              <w:t>10.1</w:t>
            </w:r>
            <w:r w:rsidRPr="00483BEB">
              <w:rPr>
                <w:b/>
                <w:kern w:val="2"/>
                <w:szCs w:val="24"/>
              </w:rPr>
              <w:t xml:space="preserve"> Esminės Sutarties sąlygos</w:t>
            </w:r>
          </w:p>
        </w:tc>
        <w:tc>
          <w:tcPr>
            <w:tcW w:w="6441" w:type="dxa"/>
            <w:gridSpan w:val="2"/>
          </w:tcPr>
          <w:p w14:paraId="3AFB12AE" w14:textId="1F7C4E70" w:rsidR="004E1198" w:rsidRPr="00483BEB" w:rsidRDefault="004E1198" w:rsidP="00980726">
            <w:pPr>
              <w:rPr>
                <w:kern w:val="2"/>
                <w:szCs w:val="24"/>
              </w:rPr>
            </w:pPr>
            <w:r w:rsidRPr="00483BEB">
              <w:rPr>
                <w:kern w:val="2"/>
                <w:szCs w:val="24"/>
              </w:rPr>
              <w:t>Netaikoma</w:t>
            </w:r>
          </w:p>
        </w:tc>
      </w:tr>
      <w:tr w:rsidR="004E1198" w:rsidRPr="00F84B0C" w14:paraId="58EE233C" w14:textId="77777777" w:rsidTr="00980726">
        <w:trPr>
          <w:trHeight w:val="300"/>
        </w:trPr>
        <w:tc>
          <w:tcPr>
            <w:tcW w:w="3094" w:type="dxa"/>
            <w:gridSpan w:val="2"/>
          </w:tcPr>
          <w:p w14:paraId="560E9EF3" w14:textId="77777777" w:rsidR="004E1198" w:rsidRPr="00483BEB" w:rsidRDefault="004E1198" w:rsidP="00980726">
            <w:pPr>
              <w:rPr>
                <w:b/>
                <w:kern w:val="2"/>
                <w:szCs w:val="24"/>
              </w:rPr>
            </w:pPr>
            <w:r w:rsidRPr="00483BEB">
              <w:rPr>
                <w:b/>
                <w:bCs/>
                <w:kern w:val="2"/>
                <w:szCs w:val="24"/>
              </w:rPr>
              <w:t>10.2. Dideli arba nuolatiniai esminės Sutarties sąlygos vykdymo trūkumai</w:t>
            </w:r>
          </w:p>
        </w:tc>
        <w:tc>
          <w:tcPr>
            <w:tcW w:w="6441" w:type="dxa"/>
            <w:gridSpan w:val="2"/>
          </w:tcPr>
          <w:p w14:paraId="09F4B1C3" w14:textId="0B30155C" w:rsidR="00E77EB1" w:rsidRPr="00483BEB" w:rsidRDefault="004E1198" w:rsidP="00E77EB1">
            <w:pPr>
              <w:spacing w:line="276" w:lineRule="auto"/>
              <w:jc w:val="both"/>
              <w:textAlignment w:val="baseline"/>
              <w:rPr>
                <w:kern w:val="2"/>
                <w:szCs w:val="24"/>
              </w:rPr>
            </w:pPr>
            <w:r w:rsidRPr="00483BEB">
              <w:rPr>
                <w:rFonts w:eastAsia="Arial"/>
              </w:rPr>
              <w:t xml:space="preserve">Netaikoma </w:t>
            </w:r>
          </w:p>
          <w:p w14:paraId="785B12D3" w14:textId="7ED9E45E" w:rsidR="004E1198" w:rsidRPr="00483BEB" w:rsidRDefault="004E1198" w:rsidP="00980726">
            <w:pPr>
              <w:rPr>
                <w:kern w:val="2"/>
                <w:szCs w:val="24"/>
              </w:rPr>
            </w:pPr>
          </w:p>
        </w:tc>
      </w:tr>
      <w:tr w:rsidR="004E1198" w:rsidRPr="00483BEB" w14:paraId="70C04A05" w14:textId="77777777" w:rsidTr="00980726">
        <w:trPr>
          <w:trHeight w:val="300"/>
        </w:trPr>
        <w:tc>
          <w:tcPr>
            <w:tcW w:w="9535" w:type="dxa"/>
            <w:gridSpan w:val="4"/>
          </w:tcPr>
          <w:p w14:paraId="42CA94EE" w14:textId="77777777" w:rsidR="004E1198" w:rsidRPr="00483BEB" w:rsidRDefault="004E1198" w:rsidP="00980726">
            <w:pPr>
              <w:jc w:val="center"/>
              <w:rPr>
                <w:b/>
                <w:kern w:val="2"/>
                <w:szCs w:val="24"/>
              </w:rPr>
            </w:pPr>
            <w:r w:rsidRPr="00483BEB">
              <w:rPr>
                <w:b/>
                <w:kern w:val="2"/>
                <w:szCs w:val="24"/>
              </w:rPr>
              <w:t>11. SUTARTIES GALIOJIMAS IR KEITIMAS</w:t>
            </w:r>
          </w:p>
        </w:tc>
      </w:tr>
      <w:tr w:rsidR="00E77EB1" w:rsidRPr="00483BEB" w14:paraId="1F8467F3" w14:textId="77777777" w:rsidTr="00980726">
        <w:trPr>
          <w:trHeight w:val="300"/>
        </w:trPr>
        <w:tc>
          <w:tcPr>
            <w:tcW w:w="3094" w:type="dxa"/>
            <w:gridSpan w:val="2"/>
          </w:tcPr>
          <w:p w14:paraId="1BE4A0AC" w14:textId="77777777" w:rsidR="00E77EB1" w:rsidRPr="00483BEB" w:rsidRDefault="00E77EB1" w:rsidP="00E77EB1">
            <w:pPr>
              <w:rPr>
                <w:b/>
                <w:kern w:val="2"/>
                <w:szCs w:val="24"/>
              </w:rPr>
            </w:pPr>
            <w:r w:rsidRPr="00483BEB">
              <w:rPr>
                <w:b/>
                <w:szCs w:val="24"/>
              </w:rPr>
              <w:t>11.1. Sutarties sudarymas ir įsigaliojimas</w:t>
            </w:r>
          </w:p>
        </w:tc>
        <w:tc>
          <w:tcPr>
            <w:tcW w:w="6441" w:type="dxa"/>
            <w:gridSpan w:val="2"/>
          </w:tcPr>
          <w:p w14:paraId="75A03E56" w14:textId="6A53B19A" w:rsidR="00E77EB1" w:rsidRPr="00483BEB" w:rsidRDefault="00E77EB1" w:rsidP="00E77EB1">
            <w:pPr>
              <w:rPr>
                <w:kern w:val="2"/>
                <w:szCs w:val="24"/>
              </w:rPr>
            </w:pPr>
            <w:r w:rsidRPr="00483BEB">
              <w:rPr>
                <w:kern w:val="2"/>
                <w:szCs w:val="24"/>
              </w:rPr>
              <w:t>Ši Sutartis laikoma sudaryta ir įsigalioja nuo Sutarties pasirašymo dienos (antrosios Šalies pasirašymo dieną) ir galioja iki abiejų Šalių visiško įsipareigojimų įvykdymo.</w:t>
            </w:r>
          </w:p>
        </w:tc>
      </w:tr>
      <w:tr w:rsidR="004E1198" w:rsidRPr="00483BEB" w14:paraId="51480F3B" w14:textId="77777777" w:rsidTr="00980726">
        <w:trPr>
          <w:trHeight w:val="300"/>
        </w:trPr>
        <w:tc>
          <w:tcPr>
            <w:tcW w:w="3094" w:type="dxa"/>
            <w:gridSpan w:val="2"/>
          </w:tcPr>
          <w:p w14:paraId="35948EC0" w14:textId="77777777" w:rsidR="004E1198" w:rsidRPr="00483BEB" w:rsidRDefault="004E1198" w:rsidP="00980726">
            <w:pPr>
              <w:rPr>
                <w:b/>
                <w:kern w:val="2"/>
                <w:szCs w:val="24"/>
              </w:rPr>
            </w:pPr>
            <w:r w:rsidRPr="00483BEB">
              <w:rPr>
                <w:b/>
                <w:kern w:val="2"/>
                <w:szCs w:val="24"/>
              </w:rPr>
              <w:t>11.2. Sutarties galiojimo termino pratęsimas</w:t>
            </w:r>
          </w:p>
        </w:tc>
        <w:tc>
          <w:tcPr>
            <w:tcW w:w="6441" w:type="dxa"/>
            <w:gridSpan w:val="2"/>
          </w:tcPr>
          <w:p w14:paraId="1F351B71" w14:textId="77777777" w:rsidR="004E1198" w:rsidRPr="00483BEB" w:rsidRDefault="004E1198" w:rsidP="00980726">
            <w:pPr>
              <w:rPr>
                <w:kern w:val="2"/>
                <w:szCs w:val="24"/>
              </w:rPr>
            </w:pPr>
            <w:r w:rsidRPr="00483BEB">
              <w:rPr>
                <w:kern w:val="2"/>
                <w:szCs w:val="24"/>
              </w:rPr>
              <w:t>Netaikoma</w:t>
            </w:r>
          </w:p>
          <w:p w14:paraId="7D02035D" w14:textId="27D162B9" w:rsidR="004E1198" w:rsidRPr="00483BEB" w:rsidRDefault="004E1198" w:rsidP="00980726">
            <w:pPr>
              <w:rPr>
                <w:kern w:val="2"/>
                <w:szCs w:val="24"/>
              </w:rPr>
            </w:pPr>
          </w:p>
        </w:tc>
      </w:tr>
      <w:tr w:rsidR="004E1198" w:rsidRPr="00483BEB" w14:paraId="5E92325C" w14:textId="77777777" w:rsidTr="00980726">
        <w:trPr>
          <w:trHeight w:val="300"/>
        </w:trPr>
        <w:tc>
          <w:tcPr>
            <w:tcW w:w="9535" w:type="dxa"/>
            <w:gridSpan w:val="4"/>
          </w:tcPr>
          <w:p w14:paraId="547D1B6E" w14:textId="77777777" w:rsidR="004E1198" w:rsidRPr="00483BEB" w:rsidRDefault="004E1198" w:rsidP="00980726">
            <w:pPr>
              <w:jc w:val="center"/>
              <w:rPr>
                <w:b/>
                <w:kern w:val="2"/>
                <w:szCs w:val="24"/>
              </w:rPr>
            </w:pPr>
            <w:r w:rsidRPr="00483BEB">
              <w:rPr>
                <w:b/>
                <w:kern w:val="2"/>
                <w:szCs w:val="24"/>
              </w:rPr>
              <w:t>12. SUTARTIES NUTRAUKIMAS</w:t>
            </w:r>
          </w:p>
        </w:tc>
      </w:tr>
      <w:tr w:rsidR="004E1198" w:rsidRPr="00F84B0C" w14:paraId="2BD76A9C"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29A2E6BD" w14:textId="77777777" w:rsidR="004E1198" w:rsidRPr="00483BEB" w:rsidRDefault="004E1198" w:rsidP="00980726">
            <w:pPr>
              <w:rPr>
                <w:b/>
                <w:kern w:val="2"/>
                <w:szCs w:val="24"/>
              </w:rPr>
            </w:pPr>
            <w:r w:rsidRPr="00483BEB">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EFA1A80" w14:textId="50BE659A" w:rsidR="004E1198" w:rsidRPr="00483BEB" w:rsidRDefault="00E77EB1" w:rsidP="00980726">
            <w:pPr>
              <w:rPr>
                <w:color w:val="4472C4"/>
                <w:kern w:val="2"/>
                <w:szCs w:val="24"/>
              </w:rPr>
            </w:pPr>
            <w:r w:rsidRPr="00483BEB">
              <w:rPr>
                <w:kern w:val="2"/>
                <w:szCs w:val="24"/>
              </w:rPr>
              <w:t>Sutartis gali būti nutraukiama rašytiniu Šalių susitarimu arba vienašališkai, Bendrosiose sąlygose nustatyta tvarka.</w:t>
            </w:r>
          </w:p>
        </w:tc>
      </w:tr>
      <w:tr w:rsidR="004E1198" w:rsidRPr="00F84B0C" w14:paraId="2A7A33F2"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02219F71" w14:textId="77777777" w:rsidR="004E1198" w:rsidRPr="00483BEB" w:rsidRDefault="004E1198" w:rsidP="00980726">
            <w:pPr>
              <w:rPr>
                <w:b/>
                <w:kern w:val="2"/>
                <w:szCs w:val="24"/>
              </w:rPr>
            </w:pPr>
            <w:r w:rsidRPr="00483BEB">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62777125" w14:textId="77777777" w:rsidR="00E77EB1" w:rsidRPr="00483BEB" w:rsidRDefault="00E77EB1" w:rsidP="00E77EB1">
            <w:pPr>
              <w:rPr>
                <w:color w:val="000000" w:themeColor="text1"/>
                <w:kern w:val="2"/>
                <w:szCs w:val="24"/>
              </w:rPr>
            </w:pPr>
            <w:r w:rsidRPr="00483BEB">
              <w:rPr>
                <w:color w:val="000000" w:themeColor="text1"/>
                <w:kern w:val="2"/>
                <w:szCs w:val="24"/>
              </w:rPr>
              <w:t>12.2.1. Tiekėjas daugiau kaip 2 (du) kartus suteikia Paslaugas, kurios neatitinka Sutartyje ir (ar) įstatymuose nustatytų reikalavimų Paslaugoms;</w:t>
            </w:r>
          </w:p>
          <w:p w14:paraId="1B3C77C1" w14:textId="77777777" w:rsidR="00E77EB1" w:rsidRPr="00483BEB" w:rsidRDefault="00E77EB1" w:rsidP="00E77EB1">
            <w:pPr>
              <w:rPr>
                <w:color w:val="000000" w:themeColor="text1"/>
                <w:kern w:val="2"/>
                <w:szCs w:val="24"/>
              </w:rPr>
            </w:pPr>
            <w:r w:rsidRPr="00483BEB">
              <w:rPr>
                <w:color w:val="000000" w:themeColor="text1"/>
                <w:kern w:val="2"/>
                <w:szCs w:val="24"/>
              </w:rPr>
              <w:t>12.2.2. Tiekėjo kvalifikacija tapo nebeatitinkančia pirkimo dokumentuose nustatytų Sutarties tinkamam vykdymui būtinų reikalavimų ir šie neatitikimai nebuvo ištaisyti per 14 (keturiolika) kalendorinių dienų nuo kvalifikacijos tapimo neatitinkančia dienos;</w:t>
            </w:r>
          </w:p>
          <w:p w14:paraId="79CADC62" w14:textId="7E75B4D7" w:rsidR="00E77EB1" w:rsidRPr="005D47EC" w:rsidRDefault="00E77EB1" w:rsidP="00E77EB1">
            <w:pPr>
              <w:rPr>
                <w:color w:val="000000" w:themeColor="text1"/>
                <w:kern w:val="2"/>
                <w:szCs w:val="24"/>
              </w:rPr>
            </w:pPr>
            <w:r w:rsidRPr="005D47EC">
              <w:rPr>
                <w:color w:val="000000" w:themeColor="text1"/>
                <w:kern w:val="2"/>
                <w:szCs w:val="24"/>
              </w:rPr>
              <w:lastRenderedPageBreak/>
              <w:t xml:space="preserve">12.2.3. Jeigu Tiekėjas nesilaiko Techninės specifikacijos </w:t>
            </w:r>
            <w:r w:rsidR="00E068C8" w:rsidRPr="005D47EC">
              <w:rPr>
                <w:color w:val="000000" w:themeColor="text1"/>
                <w:kern w:val="2"/>
                <w:szCs w:val="24"/>
              </w:rPr>
              <w:t>2.</w:t>
            </w:r>
            <w:r w:rsidR="00CB7446" w:rsidRPr="005D47EC">
              <w:rPr>
                <w:color w:val="000000" w:themeColor="text1"/>
                <w:kern w:val="2"/>
                <w:szCs w:val="24"/>
              </w:rPr>
              <w:t>6</w:t>
            </w:r>
            <w:r w:rsidR="00E068C8" w:rsidRPr="005D47EC">
              <w:rPr>
                <w:color w:val="000000" w:themeColor="text1"/>
                <w:kern w:val="2"/>
                <w:szCs w:val="24"/>
              </w:rPr>
              <w:t>.3</w:t>
            </w:r>
            <w:r w:rsidRPr="005D47EC">
              <w:rPr>
                <w:color w:val="000000" w:themeColor="text1"/>
                <w:kern w:val="2"/>
                <w:szCs w:val="24"/>
              </w:rPr>
              <w:t xml:space="preserve"> papunk</w:t>
            </w:r>
            <w:r w:rsidR="00E068C8" w:rsidRPr="005D47EC">
              <w:rPr>
                <w:color w:val="000000" w:themeColor="text1"/>
                <w:kern w:val="2"/>
                <w:szCs w:val="24"/>
              </w:rPr>
              <w:t>tyje</w:t>
            </w:r>
            <w:r w:rsidRPr="005D47EC">
              <w:rPr>
                <w:color w:val="000000" w:themeColor="text1"/>
                <w:kern w:val="2"/>
                <w:szCs w:val="24"/>
              </w:rPr>
              <w:t xml:space="preserve"> numatytų reakcijos ir (ar) sutrikimų pašalinimo laikų daugiau nei tris kartus;</w:t>
            </w:r>
          </w:p>
          <w:p w14:paraId="39486C94" w14:textId="7675A16C" w:rsidR="004E1198" w:rsidRPr="00F84B0C" w:rsidRDefault="00E77EB1" w:rsidP="00E77EB1">
            <w:pPr>
              <w:spacing w:line="257" w:lineRule="auto"/>
              <w:rPr>
                <w:rFonts w:eastAsia="Arial"/>
                <w:color w:val="FF0000"/>
                <w:kern w:val="2"/>
                <w:szCs w:val="24"/>
                <w:highlight w:val="yellow"/>
              </w:rPr>
            </w:pPr>
            <w:r w:rsidRPr="00483BEB">
              <w:rPr>
                <w:color w:val="000000" w:themeColor="text1"/>
                <w:kern w:val="2"/>
                <w:szCs w:val="24"/>
              </w:rPr>
              <w:t>12.2.4. Tiekėjas pažeidžia šios Sutarties nuostatas, reglamentuojančias konkurenciją, intelektinės nuosavybės ar konfidencialios informacijos valdymą.</w:t>
            </w:r>
          </w:p>
        </w:tc>
      </w:tr>
      <w:tr w:rsidR="004E1198" w:rsidRPr="003C5BAD" w14:paraId="63E59D6C" w14:textId="77777777" w:rsidTr="00980726">
        <w:trPr>
          <w:trHeight w:val="300"/>
        </w:trPr>
        <w:tc>
          <w:tcPr>
            <w:tcW w:w="9535" w:type="dxa"/>
            <w:gridSpan w:val="4"/>
          </w:tcPr>
          <w:p w14:paraId="2D279E03" w14:textId="77777777" w:rsidR="004E1198" w:rsidRPr="003C5BAD" w:rsidRDefault="004E1198" w:rsidP="00980726">
            <w:pPr>
              <w:jc w:val="center"/>
              <w:rPr>
                <w:kern w:val="2"/>
                <w:szCs w:val="24"/>
              </w:rPr>
            </w:pPr>
            <w:r w:rsidRPr="003C5BAD">
              <w:rPr>
                <w:b/>
                <w:kern w:val="2"/>
                <w:szCs w:val="24"/>
              </w:rPr>
              <w:lastRenderedPageBreak/>
              <w:t xml:space="preserve">13. APLINKOS APSAUGOS IR SOCIALINIAI KRITERIJAI </w:t>
            </w:r>
            <w:r w:rsidRPr="003C5BAD">
              <w:rPr>
                <w:kern w:val="2"/>
                <w:szCs w:val="24"/>
              </w:rPr>
              <w:t>(</w:t>
            </w:r>
            <w:r w:rsidRPr="003C5BAD">
              <w:rPr>
                <w:color w:val="0070C0"/>
                <w:kern w:val="2"/>
                <w:szCs w:val="24"/>
              </w:rPr>
              <w:t>taikoma, jeigu aplinkosauginiai ir (arba) socialiniai kriterijai nustatomi kaip Sutarties vykdymo sąlygos)</w:t>
            </w:r>
          </w:p>
        </w:tc>
      </w:tr>
      <w:tr w:rsidR="004E1198" w:rsidRPr="00F84B0C" w14:paraId="61902989" w14:textId="77777777" w:rsidTr="00980726">
        <w:trPr>
          <w:trHeight w:val="300"/>
        </w:trPr>
        <w:tc>
          <w:tcPr>
            <w:tcW w:w="3058" w:type="dxa"/>
          </w:tcPr>
          <w:p w14:paraId="7AD52B3F" w14:textId="77777777" w:rsidR="004E1198" w:rsidRPr="003C5BAD" w:rsidRDefault="004E1198" w:rsidP="00980726">
            <w:pPr>
              <w:rPr>
                <w:b/>
                <w:kern w:val="2"/>
                <w:szCs w:val="24"/>
              </w:rPr>
            </w:pPr>
            <w:r w:rsidRPr="003C5BAD">
              <w:rPr>
                <w:b/>
                <w:kern w:val="2"/>
                <w:szCs w:val="24"/>
              </w:rPr>
              <w:t xml:space="preserve">13.1. Su perkamomis paslaugomis susiję  aplinkos apsaugos kriterijai </w:t>
            </w:r>
          </w:p>
        </w:tc>
        <w:tc>
          <w:tcPr>
            <w:tcW w:w="6477" w:type="dxa"/>
            <w:gridSpan w:val="3"/>
          </w:tcPr>
          <w:p w14:paraId="7DCD4E04" w14:textId="04A7A05C" w:rsidR="00E77EB1" w:rsidRPr="003C5BAD" w:rsidRDefault="00E77EB1" w:rsidP="00E77EB1">
            <w:pPr>
              <w:rPr>
                <w:color w:val="000000"/>
                <w:kern w:val="2"/>
                <w:szCs w:val="24"/>
                <w:shd w:val="clear" w:color="auto" w:fill="FFFFFF"/>
              </w:rPr>
            </w:pPr>
            <w:r w:rsidRPr="003C5BAD">
              <w:rPr>
                <w:color w:val="000000"/>
                <w:kern w:val="2"/>
                <w:szCs w:val="24"/>
                <w:shd w:val="clear" w:color="auto" w:fill="FFFFFF"/>
              </w:rPr>
              <w:t xml:space="preserve">Aplinkosauginiai kriterijai </w:t>
            </w:r>
            <w:r w:rsidR="003C5BAD" w:rsidRPr="003C5BAD">
              <w:rPr>
                <w:color w:val="000000"/>
                <w:kern w:val="2"/>
                <w:szCs w:val="24"/>
                <w:shd w:val="clear" w:color="auto" w:fill="FFFFFF"/>
              </w:rPr>
              <w:t xml:space="preserve">Paslaugoms </w:t>
            </w:r>
            <w:r w:rsidRPr="003C5BAD">
              <w:rPr>
                <w:color w:val="000000"/>
                <w:kern w:val="2"/>
                <w:szCs w:val="24"/>
                <w:shd w:val="clear" w:color="auto" w:fill="FFFFFF"/>
              </w:rPr>
              <w:t>nustatomi vadovaujantis Aplinkos apsaugos kriterijų taikymo, vykdant žaliuosius pirkimus, tvarkos aprašo, patvirtinto 2011 m. birželio 28 d. įsakymu (Lietuvos Respublikos aplinkos ministro 2022 m. gruodžio 13 d. įsakymo Nr. D1-401 redakcija)</w:t>
            </w:r>
          </w:p>
          <w:p w14:paraId="7AFD46C0" w14:textId="4836EFF4" w:rsidR="004E1198" w:rsidRPr="003C5BAD" w:rsidRDefault="00E77EB1" w:rsidP="00E77EB1">
            <w:pPr>
              <w:rPr>
                <w:kern w:val="2"/>
                <w:szCs w:val="24"/>
              </w:rPr>
            </w:pPr>
            <w:r w:rsidRPr="003C5BAD">
              <w:rPr>
                <w:color w:val="000000"/>
                <w:kern w:val="2"/>
                <w:szCs w:val="24"/>
                <w:shd w:val="clear" w:color="auto" w:fill="FFFFFF"/>
              </w:rPr>
              <w:t xml:space="preserve"> D1-508 „Dėl Aplinkos apsaugos kriterijų taikymo, vykdant žaliuosius pirkimus, tvarkos aprašo patvirtinimo“ (toliau – Tvarkos aprašas) 4.4.3 papunkčiu. </w:t>
            </w:r>
          </w:p>
        </w:tc>
      </w:tr>
      <w:tr w:rsidR="004E1198" w:rsidRPr="003C5BAD" w14:paraId="67C110DD" w14:textId="77777777" w:rsidTr="00980726">
        <w:trPr>
          <w:trHeight w:val="300"/>
        </w:trPr>
        <w:tc>
          <w:tcPr>
            <w:tcW w:w="3058" w:type="dxa"/>
          </w:tcPr>
          <w:p w14:paraId="72965B49" w14:textId="77777777" w:rsidR="004E1198" w:rsidRPr="003C5BAD" w:rsidRDefault="004E1198" w:rsidP="00980726">
            <w:pPr>
              <w:rPr>
                <w:b/>
                <w:kern w:val="2"/>
                <w:szCs w:val="24"/>
              </w:rPr>
            </w:pPr>
            <w:r w:rsidRPr="003C5BAD">
              <w:rPr>
                <w:b/>
                <w:kern w:val="2"/>
                <w:szCs w:val="24"/>
              </w:rPr>
              <w:t>13.2. Su perkamomis Paslaugomis susiję socialiniai kriterijai</w:t>
            </w:r>
          </w:p>
        </w:tc>
        <w:tc>
          <w:tcPr>
            <w:tcW w:w="6477" w:type="dxa"/>
            <w:gridSpan w:val="3"/>
          </w:tcPr>
          <w:p w14:paraId="0D38FCA7" w14:textId="77777777" w:rsidR="004E1198" w:rsidRPr="003C5BAD" w:rsidRDefault="004E1198" w:rsidP="00980726">
            <w:pPr>
              <w:rPr>
                <w:color w:val="000000"/>
                <w:kern w:val="2"/>
                <w:szCs w:val="24"/>
                <w:shd w:val="clear" w:color="auto" w:fill="FFFFFF"/>
              </w:rPr>
            </w:pPr>
            <w:r w:rsidRPr="003C5BAD">
              <w:rPr>
                <w:color w:val="000000"/>
                <w:kern w:val="2"/>
                <w:szCs w:val="24"/>
                <w:shd w:val="clear" w:color="auto" w:fill="FFFFFF"/>
              </w:rPr>
              <w:t>Netaikoma</w:t>
            </w:r>
          </w:p>
          <w:p w14:paraId="348B86D9" w14:textId="212DEA50" w:rsidR="004E1198" w:rsidRPr="003C5BAD" w:rsidRDefault="004E1198" w:rsidP="00980726">
            <w:pPr>
              <w:rPr>
                <w:color w:val="0070C0"/>
                <w:kern w:val="2"/>
                <w:szCs w:val="24"/>
              </w:rPr>
            </w:pPr>
          </w:p>
        </w:tc>
      </w:tr>
      <w:tr w:rsidR="004E1198" w:rsidRPr="003C5BAD" w14:paraId="694E6663" w14:textId="77777777" w:rsidTr="00980726">
        <w:trPr>
          <w:trHeight w:val="300"/>
        </w:trPr>
        <w:tc>
          <w:tcPr>
            <w:tcW w:w="9535" w:type="dxa"/>
            <w:gridSpan w:val="4"/>
          </w:tcPr>
          <w:p w14:paraId="74B0ECE9" w14:textId="77777777" w:rsidR="004E1198" w:rsidRPr="003C5BAD" w:rsidRDefault="004E1198" w:rsidP="00980726">
            <w:pPr>
              <w:jc w:val="center"/>
              <w:rPr>
                <w:b/>
                <w:kern w:val="2"/>
                <w:szCs w:val="24"/>
              </w:rPr>
            </w:pPr>
            <w:r w:rsidRPr="003C5BAD">
              <w:rPr>
                <w:b/>
                <w:kern w:val="2"/>
                <w:szCs w:val="24"/>
              </w:rPr>
              <w:t xml:space="preserve">14. BENDRŲJŲ SĄLYGŲ PAKEITIMAI IR PAPILDYMAI </w:t>
            </w:r>
          </w:p>
          <w:p w14:paraId="427DA5CC" w14:textId="77777777" w:rsidR="004E1198" w:rsidRPr="003C5BAD" w:rsidRDefault="004E1198" w:rsidP="00980726">
            <w:pPr>
              <w:jc w:val="center"/>
              <w:rPr>
                <w:kern w:val="2"/>
                <w:szCs w:val="24"/>
              </w:rPr>
            </w:pPr>
            <w:r w:rsidRPr="003C5BAD">
              <w:rPr>
                <w:color w:val="4472C4"/>
                <w:kern w:val="2"/>
                <w:szCs w:val="24"/>
              </w:rPr>
              <w:t xml:space="preserve">(jeigu būtina dėl konkretaus Sutarties dalyko specifikos) </w:t>
            </w:r>
          </w:p>
        </w:tc>
      </w:tr>
      <w:tr w:rsidR="004E1198" w:rsidRPr="003C5BAD" w14:paraId="43C0D673" w14:textId="77777777" w:rsidTr="00980726">
        <w:trPr>
          <w:trHeight w:val="300"/>
        </w:trPr>
        <w:tc>
          <w:tcPr>
            <w:tcW w:w="3058" w:type="dxa"/>
          </w:tcPr>
          <w:p w14:paraId="7FBAD7A7" w14:textId="77777777" w:rsidR="004E1198" w:rsidRPr="003C5BAD" w:rsidRDefault="004E1198" w:rsidP="00980726">
            <w:pPr>
              <w:rPr>
                <w:b/>
                <w:kern w:val="2"/>
                <w:szCs w:val="24"/>
              </w:rPr>
            </w:pPr>
            <w:r w:rsidRPr="003C5BAD">
              <w:rPr>
                <w:b/>
                <w:kern w:val="2"/>
                <w:szCs w:val="24"/>
              </w:rPr>
              <w:t xml:space="preserve">14.1. </w:t>
            </w:r>
          </w:p>
        </w:tc>
        <w:tc>
          <w:tcPr>
            <w:tcW w:w="6477" w:type="dxa"/>
            <w:gridSpan w:val="3"/>
          </w:tcPr>
          <w:p w14:paraId="3DF00CE4" w14:textId="77777777" w:rsidR="004E1198" w:rsidRPr="003C5BAD" w:rsidRDefault="004E1198" w:rsidP="00980726">
            <w:pPr>
              <w:rPr>
                <w:color w:val="4472C4"/>
                <w:kern w:val="2"/>
                <w:szCs w:val="24"/>
              </w:rPr>
            </w:pPr>
            <w:r w:rsidRPr="003C5BAD">
              <w:rPr>
                <w:color w:val="4472C4"/>
                <w:kern w:val="2"/>
                <w:szCs w:val="24"/>
              </w:rPr>
              <w:t>(pildyti, jei keičiamas Sutarties Bendrųjų sąlygų punktas, jį išdėstant nauja redakcija):</w:t>
            </w:r>
          </w:p>
          <w:p w14:paraId="3D2B5DF8" w14:textId="77777777" w:rsidR="004E1198" w:rsidRPr="003C5BAD" w:rsidRDefault="004E1198" w:rsidP="00980726">
            <w:pPr>
              <w:rPr>
                <w:kern w:val="2"/>
                <w:szCs w:val="24"/>
              </w:rPr>
            </w:pPr>
            <w:r w:rsidRPr="003C5BAD">
              <w:rPr>
                <w:kern w:val="2"/>
                <w:szCs w:val="24"/>
              </w:rPr>
              <w:t>Šalys susitaria pakeisti nurodytą Sutarties Bendrųjų sąlygų punktą ir išdėstyti jį nauja redakcija: ____.</w:t>
            </w:r>
          </w:p>
        </w:tc>
      </w:tr>
      <w:tr w:rsidR="004E1198" w:rsidRPr="003C5BAD" w14:paraId="4A5A9EAE" w14:textId="77777777" w:rsidTr="00980726">
        <w:trPr>
          <w:trHeight w:val="300"/>
        </w:trPr>
        <w:tc>
          <w:tcPr>
            <w:tcW w:w="3058" w:type="dxa"/>
          </w:tcPr>
          <w:p w14:paraId="57EFCE12" w14:textId="77777777" w:rsidR="004E1198" w:rsidRPr="003C5BAD" w:rsidRDefault="004E1198" w:rsidP="00980726">
            <w:pPr>
              <w:rPr>
                <w:b/>
                <w:kern w:val="2"/>
                <w:szCs w:val="24"/>
              </w:rPr>
            </w:pPr>
            <w:r w:rsidRPr="003C5BAD">
              <w:rPr>
                <w:b/>
                <w:kern w:val="2"/>
                <w:szCs w:val="24"/>
              </w:rPr>
              <w:t>14.2.</w:t>
            </w:r>
          </w:p>
        </w:tc>
        <w:tc>
          <w:tcPr>
            <w:tcW w:w="6477" w:type="dxa"/>
            <w:gridSpan w:val="3"/>
          </w:tcPr>
          <w:p w14:paraId="25C16FA4" w14:textId="77777777" w:rsidR="004E1198" w:rsidRPr="003C5BAD" w:rsidRDefault="004E1198" w:rsidP="00980726">
            <w:pPr>
              <w:rPr>
                <w:color w:val="4472C4"/>
                <w:kern w:val="2"/>
                <w:szCs w:val="24"/>
              </w:rPr>
            </w:pPr>
            <w:r w:rsidRPr="003C5BAD">
              <w:rPr>
                <w:color w:val="4472C4"/>
                <w:kern w:val="2"/>
                <w:szCs w:val="24"/>
              </w:rPr>
              <w:t>(pildyti, jei papildomos Sutarties Bendrosios sąlygos naujomis nuostatomis):</w:t>
            </w:r>
          </w:p>
          <w:p w14:paraId="08E4BE06" w14:textId="77777777" w:rsidR="004E1198" w:rsidRPr="003C5BAD" w:rsidRDefault="004E1198" w:rsidP="00980726">
            <w:pPr>
              <w:rPr>
                <w:kern w:val="2"/>
                <w:szCs w:val="24"/>
              </w:rPr>
            </w:pPr>
            <w:r w:rsidRPr="003C5BAD">
              <w:rPr>
                <w:kern w:val="2"/>
                <w:szCs w:val="24"/>
              </w:rPr>
              <w:t>Šalys susitaria papildyti Sutarties Bendrąsias sąlygas nurodytu punktu, tačiau kitų punktų numeracijos nekeisti: ________.</w:t>
            </w:r>
          </w:p>
        </w:tc>
      </w:tr>
      <w:tr w:rsidR="004E1198" w:rsidRPr="003C5BAD" w14:paraId="7D624F21" w14:textId="77777777" w:rsidTr="00980726">
        <w:trPr>
          <w:trHeight w:val="300"/>
        </w:trPr>
        <w:tc>
          <w:tcPr>
            <w:tcW w:w="3058" w:type="dxa"/>
          </w:tcPr>
          <w:p w14:paraId="11866363" w14:textId="77777777" w:rsidR="004E1198" w:rsidRPr="003C5BAD" w:rsidRDefault="004E1198" w:rsidP="00980726">
            <w:pPr>
              <w:rPr>
                <w:b/>
                <w:kern w:val="2"/>
                <w:szCs w:val="24"/>
              </w:rPr>
            </w:pPr>
            <w:r w:rsidRPr="003C5BAD">
              <w:rPr>
                <w:b/>
                <w:kern w:val="2"/>
                <w:szCs w:val="24"/>
              </w:rPr>
              <w:t>14.3.</w:t>
            </w:r>
          </w:p>
        </w:tc>
        <w:tc>
          <w:tcPr>
            <w:tcW w:w="6477" w:type="dxa"/>
            <w:gridSpan w:val="3"/>
          </w:tcPr>
          <w:p w14:paraId="6B9F8F33" w14:textId="77777777" w:rsidR="004E1198" w:rsidRPr="003C5BAD" w:rsidRDefault="004E1198" w:rsidP="00980726">
            <w:pPr>
              <w:rPr>
                <w:color w:val="4472C4"/>
                <w:kern w:val="2"/>
                <w:szCs w:val="24"/>
              </w:rPr>
            </w:pPr>
            <w:r w:rsidRPr="003C5BAD">
              <w:rPr>
                <w:color w:val="4472C4"/>
                <w:kern w:val="2"/>
                <w:szCs w:val="24"/>
              </w:rPr>
              <w:t>(pildyti, jei išbraukiamas Sutarties Bendrųjų sąlygų atitinkamas punktas:</w:t>
            </w:r>
          </w:p>
          <w:p w14:paraId="6345873E" w14:textId="77777777" w:rsidR="004E1198" w:rsidRPr="003C5BAD" w:rsidRDefault="004E1198" w:rsidP="00980726">
            <w:pPr>
              <w:rPr>
                <w:kern w:val="2"/>
                <w:szCs w:val="24"/>
              </w:rPr>
            </w:pPr>
            <w:r w:rsidRPr="003C5BAD">
              <w:rPr>
                <w:kern w:val="2"/>
                <w:szCs w:val="24"/>
              </w:rPr>
              <w:t>Šalys susitaria išbraukti nurodytą Sutarties Bendrųjų sąlygų punktą, tačiau kitų punktų numeracijos nekeisti: _____.</w:t>
            </w:r>
          </w:p>
        </w:tc>
      </w:tr>
      <w:tr w:rsidR="004E1198" w:rsidRPr="003C5BAD" w14:paraId="5A2A6621" w14:textId="77777777" w:rsidTr="00980726">
        <w:trPr>
          <w:trHeight w:val="300"/>
        </w:trPr>
        <w:tc>
          <w:tcPr>
            <w:tcW w:w="3058" w:type="dxa"/>
          </w:tcPr>
          <w:p w14:paraId="3F829DA0" w14:textId="77777777" w:rsidR="004E1198" w:rsidRPr="003C5BAD" w:rsidRDefault="004E1198" w:rsidP="00980726">
            <w:pPr>
              <w:rPr>
                <w:b/>
                <w:kern w:val="2"/>
                <w:szCs w:val="24"/>
              </w:rPr>
            </w:pPr>
            <w:r w:rsidRPr="003C5BAD">
              <w:rPr>
                <w:b/>
                <w:kern w:val="2"/>
                <w:szCs w:val="24"/>
              </w:rPr>
              <w:t>14.4.</w:t>
            </w:r>
          </w:p>
        </w:tc>
        <w:tc>
          <w:tcPr>
            <w:tcW w:w="6477" w:type="dxa"/>
            <w:gridSpan w:val="3"/>
          </w:tcPr>
          <w:p w14:paraId="10E5C7B0" w14:textId="77777777" w:rsidR="004E1198" w:rsidRPr="003C5BAD" w:rsidRDefault="004E1198" w:rsidP="00980726">
            <w:pPr>
              <w:rPr>
                <w:color w:val="0070C0"/>
                <w:kern w:val="2"/>
                <w:szCs w:val="24"/>
              </w:rPr>
            </w:pPr>
            <w:r w:rsidRPr="003C5BAD">
              <w:rPr>
                <w:color w:val="4472C4"/>
                <w:kern w:val="2"/>
                <w:szCs w:val="24"/>
              </w:rPr>
              <w:t>(pildyti, jei nustatomos kitokios nei Sutarties Bendrosiose sąlygose nustatytos nuostatos dėl Paslaugų intelektinės nuosavybės):</w:t>
            </w:r>
          </w:p>
        </w:tc>
      </w:tr>
      <w:tr w:rsidR="004E1198" w:rsidRPr="003C5BAD" w14:paraId="4FD6288E" w14:textId="77777777" w:rsidTr="00980726">
        <w:trPr>
          <w:trHeight w:val="300"/>
        </w:trPr>
        <w:tc>
          <w:tcPr>
            <w:tcW w:w="3058" w:type="dxa"/>
          </w:tcPr>
          <w:p w14:paraId="279CECDC" w14:textId="77777777" w:rsidR="004E1198" w:rsidRPr="003C5BAD" w:rsidRDefault="004E1198" w:rsidP="00980726">
            <w:pPr>
              <w:rPr>
                <w:b/>
                <w:kern w:val="2"/>
                <w:szCs w:val="24"/>
              </w:rPr>
            </w:pPr>
            <w:r w:rsidRPr="003C5BAD">
              <w:rPr>
                <w:b/>
                <w:kern w:val="2"/>
                <w:szCs w:val="24"/>
              </w:rPr>
              <w:t>14.5.</w:t>
            </w:r>
          </w:p>
        </w:tc>
        <w:tc>
          <w:tcPr>
            <w:tcW w:w="6477" w:type="dxa"/>
            <w:gridSpan w:val="3"/>
          </w:tcPr>
          <w:p w14:paraId="4A378AD7" w14:textId="77777777" w:rsidR="004E1198" w:rsidRPr="003C5BAD" w:rsidRDefault="004E1198" w:rsidP="00980726">
            <w:pPr>
              <w:rPr>
                <w:kern w:val="2"/>
                <w:szCs w:val="24"/>
              </w:rPr>
            </w:pPr>
            <w:r w:rsidRPr="003C5BAD">
              <w:rPr>
                <w:kern w:val="2"/>
                <w:szCs w:val="24"/>
              </w:rPr>
              <w:t>Sutarties Bendrosiose sąlygose nurodytos alternatyvios nuostatos (su prierašu „jei taikoma“ ir pan.) taikomos tik tokiu atveju, jeigu jos konkrečiai aprašomos Sutarties Specialiosiose sąlygose arba prieduose.</w:t>
            </w:r>
          </w:p>
        </w:tc>
      </w:tr>
      <w:tr w:rsidR="004E1198" w:rsidRPr="00F84B0C" w14:paraId="2B1C2081" w14:textId="77777777" w:rsidTr="00980726">
        <w:trPr>
          <w:trHeight w:val="300"/>
        </w:trPr>
        <w:tc>
          <w:tcPr>
            <w:tcW w:w="9535" w:type="dxa"/>
            <w:gridSpan w:val="4"/>
          </w:tcPr>
          <w:p w14:paraId="65DEB03E" w14:textId="77777777" w:rsidR="004E1198" w:rsidRPr="003C5BAD" w:rsidRDefault="004E1198" w:rsidP="00980726">
            <w:pPr>
              <w:jc w:val="center"/>
              <w:rPr>
                <w:b/>
                <w:kern w:val="2"/>
                <w:szCs w:val="24"/>
              </w:rPr>
            </w:pPr>
            <w:r w:rsidRPr="003C5BAD">
              <w:rPr>
                <w:b/>
                <w:kern w:val="2"/>
                <w:szCs w:val="24"/>
              </w:rPr>
              <w:t>15. SUTARTIES PRIEDAI</w:t>
            </w:r>
          </w:p>
        </w:tc>
      </w:tr>
      <w:tr w:rsidR="004E1198" w:rsidRPr="003C5BAD" w14:paraId="58940A57" w14:textId="77777777" w:rsidTr="00980726">
        <w:trPr>
          <w:trHeight w:val="300"/>
        </w:trPr>
        <w:tc>
          <w:tcPr>
            <w:tcW w:w="3058" w:type="dxa"/>
          </w:tcPr>
          <w:p w14:paraId="7117B081" w14:textId="77777777" w:rsidR="004E1198" w:rsidRPr="003C5BAD" w:rsidRDefault="004E1198" w:rsidP="00980726">
            <w:pPr>
              <w:jc w:val="center"/>
              <w:rPr>
                <w:b/>
                <w:kern w:val="2"/>
                <w:szCs w:val="24"/>
              </w:rPr>
            </w:pPr>
            <w:r w:rsidRPr="003C5BAD">
              <w:rPr>
                <w:b/>
                <w:kern w:val="2"/>
                <w:szCs w:val="24"/>
              </w:rPr>
              <w:t>15.1. Priedas Nr. 1</w:t>
            </w:r>
          </w:p>
        </w:tc>
        <w:tc>
          <w:tcPr>
            <w:tcW w:w="6477" w:type="dxa"/>
            <w:gridSpan w:val="3"/>
          </w:tcPr>
          <w:p w14:paraId="34DB352F" w14:textId="77777777" w:rsidR="004E1198" w:rsidRPr="003C5BAD" w:rsidRDefault="004E1198" w:rsidP="00980726">
            <w:pPr>
              <w:jc w:val="center"/>
              <w:rPr>
                <w:b/>
                <w:kern w:val="2"/>
                <w:szCs w:val="24"/>
              </w:rPr>
            </w:pPr>
          </w:p>
        </w:tc>
      </w:tr>
      <w:tr w:rsidR="004E1198" w:rsidRPr="003C5BAD" w14:paraId="48DB7E8D" w14:textId="77777777" w:rsidTr="00980726">
        <w:trPr>
          <w:trHeight w:val="300"/>
        </w:trPr>
        <w:tc>
          <w:tcPr>
            <w:tcW w:w="3058" w:type="dxa"/>
          </w:tcPr>
          <w:p w14:paraId="425D8346" w14:textId="77777777" w:rsidR="004E1198" w:rsidRPr="003C5BAD" w:rsidRDefault="004E1198" w:rsidP="00980726">
            <w:pPr>
              <w:jc w:val="center"/>
              <w:rPr>
                <w:b/>
                <w:kern w:val="2"/>
                <w:szCs w:val="24"/>
              </w:rPr>
            </w:pPr>
            <w:r w:rsidRPr="003C5BAD">
              <w:rPr>
                <w:b/>
                <w:kern w:val="2"/>
                <w:szCs w:val="24"/>
              </w:rPr>
              <w:t>15.2. Priedas Nr. 2</w:t>
            </w:r>
          </w:p>
        </w:tc>
        <w:tc>
          <w:tcPr>
            <w:tcW w:w="6477" w:type="dxa"/>
            <w:gridSpan w:val="3"/>
          </w:tcPr>
          <w:p w14:paraId="1881DBD7" w14:textId="77777777" w:rsidR="004E1198" w:rsidRPr="003C5BAD" w:rsidRDefault="004E1198" w:rsidP="00980726">
            <w:pPr>
              <w:jc w:val="center"/>
              <w:rPr>
                <w:b/>
                <w:kern w:val="2"/>
                <w:szCs w:val="24"/>
              </w:rPr>
            </w:pPr>
          </w:p>
        </w:tc>
      </w:tr>
      <w:tr w:rsidR="004E1198" w:rsidRPr="003C5BAD" w14:paraId="6DD6A341" w14:textId="77777777" w:rsidTr="00980726">
        <w:trPr>
          <w:trHeight w:val="300"/>
        </w:trPr>
        <w:tc>
          <w:tcPr>
            <w:tcW w:w="3058" w:type="dxa"/>
          </w:tcPr>
          <w:p w14:paraId="2792D0F3" w14:textId="77777777" w:rsidR="004E1198" w:rsidRPr="003C5BAD" w:rsidRDefault="004E1198" w:rsidP="00980726">
            <w:pPr>
              <w:jc w:val="center"/>
              <w:rPr>
                <w:b/>
                <w:kern w:val="2"/>
                <w:szCs w:val="24"/>
              </w:rPr>
            </w:pPr>
            <w:r w:rsidRPr="003C5BAD">
              <w:rPr>
                <w:b/>
                <w:kern w:val="2"/>
                <w:szCs w:val="24"/>
              </w:rPr>
              <w:t>15.3. Priedas Nr. 3</w:t>
            </w:r>
          </w:p>
        </w:tc>
        <w:tc>
          <w:tcPr>
            <w:tcW w:w="6477" w:type="dxa"/>
            <w:gridSpan w:val="3"/>
          </w:tcPr>
          <w:p w14:paraId="4666B911" w14:textId="77777777" w:rsidR="004E1198" w:rsidRPr="003C5BAD" w:rsidRDefault="004E1198" w:rsidP="00980726">
            <w:pPr>
              <w:jc w:val="center"/>
              <w:rPr>
                <w:b/>
                <w:kern w:val="2"/>
                <w:szCs w:val="24"/>
              </w:rPr>
            </w:pPr>
          </w:p>
        </w:tc>
      </w:tr>
      <w:tr w:rsidR="004E1198" w:rsidRPr="003C5BAD" w14:paraId="038FD8FD" w14:textId="77777777" w:rsidTr="00980726">
        <w:trPr>
          <w:trHeight w:val="300"/>
        </w:trPr>
        <w:tc>
          <w:tcPr>
            <w:tcW w:w="3058" w:type="dxa"/>
          </w:tcPr>
          <w:p w14:paraId="5E41EBE6" w14:textId="77777777" w:rsidR="004E1198" w:rsidRPr="003C5BAD" w:rsidRDefault="004E1198" w:rsidP="00980726">
            <w:pPr>
              <w:jc w:val="center"/>
              <w:rPr>
                <w:b/>
                <w:kern w:val="2"/>
                <w:szCs w:val="24"/>
              </w:rPr>
            </w:pPr>
            <w:r w:rsidRPr="003C5BAD">
              <w:rPr>
                <w:b/>
                <w:kern w:val="2"/>
                <w:szCs w:val="24"/>
              </w:rPr>
              <w:t>15.4. Priedas Nr. 4</w:t>
            </w:r>
          </w:p>
        </w:tc>
        <w:tc>
          <w:tcPr>
            <w:tcW w:w="6477" w:type="dxa"/>
            <w:gridSpan w:val="3"/>
          </w:tcPr>
          <w:p w14:paraId="2203B6FD" w14:textId="77777777" w:rsidR="004E1198" w:rsidRPr="003C5BAD" w:rsidRDefault="004E1198" w:rsidP="00980726">
            <w:pPr>
              <w:jc w:val="center"/>
              <w:rPr>
                <w:b/>
                <w:kern w:val="2"/>
                <w:szCs w:val="24"/>
              </w:rPr>
            </w:pPr>
          </w:p>
        </w:tc>
      </w:tr>
      <w:tr w:rsidR="004E1198" w:rsidRPr="003C5BAD" w14:paraId="5FB9FCA0" w14:textId="77777777" w:rsidTr="00980726">
        <w:trPr>
          <w:trHeight w:val="300"/>
        </w:trPr>
        <w:tc>
          <w:tcPr>
            <w:tcW w:w="3058" w:type="dxa"/>
          </w:tcPr>
          <w:p w14:paraId="4084038E" w14:textId="77777777" w:rsidR="004E1198" w:rsidRPr="003C5BAD" w:rsidRDefault="004E1198" w:rsidP="00980726">
            <w:pPr>
              <w:jc w:val="center"/>
              <w:rPr>
                <w:b/>
                <w:kern w:val="2"/>
                <w:szCs w:val="24"/>
              </w:rPr>
            </w:pPr>
            <w:r w:rsidRPr="003C5BAD">
              <w:rPr>
                <w:b/>
                <w:kern w:val="2"/>
                <w:szCs w:val="24"/>
              </w:rPr>
              <w:lastRenderedPageBreak/>
              <w:t>15.5. Priedas Nr. 5</w:t>
            </w:r>
          </w:p>
        </w:tc>
        <w:tc>
          <w:tcPr>
            <w:tcW w:w="6477" w:type="dxa"/>
            <w:gridSpan w:val="3"/>
          </w:tcPr>
          <w:p w14:paraId="2389276B" w14:textId="77777777" w:rsidR="004E1198" w:rsidRPr="003C5BAD" w:rsidRDefault="004E1198" w:rsidP="00980726">
            <w:pPr>
              <w:jc w:val="center"/>
              <w:rPr>
                <w:b/>
                <w:kern w:val="2"/>
                <w:szCs w:val="24"/>
              </w:rPr>
            </w:pPr>
          </w:p>
        </w:tc>
      </w:tr>
      <w:tr w:rsidR="004E1198" w:rsidRPr="003C5BAD" w14:paraId="6D1C5FB3" w14:textId="77777777" w:rsidTr="00980726">
        <w:tc>
          <w:tcPr>
            <w:tcW w:w="9535" w:type="dxa"/>
            <w:gridSpan w:val="4"/>
          </w:tcPr>
          <w:p w14:paraId="7D1D6E46" w14:textId="77777777" w:rsidR="004E1198" w:rsidRPr="003C5BAD" w:rsidRDefault="004E1198" w:rsidP="00980726">
            <w:pPr>
              <w:jc w:val="center"/>
              <w:rPr>
                <w:b/>
                <w:kern w:val="2"/>
                <w:szCs w:val="24"/>
              </w:rPr>
            </w:pPr>
            <w:r w:rsidRPr="003C5BAD">
              <w:rPr>
                <w:b/>
                <w:kern w:val="2"/>
                <w:szCs w:val="24"/>
              </w:rPr>
              <w:t>16. ŠALIŲ ATSTOVŲ PARAŠAI</w:t>
            </w:r>
          </w:p>
        </w:tc>
      </w:tr>
      <w:tr w:rsidR="004E1198" w:rsidRPr="003C5BAD" w14:paraId="199601AB" w14:textId="77777777" w:rsidTr="00980726">
        <w:tc>
          <w:tcPr>
            <w:tcW w:w="5224" w:type="dxa"/>
            <w:gridSpan w:val="3"/>
          </w:tcPr>
          <w:p w14:paraId="749041FF" w14:textId="77777777" w:rsidR="004E1198" w:rsidRPr="003C5BAD" w:rsidRDefault="004E1198" w:rsidP="00980726">
            <w:pPr>
              <w:jc w:val="center"/>
              <w:rPr>
                <w:b/>
                <w:kern w:val="2"/>
                <w:szCs w:val="24"/>
              </w:rPr>
            </w:pPr>
            <w:r w:rsidRPr="003C5BAD">
              <w:rPr>
                <w:b/>
                <w:kern w:val="2"/>
                <w:szCs w:val="24"/>
              </w:rPr>
              <w:t>PIRKĖJAS</w:t>
            </w:r>
          </w:p>
        </w:tc>
        <w:tc>
          <w:tcPr>
            <w:tcW w:w="4311" w:type="dxa"/>
          </w:tcPr>
          <w:p w14:paraId="5D40CA19" w14:textId="77777777" w:rsidR="004E1198" w:rsidRPr="003C5BAD" w:rsidRDefault="004E1198" w:rsidP="00980726">
            <w:pPr>
              <w:jc w:val="center"/>
              <w:rPr>
                <w:b/>
                <w:kern w:val="2"/>
                <w:szCs w:val="24"/>
              </w:rPr>
            </w:pPr>
            <w:r w:rsidRPr="003C5BAD">
              <w:rPr>
                <w:b/>
                <w:kern w:val="2"/>
                <w:szCs w:val="24"/>
              </w:rPr>
              <w:t>TIEKĖJAS</w:t>
            </w:r>
          </w:p>
        </w:tc>
      </w:tr>
      <w:tr w:rsidR="004E1198" w:rsidRPr="003C5BAD" w14:paraId="0B7BB476" w14:textId="77777777" w:rsidTr="00980726">
        <w:tc>
          <w:tcPr>
            <w:tcW w:w="5224" w:type="dxa"/>
            <w:gridSpan w:val="3"/>
          </w:tcPr>
          <w:p w14:paraId="2ACAB5C5" w14:textId="77777777" w:rsidR="004E1198" w:rsidRPr="003C5BAD" w:rsidRDefault="004E1198" w:rsidP="00980726">
            <w:pPr>
              <w:jc w:val="center"/>
              <w:rPr>
                <w:color w:val="4472C4"/>
                <w:kern w:val="2"/>
                <w:szCs w:val="24"/>
              </w:rPr>
            </w:pPr>
            <w:r w:rsidRPr="003C5BAD">
              <w:rPr>
                <w:color w:val="4472C4"/>
                <w:kern w:val="2"/>
                <w:szCs w:val="24"/>
              </w:rPr>
              <w:t>(nurodomos atstovo pareigos, vardas, pavardė)</w:t>
            </w:r>
          </w:p>
        </w:tc>
        <w:tc>
          <w:tcPr>
            <w:tcW w:w="4311" w:type="dxa"/>
          </w:tcPr>
          <w:p w14:paraId="3DAC0655" w14:textId="77777777" w:rsidR="004E1198" w:rsidRPr="003C5BAD" w:rsidRDefault="004E1198" w:rsidP="00980726">
            <w:pPr>
              <w:jc w:val="center"/>
              <w:rPr>
                <w:b/>
                <w:kern w:val="2"/>
                <w:szCs w:val="24"/>
              </w:rPr>
            </w:pPr>
            <w:r w:rsidRPr="003C5BAD">
              <w:rPr>
                <w:color w:val="4472C4"/>
                <w:kern w:val="2"/>
                <w:szCs w:val="24"/>
              </w:rPr>
              <w:t>(nurodomos atstovo pareigos, vardas, pavardė)</w:t>
            </w:r>
          </w:p>
        </w:tc>
      </w:tr>
      <w:tr w:rsidR="004E1198" w:rsidRPr="00F84B0C" w14:paraId="30828430" w14:textId="77777777" w:rsidTr="00980726">
        <w:tc>
          <w:tcPr>
            <w:tcW w:w="5224" w:type="dxa"/>
            <w:gridSpan w:val="3"/>
          </w:tcPr>
          <w:p w14:paraId="23C6D495" w14:textId="77777777" w:rsidR="004E1198" w:rsidRPr="003C5BAD" w:rsidRDefault="004E1198" w:rsidP="00980726">
            <w:pPr>
              <w:jc w:val="center"/>
              <w:rPr>
                <w:b/>
                <w:color w:val="4472C4"/>
                <w:kern w:val="2"/>
                <w:szCs w:val="24"/>
              </w:rPr>
            </w:pPr>
          </w:p>
          <w:p w14:paraId="1DD61712" w14:textId="77777777" w:rsidR="004E1198" w:rsidRPr="003C5BAD" w:rsidRDefault="004E1198" w:rsidP="00980726">
            <w:pPr>
              <w:jc w:val="center"/>
              <w:rPr>
                <w:b/>
                <w:color w:val="4472C4"/>
                <w:kern w:val="2"/>
                <w:szCs w:val="24"/>
              </w:rPr>
            </w:pPr>
            <w:r w:rsidRPr="003C5BAD">
              <w:rPr>
                <w:b/>
                <w:color w:val="4472C4"/>
                <w:kern w:val="2"/>
                <w:szCs w:val="24"/>
              </w:rPr>
              <w:t>(parašas)</w:t>
            </w:r>
          </w:p>
          <w:p w14:paraId="393FD732" w14:textId="77777777" w:rsidR="004E1198" w:rsidRPr="003C5BAD" w:rsidRDefault="004E1198" w:rsidP="00980726">
            <w:pPr>
              <w:jc w:val="center"/>
              <w:rPr>
                <w:b/>
                <w:color w:val="4472C4"/>
                <w:kern w:val="2"/>
                <w:szCs w:val="24"/>
              </w:rPr>
            </w:pPr>
          </w:p>
          <w:p w14:paraId="612F61D8" w14:textId="77777777" w:rsidR="004E1198" w:rsidRPr="003C5BAD" w:rsidRDefault="004E1198" w:rsidP="00980726">
            <w:pPr>
              <w:jc w:val="center"/>
              <w:rPr>
                <w:b/>
                <w:color w:val="4472C4"/>
                <w:kern w:val="2"/>
                <w:szCs w:val="24"/>
              </w:rPr>
            </w:pPr>
          </w:p>
        </w:tc>
        <w:tc>
          <w:tcPr>
            <w:tcW w:w="4311" w:type="dxa"/>
          </w:tcPr>
          <w:p w14:paraId="71C97CA6" w14:textId="77777777" w:rsidR="004E1198" w:rsidRPr="003C5BAD" w:rsidRDefault="004E1198" w:rsidP="00980726">
            <w:pPr>
              <w:jc w:val="center"/>
              <w:rPr>
                <w:b/>
                <w:color w:val="4472C4"/>
                <w:kern w:val="2"/>
                <w:szCs w:val="24"/>
              </w:rPr>
            </w:pPr>
          </w:p>
          <w:p w14:paraId="59BFDCB2" w14:textId="77777777" w:rsidR="004E1198" w:rsidRPr="003C5BAD" w:rsidRDefault="004E1198" w:rsidP="00980726">
            <w:pPr>
              <w:jc w:val="center"/>
              <w:rPr>
                <w:b/>
                <w:color w:val="4472C4"/>
                <w:kern w:val="2"/>
                <w:szCs w:val="24"/>
              </w:rPr>
            </w:pPr>
            <w:r w:rsidRPr="003C5BAD">
              <w:rPr>
                <w:b/>
                <w:color w:val="4472C4"/>
                <w:kern w:val="2"/>
                <w:szCs w:val="24"/>
              </w:rPr>
              <w:t>(parašas)</w:t>
            </w:r>
          </w:p>
        </w:tc>
      </w:tr>
    </w:tbl>
    <w:p w14:paraId="1A15F204" w14:textId="77777777" w:rsidR="004E1198" w:rsidRPr="00F84B0C" w:rsidRDefault="004E1198" w:rsidP="004E1198">
      <w:pPr>
        <w:rPr>
          <w:szCs w:val="24"/>
          <w:highlight w:val="yellow"/>
        </w:rPr>
      </w:pPr>
    </w:p>
    <w:p w14:paraId="56F24F5B" w14:textId="77777777" w:rsidR="004E1198" w:rsidRPr="00F84B0C" w:rsidRDefault="004E1198" w:rsidP="004E1198">
      <w:pPr>
        <w:rPr>
          <w:szCs w:val="24"/>
          <w:highlight w:val="yellow"/>
        </w:rPr>
      </w:pPr>
    </w:p>
    <w:p w14:paraId="28DB2FF9" w14:textId="77777777" w:rsidR="004E1198" w:rsidRDefault="004E1198" w:rsidP="004E1198">
      <w:pPr>
        <w:tabs>
          <w:tab w:val="left" w:pos="5400"/>
        </w:tabs>
        <w:jc w:val="center"/>
        <w:textAlignment w:val="center"/>
      </w:pPr>
      <w:r w:rsidRPr="003C5BAD">
        <w:rPr>
          <w:b/>
          <w:bCs/>
        </w:rPr>
        <w:t>______________</w:t>
      </w:r>
    </w:p>
    <w:p w14:paraId="614620B1" w14:textId="77777777" w:rsidR="00377B70" w:rsidRDefault="00377B70"/>
    <w:sectPr w:rsidR="00377B70" w:rsidSect="0026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98"/>
    <w:rsid w:val="00085D27"/>
    <w:rsid w:val="00093C9C"/>
    <w:rsid w:val="000E2F7A"/>
    <w:rsid w:val="0024645B"/>
    <w:rsid w:val="00263CA2"/>
    <w:rsid w:val="002D256F"/>
    <w:rsid w:val="003040EB"/>
    <w:rsid w:val="00304B0F"/>
    <w:rsid w:val="00364369"/>
    <w:rsid w:val="003653F9"/>
    <w:rsid w:val="00377B70"/>
    <w:rsid w:val="00395B0B"/>
    <w:rsid w:val="003C5BAD"/>
    <w:rsid w:val="003D4903"/>
    <w:rsid w:val="0042484D"/>
    <w:rsid w:val="00474ABA"/>
    <w:rsid w:val="00483BEB"/>
    <w:rsid w:val="004B32AC"/>
    <w:rsid w:val="004B4956"/>
    <w:rsid w:val="004D3536"/>
    <w:rsid w:val="004D789D"/>
    <w:rsid w:val="004E1198"/>
    <w:rsid w:val="00500B2E"/>
    <w:rsid w:val="00564A0F"/>
    <w:rsid w:val="00585DFD"/>
    <w:rsid w:val="005C4BF4"/>
    <w:rsid w:val="005D47EC"/>
    <w:rsid w:val="006325E3"/>
    <w:rsid w:val="00665E16"/>
    <w:rsid w:val="006739E1"/>
    <w:rsid w:val="006940D4"/>
    <w:rsid w:val="006A05D2"/>
    <w:rsid w:val="007144F0"/>
    <w:rsid w:val="007B57D3"/>
    <w:rsid w:val="00923686"/>
    <w:rsid w:val="009A5C36"/>
    <w:rsid w:val="00A16102"/>
    <w:rsid w:val="00A429AA"/>
    <w:rsid w:val="00B15099"/>
    <w:rsid w:val="00B363EF"/>
    <w:rsid w:val="00BA2480"/>
    <w:rsid w:val="00BB0D52"/>
    <w:rsid w:val="00BC6173"/>
    <w:rsid w:val="00C0624C"/>
    <w:rsid w:val="00C11038"/>
    <w:rsid w:val="00C80357"/>
    <w:rsid w:val="00C962DE"/>
    <w:rsid w:val="00CB7446"/>
    <w:rsid w:val="00D36D0D"/>
    <w:rsid w:val="00DC6694"/>
    <w:rsid w:val="00E068C8"/>
    <w:rsid w:val="00E25698"/>
    <w:rsid w:val="00E53590"/>
    <w:rsid w:val="00E6375A"/>
    <w:rsid w:val="00E7017D"/>
    <w:rsid w:val="00E77EB1"/>
    <w:rsid w:val="00F3443E"/>
    <w:rsid w:val="00F84B0C"/>
    <w:rsid w:val="00F873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C74A"/>
  <w15:chartTrackingRefBased/>
  <w15:docId w15:val="{DEE48E4A-4EC8-443B-8FC1-9AE14938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1198"/>
    <w:pPr>
      <w:spacing w:after="0" w:line="240" w:lineRule="auto"/>
    </w:pPr>
    <w:rPr>
      <w:rFonts w:ascii="Times New Roman" w:eastAsia="Times New Roman" w:hAnsi="Times New Roman" w:cs="Times New Roman"/>
      <w:szCs w:val="20"/>
      <w14:ligatures w14:val="none"/>
    </w:rPr>
  </w:style>
  <w:style w:type="paragraph" w:styleId="Antrat1">
    <w:name w:val="heading 1"/>
    <w:basedOn w:val="prastasis"/>
    <w:next w:val="prastasis"/>
    <w:link w:val="Antrat1Diagrama"/>
    <w:uiPriority w:val="9"/>
    <w:qFormat/>
    <w:rsid w:val="004E119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Antrat2">
    <w:name w:val="heading 2"/>
    <w:basedOn w:val="prastasis"/>
    <w:next w:val="prastasis"/>
    <w:link w:val="Antrat2Diagrama"/>
    <w:uiPriority w:val="9"/>
    <w:semiHidden/>
    <w:unhideWhenUsed/>
    <w:qFormat/>
    <w:rsid w:val="004E119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Antrat3">
    <w:name w:val="heading 3"/>
    <w:basedOn w:val="prastasis"/>
    <w:next w:val="prastasis"/>
    <w:link w:val="Antrat3Diagrama"/>
    <w:uiPriority w:val="9"/>
    <w:semiHidden/>
    <w:unhideWhenUsed/>
    <w:qFormat/>
    <w:rsid w:val="004E1198"/>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Antrat4">
    <w:name w:val="heading 4"/>
    <w:basedOn w:val="prastasis"/>
    <w:next w:val="prastasis"/>
    <w:link w:val="Antrat4Diagrama"/>
    <w:uiPriority w:val="9"/>
    <w:semiHidden/>
    <w:unhideWhenUsed/>
    <w:qFormat/>
    <w:rsid w:val="004E1198"/>
    <w:pPr>
      <w:keepNext/>
      <w:keepLines/>
      <w:spacing w:before="80" w:after="40" w:line="278" w:lineRule="auto"/>
      <w:outlineLvl w:val="3"/>
    </w:pPr>
    <w:rPr>
      <w:rFonts w:asciiTheme="minorHAnsi" w:eastAsiaTheme="majorEastAsia" w:hAnsiTheme="minorHAnsi" w:cstheme="majorBidi"/>
      <w:i/>
      <w:iCs/>
      <w:color w:val="0F4761" w:themeColor="accent1" w:themeShade="BF"/>
      <w:szCs w:val="24"/>
      <w14:ligatures w14:val="standardContextual"/>
    </w:rPr>
  </w:style>
  <w:style w:type="paragraph" w:styleId="Antrat5">
    <w:name w:val="heading 5"/>
    <w:basedOn w:val="prastasis"/>
    <w:next w:val="prastasis"/>
    <w:link w:val="Antrat5Diagrama"/>
    <w:uiPriority w:val="9"/>
    <w:semiHidden/>
    <w:unhideWhenUsed/>
    <w:qFormat/>
    <w:rsid w:val="004E1198"/>
    <w:pPr>
      <w:keepNext/>
      <w:keepLines/>
      <w:spacing w:before="80" w:after="40" w:line="278" w:lineRule="auto"/>
      <w:outlineLvl w:val="4"/>
    </w:pPr>
    <w:rPr>
      <w:rFonts w:asciiTheme="minorHAnsi" w:eastAsiaTheme="majorEastAsia" w:hAnsiTheme="minorHAnsi" w:cstheme="majorBidi"/>
      <w:color w:val="0F4761" w:themeColor="accent1" w:themeShade="BF"/>
      <w:szCs w:val="24"/>
      <w14:ligatures w14:val="standardContextual"/>
    </w:rPr>
  </w:style>
  <w:style w:type="paragraph" w:styleId="Antrat6">
    <w:name w:val="heading 6"/>
    <w:basedOn w:val="prastasis"/>
    <w:next w:val="prastasis"/>
    <w:link w:val="Antrat6Diagrama"/>
    <w:uiPriority w:val="9"/>
    <w:semiHidden/>
    <w:unhideWhenUsed/>
    <w:qFormat/>
    <w:rsid w:val="004E1198"/>
    <w:pPr>
      <w:keepNext/>
      <w:keepLines/>
      <w:spacing w:before="40" w:line="278" w:lineRule="auto"/>
      <w:outlineLvl w:val="5"/>
    </w:pPr>
    <w:rPr>
      <w:rFonts w:asciiTheme="minorHAnsi" w:eastAsiaTheme="majorEastAsia" w:hAnsiTheme="minorHAnsi" w:cstheme="majorBidi"/>
      <w:i/>
      <w:iCs/>
      <w:color w:val="595959" w:themeColor="text1" w:themeTint="A6"/>
      <w:szCs w:val="24"/>
      <w14:ligatures w14:val="standardContextual"/>
    </w:rPr>
  </w:style>
  <w:style w:type="paragraph" w:styleId="Antrat7">
    <w:name w:val="heading 7"/>
    <w:basedOn w:val="prastasis"/>
    <w:next w:val="prastasis"/>
    <w:link w:val="Antrat7Diagrama"/>
    <w:uiPriority w:val="9"/>
    <w:semiHidden/>
    <w:unhideWhenUsed/>
    <w:qFormat/>
    <w:rsid w:val="004E1198"/>
    <w:pPr>
      <w:keepNext/>
      <w:keepLines/>
      <w:spacing w:before="40" w:line="278" w:lineRule="auto"/>
      <w:outlineLvl w:val="6"/>
    </w:pPr>
    <w:rPr>
      <w:rFonts w:asciiTheme="minorHAnsi" w:eastAsiaTheme="majorEastAsia" w:hAnsiTheme="minorHAnsi" w:cstheme="majorBidi"/>
      <w:color w:val="595959" w:themeColor="text1" w:themeTint="A6"/>
      <w:szCs w:val="24"/>
      <w14:ligatures w14:val="standardContextual"/>
    </w:rPr>
  </w:style>
  <w:style w:type="paragraph" w:styleId="Antrat8">
    <w:name w:val="heading 8"/>
    <w:basedOn w:val="prastasis"/>
    <w:next w:val="prastasis"/>
    <w:link w:val="Antrat8Diagrama"/>
    <w:uiPriority w:val="9"/>
    <w:semiHidden/>
    <w:unhideWhenUsed/>
    <w:qFormat/>
    <w:rsid w:val="004E1198"/>
    <w:pPr>
      <w:keepNext/>
      <w:keepLines/>
      <w:spacing w:line="278" w:lineRule="auto"/>
      <w:outlineLvl w:val="7"/>
    </w:pPr>
    <w:rPr>
      <w:rFonts w:asciiTheme="minorHAnsi" w:eastAsiaTheme="majorEastAsia" w:hAnsiTheme="minorHAnsi" w:cstheme="majorBidi"/>
      <w:i/>
      <w:iCs/>
      <w:color w:val="272727" w:themeColor="text1" w:themeTint="D8"/>
      <w:szCs w:val="24"/>
      <w14:ligatures w14:val="standardContextual"/>
    </w:rPr>
  </w:style>
  <w:style w:type="paragraph" w:styleId="Antrat9">
    <w:name w:val="heading 9"/>
    <w:basedOn w:val="prastasis"/>
    <w:next w:val="prastasis"/>
    <w:link w:val="Antrat9Diagrama"/>
    <w:uiPriority w:val="9"/>
    <w:semiHidden/>
    <w:unhideWhenUsed/>
    <w:qFormat/>
    <w:rsid w:val="004E1198"/>
    <w:pPr>
      <w:keepNext/>
      <w:keepLines/>
      <w:spacing w:line="278" w:lineRule="auto"/>
      <w:outlineLvl w:val="8"/>
    </w:pPr>
    <w:rPr>
      <w:rFonts w:asciiTheme="minorHAnsi" w:eastAsiaTheme="majorEastAsia" w:hAnsiTheme="minorHAnsi" w:cstheme="majorBidi"/>
      <w:color w:val="272727" w:themeColor="text1" w:themeTint="D8"/>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11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E11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E119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E119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E119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E119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119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119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119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119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4E11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1198"/>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PaantratDiagrama">
    <w:name w:val="Paantraštė Diagrama"/>
    <w:basedOn w:val="Numatytasispastraiposriftas"/>
    <w:link w:val="Paantrat"/>
    <w:uiPriority w:val="11"/>
    <w:rsid w:val="004E119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1198"/>
    <w:pPr>
      <w:spacing w:before="160" w:after="160" w:line="278" w:lineRule="auto"/>
      <w:jc w:val="center"/>
    </w:pPr>
    <w:rPr>
      <w:rFonts w:asciiTheme="minorHAnsi" w:eastAsiaTheme="minorHAnsi" w:hAnsiTheme="minorHAnsi" w:cstheme="minorBidi"/>
      <w:i/>
      <w:iCs/>
      <w:color w:val="404040" w:themeColor="text1" w:themeTint="BF"/>
      <w:szCs w:val="24"/>
      <w14:ligatures w14:val="standardContextual"/>
    </w:rPr>
  </w:style>
  <w:style w:type="character" w:customStyle="1" w:styleId="CitataDiagrama">
    <w:name w:val="Citata Diagrama"/>
    <w:basedOn w:val="Numatytasispastraiposriftas"/>
    <w:link w:val="Citata"/>
    <w:uiPriority w:val="29"/>
    <w:rsid w:val="004E1198"/>
    <w:rPr>
      <w:i/>
      <w:iCs/>
      <w:color w:val="404040" w:themeColor="text1" w:themeTint="BF"/>
    </w:rPr>
  </w:style>
  <w:style w:type="paragraph" w:styleId="Sraopastraipa">
    <w:name w:val="List Paragraph"/>
    <w:basedOn w:val="prastasis"/>
    <w:uiPriority w:val="34"/>
    <w:qFormat/>
    <w:rsid w:val="004E1198"/>
    <w:pPr>
      <w:spacing w:after="160" w:line="278" w:lineRule="auto"/>
      <w:ind w:left="720"/>
      <w:contextualSpacing/>
    </w:pPr>
    <w:rPr>
      <w:rFonts w:asciiTheme="minorHAnsi" w:eastAsiaTheme="minorHAnsi" w:hAnsiTheme="minorHAnsi" w:cstheme="minorBidi"/>
      <w:szCs w:val="24"/>
      <w14:ligatures w14:val="standardContextual"/>
    </w:rPr>
  </w:style>
  <w:style w:type="character" w:styleId="Rykuspabraukimas">
    <w:name w:val="Intense Emphasis"/>
    <w:basedOn w:val="Numatytasispastraiposriftas"/>
    <w:uiPriority w:val="21"/>
    <w:qFormat/>
    <w:rsid w:val="004E1198"/>
    <w:rPr>
      <w:i/>
      <w:iCs/>
      <w:color w:val="0F4761" w:themeColor="accent1" w:themeShade="BF"/>
    </w:rPr>
  </w:style>
  <w:style w:type="paragraph" w:styleId="Iskirtacitata">
    <w:name w:val="Intense Quote"/>
    <w:basedOn w:val="prastasis"/>
    <w:next w:val="prastasis"/>
    <w:link w:val="IskirtacitataDiagrama"/>
    <w:uiPriority w:val="30"/>
    <w:qFormat/>
    <w:rsid w:val="004E119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Cs w:val="24"/>
      <w14:ligatures w14:val="standardContextual"/>
    </w:rPr>
  </w:style>
  <w:style w:type="character" w:customStyle="1" w:styleId="IskirtacitataDiagrama">
    <w:name w:val="Išskirta citata Diagrama"/>
    <w:basedOn w:val="Numatytasispastraiposriftas"/>
    <w:link w:val="Iskirtacitata"/>
    <w:uiPriority w:val="30"/>
    <w:rsid w:val="004E1198"/>
    <w:rPr>
      <w:i/>
      <w:iCs/>
      <w:color w:val="0F4761" w:themeColor="accent1" w:themeShade="BF"/>
    </w:rPr>
  </w:style>
  <w:style w:type="character" w:styleId="Rykinuoroda">
    <w:name w:val="Intense Reference"/>
    <w:basedOn w:val="Numatytasispastraiposriftas"/>
    <w:uiPriority w:val="32"/>
    <w:qFormat/>
    <w:rsid w:val="004E1198"/>
    <w:rPr>
      <w:b/>
      <w:bCs/>
      <w:smallCaps/>
      <w:color w:val="0F4761" w:themeColor="accent1" w:themeShade="BF"/>
      <w:spacing w:val="5"/>
    </w:rPr>
  </w:style>
  <w:style w:type="character" w:styleId="Vietosrezervavimoenklotekstas">
    <w:name w:val="Placeholder Text"/>
    <w:basedOn w:val="Numatytasispastraiposriftas"/>
    <w:rsid w:val="004E1198"/>
    <w:rPr>
      <w:color w:val="808080"/>
    </w:rPr>
  </w:style>
  <w:style w:type="character" w:styleId="Komentaronuoroda">
    <w:name w:val="annotation reference"/>
    <w:basedOn w:val="Numatytasispastraiposriftas"/>
    <w:uiPriority w:val="99"/>
    <w:semiHidden/>
    <w:unhideWhenUsed/>
    <w:rsid w:val="007144F0"/>
    <w:rPr>
      <w:sz w:val="16"/>
      <w:szCs w:val="16"/>
    </w:rPr>
  </w:style>
  <w:style w:type="paragraph" w:styleId="Komentarotekstas">
    <w:name w:val="annotation text"/>
    <w:basedOn w:val="prastasis"/>
    <w:link w:val="KomentarotekstasDiagrama"/>
    <w:uiPriority w:val="99"/>
    <w:unhideWhenUsed/>
    <w:rsid w:val="007144F0"/>
    <w:rPr>
      <w:sz w:val="20"/>
    </w:rPr>
  </w:style>
  <w:style w:type="character" w:customStyle="1" w:styleId="KomentarotekstasDiagrama">
    <w:name w:val="Komentaro tekstas Diagrama"/>
    <w:basedOn w:val="Numatytasispastraiposriftas"/>
    <w:link w:val="Komentarotekstas"/>
    <w:uiPriority w:val="99"/>
    <w:rsid w:val="007144F0"/>
    <w:rPr>
      <w:rFonts w:ascii="Times New Roman" w:eastAsia="Times New Roman" w:hAnsi="Times New Roman" w:cs="Times New Roman"/>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7144F0"/>
    <w:rPr>
      <w:b/>
      <w:bCs/>
    </w:rPr>
  </w:style>
  <w:style w:type="character" w:customStyle="1" w:styleId="KomentarotemaDiagrama">
    <w:name w:val="Komentaro tema Diagrama"/>
    <w:basedOn w:val="KomentarotekstasDiagrama"/>
    <w:link w:val="Komentarotema"/>
    <w:uiPriority w:val="99"/>
    <w:semiHidden/>
    <w:rsid w:val="007144F0"/>
    <w:rPr>
      <w:rFonts w:ascii="Times New Roman" w:eastAsia="Times New Roman" w:hAnsi="Times New Roman" w:cs="Times New Roman"/>
      <w:b/>
      <w:bCs/>
      <w:sz w:val="20"/>
      <w:szCs w:val="20"/>
      <w14:ligatures w14:val="none"/>
    </w:rPr>
  </w:style>
  <w:style w:type="paragraph" w:styleId="Pataisymai">
    <w:name w:val="Revision"/>
    <w:hidden/>
    <w:uiPriority w:val="99"/>
    <w:semiHidden/>
    <w:rsid w:val="003C5BAD"/>
    <w:pPr>
      <w:spacing w:after="0" w:line="240" w:lineRule="auto"/>
    </w:pPr>
    <w:rPr>
      <w:rFonts w:ascii="Times New Roman" w:eastAsia="Times New Roman" w:hAnsi="Times New Roman" w:cs="Times New Roman"/>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8494</Words>
  <Characters>4843</Characters>
  <Application>Microsoft Office Word</Application>
  <DocSecurity>0</DocSecurity>
  <Lines>40</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Maškė</dc:creator>
  <cp:keywords/>
  <dc:description/>
  <cp:lastModifiedBy>Maškė Kęstutis</cp:lastModifiedBy>
  <cp:revision>5</cp:revision>
  <dcterms:created xsi:type="dcterms:W3CDTF">2026-11-04T07:03:00Z</dcterms:created>
  <dcterms:modified xsi:type="dcterms:W3CDTF">2026-11-04T09:23:00Z</dcterms:modified>
</cp:coreProperties>
</file>