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21"/>
        <w:tblW w:w="5000" w:type="pct"/>
        <w:tblBorders>
          <w:top w:val="single" w:sz="4" w:space="0" w:color="4F81BD"/>
          <w:left w:val="single" w:sz="4" w:space="0" w:color="4F81BD"/>
          <w:bottom w:val="single" w:sz="4" w:space="0" w:color="4F81BD"/>
          <w:right w:val="single" w:sz="4" w:space="0" w:color="4F81BD"/>
          <w:insideH w:val="none" w:sz="0" w:space="0" w:color="auto"/>
          <w:insideV w:val="none" w:sz="0" w:space="0" w:color="auto"/>
        </w:tblBorders>
        <w:tblLook w:val="04A0" w:firstRow="1" w:lastRow="0" w:firstColumn="1" w:lastColumn="0" w:noHBand="0" w:noVBand="1"/>
      </w:tblPr>
      <w:tblGrid>
        <w:gridCol w:w="9961"/>
      </w:tblGrid>
      <w:tr w:rsidR="00A929D8" w:rsidRPr="00025FA0" w14:paraId="164946A0" w14:textId="77777777" w:rsidTr="00E8358E">
        <w:trPr>
          <w:trHeight w:val="20"/>
        </w:trPr>
        <w:tc>
          <w:tcPr>
            <w:tcW w:w="5000" w:type="pct"/>
            <w:shd w:val="clear" w:color="auto" w:fill="FFFFCC"/>
            <w:vAlign w:val="center"/>
          </w:tcPr>
          <w:p w14:paraId="610BA1C1" w14:textId="1AE15CC8" w:rsidR="00A929D8" w:rsidRPr="00025FA0" w:rsidRDefault="00212115" w:rsidP="00E8358E">
            <w:pPr>
              <w:jc w:val="center"/>
              <w:rPr>
                <w:rFonts w:ascii="Calibri Light" w:hAnsi="Calibri Light" w:cs="Calibri Light"/>
                <w:b/>
              </w:rPr>
            </w:pPr>
            <w:r w:rsidRPr="00212115">
              <w:rPr>
                <w:rFonts w:ascii="Calibri Light" w:hAnsi="Calibri Light" w:cs="Calibri Light"/>
                <w:b/>
              </w:rPr>
              <w:t>LIETUVOS NACIONALINĖS ŠENGENO INFORMACINĖS SISTEMOS IR SUSIJUSIŲ REGISTRŲ, TVARKANČIŲ ŠENGENO INFORMACINĖS SISTEMOS DUOMENIS, PROGRAMINĖS ĮRANGOS PLĖTROS BEI ATNAUJINIMO PASLAUGOS</w:t>
            </w:r>
            <w:r w:rsidR="004E2A71">
              <w:rPr>
                <w:rFonts w:ascii="Calibri Light" w:hAnsi="Calibri Light" w:cs="Calibri Light"/>
                <w:b/>
              </w:rPr>
              <w:t xml:space="preserve"> (PPR-805)</w:t>
            </w:r>
          </w:p>
        </w:tc>
      </w:tr>
    </w:tbl>
    <w:p w14:paraId="142735FA" w14:textId="77777777" w:rsidR="00A929D8" w:rsidRDefault="00A929D8" w:rsidP="00A929D8">
      <w:pPr>
        <w:pStyle w:val="Patvirtinta"/>
        <w:spacing w:line="312" w:lineRule="auto"/>
        <w:ind w:left="0"/>
        <w:jc w:val="both"/>
        <w:rPr>
          <w:rFonts w:ascii="Times New Roman" w:eastAsia="Times New Roman" w:hAnsi="Times New Roman"/>
          <w:color w:val="000000"/>
          <w:sz w:val="24"/>
          <w:szCs w:val="24"/>
          <w:lang w:val="lt-LT"/>
        </w:rPr>
      </w:pPr>
    </w:p>
    <w:p w14:paraId="3F4E8718" w14:textId="77777777" w:rsidR="00A929D8" w:rsidRDefault="00A929D8" w:rsidP="00A929D8">
      <w:pPr>
        <w:jc w:val="right"/>
        <w:rPr>
          <w:b/>
          <w:bCs/>
        </w:rPr>
      </w:pPr>
      <w:r>
        <w:rPr>
          <w:noProof/>
        </w:rPr>
        <w:drawing>
          <wp:anchor distT="0" distB="0" distL="114300" distR="114300" simplePos="0" relativeHeight="251659264" behindDoc="0" locked="0" layoutInCell="1" allowOverlap="1" wp14:anchorId="3F37BBF9" wp14:editId="5833091C">
            <wp:simplePos x="937260" y="1562100"/>
            <wp:positionH relativeFrom="column">
              <wp:align>left</wp:align>
            </wp:positionH>
            <wp:positionV relativeFrom="paragraph">
              <wp:align>top</wp:align>
            </wp:positionV>
            <wp:extent cx="2002790" cy="890708"/>
            <wp:effectExtent l="0" t="0" r="0" b="5080"/>
            <wp:wrapSquare wrapText="bothSides"/>
            <wp:docPr id="688435867" name="Picture 688435867" descr="https://www.cpva.lt/data/public/uploads/2024/02/imagetools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pva.lt/data/public/uploads/2024/02/imagetools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2790" cy="890708"/>
                    </a:xfrm>
                    <a:prstGeom prst="rect">
                      <a:avLst/>
                    </a:prstGeom>
                    <a:noFill/>
                    <a:ln>
                      <a:noFill/>
                    </a:ln>
                  </pic:spPr>
                </pic:pic>
              </a:graphicData>
            </a:graphic>
          </wp:anchor>
        </w:drawing>
      </w:r>
      <w:r>
        <w:rPr>
          <w:b/>
          <w:bCs/>
          <w:noProof/>
        </w:rPr>
        <w:drawing>
          <wp:inline distT="0" distB="0" distL="0" distR="0" wp14:anchorId="38F16637" wp14:editId="1FEB2D2A">
            <wp:extent cx="3846830" cy="804545"/>
            <wp:effectExtent l="0" t="0" r="1270" b="0"/>
            <wp:docPr id="161740470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46830" cy="804545"/>
                    </a:xfrm>
                    <a:prstGeom prst="rect">
                      <a:avLst/>
                    </a:prstGeom>
                    <a:noFill/>
                  </pic:spPr>
                </pic:pic>
              </a:graphicData>
            </a:graphic>
          </wp:inline>
        </w:drawing>
      </w:r>
    </w:p>
    <w:p w14:paraId="42A1844D" w14:textId="77777777" w:rsidR="00A929D8" w:rsidRDefault="00A929D8" w:rsidP="00A929D8">
      <w:pPr>
        <w:jc w:val="right"/>
        <w:rPr>
          <w:b/>
          <w:bCs/>
        </w:rPr>
      </w:pPr>
    </w:p>
    <w:p w14:paraId="495D5CFB" w14:textId="77777777" w:rsidR="00A929D8" w:rsidRDefault="00A929D8" w:rsidP="00A929D8">
      <w:pPr>
        <w:pStyle w:val="Patvirtinta"/>
        <w:tabs>
          <w:tab w:val="left" w:pos="5670"/>
        </w:tabs>
        <w:ind w:left="0" w:firstLine="720"/>
        <w:jc w:val="center"/>
        <w:rPr>
          <w:rFonts w:asciiTheme="majorHAnsi" w:hAnsiTheme="majorHAnsi" w:cstheme="majorHAnsi"/>
          <w:b/>
          <w:sz w:val="22"/>
          <w:szCs w:val="22"/>
          <w:lang w:val="lt-LT"/>
        </w:rPr>
      </w:pPr>
    </w:p>
    <w:p w14:paraId="1DC4EF50" w14:textId="77777777" w:rsidR="00A929D8" w:rsidRDefault="00A929D8" w:rsidP="00A929D8">
      <w:pPr>
        <w:pStyle w:val="Patvirtinta"/>
        <w:tabs>
          <w:tab w:val="left" w:pos="5670"/>
        </w:tabs>
        <w:ind w:left="0" w:firstLine="720"/>
        <w:jc w:val="center"/>
        <w:rPr>
          <w:rFonts w:asciiTheme="majorHAnsi" w:hAnsiTheme="majorHAnsi" w:cstheme="majorHAnsi"/>
          <w:b/>
          <w:sz w:val="22"/>
          <w:szCs w:val="22"/>
          <w:lang w:val="lt-LT"/>
        </w:rPr>
      </w:pPr>
      <w:r w:rsidRPr="00D06A67">
        <w:rPr>
          <w:rFonts w:asciiTheme="majorHAnsi" w:hAnsiTheme="majorHAnsi" w:cstheme="majorHAnsi"/>
          <w:b/>
          <w:sz w:val="22"/>
          <w:szCs w:val="22"/>
          <w:lang w:val="lt-LT"/>
        </w:rPr>
        <w:t>Pirkimas finansuojamas  projekto Nr. SVVP/2024/181 „N.SIS plėtojimas. I etapas“ (Sienų valdymo ir vizų politikos finansinės paramos priemonės, įtrauktos į Integruoto sienų valdymo fondą, 2021–2027 m. programa) lėšomis</w:t>
      </w:r>
    </w:p>
    <w:p w14:paraId="271D99A5" w14:textId="77777777" w:rsidR="00A929D8" w:rsidRPr="00D06A67" w:rsidRDefault="00A929D8" w:rsidP="00A929D8">
      <w:pPr>
        <w:pStyle w:val="Patvirtinta"/>
        <w:tabs>
          <w:tab w:val="left" w:pos="5670"/>
        </w:tabs>
        <w:spacing w:line="312" w:lineRule="auto"/>
        <w:ind w:left="0" w:firstLine="720"/>
        <w:jc w:val="center"/>
        <w:rPr>
          <w:rFonts w:asciiTheme="majorHAnsi" w:hAnsiTheme="majorHAnsi" w:cstheme="majorHAnsi"/>
          <w:b/>
          <w:sz w:val="22"/>
          <w:szCs w:val="22"/>
          <w:lang w:val="lt-LT"/>
        </w:rPr>
      </w:pPr>
    </w:p>
    <w:p w14:paraId="359C10A8" w14:textId="5963C3A7" w:rsidR="00A929D8" w:rsidRPr="000C5F11" w:rsidRDefault="00212115" w:rsidP="00A929D8">
      <w:pPr>
        <w:pStyle w:val="Patvirtinta"/>
        <w:tabs>
          <w:tab w:val="clear" w:pos="25116"/>
          <w:tab w:val="clear" w:pos="25269"/>
          <w:tab w:val="clear" w:pos="25416"/>
          <w:tab w:val="clear" w:pos="25569"/>
        </w:tabs>
        <w:ind w:left="0"/>
        <w:jc w:val="center"/>
        <w:rPr>
          <w:rFonts w:ascii="Times New Roman" w:eastAsia="Times New Roman" w:hAnsi="Times New Roman"/>
          <w:b/>
          <w:color w:val="000000"/>
          <w:sz w:val="24"/>
          <w:szCs w:val="24"/>
          <w:lang w:val="lt-LT"/>
        </w:rPr>
      </w:pPr>
      <w:r w:rsidRPr="00212115">
        <w:rPr>
          <w:rFonts w:ascii="Times New Roman" w:hAnsi="Times New Roman"/>
          <w:b/>
          <w:sz w:val="24"/>
          <w:szCs w:val="24"/>
          <w:lang w:val="lt-LT"/>
        </w:rPr>
        <w:t xml:space="preserve">LIETUVOS NACIONALINĖS ŠENGENO INFORMACINĖS SISTEMOS IR SUSIJUSIŲ REGISTRŲ, TVARKANČIŲ ŠENGENO INFORMACINĖS SISTEMOS DUOMENIS, PROGRAMINĖS ĮRANGOS PLĖTROS BEI ATNAUJINIMO </w:t>
      </w:r>
      <w:r w:rsidR="00432B29" w:rsidRPr="00432B29">
        <w:rPr>
          <w:rFonts w:ascii="Times New Roman" w:hAnsi="Times New Roman"/>
          <w:b/>
          <w:sz w:val="24"/>
          <w:szCs w:val="24"/>
          <w:lang w:val="lt-LT"/>
        </w:rPr>
        <w:t xml:space="preserve">PASLAUGŲ </w:t>
      </w:r>
      <w:r w:rsidR="00A929D8" w:rsidRPr="000C5F11">
        <w:rPr>
          <w:rFonts w:ascii="Times New Roman" w:hAnsi="Times New Roman"/>
          <w:b/>
          <w:sz w:val="24"/>
          <w:szCs w:val="24"/>
          <w:lang w:val="lt-LT"/>
        </w:rPr>
        <w:t>TECHNINĖ SPECIFIKACIJA</w:t>
      </w:r>
    </w:p>
    <w:p w14:paraId="46B04A30" w14:textId="77777777" w:rsidR="00693995" w:rsidRPr="000C5F11" w:rsidRDefault="00693995" w:rsidP="00063442">
      <w:pPr>
        <w:pStyle w:val="Patvirtinta"/>
        <w:tabs>
          <w:tab w:val="clear" w:pos="25116"/>
          <w:tab w:val="clear" w:pos="25269"/>
          <w:tab w:val="clear" w:pos="25416"/>
          <w:tab w:val="clear" w:pos="25569"/>
        </w:tabs>
        <w:ind w:left="0"/>
        <w:jc w:val="both"/>
        <w:rPr>
          <w:rFonts w:ascii="Times New Roman" w:hAnsi="Times New Roman"/>
          <w:sz w:val="24"/>
          <w:szCs w:val="24"/>
          <w:lang w:val="lt-LT"/>
        </w:rPr>
      </w:pPr>
    </w:p>
    <w:p w14:paraId="1895825E" w14:textId="77777777" w:rsidR="0054412B" w:rsidRPr="000C5F11" w:rsidRDefault="0054412B" w:rsidP="00063442">
      <w:pPr>
        <w:pStyle w:val="Patvirtinta"/>
        <w:tabs>
          <w:tab w:val="clear" w:pos="25116"/>
          <w:tab w:val="clear" w:pos="25269"/>
          <w:tab w:val="clear" w:pos="25416"/>
          <w:tab w:val="clear" w:pos="25569"/>
        </w:tabs>
        <w:ind w:left="0"/>
        <w:jc w:val="both"/>
        <w:rPr>
          <w:rFonts w:ascii="Times New Roman" w:hAnsi="Times New Roman"/>
          <w:sz w:val="24"/>
          <w:szCs w:val="24"/>
          <w:lang w:val="lt-LT"/>
        </w:rPr>
      </w:pPr>
    </w:p>
    <w:p w14:paraId="741AE388" w14:textId="77777777" w:rsidR="00693995" w:rsidRPr="000C5F11" w:rsidRDefault="00693995" w:rsidP="00063442">
      <w:pPr>
        <w:pStyle w:val="Antrat1"/>
        <w:numPr>
          <w:ilvl w:val="0"/>
          <w:numId w:val="1"/>
        </w:numPr>
        <w:spacing w:before="0" w:after="0"/>
        <w:rPr>
          <w:b/>
          <w:bCs/>
          <w:sz w:val="24"/>
          <w:szCs w:val="24"/>
        </w:rPr>
      </w:pPr>
      <w:bookmarkStart w:id="0" w:name="_Toc112776901"/>
      <w:r w:rsidRPr="000C5F11">
        <w:rPr>
          <w:b/>
          <w:bCs/>
          <w:sz w:val="24"/>
          <w:szCs w:val="24"/>
        </w:rPr>
        <w:t>TECHNINĖS SPECIFIKACIJOS SANTRAUKA</w:t>
      </w:r>
      <w:bookmarkEnd w:id="0"/>
    </w:p>
    <w:p w14:paraId="14C6B6C0" w14:textId="77777777" w:rsidR="000C0217" w:rsidRPr="000C5F11" w:rsidRDefault="000C0217" w:rsidP="00063442">
      <w:pPr>
        <w:rPr>
          <w:lang w:val="lt-LT" w:eastAsia="ar-SA"/>
        </w:rPr>
      </w:pPr>
    </w:p>
    <w:p w14:paraId="67E9EAEB" w14:textId="0780BAF7" w:rsidR="009E4AE3" w:rsidRPr="000C5F11" w:rsidRDefault="00693995" w:rsidP="00063442">
      <w:pPr>
        <w:pStyle w:val="Sraopastraipa"/>
        <w:numPr>
          <w:ilvl w:val="0"/>
          <w:numId w:val="2"/>
        </w:numPr>
        <w:ind w:firstLine="567"/>
        <w:rPr>
          <w:rFonts w:ascii="Times New Roman" w:hAnsi="Times New Roman" w:cs="Times New Roman"/>
          <w:sz w:val="24"/>
          <w:szCs w:val="24"/>
          <w:lang w:val="lt-LT"/>
        </w:rPr>
      </w:pPr>
      <w:r w:rsidRPr="000C5F11">
        <w:rPr>
          <w:rFonts w:ascii="Times New Roman" w:hAnsi="Times New Roman" w:cs="Times New Roman"/>
          <w:sz w:val="24"/>
          <w:szCs w:val="24"/>
          <w:lang w:val="lt-LT"/>
        </w:rPr>
        <w:t xml:space="preserve">Šiame dokumente pateikiami reikalavimai, pagal kuriuos turi būti </w:t>
      </w:r>
      <w:r w:rsidR="00B11476" w:rsidRPr="000C5F11">
        <w:rPr>
          <w:rFonts w:ascii="Times New Roman" w:hAnsi="Times New Roman" w:cs="Times New Roman"/>
          <w:sz w:val="24"/>
          <w:szCs w:val="24"/>
          <w:lang w:val="lt-LT"/>
        </w:rPr>
        <w:t>atnaujint</w:t>
      </w:r>
      <w:r w:rsidR="009E4AE3" w:rsidRPr="000C5F11">
        <w:rPr>
          <w:rFonts w:ascii="Times New Roman" w:hAnsi="Times New Roman" w:cs="Times New Roman"/>
          <w:sz w:val="24"/>
          <w:szCs w:val="24"/>
          <w:lang w:val="lt-LT"/>
        </w:rPr>
        <w:t>a</w:t>
      </w:r>
      <w:r w:rsidRPr="000C5F11">
        <w:rPr>
          <w:rFonts w:ascii="Times New Roman" w:hAnsi="Times New Roman" w:cs="Times New Roman"/>
          <w:sz w:val="24"/>
          <w:szCs w:val="24"/>
          <w:lang w:val="lt-LT"/>
        </w:rPr>
        <w:t xml:space="preserve"> </w:t>
      </w:r>
      <w:r w:rsidR="00FD66F7" w:rsidRPr="000C5F11">
        <w:rPr>
          <w:rFonts w:ascii="Times New Roman" w:hAnsi="Times New Roman" w:cs="Times New Roman"/>
          <w:sz w:val="24"/>
          <w:szCs w:val="24"/>
          <w:lang w:val="lt-LT"/>
        </w:rPr>
        <w:t>Nacionalinės Šengeno informacinės sistemos (</w:t>
      </w:r>
      <w:r w:rsidR="007A258C" w:rsidRPr="000C5F11">
        <w:rPr>
          <w:rFonts w:ascii="Times New Roman" w:hAnsi="Times New Roman" w:cs="Times New Roman"/>
          <w:sz w:val="24"/>
          <w:szCs w:val="24"/>
          <w:lang w:val="lt-LT"/>
        </w:rPr>
        <w:t xml:space="preserve">toliau </w:t>
      </w:r>
      <w:r w:rsidR="000C0217" w:rsidRPr="000C5F11">
        <w:rPr>
          <w:rFonts w:ascii="Times New Roman" w:hAnsi="Times New Roman" w:cs="Times New Roman"/>
          <w:sz w:val="24"/>
          <w:szCs w:val="24"/>
          <w:lang w:val="lt-LT"/>
        </w:rPr>
        <w:t>–</w:t>
      </w:r>
      <w:r w:rsidR="007A258C" w:rsidRPr="000C5F11">
        <w:rPr>
          <w:rFonts w:ascii="Times New Roman" w:hAnsi="Times New Roman" w:cs="Times New Roman"/>
          <w:sz w:val="24"/>
          <w:szCs w:val="24"/>
          <w:lang w:val="lt-LT"/>
        </w:rPr>
        <w:t xml:space="preserve"> </w:t>
      </w:r>
      <w:r w:rsidR="00FD66F7" w:rsidRPr="000C5F11">
        <w:rPr>
          <w:rFonts w:ascii="Times New Roman" w:hAnsi="Times New Roman" w:cs="Times New Roman"/>
          <w:sz w:val="24"/>
          <w:szCs w:val="24"/>
          <w:lang w:val="lt-LT"/>
        </w:rPr>
        <w:t>NSIS)</w:t>
      </w:r>
      <w:r w:rsidR="00D17CD7" w:rsidRPr="000C5F11">
        <w:rPr>
          <w:rFonts w:ascii="Times New Roman" w:hAnsi="Times New Roman" w:cs="Times New Roman"/>
          <w:sz w:val="24"/>
          <w:szCs w:val="24"/>
          <w:lang w:val="lt-LT"/>
        </w:rPr>
        <w:t xml:space="preserve"> </w:t>
      </w:r>
      <w:r w:rsidR="009E4AE3" w:rsidRPr="000C5F11">
        <w:rPr>
          <w:rFonts w:ascii="Times New Roman" w:hAnsi="Times New Roman" w:cs="Times New Roman"/>
          <w:sz w:val="24"/>
          <w:szCs w:val="24"/>
          <w:lang w:val="lt-LT"/>
        </w:rPr>
        <w:t xml:space="preserve">ir Lietuvos </w:t>
      </w:r>
      <w:r w:rsidR="00D705E1">
        <w:rPr>
          <w:rFonts w:ascii="Times New Roman" w:hAnsi="Times New Roman" w:cs="Times New Roman"/>
          <w:sz w:val="24"/>
          <w:szCs w:val="24"/>
          <w:lang w:val="lt-LT"/>
        </w:rPr>
        <w:t xml:space="preserve">Respublikos valstybės ir </w:t>
      </w:r>
      <w:r w:rsidR="009E4AE3" w:rsidRPr="000C5F11">
        <w:rPr>
          <w:rFonts w:ascii="Times New Roman" w:hAnsi="Times New Roman" w:cs="Times New Roman"/>
          <w:sz w:val="24"/>
          <w:szCs w:val="24"/>
          <w:lang w:val="lt-LT"/>
        </w:rPr>
        <w:t>žinybinių registrų, kuriuose yra tvarkomi Šengeno informacinės sistemos duomenys, programinė įranga.</w:t>
      </w:r>
    </w:p>
    <w:p w14:paraId="4B5D7ED5" w14:textId="0C973678" w:rsidR="00693995" w:rsidRPr="000C5F11" w:rsidRDefault="00693995" w:rsidP="00063442">
      <w:pPr>
        <w:pStyle w:val="Sraopastraipa"/>
        <w:numPr>
          <w:ilvl w:val="0"/>
          <w:numId w:val="2"/>
        </w:numPr>
        <w:ind w:firstLine="567"/>
        <w:rPr>
          <w:rFonts w:ascii="Times New Roman" w:hAnsi="Times New Roman" w:cs="Times New Roman"/>
          <w:sz w:val="24"/>
          <w:szCs w:val="24"/>
          <w:lang w:val="lt-LT"/>
        </w:rPr>
      </w:pPr>
      <w:r w:rsidRPr="000C5F11">
        <w:rPr>
          <w:rFonts w:ascii="Times New Roman" w:hAnsi="Times New Roman" w:cs="Times New Roman"/>
          <w:sz w:val="24"/>
          <w:szCs w:val="24"/>
          <w:lang w:val="lt-LT"/>
        </w:rPr>
        <w:t xml:space="preserve">Dokumente pateikiama informacija, kuria turi vadovautis </w:t>
      </w:r>
      <w:r w:rsidR="00DF51B4" w:rsidRPr="000C5F11">
        <w:rPr>
          <w:rFonts w:ascii="Times New Roman" w:hAnsi="Times New Roman" w:cs="Times New Roman"/>
          <w:sz w:val="24"/>
          <w:szCs w:val="24"/>
          <w:lang w:val="lt-LT"/>
        </w:rPr>
        <w:t>programinės įrangos</w:t>
      </w:r>
      <w:r w:rsidR="0072296F" w:rsidRPr="000C5F11">
        <w:rPr>
          <w:rFonts w:ascii="Times New Roman" w:hAnsi="Times New Roman" w:cs="Times New Roman"/>
          <w:sz w:val="24"/>
          <w:szCs w:val="24"/>
          <w:lang w:val="lt-LT"/>
        </w:rPr>
        <w:t xml:space="preserve"> </w:t>
      </w:r>
      <w:r w:rsidR="00B11476" w:rsidRPr="000C5F11">
        <w:rPr>
          <w:rFonts w:ascii="Times New Roman" w:hAnsi="Times New Roman" w:cs="Times New Roman"/>
          <w:sz w:val="24"/>
          <w:szCs w:val="24"/>
          <w:lang w:val="lt-LT"/>
        </w:rPr>
        <w:t>atnaujinimo</w:t>
      </w:r>
      <w:r w:rsidRPr="000C5F11">
        <w:rPr>
          <w:rFonts w:ascii="Times New Roman" w:hAnsi="Times New Roman" w:cs="Times New Roman"/>
          <w:sz w:val="24"/>
          <w:szCs w:val="24"/>
          <w:lang w:val="lt-LT"/>
        </w:rPr>
        <w:t xml:space="preserve"> paslaugų teikėjas (toliau – </w:t>
      </w:r>
      <w:r w:rsidR="00E342C1">
        <w:rPr>
          <w:rFonts w:ascii="Times New Roman" w:hAnsi="Times New Roman" w:cs="Times New Roman"/>
          <w:b/>
          <w:sz w:val="24"/>
          <w:szCs w:val="24"/>
          <w:lang w:val="lt-LT"/>
        </w:rPr>
        <w:t>Paslaugų teikėjas</w:t>
      </w:r>
      <w:r w:rsidRPr="000C5F11">
        <w:rPr>
          <w:rFonts w:ascii="Times New Roman" w:hAnsi="Times New Roman" w:cs="Times New Roman"/>
          <w:sz w:val="24"/>
          <w:szCs w:val="24"/>
          <w:lang w:val="lt-LT"/>
        </w:rPr>
        <w:t xml:space="preserve">), atrinktas viešojo pirkimo būdu ir su kuriuo bus pasirašyta </w:t>
      </w:r>
      <w:r w:rsidR="00DF51B4" w:rsidRPr="000C5F11">
        <w:rPr>
          <w:rFonts w:ascii="Times New Roman" w:hAnsi="Times New Roman" w:cs="Times New Roman"/>
          <w:sz w:val="24"/>
          <w:szCs w:val="24"/>
          <w:lang w:val="lt-LT"/>
        </w:rPr>
        <w:t>programinės įrangos</w:t>
      </w:r>
      <w:r w:rsidR="0072296F" w:rsidRPr="000C5F11">
        <w:rPr>
          <w:rFonts w:ascii="Times New Roman" w:hAnsi="Times New Roman" w:cs="Times New Roman"/>
          <w:sz w:val="24"/>
          <w:szCs w:val="24"/>
          <w:lang w:val="lt-LT"/>
        </w:rPr>
        <w:t xml:space="preserve"> </w:t>
      </w:r>
      <w:r w:rsidR="00B11476" w:rsidRPr="000C5F11">
        <w:rPr>
          <w:rFonts w:ascii="Times New Roman" w:hAnsi="Times New Roman" w:cs="Times New Roman"/>
          <w:sz w:val="24"/>
          <w:szCs w:val="24"/>
          <w:lang w:val="lt-LT"/>
        </w:rPr>
        <w:t>atnaujinimo</w:t>
      </w:r>
      <w:r w:rsidRPr="000C5F11">
        <w:rPr>
          <w:rFonts w:ascii="Times New Roman" w:hAnsi="Times New Roman" w:cs="Times New Roman"/>
          <w:sz w:val="24"/>
          <w:szCs w:val="24"/>
          <w:lang w:val="lt-LT"/>
        </w:rPr>
        <w:t xml:space="preserve"> paslaugų teikimo sutartis (toliau – </w:t>
      </w:r>
      <w:r w:rsidRPr="000C5F11">
        <w:rPr>
          <w:rFonts w:ascii="Times New Roman" w:hAnsi="Times New Roman" w:cs="Times New Roman"/>
          <w:b/>
          <w:sz w:val="24"/>
          <w:szCs w:val="24"/>
          <w:lang w:val="lt-LT"/>
        </w:rPr>
        <w:t>Sutartis</w:t>
      </w:r>
      <w:r w:rsidRPr="000C5F11">
        <w:rPr>
          <w:rFonts w:ascii="Times New Roman" w:hAnsi="Times New Roman" w:cs="Times New Roman"/>
          <w:sz w:val="24"/>
          <w:szCs w:val="24"/>
          <w:lang w:val="lt-LT"/>
        </w:rPr>
        <w:t xml:space="preserve">). Dokumente įvardijami teisės aktai ir dokumentai, kuriais turi vadovautis </w:t>
      </w:r>
      <w:r w:rsidR="00E342C1">
        <w:rPr>
          <w:rFonts w:ascii="Times New Roman" w:hAnsi="Times New Roman" w:cs="Times New Roman"/>
          <w:sz w:val="24"/>
          <w:szCs w:val="24"/>
          <w:lang w:val="lt-LT"/>
        </w:rPr>
        <w:t>Paslaugų teikėjas</w:t>
      </w:r>
      <w:r w:rsidRPr="000C5F11">
        <w:rPr>
          <w:rFonts w:ascii="Times New Roman" w:hAnsi="Times New Roman" w:cs="Times New Roman"/>
          <w:sz w:val="24"/>
          <w:szCs w:val="24"/>
          <w:lang w:val="lt-LT"/>
        </w:rPr>
        <w:t xml:space="preserve">, </w:t>
      </w:r>
      <w:r w:rsidR="00DF51B4" w:rsidRPr="000C5F11">
        <w:rPr>
          <w:rFonts w:ascii="Times New Roman" w:hAnsi="Times New Roman" w:cs="Times New Roman"/>
          <w:sz w:val="24"/>
          <w:szCs w:val="24"/>
          <w:lang w:val="lt-LT"/>
        </w:rPr>
        <w:t xml:space="preserve">programinės įrangos atnaujinimo </w:t>
      </w:r>
      <w:r w:rsidRPr="000C5F11">
        <w:rPr>
          <w:rFonts w:ascii="Times New Roman" w:hAnsi="Times New Roman" w:cs="Times New Roman"/>
          <w:sz w:val="24"/>
          <w:szCs w:val="24"/>
          <w:lang w:val="lt-LT"/>
        </w:rPr>
        <w:t xml:space="preserve">paslaugų pirkimo (toliau – </w:t>
      </w:r>
      <w:r w:rsidRPr="000C5F11">
        <w:rPr>
          <w:rFonts w:ascii="Times New Roman" w:hAnsi="Times New Roman" w:cs="Times New Roman"/>
          <w:b/>
          <w:sz w:val="24"/>
          <w:szCs w:val="24"/>
          <w:lang w:val="lt-LT"/>
        </w:rPr>
        <w:t>Pirkimas</w:t>
      </w:r>
      <w:r w:rsidRPr="000C5F11">
        <w:rPr>
          <w:rFonts w:ascii="Times New Roman" w:hAnsi="Times New Roman" w:cs="Times New Roman"/>
          <w:sz w:val="24"/>
          <w:szCs w:val="24"/>
          <w:lang w:val="lt-LT"/>
        </w:rPr>
        <w:t xml:space="preserve">) tikslas ir apimtis, aprašomi funkciniai ir nefunkciniai reikalavimai. </w:t>
      </w:r>
    </w:p>
    <w:p w14:paraId="5CD79BA0" w14:textId="3F1B6A2B" w:rsidR="00693995" w:rsidRDefault="00693995" w:rsidP="00063442">
      <w:pPr>
        <w:pStyle w:val="Sraopastraipa"/>
        <w:numPr>
          <w:ilvl w:val="0"/>
          <w:numId w:val="2"/>
        </w:numPr>
        <w:ind w:firstLine="567"/>
        <w:rPr>
          <w:rFonts w:ascii="Times New Roman" w:hAnsi="Times New Roman" w:cs="Times New Roman"/>
          <w:sz w:val="24"/>
          <w:szCs w:val="24"/>
          <w:lang w:val="lt-LT"/>
        </w:rPr>
      </w:pPr>
      <w:r w:rsidRPr="000C5F11">
        <w:rPr>
          <w:rFonts w:ascii="Times New Roman" w:hAnsi="Times New Roman" w:cs="Times New Roman"/>
          <w:sz w:val="24"/>
          <w:szCs w:val="24"/>
          <w:lang w:val="lt-LT"/>
        </w:rPr>
        <w:t xml:space="preserve">Apibūdinant pirkimo objektą, </w:t>
      </w:r>
      <w:r w:rsidR="00DF51B4" w:rsidRPr="000C5F11">
        <w:rPr>
          <w:rFonts w:ascii="Times New Roman" w:hAnsi="Times New Roman" w:cs="Times New Roman"/>
          <w:sz w:val="24"/>
          <w:szCs w:val="24"/>
          <w:lang w:val="lt-LT"/>
        </w:rPr>
        <w:t xml:space="preserve">programinės įrangos atnaujinimo </w:t>
      </w:r>
      <w:r w:rsidRPr="000C5F11">
        <w:rPr>
          <w:rFonts w:ascii="Times New Roman" w:hAnsi="Times New Roman" w:cs="Times New Roman"/>
          <w:sz w:val="24"/>
          <w:szCs w:val="24"/>
          <w:lang w:val="lt-LT"/>
        </w:rPr>
        <w:t xml:space="preserve">techninėje specifikacijoje (toliau – </w:t>
      </w:r>
      <w:r w:rsidRPr="001B653F">
        <w:rPr>
          <w:rFonts w:ascii="Times New Roman" w:hAnsi="Times New Roman" w:cs="Times New Roman"/>
          <w:b/>
          <w:sz w:val="24"/>
          <w:szCs w:val="24"/>
          <w:lang w:val="lt-LT"/>
        </w:rPr>
        <w:t>Techninė specifikacija</w:t>
      </w:r>
      <w:r w:rsidRPr="000C5F11">
        <w:rPr>
          <w:rFonts w:ascii="Times New Roman" w:hAnsi="Times New Roman" w:cs="Times New Roman"/>
          <w:sz w:val="24"/>
          <w:szCs w:val="24"/>
          <w:lang w:val="lt-LT"/>
        </w:rPr>
        <w:t>) ar kit</w:t>
      </w:r>
      <w:r w:rsidR="00D84034" w:rsidRPr="000C5F11">
        <w:rPr>
          <w:rFonts w:ascii="Times New Roman" w:hAnsi="Times New Roman" w:cs="Times New Roman"/>
          <w:sz w:val="24"/>
          <w:szCs w:val="24"/>
          <w:lang w:val="lt-LT"/>
        </w:rPr>
        <w:t>u</w:t>
      </w:r>
      <w:r w:rsidRPr="000C5F11">
        <w:rPr>
          <w:rFonts w:ascii="Times New Roman" w:hAnsi="Times New Roman" w:cs="Times New Roman"/>
          <w:sz w:val="24"/>
          <w:szCs w:val="24"/>
          <w:lang w:val="lt-LT"/>
        </w:rPr>
        <w:t>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r w:rsidR="00F3289E" w:rsidRPr="000C5F11">
        <w:rPr>
          <w:rFonts w:ascii="Times New Roman" w:hAnsi="Times New Roman" w:cs="Times New Roman"/>
          <w:sz w:val="24"/>
          <w:szCs w:val="24"/>
          <w:lang w:val="lt-LT"/>
        </w:rPr>
        <w:t xml:space="preserve">. </w:t>
      </w:r>
      <w:r w:rsidR="008C52C7" w:rsidRPr="000C5F11">
        <w:rPr>
          <w:rFonts w:ascii="Times New Roman" w:hAnsi="Times New Roman" w:cs="Times New Roman"/>
          <w:sz w:val="24"/>
          <w:szCs w:val="24"/>
          <w:lang w:val="lt-LT"/>
        </w:rPr>
        <w:t>Bendri r</w:t>
      </w:r>
      <w:r w:rsidR="00F3289E" w:rsidRPr="000C5F11">
        <w:rPr>
          <w:rFonts w:ascii="Times New Roman" w:hAnsi="Times New Roman" w:cs="Times New Roman"/>
          <w:sz w:val="24"/>
          <w:szCs w:val="24"/>
          <w:lang w:val="lt-LT"/>
        </w:rPr>
        <w:t xml:space="preserve">eikalavimai vienodai taikomi </w:t>
      </w:r>
      <w:r w:rsidR="00965BB5" w:rsidRPr="000C5F11">
        <w:rPr>
          <w:rFonts w:ascii="Times New Roman" w:hAnsi="Times New Roman" w:cs="Times New Roman"/>
          <w:sz w:val="24"/>
          <w:szCs w:val="24"/>
          <w:lang w:val="lt-LT"/>
        </w:rPr>
        <w:t>visai</w:t>
      </w:r>
      <w:r w:rsidR="00F3289E" w:rsidRPr="000C5F11">
        <w:rPr>
          <w:rFonts w:ascii="Times New Roman" w:hAnsi="Times New Roman" w:cs="Times New Roman"/>
          <w:sz w:val="24"/>
          <w:szCs w:val="24"/>
          <w:lang w:val="lt-LT"/>
        </w:rPr>
        <w:t xml:space="preserve"> </w:t>
      </w:r>
      <w:r w:rsidR="00B11476" w:rsidRPr="000C5F11">
        <w:rPr>
          <w:rFonts w:ascii="Times New Roman" w:hAnsi="Times New Roman" w:cs="Times New Roman"/>
          <w:sz w:val="24"/>
          <w:szCs w:val="24"/>
          <w:lang w:val="lt-LT"/>
        </w:rPr>
        <w:t>atnaujinam</w:t>
      </w:r>
      <w:r w:rsidR="00965BB5" w:rsidRPr="000C5F11">
        <w:rPr>
          <w:rFonts w:ascii="Times New Roman" w:hAnsi="Times New Roman" w:cs="Times New Roman"/>
          <w:sz w:val="24"/>
          <w:szCs w:val="24"/>
          <w:lang w:val="lt-LT"/>
        </w:rPr>
        <w:t>ai programinei įrangai</w:t>
      </w:r>
      <w:r w:rsidR="00E54F8B" w:rsidRPr="000C5F11">
        <w:rPr>
          <w:rFonts w:ascii="Times New Roman" w:hAnsi="Times New Roman" w:cs="Times New Roman"/>
          <w:sz w:val="24"/>
          <w:szCs w:val="24"/>
          <w:lang w:val="lt-LT"/>
        </w:rPr>
        <w:t xml:space="preserve"> </w:t>
      </w:r>
      <w:r w:rsidR="008C52C7" w:rsidRPr="000C5F11">
        <w:rPr>
          <w:rFonts w:ascii="Times New Roman" w:hAnsi="Times New Roman" w:cs="Times New Roman"/>
          <w:sz w:val="24"/>
          <w:szCs w:val="24"/>
          <w:lang w:val="lt-LT"/>
        </w:rPr>
        <w:t>jeigu nenurodyta kitaip.</w:t>
      </w:r>
    </w:p>
    <w:p w14:paraId="19C4C9B7" w14:textId="2FC844D4" w:rsidR="000A4194" w:rsidRDefault="000A4194" w:rsidP="000A4194">
      <w:pPr>
        <w:rPr>
          <w:rFonts w:ascii="Times New Roman" w:hAnsi="Times New Roman" w:cs="Times New Roman"/>
          <w:sz w:val="24"/>
          <w:szCs w:val="24"/>
          <w:lang w:val="lt-LT"/>
        </w:rPr>
      </w:pPr>
    </w:p>
    <w:p w14:paraId="00D330D7" w14:textId="1F37A15E" w:rsidR="000A4194" w:rsidRPr="000A4194" w:rsidRDefault="000A4194" w:rsidP="000A4194">
      <w:pPr>
        <w:pStyle w:val="Antrat1"/>
        <w:numPr>
          <w:ilvl w:val="0"/>
          <w:numId w:val="1"/>
        </w:numPr>
        <w:spacing w:before="0" w:after="0"/>
        <w:rPr>
          <w:b/>
          <w:bCs/>
          <w:sz w:val="24"/>
          <w:szCs w:val="24"/>
        </w:rPr>
      </w:pPr>
      <w:r>
        <w:rPr>
          <w:b/>
          <w:bCs/>
          <w:sz w:val="24"/>
          <w:szCs w:val="24"/>
        </w:rPr>
        <w:t>NAUDOJAMOS SANTRUMPOS</w:t>
      </w:r>
    </w:p>
    <w:p w14:paraId="410563C0" w14:textId="77777777" w:rsidR="000A4194" w:rsidRPr="00AA1963" w:rsidRDefault="000A4194" w:rsidP="000A4194">
      <w:pPr>
        <w:ind w:firstLine="567"/>
        <w:rPr>
          <w:rFonts w:eastAsia="Times New Roman" w:cs="Times New Roman"/>
          <w:szCs w:val="24"/>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7"/>
        <w:gridCol w:w="7634"/>
      </w:tblGrid>
      <w:tr w:rsidR="000A4194" w:rsidRPr="00AE0A4F" w14:paraId="2BD95FD4" w14:textId="77777777" w:rsidTr="00E36E29">
        <w:tc>
          <w:tcPr>
            <w:tcW w:w="1168" w:type="pct"/>
            <w:vAlign w:val="center"/>
            <w:hideMark/>
          </w:tcPr>
          <w:p w14:paraId="06D086B6" w14:textId="36502575" w:rsidR="000A4194" w:rsidRPr="00AE0A4F" w:rsidRDefault="000A4194" w:rsidP="000A4194">
            <w:pPr>
              <w:spacing w:line="276" w:lineRule="auto"/>
              <w:jc w:val="center"/>
              <w:rPr>
                <w:rFonts w:ascii="Times New Roman" w:eastAsia="Times New Roman" w:hAnsi="Times New Roman" w:cs="Times New Roman"/>
                <w:b/>
                <w:sz w:val="24"/>
                <w:szCs w:val="24"/>
                <w:lang w:val="lt-LT"/>
              </w:rPr>
            </w:pPr>
            <w:r w:rsidRPr="00AE0A4F">
              <w:rPr>
                <w:rFonts w:ascii="Times New Roman" w:eastAsia="Times New Roman" w:hAnsi="Times New Roman" w:cs="Times New Roman"/>
                <w:b/>
                <w:sz w:val="24"/>
                <w:szCs w:val="24"/>
                <w:lang w:val="lt-LT"/>
              </w:rPr>
              <w:t>Santrumpa</w:t>
            </w:r>
          </w:p>
        </w:tc>
        <w:tc>
          <w:tcPr>
            <w:tcW w:w="3832" w:type="pct"/>
            <w:vAlign w:val="center"/>
            <w:hideMark/>
          </w:tcPr>
          <w:p w14:paraId="08CC976A" w14:textId="77777777" w:rsidR="000A4194" w:rsidRPr="00AE0A4F" w:rsidRDefault="000A4194" w:rsidP="00DB5107">
            <w:pPr>
              <w:spacing w:line="276" w:lineRule="auto"/>
              <w:jc w:val="center"/>
              <w:rPr>
                <w:rFonts w:ascii="Times New Roman" w:eastAsia="Times New Roman" w:hAnsi="Times New Roman" w:cs="Times New Roman"/>
                <w:b/>
                <w:sz w:val="24"/>
                <w:szCs w:val="24"/>
                <w:lang w:val="lt-LT"/>
              </w:rPr>
            </w:pPr>
            <w:r w:rsidRPr="00AE0A4F">
              <w:rPr>
                <w:rFonts w:ascii="Times New Roman" w:eastAsia="Times New Roman" w:hAnsi="Times New Roman" w:cs="Times New Roman"/>
                <w:b/>
                <w:sz w:val="24"/>
                <w:szCs w:val="24"/>
                <w:lang w:val="lt-LT"/>
              </w:rPr>
              <w:t>Paaiškinimas</w:t>
            </w:r>
          </w:p>
        </w:tc>
      </w:tr>
      <w:tr w:rsidR="000A4194" w:rsidRPr="00AE0A4F" w14:paraId="0E219218" w14:textId="77777777" w:rsidTr="00E36E29">
        <w:tc>
          <w:tcPr>
            <w:tcW w:w="1168" w:type="pct"/>
            <w:hideMark/>
          </w:tcPr>
          <w:p w14:paraId="4D3E02D5" w14:textId="77777777" w:rsidR="000A4194" w:rsidRPr="00AE0A4F" w:rsidRDefault="000A4194" w:rsidP="00DB5107">
            <w:pPr>
              <w:spacing w:line="276" w:lineRule="auto"/>
              <w:jc w:val="center"/>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t>ADMIN III</w:t>
            </w:r>
          </w:p>
        </w:tc>
        <w:tc>
          <w:tcPr>
            <w:tcW w:w="3832" w:type="pct"/>
            <w:hideMark/>
          </w:tcPr>
          <w:p w14:paraId="5EFF95C5" w14:textId="1AD97EA0" w:rsidR="000A4194" w:rsidRPr="00AE0A4F" w:rsidRDefault="000A4194" w:rsidP="00A70659">
            <w:pPr>
              <w:spacing w:line="276" w:lineRule="auto"/>
              <w:jc w:val="left"/>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t xml:space="preserve">Vidaus reikalų </w:t>
            </w:r>
            <w:r w:rsidR="00A70659">
              <w:rPr>
                <w:rFonts w:ascii="Times New Roman" w:eastAsia="Times New Roman" w:hAnsi="Times New Roman" w:cs="Times New Roman"/>
                <w:sz w:val="24"/>
                <w:szCs w:val="24"/>
                <w:lang w:val="lt-LT"/>
              </w:rPr>
              <w:t>integracinės platformos</w:t>
            </w:r>
            <w:r w:rsidRPr="00AE0A4F">
              <w:rPr>
                <w:rFonts w:ascii="Times New Roman" w:eastAsia="Times New Roman" w:hAnsi="Times New Roman" w:cs="Times New Roman"/>
                <w:sz w:val="24"/>
                <w:szCs w:val="24"/>
                <w:lang w:val="lt-LT"/>
              </w:rPr>
              <w:t xml:space="preserve"> posistemė, skirta administruoti  naudotojus</w:t>
            </w:r>
          </w:p>
        </w:tc>
      </w:tr>
      <w:tr w:rsidR="009C0082" w:rsidRPr="00AE0A4F" w14:paraId="6CC74E4A" w14:textId="77777777" w:rsidTr="00E36E29">
        <w:tc>
          <w:tcPr>
            <w:tcW w:w="1168" w:type="pct"/>
          </w:tcPr>
          <w:p w14:paraId="12B16EEF" w14:textId="079D161A" w:rsidR="009C0082" w:rsidRPr="00AE0A4F" w:rsidRDefault="009C0082" w:rsidP="00DB5107">
            <w:pPr>
              <w:spacing w:line="276" w:lineRule="auto"/>
              <w:jc w:val="cente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AFIS</w:t>
            </w:r>
          </w:p>
        </w:tc>
        <w:tc>
          <w:tcPr>
            <w:tcW w:w="3832" w:type="pct"/>
          </w:tcPr>
          <w:p w14:paraId="3BF979ED" w14:textId="269DD1C0" w:rsidR="009C0082" w:rsidRPr="00AE0A4F" w:rsidRDefault="009C0082" w:rsidP="00A70659">
            <w:pPr>
              <w:spacing w:line="276" w:lineRule="auto"/>
              <w:jc w:val="left"/>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Pirštų atspaudų duomenų saugojimo ir apdorojimo sistema (</w:t>
            </w:r>
            <w:r w:rsidRPr="00441601">
              <w:rPr>
                <w:rFonts w:ascii="Times New Roman" w:eastAsia="Times New Roman" w:hAnsi="Times New Roman" w:cs="Times New Roman"/>
                <w:sz w:val="24"/>
                <w:szCs w:val="24"/>
              </w:rPr>
              <w:t>Automated Fingerprint Identification System</w:t>
            </w:r>
            <w:r>
              <w:rPr>
                <w:rFonts w:ascii="Times New Roman" w:eastAsia="Times New Roman" w:hAnsi="Times New Roman" w:cs="Times New Roman"/>
                <w:sz w:val="24"/>
                <w:szCs w:val="24"/>
                <w:lang w:val="lt-LT"/>
              </w:rPr>
              <w:t>).</w:t>
            </w:r>
          </w:p>
        </w:tc>
      </w:tr>
      <w:tr w:rsidR="000A4194" w:rsidRPr="00AE0A4F" w14:paraId="529636DA" w14:textId="77777777" w:rsidTr="00E36E29">
        <w:tc>
          <w:tcPr>
            <w:tcW w:w="1168" w:type="pct"/>
            <w:hideMark/>
          </w:tcPr>
          <w:p w14:paraId="419E86B0" w14:textId="484CCE4D" w:rsidR="000A4194" w:rsidRPr="00AE0A4F" w:rsidRDefault="000A4194" w:rsidP="000A4194">
            <w:pPr>
              <w:spacing w:line="276" w:lineRule="auto"/>
              <w:jc w:val="center"/>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t>CSIS</w:t>
            </w:r>
          </w:p>
        </w:tc>
        <w:tc>
          <w:tcPr>
            <w:tcW w:w="3832" w:type="pct"/>
            <w:hideMark/>
          </w:tcPr>
          <w:p w14:paraId="79A1E334" w14:textId="77777777" w:rsidR="000A4194" w:rsidRPr="00AE0A4F" w:rsidRDefault="000A4194" w:rsidP="00DB5107">
            <w:pPr>
              <w:spacing w:line="276" w:lineRule="auto"/>
              <w:jc w:val="left"/>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t>Centrinė Šengeno informacinė sistema</w:t>
            </w:r>
          </w:p>
        </w:tc>
      </w:tr>
      <w:tr w:rsidR="000A4194" w:rsidRPr="00AE0A4F" w14:paraId="72EE6811" w14:textId="77777777" w:rsidTr="00E36E29">
        <w:tc>
          <w:tcPr>
            <w:tcW w:w="1168" w:type="pct"/>
            <w:hideMark/>
          </w:tcPr>
          <w:p w14:paraId="31A60B25" w14:textId="77777777" w:rsidR="000A4194" w:rsidRPr="00AE0A4F" w:rsidRDefault="000A4194" w:rsidP="00DB5107">
            <w:pPr>
              <w:spacing w:line="276" w:lineRule="auto"/>
              <w:jc w:val="center"/>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t>CSSM</w:t>
            </w:r>
          </w:p>
        </w:tc>
        <w:tc>
          <w:tcPr>
            <w:tcW w:w="3832" w:type="pct"/>
            <w:hideMark/>
          </w:tcPr>
          <w:p w14:paraId="4A0668C7" w14:textId="77777777" w:rsidR="000A4194" w:rsidRPr="00AE0A4F" w:rsidRDefault="000A4194" w:rsidP="00DB5107">
            <w:pPr>
              <w:spacing w:line="276" w:lineRule="auto"/>
              <w:jc w:val="left"/>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t>Centrinės sistemos sujungimo modulis</w:t>
            </w:r>
          </w:p>
        </w:tc>
      </w:tr>
      <w:tr w:rsidR="000A4194" w:rsidRPr="00BB4A46" w14:paraId="0E9EA2A2" w14:textId="77777777" w:rsidTr="00E36E29">
        <w:tc>
          <w:tcPr>
            <w:tcW w:w="1168" w:type="pct"/>
            <w:hideMark/>
          </w:tcPr>
          <w:p w14:paraId="4B9C8CD7" w14:textId="77777777" w:rsidR="000A4194" w:rsidRPr="00AE0A4F" w:rsidRDefault="000A4194" w:rsidP="00DB5107">
            <w:pPr>
              <w:spacing w:line="276" w:lineRule="auto"/>
              <w:jc w:val="center"/>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lastRenderedPageBreak/>
              <w:t xml:space="preserve">IAŽR </w:t>
            </w:r>
          </w:p>
        </w:tc>
        <w:tc>
          <w:tcPr>
            <w:tcW w:w="3832" w:type="pct"/>
            <w:hideMark/>
          </w:tcPr>
          <w:p w14:paraId="4FD3E254" w14:textId="77777777" w:rsidR="000A4194" w:rsidRPr="00AE0A4F" w:rsidRDefault="000A4194" w:rsidP="00DB5107">
            <w:pPr>
              <w:spacing w:line="276" w:lineRule="auto"/>
              <w:jc w:val="left"/>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t>Ieškomų asmenų, neatpažintų lavonų ir nežinomų bejėgių asmenų žinybinis registras</w:t>
            </w:r>
          </w:p>
        </w:tc>
      </w:tr>
      <w:tr w:rsidR="000A4194" w:rsidRPr="00AE0A4F" w14:paraId="19218F93" w14:textId="77777777" w:rsidTr="00E36E29">
        <w:tc>
          <w:tcPr>
            <w:tcW w:w="1168" w:type="pct"/>
            <w:hideMark/>
          </w:tcPr>
          <w:p w14:paraId="322E086B" w14:textId="77777777" w:rsidR="000A4194" w:rsidRPr="00AE0A4F" w:rsidRDefault="000A4194" w:rsidP="00DB5107">
            <w:pPr>
              <w:spacing w:line="276" w:lineRule="auto"/>
              <w:jc w:val="center"/>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t>IGR</w:t>
            </w:r>
          </w:p>
        </w:tc>
        <w:tc>
          <w:tcPr>
            <w:tcW w:w="3832" w:type="pct"/>
            <w:hideMark/>
          </w:tcPr>
          <w:p w14:paraId="2B05D0A2" w14:textId="77777777" w:rsidR="000A4194" w:rsidRPr="00AE0A4F" w:rsidRDefault="000A4194" w:rsidP="00DB5107">
            <w:pPr>
              <w:spacing w:line="276" w:lineRule="auto"/>
              <w:jc w:val="left"/>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t>Ieškomų ginklų registras</w:t>
            </w:r>
          </w:p>
        </w:tc>
      </w:tr>
      <w:tr w:rsidR="000A4194" w:rsidRPr="00BB4A46" w14:paraId="55CE5542" w14:textId="77777777" w:rsidTr="00E36E29">
        <w:tc>
          <w:tcPr>
            <w:tcW w:w="1168" w:type="pct"/>
            <w:hideMark/>
          </w:tcPr>
          <w:p w14:paraId="47D8ED1B" w14:textId="77777777" w:rsidR="000A4194" w:rsidRPr="00AE0A4F" w:rsidRDefault="000A4194" w:rsidP="00DB5107">
            <w:pPr>
              <w:spacing w:line="276" w:lineRule="auto"/>
              <w:jc w:val="center"/>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t>INDR</w:t>
            </w:r>
          </w:p>
        </w:tc>
        <w:tc>
          <w:tcPr>
            <w:tcW w:w="3832" w:type="pct"/>
            <w:hideMark/>
          </w:tcPr>
          <w:p w14:paraId="680D0038" w14:textId="77777777" w:rsidR="000A4194" w:rsidRPr="00AE0A4F" w:rsidRDefault="000A4194" w:rsidP="00DB5107">
            <w:pPr>
              <w:spacing w:line="276" w:lineRule="auto"/>
              <w:jc w:val="left"/>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t>Ieškomų ir rastų numeruotų bei individualius požymius turinčių daiktų ir dokumentų registras</w:t>
            </w:r>
          </w:p>
        </w:tc>
      </w:tr>
      <w:tr w:rsidR="000A4194" w:rsidRPr="00AE0A4F" w14:paraId="4ACDA17D" w14:textId="77777777" w:rsidTr="00E36E29">
        <w:tc>
          <w:tcPr>
            <w:tcW w:w="1168" w:type="pct"/>
            <w:hideMark/>
          </w:tcPr>
          <w:p w14:paraId="5B90CA14" w14:textId="77777777" w:rsidR="000A4194" w:rsidRPr="00AE0A4F" w:rsidRDefault="000A4194" w:rsidP="00DB5107">
            <w:pPr>
              <w:spacing w:line="276" w:lineRule="auto"/>
              <w:jc w:val="center"/>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t xml:space="preserve">ITPR </w:t>
            </w:r>
          </w:p>
        </w:tc>
        <w:tc>
          <w:tcPr>
            <w:tcW w:w="3832" w:type="pct"/>
            <w:hideMark/>
          </w:tcPr>
          <w:p w14:paraId="5CA54179" w14:textId="77777777" w:rsidR="000A4194" w:rsidRPr="00AE0A4F" w:rsidRDefault="000A4194" w:rsidP="00DB5107">
            <w:pPr>
              <w:spacing w:line="276" w:lineRule="auto"/>
              <w:jc w:val="left"/>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t>Ieškomų transporto priemonių registras</w:t>
            </w:r>
          </w:p>
        </w:tc>
      </w:tr>
      <w:tr w:rsidR="000A4194" w:rsidRPr="00AE0A4F" w14:paraId="1BC2C671" w14:textId="77777777" w:rsidTr="00E36E29">
        <w:tc>
          <w:tcPr>
            <w:tcW w:w="1168" w:type="pct"/>
          </w:tcPr>
          <w:p w14:paraId="0364EF3A" w14:textId="77777777" w:rsidR="000A4194" w:rsidRPr="00AE0A4F" w:rsidRDefault="000A4194" w:rsidP="00DB5107">
            <w:pPr>
              <w:spacing w:line="276" w:lineRule="auto"/>
              <w:jc w:val="center"/>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t>MIGRIS</w:t>
            </w:r>
          </w:p>
        </w:tc>
        <w:tc>
          <w:tcPr>
            <w:tcW w:w="3832" w:type="pct"/>
          </w:tcPr>
          <w:p w14:paraId="523A25A3" w14:textId="77777777" w:rsidR="000A4194" w:rsidRPr="00AE0A4F" w:rsidRDefault="000A4194" w:rsidP="00DB5107">
            <w:pPr>
              <w:spacing w:line="276" w:lineRule="auto"/>
              <w:jc w:val="left"/>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t>Lietuvos migracijos informacinė sistema</w:t>
            </w:r>
          </w:p>
        </w:tc>
      </w:tr>
      <w:tr w:rsidR="000A4194" w:rsidRPr="00AE0A4F" w14:paraId="4D5F3ABA" w14:textId="77777777" w:rsidTr="00E36E29">
        <w:tc>
          <w:tcPr>
            <w:tcW w:w="1168" w:type="pct"/>
            <w:hideMark/>
          </w:tcPr>
          <w:p w14:paraId="524A827F" w14:textId="03ED686F" w:rsidR="000A4194" w:rsidRPr="00AE0A4F" w:rsidRDefault="000A4194" w:rsidP="000A4194">
            <w:pPr>
              <w:spacing w:line="276" w:lineRule="auto"/>
              <w:jc w:val="center"/>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t>NSIS</w:t>
            </w:r>
          </w:p>
        </w:tc>
        <w:tc>
          <w:tcPr>
            <w:tcW w:w="3832" w:type="pct"/>
            <w:hideMark/>
          </w:tcPr>
          <w:p w14:paraId="0F7D1A1B" w14:textId="77777777" w:rsidR="000A4194" w:rsidRPr="00AE0A4F" w:rsidRDefault="000A4194" w:rsidP="00DB5107">
            <w:pPr>
              <w:spacing w:line="276" w:lineRule="auto"/>
              <w:jc w:val="left"/>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t>Lietuvos nacionalinė Šengeno informacinė sistema</w:t>
            </w:r>
          </w:p>
        </w:tc>
      </w:tr>
      <w:tr w:rsidR="009719E3" w:rsidRPr="00BB4A46" w14:paraId="2172EE23" w14:textId="77777777" w:rsidTr="00E36E29">
        <w:tc>
          <w:tcPr>
            <w:tcW w:w="1168" w:type="pct"/>
          </w:tcPr>
          <w:p w14:paraId="0FFEB055" w14:textId="6281E31C" w:rsidR="009719E3" w:rsidRPr="00AE0A4F" w:rsidRDefault="009719E3" w:rsidP="000A4194">
            <w:pPr>
              <w:spacing w:line="276" w:lineRule="auto"/>
              <w:jc w:val="cente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POLIS</w:t>
            </w:r>
          </w:p>
        </w:tc>
        <w:tc>
          <w:tcPr>
            <w:tcW w:w="3832" w:type="pct"/>
          </w:tcPr>
          <w:p w14:paraId="38BF642D" w14:textId="7EDB8B57" w:rsidR="009719E3" w:rsidRPr="00AE0A4F" w:rsidRDefault="001C147A" w:rsidP="001C147A">
            <w:pPr>
              <w:spacing w:line="276" w:lineRule="auto"/>
              <w:jc w:val="left"/>
              <w:rPr>
                <w:rFonts w:ascii="Times New Roman" w:eastAsia="Times New Roman" w:hAnsi="Times New Roman" w:cs="Times New Roman"/>
                <w:sz w:val="24"/>
                <w:szCs w:val="24"/>
                <w:lang w:val="lt-LT"/>
              </w:rPr>
            </w:pPr>
            <w:r w:rsidRPr="001C147A">
              <w:rPr>
                <w:rFonts w:ascii="Times New Roman" w:eastAsia="Times New Roman" w:hAnsi="Times New Roman" w:cs="Times New Roman"/>
                <w:sz w:val="24"/>
                <w:szCs w:val="24"/>
                <w:lang w:val="lt-LT"/>
              </w:rPr>
              <w:t>Specializuota programinė įranga, užtikrinan</w:t>
            </w:r>
            <w:r w:rsidR="0061467E">
              <w:rPr>
                <w:rFonts w:ascii="Times New Roman" w:eastAsia="Times New Roman" w:hAnsi="Times New Roman" w:cs="Times New Roman"/>
                <w:sz w:val="24"/>
                <w:szCs w:val="24"/>
                <w:lang w:val="lt-LT"/>
              </w:rPr>
              <w:t>ti</w:t>
            </w:r>
            <w:r w:rsidRPr="001C147A">
              <w:rPr>
                <w:rFonts w:ascii="Times New Roman" w:eastAsia="Times New Roman" w:hAnsi="Times New Roman" w:cs="Times New Roman"/>
                <w:sz w:val="24"/>
                <w:szCs w:val="24"/>
                <w:lang w:val="lt-LT"/>
              </w:rPr>
              <w:t xml:space="preserve"> IAŽR, PPPTR, ITPR, INDR, IGR nuostatuose apibrėžtų funkcijų vykdymą.</w:t>
            </w:r>
          </w:p>
        </w:tc>
      </w:tr>
      <w:tr w:rsidR="000A4194" w:rsidRPr="00AE0A4F" w14:paraId="1D60325E" w14:textId="77777777" w:rsidTr="00E36E29">
        <w:tc>
          <w:tcPr>
            <w:tcW w:w="1168" w:type="pct"/>
            <w:hideMark/>
          </w:tcPr>
          <w:p w14:paraId="2379E7A0" w14:textId="77777777" w:rsidR="000A4194" w:rsidRPr="00AE0A4F" w:rsidRDefault="000A4194" w:rsidP="00DB5107">
            <w:pPr>
              <w:spacing w:line="276" w:lineRule="auto"/>
              <w:jc w:val="center"/>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t>PPPTR</w:t>
            </w:r>
          </w:p>
        </w:tc>
        <w:tc>
          <w:tcPr>
            <w:tcW w:w="3832" w:type="pct"/>
            <w:hideMark/>
          </w:tcPr>
          <w:p w14:paraId="16B79F1F" w14:textId="77777777" w:rsidR="000A4194" w:rsidRPr="00AE0A4F" w:rsidRDefault="000A4194" w:rsidP="00DB5107">
            <w:pPr>
              <w:spacing w:line="276" w:lineRule="auto"/>
              <w:jc w:val="left"/>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t>Prevencinių poveikio priemonių taikymo registras</w:t>
            </w:r>
          </w:p>
        </w:tc>
      </w:tr>
      <w:tr w:rsidR="000A4194" w:rsidRPr="00AE0A4F" w14:paraId="1B870B88" w14:textId="77777777" w:rsidTr="00E36E29">
        <w:tc>
          <w:tcPr>
            <w:tcW w:w="1168" w:type="pct"/>
            <w:hideMark/>
          </w:tcPr>
          <w:p w14:paraId="0E790C47" w14:textId="77777777" w:rsidR="000A4194" w:rsidRPr="00AE0A4F" w:rsidRDefault="000A4194" w:rsidP="00DB5107">
            <w:pPr>
              <w:spacing w:line="276" w:lineRule="auto"/>
              <w:jc w:val="center"/>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t>SIRENE</w:t>
            </w:r>
          </w:p>
        </w:tc>
        <w:tc>
          <w:tcPr>
            <w:tcW w:w="3832" w:type="pct"/>
            <w:hideMark/>
          </w:tcPr>
          <w:p w14:paraId="54D8C83F" w14:textId="17CE924E" w:rsidR="000A4194" w:rsidRPr="00AE0A4F" w:rsidRDefault="000A4194" w:rsidP="000A4194">
            <w:pPr>
              <w:spacing w:line="276" w:lineRule="auto"/>
              <w:jc w:val="left"/>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t>Lietuvos Policijos padalinys atliekantis SIRENE funkcijas</w:t>
            </w:r>
          </w:p>
        </w:tc>
      </w:tr>
      <w:tr w:rsidR="000A4194" w:rsidRPr="00AE0A4F" w14:paraId="77AE4F88" w14:textId="77777777" w:rsidTr="00E36E29">
        <w:tc>
          <w:tcPr>
            <w:tcW w:w="1168" w:type="pct"/>
          </w:tcPr>
          <w:p w14:paraId="1B5FC5B1" w14:textId="77777777" w:rsidR="000A4194" w:rsidRPr="00AE0A4F" w:rsidRDefault="000A4194" w:rsidP="00DB5107">
            <w:pPr>
              <w:spacing w:line="276" w:lineRule="auto"/>
              <w:jc w:val="center"/>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t>SIS</w:t>
            </w:r>
          </w:p>
        </w:tc>
        <w:tc>
          <w:tcPr>
            <w:tcW w:w="3832" w:type="pct"/>
          </w:tcPr>
          <w:p w14:paraId="442FC53B" w14:textId="77777777" w:rsidR="000A4194" w:rsidRPr="00AE0A4F" w:rsidRDefault="000A4194" w:rsidP="00DB5107">
            <w:pPr>
              <w:spacing w:line="276" w:lineRule="auto"/>
              <w:jc w:val="left"/>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t>Šengeno informacinė sistema</w:t>
            </w:r>
          </w:p>
        </w:tc>
      </w:tr>
      <w:tr w:rsidR="000A4194" w:rsidRPr="00AE0A4F" w14:paraId="7FD38ACD" w14:textId="77777777" w:rsidTr="00E36E29">
        <w:tc>
          <w:tcPr>
            <w:tcW w:w="1168" w:type="pct"/>
            <w:hideMark/>
          </w:tcPr>
          <w:p w14:paraId="752E1235" w14:textId="4DD66274" w:rsidR="000A4194" w:rsidRPr="00AE0A4F" w:rsidRDefault="000A4194" w:rsidP="000A4194">
            <w:pPr>
              <w:spacing w:line="276" w:lineRule="auto"/>
              <w:jc w:val="center"/>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t>TRVIS</w:t>
            </w:r>
          </w:p>
        </w:tc>
        <w:tc>
          <w:tcPr>
            <w:tcW w:w="3832" w:type="pct"/>
            <w:hideMark/>
          </w:tcPr>
          <w:p w14:paraId="037D7A90" w14:textId="77777777" w:rsidR="000A4194" w:rsidRPr="00AE0A4F" w:rsidRDefault="000A4194" w:rsidP="00DB5107">
            <w:pPr>
              <w:spacing w:line="276" w:lineRule="auto"/>
              <w:jc w:val="left"/>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t>Tarptautinių ryšių valdybos informacinė sistema</w:t>
            </w:r>
          </w:p>
        </w:tc>
      </w:tr>
      <w:tr w:rsidR="000A4194" w:rsidRPr="00AE0A4F" w14:paraId="0339F69A" w14:textId="77777777" w:rsidTr="00E36E29">
        <w:tc>
          <w:tcPr>
            <w:tcW w:w="1168" w:type="pct"/>
          </w:tcPr>
          <w:p w14:paraId="18128232" w14:textId="11B1F9A4" w:rsidR="000A4194" w:rsidRPr="00AE0A4F" w:rsidRDefault="000A4194" w:rsidP="000A4194">
            <w:pPr>
              <w:spacing w:line="276" w:lineRule="auto"/>
              <w:jc w:val="center"/>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t>VRIP</w:t>
            </w:r>
          </w:p>
        </w:tc>
        <w:tc>
          <w:tcPr>
            <w:tcW w:w="3832" w:type="pct"/>
          </w:tcPr>
          <w:p w14:paraId="19198618" w14:textId="530EC663" w:rsidR="000A4194" w:rsidRPr="00AE0A4F" w:rsidRDefault="000A4194" w:rsidP="00DB5107">
            <w:pPr>
              <w:spacing w:line="276" w:lineRule="auto"/>
              <w:jc w:val="left"/>
              <w:rPr>
                <w:rFonts w:ascii="Times New Roman" w:eastAsia="Times New Roman" w:hAnsi="Times New Roman" w:cs="Times New Roman"/>
                <w:sz w:val="24"/>
                <w:szCs w:val="24"/>
                <w:lang w:val="lt-LT"/>
              </w:rPr>
            </w:pPr>
            <w:r w:rsidRPr="00AE0A4F">
              <w:rPr>
                <w:rFonts w:ascii="Times New Roman" w:eastAsia="Times New Roman" w:hAnsi="Times New Roman" w:cs="Times New Roman"/>
                <w:sz w:val="24"/>
                <w:szCs w:val="24"/>
                <w:lang w:val="lt-LT"/>
              </w:rPr>
              <w:t>Vidaus reikalų ministerijos integracinė platforma</w:t>
            </w:r>
          </w:p>
        </w:tc>
      </w:tr>
    </w:tbl>
    <w:p w14:paraId="31054C56" w14:textId="77777777" w:rsidR="000A4194" w:rsidRPr="000A4194" w:rsidRDefault="000A4194" w:rsidP="000A4194">
      <w:pPr>
        <w:rPr>
          <w:rFonts w:ascii="Times New Roman" w:hAnsi="Times New Roman" w:cs="Times New Roman"/>
          <w:sz w:val="24"/>
          <w:szCs w:val="24"/>
          <w:lang w:val="lt-LT"/>
        </w:rPr>
      </w:pPr>
    </w:p>
    <w:p w14:paraId="567A38B1" w14:textId="77777777" w:rsidR="00693995" w:rsidRPr="000C5F11" w:rsidRDefault="00693995" w:rsidP="00063442">
      <w:pPr>
        <w:rPr>
          <w:rFonts w:ascii="Times New Roman" w:hAnsi="Times New Roman" w:cs="Times New Roman"/>
          <w:sz w:val="24"/>
          <w:szCs w:val="24"/>
          <w:lang w:val="lt-LT"/>
        </w:rPr>
      </w:pPr>
    </w:p>
    <w:p w14:paraId="29DDC9E6" w14:textId="77777777" w:rsidR="00323FFE" w:rsidRPr="000C5F11" w:rsidRDefault="00323FFE" w:rsidP="00063442">
      <w:pPr>
        <w:pStyle w:val="Antrat1"/>
        <w:numPr>
          <w:ilvl w:val="0"/>
          <w:numId w:val="1"/>
        </w:numPr>
        <w:spacing w:before="0" w:after="0"/>
        <w:rPr>
          <w:b/>
          <w:bCs/>
          <w:sz w:val="24"/>
          <w:szCs w:val="24"/>
        </w:rPr>
      </w:pPr>
      <w:r w:rsidRPr="000C5F11">
        <w:rPr>
          <w:b/>
          <w:bCs/>
          <w:sz w:val="24"/>
          <w:szCs w:val="24"/>
        </w:rPr>
        <w:t>INFORMACIJA APIE VEIKLĄ</w:t>
      </w:r>
    </w:p>
    <w:p w14:paraId="6FA79BEE" w14:textId="77777777" w:rsidR="000C0217" w:rsidRPr="000C5F11" w:rsidRDefault="000C0217" w:rsidP="00063442">
      <w:pPr>
        <w:rPr>
          <w:lang w:val="lt-LT" w:eastAsia="ar-SA"/>
        </w:rPr>
      </w:pPr>
    </w:p>
    <w:p w14:paraId="27645430" w14:textId="49E7BE67" w:rsidR="00D84034" w:rsidRPr="000C5F11" w:rsidRDefault="00323FFE" w:rsidP="00063442">
      <w:pPr>
        <w:pStyle w:val="Sraopastraipa"/>
        <w:numPr>
          <w:ilvl w:val="0"/>
          <w:numId w:val="2"/>
        </w:numPr>
        <w:ind w:firstLine="567"/>
        <w:rPr>
          <w:rFonts w:ascii="Times New Roman" w:hAnsi="Times New Roman" w:cs="Times New Roman"/>
          <w:sz w:val="24"/>
          <w:szCs w:val="24"/>
          <w:lang w:val="lt-LT"/>
        </w:rPr>
      </w:pPr>
      <w:r w:rsidRPr="000C5F11">
        <w:rPr>
          <w:rFonts w:ascii="Times New Roman" w:hAnsi="Times New Roman" w:cs="Times New Roman"/>
          <w:sz w:val="24"/>
          <w:szCs w:val="24"/>
          <w:lang w:val="lt-LT"/>
        </w:rPr>
        <w:t>Informatikos ir ryšių departamentas prie Lietuvos Respublikos vidaus reikalų ministerijos (toliau –</w:t>
      </w:r>
      <w:r w:rsidR="00A918E5">
        <w:rPr>
          <w:rFonts w:ascii="Times New Roman" w:hAnsi="Times New Roman" w:cs="Times New Roman"/>
          <w:sz w:val="24"/>
          <w:szCs w:val="24"/>
          <w:lang w:val="lt-LT"/>
        </w:rPr>
        <w:t xml:space="preserve"> </w:t>
      </w:r>
      <w:r w:rsidRPr="001B653F">
        <w:rPr>
          <w:rFonts w:ascii="Times New Roman" w:hAnsi="Times New Roman" w:cs="Times New Roman"/>
          <w:b/>
          <w:sz w:val="24"/>
          <w:szCs w:val="24"/>
          <w:lang w:val="lt-LT"/>
        </w:rPr>
        <w:t>Perkančioji organizacija</w:t>
      </w:r>
      <w:r w:rsidRPr="000C5F11">
        <w:rPr>
          <w:rFonts w:ascii="Times New Roman" w:hAnsi="Times New Roman" w:cs="Times New Roman"/>
          <w:sz w:val="24"/>
          <w:szCs w:val="24"/>
          <w:lang w:val="lt-LT"/>
        </w:rPr>
        <w:t>) įgyvendina Europos Sąjungos sienų valdymo ir vizų politikos 2021–2027 m. programos priemonę „</w:t>
      </w:r>
      <w:r w:rsidR="00AD0BF7" w:rsidRPr="000C5F11">
        <w:rPr>
          <w:rFonts w:ascii="Times New Roman" w:hAnsi="Times New Roman" w:cs="Times New Roman"/>
          <w:sz w:val="24"/>
          <w:szCs w:val="24"/>
          <w:lang w:val="lt-LT"/>
        </w:rPr>
        <w:t>NSIS</w:t>
      </w:r>
      <w:r w:rsidRPr="000C5F11">
        <w:rPr>
          <w:rFonts w:ascii="Times New Roman" w:hAnsi="Times New Roman" w:cs="Times New Roman"/>
          <w:sz w:val="24"/>
          <w:szCs w:val="24"/>
          <w:lang w:val="lt-LT"/>
        </w:rPr>
        <w:t xml:space="preserve"> plėtojimas, I etapas“ Nr. SVVP/2024/181. Vienas iš šios priemon</w:t>
      </w:r>
      <w:r w:rsidR="00D84034" w:rsidRPr="000C5F11">
        <w:rPr>
          <w:rFonts w:ascii="Times New Roman" w:hAnsi="Times New Roman" w:cs="Times New Roman"/>
          <w:sz w:val="24"/>
          <w:szCs w:val="24"/>
          <w:lang w:val="lt-LT"/>
        </w:rPr>
        <w:t>ės</w:t>
      </w:r>
      <w:r w:rsidRPr="000C5F11">
        <w:rPr>
          <w:rFonts w:ascii="Times New Roman" w:hAnsi="Times New Roman" w:cs="Times New Roman"/>
          <w:sz w:val="24"/>
          <w:szCs w:val="24"/>
          <w:lang w:val="lt-LT"/>
        </w:rPr>
        <w:t xml:space="preserve"> etapų yra </w:t>
      </w:r>
      <w:r w:rsidR="00D84034" w:rsidRPr="000C5F11">
        <w:rPr>
          <w:rFonts w:ascii="Times New Roman" w:hAnsi="Times New Roman" w:cs="Times New Roman"/>
          <w:sz w:val="24"/>
          <w:szCs w:val="24"/>
          <w:lang w:val="lt-LT"/>
        </w:rPr>
        <w:t>atnaujinti NSIS ir Lietuvos žinybinių registrų programinę įrangą išplečiant jos galimybes bei įdiegiant ES Reglamentuose numatytą funkcionalumą.</w:t>
      </w:r>
    </w:p>
    <w:p w14:paraId="332DAABE" w14:textId="7B53E3F7" w:rsidR="004E6501" w:rsidRPr="000C5F11" w:rsidRDefault="006C17B1" w:rsidP="00063442">
      <w:pPr>
        <w:pStyle w:val="Sraopastraipa"/>
        <w:numPr>
          <w:ilvl w:val="0"/>
          <w:numId w:val="2"/>
        </w:numPr>
        <w:ind w:firstLine="567"/>
        <w:rPr>
          <w:rFonts w:ascii="Times New Roman" w:hAnsi="Times New Roman" w:cs="Times New Roman"/>
          <w:sz w:val="24"/>
          <w:szCs w:val="24"/>
          <w:lang w:val="lt-LT"/>
        </w:rPr>
      </w:pPr>
      <w:r w:rsidRPr="000C5F11">
        <w:rPr>
          <w:rFonts w:ascii="Times New Roman" w:hAnsi="Times New Roman" w:cs="Times New Roman"/>
          <w:sz w:val="24"/>
          <w:szCs w:val="24"/>
          <w:lang w:val="lt-LT"/>
        </w:rPr>
        <w:t xml:space="preserve">Reglamento (ES) 2018/1862 bei Reglamento (ES) 2018/1861 4 straipsnyje numatyta, kad </w:t>
      </w:r>
      <w:r w:rsidR="00AD0BF7" w:rsidRPr="000C5F11">
        <w:rPr>
          <w:rFonts w:ascii="Times New Roman" w:hAnsi="Times New Roman" w:cs="Times New Roman"/>
          <w:sz w:val="24"/>
          <w:szCs w:val="24"/>
          <w:lang w:val="lt-LT"/>
        </w:rPr>
        <w:t>NSIS</w:t>
      </w:r>
      <w:r w:rsidRPr="000C5F11">
        <w:rPr>
          <w:rFonts w:ascii="Times New Roman" w:hAnsi="Times New Roman" w:cs="Times New Roman"/>
          <w:sz w:val="24"/>
          <w:szCs w:val="24"/>
          <w:lang w:val="lt-LT"/>
        </w:rPr>
        <w:t xml:space="preserve"> – tai nacionalinė sistema, susidedanti iš nacionalinių duomenų sistemų, kurios palaiko ryšį su centrine SIS. CSIS, atsarginės CSIS kopijos ir </w:t>
      </w:r>
      <w:r w:rsidR="00AD0BF7" w:rsidRPr="000C5F11">
        <w:rPr>
          <w:rFonts w:ascii="Times New Roman" w:hAnsi="Times New Roman" w:cs="Times New Roman"/>
          <w:sz w:val="24"/>
          <w:szCs w:val="24"/>
          <w:lang w:val="lt-LT"/>
        </w:rPr>
        <w:t>NSIS</w:t>
      </w:r>
      <w:r w:rsidRPr="000C5F11">
        <w:rPr>
          <w:rFonts w:ascii="Times New Roman" w:hAnsi="Times New Roman" w:cs="Times New Roman"/>
          <w:sz w:val="24"/>
          <w:szCs w:val="24"/>
          <w:lang w:val="lt-LT"/>
        </w:rPr>
        <w:t xml:space="preserve"> ryšių infrastruktūra yra ryšių infrastruktūra, kuria užtikrinamas šifruotas virtualusis tinklas, skirtas ne tik SIS duomenų įvedimui, bet ir keitimuisi papildomais duomenimis tarp SIRENE biurų. Reglamentų 6 </w:t>
      </w:r>
      <w:r w:rsidR="004E6501" w:rsidRPr="000C5F11">
        <w:rPr>
          <w:rFonts w:ascii="Times New Roman" w:hAnsi="Times New Roman" w:cs="Times New Roman"/>
          <w:sz w:val="24"/>
          <w:szCs w:val="24"/>
          <w:lang w:val="lt-LT"/>
        </w:rPr>
        <w:t xml:space="preserve">ir 7 </w:t>
      </w:r>
      <w:r w:rsidRPr="000C5F11">
        <w:rPr>
          <w:rFonts w:ascii="Times New Roman" w:hAnsi="Times New Roman" w:cs="Times New Roman"/>
          <w:sz w:val="24"/>
          <w:szCs w:val="24"/>
          <w:lang w:val="lt-LT"/>
        </w:rPr>
        <w:t>straipsn</w:t>
      </w:r>
      <w:r w:rsidR="004E6501" w:rsidRPr="000C5F11">
        <w:rPr>
          <w:rFonts w:ascii="Times New Roman" w:hAnsi="Times New Roman" w:cs="Times New Roman"/>
          <w:sz w:val="24"/>
          <w:szCs w:val="24"/>
          <w:lang w:val="lt-LT"/>
        </w:rPr>
        <w:t>iai</w:t>
      </w:r>
      <w:r w:rsidRPr="000C5F11">
        <w:rPr>
          <w:rFonts w:ascii="Times New Roman" w:hAnsi="Times New Roman" w:cs="Times New Roman"/>
          <w:sz w:val="24"/>
          <w:szCs w:val="24"/>
          <w:lang w:val="lt-LT"/>
        </w:rPr>
        <w:t xml:space="preserve"> numat</w:t>
      </w:r>
      <w:r w:rsidR="004E6501" w:rsidRPr="000C5F11">
        <w:rPr>
          <w:rFonts w:ascii="Times New Roman" w:hAnsi="Times New Roman" w:cs="Times New Roman"/>
          <w:sz w:val="24"/>
          <w:szCs w:val="24"/>
          <w:lang w:val="lt-LT"/>
        </w:rPr>
        <w:t xml:space="preserve">o, </w:t>
      </w:r>
      <w:r w:rsidRPr="000C5F11">
        <w:rPr>
          <w:rFonts w:ascii="Times New Roman" w:hAnsi="Times New Roman" w:cs="Times New Roman"/>
          <w:sz w:val="24"/>
          <w:szCs w:val="24"/>
          <w:lang w:val="lt-LT"/>
        </w:rPr>
        <w:t xml:space="preserve">kad  už </w:t>
      </w:r>
      <w:r w:rsidR="00AD0BF7" w:rsidRPr="000C5F11">
        <w:rPr>
          <w:rFonts w:ascii="Times New Roman" w:hAnsi="Times New Roman" w:cs="Times New Roman"/>
          <w:sz w:val="24"/>
          <w:szCs w:val="24"/>
          <w:lang w:val="lt-LT"/>
        </w:rPr>
        <w:t>NSIS</w:t>
      </w:r>
      <w:r w:rsidRPr="000C5F11">
        <w:rPr>
          <w:rFonts w:ascii="Times New Roman" w:hAnsi="Times New Roman" w:cs="Times New Roman"/>
          <w:sz w:val="24"/>
          <w:szCs w:val="24"/>
          <w:lang w:val="lt-LT"/>
        </w:rPr>
        <w:t xml:space="preserve"> sukūrimą, eksploatavimą, techninę priežiūrą ir tolesnį plėtojimą </w:t>
      </w:r>
      <w:r w:rsidR="004E6501" w:rsidRPr="000C5F11">
        <w:rPr>
          <w:rFonts w:ascii="Times New Roman" w:hAnsi="Times New Roman" w:cs="Times New Roman"/>
          <w:sz w:val="24"/>
          <w:szCs w:val="24"/>
          <w:lang w:val="lt-LT"/>
        </w:rPr>
        <w:t xml:space="preserve">atsako kiekviena valstybė narė, </w:t>
      </w:r>
      <w:r w:rsidRPr="000C5F11">
        <w:rPr>
          <w:rFonts w:ascii="Times New Roman" w:hAnsi="Times New Roman" w:cs="Times New Roman"/>
          <w:sz w:val="24"/>
          <w:szCs w:val="24"/>
          <w:lang w:val="lt-LT"/>
        </w:rPr>
        <w:t>paskir</w:t>
      </w:r>
      <w:r w:rsidR="004E6501" w:rsidRPr="000C5F11">
        <w:rPr>
          <w:rFonts w:ascii="Times New Roman" w:hAnsi="Times New Roman" w:cs="Times New Roman"/>
          <w:sz w:val="24"/>
          <w:szCs w:val="24"/>
          <w:lang w:val="lt-LT"/>
        </w:rPr>
        <w:t>iant</w:t>
      </w:r>
      <w:r w:rsidRPr="000C5F11">
        <w:rPr>
          <w:rFonts w:ascii="Times New Roman" w:hAnsi="Times New Roman" w:cs="Times New Roman"/>
          <w:sz w:val="24"/>
          <w:szCs w:val="24"/>
          <w:lang w:val="lt-LT"/>
        </w:rPr>
        <w:t xml:space="preserve"> instituciją (</w:t>
      </w:r>
      <w:r w:rsidR="00AD0BF7" w:rsidRPr="000C5F11">
        <w:rPr>
          <w:rFonts w:ascii="Times New Roman" w:hAnsi="Times New Roman" w:cs="Times New Roman"/>
          <w:sz w:val="24"/>
          <w:szCs w:val="24"/>
          <w:lang w:val="lt-LT"/>
        </w:rPr>
        <w:t>NSIS</w:t>
      </w:r>
      <w:r w:rsidRPr="000C5F11">
        <w:rPr>
          <w:rFonts w:ascii="Times New Roman" w:hAnsi="Times New Roman" w:cs="Times New Roman"/>
          <w:sz w:val="24"/>
          <w:szCs w:val="24"/>
          <w:lang w:val="lt-LT"/>
        </w:rPr>
        <w:t xml:space="preserve"> tarnyb</w:t>
      </w:r>
      <w:r w:rsidR="00DB5107">
        <w:rPr>
          <w:rFonts w:ascii="Times New Roman" w:hAnsi="Times New Roman" w:cs="Times New Roman"/>
          <w:sz w:val="24"/>
          <w:szCs w:val="24"/>
          <w:lang w:val="lt-LT"/>
        </w:rPr>
        <w:t>ą</w:t>
      </w:r>
      <w:r w:rsidRPr="000C5F11">
        <w:rPr>
          <w:rFonts w:ascii="Times New Roman" w:hAnsi="Times New Roman" w:cs="Times New Roman"/>
          <w:sz w:val="24"/>
          <w:szCs w:val="24"/>
          <w:lang w:val="lt-LT"/>
        </w:rPr>
        <w:t xml:space="preserve">), kuriai tenka pagrindinė atsakomybė už </w:t>
      </w:r>
      <w:r w:rsidR="00AD0BF7" w:rsidRPr="000C5F11">
        <w:rPr>
          <w:rFonts w:ascii="Times New Roman" w:hAnsi="Times New Roman" w:cs="Times New Roman"/>
          <w:sz w:val="24"/>
          <w:szCs w:val="24"/>
          <w:lang w:val="lt-LT"/>
        </w:rPr>
        <w:t>NSIS</w:t>
      </w:r>
      <w:r w:rsidRPr="000C5F11">
        <w:rPr>
          <w:rFonts w:ascii="Times New Roman" w:hAnsi="Times New Roman" w:cs="Times New Roman"/>
          <w:sz w:val="24"/>
          <w:szCs w:val="24"/>
          <w:lang w:val="lt-LT"/>
        </w:rPr>
        <w:t xml:space="preserve">. </w:t>
      </w:r>
    </w:p>
    <w:p w14:paraId="47F05255" w14:textId="66F855E4" w:rsidR="006C17B1" w:rsidRPr="000C5F11" w:rsidRDefault="006C17B1" w:rsidP="00063442">
      <w:pPr>
        <w:pStyle w:val="Sraopastraipa"/>
        <w:numPr>
          <w:ilvl w:val="0"/>
          <w:numId w:val="2"/>
        </w:numPr>
        <w:ind w:firstLine="567"/>
        <w:rPr>
          <w:rFonts w:ascii="Times New Roman" w:hAnsi="Times New Roman" w:cs="Times New Roman"/>
          <w:sz w:val="24"/>
          <w:szCs w:val="24"/>
          <w:lang w:val="lt-LT"/>
        </w:rPr>
      </w:pPr>
      <w:r w:rsidRPr="000C5F11">
        <w:rPr>
          <w:rFonts w:ascii="Times New Roman" w:hAnsi="Times New Roman" w:cs="Times New Roman"/>
          <w:sz w:val="24"/>
          <w:szCs w:val="24"/>
          <w:lang w:val="lt-LT"/>
        </w:rPr>
        <w:t xml:space="preserve">2007 m. rugsėjo 17 d. Vidaus reikalų ministro įsakymu Nr. 1V-324 “Dėl Lietuvos Šengeno informacinės sistemos nuostatų patvirtinimo” </w:t>
      </w:r>
      <w:r w:rsidR="00AD0BF7" w:rsidRPr="000C5F11">
        <w:rPr>
          <w:rFonts w:ascii="Times New Roman" w:hAnsi="Times New Roman" w:cs="Times New Roman"/>
          <w:sz w:val="24"/>
          <w:szCs w:val="24"/>
          <w:lang w:val="lt-LT"/>
        </w:rPr>
        <w:t>NSIS</w:t>
      </w:r>
      <w:r w:rsidRPr="000C5F11">
        <w:rPr>
          <w:rFonts w:ascii="Times New Roman" w:hAnsi="Times New Roman" w:cs="Times New Roman"/>
          <w:sz w:val="24"/>
          <w:szCs w:val="24"/>
          <w:lang w:val="lt-LT"/>
        </w:rPr>
        <w:t xml:space="preserve"> nuostatų 13.1 punkte  nurodyta, kad </w:t>
      </w:r>
      <w:r w:rsidR="00AD0BF7" w:rsidRPr="000C5F11">
        <w:rPr>
          <w:rFonts w:ascii="Times New Roman" w:hAnsi="Times New Roman" w:cs="Times New Roman"/>
          <w:sz w:val="24"/>
          <w:szCs w:val="24"/>
          <w:lang w:val="lt-LT"/>
        </w:rPr>
        <w:t>NSIS</w:t>
      </w:r>
      <w:r w:rsidRPr="000C5F11">
        <w:rPr>
          <w:rFonts w:ascii="Times New Roman" w:hAnsi="Times New Roman" w:cs="Times New Roman"/>
          <w:sz w:val="24"/>
          <w:szCs w:val="24"/>
          <w:lang w:val="lt-LT"/>
        </w:rPr>
        <w:t xml:space="preserve"> tarnybos funkcijas atlieka Informatikos ir ryšių departamentas prie Lietuvos Respublikos vidaus reikalų ministerijos</w:t>
      </w:r>
      <w:r w:rsidR="00123947" w:rsidRPr="000C5F11">
        <w:rPr>
          <w:rFonts w:ascii="Times New Roman" w:hAnsi="Times New Roman" w:cs="Times New Roman"/>
          <w:sz w:val="24"/>
          <w:szCs w:val="24"/>
          <w:lang w:val="lt-LT"/>
        </w:rPr>
        <w:t xml:space="preserve"> (toliau – IRD)</w:t>
      </w:r>
      <w:r w:rsidRPr="000C5F11">
        <w:rPr>
          <w:rFonts w:ascii="Times New Roman" w:hAnsi="Times New Roman" w:cs="Times New Roman"/>
          <w:sz w:val="24"/>
          <w:szCs w:val="24"/>
          <w:lang w:val="lt-LT"/>
        </w:rPr>
        <w:t xml:space="preserve">. Vykdydamas </w:t>
      </w:r>
      <w:r w:rsidR="00AD0BF7" w:rsidRPr="000C5F11">
        <w:rPr>
          <w:rFonts w:ascii="Times New Roman" w:hAnsi="Times New Roman" w:cs="Times New Roman"/>
          <w:sz w:val="24"/>
          <w:szCs w:val="24"/>
          <w:lang w:val="lt-LT"/>
        </w:rPr>
        <w:t>NSIS</w:t>
      </w:r>
      <w:r w:rsidRPr="000C5F11">
        <w:rPr>
          <w:rFonts w:ascii="Times New Roman" w:hAnsi="Times New Roman" w:cs="Times New Roman"/>
          <w:sz w:val="24"/>
          <w:szCs w:val="24"/>
          <w:lang w:val="lt-LT"/>
        </w:rPr>
        <w:t xml:space="preserve"> nuostatuose jam pavestas funkcijas</w:t>
      </w:r>
      <w:r w:rsidR="00123947" w:rsidRPr="000C5F11">
        <w:rPr>
          <w:rFonts w:ascii="Times New Roman" w:hAnsi="Times New Roman" w:cs="Times New Roman"/>
          <w:sz w:val="24"/>
          <w:szCs w:val="24"/>
          <w:lang w:val="lt-LT"/>
        </w:rPr>
        <w:t>,</w:t>
      </w:r>
      <w:r w:rsidRPr="000C5F11">
        <w:rPr>
          <w:rFonts w:ascii="Times New Roman" w:hAnsi="Times New Roman" w:cs="Times New Roman"/>
          <w:sz w:val="24"/>
          <w:szCs w:val="24"/>
          <w:lang w:val="lt-LT"/>
        </w:rPr>
        <w:t xml:space="preserve"> IRD užtikrina į </w:t>
      </w:r>
      <w:r w:rsidR="00AD0BF7" w:rsidRPr="000C5F11">
        <w:rPr>
          <w:rFonts w:ascii="Times New Roman" w:hAnsi="Times New Roman" w:cs="Times New Roman"/>
          <w:sz w:val="24"/>
          <w:szCs w:val="24"/>
          <w:lang w:val="lt-LT"/>
        </w:rPr>
        <w:t>NSIS</w:t>
      </w:r>
      <w:r w:rsidRPr="000C5F11">
        <w:rPr>
          <w:rFonts w:ascii="Times New Roman" w:hAnsi="Times New Roman" w:cs="Times New Roman"/>
          <w:sz w:val="24"/>
          <w:szCs w:val="24"/>
          <w:lang w:val="lt-LT"/>
        </w:rPr>
        <w:t xml:space="preserve"> sąsajas teikiamų Lietuvos perspėjimų perdavimą į Centrinę SIS</w:t>
      </w:r>
      <w:r w:rsidR="00123947" w:rsidRPr="000C5F11">
        <w:rPr>
          <w:rFonts w:ascii="Times New Roman" w:hAnsi="Times New Roman" w:cs="Times New Roman"/>
          <w:sz w:val="24"/>
          <w:szCs w:val="24"/>
          <w:lang w:val="lt-LT"/>
        </w:rPr>
        <w:t xml:space="preserve"> </w:t>
      </w:r>
      <w:r w:rsidRPr="000C5F11">
        <w:rPr>
          <w:rFonts w:ascii="Times New Roman" w:hAnsi="Times New Roman" w:cs="Times New Roman"/>
          <w:sz w:val="24"/>
          <w:szCs w:val="24"/>
          <w:lang w:val="lt-LT"/>
        </w:rPr>
        <w:t xml:space="preserve">ir nacionalinėje SIS duomenų bazės kopijoje saugomų duomenų teikimą automatiniu būdu Nuostatuose nurodytoms institucijoms. </w:t>
      </w:r>
    </w:p>
    <w:p w14:paraId="7A0BB5F5" w14:textId="237EA1E8" w:rsidR="00AD0BF7" w:rsidRPr="000C5F11" w:rsidRDefault="006C17B1" w:rsidP="00063442">
      <w:pPr>
        <w:pStyle w:val="Sraopastraipa"/>
        <w:numPr>
          <w:ilvl w:val="0"/>
          <w:numId w:val="2"/>
        </w:numPr>
        <w:ind w:firstLine="567"/>
        <w:rPr>
          <w:rFonts w:ascii="Times New Roman" w:hAnsi="Times New Roman" w:cs="Times New Roman"/>
          <w:sz w:val="24"/>
          <w:szCs w:val="24"/>
          <w:lang w:val="lt-LT"/>
        </w:rPr>
      </w:pPr>
      <w:r w:rsidRPr="000C5F11">
        <w:rPr>
          <w:rFonts w:ascii="Times New Roman" w:hAnsi="Times New Roman" w:cs="Times New Roman"/>
          <w:sz w:val="24"/>
          <w:szCs w:val="24"/>
          <w:lang w:val="lt-LT"/>
        </w:rPr>
        <w:t xml:space="preserve">2023 m. vykusių Šengeno vertinimų SIS/SIRENE srityje metu, gauta </w:t>
      </w:r>
      <w:r w:rsidR="00AD0BF7" w:rsidRPr="000C5F11">
        <w:rPr>
          <w:rFonts w:ascii="Times New Roman" w:hAnsi="Times New Roman" w:cs="Times New Roman"/>
          <w:sz w:val="24"/>
          <w:szCs w:val="24"/>
          <w:lang w:val="lt-LT"/>
        </w:rPr>
        <w:t xml:space="preserve">eilė </w:t>
      </w:r>
      <w:r w:rsidRPr="000C5F11">
        <w:rPr>
          <w:rFonts w:ascii="Times New Roman" w:hAnsi="Times New Roman" w:cs="Times New Roman"/>
          <w:sz w:val="24"/>
          <w:szCs w:val="24"/>
          <w:lang w:val="lt-LT"/>
        </w:rPr>
        <w:t>rekomendacij</w:t>
      </w:r>
      <w:r w:rsidR="00AD0BF7" w:rsidRPr="000C5F11">
        <w:rPr>
          <w:rFonts w:ascii="Times New Roman" w:hAnsi="Times New Roman" w:cs="Times New Roman"/>
          <w:sz w:val="24"/>
          <w:szCs w:val="24"/>
          <w:lang w:val="lt-LT"/>
        </w:rPr>
        <w:t>ų</w:t>
      </w:r>
      <w:r w:rsidRPr="000C5F11">
        <w:rPr>
          <w:rFonts w:ascii="Times New Roman" w:hAnsi="Times New Roman" w:cs="Times New Roman"/>
          <w:sz w:val="24"/>
          <w:szCs w:val="24"/>
          <w:lang w:val="lt-LT"/>
        </w:rPr>
        <w:t xml:space="preserve"> Lietuvai </w:t>
      </w:r>
      <w:r w:rsidR="001A6369" w:rsidRPr="000C5F11">
        <w:rPr>
          <w:rFonts w:ascii="Times New Roman" w:hAnsi="Times New Roman" w:cs="Times New Roman"/>
          <w:sz w:val="24"/>
          <w:szCs w:val="24"/>
          <w:lang w:val="lt-LT"/>
        </w:rPr>
        <w:t xml:space="preserve">užtikrinti, kad </w:t>
      </w:r>
      <w:r w:rsidR="00AD0BF7" w:rsidRPr="000C5F11">
        <w:rPr>
          <w:rFonts w:ascii="Times New Roman" w:hAnsi="Times New Roman" w:cs="Times New Roman"/>
          <w:sz w:val="24"/>
          <w:szCs w:val="24"/>
          <w:lang w:val="lt-LT"/>
        </w:rPr>
        <w:t>SIS duomenų tvarkymas pilnai atitiktų ES Reglamentuose ir kituose teisės aktuose numatytas taisykles ir geriausią praktiką.</w:t>
      </w:r>
    </w:p>
    <w:p w14:paraId="6D23459D" w14:textId="74C59C16" w:rsidR="0098343D" w:rsidRPr="000C5F11" w:rsidRDefault="00BD2868" w:rsidP="00063442">
      <w:pPr>
        <w:pStyle w:val="Sraopastraipa"/>
        <w:numPr>
          <w:ilvl w:val="0"/>
          <w:numId w:val="2"/>
        </w:numPr>
        <w:ind w:firstLine="567"/>
        <w:rPr>
          <w:rFonts w:ascii="Times New Roman" w:hAnsi="Times New Roman" w:cs="Times New Roman"/>
          <w:sz w:val="24"/>
          <w:szCs w:val="24"/>
          <w:lang w:val="lt-LT"/>
        </w:rPr>
      </w:pPr>
      <w:r>
        <w:rPr>
          <w:rFonts w:ascii="Times New Roman" w:hAnsi="Times New Roman" w:cs="Times New Roman"/>
          <w:sz w:val="24"/>
          <w:szCs w:val="24"/>
          <w:lang w:val="lt-LT"/>
        </w:rPr>
        <w:t>2022 m. į</w:t>
      </w:r>
      <w:r w:rsidR="00AD0BF7" w:rsidRPr="000C5F11">
        <w:rPr>
          <w:rFonts w:ascii="Times New Roman" w:hAnsi="Times New Roman" w:cs="Times New Roman"/>
          <w:sz w:val="24"/>
          <w:szCs w:val="24"/>
          <w:lang w:val="lt-LT"/>
        </w:rPr>
        <w:t xml:space="preserve">sigaliojo Reglamento (ES) 2018/1862 pakeitimas, kuriame buvo įvesta nauja SIS perspėjimų kategorija - </w:t>
      </w:r>
      <w:r w:rsidR="0098343D" w:rsidRPr="000C5F11">
        <w:rPr>
          <w:rFonts w:ascii="Times New Roman" w:hAnsi="Times New Roman" w:cs="Times New Roman"/>
          <w:sz w:val="24"/>
          <w:szCs w:val="24"/>
          <w:lang w:val="lt-LT"/>
        </w:rPr>
        <w:t>“Informaciniai perspėjimai dėl trečiųjų šalių piliečių, įvestų į SIS Sąjungos interesais”. Šios perspėjimų kategorijos duomenys turės būti tvarkomi NSIS ir žinybiniame registre įdiegus SIS veiklą reglamentuojančiuose dokumentuose įvestus pakeitimus 2026 metais.</w:t>
      </w:r>
    </w:p>
    <w:p w14:paraId="0CED51F9" w14:textId="77777777" w:rsidR="0098343D" w:rsidRPr="000C5F11" w:rsidRDefault="0098343D" w:rsidP="00063442">
      <w:pPr>
        <w:pStyle w:val="Sraopastraipa"/>
        <w:ind w:left="0"/>
        <w:rPr>
          <w:rFonts w:ascii="Times New Roman" w:hAnsi="Times New Roman" w:cs="Times New Roman"/>
          <w:sz w:val="24"/>
          <w:szCs w:val="24"/>
          <w:lang w:val="lt-LT"/>
        </w:rPr>
      </w:pPr>
    </w:p>
    <w:p w14:paraId="13E8BD3B" w14:textId="77777777" w:rsidR="008F259E" w:rsidRPr="000C5F11" w:rsidRDefault="008F259E" w:rsidP="00063442">
      <w:pPr>
        <w:rPr>
          <w:rFonts w:ascii="Times New Roman" w:hAnsi="Times New Roman" w:cs="Times New Roman"/>
          <w:color w:val="000000"/>
          <w:sz w:val="24"/>
          <w:szCs w:val="24"/>
          <w:lang w:val="lt-LT"/>
        </w:rPr>
      </w:pPr>
    </w:p>
    <w:p w14:paraId="62B0345B" w14:textId="77777777" w:rsidR="00265C74" w:rsidRPr="000C5F11" w:rsidRDefault="00265C74" w:rsidP="00063442">
      <w:pPr>
        <w:pStyle w:val="Antrat1"/>
        <w:numPr>
          <w:ilvl w:val="0"/>
          <w:numId w:val="1"/>
        </w:numPr>
        <w:spacing w:before="0" w:after="0"/>
        <w:rPr>
          <w:b/>
          <w:bCs/>
          <w:sz w:val="24"/>
          <w:szCs w:val="24"/>
        </w:rPr>
      </w:pPr>
      <w:bookmarkStart w:id="1" w:name="_Ref168564855"/>
      <w:r w:rsidRPr="000C5F11">
        <w:rPr>
          <w:b/>
          <w:bCs/>
          <w:sz w:val="24"/>
          <w:szCs w:val="24"/>
        </w:rPr>
        <w:lastRenderedPageBreak/>
        <w:t>SUSIJUSIŲ TEISĖS AKTŲ IR DOKUMENTŲ SĄRAŠAS</w:t>
      </w:r>
      <w:bookmarkEnd w:id="1"/>
    </w:p>
    <w:p w14:paraId="69C7A753" w14:textId="77777777" w:rsidR="000C0217" w:rsidRPr="000C5F11" w:rsidRDefault="000C0217" w:rsidP="00063442">
      <w:pPr>
        <w:rPr>
          <w:lang w:val="lt-LT" w:eastAsia="ar-SA"/>
        </w:rPr>
      </w:pPr>
    </w:p>
    <w:p w14:paraId="1CD5828B" w14:textId="2011522B" w:rsidR="00265C74" w:rsidRPr="000C5F11" w:rsidRDefault="00B11476" w:rsidP="00063442">
      <w:pPr>
        <w:pStyle w:val="Listnumber1"/>
        <w:numPr>
          <w:ilvl w:val="0"/>
          <w:numId w:val="2"/>
        </w:numPr>
        <w:spacing w:line="240" w:lineRule="auto"/>
        <w:ind w:firstLine="567"/>
        <w:rPr>
          <w:szCs w:val="24"/>
        </w:rPr>
      </w:pPr>
      <w:r w:rsidRPr="000C5F11">
        <w:rPr>
          <w:szCs w:val="24"/>
        </w:rPr>
        <w:t>Atnaujindamas</w:t>
      </w:r>
      <w:r w:rsidR="00265C74" w:rsidRPr="000C5F11">
        <w:rPr>
          <w:szCs w:val="24"/>
        </w:rPr>
        <w:t xml:space="preserve"> </w:t>
      </w:r>
      <w:r w:rsidR="00284745">
        <w:rPr>
          <w:szCs w:val="24"/>
        </w:rPr>
        <w:t>sistemas</w:t>
      </w:r>
      <w:r w:rsidR="00265C74" w:rsidRPr="000C5F11">
        <w:rPr>
          <w:szCs w:val="24"/>
        </w:rPr>
        <w:t xml:space="preserve">, </w:t>
      </w:r>
      <w:r w:rsidR="00E342C1">
        <w:rPr>
          <w:szCs w:val="24"/>
        </w:rPr>
        <w:t>Paslaugų teikėjas</w:t>
      </w:r>
      <w:r w:rsidR="00E342C1" w:rsidRPr="000C5F11">
        <w:rPr>
          <w:szCs w:val="24"/>
        </w:rPr>
        <w:t xml:space="preserve"> </w:t>
      </w:r>
      <w:r w:rsidR="00265C74" w:rsidRPr="000C5F11">
        <w:rPr>
          <w:szCs w:val="24"/>
        </w:rPr>
        <w:t>turi remtis žemiau išvardintais teisės aktais:</w:t>
      </w:r>
    </w:p>
    <w:p w14:paraId="45FDCF29" w14:textId="77777777" w:rsidR="00856FA5" w:rsidRPr="000C5F11" w:rsidRDefault="00856FA5" w:rsidP="008439C3">
      <w:pPr>
        <w:pStyle w:val="ListNumber21"/>
        <w:numPr>
          <w:ilvl w:val="1"/>
          <w:numId w:val="2"/>
        </w:numPr>
        <w:spacing w:line="240" w:lineRule="auto"/>
        <w:ind w:left="0" w:firstLine="567"/>
        <w:rPr>
          <w:rFonts w:cs="Times New Roman"/>
          <w:szCs w:val="24"/>
        </w:rPr>
      </w:pPr>
      <w:r w:rsidRPr="000C5F11">
        <w:rPr>
          <w:rFonts w:cs="Times New Roman"/>
          <w:szCs w:val="24"/>
        </w:rPr>
        <w:t>2018 m. lapkričio 28 d. Europos Parlamento ir Tarybos reglamentas (ES) 2018/1860 dėl Šengeno informacinės sistemos naudojimo neteisėtai esančių treč</w:t>
      </w:r>
      <w:r w:rsidR="0067636F" w:rsidRPr="000C5F11">
        <w:rPr>
          <w:rFonts w:cs="Times New Roman"/>
          <w:szCs w:val="24"/>
        </w:rPr>
        <w:t>iųjų šalių piliečių grąžinimui;</w:t>
      </w:r>
    </w:p>
    <w:p w14:paraId="3501285E" w14:textId="77777777" w:rsidR="00856FA5" w:rsidRPr="000C5F11" w:rsidRDefault="00856FA5" w:rsidP="008439C3">
      <w:pPr>
        <w:pStyle w:val="ListNumber21"/>
        <w:numPr>
          <w:ilvl w:val="1"/>
          <w:numId w:val="2"/>
        </w:numPr>
        <w:spacing w:line="240" w:lineRule="auto"/>
        <w:ind w:left="0" w:firstLine="567"/>
        <w:rPr>
          <w:rFonts w:cs="Times New Roman"/>
          <w:szCs w:val="24"/>
        </w:rPr>
      </w:pPr>
      <w:r w:rsidRPr="000C5F11">
        <w:rPr>
          <w:rFonts w:cs="Times New Roman"/>
          <w:szCs w:val="24"/>
        </w:rPr>
        <w:t>2018 m. lapkričio 28 d. Europos Parlamento ir Tarybos reglamentas (ES) 2018/1861 dėl Šengeno informacinės sistemos (SIS) sukūrimo, eksploatavimo ir naudojimo patikrinimams kertant sieną, kuriuo iš dalies keičiama Konvencija dėl Šengeno susitarimo įgyvendinimo ir iš dalies keičiamas bei panaikinamas Reglamentas (EB) Nr. 1987/</w:t>
      </w:r>
      <w:r w:rsidR="0067636F" w:rsidRPr="000C5F11">
        <w:rPr>
          <w:rFonts w:cs="Times New Roman"/>
          <w:szCs w:val="24"/>
        </w:rPr>
        <w:t>2006;</w:t>
      </w:r>
    </w:p>
    <w:p w14:paraId="08767B23" w14:textId="1B62D3FA" w:rsidR="00265C74" w:rsidRDefault="00856FA5" w:rsidP="008439C3">
      <w:pPr>
        <w:pStyle w:val="ListNumber21"/>
        <w:numPr>
          <w:ilvl w:val="1"/>
          <w:numId w:val="2"/>
        </w:numPr>
        <w:spacing w:line="240" w:lineRule="auto"/>
        <w:ind w:left="0" w:firstLine="567"/>
        <w:rPr>
          <w:rFonts w:cs="Times New Roman"/>
          <w:szCs w:val="24"/>
        </w:rPr>
      </w:pPr>
      <w:r w:rsidRPr="000C5F11">
        <w:rPr>
          <w:rFonts w:cs="Times New Roman"/>
          <w:szCs w:val="24"/>
        </w:rPr>
        <w:t>2018 m. lapkričio 28 d. Europos Parlamento ir Tarybos reglamentas (ES) 2018/1862 dėl Šengeno informacinės sistemos (SIS) sukūrimo, eksploatavimo ir naudojimo policijos bendradarbiavimui ir teisminiam bendradarbiavimui baudžiamosiose bylose, kuriuo iš dalies keičiamas ir panaikinamas Tarybos sprendimas 2007/533/TVR ir panaikinamas Europos Parlamento ir Tarybos reglamentas (EB) Nr. 1986/2006 ir Komisijos sprendimas 2010/261/ES</w:t>
      </w:r>
      <w:r w:rsidR="0067636F" w:rsidRPr="000C5F11">
        <w:rPr>
          <w:rFonts w:cs="Times New Roman"/>
          <w:szCs w:val="24"/>
        </w:rPr>
        <w:t>;</w:t>
      </w:r>
    </w:p>
    <w:p w14:paraId="396AD2CC" w14:textId="0A3959AE" w:rsidR="005E3E4D" w:rsidRDefault="005E3E4D" w:rsidP="008439C3">
      <w:pPr>
        <w:pStyle w:val="ListNumber21"/>
        <w:numPr>
          <w:ilvl w:val="1"/>
          <w:numId w:val="2"/>
        </w:numPr>
        <w:spacing w:line="240" w:lineRule="auto"/>
        <w:ind w:left="0" w:firstLine="567"/>
        <w:rPr>
          <w:rFonts w:cs="Times New Roman"/>
          <w:szCs w:val="24"/>
        </w:rPr>
      </w:pPr>
      <w:r>
        <w:rPr>
          <w:rFonts w:cs="Times New Roman"/>
          <w:szCs w:val="24"/>
        </w:rPr>
        <w:t xml:space="preserve">2022 m. liepos 6 d. </w:t>
      </w:r>
      <w:r w:rsidRPr="005E3E4D">
        <w:rPr>
          <w:rFonts w:cs="Times New Roman"/>
          <w:szCs w:val="24"/>
        </w:rPr>
        <w:t xml:space="preserve">Europos </w:t>
      </w:r>
      <w:r>
        <w:rPr>
          <w:rFonts w:cs="Times New Roman"/>
          <w:szCs w:val="24"/>
        </w:rPr>
        <w:t>P</w:t>
      </w:r>
      <w:r w:rsidRPr="005E3E4D">
        <w:rPr>
          <w:rFonts w:cs="Times New Roman"/>
          <w:szCs w:val="24"/>
        </w:rPr>
        <w:t xml:space="preserve">arlamento ir </w:t>
      </w:r>
      <w:r>
        <w:rPr>
          <w:rFonts w:cs="Times New Roman"/>
          <w:szCs w:val="24"/>
        </w:rPr>
        <w:t>T</w:t>
      </w:r>
      <w:r w:rsidRPr="005E3E4D">
        <w:rPr>
          <w:rFonts w:cs="Times New Roman"/>
          <w:szCs w:val="24"/>
        </w:rPr>
        <w:t xml:space="preserve">arybos reglamentas (ES) </w:t>
      </w:r>
      <w:hyperlink r:id="rId10" w:history="1">
        <w:r w:rsidRPr="009C0082">
          <w:rPr>
            <w:rStyle w:val="Hipersaitas"/>
            <w:rFonts w:cs="Times New Roman"/>
            <w:szCs w:val="24"/>
          </w:rPr>
          <w:t>2022/1190</w:t>
        </w:r>
      </w:hyperlink>
      <w:r w:rsidRPr="005E3E4D">
        <w:rPr>
          <w:rFonts w:cs="Times New Roman"/>
          <w:szCs w:val="24"/>
        </w:rPr>
        <w:t xml:space="preserve"> kuriuo iš dalies keičiamas Reglamentas (ES) 2018/1862, kiek tai susiję su Sąjungos interesams naudingų informacinių perspėjimų dėl trečiųjų šalių piliečių įvedimu į Šengeno informacinę sistemą (SIS)</w:t>
      </w:r>
      <w:r w:rsidR="00BD2868">
        <w:rPr>
          <w:rFonts w:cs="Times New Roman"/>
          <w:szCs w:val="24"/>
        </w:rPr>
        <w:t>;</w:t>
      </w:r>
    </w:p>
    <w:p w14:paraId="781C039C" w14:textId="77777777" w:rsidR="001A5084" w:rsidRPr="001A5084" w:rsidRDefault="001A5084" w:rsidP="00F31061">
      <w:pPr>
        <w:pStyle w:val="Sraopastraipa"/>
        <w:numPr>
          <w:ilvl w:val="1"/>
          <w:numId w:val="2"/>
        </w:numPr>
        <w:ind w:left="426" w:firstLine="141"/>
        <w:rPr>
          <w:rFonts w:ascii="Times New Roman" w:hAnsi="Times New Roman" w:cs="Times New Roman"/>
          <w:sz w:val="24"/>
          <w:szCs w:val="24"/>
          <w:lang w:val="lt-LT"/>
        </w:rPr>
      </w:pPr>
      <w:r w:rsidRPr="001A5084">
        <w:rPr>
          <w:rFonts w:ascii="Times New Roman" w:hAnsi="Times New Roman" w:cs="Times New Roman"/>
          <w:sz w:val="24"/>
          <w:szCs w:val="24"/>
          <w:lang w:val="lt-LT"/>
        </w:rPr>
        <w:t xml:space="preserve">Bendrasis duomenų apsaugos reglamentas; </w:t>
      </w:r>
    </w:p>
    <w:p w14:paraId="24A129A6" w14:textId="77777777" w:rsidR="001A5084" w:rsidRPr="001A5084" w:rsidRDefault="001A5084" w:rsidP="00F31061">
      <w:pPr>
        <w:pStyle w:val="Sraopastraipa"/>
        <w:numPr>
          <w:ilvl w:val="1"/>
          <w:numId w:val="2"/>
        </w:numPr>
        <w:ind w:left="0" w:firstLine="567"/>
        <w:rPr>
          <w:rFonts w:ascii="Times New Roman" w:hAnsi="Times New Roman" w:cs="Times New Roman"/>
          <w:sz w:val="24"/>
          <w:szCs w:val="24"/>
          <w:lang w:val="lt-LT"/>
        </w:rPr>
      </w:pPr>
      <w:r w:rsidRPr="00BB4A46">
        <w:rPr>
          <w:rFonts w:cs="Times New Roman"/>
          <w:szCs w:val="24"/>
          <w:lang w:val="lt-LT"/>
        </w:rPr>
        <w:t xml:space="preserve"> </w:t>
      </w:r>
      <w:r w:rsidRPr="001A5084">
        <w:rPr>
          <w:rFonts w:ascii="Times New Roman" w:hAnsi="Times New Roman" w:cs="Times New Roman"/>
          <w:sz w:val="24"/>
          <w:szCs w:val="24"/>
          <w:lang w:val="lt-LT"/>
        </w:rPr>
        <w:t>Saugumo valdymo standartas LST ISO/IEC 27001:2017 „Informacinės technologijos. Saugumo metodai. Informacijos saugumo valdymo sistemos. Reikalavimai“, LST ISO/IEC 27002:2017 „Informacinės technologijos. Saugumo metodai. Informacijos saugumo kontrolės priemonių praktikos nuostatai“ ir ISO/IEC 27701:2019 „Saugumo metodai – ISO/IEC 27001 ir ISO/IEC 27002 papildymas dėl privatumo valdymo – Reikalavimai ir gairės“;</w:t>
      </w:r>
    </w:p>
    <w:p w14:paraId="445EB126" w14:textId="77777777" w:rsidR="00265C74" w:rsidRPr="000C5F11" w:rsidRDefault="00265C74" w:rsidP="008439C3">
      <w:pPr>
        <w:pStyle w:val="ListNumber21"/>
        <w:numPr>
          <w:ilvl w:val="1"/>
          <w:numId w:val="2"/>
        </w:numPr>
        <w:spacing w:line="240" w:lineRule="auto"/>
        <w:ind w:left="0" w:firstLine="567"/>
        <w:rPr>
          <w:rFonts w:cs="Times New Roman"/>
          <w:szCs w:val="24"/>
        </w:rPr>
      </w:pPr>
      <w:r w:rsidRPr="000C5F11">
        <w:rPr>
          <w:rFonts w:cs="Times New Roman"/>
          <w:szCs w:val="24"/>
        </w:rPr>
        <w:t xml:space="preserve">Lietuvos Respublikos asmens duomenų teisinės apsaugos įstatymas; </w:t>
      </w:r>
    </w:p>
    <w:p w14:paraId="7FBEEAEC" w14:textId="77777777" w:rsidR="00265C74" w:rsidRPr="000C5F11" w:rsidRDefault="00265C74" w:rsidP="008439C3">
      <w:pPr>
        <w:pStyle w:val="ListNumber21"/>
        <w:numPr>
          <w:ilvl w:val="1"/>
          <w:numId w:val="2"/>
        </w:numPr>
        <w:spacing w:line="240" w:lineRule="auto"/>
        <w:ind w:left="0" w:firstLine="567"/>
        <w:rPr>
          <w:rFonts w:cs="Times New Roman"/>
          <w:szCs w:val="24"/>
        </w:rPr>
      </w:pPr>
      <w:r w:rsidRPr="000C5F11">
        <w:rPr>
          <w:rFonts w:cs="Times New Roman"/>
          <w:szCs w:val="24"/>
        </w:rPr>
        <w:t xml:space="preserve">Lietuvos Respublikos kibernetinio saugumo įstatymas; </w:t>
      </w:r>
    </w:p>
    <w:p w14:paraId="5A47640E" w14:textId="77777777" w:rsidR="00265C74" w:rsidRPr="000C5F11" w:rsidRDefault="00265C74" w:rsidP="008439C3">
      <w:pPr>
        <w:pStyle w:val="ListNumber21"/>
        <w:numPr>
          <w:ilvl w:val="1"/>
          <w:numId w:val="2"/>
        </w:numPr>
        <w:spacing w:line="240" w:lineRule="auto"/>
        <w:ind w:left="0" w:firstLine="567"/>
        <w:rPr>
          <w:rFonts w:cs="Times New Roman"/>
          <w:szCs w:val="24"/>
        </w:rPr>
      </w:pPr>
      <w:r w:rsidRPr="000C5F11">
        <w:rPr>
          <w:rFonts w:cs="Times New Roman"/>
          <w:szCs w:val="24"/>
        </w:rPr>
        <w:t>Lietuvos Respublikos Vyriausybės 2018 m. rugpjūčio 13 d. nutarimas Nr. 818 „Dėl Lietuvos Respublikos kibernetinio saugumo įstatymo įgyvendinimo“;</w:t>
      </w:r>
    </w:p>
    <w:p w14:paraId="7FD664E5" w14:textId="77777777" w:rsidR="00265C74" w:rsidRPr="000C5F11" w:rsidRDefault="00265C74" w:rsidP="008439C3">
      <w:pPr>
        <w:pStyle w:val="ListNumber21"/>
        <w:numPr>
          <w:ilvl w:val="1"/>
          <w:numId w:val="2"/>
        </w:numPr>
        <w:spacing w:line="240" w:lineRule="auto"/>
        <w:ind w:left="0" w:firstLine="567"/>
        <w:rPr>
          <w:rFonts w:cs="Times New Roman"/>
          <w:szCs w:val="24"/>
        </w:rPr>
      </w:pPr>
      <w:r w:rsidRPr="000C5F11">
        <w:rPr>
          <w:rFonts w:cs="Times New Roman"/>
          <w:szCs w:val="24"/>
        </w:rPr>
        <w:t>Lietuvos Respublikos valstybės informacinių išteklių valdymo įstatymas;</w:t>
      </w:r>
    </w:p>
    <w:p w14:paraId="5EE9900A" w14:textId="44173A9F" w:rsidR="00265C74" w:rsidRPr="000C5F11" w:rsidRDefault="00265C74" w:rsidP="008439C3">
      <w:pPr>
        <w:pStyle w:val="ListNumber21"/>
        <w:numPr>
          <w:ilvl w:val="1"/>
          <w:numId w:val="2"/>
        </w:numPr>
        <w:spacing w:line="240" w:lineRule="auto"/>
        <w:ind w:left="0" w:firstLine="567"/>
        <w:rPr>
          <w:rFonts w:cs="Times New Roman"/>
          <w:szCs w:val="24"/>
        </w:rPr>
      </w:pPr>
      <w:r w:rsidRPr="000C5F11">
        <w:rPr>
          <w:rFonts w:cs="Times New Roman"/>
          <w:szCs w:val="24"/>
        </w:rPr>
        <w:t xml:space="preserve">Lietuvos Respublikos Vyriausybės </w:t>
      </w:r>
      <w:r w:rsidR="003A764F" w:rsidRPr="000C5F11">
        <w:rPr>
          <w:rFonts w:cs="Times New Roman"/>
          <w:szCs w:val="24"/>
        </w:rPr>
        <w:t>2024 m. gegužės 15 d.</w:t>
      </w:r>
      <w:r w:rsidRPr="000C5F11">
        <w:rPr>
          <w:rFonts w:cs="Times New Roman"/>
          <w:szCs w:val="24"/>
        </w:rPr>
        <w:t xml:space="preserve"> nutarimas Nr. </w:t>
      </w:r>
      <w:r w:rsidR="003A764F" w:rsidRPr="000C5F11">
        <w:rPr>
          <w:rFonts w:cs="Times New Roman"/>
          <w:szCs w:val="24"/>
        </w:rPr>
        <w:t>349</w:t>
      </w:r>
      <w:r w:rsidRPr="000C5F11">
        <w:rPr>
          <w:rFonts w:cs="Times New Roman"/>
          <w:szCs w:val="24"/>
        </w:rPr>
        <w:t xml:space="preserve"> „</w:t>
      </w:r>
      <w:r w:rsidR="003A764F" w:rsidRPr="000C5F11">
        <w:rPr>
          <w:rFonts w:cs="Times New Roman"/>
          <w:szCs w:val="24"/>
        </w:rPr>
        <w:t>Dėl Lietuvos Respublikos valstybės informacinių išteklių valdymo įstatymo įgyvendinimo</w:t>
      </w:r>
      <w:r w:rsidRPr="000C5F11">
        <w:rPr>
          <w:rFonts w:cs="Times New Roman"/>
          <w:szCs w:val="24"/>
        </w:rPr>
        <w:t>“;</w:t>
      </w:r>
    </w:p>
    <w:p w14:paraId="1B48D579" w14:textId="77777777" w:rsidR="00265C74" w:rsidRPr="000C5F11" w:rsidRDefault="00265C74" w:rsidP="008439C3">
      <w:pPr>
        <w:pStyle w:val="ListNumber21"/>
        <w:numPr>
          <w:ilvl w:val="1"/>
          <w:numId w:val="2"/>
        </w:numPr>
        <w:spacing w:line="240" w:lineRule="auto"/>
        <w:ind w:left="0" w:firstLine="567"/>
        <w:rPr>
          <w:rFonts w:cs="Times New Roman"/>
          <w:szCs w:val="24"/>
        </w:rPr>
      </w:pPr>
      <w:r w:rsidRPr="000C5F11">
        <w:rPr>
          <w:rFonts w:cs="Times New Roman"/>
          <w:szCs w:val="24"/>
        </w:rPr>
        <w:t>Lietuvos Respublikos Susisiekimo ministro 2015 m. spalio 7 d. įsakymas Nr. 3-416(1.5 E) „Dėl metodinių dokumentų patvirtinimo“;</w:t>
      </w:r>
    </w:p>
    <w:p w14:paraId="543251DB" w14:textId="77777777" w:rsidR="00265C74" w:rsidRPr="000C5F11" w:rsidRDefault="00265C74" w:rsidP="008439C3">
      <w:pPr>
        <w:pStyle w:val="ListNumber21"/>
        <w:numPr>
          <w:ilvl w:val="1"/>
          <w:numId w:val="2"/>
        </w:numPr>
        <w:spacing w:line="240" w:lineRule="auto"/>
        <w:ind w:left="0" w:firstLine="567"/>
        <w:rPr>
          <w:rFonts w:cs="Times New Roman"/>
          <w:szCs w:val="24"/>
        </w:rPr>
      </w:pPr>
      <w:r w:rsidRPr="000C5F11">
        <w:rPr>
          <w:rFonts w:cs="Times New Roman"/>
          <w:szCs w:val="24"/>
        </w:rPr>
        <w:t>Informacinės visuomenės plėtros komiteto prie Lietuvos Respublikos susisiekimo ministerijos direktoriaus 2014 m. vasario 25 d. įsakymas Nr. T-29 „Dėl Valstybės informacinių sistemų gyvavimo ciklo valdymo metodikos patvirtinimo“;</w:t>
      </w:r>
    </w:p>
    <w:p w14:paraId="297B22AA" w14:textId="77777777" w:rsidR="00265C74" w:rsidRPr="000C5F11" w:rsidRDefault="00265C74" w:rsidP="008439C3">
      <w:pPr>
        <w:pStyle w:val="ListNumber21"/>
        <w:numPr>
          <w:ilvl w:val="1"/>
          <w:numId w:val="2"/>
        </w:numPr>
        <w:spacing w:line="240" w:lineRule="auto"/>
        <w:ind w:left="0" w:firstLine="567"/>
        <w:rPr>
          <w:rFonts w:cs="Times New Roman"/>
          <w:szCs w:val="24"/>
        </w:rPr>
      </w:pPr>
      <w:r w:rsidRPr="000C5F11">
        <w:rPr>
          <w:rFonts w:cs="Times New Roman"/>
          <w:szCs w:val="24"/>
        </w:rPr>
        <w:t>Lietuvos Respublikos vidaus reikalų ministro 2017 m. gruodžio 22 d. įsakymas Nr.1V-883 „Dėl kai Kurių Lietuvos Respublikos vidaus reikalų ministerijos valdomų registrų ir valstybės informacinių sistemų duomenų saugos nuostatų patvirtinimo;</w:t>
      </w:r>
    </w:p>
    <w:p w14:paraId="73EDA102" w14:textId="77777777" w:rsidR="00265C74" w:rsidRPr="000C5F11" w:rsidRDefault="00265C74" w:rsidP="008439C3">
      <w:pPr>
        <w:pStyle w:val="ListNumber21"/>
        <w:numPr>
          <w:ilvl w:val="1"/>
          <w:numId w:val="2"/>
        </w:numPr>
        <w:spacing w:line="240" w:lineRule="auto"/>
        <w:ind w:left="0" w:firstLine="567"/>
        <w:rPr>
          <w:rFonts w:cs="Times New Roman"/>
          <w:szCs w:val="24"/>
        </w:rPr>
      </w:pPr>
      <w:r w:rsidRPr="000C5F11">
        <w:rPr>
          <w:rFonts w:cs="Times New Roman"/>
          <w:szCs w:val="24"/>
        </w:rPr>
        <w:t>Lietuvos Respublikos krašto apsaugos ministro 2020 m. gruodžio 4 d. įsakymas Nr. V-941 „Dėl Informacinių technologijų saugos atitikties vertinimo metodikos patvirtinimo“;</w:t>
      </w:r>
    </w:p>
    <w:p w14:paraId="7E46ADFA" w14:textId="33FA2BD1" w:rsidR="00265C74" w:rsidRPr="000C5F11" w:rsidRDefault="00265C74" w:rsidP="008439C3">
      <w:pPr>
        <w:pStyle w:val="ListNumber21"/>
        <w:numPr>
          <w:ilvl w:val="1"/>
          <w:numId w:val="2"/>
        </w:numPr>
        <w:spacing w:line="240" w:lineRule="auto"/>
        <w:ind w:left="0" w:firstLine="567"/>
        <w:rPr>
          <w:rFonts w:cs="Times New Roman"/>
          <w:szCs w:val="24"/>
        </w:rPr>
      </w:pPr>
      <w:r w:rsidRPr="000C5F11">
        <w:rPr>
          <w:rFonts w:cs="Times New Roman"/>
          <w:szCs w:val="24"/>
        </w:rPr>
        <w:t>Duomenų teikimo formatų ir standartų rekomendacijos, patvirtintos Informacinės visuomenės plėtros komiteto prie Susisiekimo ministerijos direktoriaus 2013 m. kovo 25 d. įsakymu Nr. T-36 „Dėl Duomenų teikimo formatų ir standartų rekomendacijų patvirtinimo“.</w:t>
      </w:r>
    </w:p>
    <w:p w14:paraId="607D4557" w14:textId="26D42260" w:rsidR="00265C74" w:rsidRDefault="00265C74" w:rsidP="008439C3">
      <w:pPr>
        <w:pStyle w:val="ListNumber21"/>
        <w:numPr>
          <w:ilvl w:val="1"/>
          <w:numId w:val="2"/>
        </w:numPr>
        <w:spacing w:line="240" w:lineRule="auto"/>
        <w:ind w:left="0" w:firstLine="567"/>
        <w:rPr>
          <w:rFonts w:cs="Times New Roman"/>
          <w:szCs w:val="24"/>
        </w:rPr>
      </w:pPr>
      <w:r w:rsidRPr="000C5F11">
        <w:rPr>
          <w:rFonts w:cs="Times New Roman"/>
          <w:szCs w:val="24"/>
        </w:rPr>
        <w:t xml:space="preserve">Kuriamų viešųjų ir administracinių elektroninių paslaugų tinkamumo naudotojams užtikrinimo priemonių metodinės rekomendacijos, patvirtintos 2014 m. gegužės 5 d. Informacinės visuomenės plėtros komiteto prie Susisiekimo ministerijos direktoriaus įsakymu Nr. </w:t>
      </w:r>
      <w:hyperlink r:id="rId11" w:history="1">
        <w:r w:rsidRPr="000C5F11">
          <w:rPr>
            <w:rStyle w:val="Hipersaitas"/>
            <w:rFonts w:cs="Times New Roman"/>
            <w:szCs w:val="24"/>
          </w:rPr>
          <w:t>T-65</w:t>
        </w:r>
      </w:hyperlink>
      <w:r w:rsidR="00181B8E" w:rsidRPr="000C5F11">
        <w:rPr>
          <w:rFonts w:cs="Times New Roman"/>
          <w:szCs w:val="24"/>
        </w:rPr>
        <w:t>;</w:t>
      </w:r>
    </w:p>
    <w:p w14:paraId="294147E1" w14:textId="202E0C60" w:rsidR="00181B8E" w:rsidRPr="000C5F11" w:rsidRDefault="00181B8E" w:rsidP="008439C3">
      <w:pPr>
        <w:pStyle w:val="ListNumber21"/>
        <w:numPr>
          <w:ilvl w:val="1"/>
          <w:numId w:val="2"/>
        </w:numPr>
        <w:spacing w:line="240" w:lineRule="auto"/>
        <w:ind w:left="0" w:firstLine="567"/>
        <w:rPr>
          <w:rFonts w:cs="Times New Roman"/>
          <w:szCs w:val="24"/>
        </w:rPr>
      </w:pPr>
      <w:r w:rsidRPr="000C5F11">
        <w:rPr>
          <w:rFonts w:cs="Times New Roman"/>
          <w:color w:val="000000"/>
          <w:szCs w:val="24"/>
        </w:rPr>
        <w:t xml:space="preserve">Lietuvos Respublikos vidaus reikalų ministro 2007 m. rugsėjo 17 d. įsakymas Nr. </w:t>
      </w:r>
      <w:hyperlink r:id="rId12" w:history="1">
        <w:r w:rsidRPr="000C5F11">
          <w:rPr>
            <w:rStyle w:val="Hipersaitas"/>
            <w:rFonts w:cs="Times New Roman"/>
            <w:szCs w:val="24"/>
          </w:rPr>
          <w:t>1V-324</w:t>
        </w:r>
      </w:hyperlink>
      <w:r w:rsidRPr="000C5F11">
        <w:rPr>
          <w:rFonts w:cs="Times New Roman"/>
          <w:color w:val="000000"/>
          <w:szCs w:val="24"/>
        </w:rPr>
        <w:t xml:space="preserve"> „Dėl Lietuvos nacionalinės Šengeno informacinės sistemos nuostatų patvirtinimo“ (toliau – NSIS nuostatai)</w:t>
      </w:r>
      <w:r w:rsidR="00CC65AD" w:rsidRPr="000C5F11">
        <w:rPr>
          <w:rFonts w:cs="Times New Roman"/>
          <w:color w:val="000000"/>
          <w:szCs w:val="24"/>
        </w:rPr>
        <w:t>;</w:t>
      </w:r>
    </w:p>
    <w:p w14:paraId="06F7EEAD" w14:textId="6A828D21" w:rsidR="003E7EB8" w:rsidRPr="000C5F11" w:rsidRDefault="00356155" w:rsidP="008439C3">
      <w:pPr>
        <w:pStyle w:val="ListNumber21"/>
        <w:numPr>
          <w:ilvl w:val="1"/>
          <w:numId w:val="2"/>
        </w:numPr>
        <w:spacing w:line="240" w:lineRule="auto"/>
        <w:ind w:left="0" w:firstLine="567"/>
        <w:rPr>
          <w:rFonts w:cs="Times New Roman"/>
          <w:szCs w:val="24"/>
        </w:rPr>
      </w:pPr>
      <w:r w:rsidRPr="000C5F11">
        <w:rPr>
          <w:rFonts w:cs="Times New Roman"/>
          <w:color w:val="000000"/>
          <w:szCs w:val="24"/>
        </w:rPr>
        <w:lastRenderedPageBreak/>
        <w:t xml:space="preserve">Lietuvos Respublikos vidaus reikalų ministro 2007 m. kovo 3 d. įsakymas </w:t>
      </w:r>
      <w:r w:rsidRPr="000C5F11">
        <w:rPr>
          <w:color w:val="000000"/>
        </w:rPr>
        <w:t>Nr.</w:t>
      </w:r>
      <w:hyperlink r:id="rId13" w:history="1">
        <w:r w:rsidRPr="000C5F11">
          <w:rPr>
            <w:rStyle w:val="Hipersaitas"/>
          </w:rPr>
          <w:t>1V-174</w:t>
        </w:r>
      </w:hyperlink>
      <w:r w:rsidRPr="000C5F11">
        <w:rPr>
          <w:rFonts w:cs="Times New Roman"/>
          <w:color w:val="000000"/>
          <w:szCs w:val="24"/>
        </w:rPr>
        <w:t xml:space="preserve"> „D</w:t>
      </w:r>
      <w:r w:rsidRPr="000C5F11">
        <w:rPr>
          <w:bCs/>
          <w:color w:val="000000"/>
        </w:rPr>
        <w:t>ėl ieškomų asmenų, neatpažintų lavonų ir nežinomų bejėgių asmenų žinybinio registro reorganizavimo ir ieškomų asmenų, neatpažintų lavonų ir nežinomų bejėgių asmenų žinybinio registro nuostatų patvirtinimo“</w:t>
      </w:r>
      <w:r w:rsidR="001F5147" w:rsidRPr="000C5F11">
        <w:rPr>
          <w:bCs/>
          <w:color w:val="000000"/>
        </w:rPr>
        <w:t>;</w:t>
      </w:r>
    </w:p>
    <w:p w14:paraId="2AC845E9" w14:textId="5041C9BB" w:rsidR="00356155" w:rsidRPr="000C5F11" w:rsidRDefault="00356155" w:rsidP="008439C3">
      <w:pPr>
        <w:pStyle w:val="ListNumber21"/>
        <w:numPr>
          <w:ilvl w:val="1"/>
          <w:numId w:val="2"/>
        </w:numPr>
        <w:spacing w:line="240" w:lineRule="auto"/>
        <w:ind w:left="0" w:firstLine="567"/>
        <w:rPr>
          <w:rFonts w:cs="Times New Roman"/>
          <w:szCs w:val="24"/>
        </w:rPr>
      </w:pPr>
      <w:r w:rsidRPr="000C5F11">
        <w:rPr>
          <w:rFonts w:cs="Times New Roman"/>
          <w:bCs/>
          <w:szCs w:val="24"/>
        </w:rPr>
        <w:t xml:space="preserve">Lietuvos policijos generalinio komisaro </w:t>
      </w:r>
      <w:r w:rsidRPr="000C5F11">
        <w:rPr>
          <w:rFonts w:cs="Times New Roman"/>
          <w:szCs w:val="24"/>
        </w:rPr>
        <w:t xml:space="preserve">2005 m. gruodžio 22 d. įsakymas Nr. </w:t>
      </w:r>
      <w:hyperlink r:id="rId14" w:history="1">
        <w:r w:rsidRPr="000C5F11">
          <w:rPr>
            <w:rStyle w:val="Hipersaitas"/>
            <w:rFonts w:cs="Times New Roman"/>
            <w:szCs w:val="24"/>
          </w:rPr>
          <w:t>5-V-816</w:t>
        </w:r>
      </w:hyperlink>
      <w:r w:rsidRPr="000C5F11">
        <w:rPr>
          <w:rFonts w:cs="Times New Roman"/>
          <w:szCs w:val="24"/>
        </w:rPr>
        <w:t xml:space="preserve"> </w:t>
      </w:r>
      <w:r w:rsidRPr="000C5F11">
        <w:rPr>
          <w:rFonts w:cs="Times New Roman"/>
          <w:bCs/>
          <w:szCs w:val="24"/>
        </w:rPr>
        <w:t>„Dėl ieškomų transporto priemonių registro įsteigimo ir jo nuostatų patvirtinimo“</w:t>
      </w:r>
      <w:r w:rsidR="001F5147" w:rsidRPr="000C5F11">
        <w:rPr>
          <w:rFonts w:cs="Times New Roman"/>
          <w:bCs/>
          <w:szCs w:val="24"/>
        </w:rPr>
        <w:t>;</w:t>
      </w:r>
    </w:p>
    <w:p w14:paraId="679DDBB3" w14:textId="3F846458" w:rsidR="001F5147" w:rsidRPr="000C5F11" w:rsidRDefault="001F5147" w:rsidP="008439C3">
      <w:pPr>
        <w:pStyle w:val="ListNumber21"/>
        <w:numPr>
          <w:ilvl w:val="1"/>
          <w:numId w:val="2"/>
        </w:numPr>
        <w:spacing w:line="240" w:lineRule="auto"/>
        <w:ind w:left="0" w:firstLine="567"/>
        <w:rPr>
          <w:rFonts w:cs="Times New Roman"/>
          <w:szCs w:val="24"/>
        </w:rPr>
      </w:pPr>
      <w:r w:rsidRPr="000C5F11">
        <w:rPr>
          <w:rFonts w:cs="Times New Roman"/>
          <w:bCs/>
          <w:szCs w:val="24"/>
        </w:rPr>
        <w:t xml:space="preserve">Lietuvos policijos generalinio komisaro </w:t>
      </w:r>
      <w:r w:rsidRPr="000C5F11">
        <w:rPr>
          <w:rFonts w:cs="Times New Roman"/>
          <w:szCs w:val="24"/>
        </w:rPr>
        <w:t xml:space="preserve">2005 m. gruodžio 22 d. įsakymas Nr. </w:t>
      </w:r>
      <w:hyperlink r:id="rId15" w:history="1">
        <w:r w:rsidRPr="000C5F11">
          <w:rPr>
            <w:rStyle w:val="Hipersaitas"/>
            <w:rFonts w:cs="Times New Roman"/>
            <w:szCs w:val="24"/>
          </w:rPr>
          <w:t>5-V-817</w:t>
        </w:r>
      </w:hyperlink>
      <w:r w:rsidRPr="000C5F11">
        <w:rPr>
          <w:rFonts w:cs="Times New Roman"/>
          <w:szCs w:val="24"/>
        </w:rPr>
        <w:t xml:space="preserve"> </w:t>
      </w:r>
      <w:r w:rsidRPr="000C5F11">
        <w:rPr>
          <w:rFonts w:cs="Times New Roman"/>
          <w:bCs/>
          <w:szCs w:val="24"/>
        </w:rPr>
        <w:t>„D</w:t>
      </w:r>
      <w:r w:rsidRPr="000C5F11">
        <w:rPr>
          <w:bCs/>
          <w:color w:val="000000"/>
        </w:rPr>
        <w:t>ėl prevencinių poveikio priemonių taikymo registro steigimo</w:t>
      </w:r>
      <w:r w:rsidRPr="000C5F11">
        <w:rPr>
          <w:rFonts w:cs="Times New Roman"/>
          <w:bCs/>
          <w:szCs w:val="24"/>
        </w:rPr>
        <w:t>“;</w:t>
      </w:r>
    </w:p>
    <w:p w14:paraId="6EA545B1" w14:textId="5F5DBA96" w:rsidR="00356155" w:rsidRPr="000C5F11" w:rsidRDefault="00737429" w:rsidP="008439C3">
      <w:pPr>
        <w:pStyle w:val="ListNumber21"/>
        <w:numPr>
          <w:ilvl w:val="1"/>
          <w:numId w:val="2"/>
        </w:numPr>
        <w:spacing w:line="240" w:lineRule="auto"/>
        <w:ind w:left="0" w:firstLine="567"/>
        <w:rPr>
          <w:rFonts w:cs="Times New Roman"/>
          <w:bCs/>
          <w:szCs w:val="24"/>
        </w:rPr>
      </w:pPr>
      <w:r w:rsidRPr="000C5F11">
        <w:rPr>
          <w:rFonts w:cs="Times New Roman"/>
          <w:bCs/>
          <w:szCs w:val="24"/>
        </w:rPr>
        <w:t xml:space="preserve">Lietuvos policijos generalinio komisaro </w:t>
      </w:r>
      <w:r w:rsidRPr="000C5F11">
        <w:rPr>
          <w:rFonts w:cs="Times New Roman"/>
          <w:szCs w:val="24"/>
        </w:rPr>
        <w:t xml:space="preserve">2006 m. rugpjūčio 3 d. įsakymas Nr. </w:t>
      </w:r>
      <w:hyperlink r:id="rId16" w:history="1">
        <w:r w:rsidRPr="000C5F11">
          <w:rPr>
            <w:rStyle w:val="Hipersaitas"/>
            <w:rFonts w:cs="Times New Roman"/>
            <w:szCs w:val="24"/>
          </w:rPr>
          <w:t>5-V-484</w:t>
        </w:r>
      </w:hyperlink>
      <w:r w:rsidRPr="000C5F11">
        <w:rPr>
          <w:rFonts w:cs="Times New Roman"/>
          <w:szCs w:val="24"/>
        </w:rPr>
        <w:t xml:space="preserve"> </w:t>
      </w:r>
      <w:r w:rsidRPr="000C5F11">
        <w:rPr>
          <w:rFonts w:cs="Times New Roman"/>
          <w:bCs/>
          <w:szCs w:val="24"/>
        </w:rPr>
        <w:t>„Dėl ieškomų ir rastų numeruotų bei individualius požymius turinčių daiktų ir dokumentų registro įsteigimo ir jo nuostatų patvirtinimo“;</w:t>
      </w:r>
    </w:p>
    <w:p w14:paraId="40D9F558" w14:textId="5389F46A" w:rsidR="00265C74" w:rsidRPr="000C5F11" w:rsidRDefault="00E342C1" w:rsidP="00063442">
      <w:pPr>
        <w:pStyle w:val="Listnumber1"/>
        <w:numPr>
          <w:ilvl w:val="0"/>
          <w:numId w:val="2"/>
        </w:numPr>
        <w:spacing w:line="240" w:lineRule="auto"/>
        <w:ind w:firstLine="567"/>
        <w:rPr>
          <w:szCs w:val="24"/>
        </w:rPr>
      </w:pPr>
      <w:r>
        <w:rPr>
          <w:szCs w:val="24"/>
        </w:rPr>
        <w:t>Paslaugų teikėjas</w:t>
      </w:r>
      <w:r w:rsidRPr="000C5F11">
        <w:rPr>
          <w:szCs w:val="24"/>
        </w:rPr>
        <w:t xml:space="preserve"> </w:t>
      </w:r>
      <w:r w:rsidR="00265C74" w:rsidRPr="000C5F11">
        <w:rPr>
          <w:szCs w:val="24"/>
        </w:rPr>
        <w:t xml:space="preserve">taip pat privalo vadovautis Nacionalinio kibernetinio saugumo centro rekomendacijomis dėl svetainių saugos: </w:t>
      </w:r>
      <w:hyperlink r:id="rId17" w:history="1">
        <w:r w:rsidR="00265C74" w:rsidRPr="000C5F11">
          <w:rPr>
            <w:rStyle w:val="Hipersaitas"/>
            <w:szCs w:val="24"/>
          </w:rPr>
          <w:t>https://www.nksc.lt/doc/biuleteniai/WEB-TS-Saugumo-reikalavimu-rekomendacijos.pdf</w:t>
        </w:r>
      </w:hyperlink>
      <w:r w:rsidR="00265C74" w:rsidRPr="000C5F11">
        <w:rPr>
          <w:szCs w:val="24"/>
        </w:rPr>
        <w:t>.</w:t>
      </w:r>
    </w:p>
    <w:p w14:paraId="04A6098A" w14:textId="6E727A92" w:rsidR="006D08CE" w:rsidRPr="000C5F11" w:rsidRDefault="00E342C1" w:rsidP="00063442">
      <w:pPr>
        <w:pStyle w:val="Listnumber1"/>
        <w:numPr>
          <w:ilvl w:val="0"/>
          <w:numId w:val="2"/>
        </w:numPr>
        <w:spacing w:line="240" w:lineRule="auto"/>
        <w:ind w:firstLine="567"/>
        <w:rPr>
          <w:szCs w:val="24"/>
        </w:rPr>
      </w:pPr>
      <w:r>
        <w:rPr>
          <w:szCs w:val="24"/>
        </w:rPr>
        <w:t>Paslaugų teikėjas</w:t>
      </w:r>
      <w:r w:rsidRPr="000C5F11">
        <w:rPr>
          <w:szCs w:val="24"/>
        </w:rPr>
        <w:t xml:space="preserve"> </w:t>
      </w:r>
      <w:r w:rsidR="00265C74" w:rsidRPr="000C5F11">
        <w:rPr>
          <w:szCs w:val="24"/>
        </w:rPr>
        <w:t xml:space="preserve"> privalo vadovautis ne tik aukščiau išvardintais, bet ir visais kitais su pirkimo laimėtoj</w:t>
      </w:r>
      <w:r w:rsidR="006D08CE" w:rsidRPr="000C5F11">
        <w:rPr>
          <w:szCs w:val="24"/>
        </w:rPr>
        <w:t>u</w:t>
      </w:r>
      <w:r w:rsidR="00265C74" w:rsidRPr="000C5F11">
        <w:rPr>
          <w:szCs w:val="24"/>
        </w:rPr>
        <w:t xml:space="preserve"> pasirašytos pa</w:t>
      </w:r>
      <w:r w:rsidR="006D08CE" w:rsidRPr="000C5F11">
        <w:rPr>
          <w:szCs w:val="24"/>
        </w:rPr>
        <w:t xml:space="preserve">slaugų teikimo sutarties </w:t>
      </w:r>
      <w:r w:rsidR="00265C74" w:rsidRPr="000C5F11">
        <w:rPr>
          <w:szCs w:val="24"/>
        </w:rPr>
        <w:t>įgyvendinimu susijusiais teisės aktais, taip pat jų naujausi</w:t>
      </w:r>
      <w:r w:rsidR="000C5F11">
        <w:rPr>
          <w:szCs w:val="24"/>
        </w:rPr>
        <w:t>ais pakeitimais ir papildymais.</w:t>
      </w:r>
    </w:p>
    <w:p w14:paraId="70C89B11" w14:textId="626FAD7C" w:rsidR="00265C74" w:rsidRPr="000C5F11" w:rsidRDefault="00E342C1" w:rsidP="00063442">
      <w:pPr>
        <w:pStyle w:val="Listnumber1"/>
        <w:numPr>
          <w:ilvl w:val="0"/>
          <w:numId w:val="2"/>
        </w:numPr>
        <w:spacing w:line="240" w:lineRule="auto"/>
        <w:ind w:firstLine="567"/>
        <w:rPr>
          <w:szCs w:val="24"/>
        </w:rPr>
      </w:pPr>
      <w:r>
        <w:rPr>
          <w:szCs w:val="24"/>
        </w:rPr>
        <w:t>Paslaugų teikėjas</w:t>
      </w:r>
      <w:r w:rsidRPr="000C5F11">
        <w:rPr>
          <w:szCs w:val="24"/>
        </w:rPr>
        <w:t xml:space="preserve"> </w:t>
      </w:r>
      <w:r w:rsidR="00265C74" w:rsidRPr="000C5F11">
        <w:rPr>
          <w:szCs w:val="24"/>
        </w:rPr>
        <w:t xml:space="preserve"> turi vadovautis Sutarties vykdymo metu naujai priimtais teisės aktais, jeigu jie susiję su Sutarties įgyvendinimu. </w:t>
      </w:r>
      <w:r>
        <w:rPr>
          <w:szCs w:val="24"/>
        </w:rPr>
        <w:t>Paslaugų teikėjas</w:t>
      </w:r>
      <w:r w:rsidRPr="000C5F11">
        <w:rPr>
          <w:szCs w:val="24"/>
        </w:rPr>
        <w:t xml:space="preserve"> </w:t>
      </w:r>
      <w:r w:rsidR="00265C74" w:rsidRPr="000C5F11">
        <w:rPr>
          <w:szCs w:val="24"/>
        </w:rPr>
        <w:t xml:space="preserve"> atsižvelgti į susijusias naujai priimtų ar pakeistų teisės aktų nuostatas turės, jei teisės aktai bus priimti ar pakeisti iki </w:t>
      </w:r>
      <w:r w:rsidR="00E56618" w:rsidRPr="000C5F11">
        <w:rPr>
          <w:szCs w:val="24"/>
        </w:rPr>
        <w:t xml:space="preserve">atnaujintos programinės įrangos </w:t>
      </w:r>
      <w:r w:rsidR="00265C74" w:rsidRPr="000C5F11">
        <w:rPr>
          <w:szCs w:val="24"/>
        </w:rPr>
        <w:t>bandomosios eksploatacijos pradžios.</w:t>
      </w:r>
      <w:r w:rsidR="001A6369" w:rsidRPr="000C5F11">
        <w:rPr>
          <w:szCs w:val="24"/>
        </w:rPr>
        <w:t xml:space="preserve"> </w:t>
      </w:r>
    </w:p>
    <w:p w14:paraId="5AF1D442" w14:textId="77777777" w:rsidR="00136516" w:rsidRPr="000C5F11" w:rsidRDefault="00136516" w:rsidP="00063442">
      <w:pPr>
        <w:rPr>
          <w:rFonts w:ascii="Times New Roman" w:hAnsi="Times New Roman" w:cs="Times New Roman"/>
          <w:sz w:val="24"/>
          <w:szCs w:val="24"/>
          <w:lang w:val="lt-LT"/>
        </w:rPr>
      </w:pPr>
    </w:p>
    <w:p w14:paraId="0A68D633" w14:textId="13C780A5" w:rsidR="006F7598" w:rsidRPr="000C5F11" w:rsidRDefault="000C5F11" w:rsidP="00063442">
      <w:pPr>
        <w:pStyle w:val="Antrat1"/>
        <w:numPr>
          <w:ilvl w:val="0"/>
          <w:numId w:val="1"/>
        </w:numPr>
        <w:spacing w:before="0" w:after="0"/>
        <w:rPr>
          <w:b/>
          <w:bCs/>
          <w:sz w:val="24"/>
          <w:szCs w:val="24"/>
        </w:rPr>
      </w:pPr>
      <w:bookmarkStart w:id="2" w:name="_Ref168564790"/>
      <w:r w:rsidRPr="000C5F11">
        <w:rPr>
          <w:b/>
          <w:bCs/>
          <w:sz w:val="24"/>
          <w:szCs w:val="24"/>
        </w:rPr>
        <w:t>PROGRAM</w:t>
      </w:r>
      <w:r>
        <w:rPr>
          <w:b/>
          <w:bCs/>
          <w:sz w:val="24"/>
          <w:szCs w:val="24"/>
        </w:rPr>
        <w:t>I</w:t>
      </w:r>
      <w:r w:rsidRPr="000C5F11">
        <w:rPr>
          <w:b/>
          <w:bCs/>
          <w:sz w:val="24"/>
          <w:szCs w:val="24"/>
        </w:rPr>
        <w:t>NĖS ĮRANGOS</w:t>
      </w:r>
      <w:r w:rsidR="00E54F8B" w:rsidRPr="000C5F11">
        <w:rPr>
          <w:b/>
          <w:bCs/>
          <w:sz w:val="24"/>
          <w:szCs w:val="24"/>
        </w:rPr>
        <w:t xml:space="preserve"> </w:t>
      </w:r>
      <w:r w:rsidR="00B11476" w:rsidRPr="000C5F11">
        <w:rPr>
          <w:b/>
          <w:bCs/>
          <w:sz w:val="24"/>
          <w:szCs w:val="24"/>
        </w:rPr>
        <w:t>ATNAUJINIMO</w:t>
      </w:r>
      <w:r w:rsidR="006F7598" w:rsidRPr="000C5F11">
        <w:rPr>
          <w:b/>
          <w:bCs/>
          <w:sz w:val="24"/>
          <w:szCs w:val="24"/>
        </w:rPr>
        <w:t xml:space="preserve"> TIKSLAS IR APIMTIS</w:t>
      </w:r>
      <w:bookmarkEnd w:id="2"/>
    </w:p>
    <w:p w14:paraId="44FFDB02" w14:textId="77777777" w:rsidR="000C0217" w:rsidRPr="000C5F11" w:rsidRDefault="000C0217" w:rsidP="00063442">
      <w:pPr>
        <w:rPr>
          <w:lang w:val="lt-LT" w:eastAsia="ar-SA"/>
        </w:rPr>
      </w:pPr>
    </w:p>
    <w:p w14:paraId="72EE1D6B" w14:textId="180053F2" w:rsidR="006F7598" w:rsidRPr="000C5F11" w:rsidRDefault="006F7598" w:rsidP="00063442">
      <w:pPr>
        <w:pStyle w:val="Listnumber1"/>
        <w:numPr>
          <w:ilvl w:val="0"/>
          <w:numId w:val="2"/>
        </w:numPr>
        <w:spacing w:line="240" w:lineRule="auto"/>
        <w:ind w:firstLine="567"/>
        <w:rPr>
          <w:szCs w:val="24"/>
        </w:rPr>
      </w:pPr>
      <w:r w:rsidRPr="000C5F11">
        <w:rPr>
          <w:szCs w:val="24"/>
        </w:rPr>
        <w:t xml:space="preserve">Pirkimo objektas – </w:t>
      </w:r>
      <w:r w:rsidR="00E56618" w:rsidRPr="000C5F11">
        <w:rPr>
          <w:szCs w:val="24"/>
        </w:rPr>
        <w:t>NSIS ir susijusių registrų programinės įrangos</w:t>
      </w:r>
      <w:r w:rsidR="00E54F8B" w:rsidRPr="000C5F11">
        <w:rPr>
          <w:szCs w:val="24"/>
        </w:rPr>
        <w:t xml:space="preserve"> </w:t>
      </w:r>
      <w:r w:rsidR="00A918E5">
        <w:rPr>
          <w:szCs w:val="24"/>
        </w:rPr>
        <w:t xml:space="preserve">(toliau – sistemų) </w:t>
      </w:r>
      <w:r w:rsidR="00B11476" w:rsidRPr="000C5F11">
        <w:rPr>
          <w:szCs w:val="24"/>
        </w:rPr>
        <w:t>atnaujinimo</w:t>
      </w:r>
      <w:r w:rsidRPr="000C5F11">
        <w:rPr>
          <w:szCs w:val="24"/>
        </w:rPr>
        <w:t xml:space="preserve"> paslaugos.</w:t>
      </w:r>
    </w:p>
    <w:p w14:paraId="51BEC088" w14:textId="5B0DA0CB" w:rsidR="000C5F11" w:rsidRPr="000C5F11" w:rsidRDefault="00E56618" w:rsidP="00063442">
      <w:pPr>
        <w:pStyle w:val="Listnumber1"/>
        <w:numPr>
          <w:ilvl w:val="0"/>
          <w:numId w:val="2"/>
        </w:numPr>
        <w:spacing w:line="240" w:lineRule="auto"/>
        <w:ind w:firstLine="567"/>
        <w:rPr>
          <w:szCs w:val="24"/>
        </w:rPr>
      </w:pPr>
      <w:r w:rsidRPr="000C5F11">
        <w:rPr>
          <w:szCs w:val="24"/>
        </w:rPr>
        <w:t>A</w:t>
      </w:r>
      <w:r w:rsidR="00B11476" w:rsidRPr="000C5F11">
        <w:rPr>
          <w:szCs w:val="24"/>
        </w:rPr>
        <w:t>tnaujinimo</w:t>
      </w:r>
      <w:r w:rsidR="006F7598" w:rsidRPr="000C5F11">
        <w:rPr>
          <w:szCs w:val="24"/>
        </w:rPr>
        <w:t xml:space="preserve"> tikslas – užtikrinti Šengeno informacinėje sistemoje</w:t>
      </w:r>
      <w:r w:rsidR="002100BC" w:rsidRPr="000C5F11">
        <w:rPr>
          <w:szCs w:val="24"/>
        </w:rPr>
        <w:t xml:space="preserve"> </w:t>
      </w:r>
      <w:r w:rsidR="006F7598" w:rsidRPr="000C5F11">
        <w:rPr>
          <w:szCs w:val="24"/>
        </w:rPr>
        <w:t xml:space="preserve">paskelbtų perspėjimų </w:t>
      </w:r>
      <w:r w:rsidR="000C5F11" w:rsidRPr="000C5F11">
        <w:rPr>
          <w:szCs w:val="24"/>
        </w:rPr>
        <w:t>duomenų tvarkymo atitikimą teisės aktams, duomenų kokybę, gerinti efektyvumą bei įgyvendinti Šengeno vertinimų rekomendacijas.</w:t>
      </w:r>
    </w:p>
    <w:p w14:paraId="6DFC83E8" w14:textId="1FB3B507" w:rsidR="006F7598" w:rsidRPr="000C5F11" w:rsidRDefault="005E3E4D" w:rsidP="00063442">
      <w:pPr>
        <w:pStyle w:val="Listnumber1"/>
        <w:numPr>
          <w:ilvl w:val="0"/>
          <w:numId w:val="2"/>
        </w:numPr>
        <w:spacing w:line="240" w:lineRule="auto"/>
        <w:ind w:firstLine="567"/>
        <w:rPr>
          <w:szCs w:val="24"/>
        </w:rPr>
      </w:pPr>
      <w:r>
        <w:rPr>
          <w:szCs w:val="24"/>
        </w:rPr>
        <w:t>Programinės įrangos</w:t>
      </w:r>
      <w:r w:rsidR="00E54F8B" w:rsidRPr="000C5F11">
        <w:rPr>
          <w:szCs w:val="24"/>
        </w:rPr>
        <w:t xml:space="preserve"> </w:t>
      </w:r>
      <w:r w:rsidR="00B11476" w:rsidRPr="000C5F11">
        <w:rPr>
          <w:szCs w:val="24"/>
        </w:rPr>
        <w:t>atnaujinimo</w:t>
      </w:r>
      <w:r w:rsidR="006F7598" w:rsidRPr="000C5F11">
        <w:rPr>
          <w:szCs w:val="24"/>
        </w:rPr>
        <w:t xml:space="preserve"> apimtis:</w:t>
      </w:r>
    </w:p>
    <w:p w14:paraId="0B5D5591" w14:textId="6E6850EA" w:rsidR="006F7598" w:rsidRPr="000C5F11" w:rsidRDefault="005E3E4D" w:rsidP="00063442">
      <w:pPr>
        <w:pStyle w:val="ListNumber21"/>
        <w:numPr>
          <w:ilvl w:val="1"/>
          <w:numId w:val="2"/>
        </w:numPr>
        <w:spacing w:line="240" w:lineRule="auto"/>
        <w:ind w:left="0" w:firstLine="567"/>
        <w:rPr>
          <w:rFonts w:cs="Times New Roman"/>
          <w:szCs w:val="24"/>
        </w:rPr>
      </w:pPr>
      <w:r>
        <w:rPr>
          <w:rFonts w:cs="Times New Roman"/>
          <w:szCs w:val="24"/>
        </w:rPr>
        <w:t>NSIS programinės įrangos modulių atnaujinimas;</w:t>
      </w:r>
    </w:p>
    <w:p w14:paraId="16A85FF0" w14:textId="7FD749B1" w:rsidR="006F7598" w:rsidRPr="000C5F11" w:rsidRDefault="00D705E1" w:rsidP="00063442">
      <w:pPr>
        <w:pStyle w:val="ListNumber21"/>
        <w:numPr>
          <w:ilvl w:val="1"/>
          <w:numId w:val="2"/>
        </w:numPr>
        <w:spacing w:line="240" w:lineRule="auto"/>
        <w:ind w:left="0" w:firstLine="567"/>
        <w:rPr>
          <w:rFonts w:cs="Times New Roman"/>
          <w:szCs w:val="24"/>
        </w:rPr>
      </w:pPr>
      <w:r>
        <w:rPr>
          <w:rFonts w:cs="Times New Roman"/>
          <w:szCs w:val="24"/>
        </w:rPr>
        <w:t>Susijusių</w:t>
      </w:r>
      <w:r w:rsidR="00D05BD8">
        <w:rPr>
          <w:rFonts w:cs="Times New Roman"/>
          <w:szCs w:val="24"/>
        </w:rPr>
        <w:t xml:space="preserve"> </w:t>
      </w:r>
      <w:r w:rsidR="005E3E4D">
        <w:rPr>
          <w:rFonts w:cs="Times New Roman"/>
          <w:szCs w:val="24"/>
        </w:rPr>
        <w:t>registrų programinės įrangos atnaujinimas.</w:t>
      </w:r>
    </w:p>
    <w:p w14:paraId="54753FDF" w14:textId="77777777" w:rsidR="00265C74" w:rsidRPr="000C5F11" w:rsidRDefault="00265C74" w:rsidP="00063442">
      <w:pPr>
        <w:rPr>
          <w:rFonts w:ascii="Times New Roman" w:hAnsi="Times New Roman" w:cs="Times New Roman"/>
          <w:sz w:val="24"/>
          <w:szCs w:val="24"/>
          <w:lang w:val="lt-LT"/>
        </w:rPr>
      </w:pPr>
    </w:p>
    <w:p w14:paraId="31202501" w14:textId="77777777" w:rsidR="00D958FF" w:rsidRPr="000C5F11" w:rsidRDefault="00D958FF" w:rsidP="00063442">
      <w:pPr>
        <w:pStyle w:val="Antrat1"/>
        <w:numPr>
          <w:ilvl w:val="0"/>
          <w:numId w:val="1"/>
        </w:numPr>
        <w:spacing w:before="0" w:after="0"/>
        <w:rPr>
          <w:b/>
          <w:bCs/>
          <w:sz w:val="24"/>
          <w:szCs w:val="24"/>
        </w:rPr>
      </w:pPr>
      <w:bookmarkStart w:id="3" w:name="_Toc112776905"/>
      <w:r w:rsidRPr="000C5F11">
        <w:rPr>
          <w:b/>
          <w:bCs/>
          <w:sz w:val="24"/>
          <w:szCs w:val="24"/>
        </w:rPr>
        <w:t>ESAMOS SITUACIJOS IR PAGEIDAUJAMOS BŪSENOS APRAŠYMAS</w:t>
      </w:r>
      <w:bookmarkEnd w:id="3"/>
    </w:p>
    <w:p w14:paraId="70A4EAB6" w14:textId="77777777" w:rsidR="000C0217" w:rsidRPr="000C5F11" w:rsidRDefault="000C0217" w:rsidP="00063442">
      <w:pPr>
        <w:rPr>
          <w:lang w:val="lt-LT" w:eastAsia="ar-SA"/>
        </w:rPr>
      </w:pPr>
    </w:p>
    <w:p w14:paraId="085AD77E" w14:textId="29EC5CA1" w:rsidR="00BD2868" w:rsidRDefault="00913393" w:rsidP="00063442">
      <w:pPr>
        <w:pStyle w:val="Listnumber1"/>
        <w:numPr>
          <w:ilvl w:val="0"/>
          <w:numId w:val="2"/>
        </w:numPr>
        <w:spacing w:line="240" w:lineRule="auto"/>
        <w:ind w:firstLine="567"/>
        <w:rPr>
          <w:szCs w:val="24"/>
        </w:rPr>
      </w:pPr>
      <w:r w:rsidRPr="000C5F11">
        <w:rPr>
          <w:szCs w:val="24"/>
        </w:rPr>
        <w:t>Esama situacija nustatyta NSIS nuostatuose</w:t>
      </w:r>
      <w:r w:rsidR="00BD2868">
        <w:rPr>
          <w:szCs w:val="24"/>
        </w:rPr>
        <w:t xml:space="preserve"> ir </w:t>
      </w:r>
      <w:r w:rsidRPr="000C5F11">
        <w:rPr>
          <w:szCs w:val="24"/>
        </w:rPr>
        <w:t xml:space="preserve"> </w:t>
      </w:r>
      <w:r w:rsidR="00BD2868">
        <w:rPr>
          <w:szCs w:val="24"/>
        </w:rPr>
        <w:t xml:space="preserve">Lietuvos </w:t>
      </w:r>
      <w:r w:rsidR="002F1628">
        <w:rPr>
          <w:szCs w:val="24"/>
        </w:rPr>
        <w:t>Respubliko</w:t>
      </w:r>
      <w:r w:rsidR="00D705E1">
        <w:rPr>
          <w:szCs w:val="24"/>
        </w:rPr>
        <w:t xml:space="preserve">s valstybės ir </w:t>
      </w:r>
      <w:r w:rsidR="00BD2868">
        <w:rPr>
          <w:szCs w:val="24"/>
        </w:rPr>
        <w:t>žinybinių registrų nuostatuose.</w:t>
      </w:r>
    </w:p>
    <w:p w14:paraId="7909426B" w14:textId="3A98706F" w:rsidR="003E6C62" w:rsidRPr="003E6C62" w:rsidRDefault="003E6C62" w:rsidP="00063442">
      <w:pPr>
        <w:pStyle w:val="Listnumber1"/>
        <w:numPr>
          <w:ilvl w:val="0"/>
          <w:numId w:val="2"/>
        </w:numPr>
        <w:spacing w:line="240" w:lineRule="auto"/>
        <w:ind w:firstLine="567"/>
        <w:rPr>
          <w:szCs w:val="24"/>
        </w:rPr>
      </w:pPr>
      <w:r>
        <w:rPr>
          <w:szCs w:val="24"/>
        </w:rPr>
        <w:t xml:space="preserve">NSIS atliekamos funkcijos: </w:t>
      </w:r>
    </w:p>
    <w:p w14:paraId="7345F822" w14:textId="285C78CD" w:rsidR="003E6C62" w:rsidRPr="003E6C62" w:rsidRDefault="003E6C62" w:rsidP="00063442">
      <w:pPr>
        <w:pStyle w:val="Listnumber1"/>
        <w:numPr>
          <w:ilvl w:val="0"/>
          <w:numId w:val="37"/>
        </w:numPr>
        <w:spacing w:line="240" w:lineRule="auto"/>
        <w:rPr>
          <w:szCs w:val="24"/>
        </w:rPr>
      </w:pPr>
      <w:r w:rsidRPr="003E6C62">
        <w:rPr>
          <w:szCs w:val="24"/>
        </w:rPr>
        <w:t xml:space="preserve">įgyvendinti duomenų mainus tarp CSIS </w:t>
      </w:r>
      <w:r w:rsidR="00EF26C6">
        <w:rPr>
          <w:szCs w:val="24"/>
        </w:rPr>
        <w:t>b</w:t>
      </w:r>
      <w:r w:rsidRPr="003E6C62">
        <w:rPr>
          <w:szCs w:val="24"/>
        </w:rPr>
        <w:t>ei Lietuvos Respublikos valstybės ir žinybinių registrų – SIS duomenų šaltinių;</w:t>
      </w:r>
    </w:p>
    <w:p w14:paraId="5E4D1487" w14:textId="1F3D59A3" w:rsidR="003E6C62" w:rsidRPr="003E6C62" w:rsidRDefault="003E6C62" w:rsidP="00063442">
      <w:pPr>
        <w:pStyle w:val="Listnumber1"/>
        <w:numPr>
          <w:ilvl w:val="0"/>
          <w:numId w:val="37"/>
        </w:numPr>
        <w:spacing w:line="240" w:lineRule="auto"/>
        <w:rPr>
          <w:szCs w:val="24"/>
        </w:rPr>
      </w:pPr>
      <w:r w:rsidRPr="003E6C62">
        <w:rPr>
          <w:szCs w:val="24"/>
        </w:rPr>
        <w:t xml:space="preserve">kaupti, saugoti ir teikti SIS  duomenis, esančius nacionalinėje duomenų bazės kopijoje, sudaryti sąlygas NSIS duomenų gavėjams, naudotis </w:t>
      </w:r>
      <w:r w:rsidR="00ED5779">
        <w:rPr>
          <w:szCs w:val="24"/>
        </w:rPr>
        <w:t>S</w:t>
      </w:r>
      <w:r w:rsidRPr="003E6C62">
        <w:rPr>
          <w:szCs w:val="24"/>
        </w:rPr>
        <w:t>IS duomenimis;</w:t>
      </w:r>
    </w:p>
    <w:p w14:paraId="4E1979B3" w14:textId="7905E7BF" w:rsidR="003E6C62" w:rsidRPr="003E6C62" w:rsidRDefault="003E6C62" w:rsidP="00063442">
      <w:pPr>
        <w:pStyle w:val="Listnumber1"/>
        <w:numPr>
          <w:ilvl w:val="0"/>
          <w:numId w:val="37"/>
        </w:numPr>
        <w:spacing w:line="240" w:lineRule="auto"/>
        <w:rPr>
          <w:szCs w:val="24"/>
        </w:rPr>
      </w:pPr>
      <w:r w:rsidRPr="003E6C62">
        <w:rPr>
          <w:szCs w:val="24"/>
        </w:rPr>
        <w:t xml:space="preserve">užtikrinti SIS </w:t>
      </w:r>
      <w:r w:rsidR="00ED5779">
        <w:rPr>
          <w:szCs w:val="24"/>
        </w:rPr>
        <w:t xml:space="preserve">nacionalinės </w:t>
      </w:r>
      <w:r w:rsidRPr="003E6C62">
        <w:rPr>
          <w:szCs w:val="24"/>
        </w:rPr>
        <w:t>duomenų bazės kopijos reguliarų atnaujinimą ir saugą;</w:t>
      </w:r>
    </w:p>
    <w:p w14:paraId="45715C6E" w14:textId="7DBB9C93" w:rsidR="003E6C62" w:rsidRPr="00ED5779" w:rsidRDefault="003E6C62" w:rsidP="00063442">
      <w:pPr>
        <w:pStyle w:val="Listnumber1"/>
        <w:numPr>
          <w:ilvl w:val="0"/>
          <w:numId w:val="37"/>
        </w:numPr>
        <w:spacing w:line="240" w:lineRule="auto"/>
        <w:rPr>
          <w:szCs w:val="24"/>
        </w:rPr>
      </w:pPr>
      <w:r w:rsidRPr="003E6C62">
        <w:rPr>
          <w:szCs w:val="24"/>
        </w:rPr>
        <w:t>vykdyti kitas NSIS nuostatuose ir kituose teisės aktuose nustatytas funkcijas.</w:t>
      </w:r>
    </w:p>
    <w:p w14:paraId="2A3948D4" w14:textId="6B7C8EE6" w:rsidR="003E6C62" w:rsidRPr="00ED5779" w:rsidRDefault="003E6C62" w:rsidP="00063442">
      <w:pPr>
        <w:pStyle w:val="Listnumber1"/>
        <w:numPr>
          <w:ilvl w:val="0"/>
          <w:numId w:val="2"/>
        </w:numPr>
        <w:spacing w:line="240" w:lineRule="auto"/>
        <w:ind w:firstLine="567"/>
        <w:rPr>
          <w:szCs w:val="24"/>
        </w:rPr>
      </w:pPr>
      <w:bookmarkStart w:id="4" w:name="_Toc362606096"/>
      <w:r w:rsidRPr="00ED5779">
        <w:rPr>
          <w:szCs w:val="24"/>
        </w:rPr>
        <w:t>Esama NSIS architektūra</w:t>
      </w:r>
      <w:bookmarkEnd w:id="4"/>
      <w:r w:rsidR="00ED5779">
        <w:rPr>
          <w:szCs w:val="24"/>
        </w:rPr>
        <w:t>.</w:t>
      </w:r>
    </w:p>
    <w:p w14:paraId="72ABAF40" w14:textId="3B0B9875" w:rsidR="003E6C62" w:rsidRPr="003E6C62" w:rsidRDefault="003E6C62" w:rsidP="00370A33">
      <w:pPr>
        <w:pStyle w:val="Listnumber1"/>
        <w:numPr>
          <w:ilvl w:val="0"/>
          <w:numId w:val="0"/>
        </w:numPr>
        <w:spacing w:line="240" w:lineRule="auto"/>
        <w:ind w:firstLine="567"/>
        <w:rPr>
          <w:szCs w:val="24"/>
        </w:rPr>
      </w:pPr>
      <w:r w:rsidRPr="003E6C62">
        <w:rPr>
          <w:szCs w:val="24"/>
        </w:rPr>
        <w:t xml:space="preserve">Šengeno informacinės sistemos duomenų pagrindą sudaro perspėjimai apie asmenis, transporto priemones, ginklus, dokumentus bei kitus numeruojamus daiktus. Šiuos duomenis kiekviena Šengeno šalis narė tvarko savo nacionalinėje sistemoje, kurie vėliau perduodami į CSIS. Lietuvos Respublikos </w:t>
      </w:r>
      <w:r w:rsidRPr="003E6C62">
        <w:rPr>
          <w:szCs w:val="24"/>
        </w:rPr>
        <w:lastRenderedPageBreak/>
        <w:t xml:space="preserve">teisėsaugos institucijos perspėjimus apie asmenis ir kitus objektus </w:t>
      </w:r>
      <w:r w:rsidR="00ED5779">
        <w:rPr>
          <w:szCs w:val="24"/>
        </w:rPr>
        <w:t>tvarko</w:t>
      </w:r>
      <w:r w:rsidRPr="003E6C62">
        <w:rPr>
          <w:szCs w:val="24"/>
        </w:rPr>
        <w:t xml:space="preserve"> Lietuvos nacionaliniuose registruose. Tuose pačiuose registruose ir kitose susijusiose nacionalinėse sistemose pareigūnai tikrina ar asmeniui/objektui nėra </w:t>
      </w:r>
      <w:r w:rsidR="00ED5779">
        <w:rPr>
          <w:szCs w:val="24"/>
        </w:rPr>
        <w:t xml:space="preserve">paskelbta </w:t>
      </w:r>
      <w:r w:rsidRPr="003E6C62">
        <w:rPr>
          <w:szCs w:val="24"/>
        </w:rPr>
        <w:t>galiojančių perspėjimų.</w:t>
      </w:r>
    </w:p>
    <w:p w14:paraId="3F6F19F8" w14:textId="2ED94FB5" w:rsidR="003E6C62" w:rsidRPr="003E6C62" w:rsidRDefault="003E6C62" w:rsidP="00370A33">
      <w:pPr>
        <w:pStyle w:val="Listnumber1"/>
        <w:numPr>
          <w:ilvl w:val="0"/>
          <w:numId w:val="0"/>
        </w:numPr>
        <w:spacing w:line="240" w:lineRule="auto"/>
        <w:ind w:firstLine="567"/>
        <w:rPr>
          <w:szCs w:val="24"/>
        </w:rPr>
      </w:pPr>
      <w:r w:rsidRPr="003E6C62">
        <w:rPr>
          <w:szCs w:val="24"/>
        </w:rPr>
        <w:t>Nacionalinės sistemos keičiasi informacija ir realizuoja veiklos procesus per N</w:t>
      </w:r>
      <w:r w:rsidR="00ED5779">
        <w:rPr>
          <w:szCs w:val="24"/>
        </w:rPr>
        <w:t xml:space="preserve">SIS </w:t>
      </w:r>
      <w:r w:rsidRPr="003E6C62">
        <w:rPr>
          <w:szCs w:val="24"/>
        </w:rPr>
        <w:t xml:space="preserve">mainų platformą. Ši platforma </w:t>
      </w:r>
      <w:r w:rsidR="00EF26C6">
        <w:rPr>
          <w:szCs w:val="24"/>
        </w:rPr>
        <w:t>užtikrina</w:t>
      </w:r>
      <w:r w:rsidRPr="003E6C62">
        <w:rPr>
          <w:szCs w:val="24"/>
        </w:rPr>
        <w:t xml:space="preserve"> nacionalinių sistemų sąveiką su CSIS.</w:t>
      </w:r>
    </w:p>
    <w:p w14:paraId="24441257" w14:textId="3AFB5C37" w:rsidR="003E6C62" w:rsidRPr="003E6C62" w:rsidRDefault="003E6C62" w:rsidP="00370A33">
      <w:pPr>
        <w:pStyle w:val="Listnumber1"/>
        <w:numPr>
          <w:ilvl w:val="0"/>
          <w:numId w:val="0"/>
        </w:numPr>
        <w:spacing w:line="240" w:lineRule="auto"/>
        <w:ind w:firstLine="567"/>
        <w:rPr>
          <w:szCs w:val="24"/>
        </w:rPr>
      </w:pPr>
      <w:r w:rsidRPr="003E6C62">
        <w:rPr>
          <w:szCs w:val="24"/>
        </w:rPr>
        <w:t>Naudotojų aplikacijos –</w:t>
      </w:r>
      <w:r w:rsidR="00EF26C6">
        <w:rPr>
          <w:szCs w:val="24"/>
        </w:rPr>
        <w:t xml:space="preserve"> </w:t>
      </w:r>
      <w:r w:rsidRPr="003E6C62">
        <w:rPr>
          <w:szCs w:val="24"/>
        </w:rPr>
        <w:t xml:space="preserve">registrai ir informacinės sistemos, tiesiogiai susijusios su </w:t>
      </w:r>
      <w:r w:rsidR="007540AD">
        <w:rPr>
          <w:szCs w:val="24"/>
        </w:rPr>
        <w:t>SIS</w:t>
      </w:r>
      <w:r w:rsidRPr="003E6C62">
        <w:rPr>
          <w:szCs w:val="24"/>
        </w:rPr>
        <w:t xml:space="preserve"> perspėjimais, t. y. leidžia </w:t>
      </w:r>
      <w:r w:rsidR="00ED5779">
        <w:rPr>
          <w:szCs w:val="24"/>
        </w:rPr>
        <w:t>tvarkyti</w:t>
      </w:r>
      <w:r w:rsidRPr="003E6C62">
        <w:rPr>
          <w:szCs w:val="24"/>
        </w:rPr>
        <w:t xml:space="preserve"> perspėjim</w:t>
      </w:r>
      <w:r w:rsidR="00ED5779">
        <w:rPr>
          <w:szCs w:val="24"/>
        </w:rPr>
        <w:t>us SIS</w:t>
      </w:r>
      <w:r w:rsidRPr="003E6C62">
        <w:rPr>
          <w:szCs w:val="24"/>
        </w:rPr>
        <w:t>:</w:t>
      </w:r>
    </w:p>
    <w:p w14:paraId="628065E0" w14:textId="129D367D" w:rsidR="003E6C62" w:rsidRPr="003E6C62" w:rsidRDefault="003E6C62" w:rsidP="00063442">
      <w:pPr>
        <w:pStyle w:val="Listnumber1"/>
        <w:numPr>
          <w:ilvl w:val="0"/>
          <w:numId w:val="38"/>
        </w:numPr>
        <w:spacing w:line="240" w:lineRule="auto"/>
        <w:rPr>
          <w:szCs w:val="24"/>
        </w:rPr>
      </w:pPr>
      <w:r w:rsidRPr="003E6C62">
        <w:rPr>
          <w:bCs/>
          <w:szCs w:val="24"/>
        </w:rPr>
        <w:t>I</w:t>
      </w:r>
      <w:r w:rsidRPr="003E6C62">
        <w:rPr>
          <w:szCs w:val="24"/>
        </w:rPr>
        <w:t xml:space="preserve">TPR – įgalina </w:t>
      </w:r>
      <w:r w:rsidR="00ED5779">
        <w:rPr>
          <w:szCs w:val="24"/>
        </w:rPr>
        <w:t>tvarkyti</w:t>
      </w:r>
      <w:r w:rsidRPr="003E6C62">
        <w:rPr>
          <w:szCs w:val="24"/>
        </w:rPr>
        <w:t xml:space="preserve"> kelių transporto priemonių, industrinių įrenginių, laivų, orlaivių, </w:t>
      </w:r>
      <w:r w:rsidR="00ED5779">
        <w:rPr>
          <w:szCs w:val="24"/>
        </w:rPr>
        <w:t xml:space="preserve">jų variklių, </w:t>
      </w:r>
      <w:r w:rsidRPr="003E6C62">
        <w:rPr>
          <w:szCs w:val="24"/>
        </w:rPr>
        <w:t xml:space="preserve">valstybinių numerių ženklų nacionalinius ir </w:t>
      </w:r>
      <w:r w:rsidR="00ED5779">
        <w:rPr>
          <w:szCs w:val="24"/>
        </w:rPr>
        <w:t>SIS</w:t>
      </w:r>
      <w:r w:rsidRPr="003E6C62">
        <w:rPr>
          <w:szCs w:val="24"/>
        </w:rPr>
        <w:t xml:space="preserve"> perspėjimus.</w:t>
      </w:r>
    </w:p>
    <w:p w14:paraId="72D12D25" w14:textId="606CF2AF" w:rsidR="003E6C62" w:rsidRPr="003E6C62" w:rsidRDefault="003E6C62" w:rsidP="00063442">
      <w:pPr>
        <w:pStyle w:val="Listnumber1"/>
        <w:numPr>
          <w:ilvl w:val="0"/>
          <w:numId w:val="38"/>
        </w:numPr>
        <w:spacing w:line="240" w:lineRule="auto"/>
        <w:rPr>
          <w:szCs w:val="24"/>
        </w:rPr>
      </w:pPr>
      <w:r w:rsidRPr="003E6C62">
        <w:rPr>
          <w:szCs w:val="24"/>
        </w:rPr>
        <w:t xml:space="preserve">IGR – įgalina </w:t>
      </w:r>
      <w:r w:rsidR="00ED5779">
        <w:rPr>
          <w:szCs w:val="24"/>
        </w:rPr>
        <w:t>tvarkyti</w:t>
      </w:r>
      <w:r w:rsidRPr="003E6C62">
        <w:rPr>
          <w:szCs w:val="24"/>
        </w:rPr>
        <w:t xml:space="preserve"> ieškomų ginklų nacionalinius ir </w:t>
      </w:r>
      <w:r w:rsidR="00ED5779">
        <w:rPr>
          <w:szCs w:val="24"/>
        </w:rPr>
        <w:t>SIS</w:t>
      </w:r>
      <w:r w:rsidRPr="003E6C62">
        <w:rPr>
          <w:szCs w:val="24"/>
        </w:rPr>
        <w:t xml:space="preserve"> perspėjimus.</w:t>
      </w:r>
    </w:p>
    <w:p w14:paraId="5DBDDE6C" w14:textId="607C5589" w:rsidR="003E6C62" w:rsidRPr="003E6C62" w:rsidRDefault="003E6C62" w:rsidP="00063442">
      <w:pPr>
        <w:pStyle w:val="Listnumber1"/>
        <w:numPr>
          <w:ilvl w:val="0"/>
          <w:numId w:val="38"/>
        </w:numPr>
        <w:spacing w:line="240" w:lineRule="auto"/>
        <w:rPr>
          <w:szCs w:val="24"/>
        </w:rPr>
      </w:pPr>
      <w:r w:rsidRPr="003E6C62">
        <w:rPr>
          <w:szCs w:val="24"/>
        </w:rPr>
        <w:t xml:space="preserve">INDR – įgalina </w:t>
      </w:r>
      <w:r w:rsidR="00ED5779">
        <w:rPr>
          <w:szCs w:val="24"/>
        </w:rPr>
        <w:t>tvarkyti</w:t>
      </w:r>
      <w:r w:rsidR="00ED5779" w:rsidRPr="003E6C62">
        <w:rPr>
          <w:szCs w:val="24"/>
        </w:rPr>
        <w:t xml:space="preserve"> </w:t>
      </w:r>
      <w:r w:rsidRPr="003E6C62">
        <w:rPr>
          <w:szCs w:val="24"/>
        </w:rPr>
        <w:t xml:space="preserve">dokumentų ir kitų numeruotų daiktų nacionalinius ir </w:t>
      </w:r>
      <w:r w:rsidR="00ED5779">
        <w:rPr>
          <w:szCs w:val="24"/>
        </w:rPr>
        <w:t>SIS</w:t>
      </w:r>
      <w:r w:rsidRPr="003E6C62">
        <w:rPr>
          <w:szCs w:val="24"/>
        </w:rPr>
        <w:t xml:space="preserve"> perspėjimus.</w:t>
      </w:r>
    </w:p>
    <w:p w14:paraId="580ACA59" w14:textId="0F48D87A" w:rsidR="003E6C62" w:rsidRPr="003E6C62" w:rsidRDefault="003E6C62" w:rsidP="00063442">
      <w:pPr>
        <w:pStyle w:val="Listnumber1"/>
        <w:numPr>
          <w:ilvl w:val="0"/>
          <w:numId w:val="38"/>
        </w:numPr>
        <w:spacing w:line="240" w:lineRule="auto"/>
        <w:rPr>
          <w:szCs w:val="24"/>
        </w:rPr>
      </w:pPr>
      <w:r w:rsidRPr="003E6C62">
        <w:rPr>
          <w:szCs w:val="24"/>
        </w:rPr>
        <w:t xml:space="preserve">IAŽR – įgalina </w:t>
      </w:r>
      <w:r w:rsidR="00ED5779">
        <w:rPr>
          <w:szCs w:val="24"/>
        </w:rPr>
        <w:t>tvarkyti</w:t>
      </w:r>
      <w:r w:rsidRPr="003E6C62">
        <w:rPr>
          <w:szCs w:val="24"/>
        </w:rPr>
        <w:t xml:space="preserve"> asmenų nacionalinius ir </w:t>
      </w:r>
      <w:r w:rsidR="00ED5779">
        <w:rPr>
          <w:szCs w:val="24"/>
        </w:rPr>
        <w:t>SIS</w:t>
      </w:r>
      <w:r w:rsidRPr="003E6C62">
        <w:rPr>
          <w:szCs w:val="24"/>
        </w:rPr>
        <w:t xml:space="preserve"> perspėjimus.</w:t>
      </w:r>
    </w:p>
    <w:p w14:paraId="31018E80" w14:textId="6F8DEFB2" w:rsidR="003E6C62" w:rsidRPr="003E6C62" w:rsidRDefault="003E6C62" w:rsidP="00063442">
      <w:pPr>
        <w:pStyle w:val="Listnumber1"/>
        <w:numPr>
          <w:ilvl w:val="0"/>
          <w:numId w:val="38"/>
        </w:numPr>
        <w:spacing w:line="240" w:lineRule="auto"/>
        <w:rPr>
          <w:szCs w:val="24"/>
        </w:rPr>
      </w:pPr>
      <w:r w:rsidRPr="003E6C62">
        <w:rPr>
          <w:szCs w:val="24"/>
        </w:rPr>
        <w:t xml:space="preserve">PPPTR – įgalina </w:t>
      </w:r>
      <w:r w:rsidR="00ED5779">
        <w:rPr>
          <w:szCs w:val="24"/>
        </w:rPr>
        <w:t>tvarkyti</w:t>
      </w:r>
      <w:r w:rsidR="00ED5779" w:rsidRPr="003E6C62">
        <w:rPr>
          <w:szCs w:val="24"/>
        </w:rPr>
        <w:t xml:space="preserve"> </w:t>
      </w:r>
      <w:r w:rsidRPr="003E6C62">
        <w:rPr>
          <w:szCs w:val="24"/>
        </w:rPr>
        <w:t xml:space="preserve">asmenų nacionalinius ir </w:t>
      </w:r>
      <w:r w:rsidR="00ED5779">
        <w:rPr>
          <w:szCs w:val="24"/>
        </w:rPr>
        <w:t>SIS</w:t>
      </w:r>
      <w:r w:rsidRPr="003E6C62">
        <w:rPr>
          <w:szCs w:val="24"/>
        </w:rPr>
        <w:t xml:space="preserve"> perspėjimus susijusius su prevencinio poveikio priemonėmis.</w:t>
      </w:r>
    </w:p>
    <w:p w14:paraId="23C499FF" w14:textId="7E1BF131" w:rsidR="003E6C62" w:rsidRPr="003E6C62" w:rsidRDefault="003E6C62" w:rsidP="00063442">
      <w:pPr>
        <w:pStyle w:val="Listnumber1"/>
        <w:numPr>
          <w:ilvl w:val="0"/>
          <w:numId w:val="38"/>
        </w:numPr>
        <w:spacing w:line="240" w:lineRule="auto"/>
        <w:rPr>
          <w:szCs w:val="24"/>
        </w:rPr>
      </w:pPr>
      <w:r w:rsidRPr="003E6C62">
        <w:rPr>
          <w:szCs w:val="24"/>
        </w:rPr>
        <w:t xml:space="preserve">MIGRIS – įgalina </w:t>
      </w:r>
      <w:r w:rsidR="00ED5779">
        <w:rPr>
          <w:szCs w:val="24"/>
        </w:rPr>
        <w:t>tvarkyti</w:t>
      </w:r>
      <w:r w:rsidR="00ED5779" w:rsidRPr="003E6C62">
        <w:rPr>
          <w:szCs w:val="24"/>
        </w:rPr>
        <w:t xml:space="preserve"> </w:t>
      </w:r>
      <w:r w:rsidRPr="003E6C62">
        <w:rPr>
          <w:szCs w:val="24"/>
        </w:rPr>
        <w:t xml:space="preserve">asmenų nacionalinius ir </w:t>
      </w:r>
      <w:r w:rsidR="007540AD">
        <w:rPr>
          <w:szCs w:val="24"/>
        </w:rPr>
        <w:t>SIS</w:t>
      </w:r>
      <w:r w:rsidRPr="003E6C62">
        <w:rPr>
          <w:szCs w:val="24"/>
        </w:rPr>
        <w:t xml:space="preserve"> perspėjimus susijusius su draudimais užsieniečiams atvykti </w:t>
      </w:r>
      <w:r w:rsidR="007540AD">
        <w:rPr>
          <w:szCs w:val="24"/>
        </w:rPr>
        <w:t>ir gražinimu</w:t>
      </w:r>
      <w:r w:rsidRPr="003E6C62">
        <w:rPr>
          <w:szCs w:val="24"/>
        </w:rPr>
        <w:t>.</w:t>
      </w:r>
    </w:p>
    <w:p w14:paraId="485488C7" w14:textId="7A100ABC" w:rsidR="003E6C62" w:rsidRPr="007540AD" w:rsidRDefault="003E6C62" w:rsidP="00063442">
      <w:pPr>
        <w:pStyle w:val="Listnumber1"/>
        <w:numPr>
          <w:ilvl w:val="0"/>
          <w:numId w:val="38"/>
        </w:numPr>
        <w:spacing w:line="240" w:lineRule="auto"/>
        <w:rPr>
          <w:szCs w:val="24"/>
        </w:rPr>
      </w:pPr>
      <w:r w:rsidRPr="003E6C62">
        <w:rPr>
          <w:szCs w:val="24"/>
        </w:rPr>
        <w:t>TRVIS – informacijos apdorojimo bei apsikeitimo su ES teisėsaugos institucijomis informacinė sistema</w:t>
      </w:r>
      <w:r w:rsidR="007540AD">
        <w:rPr>
          <w:szCs w:val="24"/>
        </w:rPr>
        <w:t xml:space="preserve"> įgalina apsikeitimą papildoma informacija dėl SIS perspėjimų </w:t>
      </w:r>
      <w:r w:rsidRPr="007540AD">
        <w:rPr>
          <w:szCs w:val="24"/>
        </w:rPr>
        <w:t xml:space="preserve">su Šengeno šalių narių SIRENE biurais, Europolo, Interpolo duomenų bazėmis ir kitomis informacinėmis sistemomis. Šengeno šalių narių SIRENE biurai </w:t>
      </w:r>
      <w:r w:rsidR="008204D3">
        <w:rPr>
          <w:szCs w:val="24"/>
        </w:rPr>
        <w:t>keičiasi</w:t>
      </w:r>
      <w:r w:rsidRPr="007540AD">
        <w:rPr>
          <w:szCs w:val="24"/>
        </w:rPr>
        <w:t xml:space="preserve"> pranešim</w:t>
      </w:r>
      <w:r w:rsidR="008204D3">
        <w:rPr>
          <w:szCs w:val="24"/>
        </w:rPr>
        <w:t>ais</w:t>
      </w:r>
      <w:r w:rsidRPr="007540AD">
        <w:rPr>
          <w:szCs w:val="24"/>
        </w:rPr>
        <w:t xml:space="preserve"> struktūrizuotomis formomis. </w:t>
      </w:r>
    </w:p>
    <w:p w14:paraId="4288EA5E" w14:textId="45F6D44F" w:rsidR="00627416" w:rsidRDefault="00627416" w:rsidP="00063442">
      <w:pPr>
        <w:pStyle w:val="Listnumber1"/>
        <w:numPr>
          <w:ilvl w:val="0"/>
          <w:numId w:val="2"/>
        </w:numPr>
        <w:spacing w:line="240" w:lineRule="auto"/>
        <w:ind w:firstLine="567"/>
        <w:rPr>
          <w:szCs w:val="24"/>
        </w:rPr>
      </w:pPr>
      <w:r>
        <w:rPr>
          <w:szCs w:val="24"/>
        </w:rPr>
        <w:t xml:space="preserve">NSIS nuostatuose </w:t>
      </w:r>
      <w:r w:rsidR="00EF26C6">
        <w:rPr>
          <w:szCs w:val="24"/>
        </w:rPr>
        <w:t>nurodytos</w:t>
      </w:r>
      <w:r>
        <w:rPr>
          <w:szCs w:val="24"/>
        </w:rPr>
        <w:t xml:space="preserve"> Lietuvos institucijos gauna ir tvarko SIS duomenis iš nacionalinės SIS kopijos per savo informacines sistemas naudojant integracines sąsajas.</w:t>
      </w:r>
    </w:p>
    <w:p w14:paraId="293BC074" w14:textId="68E12853" w:rsidR="00BD7093" w:rsidRDefault="00BD7093" w:rsidP="00063442">
      <w:pPr>
        <w:pStyle w:val="Listnumber1"/>
        <w:numPr>
          <w:ilvl w:val="0"/>
          <w:numId w:val="2"/>
        </w:numPr>
        <w:spacing w:line="240" w:lineRule="auto"/>
        <w:ind w:firstLine="567"/>
        <w:rPr>
          <w:szCs w:val="24"/>
        </w:rPr>
      </w:pPr>
      <w:r>
        <w:rPr>
          <w:szCs w:val="24"/>
        </w:rPr>
        <w:t>NSIS techninė infrastruktūra, jos moduliai ir ryšiai pavaizduota žemiau esančioje schemoje.</w:t>
      </w:r>
    </w:p>
    <w:p w14:paraId="20D4DDE8" w14:textId="6F225969" w:rsidR="00BD7093" w:rsidRDefault="00BD7093" w:rsidP="00063442">
      <w:pPr>
        <w:pStyle w:val="Listnumber1"/>
        <w:numPr>
          <w:ilvl w:val="0"/>
          <w:numId w:val="0"/>
        </w:numPr>
        <w:spacing w:line="240" w:lineRule="auto"/>
        <w:ind w:left="567"/>
        <w:rPr>
          <w:rFonts w:eastAsia="Times New Roman"/>
          <w:szCs w:val="24"/>
        </w:rPr>
      </w:pPr>
      <w:r w:rsidRPr="00AA1963">
        <w:rPr>
          <w:rFonts w:eastAsia="Times New Roman"/>
          <w:szCs w:val="24"/>
        </w:rPr>
        <w:object w:dxaOrig="9144" w:dyaOrig="6168" w14:anchorId="2461D5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8pt;height:309.6pt" o:ole="">
            <v:imagedata r:id="rId18" o:title=""/>
          </v:shape>
          <o:OLEObject Type="Embed" ProgID="Visio.Drawing.11" ShapeID="_x0000_i1025" DrawAspect="Content" ObjectID="_1855308510" r:id="rId19"/>
        </w:object>
      </w:r>
    </w:p>
    <w:p w14:paraId="13CD091C" w14:textId="7C60BF67" w:rsidR="00BD7093" w:rsidRDefault="00BD7093" w:rsidP="00063442">
      <w:pPr>
        <w:pStyle w:val="Listnumber1"/>
        <w:numPr>
          <w:ilvl w:val="0"/>
          <w:numId w:val="0"/>
        </w:numPr>
        <w:spacing w:line="240" w:lineRule="auto"/>
        <w:ind w:left="567"/>
        <w:rPr>
          <w:rFonts w:eastAsia="Times New Roman"/>
          <w:szCs w:val="24"/>
        </w:rPr>
      </w:pPr>
    </w:p>
    <w:p w14:paraId="0A562E48" w14:textId="13D0B668" w:rsidR="00BD2868" w:rsidRDefault="00BD2868" w:rsidP="00063442">
      <w:pPr>
        <w:pStyle w:val="Listnumber1"/>
        <w:numPr>
          <w:ilvl w:val="0"/>
          <w:numId w:val="0"/>
        </w:numPr>
        <w:spacing w:line="240" w:lineRule="auto"/>
        <w:rPr>
          <w:szCs w:val="24"/>
        </w:rPr>
      </w:pPr>
    </w:p>
    <w:p w14:paraId="45481AE1" w14:textId="2C0D5FC5" w:rsidR="00BD7093" w:rsidRDefault="00BD7093" w:rsidP="00063442">
      <w:pPr>
        <w:pStyle w:val="Listnumber1"/>
        <w:numPr>
          <w:ilvl w:val="0"/>
          <w:numId w:val="2"/>
        </w:numPr>
        <w:spacing w:line="240" w:lineRule="auto"/>
        <w:ind w:firstLine="567"/>
        <w:rPr>
          <w:szCs w:val="24"/>
        </w:rPr>
      </w:pPr>
      <w:r>
        <w:rPr>
          <w:szCs w:val="24"/>
        </w:rPr>
        <w:t xml:space="preserve">NSIS ir susijusių </w:t>
      </w:r>
      <w:r w:rsidR="00D705E1">
        <w:rPr>
          <w:szCs w:val="24"/>
        </w:rPr>
        <w:t>registrų</w:t>
      </w:r>
      <w:r w:rsidR="00ED7054">
        <w:rPr>
          <w:szCs w:val="24"/>
        </w:rPr>
        <w:t xml:space="preserve">, kurių programinė įranga bus atnaujinta vadovaujantis šia specifikacija, </w:t>
      </w:r>
      <w:r>
        <w:rPr>
          <w:szCs w:val="24"/>
        </w:rPr>
        <w:t>programinės įrangos sąr</w:t>
      </w:r>
      <w:r w:rsidR="00277F68">
        <w:rPr>
          <w:szCs w:val="24"/>
        </w:rPr>
        <w:t>a</w:t>
      </w:r>
      <w:r>
        <w:rPr>
          <w:szCs w:val="24"/>
        </w:rPr>
        <w:t>šas:</w:t>
      </w:r>
    </w:p>
    <w:tbl>
      <w:tblPr>
        <w:tblW w:w="974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20" w:firstRow="1" w:lastRow="0" w:firstColumn="0" w:lastColumn="0" w:noHBand="0" w:noVBand="1"/>
      </w:tblPr>
      <w:tblGrid>
        <w:gridCol w:w="3397"/>
        <w:gridCol w:w="6351"/>
      </w:tblGrid>
      <w:tr w:rsidR="00BD7093" w:rsidRPr="00AA1963" w14:paraId="07275FDC" w14:textId="77777777" w:rsidTr="00BD7093">
        <w:trPr>
          <w:trHeight w:val="254"/>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6AA3BC" w14:textId="77777777" w:rsidR="00BD7093" w:rsidRPr="00AA1963" w:rsidRDefault="00BD7093" w:rsidP="00063442">
            <w:pPr>
              <w:jc w:val="center"/>
              <w:rPr>
                <w:rFonts w:eastAsia="SimSun" w:cs="Times New Roman"/>
                <w:b/>
                <w:color w:val="000000"/>
                <w:szCs w:val="24"/>
                <w:lang w:val="lt-LT"/>
              </w:rPr>
            </w:pPr>
            <w:r w:rsidRPr="00AA1963">
              <w:rPr>
                <w:rFonts w:eastAsia="SimSun" w:cs="Times New Roman"/>
                <w:b/>
                <w:color w:val="000000"/>
                <w:szCs w:val="24"/>
                <w:lang w:val="lt-LT"/>
              </w:rPr>
              <w:t>Produktas</w:t>
            </w:r>
          </w:p>
        </w:tc>
        <w:tc>
          <w:tcPr>
            <w:tcW w:w="63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184BF8" w14:textId="64195709" w:rsidR="00BD7093" w:rsidRPr="00AA1963" w:rsidRDefault="00BD7093" w:rsidP="00063442">
            <w:pPr>
              <w:jc w:val="center"/>
              <w:rPr>
                <w:rFonts w:eastAsia="SimSun" w:cs="Times New Roman"/>
                <w:b/>
                <w:color w:val="000000"/>
                <w:szCs w:val="24"/>
                <w:lang w:val="lt-LT"/>
              </w:rPr>
            </w:pPr>
            <w:r>
              <w:rPr>
                <w:rFonts w:eastAsia="SimSun" w:cs="Times New Roman"/>
                <w:b/>
                <w:color w:val="000000"/>
                <w:szCs w:val="24"/>
                <w:lang w:val="lt-LT"/>
              </w:rPr>
              <w:t>Naudojimas</w:t>
            </w:r>
          </w:p>
        </w:tc>
      </w:tr>
      <w:tr w:rsidR="00BD7093" w:rsidRPr="00AA1963" w14:paraId="71F1BCC9" w14:textId="77777777" w:rsidTr="00BD7093">
        <w:trPr>
          <w:trHeight w:val="254"/>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825D28" w14:textId="442A42F2" w:rsidR="00BD7093" w:rsidRPr="00BD7093" w:rsidRDefault="00BD7093" w:rsidP="00063442">
            <w:pPr>
              <w:jc w:val="left"/>
              <w:rPr>
                <w:rFonts w:eastAsia="SimSun" w:cs="Times New Roman"/>
                <w:i/>
                <w:szCs w:val="24"/>
                <w:lang w:val="lt-LT"/>
              </w:rPr>
            </w:pPr>
            <w:r w:rsidRPr="00BD7093">
              <w:rPr>
                <w:rFonts w:eastAsia="SimSun" w:cs="Times New Roman"/>
                <w:i/>
                <w:szCs w:val="24"/>
                <w:lang w:val="lt-LT"/>
              </w:rPr>
              <w:t xml:space="preserve">Oracle Database 12.2.0.1 </w:t>
            </w:r>
          </w:p>
        </w:tc>
        <w:tc>
          <w:tcPr>
            <w:tcW w:w="63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3C7217" w14:textId="4A61B89D" w:rsidR="00BD7093" w:rsidRPr="00AA1963" w:rsidRDefault="00BD7093" w:rsidP="00063442">
            <w:pPr>
              <w:jc w:val="left"/>
              <w:rPr>
                <w:rFonts w:eastAsia="SimSun" w:cs="Times New Roman"/>
                <w:szCs w:val="24"/>
                <w:lang w:val="lt-LT"/>
              </w:rPr>
            </w:pPr>
            <w:r>
              <w:rPr>
                <w:rFonts w:eastAsia="SimSun" w:cs="Times New Roman"/>
                <w:szCs w:val="24"/>
                <w:lang w:val="lt-LT"/>
              </w:rPr>
              <w:t>NSIS ir nacionalinių sistemų</w:t>
            </w:r>
            <w:r w:rsidRPr="00AA1963">
              <w:rPr>
                <w:rFonts w:eastAsia="SimSun" w:cs="Times New Roman"/>
                <w:szCs w:val="24"/>
                <w:lang w:val="lt-LT"/>
              </w:rPr>
              <w:t xml:space="preserve"> duomenų saugojimui. </w:t>
            </w:r>
          </w:p>
        </w:tc>
      </w:tr>
      <w:tr w:rsidR="00BD7093" w:rsidRPr="00BB4A46" w14:paraId="0BB42C2A" w14:textId="77777777" w:rsidTr="00BD7093">
        <w:trPr>
          <w:trHeight w:val="254"/>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E46274" w14:textId="6271ED75" w:rsidR="00BD7093" w:rsidRPr="00BD7093" w:rsidRDefault="00BD7093" w:rsidP="00063442">
            <w:pPr>
              <w:jc w:val="left"/>
              <w:rPr>
                <w:rFonts w:eastAsia="Times New Roman" w:cs="Times New Roman"/>
                <w:i/>
                <w:iCs/>
                <w:szCs w:val="24"/>
                <w:lang w:val="lt-LT"/>
              </w:rPr>
            </w:pPr>
            <w:r w:rsidRPr="00BD7093">
              <w:rPr>
                <w:rFonts w:eastAsia="Times New Roman" w:cs="Times New Roman"/>
                <w:i/>
                <w:iCs/>
                <w:szCs w:val="24"/>
                <w:lang w:val="lt-LT"/>
              </w:rPr>
              <w:t>Oracle WebLogic Server Version: 12.2.1.4.0</w:t>
            </w:r>
          </w:p>
        </w:tc>
        <w:tc>
          <w:tcPr>
            <w:tcW w:w="63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A1EAAA" w14:textId="132A69CE" w:rsidR="00BD7093" w:rsidRPr="00AA1963" w:rsidRDefault="00BD7093" w:rsidP="00063442">
            <w:pPr>
              <w:jc w:val="left"/>
              <w:rPr>
                <w:rFonts w:eastAsia="SimSun" w:cs="Times New Roman"/>
                <w:lang w:val="lt-LT"/>
              </w:rPr>
            </w:pPr>
            <w:r>
              <w:rPr>
                <w:rFonts w:eastAsia="SimSun" w:cs="Times New Roman"/>
                <w:lang w:val="lt-LT"/>
              </w:rPr>
              <w:t>T</w:t>
            </w:r>
            <w:r w:rsidRPr="00AA1963">
              <w:rPr>
                <w:rFonts w:eastAsia="SimSun" w:cs="Times New Roman"/>
                <w:lang w:val="lt-LT"/>
              </w:rPr>
              <w:t xml:space="preserve">arpinė pranešimų siuntimo įranga (MOM) tarp NSIS ir </w:t>
            </w:r>
            <w:r>
              <w:rPr>
                <w:rFonts w:eastAsia="SimSun" w:cs="Times New Roman"/>
                <w:lang w:val="lt-LT"/>
              </w:rPr>
              <w:t>C</w:t>
            </w:r>
            <w:r w:rsidRPr="00AA1963">
              <w:rPr>
                <w:rFonts w:eastAsia="SimSun" w:cs="Times New Roman"/>
                <w:lang w:val="lt-LT"/>
              </w:rPr>
              <w:t>SIS</w:t>
            </w:r>
          </w:p>
        </w:tc>
      </w:tr>
      <w:tr w:rsidR="00BD7093" w:rsidRPr="001C1F9C" w14:paraId="0CD42F76" w14:textId="77777777" w:rsidTr="00BD7093">
        <w:trPr>
          <w:trHeight w:val="254"/>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0F07C6" w14:textId="4FB03505" w:rsidR="00BD7093" w:rsidRPr="00BD7093" w:rsidRDefault="00BD7093" w:rsidP="00063442">
            <w:pPr>
              <w:jc w:val="left"/>
              <w:rPr>
                <w:rFonts w:eastAsia="SimSun" w:cs="Times New Roman"/>
                <w:i/>
                <w:szCs w:val="24"/>
                <w:lang w:val="lt-LT"/>
              </w:rPr>
            </w:pPr>
            <w:r w:rsidRPr="00BD7093">
              <w:rPr>
                <w:rFonts w:eastAsia="SimSun" w:cs="Times New Roman"/>
                <w:i/>
                <w:szCs w:val="24"/>
                <w:lang w:val="lt-LT"/>
              </w:rPr>
              <w:t>Apache Tomcat</w:t>
            </w:r>
            <w:r w:rsidR="00C315CE">
              <w:rPr>
                <w:rFonts w:eastAsia="SimSun" w:cs="Times New Roman"/>
                <w:i/>
                <w:szCs w:val="24"/>
                <w:lang w:val="lt-LT"/>
              </w:rPr>
              <w:t xml:space="preserve"> Version 7-9</w:t>
            </w:r>
          </w:p>
        </w:tc>
        <w:tc>
          <w:tcPr>
            <w:tcW w:w="63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A9F977" w14:textId="10CDFAF9" w:rsidR="00BD7093" w:rsidRPr="00AA1963" w:rsidRDefault="00BD7093" w:rsidP="00063442">
            <w:pPr>
              <w:jc w:val="left"/>
              <w:rPr>
                <w:rFonts w:eastAsia="SimSun" w:cs="Times New Roman"/>
                <w:lang w:val="lt-LT"/>
              </w:rPr>
            </w:pPr>
            <w:r>
              <w:rPr>
                <w:rFonts w:eastAsia="SimSun" w:cs="Times New Roman"/>
                <w:lang w:val="lt-LT"/>
              </w:rPr>
              <w:t>NSIS</w:t>
            </w:r>
            <w:r w:rsidRPr="00AA1963">
              <w:rPr>
                <w:rFonts w:eastAsia="SimSun" w:cs="Times New Roman"/>
                <w:lang w:val="lt-LT"/>
              </w:rPr>
              <w:t>, IAŽR, PPPTR, ITPR, IGR, INDR, TRV IS aplikacijoms</w:t>
            </w:r>
          </w:p>
        </w:tc>
      </w:tr>
      <w:tr w:rsidR="00BD7093" w:rsidRPr="001C1F9C" w14:paraId="5AC75D31" w14:textId="77777777" w:rsidTr="00BD7093">
        <w:trPr>
          <w:trHeight w:val="254"/>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324B73" w14:textId="77777777" w:rsidR="00BD7093" w:rsidRPr="00BD7093" w:rsidRDefault="00BD7093" w:rsidP="00063442">
            <w:pPr>
              <w:jc w:val="left"/>
              <w:rPr>
                <w:rFonts w:eastAsia="SimSun" w:cs="Times New Roman"/>
                <w:i/>
                <w:szCs w:val="24"/>
                <w:lang w:val="lt-LT"/>
              </w:rPr>
            </w:pPr>
            <w:r w:rsidRPr="00BD7093">
              <w:rPr>
                <w:rFonts w:eastAsia="SimSun" w:cs="Times New Roman"/>
                <w:i/>
                <w:szCs w:val="24"/>
                <w:lang w:val="lt-LT"/>
              </w:rPr>
              <w:t>webMethods Integration Server 8.1</w:t>
            </w:r>
          </w:p>
        </w:tc>
        <w:tc>
          <w:tcPr>
            <w:tcW w:w="63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85457A" w14:textId="50DF7CED" w:rsidR="00BD7093" w:rsidRPr="00AA1963" w:rsidRDefault="00277F68" w:rsidP="00063442">
            <w:pPr>
              <w:jc w:val="left"/>
              <w:rPr>
                <w:rFonts w:eastAsia="SimSun" w:cs="Times New Roman"/>
                <w:szCs w:val="24"/>
                <w:lang w:val="lt-LT"/>
              </w:rPr>
            </w:pPr>
            <w:r>
              <w:rPr>
                <w:rFonts w:eastAsia="SimSun" w:cs="Times New Roman"/>
                <w:szCs w:val="24"/>
                <w:lang w:val="lt-LT"/>
              </w:rPr>
              <w:t>V</w:t>
            </w:r>
            <w:r w:rsidR="00BD7093" w:rsidRPr="00AA1963">
              <w:rPr>
                <w:rFonts w:eastAsia="SimSun" w:cs="Times New Roman"/>
                <w:szCs w:val="24"/>
                <w:lang w:val="lt-LT"/>
              </w:rPr>
              <w:t>eikloje dalyvaujančių sistemų integracijai.</w:t>
            </w:r>
          </w:p>
        </w:tc>
      </w:tr>
      <w:tr w:rsidR="00BD7093" w:rsidRPr="00BB4A46" w14:paraId="0D100528" w14:textId="77777777" w:rsidTr="00BD7093">
        <w:trPr>
          <w:trHeight w:val="254"/>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4F1504" w14:textId="48487D0D" w:rsidR="00BD7093" w:rsidRPr="00BD7093" w:rsidRDefault="00BD7093" w:rsidP="00063442">
            <w:pPr>
              <w:jc w:val="left"/>
              <w:rPr>
                <w:rFonts w:eastAsia="SimSun" w:cs="Times New Roman"/>
                <w:i/>
                <w:szCs w:val="24"/>
                <w:lang w:val="lt-LT"/>
              </w:rPr>
            </w:pPr>
            <w:r w:rsidRPr="00BD7093">
              <w:rPr>
                <w:rFonts w:eastAsia="SimSun" w:cs="Times New Roman"/>
                <w:i/>
                <w:szCs w:val="24"/>
                <w:lang w:val="lt-LT"/>
              </w:rPr>
              <w:t xml:space="preserve">Red Hat Enterprise Linux </w:t>
            </w:r>
          </w:p>
        </w:tc>
        <w:tc>
          <w:tcPr>
            <w:tcW w:w="63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E609BA" w14:textId="3C1F4628" w:rsidR="00BD7093" w:rsidRPr="00AA1963" w:rsidRDefault="00BD7093" w:rsidP="00063442">
            <w:pPr>
              <w:jc w:val="left"/>
              <w:rPr>
                <w:rFonts w:eastAsia="SimSun" w:cs="Times New Roman"/>
                <w:szCs w:val="24"/>
                <w:lang w:val="lt-LT"/>
              </w:rPr>
            </w:pPr>
            <w:r w:rsidRPr="00AA1963">
              <w:rPr>
                <w:rFonts w:eastAsia="SimSun" w:cs="Times New Roman"/>
                <w:szCs w:val="24"/>
                <w:lang w:val="lt-LT"/>
              </w:rPr>
              <w:t xml:space="preserve">Operacinė sistema, skirta </w:t>
            </w:r>
            <w:r w:rsidRPr="00AA1963">
              <w:rPr>
                <w:rFonts w:eastAsia="SimSun" w:cs="Times New Roman"/>
                <w:i/>
                <w:szCs w:val="24"/>
                <w:lang w:val="lt-LT"/>
              </w:rPr>
              <w:t>Intel</w:t>
            </w:r>
            <w:r>
              <w:rPr>
                <w:rFonts w:eastAsia="SimSun" w:cs="Times New Roman"/>
                <w:szCs w:val="24"/>
                <w:lang w:val="lt-LT"/>
              </w:rPr>
              <w:t xml:space="preserve"> x86 architektūros procesoriams</w:t>
            </w:r>
            <w:r w:rsidRPr="00AA1963">
              <w:rPr>
                <w:rFonts w:eastAsia="SimSun" w:cs="Times New Roman"/>
                <w:szCs w:val="24"/>
                <w:lang w:val="lt-LT"/>
              </w:rPr>
              <w:t>.</w:t>
            </w:r>
          </w:p>
        </w:tc>
      </w:tr>
    </w:tbl>
    <w:p w14:paraId="080D2EB5" w14:textId="77777777" w:rsidR="00BD7093" w:rsidRDefault="00BD7093" w:rsidP="00063442">
      <w:pPr>
        <w:pStyle w:val="Listnumber1"/>
        <w:numPr>
          <w:ilvl w:val="0"/>
          <w:numId w:val="0"/>
        </w:numPr>
        <w:spacing w:line="240" w:lineRule="auto"/>
        <w:ind w:left="567"/>
        <w:rPr>
          <w:szCs w:val="24"/>
        </w:rPr>
      </w:pPr>
    </w:p>
    <w:p w14:paraId="66C2D64A" w14:textId="45879C6C" w:rsidR="00BD7093" w:rsidRDefault="00C315CE" w:rsidP="003A07EF">
      <w:pPr>
        <w:pStyle w:val="Listnumber1"/>
        <w:numPr>
          <w:ilvl w:val="0"/>
          <w:numId w:val="2"/>
        </w:numPr>
        <w:spacing w:line="240" w:lineRule="auto"/>
        <w:ind w:firstLine="567"/>
        <w:rPr>
          <w:szCs w:val="24"/>
        </w:rPr>
      </w:pPr>
      <w:r>
        <w:rPr>
          <w:szCs w:val="24"/>
        </w:rPr>
        <w:t xml:space="preserve">NSIS programinę įrangą sudaro specializuoti moduliai, veikiantys kaip atskiros </w:t>
      </w:r>
      <w:r w:rsidR="00A20C53" w:rsidRPr="00A20C53">
        <w:rPr>
          <w:i/>
          <w:szCs w:val="24"/>
        </w:rPr>
        <w:t>Apache</w:t>
      </w:r>
      <w:r w:rsidR="00A20C53">
        <w:rPr>
          <w:szCs w:val="24"/>
        </w:rPr>
        <w:t xml:space="preserve"> </w:t>
      </w:r>
      <w:r w:rsidRPr="00901F0B">
        <w:rPr>
          <w:i/>
          <w:szCs w:val="24"/>
        </w:rPr>
        <w:t>Tomcat</w:t>
      </w:r>
      <w:r>
        <w:rPr>
          <w:szCs w:val="24"/>
        </w:rPr>
        <w:t xml:space="preserve"> aplikacijos:</w:t>
      </w:r>
    </w:p>
    <w:p w14:paraId="1EDCA9BC" w14:textId="21478431" w:rsidR="00C315CE" w:rsidRDefault="00C315CE" w:rsidP="003A07EF">
      <w:pPr>
        <w:pStyle w:val="Listnumber1"/>
        <w:numPr>
          <w:ilvl w:val="0"/>
          <w:numId w:val="39"/>
        </w:numPr>
        <w:spacing w:line="240" w:lineRule="auto"/>
        <w:ind w:firstLine="567"/>
        <w:rPr>
          <w:szCs w:val="24"/>
        </w:rPr>
      </w:pPr>
      <w:r>
        <w:rPr>
          <w:szCs w:val="24"/>
        </w:rPr>
        <w:t>Centrinės sistemos sujungimo modulis (CSSM), atliekantis SIS duomenų apsikeitimą tarp CSIS ir NSIS bei adm</w:t>
      </w:r>
      <w:r w:rsidR="00901F0B">
        <w:rPr>
          <w:szCs w:val="24"/>
        </w:rPr>
        <w:t>inistravimo funkcijas;</w:t>
      </w:r>
    </w:p>
    <w:p w14:paraId="4FA71F32" w14:textId="2CB9D8FB" w:rsidR="003528A9" w:rsidRDefault="003528A9" w:rsidP="003A07EF">
      <w:pPr>
        <w:pStyle w:val="Listnumber1"/>
        <w:numPr>
          <w:ilvl w:val="0"/>
          <w:numId w:val="39"/>
        </w:numPr>
        <w:spacing w:line="240" w:lineRule="auto"/>
        <w:ind w:firstLine="567"/>
        <w:rPr>
          <w:szCs w:val="24"/>
        </w:rPr>
      </w:pPr>
      <w:r>
        <w:rPr>
          <w:szCs w:val="24"/>
        </w:rPr>
        <w:t>SIS pranešimų paskirstymo modulis (NSIS-ESB), atliekantis SIS pranešimų nukreipimą tarp nacionalinių sistemų, tvarkančių SIS duomenis ir CSIS.</w:t>
      </w:r>
    </w:p>
    <w:p w14:paraId="02734910" w14:textId="5CB0ADFF" w:rsidR="00901F0B" w:rsidRDefault="00901F0B" w:rsidP="003A07EF">
      <w:pPr>
        <w:pStyle w:val="Listnumber1"/>
        <w:numPr>
          <w:ilvl w:val="0"/>
          <w:numId w:val="39"/>
        </w:numPr>
        <w:spacing w:line="240" w:lineRule="auto"/>
        <w:ind w:firstLine="567"/>
        <w:rPr>
          <w:szCs w:val="24"/>
        </w:rPr>
      </w:pPr>
      <w:r>
        <w:rPr>
          <w:szCs w:val="24"/>
        </w:rPr>
        <w:t xml:space="preserve">Nacionalinių užklausų modulis (NSIS-Queries), atliekantis užklausas </w:t>
      </w:r>
      <w:r w:rsidR="00462075">
        <w:rPr>
          <w:szCs w:val="24"/>
        </w:rPr>
        <w:t xml:space="preserve">SIS </w:t>
      </w:r>
      <w:r>
        <w:rPr>
          <w:szCs w:val="24"/>
        </w:rPr>
        <w:t>duomenų bazėje ir pateikiantis atsakymus žiniatinklio paslaugos (</w:t>
      </w:r>
      <w:r w:rsidR="00370A33">
        <w:rPr>
          <w:szCs w:val="24"/>
        </w:rPr>
        <w:t xml:space="preserve">soap </w:t>
      </w:r>
      <w:r>
        <w:rPr>
          <w:szCs w:val="24"/>
        </w:rPr>
        <w:t>web service) formatu;</w:t>
      </w:r>
    </w:p>
    <w:p w14:paraId="48F091AD" w14:textId="2C3BC4CF" w:rsidR="00901F0B" w:rsidRDefault="00901F0B" w:rsidP="003A07EF">
      <w:pPr>
        <w:pStyle w:val="Listnumber1"/>
        <w:numPr>
          <w:ilvl w:val="0"/>
          <w:numId w:val="39"/>
        </w:numPr>
        <w:spacing w:line="240" w:lineRule="auto"/>
        <w:ind w:firstLine="567"/>
        <w:rPr>
          <w:szCs w:val="24"/>
        </w:rPr>
      </w:pPr>
      <w:r>
        <w:rPr>
          <w:szCs w:val="24"/>
        </w:rPr>
        <w:t>SIS perspėjimų duomenų peržiūros modulis (NSIS</w:t>
      </w:r>
      <w:r w:rsidR="00462075">
        <w:rPr>
          <w:szCs w:val="24"/>
        </w:rPr>
        <w:t>-</w:t>
      </w:r>
      <w:r w:rsidR="00225747">
        <w:rPr>
          <w:szCs w:val="24"/>
        </w:rPr>
        <w:t>Browser</w:t>
      </w:r>
      <w:r>
        <w:rPr>
          <w:szCs w:val="24"/>
        </w:rPr>
        <w:t>), atvaizduojantis SIS perspėjimų duomenis naudotojams bei atliekantis dalį nacionalinių SIS duomenų tvarkymo funkcijų, įskaitant nacionalinių sutapimų formų tvarkymą.</w:t>
      </w:r>
    </w:p>
    <w:p w14:paraId="3BEB245C" w14:textId="775C15D4" w:rsidR="00901F0B" w:rsidRDefault="00901F0B" w:rsidP="003A07EF">
      <w:pPr>
        <w:pStyle w:val="Listnumber1"/>
        <w:numPr>
          <w:ilvl w:val="0"/>
          <w:numId w:val="39"/>
        </w:numPr>
        <w:spacing w:line="240" w:lineRule="auto"/>
        <w:ind w:firstLine="567"/>
        <w:rPr>
          <w:szCs w:val="24"/>
        </w:rPr>
      </w:pPr>
      <w:r>
        <w:rPr>
          <w:szCs w:val="24"/>
        </w:rPr>
        <w:t>Pirštų atspaudų tikrinimo modulis (NSIS-Fingerprints), užtikrinantis sąveiką su CSIS AFIS.</w:t>
      </w:r>
    </w:p>
    <w:p w14:paraId="308790BA" w14:textId="76BF8CD6" w:rsidR="00901F0B" w:rsidRDefault="00901F0B" w:rsidP="003A07EF">
      <w:pPr>
        <w:pStyle w:val="Listnumber1"/>
        <w:numPr>
          <w:ilvl w:val="0"/>
          <w:numId w:val="39"/>
        </w:numPr>
        <w:spacing w:line="240" w:lineRule="auto"/>
        <w:ind w:firstLine="567"/>
        <w:rPr>
          <w:szCs w:val="24"/>
        </w:rPr>
      </w:pPr>
      <w:r>
        <w:rPr>
          <w:szCs w:val="24"/>
        </w:rPr>
        <w:t xml:space="preserve">Biometrinės informacijos </w:t>
      </w:r>
      <w:r w:rsidR="003528A9">
        <w:rPr>
          <w:szCs w:val="24"/>
        </w:rPr>
        <w:t xml:space="preserve">formatų </w:t>
      </w:r>
      <w:r>
        <w:rPr>
          <w:szCs w:val="24"/>
        </w:rPr>
        <w:t>apdorojimo modulis (NIST-</w:t>
      </w:r>
      <w:r w:rsidR="00225747">
        <w:rPr>
          <w:szCs w:val="24"/>
        </w:rPr>
        <w:t>Validator/</w:t>
      </w:r>
      <w:r>
        <w:rPr>
          <w:szCs w:val="24"/>
        </w:rPr>
        <w:t xml:space="preserve">Converter), užtikrinantis </w:t>
      </w:r>
      <w:r w:rsidR="003528A9">
        <w:rPr>
          <w:szCs w:val="24"/>
        </w:rPr>
        <w:t>pirštų atspaudų failų formatų suderinamumą su SIS reikalavimais.</w:t>
      </w:r>
    </w:p>
    <w:p w14:paraId="2214A773" w14:textId="46DB8605" w:rsidR="00FA1CA3" w:rsidRPr="00A15588" w:rsidRDefault="00FA1CA3" w:rsidP="00A15588">
      <w:pPr>
        <w:pStyle w:val="Listnumber1"/>
        <w:numPr>
          <w:ilvl w:val="0"/>
          <w:numId w:val="2"/>
        </w:numPr>
        <w:spacing w:line="240" w:lineRule="auto"/>
        <w:ind w:firstLine="567"/>
        <w:rPr>
          <w:szCs w:val="24"/>
        </w:rPr>
      </w:pPr>
      <w:r w:rsidRPr="00A15588">
        <w:rPr>
          <w:szCs w:val="24"/>
        </w:rPr>
        <w:t>Nacionaliniai SIS perspėjimai tvarkomi specializuotoje programinėje įrangoje (</w:t>
      </w:r>
      <w:r w:rsidR="00A20C53" w:rsidRPr="00A15588">
        <w:rPr>
          <w:szCs w:val="24"/>
        </w:rPr>
        <w:t xml:space="preserve">toliau - </w:t>
      </w:r>
      <w:r w:rsidRPr="00A15588">
        <w:rPr>
          <w:szCs w:val="24"/>
        </w:rPr>
        <w:t>POLIS), užtikrinančioje Lietuvos žinybinių registrų – IAŽR, PPPTR, ITPR, INDR, IGR nuostatuose apibrėžtų funkcijų vykdymą. Registruose sukurti SIS perspėjimai per NSIS perduodami į CSIS vadovaujantis SIS veiklą reglamentuojančiais dokumentais.</w:t>
      </w:r>
    </w:p>
    <w:p w14:paraId="71AC293D" w14:textId="183E3535" w:rsidR="00A20C53" w:rsidRDefault="00A20C53" w:rsidP="00726197">
      <w:pPr>
        <w:pStyle w:val="Listnumber1"/>
        <w:numPr>
          <w:ilvl w:val="0"/>
          <w:numId w:val="0"/>
        </w:numPr>
        <w:spacing w:line="240" w:lineRule="auto"/>
        <w:ind w:firstLine="567"/>
        <w:rPr>
          <w:szCs w:val="24"/>
        </w:rPr>
      </w:pPr>
      <w:r>
        <w:rPr>
          <w:szCs w:val="24"/>
        </w:rPr>
        <w:t>POLIS programinę įrangą sudaro:</w:t>
      </w:r>
    </w:p>
    <w:p w14:paraId="258BDF96" w14:textId="7986557B" w:rsidR="00A20C53" w:rsidRDefault="00A20C53" w:rsidP="00726197">
      <w:pPr>
        <w:pStyle w:val="Listnumber1"/>
        <w:numPr>
          <w:ilvl w:val="0"/>
          <w:numId w:val="0"/>
        </w:numPr>
        <w:spacing w:line="240" w:lineRule="auto"/>
        <w:ind w:firstLine="567"/>
        <w:rPr>
          <w:szCs w:val="24"/>
        </w:rPr>
      </w:pPr>
      <w:r>
        <w:rPr>
          <w:szCs w:val="24"/>
        </w:rPr>
        <w:t xml:space="preserve">Vieninga </w:t>
      </w:r>
      <w:r w:rsidR="001D401E" w:rsidRPr="00A20C53">
        <w:rPr>
          <w:i/>
          <w:szCs w:val="24"/>
        </w:rPr>
        <w:t>Apache</w:t>
      </w:r>
      <w:r w:rsidR="001D401E">
        <w:rPr>
          <w:szCs w:val="24"/>
        </w:rPr>
        <w:t xml:space="preserve"> </w:t>
      </w:r>
      <w:r w:rsidR="001D401E" w:rsidRPr="00901F0B">
        <w:rPr>
          <w:i/>
          <w:szCs w:val="24"/>
        </w:rPr>
        <w:t>Tomcat</w:t>
      </w:r>
      <w:r w:rsidR="001D401E">
        <w:rPr>
          <w:szCs w:val="24"/>
        </w:rPr>
        <w:t xml:space="preserve"> </w:t>
      </w:r>
      <w:r>
        <w:rPr>
          <w:szCs w:val="24"/>
        </w:rPr>
        <w:t>web aplikacija (veikianti keliose kopijose);</w:t>
      </w:r>
    </w:p>
    <w:p w14:paraId="523259DB" w14:textId="4047012E" w:rsidR="00A20C53" w:rsidRDefault="00A20C53" w:rsidP="00726197">
      <w:pPr>
        <w:pStyle w:val="Listnumber1"/>
        <w:numPr>
          <w:ilvl w:val="0"/>
          <w:numId w:val="0"/>
        </w:numPr>
        <w:spacing w:line="240" w:lineRule="auto"/>
        <w:ind w:firstLine="567"/>
        <w:rPr>
          <w:szCs w:val="24"/>
        </w:rPr>
      </w:pPr>
      <w:r>
        <w:rPr>
          <w:szCs w:val="24"/>
        </w:rPr>
        <w:t>Domenų bazė Oracle;</w:t>
      </w:r>
    </w:p>
    <w:p w14:paraId="7F050717" w14:textId="594243E8" w:rsidR="00A20C53" w:rsidRDefault="00A20C53" w:rsidP="00726197">
      <w:pPr>
        <w:pStyle w:val="Listnumber1"/>
        <w:numPr>
          <w:ilvl w:val="0"/>
          <w:numId w:val="0"/>
        </w:numPr>
        <w:spacing w:line="240" w:lineRule="auto"/>
        <w:ind w:firstLine="567"/>
        <w:rPr>
          <w:szCs w:val="24"/>
        </w:rPr>
      </w:pPr>
      <w:r>
        <w:rPr>
          <w:szCs w:val="24"/>
        </w:rPr>
        <w:t>Klasifikatorių tvarkymo sistema;</w:t>
      </w:r>
    </w:p>
    <w:p w14:paraId="5E3405AE" w14:textId="30C734E0" w:rsidR="00A20C53" w:rsidRDefault="00A20C53" w:rsidP="00726197">
      <w:pPr>
        <w:pStyle w:val="Listnumber1"/>
        <w:numPr>
          <w:ilvl w:val="0"/>
          <w:numId w:val="0"/>
        </w:numPr>
        <w:spacing w:line="240" w:lineRule="auto"/>
        <w:ind w:firstLine="567"/>
        <w:rPr>
          <w:szCs w:val="24"/>
        </w:rPr>
      </w:pPr>
      <w:r>
        <w:rPr>
          <w:szCs w:val="24"/>
        </w:rPr>
        <w:t>Naudotojų administravimo ir auditavimo sistemos.</w:t>
      </w:r>
    </w:p>
    <w:p w14:paraId="0F5313C5" w14:textId="190BFFE2" w:rsidR="00BD7093" w:rsidRDefault="001C7F50" w:rsidP="00196CE3">
      <w:pPr>
        <w:pStyle w:val="Listnumber1"/>
        <w:numPr>
          <w:ilvl w:val="0"/>
          <w:numId w:val="2"/>
        </w:numPr>
        <w:spacing w:line="240" w:lineRule="auto"/>
        <w:ind w:firstLine="567"/>
        <w:rPr>
          <w:szCs w:val="24"/>
        </w:rPr>
      </w:pPr>
      <w:r>
        <w:rPr>
          <w:szCs w:val="24"/>
        </w:rPr>
        <w:t>N</w:t>
      </w:r>
      <w:r w:rsidR="00F8320F">
        <w:rPr>
          <w:szCs w:val="24"/>
        </w:rPr>
        <w:t xml:space="preserve">SIS </w:t>
      </w:r>
      <w:r>
        <w:rPr>
          <w:szCs w:val="24"/>
        </w:rPr>
        <w:t xml:space="preserve">ir susijusių </w:t>
      </w:r>
      <w:r w:rsidR="00E9056E">
        <w:rPr>
          <w:szCs w:val="24"/>
        </w:rPr>
        <w:t xml:space="preserve">registrų ir </w:t>
      </w:r>
      <w:r>
        <w:rPr>
          <w:szCs w:val="24"/>
        </w:rPr>
        <w:t>sistemų naudojimo</w:t>
      </w:r>
      <w:r w:rsidR="00F8320F">
        <w:rPr>
          <w:szCs w:val="24"/>
        </w:rPr>
        <w:t xml:space="preserve"> problematika:</w:t>
      </w:r>
    </w:p>
    <w:p w14:paraId="7F891C4D" w14:textId="5908752D" w:rsidR="00F8320F" w:rsidRDefault="00F8320F" w:rsidP="00196CE3">
      <w:pPr>
        <w:pStyle w:val="Listnumber1"/>
        <w:numPr>
          <w:ilvl w:val="0"/>
          <w:numId w:val="0"/>
        </w:numPr>
        <w:spacing w:line="240" w:lineRule="auto"/>
        <w:rPr>
          <w:szCs w:val="24"/>
        </w:rPr>
      </w:pPr>
      <w:r>
        <w:rPr>
          <w:szCs w:val="24"/>
        </w:rPr>
        <w:t>2023 m. buvo įdiegta atnaujinta NSIS ir susijusių registrų programinė įranga įgyvendinat įsigaliojusių ES reglamentų reikalavimus</w:t>
      </w:r>
      <w:r w:rsidR="001C7F50">
        <w:rPr>
          <w:szCs w:val="24"/>
        </w:rPr>
        <w:t xml:space="preserve"> (SIS Recast)</w:t>
      </w:r>
      <w:r>
        <w:rPr>
          <w:szCs w:val="24"/>
        </w:rPr>
        <w:t>.</w:t>
      </w:r>
      <w:r w:rsidR="001C7F50">
        <w:rPr>
          <w:szCs w:val="24"/>
        </w:rPr>
        <w:t xml:space="preserve"> Atnaujintų sistemų naudojimo eigoje buvo nustatyta eilė trūkumų ir neatitikimų, kurie nebuvo numatyti ankstesnio projekto vykdymo metu. </w:t>
      </w:r>
    </w:p>
    <w:p w14:paraId="7E733249" w14:textId="0A277B92" w:rsidR="001C7F50" w:rsidRDefault="001C7F50" w:rsidP="00196CE3">
      <w:pPr>
        <w:pStyle w:val="Listnumber1"/>
        <w:numPr>
          <w:ilvl w:val="0"/>
          <w:numId w:val="0"/>
        </w:numPr>
        <w:spacing w:line="240" w:lineRule="auto"/>
        <w:rPr>
          <w:szCs w:val="24"/>
        </w:rPr>
      </w:pPr>
      <w:r>
        <w:rPr>
          <w:szCs w:val="24"/>
        </w:rPr>
        <w:t xml:space="preserve">Periodinių Šengeno vertinimų metu buvo pateikta eilė rekomendacijų, kurias būtina įdiegti NSIS ir susijusiose nacionalinėse </w:t>
      </w:r>
      <w:r w:rsidR="00E9056E">
        <w:rPr>
          <w:szCs w:val="24"/>
        </w:rPr>
        <w:t xml:space="preserve">registruose ir </w:t>
      </w:r>
      <w:r>
        <w:rPr>
          <w:szCs w:val="24"/>
        </w:rPr>
        <w:t>sistemose, kad būtų užtikrintas atitikimas reglamentuojantiems dokumentams.</w:t>
      </w:r>
    </w:p>
    <w:p w14:paraId="0C376A71" w14:textId="15F3033D" w:rsidR="001C7F50" w:rsidRDefault="001C7F50" w:rsidP="00C022E5">
      <w:pPr>
        <w:pStyle w:val="Listnumber1"/>
        <w:numPr>
          <w:ilvl w:val="0"/>
          <w:numId w:val="0"/>
        </w:numPr>
        <w:spacing w:line="240" w:lineRule="auto"/>
        <w:ind w:firstLine="567"/>
        <w:rPr>
          <w:szCs w:val="24"/>
        </w:rPr>
      </w:pPr>
      <w:r>
        <w:rPr>
          <w:szCs w:val="24"/>
        </w:rPr>
        <w:t xml:space="preserve">Po praėjusio atnaujinimo priimti </w:t>
      </w:r>
      <w:r w:rsidR="001D401E">
        <w:rPr>
          <w:szCs w:val="24"/>
        </w:rPr>
        <w:t xml:space="preserve">nauji </w:t>
      </w:r>
      <w:r>
        <w:rPr>
          <w:szCs w:val="24"/>
        </w:rPr>
        <w:t xml:space="preserve">ES reglamentuojantys dokumentai bei einamieji pokyčiai CSIS reikalauja </w:t>
      </w:r>
      <w:r w:rsidR="001D401E">
        <w:rPr>
          <w:szCs w:val="24"/>
        </w:rPr>
        <w:t>atnaujinti nacionalines sistemas visose Šengeno šalyse narėse, kad būtų užtikrintas sistemų suderinamumas ir sklandi komunikacija.</w:t>
      </w:r>
    </w:p>
    <w:p w14:paraId="27B0CA87" w14:textId="77777777" w:rsidR="00E343FD" w:rsidRPr="000C5F11" w:rsidRDefault="00E343FD" w:rsidP="00AE0A4F">
      <w:pPr>
        <w:pStyle w:val="Listnumber1"/>
        <w:numPr>
          <w:ilvl w:val="0"/>
          <w:numId w:val="2"/>
        </w:numPr>
        <w:spacing w:line="240" w:lineRule="auto"/>
        <w:ind w:firstLine="567"/>
        <w:rPr>
          <w:szCs w:val="24"/>
        </w:rPr>
      </w:pPr>
      <w:r w:rsidRPr="000C5F11">
        <w:rPr>
          <w:szCs w:val="24"/>
        </w:rPr>
        <w:t>Pageidaujama būsena:</w:t>
      </w:r>
    </w:p>
    <w:p w14:paraId="34D5DBF4" w14:textId="028E3441" w:rsidR="001D401E" w:rsidRDefault="001D401E" w:rsidP="00196CE3">
      <w:pPr>
        <w:pStyle w:val="Listnumber1"/>
        <w:numPr>
          <w:ilvl w:val="0"/>
          <w:numId w:val="0"/>
        </w:numPr>
        <w:spacing w:line="240" w:lineRule="auto"/>
        <w:rPr>
          <w:szCs w:val="24"/>
        </w:rPr>
      </w:pPr>
      <w:r>
        <w:rPr>
          <w:szCs w:val="24"/>
        </w:rPr>
        <w:lastRenderedPageBreak/>
        <w:t>Siekiant įgyvendinti išdėstytus reikalavimus, būtina atnaujinti NSIS ir nacionalinių registrų programinę įrangą pagal reikalavimus aprašytus šios Techninės specifikacijos skyriuje „Funkcinių reikalavimų aprašymas“.</w:t>
      </w:r>
    </w:p>
    <w:p w14:paraId="3AB48453" w14:textId="77777777" w:rsidR="001D401E" w:rsidRPr="000C5F11" w:rsidRDefault="001D401E" w:rsidP="00063442">
      <w:pPr>
        <w:pStyle w:val="ListNumber21"/>
        <w:numPr>
          <w:ilvl w:val="0"/>
          <w:numId w:val="0"/>
        </w:numPr>
        <w:spacing w:line="240" w:lineRule="auto"/>
        <w:ind w:left="567"/>
        <w:rPr>
          <w:rFonts w:cs="Times New Roman"/>
          <w:szCs w:val="24"/>
        </w:rPr>
      </w:pPr>
    </w:p>
    <w:p w14:paraId="433E0CE7" w14:textId="77777777" w:rsidR="002E5E09" w:rsidRPr="000C5F11" w:rsidRDefault="002E5E09" w:rsidP="00063442">
      <w:pPr>
        <w:pStyle w:val="Antrat1"/>
        <w:numPr>
          <w:ilvl w:val="0"/>
          <w:numId w:val="1"/>
        </w:numPr>
        <w:spacing w:before="0" w:after="0"/>
        <w:rPr>
          <w:b/>
          <w:bCs/>
          <w:sz w:val="24"/>
          <w:szCs w:val="24"/>
        </w:rPr>
      </w:pPr>
      <w:bookmarkStart w:id="5" w:name="_Ref172118961"/>
      <w:r w:rsidRPr="000C5F11">
        <w:rPr>
          <w:b/>
          <w:bCs/>
          <w:sz w:val="24"/>
          <w:szCs w:val="24"/>
        </w:rPr>
        <w:t>FUNKCINIŲ REIKALAVIMŲ APRAŠYMAS</w:t>
      </w:r>
      <w:bookmarkEnd w:id="5"/>
    </w:p>
    <w:p w14:paraId="3AB86AFC" w14:textId="77777777" w:rsidR="000C0217" w:rsidRPr="000C5F11" w:rsidRDefault="000C0217" w:rsidP="00063442">
      <w:pPr>
        <w:rPr>
          <w:lang w:val="lt-LT" w:eastAsia="ar-SA"/>
        </w:rPr>
      </w:pPr>
    </w:p>
    <w:p w14:paraId="3E81D182" w14:textId="77777777" w:rsidR="002E5E09" w:rsidRPr="000C5F11" w:rsidRDefault="002E5E09" w:rsidP="001410F9">
      <w:pPr>
        <w:pStyle w:val="Antrat2"/>
        <w:ind w:left="0"/>
        <w:jc w:val="center"/>
        <w:rPr>
          <w:rFonts w:ascii="Times New Roman" w:hAnsi="Times New Roman"/>
          <w:szCs w:val="24"/>
        </w:rPr>
      </w:pPr>
      <w:r w:rsidRPr="000C5F11">
        <w:rPr>
          <w:rFonts w:ascii="Times New Roman" w:hAnsi="Times New Roman"/>
          <w:szCs w:val="24"/>
        </w:rPr>
        <w:t>BENDRIEJI FUNKCINIAI REIKALAVIMAI</w:t>
      </w:r>
    </w:p>
    <w:p w14:paraId="53D4C46D" w14:textId="77777777" w:rsidR="000C0217" w:rsidRPr="000C5F11" w:rsidRDefault="000C0217" w:rsidP="00063442">
      <w:pPr>
        <w:rPr>
          <w:lang w:val="lt-LT" w:eastAsia="ar-SA"/>
        </w:rPr>
      </w:pPr>
    </w:p>
    <w:p w14:paraId="154F4F08" w14:textId="715F4C4E" w:rsidR="002E5E09" w:rsidRPr="000C5F11" w:rsidRDefault="00E342C1" w:rsidP="00063442">
      <w:pPr>
        <w:pStyle w:val="Listnumber1"/>
        <w:numPr>
          <w:ilvl w:val="0"/>
          <w:numId w:val="2"/>
        </w:numPr>
        <w:spacing w:line="240" w:lineRule="auto"/>
        <w:ind w:firstLine="567"/>
        <w:rPr>
          <w:szCs w:val="24"/>
        </w:rPr>
      </w:pPr>
      <w:r>
        <w:rPr>
          <w:szCs w:val="24"/>
        </w:rPr>
        <w:t>Paslaugų teikėjas</w:t>
      </w:r>
      <w:r w:rsidRPr="000C5F11">
        <w:rPr>
          <w:szCs w:val="24"/>
        </w:rPr>
        <w:t xml:space="preserve"> </w:t>
      </w:r>
      <w:r w:rsidR="002E5E09" w:rsidRPr="000C5F11">
        <w:rPr>
          <w:szCs w:val="24"/>
        </w:rPr>
        <w:t xml:space="preserve">turės sukurti šioje Techninėje specifikacijoje nurodytas funkcijas. Detalūs reikalavimai funkcijų realizacijai (konkretūs duomenų laukai, tipai, loginės taisyklės, kt.) bus suderinti detalios analizės ar projektavimo etapų metu. </w:t>
      </w:r>
    </w:p>
    <w:p w14:paraId="1E97A17A" w14:textId="23E556F2" w:rsidR="002E5E09" w:rsidRPr="000C5F11" w:rsidRDefault="00E342C1" w:rsidP="00063442">
      <w:pPr>
        <w:pStyle w:val="Listnumber1"/>
        <w:numPr>
          <w:ilvl w:val="0"/>
          <w:numId w:val="2"/>
        </w:numPr>
        <w:spacing w:line="240" w:lineRule="auto"/>
        <w:ind w:firstLine="567"/>
        <w:rPr>
          <w:szCs w:val="24"/>
        </w:rPr>
      </w:pPr>
      <w:r>
        <w:rPr>
          <w:szCs w:val="24"/>
        </w:rPr>
        <w:t>Paslaugų teikėjas</w:t>
      </w:r>
      <w:r w:rsidRPr="000C5F11">
        <w:rPr>
          <w:szCs w:val="24"/>
        </w:rPr>
        <w:t xml:space="preserve"> </w:t>
      </w:r>
      <w:r w:rsidR="002E5E09" w:rsidRPr="000C5F11">
        <w:rPr>
          <w:szCs w:val="24"/>
        </w:rPr>
        <w:t xml:space="preserve">turi atlikti visus </w:t>
      </w:r>
      <w:r w:rsidR="004A630B">
        <w:rPr>
          <w:szCs w:val="24"/>
        </w:rPr>
        <w:t>programinės įrangos</w:t>
      </w:r>
      <w:r w:rsidR="00FB4E05" w:rsidRPr="000C5F11">
        <w:rPr>
          <w:szCs w:val="24"/>
        </w:rPr>
        <w:t xml:space="preserve"> </w:t>
      </w:r>
      <w:r w:rsidR="002E5E09" w:rsidRPr="000C5F11">
        <w:rPr>
          <w:szCs w:val="24"/>
        </w:rPr>
        <w:t xml:space="preserve">pakeitimus, kurie bus nustatyti detalios analizės ar projektavimo etape atsižvelgiant į šios Techninės specifikacijos reikalavimus. Jeigu dėl naujai kuriamo / keičiamo funkcionalumo yra kaip nors įtakojamas esamas procesas ir funkcionalumas, </w:t>
      </w:r>
      <w:r>
        <w:rPr>
          <w:szCs w:val="24"/>
        </w:rPr>
        <w:t>Paslaugų teikėjas</w:t>
      </w:r>
      <w:r w:rsidRPr="000C5F11">
        <w:rPr>
          <w:szCs w:val="24"/>
        </w:rPr>
        <w:t xml:space="preserve"> </w:t>
      </w:r>
      <w:r w:rsidR="002E5E09" w:rsidRPr="000C5F11">
        <w:rPr>
          <w:szCs w:val="24"/>
        </w:rPr>
        <w:t xml:space="preserve">turi atlikti tų procesų ir funkcionalumų detalią analizę ir pasiūlyti bei realizuoti sprendimus, kurie nedarytų įtakos esamam funkcionalumui arba, jeigu racionalu, atlikti visus reikiamus pasiūlytus ir suderintus esamo funkcionalumo ir proceso pakeitimus. </w:t>
      </w:r>
    </w:p>
    <w:p w14:paraId="3A1A884F" w14:textId="2D64A066" w:rsidR="002E5E09" w:rsidRPr="000C5F11" w:rsidRDefault="002E5E09" w:rsidP="00063442">
      <w:pPr>
        <w:pStyle w:val="Listnumber1"/>
        <w:numPr>
          <w:ilvl w:val="0"/>
          <w:numId w:val="2"/>
        </w:numPr>
        <w:spacing w:line="240" w:lineRule="auto"/>
        <w:ind w:firstLine="567"/>
        <w:rPr>
          <w:szCs w:val="24"/>
        </w:rPr>
      </w:pPr>
      <w:r w:rsidRPr="000C5F11">
        <w:rPr>
          <w:szCs w:val="24"/>
        </w:rPr>
        <w:t xml:space="preserve">Visi atlikti pakeitimai, turi būti atlikti išlaikant bendrą </w:t>
      </w:r>
      <w:r w:rsidR="004A630B">
        <w:rPr>
          <w:szCs w:val="24"/>
        </w:rPr>
        <w:t>programinės įrangos</w:t>
      </w:r>
      <w:r w:rsidR="00FB4E05" w:rsidRPr="000C5F11">
        <w:rPr>
          <w:szCs w:val="24"/>
        </w:rPr>
        <w:t xml:space="preserve"> </w:t>
      </w:r>
      <w:r w:rsidRPr="000C5F11">
        <w:rPr>
          <w:szCs w:val="24"/>
        </w:rPr>
        <w:t>logiką.</w:t>
      </w:r>
    </w:p>
    <w:p w14:paraId="26EC0103" w14:textId="1EE1CF35" w:rsidR="002E5E09" w:rsidRPr="000C5F11" w:rsidRDefault="002E5E09" w:rsidP="00063442">
      <w:pPr>
        <w:pStyle w:val="Listnumber1"/>
        <w:numPr>
          <w:ilvl w:val="0"/>
          <w:numId w:val="2"/>
        </w:numPr>
        <w:spacing w:line="240" w:lineRule="auto"/>
        <w:ind w:firstLine="567"/>
        <w:rPr>
          <w:szCs w:val="24"/>
        </w:rPr>
      </w:pPr>
      <w:r w:rsidRPr="000C5F11">
        <w:rPr>
          <w:szCs w:val="24"/>
        </w:rPr>
        <w:t xml:space="preserve">Kuriant naujus / </w:t>
      </w:r>
      <w:r w:rsidR="00B11476" w:rsidRPr="000C5F11">
        <w:rPr>
          <w:szCs w:val="24"/>
        </w:rPr>
        <w:t>atnaujinant</w:t>
      </w:r>
      <w:r w:rsidRPr="000C5F11">
        <w:rPr>
          <w:szCs w:val="24"/>
        </w:rPr>
        <w:t xml:space="preserve"> esamus </w:t>
      </w:r>
      <w:r w:rsidR="001D0EB1">
        <w:rPr>
          <w:szCs w:val="24"/>
        </w:rPr>
        <w:t>sistemų</w:t>
      </w:r>
      <w:r w:rsidR="00FB4E05" w:rsidRPr="000C5F11">
        <w:rPr>
          <w:szCs w:val="24"/>
        </w:rPr>
        <w:t xml:space="preserve"> </w:t>
      </w:r>
      <w:r w:rsidRPr="000C5F11">
        <w:rPr>
          <w:szCs w:val="24"/>
        </w:rPr>
        <w:t>objektus ir funkcijas taikomi šie bendrieji funkciniai reikalavimai:</w:t>
      </w:r>
    </w:p>
    <w:p w14:paraId="46EFA06A" w14:textId="77777777" w:rsidR="002E5E09" w:rsidRPr="000C5F11" w:rsidRDefault="00B11476" w:rsidP="00063442">
      <w:pPr>
        <w:pStyle w:val="ListNumber21"/>
        <w:numPr>
          <w:ilvl w:val="1"/>
          <w:numId w:val="2"/>
        </w:numPr>
        <w:spacing w:line="240" w:lineRule="auto"/>
        <w:ind w:left="0" w:firstLine="567"/>
        <w:rPr>
          <w:rFonts w:cs="Times New Roman"/>
          <w:szCs w:val="24"/>
        </w:rPr>
      </w:pPr>
      <w:r w:rsidRPr="000C5F11">
        <w:rPr>
          <w:rFonts w:cs="Times New Roman"/>
          <w:szCs w:val="24"/>
        </w:rPr>
        <w:t>Atnaujinant</w:t>
      </w:r>
      <w:r w:rsidR="002E5E09" w:rsidRPr="000C5F11">
        <w:rPr>
          <w:rFonts w:cs="Times New Roman"/>
          <w:szCs w:val="24"/>
        </w:rPr>
        <w:t xml:space="preserve"> ir kuriant funkcijas turi būti vadovaujamasi esamais bendro funkcionalumo veikimo principais (perpanaudojant esamus sprendimus), o kur reikia – išplečiant ar papildant funkcionalumą (t. y., turi būti naudojamas puslapiavimo, paieškos, pranešimų ir užduočių funkcionalumai, dinaminių duomenų formų funkcionalumas ir kt.).</w:t>
      </w:r>
    </w:p>
    <w:p w14:paraId="71E9D18E" w14:textId="77777777" w:rsidR="002E5E09" w:rsidRPr="000C5F11" w:rsidRDefault="00B11476" w:rsidP="00063442">
      <w:pPr>
        <w:pStyle w:val="ListNumber21"/>
        <w:numPr>
          <w:ilvl w:val="1"/>
          <w:numId w:val="2"/>
        </w:numPr>
        <w:spacing w:line="240" w:lineRule="auto"/>
        <w:ind w:left="0" w:firstLine="567"/>
        <w:rPr>
          <w:rFonts w:cs="Times New Roman"/>
          <w:szCs w:val="24"/>
        </w:rPr>
      </w:pPr>
      <w:r w:rsidRPr="000C5F11">
        <w:rPr>
          <w:rFonts w:cs="Times New Roman"/>
          <w:szCs w:val="24"/>
        </w:rPr>
        <w:t>Atnaujinant</w:t>
      </w:r>
      <w:r w:rsidR="002E5E09" w:rsidRPr="000C5F11">
        <w:rPr>
          <w:rFonts w:cs="Times New Roman"/>
          <w:szCs w:val="24"/>
        </w:rPr>
        <w:t xml:space="preserve"> ir kuriant funkcijas turi būti realizuotas bylos, prašymų, nagrinėjimų, dokumentų, procesų, užduočių ir kitų komponentų būsenų automatinis priskyrimas ir būsenų atvaizdavimas pagal nustatytas veiklos taisykles, kurios esant poreikiui, turi būti papildytos / praplėstos. </w:t>
      </w:r>
    </w:p>
    <w:p w14:paraId="321926A1" w14:textId="77777777" w:rsidR="002E5E09" w:rsidRPr="000C5F11" w:rsidRDefault="002E5E09" w:rsidP="00063442">
      <w:pPr>
        <w:pStyle w:val="ListNumber21"/>
        <w:numPr>
          <w:ilvl w:val="1"/>
          <w:numId w:val="2"/>
        </w:numPr>
        <w:spacing w:line="240" w:lineRule="auto"/>
        <w:ind w:left="0" w:firstLine="567"/>
        <w:rPr>
          <w:rFonts w:cs="Times New Roman"/>
          <w:szCs w:val="24"/>
        </w:rPr>
      </w:pPr>
      <w:r w:rsidRPr="000C5F11">
        <w:rPr>
          <w:rFonts w:cs="Times New Roman"/>
          <w:szCs w:val="24"/>
        </w:rPr>
        <w:t xml:space="preserve">Teisių ir rolių mechanizmas turi būti papildytas naujomis teisėmis ir rolėmis, reikalingomis vykdyti šioje Techninėje specifikacijoje apibrėžtas funkcijas ir veiksmus. </w:t>
      </w:r>
    </w:p>
    <w:p w14:paraId="09EBB3A7" w14:textId="77777777" w:rsidR="002E5E09" w:rsidRPr="00196CE3" w:rsidRDefault="002E5E09" w:rsidP="00063442">
      <w:pPr>
        <w:pStyle w:val="ListNumber21"/>
        <w:numPr>
          <w:ilvl w:val="1"/>
          <w:numId w:val="2"/>
        </w:numPr>
        <w:spacing w:line="240" w:lineRule="auto"/>
        <w:ind w:left="0" w:firstLine="567"/>
        <w:rPr>
          <w:rFonts w:cs="Times New Roman"/>
          <w:szCs w:val="24"/>
        </w:rPr>
      </w:pPr>
      <w:r w:rsidRPr="00196CE3">
        <w:rPr>
          <w:rFonts w:cs="Times New Roman"/>
          <w:bCs/>
          <w:szCs w:val="24"/>
        </w:rPr>
        <w:t>Sąrašuose</w:t>
      </w:r>
      <w:r w:rsidRPr="00196CE3">
        <w:rPr>
          <w:rFonts w:cs="Times New Roman"/>
          <w:szCs w:val="24"/>
        </w:rPr>
        <w:t xml:space="preserve"> turi būti realizuotas:</w:t>
      </w:r>
    </w:p>
    <w:p w14:paraId="3257B3E2" w14:textId="77777777" w:rsidR="002E5E09" w:rsidRPr="000C5F11" w:rsidRDefault="002E5E09" w:rsidP="00063442">
      <w:pPr>
        <w:pStyle w:val="ListNumber31"/>
        <w:numPr>
          <w:ilvl w:val="2"/>
          <w:numId w:val="2"/>
        </w:numPr>
        <w:spacing w:line="240" w:lineRule="auto"/>
        <w:ind w:left="0" w:firstLine="567"/>
        <w:jc w:val="both"/>
        <w:rPr>
          <w:rFonts w:cs="Times New Roman"/>
          <w:szCs w:val="24"/>
        </w:rPr>
      </w:pPr>
      <w:r w:rsidRPr="000C5F11">
        <w:rPr>
          <w:rFonts w:cs="Times New Roman"/>
          <w:szCs w:val="24"/>
        </w:rPr>
        <w:t>Sąrašų puslapiavimas;</w:t>
      </w:r>
    </w:p>
    <w:p w14:paraId="699CB100" w14:textId="77777777" w:rsidR="002E5E09" w:rsidRPr="000C5F11" w:rsidRDefault="002E5E09" w:rsidP="00063442">
      <w:pPr>
        <w:pStyle w:val="ListNumber31"/>
        <w:numPr>
          <w:ilvl w:val="2"/>
          <w:numId w:val="2"/>
        </w:numPr>
        <w:spacing w:line="240" w:lineRule="auto"/>
        <w:ind w:left="0" w:firstLine="567"/>
        <w:jc w:val="both"/>
        <w:rPr>
          <w:rFonts w:cs="Times New Roman"/>
          <w:szCs w:val="24"/>
        </w:rPr>
      </w:pPr>
      <w:r w:rsidRPr="000C5F11">
        <w:rPr>
          <w:rFonts w:cs="Times New Roman"/>
          <w:szCs w:val="24"/>
        </w:rPr>
        <w:t>Daugelio įrašų pažymėjimo funkcionalumas tam tikrų veiksmų atlikimui (pvz., eksportavimui, šalinimui pasirinktų įrašų);</w:t>
      </w:r>
    </w:p>
    <w:p w14:paraId="3B3F4D47" w14:textId="77777777" w:rsidR="002E5E09" w:rsidRPr="000C5F11" w:rsidRDefault="002E5E09" w:rsidP="00063442">
      <w:pPr>
        <w:pStyle w:val="ListNumber31"/>
        <w:numPr>
          <w:ilvl w:val="2"/>
          <w:numId w:val="2"/>
        </w:numPr>
        <w:spacing w:line="240" w:lineRule="auto"/>
        <w:ind w:left="0" w:firstLine="567"/>
        <w:jc w:val="both"/>
        <w:rPr>
          <w:rFonts w:cs="Times New Roman"/>
          <w:szCs w:val="24"/>
        </w:rPr>
      </w:pPr>
      <w:r w:rsidRPr="000C5F11">
        <w:rPr>
          <w:rFonts w:cs="Times New Roman"/>
          <w:szCs w:val="24"/>
        </w:rPr>
        <w:t>Turi būti galima sąrašą spausdinti bei eksportuoti į PDF, WORD ar lygiavertes rinkmenas. Turi būti galimybė valdyti eksportuojamų sąrašo objektų apimtį;</w:t>
      </w:r>
    </w:p>
    <w:p w14:paraId="06847570" w14:textId="77777777" w:rsidR="002E5E09" w:rsidRPr="000C5F11" w:rsidRDefault="002E5E09" w:rsidP="00063442">
      <w:pPr>
        <w:pStyle w:val="ListNumber31"/>
        <w:numPr>
          <w:ilvl w:val="2"/>
          <w:numId w:val="2"/>
        </w:numPr>
        <w:spacing w:line="240" w:lineRule="auto"/>
        <w:ind w:left="0" w:firstLine="567"/>
        <w:jc w:val="both"/>
        <w:rPr>
          <w:rFonts w:cs="Times New Roman"/>
          <w:szCs w:val="24"/>
        </w:rPr>
      </w:pPr>
      <w:r w:rsidRPr="000C5F11">
        <w:rPr>
          <w:rFonts w:cs="Times New Roman"/>
          <w:szCs w:val="24"/>
        </w:rPr>
        <w:t xml:space="preserve">Turi būti galima objektų sąrašą filtruoti ir rūšiuoti pagal tam sąrašui priklausančius atributus, filtrų pasirinkimas turi būti suderintas su </w:t>
      </w:r>
      <w:r w:rsidR="00D1548E" w:rsidRPr="000C5F11">
        <w:rPr>
          <w:rFonts w:cs="Times New Roman"/>
          <w:szCs w:val="24"/>
        </w:rPr>
        <w:t>Perkanč</w:t>
      </w:r>
      <w:r w:rsidRPr="000C5F11">
        <w:rPr>
          <w:rFonts w:cs="Times New Roman"/>
          <w:szCs w:val="24"/>
        </w:rPr>
        <w:t xml:space="preserve">iąja organizacija. Esami sąrašai turi būti peržiūrėti ir pagal suderintą poreikį išplėsti naujais atributais / filtrais. Išimtys gali būti taikomos suderinus sprendimą su </w:t>
      </w:r>
      <w:r w:rsidR="00D1548E" w:rsidRPr="000C5F11">
        <w:rPr>
          <w:rFonts w:cs="Times New Roman"/>
          <w:szCs w:val="24"/>
        </w:rPr>
        <w:t>Perkanč</w:t>
      </w:r>
      <w:r w:rsidRPr="000C5F11">
        <w:rPr>
          <w:rFonts w:cs="Times New Roman"/>
          <w:szCs w:val="24"/>
        </w:rPr>
        <w:t>iąja organizacija;</w:t>
      </w:r>
    </w:p>
    <w:p w14:paraId="2299F898" w14:textId="77777777" w:rsidR="002E5E09" w:rsidRPr="000C5F11" w:rsidRDefault="002E5E09" w:rsidP="00063442">
      <w:pPr>
        <w:pStyle w:val="ListNumber31"/>
        <w:numPr>
          <w:ilvl w:val="2"/>
          <w:numId w:val="2"/>
        </w:numPr>
        <w:spacing w:line="240" w:lineRule="auto"/>
        <w:ind w:left="0" w:firstLine="567"/>
        <w:jc w:val="both"/>
        <w:rPr>
          <w:rFonts w:cs="Times New Roman"/>
          <w:szCs w:val="24"/>
        </w:rPr>
      </w:pPr>
      <w:r w:rsidRPr="000C5F11">
        <w:rPr>
          <w:rFonts w:cs="Times New Roman"/>
          <w:szCs w:val="24"/>
        </w:rPr>
        <w:t>Sąrašuose turi būti atvaizduojamas įrašų sąraše skaičius. Atlikus sąrašo filtravimą turi būti vaizduojamas rastų įrašų skaičius.</w:t>
      </w:r>
    </w:p>
    <w:p w14:paraId="07E2ADD3" w14:textId="77777777" w:rsidR="002E5E09" w:rsidRPr="000C5F11" w:rsidRDefault="002E5E09" w:rsidP="00063442">
      <w:pPr>
        <w:pStyle w:val="ListNumber31"/>
        <w:numPr>
          <w:ilvl w:val="2"/>
          <w:numId w:val="2"/>
        </w:numPr>
        <w:spacing w:line="240" w:lineRule="auto"/>
        <w:ind w:left="0" w:firstLine="567"/>
        <w:jc w:val="both"/>
        <w:rPr>
          <w:rFonts w:cs="Times New Roman"/>
          <w:szCs w:val="24"/>
        </w:rPr>
      </w:pPr>
      <w:r w:rsidRPr="000C5F11">
        <w:rPr>
          <w:rFonts w:cs="Times New Roman"/>
          <w:szCs w:val="24"/>
        </w:rPr>
        <w:t>Pagal turimas naudotojo prieigos teises turi būti galimybė inicijuoti konkretaus duomenų įrašo peržiūrą, koregavimą, trynimą.</w:t>
      </w:r>
    </w:p>
    <w:p w14:paraId="1E331986" w14:textId="3045408E" w:rsidR="002E5E09" w:rsidRPr="00196CE3" w:rsidRDefault="002E5E09" w:rsidP="00063442">
      <w:pPr>
        <w:pStyle w:val="ListNumber21"/>
        <w:numPr>
          <w:ilvl w:val="1"/>
          <w:numId w:val="2"/>
        </w:numPr>
        <w:spacing w:line="240" w:lineRule="auto"/>
        <w:ind w:left="0" w:firstLine="567"/>
        <w:rPr>
          <w:rFonts w:cs="Times New Roman"/>
          <w:szCs w:val="24"/>
        </w:rPr>
      </w:pPr>
      <w:r w:rsidRPr="00196CE3">
        <w:rPr>
          <w:rFonts w:cs="Times New Roman"/>
          <w:szCs w:val="24"/>
        </w:rPr>
        <w:t xml:space="preserve">Visos </w:t>
      </w:r>
      <w:r w:rsidRPr="00196CE3">
        <w:rPr>
          <w:rFonts w:cs="Times New Roman"/>
          <w:bCs/>
          <w:szCs w:val="24"/>
        </w:rPr>
        <w:t>paieškos / filtravimo funkcijos</w:t>
      </w:r>
      <w:r w:rsidRPr="00196CE3">
        <w:rPr>
          <w:rFonts w:cs="Times New Roman"/>
          <w:szCs w:val="24"/>
        </w:rPr>
        <w:t xml:space="preserve">, išskyrus atvejus, kuriuos </w:t>
      </w:r>
      <w:r w:rsidR="00E342C1">
        <w:rPr>
          <w:szCs w:val="24"/>
        </w:rPr>
        <w:t>Paslaugų teikėjas</w:t>
      </w:r>
      <w:r w:rsidR="00E342C1" w:rsidRPr="000C5F11">
        <w:rPr>
          <w:szCs w:val="24"/>
        </w:rPr>
        <w:t xml:space="preserve"> </w:t>
      </w:r>
      <w:r w:rsidRPr="00196CE3">
        <w:rPr>
          <w:rFonts w:cs="Times New Roman"/>
          <w:szCs w:val="24"/>
        </w:rPr>
        <w:t>suderins detalios analizės ir projektavimo etapo metu, turi būti realizuotos pagal šias taisykles:</w:t>
      </w:r>
    </w:p>
    <w:p w14:paraId="2966E10E" w14:textId="77777777" w:rsidR="002E5E09" w:rsidRPr="000C5F11" w:rsidRDefault="002E5E09" w:rsidP="00063442">
      <w:pPr>
        <w:pStyle w:val="ListNumber31"/>
        <w:numPr>
          <w:ilvl w:val="2"/>
          <w:numId w:val="2"/>
        </w:numPr>
        <w:spacing w:line="240" w:lineRule="auto"/>
        <w:ind w:left="0" w:firstLine="567"/>
        <w:jc w:val="both"/>
        <w:rPr>
          <w:rFonts w:cs="Times New Roman"/>
          <w:szCs w:val="24"/>
        </w:rPr>
      </w:pPr>
      <w:r w:rsidRPr="000C5F11">
        <w:rPr>
          <w:rFonts w:cs="Times New Roman"/>
          <w:szCs w:val="24"/>
        </w:rPr>
        <w:t>Tekstiniuose paieškos laukuose turi būti realizuota paieška pagal žodžio ar skaičių junginio fragmentą ir pilną žodį;</w:t>
      </w:r>
    </w:p>
    <w:p w14:paraId="6AD4927A" w14:textId="77777777" w:rsidR="002E5E09" w:rsidRPr="000C5F11" w:rsidRDefault="002E5E09" w:rsidP="00063442">
      <w:pPr>
        <w:pStyle w:val="ListNumber31"/>
        <w:numPr>
          <w:ilvl w:val="2"/>
          <w:numId w:val="2"/>
        </w:numPr>
        <w:spacing w:line="240" w:lineRule="auto"/>
        <w:ind w:left="0" w:firstLine="567"/>
        <w:jc w:val="both"/>
        <w:rPr>
          <w:rFonts w:cs="Times New Roman"/>
          <w:szCs w:val="24"/>
        </w:rPr>
      </w:pPr>
      <w:r w:rsidRPr="000C5F11">
        <w:rPr>
          <w:rFonts w:cs="Times New Roman"/>
          <w:szCs w:val="24"/>
        </w:rPr>
        <w:t>Paieška turi būti atliekama pagal lietuviškas raides ir vietoje lietuviškų raidžių naudojant lotyniškus raidžių atitikmenis (pavyzdžiui „š“ ir „s“ raides traktuojant kaip vieną);</w:t>
      </w:r>
    </w:p>
    <w:p w14:paraId="78043B97" w14:textId="77777777" w:rsidR="002E5E09" w:rsidRPr="000C5F11" w:rsidRDefault="002E5E09" w:rsidP="00063442">
      <w:pPr>
        <w:pStyle w:val="ListNumber31"/>
        <w:numPr>
          <w:ilvl w:val="2"/>
          <w:numId w:val="2"/>
        </w:numPr>
        <w:spacing w:line="240" w:lineRule="auto"/>
        <w:ind w:left="0" w:firstLine="567"/>
        <w:jc w:val="both"/>
        <w:rPr>
          <w:rFonts w:cs="Times New Roman"/>
          <w:szCs w:val="24"/>
        </w:rPr>
      </w:pPr>
      <w:r w:rsidRPr="000C5F11">
        <w:rPr>
          <w:rFonts w:cs="Times New Roman"/>
          <w:szCs w:val="24"/>
        </w:rPr>
        <w:lastRenderedPageBreak/>
        <w:t>Paieška turi būti vykdoma neatsižvelgiant į didžiąsias ir mažąsias raides;</w:t>
      </w:r>
    </w:p>
    <w:p w14:paraId="556F1800" w14:textId="472B5914" w:rsidR="002E5E09" w:rsidRPr="000C5F11" w:rsidRDefault="002E5E09" w:rsidP="00063442">
      <w:pPr>
        <w:pStyle w:val="ListNumber31"/>
        <w:numPr>
          <w:ilvl w:val="2"/>
          <w:numId w:val="2"/>
        </w:numPr>
        <w:spacing w:line="240" w:lineRule="auto"/>
        <w:ind w:left="0" w:firstLine="567"/>
        <w:jc w:val="both"/>
        <w:rPr>
          <w:rFonts w:cs="Times New Roman"/>
          <w:szCs w:val="24"/>
        </w:rPr>
      </w:pPr>
      <w:r w:rsidRPr="000C5F11">
        <w:rPr>
          <w:rFonts w:cs="Times New Roman"/>
          <w:szCs w:val="24"/>
        </w:rPr>
        <w:t xml:space="preserve">Paieška turi būti vykdoma tik tuose komponentuose ir duomenų aibėje, prie kurių </w:t>
      </w:r>
      <w:r w:rsidR="001045A7" w:rsidRPr="000C5F11">
        <w:rPr>
          <w:rFonts w:cs="Times New Roman"/>
          <w:szCs w:val="24"/>
        </w:rPr>
        <w:t xml:space="preserve">sistemų </w:t>
      </w:r>
      <w:r w:rsidRPr="000C5F11">
        <w:rPr>
          <w:rFonts w:cs="Times New Roman"/>
          <w:szCs w:val="24"/>
        </w:rPr>
        <w:t>naudotojas turi prieigos teises;</w:t>
      </w:r>
    </w:p>
    <w:p w14:paraId="21F8937D" w14:textId="77777777" w:rsidR="002E5E09" w:rsidRPr="000C5F11" w:rsidRDefault="002E5E09" w:rsidP="00063442">
      <w:pPr>
        <w:pStyle w:val="ListNumber31"/>
        <w:numPr>
          <w:ilvl w:val="2"/>
          <w:numId w:val="2"/>
        </w:numPr>
        <w:spacing w:line="240" w:lineRule="auto"/>
        <w:ind w:left="0" w:firstLine="567"/>
        <w:jc w:val="both"/>
        <w:rPr>
          <w:rFonts w:cs="Times New Roman"/>
          <w:szCs w:val="24"/>
        </w:rPr>
      </w:pPr>
      <w:r w:rsidRPr="000C5F11">
        <w:rPr>
          <w:rFonts w:cs="Times New Roman"/>
          <w:szCs w:val="24"/>
        </w:rPr>
        <w:t>Paieškos rezultatuose turi būti pateikiama ir giminingų reikšmių rezultatai (pavyzdžiui, jeigu paieškos frazė yra „vizito“, tai į rezultatus turi būti įtraukta ir vizitas, vizitui, vizitams ir t.t.);</w:t>
      </w:r>
    </w:p>
    <w:p w14:paraId="583EF3EE" w14:textId="77777777" w:rsidR="002E5E09" w:rsidRPr="000C5F11" w:rsidRDefault="002E5E09" w:rsidP="00063442">
      <w:pPr>
        <w:pStyle w:val="ListNumber31"/>
        <w:numPr>
          <w:ilvl w:val="2"/>
          <w:numId w:val="2"/>
        </w:numPr>
        <w:spacing w:line="240" w:lineRule="auto"/>
        <w:ind w:left="0" w:firstLine="567"/>
        <w:jc w:val="both"/>
        <w:rPr>
          <w:rFonts w:cs="Times New Roman"/>
          <w:szCs w:val="24"/>
        </w:rPr>
      </w:pPr>
      <w:r w:rsidRPr="000C5F11">
        <w:rPr>
          <w:rFonts w:cs="Times New Roman"/>
          <w:szCs w:val="24"/>
        </w:rPr>
        <w:t>Paieškos rezultatai turi būti pateikiami sąrašo forma, jei nesuderinama kitaip;</w:t>
      </w:r>
    </w:p>
    <w:p w14:paraId="0220E348" w14:textId="77777777" w:rsidR="002E5E09" w:rsidRPr="000C5F11" w:rsidRDefault="002E5E09" w:rsidP="00063442">
      <w:pPr>
        <w:pStyle w:val="ListNumber31"/>
        <w:numPr>
          <w:ilvl w:val="2"/>
          <w:numId w:val="2"/>
        </w:numPr>
        <w:spacing w:line="240" w:lineRule="auto"/>
        <w:ind w:left="0" w:firstLine="567"/>
        <w:jc w:val="both"/>
        <w:rPr>
          <w:rFonts w:cs="Times New Roman"/>
          <w:szCs w:val="24"/>
        </w:rPr>
      </w:pPr>
      <w:r w:rsidRPr="000C5F11">
        <w:rPr>
          <w:rFonts w:cs="Times New Roman"/>
          <w:szCs w:val="24"/>
        </w:rPr>
        <w:t>Ten kur aktualu, atlikus paiešką, turi būti rodomas paieškos rezultatų skaičius.</w:t>
      </w:r>
    </w:p>
    <w:p w14:paraId="42BBF143" w14:textId="77777777" w:rsidR="002E5E09" w:rsidRPr="000C5F11" w:rsidRDefault="002E5E09" w:rsidP="00063442">
      <w:pPr>
        <w:pStyle w:val="ListNumber31"/>
        <w:numPr>
          <w:ilvl w:val="2"/>
          <w:numId w:val="2"/>
        </w:numPr>
        <w:spacing w:line="240" w:lineRule="auto"/>
        <w:ind w:left="0" w:firstLine="567"/>
        <w:jc w:val="both"/>
        <w:rPr>
          <w:rFonts w:cs="Times New Roman"/>
          <w:szCs w:val="24"/>
        </w:rPr>
      </w:pPr>
      <w:r w:rsidRPr="000C5F11">
        <w:rPr>
          <w:rFonts w:cs="Times New Roman"/>
          <w:szCs w:val="24"/>
        </w:rPr>
        <w:t xml:space="preserve">Paieškos / filtravimo funkcijos turi būti įdiegtos visuose naujai kuriamuose komponentuose. </w:t>
      </w:r>
    </w:p>
    <w:p w14:paraId="3F236259" w14:textId="77777777" w:rsidR="002E5E09" w:rsidRPr="000C5F11" w:rsidRDefault="002E5E09" w:rsidP="00063442">
      <w:pPr>
        <w:pStyle w:val="ListNumber21"/>
        <w:numPr>
          <w:ilvl w:val="1"/>
          <w:numId w:val="2"/>
        </w:numPr>
        <w:spacing w:line="240" w:lineRule="auto"/>
        <w:ind w:left="0" w:firstLine="567"/>
        <w:rPr>
          <w:rFonts w:cs="Times New Roman"/>
          <w:szCs w:val="24"/>
        </w:rPr>
      </w:pPr>
      <w:r w:rsidRPr="00196CE3">
        <w:rPr>
          <w:rFonts w:cs="Times New Roman"/>
          <w:szCs w:val="24"/>
        </w:rPr>
        <w:t xml:space="preserve">Turi būti vykdomas į </w:t>
      </w:r>
      <w:r w:rsidRPr="00196CE3">
        <w:rPr>
          <w:rFonts w:cs="Times New Roman"/>
          <w:bCs/>
          <w:szCs w:val="24"/>
        </w:rPr>
        <w:t>duomenų įvedimo formas įvedamų duomenų tikrinimas</w:t>
      </w:r>
      <w:r w:rsidRPr="00196CE3">
        <w:rPr>
          <w:rFonts w:cs="Times New Roman"/>
          <w:szCs w:val="24"/>
        </w:rPr>
        <w:t xml:space="preserve"> (angl.</w:t>
      </w:r>
      <w:r w:rsidRPr="000C5F11">
        <w:rPr>
          <w:rFonts w:cs="Times New Roman"/>
          <w:szCs w:val="24"/>
        </w:rPr>
        <w:t xml:space="preserve"> </w:t>
      </w:r>
      <w:r w:rsidRPr="000C5F11">
        <w:rPr>
          <w:rFonts w:cs="Times New Roman"/>
          <w:i/>
          <w:iCs/>
          <w:szCs w:val="24"/>
        </w:rPr>
        <w:t>validation</w:t>
      </w:r>
      <w:r w:rsidRPr="000C5F11">
        <w:rPr>
          <w:rFonts w:cs="Times New Roman"/>
          <w:szCs w:val="24"/>
        </w:rPr>
        <w:t>):</w:t>
      </w:r>
    </w:p>
    <w:p w14:paraId="4B80B3FE" w14:textId="77777777" w:rsidR="002E5E09" w:rsidRPr="000C5F11" w:rsidRDefault="002E5E09" w:rsidP="00063442">
      <w:pPr>
        <w:pStyle w:val="ListNumber31"/>
        <w:numPr>
          <w:ilvl w:val="2"/>
          <w:numId w:val="2"/>
        </w:numPr>
        <w:spacing w:line="240" w:lineRule="auto"/>
        <w:ind w:left="0" w:firstLine="567"/>
        <w:jc w:val="both"/>
        <w:rPr>
          <w:rFonts w:cs="Times New Roman"/>
          <w:szCs w:val="24"/>
        </w:rPr>
      </w:pPr>
      <w:r w:rsidRPr="000C5F11">
        <w:rPr>
          <w:rFonts w:cs="Times New Roman"/>
          <w:szCs w:val="24"/>
        </w:rPr>
        <w:t>Turi būti tikrinami privalomi įvesti duomenys;</w:t>
      </w:r>
    </w:p>
    <w:p w14:paraId="2385F1F0" w14:textId="77777777" w:rsidR="002E5E09" w:rsidRPr="000C5F11" w:rsidRDefault="002E5E09" w:rsidP="00063442">
      <w:pPr>
        <w:pStyle w:val="ListNumber31"/>
        <w:numPr>
          <w:ilvl w:val="2"/>
          <w:numId w:val="2"/>
        </w:numPr>
        <w:spacing w:line="240" w:lineRule="auto"/>
        <w:ind w:left="0" w:firstLine="567"/>
        <w:jc w:val="both"/>
        <w:rPr>
          <w:rFonts w:cs="Times New Roman"/>
          <w:szCs w:val="24"/>
        </w:rPr>
      </w:pPr>
      <w:r w:rsidRPr="000C5F11">
        <w:rPr>
          <w:rFonts w:cs="Times New Roman"/>
          <w:szCs w:val="24"/>
        </w:rPr>
        <w:t>Turi būti tikrinamas duomenų formatas (datos, skaičiaus, teksto ar kitas nustatytas taisykles);</w:t>
      </w:r>
    </w:p>
    <w:p w14:paraId="649F55C8" w14:textId="77777777" w:rsidR="002E5E09" w:rsidRPr="000C5F11" w:rsidRDefault="002E5E09" w:rsidP="00063442">
      <w:pPr>
        <w:pStyle w:val="ListNumber31"/>
        <w:numPr>
          <w:ilvl w:val="2"/>
          <w:numId w:val="2"/>
        </w:numPr>
        <w:spacing w:line="240" w:lineRule="auto"/>
        <w:ind w:left="0" w:firstLine="567"/>
        <w:jc w:val="both"/>
        <w:rPr>
          <w:rFonts w:cs="Times New Roman"/>
          <w:szCs w:val="24"/>
        </w:rPr>
      </w:pPr>
      <w:r w:rsidRPr="000C5F11">
        <w:rPr>
          <w:rFonts w:cs="Times New Roman"/>
          <w:szCs w:val="24"/>
        </w:rPr>
        <w:t>Turi būti tikrinami pridedamų rinkmenų plėtiniai ir rinkmenos dydis;</w:t>
      </w:r>
    </w:p>
    <w:p w14:paraId="4FAAD271" w14:textId="77777777" w:rsidR="002E5E09" w:rsidRPr="000C5F11" w:rsidRDefault="002E5E09" w:rsidP="00063442">
      <w:pPr>
        <w:pStyle w:val="ListNumber31"/>
        <w:numPr>
          <w:ilvl w:val="2"/>
          <w:numId w:val="2"/>
        </w:numPr>
        <w:spacing w:line="240" w:lineRule="auto"/>
        <w:ind w:left="0" w:firstLine="567"/>
        <w:jc w:val="both"/>
        <w:rPr>
          <w:rFonts w:cs="Times New Roman"/>
          <w:szCs w:val="24"/>
        </w:rPr>
      </w:pPr>
      <w:r w:rsidRPr="000C5F11">
        <w:rPr>
          <w:rFonts w:cs="Times New Roman"/>
          <w:szCs w:val="24"/>
        </w:rPr>
        <w:t>Turi būti atliekamas loginis tikrinimas tarp formos elementų – vieno formos elemento parinkimas (įvedimas) turi galėti įjungti / išjungti kitus formos elementus ir pan.;</w:t>
      </w:r>
    </w:p>
    <w:p w14:paraId="67580B65" w14:textId="77777777" w:rsidR="002E5E09" w:rsidRPr="000C5F11" w:rsidRDefault="002E5E09" w:rsidP="00063442">
      <w:pPr>
        <w:pStyle w:val="ListNumber31"/>
        <w:numPr>
          <w:ilvl w:val="2"/>
          <w:numId w:val="2"/>
        </w:numPr>
        <w:spacing w:line="240" w:lineRule="auto"/>
        <w:ind w:left="0" w:firstLine="567"/>
        <w:jc w:val="both"/>
        <w:rPr>
          <w:rFonts w:cs="Times New Roman"/>
          <w:szCs w:val="24"/>
        </w:rPr>
      </w:pPr>
      <w:r w:rsidRPr="000C5F11">
        <w:rPr>
          <w:rFonts w:cs="Times New Roman"/>
          <w:szCs w:val="24"/>
        </w:rPr>
        <w:t>Tikslios duomenų įvedimo į prašymus, sprendimo ir kitas formas tikrinimo taisyklės turi būti suderintos realizavimo metu;</w:t>
      </w:r>
    </w:p>
    <w:p w14:paraId="37BA136F" w14:textId="77777777" w:rsidR="002E5E09" w:rsidRPr="000C5F11" w:rsidRDefault="002E5E09" w:rsidP="00063442">
      <w:pPr>
        <w:pStyle w:val="ListNumber21"/>
        <w:numPr>
          <w:ilvl w:val="1"/>
          <w:numId w:val="2"/>
        </w:numPr>
        <w:spacing w:line="240" w:lineRule="auto"/>
        <w:ind w:left="0" w:firstLine="567"/>
        <w:rPr>
          <w:rFonts w:cs="Times New Roman"/>
          <w:szCs w:val="24"/>
        </w:rPr>
      </w:pPr>
      <w:r w:rsidRPr="000C5F11">
        <w:rPr>
          <w:rFonts w:cs="Times New Roman"/>
          <w:szCs w:val="24"/>
        </w:rPr>
        <w:t xml:space="preserve">Suderintose vietose turi būti naudojama turinio teksto rengyklė (redaktorius), kuri turi veikti WYSIWYG principu (angl. </w:t>
      </w:r>
      <w:r w:rsidRPr="000C5F11">
        <w:rPr>
          <w:rFonts w:cs="Times New Roman"/>
          <w:i/>
          <w:iCs/>
          <w:szCs w:val="24"/>
        </w:rPr>
        <w:t>What You See Is What You Get</w:t>
      </w:r>
      <w:r w:rsidRPr="000C5F11">
        <w:rPr>
          <w:rFonts w:cs="Times New Roman"/>
          <w:szCs w:val="24"/>
        </w:rPr>
        <w:t>, liet. „tai, ką matote, atitinka tai, ką gausite“) arba jam lygiaverčiu principu, t. y. turi turėti lentelių kūrimo, formatavimo bei redagavimo galimybę, pagrindines teksto redagavimo ir formatavimo funkcijas (lygiavimas, pastraipos, numeravimas, spalva ir t. t.), vaizdo įkėlimo funkcijas į tekstą;</w:t>
      </w:r>
    </w:p>
    <w:p w14:paraId="788858D2" w14:textId="079DBEB2" w:rsidR="002E5E09" w:rsidRPr="000C5F11" w:rsidRDefault="001D0EB1" w:rsidP="00063442">
      <w:pPr>
        <w:pStyle w:val="ListNumber21"/>
        <w:numPr>
          <w:ilvl w:val="1"/>
          <w:numId w:val="2"/>
        </w:numPr>
        <w:spacing w:line="240" w:lineRule="auto"/>
        <w:ind w:left="0" w:firstLine="567"/>
        <w:rPr>
          <w:rFonts w:cs="Times New Roman"/>
          <w:szCs w:val="24"/>
        </w:rPr>
      </w:pPr>
      <w:r>
        <w:rPr>
          <w:rFonts w:cs="Times New Roman"/>
          <w:szCs w:val="24"/>
        </w:rPr>
        <w:t>S</w:t>
      </w:r>
      <w:r w:rsidR="000F25CC" w:rsidRPr="000C5F11">
        <w:rPr>
          <w:rFonts w:cs="Times New Roman"/>
          <w:szCs w:val="24"/>
        </w:rPr>
        <w:t>istemų</w:t>
      </w:r>
      <w:r w:rsidR="002E5E09" w:rsidRPr="000C5F11">
        <w:rPr>
          <w:rFonts w:cs="Times New Roman"/>
          <w:szCs w:val="24"/>
        </w:rPr>
        <w:t xml:space="preserve"> </w:t>
      </w:r>
      <w:r w:rsidR="000F25CC" w:rsidRPr="000C5F11">
        <w:rPr>
          <w:rFonts w:cs="Times New Roman"/>
          <w:szCs w:val="24"/>
        </w:rPr>
        <w:t>naudotojams</w:t>
      </w:r>
      <w:r w:rsidR="002E5E09" w:rsidRPr="000C5F11">
        <w:rPr>
          <w:rFonts w:cs="Times New Roman"/>
          <w:szCs w:val="24"/>
        </w:rPr>
        <w:t xml:space="preserve"> turi būti rodomi klaidų ar sėkmės pranešimai. Klaidų pranešimai turi būti aiškūs, kad vartotojas suprastų, ką turi patikslinti arba kodėl jis negali atlikti tam tikro veiksmo.</w:t>
      </w:r>
    </w:p>
    <w:p w14:paraId="21C465C7" w14:textId="59805168" w:rsidR="002E5E09" w:rsidRPr="000C5F11" w:rsidRDefault="002E5E09" w:rsidP="00063442">
      <w:pPr>
        <w:pStyle w:val="ListNumber21"/>
        <w:numPr>
          <w:ilvl w:val="1"/>
          <w:numId w:val="2"/>
        </w:numPr>
        <w:spacing w:line="240" w:lineRule="auto"/>
        <w:ind w:left="0" w:firstLine="567"/>
        <w:rPr>
          <w:rFonts w:cs="Times New Roman"/>
          <w:szCs w:val="24"/>
        </w:rPr>
      </w:pPr>
      <w:r w:rsidRPr="000C5F11">
        <w:rPr>
          <w:rFonts w:cs="Times New Roman"/>
          <w:szCs w:val="24"/>
        </w:rPr>
        <w:t xml:space="preserve">Į </w:t>
      </w:r>
      <w:r w:rsidR="001045A7" w:rsidRPr="000C5F11">
        <w:rPr>
          <w:rFonts w:cs="Times New Roman"/>
          <w:szCs w:val="24"/>
        </w:rPr>
        <w:t>s</w:t>
      </w:r>
      <w:r w:rsidR="006036CB" w:rsidRPr="000C5F11">
        <w:rPr>
          <w:rFonts w:cs="Times New Roman"/>
          <w:szCs w:val="24"/>
        </w:rPr>
        <w:t>istemą</w:t>
      </w:r>
      <w:r w:rsidRPr="000C5F11">
        <w:rPr>
          <w:rFonts w:cs="Times New Roman"/>
          <w:szCs w:val="24"/>
        </w:rPr>
        <w:t xml:space="preserve"> galimų įkelti rinkmenų formatai turi būti tikrinami naudojant esamus leidžiamų įkelti rinkmenų formatų tikrinimo funkcionalumus;</w:t>
      </w:r>
    </w:p>
    <w:p w14:paraId="068155F1" w14:textId="77777777" w:rsidR="002E5E09" w:rsidRPr="000C5F11" w:rsidRDefault="006036CB" w:rsidP="00063442">
      <w:pPr>
        <w:pStyle w:val="ListNumber21"/>
        <w:numPr>
          <w:ilvl w:val="1"/>
          <w:numId w:val="2"/>
        </w:numPr>
        <w:spacing w:line="240" w:lineRule="auto"/>
        <w:ind w:left="0" w:firstLine="567"/>
        <w:rPr>
          <w:rFonts w:cs="Times New Roman"/>
          <w:szCs w:val="24"/>
        </w:rPr>
      </w:pPr>
      <w:r w:rsidRPr="000C5F11">
        <w:rPr>
          <w:rFonts w:cs="Times New Roman"/>
          <w:szCs w:val="24"/>
        </w:rPr>
        <w:t>T</w:t>
      </w:r>
      <w:r w:rsidR="002E5E09" w:rsidRPr="000C5F11">
        <w:rPr>
          <w:rFonts w:cs="Times New Roman"/>
          <w:szCs w:val="24"/>
        </w:rPr>
        <w:t>uri būti realizuotos bendrosios veiklos logikos taisyklės tarp skirtingų esamų ir naujai kuriamų funkcinių modulių ir komponentų.</w:t>
      </w:r>
    </w:p>
    <w:p w14:paraId="2ACABF71" w14:textId="77777777" w:rsidR="002E5E09" w:rsidRPr="000C5F11" w:rsidRDefault="002E5E09" w:rsidP="00063442">
      <w:pPr>
        <w:pStyle w:val="ListNumber21"/>
        <w:numPr>
          <w:ilvl w:val="1"/>
          <w:numId w:val="2"/>
        </w:numPr>
        <w:spacing w:line="240" w:lineRule="auto"/>
        <w:ind w:left="0" w:firstLine="567"/>
        <w:rPr>
          <w:rFonts w:cs="Times New Roman"/>
          <w:szCs w:val="24"/>
        </w:rPr>
      </w:pPr>
      <w:r w:rsidRPr="000C5F11">
        <w:rPr>
          <w:rFonts w:cs="Times New Roman"/>
          <w:szCs w:val="24"/>
        </w:rPr>
        <w:t>Visi kuriami šablonai</w:t>
      </w:r>
      <w:r w:rsidR="006036CB" w:rsidRPr="000C5F11">
        <w:rPr>
          <w:rFonts w:cs="Times New Roman"/>
          <w:szCs w:val="24"/>
        </w:rPr>
        <w:t>,</w:t>
      </w:r>
      <w:r w:rsidRPr="000C5F11">
        <w:rPr>
          <w:rFonts w:cs="Times New Roman"/>
          <w:szCs w:val="24"/>
        </w:rPr>
        <w:t xml:space="preserve"> šabloniniai dokumentai, klasifikatoriai turi turėti jų naudojimo ir matymo sistemoje taisyklių nustatymo ir redagavimo galimybes. Turi būti galima nurodyti šias objekto naudojimo sistemoje taisykles: </w:t>
      </w:r>
    </w:p>
    <w:p w14:paraId="3F1F1111" w14:textId="77777777" w:rsidR="002E5E09" w:rsidRPr="000C5F11" w:rsidRDefault="002E5E09" w:rsidP="00063442">
      <w:pPr>
        <w:pStyle w:val="ListNumber31"/>
        <w:numPr>
          <w:ilvl w:val="2"/>
          <w:numId w:val="2"/>
        </w:numPr>
        <w:spacing w:line="240" w:lineRule="auto"/>
        <w:ind w:left="0" w:firstLine="567"/>
        <w:rPr>
          <w:rFonts w:cs="Times New Roman"/>
          <w:szCs w:val="24"/>
        </w:rPr>
      </w:pPr>
      <w:r w:rsidRPr="000C5F11">
        <w:rPr>
          <w:rFonts w:cs="Times New Roman"/>
          <w:szCs w:val="24"/>
        </w:rPr>
        <w:t>datos rėžius;</w:t>
      </w:r>
    </w:p>
    <w:p w14:paraId="25DE89CD" w14:textId="77777777" w:rsidR="002E5E09" w:rsidRPr="000C5F11" w:rsidRDefault="002E5E09" w:rsidP="00063442">
      <w:pPr>
        <w:pStyle w:val="ListNumber31"/>
        <w:numPr>
          <w:ilvl w:val="2"/>
          <w:numId w:val="2"/>
        </w:numPr>
        <w:spacing w:line="240" w:lineRule="auto"/>
        <w:ind w:left="0" w:firstLine="567"/>
        <w:rPr>
          <w:rFonts w:cs="Times New Roman"/>
          <w:szCs w:val="24"/>
        </w:rPr>
      </w:pPr>
      <w:r w:rsidRPr="000C5F11">
        <w:rPr>
          <w:rFonts w:cs="Times New Roman"/>
          <w:szCs w:val="24"/>
        </w:rPr>
        <w:t>susiejimą su kito objekto naudojimo ir matymo taisyklėmis;</w:t>
      </w:r>
    </w:p>
    <w:p w14:paraId="65594208" w14:textId="131E1E2F" w:rsidR="002E5E09" w:rsidRPr="000C5F11" w:rsidRDefault="002E5E09" w:rsidP="00063442">
      <w:pPr>
        <w:pStyle w:val="ListNumber31"/>
        <w:numPr>
          <w:ilvl w:val="2"/>
          <w:numId w:val="2"/>
        </w:numPr>
        <w:spacing w:line="240" w:lineRule="auto"/>
        <w:ind w:left="0" w:firstLine="567"/>
        <w:rPr>
          <w:rFonts w:cs="Times New Roman"/>
          <w:szCs w:val="24"/>
        </w:rPr>
      </w:pPr>
      <w:r w:rsidRPr="000C5F11">
        <w:rPr>
          <w:rFonts w:cs="Times New Roman"/>
          <w:szCs w:val="24"/>
        </w:rPr>
        <w:t xml:space="preserve">rankinį objekto matymo ir naudojimo </w:t>
      </w:r>
      <w:r w:rsidR="00231EEA" w:rsidRPr="000C5F11">
        <w:rPr>
          <w:rFonts w:cs="Times New Roman"/>
          <w:szCs w:val="24"/>
        </w:rPr>
        <w:t xml:space="preserve">įjungimą </w:t>
      </w:r>
      <w:r w:rsidRPr="000C5F11">
        <w:rPr>
          <w:rFonts w:cs="Times New Roman"/>
          <w:szCs w:val="24"/>
        </w:rPr>
        <w:t xml:space="preserve">ir </w:t>
      </w:r>
      <w:r w:rsidR="00231EEA" w:rsidRPr="000C5F11">
        <w:rPr>
          <w:rFonts w:cs="Times New Roman"/>
          <w:szCs w:val="24"/>
        </w:rPr>
        <w:t>išjungimą</w:t>
      </w:r>
      <w:r w:rsidRPr="000C5F11">
        <w:rPr>
          <w:rFonts w:cs="Times New Roman"/>
          <w:szCs w:val="24"/>
        </w:rPr>
        <w:t>;</w:t>
      </w:r>
    </w:p>
    <w:p w14:paraId="2C470E77" w14:textId="77777777" w:rsidR="002E5E09" w:rsidRPr="000C5F11" w:rsidRDefault="002E5E09" w:rsidP="00063442">
      <w:pPr>
        <w:pStyle w:val="ListNumber31"/>
        <w:numPr>
          <w:ilvl w:val="2"/>
          <w:numId w:val="2"/>
        </w:numPr>
        <w:spacing w:line="240" w:lineRule="auto"/>
        <w:ind w:left="0" w:firstLine="567"/>
        <w:rPr>
          <w:rFonts w:cs="Times New Roman"/>
          <w:szCs w:val="24"/>
        </w:rPr>
      </w:pPr>
      <w:r w:rsidRPr="000C5F11">
        <w:rPr>
          <w:rFonts w:cs="Times New Roman"/>
          <w:szCs w:val="24"/>
        </w:rPr>
        <w:t>nustatytas koregavimo galimybes.</w:t>
      </w:r>
    </w:p>
    <w:p w14:paraId="3D02B1BD" w14:textId="77777777" w:rsidR="002E5E09" w:rsidRPr="000C5F11" w:rsidRDefault="002E5E09" w:rsidP="00063442">
      <w:pPr>
        <w:pStyle w:val="ListNumber21"/>
        <w:numPr>
          <w:ilvl w:val="1"/>
          <w:numId w:val="2"/>
        </w:numPr>
        <w:spacing w:line="240" w:lineRule="auto"/>
        <w:ind w:left="0" w:firstLine="567"/>
        <w:rPr>
          <w:rFonts w:cs="Times New Roman"/>
          <w:szCs w:val="24"/>
        </w:rPr>
      </w:pPr>
      <w:r w:rsidRPr="000C5F11">
        <w:rPr>
          <w:rFonts w:cs="Times New Roman"/>
          <w:szCs w:val="24"/>
        </w:rPr>
        <w:t xml:space="preserve">Atliekant šablonų, šabloninių dokumentų, klasifikatorių koregavimą turi būti galima pasirinkti, ar turi būti sukuriama nauja šablono, šabloninio dokumento, klasifikatoriaus versija, ar turi būti koreguojama esama objekto reikšmė. </w:t>
      </w:r>
    </w:p>
    <w:p w14:paraId="2B697694" w14:textId="77777777" w:rsidR="002E5E09" w:rsidRPr="000C5F11" w:rsidRDefault="002E5E09" w:rsidP="00063442">
      <w:pPr>
        <w:pStyle w:val="ListNumber21"/>
        <w:numPr>
          <w:ilvl w:val="1"/>
          <w:numId w:val="2"/>
        </w:numPr>
        <w:spacing w:line="240" w:lineRule="auto"/>
        <w:ind w:left="0" w:firstLine="567"/>
        <w:rPr>
          <w:rFonts w:cs="Times New Roman"/>
          <w:szCs w:val="24"/>
        </w:rPr>
      </w:pPr>
      <w:r w:rsidRPr="000C5F11">
        <w:rPr>
          <w:rFonts w:cs="Times New Roman"/>
          <w:szCs w:val="24"/>
        </w:rPr>
        <w:t>Iš naudotojo perspektyvos senesnės objektų versijos turi būti naudojamos atvaizduojant duomenis, kurie buvo sudaryti naudojant tuo metu aktualią šablonų, šabloninių dokumentų, klasifikatorių versiją. Naudotojui inicijuojant naujų objektų sukūrimą turi būti naudojamos aktualios šablonų, šabloninių dokumentų, klasifikatorių versijos. Turi būti galimybė inicijuoti ir senesnių versijų objektų sukūrimą, kai administravimo priemonėmis yra nustatytos taisyklės leidžiančios atlikti tokį veiksmą.</w:t>
      </w:r>
    </w:p>
    <w:p w14:paraId="07F6DA38" w14:textId="77777777" w:rsidR="002E5E09" w:rsidRPr="000C5F11" w:rsidRDefault="002E5E09" w:rsidP="00063442">
      <w:pPr>
        <w:pStyle w:val="ListNumber21"/>
        <w:numPr>
          <w:ilvl w:val="1"/>
          <w:numId w:val="2"/>
        </w:numPr>
        <w:spacing w:line="240" w:lineRule="auto"/>
        <w:ind w:left="0" w:firstLine="567"/>
        <w:rPr>
          <w:rFonts w:cs="Times New Roman"/>
          <w:szCs w:val="24"/>
        </w:rPr>
      </w:pPr>
      <w:r w:rsidRPr="000C5F11">
        <w:rPr>
          <w:rFonts w:cs="Times New Roman"/>
          <w:szCs w:val="24"/>
        </w:rPr>
        <w:t>Visoms šioje Techninėje specifikacijoje aprašytoms funkcijoms, kurių metu yra sukuriami duomenys ar dokumentai, turi būti realizuojamos tų duomenų ar dokumentų redagavimo bei šalinimo ar anuliavimo funkcijos, kurios turi būti suderinamos su veiklos logika.</w:t>
      </w:r>
    </w:p>
    <w:p w14:paraId="241E50A4" w14:textId="77777777" w:rsidR="002E5E09" w:rsidRPr="000C5F11" w:rsidRDefault="002E5E09" w:rsidP="00063442">
      <w:pPr>
        <w:pStyle w:val="ListNumber21"/>
        <w:numPr>
          <w:ilvl w:val="1"/>
          <w:numId w:val="2"/>
        </w:numPr>
        <w:spacing w:line="240" w:lineRule="auto"/>
        <w:ind w:left="0" w:firstLine="567"/>
        <w:rPr>
          <w:rFonts w:cs="Times New Roman"/>
          <w:szCs w:val="24"/>
        </w:rPr>
      </w:pPr>
      <w:r w:rsidRPr="000C5F11">
        <w:rPr>
          <w:rFonts w:cs="Times New Roman"/>
          <w:szCs w:val="24"/>
        </w:rPr>
        <w:lastRenderedPageBreak/>
        <w:t xml:space="preserve">Siekiant įdiegti automatinius (pusiau automatinius) sprendimus, visos naujai kuriamos / </w:t>
      </w:r>
      <w:r w:rsidR="00B11476" w:rsidRPr="000C5F11">
        <w:rPr>
          <w:rFonts w:cs="Times New Roman"/>
          <w:szCs w:val="24"/>
        </w:rPr>
        <w:t>atnaujinamos</w:t>
      </w:r>
      <w:r w:rsidRPr="000C5F11">
        <w:rPr>
          <w:rFonts w:cs="Times New Roman"/>
          <w:szCs w:val="24"/>
        </w:rPr>
        <w:t xml:space="preserve"> formos turi būti konstruojamos taip, kad duomenų įvedimas būtų kiek įmanoma labiau struktūrizuotas, o dokumentai generuojami struktūrizuotų duomenų pagrindu. Turi būti kuriami ir naudojami klasifikatoriai.</w:t>
      </w:r>
    </w:p>
    <w:p w14:paraId="3A086331" w14:textId="799D5E80" w:rsidR="002E5E09" w:rsidRPr="000C5F11" w:rsidRDefault="002E5E09" w:rsidP="00063442">
      <w:pPr>
        <w:pStyle w:val="ListNumber21"/>
        <w:numPr>
          <w:ilvl w:val="1"/>
          <w:numId w:val="2"/>
        </w:numPr>
        <w:spacing w:line="240" w:lineRule="auto"/>
        <w:ind w:left="0" w:firstLine="567"/>
        <w:rPr>
          <w:rFonts w:cs="Times New Roman"/>
          <w:szCs w:val="24"/>
        </w:rPr>
      </w:pPr>
      <w:r w:rsidRPr="000C5F11">
        <w:rPr>
          <w:rFonts w:cs="Times New Roman"/>
          <w:szCs w:val="24"/>
        </w:rPr>
        <w:t xml:space="preserve">Visos formos ir šablonai, kiek įmanoma, turi būti automatizuotai užpildomi duomenimis, kurie yra saugomi </w:t>
      </w:r>
      <w:r w:rsidR="006036CB" w:rsidRPr="000C5F11">
        <w:rPr>
          <w:rFonts w:cs="Times New Roman"/>
          <w:szCs w:val="24"/>
        </w:rPr>
        <w:t>naudotojo</w:t>
      </w:r>
      <w:r w:rsidRPr="000C5F11">
        <w:rPr>
          <w:rFonts w:cs="Times New Roman"/>
          <w:szCs w:val="24"/>
        </w:rPr>
        <w:t xml:space="preserve"> paskyroje, </w:t>
      </w:r>
      <w:r w:rsidR="001045A7" w:rsidRPr="000C5F11">
        <w:rPr>
          <w:rFonts w:cs="Times New Roman"/>
          <w:szCs w:val="24"/>
        </w:rPr>
        <w:t>s</w:t>
      </w:r>
      <w:r w:rsidR="006036CB" w:rsidRPr="000C5F11">
        <w:rPr>
          <w:rFonts w:cs="Times New Roman"/>
          <w:szCs w:val="24"/>
        </w:rPr>
        <w:t>istemų duomenų struktūrose</w:t>
      </w:r>
      <w:r w:rsidRPr="000C5F11">
        <w:rPr>
          <w:rFonts w:cs="Times New Roman"/>
          <w:szCs w:val="24"/>
        </w:rPr>
        <w:t xml:space="preserve"> ar kitose per integracines sąsajas pasiekiamose informacinėse sistemose ir registruose. Naudotojui turi reikėti įvesti tik unikalią, iš anksto nežinomą informaciją.</w:t>
      </w:r>
    </w:p>
    <w:p w14:paraId="6ED230CE" w14:textId="3422E17D" w:rsidR="002E5E09" w:rsidRPr="000C5F11" w:rsidRDefault="002E5E09" w:rsidP="00063442">
      <w:pPr>
        <w:pStyle w:val="ListNumber21"/>
        <w:numPr>
          <w:ilvl w:val="1"/>
          <w:numId w:val="2"/>
        </w:numPr>
        <w:spacing w:line="240" w:lineRule="auto"/>
        <w:ind w:left="0" w:firstLine="567"/>
        <w:rPr>
          <w:rFonts w:cs="Times New Roman"/>
          <w:szCs w:val="24"/>
        </w:rPr>
      </w:pPr>
      <w:r w:rsidRPr="000C5F11">
        <w:rPr>
          <w:rFonts w:cs="Times New Roman"/>
          <w:szCs w:val="24"/>
        </w:rPr>
        <w:t xml:space="preserve">Turi būti realizuotas pagalbinės informacijos (angl. </w:t>
      </w:r>
      <w:r w:rsidRPr="000C5F11">
        <w:rPr>
          <w:rFonts w:cs="Times New Roman"/>
          <w:i/>
          <w:iCs/>
          <w:szCs w:val="24"/>
        </w:rPr>
        <w:t>Hints</w:t>
      </w:r>
      <w:r w:rsidRPr="000C5F11">
        <w:rPr>
          <w:rFonts w:cs="Times New Roman"/>
          <w:szCs w:val="24"/>
        </w:rPr>
        <w:t xml:space="preserve">) funkcionalumas panaudojant esamą </w:t>
      </w:r>
      <w:r w:rsidR="001045A7" w:rsidRPr="000C5F11">
        <w:rPr>
          <w:rFonts w:cs="Times New Roman"/>
          <w:szCs w:val="24"/>
        </w:rPr>
        <w:t>s</w:t>
      </w:r>
      <w:r w:rsidR="001B38B9" w:rsidRPr="000C5F11">
        <w:rPr>
          <w:rFonts w:cs="Times New Roman"/>
          <w:szCs w:val="24"/>
        </w:rPr>
        <w:t>istemų</w:t>
      </w:r>
      <w:r w:rsidRPr="000C5F11">
        <w:rPr>
          <w:rFonts w:cs="Times New Roman"/>
          <w:szCs w:val="24"/>
        </w:rPr>
        <w:t xml:space="preserve"> funkcionalumą, kuris leidžia naudotojams pateikti paaiškinamuosius pranešimus tose vietose, kuriose gali kilti neaiškum</w:t>
      </w:r>
      <w:r w:rsidR="00A918E5">
        <w:rPr>
          <w:rFonts w:cs="Times New Roman"/>
          <w:szCs w:val="24"/>
        </w:rPr>
        <w:t>ai</w:t>
      </w:r>
      <w:r w:rsidRPr="000C5F11">
        <w:rPr>
          <w:rFonts w:cs="Times New Roman"/>
          <w:szCs w:val="24"/>
        </w:rPr>
        <w:t xml:space="preserve"> siekiant suprasti reikalingus atlikti veiksmus (pvz., pateikiamas paaiškinimas, kokius duomenis reikia įvesti į tam tikrą dokumento / prašymo lauką). </w:t>
      </w:r>
    </w:p>
    <w:p w14:paraId="10A73F28" w14:textId="51774D17" w:rsidR="001B38B9" w:rsidRPr="000C5F11" w:rsidRDefault="002E5E09" w:rsidP="00063442">
      <w:pPr>
        <w:pStyle w:val="ListNumber21"/>
        <w:numPr>
          <w:ilvl w:val="1"/>
          <w:numId w:val="2"/>
        </w:numPr>
        <w:spacing w:line="240" w:lineRule="auto"/>
        <w:ind w:left="0" w:firstLine="567"/>
        <w:rPr>
          <w:rFonts w:cs="Times New Roman"/>
          <w:szCs w:val="24"/>
        </w:rPr>
      </w:pPr>
      <w:r w:rsidRPr="000C5F11">
        <w:rPr>
          <w:rFonts w:cs="Times New Roman"/>
          <w:szCs w:val="24"/>
        </w:rPr>
        <w:t xml:space="preserve">Turi būti vykdomas išorinių ir vidinių </w:t>
      </w:r>
      <w:r w:rsidR="001045A7" w:rsidRPr="000C5F11">
        <w:rPr>
          <w:rFonts w:cs="Times New Roman"/>
          <w:szCs w:val="24"/>
        </w:rPr>
        <w:t>s</w:t>
      </w:r>
      <w:r w:rsidR="001B38B9" w:rsidRPr="000C5F11">
        <w:rPr>
          <w:rFonts w:cs="Times New Roman"/>
          <w:szCs w:val="24"/>
        </w:rPr>
        <w:t>istemų</w:t>
      </w:r>
      <w:r w:rsidRPr="000C5F11">
        <w:rPr>
          <w:rFonts w:cs="Times New Roman"/>
          <w:szCs w:val="24"/>
        </w:rPr>
        <w:t xml:space="preserve"> naudotojų informavimas sisteminiais pranešimais, el. paštu apie naudotojui aktualius įvykius. Informavimui turi būti naudojamas dabartinis pranešimų funkcionalumas, išplečiant jį galimybėmis vykdyti informavimą šioje Techninėje specifikacijoje aprašytų funkcionalumą atvejais. </w:t>
      </w:r>
    </w:p>
    <w:p w14:paraId="7B2E9FCB" w14:textId="558E5294" w:rsidR="002E5E09" w:rsidRDefault="002E5E09" w:rsidP="00063442">
      <w:pPr>
        <w:pStyle w:val="Listnumber1"/>
        <w:numPr>
          <w:ilvl w:val="0"/>
          <w:numId w:val="0"/>
        </w:numPr>
        <w:spacing w:line="240" w:lineRule="auto"/>
        <w:rPr>
          <w:szCs w:val="24"/>
        </w:rPr>
      </w:pPr>
    </w:p>
    <w:p w14:paraId="5002CD09" w14:textId="77777777" w:rsidR="00910DDA" w:rsidRPr="000C5F11" w:rsidRDefault="00910DDA" w:rsidP="00063442">
      <w:pPr>
        <w:pStyle w:val="Listnumber1"/>
        <w:numPr>
          <w:ilvl w:val="0"/>
          <w:numId w:val="0"/>
        </w:numPr>
        <w:spacing w:line="240" w:lineRule="auto"/>
        <w:rPr>
          <w:szCs w:val="24"/>
        </w:rPr>
      </w:pPr>
    </w:p>
    <w:p w14:paraId="46B52CC7" w14:textId="6AB4FE12" w:rsidR="00110876" w:rsidRDefault="000C0217" w:rsidP="00726197">
      <w:pPr>
        <w:pStyle w:val="Antrat2"/>
        <w:ind w:left="0"/>
        <w:jc w:val="center"/>
        <w:rPr>
          <w:rFonts w:ascii="Times New Roman" w:hAnsi="Times New Roman"/>
          <w:szCs w:val="24"/>
        </w:rPr>
      </w:pPr>
      <w:r w:rsidRPr="000C5F11">
        <w:rPr>
          <w:rFonts w:ascii="Times New Roman" w:hAnsi="Times New Roman"/>
          <w:szCs w:val="24"/>
        </w:rPr>
        <w:t xml:space="preserve">REIKALAVIMAI </w:t>
      </w:r>
      <w:r w:rsidR="001D0EB1">
        <w:rPr>
          <w:rFonts w:ascii="Times New Roman" w:hAnsi="Times New Roman"/>
          <w:szCs w:val="24"/>
        </w:rPr>
        <w:t>NSIS</w:t>
      </w:r>
      <w:r w:rsidRPr="000C5F11">
        <w:rPr>
          <w:rFonts w:ascii="Times New Roman" w:hAnsi="Times New Roman"/>
          <w:szCs w:val="24"/>
        </w:rPr>
        <w:t xml:space="preserve"> </w:t>
      </w:r>
      <w:r w:rsidR="00157894">
        <w:rPr>
          <w:rFonts w:ascii="Times New Roman" w:hAnsi="Times New Roman"/>
          <w:szCs w:val="24"/>
        </w:rPr>
        <w:t xml:space="preserve">PROGRAMINĖS ĮRANGOS MODULIŲ </w:t>
      </w:r>
      <w:r w:rsidRPr="000C5F11">
        <w:rPr>
          <w:rFonts w:ascii="Times New Roman" w:hAnsi="Times New Roman"/>
          <w:szCs w:val="24"/>
        </w:rPr>
        <w:t>ATNAUJINIMUI</w:t>
      </w:r>
    </w:p>
    <w:p w14:paraId="2F8395DA" w14:textId="77777777" w:rsidR="008E7A75" w:rsidRPr="000C5F11" w:rsidRDefault="008E7A75" w:rsidP="00063442">
      <w:pPr>
        <w:rPr>
          <w:rFonts w:ascii="Times New Roman" w:hAnsi="Times New Roman" w:cs="Times New Roman"/>
          <w:sz w:val="24"/>
          <w:szCs w:val="24"/>
          <w:lang w:val="lt-LT" w:eastAsia="ar-SA"/>
        </w:rPr>
      </w:pPr>
    </w:p>
    <w:tbl>
      <w:tblPr>
        <w:tblStyle w:val="Lentelstinklelis"/>
        <w:tblW w:w="10632" w:type="dxa"/>
        <w:tblInd w:w="-147" w:type="dxa"/>
        <w:tblLook w:val="04A0" w:firstRow="1" w:lastRow="0" w:firstColumn="1" w:lastColumn="0" w:noHBand="0" w:noVBand="1"/>
      </w:tblPr>
      <w:tblGrid>
        <w:gridCol w:w="816"/>
        <w:gridCol w:w="9816"/>
      </w:tblGrid>
      <w:tr w:rsidR="006E3E67" w:rsidRPr="00907518" w14:paraId="49DBDD87" w14:textId="77777777" w:rsidTr="00953F65">
        <w:tc>
          <w:tcPr>
            <w:tcW w:w="816" w:type="dxa"/>
          </w:tcPr>
          <w:p w14:paraId="769A6263" w14:textId="77777777" w:rsidR="006E3E67" w:rsidRPr="00907518" w:rsidRDefault="006E3E67" w:rsidP="006E3E67">
            <w:pPr>
              <w:pStyle w:val="Listnumber1"/>
              <w:numPr>
                <w:ilvl w:val="0"/>
                <w:numId w:val="40"/>
              </w:numPr>
              <w:spacing w:line="240" w:lineRule="auto"/>
              <w:ind w:left="318" w:firstLine="0"/>
              <w:rPr>
                <w:szCs w:val="24"/>
              </w:rPr>
            </w:pPr>
          </w:p>
        </w:tc>
        <w:tc>
          <w:tcPr>
            <w:tcW w:w="9816" w:type="dxa"/>
          </w:tcPr>
          <w:p w14:paraId="1BBD57BE" w14:textId="77777777" w:rsidR="006E3E67" w:rsidRPr="00907518" w:rsidRDefault="006E3E67" w:rsidP="00953F65">
            <w:pPr>
              <w:pStyle w:val="Listnumber1"/>
              <w:numPr>
                <w:ilvl w:val="0"/>
                <w:numId w:val="0"/>
              </w:numPr>
              <w:spacing w:line="240" w:lineRule="auto"/>
              <w:ind w:left="-62"/>
              <w:rPr>
                <w:szCs w:val="24"/>
              </w:rPr>
            </w:pPr>
            <w:r w:rsidRPr="00907518">
              <w:rPr>
                <w:szCs w:val="24"/>
              </w:rPr>
              <w:t>NSIS pranešimų apdorojimo modulyje (CSSM) turi būti įdiegtas funkcionalumas išvengti duomenų praradimo esant duomenų bazės prieigos sutrikimui. Įrašant duomenis turi būti užtikrinamas klaidų išvengimas. Sutrikimo atveju, neįrašyti pranešimai turi būti išsaugomi ir apdorojami vėliau.</w:t>
            </w:r>
          </w:p>
        </w:tc>
      </w:tr>
      <w:tr w:rsidR="006E3E67" w:rsidRPr="00907518" w14:paraId="1BABA9ED" w14:textId="77777777" w:rsidTr="00953F65">
        <w:tc>
          <w:tcPr>
            <w:tcW w:w="816" w:type="dxa"/>
          </w:tcPr>
          <w:p w14:paraId="12CE6527" w14:textId="77777777" w:rsidR="006E3E67" w:rsidRPr="00907518" w:rsidRDefault="006E3E67" w:rsidP="006E3E67">
            <w:pPr>
              <w:pStyle w:val="Listnumber1"/>
              <w:numPr>
                <w:ilvl w:val="0"/>
                <w:numId w:val="40"/>
              </w:numPr>
              <w:spacing w:line="240" w:lineRule="auto"/>
              <w:ind w:left="318" w:firstLine="0"/>
              <w:rPr>
                <w:szCs w:val="24"/>
              </w:rPr>
            </w:pPr>
          </w:p>
        </w:tc>
        <w:tc>
          <w:tcPr>
            <w:tcW w:w="9816" w:type="dxa"/>
          </w:tcPr>
          <w:p w14:paraId="130B4C3B" w14:textId="77777777" w:rsidR="006E3E67" w:rsidRPr="00907518" w:rsidRDefault="006E3E67" w:rsidP="00953F65">
            <w:pPr>
              <w:pStyle w:val="Listnumber1"/>
              <w:numPr>
                <w:ilvl w:val="0"/>
                <w:numId w:val="0"/>
              </w:numPr>
              <w:spacing w:line="240" w:lineRule="auto"/>
              <w:ind w:left="-62"/>
              <w:rPr>
                <w:szCs w:val="24"/>
              </w:rPr>
            </w:pPr>
            <w:r w:rsidRPr="00907518">
              <w:rPr>
                <w:szCs w:val="24"/>
              </w:rPr>
              <w:t>NSIS perspėjimų peržiūros modulyje (NSIS naršyklė),  turi būti padaryti SIS perspėjimų duomenų atvaizdavimo patobulinimai:</w:t>
            </w:r>
          </w:p>
          <w:p w14:paraId="33783CB7" w14:textId="77777777" w:rsidR="006E3E67" w:rsidRPr="00907518" w:rsidRDefault="006E3E67" w:rsidP="00953F65">
            <w:pPr>
              <w:pStyle w:val="Listnumber1"/>
              <w:numPr>
                <w:ilvl w:val="0"/>
                <w:numId w:val="0"/>
              </w:numPr>
              <w:spacing w:line="240" w:lineRule="auto"/>
              <w:ind w:left="-62"/>
              <w:rPr>
                <w:szCs w:val="24"/>
              </w:rPr>
            </w:pPr>
            <w:r w:rsidRPr="00907518">
              <w:rPr>
                <w:szCs w:val="24"/>
              </w:rPr>
              <w:t>Perspėjimų duomenys turi būti pateikiami naudojant šabloną, kurį turi būti galima sukurti ir keisti išorinėmis priemonėmis naudojant XSLT, CSS ar lygiavertę technologiją.</w:t>
            </w:r>
          </w:p>
          <w:p w14:paraId="26BE04AF" w14:textId="77777777" w:rsidR="006E3E67" w:rsidRPr="00907518" w:rsidRDefault="006E3E67" w:rsidP="00953F65">
            <w:pPr>
              <w:pStyle w:val="Listnumber1"/>
              <w:numPr>
                <w:ilvl w:val="0"/>
                <w:numId w:val="0"/>
              </w:numPr>
              <w:spacing w:line="240" w:lineRule="auto"/>
              <w:ind w:left="-62"/>
              <w:rPr>
                <w:szCs w:val="24"/>
              </w:rPr>
            </w:pPr>
            <w:r w:rsidRPr="00907518">
              <w:rPr>
                <w:szCs w:val="24"/>
              </w:rPr>
              <w:t>Šablone turi būti galima aprašyti web tinklapio duomenų laukų išdėstymą, apipavidalinimą, grafinių elementų formatavimą, nuorodas, logines taisykles, klasifikatorių reikšmių panaudojimą ir kitas būtinas funkcijas.</w:t>
            </w:r>
          </w:p>
          <w:p w14:paraId="62C67CFF" w14:textId="77777777" w:rsidR="006E3E67" w:rsidRPr="00907518" w:rsidRDefault="006E3E67" w:rsidP="00953F65">
            <w:pPr>
              <w:pStyle w:val="Listnumber1"/>
              <w:numPr>
                <w:ilvl w:val="0"/>
                <w:numId w:val="0"/>
              </w:numPr>
              <w:spacing w:line="240" w:lineRule="auto"/>
              <w:ind w:left="-62"/>
              <w:rPr>
                <w:szCs w:val="24"/>
              </w:rPr>
            </w:pPr>
            <w:r w:rsidRPr="00907518">
              <w:rPr>
                <w:szCs w:val="24"/>
              </w:rPr>
              <w:t>Šablonai turi būti saugomi NSIS duomenų bazėje. Turi būti sukurta šablonų tvarkymo naudotoja sąsaja.</w:t>
            </w:r>
          </w:p>
          <w:p w14:paraId="73B63127" w14:textId="77777777" w:rsidR="006E3E67" w:rsidRPr="00907518" w:rsidRDefault="006E3E67" w:rsidP="00953F65">
            <w:pPr>
              <w:pStyle w:val="Listnumber1"/>
              <w:numPr>
                <w:ilvl w:val="0"/>
                <w:numId w:val="0"/>
              </w:numPr>
              <w:spacing w:line="240" w:lineRule="auto"/>
              <w:ind w:left="-62"/>
              <w:rPr>
                <w:szCs w:val="24"/>
              </w:rPr>
            </w:pPr>
            <w:r w:rsidRPr="00907518">
              <w:rPr>
                <w:szCs w:val="24"/>
              </w:rPr>
              <w:t>Turi būti galima panaudoti daugiau kaip vieną šabloną vienu metu (per skirtingus url).</w:t>
            </w:r>
          </w:p>
          <w:p w14:paraId="2F88A24D" w14:textId="77777777" w:rsidR="006E3E67" w:rsidRPr="00907518" w:rsidRDefault="006E3E67" w:rsidP="00953F65">
            <w:pPr>
              <w:pStyle w:val="Listnumber1"/>
              <w:numPr>
                <w:ilvl w:val="0"/>
                <w:numId w:val="0"/>
              </w:numPr>
              <w:spacing w:line="240" w:lineRule="auto"/>
              <w:ind w:left="-62"/>
              <w:rPr>
                <w:szCs w:val="24"/>
              </w:rPr>
            </w:pPr>
            <w:r w:rsidRPr="00907518">
              <w:rPr>
                <w:szCs w:val="24"/>
              </w:rPr>
              <w:t>Turi būti pateiktas šablonų sukūrimo ir pritaikymo aprašas.</w:t>
            </w:r>
          </w:p>
          <w:p w14:paraId="27C724A3" w14:textId="77777777" w:rsidR="006E3E67" w:rsidRPr="00907518" w:rsidRDefault="006E3E67" w:rsidP="00953F65">
            <w:pPr>
              <w:pStyle w:val="Listnumber1"/>
              <w:numPr>
                <w:ilvl w:val="0"/>
                <w:numId w:val="0"/>
              </w:numPr>
              <w:spacing w:line="240" w:lineRule="auto"/>
              <w:ind w:left="-62"/>
              <w:rPr>
                <w:szCs w:val="24"/>
              </w:rPr>
            </w:pPr>
            <w:r w:rsidRPr="00907518">
              <w:rPr>
                <w:szCs w:val="24"/>
              </w:rPr>
              <w:t>Turi būti sukurtas ir įdiegtas pradinis šablonas atvaizduojantis visus šiuo metu pateikiamus duomenis.</w:t>
            </w:r>
          </w:p>
          <w:p w14:paraId="1DD551B1" w14:textId="77777777" w:rsidR="006E3E67" w:rsidRPr="00907518" w:rsidRDefault="006E3E67" w:rsidP="00953F65">
            <w:pPr>
              <w:pStyle w:val="Listnumber1"/>
              <w:numPr>
                <w:ilvl w:val="0"/>
                <w:numId w:val="0"/>
              </w:numPr>
              <w:spacing w:line="240" w:lineRule="auto"/>
              <w:ind w:left="-62"/>
              <w:rPr>
                <w:szCs w:val="24"/>
              </w:rPr>
            </w:pPr>
            <w:r w:rsidRPr="00907518">
              <w:rPr>
                <w:szCs w:val="24"/>
              </w:rPr>
              <w:t>Turi būti išsaugotas ir prieinamas šiuo metu naudojamas NSIS perspėjimų peržiūros langas.</w:t>
            </w:r>
          </w:p>
        </w:tc>
      </w:tr>
      <w:tr w:rsidR="006E3E67" w:rsidRPr="00907518" w14:paraId="4254DDA9" w14:textId="77777777" w:rsidTr="00953F65">
        <w:tc>
          <w:tcPr>
            <w:tcW w:w="816" w:type="dxa"/>
          </w:tcPr>
          <w:p w14:paraId="23A2AC89" w14:textId="77777777" w:rsidR="006E3E67" w:rsidRPr="00907518" w:rsidRDefault="006E3E67" w:rsidP="006E3E67">
            <w:pPr>
              <w:pStyle w:val="Listnumber1"/>
              <w:numPr>
                <w:ilvl w:val="0"/>
                <w:numId w:val="40"/>
              </w:numPr>
              <w:spacing w:line="240" w:lineRule="auto"/>
              <w:ind w:left="318" w:firstLine="0"/>
              <w:rPr>
                <w:szCs w:val="24"/>
              </w:rPr>
            </w:pPr>
          </w:p>
        </w:tc>
        <w:tc>
          <w:tcPr>
            <w:tcW w:w="9816" w:type="dxa"/>
          </w:tcPr>
          <w:p w14:paraId="32C1C987" w14:textId="77777777" w:rsidR="006E3E67" w:rsidRPr="00907518" w:rsidRDefault="006E3E67" w:rsidP="00953F65">
            <w:pPr>
              <w:pStyle w:val="Listnumber1"/>
              <w:numPr>
                <w:ilvl w:val="0"/>
                <w:numId w:val="0"/>
              </w:numPr>
              <w:spacing w:line="240" w:lineRule="auto"/>
              <w:ind w:left="-62"/>
              <w:rPr>
                <w:szCs w:val="24"/>
              </w:rPr>
            </w:pPr>
            <w:r w:rsidRPr="00907518">
              <w:rPr>
                <w:szCs w:val="24"/>
              </w:rPr>
              <w:t>NSIS perspėjimų peržiūros modulyje (NSIS naršyklė) tvarkant specialius SIS perspėjimų duomenis – žymas (flag) ir sąsajas (links) ši funkcija turi būti pakeista taip, kad nebūtų galima įvesti naujų SIS perspėjimo duomenų pakeitimų kol nebuvo gautas patvirtinimas apie ankstesnės operacijos rezultatą.</w:t>
            </w:r>
          </w:p>
          <w:p w14:paraId="4F5D1E01" w14:textId="77777777" w:rsidR="006E3E67" w:rsidRPr="00907518" w:rsidRDefault="006E3E67" w:rsidP="00953F65">
            <w:pPr>
              <w:pStyle w:val="Listnumber1"/>
              <w:numPr>
                <w:ilvl w:val="0"/>
                <w:numId w:val="0"/>
              </w:numPr>
              <w:spacing w:line="240" w:lineRule="auto"/>
              <w:ind w:left="-62"/>
              <w:rPr>
                <w:szCs w:val="24"/>
              </w:rPr>
            </w:pPr>
            <w:r w:rsidRPr="00907518">
              <w:rPr>
                <w:szCs w:val="24"/>
              </w:rPr>
              <w:t xml:space="preserve">Sąsajų atvaizdavime neturi būti rodomos dubliuotos nuorodos. </w:t>
            </w:r>
          </w:p>
        </w:tc>
      </w:tr>
      <w:tr w:rsidR="006E3E67" w:rsidRPr="00907518" w14:paraId="2A8EA381" w14:textId="77777777" w:rsidTr="00953F65">
        <w:tc>
          <w:tcPr>
            <w:tcW w:w="816" w:type="dxa"/>
          </w:tcPr>
          <w:p w14:paraId="4CC8794E" w14:textId="77777777" w:rsidR="006E3E67" w:rsidRPr="00907518" w:rsidRDefault="006E3E67" w:rsidP="006E3E67">
            <w:pPr>
              <w:pStyle w:val="Listnumber1"/>
              <w:numPr>
                <w:ilvl w:val="0"/>
                <w:numId w:val="40"/>
              </w:numPr>
              <w:spacing w:line="240" w:lineRule="auto"/>
              <w:ind w:left="318" w:firstLine="0"/>
              <w:rPr>
                <w:szCs w:val="24"/>
              </w:rPr>
            </w:pPr>
          </w:p>
        </w:tc>
        <w:tc>
          <w:tcPr>
            <w:tcW w:w="9816" w:type="dxa"/>
          </w:tcPr>
          <w:p w14:paraId="41E2882B" w14:textId="77777777" w:rsidR="006E3E67" w:rsidRPr="00907518" w:rsidRDefault="006E3E67" w:rsidP="00953F65">
            <w:pPr>
              <w:pStyle w:val="Listnumber1"/>
              <w:numPr>
                <w:ilvl w:val="0"/>
                <w:numId w:val="0"/>
              </w:numPr>
              <w:spacing w:line="240" w:lineRule="auto"/>
              <w:ind w:left="-62"/>
              <w:rPr>
                <w:szCs w:val="24"/>
              </w:rPr>
            </w:pPr>
            <w:r w:rsidRPr="00907518">
              <w:rPr>
                <w:szCs w:val="24"/>
              </w:rPr>
              <w:t>NSIS perspėjimų peržiūros modulyje (NSIS naršyklė),  pildant sutapimo formą, turi būti galima pridėti papildomus failus (priedus) įkeliant juos iš naudotojo įrenginio. Šie priedai turi būti siunčiami SIRENE kartu su kitais sutapimo formos duomenimis.</w:t>
            </w:r>
          </w:p>
        </w:tc>
      </w:tr>
      <w:tr w:rsidR="006E3E67" w:rsidRPr="00907518" w14:paraId="4261162D" w14:textId="77777777" w:rsidTr="00953F65">
        <w:tc>
          <w:tcPr>
            <w:tcW w:w="816" w:type="dxa"/>
          </w:tcPr>
          <w:p w14:paraId="3D234316" w14:textId="77777777" w:rsidR="006E3E67" w:rsidRPr="00907518" w:rsidRDefault="006E3E67" w:rsidP="006E3E67">
            <w:pPr>
              <w:pStyle w:val="Listnumber1"/>
              <w:numPr>
                <w:ilvl w:val="0"/>
                <w:numId w:val="40"/>
              </w:numPr>
              <w:spacing w:line="240" w:lineRule="auto"/>
              <w:ind w:left="318" w:firstLine="0"/>
              <w:rPr>
                <w:szCs w:val="24"/>
              </w:rPr>
            </w:pPr>
          </w:p>
        </w:tc>
        <w:tc>
          <w:tcPr>
            <w:tcW w:w="9816" w:type="dxa"/>
          </w:tcPr>
          <w:p w14:paraId="0CD177D1" w14:textId="77777777" w:rsidR="006E3E67" w:rsidRPr="00907518" w:rsidRDefault="006E3E67" w:rsidP="00953F65">
            <w:pPr>
              <w:pStyle w:val="Listnumber1"/>
              <w:numPr>
                <w:ilvl w:val="0"/>
                <w:numId w:val="0"/>
              </w:numPr>
              <w:spacing w:line="240" w:lineRule="auto"/>
              <w:ind w:left="-62"/>
              <w:rPr>
                <w:szCs w:val="24"/>
              </w:rPr>
            </w:pPr>
            <w:r w:rsidRPr="00907518">
              <w:rPr>
                <w:szCs w:val="24"/>
              </w:rPr>
              <w:t>Turi būti pakeista NSIS perspėjimų peržiūros modulio (NSIS naršyklė) naudotojų autorizavimo funkcija:</w:t>
            </w:r>
          </w:p>
          <w:p w14:paraId="5AEE31B7" w14:textId="77777777" w:rsidR="006E3E67" w:rsidRPr="00907518" w:rsidRDefault="006E3E67" w:rsidP="00953F65">
            <w:pPr>
              <w:pStyle w:val="Listnumber1"/>
              <w:numPr>
                <w:ilvl w:val="0"/>
                <w:numId w:val="0"/>
              </w:numPr>
              <w:spacing w:line="240" w:lineRule="auto"/>
              <w:ind w:left="-62"/>
              <w:rPr>
                <w:szCs w:val="24"/>
              </w:rPr>
            </w:pPr>
            <w:r w:rsidRPr="00907518">
              <w:rPr>
                <w:szCs w:val="24"/>
              </w:rPr>
              <w:t>Turi būti sukurtos ir naudojamos aplikacijos rolės tvarkomos VRIP naudotojų administravimo posistemėje ADMIN III. Rolių sąrašas ir joms priskirtos aplikacijos funkcijos turės būti suderintas analizės etapo metu.</w:t>
            </w:r>
          </w:p>
          <w:p w14:paraId="7EF61A6F" w14:textId="77777777" w:rsidR="006E3E67" w:rsidRPr="00907518" w:rsidRDefault="006E3E67" w:rsidP="00953F65">
            <w:pPr>
              <w:pStyle w:val="Listnumber1"/>
              <w:numPr>
                <w:ilvl w:val="0"/>
                <w:numId w:val="0"/>
              </w:numPr>
              <w:spacing w:line="240" w:lineRule="auto"/>
              <w:ind w:left="-62"/>
              <w:rPr>
                <w:szCs w:val="24"/>
              </w:rPr>
            </w:pPr>
            <w:r w:rsidRPr="00907518">
              <w:rPr>
                <w:szCs w:val="24"/>
              </w:rPr>
              <w:lastRenderedPageBreak/>
              <w:t>Prisijungusių naudotojų duomenys (vardas, pavardė, įstaiga, pareigos ir kiti) turi būti imami tik iš VRIP naudotojų administravimo sistemos ADMIN III.</w:t>
            </w:r>
          </w:p>
        </w:tc>
      </w:tr>
      <w:tr w:rsidR="006E3E67" w:rsidRPr="00907518" w14:paraId="4F90F9DE" w14:textId="77777777" w:rsidTr="00953F65">
        <w:tc>
          <w:tcPr>
            <w:tcW w:w="816" w:type="dxa"/>
          </w:tcPr>
          <w:p w14:paraId="219C8DF2" w14:textId="77777777" w:rsidR="006E3E67" w:rsidRPr="00907518" w:rsidRDefault="006E3E67" w:rsidP="006E3E67">
            <w:pPr>
              <w:pStyle w:val="Listnumber1"/>
              <w:numPr>
                <w:ilvl w:val="0"/>
                <w:numId w:val="40"/>
              </w:numPr>
              <w:spacing w:line="240" w:lineRule="auto"/>
              <w:ind w:left="318" w:firstLine="0"/>
              <w:rPr>
                <w:szCs w:val="24"/>
              </w:rPr>
            </w:pPr>
          </w:p>
        </w:tc>
        <w:tc>
          <w:tcPr>
            <w:tcW w:w="9816" w:type="dxa"/>
          </w:tcPr>
          <w:p w14:paraId="0DFE4F57" w14:textId="77777777" w:rsidR="006E3E67" w:rsidRPr="00907518" w:rsidRDefault="006E3E67" w:rsidP="00953F65">
            <w:pPr>
              <w:pStyle w:val="Listnumber1"/>
              <w:numPr>
                <w:ilvl w:val="0"/>
                <w:numId w:val="0"/>
              </w:numPr>
              <w:spacing w:line="240" w:lineRule="auto"/>
              <w:ind w:left="-62"/>
              <w:rPr>
                <w:szCs w:val="24"/>
              </w:rPr>
            </w:pPr>
            <w:r w:rsidRPr="00907518">
              <w:rPr>
                <w:szCs w:val="24"/>
              </w:rPr>
              <w:t>Turi būti atnaujintas NSIS užklausų modulis (NSIS Queries):</w:t>
            </w:r>
          </w:p>
          <w:p w14:paraId="70366896" w14:textId="77777777" w:rsidR="006E3E67" w:rsidRPr="00907518" w:rsidRDefault="006E3E67" w:rsidP="00953F65">
            <w:pPr>
              <w:pStyle w:val="Listnumber1"/>
              <w:numPr>
                <w:ilvl w:val="0"/>
                <w:numId w:val="0"/>
              </w:numPr>
              <w:spacing w:line="240" w:lineRule="auto"/>
              <w:ind w:left="-62"/>
              <w:rPr>
                <w:szCs w:val="24"/>
              </w:rPr>
            </w:pPr>
            <w:r w:rsidRPr="00907518">
              <w:rPr>
                <w:szCs w:val="24"/>
              </w:rPr>
              <w:t>Turi būti užtikrinta užklausų atsakymų pateikimo greitaveika – atsakymo pateikimas neturi trukti ilgiau kaip 10 sekundžių ieškant 100 milijonų įrašų SIS perspėjimų duomenų bazėje.</w:t>
            </w:r>
          </w:p>
          <w:p w14:paraId="7257343B" w14:textId="77777777" w:rsidR="006E3E67" w:rsidRPr="00907518" w:rsidRDefault="006E3E67" w:rsidP="00953F65">
            <w:pPr>
              <w:pStyle w:val="Listnumber1"/>
              <w:numPr>
                <w:ilvl w:val="0"/>
                <w:numId w:val="0"/>
              </w:numPr>
              <w:spacing w:line="240" w:lineRule="auto"/>
              <w:ind w:left="-62"/>
              <w:rPr>
                <w:szCs w:val="24"/>
              </w:rPr>
            </w:pPr>
            <w:r w:rsidRPr="00907518">
              <w:rPr>
                <w:szCs w:val="24"/>
              </w:rPr>
              <w:t xml:space="preserve">Turi būti sukurtos naujos paieškos funkcijos – „Ieškoti SIS asmens“, „Ieškoti SIS objekto (daikto)“, objektų sąrašas, atitinkantis SIS perspėjimų kategorijas, bei užklausų parametrai turi būti suderinti analizės etapo metu. </w:t>
            </w:r>
          </w:p>
          <w:p w14:paraId="167BB173" w14:textId="77777777" w:rsidR="006E3E67" w:rsidRPr="00907518" w:rsidRDefault="006E3E67" w:rsidP="00953F65">
            <w:pPr>
              <w:pStyle w:val="Listnumber1"/>
              <w:numPr>
                <w:ilvl w:val="0"/>
                <w:numId w:val="0"/>
              </w:numPr>
              <w:spacing w:line="240" w:lineRule="auto"/>
              <w:ind w:left="-62"/>
              <w:rPr>
                <w:szCs w:val="24"/>
              </w:rPr>
            </w:pPr>
            <w:r w:rsidRPr="00907518">
              <w:rPr>
                <w:szCs w:val="24"/>
              </w:rPr>
              <w:t>Paieškos funkcijų naudojimas turi būti susietas su vykdančio užklausą naudotojo teisėmis.</w:t>
            </w:r>
          </w:p>
          <w:p w14:paraId="22533F8D" w14:textId="77777777" w:rsidR="006E3E67" w:rsidRPr="00907518" w:rsidRDefault="006E3E67" w:rsidP="00953F65">
            <w:pPr>
              <w:pStyle w:val="Listnumber1"/>
              <w:numPr>
                <w:ilvl w:val="0"/>
                <w:numId w:val="0"/>
              </w:numPr>
              <w:spacing w:line="240" w:lineRule="auto"/>
              <w:ind w:left="-62"/>
              <w:rPr>
                <w:szCs w:val="24"/>
              </w:rPr>
            </w:pPr>
            <w:r w:rsidRPr="00907518">
              <w:rPr>
                <w:szCs w:val="24"/>
              </w:rPr>
              <w:t>Užklausų programinis kodas turi būti įdiegtas kaip duomenų bazės procedūrų paketas (Oracle Stored Procedure).</w:t>
            </w:r>
          </w:p>
          <w:p w14:paraId="6EB9D598" w14:textId="77777777" w:rsidR="006E3E67" w:rsidRPr="00907518" w:rsidRDefault="006E3E67" w:rsidP="00953F65">
            <w:pPr>
              <w:pStyle w:val="Listnumber1"/>
              <w:numPr>
                <w:ilvl w:val="0"/>
                <w:numId w:val="0"/>
              </w:numPr>
              <w:spacing w:line="240" w:lineRule="auto"/>
              <w:ind w:left="-62"/>
              <w:rPr>
                <w:szCs w:val="24"/>
              </w:rPr>
            </w:pPr>
            <w:r w:rsidRPr="00907518">
              <w:rPr>
                <w:szCs w:val="24"/>
              </w:rPr>
              <w:t>Užklausos ir atsakymai turi būti registruojami audito sistemoje.</w:t>
            </w:r>
          </w:p>
          <w:p w14:paraId="6A440C19" w14:textId="77777777" w:rsidR="006E3E67" w:rsidRPr="00907518" w:rsidRDefault="006E3E67" w:rsidP="00953F65">
            <w:pPr>
              <w:pStyle w:val="Listnumber1"/>
              <w:numPr>
                <w:ilvl w:val="0"/>
                <w:numId w:val="0"/>
              </w:numPr>
              <w:spacing w:line="240" w:lineRule="auto"/>
              <w:ind w:left="-62"/>
              <w:rPr>
                <w:szCs w:val="24"/>
              </w:rPr>
            </w:pPr>
            <w:r w:rsidRPr="00907518">
              <w:rPr>
                <w:szCs w:val="24"/>
              </w:rPr>
              <w:t>Turi būti pateiktos užklausų ir atsakymų schemos WSDL/WADL formatu.</w:t>
            </w:r>
          </w:p>
        </w:tc>
      </w:tr>
      <w:tr w:rsidR="006E3E67" w:rsidRPr="00907518" w14:paraId="6B8B1197" w14:textId="77777777" w:rsidTr="00953F65">
        <w:tc>
          <w:tcPr>
            <w:tcW w:w="816" w:type="dxa"/>
          </w:tcPr>
          <w:p w14:paraId="07CE8AE0" w14:textId="77777777" w:rsidR="006E3E67" w:rsidRPr="00907518" w:rsidRDefault="006E3E67" w:rsidP="006E3E67">
            <w:pPr>
              <w:pStyle w:val="Listnumber1"/>
              <w:numPr>
                <w:ilvl w:val="0"/>
                <w:numId w:val="40"/>
              </w:numPr>
              <w:spacing w:line="240" w:lineRule="auto"/>
              <w:ind w:left="318" w:firstLine="0"/>
              <w:rPr>
                <w:szCs w:val="24"/>
              </w:rPr>
            </w:pPr>
          </w:p>
        </w:tc>
        <w:tc>
          <w:tcPr>
            <w:tcW w:w="9816" w:type="dxa"/>
          </w:tcPr>
          <w:p w14:paraId="19B262F5" w14:textId="77777777" w:rsidR="006E3E67" w:rsidRPr="00907518" w:rsidRDefault="006E3E67" w:rsidP="00953F65">
            <w:pPr>
              <w:pStyle w:val="Listnumber1"/>
              <w:numPr>
                <w:ilvl w:val="0"/>
                <w:numId w:val="0"/>
              </w:numPr>
              <w:spacing w:line="240" w:lineRule="auto"/>
              <w:ind w:left="-62"/>
              <w:rPr>
                <w:szCs w:val="24"/>
              </w:rPr>
            </w:pPr>
            <w:r w:rsidRPr="00907518">
              <w:rPr>
                <w:szCs w:val="24"/>
              </w:rPr>
              <w:t>NSIS pirštų atspaudų apdorojimo modulyje turi būti atlikti pakeitimai įdiegiant atnaujintas centrinės sistemos „NIST validator“ ir „NIST converter“ bibliotekas.</w:t>
            </w:r>
          </w:p>
        </w:tc>
      </w:tr>
      <w:tr w:rsidR="006E3E67" w:rsidRPr="00907518" w14:paraId="41F31D5C" w14:textId="77777777" w:rsidTr="00953F65">
        <w:tc>
          <w:tcPr>
            <w:tcW w:w="816" w:type="dxa"/>
          </w:tcPr>
          <w:p w14:paraId="512EBDB9" w14:textId="77777777" w:rsidR="006E3E67" w:rsidRPr="00907518" w:rsidRDefault="006E3E67" w:rsidP="006E3E67">
            <w:pPr>
              <w:pStyle w:val="Listnumber1"/>
              <w:numPr>
                <w:ilvl w:val="0"/>
                <w:numId w:val="40"/>
              </w:numPr>
              <w:spacing w:line="240" w:lineRule="auto"/>
              <w:ind w:left="318" w:firstLine="0"/>
              <w:rPr>
                <w:szCs w:val="24"/>
              </w:rPr>
            </w:pPr>
          </w:p>
        </w:tc>
        <w:tc>
          <w:tcPr>
            <w:tcW w:w="9816" w:type="dxa"/>
          </w:tcPr>
          <w:p w14:paraId="09314365" w14:textId="77777777" w:rsidR="006E3E67" w:rsidRPr="00907518" w:rsidRDefault="006E3E67" w:rsidP="00953F65">
            <w:pPr>
              <w:pStyle w:val="Listnumber1"/>
              <w:numPr>
                <w:ilvl w:val="0"/>
                <w:numId w:val="0"/>
              </w:numPr>
              <w:spacing w:line="240" w:lineRule="auto"/>
              <w:ind w:left="-62"/>
              <w:rPr>
                <w:szCs w:val="24"/>
              </w:rPr>
            </w:pPr>
            <w:r w:rsidRPr="00907518">
              <w:rPr>
                <w:szCs w:val="24"/>
              </w:rPr>
              <w:t>Pertvarkyti Tomcat aplikacijos konfigūravimo sistemą taip, kad visi aplikacijos parametrai būtų saugomi duomenų bazėje (šiuo metu dalis saugoma duomenų bazėje, server.xml, application.properties). Pakeitus parametrus, jie turi būti pritaikomi nereikalaujant aplikacijos stabdymo.</w:t>
            </w:r>
          </w:p>
        </w:tc>
      </w:tr>
      <w:tr w:rsidR="006E3E67" w:rsidRPr="00907518" w14:paraId="21C19AA9" w14:textId="77777777" w:rsidTr="00953F65">
        <w:tc>
          <w:tcPr>
            <w:tcW w:w="816" w:type="dxa"/>
          </w:tcPr>
          <w:p w14:paraId="26BA1795" w14:textId="77777777" w:rsidR="006E3E67" w:rsidRPr="00907518" w:rsidRDefault="006E3E67" w:rsidP="006E3E67">
            <w:pPr>
              <w:pStyle w:val="Listnumber1"/>
              <w:numPr>
                <w:ilvl w:val="0"/>
                <w:numId w:val="40"/>
              </w:numPr>
              <w:spacing w:line="240" w:lineRule="auto"/>
              <w:ind w:left="318" w:firstLine="0"/>
              <w:rPr>
                <w:szCs w:val="24"/>
              </w:rPr>
            </w:pPr>
          </w:p>
        </w:tc>
        <w:tc>
          <w:tcPr>
            <w:tcW w:w="9816" w:type="dxa"/>
          </w:tcPr>
          <w:p w14:paraId="4C277BB5" w14:textId="77777777" w:rsidR="006E3E67" w:rsidRPr="00907518" w:rsidRDefault="006E3E67" w:rsidP="00953F65">
            <w:pPr>
              <w:pStyle w:val="Listnumber1"/>
              <w:numPr>
                <w:ilvl w:val="0"/>
                <w:numId w:val="0"/>
              </w:numPr>
              <w:spacing w:line="240" w:lineRule="auto"/>
              <w:ind w:left="-62"/>
              <w:rPr>
                <w:szCs w:val="24"/>
              </w:rPr>
            </w:pPr>
            <w:r>
              <w:rPr>
                <w:szCs w:val="24"/>
              </w:rPr>
              <w:t xml:space="preserve">Atnaujinta programinė įranga turi veikti naudojant naujausias, turinčias ilgiausią palaikymo terminą, sisteminės programinės įrangos JAVA ir </w:t>
            </w:r>
            <w:r w:rsidRPr="00907518">
              <w:rPr>
                <w:szCs w:val="24"/>
                <w:lang w:val="en-US"/>
              </w:rPr>
              <w:t>Apache Tomcat</w:t>
            </w:r>
            <w:r>
              <w:rPr>
                <w:szCs w:val="24"/>
              </w:rPr>
              <w:t xml:space="preserve"> versijas.</w:t>
            </w:r>
          </w:p>
        </w:tc>
      </w:tr>
    </w:tbl>
    <w:p w14:paraId="49A3F4C4" w14:textId="77777777" w:rsidR="00FB517E" w:rsidRDefault="00FB517E" w:rsidP="00063442">
      <w:pPr>
        <w:pStyle w:val="Listnumber1"/>
        <w:numPr>
          <w:ilvl w:val="0"/>
          <w:numId w:val="0"/>
        </w:numPr>
        <w:spacing w:line="240" w:lineRule="auto"/>
        <w:rPr>
          <w:szCs w:val="24"/>
        </w:rPr>
      </w:pPr>
    </w:p>
    <w:p w14:paraId="535D38F1" w14:textId="77777777" w:rsidR="005A1BA4" w:rsidRPr="000C5F11" w:rsidRDefault="005A1BA4" w:rsidP="00063442">
      <w:pPr>
        <w:rPr>
          <w:rFonts w:ascii="Times New Roman" w:hAnsi="Times New Roman" w:cs="Times New Roman"/>
          <w:sz w:val="24"/>
          <w:szCs w:val="24"/>
          <w:lang w:val="lt-LT"/>
        </w:rPr>
      </w:pPr>
    </w:p>
    <w:p w14:paraId="3A5E6545" w14:textId="4EAA17AB" w:rsidR="005F31AD" w:rsidRPr="000C5F11" w:rsidRDefault="000C0217" w:rsidP="00726197">
      <w:pPr>
        <w:pStyle w:val="Antrat2"/>
        <w:ind w:left="0"/>
        <w:jc w:val="center"/>
        <w:rPr>
          <w:rFonts w:ascii="Times New Roman" w:hAnsi="Times New Roman"/>
          <w:szCs w:val="24"/>
        </w:rPr>
      </w:pPr>
      <w:r w:rsidRPr="000C5F11">
        <w:rPr>
          <w:rFonts w:ascii="Times New Roman" w:hAnsi="Times New Roman"/>
          <w:szCs w:val="24"/>
        </w:rPr>
        <w:t xml:space="preserve">REIKALAVIMAI </w:t>
      </w:r>
      <w:r w:rsidR="00063442">
        <w:rPr>
          <w:rFonts w:ascii="Times New Roman" w:hAnsi="Times New Roman"/>
          <w:szCs w:val="24"/>
        </w:rPr>
        <w:t>NACIONALINIŲ REGISTRŲ PROGRAMINĖS ĮRANGOS (POLIS)</w:t>
      </w:r>
      <w:r w:rsidRPr="000C5F11">
        <w:rPr>
          <w:rFonts w:ascii="Times New Roman" w:hAnsi="Times New Roman"/>
          <w:szCs w:val="24"/>
        </w:rPr>
        <w:t xml:space="preserve"> ATNAUJINIMUI</w:t>
      </w:r>
    </w:p>
    <w:p w14:paraId="525FDB3C" w14:textId="77777777" w:rsidR="00C07B44" w:rsidRPr="000C5F11" w:rsidRDefault="00C07B44" w:rsidP="00063442">
      <w:pPr>
        <w:rPr>
          <w:rFonts w:ascii="Times New Roman" w:hAnsi="Times New Roman" w:cs="Times New Roman"/>
          <w:sz w:val="24"/>
          <w:szCs w:val="24"/>
          <w:lang w:val="lt-LT" w:eastAsia="ar-SA"/>
        </w:rPr>
      </w:pPr>
    </w:p>
    <w:p w14:paraId="6421D591" w14:textId="56387FB2" w:rsidR="00063442" w:rsidRPr="00063442" w:rsidRDefault="00063442" w:rsidP="00063442">
      <w:pPr>
        <w:pStyle w:val="Sraopastraipa"/>
        <w:ind w:left="0"/>
        <w:rPr>
          <w:rFonts w:ascii="Times New Roman" w:hAnsi="Times New Roman" w:cs="Times New Roman"/>
          <w:sz w:val="24"/>
          <w:szCs w:val="24"/>
          <w:lang w:val="lt-LT"/>
        </w:rPr>
      </w:pPr>
      <w:bookmarkStart w:id="6" w:name="_Ref194995622"/>
      <w:r w:rsidRPr="00063442">
        <w:rPr>
          <w:rFonts w:ascii="Times New Roman" w:hAnsi="Times New Roman" w:cs="Times New Roman"/>
          <w:sz w:val="24"/>
          <w:szCs w:val="24"/>
          <w:lang w:val="lt-LT"/>
        </w:rPr>
        <w:t>POLIS programinėje įrangoje tvarkomi nacionalinių registrų –</w:t>
      </w:r>
      <w:r w:rsidR="00301F4C">
        <w:rPr>
          <w:rFonts w:ascii="Times New Roman" w:hAnsi="Times New Roman" w:cs="Times New Roman"/>
          <w:sz w:val="24"/>
          <w:szCs w:val="24"/>
          <w:lang w:val="lt-LT"/>
        </w:rPr>
        <w:t xml:space="preserve"> </w:t>
      </w:r>
      <w:r w:rsidRPr="00063442">
        <w:rPr>
          <w:rFonts w:ascii="Times New Roman" w:hAnsi="Times New Roman" w:cs="Times New Roman"/>
          <w:sz w:val="24"/>
          <w:szCs w:val="24"/>
          <w:lang w:val="lt-LT"/>
        </w:rPr>
        <w:t>IA</w:t>
      </w:r>
      <w:r w:rsidR="00301F4C">
        <w:rPr>
          <w:rFonts w:ascii="Times New Roman" w:hAnsi="Times New Roman" w:cs="Times New Roman"/>
          <w:sz w:val="24"/>
          <w:szCs w:val="24"/>
          <w:lang w:val="lt-LT"/>
        </w:rPr>
        <w:t>ŽR,</w:t>
      </w:r>
      <w:r w:rsidR="00301F4C" w:rsidRPr="00063442">
        <w:rPr>
          <w:rFonts w:ascii="Times New Roman" w:hAnsi="Times New Roman" w:cs="Times New Roman"/>
          <w:sz w:val="24"/>
          <w:szCs w:val="24"/>
          <w:lang w:val="lt-LT"/>
        </w:rPr>
        <w:t xml:space="preserve"> </w:t>
      </w:r>
      <w:r w:rsidRPr="00063442">
        <w:rPr>
          <w:rFonts w:ascii="Times New Roman" w:hAnsi="Times New Roman" w:cs="Times New Roman"/>
          <w:sz w:val="24"/>
          <w:szCs w:val="24"/>
          <w:lang w:val="lt-LT"/>
        </w:rPr>
        <w:t>PPPTR</w:t>
      </w:r>
      <w:r w:rsidR="00301F4C">
        <w:rPr>
          <w:rFonts w:ascii="Times New Roman" w:hAnsi="Times New Roman" w:cs="Times New Roman"/>
          <w:sz w:val="24"/>
          <w:szCs w:val="24"/>
          <w:lang w:val="lt-LT"/>
        </w:rPr>
        <w:t xml:space="preserve">, </w:t>
      </w:r>
      <w:r w:rsidRPr="00063442">
        <w:rPr>
          <w:rFonts w:ascii="Times New Roman" w:hAnsi="Times New Roman" w:cs="Times New Roman"/>
          <w:sz w:val="24"/>
          <w:szCs w:val="24"/>
          <w:lang w:val="lt-LT"/>
        </w:rPr>
        <w:t>ITPR,</w:t>
      </w:r>
      <w:r w:rsidR="00301F4C" w:rsidRPr="00063442">
        <w:rPr>
          <w:rFonts w:ascii="Times New Roman" w:hAnsi="Times New Roman" w:cs="Times New Roman"/>
          <w:sz w:val="24"/>
          <w:szCs w:val="24"/>
          <w:lang w:val="lt-LT"/>
        </w:rPr>
        <w:t xml:space="preserve"> </w:t>
      </w:r>
      <w:r w:rsidRPr="00063442">
        <w:rPr>
          <w:rFonts w:ascii="Times New Roman" w:hAnsi="Times New Roman" w:cs="Times New Roman"/>
          <w:sz w:val="24"/>
          <w:szCs w:val="24"/>
          <w:lang w:val="lt-LT"/>
        </w:rPr>
        <w:t>IGR</w:t>
      </w:r>
      <w:r w:rsidR="00301F4C">
        <w:rPr>
          <w:rFonts w:ascii="Times New Roman" w:hAnsi="Times New Roman" w:cs="Times New Roman"/>
          <w:sz w:val="24"/>
          <w:szCs w:val="24"/>
          <w:lang w:val="lt-LT"/>
        </w:rPr>
        <w:t xml:space="preserve">, </w:t>
      </w:r>
      <w:r w:rsidRPr="00063442">
        <w:rPr>
          <w:rFonts w:ascii="Times New Roman" w:hAnsi="Times New Roman" w:cs="Times New Roman"/>
          <w:sz w:val="24"/>
          <w:szCs w:val="24"/>
          <w:lang w:val="lt-LT"/>
        </w:rPr>
        <w:t>INDR duomenys bei vykdomas nacionalinių SIS perspėjimų duomenų tvarkymas. Žemiau nurodyti reikalavimai turi būti įgyvendinti visų paminėtų registrų funkcionalumui jei nenurodyta kitaip.</w:t>
      </w:r>
    </w:p>
    <w:bookmarkEnd w:id="6"/>
    <w:p w14:paraId="024C3973" w14:textId="73A514B6" w:rsidR="00C07B44" w:rsidRDefault="00C07B44" w:rsidP="00063442">
      <w:pPr>
        <w:pStyle w:val="Listnumber1"/>
        <w:numPr>
          <w:ilvl w:val="0"/>
          <w:numId w:val="0"/>
        </w:numPr>
        <w:spacing w:line="240" w:lineRule="auto"/>
        <w:ind w:left="851"/>
        <w:rPr>
          <w:szCs w:val="24"/>
        </w:rPr>
      </w:pPr>
    </w:p>
    <w:tbl>
      <w:tblPr>
        <w:tblStyle w:val="Lentelstinklelis"/>
        <w:tblW w:w="10631" w:type="dxa"/>
        <w:tblInd w:w="-147" w:type="dxa"/>
        <w:tblLook w:val="04A0" w:firstRow="1" w:lastRow="0" w:firstColumn="1" w:lastColumn="0" w:noHBand="0" w:noVBand="1"/>
      </w:tblPr>
      <w:tblGrid>
        <w:gridCol w:w="818"/>
        <w:gridCol w:w="9813"/>
      </w:tblGrid>
      <w:tr w:rsidR="006E3E67" w:rsidRPr="00907518" w14:paraId="553EB660" w14:textId="77777777" w:rsidTr="00953F65">
        <w:tc>
          <w:tcPr>
            <w:tcW w:w="818" w:type="dxa"/>
          </w:tcPr>
          <w:p w14:paraId="3E198D1E" w14:textId="77777777" w:rsidR="006E3E67" w:rsidRPr="00907518" w:rsidRDefault="006E3E67" w:rsidP="006E3E67">
            <w:pPr>
              <w:pStyle w:val="Sraopastraipa"/>
              <w:numPr>
                <w:ilvl w:val="0"/>
                <w:numId w:val="41"/>
              </w:numPr>
              <w:jc w:val="center"/>
              <w:rPr>
                <w:rFonts w:ascii="Times New Roman" w:hAnsi="Times New Roman" w:cs="Times New Roman"/>
                <w:sz w:val="24"/>
                <w:szCs w:val="24"/>
                <w:lang w:val="lt-LT"/>
              </w:rPr>
            </w:pPr>
          </w:p>
        </w:tc>
        <w:tc>
          <w:tcPr>
            <w:tcW w:w="9813" w:type="dxa"/>
          </w:tcPr>
          <w:p w14:paraId="75478ED0" w14:textId="77777777" w:rsidR="006E3E67" w:rsidRPr="00907518" w:rsidRDefault="006E3E67" w:rsidP="00953F65">
            <w:pPr>
              <w:rPr>
                <w:rFonts w:ascii="Times New Roman" w:hAnsi="Times New Roman" w:cs="Times New Roman"/>
                <w:sz w:val="24"/>
                <w:szCs w:val="24"/>
                <w:lang w:val="lt-LT"/>
              </w:rPr>
            </w:pPr>
            <w:r w:rsidRPr="00907518">
              <w:rPr>
                <w:rFonts w:ascii="Times New Roman" w:hAnsi="Times New Roman" w:cs="Times New Roman"/>
                <w:sz w:val="24"/>
                <w:szCs w:val="24"/>
                <w:lang w:val="lt-LT"/>
              </w:rPr>
              <w:t xml:space="preserve">POLIS programinėje įrangoje turi būti įdiegtas funkcionalumas apdorojantis NSIS pranešimus </w:t>
            </w:r>
            <w:r w:rsidRPr="00907518">
              <w:rPr>
                <w:rFonts w:ascii="Times New Roman" w:eastAsia="Calibri" w:hAnsi="Times New Roman" w:cs="Times New Roman"/>
                <w:sz w:val="24"/>
                <w:szCs w:val="24"/>
                <w:lang w:val="lt"/>
              </w:rPr>
              <w:t>apie</w:t>
            </w:r>
            <w:r w:rsidRPr="00907518">
              <w:rPr>
                <w:rFonts w:ascii="Times New Roman" w:hAnsi="Times New Roman" w:cs="Times New Roman"/>
                <w:sz w:val="24"/>
                <w:szCs w:val="24"/>
                <w:lang w:val="lt-LT"/>
              </w:rPr>
              <w:t xml:space="preserve"> nacionalinių SIS perspėjimų būklės pasikeitimus (pvz. panaikinimą) ir atitinkamai atnaujinantis registrų objektų duomenis.</w:t>
            </w:r>
          </w:p>
        </w:tc>
      </w:tr>
      <w:tr w:rsidR="006E3E67" w:rsidRPr="00907518" w14:paraId="654AEF7F" w14:textId="77777777" w:rsidTr="00953F65">
        <w:tc>
          <w:tcPr>
            <w:tcW w:w="818" w:type="dxa"/>
          </w:tcPr>
          <w:p w14:paraId="61E7619B" w14:textId="77777777" w:rsidR="006E3E67" w:rsidRPr="00907518" w:rsidRDefault="006E3E67" w:rsidP="006E3E67">
            <w:pPr>
              <w:pStyle w:val="Sraopastraipa"/>
              <w:numPr>
                <w:ilvl w:val="0"/>
                <w:numId w:val="41"/>
              </w:numPr>
              <w:jc w:val="center"/>
              <w:rPr>
                <w:rFonts w:ascii="Times New Roman" w:hAnsi="Times New Roman" w:cs="Times New Roman"/>
                <w:sz w:val="24"/>
                <w:szCs w:val="24"/>
                <w:lang w:val="lt-LT"/>
              </w:rPr>
            </w:pPr>
          </w:p>
        </w:tc>
        <w:tc>
          <w:tcPr>
            <w:tcW w:w="9813" w:type="dxa"/>
          </w:tcPr>
          <w:p w14:paraId="04986442" w14:textId="77777777" w:rsidR="006E3E67" w:rsidRPr="00907518" w:rsidRDefault="006E3E67" w:rsidP="00953F65">
            <w:pPr>
              <w:pStyle w:val="Sraopastraipa"/>
              <w:ind w:left="0"/>
              <w:rPr>
                <w:rFonts w:ascii="Times New Roman" w:hAnsi="Times New Roman" w:cs="Times New Roman"/>
                <w:sz w:val="24"/>
                <w:szCs w:val="24"/>
              </w:rPr>
            </w:pPr>
            <w:r w:rsidRPr="00907518">
              <w:rPr>
                <w:rFonts w:ascii="Times New Roman" w:hAnsi="Times New Roman" w:cs="Times New Roman"/>
                <w:sz w:val="24"/>
                <w:szCs w:val="24"/>
                <w:lang w:val="lt-LT"/>
              </w:rPr>
              <w:t>POLIS programinėje įrangoje turi būti įdiegtas funkcionalumas išsiunčiantis pranešimą SIRENE kai yra įvedamas SIS perspėjimas, kuriam taikomas automatinis SIRENE patvirtinimas. Perspėjimų kategorijų sąrašas turi būti konfigūruojamas.</w:t>
            </w:r>
          </w:p>
        </w:tc>
      </w:tr>
      <w:tr w:rsidR="006E3E67" w:rsidRPr="00907518" w14:paraId="0B4B5FD2" w14:textId="77777777" w:rsidTr="00953F65">
        <w:tc>
          <w:tcPr>
            <w:tcW w:w="818" w:type="dxa"/>
          </w:tcPr>
          <w:p w14:paraId="06D2CBD5" w14:textId="77777777" w:rsidR="006E3E67" w:rsidRPr="00907518" w:rsidRDefault="006E3E67" w:rsidP="006E3E67">
            <w:pPr>
              <w:pStyle w:val="Sraopastraipa"/>
              <w:numPr>
                <w:ilvl w:val="0"/>
                <w:numId w:val="41"/>
              </w:numPr>
              <w:jc w:val="center"/>
              <w:rPr>
                <w:rFonts w:ascii="Times New Roman" w:hAnsi="Times New Roman" w:cs="Times New Roman"/>
                <w:sz w:val="24"/>
                <w:szCs w:val="24"/>
                <w:lang w:val="lt-LT"/>
              </w:rPr>
            </w:pPr>
          </w:p>
        </w:tc>
        <w:tc>
          <w:tcPr>
            <w:tcW w:w="9813" w:type="dxa"/>
          </w:tcPr>
          <w:p w14:paraId="5FE2650C" w14:textId="77777777" w:rsidR="006E3E67" w:rsidRPr="00907518" w:rsidRDefault="006E3E67" w:rsidP="00953F65">
            <w:pPr>
              <w:shd w:val="clear" w:color="auto" w:fill="FFFFFF" w:themeFill="background1"/>
              <w:rPr>
                <w:rFonts w:ascii="Times New Roman" w:eastAsia="Times New Roman" w:hAnsi="Times New Roman" w:cs="Times New Roman"/>
                <w:sz w:val="24"/>
                <w:szCs w:val="24"/>
                <w:lang w:val="lt-LT"/>
              </w:rPr>
            </w:pPr>
            <w:r w:rsidRPr="00907518">
              <w:rPr>
                <w:rFonts w:ascii="Times New Roman" w:hAnsi="Times New Roman" w:cs="Times New Roman"/>
                <w:sz w:val="24"/>
                <w:szCs w:val="24"/>
                <w:lang w:val="lt-LT"/>
              </w:rPr>
              <w:t>POLIS programinėje įrangoje turi būti įdiegtas funkcionalumas užtikrinantis skelbiamų SIS perspėjimų klasifikatorių galiojančių kodų naudojimą.</w:t>
            </w:r>
            <w:r w:rsidRPr="00907518">
              <w:rPr>
                <w:rFonts w:ascii="Times New Roman" w:eastAsia="Times New Roman" w:hAnsi="Times New Roman" w:cs="Times New Roman"/>
                <w:sz w:val="24"/>
                <w:szCs w:val="24"/>
                <w:lang w:val="lt-LT"/>
              </w:rPr>
              <w:t xml:space="preserve"> </w:t>
            </w:r>
          </w:p>
        </w:tc>
      </w:tr>
      <w:tr w:rsidR="006E3E67" w:rsidRPr="00907518" w14:paraId="06E3CFB2" w14:textId="77777777" w:rsidTr="00953F65">
        <w:tc>
          <w:tcPr>
            <w:tcW w:w="818" w:type="dxa"/>
          </w:tcPr>
          <w:p w14:paraId="65A7A253" w14:textId="77777777" w:rsidR="006E3E67" w:rsidRPr="00907518" w:rsidRDefault="006E3E67" w:rsidP="006E3E67">
            <w:pPr>
              <w:pStyle w:val="Sraopastraipa"/>
              <w:numPr>
                <w:ilvl w:val="0"/>
                <w:numId w:val="41"/>
              </w:numPr>
              <w:jc w:val="center"/>
              <w:rPr>
                <w:rFonts w:ascii="Times New Roman" w:hAnsi="Times New Roman" w:cs="Times New Roman"/>
                <w:sz w:val="24"/>
                <w:szCs w:val="24"/>
                <w:lang w:val="lt-LT"/>
              </w:rPr>
            </w:pPr>
          </w:p>
        </w:tc>
        <w:tc>
          <w:tcPr>
            <w:tcW w:w="9813" w:type="dxa"/>
          </w:tcPr>
          <w:p w14:paraId="6B0B3C57" w14:textId="77777777" w:rsidR="006E3E67" w:rsidRPr="00907518" w:rsidRDefault="006E3E67" w:rsidP="00953F65">
            <w:pPr>
              <w:shd w:val="clear" w:color="auto" w:fill="FFFFFF" w:themeFill="background1"/>
              <w:rPr>
                <w:rFonts w:ascii="Times New Roman" w:hAnsi="Times New Roman" w:cs="Times New Roman"/>
                <w:sz w:val="24"/>
                <w:szCs w:val="24"/>
                <w:lang w:val="lt-LT"/>
              </w:rPr>
            </w:pPr>
            <w:r w:rsidRPr="00907518">
              <w:rPr>
                <w:rFonts w:ascii="Times New Roman" w:hAnsi="Times New Roman" w:cs="Times New Roman"/>
                <w:sz w:val="24"/>
                <w:szCs w:val="24"/>
                <w:lang w:val="lt-LT"/>
              </w:rPr>
              <w:t>POLIS programinėje įrangoje turi būti užtikrintas korektiškas nuotraukų tvarkymas ir atvaizdavimas:</w:t>
            </w:r>
          </w:p>
          <w:p w14:paraId="2916CEEB" w14:textId="77777777" w:rsidR="006E3E67" w:rsidRPr="00907518" w:rsidRDefault="006E3E67" w:rsidP="00953F65">
            <w:pPr>
              <w:shd w:val="clear" w:color="auto" w:fill="FFFFFF" w:themeFill="background1"/>
              <w:rPr>
                <w:rFonts w:ascii="Times New Roman" w:hAnsi="Times New Roman" w:cs="Times New Roman"/>
                <w:sz w:val="24"/>
                <w:szCs w:val="24"/>
                <w:lang w:val="lt-LT"/>
              </w:rPr>
            </w:pPr>
            <w:r w:rsidRPr="00907518">
              <w:rPr>
                <w:rFonts w:ascii="Times New Roman" w:hAnsi="Times New Roman" w:cs="Times New Roman"/>
                <w:sz w:val="24"/>
                <w:szCs w:val="24"/>
                <w:lang w:val="lt-LT"/>
              </w:rPr>
              <w:t>Su registro objektu susietos nuotraukos turi būti rodomos nenaudojant web naršyklės spartinančios atminties (cache) funkcionalumo – nuotraukos turi būti atnaujinamos kiekvieną kartą atidarant peržiūros langą;</w:t>
            </w:r>
          </w:p>
          <w:p w14:paraId="6B0CC3D7" w14:textId="77777777" w:rsidR="006E3E67" w:rsidRPr="00907518" w:rsidRDefault="006E3E67" w:rsidP="00953F65">
            <w:pPr>
              <w:shd w:val="clear" w:color="auto" w:fill="FFFFFF" w:themeFill="background1"/>
              <w:rPr>
                <w:rFonts w:ascii="Times New Roman" w:hAnsi="Times New Roman" w:cs="Times New Roman"/>
                <w:sz w:val="24"/>
                <w:szCs w:val="24"/>
                <w:lang w:val="lt-LT"/>
              </w:rPr>
            </w:pPr>
            <w:r w:rsidRPr="00907518">
              <w:rPr>
                <w:rFonts w:ascii="Times New Roman" w:hAnsi="Times New Roman" w:cs="Times New Roman"/>
                <w:sz w:val="24"/>
                <w:szCs w:val="24"/>
                <w:lang w:val="lt-LT"/>
              </w:rPr>
              <w:t>Neturi būti rodomos klaidos koreguojant nuotraukų aprašymo laukus;</w:t>
            </w:r>
          </w:p>
          <w:p w14:paraId="63C21154" w14:textId="77777777" w:rsidR="006E3E67" w:rsidRPr="00907518" w:rsidRDefault="006E3E67" w:rsidP="00953F65">
            <w:pPr>
              <w:shd w:val="clear" w:color="auto" w:fill="FFFFFF" w:themeFill="background1"/>
              <w:rPr>
                <w:rFonts w:ascii="Times New Roman" w:hAnsi="Times New Roman" w:cs="Times New Roman"/>
                <w:sz w:val="24"/>
                <w:szCs w:val="24"/>
                <w:lang w:val="lt-LT"/>
              </w:rPr>
            </w:pPr>
            <w:r w:rsidRPr="00907518">
              <w:rPr>
                <w:rFonts w:ascii="Times New Roman" w:hAnsi="Times New Roman" w:cs="Times New Roman"/>
                <w:sz w:val="24"/>
                <w:szCs w:val="24"/>
                <w:lang w:val="lt-LT"/>
              </w:rPr>
              <w:t>Turi būti užtikrintas visų į POLIS įkeliamų nuotraukų (tiek rankiniu būdu, tiek per integracines sąsajas) būtinų aprašymo laukų (tokių kaip nuotraukos padarymo data) užpildymas bet sumažinto dydžio (thumbnail) nuotraukos sukūrimas.</w:t>
            </w:r>
          </w:p>
          <w:p w14:paraId="271FB808" w14:textId="77777777" w:rsidR="006E3E67" w:rsidRPr="00907518" w:rsidRDefault="006E3E67" w:rsidP="00953F65">
            <w:pPr>
              <w:shd w:val="clear" w:color="auto" w:fill="FFFFFF" w:themeFill="background1"/>
              <w:rPr>
                <w:rFonts w:ascii="Times New Roman" w:hAnsi="Times New Roman" w:cs="Times New Roman"/>
                <w:sz w:val="24"/>
                <w:szCs w:val="24"/>
                <w:lang w:val="lt-LT"/>
              </w:rPr>
            </w:pPr>
            <w:r w:rsidRPr="00907518">
              <w:rPr>
                <w:rFonts w:ascii="Times New Roman" w:hAnsi="Times New Roman" w:cs="Times New Roman"/>
                <w:sz w:val="24"/>
                <w:szCs w:val="24"/>
                <w:lang w:val="lt-LT"/>
              </w:rPr>
              <w:t>Gyventojų registro nuotraukų integracinė sąsaja turi būti pakeista taip, kad POLIS duomenų bazėje būtų išsaugoma nuotraukų padarymo data.</w:t>
            </w:r>
          </w:p>
        </w:tc>
      </w:tr>
      <w:tr w:rsidR="006E3E67" w:rsidRPr="00907518" w14:paraId="61FEE25A" w14:textId="77777777" w:rsidTr="00953F65">
        <w:tc>
          <w:tcPr>
            <w:tcW w:w="818" w:type="dxa"/>
          </w:tcPr>
          <w:p w14:paraId="6CA38966" w14:textId="77777777" w:rsidR="006E3E67" w:rsidRPr="00907518" w:rsidRDefault="006E3E67" w:rsidP="006E3E67">
            <w:pPr>
              <w:pStyle w:val="Sraopastraipa"/>
              <w:numPr>
                <w:ilvl w:val="0"/>
                <w:numId w:val="41"/>
              </w:numPr>
              <w:jc w:val="center"/>
              <w:rPr>
                <w:rFonts w:ascii="Times New Roman" w:hAnsi="Times New Roman" w:cs="Times New Roman"/>
                <w:sz w:val="24"/>
                <w:szCs w:val="24"/>
                <w:lang w:val="lt-LT"/>
              </w:rPr>
            </w:pPr>
          </w:p>
        </w:tc>
        <w:tc>
          <w:tcPr>
            <w:tcW w:w="9813" w:type="dxa"/>
          </w:tcPr>
          <w:p w14:paraId="58DAEE90" w14:textId="77777777" w:rsidR="006E3E67" w:rsidRPr="00907518" w:rsidRDefault="006E3E67" w:rsidP="00953F65">
            <w:pPr>
              <w:shd w:val="clear" w:color="auto" w:fill="FFFFFF" w:themeFill="background1"/>
              <w:rPr>
                <w:rFonts w:ascii="Times New Roman" w:hAnsi="Times New Roman" w:cs="Times New Roman"/>
                <w:sz w:val="24"/>
                <w:szCs w:val="24"/>
                <w:lang w:val="lt-LT"/>
              </w:rPr>
            </w:pPr>
            <w:r w:rsidRPr="00907518">
              <w:rPr>
                <w:rFonts w:ascii="Times New Roman" w:hAnsi="Times New Roman" w:cs="Times New Roman"/>
                <w:sz w:val="24"/>
                <w:szCs w:val="24"/>
                <w:lang w:val="lt-LT"/>
              </w:rPr>
              <w:t>POLIS programinėje įrangoje turi būti pakeistos integracinės sąsajos, per kurias į atitinkamus registrus yra įkeliami Gyventojų registro, Užsieniečių registro, Juridinių asmenų registro, Vidaus reikalų pareigūnų registro, Kelių transporto priemonių registro, Transporto priemonių savininkų apskaitos informacinės sistemos, Policijos licencijuojamos veiklos informacinės sistemos duomenys. Visi POLIS registruose naudojami išoriniai duomenys turi būti teikiami per VRIP naudojamą integracinę programinę įrangą „Oracle Service Bus“ joje sukuriant naujas arba panaudojant esamas paslaugas (servisus).</w:t>
            </w:r>
          </w:p>
        </w:tc>
      </w:tr>
      <w:tr w:rsidR="006E3E67" w:rsidRPr="00907518" w14:paraId="7363A37E" w14:textId="77777777" w:rsidTr="00953F65">
        <w:tc>
          <w:tcPr>
            <w:tcW w:w="818" w:type="dxa"/>
          </w:tcPr>
          <w:p w14:paraId="0A3E80F2" w14:textId="77777777" w:rsidR="006E3E67" w:rsidRPr="00907518" w:rsidRDefault="006E3E67" w:rsidP="006E3E67">
            <w:pPr>
              <w:pStyle w:val="Sraopastraipa"/>
              <w:numPr>
                <w:ilvl w:val="0"/>
                <w:numId w:val="41"/>
              </w:numPr>
              <w:jc w:val="center"/>
              <w:rPr>
                <w:rFonts w:ascii="Times New Roman" w:hAnsi="Times New Roman" w:cs="Times New Roman"/>
                <w:sz w:val="24"/>
                <w:szCs w:val="24"/>
                <w:lang w:val="lt-LT"/>
              </w:rPr>
            </w:pPr>
          </w:p>
        </w:tc>
        <w:tc>
          <w:tcPr>
            <w:tcW w:w="9813" w:type="dxa"/>
          </w:tcPr>
          <w:p w14:paraId="1AE58D1F" w14:textId="77777777" w:rsidR="006E3E67" w:rsidRPr="00907518" w:rsidRDefault="006E3E67" w:rsidP="00953F65">
            <w:pPr>
              <w:shd w:val="clear" w:color="auto" w:fill="FFFFFF" w:themeFill="background1"/>
              <w:rPr>
                <w:rFonts w:ascii="Times New Roman" w:eastAsia="Times New Roman" w:hAnsi="Times New Roman" w:cs="Times New Roman"/>
                <w:sz w:val="24"/>
                <w:szCs w:val="24"/>
                <w:lang w:val="lt-LT"/>
              </w:rPr>
            </w:pPr>
            <w:r w:rsidRPr="00907518">
              <w:rPr>
                <w:rFonts w:ascii="Times New Roman" w:hAnsi="Times New Roman" w:cs="Times New Roman"/>
                <w:sz w:val="24"/>
                <w:szCs w:val="24"/>
                <w:lang w:val="lt-LT"/>
              </w:rPr>
              <w:t>POLIS programinėje įrangoje turi būti užtikrintas įkeliamų priedų failų dydžių apribojimų tvarkymas. Sistemos konfigūracijos nustatymuose turi būti galima nustatyti maksimalius pridedamų failų dydžius (priklausomai nuo lauko tipo). Bandant įkelti failą, kurio dydis viršija maksimalų nustatytą, naudotojui turi būti rodomas suprantamas perspėjimas.</w:t>
            </w:r>
          </w:p>
        </w:tc>
      </w:tr>
      <w:tr w:rsidR="006E3E67" w:rsidRPr="00907518" w14:paraId="696ADC37" w14:textId="77777777" w:rsidTr="00953F65">
        <w:tc>
          <w:tcPr>
            <w:tcW w:w="818" w:type="dxa"/>
          </w:tcPr>
          <w:p w14:paraId="508412AE" w14:textId="77777777" w:rsidR="006E3E67" w:rsidRPr="00907518" w:rsidRDefault="006E3E67" w:rsidP="006E3E67">
            <w:pPr>
              <w:pStyle w:val="Sraopastraipa"/>
              <w:numPr>
                <w:ilvl w:val="0"/>
                <w:numId w:val="41"/>
              </w:numPr>
              <w:jc w:val="center"/>
              <w:rPr>
                <w:rFonts w:ascii="Times New Roman" w:hAnsi="Times New Roman" w:cs="Times New Roman"/>
                <w:sz w:val="24"/>
                <w:szCs w:val="24"/>
                <w:lang w:val="lt-LT"/>
              </w:rPr>
            </w:pPr>
          </w:p>
        </w:tc>
        <w:tc>
          <w:tcPr>
            <w:tcW w:w="9813" w:type="dxa"/>
          </w:tcPr>
          <w:p w14:paraId="75CD8B6D" w14:textId="77777777" w:rsidR="006E3E67" w:rsidRPr="00907518" w:rsidRDefault="006E3E67" w:rsidP="00953F65">
            <w:pPr>
              <w:shd w:val="clear" w:color="auto" w:fill="FFFFFF" w:themeFill="background1"/>
              <w:rPr>
                <w:rFonts w:ascii="Times New Roman" w:hAnsi="Times New Roman" w:cs="Times New Roman"/>
                <w:sz w:val="24"/>
                <w:szCs w:val="24"/>
                <w:lang w:val="lt-LT"/>
              </w:rPr>
            </w:pPr>
            <w:r w:rsidRPr="00907518">
              <w:rPr>
                <w:rFonts w:ascii="Times New Roman" w:hAnsi="Times New Roman" w:cs="Times New Roman"/>
                <w:sz w:val="24"/>
                <w:szCs w:val="24"/>
                <w:lang w:val="lt-LT"/>
              </w:rPr>
              <w:t>POLIS programinėje įrangoje, tvarkant IAŽR asmens paieškos duomenis, naudotojas, neturintis rolės įvesti 1-o lygio paieškos, neturi galėti tvarkyti (keisti) 1-o lygio paieškos.</w:t>
            </w:r>
          </w:p>
        </w:tc>
      </w:tr>
      <w:tr w:rsidR="006E3E67" w:rsidRPr="00907518" w14:paraId="7F8A6375" w14:textId="77777777" w:rsidTr="00953F65">
        <w:tc>
          <w:tcPr>
            <w:tcW w:w="818" w:type="dxa"/>
          </w:tcPr>
          <w:p w14:paraId="438F217E" w14:textId="77777777" w:rsidR="006E3E67" w:rsidRPr="00907518" w:rsidRDefault="006E3E67" w:rsidP="006E3E67">
            <w:pPr>
              <w:pStyle w:val="Sraopastraipa"/>
              <w:numPr>
                <w:ilvl w:val="0"/>
                <w:numId w:val="41"/>
              </w:numPr>
              <w:jc w:val="center"/>
              <w:rPr>
                <w:rFonts w:ascii="Times New Roman" w:hAnsi="Times New Roman" w:cs="Times New Roman"/>
                <w:sz w:val="24"/>
                <w:szCs w:val="24"/>
                <w:lang w:val="lt-LT"/>
              </w:rPr>
            </w:pPr>
          </w:p>
        </w:tc>
        <w:tc>
          <w:tcPr>
            <w:tcW w:w="9813" w:type="dxa"/>
          </w:tcPr>
          <w:p w14:paraId="6504ADBF" w14:textId="77777777" w:rsidR="006E3E67" w:rsidRPr="00907518" w:rsidRDefault="006E3E67" w:rsidP="00953F65">
            <w:pPr>
              <w:shd w:val="clear" w:color="auto" w:fill="FFFFFF" w:themeFill="background1"/>
              <w:rPr>
                <w:rFonts w:ascii="Times New Roman" w:hAnsi="Times New Roman" w:cs="Times New Roman"/>
                <w:sz w:val="24"/>
                <w:szCs w:val="24"/>
                <w:lang w:val="lt-LT"/>
              </w:rPr>
            </w:pPr>
            <w:r w:rsidRPr="00907518">
              <w:rPr>
                <w:rFonts w:ascii="Times New Roman" w:hAnsi="Times New Roman" w:cs="Times New Roman"/>
                <w:sz w:val="24"/>
                <w:szCs w:val="24"/>
                <w:lang w:val="lt-LT"/>
              </w:rPr>
              <w:t>POLIS programinėje įrangoje, tvarkant IAŽR nenustatytos tapatybės duomenis, turi būti užtikrintas privalomų Habitoskopinių duomenų registro laukų užpildymas.</w:t>
            </w:r>
          </w:p>
        </w:tc>
      </w:tr>
      <w:tr w:rsidR="006E3E67" w:rsidRPr="00907518" w14:paraId="587C3571" w14:textId="77777777" w:rsidTr="00953F65">
        <w:tc>
          <w:tcPr>
            <w:tcW w:w="818" w:type="dxa"/>
          </w:tcPr>
          <w:p w14:paraId="7B166EFE" w14:textId="77777777" w:rsidR="006E3E67" w:rsidRPr="00907518" w:rsidRDefault="006E3E67" w:rsidP="006E3E67">
            <w:pPr>
              <w:pStyle w:val="Sraopastraipa"/>
              <w:numPr>
                <w:ilvl w:val="0"/>
                <w:numId w:val="41"/>
              </w:numPr>
              <w:jc w:val="center"/>
              <w:rPr>
                <w:rFonts w:ascii="Times New Roman" w:hAnsi="Times New Roman" w:cs="Times New Roman"/>
                <w:sz w:val="24"/>
                <w:szCs w:val="24"/>
                <w:lang w:val="lt-LT"/>
              </w:rPr>
            </w:pPr>
          </w:p>
        </w:tc>
        <w:tc>
          <w:tcPr>
            <w:tcW w:w="9813" w:type="dxa"/>
          </w:tcPr>
          <w:p w14:paraId="26AD1144" w14:textId="77777777" w:rsidR="006E3E67" w:rsidRPr="00907518" w:rsidRDefault="006E3E67" w:rsidP="00953F65">
            <w:pPr>
              <w:shd w:val="clear" w:color="auto" w:fill="FFFFFF" w:themeFill="background1"/>
              <w:rPr>
                <w:rFonts w:ascii="Times New Roman" w:hAnsi="Times New Roman" w:cs="Times New Roman"/>
                <w:sz w:val="24"/>
                <w:szCs w:val="24"/>
                <w:lang w:val="lt-LT"/>
              </w:rPr>
            </w:pPr>
            <w:r w:rsidRPr="00907518">
              <w:rPr>
                <w:rFonts w:ascii="Times New Roman" w:hAnsi="Times New Roman" w:cs="Times New Roman"/>
                <w:sz w:val="24"/>
                <w:szCs w:val="24"/>
                <w:lang w:val="lt-LT"/>
              </w:rPr>
              <w:t>POLIS programinėje įrangoje, tvarkant IAŽR asmens paieškos duomenis, naujai skelbiant  pašalintą SIS perspėjimą, koreguojant paieškos kategoriją turi veikti susietos tarptautinės paieškos kategorijų filtras.</w:t>
            </w:r>
          </w:p>
        </w:tc>
      </w:tr>
      <w:tr w:rsidR="006E3E67" w:rsidRPr="00907518" w14:paraId="0B3723A4" w14:textId="77777777" w:rsidTr="00953F65">
        <w:tc>
          <w:tcPr>
            <w:tcW w:w="818" w:type="dxa"/>
          </w:tcPr>
          <w:p w14:paraId="301B24CA" w14:textId="77777777" w:rsidR="006E3E67" w:rsidRPr="00907518" w:rsidRDefault="006E3E67" w:rsidP="006E3E67">
            <w:pPr>
              <w:pStyle w:val="Sraopastraipa"/>
              <w:numPr>
                <w:ilvl w:val="0"/>
                <w:numId w:val="41"/>
              </w:numPr>
              <w:jc w:val="center"/>
              <w:rPr>
                <w:rFonts w:ascii="Times New Roman" w:hAnsi="Times New Roman" w:cs="Times New Roman"/>
                <w:sz w:val="24"/>
                <w:szCs w:val="24"/>
                <w:lang w:val="lt-LT"/>
              </w:rPr>
            </w:pPr>
          </w:p>
        </w:tc>
        <w:tc>
          <w:tcPr>
            <w:tcW w:w="9813" w:type="dxa"/>
          </w:tcPr>
          <w:p w14:paraId="1C5F3313" w14:textId="77777777" w:rsidR="006E3E67" w:rsidRPr="00907518" w:rsidRDefault="006E3E67" w:rsidP="00953F65">
            <w:pPr>
              <w:shd w:val="clear" w:color="auto" w:fill="FFFFFF" w:themeFill="background1"/>
              <w:rPr>
                <w:rFonts w:ascii="Times New Roman" w:hAnsi="Times New Roman" w:cs="Times New Roman"/>
                <w:sz w:val="24"/>
                <w:szCs w:val="24"/>
                <w:lang w:val="lt-LT"/>
              </w:rPr>
            </w:pPr>
            <w:r w:rsidRPr="00907518">
              <w:rPr>
                <w:rFonts w:ascii="Times New Roman" w:hAnsi="Times New Roman" w:cs="Times New Roman"/>
                <w:sz w:val="24"/>
                <w:szCs w:val="24"/>
                <w:lang w:val="lt-LT"/>
              </w:rPr>
              <w:t>POLIS programinėje įrangoje, tvarkant PPPTR objektų duomenis, turi būti galima keisti SIS paskelbimo priežastį ir veiksmus esant būsenai „Laukia SIRENE patvirtinimo“.</w:t>
            </w:r>
          </w:p>
        </w:tc>
      </w:tr>
      <w:tr w:rsidR="006E3E67" w:rsidRPr="00907518" w14:paraId="6607607E" w14:textId="77777777" w:rsidTr="00953F65">
        <w:tc>
          <w:tcPr>
            <w:tcW w:w="818" w:type="dxa"/>
          </w:tcPr>
          <w:p w14:paraId="5D5F05D8" w14:textId="77777777" w:rsidR="006E3E67" w:rsidRPr="00907518" w:rsidRDefault="006E3E67" w:rsidP="006E3E67">
            <w:pPr>
              <w:pStyle w:val="Sraopastraipa"/>
              <w:numPr>
                <w:ilvl w:val="0"/>
                <w:numId w:val="41"/>
              </w:numPr>
              <w:jc w:val="center"/>
              <w:rPr>
                <w:rFonts w:ascii="Times New Roman" w:hAnsi="Times New Roman" w:cs="Times New Roman"/>
                <w:sz w:val="24"/>
                <w:szCs w:val="24"/>
                <w:lang w:val="lt-LT"/>
              </w:rPr>
            </w:pPr>
          </w:p>
        </w:tc>
        <w:tc>
          <w:tcPr>
            <w:tcW w:w="9813" w:type="dxa"/>
          </w:tcPr>
          <w:p w14:paraId="2170234F" w14:textId="77777777" w:rsidR="006E3E67" w:rsidRPr="00907518" w:rsidRDefault="006E3E67" w:rsidP="00953F65">
            <w:pPr>
              <w:rPr>
                <w:rFonts w:ascii="Times New Roman" w:hAnsi="Times New Roman" w:cs="Times New Roman"/>
                <w:sz w:val="24"/>
                <w:szCs w:val="24"/>
                <w:lang w:val="lt-LT"/>
              </w:rPr>
            </w:pPr>
            <w:r w:rsidRPr="00907518">
              <w:rPr>
                <w:rFonts w:ascii="Times New Roman" w:hAnsi="Times New Roman" w:cs="Times New Roman"/>
                <w:sz w:val="24"/>
                <w:szCs w:val="24"/>
                <w:lang w:val="lt-LT"/>
              </w:rPr>
              <w:t>POLIS programinėje įrangoje, tvarkant INDR duomenis, mobilių telefonų kategorijoje turi būti galima įvesti SIS perspėjimą, atitinkantį SIS perspėjimo tipą ir kategoriją „Informacinių technologijų įrenginys“ – „Išmanusis įrenginys“.</w:t>
            </w:r>
          </w:p>
        </w:tc>
      </w:tr>
      <w:tr w:rsidR="006E3E67" w:rsidRPr="00907518" w14:paraId="35EE9E3D" w14:textId="77777777" w:rsidTr="00953F65">
        <w:tc>
          <w:tcPr>
            <w:tcW w:w="818" w:type="dxa"/>
          </w:tcPr>
          <w:p w14:paraId="440DB6F6" w14:textId="77777777" w:rsidR="006E3E67" w:rsidRPr="00907518" w:rsidRDefault="006E3E67" w:rsidP="006E3E67">
            <w:pPr>
              <w:pStyle w:val="Sraopastraipa"/>
              <w:numPr>
                <w:ilvl w:val="0"/>
                <w:numId w:val="41"/>
              </w:numPr>
              <w:jc w:val="center"/>
              <w:rPr>
                <w:rFonts w:ascii="Times New Roman" w:hAnsi="Times New Roman" w:cs="Times New Roman"/>
                <w:sz w:val="24"/>
                <w:szCs w:val="24"/>
                <w:lang w:val="lt-LT"/>
              </w:rPr>
            </w:pPr>
          </w:p>
        </w:tc>
        <w:tc>
          <w:tcPr>
            <w:tcW w:w="9813" w:type="dxa"/>
          </w:tcPr>
          <w:p w14:paraId="5D30D880" w14:textId="77777777" w:rsidR="006E3E67" w:rsidRPr="00907518" w:rsidRDefault="006E3E67" w:rsidP="00953F65">
            <w:pPr>
              <w:rPr>
                <w:rFonts w:ascii="Times New Roman" w:hAnsi="Times New Roman" w:cs="Times New Roman"/>
                <w:sz w:val="24"/>
                <w:szCs w:val="24"/>
                <w:lang w:val="lt-LT"/>
              </w:rPr>
            </w:pPr>
            <w:r w:rsidRPr="00907518">
              <w:rPr>
                <w:rFonts w:ascii="Times New Roman" w:hAnsi="Times New Roman" w:cs="Times New Roman"/>
                <w:sz w:val="24"/>
                <w:szCs w:val="24"/>
                <w:lang w:val="lt-LT"/>
              </w:rPr>
              <w:t>POLIS programinėje įrangoje, tvarkant INDR ir ITPR duomenis objektų kategorijose, kuriose galima skelbti SIS perspėjimą, turi būti įdiegta funkcija nustatyti iš anksto numatytą leidimą skelbti registro objekto kategoriją SIS. Numatyti leidimai turi būti konfigūruojami POLIS klasifikatorių sistemoje.</w:t>
            </w:r>
          </w:p>
        </w:tc>
      </w:tr>
      <w:tr w:rsidR="006E3E67" w:rsidRPr="00907518" w14:paraId="37BFB634" w14:textId="77777777" w:rsidTr="00953F65">
        <w:tc>
          <w:tcPr>
            <w:tcW w:w="818" w:type="dxa"/>
          </w:tcPr>
          <w:p w14:paraId="1E3947AE" w14:textId="77777777" w:rsidR="006E3E67" w:rsidRPr="00907518" w:rsidRDefault="006E3E67" w:rsidP="006E3E67">
            <w:pPr>
              <w:pStyle w:val="Sraopastraipa"/>
              <w:numPr>
                <w:ilvl w:val="0"/>
                <w:numId w:val="41"/>
              </w:numPr>
              <w:jc w:val="center"/>
              <w:rPr>
                <w:rFonts w:ascii="Times New Roman" w:hAnsi="Times New Roman" w:cs="Times New Roman"/>
                <w:sz w:val="24"/>
                <w:szCs w:val="24"/>
                <w:lang w:val="lt-LT"/>
              </w:rPr>
            </w:pPr>
          </w:p>
        </w:tc>
        <w:tc>
          <w:tcPr>
            <w:tcW w:w="9813" w:type="dxa"/>
          </w:tcPr>
          <w:p w14:paraId="167F968F" w14:textId="77777777" w:rsidR="006E3E67" w:rsidRPr="00907518" w:rsidRDefault="006E3E67" w:rsidP="00953F65">
            <w:pPr>
              <w:rPr>
                <w:rFonts w:ascii="Times New Roman" w:hAnsi="Times New Roman" w:cs="Times New Roman"/>
                <w:sz w:val="24"/>
                <w:szCs w:val="24"/>
                <w:lang w:val="lt-LT"/>
              </w:rPr>
            </w:pPr>
            <w:r w:rsidRPr="00907518">
              <w:rPr>
                <w:rFonts w:ascii="Times New Roman" w:hAnsi="Times New Roman" w:cs="Times New Roman"/>
                <w:sz w:val="24"/>
                <w:szCs w:val="24"/>
                <w:lang w:val="lt-LT"/>
              </w:rPr>
              <w:t>Turi būti pakeista POLIS programinės įrangos naudotojų duomenų funkcija - prisijungusių naudotojų duomenys (įstaiga, pareigos ir kiti) turi būti imami tik iš VRIP naudotojų administravimo sistemos ADMIN III.</w:t>
            </w:r>
          </w:p>
        </w:tc>
      </w:tr>
      <w:tr w:rsidR="006E3E67" w:rsidRPr="00907518" w14:paraId="0EEEBE60" w14:textId="77777777" w:rsidTr="00953F65">
        <w:tc>
          <w:tcPr>
            <w:tcW w:w="818" w:type="dxa"/>
          </w:tcPr>
          <w:p w14:paraId="50BDC2F4" w14:textId="77777777" w:rsidR="006E3E67" w:rsidRPr="00907518" w:rsidRDefault="006E3E67" w:rsidP="006E3E67">
            <w:pPr>
              <w:pStyle w:val="Sraopastraipa"/>
              <w:numPr>
                <w:ilvl w:val="0"/>
                <w:numId w:val="41"/>
              </w:numPr>
              <w:jc w:val="center"/>
              <w:rPr>
                <w:rFonts w:ascii="Times New Roman" w:hAnsi="Times New Roman" w:cs="Times New Roman"/>
                <w:sz w:val="24"/>
                <w:szCs w:val="24"/>
                <w:lang w:val="lt-LT"/>
              </w:rPr>
            </w:pPr>
          </w:p>
        </w:tc>
        <w:tc>
          <w:tcPr>
            <w:tcW w:w="9813" w:type="dxa"/>
          </w:tcPr>
          <w:p w14:paraId="1AECF138" w14:textId="77777777" w:rsidR="006E3E67" w:rsidRPr="00907518" w:rsidRDefault="006E3E67" w:rsidP="00953F65">
            <w:pPr>
              <w:rPr>
                <w:rFonts w:ascii="Times New Roman" w:hAnsi="Times New Roman" w:cs="Times New Roman"/>
                <w:sz w:val="24"/>
                <w:szCs w:val="24"/>
                <w:lang w:val="lt-LT"/>
              </w:rPr>
            </w:pPr>
            <w:r w:rsidRPr="00907518">
              <w:rPr>
                <w:rFonts w:ascii="Times New Roman" w:hAnsi="Times New Roman" w:cs="Times New Roman"/>
                <w:sz w:val="24"/>
                <w:szCs w:val="24"/>
                <w:lang w:val="lt-LT"/>
              </w:rPr>
              <w:t>Įkeliant į POLIS per integracinę sąsają asmens duomenis iš Gyventojų registro, jeigu gautuose duomenyse yra mirties data, naudotojui turi būti rodomas pranešimas.</w:t>
            </w:r>
          </w:p>
        </w:tc>
      </w:tr>
      <w:tr w:rsidR="006E3E67" w:rsidRPr="00907518" w14:paraId="275758FF" w14:textId="77777777" w:rsidTr="00953F65">
        <w:tc>
          <w:tcPr>
            <w:tcW w:w="818" w:type="dxa"/>
          </w:tcPr>
          <w:p w14:paraId="780A11DC" w14:textId="77777777" w:rsidR="006E3E67" w:rsidRPr="00907518" w:rsidRDefault="006E3E67" w:rsidP="006E3E67">
            <w:pPr>
              <w:pStyle w:val="Sraopastraipa"/>
              <w:numPr>
                <w:ilvl w:val="0"/>
                <w:numId w:val="41"/>
              </w:numPr>
              <w:jc w:val="center"/>
              <w:rPr>
                <w:rFonts w:ascii="Times New Roman" w:hAnsi="Times New Roman" w:cs="Times New Roman"/>
                <w:sz w:val="24"/>
                <w:szCs w:val="24"/>
                <w:lang w:val="lt-LT"/>
              </w:rPr>
            </w:pPr>
          </w:p>
        </w:tc>
        <w:tc>
          <w:tcPr>
            <w:tcW w:w="9813" w:type="dxa"/>
          </w:tcPr>
          <w:p w14:paraId="355C0C79" w14:textId="77777777" w:rsidR="006E3E67" w:rsidRPr="00907518" w:rsidRDefault="006E3E67" w:rsidP="00953F65">
            <w:pPr>
              <w:rPr>
                <w:rFonts w:ascii="Times New Roman" w:hAnsi="Times New Roman" w:cs="Times New Roman"/>
                <w:sz w:val="24"/>
                <w:szCs w:val="24"/>
                <w:lang w:val="lt-LT"/>
              </w:rPr>
            </w:pPr>
            <w:r w:rsidRPr="00907518">
              <w:rPr>
                <w:rFonts w:ascii="Times New Roman" w:hAnsi="Times New Roman" w:cs="Times New Roman"/>
                <w:sz w:val="24"/>
                <w:szCs w:val="24"/>
                <w:lang w:val="lt-LT"/>
              </w:rPr>
              <w:t>Pertvarkyti POLIS Tomcat aplikacijos konfigūravimo sistemą taip, kad visi parametrai būtų saugomi duomenų bazėje (šiuo metu dalis saugoma duomenų bazėje, server.xml, application.properties). Pakeitus parametrus, jie turi būti pritaikomi nereikalaujant aplikacijos stabdymo.</w:t>
            </w:r>
          </w:p>
        </w:tc>
      </w:tr>
      <w:tr w:rsidR="006E3E67" w:rsidRPr="00907518" w14:paraId="796255D3" w14:textId="77777777" w:rsidTr="00953F65">
        <w:tc>
          <w:tcPr>
            <w:tcW w:w="818" w:type="dxa"/>
          </w:tcPr>
          <w:p w14:paraId="5CFDFCB6" w14:textId="77777777" w:rsidR="006E3E67" w:rsidRPr="00907518" w:rsidRDefault="006E3E67" w:rsidP="006E3E67">
            <w:pPr>
              <w:pStyle w:val="Sraopastraipa"/>
              <w:numPr>
                <w:ilvl w:val="0"/>
                <w:numId w:val="41"/>
              </w:numPr>
              <w:jc w:val="center"/>
              <w:rPr>
                <w:rFonts w:ascii="Times New Roman" w:hAnsi="Times New Roman" w:cs="Times New Roman"/>
                <w:sz w:val="24"/>
                <w:szCs w:val="24"/>
                <w:lang w:val="lt-LT"/>
              </w:rPr>
            </w:pPr>
          </w:p>
        </w:tc>
        <w:tc>
          <w:tcPr>
            <w:tcW w:w="9813" w:type="dxa"/>
          </w:tcPr>
          <w:p w14:paraId="16D4B64D" w14:textId="77777777" w:rsidR="006E3E67" w:rsidRPr="00907518" w:rsidRDefault="006E3E67" w:rsidP="00953F65">
            <w:pPr>
              <w:rPr>
                <w:rFonts w:ascii="Times New Roman" w:hAnsi="Times New Roman" w:cs="Times New Roman"/>
                <w:sz w:val="24"/>
                <w:szCs w:val="24"/>
                <w:lang w:val="lt-LT"/>
              </w:rPr>
            </w:pPr>
            <w:r>
              <w:rPr>
                <w:rFonts w:ascii="Times New Roman" w:hAnsi="Times New Roman" w:cs="Times New Roman"/>
                <w:sz w:val="24"/>
                <w:szCs w:val="24"/>
                <w:lang w:val="lt-LT"/>
              </w:rPr>
              <w:t xml:space="preserve">Atnaujinta programinė įranga turi veikti naudojant naujausias, turinčias ilgiausią palaikymo terminą, sisteminės programinės įrangos JAVA ir </w:t>
            </w:r>
            <w:r w:rsidRPr="00907518">
              <w:rPr>
                <w:rFonts w:ascii="Times New Roman" w:hAnsi="Times New Roman" w:cs="Times New Roman"/>
                <w:sz w:val="24"/>
                <w:szCs w:val="24"/>
              </w:rPr>
              <w:t>Apache Tomcat</w:t>
            </w:r>
            <w:r>
              <w:rPr>
                <w:rFonts w:ascii="Times New Roman" w:hAnsi="Times New Roman" w:cs="Times New Roman"/>
                <w:sz w:val="24"/>
                <w:szCs w:val="24"/>
              </w:rPr>
              <w:t xml:space="preserve"> versijas.</w:t>
            </w:r>
          </w:p>
        </w:tc>
      </w:tr>
    </w:tbl>
    <w:p w14:paraId="1F1891F7" w14:textId="77777777" w:rsidR="00063442" w:rsidRPr="00F800A5" w:rsidRDefault="00063442" w:rsidP="00063442">
      <w:pPr>
        <w:pStyle w:val="Listnumber1"/>
        <w:numPr>
          <w:ilvl w:val="0"/>
          <w:numId w:val="0"/>
        </w:numPr>
        <w:spacing w:line="240" w:lineRule="auto"/>
        <w:ind w:left="851"/>
        <w:rPr>
          <w:szCs w:val="24"/>
          <w:lang w:val="en-US"/>
        </w:rPr>
      </w:pPr>
    </w:p>
    <w:p w14:paraId="4144ACA5" w14:textId="08E6B610" w:rsidR="002B3CF4" w:rsidRPr="000C5F11" w:rsidRDefault="002B3CF4" w:rsidP="00063442">
      <w:pPr>
        <w:pStyle w:val="Antrat1"/>
        <w:numPr>
          <w:ilvl w:val="0"/>
          <w:numId w:val="1"/>
        </w:numPr>
        <w:spacing w:before="0" w:after="0"/>
        <w:rPr>
          <w:b/>
          <w:bCs/>
          <w:sz w:val="24"/>
          <w:szCs w:val="24"/>
        </w:rPr>
      </w:pPr>
      <w:bookmarkStart w:id="7" w:name="_Ref172118994"/>
      <w:r w:rsidRPr="000C5F11">
        <w:rPr>
          <w:b/>
          <w:bCs/>
          <w:sz w:val="24"/>
          <w:szCs w:val="24"/>
        </w:rPr>
        <w:t>NEFUNKCINIŲ REIKALAVIMŲ APRAŠYMAS</w:t>
      </w:r>
      <w:bookmarkEnd w:id="7"/>
    </w:p>
    <w:p w14:paraId="702DE66C" w14:textId="77777777" w:rsidR="000C0217" w:rsidRPr="000C5F11" w:rsidRDefault="000C0217" w:rsidP="00063442">
      <w:pPr>
        <w:rPr>
          <w:lang w:val="lt-LT" w:eastAsia="ar-SA"/>
        </w:rPr>
      </w:pPr>
    </w:p>
    <w:p w14:paraId="02A014CF" w14:textId="6BCA5BBA" w:rsidR="002B3CF4" w:rsidRPr="000C5F11" w:rsidRDefault="00410C66" w:rsidP="00063442">
      <w:pPr>
        <w:pStyle w:val="Listnumber1"/>
        <w:numPr>
          <w:ilvl w:val="0"/>
          <w:numId w:val="2"/>
        </w:numPr>
        <w:spacing w:line="240" w:lineRule="auto"/>
        <w:ind w:firstLine="567"/>
        <w:rPr>
          <w:szCs w:val="24"/>
          <w:lang w:eastAsia="ar-SA"/>
        </w:rPr>
      </w:pPr>
      <w:r>
        <w:rPr>
          <w:szCs w:val="24"/>
        </w:rPr>
        <w:t>Paslaugų teikėjas</w:t>
      </w:r>
      <w:r w:rsidRPr="000C5F11">
        <w:rPr>
          <w:szCs w:val="24"/>
        </w:rPr>
        <w:t xml:space="preserve"> </w:t>
      </w:r>
      <w:r w:rsidR="002B3CF4" w:rsidRPr="000C5F11">
        <w:rPr>
          <w:szCs w:val="24"/>
          <w:lang w:eastAsia="ar-SA"/>
        </w:rPr>
        <w:t xml:space="preserve">turi realizuoti visus šios Techninės specifikacijos reikalavimus išanalizavęs juos ir suderinęs jų realizaciją su </w:t>
      </w:r>
      <w:r w:rsidR="00D1548E" w:rsidRPr="000C5F11">
        <w:rPr>
          <w:szCs w:val="24"/>
          <w:lang w:eastAsia="ar-SA"/>
        </w:rPr>
        <w:t>Perkanč</w:t>
      </w:r>
      <w:r w:rsidR="002B3CF4" w:rsidRPr="000C5F11">
        <w:rPr>
          <w:szCs w:val="24"/>
          <w:lang w:eastAsia="ar-SA"/>
        </w:rPr>
        <w:t xml:space="preserve">iąja organizacija. </w:t>
      </w:r>
    </w:p>
    <w:p w14:paraId="524AEBAA" w14:textId="1F5E32C7" w:rsidR="002B3CF4" w:rsidRPr="000C5F11" w:rsidRDefault="002B3CF4" w:rsidP="00063442">
      <w:pPr>
        <w:pStyle w:val="Listnumber1"/>
        <w:numPr>
          <w:ilvl w:val="0"/>
          <w:numId w:val="2"/>
        </w:numPr>
        <w:spacing w:line="240" w:lineRule="auto"/>
        <w:ind w:firstLine="567"/>
        <w:rPr>
          <w:szCs w:val="24"/>
          <w:lang w:eastAsia="ar-SA"/>
        </w:rPr>
      </w:pPr>
      <w:r w:rsidRPr="000C5F11">
        <w:rPr>
          <w:szCs w:val="24"/>
          <w:lang w:eastAsia="ar-SA"/>
        </w:rPr>
        <w:t xml:space="preserve">Įgyvendinant reikalavimus negali būti neigiamai įtakojamas dabartinis </w:t>
      </w:r>
      <w:r w:rsidR="00A11CF9" w:rsidRPr="000C5F11">
        <w:rPr>
          <w:szCs w:val="24"/>
          <w:lang w:eastAsia="ar-SA"/>
        </w:rPr>
        <w:t>s</w:t>
      </w:r>
      <w:r w:rsidRPr="000C5F11">
        <w:rPr>
          <w:szCs w:val="24"/>
          <w:lang w:eastAsia="ar-SA"/>
        </w:rPr>
        <w:t>istemų funkcionalumas.</w:t>
      </w:r>
    </w:p>
    <w:p w14:paraId="1F3FC7E2" w14:textId="0EAD9794" w:rsidR="002B3CF4" w:rsidRPr="000C5F11" w:rsidRDefault="002B3CF4" w:rsidP="00063442">
      <w:pPr>
        <w:pStyle w:val="Listnumber1"/>
        <w:numPr>
          <w:ilvl w:val="0"/>
          <w:numId w:val="2"/>
        </w:numPr>
        <w:spacing w:line="240" w:lineRule="auto"/>
        <w:ind w:firstLine="567"/>
        <w:rPr>
          <w:szCs w:val="24"/>
          <w:lang w:eastAsia="ar-SA"/>
        </w:rPr>
      </w:pPr>
      <w:r w:rsidRPr="000C5F11">
        <w:rPr>
          <w:szCs w:val="24"/>
          <w:lang w:eastAsia="ar-SA"/>
        </w:rPr>
        <w:t xml:space="preserve">Šiame dokumente vartojami terminai „turi būti / turėti / veikti / užtikrinti / leisti / atitikti“, „turi turėti galimybę“, „turi būti galima“ yra lygiaverčiai ir reiškia, kad </w:t>
      </w:r>
      <w:r w:rsidR="004C65CB">
        <w:rPr>
          <w:szCs w:val="24"/>
        </w:rPr>
        <w:t>Paslaugų teikėjas</w:t>
      </w:r>
      <w:r w:rsidR="004C65CB" w:rsidRPr="000C5F11">
        <w:rPr>
          <w:szCs w:val="24"/>
        </w:rPr>
        <w:t xml:space="preserve"> </w:t>
      </w:r>
      <w:r w:rsidRPr="000C5F11">
        <w:rPr>
          <w:szCs w:val="24"/>
          <w:lang w:eastAsia="ar-SA"/>
        </w:rPr>
        <w:t xml:space="preserve">privalo sukurti ir įdiegti (ar pateikti ir įdiegti) atitinkamą funkcionalumą ir suteikti atitinkamas paslaugas. Funkcionalumas, kuris yra nurodytas būsimuoju laiku („bus“, „leis“, „apims“) nurodo siekiamą įgyvendinti būseną ir reiškia, kad </w:t>
      </w:r>
      <w:r w:rsidR="00410C66">
        <w:rPr>
          <w:szCs w:val="24"/>
        </w:rPr>
        <w:t>Paslaugų teikėjas</w:t>
      </w:r>
      <w:r w:rsidR="00410C66" w:rsidRPr="000C5F11">
        <w:rPr>
          <w:szCs w:val="24"/>
        </w:rPr>
        <w:t xml:space="preserve"> </w:t>
      </w:r>
      <w:r w:rsidRPr="000C5F11">
        <w:rPr>
          <w:szCs w:val="24"/>
          <w:lang w:eastAsia="ar-SA"/>
        </w:rPr>
        <w:t xml:space="preserve">privalo sukurti ir įdiegti (ar pateikti ir įdiegti) </w:t>
      </w:r>
      <w:r w:rsidRPr="000C5F11">
        <w:rPr>
          <w:szCs w:val="24"/>
          <w:lang w:eastAsia="ar-SA"/>
        </w:rPr>
        <w:lastRenderedPageBreak/>
        <w:t>atitinkamą funkcionalumą.</w:t>
      </w:r>
      <w:r w:rsidRPr="000C5F11">
        <w:rPr>
          <w:szCs w:val="24"/>
        </w:rPr>
        <w:t xml:space="preserve"> </w:t>
      </w:r>
      <w:r w:rsidR="00762F55">
        <w:rPr>
          <w:szCs w:val="24"/>
        </w:rPr>
        <w:t>S</w:t>
      </w:r>
      <w:r w:rsidRPr="000C5F11">
        <w:rPr>
          <w:szCs w:val="24"/>
        </w:rPr>
        <w:t xml:space="preserve">istemos naudotojas (jei naudotojui suteiktos atitinkamos teisės) turi galėti vykdyti funkciją be papildomų sistemos modifikavimo (arba kūrimo) darbų ir be kitų papildomų veiksmų ir sąnaudų. </w:t>
      </w:r>
      <w:r w:rsidRPr="000C5F11">
        <w:rPr>
          <w:szCs w:val="24"/>
          <w:lang w:eastAsia="ar-SA"/>
        </w:rPr>
        <w:t xml:space="preserve">Reikalavimai, kuriuose nurodyta, jog funkcionalumas, jo apimtis, veikimo principai ar kiti aspektai „turi būti suderinti“, taip pat reiškia, kad </w:t>
      </w:r>
      <w:r w:rsidR="004C65CB">
        <w:rPr>
          <w:szCs w:val="24"/>
        </w:rPr>
        <w:t>Paslaugų teikėjas</w:t>
      </w:r>
      <w:r w:rsidR="004C65CB" w:rsidRPr="000C5F11">
        <w:rPr>
          <w:szCs w:val="24"/>
        </w:rPr>
        <w:t xml:space="preserve"> </w:t>
      </w:r>
      <w:r w:rsidRPr="000C5F11">
        <w:rPr>
          <w:szCs w:val="24"/>
          <w:lang w:eastAsia="ar-SA"/>
        </w:rPr>
        <w:t xml:space="preserve">privalo sukurti ir įdiegti (ar pateikti ir įdiegti) atitinkamus funkcionalumus, prieš tai juos išanalizavęs ir suderinęs </w:t>
      </w:r>
      <w:r w:rsidR="00D1548E" w:rsidRPr="000C5F11">
        <w:rPr>
          <w:szCs w:val="24"/>
          <w:lang w:eastAsia="ar-SA"/>
        </w:rPr>
        <w:t>Perkanč</w:t>
      </w:r>
      <w:r w:rsidRPr="000C5F11">
        <w:rPr>
          <w:szCs w:val="24"/>
          <w:lang w:eastAsia="ar-SA"/>
        </w:rPr>
        <w:t>iosios organizacijos poreikius atitinkančią šių funkcionalumų realizaciją.</w:t>
      </w:r>
    </w:p>
    <w:p w14:paraId="6CE3DB87" w14:textId="7B08728A" w:rsidR="002B3CF4" w:rsidRPr="000C5F11" w:rsidRDefault="004C65CB" w:rsidP="00063442">
      <w:pPr>
        <w:pStyle w:val="Listnumber1"/>
        <w:numPr>
          <w:ilvl w:val="0"/>
          <w:numId w:val="2"/>
        </w:numPr>
        <w:spacing w:line="240" w:lineRule="auto"/>
        <w:ind w:firstLine="567"/>
        <w:rPr>
          <w:szCs w:val="24"/>
          <w:lang w:eastAsia="ar-SA"/>
        </w:rPr>
      </w:pPr>
      <w:r>
        <w:rPr>
          <w:szCs w:val="24"/>
        </w:rPr>
        <w:t>Paslaugų teikėjas</w:t>
      </w:r>
      <w:r w:rsidR="002B3CF4" w:rsidRPr="000C5F11">
        <w:rPr>
          <w:szCs w:val="24"/>
          <w:lang w:eastAsia="ar-SA"/>
        </w:rPr>
        <w:t xml:space="preserve"> ar </w:t>
      </w:r>
      <w:r w:rsidR="00D1548E" w:rsidRPr="000C5F11">
        <w:rPr>
          <w:szCs w:val="24"/>
          <w:lang w:eastAsia="ar-SA"/>
        </w:rPr>
        <w:t>Perkanč</w:t>
      </w:r>
      <w:r w:rsidR="002B3CF4" w:rsidRPr="000C5F11">
        <w:rPr>
          <w:szCs w:val="24"/>
          <w:lang w:eastAsia="ar-SA"/>
        </w:rPr>
        <w:t xml:space="preserve">ioji organizacija gali siūlyti alternatyvų atskiro Techninės specifikacijos reikalavimo įgyvendinimo būdą arba reikalavimo įgyvendinimo iškeitimą į lygiavertį funkcionalumą, kuris niekaip neigiamai neturėtų įtakos </w:t>
      </w:r>
      <w:r w:rsidR="005E4D7B" w:rsidRPr="000C5F11">
        <w:rPr>
          <w:szCs w:val="24"/>
          <w:lang w:eastAsia="ar-SA"/>
        </w:rPr>
        <w:t>veiklos</w:t>
      </w:r>
      <w:r w:rsidR="002B3CF4" w:rsidRPr="000C5F11">
        <w:rPr>
          <w:szCs w:val="24"/>
          <w:lang w:eastAsia="ar-SA"/>
        </w:rPr>
        <w:t xml:space="preserve"> tikslo, uždavinių ir galutinių rezultatų įgyvendinimui bei neprieštarautų pirkimus reglamentuojančių teisės aktų reikalavimams. Pakeitimai turi būti atliekami vadovaujantis LR Viešųjų pirkimų įstatymo 89 str. numatyta tvarka ir atliekant kiekvieną tokį pakeitimą turi būti nurodomas LR Viešųjų pirkimų įstatymo straipsnis, kuriuo vadovaujantis atliekamas pakeitimas. Kiekvienas siūlomas alternatyvus ar reikalavimą keičiantis funkcionalumas turi būti suderinamas su </w:t>
      </w:r>
      <w:r w:rsidR="00D1548E" w:rsidRPr="000C5F11">
        <w:rPr>
          <w:szCs w:val="24"/>
          <w:lang w:eastAsia="ar-SA"/>
        </w:rPr>
        <w:t>Perkanč</w:t>
      </w:r>
      <w:r w:rsidR="002B3CF4" w:rsidRPr="000C5F11">
        <w:rPr>
          <w:szCs w:val="24"/>
          <w:lang w:eastAsia="ar-SA"/>
        </w:rPr>
        <w:t xml:space="preserve">iąja organizacija bei tvirtinimas reikalavimo pakeitimo, tikslinimo protokolu. Reikalavimo keitimo į lygiavertį funkcionalumą atveju, </w:t>
      </w:r>
      <w:r>
        <w:rPr>
          <w:szCs w:val="24"/>
        </w:rPr>
        <w:t>Paslaugų teikėjas</w:t>
      </w:r>
      <w:r w:rsidRPr="000C5F11">
        <w:rPr>
          <w:szCs w:val="24"/>
        </w:rPr>
        <w:t xml:space="preserve"> </w:t>
      </w:r>
      <w:r w:rsidR="002B3CF4" w:rsidRPr="000C5F11">
        <w:rPr>
          <w:szCs w:val="24"/>
          <w:lang w:eastAsia="ar-SA"/>
        </w:rPr>
        <w:t xml:space="preserve">turės pateikti raštišką pagrindimą, apimantį pakeitimo poveikio ir kritiškumo aprašymą, pagrindžiant, kad pakeitimas neįtakoja </w:t>
      </w:r>
      <w:r w:rsidR="00A11CF9" w:rsidRPr="000C5F11">
        <w:rPr>
          <w:szCs w:val="24"/>
          <w:lang w:eastAsia="ar-SA"/>
        </w:rPr>
        <w:t>s</w:t>
      </w:r>
      <w:r w:rsidR="002B3CF4" w:rsidRPr="000C5F11">
        <w:rPr>
          <w:szCs w:val="24"/>
          <w:lang w:eastAsia="ar-SA"/>
        </w:rPr>
        <w:t>istemos funkcionalumo ir kiekvieno tokio pakeitimo atveju turi būti atliekamas apimties (nurodoma kokie reikalavimai keliami pakeistam reikalavimui) ir darbo laiko sąnaudų pokyčio vertinimas, t. y., detalizuojamos iškeičiamo funkcionalumo realizavimo laiko sąnaudos ir pateikiamos naujo funkcionalumo realizavimo laiko sąnaudos.</w:t>
      </w:r>
    </w:p>
    <w:p w14:paraId="7C69AD3F" w14:textId="0E1F084E" w:rsidR="002B3CF4" w:rsidRPr="000C5F11" w:rsidRDefault="004C65CB" w:rsidP="00063442">
      <w:pPr>
        <w:pStyle w:val="Listnumber1"/>
        <w:numPr>
          <w:ilvl w:val="0"/>
          <w:numId w:val="2"/>
        </w:numPr>
        <w:spacing w:line="240" w:lineRule="auto"/>
        <w:ind w:firstLine="567"/>
        <w:rPr>
          <w:szCs w:val="24"/>
          <w:lang w:eastAsia="ar-SA"/>
        </w:rPr>
      </w:pPr>
      <w:r>
        <w:rPr>
          <w:szCs w:val="24"/>
        </w:rPr>
        <w:t>Paslaugų teikėjas</w:t>
      </w:r>
      <w:r w:rsidRPr="000C5F11">
        <w:rPr>
          <w:szCs w:val="24"/>
        </w:rPr>
        <w:t xml:space="preserve"> </w:t>
      </w:r>
      <w:r w:rsidR="002B3CF4" w:rsidRPr="000C5F11">
        <w:rPr>
          <w:szCs w:val="24"/>
          <w:lang w:eastAsia="ar-SA"/>
        </w:rPr>
        <w:t xml:space="preserve">turi atsižvelgti į paslaugų tiekimo metu lygiagrečiai vykdomų kitų pirkimų, skirtų atnaujinti </w:t>
      </w:r>
      <w:r w:rsidR="00A11CF9" w:rsidRPr="000C5F11">
        <w:rPr>
          <w:szCs w:val="24"/>
          <w:lang w:eastAsia="ar-SA"/>
        </w:rPr>
        <w:t>s</w:t>
      </w:r>
      <w:r w:rsidR="002B3CF4" w:rsidRPr="000C5F11">
        <w:rPr>
          <w:szCs w:val="24"/>
          <w:lang w:eastAsia="ar-SA"/>
        </w:rPr>
        <w:t>istemas reikalavimus ir užtikrinti pateiktų atna</w:t>
      </w:r>
      <w:r w:rsidR="00F05680" w:rsidRPr="000C5F11">
        <w:rPr>
          <w:szCs w:val="24"/>
          <w:lang w:eastAsia="ar-SA"/>
        </w:rPr>
        <w:t>ujinimų suderinamumą.</w:t>
      </w:r>
    </w:p>
    <w:p w14:paraId="7D28369B" w14:textId="77777777" w:rsidR="002B3CF4" w:rsidRPr="000C5F11" w:rsidRDefault="002B3CF4" w:rsidP="00063442">
      <w:pPr>
        <w:pStyle w:val="Listnumber1"/>
        <w:numPr>
          <w:ilvl w:val="0"/>
          <w:numId w:val="0"/>
        </w:numPr>
        <w:spacing w:line="240" w:lineRule="auto"/>
        <w:rPr>
          <w:szCs w:val="24"/>
          <w:lang w:eastAsia="ar-SA"/>
        </w:rPr>
      </w:pPr>
    </w:p>
    <w:p w14:paraId="0AC3C7BB" w14:textId="77777777" w:rsidR="002B3CF4" w:rsidRPr="000C5F11" w:rsidRDefault="002B3CF4" w:rsidP="00F84F63">
      <w:pPr>
        <w:pStyle w:val="Antrat2"/>
        <w:ind w:left="0"/>
        <w:jc w:val="center"/>
        <w:rPr>
          <w:rFonts w:ascii="Times New Roman" w:hAnsi="Times New Roman"/>
          <w:szCs w:val="24"/>
        </w:rPr>
      </w:pPr>
      <w:r w:rsidRPr="000C5F11">
        <w:rPr>
          <w:rFonts w:ascii="Times New Roman" w:hAnsi="Times New Roman"/>
          <w:szCs w:val="24"/>
        </w:rPr>
        <w:t>REIKALAVIMAI ARCHITEKTŪRAI</w:t>
      </w:r>
    </w:p>
    <w:p w14:paraId="56A6B02E" w14:textId="77777777" w:rsidR="000C0217" w:rsidRPr="000C5F11" w:rsidRDefault="000C0217" w:rsidP="00063442">
      <w:pPr>
        <w:rPr>
          <w:lang w:val="lt-LT" w:eastAsia="ar-SA"/>
        </w:rPr>
      </w:pPr>
    </w:p>
    <w:p w14:paraId="13D2084F" w14:textId="7F2A4E69" w:rsidR="002B3CF4" w:rsidRPr="000C5F11" w:rsidRDefault="00CC3D77" w:rsidP="00063442">
      <w:pPr>
        <w:pStyle w:val="Listnumber1"/>
        <w:numPr>
          <w:ilvl w:val="0"/>
          <w:numId w:val="2"/>
        </w:numPr>
        <w:spacing w:line="240" w:lineRule="auto"/>
        <w:ind w:firstLine="567"/>
        <w:rPr>
          <w:szCs w:val="24"/>
          <w:lang w:eastAsia="ar-SA"/>
        </w:rPr>
      </w:pPr>
      <w:bookmarkStart w:id="8" w:name="_Toc112776922"/>
      <w:r>
        <w:rPr>
          <w:szCs w:val="24"/>
          <w:lang w:eastAsia="ar-SA"/>
        </w:rPr>
        <w:t>S</w:t>
      </w:r>
      <w:r w:rsidR="00F05680" w:rsidRPr="000C5F11">
        <w:rPr>
          <w:szCs w:val="24"/>
          <w:lang w:eastAsia="ar-SA"/>
        </w:rPr>
        <w:t>istemų</w:t>
      </w:r>
      <w:r w:rsidR="002B3CF4" w:rsidRPr="000C5F11">
        <w:rPr>
          <w:szCs w:val="24"/>
          <w:lang w:eastAsia="ar-SA"/>
        </w:rPr>
        <w:t xml:space="preserve"> modernizavimo metu neturi būti atliekami esminiai </w:t>
      </w:r>
      <w:r w:rsidR="00A11CF9" w:rsidRPr="000C5F11">
        <w:rPr>
          <w:szCs w:val="24"/>
          <w:lang w:eastAsia="ar-SA"/>
        </w:rPr>
        <w:t>s</w:t>
      </w:r>
      <w:r w:rsidR="00B159F4" w:rsidRPr="000C5F11">
        <w:rPr>
          <w:szCs w:val="24"/>
          <w:lang w:eastAsia="ar-SA"/>
        </w:rPr>
        <w:t xml:space="preserve">istemų </w:t>
      </w:r>
      <w:r w:rsidR="002B3CF4" w:rsidRPr="000C5F11">
        <w:rPr>
          <w:szCs w:val="24"/>
          <w:lang w:eastAsia="ar-SA"/>
        </w:rPr>
        <w:t>architektūros pakeitimai.</w:t>
      </w:r>
    </w:p>
    <w:p w14:paraId="7B957B17" w14:textId="7ED91896" w:rsidR="002B3CF4" w:rsidRDefault="002B3CF4" w:rsidP="00063442">
      <w:pPr>
        <w:pStyle w:val="Listnumber1"/>
        <w:numPr>
          <w:ilvl w:val="0"/>
          <w:numId w:val="2"/>
        </w:numPr>
        <w:spacing w:line="240" w:lineRule="auto"/>
        <w:ind w:firstLine="567"/>
        <w:rPr>
          <w:szCs w:val="24"/>
          <w:lang w:eastAsia="ar-SA"/>
        </w:rPr>
      </w:pPr>
      <w:r w:rsidRPr="000C5F11">
        <w:rPr>
          <w:szCs w:val="24"/>
          <w:lang w:eastAsia="ar-SA"/>
        </w:rPr>
        <w:t xml:space="preserve">Atliekant </w:t>
      </w:r>
      <w:r w:rsidR="00A11CF9" w:rsidRPr="000C5F11">
        <w:rPr>
          <w:szCs w:val="24"/>
          <w:lang w:eastAsia="ar-SA"/>
        </w:rPr>
        <w:t>s</w:t>
      </w:r>
      <w:r w:rsidR="00F05680" w:rsidRPr="000C5F11">
        <w:rPr>
          <w:szCs w:val="24"/>
          <w:lang w:eastAsia="ar-SA"/>
        </w:rPr>
        <w:t>istemų</w:t>
      </w:r>
      <w:r w:rsidRPr="000C5F11">
        <w:rPr>
          <w:szCs w:val="24"/>
          <w:lang w:eastAsia="ar-SA"/>
        </w:rPr>
        <w:t xml:space="preserve"> duomenų bazių struktūros pakeitimus turi būti užtikrinamas korektiškas duomenų bazę naudojančių aplikacijų ir sąsajų (tinklinių sąsajų, DB procedūrų ir pan.) veikimas.</w:t>
      </w:r>
    </w:p>
    <w:p w14:paraId="69912714" w14:textId="4D3B9540" w:rsidR="00CC3D77" w:rsidRDefault="00CC3D77" w:rsidP="00305705">
      <w:pPr>
        <w:pStyle w:val="Listnumber1"/>
        <w:numPr>
          <w:ilvl w:val="0"/>
          <w:numId w:val="0"/>
        </w:numPr>
        <w:spacing w:line="240" w:lineRule="auto"/>
        <w:ind w:left="567"/>
        <w:rPr>
          <w:szCs w:val="24"/>
          <w:lang w:eastAsia="ar-SA"/>
        </w:rPr>
      </w:pPr>
    </w:p>
    <w:p w14:paraId="06C4A446" w14:textId="38C0E322" w:rsidR="002B3CF4" w:rsidRPr="00CC3D77" w:rsidRDefault="002B3CF4" w:rsidP="00F84F63">
      <w:pPr>
        <w:pStyle w:val="Antrat2"/>
        <w:ind w:left="0"/>
        <w:jc w:val="center"/>
      </w:pPr>
      <w:r w:rsidRPr="00CC3D77">
        <w:t>REIKALAVIMAI DUOMENŲ BAZĖMS IR DUOMENŲ OPTIMIZAVIMUI</w:t>
      </w:r>
      <w:bookmarkEnd w:id="8"/>
    </w:p>
    <w:p w14:paraId="1B7176CA" w14:textId="77777777" w:rsidR="00CC3D77" w:rsidRPr="00CC3D77" w:rsidRDefault="00CC3D77" w:rsidP="00CC3D77">
      <w:pPr>
        <w:rPr>
          <w:lang w:val="lt-LT" w:eastAsia="ar-SA"/>
        </w:rPr>
      </w:pPr>
    </w:p>
    <w:p w14:paraId="40DEC67B" w14:textId="02C34480" w:rsidR="002B3CF4" w:rsidRPr="000C5F11" w:rsidRDefault="00A918E5" w:rsidP="00063442">
      <w:pPr>
        <w:pStyle w:val="Listnumber1"/>
        <w:numPr>
          <w:ilvl w:val="0"/>
          <w:numId w:val="2"/>
        </w:numPr>
        <w:spacing w:line="240" w:lineRule="auto"/>
        <w:ind w:firstLine="567"/>
        <w:rPr>
          <w:szCs w:val="24"/>
        </w:rPr>
      </w:pPr>
      <w:r>
        <w:rPr>
          <w:szCs w:val="24"/>
        </w:rPr>
        <w:t>S</w:t>
      </w:r>
      <w:r w:rsidR="00F05680" w:rsidRPr="000C5F11">
        <w:rPr>
          <w:szCs w:val="24"/>
        </w:rPr>
        <w:t>istemų</w:t>
      </w:r>
      <w:r w:rsidR="002B3CF4" w:rsidRPr="000C5F11">
        <w:rPr>
          <w:szCs w:val="24"/>
        </w:rPr>
        <w:t xml:space="preserve"> duomenys turi būti indeksuojami, užtikrinant užklausų apdorojimo spartą.</w:t>
      </w:r>
    </w:p>
    <w:p w14:paraId="3D71273D" w14:textId="77777777" w:rsidR="002B3CF4" w:rsidRPr="000C5F11" w:rsidRDefault="00F05680" w:rsidP="00063442">
      <w:pPr>
        <w:pStyle w:val="Listnumber1"/>
        <w:numPr>
          <w:ilvl w:val="0"/>
          <w:numId w:val="2"/>
        </w:numPr>
        <w:spacing w:line="240" w:lineRule="auto"/>
        <w:ind w:firstLine="567"/>
        <w:rPr>
          <w:szCs w:val="24"/>
        </w:rPr>
      </w:pPr>
      <w:r w:rsidRPr="000C5F11">
        <w:rPr>
          <w:szCs w:val="24"/>
        </w:rPr>
        <w:t>D</w:t>
      </w:r>
      <w:r w:rsidR="002B3CF4" w:rsidRPr="000C5F11">
        <w:rPr>
          <w:szCs w:val="24"/>
        </w:rPr>
        <w:t xml:space="preserve">uomenų bazės turi būti normalizuotos, duomenų struktūra turi būti aiškiai apibrėžta, turi būti nustatyti duomenų vientisumo apribojimai (angl. </w:t>
      </w:r>
      <w:r w:rsidR="002B3CF4" w:rsidRPr="000C5F11">
        <w:rPr>
          <w:i/>
          <w:iCs/>
          <w:szCs w:val="24"/>
        </w:rPr>
        <w:t>Integrity Constraints</w:t>
      </w:r>
      <w:r w:rsidR="002B3CF4" w:rsidRPr="000C5F11">
        <w:rPr>
          <w:szCs w:val="24"/>
        </w:rPr>
        <w:t>).</w:t>
      </w:r>
    </w:p>
    <w:p w14:paraId="38FB1EBC" w14:textId="77777777" w:rsidR="002B3CF4" w:rsidRPr="000C5F11" w:rsidRDefault="002B3CF4" w:rsidP="00063442">
      <w:pPr>
        <w:pStyle w:val="Listnumber1"/>
        <w:numPr>
          <w:ilvl w:val="0"/>
          <w:numId w:val="0"/>
        </w:numPr>
        <w:spacing w:line="240" w:lineRule="auto"/>
        <w:rPr>
          <w:szCs w:val="24"/>
        </w:rPr>
      </w:pPr>
    </w:p>
    <w:p w14:paraId="14D6E864" w14:textId="77777777" w:rsidR="002B3CF4" w:rsidRPr="000C5F11" w:rsidRDefault="002B3CF4" w:rsidP="00F84F63">
      <w:pPr>
        <w:pStyle w:val="Antrat2"/>
        <w:ind w:left="0"/>
        <w:jc w:val="center"/>
        <w:rPr>
          <w:rFonts w:ascii="Times New Roman" w:hAnsi="Times New Roman"/>
          <w:szCs w:val="24"/>
        </w:rPr>
      </w:pPr>
      <w:r w:rsidRPr="000C5F11">
        <w:rPr>
          <w:rFonts w:ascii="Times New Roman" w:hAnsi="Times New Roman"/>
          <w:szCs w:val="24"/>
        </w:rPr>
        <w:t>REIKALAVIMAI SAUGUMUI</w:t>
      </w:r>
    </w:p>
    <w:p w14:paraId="4A437285" w14:textId="77777777" w:rsidR="000C0217" w:rsidRPr="000C5F11" w:rsidRDefault="000C0217" w:rsidP="00063442">
      <w:pPr>
        <w:rPr>
          <w:lang w:val="lt-LT" w:eastAsia="ar-SA"/>
        </w:rPr>
      </w:pPr>
    </w:p>
    <w:p w14:paraId="01177A00" w14:textId="70F0792F" w:rsidR="002B3CF4" w:rsidRPr="000C5F11" w:rsidRDefault="00F05680" w:rsidP="00FC5676">
      <w:pPr>
        <w:pStyle w:val="Listnumber1"/>
        <w:numPr>
          <w:ilvl w:val="0"/>
          <w:numId w:val="2"/>
        </w:numPr>
        <w:spacing w:line="240" w:lineRule="auto"/>
        <w:ind w:firstLine="567"/>
        <w:rPr>
          <w:szCs w:val="24"/>
        </w:rPr>
      </w:pPr>
      <w:r w:rsidRPr="000C5F11">
        <w:rPr>
          <w:szCs w:val="24"/>
        </w:rPr>
        <w:t>Atnaujinamos</w:t>
      </w:r>
      <w:r w:rsidR="002B3CF4" w:rsidRPr="000C5F11">
        <w:rPr>
          <w:szCs w:val="24"/>
        </w:rPr>
        <w:t xml:space="preserve"> ir naujai kuriamos </w:t>
      </w:r>
      <w:r w:rsidR="0055314B" w:rsidRPr="000C5F11">
        <w:rPr>
          <w:szCs w:val="24"/>
          <w:lang w:eastAsia="ar-SA"/>
        </w:rPr>
        <w:t>s</w:t>
      </w:r>
      <w:r w:rsidRPr="000C5F11">
        <w:rPr>
          <w:szCs w:val="24"/>
          <w:lang w:eastAsia="ar-SA"/>
        </w:rPr>
        <w:t>istemų</w:t>
      </w:r>
      <w:r w:rsidR="002B3CF4" w:rsidRPr="000C5F11">
        <w:rPr>
          <w:szCs w:val="24"/>
        </w:rPr>
        <w:t xml:space="preserve"> dalys turi būti projektuojamos ir kuriamos atsižvelgiant į </w:t>
      </w:r>
      <w:r w:rsidR="001A5084">
        <w:rPr>
          <w:szCs w:val="24"/>
        </w:rPr>
        <w:fldChar w:fldCharType="begin"/>
      </w:r>
      <w:r w:rsidR="001A5084">
        <w:rPr>
          <w:szCs w:val="24"/>
        </w:rPr>
        <w:instrText xml:space="preserve"> REF _Ref168564855 \r \h </w:instrText>
      </w:r>
      <w:r w:rsidR="001A5084">
        <w:rPr>
          <w:szCs w:val="24"/>
        </w:rPr>
      </w:r>
      <w:r w:rsidR="001A5084">
        <w:rPr>
          <w:szCs w:val="24"/>
        </w:rPr>
        <w:fldChar w:fldCharType="separate"/>
      </w:r>
      <w:r w:rsidR="001A5084">
        <w:rPr>
          <w:szCs w:val="24"/>
        </w:rPr>
        <w:t>4</w:t>
      </w:r>
      <w:r w:rsidR="001A5084">
        <w:rPr>
          <w:szCs w:val="24"/>
        </w:rPr>
        <w:fldChar w:fldCharType="end"/>
      </w:r>
      <w:r w:rsidR="001A5084">
        <w:rPr>
          <w:szCs w:val="24"/>
        </w:rPr>
        <w:t xml:space="preserve"> skyriuje išvardintų </w:t>
      </w:r>
      <w:r w:rsidR="002B3CF4" w:rsidRPr="000C5F11">
        <w:rPr>
          <w:szCs w:val="24"/>
        </w:rPr>
        <w:t>teisės aktų keliamus saugumo reikalavimus</w:t>
      </w:r>
      <w:r w:rsidR="001A5084">
        <w:rPr>
          <w:szCs w:val="24"/>
        </w:rPr>
        <w:t>.</w:t>
      </w:r>
      <w:r w:rsidR="002B3CF4" w:rsidRPr="000C5F11">
        <w:rPr>
          <w:szCs w:val="24"/>
        </w:rPr>
        <w:t xml:space="preserve"> </w:t>
      </w:r>
    </w:p>
    <w:p w14:paraId="7CAFFBE2" w14:textId="578E48AA" w:rsidR="002B3CF4" w:rsidRPr="000C5F11" w:rsidRDefault="00F05680" w:rsidP="00063442">
      <w:pPr>
        <w:pStyle w:val="Listnumber1"/>
        <w:numPr>
          <w:ilvl w:val="0"/>
          <w:numId w:val="2"/>
        </w:numPr>
        <w:spacing w:line="240" w:lineRule="auto"/>
        <w:ind w:firstLine="567"/>
        <w:rPr>
          <w:szCs w:val="24"/>
        </w:rPr>
      </w:pPr>
      <w:r w:rsidRPr="000C5F11">
        <w:rPr>
          <w:szCs w:val="24"/>
          <w:lang w:eastAsia="ar-SA"/>
        </w:rPr>
        <w:t>Sistemų atnaujinimo</w:t>
      </w:r>
      <w:r w:rsidR="002B3CF4" w:rsidRPr="000C5F11">
        <w:rPr>
          <w:szCs w:val="24"/>
        </w:rPr>
        <w:t xml:space="preserve"> metu sukurti komponentai turi būti apsaugoti nuo pažeidžiamumų, skelbiamų projekte „</w:t>
      </w:r>
      <w:hyperlink r:id="rId20" w:history="1">
        <w:r w:rsidR="002B3CF4" w:rsidRPr="000C5F11">
          <w:rPr>
            <w:rStyle w:val="Hipersaitas"/>
            <w:szCs w:val="24"/>
          </w:rPr>
          <w:t>OWASP Top Ten Project</w:t>
        </w:r>
      </w:hyperlink>
      <w:r w:rsidR="002B3CF4" w:rsidRPr="000C5F11">
        <w:rPr>
          <w:szCs w:val="24"/>
        </w:rPr>
        <w:t xml:space="preserve">“, kuriame periodiškai išanalizuojama ir paskelbiama dešimt kritiškiausių pažeidžiamumų, aptinkamų internetinių technologijų pagrindu sukurtose aplikacijose. </w:t>
      </w:r>
      <w:r w:rsidR="004C65CB">
        <w:rPr>
          <w:szCs w:val="24"/>
        </w:rPr>
        <w:t>Paslaugų teikėjas</w:t>
      </w:r>
      <w:r w:rsidR="002B3CF4" w:rsidRPr="000C5F11">
        <w:rPr>
          <w:szCs w:val="24"/>
        </w:rPr>
        <w:t>, prieš prasidedant bandomajai eksploatacijai, turės pateikti atsparumo įsilaužimams testavimo ataskaitą su išvada, kad pakeitimai užtikrina ir nepablogina esamų saugumo sprendimų. Jei atsparumo įsilaužimams testavimo metu bus nustatytas saugumo pažeidžiamumas, jis turi būti pašalintas iki funkcionalumų eksploatavimo pradžios.</w:t>
      </w:r>
    </w:p>
    <w:p w14:paraId="065EFB8D" w14:textId="31811802" w:rsidR="002B3CF4" w:rsidRPr="000C5F11" w:rsidRDefault="002B3CF4" w:rsidP="00063442">
      <w:pPr>
        <w:pStyle w:val="Listnumber1"/>
        <w:numPr>
          <w:ilvl w:val="0"/>
          <w:numId w:val="2"/>
        </w:numPr>
        <w:spacing w:line="240" w:lineRule="auto"/>
        <w:ind w:firstLine="567"/>
        <w:rPr>
          <w:szCs w:val="24"/>
        </w:rPr>
      </w:pPr>
      <w:r w:rsidRPr="000C5F11">
        <w:rPr>
          <w:szCs w:val="24"/>
        </w:rPr>
        <w:t xml:space="preserve">Atliekant </w:t>
      </w:r>
      <w:r w:rsidR="00705DA6" w:rsidRPr="000C5F11">
        <w:rPr>
          <w:szCs w:val="24"/>
        </w:rPr>
        <w:t>s</w:t>
      </w:r>
      <w:r w:rsidR="00F05680" w:rsidRPr="000C5F11">
        <w:rPr>
          <w:szCs w:val="24"/>
        </w:rPr>
        <w:t>istemų</w:t>
      </w:r>
      <w:r w:rsidRPr="000C5F11">
        <w:rPr>
          <w:szCs w:val="24"/>
        </w:rPr>
        <w:t xml:space="preserve"> modernizavimą neturi būti išjungiami ar kitaip pažeidžiami esami saugumo sprendimai.</w:t>
      </w:r>
    </w:p>
    <w:p w14:paraId="04E50533" w14:textId="28FF9ECD" w:rsidR="002B3CF4" w:rsidRPr="000C5F11" w:rsidRDefault="002B3CF4" w:rsidP="00063442">
      <w:pPr>
        <w:pStyle w:val="Listnumber1"/>
        <w:numPr>
          <w:ilvl w:val="0"/>
          <w:numId w:val="2"/>
        </w:numPr>
        <w:spacing w:line="240" w:lineRule="auto"/>
        <w:ind w:firstLine="567"/>
        <w:rPr>
          <w:szCs w:val="24"/>
        </w:rPr>
      </w:pPr>
      <w:r w:rsidRPr="000C5F11">
        <w:rPr>
          <w:szCs w:val="24"/>
        </w:rPr>
        <w:lastRenderedPageBreak/>
        <w:t>Siekiant išvengti perteklinės auditavimo informacijos kaupimo</w:t>
      </w:r>
      <w:r w:rsidR="00A3494A">
        <w:rPr>
          <w:szCs w:val="24"/>
        </w:rPr>
        <w:t>,</w:t>
      </w:r>
      <w:r w:rsidRPr="000C5F11">
        <w:rPr>
          <w:szCs w:val="24"/>
        </w:rPr>
        <w:t xml:space="preserve"> tikslūs audito įrašų darymo momentai turi būti suderinti su Perkančiąja organizacija analizės ar projektavimo metu.</w:t>
      </w:r>
    </w:p>
    <w:p w14:paraId="6105391C" w14:textId="088681AB" w:rsidR="002B3CF4" w:rsidRPr="000C5F11" w:rsidRDefault="004C65CB" w:rsidP="00063442">
      <w:pPr>
        <w:pStyle w:val="Listnumber1"/>
        <w:numPr>
          <w:ilvl w:val="0"/>
          <w:numId w:val="2"/>
        </w:numPr>
        <w:spacing w:line="240" w:lineRule="auto"/>
        <w:ind w:firstLine="567"/>
        <w:rPr>
          <w:szCs w:val="24"/>
        </w:rPr>
      </w:pPr>
      <w:r>
        <w:rPr>
          <w:szCs w:val="24"/>
        </w:rPr>
        <w:t>Paslaugų teikėjas</w:t>
      </w:r>
      <w:r w:rsidR="002B3CF4" w:rsidRPr="000C5F11">
        <w:rPr>
          <w:szCs w:val="24"/>
        </w:rPr>
        <w:t xml:space="preserve"> turi užtikrinti, kad siūlomos paslaugos atitinka Organizacinių ir techninių kibernetinio saugumo reikalavimų, taikomų kibernetinio saugumo subjektams, apraše nurodytus reikalavimus. Teikiant paslaugas turi būti vadovaujamasi saugaus projektavimo ir kodavimo (angl. Secure Coding) praktika ir metodais (The Open Web Application Security Project (OWASP) Secure Coding Practices, OWASP application security verification standard ar lygiaverčius), o atliekant patikrinimus (testavimus) turi būti remiamasi Open Web Application Security Project (OWASP) Testing Guide v4, Penetration Testing Execution Standard (PTES), Open Source Security Testing Methodology Manual (OSSTMM), Information Systems Security Assessment Framework (ISSAF), NIST SP 800-30 ar lygiavertėmis saugumo patikrinimo metodikomis, siekiant užtikrinti, kad paslaugų rezultatai neturėtų saugumo spragų. Žiniatinklio paslaugų naudojimo atveju žiniatinklio paslaugų sauga turi būti vykdoma vadovaujantis WS-S (Web Services Security) standarto arba lygiaverčiais reikalavimais.</w:t>
      </w:r>
    </w:p>
    <w:p w14:paraId="206CE13B" w14:textId="691A0E25" w:rsidR="002B3CF4" w:rsidRPr="000C5F11" w:rsidRDefault="002B3CF4" w:rsidP="00063442">
      <w:pPr>
        <w:pStyle w:val="Listnumber1"/>
        <w:numPr>
          <w:ilvl w:val="0"/>
          <w:numId w:val="2"/>
        </w:numPr>
        <w:spacing w:line="240" w:lineRule="auto"/>
        <w:ind w:firstLine="567"/>
        <w:rPr>
          <w:szCs w:val="24"/>
        </w:rPr>
      </w:pPr>
      <w:r w:rsidRPr="000C5F11">
        <w:rPr>
          <w:szCs w:val="24"/>
        </w:rPr>
        <w:t xml:space="preserve">Priėmimo testavimo etapo metu (ar kitu sutartu metu) </w:t>
      </w:r>
      <w:r w:rsidR="004C65CB">
        <w:rPr>
          <w:szCs w:val="24"/>
        </w:rPr>
        <w:t>Paslaugų teikėjas</w:t>
      </w:r>
      <w:r w:rsidRPr="000C5F11">
        <w:rPr>
          <w:szCs w:val="24"/>
        </w:rPr>
        <w:t xml:space="preserve"> turi sudaryti visas reikiamas sąlygas Perkančiosios organizacijos darbuotojams (ar trečiajai šaliai) atlikti atsparumo įsilaužimams testavimą. Esant poreikiui </w:t>
      </w:r>
      <w:r w:rsidR="004C65CB">
        <w:rPr>
          <w:szCs w:val="24"/>
        </w:rPr>
        <w:t>Paslaugų teikėjas</w:t>
      </w:r>
      <w:r w:rsidRPr="000C5F11">
        <w:rPr>
          <w:szCs w:val="24"/>
        </w:rPr>
        <w:t xml:space="preserve"> turės atlikti konfigūravimo ar programavimo darbus, kurie bus būtini siekiant ištestuoti </w:t>
      </w:r>
      <w:r w:rsidR="00705DA6" w:rsidRPr="000C5F11">
        <w:rPr>
          <w:szCs w:val="24"/>
        </w:rPr>
        <w:t>s</w:t>
      </w:r>
      <w:r w:rsidR="00F05680" w:rsidRPr="000C5F11">
        <w:rPr>
          <w:szCs w:val="24"/>
        </w:rPr>
        <w:t xml:space="preserve">istemų </w:t>
      </w:r>
      <w:r w:rsidRPr="000C5F11">
        <w:rPr>
          <w:szCs w:val="24"/>
        </w:rPr>
        <w:t>saugumą įvairiais j</w:t>
      </w:r>
      <w:r w:rsidR="00F05680" w:rsidRPr="000C5F11">
        <w:rPr>
          <w:szCs w:val="24"/>
        </w:rPr>
        <w:t>ų</w:t>
      </w:r>
      <w:r w:rsidRPr="000C5F11">
        <w:rPr>
          <w:szCs w:val="24"/>
        </w:rPr>
        <w:t xml:space="preserve"> naudojimo scenarijais.</w:t>
      </w:r>
    </w:p>
    <w:p w14:paraId="4DADD028" w14:textId="279D8E04" w:rsidR="005D718F" w:rsidRPr="000C5F11" w:rsidRDefault="004C65CB" w:rsidP="00EB1795">
      <w:pPr>
        <w:pStyle w:val="Listnumber1"/>
        <w:numPr>
          <w:ilvl w:val="0"/>
          <w:numId w:val="2"/>
        </w:numPr>
        <w:spacing w:line="240" w:lineRule="auto"/>
        <w:ind w:firstLine="567"/>
        <w:rPr>
          <w:szCs w:val="24"/>
        </w:rPr>
      </w:pPr>
      <w:r>
        <w:rPr>
          <w:szCs w:val="24"/>
        </w:rPr>
        <w:t>Paslaugų teikėjas</w:t>
      </w:r>
      <w:r w:rsidR="002B3CF4" w:rsidRPr="000C5F11">
        <w:rPr>
          <w:szCs w:val="24"/>
        </w:rPr>
        <w:t xml:space="preserve"> turės atlikti reikiamus </w:t>
      </w:r>
      <w:r w:rsidR="00705DA6" w:rsidRPr="000C5F11">
        <w:rPr>
          <w:szCs w:val="24"/>
        </w:rPr>
        <w:t>s</w:t>
      </w:r>
      <w:r w:rsidR="00F05680" w:rsidRPr="000C5F11">
        <w:rPr>
          <w:szCs w:val="24"/>
        </w:rPr>
        <w:t>istemų</w:t>
      </w:r>
      <w:r w:rsidR="002B3CF4" w:rsidRPr="000C5F11">
        <w:rPr>
          <w:szCs w:val="24"/>
        </w:rPr>
        <w:t xml:space="preserve"> programavimo ir / ar konfigūravimo darbus, atsižvelgiant į Perkančiosios organizacijos darbuotojų (ar trečiosios šalies) atliktų atsparumo įsilaužimams testavimų rezultatus, kad prieš pradedant eksploatuoti </w:t>
      </w:r>
      <w:r w:rsidR="00F05680" w:rsidRPr="000C5F11">
        <w:rPr>
          <w:szCs w:val="24"/>
        </w:rPr>
        <w:t xml:space="preserve">atnaujintas </w:t>
      </w:r>
      <w:r w:rsidR="00705DA6" w:rsidRPr="000C5F11">
        <w:rPr>
          <w:szCs w:val="24"/>
        </w:rPr>
        <w:t>s</w:t>
      </w:r>
      <w:r w:rsidR="00F05680" w:rsidRPr="000C5F11">
        <w:rPr>
          <w:szCs w:val="24"/>
        </w:rPr>
        <w:t>istemas</w:t>
      </w:r>
      <w:r w:rsidR="002B3CF4" w:rsidRPr="000C5F11">
        <w:rPr>
          <w:szCs w:val="24"/>
        </w:rPr>
        <w:t xml:space="preserve"> būtų pašalinti nustatyti saugumo grėsmes keliantys trūkumai.</w:t>
      </w:r>
    </w:p>
    <w:p w14:paraId="11CDF89C" w14:textId="77777777" w:rsidR="000C0217" w:rsidRPr="000C5F11" w:rsidRDefault="000C0217" w:rsidP="00063442">
      <w:pPr>
        <w:pStyle w:val="Listnumber1"/>
        <w:numPr>
          <w:ilvl w:val="0"/>
          <w:numId w:val="0"/>
        </w:numPr>
        <w:spacing w:line="240" w:lineRule="auto"/>
        <w:ind w:left="567"/>
        <w:rPr>
          <w:szCs w:val="24"/>
        </w:rPr>
      </w:pPr>
    </w:p>
    <w:p w14:paraId="603A2C36" w14:textId="77777777" w:rsidR="002B3CF4" w:rsidRPr="000C5F11" w:rsidRDefault="002B3CF4" w:rsidP="00F84F63">
      <w:pPr>
        <w:pStyle w:val="Antrat2"/>
        <w:ind w:left="0"/>
        <w:jc w:val="center"/>
        <w:rPr>
          <w:rFonts w:ascii="Times New Roman" w:hAnsi="Times New Roman"/>
          <w:szCs w:val="24"/>
        </w:rPr>
      </w:pPr>
      <w:r w:rsidRPr="000C5F11">
        <w:rPr>
          <w:rFonts w:ascii="Times New Roman" w:hAnsi="Times New Roman"/>
          <w:szCs w:val="24"/>
        </w:rPr>
        <w:t>REIKALAVIMAI GREITAVEIKAI</w:t>
      </w:r>
    </w:p>
    <w:p w14:paraId="7E1CFF6E" w14:textId="77777777" w:rsidR="000C0217" w:rsidRPr="000C5F11" w:rsidRDefault="000C0217" w:rsidP="00063442">
      <w:pPr>
        <w:pStyle w:val="Listnumber1"/>
        <w:numPr>
          <w:ilvl w:val="0"/>
          <w:numId w:val="0"/>
        </w:numPr>
        <w:spacing w:line="240" w:lineRule="auto"/>
        <w:ind w:left="567"/>
        <w:rPr>
          <w:szCs w:val="24"/>
        </w:rPr>
      </w:pPr>
    </w:p>
    <w:p w14:paraId="32BF0FD9" w14:textId="188D41AB" w:rsidR="002B3CF4" w:rsidRPr="000C5F11" w:rsidRDefault="00432ABB" w:rsidP="00063442">
      <w:pPr>
        <w:pStyle w:val="Listnumber1"/>
        <w:numPr>
          <w:ilvl w:val="0"/>
          <w:numId w:val="2"/>
        </w:numPr>
        <w:spacing w:line="240" w:lineRule="auto"/>
        <w:ind w:firstLine="567"/>
        <w:rPr>
          <w:szCs w:val="24"/>
        </w:rPr>
      </w:pPr>
      <w:r w:rsidRPr="000C5F11">
        <w:rPr>
          <w:szCs w:val="24"/>
        </w:rPr>
        <w:t>Atnaujintų</w:t>
      </w:r>
      <w:r w:rsidR="002B3CF4" w:rsidRPr="000C5F11">
        <w:rPr>
          <w:szCs w:val="24"/>
        </w:rPr>
        <w:t xml:space="preserve"> komponentų greitaveika turi būti neprastesnė, nei</w:t>
      </w:r>
      <w:r w:rsidRPr="000C5F11">
        <w:rPr>
          <w:szCs w:val="24"/>
        </w:rPr>
        <w:t xml:space="preserve"> iki atnaujinimo.</w:t>
      </w:r>
    </w:p>
    <w:p w14:paraId="4E973A8D" w14:textId="47F9E912" w:rsidR="002B3CF4" w:rsidRPr="000C5F11" w:rsidRDefault="002B3CF4" w:rsidP="00063442">
      <w:pPr>
        <w:pStyle w:val="Listnumber1"/>
        <w:numPr>
          <w:ilvl w:val="0"/>
          <w:numId w:val="2"/>
        </w:numPr>
        <w:spacing w:line="240" w:lineRule="auto"/>
        <w:ind w:firstLine="567"/>
        <w:rPr>
          <w:szCs w:val="24"/>
        </w:rPr>
      </w:pPr>
      <w:r w:rsidRPr="000C5F11">
        <w:rPr>
          <w:szCs w:val="24"/>
        </w:rPr>
        <w:t xml:space="preserve">Priėmimo testavimo etapo metu (ar kitu sutartu metu) </w:t>
      </w:r>
      <w:r w:rsidR="004C65CB">
        <w:rPr>
          <w:szCs w:val="24"/>
        </w:rPr>
        <w:t>Paslaugų teikėjas</w:t>
      </w:r>
      <w:r w:rsidRPr="000C5F11">
        <w:rPr>
          <w:szCs w:val="24"/>
        </w:rPr>
        <w:t xml:space="preserve"> turi sudaryti visas reikiamas sąlygas Perkančiosios organizacijos atstovų specialistams atlikti </w:t>
      </w:r>
      <w:r w:rsidR="00CE109B" w:rsidRPr="000C5F11">
        <w:rPr>
          <w:szCs w:val="24"/>
        </w:rPr>
        <w:t xml:space="preserve">atnaujintų </w:t>
      </w:r>
      <w:r w:rsidR="00435CE4" w:rsidRPr="000C5F11">
        <w:rPr>
          <w:szCs w:val="24"/>
        </w:rPr>
        <w:t>s</w:t>
      </w:r>
      <w:r w:rsidR="00CE109B" w:rsidRPr="000C5F11">
        <w:rPr>
          <w:szCs w:val="24"/>
        </w:rPr>
        <w:t>istemų</w:t>
      </w:r>
      <w:r w:rsidRPr="000C5F11">
        <w:rPr>
          <w:szCs w:val="24"/>
        </w:rPr>
        <w:t xml:space="preserve"> našumo ir greitaveikos testavimą. Esant poreikiui </w:t>
      </w:r>
      <w:r w:rsidR="004C65CB">
        <w:rPr>
          <w:szCs w:val="24"/>
        </w:rPr>
        <w:t>Paslaugų teikėjas</w:t>
      </w:r>
      <w:r w:rsidRPr="000C5F11">
        <w:rPr>
          <w:szCs w:val="24"/>
        </w:rPr>
        <w:t xml:space="preserve"> turės atlikti konfigūravimo ar programavimo darbus, kurie bus būtini siekiant išbandyti </w:t>
      </w:r>
      <w:r w:rsidR="00CE109B" w:rsidRPr="000C5F11">
        <w:rPr>
          <w:szCs w:val="24"/>
        </w:rPr>
        <w:t xml:space="preserve">atnaujintų </w:t>
      </w:r>
      <w:r w:rsidR="00435CE4" w:rsidRPr="000C5F11">
        <w:rPr>
          <w:szCs w:val="24"/>
        </w:rPr>
        <w:t>s</w:t>
      </w:r>
      <w:r w:rsidR="00CE109B" w:rsidRPr="000C5F11">
        <w:rPr>
          <w:szCs w:val="24"/>
        </w:rPr>
        <w:t>istemų</w:t>
      </w:r>
      <w:r w:rsidRPr="000C5F11">
        <w:rPr>
          <w:szCs w:val="24"/>
        </w:rPr>
        <w:t xml:space="preserve"> našumą įvairiais naudojimo scenarijais. </w:t>
      </w:r>
    </w:p>
    <w:p w14:paraId="1AAE13F5" w14:textId="596F36B2" w:rsidR="002B3CF4" w:rsidRPr="000C5F11" w:rsidRDefault="004C65CB" w:rsidP="00063442">
      <w:pPr>
        <w:pStyle w:val="Listnumber1"/>
        <w:numPr>
          <w:ilvl w:val="0"/>
          <w:numId w:val="2"/>
        </w:numPr>
        <w:spacing w:line="240" w:lineRule="auto"/>
        <w:ind w:firstLine="567"/>
        <w:rPr>
          <w:szCs w:val="24"/>
        </w:rPr>
      </w:pPr>
      <w:r>
        <w:rPr>
          <w:szCs w:val="24"/>
        </w:rPr>
        <w:t>Paslaugų teikėjas</w:t>
      </w:r>
      <w:r w:rsidR="002B3CF4" w:rsidRPr="000C5F11">
        <w:rPr>
          <w:szCs w:val="24"/>
        </w:rPr>
        <w:t xml:space="preserve"> turi atlikti reikiamus </w:t>
      </w:r>
      <w:r w:rsidR="00B159F4" w:rsidRPr="000C5F11">
        <w:rPr>
          <w:szCs w:val="24"/>
        </w:rPr>
        <w:t xml:space="preserve">atnaujintų </w:t>
      </w:r>
      <w:r w:rsidR="00435CE4" w:rsidRPr="000C5F11">
        <w:rPr>
          <w:szCs w:val="24"/>
        </w:rPr>
        <w:t>s</w:t>
      </w:r>
      <w:r w:rsidR="00B159F4" w:rsidRPr="000C5F11">
        <w:rPr>
          <w:szCs w:val="24"/>
        </w:rPr>
        <w:t>istemų</w:t>
      </w:r>
      <w:r w:rsidR="002B3CF4" w:rsidRPr="000C5F11">
        <w:rPr>
          <w:szCs w:val="24"/>
        </w:rPr>
        <w:t xml:space="preserve"> programavimo ir / ar konfigūravimo darbus, atsižvelgiant į Perkančiosios organizacijos atstovų atliktų našumo ir greitaveikos testavimų rezultatus, jeigu testų rezultatai netenkins aukščiau punktuose įvardintų našumo ir greitaveikos reikalavimų</w:t>
      </w:r>
      <w:r w:rsidR="00AB3346" w:rsidRPr="000C5F11">
        <w:rPr>
          <w:szCs w:val="24"/>
        </w:rPr>
        <w:t>.</w:t>
      </w:r>
    </w:p>
    <w:p w14:paraId="68C6D381" w14:textId="77777777" w:rsidR="000C0217" w:rsidRPr="000C5F11" w:rsidRDefault="000C0217" w:rsidP="00063442">
      <w:pPr>
        <w:pStyle w:val="Listnumber1"/>
        <w:numPr>
          <w:ilvl w:val="0"/>
          <w:numId w:val="0"/>
        </w:numPr>
        <w:spacing w:line="240" w:lineRule="auto"/>
        <w:ind w:left="567"/>
        <w:rPr>
          <w:szCs w:val="24"/>
        </w:rPr>
      </w:pPr>
    </w:p>
    <w:p w14:paraId="23406497" w14:textId="77777777" w:rsidR="002B3CF4" w:rsidRPr="000C5F11" w:rsidRDefault="002B3CF4" w:rsidP="00F84F63">
      <w:pPr>
        <w:pStyle w:val="Antrat2"/>
        <w:ind w:left="0"/>
        <w:jc w:val="center"/>
        <w:rPr>
          <w:rFonts w:ascii="Times New Roman" w:hAnsi="Times New Roman"/>
          <w:szCs w:val="24"/>
        </w:rPr>
      </w:pPr>
      <w:r w:rsidRPr="000C5F11">
        <w:rPr>
          <w:rFonts w:ascii="Times New Roman" w:hAnsi="Times New Roman"/>
          <w:szCs w:val="24"/>
        </w:rPr>
        <w:t>REIKALAVIMAI PROGRAMINEI ĮRANGAI IR LICENCIJOMS</w:t>
      </w:r>
    </w:p>
    <w:p w14:paraId="3EECE521" w14:textId="77777777" w:rsidR="000C0217" w:rsidRPr="000C5F11" w:rsidRDefault="000C0217" w:rsidP="00063442">
      <w:pPr>
        <w:rPr>
          <w:lang w:val="lt-LT" w:eastAsia="ar-SA"/>
        </w:rPr>
      </w:pPr>
    </w:p>
    <w:p w14:paraId="785FAC60" w14:textId="670DA450" w:rsidR="002B3CF4" w:rsidRPr="000C5F11" w:rsidRDefault="00CE109B" w:rsidP="00063442">
      <w:pPr>
        <w:pStyle w:val="Listnumber1"/>
        <w:numPr>
          <w:ilvl w:val="0"/>
          <w:numId w:val="2"/>
        </w:numPr>
        <w:spacing w:line="240" w:lineRule="auto"/>
        <w:ind w:firstLine="567"/>
        <w:rPr>
          <w:szCs w:val="24"/>
        </w:rPr>
      </w:pPr>
      <w:r w:rsidRPr="000C5F11">
        <w:rPr>
          <w:szCs w:val="24"/>
        </w:rPr>
        <w:t xml:space="preserve">Atnaujintų </w:t>
      </w:r>
      <w:r w:rsidR="00435CE4" w:rsidRPr="000C5F11">
        <w:rPr>
          <w:szCs w:val="24"/>
        </w:rPr>
        <w:t>s</w:t>
      </w:r>
      <w:r w:rsidRPr="000C5F11">
        <w:rPr>
          <w:szCs w:val="24"/>
        </w:rPr>
        <w:t>istemų</w:t>
      </w:r>
      <w:r w:rsidR="002B3CF4" w:rsidRPr="000C5F11">
        <w:rPr>
          <w:szCs w:val="24"/>
        </w:rPr>
        <w:t xml:space="preserve"> ir visų j</w:t>
      </w:r>
      <w:r w:rsidRPr="000C5F11">
        <w:rPr>
          <w:szCs w:val="24"/>
        </w:rPr>
        <w:t>ų</w:t>
      </w:r>
      <w:r w:rsidR="002B3CF4" w:rsidRPr="000C5F11">
        <w:rPr>
          <w:szCs w:val="24"/>
        </w:rPr>
        <w:t xml:space="preserve"> komponentų naudojimui turi būti nereikalingos mokamos ar kitaip naudojimą apribojančios </w:t>
      </w:r>
      <w:r w:rsidR="009B5C1A" w:rsidRPr="000C5F11">
        <w:rPr>
          <w:szCs w:val="24"/>
        </w:rPr>
        <w:t xml:space="preserve">programinės įrangos </w:t>
      </w:r>
      <w:r w:rsidR="002B3CF4" w:rsidRPr="000C5F11">
        <w:rPr>
          <w:szCs w:val="24"/>
        </w:rPr>
        <w:t>licencijos. Jei tam tikriems šioje techninėje specifikacijoje numatytiems funkcionalumas bus reikalingos mokamos licencijos, joms taikomi kiti šioje techninėje specifikacijoje nustatyt</w:t>
      </w:r>
      <w:r w:rsidRPr="000C5F11">
        <w:rPr>
          <w:szCs w:val="24"/>
        </w:rPr>
        <w:t>i</w:t>
      </w:r>
      <w:r w:rsidR="002B3CF4" w:rsidRPr="000C5F11">
        <w:rPr>
          <w:szCs w:val="24"/>
        </w:rPr>
        <w:t xml:space="preserve"> reikalavimai. Turi būti pateikiamos naujausios programinės įrangos versijos (taikoma tiek mokamoms, tiek nemokamoms licencijoms).</w:t>
      </w:r>
    </w:p>
    <w:p w14:paraId="0964CF92" w14:textId="777D4D45" w:rsidR="002B3CF4" w:rsidRPr="000C5F11" w:rsidRDefault="004C65CB" w:rsidP="00063442">
      <w:pPr>
        <w:pStyle w:val="Listnumber1"/>
        <w:numPr>
          <w:ilvl w:val="0"/>
          <w:numId w:val="2"/>
        </w:numPr>
        <w:spacing w:line="240" w:lineRule="auto"/>
        <w:ind w:firstLine="567"/>
        <w:rPr>
          <w:szCs w:val="24"/>
        </w:rPr>
      </w:pPr>
      <w:r>
        <w:rPr>
          <w:szCs w:val="24"/>
        </w:rPr>
        <w:t>Paslaugų teikėjas</w:t>
      </w:r>
      <w:r w:rsidR="002B3CF4" w:rsidRPr="000C5F11">
        <w:rPr>
          <w:szCs w:val="24"/>
        </w:rPr>
        <w:t xml:space="preserve">, įvertinęs specifikacijos reikalavimus, privalo pateikti reikiamą programinę įrangą ir licencijas (ar bet kokius kitus leidimus (sertifikatus, prenumeratas ir pan.) reikalingas </w:t>
      </w:r>
      <w:r w:rsidR="00CE109B" w:rsidRPr="000C5F11">
        <w:rPr>
          <w:szCs w:val="24"/>
        </w:rPr>
        <w:t xml:space="preserve">atnaujinamų </w:t>
      </w:r>
      <w:r w:rsidR="00435CE4" w:rsidRPr="000C5F11">
        <w:rPr>
          <w:szCs w:val="24"/>
        </w:rPr>
        <w:t>s</w:t>
      </w:r>
      <w:r w:rsidR="00CE109B" w:rsidRPr="000C5F11">
        <w:rPr>
          <w:szCs w:val="24"/>
        </w:rPr>
        <w:t>istemų</w:t>
      </w:r>
      <w:r w:rsidR="002B3CF4" w:rsidRPr="000C5F11">
        <w:rPr>
          <w:szCs w:val="24"/>
        </w:rPr>
        <w:t xml:space="preserve"> dalių sprendimo realizacijai. Jeigu Techninėje specifikacijoje tokia programinė įranga ar licencijos nėra reikalaujamos, tačiau yra būtinos veikloms įgyvendinti (pvz., aplikacijų serveriai, ataskaitų programinė įranga, programavimo karkasai (angl. </w:t>
      </w:r>
      <w:r w:rsidR="002B3CF4" w:rsidRPr="000C5F11">
        <w:rPr>
          <w:i/>
          <w:iCs/>
          <w:szCs w:val="24"/>
        </w:rPr>
        <w:t>Framework</w:t>
      </w:r>
      <w:r w:rsidR="002B3CF4" w:rsidRPr="000C5F11">
        <w:rPr>
          <w:szCs w:val="24"/>
        </w:rPr>
        <w:t xml:space="preserve">) ar pan.), nuotolinio susitikimo programinė įranga ir kt.), </w:t>
      </w:r>
      <w:r>
        <w:rPr>
          <w:szCs w:val="24"/>
        </w:rPr>
        <w:t>Paslaugų teikėjas</w:t>
      </w:r>
      <w:r w:rsidR="002B3CF4" w:rsidRPr="000C5F11">
        <w:rPr>
          <w:szCs w:val="24"/>
        </w:rPr>
        <w:t xml:space="preserve"> turi pateikti tokią programinę įrangą ir licencijas.</w:t>
      </w:r>
    </w:p>
    <w:p w14:paraId="7B7BCEB4" w14:textId="2C35612A" w:rsidR="002B3CF4" w:rsidRPr="000C5F11" w:rsidRDefault="004C65CB" w:rsidP="00063442">
      <w:pPr>
        <w:pStyle w:val="Listnumber1"/>
        <w:numPr>
          <w:ilvl w:val="0"/>
          <w:numId w:val="2"/>
        </w:numPr>
        <w:spacing w:line="240" w:lineRule="auto"/>
        <w:ind w:firstLine="567"/>
        <w:rPr>
          <w:szCs w:val="24"/>
        </w:rPr>
      </w:pPr>
      <w:r>
        <w:rPr>
          <w:szCs w:val="24"/>
        </w:rPr>
        <w:t>Paslaugų teikėjo</w:t>
      </w:r>
      <w:r w:rsidR="002B3CF4" w:rsidRPr="000C5F11">
        <w:rPr>
          <w:szCs w:val="24"/>
        </w:rPr>
        <w:t xml:space="preserve"> pateikiama standartinė licencinė programinė įranga (angl. </w:t>
      </w:r>
      <w:r w:rsidR="002B3CF4" w:rsidRPr="000C5F11">
        <w:rPr>
          <w:i/>
          <w:szCs w:val="24"/>
        </w:rPr>
        <w:t>Commercial Off-The-Shelf Software</w:t>
      </w:r>
      <w:r w:rsidR="002B3CF4" w:rsidRPr="000C5F11">
        <w:rPr>
          <w:szCs w:val="24"/>
        </w:rPr>
        <w:t xml:space="preserve">), kuri reikalinga </w:t>
      </w:r>
      <w:r w:rsidR="00CE109B" w:rsidRPr="000C5F11">
        <w:rPr>
          <w:szCs w:val="24"/>
        </w:rPr>
        <w:t xml:space="preserve">atnaujintų </w:t>
      </w:r>
      <w:r w:rsidR="00435CE4" w:rsidRPr="000C5F11">
        <w:rPr>
          <w:szCs w:val="24"/>
        </w:rPr>
        <w:t>s</w:t>
      </w:r>
      <w:r w:rsidR="00CE109B" w:rsidRPr="000C5F11">
        <w:rPr>
          <w:szCs w:val="24"/>
        </w:rPr>
        <w:t>istemų</w:t>
      </w:r>
      <w:r w:rsidR="002B3CF4" w:rsidRPr="000C5F11">
        <w:rPr>
          <w:szCs w:val="24"/>
        </w:rPr>
        <w:t xml:space="preserve"> dalių veikimui, turi būti pateikiama kartu su </w:t>
      </w:r>
      <w:r w:rsidR="002B3CF4" w:rsidRPr="000C5F11">
        <w:rPr>
          <w:szCs w:val="24"/>
        </w:rPr>
        <w:lastRenderedPageBreak/>
        <w:t xml:space="preserve">visomis reikiamomis licencijomis (jeigu yra licencijuojama, kad Perkančiajai organizacijai nereikėtų įsigyti papildomų licencijų ar kitaip patirti išlaidų programinės įrangos veikimui) neriboto galiojimo laikotarpiui, jei gamintojas siūlo tokias licencijas, kitu atveju, jei gamintojas tokių licencijų nesiūlo, - laikotarpiui nuo </w:t>
      </w:r>
      <w:r w:rsidR="00435CE4" w:rsidRPr="000C5F11">
        <w:rPr>
          <w:szCs w:val="24"/>
        </w:rPr>
        <w:t>s</w:t>
      </w:r>
      <w:r w:rsidR="00CE109B" w:rsidRPr="000C5F11">
        <w:rPr>
          <w:szCs w:val="24"/>
        </w:rPr>
        <w:t>istemos</w:t>
      </w:r>
      <w:r w:rsidR="002B3CF4" w:rsidRPr="000C5F11">
        <w:rPr>
          <w:szCs w:val="24"/>
        </w:rPr>
        <w:t xml:space="preserve"> komponento, kurio veikimui reikalingos licencijos, priėmimo–perdavimo akto pasirašymo dienos iki 36 </w:t>
      </w:r>
      <w:r w:rsidR="003B0C5D" w:rsidRPr="000C5F11">
        <w:rPr>
          <w:szCs w:val="24"/>
        </w:rPr>
        <w:t xml:space="preserve">mėnesių </w:t>
      </w:r>
      <w:r w:rsidR="002B3CF4" w:rsidRPr="000C5F11">
        <w:rPr>
          <w:szCs w:val="24"/>
        </w:rPr>
        <w:t>po diegimo paslaugų perdavimo-priėmimo akto pasirašymo dienos. D</w:t>
      </w:r>
      <w:r w:rsidRPr="004C65CB">
        <w:rPr>
          <w:szCs w:val="24"/>
        </w:rPr>
        <w:t xml:space="preserve"> </w:t>
      </w:r>
      <w:r>
        <w:rPr>
          <w:szCs w:val="24"/>
        </w:rPr>
        <w:t>Paslaugų teikėjas</w:t>
      </w:r>
      <w:r w:rsidRPr="000C5F11">
        <w:rPr>
          <w:szCs w:val="24"/>
        </w:rPr>
        <w:t xml:space="preserve"> </w:t>
      </w:r>
      <w:r>
        <w:rPr>
          <w:szCs w:val="24"/>
        </w:rPr>
        <w:t>t</w:t>
      </w:r>
      <w:r w:rsidR="002B3CF4" w:rsidRPr="000C5F11">
        <w:rPr>
          <w:szCs w:val="24"/>
        </w:rPr>
        <w:t>uri pateikti tokią programinę įrangą ir licencijas testavimo ir gamybinei aplinkoms. Pasibaigus licencijų galiojimui programinė įranga negali nustoti veikti ir negali būti apribotas jos funkcionalumas.</w:t>
      </w:r>
    </w:p>
    <w:p w14:paraId="57B5D835" w14:textId="0A793D25" w:rsidR="002B3CF4" w:rsidRPr="000C5F11" w:rsidRDefault="00CE109B" w:rsidP="00063442">
      <w:pPr>
        <w:pStyle w:val="Listnumber1"/>
        <w:numPr>
          <w:ilvl w:val="0"/>
          <w:numId w:val="2"/>
        </w:numPr>
        <w:spacing w:line="240" w:lineRule="auto"/>
        <w:ind w:firstLine="567"/>
        <w:rPr>
          <w:szCs w:val="24"/>
        </w:rPr>
      </w:pPr>
      <w:r w:rsidRPr="000C5F11">
        <w:rPr>
          <w:szCs w:val="24"/>
        </w:rPr>
        <w:t xml:space="preserve">Atnaujintų </w:t>
      </w:r>
      <w:r w:rsidR="00435CE4" w:rsidRPr="000C5F11">
        <w:rPr>
          <w:szCs w:val="24"/>
        </w:rPr>
        <w:t>s</w:t>
      </w:r>
      <w:r w:rsidRPr="000C5F11">
        <w:rPr>
          <w:szCs w:val="24"/>
        </w:rPr>
        <w:t>istemų</w:t>
      </w:r>
      <w:r w:rsidR="002B3CF4" w:rsidRPr="000C5F11">
        <w:rPr>
          <w:szCs w:val="24"/>
        </w:rPr>
        <w:t xml:space="preserve"> dalių licencinė programinė įranga (jei tokia pateikiama) turi turėti ne mažiau kaip 3 metų palaikymą: atnaujinimų parsisiuntimą ir diegimą, naujų komponentų pateikimą.</w:t>
      </w:r>
    </w:p>
    <w:p w14:paraId="76345D2A" w14:textId="16DD5609" w:rsidR="002B3CF4" w:rsidRPr="000C5F11" w:rsidRDefault="002B3CF4" w:rsidP="00063442">
      <w:pPr>
        <w:pStyle w:val="Listnumber1"/>
        <w:numPr>
          <w:ilvl w:val="0"/>
          <w:numId w:val="2"/>
        </w:numPr>
        <w:spacing w:line="240" w:lineRule="auto"/>
        <w:ind w:firstLine="567"/>
        <w:rPr>
          <w:szCs w:val="24"/>
        </w:rPr>
      </w:pPr>
      <w:r w:rsidRPr="000C5F11">
        <w:rPr>
          <w:szCs w:val="24"/>
        </w:rPr>
        <w:t xml:space="preserve">Jeigu siūloma programinė įranga yra licencijuojama priklausomai nuo sistemą naudojančių naudotojų (žmonių ar sistemų) kiekio, tarnybinių stočių parametrų ar pan., tai </w:t>
      </w:r>
      <w:r w:rsidR="004C65CB">
        <w:rPr>
          <w:szCs w:val="24"/>
        </w:rPr>
        <w:t>Paslaugų teikėjas</w:t>
      </w:r>
      <w:r w:rsidRPr="000C5F11">
        <w:rPr>
          <w:szCs w:val="24"/>
        </w:rPr>
        <w:t xml:space="preserve"> turi pateikti licencijas, kurios užtikrintų racionalų ir efektyvų </w:t>
      </w:r>
      <w:r w:rsidR="00435CE4" w:rsidRPr="000C5F11">
        <w:rPr>
          <w:szCs w:val="24"/>
        </w:rPr>
        <w:t>s</w:t>
      </w:r>
      <w:r w:rsidR="00CE109B" w:rsidRPr="000C5F11">
        <w:rPr>
          <w:szCs w:val="24"/>
        </w:rPr>
        <w:t>istemų</w:t>
      </w:r>
      <w:r w:rsidRPr="000C5F11">
        <w:rPr>
          <w:szCs w:val="24"/>
        </w:rPr>
        <w:t xml:space="preserve"> veikimą ir naudojimą nuo sukurto komponento, kurio veikimui reikalingos licencijos, priėmimo–perdavimo akto pasirašymo dienos iki 36 mėnesiai po galutinio diegimo paslaugų perdavimo-priėmimo akto pasirašymo dienos.</w:t>
      </w:r>
    </w:p>
    <w:p w14:paraId="51E71462" w14:textId="77777777" w:rsidR="002B3CF4" w:rsidRPr="000C5F11" w:rsidRDefault="00CE109B" w:rsidP="00063442">
      <w:pPr>
        <w:pStyle w:val="Listnumber1"/>
        <w:numPr>
          <w:ilvl w:val="0"/>
          <w:numId w:val="2"/>
        </w:numPr>
        <w:spacing w:line="240" w:lineRule="auto"/>
        <w:ind w:firstLine="567"/>
        <w:rPr>
          <w:szCs w:val="24"/>
        </w:rPr>
      </w:pPr>
      <w:r w:rsidRPr="000C5F11">
        <w:rPr>
          <w:szCs w:val="24"/>
        </w:rPr>
        <w:t>Atnaujinamų sistemų</w:t>
      </w:r>
      <w:r w:rsidR="002B3CF4" w:rsidRPr="000C5F11">
        <w:rPr>
          <w:szCs w:val="24"/>
        </w:rPr>
        <w:t xml:space="preserve"> dalių sprendimo ne licencinės programinės įrangos naudojimas neturi būti apmokestinamas (vartotojų kiekiui, galimų registruoti vartotojų kiekiui, galimų transakcijų kiekiui ir pan.). </w:t>
      </w:r>
    </w:p>
    <w:p w14:paraId="2905E4D2" w14:textId="77777777" w:rsidR="002B3CF4" w:rsidRPr="000C5F11" w:rsidRDefault="002B3CF4" w:rsidP="00063442">
      <w:pPr>
        <w:pStyle w:val="Listnumber1"/>
        <w:numPr>
          <w:ilvl w:val="0"/>
          <w:numId w:val="2"/>
        </w:numPr>
        <w:spacing w:line="240" w:lineRule="auto"/>
        <w:ind w:firstLine="567"/>
        <w:rPr>
          <w:szCs w:val="24"/>
        </w:rPr>
      </w:pPr>
      <w:r w:rsidRPr="000C5F11">
        <w:rPr>
          <w:szCs w:val="24"/>
        </w:rPr>
        <w:t>Visi reikalingos programinės įrangos ir licencijų kaštai turi būti įskaičiuoti į pasiūlymą.</w:t>
      </w:r>
    </w:p>
    <w:p w14:paraId="6228115F" w14:textId="443A5F93" w:rsidR="002B3CF4" w:rsidRPr="000C5F11" w:rsidRDefault="002B3CF4" w:rsidP="00063442">
      <w:pPr>
        <w:pStyle w:val="Listnumber1"/>
        <w:numPr>
          <w:ilvl w:val="0"/>
          <w:numId w:val="2"/>
        </w:numPr>
        <w:spacing w:line="240" w:lineRule="auto"/>
        <w:ind w:firstLine="567"/>
        <w:rPr>
          <w:szCs w:val="24"/>
        </w:rPr>
      </w:pPr>
      <w:r w:rsidRPr="000C5F11">
        <w:rPr>
          <w:szCs w:val="24"/>
        </w:rPr>
        <w:t xml:space="preserve">Visos reikalingos licencijos turi būti įgyjamos </w:t>
      </w:r>
      <w:r w:rsidR="00CE109B" w:rsidRPr="000C5F11">
        <w:rPr>
          <w:szCs w:val="24"/>
        </w:rPr>
        <w:t>ir užregistruotos Perkančiosios organizacijos</w:t>
      </w:r>
      <w:r w:rsidRPr="000C5F11">
        <w:rPr>
          <w:szCs w:val="24"/>
        </w:rPr>
        <w:t xml:space="preserve"> vardu, jeigu gamintojas reikalauja jų registracijos. </w:t>
      </w:r>
      <w:r w:rsidR="00CE109B" w:rsidRPr="000C5F11">
        <w:rPr>
          <w:szCs w:val="24"/>
        </w:rPr>
        <w:t>Perkančiajai organizacija</w:t>
      </w:r>
      <w:r w:rsidRPr="000C5F11">
        <w:rPr>
          <w:szCs w:val="24"/>
        </w:rPr>
        <w:t xml:space="preserve"> turi būti perduotos visų </w:t>
      </w:r>
      <w:r w:rsidR="00CE109B" w:rsidRPr="000C5F11">
        <w:rPr>
          <w:szCs w:val="24"/>
        </w:rPr>
        <w:t xml:space="preserve">atnaujintų </w:t>
      </w:r>
      <w:r w:rsidR="00435CE4" w:rsidRPr="000C5F11">
        <w:rPr>
          <w:szCs w:val="24"/>
        </w:rPr>
        <w:t>s</w:t>
      </w:r>
      <w:r w:rsidR="00CE109B" w:rsidRPr="000C5F11">
        <w:rPr>
          <w:szCs w:val="24"/>
        </w:rPr>
        <w:t>istemų</w:t>
      </w:r>
      <w:r w:rsidRPr="000C5F11">
        <w:rPr>
          <w:szCs w:val="24"/>
        </w:rPr>
        <w:t xml:space="preserve"> dalių veikimui reikalingos licencijos. Pateikiamų licencijų galiojimo pradžia turi būti ne ankstesnė nei bandomosios eksploatacijos etapo pabaiga ir ne vėlesnė nei garantinės priežiūros etapo pabaiga. Jeigu licencijos yra būtinos kūrimo etape ir bandomosios eksploatacijos etape, </w:t>
      </w:r>
      <w:r w:rsidR="004C65CB">
        <w:rPr>
          <w:szCs w:val="24"/>
        </w:rPr>
        <w:t>Paslaugų teikėjas</w:t>
      </w:r>
      <w:r w:rsidRPr="000C5F11">
        <w:rPr>
          <w:szCs w:val="24"/>
        </w:rPr>
        <w:t xml:space="preserve"> turi pateikti atitinkamas licencijas jų galiojimo termino neįtraukiant į aukščiau reikalaujamą licencijų galiojimo terminą, atitinkamai prisiimant visus su tuo susijusius kaštus.</w:t>
      </w:r>
    </w:p>
    <w:p w14:paraId="3A3B4D49" w14:textId="77777777" w:rsidR="000C0217" w:rsidRPr="000C5F11" w:rsidRDefault="000C0217" w:rsidP="00063442">
      <w:pPr>
        <w:pStyle w:val="Listnumber1"/>
        <w:numPr>
          <w:ilvl w:val="0"/>
          <w:numId w:val="0"/>
        </w:numPr>
        <w:spacing w:line="240" w:lineRule="auto"/>
        <w:ind w:left="567"/>
        <w:rPr>
          <w:szCs w:val="24"/>
        </w:rPr>
      </w:pPr>
    </w:p>
    <w:p w14:paraId="362F557C" w14:textId="77777777" w:rsidR="002B3CF4" w:rsidRPr="000C5F11" w:rsidRDefault="002B3CF4" w:rsidP="00284745">
      <w:pPr>
        <w:pStyle w:val="Antrat2"/>
        <w:ind w:left="0"/>
        <w:jc w:val="center"/>
        <w:rPr>
          <w:rFonts w:ascii="Times New Roman" w:hAnsi="Times New Roman"/>
          <w:szCs w:val="24"/>
        </w:rPr>
      </w:pPr>
      <w:r w:rsidRPr="000C5F11">
        <w:rPr>
          <w:rFonts w:ascii="Times New Roman" w:hAnsi="Times New Roman"/>
          <w:szCs w:val="24"/>
        </w:rPr>
        <w:t>REIKALAVIMAI INTEGRACINĖMS SĄSAJOMS</w:t>
      </w:r>
    </w:p>
    <w:p w14:paraId="3F16C830" w14:textId="77777777" w:rsidR="00DA0B7F" w:rsidRPr="000C5F11" w:rsidRDefault="00DA0B7F" w:rsidP="00063442">
      <w:pPr>
        <w:rPr>
          <w:lang w:val="lt-LT" w:eastAsia="ar-SA"/>
        </w:rPr>
      </w:pPr>
    </w:p>
    <w:p w14:paraId="50EF4612" w14:textId="0E716F1C" w:rsidR="002B3CF4" w:rsidRPr="000C5F11" w:rsidRDefault="004C65CB" w:rsidP="00063442">
      <w:pPr>
        <w:pStyle w:val="Listnumber1"/>
        <w:numPr>
          <w:ilvl w:val="0"/>
          <w:numId w:val="2"/>
        </w:numPr>
        <w:spacing w:line="240" w:lineRule="auto"/>
        <w:ind w:firstLine="567"/>
        <w:rPr>
          <w:szCs w:val="24"/>
        </w:rPr>
      </w:pPr>
      <w:r>
        <w:rPr>
          <w:szCs w:val="24"/>
        </w:rPr>
        <w:t>Paslaugų teikėjas</w:t>
      </w:r>
      <w:r w:rsidR="002B3CF4" w:rsidRPr="000C5F11">
        <w:rPr>
          <w:szCs w:val="24"/>
        </w:rPr>
        <w:t xml:space="preserve"> turi </w:t>
      </w:r>
      <w:r w:rsidR="004A3928" w:rsidRPr="000C5F11">
        <w:rPr>
          <w:szCs w:val="24"/>
        </w:rPr>
        <w:t>atnaujinti</w:t>
      </w:r>
      <w:r w:rsidR="002B3CF4" w:rsidRPr="000C5F11">
        <w:rPr>
          <w:szCs w:val="24"/>
        </w:rPr>
        <w:t xml:space="preserve"> integracines sąsajas išlaikydamas esamus technologinius sprendimus ir priemones. Pagal poreikį turės būti sukurti nauji duomenų apsikeitimo metodai arba praplėsti esami.</w:t>
      </w:r>
    </w:p>
    <w:p w14:paraId="065FFA15" w14:textId="77777777" w:rsidR="002B3CF4" w:rsidRPr="000C5F11" w:rsidRDefault="002B3CF4" w:rsidP="00063442">
      <w:pPr>
        <w:pStyle w:val="Listnumber1"/>
        <w:numPr>
          <w:ilvl w:val="0"/>
          <w:numId w:val="2"/>
        </w:numPr>
        <w:spacing w:line="240" w:lineRule="auto"/>
        <w:ind w:firstLine="567"/>
        <w:rPr>
          <w:szCs w:val="24"/>
        </w:rPr>
      </w:pPr>
      <w:r w:rsidRPr="000C5F11">
        <w:rPr>
          <w:szCs w:val="24"/>
        </w:rPr>
        <w:t>Realizuojant integracines sąsajas turi būti naudojamos saugumo priemonės užtikrinančios duomenų mainų vientisumą ir konfidencialumą.</w:t>
      </w:r>
    </w:p>
    <w:p w14:paraId="2B09AD6E" w14:textId="30C03D72" w:rsidR="002B3CF4" w:rsidRPr="000C5F11" w:rsidRDefault="004C65CB" w:rsidP="00063442">
      <w:pPr>
        <w:pStyle w:val="Listnumber1"/>
        <w:numPr>
          <w:ilvl w:val="0"/>
          <w:numId w:val="2"/>
        </w:numPr>
        <w:spacing w:line="240" w:lineRule="auto"/>
        <w:ind w:firstLine="567"/>
        <w:rPr>
          <w:szCs w:val="24"/>
        </w:rPr>
      </w:pPr>
      <w:r>
        <w:rPr>
          <w:szCs w:val="24"/>
        </w:rPr>
        <w:t>Paslaugų teikėjas</w:t>
      </w:r>
      <w:r w:rsidR="002B3CF4" w:rsidRPr="000C5F11">
        <w:rPr>
          <w:szCs w:val="24"/>
        </w:rPr>
        <w:t xml:space="preserve"> turi užtikrinti, kad nebus sutrikdytas jau veikiančių integracinių sąsajų veikimas.</w:t>
      </w:r>
    </w:p>
    <w:p w14:paraId="6AD0985F" w14:textId="77777777" w:rsidR="000C0217" w:rsidRPr="000C5F11" w:rsidRDefault="000C0217" w:rsidP="00063442">
      <w:pPr>
        <w:pStyle w:val="Listnumber1"/>
        <w:numPr>
          <w:ilvl w:val="0"/>
          <w:numId w:val="0"/>
        </w:numPr>
        <w:spacing w:line="240" w:lineRule="auto"/>
        <w:ind w:left="567"/>
        <w:rPr>
          <w:szCs w:val="24"/>
        </w:rPr>
      </w:pPr>
    </w:p>
    <w:p w14:paraId="6C896169" w14:textId="77777777" w:rsidR="002B3CF4" w:rsidRPr="000C5F11" w:rsidRDefault="002B3CF4" w:rsidP="00284745">
      <w:pPr>
        <w:pStyle w:val="Antrat2"/>
        <w:ind w:left="0"/>
        <w:jc w:val="center"/>
        <w:rPr>
          <w:rFonts w:ascii="Times New Roman" w:hAnsi="Times New Roman"/>
          <w:szCs w:val="24"/>
        </w:rPr>
      </w:pPr>
      <w:r w:rsidRPr="000C5F11">
        <w:rPr>
          <w:rFonts w:ascii="Times New Roman" w:hAnsi="Times New Roman"/>
          <w:szCs w:val="24"/>
        </w:rPr>
        <w:t>REIKALAVIMAI AUDITAVIMUI</w:t>
      </w:r>
    </w:p>
    <w:p w14:paraId="4CCA3C23" w14:textId="77777777" w:rsidR="00DA0B7F" w:rsidRPr="000C5F11" w:rsidRDefault="00DA0B7F" w:rsidP="00063442">
      <w:pPr>
        <w:rPr>
          <w:lang w:val="lt-LT" w:eastAsia="ar-SA"/>
        </w:rPr>
      </w:pPr>
    </w:p>
    <w:p w14:paraId="6D6AF12D" w14:textId="5A0201B3" w:rsidR="003A72B6" w:rsidRPr="000C5F11" w:rsidRDefault="004C65CB" w:rsidP="009C5D95">
      <w:pPr>
        <w:pStyle w:val="Listnumber1"/>
        <w:numPr>
          <w:ilvl w:val="0"/>
          <w:numId w:val="2"/>
        </w:numPr>
        <w:spacing w:line="240" w:lineRule="auto"/>
        <w:ind w:firstLine="567"/>
        <w:rPr>
          <w:szCs w:val="24"/>
        </w:rPr>
      </w:pPr>
      <w:r>
        <w:rPr>
          <w:szCs w:val="24"/>
        </w:rPr>
        <w:t>Paslaugų teikėjas</w:t>
      </w:r>
      <w:r w:rsidR="003A72B6" w:rsidRPr="000C5F11">
        <w:rPr>
          <w:szCs w:val="24"/>
        </w:rPr>
        <w:t xml:space="preserve"> turi išlaikyti esamą </w:t>
      </w:r>
      <w:r w:rsidR="00435CE4" w:rsidRPr="000C5F11">
        <w:rPr>
          <w:szCs w:val="24"/>
        </w:rPr>
        <w:t>s</w:t>
      </w:r>
      <w:r w:rsidR="003A72B6" w:rsidRPr="000C5F11">
        <w:rPr>
          <w:szCs w:val="24"/>
        </w:rPr>
        <w:t>istemų naudojimo veiksmų auditavimo modelį, papildydamas jį atnaujintų komponentų auditavimo elementais.</w:t>
      </w:r>
    </w:p>
    <w:p w14:paraId="5963D008" w14:textId="77777777" w:rsidR="000C0217" w:rsidRPr="000C5F11" w:rsidRDefault="000C0217" w:rsidP="00063442">
      <w:pPr>
        <w:pStyle w:val="Listnumber1"/>
        <w:numPr>
          <w:ilvl w:val="0"/>
          <w:numId w:val="0"/>
        </w:numPr>
        <w:spacing w:line="240" w:lineRule="auto"/>
        <w:ind w:left="426"/>
        <w:rPr>
          <w:szCs w:val="24"/>
        </w:rPr>
      </w:pPr>
    </w:p>
    <w:p w14:paraId="3AB34B40" w14:textId="200AEDAD" w:rsidR="002B3CF4" w:rsidRPr="000C5F11" w:rsidRDefault="00DA0B7F" w:rsidP="00284745">
      <w:pPr>
        <w:pStyle w:val="Antrat2"/>
        <w:ind w:left="0"/>
        <w:jc w:val="center"/>
        <w:rPr>
          <w:rFonts w:ascii="Times New Roman" w:hAnsi="Times New Roman"/>
          <w:szCs w:val="24"/>
        </w:rPr>
      </w:pPr>
      <w:r w:rsidRPr="000C5F11">
        <w:rPr>
          <w:rFonts w:ascii="Times New Roman" w:hAnsi="Times New Roman"/>
          <w:szCs w:val="24"/>
        </w:rPr>
        <w:t>REIKALAVIMAI DOKUMENTACIJAI</w:t>
      </w:r>
    </w:p>
    <w:p w14:paraId="7B51A4AA" w14:textId="77777777" w:rsidR="00DA0B7F" w:rsidRPr="000C5F11" w:rsidRDefault="00DA0B7F" w:rsidP="00063442">
      <w:pPr>
        <w:rPr>
          <w:lang w:val="lt-LT" w:eastAsia="ar-SA"/>
        </w:rPr>
      </w:pPr>
    </w:p>
    <w:p w14:paraId="4F7BEF89" w14:textId="77777777" w:rsidR="00DD3B88" w:rsidRPr="000C5F11" w:rsidRDefault="002B3CF4" w:rsidP="00063442">
      <w:pPr>
        <w:pStyle w:val="Listnumber1"/>
        <w:numPr>
          <w:ilvl w:val="0"/>
          <w:numId w:val="2"/>
        </w:numPr>
        <w:spacing w:line="240" w:lineRule="auto"/>
        <w:ind w:firstLine="567"/>
        <w:rPr>
          <w:szCs w:val="24"/>
        </w:rPr>
      </w:pPr>
      <w:r w:rsidRPr="000C5F11">
        <w:rPr>
          <w:szCs w:val="24"/>
        </w:rPr>
        <w:t>Visa dokumentacija turi būti parengta / atnaujinta laikantis bendrinės lietuvių kalbos taisyklių.</w:t>
      </w:r>
    </w:p>
    <w:p w14:paraId="0B5AB27E" w14:textId="1A080E37" w:rsidR="002B3CF4" w:rsidRPr="000C5F11" w:rsidRDefault="00DD3B88" w:rsidP="00063442">
      <w:pPr>
        <w:pStyle w:val="Listnumber1"/>
        <w:numPr>
          <w:ilvl w:val="0"/>
          <w:numId w:val="2"/>
        </w:numPr>
        <w:spacing w:line="240" w:lineRule="auto"/>
        <w:ind w:firstLine="567"/>
        <w:rPr>
          <w:szCs w:val="24"/>
        </w:rPr>
      </w:pPr>
      <w:r w:rsidRPr="000C5F11">
        <w:rPr>
          <w:iCs/>
          <w:szCs w:val="24"/>
        </w:rPr>
        <w:t xml:space="preserve">Paslaugų teikėjas per 10 (dešimt) darbo dienų nuo sutarties įsigaliojimo dienos turi parengti ir pateikti Perkančiajai organizacijai </w:t>
      </w:r>
      <w:r w:rsidRPr="000C5F11">
        <w:rPr>
          <w:szCs w:val="24"/>
        </w:rPr>
        <w:t>Paslaugų teikimo reglamentą</w:t>
      </w:r>
      <w:r w:rsidRPr="000C5F11">
        <w:rPr>
          <w:iCs/>
          <w:szCs w:val="24"/>
        </w:rPr>
        <w:t>, apimantį p</w:t>
      </w:r>
      <w:r w:rsidRPr="000C5F11">
        <w:rPr>
          <w:szCs w:val="24"/>
        </w:rPr>
        <w:t xml:space="preserve">rojekto tikslus, prioritetus, </w:t>
      </w:r>
      <w:r w:rsidRPr="000C5F11">
        <w:rPr>
          <w:iCs/>
          <w:szCs w:val="24"/>
        </w:rPr>
        <w:t xml:space="preserve">paslaugų </w:t>
      </w:r>
      <w:r w:rsidRPr="000C5F11">
        <w:rPr>
          <w:szCs w:val="24"/>
        </w:rPr>
        <w:t xml:space="preserve">apimtis ir rezultatus, </w:t>
      </w:r>
      <w:r w:rsidRPr="000C5F11">
        <w:rPr>
          <w:iCs/>
          <w:szCs w:val="24"/>
        </w:rPr>
        <w:t xml:space="preserve">rizikų valdymą, kokybės valdymą, </w:t>
      </w:r>
      <w:r w:rsidRPr="000C5F11">
        <w:rPr>
          <w:szCs w:val="24"/>
        </w:rPr>
        <w:t xml:space="preserve">naudojamus standartus, </w:t>
      </w:r>
      <w:r w:rsidRPr="000C5F11">
        <w:rPr>
          <w:iCs/>
          <w:szCs w:val="24"/>
        </w:rPr>
        <w:t xml:space="preserve">komunikavimo </w:t>
      </w:r>
      <w:r w:rsidRPr="000C5F11">
        <w:rPr>
          <w:iCs/>
          <w:szCs w:val="24"/>
        </w:rPr>
        <w:lastRenderedPageBreak/>
        <w:t xml:space="preserve">planą, </w:t>
      </w:r>
      <w:r w:rsidRPr="000C5F11">
        <w:rPr>
          <w:szCs w:val="24"/>
        </w:rPr>
        <w:t>atsakomybes, projekto problemų nustatymo ir valdymo procedūras,</w:t>
      </w:r>
      <w:r w:rsidRPr="000C5F11">
        <w:rPr>
          <w:iCs/>
          <w:szCs w:val="24"/>
        </w:rPr>
        <w:t xml:space="preserve"> detalų paslaugų teikimo kalendorinį planą (grafiką) ir</w:t>
      </w:r>
      <w:r w:rsidRPr="000C5F11">
        <w:rPr>
          <w:szCs w:val="24"/>
        </w:rPr>
        <w:t xml:space="preserve"> kitą projekto vykdymui aktualią informaciją</w:t>
      </w:r>
      <w:r w:rsidRPr="000C5F11">
        <w:rPr>
          <w:iCs/>
          <w:szCs w:val="24"/>
        </w:rPr>
        <w:t xml:space="preserve">. </w:t>
      </w:r>
      <w:r w:rsidR="002B3CF4" w:rsidRPr="000C5F11">
        <w:rPr>
          <w:szCs w:val="24"/>
        </w:rPr>
        <w:t xml:space="preserve"> </w:t>
      </w:r>
    </w:p>
    <w:p w14:paraId="317E2FE4" w14:textId="64032FD6" w:rsidR="002B3CF4" w:rsidRPr="000C5F11" w:rsidRDefault="002B3CF4" w:rsidP="00063442">
      <w:pPr>
        <w:pStyle w:val="Listnumber1"/>
        <w:numPr>
          <w:ilvl w:val="0"/>
          <w:numId w:val="2"/>
        </w:numPr>
        <w:spacing w:line="240" w:lineRule="auto"/>
        <w:ind w:firstLine="567"/>
        <w:rPr>
          <w:szCs w:val="24"/>
        </w:rPr>
      </w:pPr>
      <w:r w:rsidRPr="000C5F11">
        <w:rPr>
          <w:szCs w:val="24"/>
        </w:rPr>
        <w:t xml:space="preserve">Visi </w:t>
      </w:r>
      <w:r w:rsidR="004C65CB">
        <w:rPr>
          <w:szCs w:val="24"/>
        </w:rPr>
        <w:t>Paslaugų teikėjo</w:t>
      </w:r>
      <w:r w:rsidRPr="000C5F11">
        <w:rPr>
          <w:szCs w:val="24"/>
        </w:rPr>
        <w:t xml:space="preserve"> parengti</w:t>
      </w:r>
      <w:r w:rsidR="00101C57" w:rsidRPr="000C5F11">
        <w:rPr>
          <w:szCs w:val="24"/>
        </w:rPr>
        <w:t>/ atnaujinti</w:t>
      </w:r>
      <w:r w:rsidRPr="000C5F11">
        <w:rPr>
          <w:szCs w:val="24"/>
        </w:rPr>
        <w:t xml:space="preserve"> dokumentai turės būti suderinti su Perkančiąja organizacija. Detalūs dokumentų derinimo principai turės būti pateikti ir suderinti </w:t>
      </w:r>
      <w:r w:rsidR="004C65CB">
        <w:rPr>
          <w:szCs w:val="24"/>
        </w:rPr>
        <w:t>Paslaugų teikėjo</w:t>
      </w:r>
      <w:r w:rsidRPr="000C5F11">
        <w:rPr>
          <w:szCs w:val="24"/>
        </w:rPr>
        <w:t xml:space="preserve"> parengtame Paslaugų teikimo reglamente. </w:t>
      </w:r>
    </w:p>
    <w:p w14:paraId="5100066F" w14:textId="694F08B2" w:rsidR="002B3CF4" w:rsidRPr="000C5F11" w:rsidRDefault="004C65CB" w:rsidP="00063442">
      <w:pPr>
        <w:pStyle w:val="Listnumber1"/>
        <w:numPr>
          <w:ilvl w:val="0"/>
          <w:numId w:val="2"/>
        </w:numPr>
        <w:spacing w:line="240" w:lineRule="auto"/>
        <w:ind w:firstLine="567"/>
        <w:rPr>
          <w:szCs w:val="24"/>
        </w:rPr>
      </w:pPr>
      <w:r>
        <w:rPr>
          <w:szCs w:val="24"/>
        </w:rPr>
        <w:t>Paslaugų teikėjas</w:t>
      </w:r>
      <w:r w:rsidR="002B3CF4" w:rsidRPr="000C5F11">
        <w:rPr>
          <w:szCs w:val="24"/>
        </w:rPr>
        <w:t xml:space="preserve"> turės parengti / atnaujinti </w:t>
      </w:r>
      <w:r w:rsidR="009E54BF" w:rsidRPr="000C5F11">
        <w:rPr>
          <w:szCs w:val="24"/>
        </w:rPr>
        <w:t xml:space="preserve">su </w:t>
      </w:r>
      <w:r w:rsidR="005E4D7B" w:rsidRPr="000C5F11">
        <w:rPr>
          <w:szCs w:val="24"/>
        </w:rPr>
        <w:t>Perkančiąja</w:t>
      </w:r>
      <w:r w:rsidR="009E54BF" w:rsidRPr="000C5F11">
        <w:rPr>
          <w:szCs w:val="24"/>
        </w:rPr>
        <w:t xml:space="preserve"> organizacija suderintą dokumentaciją</w:t>
      </w:r>
      <w:r w:rsidR="009C5D95">
        <w:rPr>
          <w:szCs w:val="24"/>
        </w:rPr>
        <w:t xml:space="preserve"> įskaitant:</w:t>
      </w:r>
    </w:p>
    <w:p w14:paraId="50462B8E" w14:textId="224D3CD5" w:rsidR="00101C57" w:rsidRDefault="00281451" w:rsidP="00063442">
      <w:pPr>
        <w:pStyle w:val="ListNumber21"/>
        <w:numPr>
          <w:ilvl w:val="1"/>
          <w:numId w:val="2"/>
        </w:numPr>
        <w:spacing w:line="240" w:lineRule="auto"/>
        <w:ind w:firstLine="567"/>
        <w:rPr>
          <w:rFonts w:cs="Times New Roman"/>
          <w:szCs w:val="24"/>
        </w:rPr>
      </w:pPr>
      <w:r>
        <w:rPr>
          <w:rFonts w:cs="Times New Roman"/>
          <w:szCs w:val="24"/>
        </w:rPr>
        <w:t>NSIS</w:t>
      </w:r>
      <w:r w:rsidR="009C5D95">
        <w:rPr>
          <w:rFonts w:cs="Times New Roman"/>
          <w:szCs w:val="24"/>
        </w:rPr>
        <w:t xml:space="preserve"> archite</w:t>
      </w:r>
      <w:r>
        <w:rPr>
          <w:rFonts w:cs="Times New Roman"/>
          <w:szCs w:val="24"/>
        </w:rPr>
        <w:t>ktūros specifikaciją</w:t>
      </w:r>
      <w:r w:rsidR="00101C57" w:rsidRPr="000C5F11">
        <w:rPr>
          <w:rFonts w:cs="Times New Roman"/>
          <w:szCs w:val="24"/>
        </w:rPr>
        <w:t>;</w:t>
      </w:r>
    </w:p>
    <w:p w14:paraId="44ED90BB" w14:textId="324363CF" w:rsidR="00281451" w:rsidRPr="000C5F11" w:rsidRDefault="00281451" w:rsidP="00063442">
      <w:pPr>
        <w:pStyle w:val="ListNumber21"/>
        <w:numPr>
          <w:ilvl w:val="1"/>
          <w:numId w:val="2"/>
        </w:numPr>
        <w:spacing w:line="240" w:lineRule="auto"/>
        <w:ind w:firstLine="567"/>
        <w:rPr>
          <w:rFonts w:cs="Times New Roman"/>
          <w:szCs w:val="24"/>
        </w:rPr>
      </w:pPr>
      <w:r>
        <w:rPr>
          <w:rFonts w:cs="Times New Roman"/>
          <w:szCs w:val="24"/>
        </w:rPr>
        <w:t>NSIS techninę specifikacija;</w:t>
      </w:r>
    </w:p>
    <w:p w14:paraId="6D8159F5" w14:textId="5DADB52F" w:rsidR="00101C57" w:rsidRPr="000C5F11" w:rsidRDefault="009C5D95" w:rsidP="00063442">
      <w:pPr>
        <w:pStyle w:val="ListNumber21"/>
        <w:numPr>
          <w:ilvl w:val="1"/>
          <w:numId w:val="2"/>
        </w:numPr>
        <w:spacing w:line="240" w:lineRule="auto"/>
        <w:ind w:firstLine="567"/>
        <w:rPr>
          <w:rFonts w:cs="Times New Roman"/>
          <w:szCs w:val="24"/>
        </w:rPr>
      </w:pPr>
      <w:r>
        <w:rPr>
          <w:rFonts w:cs="Times New Roman"/>
          <w:szCs w:val="24"/>
        </w:rPr>
        <w:t>NSIS duomenų teikimo žiniatinklio paslaugos specifikacij</w:t>
      </w:r>
      <w:r w:rsidR="00281451">
        <w:rPr>
          <w:rFonts w:cs="Times New Roman"/>
          <w:szCs w:val="24"/>
        </w:rPr>
        <w:t>ą</w:t>
      </w:r>
      <w:r w:rsidR="00101C57" w:rsidRPr="000C5F11">
        <w:rPr>
          <w:rFonts w:cs="Times New Roman"/>
          <w:szCs w:val="24"/>
        </w:rPr>
        <w:t>;</w:t>
      </w:r>
    </w:p>
    <w:p w14:paraId="14ECE7DE" w14:textId="638BE40E" w:rsidR="00101C57" w:rsidRDefault="00281451" w:rsidP="00063442">
      <w:pPr>
        <w:pStyle w:val="ListNumber21"/>
        <w:numPr>
          <w:ilvl w:val="1"/>
          <w:numId w:val="2"/>
        </w:numPr>
        <w:spacing w:line="240" w:lineRule="auto"/>
        <w:ind w:firstLine="567"/>
        <w:rPr>
          <w:rFonts w:cs="Times New Roman"/>
          <w:szCs w:val="24"/>
        </w:rPr>
      </w:pPr>
      <w:r>
        <w:rPr>
          <w:rFonts w:cs="Times New Roman"/>
          <w:szCs w:val="24"/>
        </w:rPr>
        <w:t>NSIS administratoriaus vadovą</w:t>
      </w:r>
      <w:r w:rsidR="00101C57" w:rsidRPr="000C5F11">
        <w:rPr>
          <w:rFonts w:cs="Times New Roman"/>
          <w:szCs w:val="24"/>
        </w:rPr>
        <w:t>;</w:t>
      </w:r>
    </w:p>
    <w:p w14:paraId="08B8D4F1" w14:textId="3BB99BA5" w:rsidR="00281451" w:rsidRPr="000C5F11" w:rsidRDefault="00281451" w:rsidP="00063442">
      <w:pPr>
        <w:pStyle w:val="ListNumber21"/>
        <w:numPr>
          <w:ilvl w:val="1"/>
          <w:numId w:val="2"/>
        </w:numPr>
        <w:spacing w:line="240" w:lineRule="auto"/>
        <w:ind w:firstLine="567"/>
        <w:rPr>
          <w:rFonts w:cs="Times New Roman"/>
          <w:szCs w:val="24"/>
        </w:rPr>
      </w:pPr>
      <w:r>
        <w:rPr>
          <w:rFonts w:cs="Times New Roman"/>
          <w:szCs w:val="24"/>
        </w:rPr>
        <w:t>PPPTR reikalavimų specifikaciją;</w:t>
      </w:r>
    </w:p>
    <w:p w14:paraId="017960D4" w14:textId="531E99F8" w:rsidR="00101C57" w:rsidRPr="000C5F11" w:rsidRDefault="00281451" w:rsidP="00063442">
      <w:pPr>
        <w:pStyle w:val="ListNumber21"/>
        <w:numPr>
          <w:ilvl w:val="1"/>
          <w:numId w:val="2"/>
        </w:numPr>
        <w:spacing w:line="240" w:lineRule="auto"/>
        <w:ind w:firstLine="567"/>
        <w:rPr>
          <w:rFonts w:cs="Times New Roman"/>
          <w:szCs w:val="24"/>
        </w:rPr>
      </w:pPr>
      <w:r>
        <w:rPr>
          <w:rFonts w:cs="Times New Roman"/>
          <w:szCs w:val="24"/>
        </w:rPr>
        <w:t>IOR administravimo vadovą</w:t>
      </w:r>
      <w:r w:rsidR="00101C57" w:rsidRPr="000C5F11">
        <w:rPr>
          <w:rFonts w:cs="Times New Roman"/>
          <w:szCs w:val="24"/>
        </w:rPr>
        <w:t>.</w:t>
      </w:r>
    </w:p>
    <w:p w14:paraId="0903AA8B" w14:textId="180D7A58" w:rsidR="002B3CF4" w:rsidRPr="000C5F11" w:rsidRDefault="004C65CB" w:rsidP="00063442">
      <w:pPr>
        <w:pStyle w:val="Listnumber1"/>
        <w:numPr>
          <w:ilvl w:val="0"/>
          <w:numId w:val="2"/>
        </w:numPr>
        <w:spacing w:line="240" w:lineRule="auto"/>
        <w:ind w:firstLine="567"/>
        <w:rPr>
          <w:szCs w:val="24"/>
        </w:rPr>
      </w:pPr>
      <w:r>
        <w:rPr>
          <w:szCs w:val="24"/>
        </w:rPr>
        <w:t>Paslaugų teikėjas</w:t>
      </w:r>
      <w:r w:rsidR="002B3CF4" w:rsidRPr="000C5F11">
        <w:rPr>
          <w:szCs w:val="24"/>
        </w:rPr>
        <w:t xml:space="preserve"> pataisyti dokumentai turi būti teikiami su matomais pakeitimais („track changes“ funkcija).</w:t>
      </w:r>
    </w:p>
    <w:p w14:paraId="6CB23E48" w14:textId="77777777" w:rsidR="002B3CF4" w:rsidRPr="000C5F11" w:rsidRDefault="002B3CF4" w:rsidP="00063442">
      <w:pPr>
        <w:pStyle w:val="Listnumber1"/>
        <w:numPr>
          <w:ilvl w:val="0"/>
          <w:numId w:val="2"/>
        </w:numPr>
        <w:spacing w:line="240" w:lineRule="auto"/>
        <w:ind w:firstLine="567"/>
        <w:rPr>
          <w:szCs w:val="24"/>
        </w:rPr>
      </w:pPr>
      <w:r w:rsidRPr="000C5F11">
        <w:rPr>
          <w:szCs w:val="24"/>
        </w:rPr>
        <w:t>Su Perkančiąja organizacija suderinti dokumentai turi (gali) būti keičiami vėlesnių etapų metu, jeigu yra vykdomi kuriamos informacinės sistemos pakeitimai, atsižvelgiant į priėmimo testavimo bei bandomosios eksploatacijos rezultatus, kitas veiklas ir aplinkybes, kurios susijusios su pateiktos dokumentacijos turiniu. Projekto dokumentacija turi būti aktualizuojama (atnaujinama) ir galutinės versijos pateiktos su Perkančiąja organizacija suderintais terminais bet ne vėliau kaip iki galutinio priėmimo perdavimo akto pateikimo dienos.</w:t>
      </w:r>
    </w:p>
    <w:p w14:paraId="0D0C3B4F" w14:textId="679C0FA7" w:rsidR="002B3CF4" w:rsidRPr="000C5F11" w:rsidRDefault="002B3CF4" w:rsidP="00063442">
      <w:pPr>
        <w:pStyle w:val="Listnumber1"/>
        <w:numPr>
          <w:ilvl w:val="0"/>
          <w:numId w:val="2"/>
        </w:numPr>
        <w:spacing w:line="240" w:lineRule="auto"/>
        <w:ind w:firstLine="567"/>
        <w:rPr>
          <w:szCs w:val="24"/>
        </w:rPr>
      </w:pPr>
      <w:r w:rsidRPr="000C5F11">
        <w:rPr>
          <w:szCs w:val="24"/>
        </w:rPr>
        <w:t>Dokumentų galutinės versijos turi būti pateiktos elektroniniu (MS Word arba kitu su Perkančiąja organizacija suderin</w:t>
      </w:r>
      <w:r w:rsidR="009E54BF" w:rsidRPr="000C5F11">
        <w:rPr>
          <w:szCs w:val="24"/>
        </w:rPr>
        <w:t>tu redagavimui tinkamu formatu)</w:t>
      </w:r>
      <w:r w:rsidRPr="000C5F11">
        <w:rPr>
          <w:szCs w:val="24"/>
        </w:rPr>
        <w:t>. Perkančiajai organizacijai nurodžius, dokumentai turės būti pasirašyti el</w:t>
      </w:r>
      <w:r w:rsidR="0007738A">
        <w:rPr>
          <w:szCs w:val="24"/>
        </w:rPr>
        <w:t>ektroniniu</w:t>
      </w:r>
      <w:r w:rsidRPr="000C5F11">
        <w:rPr>
          <w:szCs w:val="24"/>
        </w:rPr>
        <w:t xml:space="preserve"> parašu.</w:t>
      </w:r>
    </w:p>
    <w:p w14:paraId="174482AE" w14:textId="77777777" w:rsidR="000C0217" w:rsidRPr="000C5F11" w:rsidRDefault="000C0217" w:rsidP="00063442">
      <w:pPr>
        <w:pStyle w:val="Listnumber1"/>
        <w:numPr>
          <w:ilvl w:val="0"/>
          <w:numId w:val="0"/>
        </w:numPr>
        <w:spacing w:line="240" w:lineRule="auto"/>
        <w:ind w:left="567"/>
        <w:rPr>
          <w:szCs w:val="24"/>
        </w:rPr>
      </w:pPr>
    </w:p>
    <w:p w14:paraId="294BEF96" w14:textId="5EC24DA1" w:rsidR="002B3CF4" w:rsidRPr="000C5F11" w:rsidRDefault="002B3CF4" w:rsidP="00284745">
      <w:pPr>
        <w:pStyle w:val="Antrat2"/>
        <w:ind w:left="0"/>
        <w:jc w:val="center"/>
        <w:rPr>
          <w:rFonts w:ascii="Times New Roman" w:hAnsi="Times New Roman"/>
          <w:szCs w:val="24"/>
        </w:rPr>
      </w:pPr>
      <w:bookmarkStart w:id="9" w:name="_Toc112776933"/>
      <w:r w:rsidRPr="000C5F11">
        <w:rPr>
          <w:rFonts w:ascii="Times New Roman" w:hAnsi="Times New Roman"/>
          <w:szCs w:val="24"/>
        </w:rPr>
        <w:t xml:space="preserve">REIKALAVIMAI PASLAUGŲ </w:t>
      </w:r>
      <w:bookmarkEnd w:id="9"/>
      <w:r w:rsidRPr="000C5F11">
        <w:rPr>
          <w:rFonts w:ascii="Times New Roman" w:hAnsi="Times New Roman"/>
          <w:szCs w:val="24"/>
        </w:rPr>
        <w:t>TEIKIMUI</w:t>
      </w:r>
    </w:p>
    <w:p w14:paraId="41DB8666" w14:textId="77777777" w:rsidR="00DA0B7F" w:rsidRPr="00623CD0" w:rsidRDefault="00DA0B7F" w:rsidP="00623CD0">
      <w:pPr>
        <w:pStyle w:val="Listnumber1"/>
        <w:numPr>
          <w:ilvl w:val="0"/>
          <w:numId w:val="0"/>
        </w:numPr>
        <w:spacing w:line="240" w:lineRule="auto"/>
        <w:ind w:left="567"/>
        <w:rPr>
          <w:szCs w:val="24"/>
        </w:rPr>
      </w:pPr>
    </w:p>
    <w:p w14:paraId="193E31B0" w14:textId="03891A5F" w:rsidR="00067318" w:rsidRPr="00067318" w:rsidRDefault="00067318" w:rsidP="00623CD0">
      <w:pPr>
        <w:pStyle w:val="Listnumber1"/>
        <w:numPr>
          <w:ilvl w:val="0"/>
          <w:numId w:val="2"/>
        </w:numPr>
        <w:spacing w:line="240" w:lineRule="auto"/>
        <w:ind w:firstLine="567"/>
        <w:rPr>
          <w:szCs w:val="24"/>
        </w:rPr>
      </w:pPr>
      <w:r w:rsidRPr="00067318">
        <w:rPr>
          <w:szCs w:val="24"/>
        </w:rPr>
        <w:t xml:space="preserve">Per 10 (dešimt) darbo dienų nuo Paslaugų teikimo sutarties įsigaliojimo dienos </w:t>
      </w:r>
      <w:r w:rsidR="004C65CB">
        <w:rPr>
          <w:szCs w:val="24"/>
        </w:rPr>
        <w:t>Paslaugų teikėjas</w:t>
      </w:r>
      <w:r w:rsidRPr="00067318">
        <w:rPr>
          <w:szCs w:val="24"/>
        </w:rPr>
        <w:t xml:space="preserve"> turi pateikti Paslaugų teikimo reglamentą, kuriame turi būti detalizuoti Paslaugų teikimo etapai, jų rezultatai (pateiktys), dalyvių vaidmenys, tarpusavio komunikacijos būdai, pateikti pagrindiniai riboženkliai (angl. milestones) ir detalus Perkančiosios organizacijos nurodytus terminus atitinkantis darbų vykdymo grafikas. Perkančiai organizacijai pateikus pastabas Paslaugų teikimo reglamentui, </w:t>
      </w:r>
      <w:r w:rsidR="004C65CB">
        <w:rPr>
          <w:szCs w:val="24"/>
        </w:rPr>
        <w:t>Paslaugų teikėjas</w:t>
      </w:r>
      <w:r w:rsidRPr="00067318">
        <w:rPr>
          <w:szCs w:val="24"/>
        </w:rPr>
        <w:t xml:space="preserve"> turi jas pataisyti nedelsdamas. </w:t>
      </w:r>
      <w:r w:rsidR="004C65CB">
        <w:rPr>
          <w:szCs w:val="24"/>
        </w:rPr>
        <w:t>Paslaugų teikėjas</w:t>
      </w:r>
      <w:r w:rsidRPr="00067318">
        <w:rPr>
          <w:szCs w:val="24"/>
        </w:rPr>
        <w:t xml:space="preserve"> turi užtikrinti, kad Paslaugų teikimo reglamentas būtų suderintas su Perkančiąja organizacija per 20 (dvidešimt) darbo dienų nuo Paslaugų teikimo sutarties įsigaliojimo dienos</w:t>
      </w:r>
      <w:r>
        <w:rPr>
          <w:szCs w:val="24"/>
        </w:rPr>
        <w:t>.</w:t>
      </w:r>
    </w:p>
    <w:p w14:paraId="4945E3BA" w14:textId="77777777" w:rsidR="00067318" w:rsidRPr="000C5F11" w:rsidRDefault="00067318" w:rsidP="00063442">
      <w:pPr>
        <w:rPr>
          <w:lang w:val="lt-LT" w:eastAsia="ar-SA"/>
        </w:rPr>
      </w:pPr>
    </w:p>
    <w:p w14:paraId="61331592" w14:textId="24DFAAE1" w:rsidR="002B3CF4" w:rsidRPr="000C5F11" w:rsidRDefault="002B3CF4" w:rsidP="00063442">
      <w:pPr>
        <w:pStyle w:val="Antrat3"/>
        <w:jc w:val="center"/>
        <w:rPr>
          <w:b/>
          <w:szCs w:val="24"/>
        </w:rPr>
      </w:pPr>
      <w:bookmarkStart w:id="10" w:name="_Toc112776934"/>
      <w:r w:rsidRPr="000C5F11">
        <w:rPr>
          <w:b/>
          <w:szCs w:val="24"/>
        </w:rPr>
        <w:t>REIKALAVIMAI ANALIZEI IR PROJEKTAVIMUI</w:t>
      </w:r>
      <w:bookmarkEnd w:id="10"/>
    </w:p>
    <w:p w14:paraId="64BA7BF8" w14:textId="77777777" w:rsidR="00DA0B7F" w:rsidRPr="000C5F11" w:rsidRDefault="00DA0B7F" w:rsidP="00063442">
      <w:pPr>
        <w:rPr>
          <w:lang w:val="lt-LT" w:eastAsia="ar-SA"/>
        </w:rPr>
      </w:pPr>
    </w:p>
    <w:p w14:paraId="7FCF7833" w14:textId="581B481A" w:rsidR="002B3CF4" w:rsidRPr="000C5F11" w:rsidRDefault="004C65CB" w:rsidP="00623CD0">
      <w:pPr>
        <w:pStyle w:val="Listnumber1"/>
        <w:numPr>
          <w:ilvl w:val="0"/>
          <w:numId w:val="2"/>
        </w:numPr>
        <w:spacing w:line="240" w:lineRule="auto"/>
        <w:ind w:firstLine="567"/>
        <w:rPr>
          <w:szCs w:val="24"/>
        </w:rPr>
      </w:pPr>
      <w:bookmarkStart w:id="11" w:name="_Toc112776935"/>
      <w:r>
        <w:rPr>
          <w:szCs w:val="24"/>
        </w:rPr>
        <w:t>Paslaugų teikėjas</w:t>
      </w:r>
      <w:r w:rsidR="002B3CF4" w:rsidRPr="000C5F11">
        <w:rPr>
          <w:szCs w:val="24"/>
        </w:rPr>
        <w:t xml:space="preserve"> analizės ir projektavimo vykdymo metu turi atlikti detalią veiklos procesų ir poreikių analizę bei projektavimą ir </w:t>
      </w:r>
      <w:r w:rsidR="00DD3B88" w:rsidRPr="000C5F11">
        <w:rPr>
          <w:szCs w:val="24"/>
        </w:rPr>
        <w:t xml:space="preserve">ne vėliau kaip per 30 darbo dienų </w:t>
      </w:r>
      <w:r w:rsidR="002B3CF4" w:rsidRPr="000C5F11">
        <w:rPr>
          <w:szCs w:val="24"/>
        </w:rPr>
        <w:t xml:space="preserve">parengti </w:t>
      </w:r>
      <w:r w:rsidR="00077802" w:rsidRPr="000C5F11">
        <w:rPr>
          <w:szCs w:val="24"/>
        </w:rPr>
        <w:t xml:space="preserve">su Perkančiąja organizacija suderintus </w:t>
      </w:r>
      <w:r w:rsidR="002B3CF4" w:rsidRPr="000C5F11">
        <w:rPr>
          <w:szCs w:val="24"/>
        </w:rPr>
        <w:t>detalios reikalavimų anal</w:t>
      </w:r>
      <w:r w:rsidR="00077802" w:rsidRPr="000C5F11">
        <w:rPr>
          <w:szCs w:val="24"/>
        </w:rPr>
        <w:t>izės ir projektavimo dokumentus</w:t>
      </w:r>
      <w:r w:rsidR="002B3CF4" w:rsidRPr="000C5F11">
        <w:rPr>
          <w:szCs w:val="24"/>
        </w:rPr>
        <w:t>.</w:t>
      </w:r>
    </w:p>
    <w:p w14:paraId="55432786" w14:textId="1362B76F" w:rsidR="002B3CF4" w:rsidRPr="000C5F11" w:rsidRDefault="002B3CF4" w:rsidP="00623CD0">
      <w:pPr>
        <w:pStyle w:val="Listnumber1"/>
        <w:numPr>
          <w:ilvl w:val="0"/>
          <w:numId w:val="2"/>
        </w:numPr>
        <w:spacing w:line="240" w:lineRule="auto"/>
        <w:ind w:firstLine="567"/>
        <w:rPr>
          <w:szCs w:val="24"/>
        </w:rPr>
      </w:pPr>
      <w:r w:rsidRPr="000C5F11">
        <w:rPr>
          <w:szCs w:val="24"/>
        </w:rPr>
        <w:t xml:space="preserve">Detalios reikalavimų analizės dokumente turi būti pateikti pagal Techninės specifikacijos funkcinius ir nefunkcinius reikalavimus bei pagal Perkančiosios organizacijos išsakytus poreikius parengti panaudos atvejai (angl. </w:t>
      </w:r>
      <w:r w:rsidRPr="00623CD0">
        <w:rPr>
          <w:szCs w:val="24"/>
        </w:rPr>
        <w:t>Use Case</w:t>
      </w:r>
      <w:r w:rsidRPr="000C5F11">
        <w:rPr>
          <w:szCs w:val="24"/>
        </w:rPr>
        <w:t xml:space="preserve">) (panaudos atvejų diagramos ir detalūs panaudos atvejų aprašymai, nurodant žingsnius (pagrindinę </w:t>
      </w:r>
      <w:r w:rsidR="003B0C5D" w:rsidRPr="000C5F11">
        <w:rPr>
          <w:szCs w:val="24"/>
        </w:rPr>
        <w:t>eigą</w:t>
      </w:r>
      <w:r w:rsidRPr="000C5F11">
        <w:rPr>
          <w:szCs w:val="24"/>
        </w:rPr>
        <w:t xml:space="preserve">, alternatyvią eigą, išimtinę eigą) ir kitus apribojimus), naudojant UML (angl. </w:t>
      </w:r>
      <w:r w:rsidRPr="00623CD0">
        <w:rPr>
          <w:szCs w:val="24"/>
        </w:rPr>
        <w:t>Unified Modeling Language</w:t>
      </w:r>
      <w:r w:rsidRPr="000C5F11">
        <w:rPr>
          <w:szCs w:val="24"/>
        </w:rPr>
        <w:t xml:space="preserve">) ar lygiavertę notaciją. Turi būti atliktas visų Techninės specifikacijos funkcinių ir nefunkcinių reikalavimų susiejimas su detalios analizės dokumento turiniu (skyriais, panaudos atvejais, diagramomis ir pan.). Siejimas turi būti atliekamas tokia forma, kad </w:t>
      </w:r>
      <w:r w:rsidRPr="000C5F11">
        <w:rPr>
          <w:szCs w:val="24"/>
        </w:rPr>
        <w:lastRenderedPageBreak/>
        <w:t>būtų aišku kokiu būdu yra projektuojamas ir realizuojamas kiekvienas Techninės specifikacijos reikalavimas.</w:t>
      </w:r>
    </w:p>
    <w:p w14:paraId="0C502835" w14:textId="29A9E7E3" w:rsidR="002B3CF4" w:rsidRPr="000C5F11" w:rsidRDefault="002B3CF4" w:rsidP="00623CD0">
      <w:pPr>
        <w:pStyle w:val="Listnumber1"/>
        <w:numPr>
          <w:ilvl w:val="0"/>
          <w:numId w:val="2"/>
        </w:numPr>
        <w:spacing w:line="240" w:lineRule="auto"/>
        <w:ind w:firstLine="567"/>
        <w:rPr>
          <w:szCs w:val="24"/>
        </w:rPr>
      </w:pPr>
      <w:r w:rsidRPr="000C5F11">
        <w:rPr>
          <w:szCs w:val="24"/>
        </w:rPr>
        <w:t xml:space="preserve">Detalios analizės ir projektavimo etapų metu </w:t>
      </w:r>
      <w:r w:rsidR="004C65CB">
        <w:rPr>
          <w:szCs w:val="24"/>
        </w:rPr>
        <w:t>Paslaugų teikėjas</w:t>
      </w:r>
      <w:r w:rsidR="004C65CB" w:rsidRPr="000C5F11">
        <w:rPr>
          <w:szCs w:val="24"/>
        </w:rPr>
        <w:t xml:space="preserve"> </w:t>
      </w:r>
      <w:r w:rsidRPr="000C5F11">
        <w:rPr>
          <w:szCs w:val="24"/>
        </w:rPr>
        <w:t xml:space="preserve">turi detalizuoti Techninės specifikacijos funkcinius ir nefunkcinius reikalavimus, </w:t>
      </w:r>
      <w:r w:rsidR="00077802" w:rsidRPr="000C5F11">
        <w:rPr>
          <w:szCs w:val="24"/>
        </w:rPr>
        <w:t>atsižvelgdamas į Sistemų naudotojų poreikius</w:t>
      </w:r>
      <w:r w:rsidRPr="000C5F11">
        <w:rPr>
          <w:szCs w:val="24"/>
        </w:rPr>
        <w:t>.</w:t>
      </w:r>
    </w:p>
    <w:p w14:paraId="76A1ABF6" w14:textId="77777777" w:rsidR="00DA0B7F" w:rsidRPr="000C5F11" w:rsidRDefault="00DA0B7F" w:rsidP="00063442">
      <w:pPr>
        <w:pStyle w:val="Listnumber1"/>
        <w:numPr>
          <w:ilvl w:val="0"/>
          <w:numId w:val="0"/>
        </w:numPr>
        <w:spacing w:line="240" w:lineRule="auto"/>
        <w:ind w:left="567"/>
        <w:rPr>
          <w:szCs w:val="24"/>
        </w:rPr>
      </w:pPr>
    </w:p>
    <w:p w14:paraId="7A233BA3" w14:textId="12B8CA4A" w:rsidR="002B3CF4" w:rsidRPr="000C5F11" w:rsidRDefault="002B3CF4" w:rsidP="00063442">
      <w:pPr>
        <w:pStyle w:val="Antrat3"/>
        <w:jc w:val="center"/>
        <w:rPr>
          <w:b/>
          <w:bCs/>
          <w:szCs w:val="24"/>
        </w:rPr>
      </w:pPr>
      <w:bookmarkStart w:id="12" w:name="_Toc112776936"/>
      <w:bookmarkEnd w:id="11"/>
      <w:r w:rsidRPr="000C5F11">
        <w:rPr>
          <w:b/>
          <w:bCs/>
          <w:szCs w:val="24"/>
        </w:rPr>
        <w:t>REIKALAVIMAI TESTAVIM</w:t>
      </w:r>
      <w:bookmarkEnd w:id="12"/>
      <w:r w:rsidRPr="000C5F11">
        <w:rPr>
          <w:b/>
          <w:bCs/>
          <w:szCs w:val="24"/>
        </w:rPr>
        <w:t>AMS</w:t>
      </w:r>
    </w:p>
    <w:p w14:paraId="2ECBFE67" w14:textId="77777777" w:rsidR="00DA0B7F" w:rsidRPr="000C5F11" w:rsidRDefault="00DA0B7F" w:rsidP="00063442">
      <w:pPr>
        <w:rPr>
          <w:lang w:val="lt-LT" w:eastAsia="ar-SA"/>
        </w:rPr>
      </w:pPr>
    </w:p>
    <w:p w14:paraId="34B3D9DF" w14:textId="77777777" w:rsidR="002B3CF4" w:rsidRPr="000C5F11" w:rsidRDefault="002B3CF4" w:rsidP="00623CD0">
      <w:pPr>
        <w:pStyle w:val="Listnumber1"/>
        <w:numPr>
          <w:ilvl w:val="0"/>
          <w:numId w:val="2"/>
        </w:numPr>
        <w:spacing w:line="240" w:lineRule="auto"/>
        <w:ind w:firstLine="567"/>
        <w:rPr>
          <w:szCs w:val="24"/>
        </w:rPr>
      </w:pPr>
      <w:r w:rsidRPr="000C5F11">
        <w:rPr>
          <w:szCs w:val="24"/>
        </w:rPr>
        <w:t>Turi būti atlikti šie testavimai:</w:t>
      </w:r>
    </w:p>
    <w:p w14:paraId="72BA0B03" w14:textId="7A353FCF" w:rsidR="002B3CF4" w:rsidRPr="000C5F11" w:rsidRDefault="002B3CF4" w:rsidP="00623CD0">
      <w:pPr>
        <w:pStyle w:val="ListNumber21"/>
        <w:numPr>
          <w:ilvl w:val="1"/>
          <w:numId w:val="2"/>
        </w:numPr>
        <w:spacing w:line="240" w:lineRule="auto"/>
        <w:ind w:left="0" w:firstLine="567"/>
        <w:rPr>
          <w:rFonts w:cs="Times New Roman"/>
          <w:szCs w:val="24"/>
        </w:rPr>
      </w:pPr>
      <w:r w:rsidRPr="000C5F11">
        <w:rPr>
          <w:rFonts w:cs="Times New Roman"/>
          <w:szCs w:val="24"/>
        </w:rPr>
        <w:t xml:space="preserve">vidinis testavimas. Vidinius atskirų komponentų testavimus </w:t>
      </w:r>
      <w:r w:rsidR="004C65CB">
        <w:rPr>
          <w:szCs w:val="24"/>
        </w:rPr>
        <w:t>Paslaugų teikėjas</w:t>
      </w:r>
      <w:r w:rsidRPr="000C5F11">
        <w:rPr>
          <w:rFonts w:cs="Times New Roman"/>
          <w:szCs w:val="24"/>
        </w:rPr>
        <w:t xml:space="preserve"> turi atlikti nedalyvaujant </w:t>
      </w:r>
      <w:r w:rsidR="00077802" w:rsidRPr="000C5F11">
        <w:rPr>
          <w:rFonts w:cs="Times New Roman"/>
          <w:szCs w:val="24"/>
        </w:rPr>
        <w:t>Perkančiosios organizacijos</w:t>
      </w:r>
      <w:r w:rsidRPr="000C5F11">
        <w:rPr>
          <w:rFonts w:cs="Times New Roman"/>
          <w:szCs w:val="24"/>
        </w:rPr>
        <w:t xml:space="preserve"> atstovams, tačiau turi pateikti tokio testavimo įrodymus – vidinio testavimo ataskaitą ir nustatytų neatitikimų sąrašą. </w:t>
      </w:r>
    </w:p>
    <w:p w14:paraId="66456B79" w14:textId="67DDEC25" w:rsidR="002B3CF4" w:rsidRPr="000C5F11" w:rsidRDefault="002B3CF4" w:rsidP="006F33ED">
      <w:pPr>
        <w:pStyle w:val="ListNumber21"/>
        <w:numPr>
          <w:ilvl w:val="1"/>
          <w:numId w:val="2"/>
        </w:numPr>
        <w:spacing w:line="240" w:lineRule="auto"/>
        <w:ind w:left="0" w:firstLine="567"/>
        <w:rPr>
          <w:rFonts w:cs="Times New Roman"/>
          <w:szCs w:val="24"/>
        </w:rPr>
      </w:pPr>
      <w:r w:rsidRPr="000C5F11">
        <w:rPr>
          <w:rFonts w:cs="Times New Roman"/>
          <w:szCs w:val="24"/>
        </w:rPr>
        <w:t>priėmimo testavimas (angl. A</w:t>
      </w:r>
      <w:r w:rsidRPr="000C5F11">
        <w:rPr>
          <w:rFonts w:cs="Times New Roman"/>
          <w:i/>
          <w:szCs w:val="24"/>
        </w:rPr>
        <w:t>cceptance testing</w:t>
      </w:r>
      <w:r w:rsidRPr="000C5F11">
        <w:rPr>
          <w:rFonts w:cs="Times New Roman"/>
          <w:szCs w:val="24"/>
        </w:rPr>
        <w:t xml:space="preserve">). Šis testavimas turi būti atliekamas dalyvaujant </w:t>
      </w:r>
      <w:r w:rsidR="002E63EA">
        <w:rPr>
          <w:szCs w:val="24"/>
        </w:rPr>
        <w:t>Paslaugų teikėjas</w:t>
      </w:r>
      <w:r w:rsidRPr="000C5F11">
        <w:rPr>
          <w:rFonts w:cs="Times New Roman"/>
          <w:szCs w:val="24"/>
        </w:rPr>
        <w:t xml:space="preserve">, </w:t>
      </w:r>
      <w:r w:rsidR="00077802" w:rsidRPr="000C5F11">
        <w:rPr>
          <w:rFonts w:cs="Times New Roman"/>
          <w:szCs w:val="24"/>
        </w:rPr>
        <w:t>Perkančiajai organizacijai</w:t>
      </w:r>
      <w:r w:rsidRPr="000C5F11">
        <w:rPr>
          <w:rFonts w:cs="Times New Roman"/>
          <w:szCs w:val="24"/>
        </w:rPr>
        <w:t xml:space="preserve"> ir kitoms suinteresuotoms šalims. Šio testavimo metu turi būti tikrinamas testavimo tikslų įgyvendinimas (įgyvendinimo lygio nustatymas). Priėmimo testavimo veiklos turi būti vykdomos remiantis apibrėžtu priėmimo testavimo planu, metodika ir testavimo scenarijais. Priėmimo testavimo tikslai:</w:t>
      </w:r>
    </w:p>
    <w:p w14:paraId="1038E4B1" w14:textId="77777777" w:rsidR="002B3CF4" w:rsidRPr="000C5F11" w:rsidRDefault="002B3CF4" w:rsidP="006F33ED">
      <w:pPr>
        <w:pStyle w:val="ListNumber31"/>
        <w:numPr>
          <w:ilvl w:val="2"/>
          <w:numId w:val="2"/>
        </w:numPr>
        <w:spacing w:line="240" w:lineRule="auto"/>
        <w:ind w:left="0" w:firstLine="567"/>
        <w:jc w:val="both"/>
        <w:rPr>
          <w:rFonts w:cs="Times New Roman"/>
          <w:szCs w:val="24"/>
        </w:rPr>
      </w:pPr>
      <w:r w:rsidRPr="000C5F11">
        <w:rPr>
          <w:rFonts w:cs="Times New Roman"/>
          <w:szCs w:val="24"/>
        </w:rPr>
        <w:t>įsitikinti, kad yra įgyvendinti visi funkciniai ir nefunkciniai specifikacijos reikalavimai;</w:t>
      </w:r>
    </w:p>
    <w:p w14:paraId="71AA04B5" w14:textId="77777777" w:rsidR="002B3CF4" w:rsidRPr="000C5F11" w:rsidRDefault="002B3CF4" w:rsidP="006F33ED">
      <w:pPr>
        <w:pStyle w:val="ListNumber31"/>
        <w:numPr>
          <w:ilvl w:val="2"/>
          <w:numId w:val="2"/>
        </w:numPr>
        <w:spacing w:line="240" w:lineRule="auto"/>
        <w:ind w:left="0" w:firstLine="567"/>
        <w:jc w:val="both"/>
        <w:rPr>
          <w:rFonts w:cs="Times New Roman"/>
          <w:szCs w:val="24"/>
        </w:rPr>
      </w:pPr>
      <w:r w:rsidRPr="000C5F11">
        <w:rPr>
          <w:rFonts w:cs="Times New Roman"/>
          <w:szCs w:val="24"/>
        </w:rPr>
        <w:t>įsitikinti, kad reikalavimų įgyvendinimas atliktas tinkama apimtimi;</w:t>
      </w:r>
    </w:p>
    <w:p w14:paraId="22838C9E" w14:textId="77777777" w:rsidR="002B3CF4" w:rsidRPr="000C5F11" w:rsidRDefault="002B3CF4" w:rsidP="006F33ED">
      <w:pPr>
        <w:pStyle w:val="ListNumber31"/>
        <w:numPr>
          <w:ilvl w:val="2"/>
          <w:numId w:val="2"/>
        </w:numPr>
        <w:spacing w:line="240" w:lineRule="auto"/>
        <w:ind w:left="0" w:firstLine="567"/>
        <w:jc w:val="both"/>
        <w:rPr>
          <w:rFonts w:cs="Times New Roman"/>
          <w:szCs w:val="24"/>
        </w:rPr>
      </w:pPr>
      <w:r w:rsidRPr="000C5F11">
        <w:rPr>
          <w:rFonts w:cs="Times New Roman"/>
          <w:szCs w:val="24"/>
        </w:rPr>
        <w:t xml:space="preserve">nustatyti ar reikalavimų įgyvendinimas tenkina </w:t>
      </w:r>
      <w:r w:rsidR="00077802" w:rsidRPr="000C5F11">
        <w:rPr>
          <w:rFonts w:cs="Times New Roman"/>
          <w:szCs w:val="24"/>
        </w:rPr>
        <w:t>Perkančiąją organizaciją</w:t>
      </w:r>
      <w:r w:rsidRPr="000C5F11">
        <w:rPr>
          <w:rFonts w:cs="Times New Roman"/>
          <w:szCs w:val="24"/>
        </w:rPr>
        <w:t xml:space="preserve"> ir kitas suinteresuotas šalis;</w:t>
      </w:r>
    </w:p>
    <w:p w14:paraId="2BB63C6D" w14:textId="74AA888D" w:rsidR="002B3CF4" w:rsidRPr="000C5F11" w:rsidRDefault="002B3CF4" w:rsidP="006F33ED">
      <w:pPr>
        <w:pStyle w:val="Listnumber1"/>
        <w:numPr>
          <w:ilvl w:val="0"/>
          <w:numId w:val="2"/>
        </w:numPr>
        <w:spacing w:line="240" w:lineRule="auto"/>
        <w:ind w:firstLine="567"/>
        <w:rPr>
          <w:szCs w:val="24"/>
        </w:rPr>
      </w:pPr>
      <w:r w:rsidRPr="000C5F11">
        <w:rPr>
          <w:szCs w:val="24"/>
        </w:rPr>
        <w:t xml:space="preserve">Atliktas priėmimo testavimas turi užtikrinti, kad </w:t>
      </w:r>
      <w:r w:rsidR="00077802" w:rsidRPr="000C5F11">
        <w:rPr>
          <w:szCs w:val="24"/>
        </w:rPr>
        <w:t xml:space="preserve">atnaujintos </w:t>
      </w:r>
      <w:r w:rsidR="00435CE4" w:rsidRPr="000C5F11">
        <w:rPr>
          <w:szCs w:val="24"/>
        </w:rPr>
        <w:t>s</w:t>
      </w:r>
      <w:r w:rsidR="00077802" w:rsidRPr="000C5F11">
        <w:rPr>
          <w:szCs w:val="24"/>
        </w:rPr>
        <w:t>istemos</w:t>
      </w:r>
      <w:r w:rsidRPr="000C5F11">
        <w:rPr>
          <w:szCs w:val="24"/>
        </w:rPr>
        <w:t xml:space="preserve"> yra tinkam</w:t>
      </w:r>
      <w:r w:rsidR="00077802" w:rsidRPr="000C5F11">
        <w:rPr>
          <w:szCs w:val="24"/>
        </w:rPr>
        <w:t>os</w:t>
      </w:r>
      <w:r w:rsidRPr="000C5F11">
        <w:rPr>
          <w:szCs w:val="24"/>
        </w:rPr>
        <w:t xml:space="preserve"> bandomajai eksploatacijai.</w:t>
      </w:r>
    </w:p>
    <w:p w14:paraId="0938EFD4" w14:textId="47B942B3" w:rsidR="002B3CF4" w:rsidRPr="000C5F11" w:rsidRDefault="002B3CF4" w:rsidP="006F33ED">
      <w:pPr>
        <w:pStyle w:val="Listnumber1"/>
        <w:numPr>
          <w:ilvl w:val="0"/>
          <w:numId w:val="2"/>
        </w:numPr>
        <w:spacing w:line="240" w:lineRule="auto"/>
        <w:ind w:firstLine="567"/>
        <w:rPr>
          <w:szCs w:val="24"/>
        </w:rPr>
      </w:pPr>
      <w:r w:rsidRPr="000C5F11">
        <w:rPr>
          <w:szCs w:val="24"/>
        </w:rPr>
        <w:t xml:space="preserve">Priėmimo testavimo metu turi būti vykdomas identifikuotų klaidų, problemų ir trūkumų registravimas. Už registravimą atsakingas </w:t>
      </w:r>
      <w:r w:rsidR="002E63EA">
        <w:rPr>
          <w:szCs w:val="24"/>
        </w:rPr>
        <w:t>Paslaugų teikėjas</w:t>
      </w:r>
      <w:r w:rsidRPr="000C5F11">
        <w:rPr>
          <w:szCs w:val="24"/>
        </w:rPr>
        <w:t xml:space="preserve">. Klaidų žurnalas turi būti specializuota problemų registravimo ir sekimo programinė įranga (angl. </w:t>
      </w:r>
      <w:r w:rsidRPr="000C5F11">
        <w:rPr>
          <w:i/>
          <w:iCs/>
          <w:szCs w:val="24"/>
        </w:rPr>
        <w:t>Issue Tracking Software</w:t>
      </w:r>
      <w:r w:rsidRPr="000C5F11">
        <w:rPr>
          <w:szCs w:val="24"/>
        </w:rPr>
        <w:t>), paremta tinklinėmis technologijomis, t. y. pasiekiama naudojant interneto naršyklę.</w:t>
      </w:r>
    </w:p>
    <w:p w14:paraId="68553D67" w14:textId="29409F27" w:rsidR="002B3CF4" w:rsidRPr="000C5F11" w:rsidRDefault="002E63EA" w:rsidP="006F33ED">
      <w:pPr>
        <w:pStyle w:val="Listnumber1"/>
        <w:numPr>
          <w:ilvl w:val="0"/>
          <w:numId w:val="2"/>
        </w:numPr>
        <w:spacing w:line="240" w:lineRule="auto"/>
        <w:ind w:firstLine="567"/>
        <w:rPr>
          <w:szCs w:val="24"/>
        </w:rPr>
      </w:pPr>
      <w:r>
        <w:rPr>
          <w:szCs w:val="24"/>
        </w:rPr>
        <w:t>Paslaugų teikėjas</w:t>
      </w:r>
      <w:r w:rsidRPr="000C5F11">
        <w:rPr>
          <w:szCs w:val="24"/>
        </w:rPr>
        <w:t xml:space="preserve"> </w:t>
      </w:r>
      <w:r w:rsidR="002B3CF4" w:rsidRPr="000C5F11">
        <w:rPr>
          <w:szCs w:val="24"/>
        </w:rPr>
        <w:t xml:space="preserve"> tur</w:t>
      </w:r>
      <w:r w:rsidR="00077802" w:rsidRPr="000C5F11">
        <w:rPr>
          <w:szCs w:val="24"/>
        </w:rPr>
        <w:t>i</w:t>
      </w:r>
      <w:r w:rsidR="002B3CF4" w:rsidRPr="000C5F11">
        <w:rPr>
          <w:szCs w:val="24"/>
        </w:rPr>
        <w:t xml:space="preserve"> parengti visus testavimui reikalingus testavimo duomenis.</w:t>
      </w:r>
    </w:p>
    <w:p w14:paraId="29218AC3" w14:textId="6C16DC70" w:rsidR="002B3CF4" w:rsidRPr="000C5F11" w:rsidRDefault="002E63EA" w:rsidP="006F33ED">
      <w:pPr>
        <w:pStyle w:val="Listnumber1"/>
        <w:numPr>
          <w:ilvl w:val="0"/>
          <w:numId w:val="2"/>
        </w:numPr>
        <w:spacing w:line="240" w:lineRule="auto"/>
        <w:ind w:firstLine="567"/>
        <w:rPr>
          <w:szCs w:val="24"/>
        </w:rPr>
      </w:pPr>
      <w:r>
        <w:rPr>
          <w:szCs w:val="24"/>
        </w:rPr>
        <w:t>Paslaugų teikėjas</w:t>
      </w:r>
      <w:r w:rsidRPr="000C5F11">
        <w:rPr>
          <w:szCs w:val="24"/>
        </w:rPr>
        <w:t xml:space="preserve"> </w:t>
      </w:r>
      <w:r w:rsidR="002B3CF4" w:rsidRPr="000C5F11">
        <w:rPr>
          <w:szCs w:val="24"/>
        </w:rPr>
        <w:t>tur</w:t>
      </w:r>
      <w:r w:rsidR="00077802" w:rsidRPr="000C5F11">
        <w:rPr>
          <w:szCs w:val="24"/>
        </w:rPr>
        <w:t>i</w:t>
      </w:r>
      <w:r w:rsidR="002B3CF4" w:rsidRPr="000C5F11">
        <w:rPr>
          <w:szCs w:val="24"/>
        </w:rPr>
        <w:t xml:space="preserve"> užtikrinti, kad priėmimo testavimo metu </w:t>
      </w:r>
      <w:r w:rsidR="00077802" w:rsidRPr="000C5F11">
        <w:rPr>
          <w:szCs w:val="24"/>
        </w:rPr>
        <w:t>Sistemose</w:t>
      </w:r>
      <w:r w:rsidR="002B3CF4" w:rsidRPr="000C5F11">
        <w:rPr>
          <w:szCs w:val="24"/>
        </w:rPr>
        <w:t xml:space="preserve"> būtų pakankamai testinių duomenų, kurie leist</w:t>
      </w:r>
      <w:r>
        <w:rPr>
          <w:szCs w:val="24"/>
        </w:rPr>
        <w:t>ų</w:t>
      </w:r>
      <w:r w:rsidR="002B3CF4" w:rsidRPr="000C5F11">
        <w:rPr>
          <w:szCs w:val="24"/>
        </w:rPr>
        <w:t xml:space="preserve"> visiškai ištestuoti </w:t>
      </w:r>
      <w:r w:rsidR="00077802" w:rsidRPr="000C5F11">
        <w:rPr>
          <w:szCs w:val="24"/>
        </w:rPr>
        <w:t>atnaujintus</w:t>
      </w:r>
      <w:r w:rsidR="002B3CF4" w:rsidRPr="000C5F11">
        <w:rPr>
          <w:szCs w:val="24"/>
        </w:rPr>
        <w:t xml:space="preserve"> funkcionalumus.</w:t>
      </w:r>
    </w:p>
    <w:p w14:paraId="06D5155D" w14:textId="77777777" w:rsidR="002B3CF4" w:rsidRPr="000C5F11" w:rsidRDefault="002B3CF4" w:rsidP="006F33ED">
      <w:pPr>
        <w:pStyle w:val="Listnumber1"/>
        <w:numPr>
          <w:ilvl w:val="0"/>
          <w:numId w:val="2"/>
        </w:numPr>
        <w:spacing w:line="240" w:lineRule="auto"/>
        <w:ind w:firstLine="567"/>
        <w:rPr>
          <w:szCs w:val="24"/>
        </w:rPr>
      </w:pPr>
      <w:r w:rsidRPr="000C5F11">
        <w:rPr>
          <w:szCs w:val="24"/>
        </w:rPr>
        <w:t>Priėmimo testavimas bus užbaigiamas, kai bus tenkinami testavimo metodikoje įvardinti testavimo priėmimo kriterijai. Preliminariai numatomi šie kriterijai – įvykdyti visi testavimo scenarijai, modernizuota sistema atitinka funkcinius ir nefunkcinius reikalavimus, tenkinami šie kriterijai su sąlyga, kad likusios klaidos su priimtina rizika bus išspręstos iki bandomosios eksploatacijos pradžios:</w:t>
      </w:r>
    </w:p>
    <w:p w14:paraId="37A13EF1" w14:textId="77777777" w:rsidR="002B3CF4" w:rsidRPr="000C5F11" w:rsidRDefault="002B3CF4" w:rsidP="006F33ED">
      <w:pPr>
        <w:pStyle w:val="ListNumber21"/>
        <w:numPr>
          <w:ilvl w:val="1"/>
          <w:numId w:val="2"/>
        </w:numPr>
        <w:spacing w:line="240" w:lineRule="auto"/>
        <w:ind w:left="0" w:firstLine="567"/>
        <w:rPr>
          <w:rFonts w:cs="Times New Roman"/>
          <w:szCs w:val="24"/>
        </w:rPr>
      </w:pPr>
      <w:r w:rsidRPr="000C5F11">
        <w:rPr>
          <w:rFonts w:cs="Times New Roman"/>
          <w:szCs w:val="24"/>
        </w:rPr>
        <w:t>ištaisytos visos 1-ojo prioriteto klaidos;</w:t>
      </w:r>
    </w:p>
    <w:p w14:paraId="3FF87932" w14:textId="77777777" w:rsidR="002B3CF4" w:rsidRPr="000C5F11" w:rsidRDefault="002B3CF4" w:rsidP="006F33ED">
      <w:pPr>
        <w:pStyle w:val="ListNumber21"/>
        <w:numPr>
          <w:ilvl w:val="1"/>
          <w:numId w:val="2"/>
        </w:numPr>
        <w:spacing w:line="240" w:lineRule="auto"/>
        <w:ind w:left="0" w:firstLine="567"/>
        <w:rPr>
          <w:rFonts w:cs="Times New Roman"/>
          <w:szCs w:val="24"/>
        </w:rPr>
      </w:pPr>
      <w:r w:rsidRPr="000C5F11">
        <w:rPr>
          <w:rFonts w:cs="Times New Roman"/>
          <w:szCs w:val="24"/>
        </w:rPr>
        <w:t>2-ojo prioriteto neuždarytų klaidų kiekis neviršija 20 proc. viso (fiksuotų) 2-ojo prioriteto klaidų kiekio;</w:t>
      </w:r>
    </w:p>
    <w:p w14:paraId="3A4E3E3E" w14:textId="77777777" w:rsidR="002B3CF4" w:rsidRPr="000C5F11" w:rsidRDefault="002B3CF4" w:rsidP="006F33ED">
      <w:pPr>
        <w:pStyle w:val="ListNumber21"/>
        <w:numPr>
          <w:ilvl w:val="1"/>
          <w:numId w:val="2"/>
        </w:numPr>
        <w:spacing w:line="240" w:lineRule="auto"/>
        <w:ind w:left="0" w:firstLine="567"/>
        <w:rPr>
          <w:rFonts w:cs="Times New Roman"/>
          <w:szCs w:val="24"/>
        </w:rPr>
      </w:pPr>
      <w:r w:rsidRPr="000C5F11">
        <w:rPr>
          <w:rFonts w:cs="Times New Roman"/>
          <w:szCs w:val="24"/>
        </w:rPr>
        <w:t>3-ojo prioriteto neuždarytų klaidų kiekis neviršija 40 proc. viso (fiksuotų) 3-ojo prioriteto klaidų kiekio.</w:t>
      </w:r>
    </w:p>
    <w:p w14:paraId="7FAA8DC1" w14:textId="77777777" w:rsidR="00DA0B7F" w:rsidRPr="000C5F11" w:rsidRDefault="00DA0B7F" w:rsidP="00063442">
      <w:pPr>
        <w:pStyle w:val="ListNumber21"/>
        <w:numPr>
          <w:ilvl w:val="0"/>
          <w:numId w:val="0"/>
        </w:numPr>
        <w:spacing w:line="240" w:lineRule="auto"/>
        <w:ind w:left="567"/>
        <w:rPr>
          <w:rFonts w:cs="Times New Roman"/>
          <w:szCs w:val="24"/>
        </w:rPr>
      </w:pPr>
    </w:p>
    <w:p w14:paraId="66B6AA83" w14:textId="52B88976" w:rsidR="002B3CF4" w:rsidRPr="000C5F11" w:rsidRDefault="002B3CF4" w:rsidP="00063442">
      <w:pPr>
        <w:pStyle w:val="Antrat3"/>
        <w:jc w:val="center"/>
        <w:rPr>
          <w:b/>
          <w:bCs/>
          <w:szCs w:val="24"/>
        </w:rPr>
      </w:pPr>
      <w:bookmarkStart w:id="13" w:name="_Toc112776937"/>
      <w:r w:rsidRPr="000C5F11">
        <w:rPr>
          <w:b/>
          <w:bCs/>
          <w:szCs w:val="24"/>
        </w:rPr>
        <w:t>REIKALAVIMAI DIEGIMUI</w:t>
      </w:r>
      <w:bookmarkEnd w:id="13"/>
    </w:p>
    <w:p w14:paraId="0A499E2D" w14:textId="77777777" w:rsidR="00DA0B7F" w:rsidRPr="000C5F11" w:rsidRDefault="00DA0B7F" w:rsidP="00063442">
      <w:pPr>
        <w:rPr>
          <w:lang w:val="lt-LT" w:eastAsia="ar-SA"/>
        </w:rPr>
      </w:pPr>
    </w:p>
    <w:p w14:paraId="08B84334" w14:textId="4413A90D" w:rsidR="002B3CF4" w:rsidRPr="000C5F11" w:rsidRDefault="002E63EA" w:rsidP="006F33ED">
      <w:pPr>
        <w:pStyle w:val="Listnumber1"/>
        <w:numPr>
          <w:ilvl w:val="0"/>
          <w:numId w:val="2"/>
        </w:numPr>
        <w:spacing w:line="240" w:lineRule="auto"/>
        <w:ind w:firstLine="567"/>
        <w:rPr>
          <w:szCs w:val="24"/>
        </w:rPr>
      </w:pPr>
      <w:r>
        <w:rPr>
          <w:szCs w:val="24"/>
        </w:rPr>
        <w:t>Paslaugų teikėjas</w:t>
      </w:r>
      <w:r w:rsidR="002B3CF4" w:rsidRPr="000C5F11">
        <w:rPr>
          <w:szCs w:val="24"/>
        </w:rPr>
        <w:t xml:space="preserve"> po bandomosios eksploatacijos turi perduoti Perkančiajai organizacijai modernizuot</w:t>
      </w:r>
      <w:r w:rsidR="00077802" w:rsidRPr="000C5F11">
        <w:rPr>
          <w:szCs w:val="24"/>
        </w:rPr>
        <w:t>ų</w:t>
      </w:r>
      <w:r w:rsidR="002B3CF4" w:rsidRPr="000C5F11">
        <w:rPr>
          <w:szCs w:val="24"/>
        </w:rPr>
        <w:t xml:space="preserve"> </w:t>
      </w:r>
      <w:r w:rsidR="00435CE4" w:rsidRPr="000C5F11">
        <w:rPr>
          <w:szCs w:val="24"/>
        </w:rPr>
        <w:t>s</w:t>
      </w:r>
      <w:r w:rsidR="00077802" w:rsidRPr="000C5F11">
        <w:rPr>
          <w:szCs w:val="24"/>
        </w:rPr>
        <w:t>istemų</w:t>
      </w:r>
      <w:r w:rsidR="002B3CF4" w:rsidRPr="000C5F11">
        <w:rPr>
          <w:szCs w:val="24"/>
        </w:rPr>
        <w:t xml:space="preserve"> išeities kodą ir licencinės programinės įrangos instaliacinius paketus.</w:t>
      </w:r>
    </w:p>
    <w:p w14:paraId="1FF6CCAD" w14:textId="7DF37C6E" w:rsidR="002B3CF4" w:rsidRPr="000C5F11" w:rsidRDefault="002B3CF4" w:rsidP="006F33ED">
      <w:pPr>
        <w:pStyle w:val="Listnumber1"/>
        <w:numPr>
          <w:ilvl w:val="0"/>
          <w:numId w:val="2"/>
        </w:numPr>
        <w:spacing w:line="240" w:lineRule="auto"/>
        <w:ind w:firstLine="567"/>
        <w:rPr>
          <w:szCs w:val="24"/>
        </w:rPr>
      </w:pPr>
      <w:r w:rsidRPr="000C5F11">
        <w:rPr>
          <w:szCs w:val="24"/>
        </w:rPr>
        <w:t xml:space="preserve">Turi būti sukonfigūruotas ir dokumentuotas programinės įrangos diegimo į testavimo ir gamybinę aplinką(-as) procesas ir priemonės taip, kad atsakingas Perkančiosios organizacijos darbuotojas programinę įrangą, pagamintą (sukompiliuotą) iš išeities tekstų, galėtų įdiegti į testavimo ir gamybinę aplinką(-as), valdyti diegimo konfigūraciją. Bet kokie programinės įrangos atnaujinimų diegimai į testavimo ir gamybinę aplinkas turi būti galimi tik iš </w:t>
      </w:r>
      <w:r w:rsidR="00077802" w:rsidRPr="000C5F11">
        <w:rPr>
          <w:szCs w:val="24"/>
        </w:rPr>
        <w:t>Perkančiosios organizacijos kodo valdymo sistemoje (GIT)</w:t>
      </w:r>
      <w:r w:rsidRPr="000C5F11">
        <w:rPr>
          <w:szCs w:val="24"/>
        </w:rPr>
        <w:t xml:space="preserve"> esančių išeities tekstų. </w:t>
      </w:r>
    </w:p>
    <w:p w14:paraId="5A16D7D2" w14:textId="41493502" w:rsidR="002B3CF4" w:rsidRPr="000C5F11" w:rsidRDefault="002E63EA" w:rsidP="006F33ED">
      <w:pPr>
        <w:pStyle w:val="Listnumber1"/>
        <w:numPr>
          <w:ilvl w:val="0"/>
          <w:numId w:val="2"/>
        </w:numPr>
        <w:spacing w:line="240" w:lineRule="auto"/>
        <w:ind w:firstLine="567"/>
        <w:rPr>
          <w:szCs w:val="24"/>
        </w:rPr>
      </w:pPr>
      <w:r>
        <w:rPr>
          <w:szCs w:val="24"/>
        </w:rPr>
        <w:lastRenderedPageBreak/>
        <w:t>Paslaugų teikėjas</w:t>
      </w:r>
      <w:r w:rsidR="002B3CF4" w:rsidRPr="000C5F11">
        <w:rPr>
          <w:szCs w:val="24"/>
        </w:rPr>
        <w:t xml:space="preserve"> turi užtikrinti </w:t>
      </w:r>
      <w:r w:rsidR="00435CE4" w:rsidRPr="000C5F11">
        <w:rPr>
          <w:szCs w:val="24"/>
        </w:rPr>
        <w:t xml:space="preserve">sistemų </w:t>
      </w:r>
      <w:r w:rsidR="00077802" w:rsidRPr="000C5F11">
        <w:rPr>
          <w:szCs w:val="24"/>
        </w:rPr>
        <w:t>naudotojų</w:t>
      </w:r>
      <w:r w:rsidR="002B3CF4" w:rsidRPr="000C5F11">
        <w:rPr>
          <w:szCs w:val="24"/>
        </w:rPr>
        <w:t xml:space="preserve"> konsultavimą visais su </w:t>
      </w:r>
      <w:r w:rsidR="00435CE4" w:rsidRPr="000C5F11">
        <w:rPr>
          <w:szCs w:val="24"/>
        </w:rPr>
        <w:t>s</w:t>
      </w:r>
      <w:r w:rsidR="00F3662F" w:rsidRPr="000C5F11">
        <w:rPr>
          <w:szCs w:val="24"/>
        </w:rPr>
        <w:t>istemų</w:t>
      </w:r>
      <w:r w:rsidR="002B3CF4" w:rsidRPr="000C5F11">
        <w:rPr>
          <w:szCs w:val="24"/>
        </w:rPr>
        <w:t xml:space="preserve"> programinės įrangos diegimu susijusiais klausimais.</w:t>
      </w:r>
    </w:p>
    <w:p w14:paraId="39627E5D" w14:textId="30836D09" w:rsidR="002B3CF4" w:rsidRPr="000C5F11" w:rsidRDefault="00B348A1" w:rsidP="006F33ED">
      <w:pPr>
        <w:pStyle w:val="Listnumber1"/>
        <w:numPr>
          <w:ilvl w:val="0"/>
          <w:numId w:val="2"/>
        </w:numPr>
        <w:spacing w:line="240" w:lineRule="auto"/>
        <w:ind w:firstLine="567"/>
        <w:rPr>
          <w:szCs w:val="24"/>
        </w:rPr>
      </w:pPr>
      <w:r>
        <w:rPr>
          <w:szCs w:val="24"/>
        </w:rPr>
        <w:t>S</w:t>
      </w:r>
      <w:r w:rsidR="00F3662F" w:rsidRPr="000C5F11">
        <w:rPr>
          <w:szCs w:val="24"/>
        </w:rPr>
        <w:t>istemų</w:t>
      </w:r>
      <w:r w:rsidR="002B3CF4" w:rsidRPr="000C5F11">
        <w:rPr>
          <w:szCs w:val="24"/>
        </w:rPr>
        <w:t xml:space="preserve"> išeities koda</w:t>
      </w:r>
      <w:r w:rsidR="00F3662F" w:rsidRPr="000C5F11">
        <w:rPr>
          <w:szCs w:val="24"/>
        </w:rPr>
        <w:t>i</w:t>
      </w:r>
      <w:r w:rsidR="002B3CF4" w:rsidRPr="000C5F11">
        <w:rPr>
          <w:szCs w:val="24"/>
        </w:rPr>
        <w:t xml:space="preserve"> turi būti pateikiamas </w:t>
      </w:r>
      <w:r w:rsidR="001B653F">
        <w:rPr>
          <w:szCs w:val="24"/>
        </w:rPr>
        <w:t>Paslaugų teikėjo</w:t>
      </w:r>
      <w:r w:rsidR="002B3CF4" w:rsidRPr="000C5F11">
        <w:rPr>
          <w:szCs w:val="24"/>
        </w:rPr>
        <w:t xml:space="preserve"> naudotoms kūrimo priemonėms suprantamu formatu perkeliant į GIT.</w:t>
      </w:r>
    </w:p>
    <w:p w14:paraId="12967EEB" w14:textId="3CFACDE8" w:rsidR="002B3CF4" w:rsidRPr="000C5F11" w:rsidRDefault="001B653F" w:rsidP="006F33ED">
      <w:pPr>
        <w:pStyle w:val="Listnumber1"/>
        <w:numPr>
          <w:ilvl w:val="0"/>
          <w:numId w:val="2"/>
        </w:numPr>
        <w:spacing w:line="240" w:lineRule="auto"/>
        <w:ind w:firstLine="567"/>
        <w:rPr>
          <w:szCs w:val="24"/>
        </w:rPr>
      </w:pPr>
      <w:r>
        <w:rPr>
          <w:szCs w:val="24"/>
        </w:rPr>
        <w:t>Paslaugų teikėjas</w:t>
      </w:r>
      <w:r w:rsidR="002B3CF4" w:rsidRPr="000C5F11">
        <w:rPr>
          <w:szCs w:val="24"/>
        </w:rPr>
        <w:t xml:space="preserve"> turi dokumentuoti programinės įrangos diegimo į </w:t>
      </w:r>
      <w:r w:rsidR="00435CE4" w:rsidRPr="000C5F11">
        <w:rPr>
          <w:szCs w:val="24"/>
        </w:rPr>
        <w:t>s</w:t>
      </w:r>
      <w:r w:rsidR="00F3662F" w:rsidRPr="000C5F11">
        <w:rPr>
          <w:szCs w:val="24"/>
        </w:rPr>
        <w:t>istemų</w:t>
      </w:r>
      <w:r w:rsidR="002B3CF4" w:rsidRPr="000C5F11">
        <w:rPr>
          <w:szCs w:val="24"/>
        </w:rPr>
        <w:t xml:space="preserve"> testavimo ir gamybinę aplinkas procesą bei pateikti tam reikalingas programines priemones. Procesas turi būti dokumentuotas taip, kad:</w:t>
      </w:r>
    </w:p>
    <w:p w14:paraId="328FBBA3" w14:textId="77777777" w:rsidR="002B3CF4" w:rsidRPr="000C5F11" w:rsidRDefault="002B3CF4" w:rsidP="006F33ED">
      <w:pPr>
        <w:pStyle w:val="ListNumber21"/>
        <w:numPr>
          <w:ilvl w:val="1"/>
          <w:numId w:val="2"/>
        </w:numPr>
        <w:spacing w:line="240" w:lineRule="auto"/>
        <w:ind w:left="0" w:firstLine="567"/>
        <w:rPr>
          <w:rFonts w:cs="Times New Roman"/>
          <w:szCs w:val="24"/>
        </w:rPr>
      </w:pPr>
      <w:r w:rsidRPr="000C5F11">
        <w:rPr>
          <w:rFonts w:cs="Times New Roman"/>
          <w:szCs w:val="24"/>
        </w:rPr>
        <w:t xml:space="preserve">atsakingas </w:t>
      </w:r>
      <w:r w:rsidR="00F3662F" w:rsidRPr="000C5F11">
        <w:rPr>
          <w:rFonts w:cs="Times New Roman"/>
          <w:szCs w:val="24"/>
        </w:rPr>
        <w:t>Perkančiosios organizacijos</w:t>
      </w:r>
      <w:r w:rsidRPr="000C5F11">
        <w:rPr>
          <w:rFonts w:cs="Times New Roman"/>
          <w:szCs w:val="24"/>
        </w:rPr>
        <w:t xml:space="preserve"> darbuotojas iš pateiktų išeities tekstų galėtų pagaminti (angl. </w:t>
      </w:r>
      <w:r w:rsidRPr="000C5F11">
        <w:rPr>
          <w:rFonts w:cs="Times New Roman"/>
          <w:i/>
          <w:iCs/>
          <w:szCs w:val="24"/>
        </w:rPr>
        <w:t>Build</w:t>
      </w:r>
      <w:r w:rsidRPr="000C5F11">
        <w:rPr>
          <w:rFonts w:cs="Times New Roman"/>
          <w:szCs w:val="24"/>
        </w:rPr>
        <w:t>) programinę įrangą bei valdyti gaminimo konfigūraciją;</w:t>
      </w:r>
    </w:p>
    <w:p w14:paraId="4F1E33E1" w14:textId="77777777" w:rsidR="002B3CF4" w:rsidRPr="000C5F11" w:rsidRDefault="002B3CF4" w:rsidP="006F33ED">
      <w:pPr>
        <w:pStyle w:val="ListNumber21"/>
        <w:numPr>
          <w:ilvl w:val="1"/>
          <w:numId w:val="2"/>
        </w:numPr>
        <w:spacing w:line="240" w:lineRule="auto"/>
        <w:ind w:left="0" w:firstLine="567"/>
        <w:rPr>
          <w:rFonts w:cs="Times New Roman"/>
          <w:szCs w:val="24"/>
        </w:rPr>
      </w:pPr>
      <w:r w:rsidRPr="000C5F11">
        <w:rPr>
          <w:rFonts w:cs="Times New Roman"/>
          <w:szCs w:val="24"/>
        </w:rPr>
        <w:t xml:space="preserve">atsakingas </w:t>
      </w:r>
      <w:r w:rsidR="00F3662F" w:rsidRPr="000C5F11">
        <w:rPr>
          <w:rFonts w:cs="Times New Roman"/>
          <w:szCs w:val="24"/>
        </w:rPr>
        <w:t xml:space="preserve">Perkančiosios organizacijos </w:t>
      </w:r>
      <w:r w:rsidRPr="000C5F11">
        <w:rPr>
          <w:rFonts w:cs="Times New Roman"/>
          <w:szCs w:val="24"/>
        </w:rPr>
        <w:t>darbuotojas programinę įrangą galėtų įdiegti į testavimo ir gamybinę aplinką(-as) bei valdyti diegimo konfigūraciją.</w:t>
      </w:r>
    </w:p>
    <w:p w14:paraId="24C01C74" w14:textId="77777777" w:rsidR="00DA0B7F" w:rsidRPr="000C5F11" w:rsidRDefault="00DA0B7F" w:rsidP="00063442">
      <w:pPr>
        <w:pStyle w:val="ListNumber21"/>
        <w:numPr>
          <w:ilvl w:val="0"/>
          <w:numId w:val="0"/>
        </w:numPr>
        <w:spacing w:line="240" w:lineRule="auto"/>
        <w:ind w:left="567"/>
        <w:rPr>
          <w:rFonts w:cs="Times New Roman"/>
          <w:szCs w:val="24"/>
        </w:rPr>
      </w:pPr>
    </w:p>
    <w:p w14:paraId="54B92C82" w14:textId="77777777" w:rsidR="002B3CF4" w:rsidRPr="000C5F11" w:rsidRDefault="002B3CF4" w:rsidP="00063442">
      <w:pPr>
        <w:pStyle w:val="Antrat3"/>
        <w:jc w:val="center"/>
        <w:rPr>
          <w:b/>
          <w:bCs/>
          <w:szCs w:val="24"/>
        </w:rPr>
      </w:pPr>
      <w:r w:rsidRPr="000C5F11">
        <w:rPr>
          <w:b/>
          <w:bCs/>
          <w:szCs w:val="24"/>
        </w:rPr>
        <w:t>REIKALAVIMAI BANDOMAJAI EKSPLOATACIJAI</w:t>
      </w:r>
    </w:p>
    <w:p w14:paraId="0358520B" w14:textId="77777777" w:rsidR="00DA0B7F" w:rsidRPr="000C5F11" w:rsidRDefault="00DA0B7F" w:rsidP="00063442">
      <w:pPr>
        <w:rPr>
          <w:lang w:val="lt-LT" w:eastAsia="ar-SA"/>
        </w:rPr>
      </w:pPr>
    </w:p>
    <w:p w14:paraId="5EED5509" w14:textId="6D42FED3" w:rsidR="002B3CF4" w:rsidRPr="000C5F11" w:rsidRDefault="002B3CF4" w:rsidP="006F33ED">
      <w:pPr>
        <w:pStyle w:val="Listnumber1"/>
        <w:numPr>
          <w:ilvl w:val="0"/>
          <w:numId w:val="2"/>
        </w:numPr>
        <w:spacing w:line="240" w:lineRule="auto"/>
        <w:ind w:firstLine="567"/>
        <w:rPr>
          <w:szCs w:val="24"/>
        </w:rPr>
      </w:pPr>
      <w:r w:rsidRPr="000C5F11">
        <w:rPr>
          <w:szCs w:val="24"/>
        </w:rPr>
        <w:t xml:space="preserve">Turi būti atlikta </w:t>
      </w:r>
      <w:r w:rsidR="00C865E0" w:rsidRPr="000C5F11">
        <w:rPr>
          <w:szCs w:val="24"/>
        </w:rPr>
        <w:t xml:space="preserve">atnaujintų </w:t>
      </w:r>
      <w:r w:rsidR="00435CE4" w:rsidRPr="000C5F11">
        <w:rPr>
          <w:szCs w:val="24"/>
        </w:rPr>
        <w:t>s</w:t>
      </w:r>
      <w:r w:rsidR="00C865E0" w:rsidRPr="000C5F11">
        <w:rPr>
          <w:szCs w:val="24"/>
        </w:rPr>
        <w:t>istemų</w:t>
      </w:r>
      <w:r w:rsidRPr="000C5F11">
        <w:rPr>
          <w:szCs w:val="24"/>
        </w:rPr>
        <w:t xml:space="preserve"> bandomoji eksploatacija.</w:t>
      </w:r>
    </w:p>
    <w:p w14:paraId="51E423FE" w14:textId="77777777" w:rsidR="002B3CF4" w:rsidRPr="000C5F11" w:rsidRDefault="002B3CF4" w:rsidP="006F33ED">
      <w:pPr>
        <w:pStyle w:val="Listnumber1"/>
        <w:numPr>
          <w:ilvl w:val="0"/>
          <w:numId w:val="2"/>
        </w:numPr>
        <w:spacing w:line="240" w:lineRule="auto"/>
        <w:ind w:firstLine="567"/>
        <w:rPr>
          <w:szCs w:val="24"/>
        </w:rPr>
      </w:pPr>
      <w:r w:rsidRPr="000C5F11">
        <w:rPr>
          <w:szCs w:val="24"/>
        </w:rPr>
        <w:t xml:space="preserve">Bandomosios eksploatacijos tikslai: </w:t>
      </w:r>
    </w:p>
    <w:p w14:paraId="3845AC6D" w14:textId="09E5456F" w:rsidR="002B3CF4" w:rsidRPr="000C5F11" w:rsidRDefault="002B3CF4" w:rsidP="006F33ED">
      <w:pPr>
        <w:pStyle w:val="ListNumber21"/>
        <w:numPr>
          <w:ilvl w:val="1"/>
          <w:numId w:val="2"/>
        </w:numPr>
        <w:spacing w:line="240" w:lineRule="auto"/>
        <w:ind w:left="0" w:firstLine="567"/>
        <w:rPr>
          <w:rFonts w:cs="Times New Roman"/>
          <w:szCs w:val="24"/>
        </w:rPr>
      </w:pPr>
      <w:r w:rsidRPr="000C5F11">
        <w:rPr>
          <w:rFonts w:cs="Times New Roman"/>
          <w:szCs w:val="24"/>
        </w:rPr>
        <w:t xml:space="preserve">užtikrinti atnaujintų </w:t>
      </w:r>
      <w:r w:rsidR="00435CE4" w:rsidRPr="000C5F11">
        <w:rPr>
          <w:rFonts w:cs="Times New Roman"/>
          <w:szCs w:val="24"/>
        </w:rPr>
        <w:t>s</w:t>
      </w:r>
      <w:r w:rsidR="00C865E0" w:rsidRPr="000C5F11">
        <w:rPr>
          <w:rFonts w:cs="Times New Roman"/>
          <w:szCs w:val="24"/>
        </w:rPr>
        <w:t>istemų</w:t>
      </w:r>
      <w:r w:rsidRPr="000C5F11">
        <w:rPr>
          <w:rFonts w:cs="Times New Roman"/>
          <w:szCs w:val="24"/>
        </w:rPr>
        <w:t xml:space="preserve"> komponentų atitiktį ir tinkamą veikimą;</w:t>
      </w:r>
    </w:p>
    <w:p w14:paraId="63F4B3AD" w14:textId="0AE17E6E" w:rsidR="002B3CF4" w:rsidRPr="000C5F11" w:rsidRDefault="002B3CF4" w:rsidP="006F33ED">
      <w:pPr>
        <w:pStyle w:val="ListNumber21"/>
        <w:numPr>
          <w:ilvl w:val="1"/>
          <w:numId w:val="2"/>
        </w:numPr>
        <w:spacing w:line="240" w:lineRule="auto"/>
        <w:ind w:left="0" w:firstLine="567"/>
        <w:rPr>
          <w:rFonts w:cs="Times New Roman"/>
          <w:szCs w:val="24"/>
        </w:rPr>
      </w:pPr>
      <w:r w:rsidRPr="000C5F11">
        <w:rPr>
          <w:rFonts w:cs="Times New Roman"/>
          <w:szCs w:val="24"/>
        </w:rPr>
        <w:t xml:space="preserve">išbandyti gamybinę </w:t>
      </w:r>
      <w:r w:rsidR="00435CE4" w:rsidRPr="000C5F11">
        <w:rPr>
          <w:rFonts w:cs="Times New Roman"/>
          <w:szCs w:val="24"/>
        </w:rPr>
        <w:t>s</w:t>
      </w:r>
      <w:r w:rsidR="00C865E0" w:rsidRPr="000C5F11">
        <w:rPr>
          <w:rFonts w:cs="Times New Roman"/>
          <w:szCs w:val="24"/>
        </w:rPr>
        <w:t>istemų</w:t>
      </w:r>
      <w:r w:rsidRPr="000C5F11">
        <w:rPr>
          <w:rFonts w:cs="Times New Roman"/>
          <w:szCs w:val="24"/>
        </w:rPr>
        <w:t xml:space="preserve"> komponentų konfigūraciją;</w:t>
      </w:r>
    </w:p>
    <w:p w14:paraId="3D9DEB22" w14:textId="77777777" w:rsidR="002B3CF4" w:rsidRPr="000C5F11" w:rsidRDefault="002B3CF4" w:rsidP="006F33ED">
      <w:pPr>
        <w:pStyle w:val="ListNumber21"/>
        <w:numPr>
          <w:ilvl w:val="1"/>
          <w:numId w:val="2"/>
        </w:numPr>
        <w:spacing w:line="240" w:lineRule="auto"/>
        <w:ind w:left="0" w:firstLine="567"/>
        <w:rPr>
          <w:rFonts w:cs="Times New Roman"/>
          <w:szCs w:val="24"/>
        </w:rPr>
      </w:pPr>
      <w:r w:rsidRPr="000C5F11">
        <w:rPr>
          <w:rFonts w:cs="Times New Roman"/>
          <w:szCs w:val="24"/>
        </w:rPr>
        <w:t>identifikuoti ir pašalinti bandomosios eksploatacijos metu pastebėtus defektus;</w:t>
      </w:r>
    </w:p>
    <w:p w14:paraId="6E5257C8" w14:textId="77777777" w:rsidR="002B3CF4" w:rsidRPr="000C5F11" w:rsidRDefault="002B3CF4" w:rsidP="006F33ED">
      <w:pPr>
        <w:pStyle w:val="ListNumber21"/>
        <w:numPr>
          <w:ilvl w:val="1"/>
          <w:numId w:val="2"/>
        </w:numPr>
        <w:spacing w:line="240" w:lineRule="auto"/>
        <w:ind w:left="0" w:firstLine="567"/>
        <w:rPr>
          <w:rFonts w:cs="Times New Roman"/>
          <w:szCs w:val="24"/>
        </w:rPr>
      </w:pPr>
      <w:r w:rsidRPr="000C5F11">
        <w:rPr>
          <w:rFonts w:cs="Times New Roman"/>
          <w:szCs w:val="24"/>
        </w:rPr>
        <w:t>stabilizuoti gamybinės aplinkos konfigūraciją, atsižvelgiant į bandomosios eksploatacijos metu sukauptą patirtį.</w:t>
      </w:r>
    </w:p>
    <w:p w14:paraId="67FE8B17" w14:textId="7CBA1CBD" w:rsidR="002B3CF4" w:rsidRPr="000C5F11" w:rsidRDefault="002B3CF4" w:rsidP="006F33ED">
      <w:pPr>
        <w:pStyle w:val="ListNumber21"/>
        <w:numPr>
          <w:ilvl w:val="1"/>
          <w:numId w:val="2"/>
        </w:numPr>
        <w:spacing w:line="240" w:lineRule="auto"/>
        <w:ind w:left="0" w:firstLine="567"/>
        <w:rPr>
          <w:rFonts w:cs="Times New Roman"/>
          <w:szCs w:val="24"/>
        </w:rPr>
      </w:pPr>
      <w:r w:rsidRPr="000C5F11">
        <w:rPr>
          <w:rFonts w:cs="Times New Roman"/>
          <w:szCs w:val="24"/>
        </w:rPr>
        <w:t xml:space="preserve">Bandomosios eksploatacijos veiklas </w:t>
      </w:r>
      <w:r w:rsidR="001B653F">
        <w:rPr>
          <w:szCs w:val="24"/>
        </w:rPr>
        <w:t>Paslaugų teikėjas</w:t>
      </w:r>
      <w:r w:rsidRPr="000C5F11">
        <w:rPr>
          <w:rFonts w:cs="Times New Roman"/>
          <w:szCs w:val="24"/>
        </w:rPr>
        <w:t xml:space="preserve"> turės vykdyti pagal su Perkančiąja organizacija suderintą Bandomosios eksploatacijos planą.</w:t>
      </w:r>
    </w:p>
    <w:p w14:paraId="2B2ADFE0" w14:textId="0AED683D" w:rsidR="002B3CF4" w:rsidRPr="000C5F11" w:rsidRDefault="001B653F" w:rsidP="006F33ED">
      <w:pPr>
        <w:pStyle w:val="Listnumber1"/>
        <w:numPr>
          <w:ilvl w:val="0"/>
          <w:numId w:val="2"/>
        </w:numPr>
        <w:spacing w:line="240" w:lineRule="auto"/>
        <w:ind w:firstLine="567"/>
        <w:rPr>
          <w:szCs w:val="24"/>
        </w:rPr>
      </w:pPr>
      <w:r>
        <w:rPr>
          <w:szCs w:val="24"/>
        </w:rPr>
        <w:t>Paslaugų teikėjas</w:t>
      </w:r>
      <w:r w:rsidR="002B3CF4" w:rsidRPr="000C5F11">
        <w:rPr>
          <w:szCs w:val="24"/>
        </w:rPr>
        <w:t xml:space="preserve">, iki bandomosios eksploatacijos pradžios, privalo paruošti </w:t>
      </w:r>
      <w:r w:rsidR="00435CE4" w:rsidRPr="000C5F11">
        <w:rPr>
          <w:szCs w:val="24"/>
        </w:rPr>
        <w:t>s</w:t>
      </w:r>
      <w:r w:rsidR="00C865E0" w:rsidRPr="000C5F11">
        <w:rPr>
          <w:szCs w:val="24"/>
        </w:rPr>
        <w:t>istemų</w:t>
      </w:r>
      <w:r w:rsidR="002B3CF4" w:rsidRPr="000C5F11">
        <w:rPr>
          <w:szCs w:val="24"/>
        </w:rPr>
        <w:t xml:space="preserve"> infrastruktūrą darbui:</w:t>
      </w:r>
    </w:p>
    <w:p w14:paraId="26DB6B25" w14:textId="50C49D16" w:rsidR="002B3CF4" w:rsidRPr="000C5F11" w:rsidRDefault="002B3CF4" w:rsidP="006F33ED">
      <w:pPr>
        <w:pStyle w:val="ListNumber21"/>
        <w:numPr>
          <w:ilvl w:val="1"/>
          <w:numId w:val="2"/>
        </w:numPr>
        <w:spacing w:line="240" w:lineRule="auto"/>
        <w:ind w:left="0" w:firstLine="567"/>
        <w:rPr>
          <w:rFonts w:cs="Times New Roman"/>
          <w:szCs w:val="24"/>
        </w:rPr>
      </w:pPr>
      <w:r w:rsidRPr="000C5F11">
        <w:rPr>
          <w:rFonts w:cs="Times New Roman"/>
          <w:szCs w:val="24"/>
        </w:rPr>
        <w:t xml:space="preserve">atlikti </w:t>
      </w:r>
      <w:r w:rsidR="00435CE4" w:rsidRPr="000C5F11">
        <w:rPr>
          <w:rFonts w:cs="Times New Roman"/>
          <w:szCs w:val="24"/>
        </w:rPr>
        <w:t>s</w:t>
      </w:r>
      <w:r w:rsidR="00C865E0" w:rsidRPr="000C5F11">
        <w:rPr>
          <w:rFonts w:cs="Times New Roman"/>
          <w:szCs w:val="24"/>
        </w:rPr>
        <w:t>istemų</w:t>
      </w:r>
      <w:r w:rsidRPr="000C5F11">
        <w:rPr>
          <w:rFonts w:cs="Times New Roman"/>
          <w:szCs w:val="24"/>
        </w:rPr>
        <w:t xml:space="preserve"> komponentų konfigūravimą, kad visi bandomosios eksploatacijos dalyviai turėtų galimybę prisijungti prie </w:t>
      </w:r>
      <w:r w:rsidR="00435CE4" w:rsidRPr="000C5F11">
        <w:rPr>
          <w:rFonts w:cs="Times New Roman"/>
          <w:szCs w:val="24"/>
        </w:rPr>
        <w:t>s</w:t>
      </w:r>
      <w:r w:rsidR="00C865E0" w:rsidRPr="000C5F11">
        <w:rPr>
          <w:rFonts w:cs="Times New Roman"/>
          <w:szCs w:val="24"/>
        </w:rPr>
        <w:t>istemos</w:t>
      </w:r>
      <w:r w:rsidRPr="000C5F11">
        <w:rPr>
          <w:rFonts w:cs="Times New Roman"/>
          <w:szCs w:val="24"/>
        </w:rPr>
        <w:t xml:space="preserve"> iš savo darbo vietų. </w:t>
      </w:r>
      <w:r w:rsidR="001B653F">
        <w:rPr>
          <w:szCs w:val="24"/>
        </w:rPr>
        <w:t>Paslaugų teikėjas</w:t>
      </w:r>
      <w:r w:rsidRPr="000C5F11">
        <w:rPr>
          <w:rFonts w:cs="Times New Roman"/>
          <w:szCs w:val="24"/>
        </w:rPr>
        <w:t xml:space="preserve"> turi pateikti rekomendacijas dėl naudotojų darbo vietų paruošimo;</w:t>
      </w:r>
    </w:p>
    <w:p w14:paraId="4AAA2AF4" w14:textId="432909AC" w:rsidR="002B3CF4" w:rsidRPr="000C5F11" w:rsidRDefault="002B3CF4" w:rsidP="006F33ED">
      <w:pPr>
        <w:pStyle w:val="ListNumber21"/>
        <w:numPr>
          <w:ilvl w:val="1"/>
          <w:numId w:val="2"/>
        </w:numPr>
        <w:spacing w:line="240" w:lineRule="auto"/>
        <w:ind w:left="0" w:firstLine="567"/>
        <w:rPr>
          <w:rFonts w:cs="Times New Roman"/>
          <w:szCs w:val="24"/>
        </w:rPr>
      </w:pPr>
      <w:r w:rsidRPr="000C5F11">
        <w:rPr>
          <w:rFonts w:cs="Times New Roman"/>
          <w:szCs w:val="24"/>
        </w:rPr>
        <w:t xml:space="preserve">sumigruoti (įkelti ir suvesti) visus </w:t>
      </w:r>
      <w:r w:rsidR="00435CE4" w:rsidRPr="000C5F11">
        <w:rPr>
          <w:rFonts w:cs="Times New Roman"/>
          <w:szCs w:val="24"/>
        </w:rPr>
        <w:t>s</w:t>
      </w:r>
      <w:r w:rsidR="00C865E0" w:rsidRPr="000C5F11">
        <w:rPr>
          <w:rFonts w:cs="Times New Roman"/>
          <w:szCs w:val="24"/>
        </w:rPr>
        <w:t>istemoms</w:t>
      </w:r>
      <w:r w:rsidRPr="000C5F11">
        <w:rPr>
          <w:rFonts w:cs="Times New Roman"/>
          <w:szCs w:val="24"/>
        </w:rPr>
        <w:t xml:space="preserve"> veikti būtinus duomenis (pvz. skaitmeninius objektus, jų metaduomenis ir pan.) bei pašalinti perteklinius (bandomajai eksploatacijai nereikalingus) duomenis, taip pat privalo užtikrinti, kad visi duomenys būtų integralūs.</w:t>
      </w:r>
    </w:p>
    <w:p w14:paraId="7D3EBB89" w14:textId="77777777" w:rsidR="002B3CF4" w:rsidRPr="000C5F11" w:rsidRDefault="002B3CF4" w:rsidP="006F33ED">
      <w:pPr>
        <w:pStyle w:val="Listnumber1"/>
        <w:numPr>
          <w:ilvl w:val="0"/>
          <w:numId w:val="2"/>
        </w:numPr>
        <w:spacing w:line="240" w:lineRule="auto"/>
        <w:ind w:firstLine="567"/>
        <w:rPr>
          <w:szCs w:val="24"/>
        </w:rPr>
      </w:pPr>
      <w:r w:rsidRPr="000C5F11">
        <w:rPr>
          <w:szCs w:val="24"/>
        </w:rPr>
        <w:t>Bandomoji eksploatacija yra baigiama, kai tenkinami bandomosios eksploatacijos plane ir metodikoje nustatyti bandomosios eksploatacijos priėmimo kriterijai. Preliminariai numatomi šie kriterijai - atnaujinta visa susijusi dokumentacija, išbandytos ir patikrintos visos funkcijos, modernizuota sistema atitinka funkcinius ir nefunkcinius reikalavimus, sutartas likusių klaidų, su priimtina rizika, išsprendimo terminas tenkinant šiuos kriterijus:</w:t>
      </w:r>
    </w:p>
    <w:p w14:paraId="6AAD825C" w14:textId="48EB37C6" w:rsidR="002B3CF4" w:rsidRPr="000C5F11" w:rsidRDefault="002B3CF4" w:rsidP="006F33ED">
      <w:pPr>
        <w:pStyle w:val="ListNumber21"/>
        <w:numPr>
          <w:ilvl w:val="1"/>
          <w:numId w:val="2"/>
        </w:numPr>
        <w:spacing w:line="240" w:lineRule="auto"/>
        <w:ind w:left="0" w:firstLine="567"/>
        <w:rPr>
          <w:rFonts w:cs="Times New Roman"/>
          <w:szCs w:val="24"/>
        </w:rPr>
      </w:pPr>
      <w:r w:rsidRPr="000C5F11">
        <w:rPr>
          <w:rFonts w:cs="Times New Roman"/>
          <w:szCs w:val="24"/>
        </w:rPr>
        <w:t xml:space="preserve">ištaisytos visos 1-ojo </w:t>
      </w:r>
      <w:r w:rsidR="009A2728">
        <w:rPr>
          <w:rFonts w:cs="Times New Roman"/>
          <w:szCs w:val="24"/>
        </w:rPr>
        <w:t xml:space="preserve">ir 2-ojo </w:t>
      </w:r>
      <w:r w:rsidRPr="000C5F11">
        <w:rPr>
          <w:rFonts w:cs="Times New Roman"/>
          <w:szCs w:val="24"/>
        </w:rPr>
        <w:t>prioriteto klaidos;</w:t>
      </w:r>
    </w:p>
    <w:p w14:paraId="43758AA1" w14:textId="4BD5D8DA" w:rsidR="002B3CF4" w:rsidRPr="000C5F11" w:rsidRDefault="002B3CF4" w:rsidP="006F33ED">
      <w:pPr>
        <w:pStyle w:val="ListNumber21"/>
        <w:numPr>
          <w:ilvl w:val="1"/>
          <w:numId w:val="2"/>
        </w:numPr>
        <w:spacing w:line="240" w:lineRule="auto"/>
        <w:ind w:left="0" w:firstLine="567"/>
        <w:rPr>
          <w:rFonts w:cs="Times New Roman"/>
          <w:szCs w:val="24"/>
        </w:rPr>
      </w:pPr>
      <w:r w:rsidRPr="000C5F11">
        <w:rPr>
          <w:rFonts w:cs="Times New Roman"/>
          <w:szCs w:val="24"/>
        </w:rPr>
        <w:t xml:space="preserve">3-ojo prioriteto neuždarytų klaidų kiekis neviršija </w:t>
      </w:r>
      <w:r w:rsidR="009A2728">
        <w:rPr>
          <w:rFonts w:cs="Times New Roman"/>
          <w:szCs w:val="24"/>
        </w:rPr>
        <w:t>5</w:t>
      </w:r>
      <w:r w:rsidRPr="000C5F11">
        <w:rPr>
          <w:rFonts w:cs="Times New Roman"/>
          <w:szCs w:val="24"/>
        </w:rPr>
        <w:t>.</w:t>
      </w:r>
    </w:p>
    <w:p w14:paraId="13E0A575" w14:textId="77777777" w:rsidR="00DA0B7F" w:rsidRPr="000C5F11" w:rsidRDefault="00DA0B7F" w:rsidP="00063442">
      <w:pPr>
        <w:pStyle w:val="ListNumber21"/>
        <w:numPr>
          <w:ilvl w:val="0"/>
          <w:numId w:val="0"/>
        </w:numPr>
        <w:spacing w:line="240" w:lineRule="auto"/>
        <w:ind w:left="567"/>
        <w:rPr>
          <w:rFonts w:cs="Times New Roman"/>
          <w:szCs w:val="24"/>
        </w:rPr>
      </w:pPr>
    </w:p>
    <w:p w14:paraId="0F541F2E" w14:textId="77777777" w:rsidR="002B3CF4" w:rsidRPr="000C5F11" w:rsidRDefault="002B3CF4" w:rsidP="00063442">
      <w:pPr>
        <w:pStyle w:val="Antrat3"/>
        <w:jc w:val="center"/>
        <w:rPr>
          <w:b/>
          <w:bCs/>
          <w:szCs w:val="24"/>
        </w:rPr>
      </w:pPr>
      <w:r w:rsidRPr="000C5F11">
        <w:rPr>
          <w:b/>
          <w:bCs/>
          <w:szCs w:val="24"/>
        </w:rPr>
        <w:t>REIKALAVIMAI GALUTINIAM PRIĖMIMUI</w:t>
      </w:r>
    </w:p>
    <w:p w14:paraId="0621BCD2" w14:textId="77777777" w:rsidR="00DA0B7F" w:rsidRPr="000C5F11" w:rsidRDefault="00DA0B7F" w:rsidP="00063442">
      <w:pPr>
        <w:rPr>
          <w:lang w:val="lt-LT" w:eastAsia="ar-SA"/>
        </w:rPr>
      </w:pPr>
    </w:p>
    <w:p w14:paraId="293CCF46" w14:textId="125CD2D4" w:rsidR="002B3CF4" w:rsidRPr="000C5F11" w:rsidRDefault="002B3CF4" w:rsidP="006F33ED">
      <w:pPr>
        <w:pStyle w:val="Listnumber1"/>
        <w:numPr>
          <w:ilvl w:val="0"/>
          <w:numId w:val="2"/>
        </w:numPr>
        <w:spacing w:line="240" w:lineRule="auto"/>
        <w:ind w:firstLine="567"/>
        <w:rPr>
          <w:szCs w:val="24"/>
        </w:rPr>
      </w:pPr>
      <w:r w:rsidRPr="000C5F11">
        <w:rPr>
          <w:szCs w:val="24"/>
        </w:rPr>
        <w:t xml:space="preserve">Galutinis </w:t>
      </w:r>
      <w:r w:rsidR="00630984" w:rsidRPr="000C5F11">
        <w:rPr>
          <w:szCs w:val="24"/>
        </w:rPr>
        <w:t xml:space="preserve">atnaujintų </w:t>
      </w:r>
      <w:r w:rsidR="00761CD9" w:rsidRPr="000C5F11">
        <w:rPr>
          <w:szCs w:val="24"/>
        </w:rPr>
        <w:t>s</w:t>
      </w:r>
      <w:r w:rsidR="00630984" w:rsidRPr="000C5F11">
        <w:rPr>
          <w:szCs w:val="24"/>
        </w:rPr>
        <w:t>istemų</w:t>
      </w:r>
      <w:r w:rsidRPr="000C5F11">
        <w:rPr>
          <w:szCs w:val="24"/>
        </w:rPr>
        <w:t xml:space="preserve"> priėmimas bus vykdomas pasibaigus bandomajai eksploatacijai, t. y. priėmimas galės būti vykdomas tik tada, kai bus pasiekti bandomosios eksploatacijos priėmimo kriterijai.</w:t>
      </w:r>
    </w:p>
    <w:p w14:paraId="1CE886AD" w14:textId="10061BA4" w:rsidR="002B3CF4" w:rsidRPr="000C5F11" w:rsidRDefault="00761CD9" w:rsidP="006F33ED">
      <w:pPr>
        <w:pStyle w:val="Listnumber1"/>
        <w:numPr>
          <w:ilvl w:val="0"/>
          <w:numId w:val="2"/>
        </w:numPr>
        <w:spacing w:line="240" w:lineRule="auto"/>
        <w:ind w:firstLine="567"/>
        <w:rPr>
          <w:szCs w:val="24"/>
        </w:rPr>
      </w:pPr>
      <w:r w:rsidRPr="000C5F11">
        <w:rPr>
          <w:szCs w:val="24"/>
        </w:rPr>
        <w:t>s</w:t>
      </w:r>
      <w:r w:rsidR="00630984" w:rsidRPr="000C5F11">
        <w:rPr>
          <w:szCs w:val="24"/>
        </w:rPr>
        <w:t>istemų</w:t>
      </w:r>
      <w:r w:rsidR="002B3CF4" w:rsidRPr="000C5F11">
        <w:rPr>
          <w:szCs w:val="24"/>
        </w:rPr>
        <w:t xml:space="preserve"> </w:t>
      </w:r>
      <w:r w:rsidR="00630984" w:rsidRPr="000C5F11">
        <w:rPr>
          <w:szCs w:val="24"/>
        </w:rPr>
        <w:t>atnaujinimo darbai</w:t>
      </w:r>
      <w:r w:rsidR="002B3CF4" w:rsidRPr="000C5F11">
        <w:rPr>
          <w:szCs w:val="24"/>
        </w:rPr>
        <w:t xml:space="preserve"> bus priimami pasirašant perdavimo–priėmimo aktą.</w:t>
      </w:r>
    </w:p>
    <w:p w14:paraId="1F8350F3" w14:textId="77777777" w:rsidR="002B3CF4" w:rsidRPr="000C5F11" w:rsidRDefault="002B3CF4" w:rsidP="006F33ED">
      <w:pPr>
        <w:pStyle w:val="Listnumber1"/>
        <w:numPr>
          <w:ilvl w:val="0"/>
          <w:numId w:val="2"/>
        </w:numPr>
        <w:spacing w:line="240" w:lineRule="auto"/>
        <w:ind w:firstLine="567"/>
        <w:rPr>
          <w:szCs w:val="24"/>
        </w:rPr>
      </w:pPr>
      <w:r w:rsidRPr="000C5F11">
        <w:rPr>
          <w:szCs w:val="24"/>
        </w:rPr>
        <w:t xml:space="preserve">Siekiant užtikrinti sklandų </w:t>
      </w:r>
      <w:r w:rsidR="00630984" w:rsidRPr="000C5F11">
        <w:rPr>
          <w:szCs w:val="24"/>
        </w:rPr>
        <w:t>veiklos</w:t>
      </w:r>
      <w:r w:rsidRPr="000C5F11">
        <w:rPr>
          <w:szCs w:val="24"/>
        </w:rPr>
        <w:t xml:space="preserve"> tęstinumą:</w:t>
      </w:r>
    </w:p>
    <w:p w14:paraId="0BC5334D" w14:textId="21CB4649" w:rsidR="002B3CF4" w:rsidRPr="000C5F11" w:rsidRDefault="001B653F" w:rsidP="006F33ED">
      <w:pPr>
        <w:pStyle w:val="ListNumber21"/>
        <w:numPr>
          <w:ilvl w:val="1"/>
          <w:numId w:val="2"/>
        </w:numPr>
        <w:spacing w:line="240" w:lineRule="auto"/>
        <w:ind w:left="0" w:firstLine="567"/>
        <w:rPr>
          <w:rFonts w:cs="Times New Roman"/>
          <w:szCs w:val="24"/>
        </w:rPr>
      </w:pPr>
      <w:r>
        <w:rPr>
          <w:szCs w:val="24"/>
        </w:rPr>
        <w:t>Paslaugų teikėjas</w:t>
      </w:r>
      <w:r w:rsidR="002B3CF4" w:rsidRPr="000C5F11">
        <w:rPr>
          <w:rFonts w:cs="Times New Roman"/>
          <w:szCs w:val="24"/>
        </w:rPr>
        <w:t xml:space="preserve">, nepažeidžiant autoriaus teisių turėtojo ar trečiųjų šalių intelektinės nuosavybės teisių, sutartimi perduoda Perkančiajai organizacijai autorių turtines teises į pagal užsakymą sukurtą programinę įrangą ir parengtus projektinius dokumentus, įskaitant, bet neapsiribojant, teisę </w:t>
      </w:r>
      <w:r w:rsidR="002B3CF4" w:rsidRPr="000C5F11">
        <w:rPr>
          <w:rFonts w:cs="Times New Roman"/>
          <w:szCs w:val="24"/>
        </w:rPr>
        <w:lastRenderedPageBreak/>
        <w:t>neribotą laiką ir be papildomo atlygio naudoti sukurtą programinę įrangą; teisę daryti sukurtos programinės įrangos kopijas; teisę modifikuoti ir toliau plėtoti sukurtą programinę įrangą; teisę perkelti programinę įrangą į kitą technologinę platformą; teisę naudoti ir keisti jai sukurtos programinės įrangos pradinį kodą (mašininės kalbos pradinius tekstus). Intelektinės nuosavybės teisių perėjimas turi apimti Perkančiosios organizacijos galimybę ateityje pasirinkti kitą paslaugų teikėją šio pirkimo objekto priežiūrai, vystymui ir kitų būtinų paslaugų teikimui, siekiant užtikrinti stabilų pirkimo objekto veikimą. Šiuo tikslu Perkančiajai organizacijai yra perduodami programiniai kodai ir jų diegimo instrukcijos tam, kad Perkančioji organizacija galėtų be jokių apribojimų toliau savo nuožiūra modifikuoti ir įskaitant, bet neapsiribojant, toliau plėtoti sukurtą objektą, suteikti teises naudoti objektą kitoms šalims, keisti objekto pradinį kodą.</w:t>
      </w:r>
    </w:p>
    <w:p w14:paraId="274DCD38" w14:textId="0E542A93" w:rsidR="002B3CF4" w:rsidRPr="000C5F11" w:rsidRDefault="002B3CF4" w:rsidP="006F33ED">
      <w:pPr>
        <w:pStyle w:val="ListNumber21"/>
        <w:numPr>
          <w:ilvl w:val="1"/>
          <w:numId w:val="2"/>
        </w:numPr>
        <w:spacing w:line="240" w:lineRule="auto"/>
        <w:ind w:left="0" w:firstLine="567"/>
        <w:rPr>
          <w:rFonts w:cs="Times New Roman"/>
          <w:szCs w:val="24"/>
        </w:rPr>
      </w:pPr>
      <w:r w:rsidRPr="000C5F11">
        <w:rPr>
          <w:rFonts w:cs="Times New Roman"/>
          <w:szCs w:val="24"/>
        </w:rPr>
        <w:t xml:space="preserve">Jeigu pagal užsakymą sukurtoje programinėje įrangoje panaudota kita autoriaus teisių turėtojo ar trečiųjų šalių programinė įranga, kuri integruota į pagal užsakymą sukurtą programinę įrangą ar kitaip susieta su atliktu užsakymu ir autoriaus turtinių teisių į sukurtą programinę įrangą ar parengtus projektinius dokumentus, jos perdavimas Perkančiajai organizacijai neturi apriboti šias teises perdavusio </w:t>
      </w:r>
      <w:r w:rsidR="001B653F">
        <w:rPr>
          <w:szCs w:val="24"/>
        </w:rPr>
        <w:t>Paslaugų teikėjo</w:t>
      </w:r>
      <w:r w:rsidRPr="000C5F11">
        <w:rPr>
          <w:rFonts w:cs="Times New Roman"/>
          <w:szCs w:val="24"/>
        </w:rPr>
        <w:t xml:space="preserve"> teisės be atskiro Perkančiosios organizacijos sutikimo toliau vystyti, tobulinti, platinti ir atlikti kitus reikiamus veiksmus su sukurta programine įranga ar parengtais projektiniais dokumentais.</w:t>
      </w:r>
    </w:p>
    <w:p w14:paraId="6EC69251" w14:textId="77777777" w:rsidR="002B3CF4" w:rsidRPr="000C5F11" w:rsidRDefault="002B3CF4" w:rsidP="006F33ED">
      <w:pPr>
        <w:pStyle w:val="ListNumber21"/>
        <w:numPr>
          <w:ilvl w:val="1"/>
          <w:numId w:val="2"/>
        </w:numPr>
        <w:spacing w:line="240" w:lineRule="auto"/>
        <w:ind w:left="0" w:firstLine="567"/>
        <w:rPr>
          <w:rFonts w:cs="Times New Roman"/>
          <w:szCs w:val="24"/>
        </w:rPr>
      </w:pPr>
      <w:r w:rsidRPr="000C5F11">
        <w:rPr>
          <w:rFonts w:cs="Times New Roman"/>
          <w:szCs w:val="24"/>
        </w:rPr>
        <w:t>Kartu su kompiuterine programa, kaip ši sąvoka apibrėžta Lietuvos Respublikos autorių teisių ir gretutinių teisių įstatyme, Perkančiajai organizacijai perduodamas ir programos išeitinis kodas ir jo diegimo instrukcijos. Kompiuterių programos autoriaus asmeninės neturtinės teisės negali būti naudojamos tokiu būdu, kuris suvaržytų autorių turtinių teisių į šią kompiuterinę programą turėtojo teises, tarp jų ir teisę savo nuožiūra adaptuoti, keisti ir neatlygintinai platinti šiuos kūrinius. Šiame punkte numatytos autorių turtinės teisės, vadovaujantis Lietuvos Respublikos autorių teisių ir gretutinių teisių įstatymo ir Lietuvos Respublikos valstybės informacinių išteklių valdymo įstatymo 21 str. nuostatomis, perduodamos ir suteikiamos Lietuvos Respublikos ir ES šalių teritorijoje neribotam laikui.</w:t>
      </w:r>
    </w:p>
    <w:p w14:paraId="52E81760" w14:textId="4DF20AE4" w:rsidR="002B3CF4" w:rsidRPr="000C5F11" w:rsidRDefault="001B653F" w:rsidP="006F33ED">
      <w:pPr>
        <w:pStyle w:val="ListNumber21"/>
        <w:numPr>
          <w:ilvl w:val="1"/>
          <w:numId w:val="2"/>
        </w:numPr>
        <w:spacing w:line="240" w:lineRule="auto"/>
        <w:ind w:left="0" w:firstLine="567"/>
        <w:rPr>
          <w:rFonts w:cs="Times New Roman"/>
          <w:szCs w:val="24"/>
        </w:rPr>
      </w:pPr>
      <w:r>
        <w:rPr>
          <w:rFonts w:cs="Times New Roman"/>
          <w:szCs w:val="24"/>
        </w:rPr>
        <w:t>Paslaugų teikėjas</w:t>
      </w:r>
      <w:r w:rsidR="002B3CF4" w:rsidRPr="000C5F11">
        <w:rPr>
          <w:rFonts w:cs="Times New Roman"/>
          <w:szCs w:val="24"/>
        </w:rPr>
        <w:t xml:space="preserve"> turi perduoti Perkančiajai organizacijai projekto metu sukurtą programinę įrangą ir jos išeitinį kodą paslaugų priėmimo – perdavimo akto pasirašymo datai. </w:t>
      </w:r>
    </w:p>
    <w:p w14:paraId="2CD591B9" w14:textId="59989D3A" w:rsidR="002B3CF4" w:rsidRPr="000C5F11" w:rsidRDefault="001B653F" w:rsidP="006F33ED">
      <w:pPr>
        <w:pStyle w:val="ListNumber21"/>
        <w:numPr>
          <w:ilvl w:val="1"/>
          <w:numId w:val="2"/>
        </w:numPr>
        <w:spacing w:line="240" w:lineRule="auto"/>
        <w:ind w:left="0" w:firstLine="567"/>
        <w:rPr>
          <w:rFonts w:cs="Times New Roman"/>
          <w:szCs w:val="24"/>
          <w:lang w:eastAsia="ar-SA"/>
        </w:rPr>
      </w:pPr>
      <w:r>
        <w:rPr>
          <w:rFonts w:cs="Times New Roman"/>
          <w:szCs w:val="24"/>
        </w:rPr>
        <w:t>Paslaugų teikėjas</w:t>
      </w:r>
      <w:r w:rsidR="002B3CF4" w:rsidRPr="000C5F11">
        <w:rPr>
          <w:rFonts w:cs="Times New Roman"/>
          <w:szCs w:val="24"/>
        </w:rPr>
        <w:t xml:space="preserve"> neturi teisės atskleisti jokios su paslaugų teikimu susijusios informacijos trečiosioms šalims be Perkančiosios organizacijos raštiško leidimo arba jei to reikalauja įstatymai.</w:t>
      </w:r>
    </w:p>
    <w:p w14:paraId="036ABCB1" w14:textId="77777777" w:rsidR="00DA0B7F" w:rsidRPr="000C5F11" w:rsidRDefault="00DA0B7F" w:rsidP="00063442">
      <w:pPr>
        <w:pStyle w:val="ListNumber21"/>
        <w:numPr>
          <w:ilvl w:val="0"/>
          <w:numId w:val="0"/>
        </w:numPr>
        <w:spacing w:line="240" w:lineRule="auto"/>
        <w:ind w:left="567"/>
        <w:rPr>
          <w:rFonts w:cs="Times New Roman"/>
          <w:szCs w:val="24"/>
          <w:lang w:eastAsia="ar-SA"/>
        </w:rPr>
      </w:pPr>
    </w:p>
    <w:p w14:paraId="18442380" w14:textId="394C48F7" w:rsidR="002B3CF4" w:rsidRPr="000C5F11" w:rsidRDefault="002B3CF4" w:rsidP="00063442">
      <w:pPr>
        <w:pStyle w:val="Antrat3"/>
        <w:jc w:val="center"/>
        <w:rPr>
          <w:b/>
          <w:bCs/>
          <w:szCs w:val="24"/>
        </w:rPr>
      </w:pPr>
      <w:bookmarkStart w:id="14" w:name="_Ref182579598"/>
      <w:r w:rsidRPr="000C5F11">
        <w:rPr>
          <w:b/>
          <w:bCs/>
          <w:szCs w:val="24"/>
        </w:rPr>
        <w:t>REIKALAVIMAI GARANTINEI PRIEŽIŪRAI</w:t>
      </w:r>
      <w:bookmarkEnd w:id="14"/>
    </w:p>
    <w:p w14:paraId="0A34F812" w14:textId="77777777" w:rsidR="00DA0B7F" w:rsidRPr="000C5F11" w:rsidRDefault="00DA0B7F" w:rsidP="00063442">
      <w:pPr>
        <w:rPr>
          <w:lang w:val="lt-LT" w:eastAsia="ar-SA"/>
        </w:rPr>
      </w:pPr>
    </w:p>
    <w:p w14:paraId="0912AF4F" w14:textId="4ED49016" w:rsidR="002B3CF4" w:rsidRPr="000C5F11" w:rsidRDefault="001B653F" w:rsidP="006F33ED">
      <w:pPr>
        <w:pStyle w:val="Listnumber1"/>
        <w:numPr>
          <w:ilvl w:val="0"/>
          <w:numId w:val="2"/>
        </w:numPr>
        <w:spacing w:line="240" w:lineRule="auto"/>
        <w:ind w:firstLine="567"/>
        <w:rPr>
          <w:szCs w:val="24"/>
        </w:rPr>
      </w:pPr>
      <w:r>
        <w:rPr>
          <w:szCs w:val="24"/>
        </w:rPr>
        <w:t>Paslaugų teikėjas</w:t>
      </w:r>
      <w:r w:rsidR="002B3CF4" w:rsidRPr="000C5F11">
        <w:rPr>
          <w:szCs w:val="24"/>
        </w:rPr>
        <w:t xml:space="preserve"> garantinio aptarnavimo metu pagal suderintą </w:t>
      </w:r>
      <w:r w:rsidR="00761CD9" w:rsidRPr="000C5F11">
        <w:rPr>
          <w:szCs w:val="24"/>
        </w:rPr>
        <w:t>s</w:t>
      </w:r>
      <w:r w:rsidR="00630984" w:rsidRPr="000C5F11">
        <w:rPr>
          <w:szCs w:val="24"/>
        </w:rPr>
        <w:t>istemų</w:t>
      </w:r>
      <w:r w:rsidR="002B3CF4" w:rsidRPr="000C5F11">
        <w:rPr>
          <w:szCs w:val="24"/>
        </w:rPr>
        <w:t xml:space="preserve"> garantinės priežiūros reglamentą turi teikti garantinės priežiūros paslaugas.</w:t>
      </w:r>
    </w:p>
    <w:p w14:paraId="2CDC19F4" w14:textId="4BA889E9" w:rsidR="002B3CF4" w:rsidRPr="000C5F11" w:rsidRDefault="002B3CF4" w:rsidP="006F33ED">
      <w:pPr>
        <w:pStyle w:val="Listnumber1"/>
        <w:numPr>
          <w:ilvl w:val="0"/>
          <w:numId w:val="2"/>
        </w:numPr>
        <w:spacing w:line="240" w:lineRule="auto"/>
        <w:ind w:firstLine="567"/>
        <w:rPr>
          <w:szCs w:val="24"/>
        </w:rPr>
      </w:pPr>
      <w:r w:rsidRPr="000C5F11">
        <w:rPr>
          <w:szCs w:val="24"/>
        </w:rPr>
        <w:t xml:space="preserve">Garantinio aptarnavimo, t. y., </w:t>
      </w:r>
      <w:r w:rsidR="001B653F">
        <w:rPr>
          <w:szCs w:val="24"/>
        </w:rPr>
        <w:t>Paslaugų teikėjo</w:t>
      </w:r>
      <w:r w:rsidRPr="000C5F11">
        <w:rPr>
          <w:szCs w:val="24"/>
        </w:rPr>
        <w:t xml:space="preserve"> teikiamų priežiūros be papildomo užmokesčio paslaugų, sąlygos turi tenkinti žemiau pateiktus reikalavimus:</w:t>
      </w:r>
    </w:p>
    <w:p w14:paraId="12DC7E95" w14:textId="1261BAFE" w:rsidR="002B3CF4" w:rsidRPr="000C5F11" w:rsidRDefault="002B3CF4" w:rsidP="006F33ED">
      <w:pPr>
        <w:pStyle w:val="ListNumber21"/>
        <w:numPr>
          <w:ilvl w:val="1"/>
          <w:numId w:val="2"/>
        </w:numPr>
        <w:spacing w:line="240" w:lineRule="auto"/>
        <w:ind w:left="0" w:firstLine="567"/>
        <w:rPr>
          <w:rFonts w:cs="Times New Roman"/>
          <w:szCs w:val="24"/>
        </w:rPr>
      </w:pPr>
      <w:r w:rsidRPr="000C5F11">
        <w:rPr>
          <w:rFonts w:cs="Times New Roman"/>
          <w:szCs w:val="24"/>
        </w:rPr>
        <w:t xml:space="preserve">Garantinio aptarnavimo objektas yra pagal šio Pirkimo sąlygas </w:t>
      </w:r>
      <w:r w:rsidR="00630984" w:rsidRPr="000C5F11">
        <w:rPr>
          <w:rFonts w:cs="Times New Roman"/>
          <w:szCs w:val="24"/>
        </w:rPr>
        <w:t xml:space="preserve">atnaujintas </w:t>
      </w:r>
      <w:r w:rsidR="00864366" w:rsidRPr="000C5F11">
        <w:rPr>
          <w:rFonts w:cs="Times New Roman"/>
          <w:szCs w:val="24"/>
        </w:rPr>
        <w:t>s</w:t>
      </w:r>
      <w:r w:rsidR="00630984" w:rsidRPr="000C5F11">
        <w:rPr>
          <w:rFonts w:cs="Times New Roman"/>
          <w:szCs w:val="24"/>
        </w:rPr>
        <w:t>istemų</w:t>
      </w:r>
      <w:r w:rsidRPr="000C5F11">
        <w:rPr>
          <w:rFonts w:cs="Times New Roman"/>
          <w:szCs w:val="24"/>
        </w:rPr>
        <w:t xml:space="preserve"> funkcionalumas, pateikta ir įdiegta kita programinė bei sisteminė programinė įranga. </w:t>
      </w:r>
    </w:p>
    <w:p w14:paraId="2FF0E4E9" w14:textId="1BBF9B65" w:rsidR="002B3CF4" w:rsidRPr="000C5F11" w:rsidRDefault="001B653F" w:rsidP="006F33ED">
      <w:pPr>
        <w:pStyle w:val="ListNumber21"/>
        <w:numPr>
          <w:ilvl w:val="1"/>
          <w:numId w:val="2"/>
        </w:numPr>
        <w:spacing w:line="240" w:lineRule="auto"/>
        <w:ind w:left="0" w:firstLine="567"/>
        <w:rPr>
          <w:rFonts w:cs="Times New Roman"/>
          <w:szCs w:val="24"/>
        </w:rPr>
      </w:pPr>
      <w:r>
        <w:rPr>
          <w:rFonts w:cs="Times New Roman"/>
          <w:szCs w:val="24"/>
        </w:rPr>
        <w:t>Paslaugų teikėjas</w:t>
      </w:r>
      <w:r w:rsidR="002B3CF4" w:rsidRPr="000C5F11">
        <w:rPr>
          <w:rFonts w:cs="Times New Roman"/>
          <w:szCs w:val="24"/>
        </w:rPr>
        <w:t xml:space="preserve"> garantinio aptarnavimo metu įsipareigoja užtikrinti visus šioje Techninėje specifikacijoje </w:t>
      </w:r>
      <w:r w:rsidR="00864366" w:rsidRPr="000C5F11">
        <w:rPr>
          <w:rFonts w:cs="Times New Roman"/>
          <w:szCs w:val="24"/>
        </w:rPr>
        <w:t>s</w:t>
      </w:r>
      <w:r w:rsidR="00D1548E" w:rsidRPr="000C5F11">
        <w:rPr>
          <w:rFonts w:cs="Times New Roman"/>
          <w:szCs w:val="24"/>
        </w:rPr>
        <w:t>istemoms</w:t>
      </w:r>
      <w:r w:rsidR="002B3CF4" w:rsidRPr="000C5F11">
        <w:rPr>
          <w:rFonts w:cs="Times New Roman"/>
          <w:szCs w:val="24"/>
        </w:rPr>
        <w:t xml:space="preserve"> keliamus reikalavimus.</w:t>
      </w:r>
    </w:p>
    <w:p w14:paraId="478A7CC3" w14:textId="20B92CD0" w:rsidR="002B3CF4" w:rsidRPr="000C5F11" w:rsidRDefault="002B3CF4" w:rsidP="006F33ED">
      <w:pPr>
        <w:pStyle w:val="ListNumber21"/>
        <w:numPr>
          <w:ilvl w:val="1"/>
          <w:numId w:val="2"/>
        </w:numPr>
        <w:spacing w:line="240" w:lineRule="auto"/>
        <w:ind w:left="0" w:firstLine="567"/>
        <w:rPr>
          <w:rFonts w:cs="Times New Roman"/>
          <w:szCs w:val="24"/>
        </w:rPr>
      </w:pPr>
      <w:r w:rsidRPr="000C5F11">
        <w:rPr>
          <w:rFonts w:cs="Times New Roman"/>
          <w:szCs w:val="24"/>
        </w:rPr>
        <w:t xml:space="preserve">Garantinio aptarnavimo trukmė – </w:t>
      </w:r>
      <w:r w:rsidR="009A2728">
        <w:rPr>
          <w:rFonts w:cs="Times New Roman"/>
          <w:szCs w:val="24"/>
        </w:rPr>
        <w:t>24</w:t>
      </w:r>
      <w:r w:rsidRPr="000C5F11">
        <w:rPr>
          <w:rFonts w:cs="Times New Roman"/>
          <w:szCs w:val="24"/>
        </w:rPr>
        <w:t xml:space="preserve"> mėnesi</w:t>
      </w:r>
      <w:r w:rsidR="005C1863" w:rsidRPr="000C5F11">
        <w:rPr>
          <w:rFonts w:cs="Times New Roman"/>
          <w:szCs w:val="24"/>
        </w:rPr>
        <w:t>ai</w:t>
      </w:r>
      <w:r w:rsidRPr="000C5F11">
        <w:rPr>
          <w:rFonts w:cs="Times New Roman"/>
          <w:szCs w:val="24"/>
        </w:rPr>
        <w:t xml:space="preserve">, nuo </w:t>
      </w:r>
      <w:r w:rsidR="00833F95" w:rsidRPr="000C5F11">
        <w:rPr>
          <w:rFonts w:cs="Times New Roman"/>
          <w:szCs w:val="24"/>
        </w:rPr>
        <w:t>paslaugų</w:t>
      </w:r>
      <w:r w:rsidRPr="000C5F11">
        <w:rPr>
          <w:rFonts w:cs="Times New Roman"/>
          <w:szCs w:val="24"/>
        </w:rPr>
        <w:t xml:space="preserve"> perdavimo-priėmimo akto pasirašymo dienos. </w:t>
      </w:r>
    </w:p>
    <w:p w14:paraId="26E10E92" w14:textId="7AF8E719" w:rsidR="002B3CF4" w:rsidRPr="000C5F11" w:rsidRDefault="002B3CF4" w:rsidP="006F33ED">
      <w:pPr>
        <w:pStyle w:val="ListNumber21"/>
        <w:numPr>
          <w:ilvl w:val="1"/>
          <w:numId w:val="2"/>
        </w:numPr>
        <w:spacing w:line="240" w:lineRule="auto"/>
        <w:ind w:left="0" w:firstLine="567"/>
        <w:rPr>
          <w:rFonts w:cs="Times New Roman"/>
          <w:szCs w:val="24"/>
        </w:rPr>
      </w:pPr>
      <w:r w:rsidRPr="000C5F11">
        <w:rPr>
          <w:rFonts w:cs="Times New Roman"/>
          <w:szCs w:val="24"/>
        </w:rPr>
        <w:t xml:space="preserve">Visi </w:t>
      </w:r>
      <w:r w:rsidR="001B653F">
        <w:rPr>
          <w:rFonts w:cs="Times New Roman"/>
          <w:szCs w:val="24"/>
        </w:rPr>
        <w:t>Paslaugų teikėjo</w:t>
      </w:r>
      <w:r w:rsidRPr="000C5F11">
        <w:rPr>
          <w:rFonts w:cs="Times New Roman"/>
          <w:szCs w:val="24"/>
        </w:rPr>
        <w:t xml:space="preserve"> veiksmai atliekant garantinę priežiūrą turi būti atliekami pagal su Perkančiąja organizacija suderintą tvarką.</w:t>
      </w:r>
    </w:p>
    <w:p w14:paraId="22F8C6B1" w14:textId="77777777" w:rsidR="002B3CF4" w:rsidRPr="000C5F11" w:rsidRDefault="00833F95" w:rsidP="006F33ED">
      <w:pPr>
        <w:pStyle w:val="Listnumber1"/>
        <w:numPr>
          <w:ilvl w:val="0"/>
          <w:numId w:val="2"/>
        </w:numPr>
        <w:spacing w:line="240" w:lineRule="auto"/>
        <w:ind w:firstLine="567"/>
        <w:rPr>
          <w:szCs w:val="24"/>
        </w:rPr>
      </w:pPr>
      <w:r w:rsidRPr="000C5F11">
        <w:rPr>
          <w:szCs w:val="24"/>
        </w:rPr>
        <w:t>Sistemų</w:t>
      </w:r>
      <w:r w:rsidR="002B3CF4" w:rsidRPr="000C5F11">
        <w:rPr>
          <w:szCs w:val="24"/>
        </w:rPr>
        <w:t xml:space="preserve"> garantinis aptarnavimas apima:</w:t>
      </w:r>
    </w:p>
    <w:p w14:paraId="3CEB2B00" w14:textId="1D247B5C" w:rsidR="002B3CF4" w:rsidRPr="000C5F11" w:rsidRDefault="00A45BC3" w:rsidP="006F33ED">
      <w:pPr>
        <w:pStyle w:val="ListNumber21"/>
        <w:numPr>
          <w:ilvl w:val="1"/>
          <w:numId w:val="2"/>
        </w:numPr>
        <w:spacing w:line="240" w:lineRule="auto"/>
        <w:ind w:left="0" w:firstLine="567"/>
        <w:rPr>
          <w:rFonts w:cs="Times New Roman"/>
          <w:szCs w:val="24"/>
        </w:rPr>
      </w:pPr>
      <w:r>
        <w:rPr>
          <w:rFonts w:cs="Times New Roman"/>
          <w:szCs w:val="24"/>
        </w:rPr>
        <w:t>S</w:t>
      </w:r>
      <w:r w:rsidR="00833F95" w:rsidRPr="000C5F11">
        <w:rPr>
          <w:rFonts w:cs="Times New Roman"/>
          <w:szCs w:val="24"/>
        </w:rPr>
        <w:t>istemų</w:t>
      </w:r>
      <w:r w:rsidR="002B3CF4" w:rsidRPr="000C5F11">
        <w:rPr>
          <w:rFonts w:cs="Times New Roman"/>
          <w:szCs w:val="24"/>
        </w:rPr>
        <w:t xml:space="preserve"> neatitikimų funkciniams reikalavimams ir veikimo klaidų bei kritinių klaidų šalinimą bei kitas Lietuvos Respublikos įstatymais ir norminiais aktais numatytas garantijas;</w:t>
      </w:r>
    </w:p>
    <w:p w14:paraId="24DD6968" w14:textId="15AD8233" w:rsidR="002B3CF4" w:rsidRPr="000C5F11" w:rsidRDefault="00A45BC3" w:rsidP="006F33ED">
      <w:pPr>
        <w:pStyle w:val="ListNumber21"/>
        <w:numPr>
          <w:ilvl w:val="1"/>
          <w:numId w:val="2"/>
        </w:numPr>
        <w:spacing w:line="240" w:lineRule="auto"/>
        <w:ind w:left="0" w:firstLine="567"/>
        <w:rPr>
          <w:rFonts w:cs="Times New Roman"/>
          <w:szCs w:val="24"/>
        </w:rPr>
      </w:pPr>
      <w:r>
        <w:rPr>
          <w:rFonts w:cs="Times New Roman"/>
          <w:szCs w:val="24"/>
        </w:rPr>
        <w:t>S</w:t>
      </w:r>
      <w:r w:rsidR="00833F95" w:rsidRPr="000C5F11">
        <w:rPr>
          <w:rFonts w:cs="Times New Roman"/>
          <w:szCs w:val="24"/>
        </w:rPr>
        <w:t>istemų</w:t>
      </w:r>
      <w:r w:rsidR="002B3CF4" w:rsidRPr="000C5F11">
        <w:rPr>
          <w:rFonts w:cs="Times New Roman"/>
          <w:szCs w:val="24"/>
        </w:rPr>
        <w:t xml:space="preserve"> darbingumo atstatymą, pavyzdžiui, įvykus duomenų bazės ar atskirų jos komponentų darbų sutrikimams, kai tai įvyksta dėl </w:t>
      </w:r>
      <w:r w:rsidR="001B653F">
        <w:rPr>
          <w:rFonts w:cs="Times New Roman"/>
          <w:szCs w:val="24"/>
        </w:rPr>
        <w:t>Paslaugų teikėjo</w:t>
      </w:r>
      <w:r w:rsidR="002B3CF4" w:rsidRPr="000C5F11">
        <w:rPr>
          <w:rFonts w:cs="Times New Roman"/>
          <w:szCs w:val="24"/>
        </w:rPr>
        <w:t xml:space="preserve"> pateiktų pakeitimų atnaujinimų ar kitų </w:t>
      </w:r>
      <w:r w:rsidR="001B653F">
        <w:rPr>
          <w:rFonts w:cs="Times New Roman"/>
          <w:szCs w:val="24"/>
        </w:rPr>
        <w:t>Paslaugų teikėjo</w:t>
      </w:r>
      <w:r w:rsidR="002B3CF4" w:rsidRPr="000C5F11">
        <w:rPr>
          <w:rFonts w:cs="Times New Roman"/>
          <w:szCs w:val="24"/>
        </w:rPr>
        <w:t xml:space="preserve"> veiksmų ar neveikimo;</w:t>
      </w:r>
    </w:p>
    <w:p w14:paraId="5D217C6B" w14:textId="3C68A350" w:rsidR="002B3CF4" w:rsidRPr="000C5F11" w:rsidRDefault="002B3CF4" w:rsidP="006F33ED">
      <w:pPr>
        <w:pStyle w:val="ListNumber21"/>
        <w:numPr>
          <w:ilvl w:val="1"/>
          <w:numId w:val="2"/>
        </w:numPr>
        <w:spacing w:line="240" w:lineRule="auto"/>
        <w:ind w:left="0" w:firstLine="567"/>
        <w:rPr>
          <w:rFonts w:cs="Times New Roman"/>
          <w:szCs w:val="24"/>
        </w:rPr>
      </w:pPr>
      <w:r w:rsidRPr="000C5F11">
        <w:rPr>
          <w:rFonts w:cs="Times New Roman"/>
          <w:szCs w:val="24"/>
        </w:rPr>
        <w:lastRenderedPageBreak/>
        <w:t xml:space="preserve">prarastų, sugadintų duomenų atstatymą, kai gedimo priežastis yra </w:t>
      </w:r>
      <w:r w:rsidR="001B653F">
        <w:rPr>
          <w:rFonts w:cs="Times New Roman"/>
          <w:szCs w:val="24"/>
        </w:rPr>
        <w:t>Paslaugų teikėjo</w:t>
      </w:r>
      <w:r w:rsidRPr="000C5F11">
        <w:rPr>
          <w:rFonts w:cs="Times New Roman"/>
          <w:szCs w:val="24"/>
        </w:rPr>
        <w:t xml:space="preserve"> pateiktos programinės įrangos netinkamas veikimas;</w:t>
      </w:r>
    </w:p>
    <w:p w14:paraId="2DB52937" w14:textId="1F65D8DE" w:rsidR="002B3CF4" w:rsidRPr="000C5F11" w:rsidRDefault="00683C7B" w:rsidP="006F33ED">
      <w:pPr>
        <w:pStyle w:val="Listnumber1"/>
        <w:numPr>
          <w:ilvl w:val="0"/>
          <w:numId w:val="2"/>
        </w:numPr>
        <w:spacing w:line="240" w:lineRule="auto"/>
        <w:ind w:firstLine="567"/>
        <w:rPr>
          <w:szCs w:val="24"/>
        </w:rPr>
      </w:pPr>
      <w:r>
        <w:rPr>
          <w:szCs w:val="24"/>
          <w:lang w:eastAsia="ar-SA"/>
        </w:rPr>
        <w:t>N</w:t>
      </w:r>
      <w:r w:rsidR="002B3CF4" w:rsidRPr="000C5F11">
        <w:rPr>
          <w:szCs w:val="24"/>
          <w:lang w:eastAsia="ar-SA"/>
        </w:rPr>
        <w:t xml:space="preserve">ustačius, kad atsirado </w:t>
      </w:r>
      <w:r w:rsidR="00864366" w:rsidRPr="000C5F11">
        <w:rPr>
          <w:szCs w:val="24"/>
          <w:lang w:eastAsia="ar-SA"/>
        </w:rPr>
        <w:t>s</w:t>
      </w:r>
      <w:r w:rsidR="00833F95" w:rsidRPr="000C5F11">
        <w:rPr>
          <w:szCs w:val="24"/>
          <w:lang w:eastAsia="ar-SA"/>
        </w:rPr>
        <w:t>istemų</w:t>
      </w:r>
      <w:r w:rsidR="002B3CF4" w:rsidRPr="000C5F11">
        <w:rPr>
          <w:szCs w:val="24"/>
        </w:rPr>
        <w:t xml:space="preserve"> </w:t>
      </w:r>
      <w:r w:rsidR="00833F95" w:rsidRPr="000C5F11">
        <w:rPr>
          <w:szCs w:val="24"/>
        </w:rPr>
        <w:t>atnaujinimo</w:t>
      </w:r>
      <w:r w:rsidR="002B3CF4" w:rsidRPr="000C5F11">
        <w:rPr>
          <w:szCs w:val="24"/>
        </w:rPr>
        <w:t xml:space="preserve"> metu sukurtų komponentų pažeidžiamumas pagal „OWASP Top Ten Project“ kritinių pažeidžiamumų sąrašą, </w:t>
      </w:r>
      <w:r w:rsidR="001B653F">
        <w:rPr>
          <w:szCs w:val="24"/>
        </w:rPr>
        <w:t>Paslaugų teikėjas</w:t>
      </w:r>
      <w:r w:rsidR="002B3CF4" w:rsidRPr="000C5F11">
        <w:rPr>
          <w:szCs w:val="24"/>
        </w:rPr>
        <w:t xml:space="preserve"> tur</w:t>
      </w:r>
      <w:r w:rsidR="00833F95" w:rsidRPr="000C5F11">
        <w:rPr>
          <w:szCs w:val="24"/>
        </w:rPr>
        <w:t>i</w:t>
      </w:r>
      <w:r w:rsidR="002B3CF4" w:rsidRPr="000C5F11">
        <w:rPr>
          <w:szCs w:val="24"/>
        </w:rPr>
        <w:t xml:space="preserve"> pašalinti nustatytus saugumo trūkumus. </w:t>
      </w:r>
    </w:p>
    <w:p w14:paraId="19FAE153" w14:textId="699F3AA6" w:rsidR="002B3CF4" w:rsidRPr="000C5F11" w:rsidRDefault="00726197" w:rsidP="006F33ED">
      <w:pPr>
        <w:pStyle w:val="Listnumber1"/>
        <w:numPr>
          <w:ilvl w:val="0"/>
          <w:numId w:val="2"/>
        </w:numPr>
        <w:spacing w:line="240" w:lineRule="auto"/>
        <w:ind w:firstLine="567"/>
        <w:rPr>
          <w:szCs w:val="24"/>
        </w:rPr>
      </w:pPr>
      <w:r>
        <w:rPr>
          <w:szCs w:val="24"/>
        </w:rPr>
        <w:t>S</w:t>
      </w:r>
      <w:r w:rsidR="00833F95" w:rsidRPr="000C5F11">
        <w:rPr>
          <w:szCs w:val="24"/>
        </w:rPr>
        <w:t xml:space="preserve">istemų </w:t>
      </w:r>
      <w:r w:rsidR="002B3CF4" w:rsidRPr="000C5F11">
        <w:rPr>
          <w:szCs w:val="24"/>
        </w:rPr>
        <w:t>veikimo klaidos ir (ar) trikdžiai klasifikuojami:</w:t>
      </w:r>
    </w:p>
    <w:p w14:paraId="48A2E56C" w14:textId="095395A0" w:rsidR="002B3CF4" w:rsidRPr="000C5F11" w:rsidRDefault="002B3CF4" w:rsidP="006F33ED">
      <w:pPr>
        <w:pStyle w:val="ListNumber21"/>
        <w:numPr>
          <w:ilvl w:val="1"/>
          <w:numId w:val="2"/>
        </w:numPr>
        <w:spacing w:line="240" w:lineRule="auto"/>
        <w:ind w:left="0" w:firstLine="567"/>
        <w:rPr>
          <w:rFonts w:cs="Times New Roman"/>
          <w:szCs w:val="24"/>
        </w:rPr>
      </w:pPr>
      <w:r w:rsidRPr="000C5F11">
        <w:rPr>
          <w:rFonts w:cs="Times New Roman"/>
          <w:szCs w:val="24"/>
        </w:rPr>
        <w:t>Kritinė klaida ir (ar) trikdis</w:t>
      </w:r>
      <w:r w:rsidR="00DD3B88" w:rsidRPr="000C5F11">
        <w:rPr>
          <w:rFonts w:cs="Times New Roman"/>
          <w:szCs w:val="24"/>
        </w:rPr>
        <w:t xml:space="preserve"> (1-as prioritetas)</w:t>
      </w:r>
      <w:r w:rsidRPr="000C5F11">
        <w:rPr>
          <w:rFonts w:cs="Times New Roman"/>
          <w:szCs w:val="24"/>
        </w:rPr>
        <w:t xml:space="preserve"> – sistema nustojo funkcionuoti ir naudotojai negali tęsti darbo. Reakcijos laikas – ne ilgiau kaip 1 valanda. Nustačius sutrikimo priežastis, sutrikimo šalinimo laikas ne ilgiau kaip 5 valandos; </w:t>
      </w:r>
    </w:p>
    <w:p w14:paraId="2C4849E3" w14:textId="11A83CE5" w:rsidR="002B3CF4" w:rsidRPr="000C5F11" w:rsidRDefault="002B3CF4" w:rsidP="006F33ED">
      <w:pPr>
        <w:pStyle w:val="ListNumber21"/>
        <w:numPr>
          <w:ilvl w:val="1"/>
          <w:numId w:val="2"/>
        </w:numPr>
        <w:spacing w:line="240" w:lineRule="auto"/>
        <w:ind w:left="0" w:firstLine="567"/>
        <w:rPr>
          <w:rFonts w:cs="Times New Roman"/>
          <w:szCs w:val="24"/>
        </w:rPr>
      </w:pPr>
      <w:r w:rsidRPr="000C5F11">
        <w:rPr>
          <w:rFonts w:cs="Times New Roman"/>
          <w:szCs w:val="24"/>
        </w:rPr>
        <w:t>Vidutinė klaida ir (ar) trikdis</w:t>
      </w:r>
      <w:r w:rsidR="00DD3B88" w:rsidRPr="000C5F11">
        <w:rPr>
          <w:rFonts w:cs="Times New Roman"/>
          <w:szCs w:val="24"/>
        </w:rPr>
        <w:t xml:space="preserve"> (2-as prioritetas)</w:t>
      </w:r>
      <w:r w:rsidRPr="000C5F11">
        <w:rPr>
          <w:rFonts w:cs="Times New Roman"/>
          <w:szCs w:val="24"/>
        </w:rPr>
        <w:t xml:space="preserve"> – kritiniai sistemos funkcionavimo sutrikimai, dėl kurių neįmanomas sklandus sistemos darbas, naudotojai turi galimybę dirbti, tačiau ne visu pajėgumu. Reakcijos laikas - ne ilgiau kaip 2 valandos. Nustačius sutrikimo priežastis, sutrikimo šalinimo laikas ne ilgiau kaip 6 valandos;</w:t>
      </w:r>
    </w:p>
    <w:p w14:paraId="6C474149" w14:textId="7FAF159D" w:rsidR="002B3CF4" w:rsidRPr="000C5F11" w:rsidRDefault="002B3CF4" w:rsidP="006F33ED">
      <w:pPr>
        <w:pStyle w:val="ListNumber21"/>
        <w:numPr>
          <w:ilvl w:val="1"/>
          <w:numId w:val="2"/>
        </w:numPr>
        <w:spacing w:line="240" w:lineRule="auto"/>
        <w:ind w:left="0" w:firstLine="567"/>
        <w:rPr>
          <w:rFonts w:cs="Times New Roman"/>
          <w:szCs w:val="24"/>
        </w:rPr>
      </w:pPr>
      <w:r w:rsidRPr="000C5F11">
        <w:rPr>
          <w:rFonts w:cs="Times New Roman"/>
          <w:szCs w:val="24"/>
        </w:rPr>
        <w:t xml:space="preserve">Žemo prioriteto klaida ir (ar) trikdis </w:t>
      </w:r>
      <w:r w:rsidR="00DD3B88" w:rsidRPr="000C5F11">
        <w:rPr>
          <w:rFonts w:cs="Times New Roman"/>
          <w:szCs w:val="24"/>
        </w:rPr>
        <w:t xml:space="preserve">(3-as prioritetas) </w:t>
      </w:r>
      <w:r w:rsidRPr="000C5F11">
        <w:rPr>
          <w:rFonts w:cs="Times New Roman"/>
          <w:szCs w:val="24"/>
        </w:rPr>
        <w:t>– veiklos procesai ir sistemos funkcionavimas paveiktas nežymiai, sutrikimas nekelia grėsmės duomenims ir sistemos funkcionavimui, problemos sprendimas yra būtinas, bet ne kritinis. Reakcijos laikas – ne ilgiau kaip 8 darbo valandos. Nustačius sutrikimo priežastis, sutrikimo šalinimo laikas derinamas su Perkančiąja organizacija.</w:t>
      </w:r>
    </w:p>
    <w:p w14:paraId="04A073BA" w14:textId="6D027966" w:rsidR="002B3CF4" w:rsidRPr="000C5F11" w:rsidRDefault="002B3CF4" w:rsidP="006F33ED">
      <w:pPr>
        <w:pStyle w:val="Listnumber1"/>
        <w:numPr>
          <w:ilvl w:val="0"/>
          <w:numId w:val="2"/>
        </w:numPr>
        <w:spacing w:line="240" w:lineRule="auto"/>
        <w:ind w:firstLine="567"/>
        <w:rPr>
          <w:szCs w:val="24"/>
        </w:rPr>
      </w:pPr>
      <w:r w:rsidRPr="000C5F11">
        <w:rPr>
          <w:szCs w:val="24"/>
        </w:rPr>
        <w:t xml:space="preserve">Sprendimą, kokio tipo (kritinė, vidutinė, žemo prioriteto) klaida yra nustatyta, priima Perkančiosios organizacijos paskirti atsakingi asmenys, suderinę su </w:t>
      </w:r>
      <w:r w:rsidR="001B653F">
        <w:rPr>
          <w:szCs w:val="24"/>
        </w:rPr>
        <w:t>Paslaugų teikėjo</w:t>
      </w:r>
      <w:r w:rsidRPr="000C5F11">
        <w:rPr>
          <w:szCs w:val="24"/>
        </w:rPr>
        <w:t xml:space="preserve"> paskirtais atsakingais asmenimis.</w:t>
      </w:r>
    </w:p>
    <w:p w14:paraId="1A8450C2" w14:textId="675B1B30" w:rsidR="002B3CF4" w:rsidRPr="000C5F11" w:rsidRDefault="001B653F" w:rsidP="006F33ED">
      <w:pPr>
        <w:pStyle w:val="Listnumber1"/>
        <w:numPr>
          <w:ilvl w:val="0"/>
          <w:numId w:val="2"/>
        </w:numPr>
        <w:spacing w:line="240" w:lineRule="auto"/>
        <w:ind w:firstLine="567"/>
        <w:rPr>
          <w:szCs w:val="24"/>
        </w:rPr>
      </w:pPr>
      <w:r>
        <w:rPr>
          <w:szCs w:val="24"/>
        </w:rPr>
        <w:t>Paslaugų teikėjas</w:t>
      </w:r>
      <w:r w:rsidR="002B3CF4" w:rsidRPr="000C5F11">
        <w:rPr>
          <w:szCs w:val="24"/>
        </w:rPr>
        <w:t xml:space="preserve"> turi suteikti </w:t>
      </w:r>
      <w:r w:rsidR="00833F95" w:rsidRPr="000C5F11">
        <w:rPr>
          <w:szCs w:val="24"/>
        </w:rPr>
        <w:t xml:space="preserve">prieigą paskirtiems </w:t>
      </w:r>
      <w:r w:rsidR="00864366" w:rsidRPr="000C5F11">
        <w:rPr>
          <w:szCs w:val="24"/>
        </w:rPr>
        <w:t>s</w:t>
      </w:r>
      <w:r w:rsidR="00833F95" w:rsidRPr="000C5F11">
        <w:rPr>
          <w:szCs w:val="24"/>
        </w:rPr>
        <w:t>istemos naudotojams</w:t>
      </w:r>
      <w:r w:rsidR="002B3CF4" w:rsidRPr="000C5F11">
        <w:rPr>
          <w:szCs w:val="24"/>
        </w:rPr>
        <w:t xml:space="preserve"> prie klaidų registravimo sistemos. Klaidų registravimas sistemoje vykdomas pagal su Perkančiąja organizacija suderintą procedūrą būtų perduodamos į </w:t>
      </w:r>
      <w:r>
        <w:rPr>
          <w:szCs w:val="24"/>
        </w:rPr>
        <w:t>Paslaugų teikėjo</w:t>
      </w:r>
      <w:r w:rsidR="002B3CF4" w:rsidRPr="000C5F11">
        <w:rPr>
          <w:szCs w:val="24"/>
        </w:rPr>
        <w:t xml:space="preserve"> klaidų registravimo sistemą ar el. paštu ir grąžinamos aktualios klaidos sprendimo ar duomenų tvarkymo būsenos duomenys. </w:t>
      </w:r>
      <w:r>
        <w:rPr>
          <w:szCs w:val="24"/>
        </w:rPr>
        <w:t>Paslaugų teikėjo</w:t>
      </w:r>
      <w:r w:rsidR="002B3CF4" w:rsidRPr="000C5F11">
        <w:rPr>
          <w:szCs w:val="24"/>
        </w:rPr>
        <w:t xml:space="preserve"> klaidų registravimo sistemoje </w:t>
      </w:r>
      <w:r w:rsidR="00864366" w:rsidRPr="000C5F11">
        <w:rPr>
          <w:szCs w:val="24"/>
        </w:rPr>
        <w:t>s</w:t>
      </w:r>
      <w:r w:rsidR="00833F95" w:rsidRPr="000C5F11">
        <w:rPr>
          <w:szCs w:val="24"/>
        </w:rPr>
        <w:t>istemų naudotojai</w:t>
      </w:r>
      <w:r w:rsidR="002B3CF4" w:rsidRPr="000C5F11">
        <w:rPr>
          <w:szCs w:val="24"/>
        </w:rPr>
        <w:t xml:space="preserve"> turi galėtų filtruoti registruotus darbus pagal laikotarpį, užregistruotų darbų būseną ir kt. </w:t>
      </w:r>
    </w:p>
    <w:p w14:paraId="611AE011" w14:textId="301B3489" w:rsidR="002B3CF4" w:rsidRPr="000C5F11" w:rsidRDefault="002B3CF4" w:rsidP="006F33ED">
      <w:pPr>
        <w:pStyle w:val="Listnumber1"/>
        <w:numPr>
          <w:ilvl w:val="0"/>
          <w:numId w:val="2"/>
        </w:numPr>
        <w:spacing w:line="240" w:lineRule="auto"/>
        <w:ind w:firstLine="567"/>
        <w:rPr>
          <w:szCs w:val="24"/>
        </w:rPr>
      </w:pPr>
      <w:r w:rsidRPr="000C5F11">
        <w:rPr>
          <w:szCs w:val="24"/>
        </w:rPr>
        <w:t xml:space="preserve">Detalios garantinio aptarnavimo vykdymo procedūros ir darbo tvarkos turės būti suderintos Diegėjui rengiant </w:t>
      </w:r>
      <w:r w:rsidR="00864366" w:rsidRPr="000C5F11">
        <w:rPr>
          <w:szCs w:val="24"/>
        </w:rPr>
        <w:t>s</w:t>
      </w:r>
      <w:r w:rsidR="00833F95" w:rsidRPr="000C5F11">
        <w:rPr>
          <w:szCs w:val="24"/>
        </w:rPr>
        <w:t>istemų</w:t>
      </w:r>
      <w:r w:rsidRPr="000C5F11">
        <w:rPr>
          <w:szCs w:val="24"/>
        </w:rPr>
        <w:t xml:space="preserve"> garantinės priežiūros reglamentą.</w:t>
      </w:r>
    </w:p>
    <w:p w14:paraId="5F12D1DA" w14:textId="7B83CFED" w:rsidR="002B3CF4" w:rsidRPr="000C5F11" w:rsidRDefault="002B3CF4" w:rsidP="006F33ED">
      <w:pPr>
        <w:pStyle w:val="Listnumber1"/>
        <w:numPr>
          <w:ilvl w:val="0"/>
          <w:numId w:val="2"/>
        </w:numPr>
        <w:spacing w:line="240" w:lineRule="auto"/>
        <w:ind w:firstLine="567"/>
        <w:rPr>
          <w:szCs w:val="24"/>
        </w:rPr>
      </w:pPr>
      <w:r w:rsidRPr="000C5F11">
        <w:rPr>
          <w:szCs w:val="24"/>
        </w:rPr>
        <w:t xml:space="preserve">Informacija apie pašalintas (pataisytas) klaidas ir (ar) trikdžius ataskaitos forma turi būti atnaujinama ir pateikiama kartą per ketvirtį. </w:t>
      </w:r>
      <w:r w:rsidR="001B653F">
        <w:rPr>
          <w:szCs w:val="24"/>
        </w:rPr>
        <w:t>Paslaugų teikėjas</w:t>
      </w:r>
      <w:r w:rsidRPr="000C5F11">
        <w:rPr>
          <w:szCs w:val="24"/>
        </w:rPr>
        <w:t xml:space="preserve"> privalo teikti parengtą ataskaitą suderinto el. pašto adresu arba sudaryti galimybę tokią ataskaitą formuoti </w:t>
      </w:r>
      <w:r w:rsidR="001B653F">
        <w:rPr>
          <w:szCs w:val="24"/>
        </w:rPr>
        <w:t>Paslaugų teikėjo</w:t>
      </w:r>
      <w:r w:rsidRPr="000C5F11">
        <w:rPr>
          <w:szCs w:val="24"/>
        </w:rPr>
        <w:t xml:space="preserve"> klaidų registravimo sistemoje. </w:t>
      </w:r>
    </w:p>
    <w:p w14:paraId="0357F8E4" w14:textId="77777777" w:rsidR="00DA0B7F" w:rsidRPr="000C5F11" w:rsidRDefault="00DA0B7F" w:rsidP="00063442">
      <w:pPr>
        <w:pStyle w:val="Listnumber1"/>
        <w:numPr>
          <w:ilvl w:val="0"/>
          <w:numId w:val="0"/>
        </w:numPr>
        <w:spacing w:line="240" w:lineRule="auto"/>
        <w:ind w:left="567"/>
        <w:rPr>
          <w:szCs w:val="24"/>
        </w:rPr>
      </w:pPr>
    </w:p>
    <w:p w14:paraId="3AB5A058" w14:textId="77777777" w:rsidR="005C1863" w:rsidRPr="001B653F" w:rsidRDefault="005C1863" w:rsidP="00623CD0">
      <w:pPr>
        <w:pStyle w:val="Listnumber1"/>
        <w:numPr>
          <w:ilvl w:val="0"/>
          <w:numId w:val="0"/>
        </w:numPr>
        <w:spacing w:line="240" w:lineRule="auto"/>
        <w:rPr>
          <w:szCs w:val="24"/>
        </w:rPr>
      </w:pPr>
    </w:p>
    <w:p w14:paraId="38F308C0" w14:textId="3C40D11E" w:rsidR="005C1863" w:rsidRPr="00B24FCB" w:rsidRDefault="005C1863" w:rsidP="00B24FCB">
      <w:pPr>
        <w:pStyle w:val="Antrat2"/>
        <w:numPr>
          <w:ilvl w:val="0"/>
          <w:numId w:val="1"/>
        </w:numPr>
        <w:jc w:val="center"/>
        <w:rPr>
          <w:rFonts w:ascii="Times New Roman" w:hAnsi="Times New Roman"/>
          <w:szCs w:val="24"/>
        </w:rPr>
      </w:pPr>
      <w:r w:rsidRPr="00B24FCB">
        <w:rPr>
          <w:rFonts w:ascii="Times New Roman" w:hAnsi="Times New Roman"/>
          <w:szCs w:val="24"/>
        </w:rPr>
        <w:t>REIKALAVIMAI DĖL NACIONALINIO SAUGUMO</w:t>
      </w:r>
    </w:p>
    <w:p w14:paraId="4A793AD0" w14:textId="77777777" w:rsidR="005C1863" w:rsidRPr="00726197" w:rsidRDefault="005C1863" w:rsidP="00063442">
      <w:pPr>
        <w:pStyle w:val="Listnumber1"/>
        <w:numPr>
          <w:ilvl w:val="0"/>
          <w:numId w:val="0"/>
        </w:numPr>
        <w:spacing w:line="240" w:lineRule="auto"/>
        <w:rPr>
          <w:szCs w:val="24"/>
        </w:rPr>
      </w:pPr>
    </w:p>
    <w:p w14:paraId="6DC205D8" w14:textId="4DE7DA17" w:rsidR="005C1863" w:rsidRPr="00623CD0" w:rsidRDefault="005C1863" w:rsidP="00623CD0">
      <w:pPr>
        <w:pStyle w:val="Listnumber1"/>
        <w:numPr>
          <w:ilvl w:val="0"/>
          <w:numId w:val="2"/>
        </w:numPr>
        <w:spacing w:line="240" w:lineRule="auto"/>
        <w:ind w:firstLine="567"/>
        <w:rPr>
          <w:szCs w:val="24"/>
        </w:rPr>
      </w:pPr>
      <w:r w:rsidRPr="00623CD0">
        <w:rPr>
          <w:szCs w:val="24"/>
        </w:rPr>
        <w:t>Pirkimo objektui taikomi Lietuvos Respublikos viešųjų pirkimų įstatymo 37 str. 8 dalies ir 9 dalies reikalavimai susiję su nacionaliniu saugumu:</w:t>
      </w:r>
    </w:p>
    <w:p w14:paraId="47672867" w14:textId="63F5205F" w:rsidR="005C1863" w:rsidRPr="00623CD0" w:rsidRDefault="005C1863" w:rsidP="00623CD0">
      <w:pPr>
        <w:pStyle w:val="ListNumber21"/>
        <w:numPr>
          <w:ilvl w:val="1"/>
          <w:numId w:val="2"/>
        </w:numPr>
        <w:spacing w:line="240" w:lineRule="auto"/>
        <w:ind w:left="0" w:firstLine="567"/>
        <w:rPr>
          <w:rFonts w:cs="Times New Roman"/>
          <w:szCs w:val="24"/>
        </w:rPr>
      </w:pPr>
      <w:r w:rsidRPr="00623CD0">
        <w:rPr>
          <w:rFonts w:cs="Times New Roman"/>
          <w:szCs w:val="24"/>
        </w:rPr>
        <w:t xml:space="preserve">pirkimo objektui taikomi Lietuvos Respublikos viešųjų pirkimų įstatymo 37 str. 8 dalies reikalavimai susiję su nacionaliniu saugumu. Tiekėjo siūlomos paslaugos turi nekelti grėsmės nacionaliniam saugumui, kaip nurodyta VPĮ 37 straipsnio 8 dalyje. Perkančioji organizacija reikalauja, kad tiekėjo siūlomos paslaugos nekeltų grėsmės nacionaliniam saugumui, kai sandorio pagrindu susidarytų aplinkybės, nurodytos Nacionaliniam saugumui užtikrinti svarbių objektų apsaugos įstatymo 13 straipsnio 4 dalies 1 punkte. Laikoma, kad tiekėjo siūlomos paslaugos kelia grėsmę nacionaliniam saugumui, kai Lietuvos Respublikos Vyriausybė yra priėmusi sprendimą, patvirtinantį, kad ketinamas sudaryti sandoris neatitinka nacionalinio saugumo interesų vadovaujantis Nacionaliniam saugumui užtikrinti svarbių objektų apsaugos įstatymu, ir tiekėjo pasiūlymas atmetamas. Į kompetentingas institucijas dėl atitikties įvertinimo keliamam reikalavimui bus kreipiamasi dėl ekonomiškai naudingiausią pasiūlymą pateikusio tiekėjo ir tik įvertinus ekonomiškai naudingiausią pasiūlymą (iki </w:t>
      </w:r>
      <w:r w:rsidRPr="00623CD0">
        <w:rPr>
          <w:rFonts w:cs="Times New Roman"/>
          <w:szCs w:val="24"/>
        </w:rPr>
        <w:lastRenderedPageBreak/>
        <w:t>pasiūlymų eilės nustatymo) pateikusio tiekėjo pašalinimo pagrindų nebuvimą, atitikimą Specialiosiose sąlygose nustatytiems kvalifikacijos reikalavimams bei Lietuvos Respublikos viešųjų pirkimų įstatymo 37 straipsnio 9 dalies reikalavimams, susijusiems su nacionaliniu saugumu.</w:t>
      </w:r>
    </w:p>
    <w:p w14:paraId="3AD7B213" w14:textId="41EA2D71" w:rsidR="004F410E" w:rsidRDefault="005C1863" w:rsidP="004F410E">
      <w:pPr>
        <w:pStyle w:val="ListNumber21"/>
        <w:numPr>
          <w:ilvl w:val="1"/>
          <w:numId w:val="2"/>
        </w:numPr>
        <w:spacing w:line="240" w:lineRule="auto"/>
        <w:ind w:left="0" w:firstLine="567"/>
        <w:rPr>
          <w:rFonts w:cs="Times New Roman"/>
          <w:szCs w:val="24"/>
        </w:rPr>
      </w:pPr>
      <w:r w:rsidRPr="00623CD0">
        <w:rPr>
          <w:rFonts w:cs="Times New Roman"/>
          <w:szCs w:val="24"/>
        </w:rPr>
        <w:t>pirkimo objektui taikomi Lietuvos Respublikos viešųjų pirkimų įstatymo 37 str. 9 dalies reikalavimai susiję su nacionaliniu saugumu*. Tiekėjas privalo įrodyti, kad siūlomos paslaugos nekelia grėsmės nacionaliniam saugumui – paslaugų teikimas nevykdomas iš VPĮ 92 straipsnio 14 dalyje numatytame sąraše nurodytų valstybių ar teritorijų.</w:t>
      </w:r>
    </w:p>
    <w:p w14:paraId="38B69745" w14:textId="5EB86B31" w:rsidR="005C1863" w:rsidRPr="004F410E" w:rsidRDefault="005C1863" w:rsidP="004F410E">
      <w:pPr>
        <w:pStyle w:val="ListNumber21"/>
        <w:numPr>
          <w:ilvl w:val="0"/>
          <w:numId w:val="0"/>
        </w:numPr>
        <w:spacing w:line="240" w:lineRule="auto"/>
        <w:ind w:firstLine="567"/>
        <w:rPr>
          <w:rFonts w:cs="Times New Roman"/>
          <w:szCs w:val="24"/>
        </w:rPr>
      </w:pPr>
      <w:r w:rsidRPr="004F410E">
        <w:rPr>
          <w:szCs w:val="24"/>
        </w:rPr>
        <w:t xml:space="preserve">Perkančioji organizacija pasiūlymo atitikčiai LR viešųjų pirkimų įstatymo 37 straipsnio 9 dalies reikalavimams patvirtinti iš tiekėjo reikalauja </w:t>
      </w:r>
      <w:r w:rsidR="0057479B" w:rsidRPr="004F410E">
        <w:rPr>
          <w:szCs w:val="24"/>
        </w:rPr>
        <w:t xml:space="preserve">kartu su pasiūlymu pateikti </w:t>
      </w:r>
      <w:r w:rsidRPr="004F410E">
        <w:rPr>
          <w:szCs w:val="24"/>
        </w:rPr>
        <w:t>užpildytą pirkimo dokumentą „Nacionalinio saugumo reikalavimų atitikties deklaracija“ (8 IA PD ATITIKTIES DEKLARACIJA), o iš ekonomiškai naudingiausią pasiūlymą pateikusio tiekėjo reikalaus pateikti (kartu su pasiūlymu šių dokumentų tiekėjas pateikti neturi) – vieną ar kelis šiuos dokumentus**: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w:t>
      </w:r>
    </w:p>
    <w:p w14:paraId="4FD5FA12" w14:textId="666F6D7D" w:rsidR="005C1863" w:rsidRPr="00726197" w:rsidRDefault="005C1863" w:rsidP="00063442">
      <w:pPr>
        <w:pStyle w:val="paragraph"/>
        <w:spacing w:before="0" w:beforeAutospacing="0" w:after="0" w:afterAutospacing="0"/>
        <w:ind w:left="420" w:firstLine="720"/>
        <w:jc w:val="both"/>
        <w:textAlignment w:val="baseline"/>
        <w:rPr>
          <w:rFonts w:ascii="Segoe UI" w:hAnsi="Segoe UI" w:cs="Segoe UI"/>
          <w:sz w:val="18"/>
          <w:szCs w:val="18"/>
          <w:lang w:val="lt-LT"/>
        </w:rPr>
      </w:pPr>
      <w:r w:rsidRPr="00726197">
        <w:rPr>
          <w:rStyle w:val="normaltextrun"/>
          <w:lang w:val="lt-LT"/>
        </w:rPr>
        <w:t>Pastabos:</w:t>
      </w:r>
    </w:p>
    <w:p w14:paraId="5EE773BB" w14:textId="1D416B36" w:rsidR="005C1863" w:rsidRPr="00726197" w:rsidRDefault="005C1863" w:rsidP="00063442">
      <w:pPr>
        <w:pStyle w:val="paragraph"/>
        <w:spacing w:before="0" w:beforeAutospacing="0" w:after="0" w:afterAutospacing="0"/>
        <w:ind w:left="30" w:firstLine="720"/>
        <w:jc w:val="both"/>
        <w:textAlignment w:val="baseline"/>
        <w:rPr>
          <w:rFonts w:ascii="Segoe UI" w:hAnsi="Segoe UI" w:cs="Segoe UI"/>
          <w:sz w:val="18"/>
          <w:szCs w:val="18"/>
          <w:lang w:val="lt-LT"/>
        </w:rPr>
      </w:pPr>
      <w:r w:rsidRPr="00726197">
        <w:rPr>
          <w:rStyle w:val="normaltextrun"/>
          <w:lang w:val="lt-LT"/>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aukščiau nurodytas reikalavimas (VPĮ 37 straipsnio 9 dalis) yra netaikomas.</w:t>
      </w:r>
    </w:p>
    <w:p w14:paraId="704FBC0D" w14:textId="1F0A06ED" w:rsidR="005C1863" w:rsidRPr="00726197" w:rsidRDefault="005C1863" w:rsidP="00063442">
      <w:pPr>
        <w:pStyle w:val="paragraph"/>
        <w:spacing w:before="0" w:beforeAutospacing="0" w:after="0" w:afterAutospacing="0"/>
        <w:ind w:firstLine="720"/>
        <w:jc w:val="both"/>
        <w:textAlignment w:val="baseline"/>
        <w:rPr>
          <w:rFonts w:ascii="Segoe UI" w:hAnsi="Segoe UI" w:cs="Segoe UI"/>
          <w:sz w:val="18"/>
          <w:szCs w:val="18"/>
          <w:lang w:val="lt-LT"/>
        </w:rPr>
      </w:pPr>
      <w:r w:rsidRPr="00726197">
        <w:rPr>
          <w:rStyle w:val="normaltextrun"/>
          <w:lang w:val="lt-LT"/>
        </w:rPr>
        <w:t>**dokumentai, kuriuose nenurodytas jų galiojimo terminas, turi būti išduoti ar atspausdinti iš informacinės sistemos ne anksčiau kaip likus 3 mėnesiams iki tos dienos, kurią perkančiosios organizacijos prašymu tiekėjas turi pateikti dokumentus.</w:t>
      </w:r>
    </w:p>
    <w:p w14:paraId="71C820C9" w14:textId="77777777" w:rsidR="005C1863" w:rsidRPr="000C5F11" w:rsidRDefault="005C1863" w:rsidP="00063442">
      <w:pPr>
        <w:pStyle w:val="Listnumber1"/>
        <w:numPr>
          <w:ilvl w:val="0"/>
          <w:numId w:val="0"/>
        </w:numPr>
        <w:spacing w:line="240" w:lineRule="auto"/>
        <w:ind w:left="567"/>
        <w:rPr>
          <w:szCs w:val="24"/>
        </w:rPr>
      </w:pPr>
    </w:p>
    <w:p w14:paraId="18D4683F" w14:textId="5B9FCBB3" w:rsidR="005C1863" w:rsidRPr="00B24FCB" w:rsidRDefault="00167C7C" w:rsidP="006F33ED">
      <w:pPr>
        <w:pStyle w:val="Antrat2"/>
        <w:numPr>
          <w:ilvl w:val="0"/>
          <w:numId w:val="43"/>
        </w:numPr>
        <w:jc w:val="center"/>
      </w:pPr>
      <w:r w:rsidRPr="00B24FCB">
        <w:t>KITI REIKALAVIMAI DĖL KIBERNETINIO SAUGUMO</w:t>
      </w:r>
    </w:p>
    <w:p w14:paraId="7768FC1C" w14:textId="77777777" w:rsidR="00167C7C" w:rsidRPr="000C5F11" w:rsidRDefault="00167C7C" w:rsidP="00063442">
      <w:pPr>
        <w:pStyle w:val="Listnumber1"/>
        <w:numPr>
          <w:ilvl w:val="0"/>
          <w:numId w:val="0"/>
        </w:numPr>
        <w:spacing w:line="240" w:lineRule="auto"/>
        <w:ind w:left="567"/>
        <w:jc w:val="center"/>
        <w:rPr>
          <w:b/>
          <w:bCs/>
          <w:szCs w:val="24"/>
        </w:rPr>
      </w:pPr>
    </w:p>
    <w:p w14:paraId="69F390F3" w14:textId="5BEF6141" w:rsidR="00167C7C" w:rsidRPr="00623CD0" w:rsidRDefault="00167C7C" w:rsidP="00623CD0">
      <w:pPr>
        <w:pStyle w:val="Listnumber1"/>
        <w:numPr>
          <w:ilvl w:val="0"/>
          <w:numId w:val="2"/>
        </w:numPr>
        <w:spacing w:line="240" w:lineRule="auto"/>
        <w:ind w:firstLine="567"/>
        <w:rPr>
          <w:szCs w:val="24"/>
        </w:rPr>
      </w:pPr>
      <w:r w:rsidRPr="00623CD0">
        <w:rPr>
          <w:szCs w:val="24"/>
        </w:rPr>
        <w:t>Tiekėjas privalo atlikti šiuos veiksmus ir pranešti apie kibernetinį incidentą, įvykusį jo tinklų ir informacinių sistemų infrastruktūroje, perkančiajai organizacijai šiais terminais ir nurodyti tokią informaciją:</w:t>
      </w:r>
    </w:p>
    <w:p w14:paraId="400CBAC8" w14:textId="5440FB23" w:rsidR="00167C7C" w:rsidRPr="00623CD0" w:rsidRDefault="00167C7C" w:rsidP="00623CD0">
      <w:pPr>
        <w:pStyle w:val="ListNumber21"/>
        <w:numPr>
          <w:ilvl w:val="1"/>
          <w:numId w:val="2"/>
        </w:numPr>
        <w:spacing w:line="240" w:lineRule="auto"/>
        <w:ind w:left="0" w:firstLine="567"/>
        <w:rPr>
          <w:rFonts w:cs="Times New Roman"/>
          <w:szCs w:val="24"/>
        </w:rPr>
      </w:pPr>
      <w:r w:rsidRPr="00623CD0">
        <w:rPr>
          <w:rFonts w:cs="Times New Roman"/>
          <w:szCs w:val="24"/>
        </w:rPr>
        <w:t>nedelsiant, bet ne vėliau kaip per 24 valandas nuo sužinojimo apie didelį kibernetinį incidentą momento – pateikti ankstyvąjį perspėjimą, kuriame pagal galimybes nurodoma, ar didelį kibernetinį incidentą, kaip įtariama, sukėlė neteisėti ar piktavališki veiksmai ir ar jis galėtų daryti tarpvalstybinį poveikį;</w:t>
      </w:r>
    </w:p>
    <w:p w14:paraId="436651D7" w14:textId="4F17CDFA" w:rsidR="00167C7C" w:rsidRPr="00623CD0" w:rsidRDefault="00167C7C" w:rsidP="00623CD0">
      <w:pPr>
        <w:pStyle w:val="ListNumber21"/>
        <w:numPr>
          <w:ilvl w:val="1"/>
          <w:numId w:val="2"/>
        </w:numPr>
        <w:spacing w:line="240" w:lineRule="auto"/>
        <w:ind w:left="0" w:firstLine="567"/>
        <w:rPr>
          <w:rFonts w:cs="Times New Roman"/>
          <w:szCs w:val="24"/>
        </w:rPr>
      </w:pPr>
      <w:r w:rsidRPr="00623CD0">
        <w:rPr>
          <w:rFonts w:cs="Times New Roman"/>
          <w:szCs w:val="24"/>
        </w:rPr>
        <w:t>nedelsiant, bet ne vėliau kaip per 72 valandas nuo sužinojimo apie kitą kibernetinį incidentą momento – pateikti ankstyvąjį perspėjimą apie kitą kibernetinį incidentą, kuriame pagal galimybes nurodoma ar kibernetinį incidentą, kaip įtariama, sukėlė neteisėti ar piktavališki veiksmai ir ar jis galėtų daryti poveikį perkančiosios organizacijos tinklams ir informacinėms sistemoms;</w:t>
      </w:r>
    </w:p>
    <w:p w14:paraId="475E6E03" w14:textId="3D7BDFAE" w:rsidR="00167C7C" w:rsidRPr="00623CD0" w:rsidRDefault="00167C7C" w:rsidP="00623CD0">
      <w:pPr>
        <w:pStyle w:val="ListNumber21"/>
        <w:numPr>
          <w:ilvl w:val="1"/>
          <w:numId w:val="2"/>
        </w:numPr>
        <w:spacing w:line="240" w:lineRule="auto"/>
        <w:ind w:left="0" w:firstLine="567"/>
        <w:rPr>
          <w:rFonts w:cs="Times New Roman"/>
          <w:szCs w:val="24"/>
        </w:rPr>
      </w:pPr>
      <w:r w:rsidRPr="00623CD0">
        <w:rPr>
          <w:rFonts w:cs="Times New Roman"/>
          <w:szCs w:val="24"/>
        </w:rPr>
        <w:t>ne vėliau kaip per vieną mėnesį nuo 1</w:t>
      </w:r>
      <w:r w:rsidR="00A2413C" w:rsidRPr="00623CD0">
        <w:rPr>
          <w:rFonts w:cs="Times New Roman"/>
          <w:szCs w:val="24"/>
        </w:rPr>
        <w:t>0</w:t>
      </w:r>
      <w:r w:rsidR="004F410E">
        <w:rPr>
          <w:rFonts w:cs="Times New Roman"/>
          <w:szCs w:val="24"/>
        </w:rPr>
        <w:t>0</w:t>
      </w:r>
      <w:r w:rsidRPr="00623CD0">
        <w:rPr>
          <w:rFonts w:cs="Times New Roman"/>
          <w:szCs w:val="24"/>
        </w:rPr>
        <w:t>.1 ar 1</w:t>
      </w:r>
      <w:r w:rsidR="00A2413C" w:rsidRPr="00623CD0">
        <w:rPr>
          <w:rFonts w:cs="Times New Roman"/>
          <w:szCs w:val="24"/>
        </w:rPr>
        <w:t>0</w:t>
      </w:r>
      <w:r w:rsidR="004F410E">
        <w:rPr>
          <w:rFonts w:cs="Times New Roman"/>
          <w:szCs w:val="24"/>
        </w:rPr>
        <w:t>0</w:t>
      </w:r>
      <w:r w:rsidRPr="00623CD0">
        <w:rPr>
          <w:rFonts w:cs="Times New Roman"/>
          <w:szCs w:val="24"/>
        </w:rPr>
        <w:t>.2 papunktyje nurodyto pranešimo apie kibernetinį incidentą pateikimo dienos – pateikti galutinę ataskaitą, kurioje pateikiama informacija, nurodyta ši informacija pagal Kibernetinio saugumo įstatymo 18 straipsnio 4 dalies 4 punktą.</w:t>
      </w:r>
    </w:p>
    <w:p w14:paraId="0CAF38D1" w14:textId="15D171DE" w:rsidR="00167C7C" w:rsidRPr="00623CD0" w:rsidRDefault="00167C7C" w:rsidP="00623CD0">
      <w:pPr>
        <w:pStyle w:val="Listnumber1"/>
        <w:numPr>
          <w:ilvl w:val="0"/>
          <w:numId w:val="2"/>
        </w:numPr>
        <w:spacing w:line="240" w:lineRule="auto"/>
        <w:ind w:firstLine="567"/>
        <w:rPr>
          <w:szCs w:val="24"/>
        </w:rPr>
      </w:pPr>
      <w:r w:rsidRPr="00623CD0">
        <w:rPr>
          <w:szCs w:val="24"/>
        </w:rPr>
        <w:t>Perkančioji organizacija arba jos įgalioti paslaugų teikėjai turi teisę atlikti tiekėjo atitikties Kibernetinio saugumo reikalavimų aprašo, patvirtinto Lietuvos Respublikos Vyriausybės 2018 m. rugpjūčio 13 d. nutarimu Nr. 818 „Dėl Lietuvos Respublikos kibernetinio saugumo įstatymo įgyvendinimo“, (toliau – Aprašas), reikalavimams auditą (įskaitant neplaninį), o ir tiekėjas turi pareigą sudaryti sąlygas tokiam auditui atlikti sutarties vykdymo laikotarpiu ar įvykus dideliam incidentui.</w:t>
      </w:r>
    </w:p>
    <w:p w14:paraId="39236798" w14:textId="1137DD2B" w:rsidR="00167C7C" w:rsidRPr="00623CD0" w:rsidRDefault="00167C7C" w:rsidP="00623CD0">
      <w:pPr>
        <w:pStyle w:val="Listnumber1"/>
        <w:numPr>
          <w:ilvl w:val="0"/>
          <w:numId w:val="2"/>
        </w:numPr>
        <w:spacing w:line="240" w:lineRule="auto"/>
        <w:ind w:firstLine="567"/>
        <w:rPr>
          <w:szCs w:val="24"/>
        </w:rPr>
      </w:pPr>
      <w:r w:rsidRPr="00623CD0">
        <w:rPr>
          <w:szCs w:val="24"/>
        </w:rPr>
        <w:lastRenderedPageBreak/>
        <w:t>Tiekėjas visą sutarties vykdymo laikotarpį privalo ne rečiau kaip kartą per metus, įvykus esminiams kibernetinio saugumo subjekto organizaciniams ar kitiems reikšmingiems pokyčiams, taip pat įvykus dideliam kibernetiniam incidentui atlikti savo valdomų tinklų ir informacinių sistemų rizikos vertinimą. Taip pat, reguliariai, ne rečiau kaip kartą per metus, įvertinti savo atitiktį Kibernetinio saugumo įstatymui, Aprašo ir tiekėjo patvirtintiems kibernetinio saugumo politikos dokumentuose nustatytiems reikalavimams. Tiekėjas įsipareigoja perkančiajai organizacijai pareikalavus pateikti visą reikalingą informaciją, dokumentus, reikalingus įsitikinti, kad tiekėjas atlieka rizikos ir atitikties vertinimus.</w:t>
      </w:r>
    </w:p>
    <w:p w14:paraId="1E49F881" w14:textId="272C7A50" w:rsidR="00167C7C" w:rsidRPr="00623CD0" w:rsidRDefault="00167C7C" w:rsidP="00623CD0">
      <w:pPr>
        <w:pStyle w:val="Listnumber1"/>
        <w:numPr>
          <w:ilvl w:val="0"/>
          <w:numId w:val="2"/>
        </w:numPr>
        <w:spacing w:line="240" w:lineRule="auto"/>
        <w:ind w:firstLine="567"/>
        <w:rPr>
          <w:szCs w:val="24"/>
        </w:rPr>
      </w:pPr>
      <w:r w:rsidRPr="00623CD0">
        <w:rPr>
          <w:szCs w:val="24"/>
        </w:rPr>
        <w:t>Tiekėjas įsipareigoja užtikrinti jo tinklų ir informacinės sistemų spragų, keliančių riziką perkančiosios organizacijos tinklams ir informacinėms sistemoms, valdymą.</w:t>
      </w:r>
    </w:p>
    <w:p w14:paraId="16CF2EE1" w14:textId="705D11AC" w:rsidR="00167C7C" w:rsidRPr="00623CD0" w:rsidRDefault="00167C7C" w:rsidP="00623CD0">
      <w:pPr>
        <w:pStyle w:val="Listnumber1"/>
        <w:numPr>
          <w:ilvl w:val="0"/>
          <w:numId w:val="2"/>
        </w:numPr>
        <w:spacing w:line="240" w:lineRule="auto"/>
        <w:ind w:firstLine="567"/>
        <w:rPr>
          <w:szCs w:val="24"/>
        </w:rPr>
      </w:pPr>
      <w:r w:rsidRPr="00623CD0">
        <w:rPr>
          <w:szCs w:val="24"/>
        </w:rPr>
        <w:t>Tiekėjas įsipareigoja užtikrinti, kad jo patalpos, įranga, tinklai ir informacinių sistemų priežiūra, informacijos perdavimas tinklais atitinka Aprašo reikalavimus.</w:t>
      </w:r>
    </w:p>
    <w:p w14:paraId="0E9A6AF9" w14:textId="5E2200A0" w:rsidR="00167C7C" w:rsidRPr="004F410E" w:rsidRDefault="00167C7C" w:rsidP="004F410E">
      <w:pPr>
        <w:pStyle w:val="Listnumber1"/>
        <w:numPr>
          <w:ilvl w:val="0"/>
          <w:numId w:val="2"/>
        </w:numPr>
        <w:spacing w:line="240" w:lineRule="auto"/>
        <w:ind w:firstLine="567"/>
        <w:rPr>
          <w:szCs w:val="24"/>
        </w:rPr>
      </w:pPr>
      <w:r w:rsidRPr="00623CD0">
        <w:rPr>
          <w:szCs w:val="24"/>
        </w:rPr>
        <w:t>Tiekėjui fizinė prieiga prie perkančiosios organizacijos tinklų, kitos techninės infrastruktūros ir informacinių sistemų nėra suteikiama. Tiekėjui suteikiama loginė prieiga per perkančiosios organizacijos saugų VPN sprendimą prie kūrimo ar testavimo aplinkų. Atskiru perkančiosios organizacijos sprendimu (pvz. sprendžiant kritinius incidentus),  laikina loginė prieiga gali būti  suteikta prie darbinių aplinkų. Loginė prieiga suteikiama prie perkančiosios organizacijos kontroliuojamo nuotolinio darbalaukio serverio, kuriame visi tiekėjo veiksmai yra fiksuojami.</w:t>
      </w:r>
    </w:p>
    <w:p w14:paraId="6EABD3E0" w14:textId="75F8F2E9" w:rsidR="00167C7C" w:rsidRPr="000C5F11" w:rsidRDefault="004F410E" w:rsidP="004F410E">
      <w:pPr>
        <w:pStyle w:val="Listnumber1"/>
        <w:numPr>
          <w:ilvl w:val="0"/>
          <w:numId w:val="0"/>
        </w:numPr>
        <w:spacing w:line="240" w:lineRule="auto"/>
        <w:jc w:val="center"/>
        <w:rPr>
          <w:szCs w:val="24"/>
        </w:rPr>
      </w:pPr>
      <w:r>
        <w:rPr>
          <w:szCs w:val="24"/>
        </w:rPr>
        <w:t>____________</w:t>
      </w:r>
    </w:p>
    <w:sectPr w:rsidR="00167C7C" w:rsidRPr="000C5F11" w:rsidSect="00295B5A">
      <w:headerReference w:type="default" r:id="rId21"/>
      <w:pgSz w:w="12240" w:h="15840"/>
      <w:pgMar w:top="1134" w:right="851" w:bottom="1134" w:left="141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731B8" w14:textId="77777777" w:rsidR="005F026E" w:rsidRDefault="005F026E" w:rsidP="005A132A">
      <w:r>
        <w:separator/>
      </w:r>
    </w:p>
  </w:endnote>
  <w:endnote w:type="continuationSeparator" w:id="0">
    <w:p w14:paraId="16315ED4" w14:textId="77777777" w:rsidR="005F026E" w:rsidRDefault="005F026E" w:rsidP="005A1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YInterstate">
    <w:altName w:val="Calibri"/>
    <w:charset w:val="00"/>
    <w:family w:val="auto"/>
    <w:pitch w:val="default"/>
  </w:font>
  <w:font w:name="Calibri">
    <w:panose1 w:val="020F0502020204030204"/>
    <w:charset w:val="BA"/>
    <w:family w:val="swiss"/>
    <w:pitch w:val="variable"/>
    <w:sig w:usb0="E4002EFF" w:usb1="C200247B" w:usb2="00000009" w:usb3="00000000" w:csb0="000001FF" w:csb1="00000000"/>
  </w:font>
  <w:font w:name="Noto Sans Symbols">
    <w:altName w:val="Times New Roman"/>
    <w:charset w:val="00"/>
    <w:family w:val="auto"/>
    <w:pitch w:val="default"/>
  </w:font>
  <w:font w:name="Times New Roman Bold">
    <w:panose1 w:val="02020803070505020304"/>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TimesLT">
    <w:altName w:val="Times New Roman"/>
    <w:panose1 w:val="00000000000000000000"/>
    <w:charset w:val="00"/>
    <w:family w:val="roman"/>
    <w:notTrueType/>
    <w:pitch w:val="variable"/>
    <w:sig w:usb0="00000007" w:usb1="00000000" w:usb2="00000000" w:usb3="00000000" w:csb0="0000008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Yantramanav">
    <w:altName w:val="Times New Roman"/>
    <w:charset w:val="00"/>
    <w:family w:val="auto"/>
    <w:pitch w:val="variable"/>
  </w:font>
  <w:font w:name="DejaVu Sans">
    <w:altName w:val="Verdana"/>
    <w:charset w:val="BA"/>
    <w:family w:val="swiss"/>
    <w:pitch w:val="variable"/>
    <w:sig w:usb0="E7003EFF" w:usb1="D200FDFF" w:usb2="0A246029" w:usb3="00000000" w:csb0="800001FF" w:csb1="00000000"/>
  </w:font>
  <w:font w:name="Yu Mincho">
    <w:charset w:val="80"/>
    <w:family w:val="roman"/>
    <w:pitch w:val="variable"/>
    <w:sig w:usb0="800002E7" w:usb1="2AC7FCFF" w:usb2="00000012" w:usb3="00000000" w:csb0="0002009F" w:csb1="00000000"/>
  </w:font>
  <w:font w:name="Optima">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EYInterstate Light">
    <w:altName w:val="Calibri"/>
    <w:charset w:val="BA"/>
    <w:family w:val="auto"/>
    <w:pitch w:val="variable"/>
    <w:sig w:usb0="00000001" w:usb1="5000206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Italic">
    <w:altName w:val="Times New Roman"/>
    <w:charset w:val="00"/>
    <w:family w:val="auto"/>
    <w:pitch w:val="default"/>
  </w:font>
  <w:font w:name="Arial Narrow">
    <w:panose1 w:val="020B0606020202030204"/>
    <w:charset w:val="BA"/>
    <w:family w:val="swiss"/>
    <w:pitch w:val="variable"/>
    <w:sig w:usb0="00000287" w:usb1="00000800" w:usb2="00000000" w:usb3="00000000" w:csb0="0000009F" w:csb1="00000000"/>
  </w:font>
  <w:font w:name="Bahnschrift Light">
    <w:panose1 w:val="020B0502040204020203"/>
    <w:charset w:val="BA"/>
    <w:family w:val="swiss"/>
    <w:pitch w:val="variable"/>
    <w:sig w:usb0="A00002C7" w:usb1="00000002" w:usb2="00000000" w:usb3="00000000" w:csb0="0000019F" w:csb1="00000000"/>
  </w:font>
  <w:font w:name="Times">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BA"/>
    <w:family w:val="roman"/>
    <w:pitch w:val="variable"/>
    <w:sig w:usb0="00000287" w:usb1="00000000" w:usb2="00000000" w:usb3="00000000" w:csb0="0000009F" w:csb1="00000000"/>
  </w:font>
  <w:font w:name="Muli">
    <w:altName w:val="Calibri"/>
    <w:panose1 w:val="00000000000000000000"/>
    <w:charset w:val="4D"/>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0CD22" w14:textId="77777777" w:rsidR="005F026E" w:rsidRDefault="005F026E" w:rsidP="005A132A">
      <w:r>
        <w:separator/>
      </w:r>
    </w:p>
  </w:footnote>
  <w:footnote w:type="continuationSeparator" w:id="0">
    <w:p w14:paraId="35726B3F" w14:textId="77777777" w:rsidR="005F026E" w:rsidRDefault="005F026E" w:rsidP="005A13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3241171"/>
      <w:docPartObj>
        <w:docPartGallery w:val="Page Numbers (Top of Page)"/>
        <w:docPartUnique/>
      </w:docPartObj>
    </w:sdtPr>
    <w:sdtContent>
      <w:p w14:paraId="6E479DF3" w14:textId="67EC065D" w:rsidR="00C57431" w:rsidRDefault="00000000">
        <w:pPr>
          <w:pStyle w:val="Antrats"/>
          <w:jc w:val="cent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AF8005A"/>
    <w:lvl w:ilvl="0">
      <w:start w:val="1"/>
      <w:numFmt w:val="decimal"/>
      <w:pStyle w:val="Sraassunumeriais2"/>
      <w:lvlText w:val="%1."/>
      <w:lvlJc w:val="left"/>
      <w:pPr>
        <w:tabs>
          <w:tab w:val="num" w:pos="643"/>
        </w:tabs>
        <w:ind w:left="643" w:hanging="360"/>
      </w:pPr>
    </w:lvl>
  </w:abstractNum>
  <w:abstractNum w:abstractNumId="1" w15:restartNumberingAfterBreak="0">
    <w:nsid w:val="FFFFFF88"/>
    <w:multiLevelType w:val="singleLevel"/>
    <w:tmpl w:val="303A84CE"/>
    <w:lvl w:ilvl="0">
      <w:start w:val="1"/>
      <w:numFmt w:val="decimal"/>
      <w:pStyle w:val="Sraassunumeriais"/>
      <w:lvlText w:val="%1."/>
      <w:lvlJc w:val="left"/>
      <w:pPr>
        <w:tabs>
          <w:tab w:val="num" w:pos="360"/>
        </w:tabs>
        <w:ind w:left="360" w:hanging="360"/>
      </w:pPr>
    </w:lvl>
  </w:abstractNum>
  <w:abstractNum w:abstractNumId="2" w15:restartNumberingAfterBreak="0">
    <w:nsid w:val="00000004"/>
    <w:multiLevelType w:val="multilevel"/>
    <w:tmpl w:val="76A291EA"/>
    <w:lvl w:ilvl="0">
      <w:start w:val="1"/>
      <w:numFmt w:val="decimal"/>
      <w:lvlText w:val="%1."/>
      <w:lvlJc w:val="left"/>
      <w:pPr>
        <w:tabs>
          <w:tab w:val="num" w:pos="1152"/>
        </w:tabs>
        <w:ind w:left="1152" w:hanging="432"/>
      </w:pPr>
    </w:lvl>
    <w:lvl w:ilvl="1">
      <w:start w:val="1"/>
      <w:numFmt w:val="decimal"/>
      <w:lvlText w:val="%1.%2."/>
      <w:lvlJc w:val="left"/>
      <w:pPr>
        <w:tabs>
          <w:tab w:val="num" w:pos="720"/>
        </w:tabs>
        <w:ind w:left="720" w:hanging="720"/>
      </w:pPr>
      <w:rPr>
        <w:b w:val="0"/>
        <w:i w:val="0"/>
      </w:rPr>
    </w:lvl>
    <w:lvl w:ilvl="2">
      <w:start w:val="1"/>
      <w:numFmt w:val="decimal"/>
      <w:pStyle w:val="antraste3"/>
      <w:lvlText w:val="%1.%2.%3."/>
      <w:lvlJc w:val="left"/>
      <w:pPr>
        <w:tabs>
          <w:tab w:val="num" w:pos="294"/>
        </w:tabs>
        <w:ind w:left="294" w:hanging="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3" w15:restartNumberingAfterBreak="0">
    <w:nsid w:val="01990A48"/>
    <w:multiLevelType w:val="multilevel"/>
    <w:tmpl w:val="12EC5A78"/>
    <w:lvl w:ilvl="0">
      <w:start w:val="1"/>
      <w:numFmt w:val="decimal"/>
      <w:suff w:val="space"/>
      <w:lvlText w:val="%1."/>
      <w:lvlJc w:val="left"/>
      <w:pPr>
        <w:ind w:left="180" w:firstLine="720"/>
      </w:pPr>
      <w:rPr>
        <w:rFonts w:hint="default"/>
        <w:b w:val="0"/>
        <w:i w:val="0"/>
        <w:u w:val="none"/>
      </w:rPr>
    </w:lvl>
    <w:lvl w:ilvl="1">
      <w:start w:val="1"/>
      <w:numFmt w:val="none"/>
      <w:pStyle w:val="Papunktis"/>
      <w:suff w:val="space"/>
      <w:lvlText w:val="16."/>
      <w:lvlJc w:val="left"/>
      <w:pPr>
        <w:ind w:left="0" w:firstLine="720"/>
      </w:pPr>
      <w:rPr>
        <w:rFonts w:ascii="Times New Roman" w:eastAsia="Times New Roman" w:hAnsi="Times New Roman" w:cs="Times New Roman" w:hint="default"/>
      </w:rPr>
    </w:lvl>
    <w:lvl w:ilvl="2">
      <w:start w:val="1"/>
      <w:numFmt w:val="decimal"/>
      <w:pStyle w:val="Papunkiopapunktis"/>
      <w:lvlText w:val="%1.%2.%3."/>
      <w:lvlJc w:val="left"/>
      <w:pPr>
        <w:tabs>
          <w:tab w:val="num" w:pos="1287"/>
        </w:tabs>
        <w:ind w:left="1287" w:hanging="567"/>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4" w15:restartNumberingAfterBreak="0">
    <w:nsid w:val="06BA4F73"/>
    <w:multiLevelType w:val="multilevel"/>
    <w:tmpl w:val="2AD81CDA"/>
    <w:lvl w:ilvl="0">
      <w:start w:val="1"/>
      <w:numFmt w:val="decimal"/>
      <w:pStyle w:val="Bulletspecif"/>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75B5545"/>
    <w:multiLevelType w:val="multilevel"/>
    <w:tmpl w:val="B5C4B7C8"/>
    <w:lvl w:ilvl="0">
      <w:start w:val="1"/>
      <w:numFmt w:val="decimal"/>
      <w:pStyle w:val="Buletas"/>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8B12E8E"/>
    <w:multiLevelType w:val="hybridMultilevel"/>
    <w:tmpl w:val="C80AA5B6"/>
    <w:lvl w:ilvl="0" w:tplc="04270001">
      <w:start w:val="1"/>
      <w:numFmt w:val="bullet"/>
      <w:pStyle w:val="LENBUL1arial"/>
      <w:lvlText w:val=""/>
      <w:lvlJc w:val="left"/>
      <w:pPr>
        <w:ind w:left="720" w:hanging="360"/>
      </w:pPr>
      <w:rPr>
        <w:rFonts w:ascii="Symbol" w:hAnsi="Symbol" w:hint="default"/>
        <w:color w:val="auto"/>
      </w:rPr>
    </w:lvl>
    <w:lvl w:ilvl="1" w:tplc="41CA62EC">
      <w:start w:val="1"/>
      <w:numFmt w:val="bullet"/>
      <w:suff w:val="space"/>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0C684E"/>
    <w:multiLevelType w:val="hybridMultilevel"/>
    <w:tmpl w:val="0D888636"/>
    <w:lvl w:ilvl="0" w:tplc="9F341BAA">
      <w:start w:val="1"/>
      <w:numFmt w:val="bullet"/>
      <w:pStyle w:val="2lvlgeribulletai"/>
      <w:lvlText w:val="►"/>
      <w:lvlJc w:val="left"/>
      <w:pPr>
        <w:tabs>
          <w:tab w:val="num" w:pos="720"/>
        </w:tabs>
        <w:ind w:left="720" w:hanging="360"/>
      </w:pPr>
      <w:rPr>
        <w:rFonts w:ascii="Arial" w:hAnsi="Arial" w:cs="Times New Roman" w:hint="default"/>
        <w:color w:val="FFE600"/>
        <w:sz w:val="18"/>
      </w:rPr>
    </w:lvl>
    <w:lvl w:ilvl="1" w:tplc="E55205D0">
      <w:start w:val="1"/>
      <w:numFmt w:val="bullet"/>
      <w:pStyle w:val="Geribullet1lvl"/>
      <w:lvlText w:val="•"/>
      <w:lvlJc w:val="left"/>
      <w:pPr>
        <w:tabs>
          <w:tab w:val="num" w:pos="1440"/>
        </w:tabs>
        <w:ind w:left="1440" w:hanging="360"/>
      </w:pPr>
      <w:rPr>
        <w:rFonts w:ascii="EYInterstate" w:hAnsi="EYInterstate" w:hint="default"/>
        <w:color w:val="FFE600"/>
        <w:sz w:val="28"/>
      </w:rPr>
    </w:lvl>
    <w:lvl w:ilvl="2" w:tplc="A03A3884">
      <w:start w:val="1"/>
      <w:numFmt w:val="bullet"/>
      <w:lvlText w:val="­"/>
      <w:lvlJc w:val="left"/>
      <w:pPr>
        <w:tabs>
          <w:tab w:val="num" w:pos="2160"/>
        </w:tabs>
        <w:ind w:left="2160" w:hanging="360"/>
      </w:pPr>
      <w:rPr>
        <w:rFonts w:ascii="Arial" w:hAnsi="Arial" w:cs="Times New Roman" w:hint="default"/>
        <w:color w:val="FFC000"/>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C554CBD"/>
    <w:multiLevelType w:val="multilevel"/>
    <w:tmpl w:val="5DB8F362"/>
    <w:lvl w:ilvl="0">
      <w:start w:val="1"/>
      <w:numFmt w:val="decimal"/>
      <w:lvlText w:val="%1."/>
      <w:lvlJc w:val="left"/>
      <w:pPr>
        <w:ind w:left="360" w:hanging="360"/>
      </w:pPr>
    </w:lvl>
    <w:lvl w:ilvl="1">
      <w:start w:val="1"/>
      <w:numFmt w:val="decimal"/>
      <w:pStyle w:val="2NUMari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F086B55"/>
    <w:multiLevelType w:val="multilevel"/>
    <w:tmpl w:val="8DEAD55A"/>
    <w:lvl w:ilvl="0">
      <w:start w:val="1"/>
      <w:numFmt w:val="decimal"/>
      <w:suff w:val="space"/>
      <w:lvlText w:val="%1."/>
      <w:lvlJc w:val="left"/>
      <w:pPr>
        <w:ind w:left="748" w:firstLine="567"/>
      </w:pPr>
      <w:rPr>
        <w:rFonts w:hint="default"/>
      </w:rPr>
    </w:lvl>
    <w:lvl w:ilvl="1">
      <w:start w:val="1"/>
      <w:numFmt w:val="decimal"/>
      <w:pStyle w:val="ToRdaliugrupes"/>
      <w:suff w:val="space"/>
      <w:lvlText w:val="%1.%2."/>
      <w:lvlJc w:val="left"/>
      <w:pPr>
        <w:ind w:left="748" w:firstLine="74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oRdaliugrupiupapunkciai"/>
      <w:suff w:val="space"/>
      <w:lvlText w:val="%1.%2.%3."/>
      <w:lvlJc w:val="left"/>
      <w:pPr>
        <w:ind w:left="-748" w:firstLine="748"/>
      </w:pPr>
      <w:rPr>
        <w:rFonts w:hint="default"/>
        <w:i w:val="0"/>
        <w:color w:val="auto"/>
      </w:rPr>
    </w:lvl>
    <w:lvl w:ilvl="3">
      <w:start w:val="1"/>
      <w:numFmt w:val="decimal"/>
      <w:pStyle w:val="ToRdaliupapunkciupapunkciai"/>
      <w:suff w:val="space"/>
      <w:lvlText w:val="%1.%2.%3.%4."/>
      <w:lvlJc w:val="left"/>
      <w:pPr>
        <w:ind w:left="748" w:firstLine="748"/>
      </w:pPr>
      <w:rPr>
        <w:rFonts w:hint="default"/>
      </w:rPr>
    </w:lvl>
    <w:lvl w:ilvl="4">
      <w:start w:val="1"/>
      <w:numFmt w:val="decimal"/>
      <w:suff w:val="space"/>
      <w:lvlText w:val="%1.%2.%3.%4.%5."/>
      <w:lvlJc w:val="left"/>
      <w:pPr>
        <w:ind w:left="748" w:firstLine="748"/>
      </w:pPr>
      <w:rPr>
        <w:rFonts w:hint="default"/>
      </w:rPr>
    </w:lvl>
    <w:lvl w:ilvl="5">
      <w:start w:val="1"/>
      <w:numFmt w:val="decimal"/>
      <w:lvlText w:val="%1.%2.%3.%4.%5.%6."/>
      <w:lvlJc w:val="left"/>
      <w:pPr>
        <w:tabs>
          <w:tab w:val="num" w:pos="5734"/>
        </w:tabs>
        <w:ind w:left="2350" w:hanging="936"/>
      </w:pPr>
      <w:rPr>
        <w:rFonts w:hint="default"/>
      </w:rPr>
    </w:lvl>
    <w:lvl w:ilvl="6">
      <w:start w:val="1"/>
      <w:numFmt w:val="decimal"/>
      <w:lvlText w:val="%1.%2.%3.%4.%5.%6.%7."/>
      <w:lvlJc w:val="left"/>
      <w:pPr>
        <w:tabs>
          <w:tab w:val="num" w:pos="6454"/>
        </w:tabs>
        <w:ind w:left="2854" w:hanging="1080"/>
      </w:pPr>
      <w:rPr>
        <w:rFonts w:hint="default"/>
      </w:rPr>
    </w:lvl>
    <w:lvl w:ilvl="7">
      <w:start w:val="1"/>
      <w:numFmt w:val="decimal"/>
      <w:lvlText w:val="%1.%2.%3.%4.%5.%6.%7.%8."/>
      <w:lvlJc w:val="left"/>
      <w:pPr>
        <w:tabs>
          <w:tab w:val="num" w:pos="7534"/>
        </w:tabs>
        <w:ind w:left="3358" w:hanging="1224"/>
      </w:pPr>
      <w:rPr>
        <w:rFonts w:hint="default"/>
      </w:rPr>
    </w:lvl>
    <w:lvl w:ilvl="8">
      <w:start w:val="1"/>
      <w:numFmt w:val="decimal"/>
      <w:lvlText w:val="%1.%2.%3.%4.%5.%6.%7.%8.%9."/>
      <w:lvlJc w:val="left"/>
      <w:pPr>
        <w:tabs>
          <w:tab w:val="num" w:pos="8614"/>
        </w:tabs>
        <w:ind w:left="3934" w:hanging="1440"/>
      </w:pPr>
      <w:rPr>
        <w:rFonts w:hint="default"/>
      </w:rPr>
    </w:lvl>
  </w:abstractNum>
  <w:abstractNum w:abstractNumId="10" w15:restartNumberingAfterBreak="0">
    <w:nsid w:val="109E3D40"/>
    <w:multiLevelType w:val="multilevel"/>
    <w:tmpl w:val="48624518"/>
    <w:lvl w:ilvl="0">
      <w:start w:val="1"/>
      <w:numFmt w:val="bullet"/>
      <w:pStyle w:val="bulletai1"/>
      <w:lvlText w:val=""/>
      <w:lvlJc w:val="left"/>
      <w:pPr>
        <w:tabs>
          <w:tab w:val="num" w:pos="1418"/>
        </w:tabs>
        <w:ind w:left="1134" w:firstLine="0"/>
      </w:pPr>
      <w:rPr>
        <w:rFonts w:ascii="Symbol" w:hAnsi="Symbol" w:hint="default"/>
      </w:rPr>
    </w:lvl>
    <w:lvl w:ilvl="1">
      <w:start w:val="1"/>
      <w:numFmt w:val="bullet"/>
      <w:pStyle w:val="bulletai2"/>
      <w:lvlText w:val=""/>
      <w:lvlJc w:val="left"/>
      <w:pPr>
        <w:tabs>
          <w:tab w:val="num" w:pos="2268"/>
        </w:tabs>
        <w:ind w:left="1985" w:firstLine="0"/>
      </w:pPr>
      <w:rPr>
        <w:rFonts w:ascii="Wingdings" w:hAnsi="Wingdings" w:hint="default"/>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574"/>
        </w:tabs>
        <w:ind w:left="2574" w:hanging="360"/>
      </w:pPr>
      <w:rPr>
        <w:rFonts w:ascii="Symbol" w:hAnsi="Symbol" w:hint="default"/>
      </w:rPr>
    </w:lvl>
    <w:lvl w:ilvl="4">
      <w:start w:val="1"/>
      <w:numFmt w:val="bullet"/>
      <w:lvlText w:val=""/>
      <w:lvlJc w:val="left"/>
      <w:pPr>
        <w:tabs>
          <w:tab w:val="num" w:pos="2934"/>
        </w:tabs>
        <w:ind w:left="2934" w:hanging="360"/>
      </w:pPr>
      <w:rPr>
        <w:rFonts w:ascii="Symbol" w:hAnsi="Symbol" w:hint="default"/>
      </w:rPr>
    </w:lvl>
    <w:lvl w:ilvl="5">
      <w:start w:val="1"/>
      <w:numFmt w:val="bullet"/>
      <w:lvlText w:val=""/>
      <w:lvlJc w:val="left"/>
      <w:pPr>
        <w:tabs>
          <w:tab w:val="num" w:pos="3294"/>
        </w:tabs>
        <w:ind w:left="3294" w:hanging="360"/>
      </w:pPr>
      <w:rPr>
        <w:rFonts w:ascii="Wingdings" w:hAnsi="Wingdings" w:hint="default"/>
      </w:rPr>
    </w:lvl>
    <w:lvl w:ilvl="6">
      <w:start w:val="1"/>
      <w:numFmt w:val="bullet"/>
      <w:lvlText w:val=""/>
      <w:lvlJc w:val="left"/>
      <w:pPr>
        <w:tabs>
          <w:tab w:val="num" w:pos="3654"/>
        </w:tabs>
        <w:ind w:left="3654" w:hanging="360"/>
      </w:pPr>
      <w:rPr>
        <w:rFonts w:ascii="Wingdings" w:hAnsi="Wingdings" w:hint="default"/>
      </w:rPr>
    </w:lvl>
    <w:lvl w:ilvl="7">
      <w:start w:val="1"/>
      <w:numFmt w:val="bullet"/>
      <w:lvlText w:val=""/>
      <w:lvlJc w:val="left"/>
      <w:pPr>
        <w:tabs>
          <w:tab w:val="num" w:pos="4014"/>
        </w:tabs>
        <w:ind w:left="4014" w:hanging="360"/>
      </w:pPr>
      <w:rPr>
        <w:rFonts w:ascii="Symbol" w:hAnsi="Symbol" w:hint="default"/>
      </w:rPr>
    </w:lvl>
    <w:lvl w:ilvl="8">
      <w:start w:val="1"/>
      <w:numFmt w:val="bullet"/>
      <w:lvlText w:val=""/>
      <w:lvlJc w:val="left"/>
      <w:pPr>
        <w:tabs>
          <w:tab w:val="num" w:pos="4374"/>
        </w:tabs>
        <w:ind w:left="4374" w:hanging="360"/>
      </w:pPr>
      <w:rPr>
        <w:rFonts w:ascii="Symbol" w:hAnsi="Symbol" w:hint="default"/>
      </w:rPr>
    </w:lvl>
  </w:abstractNum>
  <w:abstractNum w:abstractNumId="11" w15:restartNumberingAfterBreak="0">
    <w:nsid w:val="11A7658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FB3740"/>
    <w:multiLevelType w:val="hybridMultilevel"/>
    <w:tmpl w:val="ACFCAC86"/>
    <w:lvl w:ilvl="0" w:tplc="995C0D08">
      <w:start w:val="1"/>
      <w:numFmt w:val="bullet"/>
      <w:pStyle w:val="Bullets1"/>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47F74C5"/>
    <w:multiLevelType w:val="multilevel"/>
    <w:tmpl w:val="FB326A8C"/>
    <w:lvl w:ilvl="0">
      <w:start w:val="2005"/>
      <w:numFmt w:val="bullet"/>
      <w:lvlText w:val=""/>
      <w:lvlJc w:val="left"/>
      <w:pPr>
        <w:ind w:left="710" w:firstLine="0"/>
      </w:pPr>
      <w:rPr>
        <w:rFonts w:ascii="Symbol" w:eastAsiaTheme="minorHAnsi" w:hAnsi="Symbol" w:cs="Times New Roman" w:hint="default"/>
      </w:rPr>
    </w:lvl>
    <w:lvl w:ilvl="1">
      <w:start w:val="1"/>
      <w:numFmt w:val="decimal"/>
      <w:suff w:val="space"/>
      <w:lvlText w:val="%1.%2."/>
      <w:lvlJc w:val="left"/>
      <w:pPr>
        <w:ind w:left="3686" w:firstLine="0"/>
      </w:pPr>
      <w:rPr>
        <w:rFonts w:hint="default"/>
      </w:rPr>
    </w:lvl>
    <w:lvl w:ilvl="2">
      <w:start w:val="1"/>
      <w:numFmt w:val="decimal"/>
      <w:suff w:val="space"/>
      <w:lvlText w:val="%1.%2.%3."/>
      <w:lvlJc w:val="left"/>
      <w:pPr>
        <w:ind w:left="6521" w:firstLine="0"/>
      </w:pPr>
      <w:rPr>
        <w:rFonts w:hint="default"/>
      </w:rPr>
    </w:lvl>
    <w:lvl w:ilvl="3">
      <w:start w:val="1"/>
      <w:numFmt w:val="decimal"/>
      <w:suff w:val="space"/>
      <w:lvlText w:val="%1.%2.%3.%4."/>
      <w:lvlJc w:val="left"/>
      <w:pPr>
        <w:ind w:left="5387"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4" w15:restartNumberingAfterBreak="0">
    <w:nsid w:val="1A3A5B6D"/>
    <w:multiLevelType w:val="hybridMultilevel"/>
    <w:tmpl w:val="7172B7C2"/>
    <w:lvl w:ilvl="0" w:tplc="7C3ED71E">
      <w:start w:val="1"/>
      <w:numFmt w:val="bullet"/>
      <w:pStyle w:val="FORITBulletsL1"/>
      <w:lvlText w:val=""/>
      <w:lvlJc w:val="left"/>
      <w:pPr>
        <w:ind w:left="1080" w:hanging="360"/>
      </w:pPr>
      <w:rPr>
        <w:rFonts w:ascii="Symbol" w:hAnsi="Symbol" w:hint="default"/>
        <w:color w:val="7A4880"/>
        <w:sz w:val="24"/>
      </w:rPr>
    </w:lvl>
    <w:lvl w:ilvl="1" w:tplc="1F321940">
      <w:start w:val="1"/>
      <w:numFmt w:val="bullet"/>
      <w:pStyle w:val="FORITBulletsL2"/>
      <w:lvlText w:val=""/>
      <w:lvlJc w:val="left"/>
      <w:pPr>
        <w:ind w:left="1800" w:hanging="360"/>
      </w:pPr>
      <w:rPr>
        <w:rFonts w:ascii="Symbol" w:hAnsi="Symbol" w:hint="default"/>
        <w:color w:val="528470"/>
        <w:sz w:val="24"/>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E7825F3"/>
    <w:multiLevelType w:val="hybridMultilevel"/>
    <w:tmpl w:val="C4C8BF0E"/>
    <w:lvl w:ilvl="0" w:tplc="A686D0AA">
      <w:start w:val="2005"/>
      <w:numFmt w:val="bullet"/>
      <w:lvlText w:val=""/>
      <w:lvlJc w:val="left"/>
      <w:pPr>
        <w:ind w:left="927" w:hanging="360"/>
      </w:pPr>
      <w:rPr>
        <w:rFonts w:ascii="Symbol" w:eastAsiaTheme="minorHAnsi" w:hAnsi="Symbol"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6" w15:restartNumberingAfterBreak="0">
    <w:nsid w:val="219D2E49"/>
    <w:multiLevelType w:val="multilevel"/>
    <w:tmpl w:val="7514F4AE"/>
    <w:lvl w:ilvl="0">
      <w:start w:val="1"/>
      <w:numFmt w:val="decimal"/>
      <w:pStyle w:val="Foritlentelesnum"/>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08" w:hanging="432"/>
      </w:pPr>
      <w:rPr>
        <w:rFonts w:hint="default"/>
        <w:color w:val="FF0000"/>
      </w:rPr>
    </w:lvl>
    <w:lvl w:ilvl="2">
      <w:start w:val="1"/>
      <w:numFmt w:val="decimal"/>
      <w:lvlText w:val="%1.%2.%3."/>
      <w:lvlJc w:val="left"/>
      <w:pPr>
        <w:ind w:left="940" w:hanging="504"/>
      </w:pPr>
      <w:rPr>
        <w:rFonts w:hint="default"/>
      </w:rPr>
    </w:lvl>
    <w:lvl w:ilvl="3">
      <w:start w:val="1"/>
      <w:numFmt w:val="decimal"/>
      <w:lvlText w:val="%1.%2.%3.%4."/>
      <w:lvlJc w:val="left"/>
      <w:pPr>
        <w:ind w:left="1444" w:hanging="648"/>
      </w:pPr>
      <w:rPr>
        <w:rFonts w:hint="default"/>
      </w:rPr>
    </w:lvl>
    <w:lvl w:ilvl="4">
      <w:start w:val="1"/>
      <w:numFmt w:val="decimal"/>
      <w:lvlText w:val="%1.%2.%3.%4.%5."/>
      <w:lvlJc w:val="left"/>
      <w:pPr>
        <w:ind w:left="1948" w:hanging="792"/>
      </w:pPr>
      <w:rPr>
        <w:rFonts w:hint="default"/>
      </w:rPr>
    </w:lvl>
    <w:lvl w:ilvl="5">
      <w:start w:val="1"/>
      <w:numFmt w:val="decimal"/>
      <w:lvlText w:val="%1.%2.%3.%4.%5.%6."/>
      <w:lvlJc w:val="left"/>
      <w:pPr>
        <w:ind w:left="2452" w:hanging="936"/>
      </w:pPr>
      <w:rPr>
        <w:rFonts w:hint="default"/>
      </w:rPr>
    </w:lvl>
    <w:lvl w:ilvl="6">
      <w:start w:val="1"/>
      <w:numFmt w:val="decimal"/>
      <w:lvlText w:val="%1.%2.%3.%4.%5.%6.%7."/>
      <w:lvlJc w:val="left"/>
      <w:pPr>
        <w:ind w:left="2956" w:hanging="1080"/>
      </w:pPr>
      <w:rPr>
        <w:rFonts w:hint="default"/>
      </w:rPr>
    </w:lvl>
    <w:lvl w:ilvl="7">
      <w:start w:val="1"/>
      <w:numFmt w:val="decimal"/>
      <w:lvlText w:val="%1.%2.%3.%4.%5.%6.%7.%8."/>
      <w:lvlJc w:val="left"/>
      <w:pPr>
        <w:ind w:left="3460" w:hanging="1224"/>
      </w:pPr>
      <w:rPr>
        <w:rFonts w:hint="default"/>
      </w:rPr>
    </w:lvl>
    <w:lvl w:ilvl="8">
      <w:start w:val="1"/>
      <w:numFmt w:val="decimal"/>
      <w:lvlText w:val="%1.%2.%3.%4.%5.%6.%7.%8.%9."/>
      <w:lvlJc w:val="left"/>
      <w:pPr>
        <w:ind w:left="4036" w:hanging="1440"/>
      </w:pPr>
      <w:rPr>
        <w:rFonts w:hint="default"/>
      </w:rPr>
    </w:lvl>
  </w:abstractNum>
  <w:abstractNum w:abstractNumId="17" w15:restartNumberingAfterBreak="0">
    <w:nsid w:val="22FE3560"/>
    <w:multiLevelType w:val="multilevel"/>
    <w:tmpl w:val="C0A07088"/>
    <w:lvl w:ilvl="0">
      <w:start w:val="1"/>
      <w:numFmt w:val="decimal"/>
      <w:suff w:val="space"/>
      <w:lvlText w:val="%1."/>
      <w:lvlJc w:val="left"/>
      <w:pPr>
        <w:ind w:left="0" w:firstLine="0"/>
      </w:pPr>
      <w:rPr>
        <w:rFonts w:hint="default"/>
      </w:rPr>
    </w:lvl>
    <w:lvl w:ilvl="1">
      <w:start w:val="1"/>
      <w:numFmt w:val="decimal"/>
      <w:suff w:val="space"/>
      <w:lvlText w:val="%1.%2."/>
      <w:lvlJc w:val="left"/>
      <w:pPr>
        <w:ind w:left="851" w:firstLine="0"/>
      </w:pPr>
      <w:rPr>
        <w:rFonts w:hint="default"/>
      </w:rPr>
    </w:lvl>
    <w:lvl w:ilvl="2">
      <w:start w:val="1"/>
      <w:numFmt w:val="decimal"/>
      <w:suff w:val="space"/>
      <w:lvlText w:val="%1.%2.%3."/>
      <w:lvlJc w:val="left"/>
      <w:pPr>
        <w:ind w:left="6521" w:firstLine="0"/>
      </w:pPr>
      <w:rPr>
        <w:rFonts w:hint="default"/>
      </w:rPr>
    </w:lvl>
    <w:lvl w:ilvl="3">
      <w:start w:val="1"/>
      <w:numFmt w:val="decimal"/>
      <w:suff w:val="space"/>
      <w:lvlText w:val="%1.%2.%3.%4."/>
      <w:lvlJc w:val="left"/>
      <w:pPr>
        <w:ind w:left="5387"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8" w15:restartNumberingAfterBreak="0">
    <w:nsid w:val="248B24E9"/>
    <w:multiLevelType w:val="multilevel"/>
    <w:tmpl w:val="49EEABD6"/>
    <w:lvl w:ilvl="0">
      <w:start w:val="1"/>
      <w:numFmt w:val="decimal"/>
      <w:pStyle w:val="Listnumber1"/>
      <w:suff w:val="space"/>
      <w:lvlText w:val="%1."/>
      <w:lvlJc w:val="left"/>
      <w:pPr>
        <w:ind w:left="1277" w:firstLine="0"/>
      </w:pPr>
      <w:rPr>
        <w:rFonts w:ascii="Times New Roman" w:hAnsi="Times New Roman" w:cs="Times New Roman" w:hint="default"/>
      </w:rPr>
    </w:lvl>
    <w:lvl w:ilvl="1">
      <w:start w:val="1"/>
      <w:numFmt w:val="decimal"/>
      <w:pStyle w:val="ListNumber21"/>
      <w:suff w:val="space"/>
      <w:lvlText w:val="%1.%2."/>
      <w:lvlJc w:val="left"/>
      <w:pPr>
        <w:ind w:left="0" w:firstLine="0"/>
      </w:pPr>
      <w:rPr>
        <w:rFonts w:ascii="Times New Roman" w:hAnsi="Times New Roman" w:cs="Times New Roman" w:hint="default"/>
        <w:color w:val="auto"/>
      </w:rPr>
    </w:lvl>
    <w:lvl w:ilvl="2">
      <w:start w:val="1"/>
      <w:numFmt w:val="decimal"/>
      <w:pStyle w:val="ListNumber31"/>
      <w:suff w:val="space"/>
      <w:lvlText w:val="%1.%2.%3."/>
      <w:lvlJc w:val="left"/>
      <w:pPr>
        <w:ind w:left="993" w:firstLine="0"/>
      </w:pPr>
      <w:rPr>
        <w:rFonts w:hint="default"/>
      </w:rPr>
    </w:lvl>
    <w:lvl w:ilvl="3">
      <w:start w:val="1"/>
      <w:numFmt w:val="decimal"/>
      <w:pStyle w:val="ListNumber41"/>
      <w:suff w:val="space"/>
      <w:lvlText w:val="%1.%2.%3.%4."/>
      <w:lvlJc w:val="left"/>
      <w:pPr>
        <w:ind w:left="0" w:firstLine="0"/>
      </w:pPr>
      <w:rPr>
        <w:rFonts w:hint="default"/>
      </w:rPr>
    </w:lvl>
    <w:lvl w:ilvl="4">
      <w:start w:val="1"/>
      <w:numFmt w:val="decimal"/>
      <w:pStyle w:val="ListNumber51"/>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9" w15:restartNumberingAfterBreak="0">
    <w:nsid w:val="25420094"/>
    <w:multiLevelType w:val="multilevel"/>
    <w:tmpl w:val="CD4C98AE"/>
    <w:name w:val="PwCListBullets1"/>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Symbol" w:hAnsi="Symbol" w:hint="default"/>
      </w:rPr>
    </w:lvl>
    <w:lvl w:ilvl="2">
      <w:start w:val="1"/>
      <w:numFmt w:val="bullet"/>
      <w:lvlText w:val=""/>
      <w:lvlJc w:val="left"/>
      <w:pPr>
        <w:tabs>
          <w:tab w:val="num" w:pos="1701"/>
        </w:tabs>
        <w:ind w:left="1701" w:hanging="567"/>
      </w:pPr>
      <w:rPr>
        <w:rFonts w:ascii="Symbol" w:hAnsi="Symbol" w:hint="default"/>
      </w:rPr>
    </w:lvl>
    <w:lvl w:ilvl="3">
      <w:start w:val="1"/>
      <w:numFmt w:val="bullet"/>
      <w:pStyle w:val="Sraassuenkleliais4"/>
      <w:lvlText w:val=""/>
      <w:lvlJc w:val="left"/>
      <w:pPr>
        <w:tabs>
          <w:tab w:val="num" w:pos="2268"/>
        </w:tabs>
        <w:ind w:left="2268" w:hanging="567"/>
      </w:pPr>
      <w:rPr>
        <w:rFonts w:ascii="Symbol" w:hAnsi="Symbol" w:hint="default"/>
      </w:rPr>
    </w:lvl>
    <w:lvl w:ilvl="4">
      <w:start w:val="1"/>
      <w:numFmt w:val="bullet"/>
      <w:pStyle w:val="Sraassuenkleliais5"/>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20" w15:restartNumberingAfterBreak="0">
    <w:nsid w:val="29D1640A"/>
    <w:multiLevelType w:val="hybridMultilevel"/>
    <w:tmpl w:val="0018CF9E"/>
    <w:lvl w:ilvl="0" w:tplc="C12C5E0E">
      <w:start w:val="1"/>
      <w:numFmt w:val="bullet"/>
      <w:lvlText w:val=""/>
      <w:lvlJc w:val="left"/>
      <w:pPr>
        <w:ind w:left="3272" w:hanging="360"/>
      </w:pPr>
      <w:rPr>
        <w:rFonts w:ascii="Symbol" w:hAnsi="Symbol" w:hint="default"/>
        <w:color w:val="auto"/>
      </w:rPr>
    </w:lvl>
    <w:lvl w:ilvl="1" w:tplc="62D60F6C">
      <w:start w:val="1"/>
      <w:numFmt w:val="bullet"/>
      <w:pStyle w:val="3BULarial"/>
      <w:lvlText w:val=""/>
      <w:lvlJc w:val="left"/>
      <w:pPr>
        <w:ind w:left="1440" w:hanging="360"/>
      </w:pPr>
      <w:rPr>
        <w:rFonts w:ascii="Symbol" w:hAnsi="Symbol"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472BA9"/>
    <w:multiLevelType w:val="multilevel"/>
    <w:tmpl w:val="C7F6A9F4"/>
    <w:lvl w:ilvl="0">
      <w:start w:val="1"/>
      <w:numFmt w:val="decimal"/>
      <w:pStyle w:val="BULLETLENTELE"/>
      <w:lvlText w:val="%1."/>
      <w:lvlJc w:val="left"/>
      <w:pPr>
        <w:ind w:left="360" w:hanging="360"/>
      </w:pPr>
      <w:rPr>
        <w:rFonts w:hint="default"/>
        <w:sz w:val="2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EB92B9C"/>
    <w:multiLevelType w:val="hybridMultilevel"/>
    <w:tmpl w:val="D66475C2"/>
    <w:lvl w:ilvl="0" w:tplc="100CFDEA">
      <w:start w:val="1"/>
      <w:numFmt w:val="bullet"/>
      <w:pStyle w:val="Sraassuenkleliais"/>
      <w:lvlText w:val="o"/>
      <w:lvlJc w:val="left"/>
      <w:pPr>
        <w:tabs>
          <w:tab w:val="num" w:pos="972"/>
        </w:tabs>
        <w:ind w:left="972" w:hanging="360"/>
      </w:pPr>
      <w:rPr>
        <w:rFonts w:ascii="Courier New" w:hAnsi="Courier New" w:hint="default"/>
      </w:rPr>
    </w:lvl>
    <w:lvl w:ilvl="1" w:tplc="04090003" w:tentative="1">
      <w:start w:val="1"/>
      <w:numFmt w:val="bullet"/>
      <w:lvlText w:val="o"/>
      <w:lvlJc w:val="left"/>
      <w:pPr>
        <w:tabs>
          <w:tab w:val="num" w:pos="1692"/>
        </w:tabs>
        <w:ind w:left="1692" w:hanging="360"/>
      </w:pPr>
      <w:rPr>
        <w:rFonts w:ascii="Courier New" w:hAnsi="Courier New" w:hint="default"/>
      </w:rPr>
    </w:lvl>
    <w:lvl w:ilvl="2" w:tplc="04090005" w:tentative="1">
      <w:start w:val="1"/>
      <w:numFmt w:val="bullet"/>
      <w:lvlText w:val=""/>
      <w:lvlJc w:val="left"/>
      <w:pPr>
        <w:tabs>
          <w:tab w:val="num" w:pos="2412"/>
        </w:tabs>
        <w:ind w:left="2412" w:hanging="360"/>
      </w:pPr>
      <w:rPr>
        <w:rFonts w:ascii="Wingdings" w:hAnsi="Wingdings" w:hint="default"/>
      </w:rPr>
    </w:lvl>
    <w:lvl w:ilvl="3" w:tplc="04090001" w:tentative="1">
      <w:start w:val="1"/>
      <w:numFmt w:val="bullet"/>
      <w:lvlText w:val=""/>
      <w:lvlJc w:val="left"/>
      <w:pPr>
        <w:tabs>
          <w:tab w:val="num" w:pos="3132"/>
        </w:tabs>
        <w:ind w:left="3132" w:hanging="360"/>
      </w:pPr>
      <w:rPr>
        <w:rFonts w:ascii="Symbol" w:hAnsi="Symbol" w:hint="default"/>
      </w:rPr>
    </w:lvl>
    <w:lvl w:ilvl="4" w:tplc="04090003" w:tentative="1">
      <w:start w:val="1"/>
      <w:numFmt w:val="bullet"/>
      <w:lvlText w:val="o"/>
      <w:lvlJc w:val="left"/>
      <w:pPr>
        <w:tabs>
          <w:tab w:val="num" w:pos="3852"/>
        </w:tabs>
        <w:ind w:left="3852" w:hanging="360"/>
      </w:pPr>
      <w:rPr>
        <w:rFonts w:ascii="Courier New" w:hAnsi="Courier New" w:hint="default"/>
      </w:rPr>
    </w:lvl>
    <w:lvl w:ilvl="5" w:tplc="04090005" w:tentative="1">
      <w:start w:val="1"/>
      <w:numFmt w:val="bullet"/>
      <w:lvlText w:val=""/>
      <w:lvlJc w:val="left"/>
      <w:pPr>
        <w:tabs>
          <w:tab w:val="num" w:pos="4572"/>
        </w:tabs>
        <w:ind w:left="4572" w:hanging="360"/>
      </w:pPr>
      <w:rPr>
        <w:rFonts w:ascii="Wingdings" w:hAnsi="Wingdings" w:hint="default"/>
      </w:rPr>
    </w:lvl>
    <w:lvl w:ilvl="6" w:tplc="04090001" w:tentative="1">
      <w:start w:val="1"/>
      <w:numFmt w:val="bullet"/>
      <w:lvlText w:val=""/>
      <w:lvlJc w:val="left"/>
      <w:pPr>
        <w:tabs>
          <w:tab w:val="num" w:pos="5292"/>
        </w:tabs>
        <w:ind w:left="5292" w:hanging="360"/>
      </w:pPr>
      <w:rPr>
        <w:rFonts w:ascii="Symbol" w:hAnsi="Symbol" w:hint="default"/>
      </w:rPr>
    </w:lvl>
    <w:lvl w:ilvl="7" w:tplc="04090003" w:tentative="1">
      <w:start w:val="1"/>
      <w:numFmt w:val="bullet"/>
      <w:lvlText w:val="o"/>
      <w:lvlJc w:val="left"/>
      <w:pPr>
        <w:tabs>
          <w:tab w:val="num" w:pos="6012"/>
        </w:tabs>
        <w:ind w:left="6012" w:hanging="360"/>
      </w:pPr>
      <w:rPr>
        <w:rFonts w:ascii="Courier New" w:hAnsi="Courier New" w:hint="default"/>
      </w:rPr>
    </w:lvl>
    <w:lvl w:ilvl="8" w:tplc="04090005" w:tentative="1">
      <w:start w:val="1"/>
      <w:numFmt w:val="bullet"/>
      <w:lvlText w:val=""/>
      <w:lvlJc w:val="left"/>
      <w:pPr>
        <w:tabs>
          <w:tab w:val="num" w:pos="6732"/>
        </w:tabs>
        <w:ind w:left="6732" w:hanging="360"/>
      </w:pPr>
      <w:rPr>
        <w:rFonts w:ascii="Wingdings" w:hAnsi="Wingdings" w:hint="default"/>
      </w:rPr>
    </w:lvl>
  </w:abstractNum>
  <w:abstractNum w:abstractNumId="23" w15:restartNumberingAfterBreak="0">
    <w:nsid w:val="3BFF67D8"/>
    <w:multiLevelType w:val="multilevel"/>
    <w:tmpl w:val="91CCB930"/>
    <w:styleLink w:val="CurrentList6"/>
    <w:lvl w:ilvl="0">
      <w:start w:val="1"/>
      <w:numFmt w:val="decimal"/>
      <w:lvlText w:val="%1."/>
      <w:lvlJc w:val="left"/>
      <w:pPr>
        <w:ind w:left="2148" w:hanging="360"/>
      </w:pPr>
      <w:rPr>
        <w:rFonts w:hint="default"/>
      </w:rPr>
    </w:lvl>
    <w:lvl w:ilvl="1">
      <w:start w:val="1"/>
      <w:numFmt w:val="decimal"/>
      <w:isLgl/>
      <w:lvlText w:val="%1.%2."/>
      <w:lvlJc w:val="left"/>
      <w:pPr>
        <w:ind w:left="2508" w:hanging="72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440"/>
      </w:pPr>
      <w:rPr>
        <w:rFonts w:hint="default"/>
      </w:rPr>
    </w:lvl>
    <w:lvl w:ilvl="5">
      <w:start w:val="1"/>
      <w:numFmt w:val="decimal"/>
      <w:isLgl/>
      <w:lvlText w:val="%1.%2.%3.%4.%5.%6."/>
      <w:lvlJc w:val="left"/>
      <w:pPr>
        <w:ind w:left="3228" w:hanging="1440"/>
      </w:pPr>
      <w:rPr>
        <w:rFonts w:hint="default"/>
      </w:rPr>
    </w:lvl>
    <w:lvl w:ilvl="6">
      <w:start w:val="1"/>
      <w:numFmt w:val="decimal"/>
      <w:isLgl/>
      <w:lvlText w:val="%1.%2.%3.%4.%5.%6.%7."/>
      <w:lvlJc w:val="left"/>
      <w:pPr>
        <w:ind w:left="3588" w:hanging="1800"/>
      </w:pPr>
      <w:rPr>
        <w:rFonts w:hint="default"/>
      </w:rPr>
    </w:lvl>
    <w:lvl w:ilvl="7">
      <w:start w:val="1"/>
      <w:numFmt w:val="decimal"/>
      <w:isLgl/>
      <w:lvlText w:val="%1.%2.%3.%4.%5.%6.%7.%8."/>
      <w:lvlJc w:val="left"/>
      <w:pPr>
        <w:ind w:left="3948" w:hanging="2160"/>
      </w:pPr>
      <w:rPr>
        <w:rFonts w:hint="default"/>
      </w:rPr>
    </w:lvl>
    <w:lvl w:ilvl="8">
      <w:start w:val="1"/>
      <w:numFmt w:val="decimal"/>
      <w:isLgl/>
      <w:lvlText w:val="%1.%2.%3.%4.%5.%6.%7.%8.%9."/>
      <w:lvlJc w:val="left"/>
      <w:pPr>
        <w:ind w:left="3948" w:hanging="2160"/>
      </w:pPr>
      <w:rPr>
        <w:rFonts w:hint="default"/>
      </w:rPr>
    </w:lvl>
  </w:abstractNum>
  <w:abstractNum w:abstractNumId="24" w15:restartNumberingAfterBreak="0">
    <w:nsid w:val="45D41207"/>
    <w:multiLevelType w:val="multilevel"/>
    <w:tmpl w:val="7F22997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3NUMari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13103F7"/>
    <w:multiLevelType w:val="hybridMultilevel"/>
    <w:tmpl w:val="599AC34E"/>
    <w:lvl w:ilvl="0" w:tplc="3E3CD466">
      <w:start w:val="1"/>
      <w:numFmt w:val="decimal"/>
      <w:pStyle w:val="Style1"/>
      <w:lvlText w:val="%1"/>
      <w:lvlJc w:val="left"/>
      <w:pPr>
        <w:tabs>
          <w:tab w:val="num" w:pos="840"/>
        </w:tabs>
        <w:ind w:left="8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B406E3B0">
      <w:start w:val="1"/>
      <w:numFmt w:val="upperRoman"/>
      <w:lvlText w:val="%4."/>
      <w:lvlJc w:val="left"/>
      <w:pPr>
        <w:tabs>
          <w:tab w:val="num" w:pos="3240"/>
        </w:tabs>
        <w:ind w:left="3240" w:hanging="720"/>
      </w:pPr>
      <w:rPr>
        <w:rFonts w:hint="default"/>
      </w:rPr>
    </w:lvl>
    <w:lvl w:ilvl="4" w:tplc="085637B6">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9991E0F"/>
    <w:multiLevelType w:val="multilevel"/>
    <w:tmpl w:val="B4FEF5F6"/>
    <w:lvl w:ilvl="0">
      <w:start w:val="1"/>
      <w:numFmt w:val="decimal"/>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sz w:val="18"/>
      </w:rPr>
    </w:lvl>
    <w:lvl w:ilvl="2">
      <w:start w:val="1"/>
      <w:numFmt w:val="decimal"/>
      <w:pStyle w:val="LenNUM1ari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A4545C9"/>
    <w:multiLevelType w:val="multilevel"/>
    <w:tmpl w:val="EFF08F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5BDD78E4"/>
    <w:multiLevelType w:val="multilevel"/>
    <w:tmpl w:val="F92EFF7E"/>
    <w:name w:val="SIP, AIP, DIP"/>
    <w:lvl w:ilvl="0">
      <w:start w:val="1"/>
      <w:numFmt w:val="none"/>
      <w:suff w:val="space"/>
      <w:lvlText w:val="%1"/>
      <w:lvlJc w:val="left"/>
      <w:pPr>
        <w:ind w:left="0" w:firstLine="0"/>
      </w:pPr>
      <w:rPr>
        <w:rFonts w:hint="default"/>
      </w:rPr>
    </w:lvl>
    <w:lvl w:ilvl="1">
      <w:start w:val="1"/>
      <w:numFmt w:val="upperRoman"/>
      <w:suff w:val="space"/>
      <w:lvlText w:val="%1%2"/>
      <w:lvlJc w:val="center"/>
      <w:pPr>
        <w:ind w:left="0" w:firstLine="0"/>
      </w:pPr>
      <w:rPr>
        <w:rFonts w:hint="default"/>
        <w:b/>
        <w:bCs w:val="0"/>
        <w:i w:val="0"/>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pStyle w:val="Antrat5"/>
      <w:lvlText w:val="%1.%2.%3.%4.%5"/>
      <w:lvlJc w:val="left"/>
      <w:pPr>
        <w:tabs>
          <w:tab w:val="num" w:pos="0"/>
        </w:tabs>
        <w:ind w:left="0" w:firstLine="0"/>
      </w:pPr>
      <w:rPr>
        <w:rFonts w:hint="default"/>
      </w:rPr>
    </w:lvl>
    <w:lvl w:ilvl="5">
      <w:start w:val="1"/>
      <w:numFmt w:val="decimal"/>
      <w:pStyle w:val="Antrat6"/>
      <w:lvlText w:val="%1.%2.%3.%4.%5.%6"/>
      <w:lvlJc w:val="left"/>
      <w:pPr>
        <w:tabs>
          <w:tab w:val="num" w:pos="0"/>
        </w:tabs>
        <w:ind w:left="0" w:firstLine="0"/>
      </w:pPr>
      <w:rPr>
        <w:rFonts w:hint="default"/>
      </w:rPr>
    </w:lvl>
    <w:lvl w:ilvl="6">
      <w:start w:val="1"/>
      <w:numFmt w:val="decimal"/>
      <w:pStyle w:val="Antrat7"/>
      <w:lvlText w:val="%1.%2.%3.%4.%5.%6.%7"/>
      <w:lvlJc w:val="left"/>
      <w:pPr>
        <w:tabs>
          <w:tab w:val="num" w:pos="0"/>
        </w:tabs>
        <w:ind w:left="0" w:firstLine="0"/>
      </w:pPr>
      <w:rPr>
        <w:rFonts w:hint="default"/>
      </w:rPr>
    </w:lvl>
    <w:lvl w:ilvl="7">
      <w:start w:val="1"/>
      <w:numFmt w:val="decimal"/>
      <w:pStyle w:val="Antrat8"/>
      <w:lvlText w:val="%1.%2.%3.%4.%5.%6.%7.%8"/>
      <w:lvlJc w:val="left"/>
      <w:pPr>
        <w:tabs>
          <w:tab w:val="num" w:pos="0"/>
        </w:tabs>
        <w:ind w:left="0" w:firstLine="0"/>
      </w:pPr>
      <w:rPr>
        <w:rFonts w:hint="default"/>
      </w:rPr>
    </w:lvl>
    <w:lvl w:ilvl="8">
      <w:start w:val="1"/>
      <w:numFmt w:val="decimal"/>
      <w:pStyle w:val="Antrat9"/>
      <w:lvlText w:val="%1.%2.%3.%4.%5.%6.%7.%8.%9"/>
      <w:lvlJc w:val="left"/>
      <w:pPr>
        <w:tabs>
          <w:tab w:val="num" w:pos="0"/>
        </w:tabs>
        <w:ind w:left="0" w:firstLine="0"/>
      </w:pPr>
      <w:rPr>
        <w:rFonts w:hint="default"/>
      </w:rPr>
    </w:lvl>
  </w:abstractNum>
  <w:abstractNum w:abstractNumId="29" w15:restartNumberingAfterBreak="0">
    <w:nsid w:val="5C0D3999"/>
    <w:multiLevelType w:val="multilevel"/>
    <w:tmpl w:val="FB326A8C"/>
    <w:lvl w:ilvl="0">
      <w:start w:val="2005"/>
      <w:numFmt w:val="bullet"/>
      <w:lvlText w:val=""/>
      <w:lvlJc w:val="left"/>
      <w:pPr>
        <w:ind w:left="710" w:firstLine="0"/>
      </w:pPr>
      <w:rPr>
        <w:rFonts w:ascii="Symbol" w:eastAsiaTheme="minorHAnsi" w:hAnsi="Symbol" w:cs="Times New Roman" w:hint="default"/>
      </w:rPr>
    </w:lvl>
    <w:lvl w:ilvl="1">
      <w:start w:val="1"/>
      <w:numFmt w:val="decimal"/>
      <w:suff w:val="space"/>
      <w:lvlText w:val="%1.%2."/>
      <w:lvlJc w:val="left"/>
      <w:pPr>
        <w:ind w:left="3686" w:firstLine="0"/>
      </w:pPr>
      <w:rPr>
        <w:rFonts w:hint="default"/>
      </w:rPr>
    </w:lvl>
    <w:lvl w:ilvl="2">
      <w:start w:val="1"/>
      <w:numFmt w:val="decimal"/>
      <w:suff w:val="space"/>
      <w:lvlText w:val="%1.%2.%3."/>
      <w:lvlJc w:val="left"/>
      <w:pPr>
        <w:ind w:left="6521" w:firstLine="0"/>
      </w:pPr>
      <w:rPr>
        <w:rFonts w:hint="default"/>
      </w:rPr>
    </w:lvl>
    <w:lvl w:ilvl="3">
      <w:start w:val="1"/>
      <w:numFmt w:val="decimal"/>
      <w:suff w:val="space"/>
      <w:lvlText w:val="%1.%2.%3.%4."/>
      <w:lvlJc w:val="left"/>
      <w:pPr>
        <w:ind w:left="5387"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0" w15:restartNumberingAfterBreak="0">
    <w:nsid w:val="65814F12"/>
    <w:multiLevelType w:val="multilevel"/>
    <w:tmpl w:val="5EA4206C"/>
    <w:lvl w:ilvl="0">
      <w:start w:val="13"/>
      <w:numFmt w:val="decimal"/>
      <w:pStyle w:val="HSPunktai"/>
      <w:lvlText w:val="%1."/>
      <w:lvlJc w:val="left"/>
      <w:pPr>
        <w:tabs>
          <w:tab w:val="num" w:pos="1070"/>
        </w:tabs>
        <w:ind w:left="1070" w:hanging="360"/>
      </w:pPr>
      <w:rPr>
        <w:b w:val="0"/>
      </w:rPr>
    </w:lvl>
    <w:lvl w:ilvl="1">
      <w:start w:val="1"/>
      <w:numFmt w:val="decimal"/>
      <w:pStyle w:val="Punktai11"/>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31" w15:restartNumberingAfterBreak="0">
    <w:nsid w:val="69953B26"/>
    <w:multiLevelType w:val="multilevel"/>
    <w:tmpl w:val="2626D58A"/>
    <w:lvl w:ilvl="0">
      <w:start w:val="1"/>
      <w:numFmt w:val="decimal"/>
      <w:suff w:val="space"/>
      <w:lvlText w:val="%1."/>
      <w:lvlJc w:val="left"/>
      <w:pPr>
        <w:ind w:left="0" w:firstLine="0"/>
      </w:pPr>
      <w:rPr>
        <w:rFonts w:hint="default"/>
      </w:rPr>
    </w:lvl>
    <w:lvl w:ilvl="1">
      <w:start w:val="1"/>
      <w:numFmt w:val="decimal"/>
      <w:pStyle w:val="Antrat2"/>
      <w:suff w:val="space"/>
      <w:lvlText w:val="%1.%2."/>
      <w:lvlJc w:val="left"/>
      <w:pPr>
        <w:ind w:left="851" w:firstLine="0"/>
      </w:pPr>
      <w:rPr>
        <w:rFonts w:hint="default"/>
      </w:rPr>
    </w:lvl>
    <w:lvl w:ilvl="2">
      <w:start w:val="1"/>
      <w:numFmt w:val="decimal"/>
      <w:pStyle w:val="Antrat3"/>
      <w:suff w:val="space"/>
      <w:lvlText w:val="%1.%2.%3."/>
      <w:lvlJc w:val="left"/>
      <w:pPr>
        <w:ind w:left="0" w:firstLine="0"/>
      </w:pPr>
      <w:rPr>
        <w:rFonts w:hint="default"/>
      </w:rPr>
    </w:lvl>
    <w:lvl w:ilvl="3">
      <w:start w:val="1"/>
      <w:numFmt w:val="decimal"/>
      <w:pStyle w:val="Antrat4"/>
      <w:suff w:val="space"/>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2" w15:restartNumberingAfterBreak="0">
    <w:nsid w:val="6C216C82"/>
    <w:multiLevelType w:val="multilevel"/>
    <w:tmpl w:val="B49EA88A"/>
    <w:lvl w:ilvl="0">
      <w:start w:val="1"/>
      <w:numFmt w:val="decimal"/>
      <w:pStyle w:val="Foritnum"/>
      <w:lvlText w:val="%1."/>
      <w:lvlJc w:val="left"/>
      <w:pPr>
        <w:ind w:left="360" w:hanging="360"/>
      </w:pPr>
      <w:rPr>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432" w:hanging="432"/>
      </w:pPr>
      <w:rPr>
        <w:rFonts w:hint="default"/>
        <w:color w:val="FF000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FEB543C"/>
    <w:multiLevelType w:val="multilevel"/>
    <w:tmpl w:val="EA92621E"/>
    <w:lvl w:ilvl="0">
      <w:start w:val="1"/>
      <w:numFmt w:val="decimal"/>
      <w:lvlText w:val="%1."/>
      <w:lvlJc w:val="left"/>
      <w:pPr>
        <w:ind w:left="360" w:hanging="360"/>
      </w:pPr>
      <w:rPr>
        <w:rFonts w:hint="default"/>
      </w:rPr>
    </w:lvl>
    <w:lvl w:ilvl="1">
      <w:start w:val="1"/>
      <w:numFmt w:val="decimal"/>
      <w:lvlText w:val="%1.%2."/>
      <w:lvlJc w:val="left"/>
      <w:pPr>
        <w:ind w:left="8532" w:hanging="432"/>
      </w:pPr>
      <w:rPr>
        <w:rFonts w:hint="default"/>
      </w:rPr>
    </w:lvl>
    <w:lvl w:ilvl="2">
      <w:start w:val="1"/>
      <w:numFmt w:val="decimal"/>
      <w:lvlText w:val="%1.%2.%3."/>
      <w:lvlJc w:val="left"/>
      <w:pPr>
        <w:ind w:left="1214" w:hanging="504"/>
      </w:pPr>
      <w:rPr>
        <w:rFonts w:hint="default"/>
      </w:rPr>
    </w:lvl>
    <w:lvl w:ilvl="3">
      <w:start w:val="1"/>
      <w:numFmt w:val="decimal"/>
      <w:pStyle w:val="SectionHeader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FF30CEE"/>
    <w:multiLevelType w:val="hybridMultilevel"/>
    <w:tmpl w:val="96001D1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0F112B9"/>
    <w:multiLevelType w:val="hybridMultilevel"/>
    <w:tmpl w:val="F1A49F8E"/>
    <w:lvl w:ilvl="0" w:tplc="0427000F">
      <w:start w:val="1"/>
      <w:numFmt w:val="decimal"/>
      <w:pStyle w:val="Lentelsenumeracija1stlevel"/>
      <w:lvlText w:val="%1."/>
      <w:lvlJc w:val="left"/>
      <w:pPr>
        <w:ind w:left="360" w:hanging="360"/>
      </w:pPr>
      <w:rPr>
        <w:b w:val="0"/>
      </w:r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36" w15:restartNumberingAfterBreak="0">
    <w:nsid w:val="719F36BF"/>
    <w:multiLevelType w:val="hybridMultilevel"/>
    <w:tmpl w:val="1C1A7D56"/>
    <w:lvl w:ilvl="0" w:tplc="C446497E">
      <w:start w:val="1"/>
      <w:numFmt w:val="bullet"/>
      <w:pStyle w:val="Bullets"/>
      <w:lvlText w:val=""/>
      <w:lvlJc w:val="left"/>
      <w:pPr>
        <w:ind w:left="927" w:hanging="360"/>
      </w:pPr>
      <w:rPr>
        <w:rFonts w:ascii="Symbol" w:hAnsi="Symbol" w:hint="default"/>
        <w:color w:val="7A4880"/>
        <w:sz w:val="24"/>
      </w:rPr>
    </w:lvl>
    <w:lvl w:ilvl="1" w:tplc="B234F494">
      <w:start w:val="1"/>
      <w:numFmt w:val="bullet"/>
      <w:lvlText w:val=""/>
      <w:lvlJc w:val="left"/>
      <w:pPr>
        <w:ind w:left="1647" w:hanging="360"/>
      </w:pPr>
      <w:rPr>
        <w:rFonts w:ascii="Symbol" w:hAnsi="Symbol" w:hint="default"/>
        <w:color w:val="85C125"/>
      </w:rPr>
    </w:lvl>
    <w:lvl w:ilvl="2" w:tplc="119CE0D6">
      <w:start w:val="1"/>
      <w:numFmt w:val="bullet"/>
      <w:lvlText w:val=""/>
      <w:lvlJc w:val="left"/>
      <w:pPr>
        <w:ind w:left="2367" w:hanging="360"/>
      </w:pPr>
      <w:rPr>
        <w:rFonts w:ascii="Wingdings" w:hAnsi="Wingdings" w:hint="default"/>
        <w:color w:val="85C125"/>
      </w:rPr>
    </w:lvl>
    <w:lvl w:ilvl="3" w:tplc="DB9802C8">
      <w:start w:val="1"/>
      <w:numFmt w:val="bullet"/>
      <w:lvlText w:val=""/>
      <w:lvlJc w:val="left"/>
      <w:pPr>
        <w:ind w:left="3087" w:hanging="360"/>
      </w:pPr>
      <w:rPr>
        <w:rFonts w:ascii="Symbol" w:hAnsi="Symbol" w:hint="default"/>
        <w:color w:val="85C125"/>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37" w15:restartNumberingAfterBreak="0">
    <w:nsid w:val="72032774"/>
    <w:multiLevelType w:val="hybridMultilevel"/>
    <w:tmpl w:val="6D582A96"/>
    <w:lvl w:ilvl="0" w:tplc="32541A5E">
      <w:start w:val="1"/>
      <w:numFmt w:val="bullet"/>
      <w:lvlText w:val=""/>
      <w:lvlJc w:val="left"/>
      <w:pPr>
        <w:ind w:left="720" w:hanging="360"/>
      </w:pPr>
      <w:rPr>
        <w:rFonts w:ascii="Symbol" w:hAnsi="Symbol" w:hint="default"/>
        <w:color w:val="auto"/>
      </w:rPr>
    </w:lvl>
    <w:lvl w:ilvl="1" w:tplc="2D3EF65A">
      <w:start w:val="1"/>
      <w:numFmt w:val="bullet"/>
      <w:pStyle w:val="LenBUL3arial"/>
      <w:lvlText w:val=""/>
      <w:lvlJc w:val="left"/>
      <w:pPr>
        <w:ind w:left="1440" w:hanging="360"/>
      </w:pPr>
      <w:rPr>
        <w:rFonts w:ascii="Symbol" w:hAnsi="Symbol"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2B307D"/>
    <w:multiLevelType w:val="hybridMultilevel"/>
    <w:tmpl w:val="73CAB19E"/>
    <w:lvl w:ilvl="0" w:tplc="A90263FE">
      <w:start w:val="1"/>
      <w:numFmt w:val="bullet"/>
      <w:pStyle w:val="2BULarial"/>
      <w:lvlText w:val=""/>
      <w:lvlJc w:val="left"/>
      <w:pPr>
        <w:ind w:left="8441" w:hanging="360"/>
      </w:pPr>
      <w:rPr>
        <w:rFonts w:ascii="Symbol" w:hAnsi="Symbol" w:hint="default"/>
        <w:color w:val="auto"/>
        <w:sz w:val="28"/>
        <w:szCs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B8005E"/>
    <w:multiLevelType w:val="multilevel"/>
    <w:tmpl w:val="11AC5D88"/>
    <w:lvl w:ilvl="0">
      <w:start w:val="1"/>
      <w:numFmt w:val="bullet"/>
      <w:pStyle w:val="FORITbullets1"/>
      <w:lvlText w:val="♦"/>
      <w:lvlJc w:val="left"/>
      <w:pPr>
        <w:ind w:left="502" w:hanging="360"/>
      </w:pPr>
      <w:rPr>
        <w:rFonts w:ascii="Noto Sans Symbols" w:eastAsia="Noto Sans Symbols" w:hAnsi="Noto Sans Symbols" w:cs="Noto Sans Symbols"/>
        <w:color w:val="7A4880"/>
        <w:sz w:val="24"/>
        <w:szCs w:val="24"/>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0" w15:restartNumberingAfterBreak="0">
    <w:nsid w:val="792A0D23"/>
    <w:multiLevelType w:val="hybridMultilevel"/>
    <w:tmpl w:val="7CE00A1E"/>
    <w:lvl w:ilvl="0" w:tplc="7D6ABC18">
      <w:start w:val="1"/>
      <w:numFmt w:val="bullet"/>
      <w:pStyle w:val="LenBUL2arial"/>
      <w:lvlText w:val=""/>
      <w:lvlJc w:val="left"/>
      <w:pPr>
        <w:ind w:left="720" w:hanging="360"/>
      </w:pPr>
      <w:rPr>
        <w:rFonts w:ascii="Symbol" w:hAnsi="Symbol" w:hint="default"/>
        <w:color w:val="auto"/>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E58551B"/>
    <w:multiLevelType w:val="hybridMultilevel"/>
    <w:tmpl w:val="A784242C"/>
    <w:lvl w:ilvl="0" w:tplc="8D80D9EE">
      <w:start w:val="1"/>
      <w:numFmt w:val="bullet"/>
      <w:lvlText w:val=""/>
      <w:lvlJc w:val="left"/>
      <w:pPr>
        <w:ind w:left="720" w:hanging="360"/>
      </w:pPr>
      <w:rPr>
        <w:rFonts w:ascii="Symbol" w:hAnsi="Symbol" w:hint="default"/>
        <w:color w:val="ED7D31" w:themeColor="accent2"/>
      </w:rPr>
    </w:lvl>
    <w:lvl w:ilvl="1" w:tplc="08090001">
      <w:start w:val="1"/>
      <w:numFmt w:val="bullet"/>
      <w:pStyle w:val="InBullet2"/>
      <w:lvlText w:val=""/>
      <w:lvlJc w:val="left"/>
      <w:pPr>
        <w:ind w:left="1440" w:hanging="360"/>
      </w:pPr>
      <w:rPr>
        <w:rFonts w:ascii="Symbol" w:hAnsi="Symbol" w:hint="default"/>
        <w:color w:val="A5A5A5" w:themeColor="accent3"/>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9085377">
    <w:abstractNumId w:val="31"/>
  </w:num>
  <w:num w:numId="2" w16cid:durableId="367072169">
    <w:abstractNumId w:val="17"/>
  </w:num>
  <w:num w:numId="3" w16cid:durableId="2131246328">
    <w:abstractNumId w:val="18"/>
  </w:num>
  <w:num w:numId="4" w16cid:durableId="299961560">
    <w:abstractNumId w:val="38"/>
  </w:num>
  <w:num w:numId="5" w16cid:durableId="189220402">
    <w:abstractNumId w:val="30"/>
  </w:num>
  <w:num w:numId="6" w16cid:durableId="314917133">
    <w:abstractNumId w:val="2"/>
  </w:num>
  <w:num w:numId="7" w16cid:durableId="1128627553">
    <w:abstractNumId w:val="36"/>
  </w:num>
  <w:num w:numId="8" w16cid:durableId="2010910607">
    <w:abstractNumId w:val="14"/>
  </w:num>
  <w:num w:numId="9" w16cid:durableId="752552397">
    <w:abstractNumId w:val="8"/>
  </w:num>
  <w:num w:numId="10" w16cid:durableId="1918056353">
    <w:abstractNumId w:val="6"/>
  </w:num>
  <w:num w:numId="11" w16cid:durableId="551309844">
    <w:abstractNumId w:val="24"/>
  </w:num>
  <w:num w:numId="12" w16cid:durableId="1054349776">
    <w:abstractNumId w:val="37"/>
  </w:num>
  <w:num w:numId="13" w16cid:durableId="1915896421">
    <w:abstractNumId w:val="22"/>
  </w:num>
  <w:num w:numId="14" w16cid:durableId="331448068">
    <w:abstractNumId w:val="25"/>
  </w:num>
  <w:num w:numId="15" w16cid:durableId="2075469625">
    <w:abstractNumId w:val="41"/>
  </w:num>
  <w:num w:numId="16" w16cid:durableId="404106947">
    <w:abstractNumId w:val="28"/>
  </w:num>
  <w:num w:numId="17" w16cid:durableId="2049332498">
    <w:abstractNumId w:val="20"/>
  </w:num>
  <w:num w:numId="18" w16cid:durableId="907957468">
    <w:abstractNumId w:val="4"/>
  </w:num>
  <w:num w:numId="19" w16cid:durableId="2053580608">
    <w:abstractNumId w:val="21"/>
  </w:num>
  <w:num w:numId="20" w16cid:durableId="376709538">
    <w:abstractNumId w:val="10"/>
  </w:num>
  <w:num w:numId="21" w16cid:durableId="1320501667">
    <w:abstractNumId w:val="12"/>
  </w:num>
  <w:num w:numId="22" w16cid:durableId="1120685649">
    <w:abstractNumId w:val="16"/>
  </w:num>
  <w:num w:numId="23" w16cid:durableId="803620209">
    <w:abstractNumId w:val="32"/>
  </w:num>
  <w:num w:numId="24" w16cid:durableId="1033269856">
    <w:abstractNumId w:val="7"/>
  </w:num>
  <w:num w:numId="25" w16cid:durableId="1857228013">
    <w:abstractNumId w:val="42"/>
  </w:num>
  <w:num w:numId="26" w16cid:durableId="1476336619">
    <w:abstractNumId w:val="40"/>
  </w:num>
  <w:num w:numId="27" w16cid:durableId="1852716102">
    <w:abstractNumId w:val="26"/>
  </w:num>
  <w:num w:numId="28" w16cid:durableId="76934950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48479298">
    <w:abstractNumId w:val="19"/>
  </w:num>
  <w:num w:numId="30" w16cid:durableId="603460483">
    <w:abstractNumId w:val="1"/>
  </w:num>
  <w:num w:numId="31" w16cid:durableId="80219187">
    <w:abstractNumId w:val="0"/>
  </w:num>
  <w:num w:numId="32" w16cid:durableId="1565289149">
    <w:abstractNumId w:val="3"/>
  </w:num>
  <w:num w:numId="33" w16cid:durableId="1712458729">
    <w:abstractNumId w:val="39"/>
  </w:num>
  <w:num w:numId="34" w16cid:durableId="41708719">
    <w:abstractNumId w:val="9"/>
  </w:num>
  <w:num w:numId="35" w16cid:durableId="882639000">
    <w:abstractNumId w:val="33"/>
  </w:num>
  <w:num w:numId="36" w16cid:durableId="1947958281">
    <w:abstractNumId w:val="5"/>
  </w:num>
  <w:num w:numId="37" w16cid:durableId="893658440">
    <w:abstractNumId w:val="15"/>
  </w:num>
  <w:num w:numId="38" w16cid:durableId="40442478">
    <w:abstractNumId w:val="13"/>
  </w:num>
  <w:num w:numId="39" w16cid:durableId="1619677510">
    <w:abstractNumId w:val="29"/>
  </w:num>
  <w:num w:numId="40" w16cid:durableId="1743329154">
    <w:abstractNumId w:val="34"/>
  </w:num>
  <w:num w:numId="41" w16cid:durableId="721100200">
    <w:abstractNumId w:val="11"/>
  </w:num>
  <w:num w:numId="42" w16cid:durableId="1441533014">
    <w:abstractNumId w:val="23"/>
  </w:num>
  <w:num w:numId="43" w16cid:durableId="1589459306">
    <w:abstractNumId w:val="3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30378289">
    <w:abstractNumId w:val="27"/>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3A2"/>
    <w:rsid w:val="00010E78"/>
    <w:rsid w:val="000155B2"/>
    <w:rsid w:val="000224E8"/>
    <w:rsid w:val="00025702"/>
    <w:rsid w:val="0005114F"/>
    <w:rsid w:val="000606D3"/>
    <w:rsid w:val="00063442"/>
    <w:rsid w:val="00067318"/>
    <w:rsid w:val="00071710"/>
    <w:rsid w:val="0007738A"/>
    <w:rsid w:val="00077802"/>
    <w:rsid w:val="00096112"/>
    <w:rsid w:val="000A4194"/>
    <w:rsid w:val="000B28F3"/>
    <w:rsid w:val="000C0217"/>
    <w:rsid w:val="000C5F11"/>
    <w:rsid w:val="000F25CC"/>
    <w:rsid w:val="00101C57"/>
    <w:rsid w:val="001045A7"/>
    <w:rsid w:val="00110876"/>
    <w:rsid w:val="0012122D"/>
    <w:rsid w:val="0012233B"/>
    <w:rsid w:val="00123947"/>
    <w:rsid w:val="00124F0A"/>
    <w:rsid w:val="00136516"/>
    <w:rsid w:val="00137A6E"/>
    <w:rsid w:val="001410F9"/>
    <w:rsid w:val="00145E6C"/>
    <w:rsid w:val="00146BF0"/>
    <w:rsid w:val="00147B9E"/>
    <w:rsid w:val="00156BEF"/>
    <w:rsid w:val="00157894"/>
    <w:rsid w:val="00166B16"/>
    <w:rsid w:val="00167C7C"/>
    <w:rsid w:val="001813D8"/>
    <w:rsid w:val="00181B8E"/>
    <w:rsid w:val="00183C91"/>
    <w:rsid w:val="001915F1"/>
    <w:rsid w:val="001943F1"/>
    <w:rsid w:val="00195F12"/>
    <w:rsid w:val="00196CE3"/>
    <w:rsid w:val="001A5084"/>
    <w:rsid w:val="001A6369"/>
    <w:rsid w:val="001B38B9"/>
    <w:rsid w:val="001B653F"/>
    <w:rsid w:val="001C147A"/>
    <w:rsid w:val="001C7F50"/>
    <w:rsid w:val="001D0EB1"/>
    <w:rsid w:val="001D401E"/>
    <w:rsid w:val="001D5747"/>
    <w:rsid w:val="001E41CC"/>
    <w:rsid w:val="001F5147"/>
    <w:rsid w:val="001F6BED"/>
    <w:rsid w:val="0020296A"/>
    <w:rsid w:val="002100BC"/>
    <w:rsid w:val="00212115"/>
    <w:rsid w:val="002242A0"/>
    <w:rsid w:val="00225747"/>
    <w:rsid w:val="00231EEA"/>
    <w:rsid w:val="0025312A"/>
    <w:rsid w:val="00265C74"/>
    <w:rsid w:val="00267D98"/>
    <w:rsid w:val="0027507D"/>
    <w:rsid w:val="00277F68"/>
    <w:rsid w:val="00281451"/>
    <w:rsid w:val="00284745"/>
    <w:rsid w:val="002859A3"/>
    <w:rsid w:val="00286794"/>
    <w:rsid w:val="0029481A"/>
    <w:rsid w:val="00295B5A"/>
    <w:rsid w:val="002B3CF4"/>
    <w:rsid w:val="002C01A3"/>
    <w:rsid w:val="002C3EC9"/>
    <w:rsid w:val="002D4536"/>
    <w:rsid w:val="002D7102"/>
    <w:rsid w:val="002E43CB"/>
    <w:rsid w:val="002E5E09"/>
    <w:rsid w:val="002E63EA"/>
    <w:rsid w:val="002F1628"/>
    <w:rsid w:val="00301F4C"/>
    <w:rsid w:val="003050A9"/>
    <w:rsid w:val="00305705"/>
    <w:rsid w:val="00323FFE"/>
    <w:rsid w:val="00332E9E"/>
    <w:rsid w:val="00333645"/>
    <w:rsid w:val="003464B5"/>
    <w:rsid w:val="0034770A"/>
    <w:rsid w:val="003500EF"/>
    <w:rsid w:val="003528A9"/>
    <w:rsid w:val="00356155"/>
    <w:rsid w:val="00370A33"/>
    <w:rsid w:val="00377793"/>
    <w:rsid w:val="003A07EF"/>
    <w:rsid w:val="003A317F"/>
    <w:rsid w:val="003A72B6"/>
    <w:rsid w:val="003A764F"/>
    <w:rsid w:val="003B0C5D"/>
    <w:rsid w:val="003B5CF1"/>
    <w:rsid w:val="003C0027"/>
    <w:rsid w:val="003C3AD0"/>
    <w:rsid w:val="003D19C5"/>
    <w:rsid w:val="003D70E1"/>
    <w:rsid w:val="003E6C62"/>
    <w:rsid w:val="003E7EB8"/>
    <w:rsid w:val="00410C66"/>
    <w:rsid w:val="00417DE8"/>
    <w:rsid w:val="00432ABB"/>
    <w:rsid w:val="00432B29"/>
    <w:rsid w:val="00435CE4"/>
    <w:rsid w:val="00441601"/>
    <w:rsid w:val="0045338D"/>
    <w:rsid w:val="00454614"/>
    <w:rsid w:val="00462075"/>
    <w:rsid w:val="00464A79"/>
    <w:rsid w:val="004743A2"/>
    <w:rsid w:val="0047627F"/>
    <w:rsid w:val="00480103"/>
    <w:rsid w:val="00480543"/>
    <w:rsid w:val="004A3928"/>
    <w:rsid w:val="004A630B"/>
    <w:rsid w:val="004A7932"/>
    <w:rsid w:val="004B35CC"/>
    <w:rsid w:val="004C65CB"/>
    <w:rsid w:val="004D51B4"/>
    <w:rsid w:val="004E2A71"/>
    <w:rsid w:val="004E2B62"/>
    <w:rsid w:val="004E30EE"/>
    <w:rsid w:val="004E6501"/>
    <w:rsid w:val="004F1E61"/>
    <w:rsid w:val="004F410E"/>
    <w:rsid w:val="0051197B"/>
    <w:rsid w:val="00522E4B"/>
    <w:rsid w:val="0054412B"/>
    <w:rsid w:val="0055314B"/>
    <w:rsid w:val="00557FC3"/>
    <w:rsid w:val="0056088D"/>
    <w:rsid w:val="0057479B"/>
    <w:rsid w:val="00592FD1"/>
    <w:rsid w:val="005968C8"/>
    <w:rsid w:val="005A132A"/>
    <w:rsid w:val="005A1BA4"/>
    <w:rsid w:val="005B52FE"/>
    <w:rsid w:val="005C0FB5"/>
    <w:rsid w:val="005C1863"/>
    <w:rsid w:val="005D718F"/>
    <w:rsid w:val="005E2C32"/>
    <w:rsid w:val="005E3E4D"/>
    <w:rsid w:val="005E48DA"/>
    <w:rsid w:val="005E4D7B"/>
    <w:rsid w:val="005F026E"/>
    <w:rsid w:val="005F31AD"/>
    <w:rsid w:val="006036CB"/>
    <w:rsid w:val="0061388A"/>
    <w:rsid w:val="0061467E"/>
    <w:rsid w:val="006226BA"/>
    <w:rsid w:val="00623CD0"/>
    <w:rsid w:val="00625BE9"/>
    <w:rsid w:val="00627416"/>
    <w:rsid w:val="00630984"/>
    <w:rsid w:val="006374AA"/>
    <w:rsid w:val="00644925"/>
    <w:rsid w:val="006459D4"/>
    <w:rsid w:val="0064656D"/>
    <w:rsid w:val="00670088"/>
    <w:rsid w:val="00671C6E"/>
    <w:rsid w:val="0067636F"/>
    <w:rsid w:val="00683C7B"/>
    <w:rsid w:val="00687FAD"/>
    <w:rsid w:val="00693995"/>
    <w:rsid w:val="006B653B"/>
    <w:rsid w:val="006C06EB"/>
    <w:rsid w:val="006C17B1"/>
    <w:rsid w:val="006D08CE"/>
    <w:rsid w:val="006E3E67"/>
    <w:rsid w:val="006E454B"/>
    <w:rsid w:val="006F33ED"/>
    <w:rsid w:val="006F35E4"/>
    <w:rsid w:val="006F7598"/>
    <w:rsid w:val="00705DA6"/>
    <w:rsid w:val="00710552"/>
    <w:rsid w:val="0072296F"/>
    <w:rsid w:val="00726197"/>
    <w:rsid w:val="00726F81"/>
    <w:rsid w:val="00737429"/>
    <w:rsid w:val="007540AD"/>
    <w:rsid w:val="0076010F"/>
    <w:rsid w:val="00761CD9"/>
    <w:rsid w:val="00762F55"/>
    <w:rsid w:val="0077229C"/>
    <w:rsid w:val="00795714"/>
    <w:rsid w:val="007A258C"/>
    <w:rsid w:val="007A2AC0"/>
    <w:rsid w:val="007A32A8"/>
    <w:rsid w:val="007A583D"/>
    <w:rsid w:val="007B7657"/>
    <w:rsid w:val="007C2A94"/>
    <w:rsid w:val="007D018B"/>
    <w:rsid w:val="007E41B2"/>
    <w:rsid w:val="00813DBC"/>
    <w:rsid w:val="008204D3"/>
    <w:rsid w:val="00820C58"/>
    <w:rsid w:val="00821CF3"/>
    <w:rsid w:val="008221FB"/>
    <w:rsid w:val="00833F95"/>
    <w:rsid w:val="008341F8"/>
    <w:rsid w:val="00835A7E"/>
    <w:rsid w:val="008439C3"/>
    <w:rsid w:val="00855815"/>
    <w:rsid w:val="00856FA5"/>
    <w:rsid w:val="00864366"/>
    <w:rsid w:val="00872461"/>
    <w:rsid w:val="0087793B"/>
    <w:rsid w:val="00886604"/>
    <w:rsid w:val="00886F9D"/>
    <w:rsid w:val="008B376D"/>
    <w:rsid w:val="008C2C65"/>
    <w:rsid w:val="008C52C7"/>
    <w:rsid w:val="008E7A75"/>
    <w:rsid w:val="008F259E"/>
    <w:rsid w:val="00901F0B"/>
    <w:rsid w:val="00902364"/>
    <w:rsid w:val="00910DDA"/>
    <w:rsid w:val="009127B0"/>
    <w:rsid w:val="00913393"/>
    <w:rsid w:val="009308BC"/>
    <w:rsid w:val="00933BFC"/>
    <w:rsid w:val="00962A5D"/>
    <w:rsid w:val="00965BB5"/>
    <w:rsid w:val="009719E3"/>
    <w:rsid w:val="00972AB3"/>
    <w:rsid w:val="00975C78"/>
    <w:rsid w:val="0098343D"/>
    <w:rsid w:val="00987172"/>
    <w:rsid w:val="00987B9A"/>
    <w:rsid w:val="0099071C"/>
    <w:rsid w:val="00990A32"/>
    <w:rsid w:val="009A11FC"/>
    <w:rsid w:val="009A2728"/>
    <w:rsid w:val="009B08C8"/>
    <w:rsid w:val="009B5C1A"/>
    <w:rsid w:val="009C0082"/>
    <w:rsid w:val="009C0AAE"/>
    <w:rsid w:val="009C2A59"/>
    <w:rsid w:val="009C5D95"/>
    <w:rsid w:val="009E4888"/>
    <w:rsid w:val="009E4AE3"/>
    <w:rsid w:val="009E54BF"/>
    <w:rsid w:val="009F0D7E"/>
    <w:rsid w:val="009F6147"/>
    <w:rsid w:val="00A01409"/>
    <w:rsid w:val="00A11CF9"/>
    <w:rsid w:val="00A122BB"/>
    <w:rsid w:val="00A15588"/>
    <w:rsid w:val="00A15F6B"/>
    <w:rsid w:val="00A20C53"/>
    <w:rsid w:val="00A2413C"/>
    <w:rsid w:val="00A3494A"/>
    <w:rsid w:val="00A4084D"/>
    <w:rsid w:val="00A454FA"/>
    <w:rsid w:val="00A45BC3"/>
    <w:rsid w:val="00A47F43"/>
    <w:rsid w:val="00A53DA2"/>
    <w:rsid w:val="00A62894"/>
    <w:rsid w:val="00A65FE3"/>
    <w:rsid w:val="00A70659"/>
    <w:rsid w:val="00A918E5"/>
    <w:rsid w:val="00A929D8"/>
    <w:rsid w:val="00AB3346"/>
    <w:rsid w:val="00AD0BF7"/>
    <w:rsid w:val="00AD4232"/>
    <w:rsid w:val="00AE0A4F"/>
    <w:rsid w:val="00B019C7"/>
    <w:rsid w:val="00B078B0"/>
    <w:rsid w:val="00B10F14"/>
    <w:rsid w:val="00B11476"/>
    <w:rsid w:val="00B159F4"/>
    <w:rsid w:val="00B24FCB"/>
    <w:rsid w:val="00B3115E"/>
    <w:rsid w:val="00B348A1"/>
    <w:rsid w:val="00B46CA4"/>
    <w:rsid w:val="00B47374"/>
    <w:rsid w:val="00B83A09"/>
    <w:rsid w:val="00B948FC"/>
    <w:rsid w:val="00BB4A46"/>
    <w:rsid w:val="00BC6DEF"/>
    <w:rsid w:val="00BD2868"/>
    <w:rsid w:val="00BD7093"/>
    <w:rsid w:val="00BE2650"/>
    <w:rsid w:val="00BF4591"/>
    <w:rsid w:val="00BF5157"/>
    <w:rsid w:val="00C022E5"/>
    <w:rsid w:val="00C033A5"/>
    <w:rsid w:val="00C07B44"/>
    <w:rsid w:val="00C315CE"/>
    <w:rsid w:val="00C33EE6"/>
    <w:rsid w:val="00C35959"/>
    <w:rsid w:val="00C36183"/>
    <w:rsid w:val="00C4024C"/>
    <w:rsid w:val="00C55494"/>
    <w:rsid w:val="00C57431"/>
    <w:rsid w:val="00C61C64"/>
    <w:rsid w:val="00C72DCA"/>
    <w:rsid w:val="00C76DC7"/>
    <w:rsid w:val="00C84352"/>
    <w:rsid w:val="00C84931"/>
    <w:rsid w:val="00C865E0"/>
    <w:rsid w:val="00C874C4"/>
    <w:rsid w:val="00CA64D5"/>
    <w:rsid w:val="00CB4A7E"/>
    <w:rsid w:val="00CC165F"/>
    <w:rsid w:val="00CC3D77"/>
    <w:rsid w:val="00CC65AD"/>
    <w:rsid w:val="00CD37DF"/>
    <w:rsid w:val="00CE109B"/>
    <w:rsid w:val="00CE203A"/>
    <w:rsid w:val="00CE380F"/>
    <w:rsid w:val="00CF783A"/>
    <w:rsid w:val="00D05BD8"/>
    <w:rsid w:val="00D15045"/>
    <w:rsid w:val="00D152D8"/>
    <w:rsid w:val="00D1548E"/>
    <w:rsid w:val="00D17CD7"/>
    <w:rsid w:val="00D17FC2"/>
    <w:rsid w:val="00D32CAB"/>
    <w:rsid w:val="00D60BBE"/>
    <w:rsid w:val="00D60D58"/>
    <w:rsid w:val="00D6258E"/>
    <w:rsid w:val="00D705E1"/>
    <w:rsid w:val="00D8007F"/>
    <w:rsid w:val="00D82B0C"/>
    <w:rsid w:val="00D84034"/>
    <w:rsid w:val="00D958FF"/>
    <w:rsid w:val="00D96201"/>
    <w:rsid w:val="00DA0B7F"/>
    <w:rsid w:val="00DB5107"/>
    <w:rsid w:val="00DB62AA"/>
    <w:rsid w:val="00DC0921"/>
    <w:rsid w:val="00DC55C3"/>
    <w:rsid w:val="00DC6BFC"/>
    <w:rsid w:val="00DD3B88"/>
    <w:rsid w:val="00DD6C0F"/>
    <w:rsid w:val="00DE05CA"/>
    <w:rsid w:val="00DF51B4"/>
    <w:rsid w:val="00DF6C97"/>
    <w:rsid w:val="00E01E2C"/>
    <w:rsid w:val="00E0476A"/>
    <w:rsid w:val="00E05C18"/>
    <w:rsid w:val="00E342C1"/>
    <w:rsid w:val="00E343FD"/>
    <w:rsid w:val="00E36E29"/>
    <w:rsid w:val="00E441A9"/>
    <w:rsid w:val="00E44583"/>
    <w:rsid w:val="00E505EB"/>
    <w:rsid w:val="00E50E10"/>
    <w:rsid w:val="00E54F8B"/>
    <w:rsid w:val="00E56618"/>
    <w:rsid w:val="00E9056E"/>
    <w:rsid w:val="00EB01FC"/>
    <w:rsid w:val="00EB1795"/>
    <w:rsid w:val="00EB5F74"/>
    <w:rsid w:val="00EC2B6B"/>
    <w:rsid w:val="00EC38A0"/>
    <w:rsid w:val="00ED5779"/>
    <w:rsid w:val="00ED7054"/>
    <w:rsid w:val="00EE31F1"/>
    <w:rsid w:val="00EF26C6"/>
    <w:rsid w:val="00EF5BE8"/>
    <w:rsid w:val="00F05680"/>
    <w:rsid w:val="00F05A02"/>
    <w:rsid w:val="00F31061"/>
    <w:rsid w:val="00F3289E"/>
    <w:rsid w:val="00F3662F"/>
    <w:rsid w:val="00F41936"/>
    <w:rsid w:val="00F42405"/>
    <w:rsid w:val="00F4787C"/>
    <w:rsid w:val="00F556EB"/>
    <w:rsid w:val="00F56121"/>
    <w:rsid w:val="00F70333"/>
    <w:rsid w:val="00F77000"/>
    <w:rsid w:val="00F800A5"/>
    <w:rsid w:val="00F8320F"/>
    <w:rsid w:val="00F84F63"/>
    <w:rsid w:val="00FA03A7"/>
    <w:rsid w:val="00FA1CA3"/>
    <w:rsid w:val="00FB4E05"/>
    <w:rsid w:val="00FB517E"/>
    <w:rsid w:val="00FC0AB5"/>
    <w:rsid w:val="00FC0CD9"/>
    <w:rsid w:val="00FC5676"/>
    <w:rsid w:val="00FD5238"/>
    <w:rsid w:val="00FD6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C4580C"/>
  <w15:chartTrackingRefBased/>
  <w15:docId w15:val="{7FD777D5-6D64-4507-BF23-0DA47862A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13" w:unhideWhenUsed="1"/>
    <w:lsdException w:name="List Bullet 5" w:semiHidden="1" w:uiPriority="13"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80543"/>
  </w:style>
  <w:style w:type="paragraph" w:styleId="Antrat1">
    <w:name w:val="heading 1"/>
    <w:aliases w:val="Section,Heading,Appendix,stydde,app heading 1,app heading 11,app heading 12,app heading 111,app heading 13,1,1 ghost,g,ghost,H1,Kapitel,Arial 14 Fett,Arial 14 Fett1,Arial 14 Fett2,Arial 16 Fett,Datasheet title,Chapter,TF-Overskrift 1,H11,H12"/>
    <w:basedOn w:val="prastasis"/>
    <w:next w:val="prastasis"/>
    <w:link w:val="Antrat1Diagrama"/>
    <w:qFormat/>
    <w:rsid w:val="00693995"/>
    <w:pPr>
      <w:keepNext/>
      <w:suppressAutoHyphens/>
      <w:spacing w:before="360" w:after="360"/>
      <w:jc w:val="center"/>
      <w:outlineLvl w:val="0"/>
    </w:pPr>
    <w:rPr>
      <w:rFonts w:ascii="Times New Roman" w:eastAsia="Times New Roman" w:hAnsi="Times New Roman" w:cs="Times New Roman"/>
      <w:sz w:val="28"/>
      <w:szCs w:val="20"/>
      <w:lang w:val="lt-LT" w:eastAsia="ar-SA"/>
    </w:rPr>
  </w:style>
  <w:style w:type="paragraph" w:styleId="Antrat2">
    <w:name w:val="heading 2"/>
    <w:aliases w:val="Title Header2,Straipsnis,2,body,H2,h2,PIM2,prop2,2 headline,h,pc plus heading2,A.B.C.,Abschnitt,Arial 12 Fett Kursiv,TF-Overskrit 2,H21,H22,H23,H24,H25,H26,H27,H28,H29,H210,H211,H212,H213,H214,H215,H216,H217,H221,H231,H241,H251,H261,H271,H281"/>
    <w:basedOn w:val="prastasis"/>
    <w:next w:val="prastasis"/>
    <w:link w:val="Antrat2Diagrama"/>
    <w:qFormat/>
    <w:rsid w:val="00284745"/>
    <w:pPr>
      <w:numPr>
        <w:ilvl w:val="1"/>
        <w:numId w:val="1"/>
      </w:numPr>
      <w:suppressAutoHyphens/>
      <w:jc w:val="left"/>
      <w:outlineLvl w:val="1"/>
    </w:pPr>
    <w:rPr>
      <w:rFonts w:ascii="Times New Roman Bold" w:eastAsia="Times New Roman" w:hAnsi="Times New Roman Bold" w:cs="Times New Roman"/>
      <w:b/>
      <w:sz w:val="24"/>
      <w:szCs w:val="20"/>
      <w:lang w:val="lt-LT" w:eastAsia="ar-SA"/>
    </w:rPr>
  </w:style>
  <w:style w:type="paragraph" w:styleId="Antrat3">
    <w:name w:val="heading 3"/>
    <w:aliases w:val="Section Header3,Sub-Clause Paragraph,l3,3,h3,H3,3heading,heading 3,3 bullet,b,bullet,SECOND,Second,BLANK2,4 bullet,bdullet,pc heading3,1.2.3.,Org Heading 1,h1,Unterabschnitt,Arial 12 Fett,3m,prop3,TF-Overskrift 3,CT,H31,l31,CT1,H32,H311,l32"/>
    <w:basedOn w:val="prastasis"/>
    <w:next w:val="prastasis"/>
    <w:link w:val="Antrat3Diagrama"/>
    <w:uiPriority w:val="99"/>
    <w:qFormat/>
    <w:rsid w:val="00693995"/>
    <w:pPr>
      <w:keepNext/>
      <w:numPr>
        <w:ilvl w:val="2"/>
        <w:numId w:val="1"/>
      </w:numPr>
      <w:suppressAutoHyphens/>
      <w:outlineLvl w:val="2"/>
    </w:pPr>
    <w:rPr>
      <w:rFonts w:ascii="Times New Roman" w:eastAsia="Times New Roman" w:hAnsi="Times New Roman" w:cs="Times New Roman"/>
      <w:sz w:val="24"/>
      <w:szCs w:val="20"/>
      <w:lang w:val="lt-LT" w:eastAsia="ar-SA"/>
    </w:rPr>
  </w:style>
  <w:style w:type="paragraph" w:styleId="Antrat4">
    <w:name w:val="heading 4"/>
    <w:aliases w:val="Sub-Clause Sub-paragraph,Heading 4 Char Char Char Char,I4,4,l4,heading4,I41,41,l41,heading41,h4,4heading,H4,4 dash,d,Ref Heading 1,rh1,Unterunterabschnitt,Heading4,H4-Heading 4,a.,heading 4,TF-Overskrift 4,H41,H42, Sub-Clause Sub-paragraph,HB"/>
    <w:basedOn w:val="prastasis"/>
    <w:next w:val="prastasis"/>
    <w:link w:val="Antrat4Diagrama"/>
    <w:uiPriority w:val="99"/>
    <w:qFormat/>
    <w:rsid w:val="00693995"/>
    <w:pPr>
      <w:keepNext/>
      <w:numPr>
        <w:ilvl w:val="3"/>
        <w:numId w:val="1"/>
      </w:numPr>
      <w:suppressAutoHyphens/>
      <w:jc w:val="left"/>
      <w:outlineLvl w:val="3"/>
    </w:pPr>
    <w:rPr>
      <w:rFonts w:ascii="Times New Roman" w:eastAsia="Times New Roman" w:hAnsi="Times New Roman" w:cs="Times New Roman"/>
      <w:b/>
      <w:sz w:val="44"/>
      <w:szCs w:val="20"/>
      <w:lang w:val="lt-LT" w:eastAsia="ar-SA"/>
    </w:rPr>
  </w:style>
  <w:style w:type="paragraph" w:styleId="Antrat5">
    <w:name w:val="heading 5"/>
    <w:aliases w:val="HB5,FORIT 5 lygis"/>
    <w:basedOn w:val="prastasis"/>
    <w:next w:val="prastasis"/>
    <w:link w:val="Antrat5Diagrama"/>
    <w:uiPriority w:val="99"/>
    <w:qFormat/>
    <w:rsid w:val="002B3CF4"/>
    <w:pPr>
      <w:keepNext/>
      <w:numPr>
        <w:ilvl w:val="4"/>
        <w:numId w:val="16"/>
      </w:numPr>
      <w:suppressAutoHyphens/>
      <w:jc w:val="left"/>
      <w:outlineLvl w:val="4"/>
    </w:pPr>
    <w:rPr>
      <w:rFonts w:ascii="Times New Roman" w:eastAsia="Times New Roman" w:hAnsi="Times New Roman" w:cs="Times New Roman"/>
      <w:b/>
      <w:sz w:val="40"/>
      <w:szCs w:val="20"/>
      <w:lang w:val="lt-LT" w:eastAsia="ar-SA"/>
    </w:rPr>
  </w:style>
  <w:style w:type="paragraph" w:styleId="Antrat6">
    <w:name w:val="heading 6"/>
    <w:aliases w:val="PIM 6,6,Annex Heading 1,HB6"/>
    <w:basedOn w:val="prastasis"/>
    <w:next w:val="prastasis"/>
    <w:link w:val="Antrat6Diagrama"/>
    <w:uiPriority w:val="99"/>
    <w:qFormat/>
    <w:rsid w:val="002B3CF4"/>
    <w:pPr>
      <w:keepNext/>
      <w:numPr>
        <w:ilvl w:val="5"/>
        <w:numId w:val="16"/>
      </w:numPr>
      <w:suppressAutoHyphens/>
      <w:jc w:val="left"/>
      <w:outlineLvl w:val="5"/>
    </w:pPr>
    <w:rPr>
      <w:rFonts w:ascii="Times New Roman" w:eastAsia="Times New Roman" w:hAnsi="Times New Roman" w:cs="Times New Roman"/>
      <w:b/>
      <w:sz w:val="36"/>
      <w:szCs w:val="20"/>
      <w:lang w:val="lt-LT" w:eastAsia="ar-SA"/>
    </w:rPr>
  </w:style>
  <w:style w:type="paragraph" w:styleId="Antrat7">
    <w:name w:val="heading 7"/>
    <w:aliases w:val="LKIIS specifikacija,PIM 7,Annex Heading 2"/>
    <w:basedOn w:val="prastasis"/>
    <w:next w:val="prastasis"/>
    <w:link w:val="Antrat7Diagrama"/>
    <w:uiPriority w:val="99"/>
    <w:qFormat/>
    <w:rsid w:val="002B3CF4"/>
    <w:pPr>
      <w:keepNext/>
      <w:numPr>
        <w:ilvl w:val="6"/>
        <w:numId w:val="16"/>
      </w:numPr>
      <w:suppressAutoHyphens/>
      <w:jc w:val="left"/>
      <w:outlineLvl w:val="6"/>
    </w:pPr>
    <w:rPr>
      <w:rFonts w:ascii="Times New Roman" w:eastAsia="Times New Roman" w:hAnsi="Times New Roman" w:cs="Times New Roman"/>
      <w:sz w:val="48"/>
      <w:szCs w:val="20"/>
      <w:lang w:val="lt-LT" w:eastAsia="ar-SA"/>
    </w:rPr>
  </w:style>
  <w:style w:type="paragraph" w:styleId="Antrat8">
    <w:name w:val="heading 8"/>
    <w:basedOn w:val="prastasis"/>
    <w:next w:val="prastasis"/>
    <w:link w:val="Antrat8Diagrama"/>
    <w:uiPriority w:val="99"/>
    <w:qFormat/>
    <w:rsid w:val="002B3CF4"/>
    <w:pPr>
      <w:keepNext/>
      <w:numPr>
        <w:ilvl w:val="7"/>
        <w:numId w:val="16"/>
      </w:numPr>
      <w:suppressAutoHyphens/>
      <w:jc w:val="left"/>
      <w:outlineLvl w:val="7"/>
    </w:pPr>
    <w:rPr>
      <w:rFonts w:ascii="Times New Roman" w:eastAsia="Times New Roman" w:hAnsi="Times New Roman" w:cs="Times New Roman"/>
      <w:b/>
      <w:sz w:val="18"/>
      <w:szCs w:val="20"/>
      <w:lang w:val="lt-LT" w:eastAsia="ar-SA"/>
    </w:rPr>
  </w:style>
  <w:style w:type="paragraph" w:styleId="Antrat9">
    <w:name w:val="heading 9"/>
    <w:aliases w:val="PIM 9,Annex Heading 4"/>
    <w:basedOn w:val="prastasis"/>
    <w:next w:val="prastasis"/>
    <w:link w:val="Antrat9Diagrama"/>
    <w:uiPriority w:val="99"/>
    <w:qFormat/>
    <w:rsid w:val="002B3CF4"/>
    <w:pPr>
      <w:keepNext/>
      <w:numPr>
        <w:ilvl w:val="8"/>
        <w:numId w:val="16"/>
      </w:numPr>
      <w:suppressAutoHyphens/>
      <w:jc w:val="left"/>
      <w:outlineLvl w:val="8"/>
    </w:pPr>
    <w:rPr>
      <w:rFonts w:ascii="Times New Roman" w:eastAsia="Times New Roman" w:hAnsi="Times New Roman" w:cs="Times New Roman"/>
      <w:sz w:val="40"/>
      <w:szCs w:val="20"/>
      <w:lang w:val="lt-LT"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ERP-List Paragraph,List Paragraph1,List Paragraph11,Bullet EY,Table of contents numbered,List Paragraph21,List Paragraph2,Numbering,Sąrašo pastraipa1,Lentele,VKTI - text numbering,Normal bullet 2,Paragraph,List L1,List not in Table,lp1"/>
    <w:basedOn w:val="prastasis"/>
    <w:link w:val="SraopastraipaDiagrama"/>
    <w:qFormat/>
    <w:rsid w:val="00480543"/>
    <w:pPr>
      <w:ind w:left="720"/>
      <w:contextualSpacing/>
    </w:pPr>
  </w:style>
  <w:style w:type="table" w:styleId="Lentelstinklelis">
    <w:name w:val="Table Grid"/>
    <w:aliases w:val="CV table,CV1"/>
    <w:basedOn w:val="prastojilentel"/>
    <w:uiPriority w:val="39"/>
    <w:rsid w:val="00480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unhideWhenUsed/>
    <w:qFormat/>
    <w:rsid w:val="00480543"/>
    <w:rPr>
      <w:sz w:val="16"/>
      <w:szCs w:val="16"/>
    </w:rPr>
  </w:style>
  <w:style w:type="paragraph" w:styleId="Komentarotekstas">
    <w:name w:val="annotation text"/>
    <w:aliases w:val="Diagrama,Diagrama Diagrama Diagrama Diagrama,Diagrama Diagrama Diagrama,Diagrama Diagrama Char Char,Diagrama Diagrama Char, Diagrama Diagrama Diagrama, Diagrama Diagrama,Diagrama Diagrama, Diagrama Diagrama Char Char, Char3, Char1,Char"/>
    <w:basedOn w:val="prastasis"/>
    <w:link w:val="KomentarotekstasDiagrama"/>
    <w:uiPriority w:val="99"/>
    <w:unhideWhenUsed/>
    <w:qFormat/>
    <w:rsid w:val="00480543"/>
    <w:rPr>
      <w:sz w:val="20"/>
      <w:szCs w:val="20"/>
    </w:rPr>
  </w:style>
  <w:style w:type="character" w:customStyle="1" w:styleId="KomentarotekstasDiagrama">
    <w:name w:val="Komentaro tekstas Diagrama"/>
    <w:aliases w:val="Diagrama Diagrama1,Diagrama Diagrama Diagrama Diagrama Diagrama,Diagrama Diagrama Diagrama Diagrama1,Diagrama Diagrama Char Char Diagrama,Diagrama Diagrama Char Diagrama, Diagrama Diagrama Diagrama Diagrama, Char3 Diagrama"/>
    <w:basedOn w:val="Numatytasispastraiposriftas"/>
    <w:link w:val="Komentarotekstas"/>
    <w:uiPriority w:val="99"/>
    <w:qFormat/>
    <w:rsid w:val="00480543"/>
    <w:rPr>
      <w:sz w:val="20"/>
      <w:szCs w:val="20"/>
    </w:rPr>
  </w:style>
  <w:style w:type="paragraph" w:styleId="Debesliotekstas">
    <w:name w:val="Balloon Text"/>
    <w:basedOn w:val="prastasis"/>
    <w:link w:val="DebesliotekstasDiagrama"/>
    <w:unhideWhenUsed/>
    <w:rsid w:val="00480543"/>
    <w:rPr>
      <w:rFonts w:ascii="Segoe UI" w:hAnsi="Segoe UI" w:cs="Segoe UI"/>
      <w:sz w:val="18"/>
      <w:szCs w:val="18"/>
    </w:rPr>
  </w:style>
  <w:style w:type="character" w:customStyle="1" w:styleId="DebesliotekstasDiagrama">
    <w:name w:val="Debesėlio tekstas Diagrama"/>
    <w:basedOn w:val="Numatytasispastraiposriftas"/>
    <w:link w:val="Debesliotekstas"/>
    <w:rsid w:val="00480543"/>
    <w:rPr>
      <w:rFonts w:ascii="Segoe UI" w:hAnsi="Segoe UI" w:cs="Segoe UI"/>
      <w:sz w:val="18"/>
      <w:szCs w:val="18"/>
    </w:rPr>
  </w:style>
  <w:style w:type="character" w:customStyle="1" w:styleId="Antrat1Diagrama">
    <w:name w:val="Antraštė 1 Diagrama"/>
    <w:aliases w:val="Section Diagrama,Heading Diagrama,Appendix Diagrama,stydde Diagrama,app heading 1 Diagrama,app heading 11 Diagrama,app heading 12 Diagrama,app heading 111 Diagrama,app heading 13 Diagrama,1 Diagrama,1 ghost Diagrama,g Diagrama"/>
    <w:basedOn w:val="Numatytasispastraiposriftas"/>
    <w:link w:val="Antrat1"/>
    <w:rsid w:val="00693995"/>
    <w:rPr>
      <w:rFonts w:ascii="Times New Roman" w:eastAsia="Times New Roman" w:hAnsi="Times New Roman" w:cs="Times New Roman"/>
      <w:sz w:val="28"/>
      <w:szCs w:val="20"/>
      <w:lang w:val="lt-LT" w:eastAsia="ar-SA"/>
    </w:rPr>
  </w:style>
  <w:style w:type="character" w:customStyle="1" w:styleId="Antrat2Diagrama">
    <w:name w:val="Antraštė 2 Diagrama"/>
    <w:aliases w:val="Title Header2 Diagrama,Straipsnis Diagrama,2 Diagrama,body Diagrama,H2 Diagrama,h2 Diagrama,PIM2 Diagrama,prop2 Diagrama,2 headline Diagrama,h Diagrama,pc plus heading2 Diagrama,A.B.C. Diagrama,Abschnitt Diagrama,H21 Diagrama"/>
    <w:basedOn w:val="Numatytasispastraiposriftas"/>
    <w:link w:val="Antrat2"/>
    <w:rsid w:val="00284745"/>
    <w:rPr>
      <w:rFonts w:ascii="Times New Roman Bold" w:eastAsia="Times New Roman" w:hAnsi="Times New Roman Bold" w:cs="Times New Roman"/>
      <w:b/>
      <w:sz w:val="24"/>
      <w:szCs w:val="20"/>
      <w:lang w:val="lt-LT" w:eastAsia="ar-SA"/>
    </w:rPr>
  </w:style>
  <w:style w:type="character" w:customStyle="1" w:styleId="Antrat3Diagrama">
    <w:name w:val="Antraštė 3 Diagrama"/>
    <w:aliases w:val="Section Header3 Diagrama,Sub-Clause Paragraph Diagrama,l3 Diagrama,3 Diagrama,h3 Diagrama,H3 Diagrama,3heading Diagrama,heading 3 Diagrama,3 bullet Diagrama,b Diagrama,bullet Diagrama,SECOND Diagrama,Second Diagrama,BLANK2 Diagrama"/>
    <w:basedOn w:val="Numatytasispastraiposriftas"/>
    <w:link w:val="Antrat3"/>
    <w:uiPriority w:val="99"/>
    <w:rsid w:val="00693995"/>
    <w:rPr>
      <w:rFonts w:ascii="Times New Roman" w:eastAsia="Times New Roman" w:hAnsi="Times New Roman" w:cs="Times New Roman"/>
      <w:sz w:val="24"/>
      <w:szCs w:val="20"/>
      <w:lang w:val="lt-LT" w:eastAsia="ar-SA"/>
    </w:rPr>
  </w:style>
  <w:style w:type="character" w:customStyle="1" w:styleId="Antrat4Diagrama">
    <w:name w:val="Antraštė 4 Diagrama"/>
    <w:aliases w:val="Sub-Clause Sub-paragraph Diagrama,Heading 4 Char Char Char Char Diagrama,I4 Diagrama,4 Diagrama,l4 Diagrama,heading4 Diagrama,I41 Diagrama,41 Diagrama,l41 Diagrama,heading41 Diagrama,h4 Diagrama,4heading Diagrama,H4 Diagrama"/>
    <w:basedOn w:val="Numatytasispastraiposriftas"/>
    <w:link w:val="Antrat4"/>
    <w:uiPriority w:val="99"/>
    <w:rsid w:val="00693995"/>
    <w:rPr>
      <w:rFonts w:ascii="Times New Roman" w:eastAsia="Times New Roman" w:hAnsi="Times New Roman" w:cs="Times New Roman"/>
      <w:b/>
      <w:sz w:val="44"/>
      <w:szCs w:val="20"/>
      <w:lang w:val="lt-LT" w:eastAsia="ar-SA"/>
    </w:rPr>
  </w:style>
  <w:style w:type="paragraph" w:customStyle="1" w:styleId="Patvirtinta">
    <w:name w:val="Patvirtinta"/>
    <w:rsid w:val="00693995"/>
    <w:pPr>
      <w:tabs>
        <w:tab w:val="left" w:pos="25116"/>
        <w:tab w:val="left" w:pos="25269"/>
        <w:tab w:val="left" w:pos="25416"/>
        <w:tab w:val="left" w:pos="25569"/>
      </w:tabs>
      <w:suppressAutoHyphens/>
      <w:autoSpaceDE w:val="0"/>
      <w:ind w:left="5953"/>
      <w:jc w:val="left"/>
    </w:pPr>
    <w:rPr>
      <w:rFonts w:ascii="TimesLT" w:eastAsia="Arial" w:hAnsi="TimesLT" w:cs="Times New Roman"/>
      <w:sz w:val="20"/>
      <w:szCs w:val="20"/>
      <w:lang w:eastAsia="ar-SA"/>
    </w:rPr>
  </w:style>
  <w:style w:type="character" w:customStyle="1" w:styleId="SraopastraipaDiagrama">
    <w:name w:val="Sąrašo pastraipa Diagrama"/>
    <w:aliases w:val="ERP-List Paragraph Diagrama,List Paragraph1 Diagrama,List Paragraph11 Diagrama,Bullet EY Diagrama,Table of contents numbered Diagrama,List Paragraph21 Diagrama,List Paragraph2 Diagrama,Numbering Diagrama,Lentele Diagrama"/>
    <w:link w:val="Sraopastraipa"/>
    <w:qFormat/>
    <w:rsid w:val="00693995"/>
  </w:style>
  <w:style w:type="table" w:customStyle="1" w:styleId="Lentelstinklelis2">
    <w:name w:val="Lentelės tinklelis2"/>
    <w:basedOn w:val="prastojilentel"/>
    <w:next w:val="Lentelstinklelis"/>
    <w:uiPriority w:val="99"/>
    <w:rsid w:val="0069399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ber1">
    <w:name w:val="List number 1"/>
    <w:basedOn w:val="prastasis"/>
    <w:qFormat/>
    <w:rsid w:val="00323FFE"/>
    <w:pPr>
      <w:numPr>
        <w:numId w:val="3"/>
      </w:numPr>
      <w:spacing w:line="259" w:lineRule="auto"/>
    </w:pPr>
    <w:rPr>
      <w:rFonts w:ascii="Times New Roman" w:hAnsi="Times New Roman" w:cs="Times New Roman"/>
      <w:sz w:val="24"/>
      <w:lang w:val="lt-LT"/>
    </w:rPr>
  </w:style>
  <w:style w:type="paragraph" w:customStyle="1" w:styleId="ListNumber21">
    <w:name w:val="List Number 21"/>
    <w:basedOn w:val="Sraopastraipa"/>
    <w:qFormat/>
    <w:rsid w:val="00323FFE"/>
    <w:pPr>
      <w:numPr>
        <w:ilvl w:val="1"/>
        <w:numId w:val="3"/>
      </w:numPr>
      <w:spacing w:line="259" w:lineRule="auto"/>
    </w:pPr>
    <w:rPr>
      <w:rFonts w:ascii="Times New Roman" w:hAnsi="Times New Roman"/>
      <w:sz w:val="24"/>
      <w:lang w:val="lt-LT"/>
    </w:rPr>
  </w:style>
  <w:style w:type="paragraph" w:customStyle="1" w:styleId="ListNumber31">
    <w:name w:val="List Number 31"/>
    <w:basedOn w:val="Sraopastraipa"/>
    <w:qFormat/>
    <w:rsid w:val="00323FFE"/>
    <w:pPr>
      <w:numPr>
        <w:ilvl w:val="2"/>
        <w:numId w:val="3"/>
      </w:numPr>
      <w:spacing w:line="259" w:lineRule="auto"/>
      <w:jc w:val="left"/>
    </w:pPr>
    <w:rPr>
      <w:rFonts w:ascii="Times New Roman" w:hAnsi="Times New Roman"/>
      <w:sz w:val="24"/>
      <w:lang w:val="lt-LT"/>
    </w:rPr>
  </w:style>
  <w:style w:type="paragraph" w:customStyle="1" w:styleId="ListNumber41">
    <w:name w:val="List Number 41"/>
    <w:basedOn w:val="Sraopastraipa"/>
    <w:qFormat/>
    <w:rsid w:val="00323FFE"/>
    <w:pPr>
      <w:numPr>
        <w:ilvl w:val="3"/>
        <w:numId w:val="3"/>
      </w:numPr>
      <w:tabs>
        <w:tab w:val="num" w:pos="360"/>
      </w:tabs>
      <w:spacing w:line="259" w:lineRule="auto"/>
      <w:ind w:left="720"/>
      <w:jc w:val="left"/>
    </w:pPr>
    <w:rPr>
      <w:rFonts w:ascii="Times New Roman" w:hAnsi="Times New Roman"/>
      <w:sz w:val="24"/>
      <w:lang w:val="lt-LT"/>
    </w:rPr>
  </w:style>
  <w:style w:type="paragraph" w:customStyle="1" w:styleId="ListNumber51">
    <w:name w:val="List Number 51"/>
    <w:basedOn w:val="Sraopastraipa"/>
    <w:qFormat/>
    <w:rsid w:val="00323FFE"/>
    <w:pPr>
      <w:numPr>
        <w:ilvl w:val="4"/>
        <w:numId w:val="3"/>
      </w:numPr>
      <w:tabs>
        <w:tab w:val="num" w:pos="360"/>
      </w:tabs>
      <w:spacing w:line="259" w:lineRule="auto"/>
      <w:ind w:left="720"/>
      <w:jc w:val="left"/>
    </w:pPr>
    <w:rPr>
      <w:rFonts w:ascii="Times New Roman" w:hAnsi="Times New Roman"/>
      <w:sz w:val="24"/>
      <w:lang w:val="lt-LT"/>
    </w:rPr>
  </w:style>
  <w:style w:type="character" w:styleId="Hipersaitas">
    <w:name w:val="Hyperlink"/>
    <w:aliases w:val="Alna,IVPK Hyperlink"/>
    <w:uiPriority w:val="99"/>
    <w:rsid w:val="00265C74"/>
    <w:rPr>
      <w:color w:val="0000FF"/>
      <w:u w:val="single"/>
    </w:rPr>
  </w:style>
  <w:style w:type="character" w:styleId="Perirtashipersaitas">
    <w:name w:val="FollowedHyperlink"/>
    <w:basedOn w:val="Numatytasispastraiposriftas"/>
    <w:uiPriority w:val="99"/>
    <w:unhideWhenUsed/>
    <w:rsid w:val="006D08CE"/>
    <w:rPr>
      <w:color w:val="954F72" w:themeColor="followedHyperlink"/>
      <w:u w:val="single"/>
    </w:rPr>
  </w:style>
  <w:style w:type="paragraph" w:customStyle="1" w:styleId="2BULarial">
    <w:name w:val="2BUL_arial"/>
    <w:basedOn w:val="prastasis"/>
    <w:link w:val="2BULarialChar"/>
    <w:qFormat/>
    <w:rsid w:val="002E5E09"/>
    <w:pPr>
      <w:numPr>
        <w:numId w:val="4"/>
      </w:numPr>
      <w:spacing w:line="276" w:lineRule="auto"/>
      <w:contextualSpacing/>
    </w:pPr>
    <w:rPr>
      <w:rFonts w:ascii="Arial" w:eastAsia="Times New Roman" w:hAnsi="Arial" w:cs="Arial"/>
      <w:color w:val="103C5E"/>
      <w:sz w:val="20"/>
      <w:szCs w:val="18"/>
      <w:lang w:val="lt-LT" w:eastAsia="lt-LT"/>
    </w:rPr>
  </w:style>
  <w:style w:type="paragraph" w:customStyle="1" w:styleId="HSPunktai">
    <w:name w:val="HSPunktai"/>
    <w:basedOn w:val="prastasis"/>
    <w:link w:val="HSPunktaiChar1"/>
    <w:qFormat/>
    <w:rsid w:val="001915F1"/>
    <w:pPr>
      <w:numPr>
        <w:numId w:val="5"/>
      </w:numPr>
    </w:pPr>
  </w:style>
  <w:style w:type="paragraph" w:customStyle="1" w:styleId="Punktai11">
    <w:name w:val="Punktai 1.1"/>
    <w:basedOn w:val="prastasis"/>
    <w:qFormat/>
    <w:rsid w:val="001915F1"/>
    <w:pPr>
      <w:numPr>
        <w:ilvl w:val="1"/>
        <w:numId w:val="5"/>
      </w:numPr>
    </w:pPr>
  </w:style>
  <w:style w:type="character" w:customStyle="1" w:styleId="Antrat5Diagrama">
    <w:name w:val="Antraštė 5 Diagrama"/>
    <w:aliases w:val="HB5 Diagrama,FORIT 5 lygis Diagrama"/>
    <w:basedOn w:val="Numatytasispastraiposriftas"/>
    <w:link w:val="Antrat5"/>
    <w:uiPriority w:val="99"/>
    <w:rsid w:val="002B3CF4"/>
    <w:rPr>
      <w:rFonts w:ascii="Times New Roman" w:eastAsia="Times New Roman" w:hAnsi="Times New Roman" w:cs="Times New Roman"/>
      <w:b/>
      <w:sz w:val="40"/>
      <w:szCs w:val="20"/>
      <w:lang w:val="lt-LT" w:eastAsia="ar-SA"/>
    </w:rPr>
  </w:style>
  <w:style w:type="character" w:customStyle="1" w:styleId="Antrat6Diagrama">
    <w:name w:val="Antraštė 6 Diagrama"/>
    <w:aliases w:val="PIM 6 Diagrama,6 Diagrama,Annex Heading 1 Diagrama,HB6 Diagrama"/>
    <w:basedOn w:val="Numatytasispastraiposriftas"/>
    <w:link w:val="Antrat6"/>
    <w:uiPriority w:val="99"/>
    <w:rsid w:val="002B3CF4"/>
    <w:rPr>
      <w:rFonts w:ascii="Times New Roman" w:eastAsia="Times New Roman" w:hAnsi="Times New Roman" w:cs="Times New Roman"/>
      <w:b/>
      <w:sz w:val="36"/>
      <w:szCs w:val="20"/>
      <w:lang w:val="lt-LT" w:eastAsia="ar-SA"/>
    </w:rPr>
  </w:style>
  <w:style w:type="character" w:customStyle="1" w:styleId="Antrat7Diagrama">
    <w:name w:val="Antraštė 7 Diagrama"/>
    <w:aliases w:val="LKIIS specifikacija Diagrama,PIM 7 Diagrama,Annex Heading 2 Diagrama"/>
    <w:basedOn w:val="Numatytasispastraiposriftas"/>
    <w:link w:val="Antrat7"/>
    <w:uiPriority w:val="99"/>
    <w:rsid w:val="002B3CF4"/>
    <w:rPr>
      <w:rFonts w:ascii="Times New Roman" w:eastAsia="Times New Roman" w:hAnsi="Times New Roman" w:cs="Times New Roman"/>
      <w:sz w:val="48"/>
      <w:szCs w:val="20"/>
      <w:lang w:val="lt-LT" w:eastAsia="ar-SA"/>
    </w:rPr>
  </w:style>
  <w:style w:type="character" w:customStyle="1" w:styleId="Antrat8Diagrama">
    <w:name w:val="Antraštė 8 Diagrama"/>
    <w:basedOn w:val="Numatytasispastraiposriftas"/>
    <w:link w:val="Antrat8"/>
    <w:uiPriority w:val="99"/>
    <w:rsid w:val="002B3CF4"/>
    <w:rPr>
      <w:rFonts w:ascii="Times New Roman" w:eastAsia="Times New Roman" w:hAnsi="Times New Roman" w:cs="Times New Roman"/>
      <w:b/>
      <w:sz w:val="18"/>
      <w:szCs w:val="20"/>
      <w:lang w:val="lt-LT" w:eastAsia="ar-SA"/>
    </w:rPr>
  </w:style>
  <w:style w:type="character" w:customStyle="1" w:styleId="Antrat9Diagrama">
    <w:name w:val="Antraštė 9 Diagrama"/>
    <w:aliases w:val="PIM 9 Diagrama,Annex Heading 4 Diagrama"/>
    <w:basedOn w:val="Numatytasispastraiposriftas"/>
    <w:link w:val="Antrat9"/>
    <w:uiPriority w:val="99"/>
    <w:rsid w:val="002B3CF4"/>
    <w:rPr>
      <w:rFonts w:ascii="Times New Roman" w:eastAsia="Times New Roman" w:hAnsi="Times New Roman" w:cs="Times New Roman"/>
      <w:sz w:val="40"/>
      <w:szCs w:val="20"/>
      <w:lang w:val="lt-LT" w:eastAsia="ar-SA"/>
    </w:rPr>
  </w:style>
  <w:style w:type="paragraph" w:styleId="Antrats">
    <w:name w:val="header"/>
    <w:aliases w:val="Viršutinis kolontitulas Diagrama, Char Diagrama, Char Diagrama Diagrama Diagrama Diagrama Diagrama Diagrama Diagrama Diagrama Diagrama Diagrama Diagrama Diagrama Diagrama,Char Diagrama,En-tête-1,En-tête-2,hd,Header 2, Diagrama, Diagrama Char,C"/>
    <w:basedOn w:val="prastasis"/>
    <w:link w:val="AntratsDiagrama"/>
    <w:uiPriority w:val="99"/>
    <w:rsid w:val="002B3CF4"/>
    <w:pPr>
      <w:widowControl w:val="0"/>
      <w:tabs>
        <w:tab w:val="center" w:pos="4153"/>
        <w:tab w:val="right" w:pos="8306"/>
      </w:tabs>
      <w:suppressAutoHyphens/>
      <w:spacing w:after="20"/>
    </w:pPr>
    <w:rPr>
      <w:rFonts w:ascii="Times New Roman" w:eastAsia="Times New Roman" w:hAnsi="Times New Roman" w:cs="Times New Roman"/>
      <w:sz w:val="24"/>
      <w:szCs w:val="20"/>
      <w:lang w:val="lt-LT" w:eastAsia="ar-SA"/>
    </w:rPr>
  </w:style>
  <w:style w:type="character" w:customStyle="1" w:styleId="AntratsDiagrama">
    <w:name w:val="Antraštės Diagrama"/>
    <w:aliases w:val="Viršutinis kolontitulas Diagrama Diagrama, Char Diagrama Diagrama, Char Diagrama Diagrama Diagrama Diagrama Diagrama Diagrama Diagrama Diagrama Diagrama Diagrama Diagrama Diagrama Diagrama Diagrama,Char Diagrama Diagrama,hd Diagrama"/>
    <w:basedOn w:val="Numatytasispastraiposriftas"/>
    <w:link w:val="Antrats"/>
    <w:uiPriority w:val="99"/>
    <w:rsid w:val="002B3CF4"/>
    <w:rPr>
      <w:rFonts w:ascii="Times New Roman" w:eastAsia="Times New Roman" w:hAnsi="Times New Roman" w:cs="Times New Roman"/>
      <w:sz w:val="24"/>
      <w:szCs w:val="20"/>
      <w:lang w:val="lt-LT" w:eastAsia="ar-SA"/>
    </w:rPr>
  </w:style>
  <w:style w:type="paragraph" w:customStyle="1" w:styleId="Point1">
    <w:name w:val="Point 1"/>
    <w:basedOn w:val="prastasis"/>
    <w:link w:val="Point1Char1"/>
    <w:rsid w:val="002B3CF4"/>
    <w:pPr>
      <w:suppressAutoHyphens/>
      <w:spacing w:before="120" w:after="120"/>
      <w:ind w:left="1418" w:hanging="567"/>
    </w:pPr>
    <w:rPr>
      <w:rFonts w:ascii="Times New Roman" w:eastAsia="Times New Roman" w:hAnsi="Times New Roman" w:cs="Times New Roman"/>
      <w:sz w:val="24"/>
      <w:szCs w:val="20"/>
      <w:lang w:val="en-GB" w:eastAsia="ar-SA"/>
    </w:rPr>
  </w:style>
  <w:style w:type="paragraph" w:styleId="Porat">
    <w:name w:val="footer"/>
    <w:aliases w:val="Footer_arial"/>
    <w:basedOn w:val="prastasis"/>
    <w:link w:val="PoratDiagrama"/>
    <w:rsid w:val="002B3CF4"/>
    <w:pPr>
      <w:tabs>
        <w:tab w:val="center" w:pos="4320"/>
        <w:tab w:val="right" w:pos="8640"/>
      </w:tabs>
      <w:suppressAutoHyphens/>
      <w:jc w:val="left"/>
    </w:pPr>
    <w:rPr>
      <w:rFonts w:ascii="Times New Roman" w:eastAsia="Times New Roman" w:hAnsi="Times New Roman" w:cs="Times New Roman"/>
      <w:sz w:val="24"/>
      <w:szCs w:val="20"/>
      <w:lang w:val="lt-LT" w:eastAsia="ar-SA"/>
    </w:rPr>
  </w:style>
  <w:style w:type="character" w:customStyle="1" w:styleId="PoratDiagrama">
    <w:name w:val="Poraštė Diagrama"/>
    <w:aliases w:val="Footer_arial Diagrama"/>
    <w:basedOn w:val="Numatytasispastraiposriftas"/>
    <w:link w:val="Porat"/>
    <w:rsid w:val="002B3CF4"/>
    <w:rPr>
      <w:rFonts w:ascii="Times New Roman" w:eastAsia="Times New Roman" w:hAnsi="Times New Roman" w:cs="Times New Roman"/>
      <w:sz w:val="24"/>
      <w:szCs w:val="20"/>
      <w:lang w:val="lt-LT" w:eastAsia="ar-SA"/>
    </w:rPr>
  </w:style>
  <w:style w:type="paragraph" w:styleId="Pagrindiniotekstotrauka">
    <w:name w:val="Body Text Indent"/>
    <w:basedOn w:val="prastasis"/>
    <w:link w:val="PagrindiniotekstotraukaDiagrama"/>
    <w:rsid w:val="002B3CF4"/>
    <w:pPr>
      <w:suppressAutoHyphens/>
      <w:ind w:firstLine="720"/>
      <w:jc w:val="left"/>
    </w:pPr>
    <w:rPr>
      <w:rFonts w:ascii="Times New Roman" w:eastAsia="Times New Roman" w:hAnsi="Times New Roman" w:cs="Times New Roman"/>
      <w:i/>
      <w:sz w:val="24"/>
      <w:szCs w:val="20"/>
      <w:lang w:val="lt-LT" w:eastAsia="ar-SA"/>
    </w:rPr>
  </w:style>
  <w:style w:type="character" w:customStyle="1" w:styleId="PagrindiniotekstotraukaDiagrama">
    <w:name w:val="Pagrindinio teksto įtrauka Diagrama"/>
    <w:basedOn w:val="Numatytasispastraiposriftas"/>
    <w:link w:val="Pagrindiniotekstotrauka"/>
    <w:rsid w:val="002B3CF4"/>
    <w:rPr>
      <w:rFonts w:ascii="Times New Roman" w:eastAsia="Times New Roman" w:hAnsi="Times New Roman" w:cs="Times New Roman"/>
      <w:i/>
      <w:sz w:val="24"/>
      <w:szCs w:val="20"/>
      <w:lang w:val="lt-LT" w:eastAsia="ar-SA"/>
    </w:rPr>
  </w:style>
  <w:style w:type="paragraph" w:customStyle="1" w:styleId="WW-Default">
    <w:name w:val="WW-Default"/>
    <w:rsid w:val="002B3CF4"/>
    <w:pPr>
      <w:suppressAutoHyphens/>
      <w:autoSpaceDE w:val="0"/>
      <w:jc w:val="left"/>
    </w:pPr>
    <w:rPr>
      <w:rFonts w:ascii="Times New Roman" w:eastAsia="Arial" w:hAnsi="Times New Roman" w:cs="Times New Roman"/>
      <w:color w:val="000000"/>
      <w:sz w:val="24"/>
      <w:szCs w:val="24"/>
      <w:lang w:eastAsia="ar-SA"/>
    </w:rPr>
  </w:style>
  <w:style w:type="paragraph" w:customStyle="1" w:styleId="WW-NormalWeb">
    <w:name w:val="WW-Normal (Web)"/>
    <w:basedOn w:val="prastasis"/>
    <w:rsid w:val="002B3CF4"/>
    <w:pPr>
      <w:suppressAutoHyphens/>
      <w:spacing w:before="280" w:after="119"/>
      <w:jc w:val="left"/>
    </w:pPr>
    <w:rPr>
      <w:rFonts w:ascii="Times New Roman" w:eastAsia="Times New Roman" w:hAnsi="Times New Roman" w:cs="Times New Roman"/>
      <w:sz w:val="24"/>
      <w:szCs w:val="24"/>
      <w:lang w:val="en-GB" w:eastAsia="ar-SA"/>
    </w:rPr>
  </w:style>
  <w:style w:type="paragraph" w:styleId="Pagrindiniotekstotrauka2">
    <w:name w:val="Body Text Indent 2"/>
    <w:basedOn w:val="prastasis"/>
    <w:link w:val="Pagrindiniotekstotrauka2Diagrama"/>
    <w:uiPriority w:val="99"/>
    <w:rsid w:val="002B3CF4"/>
    <w:pPr>
      <w:suppressAutoHyphens/>
      <w:ind w:firstLine="720"/>
    </w:pPr>
    <w:rPr>
      <w:rFonts w:ascii="Times New Roman" w:eastAsia="Times New Roman" w:hAnsi="Times New Roman" w:cs="Times New Roman"/>
      <w:iCs/>
      <w:sz w:val="24"/>
      <w:szCs w:val="20"/>
      <w:lang w:val="lt-LT" w:eastAsia="ar-SA"/>
    </w:rPr>
  </w:style>
  <w:style w:type="character" w:customStyle="1" w:styleId="Pagrindiniotekstotrauka2Diagrama">
    <w:name w:val="Pagrindinio teksto įtrauka 2 Diagrama"/>
    <w:basedOn w:val="Numatytasispastraiposriftas"/>
    <w:link w:val="Pagrindiniotekstotrauka2"/>
    <w:uiPriority w:val="99"/>
    <w:rsid w:val="002B3CF4"/>
    <w:rPr>
      <w:rFonts w:ascii="Times New Roman" w:eastAsia="Times New Roman" w:hAnsi="Times New Roman" w:cs="Times New Roman"/>
      <w:iCs/>
      <w:sz w:val="24"/>
      <w:szCs w:val="20"/>
      <w:lang w:val="lt-LT" w:eastAsia="ar-SA"/>
    </w:rPr>
  </w:style>
  <w:style w:type="paragraph" w:styleId="Pagrindinistekstas">
    <w:name w:val="Body Text"/>
    <w:aliases w:val="body text,contents,bt,Corps de texte,body tesx,heading_txt,bodytxy2...,bodytxy2... Diagrama Diagrama Diagrama Diagrama,bodytxy2... Diagrama Diagrama Diagrama,bodytxy2... Diagrama Diagrama,body indent, ändrad,Body single,ändrad,EHPT"/>
    <w:basedOn w:val="prastasis"/>
    <w:link w:val="PagrindinistekstasDiagrama"/>
    <w:unhideWhenUsed/>
    <w:qFormat/>
    <w:rsid w:val="002B3CF4"/>
    <w:pPr>
      <w:suppressAutoHyphens/>
      <w:spacing w:after="120"/>
      <w:jc w:val="left"/>
    </w:pPr>
    <w:rPr>
      <w:rFonts w:ascii="Times New Roman" w:eastAsia="Times New Roman" w:hAnsi="Times New Roman" w:cs="Times New Roman"/>
      <w:sz w:val="24"/>
      <w:szCs w:val="20"/>
      <w:lang w:val="lt-LT" w:eastAsia="ar-SA"/>
    </w:rPr>
  </w:style>
  <w:style w:type="character" w:customStyle="1" w:styleId="PagrindinistekstasDiagrama">
    <w:name w:val="Pagrindinis tekstas Diagrama"/>
    <w:aliases w:val="body text Diagrama,contents Diagrama,bt Diagrama,Corps de texte Diagrama,body tesx Diagrama,heading_txt Diagrama,bodytxy2... Diagrama,bodytxy2... Diagrama Diagrama Diagrama Diagrama Diagrama,body indent Diagrama"/>
    <w:basedOn w:val="Numatytasispastraiposriftas"/>
    <w:link w:val="Pagrindinistekstas"/>
    <w:rsid w:val="002B3CF4"/>
    <w:rPr>
      <w:rFonts w:ascii="Times New Roman" w:eastAsia="Times New Roman" w:hAnsi="Times New Roman" w:cs="Times New Roman"/>
      <w:sz w:val="24"/>
      <w:szCs w:val="20"/>
      <w:lang w:val="lt-LT" w:eastAsia="ar-SA"/>
    </w:rPr>
  </w:style>
  <w:style w:type="paragraph" w:styleId="Pagrindinistekstas3">
    <w:name w:val="Body Text 3"/>
    <w:basedOn w:val="prastasis"/>
    <w:link w:val="Pagrindinistekstas3Diagrama"/>
    <w:unhideWhenUsed/>
    <w:rsid w:val="002B3CF4"/>
    <w:pPr>
      <w:suppressAutoHyphens/>
      <w:spacing w:after="120"/>
      <w:jc w:val="left"/>
    </w:pPr>
    <w:rPr>
      <w:rFonts w:ascii="Times New Roman" w:eastAsia="Times New Roman" w:hAnsi="Times New Roman" w:cs="Times New Roman"/>
      <w:sz w:val="16"/>
      <w:szCs w:val="16"/>
      <w:lang w:val="lt-LT" w:eastAsia="ar-SA"/>
    </w:rPr>
  </w:style>
  <w:style w:type="character" w:customStyle="1" w:styleId="Pagrindinistekstas3Diagrama">
    <w:name w:val="Pagrindinis tekstas 3 Diagrama"/>
    <w:basedOn w:val="Numatytasispastraiposriftas"/>
    <w:link w:val="Pagrindinistekstas3"/>
    <w:rsid w:val="002B3CF4"/>
    <w:rPr>
      <w:rFonts w:ascii="Times New Roman" w:eastAsia="Times New Roman" w:hAnsi="Times New Roman" w:cs="Times New Roman"/>
      <w:sz w:val="16"/>
      <w:szCs w:val="16"/>
      <w:lang w:val="lt-LT" w:eastAsia="ar-SA"/>
    </w:rPr>
  </w:style>
  <w:style w:type="paragraph" w:customStyle="1" w:styleId="53">
    <w:name w:val="_53"/>
    <w:basedOn w:val="prastasis"/>
    <w:rsid w:val="002B3CF4"/>
    <w:pPr>
      <w:widowControl w:val="0"/>
      <w:jc w:val="left"/>
    </w:pPr>
    <w:rPr>
      <w:rFonts w:ascii="Times New Roman" w:eastAsia="Times New Roman" w:hAnsi="Times New Roman" w:cs="Times New Roman"/>
      <w:sz w:val="24"/>
      <w:szCs w:val="20"/>
      <w:lang w:eastAsia="ar-SA"/>
    </w:rPr>
  </w:style>
  <w:style w:type="paragraph" w:customStyle="1" w:styleId="BodyText1">
    <w:name w:val="Body Text1"/>
    <w:aliases w:val="Char Char Char,Char Char Char Diagrama Diagrama Diagrama Diagrama Diagrama,Char Char Char Diagrama Diagrama Diagrama Diagrama Diagrama Diagrama Diagrama Diagrama Diagrama Diagrama"/>
    <w:link w:val="BodytextChar"/>
    <w:rsid w:val="002B3CF4"/>
    <w:pPr>
      <w:suppressAutoHyphens/>
      <w:autoSpaceDE w:val="0"/>
      <w:ind w:firstLine="312"/>
    </w:pPr>
    <w:rPr>
      <w:rFonts w:ascii="TimesLT" w:eastAsia="Arial" w:hAnsi="TimesLT" w:cs="Times New Roman"/>
      <w:sz w:val="20"/>
      <w:szCs w:val="20"/>
      <w:lang w:eastAsia="ar-SA"/>
    </w:rPr>
  </w:style>
  <w:style w:type="paragraph" w:customStyle="1" w:styleId="CentrBoldm">
    <w:name w:val="CentrBoldm"/>
    <w:basedOn w:val="prastasis"/>
    <w:rsid w:val="002B3CF4"/>
    <w:pPr>
      <w:autoSpaceDE w:val="0"/>
      <w:jc w:val="center"/>
    </w:pPr>
    <w:rPr>
      <w:rFonts w:ascii="TimesLT" w:eastAsia="Times New Roman" w:hAnsi="TimesLT" w:cs="Times New Roman"/>
      <w:b/>
      <w:bCs/>
      <w:sz w:val="20"/>
      <w:szCs w:val="20"/>
      <w:lang w:eastAsia="ar-SA"/>
    </w:rPr>
  </w:style>
  <w:style w:type="paragraph" w:customStyle="1" w:styleId="MAZAS">
    <w:name w:val="MAZAS"/>
    <w:rsid w:val="002B3CF4"/>
    <w:pPr>
      <w:suppressAutoHyphens/>
      <w:autoSpaceDE w:val="0"/>
      <w:ind w:firstLine="312"/>
    </w:pPr>
    <w:rPr>
      <w:rFonts w:ascii="TimesLT" w:eastAsia="Arial" w:hAnsi="TimesLT" w:cs="Times New Roman"/>
      <w:color w:val="000000"/>
      <w:sz w:val="8"/>
      <w:szCs w:val="8"/>
      <w:lang w:eastAsia="ar-SA"/>
    </w:rPr>
  </w:style>
  <w:style w:type="paragraph" w:styleId="HTMLiankstoformatuotas">
    <w:name w:val="HTML Preformatted"/>
    <w:basedOn w:val="prastasis"/>
    <w:link w:val="HTMLiankstoformatuotasDiagrama"/>
    <w:rsid w:val="002B3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eastAsia="Times New Roman" w:hAnsi="Courier New" w:cs="Courier New"/>
      <w:sz w:val="20"/>
      <w:szCs w:val="20"/>
      <w:lang w:val="lt-LT" w:eastAsia="ar-SA"/>
    </w:rPr>
  </w:style>
  <w:style w:type="character" w:customStyle="1" w:styleId="HTMLiankstoformatuotasDiagrama">
    <w:name w:val="HTML iš anksto formatuotas Diagrama"/>
    <w:basedOn w:val="Numatytasispastraiposriftas"/>
    <w:link w:val="HTMLiankstoformatuotas"/>
    <w:rsid w:val="002B3CF4"/>
    <w:rPr>
      <w:rFonts w:ascii="Courier New" w:eastAsia="Times New Roman" w:hAnsi="Courier New" w:cs="Courier New"/>
      <w:sz w:val="20"/>
      <w:szCs w:val="20"/>
      <w:lang w:val="lt-LT" w:eastAsia="ar-SA"/>
    </w:rPr>
  </w:style>
  <w:style w:type="paragraph" w:styleId="Paprastasistekstas">
    <w:name w:val="Plain Text"/>
    <w:basedOn w:val="prastasis"/>
    <w:link w:val="PaprastasistekstasDiagrama"/>
    <w:unhideWhenUsed/>
    <w:rsid w:val="002B3CF4"/>
    <w:pPr>
      <w:jc w:val="left"/>
    </w:pPr>
    <w:rPr>
      <w:rFonts w:ascii="Consolas" w:eastAsia="Calibri" w:hAnsi="Consolas" w:cs="Times New Roman"/>
      <w:sz w:val="21"/>
      <w:szCs w:val="21"/>
      <w:lang w:val="lt-LT"/>
    </w:rPr>
  </w:style>
  <w:style w:type="character" w:customStyle="1" w:styleId="PaprastasistekstasDiagrama">
    <w:name w:val="Paprastasis tekstas Diagrama"/>
    <w:basedOn w:val="Numatytasispastraiposriftas"/>
    <w:link w:val="Paprastasistekstas"/>
    <w:rsid w:val="002B3CF4"/>
    <w:rPr>
      <w:rFonts w:ascii="Consolas" w:eastAsia="Calibri" w:hAnsi="Consolas" w:cs="Times New Roman"/>
      <w:sz w:val="21"/>
      <w:szCs w:val="21"/>
      <w:lang w:val="lt-LT"/>
    </w:rPr>
  </w:style>
  <w:style w:type="paragraph" w:customStyle="1" w:styleId="TableContents">
    <w:name w:val="Table Contents"/>
    <w:basedOn w:val="prastasis"/>
    <w:rsid w:val="002B3CF4"/>
    <w:pPr>
      <w:suppressLineNumbers/>
      <w:suppressAutoHyphens/>
      <w:jc w:val="left"/>
    </w:pPr>
    <w:rPr>
      <w:rFonts w:ascii="Times New Roman" w:eastAsia="Times New Roman" w:hAnsi="Times New Roman" w:cs="Times New Roman"/>
      <w:sz w:val="24"/>
      <w:szCs w:val="20"/>
      <w:lang w:val="lt-LT" w:eastAsia="ar-SA"/>
    </w:rPr>
  </w:style>
  <w:style w:type="paragraph" w:styleId="Betarp">
    <w:name w:val="No Spacing"/>
    <w:aliases w:val="Style3"/>
    <w:link w:val="BetarpDiagrama"/>
    <w:uiPriority w:val="1"/>
    <w:qFormat/>
    <w:rsid w:val="002B3CF4"/>
    <w:pPr>
      <w:suppressAutoHyphens/>
      <w:jc w:val="left"/>
    </w:pPr>
    <w:rPr>
      <w:rFonts w:ascii="Times New Roman" w:eastAsia="Times New Roman" w:hAnsi="Times New Roman" w:cs="Times New Roman"/>
      <w:sz w:val="24"/>
      <w:szCs w:val="20"/>
      <w:lang w:val="lt-LT" w:eastAsia="ar-SA"/>
    </w:rPr>
  </w:style>
  <w:style w:type="character" w:customStyle="1" w:styleId="BetarpDiagrama">
    <w:name w:val="Be tarpų Diagrama"/>
    <w:aliases w:val="Style3 Diagrama"/>
    <w:link w:val="Betarp"/>
    <w:uiPriority w:val="1"/>
    <w:rsid w:val="002B3CF4"/>
    <w:rPr>
      <w:rFonts w:ascii="Times New Roman" w:eastAsia="Times New Roman" w:hAnsi="Times New Roman" w:cs="Times New Roman"/>
      <w:sz w:val="24"/>
      <w:szCs w:val="20"/>
      <w:lang w:val="lt-LT" w:eastAsia="ar-SA"/>
    </w:rPr>
  </w:style>
  <w:style w:type="character" w:customStyle="1" w:styleId="WW-Absatz-Standardschriftart11111">
    <w:name w:val="WW-Absatz-Standardschriftart11111"/>
    <w:rsid w:val="002B3CF4"/>
  </w:style>
  <w:style w:type="paragraph" w:customStyle="1" w:styleId="Default">
    <w:name w:val="Default"/>
    <w:rsid w:val="002B3CF4"/>
    <w:pPr>
      <w:autoSpaceDE w:val="0"/>
      <w:autoSpaceDN w:val="0"/>
      <w:adjustRightInd w:val="0"/>
      <w:jc w:val="left"/>
    </w:pPr>
    <w:rPr>
      <w:rFonts w:ascii="Times New Roman" w:eastAsia="Calibri" w:hAnsi="Times New Roman" w:cs="Times New Roman"/>
      <w:color w:val="000000"/>
      <w:sz w:val="24"/>
      <w:szCs w:val="24"/>
      <w:lang w:val="lt-LT"/>
    </w:rPr>
  </w:style>
  <w:style w:type="paragraph" w:customStyle="1" w:styleId="WW-TableContents11111111111111111111111111111111111111111111111111111111">
    <w:name w:val="WW-Table Contents11111111111111111111111111111111111111111111111111111111"/>
    <w:basedOn w:val="Pagrindinistekstas"/>
    <w:rsid w:val="002B3CF4"/>
    <w:pPr>
      <w:suppressLineNumbers/>
      <w:spacing w:after="0"/>
      <w:jc w:val="both"/>
    </w:pPr>
  </w:style>
  <w:style w:type="paragraph" w:customStyle="1" w:styleId="prastasis1">
    <w:name w:val="Įprastasis1"/>
    <w:rsid w:val="002B3CF4"/>
    <w:pPr>
      <w:widowControl w:val="0"/>
      <w:suppressAutoHyphens/>
      <w:spacing w:after="200" w:line="276" w:lineRule="auto"/>
      <w:jc w:val="left"/>
    </w:pPr>
    <w:rPr>
      <w:rFonts w:ascii="Times New Roman" w:eastAsia="Calibri" w:hAnsi="Times New Roman" w:cs="Calibri"/>
      <w:color w:val="00000A"/>
      <w:sz w:val="24"/>
      <w:szCs w:val="24"/>
    </w:rPr>
  </w:style>
  <w:style w:type="paragraph" w:styleId="Komentarotema">
    <w:name w:val="annotation subject"/>
    <w:basedOn w:val="Komentarotekstas"/>
    <w:next w:val="Komentarotekstas"/>
    <w:link w:val="KomentarotemaDiagrama"/>
    <w:unhideWhenUsed/>
    <w:rsid w:val="002B3CF4"/>
    <w:pPr>
      <w:suppressAutoHyphens/>
      <w:jc w:val="left"/>
    </w:pPr>
    <w:rPr>
      <w:rFonts w:ascii="Times New Roman" w:eastAsia="Times New Roman" w:hAnsi="Times New Roman" w:cs="Times New Roman"/>
      <w:b/>
      <w:bCs/>
      <w:lang w:val="lt-LT" w:eastAsia="ar-SA"/>
    </w:rPr>
  </w:style>
  <w:style w:type="character" w:customStyle="1" w:styleId="KomentarotemaDiagrama">
    <w:name w:val="Komentaro tema Diagrama"/>
    <w:basedOn w:val="KomentarotekstasDiagrama"/>
    <w:link w:val="Komentarotema"/>
    <w:rsid w:val="002B3CF4"/>
    <w:rPr>
      <w:rFonts w:ascii="Times New Roman" w:eastAsia="Times New Roman" w:hAnsi="Times New Roman" w:cs="Times New Roman"/>
      <w:b/>
      <w:bCs/>
      <w:sz w:val="20"/>
      <w:szCs w:val="20"/>
      <w:lang w:val="lt-LT" w:eastAsia="ar-SA"/>
    </w:rPr>
  </w:style>
  <w:style w:type="paragraph" w:customStyle="1" w:styleId="Dainiausstilius">
    <w:name w:val="Dainiaus stilius"/>
    <w:basedOn w:val="prastasis"/>
    <w:qFormat/>
    <w:rsid w:val="002B3CF4"/>
    <w:pPr>
      <w:ind w:firstLine="567"/>
    </w:pPr>
    <w:rPr>
      <w:rFonts w:ascii="Times New Roman" w:eastAsia="Calibri" w:hAnsi="Times New Roman" w:cs="Times New Roman"/>
      <w:sz w:val="24"/>
      <w:lang w:val="lt-LT"/>
    </w:rPr>
  </w:style>
  <w:style w:type="paragraph" w:customStyle="1" w:styleId="BodyText2">
    <w:name w:val="Body Text2"/>
    <w:rsid w:val="002B3CF4"/>
    <w:pPr>
      <w:suppressAutoHyphens/>
      <w:autoSpaceDE w:val="0"/>
      <w:ind w:firstLine="312"/>
    </w:pPr>
    <w:rPr>
      <w:rFonts w:ascii="TimesLT" w:eastAsia="Arial" w:hAnsi="TimesLT" w:cs="Times New Roman"/>
      <w:sz w:val="20"/>
      <w:szCs w:val="20"/>
      <w:lang w:eastAsia="ar-SA"/>
    </w:rPr>
  </w:style>
  <w:style w:type="character" w:customStyle="1" w:styleId="BodytextChar">
    <w:name w:val="Body text Char"/>
    <w:link w:val="BodyText1"/>
    <w:rsid w:val="002B3CF4"/>
    <w:rPr>
      <w:rFonts w:ascii="TimesLT" w:eastAsia="Arial" w:hAnsi="TimesLT" w:cs="Times New Roman"/>
      <w:sz w:val="20"/>
      <w:szCs w:val="20"/>
      <w:lang w:eastAsia="ar-SA"/>
    </w:rPr>
  </w:style>
  <w:style w:type="character" w:customStyle="1" w:styleId="WW-Absatz-Standardschriftart1111111">
    <w:name w:val="WW-Absatz-Standardschriftart1111111"/>
    <w:rsid w:val="002B3CF4"/>
  </w:style>
  <w:style w:type="paragraph" w:styleId="Antrat">
    <w:name w:val="caption"/>
    <w:aliases w:val="paveikslo pav,Table caption,paveikslas,Paveikslo pavadinimas,VKTI - pav,pav,Document Object Caption,Paveiksliukai,TabelOverskrift,Didascalia Carattere2,Didascalia Carattere1 Carattere,Didascalia Carattere Carattere Carattere,lentelės caption"/>
    <w:basedOn w:val="prastasis"/>
    <w:link w:val="AntratDiagrama"/>
    <w:qFormat/>
    <w:rsid w:val="002B3CF4"/>
    <w:pPr>
      <w:suppressLineNumbers/>
      <w:suppressAutoHyphens/>
      <w:spacing w:before="120" w:after="120"/>
      <w:jc w:val="left"/>
    </w:pPr>
    <w:rPr>
      <w:rFonts w:ascii="Times New Roman" w:eastAsia="Times New Roman" w:hAnsi="Times New Roman" w:cs="Tahoma"/>
      <w:i/>
      <w:iCs/>
      <w:sz w:val="24"/>
      <w:szCs w:val="24"/>
      <w:lang w:val="lt-LT" w:eastAsia="ar-SA"/>
    </w:rPr>
  </w:style>
  <w:style w:type="paragraph" w:customStyle="1" w:styleId="CommentText1">
    <w:name w:val="Comment Text1"/>
    <w:basedOn w:val="prastasis"/>
    <w:rsid w:val="002B3CF4"/>
    <w:pPr>
      <w:widowControl w:val="0"/>
      <w:spacing w:after="200" w:line="276" w:lineRule="auto"/>
      <w:jc w:val="left"/>
    </w:pPr>
    <w:rPr>
      <w:rFonts w:ascii="Times New Roman" w:eastAsia="Times New Roman" w:hAnsi="Times New Roman" w:cs="Arial"/>
      <w:sz w:val="20"/>
      <w:szCs w:val="20"/>
      <w:lang w:val="lt-LT" w:eastAsia="lt-LT"/>
    </w:rPr>
  </w:style>
  <w:style w:type="paragraph" w:styleId="Tekstoblokas">
    <w:name w:val="Block Text"/>
    <w:basedOn w:val="prastasis"/>
    <w:rsid w:val="002B3CF4"/>
    <w:pPr>
      <w:ind w:left="1440" w:right="142"/>
      <w:jc w:val="left"/>
    </w:pPr>
    <w:rPr>
      <w:rFonts w:ascii="Times New Roman" w:eastAsia="Times New Roman" w:hAnsi="Times New Roman" w:cs="Times New Roman"/>
      <w:sz w:val="24"/>
      <w:szCs w:val="20"/>
      <w:lang w:val="lt-LT"/>
    </w:rPr>
  </w:style>
  <w:style w:type="character" w:customStyle="1" w:styleId="st1">
    <w:name w:val="st1"/>
    <w:rsid w:val="002B3CF4"/>
  </w:style>
  <w:style w:type="table" w:customStyle="1" w:styleId="TableGrid2">
    <w:name w:val="Table Grid2"/>
    <w:basedOn w:val="prastojilentel"/>
    <w:next w:val="Lentelstinklelis"/>
    <w:uiPriority w:val="59"/>
    <w:rsid w:val="002B3CF4"/>
    <w:pPr>
      <w:jc w:val="left"/>
    </w:pPr>
    <w:rPr>
      <w:rFonts w:ascii="Calibri" w:eastAsia="Calibri" w:hAnsi="Calibri" w:cs="Times New Roman"/>
      <w:lang w:val="lt-LT" w:eastAsia="lt-LT" w:bidi="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2B3CF4"/>
    <w:pPr>
      <w:jc w:val="left"/>
    </w:pPr>
    <w:rPr>
      <w:rFonts w:ascii="Times New Roman" w:eastAsia="Calibri" w:hAnsi="Times New Roman" w:cs="Times New Roman"/>
      <w:sz w:val="24"/>
      <w:lang w:val="lt-LT"/>
    </w:rPr>
  </w:style>
  <w:style w:type="paragraph" w:customStyle="1" w:styleId="TEKSTAS">
    <w:name w:val="TEKSTAS"/>
    <w:basedOn w:val="prastasis"/>
    <w:rsid w:val="002B3CF4"/>
    <w:pPr>
      <w:widowControl w:val="0"/>
      <w:overflowPunct w:val="0"/>
      <w:autoSpaceDE w:val="0"/>
      <w:spacing w:before="60" w:after="60"/>
      <w:textAlignment w:val="baseline"/>
    </w:pPr>
    <w:rPr>
      <w:rFonts w:ascii="Times New Roman" w:eastAsia="Times New Roman" w:hAnsi="Times New Roman" w:cs="Times New Roman"/>
      <w:sz w:val="24"/>
      <w:szCs w:val="20"/>
      <w:lang w:val="en-GB" w:eastAsia="ar-SA"/>
    </w:rPr>
  </w:style>
  <w:style w:type="paragraph" w:customStyle="1" w:styleId="WW-BlockText">
    <w:name w:val="WW-Block Text"/>
    <w:basedOn w:val="prastasis"/>
    <w:rsid w:val="002B3CF4"/>
    <w:pPr>
      <w:suppressAutoHyphens/>
      <w:ind w:left="709" w:right="-58"/>
    </w:pPr>
    <w:rPr>
      <w:rFonts w:ascii="Times New Roman" w:eastAsia="Times New Roman" w:hAnsi="Times New Roman" w:cs="Times New Roman"/>
      <w:lang w:val="lt-LT" w:eastAsia="ar-SA"/>
    </w:rPr>
  </w:style>
  <w:style w:type="character" w:customStyle="1" w:styleId="Heading1Char42">
    <w:name w:val="Heading 1 Char42"/>
    <w:aliases w:val="H1 Char42,H11 Char42,H12 Char42,H13 Char42,H14 Char42,H111 Char42,H121 Char42,H15 Char42,H112 Char42,H122 Char42,H16 Char42,H113 Char42,H123 Char42,H17 Char42,H114 Char42,H124 Char42,H18 Char42,H115 Char42,H125 Char42,H19 Char42"/>
    <w:uiPriority w:val="99"/>
    <w:locked/>
    <w:rsid w:val="002B3CF4"/>
    <w:rPr>
      <w:rFonts w:ascii="Cambria" w:hAnsi="Cambria" w:cs="Times New Roman"/>
      <w:b/>
      <w:bCs/>
      <w:kern w:val="32"/>
      <w:sz w:val="32"/>
      <w:szCs w:val="32"/>
      <w:lang w:eastAsia="en-US"/>
    </w:rPr>
  </w:style>
  <w:style w:type="paragraph" w:styleId="Puslapioinaostekstas">
    <w:name w:val="footnote text"/>
    <w:aliases w:val=" Char,Footnote,Footnote Text Blue,Footnote text,fn,Footnote Text Char Char,Footnote Text Char Char Char Char Char Char,Footnote Text Char Char Char Char Char,Footnote Text Blue Char Char Char Char, Car,Car,Footnote Text1"/>
    <w:basedOn w:val="prastasis"/>
    <w:link w:val="PuslapioinaostekstasDiagrama"/>
    <w:qFormat/>
    <w:rsid w:val="002B3CF4"/>
    <w:pPr>
      <w:tabs>
        <w:tab w:val="left" w:pos="360"/>
      </w:tabs>
      <w:suppressAutoHyphens/>
      <w:overflowPunct w:val="0"/>
      <w:autoSpaceDE w:val="0"/>
      <w:autoSpaceDN w:val="0"/>
      <w:adjustRightInd w:val="0"/>
      <w:ind w:left="360" w:hanging="360"/>
      <w:jc w:val="left"/>
      <w:textAlignment w:val="baseline"/>
    </w:pPr>
    <w:rPr>
      <w:rFonts w:ascii="Times New Roman" w:eastAsia="Times New Roman" w:hAnsi="Times New Roman" w:cs="Times New Roman"/>
      <w:sz w:val="20"/>
      <w:szCs w:val="20"/>
      <w:lang w:eastAsia="lt-LT"/>
    </w:rPr>
  </w:style>
  <w:style w:type="character" w:customStyle="1" w:styleId="PuslapioinaostekstasDiagrama">
    <w:name w:val="Puslapio išnašos tekstas Diagrama"/>
    <w:aliases w:val=" Char Diagrama1,Footnote Diagrama,Footnote Text Blue Diagrama,Footnote text Diagrama,fn Diagrama,Footnote Text Char Char Diagrama,Footnote Text Char Char Char Char Char Char Diagrama, Car Diagrama,Car Diagrama"/>
    <w:basedOn w:val="Numatytasispastraiposriftas"/>
    <w:link w:val="Puslapioinaostekstas"/>
    <w:rsid w:val="002B3CF4"/>
    <w:rPr>
      <w:rFonts w:ascii="Times New Roman" w:eastAsia="Times New Roman" w:hAnsi="Times New Roman" w:cs="Times New Roman"/>
      <w:sz w:val="20"/>
      <w:szCs w:val="20"/>
      <w:lang w:eastAsia="lt-LT"/>
    </w:rPr>
  </w:style>
  <w:style w:type="character" w:styleId="Puslapioinaosnuoroda">
    <w:name w:val="footnote reference"/>
    <w:aliases w:val="fr,Footnote symbol,Nota,Footnote number,de nota al pie,Ref,SUPERS,Voetnootmarkering,Char1,o,(NECG) Footnote Reference,-E Fußnotenzeichen,ESPON Footnote No,Footnote call,Odwołanie przypisu,Footnote Reference Number"/>
    <w:rsid w:val="002B3CF4"/>
    <w:rPr>
      <w:rFonts w:cs="Times New Roman"/>
      <w:vertAlign w:val="superscript"/>
    </w:rPr>
  </w:style>
  <w:style w:type="character" w:customStyle="1" w:styleId="Point1Char1">
    <w:name w:val="Point 1 Char1"/>
    <w:link w:val="Point1"/>
    <w:locked/>
    <w:rsid w:val="002B3CF4"/>
    <w:rPr>
      <w:rFonts w:ascii="Times New Roman" w:eastAsia="Times New Roman" w:hAnsi="Times New Roman" w:cs="Times New Roman"/>
      <w:sz w:val="24"/>
      <w:szCs w:val="20"/>
      <w:lang w:val="en-GB" w:eastAsia="ar-SA"/>
    </w:rPr>
  </w:style>
  <w:style w:type="paragraph" w:styleId="prastasiniatinklio">
    <w:name w:val="Normal (Web)"/>
    <w:basedOn w:val="prastasis"/>
    <w:uiPriority w:val="99"/>
    <w:rsid w:val="002B3CF4"/>
    <w:pPr>
      <w:spacing w:before="100" w:beforeAutospacing="1" w:after="100" w:afterAutospacing="1"/>
      <w:jc w:val="left"/>
    </w:pPr>
    <w:rPr>
      <w:rFonts w:ascii="Verdana" w:eastAsia="Times New Roman" w:hAnsi="Verdana" w:cs="Times New Roman"/>
      <w:color w:val="000000"/>
      <w:sz w:val="13"/>
      <w:szCs w:val="13"/>
      <w:lang w:val="en-GB" w:eastAsia="en-GB"/>
    </w:rPr>
  </w:style>
  <w:style w:type="paragraph" w:customStyle="1" w:styleId="Betarp1">
    <w:name w:val="Be tarpų1"/>
    <w:rsid w:val="002B3CF4"/>
    <w:pPr>
      <w:tabs>
        <w:tab w:val="left" w:pos="1296"/>
      </w:tabs>
      <w:suppressAutoHyphens/>
      <w:spacing w:after="200" w:line="276" w:lineRule="auto"/>
      <w:jc w:val="left"/>
    </w:pPr>
    <w:rPr>
      <w:rFonts w:ascii="Times New Roman" w:eastAsia="Times New Roman" w:hAnsi="Times New Roman" w:cs="Times New Roman"/>
      <w:sz w:val="20"/>
      <w:szCs w:val="20"/>
      <w:lang w:val="ru-RU"/>
    </w:rPr>
  </w:style>
  <w:style w:type="paragraph" w:styleId="Pagrindiniotekstotrauka3">
    <w:name w:val="Body Text Indent 3"/>
    <w:basedOn w:val="prastasis"/>
    <w:link w:val="Pagrindiniotekstotrauka3Diagrama"/>
    <w:rsid w:val="002B3CF4"/>
    <w:pPr>
      <w:spacing w:after="120"/>
      <w:ind w:left="283"/>
      <w:jc w:val="left"/>
    </w:pPr>
    <w:rPr>
      <w:rFonts w:ascii="Times New Roman" w:eastAsia="Times New Roman" w:hAnsi="Times New Roman" w:cs="Times New Roman"/>
      <w:sz w:val="16"/>
      <w:szCs w:val="16"/>
      <w:lang w:val="lt-LT" w:eastAsia="lt-LT"/>
    </w:rPr>
  </w:style>
  <w:style w:type="character" w:customStyle="1" w:styleId="Pagrindiniotekstotrauka3Diagrama">
    <w:name w:val="Pagrindinio teksto įtrauka 3 Diagrama"/>
    <w:basedOn w:val="Numatytasispastraiposriftas"/>
    <w:link w:val="Pagrindiniotekstotrauka3"/>
    <w:rsid w:val="002B3CF4"/>
    <w:rPr>
      <w:rFonts w:ascii="Times New Roman" w:eastAsia="Times New Roman" w:hAnsi="Times New Roman" w:cs="Times New Roman"/>
      <w:sz w:val="16"/>
      <w:szCs w:val="16"/>
      <w:lang w:val="lt-LT" w:eastAsia="lt-LT"/>
    </w:rPr>
  </w:style>
  <w:style w:type="paragraph" w:customStyle="1" w:styleId="antraste3">
    <w:name w:val="antraste 3"/>
    <w:basedOn w:val="prastasis"/>
    <w:rsid w:val="002B3CF4"/>
    <w:pPr>
      <w:keepNext/>
      <w:numPr>
        <w:ilvl w:val="2"/>
        <w:numId w:val="6"/>
      </w:numPr>
      <w:tabs>
        <w:tab w:val="left" w:pos="864"/>
      </w:tabs>
      <w:spacing w:before="240" w:after="120"/>
      <w:jc w:val="center"/>
      <w:outlineLvl w:val="2"/>
    </w:pPr>
    <w:rPr>
      <w:rFonts w:ascii="Cambria" w:eastAsia="Times New Roman" w:hAnsi="Cambria" w:cs="Times New Roman"/>
      <w:b/>
      <w:bCs/>
      <w:sz w:val="28"/>
      <w:szCs w:val="26"/>
      <w:lang w:val="lt-LT"/>
    </w:rPr>
  </w:style>
  <w:style w:type="table" w:customStyle="1" w:styleId="Lentelstinklelis1">
    <w:name w:val="Lentelės tinklelis1"/>
    <w:basedOn w:val="prastojilentel"/>
    <w:next w:val="Lentelstinklelis"/>
    <w:uiPriority w:val="99"/>
    <w:rsid w:val="002B3CF4"/>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umatytasispastraiposriftas1">
    <w:name w:val="Numatytasis pastraipos šriftas1"/>
    <w:rsid w:val="002B3CF4"/>
  </w:style>
  <w:style w:type="paragraph" w:customStyle="1" w:styleId="prastasiniatinklio1">
    <w:name w:val="Įprastas (žiniatinklio)1"/>
    <w:basedOn w:val="prastasis"/>
    <w:rsid w:val="002B3CF4"/>
    <w:pPr>
      <w:suppressAutoHyphens/>
      <w:autoSpaceDN w:val="0"/>
      <w:spacing w:before="100" w:after="100"/>
      <w:jc w:val="left"/>
      <w:textAlignment w:val="baseline"/>
    </w:pPr>
    <w:rPr>
      <w:rFonts w:ascii="Times New Roman" w:eastAsia="Times New Roman" w:hAnsi="Times New Roman" w:cs="Times New Roman"/>
      <w:sz w:val="24"/>
      <w:szCs w:val="24"/>
    </w:rPr>
  </w:style>
  <w:style w:type="character" w:customStyle="1" w:styleId="Neapdorotaspaminjimas1">
    <w:name w:val="Neapdorotas paminėjimas1"/>
    <w:basedOn w:val="Numatytasispastraiposriftas"/>
    <w:uiPriority w:val="99"/>
    <w:semiHidden/>
    <w:unhideWhenUsed/>
    <w:rsid w:val="002B3CF4"/>
    <w:rPr>
      <w:color w:val="605E5C"/>
      <w:shd w:val="clear" w:color="auto" w:fill="E1DFDD"/>
    </w:rPr>
  </w:style>
  <w:style w:type="paragraph" w:customStyle="1" w:styleId="Pavadinimas1">
    <w:name w:val="Pavadinimas1"/>
    <w:basedOn w:val="prastasis"/>
    <w:rsid w:val="002B3CF4"/>
    <w:pPr>
      <w:jc w:val="center"/>
    </w:pPr>
    <w:rPr>
      <w:rFonts w:ascii="Times New Roman" w:eastAsia="Times New Roman" w:hAnsi="Times New Roman" w:cs="Times New Roman"/>
      <w:spacing w:val="-10"/>
      <w:kern w:val="2"/>
      <w:sz w:val="32"/>
      <w:szCs w:val="32"/>
      <w:lang w:val="lt-LT" w:eastAsia="zh-CN"/>
    </w:rPr>
  </w:style>
  <w:style w:type="paragraph" w:customStyle="1" w:styleId="Paveikslas">
    <w:name w:val="Paveikslas"/>
    <w:basedOn w:val="prastasis"/>
    <w:qFormat/>
    <w:rsid w:val="002B3CF4"/>
    <w:pPr>
      <w:spacing w:before="240" w:line="259" w:lineRule="auto"/>
      <w:jc w:val="center"/>
    </w:pPr>
    <w:rPr>
      <w:rFonts w:ascii="Times New Roman" w:hAnsi="Times New Roman"/>
      <w:noProof/>
      <w:sz w:val="24"/>
      <w:lang w:val="lt-LT"/>
    </w:rPr>
  </w:style>
  <w:style w:type="paragraph" w:styleId="Turinioantrat">
    <w:name w:val="TOC Heading"/>
    <w:basedOn w:val="Antrat1"/>
    <w:next w:val="prastasis"/>
    <w:uiPriority w:val="39"/>
    <w:unhideWhenUsed/>
    <w:qFormat/>
    <w:rsid w:val="002B3CF4"/>
    <w:pPr>
      <w:keepLines/>
      <w:suppressAutoHyphens w:val="0"/>
      <w:spacing w:before="240" w:after="0" w:line="259" w:lineRule="auto"/>
      <w:jc w:val="left"/>
      <w:outlineLvl w:val="9"/>
    </w:pPr>
    <w:rPr>
      <w:rFonts w:asciiTheme="majorHAnsi" w:eastAsiaTheme="majorEastAsia" w:hAnsiTheme="majorHAnsi" w:cstheme="majorBidi"/>
      <w:color w:val="2E74B5" w:themeColor="accent1" w:themeShade="BF"/>
      <w:sz w:val="32"/>
      <w:szCs w:val="32"/>
      <w:lang w:val="en-US" w:eastAsia="en-US"/>
    </w:rPr>
  </w:style>
  <w:style w:type="paragraph" w:styleId="Turinys1">
    <w:name w:val="toc 1"/>
    <w:basedOn w:val="prastasis"/>
    <w:next w:val="prastasis"/>
    <w:autoRedefine/>
    <w:uiPriority w:val="39"/>
    <w:unhideWhenUsed/>
    <w:rsid w:val="002B3CF4"/>
    <w:pPr>
      <w:spacing w:after="100" w:line="259" w:lineRule="auto"/>
      <w:jc w:val="left"/>
    </w:pPr>
    <w:rPr>
      <w:rFonts w:ascii="Times New Roman" w:hAnsi="Times New Roman"/>
      <w:sz w:val="24"/>
      <w:lang w:val="lt-LT"/>
    </w:rPr>
  </w:style>
  <w:style w:type="paragraph" w:styleId="Turinys2">
    <w:name w:val="toc 2"/>
    <w:basedOn w:val="prastasis"/>
    <w:next w:val="prastasis"/>
    <w:autoRedefine/>
    <w:uiPriority w:val="39"/>
    <w:unhideWhenUsed/>
    <w:rsid w:val="002B3CF4"/>
    <w:pPr>
      <w:spacing w:after="100" w:line="259" w:lineRule="auto"/>
      <w:jc w:val="left"/>
    </w:pPr>
    <w:rPr>
      <w:rFonts w:ascii="Times New Roman" w:hAnsi="Times New Roman"/>
      <w:sz w:val="24"/>
      <w:lang w:val="lt-LT"/>
    </w:rPr>
  </w:style>
  <w:style w:type="paragraph" w:styleId="Turinys3">
    <w:name w:val="toc 3"/>
    <w:basedOn w:val="prastasis"/>
    <w:next w:val="prastasis"/>
    <w:autoRedefine/>
    <w:uiPriority w:val="39"/>
    <w:unhideWhenUsed/>
    <w:rsid w:val="002B3CF4"/>
    <w:pPr>
      <w:spacing w:after="100" w:line="259" w:lineRule="auto"/>
      <w:jc w:val="left"/>
    </w:pPr>
    <w:rPr>
      <w:rFonts w:ascii="Times New Roman" w:hAnsi="Times New Roman"/>
      <w:sz w:val="24"/>
      <w:lang w:val="lt-LT"/>
    </w:rPr>
  </w:style>
  <w:style w:type="paragraph" w:customStyle="1" w:styleId="Headerarial">
    <w:name w:val="Header_arial"/>
    <w:basedOn w:val="prastasis"/>
    <w:link w:val="HeaderarialChar"/>
    <w:qFormat/>
    <w:rsid w:val="002B3CF4"/>
    <w:pPr>
      <w:spacing w:after="60"/>
      <w:jc w:val="left"/>
    </w:pPr>
    <w:rPr>
      <w:rFonts w:ascii="Arial" w:eastAsia="Times New Roman" w:hAnsi="Arial" w:cs="Arial"/>
      <w:color w:val="103C5E"/>
      <w:sz w:val="18"/>
      <w:lang w:val="lt-LT"/>
    </w:rPr>
  </w:style>
  <w:style w:type="character" w:customStyle="1" w:styleId="HeaderarialChar">
    <w:name w:val="Header_arial Char"/>
    <w:basedOn w:val="Numatytasispastraiposriftas"/>
    <w:link w:val="Headerarial"/>
    <w:rsid w:val="002B3CF4"/>
    <w:rPr>
      <w:rFonts w:ascii="Arial" w:eastAsia="Times New Roman" w:hAnsi="Arial" w:cs="Arial"/>
      <w:color w:val="103C5E"/>
      <w:sz w:val="18"/>
      <w:lang w:val="lt-LT"/>
    </w:rPr>
  </w:style>
  <w:style w:type="paragraph" w:customStyle="1" w:styleId="FORITtekstas">
    <w:name w:val="FORIT tekstas"/>
    <w:basedOn w:val="prastasis"/>
    <w:link w:val="FORITtekstasChar"/>
    <w:qFormat/>
    <w:rsid w:val="002B3CF4"/>
    <w:pPr>
      <w:spacing w:before="120" w:after="120" w:line="276" w:lineRule="auto"/>
    </w:pPr>
    <w:rPr>
      <w:rFonts w:ascii="Yantramanav" w:eastAsia="Times New Roman" w:hAnsi="Yantramanav" w:cs="Yantramanav"/>
      <w:color w:val="171717" w:themeColor="background2" w:themeShade="1A"/>
      <w:szCs w:val="20"/>
      <w:lang w:val="lt-LT" w:eastAsia="lt-LT"/>
    </w:rPr>
  </w:style>
  <w:style w:type="character" w:customStyle="1" w:styleId="FORITtekstasChar">
    <w:name w:val="FORIT tekstas Char"/>
    <w:basedOn w:val="Numatytasispastraiposriftas"/>
    <w:link w:val="FORITtekstas"/>
    <w:rsid w:val="002B3CF4"/>
    <w:rPr>
      <w:rFonts w:ascii="Yantramanav" w:eastAsia="Times New Roman" w:hAnsi="Yantramanav" w:cs="Yantramanav"/>
      <w:color w:val="171717" w:themeColor="background2" w:themeShade="1A"/>
      <w:szCs w:val="20"/>
      <w:lang w:val="lt-LT" w:eastAsia="lt-LT"/>
    </w:rPr>
  </w:style>
  <w:style w:type="paragraph" w:customStyle="1" w:styleId="Bullets">
    <w:name w:val="Bullets"/>
    <w:basedOn w:val="Sraopastraipa"/>
    <w:link w:val="BulletsChar"/>
    <w:qFormat/>
    <w:rsid w:val="002B3CF4"/>
    <w:pPr>
      <w:numPr>
        <w:numId w:val="7"/>
      </w:numPr>
      <w:ind w:left="426" w:hanging="426"/>
    </w:pPr>
    <w:rPr>
      <w:rFonts w:ascii="Yantramanav" w:eastAsia="Calibri" w:hAnsi="Yantramanav" w:cs="Yantramanav"/>
      <w:lang w:val="lt-LT" w:eastAsia="lt-LT"/>
    </w:rPr>
  </w:style>
  <w:style w:type="character" w:customStyle="1" w:styleId="BulletsChar">
    <w:name w:val="Bullets Char"/>
    <w:basedOn w:val="Numatytasispastraiposriftas"/>
    <w:link w:val="Bullets"/>
    <w:rsid w:val="002B3CF4"/>
    <w:rPr>
      <w:rFonts w:ascii="Yantramanav" w:eastAsia="Calibri" w:hAnsi="Yantramanav" w:cs="Yantramanav"/>
      <w:lang w:val="lt-LT" w:eastAsia="lt-LT"/>
    </w:rPr>
  </w:style>
  <w:style w:type="paragraph" w:customStyle="1" w:styleId="FORITBulletsL2">
    <w:name w:val="FORIT Bullets L2"/>
    <w:basedOn w:val="FORITBulletsL1"/>
    <w:link w:val="FORITBulletsL2Char"/>
    <w:qFormat/>
    <w:rsid w:val="002B3CF4"/>
    <w:pPr>
      <w:numPr>
        <w:ilvl w:val="1"/>
      </w:numPr>
      <w:tabs>
        <w:tab w:val="num" w:pos="360"/>
      </w:tabs>
      <w:ind w:left="1064" w:hanging="425"/>
    </w:pPr>
  </w:style>
  <w:style w:type="paragraph" w:customStyle="1" w:styleId="Lenheadarial">
    <w:name w:val="Len_head_arial"/>
    <w:basedOn w:val="prastasis"/>
    <w:link w:val="LenheadarialChar"/>
    <w:qFormat/>
    <w:rsid w:val="002B3CF4"/>
    <w:pPr>
      <w:spacing w:before="120" w:after="120" w:line="276" w:lineRule="auto"/>
      <w:jc w:val="left"/>
    </w:pPr>
    <w:rPr>
      <w:rFonts w:ascii="Arial" w:eastAsia="Calibri" w:hAnsi="Arial" w:cs="Arial"/>
      <w:color w:val="FFFFFF" w:themeColor="background1"/>
      <w:sz w:val="18"/>
      <w:szCs w:val="20"/>
      <w:lang w:val="lt-LT"/>
    </w:rPr>
  </w:style>
  <w:style w:type="character" w:customStyle="1" w:styleId="LenheadarialChar">
    <w:name w:val="Len_head_arial Char"/>
    <w:basedOn w:val="Numatytasispastraiposriftas"/>
    <w:link w:val="Lenheadarial"/>
    <w:rsid w:val="002B3CF4"/>
    <w:rPr>
      <w:rFonts w:ascii="Arial" w:eastAsia="Calibri" w:hAnsi="Arial" w:cs="Arial"/>
      <w:color w:val="FFFFFF" w:themeColor="background1"/>
      <w:sz w:val="18"/>
      <w:szCs w:val="20"/>
      <w:lang w:val="lt-LT"/>
    </w:rPr>
  </w:style>
  <w:style w:type="paragraph" w:customStyle="1" w:styleId="FORITBulletsL1">
    <w:name w:val="FORIT Bullets L1"/>
    <w:basedOn w:val="Sraopastraipa"/>
    <w:link w:val="FORITBulletsL1Char"/>
    <w:qFormat/>
    <w:rsid w:val="002B3CF4"/>
    <w:pPr>
      <w:numPr>
        <w:numId w:val="8"/>
      </w:numPr>
    </w:pPr>
    <w:rPr>
      <w:rFonts w:ascii="Yantramanav" w:eastAsia="Calibri" w:hAnsi="Yantramanav" w:cs="Yantramanav"/>
      <w:sz w:val="20"/>
      <w:lang w:val="lt-LT" w:eastAsia="lt-LT"/>
    </w:rPr>
  </w:style>
  <w:style w:type="character" w:customStyle="1" w:styleId="FORITBulletsL1Char">
    <w:name w:val="FORIT Bullets L1 Char"/>
    <w:basedOn w:val="Numatytasispastraiposriftas"/>
    <w:link w:val="FORITBulletsL1"/>
    <w:rsid w:val="002B3CF4"/>
    <w:rPr>
      <w:rFonts w:ascii="Yantramanav" w:eastAsia="Calibri" w:hAnsi="Yantramanav" w:cs="Yantramanav"/>
      <w:sz w:val="20"/>
      <w:lang w:val="lt-LT" w:eastAsia="lt-LT"/>
    </w:rPr>
  </w:style>
  <w:style w:type="paragraph" w:customStyle="1" w:styleId="Forittable">
    <w:name w:val="Forit_table"/>
    <w:basedOn w:val="prastasis"/>
    <w:link w:val="ForittableChar"/>
    <w:qFormat/>
    <w:rsid w:val="002B3CF4"/>
    <w:pPr>
      <w:keepNext/>
      <w:spacing w:line="276" w:lineRule="auto"/>
      <w:jc w:val="left"/>
    </w:pPr>
    <w:rPr>
      <w:rFonts w:ascii="Yantramanav" w:eastAsia="Times New Roman" w:hAnsi="Yantramanav" w:cs="Yantramanav"/>
      <w:i/>
      <w:sz w:val="20"/>
      <w:lang w:val="lt-LT" w:eastAsia="lt-LT"/>
    </w:rPr>
  </w:style>
  <w:style w:type="character" w:customStyle="1" w:styleId="ForittableChar">
    <w:name w:val="Forit_table Char"/>
    <w:basedOn w:val="Numatytasispastraiposriftas"/>
    <w:link w:val="Forittable"/>
    <w:rsid w:val="002B3CF4"/>
    <w:rPr>
      <w:rFonts w:ascii="Yantramanav" w:eastAsia="Times New Roman" w:hAnsi="Yantramanav" w:cs="Yantramanav"/>
      <w:i/>
      <w:sz w:val="20"/>
      <w:lang w:val="lt-LT" w:eastAsia="lt-LT"/>
    </w:rPr>
  </w:style>
  <w:style w:type="paragraph" w:customStyle="1" w:styleId="Tekstasarial">
    <w:name w:val="Tekstas_arial"/>
    <w:basedOn w:val="prastasis"/>
    <w:link w:val="TekstasarialChar"/>
    <w:qFormat/>
    <w:rsid w:val="002B3CF4"/>
    <w:pPr>
      <w:spacing w:before="120" w:after="120" w:line="276" w:lineRule="auto"/>
      <w:ind w:firstLine="567"/>
    </w:pPr>
    <w:rPr>
      <w:rFonts w:ascii="Arial" w:eastAsia="Times New Roman" w:hAnsi="Arial" w:cs="Arial"/>
      <w:color w:val="103C5E"/>
      <w:sz w:val="20"/>
      <w:szCs w:val="20"/>
      <w:lang w:val="lt-LT"/>
    </w:rPr>
  </w:style>
  <w:style w:type="character" w:customStyle="1" w:styleId="TekstasarialChar">
    <w:name w:val="Tekstas_arial Char"/>
    <w:basedOn w:val="Numatytasispastraiposriftas"/>
    <w:link w:val="Tekstasarial"/>
    <w:rsid w:val="002B3CF4"/>
    <w:rPr>
      <w:rFonts w:ascii="Arial" w:eastAsia="Times New Roman" w:hAnsi="Arial" w:cs="Arial"/>
      <w:color w:val="103C5E"/>
      <w:sz w:val="20"/>
      <w:szCs w:val="20"/>
      <w:lang w:val="lt-LT"/>
    </w:rPr>
  </w:style>
  <w:style w:type="character" w:customStyle="1" w:styleId="2BULarialChar">
    <w:name w:val="2BUL_arial Char"/>
    <w:basedOn w:val="Numatytasispastraiposriftas"/>
    <w:link w:val="2BULarial"/>
    <w:rsid w:val="002B3CF4"/>
    <w:rPr>
      <w:rFonts w:ascii="Arial" w:eastAsia="Times New Roman" w:hAnsi="Arial" w:cs="Arial"/>
      <w:color w:val="103C5E"/>
      <w:sz w:val="20"/>
      <w:szCs w:val="18"/>
      <w:lang w:val="lt-LT" w:eastAsia="lt-LT"/>
    </w:rPr>
  </w:style>
  <w:style w:type="paragraph" w:customStyle="1" w:styleId="Tabletext">
    <w:name w:val="Tabletext"/>
    <w:basedOn w:val="prastasis"/>
    <w:rsid w:val="002B3CF4"/>
    <w:pPr>
      <w:keepLines/>
      <w:widowControl w:val="0"/>
      <w:spacing w:after="120" w:line="240" w:lineRule="atLeast"/>
    </w:pPr>
    <w:rPr>
      <w:rFonts w:ascii="Times New Roman" w:eastAsia="Times New Roman" w:hAnsi="Times New Roman" w:cs="Times New Roman"/>
      <w:sz w:val="24"/>
      <w:szCs w:val="20"/>
    </w:rPr>
  </w:style>
  <w:style w:type="paragraph" w:customStyle="1" w:styleId="TableHeading">
    <w:name w:val="Table Heading"/>
    <w:basedOn w:val="prastasis"/>
    <w:rsid w:val="002B3CF4"/>
    <w:pPr>
      <w:widowControl w:val="0"/>
      <w:spacing w:before="120" w:after="120"/>
      <w:jc w:val="center"/>
    </w:pPr>
    <w:rPr>
      <w:rFonts w:ascii="Times New Roman" w:eastAsia="Times New Roman" w:hAnsi="Times New Roman" w:cs="Times New Roman"/>
      <w:b/>
      <w:color w:val="000000" w:themeColor="text1"/>
      <w:sz w:val="24"/>
      <w:szCs w:val="20"/>
      <w:lang w:val="lt-LT"/>
    </w:rPr>
  </w:style>
  <w:style w:type="paragraph" w:styleId="Paantrat">
    <w:name w:val="Subtitle"/>
    <w:basedOn w:val="prastasis"/>
    <w:next w:val="Pagrindinistekstas"/>
    <w:link w:val="PaantratDiagrama"/>
    <w:qFormat/>
    <w:rsid w:val="002B3CF4"/>
    <w:pPr>
      <w:keepNext/>
      <w:widowControl w:val="0"/>
      <w:suppressAutoHyphens/>
      <w:spacing w:before="240" w:after="120" w:line="240" w:lineRule="atLeast"/>
      <w:ind w:firstLine="720"/>
      <w:jc w:val="center"/>
    </w:pPr>
    <w:rPr>
      <w:rFonts w:ascii="Arial" w:eastAsia="DejaVu Sans" w:hAnsi="Arial" w:cs="DejaVu Sans"/>
      <w:i/>
      <w:iCs/>
      <w:sz w:val="28"/>
      <w:szCs w:val="28"/>
      <w:lang w:eastAsia="ar-SA"/>
    </w:rPr>
  </w:style>
  <w:style w:type="character" w:customStyle="1" w:styleId="PaantratDiagrama">
    <w:name w:val="Paantraštė Diagrama"/>
    <w:basedOn w:val="Numatytasispastraiposriftas"/>
    <w:link w:val="Paantrat"/>
    <w:rsid w:val="002B3CF4"/>
    <w:rPr>
      <w:rFonts w:ascii="Arial" w:eastAsia="DejaVu Sans" w:hAnsi="Arial" w:cs="DejaVu Sans"/>
      <w:i/>
      <w:iCs/>
      <w:sz w:val="28"/>
      <w:szCs w:val="28"/>
      <w:lang w:eastAsia="ar-SA"/>
    </w:rPr>
  </w:style>
  <w:style w:type="paragraph" w:customStyle="1" w:styleId="2NUMarial">
    <w:name w:val="2NUM_arial"/>
    <w:basedOn w:val="prastasis"/>
    <w:link w:val="2NUMarialChar"/>
    <w:qFormat/>
    <w:rsid w:val="002B3CF4"/>
    <w:pPr>
      <w:numPr>
        <w:ilvl w:val="1"/>
        <w:numId w:val="9"/>
      </w:numPr>
      <w:spacing w:line="276" w:lineRule="auto"/>
      <w:contextualSpacing/>
    </w:pPr>
    <w:rPr>
      <w:rFonts w:ascii="Arial" w:eastAsia="Calibri" w:hAnsi="Arial" w:cs="Arial"/>
      <w:color w:val="103C5E"/>
      <w:sz w:val="20"/>
      <w:szCs w:val="20"/>
    </w:rPr>
  </w:style>
  <w:style w:type="paragraph" w:customStyle="1" w:styleId="Lentekstasarial">
    <w:name w:val="Len_tekstas_arial"/>
    <w:basedOn w:val="prastasis"/>
    <w:link w:val="LentekstasarialChar"/>
    <w:qFormat/>
    <w:rsid w:val="002B3CF4"/>
    <w:pPr>
      <w:spacing w:before="120" w:after="120" w:line="276" w:lineRule="auto"/>
    </w:pPr>
    <w:rPr>
      <w:rFonts w:ascii="Arial" w:eastAsia="Calibri" w:hAnsi="Arial" w:cs="Arial"/>
      <w:color w:val="103C5E"/>
      <w:sz w:val="18"/>
      <w:szCs w:val="18"/>
    </w:rPr>
  </w:style>
  <w:style w:type="character" w:customStyle="1" w:styleId="LentekstasarialChar">
    <w:name w:val="Len_tekstas_arial Char"/>
    <w:basedOn w:val="Numatytasispastraiposriftas"/>
    <w:link w:val="Lentekstasarial"/>
    <w:rsid w:val="002B3CF4"/>
    <w:rPr>
      <w:rFonts w:ascii="Arial" w:eastAsia="Calibri" w:hAnsi="Arial" w:cs="Arial"/>
      <w:color w:val="103C5E"/>
      <w:sz w:val="18"/>
      <w:szCs w:val="18"/>
    </w:rPr>
  </w:style>
  <w:style w:type="paragraph" w:customStyle="1" w:styleId="Lenpavadarial">
    <w:name w:val="Len_pavad_arial"/>
    <w:basedOn w:val="prastasis"/>
    <w:link w:val="LenpavadarialChar"/>
    <w:qFormat/>
    <w:rsid w:val="002B3CF4"/>
    <w:pPr>
      <w:keepNext/>
      <w:spacing w:line="276" w:lineRule="auto"/>
      <w:jc w:val="left"/>
    </w:pPr>
    <w:rPr>
      <w:rFonts w:ascii="Arial" w:eastAsia="Times New Roman" w:hAnsi="Arial" w:cs="Arial"/>
      <w:color w:val="103C5E"/>
      <w:sz w:val="20"/>
      <w:szCs w:val="20"/>
      <w:lang w:eastAsia="lt-LT"/>
    </w:rPr>
  </w:style>
  <w:style w:type="character" w:customStyle="1" w:styleId="LenpavadarialChar">
    <w:name w:val="Len_pavad_arial Char"/>
    <w:basedOn w:val="Numatytasispastraiposriftas"/>
    <w:link w:val="Lenpavadarial"/>
    <w:rsid w:val="002B3CF4"/>
    <w:rPr>
      <w:rFonts w:ascii="Arial" w:eastAsia="Times New Roman" w:hAnsi="Arial" w:cs="Arial"/>
      <w:color w:val="103C5E"/>
      <w:sz w:val="20"/>
      <w:szCs w:val="20"/>
      <w:lang w:eastAsia="lt-LT"/>
    </w:rPr>
  </w:style>
  <w:style w:type="paragraph" w:customStyle="1" w:styleId="Pavpavadarial">
    <w:name w:val="Pav_pavad_arial"/>
    <w:basedOn w:val="prastasis"/>
    <w:next w:val="Tekstasarial"/>
    <w:link w:val="PavpavadarialChar"/>
    <w:qFormat/>
    <w:rsid w:val="002B3CF4"/>
    <w:pPr>
      <w:spacing w:before="120" w:after="240"/>
      <w:jc w:val="center"/>
    </w:pPr>
    <w:rPr>
      <w:rFonts w:ascii="Arial" w:eastAsia="Times New Roman" w:hAnsi="Arial" w:cs="Arial"/>
      <w:noProof/>
      <w:color w:val="103C5E"/>
      <w:sz w:val="20"/>
      <w:szCs w:val="20"/>
      <w:lang w:eastAsia="lt-LT"/>
    </w:rPr>
  </w:style>
  <w:style w:type="character" w:customStyle="1" w:styleId="PavpavadarialChar">
    <w:name w:val="Pav_pavad_arial Char"/>
    <w:basedOn w:val="Numatytasispastraiposriftas"/>
    <w:link w:val="Pavpavadarial"/>
    <w:rsid w:val="002B3CF4"/>
    <w:rPr>
      <w:rFonts w:ascii="Arial" w:eastAsia="Times New Roman" w:hAnsi="Arial" w:cs="Arial"/>
      <w:noProof/>
      <w:color w:val="103C5E"/>
      <w:sz w:val="20"/>
      <w:szCs w:val="20"/>
      <w:lang w:eastAsia="lt-LT"/>
    </w:rPr>
  </w:style>
  <w:style w:type="paragraph" w:customStyle="1" w:styleId="3NUMarial">
    <w:name w:val="3NUM_arial"/>
    <w:basedOn w:val="prastasis"/>
    <w:link w:val="3NUMarialChar"/>
    <w:qFormat/>
    <w:rsid w:val="002B3CF4"/>
    <w:pPr>
      <w:numPr>
        <w:ilvl w:val="2"/>
        <w:numId w:val="11"/>
      </w:numPr>
      <w:tabs>
        <w:tab w:val="left" w:pos="1418"/>
      </w:tabs>
      <w:spacing w:line="276" w:lineRule="auto"/>
      <w:ind w:left="1418" w:hanging="567"/>
      <w:contextualSpacing/>
    </w:pPr>
    <w:rPr>
      <w:rFonts w:ascii="Arial" w:eastAsia="Times New Roman" w:hAnsi="Arial" w:cs="Arial"/>
      <w:color w:val="103C5E"/>
      <w:sz w:val="20"/>
      <w:szCs w:val="20"/>
      <w:lang w:val="lt-LT"/>
    </w:rPr>
  </w:style>
  <w:style w:type="paragraph" w:customStyle="1" w:styleId="LENBUL1arial">
    <w:name w:val="LEN_BUL1_arial"/>
    <w:basedOn w:val="Lentekstasarial"/>
    <w:link w:val="LENBUL1arialChar"/>
    <w:qFormat/>
    <w:rsid w:val="002B3CF4"/>
    <w:pPr>
      <w:numPr>
        <w:numId w:val="10"/>
      </w:numPr>
      <w:tabs>
        <w:tab w:val="left" w:pos="296"/>
        <w:tab w:val="left" w:pos="479"/>
      </w:tabs>
      <w:contextualSpacing/>
    </w:pPr>
  </w:style>
  <w:style w:type="character" w:customStyle="1" w:styleId="LENBUL1arialChar">
    <w:name w:val="LEN_BUL1_arial Char"/>
    <w:basedOn w:val="LentekstasarialChar"/>
    <w:link w:val="LENBUL1arial"/>
    <w:rsid w:val="002B3CF4"/>
    <w:rPr>
      <w:rFonts w:ascii="Arial" w:eastAsia="Calibri" w:hAnsi="Arial" w:cs="Arial"/>
      <w:color w:val="103C5E"/>
      <w:sz w:val="18"/>
      <w:szCs w:val="18"/>
    </w:rPr>
  </w:style>
  <w:style w:type="table" w:customStyle="1" w:styleId="Lentel">
    <w:name w:val="Lentelė"/>
    <w:basedOn w:val="prastojilentel"/>
    <w:uiPriority w:val="99"/>
    <w:rsid w:val="002B3CF4"/>
    <w:pPr>
      <w:jc w:val="left"/>
    </w:pPr>
    <w:rPr>
      <w:rFonts w:ascii="Times New Roman" w:hAnsi="Times New Roman"/>
      <w:color w:val="000000" w:themeColor="text1"/>
      <w:sz w:val="24"/>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Yantramanav" w:hAnsi="Yantramanav"/>
        <w:b/>
        <w:color w:val="000000" w:themeColor="text1"/>
        <w:sz w:val="24"/>
        <w:u w:val="none"/>
      </w:rPr>
      <w:tblPr/>
      <w:tcPr>
        <w:shd w:val="clear" w:color="auto" w:fill="F2F2F2" w:themeFill="background1" w:themeFillShade="F2"/>
      </w:tcPr>
    </w:tblStylePr>
  </w:style>
  <w:style w:type="table" w:styleId="Lentelstinklelisviesus">
    <w:name w:val="Grid Table Light"/>
    <w:basedOn w:val="prastojilentel"/>
    <w:uiPriority w:val="40"/>
    <w:rsid w:val="002B3CF4"/>
    <w:pPr>
      <w:jc w:val="left"/>
    </w:pPr>
    <w:rPr>
      <w:lang w:val="lt-LT"/>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orIT">
    <w:name w:val="ForIT"/>
    <w:basedOn w:val="prastojilentel"/>
    <w:uiPriority w:val="99"/>
    <w:rsid w:val="002B3CF4"/>
    <w:pPr>
      <w:jc w:val="left"/>
    </w:pPr>
    <w:rPr>
      <w:rFonts w:ascii="Yantramanav" w:eastAsia="Calibri" w:hAnsi="Yantramanav" w:cs="Arial"/>
      <w:szCs w:val="20"/>
      <w:lang w:val="en-GB"/>
    </w:rPr>
    <w:tblPr>
      <w:tblBorders>
        <w:top w:val="dotted" w:sz="4" w:space="0" w:color="52847A"/>
        <w:left w:val="dotted" w:sz="4" w:space="0" w:color="52847A"/>
        <w:bottom w:val="dotted" w:sz="4" w:space="0" w:color="52847A"/>
        <w:right w:val="dotted" w:sz="4" w:space="0" w:color="52847A"/>
        <w:insideH w:val="dotted" w:sz="4" w:space="0" w:color="52847A"/>
        <w:insideV w:val="dotted" w:sz="4" w:space="0" w:color="52847A"/>
      </w:tblBorders>
    </w:tblPr>
    <w:tblStylePr w:type="firstRow">
      <w:rPr>
        <w:rFonts w:ascii="Yu Mincho" w:hAnsi="Yu Mincho"/>
        <w:b w:val="0"/>
        <w:color w:val="FFFFFF" w:themeColor="background1"/>
        <w:sz w:val="20"/>
      </w:rPr>
      <w:tblPr/>
      <w:tcPr>
        <w:shd w:val="clear" w:color="auto" w:fill="528470"/>
      </w:tcPr>
    </w:tblStylePr>
    <w:tblStylePr w:type="firstCol">
      <w:rPr>
        <w:color w:val="auto"/>
      </w:rPr>
    </w:tblStylePr>
  </w:style>
  <w:style w:type="paragraph" w:customStyle="1" w:styleId="VKTI-text">
    <w:name w:val="VKTI - text"/>
    <w:basedOn w:val="prastasis"/>
    <w:link w:val="VKTI-textChar"/>
    <w:rsid w:val="002B3CF4"/>
    <w:pPr>
      <w:spacing w:before="120" w:after="120"/>
    </w:pPr>
    <w:rPr>
      <w:rFonts w:ascii="Arial" w:eastAsia="Times New Roman" w:hAnsi="Arial" w:cs="Arial"/>
      <w:kern w:val="12"/>
      <w:lang w:val="lt-LT" w:eastAsia="lt-LT"/>
    </w:rPr>
  </w:style>
  <w:style w:type="character" w:customStyle="1" w:styleId="VKTI-textChar">
    <w:name w:val="VKTI - text Char"/>
    <w:basedOn w:val="Numatytasispastraiposriftas"/>
    <w:link w:val="VKTI-text"/>
    <w:rsid w:val="002B3CF4"/>
    <w:rPr>
      <w:rFonts w:ascii="Arial" w:eastAsia="Times New Roman" w:hAnsi="Arial" w:cs="Arial"/>
      <w:kern w:val="12"/>
      <w:lang w:val="lt-LT" w:eastAsia="lt-LT"/>
    </w:rPr>
  </w:style>
  <w:style w:type="paragraph" w:customStyle="1" w:styleId="KC-EYtext">
    <w:name w:val="KC - EY text"/>
    <w:basedOn w:val="prastasis"/>
    <w:link w:val="KC-EYtextChar"/>
    <w:rsid w:val="002B3CF4"/>
    <w:pPr>
      <w:adjustRightInd w:val="0"/>
      <w:spacing w:before="120" w:after="120"/>
      <w:textAlignment w:val="baseline"/>
    </w:pPr>
    <w:rPr>
      <w:rFonts w:ascii="Arial" w:eastAsia="Times New Roman" w:hAnsi="Arial" w:cs="Times New Roman"/>
      <w:kern w:val="12"/>
      <w:lang w:val="lt-LT" w:eastAsia="lt-LT"/>
    </w:rPr>
  </w:style>
  <w:style w:type="character" w:customStyle="1" w:styleId="KC-EYtextChar">
    <w:name w:val="KC - EY text Char"/>
    <w:basedOn w:val="Numatytasispastraiposriftas"/>
    <w:link w:val="KC-EYtext"/>
    <w:rsid w:val="002B3CF4"/>
    <w:rPr>
      <w:rFonts w:ascii="Arial" w:eastAsia="Times New Roman" w:hAnsi="Arial" w:cs="Times New Roman"/>
      <w:kern w:val="12"/>
      <w:lang w:val="lt-LT" w:eastAsia="lt-LT"/>
    </w:rPr>
  </w:style>
  <w:style w:type="paragraph" w:styleId="Dokumentostruktra">
    <w:name w:val="Document Map"/>
    <w:basedOn w:val="prastasis"/>
    <w:link w:val="DokumentostruktraDiagrama"/>
    <w:semiHidden/>
    <w:unhideWhenUsed/>
    <w:rsid w:val="002B3CF4"/>
    <w:pPr>
      <w:spacing w:after="200" w:line="276" w:lineRule="auto"/>
      <w:jc w:val="left"/>
    </w:pPr>
    <w:rPr>
      <w:rFonts w:ascii="Tahoma" w:eastAsia="Calibri" w:hAnsi="Tahoma" w:cs="Times New Roman"/>
      <w:b/>
      <w:color w:val="44697D"/>
      <w:sz w:val="16"/>
      <w:szCs w:val="16"/>
      <w:lang w:val="x-none"/>
    </w:rPr>
  </w:style>
  <w:style w:type="character" w:customStyle="1" w:styleId="DokumentostruktraDiagrama">
    <w:name w:val="Dokumento struktūra Diagrama"/>
    <w:basedOn w:val="Numatytasispastraiposriftas"/>
    <w:link w:val="Dokumentostruktra"/>
    <w:semiHidden/>
    <w:rsid w:val="002B3CF4"/>
    <w:rPr>
      <w:rFonts w:ascii="Tahoma" w:eastAsia="Calibri" w:hAnsi="Tahoma" w:cs="Times New Roman"/>
      <w:b/>
      <w:color w:val="44697D"/>
      <w:sz w:val="16"/>
      <w:szCs w:val="16"/>
      <w:lang w:val="x-none"/>
    </w:rPr>
  </w:style>
  <w:style w:type="character" w:customStyle="1" w:styleId="Neapdorotaspaminjimas2">
    <w:name w:val="Neapdorotas paminėjimas2"/>
    <w:basedOn w:val="Numatytasispastraiposriftas"/>
    <w:uiPriority w:val="99"/>
    <w:semiHidden/>
    <w:unhideWhenUsed/>
    <w:rsid w:val="002B3CF4"/>
    <w:rPr>
      <w:color w:val="605E5C"/>
      <w:shd w:val="clear" w:color="auto" w:fill="E1DFDD"/>
    </w:rPr>
  </w:style>
  <w:style w:type="character" w:customStyle="1" w:styleId="Neapdorotaspaminjimas3">
    <w:name w:val="Neapdorotas paminėjimas3"/>
    <w:basedOn w:val="Numatytasispastraiposriftas"/>
    <w:uiPriority w:val="99"/>
    <w:semiHidden/>
    <w:unhideWhenUsed/>
    <w:rsid w:val="002B3CF4"/>
    <w:rPr>
      <w:color w:val="605E5C"/>
      <w:shd w:val="clear" w:color="auto" w:fill="E1DFDD"/>
    </w:rPr>
  </w:style>
  <w:style w:type="paragraph" w:customStyle="1" w:styleId="LenBUL3arial">
    <w:name w:val="Len_BUL3_arial"/>
    <w:basedOn w:val="LENBUL1arial"/>
    <w:link w:val="LenBUL3arialChar"/>
    <w:rsid w:val="002B3CF4"/>
    <w:pPr>
      <w:numPr>
        <w:ilvl w:val="1"/>
        <w:numId w:val="12"/>
      </w:numPr>
      <w:tabs>
        <w:tab w:val="left" w:pos="526"/>
        <w:tab w:val="left" w:pos="806"/>
      </w:tabs>
      <w:spacing w:before="60" w:after="60" w:line="240" w:lineRule="auto"/>
      <w:ind w:left="1089" w:hanging="567"/>
    </w:pPr>
    <w:rPr>
      <w:rFonts w:cs="Yantramanav"/>
      <w:spacing w:val="5"/>
      <w:lang w:val="lt-LT"/>
    </w:rPr>
  </w:style>
  <w:style w:type="paragraph" w:customStyle="1" w:styleId="ForitTabletext">
    <w:name w:val="Forit Table text"/>
    <w:basedOn w:val="prastasis"/>
    <w:qFormat/>
    <w:rsid w:val="002B3CF4"/>
    <w:pPr>
      <w:suppressAutoHyphens/>
      <w:spacing w:before="60"/>
      <w:ind w:left="29"/>
    </w:pPr>
    <w:rPr>
      <w:rFonts w:ascii="Arial" w:eastAsia="Calibri" w:hAnsi="Arial" w:cs="Arial"/>
      <w:sz w:val="20"/>
      <w:szCs w:val="20"/>
      <w:lang w:val="lt-LT" w:eastAsia="zh-CN"/>
    </w:rPr>
  </w:style>
  <w:style w:type="table" w:styleId="2paprastojilentel">
    <w:name w:val="Plain Table 2"/>
    <w:basedOn w:val="prastojilentel"/>
    <w:uiPriority w:val="42"/>
    <w:rsid w:val="002B3CF4"/>
    <w:pPr>
      <w:jc w:val="left"/>
    </w:pPr>
    <w:rPr>
      <w:lang w:val="lt-LT"/>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Vietosrezervavimoenklotekstas">
    <w:name w:val="Placeholder Text"/>
    <w:basedOn w:val="Numatytasispastraiposriftas"/>
    <w:uiPriority w:val="99"/>
    <w:rsid w:val="002B3CF4"/>
    <w:rPr>
      <w:color w:val="808080"/>
    </w:rPr>
  </w:style>
  <w:style w:type="character" w:customStyle="1" w:styleId="Neapdorotaspaminjimas4">
    <w:name w:val="Neapdorotas paminėjimas4"/>
    <w:basedOn w:val="Numatytasispastraiposriftas"/>
    <w:uiPriority w:val="99"/>
    <w:semiHidden/>
    <w:unhideWhenUsed/>
    <w:rsid w:val="002B3CF4"/>
    <w:rPr>
      <w:color w:val="605E5C"/>
      <w:shd w:val="clear" w:color="auto" w:fill="E1DFDD"/>
    </w:rPr>
  </w:style>
  <w:style w:type="character" w:styleId="HTMLkodas">
    <w:name w:val="HTML Code"/>
    <w:basedOn w:val="Numatytasispastraiposriftas"/>
    <w:uiPriority w:val="99"/>
    <w:semiHidden/>
    <w:unhideWhenUsed/>
    <w:rsid w:val="002B3CF4"/>
    <w:rPr>
      <w:rFonts w:ascii="Courier New" w:eastAsia="Times New Roman" w:hAnsi="Courier New" w:cs="Courier New"/>
      <w:sz w:val="20"/>
      <w:szCs w:val="20"/>
    </w:rPr>
  </w:style>
  <w:style w:type="character" w:customStyle="1" w:styleId="nt">
    <w:name w:val="nt"/>
    <w:basedOn w:val="Numatytasispastraiposriftas"/>
    <w:rsid w:val="002B3CF4"/>
  </w:style>
  <w:style w:type="character" w:customStyle="1" w:styleId="na">
    <w:name w:val="na"/>
    <w:basedOn w:val="Numatytasispastraiposriftas"/>
    <w:rsid w:val="002B3CF4"/>
  </w:style>
  <w:style w:type="character" w:customStyle="1" w:styleId="s">
    <w:name w:val="s"/>
    <w:basedOn w:val="Numatytasispastraiposriftas"/>
    <w:rsid w:val="002B3CF4"/>
  </w:style>
  <w:style w:type="character" w:customStyle="1" w:styleId="c">
    <w:name w:val="c"/>
    <w:basedOn w:val="Numatytasispastraiposriftas"/>
    <w:rsid w:val="002B3CF4"/>
  </w:style>
  <w:style w:type="character" w:customStyle="1" w:styleId="cp">
    <w:name w:val="cp"/>
    <w:basedOn w:val="Numatytasispastraiposriftas"/>
    <w:rsid w:val="002B3CF4"/>
  </w:style>
  <w:style w:type="character" w:customStyle="1" w:styleId="UnresolvedMention1">
    <w:name w:val="Unresolved Mention1"/>
    <w:basedOn w:val="Numatytasispastraiposriftas"/>
    <w:uiPriority w:val="99"/>
    <w:semiHidden/>
    <w:unhideWhenUsed/>
    <w:rsid w:val="002B3CF4"/>
    <w:rPr>
      <w:color w:val="605E5C"/>
      <w:shd w:val="clear" w:color="auto" w:fill="E1DFDD"/>
    </w:rPr>
  </w:style>
  <w:style w:type="character" w:customStyle="1" w:styleId="UnresolvedMention2">
    <w:name w:val="Unresolved Mention2"/>
    <w:basedOn w:val="Numatytasispastraiposriftas"/>
    <w:uiPriority w:val="99"/>
    <w:semiHidden/>
    <w:unhideWhenUsed/>
    <w:rsid w:val="002B3CF4"/>
    <w:rPr>
      <w:color w:val="605E5C"/>
      <w:shd w:val="clear" w:color="auto" w:fill="E1DFDD"/>
    </w:rPr>
  </w:style>
  <w:style w:type="character" w:customStyle="1" w:styleId="cf01">
    <w:name w:val="cf01"/>
    <w:basedOn w:val="Numatytasispastraiposriftas"/>
    <w:rsid w:val="002B3CF4"/>
    <w:rPr>
      <w:rFonts w:ascii="Segoe UI" w:hAnsi="Segoe UI" w:cs="Segoe UI" w:hint="default"/>
      <w:sz w:val="18"/>
      <w:szCs w:val="18"/>
    </w:rPr>
  </w:style>
  <w:style w:type="character" w:customStyle="1" w:styleId="cf11">
    <w:name w:val="cf11"/>
    <w:basedOn w:val="Numatytasispastraiposriftas"/>
    <w:rsid w:val="002B3CF4"/>
    <w:rPr>
      <w:rFonts w:ascii="Segoe UI" w:hAnsi="Segoe UI" w:cs="Segoe UI" w:hint="default"/>
      <w:sz w:val="18"/>
      <w:szCs w:val="18"/>
    </w:rPr>
  </w:style>
  <w:style w:type="character" w:customStyle="1" w:styleId="cf21">
    <w:name w:val="cf21"/>
    <w:basedOn w:val="Numatytasispastraiposriftas"/>
    <w:rsid w:val="002B3CF4"/>
    <w:rPr>
      <w:rFonts w:ascii="Segoe UI" w:hAnsi="Segoe UI" w:cs="Segoe UI" w:hint="default"/>
      <w:sz w:val="18"/>
      <w:szCs w:val="18"/>
    </w:rPr>
  </w:style>
  <w:style w:type="character" w:customStyle="1" w:styleId="cf31">
    <w:name w:val="cf31"/>
    <w:basedOn w:val="Numatytasispastraiposriftas"/>
    <w:rsid w:val="002B3CF4"/>
    <w:rPr>
      <w:rFonts w:ascii="Segoe UI" w:hAnsi="Segoe UI" w:cs="Segoe UI" w:hint="default"/>
      <w:sz w:val="18"/>
      <w:szCs w:val="18"/>
    </w:rPr>
  </w:style>
  <w:style w:type="character" w:styleId="Emfaz">
    <w:name w:val="Emphasis"/>
    <w:basedOn w:val="Numatytasispastraiposriftas"/>
    <w:qFormat/>
    <w:rsid w:val="002B3CF4"/>
    <w:rPr>
      <w:i/>
      <w:iCs/>
    </w:rPr>
  </w:style>
  <w:style w:type="paragraph" w:customStyle="1" w:styleId="pf0">
    <w:name w:val="pf0"/>
    <w:basedOn w:val="prastasis"/>
    <w:rsid w:val="002B3CF4"/>
    <w:pPr>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Standard1">
    <w:name w:val="Standard1"/>
    <w:rsid w:val="002B3CF4"/>
    <w:pPr>
      <w:suppressAutoHyphens/>
      <w:autoSpaceDN w:val="0"/>
      <w:jc w:val="left"/>
    </w:pPr>
    <w:rPr>
      <w:rFonts w:ascii="Times New Roman" w:eastAsia="Times New Roman" w:hAnsi="Times New Roman" w:cs="Times New Roman"/>
      <w:kern w:val="3"/>
      <w:sz w:val="24"/>
      <w:szCs w:val="20"/>
      <w:lang w:val="de-DE" w:eastAsia="de-CH"/>
    </w:rPr>
  </w:style>
  <w:style w:type="numbering" w:customStyle="1" w:styleId="NoList1">
    <w:name w:val="No List1"/>
    <w:next w:val="Sraonra"/>
    <w:uiPriority w:val="99"/>
    <w:semiHidden/>
    <w:unhideWhenUsed/>
    <w:rsid w:val="002B3CF4"/>
  </w:style>
  <w:style w:type="character" w:customStyle="1" w:styleId="BodyTextIndent3Char1">
    <w:name w:val="Body Text Indent 3 Char1"/>
    <w:basedOn w:val="Numatytasispastraiposriftas"/>
    <w:uiPriority w:val="99"/>
    <w:semiHidden/>
    <w:rsid w:val="002B3CF4"/>
    <w:rPr>
      <w:sz w:val="16"/>
      <w:szCs w:val="16"/>
    </w:rPr>
  </w:style>
  <w:style w:type="character" w:customStyle="1" w:styleId="Pagrindiniotekstotrauka3Diagrama1">
    <w:name w:val="Pagrindinio teksto įtrauka 3 Diagrama1"/>
    <w:basedOn w:val="Numatytasispastraiposriftas"/>
    <w:uiPriority w:val="99"/>
    <w:semiHidden/>
    <w:rsid w:val="002B3CF4"/>
    <w:rPr>
      <w:rFonts w:ascii="Times New Roman" w:eastAsia="Calibri" w:hAnsi="Times New Roman" w:cs="Times New Roman"/>
      <w:sz w:val="16"/>
      <w:szCs w:val="16"/>
    </w:rPr>
  </w:style>
  <w:style w:type="character" w:customStyle="1" w:styleId="PlainTextChar1">
    <w:name w:val="Plain Text Char1"/>
    <w:basedOn w:val="Numatytasispastraiposriftas"/>
    <w:uiPriority w:val="99"/>
    <w:semiHidden/>
    <w:rsid w:val="002B3CF4"/>
    <w:rPr>
      <w:rFonts w:ascii="Consolas" w:hAnsi="Consolas"/>
      <w:sz w:val="21"/>
      <w:szCs w:val="21"/>
    </w:rPr>
  </w:style>
  <w:style w:type="character" w:customStyle="1" w:styleId="PaprastasistekstasDiagrama1">
    <w:name w:val="Paprastasis tekstas Diagrama1"/>
    <w:basedOn w:val="Numatytasispastraiposriftas"/>
    <w:uiPriority w:val="99"/>
    <w:semiHidden/>
    <w:rsid w:val="002B3CF4"/>
    <w:rPr>
      <w:rFonts w:ascii="Consolas" w:eastAsia="Calibri" w:hAnsi="Consolas" w:cs="Times New Roman"/>
      <w:sz w:val="21"/>
      <w:szCs w:val="21"/>
    </w:rPr>
  </w:style>
  <w:style w:type="character" w:customStyle="1" w:styleId="CommentSubjectChar1">
    <w:name w:val="Comment Subject Char1"/>
    <w:basedOn w:val="KomentarotekstasDiagrama"/>
    <w:uiPriority w:val="99"/>
    <w:semiHidden/>
    <w:rsid w:val="002B3CF4"/>
    <w:rPr>
      <w:rFonts w:ascii="Times New Roman" w:eastAsia="Calibri" w:hAnsi="Times New Roman" w:cs="Times New Roman"/>
      <w:b/>
      <w:bCs/>
      <w:sz w:val="20"/>
      <w:szCs w:val="20"/>
      <w:lang w:eastAsia="ar-SA"/>
    </w:rPr>
  </w:style>
  <w:style w:type="character" w:customStyle="1" w:styleId="KomentarotemaDiagrama1">
    <w:name w:val="Komentaro tema Diagrama1"/>
    <w:basedOn w:val="KomentarotekstasDiagrama"/>
    <w:uiPriority w:val="99"/>
    <w:semiHidden/>
    <w:rsid w:val="002B3CF4"/>
    <w:rPr>
      <w:rFonts w:ascii="Times New Roman" w:eastAsia="Calibri" w:hAnsi="Times New Roman" w:cs="Times New Roman"/>
      <w:b/>
      <w:bCs/>
      <w:sz w:val="20"/>
      <w:szCs w:val="20"/>
      <w:lang w:eastAsia="ar-SA"/>
    </w:rPr>
  </w:style>
  <w:style w:type="character" w:customStyle="1" w:styleId="BalloonTextChar1">
    <w:name w:val="Balloon Text Char1"/>
    <w:basedOn w:val="Numatytasispastraiposriftas"/>
    <w:uiPriority w:val="99"/>
    <w:semiHidden/>
    <w:rsid w:val="002B3CF4"/>
    <w:rPr>
      <w:rFonts w:ascii="Segoe UI" w:hAnsi="Segoe UI" w:cs="Segoe UI"/>
      <w:sz w:val="18"/>
      <w:szCs w:val="18"/>
    </w:rPr>
  </w:style>
  <w:style w:type="character" w:customStyle="1" w:styleId="DebesliotekstasDiagrama1">
    <w:name w:val="Debesėlio tekstas Diagrama1"/>
    <w:basedOn w:val="Numatytasispastraiposriftas"/>
    <w:uiPriority w:val="99"/>
    <w:semiHidden/>
    <w:rsid w:val="002B3CF4"/>
    <w:rPr>
      <w:rFonts w:ascii="Segoe UI" w:eastAsia="Calibri" w:hAnsi="Segoe UI" w:cs="Segoe UI"/>
      <w:sz w:val="18"/>
      <w:szCs w:val="18"/>
    </w:rPr>
  </w:style>
  <w:style w:type="character" w:styleId="Puslapionumeris">
    <w:name w:val="page number"/>
    <w:basedOn w:val="Numatytasispastraiposriftas"/>
    <w:rsid w:val="002B3CF4"/>
  </w:style>
  <w:style w:type="paragraph" w:customStyle="1" w:styleId="linija">
    <w:name w:val="linija"/>
    <w:basedOn w:val="prastasis"/>
    <w:rsid w:val="002B3CF4"/>
    <w:pPr>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pavadinimas2">
    <w:name w:val="pavadinimas2"/>
    <w:basedOn w:val="prastasis"/>
    <w:rsid w:val="002B3CF4"/>
    <w:pPr>
      <w:spacing w:before="100" w:beforeAutospacing="1" w:after="100" w:afterAutospacing="1"/>
      <w:jc w:val="left"/>
    </w:pPr>
    <w:rPr>
      <w:rFonts w:ascii="Times New Roman" w:eastAsia="Calibri" w:hAnsi="Times New Roman" w:cs="Times New Roman"/>
      <w:sz w:val="24"/>
      <w:szCs w:val="24"/>
      <w:lang w:val="lt-LT" w:eastAsia="lt-LT"/>
    </w:rPr>
  </w:style>
  <w:style w:type="paragraph" w:customStyle="1" w:styleId="bodytext">
    <w:name w:val="bodytext"/>
    <w:basedOn w:val="prastasis"/>
    <w:rsid w:val="002B3CF4"/>
    <w:pPr>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normaltableau">
    <w:name w:val="normal_tableau"/>
    <w:basedOn w:val="prastasis"/>
    <w:rsid w:val="002B3CF4"/>
    <w:pPr>
      <w:spacing w:before="120" w:after="120"/>
    </w:pPr>
    <w:rPr>
      <w:rFonts w:ascii="Optima" w:eastAsia="Times New Roman" w:hAnsi="Optima" w:cs="Times New Roman"/>
      <w:szCs w:val="20"/>
      <w:lang w:val="en-GB"/>
    </w:rPr>
  </w:style>
  <w:style w:type="paragraph" w:styleId="Sraassuenkleliais">
    <w:name w:val="List Bullet"/>
    <w:basedOn w:val="prastasis"/>
    <w:autoRedefine/>
    <w:rsid w:val="002B3CF4"/>
    <w:pPr>
      <w:numPr>
        <w:numId w:val="13"/>
      </w:numPr>
      <w:ind w:left="317" w:hanging="141"/>
      <w:jc w:val="left"/>
    </w:pPr>
    <w:rPr>
      <w:rFonts w:ascii="Times New Roman" w:eastAsia="Times New Roman" w:hAnsi="Times New Roman" w:cs="Times New Roman"/>
      <w:sz w:val="20"/>
      <w:szCs w:val="20"/>
      <w:lang w:val="lt-LT"/>
    </w:rPr>
  </w:style>
  <w:style w:type="paragraph" w:customStyle="1" w:styleId="prastasistinklapis1">
    <w:name w:val="Įprastasis (tinklapis)1"/>
    <w:basedOn w:val="prastasis"/>
    <w:uiPriority w:val="99"/>
    <w:rsid w:val="002B3CF4"/>
    <w:pPr>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CharCharCharCharCharChar1Char">
    <w:name w:val="Char Char Char Char Char Char1 Char"/>
    <w:basedOn w:val="prastasis"/>
    <w:rsid w:val="002B3CF4"/>
    <w:pPr>
      <w:spacing w:after="160" w:line="240" w:lineRule="exact"/>
      <w:jc w:val="left"/>
    </w:pPr>
    <w:rPr>
      <w:rFonts w:ascii="Verdana" w:eastAsia="Times New Roman" w:hAnsi="Verdana" w:cs="Verdana"/>
      <w:sz w:val="20"/>
      <w:szCs w:val="20"/>
    </w:rPr>
  </w:style>
  <w:style w:type="paragraph" w:customStyle="1" w:styleId="CharCharCharDiagramaDiagramaCharChar">
    <w:name w:val="Char Char Char Diagrama Diagrama Char Char"/>
    <w:basedOn w:val="prastasis"/>
    <w:rsid w:val="002B3CF4"/>
    <w:pPr>
      <w:spacing w:after="160" w:line="240" w:lineRule="exact"/>
      <w:jc w:val="left"/>
    </w:pPr>
    <w:rPr>
      <w:rFonts w:ascii="Verdana" w:eastAsia="Times New Roman" w:hAnsi="Verdana" w:cs="Verdana"/>
      <w:sz w:val="20"/>
      <w:szCs w:val="20"/>
    </w:rPr>
  </w:style>
  <w:style w:type="paragraph" w:customStyle="1" w:styleId="Hyperlink1">
    <w:name w:val="Hyperlink1"/>
    <w:rsid w:val="002B3CF4"/>
    <w:pPr>
      <w:autoSpaceDE w:val="0"/>
      <w:autoSpaceDN w:val="0"/>
      <w:adjustRightInd w:val="0"/>
      <w:ind w:firstLine="312"/>
    </w:pPr>
    <w:rPr>
      <w:rFonts w:ascii="TimesLT" w:eastAsia="Times New Roman" w:hAnsi="TimesLT" w:cs="Times New Roman"/>
      <w:sz w:val="20"/>
      <w:szCs w:val="20"/>
    </w:rPr>
  </w:style>
  <w:style w:type="paragraph" w:customStyle="1" w:styleId="ISTATYMAS">
    <w:name w:val="ISTATYMAS"/>
    <w:rsid w:val="002B3CF4"/>
    <w:pPr>
      <w:autoSpaceDE w:val="0"/>
      <w:autoSpaceDN w:val="0"/>
      <w:adjustRightInd w:val="0"/>
      <w:jc w:val="center"/>
    </w:pPr>
    <w:rPr>
      <w:rFonts w:ascii="TimesLT" w:eastAsia="Times New Roman" w:hAnsi="TimesLT" w:cs="Times New Roman"/>
      <w:sz w:val="20"/>
      <w:szCs w:val="20"/>
    </w:rPr>
  </w:style>
  <w:style w:type="paragraph" w:customStyle="1" w:styleId="CentrBold">
    <w:name w:val="CentrBold"/>
    <w:rsid w:val="002B3CF4"/>
    <w:pPr>
      <w:autoSpaceDE w:val="0"/>
      <w:autoSpaceDN w:val="0"/>
      <w:adjustRightInd w:val="0"/>
      <w:jc w:val="center"/>
    </w:pPr>
    <w:rPr>
      <w:rFonts w:ascii="TimesLT" w:eastAsia="Times New Roman" w:hAnsi="TimesLT" w:cs="Times New Roman"/>
      <w:b/>
      <w:bCs/>
      <w:caps/>
      <w:sz w:val="20"/>
      <w:szCs w:val="20"/>
    </w:rPr>
  </w:style>
  <w:style w:type="paragraph" w:customStyle="1" w:styleId="istatymas0">
    <w:name w:val="istatymas"/>
    <w:basedOn w:val="prastasis"/>
    <w:rsid w:val="002B3CF4"/>
    <w:pPr>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mazas0">
    <w:name w:val="mazas"/>
    <w:basedOn w:val="prastasis"/>
    <w:rsid w:val="002B3CF4"/>
    <w:pPr>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pavadinimas10">
    <w:name w:val="pavadinimas1"/>
    <w:basedOn w:val="prastasis"/>
    <w:rsid w:val="002B3CF4"/>
    <w:pPr>
      <w:spacing w:before="100" w:beforeAutospacing="1" w:after="100" w:afterAutospacing="1"/>
      <w:jc w:val="left"/>
    </w:pPr>
    <w:rPr>
      <w:rFonts w:ascii="Times New Roman" w:eastAsia="Times New Roman" w:hAnsi="Times New Roman" w:cs="Times New Roman"/>
      <w:sz w:val="24"/>
      <w:szCs w:val="24"/>
      <w:lang w:val="lt-LT" w:eastAsia="lt-LT"/>
    </w:rPr>
  </w:style>
  <w:style w:type="character" w:customStyle="1" w:styleId="Heading1Char1">
    <w:name w:val="Heading 1 Char1"/>
    <w:rsid w:val="002B3CF4"/>
    <w:rPr>
      <w:b/>
      <w:bCs/>
      <w:sz w:val="24"/>
      <w:szCs w:val="24"/>
      <w:lang w:eastAsia="en-US"/>
    </w:rPr>
  </w:style>
  <w:style w:type="character" w:styleId="Grietas">
    <w:name w:val="Strong"/>
    <w:uiPriority w:val="22"/>
    <w:qFormat/>
    <w:rsid w:val="002B3CF4"/>
    <w:rPr>
      <w:b/>
      <w:bCs/>
    </w:rPr>
  </w:style>
  <w:style w:type="paragraph" w:customStyle="1" w:styleId="WW-BodyTextIndent2">
    <w:name w:val="WW-Body Text Indent 2"/>
    <w:basedOn w:val="prastasis"/>
    <w:rsid w:val="002B3CF4"/>
    <w:pPr>
      <w:suppressAutoHyphens/>
      <w:ind w:left="426"/>
      <w:jc w:val="left"/>
    </w:pPr>
    <w:rPr>
      <w:rFonts w:ascii="Times New Roman" w:eastAsia="Times New Roman" w:hAnsi="Times New Roman" w:cs="Times New Roman"/>
      <w:szCs w:val="20"/>
      <w:lang w:val="lt-LT" w:eastAsia="ar-SA"/>
    </w:rPr>
  </w:style>
  <w:style w:type="table" w:customStyle="1" w:styleId="TableGrid1">
    <w:name w:val="Table Grid1"/>
    <w:basedOn w:val="prastojilentel"/>
    <w:next w:val="Lentelstinklelis"/>
    <w:uiPriority w:val="39"/>
    <w:rsid w:val="002B3CF4"/>
    <w:pPr>
      <w:jc w:val="left"/>
    </w:pPr>
    <w:rPr>
      <w:rFonts w:ascii="Times New Roman" w:eastAsia="Calibri"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1">
    <w:name w:val="Text 1"/>
    <w:basedOn w:val="prastasis"/>
    <w:rsid w:val="002B3CF4"/>
    <w:pPr>
      <w:spacing w:after="240"/>
      <w:ind w:left="482"/>
    </w:pPr>
    <w:rPr>
      <w:rFonts w:ascii="Times New Roman" w:eastAsia="Times New Roman" w:hAnsi="Times New Roman" w:cs="Times New Roman"/>
      <w:sz w:val="24"/>
      <w:szCs w:val="20"/>
      <w:lang w:val="en-GB"/>
    </w:rPr>
  </w:style>
  <w:style w:type="paragraph" w:styleId="Pagrindinistekstas2">
    <w:name w:val="Body Text 2"/>
    <w:basedOn w:val="prastasis"/>
    <w:link w:val="Pagrindinistekstas2Diagrama"/>
    <w:unhideWhenUsed/>
    <w:rsid w:val="002B3CF4"/>
    <w:pPr>
      <w:spacing w:after="120" w:line="480" w:lineRule="auto"/>
      <w:jc w:val="left"/>
    </w:pPr>
    <w:rPr>
      <w:rFonts w:ascii="Times New Roman" w:eastAsia="Calibri" w:hAnsi="Times New Roman" w:cs="Times New Roman"/>
      <w:sz w:val="24"/>
      <w:lang w:val="lt-LT"/>
    </w:rPr>
  </w:style>
  <w:style w:type="character" w:customStyle="1" w:styleId="Pagrindinistekstas2Diagrama">
    <w:name w:val="Pagrindinis tekstas 2 Diagrama"/>
    <w:basedOn w:val="Numatytasispastraiposriftas"/>
    <w:link w:val="Pagrindinistekstas2"/>
    <w:rsid w:val="002B3CF4"/>
    <w:rPr>
      <w:rFonts w:ascii="Times New Roman" w:eastAsia="Calibri" w:hAnsi="Times New Roman" w:cs="Times New Roman"/>
      <w:sz w:val="24"/>
      <w:lang w:val="lt-LT"/>
    </w:rPr>
  </w:style>
  <w:style w:type="paragraph" w:customStyle="1" w:styleId="Style1">
    <w:name w:val="Style1"/>
    <w:basedOn w:val="Antrat5"/>
    <w:rsid w:val="002B3CF4"/>
    <w:pPr>
      <w:keepNext w:val="0"/>
      <w:numPr>
        <w:ilvl w:val="0"/>
        <w:numId w:val="14"/>
      </w:numPr>
      <w:tabs>
        <w:tab w:val="num" w:pos="360"/>
      </w:tabs>
      <w:suppressAutoHyphens w:val="0"/>
      <w:spacing w:before="240" w:after="240" w:line="276" w:lineRule="auto"/>
      <w:ind w:left="0" w:firstLine="0"/>
    </w:pPr>
    <w:rPr>
      <w:rFonts w:ascii="Arial" w:eastAsia="Calibri" w:hAnsi="Arial"/>
      <w:bCs/>
      <w:iCs/>
      <w:sz w:val="24"/>
      <w:szCs w:val="26"/>
      <w:lang w:eastAsia="en-US"/>
    </w:rPr>
  </w:style>
  <w:style w:type="paragraph" w:customStyle="1" w:styleId="CharChar7">
    <w:name w:val="Char Char7"/>
    <w:basedOn w:val="prastasis"/>
    <w:rsid w:val="002B3CF4"/>
    <w:pPr>
      <w:widowControl w:val="0"/>
      <w:adjustRightInd w:val="0"/>
      <w:spacing w:after="160" w:line="240" w:lineRule="exact"/>
      <w:textAlignment w:val="baseline"/>
    </w:pPr>
    <w:rPr>
      <w:rFonts w:ascii="Tahoma" w:eastAsia="Times New Roman" w:hAnsi="Tahoma" w:cs="Times New Roman"/>
      <w:sz w:val="20"/>
      <w:szCs w:val="20"/>
    </w:rPr>
  </w:style>
  <w:style w:type="paragraph" w:customStyle="1" w:styleId="modPunktai">
    <w:name w:val="mod: Punktai"/>
    <w:basedOn w:val="Antrat2"/>
    <w:rsid w:val="002B3CF4"/>
    <w:pPr>
      <w:widowControl w:val="0"/>
      <w:numPr>
        <w:ilvl w:val="0"/>
        <w:numId w:val="15"/>
      </w:numPr>
      <w:suppressAutoHyphens w:val="0"/>
      <w:spacing w:after="200" w:line="360" w:lineRule="auto"/>
    </w:pPr>
    <w:rPr>
      <w:rFonts w:eastAsia="Calibri"/>
      <w:bCs/>
      <w:iCs/>
      <w:szCs w:val="24"/>
      <w:lang w:eastAsia="en-US"/>
    </w:rPr>
  </w:style>
  <w:style w:type="paragraph" w:customStyle="1" w:styleId="MPapunktis1lygis">
    <w:name w:val="M. Papunktis 1 lygis"/>
    <w:basedOn w:val="modPunktai"/>
    <w:rsid w:val="002B3CF4"/>
    <w:pPr>
      <w:numPr>
        <w:ilvl w:val="1"/>
      </w:numPr>
      <w:tabs>
        <w:tab w:val="clear" w:pos="928"/>
        <w:tab w:val="left" w:pos="1276"/>
      </w:tabs>
      <w:ind w:left="0" w:firstLine="567"/>
    </w:pPr>
  </w:style>
  <w:style w:type="character" w:customStyle="1" w:styleId="Typewriter">
    <w:name w:val="Typewriter"/>
    <w:rsid w:val="002B3CF4"/>
    <w:rPr>
      <w:rFonts w:ascii="Courier New" w:hAnsi="Courier New"/>
      <w:sz w:val="20"/>
      <w:szCs w:val="20"/>
    </w:rPr>
  </w:style>
  <w:style w:type="character" w:customStyle="1" w:styleId="HSPunktaiChar1">
    <w:name w:val="HSPunktai Char1"/>
    <w:link w:val="HSPunktai"/>
    <w:locked/>
    <w:rsid w:val="002B3CF4"/>
  </w:style>
  <w:style w:type="paragraph" w:customStyle="1" w:styleId="Linija0">
    <w:name w:val="Linija"/>
    <w:basedOn w:val="prastasis"/>
    <w:rsid w:val="002B3CF4"/>
    <w:pPr>
      <w:autoSpaceDE w:val="0"/>
      <w:autoSpaceDN w:val="0"/>
      <w:adjustRightInd w:val="0"/>
      <w:jc w:val="center"/>
    </w:pPr>
    <w:rPr>
      <w:rFonts w:ascii="TimesLT" w:eastAsia="Times New Roman" w:hAnsi="TimesLT" w:cs="Times New Roman"/>
      <w:sz w:val="12"/>
      <w:szCs w:val="12"/>
    </w:rPr>
  </w:style>
  <w:style w:type="paragraph" w:customStyle="1" w:styleId="Pagrindinistekstas1">
    <w:name w:val="Pagrindinis tekstas1"/>
    <w:uiPriority w:val="99"/>
    <w:rsid w:val="002B3CF4"/>
    <w:pPr>
      <w:autoSpaceDE w:val="0"/>
      <w:autoSpaceDN w:val="0"/>
      <w:adjustRightInd w:val="0"/>
      <w:ind w:firstLine="312"/>
    </w:pPr>
    <w:rPr>
      <w:rFonts w:ascii="TimesLT" w:eastAsia="Times New Roman" w:hAnsi="TimesLT" w:cs="Times New Roman"/>
      <w:sz w:val="20"/>
      <w:szCs w:val="20"/>
    </w:rPr>
  </w:style>
  <w:style w:type="paragraph" w:customStyle="1" w:styleId="Pagrindinistekstas20">
    <w:name w:val="Pagrindinis tekstas2"/>
    <w:rsid w:val="002B3CF4"/>
    <w:pPr>
      <w:autoSpaceDE w:val="0"/>
      <w:autoSpaceDN w:val="0"/>
      <w:adjustRightInd w:val="0"/>
      <w:ind w:firstLine="312"/>
    </w:pPr>
    <w:rPr>
      <w:rFonts w:ascii="TimesLT" w:eastAsia="Times New Roman" w:hAnsi="TimesLT" w:cs="Times New Roman"/>
      <w:sz w:val="20"/>
      <w:szCs w:val="20"/>
    </w:rPr>
  </w:style>
  <w:style w:type="paragraph" w:customStyle="1" w:styleId="Body2">
    <w:name w:val="Body 2"/>
    <w:rsid w:val="002B3CF4"/>
    <w:pPr>
      <w:pBdr>
        <w:top w:val="nil"/>
        <w:left w:val="nil"/>
        <w:bottom w:val="nil"/>
        <w:right w:val="nil"/>
        <w:between w:val="nil"/>
        <w:bar w:val="nil"/>
      </w:pBdr>
      <w:suppressAutoHyphens/>
      <w:spacing w:after="40"/>
    </w:pPr>
    <w:rPr>
      <w:rFonts w:ascii="Times New Roman" w:eastAsia="Arial Unicode MS" w:hAnsi="Times New Roman" w:cs="Arial Unicode MS"/>
      <w:color w:val="000000"/>
      <w:bdr w:val="nil"/>
      <w:lang w:eastAsia="lt-LT"/>
    </w:rPr>
  </w:style>
  <w:style w:type="paragraph" w:customStyle="1" w:styleId="HBTitlecenter">
    <w:name w:val="HB Title (center)"/>
    <w:basedOn w:val="prastasis"/>
    <w:rsid w:val="002B3CF4"/>
    <w:pPr>
      <w:widowControl w:val="0"/>
      <w:spacing w:before="120" w:after="120"/>
      <w:jc w:val="center"/>
    </w:pPr>
    <w:rPr>
      <w:rFonts w:ascii="Arial" w:eastAsia="Times New Roman" w:hAnsi="Arial" w:cs="Times New Roman"/>
      <w:b/>
      <w:bCs/>
      <w:sz w:val="36"/>
      <w:szCs w:val="20"/>
      <w:lang w:val="lt-LT"/>
    </w:rPr>
  </w:style>
  <w:style w:type="character" w:customStyle="1" w:styleId="apple-converted-space">
    <w:name w:val="apple-converted-space"/>
    <w:basedOn w:val="Numatytasispastraiposriftas"/>
    <w:rsid w:val="002B3CF4"/>
  </w:style>
  <w:style w:type="paragraph" w:customStyle="1" w:styleId="HBTitleright">
    <w:name w:val="HB Title (right)"/>
    <w:basedOn w:val="prastasis"/>
    <w:rsid w:val="002B3CF4"/>
    <w:pPr>
      <w:widowControl w:val="0"/>
      <w:spacing w:before="120" w:after="120"/>
      <w:jc w:val="right"/>
    </w:pPr>
    <w:rPr>
      <w:rFonts w:ascii="Arial" w:eastAsia="Times New Roman" w:hAnsi="Arial" w:cs="Times New Roman"/>
      <w:b/>
      <w:bCs/>
      <w:sz w:val="36"/>
      <w:szCs w:val="20"/>
      <w:lang w:val="lt-LT"/>
    </w:rPr>
  </w:style>
  <w:style w:type="paragraph" w:customStyle="1" w:styleId="TitleTNR">
    <w:name w:val="Title_TNR"/>
    <w:basedOn w:val="prastasis"/>
    <w:uiPriority w:val="99"/>
    <w:rsid w:val="002B3CF4"/>
    <w:pPr>
      <w:keepNext/>
      <w:spacing w:after="220"/>
      <w:jc w:val="center"/>
    </w:pPr>
    <w:rPr>
      <w:rFonts w:ascii="Arial" w:eastAsia="Times New Roman" w:hAnsi="Arial" w:cs="Arial"/>
      <w:b/>
      <w:bCs/>
      <w:sz w:val="28"/>
      <w:szCs w:val="32"/>
      <w:lang w:val="en-AU"/>
    </w:rPr>
  </w:style>
  <w:style w:type="character" w:customStyle="1" w:styleId="BodytextDiagrama">
    <w:name w:val="Body text Diagrama"/>
    <w:rsid w:val="002B3CF4"/>
    <w:rPr>
      <w:rFonts w:ascii="TimesLT" w:eastAsia="Times New Roman" w:hAnsi="TimesLT" w:cs="Times New Roman"/>
      <w:sz w:val="20"/>
      <w:szCs w:val="20"/>
      <w:lang w:val="en-US"/>
    </w:rPr>
  </w:style>
  <w:style w:type="paragraph" w:customStyle="1" w:styleId="Style2">
    <w:name w:val="Style2"/>
    <w:basedOn w:val="Style1"/>
    <w:link w:val="Style2Char"/>
    <w:qFormat/>
    <w:rsid w:val="002B3CF4"/>
    <w:pPr>
      <w:numPr>
        <w:numId w:val="0"/>
      </w:numPr>
      <w:tabs>
        <w:tab w:val="num" w:pos="840"/>
        <w:tab w:val="left" w:pos="1701"/>
      </w:tabs>
      <w:overflowPunct w:val="0"/>
      <w:autoSpaceDE w:val="0"/>
      <w:autoSpaceDN w:val="0"/>
      <w:adjustRightInd w:val="0"/>
      <w:spacing w:before="0" w:after="0" w:line="360" w:lineRule="auto"/>
      <w:ind w:left="1571" w:hanging="720"/>
      <w:jc w:val="both"/>
      <w:textAlignment w:val="baseline"/>
      <w:outlineLvl w:val="9"/>
    </w:pPr>
    <w:rPr>
      <w:rFonts w:ascii="Times New Roman" w:eastAsia="Times New Roman" w:hAnsi="Times New Roman"/>
      <w:b w:val="0"/>
      <w:bCs w:val="0"/>
      <w:iCs w:val="0"/>
      <w:szCs w:val="24"/>
    </w:rPr>
  </w:style>
  <w:style w:type="character" w:customStyle="1" w:styleId="Style2Char">
    <w:name w:val="Style2 Char"/>
    <w:basedOn w:val="Numatytasispastraiposriftas"/>
    <w:link w:val="Style2"/>
    <w:rsid w:val="002B3CF4"/>
    <w:rPr>
      <w:rFonts w:ascii="Times New Roman" w:eastAsia="Times New Roman" w:hAnsi="Times New Roman" w:cs="Times New Roman"/>
      <w:sz w:val="24"/>
      <w:szCs w:val="24"/>
      <w:lang w:val="lt-LT"/>
    </w:rPr>
  </w:style>
  <w:style w:type="character" w:customStyle="1" w:styleId="text10">
    <w:name w:val="text1"/>
    <w:rsid w:val="002B3CF4"/>
    <w:rPr>
      <w:rFonts w:ascii="Verdana" w:hAnsi="Verdana" w:hint="default"/>
      <w:b w:val="0"/>
      <w:bCs w:val="0"/>
      <w:color w:val="000000"/>
      <w:sz w:val="15"/>
      <w:szCs w:val="15"/>
    </w:rPr>
  </w:style>
  <w:style w:type="character" w:customStyle="1" w:styleId="activity1">
    <w:name w:val="activity1"/>
    <w:rsid w:val="002B3CF4"/>
    <w:rPr>
      <w:rFonts w:ascii="Verdana" w:hAnsi="Verdana" w:hint="default"/>
      <w:b w:val="0"/>
      <w:bCs w:val="0"/>
      <w:color w:val="000000"/>
      <w:sz w:val="15"/>
      <w:szCs w:val="15"/>
    </w:rPr>
  </w:style>
  <w:style w:type="character" w:customStyle="1" w:styleId="IprastasJ">
    <w:name w:val="Iprastas_J"/>
    <w:rsid w:val="002B3CF4"/>
    <w:rPr>
      <w:rFonts w:ascii="Times New Roman" w:hAnsi="Times New Roman"/>
    </w:rPr>
  </w:style>
  <w:style w:type="paragraph" w:styleId="Sraas">
    <w:name w:val="List"/>
    <w:basedOn w:val="prastasis"/>
    <w:rsid w:val="002B3CF4"/>
    <w:pPr>
      <w:ind w:left="283" w:hanging="283"/>
      <w:jc w:val="left"/>
    </w:pPr>
    <w:rPr>
      <w:rFonts w:ascii="Times New Roman" w:eastAsia="Times New Roman" w:hAnsi="Times New Roman" w:cs="Times New Roman"/>
      <w:sz w:val="24"/>
      <w:szCs w:val="24"/>
      <w:lang w:val="lt-LT"/>
    </w:rPr>
  </w:style>
  <w:style w:type="character" w:customStyle="1" w:styleId="hps">
    <w:name w:val="hps"/>
    <w:basedOn w:val="Numatytasispastraiposriftas"/>
    <w:rsid w:val="002B3CF4"/>
  </w:style>
  <w:style w:type="character" w:customStyle="1" w:styleId="apple-style-span">
    <w:name w:val="apple-style-span"/>
    <w:basedOn w:val="Numatytasispastraiposriftas"/>
    <w:rsid w:val="002B3CF4"/>
  </w:style>
  <w:style w:type="table" w:customStyle="1" w:styleId="TableGrid11">
    <w:name w:val="Table Grid11"/>
    <w:basedOn w:val="prastojilentel"/>
    <w:next w:val="Lentelstinklelis"/>
    <w:rsid w:val="002B3CF4"/>
    <w:pPr>
      <w:jc w:val="left"/>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2">
    <w:name w:val="List 2"/>
    <w:basedOn w:val="prastasis"/>
    <w:uiPriority w:val="99"/>
    <w:semiHidden/>
    <w:unhideWhenUsed/>
    <w:rsid w:val="002B3CF4"/>
    <w:pPr>
      <w:spacing w:after="200" w:line="276" w:lineRule="auto"/>
      <w:ind w:left="720" w:hanging="360"/>
      <w:contextualSpacing/>
      <w:jc w:val="left"/>
    </w:pPr>
    <w:rPr>
      <w:rFonts w:ascii="Times New Roman" w:eastAsia="Calibri" w:hAnsi="Times New Roman" w:cs="Times New Roman"/>
      <w:sz w:val="24"/>
      <w:lang w:val="lt-LT"/>
    </w:rPr>
  </w:style>
  <w:style w:type="paragraph" w:customStyle="1" w:styleId="BodyText3">
    <w:name w:val="Body Text3"/>
    <w:rsid w:val="002B3CF4"/>
    <w:pPr>
      <w:autoSpaceDE w:val="0"/>
      <w:autoSpaceDN w:val="0"/>
      <w:adjustRightInd w:val="0"/>
      <w:ind w:firstLine="312"/>
    </w:pPr>
    <w:rPr>
      <w:rFonts w:ascii="TimesLT" w:eastAsia="Times New Roman" w:hAnsi="TimesLT" w:cs="Times New Roman"/>
      <w:sz w:val="20"/>
      <w:szCs w:val="20"/>
    </w:rPr>
  </w:style>
  <w:style w:type="paragraph" w:customStyle="1" w:styleId="BodyText4">
    <w:name w:val="Body Text4"/>
    <w:rsid w:val="002B3CF4"/>
    <w:pPr>
      <w:autoSpaceDE w:val="0"/>
      <w:autoSpaceDN w:val="0"/>
      <w:adjustRightInd w:val="0"/>
      <w:ind w:firstLine="312"/>
    </w:pPr>
    <w:rPr>
      <w:rFonts w:ascii="TimesLT" w:eastAsia="Times New Roman" w:hAnsi="TimesLT" w:cs="Times New Roman"/>
      <w:sz w:val="20"/>
      <w:szCs w:val="20"/>
    </w:rPr>
  </w:style>
  <w:style w:type="paragraph" w:customStyle="1" w:styleId="BodyText5">
    <w:name w:val="Body Text5"/>
    <w:rsid w:val="002B3CF4"/>
    <w:pPr>
      <w:autoSpaceDE w:val="0"/>
      <w:autoSpaceDN w:val="0"/>
      <w:adjustRightInd w:val="0"/>
      <w:ind w:firstLine="312"/>
    </w:pPr>
    <w:rPr>
      <w:rFonts w:ascii="TimesLT" w:eastAsia="Times New Roman" w:hAnsi="TimesLT" w:cs="Times New Roman"/>
      <w:sz w:val="20"/>
      <w:szCs w:val="20"/>
    </w:rPr>
  </w:style>
  <w:style w:type="paragraph" w:customStyle="1" w:styleId="doc-ti">
    <w:name w:val="doc-ti"/>
    <w:basedOn w:val="prastasis"/>
    <w:rsid w:val="002B3CF4"/>
    <w:pPr>
      <w:spacing w:before="100" w:beforeAutospacing="1" w:after="100" w:afterAutospacing="1"/>
      <w:jc w:val="left"/>
    </w:pPr>
    <w:rPr>
      <w:rFonts w:ascii="Times New Roman" w:eastAsia="Times New Roman" w:hAnsi="Times New Roman" w:cs="Times New Roman"/>
      <w:sz w:val="24"/>
      <w:szCs w:val="24"/>
      <w:lang w:val="en-GB" w:eastAsia="en-GB"/>
    </w:rPr>
  </w:style>
  <w:style w:type="paragraph" w:customStyle="1" w:styleId="BodyText6">
    <w:name w:val="Body Text6"/>
    <w:rsid w:val="002B3CF4"/>
    <w:pPr>
      <w:autoSpaceDE w:val="0"/>
      <w:autoSpaceDN w:val="0"/>
      <w:adjustRightInd w:val="0"/>
      <w:ind w:firstLine="312"/>
    </w:pPr>
    <w:rPr>
      <w:rFonts w:ascii="TimesLT" w:eastAsia="Times New Roman" w:hAnsi="TimesLT" w:cs="Times New Roman"/>
      <w:sz w:val="20"/>
      <w:szCs w:val="20"/>
    </w:rPr>
  </w:style>
  <w:style w:type="paragraph" w:customStyle="1" w:styleId="BodyText7">
    <w:name w:val="Body Text7"/>
    <w:rsid w:val="002B3CF4"/>
    <w:pPr>
      <w:autoSpaceDE w:val="0"/>
      <w:autoSpaceDN w:val="0"/>
      <w:adjustRightInd w:val="0"/>
      <w:ind w:firstLine="312"/>
    </w:pPr>
    <w:rPr>
      <w:rFonts w:ascii="TimesLT" w:eastAsia="Times New Roman" w:hAnsi="TimesLT" w:cs="Times New Roman"/>
      <w:sz w:val="20"/>
      <w:szCs w:val="20"/>
    </w:rPr>
  </w:style>
  <w:style w:type="paragraph" w:customStyle="1" w:styleId="Statja">
    <w:name w:val="Statja"/>
    <w:basedOn w:val="prastasis"/>
    <w:rsid w:val="002B3CF4"/>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jc w:val="left"/>
    </w:pPr>
    <w:rPr>
      <w:rFonts w:ascii="TimesLT" w:eastAsia="Times New Roman" w:hAnsi="TimesLT" w:cs="Times New Roman"/>
      <w:b/>
      <w:bCs/>
      <w:sz w:val="20"/>
      <w:szCs w:val="20"/>
    </w:rPr>
  </w:style>
  <w:style w:type="table" w:customStyle="1" w:styleId="TableGrid4">
    <w:name w:val="Table Grid4"/>
    <w:basedOn w:val="prastojilentel"/>
    <w:next w:val="Lentelstinklelis"/>
    <w:uiPriority w:val="39"/>
    <w:rsid w:val="002B3CF4"/>
    <w:pPr>
      <w:jc w:val="left"/>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Numatytasispastraiposriftas"/>
    <w:uiPriority w:val="99"/>
    <w:semiHidden/>
    <w:unhideWhenUsed/>
    <w:rsid w:val="002B3CF4"/>
    <w:rPr>
      <w:color w:val="605E5C"/>
      <w:shd w:val="clear" w:color="auto" w:fill="E1DFDD"/>
    </w:rPr>
  </w:style>
  <w:style w:type="paragraph" w:customStyle="1" w:styleId="msonormal0">
    <w:name w:val="msonormal"/>
    <w:basedOn w:val="prastasis"/>
    <w:rsid w:val="002B3CF4"/>
    <w:pPr>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66">
    <w:name w:val="xl66"/>
    <w:basedOn w:val="prastasis"/>
    <w:rsid w:val="002B3CF4"/>
    <w:pPr>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67">
    <w:name w:val="xl67"/>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68">
    <w:name w:val="xl68"/>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69">
    <w:name w:val="xl69"/>
    <w:basedOn w:val="prastasis"/>
    <w:rsid w:val="002B3CF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70">
    <w:name w:val="xl70"/>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71">
    <w:name w:val="xl71"/>
    <w:basedOn w:val="prastasis"/>
    <w:rsid w:val="002B3CF4"/>
    <w:pPr>
      <w:spacing w:before="100" w:beforeAutospacing="1" w:after="100" w:afterAutospacing="1"/>
      <w:jc w:val="left"/>
      <w:textAlignment w:val="center"/>
    </w:pPr>
    <w:rPr>
      <w:rFonts w:ascii="Times New Roman" w:eastAsia="Times New Roman" w:hAnsi="Times New Roman" w:cs="Times New Roman"/>
      <w:sz w:val="24"/>
      <w:szCs w:val="24"/>
      <w:lang w:val="lt-LT" w:eastAsia="lt-LT"/>
    </w:rPr>
  </w:style>
  <w:style w:type="paragraph" w:customStyle="1" w:styleId="xl72">
    <w:name w:val="xl72"/>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val="lt-LT" w:eastAsia="lt-LT"/>
    </w:rPr>
  </w:style>
  <w:style w:type="paragraph" w:customStyle="1" w:styleId="xl73">
    <w:name w:val="xl73"/>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74">
    <w:name w:val="xl74"/>
    <w:basedOn w:val="prastasis"/>
    <w:rsid w:val="002B3CF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75">
    <w:name w:val="xl75"/>
    <w:basedOn w:val="prastasis"/>
    <w:rsid w:val="002B3CF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76">
    <w:name w:val="xl76"/>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24"/>
      <w:szCs w:val="24"/>
      <w:lang w:val="lt-LT" w:eastAsia="lt-LT"/>
    </w:rPr>
  </w:style>
  <w:style w:type="paragraph" w:customStyle="1" w:styleId="xl77">
    <w:name w:val="xl77"/>
    <w:basedOn w:val="prastasis"/>
    <w:rsid w:val="002B3CF4"/>
    <w:pPr>
      <w:pBdr>
        <w:top w:val="single" w:sz="4" w:space="0" w:color="auto"/>
        <w:left w:val="single" w:sz="4" w:space="0" w:color="auto"/>
        <w:bottom w:val="single" w:sz="4" w:space="0" w:color="auto"/>
        <w:right w:val="single" w:sz="4" w:space="0" w:color="auto"/>
      </w:pBdr>
      <w:shd w:val="clear" w:color="F2F2F2" w:fill="FFFFFF"/>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78">
    <w:name w:val="xl78"/>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79">
    <w:name w:val="xl79"/>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80">
    <w:name w:val="xl80"/>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81">
    <w:name w:val="xl81"/>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82">
    <w:name w:val="xl82"/>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24"/>
      <w:szCs w:val="24"/>
      <w:lang w:val="lt-LT" w:eastAsia="lt-LT"/>
    </w:rPr>
  </w:style>
  <w:style w:type="paragraph" w:customStyle="1" w:styleId="xl83">
    <w:name w:val="xl83"/>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84">
    <w:name w:val="xl84"/>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85">
    <w:name w:val="xl85"/>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86">
    <w:name w:val="xl86"/>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87">
    <w:name w:val="xl87"/>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88">
    <w:name w:val="xl88"/>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89">
    <w:name w:val="xl89"/>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90">
    <w:name w:val="xl90"/>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91">
    <w:name w:val="xl91"/>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92">
    <w:name w:val="xl92"/>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93">
    <w:name w:val="xl93"/>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94">
    <w:name w:val="xl94"/>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95">
    <w:name w:val="xl95"/>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96">
    <w:name w:val="xl96"/>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97">
    <w:name w:val="xl97"/>
    <w:basedOn w:val="prastasis"/>
    <w:rsid w:val="002B3CF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98">
    <w:name w:val="xl98"/>
    <w:basedOn w:val="prastasis"/>
    <w:rsid w:val="002B3CF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99">
    <w:name w:val="xl99"/>
    <w:basedOn w:val="prastasis"/>
    <w:rsid w:val="002B3CF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100">
    <w:name w:val="xl100"/>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101">
    <w:name w:val="xl101"/>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102">
    <w:name w:val="xl102"/>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val="lt-LT" w:eastAsia="lt-LT"/>
    </w:rPr>
  </w:style>
  <w:style w:type="paragraph" w:customStyle="1" w:styleId="xl103">
    <w:name w:val="xl103"/>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val="lt-LT" w:eastAsia="lt-LT"/>
    </w:rPr>
  </w:style>
  <w:style w:type="paragraph" w:customStyle="1" w:styleId="xl104">
    <w:name w:val="xl104"/>
    <w:basedOn w:val="prastasis"/>
    <w:rsid w:val="002B3CF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val="lt-LT" w:eastAsia="lt-LT"/>
    </w:rPr>
  </w:style>
  <w:style w:type="paragraph" w:customStyle="1" w:styleId="xl105">
    <w:name w:val="xl105"/>
    <w:basedOn w:val="prastasis"/>
    <w:rsid w:val="002B3C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sz w:val="24"/>
      <w:szCs w:val="24"/>
      <w:lang w:val="lt-LT" w:eastAsia="lt-LT"/>
    </w:rPr>
  </w:style>
  <w:style w:type="paragraph" w:customStyle="1" w:styleId="xl106">
    <w:name w:val="xl106"/>
    <w:basedOn w:val="prastasis"/>
    <w:rsid w:val="002B3CF4"/>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Calibri" w:eastAsia="Times New Roman" w:hAnsi="Calibri" w:cs="Calibri"/>
      <w:sz w:val="24"/>
      <w:szCs w:val="24"/>
      <w:lang w:val="lt-LT" w:eastAsia="lt-LT"/>
    </w:rPr>
  </w:style>
  <w:style w:type="paragraph" w:customStyle="1" w:styleId="xl107">
    <w:name w:val="xl107"/>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val="lt-LT" w:eastAsia="lt-LT"/>
    </w:rPr>
  </w:style>
  <w:style w:type="paragraph" w:customStyle="1" w:styleId="xl108">
    <w:name w:val="xl108"/>
    <w:basedOn w:val="prastasis"/>
    <w:rsid w:val="002B3CF4"/>
    <w:pPr>
      <w:pBdr>
        <w:top w:val="single" w:sz="8" w:space="0" w:color="auto"/>
        <w:left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109">
    <w:name w:val="xl109"/>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val="lt-LT" w:eastAsia="lt-LT"/>
    </w:rPr>
  </w:style>
  <w:style w:type="paragraph" w:customStyle="1" w:styleId="xl110">
    <w:name w:val="xl110"/>
    <w:basedOn w:val="prastasis"/>
    <w:rsid w:val="002B3C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111">
    <w:name w:val="xl111"/>
    <w:basedOn w:val="prastasis"/>
    <w:rsid w:val="002B3CF4"/>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112">
    <w:name w:val="xl112"/>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val="lt-LT" w:eastAsia="lt-LT"/>
    </w:rPr>
  </w:style>
  <w:style w:type="paragraph" w:customStyle="1" w:styleId="xl113">
    <w:name w:val="xl113"/>
    <w:basedOn w:val="prastasis"/>
    <w:rsid w:val="002B3CF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val="lt-LT" w:eastAsia="lt-LT"/>
    </w:rPr>
  </w:style>
  <w:style w:type="paragraph" w:customStyle="1" w:styleId="xl114">
    <w:name w:val="xl114"/>
    <w:basedOn w:val="prastasis"/>
    <w:rsid w:val="002B3CF4"/>
    <w:pPr>
      <w:pBdr>
        <w:top w:val="single" w:sz="4" w:space="0" w:color="auto"/>
        <w:left w:val="single" w:sz="4" w:space="0" w:color="auto"/>
        <w:right w:val="single" w:sz="4" w:space="0" w:color="auto"/>
      </w:pBdr>
      <w:shd w:val="clear" w:color="000000" w:fill="D9D9D9"/>
      <w:spacing w:before="100" w:beforeAutospacing="1" w:after="100" w:afterAutospacing="1"/>
      <w:jc w:val="left"/>
      <w:textAlignment w:val="center"/>
    </w:pPr>
    <w:rPr>
      <w:rFonts w:ascii="Times New Roman" w:eastAsia="Times New Roman" w:hAnsi="Times New Roman" w:cs="Times New Roman"/>
      <w:sz w:val="24"/>
      <w:szCs w:val="24"/>
      <w:lang w:val="lt-LT" w:eastAsia="lt-LT"/>
    </w:rPr>
  </w:style>
  <w:style w:type="paragraph" w:customStyle="1" w:styleId="xl115">
    <w:name w:val="xl115"/>
    <w:basedOn w:val="prastasis"/>
    <w:rsid w:val="002B3CF4"/>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val="lt-LT" w:eastAsia="lt-LT"/>
    </w:rPr>
  </w:style>
  <w:style w:type="paragraph" w:customStyle="1" w:styleId="xl116">
    <w:name w:val="xl116"/>
    <w:basedOn w:val="prastasis"/>
    <w:rsid w:val="002B3CF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val="lt-LT" w:eastAsia="lt-LT"/>
    </w:rPr>
  </w:style>
  <w:style w:type="paragraph" w:customStyle="1" w:styleId="xl117">
    <w:name w:val="xl117"/>
    <w:basedOn w:val="prastasis"/>
    <w:rsid w:val="002B3CF4"/>
    <w:pPr>
      <w:pBdr>
        <w:top w:val="single" w:sz="4" w:space="0" w:color="auto"/>
        <w:left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118">
    <w:name w:val="xl118"/>
    <w:basedOn w:val="prastasis"/>
    <w:rsid w:val="002B3CF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119">
    <w:name w:val="xl119"/>
    <w:basedOn w:val="prastasis"/>
    <w:rsid w:val="002B3CF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120">
    <w:name w:val="xl120"/>
    <w:basedOn w:val="prastasis"/>
    <w:rsid w:val="002B3CF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121">
    <w:name w:val="xl121"/>
    <w:basedOn w:val="prastasis"/>
    <w:rsid w:val="002B3CF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122">
    <w:name w:val="xl122"/>
    <w:basedOn w:val="prastasis"/>
    <w:rsid w:val="002B3CF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123">
    <w:name w:val="xl123"/>
    <w:basedOn w:val="prastasis"/>
    <w:rsid w:val="002B3CF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124">
    <w:name w:val="xl124"/>
    <w:basedOn w:val="prastasis"/>
    <w:rsid w:val="002B3CF4"/>
    <w:pPr>
      <w:pBdr>
        <w:top w:val="single" w:sz="4" w:space="0" w:color="auto"/>
        <w:left w:val="single" w:sz="4" w:space="0" w:color="auto"/>
        <w:bottom w:val="single" w:sz="4" w:space="0" w:color="auto"/>
        <w:right w:val="single" w:sz="4" w:space="0" w:color="auto"/>
      </w:pBdr>
      <w:shd w:val="clear" w:color="FFFF00" w:fill="F2F2F2"/>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125">
    <w:name w:val="xl125"/>
    <w:basedOn w:val="prastasis"/>
    <w:rsid w:val="002B3CF4"/>
    <w:pPr>
      <w:pBdr>
        <w:top w:val="single" w:sz="4" w:space="0" w:color="auto"/>
        <w:left w:val="single" w:sz="4" w:space="0" w:color="auto"/>
        <w:bottom w:val="single" w:sz="4" w:space="0" w:color="auto"/>
        <w:right w:val="single" w:sz="4" w:space="0" w:color="auto"/>
      </w:pBdr>
      <w:shd w:val="clear" w:color="FFFF00" w:fill="F2F2F2"/>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126">
    <w:name w:val="xl126"/>
    <w:basedOn w:val="prastasis"/>
    <w:rsid w:val="002B3CF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center"/>
    </w:pPr>
    <w:rPr>
      <w:rFonts w:ascii="Times New Roman" w:eastAsia="Times New Roman" w:hAnsi="Times New Roman" w:cs="Times New Roman"/>
      <w:sz w:val="24"/>
      <w:szCs w:val="24"/>
      <w:lang w:val="lt-LT" w:eastAsia="lt-LT"/>
    </w:rPr>
  </w:style>
  <w:style w:type="paragraph" w:customStyle="1" w:styleId="xl127">
    <w:name w:val="xl127"/>
    <w:basedOn w:val="prastasis"/>
    <w:rsid w:val="002B3CF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center"/>
    </w:pPr>
    <w:rPr>
      <w:rFonts w:ascii="Arial" w:eastAsia="Times New Roman" w:hAnsi="Arial" w:cs="Arial"/>
      <w:sz w:val="24"/>
      <w:szCs w:val="24"/>
      <w:lang w:val="lt-LT" w:eastAsia="lt-LT"/>
    </w:rPr>
  </w:style>
  <w:style w:type="paragraph" w:customStyle="1" w:styleId="xl128">
    <w:name w:val="xl128"/>
    <w:basedOn w:val="prastasis"/>
    <w:rsid w:val="002B3CF4"/>
    <w:pPr>
      <w:pBdr>
        <w:left w:val="single" w:sz="4" w:space="0" w:color="auto"/>
        <w:bottom w:val="single" w:sz="4" w:space="0" w:color="auto"/>
        <w:right w:val="single" w:sz="4" w:space="0" w:color="auto"/>
      </w:pBdr>
      <w:shd w:val="clear" w:color="000000" w:fill="F2F2F2"/>
      <w:spacing w:before="100" w:beforeAutospacing="1" w:after="100" w:afterAutospacing="1"/>
      <w:jc w:val="left"/>
      <w:textAlignment w:val="center"/>
    </w:pPr>
    <w:rPr>
      <w:rFonts w:ascii="Times New Roman" w:eastAsia="Times New Roman" w:hAnsi="Times New Roman" w:cs="Times New Roman"/>
      <w:sz w:val="24"/>
      <w:szCs w:val="24"/>
      <w:lang w:val="lt-LT" w:eastAsia="lt-LT"/>
    </w:rPr>
  </w:style>
  <w:style w:type="paragraph" w:customStyle="1" w:styleId="xl129">
    <w:name w:val="xl129"/>
    <w:basedOn w:val="prastasis"/>
    <w:rsid w:val="002B3CF4"/>
    <w:pPr>
      <w:pBdr>
        <w:left w:val="single" w:sz="4" w:space="0" w:color="auto"/>
        <w:bottom w:val="single" w:sz="4" w:space="0" w:color="auto"/>
        <w:right w:val="single" w:sz="4" w:space="0" w:color="auto"/>
      </w:pBdr>
      <w:shd w:val="clear" w:color="000000" w:fill="F2F2F2"/>
      <w:spacing w:before="100" w:beforeAutospacing="1" w:after="100" w:afterAutospacing="1"/>
      <w:jc w:val="left"/>
      <w:textAlignment w:val="center"/>
    </w:pPr>
    <w:rPr>
      <w:rFonts w:ascii="Arial" w:eastAsia="Times New Roman" w:hAnsi="Arial" w:cs="Arial"/>
      <w:sz w:val="24"/>
      <w:szCs w:val="24"/>
      <w:lang w:val="lt-LT" w:eastAsia="lt-LT"/>
    </w:rPr>
  </w:style>
  <w:style w:type="paragraph" w:customStyle="1" w:styleId="xl130">
    <w:name w:val="xl130"/>
    <w:basedOn w:val="prastasis"/>
    <w:rsid w:val="002B3CF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center"/>
    </w:pPr>
    <w:rPr>
      <w:rFonts w:ascii="Times New Roman" w:eastAsia="Times New Roman" w:hAnsi="Times New Roman" w:cs="Times New Roman"/>
      <w:sz w:val="24"/>
      <w:szCs w:val="24"/>
      <w:lang w:val="lt-LT" w:eastAsia="lt-LT"/>
    </w:rPr>
  </w:style>
  <w:style w:type="paragraph" w:customStyle="1" w:styleId="xl131">
    <w:name w:val="xl131"/>
    <w:basedOn w:val="prastasis"/>
    <w:rsid w:val="002B3CF4"/>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eastAsia="Times New Roman" w:hAnsi="Calibri" w:cs="Calibri"/>
      <w:sz w:val="24"/>
      <w:szCs w:val="24"/>
      <w:lang w:val="lt-LT" w:eastAsia="lt-LT"/>
    </w:rPr>
  </w:style>
  <w:style w:type="paragraph" w:customStyle="1" w:styleId="xl132">
    <w:name w:val="xl132"/>
    <w:basedOn w:val="prastasis"/>
    <w:rsid w:val="002B3CF4"/>
    <w:pPr>
      <w:pBdr>
        <w:left w:val="single" w:sz="4" w:space="0" w:color="auto"/>
        <w:bottom w:val="single" w:sz="4" w:space="0" w:color="auto"/>
        <w:right w:val="single" w:sz="4" w:space="0" w:color="auto"/>
      </w:pBdr>
      <w:shd w:val="clear" w:color="000000" w:fill="F2F2F2"/>
      <w:spacing w:before="100" w:beforeAutospacing="1" w:after="100" w:afterAutospacing="1"/>
      <w:jc w:val="left"/>
      <w:textAlignment w:val="center"/>
    </w:pPr>
    <w:rPr>
      <w:rFonts w:ascii="Calibri" w:eastAsia="Times New Roman" w:hAnsi="Calibri" w:cs="Calibri"/>
      <w:sz w:val="24"/>
      <w:szCs w:val="24"/>
      <w:lang w:val="lt-LT" w:eastAsia="lt-LT"/>
    </w:rPr>
  </w:style>
  <w:style w:type="paragraph" w:customStyle="1" w:styleId="xl133">
    <w:name w:val="xl133"/>
    <w:basedOn w:val="prastasis"/>
    <w:rsid w:val="002B3CF4"/>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eastAsia="Times New Roman" w:hAnsi="Calibri" w:cs="Calibri"/>
      <w:sz w:val="24"/>
      <w:szCs w:val="24"/>
      <w:lang w:val="lt-LT" w:eastAsia="lt-LT"/>
    </w:rPr>
  </w:style>
  <w:style w:type="paragraph" w:customStyle="1" w:styleId="xl134">
    <w:name w:val="xl134"/>
    <w:basedOn w:val="prastasis"/>
    <w:rsid w:val="002B3CF4"/>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center"/>
    </w:pPr>
    <w:rPr>
      <w:rFonts w:ascii="Calibri" w:eastAsia="Times New Roman" w:hAnsi="Calibri" w:cs="Calibri"/>
      <w:sz w:val="24"/>
      <w:szCs w:val="24"/>
      <w:lang w:val="lt-LT" w:eastAsia="lt-LT"/>
    </w:rPr>
  </w:style>
  <w:style w:type="paragraph" w:customStyle="1" w:styleId="xl135">
    <w:name w:val="xl135"/>
    <w:basedOn w:val="prastasis"/>
    <w:rsid w:val="002B3CF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eastAsia="Times New Roman" w:hAnsi="Calibri" w:cs="Calibri"/>
      <w:sz w:val="24"/>
      <w:szCs w:val="24"/>
      <w:lang w:val="lt-LT" w:eastAsia="lt-LT"/>
    </w:rPr>
  </w:style>
  <w:style w:type="paragraph" w:customStyle="1" w:styleId="xl136">
    <w:name w:val="xl136"/>
    <w:basedOn w:val="prastasis"/>
    <w:rsid w:val="002B3CF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center"/>
    </w:pPr>
    <w:rPr>
      <w:rFonts w:ascii="Calibri" w:eastAsia="Times New Roman" w:hAnsi="Calibri" w:cs="Calibri"/>
      <w:sz w:val="24"/>
      <w:szCs w:val="24"/>
      <w:lang w:val="lt-LT" w:eastAsia="lt-LT"/>
    </w:rPr>
  </w:style>
  <w:style w:type="paragraph" w:customStyle="1" w:styleId="xl137">
    <w:name w:val="xl137"/>
    <w:basedOn w:val="prastasis"/>
    <w:rsid w:val="002B3CF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center"/>
    </w:pPr>
    <w:rPr>
      <w:rFonts w:ascii="Calibri" w:eastAsia="Times New Roman" w:hAnsi="Calibri" w:cs="Calibri"/>
      <w:sz w:val="24"/>
      <w:szCs w:val="24"/>
      <w:lang w:val="lt-LT" w:eastAsia="lt-LT"/>
    </w:rPr>
  </w:style>
  <w:style w:type="paragraph" w:customStyle="1" w:styleId="xl138">
    <w:name w:val="xl138"/>
    <w:basedOn w:val="prastasis"/>
    <w:rsid w:val="002B3CF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eastAsia="Times New Roman" w:hAnsi="Calibri" w:cs="Calibri"/>
      <w:sz w:val="24"/>
      <w:szCs w:val="24"/>
      <w:lang w:val="lt-LT" w:eastAsia="lt-LT"/>
    </w:rPr>
  </w:style>
  <w:style w:type="paragraph" w:customStyle="1" w:styleId="xl139">
    <w:name w:val="xl139"/>
    <w:basedOn w:val="prastasis"/>
    <w:rsid w:val="002B3CF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center"/>
    </w:pPr>
    <w:rPr>
      <w:rFonts w:ascii="Calibri" w:eastAsia="Times New Roman" w:hAnsi="Calibri" w:cs="Calibri"/>
      <w:sz w:val="24"/>
      <w:szCs w:val="24"/>
      <w:lang w:val="lt-LT" w:eastAsia="lt-LT"/>
    </w:rPr>
  </w:style>
  <w:style w:type="paragraph" w:customStyle="1" w:styleId="xl140">
    <w:name w:val="xl140"/>
    <w:basedOn w:val="prastasis"/>
    <w:rsid w:val="002B3CF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eastAsia="Times New Roman" w:hAnsi="Calibri" w:cs="Calibri"/>
      <w:sz w:val="24"/>
      <w:szCs w:val="24"/>
      <w:lang w:val="lt-LT" w:eastAsia="lt-LT"/>
    </w:rPr>
  </w:style>
  <w:style w:type="paragraph" w:customStyle="1" w:styleId="xl141">
    <w:name w:val="xl141"/>
    <w:basedOn w:val="prastasis"/>
    <w:rsid w:val="002B3CF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eastAsia="Times New Roman" w:hAnsi="Calibri" w:cs="Calibri"/>
      <w:sz w:val="24"/>
      <w:szCs w:val="24"/>
      <w:lang w:val="lt-LT" w:eastAsia="lt-LT"/>
    </w:rPr>
  </w:style>
  <w:style w:type="paragraph" w:customStyle="1" w:styleId="xl142">
    <w:name w:val="xl142"/>
    <w:basedOn w:val="prastasis"/>
    <w:rsid w:val="002B3C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143">
    <w:name w:val="xl143"/>
    <w:basedOn w:val="prastasis"/>
    <w:rsid w:val="002B3CF4"/>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val="lt-LT" w:eastAsia="lt-LT"/>
    </w:rPr>
  </w:style>
  <w:style w:type="paragraph" w:customStyle="1" w:styleId="xl144">
    <w:name w:val="xl144"/>
    <w:basedOn w:val="prastasis"/>
    <w:rsid w:val="002B3CF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145">
    <w:name w:val="xl145"/>
    <w:basedOn w:val="prastasis"/>
    <w:rsid w:val="002B3CF4"/>
    <w:pPr>
      <w:pBdr>
        <w:top w:val="single" w:sz="8" w:space="0" w:color="auto"/>
        <w:left w:val="single" w:sz="4" w:space="0" w:color="auto"/>
        <w:right w:val="single" w:sz="4" w:space="0" w:color="auto"/>
      </w:pBdr>
      <w:shd w:val="clear" w:color="C0C0C0" w:fill="D9D9D9"/>
      <w:spacing w:before="100" w:beforeAutospacing="1" w:after="100" w:afterAutospacing="1"/>
      <w:jc w:val="left"/>
      <w:textAlignment w:val="center"/>
    </w:pPr>
    <w:rPr>
      <w:rFonts w:ascii="Times New Roman" w:eastAsia="Times New Roman" w:hAnsi="Times New Roman" w:cs="Times New Roman"/>
      <w:b/>
      <w:bCs/>
      <w:color w:val="000000"/>
      <w:sz w:val="24"/>
      <w:szCs w:val="24"/>
      <w:lang w:val="lt-LT" w:eastAsia="lt-LT"/>
    </w:rPr>
  </w:style>
  <w:style w:type="paragraph" w:customStyle="1" w:styleId="xl146">
    <w:name w:val="xl146"/>
    <w:basedOn w:val="prastasis"/>
    <w:rsid w:val="002B3CF4"/>
    <w:pPr>
      <w:pBdr>
        <w:top w:val="single" w:sz="8" w:space="0" w:color="auto"/>
        <w:left w:val="single" w:sz="4" w:space="0" w:color="auto"/>
        <w:right w:val="single" w:sz="4" w:space="0" w:color="auto"/>
      </w:pBdr>
      <w:shd w:val="clear" w:color="000000" w:fill="D9D9D9"/>
      <w:spacing w:before="100" w:beforeAutospacing="1" w:after="100" w:afterAutospacing="1"/>
      <w:jc w:val="left"/>
      <w:textAlignment w:val="center"/>
    </w:pPr>
    <w:rPr>
      <w:rFonts w:ascii="Times New Roman" w:eastAsia="Times New Roman" w:hAnsi="Times New Roman" w:cs="Times New Roman"/>
      <w:sz w:val="24"/>
      <w:szCs w:val="24"/>
      <w:lang w:val="lt-LT" w:eastAsia="lt-LT"/>
    </w:rPr>
  </w:style>
  <w:style w:type="paragraph" w:customStyle="1" w:styleId="xl147">
    <w:name w:val="xl147"/>
    <w:basedOn w:val="prastasis"/>
    <w:rsid w:val="002B3CF4"/>
    <w:pPr>
      <w:pBdr>
        <w:left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9C0006"/>
      <w:sz w:val="24"/>
      <w:szCs w:val="24"/>
      <w:lang w:val="lt-LT" w:eastAsia="lt-LT"/>
    </w:rPr>
  </w:style>
  <w:style w:type="paragraph" w:customStyle="1" w:styleId="xl148">
    <w:name w:val="xl148"/>
    <w:basedOn w:val="prastasis"/>
    <w:rsid w:val="002B3CF4"/>
    <w:pPr>
      <w:pBdr>
        <w:left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color w:val="9C0006"/>
      <w:sz w:val="24"/>
      <w:szCs w:val="24"/>
      <w:lang w:val="lt-LT" w:eastAsia="lt-LT"/>
    </w:rPr>
  </w:style>
  <w:style w:type="paragraph" w:customStyle="1" w:styleId="xl149">
    <w:name w:val="xl149"/>
    <w:basedOn w:val="prastasis"/>
    <w:rsid w:val="002B3CF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150">
    <w:name w:val="xl150"/>
    <w:basedOn w:val="prastasis"/>
    <w:rsid w:val="002B3CF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val="lt-LT" w:eastAsia="lt-LT"/>
    </w:rPr>
  </w:style>
  <w:style w:type="paragraph" w:customStyle="1" w:styleId="xl151">
    <w:name w:val="xl151"/>
    <w:basedOn w:val="prastasis"/>
    <w:rsid w:val="002B3CF4"/>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val="lt-LT" w:eastAsia="lt-LT"/>
    </w:rPr>
  </w:style>
  <w:style w:type="paragraph" w:customStyle="1" w:styleId="xl152">
    <w:name w:val="xl152"/>
    <w:basedOn w:val="prastasis"/>
    <w:rsid w:val="002B3C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153">
    <w:name w:val="xl153"/>
    <w:basedOn w:val="prastasis"/>
    <w:rsid w:val="002B3CF4"/>
    <w:pPr>
      <w:pBdr>
        <w:top w:val="single" w:sz="4" w:space="0" w:color="auto"/>
        <w:left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154">
    <w:name w:val="xl154"/>
    <w:basedOn w:val="prastasis"/>
    <w:rsid w:val="002B3CF4"/>
    <w:pPr>
      <w:shd w:val="clear" w:color="000000" w:fill="FFFFFF"/>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155">
    <w:name w:val="xl155"/>
    <w:basedOn w:val="prastasis"/>
    <w:rsid w:val="002B3CF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156">
    <w:name w:val="xl156"/>
    <w:basedOn w:val="prastasis"/>
    <w:rsid w:val="002B3CF4"/>
    <w:pPr>
      <w:pBdr>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157">
    <w:name w:val="xl157"/>
    <w:basedOn w:val="prastasis"/>
    <w:rsid w:val="002B3CF4"/>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158">
    <w:name w:val="xl158"/>
    <w:basedOn w:val="prastasis"/>
    <w:rsid w:val="002B3CF4"/>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jc w:val="left"/>
      <w:textAlignment w:val="center"/>
    </w:pPr>
    <w:rPr>
      <w:rFonts w:ascii="Times New Roman" w:eastAsia="Times New Roman" w:hAnsi="Times New Roman" w:cs="Times New Roman"/>
      <w:sz w:val="24"/>
      <w:szCs w:val="24"/>
      <w:lang w:val="lt-LT" w:eastAsia="lt-LT"/>
    </w:rPr>
  </w:style>
  <w:style w:type="paragraph" w:customStyle="1" w:styleId="xl159">
    <w:name w:val="xl159"/>
    <w:basedOn w:val="prastasis"/>
    <w:rsid w:val="002B3CF4"/>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160">
    <w:name w:val="xl160"/>
    <w:basedOn w:val="prastasis"/>
    <w:rsid w:val="002B3CF4"/>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left"/>
      <w:textAlignment w:val="center"/>
    </w:pPr>
    <w:rPr>
      <w:rFonts w:ascii="Times New Roman" w:eastAsia="Times New Roman" w:hAnsi="Times New Roman" w:cs="Times New Roman"/>
      <w:sz w:val="24"/>
      <w:szCs w:val="24"/>
      <w:lang w:val="lt-LT" w:eastAsia="lt-LT"/>
    </w:rPr>
  </w:style>
  <w:style w:type="paragraph" w:customStyle="1" w:styleId="xl161">
    <w:name w:val="xl161"/>
    <w:basedOn w:val="prastasis"/>
    <w:rsid w:val="002B3CF4"/>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left"/>
      <w:textAlignment w:val="center"/>
    </w:pPr>
    <w:rPr>
      <w:rFonts w:ascii="Times New Roman" w:eastAsia="Times New Roman" w:hAnsi="Times New Roman" w:cs="Times New Roman"/>
      <w:sz w:val="24"/>
      <w:szCs w:val="24"/>
      <w:lang w:val="lt-LT" w:eastAsia="lt-LT"/>
    </w:rPr>
  </w:style>
  <w:style w:type="paragraph" w:customStyle="1" w:styleId="xl162">
    <w:name w:val="xl162"/>
    <w:basedOn w:val="prastasis"/>
    <w:rsid w:val="002B3CF4"/>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163">
    <w:name w:val="xl163"/>
    <w:basedOn w:val="prastasis"/>
    <w:rsid w:val="002B3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164">
    <w:name w:val="xl164"/>
    <w:basedOn w:val="prastasis"/>
    <w:rsid w:val="002B3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165">
    <w:name w:val="xl165"/>
    <w:basedOn w:val="prastasis"/>
    <w:rsid w:val="002B3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cs="Times New Roman"/>
      <w:sz w:val="24"/>
      <w:szCs w:val="24"/>
      <w:lang w:val="lt-LT" w:eastAsia="lt-LT"/>
    </w:rPr>
  </w:style>
  <w:style w:type="paragraph" w:customStyle="1" w:styleId="xl166">
    <w:name w:val="xl166"/>
    <w:basedOn w:val="prastasis"/>
    <w:rsid w:val="002B3CF4"/>
    <w:pPr>
      <w:shd w:val="clear" w:color="000000" w:fill="FCD5B4"/>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167">
    <w:name w:val="xl167"/>
    <w:basedOn w:val="prastasis"/>
    <w:rsid w:val="002B3CF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168">
    <w:name w:val="xl168"/>
    <w:basedOn w:val="prastasis"/>
    <w:rsid w:val="002B3CF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169">
    <w:name w:val="xl169"/>
    <w:basedOn w:val="prastasis"/>
    <w:rsid w:val="002B3CF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170">
    <w:name w:val="xl170"/>
    <w:basedOn w:val="prastasis"/>
    <w:rsid w:val="002B3CF4"/>
    <w:pPr>
      <w:shd w:val="clear" w:color="000000" w:fill="FDE9D9"/>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171">
    <w:name w:val="xl171"/>
    <w:basedOn w:val="prastasis"/>
    <w:rsid w:val="002B3CF4"/>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172">
    <w:name w:val="xl172"/>
    <w:basedOn w:val="prastasis"/>
    <w:rsid w:val="002B3CF4"/>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173">
    <w:name w:val="xl173"/>
    <w:basedOn w:val="prastasis"/>
    <w:rsid w:val="002B3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174">
    <w:name w:val="xl174"/>
    <w:basedOn w:val="prastasis"/>
    <w:rsid w:val="002B3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175">
    <w:name w:val="xl175"/>
    <w:basedOn w:val="prastasis"/>
    <w:rsid w:val="002B3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val="lt-LT" w:eastAsia="lt-LT"/>
    </w:rPr>
  </w:style>
  <w:style w:type="paragraph" w:customStyle="1" w:styleId="xl176">
    <w:name w:val="xl176"/>
    <w:basedOn w:val="prastasis"/>
    <w:rsid w:val="002B3CF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177">
    <w:name w:val="xl177"/>
    <w:basedOn w:val="prastasis"/>
    <w:rsid w:val="002B3CF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178">
    <w:name w:val="xl178"/>
    <w:basedOn w:val="prastasis"/>
    <w:rsid w:val="002B3CF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left"/>
      <w:textAlignment w:val="center"/>
    </w:pPr>
    <w:rPr>
      <w:rFonts w:ascii="Times New Roman" w:eastAsia="Times New Roman" w:hAnsi="Times New Roman" w:cs="Times New Roman"/>
      <w:sz w:val="24"/>
      <w:szCs w:val="24"/>
      <w:lang w:val="lt-LT" w:eastAsia="lt-LT"/>
    </w:rPr>
  </w:style>
  <w:style w:type="paragraph" w:customStyle="1" w:styleId="xl179">
    <w:name w:val="xl179"/>
    <w:basedOn w:val="prastasis"/>
    <w:rsid w:val="002B3CF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left"/>
      <w:textAlignment w:val="top"/>
    </w:pPr>
    <w:rPr>
      <w:rFonts w:ascii="Times New Roman" w:eastAsia="Times New Roman" w:hAnsi="Times New Roman" w:cs="Times New Roman"/>
      <w:sz w:val="24"/>
      <w:szCs w:val="24"/>
      <w:lang w:val="lt-LT" w:eastAsia="lt-LT"/>
    </w:rPr>
  </w:style>
  <w:style w:type="paragraph" w:customStyle="1" w:styleId="xl180">
    <w:name w:val="xl180"/>
    <w:basedOn w:val="prastasis"/>
    <w:rsid w:val="002B3CF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left"/>
      <w:textAlignment w:val="center"/>
    </w:pPr>
    <w:rPr>
      <w:rFonts w:ascii="Times New Roman" w:eastAsia="Times New Roman" w:hAnsi="Times New Roman" w:cs="Times New Roman"/>
      <w:sz w:val="24"/>
      <w:szCs w:val="24"/>
      <w:lang w:val="lt-LT" w:eastAsia="lt-LT"/>
    </w:rPr>
  </w:style>
  <w:style w:type="paragraph" w:customStyle="1" w:styleId="xl181">
    <w:name w:val="xl181"/>
    <w:basedOn w:val="prastasis"/>
    <w:rsid w:val="002B3CF4"/>
    <w:pPr>
      <w:pBdr>
        <w:top w:val="single" w:sz="4" w:space="0" w:color="auto"/>
        <w:left w:val="single" w:sz="4" w:space="0" w:color="auto"/>
        <w:right w:val="single" w:sz="4" w:space="0" w:color="auto"/>
      </w:pBdr>
      <w:shd w:val="clear" w:color="000000" w:fill="FDE9D9"/>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182">
    <w:name w:val="xl182"/>
    <w:basedOn w:val="prastasis"/>
    <w:rsid w:val="002B3CF4"/>
    <w:pPr>
      <w:pBdr>
        <w:top w:val="single" w:sz="4" w:space="0" w:color="auto"/>
        <w:left w:val="single" w:sz="4" w:space="0" w:color="auto"/>
        <w:right w:val="single" w:sz="4" w:space="0" w:color="auto"/>
      </w:pBdr>
      <w:shd w:val="clear" w:color="000000" w:fill="FDE9D9"/>
      <w:spacing w:before="100" w:beforeAutospacing="1" w:after="100" w:afterAutospacing="1"/>
      <w:jc w:val="left"/>
      <w:textAlignment w:val="center"/>
    </w:pPr>
    <w:rPr>
      <w:rFonts w:ascii="Times New Roman" w:eastAsia="Times New Roman" w:hAnsi="Times New Roman" w:cs="Times New Roman"/>
      <w:sz w:val="24"/>
      <w:szCs w:val="24"/>
      <w:lang w:val="lt-LT" w:eastAsia="lt-LT"/>
    </w:rPr>
  </w:style>
  <w:style w:type="paragraph" w:customStyle="1" w:styleId="xl183">
    <w:name w:val="xl183"/>
    <w:basedOn w:val="prastasis"/>
    <w:rsid w:val="002B3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184">
    <w:name w:val="xl184"/>
    <w:basedOn w:val="prastasis"/>
    <w:rsid w:val="002B3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185">
    <w:name w:val="xl185"/>
    <w:basedOn w:val="prastasis"/>
    <w:rsid w:val="002B3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186">
    <w:name w:val="xl186"/>
    <w:basedOn w:val="prastasis"/>
    <w:rsid w:val="002B3CF4"/>
    <w:pPr>
      <w:pBdr>
        <w:top w:val="single" w:sz="4" w:space="0" w:color="auto"/>
        <w:left w:val="single" w:sz="4" w:space="0" w:color="auto"/>
        <w:bottom w:val="single" w:sz="4" w:space="0" w:color="auto"/>
        <w:right w:val="single" w:sz="4" w:space="0" w:color="auto"/>
      </w:pBdr>
      <w:shd w:val="clear" w:color="C0C0C0" w:fill="FFFF00"/>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187">
    <w:name w:val="xl187"/>
    <w:basedOn w:val="prastasis"/>
    <w:rsid w:val="002B3CF4"/>
    <w:pPr>
      <w:pBdr>
        <w:left w:val="single" w:sz="4" w:space="0" w:color="auto"/>
        <w:right w:val="single" w:sz="4" w:space="0" w:color="auto"/>
      </w:pBdr>
      <w:shd w:val="clear" w:color="000000" w:fill="F2F2F2"/>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188">
    <w:name w:val="xl188"/>
    <w:basedOn w:val="prastasis"/>
    <w:rsid w:val="002B3CF4"/>
    <w:pPr>
      <w:pBdr>
        <w:left w:val="single" w:sz="4" w:space="0" w:color="auto"/>
        <w:right w:val="single" w:sz="4" w:space="0" w:color="auto"/>
      </w:pBdr>
      <w:shd w:val="clear" w:color="000000" w:fill="F2F2F2"/>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189">
    <w:name w:val="xl189"/>
    <w:basedOn w:val="prastasis"/>
    <w:rsid w:val="002B3CF4"/>
    <w:pPr>
      <w:pBdr>
        <w:top w:val="single" w:sz="4" w:space="0" w:color="auto"/>
        <w:left w:val="single" w:sz="4" w:space="0" w:color="auto"/>
        <w:bottom w:val="single" w:sz="4" w:space="0" w:color="auto"/>
        <w:right w:val="single" w:sz="4" w:space="0" w:color="auto"/>
      </w:pBdr>
      <w:shd w:val="clear" w:color="C0C0C0" w:fill="FFFF00"/>
      <w:spacing w:before="100" w:beforeAutospacing="1" w:after="100" w:afterAutospacing="1"/>
      <w:jc w:val="center"/>
      <w:textAlignment w:val="center"/>
    </w:pPr>
    <w:rPr>
      <w:rFonts w:ascii="Times New Roman" w:eastAsia="Times New Roman" w:hAnsi="Times New Roman" w:cs="Times New Roman"/>
      <w:color w:val="000000"/>
      <w:sz w:val="24"/>
      <w:szCs w:val="24"/>
      <w:lang w:val="lt-LT" w:eastAsia="lt-LT"/>
    </w:rPr>
  </w:style>
  <w:style w:type="paragraph" w:customStyle="1" w:styleId="xl190">
    <w:name w:val="xl190"/>
    <w:basedOn w:val="prastasis"/>
    <w:rsid w:val="002B3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191">
    <w:name w:val="xl191"/>
    <w:basedOn w:val="prastasis"/>
    <w:rsid w:val="002B3CF4"/>
    <w:pPr>
      <w:pBdr>
        <w:top w:val="single" w:sz="4" w:space="0" w:color="auto"/>
        <w:left w:val="single" w:sz="4" w:space="0" w:color="auto"/>
        <w:right w:val="single" w:sz="4" w:space="0" w:color="auto"/>
      </w:pBdr>
      <w:shd w:val="clear" w:color="000000" w:fill="FDE9D9"/>
      <w:spacing w:before="100" w:beforeAutospacing="1" w:after="100" w:afterAutospacing="1"/>
      <w:jc w:val="left"/>
    </w:pPr>
    <w:rPr>
      <w:rFonts w:ascii="Times New Roman" w:eastAsia="Times New Roman" w:hAnsi="Times New Roman" w:cs="Times New Roman"/>
      <w:b/>
      <w:bCs/>
      <w:sz w:val="24"/>
      <w:szCs w:val="24"/>
      <w:lang w:val="lt-LT" w:eastAsia="lt-LT"/>
    </w:rPr>
  </w:style>
  <w:style w:type="paragraph" w:customStyle="1" w:styleId="xl192">
    <w:name w:val="xl192"/>
    <w:basedOn w:val="prastasis"/>
    <w:rsid w:val="002B3CF4"/>
    <w:pPr>
      <w:pBdr>
        <w:left w:val="single" w:sz="4" w:space="0" w:color="auto"/>
        <w:right w:val="single" w:sz="4" w:space="0" w:color="auto"/>
      </w:pBdr>
      <w:shd w:val="clear" w:color="000000" w:fill="FDE9D9"/>
      <w:spacing w:before="100" w:beforeAutospacing="1" w:after="100" w:afterAutospacing="1"/>
      <w:jc w:val="left"/>
    </w:pPr>
    <w:rPr>
      <w:rFonts w:ascii="Times New Roman" w:eastAsia="Times New Roman" w:hAnsi="Times New Roman" w:cs="Times New Roman"/>
      <w:b/>
      <w:bCs/>
      <w:sz w:val="24"/>
      <w:szCs w:val="24"/>
      <w:lang w:val="lt-LT" w:eastAsia="lt-LT"/>
    </w:rPr>
  </w:style>
  <w:style w:type="paragraph" w:customStyle="1" w:styleId="xl193">
    <w:name w:val="xl193"/>
    <w:basedOn w:val="prastasis"/>
    <w:rsid w:val="002B3CF4"/>
    <w:pPr>
      <w:pBdr>
        <w:left w:val="single" w:sz="4" w:space="0" w:color="auto"/>
        <w:bottom w:val="single" w:sz="4" w:space="0" w:color="auto"/>
        <w:right w:val="single" w:sz="4" w:space="0" w:color="auto"/>
      </w:pBdr>
      <w:shd w:val="clear" w:color="000000" w:fill="FDE9D9"/>
      <w:spacing w:before="100" w:beforeAutospacing="1" w:after="100" w:afterAutospacing="1"/>
      <w:jc w:val="left"/>
    </w:pPr>
    <w:rPr>
      <w:rFonts w:ascii="Times New Roman" w:eastAsia="Times New Roman" w:hAnsi="Times New Roman" w:cs="Times New Roman"/>
      <w:b/>
      <w:bCs/>
      <w:sz w:val="24"/>
      <w:szCs w:val="24"/>
      <w:lang w:val="lt-LT" w:eastAsia="lt-LT"/>
    </w:rPr>
  </w:style>
  <w:style w:type="paragraph" w:customStyle="1" w:styleId="xl194">
    <w:name w:val="xl194"/>
    <w:basedOn w:val="prastasis"/>
    <w:rsid w:val="002B3CF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left"/>
      <w:textAlignment w:val="center"/>
    </w:pPr>
    <w:rPr>
      <w:rFonts w:ascii="Times New Roman" w:eastAsia="Times New Roman" w:hAnsi="Times New Roman" w:cs="Times New Roman"/>
      <w:b/>
      <w:bCs/>
      <w:sz w:val="24"/>
      <w:szCs w:val="24"/>
      <w:lang w:val="lt-LT" w:eastAsia="lt-LT"/>
    </w:rPr>
  </w:style>
  <w:style w:type="paragraph" w:customStyle="1" w:styleId="xl195">
    <w:name w:val="xl195"/>
    <w:basedOn w:val="prastasis"/>
    <w:rsid w:val="002B3CF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pPr>
    <w:rPr>
      <w:rFonts w:ascii="Times New Roman" w:eastAsia="Times New Roman" w:hAnsi="Times New Roman" w:cs="Times New Roman"/>
      <w:sz w:val="24"/>
      <w:szCs w:val="24"/>
      <w:lang w:val="lt-LT" w:eastAsia="lt-LT"/>
    </w:rPr>
  </w:style>
  <w:style w:type="paragraph" w:customStyle="1" w:styleId="xl196">
    <w:name w:val="xl196"/>
    <w:basedOn w:val="prastasis"/>
    <w:rsid w:val="002B3CF4"/>
    <w:pPr>
      <w:pBdr>
        <w:top w:val="single" w:sz="4" w:space="0" w:color="auto"/>
        <w:left w:val="single" w:sz="4" w:space="0" w:color="auto"/>
        <w:bottom w:val="single" w:sz="4" w:space="0" w:color="auto"/>
        <w:right w:val="single" w:sz="4" w:space="0" w:color="auto"/>
      </w:pBdr>
      <w:shd w:val="clear" w:color="C0C0C0" w:fill="D9D9D9"/>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197">
    <w:name w:val="xl197"/>
    <w:basedOn w:val="prastasis"/>
    <w:rsid w:val="002B3CF4"/>
    <w:pPr>
      <w:pBdr>
        <w:top w:val="single" w:sz="4" w:space="0" w:color="auto"/>
        <w:left w:val="single" w:sz="4" w:space="0" w:color="auto"/>
        <w:bottom w:val="single" w:sz="4" w:space="0" w:color="auto"/>
        <w:right w:val="single" w:sz="4" w:space="0" w:color="auto"/>
      </w:pBdr>
      <w:shd w:val="clear" w:color="C0C0C0" w:fill="D9D9D9"/>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198">
    <w:name w:val="xl198"/>
    <w:basedOn w:val="prastasis"/>
    <w:rsid w:val="002B3CF4"/>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199">
    <w:name w:val="xl199"/>
    <w:basedOn w:val="prastasis"/>
    <w:rsid w:val="002B3CF4"/>
    <w:pPr>
      <w:pBdr>
        <w:top w:val="single" w:sz="4" w:space="0" w:color="auto"/>
        <w:left w:val="single" w:sz="4" w:space="0" w:color="auto"/>
        <w:right w:val="single" w:sz="4" w:space="0" w:color="auto"/>
      </w:pBdr>
      <w:shd w:val="clear" w:color="C0C0C0" w:fill="D9D9D9"/>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200">
    <w:name w:val="xl200"/>
    <w:basedOn w:val="prastasis"/>
    <w:rsid w:val="002B3CF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201">
    <w:name w:val="xl201"/>
    <w:basedOn w:val="prastasis"/>
    <w:rsid w:val="002B3CF4"/>
    <w:pPr>
      <w:pBdr>
        <w:top w:val="single" w:sz="4" w:space="0" w:color="auto"/>
        <w:right w:val="single" w:sz="4" w:space="0" w:color="auto"/>
      </w:pBdr>
      <w:shd w:val="clear" w:color="C0C0C0" w:fill="D9D9D9"/>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202">
    <w:name w:val="xl202"/>
    <w:basedOn w:val="prastasis"/>
    <w:rsid w:val="002B3CF4"/>
    <w:pPr>
      <w:pBdr>
        <w:right w:val="single" w:sz="4" w:space="0" w:color="auto"/>
      </w:pBdr>
      <w:shd w:val="clear" w:color="C0C0C0" w:fill="D9D9D9"/>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203">
    <w:name w:val="xl203"/>
    <w:basedOn w:val="prastasis"/>
    <w:rsid w:val="002B3CF4"/>
    <w:pPr>
      <w:pBdr>
        <w:bottom w:val="single" w:sz="8" w:space="0" w:color="auto"/>
        <w:right w:val="single" w:sz="4" w:space="0" w:color="auto"/>
      </w:pBdr>
      <w:shd w:val="clear" w:color="C0C0C0" w:fill="D9D9D9"/>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204">
    <w:name w:val="xl204"/>
    <w:basedOn w:val="prastasis"/>
    <w:rsid w:val="002B3CF4"/>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24"/>
      <w:szCs w:val="24"/>
      <w:lang w:val="lt-LT" w:eastAsia="lt-LT"/>
    </w:rPr>
  </w:style>
  <w:style w:type="paragraph" w:customStyle="1" w:styleId="xl205">
    <w:name w:val="xl205"/>
    <w:basedOn w:val="prastasis"/>
    <w:rsid w:val="002B3CF4"/>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24"/>
      <w:szCs w:val="24"/>
      <w:lang w:val="lt-LT" w:eastAsia="lt-LT"/>
    </w:rPr>
  </w:style>
  <w:style w:type="paragraph" w:customStyle="1" w:styleId="xl206">
    <w:name w:val="xl206"/>
    <w:basedOn w:val="prastasis"/>
    <w:rsid w:val="002B3CF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207">
    <w:name w:val="xl207"/>
    <w:basedOn w:val="prastasis"/>
    <w:rsid w:val="002B3CF4"/>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208">
    <w:name w:val="xl208"/>
    <w:basedOn w:val="prastasis"/>
    <w:rsid w:val="002B3CF4"/>
    <w:pPr>
      <w:pBdr>
        <w:left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209">
    <w:name w:val="xl209"/>
    <w:basedOn w:val="prastasis"/>
    <w:rsid w:val="002B3CF4"/>
    <w:pPr>
      <w:pBdr>
        <w:top w:val="single" w:sz="4" w:space="0" w:color="auto"/>
        <w:left w:val="single" w:sz="4" w:space="0" w:color="auto"/>
        <w:bottom w:val="single" w:sz="4" w:space="0" w:color="auto"/>
        <w:right w:val="single" w:sz="4" w:space="0" w:color="auto"/>
      </w:pBdr>
      <w:shd w:val="clear" w:color="C0C0C0" w:fill="D9D9D9"/>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210">
    <w:name w:val="xl210"/>
    <w:basedOn w:val="prastasis"/>
    <w:rsid w:val="002B3CF4"/>
    <w:pPr>
      <w:pBdr>
        <w:top w:val="single" w:sz="4" w:space="0" w:color="auto"/>
        <w:left w:val="single" w:sz="4" w:space="0" w:color="auto"/>
        <w:bottom w:val="single" w:sz="8" w:space="0" w:color="auto"/>
        <w:right w:val="single" w:sz="4" w:space="0" w:color="auto"/>
      </w:pBdr>
      <w:shd w:val="clear" w:color="C0C0C0" w:fill="D9D9D9"/>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211">
    <w:name w:val="xl211"/>
    <w:basedOn w:val="prastasis"/>
    <w:rsid w:val="002B3CF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4"/>
      <w:szCs w:val="24"/>
      <w:lang w:val="lt-LT" w:eastAsia="lt-LT"/>
    </w:rPr>
  </w:style>
  <w:style w:type="paragraph" w:customStyle="1" w:styleId="xl212">
    <w:name w:val="xl212"/>
    <w:basedOn w:val="prastasis"/>
    <w:rsid w:val="002B3CF4"/>
    <w:pPr>
      <w:pBdr>
        <w:top w:val="single" w:sz="4" w:space="0" w:color="auto"/>
        <w:left w:val="single" w:sz="4" w:space="0" w:color="auto"/>
        <w:right w:val="single" w:sz="4" w:space="0" w:color="auto"/>
      </w:pBdr>
      <w:shd w:val="clear" w:color="C0C0C0" w:fill="D9D9D9"/>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213">
    <w:name w:val="xl213"/>
    <w:basedOn w:val="prastasis"/>
    <w:rsid w:val="002B3CF4"/>
    <w:pPr>
      <w:pBdr>
        <w:left w:val="single" w:sz="4" w:space="0" w:color="auto"/>
        <w:bottom w:val="single" w:sz="4" w:space="0" w:color="auto"/>
        <w:right w:val="single" w:sz="4" w:space="0" w:color="auto"/>
      </w:pBdr>
      <w:shd w:val="clear" w:color="C0C0C0" w:fill="D9D9D9"/>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214">
    <w:name w:val="xl214"/>
    <w:basedOn w:val="prastasis"/>
    <w:rsid w:val="002B3CF4"/>
    <w:pPr>
      <w:pBdr>
        <w:left w:val="single" w:sz="4" w:space="0" w:color="auto"/>
        <w:right w:val="single" w:sz="4" w:space="0" w:color="auto"/>
      </w:pBdr>
      <w:shd w:val="clear" w:color="C0C0C0" w:fill="D9D9D9"/>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215">
    <w:name w:val="xl215"/>
    <w:basedOn w:val="prastasis"/>
    <w:rsid w:val="002B3CF4"/>
    <w:pPr>
      <w:pBdr>
        <w:top w:val="single" w:sz="4" w:space="0" w:color="auto"/>
        <w:left w:val="single" w:sz="4" w:space="0" w:color="auto"/>
        <w:right w:val="single" w:sz="4" w:space="0" w:color="auto"/>
      </w:pBdr>
      <w:shd w:val="clear" w:color="C0C0C0" w:fill="FFFF00"/>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216">
    <w:name w:val="xl216"/>
    <w:basedOn w:val="prastasis"/>
    <w:rsid w:val="002B3CF4"/>
    <w:pPr>
      <w:pBdr>
        <w:left w:val="single" w:sz="4" w:space="0" w:color="auto"/>
        <w:bottom w:val="single" w:sz="4" w:space="0" w:color="auto"/>
        <w:right w:val="single" w:sz="4" w:space="0" w:color="auto"/>
      </w:pBdr>
      <w:shd w:val="clear" w:color="C0C0C0" w:fill="FFFF00"/>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217">
    <w:name w:val="xl217"/>
    <w:basedOn w:val="prastasis"/>
    <w:rsid w:val="002B3CF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218">
    <w:name w:val="xl218"/>
    <w:basedOn w:val="prastasis"/>
    <w:rsid w:val="002B3CF4"/>
    <w:pPr>
      <w:pBdr>
        <w:top w:val="single" w:sz="4" w:space="0" w:color="auto"/>
        <w:left w:val="single" w:sz="4" w:space="0" w:color="auto"/>
        <w:bottom w:val="single" w:sz="4" w:space="0" w:color="auto"/>
        <w:right w:val="single" w:sz="4" w:space="0" w:color="auto"/>
      </w:pBdr>
      <w:shd w:val="clear" w:color="C0C0C0" w:fill="D9D9D9"/>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219">
    <w:name w:val="xl219"/>
    <w:basedOn w:val="prastasis"/>
    <w:rsid w:val="002B3CF4"/>
    <w:pPr>
      <w:pBdr>
        <w:top w:val="single" w:sz="4" w:space="0" w:color="auto"/>
        <w:left w:val="single" w:sz="4" w:space="0" w:color="auto"/>
        <w:right w:val="single" w:sz="4" w:space="0" w:color="auto"/>
      </w:pBdr>
      <w:shd w:val="clear" w:color="C0C0C0" w:fill="D9D9D9"/>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220">
    <w:name w:val="xl220"/>
    <w:basedOn w:val="prastasis"/>
    <w:rsid w:val="002B3CF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221">
    <w:name w:val="xl221"/>
    <w:basedOn w:val="prastasis"/>
    <w:rsid w:val="002B3CF4"/>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222">
    <w:name w:val="xl222"/>
    <w:basedOn w:val="prastasis"/>
    <w:rsid w:val="002B3CF4"/>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223">
    <w:name w:val="xl223"/>
    <w:basedOn w:val="prastasis"/>
    <w:rsid w:val="002B3CF4"/>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jc w:val="left"/>
      <w:textAlignment w:val="center"/>
    </w:pPr>
    <w:rPr>
      <w:rFonts w:ascii="Times New Roman" w:eastAsia="Times New Roman" w:hAnsi="Times New Roman" w:cs="Times New Roman"/>
      <w:sz w:val="24"/>
      <w:szCs w:val="24"/>
      <w:lang w:val="lt-LT" w:eastAsia="lt-LT"/>
    </w:rPr>
  </w:style>
  <w:style w:type="paragraph" w:customStyle="1" w:styleId="xl224">
    <w:name w:val="xl224"/>
    <w:basedOn w:val="prastasis"/>
    <w:rsid w:val="002B3CF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left"/>
      <w:textAlignment w:val="center"/>
    </w:pPr>
    <w:rPr>
      <w:rFonts w:ascii="Times New Roman" w:eastAsia="Times New Roman" w:hAnsi="Times New Roman" w:cs="Times New Roman"/>
      <w:sz w:val="24"/>
      <w:szCs w:val="24"/>
      <w:lang w:val="lt-LT" w:eastAsia="lt-LT"/>
    </w:rPr>
  </w:style>
  <w:style w:type="paragraph" w:customStyle="1" w:styleId="xl225">
    <w:name w:val="xl225"/>
    <w:basedOn w:val="prastasis"/>
    <w:rsid w:val="002B3CF4"/>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jc w:val="left"/>
      <w:textAlignment w:val="center"/>
    </w:pPr>
    <w:rPr>
      <w:rFonts w:ascii="Times New Roman" w:eastAsia="Times New Roman" w:hAnsi="Times New Roman" w:cs="Times New Roman"/>
      <w:b/>
      <w:bCs/>
      <w:sz w:val="24"/>
      <w:szCs w:val="24"/>
      <w:lang w:val="lt-LT" w:eastAsia="lt-LT"/>
    </w:rPr>
  </w:style>
  <w:style w:type="paragraph" w:customStyle="1" w:styleId="xl226">
    <w:name w:val="xl226"/>
    <w:basedOn w:val="prastasis"/>
    <w:rsid w:val="002B3CF4"/>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jc w:val="left"/>
      <w:textAlignment w:val="center"/>
    </w:pPr>
    <w:rPr>
      <w:rFonts w:ascii="Times New Roman" w:eastAsia="Times New Roman" w:hAnsi="Times New Roman" w:cs="Times New Roman"/>
      <w:b/>
      <w:bCs/>
      <w:sz w:val="24"/>
      <w:szCs w:val="24"/>
      <w:lang w:val="lt-LT" w:eastAsia="lt-LT"/>
    </w:rPr>
  </w:style>
  <w:style w:type="paragraph" w:customStyle="1" w:styleId="xl227">
    <w:name w:val="xl227"/>
    <w:basedOn w:val="prastasis"/>
    <w:rsid w:val="002B3CF4"/>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228">
    <w:name w:val="xl228"/>
    <w:basedOn w:val="prastasis"/>
    <w:rsid w:val="002B3CF4"/>
    <w:pPr>
      <w:pBdr>
        <w:left w:val="single" w:sz="8" w:space="0" w:color="auto"/>
        <w:bottom w:val="single" w:sz="4" w:space="0" w:color="auto"/>
        <w:right w:val="single" w:sz="4" w:space="0" w:color="auto"/>
      </w:pBdr>
      <w:shd w:val="clear" w:color="C0C0C0" w:fill="D9D9D9"/>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229">
    <w:name w:val="xl229"/>
    <w:basedOn w:val="prastasis"/>
    <w:rsid w:val="002B3CF4"/>
    <w:pPr>
      <w:pBdr>
        <w:top w:val="single" w:sz="4" w:space="0" w:color="auto"/>
        <w:left w:val="single" w:sz="8" w:space="0" w:color="auto"/>
        <w:bottom w:val="single" w:sz="4" w:space="0" w:color="auto"/>
        <w:right w:val="single" w:sz="4" w:space="0" w:color="auto"/>
      </w:pBdr>
      <w:shd w:val="clear" w:color="C0C0C0" w:fill="D9D9D9"/>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230">
    <w:name w:val="xl230"/>
    <w:basedOn w:val="prastasis"/>
    <w:rsid w:val="002B3CF4"/>
    <w:pPr>
      <w:pBdr>
        <w:left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231">
    <w:name w:val="xl231"/>
    <w:basedOn w:val="prastasis"/>
    <w:rsid w:val="002B3CF4"/>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232">
    <w:name w:val="xl232"/>
    <w:basedOn w:val="prastasis"/>
    <w:rsid w:val="002B3CF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233">
    <w:name w:val="xl233"/>
    <w:basedOn w:val="prastasis"/>
    <w:rsid w:val="002B3CF4"/>
    <w:pPr>
      <w:pBdr>
        <w:top w:val="single" w:sz="8" w:space="0" w:color="auto"/>
        <w:left w:val="single" w:sz="4" w:space="0" w:color="auto"/>
        <w:right w:val="single" w:sz="4" w:space="0" w:color="auto"/>
      </w:pBdr>
      <w:shd w:val="clear" w:color="C0C0C0" w:fill="A6A6A6"/>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234">
    <w:name w:val="xl234"/>
    <w:basedOn w:val="prastasis"/>
    <w:rsid w:val="002B3CF4"/>
    <w:pPr>
      <w:pBdr>
        <w:left w:val="single" w:sz="4" w:space="0" w:color="auto"/>
        <w:right w:val="single" w:sz="4" w:space="0" w:color="auto"/>
      </w:pBdr>
      <w:shd w:val="clear" w:color="C0C0C0" w:fill="A6A6A6"/>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235">
    <w:name w:val="xl235"/>
    <w:basedOn w:val="prastasis"/>
    <w:rsid w:val="002B3CF4"/>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236">
    <w:name w:val="xl236"/>
    <w:basedOn w:val="prastasis"/>
    <w:rsid w:val="002B3CF4"/>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237">
    <w:name w:val="xl237"/>
    <w:basedOn w:val="prastasis"/>
    <w:rsid w:val="002B3CF4"/>
    <w:pPr>
      <w:pBdr>
        <w:top w:val="single" w:sz="4" w:space="0" w:color="auto"/>
        <w:left w:val="single" w:sz="8"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238">
    <w:name w:val="xl238"/>
    <w:basedOn w:val="prastasis"/>
    <w:rsid w:val="002B3CF4"/>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4"/>
      <w:szCs w:val="24"/>
      <w:lang w:val="lt-LT" w:eastAsia="lt-LT"/>
    </w:rPr>
  </w:style>
  <w:style w:type="paragraph" w:customStyle="1" w:styleId="xl239">
    <w:name w:val="xl239"/>
    <w:basedOn w:val="prastasis"/>
    <w:rsid w:val="002B3CF4"/>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4"/>
      <w:szCs w:val="24"/>
      <w:lang w:val="lt-LT" w:eastAsia="lt-LT"/>
    </w:rPr>
  </w:style>
  <w:style w:type="paragraph" w:customStyle="1" w:styleId="xl240">
    <w:name w:val="xl240"/>
    <w:basedOn w:val="prastasis"/>
    <w:rsid w:val="002B3CF4"/>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4"/>
      <w:szCs w:val="24"/>
      <w:lang w:val="lt-LT" w:eastAsia="lt-LT"/>
    </w:rPr>
  </w:style>
  <w:style w:type="paragraph" w:customStyle="1" w:styleId="xl241">
    <w:name w:val="xl241"/>
    <w:basedOn w:val="prastasis"/>
    <w:rsid w:val="002B3CF4"/>
    <w:pPr>
      <w:pBdr>
        <w:top w:val="single" w:sz="4" w:space="0" w:color="auto"/>
        <w:left w:val="single" w:sz="8"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4"/>
      <w:szCs w:val="24"/>
      <w:lang w:val="lt-LT" w:eastAsia="lt-LT"/>
    </w:rPr>
  </w:style>
  <w:style w:type="paragraph" w:customStyle="1" w:styleId="xl242">
    <w:name w:val="xl242"/>
    <w:basedOn w:val="prastasis"/>
    <w:rsid w:val="002B3CF4"/>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243">
    <w:name w:val="xl243"/>
    <w:basedOn w:val="prastasis"/>
    <w:rsid w:val="002B3CF4"/>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244">
    <w:name w:val="xl244"/>
    <w:basedOn w:val="prastasis"/>
    <w:rsid w:val="002B3CF4"/>
    <w:pPr>
      <w:pBdr>
        <w:top w:val="single" w:sz="4" w:space="0" w:color="auto"/>
        <w:left w:val="single" w:sz="8"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245">
    <w:name w:val="xl245"/>
    <w:basedOn w:val="prastasis"/>
    <w:rsid w:val="002B3CF4"/>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246">
    <w:name w:val="xl246"/>
    <w:basedOn w:val="prastasis"/>
    <w:rsid w:val="002B3CF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left"/>
      <w:textAlignment w:val="center"/>
    </w:pPr>
    <w:rPr>
      <w:rFonts w:ascii="Times New Roman" w:eastAsia="Times New Roman" w:hAnsi="Times New Roman" w:cs="Times New Roman"/>
      <w:sz w:val="24"/>
      <w:szCs w:val="24"/>
      <w:lang w:val="lt-LT" w:eastAsia="lt-LT"/>
    </w:rPr>
  </w:style>
  <w:style w:type="paragraph" w:customStyle="1" w:styleId="xl247">
    <w:name w:val="xl247"/>
    <w:basedOn w:val="prastasis"/>
    <w:rsid w:val="002B3CF4"/>
    <w:pPr>
      <w:pBdr>
        <w:top w:val="single" w:sz="4" w:space="0" w:color="auto"/>
        <w:left w:val="single" w:sz="4" w:space="0" w:color="auto"/>
        <w:right w:val="single" w:sz="4" w:space="0" w:color="auto"/>
      </w:pBdr>
      <w:shd w:val="clear" w:color="000000" w:fill="D9D9D9"/>
      <w:spacing w:before="100" w:beforeAutospacing="1" w:after="100" w:afterAutospacing="1"/>
      <w:jc w:val="left"/>
      <w:textAlignment w:val="center"/>
    </w:pPr>
    <w:rPr>
      <w:rFonts w:ascii="Times New Roman" w:eastAsia="Times New Roman" w:hAnsi="Times New Roman" w:cs="Times New Roman"/>
      <w:sz w:val="24"/>
      <w:szCs w:val="24"/>
      <w:lang w:val="lt-LT" w:eastAsia="lt-LT"/>
    </w:rPr>
  </w:style>
  <w:style w:type="paragraph" w:customStyle="1" w:styleId="xl248">
    <w:name w:val="xl248"/>
    <w:basedOn w:val="prastasis"/>
    <w:rsid w:val="002B3CF4"/>
    <w:pPr>
      <w:pBdr>
        <w:left w:val="single" w:sz="4" w:space="0" w:color="auto"/>
        <w:right w:val="single" w:sz="4" w:space="0" w:color="auto"/>
      </w:pBdr>
      <w:shd w:val="clear" w:color="C0C0C0" w:fill="D9D9D9"/>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249">
    <w:name w:val="xl249"/>
    <w:basedOn w:val="prastasis"/>
    <w:rsid w:val="002B3CF4"/>
    <w:pPr>
      <w:pBdr>
        <w:left w:val="single" w:sz="4" w:space="0" w:color="auto"/>
        <w:right w:val="single" w:sz="4" w:space="0" w:color="auto"/>
      </w:pBdr>
      <w:shd w:val="clear" w:color="C0C0C0" w:fill="D9D9D9"/>
      <w:spacing w:before="100" w:beforeAutospacing="1" w:after="100" w:afterAutospacing="1"/>
      <w:jc w:val="center"/>
      <w:textAlignment w:val="center"/>
    </w:pPr>
    <w:rPr>
      <w:rFonts w:ascii="Times New Roman" w:eastAsia="Times New Roman" w:hAnsi="Times New Roman" w:cs="Times New Roman"/>
      <w:b/>
      <w:bCs/>
      <w:sz w:val="24"/>
      <w:szCs w:val="24"/>
      <w:lang w:val="lt-LT" w:eastAsia="lt-LT"/>
    </w:rPr>
  </w:style>
  <w:style w:type="paragraph" w:customStyle="1" w:styleId="xl250">
    <w:name w:val="xl250"/>
    <w:basedOn w:val="prastasis"/>
    <w:rsid w:val="002B3CF4"/>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4"/>
      <w:szCs w:val="24"/>
      <w:lang w:val="lt-LT" w:eastAsia="lt-LT"/>
    </w:rPr>
  </w:style>
  <w:style w:type="paragraph" w:customStyle="1" w:styleId="xl251">
    <w:name w:val="xl251"/>
    <w:basedOn w:val="prastasis"/>
    <w:rsid w:val="002B3CF4"/>
    <w:pPr>
      <w:pBdr>
        <w:left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4"/>
      <w:szCs w:val="24"/>
      <w:lang w:val="lt-LT" w:eastAsia="lt-LT"/>
    </w:rPr>
  </w:style>
  <w:style w:type="paragraph" w:customStyle="1" w:styleId="xl252">
    <w:name w:val="xl252"/>
    <w:basedOn w:val="prastasis"/>
    <w:rsid w:val="002B3CF4"/>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4"/>
      <w:szCs w:val="24"/>
      <w:lang w:val="lt-LT" w:eastAsia="lt-LT"/>
    </w:rPr>
  </w:style>
  <w:style w:type="paragraph" w:customStyle="1" w:styleId="xl253">
    <w:name w:val="xl253"/>
    <w:basedOn w:val="prastasis"/>
    <w:rsid w:val="002B3CF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Times New Roman" w:eastAsia="Times New Roman" w:hAnsi="Times New Roman" w:cs="Times New Roman"/>
      <w:b/>
      <w:bCs/>
      <w:sz w:val="24"/>
      <w:szCs w:val="24"/>
      <w:lang w:val="lt-LT" w:eastAsia="lt-LT"/>
    </w:rPr>
  </w:style>
  <w:style w:type="paragraph" w:customStyle="1" w:styleId="xl254">
    <w:name w:val="xl254"/>
    <w:basedOn w:val="prastasis"/>
    <w:rsid w:val="002B3CF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Times New Roman" w:eastAsia="Times New Roman" w:hAnsi="Times New Roman" w:cs="Times New Roman"/>
      <w:b/>
      <w:bCs/>
      <w:sz w:val="24"/>
      <w:szCs w:val="24"/>
      <w:lang w:val="lt-LT" w:eastAsia="lt-LT"/>
    </w:rPr>
  </w:style>
  <w:style w:type="paragraph" w:customStyle="1" w:styleId="xl255">
    <w:name w:val="xl255"/>
    <w:basedOn w:val="prastasis"/>
    <w:rsid w:val="002B3CF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w:eastAsia="Times New Roman" w:hAnsi="Times New Roman" w:cs="Times New Roman"/>
      <w:b/>
      <w:bCs/>
      <w:sz w:val="24"/>
      <w:szCs w:val="24"/>
      <w:lang w:val="lt-LT" w:eastAsia="lt-LT"/>
    </w:rPr>
  </w:style>
  <w:style w:type="paragraph" w:customStyle="1" w:styleId="xl256">
    <w:name w:val="xl256"/>
    <w:basedOn w:val="prastasis"/>
    <w:rsid w:val="002B3CF4"/>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4"/>
      <w:szCs w:val="24"/>
      <w:lang w:val="lt-LT" w:eastAsia="lt-LT"/>
    </w:rPr>
  </w:style>
  <w:style w:type="paragraph" w:customStyle="1" w:styleId="xl257">
    <w:name w:val="xl257"/>
    <w:basedOn w:val="prastasis"/>
    <w:rsid w:val="002B3CF4"/>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4"/>
      <w:szCs w:val="24"/>
      <w:lang w:val="lt-LT" w:eastAsia="lt-LT"/>
    </w:rPr>
  </w:style>
  <w:style w:type="paragraph" w:customStyle="1" w:styleId="xl258">
    <w:name w:val="xl258"/>
    <w:basedOn w:val="prastasis"/>
    <w:rsid w:val="002B3CF4"/>
    <w:pPr>
      <w:pBdr>
        <w:top w:val="single" w:sz="8" w:space="0" w:color="auto"/>
        <w:left w:val="single" w:sz="4" w:space="0" w:color="auto"/>
        <w:bottom w:val="single" w:sz="4" w:space="0" w:color="auto"/>
        <w:right w:val="single" w:sz="4" w:space="0" w:color="auto"/>
      </w:pBdr>
      <w:shd w:val="clear" w:color="C0C0C0" w:fill="D9D9D9"/>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259">
    <w:name w:val="xl259"/>
    <w:basedOn w:val="prastasis"/>
    <w:rsid w:val="002B3CF4"/>
    <w:pPr>
      <w:pBdr>
        <w:left w:val="single" w:sz="8" w:space="0" w:color="auto"/>
        <w:bottom w:val="single" w:sz="4" w:space="0" w:color="auto"/>
        <w:right w:val="single" w:sz="4" w:space="0" w:color="auto"/>
      </w:pBdr>
      <w:shd w:val="clear" w:color="C0C0C0" w:fill="D9D9D9"/>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260">
    <w:name w:val="xl260"/>
    <w:basedOn w:val="prastasis"/>
    <w:rsid w:val="002B3CF4"/>
    <w:pPr>
      <w:pBdr>
        <w:top w:val="single" w:sz="4" w:space="0" w:color="auto"/>
        <w:left w:val="single" w:sz="8" w:space="0" w:color="auto"/>
        <w:bottom w:val="single" w:sz="4" w:space="0" w:color="auto"/>
        <w:right w:val="single" w:sz="4" w:space="0" w:color="auto"/>
      </w:pBdr>
      <w:shd w:val="clear" w:color="C0C0C0" w:fill="D9D9D9"/>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261">
    <w:name w:val="xl261"/>
    <w:basedOn w:val="prastasis"/>
    <w:rsid w:val="002B3CF4"/>
    <w:pPr>
      <w:pBdr>
        <w:top w:val="single" w:sz="4" w:space="0" w:color="auto"/>
        <w:left w:val="single" w:sz="8" w:space="0" w:color="auto"/>
        <w:bottom w:val="single" w:sz="8" w:space="0" w:color="auto"/>
        <w:right w:val="single" w:sz="4" w:space="0" w:color="auto"/>
      </w:pBdr>
      <w:shd w:val="clear" w:color="C0C0C0" w:fill="D9D9D9"/>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262">
    <w:name w:val="xl262"/>
    <w:basedOn w:val="prastasis"/>
    <w:rsid w:val="002B3CF4"/>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24"/>
      <w:szCs w:val="24"/>
      <w:lang w:val="lt-LT" w:eastAsia="lt-LT"/>
    </w:rPr>
  </w:style>
  <w:style w:type="paragraph" w:customStyle="1" w:styleId="xl263">
    <w:name w:val="xl263"/>
    <w:basedOn w:val="prastasis"/>
    <w:rsid w:val="002B3CF4"/>
    <w:pPr>
      <w:pBdr>
        <w:top w:val="single" w:sz="4" w:space="0" w:color="auto"/>
        <w:left w:val="single" w:sz="4" w:space="0" w:color="auto"/>
        <w:right w:val="single" w:sz="4" w:space="0" w:color="auto"/>
      </w:pBdr>
      <w:shd w:val="clear" w:color="000000" w:fill="FDE9D9"/>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264">
    <w:name w:val="xl264"/>
    <w:basedOn w:val="prastasis"/>
    <w:rsid w:val="002B3CF4"/>
    <w:pPr>
      <w:pBdr>
        <w:left w:val="single" w:sz="4" w:space="0" w:color="auto"/>
        <w:right w:val="single" w:sz="4" w:space="0" w:color="auto"/>
      </w:pBdr>
      <w:shd w:val="clear" w:color="000000" w:fill="FDE9D9"/>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265">
    <w:name w:val="xl265"/>
    <w:basedOn w:val="prastasis"/>
    <w:rsid w:val="002B3CF4"/>
    <w:pPr>
      <w:pBdr>
        <w:left w:val="single" w:sz="4" w:space="0" w:color="auto"/>
        <w:bottom w:val="single" w:sz="4" w:space="0" w:color="auto"/>
        <w:right w:val="single" w:sz="4" w:space="0" w:color="auto"/>
      </w:pBdr>
      <w:shd w:val="clear" w:color="000000" w:fill="FDE9D9"/>
      <w:spacing w:before="100" w:beforeAutospacing="1" w:after="100" w:afterAutospacing="1"/>
      <w:jc w:val="center"/>
    </w:pPr>
    <w:rPr>
      <w:rFonts w:ascii="Times New Roman" w:eastAsia="Times New Roman" w:hAnsi="Times New Roman" w:cs="Times New Roman"/>
      <w:sz w:val="24"/>
      <w:szCs w:val="24"/>
      <w:lang w:val="lt-LT" w:eastAsia="lt-LT"/>
    </w:rPr>
  </w:style>
  <w:style w:type="paragraph" w:customStyle="1" w:styleId="xl266">
    <w:name w:val="xl266"/>
    <w:basedOn w:val="prastasis"/>
    <w:rsid w:val="002B3CF4"/>
    <w:pPr>
      <w:pBdr>
        <w:top w:val="single" w:sz="8" w:space="0" w:color="auto"/>
        <w:left w:val="single" w:sz="8" w:space="0" w:color="auto"/>
        <w:bottom w:val="single" w:sz="4" w:space="0" w:color="auto"/>
        <w:right w:val="single" w:sz="4" w:space="0" w:color="auto"/>
      </w:pBdr>
      <w:shd w:val="clear" w:color="C0C0C0" w:fill="A6A6A6"/>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267">
    <w:name w:val="xl267"/>
    <w:basedOn w:val="prastasis"/>
    <w:rsid w:val="002B3CF4"/>
    <w:pPr>
      <w:pBdr>
        <w:top w:val="single" w:sz="4" w:space="0" w:color="auto"/>
        <w:left w:val="single" w:sz="8" w:space="0" w:color="auto"/>
        <w:bottom w:val="single" w:sz="4" w:space="0" w:color="auto"/>
        <w:right w:val="single" w:sz="4" w:space="0" w:color="auto"/>
      </w:pBdr>
      <w:shd w:val="clear" w:color="C0C0C0" w:fill="A6A6A6"/>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xl268">
    <w:name w:val="xl268"/>
    <w:basedOn w:val="prastasis"/>
    <w:rsid w:val="002B3CF4"/>
    <w:pPr>
      <w:pBdr>
        <w:top w:val="single" w:sz="4" w:space="0" w:color="auto"/>
        <w:left w:val="single" w:sz="8" w:space="0" w:color="auto"/>
        <w:right w:val="single" w:sz="4" w:space="0" w:color="auto"/>
      </w:pBdr>
      <w:shd w:val="clear" w:color="C0C0C0" w:fill="A6A6A6"/>
      <w:spacing w:before="100" w:beforeAutospacing="1" w:after="100" w:afterAutospacing="1"/>
      <w:jc w:val="center"/>
      <w:textAlignment w:val="center"/>
    </w:pPr>
    <w:rPr>
      <w:rFonts w:ascii="Times New Roman" w:eastAsia="Times New Roman" w:hAnsi="Times New Roman" w:cs="Times New Roman"/>
      <w:b/>
      <w:bCs/>
      <w:color w:val="000000"/>
      <w:sz w:val="24"/>
      <w:szCs w:val="24"/>
      <w:lang w:val="lt-LT" w:eastAsia="lt-LT"/>
    </w:rPr>
  </w:style>
  <w:style w:type="paragraph" w:customStyle="1" w:styleId="1BULarial">
    <w:name w:val="1BUL_arial"/>
    <w:basedOn w:val="prastasis"/>
    <w:link w:val="1BULarialChar"/>
    <w:rsid w:val="002B3CF4"/>
    <w:pPr>
      <w:ind w:left="360" w:hanging="360"/>
      <w:contextualSpacing/>
    </w:pPr>
    <w:rPr>
      <w:rFonts w:ascii="Arial" w:eastAsia="Times New Roman" w:hAnsi="Arial" w:cs="Yantramanav"/>
      <w:spacing w:val="5"/>
      <w:szCs w:val="18"/>
      <w:lang w:val="lt-LT" w:eastAsia="lt-LT"/>
    </w:rPr>
  </w:style>
  <w:style w:type="character" w:customStyle="1" w:styleId="1BULarialChar">
    <w:name w:val="1BUL_arial Char"/>
    <w:basedOn w:val="Numatytasispastraiposriftas"/>
    <w:link w:val="1BULarial"/>
    <w:rsid w:val="002B3CF4"/>
    <w:rPr>
      <w:rFonts w:ascii="Arial" w:eastAsia="Times New Roman" w:hAnsi="Arial" w:cs="Yantramanav"/>
      <w:spacing w:val="5"/>
      <w:szCs w:val="18"/>
      <w:lang w:val="lt-LT" w:eastAsia="lt-LT"/>
    </w:rPr>
  </w:style>
  <w:style w:type="paragraph" w:customStyle="1" w:styleId="1NUMarial">
    <w:name w:val="1NUM_arial"/>
    <w:basedOn w:val="prastasis"/>
    <w:link w:val="1NUMarialChar"/>
    <w:qFormat/>
    <w:rsid w:val="002B3CF4"/>
    <w:pPr>
      <w:ind w:left="786" w:hanging="360"/>
      <w:contextualSpacing/>
    </w:pPr>
    <w:rPr>
      <w:rFonts w:ascii="Arial" w:eastAsia="Calibri" w:hAnsi="Arial" w:cs="Yantramanav"/>
      <w:spacing w:val="5"/>
      <w:szCs w:val="24"/>
      <w:lang w:val="lt-LT" w:eastAsia="lt-LT"/>
    </w:rPr>
  </w:style>
  <w:style w:type="character" w:customStyle="1" w:styleId="1NUMarialChar">
    <w:name w:val="1NUM_arial Char"/>
    <w:basedOn w:val="Numatytasispastraiposriftas"/>
    <w:link w:val="1NUMarial"/>
    <w:rsid w:val="002B3CF4"/>
    <w:rPr>
      <w:rFonts w:ascii="Arial" w:eastAsia="Calibri" w:hAnsi="Arial" w:cs="Yantramanav"/>
      <w:spacing w:val="5"/>
      <w:szCs w:val="24"/>
      <w:lang w:val="lt-LT" w:eastAsia="lt-LT"/>
    </w:rPr>
  </w:style>
  <w:style w:type="paragraph" w:customStyle="1" w:styleId="2lvlgeribulletai">
    <w:name w:val="2 lvl geri bulletai"/>
    <w:basedOn w:val="prastasis"/>
    <w:rsid w:val="002B3CF4"/>
    <w:pPr>
      <w:numPr>
        <w:numId w:val="24"/>
      </w:numPr>
      <w:overflowPunct w:val="0"/>
      <w:autoSpaceDE w:val="0"/>
      <w:autoSpaceDN w:val="0"/>
      <w:adjustRightInd w:val="0"/>
    </w:pPr>
    <w:rPr>
      <w:rFonts w:ascii="EYInterstate Light" w:eastAsia="SimSun" w:hAnsi="EYInterstate Light" w:cs="Arial"/>
      <w:szCs w:val="20"/>
      <w:lang w:val="lt-LT"/>
    </w:rPr>
  </w:style>
  <w:style w:type="character" w:customStyle="1" w:styleId="2NUMarialChar">
    <w:name w:val="2NUM_arial Char"/>
    <w:basedOn w:val="Numatytasispastraiposriftas"/>
    <w:link w:val="2NUMarial"/>
    <w:rsid w:val="002B3CF4"/>
    <w:rPr>
      <w:rFonts w:ascii="Arial" w:eastAsia="Calibri" w:hAnsi="Arial" w:cs="Arial"/>
      <w:color w:val="103C5E"/>
      <w:sz w:val="20"/>
      <w:szCs w:val="20"/>
    </w:rPr>
  </w:style>
  <w:style w:type="table" w:customStyle="1" w:styleId="3sraolentel1parykinimas1">
    <w:name w:val="3 sąrašo lentelė – 1 paryškinimas1"/>
    <w:basedOn w:val="prastojilentel"/>
    <w:uiPriority w:val="48"/>
    <w:rsid w:val="002B3CF4"/>
    <w:rPr>
      <w:rFonts w:eastAsia="Calibri"/>
      <w:spacing w:val="5"/>
      <w:kern w:val="2"/>
      <w:lang w:val="lt-LT"/>
      <w14:ligatures w14:val="standardContextual"/>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customStyle="1" w:styleId="3BULarial">
    <w:name w:val="3BUL_arial"/>
    <w:basedOn w:val="prastasis"/>
    <w:link w:val="3BULarialChar"/>
    <w:rsid w:val="002B3CF4"/>
    <w:pPr>
      <w:numPr>
        <w:ilvl w:val="1"/>
        <w:numId w:val="17"/>
      </w:numPr>
      <w:contextualSpacing/>
    </w:pPr>
    <w:rPr>
      <w:rFonts w:ascii="Arial" w:eastAsia="Times New Roman" w:hAnsi="Arial" w:cs="Yantramanav"/>
      <w:spacing w:val="5"/>
      <w:szCs w:val="24"/>
      <w:lang w:val="lt-LT" w:eastAsia="lt-LT"/>
    </w:rPr>
  </w:style>
  <w:style w:type="character" w:customStyle="1" w:styleId="3BULarialChar">
    <w:name w:val="3BUL_arial Char"/>
    <w:basedOn w:val="Numatytasispastraiposriftas"/>
    <w:link w:val="3BULarial"/>
    <w:rsid w:val="002B3CF4"/>
    <w:rPr>
      <w:rFonts w:ascii="Arial" w:eastAsia="Times New Roman" w:hAnsi="Arial" w:cs="Yantramanav"/>
      <w:spacing w:val="5"/>
      <w:szCs w:val="24"/>
      <w:lang w:val="lt-LT" w:eastAsia="lt-LT"/>
    </w:rPr>
  </w:style>
  <w:style w:type="character" w:customStyle="1" w:styleId="3NUMarialChar">
    <w:name w:val="3NUM_arial Char"/>
    <w:basedOn w:val="Numatytasispastraiposriftas"/>
    <w:link w:val="3NUMarial"/>
    <w:rsid w:val="002B3CF4"/>
    <w:rPr>
      <w:rFonts w:ascii="Arial" w:eastAsia="Times New Roman" w:hAnsi="Arial" w:cs="Arial"/>
      <w:color w:val="103C5E"/>
      <w:sz w:val="20"/>
      <w:szCs w:val="20"/>
      <w:lang w:val="lt-LT"/>
    </w:rPr>
  </w:style>
  <w:style w:type="paragraph" w:customStyle="1" w:styleId="Body">
    <w:name w:val="Body"/>
    <w:basedOn w:val="prastasis"/>
    <w:rsid w:val="002B3CF4"/>
    <w:rPr>
      <w:rFonts w:ascii="Times New Roman" w:eastAsia="Times New Roman" w:hAnsi="Times New Roman" w:cs="Times New Roman"/>
      <w:spacing w:val="5"/>
      <w:sz w:val="24"/>
      <w:szCs w:val="24"/>
      <w:lang w:val="lt-LT" w:eastAsia="lt-LT"/>
    </w:rPr>
  </w:style>
  <w:style w:type="paragraph" w:customStyle="1" w:styleId="bodybody">
    <w:name w:val="body body"/>
    <w:basedOn w:val="prastasis"/>
    <w:link w:val="bodybodyChar"/>
    <w:rsid w:val="002B3CF4"/>
    <w:rPr>
      <w:rFonts w:ascii="Times New Roman" w:eastAsia="Times New Roman" w:hAnsi="Times New Roman" w:cs="Times New Roman"/>
      <w:spacing w:val="5"/>
      <w:sz w:val="24"/>
      <w:szCs w:val="24"/>
      <w:lang w:val="lt-LT" w:eastAsia="lt-LT"/>
    </w:rPr>
  </w:style>
  <w:style w:type="character" w:customStyle="1" w:styleId="bodybodyChar">
    <w:name w:val="body body Char"/>
    <w:link w:val="bodybody"/>
    <w:rsid w:val="002B3CF4"/>
    <w:rPr>
      <w:rFonts w:ascii="Times New Roman" w:eastAsia="Times New Roman" w:hAnsi="Times New Roman" w:cs="Times New Roman"/>
      <w:spacing w:val="5"/>
      <w:sz w:val="24"/>
      <w:szCs w:val="24"/>
      <w:lang w:val="lt-LT" w:eastAsia="lt-LT"/>
    </w:rPr>
  </w:style>
  <w:style w:type="paragraph" w:customStyle="1" w:styleId="BodyTextVSD">
    <w:name w:val="Body Text VSD"/>
    <w:basedOn w:val="Body"/>
    <w:link w:val="BodyTextVSDChar"/>
    <w:qFormat/>
    <w:rsid w:val="002B3CF4"/>
  </w:style>
  <w:style w:type="character" w:customStyle="1" w:styleId="BodyTextVSDChar">
    <w:name w:val="Body Text VSD Char"/>
    <w:basedOn w:val="Numatytasispastraiposriftas"/>
    <w:link w:val="BodyTextVSD"/>
    <w:rsid w:val="002B3CF4"/>
    <w:rPr>
      <w:rFonts w:ascii="Times New Roman" w:eastAsia="Times New Roman" w:hAnsi="Times New Roman" w:cs="Times New Roman"/>
      <w:spacing w:val="5"/>
      <w:sz w:val="24"/>
      <w:szCs w:val="24"/>
      <w:lang w:val="lt-LT" w:eastAsia="lt-LT"/>
    </w:rPr>
  </w:style>
  <w:style w:type="paragraph" w:customStyle="1" w:styleId="Buletas">
    <w:name w:val="Buletas"/>
    <w:basedOn w:val="BodyTextVSD"/>
    <w:link w:val="BuletasChar"/>
    <w:rsid w:val="002B3CF4"/>
    <w:pPr>
      <w:numPr>
        <w:numId w:val="36"/>
      </w:numPr>
    </w:pPr>
    <w:rPr>
      <w:szCs w:val="18"/>
    </w:rPr>
  </w:style>
  <w:style w:type="character" w:customStyle="1" w:styleId="BuletasChar">
    <w:name w:val="Buletas Char"/>
    <w:basedOn w:val="BodyTextVSDChar"/>
    <w:link w:val="Buletas"/>
    <w:rsid w:val="002B3CF4"/>
    <w:rPr>
      <w:rFonts w:ascii="Times New Roman" w:eastAsia="Times New Roman" w:hAnsi="Times New Roman" w:cs="Times New Roman"/>
      <w:spacing w:val="5"/>
      <w:sz w:val="24"/>
      <w:szCs w:val="18"/>
      <w:lang w:val="lt-LT" w:eastAsia="lt-LT"/>
    </w:rPr>
  </w:style>
  <w:style w:type="paragraph" w:customStyle="1" w:styleId="Specif">
    <w:name w:val="Specif"/>
    <w:basedOn w:val="prastasis"/>
    <w:link w:val="SpecifChar1"/>
    <w:autoRedefine/>
    <w:rsid w:val="002B3CF4"/>
    <w:pPr>
      <w:spacing w:before="120" w:after="120"/>
      <w:ind w:firstLine="340"/>
    </w:pPr>
    <w:rPr>
      <w:rFonts w:ascii="Times-Italic" w:eastAsia="Times New Roman" w:hAnsi="Times-Italic" w:cs="Times New Roman"/>
      <w:b/>
      <w:color w:val="000000"/>
      <w:spacing w:val="-2"/>
      <w:sz w:val="28"/>
      <w:szCs w:val="24"/>
      <w:lang w:val="x-none"/>
    </w:rPr>
  </w:style>
  <w:style w:type="character" w:customStyle="1" w:styleId="SpecifChar1">
    <w:name w:val="Specif Char1"/>
    <w:link w:val="Specif"/>
    <w:rsid w:val="002B3CF4"/>
    <w:rPr>
      <w:rFonts w:ascii="Times-Italic" w:eastAsia="Times New Roman" w:hAnsi="Times-Italic" w:cs="Times New Roman"/>
      <w:b/>
      <w:color w:val="000000"/>
      <w:spacing w:val="-2"/>
      <w:sz w:val="28"/>
      <w:szCs w:val="24"/>
      <w:lang w:val="x-none"/>
    </w:rPr>
  </w:style>
  <w:style w:type="paragraph" w:customStyle="1" w:styleId="Bulletspecif">
    <w:name w:val="Bullet_specif"/>
    <w:basedOn w:val="Specif"/>
    <w:autoRedefine/>
    <w:rsid w:val="002B3CF4"/>
    <w:pPr>
      <w:numPr>
        <w:numId w:val="18"/>
      </w:numPr>
      <w:tabs>
        <w:tab w:val="num" w:pos="360"/>
        <w:tab w:val="left" w:pos="401"/>
      </w:tabs>
      <w:spacing w:before="0" w:after="0"/>
      <w:ind w:left="8441"/>
      <w:jc w:val="left"/>
    </w:pPr>
    <w:rPr>
      <w:rFonts w:ascii="Times New Roman" w:hAnsi="Times New Roman"/>
    </w:rPr>
  </w:style>
  <w:style w:type="paragraph" w:customStyle="1" w:styleId="ForITlentelespavadinimas">
    <w:name w:val="ForIT lenteles pavadinimas"/>
    <w:basedOn w:val="prastasis"/>
    <w:next w:val="prastasis"/>
    <w:link w:val="ForITlentelespavadinimasChar"/>
    <w:autoRedefine/>
    <w:uiPriority w:val="34"/>
    <w:qFormat/>
    <w:rsid w:val="002B3CF4"/>
    <w:pPr>
      <w:contextualSpacing/>
    </w:pPr>
    <w:rPr>
      <w:rFonts w:ascii="Arial" w:eastAsia="Times New Roman" w:hAnsi="Arial" w:cs="Times New Roman"/>
      <w:spacing w:val="5"/>
      <w:szCs w:val="24"/>
      <w:lang w:val="lt-LT" w:eastAsia="lt-LT"/>
    </w:rPr>
  </w:style>
  <w:style w:type="character" w:customStyle="1" w:styleId="ForITlentelespavadinimasChar">
    <w:name w:val="ForIT lenteles pavadinimas Char"/>
    <w:basedOn w:val="Numatytasispastraiposriftas"/>
    <w:link w:val="ForITlentelespavadinimas"/>
    <w:uiPriority w:val="34"/>
    <w:rsid w:val="002B3CF4"/>
    <w:rPr>
      <w:rFonts w:ascii="Arial" w:eastAsia="Times New Roman" w:hAnsi="Arial" w:cs="Times New Roman"/>
      <w:spacing w:val="5"/>
      <w:szCs w:val="24"/>
      <w:lang w:val="lt-LT" w:eastAsia="lt-LT"/>
    </w:rPr>
  </w:style>
  <w:style w:type="paragraph" w:customStyle="1" w:styleId="BULLETLENTELE">
    <w:name w:val="BULLETLENTELE"/>
    <w:basedOn w:val="ForITlentelespavadinimas"/>
    <w:link w:val="BULLETLENTELEChar"/>
    <w:qFormat/>
    <w:rsid w:val="002B3CF4"/>
    <w:pPr>
      <w:numPr>
        <w:numId w:val="19"/>
      </w:numPr>
    </w:pPr>
    <w:rPr>
      <w:rFonts w:eastAsia="Arial"/>
      <w:color w:val="000000"/>
    </w:rPr>
  </w:style>
  <w:style w:type="character" w:customStyle="1" w:styleId="BULLETLENTELEChar">
    <w:name w:val="BULLETLENTELE Char"/>
    <w:basedOn w:val="ForITlentelespavadinimasChar"/>
    <w:link w:val="BULLETLENTELE"/>
    <w:rsid w:val="002B3CF4"/>
    <w:rPr>
      <w:rFonts w:ascii="Arial" w:eastAsia="Arial" w:hAnsi="Arial" w:cs="Times New Roman"/>
      <w:color w:val="000000"/>
      <w:spacing w:val="5"/>
      <w:szCs w:val="24"/>
      <w:lang w:val="lt-LT" w:eastAsia="lt-LT"/>
    </w:rPr>
  </w:style>
  <w:style w:type="paragraph" w:customStyle="1" w:styleId="Bullet2lrnte">
    <w:name w:val="Bullet2lrnte"/>
    <w:basedOn w:val="BULLETLENTELE"/>
    <w:link w:val="Bullet2lrnteChar"/>
    <w:rsid w:val="002B3CF4"/>
    <w:pPr>
      <w:numPr>
        <w:numId w:val="0"/>
      </w:numPr>
      <w:ind w:left="720" w:hanging="360"/>
      <w:contextualSpacing w:val="0"/>
    </w:pPr>
    <w:rPr>
      <w:lang w:bidi="en-US"/>
    </w:rPr>
  </w:style>
  <w:style w:type="character" w:customStyle="1" w:styleId="Bullet2lrnteChar">
    <w:name w:val="Bullet2lrnte Char"/>
    <w:basedOn w:val="Numatytasispastraiposriftas"/>
    <w:link w:val="Bullet2lrnte"/>
    <w:rsid w:val="002B3CF4"/>
    <w:rPr>
      <w:rFonts w:ascii="Arial" w:eastAsia="Arial" w:hAnsi="Arial" w:cs="Times New Roman"/>
      <w:color w:val="000000"/>
      <w:spacing w:val="5"/>
      <w:szCs w:val="24"/>
      <w:lang w:val="lt-LT" w:eastAsia="lt-LT" w:bidi="en-US"/>
    </w:rPr>
  </w:style>
  <w:style w:type="paragraph" w:customStyle="1" w:styleId="bulletai1">
    <w:name w:val="bulletai 1"/>
    <w:basedOn w:val="prastasis"/>
    <w:rsid w:val="002B3CF4"/>
    <w:pPr>
      <w:numPr>
        <w:numId w:val="20"/>
      </w:numPr>
      <w:spacing w:before="120" w:after="120"/>
    </w:pPr>
    <w:rPr>
      <w:rFonts w:ascii="Times New Roman" w:eastAsia="Times New Roman" w:hAnsi="Times New Roman" w:cs="Times New Roman"/>
      <w:spacing w:val="5"/>
      <w:sz w:val="24"/>
      <w:szCs w:val="24"/>
      <w:lang w:val="lt-LT"/>
    </w:rPr>
  </w:style>
  <w:style w:type="paragraph" w:customStyle="1" w:styleId="bulletai2">
    <w:name w:val="bulletai 2"/>
    <w:basedOn w:val="bulletai1"/>
    <w:rsid w:val="002B3CF4"/>
    <w:pPr>
      <w:numPr>
        <w:ilvl w:val="1"/>
      </w:numPr>
      <w:tabs>
        <w:tab w:val="clear" w:pos="2268"/>
      </w:tabs>
    </w:pPr>
  </w:style>
  <w:style w:type="paragraph" w:customStyle="1" w:styleId="BulletasII">
    <w:name w:val="Bulletas II"/>
    <w:basedOn w:val="Buletas"/>
    <w:rsid w:val="002B3CF4"/>
    <w:pPr>
      <w:numPr>
        <w:numId w:val="0"/>
      </w:numPr>
      <w:tabs>
        <w:tab w:val="num" w:pos="360"/>
        <w:tab w:val="num" w:pos="1620"/>
        <w:tab w:val="num" w:pos="2694"/>
      </w:tabs>
      <w:spacing w:before="100" w:beforeAutospacing="1" w:after="100" w:afterAutospacing="1"/>
      <w:ind w:left="2694" w:hanging="1134"/>
    </w:pPr>
    <w:rPr>
      <w:szCs w:val="22"/>
      <w:lang w:eastAsia="en-US"/>
    </w:rPr>
  </w:style>
  <w:style w:type="paragraph" w:customStyle="1" w:styleId="Bullets1">
    <w:name w:val="Bullets1"/>
    <w:basedOn w:val="Pagrindinistekstas"/>
    <w:rsid w:val="002B3CF4"/>
    <w:pPr>
      <w:numPr>
        <w:numId w:val="21"/>
      </w:numPr>
      <w:suppressAutoHyphens w:val="0"/>
      <w:spacing w:after="100" w:line="360" w:lineRule="auto"/>
      <w:jc w:val="both"/>
    </w:pPr>
    <w:rPr>
      <w:rFonts w:ascii="Arial" w:hAnsi="Arial"/>
      <w:b/>
      <w:color w:val="44697D"/>
      <w:spacing w:val="5"/>
      <w:sz w:val="28"/>
      <w:szCs w:val="24"/>
      <w:lang w:val="x-none" w:eastAsia="lt-LT"/>
    </w:rPr>
  </w:style>
  <w:style w:type="character" w:customStyle="1" w:styleId="AntratDiagrama">
    <w:name w:val="Antraštė Diagrama"/>
    <w:aliases w:val="paveikslo pav Diagrama,Table caption Diagrama,paveikslas Diagrama,Paveikslo pavadinimas Diagrama,VKTI - pav Diagrama,pav Diagrama,Document Object Caption Diagrama,Paveiksliukai Diagrama,TabelOverskrift Diagrama"/>
    <w:link w:val="Antrat"/>
    <w:rsid w:val="002B3CF4"/>
    <w:rPr>
      <w:rFonts w:ascii="Times New Roman" w:eastAsia="Times New Roman" w:hAnsi="Times New Roman" w:cs="Tahoma"/>
      <w:i/>
      <w:iCs/>
      <w:sz w:val="24"/>
      <w:szCs w:val="24"/>
      <w:lang w:val="lt-LT" w:eastAsia="ar-SA"/>
    </w:rPr>
  </w:style>
  <w:style w:type="table" w:styleId="Spalvotasspalvinimas5parykinimas">
    <w:name w:val="Colorful Shading Accent 5"/>
    <w:basedOn w:val="prastojilentel"/>
    <w:uiPriority w:val="71"/>
    <w:rsid w:val="002B3CF4"/>
    <w:rPr>
      <w:rFonts w:ascii="Calibri" w:eastAsia="Calibri" w:hAnsi="Calibri" w:cs="Times New Roman"/>
      <w:color w:val="000000"/>
      <w:spacing w:val="5"/>
      <w:kern w:val="2"/>
      <w:lang w:val="en-GB"/>
      <w14:ligatures w14:val="standardContextual"/>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paragraph" w:customStyle="1" w:styleId="CVNormal">
    <w:name w:val="CV Normal"/>
    <w:basedOn w:val="prastasis"/>
    <w:rsid w:val="002B3CF4"/>
    <w:pPr>
      <w:suppressAutoHyphens/>
      <w:ind w:left="113" w:right="113"/>
    </w:pPr>
    <w:rPr>
      <w:rFonts w:ascii="Arial Narrow" w:eastAsia="Times New Roman" w:hAnsi="Arial Narrow" w:cs="Times New Roman"/>
      <w:spacing w:val="5"/>
      <w:szCs w:val="24"/>
      <w:lang w:val="lt-LT" w:eastAsia="ar-SA"/>
    </w:rPr>
  </w:style>
  <w:style w:type="paragraph" w:customStyle="1" w:styleId="CVNormal-FirstLine">
    <w:name w:val="CV Normal - First Line"/>
    <w:basedOn w:val="CVNormal"/>
    <w:next w:val="CVNormal"/>
    <w:rsid w:val="002B3CF4"/>
    <w:pPr>
      <w:spacing w:before="74"/>
    </w:pPr>
  </w:style>
  <w:style w:type="paragraph" w:customStyle="1" w:styleId="DiagramaCharCharDiagramaCharCharDiagramaDiagramaDiagramaCharCharDiagramaDiagrama">
    <w:name w:val="Diagrama Char Char Diagrama Char Char Diagrama Diagrama Diagrama Char Char Diagrama Diagrama"/>
    <w:basedOn w:val="prastasis"/>
    <w:semiHidden/>
    <w:rsid w:val="002B3CF4"/>
    <w:pPr>
      <w:spacing w:after="160" w:line="240" w:lineRule="exact"/>
    </w:pPr>
    <w:rPr>
      <w:rFonts w:ascii="Verdana" w:eastAsia="Times New Roman" w:hAnsi="Verdana" w:cs="Verdana"/>
      <w:spacing w:val="5"/>
      <w:szCs w:val="24"/>
      <w:lang w:val="lt-LT" w:eastAsia="lt-LT"/>
    </w:rPr>
  </w:style>
  <w:style w:type="character" w:styleId="Dokumentoinaosnumeris">
    <w:name w:val="endnote reference"/>
    <w:basedOn w:val="Numatytasispastraiposriftas"/>
    <w:rsid w:val="002B3CF4"/>
    <w:rPr>
      <w:vertAlign w:val="superscript"/>
    </w:rPr>
  </w:style>
  <w:style w:type="paragraph" w:styleId="Dokumentoinaostekstas">
    <w:name w:val="endnote text"/>
    <w:basedOn w:val="prastasis"/>
    <w:link w:val="DokumentoinaostekstasDiagrama"/>
    <w:uiPriority w:val="99"/>
    <w:semiHidden/>
    <w:unhideWhenUsed/>
    <w:rsid w:val="002B3CF4"/>
    <w:rPr>
      <w:rFonts w:ascii="Arial" w:eastAsia="Calibri" w:hAnsi="Arial" w:cs="Times New Roman"/>
      <w:b/>
      <w:color w:val="44697D"/>
      <w:spacing w:val="5"/>
      <w:szCs w:val="24"/>
      <w:lang w:val="lt-LT"/>
    </w:rPr>
  </w:style>
  <w:style w:type="character" w:customStyle="1" w:styleId="DokumentoinaostekstasDiagrama">
    <w:name w:val="Dokumento išnašos tekstas Diagrama"/>
    <w:basedOn w:val="Numatytasispastraiposriftas"/>
    <w:link w:val="Dokumentoinaostekstas"/>
    <w:uiPriority w:val="99"/>
    <w:semiHidden/>
    <w:rsid w:val="002B3CF4"/>
    <w:rPr>
      <w:rFonts w:ascii="Arial" w:eastAsia="Calibri" w:hAnsi="Arial" w:cs="Times New Roman"/>
      <w:b/>
      <w:color w:val="44697D"/>
      <w:spacing w:val="5"/>
      <w:szCs w:val="24"/>
      <w:lang w:val="lt-LT"/>
    </w:rPr>
  </w:style>
  <w:style w:type="paragraph" w:customStyle="1" w:styleId="FORITbullets1">
    <w:name w:val="FORIT bullets 1"/>
    <w:basedOn w:val="prastasis"/>
    <w:link w:val="FORITbullets1Char"/>
    <w:qFormat/>
    <w:rsid w:val="002B3CF4"/>
    <w:pPr>
      <w:numPr>
        <w:numId w:val="33"/>
      </w:numPr>
      <w:pBdr>
        <w:top w:val="nil"/>
        <w:left w:val="nil"/>
        <w:bottom w:val="nil"/>
        <w:right w:val="nil"/>
        <w:between w:val="nil"/>
      </w:pBdr>
    </w:pPr>
    <w:rPr>
      <w:rFonts w:ascii="Arial" w:eastAsia="Calibri" w:hAnsi="Arial" w:cs="Yantramanav"/>
      <w:spacing w:val="5"/>
      <w:szCs w:val="24"/>
      <w:lang w:val="lt-LT"/>
    </w:rPr>
  </w:style>
  <w:style w:type="character" w:customStyle="1" w:styleId="FORITbullets1Char">
    <w:name w:val="FORIT bullets 1 Char"/>
    <w:basedOn w:val="Numatytasispastraiposriftas"/>
    <w:link w:val="FORITbullets1"/>
    <w:rsid w:val="002B3CF4"/>
    <w:rPr>
      <w:rFonts w:ascii="Arial" w:eastAsia="Calibri" w:hAnsi="Arial" w:cs="Yantramanav"/>
      <w:spacing w:val="5"/>
      <w:szCs w:val="24"/>
      <w:lang w:val="lt-LT"/>
    </w:rPr>
  </w:style>
  <w:style w:type="paragraph" w:customStyle="1" w:styleId="Foritlentelsbullet">
    <w:name w:val="Forit  lentelės bullet"/>
    <w:basedOn w:val="FORITbullets1"/>
    <w:link w:val="ForitlentelsbulletChar"/>
    <w:rsid w:val="002B3CF4"/>
  </w:style>
  <w:style w:type="character" w:customStyle="1" w:styleId="ForitlentelsbulletChar">
    <w:name w:val="Forit  lentelės bullet Char"/>
    <w:basedOn w:val="FORITbullets1Char"/>
    <w:link w:val="Foritlentelsbullet"/>
    <w:rsid w:val="002B3CF4"/>
    <w:rPr>
      <w:rFonts w:ascii="Arial" w:eastAsia="Calibri" w:hAnsi="Arial" w:cs="Yantramanav"/>
      <w:spacing w:val="5"/>
      <w:szCs w:val="24"/>
      <w:lang w:val="lt-LT"/>
    </w:rPr>
  </w:style>
  <w:style w:type="paragraph" w:customStyle="1" w:styleId="Foritantrat">
    <w:name w:val="Forit antraštė"/>
    <w:basedOn w:val="prastasis"/>
    <w:link w:val="ForitantratChar"/>
    <w:qFormat/>
    <w:rsid w:val="002B3CF4"/>
    <w:pPr>
      <w:pBdr>
        <w:top w:val="nil"/>
        <w:left w:val="nil"/>
        <w:bottom w:val="nil"/>
        <w:right w:val="nil"/>
        <w:between w:val="nil"/>
      </w:pBdr>
      <w:spacing w:before="240" w:after="240"/>
    </w:pPr>
    <w:rPr>
      <w:rFonts w:ascii="Arial" w:eastAsia="Calibri" w:hAnsi="Arial" w:cs="Yantramanav"/>
      <w:i/>
      <w:color w:val="7A4880"/>
      <w:spacing w:val="5"/>
      <w:szCs w:val="24"/>
      <w:u w:val="single"/>
      <w:lang w:val="lt-LT"/>
    </w:rPr>
  </w:style>
  <w:style w:type="character" w:customStyle="1" w:styleId="ForitantratChar">
    <w:name w:val="Forit antraštė Char"/>
    <w:basedOn w:val="Numatytasispastraiposriftas"/>
    <w:link w:val="Foritantrat"/>
    <w:rsid w:val="002B3CF4"/>
    <w:rPr>
      <w:rFonts w:ascii="Arial" w:eastAsia="Calibri" w:hAnsi="Arial" w:cs="Yantramanav"/>
      <w:i/>
      <w:color w:val="7A4880"/>
      <w:spacing w:val="5"/>
      <w:szCs w:val="24"/>
      <w:u w:val="single"/>
      <w:lang w:val="lt-LT"/>
    </w:rPr>
  </w:style>
  <w:style w:type="character" w:customStyle="1" w:styleId="FORITBulletsL2Char">
    <w:name w:val="FORIT Bullets L2 Char"/>
    <w:basedOn w:val="FORITBulletsL1Char"/>
    <w:link w:val="FORITBulletsL2"/>
    <w:rsid w:val="002B3CF4"/>
    <w:rPr>
      <w:rFonts w:ascii="Yantramanav" w:eastAsia="Calibri" w:hAnsi="Yantramanav" w:cs="Yantramanav"/>
      <w:sz w:val="20"/>
      <w:lang w:val="lt-LT" w:eastAsia="lt-LT"/>
    </w:rPr>
  </w:style>
  <w:style w:type="paragraph" w:customStyle="1" w:styleId="FORITbulletlentele">
    <w:name w:val="FORIT bullet lentele"/>
    <w:basedOn w:val="FORITBulletsL2"/>
    <w:link w:val="FORITbulletlenteleChar"/>
    <w:qFormat/>
    <w:rsid w:val="002B3CF4"/>
    <w:pPr>
      <w:numPr>
        <w:ilvl w:val="0"/>
        <w:numId w:val="0"/>
      </w:numPr>
      <w:ind w:left="1440" w:hanging="360"/>
    </w:pPr>
    <w:rPr>
      <w:rFonts w:ascii="Arial" w:eastAsia="Times New Roman" w:hAnsi="Arial" w:cs="Arial"/>
      <w:spacing w:val="5"/>
      <w:lang w:bidi="en-US"/>
    </w:rPr>
  </w:style>
  <w:style w:type="character" w:customStyle="1" w:styleId="FORITbulletlenteleChar">
    <w:name w:val="FORIT bullet lentele Char"/>
    <w:basedOn w:val="FORITBulletsL2Char"/>
    <w:link w:val="FORITbulletlentele"/>
    <w:rsid w:val="002B3CF4"/>
    <w:rPr>
      <w:rFonts w:ascii="Arial" w:eastAsia="Times New Roman" w:hAnsi="Arial" w:cs="Arial"/>
      <w:spacing w:val="5"/>
      <w:sz w:val="20"/>
      <w:lang w:val="lt-LT" w:eastAsia="lt-LT" w:bidi="en-US"/>
    </w:rPr>
  </w:style>
  <w:style w:type="paragraph" w:customStyle="1" w:styleId="FORITL4">
    <w:name w:val="FORIT L4"/>
    <w:basedOn w:val="Antrat4"/>
    <w:link w:val="FORITL4Char"/>
    <w:rsid w:val="002B3CF4"/>
    <w:pPr>
      <w:numPr>
        <w:ilvl w:val="0"/>
        <w:numId w:val="0"/>
      </w:numPr>
      <w:suppressAutoHyphens w:val="0"/>
      <w:spacing w:before="240" w:after="100" w:afterAutospacing="1"/>
      <w:ind w:left="1432" w:hanging="156"/>
      <w:jc w:val="both"/>
    </w:pPr>
    <w:rPr>
      <w:rFonts w:ascii="Yantramanav" w:hAnsi="Yantramanav" w:cs="Yantramanav"/>
      <w:b w:val="0"/>
      <w:bCs/>
      <w:color w:val="7FC2A7"/>
      <w:spacing w:val="5"/>
      <w:sz w:val="24"/>
      <w:szCs w:val="28"/>
      <w:lang w:eastAsia="en-US"/>
    </w:rPr>
  </w:style>
  <w:style w:type="character" w:customStyle="1" w:styleId="FORITL4Char">
    <w:name w:val="FORIT L4 Char"/>
    <w:basedOn w:val="Numatytasispastraiposriftas"/>
    <w:link w:val="FORITL4"/>
    <w:rsid w:val="002B3CF4"/>
    <w:rPr>
      <w:rFonts w:ascii="Yantramanav" w:eastAsia="Times New Roman" w:hAnsi="Yantramanav" w:cs="Yantramanav"/>
      <w:bCs/>
      <w:color w:val="7FC2A7"/>
      <w:spacing w:val="5"/>
      <w:sz w:val="24"/>
      <w:szCs w:val="28"/>
      <w:lang w:val="lt-LT"/>
    </w:rPr>
  </w:style>
  <w:style w:type="paragraph" w:customStyle="1" w:styleId="Foritlentelsbullet0">
    <w:name w:val="Forit lentelės bullet"/>
    <w:basedOn w:val="FORITbullets1"/>
    <w:link w:val="ForitlentelsbulletChar0"/>
    <w:autoRedefine/>
    <w:qFormat/>
    <w:rsid w:val="002B3CF4"/>
    <w:pPr>
      <w:numPr>
        <w:numId w:val="0"/>
      </w:numPr>
      <w:spacing w:before="120"/>
      <w:jc w:val="left"/>
    </w:pPr>
    <w:rPr>
      <w:rFonts w:eastAsia="Times New Roman" w:cs="Arial"/>
      <w:sz w:val="20"/>
      <w:lang w:bidi="en-US"/>
    </w:rPr>
  </w:style>
  <w:style w:type="character" w:customStyle="1" w:styleId="ForitlentelsbulletChar0">
    <w:name w:val="Forit lentelės bullet Char"/>
    <w:basedOn w:val="FORITbullets1Char"/>
    <w:link w:val="Foritlentelsbullet0"/>
    <w:rsid w:val="002B3CF4"/>
    <w:rPr>
      <w:rFonts w:ascii="Arial" w:eastAsia="Times New Roman" w:hAnsi="Arial" w:cs="Arial"/>
      <w:spacing w:val="5"/>
      <w:sz w:val="20"/>
      <w:szCs w:val="24"/>
      <w:lang w:val="lt-LT" w:bidi="en-US"/>
    </w:rPr>
  </w:style>
  <w:style w:type="paragraph" w:customStyle="1" w:styleId="Foritlentelsheader">
    <w:name w:val="Forit lentelės header"/>
    <w:basedOn w:val="FORITtekstas"/>
    <w:link w:val="ForitlentelsheaderChar"/>
    <w:qFormat/>
    <w:rsid w:val="002B3CF4"/>
    <w:pPr>
      <w:spacing w:before="0" w:after="0" w:line="264" w:lineRule="auto"/>
    </w:pPr>
    <w:rPr>
      <w:rFonts w:ascii="Arial" w:hAnsi="Arial"/>
      <w:color w:val="FFFFFF" w:themeColor="background1"/>
      <w:spacing w:val="5"/>
      <w:szCs w:val="24"/>
    </w:rPr>
  </w:style>
  <w:style w:type="character" w:customStyle="1" w:styleId="ForitlentelsheaderChar">
    <w:name w:val="Forit lentelės header Char"/>
    <w:basedOn w:val="FORITtekstasChar"/>
    <w:link w:val="Foritlentelsheader"/>
    <w:rsid w:val="002B3CF4"/>
    <w:rPr>
      <w:rFonts w:ascii="Arial" w:eastAsia="Times New Roman" w:hAnsi="Arial" w:cs="Yantramanav"/>
      <w:color w:val="FFFFFF" w:themeColor="background1"/>
      <w:spacing w:val="5"/>
      <w:szCs w:val="24"/>
      <w:lang w:val="lt-LT" w:eastAsia="lt-LT"/>
    </w:rPr>
  </w:style>
  <w:style w:type="paragraph" w:customStyle="1" w:styleId="ForitNumber">
    <w:name w:val="Forit Number"/>
    <w:basedOn w:val="prastasis"/>
    <w:link w:val="ForitNumberChar"/>
    <w:rsid w:val="002B3CF4"/>
    <w:pPr>
      <w:contextualSpacing/>
    </w:pPr>
    <w:rPr>
      <w:rFonts w:ascii="Arial" w:eastAsia="Calibri" w:hAnsi="Arial" w:cs="Yantramanav"/>
      <w:color w:val="171717" w:themeColor="background2" w:themeShade="1A"/>
      <w:spacing w:val="5"/>
      <w:szCs w:val="24"/>
      <w:lang w:val="lt-LT" w:eastAsia="lt-LT"/>
    </w:rPr>
  </w:style>
  <w:style w:type="character" w:customStyle="1" w:styleId="ForitNumberChar">
    <w:name w:val="Forit Number Char"/>
    <w:basedOn w:val="Numatytasispastraiposriftas"/>
    <w:link w:val="ForitNumber"/>
    <w:rsid w:val="002B3CF4"/>
    <w:rPr>
      <w:rFonts w:ascii="Arial" w:eastAsia="Calibri" w:hAnsi="Arial" w:cs="Yantramanav"/>
      <w:color w:val="171717" w:themeColor="background2" w:themeShade="1A"/>
      <w:spacing w:val="5"/>
      <w:szCs w:val="24"/>
      <w:lang w:val="lt-LT" w:eastAsia="lt-LT"/>
    </w:rPr>
  </w:style>
  <w:style w:type="paragraph" w:customStyle="1" w:styleId="Foritlentelesnum">
    <w:name w:val="Forit lenteles num"/>
    <w:basedOn w:val="ForitNumber"/>
    <w:link w:val="ForitlentelesnumChar"/>
    <w:qFormat/>
    <w:rsid w:val="002B3CF4"/>
    <w:pPr>
      <w:numPr>
        <w:numId w:val="22"/>
      </w:numPr>
      <w:jc w:val="left"/>
    </w:pPr>
    <w:rPr>
      <w:sz w:val="20"/>
    </w:rPr>
  </w:style>
  <w:style w:type="character" w:customStyle="1" w:styleId="ForitlentelesnumChar">
    <w:name w:val="Forit lenteles num Char"/>
    <w:basedOn w:val="ForitNumberChar"/>
    <w:link w:val="Foritlentelesnum"/>
    <w:rsid w:val="002B3CF4"/>
    <w:rPr>
      <w:rFonts w:ascii="Arial" w:eastAsia="Calibri" w:hAnsi="Arial" w:cs="Yantramanav"/>
      <w:color w:val="171717" w:themeColor="background2" w:themeShade="1A"/>
      <w:spacing w:val="5"/>
      <w:sz w:val="20"/>
      <w:szCs w:val="24"/>
      <w:lang w:val="lt-LT" w:eastAsia="lt-LT"/>
    </w:rPr>
  </w:style>
  <w:style w:type="paragraph" w:customStyle="1" w:styleId="Foritsantrauka">
    <w:name w:val="Forit santrauka"/>
    <w:basedOn w:val="prastasis"/>
    <w:link w:val="ForitsantraukaChar"/>
    <w:qFormat/>
    <w:rsid w:val="002B3CF4"/>
    <w:pPr>
      <w:pBdr>
        <w:top w:val="nil"/>
        <w:left w:val="nil"/>
        <w:bottom w:val="nil"/>
        <w:right w:val="nil"/>
        <w:between w:val="nil"/>
      </w:pBdr>
      <w:tabs>
        <w:tab w:val="left" w:pos="709"/>
      </w:tabs>
      <w:spacing w:before="240" w:after="240"/>
    </w:pPr>
    <w:rPr>
      <w:rFonts w:ascii="Arial" w:eastAsia="Calibri" w:hAnsi="Arial" w:cs="Yantramanav"/>
      <w:i/>
      <w:color w:val="528470"/>
      <w:spacing w:val="5"/>
      <w:szCs w:val="24"/>
      <w:lang w:val="lt-LT"/>
    </w:rPr>
  </w:style>
  <w:style w:type="character" w:customStyle="1" w:styleId="ForitsantraukaChar">
    <w:name w:val="Forit santrauka Char"/>
    <w:basedOn w:val="Numatytasispastraiposriftas"/>
    <w:link w:val="Foritsantrauka"/>
    <w:rsid w:val="002B3CF4"/>
    <w:rPr>
      <w:rFonts w:ascii="Arial" w:eastAsia="Calibri" w:hAnsi="Arial" w:cs="Yantramanav"/>
      <w:i/>
      <w:color w:val="528470"/>
      <w:spacing w:val="5"/>
      <w:szCs w:val="24"/>
      <w:lang w:val="lt-LT"/>
    </w:rPr>
  </w:style>
  <w:style w:type="paragraph" w:customStyle="1" w:styleId="Foritlentelsparykinimas">
    <w:name w:val="Forit lentelės paryškinimas"/>
    <w:basedOn w:val="Foritsantrauka"/>
    <w:link w:val="ForitlentelsparykinimasChar"/>
    <w:qFormat/>
    <w:rsid w:val="002B3CF4"/>
    <w:pPr>
      <w:spacing w:before="0" w:after="0"/>
    </w:pPr>
    <w:rPr>
      <w:i w:val="0"/>
      <w:sz w:val="20"/>
    </w:rPr>
  </w:style>
  <w:style w:type="character" w:customStyle="1" w:styleId="ForitlentelsparykinimasChar">
    <w:name w:val="Forit lentelės paryškinimas Char"/>
    <w:basedOn w:val="ForitsantraukaChar"/>
    <w:link w:val="Foritlentelsparykinimas"/>
    <w:rsid w:val="002B3CF4"/>
    <w:rPr>
      <w:rFonts w:ascii="Arial" w:eastAsia="Calibri" w:hAnsi="Arial" w:cs="Yantramanav"/>
      <w:i w:val="0"/>
      <w:color w:val="528470"/>
      <w:spacing w:val="5"/>
      <w:sz w:val="20"/>
      <w:szCs w:val="24"/>
      <w:lang w:val="lt-LT"/>
    </w:rPr>
  </w:style>
  <w:style w:type="paragraph" w:customStyle="1" w:styleId="Foritlentelstekstas">
    <w:name w:val="Forit lentelės tekstas"/>
    <w:basedOn w:val="FORITtekstas"/>
    <w:link w:val="ForitlentelstekstasChar"/>
    <w:qFormat/>
    <w:rsid w:val="002B3CF4"/>
    <w:pPr>
      <w:spacing w:before="0" w:line="264" w:lineRule="auto"/>
      <w:jc w:val="left"/>
    </w:pPr>
    <w:rPr>
      <w:rFonts w:ascii="Arial" w:eastAsia="Arial" w:hAnsi="Arial"/>
      <w:spacing w:val="5"/>
      <w:sz w:val="20"/>
      <w:szCs w:val="24"/>
    </w:rPr>
  </w:style>
  <w:style w:type="character" w:customStyle="1" w:styleId="ForitlentelstekstasChar">
    <w:name w:val="Forit lentelės tekstas Char"/>
    <w:basedOn w:val="FORITtekstasChar"/>
    <w:link w:val="Foritlentelstekstas"/>
    <w:rsid w:val="002B3CF4"/>
    <w:rPr>
      <w:rFonts w:ascii="Arial" w:eastAsia="Arial" w:hAnsi="Arial" w:cs="Yantramanav"/>
      <w:color w:val="171717" w:themeColor="background2" w:themeShade="1A"/>
      <w:spacing w:val="5"/>
      <w:sz w:val="20"/>
      <w:szCs w:val="24"/>
      <w:lang w:val="lt-LT" w:eastAsia="lt-LT"/>
    </w:rPr>
  </w:style>
  <w:style w:type="paragraph" w:customStyle="1" w:styleId="Foritnum">
    <w:name w:val="Forit num"/>
    <w:basedOn w:val="Foritlentelesnum"/>
    <w:link w:val="ForitnumChar"/>
    <w:qFormat/>
    <w:rsid w:val="002B3CF4"/>
    <w:pPr>
      <w:numPr>
        <w:numId w:val="23"/>
      </w:numPr>
    </w:pPr>
  </w:style>
  <w:style w:type="character" w:customStyle="1" w:styleId="ForitnumChar">
    <w:name w:val="Forit num Char"/>
    <w:basedOn w:val="ForitlentelesnumChar"/>
    <w:link w:val="Foritnum"/>
    <w:rsid w:val="002B3CF4"/>
    <w:rPr>
      <w:rFonts w:ascii="Arial" w:eastAsia="Calibri" w:hAnsi="Arial" w:cs="Yantramanav"/>
      <w:color w:val="171717" w:themeColor="background2" w:themeShade="1A"/>
      <w:spacing w:val="5"/>
      <w:sz w:val="20"/>
      <w:szCs w:val="24"/>
      <w:lang w:val="lt-LT" w:eastAsia="lt-LT"/>
    </w:rPr>
  </w:style>
  <w:style w:type="paragraph" w:customStyle="1" w:styleId="Foritparykintastekstas">
    <w:name w:val="Forit paryškintas tekstas"/>
    <w:basedOn w:val="prastasis"/>
    <w:link w:val="ForitparykintastekstasChar"/>
    <w:qFormat/>
    <w:rsid w:val="002B3CF4"/>
    <w:pPr>
      <w:pBdr>
        <w:top w:val="nil"/>
        <w:left w:val="nil"/>
        <w:bottom w:val="nil"/>
        <w:right w:val="nil"/>
        <w:between w:val="nil"/>
      </w:pBdr>
      <w:tabs>
        <w:tab w:val="left" w:pos="709"/>
      </w:tabs>
    </w:pPr>
    <w:rPr>
      <w:rFonts w:ascii="Arial" w:eastAsia="Calibri" w:hAnsi="Arial" w:cs="Yantramanav"/>
      <w:color w:val="7A4880"/>
      <w:spacing w:val="5"/>
      <w:szCs w:val="24"/>
      <w:lang w:val="lt-LT"/>
    </w:rPr>
  </w:style>
  <w:style w:type="character" w:customStyle="1" w:styleId="ForitparykintastekstasChar">
    <w:name w:val="Forit paryškintas tekstas Char"/>
    <w:basedOn w:val="Numatytasispastraiposriftas"/>
    <w:link w:val="Foritparykintastekstas"/>
    <w:rsid w:val="002B3CF4"/>
    <w:rPr>
      <w:rFonts w:ascii="Arial" w:eastAsia="Calibri" w:hAnsi="Arial" w:cs="Yantramanav"/>
      <w:color w:val="7A4880"/>
      <w:spacing w:val="5"/>
      <w:szCs w:val="24"/>
      <w:lang w:val="lt-LT"/>
    </w:rPr>
  </w:style>
  <w:style w:type="paragraph" w:customStyle="1" w:styleId="Foritpav">
    <w:name w:val="Forit pav"/>
    <w:basedOn w:val="prastasis"/>
    <w:next w:val="FORITtekstas"/>
    <w:link w:val="ForitpavChar"/>
    <w:qFormat/>
    <w:rsid w:val="002B3CF4"/>
    <w:pPr>
      <w:spacing w:before="120" w:after="240"/>
      <w:jc w:val="center"/>
    </w:pPr>
    <w:rPr>
      <w:rFonts w:ascii="Arial" w:eastAsia="Times New Roman" w:hAnsi="Arial" w:cs="Yantramanav"/>
      <w:i/>
      <w:noProof/>
      <w:spacing w:val="5"/>
      <w:szCs w:val="24"/>
      <w:lang w:val="lt-LT" w:eastAsia="lt-LT"/>
    </w:rPr>
  </w:style>
  <w:style w:type="character" w:customStyle="1" w:styleId="ForitpavChar">
    <w:name w:val="Forit pav Char"/>
    <w:basedOn w:val="Numatytasispastraiposriftas"/>
    <w:link w:val="Foritpav"/>
    <w:rsid w:val="002B3CF4"/>
    <w:rPr>
      <w:rFonts w:ascii="Arial" w:eastAsia="Times New Roman" w:hAnsi="Arial" w:cs="Yantramanav"/>
      <w:i/>
      <w:noProof/>
      <w:spacing w:val="5"/>
      <w:szCs w:val="24"/>
      <w:lang w:val="lt-LT" w:eastAsia="lt-LT"/>
    </w:rPr>
  </w:style>
  <w:style w:type="paragraph" w:customStyle="1" w:styleId="FORITTablename">
    <w:name w:val="FORIT Table name"/>
    <w:basedOn w:val="prastasis"/>
    <w:link w:val="FORITTablenameChar"/>
    <w:rsid w:val="002B3CF4"/>
    <w:pPr>
      <w:keepNext/>
    </w:pPr>
    <w:rPr>
      <w:rFonts w:ascii="Yantramanav" w:eastAsia="Times New Roman" w:hAnsi="Yantramanav" w:cs="Yantramanav"/>
      <w:i/>
      <w:color w:val="171717" w:themeColor="background2" w:themeShade="1A"/>
      <w:spacing w:val="5"/>
      <w:lang w:val="lt-LT" w:eastAsia="lt-LT"/>
    </w:rPr>
  </w:style>
  <w:style w:type="character" w:customStyle="1" w:styleId="FORITTablenameChar">
    <w:name w:val="FORIT Table name Char"/>
    <w:basedOn w:val="Numatytasispastraiposriftas"/>
    <w:link w:val="FORITTablename"/>
    <w:rsid w:val="002B3CF4"/>
    <w:rPr>
      <w:rFonts w:ascii="Yantramanav" w:eastAsia="Times New Roman" w:hAnsi="Yantramanav" w:cs="Yantramanav"/>
      <w:i/>
      <w:color w:val="171717" w:themeColor="background2" w:themeShade="1A"/>
      <w:spacing w:val="5"/>
      <w:lang w:val="lt-LT" w:eastAsia="lt-LT"/>
    </w:rPr>
  </w:style>
  <w:style w:type="paragraph" w:customStyle="1" w:styleId="FORITpav0">
    <w:name w:val="FORIT_pav"/>
    <w:basedOn w:val="prastasis"/>
    <w:next w:val="FORITtekstas"/>
    <w:link w:val="FORITpavChar0"/>
    <w:rsid w:val="002B3CF4"/>
    <w:pPr>
      <w:spacing w:before="120" w:after="240"/>
      <w:jc w:val="center"/>
    </w:pPr>
    <w:rPr>
      <w:rFonts w:ascii="Yantramanav" w:eastAsia="Times New Roman" w:hAnsi="Yantramanav" w:cs="Yantramanav"/>
      <w:color w:val="171717" w:themeColor="background2" w:themeShade="1A"/>
      <w:spacing w:val="5"/>
      <w:lang w:val="lt-LT" w:eastAsia="lt-LT"/>
    </w:rPr>
  </w:style>
  <w:style w:type="character" w:customStyle="1" w:styleId="FORITpavChar0">
    <w:name w:val="FORIT_pav Char"/>
    <w:basedOn w:val="Numatytasispastraiposriftas"/>
    <w:link w:val="FORITpav0"/>
    <w:rsid w:val="002B3CF4"/>
    <w:rPr>
      <w:rFonts w:ascii="Yantramanav" w:eastAsia="Times New Roman" w:hAnsi="Yantramanav" w:cs="Yantramanav"/>
      <w:color w:val="171717" w:themeColor="background2" w:themeShade="1A"/>
      <w:spacing w:val="5"/>
      <w:lang w:val="lt-LT" w:eastAsia="lt-LT"/>
    </w:rPr>
  </w:style>
  <w:style w:type="table" w:customStyle="1" w:styleId="ForIT1">
    <w:name w:val="ForIT1"/>
    <w:basedOn w:val="prastojilentel"/>
    <w:uiPriority w:val="99"/>
    <w:rsid w:val="002B3CF4"/>
    <w:pPr>
      <w:spacing w:before="120"/>
    </w:pPr>
    <w:rPr>
      <w:rFonts w:ascii="Arial" w:eastAsia="Calibri" w:hAnsi="Arial" w:cs="Yantramanav"/>
      <w:spacing w:val="5"/>
      <w:kern w:val="2"/>
      <w:szCs w:val="24"/>
      <w14:ligatures w14:val="standardContextual"/>
    </w:rPr>
    <w:tblPr>
      <w:tblBorders>
        <w:top w:val="dotted" w:sz="4" w:space="0" w:color="52847A"/>
        <w:left w:val="dotted" w:sz="4" w:space="0" w:color="52847A"/>
        <w:bottom w:val="dotted" w:sz="4" w:space="0" w:color="52847A"/>
        <w:right w:val="dotted" w:sz="4" w:space="0" w:color="52847A"/>
        <w:insideH w:val="dotted" w:sz="4" w:space="0" w:color="52847A"/>
        <w:insideV w:val="dotted" w:sz="4" w:space="0" w:color="52847A"/>
      </w:tblBorders>
    </w:tblPr>
    <w:tblStylePr w:type="firstRow">
      <w:rPr>
        <w:rFonts w:ascii="Bahnschrift Light" w:hAnsi="Bahnschrift Light"/>
        <w:b w:val="0"/>
        <w:color w:val="FFFFFF" w:themeColor="background1"/>
        <w:sz w:val="20"/>
      </w:rPr>
      <w:tblPr/>
      <w:tcPr>
        <w:shd w:val="clear" w:color="auto" w:fill="528470"/>
      </w:tcPr>
    </w:tblStylePr>
    <w:tblStylePr w:type="firstCol">
      <w:rPr>
        <w:color w:val="auto"/>
      </w:rPr>
    </w:tblStylePr>
  </w:style>
  <w:style w:type="paragraph" w:customStyle="1" w:styleId="Geribullet1lvl">
    <w:name w:val="Geri bullet_1lvl"/>
    <w:basedOn w:val="prastasis"/>
    <w:link w:val="Geribullet1lvlChar"/>
    <w:rsid w:val="002B3CF4"/>
    <w:pPr>
      <w:numPr>
        <w:ilvl w:val="1"/>
        <w:numId w:val="24"/>
      </w:numPr>
      <w:overflowPunct w:val="0"/>
      <w:autoSpaceDE w:val="0"/>
      <w:autoSpaceDN w:val="0"/>
      <w:adjustRightInd w:val="0"/>
    </w:pPr>
    <w:rPr>
      <w:rFonts w:ascii="EYInterstate Light" w:eastAsia="SimSun" w:hAnsi="EYInterstate Light" w:cs="Arial"/>
      <w:spacing w:val="5"/>
      <w:szCs w:val="24"/>
      <w:lang w:val="lt-LT"/>
    </w:rPr>
  </w:style>
  <w:style w:type="character" w:customStyle="1" w:styleId="Geribullet1lvlChar">
    <w:name w:val="Geri bullet_1lvl Char"/>
    <w:link w:val="Geribullet1lvl"/>
    <w:locked/>
    <w:rsid w:val="002B3CF4"/>
    <w:rPr>
      <w:rFonts w:ascii="EYInterstate Light" w:eastAsia="SimSun" w:hAnsi="EYInterstate Light" w:cs="Arial"/>
      <w:spacing w:val="5"/>
      <w:szCs w:val="24"/>
      <w:lang w:val="lt-LT"/>
    </w:rPr>
  </w:style>
  <w:style w:type="table" w:customStyle="1" w:styleId="GridTable1Light1">
    <w:name w:val="Grid Table 1 Light1"/>
    <w:basedOn w:val="prastojilentel"/>
    <w:uiPriority w:val="46"/>
    <w:rsid w:val="002B3CF4"/>
    <w:pPr>
      <w:jc w:val="left"/>
    </w:pPr>
    <w:rPr>
      <w:rFonts w:ascii="Calibri" w:eastAsia="Calibri" w:hAnsi="Calibri" w:cs="Times New Roman"/>
      <w:kern w:val="2"/>
      <w:sz w:val="20"/>
      <w:szCs w:val="20"/>
      <w:lang w:val="lt-LT" w:eastAsia="lt-LT"/>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Heading1">
    <w:name w:val="Heading1"/>
    <w:basedOn w:val="Antrat1"/>
    <w:link w:val="Heading1Char"/>
    <w:rsid w:val="002B3CF4"/>
    <w:pPr>
      <w:suppressAutoHyphens w:val="0"/>
      <w:spacing w:before="240" w:after="240"/>
      <w:ind w:left="432" w:hanging="432"/>
      <w:jc w:val="left"/>
    </w:pPr>
    <w:rPr>
      <w:rFonts w:ascii="Arial" w:eastAsia="Calibri" w:hAnsi="Arial" w:cs="Yantramanav"/>
      <w:b/>
      <w:bCs/>
      <w:caps/>
      <w:color w:val="52847A"/>
      <w:spacing w:val="5"/>
      <w:kern w:val="32"/>
      <w:sz w:val="40"/>
      <w:szCs w:val="32"/>
      <w:lang w:eastAsia="lt-LT"/>
    </w:rPr>
  </w:style>
  <w:style w:type="character" w:customStyle="1" w:styleId="Heading1Char">
    <w:name w:val="Heading1 Char"/>
    <w:basedOn w:val="Numatytasispastraiposriftas"/>
    <w:link w:val="Heading1"/>
    <w:rsid w:val="002B3CF4"/>
    <w:rPr>
      <w:rFonts w:ascii="Arial" w:eastAsia="Calibri" w:hAnsi="Arial" w:cs="Yantramanav"/>
      <w:b/>
      <w:bCs/>
      <w:caps/>
      <w:color w:val="52847A"/>
      <w:spacing w:val="5"/>
      <w:kern w:val="32"/>
      <w:sz w:val="40"/>
      <w:szCs w:val="32"/>
      <w:lang w:val="lt-LT" w:eastAsia="lt-LT"/>
    </w:rPr>
  </w:style>
  <w:style w:type="paragraph" w:customStyle="1" w:styleId="Heading2">
    <w:name w:val="Heading2"/>
    <w:basedOn w:val="Antrat2"/>
    <w:link w:val="Heading2Char"/>
    <w:rsid w:val="002B3CF4"/>
    <w:pPr>
      <w:keepNext/>
      <w:keepLines/>
      <w:numPr>
        <w:numId w:val="0"/>
      </w:numPr>
      <w:tabs>
        <w:tab w:val="left" w:pos="709"/>
      </w:tabs>
      <w:suppressAutoHyphens w:val="0"/>
      <w:spacing w:before="100" w:beforeAutospacing="1" w:after="240"/>
      <w:ind w:left="576" w:hanging="576"/>
      <w:jc w:val="both"/>
    </w:pPr>
    <w:rPr>
      <w:rFonts w:ascii="Arial" w:eastAsia="Calibri" w:hAnsi="Arial" w:cs="Yantramanav"/>
      <w:b w:val="0"/>
      <w:bCs/>
      <w:iCs/>
      <w:color w:val="7A4880"/>
      <w:spacing w:val="5"/>
      <w:sz w:val="32"/>
      <w:szCs w:val="32"/>
      <w:lang w:eastAsia="lt-LT"/>
    </w:rPr>
  </w:style>
  <w:style w:type="character" w:customStyle="1" w:styleId="Heading2Char">
    <w:name w:val="Heading2 Char"/>
    <w:basedOn w:val="Numatytasispastraiposriftas"/>
    <w:link w:val="Heading2"/>
    <w:rsid w:val="002B3CF4"/>
    <w:rPr>
      <w:rFonts w:ascii="Arial" w:eastAsia="Calibri" w:hAnsi="Arial" w:cs="Yantramanav"/>
      <w:bCs/>
      <w:iCs/>
      <w:color w:val="7A4880"/>
      <w:spacing w:val="5"/>
      <w:sz w:val="32"/>
      <w:szCs w:val="32"/>
      <w:lang w:val="lt-LT" w:eastAsia="lt-LT"/>
    </w:rPr>
  </w:style>
  <w:style w:type="paragraph" w:customStyle="1" w:styleId="Heading3">
    <w:name w:val="Heading3"/>
    <w:basedOn w:val="Antrat3"/>
    <w:link w:val="Heading3Char"/>
    <w:rsid w:val="002B3CF4"/>
    <w:pPr>
      <w:keepLines/>
      <w:numPr>
        <w:numId w:val="0"/>
      </w:numPr>
      <w:tabs>
        <w:tab w:val="left" w:pos="851"/>
      </w:tabs>
      <w:suppressAutoHyphens w:val="0"/>
      <w:spacing w:before="100" w:beforeAutospacing="1" w:after="100" w:afterAutospacing="1"/>
      <w:ind w:left="1146" w:hanging="1146"/>
    </w:pPr>
    <w:rPr>
      <w:rFonts w:ascii="Arial" w:hAnsi="Arial" w:cs="Arial"/>
      <w:bCs/>
      <w:color w:val="52847A"/>
      <w:spacing w:val="5"/>
      <w:sz w:val="28"/>
      <w:szCs w:val="28"/>
      <w:lang w:val="en-US" w:eastAsia="lt-LT"/>
    </w:rPr>
  </w:style>
  <w:style w:type="character" w:customStyle="1" w:styleId="Heading3Char">
    <w:name w:val="Heading3 Char"/>
    <w:basedOn w:val="Numatytasispastraiposriftas"/>
    <w:link w:val="Heading3"/>
    <w:rsid w:val="002B3CF4"/>
    <w:rPr>
      <w:rFonts w:ascii="Arial" w:eastAsia="Times New Roman" w:hAnsi="Arial" w:cs="Arial"/>
      <w:bCs/>
      <w:color w:val="52847A"/>
      <w:spacing w:val="5"/>
      <w:sz w:val="28"/>
      <w:szCs w:val="28"/>
      <w:lang w:eastAsia="lt-LT"/>
    </w:rPr>
  </w:style>
  <w:style w:type="paragraph" w:customStyle="1" w:styleId="Inbullet">
    <w:name w:val="In bullet"/>
    <w:basedOn w:val="Bullets"/>
    <w:qFormat/>
    <w:rsid w:val="002B3CF4"/>
    <w:pPr>
      <w:numPr>
        <w:numId w:val="0"/>
      </w:numPr>
      <w:ind w:left="1418" w:hanging="567"/>
    </w:pPr>
    <w:rPr>
      <w:rFonts w:ascii="Arial" w:hAnsi="Arial" w:cs="Arial"/>
      <w:color w:val="171717" w:themeColor="background2" w:themeShade="1A"/>
      <w:sz w:val="24"/>
      <w:szCs w:val="24"/>
    </w:rPr>
  </w:style>
  <w:style w:type="paragraph" w:customStyle="1" w:styleId="InBullet2">
    <w:name w:val="In Bullet2"/>
    <w:basedOn w:val="Inbullet"/>
    <w:link w:val="InBullet2Char"/>
    <w:qFormat/>
    <w:rsid w:val="002B3CF4"/>
    <w:pPr>
      <w:numPr>
        <w:ilvl w:val="1"/>
        <w:numId w:val="25"/>
      </w:numPr>
    </w:pPr>
  </w:style>
  <w:style w:type="character" w:customStyle="1" w:styleId="InBullet2Char">
    <w:name w:val="In Bullet2 Char"/>
    <w:basedOn w:val="Numatytasispastraiposriftas"/>
    <w:link w:val="InBullet2"/>
    <w:rsid w:val="002B3CF4"/>
    <w:rPr>
      <w:rFonts w:ascii="Arial" w:eastAsia="Calibri" w:hAnsi="Arial" w:cs="Arial"/>
      <w:color w:val="171717" w:themeColor="background2" w:themeShade="1A"/>
      <w:sz w:val="24"/>
      <w:szCs w:val="24"/>
      <w:lang w:val="lt-LT" w:eastAsia="lt-LT"/>
    </w:rPr>
  </w:style>
  <w:style w:type="paragraph" w:customStyle="1" w:styleId="Intekstas">
    <w:name w:val="In tekstas"/>
    <w:basedOn w:val="prastasis"/>
    <w:link w:val="IntekstasChar"/>
    <w:qFormat/>
    <w:rsid w:val="002B3CF4"/>
    <w:pPr>
      <w:spacing w:after="160" w:line="259" w:lineRule="auto"/>
    </w:pPr>
    <w:rPr>
      <w:rFonts w:ascii="Arial" w:hAnsi="Arial" w:cs="Arial"/>
      <w:sz w:val="24"/>
      <w:lang w:val="lt-LT"/>
    </w:rPr>
  </w:style>
  <w:style w:type="character" w:customStyle="1" w:styleId="IntekstasChar">
    <w:name w:val="In tekstas Char"/>
    <w:basedOn w:val="Numatytasispastraiposriftas"/>
    <w:link w:val="Intekstas"/>
    <w:rsid w:val="002B3CF4"/>
    <w:rPr>
      <w:rFonts w:ascii="Arial" w:hAnsi="Arial" w:cs="Arial"/>
      <w:sz w:val="24"/>
      <w:lang w:val="lt-LT"/>
    </w:rPr>
  </w:style>
  <w:style w:type="character" w:styleId="Rykuspabraukimas">
    <w:name w:val="Intense Emphasis"/>
    <w:basedOn w:val="Numatytasispastraiposriftas"/>
    <w:uiPriority w:val="21"/>
    <w:rsid w:val="002B3CF4"/>
    <w:rPr>
      <w:rFonts w:ascii="Times New Roman" w:hAnsi="Times New Roman"/>
      <w:b/>
      <w:bCs/>
      <w:i/>
      <w:iCs/>
      <w:color w:val="44697D"/>
      <w:sz w:val="24"/>
    </w:rPr>
  </w:style>
  <w:style w:type="character" w:styleId="Rykinuoroda">
    <w:name w:val="Intense Reference"/>
    <w:basedOn w:val="Numatytasispastraiposriftas"/>
    <w:uiPriority w:val="32"/>
    <w:rsid w:val="002B3CF4"/>
    <w:rPr>
      <w:b/>
      <w:bCs/>
      <w:smallCaps/>
      <w:color w:val="5B9BD5" w:themeColor="accent1"/>
      <w:spacing w:val="5"/>
    </w:rPr>
  </w:style>
  <w:style w:type="paragraph" w:customStyle="1" w:styleId="Inaaarial">
    <w:name w:val="Išnaša_arial"/>
    <w:basedOn w:val="prastasis"/>
    <w:link w:val="InaaarialChar"/>
    <w:qFormat/>
    <w:rsid w:val="002B3CF4"/>
    <w:rPr>
      <w:rFonts w:ascii="Arial" w:eastAsia="Calibri" w:hAnsi="Arial" w:cs="Yantramanav"/>
      <w:spacing w:val="5"/>
      <w:sz w:val="18"/>
      <w:szCs w:val="24"/>
      <w:lang w:val="lt-LT"/>
    </w:rPr>
  </w:style>
  <w:style w:type="character" w:customStyle="1" w:styleId="InaaarialChar">
    <w:name w:val="Išnaša_arial Char"/>
    <w:basedOn w:val="Numatytasispastraiposriftas"/>
    <w:link w:val="Inaaarial"/>
    <w:rsid w:val="002B3CF4"/>
    <w:rPr>
      <w:rFonts w:ascii="Arial" w:eastAsia="Calibri" w:hAnsi="Arial" w:cs="Yantramanav"/>
      <w:spacing w:val="5"/>
      <w:sz w:val="18"/>
      <w:szCs w:val="24"/>
      <w:lang w:val="lt-LT"/>
    </w:rPr>
  </w:style>
  <w:style w:type="paragraph" w:customStyle="1" w:styleId="Knyga">
    <w:name w:val="Knyga"/>
    <w:basedOn w:val="Pagrindinistekstas"/>
    <w:rsid w:val="002B3CF4"/>
    <w:pPr>
      <w:suppressAutoHyphens w:val="0"/>
      <w:spacing w:after="0"/>
      <w:jc w:val="both"/>
    </w:pPr>
    <w:rPr>
      <w:rFonts w:eastAsia="Times"/>
      <w:noProof/>
      <w:spacing w:val="5"/>
      <w:lang w:val="en-GB" w:eastAsia="en-US"/>
    </w:rPr>
  </w:style>
  <w:style w:type="paragraph" w:customStyle="1" w:styleId="LENBUL1">
    <w:name w:val="LEN_BUL1"/>
    <w:basedOn w:val="Lentekstasarial"/>
    <w:rsid w:val="002B3CF4"/>
    <w:pPr>
      <w:tabs>
        <w:tab w:val="left" w:pos="241"/>
        <w:tab w:val="num" w:pos="360"/>
        <w:tab w:val="left" w:pos="479"/>
      </w:tabs>
      <w:ind w:left="63" w:firstLine="142"/>
      <w:contextualSpacing/>
    </w:pPr>
    <w:rPr>
      <w:rFonts w:ascii="Times New Roman" w:hAnsi="Times New Roman" w:cs="Times New Roman"/>
      <w:color w:val="auto"/>
      <w:spacing w:val="5"/>
      <w:lang w:val="lt-LT"/>
    </w:rPr>
  </w:style>
  <w:style w:type="paragraph" w:customStyle="1" w:styleId="LenBUL2arial">
    <w:name w:val="Len_BUL2_arial"/>
    <w:basedOn w:val="LENBUL1arial"/>
    <w:link w:val="LenBUL2arialChar"/>
    <w:rsid w:val="002B3CF4"/>
    <w:pPr>
      <w:numPr>
        <w:numId w:val="26"/>
      </w:numPr>
      <w:tabs>
        <w:tab w:val="clear" w:pos="479"/>
        <w:tab w:val="left" w:pos="459"/>
      </w:tabs>
      <w:spacing w:line="240" w:lineRule="auto"/>
    </w:pPr>
    <w:rPr>
      <w:rFonts w:cs="Yantramanav"/>
      <w:spacing w:val="5"/>
    </w:rPr>
  </w:style>
  <w:style w:type="character" w:customStyle="1" w:styleId="LenBUL2arialChar">
    <w:name w:val="Len_BUL2_arial Char"/>
    <w:basedOn w:val="LENBUL1arialChar"/>
    <w:link w:val="LenBUL2arial"/>
    <w:rsid w:val="002B3CF4"/>
    <w:rPr>
      <w:rFonts w:ascii="Arial" w:eastAsia="Calibri" w:hAnsi="Arial" w:cs="Yantramanav"/>
      <w:color w:val="103C5E"/>
      <w:spacing w:val="5"/>
      <w:sz w:val="18"/>
      <w:szCs w:val="18"/>
    </w:rPr>
  </w:style>
  <w:style w:type="character" w:customStyle="1" w:styleId="LenBUL3arialChar">
    <w:name w:val="Len_BUL3_arial Char"/>
    <w:basedOn w:val="LENBUL1arialChar"/>
    <w:link w:val="LenBUL3arial"/>
    <w:rsid w:val="002B3CF4"/>
    <w:rPr>
      <w:rFonts w:ascii="Arial" w:eastAsia="Calibri" w:hAnsi="Arial" w:cs="Yantramanav"/>
      <w:color w:val="103C5E"/>
      <w:spacing w:val="5"/>
      <w:sz w:val="18"/>
      <w:szCs w:val="18"/>
      <w:lang w:val="lt-LT"/>
    </w:rPr>
  </w:style>
  <w:style w:type="paragraph" w:customStyle="1" w:styleId="LenNUM1arial">
    <w:name w:val="Len_NUM1_arial"/>
    <w:basedOn w:val="ForitNumber"/>
    <w:link w:val="LenNUM1arialChar"/>
    <w:rsid w:val="002B3CF4"/>
    <w:pPr>
      <w:numPr>
        <w:ilvl w:val="2"/>
        <w:numId w:val="27"/>
      </w:numPr>
      <w:spacing w:before="100" w:beforeAutospacing="1" w:after="100" w:afterAutospacing="1"/>
    </w:pPr>
    <w:rPr>
      <w:sz w:val="18"/>
      <w:szCs w:val="18"/>
    </w:rPr>
  </w:style>
  <w:style w:type="character" w:customStyle="1" w:styleId="LenNUM1arialChar">
    <w:name w:val="Len_NUM1_arial Char"/>
    <w:basedOn w:val="ForitNumberChar"/>
    <w:link w:val="LenNUM1arial"/>
    <w:rsid w:val="002B3CF4"/>
    <w:rPr>
      <w:rFonts w:ascii="Arial" w:eastAsia="Calibri" w:hAnsi="Arial" w:cs="Yantramanav"/>
      <w:color w:val="171717" w:themeColor="background2" w:themeShade="1A"/>
      <w:spacing w:val="5"/>
      <w:sz w:val="18"/>
      <w:szCs w:val="18"/>
      <w:lang w:val="lt-LT" w:eastAsia="lt-LT"/>
    </w:rPr>
  </w:style>
  <w:style w:type="paragraph" w:customStyle="1" w:styleId="LenNUM2arial">
    <w:name w:val="Len_NUM2_arial"/>
    <w:basedOn w:val="ForitNumber"/>
    <w:link w:val="LenNUM2arialChar"/>
    <w:rsid w:val="002B3CF4"/>
    <w:pPr>
      <w:spacing w:before="120"/>
      <w:ind w:left="792" w:hanging="432"/>
    </w:pPr>
    <w:rPr>
      <w:sz w:val="18"/>
      <w:szCs w:val="18"/>
    </w:rPr>
  </w:style>
  <w:style w:type="character" w:customStyle="1" w:styleId="LenNUM2arialChar">
    <w:name w:val="Len_NUM2_arial Char"/>
    <w:basedOn w:val="ForitNumberChar"/>
    <w:link w:val="LenNUM2arial"/>
    <w:rsid w:val="002B3CF4"/>
    <w:rPr>
      <w:rFonts w:ascii="Arial" w:eastAsia="Calibri" w:hAnsi="Arial" w:cs="Yantramanav"/>
      <w:color w:val="171717" w:themeColor="background2" w:themeShade="1A"/>
      <w:spacing w:val="5"/>
      <w:sz w:val="18"/>
      <w:szCs w:val="18"/>
      <w:lang w:val="lt-LT" w:eastAsia="lt-LT"/>
    </w:rPr>
  </w:style>
  <w:style w:type="paragraph" w:customStyle="1" w:styleId="LenNUM3arial">
    <w:name w:val="Len_NUM3_arial"/>
    <w:basedOn w:val="LenNUM1arial"/>
    <w:link w:val="LenNUM3arialChar"/>
    <w:rsid w:val="002B3CF4"/>
    <w:pPr>
      <w:numPr>
        <w:ilvl w:val="0"/>
        <w:numId w:val="0"/>
      </w:numPr>
      <w:ind w:left="1224" w:hanging="504"/>
    </w:pPr>
  </w:style>
  <w:style w:type="character" w:customStyle="1" w:styleId="LenNUM3arialChar">
    <w:name w:val="Len_NUM3_arial Char"/>
    <w:basedOn w:val="LenNUM1arialChar"/>
    <w:link w:val="LenNUM3arial"/>
    <w:rsid w:val="002B3CF4"/>
    <w:rPr>
      <w:rFonts w:ascii="Arial" w:eastAsia="Calibri" w:hAnsi="Arial" w:cs="Yantramanav"/>
      <w:color w:val="171717" w:themeColor="background2" w:themeShade="1A"/>
      <w:spacing w:val="5"/>
      <w:sz w:val="18"/>
      <w:szCs w:val="18"/>
      <w:lang w:val="lt-LT" w:eastAsia="lt-LT"/>
    </w:rPr>
  </w:style>
  <w:style w:type="paragraph" w:customStyle="1" w:styleId="Lentheader">
    <w:name w:val="Lent header"/>
    <w:basedOn w:val="prastasis"/>
    <w:link w:val="LentheaderChar"/>
    <w:qFormat/>
    <w:rsid w:val="002B3CF4"/>
    <w:pPr>
      <w:spacing w:before="60" w:after="60" w:line="276" w:lineRule="auto"/>
    </w:pPr>
    <w:rPr>
      <w:rFonts w:ascii="Arial" w:eastAsia="MS Mincho" w:hAnsi="Arial" w:cs="Arial Narrow"/>
      <w:b/>
      <w:color w:val="FFFFFF" w:themeColor="background1"/>
      <w:sz w:val="20"/>
      <w:lang w:val="lt-LT"/>
    </w:rPr>
  </w:style>
  <w:style w:type="character" w:customStyle="1" w:styleId="LentheaderChar">
    <w:name w:val="Lent header Char"/>
    <w:basedOn w:val="Numatytasispastraiposriftas"/>
    <w:link w:val="Lentheader"/>
    <w:rsid w:val="002B3CF4"/>
    <w:rPr>
      <w:rFonts w:ascii="Arial" w:eastAsia="MS Mincho" w:hAnsi="Arial" w:cs="Arial Narrow"/>
      <w:b/>
      <w:color w:val="FFFFFF" w:themeColor="background1"/>
      <w:sz w:val="20"/>
      <w:lang w:val="lt-LT"/>
    </w:rPr>
  </w:style>
  <w:style w:type="paragraph" w:customStyle="1" w:styleId="lentelespavadinimas">
    <w:name w:val="lenteles pavadinimas"/>
    <w:basedOn w:val="Antrat"/>
    <w:link w:val="lentelespavadinimasChar"/>
    <w:rsid w:val="002B3CF4"/>
    <w:pPr>
      <w:keepNext/>
      <w:suppressLineNumbers w:val="0"/>
      <w:suppressAutoHyphens w:val="0"/>
    </w:pPr>
    <w:rPr>
      <w:rFonts w:ascii="Arial" w:hAnsi="Arial" w:cs="Arial"/>
      <w:b/>
      <w:i w:val="0"/>
      <w:iCs w:val="0"/>
      <w:noProof/>
      <w:spacing w:val="5"/>
      <w:sz w:val="22"/>
      <w:lang w:eastAsia="lt-LT"/>
    </w:rPr>
  </w:style>
  <w:style w:type="character" w:customStyle="1" w:styleId="lentelespavadinimasChar">
    <w:name w:val="lenteles pavadinimas Char"/>
    <w:basedOn w:val="Numatytasispastraiposriftas"/>
    <w:link w:val="lentelespavadinimas"/>
    <w:rsid w:val="002B3CF4"/>
    <w:rPr>
      <w:rFonts w:ascii="Arial" w:eastAsia="Times New Roman" w:hAnsi="Arial" w:cs="Arial"/>
      <w:b/>
      <w:noProof/>
      <w:spacing w:val="5"/>
      <w:szCs w:val="24"/>
      <w:lang w:val="lt-LT" w:eastAsia="lt-LT"/>
    </w:rPr>
  </w:style>
  <w:style w:type="paragraph" w:customStyle="1" w:styleId="Lentelesstulppavadinimas">
    <w:name w:val="Lenteles stulp. pavadinimas"/>
    <w:basedOn w:val="prastasis"/>
    <w:uiPriority w:val="34"/>
    <w:rsid w:val="002B3CF4"/>
    <w:pPr>
      <w:jc w:val="center"/>
    </w:pPr>
    <w:rPr>
      <w:rFonts w:ascii="Times New Roman" w:eastAsia="Calibri" w:hAnsi="Times New Roman" w:cs="Times New Roman"/>
      <w:color w:val="FFFFFF" w:themeColor="background1"/>
      <w:spacing w:val="5"/>
      <w:lang w:val="lt-LT" w:eastAsia="lt-LT"/>
    </w:rPr>
  </w:style>
  <w:style w:type="paragraph" w:customStyle="1" w:styleId="Lentelsturinys">
    <w:name w:val="Lentelės turinys"/>
    <w:basedOn w:val="prastasis"/>
    <w:link w:val="LentelsturinysChar"/>
    <w:qFormat/>
    <w:rsid w:val="002B3CF4"/>
    <w:pPr>
      <w:jc w:val="left"/>
    </w:pPr>
    <w:rPr>
      <w:rFonts w:ascii="Times New Roman" w:eastAsia="Calibri" w:hAnsi="Times New Roman" w:cs="Times New Roman"/>
      <w:lang w:val="lt-LT"/>
    </w:rPr>
  </w:style>
  <w:style w:type="character" w:customStyle="1" w:styleId="LentelsturinysChar">
    <w:name w:val="Lentelės turinys Char"/>
    <w:basedOn w:val="Numatytasispastraiposriftas"/>
    <w:link w:val="Lentelsturinys"/>
    <w:rsid w:val="002B3CF4"/>
    <w:rPr>
      <w:rFonts w:ascii="Times New Roman" w:eastAsia="Calibri" w:hAnsi="Times New Roman" w:cs="Times New Roman"/>
      <w:lang w:val="lt-LT"/>
    </w:rPr>
  </w:style>
  <w:style w:type="paragraph" w:customStyle="1" w:styleId="Lentelsvirsus">
    <w:name w:val="Lentelės virsus"/>
    <w:basedOn w:val="prastasis"/>
    <w:qFormat/>
    <w:rsid w:val="002B3CF4"/>
    <w:pPr>
      <w:jc w:val="center"/>
    </w:pPr>
    <w:rPr>
      <w:rFonts w:ascii="Times New Roman" w:eastAsia="Calibri" w:hAnsi="Times New Roman" w:cs="Times New Roman"/>
      <w:b/>
      <w:color w:val="FFFFFF" w:themeColor="background1"/>
      <w:lang w:val="lt-LT"/>
    </w:rPr>
  </w:style>
  <w:style w:type="paragraph" w:customStyle="1" w:styleId="Lentelsenumeracija1stlevel">
    <w:name w:val="Lentelėse numeracija 1st level"/>
    <w:basedOn w:val="prastasis"/>
    <w:link w:val="Lentelsenumeracija1stlevelChar"/>
    <w:rsid w:val="002B3CF4"/>
    <w:pPr>
      <w:numPr>
        <w:numId w:val="28"/>
      </w:numPr>
      <w:adjustRightInd w:val="0"/>
      <w:spacing w:before="120" w:after="120" w:line="260" w:lineRule="atLeast"/>
    </w:pPr>
    <w:rPr>
      <w:rFonts w:ascii="Arial" w:eastAsia="Times New Roman" w:hAnsi="Arial" w:cs="Yantramanav"/>
      <w:spacing w:val="5"/>
      <w:kern w:val="12"/>
      <w:szCs w:val="24"/>
      <w:lang w:val="lt-LT" w:eastAsia="lt-LT"/>
    </w:rPr>
  </w:style>
  <w:style w:type="character" w:customStyle="1" w:styleId="Lentelsenumeracija1stlevelChar">
    <w:name w:val="Lentelėse numeracija 1st level Char"/>
    <w:basedOn w:val="Numatytasispastraiposriftas"/>
    <w:link w:val="Lentelsenumeracija1stlevel"/>
    <w:rsid w:val="002B3CF4"/>
    <w:rPr>
      <w:rFonts w:ascii="Arial" w:eastAsia="Times New Roman" w:hAnsi="Arial" w:cs="Yantramanav"/>
      <w:spacing w:val="5"/>
      <w:kern w:val="12"/>
      <w:szCs w:val="24"/>
      <w:lang w:val="lt-LT" w:eastAsia="lt-LT"/>
    </w:rPr>
  </w:style>
  <w:style w:type="table" w:styleId="viesustinklelis5parykinimas">
    <w:name w:val="Light Grid Accent 5"/>
    <w:basedOn w:val="prastojilentel"/>
    <w:uiPriority w:val="62"/>
    <w:rsid w:val="002B3CF4"/>
    <w:rPr>
      <w:rFonts w:eastAsia="Calibri"/>
      <w:spacing w:val="5"/>
      <w:kern w:val="2"/>
      <w:lang w:val="lt-LT"/>
      <w14:ligatures w14:val="standardContextual"/>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viesussraas3parykinimas">
    <w:name w:val="Light List Accent 3"/>
    <w:basedOn w:val="prastojilentel"/>
    <w:uiPriority w:val="61"/>
    <w:rsid w:val="002B3CF4"/>
    <w:rPr>
      <w:rFonts w:ascii="Calibri" w:eastAsia="Calibri" w:hAnsi="Calibri" w:cs="Times New Roman"/>
      <w:spacing w:val="5"/>
      <w:kern w:val="2"/>
      <w:szCs w:val="24"/>
      <w:lang w:val="en-GB" w:eastAsia="en-GB"/>
      <w14:ligatures w14:val="standardContextual"/>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viesussraas5parykinimas">
    <w:name w:val="Light List Accent 5"/>
    <w:basedOn w:val="prastojilentel"/>
    <w:uiPriority w:val="61"/>
    <w:rsid w:val="002B3CF4"/>
    <w:rPr>
      <w:rFonts w:ascii="Calibri" w:eastAsia="Calibri" w:hAnsi="Calibri" w:cs="Times New Roman"/>
      <w:spacing w:val="5"/>
      <w:kern w:val="2"/>
      <w:szCs w:val="24"/>
      <w:lang w:val="en-GB" w:eastAsia="en-GB"/>
      <w14:ligatures w14:val="standardContextu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51">
    <w:name w:val="Light List - Accent 51"/>
    <w:basedOn w:val="prastojilentel"/>
    <w:next w:val="viesussraas5parykinimas"/>
    <w:uiPriority w:val="61"/>
    <w:rsid w:val="002B3CF4"/>
    <w:rPr>
      <w:rFonts w:ascii="Calibri" w:eastAsia="Calibri" w:hAnsi="Calibri" w:cs="Times New Roman"/>
      <w:spacing w:val="5"/>
      <w:kern w:val="2"/>
      <w:lang w:val="en-GB"/>
      <w14:ligatures w14:val="standardContextu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viesussraas6parykinimas">
    <w:name w:val="Light List Accent 6"/>
    <w:basedOn w:val="prastojilentel"/>
    <w:uiPriority w:val="61"/>
    <w:rsid w:val="002B3CF4"/>
    <w:rPr>
      <w:rFonts w:ascii="Calibri" w:eastAsia="Calibri" w:hAnsi="Calibri" w:cs="Times New Roman"/>
      <w:spacing w:val="5"/>
      <w:kern w:val="2"/>
      <w:szCs w:val="24"/>
      <w:lang w:val="en-GB" w:eastAsia="en-GB"/>
      <w14:ligatures w14:val="standardContextu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List-Accent61">
    <w:name w:val="Light List - Accent 61"/>
    <w:basedOn w:val="prastojilentel"/>
    <w:next w:val="viesussraas6parykinimas"/>
    <w:uiPriority w:val="61"/>
    <w:rsid w:val="002B3CF4"/>
    <w:rPr>
      <w:rFonts w:ascii="Calibri" w:eastAsia="Times New Roman" w:hAnsi="Calibri" w:cs="Times New Roman"/>
      <w:spacing w:val="5"/>
      <w:kern w:val="2"/>
      <w:lang w:bidi="en-US"/>
      <w14:ligatures w14:val="standardContextual"/>
    </w:rPr>
    <w:tblPr>
      <w:tblStyleRowBandSize w:val="1"/>
      <w:tblStyleColBandSize w:val="1"/>
      <w:tblBorders>
        <w:top w:val="single" w:sz="8" w:space="0" w:color="5C92B5"/>
        <w:left w:val="single" w:sz="8" w:space="0" w:color="5C92B5"/>
        <w:bottom w:val="single" w:sz="8" w:space="0" w:color="5C92B5"/>
        <w:right w:val="single" w:sz="8" w:space="0" w:color="5C92B5"/>
      </w:tblBorders>
    </w:tblPr>
    <w:tblStylePr w:type="firstRow">
      <w:pPr>
        <w:spacing w:before="0" w:after="0" w:line="240" w:lineRule="auto"/>
      </w:pPr>
      <w:rPr>
        <w:b/>
        <w:bCs/>
        <w:color w:val="FFFFFF"/>
      </w:rPr>
      <w:tblPr/>
      <w:tcPr>
        <w:shd w:val="clear" w:color="auto" w:fill="5C92B5"/>
      </w:tcPr>
    </w:tblStylePr>
    <w:tblStylePr w:type="lastRow">
      <w:pPr>
        <w:spacing w:before="0" w:after="0" w:line="240" w:lineRule="auto"/>
      </w:pPr>
      <w:rPr>
        <w:b/>
        <w:bCs/>
      </w:rPr>
      <w:tblPr/>
      <w:tcPr>
        <w:tcBorders>
          <w:top w:val="double" w:sz="6" w:space="0" w:color="5C92B5"/>
          <w:left w:val="single" w:sz="8" w:space="0" w:color="5C92B5"/>
          <w:bottom w:val="single" w:sz="8" w:space="0" w:color="5C92B5"/>
          <w:right w:val="single" w:sz="8" w:space="0" w:color="5C92B5"/>
        </w:tcBorders>
      </w:tcPr>
    </w:tblStylePr>
    <w:tblStylePr w:type="firstCol">
      <w:rPr>
        <w:b/>
        <w:bCs/>
      </w:rPr>
    </w:tblStylePr>
    <w:tblStylePr w:type="lastCol">
      <w:rPr>
        <w:b/>
        <w:bCs/>
      </w:rPr>
    </w:tblStylePr>
    <w:tblStylePr w:type="band1Vert">
      <w:tblPr/>
      <w:tcPr>
        <w:tcBorders>
          <w:top w:val="single" w:sz="8" w:space="0" w:color="5C92B5"/>
          <w:left w:val="single" w:sz="8" w:space="0" w:color="5C92B5"/>
          <w:bottom w:val="single" w:sz="8" w:space="0" w:color="5C92B5"/>
          <w:right w:val="single" w:sz="8" w:space="0" w:color="5C92B5"/>
        </w:tcBorders>
      </w:tcPr>
    </w:tblStylePr>
    <w:tblStylePr w:type="band1Horz">
      <w:tblPr/>
      <w:tcPr>
        <w:tcBorders>
          <w:top w:val="single" w:sz="8" w:space="0" w:color="5C92B5"/>
          <w:left w:val="single" w:sz="8" w:space="0" w:color="5C92B5"/>
          <w:bottom w:val="single" w:sz="8" w:space="0" w:color="5C92B5"/>
          <w:right w:val="single" w:sz="8" w:space="0" w:color="5C92B5"/>
        </w:tcBorders>
      </w:tcPr>
    </w:tblStylePr>
  </w:style>
  <w:style w:type="table" w:customStyle="1" w:styleId="LightList-Accent62">
    <w:name w:val="Light List - Accent 62"/>
    <w:basedOn w:val="prastojilentel"/>
    <w:next w:val="viesussraas6parykinimas"/>
    <w:uiPriority w:val="61"/>
    <w:rsid w:val="002B3CF4"/>
    <w:rPr>
      <w:rFonts w:ascii="Calibri" w:eastAsia="Times New Roman" w:hAnsi="Calibri" w:cs="Times New Roman"/>
      <w:spacing w:val="5"/>
      <w:kern w:val="2"/>
      <w:lang w:bidi="en-US"/>
      <w14:ligatures w14:val="standardContextual"/>
    </w:rPr>
    <w:tblPr>
      <w:tblStyleRowBandSize w:val="1"/>
      <w:tblStyleColBandSize w:val="1"/>
      <w:tblBorders>
        <w:top w:val="single" w:sz="8" w:space="0" w:color="5C92B5"/>
        <w:left w:val="single" w:sz="8" w:space="0" w:color="5C92B5"/>
        <w:bottom w:val="single" w:sz="8" w:space="0" w:color="5C92B5"/>
        <w:right w:val="single" w:sz="8" w:space="0" w:color="5C92B5"/>
      </w:tblBorders>
    </w:tblPr>
    <w:tblStylePr w:type="firstRow">
      <w:pPr>
        <w:spacing w:before="0" w:after="0" w:line="240" w:lineRule="auto"/>
      </w:pPr>
      <w:rPr>
        <w:b/>
        <w:bCs/>
        <w:color w:val="FFFFFF"/>
      </w:rPr>
      <w:tblPr/>
      <w:tcPr>
        <w:shd w:val="clear" w:color="auto" w:fill="5C92B5"/>
      </w:tcPr>
    </w:tblStylePr>
    <w:tblStylePr w:type="lastRow">
      <w:pPr>
        <w:spacing w:before="0" w:after="0" w:line="240" w:lineRule="auto"/>
      </w:pPr>
      <w:rPr>
        <w:b/>
        <w:bCs/>
      </w:rPr>
      <w:tblPr/>
      <w:tcPr>
        <w:tcBorders>
          <w:top w:val="double" w:sz="6" w:space="0" w:color="5C92B5"/>
          <w:left w:val="single" w:sz="8" w:space="0" w:color="5C92B5"/>
          <w:bottom w:val="single" w:sz="8" w:space="0" w:color="5C92B5"/>
          <w:right w:val="single" w:sz="8" w:space="0" w:color="5C92B5"/>
        </w:tcBorders>
      </w:tcPr>
    </w:tblStylePr>
    <w:tblStylePr w:type="firstCol">
      <w:rPr>
        <w:b/>
        <w:bCs/>
      </w:rPr>
    </w:tblStylePr>
    <w:tblStylePr w:type="lastCol">
      <w:rPr>
        <w:b/>
        <w:bCs/>
      </w:rPr>
    </w:tblStylePr>
    <w:tblStylePr w:type="band1Vert">
      <w:tblPr/>
      <w:tcPr>
        <w:tcBorders>
          <w:top w:val="single" w:sz="8" w:space="0" w:color="5C92B5"/>
          <w:left w:val="single" w:sz="8" w:space="0" w:color="5C92B5"/>
          <w:bottom w:val="single" w:sz="8" w:space="0" w:color="5C92B5"/>
          <w:right w:val="single" w:sz="8" w:space="0" w:color="5C92B5"/>
        </w:tcBorders>
      </w:tcPr>
    </w:tblStylePr>
    <w:tblStylePr w:type="band1Horz">
      <w:tblPr/>
      <w:tcPr>
        <w:tcBorders>
          <w:top w:val="single" w:sz="8" w:space="0" w:color="5C92B5"/>
          <w:left w:val="single" w:sz="8" w:space="0" w:color="5C92B5"/>
          <w:bottom w:val="single" w:sz="8" w:space="0" w:color="5C92B5"/>
          <w:right w:val="single" w:sz="8" w:space="0" w:color="5C92B5"/>
        </w:tcBorders>
      </w:tcPr>
    </w:tblStylePr>
  </w:style>
  <w:style w:type="table" w:styleId="viesusspalvinimas1parykinimas">
    <w:name w:val="Light Shading Accent 1"/>
    <w:basedOn w:val="prastojilentel"/>
    <w:uiPriority w:val="60"/>
    <w:rsid w:val="002B3CF4"/>
    <w:rPr>
      <w:rFonts w:ascii="Calibri" w:eastAsia="Calibri" w:hAnsi="Calibri" w:cs="Times New Roman"/>
      <w:color w:val="2E74B5" w:themeColor="accent1" w:themeShade="BF"/>
      <w:spacing w:val="5"/>
      <w:kern w:val="2"/>
      <w:szCs w:val="24"/>
      <w:lang w:val="en-GB" w:eastAsia="en-GB"/>
      <w14:ligatures w14:val="standardContextual"/>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viesusspalvinimas3parykinimas">
    <w:name w:val="Light Shading Accent 3"/>
    <w:basedOn w:val="prastojilentel"/>
    <w:uiPriority w:val="60"/>
    <w:rsid w:val="002B3CF4"/>
    <w:rPr>
      <w:rFonts w:ascii="Calibri" w:eastAsia="Calibri" w:hAnsi="Calibri" w:cs="Times New Roman"/>
      <w:color w:val="7B7B7B" w:themeColor="accent3" w:themeShade="BF"/>
      <w:spacing w:val="5"/>
      <w:kern w:val="2"/>
      <w:szCs w:val="24"/>
      <w:lang w:val="en-GB" w:eastAsia="en-GB"/>
      <w14:ligatures w14:val="standardContextual"/>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viesusspalvinimas6parykinimas">
    <w:name w:val="Light Shading Accent 6"/>
    <w:basedOn w:val="prastojilentel"/>
    <w:uiPriority w:val="60"/>
    <w:rsid w:val="002B3CF4"/>
    <w:rPr>
      <w:rFonts w:ascii="Calibri" w:eastAsia="Calibri" w:hAnsi="Calibri" w:cs="Times New Roman"/>
      <w:color w:val="538135" w:themeColor="accent6" w:themeShade="BF"/>
      <w:spacing w:val="5"/>
      <w:kern w:val="2"/>
      <w:szCs w:val="24"/>
      <w:lang w:val="en-GB" w:eastAsia="en-GB"/>
      <w14:ligatures w14:val="standardContextual"/>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Sraassuenkleliais4">
    <w:name w:val="List Bullet 4"/>
    <w:basedOn w:val="prastasis"/>
    <w:uiPriority w:val="13"/>
    <w:semiHidden/>
    <w:unhideWhenUsed/>
    <w:rsid w:val="002B3CF4"/>
    <w:pPr>
      <w:numPr>
        <w:ilvl w:val="3"/>
        <w:numId w:val="29"/>
      </w:numPr>
      <w:spacing w:after="240" w:line="240" w:lineRule="atLeast"/>
      <w:contextualSpacing/>
    </w:pPr>
    <w:rPr>
      <w:rFonts w:ascii="Georgia" w:eastAsia="Arial" w:hAnsi="Georgia" w:cs="Times New Roman"/>
      <w:spacing w:val="5"/>
      <w:szCs w:val="24"/>
      <w:lang w:val="en-GB"/>
    </w:rPr>
  </w:style>
  <w:style w:type="paragraph" w:styleId="Sraassuenkleliais5">
    <w:name w:val="List Bullet 5"/>
    <w:basedOn w:val="prastasis"/>
    <w:uiPriority w:val="13"/>
    <w:semiHidden/>
    <w:unhideWhenUsed/>
    <w:rsid w:val="002B3CF4"/>
    <w:pPr>
      <w:numPr>
        <w:ilvl w:val="4"/>
        <w:numId w:val="29"/>
      </w:numPr>
      <w:spacing w:after="240" w:line="240" w:lineRule="atLeast"/>
      <w:contextualSpacing/>
    </w:pPr>
    <w:rPr>
      <w:rFonts w:ascii="Georgia" w:eastAsia="Arial" w:hAnsi="Georgia" w:cs="Times New Roman"/>
      <w:spacing w:val="5"/>
      <w:szCs w:val="24"/>
      <w:lang w:val="en-GB"/>
    </w:rPr>
  </w:style>
  <w:style w:type="paragraph" w:styleId="Sraassunumeriais">
    <w:name w:val="List Number"/>
    <w:basedOn w:val="prastasis"/>
    <w:uiPriority w:val="99"/>
    <w:semiHidden/>
    <w:unhideWhenUsed/>
    <w:rsid w:val="002B3CF4"/>
    <w:pPr>
      <w:numPr>
        <w:numId w:val="30"/>
      </w:numPr>
      <w:contextualSpacing/>
    </w:pPr>
    <w:rPr>
      <w:rFonts w:ascii="Times New Roman" w:eastAsia="Calibri" w:hAnsi="Times New Roman" w:cs="Times New Roman"/>
      <w:b/>
      <w:color w:val="44697D"/>
      <w:spacing w:val="5"/>
      <w:sz w:val="28"/>
      <w:lang w:val="lt-LT"/>
    </w:rPr>
  </w:style>
  <w:style w:type="paragraph" w:styleId="Sraassunumeriais2">
    <w:name w:val="List Number 2"/>
    <w:basedOn w:val="prastasis"/>
    <w:uiPriority w:val="99"/>
    <w:semiHidden/>
    <w:unhideWhenUsed/>
    <w:rsid w:val="002B3CF4"/>
    <w:pPr>
      <w:numPr>
        <w:numId w:val="31"/>
      </w:numPr>
      <w:contextualSpacing/>
    </w:pPr>
    <w:rPr>
      <w:rFonts w:ascii="Times New Roman" w:eastAsia="Calibri" w:hAnsi="Times New Roman" w:cs="Times New Roman"/>
      <w:b/>
      <w:color w:val="44697D"/>
      <w:spacing w:val="5"/>
      <w:sz w:val="28"/>
      <w:lang w:val="lt-LT"/>
    </w:rPr>
  </w:style>
  <w:style w:type="table" w:customStyle="1" w:styleId="ListTable3-Accent11">
    <w:name w:val="List Table 3 - Accent 11"/>
    <w:basedOn w:val="prastojilentel"/>
    <w:uiPriority w:val="48"/>
    <w:rsid w:val="002B3CF4"/>
    <w:rPr>
      <w:rFonts w:eastAsia="Calibri"/>
      <w:spacing w:val="5"/>
      <w:kern w:val="2"/>
      <w:lang w:val="lt-LT"/>
      <w14:ligatures w14:val="standardContextual"/>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customStyle="1" w:styleId="LLCTekstas">
    <w:name w:val="LLCTekstas"/>
    <w:basedOn w:val="Numatytasispastraiposriftas"/>
    <w:rsid w:val="002B3CF4"/>
  </w:style>
  <w:style w:type="table" w:styleId="3vidutinistinklelis2parykinimas">
    <w:name w:val="Medium Grid 3 Accent 2"/>
    <w:basedOn w:val="prastojilentel"/>
    <w:uiPriority w:val="69"/>
    <w:rsid w:val="002B3CF4"/>
    <w:rPr>
      <w:rFonts w:eastAsia="Calibri"/>
      <w:spacing w:val="5"/>
      <w:kern w:val="2"/>
      <w:lang w:val="lt-LT" w:eastAsia="lt-LT"/>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2vidutinissraas5parykinimas">
    <w:name w:val="Medium List 2 Accent 5"/>
    <w:basedOn w:val="prastojilentel"/>
    <w:uiPriority w:val="66"/>
    <w:rsid w:val="002B3CF4"/>
    <w:rPr>
      <w:rFonts w:ascii="Cambria" w:eastAsia="Times New Roman" w:hAnsi="Cambria" w:cs="Times New Roman"/>
      <w:color w:val="000000"/>
      <w:spacing w:val="5"/>
      <w:kern w:val="2"/>
      <w:szCs w:val="24"/>
      <w:lang w:val="en-GB" w:eastAsia="en-GB"/>
      <w14:ligatures w14:val="standardContextu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paragraph" w:customStyle="1" w:styleId="NormalItem">
    <w:name w:val="Normal Item"/>
    <w:basedOn w:val="prastasis"/>
    <w:rsid w:val="002B3CF4"/>
    <w:pPr>
      <w:tabs>
        <w:tab w:val="left" w:pos="1134"/>
        <w:tab w:val="left" w:pos="1701"/>
        <w:tab w:val="left" w:pos="2268"/>
      </w:tabs>
      <w:spacing w:before="60" w:after="60"/>
      <w:ind w:left="1135" w:hanging="284"/>
    </w:pPr>
    <w:rPr>
      <w:rFonts w:ascii="Times New Roman" w:eastAsia="Times New Roman" w:hAnsi="Times New Roman" w:cs="Times New Roman"/>
      <w:sz w:val="24"/>
      <w:szCs w:val="20"/>
      <w:lang w:val="en-GB"/>
    </w:rPr>
  </w:style>
  <w:style w:type="paragraph" w:customStyle="1" w:styleId="Normaltext">
    <w:name w:val="Normal text"/>
    <w:basedOn w:val="prastasis"/>
    <w:link w:val="NormaltextChar"/>
    <w:uiPriority w:val="99"/>
    <w:rsid w:val="002B3CF4"/>
    <w:pPr>
      <w:ind w:firstLine="567"/>
    </w:pPr>
    <w:rPr>
      <w:rFonts w:ascii="Times New Roman" w:eastAsia="Calibri" w:hAnsi="Times New Roman" w:cs="Times New Roman"/>
      <w:spacing w:val="5"/>
      <w:sz w:val="24"/>
      <w:szCs w:val="24"/>
      <w:lang w:val="lt-LT" w:eastAsia="x-none"/>
    </w:rPr>
  </w:style>
  <w:style w:type="character" w:customStyle="1" w:styleId="NormaltextChar">
    <w:name w:val="Normal text Char"/>
    <w:link w:val="Normaltext"/>
    <w:uiPriority w:val="99"/>
    <w:rsid w:val="002B3CF4"/>
    <w:rPr>
      <w:rFonts w:ascii="Times New Roman" w:eastAsia="Calibri" w:hAnsi="Times New Roman" w:cs="Times New Roman"/>
      <w:spacing w:val="5"/>
      <w:sz w:val="24"/>
      <w:szCs w:val="24"/>
      <w:lang w:val="lt-LT" w:eastAsia="x-none"/>
    </w:rPr>
  </w:style>
  <w:style w:type="paragraph" w:customStyle="1" w:styleId="NormalForit">
    <w:name w:val="Normal_Forit"/>
    <w:basedOn w:val="prastasis"/>
    <w:link w:val="NormalForitChar"/>
    <w:rsid w:val="002B3CF4"/>
    <w:pPr>
      <w:spacing w:before="240" w:after="200"/>
    </w:pPr>
    <w:rPr>
      <w:rFonts w:ascii="Arial" w:eastAsia="Arial" w:hAnsi="Arial" w:cs="Arial"/>
      <w:color w:val="171717"/>
      <w:sz w:val="24"/>
      <w:szCs w:val="24"/>
      <w:lang w:val="lt-LT"/>
    </w:rPr>
  </w:style>
  <w:style w:type="character" w:customStyle="1" w:styleId="NormalForitChar">
    <w:name w:val="Normal_Forit Char"/>
    <w:basedOn w:val="Numatytasispastraiposriftas"/>
    <w:link w:val="NormalForit"/>
    <w:rsid w:val="002B3CF4"/>
    <w:rPr>
      <w:rFonts w:ascii="Arial" w:eastAsia="Arial" w:hAnsi="Arial" w:cs="Arial"/>
      <w:color w:val="171717"/>
      <w:sz w:val="24"/>
      <w:szCs w:val="24"/>
      <w:lang w:val="lt-LT"/>
    </w:rPr>
  </w:style>
  <w:style w:type="paragraph" w:customStyle="1" w:styleId="Normallenteleforit">
    <w:name w:val="Normal_lentele_forit"/>
    <w:basedOn w:val="prastasis"/>
    <w:link w:val="NormallenteleforitChar"/>
    <w:rsid w:val="002B3CF4"/>
    <w:pPr>
      <w:pBdr>
        <w:top w:val="nil"/>
        <w:left w:val="nil"/>
        <w:bottom w:val="nil"/>
        <w:right w:val="nil"/>
        <w:between w:val="nil"/>
      </w:pBdr>
      <w:spacing w:before="60" w:after="60"/>
    </w:pPr>
    <w:rPr>
      <w:rFonts w:ascii="Arial" w:eastAsia="Calibri" w:hAnsi="Arial" w:cs="Arial"/>
      <w:color w:val="000000"/>
      <w:lang w:val="lt-LT"/>
    </w:rPr>
  </w:style>
  <w:style w:type="character" w:customStyle="1" w:styleId="NormallenteleforitChar">
    <w:name w:val="Normal_lentele_forit Char"/>
    <w:basedOn w:val="Numatytasispastraiposriftas"/>
    <w:link w:val="Normallenteleforit"/>
    <w:rsid w:val="002B3CF4"/>
    <w:rPr>
      <w:rFonts w:ascii="Arial" w:eastAsia="Calibri" w:hAnsi="Arial" w:cs="Arial"/>
      <w:color w:val="000000"/>
      <w:lang w:val="lt-LT"/>
    </w:rPr>
  </w:style>
  <w:style w:type="paragraph" w:customStyle="1" w:styleId="Papunkiopapunktis">
    <w:name w:val="Papunkčio papunktis"/>
    <w:basedOn w:val="prastasis"/>
    <w:rsid w:val="002B3CF4"/>
    <w:pPr>
      <w:numPr>
        <w:ilvl w:val="2"/>
        <w:numId w:val="32"/>
      </w:numPr>
    </w:pPr>
    <w:rPr>
      <w:rFonts w:ascii="Arial" w:eastAsia="MS Mincho" w:hAnsi="Arial" w:cs="Times New Roman"/>
      <w:b/>
      <w:color w:val="44697D"/>
      <w:spacing w:val="5"/>
      <w:sz w:val="28"/>
      <w:szCs w:val="24"/>
      <w:lang w:val="lt-LT"/>
    </w:rPr>
  </w:style>
  <w:style w:type="paragraph" w:customStyle="1" w:styleId="Papunktis">
    <w:name w:val="Papunktis"/>
    <w:basedOn w:val="prastasis"/>
    <w:rsid w:val="002B3CF4"/>
    <w:pPr>
      <w:numPr>
        <w:ilvl w:val="1"/>
        <w:numId w:val="32"/>
      </w:numPr>
      <w:tabs>
        <w:tab w:val="num" w:pos="360"/>
      </w:tabs>
    </w:pPr>
    <w:rPr>
      <w:rFonts w:ascii="Arial" w:eastAsia="MS Mincho" w:hAnsi="Arial" w:cs="Times New Roman"/>
      <w:b/>
      <w:color w:val="44697D"/>
      <w:spacing w:val="5"/>
      <w:sz w:val="28"/>
      <w:szCs w:val="24"/>
      <w:lang w:val="lt-LT"/>
    </w:rPr>
  </w:style>
  <w:style w:type="paragraph" w:customStyle="1" w:styleId="Pastarial">
    <w:name w:val="Past_arial"/>
    <w:basedOn w:val="prastasis"/>
    <w:link w:val="PastarialChar"/>
    <w:rsid w:val="002B3CF4"/>
    <w:pPr>
      <w:framePr w:hSpace="180" w:wrap="around" w:vAnchor="text" w:hAnchor="margin" w:xAlign="right" w:y="-44"/>
      <w:tabs>
        <w:tab w:val="left" w:pos="7051"/>
      </w:tabs>
      <w:spacing w:before="240" w:after="240"/>
      <w:suppressOverlap/>
    </w:pPr>
    <w:rPr>
      <w:rFonts w:ascii="Arial" w:eastAsia="Calibri" w:hAnsi="Arial" w:cs="Yantramanav"/>
      <w:i/>
      <w:spacing w:val="5"/>
      <w:szCs w:val="24"/>
      <w:lang w:val="lt-LT" w:eastAsia="en-GB"/>
    </w:rPr>
  </w:style>
  <w:style w:type="character" w:customStyle="1" w:styleId="PastarialChar">
    <w:name w:val="Past_arial Char"/>
    <w:basedOn w:val="Numatytasispastraiposriftas"/>
    <w:link w:val="Pastarial"/>
    <w:rsid w:val="002B3CF4"/>
    <w:rPr>
      <w:rFonts w:ascii="Arial" w:eastAsia="Calibri" w:hAnsi="Arial" w:cs="Yantramanav"/>
      <w:i/>
      <w:spacing w:val="5"/>
      <w:szCs w:val="24"/>
      <w:lang w:val="lt-LT" w:eastAsia="en-GB"/>
    </w:rPr>
  </w:style>
  <w:style w:type="paragraph" w:customStyle="1" w:styleId="rfrenceinstitutionelle">
    <w:name w:val="rfrenceinstitutionelle"/>
    <w:basedOn w:val="prastasis"/>
    <w:rsid w:val="002B3CF4"/>
    <w:pPr>
      <w:spacing w:before="100" w:beforeAutospacing="1" w:after="100" w:afterAutospacing="1"/>
    </w:pPr>
    <w:rPr>
      <w:rFonts w:ascii="Arial" w:eastAsia="Times New Roman" w:hAnsi="Arial" w:cs="Times New Roman"/>
      <w:b/>
      <w:color w:val="44697D"/>
      <w:spacing w:val="5"/>
      <w:sz w:val="28"/>
      <w:szCs w:val="24"/>
      <w:lang w:val="en-GB" w:eastAsia="en-GB"/>
    </w:rPr>
  </w:style>
  <w:style w:type="paragraph" w:customStyle="1" w:styleId="sabl">
    <w:name w:val="sabl"/>
    <w:basedOn w:val="prastasis"/>
    <w:link w:val="sablChar"/>
    <w:qFormat/>
    <w:rsid w:val="002B3CF4"/>
    <w:rPr>
      <w:rFonts w:ascii="Times New Roman" w:eastAsia="Times New Roman" w:hAnsi="Times New Roman" w:cs="Times New Roman"/>
      <w:i/>
      <w:spacing w:val="5"/>
      <w:sz w:val="24"/>
      <w:szCs w:val="24"/>
      <w:lang w:val="lt-LT" w:eastAsia="lt-LT"/>
    </w:rPr>
  </w:style>
  <w:style w:type="character" w:customStyle="1" w:styleId="sablChar">
    <w:name w:val="sabl Char"/>
    <w:basedOn w:val="Numatytasispastraiposriftas"/>
    <w:link w:val="sabl"/>
    <w:rsid w:val="002B3CF4"/>
    <w:rPr>
      <w:rFonts w:ascii="Times New Roman" w:eastAsia="Times New Roman" w:hAnsi="Times New Roman" w:cs="Times New Roman"/>
      <w:i/>
      <w:spacing w:val="5"/>
      <w:sz w:val="24"/>
      <w:szCs w:val="24"/>
      <w:lang w:val="lt-LT" w:eastAsia="lt-LT"/>
    </w:rPr>
  </w:style>
  <w:style w:type="paragraph" w:customStyle="1" w:styleId="SectionHeader4">
    <w:name w:val="Section Header 4"/>
    <w:basedOn w:val="Antrat3"/>
    <w:rsid w:val="002B3CF4"/>
    <w:pPr>
      <w:keepNext w:val="0"/>
      <w:numPr>
        <w:ilvl w:val="3"/>
        <w:numId w:val="35"/>
      </w:numPr>
      <w:tabs>
        <w:tab w:val="left" w:pos="709"/>
      </w:tabs>
      <w:suppressAutoHyphens w:val="0"/>
      <w:spacing w:before="240" w:beforeAutospacing="1" w:after="240"/>
    </w:pPr>
    <w:rPr>
      <w:rFonts w:ascii="Arial" w:hAnsi="Arial"/>
      <w:b/>
      <w:spacing w:val="5"/>
      <w:sz w:val="22"/>
      <w:szCs w:val="22"/>
      <w:lang w:eastAsia="lt-LT"/>
    </w:rPr>
  </w:style>
  <w:style w:type="paragraph" w:customStyle="1" w:styleId="Small">
    <w:name w:val="Small"/>
    <w:rsid w:val="002B3CF4"/>
    <w:pPr>
      <w:spacing w:before="20" w:after="200"/>
      <w:contextualSpacing/>
    </w:pPr>
    <w:rPr>
      <w:rFonts w:ascii="Tahoma" w:eastAsia="Calibri" w:hAnsi="Tahoma" w:cs="Times New Roman"/>
      <w:color w:val="404040"/>
      <w:spacing w:val="5"/>
      <w:kern w:val="2"/>
      <w:sz w:val="14"/>
      <w:lang w:val="lt-LT"/>
      <w14:ligatures w14:val="standardContextual"/>
    </w:rPr>
  </w:style>
  <w:style w:type="paragraph" w:customStyle="1" w:styleId="Specifund">
    <w:name w:val="Specif_und"/>
    <w:basedOn w:val="Specif"/>
    <w:autoRedefine/>
    <w:rsid w:val="002B3CF4"/>
    <w:pPr>
      <w:ind w:left="340" w:firstLine="0"/>
    </w:pPr>
    <w:rPr>
      <w:u w:val="single"/>
    </w:rPr>
  </w:style>
  <w:style w:type="character" w:customStyle="1" w:styleId="Style1Char">
    <w:name w:val="Style1 Char"/>
    <w:basedOn w:val="Numatytasispastraiposriftas"/>
    <w:rsid w:val="002B3CF4"/>
    <w:rPr>
      <w:color w:val="000000"/>
      <w:sz w:val="24"/>
      <w:szCs w:val="24"/>
    </w:rPr>
  </w:style>
  <w:style w:type="table" w:customStyle="1" w:styleId="Style11">
    <w:name w:val="Style11"/>
    <w:basedOn w:val="prastojilentel"/>
    <w:uiPriority w:val="99"/>
    <w:rsid w:val="002B3CF4"/>
    <w:rPr>
      <w:rFonts w:ascii="Arial" w:eastAsia="Calibri" w:hAnsi="Arial" w:cs="Yantramanav"/>
      <w:spacing w:val="5"/>
      <w:kern w:val="2"/>
      <w:szCs w:val="24"/>
      <w14:ligatures w14:val="standardContextual"/>
    </w:rPr>
    <w:tblPr/>
  </w:style>
  <w:style w:type="paragraph" w:customStyle="1" w:styleId="Style4">
    <w:name w:val="Style4"/>
    <w:basedOn w:val="FORITbullets1"/>
    <w:next w:val="FORITbullets1"/>
    <w:rsid w:val="002B3CF4"/>
    <w:rPr>
      <w:szCs w:val="22"/>
    </w:rPr>
  </w:style>
  <w:style w:type="paragraph" w:customStyle="1" w:styleId="SUBNAMEarial">
    <w:name w:val="SUB_NAME_arial"/>
    <w:basedOn w:val="prastasis"/>
    <w:link w:val="SUBNAMEarialChar"/>
    <w:rsid w:val="002B3CF4"/>
    <w:rPr>
      <w:rFonts w:ascii="Arial" w:eastAsia="Times New Roman" w:hAnsi="Arial" w:cs="Yantramanav"/>
      <w:spacing w:val="5"/>
      <w:sz w:val="44"/>
      <w:szCs w:val="56"/>
      <w:lang w:val="lt-LT"/>
    </w:rPr>
  </w:style>
  <w:style w:type="character" w:customStyle="1" w:styleId="SUBNAMEarialChar">
    <w:name w:val="SUB_NAME_arial Char"/>
    <w:basedOn w:val="Numatytasispastraiposriftas"/>
    <w:link w:val="SUBNAMEarial"/>
    <w:rsid w:val="002B3CF4"/>
    <w:rPr>
      <w:rFonts w:ascii="Arial" w:eastAsia="Times New Roman" w:hAnsi="Arial" w:cs="Yantramanav"/>
      <w:spacing w:val="5"/>
      <w:sz w:val="44"/>
      <w:szCs w:val="56"/>
      <w:lang w:val="lt-LT"/>
    </w:rPr>
  </w:style>
  <w:style w:type="character" w:styleId="Nerykuspabraukimas">
    <w:name w:val="Subtle Emphasis"/>
    <w:aliases w:val="Forit Santrauka"/>
    <w:basedOn w:val="Numatytasispastraiposriftas"/>
    <w:uiPriority w:val="19"/>
    <w:qFormat/>
    <w:rsid w:val="002B3CF4"/>
    <w:rPr>
      <w:rFonts w:ascii="Arial" w:hAnsi="Arial" w:cs="Yantramanav"/>
      <w:i/>
      <w:iCs/>
      <w:color w:val="7A4880"/>
      <w:sz w:val="22"/>
    </w:rPr>
  </w:style>
  <w:style w:type="paragraph" w:customStyle="1" w:styleId="Sutartisdataarial">
    <w:name w:val="Sutartis_data_arial"/>
    <w:basedOn w:val="prastasis"/>
    <w:link w:val="SutartisdataarialChar"/>
    <w:rsid w:val="002B3CF4"/>
    <w:rPr>
      <w:rFonts w:ascii="Arial" w:eastAsia="Calibri" w:hAnsi="Arial" w:cs="Yantramanav"/>
      <w:spacing w:val="5"/>
      <w:lang w:val="lt-LT"/>
    </w:rPr>
  </w:style>
  <w:style w:type="character" w:customStyle="1" w:styleId="SutartisdataarialChar">
    <w:name w:val="Sutartis_data_arial Char"/>
    <w:basedOn w:val="Numatytasispastraiposriftas"/>
    <w:link w:val="Sutartisdataarial"/>
    <w:rsid w:val="002B3CF4"/>
    <w:rPr>
      <w:rFonts w:ascii="Arial" w:eastAsia="Calibri" w:hAnsi="Arial" w:cs="Yantramanav"/>
      <w:spacing w:val="5"/>
      <w:lang w:val="lt-LT"/>
    </w:rPr>
  </w:style>
  <w:style w:type="table" w:customStyle="1" w:styleId="TableGrid10">
    <w:name w:val="Table Grid10"/>
    <w:basedOn w:val="prastojilentel"/>
    <w:next w:val="Lentelstinklelis"/>
    <w:uiPriority w:val="59"/>
    <w:rsid w:val="002B3CF4"/>
    <w:rPr>
      <w:rFonts w:ascii="Calibri" w:eastAsia="MS Mincho" w:hAnsi="Calibri" w:cs="Times New Roman"/>
      <w:spacing w:val="5"/>
      <w:kern w:val="2"/>
      <w:szCs w:val="24"/>
      <w:lang w:val="en-GB" w:eastAsia="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prastojilentel"/>
    <w:next w:val="Lentelstinklelis"/>
    <w:rsid w:val="002B3CF4"/>
    <w:rPr>
      <w:rFonts w:ascii="Calibri" w:eastAsia="Times New Roman" w:hAnsi="Calibri" w:cs="Times New Roman"/>
      <w:spacing w:val="5"/>
      <w:kern w:val="2"/>
      <w:lang w:bidi="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prastojilentel"/>
    <w:next w:val="Lentelstinklelis"/>
    <w:rsid w:val="002B3CF4"/>
    <w:rPr>
      <w:rFonts w:ascii="Calibri" w:eastAsia="Times New Roman" w:hAnsi="Calibri" w:cs="Times New Roman"/>
      <w:spacing w:val="5"/>
      <w:kern w:val="2"/>
      <w:lang w:bidi="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rsid w:val="002B3CF4"/>
    <w:rPr>
      <w:rFonts w:ascii="Times New Roman" w:eastAsia="Times New Roman" w:hAnsi="Times New Roman" w:cs="Times New Roman"/>
      <w:spacing w:val="5"/>
      <w:kern w:val="2"/>
      <w:szCs w:val="24"/>
      <w:lang w:val="en-GB" w:eastAsia="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prastojilentel"/>
    <w:next w:val="Lentelstinklelis"/>
    <w:rsid w:val="002B3CF4"/>
    <w:rPr>
      <w:rFonts w:ascii="Times New Roman" w:eastAsia="Times New Roman" w:hAnsi="Times New Roman" w:cs="Times New Roman"/>
      <w:spacing w:val="5"/>
      <w:kern w:val="2"/>
      <w:szCs w:val="24"/>
      <w:lang w:val="en-GB" w:eastAsia="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rastojilentel"/>
    <w:next w:val="Lentelstinklelis"/>
    <w:rsid w:val="002B3CF4"/>
    <w:rPr>
      <w:rFonts w:ascii="Times New Roman" w:eastAsia="Times New Roman" w:hAnsi="Times New Roman" w:cs="Times New Roman"/>
      <w:spacing w:val="5"/>
      <w:kern w:val="2"/>
      <w:szCs w:val="24"/>
      <w:lang w:val="en-GB" w:eastAsia="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prastojilentel"/>
    <w:next w:val="Lentelstinklelis"/>
    <w:uiPriority w:val="39"/>
    <w:rsid w:val="002B3CF4"/>
    <w:rPr>
      <w:rFonts w:ascii="Calibri" w:eastAsia="Calibri" w:hAnsi="Calibri" w:cs="Times New Roman"/>
      <w:spacing w:val="5"/>
      <w:kern w:val="2"/>
      <w:szCs w:val="24"/>
      <w:lang w:val="en-GB" w:eastAsia="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prastojilentel"/>
    <w:next w:val="Lentelstinklelis"/>
    <w:uiPriority w:val="39"/>
    <w:rsid w:val="002B3CF4"/>
    <w:pPr>
      <w:jc w:val="left"/>
    </w:pPr>
    <w:rPr>
      <w:rFonts w:ascii="Arial" w:eastAsia="Calibri" w:hAnsi="Arial" w:cs="Arial"/>
      <w:color w:val="103C5E"/>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liustracijsraas">
    <w:name w:val="table of figures"/>
    <w:basedOn w:val="prastasis"/>
    <w:next w:val="prastasis"/>
    <w:uiPriority w:val="99"/>
    <w:unhideWhenUsed/>
    <w:rsid w:val="002B3CF4"/>
    <w:pPr>
      <w:ind w:left="480" w:hanging="480"/>
    </w:pPr>
    <w:rPr>
      <w:rFonts w:ascii="Arial" w:eastAsia="Calibri" w:hAnsi="Arial" w:cs="Calibri"/>
      <w:smallCaps/>
      <w:spacing w:val="5"/>
      <w:sz w:val="18"/>
      <w:szCs w:val="24"/>
      <w:lang w:val="lt-LT"/>
    </w:rPr>
  </w:style>
  <w:style w:type="paragraph" w:customStyle="1" w:styleId="Tabletext0">
    <w:name w:val="Table text"/>
    <w:basedOn w:val="prastasis"/>
    <w:link w:val="TabletextChar"/>
    <w:rsid w:val="002B3CF4"/>
    <w:pPr>
      <w:spacing w:before="60" w:after="60" w:line="276" w:lineRule="auto"/>
    </w:pPr>
    <w:rPr>
      <w:rFonts w:ascii="Arial" w:eastAsia="MS Mincho" w:hAnsi="Arial" w:cs="Arial Narrow"/>
      <w:color w:val="4F5660"/>
      <w:sz w:val="18"/>
      <w:lang w:val="lt-LT"/>
    </w:rPr>
  </w:style>
  <w:style w:type="character" w:customStyle="1" w:styleId="TabletextChar">
    <w:name w:val="Table text Char"/>
    <w:basedOn w:val="Numatytasispastraiposriftas"/>
    <w:link w:val="Tabletext0"/>
    <w:rsid w:val="002B3CF4"/>
    <w:rPr>
      <w:rFonts w:ascii="Arial" w:eastAsia="MS Mincho" w:hAnsi="Arial" w:cs="Arial Narrow"/>
      <w:color w:val="4F5660"/>
      <w:sz w:val="18"/>
      <w:lang w:val="lt-LT"/>
    </w:rPr>
  </w:style>
  <w:style w:type="paragraph" w:customStyle="1" w:styleId="Tekstas0">
    <w:name w:val="Tekstas"/>
    <w:basedOn w:val="prastasis"/>
    <w:uiPriority w:val="99"/>
    <w:rsid w:val="002B3CF4"/>
    <w:pPr>
      <w:suppressAutoHyphens/>
      <w:autoSpaceDE w:val="0"/>
      <w:ind w:firstLine="720"/>
    </w:pPr>
    <w:rPr>
      <w:rFonts w:ascii="Times New Roman" w:eastAsia="Times New Roman" w:hAnsi="Times New Roman" w:cs="Times New Roman"/>
      <w:spacing w:val="5"/>
      <w:sz w:val="24"/>
      <w:szCs w:val="24"/>
      <w:lang w:val="lt-LT" w:eastAsia="lt-LT"/>
    </w:rPr>
  </w:style>
  <w:style w:type="character" w:customStyle="1" w:styleId="typewriter0">
    <w:name w:val="typewriter"/>
    <w:basedOn w:val="Numatytasispastraiposriftas"/>
    <w:rsid w:val="002B3CF4"/>
  </w:style>
  <w:style w:type="paragraph" w:styleId="Pavadinimas">
    <w:name w:val="Title"/>
    <w:basedOn w:val="prastasis"/>
    <w:next w:val="prastasis"/>
    <w:link w:val="PavadinimasDiagrama"/>
    <w:rsid w:val="002B3CF4"/>
    <w:pPr>
      <w:contextualSpacing/>
    </w:pPr>
    <w:rPr>
      <w:rFonts w:asciiTheme="majorHAnsi" w:eastAsiaTheme="majorEastAsia" w:hAnsiTheme="majorHAnsi" w:cstheme="majorBidi"/>
      <w:spacing w:val="-10"/>
      <w:kern w:val="28"/>
      <w:sz w:val="56"/>
      <w:szCs w:val="56"/>
      <w:lang w:val="lt-LT"/>
    </w:rPr>
  </w:style>
  <w:style w:type="character" w:customStyle="1" w:styleId="PavadinimasDiagrama">
    <w:name w:val="Pavadinimas Diagrama"/>
    <w:basedOn w:val="Numatytasispastraiposriftas"/>
    <w:link w:val="Pavadinimas"/>
    <w:rsid w:val="002B3CF4"/>
    <w:rPr>
      <w:rFonts w:asciiTheme="majorHAnsi" w:eastAsiaTheme="majorEastAsia" w:hAnsiTheme="majorHAnsi" w:cstheme="majorBidi"/>
      <w:spacing w:val="-10"/>
      <w:kern w:val="28"/>
      <w:sz w:val="56"/>
      <w:szCs w:val="56"/>
      <w:lang w:val="lt-LT"/>
    </w:rPr>
  </w:style>
  <w:style w:type="paragraph" w:customStyle="1" w:styleId="TITLENAMEarial">
    <w:name w:val="TITLE_NAME_arial"/>
    <w:basedOn w:val="prastasis"/>
    <w:link w:val="TITLENAMEarialChar"/>
    <w:rsid w:val="002B3CF4"/>
    <w:rPr>
      <w:rFonts w:ascii="Arial" w:eastAsia="Calibri" w:hAnsi="Arial" w:cs="Yantramanav"/>
      <w:spacing w:val="5"/>
      <w:sz w:val="36"/>
      <w:szCs w:val="24"/>
      <w:lang w:val="lt-LT"/>
    </w:rPr>
  </w:style>
  <w:style w:type="character" w:customStyle="1" w:styleId="TITLENAMEarialChar">
    <w:name w:val="TITLE_NAME_arial Char"/>
    <w:basedOn w:val="Numatytasispastraiposriftas"/>
    <w:link w:val="TITLENAMEarial"/>
    <w:rsid w:val="002B3CF4"/>
    <w:rPr>
      <w:rFonts w:ascii="Arial" w:eastAsia="Calibri" w:hAnsi="Arial" w:cs="Yantramanav"/>
      <w:spacing w:val="5"/>
      <w:sz w:val="36"/>
      <w:szCs w:val="24"/>
      <w:lang w:val="lt-LT"/>
    </w:rPr>
  </w:style>
  <w:style w:type="paragraph" w:styleId="Turinys4">
    <w:name w:val="toc 4"/>
    <w:basedOn w:val="prastasis"/>
    <w:next w:val="prastasis"/>
    <w:autoRedefine/>
    <w:uiPriority w:val="39"/>
    <w:unhideWhenUsed/>
    <w:rsid w:val="002B3CF4"/>
    <w:pPr>
      <w:spacing w:after="100"/>
      <w:ind w:left="600"/>
    </w:pPr>
    <w:rPr>
      <w:rFonts w:ascii="Arial" w:eastAsia="Calibri" w:hAnsi="Arial" w:cs="Yantramanav"/>
      <w:spacing w:val="5"/>
      <w:szCs w:val="24"/>
      <w:lang w:val="lt-LT"/>
    </w:rPr>
  </w:style>
  <w:style w:type="paragraph" w:styleId="Turinys5">
    <w:name w:val="toc 5"/>
    <w:basedOn w:val="prastasis"/>
    <w:next w:val="prastasis"/>
    <w:autoRedefine/>
    <w:uiPriority w:val="39"/>
    <w:unhideWhenUsed/>
    <w:rsid w:val="002B3CF4"/>
    <w:pPr>
      <w:spacing w:after="100"/>
      <w:ind w:left="800"/>
    </w:pPr>
    <w:rPr>
      <w:rFonts w:ascii="Arial" w:eastAsia="Calibri" w:hAnsi="Arial" w:cs="Yantramanav"/>
      <w:spacing w:val="5"/>
      <w:szCs w:val="24"/>
      <w:lang w:val="lt-LT"/>
    </w:rPr>
  </w:style>
  <w:style w:type="paragraph" w:styleId="Turinys6">
    <w:name w:val="toc 6"/>
    <w:basedOn w:val="prastasis"/>
    <w:next w:val="prastasis"/>
    <w:autoRedefine/>
    <w:uiPriority w:val="39"/>
    <w:unhideWhenUsed/>
    <w:rsid w:val="002B3CF4"/>
    <w:pPr>
      <w:spacing w:after="100"/>
      <w:ind w:left="1000"/>
    </w:pPr>
    <w:rPr>
      <w:rFonts w:ascii="Arial" w:eastAsia="Calibri" w:hAnsi="Arial" w:cs="Yantramanav"/>
      <w:spacing w:val="5"/>
      <w:szCs w:val="24"/>
      <w:lang w:val="lt-LT"/>
    </w:rPr>
  </w:style>
  <w:style w:type="paragraph" w:styleId="Turinys7">
    <w:name w:val="toc 7"/>
    <w:basedOn w:val="prastasis"/>
    <w:next w:val="prastasis"/>
    <w:autoRedefine/>
    <w:uiPriority w:val="39"/>
    <w:unhideWhenUsed/>
    <w:rsid w:val="002B3CF4"/>
    <w:rPr>
      <w:rFonts w:ascii="Arial" w:eastAsia="Calibri" w:hAnsi="Arial" w:cs="Calibri"/>
      <w:spacing w:val="5"/>
      <w:lang w:val="lt-LT"/>
    </w:rPr>
  </w:style>
  <w:style w:type="paragraph" w:styleId="Turinys8">
    <w:name w:val="toc 8"/>
    <w:basedOn w:val="prastasis"/>
    <w:next w:val="prastasis"/>
    <w:autoRedefine/>
    <w:uiPriority w:val="39"/>
    <w:unhideWhenUsed/>
    <w:rsid w:val="002B3CF4"/>
    <w:rPr>
      <w:rFonts w:ascii="Arial" w:eastAsia="Calibri" w:hAnsi="Arial" w:cs="Calibri"/>
      <w:spacing w:val="5"/>
      <w:lang w:val="lt-LT"/>
    </w:rPr>
  </w:style>
  <w:style w:type="paragraph" w:styleId="Turinys9">
    <w:name w:val="toc 9"/>
    <w:basedOn w:val="prastasis"/>
    <w:next w:val="prastasis"/>
    <w:autoRedefine/>
    <w:uiPriority w:val="39"/>
    <w:unhideWhenUsed/>
    <w:rsid w:val="002B3CF4"/>
    <w:rPr>
      <w:rFonts w:ascii="Arial" w:eastAsia="Calibri" w:hAnsi="Arial" w:cs="Calibri"/>
      <w:spacing w:val="5"/>
      <w:lang w:val="lt-LT"/>
    </w:rPr>
  </w:style>
  <w:style w:type="paragraph" w:customStyle="1" w:styleId="ToRdaliugrupes">
    <w:name w:val="ToR_daliu_grupes"/>
    <w:basedOn w:val="Pagrindinistekstas"/>
    <w:rsid w:val="002B3CF4"/>
    <w:pPr>
      <w:numPr>
        <w:ilvl w:val="1"/>
        <w:numId w:val="34"/>
      </w:numPr>
      <w:suppressAutoHyphens w:val="0"/>
      <w:spacing w:before="60" w:after="0"/>
      <w:jc w:val="both"/>
    </w:pPr>
    <w:rPr>
      <w:rFonts w:ascii="Arial" w:hAnsi="Arial"/>
      <w:color w:val="44697D"/>
      <w:spacing w:val="5"/>
      <w:sz w:val="28"/>
      <w:lang w:eastAsia="lt-LT"/>
    </w:rPr>
  </w:style>
  <w:style w:type="paragraph" w:customStyle="1" w:styleId="ToRdaliugrupiupapunkciai">
    <w:name w:val="ToR_daliu_grupiu_papunkciai"/>
    <w:basedOn w:val="ToRdaliugrupes"/>
    <w:rsid w:val="002B3CF4"/>
    <w:pPr>
      <w:numPr>
        <w:ilvl w:val="2"/>
      </w:numPr>
    </w:pPr>
    <w:rPr>
      <w:b/>
    </w:rPr>
  </w:style>
  <w:style w:type="paragraph" w:customStyle="1" w:styleId="ToRdaliupapunkciupapunkciai">
    <w:name w:val="ToR_daliu_papunkciu_papunkciai"/>
    <w:basedOn w:val="ToRdaliugrupiupapunkciai"/>
    <w:rsid w:val="002B3CF4"/>
    <w:pPr>
      <w:numPr>
        <w:ilvl w:val="3"/>
      </w:numPr>
    </w:pPr>
  </w:style>
  <w:style w:type="paragraph" w:styleId="Citata">
    <w:name w:val="Quote"/>
    <w:basedOn w:val="prastasis"/>
    <w:next w:val="prastasis"/>
    <w:link w:val="CitataDiagrama"/>
    <w:uiPriority w:val="29"/>
    <w:qFormat/>
    <w:rsid w:val="002B3CF4"/>
    <w:pPr>
      <w:spacing w:before="160" w:after="160"/>
      <w:jc w:val="center"/>
    </w:pPr>
    <w:rPr>
      <w:rFonts w:ascii="Arial" w:eastAsia="Calibri" w:hAnsi="Arial" w:cs="Yantramanav"/>
      <w:i/>
      <w:iCs/>
      <w:color w:val="404040" w:themeColor="text1" w:themeTint="BF"/>
      <w:spacing w:val="5"/>
      <w:szCs w:val="24"/>
      <w:lang w:val="lt-LT"/>
    </w:rPr>
  </w:style>
  <w:style w:type="character" w:customStyle="1" w:styleId="CitataDiagrama">
    <w:name w:val="Citata Diagrama"/>
    <w:basedOn w:val="Numatytasispastraiposriftas"/>
    <w:link w:val="Citata"/>
    <w:uiPriority w:val="29"/>
    <w:rsid w:val="002B3CF4"/>
    <w:rPr>
      <w:rFonts w:ascii="Arial" w:eastAsia="Calibri" w:hAnsi="Arial" w:cs="Yantramanav"/>
      <w:i/>
      <w:iCs/>
      <w:color w:val="404040" w:themeColor="text1" w:themeTint="BF"/>
      <w:spacing w:val="5"/>
      <w:szCs w:val="24"/>
      <w:lang w:val="lt-LT"/>
    </w:rPr>
  </w:style>
  <w:style w:type="paragraph" w:styleId="Iskirtacitata">
    <w:name w:val="Intense Quote"/>
    <w:basedOn w:val="prastasis"/>
    <w:next w:val="prastasis"/>
    <w:link w:val="IskirtacitataDiagrama"/>
    <w:uiPriority w:val="30"/>
    <w:qFormat/>
    <w:rsid w:val="002B3CF4"/>
    <w:pPr>
      <w:pBdr>
        <w:top w:val="single" w:sz="4" w:space="10" w:color="2E74B5" w:themeColor="accent1" w:themeShade="BF"/>
        <w:bottom w:val="single" w:sz="4" w:space="10" w:color="2E74B5" w:themeColor="accent1" w:themeShade="BF"/>
      </w:pBdr>
      <w:spacing w:before="360" w:after="360"/>
      <w:ind w:left="864" w:right="864"/>
      <w:jc w:val="center"/>
    </w:pPr>
    <w:rPr>
      <w:rFonts w:ascii="Arial" w:eastAsia="Calibri" w:hAnsi="Arial" w:cs="Yantramanav"/>
      <w:i/>
      <w:iCs/>
      <w:color w:val="2E74B5" w:themeColor="accent1" w:themeShade="BF"/>
      <w:spacing w:val="5"/>
      <w:szCs w:val="24"/>
      <w:lang w:val="lt-LT"/>
    </w:rPr>
  </w:style>
  <w:style w:type="character" w:customStyle="1" w:styleId="IskirtacitataDiagrama">
    <w:name w:val="Išskirta citata Diagrama"/>
    <w:basedOn w:val="Numatytasispastraiposriftas"/>
    <w:link w:val="Iskirtacitata"/>
    <w:uiPriority w:val="30"/>
    <w:rsid w:val="002B3CF4"/>
    <w:rPr>
      <w:rFonts w:ascii="Arial" w:eastAsia="Calibri" w:hAnsi="Arial" w:cs="Yantramanav"/>
      <w:i/>
      <w:iCs/>
      <w:color w:val="2E74B5" w:themeColor="accent1" w:themeShade="BF"/>
      <w:spacing w:val="5"/>
      <w:szCs w:val="24"/>
      <w:lang w:val="lt-LT"/>
    </w:rPr>
  </w:style>
  <w:style w:type="character" w:customStyle="1" w:styleId="Numatytasispastraiposriftas2">
    <w:name w:val="Numatytasis pastraipos šriftas2"/>
    <w:rsid w:val="002B3CF4"/>
  </w:style>
  <w:style w:type="character" w:customStyle="1" w:styleId="Hipersaitas1">
    <w:name w:val="Hipersaitas1"/>
    <w:basedOn w:val="Numatytasispastraiposriftas2"/>
    <w:rsid w:val="002B3CF4"/>
    <w:rPr>
      <w:color w:val="0563C1"/>
      <w:u w:val="single"/>
    </w:rPr>
  </w:style>
  <w:style w:type="paragraph" w:customStyle="1" w:styleId="Style9">
    <w:name w:val="Style9"/>
    <w:basedOn w:val="prastasis"/>
    <w:uiPriority w:val="99"/>
    <w:rsid w:val="002B3CF4"/>
    <w:pPr>
      <w:widowControl w:val="0"/>
      <w:autoSpaceDE w:val="0"/>
      <w:autoSpaceDN w:val="0"/>
      <w:adjustRightInd w:val="0"/>
      <w:jc w:val="left"/>
    </w:pPr>
    <w:rPr>
      <w:rFonts w:ascii="Times New Roman" w:eastAsia="Times New Roman" w:hAnsi="Times New Roman" w:cs="Times New Roman"/>
      <w:sz w:val="24"/>
      <w:szCs w:val="24"/>
      <w:lang w:val="lt-LT" w:eastAsia="lt-LT"/>
    </w:rPr>
  </w:style>
  <w:style w:type="character" w:customStyle="1" w:styleId="Neapdorotaspaminjimas5">
    <w:name w:val="Neapdorotas paminėjimas5"/>
    <w:basedOn w:val="Numatytasispastraiposriftas"/>
    <w:uiPriority w:val="99"/>
    <w:semiHidden/>
    <w:unhideWhenUsed/>
    <w:rsid w:val="0054412B"/>
    <w:rPr>
      <w:color w:val="605E5C"/>
      <w:shd w:val="clear" w:color="auto" w:fill="E1DFDD"/>
    </w:rPr>
  </w:style>
  <w:style w:type="paragraph" w:customStyle="1" w:styleId="paragraph">
    <w:name w:val="paragraph"/>
    <w:basedOn w:val="prastasis"/>
    <w:rsid w:val="005C1863"/>
    <w:pPr>
      <w:spacing w:before="100" w:beforeAutospacing="1" w:after="100" w:afterAutospacing="1"/>
      <w:jc w:val="left"/>
    </w:pPr>
    <w:rPr>
      <w:rFonts w:ascii="Times New Roman" w:eastAsia="Times New Roman" w:hAnsi="Times New Roman" w:cs="Times New Roman"/>
      <w:sz w:val="24"/>
      <w:szCs w:val="24"/>
    </w:rPr>
  </w:style>
  <w:style w:type="character" w:customStyle="1" w:styleId="normaltextrun">
    <w:name w:val="normaltextrun"/>
    <w:basedOn w:val="Numatytasispastraiposriftas"/>
    <w:rsid w:val="005C1863"/>
  </w:style>
  <w:style w:type="character" w:customStyle="1" w:styleId="eop">
    <w:name w:val="eop"/>
    <w:basedOn w:val="Numatytasispastraiposriftas"/>
    <w:rsid w:val="005C1863"/>
  </w:style>
  <w:style w:type="paragraph" w:customStyle="1" w:styleId="Bodyblack">
    <w:name w:val="Body black"/>
    <w:basedOn w:val="prastasis"/>
    <w:link w:val="BodyblackChar"/>
    <w:qFormat/>
    <w:rsid w:val="005D718F"/>
    <w:pPr>
      <w:spacing w:before="220" w:after="120" w:line="260" w:lineRule="exact"/>
      <w:ind w:left="-284" w:right="851"/>
      <w:contextualSpacing/>
      <w:jc w:val="left"/>
    </w:pPr>
    <w:rPr>
      <w:rFonts w:ascii="Muli" w:hAnsi="Muli"/>
      <w:bCs/>
      <w:sz w:val="16"/>
      <w:szCs w:val="16"/>
    </w:rPr>
  </w:style>
  <w:style w:type="character" w:customStyle="1" w:styleId="BodyblackChar">
    <w:name w:val="Body black Char"/>
    <w:basedOn w:val="Numatytasispastraiposriftas"/>
    <w:link w:val="Bodyblack"/>
    <w:rsid w:val="005D718F"/>
    <w:rPr>
      <w:rFonts w:ascii="Muli" w:hAnsi="Muli"/>
      <w:bCs/>
      <w:sz w:val="16"/>
      <w:szCs w:val="16"/>
    </w:rPr>
  </w:style>
  <w:style w:type="paragraph" w:customStyle="1" w:styleId="tajtip">
    <w:name w:val="tajtip"/>
    <w:basedOn w:val="prastasis"/>
    <w:rsid w:val="005D718F"/>
    <w:pPr>
      <w:spacing w:before="100" w:beforeAutospacing="1" w:after="100" w:afterAutospacing="1"/>
      <w:jc w:val="left"/>
    </w:pPr>
    <w:rPr>
      <w:rFonts w:ascii="Times New Roman" w:eastAsia="Times New Roman" w:hAnsi="Times New Roman" w:cs="Times New Roman"/>
      <w:sz w:val="24"/>
      <w:szCs w:val="24"/>
      <w:lang w:val="lt-LT" w:eastAsia="lt-LT"/>
    </w:rPr>
  </w:style>
  <w:style w:type="numbering" w:customStyle="1" w:styleId="CurrentList6">
    <w:name w:val="Current List6"/>
    <w:uiPriority w:val="99"/>
    <w:rsid w:val="005D718F"/>
    <w:pPr>
      <w:numPr>
        <w:numId w:val="42"/>
      </w:numPr>
    </w:pPr>
  </w:style>
  <w:style w:type="table" w:customStyle="1" w:styleId="Lentelstinklelis21">
    <w:name w:val="Lentelės tinklelis21"/>
    <w:basedOn w:val="prastojilentel"/>
    <w:next w:val="Lentelstinklelis"/>
    <w:uiPriority w:val="99"/>
    <w:rsid w:val="0085581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99353">
      <w:bodyDiv w:val="1"/>
      <w:marLeft w:val="0"/>
      <w:marRight w:val="0"/>
      <w:marTop w:val="0"/>
      <w:marBottom w:val="0"/>
      <w:divBdr>
        <w:top w:val="none" w:sz="0" w:space="0" w:color="auto"/>
        <w:left w:val="none" w:sz="0" w:space="0" w:color="auto"/>
        <w:bottom w:val="none" w:sz="0" w:space="0" w:color="auto"/>
        <w:right w:val="none" w:sz="0" w:space="0" w:color="auto"/>
      </w:divBdr>
      <w:divsChild>
        <w:div w:id="71317458">
          <w:marLeft w:val="0"/>
          <w:marRight w:val="0"/>
          <w:marTop w:val="0"/>
          <w:marBottom w:val="0"/>
          <w:divBdr>
            <w:top w:val="none" w:sz="0" w:space="0" w:color="auto"/>
            <w:left w:val="none" w:sz="0" w:space="0" w:color="auto"/>
            <w:bottom w:val="none" w:sz="0" w:space="0" w:color="auto"/>
            <w:right w:val="none" w:sz="0" w:space="0" w:color="auto"/>
          </w:divBdr>
        </w:div>
      </w:divsChild>
    </w:div>
    <w:div w:id="634140697">
      <w:bodyDiv w:val="1"/>
      <w:marLeft w:val="0"/>
      <w:marRight w:val="0"/>
      <w:marTop w:val="0"/>
      <w:marBottom w:val="0"/>
      <w:divBdr>
        <w:top w:val="none" w:sz="0" w:space="0" w:color="auto"/>
        <w:left w:val="none" w:sz="0" w:space="0" w:color="auto"/>
        <w:bottom w:val="none" w:sz="0" w:space="0" w:color="auto"/>
        <w:right w:val="none" w:sz="0" w:space="0" w:color="auto"/>
      </w:divBdr>
    </w:div>
    <w:div w:id="665786171">
      <w:bodyDiv w:val="1"/>
      <w:marLeft w:val="0"/>
      <w:marRight w:val="0"/>
      <w:marTop w:val="0"/>
      <w:marBottom w:val="0"/>
      <w:divBdr>
        <w:top w:val="none" w:sz="0" w:space="0" w:color="auto"/>
        <w:left w:val="none" w:sz="0" w:space="0" w:color="auto"/>
        <w:bottom w:val="none" w:sz="0" w:space="0" w:color="auto"/>
        <w:right w:val="none" w:sz="0" w:space="0" w:color="auto"/>
      </w:divBdr>
    </w:div>
    <w:div w:id="829251499">
      <w:bodyDiv w:val="1"/>
      <w:marLeft w:val="0"/>
      <w:marRight w:val="0"/>
      <w:marTop w:val="0"/>
      <w:marBottom w:val="0"/>
      <w:divBdr>
        <w:top w:val="none" w:sz="0" w:space="0" w:color="auto"/>
        <w:left w:val="none" w:sz="0" w:space="0" w:color="auto"/>
        <w:bottom w:val="none" w:sz="0" w:space="0" w:color="auto"/>
        <w:right w:val="none" w:sz="0" w:space="0" w:color="auto"/>
      </w:divBdr>
      <w:divsChild>
        <w:div w:id="1848061656">
          <w:marLeft w:val="0"/>
          <w:marRight w:val="0"/>
          <w:marTop w:val="0"/>
          <w:marBottom w:val="0"/>
          <w:divBdr>
            <w:top w:val="none" w:sz="0" w:space="0" w:color="auto"/>
            <w:left w:val="none" w:sz="0" w:space="0" w:color="auto"/>
            <w:bottom w:val="none" w:sz="0" w:space="0" w:color="auto"/>
            <w:right w:val="none" w:sz="0" w:space="0" w:color="auto"/>
          </w:divBdr>
        </w:div>
      </w:divsChild>
    </w:div>
    <w:div w:id="1013335632">
      <w:bodyDiv w:val="1"/>
      <w:marLeft w:val="0"/>
      <w:marRight w:val="0"/>
      <w:marTop w:val="0"/>
      <w:marBottom w:val="0"/>
      <w:divBdr>
        <w:top w:val="none" w:sz="0" w:space="0" w:color="auto"/>
        <w:left w:val="none" w:sz="0" w:space="0" w:color="auto"/>
        <w:bottom w:val="none" w:sz="0" w:space="0" w:color="auto"/>
        <w:right w:val="none" w:sz="0" w:space="0" w:color="auto"/>
      </w:divBdr>
      <w:divsChild>
        <w:div w:id="1692611990">
          <w:marLeft w:val="0"/>
          <w:marRight w:val="0"/>
          <w:marTop w:val="0"/>
          <w:marBottom w:val="0"/>
          <w:divBdr>
            <w:top w:val="none" w:sz="0" w:space="0" w:color="auto"/>
            <w:left w:val="none" w:sz="0" w:space="0" w:color="auto"/>
            <w:bottom w:val="none" w:sz="0" w:space="0" w:color="auto"/>
            <w:right w:val="none" w:sz="0" w:space="0" w:color="auto"/>
          </w:divBdr>
        </w:div>
        <w:div w:id="1433669668">
          <w:marLeft w:val="0"/>
          <w:marRight w:val="0"/>
          <w:marTop w:val="0"/>
          <w:marBottom w:val="0"/>
          <w:divBdr>
            <w:top w:val="none" w:sz="0" w:space="0" w:color="auto"/>
            <w:left w:val="none" w:sz="0" w:space="0" w:color="auto"/>
            <w:bottom w:val="none" w:sz="0" w:space="0" w:color="auto"/>
            <w:right w:val="none" w:sz="0" w:space="0" w:color="auto"/>
          </w:divBdr>
        </w:div>
        <w:div w:id="809128946">
          <w:marLeft w:val="0"/>
          <w:marRight w:val="0"/>
          <w:marTop w:val="0"/>
          <w:marBottom w:val="0"/>
          <w:divBdr>
            <w:top w:val="none" w:sz="0" w:space="0" w:color="auto"/>
            <w:left w:val="none" w:sz="0" w:space="0" w:color="auto"/>
            <w:bottom w:val="none" w:sz="0" w:space="0" w:color="auto"/>
            <w:right w:val="none" w:sz="0" w:space="0" w:color="auto"/>
          </w:divBdr>
        </w:div>
        <w:div w:id="2083217149">
          <w:marLeft w:val="0"/>
          <w:marRight w:val="0"/>
          <w:marTop w:val="0"/>
          <w:marBottom w:val="0"/>
          <w:divBdr>
            <w:top w:val="none" w:sz="0" w:space="0" w:color="auto"/>
            <w:left w:val="none" w:sz="0" w:space="0" w:color="auto"/>
            <w:bottom w:val="none" w:sz="0" w:space="0" w:color="auto"/>
            <w:right w:val="none" w:sz="0" w:space="0" w:color="auto"/>
          </w:divBdr>
        </w:div>
        <w:div w:id="717893635">
          <w:marLeft w:val="0"/>
          <w:marRight w:val="0"/>
          <w:marTop w:val="0"/>
          <w:marBottom w:val="0"/>
          <w:divBdr>
            <w:top w:val="none" w:sz="0" w:space="0" w:color="auto"/>
            <w:left w:val="none" w:sz="0" w:space="0" w:color="auto"/>
            <w:bottom w:val="none" w:sz="0" w:space="0" w:color="auto"/>
            <w:right w:val="none" w:sz="0" w:space="0" w:color="auto"/>
          </w:divBdr>
        </w:div>
        <w:div w:id="1759594064">
          <w:marLeft w:val="0"/>
          <w:marRight w:val="0"/>
          <w:marTop w:val="0"/>
          <w:marBottom w:val="0"/>
          <w:divBdr>
            <w:top w:val="none" w:sz="0" w:space="0" w:color="auto"/>
            <w:left w:val="none" w:sz="0" w:space="0" w:color="auto"/>
            <w:bottom w:val="none" w:sz="0" w:space="0" w:color="auto"/>
            <w:right w:val="none" w:sz="0" w:space="0" w:color="auto"/>
          </w:divBdr>
        </w:div>
        <w:div w:id="422531522">
          <w:marLeft w:val="0"/>
          <w:marRight w:val="0"/>
          <w:marTop w:val="0"/>
          <w:marBottom w:val="0"/>
          <w:divBdr>
            <w:top w:val="none" w:sz="0" w:space="0" w:color="auto"/>
            <w:left w:val="none" w:sz="0" w:space="0" w:color="auto"/>
            <w:bottom w:val="none" w:sz="0" w:space="0" w:color="auto"/>
            <w:right w:val="none" w:sz="0" w:space="0" w:color="auto"/>
          </w:divBdr>
        </w:div>
        <w:div w:id="628777208">
          <w:marLeft w:val="0"/>
          <w:marRight w:val="0"/>
          <w:marTop w:val="0"/>
          <w:marBottom w:val="0"/>
          <w:divBdr>
            <w:top w:val="none" w:sz="0" w:space="0" w:color="auto"/>
            <w:left w:val="none" w:sz="0" w:space="0" w:color="auto"/>
            <w:bottom w:val="none" w:sz="0" w:space="0" w:color="auto"/>
            <w:right w:val="none" w:sz="0" w:space="0" w:color="auto"/>
          </w:divBdr>
        </w:div>
        <w:div w:id="514540901">
          <w:marLeft w:val="0"/>
          <w:marRight w:val="0"/>
          <w:marTop w:val="0"/>
          <w:marBottom w:val="0"/>
          <w:divBdr>
            <w:top w:val="none" w:sz="0" w:space="0" w:color="auto"/>
            <w:left w:val="none" w:sz="0" w:space="0" w:color="auto"/>
            <w:bottom w:val="none" w:sz="0" w:space="0" w:color="auto"/>
            <w:right w:val="none" w:sz="0" w:space="0" w:color="auto"/>
          </w:divBdr>
        </w:div>
        <w:div w:id="1439062164">
          <w:marLeft w:val="0"/>
          <w:marRight w:val="0"/>
          <w:marTop w:val="0"/>
          <w:marBottom w:val="0"/>
          <w:divBdr>
            <w:top w:val="none" w:sz="0" w:space="0" w:color="auto"/>
            <w:left w:val="none" w:sz="0" w:space="0" w:color="auto"/>
            <w:bottom w:val="none" w:sz="0" w:space="0" w:color="auto"/>
            <w:right w:val="none" w:sz="0" w:space="0" w:color="auto"/>
          </w:divBdr>
        </w:div>
      </w:divsChild>
    </w:div>
    <w:div w:id="1279871559">
      <w:bodyDiv w:val="1"/>
      <w:marLeft w:val="0"/>
      <w:marRight w:val="0"/>
      <w:marTop w:val="0"/>
      <w:marBottom w:val="0"/>
      <w:divBdr>
        <w:top w:val="none" w:sz="0" w:space="0" w:color="auto"/>
        <w:left w:val="none" w:sz="0" w:space="0" w:color="auto"/>
        <w:bottom w:val="none" w:sz="0" w:space="0" w:color="auto"/>
        <w:right w:val="none" w:sz="0" w:space="0" w:color="auto"/>
      </w:divBdr>
      <w:divsChild>
        <w:div w:id="391126638">
          <w:marLeft w:val="0"/>
          <w:marRight w:val="0"/>
          <w:marTop w:val="0"/>
          <w:marBottom w:val="0"/>
          <w:divBdr>
            <w:top w:val="none" w:sz="0" w:space="0" w:color="auto"/>
            <w:left w:val="none" w:sz="0" w:space="0" w:color="auto"/>
            <w:bottom w:val="none" w:sz="0" w:space="0" w:color="auto"/>
            <w:right w:val="none" w:sz="0" w:space="0" w:color="auto"/>
          </w:divBdr>
        </w:div>
        <w:div w:id="1860578432">
          <w:marLeft w:val="0"/>
          <w:marRight w:val="0"/>
          <w:marTop w:val="0"/>
          <w:marBottom w:val="0"/>
          <w:divBdr>
            <w:top w:val="none" w:sz="0" w:space="0" w:color="auto"/>
            <w:left w:val="none" w:sz="0" w:space="0" w:color="auto"/>
            <w:bottom w:val="none" w:sz="0" w:space="0" w:color="auto"/>
            <w:right w:val="none" w:sz="0" w:space="0" w:color="auto"/>
          </w:divBdr>
        </w:div>
        <w:div w:id="1098671380">
          <w:marLeft w:val="0"/>
          <w:marRight w:val="0"/>
          <w:marTop w:val="0"/>
          <w:marBottom w:val="0"/>
          <w:divBdr>
            <w:top w:val="none" w:sz="0" w:space="0" w:color="auto"/>
            <w:left w:val="none" w:sz="0" w:space="0" w:color="auto"/>
            <w:bottom w:val="none" w:sz="0" w:space="0" w:color="auto"/>
            <w:right w:val="none" w:sz="0" w:space="0" w:color="auto"/>
          </w:divBdr>
        </w:div>
        <w:div w:id="1131676280">
          <w:marLeft w:val="0"/>
          <w:marRight w:val="0"/>
          <w:marTop w:val="0"/>
          <w:marBottom w:val="0"/>
          <w:divBdr>
            <w:top w:val="none" w:sz="0" w:space="0" w:color="auto"/>
            <w:left w:val="none" w:sz="0" w:space="0" w:color="auto"/>
            <w:bottom w:val="none" w:sz="0" w:space="0" w:color="auto"/>
            <w:right w:val="none" w:sz="0" w:space="0" w:color="auto"/>
          </w:divBdr>
        </w:div>
        <w:div w:id="844172875">
          <w:marLeft w:val="0"/>
          <w:marRight w:val="0"/>
          <w:marTop w:val="0"/>
          <w:marBottom w:val="0"/>
          <w:divBdr>
            <w:top w:val="none" w:sz="0" w:space="0" w:color="auto"/>
            <w:left w:val="none" w:sz="0" w:space="0" w:color="auto"/>
            <w:bottom w:val="none" w:sz="0" w:space="0" w:color="auto"/>
            <w:right w:val="none" w:sz="0" w:space="0" w:color="auto"/>
          </w:divBdr>
        </w:div>
        <w:div w:id="1553879474">
          <w:marLeft w:val="0"/>
          <w:marRight w:val="0"/>
          <w:marTop w:val="0"/>
          <w:marBottom w:val="0"/>
          <w:divBdr>
            <w:top w:val="none" w:sz="0" w:space="0" w:color="auto"/>
            <w:left w:val="none" w:sz="0" w:space="0" w:color="auto"/>
            <w:bottom w:val="none" w:sz="0" w:space="0" w:color="auto"/>
            <w:right w:val="none" w:sz="0" w:space="0" w:color="auto"/>
          </w:divBdr>
        </w:div>
        <w:div w:id="1223441087">
          <w:marLeft w:val="0"/>
          <w:marRight w:val="0"/>
          <w:marTop w:val="0"/>
          <w:marBottom w:val="0"/>
          <w:divBdr>
            <w:top w:val="none" w:sz="0" w:space="0" w:color="auto"/>
            <w:left w:val="none" w:sz="0" w:space="0" w:color="auto"/>
            <w:bottom w:val="none" w:sz="0" w:space="0" w:color="auto"/>
            <w:right w:val="none" w:sz="0" w:space="0" w:color="auto"/>
          </w:divBdr>
        </w:div>
      </w:divsChild>
    </w:div>
    <w:div w:id="1777674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e-tar.lt/portal/lt/legalAct/ce77c810001111e78034be159a964f47" TargetMode="External"/><Relationship Id="rId18" Type="http://schemas.openxmlformats.org/officeDocument/2006/relationships/image" Target="media/image3.emf"/><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e-seimas.lrs.lt/portal/legalAct/lt/TAD/TAIS.304732/asr" TargetMode="External"/><Relationship Id="rId17" Type="http://schemas.openxmlformats.org/officeDocument/2006/relationships/hyperlink" Target="https://www.nksc.lt/doc/biuleteniai/WEB-TS-Saugumo-reikalavimu-rekomendacijos.pdf" TargetMode="External"/><Relationship Id="rId2" Type="http://schemas.openxmlformats.org/officeDocument/2006/relationships/numbering" Target="numbering.xml"/><Relationship Id="rId16" Type="http://schemas.openxmlformats.org/officeDocument/2006/relationships/hyperlink" Target="https://e-tar.lt/portal/lt/legalAct/TAR.1C5FA111A075" TargetMode="External"/><Relationship Id="rId20" Type="http://schemas.openxmlformats.org/officeDocument/2006/relationships/hyperlink" Target="https://owasp.org/www-project-top-t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eimas.lrs.lt/portal/legalAct/lt/TAD/f67d96a0d4bd11e39bf688e133d06adf?jfwid=2n85zo8qq" TargetMode="External"/><Relationship Id="rId5" Type="http://schemas.openxmlformats.org/officeDocument/2006/relationships/webSettings" Target="webSettings.xml"/><Relationship Id="rId15" Type="http://schemas.openxmlformats.org/officeDocument/2006/relationships/hyperlink" Target="https://e-seimas.lrs.lt/portal/legalAct/lt/TAD/TAIS.268657" TargetMode="External"/><Relationship Id="rId23" Type="http://schemas.openxmlformats.org/officeDocument/2006/relationships/theme" Target="theme/theme1.xml"/><Relationship Id="rId10" Type="http://schemas.openxmlformats.org/officeDocument/2006/relationships/hyperlink" Target="https://eur-lex.europa.eu/legal-content/LT/TXT/?uri=CELEX:32022R1190" TargetMode="External"/><Relationship Id="rId19" Type="http://schemas.openxmlformats.org/officeDocument/2006/relationships/oleObject" Target="embeddings/Microsoft_Visio_2003-2010_Drawing1111111111111111111111111111111111111.vsd"/><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e-tar.lt/portal/lt/legalAct/TAR.DC31C0805979/asr"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C8AF3-7074-47DA-8906-21C99E837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44745</Words>
  <Characters>25506</Characters>
  <Application>Microsoft Office Word</Application>
  <DocSecurity>0</DocSecurity>
  <Lines>212</Lines>
  <Paragraphs>140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IRD</Company>
  <LinksUpToDate>false</LinksUpToDate>
  <CharactersWithSpaces>70111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IRD</dc:creator>
  <cp:lastModifiedBy>Živilė Šakalienė</cp:lastModifiedBy>
  <cp:revision>6</cp:revision>
  <dcterms:created xsi:type="dcterms:W3CDTF">2026-11-03T15:07:00Z</dcterms:created>
  <dcterms:modified xsi:type="dcterms:W3CDTF">2026-11-04T12:42:00Z</dcterms:modified>
</cp:coreProperties>
</file>