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11107" w14:textId="308E5715" w:rsidR="0089083E" w:rsidRPr="0093346A" w:rsidRDefault="0093346A" w:rsidP="0093346A">
      <w:pPr>
        <w:spacing w:before="120" w:after="120" w:line="240" w:lineRule="auto"/>
        <w:ind w:left="964" w:hanging="964"/>
        <w:jc w:val="right"/>
        <w:rPr>
          <w:rFonts w:ascii="Times New Roman" w:hAnsi="Times New Roman" w:cs="Times New Roman"/>
        </w:rPr>
      </w:pPr>
      <w:r w:rsidRPr="0093346A">
        <w:rPr>
          <w:rFonts w:ascii="Times New Roman" w:hAnsi="Times New Roman" w:cs="Times New Roman"/>
        </w:rPr>
        <w:fldChar w:fldCharType="begin"/>
      </w:r>
      <w:r w:rsidRPr="0093346A">
        <w:rPr>
          <w:rFonts w:ascii="Times New Roman" w:hAnsi="Times New Roman" w:cs="Times New Roman"/>
        </w:rPr>
        <w:instrText>HYPERLINK \l "_Toc126333940"</w:instrText>
      </w:r>
      <w:r w:rsidRPr="0093346A">
        <w:rPr>
          <w:rFonts w:ascii="Times New Roman" w:hAnsi="Times New Roman" w:cs="Times New Roman"/>
        </w:rPr>
      </w:r>
      <w:r w:rsidRPr="0093346A">
        <w:rPr>
          <w:rFonts w:ascii="Times New Roman" w:hAnsi="Times New Roman" w:cs="Times New Roman"/>
        </w:rPr>
        <w:fldChar w:fldCharType="separate"/>
      </w:r>
      <w:r w:rsidRPr="0093346A">
        <w:rPr>
          <w:rStyle w:val="Hipersaitas"/>
          <w:rFonts w:ascii="Times New Roman" w:eastAsia="Calibri" w:hAnsi="Times New Roman" w:cs="Times New Roman"/>
          <w:noProof/>
        </w:rPr>
        <w:t>Pirkimo sąlygų 2 priedas „Techninė specifikacija“</w:t>
      </w:r>
      <w:r w:rsidRPr="0093346A">
        <w:rPr>
          <w:rFonts w:ascii="Times New Roman" w:hAnsi="Times New Roman" w:cs="Times New Roman"/>
        </w:rPr>
        <w:fldChar w:fldCharType="end"/>
      </w:r>
    </w:p>
    <w:p w14:paraId="77A5D94D" w14:textId="77777777" w:rsidR="0093346A" w:rsidRDefault="0093346A" w:rsidP="0093346A">
      <w:pPr>
        <w:spacing w:before="120" w:after="120" w:line="240" w:lineRule="auto"/>
        <w:ind w:left="964" w:hanging="964"/>
        <w:jc w:val="right"/>
        <w:rPr>
          <w:rFonts w:ascii="Arial" w:eastAsia="SimSun" w:hAnsi="Arial" w:cs="Arial"/>
          <w:b/>
          <w:color w:val="000000"/>
          <w:lang w:eastAsia="ar-SA"/>
          <w14:ligatures w14:val="none"/>
        </w:rPr>
      </w:pPr>
    </w:p>
    <w:p w14:paraId="1DBC96C8" w14:textId="3FF44327" w:rsidR="00DE6B7E" w:rsidRPr="00DE6B7E" w:rsidRDefault="00DE6B7E" w:rsidP="00DE6B7E">
      <w:pPr>
        <w:spacing w:before="120" w:after="120" w:line="240" w:lineRule="auto"/>
        <w:ind w:left="964" w:hanging="964"/>
        <w:jc w:val="center"/>
        <w:rPr>
          <w:rFonts w:ascii="Arial" w:eastAsia="SimSun" w:hAnsi="Arial" w:cs="Arial"/>
          <w:b/>
          <w:color w:val="000000"/>
          <w:lang w:eastAsia="ar-SA"/>
          <w14:ligatures w14:val="none"/>
        </w:rPr>
      </w:pPr>
      <w:r w:rsidRPr="00DE6B7E">
        <w:rPr>
          <w:rFonts w:ascii="Arial" w:eastAsia="SimSun" w:hAnsi="Arial" w:cs="Arial"/>
          <w:b/>
          <w:color w:val="000000"/>
          <w:lang w:eastAsia="ar-SA"/>
          <w14:ligatures w14:val="none"/>
        </w:rPr>
        <w:t>TECHNINĖ SPECIFIKACIJA</w:t>
      </w:r>
    </w:p>
    <w:p w14:paraId="66F13332" w14:textId="77777777" w:rsidR="00DE6B7E" w:rsidRPr="00DE6B7E" w:rsidRDefault="00DE6B7E" w:rsidP="00DE6B7E">
      <w:pPr>
        <w:pBdr>
          <w:top w:val="single" w:sz="8" w:space="1" w:color="auto"/>
        </w:pBdr>
        <w:shd w:val="clear" w:color="auto" w:fill="D9E2F3"/>
        <w:spacing w:after="0" w:line="240" w:lineRule="auto"/>
        <w:rPr>
          <w:rFonts w:ascii="Calibri" w:eastAsia="Calibri" w:hAnsi="Calibri" w:cs="Arial"/>
          <w:kern w:val="0"/>
          <w:sz w:val="22"/>
          <w:szCs w:val="22"/>
          <w:lang w:val="en-US"/>
          <w14:ligatures w14:val="none"/>
        </w:rPr>
      </w:pPr>
      <w:r w:rsidRPr="00DE6B7E">
        <w:rPr>
          <w:rFonts w:ascii="Arial" w:eastAsia="Calibri" w:hAnsi="Arial" w:cs="Arial"/>
          <w:b/>
          <w:bCs/>
          <w:kern w:val="0"/>
          <w:sz w:val="20"/>
          <w:szCs w:val="20"/>
          <w:lang w:val="en-US" w:eastAsia="ja-JP"/>
          <w14:ligatures w14:val="none"/>
        </w:rPr>
        <w:t>I DALIS. PIRKIMO OBJEKTO APRAŠYMAS</w:t>
      </w:r>
    </w:p>
    <w:p w14:paraId="4E45FC60"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after="0" w:line="276" w:lineRule="auto"/>
        <w:ind w:left="720" w:hanging="720"/>
        <w:jc w:val="both"/>
        <w:outlineLvl w:val="1"/>
        <w:rPr>
          <w:rFonts w:ascii="Arial" w:eastAsia="Calibri" w:hAnsi="Arial" w:cs="Arial"/>
          <w:i/>
          <w:iCs/>
          <w:color w:val="FF0000"/>
          <w:kern w:val="0"/>
          <w:sz w:val="20"/>
          <w:szCs w:val="20"/>
          <w:lang w:eastAsia="ja-JP"/>
          <w14:ligatures w14:val="none"/>
        </w:rPr>
      </w:pPr>
      <w:r w:rsidRPr="00DE6B7E">
        <w:rPr>
          <w:rFonts w:ascii="Arial" w:eastAsia="Calibri" w:hAnsi="Arial" w:cs="Arial"/>
          <w:b/>
          <w:bCs/>
          <w:kern w:val="0"/>
          <w:sz w:val="20"/>
          <w:szCs w:val="20"/>
          <w:lang w:eastAsia="ja-JP"/>
          <w14:ligatures w14:val="none"/>
        </w:rPr>
        <w:t>SĄVOKOS</w:t>
      </w:r>
    </w:p>
    <w:p w14:paraId="6DEFC856" w14:textId="77777777" w:rsidR="00DE6B7E" w:rsidRPr="00DE6B7E" w:rsidRDefault="00DE6B7E" w:rsidP="00DE6B7E">
      <w:pPr>
        <w:spacing w:after="0" w:line="257" w:lineRule="auto"/>
        <w:jc w:val="both"/>
        <w:rPr>
          <w:rFonts w:ascii="Times New Roman" w:eastAsia="Calibri" w:hAnsi="Times New Roman" w:cs="Times New Roman"/>
          <w:kern w:val="0"/>
          <w:lang w:eastAsia="ja-JP"/>
          <w14:ligatures w14:val="none"/>
        </w:rPr>
      </w:pPr>
      <w:r w:rsidRPr="00DE6B7E">
        <w:rPr>
          <w:rFonts w:ascii="Times New Roman" w:eastAsia="Calibri" w:hAnsi="Times New Roman" w:cs="Times New Roman"/>
          <w:b/>
          <w:bCs/>
          <w:kern w:val="0"/>
          <w14:ligatures w14:val="none"/>
        </w:rPr>
        <w:t xml:space="preserve">Užsakovas </w:t>
      </w:r>
      <w:r w:rsidRPr="00DE6B7E">
        <w:rPr>
          <w:rFonts w:ascii="Times New Roman" w:eastAsia="Calibri" w:hAnsi="Times New Roman" w:cs="Times New Roman"/>
          <w:kern w:val="0"/>
          <w:lang w:eastAsia="ja-JP"/>
          <w14:ligatures w14:val="none"/>
        </w:rPr>
        <w:t>–</w:t>
      </w:r>
      <w:r w:rsidRPr="00DE6B7E">
        <w:rPr>
          <w:rFonts w:ascii="Times New Roman" w:eastAsia="Calibri" w:hAnsi="Times New Roman" w:cs="Times New Roman"/>
          <w:b/>
          <w:bCs/>
          <w:kern w:val="0"/>
          <w14:ligatures w14:val="none"/>
        </w:rPr>
        <w:t xml:space="preserve"> </w:t>
      </w:r>
      <w:r w:rsidRPr="00DE6B7E">
        <w:rPr>
          <w:rFonts w:ascii="Times New Roman" w:eastAsia="Calibri" w:hAnsi="Times New Roman" w:cs="Times New Roman"/>
          <w:kern w:val="0"/>
          <w:lang w:eastAsia="ja-JP"/>
          <w14:ligatures w14:val="none"/>
        </w:rPr>
        <w:t>Radviliškio rajono savivaldybės administracija</w:t>
      </w:r>
    </w:p>
    <w:p w14:paraId="22E586CD" w14:textId="77777777" w:rsidR="00DE6B7E" w:rsidRPr="00DE6B7E" w:rsidRDefault="00DE6B7E" w:rsidP="00DE6B7E">
      <w:pPr>
        <w:spacing w:after="0"/>
        <w:jc w:val="both"/>
        <w:rPr>
          <w:rFonts w:ascii="Times New Roman" w:eastAsia="Calibri" w:hAnsi="Times New Roman" w:cs="Times New Roman"/>
          <w:kern w:val="0"/>
          <w:lang w:eastAsia="ja-JP"/>
          <w14:ligatures w14:val="none"/>
        </w:rPr>
      </w:pPr>
      <w:r w:rsidRPr="00DE6B7E">
        <w:rPr>
          <w:rFonts w:ascii="Times New Roman" w:eastAsia="Calibri" w:hAnsi="Times New Roman" w:cs="Times New Roman"/>
          <w:b/>
          <w:bCs/>
          <w:kern w:val="0"/>
          <w:lang w:eastAsia="ja-JP"/>
          <w14:ligatures w14:val="none"/>
        </w:rPr>
        <w:t>Rangovas</w:t>
      </w:r>
      <w:r w:rsidRPr="00DE6B7E">
        <w:rPr>
          <w:rFonts w:ascii="Times New Roman" w:eastAsia="Calibri" w:hAnsi="Times New Roman" w:cs="Times New Roman"/>
          <w:kern w:val="0"/>
          <w:lang w:eastAsia="ja-JP"/>
          <w14:ligatures w14:val="none"/>
        </w:rPr>
        <w:t xml:space="preserve"> – ūkio subjektas – fizinis asmuo, privatusis juridinis asmuo, viešasis juridinis asmuo, kitos organizacijos ir jų padaliniai ar tokių asmenų grupė, su kuriuo Užsakovas sudaro Sutartį.</w:t>
      </w:r>
    </w:p>
    <w:p w14:paraId="5A712E2E" w14:textId="5F4E40FE" w:rsidR="00DE6B7E" w:rsidRDefault="00DE6B7E" w:rsidP="00C04FFF">
      <w:pPr>
        <w:spacing w:after="0"/>
        <w:jc w:val="both"/>
        <w:rPr>
          <w:rFonts w:ascii="Times New Roman" w:eastAsia="Calibri" w:hAnsi="Times New Roman" w:cs="Times New Roman"/>
          <w:color w:val="000000"/>
          <w:kern w:val="0"/>
          <w:lang w:eastAsia="lt-LT"/>
          <w14:ligatures w14:val="none"/>
        </w:rPr>
      </w:pPr>
      <w:r w:rsidRPr="00DE6B7E">
        <w:rPr>
          <w:rFonts w:ascii="Times New Roman" w:eastAsia="Calibri" w:hAnsi="Times New Roman" w:cs="Times New Roman"/>
          <w:b/>
          <w:bCs/>
          <w:kern w:val="0"/>
          <w:lang w:eastAsia="ja-JP"/>
          <w14:ligatures w14:val="none"/>
        </w:rPr>
        <w:t xml:space="preserve">Darbai </w:t>
      </w:r>
      <w:r w:rsidRPr="005E71BD">
        <w:rPr>
          <w:rFonts w:ascii="Times New Roman" w:eastAsia="Calibri" w:hAnsi="Times New Roman" w:cs="Times New Roman"/>
          <w:kern w:val="0"/>
          <w:lang w:eastAsia="ja-JP"/>
          <w14:ligatures w14:val="none"/>
        </w:rPr>
        <w:t>–</w:t>
      </w:r>
      <w:bookmarkStart w:id="0" w:name="_Hlk220664253"/>
      <w:r w:rsidR="005E71BD">
        <w:rPr>
          <w:rFonts w:ascii="Times New Roman" w:eastAsia="Calibri" w:hAnsi="Times New Roman" w:cs="Times New Roman"/>
          <w:b/>
          <w:bCs/>
          <w:kern w:val="0"/>
          <w:lang w:eastAsia="ja-JP"/>
          <w14:ligatures w14:val="none"/>
        </w:rPr>
        <w:t xml:space="preserve"> </w:t>
      </w:r>
      <w:r w:rsidR="005E71BD" w:rsidRPr="005E71BD">
        <w:rPr>
          <w:rFonts w:ascii="Times New Roman" w:eastAsia="Calibri" w:hAnsi="Times New Roman" w:cs="Times New Roman"/>
          <w:color w:val="000000"/>
          <w:kern w:val="0"/>
          <w:lang w:eastAsia="lt-LT"/>
          <w14:ligatures w14:val="none"/>
        </w:rPr>
        <w:t>Paslaugų paskirties pastato – viešosios pirties, adresu Radviliškio m., Maironio g.</w:t>
      </w:r>
      <w:r w:rsidR="00002940" w:rsidRPr="00002940">
        <w:t xml:space="preserve"> </w:t>
      </w:r>
      <w:r w:rsidR="00002940" w:rsidRPr="00002940">
        <w:rPr>
          <w:rFonts w:ascii="Times New Roman" w:eastAsia="Calibri" w:hAnsi="Times New Roman" w:cs="Times New Roman"/>
          <w:color w:val="000000"/>
          <w:kern w:val="0"/>
          <w:lang w:eastAsia="lt-LT"/>
          <w14:ligatures w14:val="none"/>
        </w:rPr>
        <w:t>10c</w:t>
      </w:r>
      <w:r w:rsidR="005E71BD" w:rsidRPr="005E71BD">
        <w:rPr>
          <w:rFonts w:ascii="Times New Roman" w:eastAsia="Calibri" w:hAnsi="Times New Roman" w:cs="Times New Roman"/>
          <w:color w:val="000000"/>
          <w:kern w:val="0"/>
          <w:lang w:eastAsia="lt-LT"/>
          <w14:ligatures w14:val="none"/>
        </w:rPr>
        <w:t>, statybos darb</w:t>
      </w:r>
      <w:r w:rsidR="005E71BD">
        <w:rPr>
          <w:rFonts w:ascii="Times New Roman" w:eastAsia="Calibri" w:hAnsi="Times New Roman" w:cs="Times New Roman"/>
          <w:color w:val="000000"/>
          <w:kern w:val="0"/>
          <w:lang w:eastAsia="lt-LT"/>
          <w14:ligatures w14:val="none"/>
        </w:rPr>
        <w:t>ų</w:t>
      </w:r>
      <w:r w:rsidR="00C04FFF" w:rsidRPr="00C04FFF">
        <w:rPr>
          <w:rFonts w:ascii="Times New Roman" w:eastAsia="Calibri" w:hAnsi="Times New Roman" w:cs="Times New Roman"/>
          <w:color w:val="000000"/>
          <w:kern w:val="0"/>
          <w:lang w:eastAsia="lt-LT"/>
          <w14:ligatures w14:val="none"/>
        </w:rPr>
        <w:t xml:space="preserve"> atlikimas</w:t>
      </w:r>
      <w:r w:rsidR="00F757FE">
        <w:rPr>
          <w:rFonts w:ascii="Times New Roman" w:eastAsia="Calibri" w:hAnsi="Times New Roman" w:cs="Times New Roman"/>
          <w:color w:val="000000"/>
          <w:kern w:val="0"/>
          <w:lang w:eastAsia="lt-LT"/>
          <w14:ligatures w14:val="none"/>
        </w:rPr>
        <w:t>.</w:t>
      </w:r>
      <w:r w:rsidR="00C04FFF" w:rsidRPr="00C04FFF">
        <w:rPr>
          <w:rFonts w:ascii="Times New Roman" w:eastAsia="Calibri" w:hAnsi="Times New Roman" w:cs="Times New Roman"/>
          <w:color w:val="000000"/>
          <w:kern w:val="0"/>
          <w:lang w:eastAsia="lt-LT"/>
          <w14:ligatures w14:val="none"/>
        </w:rPr>
        <w:t xml:space="preserve"> </w:t>
      </w:r>
      <w:bookmarkEnd w:id="0"/>
    </w:p>
    <w:p w14:paraId="43056E08" w14:textId="77777777" w:rsidR="00DE6B7E" w:rsidRPr="00DE6B7E" w:rsidRDefault="00DE6B7E" w:rsidP="00DE6B7E">
      <w:pPr>
        <w:spacing w:after="0"/>
        <w:jc w:val="both"/>
        <w:rPr>
          <w:rFonts w:ascii="Times New Roman" w:eastAsia="Calibri" w:hAnsi="Times New Roman" w:cs="Times New Roman"/>
          <w:kern w:val="0"/>
          <w:lang w:eastAsia="ja-JP"/>
          <w14:ligatures w14:val="none"/>
        </w:rPr>
      </w:pPr>
      <w:r w:rsidRPr="00DE6B7E">
        <w:rPr>
          <w:rFonts w:ascii="Times New Roman" w:eastAsia="Calibri" w:hAnsi="Times New Roman" w:cs="Times New Roman"/>
          <w:b/>
          <w:bCs/>
          <w:kern w:val="0"/>
          <w:lang w:eastAsia="ja-JP"/>
          <w14:ligatures w14:val="none"/>
        </w:rPr>
        <w:t>Sutartis</w:t>
      </w:r>
      <w:r w:rsidRPr="00DE6B7E">
        <w:rPr>
          <w:rFonts w:ascii="Times New Roman" w:eastAsia="Calibri" w:hAnsi="Times New Roman" w:cs="Times New Roman"/>
          <w:b/>
          <w:kern w:val="0"/>
          <w14:ligatures w14:val="none"/>
        </w:rPr>
        <w:t xml:space="preserve"> </w:t>
      </w:r>
      <w:r w:rsidRPr="00DE6B7E">
        <w:rPr>
          <w:rFonts w:ascii="Times New Roman" w:eastAsia="Calibri" w:hAnsi="Times New Roman" w:cs="Times New Roman"/>
          <w:kern w:val="0"/>
          <w:lang w:eastAsia="ja-JP"/>
          <w14:ligatures w14:val="none"/>
        </w:rPr>
        <w:t>– Sutartis, sudaroma tarp Rangovo ir Užsakovo dėl Pirkimo objekto.</w:t>
      </w:r>
    </w:p>
    <w:p w14:paraId="425B0225"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after="0" w:line="276" w:lineRule="auto"/>
        <w:ind w:left="720" w:hanging="720"/>
        <w:jc w:val="both"/>
        <w:outlineLvl w:val="1"/>
        <w:rPr>
          <w:rFonts w:ascii="Arial" w:eastAsia="Calibri" w:hAnsi="Arial" w:cs="Arial"/>
          <w:b/>
          <w:bCs/>
          <w:kern w:val="0"/>
          <w:sz w:val="20"/>
          <w:szCs w:val="20"/>
          <w:lang w:eastAsia="ja-JP"/>
          <w14:ligatures w14:val="none"/>
        </w:rPr>
      </w:pPr>
      <w:bookmarkStart w:id="1" w:name="_Hlk118376072"/>
      <w:r w:rsidRPr="00DE6B7E">
        <w:rPr>
          <w:rFonts w:ascii="Arial" w:eastAsia="Calibri" w:hAnsi="Arial" w:cs="Arial"/>
          <w:b/>
          <w:bCs/>
          <w:kern w:val="0"/>
          <w:sz w:val="20"/>
          <w:szCs w:val="20"/>
          <w:lang w:eastAsia="ja-JP"/>
          <w14:ligatures w14:val="none"/>
        </w:rPr>
        <w:t>PIRKIMO OBJEKTAS</w:t>
      </w:r>
    </w:p>
    <w:bookmarkEnd w:id="1"/>
    <w:p w14:paraId="386E2C18" w14:textId="2CA94EBB" w:rsidR="00DE6B7E" w:rsidRPr="00DE6B7E" w:rsidRDefault="006F6C82" w:rsidP="00DE6B7E">
      <w:pPr>
        <w:numPr>
          <w:ilvl w:val="1"/>
          <w:numId w:val="1"/>
        </w:numPr>
        <w:spacing w:line="276" w:lineRule="auto"/>
        <w:contextualSpacing/>
        <w:jc w:val="both"/>
        <w:rPr>
          <w:rFonts w:ascii="Times New Roman" w:eastAsia="Calibri" w:hAnsi="Times New Roman" w:cs="Times New Roman"/>
          <w:kern w:val="0"/>
          <w14:ligatures w14:val="none"/>
        </w:rPr>
      </w:pPr>
      <w:r w:rsidRPr="006F6C82">
        <w:rPr>
          <w:rFonts w:ascii="Times New Roman" w:eastAsia="Calibri" w:hAnsi="Times New Roman" w:cs="Times New Roman"/>
          <w:color w:val="000000"/>
          <w:kern w:val="0"/>
          <w:lang w:eastAsia="lt-LT"/>
          <w14:ligatures w14:val="none"/>
        </w:rPr>
        <w:t>Paslaugų paskirties pastato – viešosios pirties, adresu Radviliškio m., Maironio g., statybos darb</w:t>
      </w:r>
      <w:r w:rsidR="00C04FFF" w:rsidRPr="00C04FFF">
        <w:rPr>
          <w:rFonts w:ascii="Times New Roman" w:eastAsia="Calibri" w:hAnsi="Times New Roman" w:cs="Times New Roman"/>
          <w:color w:val="000000"/>
          <w:kern w:val="0"/>
          <w:lang w:eastAsia="lt-LT"/>
          <w14:ligatures w14:val="none"/>
        </w:rPr>
        <w:t>ų atlikimas</w:t>
      </w:r>
      <w:r w:rsidR="00DE6B7E" w:rsidRPr="00DE6B7E">
        <w:rPr>
          <w:rFonts w:ascii="Times New Roman" w:eastAsia="Calibri" w:hAnsi="Times New Roman" w:cs="Times New Roman"/>
          <w:kern w:val="0"/>
          <w14:ligatures w14:val="none"/>
        </w:rPr>
        <w:t xml:space="preserve"> (toliau – </w:t>
      </w:r>
      <w:r w:rsidR="00DE6B7E" w:rsidRPr="00DE6B7E">
        <w:rPr>
          <w:rFonts w:ascii="Times New Roman" w:eastAsia="Calibri" w:hAnsi="Times New Roman" w:cs="Times New Roman"/>
          <w:b/>
          <w:bCs/>
          <w:kern w:val="0"/>
          <w14:ligatures w14:val="none"/>
        </w:rPr>
        <w:t>Pirkimo objektas</w:t>
      </w:r>
      <w:r w:rsidR="00DE6B7E" w:rsidRPr="00DE6B7E">
        <w:rPr>
          <w:rFonts w:ascii="Times New Roman" w:eastAsia="Calibri" w:hAnsi="Times New Roman" w:cs="Times New Roman"/>
          <w:kern w:val="0"/>
          <w14:ligatures w14:val="none"/>
        </w:rPr>
        <w:t>).</w:t>
      </w:r>
    </w:p>
    <w:p w14:paraId="5B46E4E5" w14:textId="77777777" w:rsidR="00542A6C" w:rsidRPr="00542A6C" w:rsidRDefault="00DE6B7E" w:rsidP="00DE6B7E">
      <w:pPr>
        <w:numPr>
          <w:ilvl w:val="2"/>
          <w:numId w:val="1"/>
        </w:numPr>
        <w:spacing w:after="0" w:line="240" w:lineRule="auto"/>
        <w:jc w:val="both"/>
        <w:textAlignment w:val="baseline"/>
        <w:rPr>
          <w:rFonts w:ascii="Times New Roman" w:eastAsia="Times New Roman" w:hAnsi="Times New Roman" w:cs="Times New Roman"/>
          <w:kern w:val="0"/>
          <w14:ligatures w14:val="none"/>
        </w:rPr>
      </w:pPr>
      <w:r w:rsidRPr="00DE6B7E">
        <w:rPr>
          <w:rFonts w:ascii="Times New Roman" w:eastAsia="Times New Roman" w:hAnsi="Times New Roman" w:cs="Times New Roman"/>
          <w:b/>
          <w:bCs/>
          <w:kern w:val="0"/>
          <w14:ligatures w14:val="none"/>
        </w:rPr>
        <w:t>Statinio kategorija:</w:t>
      </w:r>
    </w:p>
    <w:p w14:paraId="759E68B6" w14:textId="070816E9" w:rsidR="00DE6B7E" w:rsidRPr="00542A6C" w:rsidRDefault="006F6C82" w:rsidP="00830391">
      <w:pPr>
        <w:pStyle w:val="Sraopastraipa"/>
        <w:spacing w:after="0" w:line="240" w:lineRule="auto"/>
        <w:ind w:left="1134"/>
        <w:jc w:val="both"/>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nesudėtingasis.</w:t>
      </w:r>
      <w:r w:rsidR="00DE6B7E" w:rsidRPr="00542A6C">
        <w:rPr>
          <w:rFonts w:ascii="Times New Roman" w:eastAsia="Times New Roman" w:hAnsi="Times New Roman" w:cs="Times New Roman"/>
          <w:kern w:val="0"/>
          <w14:ligatures w14:val="none"/>
        </w:rPr>
        <w:t xml:space="preserve"> </w:t>
      </w:r>
    </w:p>
    <w:p w14:paraId="5923FFB5"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b/>
          <w:bCs/>
          <w:kern w:val="0"/>
          <w14:ligatures w14:val="none"/>
        </w:rPr>
      </w:pPr>
      <w:r w:rsidRPr="00DE6B7E">
        <w:rPr>
          <w:rFonts w:ascii="Times New Roman" w:eastAsia="Times New Roman" w:hAnsi="Times New Roman" w:cs="Times New Roman"/>
          <w:b/>
          <w:bCs/>
          <w:kern w:val="0"/>
          <w14:ligatures w14:val="none"/>
        </w:rPr>
        <w:t xml:space="preserve">Statinio grupė: </w:t>
      </w:r>
    </w:p>
    <w:p w14:paraId="3B41AC94" w14:textId="37448D20" w:rsidR="00DE6B7E" w:rsidRPr="00DE6B7E" w:rsidRDefault="006F6C82" w:rsidP="006F6C82">
      <w:pPr>
        <w:spacing w:after="0" w:line="240" w:lineRule="auto"/>
        <w:ind w:left="1080"/>
        <w:jc w:val="both"/>
        <w:textAlignment w:val="baseline"/>
        <w:rPr>
          <w:rFonts w:ascii="Times New Roman" w:eastAsia="Times New Roman" w:hAnsi="Times New Roman" w:cs="Times New Roman"/>
          <w:kern w:val="0"/>
          <w14:ligatures w14:val="none"/>
        </w:rPr>
      </w:pPr>
      <w:r w:rsidRPr="006F6C82">
        <w:rPr>
          <w:rFonts w:ascii="Times New Roman" w:eastAsia="Times New Roman" w:hAnsi="Times New Roman" w:cs="Times New Roman"/>
          <w:kern w:val="0"/>
          <w14:ligatures w14:val="none"/>
        </w:rPr>
        <w:t>Komercinių pastatų</w:t>
      </w:r>
      <w:r>
        <w:rPr>
          <w:rFonts w:ascii="Times New Roman" w:eastAsia="Times New Roman" w:hAnsi="Times New Roman" w:cs="Times New Roman"/>
          <w:kern w:val="0"/>
          <w14:ligatures w14:val="none"/>
        </w:rPr>
        <w:t xml:space="preserve"> </w:t>
      </w:r>
      <w:r w:rsidRPr="006F6C82">
        <w:rPr>
          <w:rFonts w:ascii="Times New Roman" w:eastAsia="Times New Roman" w:hAnsi="Times New Roman" w:cs="Times New Roman"/>
          <w:kern w:val="0"/>
          <w14:ligatures w14:val="none"/>
        </w:rPr>
        <w:t>paskirties grupė</w:t>
      </w:r>
      <w:r w:rsidR="00DE6B7E" w:rsidRPr="00DE6B7E">
        <w:rPr>
          <w:rFonts w:ascii="Times New Roman" w:eastAsia="Times New Roman" w:hAnsi="Times New Roman" w:cs="Times New Roman"/>
          <w:kern w:val="0"/>
          <w14:ligatures w14:val="none"/>
        </w:rPr>
        <w:t>.</w:t>
      </w:r>
    </w:p>
    <w:p w14:paraId="61867BA9"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14:ligatures w14:val="none"/>
        </w:rPr>
      </w:pPr>
      <w:r w:rsidRPr="00DE6B7E">
        <w:rPr>
          <w:rFonts w:ascii="Times New Roman" w:eastAsia="Times New Roman" w:hAnsi="Times New Roman" w:cs="Times New Roman"/>
          <w:b/>
          <w:bCs/>
          <w:kern w:val="0"/>
          <w14:ligatures w14:val="none"/>
        </w:rPr>
        <w:t>Statybos rūšis:</w:t>
      </w:r>
    </w:p>
    <w:p w14:paraId="4618782A" w14:textId="45D09B84" w:rsidR="00DE6B7E" w:rsidRPr="00DE6B7E" w:rsidRDefault="006F6C82" w:rsidP="00DE6B7E">
      <w:pPr>
        <w:spacing w:after="0" w:line="240" w:lineRule="auto"/>
        <w:ind w:left="1080"/>
        <w:jc w:val="both"/>
        <w:textAlignment w:val="baseline"/>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w:t>
      </w:r>
      <w:r w:rsidR="00DE6B7E" w:rsidRPr="00DE6B7E">
        <w:rPr>
          <w:rFonts w:ascii="Times New Roman" w:eastAsia="Times New Roman" w:hAnsi="Times New Roman" w:cs="Times New Roman"/>
          <w:kern w:val="0"/>
          <w14:ligatures w14:val="none"/>
        </w:rPr>
        <w:t>auja statyba.</w:t>
      </w:r>
    </w:p>
    <w:p w14:paraId="05E066AC" w14:textId="7810FAE5" w:rsidR="00D05B97" w:rsidRPr="00D05B97" w:rsidRDefault="00DE6B7E" w:rsidP="006F6C82">
      <w:pPr>
        <w:numPr>
          <w:ilvl w:val="2"/>
          <w:numId w:val="1"/>
        </w:numPr>
        <w:spacing w:after="0" w:line="240" w:lineRule="auto"/>
        <w:jc w:val="both"/>
        <w:textAlignment w:val="baseline"/>
        <w:rPr>
          <w:rFonts w:ascii="Times New Roman" w:eastAsia="Times New Roman" w:hAnsi="Times New Roman" w:cs="Times New Roman"/>
          <w:b/>
          <w:bCs/>
          <w:kern w:val="0"/>
          <w14:ligatures w14:val="none"/>
        </w:rPr>
      </w:pPr>
      <w:r w:rsidRPr="00D05B97">
        <w:rPr>
          <w:rFonts w:ascii="Times New Roman" w:eastAsia="Times New Roman" w:hAnsi="Times New Roman" w:cs="Times New Roman"/>
          <w:b/>
          <w:bCs/>
          <w:kern w:val="0"/>
          <w14:ligatures w14:val="none"/>
        </w:rPr>
        <w:t xml:space="preserve">Pirkimas apima: </w:t>
      </w:r>
      <w:r w:rsidR="006F6C82" w:rsidRPr="00D05B97">
        <w:rPr>
          <w:rFonts w:ascii="Times New Roman" w:eastAsia="Times New Roman" w:hAnsi="Times New Roman" w:cs="Times New Roman"/>
          <w:kern w:val="0"/>
          <w14:ligatures w14:val="none"/>
        </w:rPr>
        <w:t>naujos statybos</w:t>
      </w:r>
      <w:r w:rsidRPr="00D05B97">
        <w:rPr>
          <w:rFonts w:ascii="Times New Roman" w:eastAsia="Times New Roman" w:hAnsi="Times New Roman" w:cs="Times New Roman"/>
          <w:kern w:val="0"/>
          <w14:ligatures w14:val="none"/>
        </w:rPr>
        <w:t xml:space="preserve"> darbai atliekami pagal </w:t>
      </w:r>
      <w:r w:rsidR="006F6C82" w:rsidRPr="00D05B97">
        <w:rPr>
          <w:rFonts w:ascii="Times New Roman" w:eastAsia="Calibri" w:hAnsi="Times New Roman" w:cs="Times New Roman"/>
          <w:color w:val="000000"/>
          <w:kern w:val="0"/>
          <w:lang w:eastAsia="lt-LT"/>
          <w14:ligatures w14:val="none"/>
        </w:rPr>
        <w:t>NP5, UAB</w:t>
      </w:r>
      <w:r w:rsidRPr="00D05B97">
        <w:rPr>
          <w:rFonts w:ascii="Times New Roman" w:eastAsia="Calibri" w:hAnsi="Times New Roman" w:cs="Times New Roman"/>
          <w:color w:val="000000"/>
          <w:kern w:val="0"/>
          <w:lang w:eastAsia="lt-LT"/>
          <w14:ligatures w14:val="none"/>
        </w:rPr>
        <w:t xml:space="preserve"> </w:t>
      </w:r>
      <w:r w:rsidR="006F6C82" w:rsidRPr="00D05B97">
        <w:rPr>
          <w:rFonts w:ascii="Times New Roman" w:eastAsia="Calibri" w:hAnsi="Times New Roman" w:cs="Times New Roman"/>
          <w:color w:val="000000"/>
          <w:kern w:val="0"/>
          <w:lang w:eastAsia="lt-LT"/>
          <w14:ligatures w14:val="none"/>
        </w:rPr>
        <w:t xml:space="preserve">paruoštą </w:t>
      </w:r>
      <w:r w:rsidRPr="00D05B97">
        <w:rPr>
          <w:rFonts w:ascii="Times New Roman" w:eastAsia="Calibri" w:hAnsi="Times New Roman" w:cs="Times New Roman"/>
          <w:color w:val="000000"/>
          <w:kern w:val="0"/>
          <w:lang w:eastAsia="lt-LT"/>
          <w14:ligatures w14:val="none"/>
        </w:rPr>
        <w:t>techninį darbo projektą „</w:t>
      </w:r>
      <w:r w:rsidR="006F6C82" w:rsidRPr="00D05B97">
        <w:rPr>
          <w:rFonts w:ascii="Times New Roman" w:eastAsia="Calibri" w:hAnsi="Times New Roman" w:cs="Times New Roman"/>
          <w:color w:val="000000"/>
          <w:kern w:val="0"/>
          <w:lang w:eastAsia="lt-LT"/>
          <w14:ligatures w14:val="none"/>
        </w:rPr>
        <w:t>Paslaugų paskirties pastato - viešosios pirties (komercinių pastatų paskirties grupės), Maironio g. 10c, Radviliškis, (</w:t>
      </w:r>
      <w:proofErr w:type="spellStart"/>
      <w:r w:rsidR="006F6C82" w:rsidRPr="00D05B97">
        <w:rPr>
          <w:rFonts w:ascii="Times New Roman" w:eastAsia="Calibri" w:hAnsi="Times New Roman" w:cs="Times New Roman"/>
          <w:color w:val="000000"/>
          <w:kern w:val="0"/>
          <w:lang w:eastAsia="lt-LT"/>
          <w14:ligatures w14:val="none"/>
        </w:rPr>
        <w:t>skl</w:t>
      </w:r>
      <w:proofErr w:type="spellEnd"/>
      <w:r w:rsidR="006F6C82" w:rsidRPr="00D05B97">
        <w:rPr>
          <w:rFonts w:ascii="Times New Roman" w:eastAsia="Calibri" w:hAnsi="Times New Roman" w:cs="Times New Roman"/>
          <w:color w:val="000000"/>
          <w:kern w:val="0"/>
          <w:lang w:eastAsia="lt-LT"/>
          <w14:ligatures w14:val="none"/>
        </w:rPr>
        <w:t>. kad. Nr.: 7157/0005:270) naujos statybos projektas</w:t>
      </w:r>
      <w:r w:rsidRPr="00D05B97">
        <w:rPr>
          <w:rFonts w:ascii="Times New Roman" w:eastAsia="Calibri" w:hAnsi="Times New Roman" w:cs="Times New Roman"/>
          <w:color w:val="000000"/>
          <w:kern w:val="0"/>
          <w:lang w:eastAsia="lt-LT"/>
          <w14:ligatures w14:val="none"/>
        </w:rPr>
        <w:t xml:space="preserve">“ </w:t>
      </w:r>
      <w:r w:rsidR="006F6C82" w:rsidRPr="00D05B97">
        <w:rPr>
          <w:rFonts w:ascii="Times New Roman" w:eastAsia="Calibri" w:hAnsi="Times New Roman" w:cs="Times New Roman"/>
          <w:color w:val="000000"/>
          <w:kern w:val="0"/>
          <w:lang w:eastAsia="lt-LT"/>
          <w14:ligatures w14:val="none"/>
        </w:rPr>
        <w:t>Nr. NP5_693</w:t>
      </w:r>
      <w:r w:rsidR="00D05B97" w:rsidRPr="00D05B97">
        <w:rPr>
          <w:rFonts w:ascii="Times New Roman" w:eastAsia="Times New Roman" w:hAnsi="Times New Roman" w:cs="Times New Roman"/>
          <w:i/>
          <w:iCs/>
          <w:kern w:val="0"/>
          <w14:ligatures w14:val="none"/>
        </w:rPr>
        <w:t>.</w:t>
      </w:r>
      <w:r w:rsidR="00D05B97" w:rsidRPr="00D05B97">
        <w:rPr>
          <w:rFonts w:ascii="Times New Roman" w:eastAsia="Times New Roman" w:hAnsi="Times New Roman" w:cs="Times New Roman"/>
          <w:b/>
          <w:bCs/>
          <w:kern w:val="0"/>
          <w14:ligatures w14:val="none"/>
        </w:rPr>
        <w:t xml:space="preserve"> </w:t>
      </w:r>
    </w:p>
    <w:p w14:paraId="6862CFFF"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after="0" w:line="276" w:lineRule="auto"/>
        <w:ind w:left="720" w:hanging="720"/>
        <w:jc w:val="both"/>
        <w:outlineLvl w:val="1"/>
        <w:rPr>
          <w:rFonts w:ascii="Arial" w:eastAsia="Calibri" w:hAnsi="Arial" w:cs="Arial"/>
          <w:b/>
          <w:bCs/>
          <w:kern w:val="0"/>
          <w:sz w:val="20"/>
          <w:szCs w:val="20"/>
          <w:lang w:eastAsia="ja-JP"/>
          <w14:ligatures w14:val="none"/>
        </w:rPr>
      </w:pPr>
      <w:bookmarkStart w:id="2" w:name="_Hlk118443400"/>
      <w:r w:rsidRPr="00DE6B7E">
        <w:rPr>
          <w:rFonts w:ascii="Arial" w:eastAsia="Calibri" w:hAnsi="Arial" w:cs="Arial"/>
          <w:b/>
          <w:bCs/>
          <w:kern w:val="0"/>
          <w:sz w:val="20"/>
          <w:szCs w:val="20"/>
          <w:lang w:eastAsia="ja-JP"/>
          <w14:ligatures w14:val="none"/>
        </w:rPr>
        <w:t>PIRKIMO OBJEKTO PRITAIKYMO SRITIS</w:t>
      </w:r>
    </w:p>
    <w:bookmarkEnd w:id="2"/>
    <w:p w14:paraId="31D2554F" w14:textId="77777777" w:rsidR="00DE6B7E" w:rsidRPr="00DE6B7E" w:rsidRDefault="00DE6B7E" w:rsidP="00DE6B7E">
      <w:pPr>
        <w:numPr>
          <w:ilvl w:val="1"/>
          <w:numId w:val="1"/>
        </w:numPr>
        <w:spacing w:before="60" w:after="60" w:line="276" w:lineRule="auto"/>
        <w:contextualSpacing/>
        <w:jc w:val="both"/>
        <w:rPr>
          <w:rFonts w:ascii="Times New Roman" w:eastAsia="Calibri" w:hAnsi="Times New Roman" w:cs="Times New Roman"/>
          <w:kern w:val="0"/>
          <w:lang w:eastAsia="ja-JP"/>
          <w14:ligatures w14:val="none"/>
        </w:rPr>
      </w:pPr>
      <w:r w:rsidRPr="00DE6B7E">
        <w:rPr>
          <w:rFonts w:ascii="Times New Roman" w:eastAsia="Calibri" w:hAnsi="Times New Roman" w:cs="Times New Roman"/>
          <w:b/>
          <w:kern w:val="0"/>
          <w14:ligatures w14:val="none"/>
        </w:rPr>
        <w:t>Darbai turi būti atlikti vadovaujantis:</w:t>
      </w:r>
    </w:p>
    <w:p w14:paraId="6D1F9236" w14:textId="0C65595B"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lang w:eastAsia="ja-JP"/>
          <w14:ligatures w14:val="none"/>
        </w:rPr>
      </w:pPr>
      <w:r w:rsidRPr="00DE6B7E">
        <w:rPr>
          <w:rFonts w:ascii="Times New Roman" w:eastAsia="Times New Roman" w:hAnsi="Times New Roman" w:cs="Times New Roman"/>
          <w:color w:val="000000"/>
          <w:kern w:val="0"/>
          <w14:ligatures w14:val="none"/>
        </w:rPr>
        <w:t>Techniniu</w:t>
      </w:r>
      <w:r w:rsidRPr="00DE6B7E">
        <w:rPr>
          <w:rFonts w:ascii="Times New Roman" w:eastAsia="Times New Roman" w:hAnsi="Times New Roman" w:cs="Times New Roman"/>
          <w:kern w:val="0"/>
          <w:lang w:eastAsia="ja-JP"/>
          <w14:ligatures w14:val="none"/>
        </w:rPr>
        <w:t xml:space="preserve"> darbo projektu „</w:t>
      </w:r>
      <w:r w:rsidR="006F6C82" w:rsidRPr="006F6C82">
        <w:rPr>
          <w:rFonts w:ascii="Times New Roman" w:eastAsia="Calibri" w:hAnsi="Times New Roman" w:cs="Times New Roman"/>
          <w:color w:val="000000"/>
          <w:kern w:val="0"/>
          <w:lang w:eastAsia="lt-LT"/>
          <w14:ligatures w14:val="none"/>
        </w:rPr>
        <w:t>Paslaugų paskirties pastato - viešosios pirties (komercinių pastatų paskirties grupės), Maironio g. 10c, Radviliškis, (</w:t>
      </w:r>
      <w:proofErr w:type="spellStart"/>
      <w:r w:rsidR="006F6C82" w:rsidRPr="006F6C82">
        <w:rPr>
          <w:rFonts w:ascii="Times New Roman" w:eastAsia="Calibri" w:hAnsi="Times New Roman" w:cs="Times New Roman"/>
          <w:color w:val="000000"/>
          <w:kern w:val="0"/>
          <w:lang w:eastAsia="lt-LT"/>
          <w14:ligatures w14:val="none"/>
        </w:rPr>
        <w:t>skl</w:t>
      </w:r>
      <w:proofErr w:type="spellEnd"/>
      <w:r w:rsidR="006F6C82" w:rsidRPr="006F6C82">
        <w:rPr>
          <w:rFonts w:ascii="Times New Roman" w:eastAsia="Calibri" w:hAnsi="Times New Roman" w:cs="Times New Roman"/>
          <w:color w:val="000000"/>
          <w:kern w:val="0"/>
          <w:lang w:eastAsia="lt-LT"/>
          <w14:ligatures w14:val="none"/>
        </w:rPr>
        <w:t>. kad. Nr.: 7157/0005:270) naujos statybos projektas</w:t>
      </w:r>
      <w:r w:rsidRPr="00DE6B7E">
        <w:rPr>
          <w:rFonts w:ascii="Times New Roman" w:eastAsia="Times New Roman" w:hAnsi="Times New Roman" w:cs="Times New Roman"/>
          <w:kern w:val="0"/>
          <w:lang w:eastAsia="ja-JP"/>
          <w14:ligatures w14:val="none"/>
        </w:rPr>
        <w:t>“ (toliau – Projektas) sprendinius;</w:t>
      </w:r>
    </w:p>
    <w:p w14:paraId="6F390BA3" w14:textId="65866C3E" w:rsid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lang w:eastAsia="ja-JP"/>
          <w14:ligatures w14:val="none"/>
        </w:rPr>
      </w:pPr>
      <w:r w:rsidRPr="00DE6B7E">
        <w:rPr>
          <w:rFonts w:ascii="Times New Roman" w:eastAsia="Times New Roman" w:hAnsi="Times New Roman" w:cs="Times New Roman"/>
          <w:kern w:val="0"/>
          <w:lang w:eastAsia="ja-JP"/>
          <w14:ligatures w14:val="none"/>
        </w:rPr>
        <w:t>Darbų apimtys nurodytos Darbų kiekių (sąnaudų) žiniaraščiuose</w:t>
      </w:r>
      <w:r w:rsidR="00D05B97">
        <w:rPr>
          <w:rFonts w:ascii="Times New Roman" w:eastAsia="Times New Roman" w:hAnsi="Times New Roman" w:cs="Times New Roman"/>
          <w:kern w:val="0"/>
          <w:lang w:eastAsia="ja-JP"/>
          <w14:ligatures w14:val="none"/>
        </w:rPr>
        <w:t>;</w:t>
      </w:r>
    </w:p>
    <w:p w14:paraId="477EF685" w14:textId="3E2180E1" w:rsidR="00D05B97" w:rsidRPr="00614797" w:rsidRDefault="00D05B97" w:rsidP="00DE6B7E">
      <w:pPr>
        <w:numPr>
          <w:ilvl w:val="2"/>
          <w:numId w:val="1"/>
        </w:numPr>
        <w:spacing w:after="0" w:line="240" w:lineRule="auto"/>
        <w:jc w:val="both"/>
        <w:textAlignment w:val="baseline"/>
        <w:rPr>
          <w:rFonts w:ascii="Times New Roman" w:eastAsia="Times New Roman" w:hAnsi="Times New Roman" w:cs="Times New Roman"/>
          <w:color w:val="EE0000"/>
          <w:kern w:val="0"/>
          <w:lang w:eastAsia="ja-JP"/>
          <w14:ligatures w14:val="none"/>
        </w:rPr>
      </w:pPr>
      <w:r w:rsidRPr="00614797">
        <w:rPr>
          <w:rFonts w:ascii="Times New Roman" w:eastAsia="Times New Roman" w:hAnsi="Times New Roman" w:cs="Times New Roman"/>
          <w:b/>
          <w:bCs/>
          <w:color w:val="EE0000"/>
          <w:kern w:val="0"/>
          <w14:ligatures w14:val="none"/>
        </w:rPr>
        <w:t>Pastaba</w:t>
      </w:r>
      <w:r w:rsidR="00CC74A4">
        <w:rPr>
          <w:rFonts w:ascii="Times New Roman" w:eastAsia="Times New Roman" w:hAnsi="Times New Roman" w:cs="Times New Roman"/>
          <w:b/>
          <w:bCs/>
          <w:color w:val="EE0000"/>
          <w:kern w:val="0"/>
          <w14:ligatures w14:val="none"/>
        </w:rPr>
        <w:t xml:space="preserve"> (NEPERKAMI)</w:t>
      </w:r>
      <w:r w:rsidRPr="00614797">
        <w:rPr>
          <w:rFonts w:ascii="Times New Roman" w:eastAsia="Times New Roman" w:hAnsi="Times New Roman" w:cs="Times New Roman"/>
          <w:b/>
          <w:bCs/>
          <w:color w:val="EE0000"/>
          <w:kern w:val="0"/>
          <w14:ligatures w14:val="none"/>
        </w:rPr>
        <w:t xml:space="preserve">: </w:t>
      </w:r>
      <w:r w:rsidRPr="00614797">
        <w:rPr>
          <w:rFonts w:ascii="Times New Roman" w:eastAsia="Times New Roman" w:hAnsi="Times New Roman" w:cs="Times New Roman"/>
          <w:color w:val="EE0000"/>
          <w:kern w:val="0"/>
          <w14:ligatures w14:val="none"/>
        </w:rPr>
        <w:t>žiniaraštyje „</w:t>
      </w:r>
      <w:proofErr w:type="spellStart"/>
      <w:r w:rsidRPr="00614797">
        <w:rPr>
          <w:rFonts w:ascii="Times New Roman" w:eastAsia="Times New Roman" w:hAnsi="Times New Roman" w:cs="Times New Roman"/>
          <w:color w:val="EE0000"/>
          <w:kern w:val="0"/>
          <w14:ligatures w14:val="none"/>
        </w:rPr>
        <w:t>Bendrastatybiniai</w:t>
      </w:r>
      <w:proofErr w:type="spellEnd"/>
      <w:r w:rsidRPr="00614797">
        <w:rPr>
          <w:rFonts w:ascii="Times New Roman" w:eastAsia="Times New Roman" w:hAnsi="Times New Roman" w:cs="Times New Roman"/>
          <w:color w:val="EE0000"/>
          <w:kern w:val="0"/>
          <w14:ligatures w14:val="none"/>
        </w:rPr>
        <w:t xml:space="preserve"> darbai“ skyrius „Baldai“ ir žiniaraštyje „</w:t>
      </w:r>
      <w:proofErr w:type="spellStart"/>
      <w:r w:rsidRPr="00614797">
        <w:rPr>
          <w:rFonts w:ascii="Times New Roman" w:eastAsia="Times New Roman" w:hAnsi="Times New Roman" w:cs="Times New Roman"/>
          <w:color w:val="EE0000"/>
          <w:kern w:val="0"/>
          <w14:ligatures w14:val="none"/>
        </w:rPr>
        <w:t>Gerbūvis</w:t>
      </w:r>
      <w:proofErr w:type="spellEnd"/>
      <w:r w:rsidRPr="00614797">
        <w:rPr>
          <w:rFonts w:ascii="Times New Roman" w:eastAsia="Times New Roman" w:hAnsi="Times New Roman" w:cs="Times New Roman"/>
          <w:color w:val="EE0000"/>
          <w:kern w:val="0"/>
          <w14:ligatures w14:val="none"/>
        </w:rPr>
        <w:t>, lauko inžinerija“ skyrius „</w:t>
      </w:r>
      <w:proofErr w:type="spellStart"/>
      <w:r w:rsidRPr="00614797">
        <w:rPr>
          <w:rFonts w:ascii="Times New Roman" w:eastAsia="Times New Roman" w:hAnsi="Times New Roman" w:cs="Times New Roman"/>
          <w:color w:val="EE0000"/>
          <w:kern w:val="0"/>
          <w14:ligatures w14:val="none"/>
        </w:rPr>
        <w:t>Gerbūvis</w:t>
      </w:r>
      <w:proofErr w:type="spellEnd"/>
      <w:r w:rsidRPr="00614797">
        <w:rPr>
          <w:rFonts w:ascii="Times New Roman" w:eastAsia="Times New Roman" w:hAnsi="Times New Roman" w:cs="Times New Roman"/>
          <w:color w:val="EE0000"/>
          <w:kern w:val="0"/>
          <w14:ligatures w14:val="none"/>
        </w:rPr>
        <w:t>“ nevertinam</w:t>
      </w:r>
      <w:r w:rsidR="00CC74A4">
        <w:rPr>
          <w:rFonts w:ascii="Times New Roman" w:eastAsia="Times New Roman" w:hAnsi="Times New Roman" w:cs="Times New Roman"/>
          <w:color w:val="EE0000"/>
          <w:kern w:val="0"/>
          <w14:ligatures w14:val="none"/>
        </w:rPr>
        <w:t>i.</w:t>
      </w:r>
    </w:p>
    <w:p w14:paraId="7A806D50"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before="60" w:after="60" w:line="276" w:lineRule="auto"/>
        <w:ind w:left="432"/>
        <w:jc w:val="both"/>
        <w:outlineLvl w:val="1"/>
        <w:rPr>
          <w:rFonts w:ascii="Arial" w:eastAsia="Calibri" w:hAnsi="Arial" w:cs="Arial"/>
          <w:b/>
          <w:bCs/>
          <w:i/>
          <w:iCs/>
          <w:color w:val="FF0000"/>
          <w:kern w:val="0"/>
          <w:sz w:val="22"/>
          <w:szCs w:val="22"/>
          <w:lang w:eastAsia="ja-JP"/>
          <w14:ligatures w14:val="none"/>
        </w:rPr>
      </w:pPr>
      <w:r w:rsidRPr="00DE6B7E">
        <w:rPr>
          <w:rFonts w:ascii="Arial" w:eastAsia="Calibri" w:hAnsi="Arial" w:cs="Arial"/>
          <w:b/>
          <w:bCs/>
          <w:color w:val="242424"/>
          <w:kern w:val="0"/>
          <w:sz w:val="22"/>
          <w:szCs w:val="22"/>
          <w:shd w:val="clear" w:color="auto" w:fill="FFFFFF"/>
          <w:lang w:eastAsia="ja-JP"/>
          <w14:ligatures w14:val="none"/>
        </w:rPr>
        <w:t>REIKALAVIMAI PIRKIMO OBJEKTUI</w:t>
      </w:r>
    </w:p>
    <w:p w14:paraId="2BEE9511" w14:textId="4FF41C20" w:rsidR="00DE6B7E" w:rsidRPr="00CF0740" w:rsidRDefault="00DE6B7E" w:rsidP="00DE6B7E">
      <w:pPr>
        <w:numPr>
          <w:ilvl w:val="1"/>
          <w:numId w:val="1"/>
        </w:numPr>
        <w:spacing w:line="276" w:lineRule="auto"/>
        <w:contextualSpacing/>
        <w:rPr>
          <w:rFonts w:ascii="Times New Roman" w:eastAsia="Calibri" w:hAnsi="Times New Roman" w:cs="Times New Roman"/>
          <w:b/>
          <w:color w:val="EE0000"/>
          <w:kern w:val="0"/>
          <w14:ligatures w14:val="none"/>
        </w:rPr>
      </w:pPr>
      <w:r w:rsidRPr="00DE6B7E">
        <w:rPr>
          <w:rFonts w:ascii="Times New Roman" w:eastAsia="Calibri" w:hAnsi="Times New Roman" w:cs="Times New Roman"/>
          <w:b/>
          <w:kern w:val="0"/>
          <w14:ligatures w14:val="none"/>
        </w:rPr>
        <w:t>Techniniai reikalavimai darbams</w:t>
      </w:r>
      <w:r w:rsidR="00CF0740">
        <w:rPr>
          <w:rFonts w:ascii="Times New Roman" w:eastAsia="Calibri" w:hAnsi="Times New Roman" w:cs="Times New Roman"/>
          <w:b/>
          <w:kern w:val="0"/>
          <w14:ligatures w14:val="none"/>
        </w:rPr>
        <w:t xml:space="preserve">, </w:t>
      </w:r>
      <w:r w:rsidRPr="00DE6B7E">
        <w:rPr>
          <w:rFonts w:ascii="Times New Roman" w:eastAsia="Calibri" w:hAnsi="Times New Roman" w:cs="Times New Roman"/>
          <w:b/>
          <w:kern w:val="0"/>
          <w14:ligatures w14:val="none"/>
        </w:rPr>
        <w:t>paslaugoms</w:t>
      </w:r>
      <w:r w:rsidR="006F6C82">
        <w:rPr>
          <w:rFonts w:ascii="Times New Roman" w:eastAsia="Calibri" w:hAnsi="Times New Roman" w:cs="Times New Roman"/>
          <w:b/>
          <w:kern w:val="0"/>
          <w14:ligatures w14:val="none"/>
        </w:rPr>
        <w:t>:</w:t>
      </w:r>
    </w:p>
    <w:p w14:paraId="7AD98284"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Vadovaujantis Lietuvos Respublikos statybos įstatymu, be atskiro įgaliojimo Rangovui pavedama jo lėšomis gauti reikalingas sąlygas, suderinimus, statybos darbus leidžiančius dokumentus, elektroninį statybos darbų žurnalą (jei privaloma, toliau- ESDŽ), pranešti suinteresuotoms įstaigoms apie statybos darbų pradžią:</w:t>
      </w:r>
    </w:p>
    <w:p w14:paraId="0570FDE3" w14:textId="77777777" w:rsidR="00DE6B7E" w:rsidRPr="00DE6B7E" w:rsidRDefault="00DE6B7E" w:rsidP="00DE6B7E">
      <w:pPr>
        <w:numPr>
          <w:ilvl w:val="0"/>
          <w:numId w:val="2"/>
        </w:numPr>
        <w:spacing w:after="0" w:line="240" w:lineRule="auto"/>
        <w:ind w:left="1134" w:hanging="850"/>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iki statybos darbų pradžios Rangovas privalo įsigyti reikiamos apimties ESDŽ pildymo paslaugą, Rangovas supažindina statybos dalyvius su elektroninio statybos žurnalo pildymo funkcijomis.</w:t>
      </w:r>
    </w:p>
    <w:p w14:paraId="5AC8B1B9" w14:textId="77777777" w:rsidR="00DE6B7E" w:rsidRPr="00DE6B7E" w:rsidRDefault="00DE6B7E" w:rsidP="00DE6B7E">
      <w:pPr>
        <w:numPr>
          <w:ilvl w:val="0"/>
          <w:numId w:val="3"/>
        </w:numPr>
        <w:spacing w:after="0" w:line="240" w:lineRule="auto"/>
        <w:ind w:left="1134" w:hanging="850"/>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Rangovas suteikia nemokamą prieigą prie ESDŽ visiems statybos dalyviams, Užsakovui suteikiamos Statytojo teises, statybos dalyvių prieigos suteikiamos iki sutartinių įsipareigojimų įvykdymo datos, Rangovas privalo suteikti prieigą ir galimybę Užsakovui, elektroninio statybos darbų žurnalo įrašus su prisegta informacija išsisaugoti bet kuriuo statybos darbų laikotarpiu (statybos sustabdymo metu, nutrūkus sutartiniams santykiams, bankroto atveju).</w:t>
      </w:r>
    </w:p>
    <w:p w14:paraId="6056F241" w14:textId="77777777" w:rsidR="00DE6B7E" w:rsidRPr="00DE6B7E" w:rsidRDefault="00DE6B7E" w:rsidP="00DE6B7E">
      <w:pPr>
        <w:numPr>
          <w:ilvl w:val="0"/>
          <w:numId w:val="4"/>
        </w:numPr>
        <w:spacing w:after="0" w:line="240" w:lineRule="auto"/>
        <w:ind w:left="1134" w:hanging="850"/>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lastRenderedPageBreak/>
        <w:t>Rangovas privalo statybos darbų eigą fiksuoti ir kaupti įrašus apie vykdomus darbus ESDŽ vadovaujantis STR 1.06.01:2016 „Statybos darbai. Statinio statybos priežiūra“ reikalavimais. Rangovas privalo pildyti ESDŽ nuo statybų pradžios iki statinio užbaigimo procedūrų pabaigos (akto arba deklaracijos apie statybos užbaigimą įforminimo). Už ESDŽ saugojimą statybos metu iki užpildyto žurnalo perdavimo Statytojui (Užsakovui) atsakingas Rangovas. Užbaigus statybą ar prieš nutraukdamas sutartį Rangovas arba jo įgaliotas asmuo ESDŽ privalo pasirašyti kvalifikuotu elektroniniu parašu, kaip vieną dokumentą ir (archyvą) perduoti Statytojui (Užsakovui), su vienerių metų archyvavimo galimybe ESDŽ platformoje.</w:t>
      </w:r>
    </w:p>
    <w:p w14:paraId="02987E9C" w14:textId="77777777" w:rsidR="00DE6B7E" w:rsidRPr="00DE6B7E" w:rsidRDefault="00DE6B7E" w:rsidP="00DE6B7E">
      <w:pPr>
        <w:numPr>
          <w:ilvl w:val="0"/>
          <w:numId w:val="5"/>
        </w:numPr>
        <w:spacing w:after="0" w:line="240" w:lineRule="auto"/>
        <w:ind w:left="1134" w:hanging="850"/>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pildant ESDŽ turi būti naudojamos tokios elektroninio žurnalo pildymo priemonės, kurios užtikrintų kiekvieno pildančio ir pasirašančio asmens identifikavimą, asmenų įrašų, duomenų ir dokumentų vientisumą, atsekamumą, kaupimo, saugojimo patikimumą ir prieigą Rangovui, kitiems statybos dalyviams, turintiems teisę žurnale daryti įrašus ir (ar) juos peržiūrėti (ESDŽ statybos dalyviai įrašus patvirtina kvalifikuotu elektroniniu parašu).</w:t>
      </w:r>
    </w:p>
    <w:p w14:paraId="2F3DD5BA" w14:textId="685AF63E" w:rsidR="00DE6B7E" w:rsidRPr="00DE6B7E" w:rsidRDefault="00DE6B7E" w:rsidP="00DE6B7E">
      <w:pPr>
        <w:numPr>
          <w:ilvl w:val="2"/>
          <w:numId w:val="1"/>
        </w:numPr>
        <w:spacing w:after="0" w:line="240" w:lineRule="auto"/>
        <w:ind w:left="1077"/>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Rangovui pavedama atlikti visus reikiamus paruošiamuosius darbus: statybvietės aptvėrimą, laikinų privažiuojamųjų kelių, laikinų inžinerinių tinklų (elektros) įrengimą. Visas paruošiamųjų ir baigiamųjų darbų išlaidas Rangovas privalo įtraukti į pasiūlymo kainą.</w:t>
      </w:r>
    </w:p>
    <w:p w14:paraId="723D1D1B" w14:textId="77777777" w:rsidR="00DE6B7E" w:rsidRPr="00DE6B7E" w:rsidRDefault="00DE6B7E" w:rsidP="00DE6B7E">
      <w:pPr>
        <w:numPr>
          <w:ilvl w:val="2"/>
          <w:numId w:val="1"/>
        </w:numPr>
        <w:spacing w:before="100" w:beforeAutospacing="1" w:after="0" w:afterAutospacing="1" w:line="240" w:lineRule="auto"/>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color w:val="000000"/>
          <w:kern w:val="0"/>
          <w14:ligatures w14:val="none"/>
        </w:rPr>
        <w:t>Esant reikalui Rangovas savo lėšomis turi inicijuoti papildomus, techniniame projekte ir sąlygose nenumatytus tyrimus, matavimus, reikalingus sėkmingam projekto įgyvendinimui.</w:t>
      </w:r>
    </w:p>
    <w:p w14:paraId="2D92922A" w14:textId="77777777" w:rsidR="00DE6B7E" w:rsidRPr="00DE6B7E" w:rsidRDefault="00DE6B7E" w:rsidP="00DE6B7E">
      <w:pPr>
        <w:numPr>
          <w:ilvl w:val="1"/>
          <w:numId w:val="1"/>
        </w:numPr>
        <w:spacing w:before="120" w:after="120" w:line="240" w:lineRule="auto"/>
        <w:contextualSpacing/>
        <w:jc w:val="both"/>
        <w:rPr>
          <w:rFonts w:ascii="Times New Roman" w:eastAsia="Calibri" w:hAnsi="Times New Roman" w:cs="Times New Roman"/>
          <w:b/>
          <w:bCs/>
          <w:kern w:val="0"/>
          <w14:ligatures w14:val="none"/>
        </w:rPr>
      </w:pPr>
      <w:r w:rsidRPr="00DE6B7E">
        <w:rPr>
          <w:rFonts w:ascii="Times New Roman" w:eastAsia="Calibri" w:hAnsi="Times New Roman" w:cs="Times New Roman"/>
          <w:b/>
          <w:bCs/>
          <w:kern w:val="0"/>
          <w14:ligatures w14:val="none"/>
        </w:rPr>
        <w:t xml:space="preserve">Techniniai reikalavimai, kuriuos turi atitikti medžiagos ir gaminiai, grįžtamos medžiagos, jų tvarkymas </w:t>
      </w:r>
    </w:p>
    <w:p w14:paraId="6AFE2AC0"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14:ligatures w14:val="none"/>
        </w:rPr>
      </w:pPr>
      <w:r w:rsidRPr="00DE6B7E">
        <w:rPr>
          <w:rFonts w:ascii="Times New Roman" w:eastAsia="Times New Roman" w:hAnsi="Times New Roman" w:cs="Times New Roman"/>
          <w:color w:val="000000"/>
          <w:kern w:val="0"/>
          <w14:ligatures w14:val="none"/>
        </w:rPr>
        <w:t>Medžiagos turi atitikti visus Projekte nustatytus reikalavimus (privalo būti ne prastesnės kokybės);</w:t>
      </w:r>
    </w:p>
    <w:p w14:paraId="33BAEB41"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14:ligatures w14:val="none"/>
        </w:rPr>
      </w:pPr>
      <w:r w:rsidRPr="00DE6B7E">
        <w:rPr>
          <w:rFonts w:ascii="Times New Roman" w:eastAsia="Times New Roman" w:hAnsi="Times New Roman" w:cs="Times New Roman"/>
          <w:color w:val="000000"/>
          <w:kern w:val="0"/>
          <w14:ligatures w14:val="none"/>
        </w:rPr>
        <w:t xml:space="preserve">Visos Rangovo įsigyjamos medžiagos, reikalingos Projekto įgyvendinimui, turi būti nenaudotos, be defektų ir naujos - pagamintos ne anksčiau kaip prieš </w:t>
      </w:r>
      <w:r w:rsidRPr="00644C6F">
        <w:rPr>
          <w:rFonts w:ascii="Times New Roman" w:eastAsia="Times New Roman" w:hAnsi="Times New Roman" w:cs="Times New Roman"/>
          <w:color w:val="000000"/>
          <w:kern w:val="0"/>
          <w14:ligatures w14:val="none"/>
        </w:rPr>
        <w:t>(2 (du))</w:t>
      </w:r>
      <w:r w:rsidRPr="00DE6B7E">
        <w:rPr>
          <w:rFonts w:ascii="Times New Roman" w:eastAsia="Times New Roman" w:hAnsi="Times New Roman" w:cs="Times New Roman"/>
          <w:color w:val="000000"/>
          <w:kern w:val="0"/>
          <w14:ligatures w14:val="none"/>
        </w:rPr>
        <w:t xml:space="preserve"> metus nuo sutarties įsigaliojimo dienos, lengvai identifikuojamos bei lengvai atsekamos ir turi atitikti Projekto specifikacijas, nebent Projekte nurodyta kitaip. Visais atvejais, siūlant kitų techninių parametrų medžiagas, jų technines sąlygas, standartus ir brėžinius, būtina suderinti su statybos darbų techniniu prižiūrėtoju ir Užsakovu.</w:t>
      </w:r>
    </w:p>
    <w:p w14:paraId="24DFFED9" w14:textId="77777777"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kern w:val="0"/>
          <w14:ligatures w14:val="none"/>
        </w:rPr>
      </w:pPr>
      <w:r w:rsidRPr="00DE6B7E">
        <w:rPr>
          <w:rFonts w:ascii="Times New Roman" w:eastAsia="Times New Roman" w:hAnsi="Times New Roman" w:cs="Times New Roman"/>
          <w:color w:val="000000"/>
          <w:kern w:val="0"/>
          <w14:ligatures w14:val="none"/>
        </w:rPr>
        <w:t>Medžiagos, gaminiai ir naudojama įranga turi turėti kokybės patvirtinimo dokumentus, kurie yra nurodyti Lietuvos Respublikos statybos įstatyme ir statybų techniniuose reglamentuose.</w:t>
      </w:r>
    </w:p>
    <w:p w14:paraId="79CF2CBB" w14:textId="3596CCAC" w:rsidR="00DE6B7E" w:rsidRPr="00DE6B7E" w:rsidRDefault="00DE6B7E" w:rsidP="00DE6B7E">
      <w:pPr>
        <w:numPr>
          <w:ilvl w:val="2"/>
          <w:numId w:val="1"/>
        </w:numPr>
        <w:spacing w:after="0" w:line="240" w:lineRule="auto"/>
        <w:jc w:val="both"/>
        <w:textAlignment w:val="baseline"/>
        <w:rPr>
          <w:rFonts w:ascii="Times New Roman" w:eastAsia="Times New Roman" w:hAnsi="Times New Roman" w:cs="Times New Roman"/>
          <w:color w:val="000000"/>
          <w:kern w:val="0"/>
          <w14:ligatures w14:val="none"/>
        </w:rPr>
      </w:pPr>
      <w:r w:rsidRPr="00DE6B7E">
        <w:rPr>
          <w:rFonts w:ascii="Times New Roman" w:eastAsia="Times New Roman" w:hAnsi="Times New Roman" w:cs="Times New Roman"/>
          <w:kern w:val="0"/>
          <w14:ligatures w14:val="none"/>
        </w:rPr>
        <w:t>Visos medžiagos, kurių neįmanoma panaudoti antrą kartą, kaip atliekos turi būti sutvarkomos rangovo pagal galiojančius aplinkos apsaugos reikalavimus (rangovas privalo įsivertinti visas su tvarkymu susijusias pervežimo (išvežimo), utilizavimo išlaidas).</w:t>
      </w:r>
    </w:p>
    <w:p w14:paraId="1BF40091" w14:textId="77777777" w:rsidR="00DE6B7E" w:rsidRPr="00DE6B7E" w:rsidRDefault="00DE6B7E" w:rsidP="00DE6B7E">
      <w:pPr>
        <w:spacing w:after="0" w:line="240" w:lineRule="auto"/>
        <w:jc w:val="both"/>
        <w:textAlignment w:val="baseline"/>
        <w:rPr>
          <w:rFonts w:ascii="Times New Roman" w:eastAsia="Times New Roman" w:hAnsi="Times New Roman" w:cs="Times New Roman"/>
          <w:color w:val="000000"/>
          <w:kern w:val="0"/>
          <w14:ligatures w14:val="none"/>
        </w:rPr>
      </w:pPr>
    </w:p>
    <w:p w14:paraId="7AC66D40" w14:textId="60C6641E" w:rsidR="00DE6B7E" w:rsidRPr="00DE6B7E" w:rsidRDefault="00DE6B7E" w:rsidP="00DE6B7E">
      <w:pPr>
        <w:numPr>
          <w:ilvl w:val="1"/>
          <w:numId w:val="1"/>
        </w:numPr>
        <w:spacing w:line="276" w:lineRule="auto"/>
        <w:contextualSpacing/>
        <w:jc w:val="both"/>
        <w:rPr>
          <w:rFonts w:ascii="Times New Roman" w:eastAsia="Calibri" w:hAnsi="Times New Roman" w:cs="Times New Roman"/>
          <w:b/>
          <w:bCs/>
          <w:iCs/>
          <w:color w:val="000000"/>
          <w:kern w:val="0"/>
          <w14:ligatures w14:val="none"/>
        </w:rPr>
      </w:pPr>
      <w:r w:rsidRPr="00DE6B7E">
        <w:rPr>
          <w:rFonts w:ascii="Times New Roman" w:eastAsia="Calibri" w:hAnsi="Times New Roman" w:cs="Times New Roman"/>
          <w:b/>
          <w:bCs/>
          <w:iCs/>
          <w:color w:val="000000"/>
          <w:kern w:val="0"/>
          <w14:ligatures w14:val="none"/>
        </w:rPr>
        <w:t>Pirkimo objektui keliami teisės aktų, standartų ir užsakovo vidaus teisės aktuose keliami reikalavimai</w:t>
      </w:r>
      <w:r w:rsidR="006923CB">
        <w:rPr>
          <w:rFonts w:ascii="Times New Roman" w:eastAsia="Calibri" w:hAnsi="Times New Roman" w:cs="Times New Roman"/>
          <w:b/>
          <w:bCs/>
          <w:iCs/>
          <w:color w:val="000000"/>
          <w:kern w:val="0"/>
          <w14:ligatures w14:val="none"/>
        </w:rPr>
        <w:t>:</w:t>
      </w:r>
    </w:p>
    <w:p w14:paraId="2A3375B5" w14:textId="6FC2142C"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Pr="006F121E">
        <w:rPr>
          <w:rFonts w:ascii="Times New Roman" w:eastAsia="Calibri" w:hAnsi="Times New Roman" w:cs="Times New Roman"/>
          <w:iCs/>
          <w:color w:val="000000"/>
          <w:kern w:val="0"/>
          <w14:ligatures w14:val="none"/>
        </w:rPr>
        <w:tab/>
        <w:t>I-1240 LR Statybos įstatymas</w:t>
      </w:r>
      <w:r w:rsidR="00AC64B0">
        <w:rPr>
          <w:rFonts w:ascii="Times New Roman" w:eastAsia="Calibri" w:hAnsi="Times New Roman" w:cs="Times New Roman"/>
          <w:iCs/>
          <w:color w:val="000000"/>
          <w:kern w:val="0"/>
          <w14:ligatures w14:val="none"/>
        </w:rPr>
        <w:t xml:space="preserve"> (aktuali redakcija)</w:t>
      </w:r>
      <w:r w:rsidR="00CB5AFF">
        <w:rPr>
          <w:rFonts w:ascii="Times New Roman" w:eastAsia="Calibri" w:hAnsi="Times New Roman" w:cs="Times New Roman"/>
          <w:iCs/>
          <w:color w:val="000000"/>
          <w:kern w:val="0"/>
          <w14:ligatures w14:val="none"/>
        </w:rPr>
        <w:t>;</w:t>
      </w:r>
    </w:p>
    <w:p w14:paraId="10D7089E" w14:textId="5BC086F4"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4.3.2.</w:t>
      </w:r>
      <w:r w:rsidRPr="006F121E">
        <w:rPr>
          <w:rFonts w:ascii="Times New Roman" w:eastAsia="Calibri" w:hAnsi="Times New Roman" w:cs="Times New Roman"/>
          <w:iCs/>
          <w:color w:val="000000"/>
          <w:kern w:val="0"/>
          <w14:ligatures w14:val="none"/>
        </w:rPr>
        <w:tab/>
        <w:t>I-1120 LR Teritorijų planavimo įstatymas</w:t>
      </w:r>
      <w:r w:rsidR="00BB4442">
        <w:rPr>
          <w:rFonts w:ascii="Times New Roman" w:eastAsia="Calibri" w:hAnsi="Times New Roman" w:cs="Times New Roman"/>
          <w:iCs/>
          <w:color w:val="000000"/>
          <w:kern w:val="0"/>
          <w14:ligatures w14:val="none"/>
        </w:rPr>
        <w:t xml:space="preserve"> (aktuali redakcija)</w:t>
      </w:r>
      <w:r w:rsidR="00CB5AFF">
        <w:rPr>
          <w:rFonts w:ascii="Times New Roman" w:eastAsia="Calibri" w:hAnsi="Times New Roman" w:cs="Times New Roman"/>
          <w:iCs/>
          <w:color w:val="000000"/>
          <w:kern w:val="0"/>
          <w14:ligatures w14:val="none"/>
        </w:rPr>
        <w:t>;</w:t>
      </w:r>
    </w:p>
    <w:p w14:paraId="24724834" w14:textId="78E5F85A"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3</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I-2223 LR Aplinkos apsaugos įstatymas</w:t>
      </w:r>
      <w:r w:rsidR="00921B8A">
        <w:rPr>
          <w:rFonts w:ascii="Times New Roman" w:eastAsia="Calibri" w:hAnsi="Times New Roman" w:cs="Times New Roman"/>
          <w:iCs/>
          <w:color w:val="000000"/>
          <w:kern w:val="0"/>
          <w14:ligatures w14:val="none"/>
        </w:rPr>
        <w:t xml:space="preserve"> (aktuali redakcija)</w:t>
      </w:r>
      <w:r w:rsidR="00CB5AFF">
        <w:rPr>
          <w:rFonts w:ascii="Times New Roman" w:eastAsia="Calibri" w:hAnsi="Times New Roman" w:cs="Times New Roman"/>
          <w:iCs/>
          <w:color w:val="000000"/>
          <w:kern w:val="0"/>
          <w14:ligatures w14:val="none"/>
        </w:rPr>
        <w:t>;</w:t>
      </w:r>
    </w:p>
    <w:p w14:paraId="4F48AC36" w14:textId="1ECCCE14"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4</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IX-628 LR Saugomų teritorijų įstatym</w:t>
      </w:r>
      <w:r w:rsidR="009E7430">
        <w:rPr>
          <w:rFonts w:ascii="Times New Roman" w:eastAsia="Calibri" w:hAnsi="Times New Roman" w:cs="Times New Roman"/>
          <w:iCs/>
          <w:color w:val="000000"/>
          <w:kern w:val="0"/>
          <w14:ligatures w14:val="none"/>
        </w:rPr>
        <w:t>o pakeitimo įstatymas</w:t>
      </w:r>
      <w:r w:rsidR="00CB5AFF">
        <w:rPr>
          <w:rFonts w:ascii="Times New Roman" w:eastAsia="Calibri" w:hAnsi="Times New Roman" w:cs="Times New Roman"/>
          <w:iCs/>
          <w:color w:val="000000"/>
          <w:kern w:val="0"/>
          <w14:ligatures w14:val="none"/>
        </w:rPr>
        <w:t>;</w:t>
      </w:r>
    </w:p>
    <w:p w14:paraId="32036BBC" w14:textId="5DDB5CC4"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5</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IX-415 LR Geodezijos ir kartografijos įstatymas</w:t>
      </w:r>
      <w:r w:rsidR="00C155D0">
        <w:rPr>
          <w:rFonts w:ascii="Times New Roman" w:eastAsia="Calibri" w:hAnsi="Times New Roman" w:cs="Times New Roman"/>
          <w:iCs/>
          <w:color w:val="000000"/>
          <w:kern w:val="0"/>
          <w14:ligatures w14:val="none"/>
        </w:rPr>
        <w:t xml:space="preserve"> (aktuali redakcija)</w:t>
      </w:r>
      <w:r w:rsidR="00CB5AFF">
        <w:rPr>
          <w:rFonts w:ascii="Times New Roman" w:eastAsia="Calibri" w:hAnsi="Times New Roman" w:cs="Times New Roman"/>
          <w:iCs/>
          <w:color w:val="000000"/>
          <w:kern w:val="0"/>
          <w14:ligatures w14:val="none"/>
        </w:rPr>
        <w:t>;</w:t>
      </w:r>
    </w:p>
    <w:p w14:paraId="4848D626" w14:textId="071EFBDE"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6</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VIII-1764 LR Nekilnojamojo turto kadastro įstatymas</w:t>
      </w:r>
      <w:r w:rsidR="00CC041E">
        <w:rPr>
          <w:rFonts w:ascii="Times New Roman" w:eastAsia="Calibri" w:hAnsi="Times New Roman" w:cs="Times New Roman"/>
          <w:iCs/>
          <w:color w:val="000000"/>
          <w:kern w:val="0"/>
          <w14:ligatures w14:val="none"/>
        </w:rPr>
        <w:t xml:space="preserve"> (aktuali redakcija)</w:t>
      </w:r>
      <w:r w:rsidR="00CB5AFF">
        <w:rPr>
          <w:rFonts w:ascii="Times New Roman" w:eastAsia="Calibri" w:hAnsi="Times New Roman" w:cs="Times New Roman"/>
          <w:iCs/>
          <w:color w:val="000000"/>
          <w:kern w:val="0"/>
          <w14:ligatures w14:val="none"/>
        </w:rPr>
        <w:t>;</w:t>
      </w:r>
    </w:p>
    <w:p w14:paraId="2D4C5B41" w14:textId="0B3F10E4"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7</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 xml:space="preserve">I-1495 LR </w:t>
      </w:r>
      <w:r w:rsidR="00FA69C7">
        <w:rPr>
          <w:rFonts w:ascii="Times New Roman" w:eastAsia="Calibri" w:hAnsi="Times New Roman" w:cs="Times New Roman"/>
          <w:iCs/>
          <w:color w:val="000000"/>
          <w:kern w:val="0"/>
          <w14:ligatures w14:val="none"/>
        </w:rPr>
        <w:t>P</w:t>
      </w:r>
      <w:r w:rsidRPr="006F121E">
        <w:rPr>
          <w:rFonts w:ascii="Times New Roman" w:eastAsia="Calibri" w:hAnsi="Times New Roman" w:cs="Times New Roman"/>
          <w:iCs/>
          <w:color w:val="000000"/>
          <w:kern w:val="0"/>
          <w14:ligatures w14:val="none"/>
        </w:rPr>
        <w:t>lanuojamos ūkinės veiklos poveikio aplinkai vertinimo įstatym</w:t>
      </w:r>
      <w:r w:rsidR="00FA69C7">
        <w:rPr>
          <w:rFonts w:ascii="Times New Roman" w:eastAsia="Calibri" w:hAnsi="Times New Roman" w:cs="Times New Roman"/>
          <w:iCs/>
          <w:color w:val="000000"/>
          <w:kern w:val="0"/>
          <w14:ligatures w14:val="none"/>
        </w:rPr>
        <w:t>o pakeitimo įstaty</w:t>
      </w:r>
      <w:r w:rsidR="00CB5AFF">
        <w:rPr>
          <w:rFonts w:ascii="Times New Roman" w:eastAsia="Calibri" w:hAnsi="Times New Roman" w:cs="Times New Roman"/>
          <w:iCs/>
          <w:color w:val="000000"/>
          <w:kern w:val="0"/>
          <w14:ligatures w14:val="none"/>
        </w:rPr>
        <w:t>mas;</w:t>
      </w:r>
    </w:p>
    <w:p w14:paraId="65559238" w14:textId="4688B3ED"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8</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X-1241 LR Želdynų įstatymas</w:t>
      </w:r>
      <w:r w:rsidR="00CB5AFF">
        <w:rPr>
          <w:rFonts w:ascii="Times New Roman" w:eastAsia="Calibri" w:hAnsi="Times New Roman" w:cs="Times New Roman"/>
          <w:iCs/>
          <w:color w:val="000000"/>
          <w:kern w:val="0"/>
          <w14:ligatures w14:val="none"/>
        </w:rPr>
        <w:t xml:space="preserve"> (aktuali redakcija);</w:t>
      </w:r>
    </w:p>
    <w:p w14:paraId="1ED764BC" w14:textId="0425FBB3"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lastRenderedPageBreak/>
        <w:t>4.3.</w:t>
      </w:r>
      <w:r w:rsidR="006D769B">
        <w:rPr>
          <w:rFonts w:ascii="Times New Roman" w:eastAsia="Calibri" w:hAnsi="Times New Roman" w:cs="Times New Roman"/>
          <w:iCs/>
          <w:color w:val="000000"/>
          <w:kern w:val="0"/>
          <w14:ligatures w14:val="none"/>
        </w:rPr>
        <w:t>9</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I-446 LR Žemės įstatymas</w:t>
      </w:r>
      <w:r w:rsidR="003F59C1">
        <w:rPr>
          <w:rFonts w:ascii="Times New Roman" w:eastAsia="Calibri" w:hAnsi="Times New Roman" w:cs="Times New Roman"/>
          <w:iCs/>
          <w:color w:val="000000"/>
          <w:kern w:val="0"/>
          <w14:ligatures w14:val="none"/>
        </w:rPr>
        <w:t xml:space="preserve"> (aktuali redakcija);</w:t>
      </w:r>
    </w:p>
    <w:p w14:paraId="48403379" w14:textId="67A0861C"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0</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XIII-2166 Specialiųjų žemės naudojimo sąlygų įstatymas</w:t>
      </w:r>
      <w:r w:rsidR="00426473">
        <w:rPr>
          <w:rFonts w:ascii="Times New Roman" w:eastAsia="Calibri" w:hAnsi="Times New Roman" w:cs="Times New Roman"/>
          <w:iCs/>
          <w:color w:val="000000"/>
          <w:kern w:val="0"/>
          <w14:ligatures w14:val="none"/>
        </w:rPr>
        <w:t xml:space="preserve"> (aktuali redakcija);</w:t>
      </w:r>
    </w:p>
    <w:p w14:paraId="3C16B9C6" w14:textId="26D0DECD"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1</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1.01.02:2016 Normatyviniai statybos techniniai dokumentai</w:t>
      </w:r>
      <w:r w:rsidR="00050E60">
        <w:rPr>
          <w:rFonts w:ascii="Times New Roman" w:eastAsia="Calibri" w:hAnsi="Times New Roman" w:cs="Times New Roman"/>
          <w:iCs/>
          <w:color w:val="000000"/>
          <w:kern w:val="0"/>
          <w14:ligatures w14:val="none"/>
        </w:rPr>
        <w:t>;</w:t>
      </w:r>
    </w:p>
    <w:p w14:paraId="4EE1ADA8" w14:textId="4080321E"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2</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1.01.03:2017 Statinių</w:t>
      </w:r>
      <w:r w:rsidR="00E074CF">
        <w:rPr>
          <w:rFonts w:ascii="Times New Roman" w:eastAsia="Calibri" w:hAnsi="Times New Roman" w:cs="Times New Roman"/>
          <w:iCs/>
          <w:color w:val="000000"/>
          <w:kern w:val="0"/>
          <w14:ligatures w14:val="none"/>
        </w:rPr>
        <w:t xml:space="preserve"> ir patalpų</w:t>
      </w:r>
      <w:r w:rsidRPr="006F121E">
        <w:rPr>
          <w:rFonts w:ascii="Times New Roman" w:eastAsia="Calibri" w:hAnsi="Times New Roman" w:cs="Times New Roman"/>
          <w:iCs/>
          <w:color w:val="000000"/>
          <w:kern w:val="0"/>
          <w14:ligatures w14:val="none"/>
        </w:rPr>
        <w:t xml:space="preserve"> klasifikavimas</w:t>
      </w:r>
      <w:r w:rsidR="00E074CF">
        <w:rPr>
          <w:rFonts w:ascii="Times New Roman" w:eastAsia="Calibri" w:hAnsi="Times New Roman" w:cs="Times New Roman"/>
          <w:iCs/>
          <w:color w:val="000000"/>
          <w:kern w:val="0"/>
          <w14:ligatures w14:val="none"/>
        </w:rPr>
        <w:t>;</w:t>
      </w:r>
    </w:p>
    <w:p w14:paraId="42CFDFDF" w14:textId="17E14352"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3</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1.01.08:2002 Statinio statybos rūšys</w:t>
      </w:r>
      <w:r w:rsidR="00854C3A">
        <w:rPr>
          <w:rFonts w:ascii="Times New Roman" w:eastAsia="Calibri" w:hAnsi="Times New Roman" w:cs="Times New Roman"/>
          <w:iCs/>
          <w:color w:val="000000"/>
          <w:kern w:val="0"/>
          <w14:ligatures w14:val="none"/>
        </w:rPr>
        <w:t>;</w:t>
      </w:r>
    </w:p>
    <w:p w14:paraId="3BCC3FAF" w14:textId="3823D74D" w:rsidR="006F121E" w:rsidRPr="006F121E" w:rsidRDefault="006F121E" w:rsidP="005F0E4E">
      <w:pPr>
        <w:ind w:left="1080" w:hanging="654"/>
        <w:contextualSpacing/>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4</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1.04.04:2017 Statinio projektavimas, projekto ekspertizė</w:t>
      </w:r>
      <w:r w:rsidR="009A4F28">
        <w:rPr>
          <w:rFonts w:ascii="Times New Roman" w:eastAsia="Calibri" w:hAnsi="Times New Roman" w:cs="Times New Roman"/>
          <w:iCs/>
          <w:color w:val="000000"/>
          <w:kern w:val="0"/>
          <w14:ligatures w14:val="none"/>
        </w:rPr>
        <w:t>;</w:t>
      </w:r>
    </w:p>
    <w:p w14:paraId="25B3F5F7" w14:textId="03F20ABD"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4.3.1</w:t>
      </w:r>
      <w:r w:rsidR="006D769B">
        <w:rPr>
          <w:rFonts w:ascii="Times New Roman" w:eastAsia="Calibri" w:hAnsi="Times New Roman" w:cs="Times New Roman"/>
          <w:iCs/>
          <w:color w:val="000000"/>
          <w:kern w:val="0"/>
          <w14:ligatures w14:val="none"/>
        </w:rPr>
        <w:t>5</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1.05.01:2017 Statybą leidžiantys dokumentai. Statybos užbaigimas. Nebaigto statinio registravimas ir perleidimas. Statybos sustabdymas. Savavališkos statybos padarinių šalinimas. Statybos pagal neteisėtai išduotą statybą leidžiantį dokumentą padarinių šalinimas</w:t>
      </w:r>
      <w:r w:rsidR="00B858BB">
        <w:rPr>
          <w:rFonts w:ascii="Times New Roman" w:eastAsia="Calibri" w:hAnsi="Times New Roman" w:cs="Times New Roman"/>
          <w:iCs/>
          <w:color w:val="000000"/>
          <w:kern w:val="0"/>
          <w14:ligatures w14:val="none"/>
        </w:rPr>
        <w:t>;</w:t>
      </w:r>
    </w:p>
    <w:p w14:paraId="227CCCC2" w14:textId="518B09E7"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582F49">
        <w:rPr>
          <w:rFonts w:ascii="Times New Roman" w:eastAsia="Calibri" w:hAnsi="Times New Roman" w:cs="Times New Roman"/>
          <w:iCs/>
          <w:color w:val="000000"/>
          <w:kern w:val="0"/>
          <w14:ligatures w14:val="none"/>
        </w:rPr>
        <w:t>4.3.</w:t>
      </w:r>
      <w:r w:rsidR="0083576F" w:rsidRPr="00582F49">
        <w:rPr>
          <w:rFonts w:ascii="Times New Roman" w:eastAsia="Calibri" w:hAnsi="Times New Roman" w:cs="Times New Roman"/>
          <w:iCs/>
          <w:color w:val="000000"/>
          <w:kern w:val="0"/>
          <w14:ligatures w14:val="none"/>
        </w:rPr>
        <w:t>1</w:t>
      </w:r>
      <w:r w:rsidR="006D769B">
        <w:rPr>
          <w:rFonts w:ascii="Times New Roman" w:eastAsia="Calibri" w:hAnsi="Times New Roman" w:cs="Times New Roman"/>
          <w:iCs/>
          <w:color w:val="000000"/>
          <w:kern w:val="0"/>
          <w14:ligatures w14:val="none"/>
        </w:rPr>
        <w:t>6</w:t>
      </w:r>
      <w:r w:rsidRPr="00582F49">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1.06.01:2016 Statybos darbai. Statinio statybos priežiūra</w:t>
      </w:r>
      <w:r w:rsidR="00B858BB">
        <w:rPr>
          <w:rFonts w:ascii="Times New Roman" w:eastAsia="Calibri" w:hAnsi="Times New Roman" w:cs="Times New Roman"/>
          <w:iCs/>
          <w:color w:val="000000"/>
          <w:kern w:val="0"/>
          <w14:ligatures w14:val="none"/>
        </w:rPr>
        <w:t>.</w:t>
      </w:r>
    </w:p>
    <w:p w14:paraId="1AE01507" w14:textId="11BE0D90" w:rsidR="006F121E" w:rsidRPr="00D64059" w:rsidRDefault="00812E88" w:rsidP="007A72F7">
      <w:pPr>
        <w:ind w:left="1080" w:hanging="654"/>
        <w:contextualSpacing/>
        <w:jc w:val="both"/>
        <w:rPr>
          <w:rFonts w:ascii="Times New Roman" w:eastAsia="Calibri" w:hAnsi="Times New Roman" w:cs="Times New Roman"/>
          <w:b/>
          <w:bCs/>
          <w:iCs/>
          <w:color w:val="000000"/>
          <w:kern w:val="0"/>
          <w14:ligatures w14:val="none"/>
        </w:rPr>
      </w:pPr>
      <w:r>
        <w:rPr>
          <w:rFonts w:ascii="Times New Roman" w:eastAsia="Calibri" w:hAnsi="Times New Roman" w:cs="Times New Roman"/>
          <w:iCs/>
          <w:color w:val="000000"/>
          <w:kern w:val="0"/>
          <w14:ligatures w14:val="none"/>
        </w:rPr>
        <w:t xml:space="preserve">           </w:t>
      </w:r>
      <w:r w:rsidR="006F121E" w:rsidRPr="00D64059">
        <w:rPr>
          <w:rFonts w:ascii="Times New Roman" w:eastAsia="Calibri" w:hAnsi="Times New Roman" w:cs="Times New Roman"/>
          <w:b/>
          <w:bCs/>
          <w:iCs/>
          <w:color w:val="000000"/>
          <w:kern w:val="0"/>
          <w14:ligatures w14:val="none"/>
        </w:rPr>
        <w:t>Techninių ir specialiųjų reikalavimų normatyviniai dokumentai:</w:t>
      </w:r>
    </w:p>
    <w:p w14:paraId="21935BB3" w14:textId="6180B561"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17</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2.01.01(1):2005 Esminis statinio reikalavimas "Mechaninis atsparumas ir pastovumas“</w:t>
      </w:r>
      <w:r w:rsidR="00B858BB">
        <w:rPr>
          <w:rFonts w:ascii="Times New Roman" w:eastAsia="Calibri" w:hAnsi="Times New Roman" w:cs="Times New Roman"/>
          <w:iCs/>
          <w:color w:val="000000"/>
          <w:kern w:val="0"/>
          <w14:ligatures w14:val="none"/>
        </w:rPr>
        <w:t>;</w:t>
      </w:r>
    </w:p>
    <w:p w14:paraId="2D31B7AC" w14:textId="7F02F279"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18</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2.01.01(3):1999 Esminiai statinio reikalavimai. Higiena, sveikata, aplinkos apsauga</w:t>
      </w:r>
      <w:r w:rsidR="002C0390">
        <w:rPr>
          <w:rFonts w:ascii="Times New Roman" w:eastAsia="Calibri" w:hAnsi="Times New Roman" w:cs="Times New Roman"/>
          <w:iCs/>
          <w:color w:val="000000"/>
          <w:kern w:val="0"/>
          <w14:ligatures w14:val="none"/>
        </w:rPr>
        <w:t>;</w:t>
      </w:r>
    </w:p>
    <w:p w14:paraId="67600C8F" w14:textId="4E5F1658"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6D769B">
        <w:rPr>
          <w:rFonts w:ascii="Times New Roman" w:eastAsia="Calibri" w:hAnsi="Times New Roman" w:cs="Times New Roman"/>
          <w:iCs/>
          <w:color w:val="000000"/>
          <w:kern w:val="0"/>
          <w14:ligatures w14:val="none"/>
        </w:rPr>
        <w:t>19</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2.03.01:2019 Statinių prieinamumas</w:t>
      </w:r>
      <w:r w:rsidR="00467044">
        <w:rPr>
          <w:rFonts w:ascii="Times New Roman" w:eastAsia="Calibri" w:hAnsi="Times New Roman" w:cs="Times New Roman"/>
          <w:iCs/>
          <w:color w:val="000000"/>
          <w:kern w:val="0"/>
          <w14:ligatures w14:val="none"/>
        </w:rPr>
        <w:t>;</w:t>
      </w:r>
    </w:p>
    <w:p w14:paraId="6ACECA4D" w14:textId="7A75387C"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4.3.2</w:t>
      </w:r>
      <w:r w:rsidR="006D769B">
        <w:rPr>
          <w:rFonts w:ascii="Times New Roman" w:eastAsia="Calibri" w:hAnsi="Times New Roman" w:cs="Times New Roman"/>
          <w:iCs/>
          <w:color w:val="000000"/>
          <w:kern w:val="0"/>
          <w14:ligatures w14:val="none"/>
        </w:rPr>
        <w:t>0</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2.03.02:2005 Gamybos, pramonės ir sandėliavimo statinių sklypų tvarkymas</w:t>
      </w:r>
      <w:r w:rsidR="00FA59AE">
        <w:rPr>
          <w:rFonts w:ascii="Times New Roman" w:eastAsia="Calibri" w:hAnsi="Times New Roman" w:cs="Times New Roman"/>
          <w:iCs/>
          <w:color w:val="000000"/>
          <w:kern w:val="0"/>
          <w14:ligatures w14:val="none"/>
        </w:rPr>
        <w:t>;</w:t>
      </w:r>
    </w:p>
    <w:p w14:paraId="1A33CB95" w14:textId="1BD55B9B" w:rsidR="006F121E" w:rsidRPr="006F121E" w:rsidRDefault="006F121E" w:rsidP="007A72F7">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4.3.2</w:t>
      </w:r>
      <w:r w:rsidR="006D769B">
        <w:rPr>
          <w:rFonts w:ascii="Times New Roman" w:eastAsia="Calibri" w:hAnsi="Times New Roman" w:cs="Times New Roman"/>
          <w:iCs/>
          <w:color w:val="000000"/>
          <w:kern w:val="0"/>
          <w14:ligatures w14:val="none"/>
        </w:rPr>
        <w:t>1</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STR 2.06.04:2014 Gatvės ir vietinės reikšmės keliai. Bendrieji reikalavimai</w:t>
      </w:r>
      <w:r w:rsidR="00D8550B">
        <w:rPr>
          <w:rFonts w:ascii="Times New Roman" w:eastAsia="Calibri" w:hAnsi="Times New Roman" w:cs="Times New Roman"/>
          <w:iCs/>
          <w:color w:val="000000"/>
          <w:kern w:val="0"/>
          <w14:ligatures w14:val="none"/>
        </w:rPr>
        <w:t>;</w:t>
      </w:r>
    </w:p>
    <w:p w14:paraId="52CECD52" w14:textId="12A31F78" w:rsidR="008149B9" w:rsidRDefault="006F121E" w:rsidP="007A72F7">
      <w:pPr>
        <w:ind w:left="1080" w:hanging="654"/>
        <w:contextualSpacing/>
        <w:jc w:val="both"/>
        <w:rPr>
          <w:rFonts w:ascii="Times New Roman" w:eastAsia="Calibri" w:hAnsi="Times New Roman" w:cs="Times New Roman"/>
          <w:b/>
          <w:bCs/>
          <w:iCs/>
          <w:color w:val="000000"/>
          <w:kern w:val="0"/>
          <w14:ligatures w14:val="none"/>
        </w:rPr>
      </w:pPr>
      <w:r w:rsidRPr="006F121E">
        <w:rPr>
          <w:rFonts w:ascii="Times New Roman" w:eastAsia="Calibri" w:hAnsi="Times New Roman" w:cs="Times New Roman"/>
          <w:iCs/>
          <w:color w:val="000000"/>
          <w:kern w:val="0"/>
          <w14:ligatures w14:val="none"/>
        </w:rPr>
        <w:t>4.3.2</w:t>
      </w:r>
      <w:r w:rsidR="006D769B">
        <w:rPr>
          <w:rFonts w:ascii="Times New Roman" w:eastAsia="Calibri" w:hAnsi="Times New Roman" w:cs="Times New Roman"/>
          <w:iCs/>
          <w:color w:val="000000"/>
          <w:kern w:val="0"/>
          <w14:ligatures w14:val="none"/>
        </w:rPr>
        <w:t>2</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 xml:space="preserve">STR 2.07.01:2003 Vandentiekis ir nuotekų </w:t>
      </w:r>
      <w:proofErr w:type="spellStart"/>
      <w:r w:rsidRPr="006F121E">
        <w:rPr>
          <w:rFonts w:ascii="Times New Roman" w:eastAsia="Calibri" w:hAnsi="Times New Roman" w:cs="Times New Roman"/>
          <w:iCs/>
          <w:color w:val="000000"/>
          <w:kern w:val="0"/>
          <w14:ligatures w14:val="none"/>
        </w:rPr>
        <w:t>šalintuvas</w:t>
      </w:r>
      <w:proofErr w:type="spellEnd"/>
      <w:r w:rsidRPr="006F121E">
        <w:rPr>
          <w:rFonts w:ascii="Times New Roman" w:eastAsia="Calibri" w:hAnsi="Times New Roman" w:cs="Times New Roman"/>
          <w:iCs/>
          <w:color w:val="000000"/>
          <w:kern w:val="0"/>
          <w14:ligatures w14:val="none"/>
        </w:rPr>
        <w:t xml:space="preserve">. Pastato inžinerinės sistemos. </w:t>
      </w:r>
      <w:r w:rsidRPr="008149B9">
        <w:rPr>
          <w:rFonts w:ascii="Times New Roman" w:eastAsia="Calibri" w:hAnsi="Times New Roman" w:cs="Times New Roman"/>
          <w:iCs/>
          <w:color w:val="000000"/>
          <w:kern w:val="0"/>
          <w14:ligatures w14:val="none"/>
        </w:rPr>
        <w:t>Lauko inžineriniai tinklai</w:t>
      </w:r>
      <w:r w:rsidR="008149B9">
        <w:rPr>
          <w:rFonts w:ascii="Times New Roman" w:eastAsia="Calibri" w:hAnsi="Times New Roman" w:cs="Times New Roman"/>
          <w:iCs/>
          <w:color w:val="000000"/>
          <w:kern w:val="0"/>
          <w14:ligatures w14:val="none"/>
        </w:rPr>
        <w:t>;</w:t>
      </w:r>
    </w:p>
    <w:p w14:paraId="7F91DEDE" w14:textId="327C015A" w:rsidR="006F121E" w:rsidRPr="006F121E" w:rsidRDefault="006F121E" w:rsidP="00854C3A">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4.3.2</w:t>
      </w:r>
      <w:r w:rsidR="006D769B">
        <w:rPr>
          <w:rFonts w:ascii="Times New Roman" w:eastAsia="Calibri" w:hAnsi="Times New Roman" w:cs="Times New Roman"/>
          <w:iCs/>
          <w:color w:val="000000"/>
          <w:kern w:val="0"/>
          <w14:ligatures w14:val="none"/>
        </w:rPr>
        <w:t>3</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Paviršinių nuotekų tvarkymo reglamentas</w:t>
      </w:r>
      <w:r w:rsidR="00E35ED5">
        <w:rPr>
          <w:rFonts w:ascii="Times New Roman" w:eastAsia="Calibri" w:hAnsi="Times New Roman" w:cs="Times New Roman"/>
          <w:iCs/>
          <w:color w:val="000000"/>
          <w:kern w:val="0"/>
          <w14:ligatures w14:val="none"/>
        </w:rPr>
        <w:t xml:space="preserve"> (aktuali redakcija);</w:t>
      </w:r>
    </w:p>
    <w:p w14:paraId="1A1FEB74" w14:textId="4AE9A7F1" w:rsidR="006F121E" w:rsidRPr="006F121E" w:rsidRDefault="006F121E" w:rsidP="00854C3A">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363164">
        <w:rPr>
          <w:rFonts w:ascii="Times New Roman" w:eastAsia="Calibri" w:hAnsi="Times New Roman" w:cs="Times New Roman"/>
          <w:iCs/>
          <w:color w:val="000000"/>
          <w:kern w:val="0"/>
          <w14:ligatures w14:val="none"/>
        </w:rPr>
        <w:t>2</w:t>
      </w:r>
      <w:r w:rsidR="006D769B">
        <w:rPr>
          <w:rFonts w:ascii="Times New Roman" w:eastAsia="Calibri" w:hAnsi="Times New Roman" w:cs="Times New Roman"/>
          <w:iCs/>
          <w:color w:val="000000"/>
          <w:kern w:val="0"/>
          <w14:ligatures w14:val="none"/>
        </w:rPr>
        <w:t>4</w:t>
      </w:r>
      <w:r w:rsidRPr="006F121E">
        <w:rPr>
          <w:rFonts w:ascii="Times New Roman" w:eastAsia="Calibri" w:hAnsi="Times New Roman" w:cs="Times New Roman"/>
          <w:iCs/>
          <w:color w:val="000000"/>
          <w:kern w:val="0"/>
          <w14:ligatures w14:val="none"/>
        </w:rPr>
        <w:t>. Statybinių atliekų tvarkymo taisyklės</w:t>
      </w:r>
      <w:r w:rsidR="00D0394B">
        <w:rPr>
          <w:rFonts w:ascii="Times New Roman" w:eastAsia="Calibri" w:hAnsi="Times New Roman" w:cs="Times New Roman"/>
          <w:iCs/>
          <w:color w:val="000000"/>
          <w:kern w:val="0"/>
          <w14:ligatures w14:val="none"/>
        </w:rPr>
        <w:t xml:space="preserve"> (aktuali redakcija);</w:t>
      </w:r>
    </w:p>
    <w:p w14:paraId="56231308" w14:textId="2C909984" w:rsidR="006F121E" w:rsidRPr="006F121E" w:rsidRDefault="006F121E" w:rsidP="00854C3A">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363164">
        <w:rPr>
          <w:rFonts w:ascii="Times New Roman" w:eastAsia="Calibri" w:hAnsi="Times New Roman" w:cs="Times New Roman"/>
          <w:iCs/>
          <w:color w:val="000000"/>
          <w:kern w:val="0"/>
          <w14:ligatures w14:val="none"/>
        </w:rPr>
        <w:t>2</w:t>
      </w:r>
      <w:r w:rsidR="006D769B">
        <w:rPr>
          <w:rFonts w:ascii="Times New Roman" w:eastAsia="Calibri" w:hAnsi="Times New Roman" w:cs="Times New Roman"/>
          <w:iCs/>
          <w:color w:val="000000"/>
          <w:kern w:val="0"/>
          <w14:ligatures w14:val="none"/>
        </w:rPr>
        <w:t>5</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Elektros tinklų apsaugos taisyklės</w:t>
      </w:r>
      <w:r w:rsidR="008F279C">
        <w:rPr>
          <w:rFonts w:ascii="Times New Roman" w:eastAsia="Calibri" w:hAnsi="Times New Roman" w:cs="Times New Roman"/>
          <w:iCs/>
          <w:color w:val="000000"/>
          <w:kern w:val="0"/>
          <w14:ligatures w14:val="none"/>
        </w:rPr>
        <w:t xml:space="preserve"> ( aktuali redakcija);</w:t>
      </w:r>
    </w:p>
    <w:p w14:paraId="3C73CBD4" w14:textId="3329A9C4" w:rsidR="006F121E" w:rsidRDefault="006F121E" w:rsidP="00854C3A">
      <w:pPr>
        <w:ind w:left="1080" w:hanging="654"/>
        <w:contextualSpacing/>
        <w:jc w:val="both"/>
        <w:rPr>
          <w:rFonts w:ascii="Times New Roman" w:eastAsia="Calibri" w:hAnsi="Times New Roman" w:cs="Times New Roman"/>
          <w:iCs/>
          <w:color w:val="000000"/>
          <w:kern w:val="0"/>
          <w14:ligatures w14:val="none"/>
        </w:rPr>
      </w:pPr>
      <w:r w:rsidRPr="006F121E">
        <w:rPr>
          <w:rFonts w:ascii="Times New Roman" w:eastAsia="Calibri" w:hAnsi="Times New Roman" w:cs="Times New Roman"/>
          <w:iCs/>
          <w:color w:val="000000"/>
          <w:kern w:val="0"/>
          <w14:ligatures w14:val="none"/>
        </w:rPr>
        <w:t>4.3.</w:t>
      </w:r>
      <w:r w:rsidR="00363164">
        <w:rPr>
          <w:rFonts w:ascii="Times New Roman" w:eastAsia="Calibri" w:hAnsi="Times New Roman" w:cs="Times New Roman"/>
          <w:iCs/>
          <w:color w:val="000000"/>
          <w:kern w:val="0"/>
          <w14:ligatures w14:val="none"/>
        </w:rPr>
        <w:t>2</w:t>
      </w:r>
      <w:r w:rsidR="006D769B">
        <w:rPr>
          <w:rFonts w:ascii="Times New Roman" w:eastAsia="Calibri" w:hAnsi="Times New Roman" w:cs="Times New Roman"/>
          <w:iCs/>
          <w:color w:val="000000"/>
          <w:kern w:val="0"/>
          <w14:ligatures w14:val="none"/>
        </w:rPr>
        <w:t>6</w:t>
      </w:r>
      <w:r w:rsidRPr="006F121E">
        <w:rPr>
          <w:rFonts w:ascii="Times New Roman" w:eastAsia="Calibri" w:hAnsi="Times New Roman" w:cs="Times New Roman"/>
          <w:iCs/>
          <w:color w:val="000000"/>
          <w:kern w:val="0"/>
          <w14:ligatures w14:val="none"/>
        </w:rPr>
        <w:t>.</w:t>
      </w:r>
      <w:r w:rsidRPr="006F121E">
        <w:rPr>
          <w:rFonts w:ascii="Times New Roman" w:eastAsia="Calibri" w:hAnsi="Times New Roman" w:cs="Times New Roman"/>
          <w:iCs/>
          <w:color w:val="000000"/>
          <w:kern w:val="0"/>
          <w14:ligatures w14:val="none"/>
        </w:rPr>
        <w:tab/>
        <w:t>2013-07-23 Nr. 3-403 Specialiųjų poreikių turinčių žmonių susisiekimo gerinimo Lietuvos Respublikoje gerosios praktikos vadovas</w:t>
      </w:r>
      <w:r w:rsidR="00360721">
        <w:rPr>
          <w:rFonts w:ascii="Times New Roman" w:eastAsia="Calibri" w:hAnsi="Times New Roman" w:cs="Times New Roman"/>
          <w:iCs/>
          <w:color w:val="000000"/>
          <w:kern w:val="0"/>
          <w14:ligatures w14:val="none"/>
        </w:rPr>
        <w:t>.</w:t>
      </w:r>
    </w:p>
    <w:p w14:paraId="75FEC80B" w14:textId="77777777" w:rsidR="00360721" w:rsidRPr="006F121E" w:rsidRDefault="00360721" w:rsidP="00854C3A">
      <w:pPr>
        <w:ind w:left="1080" w:hanging="654"/>
        <w:contextualSpacing/>
        <w:jc w:val="both"/>
        <w:rPr>
          <w:rFonts w:ascii="Times New Roman" w:eastAsia="Calibri" w:hAnsi="Times New Roman" w:cs="Times New Roman"/>
          <w:iCs/>
          <w:color w:val="000000"/>
          <w:kern w:val="0"/>
          <w14:ligatures w14:val="none"/>
        </w:rPr>
      </w:pPr>
    </w:p>
    <w:p w14:paraId="7C3552B9"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after="0" w:line="276" w:lineRule="auto"/>
        <w:jc w:val="both"/>
        <w:outlineLvl w:val="1"/>
        <w:rPr>
          <w:rFonts w:ascii="Arial" w:eastAsia="Calibri" w:hAnsi="Arial" w:cs="Arial"/>
          <w:b/>
          <w:bCs/>
          <w:i/>
          <w:iCs/>
          <w:color w:val="FF0000"/>
          <w:kern w:val="0"/>
          <w:sz w:val="20"/>
          <w:szCs w:val="20"/>
          <w:lang w:eastAsia="ja-JP"/>
          <w14:ligatures w14:val="none"/>
        </w:rPr>
      </w:pPr>
      <w:bookmarkStart w:id="3" w:name="_Hlk118460407"/>
      <w:r w:rsidRPr="00DE6B7E">
        <w:rPr>
          <w:rFonts w:ascii="Arial" w:eastAsia="Calibri" w:hAnsi="Arial" w:cs="Arial"/>
          <w:b/>
          <w:bCs/>
          <w:kern w:val="0"/>
          <w:sz w:val="20"/>
          <w:szCs w:val="20"/>
          <w:lang w:eastAsia="ja-JP"/>
          <w14:ligatures w14:val="none"/>
        </w:rPr>
        <w:t>PIRKIMO OBJEKTUI TAIKOMAS ŽALIASIS KRITERIJUS</w:t>
      </w:r>
    </w:p>
    <w:tbl>
      <w:tblPr>
        <w:tblStyle w:val="TableGrid1"/>
        <w:tblW w:w="4978" w:type="pct"/>
        <w:tblInd w:w="0" w:type="dxa"/>
        <w:tblBorders>
          <w:top w:val="single" w:sz="4" w:space="0" w:color="auto"/>
        </w:tblBorders>
        <w:tblLayout w:type="fixed"/>
        <w:tblLook w:val="04A0" w:firstRow="1" w:lastRow="0" w:firstColumn="1" w:lastColumn="0" w:noHBand="0" w:noVBand="1"/>
      </w:tblPr>
      <w:tblGrid>
        <w:gridCol w:w="2803"/>
        <w:gridCol w:w="6783"/>
      </w:tblGrid>
      <w:tr w:rsidR="00DE6B7E" w:rsidRPr="00DE6B7E" w14:paraId="77FC3BE6" w14:textId="77777777" w:rsidTr="006D769B">
        <w:trPr>
          <w:trHeight w:val="1408"/>
        </w:trPr>
        <w:tc>
          <w:tcPr>
            <w:tcW w:w="1462" w:type="pct"/>
            <w:vAlign w:val="center"/>
          </w:tcPr>
          <w:bookmarkEnd w:id="3"/>
          <w:p w14:paraId="24B377A6" w14:textId="77777777" w:rsidR="00DE6B7E" w:rsidRPr="00DE6B7E" w:rsidRDefault="00DE6B7E" w:rsidP="00DE6B7E">
            <w:pPr>
              <w:rPr>
                <w:rFonts w:ascii="Arial" w:hAnsi="Arial" w:cs="Arial"/>
                <w:b/>
                <w:color w:val="000000"/>
              </w:rPr>
            </w:pPr>
            <w:r w:rsidRPr="00DE6B7E">
              <w:rPr>
                <w:rFonts w:ascii="Arial" w:hAnsi="Arial" w:cs="Arial"/>
                <w:b/>
                <w:color w:val="000000"/>
              </w:rPr>
              <w:t xml:space="preserve">Pirkimo objektui taikomas žaliasis kriterijus </w:t>
            </w:r>
          </w:p>
        </w:tc>
        <w:tc>
          <w:tcPr>
            <w:tcW w:w="3538" w:type="pct"/>
          </w:tcPr>
          <w:p w14:paraId="1401D946" w14:textId="77777777" w:rsidR="00DE6B7E" w:rsidRPr="00360721" w:rsidRDefault="00DE6B7E" w:rsidP="00DE6B7E">
            <w:pPr>
              <w:tabs>
                <w:tab w:val="left" w:pos="993"/>
              </w:tabs>
              <w:jc w:val="both"/>
              <w:rPr>
                <w:sz w:val="24"/>
                <w:szCs w:val="24"/>
              </w:rPr>
            </w:pPr>
            <w:r w:rsidRPr="00DE6B7E">
              <w:t xml:space="preserve">     </w:t>
            </w:r>
            <w:r w:rsidRPr="00360721">
              <w:rPr>
                <w:sz w:val="24"/>
                <w:szCs w:val="24"/>
              </w:rPr>
              <w:t>Tiekėjas, tiekėjų grupės narys (-</w:t>
            </w:r>
            <w:proofErr w:type="spellStart"/>
            <w:r w:rsidRPr="00360721">
              <w:rPr>
                <w:sz w:val="24"/>
                <w:szCs w:val="24"/>
              </w:rPr>
              <w:t>iai</w:t>
            </w:r>
            <w:proofErr w:type="spellEnd"/>
            <w:r w:rsidRPr="00360721">
              <w:rPr>
                <w:sz w:val="24"/>
                <w:szCs w:val="24"/>
              </w:rPr>
              <w:t>), veikiantis (-</w:t>
            </w:r>
            <w:proofErr w:type="spellStart"/>
            <w:r w:rsidRPr="00360721">
              <w:rPr>
                <w:sz w:val="24"/>
                <w:szCs w:val="24"/>
              </w:rPr>
              <w:t>ys</w:t>
            </w:r>
            <w:proofErr w:type="spellEnd"/>
            <w:r w:rsidRPr="00360721">
              <w:rPr>
                <w:sz w:val="24"/>
                <w:szCs w:val="24"/>
              </w:rPr>
              <w:t>) pagal jungtinės veiklos sutartį, kuris (-</w:t>
            </w:r>
            <w:proofErr w:type="spellStart"/>
            <w:r w:rsidRPr="00360721">
              <w:rPr>
                <w:sz w:val="24"/>
                <w:szCs w:val="24"/>
              </w:rPr>
              <w:t>ie</w:t>
            </w:r>
            <w:proofErr w:type="spellEnd"/>
            <w:r w:rsidRPr="00360721">
              <w:rPr>
                <w:sz w:val="24"/>
                <w:szCs w:val="24"/>
              </w:rPr>
              <w:t xml:space="preserve">) realiai vykdys pirkimo sutartį, turi būti įdiegęs ir taikyti atliekamų darbų srityje aplinkos apsaugos vadybos ir audito sistemą </w:t>
            </w:r>
            <w:r w:rsidRPr="00360721">
              <w:rPr>
                <w:i/>
                <w:sz w:val="24"/>
                <w:szCs w:val="24"/>
              </w:rPr>
              <w:t xml:space="preserve">EMAS </w:t>
            </w:r>
            <w:r w:rsidRPr="00360721">
              <w:rPr>
                <w:sz w:val="24"/>
                <w:szCs w:val="24"/>
              </w:rPr>
              <w:t xml:space="preserve">arba kitą aplinkos apsaugos vadybos sistemą, įdiegtą pagal standartą </w:t>
            </w:r>
            <w:r w:rsidRPr="00360721">
              <w:rPr>
                <w:i/>
                <w:sz w:val="24"/>
                <w:szCs w:val="24"/>
              </w:rPr>
              <w:t>LST EN ISO 14001</w:t>
            </w:r>
            <w:r w:rsidRPr="00360721">
              <w:rPr>
                <w:sz w:val="24"/>
                <w:szCs w:val="24"/>
              </w:rPr>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w:t>
            </w:r>
            <w:r w:rsidRPr="00360721">
              <w:rPr>
                <w:color w:val="000000"/>
                <w:sz w:val="24"/>
                <w:szCs w:val="24"/>
              </w:rPr>
              <w:t>kurios patvirtintų, kad tiekėjo siūlomos aplinkos apsaugos vadybos užtikrinimo priemonės atitinka reikalaujamus aplinkos apsaugos vadybos sistemos standartus</w:t>
            </w:r>
            <w:r w:rsidRPr="00360721">
              <w:rPr>
                <w:sz w:val="24"/>
                <w:szCs w:val="24"/>
              </w:rPr>
              <w:t>.</w:t>
            </w:r>
          </w:p>
          <w:p w14:paraId="5EA37899" w14:textId="74012968" w:rsidR="00DE6B7E" w:rsidRPr="00360721" w:rsidRDefault="00DE6B7E" w:rsidP="00DE6B7E">
            <w:pPr>
              <w:jc w:val="both"/>
              <w:rPr>
                <w:color w:val="000000"/>
                <w:sz w:val="24"/>
                <w:szCs w:val="24"/>
              </w:rPr>
            </w:pPr>
            <w:r w:rsidRPr="00360721">
              <w:rPr>
                <w:color w:val="000000"/>
                <w:sz w:val="24"/>
                <w:szCs w:val="24"/>
              </w:rPr>
              <w:t xml:space="preserve">       Vadovaujantis, Lietuvos Respublikos aplinkos ministro 2011 m. birželio 28 d. įsakymu Nr. D1-508 patvirtinto „Aplinkos apsaugos kriterijų taikymo, vykdant žaliuosius pirkimus, tvarkos aprašo“ 2 priedo 26.1 punkt</w:t>
            </w:r>
            <w:r w:rsidR="00740BD6">
              <w:rPr>
                <w:color w:val="000000"/>
                <w:sz w:val="24"/>
                <w:szCs w:val="24"/>
              </w:rPr>
              <w:t>u</w:t>
            </w:r>
            <w:r w:rsidRPr="00360721">
              <w:rPr>
                <w:color w:val="000000"/>
                <w:sz w:val="24"/>
                <w:szCs w:val="24"/>
              </w:rPr>
              <w:t xml:space="preserve">, tiekėjas vykdydamas darbus turi: </w:t>
            </w:r>
          </w:p>
          <w:p w14:paraId="405661E5" w14:textId="77777777" w:rsidR="00DE6B7E" w:rsidRPr="00360721" w:rsidRDefault="00DE6B7E" w:rsidP="00DE6B7E">
            <w:pPr>
              <w:jc w:val="both"/>
              <w:rPr>
                <w:color w:val="000000"/>
                <w:sz w:val="24"/>
                <w:szCs w:val="24"/>
              </w:rPr>
            </w:pPr>
            <w:r w:rsidRPr="00360721">
              <w:rPr>
                <w:color w:val="000000"/>
                <w:sz w:val="24"/>
                <w:szCs w:val="24"/>
              </w:rPr>
              <w:t xml:space="preserve">26.1. tiekėjas atliekamiems statybos darbams taiko aplinkos apsaugos vadybos sistemos reikalavimus pagal standartą LST EN ISO 14001 arba EMAS ar kitus aplinkos apsaugos vadybos standartus, pagrįstus atitinkamais Europos arba tarptautinių </w:t>
            </w:r>
            <w:r w:rsidRPr="00360721">
              <w:rPr>
                <w:color w:val="000000"/>
                <w:sz w:val="24"/>
                <w:szCs w:val="24"/>
              </w:rPr>
              <w:lastRenderedPageBreak/>
              <w:t xml:space="preserve">standartizacijos organizacijų priimtais standartais, ar kitais tiekėjo pateiktais lygiaverčiais įrodymais. </w:t>
            </w:r>
          </w:p>
          <w:p w14:paraId="05786D0D" w14:textId="3941A99B" w:rsidR="00DE6B7E" w:rsidRPr="00DE6B7E" w:rsidRDefault="00DE6B7E" w:rsidP="0029501A">
            <w:pPr>
              <w:jc w:val="both"/>
              <w:rPr>
                <w:color w:val="000000"/>
              </w:rPr>
            </w:pPr>
            <w:r w:rsidRPr="00360721">
              <w:rPr>
                <w:color w:val="000000"/>
                <w:sz w:val="24"/>
                <w:szCs w:val="24"/>
              </w:rPr>
              <w:t xml:space="preserve">Pateikiama: nepriklausomų šalių išduoti sertifikatai ar kiti lygiaverčiai dokumentai, kuriais įrodoma atitiktis taikomiems standartams. </w:t>
            </w:r>
          </w:p>
        </w:tc>
      </w:tr>
    </w:tbl>
    <w:p w14:paraId="2292DEE4" w14:textId="77777777" w:rsidR="00DE6B7E" w:rsidRPr="00DE6B7E" w:rsidRDefault="00DE6B7E" w:rsidP="00DE6B7E">
      <w:pPr>
        <w:keepNext/>
        <w:keepLines/>
        <w:pBdr>
          <w:top w:val="single" w:sz="8" w:space="1" w:color="auto"/>
          <w:bottom w:val="single" w:sz="8" w:space="1" w:color="auto"/>
        </w:pBdr>
        <w:tabs>
          <w:tab w:val="left" w:pos="426"/>
        </w:tabs>
        <w:spacing w:after="0" w:line="240" w:lineRule="auto"/>
        <w:outlineLvl w:val="1"/>
        <w:rPr>
          <w:rFonts w:ascii="Arial" w:eastAsia="Calibri" w:hAnsi="Arial" w:cs="Arial"/>
          <w:b/>
          <w:bCs/>
          <w:i/>
          <w:iCs/>
          <w:color w:val="FF0000"/>
          <w:kern w:val="0"/>
          <w:sz w:val="20"/>
          <w:szCs w:val="20"/>
          <w:lang w:eastAsia="ja-JP"/>
          <w14:ligatures w14:val="none"/>
        </w:rPr>
      </w:pPr>
      <w:bookmarkStart w:id="4" w:name="_Hlk118462091"/>
    </w:p>
    <w:bookmarkEnd w:id="4"/>
    <w:p w14:paraId="777D9FE0" w14:textId="77777777" w:rsidR="00DE6B7E" w:rsidRPr="00DE6B7E" w:rsidRDefault="00DE6B7E" w:rsidP="00DE6B7E">
      <w:pPr>
        <w:keepNext/>
        <w:keepLines/>
        <w:numPr>
          <w:ilvl w:val="0"/>
          <w:numId w:val="1"/>
        </w:numPr>
        <w:pBdr>
          <w:top w:val="single" w:sz="8" w:space="1" w:color="auto"/>
          <w:bottom w:val="single" w:sz="8" w:space="1" w:color="auto"/>
        </w:pBdr>
        <w:tabs>
          <w:tab w:val="left" w:pos="426"/>
        </w:tabs>
        <w:spacing w:after="0" w:line="240" w:lineRule="auto"/>
        <w:contextualSpacing/>
        <w:outlineLvl w:val="1"/>
        <w:rPr>
          <w:rFonts w:ascii="Arial" w:eastAsia="Calibri" w:hAnsi="Arial" w:cs="Arial"/>
          <w:b/>
          <w:bCs/>
          <w:i/>
          <w:iCs/>
          <w:color w:val="FF0000"/>
          <w:kern w:val="0"/>
          <w:sz w:val="20"/>
          <w:szCs w:val="20"/>
          <w:lang w:eastAsia="ja-JP"/>
          <w14:ligatures w14:val="none"/>
        </w:rPr>
      </w:pPr>
      <w:r w:rsidRPr="00DE6B7E">
        <w:rPr>
          <w:rFonts w:ascii="Arial" w:eastAsia="Calibri" w:hAnsi="Arial" w:cs="Arial"/>
          <w:b/>
          <w:bCs/>
          <w:color w:val="000000"/>
          <w:kern w:val="0"/>
          <w:sz w:val="20"/>
          <w:szCs w:val="20"/>
          <w:lang w:eastAsia="ja-JP"/>
          <w14:ligatures w14:val="none"/>
        </w:rPr>
        <w:t>KARTU SU PASIŪLYMU PATEIKIAMI DOKUMENTAI</w:t>
      </w:r>
    </w:p>
    <w:p w14:paraId="296B466B" w14:textId="25EC6A84" w:rsidR="00DE6B7E" w:rsidRPr="00DE6B7E" w:rsidRDefault="00DE6B7E" w:rsidP="00DE6B7E">
      <w:pPr>
        <w:spacing w:after="0" w:line="256" w:lineRule="auto"/>
        <w:rPr>
          <w:rFonts w:ascii="Times New Roman" w:eastAsia="Calibri" w:hAnsi="Times New Roman" w:cs="Times New Roman"/>
          <w:kern w:val="0"/>
          <w14:ligatures w14:val="none"/>
        </w:rPr>
      </w:pPr>
      <w:r w:rsidRPr="00DE6B7E">
        <w:rPr>
          <w:rFonts w:ascii="Times New Roman" w:eastAsia="Calibri" w:hAnsi="Times New Roman" w:cs="Times New Roman"/>
          <w:kern w:val="0"/>
          <w14:ligatures w14:val="none"/>
        </w:rPr>
        <w:t>Užpildyt</w:t>
      </w:r>
      <w:r w:rsidR="00A444D5">
        <w:rPr>
          <w:rFonts w:ascii="Times New Roman" w:eastAsia="Calibri" w:hAnsi="Times New Roman" w:cs="Times New Roman"/>
          <w:kern w:val="0"/>
          <w14:ligatures w14:val="none"/>
        </w:rPr>
        <w:t>i</w:t>
      </w:r>
      <w:r w:rsidRPr="00DE6B7E">
        <w:rPr>
          <w:rFonts w:ascii="Times New Roman" w:eastAsia="Calibri" w:hAnsi="Times New Roman" w:cs="Times New Roman"/>
          <w:kern w:val="0"/>
          <w14:ligatures w14:val="none"/>
        </w:rPr>
        <w:t xml:space="preserve"> darbų kiekių (sąnaudų) žiniaraš</w:t>
      </w:r>
      <w:r w:rsidR="00A444D5">
        <w:rPr>
          <w:rFonts w:ascii="Times New Roman" w:eastAsia="Calibri" w:hAnsi="Times New Roman" w:cs="Times New Roman"/>
          <w:kern w:val="0"/>
          <w14:ligatures w14:val="none"/>
        </w:rPr>
        <w:t>čiai</w:t>
      </w:r>
    </w:p>
    <w:p w14:paraId="13793C08" w14:textId="77777777" w:rsidR="00DE6B7E" w:rsidRPr="00DE6B7E" w:rsidRDefault="00DE6B7E" w:rsidP="00DE6B7E">
      <w:pPr>
        <w:keepNext/>
        <w:keepLines/>
        <w:numPr>
          <w:ilvl w:val="0"/>
          <w:numId w:val="1"/>
        </w:numPr>
        <w:pBdr>
          <w:top w:val="single" w:sz="8" w:space="1" w:color="auto"/>
          <w:bottom w:val="single" w:sz="8" w:space="1" w:color="auto"/>
        </w:pBdr>
        <w:tabs>
          <w:tab w:val="left" w:pos="284"/>
        </w:tabs>
        <w:spacing w:before="120" w:after="120" w:line="240" w:lineRule="auto"/>
        <w:ind w:hanging="502"/>
        <w:jc w:val="both"/>
        <w:outlineLvl w:val="1"/>
        <w:rPr>
          <w:rFonts w:ascii="Arial" w:eastAsia="SimSun" w:hAnsi="Arial" w:cs="Arial"/>
          <w:b/>
          <w:bCs/>
          <w:color w:val="2E74B5"/>
          <w:lang w:eastAsia="ar-SA"/>
          <w14:ligatures w14:val="none"/>
        </w:rPr>
      </w:pPr>
      <w:r w:rsidRPr="00DE6B7E">
        <w:rPr>
          <w:rFonts w:ascii="Arial" w:eastAsia="Calibri" w:hAnsi="Arial" w:cs="Arial"/>
          <w:b/>
          <w:bCs/>
          <w:kern w:val="0"/>
          <w:sz w:val="20"/>
          <w:szCs w:val="20"/>
          <w:lang w:eastAsia="ja-JP"/>
          <w14:ligatures w14:val="none"/>
        </w:rPr>
        <w:t>DOKUMENTAI, REIKALAUJAMI PATEIKTI:</w:t>
      </w:r>
    </w:p>
    <w:p w14:paraId="2D00CB7C" w14:textId="77777777" w:rsidR="00DE6B7E" w:rsidRPr="00DE6B7E" w:rsidRDefault="00DE6B7E" w:rsidP="00DE6B7E">
      <w:pPr>
        <w:numPr>
          <w:ilvl w:val="1"/>
          <w:numId w:val="1"/>
        </w:numPr>
        <w:spacing w:after="0" w:line="240" w:lineRule="auto"/>
        <w:contextualSpacing/>
        <w:jc w:val="both"/>
        <w:rPr>
          <w:rFonts w:ascii="Times New Roman" w:eastAsia="Calibri" w:hAnsi="Times New Roman" w:cs="Times New Roman"/>
          <w:b/>
          <w:i/>
          <w:iCs/>
          <w:color w:val="FF0000"/>
          <w:kern w:val="0"/>
          <w14:ligatures w14:val="none"/>
        </w:rPr>
      </w:pPr>
      <w:r w:rsidRPr="00DE6B7E">
        <w:rPr>
          <w:rFonts w:ascii="Times New Roman" w:eastAsia="Calibri" w:hAnsi="Times New Roman" w:cs="Times New Roman"/>
          <w:b/>
          <w:kern w:val="0"/>
          <w14:ligatures w14:val="none"/>
        </w:rPr>
        <w:t>Dokumentai, reikalaujami pateikti iki darbų vykdymo pradžios</w:t>
      </w:r>
    </w:p>
    <w:p w14:paraId="128B1FF4" w14:textId="4FDD7BBE" w:rsidR="00DE6B7E" w:rsidRPr="00DE6B7E" w:rsidRDefault="00DE6B7E" w:rsidP="00830391">
      <w:pPr>
        <w:numPr>
          <w:ilvl w:val="2"/>
          <w:numId w:val="1"/>
        </w:numPr>
        <w:tabs>
          <w:tab w:val="left" w:pos="1560"/>
        </w:tabs>
        <w:spacing w:after="0" w:line="240" w:lineRule="auto"/>
        <w:ind w:left="0" w:firstLine="851"/>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bCs/>
          <w:kern w:val="0"/>
          <w14:ligatures w14:val="none"/>
        </w:rPr>
        <w:t>Rangovas per 10 (dešimt) darbo dienų nuo Sutarties pasirašymo dienos pateikia Užsakovui Sutarties įvykdymo užtikrinimą, (</w:t>
      </w:r>
      <w:proofErr w:type="spellStart"/>
      <w:r w:rsidRPr="00DE6B7E">
        <w:rPr>
          <w:rFonts w:ascii="Times New Roman" w:eastAsia="Times New Roman" w:hAnsi="Times New Roman" w:cs="Times New Roman"/>
          <w:bCs/>
          <w:kern w:val="0"/>
          <w14:ligatures w14:val="none"/>
        </w:rPr>
        <w:t>pdf</w:t>
      </w:r>
      <w:proofErr w:type="spellEnd"/>
      <w:r w:rsidRPr="00DE6B7E">
        <w:rPr>
          <w:rFonts w:ascii="Times New Roman" w:eastAsia="Times New Roman" w:hAnsi="Times New Roman" w:cs="Times New Roman"/>
          <w:bCs/>
          <w:kern w:val="0"/>
          <w14:ligatures w14:val="none"/>
        </w:rPr>
        <w:t>. formatu) pasirašyt</w:t>
      </w:r>
      <w:r w:rsidR="00ED7789">
        <w:rPr>
          <w:rFonts w:ascii="Times New Roman" w:eastAsia="Times New Roman" w:hAnsi="Times New Roman" w:cs="Times New Roman"/>
          <w:bCs/>
          <w:kern w:val="0"/>
          <w14:ligatures w14:val="none"/>
        </w:rPr>
        <w:t>ą</w:t>
      </w:r>
      <w:r w:rsidRPr="00DE6B7E">
        <w:rPr>
          <w:rFonts w:ascii="Times New Roman" w:eastAsia="Times New Roman" w:hAnsi="Times New Roman" w:cs="Times New Roman"/>
          <w:bCs/>
          <w:kern w:val="0"/>
          <w14:ligatures w14:val="none"/>
        </w:rPr>
        <w:t xml:space="preserve"> elektroniniu parašu.</w:t>
      </w:r>
    </w:p>
    <w:p w14:paraId="7E558730" w14:textId="3FE9B8A4" w:rsidR="00DE6B7E" w:rsidRPr="00DE6B7E" w:rsidRDefault="00DE6B7E" w:rsidP="00830391">
      <w:pPr>
        <w:numPr>
          <w:ilvl w:val="2"/>
          <w:numId w:val="1"/>
        </w:numPr>
        <w:tabs>
          <w:tab w:val="left" w:pos="1560"/>
        </w:tabs>
        <w:spacing w:after="0" w:line="240" w:lineRule="auto"/>
        <w:ind w:left="0" w:firstLine="851"/>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bCs/>
          <w:kern w:val="0"/>
          <w14:ligatures w14:val="none"/>
        </w:rPr>
        <w:t xml:space="preserve">Rangovas per 10 (dešimt) darbo dienų nuo Sutarties pasirašymo dienos, tačiau bet kuriuo atveju ne vėliau kaip iki Darbų pradžios datos, privalo savo sąskaita apdrausti ir pateikti Užsakovui </w:t>
      </w:r>
      <w:r w:rsidRPr="00DE6B7E">
        <w:rPr>
          <w:rFonts w:ascii="Times New Roman" w:eastAsia="Times New Roman" w:hAnsi="Times New Roman" w:cs="Times New Roman"/>
          <w:kern w:val="0"/>
          <w14:ligatures w14:val="none"/>
        </w:rPr>
        <w:t xml:space="preserve">Rangovo civilinės atsakomybės draudimo dokumentus, </w:t>
      </w:r>
      <w:r w:rsidRPr="00DE6B7E">
        <w:rPr>
          <w:rFonts w:ascii="Times New Roman" w:eastAsia="Times New Roman" w:hAnsi="Times New Roman" w:cs="Times New Roman"/>
          <w:bCs/>
          <w:kern w:val="0"/>
          <w14:ligatures w14:val="none"/>
        </w:rPr>
        <w:t>(</w:t>
      </w:r>
      <w:proofErr w:type="spellStart"/>
      <w:r w:rsidRPr="00DE6B7E">
        <w:rPr>
          <w:rFonts w:ascii="Times New Roman" w:eastAsia="Times New Roman" w:hAnsi="Times New Roman" w:cs="Times New Roman"/>
          <w:bCs/>
          <w:kern w:val="0"/>
          <w14:ligatures w14:val="none"/>
        </w:rPr>
        <w:t>pdf</w:t>
      </w:r>
      <w:proofErr w:type="spellEnd"/>
      <w:r w:rsidRPr="00DE6B7E">
        <w:rPr>
          <w:rFonts w:ascii="Times New Roman" w:eastAsia="Times New Roman" w:hAnsi="Times New Roman" w:cs="Times New Roman"/>
          <w:bCs/>
          <w:kern w:val="0"/>
          <w14:ligatures w14:val="none"/>
        </w:rPr>
        <w:t>. formatu) pasirašyt</w:t>
      </w:r>
      <w:r w:rsidR="00C013B3">
        <w:rPr>
          <w:rFonts w:ascii="Times New Roman" w:eastAsia="Times New Roman" w:hAnsi="Times New Roman" w:cs="Times New Roman"/>
          <w:bCs/>
          <w:kern w:val="0"/>
          <w14:ligatures w14:val="none"/>
        </w:rPr>
        <w:t>us</w:t>
      </w:r>
      <w:r w:rsidRPr="00DE6B7E">
        <w:rPr>
          <w:rFonts w:ascii="Times New Roman" w:eastAsia="Times New Roman" w:hAnsi="Times New Roman" w:cs="Times New Roman"/>
          <w:bCs/>
          <w:kern w:val="0"/>
          <w14:ligatures w14:val="none"/>
        </w:rPr>
        <w:t xml:space="preserve"> elektroniniu parašu.</w:t>
      </w:r>
    </w:p>
    <w:p w14:paraId="32303B71" w14:textId="77777777" w:rsidR="00DE6B7E" w:rsidRPr="00DE6B7E" w:rsidRDefault="00DE6B7E" w:rsidP="00830391">
      <w:pPr>
        <w:numPr>
          <w:ilvl w:val="2"/>
          <w:numId w:val="1"/>
        </w:numPr>
        <w:tabs>
          <w:tab w:val="left" w:pos="1560"/>
        </w:tabs>
        <w:spacing w:after="0" w:line="240" w:lineRule="auto"/>
        <w:ind w:left="0" w:firstLine="851"/>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bCs/>
          <w:kern w:val="0"/>
          <w14:ligatures w14:val="none"/>
        </w:rPr>
        <w:t xml:space="preserve">Darbų </w:t>
      </w:r>
      <w:r w:rsidRPr="00DE6B7E">
        <w:rPr>
          <w:rFonts w:ascii="Times New Roman" w:eastAsia="Times New Roman" w:hAnsi="Times New Roman" w:cs="Times New Roman"/>
          <w:kern w:val="0"/>
          <w14:ligatures w14:val="none"/>
        </w:rPr>
        <w:t>atlikimo</w:t>
      </w:r>
      <w:r w:rsidRPr="00DE6B7E">
        <w:rPr>
          <w:rFonts w:ascii="Times New Roman" w:eastAsia="Times New Roman" w:hAnsi="Times New Roman" w:cs="Times New Roman"/>
          <w:bCs/>
          <w:kern w:val="0"/>
          <w14:ligatures w14:val="none"/>
        </w:rPr>
        <w:t xml:space="preserve"> grafikas (</w:t>
      </w:r>
      <w:r w:rsidRPr="00DE6B7E">
        <w:rPr>
          <w:rFonts w:ascii="Times New Roman" w:eastAsia="Times New Roman" w:hAnsi="Times New Roman" w:cs="Times New Roman"/>
          <w:iCs/>
          <w:kern w:val="0"/>
          <w:lang w:eastAsia="ja-JP"/>
          <w14:ligatures w14:val="none"/>
        </w:rPr>
        <w:t>Darbų vykdymo grafikas turi</w:t>
      </w:r>
      <w:r w:rsidRPr="00DE6B7E">
        <w:rPr>
          <w:rFonts w:ascii="Times New Roman" w:eastAsia="Times New Roman" w:hAnsi="Times New Roman" w:cs="Times New Roman"/>
          <w:iCs/>
          <w:kern w:val="0"/>
          <w14:ligatures w14:val="none"/>
        </w:rPr>
        <w:t xml:space="preserve"> </w:t>
      </w:r>
      <w:r w:rsidRPr="00DE6B7E">
        <w:rPr>
          <w:rFonts w:ascii="Times New Roman" w:eastAsia="Times New Roman" w:hAnsi="Times New Roman" w:cs="Times New Roman"/>
          <w:iCs/>
          <w:kern w:val="0"/>
          <w:lang w:eastAsia="ja-JP"/>
          <w14:ligatures w14:val="none"/>
        </w:rPr>
        <w:t>būti pateikiamas Užsakovui ir su juo raštu suderintas ne vėliau kaip per 20 (dvidešimt) darbo dienų</w:t>
      </w:r>
      <w:r w:rsidRPr="00DE6B7E">
        <w:rPr>
          <w:rFonts w:ascii="Times New Roman" w:eastAsia="Times New Roman" w:hAnsi="Times New Roman" w:cs="Times New Roman"/>
          <w:iCs/>
          <w:kern w:val="0"/>
          <w14:ligatures w14:val="none"/>
        </w:rPr>
        <w:t xml:space="preserve"> </w:t>
      </w:r>
      <w:r w:rsidRPr="00DE6B7E">
        <w:rPr>
          <w:rFonts w:ascii="Times New Roman" w:eastAsia="Times New Roman" w:hAnsi="Times New Roman" w:cs="Times New Roman"/>
          <w:iCs/>
          <w:kern w:val="0"/>
          <w:lang w:eastAsia="ja-JP"/>
          <w14:ligatures w14:val="none"/>
        </w:rPr>
        <w:t>nuo Sutarties įsigaliojimo dienos. Darbų vykdymo metu, atsižvelgiant į Sutartyje numatytus</w:t>
      </w:r>
      <w:r w:rsidRPr="00DE6B7E">
        <w:rPr>
          <w:rFonts w:ascii="Times New Roman" w:eastAsia="Times New Roman" w:hAnsi="Times New Roman" w:cs="Times New Roman"/>
          <w:iCs/>
          <w:kern w:val="0"/>
          <w14:ligatures w14:val="none"/>
        </w:rPr>
        <w:t xml:space="preserve"> atvejus, grafikas gali būti koreguojamas)</w:t>
      </w:r>
      <w:r w:rsidRPr="00DE6B7E">
        <w:rPr>
          <w:rFonts w:ascii="Times New Roman" w:eastAsia="Times New Roman" w:hAnsi="Times New Roman" w:cs="Times New Roman"/>
          <w:bCs/>
          <w:kern w:val="0"/>
          <w14:ligatures w14:val="none"/>
        </w:rPr>
        <w:t xml:space="preserve"> ir statybos darbų organizavimo technologijos projektas (veikiančiame objekte) planas su aprašu </w:t>
      </w:r>
      <w:r w:rsidRPr="00DE6B7E">
        <w:rPr>
          <w:rFonts w:ascii="Times New Roman" w:eastAsia="Times New Roman" w:hAnsi="Times New Roman" w:cs="Times New Roman"/>
          <w:kern w:val="0"/>
          <w14:ligatures w14:val="none"/>
        </w:rPr>
        <w:t>parengtas pagal STR 1.06.01:2016 „Statybos darbai. Statinio statybos priežiūra“ .</w:t>
      </w:r>
    </w:p>
    <w:p w14:paraId="7F653364" w14:textId="77777777" w:rsidR="00DE6B7E" w:rsidRPr="00DE6B7E" w:rsidRDefault="00DE6B7E" w:rsidP="00830391">
      <w:pPr>
        <w:numPr>
          <w:ilvl w:val="1"/>
          <w:numId w:val="1"/>
        </w:numPr>
        <w:tabs>
          <w:tab w:val="left" w:pos="1560"/>
        </w:tabs>
        <w:spacing w:after="0" w:line="240" w:lineRule="auto"/>
        <w:contextualSpacing/>
        <w:jc w:val="both"/>
        <w:rPr>
          <w:rFonts w:ascii="Times New Roman" w:eastAsia="Calibri" w:hAnsi="Times New Roman" w:cs="Times New Roman"/>
          <w:b/>
          <w:bCs/>
          <w:kern w:val="0"/>
          <w14:ligatures w14:val="none"/>
        </w:rPr>
      </w:pPr>
      <w:r w:rsidRPr="00DE6B7E">
        <w:rPr>
          <w:rFonts w:ascii="Times New Roman" w:eastAsia="Calibri" w:hAnsi="Times New Roman" w:cs="Times New Roman"/>
          <w:b/>
          <w:bCs/>
          <w:kern w:val="0"/>
          <w14:ligatures w14:val="none"/>
        </w:rPr>
        <w:t>Sutarties vykdymo metu teikiami dokumentai:</w:t>
      </w:r>
    </w:p>
    <w:p w14:paraId="68717F42" w14:textId="79BEFF60" w:rsidR="00DE6B7E" w:rsidRPr="00DE6B7E" w:rsidRDefault="00DE6B7E" w:rsidP="00830391">
      <w:pPr>
        <w:tabs>
          <w:tab w:val="left" w:pos="1560"/>
        </w:tabs>
        <w:spacing w:after="0" w:line="240" w:lineRule="auto"/>
        <w:ind w:firstLine="851"/>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bCs/>
          <w:kern w:val="0"/>
          <w14:ligatures w14:val="none"/>
        </w:rPr>
        <w:t>7.2.1.</w:t>
      </w:r>
      <w:r w:rsidRPr="00DE6B7E">
        <w:rPr>
          <w:rFonts w:ascii="Times New Roman" w:eastAsia="Times New Roman" w:hAnsi="Times New Roman" w:cs="Times New Roman"/>
          <w:bCs/>
          <w:kern w:val="0"/>
          <w14:ligatures w14:val="none"/>
        </w:rPr>
        <w:tab/>
        <w:t>Pateikti dokumentus, patvirtinančius medžiagų ir gaminių kokybės atitiktį Projekte ir Techninėje specifikacijoje nurodytuose teisės aktuose nustatytiems reikalavimams.</w:t>
      </w:r>
    </w:p>
    <w:p w14:paraId="652BF199" w14:textId="77777777" w:rsidR="00DE6B7E" w:rsidRPr="00DE6B7E" w:rsidRDefault="00DE6B7E" w:rsidP="00A444D5">
      <w:pPr>
        <w:numPr>
          <w:ilvl w:val="1"/>
          <w:numId w:val="1"/>
        </w:numPr>
        <w:tabs>
          <w:tab w:val="left" w:pos="284"/>
          <w:tab w:val="left" w:pos="426"/>
        </w:tabs>
        <w:spacing w:after="0" w:line="240" w:lineRule="auto"/>
        <w:ind w:left="0" w:firstLine="0"/>
        <w:contextualSpacing/>
        <w:jc w:val="both"/>
        <w:rPr>
          <w:rFonts w:ascii="Times New Roman" w:eastAsia="Calibri" w:hAnsi="Times New Roman" w:cs="Times New Roman"/>
          <w:b/>
          <w:bCs/>
          <w:kern w:val="0"/>
          <w14:ligatures w14:val="none"/>
        </w:rPr>
      </w:pPr>
      <w:r w:rsidRPr="00DE6B7E">
        <w:rPr>
          <w:rFonts w:ascii="Times New Roman" w:eastAsia="Calibri" w:hAnsi="Times New Roman" w:cs="Times New Roman"/>
          <w:b/>
          <w:bCs/>
          <w:kern w:val="0"/>
          <w14:ligatures w14:val="none"/>
        </w:rPr>
        <w:t>Dokumentai, reikalaujami pristatyti perduodant atliktus darbus:</w:t>
      </w:r>
    </w:p>
    <w:p w14:paraId="61E066A0"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Atliktų</w:t>
      </w:r>
      <w:r w:rsidRPr="00DE6B7E">
        <w:rPr>
          <w:rFonts w:ascii="Times New Roman" w:eastAsia="Times New Roman" w:hAnsi="Times New Roman" w:cs="Times New Roman"/>
          <w:bCs/>
          <w:kern w:val="0"/>
          <w14:ligatures w14:val="none"/>
        </w:rPr>
        <w:t xml:space="preserve"> </w:t>
      </w:r>
      <w:r w:rsidRPr="00DE6B7E">
        <w:rPr>
          <w:rFonts w:ascii="Times New Roman" w:eastAsia="Times New Roman" w:hAnsi="Times New Roman" w:cs="Times New Roman"/>
          <w:kern w:val="0"/>
          <w14:ligatures w14:val="none"/>
        </w:rPr>
        <w:t>darbų</w:t>
      </w:r>
      <w:r w:rsidRPr="00DE6B7E">
        <w:rPr>
          <w:rFonts w:ascii="Times New Roman" w:eastAsia="Times New Roman" w:hAnsi="Times New Roman" w:cs="Times New Roman"/>
          <w:bCs/>
          <w:kern w:val="0"/>
          <w14:ligatures w14:val="none"/>
        </w:rPr>
        <w:t xml:space="preserve"> aktai (F-2 forma) ir suvestinė pažyma apie atliktų darbų ir išlaidų vertes (F3 forma), (</w:t>
      </w:r>
      <w:proofErr w:type="spellStart"/>
      <w:r w:rsidRPr="00DE6B7E">
        <w:rPr>
          <w:rFonts w:ascii="Times New Roman" w:eastAsia="Times New Roman" w:hAnsi="Times New Roman" w:cs="Times New Roman"/>
          <w:bCs/>
          <w:kern w:val="0"/>
          <w14:ligatures w14:val="none"/>
        </w:rPr>
        <w:t>pdf</w:t>
      </w:r>
      <w:proofErr w:type="spellEnd"/>
      <w:r w:rsidRPr="00DE6B7E">
        <w:rPr>
          <w:rFonts w:ascii="Times New Roman" w:eastAsia="Times New Roman" w:hAnsi="Times New Roman" w:cs="Times New Roman"/>
          <w:bCs/>
          <w:kern w:val="0"/>
          <w14:ligatures w14:val="none"/>
        </w:rPr>
        <w:t>. formatu) pasirašyta elektroniniu parašu.</w:t>
      </w:r>
    </w:p>
    <w:p w14:paraId="78CE057A"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Medžiagų ir gaminių kokybę patvirtinantys dokumentai vadovaujantis Projektu ir teisės aktų reikalavimais.</w:t>
      </w:r>
    </w:p>
    <w:p w14:paraId="12B5151B"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Dokumentai, kurie turi būti pateikti užbaigus darbus pagal Lietuvos Respublikos statybos įstatymo, kitų teisės aktų, patvirtinti, jei taikytina, techninės priežiūros vadovo.</w:t>
      </w:r>
    </w:p>
    <w:p w14:paraId="47F762FB"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Pažyma apie statybinių atliekų perdavimą jas tvarkančiai įmonei arba jų sutvarkymą kitu teisės aktais nustatytu būdu</w:t>
      </w:r>
      <w:r w:rsidRPr="00DE6B7E">
        <w:rPr>
          <w:rFonts w:ascii="Times New Roman" w:eastAsia="Times New Roman" w:hAnsi="Times New Roman" w:cs="Times New Roman"/>
          <w:bCs/>
          <w:kern w:val="0"/>
          <w14:ligatures w14:val="none"/>
        </w:rPr>
        <w:t>, (</w:t>
      </w:r>
      <w:proofErr w:type="spellStart"/>
      <w:r w:rsidRPr="00DE6B7E">
        <w:rPr>
          <w:rFonts w:ascii="Times New Roman" w:eastAsia="Times New Roman" w:hAnsi="Times New Roman" w:cs="Times New Roman"/>
          <w:bCs/>
          <w:kern w:val="0"/>
          <w14:ligatures w14:val="none"/>
        </w:rPr>
        <w:t>pdf</w:t>
      </w:r>
      <w:proofErr w:type="spellEnd"/>
      <w:r w:rsidRPr="00DE6B7E">
        <w:rPr>
          <w:rFonts w:ascii="Times New Roman" w:eastAsia="Times New Roman" w:hAnsi="Times New Roman" w:cs="Times New Roman"/>
          <w:bCs/>
          <w:kern w:val="0"/>
          <w14:ligatures w14:val="none"/>
        </w:rPr>
        <w:t>. formatu) pasirašyta elektroniniu parašu.</w:t>
      </w:r>
    </w:p>
    <w:p w14:paraId="789D1D88"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Naujai pastatytų statinių kontrolinė geodezinė nuotrauka, pagal galiojantį GKTR 2.11.03:2014 „</w:t>
      </w:r>
      <w:r w:rsidRPr="00DE6B7E">
        <w:rPr>
          <w:rFonts w:ascii="Times New Roman" w:eastAsia="Times New Roman" w:hAnsi="Times New Roman" w:cs="Times New Roman"/>
          <w:i/>
          <w:iCs/>
          <w:kern w:val="0"/>
          <w14:ligatures w14:val="none"/>
        </w:rPr>
        <w:t>Topografinių erdvinių objektų rinkinys ir topografinių erdvinių objektų sutartiniai ženklai</w:t>
      </w:r>
      <w:r w:rsidRPr="00DE6B7E">
        <w:rPr>
          <w:rFonts w:ascii="Times New Roman" w:eastAsia="Times New Roman" w:hAnsi="Times New Roman" w:cs="Times New Roman"/>
          <w:kern w:val="0"/>
          <w14:ligatures w14:val="none"/>
        </w:rPr>
        <w:t>“</w:t>
      </w:r>
      <w:r w:rsidRPr="00DE6B7E">
        <w:rPr>
          <w:rFonts w:ascii="Times New Roman" w:eastAsia="Times New Roman" w:hAnsi="Times New Roman" w:cs="Times New Roman"/>
          <w:bCs/>
          <w:kern w:val="0"/>
          <w14:ligatures w14:val="none"/>
        </w:rPr>
        <w:t>, (</w:t>
      </w:r>
      <w:proofErr w:type="spellStart"/>
      <w:r w:rsidRPr="00DE6B7E">
        <w:rPr>
          <w:rFonts w:ascii="Times New Roman" w:eastAsia="Times New Roman" w:hAnsi="Times New Roman" w:cs="Times New Roman"/>
          <w:bCs/>
          <w:kern w:val="0"/>
          <w14:ligatures w14:val="none"/>
        </w:rPr>
        <w:t>pdf</w:t>
      </w:r>
      <w:proofErr w:type="spellEnd"/>
      <w:r w:rsidRPr="00DE6B7E">
        <w:rPr>
          <w:rFonts w:ascii="Times New Roman" w:eastAsia="Times New Roman" w:hAnsi="Times New Roman" w:cs="Times New Roman"/>
          <w:bCs/>
          <w:kern w:val="0"/>
          <w14:ligatures w14:val="none"/>
        </w:rPr>
        <w:t>. formatu) pasirašyta elektroniniu parašu.</w:t>
      </w:r>
    </w:p>
    <w:p w14:paraId="3E82EF41" w14:textId="2F57F346"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Atnaujinta (parengta) žemės sklypo ir statinio (-</w:t>
      </w:r>
      <w:proofErr w:type="spellStart"/>
      <w:r w:rsidRPr="00DE6B7E">
        <w:rPr>
          <w:rFonts w:ascii="Times New Roman" w:eastAsia="Times New Roman" w:hAnsi="Times New Roman" w:cs="Times New Roman"/>
          <w:kern w:val="0"/>
          <w14:ligatures w14:val="none"/>
        </w:rPr>
        <w:t>ių</w:t>
      </w:r>
      <w:proofErr w:type="spellEnd"/>
      <w:r w:rsidRPr="00DE6B7E">
        <w:rPr>
          <w:rFonts w:ascii="Times New Roman" w:eastAsia="Times New Roman" w:hAnsi="Times New Roman" w:cs="Times New Roman"/>
          <w:kern w:val="0"/>
          <w14:ligatures w14:val="none"/>
        </w:rPr>
        <w:t>) nekilnojamojo daikto kadastrinių matavimų byla (-</w:t>
      </w:r>
      <w:proofErr w:type="spellStart"/>
      <w:r w:rsidRPr="00DE6B7E">
        <w:rPr>
          <w:rFonts w:ascii="Times New Roman" w:eastAsia="Times New Roman" w:hAnsi="Times New Roman" w:cs="Times New Roman"/>
          <w:kern w:val="0"/>
          <w14:ligatures w14:val="none"/>
        </w:rPr>
        <w:t>os</w:t>
      </w:r>
      <w:proofErr w:type="spellEnd"/>
      <w:r w:rsidRPr="00DE6B7E">
        <w:rPr>
          <w:rFonts w:ascii="Times New Roman" w:eastAsia="Times New Roman" w:hAnsi="Times New Roman" w:cs="Times New Roman"/>
          <w:kern w:val="0"/>
          <w14:ligatures w14:val="none"/>
        </w:rPr>
        <w:t xml:space="preserve">) </w:t>
      </w:r>
      <w:r w:rsidRPr="00DE6B7E">
        <w:rPr>
          <w:rFonts w:ascii="Times New Roman" w:eastAsia="Times New Roman" w:hAnsi="Times New Roman" w:cs="Times New Roman"/>
          <w:b/>
          <w:bCs/>
          <w:kern w:val="0"/>
          <w14:ligatures w14:val="none"/>
        </w:rPr>
        <w:t>(pilna apimtimi visų statinių kylančių iš 2.1.4 punkto)</w:t>
      </w:r>
      <w:r w:rsidRPr="00DE6B7E">
        <w:rPr>
          <w:rFonts w:ascii="Times New Roman" w:eastAsia="Times New Roman" w:hAnsi="Times New Roman" w:cs="Times New Roman"/>
          <w:kern w:val="0"/>
          <w14:ligatures w14:val="none"/>
        </w:rPr>
        <w:t>, suderinta (-</w:t>
      </w:r>
      <w:proofErr w:type="spellStart"/>
      <w:r w:rsidRPr="00DE6B7E">
        <w:rPr>
          <w:rFonts w:ascii="Times New Roman" w:eastAsia="Times New Roman" w:hAnsi="Times New Roman" w:cs="Times New Roman"/>
          <w:kern w:val="0"/>
          <w14:ligatures w14:val="none"/>
        </w:rPr>
        <w:t>os</w:t>
      </w:r>
      <w:proofErr w:type="spellEnd"/>
      <w:r w:rsidRPr="00DE6B7E">
        <w:rPr>
          <w:rFonts w:ascii="Times New Roman" w:eastAsia="Times New Roman" w:hAnsi="Times New Roman" w:cs="Times New Roman"/>
          <w:kern w:val="0"/>
          <w14:ligatures w14:val="none"/>
        </w:rPr>
        <w:t>) su Užsakovu ir VĮ Registrų centro patikra.</w:t>
      </w:r>
    </w:p>
    <w:p w14:paraId="3F5B871C"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Kiti dokumentai, numatyti pirkimo objektui taikytinuose Lietuvos Respublikoje galiojančiuose teisės aktų bei normatyvinių dokumentų reikalavimuose.</w:t>
      </w:r>
    </w:p>
    <w:p w14:paraId="355B1523" w14:textId="77777777" w:rsidR="00DE6B7E" w:rsidRPr="00DE6B7E" w:rsidRDefault="00DE6B7E" w:rsidP="008071AE">
      <w:pPr>
        <w:numPr>
          <w:ilvl w:val="2"/>
          <w:numId w:val="1"/>
        </w:numPr>
        <w:spacing w:after="0" w:line="240" w:lineRule="auto"/>
        <w:ind w:left="0" w:firstLine="709"/>
        <w:jc w:val="both"/>
        <w:textAlignment w:val="baseline"/>
        <w:rPr>
          <w:rFonts w:ascii="Times New Roman" w:eastAsia="Times New Roman" w:hAnsi="Times New Roman" w:cs="Times New Roman"/>
          <w:bCs/>
          <w:kern w:val="0"/>
          <w14:ligatures w14:val="none"/>
        </w:rPr>
      </w:pPr>
      <w:r w:rsidRPr="00DE6B7E">
        <w:rPr>
          <w:rFonts w:ascii="Times New Roman" w:eastAsia="Times New Roman" w:hAnsi="Times New Roman" w:cs="Times New Roman"/>
          <w:kern w:val="0"/>
          <w14:ligatures w14:val="none"/>
        </w:rPr>
        <w:t>Dokumentai pasirašyti elektroniniu parašu gali būti teikiami ir kitokia iš anksto su Užsakovu suderinta forma ar apimtimi.</w:t>
      </w:r>
    </w:p>
    <w:p w14:paraId="0246C300" w14:textId="77777777" w:rsidR="00DE6B7E" w:rsidRPr="00DE6B7E" w:rsidRDefault="00DE6B7E" w:rsidP="00DE6B7E">
      <w:pPr>
        <w:pBdr>
          <w:top w:val="single" w:sz="8" w:space="1" w:color="auto"/>
        </w:pBdr>
        <w:shd w:val="clear" w:color="auto" w:fill="D9E2F3"/>
        <w:spacing w:before="120" w:after="0" w:line="256" w:lineRule="auto"/>
        <w:ind w:left="709" w:hanging="709"/>
        <w:rPr>
          <w:rFonts w:ascii="Arial" w:eastAsia="Calibri" w:hAnsi="Arial" w:cs="Arial"/>
          <w:b/>
          <w:bCs/>
          <w:kern w:val="0"/>
          <w:sz w:val="20"/>
          <w:szCs w:val="20"/>
          <w:lang w:val="en-US" w:eastAsia="ja-JP"/>
          <w14:ligatures w14:val="none"/>
        </w:rPr>
      </w:pPr>
      <w:r w:rsidRPr="00DE6B7E">
        <w:rPr>
          <w:rFonts w:ascii="Arial" w:eastAsia="Calibri" w:hAnsi="Arial" w:cs="Arial"/>
          <w:b/>
          <w:bCs/>
          <w:kern w:val="0"/>
          <w:sz w:val="20"/>
          <w:szCs w:val="20"/>
          <w:lang w:val="en-US" w:eastAsia="ja-JP"/>
          <w14:ligatures w14:val="none"/>
        </w:rPr>
        <w:t>II DALIS. PRIEVOLIŲ VYKDYMAS</w:t>
      </w:r>
    </w:p>
    <w:p w14:paraId="6FB37DF6" w14:textId="77777777" w:rsidR="00DE6B7E" w:rsidRPr="00DE6B7E" w:rsidRDefault="00DE6B7E" w:rsidP="00DE6B7E">
      <w:pPr>
        <w:keepNext/>
        <w:keepLines/>
        <w:numPr>
          <w:ilvl w:val="0"/>
          <w:numId w:val="7"/>
        </w:numPr>
        <w:pBdr>
          <w:top w:val="single" w:sz="8" w:space="1" w:color="auto"/>
          <w:bottom w:val="single" w:sz="8" w:space="1" w:color="auto"/>
        </w:pBdr>
        <w:spacing w:after="0" w:line="240" w:lineRule="auto"/>
        <w:ind w:left="357" w:hanging="357"/>
        <w:outlineLvl w:val="1"/>
        <w:rPr>
          <w:rFonts w:ascii="Arial" w:eastAsia="Calibri" w:hAnsi="Arial" w:cs="Arial"/>
          <w:b/>
          <w:bCs/>
          <w:kern w:val="0"/>
          <w:sz w:val="20"/>
          <w:szCs w:val="20"/>
          <w:lang w:eastAsia="ja-JP"/>
          <w14:ligatures w14:val="none"/>
        </w:rPr>
      </w:pPr>
      <w:r w:rsidRPr="00DE6B7E">
        <w:rPr>
          <w:rFonts w:ascii="Arial" w:eastAsia="Calibri" w:hAnsi="Arial" w:cs="Arial"/>
          <w:b/>
          <w:bCs/>
          <w:kern w:val="0"/>
          <w:sz w:val="20"/>
          <w:szCs w:val="20"/>
          <w:lang w:eastAsia="ja-JP"/>
          <w14:ligatures w14:val="none"/>
        </w:rPr>
        <w:t>PRIEVOLIŲ VYKDYMO VIETA(-OS)</w:t>
      </w:r>
    </w:p>
    <w:tbl>
      <w:tblPr>
        <w:tblStyle w:val="Lentelstinklelis31"/>
        <w:tblW w:w="0" w:type="auto"/>
        <w:tblInd w:w="0" w:type="dxa"/>
        <w:tblLook w:val="04A0" w:firstRow="1" w:lastRow="0" w:firstColumn="1" w:lastColumn="0" w:noHBand="0" w:noVBand="1"/>
      </w:tblPr>
      <w:tblGrid>
        <w:gridCol w:w="9628"/>
      </w:tblGrid>
      <w:tr w:rsidR="00DE6B7E" w:rsidRPr="00DE6B7E" w14:paraId="5A1F5BED" w14:textId="77777777" w:rsidTr="00A838C2">
        <w:tc>
          <w:tcPr>
            <w:tcW w:w="9962" w:type="dxa"/>
            <w:tcBorders>
              <w:top w:val="single" w:sz="4" w:space="0" w:color="auto"/>
              <w:left w:val="single" w:sz="4" w:space="0" w:color="auto"/>
              <w:bottom w:val="single" w:sz="4" w:space="0" w:color="auto"/>
              <w:right w:val="single" w:sz="4" w:space="0" w:color="auto"/>
            </w:tcBorders>
            <w:hideMark/>
          </w:tcPr>
          <w:p w14:paraId="53F43197" w14:textId="3649F4F5" w:rsidR="00DE6B7E" w:rsidRPr="00DE6B7E" w:rsidRDefault="00A444D5" w:rsidP="00DE6B7E">
            <w:pPr>
              <w:rPr>
                <w:rFonts w:ascii="Times New Roman" w:hAnsi="Times New Roman" w:cs="Times New Roman"/>
              </w:rPr>
            </w:pPr>
            <w:r w:rsidRPr="00A444D5">
              <w:rPr>
                <w:rFonts w:ascii="Times New Roman" w:hAnsi="Times New Roman" w:cs="Times New Roman"/>
              </w:rPr>
              <w:t xml:space="preserve">Radviliškio m., </w:t>
            </w:r>
            <w:proofErr w:type="spellStart"/>
            <w:r w:rsidRPr="00A444D5">
              <w:rPr>
                <w:rFonts w:ascii="Times New Roman" w:hAnsi="Times New Roman" w:cs="Times New Roman"/>
              </w:rPr>
              <w:t>Maironio</w:t>
            </w:r>
            <w:proofErr w:type="spellEnd"/>
            <w:r w:rsidRPr="00A444D5">
              <w:rPr>
                <w:rFonts w:ascii="Times New Roman" w:hAnsi="Times New Roman" w:cs="Times New Roman"/>
              </w:rPr>
              <w:t xml:space="preserve"> g.</w:t>
            </w:r>
            <w:r w:rsidR="00002940">
              <w:t xml:space="preserve"> </w:t>
            </w:r>
            <w:r w:rsidR="00002940" w:rsidRPr="00002940">
              <w:rPr>
                <w:rFonts w:ascii="Times New Roman" w:hAnsi="Times New Roman" w:cs="Times New Roman"/>
              </w:rPr>
              <w:t>10c</w:t>
            </w:r>
          </w:p>
        </w:tc>
      </w:tr>
    </w:tbl>
    <w:p w14:paraId="0016666C" w14:textId="77777777" w:rsidR="00DE6B7E" w:rsidRPr="00DE6B7E" w:rsidRDefault="00DE6B7E" w:rsidP="00DE6B7E">
      <w:pPr>
        <w:keepNext/>
        <w:keepLines/>
        <w:numPr>
          <w:ilvl w:val="0"/>
          <w:numId w:val="7"/>
        </w:numPr>
        <w:pBdr>
          <w:top w:val="single" w:sz="8" w:space="1" w:color="auto"/>
          <w:bottom w:val="single" w:sz="8" w:space="1" w:color="auto"/>
        </w:pBdr>
        <w:spacing w:before="120" w:after="0" w:line="240" w:lineRule="auto"/>
        <w:ind w:left="357" w:hanging="357"/>
        <w:outlineLvl w:val="1"/>
        <w:rPr>
          <w:rFonts w:ascii="Arial" w:eastAsia="Calibri" w:hAnsi="Arial" w:cs="Arial"/>
          <w:b/>
          <w:bCs/>
          <w:kern w:val="0"/>
          <w:sz w:val="20"/>
          <w:szCs w:val="20"/>
          <w:lang w:val="en-US" w:eastAsia="ja-JP"/>
          <w14:ligatures w14:val="none"/>
        </w:rPr>
      </w:pPr>
      <w:r w:rsidRPr="00DE6B7E">
        <w:rPr>
          <w:rFonts w:ascii="Arial" w:eastAsia="Calibri" w:hAnsi="Arial" w:cs="Arial"/>
          <w:b/>
          <w:bCs/>
          <w:kern w:val="0"/>
          <w:sz w:val="20"/>
          <w:szCs w:val="20"/>
          <w:lang w:eastAsia="ja-JP"/>
          <w14:ligatures w14:val="none"/>
        </w:rPr>
        <w:t>PRIEVOLIŲ VYKDYMO TVARKA IR</w:t>
      </w:r>
      <w:r w:rsidRPr="00DE6B7E">
        <w:rPr>
          <w:rFonts w:ascii="Arial" w:eastAsia="Calibri" w:hAnsi="Arial" w:cs="Arial"/>
          <w:b/>
          <w:bCs/>
          <w:kern w:val="0"/>
          <w:sz w:val="20"/>
          <w:szCs w:val="20"/>
          <w:lang w:val="en-US" w:eastAsia="ja-JP"/>
          <w14:ligatures w14:val="none"/>
        </w:rPr>
        <w:t xml:space="preserve"> </w:t>
      </w:r>
      <w:r w:rsidRPr="00DE6B7E">
        <w:rPr>
          <w:rFonts w:ascii="Arial" w:eastAsia="Calibri" w:hAnsi="Arial" w:cs="Arial"/>
          <w:b/>
          <w:bCs/>
          <w:kern w:val="0"/>
          <w:sz w:val="20"/>
          <w:szCs w:val="20"/>
          <w:lang w:eastAsia="ja-JP"/>
          <w14:ligatures w14:val="none"/>
        </w:rPr>
        <w:t>TERMINAI</w:t>
      </w:r>
      <w:r w:rsidRPr="00DE6B7E">
        <w:rPr>
          <w:rFonts w:ascii="Arial" w:eastAsia="Calibri" w:hAnsi="Arial" w:cs="Arial"/>
          <w:b/>
          <w:bCs/>
          <w:i/>
          <w:iCs/>
          <w:noProof/>
          <w:color w:val="2E74B5"/>
          <w:kern w:val="0"/>
          <w:sz w:val="20"/>
          <w:szCs w:val="20"/>
          <w:lang w:val="pl-PL" w:eastAsia="ja-JP"/>
          <w14:ligatures w14:val="none"/>
        </w:rPr>
        <w:t xml:space="preserve"> </w:t>
      </w:r>
    </w:p>
    <w:p w14:paraId="7663F01C" w14:textId="77777777" w:rsidR="00DE6B7E" w:rsidRPr="00DE6B7E" w:rsidRDefault="00DE6B7E" w:rsidP="00DE6B7E">
      <w:pPr>
        <w:numPr>
          <w:ilvl w:val="1"/>
          <w:numId w:val="8"/>
        </w:numPr>
        <w:spacing w:after="0" w:line="240" w:lineRule="auto"/>
        <w:contextualSpacing/>
        <w:jc w:val="both"/>
        <w:rPr>
          <w:rFonts w:ascii="Arial" w:eastAsia="Calibri" w:hAnsi="Arial" w:cs="Arial"/>
          <w:b/>
          <w:bCs/>
          <w:kern w:val="0"/>
          <w:sz w:val="20"/>
          <w:szCs w:val="20"/>
          <w14:ligatures w14:val="none"/>
        </w:rPr>
      </w:pPr>
      <w:r w:rsidRPr="00DE6B7E">
        <w:rPr>
          <w:rFonts w:ascii="Arial" w:eastAsia="Calibri" w:hAnsi="Arial" w:cs="Arial"/>
          <w:b/>
          <w:bCs/>
          <w:kern w:val="0"/>
          <w:sz w:val="20"/>
          <w:szCs w:val="20"/>
          <w14:ligatures w14:val="none"/>
        </w:rPr>
        <w:t>Statybos darbų vykdymo terminai</w:t>
      </w:r>
    </w:p>
    <w:p w14:paraId="72FF48D2" w14:textId="77777777" w:rsidR="00DE6B7E" w:rsidRPr="00CA2C75" w:rsidRDefault="00DE6B7E" w:rsidP="00DE6B7E">
      <w:pPr>
        <w:spacing w:after="0" w:line="256" w:lineRule="auto"/>
        <w:jc w:val="both"/>
        <w:rPr>
          <w:rFonts w:ascii="Arial" w:eastAsia="Calibri" w:hAnsi="Arial" w:cs="Arial"/>
          <w:b/>
          <w:bCs/>
          <w:kern w:val="0"/>
          <w:sz w:val="20"/>
          <w:szCs w:val="20"/>
          <w14:ligatures w14:val="none"/>
        </w:rPr>
      </w:pPr>
    </w:p>
    <w:tbl>
      <w:tblPr>
        <w:tblStyle w:val="TipTable1"/>
        <w:tblpPr w:leftFromText="180" w:rightFromText="180" w:vertAnchor="text" w:horzAnchor="margin" w:tblpY="56"/>
        <w:tblW w:w="5000" w:type="pct"/>
        <w:tblInd w:w="0" w:type="dxa"/>
        <w:tblBorders>
          <w:top w:val="single" w:sz="4" w:space="0" w:color="auto"/>
          <w:left w:val="single" w:sz="4" w:space="0" w:color="auto"/>
          <w:bottom w:val="single" w:sz="4" w:space="0" w:color="auto"/>
          <w:right w:val="single" w:sz="4" w:space="0" w:color="auto"/>
        </w:tblBorders>
        <w:shd w:val="clear" w:color="auto" w:fill="D0D3D4"/>
        <w:tblCellMar>
          <w:top w:w="0" w:type="dxa"/>
        </w:tblCellMar>
        <w:tblLook w:val="04A0" w:firstRow="1" w:lastRow="0" w:firstColumn="1" w:lastColumn="0" w:noHBand="0" w:noVBand="1"/>
        <w:tblDescription w:val="Layout table"/>
      </w:tblPr>
      <w:tblGrid>
        <w:gridCol w:w="9628"/>
      </w:tblGrid>
      <w:tr w:rsidR="00CA2C75" w:rsidRPr="00CA2C75" w14:paraId="38496D72" w14:textId="77777777" w:rsidTr="00A838C2">
        <w:trPr>
          <w:trHeight w:val="557"/>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single" w:sz="4" w:space="0" w:color="auto"/>
              <w:bottom w:val="single" w:sz="4" w:space="0" w:color="auto"/>
              <w:right w:val="single" w:sz="4" w:space="0" w:color="auto"/>
            </w:tcBorders>
            <w:shd w:val="clear" w:color="auto" w:fill="FFFFFF"/>
            <w:hideMark/>
          </w:tcPr>
          <w:p w14:paraId="4699A86F" w14:textId="02B1ACB3" w:rsidR="00DE6B7E" w:rsidRPr="00CA2C75" w:rsidRDefault="00DE6B7E" w:rsidP="00DE6B7E">
            <w:pPr>
              <w:spacing w:line="256" w:lineRule="auto"/>
              <w:jc w:val="both"/>
              <w:rPr>
                <w:rFonts w:ascii="Times New Roman" w:hAnsi="Times New Roman" w:cs="Times New Roman"/>
                <w:iCs/>
                <w:color w:val="auto"/>
                <w:sz w:val="24"/>
                <w:szCs w:val="24"/>
                <w:lang w:val="lt-LT"/>
              </w:rPr>
            </w:pPr>
            <w:r w:rsidRPr="00CA2C75">
              <w:rPr>
                <w:rFonts w:ascii="Times New Roman" w:hAnsi="Times New Roman" w:cs="Times New Roman"/>
                <w:iCs/>
                <w:color w:val="auto"/>
                <w:sz w:val="24"/>
                <w:szCs w:val="24"/>
                <w:lang w:val="lt-LT"/>
              </w:rPr>
              <w:lastRenderedPageBreak/>
              <w:t xml:space="preserve">Darbai turi būti atlikti ne vėliau kaip per </w:t>
            </w:r>
            <w:r w:rsidR="006276AA">
              <w:rPr>
                <w:rFonts w:ascii="Times New Roman" w:hAnsi="Times New Roman" w:cs="Times New Roman"/>
                <w:iCs/>
                <w:color w:val="auto"/>
                <w:sz w:val="24"/>
                <w:szCs w:val="24"/>
                <w:lang w:val="lt-LT"/>
              </w:rPr>
              <w:t>9</w:t>
            </w:r>
            <w:r w:rsidRPr="00CA2C75">
              <w:rPr>
                <w:rFonts w:ascii="Times New Roman" w:hAnsi="Times New Roman" w:cs="Times New Roman"/>
                <w:iCs/>
                <w:color w:val="auto"/>
                <w:sz w:val="24"/>
                <w:szCs w:val="24"/>
                <w:lang w:val="lt-LT"/>
              </w:rPr>
              <w:t xml:space="preserve"> (</w:t>
            </w:r>
            <w:r w:rsidR="00AA439D">
              <w:rPr>
                <w:rFonts w:ascii="Times New Roman" w:hAnsi="Times New Roman" w:cs="Times New Roman"/>
                <w:iCs/>
                <w:color w:val="auto"/>
                <w:sz w:val="24"/>
                <w:szCs w:val="24"/>
                <w:lang w:val="lt-LT"/>
              </w:rPr>
              <w:t>devyni</w:t>
            </w:r>
            <w:r w:rsidRPr="00CA2C75">
              <w:rPr>
                <w:rFonts w:ascii="Times New Roman" w:hAnsi="Times New Roman" w:cs="Times New Roman"/>
                <w:iCs/>
                <w:color w:val="auto"/>
                <w:sz w:val="24"/>
                <w:szCs w:val="24"/>
                <w:lang w:val="lt-LT"/>
              </w:rPr>
              <w:t>) mėnesi</w:t>
            </w:r>
            <w:r w:rsidR="00AA439D">
              <w:rPr>
                <w:rFonts w:ascii="Times New Roman" w:hAnsi="Times New Roman" w:cs="Times New Roman"/>
                <w:iCs/>
                <w:color w:val="auto"/>
                <w:sz w:val="24"/>
                <w:szCs w:val="24"/>
                <w:lang w:val="lt-LT"/>
              </w:rPr>
              <w:t>ai</w:t>
            </w:r>
            <w:r w:rsidRPr="00CA2C75">
              <w:rPr>
                <w:rFonts w:ascii="Times New Roman" w:hAnsi="Times New Roman" w:cs="Times New Roman"/>
                <w:iCs/>
                <w:color w:val="auto"/>
                <w:sz w:val="24"/>
                <w:szCs w:val="24"/>
                <w:lang w:val="lt-LT"/>
              </w:rPr>
              <w:t xml:space="preserve"> nuo Sutarties įsigaliojimo dienos.</w:t>
            </w:r>
          </w:p>
          <w:p w14:paraId="0FDF85D1" w14:textId="4072F7FD" w:rsidR="00DE6B7E" w:rsidRPr="00CA2C75" w:rsidRDefault="00DE6B7E" w:rsidP="00DE6B7E">
            <w:pPr>
              <w:tabs>
                <w:tab w:val="left" w:pos="720"/>
              </w:tabs>
              <w:contextualSpacing/>
              <w:jc w:val="both"/>
              <w:rPr>
                <w:rFonts w:ascii="Times New Roman" w:hAnsi="Times New Roman" w:cs="Times New Roman"/>
                <w:color w:val="auto"/>
                <w:sz w:val="24"/>
                <w:szCs w:val="24"/>
                <w:lang w:val="lt-LT"/>
              </w:rPr>
            </w:pPr>
            <w:r w:rsidRPr="00CA2C75">
              <w:rPr>
                <w:rFonts w:ascii="Times New Roman" w:eastAsia="Arial" w:hAnsi="Times New Roman" w:cs="Times New Roman"/>
                <w:color w:val="auto"/>
                <w:sz w:val="24"/>
                <w:szCs w:val="24"/>
                <w:lang w:val="lt-LT"/>
              </w:rPr>
              <w:t xml:space="preserve">Dokumentacija, susijusi su Darbų atlikimu, turi būti pateikta Užsakovui ne vėliau kaip per </w:t>
            </w:r>
            <w:r w:rsidR="00002940">
              <w:rPr>
                <w:rFonts w:ascii="Times New Roman" w:eastAsia="Arial" w:hAnsi="Times New Roman" w:cs="Times New Roman"/>
                <w:color w:val="auto"/>
                <w:sz w:val="24"/>
                <w:szCs w:val="24"/>
                <w:lang w:val="lt-LT"/>
              </w:rPr>
              <w:t>2</w:t>
            </w:r>
            <w:r w:rsidRPr="00CA2C75">
              <w:rPr>
                <w:rFonts w:ascii="Times New Roman" w:eastAsia="Arial" w:hAnsi="Times New Roman" w:cs="Times New Roman"/>
                <w:i/>
                <w:iCs/>
                <w:color w:val="auto"/>
                <w:sz w:val="24"/>
                <w:szCs w:val="24"/>
                <w:lang w:val="lt-LT"/>
              </w:rPr>
              <w:t xml:space="preserve"> </w:t>
            </w:r>
            <w:r w:rsidRPr="00CA2C75">
              <w:rPr>
                <w:rFonts w:ascii="Times New Roman" w:eastAsia="Arial" w:hAnsi="Times New Roman" w:cs="Times New Roman"/>
                <w:color w:val="auto"/>
                <w:sz w:val="24"/>
                <w:szCs w:val="24"/>
                <w:lang w:val="lt-LT"/>
              </w:rPr>
              <w:t>(</w:t>
            </w:r>
            <w:r w:rsidR="00002940">
              <w:rPr>
                <w:rFonts w:ascii="Times New Roman" w:eastAsia="Arial" w:hAnsi="Times New Roman" w:cs="Times New Roman"/>
                <w:color w:val="auto"/>
                <w:sz w:val="24"/>
                <w:szCs w:val="24"/>
                <w:lang w:val="lt-LT"/>
              </w:rPr>
              <w:t>du</w:t>
            </w:r>
            <w:r w:rsidRPr="00CA2C75">
              <w:rPr>
                <w:rFonts w:ascii="Times New Roman" w:eastAsia="Arial" w:hAnsi="Times New Roman" w:cs="Times New Roman"/>
                <w:color w:val="auto"/>
                <w:sz w:val="24"/>
                <w:szCs w:val="24"/>
                <w:lang w:val="lt-LT"/>
              </w:rPr>
              <w:t>) mėnes</w:t>
            </w:r>
            <w:r w:rsidR="0074511C" w:rsidRPr="00CA2C75">
              <w:rPr>
                <w:rFonts w:ascii="Times New Roman" w:eastAsia="Arial" w:hAnsi="Times New Roman" w:cs="Times New Roman"/>
                <w:color w:val="auto"/>
                <w:sz w:val="24"/>
                <w:szCs w:val="24"/>
                <w:lang w:val="lt-LT"/>
              </w:rPr>
              <w:t>ius</w:t>
            </w:r>
            <w:r w:rsidRPr="00CA2C75">
              <w:rPr>
                <w:rFonts w:ascii="Times New Roman" w:hAnsi="Times New Roman" w:cs="Times New Roman"/>
                <w:color w:val="auto"/>
                <w:sz w:val="24"/>
                <w:szCs w:val="24"/>
                <w:lang w:val="lt-LT"/>
              </w:rPr>
              <w:t>.</w:t>
            </w:r>
          </w:p>
          <w:p w14:paraId="0D1D4E17" w14:textId="77777777" w:rsidR="00DE6B7E" w:rsidRPr="00CA2C75" w:rsidRDefault="00DE6B7E" w:rsidP="00DE6B7E">
            <w:pPr>
              <w:spacing w:line="256" w:lineRule="auto"/>
              <w:jc w:val="both"/>
              <w:rPr>
                <w:rFonts w:ascii="Arial" w:hAnsi="Arial"/>
                <w:iCs/>
                <w:color w:val="auto"/>
                <w:lang w:val="lt-LT"/>
              </w:rPr>
            </w:pPr>
            <w:r w:rsidRPr="00CA2C75">
              <w:rPr>
                <w:rFonts w:ascii="Times New Roman" w:hAnsi="Times New Roman" w:cs="Times New Roman"/>
                <w:iCs/>
                <w:color w:val="auto"/>
                <w:sz w:val="24"/>
                <w:szCs w:val="24"/>
                <w:lang w:val="lt-LT"/>
              </w:rPr>
              <w:t>Darbų pabaiga pagal Sutartį bus laikomas momentas, kai bus užbaigti visi Sutartyje numatyti Darbai, ištaisyti defektai ir pasirašytas galutinis Darbų perdavimo-priėmimo aktas.</w:t>
            </w:r>
          </w:p>
        </w:tc>
      </w:tr>
    </w:tbl>
    <w:p w14:paraId="73F884E1" w14:textId="77777777" w:rsidR="00DE6B7E" w:rsidRPr="009632E0" w:rsidRDefault="00DE6B7E" w:rsidP="00DE6B7E">
      <w:pPr>
        <w:numPr>
          <w:ilvl w:val="1"/>
          <w:numId w:val="9"/>
        </w:numPr>
        <w:spacing w:after="0" w:line="240" w:lineRule="auto"/>
        <w:contextualSpacing/>
        <w:jc w:val="both"/>
        <w:rPr>
          <w:rFonts w:ascii="Times New Roman" w:eastAsia="Calibri" w:hAnsi="Times New Roman" w:cs="Times New Roman"/>
          <w:b/>
          <w:bCs/>
          <w:i/>
          <w:iCs/>
          <w:noProof/>
          <w:kern w:val="0"/>
          <w14:ligatures w14:val="none"/>
        </w:rPr>
      </w:pPr>
      <w:r w:rsidRPr="009632E0">
        <w:rPr>
          <w:rFonts w:ascii="Times New Roman" w:eastAsia="Calibri" w:hAnsi="Times New Roman" w:cs="Times New Roman"/>
          <w:b/>
          <w:bCs/>
          <w:kern w:val="0"/>
          <w14:ligatures w14:val="none"/>
        </w:rPr>
        <w:t>Užsakymų</w:t>
      </w:r>
      <w:r w:rsidRPr="009632E0">
        <w:rPr>
          <w:rFonts w:ascii="Times New Roman" w:eastAsia="Calibri" w:hAnsi="Times New Roman" w:cs="Times New Roman"/>
          <w:b/>
          <w:bCs/>
          <w:noProof/>
          <w:kern w:val="0"/>
          <w14:ligatures w14:val="none"/>
        </w:rPr>
        <w:t xml:space="preserve"> vykdymo </w:t>
      </w:r>
      <w:r w:rsidRPr="009632E0">
        <w:rPr>
          <w:rFonts w:ascii="Times New Roman" w:eastAsia="Calibri" w:hAnsi="Times New Roman" w:cs="Times New Roman"/>
          <w:b/>
          <w:bCs/>
          <w:kern w:val="0"/>
          <w14:ligatures w14:val="none"/>
        </w:rPr>
        <w:t>tvarka</w:t>
      </w:r>
    </w:p>
    <w:tbl>
      <w:tblPr>
        <w:tblStyle w:val="TipTable1"/>
        <w:tblpPr w:leftFromText="180" w:rightFromText="180" w:vertAnchor="text" w:horzAnchor="margin" w:tblpY="56"/>
        <w:tblW w:w="5000" w:type="pct"/>
        <w:tblInd w:w="0" w:type="dxa"/>
        <w:tblBorders>
          <w:top w:val="single" w:sz="4" w:space="0" w:color="auto"/>
          <w:left w:val="single" w:sz="4" w:space="0" w:color="auto"/>
          <w:bottom w:val="single" w:sz="4" w:space="0" w:color="auto"/>
          <w:right w:val="single" w:sz="4" w:space="0" w:color="auto"/>
        </w:tblBorders>
        <w:shd w:val="clear" w:color="auto" w:fill="D0D3D4"/>
        <w:tblCellMar>
          <w:top w:w="0" w:type="dxa"/>
        </w:tblCellMar>
        <w:tblLook w:val="04A0" w:firstRow="1" w:lastRow="0" w:firstColumn="1" w:lastColumn="0" w:noHBand="0" w:noVBand="1"/>
        <w:tblDescription w:val="Layout table"/>
      </w:tblPr>
      <w:tblGrid>
        <w:gridCol w:w="9628"/>
      </w:tblGrid>
      <w:tr w:rsidR="00CA2C75" w:rsidRPr="009632E0" w14:paraId="6BADE7E7" w14:textId="77777777" w:rsidTr="00A838C2">
        <w:trPr>
          <w:trHeight w:val="279"/>
        </w:trPr>
        <w:tc>
          <w:tcPr>
            <w:cnfStyle w:val="001000000000" w:firstRow="0" w:lastRow="0" w:firstColumn="1" w:lastColumn="0" w:oddVBand="0" w:evenVBand="0" w:oddHBand="0" w:evenHBand="0" w:firstRowFirstColumn="0" w:firstRowLastColumn="0" w:lastRowFirstColumn="0" w:lastRowLastColumn="0"/>
            <w:tcW w:w="5000" w:type="pct"/>
            <w:tcBorders>
              <w:top w:val="single" w:sz="4" w:space="0" w:color="auto"/>
              <w:left w:val="single" w:sz="4" w:space="0" w:color="auto"/>
              <w:bottom w:val="nil"/>
              <w:right w:val="single" w:sz="4" w:space="0" w:color="auto"/>
            </w:tcBorders>
            <w:shd w:val="clear" w:color="auto" w:fill="FFFFFF"/>
            <w:hideMark/>
          </w:tcPr>
          <w:p w14:paraId="200E9D1B" w14:textId="77777777" w:rsidR="00DE6B7E" w:rsidRPr="009632E0" w:rsidRDefault="00DE6B7E" w:rsidP="00DE6B7E">
            <w:pPr>
              <w:spacing w:line="256" w:lineRule="auto"/>
              <w:jc w:val="both"/>
              <w:rPr>
                <w:rFonts w:ascii="Times New Roman" w:hAnsi="Times New Roman" w:cs="Times New Roman"/>
                <w:iCs/>
                <w:color w:val="auto"/>
                <w:sz w:val="24"/>
                <w:szCs w:val="24"/>
                <w:lang w:val="lt-LT"/>
              </w:rPr>
            </w:pPr>
            <w:r w:rsidRPr="009632E0">
              <w:rPr>
                <w:rFonts w:ascii="Times New Roman" w:hAnsi="Times New Roman" w:cs="Times New Roman"/>
                <w:iCs/>
                <w:color w:val="auto"/>
                <w:sz w:val="24"/>
                <w:szCs w:val="24"/>
                <w:lang w:val="lt-LT"/>
              </w:rPr>
              <w:t>Rangovas Darbus vykdo pagal kalendorinį darbų vykdymo grafiką, kuris koreguojamas pagal Sutartį pasikeitus šio Objekto finansavimo intensyvumui.</w:t>
            </w:r>
          </w:p>
        </w:tc>
      </w:tr>
      <w:tr w:rsidR="00CA2C75" w:rsidRPr="00CA2C75" w14:paraId="51AE410D" w14:textId="77777777" w:rsidTr="00A838C2">
        <w:trPr>
          <w:trHeight w:val="60"/>
        </w:trPr>
        <w:tc>
          <w:tcPr>
            <w:cnfStyle w:val="001000000000" w:firstRow="0" w:lastRow="0" w:firstColumn="1" w:lastColumn="0" w:oddVBand="0" w:evenVBand="0" w:oddHBand="0" w:evenHBand="0" w:firstRowFirstColumn="0" w:firstRowLastColumn="0" w:lastRowFirstColumn="0" w:lastRowLastColumn="0"/>
            <w:tcW w:w="5000" w:type="pct"/>
            <w:tcBorders>
              <w:top w:val="nil"/>
              <w:left w:val="single" w:sz="4" w:space="0" w:color="auto"/>
              <w:bottom w:val="single" w:sz="4" w:space="0" w:color="auto"/>
              <w:right w:val="single" w:sz="4" w:space="0" w:color="auto"/>
            </w:tcBorders>
            <w:shd w:val="clear" w:color="auto" w:fill="FFFFFF"/>
          </w:tcPr>
          <w:p w14:paraId="09A6739F" w14:textId="77777777" w:rsidR="00DE6B7E" w:rsidRPr="00CA2C75" w:rsidRDefault="00DE6B7E" w:rsidP="00DE6B7E">
            <w:pPr>
              <w:spacing w:line="256" w:lineRule="auto"/>
              <w:jc w:val="both"/>
              <w:rPr>
                <w:rFonts w:ascii="Times New Roman" w:hAnsi="Times New Roman" w:cs="Times New Roman"/>
                <w:iCs/>
                <w:color w:val="auto"/>
                <w:lang w:val="lt-LT"/>
              </w:rPr>
            </w:pPr>
          </w:p>
        </w:tc>
      </w:tr>
    </w:tbl>
    <w:p w14:paraId="25026298" w14:textId="60472EAE" w:rsidR="00DE6B7E" w:rsidRPr="009632E0" w:rsidRDefault="00DE6B7E" w:rsidP="00DE6B7E">
      <w:pPr>
        <w:keepNext/>
        <w:keepLines/>
        <w:pBdr>
          <w:top w:val="single" w:sz="8" w:space="1" w:color="auto"/>
          <w:bottom w:val="single" w:sz="8" w:space="1" w:color="auto"/>
        </w:pBdr>
        <w:spacing w:before="120" w:after="120" w:line="240" w:lineRule="auto"/>
        <w:outlineLvl w:val="1"/>
        <w:rPr>
          <w:rFonts w:ascii="Times New Roman" w:eastAsia="Calibri" w:hAnsi="Times New Roman" w:cs="Times New Roman"/>
          <w:b/>
          <w:bCs/>
          <w:kern w:val="0"/>
          <w:lang w:eastAsia="ja-JP"/>
          <w14:ligatures w14:val="none"/>
        </w:rPr>
      </w:pPr>
      <w:r w:rsidRPr="009632E0">
        <w:rPr>
          <w:rFonts w:ascii="Times New Roman" w:eastAsia="Calibri" w:hAnsi="Times New Roman" w:cs="Times New Roman"/>
          <w:b/>
          <w:bCs/>
          <w:kern w:val="0"/>
          <w:lang w:eastAsia="ja-JP"/>
          <w14:ligatures w14:val="none"/>
        </w:rPr>
        <w:t>3.</w:t>
      </w:r>
      <w:r w:rsidR="000A49CC">
        <w:rPr>
          <w:rFonts w:ascii="Times New Roman" w:eastAsia="Calibri" w:hAnsi="Times New Roman" w:cs="Times New Roman"/>
          <w:b/>
          <w:bCs/>
          <w:kern w:val="0"/>
          <w:lang w:eastAsia="ja-JP"/>
          <w14:ligatures w14:val="none"/>
        </w:rPr>
        <w:t xml:space="preserve"> </w:t>
      </w:r>
      <w:r w:rsidRPr="009632E0">
        <w:rPr>
          <w:rFonts w:ascii="Times New Roman" w:eastAsia="Calibri" w:hAnsi="Times New Roman" w:cs="Times New Roman"/>
          <w:b/>
          <w:bCs/>
          <w:kern w:val="0"/>
          <w:lang w:eastAsia="ja-JP"/>
          <w14:ligatures w14:val="none"/>
        </w:rPr>
        <w:t>PRIEDAI</w:t>
      </w:r>
    </w:p>
    <w:p w14:paraId="2F84471B" w14:textId="53A22F20" w:rsidR="00DE6B7E" w:rsidRDefault="00DE6B7E" w:rsidP="00DE6B7E">
      <w:pPr>
        <w:spacing w:after="0" w:line="256" w:lineRule="auto"/>
        <w:jc w:val="both"/>
        <w:rPr>
          <w:rFonts w:ascii="Times New Roman" w:eastAsia="Calibri" w:hAnsi="Times New Roman" w:cs="Times New Roman"/>
          <w:kern w:val="0"/>
          <w:lang w:eastAsia="ja-JP"/>
          <w14:ligatures w14:val="none"/>
        </w:rPr>
      </w:pPr>
      <w:r w:rsidRPr="00DE6B7E">
        <w:rPr>
          <w:rFonts w:ascii="Times New Roman" w:eastAsia="Calibri" w:hAnsi="Times New Roman" w:cs="Times New Roman"/>
          <w:kern w:val="0"/>
          <w:lang w:eastAsia="ja-JP"/>
          <w14:ligatures w14:val="none"/>
        </w:rPr>
        <w:t xml:space="preserve">Priedas Nr. 1 – Techninis darbo projektas </w:t>
      </w:r>
      <w:r w:rsidR="00002940" w:rsidRPr="00002940">
        <w:rPr>
          <w:rFonts w:ascii="Times New Roman" w:eastAsia="Calibri" w:hAnsi="Times New Roman" w:cs="Times New Roman"/>
          <w:color w:val="000000"/>
          <w:kern w:val="0"/>
          <w:lang w:eastAsia="lt-LT"/>
          <w14:ligatures w14:val="none"/>
        </w:rPr>
        <w:t>„Paslaugų paskirties pastato - viešosios pirties (komercinių pastatų paskirties grupės), Maironio g. 10c, Radviliškis, (</w:t>
      </w:r>
      <w:proofErr w:type="spellStart"/>
      <w:r w:rsidR="00002940" w:rsidRPr="00002940">
        <w:rPr>
          <w:rFonts w:ascii="Times New Roman" w:eastAsia="Calibri" w:hAnsi="Times New Roman" w:cs="Times New Roman"/>
          <w:color w:val="000000"/>
          <w:kern w:val="0"/>
          <w:lang w:eastAsia="lt-LT"/>
          <w14:ligatures w14:val="none"/>
        </w:rPr>
        <w:t>skl</w:t>
      </w:r>
      <w:proofErr w:type="spellEnd"/>
      <w:r w:rsidR="00002940" w:rsidRPr="00002940">
        <w:rPr>
          <w:rFonts w:ascii="Times New Roman" w:eastAsia="Calibri" w:hAnsi="Times New Roman" w:cs="Times New Roman"/>
          <w:color w:val="000000"/>
          <w:kern w:val="0"/>
          <w:lang w:eastAsia="lt-LT"/>
          <w14:ligatures w14:val="none"/>
        </w:rPr>
        <w:t>. kad. Nr.: 7157/0005:270) naujos statybos projektas“</w:t>
      </w:r>
      <w:r w:rsidRPr="00DE6B7E">
        <w:rPr>
          <w:rFonts w:ascii="Times New Roman" w:eastAsia="Calibri" w:hAnsi="Times New Roman" w:cs="Times New Roman"/>
          <w:color w:val="000000"/>
          <w:kern w:val="0"/>
          <w:lang w:eastAsia="lt-LT"/>
          <w14:ligatures w14:val="none"/>
        </w:rPr>
        <w:t xml:space="preserve"> Nr. </w:t>
      </w:r>
      <w:r w:rsidR="00002940" w:rsidRPr="00002940">
        <w:rPr>
          <w:rFonts w:ascii="Times New Roman" w:eastAsia="Calibri" w:hAnsi="Times New Roman" w:cs="Times New Roman"/>
          <w:color w:val="000000"/>
          <w:kern w:val="0"/>
          <w:lang w:eastAsia="lt-LT"/>
          <w14:ligatures w14:val="none"/>
        </w:rPr>
        <w:t>NP5_693</w:t>
      </w:r>
      <w:r w:rsidRPr="00DE6B7E">
        <w:rPr>
          <w:rFonts w:ascii="Times New Roman" w:eastAsia="Calibri" w:hAnsi="Times New Roman" w:cs="Times New Roman"/>
          <w:kern w:val="0"/>
          <w:lang w:eastAsia="ja-JP"/>
          <w14:ligatures w14:val="none"/>
        </w:rPr>
        <w:t>.</w:t>
      </w:r>
    </w:p>
    <w:p w14:paraId="4FD5E9EF" w14:textId="294CB785" w:rsidR="006D769B" w:rsidRPr="00DE6B7E" w:rsidRDefault="006D769B" w:rsidP="00DE6B7E">
      <w:pPr>
        <w:spacing w:after="0" w:line="256" w:lineRule="auto"/>
        <w:jc w:val="both"/>
        <w:rPr>
          <w:rFonts w:ascii="Times New Roman" w:eastAsia="Calibri" w:hAnsi="Times New Roman" w:cs="Times New Roman"/>
          <w:kern w:val="0"/>
          <w:lang w:eastAsia="ja-JP"/>
          <w14:ligatures w14:val="none"/>
        </w:rPr>
      </w:pPr>
      <w:r w:rsidRPr="006D769B">
        <w:rPr>
          <w:rFonts w:ascii="Times New Roman" w:eastAsia="Calibri" w:hAnsi="Times New Roman" w:cs="Times New Roman"/>
          <w:kern w:val="0"/>
          <w:lang w:eastAsia="ja-JP"/>
          <w14:ligatures w14:val="none"/>
        </w:rPr>
        <w:t xml:space="preserve">Priedas Nr. </w:t>
      </w:r>
      <w:r>
        <w:rPr>
          <w:rFonts w:ascii="Times New Roman" w:eastAsia="Calibri" w:hAnsi="Times New Roman" w:cs="Times New Roman"/>
          <w:kern w:val="0"/>
          <w:lang w:eastAsia="ja-JP"/>
          <w14:ligatures w14:val="none"/>
        </w:rPr>
        <w:t>2</w:t>
      </w:r>
      <w:r w:rsidRPr="006D769B">
        <w:rPr>
          <w:rFonts w:ascii="Times New Roman" w:eastAsia="Calibri" w:hAnsi="Times New Roman" w:cs="Times New Roman"/>
          <w:kern w:val="0"/>
          <w:lang w:eastAsia="ja-JP"/>
          <w14:ligatures w14:val="none"/>
        </w:rPr>
        <w:t xml:space="preserve"> –</w:t>
      </w:r>
      <w:r>
        <w:rPr>
          <w:rFonts w:ascii="Times New Roman" w:eastAsia="Calibri" w:hAnsi="Times New Roman" w:cs="Times New Roman"/>
          <w:kern w:val="0"/>
          <w:lang w:eastAsia="ja-JP"/>
          <w14:ligatures w14:val="none"/>
        </w:rPr>
        <w:t xml:space="preserve"> Darbų kiekių </w:t>
      </w:r>
      <w:r w:rsidRPr="006D769B">
        <w:rPr>
          <w:rFonts w:ascii="Times New Roman" w:eastAsia="Calibri" w:hAnsi="Times New Roman" w:cs="Times New Roman"/>
          <w:kern w:val="0"/>
          <w:lang w:eastAsia="ja-JP"/>
          <w14:ligatures w14:val="none"/>
        </w:rPr>
        <w:t>(sąnaudų)</w:t>
      </w:r>
      <w:r>
        <w:rPr>
          <w:rFonts w:ascii="Times New Roman" w:eastAsia="Calibri" w:hAnsi="Times New Roman" w:cs="Times New Roman"/>
          <w:kern w:val="0"/>
          <w:lang w:eastAsia="ja-JP"/>
          <w14:ligatures w14:val="none"/>
        </w:rPr>
        <w:t xml:space="preserve"> žiniaraščiai.</w:t>
      </w:r>
    </w:p>
    <w:sectPr w:rsidR="006D769B" w:rsidRPr="00DE6B7E" w:rsidSect="0089083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1728"/>
    <w:multiLevelType w:val="multilevel"/>
    <w:tmpl w:val="3A5651A4"/>
    <w:lvl w:ilvl="0">
      <w:start w:val="1"/>
      <w:numFmt w:val="decimal"/>
      <w:lvlText w:val="%1."/>
      <w:lvlJc w:val="left"/>
      <w:pPr>
        <w:ind w:left="502" w:hanging="360"/>
      </w:pPr>
      <w:rPr>
        <w:rFonts w:hint="default"/>
        <w:b/>
        <w:i w:val="0"/>
        <w:color w:val="auto"/>
        <w:sz w:val="20"/>
        <w:szCs w:val="20"/>
      </w:rPr>
    </w:lvl>
    <w:lvl w:ilvl="1">
      <w:start w:val="2"/>
      <w:numFmt w:val="decimal"/>
      <w:lvlText w:val="%2.2"/>
      <w:lvlJc w:val="left"/>
      <w:pPr>
        <w:ind w:left="502" w:hanging="360"/>
      </w:pPr>
      <w:rPr>
        <w:rFonts w:hint="default"/>
        <w:b/>
        <w:bCs/>
        <w:i w:val="0"/>
        <w:iCs w:val="0"/>
        <w:color w:val="auto"/>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CF30556"/>
    <w:multiLevelType w:val="multilevel"/>
    <w:tmpl w:val="6A58183A"/>
    <w:lvl w:ilvl="0">
      <w:start w:val="4"/>
      <w:numFmt w:val="decimal"/>
      <w:lvlText w:val="%1."/>
      <w:lvlJc w:val="left"/>
      <w:pPr>
        <w:ind w:left="502" w:hanging="360"/>
      </w:pPr>
      <w:rPr>
        <w:rFonts w:hint="default"/>
        <w:b/>
        <w:i w:val="0"/>
        <w:color w:val="auto"/>
        <w:sz w:val="20"/>
        <w:szCs w:val="20"/>
      </w:rPr>
    </w:lvl>
    <w:lvl w:ilvl="1">
      <w:start w:val="2"/>
      <w:numFmt w:val="decimal"/>
      <w:lvlText w:val="%2.2"/>
      <w:lvlJc w:val="left"/>
      <w:pPr>
        <w:ind w:left="360" w:hanging="360"/>
      </w:pPr>
      <w:rPr>
        <w:rFonts w:hint="default"/>
        <w:color w:val="auto"/>
      </w:rPr>
    </w:lvl>
    <w:lvl w:ilvl="2">
      <w:start w:val="1"/>
      <w:numFmt w:val="decimal"/>
      <w:isLgl/>
      <w:lvlText w:val="%1.3.%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5F1D90"/>
    <w:multiLevelType w:val="multilevel"/>
    <w:tmpl w:val="9F3A2480"/>
    <w:lvl w:ilvl="0">
      <w:start w:val="1"/>
      <w:numFmt w:val="decimal"/>
      <w:lvlText w:val="%1."/>
      <w:lvlJc w:val="left"/>
      <w:pPr>
        <w:ind w:left="360" w:hanging="360"/>
      </w:pPr>
    </w:lvl>
    <w:lvl w:ilvl="1">
      <w:start w:val="1"/>
      <w:numFmt w:val="decimal"/>
      <w:isLgl/>
      <w:lvlText w:val="%1.%2."/>
      <w:lvlJc w:val="left"/>
      <w:pPr>
        <w:ind w:left="720" w:hanging="720"/>
      </w:pPr>
      <w:rPr>
        <w:rFonts w:hint="default"/>
        <w:b/>
        <w:bCs/>
      </w:rPr>
    </w:lvl>
    <w:lvl w:ilvl="2">
      <w:start w:val="1"/>
      <w:numFmt w:val="decimal"/>
      <w:isLgl/>
      <w:lvlText w:val="%1.%2.%3."/>
      <w:lvlJc w:val="left"/>
      <w:pPr>
        <w:ind w:left="720" w:hanging="720"/>
      </w:pPr>
      <w:rPr>
        <w:rFonts w:hint="default"/>
        <w:i w:val="0"/>
        <w:iCs w:val="0"/>
        <w:color w:val="auto"/>
        <w:sz w:val="20"/>
        <w:szCs w:val="20"/>
        <w:lang w:val="en-US"/>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E945387"/>
    <w:multiLevelType w:val="hybridMultilevel"/>
    <w:tmpl w:val="41F0DFF0"/>
    <w:lvl w:ilvl="0" w:tplc="DAAA40A8">
      <w:start w:val="4"/>
      <w:numFmt w:val="decimal"/>
      <w:lvlText w:val="%1.1.1.1."/>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CDD4B97"/>
    <w:multiLevelType w:val="multilevel"/>
    <w:tmpl w:val="AD74C08C"/>
    <w:lvl w:ilvl="0">
      <w:start w:val="1"/>
      <w:numFmt w:val="decimal"/>
      <w:lvlText w:val="%1."/>
      <w:lvlJc w:val="left"/>
      <w:pPr>
        <w:ind w:left="502" w:hanging="360"/>
      </w:pPr>
      <w:rPr>
        <w:rFonts w:hint="default"/>
        <w:b/>
        <w:i w:val="0"/>
        <w:color w:val="auto"/>
        <w:sz w:val="20"/>
        <w:szCs w:val="20"/>
      </w:rPr>
    </w:lvl>
    <w:lvl w:ilvl="1">
      <w:start w:val="1"/>
      <w:numFmt w:val="decimal"/>
      <w:isLgl/>
      <w:lvlText w:val="%1.%2."/>
      <w:lvlJc w:val="left"/>
      <w:pPr>
        <w:ind w:left="390" w:hanging="390"/>
      </w:pPr>
      <w:rPr>
        <w:rFonts w:ascii="Times New Roman" w:hAnsi="Times New Roman" w:cs="Times New Roman" w:hint="default"/>
        <w:b/>
        <w:bCs/>
        <w:i w:val="0"/>
        <w:iCs w:val="0"/>
        <w:color w:val="auto"/>
        <w:sz w:val="24"/>
        <w:szCs w:val="24"/>
      </w:rPr>
    </w:lvl>
    <w:lvl w:ilvl="2">
      <w:start w:val="1"/>
      <w:numFmt w:val="decimal"/>
      <w:isLgl/>
      <w:lvlText w:val="%1.%2.%3."/>
      <w:lvlJc w:val="left"/>
      <w:pPr>
        <w:ind w:left="1080" w:hanging="720"/>
      </w:pPr>
      <w:rPr>
        <w:rFonts w:ascii="Times New Roman" w:hAnsi="Times New Roman" w:cs="Times New Roman" w:hint="default"/>
        <w:b w:val="0"/>
        <w:bCs w:val="0"/>
        <w:i w:val="0"/>
        <w:iCs w:val="0"/>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9926ECA"/>
    <w:multiLevelType w:val="hybridMultilevel"/>
    <w:tmpl w:val="955E9ACC"/>
    <w:lvl w:ilvl="0" w:tplc="6C6CF4E4">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6" w15:restartNumberingAfterBreak="0">
    <w:nsid w:val="6149040E"/>
    <w:multiLevelType w:val="hybridMultilevel"/>
    <w:tmpl w:val="C7DCEF1C"/>
    <w:lvl w:ilvl="0" w:tplc="74541E1A">
      <w:start w:val="4"/>
      <w:numFmt w:val="decimal"/>
      <w:lvlText w:val="%1.1.1.2."/>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93269DC"/>
    <w:multiLevelType w:val="hybridMultilevel"/>
    <w:tmpl w:val="6A42C9EC"/>
    <w:lvl w:ilvl="0" w:tplc="4DA051E8">
      <w:start w:val="4"/>
      <w:numFmt w:val="decimal"/>
      <w:lvlText w:val="%1.1.1.3."/>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9BC22B6"/>
    <w:multiLevelType w:val="hybridMultilevel"/>
    <w:tmpl w:val="84705C10"/>
    <w:lvl w:ilvl="0" w:tplc="D55E24FE">
      <w:start w:val="4"/>
      <w:numFmt w:val="decimal"/>
      <w:lvlText w:val="%1.1.1.4."/>
      <w:lvlJc w:val="left"/>
      <w:pPr>
        <w:ind w:left="180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9F32D7B"/>
    <w:multiLevelType w:val="multilevel"/>
    <w:tmpl w:val="DFC41888"/>
    <w:lvl w:ilvl="0">
      <w:start w:val="1"/>
      <w:numFmt w:val="decimal"/>
      <w:lvlText w:val="%1."/>
      <w:lvlJc w:val="left"/>
      <w:pPr>
        <w:ind w:left="502" w:hanging="360"/>
      </w:pPr>
      <w:rPr>
        <w:rFonts w:hint="default"/>
        <w:b/>
        <w:i w:val="0"/>
        <w:color w:val="auto"/>
        <w:sz w:val="20"/>
        <w:szCs w:val="20"/>
      </w:rPr>
    </w:lvl>
    <w:lvl w:ilvl="1">
      <w:start w:val="2"/>
      <w:numFmt w:val="decimal"/>
      <w:lvlText w:val="%2.1"/>
      <w:lvlJc w:val="left"/>
      <w:pPr>
        <w:ind w:left="360" w:hanging="360"/>
      </w:pPr>
      <w:rPr>
        <w:rFonts w:hint="default"/>
      </w:rPr>
    </w:lvl>
    <w:lvl w:ilvl="2">
      <w:start w:val="1"/>
      <w:numFmt w:val="decimal"/>
      <w:isLgl/>
      <w:lvlText w:val="%1.%2.%3."/>
      <w:lvlJc w:val="left"/>
      <w:pPr>
        <w:ind w:left="1080"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39910781">
    <w:abstractNumId w:val="4"/>
  </w:num>
  <w:num w:numId="2" w16cid:durableId="25371243">
    <w:abstractNumId w:val="3"/>
  </w:num>
  <w:num w:numId="3" w16cid:durableId="1325739536">
    <w:abstractNumId w:val="6"/>
  </w:num>
  <w:num w:numId="4" w16cid:durableId="618681695">
    <w:abstractNumId w:val="7"/>
  </w:num>
  <w:num w:numId="5" w16cid:durableId="1933465755">
    <w:abstractNumId w:val="8"/>
  </w:num>
  <w:num w:numId="6" w16cid:durableId="1912807259">
    <w:abstractNumId w:val="1"/>
  </w:num>
  <w:num w:numId="7" w16cid:durableId="8718436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6459774">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292354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4375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B7E"/>
    <w:rsid w:val="00002940"/>
    <w:rsid w:val="00050E60"/>
    <w:rsid w:val="00056748"/>
    <w:rsid w:val="00061767"/>
    <w:rsid w:val="000A49CC"/>
    <w:rsid w:val="000B754C"/>
    <w:rsid w:val="00107874"/>
    <w:rsid w:val="00127EEE"/>
    <w:rsid w:val="00156FF7"/>
    <w:rsid w:val="00167530"/>
    <w:rsid w:val="0018438D"/>
    <w:rsid w:val="001A7FA8"/>
    <w:rsid w:val="001B195D"/>
    <w:rsid w:val="001B33F3"/>
    <w:rsid w:val="002702F2"/>
    <w:rsid w:val="0029501A"/>
    <w:rsid w:val="002C0390"/>
    <w:rsid w:val="002F4A90"/>
    <w:rsid w:val="00347B50"/>
    <w:rsid w:val="00352126"/>
    <w:rsid w:val="00360721"/>
    <w:rsid w:val="00363164"/>
    <w:rsid w:val="003834CA"/>
    <w:rsid w:val="00395B95"/>
    <w:rsid w:val="003A4488"/>
    <w:rsid w:val="003B34DD"/>
    <w:rsid w:val="003E635A"/>
    <w:rsid w:val="003F59C1"/>
    <w:rsid w:val="00413F56"/>
    <w:rsid w:val="00425B32"/>
    <w:rsid w:val="00426473"/>
    <w:rsid w:val="00467044"/>
    <w:rsid w:val="00497110"/>
    <w:rsid w:val="004C0B0C"/>
    <w:rsid w:val="004C16F9"/>
    <w:rsid w:val="004D1C8A"/>
    <w:rsid w:val="005248B6"/>
    <w:rsid w:val="00542A6C"/>
    <w:rsid w:val="00552094"/>
    <w:rsid w:val="00564313"/>
    <w:rsid w:val="005760B0"/>
    <w:rsid w:val="00582F49"/>
    <w:rsid w:val="005C55D1"/>
    <w:rsid w:val="005C6A39"/>
    <w:rsid w:val="005D0041"/>
    <w:rsid w:val="005E4C2F"/>
    <w:rsid w:val="005E71BD"/>
    <w:rsid w:val="005F0E4E"/>
    <w:rsid w:val="00600F67"/>
    <w:rsid w:val="00614797"/>
    <w:rsid w:val="006276AA"/>
    <w:rsid w:val="00636B5D"/>
    <w:rsid w:val="00644C6F"/>
    <w:rsid w:val="00663F7F"/>
    <w:rsid w:val="006923CB"/>
    <w:rsid w:val="006B09CC"/>
    <w:rsid w:val="006C1771"/>
    <w:rsid w:val="006D769B"/>
    <w:rsid w:val="006F121E"/>
    <w:rsid w:val="006F6C82"/>
    <w:rsid w:val="007158B1"/>
    <w:rsid w:val="00740BD6"/>
    <w:rsid w:val="0074511C"/>
    <w:rsid w:val="007826E3"/>
    <w:rsid w:val="007A72F7"/>
    <w:rsid w:val="007C5DC2"/>
    <w:rsid w:val="007D4ABD"/>
    <w:rsid w:val="007D5CAA"/>
    <w:rsid w:val="008071AE"/>
    <w:rsid w:val="00812E88"/>
    <w:rsid w:val="008149B9"/>
    <w:rsid w:val="00830391"/>
    <w:rsid w:val="0083576F"/>
    <w:rsid w:val="008507F1"/>
    <w:rsid w:val="00854C3A"/>
    <w:rsid w:val="00886730"/>
    <w:rsid w:val="0089083E"/>
    <w:rsid w:val="008A1FA8"/>
    <w:rsid w:val="008F279C"/>
    <w:rsid w:val="00915418"/>
    <w:rsid w:val="00921B8A"/>
    <w:rsid w:val="0093346A"/>
    <w:rsid w:val="009632E0"/>
    <w:rsid w:val="00977CCB"/>
    <w:rsid w:val="009A4F28"/>
    <w:rsid w:val="009B0822"/>
    <w:rsid w:val="009E2F5C"/>
    <w:rsid w:val="009E7430"/>
    <w:rsid w:val="009F6E27"/>
    <w:rsid w:val="00A41E11"/>
    <w:rsid w:val="00A444D5"/>
    <w:rsid w:val="00A63999"/>
    <w:rsid w:val="00A75773"/>
    <w:rsid w:val="00A77EAC"/>
    <w:rsid w:val="00A81483"/>
    <w:rsid w:val="00A82EB4"/>
    <w:rsid w:val="00AA439D"/>
    <w:rsid w:val="00AB5D30"/>
    <w:rsid w:val="00AC64B0"/>
    <w:rsid w:val="00B03BD2"/>
    <w:rsid w:val="00B11DC9"/>
    <w:rsid w:val="00B14394"/>
    <w:rsid w:val="00B464E8"/>
    <w:rsid w:val="00B66120"/>
    <w:rsid w:val="00B858BB"/>
    <w:rsid w:val="00B97066"/>
    <w:rsid w:val="00B9770C"/>
    <w:rsid w:val="00BB4442"/>
    <w:rsid w:val="00BF047B"/>
    <w:rsid w:val="00BF0887"/>
    <w:rsid w:val="00C013B3"/>
    <w:rsid w:val="00C04FFF"/>
    <w:rsid w:val="00C155D0"/>
    <w:rsid w:val="00C232AA"/>
    <w:rsid w:val="00C50619"/>
    <w:rsid w:val="00CA2C75"/>
    <w:rsid w:val="00CB5AFF"/>
    <w:rsid w:val="00CC041E"/>
    <w:rsid w:val="00CC74A4"/>
    <w:rsid w:val="00CF0740"/>
    <w:rsid w:val="00CF4F4D"/>
    <w:rsid w:val="00D0394B"/>
    <w:rsid w:val="00D05B97"/>
    <w:rsid w:val="00D26563"/>
    <w:rsid w:val="00D64059"/>
    <w:rsid w:val="00D767DB"/>
    <w:rsid w:val="00D8550B"/>
    <w:rsid w:val="00DA1C28"/>
    <w:rsid w:val="00DB31D6"/>
    <w:rsid w:val="00DE6B7E"/>
    <w:rsid w:val="00DE754A"/>
    <w:rsid w:val="00E074CF"/>
    <w:rsid w:val="00E35ED5"/>
    <w:rsid w:val="00E84D41"/>
    <w:rsid w:val="00E976F3"/>
    <w:rsid w:val="00EA48CF"/>
    <w:rsid w:val="00EB7050"/>
    <w:rsid w:val="00ED7789"/>
    <w:rsid w:val="00EF1BD6"/>
    <w:rsid w:val="00F02DAC"/>
    <w:rsid w:val="00F435B4"/>
    <w:rsid w:val="00F757FE"/>
    <w:rsid w:val="00F8078A"/>
    <w:rsid w:val="00F82C75"/>
    <w:rsid w:val="00F90ED6"/>
    <w:rsid w:val="00F97F03"/>
    <w:rsid w:val="00FA5307"/>
    <w:rsid w:val="00FA59AE"/>
    <w:rsid w:val="00FA69C7"/>
    <w:rsid w:val="00FC4220"/>
    <w:rsid w:val="00FC7466"/>
    <w:rsid w:val="00FF77B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517A"/>
  <w15:chartTrackingRefBased/>
  <w15:docId w15:val="{D061472D-AE82-43A6-89A6-5EF42E32A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5B97"/>
  </w:style>
  <w:style w:type="paragraph" w:styleId="Antrat1">
    <w:name w:val="heading 1"/>
    <w:basedOn w:val="prastasis"/>
    <w:next w:val="prastasis"/>
    <w:link w:val="Antrat1Diagrama"/>
    <w:uiPriority w:val="9"/>
    <w:qFormat/>
    <w:rsid w:val="00DE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E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E6B7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E6B7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E6B7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DE6B7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E6B7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E6B7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E6B7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E6B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E6B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E6B7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E6B7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E6B7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DE6B7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E6B7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E6B7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E6B7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E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E6B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E6B7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E6B7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E6B7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E6B7E"/>
    <w:rPr>
      <w:i/>
      <w:iCs/>
      <w:color w:val="404040" w:themeColor="text1" w:themeTint="BF"/>
    </w:rPr>
  </w:style>
  <w:style w:type="paragraph" w:styleId="Sraopastraipa">
    <w:name w:val="List Paragraph"/>
    <w:basedOn w:val="prastasis"/>
    <w:uiPriority w:val="34"/>
    <w:qFormat/>
    <w:rsid w:val="00DE6B7E"/>
    <w:pPr>
      <w:ind w:left="720"/>
      <w:contextualSpacing/>
    </w:pPr>
  </w:style>
  <w:style w:type="character" w:styleId="Rykuspabraukimas">
    <w:name w:val="Intense Emphasis"/>
    <w:basedOn w:val="Numatytasispastraiposriftas"/>
    <w:uiPriority w:val="21"/>
    <w:qFormat/>
    <w:rsid w:val="00DE6B7E"/>
    <w:rPr>
      <w:i/>
      <w:iCs/>
      <w:color w:val="0F4761" w:themeColor="accent1" w:themeShade="BF"/>
    </w:rPr>
  </w:style>
  <w:style w:type="paragraph" w:styleId="Iskirtacitata">
    <w:name w:val="Intense Quote"/>
    <w:basedOn w:val="prastasis"/>
    <w:next w:val="prastasis"/>
    <w:link w:val="IskirtacitataDiagrama"/>
    <w:uiPriority w:val="30"/>
    <w:qFormat/>
    <w:rsid w:val="00DE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E6B7E"/>
    <w:rPr>
      <w:i/>
      <w:iCs/>
      <w:color w:val="0F4761" w:themeColor="accent1" w:themeShade="BF"/>
    </w:rPr>
  </w:style>
  <w:style w:type="character" w:styleId="Rykinuoroda">
    <w:name w:val="Intense Reference"/>
    <w:basedOn w:val="Numatytasispastraiposriftas"/>
    <w:uiPriority w:val="32"/>
    <w:qFormat/>
    <w:rsid w:val="00DE6B7E"/>
    <w:rPr>
      <w:b/>
      <w:bCs/>
      <w:smallCaps/>
      <w:color w:val="0F4761" w:themeColor="accent1" w:themeShade="BF"/>
      <w:spacing w:val="5"/>
    </w:rPr>
  </w:style>
  <w:style w:type="table" w:customStyle="1" w:styleId="TableGrid1">
    <w:name w:val="Table Grid1"/>
    <w:basedOn w:val="prastojilentel"/>
    <w:uiPriority w:val="99"/>
    <w:rsid w:val="00DE6B7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ipTable1">
    <w:name w:val="Tip Table1"/>
    <w:basedOn w:val="prastojilentel"/>
    <w:uiPriority w:val="99"/>
    <w:rsid w:val="00DE6B7E"/>
    <w:pPr>
      <w:spacing w:after="0" w:line="240" w:lineRule="auto"/>
    </w:pPr>
    <w:rPr>
      <w:rFonts w:ascii="Calibri" w:eastAsia="Calibri" w:hAnsi="Calibri" w:cs="Arial"/>
      <w:color w:val="404040"/>
      <w:kern w:val="0"/>
      <w:sz w:val="18"/>
      <w:szCs w:val="18"/>
      <w:lang w:val="en-US" w:eastAsia="ja-JP"/>
      <w14:ligatures w14:val="none"/>
    </w:rPr>
    <w:tblPr>
      <w:tblInd w:w="0" w:type="nil"/>
      <w:tblCellMar>
        <w:top w:w="144" w:type="dxa"/>
        <w:left w:w="0" w:type="dxa"/>
        <w:right w:w="0" w:type="dxa"/>
      </w:tblCellMar>
    </w:tblPr>
    <w:tcPr>
      <w:shd w:val="clear" w:color="auto" w:fill="DEEAF6"/>
    </w:tcPr>
    <w:tblStylePr w:type="firstCol">
      <w:pPr>
        <w:wordWrap/>
        <w:jc w:val="center"/>
      </w:pPr>
    </w:tblStylePr>
  </w:style>
  <w:style w:type="table" w:customStyle="1" w:styleId="Lentelstinklelis31">
    <w:name w:val="Lentelės tinklelis31"/>
    <w:basedOn w:val="prastojilentel"/>
    <w:uiPriority w:val="59"/>
    <w:rsid w:val="00DE6B7E"/>
    <w:pPr>
      <w:spacing w:after="0" w:line="240" w:lineRule="auto"/>
    </w:pPr>
    <w:rPr>
      <w:rFonts w:ascii="Calibri" w:eastAsia="Calibri" w:hAnsi="Calibri" w:cs="Arial"/>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basedOn w:val="Numatytasispastraiposriftas"/>
    <w:uiPriority w:val="99"/>
    <w:unhideWhenUsed/>
    <w:rsid w:val="0093346A"/>
    <w:rPr>
      <w:strike w:val="0"/>
      <w:dstrike w:val="0"/>
      <w:color w:val="auto"/>
      <w:u w:val="none"/>
      <w:effect w:val="none"/>
    </w:rPr>
  </w:style>
  <w:style w:type="character" w:styleId="Perirtashipersaitas">
    <w:name w:val="FollowedHyperlink"/>
    <w:basedOn w:val="Numatytasispastraiposriftas"/>
    <w:uiPriority w:val="99"/>
    <w:semiHidden/>
    <w:unhideWhenUsed/>
    <w:rsid w:val="0093346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8404</Words>
  <Characters>4791</Characters>
  <Application>Microsoft Office Word</Application>
  <DocSecurity>0</DocSecurity>
  <Lines>39</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Vaidutė Štankelytė</dc:creator>
  <cp:keywords/>
  <dc:description/>
  <cp:lastModifiedBy>Romualda Baginienė</cp:lastModifiedBy>
  <cp:revision>8</cp:revision>
  <dcterms:created xsi:type="dcterms:W3CDTF">2026-10-26T08:59:00Z</dcterms:created>
  <dcterms:modified xsi:type="dcterms:W3CDTF">2026-11-04T11:06:00Z</dcterms:modified>
</cp:coreProperties>
</file>