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C969BB" w:rsidRDefault="008944D1" w:rsidP="00B50198">
      <w:pPr>
        <w:jc w:val="center"/>
        <w:rPr>
          <w:rFonts w:asciiTheme="majorHAnsi" w:hAnsiTheme="majorHAnsi"/>
          <w:b/>
          <w:bCs/>
          <w:sz w:val="22"/>
          <w:szCs w:val="22"/>
        </w:rPr>
      </w:pPr>
      <w:r>
        <w:rPr>
          <w:rFonts w:asciiTheme="majorHAnsi" w:hAnsiTheme="majorHAnsi"/>
          <w:b/>
          <w:bCs/>
          <w:sz w:val="22"/>
          <w:szCs w:val="22"/>
        </w:rPr>
        <w:t>BRACHITERAPIJOS ĮRANGOS ATNAUJINIMAS</w:t>
      </w:r>
    </w:p>
    <w:p w:rsidR="00EF0D8D" w:rsidRPr="003033A9" w:rsidRDefault="00EF0D8D"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Default="00AF4463" w:rsidP="003C6DEE">
      <w:pPr>
        <w:keepNext/>
        <w:tabs>
          <w:tab w:val="left" w:pos="5174"/>
        </w:tabs>
        <w:ind w:right="140"/>
        <w:jc w:val="both"/>
        <w:outlineLvl w:val="0"/>
        <w:rPr>
          <w:rFonts w:asciiTheme="majorHAnsi" w:eastAsia="Calibri" w:hAnsiTheme="majorHAnsi"/>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564F9F">
        <w:rPr>
          <w:rFonts w:asciiTheme="majorHAnsi" w:eastAsia="Calibri" w:hAnsiTheme="majorHAnsi"/>
          <w:sz w:val="22"/>
          <w:szCs w:val="22"/>
          <w:bdr w:val="none" w:sz="0" w:space="0" w:color="auto"/>
          <w:lang w:val="lt-LT"/>
        </w:rPr>
        <w:t>;</w:t>
      </w:r>
    </w:p>
    <w:p w:rsidR="00564F9F" w:rsidRPr="003E632A" w:rsidRDefault="00564F9F" w:rsidP="00564F9F">
      <w:pPr>
        <w:keepNext/>
        <w:tabs>
          <w:tab w:val="left" w:pos="5174"/>
        </w:tabs>
        <w:ind w:right="140"/>
        <w:jc w:val="both"/>
        <w:outlineLvl w:val="0"/>
        <w:rPr>
          <w:rFonts w:asciiTheme="majorHAnsi" w:eastAsia="Calibri" w:hAnsiTheme="majorHAnsi"/>
          <w:sz w:val="22"/>
          <w:szCs w:val="22"/>
          <w:bdr w:val="none" w:sz="0" w:space="0" w:color="auto"/>
          <w:lang w:val="lt-LT"/>
        </w:rPr>
      </w:pPr>
      <w:r w:rsidRPr="003E632A">
        <w:rPr>
          <w:rFonts w:asciiTheme="majorHAnsi" w:eastAsia="Calibri" w:hAnsiTheme="majorHAnsi"/>
          <w:sz w:val="22"/>
          <w:szCs w:val="22"/>
          <w:bdr w:val="none" w:sz="0" w:space="0" w:color="auto"/>
          <w:lang w:val="lt-LT"/>
        </w:rPr>
        <w:t>9. Tiekėjo deklaracija dėl Nacionalinio saugumo reikalavimų atitikties (9 priedas).</w:t>
      </w:r>
    </w:p>
    <w:p w:rsidR="00564F9F" w:rsidRPr="003033A9" w:rsidRDefault="00564F9F" w:rsidP="003C6DEE">
      <w:pPr>
        <w:keepNext/>
        <w:tabs>
          <w:tab w:val="left" w:pos="5174"/>
        </w:tabs>
        <w:ind w:right="140"/>
        <w:jc w:val="both"/>
        <w:outlineLvl w:val="0"/>
        <w:rPr>
          <w:rFonts w:asciiTheme="majorHAnsi" w:eastAsia="Calibri" w:hAnsiTheme="majorHAnsi"/>
          <w:b/>
          <w:sz w:val="22"/>
          <w:szCs w:val="22"/>
          <w:bdr w:val="none" w:sz="0" w:space="0" w:color="auto"/>
          <w:lang w:val="lt-LT"/>
        </w:rPr>
      </w:pP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6B527F" w:rsidRPr="003033A9" w:rsidRDefault="006B527F" w:rsidP="006B527F">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8944D1">
        <w:rPr>
          <w:rFonts w:asciiTheme="majorHAnsi" w:hAnsiTheme="majorHAnsi"/>
          <w:b/>
          <w:bCs/>
          <w:color w:val="4F81BD" w:themeColor="accent1"/>
          <w:sz w:val="22"/>
          <w:szCs w:val="22"/>
          <w:lang w:val="lt-LT"/>
        </w:rPr>
        <w:t>brachiterapijos įrangos atnaujinimą</w:t>
      </w:r>
      <w:r w:rsidR="00EF0D8D" w:rsidRPr="00EF0D8D">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DA651F">
        <w:rPr>
          <w:rFonts w:asciiTheme="majorHAnsi" w:hAnsiTheme="majorHAnsi"/>
          <w:sz w:val="22"/>
          <w:szCs w:val="22"/>
        </w:rPr>
        <w:t>–</w:t>
      </w:r>
      <w:r w:rsidR="00EF0D8D">
        <w:rPr>
          <w:rFonts w:asciiTheme="majorHAnsi" w:hAnsiTheme="majorHAnsi"/>
          <w:sz w:val="22"/>
          <w:szCs w:val="22"/>
        </w:rPr>
        <w:t xml:space="preserve"> </w:t>
      </w:r>
      <w:r w:rsidR="008944D1">
        <w:rPr>
          <w:rFonts w:asciiTheme="majorHAnsi" w:hAnsiTheme="majorHAnsi"/>
          <w:b/>
          <w:bCs/>
          <w:color w:val="4F81BD" w:themeColor="accent1"/>
          <w:sz w:val="22"/>
          <w:szCs w:val="22"/>
          <w:lang w:val="lt-LT"/>
        </w:rPr>
        <w:t>brachiterapijos įrangos atnaujinimas</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F96A07">
        <w:rPr>
          <w:rFonts w:asciiTheme="majorHAnsi" w:hAnsiTheme="majorHAnsi"/>
          <w:sz w:val="22"/>
          <w:szCs w:val="22"/>
        </w:rPr>
        <w:t>.LT</w:t>
      </w:r>
      <w:r w:rsidRPr="003033A9">
        <w:rPr>
          <w:rFonts w:asciiTheme="majorHAnsi" w:hAnsiTheme="majorHAnsi"/>
          <w:sz w:val="22"/>
          <w:szCs w:val="22"/>
        </w:rPr>
        <w:t xml:space="preserve"> kataloge nėra</w:t>
      </w:r>
      <w:r w:rsidR="00326CC8">
        <w:rPr>
          <w:rFonts w:asciiTheme="majorHAnsi" w:hAnsiTheme="majorHAnsi"/>
          <w:bCs/>
          <w:color w:val="000000"/>
          <w:sz w:val="22"/>
          <w:szCs w:val="22"/>
          <w:shd w:val="clear" w:color="auto" w:fill="FFFFFF"/>
        </w:rPr>
        <w:t>.</w:t>
      </w:r>
      <w:r w:rsidR="001F2CDC">
        <w:rPr>
          <w:rFonts w:asciiTheme="majorHAnsi" w:hAnsiTheme="majorHAnsi"/>
          <w:bCs/>
          <w:color w:val="000000"/>
          <w:sz w:val="22"/>
          <w:szCs w:val="22"/>
          <w:shd w:val="clear" w:color="auto" w:fill="FFFFFF"/>
        </w:rPr>
        <w:t xml:space="preserve"> </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buvo viešai skelbta išankstinė rinkos konsultacija dėl</w:t>
      </w:r>
      <w:r w:rsidR="004958C2">
        <w:rPr>
          <w:rFonts w:asciiTheme="majorHAnsi" w:hAnsiTheme="majorHAnsi"/>
          <w:shd w:val="clear" w:color="auto" w:fill="FFFFFF"/>
        </w:rPr>
        <w:t xml:space="preserve"> </w:t>
      </w:r>
      <w:r w:rsidR="008944D1">
        <w:rPr>
          <w:rFonts w:asciiTheme="majorHAnsi" w:hAnsiTheme="majorHAnsi"/>
          <w:bCs/>
          <w:i/>
          <w:color w:val="4F81BD" w:themeColor="accent1"/>
        </w:rPr>
        <w:t>brachiterapijos įrangos atnaujinimo</w:t>
      </w:r>
      <w:r w:rsidR="00EF0D8D">
        <w:rPr>
          <w:rFonts w:asciiTheme="majorHAnsi" w:hAnsiTheme="majorHAnsi"/>
          <w:bCs/>
          <w:i/>
          <w:color w:val="4F81BD" w:themeColor="accent1"/>
        </w:rPr>
        <w:t xml:space="preserve"> </w:t>
      </w:r>
      <w:r w:rsidRPr="007750CB">
        <w:rPr>
          <w:rFonts w:asciiTheme="majorHAnsi" w:hAnsiTheme="majorHAnsi"/>
          <w:shd w:val="clear" w:color="auto" w:fill="FFFFFF"/>
        </w:rPr>
        <w:t xml:space="preserve">pirkimo (Nr. </w:t>
      </w:r>
      <w:r w:rsidR="008944D1">
        <w:rPr>
          <w:rFonts w:asciiTheme="majorHAnsi" w:hAnsiTheme="majorHAnsi" w:cs="Calibri"/>
          <w:i/>
          <w:color w:val="1F497D" w:themeColor="text2"/>
          <w:shd w:val="clear" w:color="auto" w:fill="FFFFFF"/>
        </w:rPr>
        <w:t>10198923</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6B527F" w:rsidRPr="00DA651F" w:rsidRDefault="006B527F" w:rsidP="006B527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DA651F">
        <w:rPr>
          <w:rFonts w:ascii="Cambria" w:hAnsi="Cambria"/>
          <w:lang w:eastAsia="lt-LT"/>
        </w:rPr>
        <w:t>Šis pirkimas nėra skaidomas į pirkimo dalis</w:t>
      </w:r>
      <w:r w:rsidRPr="00DA651F">
        <w:rPr>
          <w:rFonts w:ascii="Cambria" w:hAnsi="Cambria"/>
          <w:lang w:eastAsia="ar-SA"/>
        </w:rPr>
        <w:t xml:space="preserve"> (viso viena pirkimo dalis). </w:t>
      </w:r>
      <w:r w:rsidRPr="00DA651F">
        <w:rPr>
          <w:rFonts w:ascii="Cambria" w:hAnsi="Cambria"/>
          <w:noProof/>
        </w:rPr>
        <w:t xml:space="preserve">Pirkimas į dalis </w:t>
      </w:r>
      <w:r w:rsidRPr="00DA651F">
        <w:rPr>
          <w:rFonts w:ascii="Cambria" w:hAnsi="Cambria"/>
          <w:noProof/>
          <w:color w:val="000000" w:themeColor="text1"/>
        </w:rPr>
        <w:t xml:space="preserve">neskaidomas, </w:t>
      </w:r>
      <w:r w:rsidRPr="00DA651F">
        <w:rPr>
          <w:rFonts w:ascii="Cambria" w:hAnsi="Cambria"/>
        </w:rPr>
        <w:t>nes perkama</w:t>
      </w:r>
      <w:r w:rsidR="00DA651F" w:rsidRPr="00DA651F">
        <w:rPr>
          <w:rFonts w:ascii="Cambria" w:hAnsi="Cambria"/>
        </w:rPr>
        <w:t>s</w:t>
      </w:r>
      <w:r w:rsidRPr="00DA651F">
        <w:rPr>
          <w:rFonts w:ascii="Cambria" w:hAnsi="Cambria"/>
        </w:rPr>
        <w:t xml:space="preserve"> </w:t>
      </w:r>
      <w:r w:rsidR="008944D1" w:rsidRPr="008944D1">
        <w:rPr>
          <w:rFonts w:ascii="Cambria" w:hAnsi="Cambria"/>
          <w:noProof/>
        </w:rPr>
        <w:t xml:space="preserve">eksploatuojamos </w:t>
      </w:r>
      <w:r w:rsidR="008944D1" w:rsidRPr="008944D1">
        <w:rPr>
          <w:rFonts w:ascii="Cambria" w:hAnsi="Cambria" w:cs="ArialMT"/>
          <w:noProof/>
        </w:rPr>
        <w:t>gamintojo „Elekta“ brachiterapijos įrangos „Flexitron HDR 40 HC“ programinės įrangos ir instrumentų atnaujinimas/ papildymas</w:t>
      </w:r>
      <w:r w:rsidRPr="008944D1">
        <w:rPr>
          <w:rFonts w:ascii="Cambria" w:hAnsi="Cambria"/>
          <w:shd w:val="clear" w:color="auto" w:fill="FFFFFF"/>
        </w:rPr>
        <w:t>.</w:t>
      </w:r>
      <w:r w:rsidRPr="00DA651F">
        <w:rPr>
          <w:rFonts w:ascii="Cambria" w:hAnsi="Cambria"/>
          <w:shd w:val="clear" w:color="auto" w:fill="FFFFFF"/>
        </w:rPr>
        <w:t xml:space="preserve">  </w:t>
      </w:r>
    </w:p>
    <w:p w:rsidR="008E1CCD" w:rsidRPr="00C969BB" w:rsidRDefault="00C969BB" w:rsidP="00E0153A">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C969BB">
        <w:rPr>
          <w:rFonts w:ascii="Cambria" w:hAnsi="Cambria"/>
        </w:rPr>
        <w:t xml:space="preserve"> </w:t>
      </w:r>
      <w:r w:rsidR="008E1CCD" w:rsidRPr="00C969BB">
        <w:rPr>
          <w:rFonts w:asciiTheme="majorHAnsi" w:hAnsiTheme="majorHAnsi"/>
          <w:lang w:eastAsia="lt-LT"/>
        </w:rPr>
        <w:t xml:space="preserve">Dalyvis gali pateikti tik vieną pasiūlymą visam pirkimui. </w:t>
      </w:r>
      <w:r w:rsidR="008E1CCD" w:rsidRPr="00C969BB">
        <w:rPr>
          <w:rFonts w:asciiTheme="majorHAnsi" w:hAnsiTheme="majorHAnsi"/>
        </w:rPr>
        <w:t>Pasiūlymas turi būti pateiktas visai pirkimo sąlygų</w:t>
      </w:r>
      <w:r w:rsidR="008E1CCD" w:rsidRPr="00C969BB">
        <w:rPr>
          <w:rFonts w:asciiTheme="majorHAnsi" w:hAnsiTheme="majorHAnsi"/>
          <w:lang w:val="de-DE"/>
        </w:rPr>
        <w:t xml:space="preserve"> technin</w:t>
      </w:r>
      <w:r w:rsidR="008E1CCD" w:rsidRPr="00C969BB">
        <w:rPr>
          <w:rFonts w:asciiTheme="majorHAnsi" w:hAnsiTheme="majorHAnsi"/>
        </w:rPr>
        <w:t>ėje specifikacijoje nurodytai apimčiai</w:t>
      </w:r>
      <w:r w:rsidR="008E1CCD" w:rsidRPr="00C969BB">
        <w:rPr>
          <w:rFonts w:asciiTheme="majorHAnsi" w:hAnsiTheme="majorHAnsi"/>
          <w:lang w:eastAsia="lt-LT"/>
        </w:rPr>
        <w:t>.</w:t>
      </w:r>
      <w:r w:rsidR="008E1CCD" w:rsidRPr="00C969BB">
        <w:rPr>
          <w:rFonts w:asciiTheme="majorHAnsi" w:hAnsiTheme="majorHAnsi"/>
          <w:iCs/>
          <w:lang w:eastAsia="lt-LT"/>
        </w:rPr>
        <w:t xml:space="preserve"> </w:t>
      </w:r>
      <w:r w:rsidR="008E1CCD" w:rsidRPr="00C969BB">
        <w:rPr>
          <w:rFonts w:asciiTheme="majorHAnsi" w:hAnsiTheme="majorHAnsi"/>
          <w:iCs/>
        </w:rPr>
        <w:t>Konkurso dalyviui pateikus pasiūlymą, kuriame bus siūlomas nepilnas prekių asortimentas, pasiūlymas bus atmestas</w:t>
      </w:r>
      <w:r w:rsidR="008E1CCD" w:rsidRPr="00C969BB">
        <w:rPr>
          <w:rFonts w:asciiTheme="majorHAnsi" w:hAnsiTheme="majorHAnsi"/>
          <w:iCs/>
          <w:lang w:eastAsia="lt-LT"/>
        </w:rPr>
        <w:t>.</w:t>
      </w:r>
      <w:r w:rsidR="008E1CCD" w:rsidRPr="00C969BB">
        <w:rPr>
          <w:rFonts w:asciiTheme="majorHAnsi" w:hAnsiTheme="majorHAnsi"/>
          <w:lang w:eastAsia="lt-LT"/>
        </w:rPr>
        <w:t xml:space="preserve"> Alternatyvūs pasiūlymai negalimi</w:t>
      </w:r>
      <w:r w:rsidR="008E1CCD" w:rsidRPr="00C969BB">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lastRenderedPageBreak/>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0"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0"/>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2269B4" w:rsidRDefault="00BE2EA3" w:rsidP="0040482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6B527F" w:rsidRPr="00FF767B" w:rsidTr="004E43F9">
        <w:tc>
          <w:tcPr>
            <w:tcW w:w="851" w:type="dxa"/>
            <w:vAlign w:val="center"/>
          </w:tcPr>
          <w:p w:rsidR="006B527F" w:rsidRPr="00FF767B" w:rsidRDefault="006B527F" w:rsidP="004E43F9">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6B527F" w:rsidRPr="00FF767B" w:rsidRDefault="006B527F" w:rsidP="004E43F9">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6B527F" w:rsidRPr="00FF767B" w:rsidRDefault="006B527F" w:rsidP="004E43F9">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6B527F" w:rsidRPr="00FF767B" w:rsidRDefault="006B527F" w:rsidP="004E43F9">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 xml:space="preserve">Tiekėjas arba jo atsakingas asmuo, nurodytas VPĮ 46 straipsnio 2 </w:t>
            </w:r>
            <w:r w:rsidRPr="00FF767B">
              <w:rPr>
                <w:rFonts w:ascii="Cambria" w:hAnsi="Cambria"/>
                <w:sz w:val="22"/>
                <w:szCs w:val="22"/>
                <w:lang w:eastAsia="lt-LT"/>
              </w:rPr>
              <w:lastRenderedPageBreak/>
              <w:t>dalies 2 punkte, nuteistas už šią nusikalstamą veiką: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6B527F" w:rsidRPr="00FF767B" w:rsidRDefault="006B527F" w:rsidP="004E43F9">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6B527F" w:rsidRPr="00FF767B" w:rsidRDefault="006B527F" w:rsidP="004E43F9">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Laikoma, kad tiekėjas arba jo atsakingas asmuo nuteistas už aukščiau nurodytą nusikalstamą veiką, kai dėl:</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 xml:space="preserve">1) tiekėjo, kuris yra fizinis asmuo, per pastaruosius 5 metus buvo priimtas ir įsiteisėjęs apkaltinamasis teismo nuosprendis </w:t>
            </w:r>
            <w:r w:rsidRPr="00FF767B">
              <w:rPr>
                <w:rFonts w:ascii="Cambria" w:hAnsi="Cambria"/>
                <w:sz w:val="22"/>
                <w:szCs w:val="22"/>
                <w:lang w:eastAsia="lt-LT"/>
              </w:rPr>
              <w:lastRenderedPageBreak/>
              <w:t>ir šis asmuo turi neišnykusį ar nepanaikintą teistumą;</w:t>
            </w:r>
          </w:p>
          <w:p w:rsidR="006B527F" w:rsidRPr="00FF767B" w:rsidRDefault="006B527F" w:rsidP="004E43F9">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6B527F" w:rsidRPr="00FF767B" w:rsidRDefault="006B527F" w:rsidP="004E43F9">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6B527F" w:rsidRPr="00FF767B" w:rsidRDefault="006B527F" w:rsidP="004E43F9">
            <w:pPr>
              <w:suppressAutoHyphens/>
              <w:rPr>
                <w:rFonts w:ascii="Cambria" w:hAnsi="Cambria"/>
                <w:bCs/>
                <w:color w:val="000000"/>
                <w:sz w:val="22"/>
                <w:szCs w:val="22"/>
                <w:lang w:eastAsia="lt-LT"/>
              </w:rPr>
            </w:pPr>
          </w:p>
          <w:p w:rsidR="006B527F" w:rsidRPr="00FF767B" w:rsidRDefault="006B527F" w:rsidP="004E43F9">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6B527F" w:rsidRPr="00FF767B" w:rsidRDefault="006B527F" w:rsidP="004E43F9">
            <w:pPr>
              <w:suppressAutoHyphens/>
              <w:rPr>
                <w:rFonts w:ascii="Cambria" w:hAnsi="Cambria"/>
                <w:bCs/>
                <w:color w:val="000000"/>
                <w:sz w:val="22"/>
                <w:szCs w:val="22"/>
                <w:lang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6B527F" w:rsidRPr="00FF767B" w:rsidRDefault="006B527F" w:rsidP="004E43F9">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lastRenderedPageBreak/>
              <w:t>Iš Lietuvoje įsteigtų subjektų reikalaujama: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lastRenderedPageBreak/>
              <w:t>Informatikos ir ryšių departamento prie Vidaus reikalų ministerijos pažymos, arba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6B527F" w:rsidRPr="00FF767B" w:rsidRDefault="006B527F" w:rsidP="004E43F9">
            <w:pPr>
              <w:tabs>
                <w:tab w:val="left" w:pos="175"/>
              </w:tabs>
              <w:suppressAutoHyphens/>
              <w:jc w:val="both"/>
              <w:rPr>
                <w:rFonts w:ascii="Cambria" w:hAnsi="Cambria"/>
                <w:color w:val="000000"/>
                <w:sz w:val="22"/>
                <w:szCs w:val="22"/>
                <w:lang w:eastAsia="lt-LT"/>
              </w:rPr>
            </w:pPr>
          </w:p>
          <w:p w:rsidR="006B527F" w:rsidRPr="00FF767B" w:rsidRDefault="006B527F" w:rsidP="004E43F9">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6B527F" w:rsidRPr="00FF767B" w:rsidRDefault="006B527F" w:rsidP="004E43F9">
            <w:pPr>
              <w:suppressAutoHyphens/>
              <w:jc w:val="both"/>
              <w:rPr>
                <w:rFonts w:ascii="Cambria" w:hAnsi="Cambria"/>
                <w:color w:val="000000"/>
                <w:sz w:val="22"/>
                <w:szCs w:val="22"/>
                <w:lang w:val="sv-SE" w:eastAsia="lt-LT"/>
              </w:rPr>
            </w:pPr>
          </w:p>
          <w:p w:rsidR="006B527F" w:rsidRPr="00FF767B" w:rsidRDefault="006B527F" w:rsidP="004E43F9">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6B527F" w:rsidRPr="00FF767B" w:rsidRDefault="006B527F" w:rsidP="004E43F9">
            <w:pPr>
              <w:suppressAutoHyphens/>
              <w:jc w:val="both"/>
              <w:rPr>
                <w:rFonts w:ascii="Cambria" w:hAnsi="Cambria"/>
                <w:b/>
                <w:bCs/>
                <w:color w:val="000000"/>
                <w:sz w:val="22"/>
                <w:szCs w:val="22"/>
                <w:lang w:val="sv-SE" w:eastAsia="lt-LT"/>
              </w:rPr>
            </w:pPr>
          </w:p>
          <w:p w:rsidR="006B527F" w:rsidRPr="00FF767B" w:rsidRDefault="006B527F" w:rsidP="004E43F9">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B527F" w:rsidRPr="00FF767B" w:rsidRDefault="006B527F" w:rsidP="004E43F9">
            <w:pPr>
              <w:suppressAutoHyphens/>
              <w:jc w:val="both"/>
              <w:rPr>
                <w:rFonts w:ascii="Cambria" w:hAnsi="Cambria"/>
                <w:color w:val="000000"/>
                <w:sz w:val="22"/>
                <w:szCs w:val="22"/>
                <w:lang w:val="sv-SE" w:eastAsia="lt-LT"/>
              </w:rPr>
            </w:pPr>
          </w:p>
        </w:tc>
      </w:tr>
      <w:tr w:rsidR="006B527F" w:rsidRPr="005C7FFA" w:rsidTr="004E43F9">
        <w:tc>
          <w:tcPr>
            <w:tcW w:w="851" w:type="dxa"/>
          </w:tcPr>
          <w:p w:rsidR="006B527F" w:rsidRPr="005C7FFA" w:rsidRDefault="006B527F" w:rsidP="004E43F9">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3.8.2</w:t>
            </w:r>
          </w:p>
        </w:tc>
        <w:tc>
          <w:tcPr>
            <w:tcW w:w="3544" w:type="dxa"/>
          </w:tcPr>
          <w:p w:rsidR="006B527F" w:rsidRPr="005C7FFA" w:rsidRDefault="006B527F" w:rsidP="004E43F9">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6B527F" w:rsidRPr="005C7FFA" w:rsidRDefault="006B527F" w:rsidP="004E43F9">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6B527F" w:rsidRPr="005C7FFA" w:rsidRDefault="006B527F" w:rsidP="004E43F9">
            <w:pPr>
              <w:pStyle w:val="Betarp"/>
              <w:jc w:val="both"/>
              <w:rPr>
                <w:rFonts w:ascii="Cambria" w:eastAsia="Yu Mincho" w:hAnsi="Cambria" w:cs="Arial"/>
                <w:b/>
                <w:bCs/>
                <w:color w:val="8064A2" w:themeColor="accent4"/>
                <w:sz w:val="22"/>
                <w:szCs w:val="22"/>
                <w:lang w:val="sv-SE"/>
              </w:rPr>
            </w:pPr>
          </w:p>
          <w:p w:rsidR="006B527F" w:rsidRPr="005C7FFA" w:rsidRDefault="006B527F" w:rsidP="004E43F9">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6B527F" w:rsidRPr="005C7FFA" w:rsidRDefault="006B527F" w:rsidP="004E43F9">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6B527F" w:rsidRPr="005C7FFA" w:rsidRDefault="006B527F" w:rsidP="004E43F9">
            <w:pPr>
              <w:pStyle w:val="Betarp"/>
              <w:jc w:val="both"/>
              <w:rPr>
                <w:rFonts w:ascii="Cambria" w:hAnsi="Cambria"/>
                <w:color w:val="8064A2" w:themeColor="accent4"/>
                <w:sz w:val="22"/>
                <w:szCs w:val="22"/>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6B527F" w:rsidRPr="00FF767B" w:rsidRDefault="006B527F" w:rsidP="004E43F9">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6B527F" w:rsidRPr="00FF767B" w:rsidRDefault="006B527F" w:rsidP="004E43F9">
            <w:pPr>
              <w:suppressAutoHyphens/>
              <w:jc w:val="both"/>
              <w:rPr>
                <w:rFonts w:ascii="Cambria" w:hAnsi="Cambria"/>
                <w:b/>
                <w:bCs/>
                <w:sz w:val="22"/>
                <w:szCs w:val="22"/>
                <w:lang w:eastAsia="lt-LT"/>
              </w:rPr>
            </w:pP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 xml:space="preserve">1) tiekėjo, kuris yra fizinis asmuo, per pastaruosius 5 metus buvo </w:t>
            </w:r>
            <w:r w:rsidRPr="00FF767B">
              <w:rPr>
                <w:rFonts w:ascii="Cambria" w:hAnsi="Cambria"/>
                <w:bCs/>
                <w:sz w:val="22"/>
                <w:szCs w:val="22"/>
                <w:lang w:eastAsia="lt-LT"/>
              </w:rPr>
              <w:lastRenderedPageBreak/>
              <w:t>priimtas ir įsiteisėjęs apkaltinamasis teismo nuosprendis ir šis asmuo turi neišnykusį ar nepanaikintą teistumą;</w:t>
            </w:r>
          </w:p>
          <w:p w:rsidR="006B527F" w:rsidRPr="00FF767B" w:rsidRDefault="006B527F" w:rsidP="004E43F9">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6B527F" w:rsidRPr="00FF767B" w:rsidRDefault="006B527F" w:rsidP="004E43F9">
            <w:pPr>
              <w:suppressAutoHyphens/>
              <w:jc w:val="both"/>
              <w:rPr>
                <w:rFonts w:ascii="Cambria" w:hAnsi="Cambria"/>
                <w:b/>
                <w:bCs/>
                <w:sz w:val="22"/>
                <w:szCs w:val="22"/>
                <w:lang w:eastAsia="lt-LT"/>
              </w:rPr>
            </w:pP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6B527F" w:rsidRPr="00FF767B" w:rsidRDefault="006B527F" w:rsidP="004E43F9">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6B527F" w:rsidRPr="00FF767B" w:rsidRDefault="006B527F" w:rsidP="004E43F9">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6B527F" w:rsidRPr="00FF767B" w:rsidRDefault="006B527F" w:rsidP="004E43F9">
            <w:pPr>
              <w:suppressAutoHyphens/>
              <w:rPr>
                <w:rFonts w:ascii="Cambria" w:hAnsi="Cambria"/>
                <w:b/>
                <w:bCs/>
                <w:color w:val="000000"/>
                <w:sz w:val="22"/>
                <w:szCs w:val="22"/>
                <w:lang w:eastAsia="lt-LT"/>
              </w:rPr>
            </w:pPr>
          </w:p>
          <w:p w:rsidR="006B527F" w:rsidRPr="00FF767B" w:rsidRDefault="006B527F" w:rsidP="004E43F9">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6B527F" w:rsidRPr="00FF767B" w:rsidRDefault="006B527F" w:rsidP="004E43F9">
            <w:pPr>
              <w:suppressAutoHyphens/>
              <w:spacing w:after="40"/>
              <w:jc w:val="both"/>
              <w:rPr>
                <w:rFonts w:ascii="Cambria" w:hAnsi="Cambria"/>
                <w:bCs/>
                <w:color w:val="000000"/>
                <w:sz w:val="22"/>
                <w:szCs w:val="22"/>
                <w:lang w:eastAsia="lt-LT"/>
              </w:rPr>
            </w:pP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arba valstybės įmonės Registrų centro Lietuvos Respublikos Vyriausybės nustatyta tvarka išduoto dokumento, patvirtinančio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atitinkamos užsienio šalies institucijos dokumento.</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2.2) Jeigu tiekėjas yra fizinis asmuo, registruotas Lietuvos Respublikoje, jis pateikia išrašą iš teismo sprendimo (jei toks yra) arba </w:t>
            </w:r>
            <w:r w:rsidRPr="00FF767B">
              <w:rPr>
                <w:rFonts w:ascii="Cambria" w:hAnsi="Cambria"/>
                <w:bCs/>
                <w:color w:val="000000"/>
                <w:sz w:val="22"/>
                <w:szCs w:val="22"/>
                <w:lang w:val="sv-SE" w:eastAsia="lt-LT"/>
              </w:rPr>
              <w:lastRenderedPageBreak/>
              <w:t>„Sodros“ išduotą dokumentą, arba valstybės įmonės Registrų centras Lietuvos Respublikos Vyriausybės nustatyta tvarka išduotą dokumentą, patvirtinantį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6B527F" w:rsidRPr="00FF767B" w:rsidRDefault="006B527F" w:rsidP="004E43F9">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2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lastRenderedPageBreak/>
              <w:t>EBVPD III dalies C13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6B527F" w:rsidRPr="00FF767B" w:rsidRDefault="006B527F" w:rsidP="004E43F9">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4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6B527F" w:rsidRPr="00FF767B" w:rsidRDefault="006B527F" w:rsidP="004E43F9">
            <w:pPr>
              <w:suppressAutoHyphens/>
              <w:spacing w:after="40"/>
              <w:jc w:val="both"/>
              <w:rPr>
                <w:rFonts w:ascii="Cambria" w:hAnsi="Cambria"/>
                <w:bCs/>
                <w:iCs/>
                <w:color w:val="000000"/>
                <w:sz w:val="22"/>
                <w:szCs w:val="22"/>
                <w:lang w:val="sv-SE" w:eastAsia="lt-LT"/>
              </w:rPr>
            </w:pPr>
          </w:p>
          <w:p w:rsidR="006B527F" w:rsidRPr="00FF767B" w:rsidRDefault="006B527F" w:rsidP="004E43F9">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6B527F" w:rsidRPr="00FF767B" w:rsidRDefault="006B527F" w:rsidP="004E43F9">
            <w:pPr>
              <w:suppressAutoHyphens/>
              <w:spacing w:after="40"/>
              <w:jc w:val="both"/>
              <w:rPr>
                <w:rFonts w:ascii="Cambria" w:hAnsi="Cambria"/>
                <w:b/>
                <w:bCs/>
                <w:color w:val="000000"/>
                <w:sz w:val="22"/>
                <w:szCs w:val="22"/>
                <w:lang w:val="sv-SE" w:eastAsia="lt-LT"/>
              </w:rPr>
            </w:pPr>
          </w:p>
          <w:p w:rsidR="006B527F" w:rsidRPr="00FF767B" w:rsidRDefault="009743CB" w:rsidP="004E43F9">
            <w:pPr>
              <w:suppressAutoHyphens/>
              <w:spacing w:after="40"/>
              <w:jc w:val="both"/>
              <w:rPr>
                <w:rFonts w:ascii="Cambria" w:hAnsi="Cambria"/>
                <w:b/>
                <w:bCs/>
                <w:color w:val="000000"/>
                <w:sz w:val="22"/>
                <w:szCs w:val="22"/>
                <w:lang w:val="sv-SE" w:eastAsia="lt-LT"/>
              </w:rPr>
            </w:pPr>
            <w:hyperlink r:id="rId15" w:history="1">
              <w:r w:rsidR="006B527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6B527F" w:rsidRPr="00FF767B" w:rsidRDefault="006B527F" w:rsidP="004E43F9">
            <w:pPr>
              <w:suppressAutoHyphens/>
              <w:spacing w:after="40"/>
              <w:jc w:val="both"/>
              <w:rPr>
                <w:rFonts w:ascii="Cambria" w:hAnsi="Cambria"/>
                <w:color w:val="000000"/>
                <w:sz w:val="22"/>
                <w:szCs w:val="22"/>
                <w:lang w:val="sv-SE"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metu ėmėsi neteisėtų veiksmų, siekdamas daryti įtaką perkančiosios organizacijos sprendimams, gauti konfidencialios informacijos, kuri </w:t>
            </w:r>
            <w:r w:rsidRPr="00FF767B">
              <w:rPr>
                <w:rFonts w:ascii="Cambria" w:hAnsi="Cambria"/>
                <w:sz w:val="22"/>
                <w:szCs w:val="22"/>
                <w:lang w:eastAsia="lt-LT"/>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5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EBVPD III dalies C15 punktas</w:t>
            </w:r>
          </w:p>
          <w:p w:rsidR="006B527F" w:rsidRPr="00FF767B" w:rsidRDefault="006B527F" w:rsidP="004E43F9">
            <w:pPr>
              <w:suppressAutoHyphens/>
              <w:rPr>
                <w:rFonts w:ascii="Cambria" w:hAnsi="Cambria"/>
                <w:color w:val="000000"/>
                <w:sz w:val="22"/>
                <w:szCs w:val="22"/>
                <w:lang w:val="sv-SE" w:eastAsia="lt-LT"/>
              </w:rPr>
            </w:pPr>
          </w:p>
          <w:p w:rsidR="006B527F" w:rsidRPr="00FF767B" w:rsidRDefault="006B527F" w:rsidP="004E43F9">
            <w:pPr>
              <w:suppressAutoHyphens/>
              <w:spacing w:after="40"/>
              <w:rPr>
                <w:rFonts w:ascii="Cambria" w:hAnsi="Cambria"/>
                <w:color w:val="000000"/>
                <w:sz w:val="22"/>
                <w:szCs w:val="22"/>
                <w:lang w:val="sv-SE" w:eastAsia="lt-LT"/>
              </w:rPr>
            </w:pP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FF767B">
              <w:rPr>
                <w:rFonts w:ascii="Cambria" w:hAnsi="Cambria"/>
                <w:sz w:val="22"/>
                <w:szCs w:val="22"/>
                <w:lang w:eastAsia="lt-LT"/>
              </w:rPr>
              <w:lastRenderedPageBreak/>
              <w:t>anksčiau, negu toje sutartyje nustatytas jos galiojimo terminas, buvo pareikalauta atlyginti žalą ar taikomos kitos panašios sankcijos.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6B527F" w:rsidRPr="00FF767B" w:rsidRDefault="006B527F" w:rsidP="004E43F9">
            <w:pPr>
              <w:suppressAutoHyphens/>
              <w:spacing w:after="40"/>
              <w:rPr>
                <w:rFonts w:ascii="Cambria" w:hAnsi="Cambria"/>
                <w:color w:val="000000"/>
                <w:sz w:val="22"/>
                <w:szCs w:val="22"/>
                <w:lang w:val="sv-SE" w:eastAsia="lt-LT"/>
              </w:rPr>
            </w:pPr>
          </w:p>
        </w:tc>
        <w:tc>
          <w:tcPr>
            <w:tcW w:w="3685" w:type="dxa"/>
          </w:tcPr>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6B527F" w:rsidRPr="00FF767B" w:rsidRDefault="006B527F" w:rsidP="004E43F9">
            <w:pPr>
              <w:suppressAutoHyphens/>
              <w:spacing w:after="40"/>
              <w:jc w:val="both"/>
              <w:rPr>
                <w:rFonts w:ascii="Cambria" w:hAnsi="Cambria"/>
                <w:bCs/>
                <w:iCs/>
                <w:color w:val="000000"/>
                <w:sz w:val="22"/>
                <w:szCs w:val="22"/>
                <w:lang w:val="sv-SE" w:eastAsia="lt-LT"/>
              </w:rPr>
            </w:pPr>
          </w:p>
          <w:p w:rsidR="006B527F" w:rsidRPr="00FF767B" w:rsidRDefault="006B527F" w:rsidP="004E43F9">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6B527F" w:rsidRPr="00FF767B" w:rsidRDefault="006B527F" w:rsidP="004E43F9">
            <w:pPr>
              <w:suppressAutoHyphens/>
              <w:spacing w:after="40"/>
              <w:jc w:val="both"/>
              <w:rPr>
                <w:rFonts w:ascii="Cambria" w:hAnsi="Cambria"/>
                <w:color w:val="000000"/>
                <w:sz w:val="22"/>
                <w:szCs w:val="22"/>
                <w:lang w:val="sv-SE" w:eastAsia="lt-LT"/>
              </w:rPr>
            </w:pPr>
          </w:p>
          <w:p w:rsidR="006B527F" w:rsidRPr="00FF767B" w:rsidRDefault="009743CB" w:rsidP="004E43F9">
            <w:pPr>
              <w:suppressAutoHyphens/>
              <w:spacing w:after="40"/>
              <w:jc w:val="both"/>
              <w:rPr>
                <w:rFonts w:ascii="Cambria" w:hAnsi="Cambria"/>
                <w:color w:val="000000"/>
                <w:sz w:val="22"/>
                <w:szCs w:val="22"/>
                <w:lang w:val="sv-SE" w:eastAsia="lt-LT"/>
              </w:rPr>
            </w:pPr>
            <w:hyperlink r:id="rId16" w:history="1">
              <w:r w:rsidR="006B527F" w:rsidRPr="00FF767B">
                <w:rPr>
                  <w:rStyle w:val="Hipersaitas"/>
                  <w:rFonts w:ascii="Cambria" w:hAnsi="Cambria"/>
                  <w:sz w:val="22"/>
                  <w:szCs w:val="22"/>
                  <w:shd w:val="clear" w:color="auto" w:fill="FFFFFF"/>
                  <w:lang w:val="sv-SE"/>
                </w:rPr>
                <w:t>https://vpt.lrv.lt/lt/nuorodos/kiti-duomenys/powerbi/nepatikimi-tiekejai-1/</w:t>
              </w:r>
            </w:hyperlink>
          </w:p>
          <w:p w:rsidR="006B527F" w:rsidRPr="00FF767B" w:rsidRDefault="006B527F" w:rsidP="004E43F9">
            <w:pPr>
              <w:suppressAutoHyphens/>
              <w:spacing w:after="40"/>
              <w:jc w:val="both"/>
              <w:rPr>
                <w:rFonts w:ascii="Cambria" w:hAnsi="Cambria"/>
                <w:color w:val="000000"/>
                <w:sz w:val="22"/>
                <w:szCs w:val="22"/>
                <w:lang w:val="sv-SE" w:eastAsia="lt-LT"/>
              </w:rPr>
            </w:pPr>
          </w:p>
          <w:p w:rsidR="006B527F" w:rsidRPr="00FF767B" w:rsidRDefault="009743CB" w:rsidP="004E43F9">
            <w:pPr>
              <w:suppressAutoHyphens/>
              <w:spacing w:after="40"/>
              <w:jc w:val="both"/>
              <w:rPr>
                <w:rFonts w:ascii="Cambria" w:hAnsi="Cambria"/>
                <w:color w:val="000000"/>
                <w:sz w:val="22"/>
                <w:szCs w:val="22"/>
                <w:lang w:val="sv-SE" w:eastAsia="lt-LT"/>
              </w:rPr>
            </w:pPr>
            <w:hyperlink r:id="rId17" w:history="1">
              <w:r w:rsidR="006B527F" w:rsidRPr="00FF767B">
                <w:rPr>
                  <w:rStyle w:val="Hipersaitas"/>
                  <w:rFonts w:ascii="Cambria" w:hAnsi="Cambria"/>
                  <w:sz w:val="22"/>
                  <w:szCs w:val="22"/>
                  <w:lang w:val="sv-SE"/>
                </w:rPr>
                <w:t>https://vpt.lrv.lt/lt/pasalinimo-pagrindai-1/nepatikimu-koncesininku-sarasas-1/nepatikimu-koncesininku-sarasas</w:t>
              </w:r>
            </w:hyperlink>
          </w:p>
          <w:p w:rsidR="006B527F" w:rsidRPr="00FF767B" w:rsidRDefault="006B527F" w:rsidP="004E43F9">
            <w:pPr>
              <w:suppressAutoHyphens/>
              <w:spacing w:after="40"/>
              <w:jc w:val="both"/>
              <w:rPr>
                <w:rFonts w:ascii="Cambria" w:hAnsi="Cambria"/>
                <w:sz w:val="22"/>
                <w:szCs w:val="22"/>
                <w:lang w:val="sv-SE" w:eastAsia="lt-LT"/>
              </w:rPr>
            </w:pPr>
          </w:p>
          <w:p w:rsidR="006B527F" w:rsidRPr="00FF767B" w:rsidRDefault="006B527F" w:rsidP="004E43F9">
            <w:pPr>
              <w:suppressAutoHyphens/>
              <w:spacing w:after="40"/>
              <w:jc w:val="both"/>
              <w:rPr>
                <w:rFonts w:ascii="Cambria" w:hAnsi="Cambria"/>
                <w:bCs/>
                <w:color w:val="000000"/>
                <w:sz w:val="22"/>
                <w:szCs w:val="22"/>
                <w:lang w:val="sv-SE" w:eastAsia="lt-LT"/>
              </w:rPr>
            </w:pPr>
          </w:p>
          <w:p w:rsidR="006B527F" w:rsidRPr="00FF767B" w:rsidRDefault="006B527F" w:rsidP="004E43F9">
            <w:pPr>
              <w:suppressAutoHyphens/>
              <w:spacing w:after="40"/>
              <w:jc w:val="both"/>
              <w:rPr>
                <w:rFonts w:ascii="Cambria" w:hAnsi="Cambria"/>
                <w:color w:val="000000"/>
                <w:sz w:val="22"/>
                <w:szCs w:val="22"/>
                <w:lang w:val="sv-SE"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6B527F" w:rsidRPr="00FF767B" w:rsidRDefault="006B527F" w:rsidP="004E43F9">
            <w:pPr>
              <w:suppressAutoHyphens/>
              <w:spacing w:after="40"/>
              <w:jc w:val="both"/>
              <w:rPr>
                <w:rFonts w:ascii="Cambria" w:hAnsi="Cambria"/>
                <w:sz w:val="22"/>
                <w:szCs w:val="22"/>
                <w:lang w:eastAsia="lt-LT"/>
              </w:rPr>
            </w:pP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6B527F" w:rsidRPr="00FF767B" w:rsidRDefault="006B527F" w:rsidP="004E43F9">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6B527F" w:rsidRPr="00FF767B" w:rsidRDefault="006B527F" w:rsidP="004E43F9">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6B527F" w:rsidRPr="00FF767B" w:rsidRDefault="009743CB" w:rsidP="004E43F9">
            <w:pPr>
              <w:suppressAutoHyphens/>
              <w:spacing w:after="40"/>
              <w:jc w:val="both"/>
              <w:rPr>
                <w:rFonts w:ascii="Cambria" w:hAnsi="Cambria"/>
                <w:color w:val="000000"/>
                <w:sz w:val="22"/>
                <w:szCs w:val="22"/>
                <w:lang w:val="sv-SE" w:eastAsia="lt-LT"/>
              </w:rPr>
            </w:pPr>
            <w:hyperlink r:id="rId19" w:history="1">
              <w:r w:rsidR="006B527F" w:rsidRPr="00FF767B">
                <w:rPr>
                  <w:rStyle w:val="Hipersaitas"/>
                  <w:rFonts w:ascii="Cambria" w:hAnsi="Cambria"/>
                  <w:sz w:val="22"/>
                  <w:szCs w:val="22"/>
                  <w:lang w:val="sv-SE"/>
                </w:rPr>
                <w:t>https://vpt.lrv.lt/lt/naujienos-3/finansiniu-ataskaitu-nepateikimas-gali-tapti-kliutimi-dalyvauti-viesuosiuose-pirkimuose/</w:t>
              </w:r>
            </w:hyperlink>
          </w:p>
        </w:tc>
      </w:tr>
      <w:tr w:rsidR="006B527F" w:rsidRPr="00FF767B" w:rsidTr="004E43F9">
        <w:tc>
          <w:tcPr>
            <w:tcW w:w="851" w:type="dxa"/>
          </w:tcPr>
          <w:p w:rsidR="006B527F" w:rsidRPr="00FF767B" w:rsidRDefault="006B527F" w:rsidP="004E43F9">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6B527F" w:rsidRPr="00FF767B" w:rsidRDefault="006B527F" w:rsidP="004E43F9">
            <w:pPr>
              <w:rPr>
                <w:rFonts w:ascii="Cambria" w:eastAsia="Yu Mincho" w:hAnsi="Cambria"/>
                <w:b/>
                <w:bCs/>
                <w:sz w:val="22"/>
                <w:szCs w:val="22"/>
                <w:lang w:val="sv-SE"/>
              </w:rPr>
            </w:pPr>
          </w:p>
          <w:p w:rsidR="006B527F" w:rsidRPr="00FF767B" w:rsidRDefault="006B527F" w:rsidP="004E43F9">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6B527F" w:rsidRPr="00FF767B" w:rsidRDefault="006B527F" w:rsidP="004E43F9">
            <w:pPr>
              <w:jc w:val="both"/>
              <w:rPr>
                <w:rFonts w:ascii="Cambria" w:hAnsi="Cambria"/>
                <w:b/>
                <w:bCs/>
                <w:iCs/>
                <w:sz w:val="22"/>
                <w:szCs w:val="22"/>
                <w:lang w:val="sv-SE"/>
              </w:rPr>
            </w:pPr>
          </w:p>
          <w:p w:rsidR="006B527F" w:rsidRPr="00FF767B" w:rsidRDefault="006B527F" w:rsidP="004E43F9">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6B527F" w:rsidRPr="00FF767B" w:rsidTr="004E43F9">
        <w:tc>
          <w:tcPr>
            <w:tcW w:w="851" w:type="dxa"/>
          </w:tcPr>
          <w:p w:rsidR="006B527F" w:rsidRPr="00FF767B" w:rsidRDefault="006B527F" w:rsidP="004E43F9">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6B527F" w:rsidRPr="00FF767B" w:rsidRDefault="006B527F" w:rsidP="004E43F9">
            <w:pPr>
              <w:rPr>
                <w:rFonts w:ascii="Cambria" w:eastAsia="Yu Mincho" w:hAnsi="Cambria"/>
                <w:b/>
                <w:bCs/>
                <w:sz w:val="22"/>
                <w:szCs w:val="22"/>
                <w:lang w:val="sv-SE"/>
              </w:rPr>
            </w:pPr>
          </w:p>
          <w:p w:rsidR="006B527F" w:rsidRPr="00FF767B" w:rsidRDefault="006B527F" w:rsidP="004E43F9">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6B527F" w:rsidRPr="00FF767B" w:rsidRDefault="006B527F" w:rsidP="004E43F9">
            <w:pPr>
              <w:jc w:val="both"/>
              <w:rPr>
                <w:rFonts w:ascii="Cambria" w:hAnsi="Cambria"/>
                <w:bCs/>
                <w:iCs/>
                <w:sz w:val="22"/>
                <w:szCs w:val="22"/>
                <w:lang w:val="sv-SE"/>
              </w:rPr>
            </w:pPr>
          </w:p>
          <w:p w:rsidR="006B527F" w:rsidRPr="00FF767B" w:rsidRDefault="006B527F" w:rsidP="004E43F9">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6B527F" w:rsidRPr="00FF767B" w:rsidRDefault="009743CB" w:rsidP="004E43F9">
            <w:pPr>
              <w:rPr>
                <w:rFonts w:ascii="Cambria" w:eastAsia="Times New Roman" w:hAnsi="Cambria"/>
                <w:bCs/>
                <w:iCs/>
                <w:sz w:val="22"/>
                <w:szCs w:val="22"/>
                <w:lang w:val="sv-SE"/>
              </w:rPr>
            </w:pPr>
            <w:hyperlink r:id="rId21" w:history="1">
              <w:r w:rsidR="006B527F" w:rsidRPr="00FF767B">
                <w:rPr>
                  <w:rStyle w:val="Hipersaitas"/>
                  <w:rFonts w:ascii="Cambria" w:hAnsi="Cambria"/>
                  <w:sz w:val="22"/>
                  <w:szCs w:val="22"/>
                  <w:lang w:val="sv-SE"/>
                </w:rPr>
                <w:t>https://kt.gov.lt/lt/atviri-duomenys/diskvalifikavimas-is-viesuju-pirkimu</w:t>
              </w:r>
            </w:hyperlink>
            <w:r w:rsidR="006B527F" w:rsidRPr="00FF767B">
              <w:rPr>
                <w:rFonts w:ascii="Cambria" w:hAnsi="Cambria"/>
                <w:sz w:val="22"/>
                <w:szCs w:val="22"/>
                <w:lang w:val="sv-SE"/>
              </w:rPr>
              <w:t xml:space="preserve"> skelbiamą informaciją.</w:t>
            </w:r>
          </w:p>
        </w:tc>
      </w:tr>
      <w:tr w:rsidR="006B527F" w:rsidRPr="005C7FFA" w:rsidTr="004E43F9">
        <w:trPr>
          <w:trHeight w:val="1637"/>
        </w:trPr>
        <w:tc>
          <w:tcPr>
            <w:tcW w:w="851" w:type="dxa"/>
          </w:tcPr>
          <w:p w:rsidR="006B527F" w:rsidRPr="005C7FFA" w:rsidRDefault="006B527F" w:rsidP="004E43F9">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6B527F" w:rsidRPr="005C7FFA" w:rsidRDefault="006B527F" w:rsidP="004E43F9">
            <w:pPr>
              <w:rPr>
                <w:rFonts w:ascii="Cambria" w:eastAsia="Yu Mincho" w:hAnsi="Cambria"/>
                <w:b/>
                <w:bCs/>
                <w:color w:val="8064A2" w:themeColor="accent4"/>
                <w:sz w:val="22"/>
                <w:szCs w:val="22"/>
                <w:lang w:val="sv-SE"/>
              </w:rPr>
            </w:pPr>
          </w:p>
          <w:p w:rsidR="006B527F" w:rsidRPr="005C7FFA" w:rsidRDefault="006B527F" w:rsidP="004E43F9">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6B527F" w:rsidRPr="005C7FFA" w:rsidRDefault="006B527F" w:rsidP="004E43F9">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6B527F" w:rsidRPr="00CC7FB5" w:rsidRDefault="006B527F" w:rsidP="006B527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8A5160" w:rsidRPr="009C2EED" w:rsidRDefault="008A5160" w:rsidP="008A5160">
      <w:pPr>
        <w:pStyle w:val="Body2"/>
        <w:spacing w:after="0"/>
        <w:ind w:firstLine="567"/>
        <w:rPr>
          <w:rFonts w:asciiTheme="majorHAnsi" w:hAnsiTheme="majorHAnsi" w:cs="Times New Roman"/>
          <w:b/>
          <w:szCs w:val="20"/>
        </w:rPr>
      </w:pPr>
      <w:r w:rsidRPr="00620622">
        <w:rPr>
          <w:rFonts w:asciiTheme="majorHAnsi" w:hAnsiTheme="majorHAnsi" w:cs="Times New Roman"/>
          <w:b/>
          <w:iCs/>
          <w:color w:val="auto"/>
          <w:szCs w:val="20"/>
          <w:highlight w:val="yellow"/>
        </w:rPr>
        <w:t>3.1</w:t>
      </w:r>
      <w:r>
        <w:rPr>
          <w:rFonts w:asciiTheme="majorHAnsi" w:hAnsiTheme="majorHAnsi" w:cs="Times New Roman"/>
          <w:b/>
          <w:iCs/>
          <w:color w:val="auto"/>
          <w:szCs w:val="20"/>
          <w:highlight w:val="yellow"/>
        </w:rPr>
        <w:t>4</w:t>
      </w:r>
      <w:r w:rsidRPr="00620622">
        <w:rPr>
          <w:rFonts w:asciiTheme="majorHAnsi" w:hAnsiTheme="majorHAnsi" w:cs="Times New Roman"/>
          <w:b/>
          <w:i/>
          <w:iCs/>
          <w:color w:val="auto"/>
          <w:szCs w:val="20"/>
          <w:highlight w:val="yellow"/>
        </w:rPr>
        <w:t>.</w:t>
      </w:r>
      <w:r w:rsidRPr="00620622">
        <w:rPr>
          <w:rFonts w:asciiTheme="majorHAnsi" w:hAnsiTheme="majorHAnsi" w:cs="Times New Roman"/>
          <w:szCs w:val="20"/>
          <w:highlight w:val="yellow"/>
        </w:rPr>
        <w:t xml:space="preserve"> </w:t>
      </w:r>
      <w:r w:rsidRPr="00620622">
        <w:rPr>
          <w:rFonts w:asciiTheme="majorHAnsi" w:hAnsiTheme="majorHAnsi" w:cs="Times New Roman"/>
          <w:b/>
          <w:szCs w:val="20"/>
          <w:highlight w:val="yellow"/>
        </w:rPr>
        <w:t>Reikalavimai, susiję su nacionaliniu saugumu:</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8A5160" w:rsidRPr="00DA651F" w:rsidRDefault="008A5160" w:rsidP="008A5160">
      <w:pPr>
        <w:ind w:firstLine="567"/>
        <w:contextualSpacing/>
        <w:jc w:val="both"/>
        <w:rPr>
          <w:rFonts w:ascii="Cambria" w:eastAsia="Calibri" w:hAnsi="Cambria"/>
          <w:color w:val="4F81BD" w:themeColor="accent1"/>
          <w:sz w:val="22"/>
          <w:szCs w:val="22"/>
          <w:lang w:eastAsia="lt-LT"/>
        </w:rPr>
      </w:pPr>
      <w:r w:rsidRPr="00EA468A">
        <w:rPr>
          <w:rFonts w:ascii="Cambria" w:eastAsia="Calibri" w:hAnsi="Cambria"/>
          <w:sz w:val="22"/>
          <w:szCs w:val="20"/>
          <w:lang w:eastAsia="lt-LT"/>
        </w:rPr>
        <w:t>3.1</w:t>
      </w:r>
      <w:r>
        <w:rPr>
          <w:rFonts w:ascii="Cambria" w:eastAsia="Calibri" w:hAnsi="Cambria"/>
          <w:sz w:val="22"/>
          <w:szCs w:val="20"/>
          <w:lang w:eastAsia="lt-LT"/>
        </w:rPr>
        <w:t>4</w:t>
      </w:r>
      <w:r w:rsidRPr="00EA468A">
        <w:rPr>
          <w:rFonts w:ascii="Cambria" w:eastAsia="Calibri" w:hAnsi="Cambria"/>
          <w:sz w:val="22"/>
          <w:szCs w:val="20"/>
          <w:lang w:eastAsia="lt-LT"/>
        </w:rPr>
        <w:t xml:space="preserve">.3. Perkančioji organizacija laiko, kad </w:t>
      </w:r>
      <w:r w:rsidRPr="00EA468A">
        <w:rPr>
          <w:rFonts w:ascii="Cambria" w:eastAsia="Calibri" w:hAnsi="Cambria"/>
          <w:sz w:val="22"/>
          <w:szCs w:val="20"/>
          <w:shd w:val="clear" w:color="auto" w:fill="FFFFFF"/>
          <w:lang w:eastAsia="lt-LT"/>
        </w:rPr>
        <w:t>pirkimo objektas kelia grėsmę nacionaliniam saugumui</w:t>
      </w:r>
      <w:r w:rsidRPr="00EA468A">
        <w:rPr>
          <w:rFonts w:ascii="Cambria" w:eastAsia="Calibri" w:hAnsi="Cambria"/>
          <w:sz w:val="22"/>
          <w:szCs w:val="20"/>
          <w:lang w:eastAsia="lt-LT"/>
        </w:rPr>
        <w:t>, jei jis atitinka VPĮ 37 straipsnio 9 dalies 1 ir 2 punkte numatytas sąlygas. Tiekėjai kartu su pasiūlymu turi pateikti Viešųjų pirkimų tarnybos nustatytos formos atitikties deklaraciją</w:t>
      </w:r>
      <w:r>
        <w:rPr>
          <w:rFonts w:ascii="Cambria" w:eastAsia="Calibri" w:hAnsi="Cambria"/>
          <w:sz w:val="22"/>
          <w:szCs w:val="20"/>
          <w:lang w:eastAsia="lt-LT"/>
        </w:rPr>
        <w:t xml:space="preserve"> (9 priedas)</w:t>
      </w:r>
      <w:r w:rsidRPr="00EA468A">
        <w:rPr>
          <w:rFonts w:ascii="Cambria" w:eastAsia="Calibri" w:hAnsi="Cambria"/>
          <w:sz w:val="22"/>
          <w:szCs w:val="20"/>
          <w:lang w:eastAsia="lt-LT"/>
        </w:rPr>
        <w:t xml:space="preserve">. Perkančioji organizacija iš ekonomiškai naudingiausią pasiūlymą pateikusio tiekėjo reikalaus pateikti vieną (esant poreikiui – kelis) VPĮ 39 straipsnio 3 dalyje numatytą dokumentą. Perkančioji organizacija bet kuriuo pirkimo </w:t>
      </w:r>
      <w:r w:rsidRPr="009C2EED">
        <w:rPr>
          <w:rFonts w:ascii="Cambria" w:eastAsia="Calibri" w:hAnsi="Cambria"/>
          <w:sz w:val="22"/>
          <w:szCs w:val="22"/>
          <w:lang w:eastAsia="lt-LT"/>
        </w:rPr>
        <w:t xml:space="preserve">procedūros metu turi teisę pareikalauti dalyvių pateikti visus ar dalį dokumentų, nurodytų VPĮ 39 straipsnio 3 dalyje </w:t>
      </w:r>
      <w:r w:rsidRPr="00A73B39">
        <w:rPr>
          <w:rFonts w:ascii="Cambria" w:eastAsia="Calibri" w:hAnsi="Cambria"/>
          <w:color w:val="0070C0"/>
          <w:sz w:val="22"/>
          <w:szCs w:val="22"/>
          <w:lang w:eastAsia="lt-LT"/>
        </w:rPr>
        <w:t>(</w:t>
      </w:r>
      <w:r w:rsidRPr="00EF0D8D">
        <w:rPr>
          <w:rFonts w:ascii="Cambria" w:eastAsia="Calibri" w:hAnsi="Cambria"/>
          <w:color w:val="4F81BD" w:themeColor="accent1"/>
          <w:sz w:val="22"/>
          <w:szCs w:val="22"/>
          <w:lang w:eastAsia="lt-LT"/>
        </w:rPr>
        <w:t>taikoma prekėms</w:t>
      </w:r>
      <w:r w:rsidR="007C086B" w:rsidRPr="00EF0D8D">
        <w:rPr>
          <w:rFonts w:ascii="Cambria" w:eastAsia="Calibri" w:hAnsi="Cambria"/>
          <w:color w:val="4F81BD" w:themeColor="accent1"/>
          <w:sz w:val="22"/>
          <w:szCs w:val="22"/>
          <w:lang w:eastAsia="lt-LT"/>
        </w:rPr>
        <w:t>, jų komponentams</w:t>
      </w:r>
      <w:r w:rsidRPr="00EF0D8D">
        <w:rPr>
          <w:rFonts w:ascii="Cambria" w:hAnsi="Cambria"/>
          <w:color w:val="4F81BD" w:themeColor="accent1"/>
          <w:sz w:val="22"/>
          <w:szCs w:val="22"/>
        </w:rPr>
        <w:t xml:space="preserve">, kurių BVPŽ kodas </w:t>
      </w:r>
      <w:r w:rsidR="00DA651F">
        <w:rPr>
          <w:rFonts w:ascii="Cambria" w:hAnsi="Cambria" w:cs="Arial"/>
          <w:color w:val="4F81BD" w:themeColor="accent1"/>
          <w:sz w:val="22"/>
          <w:szCs w:val="22"/>
          <w:shd w:val="clear" w:color="auto" w:fill="FFFFFF"/>
        </w:rPr>
        <w:t>48000000-8</w:t>
      </w:r>
      <w:r w:rsidR="00EF0D8D" w:rsidRPr="00EF0D8D">
        <w:rPr>
          <w:rFonts w:ascii="Cambria" w:hAnsi="Cambria"/>
          <w:color w:val="4F81BD" w:themeColor="accent1"/>
          <w:sz w:val="22"/>
          <w:szCs w:val="22"/>
        </w:rPr>
        <w:t xml:space="preserve"> </w:t>
      </w:r>
      <w:r w:rsidRPr="00DA651F">
        <w:rPr>
          <w:rFonts w:ascii="Cambria" w:hAnsi="Cambria"/>
          <w:color w:val="4F81BD" w:themeColor="accent1"/>
          <w:sz w:val="22"/>
          <w:szCs w:val="22"/>
        </w:rPr>
        <w:t>(</w:t>
      </w:r>
      <w:r w:rsidR="00DA651F" w:rsidRPr="00DA651F">
        <w:rPr>
          <w:rFonts w:ascii="Cambria" w:hAnsi="Cambria" w:cs="Segoe UI"/>
          <w:color w:val="4F81BD" w:themeColor="accent1"/>
          <w:sz w:val="22"/>
          <w:szCs w:val="22"/>
          <w:shd w:val="clear" w:color="auto" w:fill="FFFFFF"/>
        </w:rPr>
        <w:t>Programinės įrangos paketai ir informacinės sistemos</w:t>
      </w:r>
      <w:r w:rsidR="00EF0D8D" w:rsidRPr="00DA651F">
        <w:rPr>
          <w:rFonts w:ascii="Cambria" w:hAnsi="Cambria" w:cs="Arial"/>
          <w:color w:val="4F81BD" w:themeColor="accent1"/>
          <w:sz w:val="22"/>
          <w:szCs w:val="22"/>
          <w:shd w:val="clear" w:color="auto" w:fill="FFFFFF"/>
        </w:rPr>
        <w:t>)</w:t>
      </w:r>
      <w:r w:rsidRPr="00DA651F">
        <w:rPr>
          <w:rFonts w:ascii="Cambria" w:eastAsia="Calibri" w:hAnsi="Cambria"/>
          <w:color w:val="4F81BD" w:themeColor="accent1"/>
          <w:sz w:val="22"/>
          <w:szCs w:val="22"/>
          <w:lang w:eastAsia="lt-LT"/>
        </w:rPr>
        <w:t>)</w:t>
      </w:r>
      <w:r w:rsidR="00820B38" w:rsidRPr="00DA651F">
        <w:rPr>
          <w:rFonts w:ascii="Cambria" w:hAnsi="Cambria" w:cs="Arial"/>
          <w:color w:val="4F81BD" w:themeColor="accent1"/>
          <w:sz w:val="22"/>
          <w:szCs w:val="22"/>
          <w:shd w:val="clear" w:color="auto" w:fill="FFFFFF"/>
        </w:rPr>
        <w:t>.</w:t>
      </w:r>
    </w:p>
    <w:p w:rsidR="008A5160" w:rsidRPr="00EA468A" w:rsidRDefault="008A5160" w:rsidP="008A5160">
      <w:pPr>
        <w:ind w:firstLine="567"/>
        <w:contextualSpacing/>
        <w:jc w:val="both"/>
        <w:rPr>
          <w:rFonts w:ascii="Cambria" w:eastAsia="Calibri" w:hAnsi="Cambria"/>
          <w:sz w:val="22"/>
          <w:szCs w:val="20"/>
          <w:lang w:eastAsia="lt-LT"/>
        </w:rPr>
      </w:pPr>
      <w:r w:rsidRPr="009C2EED">
        <w:rPr>
          <w:rFonts w:ascii="Cambria" w:eastAsia="Calibri" w:hAnsi="Cambria"/>
          <w:sz w:val="22"/>
          <w:szCs w:val="22"/>
          <w:lang w:eastAsia="lt-LT"/>
        </w:rPr>
        <w:t>Dokumentai, kuriuose nenurodytas jų galiojimo terminas, turi būti išduoti ar atspausdinti iš</w:t>
      </w:r>
      <w:r w:rsidRPr="00EA468A">
        <w:rPr>
          <w:rFonts w:ascii="Cambria" w:eastAsia="Calibri" w:hAnsi="Cambria"/>
          <w:sz w:val="22"/>
          <w:szCs w:val="20"/>
          <w:lang w:eastAsia="lt-LT"/>
        </w:rPr>
        <w:t xml:space="preserve"> informacinės sistemos ne anksčiau kaip likus 3 mėnesiams iki tos dienos, kurią perkančiosios organizacijos prašymu tiekėjas turi pateikti dokumentus.</w:t>
      </w:r>
    </w:p>
    <w:p w:rsidR="008A5160" w:rsidRPr="00EA468A" w:rsidRDefault="008A5160" w:rsidP="008A5160">
      <w:pPr>
        <w:ind w:firstLine="567"/>
        <w:jc w:val="both"/>
        <w:rPr>
          <w:rFonts w:ascii="Cambria" w:hAnsi="Cambria"/>
          <w:i/>
          <w:iCs/>
          <w:sz w:val="22"/>
          <w:szCs w:val="20"/>
        </w:rPr>
      </w:pPr>
      <w:r w:rsidRPr="00EA468A">
        <w:rPr>
          <w:rFonts w:ascii="Cambria" w:hAnsi="Cambria"/>
          <w:i/>
          <w:iCs/>
          <w:sz w:val="22"/>
          <w:szCs w:val="20"/>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DA651F" w:rsidRDefault="008A5160" w:rsidP="002269B4">
      <w:pPr>
        <w:ind w:firstLine="567"/>
        <w:contextualSpacing/>
        <w:jc w:val="both"/>
        <w:rPr>
          <w:rFonts w:ascii="Cambria" w:hAnsi="Cambria" w:cs="Arial"/>
          <w:color w:val="4F81BD" w:themeColor="accent1"/>
          <w:sz w:val="22"/>
          <w:szCs w:val="22"/>
          <w:shd w:val="clear" w:color="auto" w:fill="FFFFFF"/>
        </w:rPr>
      </w:pPr>
      <w:r w:rsidRPr="00EA468A">
        <w:rPr>
          <w:rFonts w:ascii="Cambria" w:hAnsi="Cambria" w:cs="Arial Unicode MS"/>
          <w:sz w:val="22"/>
          <w:szCs w:val="22"/>
          <w:lang w:eastAsia="lt-LT"/>
        </w:rPr>
        <w:t>3.1</w:t>
      </w:r>
      <w:r>
        <w:rPr>
          <w:rFonts w:ascii="Cambria" w:hAnsi="Cambria" w:cs="Arial Unicode MS"/>
          <w:sz w:val="22"/>
          <w:szCs w:val="22"/>
          <w:lang w:eastAsia="lt-LT"/>
        </w:rPr>
        <w:t>4</w:t>
      </w:r>
      <w:r w:rsidRPr="00EA468A">
        <w:rPr>
          <w:rFonts w:ascii="Cambria" w:hAnsi="Cambria" w:cs="Arial Unicode MS"/>
          <w:sz w:val="22"/>
          <w:szCs w:val="22"/>
          <w:lang w:eastAsia="lt-LT"/>
        </w:rPr>
        <w:t xml:space="preserve">.4.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Perkančioji organizacija iš ekonomiškai naudingiausią pasiūlymą pateikusio tiekėjo reikalaus pateikti </w:t>
      </w:r>
      <w:r w:rsidRPr="00EA468A">
        <w:rPr>
          <w:rFonts w:ascii="Cambria" w:hAnsi="Cambria" w:cs="Arial Unicode MS"/>
          <w:sz w:val="22"/>
          <w:szCs w:val="22"/>
          <w:lang w:eastAsia="lt-LT"/>
        </w:rPr>
        <w:lastRenderedPageBreak/>
        <w:t xml:space="preserve">vieną (esant poreikiui – kelis) VPĮ 51 straipsnio 12 dalyje numatytą dokumentą </w:t>
      </w:r>
      <w:r w:rsidR="00DA651F" w:rsidRPr="00A73B39">
        <w:rPr>
          <w:rFonts w:ascii="Cambria" w:eastAsia="Calibri" w:hAnsi="Cambria"/>
          <w:color w:val="0070C0"/>
          <w:sz w:val="22"/>
          <w:szCs w:val="22"/>
          <w:lang w:eastAsia="lt-LT"/>
        </w:rPr>
        <w:t>(</w:t>
      </w:r>
      <w:r w:rsidR="00DA651F" w:rsidRPr="00EF0D8D">
        <w:rPr>
          <w:rFonts w:ascii="Cambria" w:eastAsia="Calibri" w:hAnsi="Cambria"/>
          <w:color w:val="4F81BD" w:themeColor="accent1"/>
          <w:sz w:val="22"/>
          <w:szCs w:val="22"/>
          <w:lang w:eastAsia="lt-LT"/>
        </w:rPr>
        <w:t>taikoma prekėms, jų komponentams</w:t>
      </w:r>
      <w:r w:rsidR="00DA651F" w:rsidRPr="00EF0D8D">
        <w:rPr>
          <w:rFonts w:ascii="Cambria" w:hAnsi="Cambria"/>
          <w:color w:val="4F81BD" w:themeColor="accent1"/>
          <w:sz w:val="22"/>
          <w:szCs w:val="22"/>
        </w:rPr>
        <w:t xml:space="preserve">, kurių BVPŽ kodas </w:t>
      </w:r>
      <w:r w:rsidR="00DA651F">
        <w:rPr>
          <w:rFonts w:ascii="Cambria" w:hAnsi="Cambria" w:cs="Arial"/>
          <w:color w:val="4F81BD" w:themeColor="accent1"/>
          <w:sz w:val="22"/>
          <w:szCs w:val="22"/>
          <w:shd w:val="clear" w:color="auto" w:fill="FFFFFF"/>
        </w:rPr>
        <w:t>48000000-8</w:t>
      </w:r>
      <w:r w:rsidR="00DA651F" w:rsidRPr="00EF0D8D">
        <w:rPr>
          <w:rFonts w:ascii="Cambria" w:hAnsi="Cambria"/>
          <w:color w:val="4F81BD" w:themeColor="accent1"/>
          <w:sz w:val="22"/>
          <w:szCs w:val="22"/>
        </w:rPr>
        <w:t xml:space="preserve"> </w:t>
      </w:r>
      <w:r w:rsidR="00DA651F" w:rsidRPr="00DA651F">
        <w:rPr>
          <w:rFonts w:ascii="Cambria" w:hAnsi="Cambria"/>
          <w:color w:val="4F81BD" w:themeColor="accent1"/>
          <w:sz w:val="22"/>
          <w:szCs w:val="22"/>
        </w:rPr>
        <w:t>(</w:t>
      </w:r>
      <w:r w:rsidR="00DA651F" w:rsidRPr="00DA651F">
        <w:rPr>
          <w:rFonts w:ascii="Cambria" w:hAnsi="Cambria" w:cs="Segoe UI"/>
          <w:color w:val="4F81BD" w:themeColor="accent1"/>
          <w:sz w:val="22"/>
          <w:szCs w:val="22"/>
          <w:shd w:val="clear" w:color="auto" w:fill="FFFFFF"/>
        </w:rPr>
        <w:t>Programinės įrangos paketai ir informacinės sistemos</w:t>
      </w:r>
      <w:r w:rsidR="00DA651F" w:rsidRPr="00DA651F">
        <w:rPr>
          <w:rFonts w:ascii="Cambria" w:hAnsi="Cambria" w:cs="Arial"/>
          <w:color w:val="4F81BD" w:themeColor="accent1"/>
          <w:sz w:val="22"/>
          <w:szCs w:val="22"/>
          <w:shd w:val="clear" w:color="auto" w:fill="FFFFFF"/>
        </w:rPr>
        <w:t>)</w:t>
      </w:r>
      <w:r w:rsidR="00DA651F" w:rsidRPr="00DA651F">
        <w:rPr>
          <w:rFonts w:ascii="Cambria" w:eastAsia="Calibri" w:hAnsi="Cambria"/>
          <w:color w:val="4F81BD" w:themeColor="accent1"/>
          <w:sz w:val="22"/>
          <w:szCs w:val="22"/>
          <w:lang w:eastAsia="lt-LT"/>
        </w:rPr>
        <w:t>)</w:t>
      </w:r>
      <w:r w:rsidR="00DA651F" w:rsidRPr="00DA651F">
        <w:rPr>
          <w:rFonts w:ascii="Cambria" w:hAnsi="Cambria" w:cs="Arial"/>
          <w:color w:val="4F81BD" w:themeColor="accent1"/>
          <w:sz w:val="22"/>
          <w:szCs w:val="22"/>
          <w:shd w:val="clear" w:color="auto" w:fill="FFFFFF"/>
        </w:rPr>
        <w:t>.</w:t>
      </w:r>
    </w:p>
    <w:p w:rsidR="008A5160" w:rsidRPr="00EA468A" w:rsidRDefault="008A5160" w:rsidP="002269B4">
      <w:pPr>
        <w:ind w:firstLine="567"/>
        <w:contextualSpacing/>
        <w:jc w:val="both"/>
        <w:rPr>
          <w:rFonts w:ascii="Cambria" w:hAnsi="Cambria" w:cs="Arial Unicode MS"/>
          <w:sz w:val="22"/>
          <w:szCs w:val="20"/>
          <w:lang w:eastAsia="lt-LT"/>
        </w:rPr>
      </w:pPr>
      <w:r w:rsidRPr="00EA468A">
        <w:rPr>
          <w:rFonts w:ascii="Cambria" w:hAnsi="Cambria" w:cs="Arial Unicode MS"/>
          <w:sz w:val="22"/>
          <w:szCs w:val="20"/>
          <w:lang w:eastAsia="lt-LT"/>
        </w:rPr>
        <w:t>Dokumentai, kuriuose nenurodytas jų galiojimo terminas, turi būti išduoti ar atspausdinti iš informacinės sistemos ne anksčiau kaip likus 3 mėnesiams iki tos dienos, kurią perkančiosios organizacijos prašymu tiekėjas turi pateikti dokumentus</w:t>
      </w:r>
      <w:r>
        <w:rPr>
          <w:rFonts w:ascii="Cambria" w:hAnsi="Cambria" w:cs="Arial Unicode MS"/>
          <w:sz w:val="22"/>
          <w:szCs w:val="20"/>
          <w:lang w:eastAsia="lt-LT"/>
        </w:rPr>
        <w:t>.</w:t>
      </w:r>
    </w:p>
    <w:p w:rsidR="008A5160" w:rsidRPr="00EA468A" w:rsidRDefault="008A5160" w:rsidP="008A5160">
      <w:pPr>
        <w:suppressAutoHyphens/>
        <w:spacing w:after="40"/>
        <w:ind w:firstLine="567"/>
        <w:jc w:val="both"/>
        <w:rPr>
          <w:rFonts w:ascii="Cambria" w:hAnsi="Cambria" w:cs="Arial Unicode MS"/>
          <w:i/>
          <w:sz w:val="22"/>
          <w:szCs w:val="22"/>
          <w:lang w:eastAsia="lt-LT"/>
        </w:rPr>
      </w:pPr>
      <w:r w:rsidRPr="00EA468A">
        <w:rPr>
          <w:rFonts w:ascii="Cambria" w:hAnsi="Cambria" w:cs="Arial Unicode MS"/>
          <w:i/>
          <w:sz w:val="22"/>
          <w:szCs w:val="20"/>
          <w:lang w:eastAsia="lt-LT"/>
        </w:rPr>
        <w:t xml:space="preserve"> </w:t>
      </w:r>
      <w:r w:rsidRPr="00EA468A">
        <w:rPr>
          <w:rFonts w:ascii="Cambria" w:hAnsi="Cambria" w:cs="Arial Unicode MS"/>
          <w:i/>
          <w:sz w:val="22"/>
          <w:szCs w:val="22"/>
          <w:lang w:eastAsia="lt-LT"/>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lastRenderedPageBreak/>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F928C8">
        <w:rPr>
          <w:rFonts w:asciiTheme="majorHAnsi" w:hAnsiTheme="majorHAnsi" w:cs="Times New Roman"/>
          <w:color w:val="auto"/>
        </w:rPr>
        <w:t xml:space="preserve">5.4. </w:t>
      </w:r>
      <w:r w:rsidRPr="00F928C8">
        <w:rPr>
          <w:rFonts w:asciiTheme="majorHAnsi" w:hAnsiTheme="majorHAnsi" w:cs="Times New Roman"/>
          <w:iCs/>
          <w:color w:val="auto"/>
        </w:rPr>
        <w:t xml:space="preserve">Pasiūlymas turi būti pateiktas iki </w:t>
      </w:r>
      <w:r w:rsidR="00AA5E63" w:rsidRPr="00F928C8">
        <w:rPr>
          <w:rFonts w:asciiTheme="majorHAnsi" w:hAnsiTheme="majorHAnsi" w:cs="Times New Roman"/>
          <w:b/>
          <w:iCs/>
          <w:color w:val="548DD4" w:themeColor="text2" w:themeTint="99"/>
        </w:rPr>
        <w:t>202</w:t>
      </w:r>
      <w:r w:rsidR="00485E3A" w:rsidRPr="00F928C8">
        <w:rPr>
          <w:rFonts w:asciiTheme="majorHAnsi" w:hAnsiTheme="majorHAnsi" w:cs="Times New Roman"/>
          <w:b/>
          <w:iCs/>
          <w:color w:val="548DD4" w:themeColor="text2" w:themeTint="99"/>
        </w:rPr>
        <w:t>6</w:t>
      </w:r>
      <w:r w:rsidRPr="00F928C8">
        <w:rPr>
          <w:rFonts w:asciiTheme="majorHAnsi" w:hAnsiTheme="majorHAnsi" w:cs="Times New Roman"/>
          <w:b/>
          <w:iCs/>
          <w:color w:val="548DD4" w:themeColor="text2" w:themeTint="99"/>
        </w:rPr>
        <w:t xml:space="preserve"> m. </w:t>
      </w:r>
      <w:r w:rsidR="00DA651F" w:rsidRPr="00F928C8">
        <w:rPr>
          <w:rFonts w:asciiTheme="majorHAnsi" w:hAnsiTheme="majorHAnsi" w:cs="Times New Roman"/>
          <w:b/>
          <w:iCs/>
          <w:color w:val="548DD4" w:themeColor="text2" w:themeTint="99"/>
        </w:rPr>
        <w:t xml:space="preserve">gruodžio </w:t>
      </w:r>
      <w:r w:rsidR="00F928C8" w:rsidRPr="00F928C8">
        <w:rPr>
          <w:rFonts w:asciiTheme="majorHAnsi" w:hAnsiTheme="majorHAnsi" w:cs="Times New Roman"/>
          <w:b/>
          <w:iCs/>
          <w:color w:val="548DD4" w:themeColor="text2" w:themeTint="99"/>
        </w:rPr>
        <w:t>14</w:t>
      </w:r>
      <w:r w:rsidR="00DE4493" w:rsidRPr="00F928C8">
        <w:rPr>
          <w:rFonts w:asciiTheme="majorHAnsi" w:hAnsiTheme="majorHAnsi" w:cs="Times New Roman"/>
          <w:b/>
          <w:iCs/>
          <w:color w:val="548DD4" w:themeColor="text2" w:themeTint="99"/>
        </w:rPr>
        <w:t xml:space="preserve"> </w:t>
      </w:r>
      <w:r w:rsidRPr="00F928C8">
        <w:rPr>
          <w:rFonts w:asciiTheme="majorHAnsi" w:hAnsiTheme="majorHAnsi" w:cs="Times New Roman"/>
          <w:b/>
          <w:iCs/>
          <w:color w:val="548DD4" w:themeColor="text2" w:themeTint="99"/>
        </w:rPr>
        <w:t>d.</w:t>
      </w:r>
      <w:r w:rsidR="00EA06FB" w:rsidRPr="00F928C8">
        <w:rPr>
          <w:rFonts w:asciiTheme="majorHAnsi" w:hAnsiTheme="majorHAnsi" w:cs="Times New Roman"/>
          <w:b/>
          <w:iCs/>
          <w:color w:val="548DD4" w:themeColor="text2" w:themeTint="99"/>
        </w:rPr>
        <w:t xml:space="preserve"> </w:t>
      </w:r>
      <w:r w:rsidR="00BA0428" w:rsidRPr="00F928C8">
        <w:rPr>
          <w:rFonts w:asciiTheme="majorHAnsi" w:hAnsiTheme="majorHAnsi" w:cs="Times New Roman"/>
          <w:b/>
          <w:iCs/>
          <w:color w:val="548DD4" w:themeColor="text2" w:themeTint="99"/>
        </w:rPr>
        <w:t>0</w:t>
      </w:r>
      <w:r w:rsidR="003A3FFD" w:rsidRPr="00F928C8">
        <w:rPr>
          <w:rFonts w:asciiTheme="majorHAnsi" w:hAnsiTheme="majorHAnsi" w:cs="Times New Roman"/>
          <w:b/>
          <w:iCs/>
          <w:color w:val="548DD4" w:themeColor="text2" w:themeTint="99"/>
        </w:rPr>
        <w:t>8</w:t>
      </w:r>
      <w:r w:rsidR="005823A0" w:rsidRPr="00F928C8">
        <w:rPr>
          <w:rFonts w:asciiTheme="majorHAnsi" w:hAnsiTheme="majorHAnsi" w:cs="Times New Roman"/>
          <w:b/>
          <w:iCs/>
          <w:color w:val="548DD4" w:themeColor="text2" w:themeTint="99"/>
        </w:rPr>
        <w:t xml:space="preserve"> val. </w:t>
      </w:r>
      <w:r w:rsidR="00F928C8" w:rsidRPr="00F928C8">
        <w:rPr>
          <w:rFonts w:asciiTheme="majorHAnsi" w:hAnsiTheme="majorHAnsi" w:cs="Times New Roman"/>
          <w:b/>
          <w:iCs/>
          <w:color w:val="548DD4" w:themeColor="text2" w:themeTint="99"/>
        </w:rPr>
        <w:t>15</w:t>
      </w:r>
      <w:r w:rsidRPr="00F928C8">
        <w:rPr>
          <w:rFonts w:asciiTheme="majorHAnsi" w:hAnsiTheme="majorHAnsi" w:cs="Times New Roman"/>
          <w:b/>
          <w:iCs/>
          <w:color w:val="548DD4" w:themeColor="text2" w:themeTint="99"/>
        </w:rPr>
        <w:t xml:space="preserve"> min.</w:t>
      </w:r>
      <w:r w:rsidRPr="00F928C8">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r>
      <w:r w:rsidRPr="007B62C9">
        <w:rPr>
          <w:rFonts w:asciiTheme="majorHAnsi" w:hAnsiTheme="majorHAnsi" w:cs="Times New Roman"/>
        </w:rPr>
        <w:t>5.8. Pasiūlyme turi būti nurodytas jo galiojimo terminas. Pasiū</w:t>
      </w:r>
      <w:r w:rsidRPr="007B62C9">
        <w:rPr>
          <w:rFonts w:asciiTheme="majorHAnsi" w:hAnsiTheme="majorHAnsi" w:cs="Times New Roman"/>
          <w:lang w:val="it-IT"/>
        </w:rPr>
        <w:t xml:space="preserve">lymas turi galioti ne </w:t>
      </w:r>
      <w:r w:rsidRPr="00F928C8">
        <w:rPr>
          <w:rFonts w:asciiTheme="majorHAnsi" w:hAnsiTheme="majorHAnsi" w:cs="Times New Roman"/>
          <w:lang w:val="it-IT"/>
        </w:rPr>
        <w:t xml:space="preserve">trumpiau </w:t>
      </w:r>
      <w:r w:rsidRPr="00F928C8">
        <w:rPr>
          <w:rFonts w:asciiTheme="majorHAnsi" w:hAnsiTheme="majorHAnsi" w:cs="Times New Roman"/>
          <w:lang w:val="lt-LT"/>
        </w:rPr>
        <w:t xml:space="preserve">kaip iki </w:t>
      </w:r>
      <w:r w:rsidR="00E45025" w:rsidRPr="00F928C8">
        <w:rPr>
          <w:rFonts w:asciiTheme="majorHAnsi" w:hAnsiTheme="majorHAnsi" w:cs="Times New Roman"/>
          <w:b/>
          <w:color w:val="548DD4" w:themeColor="text2" w:themeTint="99"/>
          <w:lang w:val="lt-LT"/>
        </w:rPr>
        <w:t>202</w:t>
      </w:r>
      <w:r w:rsidR="00A73B39" w:rsidRPr="00F928C8">
        <w:rPr>
          <w:rFonts w:asciiTheme="majorHAnsi" w:hAnsiTheme="majorHAnsi" w:cs="Times New Roman"/>
          <w:b/>
          <w:color w:val="548DD4" w:themeColor="text2" w:themeTint="99"/>
          <w:lang w:val="lt-LT"/>
        </w:rPr>
        <w:t>7-</w:t>
      </w:r>
      <w:r w:rsidR="00DA651F" w:rsidRPr="00F928C8">
        <w:rPr>
          <w:rFonts w:asciiTheme="majorHAnsi" w:hAnsiTheme="majorHAnsi" w:cs="Times New Roman"/>
          <w:b/>
          <w:color w:val="548DD4" w:themeColor="text2" w:themeTint="99"/>
          <w:lang w:val="lt-LT"/>
        </w:rPr>
        <w:t>05-</w:t>
      </w:r>
      <w:r w:rsidR="00F928C8" w:rsidRPr="00F928C8">
        <w:rPr>
          <w:rFonts w:asciiTheme="majorHAnsi" w:hAnsiTheme="majorHAnsi" w:cs="Times New Roman"/>
          <w:b/>
          <w:color w:val="548DD4" w:themeColor="text2" w:themeTint="99"/>
          <w:lang w:val="lt-LT"/>
        </w:rPr>
        <w:t>14</w:t>
      </w:r>
      <w:r w:rsidR="00805DD4" w:rsidRPr="00F928C8">
        <w:rPr>
          <w:rFonts w:asciiTheme="majorHAnsi" w:hAnsiTheme="majorHAnsi" w:cs="Times New Roman"/>
          <w:b/>
          <w:color w:val="548DD4" w:themeColor="text2" w:themeTint="99"/>
          <w:lang w:val="lt-LT"/>
        </w:rPr>
        <w:t>.</w:t>
      </w:r>
      <w:r w:rsidRPr="00F928C8">
        <w:rPr>
          <w:rFonts w:asciiTheme="majorHAnsi" w:hAnsiTheme="majorHAnsi" w:cs="Times New Roman"/>
          <w:lang w:val="pt-PT"/>
        </w:rPr>
        <w:t xml:space="preserve"> Jeigu pasi</w:t>
      </w:r>
      <w:r w:rsidRPr="00F928C8">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r w:rsidR="00DA651F" w:rsidRPr="00DA651F">
        <w:rPr>
          <w:rFonts w:asciiTheme="majorHAnsi" w:hAnsiTheme="majorHAnsi"/>
          <w:b/>
        </w:rPr>
        <w:t>Dokumentas turi būti pateiktas pasirašytas.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priedas). </w:t>
      </w:r>
      <w:r w:rsidRPr="003033A9">
        <w:rPr>
          <w:rFonts w:asciiTheme="majorHAnsi" w:hAnsiTheme="majorHAnsi" w:cs="Times New Roman"/>
          <w:color w:val="auto"/>
          <w:lang w:val="lt-LT"/>
        </w:rPr>
        <w:t xml:space="preserve">Dokumentas turi būti pateiktas ne skenuota forma, bet </w:t>
      </w:r>
      <w:r w:rsidRPr="003033A9">
        <w:rPr>
          <w:rFonts w:asciiTheme="majorHAnsi" w:hAnsiTheme="majorHAnsi" w:cs="Times New Roman"/>
          <w:bCs/>
          <w:color w:val="FF0000"/>
          <w:lang w:val="lt-LT"/>
        </w:rPr>
        <w:t xml:space="preserve">prisegant atskiru dokumentu Microsoft Excel </w:t>
      </w:r>
      <w:r w:rsidR="00BA1ADD">
        <w:rPr>
          <w:rFonts w:asciiTheme="majorHAnsi" w:hAnsiTheme="majorHAnsi" w:cs="Times New Roman"/>
          <w:bCs/>
          <w:color w:val="FF0000"/>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r w:rsidR="00DA651F">
        <w:rPr>
          <w:rFonts w:asciiTheme="majorHAnsi" w:hAnsiTheme="majorHAnsi"/>
          <w:sz w:val="22"/>
          <w:szCs w:val="22"/>
        </w:rPr>
        <w:t xml:space="preserve"> </w:t>
      </w:r>
      <w:r w:rsidR="00DA651F" w:rsidRPr="00DA651F">
        <w:rPr>
          <w:rFonts w:asciiTheme="majorHAnsi" w:hAnsiTheme="majorHAnsi"/>
          <w:b/>
          <w:sz w:val="22"/>
          <w:szCs w:val="22"/>
        </w:rPr>
        <w:t>Dokumentas turi būti pateiktas pasirašytas.</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lastRenderedPageBreak/>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Default="008E1CCD" w:rsidP="008E1CCD">
      <w:pPr>
        <w:pStyle w:val="Body2"/>
        <w:shd w:val="clear" w:color="auto" w:fill="D9D9D9" w:themeFill="background1" w:themeFillShade="D9"/>
        <w:spacing w:after="0"/>
        <w:ind w:firstLine="1276"/>
        <w:rPr>
          <w:rFonts w:asciiTheme="majorHAnsi" w:hAnsiTheme="majorHAnsi" w:cs="Times New Roman"/>
          <w:b/>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DA651F">
        <w:rPr>
          <w:rFonts w:asciiTheme="majorHAnsi" w:hAnsiTheme="majorHAnsi" w:cs="Times New Roman"/>
          <w:b/>
        </w:rPr>
        <w:t xml:space="preserve"> </w:t>
      </w:r>
      <w:r w:rsidR="00DA651F" w:rsidRPr="00DA651F">
        <w:rPr>
          <w:rFonts w:asciiTheme="majorHAnsi" w:hAnsiTheme="majorHAnsi"/>
          <w:b/>
        </w:rPr>
        <w:t>Dokumentas turi būti pateiktas pasirašytas.</w:t>
      </w:r>
    </w:p>
    <w:p w:rsidR="00564F9F" w:rsidRPr="00564F9F" w:rsidRDefault="00564F9F" w:rsidP="00564F9F">
      <w:pPr>
        <w:pStyle w:val="Body2"/>
        <w:shd w:val="clear" w:color="auto" w:fill="D9D9D9" w:themeFill="background1" w:themeFillShade="D9"/>
        <w:ind w:firstLine="709"/>
        <w:rPr>
          <w:rFonts w:asciiTheme="majorHAnsi" w:hAnsiTheme="majorHAnsi" w:cs="Times New Roman"/>
          <w:b/>
          <w:lang w:val="lt-LT"/>
        </w:rPr>
      </w:pPr>
      <w:r>
        <w:rPr>
          <w:rFonts w:asciiTheme="majorHAnsi" w:hAnsiTheme="majorHAnsi" w:cs="Times New Roman"/>
          <w:b/>
          <w:bdr w:val="none" w:sz="0" w:space="0" w:color="auto" w:frame="1"/>
          <w:lang w:val="lt-LT"/>
        </w:rPr>
        <w:t xml:space="preserve">             </w:t>
      </w:r>
      <w:r w:rsidRPr="008D1C53">
        <w:rPr>
          <w:rFonts w:asciiTheme="majorHAnsi" w:hAnsiTheme="majorHAnsi" w:cs="Times New Roman"/>
          <w:b/>
          <w:bdr w:val="none" w:sz="0" w:space="0" w:color="auto" w:frame="1"/>
          <w:lang w:val="lt-LT"/>
        </w:rPr>
        <w:t xml:space="preserve">5.11.8. </w:t>
      </w:r>
      <w:r w:rsidRPr="008D1C53">
        <w:rPr>
          <w:rFonts w:asciiTheme="majorHAnsi" w:hAnsiTheme="majorHAnsi" w:cs="Times New Roman"/>
          <w:b/>
          <w:lang w:val="lt-LT"/>
        </w:rPr>
        <w:t>Tiekėjo deklaracija dėl Nacionalinio saugumo reikalavimų atitikties (</w:t>
      </w:r>
      <w:r>
        <w:rPr>
          <w:rFonts w:asciiTheme="majorHAnsi" w:hAnsiTheme="majorHAnsi" w:cs="Times New Roman"/>
          <w:b/>
          <w:lang w:val="lt-LT"/>
        </w:rPr>
        <w:t>9</w:t>
      </w:r>
      <w:r w:rsidRPr="008D1C53">
        <w:rPr>
          <w:rFonts w:asciiTheme="majorHAnsi" w:hAnsiTheme="majorHAnsi" w:cs="Times New Roman"/>
          <w:b/>
          <w:lang w:val="lt-LT"/>
        </w:rPr>
        <w:t xml:space="preserve"> p</w:t>
      </w:r>
      <w:r w:rsidRPr="008D1C53">
        <w:rPr>
          <w:rFonts w:asciiTheme="majorHAnsi" w:hAnsiTheme="majorHAnsi" w:cs="Times New Roman"/>
          <w:b/>
        </w:rPr>
        <w:t xml:space="preserve">riedas). </w:t>
      </w:r>
      <w:r w:rsidR="00DA651F" w:rsidRPr="00DA651F">
        <w:rPr>
          <w:rFonts w:asciiTheme="majorHAnsi" w:hAnsiTheme="majorHAnsi"/>
          <w:b/>
        </w:rPr>
        <w:t>Dokumentas turi būti pateiktas pasirašytas.</w:t>
      </w:r>
    </w:p>
    <w:p w:rsidR="00DA651F" w:rsidRPr="00AE674D" w:rsidRDefault="009F4717" w:rsidP="00DA651F">
      <w:pPr>
        <w:shd w:val="clear" w:color="auto" w:fill="D9D9D9" w:themeFill="background1" w:themeFillShade="D9"/>
        <w:ind w:firstLine="1296"/>
        <w:jc w:val="both"/>
        <w:textAlignment w:val="baseline"/>
        <w:rPr>
          <w:rFonts w:asciiTheme="majorHAnsi" w:hAnsiTheme="majorHAnsi"/>
          <w:b/>
          <w:bCs/>
        </w:rPr>
      </w:pPr>
      <w:r>
        <w:rPr>
          <w:rFonts w:asciiTheme="majorHAnsi" w:hAnsiTheme="majorHAnsi"/>
          <w:sz w:val="22"/>
          <w:szCs w:val="22"/>
          <w:lang w:val="lt-LT"/>
        </w:rPr>
        <w:t xml:space="preserve"> </w:t>
      </w:r>
      <w:r w:rsidR="00DA651F" w:rsidRPr="00AE674D">
        <w:rPr>
          <w:rFonts w:asciiTheme="majorHAnsi" w:hAnsiTheme="majorHAnsi"/>
          <w:sz w:val="22"/>
          <w:szCs w:val="22"/>
          <w:lang w:val="lt-LT"/>
        </w:rPr>
        <w:t>5.11.</w:t>
      </w:r>
      <w:r w:rsidR="00DA651F">
        <w:rPr>
          <w:rFonts w:asciiTheme="majorHAnsi" w:hAnsiTheme="majorHAnsi"/>
          <w:sz w:val="22"/>
          <w:szCs w:val="22"/>
          <w:lang w:val="lt-LT"/>
        </w:rPr>
        <w:t>9</w:t>
      </w:r>
      <w:r w:rsidR="00DA651F" w:rsidRPr="00AE674D">
        <w:rPr>
          <w:rFonts w:asciiTheme="majorHAnsi" w:hAnsiTheme="majorHAnsi"/>
          <w:sz w:val="22"/>
          <w:szCs w:val="22"/>
          <w:lang w:val="lt-LT"/>
        </w:rPr>
        <w:t xml:space="preserve">. užpildytas pirkimo dokumentų </w:t>
      </w:r>
      <w:r w:rsidR="00DA651F" w:rsidRPr="00AE674D">
        <w:rPr>
          <w:rFonts w:asciiTheme="majorHAnsi" w:hAnsiTheme="majorHAnsi"/>
          <w:b/>
          <w:sz w:val="22"/>
          <w:szCs w:val="22"/>
          <w:lang w:val="lt-LT"/>
        </w:rPr>
        <w:t>4 priedas</w:t>
      </w:r>
      <w:r w:rsidR="00DA651F" w:rsidRPr="00AE674D">
        <w:rPr>
          <w:rFonts w:asciiTheme="majorHAnsi" w:hAnsiTheme="majorHAnsi"/>
          <w:sz w:val="22"/>
          <w:szCs w:val="22"/>
          <w:lang w:val="lt-LT"/>
        </w:rPr>
        <w:t xml:space="preserve"> „</w:t>
      </w:r>
      <w:r w:rsidR="00DA651F" w:rsidRPr="00AE674D">
        <w:rPr>
          <w:rFonts w:asciiTheme="majorHAnsi" w:hAnsiTheme="majorHAnsi"/>
          <w:i/>
          <w:sz w:val="22"/>
          <w:szCs w:val="22"/>
          <w:lang w:val="lt-LT"/>
        </w:rPr>
        <w:t>Techninė specifikacija“</w:t>
      </w:r>
      <w:r w:rsidR="00DA651F" w:rsidRPr="00AE674D">
        <w:rPr>
          <w:rFonts w:asciiTheme="majorHAnsi" w:hAnsiTheme="majorHAnsi"/>
          <w:sz w:val="22"/>
          <w:szCs w:val="22"/>
          <w:lang w:val="lt-LT"/>
        </w:rPr>
        <w:t xml:space="preserve">. Tiekėjas privalo nurodyti siūlomų prekių technines charakteristikas. </w:t>
      </w:r>
      <w:r w:rsidR="00DA651F">
        <w:rPr>
          <w:rFonts w:asciiTheme="majorHAnsi" w:hAnsiTheme="majorHAnsi"/>
          <w:sz w:val="22"/>
          <w:szCs w:val="22"/>
        </w:rPr>
        <w:t>Grafoje „</w:t>
      </w:r>
      <w:r w:rsidR="00DA651F">
        <w:rPr>
          <w:rFonts w:asciiTheme="majorHAnsi" w:hAnsiTheme="majorHAnsi"/>
          <w:bCs/>
          <w:sz w:val="22"/>
          <w:szCs w:val="22"/>
        </w:rPr>
        <w:t>Tiekėjo siūlomos įrangos parametrų reikšmės</w:t>
      </w:r>
      <w:r w:rsidR="00DA651F" w:rsidRPr="00AE674D">
        <w:rPr>
          <w:rFonts w:asciiTheme="majorHAnsi" w:hAnsiTheme="majorHAnsi"/>
          <w:sz w:val="22"/>
          <w:szCs w:val="22"/>
          <w:shd w:val="clear" w:color="auto" w:fill="D9D9D9" w:themeFill="background1" w:themeFillShade="D9"/>
        </w:rPr>
        <w:t>”</w:t>
      </w:r>
      <w:r w:rsidR="00DA651F" w:rsidRPr="00AE674D">
        <w:rPr>
          <w:rFonts w:asciiTheme="majorHAnsi" w:hAnsiTheme="majorHAnsi"/>
          <w:color w:val="000000"/>
          <w:sz w:val="22"/>
          <w:szCs w:val="22"/>
          <w:shd w:val="clear" w:color="auto" w:fill="D9D9D9" w:themeFill="background1" w:themeFillShade="D9"/>
        </w:rPr>
        <w:t xml:space="preserve"> </w:t>
      </w:r>
      <w:r w:rsidR="00DA651F" w:rsidRPr="00AE674D">
        <w:rPr>
          <w:rFonts w:asciiTheme="majorHAnsi" w:hAnsiTheme="majorHAnsi"/>
          <w:b/>
          <w:color w:val="000000"/>
          <w:sz w:val="22"/>
          <w:szCs w:val="22"/>
          <w:u w:val="single"/>
          <w:shd w:val="clear" w:color="auto" w:fill="D9D9D9" w:themeFill="background1" w:themeFillShade="D9"/>
        </w:rPr>
        <w:t>turi būti nurodyt</w:t>
      </w:r>
      <w:r w:rsidR="00DA651F">
        <w:rPr>
          <w:rFonts w:asciiTheme="majorHAnsi" w:hAnsiTheme="majorHAnsi"/>
          <w:b/>
          <w:color w:val="000000"/>
          <w:sz w:val="22"/>
          <w:szCs w:val="22"/>
          <w:u w:val="single"/>
          <w:shd w:val="clear" w:color="auto" w:fill="D9D9D9" w:themeFill="background1" w:themeFillShade="D9"/>
        </w:rPr>
        <w:t>os</w:t>
      </w:r>
      <w:r w:rsidR="00DA651F" w:rsidRPr="00AE674D">
        <w:rPr>
          <w:rFonts w:asciiTheme="majorHAnsi" w:hAnsiTheme="majorHAnsi"/>
          <w:b/>
          <w:color w:val="000000"/>
          <w:sz w:val="22"/>
          <w:szCs w:val="22"/>
          <w:u w:val="single"/>
          <w:shd w:val="clear" w:color="auto" w:fill="D9D9D9" w:themeFill="background1" w:themeFillShade="D9"/>
        </w:rPr>
        <w:t xml:space="preserve"> tiksl</w:t>
      </w:r>
      <w:r w:rsidR="00DA651F">
        <w:rPr>
          <w:rFonts w:asciiTheme="majorHAnsi" w:hAnsiTheme="majorHAnsi"/>
          <w:b/>
          <w:color w:val="000000"/>
          <w:sz w:val="22"/>
          <w:szCs w:val="22"/>
          <w:u w:val="single"/>
          <w:shd w:val="clear" w:color="auto" w:fill="D9D9D9" w:themeFill="background1" w:themeFillShade="D9"/>
        </w:rPr>
        <w:t>io</w:t>
      </w:r>
      <w:r w:rsidR="00DA651F" w:rsidRPr="00AE674D">
        <w:rPr>
          <w:rFonts w:asciiTheme="majorHAnsi" w:hAnsiTheme="majorHAnsi"/>
          <w:b/>
          <w:color w:val="000000"/>
          <w:sz w:val="22"/>
          <w:szCs w:val="22"/>
          <w:u w:val="single"/>
          <w:shd w:val="clear" w:color="auto" w:fill="D9D9D9" w:themeFill="background1" w:themeFillShade="D9"/>
        </w:rPr>
        <w:t>s ir konkre</w:t>
      </w:r>
      <w:r w:rsidR="00DA651F">
        <w:rPr>
          <w:rFonts w:asciiTheme="majorHAnsi" w:hAnsiTheme="majorHAnsi"/>
          <w:b/>
          <w:color w:val="000000"/>
          <w:sz w:val="22"/>
          <w:szCs w:val="22"/>
          <w:u w:val="single"/>
          <w:shd w:val="clear" w:color="auto" w:fill="D9D9D9" w:themeFill="background1" w:themeFillShade="D9"/>
        </w:rPr>
        <w:t>čios</w:t>
      </w:r>
      <w:r w:rsidR="00DA651F" w:rsidRPr="00AE674D">
        <w:rPr>
          <w:rFonts w:asciiTheme="majorHAnsi" w:hAnsiTheme="majorHAnsi"/>
          <w:b/>
          <w:color w:val="000000"/>
          <w:sz w:val="22"/>
          <w:szCs w:val="22"/>
          <w:u w:val="single"/>
          <w:shd w:val="clear" w:color="auto" w:fill="D9D9D9" w:themeFill="background1" w:themeFillShade="D9"/>
        </w:rPr>
        <w:t xml:space="preserve"> </w:t>
      </w:r>
      <w:r w:rsidR="00DA651F">
        <w:rPr>
          <w:rFonts w:asciiTheme="majorHAnsi" w:hAnsiTheme="majorHAnsi"/>
          <w:b/>
          <w:color w:val="000000"/>
          <w:sz w:val="22"/>
          <w:szCs w:val="22"/>
          <w:u w:val="single"/>
          <w:shd w:val="clear" w:color="auto" w:fill="D9D9D9" w:themeFill="background1" w:themeFillShade="D9"/>
        </w:rPr>
        <w:t>reikšmės</w:t>
      </w:r>
      <w:r w:rsidR="00DA651F" w:rsidRPr="00AE674D">
        <w:rPr>
          <w:rFonts w:asciiTheme="majorHAnsi" w:hAnsiTheme="majorHAnsi"/>
          <w:color w:val="000000"/>
          <w:sz w:val="22"/>
          <w:szCs w:val="22"/>
          <w:u w:val="single"/>
          <w:shd w:val="clear" w:color="auto" w:fill="D9D9D9" w:themeFill="background1" w:themeFillShade="D9"/>
        </w:rPr>
        <w:t xml:space="preserve">, </w:t>
      </w:r>
      <w:r w:rsidR="00DA651F"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00DA651F" w:rsidRPr="00AE674D">
        <w:rPr>
          <w:rFonts w:asciiTheme="majorHAnsi" w:hAnsiTheme="majorHAnsi"/>
          <w:b/>
          <w:color w:val="000000"/>
          <w:sz w:val="22"/>
          <w:szCs w:val="22"/>
          <w:u w:val="single"/>
          <w:shd w:val="clear" w:color="auto" w:fill="D9D9D9" w:themeFill="background1" w:themeFillShade="D9"/>
        </w:rPr>
        <w:t>lygiavertė“</w:t>
      </w:r>
      <w:proofErr w:type="gramEnd"/>
      <w:r w:rsidR="00DA651F" w:rsidRPr="00AE674D">
        <w:rPr>
          <w:rFonts w:asciiTheme="majorHAnsi" w:hAnsiTheme="majorHAnsi"/>
          <w:b/>
          <w:color w:val="000000"/>
          <w:sz w:val="22"/>
          <w:szCs w:val="22"/>
          <w:u w:val="single"/>
          <w:shd w:val="clear" w:color="auto" w:fill="D9D9D9" w:themeFill="background1" w:themeFillShade="D9"/>
        </w:rPr>
        <w:t>, „atitinka“, “taip” ir pan.</w:t>
      </w:r>
      <w:r w:rsidR="00DA651F" w:rsidRPr="00AE674D">
        <w:rPr>
          <w:rFonts w:asciiTheme="majorHAnsi" w:hAnsiTheme="majorHAnsi"/>
          <w:sz w:val="22"/>
          <w:szCs w:val="22"/>
          <w:shd w:val="clear" w:color="auto" w:fill="D9D9D9" w:themeFill="background1" w:themeFillShade="D9"/>
        </w:rPr>
        <w:t xml:space="preserve"> </w:t>
      </w:r>
      <w:r w:rsidR="00DA651F"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00DA651F" w:rsidRPr="00AE674D">
        <w:rPr>
          <w:rFonts w:asciiTheme="majorHAnsi" w:hAnsiTheme="majorHAnsi"/>
          <w:b/>
          <w:sz w:val="22"/>
          <w:szCs w:val="22"/>
          <w:shd w:val="clear" w:color="auto" w:fill="D9D9D9" w:themeFill="background1" w:themeFillShade="D9"/>
          <w:lang w:eastAsia="lt-LT"/>
        </w:rPr>
        <w:t xml:space="preserve"> </w:t>
      </w:r>
      <w:r w:rsidR="00DA651F" w:rsidRPr="00AE674D">
        <w:rPr>
          <w:rFonts w:asciiTheme="majorHAnsi" w:hAnsiTheme="majorHAnsi"/>
          <w:b/>
          <w:color w:val="FF0000"/>
          <w:sz w:val="22"/>
          <w:szCs w:val="22"/>
          <w:shd w:val="clear" w:color="auto" w:fill="D9D9D9" w:themeFill="background1" w:themeFillShade="D9"/>
          <w:lang w:eastAsia="lt-LT"/>
        </w:rPr>
        <w:t xml:space="preserve">ne skenuota forma, bet </w:t>
      </w:r>
      <w:r w:rsidR="00DA651F" w:rsidRPr="00AE674D">
        <w:rPr>
          <w:rFonts w:asciiTheme="majorHAnsi" w:hAnsiTheme="majorHAnsi"/>
          <w:b/>
          <w:bCs/>
          <w:color w:val="FF0000"/>
          <w:sz w:val="22"/>
          <w:szCs w:val="22"/>
          <w:shd w:val="clear" w:color="auto" w:fill="D9D9D9" w:themeFill="background1" w:themeFillShade="D9"/>
          <w:lang w:eastAsia="lt-LT"/>
        </w:rPr>
        <w:t>prisegant atskiru dokumentu</w:t>
      </w:r>
      <w:r w:rsidR="00DA651F" w:rsidRPr="00AE674D">
        <w:rPr>
          <w:rFonts w:asciiTheme="majorHAnsi" w:hAnsiTheme="majorHAnsi"/>
          <w:b/>
          <w:bCs/>
          <w:color w:val="FF0000"/>
          <w:sz w:val="22"/>
          <w:szCs w:val="22"/>
          <w:shd w:val="clear" w:color="auto" w:fill="D9D9D9" w:themeFill="background1" w:themeFillShade="D9"/>
        </w:rPr>
        <w:t xml:space="preserve"> Microsoft</w:t>
      </w:r>
      <w:r w:rsidR="00DA651F" w:rsidRPr="00AE674D">
        <w:rPr>
          <w:rFonts w:asciiTheme="majorHAnsi" w:hAnsiTheme="majorHAnsi"/>
          <w:b/>
          <w:bCs/>
          <w:color w:val="FF0000"/>
          <w:sz w:val="22"/>
          <w:szCs w:val="22"/>
        </w:rPr>
        <w:t xml:space="preserve"> </w:t>
      </w:r>
      <w:r w:rsidR="00DA651F">
        <w:rPr>
          <w:rFonts w:asciiTheme="majorHAnsi" w:hAnsiTheme="majorHAnsi"/>
          <w:b/>
          <w:bCs/>
          <w:color w:val="FF0000"/>
          <w:sz w:val="22"/>
          <w:szCs w:val="22"/>
        </w:rPr>
        <w:t xml:space="preserve">Excel </w:t>
      </w:r>
      <w:r w:rsidR="00DA651F">
        <w:rPr>
          <w:rFonts w:asciiTheme="majorHAnsi" w:hAnsiTheme="majorHAnsi"/>
          <w:b/>
          <w:color w:val="FF0000"/>
          <w:sz w:val="22"/>
          <w:szCs w:val="22"/>
          <w:lang w:eastAsia="lt-LT"/>
        </w:rPr>
        <w:t>formatu</w:t>
      </w:r>
      <w:r w:rsidR="00DA651F" w:rsidRPr="00AE674D">
        <w:rPr>
          <w:rFonts w:asciiTheme="majorHAnsi" w:hAnsiTheme="majorHAnsi"/>
          <w:b/>
          <w:color w:val="FF0000"/>
          <w:sz w:val="22"/>
          <w:szCs w:val="22"/>
          <w:lang w:eastAsia="lt-LT"/>
        </w:rPr>
        <w:t>.</w:t>
      </w:r>
    </w:p>
    <w:p w:rsidR="00332D19" w:rsidRDefault="009F4717" w:rsidP="00332D19">
      <w:pPr>
        <w:shd w:val="clear" w:color="auto" w:fill="D9D9D9" w:themeFill="background1" w:themeFillShade="D9"/>
        <w:ind w:firstLine="1296"/>
        <w:jc w:val="both"/>
        <w:textAlignment w:val="baseline"/>
        <w:rPr>
          <w:rFonts w:asciiTheme="majorHAnsi" w:hAnsiTheme="majorHAnsi"/>
          <w:b/>
          <w:sz w:val="22"/>
          <w:szCs w:val="22"/>
          <w:lang w:eastAsia="lt-LT"/>
        </w:rPr>
      </w:pPr>
      <w:r>
        <w:rPr>
          <w:rFonts w:asciiTheme="majorHAnsi" w:hAnsiTheme="majorHAnsi"/>
          <w:b/>
          <w:sz w:val="22"/>
          <w:szCs w:val="22"/>
          <w:lang w:val="lt-LT"/>
        </w:rPr>
        <w:t xml:space="preserve"> </w:t>
      </w:r>
      <w:r w:rsidR="00812ED0" w:rsidRPr="00C67424">
        <w:rPr>
          <w:rFonts w:asciiTheme="majorHAnsi" w:hAnsiTheme="majorHAnsi"/>
          <w:b/>
          <w:sz w:val="22"/>
          <w:szCs w:val="22"/>
          <w:lang w:val="lt-LT"/>
        </w:rPr>
        <w:t>5.11.</w:t>
      </w:r>
      <w:r w:rsidR="00564F9F">
        <w:rPr>
          <w:rFonts w:asciiTheme="majorHAnsi" w:hAnsiTheme="majorHAnsi"/>
          <w:b/>
          <w:sz w:val="22"/>
          <w:szCs w:val="22"/>
          <w:lang w:val="lt-LT"/>
        </w:rPr>
        <w:t>10</w:t>
      </w:r>
      <w:r w:rsidR="00812ED0" w:rsidRPr="00C67424">
        <w:rPr>
          <w:rFonts w:asciiTheme="majorHAnsi" w:hAnsiTheme="majorHAnsi"/>
          <w:b/>
          <w:sz w:val="22"/>
          <w:szCs w:val="22"/>
          <w:lang w:val="lt-LT"/>
        </w:rPr>
        <w:t xml:space="preserve">. </w:t>
      </w:r>
      <w:r w:rsidR="00332D19" w:rsidRPr="00332D19">
        <w:rPr>
          <w:rFonts w:asciiTheme="majorHAnsi" w:hAnsiTheme="majorHAnsi"/>
          <w:b/>
          <w:sz w:val="22"/>
          <w:szCs w:val="22"/>
          <w:lang w:eastAsia="lt-LT"/>
        </w:rPr>
        <w:t>Tiekėjas turi pateikti dokumentus, įrodančius siūlomos įrangos atitikimą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(pdf formatu) su vertimu į lietuvių arba anglų kalbą.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Taip pat tiekėjas turi pateikti nuorodas į gamintojo interneto tinklalapį (jei toks yra), kuriame perkančiosios organizacijos vertintojai galėtų patikrinti teikiamų duomenų autentiškumą (nuorodos turi būti parašytos pateikiamuose kataloguose ar aprašymuose</w:t>
      </w:r>
      <w:r w:rsidR="008944D1">
        <w:rPr>
          <w:rFonts w:asciiTheme="majorHAnsi" w:hAnsiTheme="majorHAnsi"/>
          <w:b/>
          <w:sz w:val="22"/>
          <w:szCs w:val="22"/>
          <w:lang w:eastAsia="lt-LT"/>
        </w:rPr>
        <w:t>).</w:t>
      </w:r>
    </w:p>
    <w:p w:rsidR="00970211" w:rsidRDefault="00812ED0" w:rsidP="00332D19">
      <w:pPr>
        <w:shd w:val="clear" w:color="auto" w:fill="D9D9D9" w:themeFill="background1" w:themeFillShade="D9"/>
        <w:ind w:firstLine="1296"/>
        <w:jc w:val="both"/>
        <w:textAlignment w:val="baseline"/>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910990" w:rsidRPr="008944D1" w:rsidRDefault="00910990" w:rsidP="008944D1">
      <w:pPr>
        <w:shd w:val="clear" w:color="auto" w:fill="D9D9D9" w:themeFill="background1" w:themeFillShade="D9"/>
        <w:tabs>
          <w:tab w:val="left" w:pos="851"/>
          <w:tab w:val="left" w:pos="1276"/>
        </w:tabs>
        <w:ind w:firstLine="1276"/>
        <w:jc w:val="both"/>
        <w:rPr>
          <w:rFonts w:asciiTheme="majorHAnsi" w:hAnsiTheme="majorHAnsi"/>
          <w:sz w:val="22"/>
          <w:szCs w:val="22"/>
        </w:rPr>
      </w:pPr>
      <w:r w:rsidRPr="008944D1">
        <w:rPr>
          <w:rFonts w:asciiTheme="majorHAnsi" w:hAnsiTheme="majorHAnsi"/>
          <w:b/>
          <w:iCs/>
          <w:sz w:val="22"/>
          <w:szCs w:val="22"/>
          <w:lang w:val="lt-LT"/>
        </w:rPr>
        <w:t>5.11.1</w:t>
      </w:r>
      <w:r w:rsidR="008E0023" w:rsidRPr="008944D1">
        <w:rPr>
          <w:rFonts w:asciiTheme="majorHAnsi" w:hAnsiTheme="majorHAnsi"/>
          <w:b/>
          <w:iCs/>
          <w:sz w:val="22"/>
          <w:szCs w:val="22"/>
          <w:lang w:val="lt-LT"/>
        </w:rPr>
        <w:t>1</w:t>
      </w:r>
      <w:r w:rsidRPr="008944D1">
        <w:rPr>
          <w:rFonts w:asciiTheme="majorHAnsi" w:hAnsiTheme="majorHAnsi"/>
          <w:b/>
          <w:iCs/>
          <w:sz w:val="22"/>
          <w:szCs w:val="22"/>
          <w:lang w:val="lt-LT"/>
        </w:rPr>
        <w:t xml:space="preserve">. </w:t>
      </w:r>
      <w:r w:rsidR="008944D1" w:rsidRPr="008944D1">
        <w:rPr>
          <w:rFonts w:asciiTheme="majorHAnsi" w:hAnsiTheme="majorHAnsi"/>
          <w:b/>
          <w:sz w:val="22"/>
          <w:szCs w:val="22"/>
          <w:highlight w:val="yellow"/>
          <w:shd w:val="clear" w:color="auto" w:fill="D9D9D9" w:themeFill="background1" w:themeFillShade="D9"/>
        </w:rPr>
        <w:t>Tiekėjas</w:t>
      </w:r>
      <w:r w:rsidR="008944D1" w:rsidRPr="00C75A27">
        <w:rPr>
          <w:rFonts w:asciiTheme="majorHAnsi" w:hAnsiTheme="majorHAnsi"/>
          <w:b/>
          <w:sz w:val="22"/>
          <w:szCs w:val="22"/>
          <w:highlight w:val="yellow"/>
          <w:shd w:val="clear" w:color="auto" w:fill="D9D9D9" w:themeFill="background1" w:themeFillShade="D9"/>
        </w:rPr>
        <w:t xml:space="preserve"> turi turėti atstovavimo teisę gamintojui (jei pats nėra gamintojas) arba turi turėti oficialų susitarimą su ūkio subjektu, turinčiu atstovavimo teisę gamintojui, dėl prekybos siūlom</w:t>
      </w:r>
      <w:r w:rsidR="008944D1">
        <w:rPr>
          <w:rFonts w:asciiTheme="majorHAnsi" w:hAnsiTheme="majorHAnsi"/>
          <w:b/>
          <w:sz w:val="22"/>
          <w:szCs w:val="22"/>
          <w:highlight w:val="yellow"/>
          <w:shd w:val="clear" w:color="auto" w:fill="D9D9D9" w:themeFill="background1" w:themeFillShade="D9"/>
        </w:rPr>
        <w:t>omis</w:t>
      </w:r>
      <w:r w:rsidR="008944D1" w:rsidRPr="00C75A27">
        <w:rPr>
          <w:rFonts w:asciiTheme="majorHAnsi" w:hAnsiTheme="majorHAnsi"/>
          <w:b/>
          <w:sz w:val="22"/>
          <w:szCs w:val="22"/>
          <w:highlight w:val="yellow"/>
          <w:shd w:val="clear" w:color="auto" w:fill="D9D9D9" w:themeFill="background1" w:themeFillShade="D9"/>
        </w:rPr>
        <w:t xml:space="preserve"> </w:t>
      </w:r>
      <w:r w:rsidR="008944D1">
        <w:rPr>
          <w:rFonts w:asciiTheme="majorHAnsi" w:hAnsiTheme="majorHAnsi"/>
          <w:b/>
          <w:sz w:val="22"/>
          <w:szCs w:val="22"/>
          <w:highlight w:val="yellow"/>
          <w:shd w:val="clear" w:color="auto" w:fill="D9D9D9" w:themeFill="background1" w:themeFillShade="D9"/>
        </w:rPr>
        <w:t>prekėmis</w:t>
      </w:r>
      <w:r w:rsidR="008944D1" w:rsidRPr="00C75A27">
        <w:rPr>
          <w:rFonts w:asciiTheme="majorHAnsi" w:hAnsiTheme="majorHAnsi"/>
          <w:b/>
          <w:sz w:val="22"/>
          <w:szCs w:val="22"/>
          <w:highlight w:val="yellow"/>
          <w:shd w:val="clear" w:color="auto" w:fill="D9D9D9" w:themeFill="background1" w:themeFillShade="D9"/>
        </w:rPr>
        <w:t xml:space="preserve">. Tiekėjas kartu su pasiūlymu turi pateikti gamintojo išduotą dokumentą, patvirtinantį tiekėjo atstovavimo teisę gamintojui arba oficialų susitarimą su ūkio subjektu, turinčiu atstovavimo teisę gamintojui, dėl prekybos </w:t>
      </w:r>
      <w:r w:rsidR="008944D1">
        <w:rPr>
          <w:rFonts w:asciiTheme="majorHAnsi" w:hAnsiTheme="majorHAnsi"/>
          <w:b/>
          <w:sz w:val="22"/>
          <w:szCs w:val="22"/>
          <w:highlight w:val="yellow"/>
          <w:shd w:val="clear" w:color="auto" w:fill="D9D9D9" w:themeFill="background1" w:themeFillShade="D9"/>
        </w:rPr>
        <w:t>siūlomomis prekėmis</w:t>
      </w:r>
      <w:r w:rsidR="008944D1" w:rsidRPr="00C75A27">
        <w:rPr>
          <w:rFonts w:asciiTheme="majorHAnsi" w:hAnsiTheme="majorHAnsi"/>
          <w:b/>
          <w:sz w:val="22"/>
          <w:szCs w:val="22"/>
          <w:highlight w:val="yellow"/>
          <w:shd w:val="clear" w:color="auto" w:fill="D9D9D9" w:themeFill="background1" w:themeFillShade="D9"/>
        </w:rPr>
        <w:t>. Jei pateikiamas susitarimas su ūkio subjektu, turinčiu atstovavimo teisę, taip pat turi būti pateiktas ir ūkio subjektui išduotas gamintojo dokumentas, patvirtinantis atstovavimo teisę.</w:t>
      </w:r>
      <w:r w:rsidR="008944D1" w:rsidRPr="00C75A27">
        <w:rPr>
          <w:rFonts w:asciiTheme="majorHAnsi" w:hAnsiTheme="majorHAnsi"/>
          <w:b/>
          <w:iCs/>
          <w:sz w:val="22"/>
          <w:szCs w:val="22"/>
          <w:highlight w:val="yellow"/>
          <w:shd w:val="clear" w:color="auto" w:fill="D9D9D9" w:themeFill="background1" w:themeFillShade="D9"/>
          <w:lang w:val="lt-LT"/>
        </w:rPr>
        <w:t xml:space="preserve"> </w:t>
      </w:r>
      <w:r w:rsidR="008944D1" w:rsidRPr="00C75A27">
        <w:rPr>
          <w:rFonts w:asciiTheme="majorHAnsi" w:hAnsiTheme="majorHAnsi"/>
          <w:b/>
          <w:iCs/>
          <w:sz w:val="22"/>
          <w:szCs w:val="22"/>
          <w:highlight w:val="yellow"/>
          <w:u w:val="single"/>
          <w:shd w:val="clear" w:color="auto" w:fill="D9D9D9" w:themeFill="background1" w:themeFillShade="D9"/>
          <w:lang w:val="lt-LT"/>
        </w:rPr>
        <w:t>Pateikiamos skaitmeninės dokumentų kopijos</w:t>
      </w:r>
      <w:r w:rsidR="008944D1" w:rsidRPr="00C75A27">
        <w:rPr>
          <w:rFonts w:asciiTheme="majorHAnsi" w:hAnsiTheme="majorHAnsi"/>
          <w:b/>
          <w:iCs/>
          <w:sz w:val="22"/>
          <w:szCs w:val="22"/>
          <w:highlight w:val="yellow"/>
          <w:u w:val="single"/>
          <w:lang w:val="lt-LT"/>
        </w:rPr>
        <w:t>.</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w:t>
      </w:r>
      <w:r w:rsidR="008E0023">
        <w:rPr>
          <w:rFonts w:asciiTheme="majorHAnsi" w:hAnsiTheme="majorHAnsi" w:cs="Times New Roman"/>
          <w:color w:val="auto"/>
        </w:rPr>
        <w:t>2</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w:t>
      </w:r>
      <w:r w:rsidRPr="003033A9">
        <w:rPr>
          <w:rFonts w:asciiTheme="majorHAnsi" w:hAnsiTheme="majorHAnsi"/>
          <w:color w:val="000000"/>
          <w:sz w:val="22"/>
          <w:szCs w:val="22"/>
        </w:rPr>
        <w:lastRenderedPageBreak/>
        <w:t>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4B3321" w:rsidRDefault="004B3321"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EF0D8D" w:rsidRPr="003033A9" w:rsidRDefault="00EF0D8D" w:rsidP="00F27225">
      <w:pPr>
        <w:pStyle w:val="Body2"/>
        <w:rPr>
          <w:rFonts w:asciiTheme="majorHAnsi" w:hAnsiTheme="majorHAnsi" w:cs="Times New Roman"/>
          <w:b/>
          <w:bCs/>
          <w:color w:val="auto"/>
        </w:rPr>
      </w:pPr>
    </w:p>
    <w:p w:rsidR="00DC397C" w:rsidRDefault="00B50198" w:rsidP="007C086B">
      <w:pPr>
        <w:pStyle w:val="Body2"/>
        <w:jc w:val="center"/>
        <w:rPr>
          <w:rFonts w:asciiTheme="majorHAnsi" w:hAnsiTheme="majorHAnsi" w:cs="Times New Roman"/>
          <w:b/>
          <w:bCs/>
          <w:color w:val="auto"/>
        </w:rPr>
      </w:pPr>
      <w:r w:rsidRPr="003033A9">
        <w:rPr>
          <w:rFonts w:asciiTheme="majorHAnsi" w:hAnsiTheme="majorHAnsi" w:cs="Times New Roman"/>
          <w:b/>
          <w:bCs/>
          <w:color w:val="auto"/>
        </w:rPr>
        <w:lastRenderedPageBreak/>
        <w:t>8. PAVYZDŽIŲ PATEIKIMAS</w:t>
      </w:r>
    </w:p>
    <w:p w:rsidR="007C086B" w:rsidRPr="00DB0B7E" w:rsidRDefault="007C086B" w:rsidP="00EF0D8D">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00EF0D8D">
        <w:rPr>
          <w:rFonts w:asciiTheme="majorHAnsi" w:hAnsiTheme="majorHAnsi" w:cs="Times New Roman"/>
          <w:color w:val="auto"/>
          <w:lang w:val="lt-LT"/>
        </w:rPr>
        <w:t>Netaikoma</w:t>
      </w:r>
      <w:r w:rsidRPr="00DB0B7E">
        <w:rPr>
          <w:rFonts w:asciiTheme="majorHAnsi" w:hAnsiTheme="majorHAnsi" w:cs="Times New Roman"/>
          <w:color w:val="auto"/>
        </w:rPr>
        <w:t>.</w:t>
      </w:r>
    </w:p>
    <w:p w:rsidR="00476BEC" w:rsidRPr="003033A9" w:rsidRDefault="00476BEC"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9F7819" w:rsidRDefault="009F7819"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F928C8">
        <w:rPr>
          <w:rFonts w:asciiTheme="majorHAnsi" w:hAnsiTheme="majorHAnsi"/>
          <w:sz w:val="22"/>
          <w:szCs w:val="22"/>
        </w:rPr>
        <w:t xml:space="preserve">10.1. </w:t>
      </w:r>
      <w:r w:rsidR="00E87AA2" w:rsidRPr="00F928C8">
        <w:rPr>
          <w:rFonts w:asciiTheme="majorHAnsi" w:hAnsiTheme="majorHAnsi"/>
          <w:iCs/>
          <w:sz w:val="22"/>
          <w:szCs w:val="22"/>
        </w:rPr>
        <w:t>Susipažinimas su pasiūlymais</w:t>
      </w:r>
      <w:r w:rsidRPr="00F928C8">
        <w:rPr>
          <w:rFonts w:asciiTheme="majorHAnsi" w:hAnsiTheme="majorHAnsi"/>
          <w:iCs/>
          <w:sz w:val="22"/>
          <w:szCs w:val="22"/>
        </w:rPr>
        <w:t xml:space="preserve"> įvyks</w:t>
      </w:r>
      <w:r w:rsidR="005C40CB" w:rsidRPr="00F928C8">
        <w:rPr>
          <w:rFonts w:asciiTheme="majorHAnsi" w:hAnsiTheme="majorHAnsi"/>
          <w:sz w:val="22"/>
          <w:szCs w:val="22"/>
        </w:rPr>
        <w:t xml:space="preserve"> </w:t>
      </w:r>
      <w:r w:rsidR="009B3BF7" w:rsidRPr="00F928C8">
        <w:rPr>
          <w:rFonts w:asciiTheme="majorHAnsi" w:hAnsiTheme="majorHAnsi"/>
          <w:b/>
          <w:iCs/>
          <w:color w:val="548DD4" w:themeColor="text2" w:themeTint="99"/>
          <w:sz w:val="22"/>
          <w:szCs w:val="22"/>
        </w:rPr>
        <w:t>202</w:t>
      </w:r>
      <w:r w:rsidR="009E64D7" w:rsidRPr="00F928C8">
        <w:rPr>
          <w:rFonts w:asciiTheme="majorHAnsi" w:hAnsiTheme="majorHAnsi"/>
          <w:b/>
          <w:iCs/>
          <w:color w:val="548DD4" w:themeColor="text2" w:themeTint="99"/>
          <w:sz w:val="22"/>
          <w:szCs w:val="22"/>
        </w:rPr>
        <w:t>6</w:t>
      </w:r>
      <w:r w:rsidRPr="00F928C8">
        <w:rPr>
          <w:rFonts w:asciiTheme="majorHAnsi" w:hAnsiTheme="majorHAnsi"/>
          <w:b/>
          <w:iCs/>
          <w:color w:val="548DD4" w:themeColor="text2" w:themeTint="99"/>
          <w:sz w:val="22"/>
          <w:szCs w:val="22"/>
        </w:rPr>
        <w:t xml:space="preserve"> m</w:t>
      </w:r>
      <w:r w:rsidR="00EA74E3" w:rsidRPr="00F928C8">
        <w:rPr>
          <w:rFonts w:asciiTheme="majorHAnsi" w:hAnsiTheme="majorHAnsi"/>
          <w:b/>
          <w:iCs/>
          <w:color w:val="548DD4" w:themeColor="text2" w:themeTint="99"/>
          <w:sz w:val="22"/>
          <w:szCs w:val="22"/>
        </w:rPr>
        <w:t xml:space="preserve">. </w:t>
      </w:r>
      <w:r w:rsidR="00332D19" w:rsidRPr="00F928C8">
        <w:rPr>
          <w:rFonts w:asciiTheme="majorHAnsi" w:hAnsiTheme="majorHAnsi"/>
          <w:b/>
          <w:iCs/>
          <w:color w:val="548DD4" w:themeColor="text2" w:themeTint="99"/>
          <w:sz w:val="22"/>
          <w:szCs w:val="22"/>
        </w:rPr>
        <w:t xml:space="preserve">gruodžio </w:t>
      </w:r>
      <w:r w:rsidR="00F928C8" w:rsidRPr="00F928C8">
        <w:rPr>
          <w:rFonts w:asciiTheme="majorHAnsi" w:hAnsiTheme="majorHAnsi"/>
          <w:b/>
          <w:iCs/>
          <w:color w:val="548DD4" w:themeColor="text2" w:themeTint="99"/>
          <w:sz w:val="22"/>
          <w:szCs w:val="22"/>
        </w:rPr>
        <w:t>14</w:t>
      </w:r>
      <w:r w:rsidR="00624A79" w:rsidRPr="00F928C8">
        <w:rPr>
          <w:rFonts w:asciiTheme="majorHAnsi" w:hAnsiTheme="majorHAnsi"/>
          <w:b/>
          <w:iCs/>
          <w:color w:val="548DD4" w:themeColor="text2" w:themeTint="99"/>
          <w:sz w:val="22"/>
          <w:szCs w:val="22"/>
        </w:rPr>
        <w:t xml:space="preserve"> </w:t>
      </w:r>
      <w:r w:rsidR="00EA06FB" w:rsidRPr="00F928C8">
        <w:rPr>
          <w:rFonts w:asciiTheme="majorHAnsi" w:hAnsiTheme="majorHAnsi"/>
          <w:b/>
          <w:iCs/>
          <w:color w:val="548DD4" w:themeColor="text2" w:themeTint="99"/>
          <w:sz w:val="22"/>
          <w:szCs w:val="22"/>
        </w:rPr>
        <w:t xml:space="preserve">d. </w:t>
      </w:r>
      <w:r w:rsidR="00152656" w:rsidRPr="00F928C8">
        <w:rPr>
          <w:rFonts w:asciiTheme="majorHAnsi" w:hAnsiTheme="majorHAnsi"/>
          <w:b/>
          <w:iCs/>
          <w:color w:val="548DD4" w:themeColor="text2" w:themeTint="99"/>
          <w:sz w:val="22"/>
          <w:szCs w:val="22"/>
        </w:rPr>
        <w:t>0</w:t>
      </w:r>
      <w:r w:rsidR="003A3FFD" w:rsidRPr="00F928C8">
        <w:rPr>
          <w:rFonts w:asciiTheme="majorHAnsi" w:hAnsiTheme="majorHAnsi"/>
          <w:b/>
          <w:iCs/>
          <w:color w:val="548DD4" w:themeColor="text2" w:themeTint="99"/>
          <w:sz w:val="22"/>
          <w:szCs w:val="22"/>
        </w:rPr>
        <w:t>8</w:t>
      </w:r>
      <w:r w:rsidR="005823A0" w:rsidRPr="00F928C8">
        <w:rPr>
          <w:rFonts w:asciiTheme="majorHAnsi" w:hAnsiTheme="majorHAnsi"/>
          <w:b/>
          <w:iCs/>
          <w:color w:val="548DD4" w:themeColor="text2" w:themeTint="99"/>
          <w:sz w:val="22"/>
          <w:szCs w:val="22"/>
        </w:rPr>
        <w:t xml:space="preserve"> val. </w:t>
      </w:r>
      <w:r w:rsidR="00F928C8" w:rsidRPr="00F928C8">
        <w:rPr>
          <w:rFonts w:asciiTheme="majorHAnsi" w:hAnsiTheme="majorHAnsi"/>
          <w:b/>
          <w:iCs/>
          <w:color w:val="548DD4" w:themeColor="text2" w:themeTint="99"/>
          <w:sz w:val="22"/>
          <w:szCs w:val="22"/>
        </w:rPr>
        <w:t>45</w:t>
      </w:r>
      <w:r w:rsidRPr="00F928C8">
        <w:rPr>
          <w:rFonts w:asciiTheme="majorHAnsi" w:hAnsiTheme="majorHAnsi"/>
          <w:b/>
          <w:iCs/>
          <w:color w:val="548DD4" w:themeColor="text2" w:themeTint="99"/>
          <w:sz w:val="22"/>
          <w:szCs w:val="22"/>
        </w:rPr>
        <w:t xml:space="preserve"> min</w:t>
      </w:r>
      <w:r w:rsidRPr="00F928C8">
        <w:rPr>
          <w:rFonts w:asciiTheme="majorHAnsi" w:hAnsiTheme="majorHAnsi"/>
          <w:b/>
          <w:iCs/>
          <w:sz w:val="22"/>
          <w:szCs w:val="22"/>
        </w:rPr>
        <w:t>.</w:t>
      </w:r>
      <w:r w:rsidRPr="00F928C8">
        <w:rPr>
          <w:rFonts w:asciiTheme="majorHAnsi" w:hAnsiTheme="majorHAnsi"/>
          <w:iCs/>
          <w:sz w:val="22"/>
          <w:szCs w:val="22"/>
        </w:rPr>
        <w:t xml:space="preserve"> </w:t>
      </w:r>
      <w:r w:rsidRPr="00F928C8">
        <w:rPr>
          <w:rFonts w:asciiTheme="majorHAnsi" w:hAnsiTheme="majorHAnsi"/>
          <w:iCs/>
          <w:sz w:val="22"/>
          <w:szCs w:val="22"/>
          <w:u w:val="single"/>
        </w:rPr>
        <w:t xml:space="preserve">Jei pasiūlymas teikiamas šifruotas, slaptažodis turi būti pateiktas </w:t>
      </w:r>
      <w:r w:rsidR="009B3BF7" w:rsidRPr="00F928C8">
        <w:rPr>
          <w:rFonts w:asciiTheme="majorHAnsi" w:hAnsiTheme="majorHAnsi"/>
          <w:b/>
          <w:iCs/>
          <w:color w:val="548DD4" w:themeColor="text2" w:themeTint="99"/>
          <w:sz w:val="22"/>
          <w:szCs w:val="22"/>
          <w:u w:val="single"/>
        </w:rPr>
        <w:t>202</w:t>
      </w:r>
      <w:r w:rsidR="009E64D7" w:rsidRPr="00F928C8">
        <w:rPr>
          <w:rFonts w:asciiTheme="majorHAnsi" w:hAnsiTheme="majorHAnsi"/>
          <w:b/>
          <w:iCs/>
          <w:color w:val="548DD4" w:themeColor="text2" w:themeTint="99"/>
          <w:sz w:val="22"/>
          <w:szCs w:val="22"/>
          <w:u w:val="single"/>
        </w:rPr>
        <w:t>6</w:t>
      </w:r>
      <w:r w:rsidR="005A189F" w:rsidRPr="00F928C8">
        <w:rPr>
          <w:rFonts w:asciiTheme="majorHAnsi" w:hAnsiTheme="majorHAnsi"/>
          <w:b/>
          <w:iCs/>
          <w:color w:val="548DD4" w:themeColor="text2" w:themeTint="99"/>
          <w:sz w:val="22"/>
          <w:szCs w:val="22"/>
          <w:u w:val="single"/>
        </w:rPr>
        <w:t xml:space="preserve"> m.</w:t>
      </w:r>
      <w:r w:rsidR="001E05FB" w:rsidRPr="00F928C8">
        <w:rPr>
          <w:rFonts w:asciiTheme="majorHAnsi" w:hAnsiTheme="majorHAnsi"/>
          <w:b/>
          <w:iCs/>
          <w:color w:val="548DD4" w:themeColor="text2" w:themeTint="99"/>
          <w:sz w:val="22"/>
          <w:szCs w:val="22"/>
          <w:u w:val="single"/>
        </w:rPr>
        <w:t xml:space="preserve"> </w:t>
      </w:r>
      <w:r w:rsidR="00332D19" w:rsidRPr="00F928C8">
        <w:rPr>
          <w:rFonts w:asciiTheme="majorHAnsi" w:hAnsiTheme="majorHAnsi"/>
          <w:b/>
          <w:iCs/>
          <w:color w:val="548DD4" w:themeColor="text2" w:themeTint="99"/>
          <w:sz w:val="22"/>
          <w:szCs w:val="22"/>
          <w:u w:val="single"/>
        </w:rPr>
        <w:t xml:space="preserve">gruodžio </w:t>
      </w:r>
      <w:r w:rsidR="00F928C8" w:rsidRPr="00F928C8">
        <w:rPr>
          <w:rFonts w:asciiTheme="majorHAnsi" w:hAnsiTheme="majorHAnsi"/>
          <w:b/>
          <w:iCs/>
          <w:color w:val="548DD4" w:themeColor="text2" w:themeTint="99"/>
          <w:sz w:val="22"/>
          <w:szCs w:val="22"/>
          <w:u w:val="single"/>
        </w:rPr>
        <w:t>14</w:t>
      </w:r>
      <w:r w:rsidR="00624A79" w:rsidRPr="00F928C8">
        <w:rPr>
          <w:rFonts w:asciiTheme="majorHAnsi" w:hAnsiTheme="majorHAnsi"/>
          <w:b/>
          <w:iCs/>
          <w:color w:val="548DD4" w:themeColor="text2" w:themeTint="99"/>
          <w:sz w:val="22"/>
          <w:szCs w:val="22"/>
          <w:u w:val="single"/>
        </w:rPr>
        <w:t xml:space="preserve"> </w:t>
      </w:r>
      <w:r w:rsidRPr="00F928C8">
        <w:rPr>
          <w:rFonts w:asciiTheme="majorHAnsi" w:hAnsiTheme="majorHAnsi"/>
          <w:b/>
          <w:iCs/>
          <w:color w:val="548DD4" w:themeColor="text2" w:themeTint="99"/>
          <w:sz w:val="22"/>
          <w:szCs w:val="22"/>
          <w:u w:val="single"/>
        </w:rPr>
        <w:t>d.</w:t>
      </w:r>
      <w:r w:rsidRPr="00F928C8">
        <w:rPr>
          <w:rFonts w:asciiTheme="majorHAnsi" w:hAnsiTheme="majorHAnsi"/>
          <w:iCs/>
          <w:color w:val="548DD4" w:themeColor="text2" w:themeTint="99"/>
          <w:sz w:val="22"/>
          <w:szCs w:val="22"/>
          <w:u w:val="single"/>
        </w:rPr>
        <w:t xml:space="preserve"> intervale </w:t>
      </w:r>
      <w:r w:rsidR="00152656" w:rsidRPr="00F928C8">
        <w:rPr>
          <w:rFonts w:asciiTheme="majorHAnsi" w:hAnsiTheme="majorHAnsi"/>
          <w:b/>
          <w:iCs/>
          <w:color w:val="548DD4" w:themeColor="text2" w:themeTint="99"/>
          <w:sz w:val="22"/>
          <w:szCs w:val="22"/>
          <w:u w:val="single"/>
        </w:rPr>
        <w:t>0</w:t>
      </w:r>
      <w:r w:rsidR="003A3FFD" w:rsidRPr="00F928C8">
        <w:rPr>
          <w:rFonts w:asciiTheme="majorHAnsi" w:hAnsiTheme="majorHAnsi"/>
          <w:b/>
          <w:iCs/>
          <w:color w:val="548DD4" w:themeColor="text2" w:themeTint="99"/>
          <w:sz w:val="22"/>
          <w:szCs w:val="22"/>
          <w:u w:val="single"/>
        </w:rPr>
        <w:t>8</w:t>
      </w:r>
      <w:r w:rsidR="005823A0" w:rsidRPr="00F928C8">
        <w:rPr>
          <w:rFonts w:asciiTheme="majorHAnsi" w:hAnsiTheme="majorHAnsi"/>
          <w:b/>
          <w:iCs/>
          <w:color w:val="548DD4" w:themeColor="text2" w:themeTint="99"/>
          <w:sz w:val="22"/>
          <w:szCs w:val="22"/>
          <w:u w:val="single"/>
        </w:rPr>
        <w:t>.</w:t>
      </w:r>
      <w:r w:rsidR="00F928C8" w:rsidRPr="00F928C8">
        <w:rPr>
          <w:rFonts w:asciiTheme="majorHAnsi" w:hAnsiTheme="majorHAnsi"/>
          <w:b/>
          <w:iCs/>
          <w:color w:val="548DD4" w:themeColor="text2" w:themeTint="99"/>
          <w:sz w:val="22"/>
          <w:szCs w:val="22"/>
          <w:u w:val="single"/>
        </w:rPr>
        <w:t>15</w:t>
      </w:r>
      <w:r w:rsidR="00652BA3" w:rsidRPr="00F928C8">
        <w:rPr>
          <w:rFonts w:asciiTheme="majorHAnsi" w:hAnsiTheme="majorHAnsi"/>
          <w:b/>
          <w:iCs/>
          <w:color w:val="548DD4" w:themeColor="text2" w:themeTint="99"/>
          <w:sz w:val="22"/>
          <w:szCs w:val="22"/>
          <w:u w:val="single"/>
        </w:rPr>
        <w:t xml:space="preserve"> –</w:t>
      </w:r>
      <w:r w:rsidR="009B15AA" w:rsidRPr="00F928C8">
        <w:rPr>
          <w:rFonts w:asciiTheme="majorHAnsi" w:hAnsiTheme="majorHAnsi"/>
          <w:b/>
          <w:iCs/>
          <w:color w:val="548DD4" w:themeColor="text2" w:themeTint="99"/>
          <w:sz w:val="22"/>
          <w:szCs w:val="22"/>
          <w:u w:val="single"/>
        </w:rPr>
        <w:t xml:space="preserve"> </w:t>
      </w:r>
      <w:r w:rsidR="00152656" w:rsidRPr="00F928C8">
        <w:rPr>
          <w:rFonts w:asciiTheme="majorHAnsi" w:hAnsiTheme="majorHAnsi"/>
          <w:b/>
          <w:iCs/>
          <w:color w:val="548DD4" w:themeColor="text2" w:themeTint="99"/>
          <w:sz w:val="22"/>
          <w:szCs w:val="22"/>
          <w:u w:val="single"/>
        </w:rPr>
        <w:t>0</w:t>
      </w:r>
      <w:r w:rsidR="003A3FFD" w:rsidRPr="00F928C8">
        <w:rPr>
          <w:rFonts w:asciiTheme="majorHAnsi" w:hAnsiTheme="majorHAnsi"/>
          <w:b/>
          <w:iCs/>
          <w:color w:val="548DD4" w:themeColor="text2" w:themeTint="99"/>
          <w:sz w:val="22"/>
          <w:szCs w:val="22"/>
          <w:u w:val="single"/>
        </w:rPr>
        <w:t>8</w:t>
      </w:r>
      <w:r w:rsidR="00476BEC" w:rsidRPr="00F928C8">
        <w:rPr>
          <w:rFonts w:asciiTheme="majorHAnsi" w:hAnsiTheme="majorHAnsi"/>
          <w:b/>
          <w:iCs/>
          <w:color w:val="548DD4" w:themeColor="text2" w:themeTint="99"/>
          <w:sz w:val="22"/>
          <w:szCs w:val="22"/>
          <w:u w:val="single"/>
        </w:rPr>
        <w:t>:</w:t>
      </w:r>
      <w:r w:rsidR="00F928C8" w:rsidRPr="00F928C8">
        <w:rPr>
          <w:rFonts w:asciiTheme="majorHAnsi" w:hAnsiTheme="majorHAnsi"/>
          <w:b/>
          <w:iCs/>
          <w:color w:val="548DD4" w:themeColor="text2" w:themeTint="99"/>
          <w:sz w:val="22"/>
          <w:szCs w:val="22"/>
          <w:u w:val="single"/>
        </w:rPr>
        <w:t>45</w:t>
      </w:r>
      <w:r w:rsidRPr="00F928C8">
        <w:rPr>
          <w:rFonts w:asciiTheme="majorHAnsi" w:hAnsiTheme="majorHAnsi"/>
          <w:b/>
          <w:iCs/>
          <w:color w:val="548DD4" w:themeColor="text2" w:themeTint="99"/>
          <w:sz w:val="22"/>
          <w:szCs w:val="22"/>
          <w:u w:val="single"/>
        </w:rPr>
        <w:t xml:space="preserve"> val.</w:t>
      </w:r>
      <w:r w:rsidRPr="00F928C8">
        <w:rPr>
          <w:rFonts w:asciiTheme="majorHAnsi" w:hAnsiTheme="majorHAnsi"/>
          <w:b/>
          <w:iCs/>
          <w:sz w:val="22"/>
          <w:szCs w:val="22"/>
          <w:u w:val="single"/>
        </w:rPr>
        <w:t xml:space="preserve"> </w:t>
      </w:r>
      <w:r w:rsidRPr="00F928C8">
        <w:rPr>
          <w:rFonts w:asciiTheme="majorHAnsi" w:hAnsiTheme="majorHAnsi"/>
          <w:iCs/>
          <w:sz w:val="22"/>
          <w:szCs w:val="22"/>
          <w:u w:val="single"/>
        </w:rPr>
        <w:t>(žr. 6 skyrių „Pasiūlymų šifravimas“).</w:t>
      </w:r>
      <w:bookmarkStart w:id="2" w:name="_GoBack"/>
      <w:bookmarkEnd w:id="2"/>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 xml:space="preserve">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w:t>
      </w:r>
      <w:r w:rsidRPr="003033A9">
        <w:rPr>
          <w:rFonts w:asciiTheme="majorHAnsi" w:hAnsiTheme="majorHAnsi"/>
          <w:color w:val="auto"/>
        </w:rPr>
        <w:lastRenderedPageBreak/>
        <w:t>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Default="0047544F" w:rsidP="0047544F">
      <w:pPr>
        <w:pStyle w:val="Body2"/>
        <w:spacing w:after="0"/>
        <w:rPr>
          <w:rFonts w:asciiTheme="majorHAnsi" w:hAnsiTheme="majorHAnsi" w:cs="Times New Roman"/>
          <w:color w:val="auto"/>
          <w:lang w:val="es-ES_tradnl"/>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390403" w:rsidRPr="00390403" w:rsidRDefault="00390403" w:rsidP="00390403">
      <w:pPr>
        <w:suppressAutoHyphens/>
        <w:ind w:firstLine="1276"/>
        <w:jc w:val="both"/>
        <w:rPr>
          <w:rFonts w:ascii="Cambria" w:hAnsi="Cambria"/>
          <w:color w:val="000000"/>
          <w:sz w:val="22"/>
          <w:szCs w:val="22"/>
          <w:lang w:eastAsia="lt-LT"/>
        </w:rPr>
      </w:pPr>
      <w:r w:rsidRPr="00143DD6">
        <w:rPr>
          <w:rFonts w:ascii="Cambria" w:hAnsi="Cambria"/>
          <w:sz w:val="22"/>
          <w:szCs w:val="22"/>
          <w:lang w:val="es-ES_tradnl" w:eastAsia="lt-LT"/>
        </w:rPr>
        <w:t>11.1.7.</w:t>
      </w:r>
      <w:r w:rsidRPr="00143DD6">
        <w:rPr>
          <w:rFonts w:ascii="Cambria" w:hAnsi="Cambria"/>
          <w:sz w:val="22"/>
          <w:szCs w:val="22"/>
          <w:lang w:val="it-IT" w:eastAsia="lt-LT"/>
        </w:rPr>
        <w:t xml:space="preserve"> Perkančioji organizacija iš ekonomiškai naudingiausią pasiūlymą pateikusio tiekėjo reikalaus pateikti vieną (esant poreikiui – kelis) VPĮ 39 straipsnio 3 dalyje </w:t>
      </w:r>
      <w:r>
        <w:rPr>
          <w:rFonts w:ascii="Cambria" w:hAnsi="Cambria"/>
          <w:sz w:val="22"/>
          <w:szCs w:val="22"/>
          <w:lang w:val="it-IT" w:eastAsia="lt-LT"/>
        </w:rPr>
        <w:t xml:space="preserve">ir </w:t>
      </w:r>
      <w:r w:rsidRPr="00EA468A">
        <w:rPr>
          <w:rFonts w:ascii="Cambria" w:hAnsi="Cambria" w:cs="Arial Unicode MS"/>
          <w:sz w:val="22"/>
          <w:szCs w:val="22"/>
          <w:lang w:eastAsia="lt-LT"/>
        </w:rPr>
        <w:t xml:space="preserve">51 straipsnio 12 dalyje </w:t>
      </w:r>
      <w:r w:rsidRPr="00143DD6">
        <w:rPr>
          <w:rFonts w:ascii="Cambria" w:hAnsi="Cambria"/>
          <w:sz w:val="22"/>
          <w:szCs w:val="22"/>
          <w:lang w:val="it-IT" w:eastAsia="lt-LT"/>
        </w:rPr>
        <w:t>numatytą dokumentą. Perkančioji organizacija bet kuriuo pirkimo procedūros metu turi teisę pareikalauti dalyvių pateikti visus ar dalį dokumentų, nurodytų VPĮ 39 straipsnio 3 dalyje</w:t>
      </w:r>
      <w:r>
        <w:rPr>
          <w:rFonts w:ascii="Cambria" w:hAnsi="Cambria"/>
          <w:sz w:val="22"/>
          <w:szCs w:val="22"/>
          <w:lang w:val="it-IT" w:eastAsia="lt-LT"/>
        </w:rPr>
        <w:t xml:space="preserve"> ir </w:t>
      </w:r>
      <w:r w:rsidRPr="00EA468A">
        <w:rPr>
          <w:rFonts w:ascii="Cambria" w:hAnsi="Cambria" w:cs="Arial Unicode MS"/>
          <w:sz w:val="22"/>
          <w:szCs w:val="22"/>
          <w:lang w:eastAsia="lt-LT"/>
        </w:rPr>
        <w:t>51 straipsnio 12 dalyje</w:t>
      </w:r>
      <w:r>
        <w:rPr>
          <w:rFonts w:ascii="Cambria" w:hAnsi="Cambria"/>
          <w:sz w:val="22"/>
          <w:szCs w:val="22"/>
          <w:lang w:val="it-IT" w:eastAsia="lt-LT"/>
        </w:rPr>
        <w:t xml:space="preserve"> (jei taikytina).</w:t>
      </w:r>
      <w:r w:rsidRPr="00143DD6">
        <w:rPr>
          <w:rFonts w:ascii="Cambria" w:hAnsi="Cambria"/>
          <w:color w:val="000000"/>
          <w:sz w:val="22"/>
          <w:szCs w:val="22"/>
          <w:lang w:eastAsia="lt-LT"/>
        </w:rPr>
        <w:tab/>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3" w:name="_Toc488306772"/>
      <w:r w:rsidRPr="003033A9">
        <w:rPr>
          <w:rFonts w:asciiTheme="majorHAnsi" w:hAnsiTheme="majorHAnsi"/>
          <w:b/>
          <w:sz w:val="22"/>
        </w:rPr>
        <w:t>ELEKTRONINIS AUKCIONAS</w:t>
      </w:r>
      <w:bookmarkEnd w:id="3"/>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4"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4"/>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2B497C" w:rsidRPr="00DC593B" w:rsidRDefault="002B497C" w:rsidP="002B497C">
      <w:pPr>
        <w:suppressAutoHyphens/>
        <w:ind w:firstLine="1276"/>
        <w:jc w:val="both"/>
        <w:rPr>
          <w:rFonts w:ascii="Cambria" w:hAnsi="Cambria"/>
          <w:sz w:val="22"/>
          <w:szCs w:val="22"/>
        </w:rPr>
      </w:pPr>
      <w:r w:rsidRPr="00143DD6">
        <w:rPr>
          <w:rFonts w:ascii="Cambria" w:hAnsi="Cambria"/>
          <w:color w:val="000000"/>
          <w:sz w:val="22"/>
          <w:szCs w:val="22"/>
          <w:lang w:eastAsia="lt-LT"/>
        </w:rPr>
        <w:lastRenderedPageBreak/>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2B497C" w:rsidRPr="000C520E" w:rsidRDefault="002B497C" w:rsidP="002B497C">
      <w:pPr>
        <w:suppressAutoHyphens/>
        <w:ind w:firstLine="1276"/>
        <w:jc w:val="both"/>
        <w:rPr>
          <w:rFonts w:ascii="Cambria" w:hAnsi="Cambria"/>
          <w:color w:val="000000"/>
          <w:sz w:val="22"/>
          <w:szCs w:val="22"/>
          <w:lang w:eastAsia="lt-LT"/>
        </w:rPr>
      </w:pPr>
      <w:r w:rsidRPr="00DC593B">
        <w:rPr>
          <w:rFonts w:ascii="Cambria" w:hAnsi="Cambria"/>
          <w:color w:val="000000"/>
          <w:sz w:val="22"/>
          <w:szCs w:val="22"/>
          <w:lang w:eastAsia="lt-LT"/>
        </w:rPr>
        <w:t>13.1.5. tiekėjas turi būti pašalintas iš pirkimo procedūros pagal pirkimo sąlygų 3.14 punktą arba perkančiosios organizacijos prašymu nepateikė ar nepatikslino pateiktos netikslios ar neišsamios informacijos dėl Nacionalinio saugumo reikalavimų atitikties nustatytų sąlygų nebuvimo;</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6</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7</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w:t>
      </w:r>
      <w:r w:rsidR="00564F9F">
        <w:rPr>
          <w:rFonts w:asciiTheme="majorHAnsi" w:hAnsiTheme="majorHAnsi"/>
          <w:lang w:eastAsia="lt-LT"/>
        </w:rPr>
        <w:t>8</w:t>
      </w:r>
      <w:r w:rsidRPr="00B03ABD">
        <w:rPr>
          <w:rFonts w:asciiTheme="majorHAnsi" w:hAnsiTheme="majorHAnsi"/>
          <w:lang w:eastAsia="lt-LT"/>
        </w:rPr>
        <w:t>.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9</w:t>
      </w:r>
      <w:r w:rsidRPr="003033A9">
        <w:rPr>
          <w:rFonts w:asciiTheme="majorHAnsi" w:hAnsiTheme="majorHAnsi" w:cs="Times New Roman"/>
        </w:rPr>
        <w:t xml:space="preserve">.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5" w:name="_Hlk488957884"/>
      <w:r w:rsidRPr="003033A9">
        <w:rPr>
          <w:rFonts w:asciiTheme="majorHAnsi" w:hAnsiTheme="majorHAnsi" w:cs="Times New Roman"/>
        </w:rPr>
        <w:t>13.1.</w:t>
      </w:r>
      <w:r w:rsidR="00564F9F">
        <w:rPr>
          <w:rFonts w:asciiTheme="majorHAnsi" w:hAnsiTheme="majorHAnsi" w:cs="Times New Roman"/>
        </w:rPr>
        <w:t>10</w:t>
      </w:r>
      <w:r w:rsidRPr="003033A9">
        <w:rPr>
          <w:rFonts w:asciiTheme="majorHAnsi" w:hAnsiTheme="majorHAnsi" w:cs="Times New Roman"/>
        </w:rPr>
        <w:t xml:space="preserve">. </w:t>
      </w:r>
      <w:bookmarkEnd w:id="5"/>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1</w:t>
      </w:r>
      <w:r w:rsidRPr="003033A9">
        <w:rPr>
          <w:rFonts w:asciiTheme="majorHAnsi" w:hAnsiTheme="majorHAnsi" w:cs="Times New Roman"/>
        </w:rPr>
        <w:t>.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2</w:t>
      </w:r>
      <w:r w:rsidRPr="003033A9">
        <w:rPr>
          <w:rFonts w:asciiTheme="majorHAnsi" w:hAnsiTheme="majorHAnsi" w:cs="Times New Roman"/>
        </w:rPr>
        <w:t xml:space="preserve">.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3</w:t>
      </w:r>
      <w:r w:rsidRPr="003033A9">
        <w:rPr>
          <w:rFonts w:asciiTheme="majorHAnsi" w:hAnsiTheme="majorHAnsi" w:cs="Times New Roman"/>
        </w:rPr>
        <w:t>.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404825" w:rsidRPr="00404825" w:rsidRDefault="00404825" w:rsidP="00404825">
      <w:pPr>
        <w:pStyle w:val="Body2"/>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5C40CB" w:rsidRDefault="005C40CB"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lastRenderedPageBreak/>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lastRenderedPageBreak/>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404825" w:rsidRDefault="00404825" w:rsidP="00404825">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AF7AC5" w:rsidRPr="00AF7AC5" w:rsidRDefault="00AF7AC5" w:rsidP="00AF7AC5">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17.</w:t>
      </w:r>
      <w:r w:rsidR="00AF7AC5">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E45025">
        <w:rPr>
          <w:rFonts w:asciiTheme="majorHAnsi" w:hAnsiTheme="majorHAnsi"/>
          <w:bCs/>
        </w:rPr>
        <w:t xml:space="preserve"> kaina</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5F63F3" w:rsidRDefault="005F63F3" w:rsidP="00B50198">
      <w:pPr>
        <w:pStyle w:val="Body2"/>
        <w:rPr>
          <w:rFonts w:asciiTheme="majorHAnsi" w:hAnsiTheme="majorHAnsi"/>
        </w:rPr>
      </w:pPr>
    </w:p>
    <w:p w:rsidR="005F63F3" w:rsidRDefault="005F63F3" w:rsidP="00B50198">
      <w:pPr>
        <w:pStyle w:val="Body2"/>
        <w:rPr>
          <w:rFonts w:asciiTheme="majorHAnsi" w:hAnsiTheme="majorHAnsi"/>
        </w:rPr>
      </w:pPr>
    </w:p>
    <w:p w:rsidR="005F63F3" w:rsidRDefault="005F63F3" w:rsidP="00B50198">
      <w:pPr>
        <w:pStyle w:val="Body2"/>
        <w:rPr>
          <w:rFonts w:asciiTheme="majorHAnsi" w:hAnsiTheme="majorHAnsi"/>
        </w:rPr>
      </w:pPr>
    </w:p>
    <w:p w:rsidR="0083138C" w:rsidRDefault="0083138C">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5C40CB"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852BDF">
        <w:rPr>
          <w:rFonts w:asciiTheme="majorHAnsi" w:hAnsiTheme="majorHAnsi"/>
          <w:b/>
          <w:bCs/>
          <w:sz w:val="22"/>
          <w:szCs w:val="22"/>
          <w:lang w:val="lt-LT"/>
        </w:rPr>
        <w:t>BRACHITERAPIJOS ĮRANGOS ATNAUJINIMO</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FF43A1" w:rsidRPr="00574881" w:rsidRDefault="00FF43A1" w:rsidP="00FF43A1">
            <w:pPr>
              <w:pBdr>
                <w:bottom w:val="single" w:sz="4" w:space="1" w:color="auto"/>
              </w:pBdr>
              <w:ind w:firstLine="440"/>
              <w:jc w:val="both"/>
              <w:rPr>
                <w:rFonts w:asciiTheme="majorHAnsi" w:hAnsiTheme="majorHAnsi"/>
                <w:sz w:val="22"/>
                <w:szCs w:val="22"/>
              </w:rPr>
            </w:pPr>
            <w:r w:rsidRPr="00574881">
              <w:rPr>
                <w:rFonts w:asciiTheme="majorHAnsi" w:hAnsiTheme="majorHAnsi"/>
                <w:sz w:val="22"/>
                <w:szCs w:val="22"/>
              </w:rPr>
              <w:t xml:space="preserve">Primintina, kad </w:t>
            </w:r>
            <w:r w:rsidRPr="00574881">
              <w:rPr>
                <w:rFonts w:asciiTheme="majorHAnsi" w:hAnsiTheme="majorHAnsi"/>
                <w:sz w:val="22"/>
                <w:szCs w:val="22"/>
                <w:lang w:eastAsia="lt-LT"/>
              </w:rPr>
              <w:t xml:space="preserve">pasiūlyme nurodytos </w:t>
            </w:r>
            <w:r w:rsidRPr="00574881">
              <w:rPr>
                <w:rFonts w:asciiTheme="majorHAnsi" w:hAnsiTheme="majorHAnsi"/>
                <w:b/>
                <w:sz w:val="22"/>
                <w:szCs w:val="22"/>
                <w:u w:val="single"/>
                <w:lang w:eastAsia="lt-LT"/>
              </w:rPr>
              <w:t xml:space="preserve">kainos bei įkainiai, </w:t>
            </w:r>
            <w:r w:rsidRPr="00574881">
              <w:rPr>
                <w:rFonts w:asciiTheme="majorHAnsi" w:hAnsiTheme="majorHAnsi"/>
                <w:sz w:val="22"/>
                <w:szCs w:val="22"/>
                <w:lang w:eastAsia="lt-LT"/>
              </w:rPr>
              <w:t>taip pat</w:t>
            </w:r>
            <w:r w:rsidRPr="00574881">
              <w:rPr>
                <w:rFonts w:asciiTheme="majorHAnsi" w:hAnsiTheme="majorHAnsi"/>
                <w:b/>
                <w:sz w:val="22"/>
                <w:szCs w:val="22"/>
                <w:u w:val="single"/>
                <w:lang w:eastAsia="lt-LT"/>
              </w:rPr>
              <w:t xml:space="preserve"> nuolaidos dydis ar įkainio bazė,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gamintojai, pavadinimai, modeliai,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techninės specifikacijos, </w:t>
            </w:r>
            <w:r w:rsidRPr="00574881">
              <w:rPr>
                <w:rFonts w:asciiTheme="majorHAnsi" w:hAnsiTheme="majorHAnsi"/>
                <w:sz w:val="22"/>
                <w:szCs w:val="22"/>
                <w:lang w:eastAsia="lt-LT"/>
              </w:rPr>
              <w:t xml:space="preserve">nurodomos užpildant perkančiosios organizacijos pateiktas lenteles, </w:t>
            </w:r>
            <w:r w:rsidRPr="00574881">
              <w:rPr>
                <w:rFonts w:asciiTheme="majorHAnsi" w:hAnsiTheme="majorHAnsi"/>
                <w:b/>
                <w:sz w:val="22"/>
                <w:szCs w:val="22"/>
                <w:u w:val="single"/>
                <w:lang w:eastAsia="lt-LT"/>
              </w:rPr>
              <w:t>gaminio naudotojo instrukcija</w:t>
            </w:r>
            <w:r w:rsidRPr="00574881">
              <w:rPr>
                <w:rFonts w:asciiTheme="majorHAnsi" w:hAnsiTheme="majorHAnsi"/>
                <w:sz w:val="22"/>
                <w:szCs w:val="22"/>
                <w:lang w:eastAsia="lt-LT"/>
              </w:rPr>
              <w:t>, tiekėjo</w:t>
            </w:r>
            <w:r w:rsidRPr="00574881">
              <w:rPr>
                <w:rFonts w:asciiTheme="majorHAnsi" w:hAnsiTheme="majorHAnsi"/>
                <w:b/>
                <w:sz w:val="22"/>
                <w:szCs w:val="22"/>
                <w:u w:val="single"/>
                <w:lang w:eastAsia="lt-LT"/>
              </w:rPr>
              <w:t xml:space="preserve"> siūlomų prekių atitiktį techninės specifikacijos reikalavimams įrodantys dokumentai - brošiūros, aprašymai, </w:t>
            </w:r>
            <w:proofErr w:type="gramStart"/>
            <w:r w:rsidRPr="00574881">
              <w:rPr>
                <w:rFonts w:asciiTheme="majorHAnsi" w:hAnsiTheme="majorHAnsi"/>
                <w:b/>
                <w:sz w:val="22"/>
                <w:szCs w:val="22"/>
                <w:u w:val="single"/>
                <w:lang w:eastAsia="lt-LT"/>
              </w:rPr>
              <w:t xml:space="preserve">instrukcijos  </w:t>
            </w:r>
            <w:r w:rsidRPr="00574881">
              <w:rPr>
                <w:rFonts w:asciiTheme="majorHAnsi" w:hAnsiTheme="majorHAnsi"/>
                <w:sz w:val="22"/>
                <w:szCs w:val="22"/>
                <w:u w:val="single"/>
                <w:lang w:eastAsia="lt-LT"/>
              </w:rPr>
              <w:t>-</w:t>
            </w:r>
            <w:proofErr w:type="gramEnd"/>
            <w:r w:rsidRPr="00574881">
              <w:rPr>
                <w:rFonts w:asciiTheme="majorHAnsi" w:hAnsiTheme="majorHAnsi"/>
                <w:sz w:val="22"/>
                <w:szCs w:val="22"/>
                <w:u w:val="single"/>
                <w:lang w:eastAsia="lt-LT"/>
              </w:rPr>
              <w:t xml:space="preserve"> </w:t>
            </w:r>
            <w:r w:rsidRPr="00574881">
              <w:rPr>
                <w:rFonts w:asciiTheme="majorHAnsi" w:hAnsiTheme="majorHAnsi"/>
                <w:b/>
                <w:sz w:val="22"/>
                <w:szCs w:val="22"/>
                <w:u w:val="single"/>
                <w:lang w:eastAsia="lt-LT"/>
              </w:rPr>
              <w:t>nėra konfidenciali</w:t>
            </w:r>
            <w:r w:rsidRPr="00574881">
              <w:rPr>
                <w:rFonts w:asciiTheme="majorHAnsi" w:hAnsiTheme="majorHAnsi"/>
                <w:b/>
                <w:sz w:val="22"/>
                <w:szCs w:val="22"/>
                <w:lang w:eastAsia="lt-LT"/>
              </w:rPr>
              <w:t xml:space="preserve"> </w:t>
            </w:r>
            <w:r w:rsidRPr="00574881">
              <w:rPr>
                <w:rFonts w:asciiTheme="majorHAnsi" w:hAnsiTheme="majorHAnsi"/>
                <w:b/>
                <w:sz w:val="22"/>
                <w:szCs w:val="22"/>
                <w:u w:val="single"/>
                <w:lang w:eastAsia="lt-LT"/>
              </w:rPr>
              <w:t>informacija</w:t>
            </w:r>
            <w:r w:rsidRPr="00574881">
              <w:rPr>
                <w:rFonts w:asciiTheme="majorHAnsi" w:hAnsiTheme="majorHAnsi"/>
                <w:b/>
                <w:sz w:val="22"/>
                <w:szCs w:val="22"/>
              </w:rPr>
              <w:t xml:space="preserve"> </w:t>
            </w:r>
            <w:r w:rsidRPr="00574881">
              <w:rPr>
                <w:rFonts w:asciiTheme="majorHAnsi" w:hAnsiTheme="majorHAnsi"/>
                <w:sz w:val="22"/>
                <w:szCs w:val="22"/>
              </w:rPr>
              <w:t>(plačiau skaityti</w:t>
            </w:r>
            <w:r w:rsidRPr="00574881">
              <w:rPr>
                <w:rStyle w:val="Puslapioinaosnuoroda"/>
                <w:rFonts w:asciiTheme="majorHAnsi" w:hAnsiTheme="majorHAnsi"/>
                <w:sz w:val="22"/>
                <w:szCs w:val="22"/>
              </w:rPr>
              <w:footnoteReference w:id="2"/>
            </w:r>
            <w:r w:rsidRPr="00574881">
              <w:rPr>
                <w:rFonts w:asciiTheme="majorHAnsi" w:hAnsiTheme="majorHAnsi"/>
                <w:sz w:val="22"/>
                <w:szCs w:val="22"/>
              </w:rPr>
              <w:t>).</w:t>
            </w:r>
          </w:p>
          <w:p w:rsidR="00FF43A1" w:rsidRPr="00631A24" w:rsidRDefault="00FF43A1" w:rsidP="00FF43A1">
            <w:pPr>
              <w:pBdr>
                <w:bottom w:val="single" w:sz="4" w:space="1" w:color="auto"/>
              </w:pBdr>
              <w:ind w:firstLine="440"/>
              <w:jc w:val="both"/>
              <w:rPr>
                <w:rFonts w:asciiTheme="majorHAnsi" w:hAnsiTheme="majorHAnsi"/>
                <w:u w:val="single"/>
              </w:rPr>
            </w:pPr>
          </w:p>
          <w:p w:rsidR="00FF43A1" w:rsidRPr="00631A24" w:rsidRDefault="00FF43A1" w:rsidP="00FF43A1">
            <w:pPr>
              <w:pBdr>
                <w:bottom w:val="single" w:sz="4" w:space="1" w:color="auto"/>
              </w:pBdr>
              <w:ind w:firstLine="440"/>
              <w:jc w:val="both"/>
              <w:rPr>
                <w:rFonts w:asciiTheme="majorHAnsi" w:hAnsiTheme="majorHAnsi"/>
                <w:color w:val="FF0000"/>
                <w:sz w:val="22"/>
                <w:szCs w:val="22"/>
              </w:rPr>
            </w:pPr>
            <w:r w:rsidRPr="00631A24">
              <w:rPr>
                <w:rFonts w:asciiTheme="majorHAnsi" w:hAnsiTheme="majorHAnsi"/>
                <w:b/>
                <w:sz w:val="22"/>
                <w:szCs w:val="22"/>
              </w:rPr>
              <w:t xml:space="preserve">Pasiūlymo konfidencialią informaciją sudaro: </w:t>
            </w:r>
            <w:r w:rsidRPr="00631A24">
              <w:rPr>
                <w:rFonts w:asciiTheme="majorHAnsi" w:hAnsiTheme="majorHAnsi"/>
                <w:sz w:val="22"/>
                <w:szCs w:val="22"/>
              </w:rPr>
              <w:t>(tiekėjai turi nurodyti, kokia pasiūlyme pateikta informacija yra konfidenciali)</w:t>
            </w:r>
            <w:r w:rsidRPr="00631A24">
              <w:rPr>
                <w:rFonts w:asciiTheme="majorHAnsi" w:hAnsiTheme="majorHAnsi"/>
                <w:b/>
                <w:sz w:val="22"/>
                <w:szCs w:val="22"/>
              </w:rPr>
              <w:t>.</w:t>
            </w:r>
            <w:r w:rsidRPr="00631A24">
              <w:rPr>
                <w:rFonts w:asciiTheme="majorHAnsi" w:hAnsiTheme="majorHAnsi"/>
                <w:b/>
                <w:color w:val="FF0000"/>
                <w:sz w:val="22"/>
                <w:szCs w:val="22"/>
              </w:rPr>
              <w:t xml:space="preserve"> </w:t>
            </w:r>
            <w:r w:rsidRPr="00631A24">
              <w:rPr>
                <w:rFonts w:asciiTheme="majorHAnsi" w:hAnsiTheme="majorHAnsi"/>
                <w:sz w:val="22"/>
                <w:szCs w:val="22"/>
              </w:rPr>
              <w:t xml:space="preserve">Jei pasiūlyme nėra konfidencialios informacijos, tiekėjas turi nurodyti, kad konfidencialios informacijos pasiūlyme nėra. </w:t>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p>
          <w:p w:rsidR="00FF43A1" w:rsidRPr="00631A24" w:rsidRDefault="00FF43A1" w:rsidP="00FF43A1">
            <w:pPr>
              <w:pBdr>
                <w:bottom w:val="single" w:sz="4" w:space="1" w:color="auto"/>
              </w:pBdr>
              <w:ind w:firstLine="440"/>
              <w:jc w:val="both"/>
              <w:rPr>
                <w:rFonts w:asciiTheme="majorHAnsi" w:hAnsiTheme="majorHAnsi"/>
                <w:b/>
                <w:color w:val="FF0000"/>
                <w:sz w:val="22"/>
                <w:szCs w:val="22"/>
              </w:rPr>
            </w:pPr>
            <w:r w:rsidRPr="00C445A7">
              <w:rPr>
                <w:rFonts w:asciiTheme="majorHAnsi" w:hAnsiTheme="majorHAnsi"/>
                <w:b/>
                <w:color w:val="FF0000"/>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C445A7">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3CB" w:rsidRDefault="009743CB" w:rsidP="00922417">
      <w:r>
        <w:separator/>
      </w:r>
    </w:p>
  </w:endnote>
  <w:endnote w:type="continuationSeparator" w:id="0">
    <w:p w:rsidR="009743CB" w:rsidRDefault="009743CB"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51F" w:rsidRDefault="00DA651F">
    <w:pPr>
      <w:pStyle w:val="Porat"/>
      <w:jc w:val="right"/>
    </w:pPr>
  </w:p>
  <w:p w:rsidR="00DA651F" w:rsidRDefault="00DA651F">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51F" w:rsidRDefault="00DA651F">
    <w:pPr>
      <w:pStyle w:val="Porat"/>
      <w:jc w:val="right"/>
    </w:pPr>
  </w:p>
  <w:p w:rsidR="00DA651F" w:rsidRDefault="00DA651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3CB" w:rsidRDefault="009743CB" w:rsidP="00922417">
      <w:r>
        <w:separator/>
      </w:r>
    </w:p>
  </w:footnote>
  <w:footnote w:type="continuationSeparator" w:id="0">
    <w:p w:rsidR="009743CB" w:rsidRDefault="009743CB" w:rsidP="00922417">
      <w:r>
        <w:continuationSeparator/>
      </w:r>
    </w:p>
  </w:footnote>
  <w:footnote w:id="1">
    <w:p w:rsidR="00DA651F" w:rsidRPr="00C54A7B" w:rsidRDefault="00DA651F" w:rsidP="006B527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A651F" w:rsidRPr="00C54A7B" w:rsidRDefault="00DA651F" w:rsidP="006B527F">
      <w:pPr>
        <w:pStyle w:val="Puslapioinaostekstas"/>
        <w:numPr>
          <w:ilvl w:val="0"/>
          <w:numId w:val="34"/>
        </w:numPr>
        <w:rPr>
          <w:rFonts w:eastAsia="Yu Mincho"/>
          <w:i/>
          <w:iCs/>
        </w:rPr>
      </w:pPr>
      <w:r w:rsidRPr="00C54A7B">
        <w:rPr>
          <w:rFonts w:eastAsia="Yu Mincho"/>
          <w:i/>
          <w:iCs/>
        </w:rPr>
        <w:t xml:space="preserve">priesaikos deklaracija; </w:t>
      </w:r>
    </w:p>
    <w:p w:rsidR="00DA651F" w:rsidRDefault="00DA651F" w:rsidP="006B527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DA651F" w:rsidRPr="00551FCA" w:rsidRDefault="00DA651F" w:rsidP="00FF43A1">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0705D"/>
    <w:rsid w:val="000125BD"/>
    <w:rsid w:val="00014822"/>
    <w:rsid w:val="000168D1"/>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3B24"/>
    <w:rsid w:val="00064A55"/>
    <w:rsid w:val="00065A0A"/>
    <w:rsid w:val="000668FB"/>
    <w:rsid w:val="00067285"/>
    <w:rsid w:val="00067619"/>
    <w:rsid w:val="0006787F"/>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97C1A"/>
    <w:rsid w:val="000A1AD3"/>
    <w:rsid w:val="000A1CBA"/>
    <w:rsid w:val="000A4A2D"/>
    <w:rsid w:val="000A7C2C"/>
    <w:rsid w:val="000B7CAD"/>
    <w:rsid w:val="000C1803"/>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6F7A"/>
    <w:rsid w:val="00107282"/>
    <w:rsid w:val="001109EC"/>
    <w:rsid w:val="00110CB7"/>
    <w:rsid w:val="00112745"/>
    <w:rsid w:val="00113FB4"/>
    <w:rsid w:val="00115243"/>
    <w:rsid w:val="0012169D"/>
    <w:rsid w:val="001217DD"/>
    <w:rsid w:val="001232D6"/>
    <w:rsid w:val="001239D9"/>
    <w:rsid w:val="001278A0"/>
    <w:rsid w:val="00131FA6"/>
    <w:rsid w:val="00134439"/>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831"/>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BC9"/>
    <w:rsid w:val="00206DB8"/>
    <w:rsid w:val="00210D1F"/>
    <w:rsid w:val="00214D0B"/>
    <w:rsid w:val="002173A4"/>
    <w:rsid w:val="0022029B"/>
    <w:rsid w:val="00221A2E"/>
    <w:rsid w:val="00221BDA"/>
    <w:rsid w:val="00222A4D"/>
    <w:rsid w:val="002269B4"/>
    <w:rsid w:val="0023022D"/>
    <w:rsid w:val="0023302B"/>
    <w:rsid w:val="00237BFB"/>
    <w:rsid w:val="002477CB"/>
    <w:rsid w:val="00250592"/>
    <w:rsid w:val="00250A44"/>
    <w:rsid w:val="002514A5"/>
    <w:rsid w:val="0025604A"/>
    <w:rsid w:val="002566EF"/>
    <w:rsid w:val="00256A81"/>
    <w:rsid w:val="00261BB4"/>
    <w:rsid w:val="00265E40"/>
    <w:rsid w:val="00266E71"/>
    <w:rsid w:val="00267611"/>
    <w:rsid w:val="00270FF5"/>
    <w:rsid w:val="0027183B"/>
    <w:rsid w:val="00272F42"/>
    <w:rsid w:val="00275DB1"/>
    <w:rsid w:val="00277636"/>
    <w:rsid w:val="00283449"/>
    <w:rsid w:val="00291DBC"/>
    <w:rsid w:val="002A08FD"/>
    <w:rsid w:val="002A206E"/>
    <w:rsid w:val="002A4416"/>
    <w:rsid w:val="002A6CCB"/>
    <w:rsid w:val="002A702D"/>
    <w:rsid w:val="002B1E54"/>
    <w:rsid w:val="002B1FBC"/>
    <w:rsid w:val="002B2256"/>
    <w:rsid w:val="002B497C"/>
    <w:rsid w:val="002B7410"/>
    <w:rsid w:val="002C0615"/>
    <w:rsid w:val="002C6887"/>
    <w:rsid w:val="002D008B"/>
    <w:rsid w:val="002D4244"/>
    <w:rsid w:val="002D551A"/>
    <w:rsid w:val="002E01D6"/>
    <w:rsid w:val="002E164C"/>
    <w:rsid w:val="002E1FE5"/>
    <w:rsid w:val="002E5AB3"/>
    <w:rsid w:val="002E633B"/>
    <w:rsid w:val="002F0241"/>
    <w:rsid w:val="002F0948"/>
    <w:rsid w:val="002F4796"/>
    <w:rsid w:val="002F53D8"/>
    <w:rsid w:val="002F7232"/>
    <w:rsid w:val="002F7D42"/>
    <w:rsid w:val="0030116A"/>
    <w:rsid w:val="003033A9"/>
    <w:rsid w:val="00303E54"/>
    <w:rsid w:val="00304181"/>
    <w:rsid w:val="0030565A"/>
    <w:rsid w:val="00305B83"/>
    <w:rsid w:val="003108F5"/>
    <w:rsid w:val="00313E1F"/>
    <w:rsid w:val="00317115"/>
    <w:rsid w:val="003209EA"/>
    <w:rsid w:val="003252F7"/>
    <w:rsid w:val="00326154"/>
    <w:rsid w:val="00326CC8"/>
    <w:rsid w:val="00330087"/>
    <w:rsid w:val="00330585"/>
    <w:rsid w:val="00332D19"/>
    <w:rsid w:val="0033420A"/>
    <w:rsid w:val="00343597"/>
    <w:rsid w:val="00346C10"/>
    <w:rsid w:val="0035243F"/>
    <w:rsid w:val="003534C3"/>
    <w:rsid w:val="00355963"/>
    <w:rsid w:val="00355D5F"/>
    <w:rsid w:val="00361EAF"/>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0403"/>
    <w:rsid w:val="00392274"/>
    <w:rsid w:val="003A3FFD"/>
    <w:rsid w:val="003A54E7"/>
    <w:rsid w:val="003A56C6"/>
    <w:rsid w:val="003A6910"/>
    <w:rsid w:val="003B19E9"/>
    <w:rsid w:val="003B5040"/>
    <w:rsid w:val="003B554A"/>
    <w:rsid w:val="003B55D9"/>
    <w:rsid w:val="003C05AF"/>
    <w:rsid w:val="003C4A59"/>
    <w:rsid w:val="003C536E"/>
    <w:rsid w:val="003C6DEE"/>
    <w:rsid w:val="003D1C4C"/>
    <w:rsid w:val="003D22F8"/>
    <w:rsid w:val="003D3513"/>
    <w:rsid w:val="003D674B"/>
    <w:rsid w:val="003E113D"/>
    <w:rsid w:val="003E27D0"/>
    <w:rsid w:val="003E2DDC"/>
    <w:rsid w:val="003E4D05"/>
    <w:rsid w:val="003E6206"/>
    <w:rsid w:val="003F1D76"/>
    <w:rsid w:val="003F2B73"/>
    <w:rsid w:val="003F56CA"/>
    <w:rsid w:val="003F68D5"/>
    <w:rsid w:val="00402E65"/>
    <w:rsid w:val="00403896"/>
    <w:rsid w:val="00404215"/>
    <w:rsid w:val="00404825"/>
    <w:rsid w:val="00410BE0"/>
    <w:rsid w:val="0041212A"/>
    <w:rsid w:val="00414514"/>
    <w:rsid w:val="004148FF"/>
    <w:rsid w:val="00417453"/>
    <w:rsid w:val="004177C6"/>
    <w:rsid w:val="0042317A"/>
    <w:rsid w:val="004233BA"/>
    <w:rsid w:val="00425995"/>
    <w:rsid w:val="00431F8F"/>
    <w:rsid w:val="004320C3"/>
    <w:rsid w:val="004333FA"/>
    <w:rsid w:val="00437E82"/>
    <w:rsid w:val="00444DA8"/>
    <w:rsid w:val="00450261"/>
    <w:rsid w:val="00455C27"/>
    <w:rsid w:val="00460EA2"/>
    <w:rsid w:val="00464C20"/>
    <w:rsid w:val="00470DEE"/>
    <w:rsid w:val="0047544F"/>
    <w:rsid w:val="00475601"/>
    <w:rsid w:val="00476BEC"/>
    <w:rsid w:val="00485E3A"/>
    <w:rsid w:val="00492763"/>
    <w:rsid w:val="00494DDA"/>
    <w:rsid w:val="004958C2"/>
    <w:rsid w:val="00495AD3"/>
    <w:rsid w:val="00496080"/>
    <w:rsid w:val="004A67C3"/>
    <w:rsid w:val="004A70B6"/>
    <w:rsid w:val="004A7BF3"/>
    <w:rsid w:val="004B3321"/>
    <w:rsid w:val="004B35FC"/>
    <w:rsid w:val="004B4703"/>
    <w:rsid w:val="004C26C8"/>
    <w:rsid w:val="004C7B28"/>
    <w:rsid w:val="004D4ACB"/>
    <w:rsid w:val="004D692B"/>
    <w:rsid w:val="004D774E"/>
    <w:rsid w:val="004E0B8C"/>
    <w:rsid w:val="004E1170"/>
    <w:rsid w:val="004E4084"/>
    <w:rsid w:val="004E43F9"/>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260D6"/>
    <w:rsid w:val="0052618E"/>
    <w:rsid w:val="005304C0"/>
    <w:rsid w:val="0053203D"/>
    <w:rsid w:val="00532EB4"/>
    <w:rsid w:val="00532FBF"/>
    <w:rsid w:val="005450A4"/>
    <w:rsid w:val="00547377"/>
    <w:rsid w:val="00551FCA"/>
    <w:rsid w:val="005571A2"/>
    <w:rsid w:val="00557244"/>
    <w:rsid w:val="00562A50"/>
    <w:rsid w:val="00564F9F"/>
    <w:rsid w:val="0057011B"/>
    <w:rsid w:val="00570269"/>
    <w:rsid w:val="00571693"/>
    <w:rsid w:val="00572A1B"/>
    <w:rsid w:val="005736DF"/>
    <w:rsid w:val="00574E85"/>
    <w:rsid w:val="005823A0"/>
    <w:rsid w:val="00585508"/>
    <w:rsid w:val="00586E52"/>
    <w:rsid w:val="00590947"/>
    <w:rsid w:val="00592614"/>
    <w:rsid w:val="005963A3"/>
    <w:rsid w:val="00596A1B"/>
    <w:rsid w:val="005A189F"/>
    <w:rsid w:val="005A1B59"/>
    <w:rsid w:val="005A332D"/>
    <w:rsid w:val="005A37FC"/>
    <w:rsid w:val="005A5BA9"/>
    <w:rsid w:val="005A6D2B"/>
    <w:rsid w:val="005B0C56"/>
    <w:rsid w:val="005B41B1"/>
    <w:rsid w:val="005B430F"/>
    <w:rsid w:val="005B498E"/>
    <w:rsid w:val="005B7DFA"/>
    <w:rsid w:val="005C2015"/>
    <w:rsid w:val="005C30A1"/>
    <w:rsid w:val="005C40CB"/>
    <w:rsid w:val="005C634B"/>
    <w:rsid w:val="005C736F"/>
    <w:rsid w:val="005D14E1"/>
    <w:rsid w:val="005D55C6"/>
    <w:rsid w:val="005E63AF"/>
    <w:rsid w:val="005F2D90"/>
    <w:rsid w:val="005F63F3"/>
    <w:rsid w:val="005F6913"/>
    <w:rsid w:val="005F7879"/>
    <w:rsid w:val="006006D8"/>
    <w:rsid w:val="00604518"/>
    <w:rsid w:val="006107A7"/>
    <w:rsid w:val="00611438"/>
    <w:rsid w:val="0061498E"/>
    <w:rsid w:val="0061570F"/>
    <w:rsid w:val="00617C33"/>
    <w:rsid w:val="00621938"/>
    <w:rsid w:val="00622D95"/>
    <w:rsid w:val="00624A79"/>
    <w:rsid w:val="006324C2"/>
    <w:rsid w:val="00633B1C"/>
    <w:rsid w:val="006410A2"/>
    <w:rsid w:val="006410B1"/>
    <w:rsid w:val="00643547"/>
    <w:rsid w:val="006444C7"/>
    <w:rsid w:val="00645455"/>
    <w:rsid w:val="00647583"/>
    <w:rsid w:val="006528DD"/>
    <w:rsid w:val="00652BA3"/>
    <w:rsid w:val="00662BC6"/>
    <w:rsid w:val="00663868"/>
    <w:rsid w:val="00663C27"/>
    <w:rsid w:val="0066656C"/>
    <w:rsid w:val="0067098C"/>
    <w:rsid w:val="00677528"/>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27F"/>
    <w:rsid w:val="006B54F6"/>
    <w:rsid w:val="006C425B"/>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E8C"/>
    <w:rsid w:val="00785F5A"/>
    <w:rsid w:val="007875B2"/>
    <w:rsid w:val="0078785D"/>
    <w:rsid w:val="007925CD"/>
    <w:rsid w:val="0079449F"/>
    <w:rsid w:val="00797A86"/>
    <w:rsid w:val="007A317E"/>
    <w:rsid w:val="007B1BF8"/>
    <w:rsid w:val="007B431C"/>
    <w:rsid w:val="007B62C9"/>
    <w:rsid w:val="007B657F"/>
    <w:rsid w:val="007B68EA"/>
    <w:rsid w:val="007C086B"/>
    <w:rsid w:val="007C1A23"/>
    <w:rsid w:val="007C2D67"/>
    <w:rsid w:val="007C6281"/>
    <w:rsid w:val="007D79F2"/>
    <w:rsid w:val="007E0440"/>
    <w:rsid w:val="007E2E72"/>
    <w:rsid w:val="007E62D2"/>
    <w:rsid w:val="007F0877"/>
    <w:rsid w:val="007F29F2"/>
    <w:rsid w:val="007F2B95"/>
    <w:rsid w:val="007F434E"/>
    <w:rsid w:val="007F4C5C"/>
    <w:rsid w:val="007F54EA"/>
    <w:rsid w:val="007F78D0"/>
    <w:rsid w:val="007F7A66"/>
    <w:rsid w:val="00801820"/>
    <w:rsid w:val="00802B09"/>
    <w:rsid w:val="00805429"/>
    <w:rsid w:val="00805DD4"/>
    <w:rsid w:val="00810334"/>
    <w:rsid w:val="00812ED0"/>
    <w:rsid w:val="00814E69"/>
    <w:rsid w:val="0081620E"/>
    <w:rsid w:val="00820B38"/>
    <w:rsid w:val="00822A25"/>
    <w:rsid w:val="00825639"/>
    <w:rsid w:val="0083138C"/>
    <w:rsid w:val="0083280D"/>
    <w:rsid w:val="00832B3B"/>
    <w:rsid w:val="008349B0"/>
    <w:rsid w:val="00835D8D"/>
    <w:rsid w:val="008366BF"/>
    <w:rsid w:val="00837F94"/>
    <w:rsid w:val="008426B6"/>
    <w:rsid w:val="008442DE"/>
    <w:rsid w:val="00844364"/>
    <w:rsid w:val="00852BDF"/>
    <w:rsid w:val="00852DC7"/>
    <w:rsid w:val="008571CE"/>
    <w:rsid w:val="008604F0"/>
    <w:rsid w:val="00860BB6"/>
    <w:rsid w:val="00861DBB"/>
    <w:rsid w:val="00862771"/>
    <w:rsid w:val="00872B0B"/>
    <w:rsid w:val="008751D3"/>
    <w:rsid w:val="008756C1"/>
    <w:rsid w:val="00876A3D"/>
    <w:rsid w:val="00880A83"/>
    <w:rsid w:val="00883167"/>
    <w:rsid w:val="00887ADA"/>
    <w:rsid w:val="00891014"/>
    <w:rsid w:val="00891659"/>
    <w:rsid w:val="00892316"/>
    <w:rsid w:val="008944D1"/>
    <w:rsid w:val="00894823"/>
    <w:rsid w:val="008A115A"/>
    <w:rsid w:val="008A3026"/>
    <w:rsid w:val="008A5160"/>
    <w:rsid w:val="008A65E5"/>
    <w:rsid w:val="008B08FC"/>
    <w:rsid w:val="008B19BF"/>
    <w:rsid w:val="008B3E8C"/>
    <w:rsid w:val="008B402E"/>
    <w:rsid w:val="008B746A"/>
    <w:rsid w:val="008C1BE4"/>
    <w:rsid w:val="008C2A3F"/>
    <w:rsid w:val="008C48B7"/>
    <w:rsid w:val="008C4A50"/>
    <w:rsid w:val="008C6002"/>
    <w:rsid w:val="008C6EFF"/>
    <w:rsid w:val="008D0B8E"/>
    <w:rsid w:val="008D4F1C"/>
    <w:rsid w:val="008E0023"/>
    <w:rsid w:val="008E090F"/>
    <w:rsid w:val="008E0C19"/>
    <w:rsid w:val="008E1B44"/>
    <w:rsid w:val="008E1CCD"/>
    <w:rsid w:val="008E4B1D"/>
    <w:rsid w:val="008E6295"/>
    <w:rsid w:val="008E6F1E"/>
    <w:rsid w:val="008F4E52"/>
    <w:rsid w:val="008F6C44"/>
    <w:rsid w:val="00903F34"/>
    <w:rsid w:val="009049CB"/>
    <w:rsid w:val="00907B2E"/>
    <w:rsid w:val="00910990"/>
    <w:rsid w:val="009113E9"/>
    <w:rsid w:val="00911718"/>
    <w:rsid w:val="009127A4"/>
    <w:rsid w:val="0091306F"/>
    <w:rsid w:val="00913377"/>
    <w:rsid w:val="009135B0"/>
    <w:rsid w:val="00914CA8"/>
    <w:rsid w:val="00915FD6"/>
    <w:rsid w:val="00916F61"/>
    <w:rsid w:val="00922417"/>
    <w:rsid w:val="0092269B"/>
    <w:rsid w:val="00922797"/>
    <w:rsid w:val="00923359"/>
    <w:rsid w:val="00925388"/>
    <w:rsid w:val="009254BE"/>
    <w:rsid w:val="009319BE"/>
    <w:rsid w:val="0093530E"/>
    <w:rsid w:val="00936795"/>
    <w:rsid w:val="00936A81"/>
    <w:rsid w:val="009448C9"/>
    <w:rsid w:val="009548EF"/>
    <w:rsid w:val="00954C22"/>
    <w:rsid w:val="00960BDE"/>
    <w:rsid w:val="00960CBA"/>
    <w:rsid w:val="0096191A"/>
    <w:rsid w:val="0096225C"/>
    <w:rsid w:val="009630C6"/>
    <w:rsid w:val="00970211"/>
    <w:rsid w:val="009743CB"/>
    <w:rsid w:val="00974CE4"/>
    <w:rsid w:val="009806ED"/>
    <w:rsid w:val="0098137D"/>
    <w:rsid w:val="009819C2"/>
    <w:rsid w:val="00984FDB"/>
    <w:rsid w:val="0098746F"/>
    <w:rsid w:val="00987D3C"/>
    <w:rsid w:val="00992D63"/>
    <w:rsid w:val="0099328A"/>
    <w:rsid w:val="009950AF"/>
    <w:rsid w:val="00995545"/>
    <w:rsid w:val="009956D5"/>
    <w:rsid w:val="009A0212"/>
    <w:rsid w:val="009A0858"/>
    <w:rsid w:val="009B01FE"/>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D7"/>
    <w:rsid w:val="009F0218"/>
    <w:rsid w:val="009F1514"/>
    <w:rsid w:val="009F4717"/>
    <w:rsid w:val="009F7819"/>
    <w:rsid w:val="00A04757"/>
    <w:rsid w:val="00A05283"/>
    <w:rsid w:val="00A0779C"/>
    <w:rsid w:val="00A07CA1"/>
    <w:rsid w:val="00A121A7"/>
    <w:rsid w:val="00A14804"/>
    <w:rsid w:val="00A214A4"/>
    <w:rsid w:val="00A225A5"/>
    <w:rsid w:val="00A26706"/>
    <w:rsid w:val="00A31074"/>
    <w:rsid w:val="00A31C7A"/>
    <w:rsid w:val="00A326A9"/>
    <w:rsid w:val="00A33147"/>
    <w:rsid w:val="00A33DE3"/>
    <w:rsid w:val="00A35FE4"/>
    <w:rsid w:val="00A40155"/>
    <w:rsid w:val="00A415DB"/>
    <w:rsid w:val="00A447EC"/>
    <w:rsid w:val="00A509AB"/>
    <w:rsid w:val="00A528CC"/>
    <w:rsid w:val="00A52DE1"/>
    <w:rsid w:val="00A5306C"/>
    <w:rsid w:val="00A54BC8"/>
    <w:rsid w:val="00A5581C"/>
    <w:rsid w:val="00A55B9E"/>
    <w:rsid w:val="00A61151"/>
    <w:rsid w:val="00A62795"/>
    <w:rsid w:val="00A650B1"/>
    <w:rsid w:val="00A6597A"/>
    <w:rsid w:val="00A667C6"/>
    <w:rsid w:val="00A67175"/>
    <w:rsid w:val="00A70AC4"/>
    <w:rsid w:val="00A72D4D"/>
    <w:rsid w:val="00A73B39"/>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25D"/>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53A1"/>
    <w:rsid w:val="00AF05A5"/>
    <w:rsid w:val="00AF0AF0"/>
    <w:rsid w:val="00AF33FF"/>
    <w:rsid w:val="00AF4463"/>
    <w:rsid w:val="00AF4F09"/>
    <w:rsid w:val="00AF7AC5"/>
    <w:rsid w:val="00B0328F"/>
    <w:rsid w:val="00B034DA"/>
    <w:rsid w:val="00B037DC"/>
    <w:rsid w:val="00B03ABD"/>
    <w:rsid w:val="00B046D7"/>
    <w:rsid w:val="00B112CE"/>
    <w:rsid w:val="00B12DAA"/>
    <w:rsid w:val="00B13BC7"/>
    <w:rsid w:val="00B16C2B"/>
    <w:rsid w:val="00B22AF0"/>
    <w:rsid w:val="00B23A23"/>
    <w:rsid w:val="00B266E7"/>
    <w:rsid w:val="00B30975"/>
    <w:rsid w:val="00B31A65"/>
    <w:rsid w:val="00B31E83"/>
    <w:rsid w:val="00B35498"/>
    <w:rsid w:val="00B37F3E"/>
    <w:rsid w:val="00B401F1"/>
    <w:rsid w:val="00B41466"/>
    <w:rsid w:val="00B4196D"/>
    <w:rsid w:val="00B4484D"/>
    <w:rsid w:val="00B44A5F"/>
    <w:rsid w:val="00B50198"/>
    <w:rsid w:val="00B50AD9"/>
    <w:rsid w:val="00B51EFF"/>
    <w:rsid w:val="00B56306"/>
    <w:rsid w:val="00B56E22"/>
    <w:rsid w:val="00B65024"/>
    <w:rsid w:val="00B677D6"/>
    <w:rsid w:val="00B72E1D"/>
    <w:rsid w:val="00B762E8"/>
    <w:rsid w:val="00B769F9"/>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B17D2"/>
    <w:rsid w:val="00BB43D1"/>
    <w:rsid w:val="00BB67AD"/>
    <w:rsid w:val="00BC0206"/>
    <w:rsid w:val="00BC1D8C"/>
    <w:rsid w:val="00BC314D"/>
    <w:rsid w:val="00BC43D3"/>
    <w:rsid w:val="00BC56E3"/>
    <w:rsid w:val="00BC5898"/>
    <w:rsid w:val="00BC6BE1"/>
    <w:rsid w:val="00BD1D02"/>
    <w:rsid w:val="00BD590B"/>
    <w:rsid w:val="00BE0437"/>
    <w:rsid w:val="00BE2EA3"/>
    <w:rsid w:val="00BE3265"/>
    <w:rsid w:val="00BE3D86"/>
    <w:rsid w:val="00BE67E8"/>
    <w:rsid w:val="00BE7587"/>
    <w:rsid w:val="00BF0C13"/>
    <w:rsid w:val="00BF43CF"/>
    <w:rsid w:val="00C00785"/>
    <w:rsid w:val="00C00DFB"/>
    <w:rsid w:val="00C02474"/>
    <w:rsid w:val="00C05061"/>
    <w:rsid w:val="00C0732E"/>
    <w:rsid w:val="00C15DD4"/>
    <w:rsid w:val="00C170F0"/>
    <w:rsid w:val="00C177B2"/>
    <w:rsid w:val="00C177D6"/>
    <w:rsid w:val="00C178CF"/>
    <w:rsid w:val="00C17EA4"/>
    <w:rsid w:val="00C17F68"/>
    <w:rsid w:val="00C22CC6"/>
    <w:rsid w:val="00C22E17"/>
    <w:rsid w:val="00C23023"/>
    <w:rsid w:val="00C2342E"/>
    <w:rsid w:val="00C349C5"/>
    <w:rsid w:val="00C35E7B"/>
    <w:rsid w:val="00C445A7"/>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969BB"/>
    <w:rsid w:val="00CA093D"/>
    <w:rsid w:val="00CA2457"/>
    <w:rsid w:val="00CA249B"/>
    <w:rsid w:val="00CA6B68"/>
    <w:rsid w:val="00CA6DE5"/>
    <w:rsid w:val="00CA7F82"/>
    <w:rsid w:val="00CB0BA7"/>
    <w:rsid w:val="00CB509A"/>
    <w:rsid w:val="00CB541E"/>
    <w:rsid w:val="00CC08F7"/>
    <w:rsid w:val="00CC29E1"/>
    <w:rsid w:val="00CC38E1"/>
    <w:rsid w:val="00CC55EB"/>
    <w:rsid w:val="00CC60FC"/>
    <w:rsid w:val="00CE3883"/>
    <w:rsid w:val="00CE57C7"/>
    <w:rsid w:val="00CF0EAB"/>
    <w:rsid w:val="00CF438B"/>
    <w:rsid w:val="00CF6143"/>
    <w:rsid w:val="00CF7DBB"/>
    <w:rsid w:val="00D014C1"/>
    <w:rsid w:val="00D02FEE"/>
    <w:rsid w:val="00D06818"/>
    <w:rsid w:val="00D070C8"/>
    <w:rsid w:val="00D12F10"/>
    <w:rsid w:val="00D16055"/>
    <w:rsid w:val="00D160AF"/>
    <w:rsid w:val="00D1719C"/>
    <w:rsid w:val="00D17341"/>
    <w:rsid w:val="00D22715"/>
    <w:rsid w:val="00D234D0"/>
    <w:rsid w:val="00D270CA"/>
    <w:rsid w:val="00D31DE8"/>
    <w:rsid w:val="00D415D5"/>
    <w:rsid w:val="00D4267F"/>
    <w:rsid w:val="00D4546D"/>
    <w:rsid w:val="00D47BC4"/>
    <w:rsid w:val="00D51068"/>
    <w:rsid w:val="00D51856"/>
    <w:rsid w:val="00D52711"/>
    <w:rsid w:val="00D61E51"/>
    <w:rsid w:val="00D64021"/>
    <w:rsid w:val="00D6477A"/>
    <w:rsid w:val="00D726BB"/>
    <w:rsid w:val="00D744E1"/>
    <w:rsid w:val="00D80735"/>
    <w:rsid w:val="00D80A9D"/>
    <w:rsid w:val="00D836B1"/>
    <w:rsid w:val="00D8577E"/>
    <w:rsid w:val="00D8666B"/>
    <w:rsid w:val="00D86D85"/>
    <w:rsid w:val="00D90E82"/>
    <w:rsid w:val="00D91FCF"/>
    <w:rsid w:val="00D9425C"/>
    <w:rsid w:val="00D962E8"/>
    <w:rsid w:val="00D96CC5"/>
    <w:rsid w:val="00DA10B3"/>
    <w:rsid w:val="00DA48C7"/>
    <w:rsid w:val="00DA4B54"/>
    <w:rsid w:val="00DA651F"/>
    <w:rsid w:val="00DA67FA"/>
    <w:rsid w:val="00DA6D9C"/>
    <w:rsid w:val="00DB0001"/>
    <w:rsid w:val="00DB167E"/>
    <w:rsid w:val="00DB430F"/>
    <w:rsid w:val="00DB785F"/>
    <w:rsid w:val="00DB7C61"/>
    <w:rsid w:val="00DC2846"/>
    <w:rsid w:val="00DC397C"/>
    <w:rsid w:val="00DC5975"/>
    <w:rsid w:val="00DC75C5"/>
    <w:rsid w:val="00DD0045"/>
    <w:rsid w:val="00DD10CA"/>
    <w:rsid w:val="00DD3F0F"/>
    <w:rsid w:val="00DD460E"/>
    <w:rsid w:val="00DD7048"/>
    <w:rsid w:val="00DE0BE5"/>
    <w:rsid w:val="00DE25C1"/>
    <w:rsid w:val="00DE4493"/>
    <w:rsid w:val="00DE5CC0"/>
    <w:rsid w:val="00DE62D7"/>
    <w:rsid w:val="00DF6C20"/>
    <w:rsid w:val="00DF6C2D"/>
    <w:rsid w:val="00E0153A"/>
    <w:rsid w:val="00E022E0"/>
    <w:rsid w:val="00E0269F"/>
    <w:rsid w:val="00E04176"/>
    <w:rsid w:val="00E0682A"/>
    <w:rsid w:val="00E06A9F"/>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46E0E"/>
    <w:rsid w:val="00E53CD3"/>
    <w:rsid w:val="00E55CE4"/>
    <w:rsid w:val="00E5687C"/>
    <w:rsid w:val="00E57753"/>
    <w:rsid w:val="00E600AF"/>
    <w:rsid w:val="00E62D68"/>
    <w:rsid w:val="00E64DFB"/>
    <w:rsid w:val="00E65698"/>
    <w:rsid w:val="00E714DC"/>
    <w:rsid w:val="00E765C8"/>
    <w:rsid w:val="00E76F7A"/>
    <w:rsid w:val="00E77511"/>
    <w:rsid w:val="00E77EB2"/>
    <w:rsid w:val="00E81A78"/>
    <w:rsid w:val="00E84C81"/>
    <w:rsid w:val="00E855D9"/>
    <w:rsid w:val="00E87AA2"/>
    <w:rsid w:val="00E908DB"/>
    <w:rsid w:val="00E9333F"/>
    <w:rsid w:val="00E9785F"/>
    <w:rsid w:val="00EA06FB"/>
    <w:rsid w:val="00EA2E6F"/>
    <w:rsid w:val="00EA435E"/>
    <w:rsid w:val="00EA708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5CE9"/>
    <w:rsid w:val="00EE654E"/>
    <w:rsid w:val="00EF0D8D"/>
    <w:rsid w:val="00EF1080"/>
    <w:rsid w:val="00EF33FF"/>
    <w:rsid w:val="00EF427B"/>
    <w:rsid w:val="00EF557D"/>
    <w:rsid w:val="00EF7491"/>
    <w:rsid w:val="00F03831"/>
    <w:rsid w:val="00F044F9"/>
    <w:rsid w:val="00F04634"/>
    <w:rsid w:val="00F07FF7"/>
    <w:rsid w:val="00F11D85"/>
    <w:rsid w:val="00F12EF4"/>
    <w:rsid w:val="00F22CB4"/>
    <w:rsid w:val="00F2520B"/>
    <w:rsid w:val="00F26AA3"/>
    <w:rsid w:val="00F27225"/>
    <w:rsid w:val="00F30942"/>
    <w:rsid w:val="00F36BEE"/>
    <w:rsid w:val="00F37AF5"/>
    <w:rsid w:val="00F430B5"/>
    <w:rsid w:val="00F463DC"/>
    <w:rsid w:val="00F52A85"/>
    <w:rsid w:val="00F55CD0"/>
    <w:rsid w:val="00F57322"/>
    <w:rsid w:val="00F57B95"/>
    <w:rsid w:val="00F62820"/>
    <w:rsid w:val="00F64B4F"/>
    <w:rsid w:val="00F73E3B"/>
    <w:rsid w:val="00F74F79"/>
    <w:rsid w:val="00F7646D"/>
    <w:rsid w:val="00F771D2"/>
    <w:rsid w:val="00F80501"/>
    <w:rsid w:val="00F812CE"/>
    <w:rsid w:val="00F81963"/>
    <w:rsid w:val="00F855B1"/>
    <w:rsid w:val="00F86C12"/>
    <w:rsid w:val="00F87642"/>
    <w:rsid w:val="00F928C8"/>
    <w:rsid w:val="00F93CB0"/>
    <w:rsid w:val="00F96A07"/>
    <w:rsid w:val="00F96DAF"/>
    <w:rsid w:val="00F97264"/>
    <w:rsid w:val="00F97390"/>
    <w:rsid w:val="00FA1A2A"/>
    <w:rsid w:val="00FA1B3F"/>
    <w:rsid w:val="00FA21E9"/>
    <w:rsid w:val="00FA2CFE"/>
    <w:rsid w:val="00FA2D6A"/>
    <w:rsid w:val="00FA3DC6"/>
    <w:rsid w:val="00FA43EA"/>
    <w:rsid w:val="00FA6318"/>
    <w:rsid w:val="00FA6DD0"/>
    <w:rsid w:val="00FA7C70"/>
    <w:rsid w:val="00FB3ADB"/>
    <w:rsid w:val="00FB4B1F"/>
    <w:rsid w:val="00FC36F5"/>
    <w:rsid w:val="00FD0762"/>
    <w:rsid w:val="00FD07ED"/>
    <w:rsid w:val="00FD1514"/>
    <w:rsid w:val="00FD418C"/>
    <w:rsid w:val="00FD4911"/>
    <w:rsid w:val="00FD67E0"/>
    <w:rsid w:val="00FD72E0"/>
    <w:rsid w:val="00FE00CB"/>
    <w:rsid w:val="00FE0112"/>
    <w:rsid w:val="00FE0809"/>
    <w:rsid w:val="00FE2A7B"/>
    <w:rsid w:val="00FE416E"/>
    <w:rsid w:val="00FE69E2"/>
    <w:rsid w:val="00FF097F"/>
    <w:rsid w:val="00FF20C1"/>
    <w:rsid w:val="00FF2503"/>
    <w:rsid w:val="00FF43A1"/>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B9DFA"/>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AF7AC5"/>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F7AC5"/>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08680A-1539-4E9B-A3F2-47C548AE6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22</Pages>
  <Words>45838</Words>
  <Characters>26128</Characters>
  <Application>Microsoft Office Word</Application>
  <DocSecurity>0</DocSecurity>
  <Lines>217</Lines>
  <Paragraphs>143</Paragraphs>
  <ScaleCrop>false</ScaleCrop>
  <HeadingPairs>
    <vt:vector size="6" baseType="variant">
      <vt:variant>
        <vt:lpstr>Pavadinimas</vt:lpstr>
      </vt:variant>
      <vt:variant>
        <vt:i4>1</vt:i4>
      </vt:variant>
      <vt:variant>
        <vt:lpstr>Antraštės</vt:lpstr>
      </vt:variant>
      <vt:variant>
        <vt:i4>19</vt:i4>
      </vt:variant>
      <vt:variant>
        <vt:lpstr>Title</vt:lpstr>
      </vt:variant>
      <vt:variant>
        <vt:i4>1</vt:i4>
      </vt:variant>
    </vt:vector>
  </HeadingPairs>
  <TitlesOfParts>
    <vt:vector size="21" baseType="lpstr">
      <vt:lpstr/>
      <vt:lpstr>8. Tiekėjo deklaracija dėl Tarybos Reglamente (ES) 2022/576 nustatytų sąlygų neb</vt:lpstr>
      <vt:lpstr>9. Tiekėjo deklaracija dėl Nacionalinio saugumo reikalavimų atitikties (9 prieda</vt:lpstr>
      <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71823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231</cp:revision>
  <cp:lastPrinted>2024-03-22T12:28:00Z</cp:lastPrinted>
  <dcterms:created xsi:type="dcterms:W3CDTF">2023-11-14T08:29:00Z</dcterms:created>
  <dcterms:modified xsi:type="dcterms:W3CDTF">2026-11-05T08:55:00Z</dcterms:modified>
</cp:coreProperties>
</file>