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E0299" w14:textId="2C66FCC3" w:rsidR="001B12F9" w:rsidRPr="00151EEF" w:rsidRDefault="000F743E" w:rsidP="000F743E">
      <w:pPr>
        <w:jc w:val="right"/>
        <w:rPr>
          <w:b/>
          <w:bCs/>
          <w:color w:val="FF0000"/>
        </w:rPr>
      </w:pPr>
      <w:r w:rsidRPr="00151EEF">
        <w:rPr>
          <w:b/>
          <w:bCs/>
          <w:color w:val="FF0000"/>
        </w:rPr>
        <w:t xml:space="preserve">Pirkimo sąlygų </w:t>
      </w:r>
      <w:r w:rsidR="00151EEF" w:rsidRPr="00151EEF">
        <w:rPr>
          <w:b/>
          <w:bCs/>
          <w:color w:val="FF0000"/>
        </w:rPr>
        <w:t>2</w:t>
      </w:r>
      <w:r w:rsidRPr="00151EEF">
        <w:rPr>
          <w:b/>
          <w:bCs/>
          <w:color w:val="FF0000"/>
        </w:rPr>
        <w:t xml:space="preserve"> priedas</w:t>
      </w:r>
    </w:p>
    <w:p w14:paraId="398E029A" w14:textId="77777777" w:rsidR="001B12F9" w:rsidRDefault="001B12F9" w:rsidP="00733A9B">
      <w:pPr>
        <w:jc w:val="center"/>
        <w:rPr>
          <w:b/>
          <w:bCs/>
        </w:rPr>
      </w:pPr>
    </w:p>
    <w:p w14:paraId="4C7142D3" w14:textId="77777777" w:rsidR="000F743E" w:rsidRDefault="000F743E" w:rsidP="00733A9B">
      <w:pPr>
        <w:jc w:val="center"/>
        <w:rPr>
          <w:b/>
          <w:bCs/>
        </w:rPr>
      </w:pPr>
    </w:p>
    <w:p w14:paraId="398E029D" w14:textId="60483049" w:rsidR="00733A9B" w:rsidRDefault="00453509" w:rsidP="00733A9B">
      <w:pPr>
        <w:jc w:val="center"/>
        <w:rPr>
          <w:b/>
          <w:bCs/>
        </w:rPr>
      </w:pPr>
      <w:r>
        <w:rPr>
          <w:b/>
          <w:bCs/>
        </w:rPr>
        <w:br/>
      </w:r>
      <w:r w:rsidR="00733A9B">
        <w:rPr>
          <w:b/>
          <w:bCs/>
        </w:rPr>
        <w:t>TECHNINĖ SPECIFIKACIJA</w:t>
      </w:r>
    </w:p>
    <w:p w14:paraId="398E029E" w14:textId="3B7FB842" w:rsidR="00733A9B" w:rsidRPr="00DA627C" w:rsidRDefault="00DA627C" w:rsidP="00733A9B">
      <w:pPr>
        <w:jc w:val="center"/>
        <w:outlineLvl w:val="0"/>
        <w:rPr>
          <w:bCs/>
          <w:spacing w:val="3"/>
          <w:szCs w:val="20"/>
        </w:rPr>
      </w:pPr>
      <w:r>
        <w:rPr>
          <w:bCs/>
          <w:spacing w:val="3"/>
          <w:szCs w:val="20"/>
        </w:rPr>
        <w:t>2</w:t>
      </w:r>
      <w:r w:rsidR="00D55F86" w:rsidRPr="00151EEF">
        <w:rPr>
          <w:bCs/>
          <w:spacing w:val="3"/>
          <w:szCs w:val="20"/>
          <w:lang w:val="pt-BR"/>
        </w:rPr>
        <w:t>026</w:t>
      </w:r>
      <w:r w:rsidR="00106B59" w:rsidRPr="00151EEF">
        <w:rPr>
          <w:bCs/>
          <w:spacing w:val="3"/>
          <w:szCs w:val="20"/>
          <w:lang w:val="pt-BR"/>
        </w:rPr>
        <w:t xml:space="preserve"> m. </w:t>
      </w:r>
    </w:p>
    <w:p w14:paraId="7C188146" w14:textId="77777777" w:rsidR="00DA627C" w:rsidRDefault="00DA627C" w:rsidP="00733A9B">
      <w:pPr>
        <w:jc w:val="center"/>
        <w:outlineLvl w:val="0"/>
        <w:rPr>
          <w:bCs/>
          <w:sz w:val="18"/>
          <w:szCs w:val="18"/>
        </w:rPr>
      </w:pPr>
    </w:p>
    <w:p w14:paraId="398E02A0" w14:textId="1D3457C9" w:rsidR="00733A9B" w:rsidRDefault="00705BF4" w:rsidP="00733A9B">
      <w:pPr>
        <w:jc w:val="center"/>
        <w:outlineLvl w:val="0"/>
        <w:rPr>
          <w:bCs/>
        </w:rPr>
      </w:pPr>
      <w:r>
        <w:rPr>
          <w:bCs/>
        </w:rPr>
        <w:t>Vilnius</w:t>
      </w:r>
    </w:p>
    <w:p w14:paraId="398E02A2" w14:textId="77777777" w:rsidR="00733A9B" w:rsidRDefault="00733A9B" w:rsidP="00733A9B">
      <w:pPr>
        <w:jc w:val="center"/>
        <w:outlineLvl w:val="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84"/>
        <w:gridCol w:w="6798"/>
      </w:tblGrid>
      <w:tr w:rsidR="00151EEF" w:rsidRPr="00E32027" w14:paraId="5C415288" w14:textId="77777777" w:rsidTr="00A50643">
        <w:trPr>
          <w:trHeight w:val="665"/>
        </w:trPr>
        <w:tc>
          <w:tcPr>
            <w:tcW w:w="846" w:type="dxa"/>
            <w:tcBorders>
              <w:top w:val="single" w:sz="4" w:space="0" w:color="auto"/>
              <w:left w:val="single" w:sz="4" w:space="0" w:color="auto"/>
              <w:bottom w:val="single" w:sz="4" w:space="0" w:color="auto"/>
              <w:right w:val="single" w:sz="4" w:space="0" w:color="auto"/>
            </w:tcBorders>
            <w:vAlign w:val="center"/>
            <w:hideMark/>
          </w:tcPr>
          <w:p w14:paraId="4FA8DC87" w14:textId="77777777" w:rsidR="00151EEF" w:rsidRPr="00E32027" w:rsidRDefault="00151EEF" w:rsidP="00A50643">
            <w:pPr>
              <w:spacing w:before="240" w:line="276" w:lineRule="auto"/>
              <w:jc w:val="center"/>
              <w:rPr>
                <w:b/>
                <w:bCs/>
                <w:lang w:eastAsia="en-US"/>
              </w:rPr>
            </w:pPr>
            <w:r w:rsidRPr="00E32027">
              <w:rPr>
                <w:b/>
                <w:bCs/>
                <w:lang w:eastAsia="en-US"/>
              </w:rPr>
              <w:t>Eil. Nr.</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20F725" w14:textId="77777777" w:rsidR="00151EEF" w:rsidRPr="00E32027" w:rsidRDefault="00151EEF" w:rsidP="00A50643">
            <w:pPr>
              <w:spacing w:before="240" w:line="276" w:lineRule="auto"/>
              <w:jc w:val="center"/>
              <w:rPr>
                <w:b/>
                <w:bCs/>
                <w:lang w:eastAsia="en-US"/>
              </w:rPr>
            </w:pPr>
            <w:r w:rsidRPr="00E32027">
              <w:rPr>
                <w:b/>
                <w:bCs/>
                <w:lang w:eastAsia="en-US"/>
              </w:rPr>
              <w:t>Pirkimo objekto pavadinimas</w:t>
            </w:r>
          </w:p>
        </w:tc>
        <w:tc>
          <w:tcPr>
            <w:tcW w:w="6798" w:type="dxa"/>
            <w:tcBorders>
              <w:top w:val="single" w:sz="4" w:space="0" w:color="auto"/>
              <w:left w:val="single" w:sz="4" w:space="0" w:color="auto"/>
              <w:bottom w:val="single" w:sz="4" w:space="0" w:color="auto"/>
              <w:right w:val="single" w:sz="4" w:space="0" w:color="auto"/>
            </w:tcBorders>
          </w:tcPr>
          <w:p w14:paraId="37B60096" w14:textId="77777777" w:rsidR="00151EEF" w:rsidRPr="00E32027" w:rsidRDefault="00151EEF" w:rsidP="00A50643">
            <w:pPr>
              <w:jc w:val="center"/>
            </w:pPr>
            <w:r w:rsidRPr="00E32027">
              <w:rPr>
                <w:b/>
                <w:bCs/>
                <w:lang w:eastAsia="en-US"/>
              </w:rPr>
              <w:t>Pirkimo objekto techniniai reikalavimai</w:t>
            </w:r>
            <w:r w:rsidRPr="00E32027">
              <w:rPr>
                <w:b/>
                <w:bCs/>
                <w:lang w:eastAsia="en-US"/>
              </w:rPr>
              <w:br/>
              <w:t xml:space="preserve"> </w:t>
            </w:r>
            <w:r w:rsidRPr="0055747F">
              <w:rPr>
                <w:bCs/>
                <w:sz w:val="16"/>
                <w:szCs w:val="20"/>
                <w:lang w:eastAsia="en-US"/>
              </w:rPr>
              <w:t>(</w:t>
            </w:r>
            <w:r w:rsidRPr="0055747F">
              <w:rPr>
                <w:sz w:val="18"/>
                <w:szCs w:val="18"/>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55747F">
              <w:rPr>
                <w:bCs/>
                <w:sz w:val="16"/>
                <w:szCs w:val="20"/>
                <w:lang w:eastAsia="en-US"/>
              </w:rPr>
              <w:t>)</w:t>
            </w:r>
          </w:p>
        </w:tc>
      </w:tr>
      <w:tr w:rsidR="00151EEF" w:rsidRPr="00E32027" w14:paraId="653D6318" w14:textId="77777777" w:rsidTr="00A50643">
        <w:tc>
          <w:tcPr>
            <w:tcW w:w="846" w:type="dxa"/>
            <w:tcBorders>
              <w:top w:val="single" w:sz="4" w:space="0" w:color="auto"/>
              <w:left w:val="single" w:sz="4" w:space="0" w:color="auto"/>
              <w:bottom w:val="single" w:sz="4" w:space="0" w:color="auto"/>
              <w:right w:val="single" w:sz="4" w:space="0" w:color="auto"/>
            </w:tcBorders>
          </w:tcPr>
          <w:p w14:paraId="510815A7" w14:textId="77777777" w:rsidR="00151EEF" w:rsidRPr="00E32027" w:rsidRDefault="00151EEF" w:rsidP="00A50643">
            <w:pPr>
              <w:spacing w:line="276" w:lineRule="auto"/>
              <w:jc w:val="center"/>
              <w:rPr>
                <w:bCs/>
                <w:lang w:eastAsia="en-US"/>
              </w:rPr>
            </w:pPr>
            <w:r w:rsidRPr="00E32027">
              <w:rPr>
                <w:bCs/>
                <w:lang w:eastAsia="en-US"/>
              </w:rPr>
              <w:t>1.</w:t>
            </w:r>
          </w:p>
          <w:p w14:paraId="3E33973D" w14:textId="77777777" w:rsidR="00151EEF" w:rsidRPr="00E32027" w:rsidRDefault="00151EEF" w:rsidP="00A50643">
            <w:pPr>
              <w:spacing w:line="276" w:lineRule="auto"/>
              <w:jc w:val="center"/>
              <w:rPr>
                <w:bCs/>
                <w:lang w:eastAsia="en-US"/>
              </w:rPr>
            </w:pPr>
          </w:p>
        </w:tc>
        <w:tc>
          <w:tcPr>
            <w:tcW w:w="1984" w:type="dxa"/>
            <w:tcBorders>
              <w:top w:val="single" w:sz="4" w:space="0" w:color="auto"/>
              <w:left w:val="single" w:sz="4" w:space="0" w:color="auto"/>
              <w:bottom w:val="single" w:sz="4" w:space="0" w:color="auto"/>
              <w:right w:val="single" w:sz="4" w:space="0" w:color="auto"/>
            </w:tcBorders>
          </w:tcPr>
          <w:p w14:paraId="5C3DC464" w14:textId="77777777" w:rsidR="00151EEF" w:rsidRPr="00E32027" w:rsidRDefault="00151EEF" w:rsidP="00A50643">
            <w:pPr>
              <w:spacing w:line="276" w:lineRule="auto"/>
              <w:jc w:val="center"/>
              <w:rPr>
                <w:bCs/>
                <w:color w:val="000000" w:themeColor="text1"/>
                <w:lang w:eastAsia="en-US"/>
              </w:rPr>
            </w:pPr>
            <w:r w:rsidRPr="00E32027">
              <w:rPr>
                <w:bCs/>
                <w:color w:val="000000" w:themeColor="text1"/>
                <w:lang w:eastAsia="en-US"/>
              </w:rPr>
              <w:t>Baseino takelių nuomos paslauga</w:t>
            </w:r>
          </w:p>
        </w:tc>
        <w:tc>
          <w:tcPr>
            <w:tcW w:w="6798" w:type="dxa"/>
            <w:tcBorders>
              <w:top w:val="single" w:sz="4" w:space="0" w:color="auto"/>
              <w:left w:val="single" w:sz="4" w:space="0" w:color="auto"/>
              <w:bottom w:val="single" w:sz="4" w:space="0" w:color="auto"/>
              <w:right w:val="single" w:sz="4" w:space="0" w:color="auto"/>
            </w:tcBorders>
          </w:tcPr>
          <w:p w14:paraId="48A42A3C" w14:textId="77777777" w:rsidR="00151EEF" w:rsidRPr="0055747F" w:rsidRDefault="00151EEF" w:rsidP="00A50643">
            <w:pPr>
              <w:spacing w:line="276" w:lineRule="auto"/>
              <w:jc w:val="both"/>
              <w:rPr>
                <w:bCs/>
                <w:color w:val="000000" w:themeColor="text1"/>
              </w:rPr>
            </w:pPr>
            <w:r w:rsidRPr="0055747F">
              <w:rPr>
                <w:bCs/>
                <w:color w:val="000000" w:themeColor="text1"/>
              </w:rPr>
              <w:t>Perkama iki 4 plaukimo baseino takelių nuomos paslauga. Paslaugos teikimo laikotarpis – 12 mėnesių nuo sutarties įsigaliojimo dienos.</w:t>
            </w:r>
          </w:p>
          <w:p w14:paraId="5CF52DF1" w14:textId="77777777" w:rsidR="00151EEF" w:rsidRPr="0055747F" w:rsidRDefault="00151EEF" w:rsidP="00A50643">
            <w:pPr>
              <w:spacing w:line="276" w:lineRule="auto"/>
              <w:jc w:val="both"/>
              <w:rPr>
                <w:bCs/>
                <w:color w:val="000000" w:themeColor="text1"/>
              </w:rPr>
            </w:pPr>
            <w:r w:rsidRPr="0055747F">
              <w:rPr>
                <w:bCs/>
                <w:color w:val="000000" w:themeColor="text1"/>
              </w:rPr>
              <w:t>Vieno paslaugos užsakymo trukmė – iki 2 val. Į šį laiką įskaičiuojamas laikas, skirtas patekti į baseino patalpas, persirengti ir pasiruošti plaukimui. Vienu metu Užsakovo organizuojamoje veikloje gali dalyvauti ne daugiau kaip 20 asmenų. Paslaugos turi būti teikiamos baseino darbo valandomis ir  visomis baseino darbo dienomis, išskyrus atvejus, kai dėl baseine organizuojamų sporto varžybų, renginių, techninės priežiūros darbų ar kitų objektyvių priežasčių lankytojams laikinai nėra galimybės naudotis baseinu.</w:t>
            </w:r>
          </w:p>
          <w:p w14:paraId="44F050D7" w14:textId="77777777" w:rsidR="00151EEF" w:rsidRPr="0055747F" w:rsidRDefault="00151EEF" w:rsidP="00A50643">
            <w:pPr>
              <w:spacing w:line="276" w:lineRule="auto"/>
              <w:jc w:val="both"/>
              <w:rPr>
                <w:bCs/>
                <w:color w:val="000000" w:themeColor="text1"/>
              </w:rPr>
            </w:pPr>
            <w:r w:rsidRPr="0055747F">
              <w:rPr>
                <w:bCs/>
                <w:color w:val="000000" w:themeColor="text1"/>
              </w:rPr>
              <w:t>Baseine turi būti įrengtas ne trumpesnis kaip 25 m ilgio plaukimo takelis.</w:t>
            </w:r>
          </w:p>
          <w:p w14:paraId="525A1D39" w14:textId="77777777" w:rsidR="00151EEF" w:rsidRPr="0055747F" w:rsidRDefault="00151EEF" w:rsidP="00A50643">
            <w:pPr>
              <w:spacing w:line="276" w:lineRule="auto"/>
              <w:jc w:val="both"/>
              <w:rPr>
                <w:bCs/>
                <w:color w:val="000000" w:themeColor="text1"/>
              </w:rPr>
            </w:pPr>
            <w:r w:rsidRPr="0055747F">
              <w:rPr>
                <w:bCs/>
                <w:color w:val="000000" w:themeColor="text1"/>
              </w:rPr>
              <w:t>Baseino gylis - ne mažesnis kaip 3,0 m giliausioje baseino vietoje.</w:t>
            </w:r>
          </w:p>
          <w:p w14:paraId="661FFABB" w14:textId="77777777" w:rsidR="00151EEF" w:rsidRPr="0055747F" w:rsidRDefault="00151EEF" w:rsidP="00A50643">
            <w:pPr>
              <w:spacing w:line="276" w:lineRule="auto"/>
              <w:jc w:val="both"/>
              <w:rPr>
                <w:bCs/>
                <w:color w:val="000000" w:themeColor="text1"/>
              </w:rPr>
            </w:pPr>
            <w:r w:rsidRPr="0055747F">
              <w:rPr>
                <w:bCs/>
                <w:color w:val="000000" w:themeColor="text1"/>
              </w:rPr>
              <w:t>Šuoliai į vandenį gali būti atliekami tik tam skirtoje vietoje, jeigu tokia vieta yra numatyta, ir laikantis baseino vidaus taisyklių bei saugos reikalavimų.</w:t>
            </w:r>
          </w:p>
          <w:p w14:paraId="73E2CEC4" w14:textId="77777777" w:rsidR="00151EEF" w:rsidRPr="0055747F" w:rsidRDefault="00151EEF" w:rsidP="00A50643">
            <w:pPr>
              <w:spacing w:line="276" w:lineRule="auto"/>
              <w:jc w:val="both"/>
            </w:pPr>
            <w:r w:rsidRPr="0055747F">
              <w:rPr>
                <w:bCs/>
                <w:color w:val="000000" w:themeColor="text1"/>
              </w:rPr>
              <w:t>Tiekėjas turi sudaryti galimybę paslaugos naudotojams naudotis persirengimo patalpomis, dušais ir kitomis lankytojams skirtomis patalpomis pagal baseino vidaus taisykles.</w:t>
            </w:r>
            <w:r w:rsidRPr="0055747F">
              <w:t xml:space="preserve"> </w:t>
            </w:r>
          </w:p>
          <w:p w14:paraId="5F23388D" w14:textId="77777777" w:rsidR="00151EEF" w:rsidRPr="00E32027" w:rsidRDefault="00151EEF" w:rsidP="00A50643">
            <w:pPr>
              <w:spacing w:line="276" w:lineRule="auto"/>
              <w:jc w:val="both"/>
              <w:rPr>
                <w:bCs/>
                <w:color w:val="000000" w:themeColor="text1"/>
              </w:rPr>
            </w:pPr>
            <w:r w:rsidRPr="0055747F">
              <w:rPr>
                <w:bCs/>
                <w:color w:val="000000" w:themeColor="text1"/>
              </w:rPr>
              <w:t>Baseino, persirengimo patalpų, dušų ir kitų lankytojams skirtų patalpų priežiūra turi būti vykdoma laikantis  teisės aktų, įskaitant  HN 109:2016, nustatytų reikalavimų.</w:t>
            </w:r>
          </w:p>
        </w:tc>
      </w:tr>
      <w:tr w:rsidR="00151EEF" w:rsidRPr="00E32027" w14:paraId="68477798" w14:textId="77777777" w:rsidTr="00A50643">
        <w:tc>
          <w:tcPr>
            <w:tcW w:w="9628" w:type="dxa"/>
            <w:gridSpan w:val="3"/>
            <w:tcBorders>
              <w:top w:val="single" w:sz="4" w:space="0" w:color="auto"/>
              <w:left w:val="single" w:sz="4" w:space="0" w:color="auto"/>
              <w:bottom w:val="single" w:sz="4" w:space="0" w:color="auto"/>
              <w:right w:val="single" w:sz="4" w:space="0" w:color="auto"/>
            </w:tcBorders>
          </w:tcPr>
          <w:p w14:paraId="7F0F82CE" w14:textId="77777777" w:rsidR="00151EEF" w:rsidRPr="00E32027" w:rsidRDefault="00151EEF" w:rsidP="00A50643">
            <w:pPr>
              <w:jc w:val="both"/>
              <w:rPr>
                <w:bCs/>
                <w:color w:val="000000" w:themeColor="text1"/>
              </w:rPr>
            </w:pPr>
            <w:r w:rsidRPr="00E32027">
              <w:rPr>
                <w:bCs/>
                <w:color w:val="000000" w:themeColor="text1"/>
              </w:rPr>
              <w:t>Taikytini aplinkos apsaugos kriterijai:</w:t>
            </w:r>
          </w:p>
          <w:p w14:paraId="111A190B" w14:textId="77777777" w:rsidR="00151EEF" w:rsidRPr="00E32027" w:rsidRDefault="00151EEF" w:rsidP="00A50643">
            <w:pPr>
              <w:jc w:val="both"/>
              <w:rPr>
                <w:bCs/>
                <w:color w:val="000000" w:themeColor="text1"/>
              </w:rPr>
            </w:pPr>
            <w:r w:rsidRPr="00E32027">
              <w:rPr>
                <w:bCs/>
                <w:color w:val="000000" w:themeColor="text1"/>
              </w:rPr>
              <w:t>LR APM 2011-06-28 d. įsakymas Nr. D1-508 „Dėl aplinkos apsaugos kriterijų taikymo, vykdant žaliuosius pirkimus, tvarkos aprašo patvirtinimo“:</w:t>
            </w:r>
          </w:p>
          <w:p w14:paraId="313F6661" w14:textId="77777777" w:rsidR="00151EEF" w:rsidRPr="00E32027" w:rsidRDefault="00151EEF" w:rsidP="00A50643">
            <w:pPr>
              <w:jc w:val="both"/>
              <w:rPr>
                <w:bCs/>
                <w:color w:val="000000" w:themeColor="text1"/>
              </w:rPr>
            </w:pPr>
            <w:r w:rsidRPr="00E32027">
              <w:rPr>
                <w:bCs/>
                <w:color w:val="000000" w:themeColor="text1"/>
              </w:rPr>
              <w:t>4.3.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tc>
      </w:tr>
    </w:tbl>
    <w:p w14:paraId="090FBFC4" w14:textId="77777777" w:rsidR="00763E61" w:rsidRDefault="00763E61" w:rsidP="00763E61">
      <w:pPr>
        <w:jc w:val="both"/>
        <w:rPr>
          <w:sz w:val="20"/>
        </w:rPr>
      </w:pPr>
    </w:p>
    <w:p w14:paraId="398E02C1" w14:textId="77777777" w:rsidR="00733A9B" w:rsidRDefault="00733A9B" w:rsidP="00733A9B"/>
    <w:p w14:paraId="398E02C2" w14:textId="41BBF621" w:rsidR="00733A9B" w:rsidRDefault="00733A9B" w:rsidP="00733A9B"/>
    <w:sectPr w:rsidR="00733A9B" w:rsidSect="001D1A38">
      <w:pgSz w:w="11906" w:h="16838"/>
      <w:pgMar w:top="567" w:right="567" w:bottom="426"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0ED65" w14:textId="77777777" w:rsidR="00054520" w:rsidRDefault="00054520" w:rsidP="00453509">
      <w:r>
        <w:separator/>
      </w:r>
    </w:p>
  </w:endnote>
  <w:endnote w:type="continuationSeparator" w:id="0">
    <w:p w14:paraId="2ED54863" w14:textId="77777777" w:rsidR="00054520" w:rsidRDefault="00054520" w:rsidP="00453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0172B" w14:textId="77777777" w:rsidR="00054520" w:rsidRDefault="00054520" w:rsidP="00453509">
      <w:r>
        <w:separator/>
      </w:r>
    </w:p>
  </w:footnote>
  <w:footnote w:type="continuationSeparator" w:id="0">
    <w:p w14:paraId="23313506" w14:textId="77777777" w:rsidR="00054520" w:rsidRDefault="00054520" w:rsidP="00453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D389B"/>
    <w:multiLevelType w:val="hybridMultilevel"/>
    <w:tmpl w:val="A22AD67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2ADC7634"/>
    <w:multiLevelType w:val="hybridMultilevel"/>
    <w:tmpl w:val="18722F2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3E1E34A6"/>
    <w:multiLevelType w:val="hybridMultilevel"/>
    <w:tmpl w:val="F47E36E8"/>
    <w:lvl w:ilvl="0" w:tplc="0427000D">
      <w:start w:val="1"/>
      <w:numFmt w:val="bullet"/>
      <w:lvlText w:val=""/>
      <w:lvlJc w:val="left"/>
      <w:pPr>
        <w:ind w:left="2160" w:hanging="360"/>
      </w:pPr>
      <w:rPr>
        <w:rFonts w:ascii="Wingdings" w:hAnsi="Wingdings" w:hint="default"/>
      </w:rPr>
    </w:lvl>
    <w:lvl w:ilvl="1" w:tplc="04270003">
      <w:start w:val="1"/>
      <w:numFmt w:val="bullet"/>
      <w:lvlText w:val="o"/>
      <w:lvlJc w:val="left"/>
      <w:pPr>
        <w:ind w:left="2880" w:hanging="360"/>
      </w:pPr>
      <w:rPr>
        <w:rFonts w:ascii="Courier New" w:hAnsi="Courier New" w:cs="Courier New" w:hint="default"/>
      </w:rPr>
    </w:lvl>
    <w:lvl w:ilvl="2" w:tplc="04270005">
      <w:start w:val="1"/>
      <w:numFmt w:val="bullet"/>
      <w:lvlText w:val=""/>
      <w:lvlJc w:val="left"/>
      <w:pPr>
        <w:ind w:left="3600" w:hanging="360"/>
      </w:pPr>
      <w:rPr>
        <w:rFonts w:ascii="Wingdings" w:hAnsi="Wingdings" w:hint="default"/>
      </w:rPr>
    </w:lvl>
    <w:lvl w:ilvl="3" w:tplc="04270001">
      <w:start w:val="1"/>
      <w:numFmt w:val="bullet"/>
      <w:lvlText w:val=""/>
      <w:lvlJc w:val="left"/>
      <w:pPr>
        <w:ind w:left="4320" w:hanging="360"/>
      </w:pPr>
      <w:rPr>
        <w:rFonts w:ascii="Symbol" w:hAnsi="Symbol" w:hint="default"/>
      </w:rPr>
    </w:lvl>
    <w:lvl w:ilvl="4" w:tplc="04270003">
      <w:start w:val="1"/>
      <w:numFmt w:val="bullet"/>
      <w:lvlText w:val="o"/>
      <w:lvlJc w:val="left"/>
      <w:pPr>
        <w:ind w:left="5040" w:hanging="360"/>
      </w:pPr>
      <w:rPr>
        <w:rFonts w:ascii="Courier New" w:hAnsi="Courier New" w:cs="Courier New" w:hint="default"/>
      </w:rPr>
    </w:lvl>
    <w:lvl w:ilvl="5" w:tplc="04270005">
      <w:start w:val="1"/>
      <w:numFmt w:val="bullet"/>
      <w:lvlText w:val=""/>
      <w:lvlJc w:val="left"/>
      <w:pPr>
        <w:ind w:left="5760" w:hanging="360"/>
      </w:pPr>
      <w:rPr>
        <w:rFonts w:ascii="Wingdings" w:hAnsi="Wingdings" w:hint="default"/>
      </w:rPr>
    </w:lvl>
    <w:lvl w:ilvl="6" w:tplc="04270001">
      <w:start w:val="1"/>
      <w:numFmt w:val="bullet"/>
      <w:lvlText w:val=""/>
      <w:lvlJc w:val="left"/>
      <w:pPr>
        <w:ind w:left="6480" w:hanging="360"/>
      </w:pPr>
      <w:rPr>
        <w:rFonts w:ascii="Symbol" w:hAnsi="Symbol" w:hint="default"/>
      </w:rPr>
    </w:lvl>
    <w:lvl w:ilvl="7" w:tplc="04270003">
      <w:start w:val="1"/>
      <w:numFmt w:val="bullet"/>
      <w:lvlText w:val="o"/>
      <w:lvlJc w:val="left"/>
      <w:pPr>
        <w:ind w:left="7200" w:hanging="360"/>
      </w:pPr>
      <w:rPr>
        <w:rFonts w:ascii="Courier New" w:hAnsi="Courier New" w:cs="Courier New" w:hint="default"/>
      </w:rPr>
    </w:lvl>
    <w:lvl w:ilvl="8" w:tplc="04270005">
      <w:start w:val="1"/>
      <w:numFmt w:val="bullet"/>
      <w:lvlText w:val=""/>
      <w:lvlJc w:val="left"/>
      <w:pPr>
        <w:ind w:left="7920" w:hanging="360"/>
      </w:pPr>
      <w:rPr>
        <w:rFonts w:ascii="Wingdings" w:hAnsi="Wingdings" w:hint="default"/>
      </w:rPr>
    </w:lvl>
  </w:abstractNum>
  <w:abstractNum w:abstractNumId="3" w15:restartNumberingAfterBreak="0">
    <w:nsid w:val="48AE7000"/>
    <w:multiLevelType w:val="hybridMultilevel"/>
    <w:tmpl w:val="1B9478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1F6CF2"/>
    <w:multiLevelType w:val="hybridMultilevel"/>
    <w:tmpl w:val="B9707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0722F4"/>
    <w:multiLevelType w:val="hybridMultilevel"/>
    <w:tmpl w:val="3F96D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ED7365"/>
    <w:multiLevelType w:val="hybridMultilevel"/>
    <w:tmpl w:val="992CAF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29351125">
    <w:abstractNumId w:val="2"/>
  </w:num>
  <w:num w:numId="2" w16cid:durableId="498693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9725271">
    <w:abstractNumId w:val="6"/>
  </w:num>
  <w:num w:numId="4" w16cid:durableId="2071338829">
    <w:abstractNumId w:val="4"/>
  </w:num>
  <w:num w:numId="5" w16cid:durableId="442580335">
    <w:abstractNumId w:val="1"/>
  </w:num>
  <w:num w:numId="6" w16cid:durableId="999305310">
    <w:abstractNumId w:val="3"/>
  </w:num>
  <w:num w:numId="7" w16cid:durableId="1092431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B2"/>
    <w:rsid w:val="00014860"/>
    <w:rsid w:val="00022075"/>
    <w:rsid w:val="00054520"/>
    <w:rsid w:val="00056542"/>
    <w:rsid w:val="0007125A"/>
    <w:rsid w:val="00096D41"/>
    <w:rsid w:val="000A0E19"/>
    <w:rsid w:val="000B4898"/>
    <w:rsid w:val="000E6699"/>
    <w:rsid w:val="000E7A90"/>
    <w:rsid w:val="000F382E"/>
    <w:rsid w:val="000F743E"/>
    <w:rsid w:val="001042F8"/>
    <w:rsid w:val="00106B59"/>
    <w:rsid w:val="00111478"/>
    <w:rsid w:val="00122CAE"/>
    <w:rsid w:val="0015016B"/>
    <w:rsid w:val="00151EEF"/>
    <w:rsid w:val="00175D66"/>
    <w:rsid w:val="00185191"/>
    <w:rsid w:val="001B12F9"/>
    <w:rsid w:val="001B19D7"/>
    <w:rsid w:val="001C200A"/>
    <w:rsid w:val="001C261C"/>
    <w:rsid w:val="001D1A38"/>
    <w:rsid w:val="001E6AB2"/>
    <w:rsid w:val="00223836"/>
    <w:rsid w:val="0025180A"/>
    <w:rsid w:val="0025609D"/>
    <w:rsid w:val="002A2E66"/>
    <w:rsid w:val="002A478E"/>
    <w:rsid w:val="002C6039"/>
    <w:rsid w:val="002F7D0C"/>
    <w:rsid w:val="00344E23"/>
    <w:rsid w:val="0035557F"/>
    <w:rsid w:val="003636DD"/>
    <w:rsid w:val="00377046"/>
    <w:rsid w:val="0038495A"/>
    <w:rsid w:val="00390121"/>
    <w:rsid w:val="00391032"/>
    <w:rsid w:val="003B16C5"/>
    <w:rsid w:val="003B51A5"/>
    <w:rsid w:val="003B7223"/>
    <w:rsid w:val="003C70C1"/>
    <w:rsid w:val="003D325C"/>
    <w:rsid w:val="003E4B6E"/>
    <w:rsid w:val="00404C1E"/>
    <w:rsid w:val="004105FE"/>
    <w:rsid w:val="004346BE"/>
    <w:rsid w:val="00453509"/>
    <w:rsid w:val="004617AE"/>
    <w:rsid w:val="00462C4B"/>
    <w:rsid w:val="004634CD"/>
    <w:rsid w:val="004A20AE"/>
    <w:rsid w:val="004B327A"/>
    <w:rsid w:val="004C26EA"/>
    <w:rsid w:val="004C610F"/>
    <w:rsid w:val="004D0308"/>
    <w:rsid w:val="004D3E6E"/>
    <w:rsid w:val="004E6B90"/>
    <w:rsid w:val="004F50F0"/>
    <w:rsid w:val="005115CC"/>
    <w:rsid w:val="00512215"/>
    <w:rsid w:val="00515322"/>
    <w:rsid w:val="0051696B"/>
    <w:rsid w:val="00522654"/>
    <w:rsid w:val="005344F6"/>
    <w:rsid w:val="005529C9"/>
    <w:rsid w:val="00564480"/>
    <w:rsid w:val="00564DB9"/>
    <w:rsid w:val="005847BC"/>
    <w:rsid w:val="00590CC1"/>
    <w:rsid w:val="005C0A37"/>
    <w:rsid w:val="005C5258"/>
    <w:rsid w:val="005E4ED4"/>
    <w:rsid w:val="0060306D"/>
    <w:rsid w:val="0061593C"/>
    <w:rsid w:val="00643850"/>
    <w:rsid w:val="006458E2"/>
    <w:rsid w:val="00647C72"/>
    <w:rsid w:val="00651698"/>
    <w:rsid w:val="006658C9"/>
    <w:rsid w:val="0067105A"/>
    <w:rsid w:val="006730E3"/>
    <w:rsid w:val="0067473A"/>
    <w:rsid w:val="00680974"/>
    <w:rsid w:val="006B5ACF"/>
    <w:rsid w:val="006C0DBD"/>
    <w:rsid w:val="006C2717"/>
    <w:rsid w:val="006F048D"/>
    <w:rsid w:val="00705BF4"/>
    <w:rsid w:val="00733A9B"/>
    <w:rsid w:val="00763E61"/>
    <w:rsid w:val="00790A09"/>
    <w:rsid w:val="007E6144"/>
    <w:rsid w:val="007F36F7"/>
    <w:rsid w:val="007F43FE"/>
    <w:rsid w:val="007F522C"/>
    <w:rsid w:val="007F661C"/>
    <w:rsid w:val="008776F0"/>
    <w:rsid w:val="008C0375"/>
    <w:rsid w:val="009029A6"/>
    <w:rsid w:val="00914987"/>
    <w:rsid w:val="00920084"/>
    <w:rsid w:val="00945E33"/>
    <w:rsid w:val="00962F3F"/>
    <w:rsid w:val="00985032"/>
    <w:rsid w:val="00985CD4"/>
    <w:rsid w:val="009975C4"/>
    <w:rsid w:val="0099764E"/>
    <w:rsid w:val="009B5BA5"/>
    <w:rsid w:val="009D3223"/>
    <w:rsid w:val="009D7028"/>
    <w:rsid w:val="009E1D1E"/>
    <w:rsid w:val="009F7514"/>
    <w:rsid w:val="00A23CBB"/>
    <w:rsid w:val="00A25C19"/>
    <w:rsid w:val="00A355C8"/>
    <w:rsid w:val="00A44850"/>
    <w:rsid w:val="00AA7EAA"/>
    <w:rsid w:val="00AC07C4"/>
    <w:rsid w:val="00AD4760"/>
    <w:rsid w:val="00AD7C8D"/>
    <w:rsid w:val="00B03185"/>
    <w:rsid w:val="00B75441"/>
    <w:rsid w:val="00BA2EAF"/>
    <w:rsid w:val="00BA47DC"/>
    <w:rsid w:val="00BB5A55"/>
    <w:rsid w:val="00BC2287"/>
    <w:rsid w:val="00BC64C1"/>
    <w:rsid w:val="00BD781F"/>
    <w:rsid w:val="00BF23DC"/>
    <w:rsid w:val="00C07B5E"/>
    <w:rsid w:val="00C12318"/>
    <w:rsid w:val="00C16D8C"/>
    <w:rsid w:val="00C361BB"/>
    <w:rsid w:val="00C46C6F"/>
    <w:rsid w:val="00C560B0"/>
    <w:rsid w:val="00C65523"/>
    <w:rsid w:val="00C90AB7"/>
    <w:rsid w:val="00CA1206"/>
    <w:rsid w:val="00CB1E6A"/>
    <w:rsid w:val="00CC356A"/>
    <w:rsid w:val="00CE3F83"/>
    <w:rsid w:val="00D04636"/>
    <w:rsid w:val="00D45F18"/>
    <w:rsid w:val="00D46103"/>
    <w:rsid w:val="00D55DA8"/>
    <w:rsid w:val="00D55F86"/>
    <w:rsid w:val="00D60672"/>
    <w:rsid w:val="00D73647"/>
    <w:rsid w:val="00D95810"/>
    <w:rsid w:val="00DA51A2"/>
    <w:rsid w:val="00DA627C"/>
    <w:rsid w:val="00DA7F95"/>
    <w:rsid w:val="00DD7CEF"/>
    <w:rsid w:val="00E10CFC"/>
    <w:rsid w:val="00E16B61"/>
    <w:rsid w:val="00E20001"/>
    <w:rsid w:val="00E25DD1"/>
    <w:rsid w:val="00E40912"/>
    <w:rsid w:val="00E56FD6"/>
    <w:rsid w:val="00E8187B"/>
    <w:rsid w:val="00E838BC"/>
    <w:rsid w:val="00E871A5"/>
    <w:rsid w:val="00E87343"/>
    <w:rsid w:val="00EC010F"/>
    <w:rsid w:val="00ED2FCE"/>
    <w:rsid w:val="00F3763E"/>
    <w:rsid w:val="00F41EA9"/>
    <w:rsid w:val="00F64582"/>
    <w:rsid w:val="00FB63DB"/>
    <w:rsid w:val="00FF2C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0299"/>
  <w15:chartTrackingRefBased/>
  <w15:docId w15:val="{DB2CB13E-42ED-4A84-B697-568B67D2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A9B"/>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33A9B"/>
    <w:pPr>
      <w:spacing w:after="200" w:line="276"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733A9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7A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A90"/>
    <w:rPr>
      <w:rFonts w:ascii="Segoe UI" w:eastAsia="Times New Roman" w:hAnsi="Segoe UI" w:cs="Segoe UI"/>
      <w:sz w:val="18"/>
      <w:szCs w:val="18"/>
      <w:lang w:eastAsia="lt-LT"/>
    </w:rPr>
  </w:style>
  <w:style w:type="paragraph" w:styleId="Header">
    <w:name w:val="header"/>
    <w:basedOn w:val="Normal"/>
    <w:link w:val="HeaderChar"/>
    <w:uiPriority w:val="99"/>
    <w:unhideWhenUsed/>
    <w:rsid w:val="00453509"/>
    <w:pPr>
      <w:tabs>
        <w:tab w:val="center" w:pos="4819"/>
        <w:tab w:val="right" w:pos="9638"/>
      </w:tabs>
    </w:pPr>
  </w:style>
  <w:style w:type="character" w:customStyle="1" w:styleId="HeaderChar">
    <w:name w:val="Header Char"/>
    <w:basedOn w:val="DefaultParagraphFont"/>
    <w:link w:val="Header"/>
    <w:uiPriority w:val="99"/>
    <w:qFormat/>
    <w:rsid w:val="00453509"/>
    <w:rPr>
      <w:rFonts w:ascii="Times New Roman" w:eastAsia="Times New Roman" w:hAnsi="Times New Roman" w:cs="Times New Roman"/>
      <w:sz w:val="24"/>
      <w:szCs w:val="24"/>
      <w:lang w:eastAsia="lt-LT"/>
    </w:rPr>
  </w:style>
  <w:style w:type="paragraph" w:styleId="Footer">
    <w:name w:val="footer"/>
    <w:basedOn w:val="Normal"/>
    <w:link w:val="FooterChar"/>
    <w:uiPriority w:val="99"/>
    <w:unhideWhenUsed/>
    <w:rsid w:val="00453509"/>
    <w:pPr>
      <w:tabs>
        <w:tab w:val="center" w:pos="4819"/>
        <w:tab w:val="right" w:pos="9638"/>
      </w:tabs>
    </w:pPr>
  </w:style>
  <w:style w:type="character" w:customStyle="1" w:styleId="FooterChar">
    <w:name w:val="Footer Char"/>
    <w:basedOn w:val="DefaultParagraphFont"/>
    <w:link w:val="Footer"/>
    <w:uiPriority w:val="99"/>
    <w:rsid w:val="00453509"/>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453509"/>
    <w:rPr>
      <w:color w:val="0563C1" w:themeColor="hyperlink"/>
      <w:u w:val="single"/>
    </w:rPr>
  </w:style>
  <w:style w:type="character" w:styleId="FollowedHyperlink">
    <w:name w:val="FollowedHyperlink"/>
    <w:basedOn w:val="DefaultParagraphFont"/>
    <w:uiPriority w:val="99"/>
    <w:semiHidden/>
    <w:unhideWhenUsed/>
    <w:rsid w:val="00985C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708586">
      <w:bodyDiv w:val="1"/>
      <w:marLeft w:val="0"/>
      <w:marRight w:val="0"/>
      <w:marTop w:val="0"/>
      <w:marBottom w:val="0"/>
      <w:divBdr>
        <w:top w:val="none" w:sz="0" w:space="0" w:color="auto"/>
        <w:left w:val="none" w:sz="0" w:space="0" w:color="auto"/>
        <w:bottom w:val="none" w:sz="0" w:space="0" w:color="auto"/>
        <w:right w:val="none" w:sz="0" w:space="0" w:color="auto"/>
      </w:divBdr>
      <w:divsChild>
        <w:div w:id="924874557">
          <w:marLeft w:val="0"/>
          <w:marRight w:val="0"/>
          <w:marTop w:val="0"/>
          <w:marBottom w:val="0"/>
          <w:divBdr>
            <w:top w:val="none" w:sz="0" w:space="0" w:color="auto"/>
            <w:left w:val="none" w:sz="0" w:space="0" w:color="auto"/>
            <w:bottom w:val="none" w:sz="0" w:space="0" w:color="auto"/>
            <w:right w:val="none" w:sz="0" w:space="0" w:color="auto"/>
          </w:divBdr>
          <w:divsChild>
            <w:div w:id="552616589">
              <w:marLeft w:val="0"/>
              <w:marRight w:val="0"/>
              <w:marTop w:val="0"/>
              <w:marBottom w:val="0"/>
              <w:divBdr>
                <w:top w:val="none" w:sz="0" w:space="0" w:color="auto"/>
                <w:left w:val="none" w:sz="0" w:space="0" w:color="auto"/>
                <w:bottom w:val="none" w:sz="0" w:space="0" w:color="auto"/>
                <w:right w:val="none" w:sz="0" w:space="0" w:color="auto"/>
              </w:divBdr>
            </w:div>
            <w:div w:id="1044594293">
              <w:marLeft w:val="0"/>
              <w:marRight w:val="0"/>
              <w:marTop w:val="0"/>
              <w:marBottom w:val="0"/>
              <w:divBdr>
                <w:top w:val="none" w:sz="0" w:space="0" w:color="auto"/>
                <w:left w:val="none" w:sz="0" w:space="0" w:color="auto"/>
                <w:bottom w:val="none" w:sz="0" w:space="0" w:color="auto"/>
                <w:right w:val="none" w:sz="0" w:space="0" w:color="auto"/>
              </w:divBdr>
            </w:div>
            <w:div w:id="516768674">
              <w:marLeft w:val="0"/>
              <w:marRight w:val="0"/>
              <w:marTop w:val="0"/>
              <w:marBottom w:val="0"/>
              <w:divBdr>
                <w:top w:val="none" w:sz="0" w:space="0" w:color="auto"/>
                <w:left w:val="none" w:sz="0" w:space="0" w:color="auto"/>
                <w:bottom w:val="none" w:sz="0" w:space="0" w:color="auto"/>
                <w:right w:val="none" w:sz="0" w:space="0" w:color="auto"/>
              </w:divBdr>
            </w:div>
            <w:div w:id="1082141667">
              <w:marLeft w:val="0"/>
              <w:marRight w:val="0"/>
              <w:marTop w:val="0"/>
              <w:marBottom w:val="0"/>
              <w:divBdr>
                <w:top w:val="none" w:sz="0" w:space="0" w:color="auto"/>
                <w:left w:val="none" w:sz="0" w:space="0" w:color="auto"/>
                <w:bottom w:val="none" w:sz="0" w:space="0" w:color="auto"/>
                <w:right w:val="none" w:sz="0" w:space="0" w:color="auto"/>
              </w:divBdr>
            </w:div>
            <w:div w:id="1133867458">
              <w:marLeft w:val="0"/>
              <w:marRight w:val="0"/>
              <w:marTop w:val="0"/>
              <w:marBottom w:val="0"/>
              <w:divBdr>
                <w:top w:val="none" w:sz="0" w:space="0" w:color="auto"/>
                <w:left w:val="none" w:sz="0" w:space="0" w:color="auto"/>
                <w:bottom w:val="none" w:sz="0" w:space="0" w:color="auto"/>
                <w:right w:val="none" w:sz="0" w:space="0" w:color="auto"/>
              </w:divBdr>
            </w:div>
          </w:divsChild>
        </w:div>
        <w:div w:id="295570214">
          <w:marLeft w:val="0"/>
          <w:marRight w:val="0"/>
          <w:marTop w:val="0"/>
          <w:marBottom w:val="0"/>
          <w:divBdr>
            <w:top w:val="none" w:sz="0" w:space="0" w:color="auto"/>
            <w:left w:val="none" w:sz="0" w:space="0" w:color="auto"/>
            <w:bottom w:val="none" w:sz="0" w:space="0" w:color="auto"/>
            <w:right w:val="none" w:sz="0" w:space="0" w:color="auto"/>
          </w:divBdr>
        </w:div>
        <w:div w:id="1014041573">
          <w:marLeft w:val="0"/>
          <w:marRight w:val="0"/>
          <w:marTop w:val="0"/>
          <w:marBottom w:val="0"/>
          <w:divBdr>
            <w:top w:val="none" w:sz="0" w:space="0" w:color="auto"/>
            <w:left w:val="none" w:sz="0" w:space="0" w:color="auto"/>
            <w:bottom w:val="none" w:sz="0" w:space="0" w:color="auto"/>
            <w:right w:val="none" w:sz="0" w:space="0" w:color="auto"/>
          </w:divBdr>
        </w:div>
        <w:div w:id="1538663707">
          <w:marLeft w:val="0"/>
          <w:marRight w:val="0"/>
          <w:marTop w:val="0"/>
          <w:marBottom w:val="0"/>
          <w:divBdr>
            <w:top w:val="none" w:sz="0" w:space="0" w:color="auto"/>
            <w:left w:val="none" w:sz="0" w:space="0" w:color="auto"/>
            <w:bottom w:val="none" w:sz="0" w:space="0" w:color="auto"/>
            <w:right w:val="none" w:sz="0" w:space="0" w:color="auto"/>
          </w:divBdr>
        </w:div>
        <w:div w:id="505487067">
          <w:marLeft w:val="0"/>
          <w:marRight w:val="0"/>
          <w:marTop w:val="0"/>
          <w:marBottom w:val="0"/>
          <w:divBdr>
            <w:top w:val="none" w:sz="0" w:space="0" w:color="auto"/>
            <w:left w:val="none" w:sz="0" w:space="0" w:color="auto"/>
            <w:bottom w:val="none" w:sz="0" w:space="0" w:color="auto"/>
            <w:right w:val="none" w:sz="0" w:space="0" w:color="auto"/>
          </w:divBdr>
        </w:div>
        <w:div w:id="1092510581">
          <w:marLeft w:val="0"/>
          <w:marRight w:val="0"/>
          <w:marTop w:val="0"/>
          <w:marBottom w:val="0"/>
          <w:divBdr>
            <w:top w:val="none" w:sz="0" w:space="0" w:color="auto"/>
            <w:left w:val="none" w:sz="0" w:space="0" w:color="auto"/>
            <w:bottom w:val="none" w:sz="0" w:space="0" w:color="auto"/>
            <w:right w:val="none" w:sz="0" w:space="0" w:color="auto"/>
          </w:divBdr>
        </w:div>
        <w:div w:id="762380476">
          <w:marLeft w:val="0"/>
          <w:marRight w:val="0"/>
          <w:marTop w:val="0"/>
          <w:marBottom w:val="0"/>
          <w:divBdr>
            <w:top w:val="none" w:sz="0" w:space="0" w:color="auto"/>
            <w:left w:val="none" w:sz="0" w:space="0" w:color="auto"/>
            <w:bottom w:val="none" w:sz="0" w:space="0" w:color="auto"/>
            <w:right w:val="none" w:sz="0" w:space="0" w:color="auto"/>
          </w:divBdr>
        </w:div>
        <w:div w:id="1015041327">
          <w:marLeft w:val="0"/>
          <w:marRight w:val="0"/>
          <w:marTop w:val="0"/>
          <w:marBottom w:val="0"/>
          <w:divBdr>
            <w:top w:val="none" w:sz="0" w:space="0" w:color="auto"/>
            <w:left w:val="none" w:sz="0" w:space="0" w:color="auto"/>
            <w:bottom w:val="none" w:sz="0" w:space="0" w:color="auto"/>
            <w:right w:val="none" w:sz="0" w:space="0" w:color="auto"/>
          </w:divBdr>
        </w:div>
        <w:div w:id="891498383">
          <w:marLeft w:val="0"/>
          <w:marRight w:val="0"/>
          <w:marTop w:val="0"/>
          <w:marBottom w:val="0"/>
          <w:divBdr>
            <w:top w:val="none" w:sz="0" w:space="0" w:color="auto"/>
            <w:left w:val="none" w:sz="0" w:space="0" w:color="auto"/>
            <w:bottom w:val="none" w:sz="0" w:space="0" w:color="auto"/>
            <w:right w:val="none" w:sz="0" w:space="0" w:color="auto"/>
          </w:divBdr>
        </w:div>
      </w:divsChild>
    </w:div>
    <w:div w:id="14482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631A3-E0F7-4A69-8047-1880ABCC3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1582</Words>
  <Characters>902</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Aurika Duobienė</dc:creator>
  <cp:lastModifiedBy>Jolanta Palduniene</cp:lastModifiedBy>
  <cp:revision>5</cp:revision>
  <cp:lastPrinted>2023-02-08T11:15:00Z</cp:lastPrinted>
  <dcterms:created xsi:type="dcterms:W3CDTF">2026-09-16T12:56:00Z</dcterms:created>
  <dcterms:modified xsi:type="dcterms:W3CDTF">2026-11-05T08:41:00Z</dcterms:modified>
</cp:coreProperties>
</file>