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C9C58" w14:textId="6A1DD5A4" w:rsidR="00EE62F5" w:rsidRPr="00040D1E" w:rsidRDefault="00EE62F5" w:rsidP="00706818">
      <w:pPr>
        <w:ind w:firstLine="6521"/>
        <w:rPr>
          <w:lang w:val="lt-LT"/>
        </w:rPr>
      </w:pPr>
      <w:r>
        <w:rPr>
          <w:lang w:val="lt-LT"/>
        </w:rPr>
        <w:t xml:space="preserve">                        </w:t>
      </w:r>
    </w:p>
    <w:p w14:paraId="79F6CE3B" w14:textId="4AC9D6F0" w:rsidR="00EE62F5" w:rsidRPr="00040D1E" w:rsidRDefault="00EE62F5" w:rsidP="00EE62F5">
      <w:pPr>
        <w:jc w:val="center"/>
        <w:rPr>
          <w:lang w:val="lt-LT"/>
        </w:rPr>
      </w:pPr>
      <w:r w:rsidRPr="00040D1E">
        <w:rPr>
          <w:szCs w:val="24"/>
          <w:lang w:val="lt-LT"/>
        </w:rPr>
        <w:t xml:space="preserve">                                                                                                          </w:t>
      </w:r>
      <w:r w:rsidR="00706818">
        <w:rPr>
          <w:szCs w:val="24"/>
          <w:lang w:val="lt-LT"/>
        </w:rPr>
        <w:t>2</w:t>
      </w:r>
      <w:r w:rsidRPr="00040D1E">
        <w:rPr>
          <w:szCs w:val="24"/>
          <w:lang w:val="lt-LT"/>
        </w:rPr>
        <w:t xml:space="preserve"> priedas</w:t>
      </w:r>
    </w:p>
    <w:p w14:paraId="0C52ADCA" w14:textId="77777777" w:rsidR="00EE62F5" w:rsidRPr="00040D1E" w:rsidRDefault="00EE62F5" w:rsidP="00EE62F5">
      <w:pPr>
        <w:spacing w:line="276" w:lineRule="auto"/>
        <w:jc w:val="center"/>
        <w:rPr>
          <w:b/>
          <w:bCs/>
        </w:rPr>
      </w:pPr>
    </w:p>
    <w:p w14:paraId="5AE1D7B4" w14:textId="1467B84B" w:rsidR="00EE62F5" w:rsidRPr="00040D1E" w:rsidRDefault="00EE62F5" w:rsidP="00EE62F5">
      <w:pPr>
        <w:spacing w:line="276" w:lineRule="auto"/>
        <w:jc w:val="center"/>
        <w:rPr>
          <w:b/>
          <w:bCs/>
          <w:sz w:val="24"/>
          <w:szCs w:val="24"/>
        </w:rPr>
      </w:pPr>
      <w:r w:rsidRPr="00040D1E">
        <w:rPr>
          <w:b/>
          <w:bCs/>
          <w:sz w:val="24"/>
          <w:szCs w:val="24"/>
        </w:rPr>
        <w:t>PROGRAMINĖS ĮRANGOS ESET (ARBA LYGIAVERTĖS) LICENCIJŲ NUOMA SU PALAIKYMO PASLAUG</w:t>
      </w:r>
      <w:r w:rsidR="002403BB" w:rsidRPr="00040D1E">
        <w:rPr>
          <w:b/>
          <w:bCs/>
          <w:sz w:val="24"/>
          <w:szCs w:val="24"/>
        </w:rPr>
        <w:t>A</w:t>
      </w:r>
      <w:r w:rsidRPr="00040D1E">
        <w:rPr>
          <w:b/>
          <w:bCs/>
          <w:sz w:val="24"/>
          <w:szCs w:val="24"/>
        </w:rPr>
        <w:t xml:space="preserve"> PIRKIMO TECHNINĖ SPECIFIKACIJA</w:t>
      </w:r>
    </w:p>
    <w:p w14:paraId="7424669D" w14:textId="77777777" w:rsidR="00E33E63" w:rsidRPr="00040D1E" w:rsidRDefault="00E33E63" w:rsidP="00EE62F5">
      <w:pPr>
        <w:spacing w:line="276" w:lineRule="auto"/>
        <w:jc w:val="center"/>
        <w:rPr>
          <w:b/>
          <w:bCs/>
          <w:sz w:val="24"/>
          <w:szCs w:val="24"/>
        </w:rPr>
      </w:pPr>
    </w:p>
    <w:p w14:paraId="4A0F6AC2" w14:textId="34CE216F" w:rsidR="00C65737" w:rsidRPr="00040D1E" w:rsidRDefault="00C65737" w:rsidP="00E17C85">
      <w:pPr>
        <w:pStyle w:val="Sraopastraipa"/>
        <w:tabs>
          <w:tab w:val="left" w:pos="1134"/>
        </w:tabs>
        <w:spacing w:line="360" w:lineRule="auto"/>
        <w:ind w:left="709"/>
        <w:jc w:val="center"/>
        <w:rPr>
          <w:b/>
          <w:sz w:val="24"/>
          <w:szCs w:val="24"/>
          <w:lang w:val="lt-LT"/>
        </w:rPr>
      </w:pPr>
      <w:r w:rsidRPr="00040D1E">
        <w:rPr>
          <w:b/>
          <w:sz w:val="24"/>
          <w:szCs w:val="24"/>
        </w:rPr>
        <w:t xml:space="preserve">I. </w:t>
      </w:r>
      <w:r w:rsidR="00E17C85" w:rsidRPr="00040D1E">
        <w:rPr>
          <w:b/>
          <w:sz w:val="24"/>
          <w:szCs w:val="24"/>
          <w:lang w:val="lt-LT"/>
        </w:rPr>
        <w:t>PIRKIMO OBJEKTAS</w:t>
      </w:r>
    </w:p>
    <w:p w14:paraId="6228D12B" w14:textId="588F906D" w:rsidR="00C036E5" w:rsidRPr="00040D1E" w:rsidRDefault="009E3DB5" w:rsidP="00567156">
      <w:pPr>
        <w:tabs>
          <w:tab w:val="left" w:pos="1134"/>
        </w:tabs>
        <w:spacing w:line="276" w:lineRule="auto"/>
        <w:ind w:firstLine="851"/>
        <w:jc w:val="both"/>
        <w:rPr>
          <w:sz w:val="24"/>
          <w:szCs w:val="24"/>
          <w:lang w:val="lt-LT"/>
        </w:rPr>
      </w:pPr>
      <w:r w:rsidRPr="00040D1E">
        <w:rPr>
          <w:sz w:val="24"/>
          <w:szCs w:val="24"/>
          <w:lang w:val="lt-LT"/>
        </w:rPr>
        <w:t>1.</w:t>
      </w:r>
      <w:r w:rsidRPr="00040D1E">
        <w:rPr>
          <w:b/>
          <w:bCs/>
          <w:sz w:val="24"/>
          <w:szCs w:val="24"/>
          <w:lang w:val="lt-LT"/>
        </w:rPr>
        <w:t xml:space="preserve"> </w:t>
      </w:r>
      <w:r w:rsidR="00C036E5" w:rsidRPr="00040D1E">
        <w:rPr>
          <w:b/>
          <w:bCs/>
          <w:sz w:val="24"/>
          <w:szCs w:val="24"/>
          <w:lang w:val="lt-LT"/>
        </w:rPr>
        <w:t>Pirkimo objektas</w:t>
      </w:r>
      <w:r w:rsidR="00C036E5" w:rsidRPr="00040D1E">
        <w:rPr>
          <w:sz w:val="24"/>
          <w:szCs w:val="24"/>
          <w:lang w:val="lt-LT"/>
        </w:rPr>
        <w:t xml:space="preserve"> – </w:t>
      </w:r>
      <w:r w:rsidR="00567156" w:rsidRPr="00040D1E">
        <w:rPr>
          <w:sz w:val="24"/>
          <w:szCs w:val="24"/>
          <w:lang w:val="lt-LT"/>
        </w:rPr>
        <w:t>ESET PROTECT Enterprise (arba lygiavertės) programinės įrangos 350 licencijų nuoma 36 mėnesių laikotarpiui su palaikymo paslauga. Sprendimas turi apimti antivirusinės apsaugos, ugniasienės, apsaugos nuo brukalų (SPAM), šifravimo, debesijos smėliadėžės (sandbox), mobiliųjų įrenginių valdymo (MDM) bei išplėstinio aptikimo ir reagavimo (XDR) funkcionalumą, taip pat techninio palaikymo ir kibernetinio saugumo konsultacinę paslaugą „Inžinieriaus pagalba (Starter)“ arba lygiavertę paslaugą.</w:t>
      </w:r>
    </w:p>
    <w:p w14:paraId="10708FD3" w14:textId="295914BD" w:rsidR="00C036E5" w:rsidRPr="00040D1E" w:rsidRDefault="00223F09" w:rsidP="00567156">
      <w:pPr>
        <w:tabs>
          <w:tab w:val="left" w:pos="1134"/>
        </w:tabs>
        <w:spacing w:line="276" w:lineRule="auto"/>
        <w:ind w:firstLine="851"/>
        <w:jc w:val="both"/>
        <w:rPr>
          <w:b/>
          <w:bCs/>
          <w:sz w:val="24"/>
          <w:szCs w:val="24"/>
          <w:lang w:val="lt-LT"/>
        </w:rPr>
      </w:pPr>
      <w:r w:rsidRPr="00040D1E">
        <w:rPr>
          <w:sz w:val="24"/>
          <w:szCs w:val="24"/>
          <w:lang w:val="lt-LT"/>
        </w:rPr>
        <w:t xml:space="preserve">Toliau šiame dokumente – „Licencijos“ </w:t>
      </w:r>
      <w:r w:rsidR="00C036E5" w:rsidRPr="00040D1E">
        <w:rPr>
          <w:sz w:val="24"/>
          <w:szCs w:val="24"/>
          <w:lang w:val="lt-LT"/>
        </w:rPr>
        <w:t>(programinės įrangos licencijų nuoma) ir „Paslaugos“ (techninio palaikymo ir kibernetinio saugumo konsultacinė paslauga „Inžinieriaus pagalba (Starter)“ arba lygiavertė paslauga).</w:t>
      </w:r>
    </w:p>
    <w:p w14:paraId="0C2DA337" w14:textId="494A5696" w:rsidR="009E3DB5" w:rsidRPr="00040D1E" w:rsidRDefault="009E3DB5" w:rsidP="00C036E5">
      <w:pPr>
        <w:tabs>
          <w:tab w:val="left" w:pos="1134"/>
        </w:tabs>
        <w:spacing w:line="276" w:lineRule="auto"/>
        <w:ind w:firstLine="851"/>
        <w:jc w:val="both"/>
        <w:rPr>
          <w:sz w:val="24"/>
          <w:szCs w:val="24"/>
          <w:lang w:val="lt-LT"/>
        </w:rPr>
      </w:pPr>
    </w:p>
    <w:p w14:paraId="7E284D8F" w14:textId="77777777" w:rsidR="009D7EE3" w:rsidRPr="00040D1E" w:rsidRDefault="009D7EE3" w:rsidP="009D7EE3">
      <w:pPr>
        <w:pBdr>
          <w:top w:val="nil"/>
          <w:left w:val="nil"/>
          <w:bottom w:val="nil"/>
          <w:right w:val="nil"/>
          <w:between w:val="nil"/>
        </w:pBdr>
        <w:spacing w:before="64" w:line="276" w:lineRule="auto"/>
        <w:ind w:left="4220" w:hanging="4078"/>
        <w:jc w:val="center"/>
        <w:rPr>
          <w:b/>
          <w:bCs/>
          <w:sz w:val="24"/>
          <w:szCs w:val="24"/>
          <w:lang w:val="lt-LT" w:eastAsia="ar-SA"/>
        </w:rPr>
      </w:pPr>
      <w:r w:rsidRPr="00040D1E">
        <w:rPr>
          <w:b/>
          <w:bCs/>
          <w:sz w:val="24"/>
          <w:szCs w:val="24"/>
          <w:lang w:val="lt-LT" w:eastAsia="ar-SA"/>
        </w:rPr>
        <w:t>II. PIRKIMO KIEKIS (APIMTYS) – LICENCIJŲ NUOMA</w:t>
      </w:r>
    </w:p>
    <w:p w14:paraId="331D5584" w14:textId="303DF1D1" w:rsidR="00B97B8E" w:rsidRPr="00040D1E" w:rsidRDefault="00E33E63" w:rsidP="00E33E63">
      <w:pPr>
        <w:pBdr>
          <w:top w:val="nil"/>
          <w:left w:val="nil"/>
          <w:bottom w:val="nil"/>
          <w:right w:val="nil"/>
          <w:between w:val="nil"/>
        </w:pBdr>
        <w:spacing w:before="64" w:line="276" w:lineRule="auto"/>
        <w:ind w:left="4220" w:hanging="4078"/>
        <w:rPr>
          <w:bCs/>
          <w:i/>
          <w:iCs/>
          <w:color w:val="000000"/>
          <w:sz w:val="20"/>
          <w:szCs w:val="20"/>
          <w:lang w:val="lt-LT"/>
        </w:rPr>
      </w:pPr>
      <w:r w:rsidRPr="00040D1E">
        <w:rPr>
          <w:bCs/>
          <w:i/>
          <w:iCs/>
          <w:color w:val="000000"/>
          <w:sz w:val="20"/>
          <w:szCs w:val="20"/>
          <w:lang w:val="lt-LT"/>
        </w:rPr>
        <w:t>Lentelė Nr.1</w:t>
      </w:r>
    </w:p>
    <w:tbl>
      <w:tblPr>
        <w:tblStyle w:val="a3"/>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
        <w:gridCol w:w="2448"/>
        <w:gridCol w:w="7270"/>
      </w:tblGrid>
      <w:tr w:rsidR="00B97B8E" w:rsidRPr="00040D1E" w14:paraId="4A976C81" w14:textId="77777777" w:rsidTr="00553AC6">
        <w:trPr>
          <w:trHeight w:val="683"/>
          <w:jc w:val="center"/>
        </w:trPr>
        <w:tc>
          <w:tcPr>
            <w:tcW w:w="625" w:type="dxa"/>
            <w:shd w:val="clear" w:color="auto" w:fill="DBE5F1" w:themeFill="accent1" w:themeFillTint="33"/>
          </w:tcPr>
          <w:p w14:paraId="07667EC0" w14:textId="77777777" w:rsidR="00B97B8E" w:rsidRPr="00040D1E" w:rsidRDefault="00000000" w:rsidP="00A658B1">
            <w:pPr>
              <w:pBdr>
                <w:top w:val="nil"/>
                <w:left w:val="nil"/>
                <w:bottom w:val="nil"/>
                <w:right w:val="nil"/>
                <w:between w:val="nil"/>
              </w:pBdr>
              <w:spacing w:before="64" w:line="276" w:lineRule="auto"/>
              <w:rPr>
                <w:b/>
                <w:bCs/>
                <w:color w:val="000000"/>
                <w:sz w:val="24"/>
                <w:szCs w:val="24"/>
                <w:lang w:val="lt-LT"/>
              </w:rPr>
            </w:pPr>
            <w:r w:rsidRPr="00040D1E">
              <w:rPr>
                <w:b/>
                <w:bCs/>
                <w:color w:val="000000"/>
                <w:sz w:val="24"/>
                <w:szCs w:val="24"/>
                <w:lang w:val="lt-LT"/>
              </w:rPr>
              <w:t>Eil. Nr.</w:t>
            </w:r>
          </w:p>
        </w:tc>
        <w:tc>
          <w:tcPr>
            <w:tcW w:w="2448" w:type="dxa"/>
            <w:shd w:val="clear" w:color="auto" w:fill="DBE5F1" w:themeFill="accent1" w:themeFillTint="33"/>
          </w:tcPr>
          <w:p w14:paraId="02193E68" w14:textId="77777777" w:rsidR="00B97B8E" w:rsidRPr="00040D1E" w:rsidRDefault="00000000" w:rsidP="00A658B1">
            <w:pPr>
              <w:pBdr>
                <w:top w:val="nil"/>
                <w:left w:val="nil"/>
                <w:bottom w:val="nil"/>
                <w:right w:val="nil"/>
                <w:between w:val="nil"/>
              </w:pBdr>
              <w:spacing w:before="197" w:line="276" w:lineRule="auto"/>
              <w:ind w:left="604" w:hanging="108"/>
              <w:rPr>
                <w:b/>
                <w:bCs/>
                <w:color w:val="000000"/>
                <w:sz w:val="24"/>
                <w:szCs w:val="24"/>
                <w:lang w:val="lt-LT"/>
              </w:rPr>
            </w:pPr>
            <w:r w:rsidRPr="00040D1E">
              <w:rPr>
                <w:b/>
                <w:bCs/>
                <w:color w:val="000000"/>
                <w:sz w:val="24"/>
                <w:szCs w:val="24"/>
                <w:lang w:val="lt-LT"/>
              </w:rPr>
              <w:t>Parametras</w:t>
            </w:r>
          </w:p>
        </w:tc>
        <w:tc>
          <w:tcPr>
            <w:tcW w:w="7270" w:type="dxa"/>
            <w:shd w:val="clear" w:color="auto" w:fill="DBE5F1" w:themeFill="accent1" w:themeFillTint="33"/>
          </w:tcPr>
          <w:p w14:paraId="080FA963" w14:textId="77777777" w:rsidR="003778DA" w:rsidRPr="00040D1E" w:rsidRDefault="003778DA" w:rsidP="003778DA">
            <w:pPr>
              <w:pBdr>
                <w:top w:val="nil"/>
                <w:left w:val="nil"/>
                <w:bottom w:val="nil"/>
                <w:right w:val="nil"/>
                <w:between w:val="nil"/>
              </w:pBdr>
              <w:spacing w:before="197" w:line="276" w:lineRule="auto"/>
              <w:ind w:left="1351" w:right="1636" w:hanging="109"/>
              <w:jc w:val="center"/>
              <w:rPr>
                <w:b/>
                <w:bCs/>
                <w:color w:val="000000"/>
                <w:sz w:val="24"/>
                <w:szCs w:val="24"/>
                <w:lang w:val="lt-LT"/>
              </w:rPr>
            </w:pPr>
            <w:r w:rsidRPr="00040D1E">
              <w:rPr>
                <w:b/>
                <w:bCs/>
                <w:color w:val="000000"/>
                <w:sz w:val="24"/>
                <w:szCs w:val="24"/>
                <w:lang w:val="lt-LT"/>
              </w:rPr>
              <w:t>Minimalūs reikalavimai</w:t>
            </w:r>
          </w:p>
          <w:p w14:paraId="3094769F" w14:textId="77777777" w:rsidR="00B97B8E" w:rsidRPr="00040D1E" w:rsidRDefault="00B97B8E" w:rsidP="00A658B1">
            <w:pPr>
              <w:pBdr>
                <w:top w:val="nil"/>
                <w:left w:val="nil"/>
                <w:bottom w:val="nil"/>
                <w:right w:val="nil"/>
                <w:between w:val="nil"/>
              </w:pBdr>
              <w:spacing w:before="197" w:line="276" w:lineRule="auto"/>
              <w:ind w:left="2385" w:right="2388" w:hanging="109"/>
              <w:jc w:val="center"/>
              <w:rPr>
                <w:b/>
                <w:bCs/>
                <w:color w:val="000000"/>
                <w:sz w:val="24"/>
                <w:szCs w:val="24"/>
                <w:lang w:val="lt-LT"/>
              </w:rPr>
            </w:pPr>
          </w:p>
        </w:tc>
      </w:tr>
      <w:tr w:rsidR="00B97B8E" w:rsidRPr="00040D1E" w14:paraId="5512D467" w14:textId="77777777" w:rsidTr="00E33E63">
        <w:trPr>
          <w:trHeight w:val="414"/>
          <w:jc w:val="center"/>
        </w:trPr>
        <w:tc>
          <w:tcPr>
            <w:tcW w:w="625" w:type="dxa"/>
          </w:tcPr>
          <w:p w14:paraId="2E2A7A4A" w14:textId="77777777" w:rsidR="00B97B8E" w:rsidRPr="00040D1E" w:rsidRDefault="00000000" w:rsidP="00A658B1">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t>1.</w:t>
            </w:r>
          </w:p>
        </w:tc>
        <w:tc>
          <w:tcPr>
            <w:tcW w:w="2448" w:type="dxa"/>
          </w:tcPr>
          <w:p w14:paraId="2EA2322A" w14:textId="77777777" w:rsidR="00B97B8E" w:rsidRPr="00040D1E" w:rsidRDefault="00000000" w:rsidP="00A658B1">
            <w:pPr>
              <w:pBdr>
                <w:top w:val="nil"/>
                <w:left w:val="nil"/>
                <w:bottom w:val="nil"/>
                <w:right w:val="nil"/>
                <w:between w:val="nil"/>
              </w:pBdr>
              <w:spacing w:before="2" w:line="276" w:lineRule="auto"/>
              <w:ind w:left="109" w:hanging="109"/>
              <w:rPr>
                <w:b/>
                <w:bCs/>
                <w:color w:val="000000"/>
                <w:sz w:val="24"/>
                <w:szCs w:val="24"/>
                <w:lang w:val="lt-LT"/>
              </w:rPr>
            </w:pPr>
            <w:r w:rsidRPr="00040D1E">
              <w:rPr>
                <w:b/>
                <w:bCs/>
                <w:color w:val="000000"/>
                <w:sz w:val="24"/>
                <w:szCs w:val="24"/>
                <w:lang w:val="lt-LT"/>
              </w:rPr>
              <w:t>Licencijų skaičius</w:t>
            </w:r>
          </w:p>
          <w:p w14:paraId="1F6B4176" w14:textId="77777777" w:rsidR="00B97B8E" w:rsidRPr="00040D1E" w:rsidRDefault="00B97B8E" w:rsidP="00A658B1">
            <w:pPr>
              <w:pBdr>
                <w:top w:val="nil"/>
                <w:left w:val="nil"/>
                <w:bottom w:val="nil"/>
                <w:right w:val="nil"/>
                <w:between w:val="nil"/>
              </w:pBdr>
              <w:spacing w:before="2" w:line="276" w:lineRule="auto"/>
              <w:ind w:left="109" w:hanging="109"/>
              <w:rPr>
                <w:b/>
                <w:bCs/>
                <w:color w:val="000000"/>
                <w:sz w:val="24"/>
                <w:szCs w:val="24"/>
                <w:lang w:val="lt-LT"/>
              </w:rPr>
            </w:pPr>
          </w:p>
        </w:tc>
        <w:tc>
          <w:tcPr>
            <w:tcW w:w="7270" w:type="dxa"/>
          </w:tcPr>
          <w:p w14:paraId="05A44B2B" w14:textId="6456ECD8" w:rsidR="003778DA" w:rsidRPr="00040D1E" w:rsidRDefault="0050432A" w:rsidP="003778DA">
            <w:pPr>
              <w:pBdr>
                <w:top w:val="nil"/>
                <w:left w:val="nil"/>
                <w:bottom w:val="nil"/>
                <w:right w:val="nil"/>
                <w:between w:val="nil"/>
              </w:pBdr>
              <w:spacing w:line="276" w:lineRule="auto"/>
              <w:rPr>
                <w:color w:val="000000"/>
                <w:sz w:val="24"/>
                <w:szCs w:val="24"/>
                <w:lang w:val="lt-LT"/>
              </w:rPr>
            </w:pPr>
            <w:r w:rsidRPr="00040D1E">
              <w:rPr>
                <w:color w:val="000000"/>
                <w:sz w:val="24"/>
                <w:szCs w:val="24"/>
                <w:lang w:val="lt-LT"/>
              </w:rPr>
              <w:t>L</w:t>
            </w:r>
            <w:r w:rsidR="003778DA" w:rsidRPr="00040D1E">
              <w:rPr>
                <w:color w:val="000000"/>
                <w:sz w:val="24"/>
                <w:szCs w:val="24"/>
                <w:lang w:val="lt-LT"/>
              </w:rPr>
              <w:t>icencijų skaičius – 350 vnt.</w:t>
            </w:r>
          </w:p>
          <w:p w14:paraId="70BB1B4A" w14:textId="1BB9ECE7" w:rsidR="00B97B8E" w:rsidRPr="00040D1E" w:rsidRDefault="00B97B8E" w:rsidP="00A658B1">
            <w:pPr>
              <w:pBdr>
                <w:top w:val="nil"/>
                <w:left w:val="nil"/>
                <w:bottom w:val="nil"/>
                <w:right w:val="nil"/>
                <w:between w:val="nil"/>
              </w:pBdr>
              <w:spacing w:line="276" w:lineRule="auto"/>
              <w:rPr>
                <w:color w:val="000000"/>
                <w:sz w:val="24"/>
                <w:szCs w:val="24"/>
                <w:lang w:val="lt-LT"/>
              </w:rPr>
            </w:pPr>
          </w:p>
        </w:tc>
      </w:tr>
      <w:tr w:rsidR="00B97B8E" w:rsidRPr="00706818" w14:paraId="741AC5C7" w14:textId="77777777" w:rsidTr="00E33E63">
        <w:trPr>
          <w:jc w:val="center"/>
        </w:trPr>
        <w:tc>
          <w:tcPr>
            <w:tcW w:w="625" w:type="dxa"/>
          </w:tcPr>
          <w:p w14:paraId="4E6B4A42" w14:textId="77777777" w:rsidR="00B97B8E" w:rsidRPr="00040D1E" w:rsidRDefault="00000000" w:rsidP="00A658B1">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t>2.</w:t>
            </w:r>
          </w:p>
        </w:tc>
        <w:tc>
          <w:tcPr>
            <w:tcW w:w="2448" w:type="dxa"/>
          </w:tcPr>
          <w:p w14:paraId="050CB3D3" w14:textId="77777777" w:rsidR="00B97B8E" w:rsidRPr="00040D1E" w:rsidRDefault="00000000" w:rsidP="00A658B1">
            <w:pPr>
              <w:pBdr>
                <w:top w:val="nil"/>
                <w:left w:val="nil"/>
                <w:bottom w:val="nil"/>
                <w:right w:val="nil"/>
                <w:between w:val="nil"/>
              </w:pBdr>
              <w:spacing w:before="2" w:line="276" w:lineRule="auto"/>
              <w:ind w:right="271"/>
              <w:rPr>
                <w:b/>
                <w:bCs/>
                <w:color w:val="000000"/>
                <w:sz w:val="24"/>
                <w:szCs w:val="24"/>
                <w:lang w:val="lt-LT"/>
              </w:rPr>
            </w:pPr>
            <w:r w:rsidRPr="00040D1E">
              <w:rPr>
                <w:b/>
                <w:bCs/>
                <w:color w:val="000000"/>
                <w:sz w:val="24"/>
                <w:szCs w:val="24"/>
                <w:lang w:val="lt-LT"/>
              </w:rPr>
              <w:t>Programinės įrangos tipas</w:t>
            </w:r>
          </w:p>
        </w:tc>
        <w:tc>
          <w:tcPr>
            <w:tcW w:w="7270" w:type="dxa"/>
          </w:tcPr>
          <w:p w14:paraId="535B6411" w14:textId="74323EC7" w:rsidR="00B97B8E" w:rsidRPr="00040D1E" w:rsidRDefault="00000000" w:rsidP="00E33E63">
            <w:pPr>
              <w:pBdr>
                <w:top w:val="nil"/>
                <w:left w:val="nil"/>
                <w:bottom w:val="nil"/>
                <w:right w:val="nil"/>
                <w:between w:val="nil"/>
              </w:pBdr>
              <w:spacing w:line="276" w:lineRule="auto"/>
              <w:ind w:right="103"/>
              <w:jc w:val="both"/>
              <w:rPr>
                <w:sz w:val="24"/>
                <w:szCs w:val="24"/>
                <w:lang w:val="lt-LT"/>
              </w:rPr>
            </w:pPr>
            <w:r w:rsidRPr="00040D1E">
              <w:rPr>
                <w:color w:val="000000"/>
                <w:sz w:val="24"/>
                <w:szCs w:val="24"/>
                <w:lang w:val="lt-LT"/>
              </w:rPr>
              <w:t>Kompiuterinių darbo vietų, serverių, mobiliųjų ir planšetinių įrenginių apsauga nuo virusų ir šnipinėjimo programų, su ugniasiene</w:t>
            </w:r>
            <w:r w:rsidRPr="00040D1E">
              <w:rPr>
                <w:sz w:val="24"/>
                <w:szCs w:val="24"/>
                <w:lang w:val="lt-LT"/>
              </w:rPr>
              <w:t xml:space="preserve"> ir</w:t>
            </w:r>
            <w:r w:rsidRPr="00040D1E">
              <w:rPr>
                <w:color w:val="000000"/>
                <w:sz w:val="24"/>
                <w:szCs w:val="24"/>
                <w:lang w:val="lt-LT"/>
              </w:rPr>
              <w:t xml:space="preserve"> pašto apsauga. </w:t>
            </w:r>
            <w:r w:rsidRPr="00040D1E">
              <w:rPr>
                <w:sz w:val="24"/>
                <w:szCs w:val="24"/>
                <w:lang w:val="lt-LT"/>
              </w:rPr>
              <w:t>Centralizuotas darbo vietų kietųjų diskų šifravimas.</w:t>
            </w:r>
            <w:r w:rsidRPr="00040D1E">
              <w:rPr>
                <w:color w:val="000000"/>
                <w:sz w:val="24"/>
                <w:szCs w:val="24"/>
                <w:lang w:val="lt-LT"/>
              </w:rPr>
              <w:t xml:space="preserve"> Papildom</w:t>
            </w:r>
            <w:r w:rsidRPr="00040D1E">
              <w:rPr>
                <w:sz w:val="24"/>
                <w:szCs w:val="24"/>
                <w:lang w:val="lt-LT"/>
              </w:rPr>
              <w:t>a</w:t>
            </w:r>
            <w:r w:rsidRPr="00040D1E">
              <w:rPr>
                <w:color w:val="000000"/>
                <w:sz w:val="24"/>
                <w:szCs w:val="24"/>
                <w:lang w:val="lt-LT"/>
              </w:rPr>
              <w:t xml:space="preserve"> apsaug</w:t>
            </w:r>
            <w:r w:rsidRPr="00040D1E">
              <w:rPr>
                <w:sz w:val="24"/>
                <w:szCs w:val="24"/>
                <w:lang w:val="lt-LT"/>
              </w:rPr>
              <w:t>a</w:t>
            </w:r>
            <w:r w:rsidRPr="00040D1E">
              <w:rPr>
                <w:color w:val="000000"/>
                <w:sz w:val="24"/>
                <w:szCs w:val="24"/>
                <w:lang w:val="lt-LT"/>
              </w:rPr>
              <w:t xml:space="preserve"> nuo išpirkos reikalaujančių kenkėjų ir nulinės dienos atakų su debesyje valdoma smėliadėžės technologija. </w:t>
            </w:r>
            <w:r w:rsidRPr="00040D1E">
              <w:rPr>
                <w:sz w:val="24"/>
                <w:szCs w:val="24"/>
                <w:lang w:val="lt-LT"/>
              </w:rPr>
              <w:t>Kompiuterinių darbo vietų ir serverių ankstyvojo kibernetinių grėsmių aptikimo ir užkardymo programinė įranga su centralizuotu valdymu (angl</w:t>
            </w:r>
            <w:r w:rsidRPr="00040D1E">
              <w:rPr>
                <w:i/>
                <w:sz w:val="24"/>
                <w:szCs w:val="24"/>
                <w:lang w:val="lt-LT"/>
              </w:rPr>
              <w:t>. Extended Detection and Response, XDR</w:t>
            </w:r>
            <w:r w:rsidRPr="00040D1E">
              <w:rPr>
                <w:sz w:val="24"/>
                <w:szCs w:val="24"/>
                <w:lang w:val="lt-LT"/>
              </w:rPr>
              <w:t>). Visi programinės įrangos sprendimai privalo būti valdomi iš vieno gamintojo administravimo konsolės(-ių)</w:t>
            </w:r>
            <w:r w:rsidRPr="00040D1E">
              <w:rPr>
                <w:color w:val="000000"/>
                <w:sz w:val="24"/>
                <w:szCs w:val="24"/>
                <w:lang w:val="lt-LT"/>
              </w:rPr>
              <w:t xml:space="preserve"> debesijoje</w:t>
            </w:r>
            <w:r w:rsidRPr="00040D1E">
              <w:rPr>
                <w:sz w:val="24"/>
                <w:szCs w:val="24"/>
                <w:lang w:val="lt-LT"/>
              </w:rPr>
              <w:t xml:space="preserve">. Turi būti galimybė administravimo konsolę(-es) diegti </w:t>
            </w:r>
            <w:r w:rsidR="00987302" w:rsidRPr="00040D1E">
              <w:rPr>
                <w:sz w:val="24"/>
                <w:szCs w:val="24"/>
                <w:lang w:val="lt-LT"/>
              </w:rPr>
              <w:t>Perkančiosios organizacijos infrastruktūroje.</w:t>
            </w:r>
          </w:p>
        </w:tc>
      </w:tr>
      <w:tr w:rsidR="00B97B8E" w:rsidRPr="00706818" w14:paraId="4C6846C9" w14:textId="77777777" w:rsidTr="00E33E63">
        <w:trPr>
          <w:jc w:val="center"/>
        </w:trPr>
        <w:tc>
          <w:tcPr>
            <w:tcW w:w="625" w:type="dxa"/>
          </w:tcPr>
          <w:p w14:paraId="422248D2" w14:textId="77777777" w:rsidR="00B97B8E" w:rsidRPr="00040D1E" w:rsidRDefault="00000000" w:rsidP="00A658B1">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t>3.</w:t>
            </w:r>
          </w:p>
        </w:tc>
        <w:tc>
          <w:tcPr>
            <w:tcW w:w="2448" w:type="dxa"/>
          </w:tcPr>
          <w:p w14:paraId="38507EED" w14:textId="77777777" w:rsidR="00B97B8E" w:rsidRPr="00040D1E" w:rsidRDefault="00000000" w:rsidP="00A658B1">
            <w:pPr>
              <w:pBdr>
                <w:top w:val="nil"/>
                <w:left w:val="nil"/>
                <w:bottom w:val="nil"/>
                <w:right w:val="nil"/>
                <w:between w:val="nil"/>
              </w:pBdr>
              <w:spacing w:before="2" w:line="276" w:lineRule="auto"/>
              <w:rPr>
                <w:b/>
                <w:bCs/>
                <w:color w:val="000000"/>
                <w:sz w:val="24"/>
                <w:szCs w:val="24"/>
                <w:lang w:val="lt-LT"/>
              </w:rPr>
            </w:pPr>
            <w:r w:rsidRPr="00040D1E">
              <w:rPr>
                <w:b/>
                <w:bCs/>
                <w:color w:val="000000"/>
                <w:sz w:val="24"/>
                <w:szCs w:val="24"/>
                <w:lang w:val="lt-LT"/>
              </w:rPr>
              <w:t>Programinės įrangos gamintojas</w:t>
            </w:r>
          </w:p>
        </w:tc>
        <w:tc>
          <w:tcPr>
            <w:tcW w:w="7270" w:type="dxa"/>
          </w:tcPr>
          <w:p w14:paraId="03220D63" w14:textId="3E27D0B3" w:rsidR="00B97B8E" w:rsidRPr="00040D1E" w:rsidRDefault="006C7AA3" w:rsidP="006C7AA3">
            <w:pPr>
              <w:pBdr>
                <w:top w:val="nil"/>
                <w:left w:val="nil"/>
                <w:bottom w:val="nil"/>
                <w:right w:val="nil"/>
                <w:between w:val="nil"/>
              </w:pBdr>
              <w:spacing w:before="2" w:line="276" w:lineRule="auto"/>
              <w:jc w:val="both"/>
              <w:rPr>
                <w:color w:val="000000"/>
                <w:sz w:val="24"/>
                <w:szCs w:val="24"/>
                <w:lang w:val="lt-LT"/>
              </w:rPr>
            </w:pPr>
            <w:r w:rsidRPr="00040D1E">
              <w:rPr>
                <w:color w:val="000000"/>
                <w:sz w:val="24"/>
                <w:szCs w:val="24"/>
                <w:lang w:val="lt-LT"/>
              </w:rPr>
              <w:t>Programinės įrangos gamintojas turi būti nurodytas. Siekiant užtikrinti siūlomo saugumo sprendimo komponentų tarpusavio suderinamumą, centralizuotą administravimą ir vientisą saugumo valdymą, apsaugos nuo kenkėjiškos programinės įrangos, apsaugos nuo brukalų, kietųjų diskų šifravimo, debesijos smėliadėžės ir XDR komponentai turi būti vieno gamintojo sprendimo dalys ir valdomi centralizuotai.</w:t>
            </w:r>
          </w:p>
        </w:tc>
      </w:tr>
      <w:tr w:rsidR="00B97B8E" w:rsidRPr="00040D1E" w14:paraId="51AFCBC9" w14:textId="77777777" w:rsidTr="00E33E63">
        <w:trPr>
          <w:jc w:val="center"/>
        </w:trPr>
        <w:tc>
          <w:tcPr>
            <w:tcW w:w="625" w:type="dxa"/>
          </w:tcPr>
          <w:p w14:paraId="57707339" w14:textId="77777777" w:rsidR="00B97B8E" w:rsidRPr="00040D1E" w:rsidRDefault="00000000" w:rsidP="00A658B1">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t>4.</w:t>
            </w:r>
          </w:p>
        </w:tc>
        <w:tc>
          <w:tcPr>
            <w:tcW w:w="2448" w:type="dxa"/>
          </w:tcPr>
          <w:p w14:paraId="10013943" w14:textId="77777777" w:rsidR="00B97B8E" w:rsidRPr="00040D1E" w:rsidRDefault="00000000" w:rsidP="00A658B1">
            <w:pPr>
              <w:pBdr>
                <w:top w:val="nil"/>
                <w:left w:val="nil"/>
                <w:bottom w:val="nil"/>
                <w:right w:val="nil"/>
                <w:between w:val="nil"/>
              </w:pBdr>
              <w:spacing w:before="2" w:line="276" w:lineRule="auto"/>
              <w:ind w:left="-25"/>
              <w:rPr>
                <w:b/>
                <w:bCs/>
                <w:color w:val="000000"/>
                <w:sz w:val="24"/>
                <w:szCs w:val="24"/>
                <w:lang w:val="lt-LT"/>
              </w:rPr>
            </w:pPr>
            <w:r w:rsidRPr="00040D1E">
              <w:rPr>
                <w:b/>
                <w:bCs/>
                <w:color w:val="000000"/>
                <w:sz w:val="24"/>
                <w:szCs w:val="24"/>
                <w:lang w:val="lt-LT"/>
              </w:rPr>
              <w:t>Programinės įrangos paketo pavadinimas</w:t>
            </w:r>
          </w:p>
        </w:tc>
        <w:tc>
          <w:tcPr>
            <w:tcW w:w="7270" w:type="dxa"/>
          </w:tcPr>
          <w:p w14:paraId="19FE73DE" w14:textId="77777777" w:rsidR="00B97B8E" w:rsidRPr="00040D1E" w:rsidRDefault="00000000" w:rsidP="00BE7D19">
            <w:pPr>
              <w:pBdr>
                <w:top w:val="nil"/>
                <w:left w:val="nil"/>
                <w:bottom w:val="nil"/>
                <w:right w:val="nil"/>
                <w:between w:val="nil"/>
              </w:pBdr>
              <w:spacing w:line="276" w:lineRule="auto"/>
              <w:ind w:left="109" w:hanging="109"/>
              <w:jc w:val="both"/>
              <w:rPr>
                <w:color w:val="000000"/>
                <w:sz w:val="24"/>
                <w:szCs w:val="24"/>
                <w:lang w:val="lt-LT"/>
              </w:rPr>
            </w:pPr>
            <w:r w:rsidRPr="00040D1E">
              <w:rPr>
                <w:color w:val="000000"/>
                <w:sz w:val="24"/>
                <w:szCs w:val="24"/>
                <w:lang w:val="lt-LT"/>
              </w:rPr>
              <w:t>Turi būti nurodytas.</w:t>
            </w:r>
          </w:p>
        </w:tc>
      </w:tr>
      <w:tr w:rsidR="00B97B8E" w:rsidRPr="00706818" w14:paraId="38746C9C" w14:textId="77777777" w:rsidTr="00E33E63">
        <w:trPr>
          <w:jc w:val="center"/>
        </w:trPr>
        <w:tc>
          <w:tcPr>
            <w:tcW w:w="625" w:type="dxa"/>
          </w:tcPr>
          <w:p w14:paraId="6029CA70" w14:textId="77777777" w:rsidR="00B97B8E" w:rsidRPr="00040D1E" w:rsidRDefault="00000000" w:rsidP="00A658B1">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t>5.</w:t>
            </w:r>
          </w:p>
        </w:tc>
        <w:tc>
          <w:tcPr>
            <w:tcW w:w="2448" w:type="dxa"/>
          </w:tcPr>
          <w:p w14:paraId="3D4E5836" w14:textId="77777777" w:rsidR="00797731" w:rsidRPr="00040D1E" w:rsidRDefault="00797731" w:rsidP="00797731">
            <w:pPr>
              <w:pBdr>
                <w:top w:val="nil"/>
                <w:left w:val="nil"/>
                <w:bottom w:val="nil"/>
                <w:right w:val="nil"/>
                <w:between w:val="nil"/>
              </w:pBdr>
              <w:spacing w:before="64" w:line="276" w:lineRule="auto"/>
              <w:rPr>
                <w:b/>
                <w:bCs/>
                <w:color w:val="000000"/>
                <w:sz w:val="24"/>
                <w:szCs w:val="24"/>
                <w:lang w:val="lt-LT"/>
              </w:rPr>
            </w:pPr>
            <w:r w:rsidRPr="00040D1E">
              <w:rPr>
                <w:b/>
                <w:bCs/>
                <w:color w:val="000000"/>
                <w:sz w:val="24"/>
                <w:szCs w:val="24"/>
                <w:lang w:val="lt-LT"/>
              </w:rPr>
              <w:t xml:space="preserve">Palaikomos operacinės sistemos ir administravimo </w:t>
            </w:r>
            <w:r w:rsidRPr="00040D1E">
              <w:rPr>
                <w:b/>
                <w:bCs/>
                <w:color w:val="000000"/>
                <w:sz w:val="24"/>
                <w:szCs w:val="24"/>
                <w:lang w:val="lt-LT"/>
              </w:rPr>
              <w:lastRenderedPageBreak/>
              <w:t>aplinka, įskaitant išplėstinio aptikimo ir reagavimo (XDR) sprendimą</w:t>
            </w:r>
          </w:p>
          <w:p w14:paraId="3E482485" w14:textId="66E303CD" w:rsidR="00B97B8E" w:rsidRPr="00040D1E" w:rsidRDefault="00B97B8E" w:rsidP="00A658B1">
            <w:pPr>
              <w:pBdr>
                <w:top w:val="nil"/>
                <w:left w:val="nil"/>
                <w:bottom w:val="nil"/>
                <w:right w:val="nil"/>
                <w:between w:val="nil"/>
              </w:pBdr>
              <w:spacing w:before="64" w:line="276" w:lineRule="auto"/>
              <w:rPr>
                <w:b/>
                <w:bCs/>
                <w:color w:val="000000"/>
                <w:sz w:val="24"/>
                <w:szCs w:val="24"/>
                <w:lang w:val="lt-LT"/>
              </w:rPr>
            </w:pPr>
          </w:p>
        </w:tc>
        <w:tc>
          <w:tcPr>
            <w:tcW w:w="7270" w:type="dxa"/>
          </w:tcPr>
          <w:p w14:paraId="099B5281" w14:textId="77777777" w:rsidR="00221ECE" w:rsidRPr="00040D1E" w:rsidRDefault="00221ECE" w:rsidP="00221ECE">
            <w:pPr>
              <w:ind w:right="-104"/>
              <w:rPr>
                <w:sz w:val="24"/>
                <w:szCs w:val="24"/>
                <w:lang w:val="lt-LT"/>
              </w:rPr>
            </w:pPr>
            <w:r w:rsidRPr="00040D1E">
              <w:rPr>
                <w:sz w:val="24"/>
                <w:szCs w:val="24"/>
                <w:lang w:val="lt-LT"/>
              </w:rPr>
              <w:lastRenderedPageBreak/>
              <w:t>Siūlomas programinės įrangos sprendimas turi būti suderinamas su toliau nurodyta Perkančiosios organizacijos naudojama operacinių sistemų ir administravimo aplinka.</w:t>
            </w:r>
          </w:p>
          <w:p w14:paraId="514D1346" w14:textId="7BFED385" w:rsidR="00221ECE" w:rsidRPr="00040D1E" w:rsidRDefault="00221ECE" w:rsidP="00221ECE">
            <w:pPr>
              <w:ind w:right="-104"/>
              <w:rPr>
                <w:sz w:val="24"/>
                <w:szCs w:val="24"/>
                <w:lang w:val="lt-LT"/>
              </w:rPr>
            </w:pPr>
            <w:r w:rsidRPr="00040D1E">
              <w:rPr>
                <w:sz w:val="24"/>
                <w:szCs w:val="24"/>
                <w:lang w:val="lt-LT"/>
              </w:rPr>
              <w:lastRenderedPageBreak/>
              <w:t>Kompiuterinės darbo vietos:</w:t>
            </w:r>
            <w:r w:rsidRPr="00040D1E">
              <w:rPr>
                <w:sz w:val="24"/>
                <w:szCs w:val="24"/>
                <w:lang w:val="lt-LT"/>
              </w:rPr>
              <w:br/>
              <w:t>Microsoft Windows 10 arba naujesnė versija;</w:t>
            </w:r>
            <w:r w:rsidRPr="00040D1E">
              <w:rPr>
                <w:sz w:val="24"/>
                <w:szCs w:val="24"/>
                <w:lang w:val="lt-LT"/>
              </w:rPr>
              <w:br/>
              <w:t>macOS 12 Monterey arba naujesnė versija.</w:t>
            </w:r>
          </w:p>
          <w:p w14:paraId="14E93368" w14:textId="77777777" w:rsidR="00221ECE" w:rsidRPr="00040D1E" w:rsidRDefault="00221ECE" w:rsidP="00221ECE">
            <w:pPr>
              <w:ind w:right="-104"/>
              <w:rPr>
                <w:sz w:val="24"/>
                <w:szCs w:val="24"/>
                <w:lang w:val="lt-LT"/>
              </w:rPr>
            </w:pPr>
            <w:r w:rsidRPr="00040D1E">
              <w:rPr>
                <w:sz w:val="24"/>
                <w:szCs w:val="24"/>
                <w:lang w:val="lt-LT"/>
              </w:rPr>
              <w:t>Mobilieji įrenginiai:</w:t>
            </w:r>
            <w:r w:rsidRPr="00040D1E">
              <w:rPr>
                <w:sz w:val="24"/>
                <w:szCs w:val="24"/>
                <w:lang w:val="lt-LT"/>
              </w:rPr>
              <w:br/>
              <w:t>Android 10.0 arba naujesnė versija;</w:t>
            </w:r>
            <w:r w:rsidRPr="00040D1E">
              <w:rPr>
                <w:sz w:val="24"/>
                <w:szCs w:val="24"/>
                <w:lang w:val="lt-LT"/>
              </w:rPr>
              <w:br/>
              <w:t>iOS 17 arba naujesnė versija.</w:t>
            </w:r>
          </w:p>
          <w:p w14:paraId="5165E17D" w14:textId="77777777" w:rsidR="00221ECE" w:rsidRPr="00040D1E" w:rsidRDefault="00221ECE" w:rsidP="00221ECE">
            <w:pPr>
              <w:ind w:right="-104"/>
              <w:rPr>
                <w:sz w:val="24"/>
                <w:szCs w:val="24"/>
                <w:lang w:val="lt-LT"/>
              </w:rPr>
            </w:pPr>
            <w:r w:rsidRPr="00040D1E">
              <w:rPr>
                <w:sz w:val="24"/>
                <w:szCs w:val="24"/>
                <w:lang w:val="lt-LT"/>
              </w:rPr>
              <w:t>Windows serveriai:</w:t>
            </w:r>
            <w:r w:rsidRPr="00040D1E">
              <w:rPr>
                <w:sz w:val="24"/>
                <w:szCs w:val="24"/>
                <w:lang w:val="lt-LT"/>
              </w:rPr>
              <w:br/>
              <w:t>Microsoft Windows Server 2016 arba naujesnė versija.</w:t>
            </w:r>
          </w:p>
          <w:p w14:paraId="4C8867E7" w14:textId="77777777" w:rsidR="00221ECE" w:rsidRPr="00040D1E" w:rsidRDefault="00221ECE" w:rsidP="00221ECE">
            <w:pPr>
              <w:ind w:right="-104"/>
              <w:rPr>
                <w:sz w:val="24"/>
                <w:szCs w:val="24"/>
                <w:lang w:val="lt-LT"/>
              </w:rPr>
            </w:pPr>
            <w:r w:rsidRPr="00040D1E">
              <w:rPr>
                <w:sz w:val="24"/>
                <w:szCs w:val="24"/>
                <w:lang w:val="lt-LT"/>
              </w:rPr>
              <w:t>Perkančiosios organizacijos infrastruktūroje diegiama administravimo konsolė turi palaikyti Microsoft Windows Server 2016 arba naujesnę versiją.</w:t>
            </w:r>
          </w:p>
          <w:p w14:paraId="2806ED8C" w14:textId="77777777" w:rsidR="00221ECE" w:rsidRPr="00040D1E" w:rsidRDefault="00221ECE" w:rsidP="00221ECE">
            <w:pPr>
              <w:ind w:right="-104"/>
              <w:rPr>
                <w:sz w:val="24"/>
                <w:szCs w:val="24"/>
                <w:lang w:val="lt-LT"/>
              </w:rPr>
            </w:pPr>
            <w:r w:rsidRPr="00040D1E">
              <w:rPr>
                <w:sz w:val="24"/>
                <w:szCs w:val="24"/>
                <w:lang w:val="lt-LT"/>
              </w:rPr>
              <w:t>Administravimo konsolė turi būti suderinama su šiomis interneto naršyklėmis: Mozilla Firefox, Microsoft Edge, Google Chrome ir Safari.</w:t>
            </w:r>
          </w:p>
          <w:p w14:paraId="2CD3EB87" w14:textId="77777777" w:rsidR="00221ECE" w:rsidRPr="00040D1E" w:rsidRDefault="00221ECE" w:rsidP="00221ECE">
            <w:pPr>
              <w:ind w:right="-104"/>
              <w:rPr>
                <w:sz w:val="24"/>
                <w:szCs w:val="24"/>
                <w:lang w:val="lt-LT"/>
              </w:rPr>
            </w:pPr>
            <w:r w:rsidRPr="00040D1E">
              <w:rPr>
                <w:sz w:val="24"/>
                <w:szCs w:val="24"/>
                <w:lang w:val="lt-LT"/>
              </w:rPr>
              <w:t>XDR sprendimui:</w:t>
            </w:r>
            <w:r w:rsidRPr="00040D1E">
              <w:rPr>
                <w:sz w:val="24"/>
                <w:szCs w:val="24"/>
                <w:lang w:val="lt-LT"/>
              </w:rPr>
              <w:br/>
              <w:t>Kompiuterinės darbo vietos:</w:t>
            </w:r>
            <w:r w:rsidRPr="00040D1E">
              <w:rPr>
                <w:sz w:val="24"/>
                <w:szCs w:val="24"/>
                <w:lang w:val="lt-LT"/>
              </w:rPr>
              <w:br/>
              <w:t>Microsoft Windows 10 32 bitų ir 64 bitų arba naujesnė versija;</w:t>
            </w:r>
            <w:r w:rsidRPr="00040D1E">
              <w:rPr>
                <w:sz w:val="24"/>
                <w:szCs w:val="24"/>
                <w:lang w:val="lt-LT"/>
              </w:rPr>
              <w:br/>
              <w:t>macOS 10.15 (Catalina) arba naujesnė versija.</w:t>
            </w:r>
          </w:p>
          <w:p w14:paraId="58FF6173" w14:textId="77777777" w:rsidR="00221ECE" w:rsidRPr="00040D1E" w:rsidRDefault="00221ECE" w:rsidP="00221ECE">
            <w:pPr>
              <w:ind w:right="-104"/>
              <w:rPr>
                <w:sz w:val="24"/>
                <w:szCs w:val="24"/>
                <w:lang w:val="lt-LT"/>
              </w:rPr>
            </w:pPr>
            <w:r w:rsidRPr="00040D1E">
              <w:rPr>
                <w:sz w:val="24"/>
                <w:szCs w:val="24"/>
                <w:lang w:val="lt-LT"/>
              </w:rPr>
              <w:t>Serveriai:</w:t>
            </w:r>
            <w:r w:rsidRPr="00040D1E">
              <w:rPr>
                <w:sz w:val="24"/>
                <w:szCs w:val="24"/>
                <w:lang w:val="lt-LT"/>
              </w:rPr>
              <w:br/>
              <w:t>Microsoft Windows Server 2019 64 bitų arba naujesnė versija.</w:t>
            </w:r>
          </w:p>
          <w:p w14:paraId="584A5696" w14:textId="77777777" w:rsidR="00221ECE" w:rsidRPr="00040D1E" w:rsidRDefault="00221ECE" w:rsidP="00221ECE">
            <w:pPr>
              <w:ind w:right="-104"/>
              <w:rPr>
                <w:sz w:val="24"/>
                <w:szCs w:val="24"/>
                <w:lang w:val="lt-LT"/>
              </w:rPr>
            </w:pPr>
            <w:r w:rsidRPr="00040D1E">
              <w:rPr>
                <w:sz w:val="24"/>
                <w:szCs w:val="24"/>
                <w:lang w:val="lt-LT"/>
              </w:rPr>
              <w:t>Perkančiosios organizacijos infrastruktūroje diegiama XDR administravimo konsolė turi palaikyti Microsoft Windows Server 2016 64 bitų arba naujesnę versiją.</w:t>
            </w:r>
          </w:p>
          <w:p w14:paraId="4E694B23" w14:textId="6BA7BBCE" w:rsidR="00B97B8E" w:rsidRPr="00040D1E" w:rsidRDefault="00221ECE" w:rsidP="00221ECE">
            <w:pPr>
              <w:ind w:right="-104"/>
              <w:rPr>
                <w:sz w:val="24"/>
                <w:szCs w:val="24"/>
                <w:lang w:val="lt-LT"/>
              </w:rPr>
            </w:pPr>
            <w:r w:rsidRPr="00040D1E">
              <w:rPr>
                <w:sz w:val="24"/>
                <w:szCs w:val="24"/>
                <w:lang w:val="lt-LT"/>
              </w:rPr>
              <w:t>XDR žiniatinklio administravimo konsolė turi būti suderinama su šiomis interneto naršyklėmis: Mozilla Firefox, Google Chrome ir Microsoft Edge.</w:t>
            </w:r>
          </w:p>
        </w:tc>
      </w:tr>
      <w:tr w:rsidR="00B97B8E" w:rsidRPr="00706818" w14:paraId="4FC07850" w14:textId="77777777" w:rsidTr="00E33E63">
        <w:trPr>
          <w:jc w:val="center"/>
        </w:trPr>
        <w:tc>
          <w:tcPr>
            <w:tcW w:w="625" w:type="dxa"/>
          </w:tcPr>
          <w:p w14:paraId="647647D0" w14:textId="71A2D404" w:rsidR="00B97B8E" w:rsidRPr="00040D1E" w:rsidRDefault="003A32E5" w:rsidP="00A658B1">
            <w:pPr>
              <w:pBdr>
                <w:top w:val="nil"/>
                <w:left w:val="nil"/>
                <w:bottom w:val="nil"/>
                <w:right w:val="nil"/>
                <w:between w:val="nil"/>
              </w:pBdr>
              <w:spacing w:line="276" w:lineRule="auto"/>
              <w:ind w:left="109" w:hanging="109"/>
              <w:rPr>
                <w:b/>
                <w:bCs/>
                <w:color w:val="000000"/>
                <w:sz w:val="24"/>
                <w:szCs w:val="24"/>
                <w:lang w:val="lt-LT"/>
              </w:rPr>
            </w:pPr>
            <w:r w:rsidRPr="00040D1E">
              <w:rPr>
                <w:b/>
                <w:bCs/>
                <w:sz w:val="24"/>
                <w:szCs w:val="24"/>
                <w:lang w:val="lt-LT"/>
              </w:rPr>
              <w:lastRenderedPageBreak/>
              <w:t>6.</w:t>
            </w:r>
          </w:p>
        </w:tc>
        <w:tc>
          <w:tcPr>
            <w:tcW w:w="2448" w:type="dxa"/>
          </w:tcPr>
          <w:p w14:paraId="28ADD93F" w14:textId="77777777" w:rsidR="00B97B8E" w:rsidRPr="00040D1E" w:rsidRDefault="00000000" w:rsidP="00A658B1">
            <w:pPr>
              <w:pBdr>
                <w:top w:val="nil"/>
                <w:left w:val="nil"/>
                <w:bottom w:val="nil"/>
                <w:right w:val="nil"/>
                <w:between w:val="nil"/>
              </w:pBdr>
              <w:spacing w:before="64" w:line="276" w:lineRule="auto"/>
              <w:rPr>
                <w:b/>
                <w:bCs/>
                <w:color w:val="000000"/>
                <w:sz w:val="24"/>
                <w:szCs w:val="24"/>
                <w:lang w:val="lt-LT"/>
              </w:rPr>
            </w:pPr>
            <w:r w:rsidRPr="00040D1E">
              <w:rPr>
                <w:b/>
                <w:bCs/>
                <w:color w:val="000000"/>
                <w:sz w:val="24"/>
                <w:szCs w:val="24"/>
                <w:lang w:val="lt-LT"/>
              </w:rPr>
              <w:t>Veikimo kokybės reikalavimai</w:t>
            </w:r>
          </w:p>
        </w:tc>
        <w:tc>
          <w:tcPr>
            <w:tcW w:w="7270" w:type="dxa"/>
          </w:tcPr>
          <w:p w14:paraId="577C1F0F" w14:textId="4891A1C0" w:rsidR="00FE4C02" w:rsidRPr="00040D1E" w:rsidRDefault="00FE4C02" w:rsidP="00FE4C02">
            <w:pPr>
              <w:spacing w:before="2" w:line="276" w:lineRule="auto"/>
              <w:ind w:right="103"/>
              <w:jc w:val="both"/>
              <w:rPr>
                <w:sz w:val="24"/>
                <w:szCs w:val="24"/>
                <w:lang w:val="lt-LT"/>
              </w:rPr>
            </w:pPr>
            <w:r w:rsidRPr="00040D1E">
              <w:rPr>
                <w:sz w:val="24"/>
                <w:szCs w:val="24"/>
                <w:lang w:val="lt-LT"/>
              </w:rPr>
              <w:t>Programinės įrangos gamintojas turi turėti galiojantį ISO 9001 arba lygiavertį kokybės vadybos sertifikatą ir ISO/IEC 27001 arba lygiavertį informacijos saugumo vadybos sertifikatą.</w:t>
            </w:r>
          </w:p>
        </w:tc>
      </w:tr>
      <w:tr w:rsidR="00B97B8E" w:rsidRPr="00040D1E" w14:paraId="61A7CE5A" w14:textId="77777777" w:rsidTr="00E33E63">
        <w:trPr>
          <w:jc w:val="center"/>
        </w:trPr>
        <w:tc>
          <w:tcPr>
            <w:tcW w:w="625" w:type="dxa"/>
          </w:tcPr>
          <w:p w14:paraId="25D46430" w14:textId="0E68705F" w:rsidR="00B97B8E" w:rsidRPr="00040D1E" w:rsidRDefault="003A32E5" w:rsidP="00A658B1">
            <w:pPr>
              <w:pBdr>
                <w:top w:val="nil"/>
                <w:left w:val="nil"/>
                <w:bottom w:val="nil"/>
                <w:right w:val="nil"/>
                <w:between w:val="nil"/>
              </w:pBdr>
              <w:spacing w:line="276" w:lineRule="auto"/>
              <w:ind w:left="109" w:hanging="109"/>
              <w:rPr>
                <w:b/>
                <w:bCs/>
                <w:color w:val="000000"/>
                <w:sz w:val="24"/>
                <w:szCs w:val="24"/>
                <w:lang w:val="lt-LT"/>
              </w:rPr>
            </w:pPr>
            <w:r w:rsidRPr="00040D1E">
              <w:rPr>
                <w:b/>
                <w:bCs/>
                <w:sz w:val="24"/>
                <w:szCs w:val="24"/>
                <w:lang w:val="lt-LT"/>
              </w:rPr>
              <w:t>7</w:t>
            </w:r>
            <w:r w:rsidRPr="00040D1E">
              <w:rPr>
                <w:b/>
                <w:bCs/>
                <w:color w:val="000000"/>
                <w:sz w:val="24"/>
                <w:szCs w:val="24"/>
                <w:lang w:val="lt-LT"/>
              </w:rPr>
              <w:t>.</w:t>
            </w:r>
          </w:p>
        </w:tc>
        <w:tc>
          <w:tcPr>
            <w:tcW w:w="2448" w:type="dxa"/>
          </w:tcPr>
          <w:p w14:paraId="60145815" w14:textId="77777777" w:rsidR="00B97B8E" w:rsidRPr="00040D1E" w:rsidRDefault="00000000" w:rsidP="00A658B1">
            <w:pPr>
              <w:pBdr>
                <w:top w:val="nil"/>
                <w:left w:val="nil"/>
                <w:bottom w:val="nil"/>
                <w:right w:val="nil"/>
                <w:between w:val="nil"/>
              </w:pBdr>
              <w:spacing w:before="2" w:line="276" w:lineRule="auto"/>
              <w:ind w:left="-25" w:right="466" w:firstLine="25"/>
              <w:rPr>
                <w:b/>
                <w:bCs/>
                <w:color w:val="000000"/>
                <w:sz w:val="24"/>
                <w:szCs w:val="24"/>
                <w:lang w:val="lt-LT"/>
              </w:rPr>
            </w:pPr>
            <w:r w:rsidRPr="00040D1E">
              <w:rPr>
                <w:b/>
                <w:bCs/>
                <w:color w:val="000000"/>
                <w:sz w:val="24"/>
                <w:szCs w:val="24"/>
                <w:lang w:val="lt-LT"/>
              </w:rPr>
              <w:t>Administravimo konsolės(-ių</w:t>
            </w:r>
            <w:r w:rsidRPr="00040D1E">
              <w:rPr>
                <w:b/>
                <w:bCs/>
                <w:sz w:val="24"/>
                <w:szCs w:val="24"/>
                <w:lang w:val="lt-LT"/>
              </w:rPr>
              <w:t>)</w:t>
            </w:r>
            <w:r w:rsidRPr="00040D1E">
              <w:rPr>
                <w:b/>
                <w:bCs/>
                <w:color w:val="000000"/>
                <w:sz w:val="24"/>
                <w:szCs w:val="24"/>
                <w:lang w:val="lt-LT"/>
              </w:rPr>
              <w:t xml:space="preserve"> aktyvavimas </w:t>
            </w:r>
            <w:r w:rsidRPr="00040D1E">
              <w:rPr>
                <w:b/>
                <w:bCs/>
                <w:sz w:val="24"/>
                <w:szCs w:val="24"/>
                <w:lang w:val="lt-LT"/>
              </w:rPr>
              <w:t>ir</w:t>
            </w:r>
            <w:r w:rsidRPr="00040D1E">
              <w:rPr>
                <w:b/>
                <w:bCs/>
                <w:color w:val="000000"/>
                <w:sz w:val="24"/>
                <w:szCs w:val="24"/>
                <w:lang w:val="lt-LT"/>
              </w:rPr>
              <w:t xml:space="preserve"> diegimas</w:t>
            </w:r>
          </w:p>
        </w:tc>
        <w:tc>
          <w:tcPr>
            <w:tcW w:w="7270" w:type="dxa"/>
          </w:tcPr>
          <w:p w14:paraId="078404E2" w14:textId="77777777" w:rsidR="00B97B8E" w:rsidRPr="00040D1E" w:rsidRDefault="00000000" w:rsidP="00E33E63">
            <w:pPr>
              <w:spacing w:before="64" w:line="276" w:lineRule="auto"/>
              <w:jc w:val="both"/>
              <w:rPr>
                <w:sz w:val="24"/>
                <w:szCs w:val="24"/>
                <w:lang w:val="lt-LT"/>
              </w:rPr>
            </w:pPr>
            <w:r w:rsidRPr="00040D1E">
              <w:rPr>
                <w:sz w:val="24"/>
                <w:szCs w:val="24"/>
                <w:lang w:val="lt-LT"/>
              </w:rPr>
              <w:t>Turi būti galimybė administravimo konsolę(-es) debesyje aktyvuoti gamintojo dedikuotoje paskyroje.</w:t>
            </w:r>
          </w:p>
          <w:p w14:paraId="0754F781" w14:textId="112E5268" w:rsidR="00B97B8E" w:rsidRPr="00040D1E" w:rsidRDefault="00000000" w:rsidP="00FF3084">
            <w:pPr>
              <w:spacing w:before="64" w:line="276" w:lineRule="auto"/>
              <w:jc w:val="both"/>
              <w:rPr>
                <w:sz w:val="24"/>
                <w:szCs w:val="24"/>
                <w:lang w:val="lt-LT"/>
              </w:rPr>
            </w:pPr>
            <w:r w:rsidRPr="00040D1E">
              <w:rPr>
                <w:sz w:val="24"/>
                <w:szCs w:val="24"/>
                <w:lang w:val="lt-LT"/>
              </w:rPr>
              <w:t xml:space="preserve">Turi būti galimybė administravimo konsolę apsaugoti dviejų veiksnių autentifikacijos (angl. </w:t>
            </w:r>
            <w:r w:rsidRPr="00040D1E">
              <w:rPr>
                <w:i/>
                <w:sz w:val="24"/>
                <w:szCs w:val="24"/>
                <w:lang w:val="lt-LT"/>
              </w:rPr>
              <w:t>Two Factor Authentication</w:t>
            </w:r>
            <w:r w:rsidRPr="00040D1E">
              <w:rPr>
                <w:sz w:val="24"/>
                <w:szCs w:val="24"/>
                <w:lang w:val="lt-LT"/>
              </w:rPr>
              <w:t>) apsaugos sluoksniu.</w:t>
            </w:r>
          </w:p>
        </w:tc>
      </w:tr>
      <w:tr w:rsidR="00B97B8E" w:rsidRPr="00706818" w14:paraId="567B583D" w14:textId="77777777" w:rsidTr="00E33E63">
        <w:trPr>
          <w:jc w:val="center"/>
        </w:trPr>
        <w:tc>
          <w:tcPr>
            <w:tcW w:w="625" w:type="dxa"/>
          </w:tcPr>
          <w:p w14:paraId="7DA43F43" w14:textId="6F36924B" w:rsidR="00B97B8E" w:rsidRPr="00040D1E" w:rsidRDefault="003A32E5" w:rsidP="00A658B1">
            <w:pPr>
              <w:pBdr>
                <w:top w:val="nil"/>
                <w:left w:val="nil"/>
                <w:bottom w:val="nil"/>
                <w:right w:val="nil"/>
                <w:between w:val="nil"/>
              </w:pBdr>
              <w:spacing w:line="276" w:lineRule="auto"/>
              <w:ind w:left="109" w:hanging="109"/>
              <w:rPr>
                <w:b/>
                <w:bCs/>
                <w:color w:val="000000"/>
                <w:sz w:val="24"/>
                <w:szCs w:val="24"/>
                <w:lang w:val="lt-LT"/>
              </w:rPr>
            </w:pPr>
            <w:r w:rsidRPr="00040D1E">
              <w:rPr>
                <w:b/>
                <w:bCs/>
                <w:sz w:val="24"/>
                <w:szCs w:val="24"/>
                <w:lang w:val="lt-LT"/>
              </w:rPr>
              <w:t>8</w:t>
            </w:r>
            <w:r w:rsidRPr="00040D1E">
              <w:rPr>
                <w:b/>
                <w:bCs/>
                <w:color w:val="000000"/>
                <w:sz w:val="24"/>
                <w:szCs w:val="24"/>
                <w:lang w:val="lt-LT"/>
              </w:rPr>
              <w:t>.</w:t>
            </w:r>
          </w:p>
        </w:tc>
        <w:tc>
          <w:tcPr>
            <w:tcW w:w="2448" w:type="dxa"/>
          </w:tcPr>
          <w:p w14:paraId="211BF51D" w14:textId="77777777" w:rsidR="00B97B8E" w:rsidRPr="00040D1E" w:rsidRDefault="00000000" w:rsidP="00A658B1">
            <w:pPr>
              <w:pBdr>
                <w:top w:val="nil"/>
                <w:left w:val="nil"/>
                <w:bottom w:val="nil"/>
                <w:right w:val="nil"/>
                <w:between w:val="nil"/>
              </w:pBdr>
              <w:spacing w:before="2" w:line="276" w:lineRule="auto"/>
              <w:ind w:left="109" w:hanging="109"/>
              <w:rPr>
                <w:b/>
                <w:bCs/>
                <w:color w:val="000000"/>
                <w:sz w:val="24"/>
                <w:szCs w:val="24"/>
                <w:lang w:val="lt-LT"/>
              </w:rPr>
            </w:pPr>
            <w:r w:rsidRPr="00040D1E">
              <w:rPr>
                <w:b/>
                <w:bCs/>
                <w:color w:val="000000"/>
                <w:sz w:val="24"/>
                <w:szCs w:val="24"/>
                <w:lang w:val="lt-LT"/>
              </w:rPr>
              <w:t>Diegimo metodai</w:t>
            </w:r>
          </w:p>
        </w:tc>
        <w:tc>
          <w:tcPr>
            <w:tcW w:w="7270" w:type="dxa"/>
          </w:tcPr>
          <w:p w14:paraId="4897121B" w14:textId="77777777" w:rsidR="00B97B8E" w:rsidRPr="00040D1E" w:rsidRDefault="00000000" w:rsidP="00226E62">
            <w:pPr>
              <w:widowControl/>
              <w:spacing w:line="276" w:lineRule="auto"/>
              <w:jc w:val="both"/>
              <w:rPr>
                <w:rFonts w:eastAsia="Calibri"/>
                <w:sz w:val="24"/>
                <w:szCs w:val="24"/>
                <w:lang w:val="lt-LT"/>
              </w:rPr>
            </w:pPr>
            <w:r w:rsidRPr="00040D1E">
              <w:rPr>
                <w:sz w:val="24"/>
                <w:szCs w:val="24"/>
                <w:lang w:val="lt-LT"/>
              </w:rPr>
              <w:t>Kompiuterinėms darbo vietoms turi būti galimybės:</w:t>
            </w:r>
          </w:p>
          <w:p w14:paraId="669E74F7" w14:textId="2BE27B5B" w:rsidR="00B97B8E" w:rsidRPr="00040D1E" w:rsidRDefault="00000000" w:rsidP="000B55E3">
            <w:pPr>
              <w:pStyle w:val="Sraopastraipa"/>
              <w:numPr>
                <w:ilvl w:val="0"/>
                <w:numId w:val="18"/>
              </w:numPr>
              <w:spacing w:line="276" w:lineRule="auto"/>
              <w:jc w:val="both"/>
              <w:rPr>
                <w:rFonts w:eastAsia="Calibri"/>
                <w:sz w:val="24"/>
                <w:szCs w:val="24"/>
                <w:lang w:val="lt-LT"/>
              </w:rPr>
            </w:pPr>
            <w:r w:rsidRPr="00040D1E">
              <w:rPr>
                <w:sz w:val="24"/>
                <w:szCs w:val="24"/>
                <w:lang w:val="lt-LT"/>
              </w:rPr>
              <w:t>Įdiegti programinę įrangą centralizuotai iš valdymo konsolės.</w:t>
            </w:r>
          </w:p>
          <w:p w14:paraId="67FA1BCB" w14:textId="48EA17CC" w:rsidR="00B97B8E" w:rsidRPr="00040D1E" w:rsidRDefault="00000000" w:rsidP="000B55E3">
            <w:pPr>
              <w:pStyle w:val="Sraopastraipa"/>
              <w:numPr>
                <w:ilvl w:val="0"/>
                <w:numId w:val="18"/>
              </w:numPr>
              <w:spacing w:line="276" w:lineRule="auto"/>
              <w:jc w:val="both"/>
              <w:rPr>
                <w:rFonts w:eastAsia="Calibri"/>
                <w:sz w:val="24"/>
                <w:szCs w:val="24"/>
                <w:lang w:val="lt-LT"/>
              </w:rPr>
            </w:pPr>
            <w:r w:rsidRPr="00040D1E">
              <w:rPr>
                <w:sz w:val="24"/>
                <w:szCs w:val="24"/>
                <w:lang w:val="lt-LT"/>
              </w:rPr>
              <w:t>Įdiegti programinę įrangą lokaliai iš diegimo laikmenos.</w:t>
            </w:r>
          </w:p>
          <w:p w14:paraId="01092273" w14:textId="738FDB9A" w:rsidR="00B97B8E" w:rsidRPr="00040D1E" w:rsidRDefault="00797731" w:rsidP="00797731">
            <w:pPr>
              <w:pStyle w:val="Sraopastraipa"/>
              <w:numPr>
                <w:ilvl w:val="0"/>
                <w:numId w:val="18"/>
              </w:numPr>
              <w:spacing w:line="276" w:lineRule="auto"/>
              <w:jc w:val="both"/>
              <w:rPr>
                <w:sz w:val="24"/>
                <w:szCs w:val="24"/>
                <w:lang w:val="lt-LT"/>
              </w:rPr>
            </w:pPr>
            <w:r w:rsidRPr="00040D1E">
              <w:rPr>
                <w:sz w:val="24"/>
                <w:szCs w:val="24"/>
                <w:lang w:val="lt-LT"/>
              </w:rPr>
              <w:t>Įdiegti programinę įrangą naudojant Active Directory Group Policy arba lygiavertę centralizuoto diegimo ir politikų taikymo priemonę.</w:t>
            </w:r>
          </w:p>
        </w:tc>
      </w:tr>
      <w:tr w:rsidR="00B97B8E" w:rsidRPr="00706818" w14:paraId="06851104" w14:textId="77777777" w:rsidTr="00E33E63">
        <w:trPr>
          <w:trHeight w:val="3392"/>
          <w:jc w:val="center"/>
        </w:trPr>
        <w:tc>
          <w:tcPr>
            <w:tcW w:w="625" w:type="dxa"/>
          </w:tcPr>
          <w:p w14:paraId="54F4FA6C" w14:textId="145DC6CF" w:rsidR="00B97B8E" w:rsidRPr="00040D1E" w:rsidRDefault="003A32E5" w:rsidP="00A658B1">
            <w:pPr>
              <w:pBdr>
                <w:top w:val="nil"/>
                <w:left w:val="nil"/>
                <w:bottom w:val="nil"/>
                <w:right w:val="nil"/>
                <w:between w:val="nil"/>
              </w:pBdr>
              <w:spacing w:line="276" w:lineRule="auto"/>
              <w:ind w:left="109" w:hanging="109"/>
              <w:rPr>
                <w:b/>
                <w:bCs/>
                <w:color w:val="000000"/>
                <w:sz w:val="24"/>
                <w:szCs w:val="24"/>
                <w:lang w:val="lt-LT"/>
              </w:rPr>
            </w:pPr>
            <w:r w:rsidRPr="00040D1E">
              <w:rPr>
                <w:b/>
                <w:bCs/>
                <w:sz w:val="24"/>
                <w:szCs w:val="24"/>
                <w:lang w:val="lt-LT"/>
              </w:rPr>
              <w:lastRenderedPageBreak/>
              <w:t>9</w:t>
            </w:r>
            <w:r w:rsidRPr="00040D1E">
              <w:rPr>
                <w:b/>
                <w:bCs/>
                <w:color w:val="000000"/>
                <w:sz w:val="24"/>
                <w:szCs w:val="24"/>
                <w:lang w:val="lt-LT"/>
              </w:rPr>
              <w:t>.</w:t>
            </w:r>
          </w:p>
        </w:tc>
        <w:tc>
          <w:tcPr>
            <w:tcW w:w="2448" w:type="dxa"/>
          </w:tcPr>
          <w:p w14:paraId="5537D381" w14:textId="77777777" w:rsidR="00B97B8E" w:rsidRPr="00040D1E" w:rsidRDefault="00000000" w:rsidP="00A658B1">
            <w:pPr>
              <w:pBdr>
                <w:top w:val="nil"/>
                <w:left w:val="nil"/>
                <w:bottom w:val="nil"/>
                <w:right w:val="nil"/>
                <w:between w:val="nil"/>
              </w:pBdr>
              <w:spacing w:before="2" w:line="276" w:lineRule="auto"/>
              <w:ind w:left="-25" w:right="246" w:firstLine="25"/>
              <w:jc w:val="both"/>
              <w:rPr>
                <w:b/>
                <w:bCs/>
                <w:color w:val="000000"/>
                <w:sz w:val="24"/>
                <w:szCs w:val="24"/>
                <w:lang w:val="lt-LT"/>
              </w:rPr>
            </w:pPr>
            <w:r w:rsidRPr="00040D1E">
              <w:rPr>
                <w:b/>
                <w:bCs/>
                <w:color w:val="000000"/>
                <w:sz w:val="24"/>
                <w:szCs w:val="24"/>
                <w:lang w:val="lt-LT"/>
              </w:rPr>
              <w:t>Būtini kompiuterinių darbo vietų apsaugos funkciniai moduliai</w:t>
            </w:r>
          </w:p>
        </w:tc>
        <w:tc>
          <w:tcPr>
            <w:tcW w:w="7270" w:type="dxa"/>
          </w:tcPr>
          <w:p w14:paraId="59B9E6A3" w14:textId="77777777" w:rsidR="00B97B8E" w:rsidRPr="00040D1E" w:rsidRDefault="00000000" w:rsidP="00E33E63">
            <w:pPr>
              <w:pBdr>
                <w:top w:val="nil"/>
                <w:left w:val="nil"/>
                <w:bottom w:val="nil"/>
                <w:right w:val="nil"/>
                <w:between w:val="nil"/>
              </w:pBdr>
              <w:spacing w:before="2" w:line="276" w:lineRule="auto"/>
              <w:ind w:right="899"/>
              <w:jc w:val="both"/>
              <w:rPr>
                <w:color w:val="000000"/>
                <w:sz w:val="24"/>
                <w:szCs w:val="24"/>
                <w:lang w:val="lt-LT"/>
              </w:rPr>
            </w:pPr>
            <w:r w:rsidRPr="00040D1E">
              <w:rPr>
                <w:color w:val="000000"/>
                <w:sz w:val="24"/>
                <w:szCs w:val="24"/>
                <w:lang w:val="lt-LT"/>
              </w:rPr>
              <w:t>Antiviruso modulis – programinė įranga, sauganti nuo virusų, šnipinėjimo programų, grėsmių.</w:t>
            </w:r>
          </w:p>
          <w:p w14:paraId="4BD1CED6" w14:textId="77777777" w:rsidR="00B97B8E" w:rsidRPr="00040D1E" w:rsidRDefault="00000000" w:rsidP="00E33E63">
            <w:pPr>
              <w:pBdr>
                <w:top w:val="nil"/>
                <w:left w:val="nil"/>
                <w:bottom w:val="nil"/>
                <w:right w:val="nil"/>
                <w:between w:val="nil"/>
              </w:pBdr>
              <w:spacing w:before="1" w:line="276" w:lineRule="auto"/>
              <w:ind w:left="109" w:right="2760" w:hanging="109"/>
              <w:jc w:val="both"/>
              <w:rPr>
                <w:color w:val="000000"/>
                <w:sz w:val="24"/>
                <w:szCs w:val="24"/>
                <w:lang w:val="lt-LT"/>
              </w:rPr>
            </w:pPr>
            <w:r w:rsidRPr="00040D1E">
              <w:rPr>
                <w:color w:val="000000"/>
                <w:sz w:val="24"/>
                <w:szCs w:val="24"/>
                <w:lang w:val="lt-LT"/>
              </w:rPr>
              <w:t xml:space="preserve">Įsilaužimų prevencijos modulis (HIPS). </w:t>
            </w:r>
          </w:p>
          <w:p w14:paraId="4AF8B67E" w14:textId="77777777" w:rsidR="00B97B8E" w:rsidRPr="00040D1E" w:rsidRDefault="00000000" w:rsidP="00E33E63">
            <w:pPr>
              <w:pBdr>
                <w:top w:val="nil"/>
                <w:left w:val="nil"/>
                <w:bottom w:val="nil"/>
                <w:right w:val="nil"/>
                <w:between w:val="nil"/>
              </w:pBdr>
              <w:spacing w:before="1" w:line="276" w:lineRule="auto"/>
              <w:ind w:right="2760"/>
              <w:jc w:val="both"/>
              <w:rPr>
                <w:color w:val="000000"/>
                <w:sz w:val="24"/>
                <w:szCs w:val="24"/>
                <w:lang w:val="lt-LT"/>
              </w:rPr>
            </w:pPr>
            <w:r w:rsidRPr="00040D1E">
              <w:rPr>
                <w:color w:val="000000"/>
                <w:sz w:val="24"/>
                <w:szCs w:val="24"/>
                <w:lang w:val="lt-LT"/>
              </w:rPr>
              <w:t>Išorinių laikmenų apsaugos modulis.</w:t>
            </w:r>
          </w:p>
          <w:p w14:paraId="427DD5F1" w14:textId="77777777" w:rsidR="00B97B8E" w:rsidRPr="00040D1E" w:rsidRDefault="00000000" w:rsidP="00E33E63">
            <w:pPr>
              <w:pBdr>
                <w:top w:val="nil"/>
                <w:left w:val="nil"/>
                <w:bottom w:val="nil"/>
                <w:right w:val="nil"/>
                <w:between w:val="nil"/>
              </w:pBdr>
              <w:spacing w:line="276" w:lineRule="auto"/>
              <w:ind w:right="1081"/>
              <w:jc w:val="both"/>
              <w:rPr>
                <w:color w:val="000000"/>
                <w:sz w:val="24"/>
                <w:szCs w:val="24"/>
                <w:lang w:val="lt-LT"/>
              </w:rPr>
            </w:pPr>
            <w:r w:rsidRPr="00040D1E">
              <w:rPr>
                <w:color w:val="000000"/>
                <w:sz w:val="24"/>
                <w:szCs w:val="24"/>
                <w:lang w:val="lt-LT"/>
              </w:rPr>
              <w:t>Galimybė atstatyti užkrėstą kompiuterį į ankstesnę būseną. Įsilaužimų blokatorius.</w:t>
            </w:r>
          </w:p>
          <w:p w14:paraId="7085540B" w14:textId="77777777" w:rsidR="00B97B8E" w:rsidRPr="00040D1E" w:rsidRDefault="00000000" w:rsidP="00E33E63">
            <w:pPr>
              <w:pBdr>
                <w:top w:val="nil"/>
                <w:left w:val="nil"/>
                <w:bottom w:val="nil"/>
                <w:right w:val="nil"/>
                <w:between w:val="nil"/>
              </w:pBdr>
              <w:spacing w:line="276" w:lineRule="auto"/>
              <w:ind w:right="1081"/>
              <w:jc w:val="both"/>
              <w:rPr>
                <w:color w:val="000000"/>
                <w:sz w:val="24"/>
                <w:szCs w:val="24"/>
                <w:lang w:val="lt-LT"/>
              </w:rPr>
            </w:pPr>
            <w:r w:rsidRPr="00040D1E">
              <w:rPr>
                <w:color w:val="000000"/>
                <w:sz w:val="24"/>
                <w:szCs w:val="24"/>
                <w:lang w:val="lt-LT"/>
              </w:rPr>
              <w:t>Skydas nuo išpirkos reikalaujančių kenkėjų.</w:t>
            </w:r>
          </w:p>
          <w:p w14:paraId="45F60D80" w14:textId="77777777" w:rsidR="00B97B8E" w:rsidRPr="00040D1E" w:rsidRDefault="00000000" w:rsidP="00E33E63">
            <w:pPr>
              <w:pBdr>
                <w:top w:val="nil"/>
                <w:left w:val="nil"/>
                <w:bottom w:val="nil"/>
                <w:right w:val="nil"/>
                <w:between w:val="nil"/>
              </w:pBdr>
              <w:spacing w:before="1" w:line="276" w:lineRule="auto"/>
              <w:jc w:val="both"/>
              <w:rPr>
                <w:color w:val="000000"/>
                <w:sz w:val="24"/>
                <w:szCs w:val="24"/>
                <w:lang w:val="lt-LT"/>
              </w:rPr>
            </w:pPr>
            <w:r w:rsidRPr="00040D1E">
              <w:rPr>
                <w:color w:val="000000"/>
                <w:sz w:val="24"/>
                <w:szCs w:val="24"/>
                <w:lang w:val="lt-LT"/>
              </w:rPr>
              <w:t>Ugniasienė.</w:t>
            </w:r>
          </w:p>
          <w:p w14:paraId="0B70C9BC" w14:textId="77777777" w:rsidR="00B97B8E" w:rsidRPr="00040D1E" w:rsidRDefault="00000000" w:rsidP="00E33E63">
            <w:pPr>
              <w:pBdr>
                <w:top w:val="nil"/>
                <w:left w:val="nil"/>
                <w:bottom w:val="nil"/>
                <w:right w:val="nil"/>
                <w:between w:val="nil"/>
              </w:pBdr>
              <w:spacing w:before="1" w:line="276" w:lineRule="auto"/>
              <w:jc w:val="both"/>
              <w:rPr>
                <w:sz w:val="24"/>
                <w:szCs w:val="24"/>
                <w:lang w:val="lt-LT"/>
              </w:rPr>
            </w:pPr>
            <w:r w:rsidRPr="00040D1E">
              <w:rPr>
                <w:color w:val="000000"/>
                <w:sz w:val="24"/>
                <w:szCs w:val="24"/>
                <w:lang w:val="lt-LT"/>
              </w:rPr>
              <w:t>Kietųjų diskų šifravimo modulis.</w:t>
            </w:r>
          </w:p>
          <w:p w14:paraId="00F7E9CC" w14:textId="77777777" w:rsidR="00B97B8E" w:rsidRPr="00040D1E" w:rsidRDefault="00000000" w:rsidP="00E33E63">
            <w:pPr>
              <w:pBdr>
                <w:top w:val="nil"/>
                <w:left w:val="nil"/>
                <w:bottom w:val="nil"/>
                <w:right w:val="nil"/>
                <w:between w:val="nil"/>
              </w:pBdr>
              <w:spacing w:before="1" w:line="276" w:lineRule="auto"/>
              <w:jc w:val="both"/>
              <w:rPr>
                <w:sz w:val="24"/>
                <w:szCs w:val="24"/>
                <w:lang w:val="lt-LT"/>
              </w:rPr>
            </w:pPr>
            <w:r w:rsidRPr="00040D1E">
              <w:rPr>
                <w:sz w:val="24"/>
                <w:szCs w:val="24"/>
                <w:lang w:val="lt-LT"/>
              </w:rPr>
              <w:t>Saugios naršyklės modulis.</w:t>
            </w:r>
          </w:p>
          <w:p w14:paraId="41D0E8F0" w14:textId="77777777" w:rsidR="00B97B8E" w:rsidRPr="00040D1E" w:rsidRDefault="00000000" w:rsidP="00E33E63">
            <w:pPr>
              <w:pBdr>
                <w:top w:val="nil"/>
                <w:left w:val="nil"/>
                <w:bottom w:val="nil"/>
                <w:right w:val="nil"/>
                <w:between w:val="nil"/>
              </w:pBdr>
              <w:spacing w:before="64" w:line="276" w:lineRule="auto"/>
              <w:jc w:val="both"/>
              <w:rPr>
                <w:color w:val="000000"/>
                <w:sz w:val="24"/>
                <w:szCs w:val="24"/>
                <w:lang w:val="lt-LT"/>
              </w:rPr>
            </w:pPr>
            <w:r w:rsidRPr="00040D1E">
              <w:rPr>
                <w:color w:val="000000"/>
                <w:sz w:val="24"/>
                <w:szCs w:val="24"/>
                <w:lang w:val="lt-LT"/>
              </w:rPr>
              <w:t>Sprendimas turi leisti pasirinkti, kuriuos apsaugos modulius</w:t>
            </w:r>
            <w:r w:rsidRPr="00040D1E">
              <w:rPr>
                <w:sz w:val="24"/>
                <w:szCs w:val="24"/>
                <w:lang w:val="lt-LT"/>
              </w:rPr>
              <w:t xml:space="preserve"> aktyvuoti</w:t>
            </w:r>
            <w:r w:rsidRPr="00040D1E">
              <w:rPr>
                <w:color w:val="000000"/>
                <w:sz w:val="24"/>
                <w:szCs w:val="24"/>
                <w:lang w:val="lt-LT"/>
              </w:rPr>
              <w:t>.</w:t>
            </w:r>
          </w:p>
        </w:tc>
      </w:tr>
      <w:tr w:rsidR="00B97B8E" w:rsidRPr="00706818" w14:paraId="199E5B73" w14:textId="77777777" w:rsidTr="00E33E63">
        <w:trPr>
          <w:jc w:val="center"/>
        </w:trPr>
        <w:tc>
          <w:tcPr>
            <w:tcW w:w="625" w:type="dxa"/>
          </w:tcPr>
          <w:p w14:paraId="39EA6C84" w14:textId="69A5B256" w:rsidR="00B97B8E" w:rsidRPr="00040D1E" w:rsidRDefault="00000000" w:rsidP="00A658B1">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t>1</w:t>
            </w:r>
            <w:r w:rsidR="003A32E5" w:rsidRPr="00040D1E">
              <w:rPr>
                <w:b/>
                <w:bCs/>
                <w:sz w:val="24"/>
                <w:szCs w:val="24"/>
                <w:lang w:val="lt-LT"/>
              </w:rPr>
              <w:t>0</w:t>
            </w:r>
            <w:r w:rsidRPr="00040D1E">
              <w:rPr>
                <w:b/>
                <w:bCs/>
                <w:color w:val="000000"/>
                <w:sz w:val="24"/>
                <w:szCs w:val="24"/>
                <w:lang w:val="lt-LT"/>
              </w:rPr>
              <w:t>.</w:t>
            </w:r>
          </w:p>
        </w:tc>
        <w:tc>
          <w:tcPr>
            <w:tcW w:w="2448" w:type="dxa"/>
          </w:tcPr>
          <w:p w14:paraId="7151E848" w14:textId="77777777" w:rsidR="00B97B8E" w:rsidRPr="00040D1E" w:rsidRDefault="00000000" w:rsidP="00A658B1">
            <w:pPr>
              <w:pBdr>
                <w:top w:val="nil"/>
                <w:left w:val="nil"/>
                <w:bottom w:val="nil"/>
                <w:right w:val="nil"/>
                <w:between w:val="nil"/>
              </w:pBdr>
              <w:spacing w:before="2" w:line="276" w:lineRule="auto"/>
              <w:ind w:left="-25"/>
              <w:rPr>
                <w:b/>
                <w:bCs/>
                <w:color w:val="000000"/>
                <w:sz w:val="24"/>
                <w:szCs w:val="24"/>
                <w:lang w:val="lt-LT"/>
              </w:rPr>
            </w:pPr>
            <w:r w:rsidRPr="00040D1E">
              <w:rPr>
                <w:b/>
                <w:bCs/>
                <w:color w:val="000000"/>
                <w:sz w:val="24"/>
                <w:szCs w:val="24"/>
                <w:lang w:val="lt-LT"/>
              </w:rPr>
              <w:t>Funkciniai reikalavimai kompiuterinių darbo vietų antiviruso moduliui</w:t>
            </w:r>
          </w:p>
        </w:tc>
        <w:tc>
          <w:tcPr>
            <w:tcW w:w="7270" w:type="dxa"/>
          </w:tcPr>
          <w:p w14:paraId="65DCB5E6" w14:textId="77777777" w:rsidR="009D7EE3" w:rsidRPr="00040D1E" w:rsidRDefault="009D7EE3" w:rsidP="009D7EE3">
            <w:pPr>
              <w:widowControl/>
              <w:spacing w:line="276" w:lineRule="auto"/>
              <w:jc w:val="both"/>
              <w:rPr>
                <w:sz w:val="24"/>
                <w:szCs w:val="24"/>
                <w:lang w:val="lt-LT"/>
              </w:rPr>
            </w:pPr>
            <w:r w:rsidRPr="00040D1E">
              <w:rPr>
                <w:sz w:val="24"/>
                <w:szCs w:val="24"/>
                <w:lang w:val="lt-LT"/>
              </w:rPr>
              <w:t>Antiviruso modulis – programinė įranga, sauganti nuo virusų ir šnipinėjimo programų.</w:t>
            </w:r>
          </w:p>
          <w:p w14:paraId="7FD1791A" w14:textId="705D60A7" w:rsidR="00B97B8E" w:rsidRPr="00040D1E" w:rsidRDefault="00FC6697" w:rsidP="00E33E63">
            <w:pPr>
              <w:widowControl/>
              <w:spacing w:line="276" w:lineRule="auto"/>
              <w:jc w:val="both"/>
              <w:rPr>
                <w:sz w:val="24"/>
                <w:szCs w:val="24"/>
                <w:lang w:val="lt-LT"/>
              </w:rPr>
            </w:pPr>
            <w:r w:rsidRPr="00040D1E">
              <w:rPr>
                <w:sz w:val="24"/>
                <w:szCs w:val="24"/>
                <w:lang w:val="lt-LT"/>
              </w:rPr>
              <w:t>Sprendimas turi turėti šias nuskaitymo parinktis:</w:t>
            </w:r>
          </w:p>
          <w:p w14:paraId="221FC4C5" w14:textId="77777777" w:rsidR="00B97B8E" w:rsidRPr="00040D1E" w:rsidRDefault="00000000" w:rsidP="00E33E63">
            <w:pPr>
              <w:widowControl/>
              <w:spacing w:line="276" w:lineRule="auto"/>
              <w:jc w:val="both"/>
              <w:rPr>
                <w:sz w:val="24"/>
                <w:szCs w:val="24"/>
                <w:lang w:val="lt-LT"/>
              </w:rPr>
            </w:pPr>
            <w:r w:rsidRPr="00040D1E">
              <w:rPr>
                <w:sz w:val="24"/>
                <w:szCs w:val="24"/>
                <w:lang w:val="lt-LT"/>
              </w:rPr>
              <w:t>- Išmanusis nuskaitymas.</w:t>
            </w:r>
          </w:p>
          <w:p w14:paraId="37CC89D1" w14:textId="77777777" w:rsidR="00B97B8E" w:rsidRPr="00040D1E" w:rsidRDefault="00000000" w:rsidP="00E33E63">
            <w:pPr>
              <w:widowControl/>
              <w:spacing w:line="276" w:lineRule="auto"/>
              <w:jc w:val="both"/>
              <w:rPr>
                <w:sz w:val="24"/>
                <w:szCs w:val="24"/>
                <w:lang w:val="lt-LT"/>
              </w:rPr>
            </w:pPr>
            <w:r w:rsidRPr="00040D1E">
              <w:rPr>
                <w:sz w:val="24"/>
                <w:szCs w:val="24"/>
                <w:lang w:val="lt-LT"/>
              </w:rPr>
              <w:t>- Kontekstinio meniu nuskaitymas.</w:t>
            </w:r>
          </w:p>
          <w:p w14:paraId="3CCFDF02" w14:textId="77777777" w:rsidR="00B97B8E" w:rsidRPr="00040D1E" w:rsidRDefault="00000000" w:rsidP="00E33E63">
            <w:pPr>
              <w:widowControl/>
              <w:spacing w:line="276" w:lineRule="auto"/>
              <w:jc w:val="both"/>
              <w:rPr>
                <w:sz w:val="24"/>
                <w:szCs w:val="24"/>
                <w:lang w:val="lt-LT"/>
              </w:rPr>
            </w:pPr>
            <w:r w:rsidRPr="00040D1E">
              <w:rPr>
                <w:sz w:val="24"/>
                <w:szCs w:val="24"/>
                <w:lang w:val="lt-LT"/>
              </w:rPr>
              <w:t>- Giluminis nuskaitymas.</w:t>
            </w:r>
          </w:p>
          <w:p w14:paraId="0DAB1F87" w14:textId="77777777" w:rsidR="00B97B8E" w:rsidRPr="00040D1E" w:rsidRDefault="00000000" w:rsidP="00E33E63">
            <w:pPr>
              <w:widowControl/>
              <w:spacing w:line="276" w:lineRule="auto"/>
              <w:jc w:val="both"/>
              <w:rPr>
                <w:sz w:val="24"/>
                <w:szCs w:val="24"/>
                <w:lang w:val="lt-LT"/>
              </w:rPr>
            </w:pPr>
            <w:r w:rsidRPr="00040D1E">
              <w:rPr>
                <w:sz w:val="24"/>
                <w:szCs w:val="24"/>
                <w:lang w:val="lt-LT"/>
              </w:rPr>
              <w:t>- Prie kompiuterio prijungtų išorinių laikmenų  nuskaitymas (pvz. CD/DVD/USB).</w:t>
            </w:r>
          </w:p>
          <w:p w14:paraId="78E542AD" w14:textId="77777777" w:rsidR="00B97B8E" w:rsidRPr="00040D1E" w:rsidRDefault="00000000" w:rsidP="00E33E63">
            <w:pPr>
              <w:widowControl/>
              <w:spacing w:line="276" w:lineRule="auto"/>
              <w:jc w:val="both"/>
              <w:rPr>
                <w:rFonts w:eastAsia="Calibri"/>
                <w:sz w:val="24"/>
                <w:szCs w:val="24"/>
                <w:lang w:val="lt-LT"/>
              </w:rPr>
            </w:pPr>
            <w:r w:rsidRPr="00040D1E">
              <w:rPr>
                <w:sz w:val="24"/>
                <w:szCs w:val="24"/>
                <w:lang w:val="lt-LT"/>
              </w:rPr>
              <w:t xml:space="preserve">Galimybė vykdyti euristinį (angl. </w:t>
            </w:r>
            <w:r w:rsidRPr="00040D1E">
              <w:rPr>
                <w:i/>
                <w:sz w:val="24"/>
                <w:szCs w:val="24"/>
                <w:lang w:val="lt-LT"/>
              </w:rPr>
              <w:t>heuristic</w:t>
            </w:r>
            <w:r w:rsidRPr="00040D1E">
              <w:rPr>
                <w:sz w:val="24"/>
                <w:szCs w:val="24"/>
                <w:lang w:val="lt-LT"/>
              </w:rPr>
              <w:t>) nežinomų failų skenavimą.</w:t>
            </w:r>
          </w:p>
          <w:p w14:paraId="0E3BCF60" w14:textId="77777777" w:rsidR="00B97B8E" w:rsidRPr="00040D1E" w:rsidRDefault="00000000" w:rsidP="00E33E63">
            <w:pPr>
              <w:widowControl/>
              <w:spacing w:line="276" w:lineRule="auto"/>
              <w:jc w:val="both"/>
              <w:rPr>
                <w:sz w:val="24"/>
                <w:szCs w:val="24"/>
                <w:lang w:val="lt-LT"/>
              </w:rPr>
            </w:pPr>
            <w:r w:rsidRPr="00040D1E">
              <w:rPr>
                <w:sz w:val="24"/>
                <w:szCs w:val="24"/>
                <w:lang w:val="lt-LT"/>
              </w:rPr>
              <w:t>Galimybė slaptažodžiu apsaugoti nuo antivirusinės programinės įrangos nustatymų pakeitimo bei išdiegimo.</w:t>
            </w:r>
          </w:p>
          <w:p w14:paraId="278F5857" w14:textId="77777777" w:rsidR="00B97B8E" w:rsidRPr="00040D1E" w:rsidRDefault="00000000" w:rsidP="00E33E63">
            <w:pPr>
              <w:widowControl/>
              <w:spacing w:line="276" w:lineRule="auto"/>
              <w:jc w:val="both"/>
              <w:rPr>
                <w:rFonts w:eastAsia="Calibri"/>
                <w:sz w:val="24"/>
                <w:szCs w:val="24"/>
                <w:lang w:val="lt-LT"/>
              </w:rPr>
            </w:pPr>
            <w:r w:rsidRPr="00040D1E">
              <w:rPr>
                <w:sz w:val="24"/>
                <w:szCs w:val="24"/>
                <w:lang w:val="lt-LT"/>
              </w:rPr>
              <w:t>Ugniasienės modulis – programinė įranga, sauganti nuo įsilaužimų.</w:t>
            </w:r>
          </w:p>
          <w:p w14:paraId="413CB981" w14:textId="77777777" w:rsidR="00B97B8E" w:rsidRPr="00040D1E" w:rsidRDefault="00000000" w:rsidP="00E33E63">
            <w:pPr>
              <w:pBdr>
                <w:top w:val="nil"/>
                <w:left w:val="nil"/>
                <w:bottom w:val="nil"/>
                <w:right w:val="nil"/>
                <w:between w:val="nil"/>
              </w:pBdr>
              <w:spacing w:before="64" w:line="276" w:lineRule="auto"/>
              <w:jc w:val="both"/>
              <w:rPr>
                <w:sz w:val="24"/>
                <w:szCs w:val="24"/>
                <w:lang w:val="lt-LT"/>
              </w:rPr>
            </w:pPr>
            <w:r w:rsidRPr="00040D1E">
              <w:rPr>
                <w:sz w:val="24"/>
                <w:szCs w:val="24"/>
                <w:lang w:val="lt-LT"/>
              </w:rPr>
              <w:t>Apsaugos nuo elektroninių šiukšlių modulis (</w:t>
            </w:r>
            <w:r w:rsidRPr="00040D1E">
              <w:rPr>
                <w:i/>
                <w:sz w:val="24"/>
                <w:szCs w:val="24"/>
                <w:lang w:val="lt-LT"/>
              </w:rPr>
              <w:t>Anti-SPAM</w:t>
            </w:r>
            <w:r w:rsidRPr="00040D1E">
              <w:rPr>
                <w:sz w:val="24"/>
                <w:szCs w:val="24"/>
                <w:lang w:val="lt-LT"/>
              </w:rPr>
              <w:t>).</w:t>
            </w:r>
          </w:p>
          <w:p w14:paraId="51A550AB" w14:textId="77777777" w:rsidR="00B97B8E" w:rsidRPr="00040D1E" w:rsidRDefault="00000000" w:rsidP="00E33E63">
            <w:pPr>
              <w:pBdr>
                <w:top w:val="nil"/>
                <w:left w:val="nil"/>
                <w:bottom w:val="nil"/>
                <w:right w:val="nil"/>
                <w:between w:val="nil"/>
              </w:pBdr>
              <w:spacing w:before="64" w:line="276" w:lineRule="auto"/>
              <w:jc w:val="both"/>
              <w:rPr>
                <w:color w:val="000000"/>
                <w:sz w:val="24"/>
                <w:szCs w:val="24"/>
                <w:lang w:val="lt-LT"/>
              </w:rPr>
            </w:pPr>
            <w:r w:rsidRPr="00040D1E">
              <w:rPr>
                <w:color w:val="000000"/>
                <w:sz w:val="24"/>
                <w:szCs w:val="24"/>
                <w:lang w:val="lt-LT"/>
              </w:rPr>
              <w:t>Apsaugos nuo botnet tinklų modulis.</w:t>
            </w:r>
          </w:p>
          <w:p w14:paraId="4E14A2E9" w14:textId="77777777" w:rsidR="00B97B8E" w:rsidRPr="00040D1E" w:rsidRDefault="00000000" w:rsidP="00E33E63">
            <w:pPr>
              <w:pBdr>
                <w:top w:val="nil"/>
                <w:left w:val="nil"/>
                <w:bottom w:val="nil"/>
                <w:right w:val="nil"/>
                <w:between w:val="nil"/>
              </w:pBdr>
              <w:spacing w:before="64" w:line="276" w:lineRule="auto"/>
              <w:jc w:val="both"/>
              <w:rPr>
                <w:color w:val="000000"/>
                <w:sz w:val="24"/>
                <w:szCs w:val="24"/>
                <w:lang w:val="lt-LT"/>
              </w:rPr>
            </w:pPr>
            <w:r w:rsidRPr="00040D1E">
              <w:rPr>
                <w:color w:val="000000"/>
                <w:sz w:val="24"/>
                <w:szCs w:val="24"/>
                <w:lang w:val="lt-LT"/>
              </w:rPr>
              <w:t>Turi būti galimybė valdyti šiuos įrenginius: disko atminties</w:t>
            </w:r>
          </w:p>
          <w:p w14:paraId="08BAA8FA" w14:textId="77777777" w:rsidR="00B97B8E" w:rsidRPr="00040D1E" w:rsidRDefault="00000000" w:rsidP="00E33E63">
            <w:pPr>
              <w:pBdr>
                <w:top w:val="nil"/>
                <w:left w:val="nil"/>
                <w:bottom w:val="nil"/>
                <w:right w:val="nil"/>
                <w:between w:val="nil"/>
              </w:pBdr>
              <w:spacing w:before="64" w:line="276" w:lineRule="auto"/>
              <w:jc w:val="both"/>
              <w:rPr>
                <w:color w:val="000000"/>
                <w:sz w:val="24"/>
                <w:szCs w:val="24"/>
                <w:lang w:val="lt-LT"/>
              </w:rPr>
            </w:pPr>
            <w:r w:rsidRPr="00040D1E">
              <w:rPr>
                <w:color w:val="000000"/>
                <w:sz w:val="24"/>
                <w:szCs w:val="24"/>
                <w:lang w:val="lt-LT"/>
              </w:rPr>
              <w:t>įrenginius, CD/DVD, USB spausdintuvus, FireWire saugyklas,</w:t>
            </w:r>
          </w:p>
          <w:p w14:paraId="7BF13A9C" w14:textId="77777777" w:rsidR="00B97B8E" w:rsidRPr="00040D1E" w:rsidRDefault="00000000" w:rsidP="00E33E63">
            <w:pPr>
              <w:pBdr>
                <w:top w:val="nil"/>
                <w:left w:val="nil"/>
                <w:bottom w:val="nil"/>
                <w:right w:val="nil"/>
                <w:between w:val="nil"/>
              </w:pBdr>
              <w:spacing w:before="64" w:line="276" w:lineRule="auto"/>
              <w:jc w:val="both"/>
              <w:rPr>
                <w:color w:val="000000"/>
                <w:sz w:val="24"/>
                <w:szCs w:val="24"/>
                <w:lang w:val="lt-LT"/>
              </w:rPr>
            </w:pPr>
            <w:r w:rsidRPr="00040D1E">
              <w:rPr>
                <w:color w:val="000000"/>
                <w:sz w:val="24"/>
                <w:szCs w:val="24"/>
                <w:lang w:val="lt-LT"/>
              </w:rPr>
              <w:t xml:space="preserve">Bluetooth įrenginius, lustinių kortelių skaitytuvus, </w:t>
            </w:r>
            <w:r w:rsidRPr="00040D1E">
              <w:rPr>
                <w:sz w:val="24"/>
                <w:szCs w:val="24"/>
                <w:lang w:val="lt-LT"/>
              </w:rPr>
              <w:t>skenavimo</w:t>
            </w:r>
          </w:p>
          <w:p w14:paraId="706270EC" w14:textId="77777777" w:rsidR="00B97B8E" w:rsidRPr="00040D1E" w:rsidRDefault="00000000" w:rsidP="00E33E63">
            <w:pPr>
              <w:pBdr>
                <w:top w:val="nil"/>
                <w:left w:val="nil"/>
                <w:bottom w:val="nil"/>
                <w:right w:val="nil"/>
                <w:between w:val="nil"/>
              </w:pBdr>
              <w:spacing w:before="64" w:line="276" w:lineRule="auto"/>
              <w:jc w:val="both"/>
              <w:rPr>
                <w:color w:val="000000"/>
                <w:sz w:val="24"/>
                <w:szCs w:val="24"/>
                <w:lang w:val="lt-LT"/>
              </w:rPr>
            </w:pPr>
            <w:r w:rsidRPr="00040D1E">
              <w:rPr>
                <w:color w:val="000000"/>
                <w:sz w:val="24"/>
                <w:szCs w:val="24"/>
                <w:lang w:val="lt-LT"/>
              </w:rPr>
              <w:t>įrenginius, modemus, LPT/COM prievadus, nešiojamuosius</w:t>
            </w:r>
          </w:p>
          <w:p w14:paraId="0B93107D" w14:textId="77777777" w:rsidR="00B97B8E" w:rsidRPr="00040D1E" w:rsidRDefault="00000000" w:rsidP="00BE7D19">
            <w:pPr>
              <w:pBdr>
                <w:top w:val="nil"/>
                <w:left w:val="nil"/>
                <w:bottom w:val="nil"/>
                <w:right w:val="nil"/>
                <w:between w:val="nil"/>
              </w:pBdr>
              <w:spacing w:line="276" w:lineRule="auto"/>
              <w:jc w:val="both"/>
              <w:rPr>
                <w:color w:val="000000"/>
                <w:sz w:val="24"/>
                <w:szCs w:val="24"/>
                <w:lang w:val="lt-LT"/>
              </w:rPr>
            </w:pPr>
            <w:r w:rsidRPr="00040D1E">
              <w:rPr>
                <w:color w:val="000000"/>
                <w:sz w:val="24"/>
                <w:szCs w:val="24"/>
                <w:lang w:val="lt-LT"/>
              </w:rPr>
              <w:t>įrenginius.</w:t>
            </w:r>
          </w:p>
          <w:p w14:paraId="23EC3D8A" w14:textId="77777777" w:rsidR="00B97B8E" w:rsidRPr="00040D1E" w:rsidRDefault="00000000" w:rsidP="00BE7D19">
            <w:pPr>
              <w:pBdr>
                <w:top w:val="nil"/>
                <w:left w:val="nil"/>
                <w:bottom w:val="nil"/>
                <w:right w:val="nil"/>
                <w:between w:val="nil"/>
              </w:pBdr>
              <w:spacing w:line="276" w:lineRule="auto"/>
              <w:jc w:val="both"/>
              <w:rPr>
                <w:color w:val="000000"/>
                <w:sz w:val="24"/>
                <w:szCs w:val="24"/>
                <w:lang w:val="lt-LT"/>
              </w:rPr>
            </w:pPr>
            <w:r w:rsidRPr="00040D1E">
              <w:rPr>
                <w:color w:val="000000"/>
                <w:sz w:val="24"/>
                <w:szCs w:val="24"/>
                <w:lang w:val="lt-LT"/>
              </w:rPr>
              <w:t>Sprendimas turi leisti/neleisti naudoti įrenginius pagal šiuos</w:t>
            </w:r>
          </w:p>
          <w:p w14:paraId="2BDF5AB7" w14:textId="77777777" w:rsidR="009D7EE3" w:rsidRPr="00040D1E" w:rsidRDefault="009D7EE3" w:rsidP="00BE7D19">
            <w:pPr>
              <w:pBdr>
                <w:top w:val="nil"/>
                <w:left w:val="nil"/>
                <w:bottom w:val="nil"/>
                <w:right w:val="nil"/>
                <w:between w:val="nil"/>
              </w:pBdr>
              <w:spacing w:line="276" w:lineRule="auto"/>
              <w:jc w:val="both"/>
              <w:rPr>
                <w:color w:val="000000"/>
                <w:sz w:val="24"/>
                <w:szCs w:val="24"/>
                <w:lang w:val="lt-LT"/>
              </w:rPr>
            </w:pPr>
            <w:r w:rsidRPr="00040D1E">
              <w:rPr>
                <w:color w:val="000000"/>
                <w:sz w:val="24"/>
                <w:szCs w:val="24"/>
                <w:lang w:val="lt-LT"/>
              </w:rPr>
              <w:t>kriterijus: gamintojas, modelis ir serijinis numeris.</w:t>
            </w:r>
          </w:p>
          <w:p w14:paraId="0E291213" w14:textId="77777777" w:rsidR="00B97B8E" w:rsidRPr="00040D1E" w:rsidRDefault="00000000" w:rsidP="00BE7D19">
            <w:pPr>
              <w:pBdr>
                <w:top w:val="nil"/>
                <w:left w:val="nil"/>
                <w:bottom w:val="nil"/>
                <w:right w:val="nil"/>
                <w:between w:val="nil"/>
              </w:pBdr>
              <w:spacing w:line="276" w:lineRule="auto"/>
              <w:jc w:val="both"/>
              <w:rPr>
                <w:color w:val="000000"/>
                <w:sz w:val="24"/>
                <w:szCs w:val="24"/>
                <w:lang w:val="lt-LT"/>
              </w:rPr>
            </w:pPr>
            <w:r w:rsidRPr="00040D1E">
              <w:rPr>
                <w:color w:val="000000"/>
                <w:sz w:val="24"/>
                <w:szCs w:val="24"/>
                <w:lang w:val="lt-LT"/>
              </w:rPr>
              <w:t>Saugojimo įrenginiams sprendimas turi leisti nustatyti šiuos</w:t>
            </w:r>
          </w:p>
          <w:p w14:paraId="58A72A62" w14:textId="77777777" w:rsidR="00B97B8E" w:rsidRPr="00040D1E" w:rsidRDefault="00000000" w:rsidP="00BE7D19">
            <w:pPr>
              <w:pBdr>
                <w:top w:val="nil"/>
                <w:left w:val="nil"/>
                <w:bottom w:val="nil"/>
                <w:right w:val="nil"/>
                <w:between w:val="nil"/>
              </w:pBdr>
              <w:spacing w:line="276" w:lineRule="auto"/>
              <w:jc w:val="both"/>
              <w:rPr>
                <w:color w:val="000000"/>
                <w:sz w:val="24"/>
                <w:szCs w:val="24"/>
                <w:lang w:val="lt-LT"/>
              </w:rPr>
            </w:pPr>
            <w:r w:rsidRPr="00040D1E">
              <w:rPr>
                <w:color w:val="000000"/>
                <w:sz w:val="24"/>
                <w:szCs w:val="24"/>
                <w:lang w:val="lt-LT"/>
              </w:rPr>
              <w:t>naudojimo leidimus: skaityti/rašyti, blokuoti, tik skaityti, įspėti.</w:t>
            </w:r>
          </w:p>
          <w:p w14:paraId="2011D662" w14:textId="77777777" w:rsidR="00B97B8E" w:rsidRPr="00040D1E" w:rsidRDefault="00000000" w:rsidP="00BE7D19">
            <w:pPr>
              <w:pBdr>
                <w:top w:val="nil"/>
                <w:left w:val="nil"/>
                <w:bottom w:val="nil"/>
                <w:right w:val="nil"/>
                <w:between w:val="nil"/>
              </w:pBdr>
              <w:spacing w:line="276" w:lineRule="auto"/>
              <w:jc w:val="both"/>
              <w:rPr>
                <w:color w:val="000000"/>
                <w:sz w:val="24"/>
                <w:szCs w:val="24"/>
                <w:lang w:val="lt-LT"/>
              </w:rPr>
            </w:pPr>
            <w:r w:rsidRPr="00040D1E">
              <w:rPr>
                <w:color w:val="000000"/>
                <w:sz w:val="24"/>
                <w:szCs w:val="24"/>
                <w:lang w:val="lt-LT"/>
              </w:rPr>
              <w:t xml:space="preserve">Įsilaužimų prevencijos modulis (HIPS) turi turėti šiuos </w:t>
            </w:r>
            <w:r w:rsidRPr="00040D1E">
              <w:rPr>
                <w:sz w:val="24"/>
                <w:szCs w:val="24"/>
                <w:lang w:val="lt-LT"/>
              </w:rPr>
              <w:t>režimus</w:t>
            </w:r>
            <w:r w:rsidRPr="00040D1E">
              <w:rPr>
                <w:color w:val="000000"/>
                <w:sz w:val="24"/>
                <w:szCs w:val="24"/>
                <w:lang w:val="lt-LT"/>
              </w:rPr>
              <w:t>:</w:t>
            </w:r>
          </w:p>
          <w:p w14:paraId="675A2CD7" w14:textId="77777777" w:rsidR="00B97B8E" w:rsidRPr="00040D1E" w:rsidRDefault="00000000" w:rsidP="00BE7D19">
            <w:pPr>
              <w:pBdr>
                <w:top w:val="nil"/>
                <w:left w:val="nil"/>
                <w:bottom w:val="nil"/>
                <w:right w:val="nil"/>
                <w:between w:val="nil"/>
              </w:pBdr>
              <w:spacing w:line="276" w:lineRule="auto"/>
              <w:jc w:val="both"/>
              <w:rPr>
                <w:color w:val="000000"/>
                <w:sz w:val="24"/>
                <w:szCs w:val="24"/>
                <w:lang w:val="lt-LT"/>
              </w:rPr>
            </w:pPr>
            <w:r w:rsidRPr="00040D1E">
              <w:rPr>
                <w:color w:val="000000"/>
                <w:sz w:val="24"/>
                <w:szCs w:val="24"/>
                <w:lang w:val="lt-LT"/>
              </w:rPr>
              <w:t>automatinis, išsamusis, interaktyvusis, politika pagrįstas, mokymosi.</w:t>
            </w:r>
          </w:p>
          <w:p w14:paraId="097719A3" w14:textId="77777777" w:rsidR="00B97B8E" w:rsidRPr="00040D1E" w:rsidRDefault="00000000" w:rsidP="00BE7D19">
            <w:pPr>
              <w:pBdr>
                <w:top w:val="nil"/>
                <w:left w:val="nil"/>
                <w:bottom w:val="nil"/>
                <w:right w:val="nil"/>
                <w:between w:val="nil"/>
              </w:pBdr>
              <w:spacing w:line="276" w:lineRule="auto"/>
              <w:jc w:val="both"/>
              <w:rPr>
                <w:sz w:val="24"/>
                <w:szCs w:val="24"/>
                <w:lang w:val="lt-LT"/>
              </w:rPr>
            </w:pPr>
            <w:r w:rsidRPr="00040D1E">
              <w:rPr>
                <w:color w:val="000000"/>
                <w:sz w:val="24"/>
                <w:szCs w:val="24"/>
                <w:lang w:val="lt-LT"/>
              </w:rPr>
              <w:t>Galimybė riboti prieigą prie internetinių šaltinių</w:t>
            </w:r>
            <w:r w:rsidRPr="00040D1E">
              <w:rPr>
                <w:sz w:val="24"/>
                <w:szCs w:val="24"/>
                <w:lang w:val="lt-LT"/>
              </w:rPr>
              <w:t xml:space="preserve"> pagal adresą arba kategorijas.</w:t>
            </w:r>
          </w:p>
          <w:p w14:paraId="391F3A69" w14:textId="77777777" w:rsidR="00B97B8E" w:rsidRPr="00040D1E" w:rsidRDefault="00000000" w:rsidP="00E33E63">
            <w:pPr>
              <w:widowControl/>
              <w:spacing w:line="276" w:lineRule="auto"/>
              <w:jc w:val="both"/>
              <w:rPr>
                <w:sz w:val="24"/>
                <w:szCs w:val="24"/>
                <w:lang w:val="lt-LT"/>
              </w:rPr>
            </w:pPr>
            <w:r w:rsidRPr="00040D1E">
              <w:rPr>
                <w:sz w:val="24"/>
                <w:szCs w:val="24"/>
                <w:lang w:val="lt-LT"/>
              </w:rPr>
              <w:t>Turi būti integruota saugi naršyklė.</w:t>
            </w:r>
          </w:p>
          <w:p w14:paraId="7E10B0D2" w14:textId="77777777" w:rsidR="00B97B8E" w:rsidRPr="00040D1E" w:rsidRDefault="00000000" w:rsidP="00E33E63">
            <w:pPr>
              <w:pBdr>
                <w:top w:val="nil"/>
                <w:left w:val="nil"/>
                <w:bottom w:val="nil"/>
                <w:right w:val="nil"/>
                <w:between w:val="nil"/>
              </w:pBdr>
              <w:spacing w:before="64" w:line="276" w:lineRule="auto"/>
              <w:jc w:val="both"/>
              <w:rPr>
                <w:sz w:val="24"/>
                <w:szCs w:val="24"/>
                <w:lang w:val="lt-LT"/>
              </w:rPr>
            </w:pPr>
            <w:r w:rsidRPr="00040D1E">
              <w:rPr>
                <w:sz w:val="24"/>
                <w:szCs w:val="24"/>
                <w:lang w:val="lt-LT"/>
              </w:rPr>
              <w:t>Turi būti WMI ir viso registro nuskaitymas.</w:t>
            </w:r>
          </w:p>
          <w:p w14:paraId="615C70F5" w14:textId="77777777" w:rsidR="00B97B8E" w:rsidRPr="00040D1E" w:rsidRDefault="00000000" w:rsidP="00E33E63">
            <w:pPr>
              <w:pBdr>
                <w:top w:val="nil"/>
                <w:left w:val="nil"/>
                <w:bottom w:val="nil"/>
                <w:right w:val="nil"/>
                <w:between w:val="nil"/>
              </w:pBdr>
              <w:spacing w:before="64" w:line="276" w:lineRule="auto"/>
              <w:jc w:val="both"/>
              <w:rPr>
                <w:color w:val="000000"/>
                <w:sz w:val="24"/>
                <w:szCs w:val="24"/>
                <w:lang w:val="lt-LT"/>
              </w:rPr>
            </w:pPr>
            <w:r w:rsidRPr="00040D1E">
              <w:rPr>
                <w:color w:val="000000"/>
                <w:sz w:val="24"/>
                <w:szCs w:val="24"/>
                <w:lang w:val="lt-LT"/>
              </w:rPr>
              <w:t>Turi būti galimybė grafinę vartotojo sąsają pasirinkti lietuvių kalba.</w:t>
            </w:r>
          </w:p>
          <w:p w14:paraId="32664CD5" w14:textId="77777777" w:rsidR="00B97B8E" w:rsidRPr="00040D1E" w:rsidRDefault="00000000" w:rsidP="00E33E63">
            <w:pPr>
              <w:pBdr>
                <w:top w:val="nil"/>
                <w:left w:val="nil"/>
                <w:bottom w:val="nil"/>
                <w:right w:val="nil"/>
                <w:between w:val="nil"/>
              </w:pBdr>
              <w:spacing w:before="64" w:line="276" w:lineRule="auto"/>
              <w:jc w:val="both"/>
              <w:rPr>
                <w:color w:val="000000"/>
                <w:sz w:val="24"/>
                <w:szCs w:val="24"/>
                <w:lang w:val="lt-LT"/>
              </w:rPr>
            </w:pPr>
            <w:r w:rsidRPr="00040D1E">
              <w:rPr>
                <w:color w:val="000000"/>
                <w:sz w:val="24"/>
                <w:szCs w:val="24"/>
                <w:lang w:val="lt-LT"/>
              </w:rPr>
              <w:lastRenderedPageBreak/>
              <w:t>Kompiuterinių darbo vietų antivirusinės programos dokumentacija turi būti pateikta lietuvių kalba.</w:t>
            </w:r>
          </w:p>
        </w:tc>
      </w:tr>
      <w:tr w:rsidR="00B97B8E" w:rsidRPr="00706818" w14:paraId="6D340A48" w14:textId="77777777" w:rsidTr="00E33E63">
        <w:trPr>
          <w:jc w:val="center"/>
        </w:trPr>
        <w:tc>
          <w:tcPr>
            <w:tcW w:w="625" w:type="dxa"/>
          </w:tcPr>
          <w:p w14:paraId="6B271CF9" w14:textId="5FB76BB9" w:rsidR="00B97B8E" w:rsidRPr="00040D1E" w:rsidRDefault="00000000" w:rsidP="00A658B1">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lastRenderedPageBreak/>
              <w:t>1</w:t>
            </w:r>
            <w:r w:rsidR="003A32E5" w:rsidRPr="00040D1E">
              <w:rPr>
                <w:b/>
                <w:bCs/>
                <w:sz w:val="24"/>
                <w:szCs w:val="24"/>
                <w:lang w:val="lt-LT"/>
              </w:rPr>
              <w:t>1</w:t>
            </w:r>
            <w:r w:rsidRPr="00040D1E">
              <w:rPr>
                <w:b/>
                <w:bCs/>
                <w:color w:val="000000"/>
                <w:sz w:val="24"/>
                <w:szCs w:val="24"/>
                <w:lang w:val="lt-LT"/>
              </w:rPr>
              <w:t>.</w:t>
            </w:r>
          </w:p>
        </w:tc>
        <w:tc>
          <w:tcPr>
            <w:tcW w:w="2448" w:type="dxa"/>
          </w:tcPr>
          <w:p w14:paraId="568F6043" w14:textId="77777777" w:rsidR="00B97B8E" w:rsidRPr="00040D1E" w:rsidRDefault="00000000" w:rsidP="00A658B1">
            <w:pPr>
              <w:pBdr>
                <w:top w:val="nil"/>
                <w:left w:val="nil"/>
                <w:bottom w:val="nil"/>
                <w:right w:val="nil"/>
                <w:between w:val="nil"/>
              </w:pBdr>
              <w:spacing w:before="2" w:line="276" w:lineRule="auto"/>
              <w:ind w:right="430"/>
              <w:rPr>
                <w:b/>
                <w:bCs/>
                <w:color w:val="000000"/>
                <w:sz w:val="24"/>
                <w:szCs w:val="24"/>
                <w:lang w:val="lt-LT"/>
              </w:rPr>
            </w:pPr>
            <w:r w:rsidRPr="00040D1E">
              <w:rPr>
                <w:b/>
                <w:bCs/>
                <w:color w:val="000000"/>
                <w:sz w:val="24"/>
                <w:szCs w:val="24"/>
                <w:lang w:val="lt-LT"/>
              </w:rPr>
              <w:t>Funkciniai reikalavimai darbo vietų ugniasienei</w:t>
            </w:r>
          </w:p>
        </w:tc>
        <w:tc>
          <w:tcPr>
            <w:tcW w:w="7270" w:type="dxa"/>
          </w:tcPr>
          <w:p w14:paraId="4607518B" w14:textId="77777777" w:rsidR="009D7EE3" w:rsidRPr="00040D1E" w:rsidRDefault="009D7EE3" w:rsidP="009D7EE3">
            <w:pPr>
              <w:pBdr>
                <w:top w:val="nil"/>
                <w:left w:val="nil"/>
                <w:bottom w:val="nil"/>
                <w:right w:val="nil"/>
                <w:between w:val="nil"/>
              </w:pBdr>
              <w:spacing w:before="2" w:line="276" w:lineRule="auto"/>
              <w:ind w:right="103"/>
              <w:jc w:val="both"/>
              <w:rPr>
                <w:color w:val="000000"/>
                <w:sz w:val="24"/>
                <w:szCs w:val="24"/>
                <w:lang w:val="lt-LT"/>
              </w:rPr>
            </w:pPr>
            <w:r w:rsidRPr="00040D1E">
              <w:rPr>
                <w:color w:val="000000"/>
                <w:sz w:val="24"/>
                <w:szCs w:val="24"/>
                <w:lang w:val="lt-LT"/>
              </w:rPr>
              <w:t>Turi apsaugoti nuo nepageidaujamų išorinių tinklo atakų pagal nustatytus kriterijus (prievadus (angl. port), programas), ribojant atakos šaltinio prieigą.</w:t>
            </w:r>
          </w:p>
          <w:p w14:paraId="485E6E01" w14:textId="77777777" w:rsidR="00B97B8E" w:rsidRPr="00040D1E" w:rsidRDefault="00000000" w:rsidP="00E33E63">
            <w:pPr>
              <w:pBdr>
                <w:top w:val="nil"/>
                <w:left w:val="nil"/>
                <w:bottom w:val="nil"/>
                <w:right w:val="nil"/>
                <w:between w:val="nil"/>
              </w:pBdr>
              <w:spacing w:before="1" w:line="276" w:lineRule="auto"/>
              <w:ind w:right="103"/>
              <w:jc w:val="both"/>
              <w:rPr>
                <w:color w:val="000000"/>
                <w:sz w:val="24"/>
                <w:szCs w:val="24"/>
                <w:lang w:val="lt-LT"/>
              </w:rPr>
            </w:pPr>
            <w:r w:rsidRPr="00040D1E">
              <w:rPr>
                <w:color w:val="000000"/>
                <w:sz w:val="24"/>
                <w:szCs w:val="24"/>
                <w:lang w:val="lt-LT"/>
              </w:rPr>
              <w:t>Ugniasienė turi leisti/neleisti prisijungti, remiantis bet kuriuo iš šių režimų: automatinis, interaktyvus, politika pagrįstas, mokymosi.</w:t>
            </w:r>
          </w:p>
          <w:p w14:paraId="69AEF60D" w14:textId="77777777" w:rsidR="00B97B8E" w:rsidRPr="00040D1E" w:rsidRDefault="00000000" w:rsidP="00E33E63">
            <w:pPr>
              <w:pBdr>
                <w:top w:val="nil"/>
                <w:left w:val="nil"/>
                <w:bottom w:val="nil"/>
                <w:right w:val="nil"/>
                <w:between w:val="nil"/>
              </w:pBdr>
              <w:spacing w:before="1" w:line="276" w:lineRule="auto"/>
              <w:ind w:right="103"/>
              <w:jc w:val="both"/>
              <w:rPr>
                <w:sz w:val="24"/>
                <w:szCs w:val="24"/>
                <w:lang w:val="lt-LT"/>
              </w:rPr>
            </w:pPr>
            <w:r w:rsidRPr="00040D1E">
              <w:rPr>
                <w:sz w:val="24"/>
                <w:szCs w:val="24"/>
                <w:lang w:val="lt-LT"/>
              </w:rPr>
              <w:t xml:space="preserve">Turi būti apsauga nuo </w:t>
            </w:r>
            <w:r w:rsidRPr="00040D1E">
              <w:rPr>
                <w:i/>
                <w:sz w:val="24"/>
                <w:szCs w:val="24"/>
                <w:lang w:val="lt-LT"/>
              </w:rPr>
              <w:t>brute-force</w:t>
            </w:r>
            <w:r w:rsidRPr="00040D1E">
              <w:rPr>
                <w:sz w:val="24"/>
                <w:szCs w:val="24"/>
                <w:lang w:val="lt-LT"/>
              </w:rPr>
              <w:t xml:space="preserve"> atakų.</w:t>
            </w:r>
          </w:p>
          <w:p w14:paraId="54376BEB" w14:textId="586DC1D8" w:rsidR="00B97B8E" w:rsidRPr="00040D1E" w:rsidRDefault="00000000" w:rsidP="00FC6697">
            <w:pPr>
              <w:pBdr>
                <w:top w:val="nil"/>
                <w:left w:val="nil"/>
                <w:bottom w:val="nil"/>
                <w:right w:val="nil"/>
                <w:between w:val="nil"/>
              </w:pBdr>
              <w:spacing w:before="1" w:line="276" w:lineRule="auto"/>
              <w:ind w:left="44" w:hanging="44"/>
              <w:jc w:val="both"/>
              <w:rPr>
                <w:color w:val="000000"/>
                <w:sz w:val="24"/>
                <w:szCs w:val="24"/>
                <w:lang w:val="lt-LT"/>
              </w:rPr>
            </w:pPr>
            <w:r w:rsidRPr="00040D1E">
              <w:rPr>
                <w:color w:val="000000"/>
                <w:sz w:val="24"/>
                <w:szCs w:val="24"/>
                <w:lang w:val="lt-LT"/>
              </w:rPr>
              <w:t>Darbo vietų ugniasienės valdymas turi būti atliekamas centralizuotai</w:t>
            </w:r>
            <w:r w:rsidR="00022E55" w:rsidRPr="00040D1E">
              <w:rPr>
                <w:color w:val="000000"/>
                <w:sz w:val="24"/>
                <w:szCs w:val="24"/>
                <w:lang w:val="lt-LT"/>
              </w:rPr>
              <w:t xml:space="preserve"> </w:t>
            </w:r>
            <w:r w:rsidR="00FC6697" w:rsidRPr="00040D1E">
              <w:rPr>
                <w:color w:val="000000"/>
                <w:sz w:val="24"/>
                <w:szCs w:val="24"/>
                <w:lang w:val="lt-LT"/>
              </w:rPr>
              <w:t>naudojant administravimo konsolę</w:t>
            </w:r>
            <w:r w:rsidRPr="00040D1E">
              <w:rPr>
                <w:color w:val="000000"/>
                <w:sz w:val="24"/>
                <w:szCs w:val="24"/>
                <w:lang w:val="lt-LT"/>
              </w:rPr>
              <w:t>.</w:t>
            </w:r>
          </w:p>
        </w:tc>
      </w:tr>
      <w:tr w:rsidR="00B97B8E" w:rsidRPr="00706818" w14:paraId="3FB1C409" w14:textId="77777777" w:rsidTr="00E33E63">
        <w:trPr>
          <w:jc w:val="center"/>
        </w:trPr>
        <w:tc>
          <w:tcPr>
            <w:tcW w:w="625" w:type="dxa"/>
          </w:tcPr>
          <w:p w14:paraId="007B6C4A" w14:textId="6865DC93" w:rsidR="00B97B8E" w:rsidRPr="00040D1E" w:rsidRDefault="00000000" w:rsidP="00A658B1">
            <w:pPr>
              <w:pBdr>
                <w:top w:val="nil"/>
                <w:left w:val="nil"/>
                <w:bottom w:val="nil"/>
                <w:right w:val="nil"/>
                <w:between w:val="nil"/>
              </w:pBdr>
              <w:spacing w:line="276" w:lineRule="auto"/>
              <w:ind w:hanging="109"/>
              <w:jc w:val="center"/>
              <w:rPr>
                <w:b/>
                <w:bCs/>
                <w:color w:val="000000"/>
                <w:sz w:val="24"/>
                <w:szCs w:val="24"/>
                <w:lang w:val="lt-LT"/>
              </w:rPr>
            </w:pPr>
            <w:r w:rsidRPr="00040D1E">
              <w:rPr>
                <w:b/>
                <w:bCs/>
                <w:color w:val="000000"/>
                <w:sz w:val="24"/>
                <w:szCs w:val="24"/>
                <w:lang w:val="lt-LT"/>
              </w:rPr>
              <w:t>1</w:t>
            </w:r>
            <w:r w:rsidR="003A32E5" w:rsidRPr="00040D1E">
              <w:rPr>
                <w:b/>
                <w:bCs/>
                <w:sz w:val="24"/>
                <w:szCs w:val="24"/>
                <w:lang w:val="lt-LT"/>
              </w:rPr>
              <w:t>2</w:t>
            </w:r>
            <w:r w:rsidRPr="00040D1E">
              <w:rPr>
                <w:b/>
                <w:bCs/>
                <w:color w:val="000000"/>
                <w:sz w:val="24"/>
                <w:szCs w:val="24"/>
                <w:lang w:val="lt-LT"/>
              </w:rPr>
              <w:t>.</w:t>
            </w:r>
          </w:p>
        </w:tc>
        <w:tc>
          <w:tcPr>
            <w:tcW w:w="2448" w:type="dxa"/>
          </w:tcPr>
          <w:p w14:paraId="0C1FE2F7" w14:textId="23289123" w:rsidR="00B97B8E" w:rsidRPr="00040D1E" w:rsidRDefault="00000000" w:rsidP="00A658B1">
            <w:pPr>
              <w:pBdr>
                <w:top w:val="nil"/>
                <w:left w:val="nil"/>
                <w:bottom w:val="nil"/>
                <w:right w:val="nil"/>
                <w:between w:val="nil"/>
              </w:pBdr>
              <w:spacing w:before="64" w:line="276" w:lineRule="auto"/>
              <w:rPr>
                <w:b/>
                <w:bCs/>
                <w:color w:val="000000"/>
                <w:sz w:val="24"/>
                <w:szCs w:val="24"/>
                <w:lang w:val="lt-LT"/>
              </w:rPr>
            </w:pPr>
            <w:r w:rsidRPr="00040D1E">
              <w:rPr>
                <w:b/>
                <w:bCs/>
                <w:color w:val="000000"/>
                <w:sz w:val="24"/>
                <w:szCs w:val="24"/>
                <w:lang w:val="lt-LT"/>
              </w:rPr>
              <w:t xml:space="preserve">Funkciniai reikalavimai </w:t>
            </w:r>
          </w:p>
          <w:p w14:paraId="08E1CEFF" w14:textId="6654AD80" w:rsidR="00B97B8E" w:rsidRPr="00040D1E" w:rsidRDefault="00000000" w:rsidP="00A658B1">
            <w:pPr>
              <w:pBdr>
                <w:top w:val="nil"/>
                <w:left w:val="nil"/>
                <w:bottom w:val="nil"/>
                <w:right w:val="nil"/>
                <w:between w:val="nil"/>
              </w:pBdr>
              <w:spacing w:before="64" w:line="276" w:lineRule="auto"/>
              <w:rPr>
                <w:b/>
                <w:bCs/>
                <w:color w:val="000000"/>
                <w:sz w:val="24"/>
                <w:szCs w:val="24"/>
                <w:lang w:val="lt-LT"/>
              </w:rPr>
            </w:pPr>
            <w:r w:rsidRPr="00040D1E">
              <w:rPr>
                <w:b/>
                <w:bCs/>
                <w:color w:val="000000"/>
                <w:sz w:val="24"/>
                <w:szCs w:val="24"/>
                <w:lang w:val="lt-LT"/>
              </w:rPr>
              <w:t xml:space="preserve">mobiliųjų telefonų ir planšetinių kompiuterių </w:t>
            </w:r>
          </w:p>
          <w:p w14:paraId="59CEC030" w14:textId="77777777" w:rsidR="00B97B8E" w:rsidRPr="00040D1E" w:rsidRDefault="00000000" w:rsidP="00A658B1">
            <w:pPr>
              <w:pBdr>
                <w:top w:val="nil"/>
                <w:left w:val="nil"/>
                <w:bottom w:val="nil"/>
                <w:right w:val="nil"/>
                <w:between w:val="nil"/>
              </w:pBdr>
              <w:spacing w:before="64" w:line="276" w:lineRule="auto"/>
              <w:rPr>
                <w:b/>
                <w:bCs/>
                <w:color w:val="000000"/>
                <w:sz w:val="24"/>
                <w:szCs w:val="24"/>
                <w:lang w:val="lt-LT"/>
              </w:rPr>
            </w:pPr>
            <w:r w:rsidRPr="00040D1E">
              <w:rPr>
                <w:b/>
                <w:bCs/>
                <w:color w:val="000000"/>
                <w:sz w:val="24"/>
                <w:szCs w:val="24"/>
                <w:lang w:val="lt-LT"/>
              </w:rPr>
              <w:t>antiviruso moduliui</w:t>
            </w:r>
          </w:p>
        </w:tc>
        <w:tc>
          <w:tcPr>
            <w:tcW w:w="7270" w:type="dxa"/>
          </w:tcPr>
          <w:p w14:paraId="6BAFCA13" w14:textId="77777777" w:rsidR="00B97B8E" w:rsidRPr="00040D1E" w:rsidRDefault="00000000" w:rsidP="00BE7D19">
            <w:pPr>
              <w:pBdr>
                <w:top w:val="nil"/>
                <w:left w:val="nil"/>
                <w:bottom w:val="nil"/>
                <w:right w:val="nil"/>
                <w:between w:val="nil"/>
              </w:pBdr>
              <w:spacing w:line="276" w:lineRule="auto"/>
              <w:jc w:val="both"/>
              <w:rPr>
                <w:color w:val="000000"/>
                <w:sz w:val="24"/>
                <w:szCs w:val="24"/>
                <w:lang w:val="lt-LT"/>
              </w:rPr>
            </w:pPr>
            <w:r w:rsidRPr="00040D1E">
              <w:rPr>
                <w:color w:val="000000"/>
                <w:sz w:val="24"/>
                <w:szCs w:val="24"/>
                <w:lang w:val="lt-LT"/>
              </w:rPr>
              <w:t>Turi užtikrinti apsaugą nuo virusų ir kitų kenkėjiškų programų.</w:t>
            </w:r>
          </w:p>
          <w:p w14:paraId="51E83689" w14:textId="77777777" w:rsidR="00B97B8E" w:rsidRPr="00040D1E" w:rsidRDefault="00000000" w:rsidP="00BE7D19">
            <w:pPr>
              <w:spacing w:line="276" w:lineRule="auto"/>
              <w:jc w:val="both"/>
              <w:rPr>
                <w:sz w:val="24"/>
                <w:szCs w:val="24"/>
                <w:lang w:val="lt-LT"/>
              </w:rPr>
            </w:pPr>
            <w:r w:rsidRPr="00040D1E">
              <w:rPr>
                <w:sz w:val="24"/>
                <w:szCs w:val="24"/>
                <w:lang w:val="lt-LT"/>
              </w:rPr>
              <w:t>Turi turėti galimybę skenuoti tiek vidinę, tiek išorinę (</w:t>
            </w:r>
            <w:r w:rsidRPr="00040D1E">
              <w:rPr>
                <w:i/>
                <w:sz w:val="24"/>
                <w:szCs w:val="24"/>
                <w:lang w:val="lt-LT"/>
              </w:rPr>
              <w:t>micro SD</w:t>
            </w:r>
            <w:r w:rsidRPr="00040D1E">
              <w:rPr>
                <w:sz w:val="24"/>
                <w:szCs w:val="24"/>
                <w:lang w:val="lt-LT"/>
              </w:rPr>
              <w:t xml:space="preserve"> kortelių) įrenginio atmintį. Skenuoti tam tikrus nustatytus aplankus.</w:t>
            </w:r>
          </w:p>
          <w:p w14:paraId="5480F485" w14:textId="77777777" w:rsidR="00B97B8E" w:rsidRPr="00040D1E" w:rsidRDefault="00000000" w:rsidP="00BE7D19">
            <w:pPr>
              <w:spacing w:line="276" w:lineRule="auto"/>
              <w:jc w:val="both"/>
              <w:rPr>
                <w:sz w:val="24"/>
                <w:szCs w:val="24"/>
                <w:lang w:val="lt-LT"/>
              </w:rPr>
            </w:pPr>
            <w:r w:rsidRPr="00040D1E">
              <w:rPr>
                <w:sz w:val="24"/>
                <w:szCs w:val="24"/>
                <w:lang w:val="lt-LT"/>
              </w:rPr>
              <w:t>Praradus įrenginį, turi būti galimybė nuotoliniu būdu gauti įrenginio buvimo koordinates, užrakinti ir apsaugoti nuo galimybės nesankcionuotai naudotis įrenginiu, saugiai ištrinti kontaktus, žinutes ir duomenis išorinėje laikmenoje (</w:t>
            </w:r>
            <w:r w:rsidRPr="00040D1E">
              <w:rPr>
                <w:i/>
                <w:sz w:val="24"/>
                <w:szCs w:val="24"/>
                <w:lang w:val="lt-LT"/>
              </w:rPr>
              <w:t>micro SD</w:t>
            </w:r>
            <w:r w:rsidRPr="00040D1E">
              <w:rPr>
                <w:sz w:val="24"/>
                <w:szCs w:val="24"/>
                <w:lang w:val="lt-LT"/>
              </w:rPr>
              <w:t>).</w:t>
            </w:r>
          </w:p>
          <w:p w14:paraId="11031E65" w14:textId="77777777" w:rsidR="00B97B8E" w:rsidRPr="00040D1E" w:rsidRDefault="00000000" w:rsidP="00BE7D19">
            <w:pPr>
              <w:pBdr>
                <w:top w:val="nil"/>
                <w:left w:val="nil"/>
                <w:bottom w:val="nil"/>
                <w:right w:val="nil"/>
                <w:between w:val="nil"/>
              </w:pBdr>
              <w:spacing w:line="276" w:lineRule="auto"/>
              <w:jc w:val="both"/>
              <w:rPr>
                <w:sz w:val="24"/>
                <w:szCs w:val="24"/>
                <w:lang w:val="lt-LT"/>
              </w:rPr>
            </w:pPr>
            <w:r w:rsidRPr="00040D1E">
              <w:rPr>
                <w:sz w:val="24"/>
                <w:szCs w:val="24"/>
                <w:lang w:val="lt-LT"/>
              </w:rPr>
              <w:t>Turi būti galimybė slaptažodžiu apsaugoti nuo antivirusinės programinės įrangos nustatymų pakeitimo bei išdiegimo.</w:t>
            </w:r>
          </w:p>
        </w:tc>
      </w:tr>
      <w:tr w:rsidR="00B97B8E" w:rsidRPr="00706818" w14:paraId="208C63CA" w14:textId="77777777" w:rsidTr="00E33E63">
        <w:trPr>
          <w:jc w:val="center"/>
        </w:trPr>
        <w:tc>
          <w:tcPr>
            <w:tcW w:w="625" w:type="dxa"/>
          </w:tcPr>
          <w:p w14:paraId="21BA61B7" w14:textId="78B219F6" w:rsidR="00B97B8E" w:rsidRPr="00040D1E" w:rsidRDefault="00000000" w:rsidP="00A658B1">
            <w:pPr>
              <w:pBdr>
                <w:top w:val="nil"/>
                <w:left w:val="nil"/>
                <w:bottom w:val="nil"/>
                <w:right w:val="nil"/>
                <w:between w:val="nil"/>
              </w:pBdr>
              <w:spacing w:line="276" w:lineRule="auto"/>
              <w:ind w:hanging="109"/>
              <w:jc w:val="center"/>
              <w:rPr>
                <w:b/>
                <w:bCs/>
                <w:color w:val="000000"/>
                <w:sz w:val="24"/>
                <w:szCs w:val="24"/>
                <w:lang w:val="lt-LT"/>
              </w:rPr>
            </w:pPr>
            <w:r w:rsidRPr="00040D1E">
              <w:rPr>
                <w:b/>
                <w:bCs/>
                <w:color w:val="000000"/>
                <w:sz w:val="24"/>
                <w:szCs w:val="24"/>
                <w:lang w:val="lt-LT"/>
              </w:rPr>
              <w:t>1</w:t>
            </w:r>
            <w:r w:rsidR="003A32E5" w:rsidRPr="00040D1E">
              <w:rPr>
                <w:b/>
                <w:bCs/>
                <w:sz w:val="24"/>
                <w:szCs w:val="24"/>
                <w:lang w:val="lt-LT"/>
              </w:rPr>
              <w:t>3</w:t>
            </w:r>
            <w:r w:rsidRPr="00040D1E">
              <w:rPr>
                <w:b/>
                <w:bCs/>
                <w:color w:val="000000"/>
                <w:sz w:val="24"/>
                <w:szCs w:val="24"/>
                <w:lang w:val="lt-LT"/>
              </w:rPr>
              <w:t>.</w:t>
            </w:r>
          </w:p>
        </w:tc>
        <w:tc>
          <w:tcPr>
            <w:tcW w:w="2448" w:type="dxa"/>
          </w:tcPr>
          <w:p w14:paraId="656565BA" w14:textId="2C4ED5E1" w:rsidR="00B97B8E" w:rsidRPr="00040D1E" w:rsidRDefault="00000000" w:rsidP="00022E55">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t>Funkciniai</w:t>
            </w:r>
            <w:r w:rsidR="00022E55" w:rsidRPr="00040D1E">
              <w:rPr>
                <w:b/>
                <w:bCs/>
                <w:color w:val="000000"/>
                <w:sz w:val="24"/>
                <w:szCs w:val="24"/>
                <w:lang w:val="lt-LT"/>
              </w:rPr>
              <w:t xml:space="preserve"> </w:t>
            </w:r>
            <w:r w:rsidRPr="00040D1E">
              <w:rPr>
                <w:b/>
                <w:bCs/>
                <w:color w:val="000000"/>
                <w:sz w:val="24"/>
                <w:szCs w:val="24"/>
                <w:lang w:val="lt-LT"/>
              </w:rPr>
              <w:t>reikalavimai</w:t>
            </w:r>
          </w:p>
          <w:p w14:paraId="28E4B877" w14:textId="77777777" w:rsidR="00022E55" w:rsidRPr="00040D1E" w:rsidRDefault="00000000" w:rsidP="00022E55">
            <w:pPr>
              <w:pBdr>
                <w:top w:val="nil"/>
                <w:left w:val="nil"/>
                <w:bottom w:val="nil"/>
                <w:right w:val="nil"/>
                <w:between w:val="nil"/>
              </w:pBdr>
              <w:spacing w:line="276" w:lineRule="auto"/>
              <w:ind w:left="109" w:hanging="109"/>
              <w:rPr>
                <w:b/>
                <w:bCs/>
                <w:sz w:val="24"/>
                <w:szCs w:val="24"/>
                <w:lang w:val="lt-LT"/>
              </w:rPr>
            </w:pPr>
            <w:r w:rsidRPr="00040D1E">
              <w:rPr>
                <w:b/>
                <w:bCs/>
                <w:sz w:val="24"/>
                <w:szCs w:val="24"/>
                <w:lang w:val="lt-LT"/>
              </w:rPr>
              <w:t>smėliadėžės debesyje</w:t>
            </w:r>
          </w:p>
          <w:p w14:paraId="7DFC908B" w14:textId="69857649" w:rsidR="00B97B8E" w:rsidRPr="00040D1E" w:rsidRDefault="00000000" w:rsidP="00022E55">
            <w:pPr>
              <w:pBdr>
                <w:top w:val="nil"/>
                <w:left w:val="nil"/>
                <w:bottom w:val="nil"/>
                <w:right w:val="nil"/>
                <w:between w:val="nil"/>
              </w:pBdr>
              <w:spacing w:line="276" w:lineRule="auto"/>
              <w:ind w:left="109" w:hanging="109"/>
              <w:rPr>
                <w:b/>
                <w:bCs/>
                <w:color w:val="000000"/>
                <w:sz w:val="24"/>
                <w:szCs w:val="24"/>
                <w:lang w:val="lt-LT"/>
              </w:rPr>
            </w:pPr>
            <w:r w:rsidRPr="00040D1E">
              <w:rPr>
                <w:b/>
                <w:bCs/>
                <w:sz w:val="24"/>
                <w:szCs w:val="24"/>
                <w:lang w:val="lt-LT"/>
              </w:rPr>
              <w:t>paslaugai</w:t>
            </w:r>
          </w:p>
        </w:tc>
        <w:tc>
          <w:tcPr>
            <w:tcW w:w="7270" w:type="dxa"/>
          </w:tcPr>
          <w:p w14:paraId="5D422DFD" w14:textId="77777777" w:rsidR="00B97B8E" w:rsidRPr="00040D1E" w:rsidRDefault="00000000" w:rsidP="00BE7D19">
            <w:pPr>
              <w:spacing w:line="276" w:lineRule="auto"/>
              <w:jc w:val="both"/>
              <w:rPr>
                <w:sz w:val="24"/>
                <w:szCs w:val="24"/>
                <w:lang w:val="lt-LT"/>
              </w:rPr>
            </w:pPr>
            <w:r w:rsidRPr="00040D1E">
              <w:rPr>
                <w:sz w:val="24"/>
                <w:szCs w:val="24"/>
                <w:lang w:val="lt-LT"/>
              </w:rPr>
              <w:t>Galiniuose įrenginiuose turi būti aktyvuojama nuotoliniu būdu naudojant administravimo konsolę.</w:t>
            </w:r>
          </w:p>
          <w:p w14:paraId="4EEB28BD" w14:textId="77777777" w:rsidR="00B97B8E" w:rsidRPr="00040D1E" w:rsidRDefault="00000000" w:rsidP="00BE7D19">
            <w:pPr>
              <w:spacing w:line="276" w:lineRule="auto"/>
              <w:jc w:val="both"/>
              <w:rPr>
                <w:sz w:val="24"/>
                <w:szCs w:val="24"/>
                <w:lang w:val="lt-LT"/>
              </w:rPr>
            </w:pPr>
            <w:r w:rsidRPr="00040D1E">
              <w:rPr>
                <w:sz w:val="24"/>
                <w:szCs w:val="24"/>
                <w:lang w:val="lt-LT"/>
              </w:rPr>
              <w:t>Turi būti galimybė įtartinus failus į smėliadėžę debesyje teikti tiek rankiniu, tiek automatiniu būdu.</w:t>
            </w:r>
          </w:p>
          <w:p w14:paraId="2E86AEBB" w14:textId="77777777" w:rsidR="00B97B8E" w:rsidRPr="00040D1E" w:rsidRDefault="00000000" w:rsidP="00BE7D19">
            <w:pPr>
              <w:spacing w:line="276" w:lineRule="auto"/>
              <w:jc w:val="both"/>
              <w:rPr>
                <w:sz w:val="24"/>
                <w:szCs w:val="24"/>
                <w:lang w:val="lt-LT"/>
              </w:rPr>
            </w:pPr>
            <w:r w:rsidRPr="00040D1E">
              <w:rPr>
                <w:sz w:val="24"/>
                <w:szCs w:val="24"/>
                <w:lang w:val="lt-LT"/>
              </w:rPr>
              <w:t>Visi į smėliadėžę išsiųsti failai turi būti fiksuojami administravimo konsolėje.</w:t>
            </w:r>
          </w:p>
          <w:p w14:paraId="7FEA0E20" w14:textId="77777777" w:rsidR="00B97B8E" w:rsidRPr="00040D1E" w:rsidRDefault="00000000" w:rsidP="00BE7D19">
            <w:pPr>
              <w:spacing w:line="276" w:lineRule="auto"/>
              <w:jc w:val="both"/>
              <w:rPr>
                <w:sz w:val="24"/>
                <w:szCs w:val="24"/>
                <w:lang w:val="lt-LT"/>
              </w:rPr>
            </w:pPr>
            <w:r w:rsidRPr="00040D1E">
              <w:rPr>
                <w:sz w:val="24"/>
                <w:szCs w:val="24"/>
                <w:lang w:val="lt-LT"/>
              </w:rPr>
              <w:t>Turi būti galimybė gauti ataskaitas apie išsiųstus įtartinus failus.</w:t>
            </w:r>
          </w:p>
          <w:p w14:paraId="512CEBCB" w14:textId="77777777" w:rsidR="00B97B8E" w:rsidRPr="00040D1E" w:rsidRDefault="00000000" w:rsidP="00BE7D19">
            <w:pPr>
              <w:spacing w:line="276" w:lineRule="auto"/>
              <w:jc w:val="both"/>
              <w:rPr>
                <w:sz w:val="24"/>
                <w:szCs w:val="24"/>
                <w:lang w:val="lt-LT"/>
              </w:rPr>
            </w:pPr>
            <w:r w:rsidRPr="00040D1E">
              <w:rPr>
                <w:sz w:val="24"/>
                <w:szCs w:val="24"/>
                <w:lang w:val="lt-LT"/>
              </w:rPr>
              <w:t>Turi būti galimybė nustatyti terminą, kiek dienų gali būti saugomi įtartini failai smėliadėžėje.</w:t>
            </w:r>
          </w:p>
          <w:p w14:paraId="435EA27D" w14:textId="77777777" w:rsidR="00B97B8E" w:rsidRPr="00040D1E" w:rsidRDefault="00000000" w:rsidP="00BE7D19">
            <w:pPr>
              <w:spacing w:line="276" w:lineRule="auto"/>
              <w:jc w:val="both"/>
              <w:rPr>
                <w:color w:val="000000"/>
                <w:sz w:val="24"/>
                <w:szCs w:val="24"/>
                <w:lang w:val="lt-LT"/>
              </w:rPr>
            </w:pPr>
            <w:r w:rsidRPr="00040D1E">
              <w:rPr>
                <w:sz w:val="24"/>
                <w:szCs w:val="24"/>
                <w:lang w:val="lt-LT"/>
              </w:rPr>
              <w:t>Turi būti galimybė drausti/leisti dokumentų siuntimą į smėliadėžę.</w:t>
            </w:r>
          </w:p>
        </w:tc>
      </w:tr>
      <w:tr w:rsidR="00B97B8E" w:rsidRPr="00706818" w14:paraId="0653F060" w14:textId="77777777" w:rsidTr="00E33E63">
        <w:trPr>
          <w:jc w:val="center"/>
        </w:trPr>
        <w:tc>
          <w:tcPr>
            <w:tcW w:w="625" w:type="dxa"/>
          </w:tcPr>
          <w:p w14:paraId="44DCEFB5" w14:textId="49222AC1" w:rsidR="00B97B8E" w:rsidRPr="00040D1E" w:rsidRDefault="00000000" w:rsidP="00A658B1">
            <w:pPr>
              <w:pBdr>
                <w:top w:val="nil"/>
                <w:left w:val="nil"/>
                <w:bottom w:val="nil"/>
                <w:right w:val="nil"/>
                <w:between w:val="nil"/>
              </w:pBdr>
              <w:spacing w:line="276" w:lineRule="auto"/>
              <w:ind w:hanging="109"/>
              <w:jc w:val="center"/>
              <w:rPr>
                <w:b/>
                <w:bCs/>
                <w:color w:val="000000"/>
                <w:sz w:val="24"/>
                <w:szCs w:val="24"/>
                <w:lang w:val="lt-LT"/>
              </w:rPr>
            </w:pPr>
            <w:r w:rsidRPr="00040D1E">
              <w:rPr>
                <w:b/>
                <w:bCs/>
                <w:color w:val="000000"/>
                <w:sz w:val="24"/>
                <w:szCs w:val="24"/>
                <w:lang w:val="lt-LT"/>
              </w:rPr>
              <w:t>1</w:t>
            </w:r>
            <w:r w:rsidR="003A32E5" w:rsidRPr="00040D1E">
              <w:rPr>
                <w:b/>
                <w:bCs/>
                <w:sz w:val="24"/>
                <w:szCs w:val="24"/>
                <w:lang w:val="lt-LT"/>
              </w:rPr>
              <w:t>4</w:t>
            </w:r>
            <w:r w:rsidRPr="00040D1E">
              <w:rPr>
                <w:b/>
                <w:bCs/>
                <w:color w:val="000000"/>
                <w:sz w:val="24"/>
                <w:szCs w:val="24"/>
                <w:lang w:val="lt-LT"/>
              </w:rPr>
              <w:t>.</w:t>
            </w:r>
          </w:p>
        </w:tc>
        <w:tc>
          <w:tcPr>
            <w:tcW w:w="2448" w:type="dxa"/>
          </w:tcPr>
          <w:p w14:paraId="68F978D3" w14:textId="67353C7F" w:rsidR="00B97B8E" w:rsidRPr="00040D1E" w:rsidRDefault="00000000" w:rsidP="00022E55">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t>Funkciniai</w:t>
            </w:r>
            <w:r w:rsidR="00022E55" w:rsidRPr="00040D1E">
              <w:rPr>
                <w:b/>
                <w:bCs/>
                <w:color w:val="000000"/>
                <w:sz w:val="24"/>
                <w:szCs w:val="24"/>
                <w:lang w:val="lt-LT"/>
              </w:rPr>
              <w:t xml:space="preserve"> </w:t>
            </w:r>
            <w:r w:rsidRPr="00040D1E">
              <w:rPr>
                <w:b/>
                <w:bCs/>
                <w:color w:val="000000"/>
                <w:sz w:val="24"/>
                <w:szCs w:val="24"/>
                <w:lang w:val="lt-LT"/>
              </w:rPr>
              <w:t>reikalavimai</w:t>
            </w:r>
          </w:p>
          <w:p w14:paraId="459D2A91" w14:textId="77777777" w:rsidR="00B97B8E" w:rsidRPr="00040D1E" w:rsidRDefault="00000000" w:rsidP="00022E55">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t>mobiliųjų įrenginių</w:t>
            </w:r>
          </w:p>
          <w:p w14:paraId="3976D671" w14:textId="77777777" w:rsidR="00B97B8E" w:rsidRPr="00040D1E" w:rsidRDefault="00000000" w:rsidP="00022E55">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t>valdymo moduliui</w:t>
            </w:r>
          </w:p>
        </w:tc>
        <w:tc>
          <w:tcPr>
            <w:tcW w:w="7270" w:type="dxa"/>
          </w:tcPr>
          <w:p w14:paraId="1F0D77C2" w14:textId="77777777" w:rsidR="00B97B8E" w:rsidRPr="00040D1E" w:rsidRDefault="00000000" w:rsidP="00BE7D19">
            <w:pPr>
              <w:pBdr>
                <w:top w:val="nil"/>
                <w:left w:val="nil"/>
                <w:bottom w:val="nil"/>
                <w:right w:val="nil"/>
                <w:between w:val="nil"/>
              </w:pBdr>
              <w:spacing w:line="276" w:lineRule="auto"/>
              <w:jc w:val="both"/>
              <w:rPr>
                <w:color w:val="000000"/>
                <w:sz w:val="24"/>
                <w:szCs w:val="24"/>
                <w:lang w:val="lt-LT"/>
              </w:rPr>
            </w:pPr>
            <w:r w:rsidRPr="00040D1E">
              <w:rPr>
                <w:color w:val="000000"/>
                <w:sz w:val="24"/>
                <w:szCs w:val="24"/>
                <w:lang w:val="lt-LT"/>
              </w:rPr>
              <w:t>Turi palaikyti centralizuotą administravimą nuotoliniu būdu.</w:t>
            </w:r>
          </w:p>
          <w:p w14:paraId="62B8049F" w14:textId="77777777" w:rsidR="00B97B8E" w:rsidRPr="00040D1E" w:rsidRDefault="00000000" w:rsidP="00BE7D19">
            <w:pPr>
              <w:pBdr>
                <w:top w:val="nil"/>
                <w:left w:val="nil"/>
                <w:bottom w:val="nil"/>
                <w:right w:val="nil"/>
                <w:between w:val="nil"/>
              </w:pBdr>
              <w:spacing w:line="276" w:lineRule="auto"/>
              <w:jc w:val="both"/>
              <w:rPr>
                <w:color w:val="000000"/>
                <w:sz w:val="24"/>
                <w:szCs w:val="24"/>
                <w:lang w:val="lt-LT"/>
              </w:rPr>
            </w:pPr>
            <w:r w:rsidRPr="00040D1E">
              <w:rPr>
                <w:sz w:val="24"/>
                <w:szCs w:val="24"/>
                <w:lang w:val="lt-LT"/>
              </w:rPr>
              <w:t>Valdymas turi būti įgyvendintas saugumo sprendimų administravimo konsolėje kuriant politikas, kurias galima priskirti įrenginiams ar įrenginių grupėms.</w:t>
            </w:r>
          </w:p>
          <w:p w14:paraId="7E387AFA" w14:textId="77777777" w:rsidR="00B97B8E" w:rsidRPr="00040D1E" w:rsidRDefault="00000000" w:rsidP="00BE7D19">
            <w:pPr>
              <w:spacing w:line="276" w:lineRule="auto"/>
              <w:jc w:val="both"/>
              <w:rPr>
                <w:sz w:val="24"/>
                <w:szCs w:val="24"/>
                <w:lang w:val="lt-LT"/>
              </w:rPr>
            </w:pPr>
            <w:r w:rsidRPr="00040D1E">
              <w:rPr>
                <w:sz w:val="24"/>
                <w:szCs w:val="24"/>
                <w:lang w:val="lt-LT"/>
              </w:rPr>
              <w:t>Turi turėti galimybę uždrausti atstatyti įrenginio gamyklinius parametrus.</w:t>
            </w:r>
          </w:p>
          <w:p w14:paraId="4E4E27B7" w14:textId="77777777" w:rsidR="00B97B8E" w:rsidRPr="00040D1E" w:rsidRDefault="00000000" w:rsidP="00BE7D19">
            <w:pPr>
              <w:spacing w:line="276" w:lineRule="auto"/>
              <w:jc w:val="both"/>
              <w:rPr>
                <w:sz w:val="24"/>
                <w:szCs w:val="24"/>
                <w:lang w:val="lt-LT"/>
              </w:rPr>
            </w:pPr>
            <w:r w:rsidRPr="00040D1E">
              <w:rPr>
                <w:sz w:val="24"/>
                <w:szCs w:val="24"/>
                <w:lang w:val="lt-LT"/>
              </w:rPr>
              <w:t>Turi turėti galimybę uždrausti pašalinti tam tikras mobiliąsias programėles.</w:t>
            </w:r>
          </w:p>
          <w:p w14:paraId="18621F51" w14:textId="77777777" w:rsidR="00B97B8E" w:rsidRPr="00040D1E" w:rsidRDefault="00000000" w:rsidP="00BE7D19">
            <w:pPr>
              <w:pBdr>
                <w:top w:val="nil"/>
                <w:left w:val="nil"/>
                <w:bottom w:val="nil"/>
                <w:right w:val="nil"/>
                <w:between w:val="nil"/>
              </w:pBdr>
              <w:spacing w:line="276" w:lineRule="auto"/>
              <w:jc w:val="both"/>
              <w:rPr>
                <w:color w:val="000000"/>
                <w:sz w:val="24"/>
                <w:szCs w:val="24"/>
                <w:lang w:val="lt-LT"/>
              </w:rPr>
            </w:pPr>
            <w:r w:rsidRPr="00040D1E">
              <w:rPr>
                <w:sz w:val="24"/>
                <w:szCs w:val="24"/>
                <w:lang w:val="lt-LT"/>
              </w:rPr>
              <w:t>Turi turėti galimybę atvaizduoti įrenginyje sudiegtas mobiliąsias programėles ir jų versijas bei jas valdyti.</w:t>
            </w:r>
          </w:p>
          <w:p w14:paraId="07582B97" w14:textId="77777777" w:rsidR="00B97B8E" w:rsidRPr="00040D1E" w:rsidRDefault="00000000" w:rsidP="00BE7D19">
            <w:pPr>
              <w:pBdr>
                <w:top w:val="nil"/>
                <w:left w:val="nil"/>
                <w:bottom w:val="nil"/>
                <w:right w:val="nil"/>
                <w:between w:val="nil"/>
              </w:pBdr>
              <w:spacing w:line="276" w:lineRule="auto"/>
              <w:jc w:val="both"/>
              <w:rPr>
                <w:color w:val="000000"/>
                <w:sz w:val="24"/>
                <w:szCs w:val="24"/>
                <w:lang w:val="lt-LT"/>
              </w:rPr>
            </w:pPr>
            <w:r w:rsidRPr="00040D1E">
              <w:rPr>
                <w:color w:val="000000"/>
                <w:sz w:val="24"/>
                <w:szCs w:val="24"/>
                <w:lang w:val="lt-LT"/>
              </w:rPr>
              <w:t>Turi turėti galimybę užrakinti/atrakinti mobilųjį įrenginį per nuotolį</w:t>
            </w:r>
          </w:p>
          <w:p w14:paraId="5C8CE611" w14:textId="77777777" w:rsidR="00B97B8E" w:rsidRPr="00040D1E" w:rsidRDefault="00000000" w:rsidP="00BE7D19">
            <w:pPr>
              <w:pBdr>
                <w:top w:val="nil"/>
                <w:left w:val="nil"/>
                <w:bottom w:val="nil"/>
                <w:right w:val="nil"/>
                <w:between w:val="nil"/>
              </w:pBdr>
              <w:spacing w:line="276" w:lineRule="auto"/>
              <w:jc w:val="both"/>
              <w:rPr>
                <w:color w:val="000000"/>
                <w:sz w:val="24"/>
                <w:szCs w:val="24"/>
                <w:lang w:val="lt-LT"/>
              </w:rPr>
            </w:pPr>
            <w:r w:rsidRPr="00040D1E">
              <w:rPr>
                <w:color w:val="000000"/>
                <w:sz w:val="24"/>
                <w:szCs w:val="24"/>
                <w:lang w:val="lt-LT"/>
              </w:rPr>
              <w:t>be vartotojo pagalbos.</w:t>
            </w:r>
          </w:p>
          <w:p w14:paraId="06E124F8" w14:textId="77777777" w:rsidR="00B97B8E" w:rsidRPr="00040D1E" w:rsidRDefault="00000000" w:rsidP="00BE7D19">
            <w:pPr>
              <w:spacing w:line="276" w:lineRule="auto"/>
              <w:jc w:val="both"/>
              <w:rPr>
                <w:sz w:val="24"/>
                <w:szCs w:val="24"/>
                <w:lang w:val="lt-LT"/>
              </w:rPr>
            </w:pPr>
            <w:r w:rsidRPr="00040D1E">
              <w:rPr>
                <w:sz w:val="24"/>
                <w:szCs w:val="24"/>
                <w:lang w:val="lt-LT"/>
              </w:rPr>
              <w:t>Turi būti galimybė įgalinti įrenginio šifravimą.</w:t>
            </w:r>
          </w:p>
        </w:tc>
      </w:tr>
      <w:tr w:rsidR="00B97B8E" w:rsidRPr="00706818" w14:paraId="53B72C8C" w14:textId="77777777" w:rsidTr="00E33E63">
        <w:trPr>
          <w:jc w:val="center"/>
        </w:trPr>
        <w:tc>
          <w:tcPr>
            <w:tcW w:w="625" w:type="dxa"/>
          </w:tcPr>
          <w:p w14:paraId="5D3941C7" w14:textId="26209C72" w:rsidR="00B97B8E" w:rsidRPr="00040D1E" w:rsidRDefault="00000000" w:rsidP="00A658B1">
            <w:pPr>
              <w:pBdr>
                <w:top w:val="nil"/>
                <w:left w:val="nil"/>
                <w:bottom w:val="nil"/>
                <w:right w:val="nil"/>
                <w:between w:val="nil"/>
              </w:pBdr>
              <w:spacing w:line="276" w:lineRule="auto"/>
              <w:ind w:hanging="109"/>
              <w:jc w:val="center"/>
              <w:rPr>
                <w:b/>
                <w:bCs/>
                <w:color w:val="000000"/>
                <w:sz w:val="24"/>
                <w:szCs w:val="24"/>
                <w:lang w:val="lt-LT"/>
              </w:rPr>
            </w:pPr>
            <w:r w:rsidRPr="00040D1E">
              <w:rPr>
                <w:b/>
                <w:bCs/>
                <w:color w:val="000000"/>
                <w:sz w:val="24"/>
                <w:szCs w:val="24"/>
                <w:lang w:val="lt-LT"/>
              </w:rPr>
              <w:t>1</w:t>
            </w:r>
            <w:r w:rsidR="003A32E5" w:rsidRPr="00040D1E">
              <w:rPr>
                <w:b/>
                <w:bCs/>
                <w:sz w:val="24"/>
                <w:szCs w:val="24"/>
                <w:lang w:val="lt-LT"/>
              </w:rPr>
              <w:t>5</w:t>
            </w:r>
            <w:r w:rsidRPr="00040D1E">
              <w:rPr>
                <w:b/>
                <w:bCs/>
                <w:color w:val="000000"/>
                <w:sz w:val="24"/>
                <w:szCs w:val="24"/>
                <w:lang w:val="lt-LT"/>
              </w:rPr>
              <w:t>.</w:t>
            </w:r>
          </w:p>
        </w:tc>
        <w:tc>
          <w:tcPr>
            <w:tcW w:w="2448" w:type="dxa"/>
          </w:tcPr>
          <w:p w14:paraId="491C0035" w14:textId="61937241" w:rsidR="00B97B8E" w:rsidRPr="00040D1E" w:rsidRDefault="00000000" w:rsidP="00022E55">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t>Funkciniai</w:t>
            </w:r>
            <w:r w:rsidR="00AF08F1" w:rsidRPr="00040D1E">
              <w:rPr>
                <w:b/>
                <w:bCs/>
                <w:color w:val="000000"/>
                <w:sz w:val="24"/>
                <w:szCs w:val="24"/>
                <w:lang w:val="lt-LT"/>
              </w:rPr>
              <w:t xml:space="preserve"> </w:t>
            </w:r>
            <w:r w:rsidRPr="00040D1E">
              <w:rPr>
                <w:b/>
                <w:bCs/>
                <w:color w:val="000000"/>
                <w:sz w:val="24"/>
                <w:szCs w:val="24"/>
                <w:lang w:val="lt-LT"/>
              </w:rPr>
              <w:lastRenderedPageBreak/>
              <w:t>reikalavimai</w:t>
            </w:r>
          </w:p>
          <w:p w14:paraId="7BC43F09" w14:textId="77777777" w:rsidR="00022E55" w:rsidRPr="00040D1E" w:rsidRDefault="00000000" w:rsidP="00022E55">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t>darbo vietų</w:t>
            </w:r>
            <w:r w:rsidR="00022E55" w:rsidRPr="00040D1E">
              <w:rPr>
                <w:b/>
                <w:bCs/>
                <w:color w:val="000000"/>
                <w:sz w:val="24"/>
                <w:szCs w:val="24"/>
                <w:lang w:val="lt-LT"/>
              </w:rPr>
              <w:t xml:space="preserve"> </w:t>
            </w:r>
            <w:r w:rsidRPr="00040D1E">
              <w:rPr>
                <w:b/>
                <w:bCs/>
                <w:color w:val="000000"/>
                <w:sz w:val="24"/>
                <w:szCs w:val="24"/>
                <w:lang w:val="lt-LT"/>
              </w:rPr>
              <w:t xml:space="preserve">šifravimo </w:t>
            </w:r>
          </w:p>
          <w:p w14:paraId="1B51A2AB" w14:textId="76036846" w:rsidR="00B97B8E" w:rsidRPr="00040D1E" w:rsidRDefault="00000000" w:rsidP="00022E55">
            <w:pPr>
              <w:pBdr>
                <w:top w:val="nil"/>
                <w:left w:val="nil"/>
                <w:bottom w:val="nil"/>
                <w:right w:val="nil"/>
                <w:between w:val="nil"/>
              </w:pBdr>
              <w:spacing w:line="276" w:lineRule="auto"/>
              <w:ind w:left="109" w:hanging="109"/>
              <w:rPr>
                <w:b/>
                <w:bCs/>
                <w:color w:val="000000"/>
                <w:sz w:val="24"/>
                <w:szCs w:val="24"/>
                <w:lang w:val="lt-LT"/>
              </w:rPr>
            </w:pPr>
            <w:r w:rsidRPr="00040D1E">
              <w:rPr>
                <w:b/>
                <w:bCs/>
                <w:color w:val="000000"/>
                <w:sz w:val="24"/>
                <w:szCs w:val="24"/>
                <w:lang w:val="lt-LT"/>
              </w:rPr>
              <w:t>moduliui</w:t>
            </w:r>
          </w:p>
        </w:tc>
        <w:tc>
          <w:tcPr>
            <w:tcW w:w="7270" w:type="dxa"/>
          </w:tcPr>
          <w:p w14:paraId="25DA3D09" w14:textId="77777777" w:rsidR="00B97B8E" w:rsidRPr="00040D1E" w:rsidRDefault="00000000" w:rsidP="00BE7D19">
            <w:pPr>
              <w:widowControl/>
              <w:spacing w:line="276" w:lineRule="auto"/>
              <w:ind w:right="-15"/>
              <w:jc w:val="both"/>
              <w:rPr>
                <w:sz w:val="24"/>
                <w:szCs w:val="24"/>
                <w:lang w:val="lt-LT"/>
              </w:rPr>
            </w:pPr>
            <w:r w:rsidRPr="00040D1E">
              <w:rPr>
                <w:sz w:val="24"/>
                <w:szCs w:val="24"/>
                <w:lang w:val="lt-LT"/>
              </w:rPr>
              <w:lastRenderedPageBreak/>
              <w:t>Turi palaikyti centralizuotą administravimą nuotoliniu būdu.</w:t>
            </w:r>
          </w:p>
          <w:p w14:paraId="40643D9D" w14:textId="77777777" w:rsidR="00B97B8E" w:rsidRPr="00040D1E" w:rsidRDefault="00000000" w:rsidP="00BE7D19">
            <w:pPr>
              <w:widowControl/>
              <w:spacing w:line="276" w:lineRule="auto"/>
              <w:ind w:right="-15"/>
              <w:jc w:val="both"/>
              <w:rPr>
                <w:sz w:val="24"/>
                <w:szCs w:val="24"/>
                <w:lang w:val="lt-LT"/>
              </w:rPr>
            </w:pPr>
            <w:r w:rsidRPr="00040D1E">
              <w:rPr>
                <w:sz w:val="24"/>
                <w:szCs w:val="24"/>
                <w:lang w:val="lt-LT"/>
              </w:rPr>
              <w:lastRenderedPageBreak/>
              <w:t>Valdymas turi būti įgyvendintas kuriant politikas, kurias galima priskirti</w:t>
            </w:r>
          </w:p>
          <w:p w14:paraId="609C847A" w14:textId="77777777" w:rsidR="00B97B8E" w:rsidRPr="00040D1E" w:rsidRDefault="00000000" w:rsidP="00BE7D19">
            <w:pPr>
              <w:widowControl/>
              <w:spacing w:line="276" w:lineRule="auto"/>
              <w:ind w:right="-15"/>
              <w:jc w:val="both"/>
              <w:rPr>
                <w:sz w:val="24"/>
                <w:szCs w:val="24"/>
                <w:lang w:val="lt-LT"/>
              </w:rPr>
            </w:pPr>
            <w:r w:rsidRPr="00040D1E">
              <w:rPr>
                <w:sz w:val="24"/>
                <w:szCs w:val="24"/>
                <w:lang w:val="lt-LT"/>
              </w:rPr>
              <w:t>įrenginiams ar įrenginių grupėms.</w:t>
            </w:r>
          </w:p>
          <w:p w14:paraId="6F93315B" w14:textId="71FBFE2C" w:rsidR="00B97B8E" w:rsidRPr="00040D1E" w:rsidRDefault="00000000" w:rsidP="00BE7D19">
            <w:pPr>
              <w:widowControl/>
              <w:spacing w:line="276" w:lineRule="auto"/>
              <w:ind w:right="-15"/>
              <w:jc w:val="both"/>
              <w:rPr>
                <w:sz w:val="24"/>
                <w:szCs w:val="24"/>
                <w:lang w:val="lt-LT"/>
              </w:rPr>
            </w:pPr>
            <w:r w:rsidRPr="00040D1E">
              <w:rPr>
                <w:sz w:val="24"/>
                <w:szCs w:val="24"/>
                <w:lang w:val="lt-LT"/>
              </w:rPr>
              <w:t xml:space="preserve">Turi būti suderinamumas su </w:t>
            </w:r>
            <w:r w:rsidRPr="00040D1E">
              <w:rPr>
                <w:i/>
                <w:sz w:val="24"/>
                <w:szCs w:val="24"/>
                <w:lang w:val="lt-LT"/>
              </w:rPr>
              <w:t>Microsoft Windows 10</w:t>
            </w:r>
            <w:r w:rsidRPr="00040D1E">
              <w:rPr>
                <w:sz w:val="24"/>
                <w:szCs w:val="24"/>
                <w:lang w:val="lt-LT"/>
              </w:rPr>
              <w:t xml:space="preserve"> / </w:t>
            </w:r>
            <w:r w:rsidRPr="00040D1E">
              <w:rPr>
                <w:i/>
                <w:sz w:val="24"/>
                <w:szCs w:val="24"/>
                <w:lang w:val="lt-LT"/>
              </w:rPr>
              <w:t xml:space="preserve">11 </w:t>
            </w:r>
            <w:r w:rsidRPr="00040D1E">
              <w:rPr>
                <w:sz w:val="24"/>
                <w:szCs w:val="24"/>
                <w:lang w:val="lt-LT"/>
              </w:rPr>
              <w:t>operacinėmis sistemomis.</w:t>
            </w:r>
          </w:p>
          <w:p w14:paraId="7CD9659E" w14:textId="77777777" w:rsidR="00B97B8E" w:rsidRPr="00040D1E" w:rsidRDefault="00000000" w:rsidP="00BE7D19">
            <w:pPr>
              <w:widowControl/>
              <w:spacing w:line="276" w:lineRule="auto"/>
              <w:ind w:right="-15"/>
              <w:jc w:val="both"/>
              <w:rPr>
                <w:sz w:val="24"/>
                <w:szCs w:val="24"/>
                <w:lang w:val="lt-LT"/>
              </w:rPr>
            </w:pPr>
            <w:r w:rsidRPr="00040D1E">
              <w:rPr>
                <w:sz w:val="24"/>
                <w:szCs w:val="24"/>
                <w:lang w:val="lt-LT"/>
              </w:rPr>
              <w:t xml:space="preserve">Turi būti UEFI mikroprogramos (angl. </w:t>
            </w:r>
            <w:r w:rsidRPr="00040D1E">
              <w:rPr>
                <w:i/>
                <w:sz w:val="24"/>
                <w:szCs w:val="24"/>
                <w:lang w:val="lt-LT"/>
              </w:rPr>
              <w:t>firmware</w:t>
            </w:r>
            <w:r w:rsidRPr="00040D1E">
              <w:rPr>
                <w:sz w:val="24"/>
                <w:szCs w:val="24"/>
                <w:lang w:val="lt-LT"/>
              </w:rPr>
              <w:t>) palaikymas.</w:t>
            </w:r>
          </w:p>
          <w:p w14:paraId="3B1C5E74" w14:textId="05B253AA" w:rsidR="00B97B8E" w:rsidRPr="00040D1E" w:rsidRDefault="00000000" w:rsidP="00BE7D19">
            <w:pPr>
              <w:widowControl/>
              <w:spacing w:line="276" w:lineRule="auto"/>
              <w:ind w:right="-15"/>
              <w:jc w:val="both"/>
              <w:rPr>
                <w:sz w:val="24"/>
                <w:szCs w:val="24"/>
                <w:lang w:val="lt-LT"/>
              </w:rPr>
            </w:pPr>
            <w:r w:rsidRPr="00040D1E">
              <w:rPr>
                <w:sz w:val="24"/>
                <w:szCs w:val="24"/>
                <w:lang w:val="lt-LT"/>
              </w:rPr>
              <w:t xml:space="preserve">Turi būti TPM (angl. </w:t>
            </w:r>
            <w:r w:rsidRPr="00040D1E">
              <w:rPr>
                <w:i/>
                <w:sz w:val="24"/>
                <w:szCs w:val="24"/>
                <w:lang w:val="lt-LT"/>
              </w:rPr>
              <w:t>Trusted Platform Module</w:t>
            </w:r>
            <w:r w:rsidRPr="00040D1E">
              <w:rPr>
                <w:sz w:val="24"/>
                <w:szCs w:val="24"/>
                <w:lang w:val="lt-LT"/>
              </w:rPr>
              <w:t>) palaikymas</w:t>
            </w:r>
            <w:r w:rsidR="00FC6697" w:rsidRPr="00040D1E">
              <w:rPr>
                <w:sz w:val="24"/>
                <w:szCs w:val="24"/>
                <w:lang w:val="lt-LT"/>
              </w:rPr>
              <w:t>.</w:t>
            </w:r>
          </w:p>
          <w:p w14:paraId="4A604BF3" w14:textId="77777777" w:rsidR="00B97B8E" w:rsidRPr="00040D1E" w:rsidRDefault="00000000" w:rsidP="00BE7D19">
            <w:pPr>
              <w:widowControl/>
              <w:spacing w:line="276" w:lineRule="auto"/>
              <w:ind w:right="-15"/>
              <w:jc w:val="both"/>
              <w:rPr>
                <w:sz w:val="24"/>
                <w:szCs w:val="24"/>
                <w:lang w:val="lt-LT"/>
              </w:rPr>
            </w:pPr>
            <w:r w:rsidRPr="00040D1E">
              <w:rPr>
                <w:sz w:val="24"/>
                <w:szCs w:val="24"/>
                <w:lang w:val="lt-LT"/>
              </w:rPr>
              <w:t>Turi būti OPAL diskų palaikymas.</w:t>
            </w:r>
          </w:p>
          <w:p w14:paraId="6B4E91E0" w14:textId="77777777" w:rsidR="00B97B8E" w:rsidRPr="00040D1E" w:rsidRDefault="00000000" w:rsidP="00BE7D19">
            <w:pPr>
              <w:widowControl/>
              <w:spacing w:line="276" w:lineRule="auto"/>
              <w:ind w:right="-15"/>
              <w:jc w:val="both"/>
              <w:rPr>
                <w:sz w:val="24"/>
                <w:szCs w:val="24"/>
                <w:lang w:val="lt-LT"/>
              </w:rPr>
            </w:pPr>
            <w:r w:rsidRPr="00040D1E">
              <w:rPr>
                <w:sz w:val="24"/>
                <w:szCs w:val="24"/>
                <w:lang w:val="lt-LT"/>
              </w:rPr>
              <w:t>Turi turėti galimybę šifruoti visus diskus arba tik krovimosi diską.</w:t>
            </w:r>
          </w:p>
          <w:p w14:paraId="403F2E18" w14:textId="77777777" w:rsidR="00B97B8E" w:rsidRPr="00040D1E" w:rsidRDefault="00000000" w:rsidP="00BE7D19">
            <w:pPr>
              <w:widowControl/>
              <w:spacing w:line="276" w:lineRule="auto"/>
              <w:ind w:right="-15"/>
              <w:jc w:val="both"/>
              <w:rPr>
                <w:sz w:val="24"/>
                <w:szCs w:val="24"/>
                <w:lang w:val="lt-LT"/>
              </w:rPr>
            </w:pPr>
            <w:r w:rsidRPr="00040D1E">
              <w:rPr>
                <w:sz w:val="24"/>
                <w:szCs w:val="24"/>
                <w:lang w:val="lt-LT"/>
              </w:rPr>
              <w:t>Turi turėti galimybę centralizuotai nustatyti šifravimo slaptažodžio politiką.</w:t>
            </w:r>
          </w:p>
          <w:p w14:paraId="52D821F7" w14:textId="77777777" w:rsidR="00B97B8E" w:rsidRPr="00040D1E" w:rsidRDefault="00000000" w:rsidP="00BE7D19">
            <w:pPr>
              <w:widowControl/>
              <w:spacing w:line="276" w:lineRule="auto"/>
              <w:ind w:right="-15"/>
              <w:jc w:val="both"/>
              <w:rPr>
                <w:sz w:val="24"/>
                <w:szCs w:val="24"/>
                <w:lang w:val="lt-LT"/>
              </w:rPr>
            </w:pPr>
            <w:r w:rsidRPr="00040D1E">
              <w:rPr>
                <w:sz w:val="24"/>
                <w:szCs w:val="24"/>
                <w:lang w:val="lt-LT"/>
              </w:rPr>
              <w:t>Turi būti galimybė centralizuotai politikoje laikinai atjungti šifravimo slaptažodžio reikalavimą.</w:t>
            </w:r>
          </w:p>
          <w:p w14:paraId="489BD300" w14:textId="77777777" w:rsidR="00B97B8E" w:rsidRPr="00040D1E" w:rsidRDefault="00000000" w:rsidP="00BE7D19">
            <w:pPr>
              <w:widowControl/>
              <w:spacing w:line="276" w:lineRule="auto"/>
              <w:ind w:right="-15"/>
              <w:jc w:val="both"/>
              <w:rPr>
                <w:sz w:val="24"/>
                <w:szCs w:val="24"/>
                <w:lang w:val="lt-LT"/>
              </w:rPr>
            </w:pPr>
            <w:r w:rsidRPr="00040D1E">
              <w:rPr>
                <w:sz w:val="24"/>
                <w:szCs w:val="24"/>
                <w:lang w:val="lt-LT"/>
              </w:rPr>
              <w:t>Turi turėti galimybę administratoriui nuotoliniu būdu inicijuoti šifravimo slaptažodžio atkūrimą, blokavimą ir ištrynimą.</w:t>
            </w:r>
          </w:p>
          <w:p w14:paraId="1CFA91C6" w14:textId="77777777" w:rsidR="00B97B8E" w:rsidRPr="00040D1E" w:rsidRDefault="00000000" w:rsidP="00BE7D19">
            <w:pPr>
              <w:pBdr>
                <w:top w:val="nil"/>
                <w:left w:val="nil"/>
                <w:bottom w:val="nil"/>
                <w:right w:val="nil"/>
                <w:between w:val="nil"/>
              </w:pBdr>
              <w:spacing w:line="276" w:lineRule="auto"/>
              <w:ind w:right="-15"/>
              <w:jc w:val="both"/>
              <w:rPr>
                <w:sz w:val="24"/>
                <w:szCs w:val="24"/>
                <w:lang w:val="lt-LT"/>
              </w:rPr>
            </w:pPr>
            <w:r w:rsidRPr="00040D1E">
              <w:rPr>
                <w:sz w:val="24"/>
                <w:szCs w:val="24"/>
                <w:lang w:val="lt-LT"/>
              </w:rPr>
              <w:t>Turi būti galimybė administratoriui iššifruoti kietąjį diską su gamintojo numatyta atkūrimo programa.</w:t>
            </w:r>
          </w:p>
        </w:tc>
      </w:tr>
      <w:tr w:rsidR="00B97B8E" w:rsidRPr="00706818" w14:paraId="03C1C7F8" w14:textId="77777777" w:rsidTr="00E33E63">
        <w:trPr>
          <w:jc w:val="center"/>
        </w:trPr>
        <w:tc>
          <w:tcPr>
            <w:tcW w:w="625" w:type="dxa"/>
          </w:tcPr>
          <w:p w14:paraId="3534EBF9" w14:textId="4AAA5BA4" w:rsidR="00B97B8E" w:rsidRPr="00040D1E" w:rsidRDefault="00000000" w:rsidP="00A658B1">
            <w:pPr>
              <w:pBdr>
                <w:top w:val="nil"/>
                <w:left w:val="nil"/>
                <w:bottom w:val="nil"/>
                <w:right w:val="nil"/>
                <w:between w:val="nil"/>
              </w:pBdr>
              <w:spacing w:line="276" w:lineRule="auto"/>
              <w:ind w:hanging="109"/>
              <w:jc w:val="center"/>
              <w:rPr>
                <w:b/>
                <w:bCs/>
                <w:color w:val="000000"/>
                <w:sz w:val="24"/>
                <w:szCs w:val="24"/>
                <w:lang w:val="lt-LT"/>
              </w:rPr>
            </w:pPr>
            <w:r w:rsidRPr="00040D1E">
              <w:rPr>
                <w:b/>
                <w:bCs/>
                <w:color w:val="000000"/>
                <w:sz w:val="24"/>
                <w:szCs w:val="24"/>
                <w:lang w:val="lt-LT"/>
              </w:rPr>
              <w:lastRenderedPageBreak/>
              <w:t>1</w:t>
            </w:r>
            <w:r w:rsidR="003A32E5" w:rsidRPr="00040D1E">
              <w:rPr>
                <w:b/>
                <w:bCs/>
                <w:sz w:val="24"/>
                <w:szCs w:val="24"/>
                <w:lang w:val="lt-LT"/>
              </w:rPr>
              <w:t>6</w:t>
            </w:r>
            <w:r w:rsidRPr="00040D1E">
              <w:rPr>
                <w:b/>
                <w:bCs/>
                <w:color w:val="000000"/>
                <w:sz w:val="24"/>
                <w:szCs w:val="24"/>
                <w:lang w:val="lt-LT"/>
              </w:rPr>
              <w:t>.</w:t>
            </w:r>
          </w:p>
        </w:tc>
        <w:tc>
          <w:tcPr>
            <w:tcW w:w="2448" w:type="dxa"/>
          </w:tcPr>
          <w:p w14:paraId="4A4D85A0" w14:textId="77777777" w:rsidR="00B97B8E" w:rsidRPr="00040D1E" w:rsidRDefault="00000000" w:rsidP="00022E55">
            <w:pPr>
              <w:pBdr>
                <w:top w:val="nil"/>
                <w:left w:val="nil"/>
                <w:bottom w:val="nil"/>
                <w:right w:val="nil"/>
                <w:between w:val="nil"/>
              </w:pBdr>
              <w:spacing w:line="276" w:lineRule="auto"/>
              <w:ind w:left="-25" w:firstLine="25"/>
              <w:rPr>
                <w:b/>
                <w:bCs/>
                <w:color w:val="000000"/>
                <w:sz w:val="24"/>
                <w:szCs w:val="24"/>
                <w:lang w:val="lt-LT"/>
              </w:rPr>
            </w:pPr>
            <w:r w:rsidRPr="00040D1E">
              <w:rPr>
                <w:b/>
                <w:bCs/>
                <w:color w:val="000000"/>
                <w:sz w:val="24"/>
                <w:szCs w:val="24"/>
                <w:lang w:val="lt-LT"/>
              </w:rPr>
              <w:t>Funkciniai reikalavimai sa</w:t>
            </w:r>
            <w:r w:rsidRPr="00040D1E">
              <w:rPr>
                <w:b/>
                <w:bCs/>
                <w:sz w:val="24"/>
                <w:szCs w:val="24"/>
                <w:lang w:val="lt-LT"/>
              </w:rPr>
              <w:t xml:space="preserve">ugumo sprendimų </w:t>
            </w:r>
            <w:r w:rsidRPr="00040D1E">
              <w:rPr>
                <w:b/>
                <w:bCs/>
                <w:color w:val="000000"/>
                <w:sz w:val="24"/>
                <w:szCs w:val="24"/>
                <w:lang w:val="lt-LT"/>
              </w:rPr>
              <w:t>valdymo konsolei</w:t>
            </w:r>
          </w:p>
        </w:tc>
        <w:tc>
          <w:tcPr>
            <w:tcW w:w="7270" w:type="dxa"/>
          </w:tcPr>
          <w:p w14:paraId="1B0C209F" w14:textId="77777777" w:rsidR="00B97B8E" w:rsidRPr="00040D1E" w:rsidRDefault="00000000" w:rsidP="00BE7D19">
            <w:pPr>
              <w:pBdr>
                <w:top w:val="nil"/>
                <w:left w:val="nil"/>
                <w:bottom w:val="nil"/>
                <w:right w:val="nil"/>
                <w:between w:val="nil"/>
              </w:pBdr>
              <w:spacing w:line="276" w:lineRule="auto"/>
              <w:ind w:left="109" w:hanging="109"/>
              <w:jc w:val="both"/>
              <w:rPr>
                <w:color w:val="000000"/>
                <w:sz w:val="24"/>
                <w:szCs w:val="24"/>
                <w:lang w:val="lt-LT"/>
              </w:rPr>
            </w:pPr>
            <w:r w:rsidRPr="00040D1E">
              <w:rPr>
                <w:color w:val="000000"/>
                <w:sz w:val="24"/>
                <w:szCs w:val="24"/>
                <w:lang w:val="lt-LT"/>
              </w:rPr>
              <w:t>Turi palaikyti centralizuotą administravimą nuotoliniu būdu.</w:t>
            </w:r>
          </w:p>
          <w:p w14:paraId="3B4C30E7" w14:textId="77777777" w:rsidR="00B97B8E" w:rsidRPr="00040D1E" w:rsidRDefault="00000000" w:rsidP="00BE7D19">
            <w:pPr>
              <w:pBdr>
                <w:top w:val="nil"/>
                <w:left w:val="nil"/>
                <w:bottom w:val="nil"/>
                <w:right w:val="nil"/>
                <w:between w:val="nil"/>
              </w:pBdr>
              <w:spacing w:line="276" w:lineRule="auto"/>
              <w:jc w:val="both"/>
              <w:rPr>
                <w:sz w:val="24"/>
                <w:szCs w:val="24"/>
                <w:lang w:val="lt-LT"/>
              </w:rPr>
            </w:pPr>
            <w:r w:rsidRPr="00040D1E">
              <w:rPr>
                <w:color w:val="000000"/>
                <w:sz w:val="24"/>
                <w:szCs w:val="24"/>
                <w:lang w:val="lt-LT"/>
              </w:rPr>
              <w:t xml:space="preserve">Serveris turi bendrauti su </w:t>
            </w:r>
            <w:r w:rsidRPr="00040D1E">
              <w:rPr>
                <w:sz w:val="24"/>
                <w:szCs w:val="24"/>
                <w:lang w:val="lt-LT"/>
              </w:rPr>
              <w:t>galiniais</w:t>
            </w:r>
            <w:r w:rsidRPr="00040D1E">
              <w:rPr>
                <w:color w:val="000000"/>
                <w:sz w:val="24"/>
                <w:szCs w:val="24"/>
                <w:lang w:val="lt-LT"/>
              </w:rPr>
              <w:t xml:space="preserve"> įrenginiais per agentą, kuris gali saugoti politiką ir vykdyti užduotis, kol įrenginys yra neprisijungęs. </w:t>
            </w:r>
            <w:r w:rsidRPr="00040D1E">
              <w:rPr>
                <w:sz w:val="24"/>
                <w:szCs w:val="24"/>
                <w:lang w:val="lt-LT"/>
              </w:rPr>
              <w:t>Serveris turi leisti pridėti įrenginius prie valdymo konsolės naudojant šiuos metodus:</w:t>
            </w:r>
          </w:p>
          <w:p w14:paraId="74FCF025" w14:textId="77777777" w:rsidR="00B97B8E" w:rsidRPr="00040D1E" w:rsidRDefault="00000000" w:rsidP="00BE7D19">
            <w:pPr>
              <w:widowControl/>
              <w:spacing w:line="276" w:lineRule="auto"/>
              <w:jc w:val="both"/>
              <w:rPr>
                <w:sz w:val="24"/>
                <w:szCs w:val="24"/>
                <w:lang w:val="lt-LT"/>
              </w:rPr>
            </w:pPr>
            <w:r w:rsidRPr="00040D1E">
              <w:rPr>
                <w:sz w:val="24"/>
                <w:szCs w:val="24"/>
                <w:lang w:val="lt-LT"/>
              </w:rPr>
              <w:t xml:space="preserve">- sinchronizavimas su </w:t>
            </w:r>
            <w:r w:rsidRPr="00040D1E">
              <w:rPr>
                <w:i/>
                <w:sz w:val="24"/>
                <w:szCs w:val="24"/>
                <w:lang w:val="lt-LT"/>
              </w:rPr>
              <w:t>Active Directory</w:t>
            </w:r>
            <w:r w:rsidRPr="00040D1E">
              <w:rPr>
                <w:sz w:val="24"/>
                <w:szCs w:val="24"/>
                <w:lang w:val="lt-LT"/>
              </w:rPr>
              <w:t>;</w:t>
            </w:r>
          </w:p>
          <w:p w14:paraId="2695C0AA" w14:textId="77777777" w:rsidR="00B97B8E" w:rsidRPr="00040D1E" w:rsidRDefault="00000000" w:rsidP="00BE7D19">
            <w:pPr>
              <w:widowControl/>
              <w:spacing w:line="276" w:lineRule="auto"/>
              <w:jc w:val="both"/>
              <w:rPr>
                <w:sz w:val="24"/>
                <w:szCs w:val="24"/>
                <w:lang w:val="lt-LT"/>
              </w:rPr>
            </w:pPr>
            <w:r w:rsidRPr="00040D1E">
              <w:rPr>
                <w:sz w:val="24"/>
                <w:szCs w:val="24"/>
                <w:lang w:val="lt-LT"/>
              </w:rPr>
              <w:t>- rankiniu būdu įvedus įrenginio vardą arba IP adresą;</w:t>
            </w:r>
          </w:p>
          <w:p w14:paraId="5A0D1219" w14:textId="6A73C34E" w:rsidR="00B97B8E" w:rsidRPr="00040D1E" w:rsidRDefault="00000000" w:rsidP="00BE7D19">
            <w:pPr>
              <w:widowControl/>
              <w:spacing w:line="276" w:lineRule="auto"/>
              <w:jc w:val="both"/>
              <w:rPr>
                <w:sz w:val="24"/>
                <w:szCs w:val="24"/>
                <w:lang w:val="lt-LT"/>
              </w:rPr>
            </w:pPr>
            <w:r w:rsidRPr="00040D1E">
              <w:rPr>
                <w:sz w:val="24"/>
                <w:szCs w:val="24"/>
                <w:lang w:val="lt-LT"/>
              </w:rPr>
              <w:t xml:space="preserve">- </w:t>
            </w:r>
            <w:r w:rsidR="00306327" w:rsidRPr="00040D1E">
              <w:rPr>
                <w:sz w:val="24"/>
                <w:szCs w:val="24"/>
                <w:lang w:val="lt-LT"/>
              </w:rPr>
              <w:t>automatiniu būdu, leidžiančiu aptikti įrenginius tinkle;</w:t>
            </w:r>
          </w:p>
          <w:p w14:paraId="427C28D7" w14:textId="77777777" w:rsidR="00B97B8E" w:rsidRPr="00040D1E" w:rsidRDefault="00000000" w:rsidP="00BE7D19">
            <w:pPr>
              <w:widowControl/>
              <w:spacing w:line="276" w:lineRule="auto"/>
              <w:jc w:val="both"/>
              <w:rPr>
                <w:sz w:val="24"/>
                <w:szCs w:val="24"/>
                <w:lang w:val="lt-LT"/>
              </w:rPr>
            </w:pPr>
            <w:r w:rsidRPr="00040D1E">
              <w:rPr>
                <w:sz w:val="24"/>
                <w:szCs w:val="24"/>
                <w:lang w:val="lt-LT"/>
              </w:rPr>
              <w:t>Serveris turi leisti įdiegti saugumo sprendimus nuotoliniu būdu ir be vartotojo įsikišimo.</w:t>
            </w:r>
          </w:p>
          <w:p w14:paraId="30379F31" w14:textId="77777777" w:rsidR="00B97B8E" w:rsidRPr="00040D1E" w:rsidRDefault="00000000" w:rsidP="00BE7D19">
            <w:pPr>
              <w:widowControl/>
              <w:spacing w:line="276" w:lineRule="auto"/>
              <w:jc w:val="both"/>
              <w:rPr>
                <w:sz w:val="24"/>
                <w:szCs w:val="24"/>
                <w:lang w:val="lt-LT"/>
              </w:rPr>
            </w:pPr>
            <w:r w:rsidRPr="00040D1E">
              <w:rPr>
                <w:sz w:val="24"/>
                <w:szCs w:val="24"/>
                <w:lang w:val="lt-LT"/>
              </w:rPr>
              <w:t>Serveris turi leisti kurti statines ir dinamines grupes paprastesniam įrenginių administravimui.</w:t>
            </w:r>
          </w:p>
          <w:p w14:paraId="60E2E188" w14:textId="77777777" w:rsidR="00B97B8E" w:rsidRPr="00040D1E" w:rsidRDefault="00000000" w:rsidP="00BE7D19">
            <w:pPr>
              <w:widowControl/>
              <w:spacing w:line="276" w:lineRule="auto"/>
              <w:jc w:val="both"/>
              <w:rPr>
                <w:sz w:val="24"/>
                <w:szCs w:val="24"/>
                <w:lang w:val="lt-LT"/>
              </w:rPr>
            </w:pPr>
            <w:r w:rsidRPr="00040D1E">
              <w:rPr>
                <w:sz w:val="24"/>
                <w:szCs w:val="24"/>
                <w:lang w:val="lt-LT"/>
              </w:rPr>
              <w:t>Serveris turi leisti nuotoliniu būdu vizualizuoti šią įrenginių informaciją:</w:t>
            </w:r>
          </w:p>
          <w:p w14:paraId="7AF30A3A" w14:textId="77777777" w:rsidR="00B97B8E" w:rsidRPr="00040D1E" w:rsidRDefault="00000000" w:rsidP="00BE7D19">
            <w:pPr>
              <w:widowControl/>
              <w:spacing w:line="276" w:lineRule="auto"/>
              <w:jc w:val="both"/>
              <w:rPr>
                <w:sz w:val="24"/>
                <w:szCs w:val="24"/>
                <w:lang w:val="lt-LT"/>
              </w:rPr>
            </w:pPr>
            <w:r w:rsidRPr="00040D1E">
              <w:rPr>
                <w:sz w:val="24"/>
                <w:szCs w:val="24"/>
                <w:lang w:val="lt-LT"/>
              </w:rPr>
              <w:t>- pagrindinė informacija;</w:t>
            </w:r>
          </w:p>
          <w:p w14:paraId="58DC3B85" w14:textId="77777777" w:rsidR="00B97B8E" w:rsidRPr="00040D1E" w:rsidRDefault="00000000" w:rsidP="00BE7D19">
            <w:pPr>
              <w:widowControl/>
              <w:spacing w:line="276" w:lineRule="auto"/>
              <w:jc w:val="both"/>
              <w:rPr>
                <w:sz w:val="24"/>
                <w:szCs w:val="24"/>
                <w:lang w:val="lt-LT"/>
              </w:rPr>
            </w:pPr>
            <w:r w:rsidRPr="00040D1E">
              <w:rPr>
                <w:sz w:val="24"/>
                <w:szCs w:val="24"/>
                <w:lang w:val="lt-LT"/>
              </w:rPr>
              <w:t>- konfigūracija;</w:t>
            </w:r>
          </w:p>
          <w:p w14:paraId="13E43F40" w14:textId="77777777" w:rsidR="00B97B8E" w:rsidRPr="00040D1E" w:rsidRDefault="00000000" w:rsidP="00BE7D19">
            <w:pPr>
              <w:widowControl/>
              <w:spacing w:line="276" w:lineRule="auto"/>
              <w:jc w:val="both"/>
              <w:rPr>
                <w:sz w:val="24"/>
                <w:szCs w:val="24"/>
                <w:lang w:val="lt-LT"/>
              </w:rPr>
            </w:pPr>
            <w:r w:rsidRPr="00040D1E">
              <w:rPr>
                <w:sz w:val="24"/>
                <w:szCs w:val="24"/>
                <w:lang w:val="lt-LT"/>
              </w:rPr>
              <w:t>- atliktos užduotys;</w:t>
            </w:r>
          </w:p>
          <w:p w14:paraId="365B3D3D" w14:textId="77777777" w:rsidR="00B97B8E" w:rsidRPr="00040D1E" w:rsidRDefault="00000000" w:rsidP="00BE7D19">
            <w:pPr>
              <w:widowControl/>
              <w:spacing w:line="276" w:lineRule="auto"/>
              <w:jc w:val="both"/>
              <w:rPr>
                <w:sz w:val="24"/>
                <w:szCs w:val="24"/>
                <w:lang w:val="lt-LT"/>
              </w:rPr>
            </w:pPr>
            <w:r w:rsidRPr="00040D1E">
              <w:rPr>
                <w:sz w:val="24"/>
                <w:szCs w:val="24"/>
                <w:lang w:val="lt-LT"/>
              </w:rPr>
              <w:t>- įdiegtos programos;</w:t>
            </w:r>
          </w:p>
          <w:p w14:paraId="65490F78" w14:textId="77777777" w:rsidR="00B97B8E" w:rsidRPr="00040D1E" w:rsidRDefault="00000000" w:rsidP="00BE7D19">
            <w:pPr>
              <w:widowControl/>
              <w:spacing w:line="276" w:lineRule="auto"/>
              <w:jc w:val="both"/>
              <w:rPr>
                <w:sz w:val="24"/>
                <w:szCs w:val="24"/>
                <w:lang w:val="lt-LT"/>
              </w:rPr>
            </w:pPr>
            <w:r w:rsidRPr="00040D1E">
              <w:rPr>
                <w:sz w:val="24"/>
                <w:szCs w:val="24"/>
                <w:lang w:val="lt-LT"/>
              </w:rPr>
              <w:t>- perspėjimai;</w:t>
            </w:r>
          </w:p>
          <w:p w14:paraId="3EE36548" w14:textId="77777777" w:rsidR="00B97B8E" w:rsidRPr="00040D1E" w:rsidRDefault="00000000" w:rsidP="00BE7D19">
            <w:pPr>
              <w:widowControl/>
              <w:spacing w:line="276" w:lineRule="auto"/>
              <w:jc w:val="both"/>
              <w:rPr>
                <w:sz w:val="24"/>
                <w:szCs w:val="24"/>
                <w:lang w:val="lt-LT"/>
              </w:rPr>
            </w:pPr>
            <w:r w:rsidRPr="00040D1E">
              <w:rPr>
                <w:sz w:val="24"/>
                <w:szCs w:val="24"/>
                <w:lang w:val="lt-LT"/>
              </w:rPr>
              <w:t>- karantinas.</w:t>
            </w:r>
          </w:p>
          <w:p w14:paraId="502C4F5A" w14:textId="6245AA21" w:rsidR="00163391" w:rsidRPr="00040D1E" w:rsidRDefault="00000000" w:rsidP="00BE7D19">
            <w:pPr>
              <w:widowControl/>
              <w:spacing w:line="276" w:lineRule="auto"/>
              <w:jc w:val="both"/>
              <w:rPr>
                <w:sz w:val="24"/>
                <w:szCs w:val="24"/>
                <w:lang w:val="lt-LT"/>
              </w:rPr>
            </w:pPr>
            <w:r w:rsidRPr="00040D1E">
              <w:rPr>
                <w:sz w:val="24"/>
                <w:szCs w:val="24"/>
                <w:lang w:val="lt-LT"/>
              </w:rPr>
              <w:t xml:space="preserve">Turi turėti centralizuotą bendros politikos (politikų) nustatymą </w:t>
            </w:r>
            <w:r w:rsidR="00163391" w:rsidRPr="00040D1E">
              <w:rPr>
                <w:sz w:val="24"/>
                <w:szCs w:val="24"/>
                <w:lang w:val="lt-LT"/>
              </w:rPr>
              <w:t>galiniuose įrenginiuose įdiegtai programinei įrangai.</w:t>
            </w:r>
          </w:p>
          <w:p w14:paraId="10789EEF" w14:textId="4EECFE4B"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nustatyti automatinę produkto ir agento versijos atnaujinimo funkciją.</w:t>
            </w:r>
          </w:p>
          <w:p w14:paraId="101C9EA3" w14:textId="77777777" w:rsidR="0093768E" w:rsidRPr="00040D1E" w:rsidRDefault="0093768E" w:rsidP="00BE7D19">
            <w:pPr>
              <w:widowControl/>
              <w:spacing w:line="276" w:lineRule="auto"/>
              <w:jc w:val="both"/>
              <w:rPr>
                <w:sz w:val="24"/>
                <w:szCs w:val="24"/>
                <w:lang w:val="lt-LT"/>
              </w:rPr>
            </w:pPr>
            <w:r w:rsidRPr="00040D1E">
              <w:rPr>
                <w:sz w:val="24"/>
                <w:szCs w:val="24"/>
                <w:lang w:val="lt-LT"/>
              </w:rPr>
              <w:t>Turi būti centralizuotai ir automatiškai atnaujinama galiniuose įrenginiuose įdiegta programinė įranga ir virusų parašų bazė, nereikalaujant sistemos paleisti iš naujo.</w:t>
            </w:r>
          </w:p>
          <w:p w14:paraId="0F4AFF63" w14:textId="3DFC4164" w:rsidR="00B97B8E" w:rsidRPr="00040D1E" w:rsidRDefault="00000000" w:rsidP="00BE7D19">
            <w:pPr>
              <w:widowControl/>
              <w:spacing w:line="276" w:lineRule="auto"/>
              <w:jc w:val="both"/>
              <w:rPr>
                <w:sz w:val="24"/>
                <w:szCs w:val="24"/>
                <w:lang w:val="lt-LT"/>
              </w:rPr>
            </w:pPr>
            <w:r w:rsidRPr="00040D1E">
              <w:rPr>
                <w:sz w:val="24"/>
                <w:szCs w:val="24"/>
                <w:lang w:val="lt-LT"/>
              </w:rPr>
              <w:t xml:space="preserve">Turi turėti funkcionalumą vartotojų grupėms nustatyti skirtingus </w:t>
            </w:r>
            <w:r w:rsidR="0093768E" w:rsidRPr="00040D1E">
              <w:rPr>
                <w:sz w:val="24"/>
                <w:szCs w:val="24"/>
                <w:lang w:val="lt-LT"/>
              </w:rPr>
              <w:t xml:space="preserve">galiniuose įrenginiuose įdiegtos programinės įrangos </w:t>
            </w:r>
            <w:r w:rsidRPr="00040D1E">
              <w:rPr>
                <w:sz w:val="24"/>
                <w:szCs w:val="24"/>
                <w:lang w:val="lt-LT"/>
              </w:rPr>
              <w:t xml:space="preserve">konfigūracinius </w:t>
            </w:r>
            <w:r w:rsidRPr="00040D1E">
              <w:rPr>
                <w:sz w:val="24"/>
                <w:szCs w:val="24"/>
                <w:lang w:val="lt-LT"/>
              </w:rPr>
              <w:lastRenderedPageBreak/>
              <w:t>nustatymus, taip kuriant pasirinktai grupei bendrą saugumo taisyklių rinkinį.</w:t>
            </w:r>
          </w:p>
          <w:p w14:paraId="4B3426BF" w14:textId="77777777" w:rsidR="00B97B8E" w:rsidRPr="00040D1E" w:rsidRDefault="00000000" w:rsidP="00BE7D19">
            <w:pPr>
              <w:widowControl/>
              <w:spacing w:line="276" w:lineRule="auto"/>
              <w:jc w:val="both"/>
              <w:rPr>
                <w:sz w:val="24"/>
                <w:szCs w:val="24"/>
                <w:lang w:val="lt-LT"/>
              </w:rPr>
            </w:pPr>
            <w:r w:rsidRPr="00040D1E">
              <w:rPr>
                <w:sz w:val="24"/>
                <w:szCs w:val="24"/>
                <w:lang w:val="lt-LT"/>
              </w:rPr>
              <w:t>Serveris turi turėti mobiliųjų įrenginių valdymo modulį, kuris leidžia prijungti ir valdyti mobiliuosius įrenginius.</w:t>
            </w:r>
          </w:p>
          <w:p w14:paraId="2ABF468E" w14:textId="77777777" w:rsidR="00B97B8E" w:rsidRPr="00040D1E" w:rsidRDefault="00000000" w:rsidP="00BE7D19">
            <w:pPr>
              <w:widowControl/>
              <w:spacing w:line="276" w:lineRule="auto"/>
              <w:jc w:val="both"/>
              <w:rPr>
                <w:sz w:val="24"/>
                <w:szCs w:val="24"/>
                <w:lang w:val="lt-LT"/>
              </w:rPr>
            </w:pPr>
            <w:r w:rsidRPr="00040D1E">
              <w:rPr>
                <w:sz w:val="24"/>
                <w:szCs w:val="24"/>
                <w:lang w:val="lt-LT"/>
              </w:rPr>
              <w:t xml:space="preserve">Turi turėti galimybę paveldėti taisykles (angl. </w:t>
            </w:r>
            <w:r w:rsidRPr="00040D1E">
              <w:rPr>
                <w:i/>
                <w:sz w:val="24"/>
                <w:szCs w:val="24"/>
                <w:lang w:val="lt-LT"/>
              </w:rPr>
              <w:t>policies</w:t>
            </w:r>
            <w:r w:rsidRPr="00040D1E">
              <w:rPr>
                <w:sz w:val="24"/>
                <w:szCs w:val="24"/>
                <w:lang w:val="lt-LT"/>
              </w:rPr>
              <w:t>) iš aukštesnio lygio nuotolinio administravimo serverio.</w:t>
            </w:r>
          </w:p>
          <w:p w14:paraId="07026EE9"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užtikrinta galimybė siųsti informacinius pranešimus į visų rūšių įrenginius, įskaitant stalinius kompiuterius, mobiliuosius įrenginius ar planšetinius kompiuterius.</w:t>
            </w:r>
          </w:p>
          <w:p w14:paraId="03659267" w14:textId="77777777" w:rsidR="00B97B8E" w:rsidRPr="00040D1E" w:rsidRDefault="00000000" w:rsidP="00BE7D19">
            <w:pPr>
              <w:widowControl/>
              <w:spacing w:line="276" w:lineRule="auto"/>
              <w:jc w:val="both"/>
              <w:rPr>
                <w:sz w:val="24"/>
                <w:szCs w:val="24"/>
                <w:lang w:val="lt-LT"/>
              </w:rPr>
            </w:pPr>
            <w:r w:rsidRPr="00040D1E">
              <w:rPr>
                <w:sz w:val="24"/>
                <w:szCs w:val="24"/>
                <w:lang w:val="lt-LT"/>
              </w:rPr>
              <w:t xml:space="preserve">Serveris turi leisti apibrėžti aktyviklį (angl. </w:t>
            </w:r>
            <w:r w:rsidRPr="00040D1E">
              <w:rPr>
                <w:i/>
                <w:sz w:val="24"/>
                <w:szCs w:val="24"/>
                <w:lang w:val="lt-LT"/>
              </w:rPr>
              <w:t>trigger</w:t>
            </w:r>
            <w:r w:rsidRPr="00040D1E">
              <w:rPr>
                <w:sz w:val="24"/>
                <w:szCs w:val="24"/>
                <w:lang w:val="lt-LT"/>
              </w:rPr>
              <w:t>), kuris įvykdytų numatytą veiksmą, kai tam tikras įvykis įvyksta tinkle.</w:t>
            </w:r>
          </w:p>
          <w:p w14:paraId="6AAE1DE8" w14:textId="77777777" w:rsidR="00B97B8E" w:rsidRPr="00040D1E" w:rsidRDefault="00000000" w:rsidP="00BE7D19">
            <w:pPr>
              <w:widowControl/>
              <w:spacing w:line="276" w:lineRule="auto"/>
              <w:jc w:val="both"/>
              <w:rPr>
                <w:sz w:val="24"/>
                <w:szCs w:val="24"/>
                <w:lang w:val="lt-LT"/>
              </w:rPr>
            </w:pPr>
            <w:r w:rsidRPr="00040D1E">
              <w:rPr>
                <w:sz w:val="24"/>
                <w:szCs w:val="24"/>
                <w:lang w:val="lt-LT"/>
              </w:rPr>
              <w:t>Pagal numatytuosius nustatymus serveris turi pateikti keletą standartinių ataskaitų bei leisti kurti naujus ataskaitų šablonus.</w:t>
            </w:r>
          </w:p>
          <w:p w14:paraId="34BE38BB" w14:textId="77777777" w:rsidR="00B97B8E" w:rsidRPr="00040D1E" w:rsidRDefault="00000000" w:rsidP="00BE7D19">
            <w:pPr>
              <w:widowControl/>
              <w:spacing w:line="276" w:lineRule="auto"/>
              <w:jc w:val="both"/>
              <w:rPr>
                <w:sz w:val="24"/>
                <w:szCs w:val="24"/>
                <w:lang w:val="lt-LT"/>
              </w:rPr>
            </w:pPr>
            <w:r w:rsidRPr="00040D1E">
              <w:rPr>
                <w:sz w:val="24"/>
                <w:szCs w:val="24"/>
                <w:lang w:val="lt-LT"/>
              </w:rPr>
              <w:t xml:space="preserve">Turi būti galimybė ataskaitas automatiškai gauti el. paštu arba generuoti valdymo konsolėje. </w:t>
            </w:r>
          </w:p>
          <w:p w14:paraId="0093238C" w14:textId="77777777" w:rsidR="00B97B8E" w:rsidRPr="00040D1E" w:rsidRDefault="00000000" w:rsidP="00BE7D19">
            <w:pPr>
              <w:widowControl/>
              <w:spacing w:line="276" w:lineRule="auto"/>
              <w:jc w:val="both"/>
              <w:rPr>
                <w:sz w:val="24"/>
                <w:szCs w:val="24"/>
                <w:lang w:val="lt-LT"/>
              </w:rPr>
            </w:pPr>
            <w:r w:rsidRPr="00040D1E">
              <w:rPr>
                <w:sz w:val="24"/>
                <w:szCs w:val="24"/>
                <w:lang w:val="lt-LT"/>
              </w:rPr>
              <w:t>Interneto konsolės sąsaja turi dirbti su informacijos skydais. Jie turi būti visiškai interaktyvūs ir leisti atlikti reikiamas užduotis iš kelių sekcijų.</w:t>
            </w:r>
          </w:p>
          <w:p w14:paraId="27C75B85"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realizuota galimybė keisti grafines naudotojo informacijos juostas realiuoju laiku.</w:t>
            </w:r>
          </w:p>
          <w:p w14:paraId="260ED6DC" w14:textId="6FAD549B" w:rsidR="00B97B8E" w:rsidRPr="00040D1E" w:rsidRDefault="00000000" w:rsidP="00BE7D19">
            <w:pPr>
              <w:widowControl/>
              <w:spacing w:line="276" w:lineRule="auto"/>
              <w:jc w:val="both"/>
              <w:rPr>
                <w:sz w:val="24"/>
                <w:szCs w:val="24"/>
                <w:lang w:val="lt-LT"/>
              </w:rPr>
            </w:pPr>
            <w:r w:rsidRPr="00040D1E">
              <w:rPr>
                <w:sz w:val="24"/>
                <w:szCs w:val="24"/>
                <w:lang w:val="lt-LT"/>
              </w:rPr>
              <w:t xml:space="preserve">Turi būti galimybė prieigos profilius konfigūruoti naudojant skirtingus leidimus skirtingoms užduotims, </w:t>
            </w:r>
            <w:r w:rsidR="009D7EE3" w:rsidRPr="00040D1E">
              <w:rPr>
                <w:sz w:val="24"/>
                <w:szCs w:val="24"/>
                <w:lang w:val="lt-LT"/>
              </w:rPr>
              <w:t>pvz.: administratorius</w:t>
            </w:r>
            <w:r w:rsidRPr="00040D1E">
              <w:rPr>
                <w:sz w:val="24"/>
                <w:szCs w:val="24"/>
                <w:lang w:val="lt-LT"/>
              </w:rPr>
              <w:t>, ataskaitų kūrėjas, operatorius ir kita.</w:t>
            </w:r>
          </w:p>
          <w:p w14:paraId="6114F9B2" w14:textId="77777777" w:rsidR="00D804E4" w:rsidRPr="00040D1E" w:rsidRDefault="00D804E4" w:rsidP="00BE7D19">
            <w:pPr>
              <w:widowControl/>
              <w:spacing w:line="276" w:lineRule="auto"/>
              <w:jc w:val="both"/>
              <w:rPr>
                <w:sz w:val="24"/>
                <w:szCs w:val="24"/>
                <w:lang w:val="lt-LT"/>
              </w:rPr>
            </w:pPr>
            <w:r w:rsidRPr="00040D1E">
              <w:rPr>
                <w:sz w:val="24"/>
                <w:szCs w:val="24"/>
                <w:lang w:val="lt-LT"/>
              </w:rPr>
              <w:t>Administravimo sistema turi turėti apsaugos nuo pakartotinių nesėkmingų autentifikavimosi bandymų mechanizmą, numatantį galimybę laikinai blokuoti prieigą.</w:t>
            </w:r>
          </w:p>
          <w:p w14:paraId="748DECC9"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nustatyti automatinę agento atnaujinimo funkciją.</w:t>
            </w:r>
          </w:p>
        </w:tc>
      </w:tr>
      <w:tr w:rsidR="00B97B8E" w:rsidRPr="00706818" w14:paraId="08AF7AFB" w14:textId="77777777" w:rsidTr="00E33E63">
        <w:trPr>
          <w:jc w:val="center"/>
        </w:trPr>
        <w:tc>
          <w:tcPr>
            <w:tcW w:w="625" w:type="dxa"/>
          </w:tcPr>
          <w:p w14:paraId="3C212CC4" w14:textId="51F8EDD7" w:rsidR="00B97B8E" w:rsidRPr="00040D1E" w:rsidRDefault="00000000" w:rsidP="00A658B1">
            <w:pPr>
              <w:pBdr>
                <w:top w:val="nil"/>
                <w:left w:val="nil"/>
                <w:bottom w:val="nil"/>
                <w:right w:val="nil"/>
                <w:between w:val="nil"/>
              </w:pBdr>
              <w:spacing w:line="276" w:lineRule="auto"/>
              <w:ind w:hanging="109"/>
              <w:jc w:val="center"/>
              <w:rPr>
                <w:b/>
                <w:bCs/>
                <w:color w:val="000000"/>
                <w:sz w:val="24"/>
                <w:szCs w:val="24"/>
                <w:lang w:val="lt-LT"/>
              </w:rPr>
            </w:pPr>
            <w:r w:rsidRPr="00040D1E">
              <w:rPr>
                <w:b/>
                <w:bCs/>
                <w:sz w:val="24"/>
                <w:szCs w:val="24"/>
                <w:lang w:val="lt-LT"/>
              </w:rPr>
              <w:lastRenderedPageBreak/>
              <w:t>1</w:t>
            </w:r>
            <w:r w:rsidR="003A32E5" w:rsidRPr="00040D1E">
              <w:rPr>
                <w:b/>
                <w:bCs/>
                <w:sz w:val="24"/>
                <w:szCs w:val="24"/>
                <w:lang w:val="lt-LT"/>
              </w:rPr>
              <w:t>7</w:t>
            </w:r>
            <w:r w:rsidRPr="00040D1E">
              <w:rPr>
                <w:b/>
                <w:bCs/>
                <w:sz w:val="24"/>
                <w:szCs w:val="24"/>
                <w:lang w:val="lt-LT"/>
              </w:rPr>
              <w:t>.</w:t>
            </w:r>
          </w:p>
        </w:tc>
        <w:tc>
          <w:tcPr>
            <w:tcW w:w="2448" w:type="dxa"/>
          </w:tcPr>
          <w:p w14:paraId="5FBF3378" w14:textId="77777777" w:rsidR="00B97B8E" w:rsidRPr="00040D1E" w:rsidRDefault="00000000" w:rsidP="00022E55">
            <w:pPr>
              <w:pBdr>
                <w:top w:val="nil"/>
                <w:left w:val="nil"/>
                <w:bottom w:val="nil"/>
                <w:right w:val="nil"/>
                <w:between w:val="nil"/>
              </w:pBdr>
              <w:spacing w:line="276" w:lineRule="auto"/>
              <w:ind w:left="-25" w:firstLine="25"/>
              <w:rPr>
                <w:b/>
                <w:bCs/>
                <w:color w:val="000000"/>
                <w:sz w:val="24"/>
                <w:szCs w:val="24"/>
                <w:lang w:val="lt-LT"/>
              </w:rPr>
            </w:pPr>
            <w:r w:rsidRPr="00040D1E">
              <w:rPr>
                <w:b/>
                <w:bCs/>
                <w:sz w:val="24"/>
                <w:szCs w:val="24"/>
                <w:lang w:val="lt-LT"/>
              </w:rPr>
              <w:t>Funkciniai reikalavimai ankstyvojo kibernetinių grėsmių aptikimo ir užkardymo valdymo konsolei</w:t>
            </w:r>
          </w:p>
        </w:tc>
        <w:tc>
          <w:tcPr>
            <w:tcW w:w="7270" w:type="dxa"/>
          </w:tcPr>
          <w:p w14:paraId="45265B62"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palaikyti centralizuotą administravimą nuotoliniu būdu. Serveris turi komunikuoti su galiniais įrenginiais per agentą, kuris gali saugoti politiką ir kaupti žurnalinius įrašus, kol įrenginys yra neprisijungęs.</w:t>
            </w:r>
          </w:p>
          <w:p w14:paraId="6B8CA1CE" w14:textId="77777777" w:rsidR="00B97B8E" w:rsidRPr="00040D1E" w:rsidRDefault="00000000" w:rsidP="00BE7D19">
            <w:pPr>
              <w:widowControl/>
              <w:spacing w:line="276" w:lineRule="auto"/>
              <w:ind w:right="100"/>
              <w:jc w:val="both"/>
              <w:rPr>
                <w:sz w:val="24"/>
                <w:szCs w:val="24"/>
                <w:lang w:val="lt-LT"/>
              </w:rPr>
            </w:pPr>
            <w:r w:rsidRPr="00040D1E">
              <w:rPr>
                <w:sz w:val="24"/>
                <w:szCs w:val="24"/>
                <w:lang w:val="lt-LT"/>
              </w:rPr>
              <w:t>Interneto konsolės sąsaja turi dirbti su informacijos skydais.</w:t>
            </w:r>
          </w:p>
          <w:p w14:paraId="0D28488F" w14:textId="7485302A" w:rsidR="00B97B8E" w:rsidRPr="00040D1E" w:rsidRDefault="00000000" w:rsidP="00BE7D19">
            <w:pPr>
              <w:widowControl/>
              <w:spacing w:line="276" w:lineRule="auto"/>
              <w:jc w:val="both"/>
              <w:rPr>
                <w:sz w:val="24"/>
                <w:szCs w:val="24"/>
                <w:lang w:val="lt-LT"/>
              </w:rPr>
            </w:pPr>
            <w:r w:rsidRPr="00040D1E">
              <w:rPr>
                <w:sz w:val="24"/>
                <w:szCs w:val="24"/>
                <w:lang w:val="lt-LT"/>
              </w:rPr>
              <w:t xml:space="preserve">Turi būti stebėsenos skydelis, kuriame galima stebėti naujausią informaciją apie </w:t>
            </w:r>
            <w:r w:rsidR="00163391" w:rsidRPr="00040D1E">
              <w:rPr>
                <w:sz w:val="24"/>
                <w:szCs w:val="24"/>
                <w:lang w:val="lt-LT"/>
              </w:rPr>
              <w:t>Perkančiosios organizacijos tinkle įvykusius įtartinus įvykius</w:t>
            </w:r>
            <w:r w:rsidRPr="00040D1E">
              <w:rPr>
                <w:sz w:val="24"/>
                <w:szCs w:val="24"/>
                <w:lang w:val="lt-LT"/>
              </w:rPr>
              <w:t>.</w:t>
            </w:r>
          </w:p>
          <w:p w14:paraId="5D745F01"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interaktyviai atvaizduojami įspėjimai, teikiami pagal taisykles apie įtartinus įvykius, kurie įvyko veikiant programinei įrangai.</w:t>
            </w:r>
          </w:p>
          <w:p w14:paraId="546D8706"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numatytųjų taisyklių sąrašas ir galimybė parengti savo taisykles, kuriomis būtų apibūdinamas įtartinas programinės įrangos veikimas.</w:t>
            </w:r>
          </w:p>
          <w:p w14:paraId="08E1CCF8"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automatiškai vykdomas įspėjimų paskirstymas pagal kritiškumo lygį, leidžiant greitai nustatyti ir reaguoti į kritinius įvykius.</w:t>
            </w:r>
          </w:p>
          <w:p w14:paraId="59810D20"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nustatyti prioritetinius įspėjimus, kad būtų lanksčiau rūšiuojami ir filtruojami įvykiai.</w:t>
            </w:r>
          </w:p>
          <w:p w14:paraId="46E165F5"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grupuoti įspėjimus pagal skirtingus kriterijus, pvz., tipą, kompiuterį, taisyklę, procesą, rinkmeną.</w:t>
            </w:r>
          </w:p>
          <w:p w14:paraId="50113FF8" w14:textId="77777777" w:rsidR="00B97B8E" w:rsidRPr="00040D1E" w:rsidRDefault="00000000" w:rsidP="00BE7D19">
            <w:pPr>
              <w:widowControl/>
              <w:spacing w:line="276" w:lineRule="auto"/>
              <w:jc w:val="both"/>
              <w:rPr>
                <w:sz w:val="24"/>
                <w:szCs w:val="24"/>
                <w:lang w:val="lt-LT"/>
              </w:rPr>
            </w:pPr>
            <w:r w:rsidRPr="00040D1E">
              <w:rPr>
                <w:sz w:val="24"/>
                <w:szCs w:val="24"/>
                <w:lang w:val="lt-LT"/>
              </w:rPr>
              <w:lastRenderedPageBreak/>
              <w:t>Turi būti galimybė užfiksuoti su informacijos saugumu susijusius incidentus sudarant įtartinus aptikimus, kuriuose būtų pateikta informacijos apie įvykį santrauka (data, laikas ir kur įvykis įvyko (kompiuteris), kuris vartotojas paleido vykdomąjį failą ir koks konkretus procesas sukėlė paleidimą) ir išsami informacija apie kiekvieną iš išvardytų parametrų.</w:t>
            </w:r>
          </w:p>
          <w:p w14:paraId="40CFF060" w14:textId="77777777" w:rsidR="00B97B8E" w:rsidRPr="00040D1E" w:rsidRDefault="00000000" w:rsidP="00BE7D19">
            <w:pPr>
              <w:widowControl/>
              <w:spacing w:line="276" w:lineRule="auto"/>
              <w:jc w:val="both"/>
              <w:rPr>
                <w:sz w:val="24"/>
                <w:szCs w:val="24"/>
                <w:lang w:val="lt-LT"/>
              </w:rPr>
            </w:pPr>
            <w:r w:rsidRPr="00040D1E">
              <w:rPr>
                <w:sz w:val="24"/>
                <w:szCs w:val="24"/>
                <w:lang w:val="lt-LT"/>
              </w:rPr>
              <w:t>Kiekviename įtartiname aptikime turi būti numatytas specialus informacijos skyrius, kuriame pateiktas išsamus taisyklę suaktyvinusio įvykio aprašymas, galimų priežasčių, pavojų ir pasekmių sąrašas bei rekomendacijos dėl būtinų veiksmų tolesnei įvykio analizei vykdyti.</w:t>
            </w:r>
          </w:p>
          <w:p w14:paraId="04456034" w14:textId="77777777" w:rsidR="00B97B8E" w:rsidRPr="00040D1E" w:rsidRDefault="00000000" w:rsidP="00BE7D19">
            <w:pPr>
              <w:widowControl/>
              <w:spacing w:line="276" w:lineRule="auto"/>
              <w:jc w:val="both"/>
              <w:rPr>
                <w:sz w:val="24"/>
                <w:szCs w:val="24"/>
                <w:lang w:val="lt-LT"/>
              </w:rPr>
            </w:pPr>
            <w:r w:rsidRPr="00040D1E">
              <w:rPr>
                <w:sz w:val="24"/>
                <w:szCs w:val="24"/>
                <w:lang w:val="lt-LT"/>
              </w:rPr>
              <w:t>Aptikus kritinius incidentus, turi būti galimybė gauti informaciją apie žinomų būdų ir priemonių, kurias anksčiau naudojo įsilaužėliai panašiose situacijose, sąrašą su nuorodomis į atitinkamas MITRE ATT&amp;CK® šaltinio nuorodas, kur galima rasti išsamesnės informacijos apie įsilaužimų taktikas.</w:t>
            </w:r>
          </w:p>
          <w:p w14:paraId="74886FBF"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įtartinų aptikimų interaktyvioji sąsaja, leidžianti išsamiau išnagrinėti su informacijos saugumu susijusį incidentą naudojant pagrindinius parametrus, kurie yra prieinami bendrajame įtartiname aptikime.</w:t>
            </w:r>
          </w:p>
          <w:p w14:paraId="3133EFD1"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pateikiama išsami informacija apie taisyklę suaktyvinusį procesą, pvz., procesų medis, failų sistemos ir operacinės sistemos registro pakeitimai, tinklo veikla, ryšiai su URL adresais, papildomai atsisiųsti vykdomieji failai ir išsamus operacinės sistemos įvykių žurnalas.</w:t>
            </w:r>
          </w:p>
          <w:p w14:paraId="30840177"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sukurti išsamias atskirų įvykių išimtis, kurios turėtų apimti informaciją apie vykdomųjų failų kontrolines sumas (angl.</w:t>
            </w:r>
            <w:r w:rsidRPr="00040D1E">
              <w:rPr>
                <w:i/>
                <w:sz w:val="24"/>
                <w:szCs w:val="24"/>
                <w:lang w:val="lt-LT"/>
              </w:rPr>
              <w:t xml:space="preserve"> hash checksum</w:t>
            </w:r>
            <w:r w:rsidRPr="00040D1E">
              <w:rPr>
                <w:sz w:val="24"/>
                <w:szCs w:val="24"/>
                <w:lang w:val="lt-LT"/>
              </w:rPr>
              <w:t>), jų buvimo vietą, skaitmeninį parašą (angl</w:t>
            </w:r>
            <w:r w:rsidRPr="00040D1E">
              <w:rPr>
                <w:i/>
                <w:sz w:val="24"/>
                <w:szCs w:val="24"/>
                <w:lang w:val="lt-LT"/>
              </w:rPr>
              <w:t xml:space="preserve"> signature</w:t>
            </w:r>
            <w:r w:rsidRPr="00040D1E">
              <w:rPr>
                <w:sz w:val="24"/>
                <w:szCs w:val="24"/>
                <w:lang w:val="lt-LT"/>
              </w:rPr>
              <w:t>) ir kt.</w:t>
            </w:r>
          </w:p>
          <w:p w14:paraId="5338F238"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įtraukti pasirinktus EXE / DLL failus į užblokuotųjų sąrašą remiantis kontroline suma, tokiu būdu inicijuojant blokavimą darbo vietose ir serveriuose.</w:t>
            </w:r>
          </w:p>
          <w:p w14:paraId="4AB12CD4"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nuotoliniu būdu ištrinti visus įtartinus EXE / DLL failus ir perkelti juos į karantiną.</w:t>
            </w:r>
          </w:p>
          <w:p w14:paraId="0A119CBB" w14:textId="3AAE2DF8" w:rsidR="00B97B8E" w:rsidRPr="00040D1E" w:rsidRDefault="00000000" w:rsidP="00BE7D19">
            <w:pPr>
              <w:widowControl/>
              <w:spacing w:line="276" w:lineRule="auto"/>
              <w:jc w:val="both"/>
              <w:rPr>
                <w:sz w:val="24"/>
                <w:szCs w:val="24"/>
                <w:lang w:val="lt-LT"/>
              </w:rPr>
            </w:pPr>
            <w:r w:rsidRPr="00040D1E">
              <w:rPr>
                <w:sz w:val="24"/>
                <w:szCs w:val="24"/>
                <w:lang w:val="lt-LT"/>
              </w:rPr>
              <w:t xml:space="preserve">Turi būti galimybė atsisiųsti įtartinus failus iš darbo vietų ir serverių </w:t>
            </w:r>
            <w:r w:rsidR="00D80136" w:rsidRPr="00040D1E">
              <w:rPr>
                <w:sz w:val="24"/>
                <w:szCs w:val="24"/>
                <w:lang w:val="lt-LT"/>
              </w:rPr>
              <w:t>tolesnei analizei</w:t>
            </w:r>
            <w:r w:rsidRPr="00040D1E">
              <w:rPr>
                <w:sz w:val="24"/>
                <w:szCs w:val="24"/>
                <w:lang w:val="lt-LT"/>
              </w:rPr>
              <w:t>.</w:t>
            </w:r>
          </w:p>
          <w:p w14:paraId="60B671FF" w14:textId="3F9E9F0A"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parengti visų EXE / DLL failų, esančių darbo vietose ir serveriuose, sąrašą</w:t>
            </w:r>
            <w:r w:rsidR="00D80136" w:rsidRPr="00040D1E">
              <w:rPr>
                <w:sz w:val="24"/>
                <w:szCs w:val="24"/>
                <w:lang w:val="lt-LT"/>
              </w:rPr>
              <w:t xml:space="preserve"> tolesnei analizei</w:t>
            </w:r>
            <w:r w:rsidRPr="00040D1E">
              <w:rPr>
                <w:sz w:val="24"/>
                <w:szCs w:val="24"/>
                <w:lang w:val="lt-LT"/>
              </w:rPr>
              <w:t xml:space="preserve">. </w:t>
            </w:r>
          </w:p>
          <w:p w14:paraId="52402917"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parengti baltuosius (angl.</w:t>
            </w:r>
            <w:r w:rsidRPr="00040D1E">
              <w:rPr>
                <w:i/>
                <w:sz w:val="24"/>
                <w:szCs w:val="24"/>
                <w:lang w:val="lt-LT"/>
              </w:rPr>
              <w:t xml:space="preserve"> whitelist</w:t>
            </w:r>
            <w:r w:rsidRPr="00040D1E">
              <w:rPr>
                <w:sz w:val="24"/>
                <w:szCs w:val="24"/>
                <w:lang w:val="lt-LT"/>
              </w:rPr>
              <w:t>) / juoduosius (angl.</w:t>
            </w:r>
            <w:r w:rsidRPr="00040D1E">
              <w:rPr>
                <w:i/>
                <w:sz w:val="24"/>
                <w:szCs w:val="24"/>
                <w:lang w:val="lt-LT"/>
              </w:rPr>
              <w:t xml:space="preserve"> blacklist</w:t>
            </w:r>
            <w:r w:rsidRPr="00040D1E">
              <w:rPr>
                <w:sz w:val="24"/>
                <w:szCs w:val="24"/>
                <w:lang w:val="lt-LT"/>
              </w:rPr>
              <w:t>) EXE / DLL failų sąrašus.</w:t>
            </w:r>
          </w:p>
          <w:p w14:paraId="02752EF3"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peržiūrėti išsamią informaciją apie EXE / DLL failus, su jais susijusius įspėjimus, naudojimo statistiką, failų pakeitimus, registrą, sukurtus tinklo ryšius.</w:t>
            </w:r>
          </w:p>
          <w:p w14:paraId="6496E0B7" w14:textId="46DB37A6"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esant poreikiui atkurti, ištrinti ir atsisiųsti užblokuotų EXE / DLL failų sąrašą</w:t>
            </w:r>
            <w:r w:rsidR="009D7EE3" w:rsidRPr="00040D1E">
              <w:rPr>
                <w:sz w:val="24"/>
                <w:szCs w:val="24"/>
                <w:lang w:val="lt-LT"/>
              </w:rPr>
              <w:t xml:space="preserve"> išsamesnei analizei.</w:t>
            </w:r>
          </w:p>
          <w:p w14:paraId="0B37AE6B" w14:textId="77777777" w:rsidR="00B97B8E" w:rsidRPr="00040D1E" w:rsidRDefault="00000000" w:rsidP="00BE7D19">
            <w:pPr>
              <w:widowControl/>
              <w:spacing w:line="276" w:lineRule="auto"/>
              <w:jc w:val="both"/>
              <w:rPr>
                <w:sz w:val="24"/>
                <w:szCs w:val="24"/>
                <w:lang w:val="lt-LT"/>
              </w:rPr>
            </w:pPr>
            <w:r w:rsidRPr="00040D1E">
              <w:rPr>
                <w:sz w:val="24"/>
                <w:szCs w:val="24"/>
                <w:lang w:val="lt-LT"/>
              </w:rPr>
              <w:lastRenderedPageBreak/>
              <w:t>Turi būti automatiškai vykdomas EXE / DLL failų paskirstymas pagal kritiškumo lygį, leidžiant greitai nustatyti ir reaguoti į įtartiną failų elgesį.</w:t>
            </w:r>
          </w:p>
          <w:p w14:paraId="722AF27E"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žymėti EXE / DLL failus kaip patikimus ar saugius ir kaip patikrintus bei išanalizuotus.</w:t>
            </w:r>
          </w:p>
          <w:p w14:paraId="414EDC58" w14:textId="77777777" w:rsidR="00720CAC" w:rsidRPr="00040D1E" w:rsidRDefault="00720CAC" w:rsidP="00BE7D19">
            <w:pPr>
              <w:widowControl/>
              <w:spacing w:line="276" w:lineRule="auto"/>
              <w:jc w:val="both"/>
              <w:rPr>
                <w:sz w:val="24"/>
                <w:szCs w:val="24"/>
                <w:lang w:val="lt-LT"/>
              </w:rPr>
            </w:pPr>
            <w:r w:rsidRPr="00040D1E">
              <w:rPr>
                <w:sz w:val="24"/>
                <w:szCs w:val="24"/>
                <w:lang w:val="lt-LT"/>
              </w:rPr>
              <w:t>Turi būti galimybė tiesiogiai iš valdymo konsolės atlikti papildomos informacijos apie failus paiešką „VirusTotal“ arba lygiaverčiuose grėsmių analizės šaltiniuose.</w:t>
            </w:r>
          </w:p>
          <w:p w14:paraId="186C5D89"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parengti visų skriptų, kurie buvo vykdomi darbo vietose ir serveriuose, sąrašą.</w:t>
            </w:r>
          </w:p>
          <w:p w14:paraId="104D1FD2"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grupuoti skriptus pagal skirtingus kriterijus, tokius kaip pirminis procesas, pirmasis antrinis procesas, komandinė eilutė.</w:t>
            </w:r>
          </w:p>
          <w:p w14:paraId="79CA86F7"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žymėti patikrintus skriptus kaip patikimus ar saugius.</w:t>
            </w:r>
          </w:p>
          <w:p w14:paraId="69A89D1A"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gauti su skripto turiniu susijusią informaciją apie pasitelktus EXE / DLL failus, procesus, sugeneruotus antrinių procesų sąrašus, failų pakeitimus, registrus, užmegztus tinklo ryšius.</w:t>
            </w:r>
          </w:p>
          <w:p w14:paraId="049FD387" w14:textId="77777777" w:rsidR="00B97B8E" w:rsidRPr="00040D1E" w:rsidRDefault="00000000" w:rsidP="00BE7D19">
            <w:pPr>
              <w:widowControl/>
              <w:spacing w:line="276" w:lineRule="auto"/>
              <w:jc w:val="both"/>
              <w:rPr>
                <w:sz w:val="24"/>
                <w:szCs w:val="24"/>
                <w:lang w:val="lt-LT"/>
              </w:rPr>
            </w:pPr>
            <w:r w:rsidRPr="00040D1E">
              <w:rPr>
                <w:sz w:val="24"/>
                <w:szCs w:val="24"/>
                <w:lang w:val="lt-LT"/>
              </w:rPr>
              <w:t xml:space="preserve">Turi būti automatiškai vykdomas skriptų paskirstymas pagal kritiškumo lygį, leidžiant greitai nustatyti ir reaguoti į įtartiną elgesį. </w:t>
            </w:r>
          </w:p>
          <w:p w14:paraId="028296CC"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atvaizduoti kompiuterių sąrašą ir išsamią informaciją apie veiksmus, EXE / DLL failus ir skriptus.</w:t>
            </w:r>
          </w:p>
          <w:p w14:paraId="66DFBECA"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nuotoliniu būdu atlikti darbo vietos perkrovimą arba visiškai ją išjungti.</w:t>
            </w:r>
          </w:p>
          <w:p w14:paraId="30A72B72" w14:textId="77777777" w:rsidR="00B97B8E" w:rsidRPr="00040D1E" w:rsidRDefault="00000000" w:rsidP="00BE7D19">
            <w:pPr>
              <w:widowControl/>
              <w:spacing w:line="276" w:lineRule="auto"/>
              <w:jc w:val="both"/>
              <w:rPr>
                <w:sz w:val="24"/>
                <w:szCs w:val="24"/>
                <w:lang w:val="lt-LT"/>
              </w:rPr>
            </w:pPr>
            <w:r w:rsidRPr="00040D1E">
              <w:rPr>
                <w:sz w:val="24"/>
                <w:szCs w:val="24"/>
                <w:lang w:val="lt-LT"/>
              </w:rPr>
              <w:t xml:space="preserve">Turi būti galimybė iš nuotolinės valdymo konsolės darbo vietai paleisti antivirusinės programos greitąjį skenavimą. </w:t>
            </w:r>
          </w:p>
          <w:p w14:paraId="183A79A7" w14:textId="77777777" w:rsidR="00B97B8E" w:rsidRPr="00040D1E" w:rsidRDefault="00000000" w:rsidP="00BE7D19">
            <w:pPr>
              <w:widowControl/>
              <w:spacing w:line="276" w:lineRule="auto"/>
              <w:jc w:val="both"/>
              <w:rPr>
                <w:sz w:val="24"/>
                <w:szCs w:val="24"/>
                <w:lang w:val="lt-LT"/>
              </w:rPr>
            </w:pPr>
            <w:r w:rsidRPr="00040D1E">
              <w:rPr>
                <w:sz w:val="24"/>
                <w:szCs w:val="24"/>
                <w:lang w:val="lt-LT"/>
              </w:rPr>
              <w:t>Turi būti galimybė iš nuotolinės valdymo konsolės atlikti darbo vietos operacinės sistemos būsenos momentinę nuotrauką, kurioje būtų užfiksuota informacija apie visus tuo metu vykstančius procesus ir tinklo ryšius, bei pateikiama informacija apie kritinį operacinės sistemos registro turinį, operacinės sistemos planavimo priemonės užduotis, operacinės sistemos vartotojus ir jų privilegijas, operacinės sistemos kritinių failų, pvz., „hosts“, „win.ini“ ir kt., turinį, bei visa išsami informacija apie operacinę sistemą ir įdiegtą programinę įrangą.</w:t>
            </w:r>
          </w:p>
          <w:p w14:paraId="1659A8DA" w14:textId="77777777" w:rsidR="00B97B8E" w:rsidRPr="00040D1E" w:rsidRDefault="00000000" w:rsidP="00BE7D19">
            <w:pPr>
              <w:pBdr>
                <w:top w:val="nil"/>
                <w:left w:val="nil"/>
                <w:bottom w:val="nil"/>
                <w:right w:val="nil"/>
                <w:between w:val="nil"/>
              </w:pBdr>
              <w:spacing w:line="276" w:lineRule="auto"/>
              <w:ind w:hanging="90"/>
              <w:jc w:val="both"/>
              <w:rPr>
                <w:sz w:val="24"/>
                <w:szCs w:val="24"/>
                <w:lang w:val="lt-LT"/>
              </w:rPr>
            </w:pPr>
            <w:r w:rsidRPr="00040D1E">
              <w:rPr>
                <w:sz w:val="24"/>
                <w:szCs w:val="24"/>
                <w:lang w:val="lt-LT"/>
              </w:rPr>
              <w:t xml:space="preserve"> Turi būti galimybė kurti ir išsaugoti paieškos užduotis visoje duomenų bazėje, kurioje renkami duomenys iš visų valdomų kompiuterių, įskaitant bet kokius parametrus (net kelis simbolius iš vykdomosios komandinės eilutės) ir naudojant įvairius filtrus.</w:t>
            </w:r>
          </w:p>
        </w:tc>
      </w:tr>
      <w:tr w:rsidR="00B97B8E" w:rsidRPr="00706818" w14:paraId="089ABBAE" w14:textId="77777777" w:rsidTr="00E33E63">
        <w:trPr>
          <w:jc w:val="center"/>
        </w:trPr>
        <w:tc>
          <w:tcPr>
            <w:tcW w:w="625" w:type="dxa"/>
          </w:tcPr>
          <w:p w14:paraId="4F0DA31C" w14:textId="2436186C" w:rsidR="00B97B8E" w:rsidRPr="00040D1E" w:rsidRDefault="00000000" w:rsidP="00A658B1">
            <w:pPr>
              <w:pBdr>
                <w:top w:val="nil"/>
                <w:left w:val="nil"/>
                <w:bottom w:val="nil"/>
                <w:right w:val="nil"/>
                <w:between w:val="nil"/>
              </w:pBdr>
              <w:spacing w:line="276" w:lineRule="auto"/>
              <w:ind w:hanging="109"/>
              <w:jc w:val="center"/>
              <w:rPr>
                <w:b/>
                <w:bCs/>
                <w:color w:val="000000"/>
                <w:sz w:val="24"/>
                <w:szCs w:val="24"/>
                <w:lang w:val="lt-LT"/>
              </w:rPr>
            </w:pPr>
            <w:r w:rsidRPr="00040D1E">
              <w:rPr>
                <w:b/>
                <w:bCs/>
                <w:color w:val="000000"/>
                <w:sz w:val="24"/>
                <w:szCs w:val="24"/>
                <w:lang w:val="lt-LT"/>
              </w:rPr>
              <w:lastRenderedPageBreak/>
              <w:t>1</w:t>
            </w:r>
            <w:r w:rsidR="003A32E5" w:rsidRPr="00040D1E">
              <w:rPr>
                <w:b/>
                <w:bCs/>
                <w:sz w:val="24"/>
                <w:szCs w:val="24"/>
                <w:lang w:val="lt-LT"/>
              </w:rPr>
              <w:t>8</w:t>
            </w:r>
            <w:r w:rsidRPr="00040D1E">
              <w:rPr>
                <w:b/>
                <w:bCs/>
                <w:color w:val="000000"/>
                <w:sz w:val="24"/>
                <w:szCs w:val="24"/>
                <w:lang w:val="lt-LT"/>
              </w:rPr>
              <w:t>.</w:t>
            </w:r>
          </w:p>
        </w:tc>
        <w:tc>
          <w:tcPr>
            <w:tcW w:w="2448" w:type="dxa"/>
          </w:tcPr>
          <w:p w14:paraId="59373E4A" w14:textId="77777777" w:rsidR="00B97B8E" w:rsidRPr="00040D1E" w:rsidRDefault="00000000" w:rsidP="00A658B1">
            <w:pPr>
              <w:pBdr>
                <w:top w:val="nil"/>
                <w:left w:val="nil"/>
                <w:bottom w:val="nil"/>
                <w:right w:val="nil"/>
                <w:between w:val="nil"/>
              </w:pBdr>
              <w:spacing w:before="64" w:line="276" w:lineRule="auto"/>
              <w:ind w:left="109" w:hanging="109"/>
              <w:rPr>
                <w:b/>
                <w:bCs/>
                <w:color w:val="000000"/>
                <w:sz w:val="24"/>
                <w:szCs w:val="24"/>
                <w:lang w:val="lt-LT"/>
              </w:rPr>
            </w:pPr>
            <w:r w:rsidRPr="00040D1E">
              <w:rPr>
                <w:b/>
                <w:bCs/>
                <w:color w:val="000000"/>
                <w:sz w:val="24"/>
                <w:szCs w:val="24"/>
                <w:lang w:val="lt-LT"/>
              </w:rPr>
              <w:t>Kiti reikalavimai</w:t>
            </w:r>
          </w:p>
        </w:tc>
        <w:tc>
          <w:tcPr>
            <w:tcW w:w="7270" w:type="dxa"/>
          </w:tcPr>
          <w:p w14:paraId="375D83E9" w14:textId="77777777" w:rsidR="00B97B8E" w:rsidRPr="00040D1E" w:rsidRDefault="00000000" w:rsidP="00BE7D19">
            <w:pPr>
              <w:widowControl/>
              <w:spacing w:line="276" w:lineRule="auto"/>
              <w:jc w:val="both"/>
              <w:rPr>
                <w:sz w:val="24"/>
                <w:szCs w:val="24"/>
                <w:lang w:val="lt-LT"/>
              </w:rPr>
            </w:pPr>
            <w:r w:rsidRPr="00040D1E">
              <w:rPr>
                <w:sz w:val="24"/>
                <w:szCs w:val="24"/>
                <w:lang w:val="lt-LT"/>
              </w:rPr>
              <w:t>Sprendimas turi turėti mechanizmą, kuris leidžia pašalinti bet kurį kitą saugumo sprendimą, esantį galiniame įrenginyje. Šis mechanizmas turi būti:</w:t>
            </w:r>
          </w:p>
          <w:p w14:paraId="199A521F" w14:textId="77777777" w:rsidR="00B97B8E" w:rsidRPr="00040D1E" w:rsidRDefault="00000000" w:rsidP="00BE7D19">
            <w:pPr>
              <w:widowControl/>
              <w:spacing w:line="276" w:lineRule="auto"/>
              <w:jc w:val="both"/>
              <w:rPr>
                <w:sz w:val="24"/>
                <w:szCs w:val="24"/>
                <w:lang w:val="lt-LT"/>
              </w:rPr>
            </w:pPr>
            <w:r w:rsidRPr="00040D1E">
              <w:rPr>
                <w:sz w:val="24"/>
                <w:szCs w:val="24"/>
                <w:lang w:val="lt-LT"/>
              </w:rPr>
              <w:t xml:space="preserve">  - Integruotas į saugumo sprendimą.</w:t>
            </w:r>
          </w:p>
          <w:p w14:paraId="504D25E2" w14:textId="77777777" w:rsidR="00B97B8E" w:rsidRPr="00040D1E" w:rsidRDefault="00000000" w:rsidP="00BE7D19">
            <w:pPr>
              <w:widowControl/>
              <w:spacing w:line="276" w:lineRule="auto"/>
              <w:jc w:val="both"/>
              <w:rPr>
                <w:sz w:val="24"/>
                <w:szCs w:val="24"/>
                <w:lang w:val="lt-LT"/>
              </w:rPr>
            </w:pPr>
            <w:r w:rsidRPr="00040D1E">
              <w:rPr>
                <w:sz w:val="24"/>
                <w:szCs w:val="24"/>
                <w:lang w:val="lt-LT"/>
              </w:rPr>
              <w:t xml:space="preserve">  - Pateiktas kaip atskiras įrankis.</w:t>
            </w:r>
          </w:p>
          <w:p w14:paraId="3AB338E7" w14:textId="77777777" w:rsidR="00B97B8E" w:rsidRPr="00040D1E" w:rsidRDefault="00000000" w:rsidP="00BE7D19">
            <w:pPr>
              <w:pBdr>
                <w:top w:val="nil"/>
                <w:left w:val="nil"/>
                <w:bottom w:val="nil"/>
                <w:right w:val="nil"/>
                <w:between w:val="nil"/>
              </w:pBdr>
              <w:tabs>
                <w:tab w:val="left" w:pos="239"/>
              </w:tabs>
              <w:spacing w:before="1" w:line="276" w:lineRule="auto"/>
              <w:jc w:val="both"/>
              <w:rPr>
                <w:sz w:val="24"/>
                <w:szCs w:val="24"/>
                <w:lang w:val="lt-LT"/>
              </w:rPr>
            </w:pPr>
            <w:r w:rsidRPr="00040D1E">
              <w:rPr>
                <w:sz w:val="24"/>
                <w:szCs w:val="24"/>
                <w:lang w:val="lt-LT"/>
              </w:rPr>
              <w:t xml:space="preserve">  - Pasiekiamas per saugumo sprendimų centralizuotą administravimo konsolę.</w:t>
            </w:r>
          </w:p>
        </w:tc>
      </w:tr>
      <w:tr w:rsidR="00B97B8E" w:rsidRPr="00706818" w14:paraId="33CCE6FE" w14:textId="77777777" w:rsidTr="00E33E63">
        <w:trPr>
          <w:jc w:val="center"/>
        </w:trPr>
        <w:tc>
          <w:tcPr>
            <w:tcW w:w="625" w:type="dxa"/>
          </w:tcPr>
          <w:p w14:paraId="331EB9CF" w14:textId="5E827C32" w:rsidR="00B97B8E" w:rsidRPr="00040D1E" w:rsidRDefault="003A32E5" w:rsidP="00A658B1">
            <w:pPr>
              <w:pBdr>
                <w:top w:val="nil"/>
                <w:left w:val="nil"/>
                <w:bottom w:val="nil"/>
                <w:right w:val="nil"/>
                <w:between w:val="nil"/>
              </w:pBdr>
              <w:spacing w:line="276" w:lineRule="auto"/>
              <w:ind w:hanging="109"/>
              <w:jc w:val="center"/>
              <w:rPr>
                <w:b/>
                <w:bCs/>
                <w:color w:val="000000"/>
                <w:sz w:val="24"/>
                <w:szCs w:val="24"/>
                <w:lang w:val="lt-LT"/>
              </w:rPr>
            </w:pPr>
            <w:r w:rsidRPr="00040D1E">
              <w:rPr>
                <w:b/>
                <w:bCs/>
                <w:sz w:val="24"/>
                <w:szCs w:val="24"/>
                <w:lang w:val="lt-LT"/>
              </w:rPr>
              <w:lastRenderedPageBreak/>
              <w:t>19</w:t>
            </w:r>
            <w:r w:rsidRPr="00040D1E">
              <w:rPr>
                <w:b/>
                <w:bCs/>
                <w:color w:val="000000"/>
                <w:sz w:val="24"/>
                <w:szCs w:val="24"/>
                <w:lang w:val="lt-LT"/>
              </w:rPr>
              <w:t>.</w:t>
            </w:r>
          </w:p>
        </w:tc>
        <w:tc>
          <w:tcPr>
            <w:tcW w:w="2448" w:type="dxa"/>
          </w:tcPr>
          <w:p w14:paraId="3CCB0B7F" w14:textId="77777777" w:rsidR="00B97B8E" w:rsidRPr="00040D1E" w:rsidRDefault="00000000" w:rsidP="00A658B1">
            <w:pPr>
              <w:pBdr>
                <w:top w:val="nil"/>
                <w:left w:val="nil"/>
                <w:bottom w:val="nil"/>
                <w:right w:val="nil"/>
                <w:between w:val="nil"/>
              </w:pBdr>
              <w:spacing w:before="2" w:line="276" w:lineRule="auto"/>
              <w:ind w:left="109" w:hanging="109"/>
              <w:rPr>
                <w:b/>
                <w:bCs/>
                <w:color w:val="000000"/>
                <w:sz w:val="24"/>
                <w:szCs w:val="24"/>
                <w:lang w:val="lt-LT"/>
              </w:rPr>
            </w:pPr>
            <w:r w:rsidRPr="00040D1E">
              <w:rPr>
                <w:b/>
                <w:bCs/>
                <w:color w:val="000000"/>
                <w:sz w:val="24"/>
                <w:szCs w:val="24"/>
                <w:lang w:val="lt-LT"/>
              </w:rPr>
              <w:t>Atnaujinimai</w:t>
            </w:r>
          </w:p>
        </w:tc>
        <w:tc>
          <w:tcPr>
            <w:tcW w:w="7270" w:type="dxa"/>
          </w:tcPr>
          <w:p w14:paraId="6E8D853C" w14:textId="54883420" w:rsidR="00652E40" w:rsidRPr="00040D1E" w:rsidRDefault="00617C3B" w:rsidP="00BE7D19">
            <w:pPr>
              <w:widowControl/>
              <w:spacing w:line="276" w:lineRule="auto"/>
              <w:jc w:val="both"/>
              <w:rPr>
                <w:sz w:val="24"/>
                <w:szCs w:val="24"/>
                <w:lang w:val="lt-LT"/>
              </w:rPr>
            </w:pPr>
            <w:r w:rsidRPr="00040D1E">
              <w:rPr>
                <w:sz w:val="24"/>
                <w:szCs w:val="24"/>
                <w:lang w:val="lt-LT"/>
              </w:rPr>
              <w:t xml:space="preserve">Perkančiosios organizacijos galiniuose įrenginiuose </w:t>
            </w:r>
            <w:r w:rsidR="00652E40" w:rsidRPr="00040D1E">
              <w:rPr>
                <w:sz w:val="24"/>
                <w:szCs w:val="24"/>
                <w:lang w:val="lt-LT"/>
              </w:rPr>
              <w:t>įdiegta programinė įranga turi turėti galimybę atsisiųsti atnaujinimus tiesiogiai iš:</w:t>
            </w:r>
          </w:p>
          <w:p w14:paraId="463D47BB" w14:textId="77777777" w:rsidR="00652E40" w:rsidRPr="00040D1E" w:rsidRDefault="00652E40" w:rsidP="00BE7D19">
            <w:pPr>
              <w:widowControl/>
              <w:numPr>
                <w:ilvl w:val="0"/>
                <w:numId w:val="7"/>
              </w:numPr>
              <w:spacing w:line="276" w:lineRule="auto"/>
              <w:jc w:val="both"/>
              <w:rPr>
                <w:sz w:val="24"/>
                <w:szCs w:val="24"/>
                <w:lang w:val="lt-LT"/>
              </w:rPr>
            </w:pPr>
            <w:r w:rsidRPr="00040D1E">
              <w:rPr>
                <w:sz w:val="24"/>
                <w:szCs w:val="24"/>
                <w:lang w:val="lt-LT"/>
              </w:rPr>
              <w:t>gamintojo atnaujinimų serverio;</w:t>
            </w:r>
          </w:p>
          <w:p w14:paraId="37F5B15E" w14:textId="77777777" w:rsidR="00652E40" w:rsidRPr="00040D1E" w:rsidRDefault="00652E40" w:rsidP="00BE7D19">
            <w:pPr>
              <w:widowControl/>
              <w:numPr>
                <w:ilvl w:val="0"/>
                <w:numId w:val="7"/>
              </w:numPr>
              <w:spacing w:line="276" w:lineRule="auto"/>
              <w:jc w:val="both"/>
              <w:rPr>
                <w:sz w:val="24"/>
                <w:szCs w:val="24"/>
                <w:lang w:val="lt-LT"/>
              </w:rPr>
            </w:pPr>
            <w:r w:rsidRPr="00040D1E">
              <w:rPr>
                <w:sz w:val="24"/>
                <w:szCs w:val="24"/>
                <w:lang w:val="lt-LT"/>
              </w:rPr>
              <w:t>centralizuoto valdymo serverio;</w:t>
            </w:r>
          </w:p>
          <w:p w14:paraId="67A23438" w14:textId="77777777" w:rsidR="00652E40" w:rsidRPr="00040D1E" w:rsidRDefault="00652E40" w:rsidP="00BE7D19">
            <w:pPr>
              <w:widowControl/>
              <w:numPr>
                <w:ilvl w:val="0"/>
                <w:numId w:val="7"/>
              </w:numPr>
              <w:spacing w:line="276" w:lineRule="auto"/>
              <w:jc w:val="both"/>
              <w:rPr>
                <w:sz w:val="24"/>
                <w:szCs w:val="24"/>
                <w:lang w:val="lt-LT"/>
              </w:rPr>
            </w:pPr>
            <w:r w:rsidRPr="00040D1E">
              <w:rPr>
                <w:sz w:val="24"/>
                <w:szCs w:val="24"/>
                <w:lang w:val="lt-LT"/>
              </w:rPr>
              <w:t>kitų galinių įrenginių.</w:t>
            </w:r>
          </w:p>
          <w:p w14:paraId="54BA36B6" w14:textId="2AF3ED98" w:rsidR="00652E40" w:rsidRPr="00040D1E" w:rsidRDefault="00617C3B" w:rsidP="00BE7D19">
            <w:pPr>
              <w:widowControl/>
              <w:spacing w:line="276" w:lineRule="auto"/>
              <w:jc w:val="both"/>
              <w:rPr>
                <w:sz w:val="24"/>
                <w:szCs w:val="24"/>
                <w:lang w:val="lt-LT"/>
              </w:rPr>
            </w:pPr>
            <w:r w:rsidRPr="00040D1E">
              <w:rPr>
                <w:sz w:val="24"/>
                <w:szCs w:val="24"/>
                <w:lang w:val="lt-LT"/>
              </w:rPr>
              <w:t xml:space="preserve">Perkančiosios organizacijos galiniuose įrenginiuose </w:t>
            </w:r>
            <w:r w:rsidR="00652E40" w:rsidRPr="00040D1E">
              <w:rPr>
                <w:sz w:val="24"/>
                <w:szCs w:val="24"/>
                <w:lang w:val="lt-LT"/>
              </w:rPr>
              <w:t>įdiegta programinė įranga turi turėti galimybę veikti kaip atnaujinimų šaltinis kitiems galiniams įrenginiams, siekiant optimizuoti tinklo pralaidumo naudojimą.</w:t>
            </w:r>
          </w:p>
          <w:p w14:paraId="2DE48B9E" w14:textId="21733948" w:rsidR="00B97B8E" w:rsidRPr="00040D1E" w:rsidRDefault="00652E40" w:rsidP="00BE7D19">
            <w:pPr>
              <w:widowControl/>
              <w:spacing w:line="276" w:lineRule="auto"/>
              <w:jc w:val="both"/>
              <w:rPr>
                <w:sz w:val="24"/>
                <w:szCs w:val="24"/>
                <w:lang w:val="lt-LT"/>
              </w:rPr>
            </w:pPr>
            <w:r w:rsidRPr="00040D1E">
              <w:rPr>
                <w:sz w:val="24"/>
                <w:szCs w:val="24"/>
                <w:lang w:val="lt-LT"/>
              </w:rPr>
              <w:t>Turi būti galimybė nustatyti automatinį saugumo produkto atnaujinimą.</w:t>
            </w:r>
          </w:p>
        </w:tc>
      </w:tr>
      <w:tr w:rsidR="00B97B8E" w:rsidRPr="00706818" w14:paraId="3A5A20A1" w14:textId="77777777" w:rsidTr="00E33E63">
        <w:trPr>
          <w:jc w:val="center"/>
        </w:trPr>
        <w:tc>
          <w:tcPr>
            <w:tcW w:w="625" w:type="dxa"/>
          </w:tcPr>
          <w:p w14:paraId="56C679C3" w14:textId="059FBF1B" w:rsidR="00B97B8E" w:rsidRPr="00040D1E" w:rsidRDefault="00000000" w:rsidP="00A658B1">
            <w:pPr>
              <w:pBdr>
                <w:top w:val="nil"/>
                <w:left w:val="nil"/>
                <w:bottom w:val="nil"/>
                <w:right w:val="nil"/>
                <w:between w:val="nil"/>
              </w:pBdr>
              <w:spacing w:line="276" w:lineRule="auto"/>
              <w:ind w:hanging="109"/>
              <w:jc w:val="center"/>
              <w:rPr>
                <w:b/>
                <w:bCs/>
                <w:color w:val="000000"/>
                <w:sz w:val="24"/>
                <w:szCs w:val="24"/>
                <w:lang w:val="lt-LT"/>
              </w:rPr>
            </w:pPr>
            <w:r w:rsidRPr="00040D1E">
              <w:rPr>
                <w:b/>
                <w:bCs/>
                <w:sz w:val="24"/>
                <w:szCs w:val="24"/>
                <w:lang w:val="lt-LT"/>
              </w:rPr>
              <w:t>2</w:t>
            </w:r>
            <w:r w:rsidR="003A32E5" w:rsidRPr="00040D1E">
              <w:rPr>
                <w:b/>
                <w:bCs/>
                <w:sz w:val="24"/>
                <w:szCs w:val="24"/>
                <w:lang w:val="lt-LT"/>
              </w:rPr>
              <w:t>0</w:t>
            </w:r>
            <w:r w:rsidRPr="00040D1E">
              <w:rPr>
                <w:b/>
                <w:bCs/>
                <w:color w:val="000000"/>
                <w:sz w:val="24"/>
                <w:szCs w:val="24"/>
                <w:lang w:val="lt-LT"/>
              </w:rPr>
              <w:t>.</w:t>
            </w:r>
          </w:p>
        </w:tc>
        <w:tc>
          <w:tcPr>
            <w:tcW w:w="2448" w:type="dxa"/>
          </w:tcPr>
          <w:p w14:paraId="1739FF5D" w14:textId="77777777" w:rsidR="00B97B8E" w:rsidRPr="00040D1E" w:rsidRDefault="00000000" w:rsidP="0050432A">
            <w:pPr>
              <w:pBdr>
                <w:top w:val="nil"/>
                <w:left w:val="nil"/>
                <w:bottom w:val="nil"/>
                <w:right w:val="nil"/>
                <w:between w:val="nil"/>
              </w:pBdr>
              <w:spacing w:before="2" w:line="276" w:lineRule="auto"/>
              <w:ind w:left="-25" w:right="-149" w:firstLine="25"/>
              <w:rPr>
                <w:b/>
                <w:bCs/>
                <w:color w:val="000000"/>
                <w:sz w:val="24"/>
                <w:szCs w:val="24"/>
                <w:lang w:val="lt-LT"/>
              </w:rPr>
            </w:pPr>
            <w:r w:rsidRPr="00040D1E">
              <w:rPr>
                <w:b/>
                <w:bCs/>
                <w:color w:val="000000"/>
                <w:sz w:val="24"/>
                <w:szCs w:val="24"/>
                <w:lang w:val="lt-LT"/>
              </w:rPr>
              <w:t>Aktualumo reikalavimas</w:t>
            </w:r>
          </w:p>
        </w:tc>
        <w:tc>
          <w:tcPr>
            <w:tcW w:w="7270" w:type="dxa"/>
          </w:tcPr>
          <w:p w14:paraId="27065E3D" w14:textId="3FB66036" w:rsidR="00B97B8E" w:rsidRPr="00040D1E" w:rsidRDefault="0050432A" w:rsidP="00BE7D19">
            <w:pPr>
              <w:widowControl/>
              <w:spacing w:line="276" w:lineRule="auto"/>
              <w:rPr>
                <w:sz w:val="24"/>
                <w:szCs w:val="24"/>
                <w:lang w:val="lt-LT"/>
              </w:rPr>
            </w:pPr>
            <w:r w:rsidRPr="00040D1E">
              <w:rPr>
                <w:sz w:val="24"/>
                <w:szCs w:val="24"/>
                <w:lang w:val="lt-LT"/>
              </w:rPr>
              <w:t>Pateikiamoms licencijoms turi būti užtikrinamas gamintojo palaikymas visą licencijų nuomos laikotarpį, užtikrinantis teisę šiuo laikotarpiu be papildomo mokesčio operatyviai gauti naujausius virusų aprašus (angl. signature), virusų paieškos mechanizmo (angl. engine) atnaujinimus bei atsisiųsti ir diegti naujausias programinės įrangos versijas.</w:t>
            </w:r>
          </w:p>
        </w:tc>
      </w:tr>
      <w:tr w:rsidR="00B97B8E" w:rsidRPr="00706818" w14:paraId="5E21D717" w14:textId="77777777" w:rsidTr="00E33E63">
        <w:trPr>
          <w:jc w:val="center"/>
        </w:trPr>
        <w:tc>
          <w:tcPr>
            <w:tcW w:w="625" w:type="dxa"/>
          </w:tcPr>
          <w:p w14:paraId="2EA28B7E" w14:textId="49614BE5" w:rsidR="00B97B8E" w:rsidRPr="00040D1E" w:rsidRDefault="00000000" w:rsidP="00A658B1">
            <w:pPr>
              <w:pBdr>
                <w:top w:val="nil"/>
                <w:left w:val="nil"/>
                <w:bottom w:val="nil"/>
                <w:right w:val="nil"/>
                <w:between w:val="nil"/>
              </w:pBdr>
              <w:spacing w:line="276" w:lineRule="auto"/>
              <w:ind w:hanging="109"/>
              <w:jc w:val="center"/>
              <w:rPr>
                <w:b/>
                <w:bCs/>
                <w:color w:val="000000"/>
                <w:sz w:val="24"/>
                <w:szCs w:val="24"/>
                <w:lang w:val="lt-LT"/>
              </w:rPr>
            </w:pPr>
            <w:r w:rsidRPr="00040D1E">
              <w:rPr>
                <w:b/>
                <w:bCs/>
                <w:color w:val="000000"/>
                <w:sz w:val="24"/>
                <w:szCs w:val="24"/>
                <w:lang w:val="lt-LT"/>
              </w:rPr>
              <w:t>2</w:t>
            </w:r>
            <w:r w:rsidR="003A32E5" w:rsidRPr="00040D1E">
              <w:rPr>
                <w:b/>
                <w:bCs/>
                <w:sz w:val="24"/>
                <w:szCs w:val="24"/>
                <w:lang w:val="lt-LT"/>
              </w:rPr>
              <w:t>1</w:t>
            </w:r>
            <w:r w:rsidRPr="00040D1E">
              <w:rPr>
                <w:b/>
                <w:bCs/>
                <w:color w:val="000000"/>
                <w:sz w:val="24"/>
                <w:szCs w:val="24"/>
                <w:lang w:val="lt-LT"/>
              </w:rPr>
              <w:t>.</w:t>
            </w:r>
          </w:p>
        </w:tc>
        <w:tc>
          <w:tcPr>
            <w:tcW w:w="2448" w:type="dxa"/>
          </w:tcPr>
          <w:p w14:paraId="2CCE33CC" w14:textId="77777777" w:rsidR="00B97B8E" w:rsidRPr="00040D1E" w:rsidRDefault="00000000" w:rsidP="00A658B1">
            <w:pPr>
              <w:pBdr>
                <w:top w:val="nil"/>
                <w:left w:val="nil"/>
                <w:bottom w:val="nil"/>
                <w:right w:val="nil"/>
                <w:between w:val="nil"/>
              </w:pBdr>
              <w:spacing w:before="2" w:line="276" w:lineRule="auto"/>
              <w:ind w:left="109" w:hanging="109"/>
              <w:rPr>
                <w:b/>
                <w:bCs/>
                <w:color w:val="000000"/>
                <w:sz w:val="24"/>
                <w:szCs w:val="24"/>
                <w:lang w:val="lt-LT"/>
              </w:rPr>
            </w:pPr>
            <w:r w:rsidRPr="00040D1E">
              <w:rPr>
                <w:b/>
                <w:bCs/>
                <w:color w:val="000000"/>
                <w:sz w:val="24"/>
                <w:szCs w:val="24"/>
                <w:lang w:val="lt-LT"/>
              </w:rPr>
              <w:t>Versija</w:t>
            </w:r>
          </w:p>
        </w:tc>
        <w:tc>
          <w:tcPr>
            <w:tcW w:w="7270" w:type="dxa"/>
          </w:tcPr>
          <w:p w14:paraId="7DA5D679" w14:textId="77777777" w:rsidR="00B97B8E" w:rsidRPr="00040D1E" w:rsidRDefault="00000000" w:rsidP="00BE7D19">
            <w:pPr>
              <w:pBdr>
                <w:top w:val="nil"/>
                <w:left w:val="nil"/>
                <w:bottom w:val="nil"/>
                <w:right w:val="nil"/>
                <w:between w:val="nil"/>
              </w:pBdr>
              <w:spacing w:before="2" w:line="276" w:lineRule="auto"/>
              <w:jc w:val="both"/>
              <w:rPr>
                <w:color w:val="000000"/>
                <w:sz w:val="24"/>
                <w:szCs w:val="24"/>
                <w:lang w:val="lt-LT"/>
              </w:rPr>
            </w:pPr>
            <w:r w:rsidRPr="00040D1E">
              <w:rPr>
                <w:sz w:val="24"/>
                <w:szCs w:val="24"/>
                <w:lang w:val="lt-LT"/>
              </w:rPr>
              <w:t>Turi būti siūloma naujausia stabili programinės įrangos versija, oficialiai gamintojo paskelbta internete.</w:t>
            </w:r>
          </w:p>
        </w:tc>
      </w:tr>
      <w:tr w:rsidR="00B97B8E" w:rsidRPr="00706818" w14:paraId="715FA3ED" w14:textId="77777777" w:rsidTr="00E33E63">
        <w:trPr>
          <w:jc w:val="center"/>
        </w:trPr>
        <w:tc>
          <w:tcPr>
            <w:tcW w:w="625" w:type="dxa"/>
          </w:tcPr>
          <w:p w14:paraId="5345865D" w14:textId="64F06893" w:rsidR="00B97B8E" w:rsidRPr="00040D1E" w:rsidRDefault="00000000" w:rsidP="00A658B1">
            <w:pPr>
              <w:pBdr>
                <w:top w:val="nil"/>
                <w:left w:val="nil"/>
                <w:bottom w:val="nil"/>
                <w:right w:val="nil"/>
                <w:between w:val="nil"/>
              </w:pBdr>
              <w:spacing w:line="276" w:lineRule="auto"/>
              <w:ind w:hanging="109"/>
              <w:jc w:val="center"/>
              <w:rPr>
                <w:b/>
                <w:bCs/>
                <w:color w:val="000000"/>
                <w:sz w:val="24"/>
                <w:szCs w:val="24"/>
                <w:lang w:val="lt-LT"/>
              </w:rPr>
            </w:pPr>
            <w:r w:rsidRPr="00040D1E">
              <w:rPr>
                <w:b/>
                <w:bCs/>
                <w:color w:val="000000"/>
                <w:sz w:val="24"/>
                <w:szCs w:val="24"/>
                <w:lang w:val="lt-LT"/>
              </w:rPr>
              <w:t>2</w:t>
            </w:r>
            <w:r w:rsidR="003A32E5" w:rsidRPr="00040D1E">
              <w:rPr>
                <w:b/>
                <w:bCs/>
                <w:sz w:val="24"/>
                <w:szCs w:val="24"/>
                <w:lang w:val="lt-LT"/>
              </w:rPr>
              <w:t>2</w:t>
            </w:r>
            <w:r w:rsidRPr="00040D1E">
              <w:rPr>
                <w:b/>
                <w:bCs/>
                <w:color w:val="000000"/>
                <w:sz w:val="24"/>
                <w:szCs w:val="24"/>
                <w:lang w:val="lt-LT"/>
              </w:rPr>
              <w:t>.</w:t>
            </w:r>
          </w:p>
        </w:tc>
        <w:tc>
          <w:tcPr>
            <w:tcW w:w="2448" w:type="dxa"/>
          </w:tcPr>
          <w:p w14:paraId="2D40850A" w14:textId="77777777" w:rsidR="00B97B8E" w:rsidRPr="00040D1E" w:rsidRDefault="00000000" w:rsidP="00A658B1">
            <w:pPr>
              <w:pBdr>
                <w:top w:val="nil"/>
                <w:left w:val="nil"/>
                <w:bottom w:val="nil"/>
                <w:right w:val="nil"/>
                <w:between w:val="nil"/>
              </w:pBdr>
              <w:spacing w:before="2" w:line="276" w:lineRule="auto"/>
              <w:ind w:left="109" w:hanging="109"/>
              <w:rPr>
                <w:b/>
                <w:bCs/>
                <w:color w:val="000000"/>
                <w:sz w:val="24"/>
                <w:szCs w:val="24"/>
                <w:lang w:val="lt-LT"/>
              </w:rPr>
            </w:pPr>
            <w:r w:rsidRPr="00040D1E">
              <w:rPr>
                <w:b/>
                <w:bCs/>
                <w:color w:val="000000"/>
                <w:sz w:val="24"/>
                <w:szCs w:val="24"/>
                <w:lang w:val="lt-LT"/>
              </w:rPr>
              <w:t>Dokumentacija</w:t>
            </w:r>
          </w:p>
        </w:tc>
        <w:tc>
          <w:tcPr>
            <w:tcW w:w="7270" w:type="dxa"/>
          </w:tcPr>
          <w:p w14:paraId="1F3C8FA6" w14:textId="77777777" w:rsidR="00B97B8E" w:rsidRPr="00040D1E" w:rsidRDefault="00000000" w:rsidP="00BE7D19">
            <w:pPr>
              <w:pBdr>
                <w:top w:val="nil"/>
                <w:left w:val="nil"/>
                <w:bottom w:val="nil"/>
                <w:right w:val="nil"/>
                <w:between w:val="nil"/>
              </w:pBdr>
              <w:spacing w:before="1" w:line="276" w:lineRule="auto"/>
              <w:ind w:hanging="27"/>
              <w:jc w:val="both"/>
              <w:rPr>
                <w:color w:val="000000"/>
                <w:sz w:val="24"/>
                <w:szCs w:val="24"/>
                <w:lang w:val="lt-LT"/>
              </w:rPr>
            </w:pPr>
            <w:r w:rsidRPr="00040D1E">
              <w:rPr>
                <w:sz w:val="24"/>
                <w:szCs w:val="24"/>
                <w:lang w:val="lt-LT"/>
              </w:rPr>
              <w:t xml:space="preserve">Turi būti pateikta aktuali dokumentacija, apimanti programinės įrangos įdiegimo, bendro naudojimo, administravimo, sistemos atstatymo procedūras. </w:t>
            </w:r>
          </w:p>
        </w:tc>
      </w:tr>
      <w:tr w:rsidR="00B97B8E" w:rsidRPr="00706818" w14:paraId="1D60FCE2" w14:textId="77777777" w:rsidTr="00E33E63">
        <w:trPr>
          <w:jc w:val="center"/>
        </w:trPr>
        <w:tc>
          <w:tcPr>
            <w:tcW w:w="625" w:type="dxa"/>
          </w:tcPr>
          <w:p w14:paraId="31037A9F" w14:textId="7A133CCC" w:rsidR="00B97B8E" w:rsidRPr="00040D1E" w:rsidRDefault="00000000" w:rsidP="00A658B1">
            <w:pPr>
              <w:pBdr>
                <w:top w:val="nil"/>
                <w:left w:val="nil"/>
                <w:bottom w:val="nil"/>
                <w:right w:val="nil"/>
                <w:between w:val="nil"/>
              </w:pBdr>
              <w:spacing w:line="276" w:lineRule="auto"/>
              <w:ind w:hanging="109"/>
              <w:jc w:val="center"/>
              <w:rPr>
                <w:b/>
                <w:bCs/>
                <w:color w:val="000000"/>
                <w:sz w:val="24"/>
                <w:szCs w:val="24"/>
                <w:lang w:val="lt-LT"/>
              </w:rPr>
            </w:pPr>
            <w:r w:rsidRPr="00040D1E">
              <w:rPr>
                <w:b/>
                <w:bCs/>
                <w:color w:val="000000"/>
                <w:sz w:val="24"/>
                <w:szCs w:val="24"/>
                <w:lang w:val="lt-LT"/>
              </w:rPr>
              <w:t>2</w:t>
            </w:r>
            <w:r w:rsidR="003A32E5" w:rsidRPr="00040D1E">
              <w:rPr>
                <w:b/>
                <w:bCs/>
                <w:sz w:val="24"/>
                <w:szCs w:val="24"/>
                <w:lang w:val="lt-LT"/>
              </w:rPr>
              <w:t>3</w:t>
            </w:r>
            <w:r w:rsidRPr="00040D1E">
              <w:rPr>
                <w:b/>
                <w:bCs/>
                <w:color w:val="000000"/>
                <w:sz w:val="24"/>
                <w:szCs w:val="24"/>
                <w:lang w:val="lt-LT"/>
              </w:rPr>
              <w:t>.</w:t>
            </w:r>
          </w:p>
        </w:tc>
        <w:tc>
          <w:tcPr>
            <w:tcW w:w="2448" w:type="dxa"/>
          </w:tcPr>
          <w:p w14:paraId="6D84067E" w14:textId="77777777" w:rsidR="00B97B8E" w:rsidRPr="00040D1E" w:rsidRDefault="00000000" w:rsidP="00A72A78">
            <w:pPr>
              <w:pBdr>
                <w:top w:val="nil"/>
                <w:left w:val="nil"/>
                <w:bottom w:val="nil"/>
                <w:right w:val="nil"/>
                <w:between w:val="nil"/>
              </w:pBdr>
              <w:spacing w:line="276" w:lineRule="auto"/>
              <w:ind w:left="-25" w:right="148" w:firstLine="25"/>
              <w:rPr>
                <w:b/>
                <w:bCs/>
                <w:color w:val="000000"/>
                <w:sz w:val="24"/>
                <w:szCs w:val="24"/>
                <w:lang w:val="lt-LT"/>
              </w:rPr>
            </w:pPr>
            <w:r w:rsidRPr="00040D1E">
              <w:rPr>
                <w:b/>
                <w:bCs/>
                <w:color w:val="000000"/>
                <w:sz w:val="24"/>
                <w:szCs w:val="24"/>
                <w:lang w:val="lt-LT"/>
              </w:rPr>
              <w:t>Reikalavimai programinės įrangos naudojimo taisyklėms</w:t>
            </w:r>
            <w:r w:rsidRPr="00040D1E">
              <w:rPr>
                <w:b/>
                <w:bCs/>
                <w:sz w:val="24"/>
                <w:szCs w:val="24"/>
                <w:lang w:val="lt-LT"/>
              </w:rPr>
              <w:t xml:space="preserve"> </w:t>
            </w:r>
            <w:r w:rsidRPr="00040D1E">
              <w:rPr>
                <w:b/>
                <w:bCs/>
                <w:color w:val="000000"/>
                <w:sz w:val="24"/>
                <w:szCs w:val="24"/>
                <w:lang w:val="lt-LT"/>
              </w:rPr>
              <w:t>(licencijavimui)</w:t>
            </w:r>
          </w:p>
        </w:tc>
        <w:tc>
          <w:tcPr>
            <w:tcW w:w="7270" w:type="dxa"/>
          </w:tcPr>
          <w:p w14:paraId="7CF9FCB7" w14:textId="73A68D2B" w:rsidR="00B97B8E" w:rsidRPr="00040D1E" w:rsidRDefault="00000000" w:rsidP="00BE7D19">
            <w:pPr>
              <w:pBdr>
                <w:top w:val="nil"/>
                <w:left w:val="nil"/>
                <w:bottom w:val="nil"/>
                <w:right w:val="nil"/>
                <w:between w:val="nil"/>
              </w:pBdr>
              <w:spacing w:before="2" w:line="276" w:lineRule="auto"/>
              <w:ind w:right="103"/>
              <w:jc w:val="both"/>
              <w:rPr>
                <w:sz w:val="24"/>
                <w:szCs w:val="24"/>
                <w:lang w:val="lt-LT"/>
              </w:rPr>
            </w:pPr>
            <w:r w:rsidRPr="00040D1E">
              <w:rPr>
                <w:sz w:val="24"/>
                <w:szCs w:val="24"/>
                <w:lang w:val="lt-LT"/>
              </w:rPr>
              <w:t xml:space="preserve">Licencija turi suteikti teisę pakartotinai diegti siūlomą programinę įrangą neišnaudojant papildomos licencijos. Programinės įrangos licencijavimo taisyklėse licencija turi būti nepririšama prie aparatūrinės įrangos. </w:t>
            </w:r>
            <w:r w:rsidR="00CD0C92" w:rsidRPr="00040D1E">
              <w:rPr>
                <w:sz w:val="24"/>
                <w:szCs w:val="24"/>
                <w:lang w:val="lt-LT"/>
              </w:rPr>
              <w:t>Licencijos turi būti valdomos centralizuotai, nereikalaujant kiekvienam galiniam įrenginiui atskiros licencijos administravimo.</w:t>
            </w:r>
          </w:p>
        </w:tc>
      </w:tr>
    </w:tbl>
    <w:p w14:paraId="5B006599" w14:textId="77777777" w:rsidR="00553AC6" w:rsidRPr="00040D1E" w:rsidRDefault="00553AC6" w:rsidP="00A658B1">
      <w:pPr>
        <w:spacing w:before="11" w:line="276" w:lineRule="auto"/>
        <w:rPr>
          <w:b/>
          <w:lang w:val="lt-LT"/>
        </w:rPr>
      </w:pPr>
    </w:p>
    <w:p w14:paraId="24B6B531" w14:textId="77777777" w:rsidR="00C036E5" w:rsidRPr="00040D1E" w:rsidRDefault="00553AC6" w:rsidP="00C036E5">
      <w:pPr>
        <w:tabs>
          <w:tab w:val="left" w:pos="1134"/>
        </w:tabs>
        <w:jc w:val="center"/>
        <w:rPr>
          <w:b/>
          <w:bCs/>
          <w:sz w:val="24"/>
          <w:szCs w:val="24"/>
          <w:lang w:val="lt-LT"/>
        </w:rPr>
      </w:pPr>
      <w:r w:rsidRPr="00706818">
        <w:rPr>
          <w:b/>
          <w:bCs/>
          <w:sz w:val="24"/>
          <w:szCs w:val="24"/>
          <w:lang w:val="pt-BR"/>
        </w:rPr>
        <w:t xml:space="preserve">III. </w:t>
      </w:r>
      <w:r w:rsidR="00C036E5" w:rsidRPr="00040D1E">
        <w:rPr>
          <w:b/>
          <w:bCs/>
          <w:sz w:val="24"/>
          <w:szCs w:val="24"/>
          <w:lang w:val="lt-LT"/>
        </w:rPr>
        <w:t>PIRKIMO KIEKIS (APIMTYS) – PALAIKYMO IR KIBERNETINIO SAUGUMO KONSULTACINĖS PASLAUGOS</w:t>
      </w:r>
    </w:p>
    <w:p w14:paraId="7229141A" w14:textId="54401791" w:rsidR="00553AC6" w:rsidRPr="00040D1E" w:rsidRDefault="00553AC6" w:rsidP="00553AC6">
      <w:pPr>
        <w:pBdr>
          <w:top w:val="nil"/>
          <w:left w:val="nil"/>
          <w:bottom w:val="nil"/>
          <w:right w:val="nil"/>
          <w:between w:val="nil"/>
        </w:pBdr>
        <w:spacing w:before="64" w:line="276" w:lineRule="auto"/>
        <w:ind w:left="4220" w:hanging="4078"/>
        <w:rPr>
          <w:bCs/>
          <w:i/>
          <w:iCs/>
          <w:color w:val="000000"/>
          <w:sz w:val="20"/>
          <w:szCs w:val="20"/>
          <w:lang w:val="lt-LT"/>
        </w:rPr>
      </w:pPr>
      <w:r w:rsidRPr="00040D1E">
        <w:rPr>
          <w:bCs/>
          <w:i/>
          <w:iCs/>
          <w:color w:val="000000"/>
          <w:sz w:val="20"/>
          <w:szCs w:val="20"/>
          <w:lang w:val="lt-LT"/>
        </w:rPr>
        <w:t>Lentelė Nr.2</w:t>
      </w:r>
    </w:p>
    <w:tbl>
      <w:tblPr>
        <w:tblW w:w="10335" w:type="dxa"/>
        <w:tblInd w:w="78" w:type="dxa"/>
        <w:tblLayout w:type="fixed"/>
        <w:tblLook w:val="0000" w:firstRow="0" w:lastRow="0" w:firstColumn="0" w:lastColumn="0" w:noHBand="0" w:noVBand="0"/>
      </w:tblPr>
      <w:tblGrid>
        <w:gridCol w:w="570"/>
        <w:gridCol w:w="2535"/>
        <w:gridCol w:w="7230"/>
      </w:tblGrid>
      <w:tr w:rsidR="00553AC6" w:rsidRPr="00040D1E" w14:paraId="7DE2155D" w14:textId="77777777" w:rsidTr="00553AC6">
        <w:tc>
          <w:tcPr>
            <w:tcW w:w="57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435C0AB7" w14:textId="77777777" w:rsidR="00553AC6" w:rsidRPr="00040D1E" w:rsidRDefault="00553AC6" w:rsidP="00553AC6">
            <w:pPr>
              <w:spacing w:line="276" w:lineRule="auto"/>
              <w:rPr>
                <w:rFonts w:eastAsia="Calibri"/>
                <w:b/>
                <w:bCs/>
                <w:sz w:val="24"/>
                <w:szCs w:val="24"/>
                <w:lang w:val="lt-LT"/>
              </w:rPr>
            </w:pPr>
            <w:r w:rsidRPr="00040D1E">
              <w:rPr>
                <w:b/>
                <w:bCs/>
                <w:sz w:val="24"/>
                <w:szCs w:val="24"/>
                <w:shd w:val="clear" w:color="auto" w:fill="DBE5F1" w:themeFill="accent1" w:themeFillTint="33"/>
                <w:lang w:val="lt-LT"/>
              </w:rPr>
              <w:t>Eil.</w:t>
            </w:r>
            <w:r w:rsidRPr="00040D1E">
              <w:rPr>
                <w:b/>
                <w:bCs/>
                <w:sz w:val="24"/>
                <w:szCs w:val="24"/>
                <w:lang w:val="lt-LT"/>
              </w:rPr>
              <w:t xml:space="preserve"> Nr.</w:t>
            </w:r>
          </w:p>
        </w:tc>
        <w:tc>
          <w:tcPr>
            <w:tcW w:w="253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D13E83F" w14:textId="1F6CE697" w:rsidR="00553AC6" w:rsidRPr="00040D1E" w:rsidRDefault="009A023C" w:rsidP="00553AC6">
            <w:pPr>
              <w:spacing w:line="276" w:lineRule="auto"/>
              <w:rPr>
                <w:rFonts w:eastAsia="Calibri"/>
                <w:b/>
                <w:bCs/>
                <w:sz w:val="24"/>
                <w:szCs w:val="24"/>
                <w:lang w:val="lt-LT"/>
              </w:rPr>
            </w:pPr>
            <w:r w:rsidRPr="00040D1E">
              <w:rPr>
                <w:b/>
                <w:bCs/>
                <w:sz w:val="24"/>
                <w:szCs w:val="24"/>
                <w:lang w:val="lt-LT"/>
              </w:rPr>
              <w:t xml:space="preserve">Parametras  </w:t>
            </w:r>
          </w:p>
        </w:tc>
        <w:tc>
          <w:tcPr>
            <w:tcW w:w="723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FC18397" w14:textId="77777777" w:rsidR="00553AC6" w:rsidRPr="00040D1E" w:rsidRDefault="00553AC6" w:rsidP="00553AC6">
            <w:pPr>
              <w:spacing w:line="276" w:lineRule="auto"/>
              <w:rPr>
                <w:rFonts w:eastAsia="Calibri"/>
                <w:b/>
                <w:bCs/>
                <w:sz w:val="24"/>
                <w:szCs w:val="24"/>
                <w:lang w:val="lt-LT"/>
              </w:rPr>
            </w:pPr>
            <w:r w:rsidRPr="00040D1E">
              <w:rPr>
                <w:b/>
                <w:bCs/>
                <w:sz w:val="24"/>
                <w:szCs w:val="24"/>
                <w:lang w:val="lt-LT"/>
              </w:rPr>
              <w:t>Techniniai reikalavimai</w:t>
            </w:r>
          </w:p>
        </w:tc>
      </w:tr>
      <w:tr w:rsidR="00553AC6" w:rsidRPr="00706818" w14:paraId="4D5301FD" w14:textId="77777777" w:rsidTr="00D56F0E">
        <w:trPr>
          <w:trHeight w:val="400"/>
        </w:trPr>
        <w:tc>
          <w:tcPr>
            <w:tcW w:w="570" w:type="dxa"/>
            <w:tcBorders>
              <w:top w:val="single" w:sz="4" w:space="0" w:color="000000"/>
              <w:left w:val="single" w:sz="4" w:space="0" w:color="000000"/>
              <w:bottom w:val="single" w:sz="4" w:space="0" w:color="000000"/>
              <w:right w:val="single" w:sz="4" w:space="0" w:color="000000"/>
            </w:tcBorders>
          </w:tcPr>
          <w:p w14:paraId="655A84FF" w14:textId="77777777" w:rsidR="00553AC6" w:rsidRPr="00040D1E" w:rsidRDefault="00553AC6" w:rsidP="00553AC6">
            <w:pPr>
              <w:spacing w:line="276" w:lineRule="auto"/>
              <w:jc w:val="center"/>
              <w:rPr>
                <w:b/>
                <w:bCs/>
                <w:sz w:val="24"/>
                <w:szCs w:val="24"/>
                <w:lang w:val="lt-LT"/>
              </w:rPr>
            </w:pPr>
            <w:r w:rsidRPr="00040D1E">
              <w:rPr>
                <w:b/>
                <w:bCs/>
                <w:sz w:val="24"/>
                <w:szCs w:val="24"/>
                <w:lang w:val="lt-LT"/>
              </w:rPr>
              <w:t>1.</w:t>
            </w:r>
          </w:p>
        </w:tc>
        <w:tc>
          <w:tcPr>
            <w:tcW w:w="2535" w:type="dxa"/>
            <w:tcBorders>
              <w:top w:val="single" w:sz="4" w:space="0" w:color="000000"/>
              <w:left w:val="single" w:sz="4" w:space="0" w:color="000000"/>
              <w:bottom w:val="single" w:sz="4" w:space="0" w:color="000000"/>
              <w:right w:val="single" w:sz="4" w:space="0" w:color="000000"/>
            </w:tcBorders>
          </w:tcPr>
          <w:p w14:paraId="5CAD2059" w14:textId="77777777" w:rsidR="00553AC6" w:rsidRPr="00040D1E" w:rsidRDefault="00553AC6" w:rsidP="00553AC6">
            <w:pPr>
              <w:spacing w:line="276" w:lineRule="auto"/>
              <w:rPr>
                <w:b/>
                <w:bCs/>
                <w:sz w:val="24"/>
                <w:szCs w:val="24"/>
                <w:lang w:val="lt-LT"/>
              </w:rPr>
            </w:pPr>
            <w:r w:rsidRPr="00040D1E">
              <w:rPr>
                <w:b/>
                <w:bCs/>
                <w:sz w:val="24"/>
                <w:szCs w:val="24"/>
                <w:lang w:val="lt-LT"/>
              </w:rPr>
              <w:t>Pirkimo objektas</w:t>
            </w:r>
          </w:p>
        </w:tc>
        <w:tc>
          <w:tcPr>
            <w:tcW w:w="7230" w:type="dxa"/>
            <w:tcBorders>
              <w:top w:val="single" w:sz="4" w:space="0" w:color="000000"/>
              <w:left w:val="single" w:sz="4" w:space="0" w:color="000000"/>
              <w:bottom w:val="single" w:sz="4" w:space="0" w:color="000000"/>
              <w:right w:val="single" w:sz="4" w:space="0" w:color="000000"/>
            </w:tcBorders>
          </w:tcPr>
          <w:p w14:paraId="78BEDDE1" w14:textId="1B330425" w:rsidR="00553AC6" w:rsidRPr="00040D1E" w:rsidRDefault="00720CAC" w:rsidP="00553AC6">
            <w:pPr>
              <w:spacing w:line="276" w:lineRule="auto"/>
              <w:jc w:val="both"/>
              <w:rPr>
                <w:sz w:val="24"/>
                <w:szCs w:val="24"/>
                <w:lang w:val="lt-LT"/>
              </w:rPr>
            </w:pPr>
            <w:r w:rsidRPr="00040D1E">
              <w:rPr>
                <w:sz w:val="24"/>
                <w:szCs w:val="24"/>
                <w:lang w:val="lt-LT"/>
              </w:rPr>
              <w:t>ESET arba lygiaverčio programinės įrangos sprendimo techninio palaikymo ir kibernetinio saugumo konsultacinė paslauga „Inžinieriaus pagalba (Starter)“ arba lygiavertė paslauga.</w:t>
            </w:r>
          </w:p>
        </w:tc>
      </w:tr>
      <w:tr w:rsidR="00553AC6" w:rsidRPr="00706818" w14:paraId="353121D2" w14:textId="77777777" w:rsidTr="00D56F0E">
        <w:tc>
          <w:tcPr>
            <w:tcW w:w="570" w:type="dxa"/>
            <w:tcBorders>
              <w:top w:val="single" w:sz="4" w:space="0" w:color="000000"/>
              <w:left w:val="single" w:sz="4" w:space="0" w:color="000000"/>
              <w:bottom w:val="single" w:sz="4" w:space="0" w:color="000000"/>
              <w:right w:val="single" w:sz="4" w:space="0" w:color="000000"/>
            </w:tcBorders>
          </w:tcPr>
          <w:p w14:paraId="04802D7E" w14:textId="77777777" w:rsidR="00553AC6" w:rsidRPr="00040D1E" w:rsidRDefault="00553AC6" w:rsidP="00553AC6">
            <w:pPr>
              <w:spacing w:line="276" w:lineRule="auto"/>
              <w:jc w:val="center"/>
              <w:rPr>
                <w:b/>
                <w:bCs/>
                <w:sz w:val="24"/>
                <w:szCs w:val="24"/>
                <w:lang w:val="lt-LT"/>
              </w:rPr>
            </w:pPr>
            <w:r w:rsidRPr="00040D1E">
              <w:rPr>
                <w:b/>
                <w:bCs/>
                <w:sz w:val="24"/>
                <w:szCs w:val="24"/>
                <w:lang w:val="lt-LT"/>
              </w:rPr>
              <w:t>2.</w:t>
            </w:r>
          </w:p>
        </w:tc>
        <w:tc>
          <w:tcPr>
            <w:tcW w:w="2535" w:type="dxa"/>
            <w:tcBorders>
              <w:top w:val="single" w:sz="4" w:space="0" w:color="000000"/>
              <w:left w:val="single" w:sz="4" w:space="0" w:color="000000"/>
              <w:bottom w:val="single" w:sz="4" w:space="0" w:color="000000"/>
              <w:right w:val="single" w:sz="4" w:space="0" w:color="000000"/>
            </w:tcBorders>
          </w:tcPr>
          <w:p w14:paraId="445DE170" w14:textId="090A63FE" w:rsidR="00553AC6" w:rsidRPr="00040D1E" w:rsidRDefault="0050432A" w:rsidP="00652E40">
            <w:pPr>
              <w:spacing w:line="276" w:lineRule="auto"/>
              <w:rPr>
                <w:b/>
                <w:bCs/>
                <w:sz w:val="24"/>
                <w:szCs w:val="24"/>
                <w:lang w:val="lt-LT"/>
              </w:rPr>
            </w:pPr>
            <w:r w:rsidRPr="00040D1E">
              <w:rPr>
                <w:b/>
                <w:bCs/>
                <w:sz w:val="24"/>
                <w:szCs w:val="24"/>
                <w:lang w:val="lt-LT"/>
              </w:rPr>
              <w:t>Licencijų nuomos ir Paslaugų teikimo laikotarpis</w:t>
            </w:r>
          </w:p>
        </w:tc>
        <w:tc>
          <w:tcPr>
            <w:tcW w:w="7230" w:type="dxa"/>
            <w:tcBorders>
              <w:top w:val="single" w:sz="4" w:space="0" w:color="000000"/>
              <w:left w:val="single" w:sz="4" w:space="0" w:color="000000"/>
              <w:bottom w:val="single" w:sz="4" w:space="0" w:color="000000"/>
              <w:right w:val="single" w:sz="4" w:space="0" w:color="000000"/>
            </w:tcBorders>
          </w:tcPr>
          <w:p w14:paraId="609E5509" w14:textId="2566AF8A" w:rsidR="00553AC6" w:rsidRPr="00040D1E" w:rsidRDefault="00555E77" w:rsidP="00555E77">
            <w:pPr>
              <w:spacing w:line="276" w:lineRule="auto"/>
              <w:jc w:val="both"/>
              <w:rPr>
                <w:sz w:val="24"/>
                <w:szCs w:val="24"/>
                <w:lang w:val="lt-LT"/>
              </w:rPr>
            </w:pPr>
            <w:r w:rsidRPr="00040D1E">
              <w:rPr>
                <w:sz w:val="24"/>
                <w:szCs w:val="24"/>
                <w:lang w:val="lt-LT"/>
              </w:rPr>
              <w:t xml:space="preserve">Licencijų nuomos ir Paslaugų teikimo laikotarpis yra 36 (trisdešimt šeši) mėnesiai nuo Sutarties įsigaliojimo dienos, t. y. nuo </w:t>
            </w:r>
            <w:r w:rsidRPr="00040D1E">
              <w:rPr>
                <w:b/>
                <w:bCs/>
                <w:sz w:val="24"/>
                <w:szCs w:val="24"/>
                <w:lang w:val="lt-LT"/>
              </w:rPr>
              <w:t>2027 m. sausio 3 d.</w:t>
            </w:r>
            <w:r w:rsidRPr="00040D1E">
              <w:rPr>
                <w:sz w:val="24"/>
                <w:szCs w:val="24"/>
                <w:lang w:val="lt-LT"/>
              </w:rPr>
              <w:t xml:space="preserve"> Licencijos turi būti aktyvuotos ir parengtos naudoti nuo </w:t>
            </w:r>
            <w:r w:rsidRPr="00040D1E">
              <w:rPr>
                <w:b/>
                <w:bCs/>
                <w:sz w:val="24"/>
                <w:szCs w:val="24"/>
                <w:lang w:val="lt-LT"/>
              </w:rPr>
              <w:t>2027 m. sausio 3 d.</w:t>
            </w:r>
          </w:p>
        </w:tc>
      </w:tr>
      <w:tr w:rsidR="00553AC6" w:rsidRPr="00706818" w14:paraId="1D9CEF85" w14:textId="77777777" w:rsidTr="00D56F0E">
        <w:trPr>
          <w:trHeight w:val="498"/>
        </w:trPr>
        <w:tc>
          <w:tcPr>
            <w:tcW w:w="570" w:type="dxa"/>
            <w:tcBorders>
              <w:top w:val="single" w:sz="4" w:space="0" w:color="000000"/>
              <w:left w:val="single" w:sz="4" w:space="0" w:color="000000"/>
              <w:bottom w:val="single" w:sz="4" w:space="0" w:color="000000"/>
              <w:right w:val="single" w:sz="4" w:space="0" w:color="000000"/>
            </w:tcBorders>
          </w:tcPr>
          <w:p w14:paraId="38EB502E" w14:textId="77777777" w:rsidR="00553AC6" w:rsidRPr="00040D1E" w:rsidRDefault="00553AC6" w:rsidP="00553AC6">
            <w:pPr>
              <w:spacing w:line="276" w:lineRule="auto"/>
              <w:jc w:val="center"/>
              <w:rPr>
                <w:b/>
                <w:bCs/>
                <w:sz w:val="24"/>
                <w:szCs w:val="24"/>
                <w:lang w:val="lt-LT"/>
              </w:rPr>
            </w:pPr>
            <w:r w:rsidRPr="00040D1E">
              <w:rPr>
                <w:b/>
                <w:bCs/>
                <w:sz w:val="24"/>
                <w:szCs w:val="24"/>
                <w:lang w:val="lt-LT"/>
              </w:rPr>
              <w:t>3.</w:t>
            </w:r>
          </w:p>
        </w:tc>
        <w:tc>
          <w:tcPr>
            <w:tcW w:w="2535" w:type="dxa"/>
            <w:tcBorders>
              <w:top w:val="single" w:sz="4" w:space="0" w:color="000000"/>
              <w:left w:val="single" w:sz="4" w:space="0" w:color="000000"/>
              <w:bottom w:val="single" w:sz="4" w:space="0" w:color="000000"/>
              <w:right w:val="single" w:sz="4" w:space="0" w:color="000000"/>
            </w:tcBorders>
          </w:tcPr>
          <w:p w14:paraId="366FB4DA" w14:textId="77777777" w:rsidR="00553AC6" w:rsidRPr="00040D1E" w:rsidRDefault="00553AC6" w:rsidP="00553AC6">
            <w:pPr>
              <w:spacing w:line="276" w:lineRule="auto"/>
              <w:rPr>
                <w:b/>
                <w:bCs/>
                <w:sz w:val="24"/>
                <w:szCs w:val="24"/>
                <w:lang w:val="lt-LT"/>
              </w:rPr>
            </w:pPr>
            <w:r w:rsidRPr="00040D1E">
              <w:rPr>
                <w:b/>
                <w:bCs/>
                <w:sz w:val="24"/>
                <w:szCs w:val="24"/>
                <w:lang w:val="lt-LT"/>
              </w:rPr>
              <w:t>Kibernetinės saugos paslaugų apimtis darbo vietų ir serverių saugumo produktams</w:t>
            </w:r>
          </w:p>
        </w:tc>
        <w:tc>
          <w:tcPr>
            <w:tcW w:w="7230" w:type="dxa"/>
            <w:tcBorders>
              <w:top w:val="single" w:sz="4" w:space="0" w:color="000000"/>
              <w:left w:val="single" w:sz="4" w:space="0" w:color="000000"/>
              <w:bottom w:val="single" w:sz="4" w:space="0" w:color="000000"/>
              <w:right w:val="single" w:sz="4" w:space="0" w:color="000000"/>
            </w:tcBorders>
          </w:tcPr>
          <w:p w14:paraId="7679D540" w14:textId="77777777" w:rsidR="00553AC6" w:rsidRPr="00040D1E" w:rsidRDefault="00553AC6" w:rsidP="00553AC6">
            <w:pPr>
              <w:spacing w:line="276" w:lineRule="auto"/>
              <w:jc w:val="both"/>
              <w:rPr>
                <w:sz w:val="24"/>
                <w:szCs w:val="24"/>
                <w:lang w:val="lt-LT"/>
              </w:rPr>
            </w:pPr>
            <w:r w:rsidRPr="00040D1E">
              <w:rPr>
                <w:sz w:val="24"/>
                <w:szCs w:val="24"/>
                <w:lang w:val="lt-LT"/>
              </w:rPr>
              <w:t>Saugumo produktui neaptikus galimai kenksmingos programinės įrangos (angl. malware) faile, URL, domene ar pagal IP adresą, turi būti teikiama pagalba analizuojant incidentą ir, jei aptinkamas kenkėjas, pateikiama informacija apie kenkėjiškų programų šeimą, pridedamas aptikimas.</w:t>
            </w:r>
          </w:p>
          <w:p w14:paraId="3AF6F216" w14:textId="77777777" w:rsidR="00553AC6" w:rsidRPr="00040D1E" w:rsidRDefault="00553AC6" w:rsidP="00553AC6">
            <w:pPr>
              <w:spacing w:line="276" w:lineRule="auto"/>
              <w:jc w:val="both"/>
              <w:rPr>
                <w:sz w:val="24"/>
                <w:szCs w:val="24"/>
                <w:lang w:val="lt-LT"/>
              </w:rPr>
            </w:pPr>
            <w:r w:rsidRPr="00040D1E">
              <w:rPr>
                <w:sz w:val="24"/>
                <w:szCs w:val="24"/>
                <w:lang w:val="lt-LT"/>
              </w:rPr>
              <w:t xml:space="preserve">Įvykus išpirkos reikalaujančios programinės įrangos (angl. ransomware) incidentui, turi būti teikiama pagalba identifikuojant išpirkos </w:t>
            </w:r>
            <w:r w:rsidRPr="00040D1E">
              <w:rPr>
                <w:sz w:val="24"/>
                <w:szCs w:val="24"/>
                <w:lang w:val="lt-LT"/>
              </w:rPr>
              <w:lastRenderedPageBreak/>
              <w:t>reikalaujančios programinės įrangos tipą, įvertinant jos išplitimo mastą, pateikiant incidento suvaldymo ir prevencijos rekomendacijas ir, jei įmanoma, dešifratorių.</w:t>
            </w:r>
          </w:p>
          <w:p w14:paraId="2EB1F6F5" w14:textId="77777777" w:rsidR="00553AC6" w:rsidRPr="00040D1E" w:rsidRDefault="00553AC6" w:rsidP="00553AC6">
            <w:pPr>
              <w:spacing w:line="276" w:lineRule="auto"/>
              <w:jc w:val="both"/>
              <w:rPr>
                <w:sz w:val="24"/>
                <w:szCs w:val="24"/>
                <w:lang w:val="lt-LT"/>
              </w:rPr>
            </w:pPr>
            <w:r w:rsidRPr="00040D1E">
              <w:rPr>
                <w:sz w:val="24"/>
                <w:szCs w:val="24"/>
                <w:lang w:val="lt-LT"/>
              </w:rPr>
              <w:t>Saugumo produktui aptikus, tačiau nepavykus pašalinti kenkėjiškų failų, turi būti teikiama pagalba jų pašalinimui arba alternatyvi valymo programa tokių failų panaikinimui.</w:t>
            </w:r>
          </w:p>
          <w:p w14:paraId="2C3BCDB5" w14:textId="77777777" w:rsidR="009D7EE3" w:rsidRPr="00040D1E" w:rsidRDefault="009D7EE3" w:rsidP="009D7EE3">
            <w:pPr>
              <w:spacing w:line="276" w:lineRule="auto"/>
              <w:jc w:val="both"/>
              <w:rPr>
                <w:sz w:val="24"/>
                <w:szCs w:val="24"/>
                <w:lang w:val="lt-LT"/>
              </w:rPr>
            </w:pPr>
            <w:r w:rsidRPr="00040D1E">
              <w:rPr>
                <w:sz w:val="24"/>
                <w:szCs w:val="24"/>
                <w:lang w:val="lt-LT"/>
              </w:rPr>
              <w:t>Saugumo produktui galimai klaidingai blokuojant (angl. false positive) failą, URL, domeną arba IP adresą, turi būti teikiama pagalba analizuojant pateiktus duomenis ir, nustačius klaidingą aptikimą, jį pašalinant arba sukuriant išimtį.</w:t>
            </w:r>
          </w:p>
          <w:p w14:paraId="6AECE869" w14:textId="77777777" w:rsidR="00553AC6" w:rsidRPr="00040D1E" w:rsidRDefault="00553AC6" w:rsidP="00553AC6">
            <w:pPr>
              <w:spacing w:line="276" w:lineRule="auto"/>
              <w:jc w:val="both"/>
              <w:rPr>
                <w:sz w:val="24"/>
                <w:szCs w:val="24"/>
                <w:lang w:val="lt-LT"/>
              </w:rPr>
            </w:pPr>
            <w:r w:rsidRPr="00040D1E">
              <w:rPr>
                <w:sz w:val="24"/>
                <w:szCs w:val="24"/>
                <w:lang w:val="lt-LT"/>
              </w:rPr>
              <w:t>Perkančiajai organizacijai kilus įtarimams dėl trečiųjų šalių programinės įrangos veikimo ir siekiant įvertinimo iš saugumo pusės, turi būti teikiama pagalba analizuojant programos elgesį ir siūlant galimą sprendimą, remiantis įtartino elgesio apibūdinimu ir kitais duomenimis.</w:t>
            </w:r>
          </w:p>
        </w:tc>
      </w:tr>
      <w:tr w:rsidR="00553AC6" w:rsidRPr="00706818" w14:paraId="2994B99A" w14:textId="77777777" w:rsidTr="00D56F0E">
        <w:trPr>
          <w:trHeight w:val="498"/>
        </w:trPr>
        <w:tc>
          <w:tcPr>
            <w:tcW w:w="570" w:type="dxa"/>
            <w:tcBorders>
              <w:top w:val="single" w:sz="4" w:space="0" w:color="000000"/>
              <w:left w:val="single" w:sz="4" w:space="0" w:color="000000"/>
              <w:bottom w:val="single" w:sz="4" w:space="0" w:color="000000"/>
              <w:right w:val="single" w:sz="4" w:space="0" w:color="000000"/>
            </w:tcBorders>
          </w:tcPr>
          <w:p w14:paraId="289D8008" w14:textId="77777777" w:rsidR="00553AC6" w:rsidRPr="00040D1E" w:rsidRDefault="00553AC6" w:rsidP="00553AC6">
            <w:pPr>
              <w:spacing w:line="276" w:lineRule="auto"/>
              <w:jc w:val="center"/>
              <w:rPr>
                <w:b/>
                <w:bCs/>
                <w:sz w:val="24"/>
                <w:szCs w:val="24"/>
                <w:lang w:val="lt-LT"/>
              </w:rPr>
            </w:pPr>
            <w:r w:rsidRPr="00040D1E">
              <w:rPr>
                <w:b/>
                <w:bCs/>
                <w:sz w:val="24"/>
                <w:szCs w:val="24"/>
                <w:lang w:val="lt-LT"/>
              </w:rPr>
              <w:lastRenderedPageBreak/>
              <w:t>4.</w:t>
            </w:r>
          </w:p>
        </w:tc>
        <w:tc>
          <w:tcPr>
            <w:tcW w:w="2535" w:type="dxa"/>
            <w:tcBorders>
              <w:top w:val="single" w:sz="4" w:space="0" w:color="000000"/>
              <w:left w:val="single" w:sz="4" w:space="0" w:color="000000"/>
              <w:bottom w:val="single" w:sz="4" w:space="0" w:color="000000"/>
              <w:right w:val="single" w:sz="4" w:space="0" w:color="000000"/>
            </w:tcBorders>
          </w:tcPr>
          <w:p w14:paraId="3D458E05" w14:textId="77777777" w:rsidR="00553AC6" w:rsidRPr="00040D1E" w:rsidRDefault="00553AC6" w:rsidP="00553AC6">
            <w:pPr>
              <w:spacing w:line="276" w:lineRule="auto"/>
              <w:rPr>
                <w:b/>
                <w:bCs/>
                <w:sz w:val="24"/>
                <w:szCs w:val="24"/>
                <w:lang w:val="lt-LT"/>
              </w:rPr>
            </w:pPr>
            <w:r w:rsidRPr="00040D1E">
              <w:rPr>
                <w:b/>
                <w:bCs/>
                <w:sz w:val="24"/>
                <w:szCs w:val="24"/>
                <w:lang w:val="lt-LT"/>
              </w:rPr>
              <w:t>Kibernetinės saugos paslaugų apimtis XDR saugumo produktui</w:t>
            </w:r>
          </w:p>
        </w:tc>
        <w:tc>
          <w:tcPr>
            <w:tcW w:w="7230" w:type="dxa"/>
            <w:tcBorders>
              <w:top w:val="single" w:sz="4" w:space="0" w:color="000000"/>
              <w:left w:val="single" w:sz="4" w:space="0" w:color="000000"/>
              <w:bottom w:val="single" w:sz="4" w:space="0" w:color="000000"/>
              <w:right w:val="single" w:sz="4" w:space="0" w:color="000000"/>
            </w:tcBorders>
          </w:tcPr>
          <w:p w14:paraId="30662ADC" w14:textId="77777777" w:rsidR="00553AC6" w:rsidRPr="00040D1E" w:rsidRDefault="00553AC6" w:rsidP="00553AC6">
            <w:pPr>
              <w:spacing w:line="276" w:lineRule="auto"/>
              <w:jc w:val="both"/>
              <w:rPr>
                <w:sz w:val="24"/>
                <w:szCs w:val="24"/>
                <w:lang w:val="lt-LT"/>
              </w:rPr>
            </w:pPr>
            <w:r w:rsidRPr="00040D1E">
              <w:rPr>
                <w:sz w:val="24"/>
                <w:szCs w:val="24"/>
                <w:lang w:val="lt-LT"/>
              </w:rPr>
              <w:t>Paslaugos teikimo metu turi būti teikiama pagalba konfigūruojant, atnaujinant ir optimizuojant XDR saugumo produktą.</w:t>
            </w:r>
          </w:p>
          <w:p w14:paraId="5A8719FB" w14:textId="77777777" w:rsidR="00553AC6" w:rsidRPr="00040D1E" w:rsidRDefault="00553AC6" w:rsidP="00553AC6">
            <w:pPr>
              <w:spacing w:line="276" w:lineRule="auto"/>
              <w:jc w:val="both"/>
              <w:rPr>
                <w:sz w:val="24"/>
                <w:szCs w:val="24"/>
                <w:lang w:val="lt-LT"/>
              </w:rPr>
            </w:pPr>
            <w:r w:rsidRPr="00040D1E">
              <w:rPr>
                <w:sz w:val="24"/>
                <w:szCs w:val="24"/>
                <w:lang w:val="lt-LT"/>
              </w:rPr>
              <w:t>Paslaugos teikimo metu turi būti teikiama pagalba kuriant reagavimo taisykles ir išimtis.</w:t>
            </w:r>
          </w:p>
          <w:p w14:paraId="0BFC86C8" w14:textId="77777777" w:rsidR="00553AC6" w:rsidRPr="00040D1E" w:rsidRDefault="00553AC6" w:rsidP="00553AC6">
            <w:pPr>
              <w:spacing w:line="276" w:lineRule="auto"/>
              <w:jc w:val="both"/>
              <w:rPr>
                <w:sz w:val="24"/>
                <w:szCs w:val="24"/>
                <w:lang w:val="lt-LT"/>
              </w:rPr>
            </w:pPr>
            <w:r w:rsidRPr="00040D1E">
              <w:rPr>
                <w:sz w:val="24"/>
                <w:szCs w:val="24"/>
                <w:lang w:val="lt-LT"/>
              </w:rPr>
              <w:t>Paslaugos teikimo metu turi būti teikiama pagalba identifikuojant be failų vykdomas atakas (angl. fileless attacks) į darbo vietas bei serverius.</w:t>
            </w:r>
          </w:p>
          <w:p w14:paraId="1465B607" w14:textId="77777777" w:rsidR="00292785" w:rsidRPr="00040D1E" w:rsidRDefault="00292785" w:rsidP="00292785">
            <w:pPr>
              <w:spacing w:line="276" w:lineRule="auto"/>
              <w:jc w:val="both"/>
              <w:rPr>
                <w:sz w:val="24"/>
                <w:szCs w:val="24"/>
                <w:lang w:val="lt-LT"/>
              </w:rPr>
            </w:pPr>
            <w:r w:rsidRPr="00040D1E">
              <w:rPr>
                <w:sz w:val="24"/>
                <w:szCs w:val="24"/>
                <w:lang w:val="lt-LT"/>
              </w:rPr>
              <w:t>Paslaugos teikimo metu turi būti teikiama pagalba atliekant pirminę incidento ir susijusių failų analizę, analizuojant paveiktos aplinkos duomenis ir pateikiant rekomendacijas dėl tolesnių veiksmų.</w:t>
            </w:r>
          </w:p>
          <w:p w14:paraId="21B7F73E" w14:textId="4F631FEC" w:rsidR="00553AC6" w:rsidRPr="00040D1E" w:rsidRDefault="00096084" w:rsidP="00553AC6">
            <w:pPr>
              <w:spacing w:line="276" w:lineRule="auto"/>
              <w:jc w:val="both"/>
              <w:rPr>
                <w:sz w:val="24"/>
                <w:szCs w:val="24"/>
                <w:lang w:val="lt-LT"/>
              </w:rPr>
            </w:pPr>
            <w:r w:rsidRPr="00040D1E">
              <w:rPr>
                <w:sz w:val="24"/>
                <w:szCs w:val="24"/>
                <w:lang w:val="lt-LT"/>
              </w:rPr>
              <w:t>Perkančiajai organizacijai turi būti teikiamos konsultacijos atliekant grėsmių tyrimą ar pagrindinių priežasčių analizę bei pateikiami patarimai, kaip ištaisyti trūkumus, nenaudojant papildomų vidinių išteklių.</w:t>
            </w:r>
          </w:p>
        </w:tc>
      </w:tr>
      <w:tr w:rsidR="00553AC6" w:rsidRPr="00706818" w14:paraId="2213E4DA" w14:textId="77777777" w:rsidTr="00D56F0E">
        <w:tc>
          <w:tcPr>
            <w:tcW w:w="570" w:type="dxa"/>
            <w:tcBorders>
              <w:top w:val="single" w:sz="4" w:space="0" w:color="000000"/>
              <w:left w:val="single" w:sz="4" w:space="0" w:color="000000"/>
              <w:bottom w:val="single" w:sz="4" w:space="0" w:color="000000"/>
              <w:right w:val="single" w:sz="4" w:space="0" w:color="000000"/>
            </w:tcBorders>
          </w:tcPr>
          <w:p w14:paraId="15195156" w14:textId="70806499" w:rsidR="00553AC6" w:rsidRPr="00040D1E" w:rsidRDefault="000407B2" w:rsidP="00553AC6">
            <w:pPr>
              <w:spacing w:line="276" w:lineRule="auto"/>
              <w:jc w:val="center"/>
              <w:rPr>
                <w:b/>
                <w:bCs/>
                <w:sz w:val="24"/>
                <w:szCs w:val="24"/>
                <w:lang w:val="lt-LT"/>
              </w:rPr>
            </w:pPr>
            <w:r w:rsidRPr="00040D1E">
              <w:rPr>
                <w:b/>
                <w:bCs/>
                <w:sz w:val="24"/>
                <w:szCs w:val="24"/>
                <w:lang w:val="lt-LT"/>
              </w:rPr>
              <w:t>5</w:t>
            </w:r>
            <w:r w:rsidR="00553AC6" w:rsidRPr="00040D1E">
              <w:rPr>
                <w:b/>
                <w:bCs/>
                <w:sz w:val="24"/>
                <w:szCs w:val="24"/>
                <w:lang w:val="lt-LT"/>
              </w:rPr>
              <w:t>.</w:t>
            </w:r>
          </w:p>
        </w:tc>
        <w:tc>
          <w:tcPr>
            <w:tcW w:w="2535" w:type="dxa"/>
            <w:tcBorders>
              <w:top w:val="single" w:sz="4" w:space="0" w:color="000000"/>
              <w:left w:val="single" w:sz="4" w:space="0" w:color="000000"/>
              <w:bottom w:val="single" w:sz="4" w:space="0" w:color="000000"/>
              <w:right w:val="single" w:sz="4" w:space="0" w:color="000000"/>
            </w:tcBorders>
          </w:tcPr>
          <w:p w14:paraId="0751FA5B" w14:textId="77777777" w:rsidR="00553AC6" w:rsidRPr="00040D1E" w:rsidRDefault="00553AC6" w:rsidP="00553AC6">
            <w:pPr>
              <w:spacing w:line="276" w:lineRule="auto"/>
              <w:rPr>
                <w:b/>
                <w:bCs/>
                <w:sz w:val="24"/>
                <w:szCs w:val="24"/>
                <w:lang w:val="lt-LT"/>
              </w:rPr>
            </w:pPr>
            <w:r w:rsidRPr="00040D1E">
              <w:rPr>
                <w:b/>
                <w:bCs/>
                <w:sz w:val="24"/>
                <w:szCs w:val="24"/>
                <w:lang w:val="lt-LT"/>
              </w:rPr>
              <w:t>Prieigos prie gamintojo žinių bazės reikalavimai</w:t>
            </w:r>
          </w:p>
        </w:tc>
        <w:tc>
          <w:tcPr>
            <w:tcW w:w="7230" w:type="dxa"/>
            <w:tcBorders>
              <w:top w:val="single" w:sz="4" w:space="0" w:color="000000"/>
              <w:left w:val="single" w:sz="4" w:space="0" w:color="000000"/>
              <w:bottom w:val="single" w:sz="4" w:space="0" w:color="000000"/>
              <w:right w:val="single" w:sz="4" w:space="0" w:color="000000"/>
            </w:tcBorders>
          </w:tcPr>
          <w:p w14:paraId="6EFE2BAE" w14:textId="2FF3655C" w:rsidR="00553AC6" w:rsidRPr="00040D1E" w:rsidRDefault="00553AC6" w:rsidP="00553AC6">
            <w:pPr>
              <w:spacing w:line="276" w:lineRule="auto"/>
              <w:jc w:val="both"/>
              <w:rPr>
                <w:sz w:val="24"/>
                <w:szCs w:val="24"/>
                <w:lang w:val="lt-LT"/>
              </w:rPr>
            </w:pPr>
            <w:r w:rsidRPr="00040D1E">
              <w:rPr>
                <w:sz w:val="24"/>
                <w:szCs w:val="24"/>
                <w:lang w:val="lt-LT"/>
              </w:rPr>
              <w:t>Turi būti teikiama 24/7 (visą parą) internetinė prieiga prie</w:t>
            </w:r>
            <w:r w:rsidR="002777FC" w:rsidRPr="00040D1E">
              <w:rPr>
                <w:sz w:val="24"/>
                <w:szCs w:val="24"/>
                <w:lang w:val="lt-LT"/>
              </w:rPr>
              <w:t xml:space="preserve"> siūlomo programinės įrangos gamintojo žinių bazės</w:t>
            </w:r>
            <w:r w:rsidRPr="00040D1E">
              <w:rPr>
                <w:sz w:val="24"/>
                <w:szCs w:val="24"/>
                <w:lang w:val="lt-LT"/>
              </w:rPr>
              <w:t>.</w:t>
            </w:r>
          </w:p>
          <w:p w14:paraId="27DE9C03" w14:textId="77777777" w:rsidR="00553AC6" w:rsidRPr="00040D1E" w:rsidRDefault="00553AC6" w:rsidP="00553AC6">
            <w:pPr>
              <w:spacing w:line="276" w:lineRule="auto"/>
              <w:jc w:val="both"/>
              <w:rPr>
                <w:sz w:val="24"/>
                <w:szCs w:val="24"/>
                <w:lang w:val="lt-LT"/>
              </w:rPr>
            </w:pPr>
            <w:r w:rsidRPr="00040D1E">
              <w:rPr>
                <w:sz w:val="24"/>
                <w:szCs w:val="24"/>
                <w:lang w:val="lt-LT"/>
              </w:rPr>
              <w:t xml:space="preserve">Žinių bazės turinys turi būti prieinamas lietuvių arba anglų kalbomis. </w:t>
            </w:r>
          </w:p>
        </w:tc>
      </w:tr>
      <w:tr w:rsidR="00553AC6" w:rsidRPr="00706818" w14:paraId="702BB3FB" w14:textId="77777777" w:rsidTr="00D56F0E">
        <w:tc>
          <w:tcPr>
            <w:tcW w:w="570" w:type="dxa"/>
            <w:tcBorders>
              <w:top w:val="single" w:sz="4" w:space="0" w:color="000000"/>
              <w:left w:val="single" w:sz="4" w:space="0" w:color="000000"/>
              <w:bottom w:val="single" w:sz="4" w:space="0" w:color="000000"/>
              <w:right w:val="single" w:sz="4" w:space="0" w:color="000000"/>
            </w:tcBorders>
          </w:tcPr>
          <w:p w14:paraId="703F36CA" w14:textId="04FA855D" w:rsidR="00553AC6" w:rsidRPr="00040D1E" w:rsidRDefault="000407B2" w:rsidP="00553AC6">
            <w:pPr>
              <w:spacing w:line="276" w:lineRule="auto"/>
              <w:jc w:val="center"/>
              <w:rPr>
                <w:b/>
                <w:bCs/>
                <w:sz w:val="24"/>
                <w:szCs w:val="24"/>
                <w:lang w:val="lt-LT"/>
              </w:rPr>
            </w:pPr>
            <w:r w:rsidRPr="00040D1E">
              <w:rPr>
                <w:b/>
                <w:bCs/>
                <w:sz w:val="24"/>
                <w:szCs w:val="24"/>
                <w:lang w:val="lt-LT"/>
              </w:rPr>
              <w:t>6</w:t>
            </w:r>
            <w:r w:rsidR="00553AC6" w:rsidRPr="00040D1E">
              <w:rPr>
                <w:b/>
                <w:bCs/>
                <w:sz w:val="24"/>
                <w:szCs w:val="24"/>
                <w:lang w:val="lt-LT"/>
              </w:rPr>
              <w:t>.</w:t>
            </w:r>
          </w:p>
        </w:tc>
        <w:tc>
          <w:tcPr>
            <w:tcW w:w="2535" w:type="dxa"/>
            <w:tcBorders>
              <w:top w:val="single" w:sz="4" w:space="0" w:color="000000"/>
              <w:left w:val="single" w:sz="4" w:space="0" w:color="000000"/>
              <w:bottom w:val="single" w:sz="4" w:space="0" w:color="000000"/>
              <w:right w:val="single" w:sz="4" w:space="0" w:color="000000"/>
            </w:tcBorders>
          </w:tcPr>
          <w:p w14:paraId="4425DB0B" w14:textId="77777777" w:rsidR="00553AC6" w:rsidRPr="00040D1E" w:rsidRDefault="00553AC6" w:rsidP="00553AC6">
            <w:pPr>
              <w:spacing w:line="276" w:lineRule="auto"/>
              <w:rPr>
                <w:b/>
                <w:bCs/>
                <w:sz w:val="24"/>
                <w:szCs w:val="24"/>
                <w:lang w:val="lt-LT"/>
              </w:rPr>
            </w:pPr>
            <w:r w:rsidRPr="00040D1E">
              <w:rPr>
                <w:b/>
                <w:bCs/>
                <w:sz w:val="24"/>
                <w:szCs w:val="24"/>
                <w:lang w:val="lt-LT"/>
              </w:rPr>
              <w:t>Prieigos prie gamintojo sistemų būsenos portalo reikalavimai</w:t>
            </w:r>
          </w:p>
        </w:tc>
        <w:tc>
          <w:tcPr>
            <w:tcW w:w="7230" w:type="dxa"/>
            <w:tcBorders>
              <w:top w:val="single" w:sz="4" w:space="0" w:color="000000"/>
              <w:left w:val="single" w:sz="4" w:space="0" w:color="000000"/>
              <w:bottom w:val="single" w:sz="4" w:space="0" w:color="000000"/>
              <w:right w:val="single" w:sz="4" w:space="0" w:color="000000"/>
            </w:tcBorders>
          </w:tcPr>
          <w:p w14:paraId="7B5111FB" w14:textId="065519A0" w:rsidR="00553AC6" w:rsidRPr="00040D1E" w:rsidRDefault="00553AC6" w:rsidP="00553AC6">
            <w:pPr>
              <w:spacing w:line="276" w:lineRule="auto"/>
              <w:jc w:val="both"/>
              <w:rPr>
                <w:sz w:val="24"/>
                <w:szCs w:val="24"/>
                <w:lang w:val="lt-LT"/>
              </w:rPr>
            </w:pPr>
            <w:r w:rsidRPr="00040D1E">
              <w:rPr>
                <w:sz w:val="24"/>
                <w:szCs w:val="24"/>
                <w:lang w:val="lt-LT"/>
              </w:rPr>
              <w:t xml:space="preserve">Turi būti teikiama 24/7 (visą parą) internetinė prieiga prie </w:t>
            </w:r>
            <w:r w:rsidR="002777FC" w:rsidRPr="00040D1E">
              <w:rPr>
                <w:sz w:val="24"/>
                <w:szCs w:val="24"/>
                <w:lang w:val="lt-LT"/>
              </w:rPr>
              <w:t>siūlomo programinės įrangos gamintojo sistemų būsenos portalo</w:t>
            </w:r>
            <w:r w:rsidRPr="00040D1E">
              <w:rPr>
                <w:sz w:val="24"/>
                <w:szCs w:val="24"/>
                <w:lang w:val="lt-LT"/>
              </w:rPr>
              <w:t>.</w:t>
            </w:r>
          </w:p>
        </w:tc>
      </w:tr>
      <w:tr w:rsidR="00553AC6" w:rsidRPr="00706818" w14:paraId="48CD3D15" w14:textId="77777777" w:rsidTr="00D56F0E">
        <w:tc>
          <w:tcPr>
            <w:tcW w:w="570" w:type="dxa"/>
            <w:tcBorders>
              <w:top w:val="single" w:sz="4" w:space="0" w:color="000000"/>
              <w:left w:val="single" w:sz="4" w:space="0" w:color="000000"/>
              <w:bottom w:val="single" w:sz="4" w:space="0" w:color="000000"/>
              <w:right w:val="single" w:sz="4" w:space="0" w:color="000000"/>
            </w:tcBorders>
          </w:tcPr>
          <w:p w14:paraId="57A4904E" w14:textId="7DD1376B" w:rsidR="00553AC6" w:rsidRPr="00040D1E" w:rsidRDefault="000407B2" w:rsidP="00553AC6">
            <w:pPr>
              <w:spacing w:line="276" w:lineRule="auto"/>
              <w:jc w:val="center"/>
              <w:rPr>
                <w:b/>
                <w:bCs/>
                <w:sz w:val="24"/>
                <w:szCs w:val="24"/>
                <w:lang w:val="lt-LT"/>
              </w:rPr>
            </w:pPr>
            <w:r w:rsidRPr="00040D1E">
              <w:rPr>
                <w:b/>
                <w:bCs/>
                <w:sz w:val="24"/>
                <w:szCs w:val="24"/>
                <w:lang w:val="lt-LT"/>
              </w:rPr>
              <w:t>7</w:t>
            </w:r>
            <w:r w:rsidR="00553AC6" w:rsidRPr="00040D1E">
              <w:rPr>
                <w:b/>
                <w:bCs/>
                <w:sz w:val="24"/>
                <w:szCs w:val="24"/>
                <w:lang w:val="lt-LT"/>
              </w:rPr>
              <w:t>.</w:t>
            </w:r>
          </w:p>
        </w:tc>
        <w:tc>
          <w:tcPr>
            <w:tcW w:w="2535" w:type="dxa"/>
            <w:tcBorders>
              <w:top w:val="single" w:sz="4" w:space="0" w:color="000000"/>
              <w:left w:val="single" w:sz="4" w:space="0" w:color="000000"/>
              <w:bottom w:val="single" w:sz="4" w:space="0" w:color="000000"/>
              <w:right w:val="single" w:sz="4" w:space="0" w:color="000000"/>
            </w:tcBorders>
          </w:tcPr>
          <w:p w14:paraId="5F40DE5F" w14:textId="4B7BF1E4" w:rsidR="00553AC6" w:rsidRPr="00040D1E" w:rsidRDefault="00292785" w:rsidP="00553AC6">
            <w:pPr>
              <w:spacing w:line="276" w:lineRule="auto"/>
              <w:rPr>
                <w:b/>
                <w:bCs/>
                <w:sz w:val="24"/>
                <w:szCs w:val="24"/>
                <w:lang w:val="lt-LT"/>
              </w:rPr>
            </w:pPr>
            <w:r w:rsidRPr="00040D1E">
              <w:rPr>
                <w:b/>
                <w:bCs/>
                <w:sz w:val="24"/>
                <w:szCs w:val="24"/>
                <w:lang w:val="lt-LT"/>
              </w:rPr>
              <w:t>Kreipimosi dėl techninio palaikymo būdai</w:t>
            </w:r>
          </w:p>
        </w:tc>
        <w:tc>
          <w:tcPr>
            <w:tcW w:w="7230" w:type="dxa"/>
            <w:tcBorders>
              <w:top w:val="single" w:sz="4" w:space="0" w:color="000000"/>
              <w:left w:val="single" w:sz="4" w:space="0" w:color="000000"/>
              <w:bottom w:val="single" w:sz="4" w:space="0" w:color="000000"/>
              <w:right w:val="single" w:sz="4" w:space="0" w:color="000000"/>
            </w:tcBorders>
          </w:tcPr>
          <w:p w14:paraId="4055FB19" w14:textId="77777777" w:rsidR="00292785" w:rsidRPr="00040D1E" w:rsidRDefault="00292785" w:rsidP="00292785">
            <w:pPr>
              <w:spacing w:line="276" w:lineRule="auto"/>
              <w:jc w:val="both"/>
              <w:rPr>
                <w:sz w:val="24"/>
                <w:szCs w:val="24"/>
                <w:lang w:val="lt-LT"/>
              </w:rPr>
            </w:pPr>
            <w:r w:rsidRPr="00040D1E">
              <w:rPr>
                <w:sz w:val="24"/>
                <w:szCs w:val="24"/>
                <w:lang w:val="lt-LT"/>
              </w:rPr>
              <w:t>Kreipinius turi būti galima pateikti el. paštu ir telefonu.</w:t>
            </w:r>
          </w:p>
          <w:p w14:paraId="569FBAC7" w14:textId="2453DD1A" w:rsidR="00553AC6" w:rsidRPr="00040D1E" w:rsidRDefault="00553AC6" w:rsidP="00553AC6">
            <w:pPr>
              <w:spacing w:line="276" w:lineRule="auto"/>
              <w:jc w:val="both"/>
              <w:rPr>
                <w:sz w:val="24"/>
                <w:szCs w:val="24"/>
                <w:lang w:val="lt-LT"/>
              </w:rPr>
            </w:pPr>
          </w:p>
        </w:tc>
      </w:tr>
      <w:tr w:rsidR="00553AC6" w:rsidRPr="00706818" w14:paraId="4C57EF4A" w14:textId="77777777" w:rsidTr="00D56F0E">
        <w:tc>
          <w:tcPr>
            <w:tcW w:w="570" w:type="dxa"/>
            <w:tcBorders>
              <w:top w:val="single" w:sz="4" w:space="0" w:color="000000"/>
              <w:left w:val="single" w:sz="4" w:space="0" w:color="000000"/>
              <w:bottom w:val="single" w:sz="4" w:space="0" w:color="000000"/>
              <w:right w:val="single" w:sz="4" w:space="0" w:color="000000"/>
            </w:tcBorders>
          </w:tcPr>
          <w:p w14:paraId="04AD31D7" w14:textId="088CA436" w:rsidR="00553AC6" w:rsidRPr="00040D1E" w:rsidRDefault="000407B2" w:rsidP="00553AC6">
            <w:pPr>
              <w:spacing w:line="276" w:lineRule="auto"/>
              <w:jc w:val="center"/>
              <w:rPr>
                <w:b/>
                <w:bCs/>
                <w:sz w:val="24"/>
                <w:szCs w:val="24"/>
                <w:lang w:val="lt-LT"/>
              </w:rPr>
            </w:pPr>
            <w:r w:rsidRPr="00040D1E">
              <w:rPr>
                <w:b/>
                <w:bCs/>
                <w:sz w:val="24"/>
                <w:szCs w:val="24"/>
                <w:lang w:val="lt-LT"/>
              </w:rPr>
              <w:t>8</w:t>
            </w:r>
            <w:r w:rsidR="00553AC6" w:rsidRPr="00040D1E">
              <w:rPr>
                <w:b/>
                <w:bCs/>
                <w:sz w:val="24"/>
                <w:szCs w:val="24"/>
                <w:lang w:val="lt-LT"/>
              </w:rPr>
              <w:t>.</w:t>
            </w:r>
          </w:p>
        </w:tc>
        <w:tc>
          <w:tcPr>
            <w:tcW w:w="2535" w:type="dxa"/>
            <w:tcBorders>
              <w:top w:val="single" w:sz="4" w:space="0" w:color="000000"/>
              <w:left w:val="single" w:sz="4" w:space="0" w:color="000000"/>
              <w:bottom w:val="single" w:sz="4" w:space="0" w:color="000000"/>
              <w:right w:val="single" w:sz="4" w:space="0" w:color="000000"/>
            </w:tcBorders>
          </w:tcPr>
          <w:p w14:paraId="035DA51B" w14:textId="77777777" w:rsidR="00553AC6" w:rsidRPr="00040D1E" w:rsidRDefault="00553AC6" w:rsidP="00553AC6">
            <w:pPr>
              <w:spacing w:line="276" w:lineRule="auto"/>
              <w:rPr>
                <w:b/>
                <w:bCs/>
                <w:sz w:val="24"/>
                <w:szCs w:val="24"/>
                <w:lang w:val="lt-LT"/>
              </w:rPr>
            </w:pPr>
            <w:r w:rsidRPr="00040D1E">
              <w:rPr>
                <w:b/>
                <w:bCs/>
                <w:sz w:val="24"/>
                <w:szCs w:val="24"/>
                <w:lang w:val="lt-LT"/>
              </w:rPr>
              <w:t>Paslaugų teikimo kalba</w:t>
            </w:r>
          </w:p>
        </w:tc>
        <w:tc>
          <w:tcPr>
            <w:tcW w:w="7230" w:type="dxa"/>
            <w:tcBorders>
              <w:top w:val="single" w:sz="4" w:space="0" w:color="000000"/>
              <w:left w:val="single" w:sz="4" w:space="0" w:color="000000"/>
              <w:bottom w:val="single" w:sz="4" w:space="0" w:color="000000"/>
              <w:right w:val="single" w:sz="4" w:space="0" w:color="000000"/>
            </w:tcBorders>
          </w:tcPr>
          <w:p w14:paraId="3A939F6D" w14:textId="6DC58D6B" w:rsidR="00553AC6" w:rsidRPr="00040D1E" w:rsidRDefault="0013065A" w:rsidP="00553AC6">
            <w:pPr>
              <w:spacing w:line="276" w:lineRule="auto"/>
              <w:jc w:val="both"/>
              <w:rPr>
                <w:sz w:val="24"/>
                <w:szCs w:val="24"/>
                <w:lang w:val="lt-LT"/>
              </w:rPr>
            </w:pPr>
            <w:r w:rsidRPr="00040D1E">
              <w:rPr>
                <w:sz w:val="24"/>
                <w:szCs w:val="24"/>
                <w:lang w:val="lt-LT"/>
              </w:rPr>
              <w:t>Paslaugos turi būti teikiamos lietuvių kalba. Atskirais su gamintojo specialistais derinamais techniniais klausimais, Pirkėjui sutikus, gali būti vartojama anglų kalba.</w:t>
            </w:r>
          </w:p>
        </w:tc>
      </w:tr>
      <w:tr w:rsidR="00553AC6" w:rsidRPr="00706818" w14:paraId="782AAC9E" w14:textId="77777777" w:rsidTr="00D56F0E">
        <w:tc>
          <w:tcPr>
            <w:tcW w:w="570" w:type="dxa"/>
            <w:tcBorders>
              <w:top w:val="single" w:sz="4" w:space="0" w:color="000000"/>
              <w:left w:val="single" w:sz="4" w:space="0" w:color="000000"/>
              <w:bottom w:val="single" w:sz="4" w:space="0" w:color="000000"/>
              <w:right w:val="single" w:sz="4" w:space="0" w:color="000000"/>
            </w:tcBorders>
          </w:tcPr>
          <w:p w14:paraId="6483C9CA" w14:textId="70ADFCF7" w:rsidR="00553AC6" w:rsidRPr="00040D1E" w:rsidRDefault="000407B2" w:rsidP="00553AC6">
            <w:pPr>
              <w:spacing w:line="276" w:lineRule="auto"/>
              <w:jc w:val="center"/>
              <w:rPr>
                <w:b/>
                <w:bCs/>
                <w:sz w:val="24"/>
                <w:szCs w:val="24"/>
                <w:lang w:val="lt-LT"/>
              </w:rPr>
            </w:pPr>
            <w:r w:rsidRPr="00040D1E">
              <w:rPr>
                <w:b/>
                <w:bCs/>
                <w:sz w:val="24"/>
                <w:szCs w:val="24"/>
                <w:lang w:val="lt-LT"/>
              </w:rPr>
              <w:t>9</w:t>
            </w:r>
            <w:r w:rsidR="00553AC6" w:rsidRPr="00040D1E">
              <w:rPr>
                <w:b/>
                <w:bCs/>
                <w:sz w:val="24"/>
                <w:szCs w:val="24"/>
                <w:lang w:val="lt-LT"/>
              </w:rPr>
              <w:t>.</w:t>
            </w:r>
          </w:p>
        </w:tc>
        <w:tc>
          <w:tcPr>
            <w:tcW w:w="2535" w:type="dxa"/>
            <w:tcBorders>
              <w:top w:val="single" w:sz="4" w:space="0" w:color="000000"/>
              <w:left w:val="single" w:sz="4" w:space="0" w:color="000000"/>
              <w:bottom w:val="single" w:sz="4" w:space="0" w:color="000000"/>
              <w:right w:val="single" w:sz="4" w:space="0" w:color="000000"/>
            </w:tcBorders>
          </w:tcPr>
          <w:p w14:paraId="27D65F50" w14:textId="3F2A8F38" w:rsidR="00B84645" w:rsidRPr="00040D1E" w:rsidRDefault="00B84645" w:rsidP="00B84645">
            <w:pPr>
              <w:spacing w:line="276" w:lineRule="auto"/>
              <w:rPr>
                <w:b/>
                <w:bCs/>
                <w:sz w:val="24"/>
                <w:szCs w:val="24"/>
                <w:lang w:val="lt-LT"/>
              </w:rPr>
            </w:pPr>
            <w:r w:rsidRPr="00040D1E">
              <w:rPr>
                <w:b/>
                <w:bCs/>
                <w:sz w:val="24"/>
                <w:szCs w:val="24"/>
                <w:lang w:val="lt-LT"/>
              </w:rPr>
              <w:t xml:space="preserve">Reikalavimai klaidų ir užklausų registravimui bei </w:t>
            </w:r>
            <w:r w:rsidRPr="00040D1E">
              <w:rPr>
                <w:b/>
                <w:bCs/>
                <w:sz w:val="24"/>
                <w:szCs w:val="24"/>
                <w:lang w:val="lt-LT"/>
              </w:rPr>
              <w:lastRenderedPageBreak/>
              <w:t>nagrinėjimui</w:t>
            </w:r>
          </w:p>
          <w:p w14:paraId="2EE13768" w14:textId="277AA9F2" w:rsidR="00553AC6" w:rsidRPr="00040D1E" w:rsidRDefault="00553AC6" w:rsidP="00553AC6">
            <w:pPr>
              <w:spacing w:line="276" w:lineRule="auto"/>
              <w:rPr>
                <w:b/>
                <w:bCs/>
                <w:sz w:val="24"/>
                <w:szCs w:val="24"/>
                <w:lang w:val="lt-LT"/>
              </w:rPr>
            </w:pPr>
          </w:p>
        </w:tc>
        <w:tc>
          <w:tcPr>
            <w:tcW w:w="7230" w:type="dxa"/>
            <w:tcBorders>
              <w:top w:val="single" w:sz="4" w:space="0" w:color="000000"/>
              <w:left w:val="single" w:sz="4" w:space="0" w:color="000000"/>
              <w:bottom w:val="single" w:sz="4" w:space="0" w:color="000000"/>
              <w:right w:val="single" w:sz="4" w:space="0" w:color="000000"/>
            </w:tcBorders>
          </w:tcPr>
          <w:p w14:paraId="258A75C6" w14:textId="77777777" w:rsidR="00B84645" w:rsidRPr="00040D1E" w:rsidRDefault="00B84645" w:rsidP="00B84645">
            <w:pPr>
              <w:spacing w:line="276" w:lineRule="auto"/>
              <w:jc w:val="both"/>
              <w:rPr>
                <w:sz w:val="24"/>
                <w:szCs w:val="24"/>
                <w:lang w:val="lt-LT"/>
              </w:rPr>
            </w:pPr>
            <w:r w:rsidRPr="00040D1E">
              <w:rPr>
                <w:sz w:val="24"/>
                <w:szCs w:val="24"/>
                <w:lang w:val="lt-LT"/>
              </w:rPr>
              <w:lastRenderedPageBreak/>
              <w:t xml:space="preserve">Turi būti suteikta galimybė registruoti su darbo vietų, serverių apsaugos ir XDR sprendimu susijusias klaidas, incidentus bei konsultacines užklausas, nurodant jų prioritetą pagal poveikį Perkančiosios </w:t>
            </w:r>
            <w:r w:rsidRPr="00040D1E">
              <w:rPr>
                <w:sz w:val="24"/>
                <w:szCs w:val="24"/>
                <w:lang w:val="lt-LT"/>
              </w:rPr>
              <w:lastRenderedPageBreak/>
              <w:t>organizacijos veiklai:</w:t>
            </w:r>
          </w:p>
          <w:p w14:paraId="4BD4ECFE" w14:textId="77777777" w:rsidR="00B84645" w:rsidRPr="00040D1E" w:rsidRDefault="00B84645" w:rsidP="00B84645">
            <w:pPr>
              <w:numPr>
                <w:ilvl w:val="0"/>
                <w:numId w:val="11"/>
              </w:numPr>
              <w:spacing w:line="276" w:lineRule="auto"/>
              <w:jc w:val="both"/>
              <w:rPr>
                <w:sz w:val="24"/>
                <w:szCs w:val="24"/>
                <w:lang w:val="lt-LT"/>
              </w:rPr>
            </w:pPr>
            <w:r w:rsidRPr="00040D1E">
              <w:rPr>
                <w:sz w:val="24"/>
                <w:szCs w:val="24"/>
                <w:lang w:val="lt-LT"/>
              </w:rPr>
              <w:t>įprastas prioritetas – nekritinės problemos, bendrieji programinės įrangos konfigūravimo, XDR taisyklių, išimčių ar optimizavimo klausimai, netrikdantys įprastos Perkančiosios organizacijos veiklos;</w:t>
            </w:r>
          </w:p>
          <w:p w14:paraId="4294B1BA" w14:textId="77777777" w:rsidR="00B84645" w:rsidRPr="00040D1E" w:rsidRDefault="00B84645" w:rsidP="00B84645">
            <w:pPr>
              <w:numPr>
                <w:ilvl w:val="0"/>
                <w:numId w:val="11"/>
              </w:numPr>
              <w:spacing w:line="276" w:lineRule="auto"/>
              <w:jc w:val="both"/>
              <w:rPr>
                <w:sz w:val="24"/>
                <w:szCs w:val="24"/>
                <w:lang w:val="lt-LT"/>
              </w:rPr>
            </w:pPr>
            <w:r w:rsidRPr="00040D1E">
              <w:rPr>
                <w:sz w:val="24"/>
                <w:szCs w:val="24"/>
                <w:lang w:val="lt-LT"/>
              </w:rPr>
              <w:t>aukštas prioritetas – problemos ar incidentai, turintys reikšmingą poveikį saugumo sprendimo veikimui arba reikalaujantys papildomos incidento analizės;</w:t>
            </w:r>
          </w:p>
          <w:p w14:paraId="5D730429" w14:textId="77777777" w:rsidR="00B84645" w:rsidRPr="00040D1E" w:rsidRDefault="00B84645" w:rsidP="00B84645">
            <w:pPr>
              <w:numPr>
                <w:ilvl w:val="0"/>
                <w:numId w:val="11"/>
              </w:numPr>
              <w:spacing w:line="276" w:lineRule="auto"/>
              <w:jc w:val="both"/>
              <w:rPr>
                <w:sz w:val="24"/>
                <w:szCs w:val="24"/>
                <w:lang w:val="lt-LT"/>
              </w:rPr>
            </w:pPr>
            <w:r w:rsidRPr="00040D1E">
              <w:rPr>
                <w:sz w:val="24"/>
                <w:szCs w:val="24"/>
                <w:lang w:val="lt-LT"/>
              </w:rPr>
              <w:t>kritinis prioritetas – kritinės problemos ar kibernetiniai incidentai, reikšmingai trikdantys Perkančiosios organizacijos veiklą arba reikalaujantys neatidėliotinos analizės ir konsultacinės pagalbos.</w:t>
            </w:r>
          </w:p>
          <w:p w14:paraId="4648F6A3" w14:textId="7ED458E0" w:rsidR="00553AC6" w:rsidRPr="00040D1E" w:rsidRDefault="00B84645" w:rsidP="00553AC6">
            <w:pPr>
              <w:spacing w:line="276" w:lineRule="auto"/>
              <w:jc w:val="both"/>
              <w:rPr>
                <w:sz w:val="24"/>
                <w:szCs w:val="24"/>
                <w:lang w:val="lt-LT"/>
              </w:rPr>
            </w:pPr>
            <w:r w:rsidRPr="00040D1E">
              <w:rPr>
                <w:sz w:val="24"/>
                <w:szCs w:val="24"/>
                <w:lang w:val="lt-LT"/>
              </w:rPr>
              <w:t>Problemos sprendimo ar konsultacijos suteikimo terminas kiekvienu konkrečiu atveju derinamas su Perkančiąja organizacija, atsižvelgiant į užklausos pobūdį, prioritetą ir sudėtingumą.</w:t>
            </w:r>
          </w:p>
        </w:tc>
      </w:tr>
      <w:tr w:rsidR="00553AC6" w:rsidRPr="00706818" w14:paraId="54378DD4" w14:textId="77777777" w:rsidTr="00D56F0E">
        <w:tc>
          <w:tcPr>
            <w:tcW w:w="570" w:type="dxa"/>
            <w:tcBorders>
              <w:top w:val="single" w:sz="4" w:space="0" w:color="000000"/>
              <w:left w:val="single" w:sz="4" w:space="0" w:color="000000"/>
              <w:bottom w:val="single" w:sz="4" w:space="0" w:color="000000"/>
              <w:right w:val="single" w:sz="4" w:space="0" w:color="000000"/>
            </w:tcBorders>
          </w:tcPr>
          <w:p w14:paraId="0C320D75" w14:textId="23AB4F60" w:rsidR="00553AC6" w:rsidRPr="00040D1E" w:rsidRDefault="00553AC6" w:rsidP="00553AC6">
            <w:pPr>
              <w:spacing w:line="276" w:lineRule="auto"/>
              <w:jc w:val="center"/>
              <w:rPr>
                <w:b/>
                <w:bCs/>
                <w:sz w:val="24"/>
                <w:szCs w:val="24"/>
                <w:lang w:val="lt-LT"/>
              </w:rPr>
            </w:pPr>
            <w:r w:rsidRPr="00040D1E">
              <w:rPr>
                <w:b/>
                <w:bCs/>
                <w:sz w:val="24"/>
                <w:szCs w:val="24"/>
                <w:lang w:val="lt-LT"/>
              </w:rPr>
              <w:lastRenderedPageBreak/>
              <w:t>1</w:t>
            </w:r>
            <w:r w:rsidR="00761F08" w:rsidRPr="00040D1E">
              <w:rPr>
                <w:b/>
                <w:bCs/>
                <w:sz w:val="24"/>
                <w:szCs w:val="24"/>
                <w:lang w:val="lt-LT"/>
              </w:rPr>
              <w:t>0</w:t>
            </w:r>
            <w:r w:rsidRPr="00040D1E">
              <w:rPr>
                <w:b/>
                <w:bCs/>
                <w:sz w:val="24"/>
                <w:szCs w:val="24"/>
                <w:lang w:val="lt-LT"/>
              </w:rPr>
              <w:t>.</w:t>
            </w:r>
          </w:p>
        </w:tc>
        <w:tc>
          <w:tcPr>
            <w:tcW w:w="2535" w:type="dxa"/>
            <w:tcBorders>
              <w:top w:val="single" w:sz="4" w:space="0" w:color="000000"/>
              <w:left w:val="single" w:sz="4" w:space="0" w:color="000000"/>
              <w:bottom w:val="single" w:sz="4" w:space="0" w:color="000000"/>
              <w:right w:val="single" w:sz="4" w:space="0" w:color="000000"/>
            </w:tcBorders>
          </w:tcPr>
          <w:p w14:paraId="773AEF95" w14:textId="77777777" w:rsidR="00553AC6" w:rsidRPr="00040D1E" w:rsidRDefault="00553AC6" w:rsidP="00553AC6">
            <w:pPr>
              <w:spacing w:line="276" w:lineRule="auto"/>
              <w:rPr>
                <w:b/>
                <w:bCs/>
                <w:sz w:val="24"/>
                <w:szCs w:val="24"/>
                <w:lang w:val="lt-LT"/>
              </w:rPr>
            </w:pPr>
            <w:r w:rsidRPr="00040D1E">
              <w:rPr>
                <w:b/>
                <w:bCs/>
                <w:sz w:val="24"/>
                <w:szCs w:val="24"/>
                <w:lang w:val="lt-LT"/>
              </w:rPr>
              <w:t>Reikalavimai nuotolinėms sesijoms ir konsultacijoms</w:t>
            </w:r>
          </w:p>
        </w:tc>
        <w:tc>
          <w:tcPr>
            <w:tcW w:w="7230" w:type="dxa"/>
            <w:tcBorders>
              <w:top w:val="single" w:sz="4" w:space="0" w:color="000000"/>
              <w:left w:val="single" w:sz="4" w:space="0" w:color="000000"/>
              <w:bottom w:val="single" w:sz="4" w:space="0" w:color="000000"/>
              <w:right w:val="single" w:sz="4" w:space="0" w:color="000000"/>
            </w:tcBorders>
          </w:tcPr>
          <w:p w14:paraId="1037A1CE" w14:textId="0FBCE6CF" w:rsidR="000407B2" w:rsidRPr="00040D1E" w:rsidRDefault="0050432A" w:rsidP="0050432A">
            <w:pPr>
              <w:widowControl/>
              <w:spacing w:line="300" w:lineRule="atLeast"/>
              <w:jc w:val="both"/>
              <w:rPr>
                <w:sz w:val="24"/>
                <w:szCs w:val="24"/>
                <w:lang w:val="lt-LT"/>
              </w:rPr>
            </w:pPr>
            <w:r w:rsidRPr="00040D1E">
              <w:rPr>
                <w:sz w:val="24"/>
                <w:szCs w:val="24"/>
                <w:lang w:val="lt-LT"/>
              </w:rPr>
              <w:t xml:space="preserve">Paslaugų teikimo laikotarpiu Perkančiosios organizacijos IT administratoriams </w:t>
            </w:r>
            <w:r w:rsidR="000407B2" w:rsidRPr="00040D1E">
              <w:rPr>
                <w:sz w:val="24"/>
                <w:szCs w:val="24"/>
                <w:lang w:val="lt-LT"/>
              </w:rPr>
              <w:t xml:space="preserve">turi būti suteikta galimybė iki 1 karto per mėnesį gauti nuotolinę konsultaciją su </w:t>
            </w:r>
            <w:r w:rsidR="00292785" w:rsidRPr="00040D1E">
              <w:rPr>
                <w:sz w:val="24"/>
                <w:szCs w:val="24"/>
                <w:lang w:val="lt-LT"/>
              </w:rPr>
              <w:t xml:space="preserve">Paslaugų teikėjo specialistais </w:t>
            </w:r>
            <w:r w:rsidR="000407B2" w:rsidRPr="00040D1E">
              <w:rPr>
                <w:sz w:val="24"/>
                <w:szCs w:val="24"/>
                <w:lang w:val="lt-LT"/>
              </w:rPr>
              <w:t>aptikimų, incidentų, XDR taisyklių, konfigūravimo ir kitais su naudojamu saugumo sprendimu susijusiais klausimais.</w:t>
            </w:r>
          </w:p>
          <w:p w14:paraId="41471D06" w14:textId="03BDB375" w:rsidR="000407B2" w:rsidRPr="00040D1E" w:rsidRDefault="000407B2" w:rsidP="0050432A">
            <w:pPr>
              <w:spacing w:line="276" w:lineRule="auto"/>
              <w:jc w:val="both"/>
              <w:rPr>
                <w:sz w:val="24"/>
                <w:szCs w:val="24"/>
                <w:lang w:val="lt-LT"/>
              </w:rPr>
            </w:pPr>
            <w:r w:rsidRPr="00040D1E">
              <w:rPr>
                <w:sz w:val="24"/>
                <w:szCs w:val="24"/>
                <w:lang w:val="lt-LT"/>
              </w:rPr>
              <w:t xml:space="preserve">Turi būti suteikta galimybė iki 1 karto per metus gauti </w:t>
            </w:r>
            <w:r w:rsidR="000D715D" w:rsidRPr="00040D1E">
              <w:rPr>
                <w:sz w:val="24"/>
                <w:szCs w:val="24"/>
                <w:lang w:val="lt-LT"/>
              </w:rPr>
              <w:t>Paslaugų teikėjo specialisto k</w:t>
            </w:r>
            <w:r w:rsidRPr="00040D1E">
              <w:rPr>
                <w:sz w:val="24"/>
                <w:szCs w:val="24"/>
                <w:lang w:val="lt-LT"/>
              </w:rPr>
              <w:t>onsultaciją programinės įrangos diegimo ir atnaujinimo klausimais.</w:t>
            </w:r>
          </w:p>
          <w:p w14:paraId="7B284DA4" w14:textId="750EC3C5" w:rsidR="000407B2" w:rsidRPr="00040D1E" w:rsidRDefault="000407B2" w:rsidP="0050432A">
            <w:pPr>
              <w:spacing w:line="276" w:lineRule="auto"/>
              <w:jc w:val="both"/>
              <w:rPr>
                <w:sz w:val="24"/>
                <w:szCs w:val="24"/>
                <w:lang w:val="lt-LT"/>
              </w:rPr>
            </w:pPr>
            <w:r w:rsidRPr="00040D1E">
              <w:rPr>
                <w:sz w:val="24"/>
                <w:szCs w:val="24"/>
                <w:lang w:val="lt-LT"/>
              </w:rPr>
              <w:t>Turi būti suteikta galimybė iki 1 karto per metus gauti esamos saugumo sprendimo konfigūracijos ir būklės įvertinimą bei rekomendacijas.</w:t>
            </w:r>
          </w:p>
        </w:tc>
      </w:tr>
      <w:tr w:rsidR="00553AC6" w:rsidRPr="00706818" w14:paraId="4A3529C4" w14:textId="77777777" w:rsidTr="00D56F0E">
        <w:tc>
          <w:tcPr>
            <w:tcW w:w="570" w:type="dxa"/>
            <w:tcBorders>
              <w:top w:val="single" w:sz="4" w:space="0" w:color="000000"/>
              <w:left w:val="single" w:sz="4" w:space="0" w:color="000000"/>
              <w:bottom w:val="single" w:sz="4" w:space="0" w:color="000000"/>
              <w:right w:val="single" w:sz="4" w:space="0" w:color="000000"/>
            </w:tcBorders>
          </w:tcPr>
          <w:p w14:paraId="7248E497" w14:textId="68D207C8" w:rsidR="00553AC6" w:rsidRPr="00040D1E" w:rsidRDefault="00553AC6" w:rsidP="00553AC6">
            <w:pPr>
              <w:spacing w:line="276" w:lineRule="auto"/>
              <w:jc w:val="center"/>
              <w:rPr>
                <w:b/>
                <w:bCs/>
                <w:sz w:val="24"/>
                <w:szCs w:val="24"/>
                <w:lang w:val="lt-LT"/>
              </w:rPr>
            </w:pPr>
            <w:r w:rsidRPr="00040D1E">
              <w:rPr>
                <w:b/>
                <w:bCs/>
                <w:sz w:val="24"/>
                <w:szCs w:val="24"/>
                <w:lang w:val="lt-LT"/>
              </w:rPr>
              <w:t>1</w:t>
            </w:r>
            <w:r w:rsidR="00761F08" w:rsidRPr="00040D1E">
              <w:rPr>
                <w:b/>
                <w:bCs/>
                <w:sz w:val="24"/>
                <w:szCs w:val="24"/>
                <w:lang w:val="lt-LT"/>
              </w:rPr>
              <w:t>1</w:t>
            </w:r>
            <w:r w:rsidRPr="00040D1E">
              <w:rPr>
                <w:b/>
                <w:bCs/>
                <w:sz w:val="24"/>
                <w:szCs w:val="24"/>
                <w:lang w:val="lt-LT"/>
              </w:rPr>
              <w:t>.</w:t>
            </w:r>
          </w:p>
        </w:tc>
        <w:tc>
          <w:tcPr>
            <w:tcW w:w="2535" w:type="dxa"/>
            <w:tcBorders>
              <w:top w:val="single" w:sz="4" w:space="0" w:color="000000"/>
              <w:left w:val="single" w:sz="4" w:space="0" w:color="000000"/>
              <w:bottom w:val="single" w:sz="4" w:space="0" w:color="000000"/>
              <w:right w:val="single" w:sz="4" w:space="0" w:color="000000"/>
            </w:tcBorders>
          </w:tcPr>
          <w:p w14:paraId="7176683E" w14:textId="71AFBCD8" w:rsidR="00553AC6" w:rsidRPr="00040D1E" w:rsidRDefault="00652E40" w:rsidP="00553AC6">
            <w:pPr>
              <w:spacing w:line="276" w:lineRule="auto"/>
              <w:rPr>
                <w:b/>
                <w:bCs/>
                <w:sz w:val="24"/>
                <w:szCs w:val="24"/>
                <w:lang w:val="lt-LT"/>
              </w:rPr>
            </w:pPr>
            <w:r w:rsidRPr="00040D1E">
              <w:rPr>
                <w:b/>
                <w:bCs/>
                <w:sz w:val="24"/>
                <w:szCs w:val="24"/>
                <w:lang w:val="lt-LT"/>
              </w:rPr>
              <w:t>Reikalavimai mokymams ir gamintojo elektroninių mokymų platformai</w:t>
            </w:r>
          </w:p>
        </w:tc>
        <w:tc>
          <w:tcPr>
            <w:tcW w:w="7230" w:type="dxa"/>
            <w:tcBorders>
              <w:top w:val="single" w:sz="4" w:space="0" w:color="000000"/>
              <w:left w:val="single" w:sz="4" w:space="0" w:color="000000"/>
              <w:bottom w:val="single" w:sz="4" w:space="0" w:color="000000"/>
              <w:right w:val="single" w:sz="4" w:space="0" w:color="000000"/>
            </w:tcBorders>
          </w:tcPr>
          <w:p w14:paraId="3DCA9E71" w14:textId="77777777" w:rsidR="00D570A5" w:rsidRPr="00040D1E" w:rsidRDefault="00D570A5" w:rsidP="00D570A5">
            <w:pPr>
              <w:spacing w:line="276" w:lineRule="auto"/>
              <w:jc w:val="both"/>
              <w:rPr>
                <w:sz w:val="24"/>
                <w:szCs w:val="24"/>
                <w:lang w:val="lt-LT"/>
              </w:rPr>
            </w:pPr>
            <w:r w:rsidRPr="00040D1E">
              <w:rPr>
                <w:sz w:val="24"/>
                <w:szCs w:val="24"/>
                <w:lang w:val="lt-LT"/>
              </w:rPr>
              <w:t>Turi būti suteikta 24/7 (visą parą) internetinė prieiga prie siūlomos programinės įrangos gamintojo elektroninių mokymų platformos.</w:t>
            </w:r>
          </w:p>
          <w:p w14:paraId="212D21EE" w14:textId="7A1A68B6" w:rsidR="00D570A5" w:rsidRPr="00040D1E" w:rsidRDefault="00D570A5" w:rsidP="00D570A5">
            <w:pPr>
              <w:spacing w:line="276" w:lineRule="auto"/>
              <w:jc w:val="both"/>
              <w:rPr>
                <w:sz w:val="24"/>
                <w:szCs w:val="24"/>
                <w:lang w:val="lt-LT"/>
              </w:rPr>
            </w:pPr>
            <w:r w:rsidRPr="00040D1E">
              <w:rPr>
                <w:sz w:val="24"/>
                <w:szCs w:val="24"/>
                <w:lang w:val="lt-LT"/>
              </w:rPr>
              <w:t>Perkančiosios organizacijos IT administratoriams</w:t>
            </w:r>
            <w:r w:rsidR="00652E40" w:rsidRPr="00040D1E">
              <w:rPr>
                <w:sz w:val="24"/>
                <w:szCs w:val="24"/>
                <w:lang w:val="lt-LT"/>
              </w:rPr>
              <w:t xml:space="preserve"> </w:t>
            </w:r>
            <w:r w:rsidRPr="00040D1E">
              <w:rPr>
                <w:sz w:val="24"/>
                <w:szCs w:val="24"/>
                <w:lang w:val="lt-LT"/>
              </w:rPr>
              <w:t>(iki 2 asmenų) turi būti suteikta galimybė išklausyti galinių įrenginių saugumo valdymo ir XDR sprendimo administravimo bei optimizavimo mokymus.</w:t>
            </w:r>
          </w:p>
          <w:p w14:paraId="5B7B7456" w14:textId="77777777" w:rsidR="00D570A5" w:rsidRPr="00040D1E" w:rsidRDefault="00D570A5" w:rsidP="00D570A5">
            <w:pPr>
              <w:spacing w:line="276" w:lineRule="auto"/>
              <w:jc w:val="both"/>
              <w:rPr>
                <w:sz w:val="24"/>
                <w:szCs w:val="24"/>
                <w:lang w:val="lt-LT"/>
              </w:rPr>
            </w:pPr>
            <w:r w:rsidRPr="00040D1E">
              <w:rPr>
                <w:sz w:val="24"/>
                <w:szCs w:val="24"/>
                <w:lang w:val="lt-LT"/>
              </w:rPr>
              <w:t>Mokymų turinys ir, jei taikoma, egzaminai turi būti prieinami lietuvių arba anglų kalba.</w:t>
            </w:r>
          </w:p>
          <w:p w14:paraId="2A2AEF05" w14:textId="77777777" w:rsidR="00D570A5" w:rsidRPr="00040D1E" w:rsidRDefault="00D570A5" w:rsidP="00D570A5">
            <w:pPr>
              <w:spacing w:line="276" w:lineRule="auto"/>
              <w:jc w:val="both"/>
              <w:rPr>
                <w:sz w:val="24"/>
                <w:szCs w:val="24"/>
                <w:lang w:val="lt-LT"/>
              </w:rPr>
            </w:pPr>
            <w:r w:rsidRPr="00040D1E">
              <w:rPr>
                <w:sz w:val="24"/>
                <w:szCs w:val="24"/>
                <w:lang w:val="lt-LT"/>
              </w:rPr>
              <w:t>Baigus mokymus ir, jei taikoma, išlaikius egzaminą, turi būti išduodamas programinės įrangos gamintojo sertifikatas arba kitas mokymų baigimą ir kompetenciją patvirtinantis dokumentas.</w:t>
            </w:r>
          </w:p>
          <w:p w14:paraId="141023AC" w14:textId="6ADA92B9" w:rsidR="008E4158" w:rsidRPr="00040D1E" w:rsidRDefault="00D570A5" w:rsidP="00D570A5">
            <w:pPr>
              <w:spacing w:line="276" w:lineRule="auto"/>
              <w:jc w:val="both"/>
              <w:rPr>
                <w:sz w:val="24"/>
                <w:szCs w:val="24"/>
                <w:lang w:val="lt-LT"/>
              </w:rPr>
            </w:pPr>
            <w:r w:rsidRPr="00040D1E">
              <w:rPr>
                <w:sz w:val="24"/>
                <w:szCs w:val="24"/>
                <w:lang w:val="lt-LT"/>
              </w:rPr>
              <w:t>Turi būti sudaryta galimybė išduotus sertifikatus ar kitus mokymų baigimą ir kompetenciją patvirtinančius dokumentus parsisiųsti elektroniniu formatu.</w:t>
            </w:r>
          </w:p>
        </w:tc>
      </w:tr>
    </w:tbl>
    <w:p w14:paraId="2E5E1E91" w14:textId="77777777" w:rsidR="008977A0" w:rsidRPr="00040D1E" w:rsidRDefault="008977A0" w:rsidP="00512E7D">
      <w:pPr>
        <w:pStyle w:val="Sraopastraipa"/>
        <w:spacing w:line="360" w:lineRule="auto"/>
        <w:ind w:left="0"/>
        <w:jc w:val="center"/>
        <w:rPr>
          <w:rFonts w:eastAsia="Calibri"/>
          <w:b/>
          <w:sz w:val="24"/>
          <w:szCs w:val="24"/>
          <w:lang w:val="lt-LT" w:eastAsia="en-US"/>
        </w:rPr>
      </w:pPr>
      <w:bookmarkStart w:id="0" w:name="_Hlk202945327"/>
      <w:bookmarkStart w:id="1" w:name="_Hlk202945184"/>
    </w:p>
    <w:p w14:paraId="15220C47" w14:textId="23FCA54C" w:rsidR="00512E7D" w:rsidRPr="00040D1E" w:rsidRDefault="00512E7D" w:rsidP="00512E7D">
      <w:pPr>
        <w:pStyle w:val="Sraopastraipa"/>
        <w:spacing w:line="360" w:lineRule="auto"/>
        <w:ind w:left="0"/>
        <w:jc w:val="center"/>
        <w:rPr>
          <w:rFonts w:eastAsia="Calibri"/>
          <w:b/>
          <w:sz w:val="24"/>
          <w:szCs w:val="24"/>
          <w:lang w:val="lt-LT" w:eastAsia="en-US"/>
        </w:rPr>
      </w:pPr>
      <w:r w:rsidRPr="00040D1E">
        <w:rPr>
          <w:rFonts w:eastAsia="Calibri"/>
          <w:b/>
          <w:sz w:val="24"/>
          <w:szCs w:val="24"/>
          <w:lang w:val="lt-LT" w:eastAsia="en-US"/>
        </w:rPr>
        <w:t>IV. KITI REIKALAVIMAI</w:t>
      </w:r>
    </w:p>
    <w:p w14:paraId="4DB720CB" w14:textId="77777777" w:rsidR="00D41360" w:rsidRPr="00040D1E" w:rsidRDefault="00575BC2" w:rsidP="00D41360">
      <w:pPr>
        <w:pStyle w:val="Sraopastraipa"/>
        <w:numPr>
          <w:ilvl w:val="0"/>
          <w:numId w:val="6"/>
        </w:numPr>
        <w:tabs>
          <w:tab w:val="left" w:pos="1134"/>
        </w:tabs>
        <w:spacing w:line="276" w:lineRule="auto"/>
        <w:ind w:left="0" w:firstLine="709"/>
        <w:jc w:val="both"/>
        <w:rPr>
          <w:sz w:val="24"/>
          <w:szCs w:val="24"/>
          <w:lang w:val="lt-LT"/>
        </w:rPr>
      </w:pPr>
      <w:r w:rsidRPr="00040D1E">
        <w:rPr>
          <w:b/>
          <w:bCs/>
          <w:sz w:val="24"/>
          <w:szCs w:val="24"/>
          <w:lang w:val="lt-LT"/>
        </w:rPr>
        <w:t>Aplinkos apsaugos reikalavimai</w:t>
      </w:r>
      <w:r w:rsidRPr="00040D1E">
        <w:rPr>
          <w:sz w:val="24"/>
          <w:szCs w:val="24"/>
          <w:lang w:val="lt-LT"/>
        </w:rPr>
        <w:t xml:space="preserve"> - Pirkimas vykdomas kaip žaliasis pirkimas, vadovaujantis Aplinkos apsaugos kriterijų taikymo, vykdant žaliuosius pirkimus, tvarkos aprašo 4.4.3 papunkčiu. Pirkimo objektą sudaro programinės įrangos licencijų nuoma ir nematerialaus pobūdžio techninio palaikymo bei </w:t>
      </w:r>
      <w:r w:rsidRPr="00040D1E">
        <w:rPr>
          <w:sz w:val="24"/>
          <w:szCs w:val="24"/>
          <w:lang w:val="lt-LT"/>
        </w:rPr>
        <w:lastRenderedPageBreak/>
        <w:t>konsultacinės paslaugos, nesusijusios su materialaus objekto sukūrimu, kurių teikimo metu nenumatomas reikšmingas neigiamas poveikis aplinkai, nesukuriamas taršos šaltinis ir negeneruojamos atliekos. Papildomi aplinkos apsaugos kriterijai nenustatomi.</w:t>
      </w:r>
    </w:p>
    <w:p w14:paraId="0B33FE18" w14:textId="0571FA6B" w:rsidR="00D41360" w:rsidRPr="00040D1E" w:rsidRDefault="00C37841" w:rsidP="00D41360">
      <w:pPr>
        <w:pStyle w:val="Sraopastraipa"/>
        <w:numPr>
          <w:ilvl w:val="0"/>
          <w:numId w:val="6"/>
        </w:numPr>
        <w:tabs>
          <w:tab w:val="left" w:pos="1134"/>
        </w:tabs>
        <w:spacing w:line="276" w:lineRule="auto"/>
        <w:ind w:left="0" w:firstLine="709"/>
        <w:jc w:val="both"/>
        <w:rPr>
          <w:sz w:val="24"/>
          <w:szCs w:val="24"/>
          <w:lang w:val="lt-LT"/>
        </w:rPr>
      </w:pPr>
      <w:r w:rsidRPr="00040D1E">
        <w:rPr>
          <w:b/>
          <w:bCs/>
          <w:sz w:val="24"/>
          <w:szCs w:val="24"/>
          <w:lang w:val="lt-LT"/>
        </w:rPr>
        <w:t>Kibernetinio saugumo reikalavimai Tiekėjui ir jo pasitelkiamiems subtiekėjams</w:t>
      </w:r>
      <w:r w:rsidRPr="00040D1E">
        <w:rPr>
          <w:sz w:val="24"/>
          <w:szCs w:val="24"/>
          <w:lang w:val="lt-LT"/>
        </w:rPr>
        <w:t xml:space="preserve"> </w:t>
      </w:r>
      <w:r w:rsidR="00575BC2" w:rsidRPr="00040D1E">
        <w:rPr>
          <w:sz w:val="24"/>
          <w:szCs w:val="24"/>
          <w:lang w:val="lt-LT"/>
        </w:rPr>
        <w:t>-</w:t>
      </w:r>
      <w:bookmarkEnd w:id="0"/>
      <w:bookmarkEnd w:id="1"/>
      <w:r w:rsidR="00D41360" w:rsidRPr="00040D1E">
        <w:rPr>
          <w:sz w:val="24"/>
          <w:szCs w:val="24"/>
          <w:lang w:val="lt-LT"/>
        </w:rPr>
        <w:t xml:space="preserve"> Tiekėjas ir jo pasitelkiami subtiekėjai, vykdydami Sutartį, privalo laikytis Lietuvos Respublikos kibernetinio saugumo įstatymo ir kitų Sutarties vykdymui taikomų kibernetinio saugumo reikalavimų. Tiekėjas atsako už tai, kad jo pasitelkiami subtiekėjai laikytųsi jiems taikomų kibernetinio saugumo, informacijos konfidencialumo ir prieigos prie Perkančiosios organizacijos informacinių sistemų reikalavimų. Apie kibernetinį incidentą ar kitą saugumo įvykį, susijusį su Tiekėju ar jo pasitelkiamu subtiekėju ir galintį turėti įtakos Perkančiosios organizacijos duomenų, informacinių sistemų ar teikiamų paslaugų saugumui, Tiekėjas privalo nedelsdamas informuoti Perkančiąją organizaciją ir bendradarbiauti valdant bei tiriant incidentą. Tiekėjo ir jo pasitelkiamų subtiekėjų darbuotojams prieiga prie Perkančiosios organizacijos informacinių sistemų gali būti suteikiama tik tokia apimtimi ir tokiam laikotarpiui, kiek būtina Sutartyje nustatytiems įsipareigojimams vykdyti.</w:t>
      </w:r>
    </w:p>
    <w:p w14:paraId="7E8FC443" w14:textId="64A7A6A6" w:rsidR="00B97B8E" w:rsidRPr="00040D1E" w:rsidRDefault="00000000" w:rsidP="00BE7D19">
      <w:pPr>
        <w:tabs>
          <w:tab w:val="left" w:pos="1134"/>
        </w:tabs>
        <w:spacing w:line="276" w:lineRule="auto"/>
        <w:jc w:val="center"/>
        <w:rPr>
          <w:lang w:val="lt-LT"/>
        </w:rPr>
      </w:pPr>
      <w:r w:rsidRPr="00040D1E">
        <w:rPr>
          <w:lang w:val="lt-LT"/>
        </w:rPr>
        <w:t>______________________________________________</w:t>
      </w:r>
    </w:p>
    <w:p w14:paraId="4734B4CB" w14:textId="77777777" w:rsidR="00702C92" w:rsidRPr="00040D1E" w:rsidRDefault="00702C92" w:rsidP="00A658B1">
      <w:pPr>
        <w:spacing w:line="276" w:lineRule="auto"/>
        <w:jc w:val="center"/>
        <w:rPr>
          <w:lang w:val="lt-LT"/>
        </w:rPr>
      </w:pPr>
    </w:p>
    <w:p w14:paraId="52876919" w14:textId="77777777" w:rsidR="006821F3" w:rsidRPr="00040D1E" w:rsidRDefault="006821F3" w:rsidP="00702C92">
      <w:pPr>
        <w:rPr>
          <w:b/>
          <w:bCs/>
          <w:lang w:val="lt-LT"/>
        </w:rPr>
      </w:pPr>
    </w:p>
    <w:p w14:paraId="27017947" w14:textId="252689F6" w:rsidR="00702C92" w:rsidRPr="00040D1E" w:rsidRDefault="00702C92" w:rsidP="00702C92">
      <w:pPr>
        <w:rPr>
          <w:b/>
          <w:bCs/>
          <w:lang w:val="lt-LT"/>
        </w:rPr>
      </w:pPr>
      <w:r w:rsidRPr="00040D1E">
        <w:rPr>
          <w:b/>
          <w:bCs/>
          <w:lang w:val="lt-LT"/>
        </w:rPr>
        <w:t xml:space="preserve">Parengė: </w:t>
      </w:r>
    </w:p>
    <w:p w14:paraId="7E966118" w14:textId="77777777" w:rsidR="00702C92" w:rsidRPr="00040D1E" w:rsidRDefault="00702C92" w:rsidP="00702C92">
      <w:pPr>
        <w:rPr>
          <w:lang w:val="lt-LT"/>
        </w:rPr>
      </w:pPr>
      <w:r w:rsidRPr="00040D1E">
        <w:rPr>
          <w:lang w:val="lt-LT"/>
        </w:rPr>
        <w:t>Informacinių technologijų skyriaus vedėjas</w:t>
      </w:r>
    </w:p>
    <w:p w14:paraId="6047EA68" w14:textId="6A17E0C9" w:rsidR="00702C92" w:rsidRPr="00A658B1" w:rsidRDefault="00702C92" w:rsidP="00702C92">
      <w:pPr>
        <w:spacing w:line="276" w:lineRule="auto"/>
        <w:rPr>
          <w:lang w:val="lt-LT"/>
        </w:rPr>
      </w:pPr>
      <w:r w:rsidRPr="00040D1E">
        <w:rPr>
          <w:lang w:val="lt-LT"/>
        </w:rPr>
        <w:t>Ričardas Leščinskas</w:t>
      </w:r>
    </w:p>
    <w:sectPr w:rsidR="00702C92" w:rsidRPr="00A658B1" w:rsidSect="00ED18C6">
      <w:headerReference w:type="default" r:id="rId11"/>
      <w:footerReference w:type="default" r:id="rId12"/>
      <w:pgSz w:w="12240" w:h="15840"/>
      <w:pgMar w:top="709" w:right="616" w:bottom="567" w:left="1000" w:header="567" w:footer="567" w:gutter="0"/>
      <w:pgNumType w:start="1"/>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AB0D2" w14:textId="77777777" w:rsidR="00033218" w:rsidRDefault="00033218">
      <w:r>
        <w:separator/>
      </w:r>
    </w:p>
  </w:endnote>
  <w:endnote w:type="continuationSeparator" w:id="0">
    <w:p w14:paraId="0600C4F6" w14:textId="77777777" w:rsidR="00033218" w:rsidRDefault="00033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8675138"/>
      <w:docPartObj>
        <w:docPartGallery w:val="Page Numbers (Bottom of Page)"/>
        <w:docPartUnique/>
      </w:docPartObj>
    </w:sdtPr>
    <w:sdtContent>
      <w:p w14:paraId="7B3843C9" w14:textId="1BE6A60D" w:rsidR="00ED18C6" w:rsidRDefault="00ED18C6">
        <w:pPr>
          <w:pStyle w:val="Porat"/>
          <w:jc w:val="center"/>
        </w:pPr>
        <w:r>
          <w:fldChar w:fldCharType="begin"/>
        </w:r>
        <w:r>
          <w:instrText>PAGE   \* MERGEFORMAT</w:instrText>
        </w:r>
        <w:r>
          <w:fldChar w:fldCharType="separate"/>
        </w:r>
        <w:r>
          <w:rPr>
            <w:lang w:val="lt-LT"/>
          </w:rPr>
          <w:t>2</w:t>
        </w:r>
        <w:r>
          <w:fldChar w:fldCharType="end"/>
        </w:r>
      </w:p>
    </w:sdtContent>
  </w:sdt>
  <w:p w14:paraId="3AB7BB40" w14:textId="77777777" w:rsidR="00ED18C6" w:rsidRDefault="00ED18C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9D3DA" w14:textId="77777777" w:rsidR="00033218" w:rsidRDefault="00033218">
      <w:r>
        <w:separator/>
      </w:r>
    </w:p>
  </w:footnote>
  <w:footnote w:type="continuationSeparator" w:id="0">
    <w:p w14:paraId="73B76551" w14:textId="77777777" w:rsidR="00033218" w:rsidRDefault="00033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8DD0" w14:textId="77777777" w:rsidR="00B97B8E"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791E9A">
      <w:rPr>
        <w:noProof/>
        <w:color w:val="000000"/>
      </w:rPr>
      <w:t>2</w:t>
    </w:r>
    <w:r>
      <w:rPr>
        <w:color w:val="000000"/>
      </w:rPr>
      <w:fldChar w:fldCharType="end"/>
    </w:r>
  </w:p>
  <w:p w14:paraId="14F23A5C" w14:textId="77777777" w:rsidR="00B97B8E" w:rsidRDefault="00B97B8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1819"/>
    <w:multiLevelType w:val="hybridMultilevel"/>
    <w:tmpl w:val="7BC836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0F00033"/>
    <w:multiLevelType w:val="hybridMultilevel"/>
    <w:tmpl w:val="84BEDA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5546D1A"/>
    <w:multiLevelType w:val="hybridMultilevel"/>
    <w:tmpl w:val="99666A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9143DBB"/>
    <w:multiLevelType w:val="hybridMultilevel"/>
    <w:tmpl w:val="04B015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A1A107A"/>
    <w:multiLevelType w:val="hybridMultilevel"/>
    <w:tmpl w:val="99B087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E4F01AF"/>
    <w:multiLevelType w:val="multilevel"/>
    <w:tmpl w:val="2C74EB70"/>
    <w:lvl w:ilvl="0">
      <w:start w:val="1"/>
      <w:numFmt w:val="bullet"/>
      <w:lvlText w:val="-"/>
      <w:lvlJc w:val="left"/>
      <w:pPr>
        <w:ind w:left="238" w:hanging="129"/>
      </w:pPr>
      <w:rPr>
        <w:rFonts w:ascii="Times New Roman" w:eastAsia="Times New Roman" w:hAnsi="Times New Roman" w:cs="Times New Roman"/>
        <w:sz w:val="22"/>
        <w:szCs w:val="22"/>
      </w:rPr>
    </w:lvl>
    <w:lvl w:ilvl="1">
      <w:start w:val="1"/>
      <w:numFmt w:val="bullet"/>
      <w:lvlText w:val="•"/>
      <w:lvlJc w:val="left"/>
      <w:pPr>
        <w:ind w:left="854" w:hanging="129"/>
      </w:pPr>
    </w:lvl>
    <w:lvl w:ilvl="2">
      <w:start w:val="1"/>
      <w:numFmt w:val="bullet"/>
      <w:lvlText w:val="•"/>
      <w:lvlJc w:val="left"/>
      <w:pPr>
        <w:ind w:left="1469" w:hanging="129"/>
      </w:pPr>
    </w:lvl>
    <w:lvl w:ilvl="3">
      <w:start w:val="1"/>
      <w:numFmt w:val="bullet"/>
      <w:lvlText w:val="•"/>
      <w:lvlJc w:val="left"/>
      <w:pPr>
        <w:ind w:left="2083" w:hanging="129"/>
      </w:pPr>
    </w:lvl>
    <w:lvl w:ilvl="4">
      <w:start w:val="1"/>
      <w:numFmt w:val="bullet"/>
      <w:lvlText w:val="•"/>
      <w:lvlJc w:val="left"/>
      <w:pPr>
        <w:ind w:left="2698" w:hanging="128"/>
      </w:pPr>
    </w:lvl>
    <w:lvl w:ilvl="5">
      <w:start w:val="1"/>
      <w:numFmt w:val="bullet"/>
      <w:lvlText w:val="•"/>
      <w:lvlJc w:val="left"/>
      <w:pPr>
        <w:ind w:left="3312" w:hanging="129"/>
      </w:pPr>
    </w:lvl>
    <w:lvl w:ilvl="6">
      <w:start w:val="1"/>
      <w:numFmt w:val="bullet"/>
      <w:lvlText w:val="•"/>
      <w:lvlJc w:val="left"/>
      <w:pPr>
        <w:ind w:left="3927" w:hanging="129"/>
      </w:pPr>
    </w:lvl>
    <w:lvl w:ilvl="7">
      <w:start w:val="1"/>
      <w:numFmt w:val="bullet"/>
      <w:lvlText w:val="•"/>
      <w:lvlJc w:val="left"/>
      <w:pPr>
        <w:ind w:left="4541" w:hanging="129"/>
      </w:pPr>
    </w:lvl>
    <w:lvl w:ilvl="8">
      <w:start w:val="1"/>
      <w:numFmt w:val="bullet"/>
      <w:lvlText w:val="•"/>
      <w:lvlJc w:val="left"/>
      <w:pPr>
        <w:ind w:left="5156" w:hanging="129"/>
      </w:pPr>
    </w:lvl>
  </w:abstractNum>
  <w:abstractNum w:abstractNumId="6" w15:restartNumberingAfterBreak="0">
    <w:nsid w:val="1FC73AA3"/>
    <w:multiLevelType w:val="multilevel"/>
    <w:tmpl w:val="9862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965BCC"/>
    <w:multiLevelType w:val="hybridMultilevel"/>
    <w:tmpl w:val="78B068EC"/>
    <w:lvl w:ilvl="0" w:tplc="ADB450F2">
      <w:start w:val="1"/>
      <w:numFmt w:val="decimal"/>
      <w:lvlText w:val="4.%1."/>
      <w:lvlJc w:val="left"/>
      <w:pPr>
        <w:ind w:left="720" w:hanging="360"/>
      </w:pPr>
      <w:rPr>
        <w:rFonts w:hint="default"/>
        <w:b/>
        <w:bCs/>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BC076D0"/>
    <w:multiLevelType w:val="hybridMultilevel"/>
    <w:tmpl w:val="91C6FF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E5634ED"/>
    <w:multiLevelType w:val="multilevel"/>
    <w:tmpl w:val="FC98F950"/>
    <w:lvl w:ilvl="0">
      <w:start w:val="1"/>
      <w:numFmt w:val="decimal"/>
      <w:lvlText w:val="%1."/>
      <w:lvlJc w:val="left"/>
      <w:pPr>
        <w:ind w:left="720" w:hanging="360"/>
      </w:pPr>
      <w:rPr>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E866646"/>
    <w:multiLevelType w:val="multilevel"/>
    <w:tmpl w:val="C39E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6B6D7F"/>
    <w:multiLevelType w:val="hybridMultilevel"/>
    <w:tmpl w:val="E97E14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C27055F"/>
    <w:multiLevelType w:val="hybridMultilevel"/>
    <w:tmpl w:val="91AE5E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01542F7"/>
    <w:multiLevelType w:val="hybridMultilevel"/>
    <w:tmpl w:val="DF6CC108"/>
    <w:lvl w:ilvl="0" w:tplc="B416403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62A38B8"/>
    <w:multiLevelType w:val="hybridMultilevel"/>
    <w:tmpl w:val="78B068EC"/>
    <w:lvl w:ilvl="0" w:tplc="FFFFFFFF">
      <w:start w:val="1"/>
      <w:numFmt w:val="decimal"/>
      <w:lvlText w:val="4.%1."/>
      <w:lvlJc w:val="left"/>
      <w:pPr>
        <w:ind w:left="720" w:hanging="360"/>
      </w:pPr>
      <w:rPr>
        <w:rFonts w:hint="default"/>
        <w:b/>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ABD2095"/>
    <w:multiLevelType w:val="multilevel"/>
    <w:tmpl w:val="FC98F950"/>
    <w:lvl w:ilvl="0">
      <w:start w:val="1"/>
      <w:numFmt w:val="decimal"/>
      <w:lvlText w:val="%1."/>
      <w:lvlJc w:val="left"/>
      <w:pPr>
        <w:ind w:left="720" w:hanging="360"/>
      </w:pPr>
      <w:rPr>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E591941"/>
    <w:multiLevelType w:val="multilevel"/>
    <w:tmpl w:val="FC98F950"/>
    <w:lvl w:ilvl="0">
      <w:start w:val="1"/>
      <w:numFmt w:val="decimal"/>
      <w:lvlText w:val="%1."/>
      <w:lvlJc w:val="left"/>
      <w:pPr>
        <w:ind w:left="720" w:hanging="360"/>
      </w:pPr>
      <w:rPr>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A7E7E75"/>
    <w:multiLevelType w:val="multilevel"/>
    <w:tmpl w:val="FC98F950"/>
    <w:lvl w:ilvl="0">
      <w:start w:val="1"/>
      <w:numFmt w:val="decimal"/>
      <w:lvlText w:val="%1."/>
      <w:lvlJc w:val="left"/>
      <w:pPr>
        <w:ind w:left="720" w:hanging="360"/>
      </w:pPr>
      <w:rPr>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92886871">
    <w:abstractNumId w:val="5"/>
  </w:num>
  <w:num w:numId="2" w16cid:durableId="1515342436">
    <w:abstractNumId w:val="9"/>
  </w:num>
  <w:num w:numId="3" w16cid:durableId="549146156">
    <w:abstractNumId w:val="17"/>
  </w:num>
  <w:num w:numId="4" w16cid:durableId="139420575">
    <w:abstractNumId w:val="16"/>
  </w:num>
  <w:num w:numId="5" w16cid:durableId="1058942463">
    <w:abstractNumId w:val="15"/>
  </w:num>
  <w:num w:numId="6" w16cid:durableId="1732650244">
    <w:abstractNumId w:val="7"/>
  </w:num>
  <w:num w:numId="7" w16cid:durableId="680395377">
    <w:abstractNumId w:val="10"/>
  </w:num>
  <w:num w:numId="8" w16cid:durableId="171576290">
    <w:abstractNumId w:val="2"/>
  </w:num>
  <w:num w:numId="9" w16cid:durableId="887499422">
    <w:abstractNumId w:val="8"/>
  </w:num>
  <w:num w:numId="10" w16cid:durableId="1104689314">
    <w:abstractNumId w:val="13"/>
  </w:num>
  <w:num w:numId="11" w16cid:durableId="3751948">
    <w:abstractNumId w:val="6"/>
  </w:num>
  <w:num w:numId="12" w16cid:durableId="582571998">
    <w:abstractNumId w:val="14"/>
  </w:num>
  <w:num w:numId="13" w16cid:durableId="487744004">
    <w:abstractNumId w:val="0"/>
  </w:num>
  <w:num w:numId="14" w16cid:durableId="1135568354">
    <w:abstractNumId w:val="11"/>
  </w:num>
  <w:num w:numId="15" w16cid:durableId="45226172">
    <w:abstractNumId w:val="1"/>
  </w:num>
  <w:num w:numId="16" w16cid:durableId="366835690">
    <w:abstractNumId w:val="3"/>
  </w:num>
  <w:num w:numId="17" w16cid:durableId="1000817131">
    <w:abstractNumId w:val="4"/>
  </w:num>
  <w:num w:numId="18" w16cid:durableId="8384979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B8E"/>
    <w:rsid w:val="000219B3"/>
    <w:rsid w:val="00022E55"/>
    <w:rsid w:val="000234C2"/>
    <w:rsid w:val="000326C4"/>
    <w:rsid w:val="00033218"/>
    <w:rsid w:val="000407B2"/>
    <w:rsid w:val="00040D1E"/>
    <w:rsid w:val="00046DF5"/>
    <w:rsid w:val="00082159"/>
    <w:rsid w:val="00096084"/>
    <w:rsid w:val="000B3CAE"/>
    <w:rsid w:val="000B55E3"/>
    <w:rsid w:val="000D715D"/>
    <w:rsid w:val="000E1152"/>
    <w:rsid w:val="00120DA8"/>
    <w:rsid w:val="0013065A"/>
    <w:rsid w:val="00163391"/>
    <w:rsid w:val="001A2ED4"/>
    <w:rsid w:val="001B6D63"/>
    <w:rsid w:val="001C1B0B"/>
    <w:rsid w:val="001C474D"/>
    <w:rsid w:val="001D011B"/>
    <w:rsid w:val="001E7C41"/>
    <w:rsid w:val="001F2CEE"/>
    <w:rsid w:val="00207413"/>
    <w:rsid w:val="00221ECE"/>
    <w:rsid w:val="00223F09"/>
    <w:rsid w:val="00226E62"/>
    <w:rsid w:val="002360BC"/>
    <w:rsid w:val="002403BB"/>
    <w:rsid w:val="002777FC"/>
    <w:rsid w:val="00292785"/>
    <w:rsid w:val="002B11ED"/>
    <w:rsid w:val="00306327"/>
    <w:rsid w:val="0036307D"/>
    <w:rsid w:val="003778DA"/>
    <w:rsid w:val="003A32E5"/>
    <w:rsid w:val="003A4C83"/>
    <w:rsid w:val="00425911"/>
    <w:rsid w:val="004367BF"/>
    <w:rsid w:val="00450233"/>
    <w:rsid w:val="00482E11"/>
    <w:rsid w:val="004901A4"/>
    <w:rsid w:val="004C13F1"/>
    <w:rsid w:val="0050432A"/>
    <w:rsid w:val="00512E7D"/>
    <w:rsid w:val="00523FAC"/>
    <w:rsid w:val="00553AC6"/>
    <w:rsid w:val="005551A0"/>
    <w:rsid w:val="00555E77"/>
    <w:rsid w:val="00557BF3"/>
    <w:rsid w:val="00567156"/>
    <w:rsid w:val="005751D4"/>
    <w:rsid w:val="00575BC2"/>
    <w:rsid w:val="005959ED"/>
    <w:rsid w:val="005D6BFE"/>
    <w:rsid w:val="00617C3B"/>
    <w:rsid w:val="00652E40"/>
    <w:rsid w:val="00654ADF"/>
    <w:rsid w:val="006821F3"/>
    <w:rsid w:val="00682AE3"/>
    <w:rsid w:val="006838CD"/>
    <w:rsid w:val="006C1160"/>
    <w:rsid w:val="006C7AA3"/>
    <w:rsid w:val="006E6246"/>
    <w:rsid w:val="006F0A3E"/>
    <w:rsid w:val="006F191A"/>
    <w:rsid w:val="006F5B28"/>
    <w:rsid w:val="00702C92"/>
    <w:rsid w:val="00706818"/>
    <w:rsid w:val="007167E8"/>
    <w:rsid w:val="00720CAC"/>
    <w:rsid w:val="007338E1"/>
    <w:rsid w:val="00741856"/>
    <w:rsid w:val="00761F08"/>
    <w:rsid w:val="00791E9A"/>
    <w:rsid w:val="00797731"/>
    <w:rsid w:val="007D4092"/>
    <w:rsid w:val="00833083"/>
    <w:rsid w:val="00835853"/>
    <w:rsid w:val="008423E5"/>
    <w:rsid w:val="0084366D"/>
    <w:rsid w:val="00843C98"/>
    <w:rsid w:val="00856CB0"/>
    <w:rsid w:val="0086676E"/>
    <w:rsid w:val="008763DF"/>
    <w:rsid w:val="00877DB0"/>
    <w:rsid w:val="00880B0B"/>
    <w:rsid w:val="008977A0"/>
    <w:rsid w:val="008B7AC2"/>
    <w:rsid w:val="008D1C21"/>
    <w:rsid w:val="008D611E"/>
    <w:rsid w:val="008E4158"/>
    <w:rsid w:val="0093768E"/>
    <w:rsid w:val="00981922"/>
    <w:rsid w:val="00986FB5"/>
    <w:rsid w:val="00987302"/>
    <w:rsid w:val="009A023C"/>
    <w:rsid w:val="009C3AEF"/>
    <w:rsid w:val="009C7568"/>
    <w:rsid w:val="009D7EE3"/>
    <w:rsid w:val="009E3DB5"/>
    <w:rsid w:val="00A15D0C"/>
    <w:rsid w:val="00A33025"/>
    <w:rsid w:val="00A336F1"/>
    <w:rsid w:val="00A6201A"/>
    <w:rsid w:val="00A658B1"/>
    <w:rsid w:val="00A72A78"/>
    <w:rsid w:val="00AB7C7A"/>
    <w:rsid w:val="00AC555A"/>
    <w:rsid w:val="00AF08F1"/>
    <w:rsid w:val="00B070D0"/>
    <w:rsid w:val="00B1521F"/>
    <w:rsid w:val="00B233B4"/>
    <w:rsid w:val="00B84645"/>
    <w:rsid w:val="00B97B8E"/>
    <w:rsid w:val="00BA0CC3"/>
    <w:rsid w:val="00BE7D19"/>
    <w:rsid w:val="00BF1E55"/>
    <w:rsid w:val="00C036E5"/>
    <w:rsid w:val="00C37841"/>
    <w:rsid w:val="00C51142"/>
    <w:rsid w:val="00C65737"/>
    <w:rsid w:val="00C805DD"/>
    <w:rsid w:val="00C810BD"/>
    <w:rsid w:val="00CA2B67"/>
    <w:rsid w:val="00CD0C92"/>
    <w:rsid w:val="00CF2676"/>
    <w:rsid w:val="00CF3F73"/>
    <w:rsid w:val="00D14F97"/>
    <w:rsid w:val="00D41360"/>
    <w:rsid w:val="00D570A5"/>
    <w:rsid w:val="00D80136"/>
    <w:rsid w:val="00D804E4"/>
    <w:rsid w:val="00D91440"/>
    <w:rsid w:val="00DB3427"/>
    <w:rsid w:val="00DC55A5"/>
    <w:rsid w:val="00DD65E7"/>
    <w:rsid w:val="00DF32A4"/>
    <w:rsid w:val="00DF5028"/>
    <w:rsid w:val="00E17C85"/>
    <w:rsid w:val="00E33E63"/>
    <w:rsid w:val="00E44C54"/>
    <w:rsid w:val="00EB0D50"/>
    <w:rsid w:val="00ED18C6"/>
    <w:rsid w:val="00ED23E3"/>
    <w:rsid w:val="00EE62F5"/>
    <w:rsid w:val="00F0619F"/>
    <w:rsid w:val="00F2474A"/>
    <w:rsid w:val="00FA374A"/>
    <w:rsid w:val="00FB4DAA"/>
    <w:rsid w:val="00FC6697"/>
    <w:rsid w:val="00FE4C02"/>
    <w:rsid w:val="00FF30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74402"/>
  <w15:docId w15:val="{5A51A26F-5932-415F-977F-855CD8333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lt-L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480" w:after="120"/>
      <w:outlineLvl w:val="0"/>
    </w:pPr>
    <w:rPr>
      <w:b/>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rPr>
  </w:style>
  <w:style w:type="paragraph" w:styleId="Antrat6">
    <w:name w:val="heading 6"/>
    <w:basedOn w:val="prastasis"/>
    <w:next w:val="prastasis"/>
    <w:uiPriority w:val="9"/>
    <w:semiHidden/>
    <w:unhideWhenUsed/>
    <w:qFormat/>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prastojilentel"/>
    <w:tblPr>
      <w:tblStyleRowBandSize w:val="1"/>
      <w:tblStyleColBandSize w:val="1"/>
    </w:tblPr>
  </w:style>
  <w:style w:type="character" w:customStyle="1" w:styleId="st">
    <w:name w:val="st"/>
    <w:basedOn w:val="Numatytasispastraiposriftas"/>
    <w:rsid w:val="00332C5F"/>
  </w:style>
  <w:style w:type="character" w:customStyle="1" w:styleId="fnormaltable">
    <w:name w:val="f_normaltable"/>
    <w:basedOn w:val="Numatytasispastraiposriftas"/>
    <w:rsid w:val="00780271"/>
  </w:style>
  <w:style w:type="table" w:customStyle="1" w:styleId="a0">
    <w:basedOn w:val="prastojilentel"/>
    <w:tblPr>
      <w:tblStyleRowBandSize w:val="1"/>
      <w:tblStyleColBandSize w:val="1"/>
    </w:tblPr>
  </w:style>
  <w:style w:type="table" w:customStyle="1" w:styleId="a1">
    <w:basedOn w:val="prastojilentel"/>
    <w:tblPr>
      <w:tblStyleRowBandSize w:val="1"/>
      <w:tblStyleColBandSize w:val="1"/>
    </w:tblPr>
  </w:style>
  <w:style w:type="table" w:customStyle="1" w:styleId="a2">
    <w:basedOn w:val="prastojilentel"/>
    <w:tblPr>
      <w:tblStyleRowBandSize w:val="1"/>
      <w:tblStyleColBandSize w:val="1"/>
    </w:tblPr>
  </w:style>
  <w:style w:type="table" w:customStyle="1" w:styleId="a3">
    <w:basedOn w:val="prastojilentel"/>
    <w:tblPr>
      <w:tblStyleRowBandSize w:val="1"/>
      <w:tblStyleColBandSize w:val="1"/>
    </w:tblPr>
  </w:style>
  <w:style w:type="paragraph" w:customStyle="1" w:styleId="LO-normal">
    <w:name w:val="LO-normal"/>
    <w:qFormat/>
    <w:rsid w:val="00E33E63"/>
    <w:pPr>
      <w:widowControl/>
      <w:spacing w:line="276" w:lineRule="auto"/>
    </w:pPr>
    <w:rPr>
      <w:rFonts w:ascii="Arial" w:eastAsia="Arial" w:hAnsi="Arial" w:cs="Arial"/>
      <w:lang w:val="en" w:eastAsia="zh-CN" w:bidi="hi-IN"/>
    </w:rPr>
  </w:style>
  <w:style w:type="paragraph" w:styleId="Sraopastraipa">
    <w:name w:val="List Paragraph"/>
    <w:aliases w:val="Numbering,ERP-List Paragraph,List Paragraph11,List Paragraph111,Medium Grid 1 - Accent 21,List Paragraph2,Buletai,List Paragraph21,lp1,Bullet 1,Use Case List Paragraph,List Paragraph1,Bullet EY,List Paragraph Red,Bullet,Paragraph,lp11"/>
    <w:basedOn w:val="prastasis"/>
    <w:link w:val="SraopastraipaDiagrama"/>
    <w:uiPriority w:val="34"/>
    <w:qFormat/>
    <w:rsid w:val="00E33E63"/>
    <w:pPr>
      <w:widowControl/>
      <w:suppressAutoHyphens/>
      <w:ind w:left="720"/>
      <w:contextualSpacing/>
    </w:pPr>
    <w:rPr>
      <w:sz w:val="20"/>
      <w:szCs w:val="20"/>
      <w:lang w:eastAsia="ar-SA"/>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locked/>
    <w:rsid w:val="00E33E63"/>
    <w:rPr>
      <w:sz w:val="20"/>
      <w:szCs w:val="20"/>
      <w:lang w:eastAsia="ar-SA"/>
    </w:rPr>
  </w:style>
  <w:style w:type="paragraph" w:styleId="Antrats">
    <w:name w:val="header"/>
    <w:basedOn w:val="prastasis"/>
    <w:link w:val="AntratsDiagrama"/>
    <w:uiPriority w:val="99"/>
    <w:unhideWhenUsed/>
    <w:rsid w:val="00ED18C6"/>
    <w:pPr>
      <w:tabs>
        <w:tab w:val="center" w:pos="4819"/>
        <w:tab w:val="right" w:pos="9638"/>
      </w:tabs>
    </w:pPr>
  </w:style>
  <w:style w:type="character" w:customStyle="1" w:styleId="AntratsDiagrama">
    <w:name w:val="Antraštės Diagrama"/>
    <w:basedOn w:val="Numatytasispastraiposriftas"/>
    <w:link w:val="Antrats"/>
    <w:uiPriority w:val="99"/>
    <w:rsid w:val="00ED18C6"/>
  </w:style>
  <w:style w:type="paragraph" w:styleId="Porat">
    <w:name w:val="footer"/>
    <w:basedOn w:val="prastasis"/>
    <w:link w:val="PoratDiagrama"/>
    <w:uiPriority w:val="99"/>
    <w:unhideWhenUsed/>
    <w:rsid w:val="00ED18C6"/>
    <w:pPr>
      <w:tabs>
        <w:tab w:val="center" w:pos="4819"/>
        <w:tab w:val="right" w:pos="9638"/>
      </w:tabs>
    </w:pPr>
  </w:style>
  <w:style w:type="character" w:customStyle="1" w:styleId="PoratDiagrama">
    <w:name w:val="Poraštė Diagrama"/>
    <w:basedOn w:val="Numatytasispastraiposriftas"/>
    <w:link w:val="Porat"/>
    <w:uiPriority w:val="99"/>
    <w:rsid w:val="00ED18C6"/>
  </w:style>
  <w:style w:type="paragraph" w:styleId="prastasiniatinklio">
    <w:name w:val="Normal (Web)"/>
    <w:basedOn w:val="prastasis"/>
    <w:uiPriority w:val="99"/>
    <w:semiHidden/>
    <w:unhideWhenUsed/>
    <w:rsid w:val="00C036E5"/>
    <w:rPr>
      <w:sz w:val="24"/>
      <w:szCs w:val="24"/>
    </w:rPr>
  </w:style>
  <w:style w:type="character" w:styleId="Hipersaitas">
    <w:name w:val="Hyperlink"/>
    <w:basedOn w:val="Numatytasispastraiposriftas"/>
    <w:uiPriority w:val="99"/>
    <w:unhideWhenUsed/>
    <w:rsid w:val="000219B3"/>
    <w:rPr>
      <w:color w:val="0000FF" w:themeColor="hyperlink"/>
      <w:u w:val="single"/>
    </w:rPr>
  </w:style>
  <w:style w:type="character" w:styleId="Neapdorotaspaminjimas">
    <w:name w:val="Unresolved Mention"/>
    <w:basedOn w:val="Numatytasispastraiposriftas"/>
    <w:uiPriority w:val="99"/>
    <w:semiHidden/>
    <w:unhideWhenUsed/>
    <w:rsid w:val="000219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a53c2b-0a67-46c8-8599-db50b8bc4dd2" xsi:nil="true"/>
    <lcf76f155ced4ddcb4097134ff3c332f xmlns="1e851935-051c-46bd-83d5-a3eeb13d64b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26867924DF19364488B4A4633EDA6A38" ma:contentTypeVersion="18" ma:contentTypeDescription="Kurkite naują dokumentą." ma:contentTypeScope="" ma:versionID="d5f0d0d6c6d5d8ebfd02b120b0a1159f">
  <xsd:schema xmlns:xsd="http://www.w3.org/2001/XMLSchema" xmlns:xs="http://www.w3.org/2001/XMLSchema" xmlns:p="http://schemas.microsoft.com/office/2006/metadata/properties" xmlns:ns2="11a53c2b-0a67-46c8-8599-db50b8bc4dd2" xmlns:ns3="1e851935-051c-46bd-83d5-a3eeb13d64b7" targetNamespace="http://schemas.microsoft.com/office/2006/metadata/properties" ma:root="true" ma:fieldsID="2ec2a8f69a62c2d9c91bcfdc27483e38" ns2:_="" ns3:_="">
    <xsd:import namespace="11a53c2b-0a67-46c8-8599-db50b8bc4dd2"/>
    <xsd:import namespace="1e851935-051c-46bd-83d5-a3eeb13d64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53c2b-0a67-46c8-8599-db50b8bc4dd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bd18639f-4cbb-4def-9989-84aff5dab43f}" ma:internalName="TaxCatchAll" ma:showField="CatchAllData" ma:web="11a53c2b-0a67-46c8-8599-db50b8bc4dd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51935-051c-46bd-83d5-a3eeb13d64b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882b06-a15c-4c70-a7d7-7d2afe5cf8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URIF0Pq9QBIxRYMYrnbSs9NJFw==">CgMxLjA4AHIhMVNlbk1PREYyckdRa243YmozbURhaGh1ZVp6bk1QejVU</go:docsCustomData>
</go:gDocsCustomXmlDataStorage>
</file>

<file path=customXml/itemProps1.xml><?xml version="1.0" encoding="utf-8"?>
<ds:datastoreItem xmlns:ds="http://schemas.openxmlformats.org/officeDocument/2006/customXml" ds:itemID="{6D855663-4563-4842-9A00-13000F8E8B87}">
  <ds:schemaRefs>
    <ds:schemaRef ds:uri="http://schemas.microsoft.com/office/2006/metadata/properties"/>
    <ds:schemaRef ds:uri="http://schemas.microsoft.com/office/infopath/2007/PartnerControls"/>
    <ds:schemaRef ds:uri="11a53c2b-0a67-46c8-8599-db50b8bc4dd2"/>
    <ds:schemaRef ds:uri="1e851935-051c-46bd-83d5-a3eeb13d64b7"/>
  </ds:schemaRefs>
</ds:datastoreItem>
</file>

<file path=customXml/itemProps2.xml><?xml version="1.0" encoding="utf-8"?>
<ds:datastoreItem xmlns:ds="http://schemas.openxmlformats.org/officeDocument/2006/customXml" ds:itemID="{40F7A0A2-B3EC-475F-B8FE-2DC6576C0580}">
  <ds:schemaRefs>
    <ds:schemaRef ds:uri="http://schemas.microsoft.com/sharepoint/v3/contenttype/forms"/>
  </ds:schemaRefs>
</ds:datastoreItem>
</file>

<file path=customXml/itemProps3.xml><?xml version="1.0" encoding="utf-8"?>
<ds:datastoreItem xmlns:ds="http://schemas.openxmlformats.org/officeDocument/2006/customXml" ds:itemID="{0DE8FF4C-9EFE-4D18-A1F1-DBBAD03AC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a53c2b-0a67-46c8-8599-db50b8bc4dd2"/>
    <ds:schemaRef ds:uri="1e851935-051c-46bd-83d5-a3eeb13d64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2870</TotalTime>
  <Pages>12</Pages>
  <Words>18233</Words>
  <Characters>10394</Characters>
  <Application>Microsoft Office Word</Application>
  <DocSecurity>0</DocSecurity>
  <Lines>86</Lines>
  <Paragraphs>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Ričardas Leščinskas</dc:creator>
  <cp:lastModifiedBy>Aistė Paplauskienė</cp:lastModifiedBy>
  <cp:revision>80</cp:revision>
  <dcterms:created xsi:type="dcterms:W3CDTF">2025-11-26T02:33:00Z</dcterms:created>
  <dcterms:modified xsi:type="dcterms:W3CDTF">2026-11-05T09:24:00Z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0x01010026867924DF19364488B4A4633EDA6A38</vt:lpwstr>
  </property>
</Properties>
</file>