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14A76" w14:textId="4A24C144" w:rsidR="008A176B" w:rsidRPr="00016840" w:rsidRDefault="00016840" w:rsidP="00016840">
      <w:pPr>
        <w:jc w:val="center"/>
        <w:rPr>
          <w:rFonts w:ascii="Times New Roman" w:hAnsi="Times New Roman" w:cs="Times New Roman"/>
          <w:b/>
          <w:bCs/>
        </w:rPr>
      </w:pPr>
      <w:r w:rsidRPr="00016840">
        <w:rPr>
          <w:rFonts w:ascii="Times New Roman" w:hAnsi="Times New Roman" w:cs="Times New Roman"/>
          <w:b/>
          <w:bCs/>
        </w:rPr>
        <w:t>TECHNINĖ SPECIFIKACIJA</w:t>
      </w:r>
    </w:p>
    <w:p w14:paraId="352F9E5C" w14:textId="4BBEF76E" w:rsidR="00016840" w:rsidRDefault="00016840" w:rsidP="00016840">
      <w:pPr>
        <w:jc w:val="center"/>
        <w:rPr>
          <w:rFonts w:ascii="Times New Roman" w:hAnsi="Times New Roman" w:cs="Times New Roman"/>
          <w:b/>
          <w:bCs/>
        </w:rPr>
      </w:pPr>
      <w:r w:rsidRPr="00016840">
        <w:rPr>
          <w:rFonts w:ascii="Times New Roman" w:hAnsi="Times New Roman" w:cs="Times New Roman"/>
          <w:b/>
          <w:bCs/>
        </w:rPr>
        <w:t>Operacinė įranga</w:t>
      </w:r>
    </w:p>
    <w:p w14:paraId="2A048ABB" w14:textId="77777777" w:rsidR="00016840" w:rsidRPr="00016840" w:rsidRDefault="00016840" w:rsidP="00016840">
      <w:pPr>
        <w:pStyle w:val="Sraopastraipa"/>
        <w:numPr>
          <w:ilvl w:val="0"/>
          <w:numId w:val="2"/>
        </w:numPr>
        <w:pBdr>
          <w:top w:val="nil"/>
          <w:left w:val="nil"/>
          <w:bottom w:val="nil"/>
          <w:right w:val="nil"/>
          <w:between w:val="nil"/>
          <w:bar w:val="nil"/>
        </w:pBdr>
        <w:tabs>
          <w:tab w:val="left" w:pos="851"/>
        </w:tabs>
        <w:suppressAutoHyphens/>
        <w:autoSpaceDN w:val="0"/>
        <w:spacing w:after="0" w:line="240" w:lineRule="auto"/>
        <w:jc w:val="both"/>
        <w:textAlignment w:val="baseline"/>
        <w:rPr>
          <w:rFonts w:ascii="Times New Roman" w:eastAsia="Arial Unicode MS" w:hAnsi="Times New Roman" w:cs="Times New Roman"/>
          <w:kern w:val="0"/>
          <w:sz w:val="22"/>
          <w:szCs w:val="22"/>
          <w:lang w:eastAsia="en-US"/>
          <w14:ligatures w14:val="none"/>
        </w:rPr>
      </w:pPr>
      <w:r w:rsidRPr="00016840">
        <w:rPr>
          <w:rFonts w:ascii="Times New Roman" w:eastAsia="Arial Unicode MS" w:hAnsi="Times New Roman" w:cs="Times New Roman"/>
          <w:kern w:val="0"/>
          <w:sz w:val="22"/>
          <w:szCs w:val="22"/>
          <w:lang w:eastAsia="en-US"/>
          <w14:ligatures w14:val="none"/>
        </w:rPr>
        <w:t xml:space="preserve">Prekė turi būti nauja, nenaudota bei paženklinta identifikaciniu numeriu. Prekės kokybė turi atitikti toms prekėms taikomus kokybės reikalavimus. </w:t>
      </w:r>
    </w:p>
    <w:p w14:paraId="0B4B0479" w14:textId="77777777" w:rsidR="00016840" w:rsidRPr="00016840" w:rsidRDefault="00016840" w:rsidP="00016840">
      <w:pPr>
        <w:pStyle w:val="Sraopastraipa"/>
        <w:numPr>
          <w:ilvl w:val="0"/>
          <w:numId w:val="2"/>
        </w:numPr>
        <w:pBdr>
          <w:top w:val="nil"/>
          <w:left w:val="nil"/>
          <w:bottom w:val="nil"/>
          <w:right w:val="nil"/>
          <w:between w:val="nil"/>
          <w:bar w:val="nil"/>
        </w:pBdr>
        <w:tabs>
          <w:tab w:val="left" w:pos="851"/>
        </w:tabs>
        <w:suppressAutoHyphens/>
        <w:autoSpaceDN w:val="0"/>
        <w:spacing w:after="0" w:line="240" w:lineRule="auto"/>
        <w:jc w:val="both"/>
        <w:textAlignment w:val="baseline"/>
        <w:rPr>
          <w:rFonts w:ascii="Times New Roman" w:eastAsia="Arial Unicode MS" w:hAnsi="Times New Roman" w:cs="Times New Roman"/>
          <w:kern w:val="0"/>
          <w:sz w:val="22"/>
          <w:szCs w:val="22"/>
          <w:lang w:eastAsia="en-US"/>
          <w14:ligatures w14:val="none"/>
        </w:rPr>
      </w:pPr>
      <w:r w:rsidRPr="00016840">
        <w:rPr>
          <w:rFonts w:ascii="Times New Roman" w:eastAsia="Arial Unicode MS" w:hAnsi="Times New Roman" w:cs="Times New Roman"/>
          <w:kern w:val="0"/>
          <w:sz w:val="22"/>
          <w:szCs w:val="22"/>
          <w:lang w:eastAsia="en-US"/>
          <w14:ligatures w14:val="none"/>
        </w:rPr>
        <w:t>Tiekėjas turi įvertinti visas medicinos įrangos dalių pristatymo į nurodytą vietą, įrengimo darbų ir kitas išlaidas. Neįkainavus kurių nors darbų arba nenumačius išlaidų technologiškai būtiniems procesams atlikti, laikoma, kad šiuos darbus tiekėjas atlieka savo sąskaita.</w:t>
      </w:r>
    </w:p>
    <w:p w14:paraId="57F755F2" w14:textId="77777777" w:rsidR="00016840" w:rsidRPr="00016840" w:rsidRDefault="00016840" w:rsidP="00016840">
      <w:pPr>
        <w:pStyle w:val="Sraopastraipa"/>
        <w:numPr>
          <w:ilvl w:val="0"/>
          <w:numId w:val="2"/>
        </w:numPr>
        <w:pBdr>
          <w:top w:val="nil"/>
          <w:left w:val="nil"/>
          <w:bottom w:val="nil"/>
          <w:right w:val="nil"/>
          <w:between w:val="nil"/>
          <w:bar w:val="nil"/>
        </w:pBdr>
        <w:tabs>
          <w:tab w:val="left" w:pos="851"/>
        </w:tabs>
        <w:suppressAutoHyphens/>
        <w:autoSpaceDN w:val="0"/>
        <w:spacing w:after="0" w:line="240" w:lineRule="auto"/>
        <w:jc w:val="both"/>
        <w:textAlignment w:val="baseline"/>
        <w:rPr>
          <w:rFonts w:ascii="Times New Roman" w:eastAsia="Arial Unicode MS" w:hAnsi="Times New Roman" w:cs="Times New Roman"/>
          <w:kern w:val="0"/>
          <w:sz w:val="22"/>
          <w:szCs w:val="22"/>
          <w:lang w:eastAsia="en-US"/>
          <w14:ligatures w14:val="none"/>
        </w:rPr>
      </w:pPr>
      <w:r w:rsidRPr="00016840">
        <w:rPr>
          <w:rFonts w:ascii="Times New Roman" w:eastAsia="Arial Unicode MS" w:hAnsi="Times New Roman" w:cs="Times New Roman"/>
          <w:kern w:val="0"/>
          <w:sz w:val="22"/>
          <w:szCs w:val="22"/>
          <w:lang w:eastAsia="en-US"/>
          <w14:ligatures w14:val="none"/>
        </w:rPr>
        <w:t xml:space="preserve">Kartu su </w:t>
      </w:r>
      <w:r w:rsidRPr="00016840">
        <w:rPr>
          <w:rFonts w:ascii="Times New Roman" w:eastAsia="Arial Unicode MS" w:hAnsi="Times New Roman" w:cs="Times New Roman"/>
          <w:bCs/>
          <w:kern w:val="0"/>
          <w:sz w:val="22"/>
          <w:szCs w:val="22"/>
          <w:bdr w:val="nil"/>
          <w:lang w:eastAsia="en-US"/>
          <w14:ligatures w14:val="none"/>
        </w:rPr>
        <w:t>medicinos įranga</w:t>
      </w:r>
      <w:r w:rsidRPr="00016840">
        <w:rPr>
          <w:rFonts w:ascii="Times New Roman" w:eastAsia="Arial Unicode MS" w:hAnsi="Times New Roman" w:cs="Times New Roman"/>
          <w:b/>
          <w:kern w:val="0"/>
          <w:sz w:val="22"/>
          <w:szCs w:val="22"/>
          <w:bdr w:val="nil"/>
          <w:lang w:eastAsia="en-US"/>
          <w14:ligatures w14:val="none"/>
        </w:rPr>
        <w:t xml:space="preserve"> (toliau - įranga, prekė) </w:t>
      </w:r>
      <w:r w:rsidRPr="00016840">
        <w:rPr>
          <w:rFonts w:ascii="Times New Roman" w:eastAsia="Arial Unicode MS" w:hAnsi="Times New Roman" w:cs="Times New Roman"/>
          <w:kern w:val="0"/>
          <w:sz w:val="22"/>
          <w:szCs w:val="22"/>
          <w:lang w:eastAsia="en-US"/>
          <w14:ligatures w14:val="none"/>
        </w:rPr>
        <w:t>turi būti pateikta vartotojo instrukcija originalo ir lietuvių kalba.</w:t>
      </w:r>
    </w:p>
    <w:p w14:paraId="46A90366" w14:textId="513A74A6" w:rsidR="00016840" w:rsidRPr="00016840" w:rsidRDefault="00016840" w:rsidP="00016840">
      <w:pPr>
        <w:pStyle w:val="Sraopastraipa"/>
        <w:widowControl w:val="0"/>
        <w:numPr>
          <w:ilvl w:val="0"/>
          <w:numId w:val="2"/>
        </w:numPr>
        <w:pBdr>
          <w:top w:val="nil"/>
          <w:left w:val="nil"/>
          <w:bottom w:val="nil"/>
          <w:right w:val="nil"/>
          <w:between w:val="nil"/>
          <w:bar w:val="nil"/>
        </w:pBdr>
        <w:tabs>
          <w:tab w:val="left" w:pos="567"/>
          <w:tab w:val="left" w:pos="851"/>
        </w:tabs>
        <w:suppressAutoHyphens/>
        <w:autoSpaceDE w:val="0"/>
        <w:autoSpaceDN w:val="0"/>
        <w:spacing w:after="0" w:line="240" w:lineRule="auto"/>
        <w:ind w:right="-41"/>
        <w:jc w:val="both"/>
        <w:textAlignment w:val="baseline"/>
        <w:rPr>
          <w:rFonts w:ascii="Times New Roman" w:eastAsia="Calibri" w:hAnsi="Times New Roman" w:cs="Times New Roman"/>
          <w:b/>
          <w:kern w:val="0"/>
          <w:sz w:val="22"/>
          <w:szCs w:val="22"/>
          <w:u w:val="single"/>
          <w:lang w:eastAsia="en-US"/>
          <w14:ligatures w14:val="none"/>
        </w:rPr>
      </w:pPr>
      <w:r w:rsidRPr="00016840">
        <w:rPr>
          <w:rFonts w:ascii="Times New Roman" w:eastAsia="Calibri" w:hAnsi="Times New Roman" w:cs="Times New Roman"/>
          <w:b/>
          <w:kern w:val="0"/>
          <w:sz w:val="22"/>
          <w:szCs w:val="22"/>
          <w:u w:val="single"/>
          <w:lang w:eastAsia="en-US"/>
          <w14:ligatures w14:val="none"/>
        </w:rPr>
        <w:t>Kartu su pasiūlymu tiekėjas turi pateikti:</w:t>
      </w:r>
    </w:p>
    <w:p w14:paraId="5B85277E" w14:textId="77777777" w:rsidR="00016840" w:rsidRPr="007B430B" w:rsidRDefault="00016840" w:rsidP="00016840">
      <w:pPr>
        <w:pStyle w:val="Sraopastraipa"/>
        <w:numPr>
          <w:ilvl w:val="1"/>
          <w:numId w:val="2"/>
        </w:numPr>
        <w:pBdr>
          <w:top w:val="nil"/>
          <w:left w:val="nil"/>
          <w:bottom w:val="nil"/>
          <w:right w:val="nil"/>
          <w:between w:val="nil"/>
          <w:bar w:val="nil"/>
        </w:pBdr>
        <w:suppressAutoHyphens/>
        <w:autoSpaceDN w:val="0"/>
        <w:spacing w:after="0" w:line="240" w:lineRule="auto"/>
        <w:jc w:val="both"/>
        <w:textAlignment w:val="baseline"/>
        <w:rPr>
          <w:rFonts w:ascii="Times New Roman" w:eastAsia="Arial Unicode MS" w:hAnsi="Times New Roman" w:cs="Times New Roman"/>
          <w:bCs/>
          <w:kern w:val="0"/>
          <w:sz w:val="22"/>
          <w:szCs w:val="22"/>
          <w:lang w:eastAsia="en-US"/>
          <w14:ligatures w14:val="none"/>
        </w:rPr>
      </w:pPr>
      <w:bookmarkStart w:id="0" w:name="_Hlk180501084"/>
      <w:r w:rsidRPr="007B430B">
        <w:rPr>
          <w:rFonts w:ascii="Times New Roman" w:eastAsia="Arial Unicode MS" w:hAnsi="Times New Roman" w:cs="Times New Roman"/>
          <w:kern w:val="0"/>
          <w:sz w:val="22"/>
          <w:szCs w:val="22"/>
          <w:bdr w:val="nil"/>
          <w:lang w:eastAsia="en-US"/>
          <w14:ligatures w14:val="none"/>
        </w:rPr>
        <w:t>prekės galiojančio CE sertifikato (arba lygiaverčio dokumento) pagal Europos Parlamento ir Tarybos reglamentą (ES) 2017/745 dėl medicinos priemonių skaitmeninė kopija originalo kalba kartu su vertimu į lietuvių kalbą.</w:t>
      </w:r>
      <w:r w:rsidRPr="007B430B">
        <w:rPr>
          <w:rFonts w:ascii="Times New Roman" w:eastAsia="Arial Unicode MS" w:hAnsi="Times New Roman" w:cs="Times New Roman"/>
          <w:bCs/>
          <w:kern w:val="0"/>
          <w:sz w:val="22"/>
          <w:szCs w:val="22"/>
          <w:lang w:eastAsia="en-US"/>
          <w14:ligatures w14:val="none"/>
        </w:rPr>
        <w:t xml:space="preserve"> </w:t>
      </w:r>
      <w:bookmarkEnd w:id="0"/>
    </w:p>
    <w:p w14:paraId="581D29DC" w14:textId="77777777" w:rsidR="00016840" w:rsidRPr="007B430B" w:rsidRDefault="00016840" w:rsidP="007B430B">
      <w:pPr>
        <w:pStyle w:val="Sraopastraipa"/>
        <w:pBdr>
          <w:top w:val="nil"/>
          <w:left w:val="nil"/>
          <w:bottom w:val="nil"/>
          <w:right w:val="nil"/>
          <w:between w:val="nil"/>
          <w:bar w:val="nil"/>
        </w:pBdr>
        <w:suppressAutoHyphens/>
        <w:autoSpaceDN w:val="0"/>
        <w:spacing w:after="0" w:line="240" w:lineRule="auto"/>
        <w:ind w:left="792"/>
        <w:jc w:val="both"/>
        <w:textAlignment w:val="baseline"/>
        <w:rPr>
          <w:rFonts w:ascii="Times New Roman" w:eastAsia="Arial Unicode MS" w:hAnsi="Times New Roman" w:cs="Times New Roman"/>
          <w:bCs/>
          <w:kern w:val="0"/>
          <w:sz w:val="22"/>
          <w:szCs w:val="22"/>
          <w:lang w:eastAsia="en-US"/>
          <w14:ligatures w14:val="none"/>
        </w:rPr>
      </w:pPr>
      <w:r w:rsidRPr="007B430B">
        <w:rPr>
          <w:rFonts w:ascii="Times New Roman" w:eastAsia="Arial Unicode MS" w:hAnsi="Times New Roman" w:cs="Times New Roman"/>
          <w:kern w:val="0"/>
          <w:sz w:val="22"/>
          <w:szCs w:val="22"/>
          <w:bdr w:val="nil"/>
          <w:lang w:eastAsia="en-US"/>
          <w14:ligatures w14:val="none"/>
        </w:rPr>
        <w:t>Pastaba: „</w:t>
      </w:r>
      <w:proofErr w:type="spellStart"/>
      <w:r w:rsidRPr="007B430B">
        <w:rPr>
          <w:rFonts w:ascii="Times New Roman" w:eastAsia="Arial Unicode MS" w:hAnsi="Times New Roman" w:cs="Times New Roman"/>
          <w:kern w:val="0"/>
          <w:sz w:val="22"/>
          <w:szCs w:val="22"/>
          <w:bdr w:val="nil"/>
          <w:lang w:eastAsia="en-US"/>
          <w14:ligatures w14:val="none"/>
        </w:rPr>
        <w:t>Letter</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conformity</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Letter</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confirmation</w:t>
      </w:r>
      <w:proofErr w:type="spellEnd"/>
      <w:r w:rsidRPr="007B430B">
        <w:rPr>
          <w:rFonts w:ascii="Times New Roman" w:eastAsia="Arial Unicode MS" w:hAnsi="Times New Roman" w:cs="Times New Roman"/>
          <w:kern w:val="0"/>
          <w:sz w:val="22"/>
          <w:szCs w:val="22"/>
          <w:bdr w:val="nil"/>
          <w:lang w:eastAsia="en-US"/>
          <w14:ligatures w14:val="none"/>
        </w:rPr>
        <w:t xml:space="preserve">“, „EU </w:t>
      </w:r>
      <w:proofErr w:type="spellStart"/>
      <w:r w:rsidRPr="007B430B">
        <w:rPr>
          <w:rFonts w:ascii="Times New Roman" w:eastAsia="Arial Unicode MS" w:hAnsi="Times New Roman" w:cs="Times New Roman"/>
          <w:kern w:val="0"/>
          <w:sz w:val="22"/>
          <w:szCs w:val="22"/>
          <w:bdr w:val="nil"/>
          <w:lang w:eastAsia="en-US"/>
          <w14:ligatures w14:val="none"/>
        </w:rPr>
        <w:t>declaration</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Declaration</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conformity</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Certificate</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compliance</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certificate</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conformity</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attestation</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compliance</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certificate</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registration</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certificate</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of</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notification</w:t>
      </w:r>
      <w:proofErr w:type="spellEnd"/>
      <w:r w:rsidRPr="007B430B">
        <w:rPr>
          <w:rFonts w:ascii="Times New Roman" w:eastAsia="Arial Unicode MS" w:hAnsi="Times New Roman" w:cs="Times New Roman"/>
          <w:kern w:val="0"/>
          <w:sz w:val="22"/>
          <w:szCs w:val="22"/>
          <w:bdr w:val="nil"/>
          <w:lang w:eastAsia="en-US"/>
          <w14:ligatures w14:val="none"/>
        </w:rPr>
        <w:t>“, „</w:t>
      </w:r>
      <w:proofErr w:type="spellStart"/>
      <w:r w:rsidRPr="007B430B">
        <w:rPr>
          <w:rFonts w:ascii="Times New Roman" w:eastAsia="Arial Unicode MS" w:hAnsi="Times New Roman" w:cs="Times New Roman"/>
          <w:kern w:val="0"/>
          <w:sz w:val="22"/>
          <w:szCs w:val="22"/>
          <w:bdr w:val="nil"/>
          <w:lang w:eastAsia="en-US"/>
          <w14:ligatures w14:val="none"/>
        </w:rPr>
        <w:t>documentation</w:t>
      </w:r>
      <w:proofErr w:type="spellEnd"/>
      <w:r w:rsidRPr="007B430B">
        <w:rPr>
          <w:rFonts w:ascii="Times New Roman" w:eastAsia="Arial Unicode MS" w:hAnsi="Times New Roman" w:cs="Times New Roman"/>
          <w:kern w:val="0"/>
          <w:sz w:val="22"/>
          <w:szCs w:val="22"/>
          <w:bdr w:val="nil"/>
          <w:lang w:eastAsia="en-US"/>
          <w14:ligatures w14:val="none"/>
        </w:rPr>
        <w:t xml:space="preserve"> </w:t>
      </w:r>
      <w:proofErr w:type="spellStart"/>
      <w:r w:rsidRPr="007B430B">
        <w:rPr>
          <w:rFonts w:ascii="Times New Roman" w:eastAsia="Arial Unicode MS" w:hAnsi="Times New Roman" w:cs="Times New Roman"/>
          <w:kern w:val="0"/>
          <w:sz w:val="22"/>
          <w:szCs w:val="22"/>
          <w:bdr w:val="nil"/>
          <w:lang w:eastAsia="en-US"/>
          <w14:ligatures w14:val="none"/>
        </w:rPr>
        <w:t>review</w:t>
      </w:r>
      <w:proofErr w:type="spellEnd"/>
      <w:r w:rsidRPr="007B430B">
        <w:rPr>
          <w:rFonts w:ascii="Times New Roman" w:eastAsia="Arial Unicode MS" w:hAnsi="Times New Roman" w:cs="Times New Roman"/>
          <w:kern w:val="0"/>
          <w:sz w:val="22"/>
          <w:szCs w:val="22"/>
          <w:bdr w:val="nil"/>
          <w:lang w:eastAsia="en-US"/>
          <w14:ligatures w14:val="none"/>
        </w:rPr>
        <w:t>“ ir panašiai pavadinti dokumentai nėra CE sertifikatai (arba lygiaverčiai dokumentai).</w:t>
      </w:r>
    </w:p>
    <w:p w14:paraId="477E6042" w14:textId="77777777" w:rsidR="007B430B" w:rsidRPr="007B430B" w:rsidRDefault="00016840" w:rsidP="007B430B">
      <w:pPr>
        <w:pStyle w:val="Sraopastraipa"/>
        <w:numPr>
          <w:ilvl w:val="0"/>
          <w:numId w:val="2"/>
        </w:numPr>
        <w:pBdr>
          <w:top w:val="nil"/>
          <w:left w:val="nil"/>
          <w:bottom w:val="nil"/>
          <w:right w:val="nil"/>
          <w:between w:val="nil"/>
          <w:bar w:val="nil"/>
        </w:pBdr>
        <w:suppressAutoHyphens/>
        <w:autoSpaceDN w:val="0"/>
        <w:spacing w:after="0" w:line="240" w:lineRule="auto"/>
        <w:jc w:val="both"/>
        <w:textAlignment w:val="baseline"/>
        <w:rPr>
          <w:rFonts w:ascii="Times New Roman" w:eastAsia="Arial Unicode MS" w:hAnsi="Times New Roman" w:cs="Times New Roman"/>
          <w:bCs/>
          <w:kern w:val="0"/>
          <w:sz w:val="22"/>
          <w:szCs w:val="22"/>
          <w:lang w:eastAsia="en-US"/>
          <w14:ligatures w14:val="none"/>
        </w:rPr>
      </w:pPr>
      <w:r w:rsidRPr="007B430B">
        <w:rPr>
          <w:rFonts w:ascii="Times New Roman" w:eastAsia="Calibri" w:hAnsi="Times New Roman" w:cs="Times New Roman"/>
          <w:b/>
          <w:bCs/>
          <w:kern w:val="0"/>
          <w:sz w:val="22"/>
          <w:szCs w:val="22"/>
          <w:lang w:eastAsia="en-US"/>
          <w14:ligatures w14:val="none"/>
        </w:rPr>
        <w:t>Prekėms suteikiama ne mažesnė nei reikalaujama garantija</w:t>
      </w:r>
      <w:r w:rsidRPr="007B430B">
        <w:rPr>
          <w:rFonts w:ascii="Times New Roman" w:eastAsia="Calibri" w:hAnsi="Times New Roman" w:cs="Times New Roman"/>
          <w:bCs/>
          <w:kern w:val="0"/>
          <w:sz w:val="22"/>
          <w:szCs w:val="22"/>
          <w:lang w:eastAsia="en-US"/>
          <w14:ligatures w14:val="none"/>
        </w:rPr>
        <w:t>:</w:t>
      </w:r>
    </w:p>
    <w:p w14:paraId="742B930E" w14:textId="77777777" w:rsidR="007B430B" w:rsidRPr="007B430B" w:rsidRDefault="00016840" w:rsidP="007B430B">
      <w:pPr>
        <w:pStyle w:val="Sraopastraipa"/>
        <w:numPr>
          <w:ilvl w:val="1"/>
          <w:numId w:val="2"/>
        </w:numPr>
        <w:pBdr>
          <w:top w:val="nil"/>
          <w:left w:val="nil"/>
          <w:bottom w:val="nil"/>
          <w:right w:val="nil"/>
          <w:between w:val="nil"/>
          <w:bar w:val="nil"/>
        </w:pBdr>
        <w:suppressAutoHyphens/>
        <w:autoSpaceDN w:val="0"/>
        <w:spacing w:after="0" w:line="240" w:lineRule="auto"/>
        <w:jc w:val="both"/>
        <w:textAlignment w:val="baseline"/>
        <w:rPr>
          <w:rFonts w:ascii="Times New Roman" w:eastAsia="Arial Unicode MS" w:hAnsi="Times New Roman" w:cs="Times New Roman"/>
          <w:bCs/>
          <w:kern w:val="0"/>
          <w:sz w:val="22"/>
          <w:szCs w:val="22"/>
          <w:lang w:eastAsia="en-US"/>
          <w14:ligatures w14:val="none"/>
        </w:rPr>
      </w:pPr>
      <w:r w:rsidRPr="007B430B">
        <w:rPr>
          <w:rFonts w:ascii="Times New Roman" w:eastAsia="Calibri" w:hAnsi="Times New Roman" w:cs="Times New Roman"/>
          <w:bCs/>
          <w:kern w:val="0"/>
          <w:sz w:val="22"/>
          <w:szCs w:val="22"/>
          <w:u w:val="single"/>
          <w:lang w:eastAsia="en-US"/>
          <w14:ligatures w14:val="none"/>
        </w:rPr>
        <w:t>Garantijos laikotarpiu</w:t>
      </w:r>
      <w:r w:rsidRPr="007B430B">
        <w:rPr>
          <w:rFonts w:ascii="Times New Roman" w:eastAsia="Calibri" w:hAnsi="Times New Roman" w:cs="Times New Roman"/>
          <w:bCs/>
          <w:kern w:val="0"/>
          <w:sz w:val="22"/>
          <w:szCs w:val="22"/>
          <w:lang w:eastAsia="en-US"/>
          <w14:ligatures w14:val="none"/>
        </w:rPr>
        <w:t xml:space="preserve"> tiekėjas teisės aktų nustatyta tvarka nemokamai atlieka prekės techninę priežiūrą (įskaitant techninei priežiūrai atlikti reikalingas detales ir (ar) medžiagas), garantijos sąlygas atitinkančių gedimų (jei jie nutiko naudojant įrangą pagal paskirtį, laikantis pateiktų instrukcijų bei nurodytų eksploatavimo sąlygų) šalinimą ir techninės būklės patikrinimus pagal gamintojo reikalavimus. Visą garantijos laikotarpį pirkėjui teikia išsamias konsultacijas ir paaiškinimus. Garantinio gedimo atveju, nemokamai remontuoja arba keičia sugedusias dalis (detales), medžiagas. </w:t>
      </w:r>
      <w:bookmarkStart w:id="1" w:name="_Toc513098773"/>
      <w:bookmarkStart w:id="2" w:name="_Toc513098940"/>
    </w:p>
    <w:p w14:paraId="6E41D18B" w14:textId="77777777" w:rsidR="007B430B" w:rsidRPr="007B430B" w:rsidRDefault="00016840" w:rsidP="007B430B">
      <w:pPr>
        <w:pStyle w:val="Sraopastraipa"/>
        <w:numPr>
          <w:ilvl w:val="1"/>
          <w:numId w:val="2"/>
        </w:numPr>
        <w:pBdr>
          <w:top w:val="nil"/>
          <w:left w:val="nil"/>
          <w:bottom w:val="nil"/>
          <w:right w:val="nil"/>
          <w:between w:val="nil"/>
          <w:bar w:val="nil"/>
        </w:pBdr>
        <w:suppressAutoHyphens/>
        <w:autoSpaceDN w:val="0"/>
        <w:spacing w:after="0" w:line="240" w:lineRule="auto"/>
        <w:jc w:val="both"/>
        <w:textAlignment w:val="baseline"/>
        <w:rPr>
          <w:rFonts w:ascii="Times New Roman" w:eastAsia="Arial Unicode MS" w:hAnsi="Times New Roman" w:cs="Times New Roman"/>
          <w:bCs/>
          <w:kern w:val="0"/>
          <w:sz w:val="22"/>
          <w:szCs w:val="22"/>
          <w:lang w:eastAsia="en-US"/>
          <w14:ligatures w14:val="none"/>
        </w:rPr>
      </w:pPr>
      <w:r w:rsidRPr="007B430B">
        <w:rPr>
          <w:rFonts w:ascii="Times New Roman" w:eastAsia="Calibri" w:hAnsi="Times New Roman" w:cs="Times New Roman"/>
          <w:kern w:val="0"/>
          <w:sz w:val="22"/>
          <w:szCs w:val="22"/>
          <w:lang w:eastAsia="en-US"/>
          <w14:ligatures w14:val="none"/>
        </w:rPr>
        <w:t xml:space="preserve">Tiekėjo atsakomybė už kokybės garantiją užtikrinama taip, kaip numato Civilinis kodeksas, t. y. nėra nustatyti jokie kiti </w:t>
      </w:r>
      <w:r w:rsidRPr="007B430B">
        <w:rPr>
          <w:rFonts w:ascii="Times New Roman" w:eastAsia="Calibri" w:hAnsi="Times New Roman" w:cs="Times New Roman"/>
          <w:bCs/>
          <w:kern w:val="0"/>
          <w:sz w:val="22"/>
          <w:szCs w:val="22"/>
          <w:lang w:eastAsia="en-US"/>
          <w14:ligatures w14:val="none"/>
        </w:rPr>
        <w:t xml:space="preserve">Tiekėjo </w:t>
      </w:r>
      <w:r w:rsidRPr="007B430B">
        <w:rPr>
          <w:rFonts w:ascii="Times New Roman" w:eastAsia="Calibri" w:hAnsi="Times New Roman" w:cs="Times New Roman"/>
          <w:kern w:val="0"/>
          <w:sz w:val="22"/>
          <w:szCs w:val="22"/>
          <w:lang w:eastAsia="en-US"/>
          <w14:ligatures w14:val="none"/>
        </w:rPr>
        <w:t>suteikiamos kokybės garantijos užtikrinimo ar atsakomybės už kokybės garantiją apribojimai</w:t>
      </w:r>
      <w:bookmarkEnd w:id="1"/>
      <w:bookmarkEnd w:id="2"/>
      <w:r w:rsidRPr="007B430B">
        <w:rPr>
          <w:rFonts w:ascii="Times New Roman" w:eastAsia="Calibri" w:hAnsi="Times New Roman" w:cs="Times New Roman"/>
          <w:kern w:val="0"/>
          <w:sz w:val="22"/>
          <w:szCs w:val="22"/>
          <w:lang w:eastAsia="en-US"/>
          <w14:ligatures w14:val="none"/>
        </w:rPr>
        <w:t>.</w:t>
      </w:r>
      <w:r w:rsidRPr="007B430B">
        <w:rPr>
          <w:rFonts w:ascii="Times New Roman" w:eastAsia="Calibri" w:hAnsi="Times New Roman" w:cs="Times New Roman"/>
          <w:bCs/>
          <w:kern w:val="0"/>
          <w:sz w:val="22"/>
          <w:szCs w:val="22"/>
          <w:lang w:eastAsia="en-US"/>
          <w14:ligatures w14:val="none"/>
        </w:rPr>
        <w:t xml:space="preserve"> Jei gamintojas prekei suteikia ilgesnę nei šiame punkte nurodytą minimalią reikalaujamą garantiją, taikoma gamintojo nurodyta garantija.</w:t>
      </w:r>
    </w:p>
    <w:p w14:paraId="569C42AB" w14:textId="6C2F50F6" w:rsidR="00016840" w:rsidRPr="007B430B" w:rsidRDefault="00016840" w:rsidP="007B430B">
      <w:pPr>
        <w:pStyle w:val="Sraopastraipa"/>
        <w:numPr>
          <w:ilvl w:val="0"/>
          <w:numId w:val="2"/>
        </w:numPr>
        <w:pBdr>
          <w:top w:val="nil"/>
          <w:left w:val="nil"/>
          <w:bottom w:val="nil"/>
          <w:right w:val="nil"/>
          <w:between w:val="nil"/>
          <w:bar w:val="nil"/>
        </w:pBdr>
        <w:suppressAutoHyphens/>
        <w:autoSpaceDN w:val="0"/>
        <w:spacing w:after="0" w:line="240" w:lineRule="auto"/>
        <w:jc w:val="both"/>
        <w:textAlignment w:val="baseline"/>
        <w:rPr>
          <w:rFonts w:ascii="Times New Roman" w:eastAsia="Arial Unicode MS" w:hAnsi="Times New Roman" w:cs="Times New Roman"/>
          <w:bCs/>
          <w:color w:val="FF0000"/>
          <w:kern w:val="0"/>
          <w:sz w:val="22"/>
          <w:szCs w:val="22"/>
          <w:lang w:eastAsia="en-US"/>
          <w14:ligatures w14:val="none"/>
        </w:rPr>
      </w:pPr>
      <w:r w:rsidRPr="007B430B">
        <w:rPr>
          <w:rFonts w:ascii="Times New Roman" w:eastAsia="Calibri" w:hAnsi="Times New Roman" w:cs="Times New Roman"/>
          <w:bCs/>
          <w:kern w:val="0"/>
          <w:sz w:val="22"/>
          <w:szCs w:val="22"/>
          <w:lang w:eastAsia="en-US"/>
          <w14:ligatures w14:val="none"/>
        </w:rPr>
        <w:t>Techniniai parametrai:</w:t>
      </w:r>
    </w:p>
    <w:p w14:paraId="4A8B154C" w14:textId="77777777" w:rsidR="00AF3E91" w:rsidRDefault="00AF3E91" w:rsidP="00016840">
      <w:pPr>
        <w:rPr>
          <w:rFonts w:ascii="Times New Roman" w:hAnsi="Times New Roman" w:cs="Times New Roman"/>
        </w:rPr>
      </w:pPr>
    </w:p>
    <w:tbl>
      <w:tblPr>
        <w:tblW w:w="1460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543"/>
        <w:gridCol w:w="4820"/>
        <w:gridCol w:w="2835"/>
        <w:gridCol w:w="2551"/>
      </w:tblGrid>
      <w:tr w:rsidR="00FB2FCC" w:rsidRPr="00A232F4" w14:paraId="4A950B7D" w14:textId="77777777" w:rsidTr="00A232F4">
        <w:trPr>
          <w:trHeight w:val="488"/>
        </w:trPr>
        <w:tc>
          <w:tcPr>
            <w:tcW w:w="851" w:type="dxa"/>
            <w:tcBorders>
              <w:top w:val="single" w:sz="4" w:space="0" w:color="auto"/>
              <w:left w:val="single" w:sz="4" w:space="0" w:color="auto"/>
              <w:bottom w:val="single" w:sz="4" w:space="0" w:color="auto"/>
              <w:right w:val="single" w:sz="4" w:space="0" w:color="auto"/>
            </w:tcBorders>
          </w:tcPr>
          <w:p w14:paraId="651387B1" w14:textId="77777777" w:rsidR="00FB2FCC" w:rsidRPr="00A232F4" w:rsidRDefault="00FB2FCC" w:rsidP="00A232F4">
            <w:pPr>
              <w:spacing w:after="0" w:line="240" w:lineRule="auto"/>
              <w:jc w:val="center"/>
              <w:rPr>
                <w:rFonts w:ascii="Times New Roman" w:hAnsi="Times New Roman" w:cs="Times New Roman"/>
                <w:b/>
                <w:sz w:val="22"/>
                <w:szCs w:val="22"/>
              </w:rPr>
            </w:pPr>
            <w:r w:rsidRPr="00A232F4">
              <w:rPr>
                <w:rFonts w:ascii="Times New Roman" w:hAnsi="Times New Roman" w:cs="Times New Roman"/>
                <w:b/>
                <w:sz w:val="22"/>
                <w:szCs w:val="22"/>
              </w:rPr>
              <w:t>Eil. Nr.</w:t>
            </w:r>
          </w:p>
        </w:tc>
        <w:tc>
          <w:tcPr>
            <w:tcW w:w="3543" w:type="dxa"/>
            <w:tcBorders>
              <w:top w:val="single" w:sz="4" w:space="0" w:color="auto"/>
              <w:left w:val="single" w:sz="4" w:space="0" w:color="auto"/>
              <w:bottom w:val="single" w:sz="4" w:space="0" w:color="auto"/>
              <w:right w:val="single" w:sz="4" w:space="0" w:color="auto"/>
            </w:tcBorders>
          </w:tcPr>
          <w:p w14:paraId="394983CB" w14:textId="2603C276" w:rsidR="00FB2FCC" w:rsidRPr="00A232F4" w:rsidRDefault="00FB2FCC" w:rsidP="00A232F4">
            <w:pPr>
              <w:spacing w:after="0" w:line="240" w:lineRule="auto"/>
              <w:jc w:val="center"/>
              <w:rPr>
                <w:rFonts w:ascii="Times New Roman" w:hAnsi="Times New Roman" w:cs="Times New Roman"/>
                <w:b/>
                <w:sz w:val="22"/>
                <w:szCs w:val="22"/>
              </w:rPr>
            </w:pPr>
            <w:r w:rsidRPr="00A232F4">
              <w:rPr>
                <w:rFonts w:ascii="Times New Roman" w:eastAsia="Times New Roman" w:hAnsi="Times New Roman" w:cs="Times New Roman"/>
                <w:b/>
                <w:color w:val="000000"/>
                <w:sz w:val="22"/>
                <w:szCs w:val="22"/>
              </w:rPr>
              <w:t>Parametrai (specifikacija)</w:t>
            </w:r>
          </w:p>
        </w:tc>
        <w:tc>
          <w:tcPr>
            <w:tcW w:w="4820" w:type="dxa"/>
            <w:tcBorders>
              <w:top w:val="single" w:sz="4" w:space="0" w:color="auto"/>
              <w:left w:val="single" w:sz="4" w:space="0" w:color="auto"/>
              <w:bottom w:val="single" w:sz="4" w:space="0" w:color="auto"/>
              <w:right w:val="single" w:sz="4" w:space="0" w:color="auto"/>
            </w:tcBorders>
          </w:tcPr>
          <w:p w14:paraId="5451CB33" w14:textId="2221D88C" w:rsidR="00FB2FCC" w:rsidRPr="00A232F4" w:rsidRDefault="00FB2FCC" w:rsidP="00A232F4">
            <w:pPr>
              <w:spacing w:after="0" w:line="240" w:lineRule="auto"/>
              <w:jc w:val="center"/>
              <w:rPr>
                <w:rFonts w:ascii="Times New Roman" w:hAnsi="Times New Roman" w:cs="Times New Roman"/>
                <w:b/>
                <w:sz w:val="22"/>
                <w:szCs w:val="22"/>
              </w:rPr>
            </w:pPr>
            <w:r w:rsidRPr="00A232F4">
              <w:rPr>
                <w:rFonts w:ascii="Times New Roman" w:eastAsia="Times New Roman" w:hAnsi="Times New Roman" w:cs="Times New Roman"/>
                <w:b/>
                <w:color w:val="000000"/>
                <w:sz w:val="22"/>
                <w:szCs w:val="22"/>
              </w:rPr>
              <w:t>Reikalaujamos parametrų reikšmės</w:t>
            </w:r>
          </w:p>
        </w:tc>
        <w:tc>
          <w:tcPr>
            <w:tcW w:w="2835" w:type="dxa"/>
            <w:tcBorders>
              <w:top w:val="single" w:sz="4" w:space="0" w:color="auto"/>
              <w:left w:val="single" w:sz="4" w:space="0" w:color="auto"/>
              <w:bottom w:val="single" w:sz="4" w:space="0" w:color="auto"/>
              <w:right w:val="single" w:sz="4" w:space="0" w:color="auto"/>
            </w:tcBorders>
          </w:tcPr>
          <w:p w14:paraId="60ED562A" w14:textId="3EA1B84B" w:rsidR="00FB2FCC" w:rsidRPr="00A232F4" w:rsidRDefault="00FB2FCC" w:rsidP="00A232F4">
            <w:pPr>
              <w:spacing w:after="0" w:line="240" w:lineRule="auto"/>
              <w:jc w:val="center"/>
              <w:rPr>
                <w:rFonts w:ascii="Times New Roman" w:hAnsi="Times New Roman" w:cs="Times New Roman"/>
                <w:b/>
                <w:sz w:val="22"/>
                <w:szCs w:val="22"/>
              </w:rPr>
            </w:pPr>
            <w:r w:rsidRPr="00A232F4">
              <w:rPr>
                <w:rFonts w:ascii="Times New Roman" w:eastAsia="Times New Roman" w:hAnsi="Times New Roman" w:cs="Times New Roman"/>
                <w:b/>
                <w:color w:val="000000"/>
                <w:sz w:val="22"/>
                <w:szCs w:val="22"/>
              </w:rPr>
              <w:t>Tiekėjo siūlomos parametrų reikšmės</w:t>
            </w:r>
          </w:p>
        </w:tc>
        <w:tc>
          <w:tcPr>
            <w:tcW w:w="2551" w:type="dxa"/>
            <w:tcBorders>
              <w:top w:val="single" w:sz="4" w:space="0" w:color="auto"/>
              <w:left w:val="single" w:sz="4" w:space="0" w:color="auto"/>
              <w:bottom w:val="single" w:sz="4" w:space="0" w:color="auto"/>
              <w:right w:val="single" w:sz="4" w:space="0" w:color="auto"/>
            </w:tcBorders>
          </w:tcPr>
          <w:p w14:paraId="0C0F8604" w14:textId="1EA0D164" w:rsidR="00FB2FCC" w:rsidRPr="00A232F4" w:rsidRDefault="00FB2FCC" w:rsidP="00A232F4">
            <w:pPr>
              <w:spacing w:after="0" w:line="240" w:lineRule="auto"/>
              <w:jc w:val="center"/>
              <w:rPr>
                <w:rFonts w:ascii="Times New Roman" w:hAnsi="Times New Roman" w:cs="Times New Roman"/>
                <w:b/>
                <w:sz w:val="22"/>
                <w:szCs w:val="22"/>
              </w:rPr>
            </w:pPr>
            <w:r w:rsidRPr="00A232F4">
              <w:rPr>
                <w:rFonts w:ascii="Times New Roman" w:eastAsia="Times New Roman" w:hAnsi="Times New Roman" w:cs="Times New Roman"/>
                <w:b/>
                <w:color w:val="000000"/>
                <w:sz w:val="22"/>
                <w:szCs w:val="22"/>
              </w:rPr>
              <w:t>Nuoroda į dokumentus (pildo tiekėjas)</w:t>
            </w:r>
          </w:p>
        </w:tc>
      </w:tr>
      <w:tr w:rsidR="00FB2FCC" w:rsidRPr="00A232F4" w14:paraId="022B4F10" w14:textId="77777777" w:rsidTr="00FB2FCC">
        <w:trPr>
          <w:trHeight w:val="217"/>
        </w:trPr>
        <w:tc>
          <w:tcPr>
            <w:tcW w:w="14600" w:type="dxa"/>
            <w:gridSpan w:val="5"/>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6AB193" w14:textId="4BF36F09" w:rsidR="00FB2FCC" w:rsidRPr="00A232F4" w:rsidRDefault="00534586"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 xml:space="preserve"> dalis – Operacinis stalas</w:t>
            </w:r>
          </w:p>
        </w:tc>
      </w:tr>
      <w:tr w:rsidR="00DF03CE" w:rsidRPr="00A232F4" w14:paraId="7365CA26" w14:textId="77777777" w:rsidTr="00A232F4">
        <w:trPr>
          <w:trHeight w:val="163"/>
        </w:trPr>
        <w:tc>
          <w:tcPr>
            <w:tcW w:w="851" w:type="dxa"/>
            <w:tcBorders>
              <w:top w:val="single" w:sz="4" w:space="0" w:color="auto"/>
              <w:left w:val="single" w:sz="4" w:space="0" w:color="auto"/>
              <w:bottom w:val="single" w:sz="4" w:space="0" w:color="auto"/>
              <w:right w:val="single" w:sz="4" w:space="0" w:color="auto"/>
            </w:tcBorders>
          </w:tcPr>
          <w:p w14:paraId="70BAA954" w14:textId="77777777" w:rsidR="00DF03CE" w:rsidRPr="00A232F4" w:rsidRDefault="00DF03CE" w:rsidP="00A232F4">
            <w:pPr>
              <w:spacing w:after="0" w:line="240" w:lineRule="auto"/>
              <w:rPr>
                <w:rFonts w:ascii="Times New Roman" w:hAnsi="Times New Roman" w:cs="Times New Roman"/>
                <w:sz w:val="22"/>
                <w:szCs w:val="22"/>
              </w:rPr>
            </w:pPr>
          </w:p>
        </w:tc>
        <w:tc>
          <w:tcPr>
            <w:tcW w:w="3543" w:type="dxa"/>
            <w:tcBorders>
              <w:top w:val="single" w:sz="4" w:space="0" w:color="auto"/>
              <w:left w:val="single" w:sz="4" w:space="0" w:color="auto"/>
            </w:tcBorders>
            <w:shd w:val="clear" w:color="auto" w:fill="FFFFFF"/>
          </w:tcPr>
          <w:p w14:paraId="43FEF1FA" w14:textId="77777777" w:rsidR="00DF03CE" w:rsidRPr="00A232F4" w:rsidRDefault="00DF03CE" w:rsidP="00A232F4">
            <w:pPr>
              <w:spacing w:after="0" w:line="240" w:lineRule="auto"/>
              <w:rPr>
                <w:rFonts w:ascii="Times New Roman" w:hAnsi="Times New Roman" w:cs="Times New Roman"/>
                <w:sz w:val="22"/>
                <w:szCs w:val="22"/>
              </w:rPr>
            </w:pPr>
          </w:p>
        </w:tc>
        <w:tc>
          <w:tcPr>
            <w:tcW w:w="4820" w:type="dxa"/>
            <w:tcBorders>
              <w:top w:val="single" w:sz="4" w:space="0" w:color="auto"/>
              <w:left w:val="single" w:sz="4" w:space="0" w:color="auto"/>
            </w:tcBorders>
            <w:shd w:val="clear" w:color="auto" w:fill="FFFFFF"/>
          </w:tcPr>
          <w:p w14:paraId="2695E468" w14:textId="77777777" w:rsidR="00DF03CE" w:rsidRPr="00A232F4" w:rsidRDefault="00DF03CE" w:rsidP="00A232F4">
            <w:pPr>
              <w:spacing w:after="0" w:line="240" w:lineRule="auto"/>
              <w:rPr>
                <w:rFonts w:ascii="Times New Roman" w:hAnsi="Times New Roman" w:cs="Times New Roman"/>
                <w:bCs/>
                <w:sz w:val="22"/>
                <w:szCs w:val="22"/>
              </w:rPr>
            </w:pPr>
          </w:p>
        </w:tc>
        <w:tc>
          <w:tcPr>
            <w:tcW w:w="2835" w:type="dxa"/>
            <w:tcBorders>
              <w:top w:val="single" w:sz="4" w:space="0" w:color="auto"/>
              <w:left w:val="single" w:sz="4" w:space="0" w:color="auto"/>
              <w:bottom w:val="single" w:sz="4" w:space="0" w:color="auto"/>
              <w:right w:val="single" w:sz="4" w:space="0" w:color="auto"/>
            </w:tcBorders>
          </w:tcPr>
          <w:p w14:paraId="5F68226D" w14:textId="2308FBE2" w:rsidR="00DF03CE" w:rsidRPr="00A232F4" w:rsidRDefault="00DF03CE" w:rsidP="00A232F4">
            <w:pPr>
              <w:spacing w:after="0" w:line="240" w:lineRule="auto"/>
              <w:rPr>
                <w:rFonts w:ascii="Times New Roman" w:hAnsi="Times New Roman" w:cs="Times New Roman"/>
                <w:b/>
                <w:bCs/>
                <w:sz w:val="22"/>
                <w:szCs w:val="22"/>
              </w:rPr>
            </w:pPr>
            <w:r w:rsidRPr="00A232F4">
              <w:rPr>
                <w:rFonts w:ascii="Times New Roman" w:eastAsia="Times New Roman" w:hAnsi="Times New Roman" w:cs="Times New Roman"/>
                <w:i/>
                <w:iCs/>
                <w:sz w:val="22"/>
                <w:szCs w:val="22"/>
              </w:rPr>
              <w:t>Įrašyti prekės pavadinimą, modelį ir gamintoją</w:t>
            </w:r>
          </w:p>
        </w:tc>
        <w:tc>
          <w:tcPr>
            <w:tcW w:w="2551" w:type="dxa"/>
            <w:tcBorders>
              <w:top w:val="single" w:sz="4" w:space="0" w:color="auto"/>
              <w:left w:val="single" w:sz="4" w:space="0" w:color="auto"/>
              <w:bottom w:val="single" w:sz="4" w:space="0" w:color="auto"/>
              <w:right w:val="single" w:sz="4" w:space="0" w:color="auto"/>
            </w:tcBorders>
          </w:tcPr>
          <w:p w14:paraId="38FD95BA" w14:textId="77777777" w:rsidR="00DF03CE" w:rsidRPr="00A232F4" w:rsidRDefault="00DF03CE" w:rsidP="00A232F4">
            <w:pPr>
              <w:spacing w:after="0" w:line="240" w:lineRule="auto"/>
              <w:rPr>
                <w:rFonts w:ascii="Times New Roman" w:hAnsi="Times New Roman" w:cs="Times New Roman"/>
                <w:sz w:val="22"/>
                <w:szCs w:val="22"/>
              </w:rPr>
            </w:pPr>
          </w:p>
        </w:tc>
      </w:tr>
      <w:tr w:rsidR="00FB2FCC" w:rsidRPr="00A232F4" w14:paraId="383E211C" w14:textId="77777777" w:rsidTr="00A232F4">
        <w:trPr>
          <w:trHeight w:val="163"/>
        </w:trPr>
        <w:tc>
          <w:tcPr>
            <w:tcW w:w="851" w:type="dxa"/>
            <w:tcBorders>
              <w:top w:val="single" w:sz="4" w:space="0" w:color="auto"/>
              <w:left w:val="single" w:sz="4" w:space="0" w:color="auto"/>
              <w:bottom w:val="single" w:sz="4" w:space="0" w:color="auto"/>
              <w:right w:val="single" w:sz="4" w:space="0" w:color="auto"/>
            </w:tcBorders>
          </w:tcPr>
          <w:p w14:paraId="5284D9A0" w14:textId="3919D83D" w:rsidR="00FB2FCC" w:rsidRPr="00A232F4" w:rsidRDefault="00534586" w:rsidP="00A232F4">
            <w:pPr>
              <w:spacing w:after="0" w:line="240" w:lineRule="auto"/>
              <w:rPr>
                <w:rFonts w:ascii="Times New Roman" w:hAnsi="Times New Roman" w:cs="Times New Roman"/>
                <w:sz w:val="22"/>
                <w:szCs w:val="22"/>
              </w:rPr>
            </w:pPr>
            <w:r w:rsidRPr="00A232F4">
              <w:rPr>
                <w:rFonts w:ascii="Times New Roman" w:hAnsi="Times New Roman" w:cs="Times New Roman"/>
                <w:sz w:val="22"/>
                <w:szCs w:val="22"/>
              </w:rPr>
              <w:t>1</w:t>
            </w:r>
            <w:r w:rsidR="00FB2FCC" w:rsidRPr="00A232F4">
              <w:rPr>
                <w:rFonts w:ascii="Times New Roman" w:hAnsi="Times New Roman" w:cs="Times New Roman"/>
                <w:sz w:val="22"/>
                <w:szCs w:val="22"/>
              </w:rPr>
              <w:t>.</w:t>
            </w:r>
          </w:p>
        </w:tc>
        <w:tc>
          <w:tcPr>
            <w:tcW w:w="3543" w:type="dxa"/>
            <w:tcBorders>
              <w:top w:val="single" w:sz="4" w:space="0" w:color="auto"/>
              <w:left w:val="single" w:sz="4" w:space="0" w:color="auto"/>
            </w:tcBorders>
            <w:shd w:val="clear" w:color="auto" w:fill="FFFFFF"/>
          </w:tcPr>
          <w:p w14:paraId="4D9DAD89"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sz w:val="22"/>
                <w:szCs w:val="22"/>
              </w:rPr>
              <w:t>Operacinis stalas</w:t>
            </w:r>
          </w:p>
        </w:tc>
        <w:tc>
          <w:tcPr>
            <w:tcW w:w="4820" w:type="dxa"/>
            <w:tcBorders>
              <w:top w:val="single" w:sz="4" w:space="0" w:color="auto"/>
              <w:left w:val="single" w:sz="4" w:space="0" w:color="auto"/>
            </w:tcBorders>
            <w:shd w:val="clear" w:color="auto" w:fill="FFFFFF"/>
          </w:tcPr>
          <w:p w14:paraId="35174C84" w14:textId="4D47D82F" w:rsidR="00FB2FCC" w:rsidRPr="00A232F4" w:rsidRDefault="00FB2FCC"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U</w:t>
            </w:r>
            <w:r w:rsidRPr="00A232F4">
              <w:rPr>
                <w:rFonts w:ascii="Times New Roman" w:hAnsi="Times New Roman" w:cs="Times New Roman"/>
                <w:sz w:val="22"/>
                <w:szCs w:val="22"/>
              </w:rPr>
              <w:t xml:space="preserve">niversalus  operacinis stalas, tinkamas naudoti įvairių operacijų metu, pritaikytas pagal visus reikalavimus šiose srityse: bendroji chirurgija, kraujagyslių chirurgija, urologija ir ortopedija/traumatologija. </w:t>
            </w:r>
          </w:p>
        </w:tc>
        <w:tc>
          <w:tcPr>
            <w:tcW w:w="2835" w:type="dxa"/>
            <w:tcBorders>
              <w:top w:val="single" w:sz="4" w:space="0" w:color="auto"/>
              <w:left w:val="single" w:sz="4" w:space="0" w:color="auto"/>
              <w:bottom w:val="single" w:sz="4" w:space="0" w:color="auto"/>
              <w:right w:val="single" w:sz="4" w:space="0" w:color="auto"/>
            </w:tcBorders>
          </w:tcPr>
          <w:p w14:paraId="59DF456F"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6577993A"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6621E665" w14:textId="77777777" w:rsidTr="00FB2FCC">
        <w:trPr>
          <w:trHeight w:val="163"/>
        </w:trPr>
        <w:tc>
          <w:tcPr>
            <w:tcW w:w="851" w:type="dxa"/>
            <w:tcBorders>
              <w:top w:val="single" w:sz="4" w:space="0" w:color="auto"/>
              <w:left w:val="single" w:sz="4" w:space="0" w:color="auto"/>
              <w:bottom w:val="single" w:sz="4" w:space="0" w:color="auto"/>
              <w:right w:val="single" w:sz="4" w:space="0" w:color="auto"/>
            </w:tcBorders>
          </w:tcPr>
          <w:p w14:paraId="4288FD3F" w14:textId="45E2C24B" w:rsidR="00FB2FCC" w:rsidRPr="00A232F4" w:rsidRDefault="00534586" w:rsidP="00A232F4">
            <w:pPr>
              <w:spacing w:after="0" w:line="240" w:lineRule="auto"/>
              <w:rPr>
                <w:rFonts w:ascii="Times New Roman" w:hAnsi="Times New Roman" w:cs="Times New Roman"/>
                <w:sz w:val="22"/>
                <w:szCs w:val="22"/>
              </w:rPr>
            </w:pPr>
            <w:r w:rsidRPr="00A232F4">
              <w:rPr>
                <w:rFonts w:ascii="Times New Roman" w:hAnsi="Times New Roman" w:cs="Times New Roman"/>
                <w:sz w:val="22"/>
                <w:szCs w:val="22"/>
              </w:rPr>
              <w:lastRenderedPageBreak/>
              <w:t>1</w:t>
            </w:r>
            <w:r w:rsidR="00FB2FCC" w:rsidRPr="00A232F4">
              <w:rPr>
                <w:rFonts w:ascii="Times New Roman" w:hAnsi="Times New Roman" w:cs="Times New Roman"/>
                <w:sz w:val="22"/>
                <w:szCs w:val="22"/>
              </w:rPr>
              <w:t>.1.</w:t>
            </w:r>
          </w:p>
        </w:tc>
        <w:tc>
          <w:tcPr>
            <w:tcW w:w="13749" w:type="dxa"/>
            <w:gridSpan w:val="4"/>
            <w:tcBorders>
              <w:top w:val="single" w:sz="4" w:space="0" w:color="auto"/>
              <w:left w:val="single" w:sz="4" w:space="0" w:color="auto"/>
              <w:right w:val="single" w:sz="4" w:space="0" w:color="auto"/>
            </w:tcBorders>
            <w:shd w:val="clear" w:color="auto" w:fill="FFFFFF"/>
          </w:tcPr>
          <w:p w14:paraId="1C683E11"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lang w:bidi="lt-LT"/>
              </w:rPr>
              <w:t>Bendrieji reikalavimai stalui:</w:t>
            </w:r>
          </w:p>
        </w:tc>
      </w:tr>
      <w:tr w:rsidR="00FB2FCC" w:rsidRPr="00A232F4" w14:paraId="622C72F1" w14:textId="77777777" w:rsidTr="00A232F4">
        <w:trPr>
          <w:trHeight w:val="364"/>
        </w:trPr>
        <w:tc>
          <w:tcPr>
            <w:tcW w:w="851" w:type="dxa"/>
            <w:tcBorders>
              <w:top w:val="single" w:sz="4" w:space="0" w:color="auto"/>
              <w:left w:val="single" w:sz="4" w:space="0" w:color="auto"/>
              <w:bottom w:val="single" w:sz="4" w:space="0" w:color="auto"/>
              <w:right w:val="single" w:sz="4" w:space="0" w:color="auto"/>
            </w:tcBorders>
          </w:tcPr>
          <w:p w14:paraId="3D9090D3" w14:textId="0F1F6C68" w:rsidR="00FB2FCC" w:rsidRPr="00A232F4" w:rsidRDefault="00534586"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.1.1</w:t>
            </w:r>
          </w:p>
        </w:tc>
        <w:tc>
          <w:tcPr>
            <w:tcW w:w="3543" w:type="dxa"/>
            <w:tcBorders>
              <w:top w:val="single" w:sz="4" w:space="0" w:color="auto"/>
              <w:left w:val="single" w:sz="4" w:space="0" w:color="auto"/>
            </w:tcBorders>
            <w:shd w:val="clear" w:color="auto" w:fill="FFFFFF"/>
          </w:tcPr>
          <w:p w14:paraId="6E10CA36" w14:textId="49114E94" w:rsidR="00FB2FCC" w:rsidRPr="00A232F4" w:rsidRDefault="00813F1B"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Operacinio stalo konstrukcija</w:t>
            </w:r>
          </w:p>
        </w:tc>
        <w:tc>
          <w:tcPr>
            <w:tcW w:w="4820" w:type="dxa"/>
            <w:tcBorders>
              <w:top w:val="single" w:sz="4" w:space="0" w:color="auto"/>
              <w:left w:val="single" w:sz="4" w:space="0" w:color="auto"/>
            </w:tcBorders>
            <w:shd w:val="clear" w:color="auto" w:fill="FFFFFF"/>
          </w:tcPr>
          <w:p w14:paraId="05B49EAD" w14:textId="77777777" w:rsidR="00FB2FCC" w:rsidRPr="00A232F4" w:rsidRDefault="003A1A9A"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1. Mobilus, su ≥4 ratukais;</w:t>
            </w:r>
          </w:p>
          <w:p w14:paraId="22394F2D" w14:textId="77777777" w:rsidR="003A1A9A" w:rsidRPr="00A232F4" w:rsidRDefault="003A1A9A"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2. su ratukų pakėlimo/nuleidimo arba stabdymo sistema mobilumui užtikrinti, valdoma kojiniu pedalu arba rankiniu būdu;</w:t>
            </w:r>
          </w:p>
          <w:p w14:paraId="580AEC7A" w14:textId="77777777" w:rsidR="003A1A9A" w:rsidRPr="00A232F4" w:rsidRDefault="003A1A9A"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3. darbinėje padėtyje stalas stabilizuojamas specialiomis atramomis arba ratukų fiksavimo sistema;</w:t>
            </w:r>
          </w:p>
          <w:p w14:paraId="125FB1BA" w14:textId="1FE8C3FC" w:rsidR="003A1A9A" w:rsidRPr="00A232F4" w:rsidRDefault="00813F1B"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4. operacinio stalo rėmas atsparus korozijai, braižymui, dezinfekcinėms medžiagoms (būtinas tiekėjo ir/arba gamintojo patvirtinimas);</w:t>
            </w:r>
          </w:p>
          <w:p w14:paraId="152A7879" w14:textId="242F4194" w:rsidR="00813F1B" w:rsidRPr="00A232F4" w:rsidRDefault="00813F1B" w:rsidP="00A232F4">
            <w:pPr>
              <w:spacing w:after="0" w:line="240" w:lineRule="auto"/>
              <w:rPr>
                <w:rFonts w:ascii="Times New Roman" w:hAnsi="Times New Roman" w:cs="Times New Roman"/>
                <w:sz w:val="22"/>
                <w:szCs w:val="22"/>
              </w:rPr>
            </w:pPr>
            <w:r w:rsidRPr="00A232F4">
              <w:rPr>
                <w:rFonts w:ascii="Times New Roman" w:hAnsi="Times New Roman" w:cs="Times New Roman"/>
                <w:sz w:val="22"/>
                <w:szCs w:val="22"/>
              </w:rPr>
              <w:t>5. su šoniniais bėgeliais, skirtais stalo priedų tvirtinimui.</w:t>
            </w:r>
          </w:p>
        </w:tc>
        <w:tc>
          <w:tcPr>
            <w:tcW w:w="2835" w:type="dxa"/>
            <w:tcBorders>
              <w:top w:val="single" w:sz="4" w:space="0" w:color="auto"/>
              <w:left w:val="single" w:sz="4" w:space="0" w:color="auto"/>
              <w:bottom w:val="single" w:sz="4" w:space="0" w:color="auto"/>
              <w:right w:val="single" w:sz="4" w:space="0" w:color="auto"/>
            </w:tcBorders>
          </w:tcPr>
          <w:p w14:paraId="195C815E"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0CDBAA99"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2A9F1C89" w14:textId="77777777" w:rsidTr="00A232F4">
        <w:trPr>
          <w:trHeight w:val="364"/>
        </w:trPr>
        <w:tc>
          <w:tcPr>
            <w:tcW w:w="851" w:type="dxa"/>
            <w:tcBorders>
              <w:top w:val="single" w:sz="4" w:space="0" w:color="auto"/>
              <w:left w:val="single" w:sz="4" w:space="0" w:color="auto"/>
              <w:bottom w:val="single" w:sz="4" w:space="0" w:color="auto"/>
              <w:right w:val="single" w:sz="4" w:space="0" w:color="auto"/>
            </w:tcBorders>
          </w:tcPr>
          <w:p w14:paraId="5E426CB4" w14:textId="4CC0907A" w:rsidR="00FB2FCC" w:rsidRPr="00A232F4" w:rsidRDefault="00534586"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.1.2</w:t>
            </w:r>
          </w:p>
        </w:tc>
        <w:tc>
          <w:tcPr>
            <w:tcW w:w="3543" w:type="dxa"/>
            <w:tcBorders>
              <w:top w:val="single" w:sz="4" w:space="0" w:color="auto"/>
              <w:left w:val="single" w:sz="4" w:space="0" w:color="auto"/>
            </w:tcBorders>
            <w:shd w:val="clear" w:color="auto" w:fill="FFFFFF"/>
          </w:tcPr>
          <w:p w14:paraId="35511779" w14:textId="2AA2E1AC" w:rsidR="00FB2FCC" w:rsidRPr="00A232F4" w:rsidRDefault="00813F1B"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Operacinio stalo ilgis</w:t>
            </w:r>
          </w:p>
        </w:tc>
        <w:tc>
          <w:tcPr>
            <w:tcW w:w="4820" w:type="dxa"/>
            <w:tcBorders>
              <w:top w:val="single" w:sz="4" w:space="0" w:color="auto"/>
              <w:left w:val="single" w:sz="4" w:space="0" w:color="auto"/>
            </w:tcBorders>
            <w:shd w:val="clear" w:color="auto" w:fill="FFFFFF"/>
          </w:tcPr>
          <w:p w14:paraId="02FE4DE2" w14:textId="35731A8E" w:rsidR="00FB2FCC" w:rsidRPr="00A232F4" w:rsidRDefault="00813F1B"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Ilgis (be papildomų priedų) 2070 ± 50 mm</w:t>
            </w:r>
          </w:p>
        </w:tc>
        <w:tc>
          <w:tcPr>
            <w:tcW w:w="2835" w:type="dxa"/>
            <w:tcBorders>
              <w:top w:val="single" w:sz="4" w:space="0" w:color="auto"/>
              <w:left w:val="single" w:sz="4" w:space="0" w:color="auto"/>
              <w:bottom w:val="single" w:sz="4" w:space="0" w:color="auto"/>
              <w:right w:val="single" w:sz="4" w:space="0" w:color="auto"/>
            </w:tcBorders>
          </w:tcPr>
          <w:p w14:paraId="70FE912B"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7114160E"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19D2FBEF" w14:textId="77777777" w:rsidTr="00A232F4">
        <w:trPr>
          <w:trHeight w:val="364"/>
        </w:trPr>
        <w:tc>
          <w:tcPr>
            <w:tcW w:w="851" w:type="dxa"/>
            <w:tcBorders>
              <w:top w:val="single" w:sz="4" w:space="0" w:color="auto"/>
              <w:left w:val="single" w:sz="4" w:space="0" w:color="auto"/>
              <w:bottom w:val="single" w:sz="4" w:space="0" w:color="auto"/>
              <w:right w:val="single" w:sz="4" w:space="0" w:color="auto"/>
            </w:tcBorders>
          </w:tcPr>
          <w:p w14:paraId="35167A94" w14:textId="5DEF0BA6" w:rsidR="00FB2FCC" w:rsidRPr="00A232F4" w:rsidRDefault="00F420FE"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 xml:space="preserve">.1.3  </w:t>
            </w:r>
          </w:p>
        </w:tc>
        <w:tc>
          <w:tcPr>
            <w:tcW w:w="3543" w:type="dxa"/>
            <w:tcBorders>
              <w:top w:val="single" w:sz="4" w:space="0" w:color="auto"/>
              <w:left w:val="single" w:sz="4" w:space="0" w:color="auto"/>
            </w:tcBorders>
            <w:shd w:val="clear" w:color="auto" w:fill="FFFFFF"/>
          </w:tcPr>
          <w:p w14:paraId="3A694C31" w14:textId="2B5E8500" w:rsidR="00FB2FCC" w:rsidRPr="00A232F4" w:rsidRDefault="00813F1B"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Operacinio stalo plotis</w:t>
            </w:r>
          </w:p>
        </w:tc>
        <w:tc>
          <w:tcPr>
            <w:tcW w:w="4820" w:type="dxa"/>
            <w:tcBorders>
              <w:top w:val="single" w:sz="4" w:space="0" w:color="auto"/>
              <w:left w:val="single" w:sz="4" w:space="0" w:color="auto"/>
            </w:tcBorders>
            <w:shd w:val="clear" w:color="auto" w:fill="FFFFFF"/>
          </w:tcPr>
          <w:p w14:paraId="749CD820" w14:textId="7904A2D8" w:rsidR="00FB2FCC" w:rsidRPr="00A232F4" w:rsidRDefault="00813F1B" w:rsidP="00A232F4">
            <w:pPr>
              <w:spacing w:after="0" w:line="240" w:lineRule="auto"/>
              <w:rPr>
                <w:rFonts w:ascii="Times New Roman" w:hAnsi="Times New Roman" w:cs="Times New Roman"/>
                <w:bCs/>
                <w:sz w:val="22"/>
                <w:szCs w:val="22"/>
              </w:rPr>
            </w:pPr>
            <w:r w:rsidRPr="00A232F4">
              <w:rPr>
                <w:rFonts w:ascii="Times New Roman" w:hAnsi="Times New Roman" w:cs="Times New Roman"/>
                <w:sz w:val="22"/>
                <w:szCs w:val="22"/>
              </w:rPr>
              <w:t>Ploti</w:t>
            </w:r>
            <w:r w:rsidR="00FB2FCC" w:rsidRPr="00A232F4">
              <w:rPr>
                <w:rFonts w:ascii="Times New Roman" w:hAnsi="Times New Roman" w:cs="Times New Roman"/>
                <w:sz w:val="22"/>
                <w:szCs w:val="22"/>
              </w:rPr>
              <w:t>s</w:t>
            </w:r>
            <w:r w:rsidRPr="00A232F4">
              <w:rPr>
                <w:rFonts w:ascii="Times New Roman" w:hAnsi="Times New Roman" w:cs="Times New Roman"/>
                <w:sz w:val="22"/>
                <w:szCs w:val="22"/>
              </w:rPr>
              <w:t xml:space="preserve"> (be šoninių bėgelių) 6</w:t>
            </w:r>
            <w:r w:rsidR="002A14AF" w:rsidRPr="00A232F4">
              <w:rPr>
                <w:rFonts w:ascii="Times New Roman" w:hAnsi="Times New Roman" w:cs="Times New Roman"/>
                <w:sz w:val="22"/>
                <w:szCs w:val="22"/>
              </w:rPr>
              <w:t>0</w:t>
            </w:r>
            <w:r w:rsidRPr="00A232F4">
              <w:rPr>
                <w:rFonts w:ascii="Times New Roman" w:hAnsi="Times New Roman" w:cs="Times New Roman"/>
                <w:sz w:val="22"/>
                <w:szCs w:val="22"/>
              </w:rPr>
              <w:t xml:space="preserve">0 </w:t>
            </w:r>
            <w:r w:rsidRPr="00A232F4">
              <w:rPr>
                <w:rFonts w:ascii="Times New Roman" w:hAnsi="Times New Roman" w:cs="Times New Roman"/>
                <w:bCs/>
                <w:sz w:val="22"/>
                <w:szCs w:val="22"/>
              </w:rPr>
              <w:t xml:space="preserve">± </w:t>
            </w:r>
            <w:r w:rsidR="002A14AF" w:rsidRPr="00A232F4">
              <w:rPr>
                <w:rFonts w:ascii="Times New Roman" w:hAnsi="Times New Roman" w:cs="Times New Roman"/>
                <w:bCs/>
                <w:sz w:val="22"/>
                <w:szCs w:val="22"/>
              </w:rPr>
              <w:t>10</w:t>
            </w:r>
            <w:r w:rsidRPr="00A232F4">
              <w:rPr>
                <w:rFonts w:ascii="Times New Roman" w:hAnsi="Times New Roman" w:cs="Times New Roman"/>
                <w:bCs/>
                <w:sz w:val="22"/>
                <w:szCs w:val="22"/>
              </w:rPr>
              <w:t>0 mm</w:t>
            </w:r>
          </w:p>
        </w:tc>
        <w:tc>
          <w:tcPr>
            <w:tcW w:w="2835" w:type="dxa"/>
            <w:tcBorders>
              <w:top w:val="single" w:sz="4" w:space="0" w:color="auto"/>
              <w:left w:val="single" w:sz="4" w:space="0" w:color="auto"/>
              <w:bottom w:val="single" w:sz="4" w:space="0" w:color="auto"/>
              <w:right w:val="single" w:sz="4" w:space="0" w:color="auto"/>
            </w:tcBorders>
          </w:tcPr>
          <w:p w14:paraId="401C4C25"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18A1FF7C"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666A1C54" w14:textId="77777777" w:rsidTr="00A232F4">
        <w:trPr>
          <w:trHeight w:val="403"/>
        </w:trPr>
        <w:tc>
          <w:tcPr>
            <w:tcW w:w="851" w:type="dxa"/>
            <w:tcBorders>
              <w:top w:val="single" w:sz="4" w:space="0" w:color="auto"/>
              <w:left w:val="single" w:sz="4" w:space="0" w:color="auto"/>
              <w:bottom w:val="single" w:sz="4" w:space="0" w:color="auto"/>
              <w:right w:val="single" w:sz="4" w:space="0" w:color="auto"/>
            </w:tcBorders>
          </w:tcPr>
          <w:p w14:paraId="4E17C907" w14:textId="0505F187"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.1.4</w:t>
            </w:r>
          </w:p>
        </w:tc>
        <w:tc>
          <w:tcPr>
            <w:tcW w:w="3543" w:type="dxa"/>
            <w:tcBorders>
              <w:top w:val="single" w:sz="4" w:space="0" w:color="auto"/>
              <w:left w:val="single" w:sz="4" w:space="0" w:color="auto"/>
            </w:tcBorders>
            <w:shd w:val="clear" w:color="auto" w:fill="FFFFFF"/>
          </w:tcPr>
          <w:p w14:paraId="0187FD25" w14:textId="179FDBD0" w:rsidR="00FB2FCC" w:rsidRPr="00A232F4" w:rsidRDefault="00813F1B"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Maksimali leistina darbinė apkrova</w:t>
            </w:r>
          </w:p>
        </w:tc>
        <w:tc>
          <w:tcPr>
            <w:tcW w:w="4820" w:type="dxa"/>
            <w:tcBorders>
              <w:top w:val="single" w:sz="4" w:space="0" w:color="auto"/>
              <w:left w:val="single" w:sz="4" w:space="0" w:color="auto"/>
            </w:tcBorders>
            <w:shd w:val="clear" w:color="auto" w:fill="FFFFFF"/>
          </w:tcPr>
          <w:p w14:paraId="01A1BEE9" w14:textId="0B752A4C" w:rsidR="00FB2FCC" w:rsidRPr="00A232F4" w:rsidRDefault="002A14AF"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Ne mažiau kaip 200 kg</w:t>
            </w:r>
          </w:p>
        </w:tc>
        <w:tc>
          <w:tcPr>
            <w:tcW w:w="2835" w:type="dxa"/>
            <w:tcBorders>
              <w:top w:val="single" w:sz="4" w:space="0" w:color="auto"/>
              <w:left w:val="single" w:sz="4" w:space="0" w:color="auto"/>
              <w:bottom w:val="single" w:sz="4" w:space="0" w:color="auto"/>
              <w:right w:val="single" w:sz="4" w:space="0" w:color="auto"/>
            </w:tcBorders>
          </w:tcPr>
          <w:p w14:paraId="3525B009"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01DF1660" w14:textId="77777777" w:rsidR="00FB2FCC" w:rsidRPr="00A232F4" w:rsidRDefault="00FB2FCC" w:rsidP="00A232F4">
            <w:pPr>
              <w:spacing w:after="0" w:line="240" w:lineRule="auto"/>
              <w:rPr>
                <w:rFonts w:ascii="Times New Roman" w:hAnsi="Times New Roman" w:cs="Times New Roman"/>
                <w:sz w:val="22"/>
                <w:szCs w:val="22"/>
              </w:rPr>
            </w:pPr>
          </w:p>
        </w:tc>
      </w:tr>
      <w:tr w:rsidR="008D3793" w:rsidRPr="00A232F4" w14:paraId="47049BC0" w14:textId="77777777" w:rsidTr="00A232F4">
        <w:trPr>
          <w:trHeight w:val="403"/>
        </w:trPr>
        <w:tc>
          <w:tcPr>
            <w:tcW w:w="851" w:type="dxa"/>
            <w:tcBorders>
              <w:top w:val="single" w:sz="4" w:space="0" w:color="auto"/>
              <w:left w:val="single" w:sz="4" w:space="0" w:color="auto"/>
              <w:bottom w:val="single" w:sz="4" w:space="0" w:color="auto"/>
              <w:right w:val="single" w:sz="4" w:space="0" w:color="auto"/>
            </w:tcBorders>
          </w:tcPr>
          <w:p w14:paraId="57EDCB40" w14:textId="6C8F781F" w:rsidR="008D3793" w:rsidRPr="00A232F4" w:rsidRDefault="008D3793"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1.1.5.</w:t>
            </w:r>
          </w:p>
        </w:tc>
        <w:tc>
          <w:tcPr>
            <w:tcW w:w="3543" w:type="dxa"/>
            <w:tcBorders>
              <w:top w:val="single" w:sz="4" w:space="0" w:color="auto"/>
              <w:left w:val="single" w:sz="4" w:space="0" w:color="auto"/>
            </w:tcBorders>
            <w:shd w:val="clear" w:color="auto" w:fill="FFFFFF"/>
          </w:tcPr>
          <w:p w14:paraId="589B39F1" w14:textId="4E8CB59E" w:rsidR="008D3793" w:rsidRPr="00A232F4" w:rsidRDefault="008D3793"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Operacinio stalo aukščio reguliavimas</w:t>
            </w:r>
          </w:p>
        </w:tc>
        <w:tc>
          <w:tcPr>
            <w:tcW w:w="4820" w:type="dxa"/>
            <w:tcBorders>
              <w:top w:val="single" w:sz="4" w:space="0" w:color="auto"/>
              <w:left w:val="single" w:sz="4" w:space="0" w:color="auto"/>
            </w:tcBorders>
            <w:shd w:val="clear" w:color="auto" w:fill="FFFFFF"/>
          </w:tcPr>
          <w:p w14:paraId="5E19C8A2" w14:textId="77777777" w:rsidR="008D3793" w:rsidRPr="00A232F4" w:rsidRDefault="008D3793"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1. Elektrinis (arba lygiavertis) valdomas rankiniu pulteliu;</w:t>
            </w:r>
          </w:p>
          <w:p w14:paraId="560AB30F" w14:textId="0782EBFA" w:rsidR="008D3793" w:rsidRPr="00A232F4" w:rsidRDefault="008D3793"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 xml:space="preserve">2. aukščio reguliavimo ribos (ne siauresnės už nurodytas) nuo </w:t>
            </w:r>
            <w:r w:rsidR="00ED75A1" w:rsidRPr="00A232F4">
              <w:rPr>
                <w:rFonts w:ascii="Times New Roman" w:hAnsi="Times New Roman" w:cs="Times New Roman"/>
                <w:bCs/>
                <w:sz w:val="22"/>
                <w:szCs w:val="22"/>
              </w:rPr>
              <w:t>68</w:t>
            </w:r>
            <w:r w:rsidRPr="00A232F4">
              <w:rPr>
                <w:rFonts w:ascii="Times New Roman" w:hAnsi="Times New Roman" w:cs="Times New Roman"/>
                <w:bCs/>
                <w:sz w:val="22"/>
                <w:szCs w:val="22"/>
              </w:rPr>
              <w:t xml:space="preserve">0 mm iki </w:t>
            </w:r>
            <w:r w:rsidR="00606193" w:rsidRPr="00A232F4">
              <w:rPr>
                <w:rFonts w:ascii="Times New Roman" w:hAnsi="Times New Roman" w:cs="Times New Roman"/>
                <w:bCs/>
                <w:sz w:val="22"/>
                <w:szCs w:val="22"/>
              </w:rPr>
              <w:t>1050</w:t>
            </w:r>
            <w:r w:rsidRPr="00A232F4">
              <w:rPr>
                <w:rFonts w:ascii="Times New Roman" w:hAnsi="Times New Roman" w:cs="Times New Roman"/>
                <w:bCs/>
                <w:sz w:val="22"/>
                <w:szCs w:val="22"/>
              </w:rPr>
              <w:t xml:space="preserve"> mm</w:t>
            </w:r>
          </w:p>
        </w:tc>
        <w:tc>
          <w:tcPr>
            <w:tcW w:w="2835" w:type="dxa"/>
            <w:tcBorders>
              <w:top w:val="single" w:sz="4" w:space="0" w:color="auto"/>
              <w:left w:val="single" w:sz="4" w:space="0" w:color="auto"/>
              <w:bottom w:val="single" w:sz="4" w:space="0" w:color="auto"/>
              <w:right w:val="single" w:sz="4" w:space="0" w:color="auto"/>
            </w:tcBorders>
          </w:tcPr>
          <w:p w14:paraId="73841E7D" w14:textId="77777777" w:rsidR="008D3793" w:rsidRPr="00A232F4" w:rsidRDefault="008D3793"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2E928BA9" w14:textId="77777777" w:rsidR="008D3793" w:rsidRPr="00A232F4" w:rsidRDefault="008D3793" w:rsidP="00A232F4">
            <w:pPr>
              <w:spacing w:after="0" w:line="240" w:lineRule="auto"/>
              <w:rPr>
                <w:rFonts w:ascii="Times New Roman" w:hAnsi="Times New Roman" w:cs="Times New Roman"/>
                <w:sz w:val="22"/>
                <w:szCs w:val="22"/>
              </w:rPr>
            </w:pPr>
          </w:p>
        </w:tc>
      </w:tr>
      <w:tr w:rsidR="008D3793" w:rsidRPr="00A232F4" w14:paraId="5986236D" w14:textId="77777777" w:rsidTr="00A232F4">
        <w:trPr>
          <w:trHeight w:val="403"/>
        </w:trPr>
        <w:tc>
          <w:tcPr>
            <w:tcW w:w="851" w:type="dxa"/>
            <w:tcBorders>
              <w:top w:val="single" w:sz="4" w:space="0" w:color="auto"/>
              <w:left w:val="single" w:sz="4" w:space="0" w:color="auto"/>
              <w:bottom w:val="single" w:sz="4" w:space="0" w:color="auto"/>
              <w:right w:val="single" w:sz="4" w:space="0" w:color="auto"/>
            </w:tcBorders>
          </w:tcPr>
          <w:p w14:paraId="169AC3EA" w14:textId="272BA8E7" w:rsidR="008D3793" w:rsidRPr="00A232F4" w:rsidRDefault="008D3793"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1.1.6.</w:t>
            </w:r>
          </w:p>
        </w:tc>
        <w:tc>
          <w:tcPr>
            <w:tcW w:w="3543" w:type="dxa"/>
            <w:tcBorders>
              <w:top w:val="single" w:sz="4" w:space="0" w:color="auto"/>
              <w:left w:val="single" w:sz="4" w:space="0" w:color="auto"/>
            </w:tcBorders>
            <w:shd w:val="clear" w:color="auto" w:fill="FFFFFF"/>
          </w:tcPr>
          <w:p w14:paraId="4A5AA4ED" w14:textId="3B33D20F" w:rsidR="008D3793" w:rsidRPr="00A232F4" w:rsidRDefault="008D3793"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Stalo maitinimo šaltinis</w:t>
            </w:r>
          </w:p>
        </w:tc>
        <w:tc>
          <w:tcPr>
            <w:tcW w:w="4820" w:type="dxa"/>
            <w:tcBorders>
              <w:top w:val="single" w:sz="4" w:space="0" w:color="auto"/>
              <w:left w:val="single" w:sz="4" w:space="0" w:color="auto"/>
            </w:tcBorders>
            <w:shd w:val="clear" w:color="auto" w:fill="FFFFFF"/>
          </w:tcPr>
          <w:p w14:paraId="1275E56D" w14:textId="258104C6" w:rsidR="008D3793" w:rsidRPr="00A232F4" w:rsidRDefault="008D3793"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230 V, 50 Hz elektros tinklas arba įmontuotas akumuliatorius</w:t>
            </w:r>
          </w:p>
        </w:tc>
        <w:tc>
          <w:tcPr>
            <w:tcW w:w="2835" w:type="dxa"/>
            <w:tcBorders>
              <w:top w:val="single" w:sz="4" w:space="0" w:color="auto"/>
              <w:left w:val="single" w:sz="4" w:space="0" w:color="auto"/>
              <w:bottom w:val="single" w:sz="4" w:space="0" w:color="auto"/>
              <w:right w:val="single" w:sz="4" w:space="0" w:color="auto"/>
            </w:tcBorders>
          </w:tcPr>
          <w:p w14:paraId="4FEF4B75" w14:textId="77777777" w:rsidR="008D3793" w:rsidRPr="00A232F4" w:rsidRDefault="008D3793"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2A2E9E92" w14:textId="77777777" w:rsidR="008D3793" w:rsidRPr="00A232F4" w:rsidRDefault="008D3793" w:rsidP="00A232F4">
            <w:pPr>
              <w:spacing w:after="0" w:line="240" w:lineRule="auto"/>
              <w:rPr>
                <w:rFonts w:ascii="Times New Roman" w:hAnsi="Times New Roman" w:cs="Times New Roman"/>
                <w:sz w:val="22"/>
                <w:szCs w:val="22"/>
              </w:rPr>
            </w:pPr>
          </w:p>
        </w:tc>
      </w:tr>
      <w:tr w:rsidR="00FB2FCC" w:rsidRPr="00A232F4" w14:paraId="2292CE30" w14:textId="77777777" w:rsidTr="00FB2FCC">
        <w:trPr>
          <w:trHeight w:val="257"/>
        </w:trPr>
        <w:tc>
          <w:tcPr>
            <w:tcW w:w="851" w:type="dxa"/>
            <w:tcBorders>
              <w:top w:val="single" w:sz="4" w:space="0" w:color="auto"/>
              <w:left w:val="single" w:sz="4" w:space="0" w:color="auto"/>
              <w:bottom w:val="single" w:sz="4" w:space="0" w:color="auto"/>
              <w:right w:val="single" w:sz="4" w:space="0" w:color="auto"/>
            </w:tcBorders>
          </w:tcPr>
          <w:p w14:paraId="3C6029EC" w14:textId="7F1464C1"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.2.</w:t>
            </w:r>
          </w:p>
        </w:tc>
        <w:tc>
          <w:tcPr>
            <w:tcW w:w="13749" w:type="dxa"/>
            <w:gridSpan w:val="4"/>
            <w:tcBorders>
              <w:top w:val="single" w:sz="4" w:space="0" w:color="auto"/>
              <w:left w:val="single" w:sz="4" w:space="0" w:color="auto"/>
              <w:right w:val="single" w:sz="4" w:space="0" w:color="auto"/>
            </w:tcBorders>
            <w:shd w:val="clear" w:color="auto" w:fill="FFFFFF"/>
          </w:tcPr>
          <w:p w14:paraId="503529D6"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Stalviršis:</w:t>
            </w:r>
          </w:p>
        </w:tc>
      </w:tr>
      <w:tr w:rsidR="00FB2FCC" w:rsidRPr="00A232F4" w14:paraId="61CFB670"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74FCB9F0" w14:textId="214C6B1B"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.2.1</w:t>
            </w:r>
          </w:p>
        </w:tc>
        <w:tc>
          <w:tcPr>
            <w:tcW w:w="3543" w:type="dxa"/>
            <w:tcBorders>
              <w:top w:val="single" w:sz="4" w:space="0" w:color="auto"/>
              <w:left w:val="single" w:sz="4" w:space="0" w:color="auto"/>
            </w:tcBorders>
            <w:shd w:val="clear" w:color="auto" w:fill="FFFFFF"/>
          </w:tcPr>
          <w:p w14:paraId="1E76165D"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Modulinės konstrukcijos</w:t>
            </w:r>
          </w:p>
        </w:tc>
        <w:tc>
          <w:tcPr>
            <w:tcW w:w="4820" w:type="dxa"/>
            <w:tcBorders>
              <w:top w:val="single" w:sz="4" w:space="0" w:color="auto"/>
              <w:left w:val="single" w:sz="4" w:space="0" w:color="auto"/>
            </w:tcBorders>
            <w:shd w:val="clear" w:color="auto" w:fill="FFFFFF"/>
          </w:tcPr>
          <w:p w14:paraId="3344B019" w14:textId="77777777" w:rsidR="00FB2FCC" w:rsidRPr="00A232F4" w:rsidRDefault="00FB2FCC"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Susideda iš ne mažiau 5 sekcijų:</w:t>
            </w:r>
          </w:p>
          <w:p w14:paraId="6D247F67" w14:textId="77777777" w:rsidR="00FB2FCC" w:rsidRPr="00A232F4" w:rsidRDefault="00FB2FCC" w:rsidP="00A232F4">
            <w:pPr>
              <w:numPr>
                <w:ilvl w:val="0"/>
                <w:numId w:val="6"/>
              </w:numPr>
              <w:tabs>
                <w:tab w:val="left" w:pos="317"/>
              </w:tabs>
              <w:spacing w:after="0" w:line="240" w:lineRule="auto"/>
              <w:ind w:left="0" w:firstLine="0"/>
              <w:rPr>
                <w:rFonts w:ascii="Times New Roman" w:hAnsi="Times New Roman" w:cs="Times New Roman"/>
                <w:bCs/>
                <w:sz w:val="22"/>
                <w:szCs w:val="22"/>
              </w:rPr>
            </w:pPr>
            <w:r w:rsidRPr="00A232F4">
              <w:rPr>
                <w:rFonts w:ascii="Times New Roman" w:hAnsi="Times New Roman" w:cs="Times New Roman"/>
                <w:bCs/>
                <w:sz w:val="22"/>
                <w:szCs w:val="22"/>
              </w:rPr>
              <w:t xml:space="preserve"> Galvos (išmontuojama);</w:t>
            </w:r>
          </w:p>
          <w:p w14:paraId="2C3887D5" w14:textId="77777777" w:rsidR="00FB2FCC" w:rsidRPr="00A232F4" w:rsidRDefault="00FB2FCC" w:rsidP="00A232F4">
            <w:pPr>
              <w:numPr>
                <w:ilvl w:val="0"/>
                <w:numId w:val="6"/>
              </w:numPr>
              <w:tabs>
                <w:tab w:val="left" w:pos="317"/>
              </w:tabs>
              <w:spacing w:after="0" w:line="240" w:lineRule="auto"/>
              <w:ind w:left="0" w:firstLine="0"/>
              <w:rPr>
                <w:rFonts w:ascii="Times New Roman" w:hAnsi="Times New Roman" w:cs="Times New Roman"/>
                <w:bCs/>
                <w:sz w:val="22"/>
                <w:szCs w:val="22"/>
              </w:rPr>
            </w:pPr>
            <w:r w:rsidRPr="00A232F4">
              <w:rPr>
                <w:rFonts w:ascii="Times New Roman" w:hAnsi="Times New Roman" w:cs="Times New Roman"/>
                <w:bCs/>
                <w:sz w:val="22"/>
                <w:szCs w:val="22"/>
              </w:rPr>
              <w:t xml:space="preserve"> Viršutinės nugaros (išmontuojama);</w:t>
            </w:r>
          </w:p>
          <w:p w14:paraId="0FBFC222" w14:textId="77777777" w:rsidR="00FB2FCC" w:rsidRPr="00A232F4" w:rsidRDefault="00FB2FCC" w:rsidP="00A232F4">
            <w:pPr>
              <w:numPr>
                <w:ilvl w:val="0"/>
                <w:numId w:val="6"/>
              </w:numPr>
              <w:tabs>
                <w:tab w:val="left" w:pos="317"/>
              </w:tabs>
              <w:spacing w:after="0" w:line="240" w:lineRule="auto"/>
              <w:ind w:left="0" w:firstLine="0"/>
              <w:rPr>
                <w:rFonts w:ascii="Times New Roman" w:hAnsi="Times New Roman" w:cs="Times New Roman"/>
                <w:bCs/>
                <w:sz w:val="22"/>
                <w:szCs w:val="22"/>
              </w:rPr>
            </w:pPr>
            <w:r w:rsidRPr="00A232F4">
              <w:rPr>
                <w:rFonts w:ascii="Times New Roman" w:hAnsi="Times New Roman" w:cs="Times New Roman"/>
                <w:bCs/>
                <w:sz w:val="22"/>
                <w:szCs w:val="22"/>
              </w:rPr>
              <w:t xml:space="preserve"> Apatinės nugaros;</w:t>
            </w:r>
          </w:p>
          <w:p w14:paraId="4A875E54" w14:textId="77777777" w:rsidR="00FB2FCC" w:rsidRPr="00A232F4" w:rsidRDefault="00FB2FCC" w:rsidP="00A232F4">
            <w:pPr>
              <w:numPr>
                <w:ilvl w:val="0"/>
                <w:numId w:val="6"/>
              </w:numPr>
              <w:tabs>
                <w:tab w:val="left" w:pos="317"/>
              </w:tabs>
              <w:spacing w:after="0" w:line="240" w:lineRule="auto"/>
              <w:ind w:left="0" w:firstLine="0"/>
              <w:rPr>
                <w:rFonts w:ascii="Times New Roman" w:hAnsi="Times New Roman" w:cs="Times New Roman"/>
                <w:bCs/>
                <w:sz w:val="22"/>
                <w:szCs w:val="22"/>
              </w:rPr>
            </w:pPr>
            <w:r w:rsidRPr="00A232F4">
              <w:rPr>
                <w:rFonts w:ascii="Times New Roman" w:hAnsi="Times New Roman" w:cs="Times New Roman"/>
                <w:bCs/>
                <w:sz w:val="22"/>
                <w:szCs w:val="22"/>
              </w:rPr>
              <w:t xml:space="preserve"> Dubens;</w:t>
            </w:r>
          </w:p>
          <w:p w14:paraId="463A9D66" w14:textId="77777777" w:rsidR="00FB2FCC" w:rsidRPr="00A232F4" w:rsidRDefault="00FB2FCC" w:rsidP="00A232F4">
            <w:pPr>
              <w:numPr>
                <w:ilvl w:val="0"/>
                <w:numId w:val="6"/>
              </w:numPr>
              <w:tabs>
                <w:tab w:val="left" w:pos="317"/>
              </w:tabs>
              <w:spacing w:after="0" w:line="240" w:lineRule="auto"/>
              <w:ind w:left="0" w:firstLine="0"/>
              <w:rPr>
                <w:rFonts w:ascii="Times New Roman" w:hAnsi="Times New Roman" w:cs="Times New Roman"/>
                <w:bCs/>
                <w:sz w:val="22"/>
                <w:szCs w:val="22"/>
              </w:rPr>
            </w:pPr>
            <w:r w:rsidRPr="00A232F4">
              <w:rPr>
                <w:rFonts w:ascii="Times New Roman" w:hAnsi="Times New Roman" w:cs="Times New Roman"/>
                <w:bCs/>
                <w:sz w:val="22"/>
                <w:szCs w:val="22"/>
              </w:rPr>
              <w:t xml:space="preserve"> Dviejų dalių kojų sekcijos su nusileidimo ir pakėlimo funkcija (išmontuojamos).</w:t>
            </w:r>
          </w:p>
        </w:tc>
        <w:tc>
          <w:tcPr>
            <w:tcW w:w="2835" w:type="dxa"/>
            <w:tcBorders>
              <w:top w:val="single" w:sz="4" w:space="0" w:color="auto"/>
              <w:left w:val="single" w:sz="4" w:space="0" w:color="auto"/>
              <w:bottom w:val="single" w:sz="4" w:space="0" w:color="auto"/>
              <w:right w:val="single" w:sz="4" w:space="0" w:color="auto"/>
            </w:tcBorders>
          </w:tcPr>
          <w:p w14:paraId="51B52693" w14:textId="77777777" w:rsidR="00FB2FCC" w:rsidRPr="00A232F4" w:rsidRDefault="00FB2FCC" w:rsidP="00A232F4">
            <w:pPr>
              <w:spacing w:after="0" w:line="240" w:lineRule="auto"/>
              <w:rPr>
                <w:rFonts w:ascii="Times New Roman" w:hAnsi="Times New Roman" w:cs="Times New Roman"/>
                <w:bCs/>
                <w:sz w:val="22"/>
                <w:szCs w:val="22"/>
              </w:rPr>
            </w:pPr>
          </w:p>
        </w:tc>
        <w:tc>
          <w:tcPr>
            <w:tcW w:w="2551" w:type="dxa"/>
            <w:tcBorders>
              <w:top w:val="single" w:sz="4" w:space="0" w:color="auto"/>
              <w:left w:val="single" w:sz="4" w:space="0" w:color="auto"/>
              <w:bottom w:val="single" w:sz="4" w:space="0" w:color="auto"/>
              <w:right w:val="single" w:sz="4" w:space="0" w:color="auto"/>
            </w:tcBorders>
          </w:tcPr>
          <w:p w14:paraId="2D95AB0C"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69E39B8A"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7896C0AC" w14:textId="546EA6B2"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.2.2</w:t>
            </w:r>
          </w:p>
        </w:tc>
        <w:tc>
          <w:tcPr>
            <w:tcW w:w="3543" w:type="dxa"/>
            <w:tcBorders>
              <w:top w:val="single" w:sz="4" w:space="0" w:color="auto"/>
              <w:left w:val="single" w:sz="4" w:space="0" w:color="auto"/>
            </w:tcBorders>
            <w:shd w:val="clear" w:color="auto" w:fill="FFFFFF"/>
          </w:tcPr>
          <w:p w14:paraId="4A6A8C75"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Stalviršis visame ilgyje pralaidus rentgeno spinduliams</w:t>
            </w:r>
          </w:p>
        </w:tc>
        <w:tc>
          <w:tcPr>
            <w:tcW w:w="4820" w:type="dxa"/>
            <w:tcBorders>
              <w:top w:val="single" w:sz="4" w:space="0" w:color="auto"/>
              <w:left w:val="single" w:sz="4" w:space="0" w:color="auto"/>
            </w:tcBorders>
            <w:shd w:val="clear" w:color="auto" w:fill="FFFFFF"/>
          </w:tcPr>
          <w:p w14:paraId="749B35A6"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Būtina</w:t>
            </w:r>
          </w:p>
        </w:tc>
        <w:tc>
          <w:tcPr>
            <w:tcW w:w="2835" w:type="dxa"/>
            <w:tcBorders>
              <w:top w:val="single" w:sz="4" w:space="0" w:color="auto"/>
              <w:left w:val="single" w:sz="4" w:space="0" w:color="auto"/>
              <w:bottom w:val="single" w:sz="4" w:space="0" w:color="auto"/>
              <w:right w:val="single" w:sz="4" w:space="0" w:color="auto"/>
            </w:tcBorders>
          </w:tcPr>
          <w:p w14:paraId="016616A6"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447F7CCD"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6E5CB507"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5BD2E4FB" w14:textId="2CC27F8B"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lastRenderedPageBreak/>
              <w:t>1</w:t>
            </w:r>
            <w:r w:rsidR="00FB2FCC" w:rsidRPr="00A232F4">
              <w:rPr>
                <w:rFonts w:ascii="Times New Roman" w:hAnsi="Times New Roman" w:cs="Times New Roman"/>
                <w:bCs/>
                <w:sz w:val="22"/>
                <w:szCs w:val="22"/>
              </w:rPr>
              <w:t>.2.3</w:t>
            </w:r>
          </w:p>
        </w:tc>
        <w:tc>
          <w:tcPr>
            <w:tcW w:w="3543" w:type="dxa"/>
            <w:tcBorders>
              <w:top w:val="single" w:sz="4" w:space="0" w:color="auto"/>
              <w:left w:val="single" w:sz="4" w:space="0" w:color="auto"/>
            </w:tcBorders>
            <w:shd w:val="clear" w:color="auto" w:fill="FFFFFF"/>
          </w:tcPr>
          <w:p w14:paraId="44A767F2"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Išmontuojamos stalviršio sekcijos su nuėmimo – uždėjimo mechanizmais.</w:t>
            </w:r>
          </w:p>
        </w:tc>
        <w:tc>
          <w:tcPr>
            <w:tcW w:w="4820" w:type="dxa"/>
            <w:tcBorders>
              <w:top w:val="single" w:sz="4" w:space="0" w:color="auto"/>
              <w:left w:val="single" w:sz="4" w:space="0" w:color="auto"/>
            </w:tcBorders>
            <w:shd w:val="clear" w:color="auto" w:fill="FFFFFF"/>
          </w:tcPr>
          <w:p w14:paraId="654B84EE"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Būtina</w:t>
            </w:r>
          </w:p>
        </w:tc>
        <w:tc>
          <w:tcPr>
            <w:tcW w:w="2835" w:type="dxa"/>
            <w:tcBorders>
              <w:top w:val="single" w:sz="4" w:space="0" w:color="auto"/>
              <w:left w:val="single" w:sz="4" w:space="0" w:color="auto"/>
              <w:bottom w:val="single" w:sz="4" w:space="0" w:color="auto"/>
              <w:right w:val="single" w:sz="4" w:space="0" w:color="auto"/>
            </w:tcBorders>
          </w:tcPr>
          <w:p w14:paraId="1D378C62"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771150FB"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11CA0C42" w14:textId="77777777" w:rsidTr="00FB2FCC">
        <w:trPr>
          <w:trHeight w:val="225"/>
        </w:trPr>
        <w:tc>
          <w:tcPr>
            <w:tcW w:w="851" w:type="dxa"/>
            <w:tcBorders>
              <w:top w:val="single" w:sz="4" w:space="0" w:color="auto"/>
              <w:left w:val="single" w:sz="4" w:space="0" w:color="auto"/>
              <w:bottom w:val="single" w:sz="4" w:space="0" w:color="auto"/>
              <w:right w:val="single" w:sz="4" w:space="0" w:color="auto"/>
            </w:tcBorders>
          </w:tcPr>
          <w:p w14:paraId="71FBF1AE" w14:textId="480AD574"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.3.</w:t>
            </w:r>
          </w:p>
        </w:tc>
        <w:tc>
          <w:tcPr>
            <w:tcW w:w="13749" w:type="dxa"/>
            <w:gridSpan w:val="4"/>
            <w:tcBorders>
              <w:top w:val="single" w:sz="4" w:space="0" w:color="auto"/>
              <w:left w:val="single" w:sz="4" w:space="0" w:color="auto"/>
              <w:right w:val="single" w:sz="4" w:space="0" w:color="auto"/>
            </w:tcBorders>
            <w:shd w:val="clear" w:color="auto" w:fill="FFFFFF"/>
          </w:tcPr>
          <w:p w14:paraId="6973928D"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Čiužinys:</w:t>
            </w:r>
          </w:p>
        </w:tc>
      </w:tr>
      <w:tr w:rsidR="00FB2FCC" w:rsidRPr="00A232F4" w14:paraId="15C295A4"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0F44FC13" w14:textId="6A819412"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.3.1</w:t>
            </w:r>
          </w:p>
        </w:tc>
        <w:tc>
          <w:tcPr>
            <w:tcW w:w="3543" w:type="dxa"/>
            <w:tcBorders>
              <w:top w:val="single" w:sz="4" w:space="0" w:color="auto"/>
              <w:left w:val="single" w:sz="4" w:space="0" w:color="auto"/>
            </w:tcBorders>
            <w:shd w:val="clear" w:color="auto" w:fill="FFFFFF"/>
          </w:tcPr>
          <w:p w14:paraId="64870BF0"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Pralaidus rentgeno spinduliams</w:t>
            </w:r>
          </w:p>
        </w:tc>
        <w:tc>
          <w:tcPr>
            <w:tcW w:w="4820" w:type="dxa"/>
            <w:tcBorders>
              <w:top w:val="single" w:sz="4" w:space="0" w:color="auto"/>
              <w:left w:val="single" w:sz="4" w:space="0" w:color="auto"/>
            </w:tcBorders>
            <w:shd w:val="clear" w:color="auto" w:fill="FFFFFF"/>
          </w:tcPr>
          <w:p w14:paraId="2BE1E861"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Būtina</w:t>
            </w:r>
          </w:p>
        </w:tc>
        <w:tc>
          <w:tcPr>
            <w:tcW w:w="2835" w:type="dxa"/>
            <w:tcBorders>
              <w:top w:val="single" w:sz="4" w:space="0" w:color="auto"/>
              <w:left w:val="single" w:sz="4" w:space="0" w:color="auto"/>
              <w:bottom w:val="single" w:sz="4" w:space="0" w:color="auto"/>
              <w:right w:val="single" w:sz="4" w:space="0" w:color="auto"/>
            </w:tcBorders>
          </w:tcPr>
          <w:p w14:paraId="149CA430"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58537BD6"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397CA69A"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64F36056" w14:textId="79EB4CF6"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.3.2</w:t>
            </w:r>
          </w:p>
        </w:tc>
        <w:tc>
          <w:tcPr>
            <w:tcW w:w="3543" w:type="dxa"/>
            <w:tcBorders>
              <w:top w:val="single" w:sz="4" w:space="0" w:color="auto"/>
              <w:left w:val="single" w:sz="4" w:space="0" w:color="auto"/>
            </w:tcBorders>
            <w:shd w:val="clear" w:color="auto" w:fill="FFFFFF"/>
          </w:tcPr>
          <w:p w14:paraId="67C3A014" w14:textId="55C062BA"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 xml:space="preserve">Pagamintas iš </w:t>
            </w:r>
            <w:proofErr w:type="spellStart"/>
            <w:r w:rsidRPr="00A232F4">
              <w:rPr>
                <w:rFonts w:ascii="Times New Roman" w:hAnsi="Times New Roman" w:cs="Times New Roman"/>
                <w:bCs/>
                <w:sz w:val="22"/>
                <w:szCs w:val="22"/>
              </w:rPr>
              <w:t>viskoelastinės</w:t>
            </w:r>
            <w:proofErr w:type="spellEnd"/>
            <w:r w:rsidRPr="00A232F4">
              <w:rPr>
                <w:rFonts w:ascii="Times New Roman" w:hAnsi="Times New Roman" w:cs="Times New Roman"/>
                <w:bCs/>
                <w:sz w:val="22"/>
                <w:szCs w:val="22"/>
              </w:rPr>
              <w:t xml:space="preserve"> ar ly</w:t>
            </w:r>
            <w:r w:rsidR="001A75F5" w:rsidRPr="00A232F4">
              <w:rPr>
                <w:rFonts w:ascii="Times New Roman" w:hAnsi="Times New Roman" w:cs="Times New Roman"/>
                <w:bCs/>
                <w:sz w:val="22"/>
                <w:szCs w:val="22"/>
              </w:rPr>
              <w:t>g</w:t>
            </w:r>
            <w:r w:rsidRPr="00A232F4">
              <w:rPr>
                <w:rFonts w:ascii="Times New Roman" w:hAnsi="Times New Roman" w:cs="Times New Roman"/>
                <w:bCs/>
                <w:sz w:val="22"/>
                <w:szCs w:val="22"/>
              </w:rPr>
              <w:t>iavertės medžiagos, apsaugančios nuo pragulų</w:t>
            </w:r>
          </w:p>
        </w:tc>
        <w:tc>
          <w:tcPr>
            <w:tcW w:w="4820" w:type="dxa"/>
            <w:tcBorders>
              <w:top w:val="single" w:sz="4" w:space="0" w:color="auto"/>
              <w:left w:val="single" w:sz="4" w:space="0" w:color="auto"/>
            </w:tcBorders>
            <w:shd w:val="clear" w:color="auto" w:fill="FFFFFF"/>
          </w:tcPr>
          <w:p w14:paraId="56E0FB20"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Būtina</w:t>
            </w:r>
          </w:p>
        </w:tc>
        <w:tc>
          <w:tcPr>
            <w:tcW w:w="2835" w:type="dxa"/>
            <w:tcBorders>
              <w:top w:val="single" w:sz="4" w:space="0" w:color="auto"/>
              <w:left w:val="single" w:sz="4" w:space="0" w:color="auto"/>
              <w:bottom w:val="single" w:sz="4" w:space="0" w:color="auto"/>
              <w:right w:val="single" w:sz="4" w:space="0" w:color="auto"/>
            </w:tcBorders>
          </w:tcPr>
          <w:p w14:paraId="100EEEFE"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27F33D1F"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04C3DFE7"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7E1041B3" w14:textId="0539A6A0"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.3.3</w:t>
            </w:r>
          </w:p>
        </w:tc>
        <w:tc>
          <w:tcPr>
            <w:tcW w:w="3543" w:type="dxa"/>
            <w:tcBorders>
              <w:top w:val="single" w:sz="4" w:space="0" w:color="auto"/>
              <w:left w:val="single" w:sz="4" w:space="0" w:color="auto"/>
            </w:tcBorders>
            <w:shd w:val="clear" w:color="auto" w:fill="FFFFFF"/>
          </w:tcPr>
          <w:p w14:paraId="50B57579"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 xml:space="preserve">Čiužinio storis </w:t>
            </w:r>
          </w:p>
        </w:tc>
        <w:tc>
          <w:tcPr>
            <w:tcW w:w="4820" w:type="dxa"/>
            <w:tcBorders>
              <w:top w:val="single" w:sz="4" w:space="0" w:color="auto"/>
              <w:left w:val="single" w:sz="4" w:space="0" w:color="auto"/>
            </w:tcBorders>
            <w:shd w:val="clear" w:color="auto" w:fill="FFFFFF"/>
          </w:tcPr>
          <w:p w14:paraId="5C689020"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ne mažiau 70 mm</w:t>
            </w:r>
          </w:p>
        </w:tc>
        <w:tc>
          <w:tcPr>
            <w:tcW w:w="2835" w:type="dxa"/>
            <w:tcBorders>
              <w:top w:val="single" w:sz="4" w:space="0" w:color="auto"/>
              <w:left w:val="single" w:sz="4" w:space="0" w:color="auto"/>
              <w:bottom w:val="single" w:sz="4" w:space="0" w:color="auto"/>
              <w:right w:val="single" w:sz="4" w:space="0" w:color="auto"/>
            </w:tcBorders>
          </w:tcPr>
          <w:p w14:paraId="326E0E6B"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432BDCD6"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5C8476F1"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69715272" w14:textId="6B04CAFD"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.3.4</w:t>
            </w:r>
          </w:p>
        </w:tc>
        <w:tc>
          <w:tcPr>
            <w:tcW w:w="3543" w:type="dxa"/>
            <w:tcBorders>
              <w:top w:val="single" w:sz="4" w:space="0" w:color="auto"/>
              <w:left w:val="single" w:sz="4" w:space="0" w:color="auto"/>
            </w:tcBorders>
            <w:shd w:val="clear" w:color="auto" w:fill="FFFFFF"/>
          </w:tcPr>
          <w:p w14:paraId="3B74BBBA"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Čiužinio paviršius neperšlampamas, atsparus valymui ir dezinfekcijai.</w:t>
            </w:r>
          </w:p>
        </w:tc>
        <w:tc>
          <w:tcPr>
            <w:tcW w:w="4820" w:type="dxa"/>
            <w:tcBorders>
              <w:top w:val="single" w:sz="4" w:space="0" w:color="auto"/>
              <w:left w:val="single" w:sz="4" w:space="0" w:color="auto"/>
            </w:tcBorders>
            <w:shd w:val="clear" w:color="auto" w:fill="FFFFFF"/>
          </w:tcPr>
          <w:p w14:paraId="0852A005"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Būtina</w:t>
            </w:r>
          </w:p>
        </w:tc>
        <w:tc>
          <w:tcPr>
            <w:tcW w:w="2835" w:type="dxa"/>
            <w:tcBorders>
              <w:top w:val="single" w:sz="4" w:space="0" w:color="auto"/>
              <w:left w:val="single" w:sz="4" w:space="0" w:color="auto"/>
              <w:bottom w:val="single" w:sz="4" w:space="0" w:color="auto"/>
              <w:right w:val="single" w:sz="4" w:space="0" w:color="auto"/>
            </w:tcBorders>
          </w:tcPr>
          <w:p w14:paraId="64D1A44D"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5998F88F"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7633B933" w14:textId="77777777" w:rsidTr="00FB2FCC">
        <w:trPr>
          <w:trHeight w:val="197"/>
        </w:trPr>
        <w:tc>
          <w:tcPr>
            <w:tcW w:w="851" w:type="dxa"/>
            <w:tcBorders>
              <w:top w:val="single" w:sz="4" w:space="0" w:color="auto"/>
              <w:left w:val="single" w:sz="4" w:space="0" w:color="auto"/>
              <w:bottom w:val="single" w:sz="4" w:space="0" w:color="auto"/>
              <w:right w:val="single" w:sz="4" w:space="0" w:color="auto"/>
            </w:tcBorders>
          </w:tcPr>
          <w:p w14:paraId="60D3D217" w14:textId="4EBB4287"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w:t>
            </w:r>
          </w:p>
        </w:tc>
        <w:tc>
          <w:tcPr>
            <w:tcW w:w="13749" w:type="dxa"/>
            <w:gridSpan w:val="4"/>
            <w:tcBorders>
              <w:top w:val="single" w:sz="4" w:space="0" w:color="auto"/>
              <w:left w:val="single" w:sz="4" w:space="0" w:color="auto"/>
              <w:right w:val="single" w:sz="4" w:space="0" w:color="auto"/>
            </w:tcBorders>
            <w:shd w:val="clear" w:color="auto" w:fill="FFFFFF"/>
          </w:tcPr>
          <w:p w14:paraId="392FB4B1"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Stalviršio padėties reguliavimas:</w:t>
            </w:r>
          </w:p>
        </w:tc>
      </w:tr>
      <w:tr w:rsidR="00FB2FCC" w:rsidRPr="00A232F4" w14:paraId="2E8F5182"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3954BDA2" w14:textId="30DFC3C3"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.4.1</w:t>
            </w:r>
          </w:p>
        </w:tc>
        <w:tc>
          <w:tcPr>
            <w:tcW w:w="3543" w:type="dxa"/>
            <w:tcBorders>
              <w:top w:val="single" w:sz="4" w:space="0" w:color="auto"/>
              <w:left w:val="single" w:sz="4" w:space="0" w:color="auto"/>
            </w:tcBorders>
            <w:shd w:val="clear" w:color="auto" w:fill="FFFFFF"/>
          </w:tcPr>
          <w:p w14:paraId="02FBBD1B"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 xml:space="preserve">Motorizuotas </w:t>
            </w:r>
            <w:proofErr w:type="spellStart"/>
            <w:r w:rsidRPr="00A232F4">
              <w:rPr>
                <w:rFonts w:ascii="Times New Roman" w:hAnsi="Times New Roman" w:cs="Times New Roman"/>
                <w:bCs/>
                <w:sz w:val="22"/>
                <w:szCs w:val="22"/>
              </w:rPr>
              <w:t>Trendelenburgo</w:t>
            </w:r>
            <w:proofErr w:type="spellEnd"/>
            <w:r w:rsidRPr="00A232F4">
              <w:rPr>
                <w:rFonts w:ascii="Times New Roman" w:hAnsi="Times New Roman" w:cs="Times New Roman"/>
                <w:bCs/>
                <w:sz w:val="22"/>
                <w:szCs w:val="22"/>
              </w:rPr>
              <w:t xml:space="preserve"> padėties nustatymas</w:t>
            </w:r>
          </w:p>
        </w:tc>
        <w:tc>
          <w:tcPr>
            <w:tcW w:w="4820" w:type="dxa"/>
            <w:tcBorders>
              <w:top w:val="single" w:sz="4" w:space="0" w:color="auto"/>
              <w:left w:val="single" w:sz="4" w:space="0" w:color="auto"/>
            </w:tcBorders>
            <w:shd w:val="clear" w:color="auto" w:fill="FFFFFF"/>
          </w:tcPr>
          <w:p w14:paraId="0E9272B4"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ne mažiau 30</w:t>
            </w:r>
            <w:r w:rsidRPr="00A232F4">
              <w:rPr>
                <w:rFonts w:ascii="Times New Roman" w:hAnsi="Times New Roman" w:cs="Times New Roman"/>
                <w:bCs/>
                <w:sz w:val="22"/>
                <w:szCs w:val="22"/>
                <w:vertAlign w:val="superscript"/>
              </w:rPr>
              <w:t>o</w:t>
            </w:r>
          </w:p>
        </w:tc>
        <w:tc>
          <w:tcPr>
            <w:tcW w:w="2835" w:type="dxa"/>
            <w:tcBorders>
              <w:top w:val="single" w:sz="4" w:space="0" w:color="auto"/>
              <w:left w:val="single" w:sz="4" w:space="0" w:color="auto"/>
              <w:bottom w:val="single" w:sz="4" w:space="0" w:color="auto"/>
              <w:right w:val="single" w:sz="4" w:space="0" w:color="auto"/>
            </w:tcBorders>
          </w:tcPr>
          <w:p w14:paraId="23471838"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7978E8FE"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395A839C"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4B36BE2B" w14:textId="463E86D8"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.4.2</w:t>
            </w:r>
          </w:p>
        </w:tc>
        <w:tc>
          <w:tcPr>
            <w:tcW w:w="3543" w:type="dxa"/>
            <w:tcBorders>
              <w:top w:val="single" w:sz="4" w:space="0" w:color="auto"/>
              <w:left w:val="single" w:sz="4" w:space="0" w:color="auto"/>
            </w:tcBorders>
            <w:shd w:val="clear" w:color="auto" w:fill="FFFFFF"/>
          </w:tcPr>
          <w:p w14:paraId="0E2A5E93"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 xml:space="preserve">Motorizuotas </w:t>
            </w:r>
            <w:proofErr w:type="spellStart"/>
            <w:r w:rsidRPr="00A232F4">
              <w:rPr>
                <w:rFonts w:ascii="Times New Roman" w:hAnsi="Times New Roman" w:cs="Times New Roman"/>
                <w:bCs/>
                <w:sz w:val="22"/>
                <w:szCs w:val="22"/>
              </w:rPr>
              <w:t>anti-Trendelenburgo</w:t>
            </w:r>
            <w:proofErr w:type="spellEnd"/>
            <w:r w:rsidRPr="00A232F4">
              <w:rPr>
                <w:rFonts w:ascii="Times New Roman" w:hAnsi="Times New Roman" w:cs="Times New Roman"/>
                <w:bCs/>
                <w:sz w:val="22"/>
                <w:szCs w:val="22"/>
              </w:rPr>
              <w:t xml:space="preserve"> padėties nustatymas</w:t>
            </w:r>
          </w:p>
        </w:tc>
        <w:tc>
          <w:tcPr>
            <w:tcW w:w="4820" w:type="dxa"/>
            <w:tcBorders>
              <w:top w:val="single" w:sz="4" w:space="0" w:color="auto"/>
              <w:left w:val="single" w:sz="4" w:space="0" w:color="auto"/>
            </w:tcBorders>
            <w:shd w:val="clear" w:color="auto" w:fill="FFFFFF"/>
          </w:tcPr>
          <w:p w14:paraId="0A7AF6E9"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ne mažiau 30</w:t>
            </w:r>
            <w:r w:rsidRPr="00A232F4">
              <w:rPr>
                <w:rFonts w:ascii="Times New Roman" w:hAnsi="Times New Roman" w:cs="Times New Roman"/>
                <w:bCs/>
                <w:sz w:val="22"/>
                <w:szCs w:val="22"/>
                <w:vertAlign w:val="superscript"/>
              </w:rPr>
              <w:t>o</w:t>
            </w:r>
          </w:p>
        </w:tc>
        <w:tc>
          <w:tcPr>
            <w:tcW w:w="2835" w:type="dxa"/>
            <w:tcBorders>
              <w:top w:val="single" w:sz="4" w:space="0" w:color="auto"/>
              <w:left w:val="single" w:sz="4" w:space="0" w:color="auto"/>
              <w:bottom w:val="single" w:sz="4" w:space="0" w:color="auto"/>
              <w:right w:val="single" w:sz="4" w:space="0" w:color="auto"/>
            </w:tcBorders>
          </w:tcPr>
          <w:p w14:paraId="2A5F0364"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1A11D664"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49C20F34"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6077C3DF" w14:textId="7A1EEECD"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.4.3</w:t>
            </w:r>
          </w:p>
        </w:tc>
        <w:tc>
          <w:tcPr>
            <w:tcW w:w="3543" w:type="dxa"/>
            <w:tcBorders>
              <w:top w:val="single" w:sz="4" w:space="0" w:color="auto"/>
              <w:left w:val="single" w:sz="4" w:space="0" w:color="auto"/>
            </w:tcBorders>
            <w:shd w:val="clear" w:color="auto" w:fill="FFFFFF"/>
          </w:tcPr>
          <w:p w14:paraId="6DA237CC"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 xml:space="preserve">Motorizuotos </w:t>
            </w:r>
            <w:proofErr w:type="spellStart"/>
            <w:r w:rsidRPr="00A232F4">
              <w:rPr>
                <w:rFonts w:ascii="Times New Roman" w:hAnsi="Times New Roman" w:cs="Times New Roman"/>
                <w:bCs/>
                <w:sz w:val="22"/>
                <w:szCs w:val="22"/>
              </w:rPr>
              <w:t>lateralinės</w:t>
            </w:r>
            <w:proofErr w:type="spellEnd"/>
            <w:r w:rsidRPr="00A232F4">
              <w:rPr>
                <w:rFonts w:ascii="Times New Roman" w:hAnsi="Times New Roman" w:cs="Times New Roman"/>
                <w:bCs/>
                <w:sz w:val="22"/>
                <w:szCs w:val="22"/>
              </w:rPr>
              <w:t xml:space="preserve"> pozicijos nustatymas</w:t>
            </w:r>
          </w:p>
        </w:tc>
        <w:tc>
          <w:tcPr>
            <w:tcW w:w="4820" w:type="dxa"/>
            <w:tcBorders>
              <w:top w:val="single" w:sz="4" w:space="0" w:color="auto"/>
              <w:left w:val="single" w:sz="4" w:space="0" w:color="auto"/>
            </w:tcBorders>
            <w:shd w:val="clear" w:color="auto" w:fill="FFFFFF"/>
          </w:tcPr>
          <w:p w14:paraId="03437BA2"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ne mažiau 20</w:t>
            </w:r>
            <w:r w:rsidRPr="00A232F4">
              <w:rPr>
                <w:rFonts w:ascii="Times New Roman" w:hAnsi="Times New Roman" w:cs="Times New Roman"/>
                <w:bCs/>
                <w:sz w:val="22"/>
                <w:szCs w:val="22"/>
                <w:vertAlign w:val="superscript"/>
              </w:rPr>
              <w:t>o</w:t>
            </w:r>
            <w:r w:rsidRPr="00A232F4">
              <w:rPr>
                <w:rFonts w:ascii="Times New Roman" w:hAnsi="Times New Roman" w:cs="Times New Roman"/>
                <w:bCs/>
                <w:sz w:val="22"/>
                <w:szCs w:val="22"/>
              </w:rPr>
              <w:t xml:space="preserve"> į abi puses</w:t>
            </w:r>
          </w:p>
        </w:tc>
        <w:tc>
          <w:tcPr>
            <w:tcW w:w="2835" w:type="dxa"/>
            <w:tcBorders>
              <w:top w:val="single" w:sz="4" w:space="0" w:color="auto"/>
              <w:left w:val="single" w:sz="4" w:space="0" w:color="auto"/>
              <w:bottom w:val="single" w:sz="4" w:space="0" w:color="auto"/>
              <w:right w:val="single" w:sz="4" w:space="0" w:color="auto"/>
            </w:tcBorders>
          </w:tcPr>
          <w:p w14:paraId="4EEAA654"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1AFBD25E"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341F0805"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6E4D4F37" w14:textId="3C0C0FFA"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.4.5</w:t>
            </w:r>
          </w:p>
        </w:tc>
        <w:tc>
          <w:tcPr>
            <w:tcW w:w="3543" w:type="dxa"/>
            <w:tcBorders>
              <w:top w:val="single" w:sz="4" w:space="0" w:color="auto"/>
              <w:left w:val="single" w:sz="4" w:space="0" w:color="auto"/>
            </w:tcBorders>
            <w:shd w:val="clear" w:color="auto" w:fill="FFFFFF"/>
          </w:tcPr>
          <w:p w14:paraId="26E4E5B8"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Motorizuotas nugarinės sekcijos reguliavimas</w:t>
            </w:r>
          </w:p>
        </w:tc>
        <w:tc>
          <w:tcPr>
            <w:tcW w:w="4820" w:type="dxa"/>
            <w:tcBorders>
              <w:top w:val="single" w:sz="4" w:space="0" w:color="auto"/>
              <w:left w:val="single" w:sz="4" w:space="0" w:color="auto"/>
            </w:tcBorders>
            <w:shd w:val="clear" w:color="auto" w:fill="FFFFFF"/>
          </w:tcPr>
          <w:p w14:paraId="364D9DAF"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Ne siauresnėse ribose kaip nuo -35</w:t>
            </w:r>
            <w:r w:rsidRPr="00A232F4">
              <w:rPr>
                <w:rFonts w:ascii="Times New Roman" w:hAnsi="Times New Roman" w:cs="Times New Roman"/>
                <w:bCs/>
                <w:sz w:val="22"/>
                <w:szCs w:val="22"/>
                <w:vertAlign w:val="superscript"/>
              </w:rPr>
              <w:t>o</w:t>
            </w:r>
            <w:r w:rsidRPr="00A232F4">
              <w:rPr>
                <w:rFonts w:ascii="Times New Roman" w:hAnsi="Times New Roman" w:cs="Times New Roman"/>
                <w:bCs/>
                <w:sz w:val="22"/>
                <w:szCs w:val="22"/>
              </w:rPr>
              <w:t xml:space="preserve"> iki +80</w:t>
            </w:r>
            <w:r w:rsidRPr="00A232F4">
              <w:rPr>
                <w:rFonts w:ascii="Times New Roman" w:hAnsi="Times New Roman" w:cs="Times New Roman"/>
                <w:bCs/>
                <w:sz w:val="22"/>
                <w:szCs w:val="22"/>
                <w:vertAlign w:val="superscript"/>
              </w:rPr>
              <w:t xml:space="preserve">o </w:t>
            </w:r>
          </w:p>
        </w:tc>
        <w:tc>
          <w:tcPr>
            <w:tcW w:w="2835" w:type="dxa"/>
            <w:tcBorders>
              <w:top w:val="single" w:sz="4" w:space="0" w:color="auto"/>
              <w:left w:val="single" w:sz="4" w:space="0" w:color="auto"/>
              <w:bottom w:val="single" w:sz="4" w:space="0" w:color="auto"/>
              <w:right w:val="single" w:sz="4" w:space="0" w:color="auto"/>
            </w:tcBorders>
          </w:tcPr>
          <w:p w14:paraId="5AA7143F"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56C08E46"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48693B20"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25837392" w14:textId="307C2BB7"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.4.6</w:t>
            </w:r>
          </w:p>
        </w:tc>
        <w:tc>
          <w:tcPr>
            <w:tcW w:w="3543" w:type="dxa"/>
            <w:tcBorders>
              <w:top w:val="single" w:sz="4" w:space="0" w:color="auto"/>
              <w:left w:val="single" w:sz="4" w:space="0" w:color="auto"/>
            </w:tcBorders>
            <w:shd w:val="clear" w:color="auto" w:fill="FFFFFF"/>
          </w:tcPr>
          <w:p w14:paraId="3EF57404"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Motorizuotos kojinės sekcijos dalių reguliavimas</w:t>
            </w:r>
          </w:p>
        </w:tc>
        <w:tc>
          <w:tcPr>
            <w:tcW w:w="4820" w:type="dxa"/>
            <w:tcBorders>
              <w:top w:val="single" w:sz="4" w:space="0" w:color="auto"/>
              <w:left w:val="single" w:sz="4" w:space="0" w:color="auto"/>
            </w:tcBorders>
            <w:shd w:val="clear" w:color="auto" w:fill="FFFFFF"/>
          </w:tcPr>
          <w:p w14:paraId="69709E55"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Ne siauresnėse ribose kaip nuo -90</w:t>
            </w:r>
            <w:r w:rsidRPr="00A232F4">
              <w:rPr>
                <w:rFonts w:ascii="Times New Roman" w:hAnsi="Times New Roman" w:cs="Times New Roman"/>
                <w:bCs/>
                <w:sz w:val="22"/>
                <w:szCs w:val="22"/>
                <w:vertAlign w:val="superscript"/>
              </w:rPr>
              <w:t>o</w:t>
            </w:r>
            <w:r w:rsidRPr="00A232F4">
              <w:rPr>
                <w:rFonts w:ascii="Times New Roman" w:hAnsi="Times New Roman" w:cs="Times New Roman"/>
                <w:bCs/>
                <w:sz w:val="22"/>
                <w:szCs w:val="22"/>
              </w:rPr>
              <w:t xml:space="preserve"> iki +25</w:t>
            </w:r>
            <w:r w:rsidRPr="00A232F4">
              <w:rPr>
                <w:rFonts w:ascii="Times New Roman" w:hAnsi="Times New Roman" w:cs="Times New Roman"/>
                <w:bCs/>
                <w:sz w:val="22"/>
                <w:szCs w:val="22"/>
                <w:vertAlign w:val="superscript"/>
              </w:rPr>
              <w:t xml:space="preserve">o </w:t>
            </w:r>
          </w:p>
        </w:tc>
        <w:tc>
          <w:tcPr>
            <w:tcW w:w="2835" w:type="dxa"/>
            <w:tcBorders>
              <w:top w:val="single" w:sz="4" w:space="0" w:color="auto"/>
              <w:left w:val="single" w:sz="4" w:space="0" w:color="auto"/>
              <w:bottom w:val="single" w:sz="4" w:space="0" w:color="auto"/>
              <w:right w:val="single" w:sz="4" w:space="0" w:color="auto"/>
            </w:tcBorders>
          </w:tcPr>
          <w:p w14:paraId="20771DC3"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14BD977C"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5A1AE7FD"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080E149E" w14:textId="45472D5E"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.4.7</w:t>
            </w:r>
          </w:p>
        </w:tc>
        <w:tc>
          <w:tcPr>
            <w:tcW w:w="3543" w:type="dxa"/>
            <w:tcBorders>
              <w:top w:val="single" w:sz="4" w:space="0" w:color="auto"/>
              <w:left w:val="single" w:sz="4" w:space="0" w:color="auto"/>
            </w:tcBorders>
            <w:shd w:val="clear" w:color="auto" w:fill="FFFFFF"/>
          </w:tcPr>
          <w:p w14:paraId="1F39AAA5"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Motorizuotas išilginis stalviršio poslinkis</w:t>
            </w:r>
          </w:p>
        </w:tc>
        <w:tc>
          <w:tcPr>
            <w:tcW w:w="4820" w:type="dxa"/>
            <w:tcBorders>
              <w:top w:val="single" w:sz="4" w:space="0" w:color="auto"/>
              <w:left w:val="single" w:sz="4" w:space="0" w:color="auto"/>
            </w:tcBorders>
            <w:shd w:val="clear" w:color="auto" w:fill="FFFFFF"/>
          </w:tcPr>
          <w:p w14:paraId="02544D18"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ne mažiau 320 mm</w:t>
            </w:r>
          </w:p>
        </w:tc>
        <w:tc>
          <w:tcPr>
            <w:tcW w:w="2835" w:type="dxa"/>
            <w:tcBorders>
              <w:top w:val="single" w:sz="4" w:space="0" w:color="auto"/>
              <w:left w:val="single" w:sz="4" w:space="0" w:color="auto"/>
              <w:bottom w:val="single" w:sz="4" w:space="0" w:color="auto"/>
              <w:right w:val="single" w:sz="4" w:space="0" w:color="auto"/>
            </w:tcBorders>
          </w:tcPr>
          <w:p w14:paraId="771E3A54"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5DB09397"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4C1CBFC1"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5542B079" w14:textId="761294C8"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.4.8</w:t>
            </w:r>
          </w:p>
        </w:tc>
        <w:tc>
          <w:tcPr>
            <w:tcW w:w="3543" w:type="dxa"/>
            <w:tcBorders>
              <w:top w:val="single" w:sz="4" w:space="0" w:color="auto"/>
              <w:left w:val="single" w:sz="4" w:space="0" w:color="auto"/>
            </w:tcBorders>
            <w:shd w:val="clear" w:color="auto" w:fill="FFFFFF"/>
          </w:tcPr>
          <w:p w14:paraId="7A78EA72"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Motorizuotas stalviršio „0“ padėties nustatymas</w:t>
            </w:r>
          </w:p>
        </w:tc>
        <w:tc>
          <w:tcPr>
            <w:tcW w:w="4820" w:type="dxa"/>
            <w:tcBorders>
              <w:top w:val="single" w:sz="4" w:space="0" w:color="auto"/>
              <w:left w:val="single" w:sz="4" w:space="0" w:color="auto"/>
            </w:tcBorders>
            <w:shd w:val="clear" w:color="auto" w:fill="FFFFFF"/>
          </w:tcPr>
          <w:p w14:paraId="0BC7051D"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Būtina</w:t>
            </w:r>
          </w:p>
        </w:tc>
        <w:tc>
          <w:tcPr>
            <w:tcW w:w="2835" w:type="dxa"/>
            <w:tcBorders>
              <w:top w:val="single" w:sz="4" w:space="0" w:color="auto"/>
              <w:left w:val="single" w:sz="4" w:space="0" w:color="auto"/>
              <w:bottom w:val="single" w:sz="4" w:space="0" w:color="auto"/>
              <w:right w:val="single" w:sz="4" w:space="0" w:color="auto"/>
            </w:tcBorders>
          </w:tcPr>
          <w:p w14:paraId="6D1BDA03"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608792EF"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69BBE3DB"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05F51C4B" w14:textId="2E49A593"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.4.9</w:t>
            </w:r>
          </w:p>
        </w:tc>
        <w:tc>
          <w:tcPr>
            <w:tcW w:w="3543" w:type="dxa"/>
            <w:tcBorders>
              <w:top w:val="single" w:sz="4" w:space="0" w:color="auto"/>
              <w:left w:val="single" w:sz="4" w:space="0" w:color="auto"/>
            </w:tcBorders>
            <w:shd w:val="clear" w:color="auto" w:fill="FFFFFF"/>
          </w:tcPr>
          <w:p w14:paraId="274B202C"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Motorizuotas arba rankinis galvos sekcijos reguliavimas</w:t>
            </w:r>
          </w:p>
        </w:tc>
        <w:tc>
          <w:tcPr>
            <w:tcW w:w="4820" w:type="dxa"/>
            <w:tcBorders>
              <w:top w:val="single" w:sz="4" w:space="0" w:color="auto"/>
              <w:left w:val="single" w:sz="4" w:space="0" w:color="auto"/>
            </w:tcBorders>
            <w:shd w:val="clear" w:color="auto" w:fill="FFFFFF"/>
          </w:tcPr>
          <w:p w14:paraId="081DF0EF"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Ne siauresnėse ribose kaip nuo -90</w:t>
            </w:r>
            <w:r w:rsidRPr="00A232F4">
              <w:rPr>
                <w:rFonts w:ascii="Times New Roman" w:hAnsi="Times New Roman" w:cs="Times New Roman"/>
                <w:bCs/>
                <w:sz w:val="22"/>
                <w:szCs w:val="22"/>
                <w:vertAlign w:val="superscript"/>
              </w:rPr>
              <w:t>o</w:t>
            </w:r>
            <w:r w:rsidRPr="00A232F4">
              <w:rPr>
                <w:rFonts w:ascii="Times New Roman" w:hAnsi="Times New Roman" w:cs="Times New Roman"/>
                <w:bCs/>
                <w:sz w:val="22"/>
                <w:szCs w:val="22"/>
              </w:rPr>
              <w:t xml:space="preserve"> iki +45</w:t>
            </w:r>
            <w:r w:rsidRPr="00A232F4">
              <w:rPr>
                <w:rFonts w:ascii="Times New Roman" w:hAnsi="Times New Roman" w:cs="Times New Roman"/>
                <w:bCs/>
                <w:sz w:val="22"/>
                <w:szCs w:val="22"/>
                <w:vertAlign w:val="superscript"/>
              </w:rPr>
              <w:t>o</w:t>
            </w:r>
          </w:p>
        </w:tc>
        <w:tc>
          <w:tcPr>
            <w:tcW w:w="2835" w:type="dxa"/>
            <w:tcBorders>
              <w:top w:val="single" w:sz="4" w:space="0" w:color="auto"/>
              <w:left w:val="single" w:sz="4" w:space="0" w:color="auto"/>
              <w:bottom w:val="single" w:sz="4" w:space="0" w:color="auto"/>
              <w:right w:val="single" w:sz="4" w:space="0" w:color="auto"/>
            </w:tcBorders>
          </w:tcPr>
          <w:p w14:paraId="7FB0B618"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3946BC8B"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14F12C4F"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68212DB6" w14:textId="74E290AB" w:rsidR="00FB2FCC" w:rsidRPr="00A232F4" w:rsidRDefault="00F420FE"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.4.10</w:t>
            </w:r>
          </w:p>
        </w:tc>
        <w:tc>
          <w:tcPr>
            <w:tcW w:w="3543" w:type="dxa"/>
            <w:tcBorders>
              <w:top w:val="single" w:sz="4" w:space="0" w:color="auto"/>
              <w:left w:val="single" w:sz="4" w:space="0" w:color="auto"/>
            </w:tcBorders>
            <w:shd w:val="clear" w:color="auto" w:fill="FFFFFF"/>
          </w:tcPr>
          <w:p w14:paraId="5BE38132" w14:textId="77777777" w:rsidR="00FB2FCC" w:rsidRPr="00A232F4" w:rsidRDefault="00FB2FCC"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Motorizuotas arba rankinis kojų sekcijų išskėtimas</w:t>
            </w:r>
          </w:p>
        </w:tc>
        <w:tc>
          <w:tcPr>
            <w:tcW w:w="4820" w:type="dxa"/>
            <w:tcBorders>
              <w:top w:val="single" w:sz="4" w:space="0" w:color="auto"/>
              <w:left w:val="single" w:sz="4" w:space="0" w:color="auto"/>
            </w:tcBorders>
            <w:shd w:val="clear" w:color="auto" w:fill="FFFFFF"/>
          </w:tcPr>
          <w:p w14:paraId="41E05273" w14:textId="77777777" w:rsidR="00FB2FCC" w:rsidRPr="00A232F4" w:rsidRDefault="00FB2FCC"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 xml:space="preserve">ne mažiau </w:t>
            </w:r>
            <w:r w:rsidRPr="00A232F4">
              <w:rPr>
                <w:rFonts w:ascii="Times New Roman" w:hAnsi="Times New Roman" w:cs="Times New Roman"/>
                <w:bCs/>
                <w:sz w:val="22"/>
                <w:szCs w:val="22"/>
                <w:lang w:val="en-US"/>
              </w:rPr>
              <w:t>18</w:t>
            </w:r>
            <w:r w:rsidRPr="00A232F4">
              <w:rPr>
                <w:rFonts w:ascii="Times New Roman" w:hAnsi="Times New Roman" w:cs="Times New Roman"/>
                <w:bCs/>
                <w:sz w:val="22"/>
                <w:szCs w:val="22"/>
              </w:rPr>
              <w:t>0</w:t>
            </w:r>
            <w:r w:rsidRPr="00A232F4">
              <w:rPr>
                <w:rFonts w:ascii="Times New Roman" w:hAnsi="Times New Roman" w:cs="Times New Roman"/>
                <w:bCs/>
                <w:sz w:val="22"/>
                <w:szCs w:val="22"/>
                <w:vertAlign w:val="superscript"/>
              </w:rPr>
              <w:t>o</w:t>
            </w:r>
          </w:p>
        </w:tc>
        <w:tc>
          <w:tcPr>
            <w:tcW w:w="2835" w:type="dxa"/>
            <w:tcBorders>
              <w:top w:val="single" w:sz="4" w:space="0" w:color="auto"/>
              <w:left w:val="single" w:sz="4" w:space="0" w:color="auto"/>
              <w:bottom w:val="single" w:sz="4" w:space="0" w:color="auto"/>
              <w:right w:val="single" w:sz="4" w:space="0" w:color="auto"/>
            </w:tcBorders>
          </w:tcPr>
          <w:p w14:paraId="55C7E636"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70D776B0"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6F33F6F4"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033D9B9C" w14:textId="2C4B6663"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.4.11</w:t>
            </w:r>
          </w:p>
        </w:tc>
        <w:tc>
          <w:tcPr>
            <w:tcW w:w="3543" w:type="dxa"/>
            <w:tcBorders>
              <w:top w:val="single" w:sz="4" w:space="0" w:color="auto"/>
              <w:left w:val="single" w:sz="4" w:space="0" w:color="auto"/>
            </w:tcBorders>
            <w:shd w:val="clear" w:color="auto" w:fill="FFFFFF"/>
          </w:tcPr>
          <w:p w14:paraId="6D875908"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sz w:val="22"/>
                <w:szCs w:val="22"/>
              </w:rPr>
              <w:t>Stalviršio galvos ir kojų pusių sekcijas galima sukeisti vietomis, jų vietoje fiksuoti kitus specialios paskirties priedus. Normali ir reversinė stalviršio padėtis.</w:t>
            </w:r>
          </w:p>
        </w:tc>
        <w:tc>
          <w:tcPr>
            <w:tcW w:w="4820" w:type="dxa"/>
            <w:tcBorders>
              <w:top w:val="single" w:sz="4" w:space="0" w:color="auto"/>
              <w:left w:val="single" w:sz="4" w:space="0" w:color="auto"/>
            </w:tcBorders>
            <w:shd w:val="clear" w:color="auto" w:fill="FFFFFF"/>
          </w:tcPr>
          <w:p w14:paraId="7C6F6BEF"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sz w:val="22"/>
                <w:szCs w:val="22"/>
              </w:rPr>
              <w:t xml:space="preserve">Būtina; </w:t>
            </w:r>
          </w:p>
          <w:p w14:paraId="598CB379"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sz w:val="22"/>
                <w:szCs w:val="22"/>
              </w:rPr>
              <w:t>Galvos pusės stalviršio sekcijos gali būti montuojamos kojų pusėje ir atvirkščiai</w:t>
            </w:r>
          </w:p>
        </w:tc>
        <w:tc>
          <w:tcPr>
            <w:tcW w:w="2835" w:type="dxa"/>
            <w:tcBorders>
              <w:top w:val="single" w:sz="4" w:space="0" w:color="auto"/>
              <w:left w:val="single" w:sz="4" w:space="0" w:color="auto"/>
              <w:bottom w:val="single" w:sz="4" w:space="0" w:color="auto"/>
              <w:right w:val="single" w:sz="4" w:space="0" w:color="auto"/>
            </w:tcBorders>
          </w:tcPr>
          <w:p w14:paraId="05CE0858"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4C22D436"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2BFEC280"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3795D897" w14:textId="1C19F4FC"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lastRenderedPageBreak/>
              <w:t>1</w:t>
            </w:r>
            <w:r w:rsidR="00FB2FCC" w:rsidRPr="00A232F4">
              <w:rPr>
                <w:rFonts w:ascii="Times New Roman" w:hAnsi="Times New Roman" w:cs="Times New Roman"/>
                <w:bCs/>
                <w:sz w:val="22"/>
                <w:szCs w:val="22"/>
              </w:rPr>
              <w:t>.4.12</w:t>
            </w:r>
          </w:p>
        </w:tc>
        <w:tc>
          <w:tcPr>
            <w:tcW w:w="3543" w:type="dxa"/>
            <w:tcBorders>
              <w:top w:val="single" w:sz="4" w:space="0" w:color="auto"/>
              <w:left w:val="single" w:sz="4" w:space="0" w:color="auto"/>
            </w:tcBorders>
            <w:shd w:val="clear" w:color="auto" w:fill="FFFFFF"/>
          </w:tcPr>
          <w:p w14:paraId="0AA2ECB4"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Vartotojo nustatyta stalo su stalviršiu padėtis</w:t>
            </w:r>
          </w:p>
        </w:tc>
        <w:tc>
          <w:tcPr>
            <w:tcW w:w="4820" w:type="dxa"/>
            <w:tcBorders>
              <w:top w:val="single" w:sz="4" w:space="0" w:color="auto"/>
              <w:left w:val="single" w:sz="4" w:space="0" w:color="auto"/>
            </w:tcBorders>
            <w:shd w:val="clear" w:color="auto" w:fill="FFFFFF"/>
          </w:tcPr>
          <w:p w14:paraId="275F72AF" w14:textId="6A71F1E0"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 xml:space="preserve">Būtina. Ne mažiau kaip </w:t>
            </w:r>
            <w:r w:rsidR="00E95D8B" w:rsidRPr="00A232F4">
              <w:rPr>
                <w:rFonts w:ascii="Times New Roman" w:hAnsi="Times New Roman" w:cs="Times New Roman"/>
                <w:bCs/>
                <w:sz w:val="22"/>
                <w:szCs w:val="22"/>
              </w:rPr>
              <w:t>8</w:t>
            </w:r>
            <w:r w:rsidRPr="00A232F4">
              <w:rPr>
                <w:rFonts w:ascii="Times New Roman" w:hAnsi="Times New Roman" w:cs="Times New Roman"/>
                <w:bCs/>
                <w:sz w:val="22"/>
                <w:szCs w:val="22"/>
              </w:rPr>
              <w:t xml:space="preserve"> vartotojo programuojamų padėčių</w:t>
            </w:r>
          </w:p>
        </w:tc>
        <w:tc>
          <w:tcPr>
            <w:tcW w:w="2835" w:type="dxa"/>
            <w:tcBorders>
              <w:top w:val="single" w:sz="4" w:space="0" w:color="auto"/>
              <w:left w:val="single" w:sz="4" w:space="0" w:color="auto"/>
              <w:bottom w:val="single" w:sz="4" w:space="0" w:color="auto"/>
              <w:right w:val="single" w:sz="4" w:space="0" w:color="auto"/>
            </w:tcBorders>
          </w:tcPr>
          <w:p w14:paraId="13BF6D62"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31D3F8DB"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7D7BFB80"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67787347" w14:textId="40E1D7B8"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.4.13</w:t>
            </w:r>
          </w:p>
        </w:tc>
        <w:tc>
          <w:tcPr>
            <w:tcW w:w="3543" w:type="dxa"/>
            <w:tcBorders>
              <w:top w:val="single" w:sz="4" w:space="0" w:color="auto"/>
              <w:left w:val="single" w:sz="4" w:space="0" w:color="auto"/>
            </w:tcBorders>
            <w:shd w:val="clear" w:color="auto" w:fill="FFFFFF"/>
          </w:tcPr>
          <w:p w14:paraId="12EB4F46"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 xml:space="preserve">Išmani apsaugos sistema </w:t>
            </w:r>
          </w:p>
        </w:tc>
        <w:tc>
          <w:tcPr>
            <w:tcW w:w="4820" w:type="dxa"/>
            <w:tcBorders>
              <w:top w:val="single" w:sz="4" w:space="0" w:color="auto"/>
              <w:left w:val="single" w:sz="4" w:space="0" w:color="auto"/>
            </w:tcBorders>
            <w:shd w:val="clear" w:color="auto" w:fill="FFFFFF"/>
          </w:tcPr>
          <w:p w14:paraId="684CFA28"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Būtina operacinio stalo sekcijų sumontuotų kojūgalyje atpažinimo sistema, leidžianti operacinio stalo padėties keitimo metu apsaugoti nuo stalo sekcijų susidūrimo su grindimis, stalo pagrindu ar stalo kolona</w:t>
            </w:r>
          </w:p>
        </w:tc>
        <w:tc>
          <w:tcPr>
            <w:tcW w:w="2835" w:type="dxa"/>
            <w:tcBorders>
              <w:top w:val="single" w:sz="4" w:space="0" w:color="auto"/>
              <w:left w:val="single" w:sz="4" w:space="0" w:color="auto"/>
              <w:bottom w:val="single" w:sz="4" w:space="0" w:color="auto"/>
              <w:right w:val="single" w:sz="4" w:space="0" w:color="auto"/>
            </w:tcBorders>
          </w:tcPr>
          <w:p w14:paraId="6C25C68A" w14:textId="77777777" w:rsidR="00FB2FCC" w:rsidRPr="00A232F4" w:rsidRDefault="00FB2FCC" w:rsidP="00A232F4">
            <w:pPr>
              <w:spacing w:after="0" w:line="240" w:lineRule="auto"/>
              <w:rPr>
                <w:rFonts w:ascii="Times New Roman" w:hAnsi="Times New Roman" w:cs="Times New Roman"/>
                <w:bCs/>
                <w:sz w:val="22"/>
                <w:szCs w:val="22"/>
              </w:rPr>
            </w:pPr>
          </w:p>
        </w:tc>
        <w:tc>
          <w:tcPr>
            <w:tcW w:w="2551" w:type="dxa"/>
            <w:tcBorders>
              <w:top w:val="single" w:sz="4" w:space="0" w:color="auto"/>
              <w:left w:val="single" w:sz="4" w:space="0" w:color="auto"/>
              <w:bottom w:val="single" w:sz="4" w:space="0" w:color="auto"/>
              <w:right w:val="single" w:sz="4" w:space="0" w:color="auto"/>
            </w:tcBorders>
          </w:tcPr>
          <w:p w14:paraId="003E9F90"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6FDD3F59" w14:textId="77777777" w:rsidTr="00FB2FCC">
        <w:trPr>
          <w:trHeight w:val="197"/>
        </w:trPr>
        <w:tc>
          <w:tcPr>
            <w:tcW w:w="851" w:type="dxa"/>
            <w:tcBorders>
              <w:top w:val="single" w:sz="4" w:space="0" w:color="auto"/>
              <w:left w:val="single" w:sz="4" w:space="0" w:color="auto"/>
              <w:bottom w:val="single" w:sz="4" w:space="0" w:color="auto"/>
              <w:right w:val="single" w:sz="4" w:space="0" w:color="auto"/>
            </w:tcBorders>
          </w:tcPr>
          <w:p w14:paraId="186C5371" w14:textId="11551A72"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.5.</w:t>
            </w:r>
          </w:p>
        </w:tc>
        <w:tc>
          <w:tcPr>
            <w:tcW w:w="13749" w:type="dxa"/>
            <w:gridSpan w:val="4"/>
            <w:tcBorders>
              <w:top w:val="single" w:sz="4" w:space="0" w:color="auto"/>
              <w:left w:val="single" w:sz="4" w:space="0" w:color="auto"/>
              <w:right w:val="single" w:sz="4" w:space="0" w:color="auto"/>
            </w:tcBorders>
            <w:shd w:val="clear" w:color="auto" w:fill="FFFFFF"/>
          </w:tcPr>
          <w:p w14:paraId="0EC9D42B"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Nuotolinio valdymo pultas</w:t>
            </w:r>
          </w:p>
        </w:tc>
      </w:tr>
      <w:tr w:rsidR="00FB2FCC" w:rsidRPr="00A232F4" w14:paraId="618120EE" w14:textId="77777777" w:rsidTr="00A232F4">
        <w:trPr>
          <w:trHeight w:val="273"/>
        </w:trPr>
        <w:tc>
          <w:tcPr>
            <w:tcW w:w="851" w:type="dxa"/>
            <w:tcBorders>
              <w:top w:val="single" w:sz="4" w:space="0" w:color="auto"/>
              <w:left w:val="single" w:sz="4" w:space="0" w:color="auto"/>
              <w:bottom w:val="single" w:sz="4" w:space="0" w:color="auto"/>
              <w:right w:val="single" w:sz="4" w:space="0" w:color="auto"/>
            </w:tcBorders>
          </w:tcPr>
          <w:p w14:paraId="15D42F59" w14:textId="3615F59D" w:rsidR="00FB2FCC" w:rsidRPr="00A232F4" w:rsidRDefault="00F420FE"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.5.1.</w:t>
            </w:r>
          </w:p>
        </w:tc>
        <w:tc>
          <w:tcPr>
            <w:tcW w:w="3543" w:type="dxa"/>
            <w:tcBorders>
              <w:top w:val="single" w:sz="4" w:space="0" w:color="auto"/>
              <w:left w:val="single" w:sz="4" w:space="0" w:color="auto"/>
            </w:tcBorders>
            <w:shd w:val="clear" w:color="auto" w:fill="FFFFFF"/>
          </w:tcPr>
          <w:p w14:paraId="0829201C" w14:textId="77777777" w:rsidR="00FB2FCC" w:rsidRPr="00A232F4" w:rsidRDefault="00FB2FCC"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Belaidis – 1 vnt.</w:t>
            </w:r>
          </w:p>
        </w:tc>
        <w:tc>
          <w:tcPr>
            <w:tcW w:w="4820" w:type="dxa"/>
            <w:tcBorders>
              <w:top w:val="single" w:sz="4" w:space="0" w:color="auto"/>
              <w:left w:val="single" w:sz="4" w:space="0" w:color="auto"/>
            </w:tcBorders>
            <w:shd w:val="clear" w:color="auto" w:fill="FFFFFF"/>
          </w:tcPr>
          <w:p w14:paraId="2CC17D2F" w14:textId="125E0EB7" w:rsidR="00FB2FCC" w:rsidRPr="00A232F4" w:rsidRDefault="00FB2FCC"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Būtina</w:t>
            </w:r>
          </w:p>
        </w:tc>
        <w:tc>
          <w:tcPr>
            <w:tcW w:w="2835" w:type="dxa"/>
            <w:tcBorders>
              <w:top w:val="single" w:sz="4" w:space="0" w:color="auto"/>
              <w:left w:val="single" w:sz="4" w:space="0" w:color="auto"/>
              <w:bottom w:val="single" w:sz="4" w:space="0" w:color="auto"/>
              <w:right w:val="single" w:sz="4" w:space="0" w:color="auto"/>
            </w:tcBorders>
          </w:tcPr>
          <w:p w14:paraId="15EC3198"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21374C91"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0C93E503" w14:textId="77777777" w:rsidTr="00A232F4">
        <w:trPr>
          <w:trHeight w:val="277"/>
        </w:trPr>
        <w:tc>
          <w:tcPr>
            <w:tcW w:w="851" w:type="dxa"/>
            <w:tcBorders>
              <w:top w:val="single" w:sz="4" w:space="0" w:color="auto"/>
              <w:left w:val="single" w:sz="4" w:space="0" w:color="auto"/>
              <w:bottom w:val="single" w:sz="4" w:space="0" w:color="auto"/>
              <w:right w:val="single" w:sz="4" w:space="0" w:color="auto"/>
            </w:tcBorders>
          </w:tcPr>
          <w:p w14:paraId="31D92487" w14:textId="552B46E6" w:rsidR="00FB2FCC" w:rsidRPr="00A232F4" w:rsidRDefault="00F420FE" w:rsidP="00A232F4">
            <w:pPr>
              <w:spacing w:after="0" w:line="240" w:lineRule="auto"/>
              <w:rPr>
                <w:rFonts w:ascii="Times New Roman" w:hAnsi="Times New Roman" w:cs="Times New Roman"/>
                <w:bCs/>
                <w:sz w:val="22"/>
                <w:szCs w:val="22"/>
                <w:lang w:val="en-US"/>
              </w:rPr>
            </w:pPr>
            <w:r w:rsidRPr="00A232F4">
              <w:rPr>
                <w:rFonts w:ascii="Times New Roman" w:hAnsi="Times New Roman" w:cs="Times New Roman"/>
                <w:bCs/>
                <w:sz w:val="22"/>
                <w:szCs w:val="22"/>
                <w:lang w:val="en-US"/>
              </w:rPr>
              <w:t>1</w:t>
            </w:r>
            <w:r w:rsidR="00FB2FCC" w:rsidRPr="00A232F4">
              <w:rPr>
                <w:rFonts w:ascii="Times New Roman" w:hAnsi="Times New Roman" w:cs="Times New Roman"/>
                <w:bCs/>
                <w:sz w:val="22"/>
                <w:szCs w:val="22"/>
                <w:lang w:val="en-US"/>
              </w:rPr>
              <w:t>.5.2</w:t>
            </w:r>
          </w:p>
        </w:tc>
        <w:tc>
          <w:tcPr>
            <w:tcW w:w="3543" w:type="dxa"/>
            <w:tcBorders>
              <w:top w:val="single" w:sz="4" w:space="0" w:color="auto"/>
              <w:left w:val="single" w:sz="4" w:space="0" w:color="auto"/>
            </w:tcBorders>
            <w:shd w:val="clear" w:color="auto" w:fill="FFFFFF"/>
          </w:tcPr>
          <w:p w14:paraId="725B0F41" w14:textId="77777777" w:rsidR="00FB2FCC" w:rsidRPr="00A232F4" w:rsidRDefault="00FB2FCC"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Su laidu – 1 vnt.</w:t>
            </w:r>
          </w:p>
        </w:tc>
        <w:tc>
          <w:tcPr>
            <w:tcW w:w="4820" w:type="dxa"/>
            <w:tcBorders>
              <w:top w:val="single" w:sz="4" w:space="0" w:color="auto"/>
              <w:left w:val="single" w:sz="4" w:space="0" w:color="auto"/>
            </w:tcBorders>
            <w:shd w:val="clear" w:color="auto" w:fill="FFFFFF"/>
          </w:tcPr>
          <w:p w14:paraId="2A652401" w14:textId="77777777" w:rsidR="00FB2FCC" w:rsidRPr="00A232F4" w:rsidRDefault="00FB2FCC"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Būtina</w:t>
            </w:r>
          </w:p>
        </w:tc>
        <w:tc>
          <w:tcPr>
            <w:tcW w:w="2835" w:type="dxa"/>
            <w:tcBorders>
              <w:top w:val="single" w:sz="4" w:space="0" w:color="auto"/>
              <w:left w:val="single" w:sz="4" w:space="0" w:color="auto"/>
              <w:bottom w:val="single" w:sz="4" w:space="0" w:color="auto"/>
              <w:right w:val="single" w:sz="4" w:space="0" w:color="auto"/>
            </w:tcBorders>
          </w:tcPr>
          <w:p w14:paraId="052309B7"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2C3872AB"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42D986A3"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20C5643B" w14:textId="10E58A3B"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.5.3</w:t>
            </w:r>
          </w:p>
        </w:tc>
        <w:tc>
          <w:tcPr>
            <w:tcW w:w="3543" w:type="dxa"/>
            <w:tcBorders>
              <w:top w:val="single" w:sz="4" w:space="0" w:color="auto"/>
              <w:left w:val="single" w:sz="4" w:space="0" w:color="auto"/>
            </w:tcBorders>
            <w:shd w:val="clear" w:color="auto" w:fill="FFFFFF"/>
          </w:tcPr>
          <w:p w14:paraId="4FA2F17E"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Nuotolinio valdymo pulto ekranas ne mažiau 2 colių</w:t>
            </w:r>
          </w:p>
        </w:tc>
        <w:tc>
          <w:tcPr>
            <w:tcW w:w="4820" w:type="dxa"/>
            <w:tcBorders>
              <w:top w:val="single" w:sz="4" w:space="0" w:color="auto"/>
              <w:left w:val="single" w:sz="4" w:space="0" w:color="auto"/>
            </w:tcBorders>
            <w:shd w:val="clear" w:color="auto" w:fill="FFFFFF"/>
          </w:tcPr>
          <w:p w14:paraId="3917423F" w14:textId="77777777" w:rsidR="00FB2FCC" w:rsidRPr="00A232F4" w:rsidRDefault="00FB2FCC"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Būtina. Ekrane vaizduojami ne mažiau kaip:</w:t>
            </w:r>
          </w:p>
          <w:p w14:paraId="4C552BB3" w14:textId="3205E3B9" w:rsidR="00FB2FCC" w:rsidRPr="00A232F4" w:rsidRDefault="00FB2FCC" w:rsidP="00A232F4">
            <w:pPr>
              <w:numPr>
                <w:ilvl w:val="0"/>
                <w:numId w:val="7"/>
              </w:num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Operacinio stalo pozicija realiu laiku (aukštis, pokrypis, išilginis poslinkis)</w:t>
            </w:r>
          </w:p>
          <w:p w14:paraId="7A7A506F" w14:textId="77777777" w:rsidR="00FB2FCC" w:rsidRPr="00A232F4" w:rsidRDefault="00FB2FCC" w:rsidP="00A232F4">
            <w:pPr>
              <w:numPr>
                <w:ilvl w:val="0"/>
                <w:numId w:val="7"/>
              </w:num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Baterijos būsena</w:t>
            </w:r>
          </w:p>
          <w:p w14:paraId="416CAD6F" w14:textId="77777777" w:rsidR="00FB2FCC" w:rsidRPr="00A232F4" w:rsidRDefault="00FB2FCC" w:rsidP="00A232F4">
            <w:pPr>
              <w:numPr>
                <w:ilvl w:val="0"/>
                <w:numId w:val="7"/>
              </w:num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Stalo užrakinimo būsena</w:t>
            </w:r>
          </w:p>
          <w:p w14:paraId="01463F97" w14:textId="017F938B" w:rsidR="00E95D8B" w:rsidRPr="00A232F4" w:rsidRDefault="00FB2FCC" w:rsidP="00A232F4">
            <w:pPr>
              <w:numPr>
                <w:ilvl w:val="0"/>
                <w:numId w:val="7"/>
              </w:num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Apsaugos sistemos įspėjimas apie galimą stalo komponentų susidūrimą</w:t>
            </w:r>
          </w:p>
        </w:tc>
        <w:tc>
          <w:tcPr>
            <w:tcW w:w="2835" w:type="dxa"/>
            <w:tcBorders>
              <w:top w:val="single" w:sz="4" w:space="0" w:color="auto"/>
              <w:left w:val="single" w:sz="4" w:space="0" w:color="auto"/>
              <w:bottom w:val="single" w:sz="4" w:space="0" w:color="auto"/>
              <w:right w:val="single" w:sz="4" w:space="0" w:color="auto"/>
            </w:tcBorders>
          </w:tcPr>
          <w:p w14:paraId="7F02232C" w14:textId="77777777" w:rsidR="00FB2FCC" w:rsidRPr="00A232F4" w:rsidRDefault="00FB2FCC" w:rsidP="00A232F4">
            <w:pPr>
              <w:spacing w:after="0" w:line="240" w:lineRule="auto"/>
              <w:rPr>
                <w:rFonts w:ascii="Times New Roman" w:hAnsi="Times New Roman" w:cs="Times New Roman"/>
                <w:bCs/>
                <w:sz w:val="22"/>
                <w:szCs w:val="22"/>
              </w:rPr>
            </w:pPr>
          </w:p>
        </w:tc>
        <w:tc>
          <w:tcPr>
            <w:tcW w:w="2551" w:type="dxa"/>
            <w:tcBorders>
              <w:top w:val="single" w:sz="4" w:space="0" w:color="auto"/>
              <w:left w:val="single" w:sz="4" w:space="0" w:color="auto"/>
              <w:bottom w:val="single" w:sz="4" w:space="0" w:color="auto"/>
              <w:right w:val="single" w:sz="4" w:space="0" w:color="auto"/>
            </w:tcBorders>
          </w:tcPr>
          <w:p w14:paraId="100C4C58"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2F91DC4B" w14:textId="77777777" w:rsidTr="00FB2FCC">
        <w:trPr>
          <w:trHeight w:val="263"/>
        </w:trPr>
        <w:tc>
          <w:tcPr>
            <w:tcW w:w="851" w:type="dxa"/>
            <w:tcBorders>
              <w:top w:val="single" w:sz="4" w:space="0" w:color="auto"/>
              <w:left w:val="single" w:sz="4" w:space="0" w:color="auto"/>
              <w:bottom w:val="single" w:sz="4" w:space="0" w:color="auto"/>
              <w:right w:val="single" w:sz="4" w:space="0" w:color="auto"/>
            </w:tcBorders>
          </w:tcPr>
          <w:p w14:paraId="2E0EFDAC" w14:textId="587A1735" w:rsidR="00FB2FCC" w:rsidRPr="00A232F4" w:rsidRDefault="00F420FE"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.6.</w:t>
            </w:r>
          </w:p>
        </w:tc>
        <w:tc>
          <w:tcPr>
            <w:tcW w:w="13749" w:type="dxa"/>
            <w:gridSpan w:val="4"/>
            <w:tcBorders>
              <w:top w:val="single" w:sz="4" w:space="0" w:color="auto"/>
              <w:left w:val="single" w:sz="4" w:space="0" w:color="auto"/>
              <w:right w:val="single" w:sz="4" w:space="0" w:color="auto"/>
            </w:tcBorders>
            <w:shd w:val="clear" w:color="auto" w:fill="FFFFFF"/>
          </w:tcPr>
          <w:p w14:paraId="10267CE3"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Operacinio stalo komplektacija</w:t>
            </w:r>
          </w:p>
        </w:tc>
      </w:tr>
      <w:tr w:rsidR="00FB2FCC" w:rsidRPr="00A232F4" w14:paraId="59CFECFA"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09BCFC32" w14:textId="4E65D80F"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.6.1</w:t>
            </w:r>
          </w:p>
        </w:tc>
        <w:tc>
          <w:tcPr>
            <w:tcW w:w="3543" w:type="dxa"/>
            <w:tcBorders>
              <w:top w:val="single" w:sz="4" w:space="0" w:color="auto"/>
              <w:left w:val="single" w:sz="4" w:space="0" w:color="auto"/>
            </w:tcBorders>
            <w:shd w:val="clear" w:color="auto" w:fill="FFFFFF"/>
          </w:tcPr>
          <w:p w14:paraId="3223C090"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L formos lankas anesteziologo zonos atskyrimui</w:t>
            </w:r>
          </w:p>
        </w:tc>
        <w:tc>
          <w:tcPr>
            <w:tcW w:w="4820" w:type="dxa"/>
            <w:tcBorders>
              <w:top w:val="single" w:sz="4" w:space="0" w:color="auto"/>
              <w:left w:val="single" w:sz="4" w:space="0" w:color="auto"/>
            </w:tcBorders>
            <w:shd w:val="clear" w:color="auto" w:fill="FFFFFF"/>
          </w:tcPr>
          <w:p w14:paraId="209F2935"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 vnt.</w:t>
            </w:r>
          </w:p>
        </w:tc>
        <w:tc>
          <w:tcPr>
            <w:tcW w:w="2835" w:type="dxa"/>
            <w:tcBorders>
              <w:top w:val="single" w:sz="4" w:space="0" w:color="auto"/>
              <w:left w:val="single" w:sz="4" w:space="0" w:color="auto"/>
              <w:bottom w:val="single" w:sz="4" w:space="0" w:color="auto"/>
              <w:right w:val="single" w:sz="4" w:space="0" w:color="auto"/>
            </w:tcBorders>
          </w:tcPr>
          <w:p w14:paraId="14FCA861" w14:textId="77777777" w:rsidR="00FB2FCC" w:rsidRPr="00A232F4" w:rsidRDefault="00FB2FCC" w:rsidP="00A232F4">
            <w:pPr>
              <w:spacing w:after="0" w:line="240" w:lineRule="auto"/>
              <w:rPr>
                <w:rFonts w:ascii="Times New Roman" w:hAnsi="Times New Roman" w:cs="Times New Roman"/>
                <w:sz w:val="22"/>
                <w:szCs w:val="22"/>
                <w:lang w:val="en-US"/>
              </w:rPr>
            </w:pPr>
          </w:p>
        </w:tc>
        <w:tc>
          <w:tcPr>
            <w:tcW w:w="2551" w:type="dxa"/>
            <w:tcBorders>
              <w:top w:val="single" w:sz="4" w:space="0" w:color="auto"/>
              <w:left w:val="single" w:sz="4" w:space="0" w:color="auto"/>
              <w:bottom w:val="single" w:sz="4" w:space="0" w:color="auto"/>
              <w:right w:val="single" w:sz="4" w:space="0" w:color="auto"/>
            </w:tcBorders>
          </w:tcPr>
          <w:p w14:paraId="3BD447B6"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28814E58"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18C32730" w14:textId="147C0CC3"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.6.2</w:t>
            </w:r>
          </w:p>
        </w:tc>
        <w:tc>
          <w:tcPr>
            <w:tcW w:w="3543" w:type="dxa"/>
            <w:tcBorders>
              <w:top w:val="single" w:sz="4" w:space="0" w:color="auto"/>
              <w:left w:val="single" w:sz="4" w:space="0" w:color="auto"/>
            </w:tcBorders>
            <w:shd w:val="clear" w:color="auto" w:fill="FFFFFF"/>
          </w:tcPr>
          <w:p w14:paraId="11C3134A"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bCs/>
                <w:sz w:val="22"/>
                <w:szCs w:val="22"/>
              </w:rPr>
              <w:t>Rankos atrama su rankos tvirtinimo diržu ir tvirtinimo įtaisu tvirtinama prie šoninio operacinio stalo bėgelio</w:t>
            </w:r>
          </w:p>
        </w:tc>
        <w:tc>
          <w:tcPr>
            <w:tcW w:w="4820" w:type="dxa"/>
            <w:tcBorders>
              <w:top w:val="single" w:sz="4" w:space="0" w:color="auto"/>
              <w:left w:val="single" w:sz="4" w:space="0" w:color="auto"/>
            </w:tcBorders>
            <w:shd w:val="clear" w:color="auto" w:fill="FFFFFF"/>
          </w:tcPr>
          <w:p w14:paraId="03C7AFDD"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sz w:val="22"/>
                <w:szCs w:val="22"/>
              </w:rPr>
              <w:t>2 vnt.</w:t>
            </w:r>
          </w:p>
        </w:tc>
        <w:tc>
          <w:tcPr>
            <w:tcW w:w="2835" w:type="dxa"/>
            <w:tcBorders>
              <w:top w:val="single" w:sz="4" w:space="0" w:color="auto"/>
              <w:left w:val="single" w:sz="4" w:space="0" w:color="auto"/>
              <w:bottom w:val="single" w:sz="4" w:space="0" w:color="auto"/>
              <w:right w:val="single" w:sz="4" w:space="0" w:color="auto"/>
            </w:tcBorders>
          </w:tcPr>
          <w:p w14:paraId="1EB26AAF" w14:textId="77777777" w:rsidR="00FB2FCC" w:rsidRPr="00A232F4" w:rsidRDefault="00FB2FCC" w:rsidP="00A232F4">
            <w:pPr>
              <w:spacing w:after="0" w:line="240" w:lineRule="auto"/>
              <w:rPr>
                <w:rFonts w:ascii="Times New Roman" w:hAnsi="Times New Roman" w:cs="Times New Roman"/>
                <w:b/>
                <w:bCs/>
                <w:sz w:val="22"/>
                <w:szCs w:val="22"/>
              </w:rPr>
            </w:pPr>
          </w:p>
        </w:tc>
        <w:tc>
          <w:tcPr>
            <w:tcW w:w="2551" w:type="dxa"/>
            <w:tcBorders>
              <w:top w:val="single" w:sz="4" w:space="0" w:color="auto"/>
              <w:left w:val="single" w:sz="4" w:space="0" w:color="auto"/>
              <w:bottom w:val="single" w:sz="4" w:space="0" w:color="auto"/>
              <w:right w:val="single" w:sz="4" w:space="0" w:color="auto"/>
            </w:tcBorders>
          </w:tcPr>
          <w:p w14:paraId="3DB3744C"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6AB69516"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03A74B6E" w14:textId="548B2FD5" w:rsidR="00FB2FCC" w:rsidRPr="00A232F4" w:rsidRDefault="00F420FE" w:rsidP="00A232F4">
            <w:pPr>
              <w:spacing w:after="0" w:line="240" w:lineRule="auto"/>
              <w:rPr>
                <w:rFonts w:ascii="Times New Roman" w:hAnsi="Times New Roman" w:cs="Times New Roman"/>
                <w:bCs/>
                <w:sz w:val="22"/>
                <w:szCs w:val="22"/>
              </w:rPr>
            </w:pPr>
            <w:r w:rsidRPr="00A232F4">
              <w:rPr>
                <w:rFonts w:ascii="Times New Roman" w:hAnsi="Times New Roman" w:cs="Times New Roman"/>
                <w:bCs/>
                <w:sz w:val="22"/>
                <w:szCs w:val="22"/>
              </w:rPr>
              <w:t>1</w:t>
            </w:r>
            <w:r w:rsidR="00FB2FCC" w:rsidRPr="00A232F4">
              <w:rPr>
                <w:rFonts w:ascii="Times New Roman" w:hAnsi="Times New Roman" w:cs="Times New Roman"/>
                <w:bCs/>
                <w:sz w:val="22"/>
                <w:szCs w:val="22"/>
              </w:rPr>
              <w:t>.6.3</w:t>
            </w:r>
          </w:p>
        </w:tc>
        <w:tc>
          <w:tcPr>
            <w:tcW w:w="3543" w:type="dxa"/>
            <w:tcBorders>
              <w:top w:val="single" w:sz="4" w:space="0" w:color="auto"/>
              <w:left w:val="single" w:sz="4" w:space="0" w:color="auto"/>
            </w:tcBorders>
            <w:shd w:val="clear" w:color="auto" w:fill="FFFFFF"/>
          </w:tcPr>
          <w:p w14:paraId="44057D0C"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sz w:val="22"/>
                <w:szCs w:val="22"/>
              </w:rPr>
              <w:t xml:space="preserve">Diržas paciento fiksavimui </w:t>
            </w:r>
          </w:p>
        </w:tc>
        <w:tc>
          <w:tcPr>
            <w:tcW w:w="4820" w:type="dxa"/>
            <w:tcBorders>
              <w:top w:val="single" w:sz="4" w:space="0" w:color="auto"/>
              <w:left w:val="single" w:sz="4" w:space="0" w:color="auto"/>
            </w:tcBorders>
            <w:shd w:val="clear" w:color="auto" w:fill="FFFFFF"/>
          </w:tcPr>
          <w:p w14:paraId="219B1725" w14:textId="77777777" w:rsidR="00FB2FCC" w:rsidRPr="00A232F4" w:rsidRDefault="00FB2FCC" w:rsidP="00A232F4">
            <w:pPr>
              <w:spacing w:after="0" w:line="240" w:lineRule="auto"/>
              <w:rPr>
                <w:rFonts w:ascii="Times New Roman" w:hAnsi="Times New Roman" w:cs="Times New Roman"/>
                <w:sz w:val="22"/>
                <w:szCs w:val="22"/>
              </w:rPr>
            </w:pPr>
            <w:r w:rsidRPr="00A232F4">
              <w:rPr>
                <w:rFonts w:ascii="Times New Roman" w:hAnsi="Times New Roman" w:cs="Times New Roman"/>
                <w:sz w:val="22"/>
                <w:szCs w:val="22"/>
                <w:lang w:val="en-US"/>
              </w:rPr>
              <w:t xml:space="preserve">1 </w:t>
            </w:r>
            <w:proofErr w:type="spellStart"/>
            <w:r w:rsidRPr="00A232F4">
              <w:rPr>
                <w:rFonts w:ascii="Times New Roman" w:hAnsi="Times New Roman" w:cs="Times New Roman"/>
                <w:sz w:val="22"/>
                <w:szCs w:val="22"/>
                <w:lang w:val="en-US"/>
              </w:rPr>
              <w:t>vnt</w:t>
            </w:r>
            <w:proofErr w:type="spellEnd"/>
            <w:r w:rsidRPr="00A232F4">
              <w:rPr>
                <w:rFonts w:ascii="Times New Roman" w:hAnsi="Times New Roman" w:cs="Times New Roman"/>
                <w:sz w:val="22"/>
                <w:szCs w:val="22"/>
                <w:lang w:val="en-US"/>
              </w:rPr>
              <w:t>.</w:t>
            </w:r>
          </w:p>
        </w:tc>
        <w:tc>
          <w:tcPr>
            <w:tcW w:w="2835" w:type="dxa"/>
            <w:tcBorders>
              <w:top w:val="single" w:sz="4" w:space="0" w:color="auto"/>
              <w:left w:val="single" w:sz="4" w:space="0" w:color="auto"/>
              <w:bottom w:val="single" w:sz="4" w:space="0" w:color="auto"/>
              <w:right w:val="single" w:sz="4" w:space="0" w:color="auto"/>
            </w:tcBorders>
          </w:tcPr>
          <w:p w14:paraId="55D39B7D" w14:textId="77777777" w:rsidR="00FB2FCC" w:rsidRPr="00A232F4" w:rsidRDefault="00FB2FCC" w:rsidP="00A232F4">
            <w:pPr>
              <w:spacing w:after="0" w:line="240" w:lineRule="auto"/>
              <w:rPr>
                <w:rFonts w:ascii="Times New Roman" w:hAnsi="Times New Roman" w:cs="Times New Roman"/>
                <w:b/>
                <w:bCs/>
                <w:sz w:val="22"/>
                <w:szCs w:val="22"/>
              </w:rPr>
            </w:pPr>
          </w:p>
        </w:tc>
        <w:tc>
          <w:tcPr>
            <w:tcW w:w="2551" w:type="dxa"/>
            <w:tcBorders>
              <w:top w:val="single" w:sz="4" w:space="0" w:color="auto"/>
              <w:left w:val="single" w:sz="4" w:space="0" w:color="auto"/>
              <w:bottom w:val="single" w:sz="4" w:space="0" w:color="auto"/>
              <w:right w:val="single" w:sz="4" w:space="0" w:color="auto"/>
            </w:tcBorders>
          </w:tcPr>
          <w:p w14:paraId="3200FB54" w14:textId="77777777" w:rsidR="00FB2FCC" w:rsidRPr="00A232F4" w:rsidRDefault="00FB2FCC" w:rsidP="00A232F4">
            <w:pPr>
              <w:spacing w:after="0" w:line="240" w:lineRule="auto"/>
              <w:rPr>
                <w:rFonts w:ascii="Times New Roman" w:hAnsi="Times New Roman" w:cs="Times New Roman"/>
                <w:sz w:val="22"/>
                <w:szCs w:val="22"/>
              </w:rPr>
            </w:pPr>
          </w:p>
        </w:tc>
      </w:tr>
      <w:tr w:rsidR="00FB2FCC" w:rsidRPr="00A232F4" w14:paraId="695472B6" w14:textId="77777777" w:rsidTr="00A232F4">
        <w:trPr>
          <w:trHeight w:val="349"/>
        </w:trPr>
        <w:tc>
          <w:tcPr>
            <w:tcW w:w="851" w:type="dxa"/>
            <w:tcBorders>
              <w:top w:val="single" w:sz="4" w:space="0" w:color="auto"/>
              <w:left w:val="single" w:sz="4" w:space="0" w:color="auto"/>
              <w:bottom w:val="single" w:sz="4" w:space="0" w:color="auto"/>
              <w:right w:val="single" w:sz="4" w:space="0" w:color="auto"/>
            </w:tcBorders>
          </w:tcPr>
          <w:p w14:paraId="79826972" w14:textId="55D09426" w:rsidR="00FB2FCC" w:rsidRPr="00A232F4" w:rsidRDefault="00F420FE" w:rsidP="00A232F4">
            <w:pPr>
              <w:spacing w:after="0" w:line="240" w:lineRule="auto"/>
              <w:rPr>
                <w:rFonts w:ascii="Times New Roman" w:hAnsi="Times New Roman" w:cs="Times New Roman"/>
                <w:sz w:val="22"/>
                <w:szCs w:val="22"/>
              </w:rPr>
            </w:pPr>
            <w:r w:rsidRPr="00A232F4">
              <w:rPr>
                <w:rFonts w:ascii="Times New Roman" w:hAnsi="Times New Roman" w:cs="Times New Roman"/>
                <w:sz w:val="22"/>
                <w:szCs w:val="22"/>
              </w:rPr>
              <w:t>1</w:t>
            </w:r>
            <w:r w:rsidR="00FB2FCC" w:rsidRPr="00A232F4">
              <w:rPr>
                <w:rFonts w:ascii="Times New Roman" w:hAnsi="Times New Roman" w:cs="Times New Roman"/>
                <w:sz w:val="22"/>
                <w:szCs w:val="22"/>
              </w:rPr>
              <w:t>.7.</w:t>
            </w:r>
          </w:p>
        </w:tc>
        <w:tc>
          <w:tcPr>
            <w:tcW w:w="3543" w:type="dxa"/>
            <w:tcBorders>
              <w:top w:val="single" w:sz="4" w:space="0" w:color="auto"/>
              <w:left w:val="single" w:sz="4" w:space="0" w:color="auto"/>
            </w:tcBorders>
            <w:shd w:val="clear" w:color="auto" w:fill="FFFFFF"/>
          </w:tcPr>
          <w:p w14:paraId="1B142F4E" w14:textId="77777777" w:rsidR="00FB2FCC" w:rsidRPr="00A232F4" w:rsidRDefault="00FB2FCC" w:rsidP="00A232F4">
            <w:pPr>
              <w:spacing w:after="0" w:line="240" w:lineRule="auto"/>
              <w:rPr>
                <w:rFonts w:ascii="Times New Roman" w:hAnsi="Times New Roman" w:cs="Times New Roman"/>
                <w:b/>
                <w:bCs/>
                <w:sz w:val="22"/>
                <w:szCs w:val="22"/>
              </w:rPr>
            </w:pPr>
            <w:r w:rsidRPr="00A232F4">
              <w:rPr>
                <w:rFonts w:ascii="Times New Roman" w:hAnsi="Times New Roman" w:cs="Times New Roman"/>
                <w:sz w:val="22"/>
                <w:szCs w:val="22"/>
              </w:rPr>
              <w:t>Garantinio aptarnavimo laikotarpis</w:t>
            </w:r>
          </w:p>
        </w:tc>
        <w:tc>
          <w:tcPr>
            <w:tcW w:w="4820" w:type="dxa"/>
            <w:tcBorders>
              <w:top w:val="single" w:sz="4" w:space="0" w:color="auto"/>
              <w:left w:val="single" w:sz="4" w:space="0" w:color="auto"/>
            </w:tcBorders>
            <w:shd w:val="clear" w:color="auto" w:fill="FFFFFF"/>
          </w:tcPr>
          <w:p w14:paraId="70678499" w14:textId="2FC15763" w:rsidR="00FB2FCC" w:rsidRPr="00A232F4" w:rsidRDefault="00FB2FCC" w:rsidP="00A232F4">
            <w:pPr>
              <w:spacing w:after="0" w:line="240" w:lineRule="auto"/>
              <w:rPr>
                <w:rFonts w:ascii="Times New Roman" w:hAnsi="Times New Roman" w:cs="Times New Roman"/>
                <w:b/>
                <w:bCs/>
                <w:sz w:val="22"/>
                <w:szCs w:val="22"/>
              </w:rPr>
            </w:pPr>
            <w:r w:rsidRPr="00A232F4">
              <w:rPr>
                <w:rFonts w:ascii="Times New Roman" w:eastAsia="Times New Roman" w:hAnsi="Times New Roman" w:cs="Times New Roman"/>
                <w:sz w:val="22"/>
                <w:szCs w:val="22"/>
              </w:rPr>
              <w:t xml:space="preserve">≥ </w:t>
            </w:r>
            <w:r w:rsidRPr="00A232F4">
              <w:rPr>
                <w:rFonts w:ascii="Times New Roman" w:hAnsi="Times New Roman" w:cs="Times New Roman"/>
                <w:sz w:val="22"/>
                <w:szCs w:val="22"/>
              </w:rPr>
              <w:t xml:space="preserve">36 mėn. </w:t>
            </w:r>
            <w:r w:rsidR="00DF03CE" w:rsidRPr="00A232F4">
              <w:rPr>
                <w:rFonts w:ascii="Times New Roman" w:hAnsi="Times New Roman" w:cs="Times New Roman"/>
                <w:sz w:val="22"/>
                <w:szCs w:val="22"/>
              </w:rPr>
              <w:t>į</w:t>
            </w:r>
            <w:r w:rsidRPr="00A232F4">
              <w:rPr>
                <w:rFonts w:ascii="Times New Roman" w:hAnsi="Times New Roman" w:cs="Times New Roman"/>
                <w:sz w:val="22"/>
                <w:szCs w:val="22"/>
              </w:rPr>
              <w:t>rangai.</w:t>
            </w:r>
          </w:p>
        </w:tc>
        <w:tc>
          <w:tcPr>
            <w:tcW w:w="2835" w:type="dxa"/>
            <w:tcBorders>
              <w:top w:val="single" w:sz="4" w:space="0" w:color="auto"/>
              <w:left w:val="single" w:sz="4" w:space="0" w:color="auto"/>
              <w:bottom w:val="single" w:sz="4" w:space="0" w:color="auto"/>
              <w:right w:val="single" w:sz="4" w:space="0" w:color="auto"/>
            </w:tcBorders>
          </w:tcPr>
          <w:p w14:paraId="4E56C370" w14:textId="77777777" w:rsidR="00FB2FCC" w:rsidRPr="00A232F4" w:rsidRDefault="00FB2FCC" w:rsidP="00A232F4">
            <w:pPr>
              <w:spacing w:after="0" w:line="240" w:lineRule="auto"/>
              <w:rPr>
                <w:rFonts w:ascii="Times New Roman" w:hAnsi="Times New Roman" w:cs="Times New Roman"/>
                <w:sz w:val="22"/>
                <w:szCs w:val="22"/>
              </w:rPr>
            </w:pPr>
          </w:p>
        </w:tc>
        <w:tc>
          <w:tcPr>
            <w:tcW w:w="2551" w:type="dxa"/>
            <w:tcBorders>
              <w:top w:val="single" w:sz="4" w:space="0" w:color="auto"/>
              <w:left w:val="single" w:sz="4" w:space="0" w:color="auto"/>
              <w:bottom w:val="single" w:sz="4" w:space="0" w:color="auto"/>
              <w:right w:val="single" w:sz="4" w:space="0" w:color="auto"/>
            </w:tcBorders>
          </w:tcPr>
          <w:p w14:paraId="71948237" w14:textId="77777777" w:rsidR="00FB2FCC" w:rsidRPr="00A232F4" w:rsidRDefault="00FB2FCC" w:rsidP="00A232F4">
            <w:pPr>
              <w:spacing w:after="0" w:line="240" w:lineRule="auto"/>
              <w:rPr>
                <w:rFonts w:ascii="Times New Roman" w:hAnsi="Times New Roman" w:cs="Times New Roman"/>
                <w:sz w:val="22"/>
                <w:szCs w:val="22"/>
              </w:rPr>
            </w:pPr>
          </w:p>
        </w:tc>
      </w:tr>
    </w:tbl>
    <w:p w14:paraId="3C6B1FB8" w14:textId="77777777" w:rsidR="00960DA4" w:rsidRDefault="00960DA4" w:rsidP="00016840">
      <w:pPr>
        <w:rPr>
          <w:rFonts w:ascii="Times New Roman" w:hAnsi="Times New Roman" w:cs="Times New Roman"/>
        </w:rPr>
      </w:pPr>
    </w:p>
    <w:tbl>
      <w:tblPr>
        <w:tblStyle w:val="Lentelstinklelis1"/>
        <w:tblW w:w="14600" w:type="dxa"/>
        <w:tblInd w:w="137" w:type="dxa"/>
        <w:tblLook w:val="04A0" w:firstRow="1" w:lastRow="0" w:firstColumn="1" w:lastColumn="0" w:noHBand="0" w:noVBand="1"/>
      </w:tblPr>
      <w:tblGrid>
        <w:gridCol w:w="851"/>
        <w:gridCol w:w="3118"/>
        <w:gridCol w:w="3827"/>
        <w:gridCol w:w="3544"/>
        <w:gridCol w:w="3260"/>
      </w:tblGrid>
      <w:tr w:rsidR="00DF03CE" w:rsidRPr="00DF03CE" w14:paraId="2A3C4A93" w14:textId="77777777" w:rsidTr="00960DA4">
        <w:tc>
          <w:tcPr>
            <w:tcW w:w="851" w:type="dxa"/>
          </w:tcPr>
          <w:p w14:paraId="63FA34B6" w14:textId="77777777" w:rsidR="00DF03CE" w:rsidRPr="00DF03CE" w:rsidRDefault="00DF03CE" w:rsidP="00DF03CE">
            <w:pPr>
              <w:widowControl w:val="0"/>
              <w:suppressAutoHyphens/>
              <w:jc w:val="center"/>
              <w:rPr>
                <w:rFonts w:ascii="Times New Roman" w:eastAsia="Calibri" w:hAnsi="Times New Roman" w:cs="Times New Roman"/>
                <w:b/>
                <w:bCs/>
                <w:kern w:val="0"/>
                <w:lang w:eastAsia="ar-SA"/>
                <w14:ligatures w14:val="none"/>
              </w:rPr>
            </w:pPr>
            <w:r w:rsidRPr="00DF03CE">
              <w:rPr>
                <w:rFonts w:ascii="Times New Roman" w:eastAsia="Calibri" w:hAnsi="Times New Roman" w:cs="Times New Roman"/>
                <w:b/>
                <w:kern w:val="0"/>
                <w:lang w:eastAsia="ar-SA"/>
                <w14:ligatures w14:val="none"/>
              </w:rPr>
              <w:t>Eil. Nr.</w:t>
            </w:r>
          </w:p>
        </w:tc>
        <w:tc>
          <w:tcPr>
            <w:tcW w:w="3118" w:type="dxa"/>
          </w:tcPr>
          <w:p w14:paraId="10C51A10" w14:textId="5FE1CAE1" w:rsidR="00DF03CE" w:rsidRPr="00DF03CE" w:rsidRDefault="00EF1B90" w:rsidP="00DF03CE">
            <w:pPr>
              <w:widowControl w:val="0"/>
              <w:suppressAutoHyphens/>
              <w:jc w:val="center"/>
              <w:rPr>
                <w:rFonts w:ascii="Times New Roman" w:eastAsia="Calibri" w:hAnsi="Times New Roman" w:cs="Times New Roman"/>
                <w:b/>
                <w:bCs/>
                <w:kern w:val="0"/>
                <w:lang w:eastAsia="ar-SA"/>
                <w14:ligatures w14:val="none"/>
              </w:rPr>
            </w:pPr>
            <w:r w:rsidRPr="005160ED">
              <w:rPr>
                <w:rFonts w:ascii="Times New Roman" w:eastAsia="Times New Roman" w:hAnsi="Times New Roman" w:cs="Times New Roman"/>
                <w:b/>
                <w:color w:val="000000"/>
              </w:rPr>
              <w:t>Parametrai (specifikacija)</w:t>
            </w:r>
          </w:p>
        </w:tc>
        <w:tc>
          <w:tcPr>
            <w:tcW w:w="3827" w:type="dxa"/>
          </w:tcPr>
          <w:p w14:paraId="74859986" w14:textId="49038491" w:rsidR="00DF03CE" w:rsidRPr="00DF03CE" w:rsidRDefault="00EF1B90" w:rsidP="00DF03CE">
            <w:pPr>
              <w:widowControl w:val="0"/>
              <w:suppressAutoHyphens/>
              <w:jc w:val="center"/>
              <w:rPr>
                <w:rFonts w:ascii="Times New Roman" w:eastAsia="Calibri" w:hAnsi="Times New Roman" w:cs="Times New Roman"/>
                <w:b/>
                <w:bCs/>
                <w:kern w:val="0"/>
                <w:lang w:eastAsia="ar-SA"/>
                <w14:ligatures w14:val="none"/>
              </w:rPr>
            </w:pPr>
            <w:r w:rsidRPr="005160ED">
              <w:rPr>
                <w:rFonts w:ascii="Times New Roman" w:eastAsia="Times New Roman" w:hAnsi="Times New Roman" w:cs="Times New Roman"/>
                <w:b/>
                <w:color w:val="000000"/>
              </w:rPr>
              <w:t>Reikalaujamos parametrų reikšmės</w:t>
            </w:r>
          </w:p>
        </w:tc>
        <w:tc>
          <w:tcPr>
            <w:tcW w:w="3544" w:type="dxa"/>
          </w:tcPr>
          <w:p w14:paraId="445F8EFC" w14:textId="7C8C260D" w:rsidR="00DF03CE" w:rsidRPr="00DF03CE" w:rsidRDefault="00EF1B90" w:rsidP="00DF03CE">
            <w:pPr>
              <w:widowControl w:val="0"/>
              <w:suppressAutoHyphens/>
              <w:jc w:val="center"/>
              <w:rPr>
                <w:rFonts w:ascii="Times New Roman" w:eastAsia="Calibri" w:hAnsi="Times New Roman" w:cs="Times New Roman"/>
                <w:b/>
                <w:bCs/>
                <w:kern w:val="0"/>
                <w:lang w:eastAsia="ar-SA"/>
                <w14:ligatures w14:val="none"/>
              </w:rPr>
            </w:pPr>
            <w:r w:rsidRPr="005160ED">
              <w:rPr>
                <w:rFonts w:ascii="Times New Roman" w:eastAsia="Times New Roman" w:hAnsi="Times New Roman" w:cs="Times New Roman"/>
                <w:b/>
                <w:color w:val="000000"/>
              </w:rPr>
              <w:t>Tiekėjo siūlomos parametrų reikšmės</w:t>
            </w:r>
          </w:p>
        </w:tc>
        <w:tc>
          <w:tcPr>
            <w:tcW w:w="3260" w:type="dxa"/>
          </w:tcPr>
          <w:p w14:paraId="20FD2334" w14:textId="5099F36F" w:rsidR="00DF03CE" w:rsidRPr="00DF03CE" w:rsidRDefault="00EF1B90" w:rsidP="00DF03CE">
            <w:pPr>
              <w:widowControl w:val="0"/>
              <w:suppressAutoHyphens/>
              <w:jc w:val="center"/>
              <w:rPr>
                <w:rFonts w:ascii="Times New Roman" w:eastAsia="Calibri" w:hAnsi="Times New Roman" w:cs="Times New Roman"/>
                <w:b/>
                <w:bCs/>
                <w:kern w:val="0"/>
                <w:lang w:eastAsia="ar-SA"/>
                <w14:ligatures w14:val="none"/>
              </w:rPr>
            </w:pPr>
            <w:r w:rsidRPr="005160ED">
              <w:rPr>
                <w:rFonts w:ascii="Times New Roman" w:eastAsia="Times New Roman" w:hAnsi="Times New Roman" w:cs="Times New Roman"/>
                <w:b/>
                <w:color w:val="000000"/>
              </w:rPr>
              <w:t>Nuoroda į dokumentus (pildo tiekėjas)</w:t>
            </w:r>
          </w:p>
        </w:tc>
      </w:tr>
      <w:tr w:rsidR="00DF03CE" w:rsidRPr="00EF1B90" w14:paraId="3CE25FD2" w14:textId="77777777" w:rsidTr="00DF03CE">
        <w:tc>
          <w:tcPr>
            <w:tcW w:w="14600" w:type="dxa"/>
            <w:gridSpan w:val="5"/>
            <w:shd w:val="clear" w:color="auto" w:fill="D9E2F3" w:themeFill="accent1" w:themeFillTint="33"/>
            <w:vAlign w:val="center"/>
          </w:tcPr>
          <w:p w14:paraId="0179E8BE" w14:textId="5558A597" w:rsidR="00DF03CE" w:rsidRPr="00DF03CE" w:rsidRDefault="00C010DA" w:rsidP="00DF03CE">
            <w:pPr>
              <w:widowControl w:val="0"/>
              <w:suppressAutoHyphens/>
              <w:rPr>
                <w:rFonts w:ascii="Times New Roman" w:eastAsia="Calibri" w:hAnsi="Times New Roman" w:cs="Times New Roman"/>
                <w:bCs/>
                <w:kern w:val="0"/>
                <w:lang w:eastAsia="ar-SA"/>
                <w14:ligatures w14:val="none"/>
              </w:rPr>
            </w:pPr>
            <w:r>
              <w:rPr>
                <w:rFonts w:ascii="Times New Roman" w:eastAsia="Calibri" w:hAnsi="Times New Roman" w:cs="Times New Roman"/>
                <w:bCs/>
                <w:kern w:val="0"/>
                <w:lang w:eastAsia="ar-SA"/>
                <w14:ligatures w14:val="none"/>
              </w:rPr>
              <w:t>2</w:t>
            </w:r>
            <w:r w:rsidR="00DF03CE" w:rsidRPr="00EF1B90">
              <w:rPr>
                <w:rFonts w:ascii="Times New Roman" w:eastAsia="Calibri" w:hAnsi="Times New Roman" w:cs="Times New Roman"/>
                <w:bCs/>
                <w:kern w:val="0"/>
                <w:lang w:eastAsia="ar-SA"/>
                <w14:ligatures w14:val="none"/>
              </w:rPr>
              <w:t xml:space="preserve"> dalis – Operacinis šviestuvas</w:t>
            </w:r>
          </w:p>
        </w:tc>
      </w:tr>
      <w:tr w:rsidR="00DF03CE" w:rsidRPr="00EF1B90" w14:paraId="46F7EBBB" w14:textId="77777777" w:rsidTr="00960DA4">
        <w:tc>
          <w:tcPr>
            <w:tcW w:w="851" w:type="dxa"/>
            <w:vAlign w:val="center"/>
          </w:tcPr>
          <w:p w14:paraId="5FE3D500" w14:textId="4EA1EE85" w:rsidR="00DF03CE" w:rsidRPr="00EF1B90" w:rsidRDefault="00C010DA" w:rsidP="00DF03CE">
            <w:pPr>
              <w:widowControl w:val="0"/>
              <w:suppressAutoHyphens/>
              <w:rPr>
                <w:rFonts w:ascii="Times New Roman" w:eastAsia="Calibri" w:hAnsi="Times New Roman" w:cs="Times New Roman"/>
                <w:bCs/>
                <w:kern w:val="0"/>
                <w:lang w:eastAsia="ar-SA"/>
                <w14:ligatures w14:val="none"/>
              </w:rPr>
            </w:pPr>
            <w:r>
              <w:rPr>
                <w:rFonts w:ascii="Times New Roman" w:eastAsia="Calibri" w:hAnsi="Times New Roman" w:cs="Times New Roman"/>
                <w:bCs/>
                <w:kern w:val="0"/>
                <w:lang w:eastAsia="ar-SA"/>
                <w14:ligatures w14:val="none"/>
              </w:rPr>
              <w:t>2</w:t>
            </w:r>
            <w:r w:rsidR="00DF03CE" w:rsidRPr="00EF1B90">
              <w:rPr>
                <w:rFonts w:ascii="Times New Roman" w:eastAsia="Calibri" w:hAnsi="Times New Roman" w:cs="Times New Roman"/>
                <w:bCs/>
                <w:kern w:val="0"/>
                <w:lang w:eastAsia="ar-SA"/>
                <w14:ligatures w14:val="none"/>
              </w:rPr>
              <w:t>.</w:t>
            </w:r>
          </w:p>
        </w:tc>
        <w:tc>
          <w:tcPr>
            <w:tcW w:w="3118" w:type="dxa"/>
            <w:vAlign w:val="center"/>
          </w:tcPr>
          <w:p w14:paraId="426F3A51" w14:textId="37498A55" w:rsidR="00DF03CE" w:rsidRPr="00EF1B90" w:rsidRDefault="00DF03CE" w:rsidP="00DF03CE">
            <w:pPr>
              <w:widowControl w:val="0"/>
              <w:suppressAutoHyphens/>
              <w:rPr>
                <w:rFonts w:ascii="Times New Roman" w:eastAsia="Calibri" w:hAnsi="Times New Roman" w:cs="Times New Roman"/>
                <w:bCs/>
                <w:kern w:val="0"/>
                <w:lang w:eastAsia="ar-SA"/>
                <w14:ligatures w14:val="none"/>
              </w:rPr>
            </w:pPr>
            <w:r w:rsidRPr="00EF1B90">
              <w:rPr>
                <w:rFonts w:ascii="Times New Roman" w:eastAsia="Calibri" w:hAnsi="Times New Roman" w:cs="Times New Roman"/>
                <w:bCs/>
                <w:kern w:val="0"/>
                <w:lang w:eastAsia="ar-SA"/>
                <w14:ligatures w14:val="none"/>
              </w:rPr>
              <w:t>Operacinis šviestuvas</w:t>
            </w:r>
          </w:p>
        </w:tc>
        <w:tc>
          <w:tcPr>
            <w:tcW w:w="3827" w:type="dxa"/>
            <w:vAlign w:val="center"/>
          </w:tcPr>
          <w:p w14:paraId="401CFCAF" w14:textId="77777777" w:rsidR="00DF03CE" w:rsidRPr="00EF1B90" w:rsidRDefault="00DF03CE" w:rsidP="00DF03CE">
            <w:pPr>
              <w:widowControl w:val="0"/>
              <w:suppressAutoHyphens/>
              <w:rPr>
                <w:rFonts w:ascii="Times New Roman" w:eastAsia="Calibri" w:hAnsi="Times New Roman" w:cs="Times New Roman"/>
                <w:bCs/>
                <w:kern w:val="0"/>
                <w:lang w:eastAsia="ar-SA"/>
                <w14:ligatures w14:val="none"/>
              </w:rPr>
            </w:pPr>
          </w:p>
        </w:tc>
        <w:tc>
          <w:tcPr>
            <w:tcW w:w="3544" w:type="dxa"/>
            <w:vAlign w:val="center"/>
          </w:tcPr>
          <w:p w14:paraId="33169573" w14:textId="2AB3CC1E" w:rsidR="00DF03CE" w:rsidRPr="00EF1B90" w:rsidRDefault="00DF03CE" w:rsidP="00DF03CE">
            <w:pPr>
              <w:widowControl w:val="0"/>
              <w:suppressAutoHyphens/>
              <w:rPr>
                <w:rFonts w:ascii="Times New Roman" w:eastAsia="Calibri" w:hAnsi="Times New Roman" w:cs="Times New Roman"/>
                <w:b/>
                <w:kern w:val="0"/>
                <w:lang w:eastAsia="ar-SA"/>
                <w14:ligatures w14:val="none"/>
              </w:rPr>
            </w:pPr>
            <w:r w:rsidRPr="00EF1B90">
              <w:rPr>
                <w:rFonts w:ascii="Times New Roman" w:eastAsia="Times New Roman" w:hAnsi="Times New Roman" w:cs="Times New Roman"/>
                <w:i/>
                <w:iCs/>
              </w:rPr>
              <w:t>Įrašyti prekės pavadinimą, modelį ir gamintoją</w:t>
            </w:r>
          </w:p>
        </w:tc>
        <w:tc>
          <w:tcPr>
            <w:tcW w:w="3260" w:type="dxa"/>
            <w:vAlign w:val="center"/>
          </w:tcPr>
          <w:p w14:paraId="6D3FE317" w14:textId="054FC276" w:rsidR="00DF03CE" w:rsidRPr="00EF1B90" w:rsidRDefault="00DF03CE" w:rsidP="00DF03CE">
            <w:pPr>
              <w:widowControl w:val="0"/>
              <w:suppressAutoHyphens/>
              <w:rPr>
                <w:rFonts w:ascii="Times New Roman" w:eastAsia="Calibri" w:hAnsi="Times New Roman" w:cs="Times New Roman"/>
                <w:bCs/>
                <w:kern w:val="0"/>
                <w:lang w:eastAsia="ar-SA"/>
                <w14:ligatures w14:val="none"/>
              </w:rPr>
            </w:pPr>
          </w:p>
        </w:tc>
      </w:tr>
      <w:tr w:rsidR="00DF03CE" w:rsidRPr="00DF03CE" w14:paraId="66D9F592" w14:textId="77777777" w:rsidTr="00960DA4">
        <w:tc>
          <w:tcPr>
            <w:tcW w:w="851" w:type="dxa"/>
          </w:tcPr>
          <w:p w14:paraId="5382C7DE" w14:textId="301ACF7B"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.1.</w:t>
            </w:r>
          </w:p>
        </w:tc>
        <w:tc>
          <w:tcPr>
            <w:tcW w:w="3118" w:type="dxa"/>
          </w:tcPr>
          <w:p w14:paraId="5B3A6703"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Paskirtis</w:t>
            </w:r>
          </w:p>
        </w:tc>
        <w:tc>
          <w:tcPr>
            <w:tcW w:w="3827" w:type="dxa"/>
          </w:tcPr>
          <w:p w14:paraId="6A8ED659"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Operacinio lauko apšvietimas chirurginių intervencijų metu</w:t>
            </w:r>
          </w:p>
        </w:tc>
        <w:tc>
          <w:tcPr>
            <w:tcW w:w="3544" w:type="dxa"/>
          </w:tcPr>
          <w:p w14:paraId="04C202A1" w14:textId="77777777" w:rsidR="00DF03CE" w:rsidRPr="00DF03CE" w:rsidRDefault="00DF03CE" w:rsidP="00DF03CE">
            <w:pPr>
              <w:widowControl w:val="0"/>
              <w:suppressAutoHyphens/>
              <w:rPr>
                <w:rFonts w:ascii="Times New Roman" w:eastAsia="Calibri" w:hAnsi="Times New Roman" w:cs="Times New Roman"/>
                <w:b/>
                <w:bCs/>
                <w:kern w:val="0"/>
                <w:lang w:val="es-ES_tradnl" w:eastAsia="ar-SA"/>
                <w14:ligatures w14:val="none"/>
              </w:rPr>
            </w:pPr>
          </w:p>
        </w:tc>
        <w:tc>
          <w:tcPr>
            <w:tcW w:w="3260" w:type="dxa"/>
          </w:tcPr>
          <w:p w14:paraId="21EB9C5A"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17BC49F8" w14:textId="77777777" w:rsidTr="00960DA4">
        <w:tc>
          <w:tcPr>
            <w:tcW w:w="851" w:type="dxa"/>
          </w:tcPr>
          <w:p w14:paraId="52AEC9D0" w14:textId="179DFCEE"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lastRenderedPageBreak/>
              <w:t>2</w:t>
            </w:r>
            <w:r w:rsidR="00DF03CE" w:rsidRPr="00EF1B90">
              <w:rPr>
                <w:rFonts w:ascii="Times New Roman" w:eastAsia="Calibri" w:hAnsi="Times New Roman" w:cs="Times New Roman"/>
                <w:kern w:val="0"/>
                <w:lang w:eastAsia="ar-SA"/>
                <w14:ligatures w14:val="none"/>
              </w:rPr>
              <w:t>.2.</w:t>
            </w:r>
          </w:p>
        </w:tc>
        <w:tc>
          <w:tcPr>
            <w:tcW w:w="3118" w:type="dxa"/>
          </w:tcPr>
          <w:p w14:paraId="1681205C"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Operacinio šviestuvo konstrukcija</w:t>
            </w:r>
          </w:p>
        </w:tc>
        <w:tc>
          <w:tcPr>
            <w:tcW w:w="3827" w:type="dxa"/>
          </w:tcPr>
          <w:p w14:paraId="72C31D32" w14:textId="54D96942" w:rsidR="00DF03CE" w:rsidRPr="00DF03CE" w:rsidRDefault="007F4C94"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 xml:space="preserve">2.1.Tvirtinama prie lubų; </w:t>
            </w:r>
          </w:p>
          <w:p w14:paraId="4243F4B6" w14:textId="4AD7BC0C" w:rsidR="00DF03CE" w:rsidRPr="00DF03CE" w:rsidRDefault="007F4C94"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2.2. Šviestuvas susideda iš dviejų atskirų modulių (kupolų), ant viena nuo kitos nepriklausomų alkūnių;</w:t>
            </w:r>
          </w:p>
          <w:p w14:paraId="440FB32C" w14:textId="677EB41D" w:rsidR="00DF03CE" w:rsidRPr="00DF03CE" w:rsidRDefault="007F4C94"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2.3. Modulio (kupolo) konstrukcija šviesos elementų montavimo vietose vientisa (dėl efektyvaus ir patogaus valymo).</w:t>
            </w:r>
          </w:p>
        </w:tc>
        <w:tc>
          <w:tcPr>
            <w:tcW w:w="3544" w:type="dxa"/>
          </w:tcPr>
          <w:p w14:paraId="29597CA5"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690FA1BA"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4467DA93" w14:textId="77777777" w:rsidTr="00960DA4">
        <w:tc>
          <w:tcPr>
            <w:tcW w:w="851" w:type="dxa"/>
          </w:tcPr>
          <w:p w14:paraId="2D6E6A10" w14:textId="5AD8772B"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.3.</w:t>
            </w:r>
          </w:p>
        </w:tc>
        <w:tc>
          <w:tcPr>
            <w:tcW w:w="3118" w:type="dxa"/>
          </w:tcPr>
          <w:p w14:paraId="7FE7BFC6"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Operacinio šviestuvo šviesos šaltinio tipas</w:t>
            </w:r>
          </w:p>
        </w:tc>
        <w:tc>
          <w:tcPr>
            <w:tcW w:w="3827" w:type="dxa"/>
          </w:tcPr>
          <w:p w14:paraId="78B51892" w14:textId="35C7C6E9" w:rsidR="00DF03CE" w:rsidRPr="00750B96" w:rsidRDefault="00DF03CE" w:rsidP="00DF03CE">
            <w:pPr>
              <w:widowControl w:val="0"/>
              <w:suppressAutoHyphens/>
              <w:rPr>
                <w:rFonts w:ascii="Times New Roman" w:eastAsia="Calibri" w:hAnsi="Times New Roman" w:cs="Times New Roman"/>
                <w:kern w:val="0"/>
                <w:lang w:val="es-ES_tradnl" w:eastAsia="ar-SA"/>
                <w14:ligatures w14:val="none"/>
              </w:rPr>
            </w:pPr>
            <w:r w:rsidRPr="00DF03CE">
              <w:rPr>
                <w:rFonts w:ascii="Times New Roman" w:eastAsia="Calibri" w:hAnsi="Times New Roman" w:cs="Times New Roman"/>
                <w:kern w:val="0"/>
                <w:lang w:eastAsia="ar-SA"/>
                <w14:ligatures w14:val="none"/>
              </w:rPr>
              <w:t>LED šviesos diodai</w:t>
            </w:r>
            <w:r w:rsidR="00750B96">
              <w:rPr>
                <w:rFonts w:ascii="Times New Roman" w:eastAsia="Calibri" w:hAnsi="Times New Roman" w:cs="Times New Roman"/>
                <w:kern w:val="0"/>
                <w:lang w:eastAsia="ar-SA"/>
                <w14:ligatures w14:val="none"/>
              </w:rPr>
              <w:t xml:space="preserve"> arba lygiavertis</w:t>
            </w:r>
          </w:p>
        </w:tc>
        <w:tc>
          <w:tcPr>
            <w:tcW w:w="3544" w:type="dxa"/>
          </w:tcPr>
          <w:p w14:paraId="567C8CCD"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033286BE"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3059086A" w14:textId="77777777" w:rsidTr="00960DA4">
        <w:tc>
          <w:tcPr>
            <w:tcW w:w="851" w:type="dxa"/>
          </w:tcPr>
          <w:p w14:paraId="5F39120B" w14:textId="3F3ABEB0"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.4.</w:t>
            </w:r>
          </w:p>
        </w:tc>
        <w:tc>
          <w:tcPr>
            <w:tcW w:w="3118" w:type="dxa"/>
          </w:tcPr>
          <w:p w14:paraId="2B761C45"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Operacinio šviestuvo modulio (kupolo) judėjimas ir geometrija</w:t>
            </w:r>
          </w:p>
        </w:tc>
        <w:tc>
          <w:tcPr>
            <w:tcW w:w="3827" w:type="dxa"/>
          </w:tcPr>
          <w:p w14:paraId="6D274899" w14:textId="1A338F5F" w:rsidR="00DF03CE" w:rsidRPr="00DF03CE" w:rsidRDefault="007F4C94"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4.1. Abu moduliai tvirtinami su ne mažiau kaip 2 šarnyrinėmis jungtimis;</w:t>
            </w:r>
          </w:p>
          <w:p w14:paraId="17190501" w14:textId="4BF079A1" w:rsidR="00DF03CE" w:rsidRPr="00DF03CE" w:rsidRDefault="007F4C94" w:rsidP="00DF03CE">
            <w:pPr>
              <w:widowControl w:val="0"/>
              <w:suppressAutoHyphens/>
              <w:rPr>
                <w:rFonts w:ascii="Times New Roman" w:eastAsia="Calibri" w:hAnsi="Times New Roman" w:cs="Times New Roman"/>
                <w:color w:val="000000"/>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 xml:space="preserve">4.2. Modulio tvirtinimo alkūnė sukasi apie vertikalią ašį ne mažiau kaip </w:t>
            </w:r>
            <w:r w:rsidR="00DF03CE" w:rsidRPr="00DF03CE">
              <w:rPr>
                <w:rFonts w:ascii="Times New Roman" w:eastAsia="Calibri" w:hAnsi="Times New Roman" w:cs="Times New Roman"/>
                <w:color w:val="000000"/>
                <w:kern w:val="0"/>
                <w:lang w:eastAsia="ar-SA"/>
                <w14:ligatures w14:val="none"/>
              </w:rPr>
              <w:t>330º kampu;</w:t>
            </w:r>
          </w:p>
          <w:p w14:paraId="35E1AEBC" w14:textId="673DBEDD" w:rsidR="00DF03CE" w:rsidRPr="00DF03CE" w:rsidRDefault="007F4C94" w:rsidP="00DF03CE">
            <w:pPr>
              <w:widowControl w:val="0"/>
              <w:suppressAutoHyphens/>
              <w:rPr>
                <w:rFonts w:ascii="Times New Roman" w:eastAsia="Calibri" w:hAnsi="Times New Roman" w:cs="Times New Roman"/>
                <w:color w:val="000000"/>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4.3. Modulio tvirtinimo alkūnė kilnojasi aukštyn-žemyn šarnyrinių jungčių pagalba ne mažesniame kaip 900 mm diapazone;</w:t>
            </w:r>
          </w:p>
          <w:p w14:paraId="2DF9450E" w14:textId="36FE24A6" w:rsidR="00DF03CE" w:rsidRPr="00DF03CE" w:rsidRDefault="007F4C94"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color w:val="000000"/>
                <w:kern w:val="0"/>
                <w:lang w:eastAsia="ar-SA"/>
                <w14:ligatures w14:val="none"/>
              </w:rPr>
              <w:t>2</w:t>
            </w:r>
            <w:r w:rsidR="00DF03CE" w:rsidRPr="00EF1B90">
              <w:rPr>
                <w:rFonts w:ascii="Times New Roman" w:eastAsia="Calibri" w:hAnsi="Times New Roman" w:cs="Times New Roman"/>
                <w:color w:val="000000"/>
                <w:kern w:val="0"/>
                <w:lang w:eastAsia="ar-SA"/>
                <w14:ligatures w14:val="none"/>
              </w:rPr>
              <w:t>.</w:t>
            </w:r>
            <w:r w:rsidR="00DF03CE" w:rsidRPr="00DF03CE">
              <w:rPr>
                <w:rFonts w:ascii="Times New Roman" w:eastAsia="Calibri" w:hAnsi="Times New Roman" w:cs="Times New Roman"/>
                <w:color w:val="000000"/>
                <w:kern w:val="0"/>
                <w:lang w:eastAsia="ar-SA"/>
                <w14:ligatures w14:val="none"/>
              </w:rPr>
              <w:t xml:space="preserve">4.4. Kupolas sukasi apie tvirtinimo ašį </w:t>
            </w:r>
            <w:r w:rsidR="00DF03CE" w:rsidRPr="00DF03CE">
              <w:rPr>
                <w:rFonts w:ascii="Times New Roman" w:eastAsia="Calibri" w:hAnsi="Times New Roman" w:cs="Times New Roman"/>
                <w:kern w:val="0"/>
                <w:lang w:eastAsia="ar-SA"/>
                <w14:ligatures w14:val="none"/>
              </w:rPr>
              <w:t>ne mažiau kaip 33</w:t>
            </w:r>
            <w:r w:rsidR="00DF03CE" w:rsidRPr="00DF03CE">
              <w:rPr>
                <w:rFonts w:ascii="Times New Roman" w:eastAsia="Calibri" w:hAnsi="Times New Roman" w:cs="Times New Roman"/>
                <w:color w:val="000000"/>
                <w:kern w:val="0"/>
                <w:lang w:eastAsia="ar-SA"/>
                <w14:ligatures w14:val="none"/>
              </w:rPr>
              <w:t>0º kampu.</w:t>
            </w:r>
          </w:p>
        </w:tc>
        <w:tc>
          <w:tcPr>
            <w:tcW w:w="3544" w:type="dxa"/>
          </w:tcPr>
          <w:p w14:paraId="4EDAECFF" w14:textId="77777777" w:rsidR="00DF03CE" w:rsidRPr="00DF03CE" w:rsidRDefault="00DF03CE" w:rsidP="00DF03CE">
            <w:pPr>
              <w:widowControl w:val="0"/>
              <w:suppressAutoHyphens/>
              <w:rPr>
                <w:rFonts w:ascii="Times New Roman" w:eastAsia="Calibri" w:hAnsi="Times New Roman" w:cs="Times New Roman"/>
                <w:color w:val="000000"/>
                <w:kern w:val="0"/>
                <w:lang w:eastAsia="ar-SA"/>
                <w14:ligatures w14:val="none"/>
              </w:rPr>
            </w:pPr>
          </w:p>
        </w:tc>
        <w:tc>
          <w:tcPr>
            <w:tcW w:w="3260" w:type="dxa"/>
          </w:tcPr>
          <w:p w14:paraId="3FC2D458"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42729D58" w14:textId="77777777" w:rsidTr="00960DA4">
        <w:tc>
          <w:tcPr>
            <w:tcW w:w="851" w:type="dxa"/>
          </w:tcPr>
          <w:p w14:paraId="62A4992E" w14:textId="11A9F6EE"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.5.</w:t>
            </w:r>
          </w:p>
        </w:tc>
        <w:tc>
          <w:tcPr>
            <w:tcW w:w="3118" w:type="dxa"/>
          </w:tcPr>
          <w:p w14:paraId="5F956F46"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Pagrindinio modulio šviesos intensyvumas (1m atstumu)</w:t>
            </w:r>
          </w:p>
        </w:tc>
        <w:tc>
          <w:tcPr>
            <w:tcW w:w="3827" w:type="dxa"/>
          </w:tcPr>
          <w:p w14:paraId="02DAAA0C"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Ne mažiau 160000 lx</w:t>
            </w:r>
          </w:p>
        </w:tc>
        <w:tc>
          <w:tcPr>
            <w:tcW w:w="3544" w:type="dxa"/>
          </w:tcPr>
          <w:p w14:paraId="19BA4B21"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1AE0F062"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78027A5B" w14:textId="77777777" w:rsidTr="00960DA4">
        <w:trPr>
          <w:trHeight w:val="552"/>
        </w:trPr>
        <w:tc>
          <w:tcPr>
            <w:tcW w:w="851" w:type="dxa"/>
          </w:tcPr>
          <w:p w14:paraId="420B0638" w14:textId="1077CBA2"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.6.</w:t>
            </w:r>
          </w:p>
        </w:tc>
        <w:tc>
          <w:tcPr>
            <w:tcW w:w="3118" w:type="dxa"/>
          </w:tcPr>
          <w:p w14:paraId="3BFA7699"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Pagalbinio modulio šviesos intensyvumas (1m atstumu)</w:t>
            </w:r>
          </w:p>
        </w:tc>
        <w:tc>
          <w:tcPr>
            <w:tcW w:w="3827" w:type="dxa"/>
          </w:tcPr>
          <w:p w14:paraId="12A4A6C6"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Ne mažiau 160000 lx</w:t>
            </w:r>
          </w:p>
        </w:tc>
        <w:tc>
          <w:tcPr>
            <w:tcW w:w="3544" w:type="dxa"/>
          </w:tcPr>
          <w:p w14:paraId="519EAF94"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4FC29CB4"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4F775235" w14:textId="77777777" w:rsidTr="00960DA4">
        <w:tc>
          <w:tcPr>
            <w:tcW w:w="851" w:type="dxa"/>
          </w:tcPr>
          <w:p w14:paraId="121CF484" w14:textId="4A018CA2"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.7.</w:t>
            </w:r>
          </w:p>
        </w:tc>
        <w:tc>
          <w:tcPr>
            <w:tcW w:w="3118" w:type="dxa"/>
          </w:tcPr>
          <w:p w14:paraId="7BDD1E60"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Apšvietimo gylis (vienalytės šviesos stulpo aukštis L1+L2 prie 60%) (parametro vertinimui paklaidos nenumatomos)</w:t>
            </w:r>
          </w:p>
        </w:tc>
        <w:tc>
          <w:tcPr>
            <w:tcW w:w="3827" w:type="dxa"/>
          </w:tcPr>
          <w:p w14:paraId="6CE35271" w14:textId="02D8AB9F"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 xml:space="preserve">Ne mažiau </w:t>
            </w:r>
            <w:r w:rsidR="00960DA4">
              <w:rPr>
                <w:rFonts w:ascii="Times New Roman" w:eastAsia="Calibri" w:hAnsi="Times New Roman" w:cs="Times New Roman"/>
                <w:kern w:val="0"/>
                <w:lang w:eastAsia="ar-SA"/>
                <w14:ligatures w14:val="none"/>
              </w:rPr>
              <w:t>450</w:t>
            </w:r>
            <w:r w:rsidRPr="00DF03CE">
              <w:rPr>
                <w:rFonts w:ascii="Times New Roman" w:eastAsia="Calibri" w:hAnsi="Times New Roman" w:cs="Times New Roman"/>
                <w:kern w:val="0"/>
                <w:lang w:eastAsia="ar-SA"/>
                <w14:ligatures w14:val="none"/>
              </w:rPr>
              <w:t xml:space="preserve"> mm</w:t>
            </w:r>
          </w:p>
        </w:tc>
        <w:tc>
          <w:tcPr>
            <w:tcW w:w="3544" w:type="dxa"/>
          </w:tcPr>
          <w:p w14:paraId="67DEA5C5"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638A65FC"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00BB734C" w14:textId="77777777" w:rsidTr="00960DA4">
        <w:tc>
          <w:tcPr>
            <w:tcW w:w="851" w:type="dxa"/>
          </w:tcPr>
          <w:p w14:paraId="2F99970B" w14:textId="2F559432"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.8.</w:t>
            </w:r>
          </w:p>
        </w:tc>
        <w:tc>
          <w:tcPr>
            <w:tcW w:w="3118" w:type="dxa"/>
          </w:tcPr>
          <w:p w14:paraId="32444807"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Apšvietimo gylis (vienalytės šviesos stulpo aukštis L1+L2 prie 20%) (parametro vertinimui paklaidos nenumatomos)</w:t>
            </w:r>
          </w:p>
        </w:tc>
        <w:tc>
          <w:tcPr>
            <w:tcW w:w="3827" w:type="dxa"/>
          </w:tcPr>
          <w:p w14:paraId="008C15E1" w14:textId="6939614E"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 xml:space="preserve">Ne mažiau </w:t>
            </w:r>
            <w:r w:rsidR="00960DA4">
              <w:rPr>
                <w:rFonts w:ascii="Times New Roman" w:eastAsia="Calibri" w:hAnsi="Times New Roman" w:cs="Times New Roman"/>
                <w:kern w:val="0"/>
                <w:lang w:eastAsia="ar-SA"/>
                <w14:ligatures w14:val="none"/>
              </w:rPr>
              <w:t>915</w:t>
            </w:r>
            <w:r w:rsidRPr="00DF03CE">
              <w:rPr>
                <w:rFonts w:ascii="Times New Roman" w:eastAsia="Calibri" w:hAnsi="Times New Roman" w:cs="Times New Roman"/>
                <w:kern w:val="0"/>
                <w:lang w:eastAsia="ar-SA"/>
                <w14:ligatures w14:val="none"/>
              </w:rPr>
              <w:t xml:space="preserve"> mm</w:t>
            </w:r>
          </w:p>
        </w:tc>
        <w:tc>
          <w:tcPr>
            <w:tcW w:w="3544" w:type="dxa"/>
          </w:tcPr>
          <w:p w14:paraId="19300A58"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63098EE3"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2C21C64E" w14:textId="77777777" w:rsidTr="00960DA4">
        <w:tc>
          <w:tcPr>
            <w:tcW w:w="851" w:type="dxa"/>
          </w:tcPr>
          <w:p w14:paraId="3242D7B8" w14:textId="3A49ABCC"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.9.</w:t>
            </w:r>
          </w:p>
        </w:tc>
        <w:tc>
          <w:tcPr>
            <w:tcW w:w="3118" w:type="dxa"/>
          </w:tcPr>
          <w:p w14:paraId="495A6EA8"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 xml:space="preserve">Operacinio šviestuvo modulio skleidžiamo šviesos srauto </w:t>
            </w:r>
            <w:r w:rsidRPr="00DF03CE">
              <w:rPr>
                <w:rFonts w:ascii="Times New Roman" w:eastAsia="Calibri" w:hAnsi="Times New Roman" w:cs="Times New Roman"/>
                <w:kern w:val="0"/>
                <w:lang w:eastAsia="ar-SA"/>
                <w14:ligatures w14:val="none"/>
              </w:rPr>
              <w:lastRenderedPageBreak/>
              <w:t>krypties reguliavimas</w:t>
            </w:r>
          </w:p>
        </w:tc>
        <w:tc>
          <w:tcPr>
            <w:tcW w:w="3827" w:type="dxa"/>
          </w:tcPr>
          <w:p w14:paraId="2D540CF2" w14:textId="0A62DB27" w:rsidR="00DF03CE" w:rsidRPr="00DF03CE" w:rsidRDefault="001A6F6A"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lastRenderedPageBreak/>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9.1. Reguliuojama nuimamos,  sterilizuojamos rankenos pagalba;</w:t>
            </w:r>
          </w:p>
          <w:p w14:paraId="0C815CE9" w14:textId="3AE21154" w:rsidR="00DF03CE" w:rsidRPr="00DF03CE" w:rsidRDefault="001A6F6A"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lastRenderedPageBreak/>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9.2. Kiekvienam šviestuvo moduliui (kupolui) pridedama po 4 vnt. rankenų.</w:t>
            </w:r>
          </w:p>
        </w:tc>
        <w:tc>
          <w:tcPr>
            <w:tcW w:w="3544" w:type="dxa"/>
          </w:tcPr>
          <w:p w14:paraId="59D60493"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027A6282"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3400233D" w14:textId="77777777" w:rsidTr="00960DA4">
        <w:tc>
          <w:tcPr>
            <w:tcW w:w="851" w:type="dxa"/>
          </w:tcPr>
          <w:p w14:paraId="26C17735" w14:textId="24ADCEEB"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.10.</w:t>
            </w:r>
          </w:p>
        </w:tc>
        <w:tc>
          <w:tcPr>
            <w:tcW w:w="3118" w:type="dxa"/>
          </w:tcPr>
          <w:p w14:paraId="6706E0B4"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Šviesos lauko skersmuo (1m atstumu) reguliuojamas abiejuose moduliuose „kupoluose“ (parametro vertinimui paklaidos nenumatomos)</w:t>
            </w:r>
          </w:p>
        </w:tc>
        <w:tc>
          <w:tcPr>
            <w:tcW w:w="3827" w:type="dxa"/>
          </w:tcPr>
          <w:p w14:paraId="0DE738ED"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Ne siauresniame intervale nei  150-310 mm</w:t>
            </w:r>
          </w:p>
        </w:tc>
        <w:tc>
          <w:tcPr>
            <w:tcW w:w="3544" w:type="dxa"/>
          </w:tcPr>
          <w:p w14:paraId="7A7FA646"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0E1AC4E4"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218BD4C6" w14:textId="77777777" w:rsidTr="00960DA4">
        <w:tc>
          <w:tcPr>
            <w:tcW w:w="851" w:type="dxa"/>
          </w:tcPr>
          <w:p w14:paraId="0454AEC9" w14:textId="6D3938D0"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.11.</w:t>
            </w:r>
          </w:p>
        </w:tc>
        <w:tc>
          <w:tcPr>
            <w:tcW w:w="3118" w:type="dxa"/>
          </w:tcPr>
          <w:p w14:paraId="3FC1FD68"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Šviesos lauko ir intensyvumo reguliavimas sterilios rankenos pagalba</w:t>
            </w:r>
          </w:p>
        </w:tc>
        <w:tc>
          <w:tcPr>
            <w:tcW w:w="3827" w:type="dxa"/>
          </w:tcPr>
          <w:p w14:paraId="102354F4"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Būtinas</w:t>
            </w:r>
          </w:p>
        </w:tc>
        <w:tc>
          <w:tcPr>
            <w:tcW w:w="3544" w:type="dxa"/>
          </w:tcPr>
          <w:p w14:paraId="367EC3C5"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38294012"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0D49640F" w14:textId="77777777" w:rsidTr="00960DA4">
        <w:tc>
          <w:tcPr>
            <w:tcW w:w="851" w:type="dxa"/>
          </w:tcPr>
          <w:p w14:paraId="0C6E686E" w14:textId="4F69F8B5"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.12.</w:t>
            </w:r>
          </w:p>
        </w:tc>
        <w:tc>
          <w:tcPr>
            <w:tcW w:w="3118" w:type="dxa"/>
          </w:tcPr>
          <w:p w14:paraId="02A8F5CB"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Operacinio šviestuvo parametrų valdymas</w:t>
            </w:r>
          </w:p>
        </w:tc>
        <w:tc>
          <w:tcPr>
            <w:tcW w:w="3827" w:type="dxa"/>
          </w:tcPr>
          <w:p w14:paraId="26EA1835" w14:textId="09C56C17" w:rsidR="00DF03CE" w:rsidRPr="00DF03CE" w:rsidRDefault="001A6F6A"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12.1. Šviestuvas turi būti valdomas kontaktiniu būdu - piršto prisilietimu. Valdymo pultas ant „kupolo“ šono arba šalia kupolo (ant tos pačios alkūnės);</w:t>
            </w:r>
          </w:p>
          <w:p w14:paraId="7DAF6A37" w14:textId="55C49FDF" w:rsidR="00DF03CE" w:rsidRPr="00DF03CE" w:rsidRDefault="001A6F6A"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12.2. Šviestuvo abu kupolai turi atskirus tarpusavyje sinchronizuotas valdymo pultus (keičiant vieno modulio (kupolo) parametrus atitinkamai keičiasi ir antro modulio (kupolo) parametrai.</w:t>
            </w:r>
          </w:p>
        </w:tc>
        <w:tc>
          <w:tcPr>
            <w:tcW w:w="3544" w:type="dxa"/>
          </w:tcPr>
          <w:p w14:paraId="4D8AC354"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5F745763"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75CEEF9D" w14:textId="77777777" w:rsidTr="00960DA4">
        <w:tc>
          <w:tcPr>
            <w:tcW w:w="851" w:type="dxa"/>
          </w:tcPr>
          <w:p w14:paraId="539046ED" w14:textId="071E580E"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.13.</w:t>
            </w:r>
          </w:p>
        </w:tc>
        <w:tc>
          <w:tcPr>
            <w:tcW w:w="3118" w:type="dxa"/>
          </w:tcPr>
          <w:p w14:paraId="60FDC3C5"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Operacinio šviestuvo valdymo pulte valdomi parametrai</w:t>
            </w:r>
          </w:p>
        </w:tc>
        <w:tc>
          <w:tcPr>
            <w:tcW w:w="3827" w:type="dxa"/>
          </w:tcPr>
          <w:p w14:paraId="024C35F6" w14:textId="79D55381" w:rsidR="00DF03CE" w:rsidRPr="00DF03CE" w:rsidRDefault="001A6F6A"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13.1. Įjungimas/išjungimas;</w:t>
            </w:r>
          </w:p>
          <w:p w14:paraId="40BEC63B" w14:textId="543780AF" w:rsidR="00DF03CE" w:rsidRPr="00DF03CE" w:rsidRDefault="001A6F6A"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13.2. Šviesos intensyvumas;</w:t>
            </w:r>
          </w:p>
          <w:p w14:paraId="71C79130" w14:textId="5EA43622" w:rsidR="00DF03CE" w:rsidRPr="00DF03CE" w:rsidRDefault="001A6F6A"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13.3. Šviesos spalvinis pasirinkimas;</w:t>
            </w:r>
          </w:p>
          <w:p w14:paraId="1019C16C" w14:textId="73EC0472" w:rsidR="00DF03CE" w:rsidRPr="00DF03CE" w:rsidRDefault="001A6F6A" w:rsidP="00DF03CE">
            <w:pPr>
              <w:widowControl w:val="0"/>
              <w:suppressAutoHyphens/>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w:t>
            </w:r>
            <w:r w:rsidR="00DF03CE" w:rsidRPr="00DF03CE">
              <w:rPr>
                <w:rFonts w:ascii="Times New Roman" w:eastAsia="Calibri" w:hAnsi="Times New Roman" w:cs="Times New Roman"/>
                <w:kern w:val="0"/>
                <w:lang w:eastAsia="ar-SA"/>
                <w14:ligatures w14:val="none"/>
              </w:rPr>
              <w:t>13.4. Šviesos lauko diametras.</w:t>
            </w:r>
          </w:p>
        </w:tc>
        <w:tc>
          <w:tcPr>
            <w:tcW w:w="3544" w:type="dxa"/>
          </w:tcPr>
          <w:p w14:paraId="471DFDC3"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649CFE26"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584F51A9" w14:textId="77777777" w:rsidTr="00960DA4">
        <w:tc>
          <w:tcPr>
            <w:tcW w:w="851" w:type="dxa"/>
          </w:tcPr>
          <w:p w14:paraId="1ECB44E3" w14:textId="4A6CD944"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.14.</w:t>
            </w:r>
          </w:p>
        </w:tc>
        <w:tc>
          <w:tcPr>
            <w:tcW w:w="3118" w:type="dxa"/>
          </w:tcPr>
          <w:p w14:paraId="771E6CD6"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Operacinio šviestuvo šviesos intensyvumo reguliavimo ribos</w:t>
            </w:r>
          </w:p>
        </w:tc>
        <w:tc>
          <w:tcPr>
            <w:tcW w:w="3827" w:type="dxa"/>
          </w:tcPr>
          <w:p w14:paraId="65424CAB" w14:textId="77777777" w:rsidR="00DF03CE" w:rsidRPr="00DF03CE" w:rsidRDefault="00DF03CE" w:rsidP="00DF03CE">
            <w:pPr>
              <w:widowControl w:val="0"/>
              <w:suppressAutoHyphens/>
              <w:rPr>
                <w:rFonts w:ascii="Times New Roman" w:eastAsia="Calibri" w:hAnsi="Times New Roman" w:cs="Times New Roman"/>
                <w:kern w:val="0"/>
                <w:lang w:val="en-US" w:eastAsia="ar-SA"/>
                <w14:ligatures w14:val="none"/>
              </w:rPr>
            </w:pPr>
            <w:r w:rsidRPr="00C83830">
              <w:rPr>
                <w:rFonts w:ascii="Times New Roman" w:eastAsia="Calibri" w:hAnsi="Times New Roman" w:cs="Times New Roman"/>
                <w:kern w:val="0"/>
                <w:lang w:eastAsia="ar-SA"/>
                <w14:ligatures w14:val="none"/>
              </w:rPr>
              <w:t xml:space="preserve">Ne siauresniame intervale kaip 5-100 </w:t>
            </w:r>
            <w:r w:rsidRPr="00C83830">
              <w:rPr>
                <w:rFonts w:ascii="Times New Roman" w:eastAsia="Calibri" w:hAnsi="Times New Roman" w:cs="Times New Roman"/>
                <w:kern w:val="0"/>
                <w:lang w:val="en-US" w:eastAsia="ar-SA"/>
                <w14:ligatures w14:val="none"/>
              </w:rPr>
              <w:t>%.</w:t>
            </w:r>
          </w:p>
        </w:tc>
        <w:tc>
          <w:tcPr>
            <w:tcW w:w="3544" w:type="dxa"/>
          </w:tcPr>
          <w:p w14:paraId="3B8430EF" w14:textId="77777777" w:rsidR="00DF03CE" w:rsidRPr="00DF03CE" w:rsidRDefault="00DF03CE" w:rsidP="00DF03CE">
            <w:pPr>
              <w:widowControl w:val="0"/>
              <w:suppressAutoHyphens/>
              <w:rPr>
                <w:rFonts w:ascii="Times New Roman" w:eastAsia="Calibri" w:hAnsi="Times New Roman" w:cs="Times New Roman"/>
                <w:kern w:val="0"/>
                <w:lang w:val="en-US" w:eastAsia="ar-SA"/>
                <w14:ligatures w14:val="none"/>
              </w:rPr>
            </w:pPr>
          </w:p>
        </w:tc>
        <w:tc>
          <w:tcPr>
            <w:tcW w:w="3260" w:type="dxa"/>
          </w:tcPr>
          <w:p w14:paraId="5956217B"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6F600572" w14:textId="77777777" w:rsidTr="00960DA4">
        <w:tc>
          <w:tcPr>
            <w:tcW w:w="851" w:type="dxa"/>
          </w:tcPr>
          <w:p w14:paraId="75FCA266" w14:textId="0F90D5B7"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.15.</w:t>
            </w:r>
          </w:p>
        </w:tc>
        <w:tc>
          <w:tcPr>
            <w:tcW w:w="3118" w:type="dxa"/>
          </w:tcPr>
          <w:p w14:paraId="77EF135E"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 xml:space="preserve">Galimybė pasirinkti spalvinę temperatūrą </w:t>
            </w:r>
            <w:proofErr w:type="spellStart"/>
            <w:r w:rsidRPr="00DF03CE">
              <w:rPr>
                <w:rFonts w:ascii="Times New Roman" w:eastAsia="Calibri" w:hAnsi="Times New Roman" w:cs="Times New Roman"/>
                <w:kern w:val="0"/>
                <w:lang w:eastAsia="ar-SA"/>
                <w14:ligatures w14:val="none"/>
              </w:rPr>
              <w:t>abiems</w:t>
            </w:r>
            <w:proofErr w:type="spellEnd"/>
            <w:r w:rsidRPr="00DF03CE">
              <w:rPr>
                <w:rFonts w:ascii="Times New Roman" w:eastAsia="Calibri" w:hAnsi="Times New Roman" w:cs="Times New Roman"/>
                <w:kern w:val="0"/>
                <w:lang w:eastAsia="ar-SA"/>
                <w14:ligatures w14:val="none"/>
              </w:rPr>
              <w:t xml:space="preserve"> moduliams ne siauresniame intervale (parametro vertinimui paklaidos nenumatomos)</w:t>
            </w:r>
          </w:p>
        </w:tc>
        <w:tc>
          <w:tcPr>
            <w:tcW w:w="3827" w:type="dxa"/>
          </w:tcPr>
          <w:p w14:paraId="29C70824" w14:textId="68076FE1"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nuo  3</w:t>
            </w:r>
            <w:r w:rsidR="005D25BA">
              <w:rPr>
                <w:rFonts w:ascii="Times New Roman" w:eastAsia="Calibri" w:hAnsi="Times New Roman" w:cs="Times New Roman"/>
                <w:kern w:val="0"/>
                <w:lang w:eastAsia="ar-SA"/>
                <w14:ligatures w14:val="none"/>
              </w:rPr>
              <w:t>800</w:t>
            </w:r>
            <w:r w:rsidRPr="00DF03CE">
              <w:rPr>
                <w:rFonts w:ascii="Times New Roman" w:eastAsia="Calibri" w:hAnsi="Times New Roman" w:cs="Times New Roman"/>
                <w:kern w:val="0"/>
                <w:lang w:eastAsia="ar-SA"/>
                <w14:ligatures w14:val="none"/>
              </w:rPr>
              <w:t xml:space="preserve"> K iki </w:t>
            </w:r>
            <w:r w:rsidR="005D25BA">
              <w:rPr>
                <w:rFonts w:ascii="Times New Roman" w:eastAsia="Calibri" w:hAnsi="Times New Roman" w:cs="Times New Roman"/>
                <w:kern w:val="0"/>
                <w:lang w:eastAsia="ar-SA"/>
                <w14:ligatures w14:val="none"/>
              </w:rPr>
              <w:t>4750</w:t>
            </w:r>
            <w:r w:rsidRPr="00DF03CE">
              <w:rPr>
                <w:rFonts w:ascii="Times New Roman" w:eastAsia="Calibri" w:hAnsi="Times New Roman" w:cs="Times New Roman"/>
                <w:kern w:val="0"/>
                <w:lang w:eastAsia="ar-SA"/>
                <w14:ligatures w14:val="none"/>
              </w:rPr>
              <w:t xml:space="preserve"> K (tolygus reguliavimas arba reguliavimas pakopomis, ne mažiau 4 skirtingos nurodytame intervale)</w:t>
            </w:r>
          </w:p>
        </w:tc>
        <w:tc>
          <w:tcPr>
            <w:tcW w:w="3544" w:type="dxa"/>
          </w:tcPr>
          <w:p w14:paraId="539024D1"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5BE15AAA"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4BA037CF" w14:textId="77777777" w:rsidTr="00960DA4">
        <w:tc>
          <w:tcPr>
            <w:tcW w:w="851" w:type="dxa"/>
          </w:tcPr>
          <w:p w14:paraId="51BDD083" w14:textId="00AFCDA7"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.16.</w:t>
            </w:r>
          </w:p>
        </w:tc>
        <w:tc>
          <w:tcPr>
            <w:tcW w:w="3118" w:type="dxa"/>
          </w:tcPr>
          <w:p w14:paraId="79F51338"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Skleidžiamos šviesos spalvinis indeksas Ra (parametro vertinimui paklaidos nenumatomos)</w:t>
            </w:r>
          </w:p>
        </w:tc>
        <w:tc>
          <w:tcPr>
            <w:tcW w:w="3827" w:type="dxa"/>
          </w:tcPr>
          <w:p w14:paraId="49EF3F2F" w14:textId="768BEBCF"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 9</w:t>
            </w:r>
            <w:r w:rsidR="005D25BA">
              <w:rPr>
                <w:rFonts w:ascii="Times New Roman" w:eastAsia="Calibri" w:hAnsi="Times New Roman" w:cs="Times New Roman"/>
                <w:kern w:val="0"/>
                <w:lang w:eastAsia="ar-SA"/>
                <w14:ligatures w14:val="none"/>
              </w:rPr>
              <w:t>5</w:t>
            </w:r>
          </w:p>
        </w:tc>
        <w:tc>
          <w:tcPr>
            <w:tcW w:w="3544" w:type="dxa"/>
          </w:tcPr>
          <w:p w14:paraId="7A57C104"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1394B995"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7B0DD97E" w14:textId="77777777" w:rsidTr="00960DA4">
        <w:tc>
          <w:tcPr>
            <w:tcW w:w="851" w:type="dxa"/>
          </w:tcPr>
          <w:p w14:paraId="5C89E042" w14:textId="561AA2C3"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lastRenderedPageBreak/>
              <w:t>2</w:t>
            </w:r>
            <w:r w:rsidR="00DF03CE" w:rsidRPr="00EF1B90">
              <w:rPr>
                <w:rFonts w:ascii="Times New Roman" w:eastAsia="Calibri" w:hAnsi="Times New Roman" w:cs="Times New Roman"/>
                <w:kern w:val="0"/>
                <w:lang w:eastAsia="ar-SA"/>
                <w14:ligatures w14:val="none"/>
              </w:rPr>
              <w:t>.17.</w:t>
            </w:r>
          </w:p>
        </w:tc>
        <w:tc>
          <w:tcPr>
            <w:tcW w:w="3118" w:type="dxa"/>
          </w:tcPr>
          <w:p w14:paraId="306D1892"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Skleidžiamos šviesos spalvinis indeksas R9 (parametro vertinimui paklaidos nenumatomos)</w:t>
            </w:r>
          </w:p>
        </w:tc>
        <w:tc>
          <w:tcPr>
            <w:tcW w:w="3827" w:type="dxa"/>
          </w:tcPr>
          <w:p w14:paraId="645475A6"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 97</w:t>
            </w:r>
          </w:p>
        </w:tc>
        <w:tc>
          <w:tcPr>
            <w:tcW w:w="3544" w:type="dxa"/>
          </w:tcPr>
          <w:p w14:paraId="17324EA1"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7FFF2A7C"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7EC6AC67" w14:textId="77777777" w:rsidTr="00960DA4">
        <w:tc>
          <w:tcPr>
            <w:tcW w:w="851" w:type="dxa"/>
          </w:tcPr>
          <w:p w14:paraId="5D5DC01E" w14:textId="5EEE6F38"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.18.</w:t>
            </w:r>
          </w:p>
        </w:tc>
        <w:tc>
          <w:tcPr>
            <w:tcW w:w="3118" w:type="dxa"/>
          </w:tcPr>
          <w:p w14:paraId="70A016C9"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Skleidžiamos šviesos spalvinis indeksas R13 (parametro vertinimui paklaidos nenumatomos)</w:t>
            </w:r>
          </w:p>
        </w:tc>
        <w:tc>
          <w:tcPr>
            <w:tcW w:w="3827" w:type="dxa"/>
          </w:tcPr>
          <w:p w14:paraId="48971FB2"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 98</w:t>
            </w:r>
          </w:p>
        </w:tc>
        <w:tc>
          <w:tcPr>
            <w:tcW w:w="3544" w:type="dxa"/>
          </w:tcPr>
          <w:p w14:paraId="68A7C11C"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06A83A06"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55C9E433" w14:textId="77777777" w:rsidTr="00960DA4">
        <w:tc>
          <w:tcPr>
            <w:tcW w:w="851" w:type="dxa"/>
          </w:tcPr>
          <w:p w14:paraId="26D0DC69" w14:textId="7F6618DB"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.19.</w:t>
            </w:r>
          </w:p>
        </w:tc>
        <w:tc>
          <w:tcPr>
            <w:tcW w:w="3118" w:type="dxa"/>
          </w:tcPr>
          <w:p w14:paraId="35A47EB0"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Aktyvaus šešėlių valdymo funkcija</w:t>
            </w:r>
          </w:p>
        </w:tc>
        <w:tc>
          <w:tcPr>
            <w:tcW w:w="3827" w:type="dxa"/>
          </w:tcPr>
          <w:p w14:paraId="029CF7EA"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 xml:space="preserve">Būtina. Jei vieno šviestuvo šviesos srautas yra dalinai blokuojamas, abu šviestuvai automatiškai kompensuoja blokuojamą apšvietimo intensyvumą. </w:t>
            </w:r>
          </w:p>
        </w:tc>
        <w:tc>
          <w:tcPr>
            <w:tcW w:w="3544" w:type="dxa"/>
          </w:tcPr>
          <w:p w14:paraId="5ADF748B"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4986DC9A"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34E89E81" w14:textId="77777777" w:rsidTr="00960DA4">
        <w:tc>
          <w:tcPr>
            <w:tcW w:w="851" w:type="dxa"/>
          </w:tcPr>
          <w:p w14:paraId="3D4453B7" w14:textId="18E9363E"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.20.</w:t>
            </w:r>
          </w:p>
        </w:tc>
        <w:tc>
          <w:tcPr>
            <w:tcW w:w="3118" w:type="dxa"/>
          </w:tcPr>
          <w:p w14:paraId="014C6F7F"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Mažo intensyvumo apšvietimo režimas (</w:t>
            </w:r>
            <w:proofErr w:type="spellStart"/>
            <w:r w:rsidRPr="00DF03CE">
              <w:rPr>
                <w:rFonts w:ascii="Times New Roman" w:eastAsia="Calibri" w:hAnsi="Times New Roman" w:cs="Times New Roman"/>
                <w:kern w:val="0"/>
                <w:lang w:eastAsia="ar-SA"/>
                <w14:ligatures w14:val="none"/>
              </w:rPr>
              <w:t>Ambient</w:t>
            </w:r>
            <w:proofErr w:type="spellEnd"/>
            <w:r w:rsidRPr="00DF03CE">
              <w:rPr>
                <w:rFonts w:ascii="Times New Roman" w:eastAsia="Calibri" w:hAnsi="Times New Roman" w:cs="Times New Roman"/>
                <w:kern w:val="0"/>
                <w:lang w:eastAsia="ar-SA"/>
                <w14:ligatures w14:val="none"/>
              </w:rPr>
              <w:t xml:space="preserve"> </w:t>
            </w:r>
            <w:proofErr w:type="spellStart"/>
            <w:r w:rsidRPr="00DF03CE">
              <w:rPr>
                <w:rFonts w:ascii="Times New Roman" w:eastAsia="Calibri" w:hAnsi="Times New Roman" w:cs="Times New Roman"/>
                <w:kern w:val="0"/>
                <w:lang w:eastAsia="ar-SA"/>
                <w14:ligatures w14:val="none"/>
              </w:rPr>
              <w:t>light</w:t>
            </w:r>
            <w:proofErr w:type="spellEnd"/>
            <w:r w:rsidRPr="00DF03CE">
              <w:rPr>
                <w:rFonts w:ascii="Times New Roman" w:eastAsia="Calibri" w:hAnsi="Times New Roman" w:cs="Times New Roman"/>
                <w:kern w:val="0"/>
                <w:lang w:eastAsia="ar-SA"/>
                <w14:ligatures w14:val="none"/>
              </w:rPr>
              <w:t>)</w:t>
            </w:r>
          </w:p>
        </w:tc>
        <w:tc>
          <w:tcPr>
            <w:tcW w:w="3827" w:type="dxa"/>
          </w:tcPr>
          <w:p w14:paraId="6C5E10B5"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Būtina</w:t>
            </w:r>
          </w:p>
        </w:tc>
        <w:tc>
          <w:tcPr>
            <w:tcW w:w="3544" w:type="dxa"/>
          </w:tcPr>
          <w:p w14:paraId="6FB3EB16"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644E8F9E"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0AC4D2F7" w14:textId="77777777" w:rsidTr="00960DA4">
        <w:tc>
          <w:tcPr>
            <w:tcW w:w="851" w:type="dxa"/>
          </w:tcPr>
          <w:p w14:paraId="5B15893D" w14:textId="3C61160B"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.21.</w:t>
            </w:r>
          </w:p>
        </w:tc>
        <w:tc>
          <w:tcPr>
            <w:tcW w:w="3118" w:type="dxa"/>
          </w:tcPr>
          <w:p w14:paraId="643EC2D9"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LED šviesos diodų tarnavimo laikas (</w:t>
            </w:r>
            <w:proofErr w:type="spellStart"/>
            <w:r w:rsidRPr="00DF03CE">
              <w:rPr>
                <w:rFonts w:ascii="Times New Roman" w:eastAsia="Calibri" w:hAnsi="Times New Roman" w:cs="Times New Roman"/>
                <w:kern w:val="0"/>
                <w:lang w:eastAsia="ar-SA"/>
                <w14:ligatures w14:val="none"/>
              </w:rPr>
              <w:t>lifetime</w:t>
            </w:r>
            <w:proofErr w:type="spellEnd"/>
            <w:r w:rsidRPr="00DF03CE">
              <w:rPr>
                <w:rFonts w:ascii="Times New Roman" w:eastAsia="Calibri" w:hAnsi="Times New Roman" w:cs="Times New Roman"/>
                <w:kern w:val="0"/>
                <w:lang w:eastAsia="ar-SA"/>
                <w14:ligatures w14:val="none"/>
              </w:rPr>
              <w:t>)</w:t>
            </w:r>
          </w:p>
        </w:tc>
        <w:tc>
          <w:tcPr>
            <w:tcW w:w="3827" w:type="dxa"/>
          </w:tcPr>
          <w:p w14:paraId="56C5E8EE" w14:textId="1957F11D"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Ne mažiau 60</w:t>
            </w:r>
            <w:r w:rsidRPr="00EF1B90">
              <w:rPr>
                <w:rFonts w:ascii="Times New Roman" w:eastAsia="Calibri" w:hAnsi="Times New Roman" w:cs="Times New Roman"/>
                <w:kern w:val="0"/>
                <w:lang w:eastAsia="ar-SA"/>
                <w14:ligatures w14:val="none"/>
              </w:rPr>
              <w:t xml:space="preserve"> </w:t>
            </w:r>
            <w:r w:rsidRPr="00DF03CE">
              <w:rPr>
                <w:rFonts w:ascii="Times New Roman" w:eastAsia="Calibri" w:hAnsi="Times New Roman" w:cs="Times New Roman"/>
                <w:kern w:val="0"/>
                <w:lang w:eastAsia="ar-SA"/>
                <w14:ligatures w14:val="none"/>
              </w:rPr>
              <w:t>000 valandų</w:t>
            </w:r>
          </w:p>
        </w:tc>
        <w:tc>
          <w:tcPr>
            <w:tcW w:w="3544" w:type="dxa"/>
          </w:tcPr>
          <w:p w14:paraId="0185D419"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06266A33"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6D1B6F4A" w14:textId="77777777" w:rsidTr="00960DA4">
        <w:tc>
          <w:tcPr>
            <w:tcW w:w="851" w:type="dxa"/>
          </w:tcPr>
          <w:p w14:paraId="3BDE01B0" w14:textId="13C0C391"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.22.</w:t>
            </w:r>
          </w:p>
        </w:tc>
        <w:tc>
          <w:tcPr>
            <w:tcW w:w="3118" w:type="dxa"/>
          </w:tcPr>
          <w:p w14:paraId="4EF3A119"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 xml:space="preserve">IP apsaugos klasė </w:t>
            </w:r>
          </w:p>
        </w:tc>
        <w:tc>
          <w:tcPr>
            <w:tcW w:w="3827" w:type="dxa"/>
          </w:tcPr>
          <w:p w14:paraId="7378182B"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 IP54</w:t>
            </w:r>
          </w:p>
        </w:tc>
        <w:tc>
          <w:tcPr>
            <w:tcW w:w="3544" w:type="dxa"/>
          </w:tcPr>
          <w:p w14:paraId="61440C86"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0AA167E5"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054BF68C" w14:textId="77777777" w:rsidTr="00960DA4">
        <w:tc>
          <w:tcPr>
            <w:tcW w:w="851" w:type="dxa"/>
          </w:tcPr>
          <w:p w14:paraId="50896570" w14:textId="637AAC5A"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.23.</w:t>
            </w:r>
          </w:p>
        </w:tc>
        <w:tc>
          <w:tcPr>
            <w:tcW w:w="3118" w:type="dxa"/>
          </w:tcPr>
          <w:p w14:paraId="420567C2"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Paviršius turi būti atsparus valymo ir dezinfekavimo priemonėms</w:t>
            </w:r>
          </w:p>
        </w:tc>
        <w:tc>
          <w:tcPr>
            <w:tcW w:w="3827" w:type="dxa"/>
          </w:tcPr>
          <w:p w14:paraId="646A50CC"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Būtina</w:t>
            </w:r>
          </w:p>
        </w:tc>
        <w:tc>
          <w:tcPr>
            <w:tcW w:w="3544" w:type="dxa"/>
          </w:tcPr>
          <w:p w14:paraId="5DAA7B59"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704AEBFB"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38D1D4C6" w14:textId="77777777" w:rsidTr="00960DA4">
        <w:tc>
          <w:tcPr>
            <w:tcW w:w="851" w:type="dxa"/>
          </w:tcPr>
          <w:p w14:paraId="4E3DFDCC" w14:textId="62442412"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.24.</w:t>
            </w:r>
          </w:p>
        </w:tc>
        <w:tc>
          <w:tcPr>
            <w:tcW w:w="3118" w:type="dxa"/>
          </w:tcPr>
          <w:p w14:paraId="3B3E6A01"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 xml:space="preserve">Operacinio šviestuvo maitinimo įtampa  </w:t>
            </w:r>
          </w:p>
        </w:tc>
        <w:tc>
          <w:tcPr>
            <w:tcW w:w="3827" w:type="dxa"/>
          </w:tcPr>
          <w:p w14:paraId="64757B9B"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230 V ±10%, 50 Hz elektros tinklas</w:t>
            </w:r>
          </w:p>
        </w:tc>
        <w:tc>
          <w:tcPr>
            <w:tcW w:w="3544" w:type="dxa"/>
          </w:tcPr>
          <w:p w14:paraId="0A13E1F2"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37CFC553"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r w:rsidR="00DF03CE" w:rsidRPr="00DF03CE" w14:paraId="6EC1E81E" w14:textId="77777777" w:rsidTr="00960DA4">
        <w:tc>
          <w:tcPr>
            <w:tcW w:w="851" w:type="dxa"/>
          </w:tcPr>
          <w:p w14:paraId="64DC7EAD" w14:textId="12A2E3A2" w:rsidR="00DF03CE" w:rsidRPr="00DF03CE" w:rsidRDefault="00C010DA" w:rsidP="00DF03CE">
            <w:pPr>
              <w:widowControl w:val="0"/>
              <w:suppressAutoHyphens/>
              <w:contextualSpacing/>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r w:rsidR="00DF03CE" w:rsidRPr="00EF1B90">
              <w:rPr>
                <w:rFonts w:ascii="Times New Roman" w:eastAsia="Calibri" w:hAnsi="Times New Roman" w:cs="Times New Roman"/>
                <w:kern w:val="0"/>
                <w:lang w:eastAsia="ar-SA"/>
                <w14:ligatures w14:val="none"/>
              </w:rPr>
              <w:t>.25.</w:t>
            </w:r>
          </w:p>
        </w:tc>
        <w:tc>
          <w:tcPr>
            <w:tcW w:w="3118" w:type="dxa"/>
          </w:tcPr>
          <w:p w14:paraId="79F4AF60"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Garantinio aptarnavimo laikotarpis</w:t>
            </w:r>
          </w:p>
        </w:tc>
        <w:tc>
          <w:tcPr>
            <w:tcW w:w="3827" w:type="dxa"/>
          </w:tcPr>
          <w:p w14:paraId="3AF8F1BB" w14:textId="67551326" w:rsidR="00DF03CE" w:rsidRPr="00DF03CE" w:rsidRDefault="00DF03CE" w:rsidP="00DF03CE">
            <w:pPr>
              <w:widowControl w:val="0"/>
              <w:suppressAutoHyphens/>
              <w:rPr>
                <w:rFonts w:ascii="Times New Roman" w:eastAsia="Calibri" w:hAnsi="Times New Roman" w:cs="Times New Roman"/>
                <w:kern w:val="0"/>
                <w:lang w:eastAsia="ar-SA"/>
                <w14:ligatures w14:val="none"/>
              </w:rPr>
            </w:pPr>
            <w:r w:rsidRPr="00DF03CE">
              <w:rPr>
                <w:rFonts w:ascii="Times New Roman" w:eastAsia="Calibri" w:hAnsi="Times New Roman" w:cs="Times New Roman"/>
                <w:kern w:val="0"/>
                <w:lang w:eastAsia="ar-SA"/>
                <w14:ligatures w14:val="none"/>
              </w:rPr>
              <w:t>≥</w:t>
            </w:r>
            <w:r w:rsidRPr="00EF1B90">
              <w:rPr>
                <w:rFonts w:ascii="Times New Roman" w:eastAsia="Calibri" w:hAnsi="Times New Roman" w:cs="Times New Roman"/>
                <w:kern w:val="0"/>
                <w:lang w:eastAsia="ar-SA"/>
                <w14:ligatures w14:val="none"/>
              </w:rPr>
              <w:t xml:space="preserve"> </w:t>
            </w:r>
            <w:r w:rsidRPr="00DF03CE">
              <w:rPr>
                <w:rFonts w:ascii="Times New Roman" w:eastAsia="Calibri" w:hAnsi="Times New Roman" w:cs="Times New Roman"/>
                <w:kern w:val="0"/>
                <w:lang w:eastAsia="ar-SA"/>
                <w14:ligatures w14:val="none"/>
              </w:rPr>
              <w:t>36 mėn.</w:t>
            </w:r>
          </w:p>
        </w:tc>
        <w:tc>
          <w:tcPr>
            <w:tcW w:w="3544" w:type="dxa"/>
          </w:tcPr>
          <w:p w14:paraId="7B5E7683"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c>
          <w:tcPr>
            <w:tcW w:w="3260" w:type="dxa"/>
          </w:tcPr>
          <w:p w14:paraId="71F568C9" w14:textId="77777777" w:rsidR="00DF03CE" w:rsidRPr="00DF03CE" w:rsidRDefault="00DF03CE" w:rsidP="00DF03CE">
            <w:pPr>
              <w:widowControl w:val="0"/>
              <w:suppressAutoHyphens/>
              <w:rPr>
                <w:rFonts w:ascii="Times New Roman" w:eastAsia="Calibri" w:hAnsi="Times New Roman" w:cs="Times New Roman"/>
                <w:kern w:val="0"/>
                <w:lang w:eastAsia="ar-SA"/>
                <w14:ligatures w14:val="none"/>
              </w:rPr>
            </w:pPr>
          </w:p>
        </w:tc>
      </w:tr>
    </w:tbl>
    <w:p w14:paraId="684E08D8" w14:textId="77777777" w:rsidR="005D25BA" w:rsidRDefault="005D25BA" w:rsidP="00C83830">
      <w:pPr>
        <w:rPr>
          <w:rFonts w:ascii="Times New Roman" w:hAnsi="Times New Roman" w:cs="Times New Roman"/>
        </w:rPr>
      </w:pPr>
    </w:p>
    <w:tbl>
      <w:tblPr>
        <w:tblW w:w="146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5"/>
        <w:gridCol w:w="3173"/>
        <w:gridCol w:w="4253"/>
        <w:gridCol w:w="3118"/>
        <w:gridCol w:w="3260"/>
      </w:tblGrid>
      <w:tr w:rsidR="00F53F90" w:rsidRPr="005160ED" w14:paraId="17564E1F" w14:textId="77777777" w:rsidTr="005D25BA">
        <w:tc>
          <w:tcPr>
            <w:tcW w:w="825" w:type="dxa"/>
          </w:tcPr>
          <w:p w14:paraId="0CB78047" w14:textId="77777777" w:rsidR="00F53F90" w:rsidRPr="005160ED" w:rsidRDefault="00F53F90" w:rsidP="00942FF7">
            <w:pPr>
              <w:spacing w:after="0" w:line="240" w:lineRule="auto"/>
              <w:jc w:val="center"/>
              <w:rPr>
                <w:rFonts w:ascii="Times New Roman" w:eastAsia="Times New Roman" w:hAnsi="Times New Roman" w:cs="Times New Roman"/>
                <w:b/>
                <w:sz w:val="22"/>
                <w:szCs w:val="22"/>
              </w:rPr>
            </w:pPr>
            <w:r w:rsidRPr="005160ED">
              <w:rPr>
                <w:rFonts w:ascii="Times New Roman" w:eastAsia="Times New Roman" w:hAnsi="Times New Roman" w:cs="Times New Roman"/>
                <w:b/>
                <w:sz w:val="22"/>
                <w:szCs w:val="22"/>
              </w:rPr>
              <w:t>Eil.</w:t>
            </w:r>
          </w:p>
          <w:p w14:paraId="76C0EA4C" w14:textId="77777777" w:rsidR="00F53F90" w:rsidRPr="005160ED" w:rsidRDefault="00F53F90" w:rsidP="00942FF7">
            <w:pPr>
              <w:spacing w:after="0" w:line="240" w:lineRule="auto"/>
              <w:jc w:val="center"/>
              <w:rPr>
                <w:rFonts w:ascii="Times New Roman" w:eastAsia="Times New Roman" w:hAnsi="Times New Roman" w:cs="Times New Roman"/>
                <w:b/>
                <w:sz w:val="22"/>
                <w:szCs w:val="22"/>
              </w:rPr>
            </w:pPr>
            <w:r w:rsidRPr="005160ED">
              <w:rPr>
                <w:rFonts w:ascii="Times New Roman" w:eastAsia="Times New Roman" w:hAnsi="Times New Roman" w:cs="Times New Roman"/>
                <w:b/>
                <w:sz w:val="22"/>
                <w:szCs w:val="22"/>
              </w:rPr>
              <w:t>Nr.</w:t>
            </w:r>
          </w:p>
        </w:tc>
        <w:tc>
          <w:tcPr>
            <w:tcW w:w="3173" w:type="dxa"/>
          </w:tcPr>
          <w:p w14:paraId="61E962E3" w14:textId="77777777" w:rsidR="00F53F90" w:rsidRPr="005160ED" w:rsidRDefault="00F53F90" w:rsidP="00942FF7">
            <w:pPr>
              <w:spacing w:after="0" w:line="240" w:lineRule="auto"/>
              <w:jc w:val="center"/>
              <w:rPr>
                <w:rFonts w:ascii="Times New Roman" w:eastAsia="Times New Roman" w:hAnsi="Times New Roman" w:cs="Times New Roman"/>
                <w:b/>
                <w:sz w:val="22"/>
                <w:szCs w:val="22"/>
              </w:rPr>
            </w:pPr>
            <w:r w:rsidRPr="005160ED">
              <w:rPr>
                <w:rFonts w:ascii="Times New Roman" w:eastAsia="Times New Roman" w:hAnsi="Times New Roman" w:cs="Times New Roman"/>
                <w:b/>
                <w:color w:val="000000"/>
                <w:sz w:val="22"/>
                <w:szCs w:val="22"/>
              </w:rPr>
              <w:t>Parametrai (specifikacija)</w:t>
            </w:r>
          </w:p>
        </w:tc>
        <w:tc>
          <w:tcPr>
            <w:tcW w:w="4253" w:type="dxa"/>
          </w:tcPr>
          <w:p w14:paraId="51839347" w14:textId="77777777" w:rsidR="00F53F90" w:rsidRPr="005160ED" w:rsidRDefault="00F53F90" w:rsidP="00942FF7">
            <w:pPr>
              <w:spacing w:after="0" w:line="240" w:lineRule="auto"/>
              <w:jc w:val="center"/>
              <w:rPr>
                <w:rFonts w:ascii="Times New Roman" w:eastAsia="Times New Roman" w:hAnsi="Times New Roman" w:cs="Times New Roman"/>
                <w:b/>
                <w:color w:val="000000"/>
                <w:sz w:val="22"/>
                <w:szCs w:val="22"/>
              </w:rPr>
            </w:pPr>
            <w:r w:rsidRPr="005160ED">
              <w:rPr>
                <w:rFonts w:ascii="Times New Roman" w:eastAsia="Times New Roman" w:hAnsi="Times New Roman" w:cs="Times New Roman"/>
                <w:b/>
                <w:color w:val="000000"/>
                <w:sz w:val="22"/>
                <w:szCs w:val="22"/>
              </w:rPr>
              <w:t>Reikalaujamos parametrų reikšmės</w:t>
            </w:r>
          </w:p>
        </w:tc>
        <w:tc>
          <w:tcPr>
            <w:tcW w:w="3118" w:type="dxa"/>
          </w:tcPr>
          <w:p w14:paraId="3FB5EB73" w14:textId="77777777" w:rsidR="00F53F90" w:rsidRPr="005160ED" w:rsidRDefault="00F53F90" w:rsidP="00942FF7">
            <w:pPr>
              <w:spacing w:after="0" w:line="240" w:lineRule="auto"/>
              <w:jc w:val="center"/>
              <w:rPr>
                <w:rFonts w:ascii="Times New Roman" w:eastAsia="Times New Roman" w:hAnsi="Times New Roman" w:cs="Times New Roman"/>
                <w:b/>
                <w:color w:val="000000"/>
                <w:sz w:val="22"/>
                <w:szCs w:val="22"/>
              </w:rPr>
            </w:pPr>
            <w:r w:rsidRPr="005160ED">
              <w:rPr>
                <w:rFonts w:ascii="Times New Roman" w:eastAsia="Times New Roman" w:hAnsi="Times New Roman" w:cs="Times New Roman"/>
                <w:b/>
                <w:color w:val="000000"/>
                <w:sz w:val="22"/>
                <w:szCs w:val="22"/>
              </w:rPr>
              <w:t>Tiekėjo siūlomos parametrų reikšmės</w:t>
            </w:r>
          </w:p>
        </w:tc>
        <w:tc>
          <w:tcPr>
            <w:tcW w:w="3260" w:type="dxa"/>
          </w:tcPr>
          <w:p w14:paraId="411680C1" w14:textId="77777777" w:rsidR="00F53F90" w:rsidRPr="005160ED" w:rsidRDefault="00F53F90" w:rsidP="00942FF7">
            <w:pPr>
              <w:spacing w:after="0" w:line="240" w:lineRule="auto"/>
              <w:jc w:val="center"/>
              <w:rPr>
                <w:rFonts w:ascii="Times New Roman" w:eastAsia="Times New Roman" w:hAnsi="Times New Roman" w:cs="Times New Roman"/>
                <w:b/>
                <w:color w:val="000000"/>
                <w:sz w:val="22"/>
                <w:szCs w:val="22"/>
              </w:rPr>
            </w:pPr>
            <w:r w:rsidRPr="005160ED">
              <w:rPr>
                <w:rFonts w:ascii="Times New Roman" w:eastAsia="Times New Roman" w:hAnsi="Times New Roman" w:cs="Times New Roman"/>
                <w:b/>
                <w:color w:val="000000"/>
                <w:sz w:val="22"/>
                <w:szCs w:val="22"/>
              </w:rPr>
              <w:t>Nuoroda į dokumentus (pildo tiekėjas)</w:t>
            </w:r>
          </w:p>
        </w:tc>
      </w:tr>
      <w:tr w:rsidR="00F53F90" w:rsidRPr="005160ED" w14:paraId="433DB389" w14:textId="77777777" w:rsidTr="00942FF7">
        <w:tc>
          <w:tcPr>
            <w:tcW w:w="14629" w:type="dxa"/>
            <w:gridSpan w:val="5"/>
            <w:shd w:val="clear" w:color="auto" w:fill="D9E2F3" w:themeFill="accent1" w:themeFillTint="33"/>
          </w:tcPr>
          <w:p w14:paraId="64FFC537" w14:textId="7B44580B"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 xml:space="preserve"> dalis – Lubinės konsolės chirurgui</w:t>
            </w:r>
          </w:p>
        </w:tc>
      </w:tr>
      <w:tr w:rsidR="00F53F90" w:rsidRPr="005160ED" w14:paraId="23B47AD8" w14:textId="77777777" w:rsidTr="005D25BA">
        <w:tc>
          <w:tcPr>
            <w:tcW w:w="825" w:type="dxa"/>
          </w:tcPr>
          <w:p w14:paraId="311D5F78" w14:textId="7E0B65F8"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w:t>
            </w:r>
          </w:p>
        </w:tc>
        <w:tc>
          <w:tcPr>
            <w:tcW w:w="3173" w:type="dxa"/>
          </w:tcPr>
          <w:p w14:paraId="4EE44A1F" w14:textId="77777777" w:rsidR="00F53F90" w:rsidRPr="005160ED" w:rsidRDefault="00F53F90" w:rsidP="00942FF7">
            <w:pPr>
              <w:spacing w:after="0" w:line="240" w:lineRule="auto"/>
              <w:rPr>
                <w:rFonts w:ascii="Times New Roman" w:eastAsia="Times New Roman" w:hAnsi="Times New Roman" w:cs="Times New Roman"/>
                <w:color w:val="000000"/>
                <w:sz w:val="22"/>
                <w:szCs w:val="22"/>
              </w:rPr>
            </w:pPr>
            <w:r w:rsidRPr="005160ED">
              <w:rPr>
                <w:rFonts w:ascii="Times New Roman" w:eastAsia="Times New Roman" w:hAnsi="Times New Roman" w:cs="Times New Roman"/>
                <w:color w:val="000000"/>
                <w:sz w:val="22"/>
                <w:szCs w:val="22"/>
              </w:rPr>
              <w:t>Dviejų alkūnių lubinė konsolė chirurgui</w:t>
            </w:r>
          </w:p>
        </w:tc>
        <w:tc>
          <w:tcPr>
            <w:tcW w:w="4253" w:type="dxa"/>
          </w:tcPr>
          <w:p w14:paraId="26FC64B3" w14:textId="77777777" w:rsidR="00F53F90" w:rsidRPr="005160ED" w:rsidRDefault="00F53F90" w:rsidP="00942FF7">
            <w:pPr>
              <w:spacing w:after="0" w:line="240" w:lineRule="auto"/>
              <w:rPr>
                <w:rFonts w:ascii="Times New Roman" w:eastAsia="Times New Roman" w:hAnsi="Times New Roman" w:cs="Times New Roman"/>
                <w:color w:val="000000"/>
                <w:sz w:val="22"/>
                <w:szCs w:val="22"/>
              </w:rPr>
            </w:pPr>
            <w:r w:rsidRPr="005160ED">
              <w:rPr>
                <w:rFonts w:ascii="Times New Roman" w:eastAsia="Times New Roman" w:hAnsi="Times New Roman" w:cs="Times New Roman"/>
                <w:color w:val="000000"/>
                <w:sz w:val="22"/>
                <w:szCs w:val="22"/>
              </w:rPr>
              <w:t xml:space="preserve">1 </w:t>
            </w:r>
            <w:proofErr w:type="spellStart"/>
            <w:r w:rsidRPr="005160ED">
              <w:rPr>
                <w:rFonts w:ascii="Times New Roman" w:eastAsia="Times New Roman" w:hAnsi="Times New Roman" w:cs="Times New Roman"/>
                <w:sz w:val="22"/>
                <w:szCs w:val="22"/>
              </w:rPr>
              <w:t>kompl</w:t>
            </w:r>
            <w:proofErr w:type="spellEnd"/>
            <w:r w:rsidRPr="005160ED">
              <w:rPr>
                <w:rFonts w:ascii="Times New Roman" w:eastAsia="Times New Roman" w:hAnsi="Times New Roman" w:cs="Times New Roman"/>
                <w:color w:val="000000"/>
                <w:sz w:val="22"/>
                <w:szCs w:val="22"/>
              </w:rPr>
              <w:t>.</w:t>
            </w:r>
          </w:p>
        </w:tc>
        <w:tc>
          <w:tcPr>
            <w:tcW w:w="3118" w:type="dxa"/>
          </w:tcPr>
          <w:p w14:paraId="3BAFEDE9" w14:textId="77777777" w:rsidR="00F53F90" w:rsidRPr="005160ED" w:rsidRDefault="00F53F90" w:rsidP="00942FF7">
            <w:pPr>
              <w:spacing w:after="0" w:line="240" w:lineRule="auto"/>
              <w:rPr>
                <w:rFonts w:ascii="Times New Roman" w:eastAsia="Times New Roman" w:hAnsi="Times New Roman" w:cs="Times New Roman"/>
                <w:b/>
                <w:bCs/>
                <w:sz w:val="22"/>
                <w:szCs w:val="22"/>
                <w:u w:val="single"/>
              </w:rPr>
            </w:pPr>
            <w:r w:rsidRPr="000A00E1">
              <w:rPr>
                <w:rFonts w:ascii="Times New Roman" w:eastAsia="Times New Roman" w:hAnsi="Times New Roman" w:cs="Times New Roman"/>
                <w:i/>
                <w:iCs/>
                <w:sz w:val="22"/>
                <w:szCs w:val="22"/>
              </w:rPr>
              <w:t>Įrašyti prekės pavadinimą, modelį ir gamintoją</w:t>
            </w:r>
          </w:p>
        </w:tc>
        <w:tc>
          <w:tcPr>
            <w:tcW w:w="3260" w:type="dxa"/>
          </w:tcPr>
          <w:p w14:paraId="6746D70A" w14:textId="77777777" w:rsidR="00F53F90" w:rsidRPr="005160ED" w:rsidRDefault="00F53F90" w:rsidP="00942FF7">
            <w:pPr>
              <w:spacing w:after="0" w:line="240" w:lineRule="auto"/>
              <w:rPr>
                <w:rFonts w:ascii="Times New Roman" w:eastAsia="Times New Roman" w:hAnsi="Times New Roman" w:cs="Times New Roman"/>
                <w:b/>
                <w:bCs/>
                <w:sz w:val="22"/>
                <w:szCs w:val="22"/>
                <w:u w:val="single"/>
              </w:rPr>
            </w:pPr>
          </w:p>
        </w:tc>
      </w:tr>
      <w:tr w:rsidR="00F53F90" w:rsidRPr="005160ED" w14:paraId="021BEF16" w14:textId="77777777" w:rsidTr="005D25BA">
        <w:tc>
          <w:tcPr>
            <w:tcW w:w="825" w:type="dxa"/>
          </w:tcPr>
          <w:p w14:paraId="5DD96CA2" w14:textId="2841F941"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w:t>
            </w:r>
            <w:r w:rsidR="00F53F90">
              <w:rPr>
                <w:rFonts w:ascii="Times New Roman" w:eastAsia="Times New Roman" w:hAnsi="Times New Roman" w:cs="Times New Roman"/>
                <w:sz w:val="22"/>
                <w:szCs w:val="22"/>
              </w:rPr>
              <w:t>.</w:t>
            </w:r>
          </w:p>
        </w:tc>
        <w:tc>
          <w:tcPr>
            <w:tcW w:w="3173" w:type="dxa"/>
          </w:tcPr>
          <w:p w14:paraId="79297D95" w14:textId="77777777" w:rsidR="00F53F90" w:rsidRPr="005160ED" w:rsidRDefault="00F53F90" w:rsidP="00942FF7">
            <w:pPr>
              <w:spacing w:after="0" w:line="240" w:lineRule="auto"/>
              <w:rPr>
                <w:rFonts w:ascii="Times New Roman" w:eastAsia="Times New Roman" w:hAnsi="Times New Roman" w:cs="Times New Roman"/>
                <w:b/>
                <w:color w:val="000000"/>
                <w:sz w:val="22"/>
                <w:szCs w:val="22"/>
              </w:rPr>
            </w:pPr>
            <w:r w:rsidRPr="005160ED">
              <w:rPr>
                <w:rFonts w:ascii="Times New Roman" w:eastAsia="Times New Roman" w:hAnsi="Times New Roman" w:cs="Times New Roman"/>
                <w:sz w:val="22"/>
                <w:szCs w:val="22"/>
              </w:rPr>
              <w:t>Konsolės tvirtinimas ir konstrukcijos tipas</w:t>
            </w:r>
          </w:p>
        </w:tc>
        <w:tc>
          <w:tcPr>
            <w:tcW w:w="4253" w:type="dxa"/>
          </w:tcPr>
          <w:p w14:paraId="47C3AB33" w14:textId="77777777" w:rsidR="00F53F90" w:rsidRPr="005160ED" w:rsidRDefault="00F53F90" w:rsidP="00942FF7">
            <w:pPr>
              <w:spacing w:after="0" w:line="240" w:lineRule="auto"/>
              <w:rPr>
                <w:rFonts w:ascii="Times New Roman" w:eastAsia="Times New Roman" w:hAnsi="Times New Roman" w:cs="Times New Roman"/>
                <w:color w:val="000000"/>
                <w:sz w:val="22"/>
                <w:szCs w:val="22"/>
              </w:rPr>
            </w:pPr>
            <w:r w:rsidRPr="005160ED">
              <w:rPr>
                <w:rFonts w:ascii="Times New Roman" w:eastAsia="Times New Roman" w:hAnsi="Times New Roman" w:cs="Times New Roman"/>
                <w:color w:val="000000"/>
                <w:sz w:val="22"/>
                <w:szCs w:val="22"/>
              </w:rPr>
              <w:t xml:space="preserve">Prie lubų montuojama </w:t>
            </w:r>
            <w:r w:rsidRPr="005160ED">
              <w:rPr>
                <w:rFonts w:ascii="Times New Roman" w:eastAsia="Times New Roman" w:hAnsi="Times New Roman" w:cs="Times New Roman"/>
                <w:sz w:val="22"/>
                <w:szCs w:val="22"/>
              </w:rPr>
              <w:t>dviejų</w:t>
            </w:r>
            <w:r w:rsidRPr="005160ED">
              <w:rPr>
                <w:rFonts w:ascii="Times New Roman" w:eastAsia="Times New Roman" w:hAnsi="Times New Roman" w:cs="Times New Roman"/>
                <w:color w:val="000000"/>
                <w:sz w:val="22"/>
                <w:szCs w:val="22"/>
              </w:rPr>
              <w:t xml:space="preserve"> alkūnių vertikali konsolė </w:t>
            </w:r>
            <w:r w:rsidRPr="005160ED">
              <w:rPr>
                <w:rFonts w:ascii="Times New Roman" w:eastAsia="Times New Roman" w:hAnsi="Times New Roman" w:cs="Times New Roman"/>
                <w:sz w:val="22"/>
                <w:szCs w:val="22"/>
              </w:rPr>
              <w:t>(su montavimu prie perdangos atsižvelgiant į pakabinamų lubų aukštį)</w:t>
            </w:r>
          </w:p>
        </w:tc>
        <w:tc>
          <w:tcPr>
            <w:tcW w:w="3118" w:type="dxa"/>
          </w:tcPr>
          <w:p w14:paraId="388B96EC"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5E29BBF1"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7C41B7D7" w14:textId="77777777" w:rsidTr="005D25BA">
        <w:trPr>
          <w:trHeight w:val="53"/>
        </w:trPr>
        <w:tc>
          <w:tcPr>
            <w:tcW w:w="825" w:type="dxa"/>
          </w:tcPr>
          <w:p w14:paraId="04AFCD01" w14:textId="62564738"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w:t>
            </w:r>
            <w:r w:rsidR="00F53F90" w:rsidRPr="005160ED">
              <w:rPr>
                <w:rFonts w:ascii="Times New Roman" w:eastAsia="Times New Roman" w:hAnsi="Times New Roman" w:cs="Times New Roman"/>
                <w:sz w:val="22"/>
                <w:szCs w:val="22"/>
              </w:rPr>
              <w:t>.2</w:t>
            </w:r>
            <w:r w:rsidR="00F53F90">
              <w:rPr>
                <w:rFonts w:ascii="Times New Roman" w:eastAsia="Times New Roman" w:hAnsi="Times New Roman" w:cs="Times New Roman"/>
                <w:sz w:val="22"/>
                <w:szCs w:val="22"/>
              </w:rPr>
              <w:t>.</w:t>
            </w:r>
          </w:p>
        </w:tc>
        <w:tc>
          <w:tcPr>
            <w:tcW w:w="3173" w:type="dxa"/>
          </w:tcPr>
          <w:p w14:paraId="675840B5"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hAnsi="Times New Roman" w:cs="Times New Roman"/>
                <w:sz w:val="22"/>
                <w:szCs w:val="22"/>
              </w:rPr>
              <w:t xml:space="preserve">Vertikali šešiakampės formos kolona su išdėstytomis prasilenkiančiomis jungtimis (tinkamam deguonies srauto matuoklis ir </w:t>
            </w:r>
            <w:proofErr w:type="spellStart"/>
            <w:r w:rsidRPr="005160ED">
              <w:rPr>
                <w:rFonts w:ascii="Times New Roman" w:hAnsi="Times New Roman" w:cs="Times New Roman"/>
                <w:sz w:val="22"/>
                <w:szCs w:val="22"/>
              </w:rPr>
              <w:t>atsiurbėjo</w:t>
            </w:r>
            <w:proofErr w:type="spellEnd"/>
            <w:r w:rsidRPr="005160ED">
              <w:rPr>
                <w:rFonts w:ascii="Times New Roman" w:hAnsi="Times New Roman" w:cs="Times New Roman"/>
                <w:sz w:val="22"/>
                <w:szCs w:val="22"/>
              </w:rPr>
              <w:t xml:space="preserve"> pozicionavimui)</w:t>
            </w:r>
          </w:p>
        </w:tc>
        <w:tc>
          <w:tcPr>
            <w:tcW w:w="4253" w:type="dxa"/>
          </w:tcPr>
          <w:p w14:paraId="3FB74A11" w14:textId="2B22C7C5" w:rsidR="00F53F90" w:rsidRPr="005160ED" w:rsidRDefault="001A6F6A" w:rsidP="00942FF7">
            <w:pPr>
              <w:spacing w:after="0" w:line="240" w:lineRule="auto"/>
              <w:rPr>
                <w:rFonts w:ascii="Times New Roman" w:hAnsi="Times New Roman" w:cs="Times New Roman"/>
                <w:sz w:val="22"/>
                <w:szCs w:val="22"/>
              </w:rPr>
            </w:pPr>
            <w:r>
              <w:rPr>
                <w:rFonts w:ascii="Times New Roman" w:hAnsi="Times New Roman" w:cs="Times New Roman"/>
                <w:sz w:val="22"/>
                <w:szCs w:val="22"/>
              </w:rPr>
              <w:t>4</w:t>
            </w:r>
            <w:r w:rsidR="00F53F90">
              <w:rPr>
                <w:rFonts w:ascii="Times New Roman" w:hAnsi="Times New Roman" w:cs="Times New Roman"/>
                <w:sz w:val="22"/>
                <w:szCs w:val="22"/>
              </w:rPr>
              <w:t>.2.1</w:t>
            </w:r>
            <w:r w:rsidR="00F53F90" w:rsidRPr="005160ED">
              <w:rPr>
                <w:rFonts w:ascii="Times New Roman" w:hAnsi="Times New Roman" w:cs="Times New Roman"/>
                <w:sz w:val="22"/>
                <w:szCs w:val="22"/>
              </w:rPr>
              <w:t>. Šešiakampė forma leidžia vienu metu matyti ≥ 3 panelių</w:t>
            </w:r>
          </w:p>
          <w:p w14:paraId="75A1556D" w14:textId="4319FFE6" w:rsidR="00F53F90" w:rsidRPr="005160ED" w:rsidRDefault="001A6F6A" w:rsidP="00942FF7">
            <w:pPr>
              <w:spacing w:after="0" w:line="240" w:lineRule="auto"/>
              <w:rPr>
                <w:rFonts w:ascii="Times New Roman" w:eastAsia="Times New Roman" w:hAnsi="Times New Roman" w:cs="Times New Roman"/>
                <w:sz w:val="22"/>
                <w:szCs w:val="22"/>
              </w:rPr>
            </w:pPr>
            <w:r>
              <w:rPr>
                <w:rFonts w:ascii="Times New Roman" w:hAnsi="Times New Roman" w:cs="Times New Roman"/>
                <w:sz w:val="22"/>
                <w:szCs w:val="22"/>
              </w:rPr>
              <w:t>4</w:t>
            </w:r>
            <w:r w:rsidR="00F53F90">
              <w:rPr>
                <w:rFonts w:ascii="Times New Roman" w:hAnsi="Times New Roman" w:cs="Times New Roman"/>
                <w:sz w:val="22"/>
                <w:szCs w:val="22"/>
              </w:rPr>
              <w:t>.2.</w:t>
            </w:r>
            <w:r w:rsidR="00F53F90" w:rsidRPr="005160ED">
              <w:rPr>
                <w:rFonts w:ascii="Times New Roman" w:hAnsi="Times New Roman" w:cs="Times New Roman"/>
                <w:sz w:val="22"/>
                <w:szCs w:val="22"/>
              </w:rPr>
              <w:t xml:space="preserve">2. Dujų </w:t>
            </w:r>
            <w:proofErr w:type="spellStart"/>
            <w:r w:rsidR="00F53F90" w:rsidRPr="005160ED">
              <w:rPr>
                <w:rFonts w:ascii="Times New Roman" w:hAnsi="Times New Roman" w:cs="Times New Roman"/>
                <w:sz w:val="22"/>
                <w:szCs w:val="22"/>
              </w:rPr>
              <w:t>išvadus</w:t>
            </w:r>
            <w:proofErr w:type="spellEnd"/>
            <w:r w:rsidR="00F53F90" w:rsidRPr="005160ED">
              <w:rPr>
                <w:rFonts w:ascii="Times New Roman" w:hAnsi="Times New Roman" w:cs="Times New Roman"/>
                <w:sz w:val="22"/>
                <w:szCs w:val="22"/>
              </w:rPr>
              <w:t xml:space="preserve"> galima montuoti ≥ 5 panelių</w:t>
            </w:r>
          </w:p>
        </w:tc>
        <w:tc>
          <w:tcPr>
            <w:tcW w:w="3118" w:type="dxa"/>
          </w:tcPr>
          <w:p w14:paraId="49571BFA"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2DD91685"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78FCC706" w14:textId="77777777" w:rsidTr="005D25BA">
        <w:trPr>
          <w:trHeight w:val="53"/>
        </w:trPr>
        <w:tc>
          <w:tcPr>
            <w:tcW w:w="825" w:type="dxa"/>
          </w:tcPr>
          <w:p w14:paraId="0036B6E9" w14:textId="7CA36529"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.3</w:t>
            </w:r>
            <w:r w:rsidR="00F53F90">
              <w:rPr>
                <w:rFonts w:ascii="Times New Roman" w:eastAsia="Times New Roman" w:hAnsi="Times New Roman" w:cs="Times New Roman"/>
                <w:sz w:val="22"/>
                <w:szCs w:val="22"/>
              </w:rPr>
              <w:t>.</w:t>
            </w:r>
          </w:p>
        </w:tc>
        <w:tc>
          <w:tcPr>
            <w:tcW w:w="3173" w:type="dxa"/>
          </w:tcPr>
          <w:p w14:paraId="4E13A93D"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Konsolės galinėje pusėje galima montuoti lentyną arba kitą įrangą</w:t>
            </w:r>
          </w:p>
        </w:tc>
        <w:tc>
          <w:tcPr>
            <w:tcW w:w="4253" w:type="dxa"/>
          </w:tcPr>
          <w:p w14:paraId="63506386"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Būtina</w:t>
            </w:r>
          </w:p>
        </w:tc>
        <w:tc>
          <w:tcPr>
            <w:tcW w:w="3118" w:type="dxa"/>
          </w:tcPr>
          <w:p w14:paraId="1E06F628"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0C1E1448"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36A235F9" w14:textId="77777777" w:rsidTr="005D25BA">
        <w:tc>
          <w:tcPr>
            <w:tcW w:w="825" w:type="dxa"/>
          </w:tcPr>
          <w:p w14:paraId="146C2C37" w14:textId="22CB5E7B" w:rsidR="00F53F90" w:rsidRPr="005160ED" w:rsidRDefault="00C83830" w:rsidP="00942FF7">
            <w:pPr>
              <w:spacing w:after="0" w:line="240" w:lineRule="auto"/>
              <w:rPr>
                <w:rFonts w:ascii="Times New Roman" w:eastAsia="Times New Roman" w:hAnsi="Times New Roman" w:cs="Times New Roman"/>
                <w:b/>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.4</w:t>
            </w:r>
            <w:r w:rsidR="00F53F90">
              <w:rPr>
                <w:rFonts w:ascii="Times New Roman" w:eastAsia="Times New Roman" w:hAnsi="Times New Roman" w:cs="Times New Roman"/>
                <w:sz w:val="22"/>
                <w:szCs w:val="22"/>
              </w:rPr>
              <w:t>.</w:t>
            </w:r>
          </w:p>
        </w:tc>
        <w:tc>
          <w:tcPr>
            <w:tcW w:w="3173" w:type="dxa"/>
          </w:tcPr>
          <w:p w14:paraId="14E8F75A" w14:textId="77777777" w:rsidR="00F53F90" w:rsidRPr="005160ED" w:rsidRDefault="00F53F90" w:rsidP="00942FF7">
            <w:pPr>
              <w:spacing w:after="0" w:line="240" w:lineRule="auto"/>
              <w:rPr>
                <w:rFonts w:ascii="Times New Roman" w:eastAsia="Times New Roman" w:hAnsi="Times New Roman" w:cs="Times New Roman"/>
                <w:b/>
                <w:color w:val="000000"/>
                <w:sz w:val="22"/>
                <w:szCs w:val="22"/>
              </w:rPr>
            </w:pPr>
            <w:r w:rsidRPr="005160ED">
              <w:rPr>
                <w:rFonts w:ascii="Times New Roman" w:eastAsia="Times New Roman" w:hAnsi="Times New Roman" w:cs="Times New Roman"/>
                <w:sz w:val="22"/>
                <w:szCs w:val="22"/>
              </w:rPr>
              <w:t>Elektros, žemų srovių ir medicininių dujų jungčių išdėstymas</w:t>
            </w:r>
          </w:p>
        </w:tc>
        <w:tc>
          <w:tcPr>
            <w:tcW w:w="4253" w:type="dxa"/>
          </w:tcPr>
          <w:p w14:paraId="4865E21B" w14:textId="243ACA24" w:rsidR="00F53F90" w:rsidRPr="005160ED" w:rsidRDefault="001A6F6A" w:rsidP="00942FF7">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4</w:t>
            </w:r>
            <w:r w:rsidR="00F53F90">
              <w:rPr>
                <w:rFonts w:ascii="Times New Roman" w:eastAsia="Times New Roman" w:hAnsi="Times New Roman" w:cs="Times New Roman"/>
                <w:sz w:val="22"/>
                <w:szCs w:val="22"/>
              </w:rPr>
              <w:t xml:space="preserve">.4.1. </w:t>
            </w:r>
            <w:r w:rsidR="00F53F90" w:rsidRPr="005160ED">
              <w:rPr>
                <w:rFonts w:ascii="Times New Roman" w:eastAsia="Times New Roman" w:hAnsi="Times New Roman" w:cs="Times New Roman"/>
                <w:sz w:val="22"/>
                <w:szCs w:val="22"/>
              </w:rPr>
              <w:t>Jungtys yra išdėstomos vertikaliose konsolių kolonose.</w:t>
            </w:r>
          </w:p>
          <w:p w14:paraId="079FF84F" w14:textId="77777777" w:rsidR="00F53F90" w:rsidRPr="005160ED" w:rsidRDefault="00F53F90" w:rsidP="00942FF7">
            <w:pPr>
              <w:pBdr>
                <w:top w:val="none" w:sz="0" w:space="0" w:color="000000"/>
                <w:left w:val="none" w:sz="0" w:space="0" w:color="000000"/>
                <w:bottom w:val="none" w:sz="0" w:space="0" w:color="000000"/>
                <w:right w:val="none" w:sz="0" w:space="0" w:color="000000"/>
                <w:between w:val="none" w:sz="0" w:space="0" w:color="000000"/>
              </w:pBd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2.4.2. </w:t>
            </w:r>
            <w:r w:rsidRPr="005160ED">
              <w:rPr>
                <w:rFonts w:ascii="Times New Roman" w:eastAsia="Times New Roman" w:hAnsi="Times New Roman" w:cs="Times New Roman"/>
                <w:sz w:val="22"/>
                <w:szCs w:val="22"/>
              </w:rPr>
              <w:t>Konkrečios jungties vieta turi būti laisvai pasirenkama (suderinama su vartotoju).</w:t>
            </w:r>
          </w:p>
        </w:tc>
        <w:tc>
          <w:tcPr>
            <w:tcW w:w="3118" w:type="dxa"/>
          </w:tcPr>
          <w:p w14:paraId="1F05A1A7" w14:textId="77777777" w:rsidR="00F53F90" w:rsidRPr="005160ED" w:rsidRDefault="00F53F90" w:rsidP="00942FF7">
            <w:pPr>
              <w:spacing w:after="0" w:line="240" w:lineRule="auto"/>
              <w:rPr>
                <w:rFonts w:ascii="Times New Roman" w:eastAsia="Times New Roman" w:hAnsi="Times New Roman" w:cs="Times New Roman"/>
                <w:b/>
                <w:sz w:val="22"/>
                <w:szCs w:val="22"/>
                <w:lang w:val="pt-PT"/>
              </w:rPr>
            </w:pPr>
          </w:p>
        </w:tc>
        <w:tc>
          <w:tcPr>
            <w:tcW w:w="3260" w:type="dxa"/>
          </w:tcPr>
          <w:p w14:paraId="36174AED" w14:textId="77777777" w:rsidR="00F53F90" w:rsidRPr="005160ED" w:rsidRDefault="00F53F90" w:rsidP="00942FF7">
            <w:pPr>
              <w:spacing w:after="0" w:line="240" w:lineRule="auto"/>
              <w:rPr>
                <w:rFonts w:ascii="Times New Roman" w:eastAsia="Times New Roman" w:hAnsi="Times New Roman" w:cs="Times New Roman"/>
                <w:b/>
                <w:sz w:val="22"/>
                <w:szCs w:val="22"/>
                <w:lang w:val="pt-PT"/>
              </w:rPr>
            </w:pPr>
          </w:p>
        </w:tc>
      </w:tr>
      <w:tr w:rsidR="00F53F90" w:rsidRPr="005160ED" w14:paraId="5B867224" w14:textId="77777777" w:rsidTr="005D25BA">
        <w:tc>
          <w:tcPr>
            <w:tcW w:w="825" w:type="dxa"/>
          </w:tcPr>
          <w:p w14:paraId="07FD5D10" w14:textId="30948F9F"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.5</w:t>
            </w:r>
            <w:r w:rsidR="00F53F90">
              <w:rPr>
                <w:rFonts w:ascii="Times New Roman" w:eastAsia="Times New Roman" w:hAnsi="Times New Roman" w:cs="Times New Roman"/>
                <w:sz w:val="22"/>
                <w:szCs w:val="22"/>
              </w:rPr>
              <w:t>.</w:t>
            </w:r>
          </w:p>
        </w:tc>
        <w:tc>
          <w:tcPr>
            <w:tcW w:w="3173" w:type="dxa"/>
          </w:tcPr>
          <w:p w14:paraId="1DE7ECDB" w14:textId="77777777" w:rsidR="00F53F90" w:rsidRPr="005160ED" w:rsidRDefault="00F53F90" w:rsidP="00942FF7">
            <w:pPr>
              <w:spacing w:after="0" w:line="240" w:lineRule="auto"/>
              <w:ind w:right="-68"/>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Konsolės “rankos” sukimosi ašių skaičius</w:t>
            </w:r>
          </w:p>
        </w:tc>
        <w:tc>
          <w:tcPr>
            <w:tcW w:w="4253" w:type="dxa"/>
          </w:tcPr>
          <w:p w14:paraId="65765051" w14:textId="77777777" w:rsidR="00F53F90" w:rsidRPr="005160ED" w:rsidRDefault="00000000" w:rsidP="00942FF7">
            <w:pPr>
              <w:spacing w:after="0" w:line="240" w:lineRule="auto"/>
              <w:ind w:right="567"/>
              <w:rPr>
                <w:rFonts w:ascii="Times New Roman" w:eastAsia="Times New Roman" w:hAnsi="Times New Roman" w:cs="Times New Roman"/>
                <w:sz w:val="22"/>
                <w:szCs w:val="22"/>
                <w:u w:val="single"/>
              </w:rPr>
            </w:pPr>
            <w:sdt>
              <w:sdtPr>
                <w:rPr>
                  <w:rFonts w:ascii="Times New Roman" w:hAnsi="Times New Roman" w:cs="Times New Roman"/>
                  <w:sz w:val="22"/>
                  <w:szCs w:val="22"/>
                </w:rPr>
                <w:tag w:val="goog_rdk_0"/>
                <w:id w:val="-1451631867"/>
              </w:sdtPr>
              <w:sdtContent>
                <w:r w:rsidR="00F53F90" w:rsidRPr="005160ED">
                  <w:rPr>
                    <w:rFonts w:ascii="Times New Roman" w:eastAsia="Gungsuh" w:hAnsi="Times New Roman" w:cs="Times New Roman"/>
                    <w:sz w:val="22"/>
                    <w:szCs w:val="22"/>
                  </w:rPr>
                  <w:t>≥ 3</w:t>
                </w:r>
              </w:sdtContent>
            </w:sdt>
          </w:p>
        </w:tc>
        <w:tc>
          <w:tcPr>
            <w:tcW w:w="3118" w:type="dxa"/>
          </w:tcPr>
          <w:p w14:paraId="06F42D90"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6084A3A2"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15C35F22" w14:textId="77777777" w:rsidTr="005D25BA">
        <w:trPr>
          <w:trHeight w:val="53"/>
        </w:trPr>
        <w:tc>
          <w:tcPr>
            <w:tcW w:w="825" w:type="dxa"/>
          </w:tcPr>
          <w:p w14:paraId="4FD5A552" w14:textId="6C5645E0"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.6.</w:t>
            </w:r>
          </w:p>
        </w:tc>
        <w:tc>
          <w:tcPr>
            <w:tcW w:w="3173" w:type="dxa"/>
          </w:tcPr>
          <w:p w14:paraId="52341740"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Alkūnių judesio eiga aplink kiekvieną vertikalią ašį</w:t>
            </w:r>
          </w:p>
        </w:tc>
        <w:tc>
          <w:tcPr>
            <w:tcW w:w="4253" w:type="dxa"/>
          </w:tcPr>
          <w:p w14:paraId="336CD1A3" w14:textId="77777777" w:rsidR="00F53F90" w:rsidRPr="005160ED" w:rsidRDefault="00000000" w:rsidP="00942FF7">
            <w:pPr>
              <w:spacing w:after="0" w:line="240" w:lineRule="auto"/>
              <w:rPr>
                <w:rFonts w:ascii="Times New Roman" w:eastAsia="Times New Roman" w:hAnsi="Times New Roman" w:cs="Times New Roman"/>
                <w:sz w:val="22"/>
                <w:szCs w:val="22"/>
                <w:vertAlign w:val="superscript"/>
              </w:rPr>
            </w:pPr>
            <w:sdt>
              <w:sdtPr>
                <w:rPr>
                  <w:rFonts w:ascii="Times New Roman" w:hAnsi="Times New Roman" w:cs="Times New Roman"/>
                  <w:sz w:val="22"/>
                  <w:szCs w:val="22"/>
                </w:rPr>
                <w:tag w:val="goog_rdk_1"/>
                <w:id w:val="-889030402"/>
              </w:sdtPr>
              <w:sdtContent>
                <w:r w:rsidR="00F53F90" w:rsidRPr="005160ED">
                  <w:rPr>
                    <w:rFonts w:ascii="Times New Roman" w:eastAsia="Gungsuh" w:hAnsi="Times New Roman" w:cs="Times New Roman"/>
                    <w:sz w:val="22"/>
                    <w:szCs w:val="22"/>
                  </w:rPr>
                  <w:t>≥ 340°</w:t>
                </w:r>
              </w:sdtContent>
            </w:sdt>
          </w:p>
        </w:tc>
        <w:tc>
          <w:tcPr>
            <w:tcW w:w="3118" w:type="dxa"/>
          </w:tcPr>
          <w:p w14:paraId="70B31674"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217161D8"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6D106AE5" w14:textId="77777777" w:rsidTr="005D25BA">
        <w:trPr>
          <w:trHeight w:val="53"/>
        </w:trPr>
        <w:tc>
          <w:tcPr>
            <w:tcW w:w="825" w:type="dxa"/>
          </w:tcPr>
          <w:p w14:paraId="03254FA8" w14:textId="1BAC0E48"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.7</w:t>
            </w:r>
            <w:r w:rsidR="00F53F90">
              <w:rPr>
                <w:rFonts w:ascii="Times New Roman" w:eastAsia="Times New Roman" w:hAnsi="Times New Roman" w:cs="Times New Roman"/>
                <w:sz w:val="22"/>
                <w:szCs w:val="22"/>
              </w:rPr>
              <w:t>.</w:t>
            </w:r>
          </w:p>
        </w:tc>
        <w:tc>
          <w:tcPr>
            <w:tcW w:w="3173" w:type="dxa"/>
          </w:tcPr>
          <w:p w14:paraId="496D8B44"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Konsolės kolonos viduje turi būti atskiri kanalai</w:t>
            </w:r>
          </w:p>
        </w:tc>
        <w:tc>
          <w:tcPr>
            <w:tcW w:w="4253" w:type="dxa"/>
          </w:tcPr>
          <w:p w14:paraId="0A848221" w14:textId="308C5FE1" w:rsidR="00F53F90" w:rsidRPr="005160ED" w:rsidRDefault="001A6F6A" w:rsidP="00942FF7">
            <w:pPr>
              <w:spacing w:after="0" w:line="240" w:lineRule="auto"/>
              <w:ind w:right="567"/>
              <w:rPr>
                <w:rFonts w:ascii="Times New Roman" w:eastAsia="Times New Roman" w:hAnsi="Times New Roman" w:cs="Times New Roman"/>
                <w:sz w:val="22"/>
                <w:szCs w:val="22"/>
              </w:rPr>
            </w:pPr>
            <w:r>
              <w:rPr>
                <w:rFonts w:ascii="Times New Roman" w:eastAsia="Times New Roman" w:hAnsi="Times New Roman" w:cs="Times New Roman"/>
                <w:sz w:val="22"/>
                <w:szCs w:val="22"/>
              </w:rPr>
              <w:t>4</w:t>
            </w:r>
            <w:r w:rsidR="00F53F90">
              <w:rPr>
                <w:rFonts w:ascii="Times New Roman" w:eastAsia="Times New Roman" w:hAnsi="Times New Roman" w:cs="Times New Roman"/>
                <w:sz w:val="22"/>
                <w:szCs w:val="22"/>
              </w:rPr>
              <w:t xml:space="preserve">.7.1. </w:t>
            </w:r>
            <w:r w:rsidR="00F53F90" w:rsidRPr="005160ED">
              <w:rPr>
                <w:rFonts w:ascii="Times New Roman" w:eastAsia="Times New Roman" w:hAnsi="Times New Roman" w:cs="Times New Roman"/>
                <w:sz w:val="22"/>
                <w:szCs w:val="22"/>
              </w:rPr>
              <w:t>Elektros įvadams</w:t>
            </w:r>
          </w:p>
          <w:p w14:paraId="1880EEFA" w14:textId="0346E1F6" w:rsidR="00F53F90" w:rsidRPr="005160ED" w:rsidRDefault="001A6F6A"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4</w:t>
            </w:r>
            <w:r w:rsidR="00F53F90">
              <w:rPr>
                <w:rFonts w:ascii="Times New Roman" w:eastAsia="Times New Roman" w:hAnsi="Times New Roman" w:cs="Times New Roman"/>
                <w:sz w:val="22"/>
                <w:szCs w:val="22"/>
              </w:rPr>
              <w:t>.7.</w:t>
            </w:r>
            <w:r w:rsidR="00F53F90" w:rsidRPr="005160ED">
              <w:rPr>
                <w:rFonts w:ascii="Times New Roman" w:eastAsia="Times New Roman" w:hAnsi="Times New Roman" w:cs="Times New Roman"/>
                <w:sz w:val="22"/>
                <w:szCs w:val="22"/>
              </w:rPr>
              <w:t>2. Dujų įvadams</w:t>
            </w:r>
          </w:p>
        </w:tc>
        <w:tc>
          <w:tcPr>
            <w:tcW w:w="3118" w:type="dxa"/>
          </w:tcPr>
          <w:p w14:paraId="255CAF22"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6FB77BAC"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6F61D9F3" w14:textId="77777777" w:rsidTr="005D25BA">
        <w:trPr>
          <w:trHeight w:val="53"/>
        </w:trPr>
        <w:tc>
          <w:tcPr>
            <w:tcW w:w="825" w:type="dxa"/>
          </w:tcPr>
          <w:p w14:paraId="29E1C54F" w14:textId="21A59FA8"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.8</w:t>
            </w:r>
            <w:r w:rsidR="00F53F90">
              <w:rPr>
                <w:rFonts w:ascii="Times New Roman" w:eastAsia="Times New Roman" w:hAnsi="Times New Roman" w:cs="Times New Roman"/>
                <w:sz w:val="22"/>
                <w:szCs w:val="22"/>
              </w:rPr>
              <w:t>.</w:t>
            </w:r>
          </w:p>
        </w:tc>
        <w:tc>
          <w:tcPr>
            <w:tcW w:w="3173" w:type="dxa"/>
          </w:tcPr>
          <w:p w14:paraId="555B33C0"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hAnsi="Times New Roman" w:cs="Times New Roman"/>
                <w:noProof/>
                <w:sz w:val="22"/>
                <w:szCs w:val="22"/>
              </w:rPr>
              <w:t>Konsolės konstrukciniai elementai, palengvinantys jos valymą</w:t>
            </w:r>
          </w:p>
        </w:tc>
        <w:tc>
          <w:tcPr>
            <w:tcW w:w="4253" w:type="dxa"/>
          </w:tcPr>
          <w:p w14:paraId="26DD349A" w14:textId="1F4652A4" w:rsidR="00F53F90" w:rsidRPr="005160ED" w:rsidRDefault="001A6F6A" w:rsidP="00942FF7">
            <w:pPr>
              <w:spacing w:after="0" w:line="240" w:lineRule="auto"/>
              <w:ind w:right="22"/>
              <w:rPr>
                <w:rFonts w:ascii="Times New Roman" w:hAnsi="Times New Roman" w:cs="Times New Roman"/>
                <w:noProof/>
                <w:sz w:val="22"/>
                <w:szCs w:val="22"/>
              </w:rPr>
            </w:pPr>
            <w:r>
              <w:rPr>
                <w:rFonts w:ascii="Times New Roman" w:hAnsi="Times New Roman" w:cs="Times New Roman"/>
                <w:noProof/>
                <w:sz w:val="22"/>
                <w:szCs w:val="22"/>
              </w:rPr>
              <w:t>4</w:t>
            </w:r>
            <w:r w:rsidR="00F53F90">
              <w:rPr>
                <w:rFonts w:ascii="Times New Roman" w:hAnsi="Times New Roman" w:cs="Times New Roman"/>
                <w:noProof/>
                <w:sz w:val="22"/>
                <w:szCs w:val="22"/>
              </w:rPr>
              <w:t>.8.</w:t>
            </w:r>
            <w:r w:rsidR="00F53F90" w:rsidRPr="005160ED">
              <w:rPr>
                <w:rFonts w:ascii="Times New Roman" w:hAnsi="Times New Roman" w:cs="Times New Roman"/>
                <w:noProof/>
                <w:sz w:val="22"/>
                <w:szCs w:val="22"/>
              </w:rPr>
              <w:t>1. Konsolės paviršiai lygūs, be aštrių kraštų ir kampų, išorinės briaunos suapvalintos;</w:t>
            </w:r>
          </w:p>
          <w:p w14:paraId="0F37C859" w14:textId="2C0B7C66" w:rsidR="00F53F90" w:rsidRPr="005160ED" w:rsidRDefault="001A6F6A" w:rsidP="00942FF7">
            <w:pPr>
              <w:spacing w:after="0" w:line="240" w:lineRule="auto"/>
              <w:ind w:right="22"/>
              <w:rPr>
                <w:rFonts w:ascii="Times New Roman" w:hAnsi="Times New Roman" w:cs="Times New Roman"/>
                <w:noProof/>
                <w:sz w:val="22"/>
                <w:szCs w:val="22"/>
              </w:rPr>
            </w:pPr>
            <w:r>
              <w:rPr>
                <w:rFonts w:ascii="Times New Roman" w:hAnsi="Times New Roman" w:cs="Times New Roman"/>
                <w:noProof/>
                <w:sz w:val="22"/>
                <w:szCs w:val="22"/>
              </w:rPr>
              <w:t>4</w:t>
            </w:r>
            <w:r w:rsidR="00F53F90">
              <w:rPr>
                <w:rFonts w:ascii="Times New Roman" w:hAnsi="Times New Roman" w:cs="Times New Roman"/>
                <w:noProof/>
                <w:sz w:val="22"/>
                <w:szCs w:val="22"/>
              </w:rPr>
              <w:t>.8.</w:t>
            </w:r>
            <w:r w:rsidR="00F53F90" w:rsidRPr="005160ED">
              <w:rPr>
                <w:rFonts w:ascii="Times New Roman" w:hAnsi="Times New Roman" w:cs="Times New Roman"/>
                <w:noProof/>
                <w:sz w:val="22"/>
                <w:szCs w:val="22"/>
              </w:rPr>
              <w:t>2. Konsolėje nėra išsikišusių varžtų, kniedžių;</w:t>
            </w:r>
          </w:p>
          <w:p w14:paraId="6A0DADFC" w14:textId="332F4DF2" w:rsidR="00F53F90" w:rsidRPr="005160ED" w:rsidRDefault="001A6F6A" w:rsidP="00942FF7">
            <w:pPr>
              <w:spacing w:after="0" w:line="240" w:lineRule="auto"/>
              <w:ind w:right="22"/>
              <w:rPr>
                <w:rFonts w:ascii="Times New Roman" w:hAnsi="Times New Roman" w:cs="Times New Roman"/>
                <w:noProof/>
                <w:sz w:val="22"/>
                <w:szCs w:val="22"/>
              </w:rPr>
            </w:pPr>
            <w:r>
              <w:rPr>
                <w:rFonts w:ascii="Times New Roman" w:hAnsi="Times New Roman" w:cs="Times New Roman"/>
                <w:noProof/>
                <w:sz w:val="22"/>
                <w:szCs w:val="22"/>
              </w:rPr>
              <w:t>4</w:t>
            </w:r>
            <w:r w:rsidR="00F53F90">
              <w:rPr>
                <w:rFonts w:ascii="Times New Roman" w:hAnsi="Times New Roman" w:cs="Times New Roman"/>
                <w:noProof/>
                <w:sz w:val="22"/>
                <w:szCs w:val="22"/>
              </w:rPr>
              <w:t>.8.</w:t>
            </w:r>
            <w:r w:rsidR="00F53F90" w:rsidRPr="005160ED">
              <w:rPr>
                <w:rFonts w:ascii="Times New Roman" w:hAnsi="Times New Roman" w:cs="Times New Roman"/>
                <w:noProof/>
                <w:sz w:val="22"/>
                <w:szCs w:val="22"/>
              </w:rPr>
              <w:t>3. Konsolės paviršius padengtas antimikrobine danga;</w:t>
            </w:r>
          </w:p>
          <w:p w14:paraId="29D88A78" w14:textId="5268FD05" w:rsidR="00F53F90" w:rsidRPr="005160ED" w:rsidRDefault="001A6F6A" w:rsidP="00942FF7">
            <w:pPr>
              <w:spacing w:after="0" w:line="240" w:lineRule="auto"/>
              <w:ind w:right="567"/>
              <w:rPr>
                <w:rFonts w:ascii="Times New Roman" w:eastAsia="Times New Roman" w:hAnsi="Times New Roman" w:cs="Times New Roman"/>
                <w:sz w:val="22"/>
                <w:szCs w:val="22"/>
              </w:rPr>
            </w:pPr>
            <w:r>
              <w:rPr>
                <w:rFonts w:ascii="Times New Roman" w:hAnsi="Times New Roman" w:cs="Times New Roman"/>
                <w:noProof/>
                <w:sz w:val="22"/>
                <w:szCs w:val="22"/>
              </w:rPr>
              <w:t>4</w:t>
            </w:r>
            <w:r w:rsidR="00F53F90">
              <w:rPr>
                <w:rFonts w:ascii="Times New Roman" w:hAnsi="Times New Roman" w:cs="Times New Roman"/>
                <w:noProof/>
                <w:sz w:val="22"/>
                <w:szCs w:val="22"/>
              </w:rPr>
              <w:t>.8.</w:t>
            </w:r>
            <w:r w:rsidR="00F53F90" w:rsidRPr="005160ED">
              <w:rPr>
                <w:rFonts w:ascii="Times New Roman" w:hAnsi="Times New Roman" w:cs="Times New Roman"/>
                <w:noProof/>
                <w:sz w:val="22"/>
                <w:szCs w:val="22"/>
              </w:rPr>
              <w:t>4. Visi konsolės paviršiai atsparūs valymui ir dezinfekcijos priemonėms.</w:t>
            </w:r>
          </w:p>
        </w:tc>
        <w:tc>
          <w:tcPr>
            <w:tcW w:w="3118" w:type="dxa"/>
          </w:tcPr>
          <w:p w14:paraId="7344E2F9"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34C4724E"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13CABA95" w14:textId="77777777" w:rsidTr="005D25BA">
        <w:trPr>
          <w:trHeight w:val="53"/>
        </w:trPr>
        <w:tc>
          <w:tcPr>
            <w:tcW w:w="825" w:type="dxa"/>
          </w:tcPr>
          <w:p w14:paraId="17F32149" w14:textId="6A1C5D8F"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.9</w:t>
            </w:r>
            <w:r w:rsidR="00F53F90">
              <w:rPr>
                <w:rFonts w:ascii="Times New Roman" w:eastAsia="Times New Roman" w:hAnsi="Times New Roman" w:cs="Times New Roman"/>
                <w:sz w:val="22"/>
                <w:szCs w:val="22"/>
              </w:rPr>
              <w:t>.</w:t>
            </w:r>
          </w:p>
        </w:tc>
        <w:tc>
          <w:tcPr>
            <w:tcW w:w="3173" w:type="dxa"/>
          </w:tcPr>
          <w:p w14:paraId="6550B779"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Įrengti judesio eigos ribotuvai</w:t>
            </w:r>
          </w:p>
        </w:tc>
        <w:tc>
          <w:tcPr>
            <w:tcW w:w="4253" w:type="dxa"/>
          </w:tcPr>
          <w:p w14:paraId="649B8182"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Būtina</w:t>
            </w:r>
          </w:p>
        </w:tc>
        <w:tc>
          <w:tcPr>
            <w:tcW w:w="3118" w:type="dxa"/>
          </w:tcPr>
          <w:p w14:paraId="3CC44F4A"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52229569"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441BAE45" w14:textId="77777777" w:rsidTr="005D25BA">
        <w:trPr>
          <w:trHeight w:val="653"/>
        </w:trPr>
        <w:tc>
          <w:tcPr>
            <w:tcW w:w="825" w:type="dxa"/>
          </w:tcPr>
          <w:p w14:paraId="6364AD02" w14:textId="35415713" w:rsidR="00F53F90" w:rsidRPr="005160ED" w:rsidRDefault="00C83830" w:rsidP="00942FF7">
            <w:pPr>
              <w:spacing w:after="0" w:line="240" w:lineRule="auto"/>
              <w:rPr>
                <w:rFonts w:ascii="Times New Roman" w:eastAsia="Times New Roman" w:hAnsi="Times New Roman" w:cs="Times New Roman"/>
                <w:sz w:val="22"/>
                <w:szCs w:val="22"/>
                <w:lang w:val="en-US"/>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w:t>
            </w:r>
            <w:r w:rsidR="00F53F90" w:rsidRPr="005160ED">
              <w:rPr>
                <w:rFonts w:ascii="Times New Roman" w:eastAsia="Times New Roman" w:hAnsi="Times New Roman" w:cs="Times New Roman"/>
                <w:sz w:val="22"/>
                <w:szCs w:val="22"/>
                <w:lang w:val="en-US"/>
              </w:rPr>
              <w:t>0</w:t>
            </w:r>
            <w:r w:rsidR="00F53F90">
              <w:rPr>
                <w:rFonts w:ascii="Times New Roman" w:eastAsia="Times New Roman" w:hAnsi="Times New Roman" w:cs="Times New Roman"/>
                <w:sz w:val="22"/>
                <w:szCs w:val="22"/>
                <w:lang w:val="en-US"/>
              </w:rPr>
              <w:t>.</w:t>
            </w:r>
          </w:p>
        </w:tc>
        <w:tc>
          <w:tcPr>
            <w:tcW w:w="3173" w:type="dxa"/>
          </w:tcPr>
          <w:p w14:paraId="284E1F7D"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Konsolių judesių blokavimas</w:t>
            </w:r>
          </w:p>
        </w:tc>
        <w:tc>
          <w:tcPr>
            <w:tcW w:w="4253" w:type="dxa"/>
          </w:tcPr>
          <w:p w14:paraId="581AB841"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Elektromagnetiniai arba pneumatiniai stabdžiai abiejų konsolių ≥ 2 ašims</w:t>
            </w:r>
          </w:p>
        </w:tc>
        <w:tc>
          <w:tcPr>
            <w:tcW w:w="3118" w:type="dxa"/>
          </w:tcPr>
          <w:p w14:paraId="141B7826"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7CDCF7CF"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57281FD5" w14:textId="77777777" w:rsidTr="005D25BA">
        <w:trPr>
          <w:trHeight w:val="53"/>
        </w:trPr>
        <w:tc>
          <w:tcPr>
            <w:tcW w:w="825" w:type="dxa"/>
          </w:tcPr>
          <w:p w14:paraId="74F96075" w14:textId="3B979AC6"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.11</w:t>
            </w:r>
            <w:r w:rsidR="00F53F90">
              <w:rPr>
                <w:rFonts w:ascii="Times New Roman" w:eastAsia="Times New Roman" w:hAnsi="Times New Roman" w:cs="Times New Roman"/>
                <w:sz w:val="22"/>
                <w:szCs w:val="22"/>
              </w:rPr>
              <w:t>.</w:t>
            </w:r>
          </w:p>
        </w:tc>
        <w:tc>
          <w:tcPr>
            <w:tcW w:w="3173" w:type="dxa"/>
          </w:tcPr>
          <w:p w14:paraId="1DF66F14"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Stabdžių valdymo rankena</w:t>
            </w:r>
          </w:p>
        </w:tc>
        <w:tc>
          <w:tcPr>
            <w:tcW w:w="4253" w:type="dxa"/>
          </w:tcPr>
          <w:p w14:paraId="12100E70"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Montuojama ant konsolės vertikalios kolonos</w:t>
            </w:r>
          </w:p>
        </w:tc>
        <w:tc>
          <w:tcPr>
            <w:tcW w:w="3118" w:type="dxa"/>
          </w:tcPr>
          <w:p w14:paraId="0D068CB2"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4F50505F"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1E9C9999" w14:textId="77777777" w:rsidTr="005D25BA">
        <w:trPr>
          <w:trHeight w:val="53"/>
        </w:trPr>
        <w:tc>
          <w:tcPr>
            <w:tcW w:w="825" w:type="dxa"/>
          </w:tcPr>
          <w:p w14:paraId="395A079F" w14:textId="63A4CE4D"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3</w:t>
            </w:r>
            <w:r w:rsidR="00F53F90" w:rsidRPr="005160ED">
              <w:rPr>
                <w:rFonts w:ascii="Times New Roman" w:eastAsia="Times New Roman" w:hAnsi="Times New Roman" w:cs="Times New Roman"/>
                <w:sz w:val="22"/>
                <w:szCs w:val="22"/>
              </w:rPr>
              <w:t>.12</w:t>
            </w:r>
            <w:r w:rsidR="00F53F90">
              <w:rPr>
                <w:rFonts w:ascii="Times New Roman" w:eastAsia="Times New Roman" w:hAnsi="Times New Roman" w:cs="Times New Roman"/>
                <w:sz w:val="22"/>
                <w:szCs w:val="22"/>
              </w:rPr>
              <w:t>.</w:t>
            </w:r>
          </w:p>
        </w:tc>
        <w:tc>
          <w:tcPr>
            <w:tcW w:w="3173" w:type="dxa"/>
          </w:tcPr>
          <w:p w14:paraId="4DE31F0D"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Atskiras mygtukas valdantis visus vienos konsolės alkūnių stabdžius vienu metu</w:t>
            </w:r>
          </w:p>
        </w:tc>
        <w:tc>
          <w:tcPr>
            <w:tcW w:w="4253" w:type="dxa"/>
          </w:tcPr>
          <w:p w14:paraId="1D2B09B8"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Būtina</w:t>
            </w:r>
          </w:p>
        </w:tc>
        <w:tc>
          <w:tcPr>
            <w:tcW w:w="3118" w:type="dxa"/>
          </w:tcPr>
          <w:p w14:paraId="1720A313"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5A1CD177"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779A20E8" w14:textId="77777777" w:rsidTr="005D25BA">
        <w:trPr>
          <w:trHeight w:val="53"/>
        </w:trPr>
        <w:tc>
          <w:tcPr>
            <w:tcW w:w="825" w:type="dxa"/>
          </w:tcPr>
          <w:p w14:paraId="78BD547A" w14:textId="2DED7E73"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.13</w:t>
            </w:r>
            <w:r w:rsidR="00F53F90">
              <w:rPr>
                <w:rFonts w:ascii="Times New Roman" w:eastAsia="Times New Roman" w:hAnsi="Times New Roman" w:cs="Times New Roman"/>
                <w:sz w:val="22"/>
                <w:szCs w:val="22"/>
              </w:rPr>
              <w:t>.</w:t>
            </w:r>
          </w:p>
        </w:tc>
        <w:tc>
          <w:tcPr>
            <w:tcW w:w="3173" w:type="dxa"/>
          </w:tcPr>
          <w:p w14:paraId="125EBA9E"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Maksimalus leistinas konsolės kolonos apkrovimas</w:t>
            </w:r>
          </w:p>
        </w:tc>
        <w:tc>
          <w:tcPr>
            <w:tcW w:w="4253" w:type="dxa"/>
          </w:tcPr>
          <w:p w14:paraId="572A0142"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Ne mažiau kaip 1</w:t>
            </w:r>
            <w:r w:rsidRPr="005160ED">
              <w:rPr>
                <w:rFonts w:ascii="Times New Roman" w:eastAsia="Times New Roman" w:hAnsi="Times New Roman" w:cs="Times New Roman"/>
                <w:sz w:val="22"/>
                <w:szCs w:val="22"/>
                <w:lang w:val="en-US"/>
              </w:rPr>
              <w:t>2</w:t>
            </w:r>
            <w:r w:rsidRPr="005160ED">
              <w:rPr>
                <w:rFonts w:ascii="Times New Roman" w:eastAsia="Times New Roman" w:hAnsi="Times New Roman" w:cs="Times New Roman"/>
                <w:sz w:val="22"/>
                <w:szCs w:val="22"/>
              </w:rPr>
              <w:t>0 kg</w:t>
            </w:r>
          </w:p>
        </w:tc>
        <w:tc>
          <w:tcPr>
            <w:tcW w:w="3118" w:type="dxa"/>
          </w:tcPr>
          <w:p w14:paraId="017F3438"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080309C3"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6A139D32" w14:textId="77777777" w:rsidTr="005D25BA">
        <w:trPr>
          <w:trHeight w:val="53"/>
        </w:trPr>
        <w:tc>
          <w:tcPr>
            <w:tcW w:w="825" w:type="dxa"/>
          </w:tcPr>
          <w:p w14:paraId="6EED49EB" w14:textId="511BCBAF"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.14.</w:t>
            </w:r>
          </w:p>
        </w:tc>
        <w:tc>
          <w:tcPr>
            <w:tcW w:w="3173" w:type="dxa"/>
          </w:tcPr>
          <w:p w14:paraId="2039B8AE"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Siūlomos konsolės atitikimas medicinos prietaisų reglamentams (MDR) ir standartams</w:t>
            </w:r>
          </w:p>
        </w:tc>
        <w:tc>
          <w:tcPr>
            <w:tcW w:w="4253" w:type="dxa"/>
          </w:tcPr>
          <w:p w14:paraId="616EABDF"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Būtina</w:t>
            </w:r>
          </w:p>
          <w:p w14:paraId="6DC480D8"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118" w:type="dxa"/>
          </w:tcPr>
          <w:p w14:paraId="268FE1D2"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78D6F8CC"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1A804F08" w14:textId="77777777" w:rsidTr="005D25BA">
        <w:trPr>
          <w:trHeight w:val="53"/>
        </w:trPr>
        <w:tc>
          <w:tcPr>
            <w:tcW w:w="825" w:type="dxa"/>
          </w:tcPr>
          <w:p w14:paraId="0D82875F" w14:textId="71333740"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.14.1</w:t>
            </w:r>
            <w:r w:rsidR="00F53F90">
              <w:rPr>
                <w:rFonts w:ascii="Times New Roman" w:eastAsia="Times New Roman" w:hAnsi="Times New Roman" w:cs="Times New Roman"/>
                <w:sz w:val="22"/>
                <w:szCs w:val="22"/>
              </w:rPr>
              <w:t>.</w:t>
            </w:r>
          </w:p>
        </w:tc>
        <w:tc>
          <w:tcPr>
            <w:tcW w:w="3173" w:type="dxa"/>
          </w:tcPr>
          <w:p w14:paraId="638FF2D2"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Pagal reglamentą EU 2017/745 siūloma konsolė yra II klasės prietaisas</w:t>
            </w:r>
          </w:p>
        </w:tc>
        <w:tc>
          <w:tcPr>
            <w:tcW w:w="4253" w:type="dxa"/>
          </w:tcPr>
          <w:p w14:paraId="24633BAE"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Būtina</w:t>
            </w:r>
          </w:p>
        </w:tc>
        <w:tc>
          <w:tcPr>
            <w:tcW w:w="3118" w:type="dxa"/>
          </w:tcPr>
          <w:p w14:paraId="0DF55071"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171BA471"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7C90F353" w14:textId="77777777" w:rsidTr="005D25BA">
        <w:trPr>
          <w:trHeight w:val="53"/>
        </w:trPr>
        <w:tc>
          <w:tcPr>
            <w:tcW w:w="825" w:type="dxa"/>
          </w:tcPr>
          <w:p w14:paraId="4764A06D" w14:textId="049174DB"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.14.2</w:t>
            </w:r>
            <w:r w:rsidR="00F53F90">
              <w:rPr>
                <w:rFonts w:ascii="Times New Roman" w:eastAsia="Times New Roman" w:hAnsi="Times New Roman" w:cs="Times New Roman"/>
                <w:sz w:val="22"/>
                <w:szCs w:val="22"/>
              </w:rPr>
              <w:t>.</w:t>
            </w:r>
          </w:p>
        </w:tc>
        <w:tc>
          <w:tcPr>
            <w:tcW w:w="3173" w:type="dxa"/>
          </w:tcPr>
          <w:p w14:paraId="7A6B4A1D"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DIN EN 60601-1 ir DIN EN 60601-1-2 standartai</w:t>
            </w:r>
          </w:p>
        </w:tc>
        <w:tc>
          <w:tcPr>
            <w:tcW w:w="4253" w:type="dxa"/>
          </w:tcPr>
          <w:p w14:paraId="0107368C"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Būtina</w:t>
            </w:r>
          </w:p>
        </w:tc>
        <w:tc>
          <w:tcPr>
            <w:tcW w:w="3118" w:type="dxa"/>
          </w:tcPr>
          <w:p w14:paraId="0CC43DA7"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5F7DEA43"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53D1BF4C" w14:textId="77777777" w:rsidTr="005D25BA">
        <w:trPr>
          <w:trHeight w:val="53"/>
        </w:trPr>
        <w:tc>
          <w:tcPr>
            <w:tcW w:w="825" w:type="dxa"/>
          </w:tcPr>
          <w:p w14:paraId="5FD3BDB9" w14:textId="434717C2"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.14.3</w:t>
            </w:r>
            <w:r w:rsidR="00F53F90">
              <w:rPr>
                <w:rFonts w:ascii="Times New Roman" w:eastAsia="Times New Roman" w:hAnsi="Times New Roman" w:cs="Times New Roman"/>
                <w:sz w:val="22"/>
                <w:szCs w:val="22"/>
              </w:rPr>
              <w:t>.</w:t>
            </w:r>
          </w:p>
        </w:tc>
        <w:tc>
          <w:tcPr>
            <w:tcW w:w="3173" w:type="dxa"/>
          </w:tcPr>
          <w:p w14:paraId="592244BD"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DIN EN ISO 11197 standartas</w:t>
            </w:r>
          </w:p>
        </w:tc>
        <w:tc>
          <w:tcPr>
            <w:tcW w:w="4253" w:type="dxa"/>
          </w:tcPr>
          <w:p w14:paraId="12B3DB08"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Būtina</w:t>
            </w:r>
          </w:p>
        </w:tc>
        <w:tc>
          <w:tcPr>
            <w:tcW w:w="3118" w:type="dxa"/>
          </w:tcPr>
          <w:p w14:paraId="18E6899E"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5F3A1F5B"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6911A478" w14:textId="77777777" w:rsidTr="005D25BA">
        <w:trPr>
          <w:trHeight w:val="53"/>
        </w:trPr>
        <w:tc>
          <w:tcPr>
            <w:tcW w:w="825" w:type="dxa"/>
          </w:tcPr>
          <w:p w14:paraId="30A4AD43" w14:textId="299526B2"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.14.4</w:t>
            </w:r>
            <w:r w:rsidR="00F53F90">
              <w:rPr>
                <w:rFonts w:ascii="Times New Roman" w:eastAsia="Times New Roman" w:hAnsi="Times New Roman" w:cs="Times New Roman"/>
                <w:sz w:val="22"/>
                <w:szCs w:val="22"/>
              </w:rPr>
              <w:t>.</w:t>
            </w:r>
          </w:p>
        </w:tc>
        <w:tc>
          <w:tcPr>
            <w:tcW w:w="3173" w:type="dxa"/>
          </w:tcPr>
          <w:p w14:paraId="3897B756"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Standarto 11197-2019 atitikimas</w:t>
            </w:r>
          </w:p>
        </w:tc>
        <w:tc>
          <w:tcPr>
            <w:tcW w:w="4253" w:type="dxa"/>
          </w:tcPr>
          <w:p w14:paraId="2F612979"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Būtina</w:t>
            </w:r>
          </w:p>
        </w:tc>
        <w:tc>
          <w:tcPr>
            <w:tcW w:w="3118" w:type="dxa"/>
          </w:tcPr>
          <w:p w14:paraId="3D80C885"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10996DB0"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3BAA4228" w14:textId="77777777" w:rsidTr="005D25BA">
        <w:trPr>
          <w:trHeight w:val="53"/>
        </w:trPr>
        <w:tc>
          <w:tcPr>
            <w:tcW w:w="825" w:type="dxa"/>
          </w:tcPr>
          <w:p w14:paraId="64DF7DE3" w14:textId="7077EDD7"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.14.5</w:t>
            </w:r>
            <w:r w:rsidR="00F53F90">
              <w:rPr>
                <w:rFonts w:ascii="Times New Roman" w:eastAsia="Times New Roman" w:hAnsi="Times New Roman" w:cs="Times New Roman"/>
                <w:sz w:val="22"/>
                <w:szCs w:val="22"/>
              </w:rPr>
              <w:t>.</w:t>
            </w:r>
          </w:p>
        </w:tc>
        <w:tc>
          <w:tcPr>
            <w:tcW w:w="3173" w:type="dxa"/>
          </w:tcPr>
          <w:p w14:paraId="6CED55B0"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hAnsi="Times New Roman" w:cs="Times New Roman"/>
                <w:sz w:val="22"/>
                <w:szCs w:val="22"/>
              </w:rPr>
              <w:t>Degumo standartas UL 94-V1 arba geresnis</w:t>
            </w:r>
          </w:p>
        </w:tc>
        <w:tc>
          <w:tcPr>
            <w:tcW w:w="4253" w:type="dxa"/>
          </w:tcPr>
          <w:p w14:paraId="67FD342D"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Pateikiamas atitiktį patvirtinantis dokumentas</w:t>
            </w:r>
          </w:p>
        </w:tc>
        <w:tc>
          <w:tcPr>
            <w:tcW w:w="3118" w:type="dxa"/>
          </w:tcPr>
          <w:p w14:paraId="77C78A45"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3D1076CC"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28A3F4B6" w14:textId="77777777" w:rsidTr="00942FF7">
        <w:trPr>
          <w:trHeight w:val="53"/>
        </w:trPr>
        <w:tc>
          <w:tcPr>
            <w:tcW w:w="825" w:type="dxa"/>
          </w:tcPr>
          <w:p w14:paraId="0DB8CE67" w14:textId="580722C3"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.15</w:t>
            </w:r>
            <w:r w:rsidR="00F53F90">
              <w:rPr>
                <w:rFonts w:ascii="Times New Roman" w:eastAsia="Times New Roman" w:hAnsi="Times New Roman" w:cs="Times New Roman"/>
                <w:sz w:val="22"/>
                <w:szCs w:val="22"/>
              </w:rPr>
              <w:t>.</w:t>
            </w:r>
          </w:p>
        </w:tc>
        <w:tc>
          <w:tcPr>
            <w:tcW w:w="10544" w:type="dxa"/>
            <w:gridSpan w:val="3"/>
          </w:tcPr>
          <w:p w14:paraId="05D2FF0B"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Konsolės matmenys ir komplektacija</w:t>
            </w:r>
          </w:p>
        </w:tc>
        <w:tc>
          <w:tcPr>
            <w:tcW w:w="3260" w:type="dxa"/>
          </w:tcPr>
          <w:p w14:paraId="0A8EF043"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2A191FDE" w14:textId="77777777" w:rsidTr="005D25BA">
        <w:trPr>
          <w:trHeight w:val="53"/>
        </w:trPr>
        <w:tc>
          <w:tcPr>
            <w:tcW w:w="825" w:type="dxa"/>
          </w:tcPr>
          <w:p w14:paraId="34EFB0B3" w14:textId="7BCB92F8"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.15.1</w:t>
            </w:r>
            <w:r w:rsidR="00F53F90">
              <w:rPr>
                <w:rFonts w:ascii="Times New Roman" w:eastAsia="Times New Roman" w:hAnsi="Times New Roman" w:cs="Times New Roman"/>
                <w:sz w:val="22"/>
                <w:szCs w:val="22"/>
              </w:rPr>
              <w:t>.</w:t>
            </w:r>
          </w:p>
        </w:tc>
        <w:tc>
          <w:tcPr>
            <w:tcW w:w="3173" w:type="dxa"/>
          </w:tcPr>
          <w:p w14:paraId="6A5AA0E9"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Pirmos alkūnės ilgis</w:t>
            </w:r>
          </w:p>
        </w:tc>
        <w:tc>
          <w:tcPr>
            <w:tcW w:w="4253" w:type="dxa"/>
          </w:tcPr>
          <w:p w14:paraId="31DBFB56" w14:textId="77777777" w:rsidR="00F53F90" w:rsidRPr="005160ED" w:rsidRDefault="00000000" w:rsidP="00942FF7">
            <w:pPr>
              <w:spacing w:after="0" w:line="240" w:lineRule="auto"/>
              <w:rPr>
                <w:rFonts w:ascii="Times New Roman" w:eastAsia="Times New Roman" w:hAnsi="Times New Roman" w:cs="Times New Roman"/>
                <w:sz w:val="22"/>
                <w:szCs w:val="22"/>
              </w:rPr>
            </w:pPr>
            <w:sdt>
              <w:sdtPr>
                <w:rPr>
                  <w:rFonts w:ascii="Times New Roman" w:hAnsi="Times New Roman" w:cs="Times New Roman"/>
                  <w:sz w:val="22"/>
                  <w:szCs w:val="22"/>
                </w:rPr>
                <w:tag w:val="goog_rdk_4"/>
                <w:id w:val="214862115"/>
              </w:sdtPr>
              <w:sdtContent>
                <w:r w:rsidR="00F53F90" w:rsidRPr="005160ED">
                  <w:rPr>
                    <w:rFonts w:ascii="Times New Roman" w:eastAsia="Gungsuh" w:hAnsi="Times New Roman" w:cs="Times New Roman"/>
                    <w:sz w:val="22"/>
                    <w:szCs w:val="22"/>
                  </w:rPr>
                  <w:t>≥ 500 mm</w:t>
                </w:r>
              </w:sdtContent>
            </w:sdt>
          </w:p>
        </w:tc>
        <w:tc>
          <w:tcPr>
            <w:tcW w:w="3118" w:type="dxa"/>
          </w:tcPr>
          <w:p w14:paraId="5F45F346"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1992A6E3"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1959223A" w14:textId="77777777" w:rsidTr="005D25BA">
        <w:trPr>
          <w:trHeight w:val="53"/>
        </w:trPr>
        <w:tc>
          <w:tcPr>
            <w:tcW w:w="825" w:type="dxa"/>
          </w:tcPr>
          <w:p w14:paraId="20E8537A" w14:textId="595582FB"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.15.2</w:t>
            </w:r>
            <w:r w:rsidR="00F53F90">
              <w:rPr>
                <w:rFonts w:ascii="Times New Roman" w:eastAsia="Times New Roman" w:hAnsi="Times New Roman" w:cs="Times New Roman"/>
                <w:sz w:val="22"/>
                <w:szCs w:val="22"/>
              </w:rPr>
              <w:t>.</w:t>
            </w:r>
          </w:p>
        </w:tc>
        <w:tc>
          <w:tcPr>
            <w:tcW w:w="3173" w:type="dxa"/>
          </w:tcPr>
          <w:p w14:paraId="0BD74245"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Antros alkūnės ilgis</w:t>
            </w:r>
          </w:p>
        </w:tc>
        <w:tc>
          <w:tcPr>
            <w:tcW w:w="4253" w:type="dxa"/>
          </w:tcPr>
          <w:p w14:paraId="5C160777" w14:textId="77777777" w:rsidR="00F53F90" w:rsidRPr="005160ED" w:rsidRDefault="00000000" w:rsidP="00942FF7">
            <w:pPr>
              <w:spacing w:after="0" w:line="240" w:lineRule="auto"/>
              <w:rPr>
                <w:rFonts w:ascii="Times New Roman" w:eastAsia="Times New Roman" w:hAnsi="Times New Roman" w:cs="Times New Roman"/>
                <w:sz w:val="22"/>
                <w:szCs w:val="22"/>
              </w:rPr>
            </w:pPr>
            <w:sdt>
              <w:sdtPr>
                <w:rPr>
                  <w:rFonts w:ascii="Times New Roman" w:hAnsi="Times New Roman" w:cs="Times New Roman"/>
                  <w:sz w:val="22"/>
                  <w:szCs w:val="22"/>
                </w:rPr>
                <w:tag w:val="goog_rdk_5"/>
                <w:id w:val="1746528120"/>
              </w:sdtPr>
              <w:sdtContent>
                <w:r w:rsidR="00F53F90" w:rsidRPr="005160ED">
                  <w:rPr>
                    <w:rFonts w:ascii="Times New Roman" w:eastAsia="Gungsuh" w:hAnsi="Times New Roman" w:cs="Times New Roman"/>
                    <w:sz w:val="22"/>
                    <w:szCs w:val="22"/>
                  </w:rPr>
                  <w:t xml:space="preserve">≥ 500 mm </w:t>
                </w:r>
              </w:sdtContent>
            </w:sdt>
          </w:p>
        </w:tc>
        <w:tc>
          <w:tcPr>
            <w:tcW w:w="3118" w:type="dxa"/>
          </w:tcPr>
          <w:p w14:paraId="54293520"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4BE7DEBF"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3B491AF6" w14:textId="77777777" w:rsidTr="005D25BA">
        <w:trPr>
          <w:trHeight w:val="53"/>
        </w:trPr>
        <w:tc>
          <w:tcPr>
            <w:tcW w:w="825" w:type="dxa"/>
          </w:tcPr>
          <w:p w14:paraId="0B82C093" w14:textId="3D6C21E1"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.15.3</w:t>
            </w:r>
            <w:r w:rsidR="00F53F90">
              <w:rPr>
                <w:rFonts w:ascii="Times New Roman" w:eastAsia="Times New Roman" w:hAnsi="Times New Roman" w:cs="Times New Roman"/>
                <w:sz w:val="22"/>
                <w:szCs w:val="22"/>
              </w:rPr>
              <w:t>.</w:t>
            </w:r>
          </w:p>
        </w:tc>
        <w:tc>
          <w:tcPr>
            <w:tcW w:w="3173" w:type="dxa"/>
          </w:tcPr>
          <w:p w14:paraId="32226F0A"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Konsolės vertikalios kolonos ilgis</w:t>
            </w:r>
          </w:p>
        </w:tc>
        <w:tc>
          <w:tcPr>
            <w:tcW w:w="4253" w:type="dxa"/>
          </w:tcPr>
          <w:p w14:paraId="6E0AAFD7"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u w:val="single"/>
              </w:rPr>
              <w:t>&gt;</w:t>
            </w:r>
            <w:r w:rsidRPr="005160ED">
              <w:rPr>
                <w:rFonts w:ascii="Times New Roman" w:eastAsia="Times New Roman" w:hAnsi="Times New Roman" w:cs="Times New Roman"/>
                <w:sz w:val="22"/>
                <w:szCs w:val="22"/>
              </w:rPr>
              <w:t xml:space="preserve"> 1000 mm</w:t>
            </w:r>
          </w:p>
        </w:tc>
        <w:tc>
          <w:tcPr>
            <w:tcW w:w="3118" w:type="dxa"/>
          </w:tcPr>
          <w:p w14:paraId="2B08C9D0"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0B32EA09"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708BE2EF" w14:textId="77777777" w:rsidTr="005D25BA">
        <w:trPr>
          <w:trHeight w:val="53"/>
        </w:trPr>
        <w:tc>
          <w:tcPr>
            <w:tcW w:w="825" w:type="dxa"/>
          </w:tcPr>
          <w:p w14:paraId="7E9C11FA" w14:textId="0F109562"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.15.4</w:t>
            </w:r>
            <w:r w:rsidR="00F53F90">
              <w:rPr>
                <w:rFonts w:ascii="Times New Roman" w:eastAsia="Times New Roman" w:hAnsi="Times New Roman" w:cs="Times New Roman"/>
                <w:sz w:val="22"/>
                <w:szCs w:val="22"/>
              </w:rPr>
              <w:t>.</w:t>
            </w:r>
          </w:p>
        </w:tc>
        <w:tc>
          <w:tcPr>
            <w:tcW w:w="3173" w:type="dxa"/>
          </w:tcPr>
          <w:p w14:paraId="446A9004"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Reikalavimai konsolės komplektacijai:</w:t>
            </w:r>
          </w:p>
        </w:tc>
        <w:tc>
          <w:tcPr>
            <w:tcW w:w="4253" w:type="dxa"/>
          </w:tcPr>
          <w:p w14:paraId="4723CE62"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1</w:t>
            </w:r>
            <w:r>
              <w:rPr>
                <w:rFonts w:ascii="Times New Roman" w:eastAsia="Times New Roman" w:hAnsi="Times New Roman" w:cs="Times New Roman"/>
                <w:sz w:val="22"/>
                <w:szCs w:val="22"/>
              </w:rPr>
              <w:t>)</w:t>
            </w:r>
            <w:r w:rsidRPr="005160ED">
              <w:rPr>
                <w:rFonts w:ascii="Times New Roman" w:eastAsia="Times New Roman" w:hAnsi="Times New Roman" w:cs="Times New Roman"/>
                <w:sz w:val="22"/>
                <w:szCs w:val="22"/>
              </w:rPr>
              <w:t xml:space="preserve"> Vienfazės elektros rozetės su įžeminimu (220V, 16A) ir įtampos indikatoriumi, bei dangteliais – 12 vnt. su spalviniu rozečių kodavimu. Įrengiamos dviejų tipų rozetės: maitinamos iš įvado ir maitinamos iš įvado ir rezervinio maitinimo šaltinio.;</w:t>
            </w:r>
          </w:p>
          <w:p w14:paraId="43B152C7"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2</w:t>
            </w:r>
            <w:r>
              <w:rPr>
                <w:rFonts w:ascii="Times New Roman" w:eastAsia="Times New Roman" w:hAnsi="Times New Roman" w:cs="Times New Roman"/>
                <w:sz w:val="22"/>
                <w:szCs w:val="22"/>
              </w:rPr>
              <w:t>)</w:t>
            </w:r>
            <w:r w:rsidRPr="005160ED">
              <w:rPr>
                <w:rFonts w:ascii="Times New Roman" w:eastAsia="Times New Roman" w:hAnsi="Times New Roman" w:cs="Times New Roman"/>
                <w:sz w:val="22"/>
                <w:szCs w:val="22"/>
              </w:rPr>
              <w:t xml:space="preserve"> Elektrinių potencialų išlyginimo gnybtai – 4 vnt.;</w:t>
            </w:r>
          </w:p>
          <w:p w14:paraId="04C17995"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3</w:t>
            </w:r>
            <w:r>
              <w:rPr>
                <w:rFonts w:ascii="Times New Roman" w:eastAsia="Times New Roman" w:hAnsi="Times New Roman" w:cs="Times New Roman"/>
                <w:sz w:val="22"/>
                <w:szCs w:val="22"/>
              </w:rPr>
              <w:t>)</w:t>
            </w:r>
            <w:r w:rsidRPr="005160ED">
              <w:rPr>
                <w:rFonts w:ascii="Times New Roman" w:eastAsia="Times New Roman" w:hAnsi="Times New Roman" w:cs="Times New Roman"/>
                <w:sz w:val="22"/>
                <w:szCs w:val="22"/>
              </w:rPr>
              <w:t xml:space="preserve"> Vakuumo tiekimo jungtis – 2 vnt.;</w:t>
            </w:r>
          </w:p>
          <w:p w14:paraId="0D620214" w14:textId="77777777" w:rsidR="00F53F90" w:rsidRPr="005160ED" w:rsidRDefault="00000000" w:rsidP="00942FF7">
            <w:pPr>
              <w:spacing w:after="0" w:line="240" w:lineRule="auto"/>
              <w:rPr>
                <w:rFonts w:ascii="Times New Roman" w:hAnsi="Times New Roman" w:cs="Times New Roman"/>
                <w:sz w:val="22"/>
                <w:szCs w:val="22"/>
              </w:rPr>
            </w:pPr>
            <w:sdt>
              <w:sdtPr>
                <w:rPr>
                  <w:rFonts w:ascii="Times New Roman" w:hAnsi="Times New Roman" w:cs="Times New Roman"/>
                  <w:sz w:val="22"/>
                  <w:szCs w:val="22"/>
                </w:rPr>
                <w:tag w:val="goog_rdk_6"/>
                <w:id w:val="1434326644"/>
              </w:sdtPr>
              <w:sdtContent>
                <w:r w:rsidR="00F53F90" w:rsidRPr="005160ED">
                  <w:rPr>
                    <w:rFonts w:ascii="Times New Roman" w:hAnsi="Times New Roman" w:cs="Times New Roman"/>
                    <w:sz w:val="22"/>
                    <w:szCs w:val="22"/>
                  </w:rPr>
                  <w:t>4</w:t>
                </w:r>
                <w:r w:rsidR="00F53F90">
                  <w:rPr>
                    <w:rFonts w:ascii="Times New Roman" w:hAnsi="Times New Roman" w:cs="Times New Roman"/>
                    <w:sz w:val="22"/>
                    <w:szCs w:val="22"/>
                  </w:rPr>
                  <w:t>)</w:t>
                </w:r>
                <w:r w:rsidR="00F53F90" w:rsidRPr="005160ED">
                  <w:rPr>
                    <w:rFonts w:ascii="Times New Roman" w:hAnsi="Times New Roman" w:cs="Times New Roman"/>
                    <w:sz w:val="22"/>
                    <w:szCs w:val="22"/>
                  </w:rPr>
                  <w:t xml:space="preserve"> </w:t>
                </w:r>
                <w:r w:rsidR="00F53F90" w:rsidRPr="005160ED">
                  <w:rPr>
                    <w:rFonts w:ascii="Times New Roman" w:eastAsia="Gungsuh" w:hAnsi="Times New Roman" w:cs="Times New Roman"/>
                    <w:sz w:val="22"/>
                    <w:szCs w:val="22"/>
                  </w:rPr>
                  <w:t>Medicininio suspausto oro ≥ 4 bar jungtis – 2 vnt.;</w:t>
                </w:r>
              </w:sdtContent>
            </w:sdt>
          </w:p>
          <w:p w14:paraId="03F66E8B" w14:textId="77777777" w:rsidR="00F53F90" w:rsidRPr="005160ED" w:rsidRDefault="00000000" w:rsidP="00942FF7">
            <w:pPr>
              <w:spacing w:after="0" w:line="240" w:lineRule="auto"/>
              <w:rPr>
                <w:rFonts w:ascii="Times New Roman" w:eastAsia="Times New Roman" w:hAnsi="Times New Roman" w:cs="Times New Roman"/>
                <w:sz w:val="22"/>
                <w:szCs w:val="22"/>
              </w:rPr>
            </w:pPr>
            <w:sdt>
              <w:sdtPr>
                <w:rPr>
                  <w:rFonts w:ascii="Times New Roman" w:hAnsi="Times New Roman" w:cs="Times New Roman"/>
                  <w:sz w:val="22"/>
                  <w:szCs w:val="22"/>
                </w:rPr>
                <w:tag w:val="goog_rdk_6"/>
                <w:id w:val="-1031808260"/>
              </w:sdtPr>
              <w:sdtContent>
                <w:r w:rsidR="00F53F90" w:rsidRPr="005160ED">
                  <w:rPr>
                    <w:rFonts w:ascii="Times New Roman" w:eastAsia="Gungsuh" w:hAnsi="Times New Roman" w:cs="Times New Roman"/>
                    <w:sz w:val="22"/>
                    <w:szCs w:val="22"/>
                  </w:rPr>
                  <w:t>5</w:t>
                </w:r>
                <w:r w:rsidR="00F53F90">
                  <w:rPr>
                    <w:rFonts w:ascii="Times New Roman" w:eastAsia="Gungsuh" w:hAnsi="Times New Roman" w:cs="Times New Roman"/>
                    <w:sz w:val="22"/>
                    <w:szCs w:val="22"/>
                  </w:rPr>
                  <w:t>)</w:t>
                </w:r>
                <w:r w:rsidR="00F53F90" w:rsidRPr="005160ED">
                  <w:rPr>
                    <w:rFonts w:ascii="Times New Roman" w:eastAsia="Gungsuh" w:hAnsi="Times New Roman" w:cs="Times New Roman"/>
                    <w:sz w:val="22"/>
                    <w:szCs w:val="22"/>
                  </w:rPr>
                  <w:t xml:space="preserve"> Medicininio suspausto oro ≥ 8 bar jungtis – 1 vnt.;</w:t>
                </w:r>
              </w:sdtContent>
            </w:sdt>
          </w:p>
          <w:p w14:paraId="1FFB8398"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6</w:t>
            </w:r>
            <w:r>
              <w:rPr>
                <w:rFonts w:ascii="Times New Roman" w:eastAsia="Times New Roman" w:hAnsi="Times New Roman" w:cs="Times New Roman"/>
                <w:sz w:val="22"/>
                <w:szCs w:val="22"/>
              </w:rPr>
              <w:t>)</w:t>
            </w:r>
            <w:r w:rsidRPr="005160ED">
              <w:rPr>
                <w:rFonts w:ascii="Times New Roman" w:eastAsia="Times New Roman" w:hAnsi="Times New Roman" w:cs="Times New Roman"/>
                <w:sz w:val="22"/>
                <w:szCs w:val="22"/>
              </w:rPr>
              <w:t xml:space="preserve"> CO2 jungtis – 1 vnt.</w:t>
            </w:r>
          </w:p>
          <w:p w14:paraId="0EF4216F"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7</w:t>
            </w:r>
            <w:r>
              <w:rPr>
                <w:rFonts w:ascii="Times New Roman" w:eastAsia="Times New Roman" w:hAnsi="Times New Roman" w:cs="Times New Roman"/>
                <w:sz w:val="22"/>
                <w:szCs w:val="22"/>
              </w:rPr>
              <w:t>)</w:t>
            </w:r>
            <w:r w:rsidRPr="005160ED">
              <w:rPr>
                <w:rFonts w:ascii="Times New Roman" w:eastAsia="Times New Roman" w:hAnsi="Times New Roman" w:cs="Times New Roman"/>
                <w:sz w:val="22"/>
                <w:szCs w:val="22"/>
              </w:rPr>
              <w:t xml:space="preserve"> Deguonies jungtis – 2 vnt.;</w:t>
            </w:r>
          </w:p>
          <w:p w14:paraId="46B3502D"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8</w:t>
            </w:r>
            <w:r>
              <w:rPr>
                <w:rFonts w:ascii="Times New Roman" w:eastAsia="Times New Roman" w:hAnsi="Times New Roman" w:cs="Times New Roman"/>
                <w:sz w:val="22"/>
                <w:szCs w:val="22"/>
              </w:rPr>
              <w:t>)</w:t>
            </w:r>
            <w:r w:rsidRPr="005160ED">
              <w:rPr>
                <w:rFonts w:ascii="Times New Roman" w:eastAsia="Times New Roman" w:hAnsi="Times New Roman" w:cs="Times New Roman"/>
                <w:sz w:val="22"/>
                <w:szCs w:val="22"/>
              </w:rPr>
              <w:t xml:space="preserve"> Tinklo jungtys (RJ45) – 4 vnt.;</w:t>
            </w:r>
          </w:p>
          <w:p w14:paraId="6817B8AB"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9</w:t>
            </w:r>
            <w:r>
              <w:rPr>
                <w:rFonts w:ascii="Times New Roman" w:eastAsia="Times New Roman" w:hAnsi="Times New Roman" w:cs="Times New Roman"/>
                <w:sz w:val="22"/>
                <w:szCs w:val="22"/>
              </w:rPr>
              <w:t>)</w:t>
            </w:r>
            <w:r w:rsidRPr="005160ED">
              <w:rPr>
                <w:rFonts w:ascii="Times New Roman" w:eastAsia="Times New Roman" w:hAnsi="Times New Roman" w:cs="Times New Roman"/>
                <w:sz w:val="22"/>
                <w:szCs w:val="22"/>
              </w:rPr>
              <w:t xml:space="preserve"> Lentyna 530 ±10mm x 480 ±80mm – 2 vnt.;</w:t>
            </w:r>
          </w:p>
          <w:p w14:paraId="71146EA8"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10</w:t>
            </w:r>
            <w:r>
              <w:rPr>
                <w:rFonts w:ascii="Times New Roman" w:eastAsia="Times New Roman" w:hAnsi="Times New Roman" w:cs="Times New Roman"/>
                <w:sz w:val="22"/>
                <w:szCs w:val="22"/>
              </w:rPr>
              <w:t>)</w:t>
            </w:r>
            <w:r w:rsidRPr="005160ED">
              <w:rPr>
                <w:rFonts w:ascii="Times New Roman" w:eastAsia="Times New Roman" w:hAnsi="Times New Roman" w:cs="Times New Roman"/>
                <w:sz w:val="22"/>
                <w:szCs w:val="22"/>
              </w:rPr>
              <w:t xml:space="preserve"> Lentyna su stalčiumi 530 ±10mm x 480 ±80mm – 1 vnt.;</w:t>
            </w:r>
          </w:p>
        </w:tc>
        <w:tc>
          <w:tcPr>
            <w:tcW w:w="3118" w:type="dxa"/>
          </w:tcPr>
          <w:p w14:paraId="37E60A82"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0F2DF139"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0DDAB76B" w14:textId="77777777" w:rsidTr="005D25BA">
        <w:trPr>
          <w:trHeight w:val="53"/>
        </w:trPr>
        <w:tc>
          <w:tcPr>
            <w:tcW w:w="825" w:type="dxa"/>
          </w:tcPr>
          <w:p w14:paraId="418DD2C0" w14:textId="44BD2247"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.16</w:t>
            </w:r>
            <w:r w:rsidR="00F53F90">
              <w:rPr>
                <w:rFonts w:ascii="Times New Roman" w:eastAsia="Times New Roman" w:hAnsi="Times New Roman" w:cs="Times New Roman"/>
                <w:sz w:val="22"/>
                <w:szCs w:val="22"/>
              </w:rPr>
              <w:t>.</w:t>
            </w:r>
          </w:p>
        </w:tc>
        <w:tc>
          <w:tcPr>
            <w:tcW w:w="3173" w:type="dxa"/>
          </w:tcPr>
          <w:p w14:paraId="78DAE730"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Pneumatinės jungtys</w:t>
            </w:r>
          </w:p>
        </w:tc>
        <w:tc>
          <w:tcPr>
            <w:tcW w:w="4253" w:type="dxa"/>
          </w:tcPr>
          <w:p w14:paraId="00E41BAC"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hAnsi="Times New Roman" w:cs="Times New Roman"/>
                <w:sz w:val="22"/>
                <w:szCs w:val="22"/>
              </w:rPr>
              <w:t>Turi užtikrinti greitą prisijungimą ir atitikti mechaninį jungčių kodavimą EN, DIN</w:t>
            </w:r>
          </w:p>
        </w:tc>
        <w:tc>
          <w:tcPr>
            <w:tcW w:w="3118" w:type="dxa"/>
          </w:tcPr>
          <w:p w14:paraId="4A063315"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6AE27CCD"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4BA1A499" w14:textId="77777777" w:rsidTr="005D25BA">
        <w:trPr>
          <w:trHeight w:val="53"/>
        </w:trPr>
        <w:tc>
          <w:tcPr>
            <w:tcW w:w="825" w:type="dxa"/>
          </w:tcPr>
          <w:p w14:paraId="1ABB2990" w14:textId="68FA6654"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.17</w:t>
            </w:r>
            <w:r w:rsidR="00F53F90">
              <w:rPr>
                <w:rFonts w:ascii="Times New Roman" w:eastAsia="Times New Roman" w:hAnsi="Times New Roman" w:cs="Times New Roman"/>
                <w:sz w:val="22"/>
                <w:szCs w:val="22"/>
              </w:rPr>
              <w:t>.</w:t>
            </w:r>
          </w:p>
        </w:tc>
        <w:tc>
          <w:tcPr>
            <w:tcW w:w="3173" w:type="dxa"/>
          </w:tcPr>
          <w:p w14:paraId="19363ACD"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hAnsi="Times New Roman" w:cs="Times New Roman"/>
                <w:sz w:val="22"/>
                <w:szCs w:val="22"/>
              </w:rPr>
              <w:t>Su pasiūlymu pateikiamas lubinės konsolės sistemos brėžinys (iš šono ir iš viršaus) su esminiais išmatavimais</w:t>
            </w:r>
          </w:p>
        </w:tc>
        <w:tc>
          <w:tcPr>
            <w:tcW w:w="4253" w:type="dxa"/>
          </w:tcPr>
          <w:p w14:paraId="507A9ADF"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Būtina</w:t>
            </w:r>
          </w:p>
          <w:p w14:paraId="0A943308" w14:textId="77777777" w:rsidR="00F53F90" w:rsidRPr="005160ED" w:rsidRDefault="00F53F90" w:rsidP="00942FF7">
            <w:pPr>
              <w:spacing w:after="0" w:line="240" w:lineRule="auto"/>
              <w:rPr>
                <w:rFonts w:ascii="Times New Roman" w:eastAsia="Times New Roman" w:hAnsi="Times New Roman" w:cs="Times New Roman"/>
                <w:sz w:val="22"/>
                <w:szCs w:val="22"/>
              </w:rPr>
            </w:pPr>
          </w:p>
          <w:p w14:paraId="72768176"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118" w:type="dxa"/>
          </w:tcPr>
          <w:p w14:paraId="4751779D" w14:textId="77777777" w:rsidR="00F53F90" w:rsidRPr="005160ED" w:rsidRDefault="00F53F90" w:rsidP="00942FF7">
            <w:pPr>
              <w:spacing w:after="0" w:line="240" w:lineRule="auto"/>
              <w:rPr>
                <w:rFonts w:ascii="Times New Roman" w:eastAsia="Times New Roman" w:hAnsi="Times New Roman" w:cs="Times New Roman"/>
                <w:b/>
                <w:bCs/>
                <w:sz w:val="22"/>
                <w:szCs w:val="22"/>
                <w:u w:val="single"/>
              </w:rPr>
            </w:pPr>
          </w:p>
        </w:tc>
        <w:tc>
          <w:tcPr>
            <w:tcW w:w="3260" w:type="dxa"/>
          </w:tcPr>
          <w:p w14:paraId="1B66A3AB" w14:textId="77777777" w:rsidR="00F53F90" w:rsidRPr="005160ED" w:rsidRDefault="00F53F90" w:rsidP="00942FF7">
            <w:pPr>
              <w:spacing w:after="0" w:line="240" w:lineRule="auto"/>
              <w:rPr>
                <w:rFonts w:ascii="Times New Roman" w:eastAsia="Times New Roman" w:hAnsi="Times New Roman" w:cs="Times New Roman"/>
                <w:b/>
                <w:bCs/>
                <w:sz w:val="22"/>
                <w:szCs w:val="22"/>
                <w:u w:val="single"/>
              </w:rPr>
            </w:pPr>
          </w:p>
        </w:tc>
      </w:tr>
      <w:tr w:rsidR="00F53F90" w:rsidRPr="005160ED" w14:paraId="73B52745" w14:textId="77777777" w:rsidTr="005D25BA">
        <w:trPr>
          <w:trHeight w:val="53"/>
        </w:trPr>
        <w:tc>
          <w:tcPr>
            <w:tcW w:w="825" w:type="dxa"/>
          </w:tcPr>
          <w:p w14:paraId="13345461" w14:textId="23CDF673"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.18</w:t>
            </w:r>
            <w:r w:rsidR="00F53F90">
              <w:rPr>
                <w:rFonts w:ascii="Times New Roman" w:eastAsia="Times New Roman" w:hAnsi="Times New Roman" w:cs="Times New Roman"/>
                <w:sz w:val="22"/>
                <w:szCs w:val="22"/>
              </w:rPr>
              <w:t>.</w:t>
            </w:r>
          </w:p>
        </w:tc>
        <w:tc>
          <w:tcPr>
            <w:tcW w:w="3173" w:type="dxa"/>
          </w:tcPr>
          <w:p w14:paraId="5995DC10" w14:textId="77777777" w:rsidR="00F53F90" w:rsidRPr="005160ED" w:rsidRDefault="00F53F90" w:rsidP="00942FF7">
            <w:pPr>
              <w:spacing w:after="0" w:line="240" w:lineRule="auto"/>
              <w:rPr>
                <w:rFonts w:ascii="Times New Roman" w:hAnsi="Times New Roman" w:cs="Times New Roman"/>
                <w:sz w:val="22"/>
                <w:szCs w:val="22"/>
              </w:rPr>
            </w:pPr>
            <w:r w:rsidRPr="005160ED">
              <w:rPr>
                <w:rFonts w:ascii="Times New Roman" w:eastAsia="Arial" w:hAnsi="Times New Roman" w:cs="Times New Roman"/>
                <w:sz w:val="22"/>
                <w:szCs w:val="22"/>
              </w:rPr>
              <w:t>Į pasiūlymo kainą įtrauktas montavimo vietos paruošimas ir konsolės montavimo darbų atlikimas.</w:t>
            </w:r>
          </w:p>
        </w:tc>
        <w:tc>
          <w:tcPr>
            <w:tcW w:w="4253" w:type="dxa"/>
          </w:tcPr>
          <w:p w14:paraId="65282EF2"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Būtina</w:t>
            </w:r>
          </w:p>
          <w:p w14:paraId="519DF1A6"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118" w:type="dxa"/>
          </w:tcPr>
          <w:p w14:paraId="334C512F" w14:textId="77777777" w:rsidR="00F53F90" w:rsidRPr="005160ED" w:rsidRDefault="00F53F90" w:rsidP="00942FF7">
            <w:pPr>
              <w:spacing w:after="0" w:line="240" w:lineRule="auto"/>
              <w:rPr>
                <w:rFonts w:ascii="Times New Roman" w:eastAsia="Times New Roman" w:hAnsi="Times New Roman" w:cs="Times New Roman"/>
                <w:b/>
                <w:bCs/>
                <w:sz w:val="22"/>
                <w:szCs w:val="22"/>
                <w:u w:val="single"/>
              </w:rPr>
            </w:pPr>
          </w:p>
        </w:tc>
        <w:tc>
          <w:tcPr>
            <w:tcW w:w="3260" w:type="dxa"/>
          </w:tcPr>
          <w:p w14:paraId="11D356C9" w14:textId="77777777" w:rsidR="00F53F90" w:rsidRPr="005160ED" w:rsidRDefault="00F53F90" w:rsidP="00942FF7">
            <w:pPr>
              <w:spacing w:after="0" w:line="240" w:lineRule="auto"/>
              <w:rPr>
                <w:rFonts w:ascii="Times New Roman" w:eastAsia="Times New Roman" w:hAnsi="Times New Roman" w:cs="Times New Roman"/>
                <w:b/>
                <w:bCs/>
                <w:sz w:val="22"/>
                <w:szCs w:val="22"/>
                <w:u w:val="single"/>
              </w:rPr>
            </w:pPr>
          </w:p>
        </w:tc>
      </w:tr>
      <w:tr w:rsidR="00F53F90" w:rsidRPr="005160ED" w14:paraId="01CB9744" w14:textId="77777777" w:rsidTr="005D25BA">
        <w:tc>
          <w:tcPr>
            <w:tcW w:w="825" w:type="dxa"/>
          </w:tcPr>
          <w:p w14:paraId="07B0827F" w14:textId="1D513671"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.19</w:t>
            </w:r>
            <w:r w:rsidR="00F53F90">
              <w:rPr>
                <w:rFonts w:ascii="Times New Roman" w:eastAsia="Times New Roman" w:hAnsi="Times New Roman" w:cs="Times New Roman"/>
                <w:sz w:val="22"/>
                <w:szCs w:val="22"/>
              </w:rPr>
              <w:t>.</w:t>
            </w:r>
          </w:p>
        </w:tc>
        <w:tc>
          <w:tcPr>
            <w:tcW w:w="3173" w:type="dxa"/>
          </w:tcPr>
          <w:p w14:paraId="198B0281"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Įrangos žymėjimas CE ženklu</w:t>
            </w:r>
          </w:p>
        </w:tc>
        <w:tc>
          <w:tcPr>
            <w:tcW w:w="4253" w:type="dxa"/>
          </w:tcPr>
          <w:p w14:paraId="63B67356" w14:textId="76D0660B"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Būtina</w:t>
            </w:r>
          </w:p>
        </w:tc>
        <w:tc>
          <w:tcPr>
            <w:tcW w:w="3118" w:type="dxa"/>
          </w:tcPr>
          <w:p w14:paraId="6973928A"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11C9B258"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03496212" w14:textId="77777777" w:rsidTr="005D25BA">
        <w:tc>
          <w:tcPr>
            <w:tcW w:w="825" w:type="dxa"/>
          </w:tcPr>
          <w:p w14:paraId="7A76AF24" w14:textId="1F83C1DB"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hAnsi="Times New Roman" w:cs="Times New Roman"/>
                <w:sz w:val="22"/>
                <w:szCs w:val="22"/>
              </w:rPr>
              <w:t>3</w:t>
            </w:r>
            <w:r w:rsidR="00F53F90" w:rsidRPr="005160ED">
              <w:rPr>
                <w:rFonts w:ascii="Times New Roman" w:hAnsi="Times New Roman" w:cs="Times New Roman"/>
                <w:sz w:val="22"/>
                <w:szCs w:val="22"/>
              </w:rPr>
              <w:t>.20</w:t>
            </w:r>
            <w:r w:rsidR="00F53F90">
              <w:rPr>
                <w:rFonts w:ascii="Times New Roman" w:hAnsi="Times New Roman" w:cs="Times New Roman"/>
                <w:sz w:val="22"/>
                <w:szCs w:val="22"/>
              </w:rPr>
              <w:t>.</w:t>
            </w:r>
          </w:p>
        </w:tc>
        <w:tc>
          <w:tcPr>
            <w:tcW w:w="3173" w:type="dxa"/>
          </w:tcPr>
          <w:p w14:paraId="3629F510"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hAnsi="Times New Roman" w:cs="Times New Roman"/>
                <w:sz w:val="22"/>
                <w:szCs w:val="22"/>
              </w:rPr>
              <w:t>Į pasiūlymo kainą įtraukti instaliacijos vietos paruošimas ir konsolės instaliacijos darbai</w:t>
            </w:r>
          </w:p>
        </w:tc>
        <w:tc>
          <w:tcPr>
            <w:tcW w:w="4253" w:type="dxa"/>
          </w:tcPr>
          <w:p w14:paraId="02AB3079"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hAnsi="Times New Roman" w:cs="Times New Roman"/>
                <w:sz w:val="22"/>
                <w:szCs w:val="22"/>
              </w:rPr>
              <w:t>Būtina</w:t>
            </w:r>
          </w:p>
        </w:tc>
        <w:tc>
          <w:tcPr>
            <w:tcW w:w="3118" w:type="dxa"/>
          </w:tcPr>
          <w:p w14:paraId="7C6F3445"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5135429D"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r w:rsidR="00F53F90" w:rsidRPr="005160ED" w14:paraId="6A7F2532" w14:textId="77777777" w:rsidTr="005D25BA">
        <w:tc>
          <w:tcPr>
            <w:tcW w:w="825" w:type="dxa"/>
          </w:tcPr>
          <w:p w14:paraId="314408A2" w14:textId="3F114745" w:rsidR="00F53F90" w:rsidRPr="005160ED" w:rsidRDefault="00C83830" w:rsidP="00942FF7">
            <w:pPr>
              <w:spacing w:after="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3</w:t>
            </w:r>
            <w:r w:rsidR="00F53F90" w:rsidRPr="005160ED">
              <w:rPr>
                <w:rFonts w:ascii="Times New Roman" w:eastAsia="Times New Roman" w:hAnsi="Times New Roman" w:cs="Times New Roman"/>
                <w:sz w:val="22"/>
                <w:szCs w:val="22"/>
              </w:rPr>
              <w:t>.21</w:t>
            </w:r>
            <w:r w:rsidR="00F53F90">
              <w:rPr>
                <w:rFonts w:ascii="Times New Roman" w:eastAsia="Times New Roman" w:hAnsi="Times New Roman" w:cs="Times New Roman"/>
                <w:sz w:val="22"/>
                <w:szCs w:val="22"/>
              </w:rPr>
              <w:t>.</w:t>
            </w:r>
          </w:p>
        </w:tc>
        <w:tc>
          <w:tcPr>
            <w:tcW w:w="3173" w:type="dxa"/>
          </w:tcPr>
          <w:p w14:paraId="1A0BFC42"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Garantijos laikotarpis</w:t>
            </w:r>
          </w:p>
        </w:tc>
        <w:tc>
          <w:tcPr>
            <w:tcW w:w="4253" w:type="dxa"/>
          </w:tcPr>
          <w:p w14:paraId="58D92C71" w14:textId="77777777" w:rsidR="00F53F90" w:rsidRPr="005160ED" w:rsidRDefault="00F53F90" w:rsidP="00942FF7">
            <w:pPr>
              <w:spacing w:after="0" w:line="240" w:lineRule="auto"/>
              <w:rPr>
                <w:rFonts w:ascii="Times New Roman" w:eastAsia="Times New Roman" w:hAnsi="Times New Roman" w:cs="Times New Roman"/>
                <w:sz w:val="22"/>
                <w:szCs w:val="22"/>
              </w:rPr>
            </w:pPr>
            <w:r w:rsidRPr="005160ED">
              <w:rPr>
                <w:rFonts w:ascii="Times New Roman" w:eastAsia="Times New Roman" w:hAnsi="Times New Roman" w:cs="Times New Roman"/>
                <w:sz w:val="22"/>
                <w:szCs w:val="22"/>
              </w:rPr>
              <w:t>≥ 36 mėn.</w:t>
            </w:r>
          </w:p>
        </w:tc>
        <w:tc>
          <w:tcPr>
            <w:tcW w:w="3118" w:type="dxa"/>
          </w:tcPr>
          <w:p w14:paraId="1E8ADB4C" w14:textId="77777777" w:rsidR="00F53F90" w:rsidRPr="005160ED" w:rsidRDefault="00F53F90" w:rsidP="00942FF7">
            <w:pPr>
              <w:spacing w:after="0" w:line="240" w:lineRule="auto"/>
              <w:rPr>
                <w:rFonts w:ascii="Times New Roman" w:eastAsia="Times New Roman" w:hAnsi="Times New Roman" w:cs="Times New Roman"/>
                <w:sz w:val="22"/>
                <w:szCs w:val="22"/>
              </w:rPr>
            </w:pPr>
          </w:p>
        </w:tc>
        <w:tc>
          <w:tcPr>
            <w:tcW w:w="3260" w:type="dxa"/>
          </w:tcPr>
          <w:p w14:paraId="500BA9D5" w14:textId="77777777" w:rsidR="00F53F90" w:rsidRPr="005160ED" w:rsidRDefault="00F53F90" w:rsidP="00942FF7">
            <w:pPr>
              <w:spacing w:after="0" w:line="240" w:lineRule="auto"/>
              <w:rPr>
                <w:rFonts w:ascii="Times New Roman" w:eastAsia="Times New Roman" w:hAnsi="Times New Roman" w:cs="Times New Roman"/>
                <w:sz w:val="22"/>
                <w:szCs w:val="22"/>
              </w:rPr>
            </w:pPr>
          </w:p>
        </w:tc>
      </w:tr>
    </w:tbl>
    <w:p w14:paraId="0128DBD9" w14:textId="6B0D8AD7" w:rsidR="00F827CB" w:rsidRDefault="00F827CB" w:rsidP="005D25BA">
      <w:pPr>
        <w:rPr>
          <w:rFonts w:ascii="Times New Roman" w:hAnsi="Times New Roman" w:cs="Times New Roman"/>
        </w:rPr>
      </w:pPr>
    </w:p>
    <w:p w14:paraId="1931EC69" w14:textId="16E76A57" w:rsidR="004A7BDA" w:rsidRPr="00016840" w:rsidRDefault="004A7BDA" w:rsidP="004A7BDA">
      <w:pPr>
        <w:ind w:left="142"/>
        <w:jc w:val="center"/>
        <w:rPr>
          <w:rFonts w:ascii="Times New Roman" w:hAnsi="Times New Roman" w:cs="Times New Roman"/>
        </w:rPr>
      </w:pPr>
      <w:r>
        <w:rPr>
          <w:rFonts w:ascii="Times New Roman" w:hAnsi="Times New Roman" w:cs="Times New Roman"/>
        </w:rPr>
        <w:t>______________________________</w:t>
      </w:r>
    </w:p>
    <w:sectPr w:rsidR="004A7BDA" w:rsidRPr="00016840" w:rsidSect="00016840">
      <w:pgSz w:w="16838" w:h="11906" w:orient="landscape"/>
      <w:pgMar w:top="1440" w:right="1080" w:bottom="1440" w:left="108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ungsuh">
    <w:charset w:val="81"/>
    <w:family w:val="roman"/>
    <w:pitch w:val="variable"/>
    <w:sig w:usb0="B00002AF" w:usb1="69D77CFB" w:usb2="00000030" w:usb3="00000000" w:csb0="000800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61363"/>
    <w:multiLevelType w:val="hybridMultilevel"/>
    <w:tmpl w:val="88AE1810"/>
    <w:lvl w:ilvl="0" w:tplc="5E08E2FE">
      <w:start w:val="1"/>
      <w:numFmt w:val="decimal"/>
      <w:lvlText w:val="%1."/>
      <w:lvlJc w:val="left"/>
      <w:pPr>
        <w:ind w:left="720" w:hanging="360"/>
      </w:pPr>
      <w:rPr>
        <w:rFonts w:ascii="Times New Roman" w:eastAsiaTheme="minorHAnsi"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DB30114"/>
    <w:multiLevelType w:val="multilevel"/>
    <w:tmpl w:val="B42CB170"/>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3005F7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FAB09A4"/>
    <w:multiLevelType w:val="multilevel"/>
    <w:tmpl w:val="12A47EDA"/>
    <w:lvl w:ilvl="0">
      <w:start w:val="1"/>
      <w:numFmt w:val="decimal"/>
      <w:lvlText w:val="%1."/>
      <w:lvlJc w:val="left"/>
      <w:pPr>
        <w:ind w:left="720" w:hanging="360"/>
      </w:p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F307B3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44952C8"/>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4D71D21"/>
    <w:multiLevelType w:val="hybridMultilevel"/>
    <w:tmpl w:val="48380E42"/>
    <w:lvl w:ilvl="0" w:tplc="FCA864E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7ACD56F3"/>
    <w:multiLevelType w:val="multilevel"/>
    <w:tmpl w:val="8CD8DFCA"/>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21667114">
    <w:abstractNumId w:val="6"/>
  </w:num>
  <w:num w:numId="2" w16cid:durableId="2009214651">
    <w:abstractNumId w:val="7"/>
  </w:num>
  <w:num w:numId="3" w16cid:durableId="443811712">
    <w:abstractNumId w:val="4"/>
  </w:num>
  <w:num w:numId="4" w16cid:durableId="2070029184">
    <w:abstractNumId w:val="2"/>
  </w:num>
  <w:num w:numId="5" w16cid:durableId="264773999">
    <w:abstractNumId w:val="3"/>
  </w:num>
  <w:num w:numId="6" w16cid:durableId="91247830">
    <w:abstractNumId w:val="0"/>
  </w:num>
  <w:num w:numId="7" w16cid:durableId="192040997">
    <w:abstractNumId w:val="5"/>
  </w:num>
  <w:num w:numId="8" w16cid:durableId="994605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95B"/>
    <w:rsid w:val="00016840"/>
    <w:rsid w:val="000A00E1"/>
    <w:rsid w:val="000A5AA9"/>
    <w:rsid w:val="001A6F6A"/>
    <w:rsid w:val="001A75F5"/>
    <w:rsid w:val="002A14AF"/>
    <w:rsid w:val="00324CEE"/>
    <w:rsid w:val="003A1A9A"/>
    <w:rsid w:val="004A7BDA"/>
    <w:rsid w:val="004C4A42"/>
    <w:rsid w:val="005160ED"/>
    <w:rsid w:val="00534586"/>
    <w:rsid w:val="005D25BA"/>
    <w:rsid w:val="00606193"/>
    <w:rsid w:val="0061795B"/>
    <w:rsid w:val="00750B96"/>
    <w:rsid w:val="007B430B"/>
    <w:rsid w:val="007F4C94"/>
    <w:rsid w:val="00813F1B"/>
    <w:rsid w:val="008A176B"/>
    <w:rsid w:val="008D3793"/>
    <w:rsid w:val="00960DA4"/>
    <w:rsid w:val="009A7EF7"/>
    <w:rsid w:val="00A1674D"/>
    <w:rsid w:val="00A232F4"/>
    <w:rsid w:val="00AA5D1F"/>
    <w:rsid w:val="00AF3E91"/>
    <w:rsid w:val="00C010DA"/>
    <w:rsid w:val="00C83830"/>
    <w:rsid w:val="00C908E6"/>
    <w:rsid w:val="00D37E08"/>
    <w:rsid w:val="00DF03CE"/>
    <w:rsid w:val="00E95D8B"/>
    <w:rsid w:val="00ED75A1"/>
    <w:rsid w:val="00EF1B90"/>
    <w:rsid w:val="00F0211D"/>
    <w:rsid w:val="00F420FE"/>
    <w:rsid w:val="00F53F90"/>
    <w:rsid w:val="00F827CB"/>
    <w:rsid w:val="00F976A5"/>
    <w:rsid w:val="00FB2F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98A94"/>
  <w15:chartTrackingRefBased/>
  <w15:docId w15:val="{48C99839-6926-4720-9DC2-138E37095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179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179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1795B"/>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1795B"/>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1795B"/>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1795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1795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1795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1795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795B"/>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1795B"/>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1795B"/>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1795B"/>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1795B"/>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1795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1795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1795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1795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179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1795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1795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1795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1795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1795B"/>
    <w:rPr>
      <w:i/>
      <w:iCs/>
      <w:color w:val="404040" w:themeColor="text1" w:themeTint="BF"/>
    </w:rPr>
  </w:style>
  <w:style w:type="paragraph" w:styleId="Sraopastraipa">
    <w:name w:val="List Paragraph"/>
    <w:basedOn w:val="prastasis"/>
    <w:uiPriority w:val="34"/>
    <w:qFormat/>
    <w:rsid w:val="0061795B"/>
    <w:pPr>
      <w:ind w:left="720"/>
      <w:contextualSpacing/>
    </w:pPr>
  </w:style>
  <w:style w:type="character" w:styleId="Rykuspabraukimas">
    <w:name w:val="Intense Emphasis"/>
    <w:basedOn w:val="Numatytasispastraiposriftas"/>
    <w:uiPriority w:val="21"/>
    <w:qFormat/>
    <w:rsid w:val="0061795B"/>
    <w:rPr>
      <w:i/>
      <w:iCs/>
      <w:color w:val="2F5496" w:themeColor="accent1" w:themeShade="BF"/>
    </w:rPr>
  </w:style>
  <w:style w:type="paragraph" w:styleId="Iskirtacitata">
    <w:name w:val="Intense Quote"/>
    <w:basedOn w:val="prastasis"/>
    <w:next w:val="prastasis"/>
    <w:link w:val="IskirtacitataDiagrama"/>
    <w:uiPriority w:val="30"/>
    <w:qFormat/>
    <w:rsid w:val="006179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1795B"/>
    <w:rPr>
      <w:i/>
      <w:iCs/>
      <w:color w:val="2F5496" w:themeColor="accent1" w:themeShade="BF"/>
    </w:rPr>
  </w:style>
  <w:style w:type="character" w:styleId="Rykinuoroda">
    <w:name w:val="Intense Reference"/>
    <w:basedOn w:val="Numatytasispastraiposriftas"/>
    <w:uiPriority w:val="32"/>
    <w:qFormat/>
    <w:rsid w:val="0061795B"/>
    <w:rPr>
      <w:b/>
      <w:bCs/>
      <w:smallCaps/>
      <w:color w:val="2F5496" w:themeColor="accent1" w:themeShade="BF"/>
      <w:spacing w:val="5"/>
    </w:rPr>
  </w:style>
  <w:style w:type="table" w:customStyle="1" w:styleId="Lentelstinklelis1">
    <w:name w:val="Lentelės tinklelis1"/>
    <w:basedOn w:val="prastojilentel"/>
    <w:next w:val="Lentelstinklelis"/>
    <w:uiPriority w:val="39"/>
    <w:rsid w:val="00DF03CE"/>
    <w:pPr>
      <w:spacing w:after="0" w:line="240" w:lineRule="auto"/>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DF0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10</Pages>
  <Words>9166</Words>
  <Characters>5225</Characters>
  <Application>Microsoft Office Word</Application>
  <DocSecurity>0</DocSecurity>
  <Lines>43</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dc:creator>
  <cp:keywords/>
  <dc:description/>
  <cp:lastModifiedBy>Dominykas</cp:lastModifiedBy>
  <cp:revision>17</cp:revision>
  <dcterms:created xsi:type="dcterms:W3CDTF">2025-11-04T11:31:00Z</dcterms:created>
  <dcterms:modified xsi:type="dcterms:W3CDTF">2026-11-03T06:32:00Z</dcterms:modified>
</cp:coreProperties>
</file>