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C03FDE" w:rsidRDefault="00360A21" w:rsidP="00C03FDE">
          <w:pPr>
            <w:spacing w:line="276" w:lineRule="auto"/>
            <w:ind w:left="567" w:firstLine="0"/>
            <w:contextualSpacing/>
            <w:jc w:val="center"/>
            <w:rPr>
              <w:rFonts w:ascii="Times New Roman" w:hAnsi="Times New Roman" w:cs="Times New Roman"/>
              <w:b/>
              <w:bCs/>
              <w:sz w:val="24"/>
              <w:szCs w:val="24"/>
            </w:rPr>
          </w:pPr>
        </w:p>
        <w:p w14:paraId="4E0241C1" w14:textId="77777777" w:rsidR="008C16B9" w:rsidRPr="00C03FDE" w:rsidRDefault="008C16B9" w:rsidP="00C03FDE">
          <w:pPr>
            <w:autoSpaceDE w:val="0"/>
            <w:autoSpaceDN w:val="0"/>
            <w:adjustRightInd w:val="0"/>
            <w:spacing w:line="276" w:lineRule="auto"/>
            <w:ind w:firstLine="0"/>
            <w:jc w:val="center"/>
            <w:rPr>
              <w:rFonts w:ascii="Times New Roman" w:eastAsia="Aptos" w:hAnsi="Times New Roman" w:cs="Times New Roman"/>
              <w:b/>
              <w:bCs/>
              <w:color w:val="000000"/>
              <w:sz w:val="24"/>
              <w:szCs w:val="24"/>
              <w:lang w:eastAsia="en-US"/>
              <w14:ligatures w14:val="standardContextual"/>
            </w:rPr>
          </w:pPr>
          <w:r w:rsidRPr="00C03FDE">
            <w:rPr>
              <w:rFonts w:ascii="Times New Roman" w:eastAsia="Aptos" w:hAnsi="Times New Roman" w:cs="Times New Roman"/>
              <w:b/>
              <w:bCs/>
              <w:color w:val="000000"/>
              <w:sz w:val="24"/>
              <w:szCs w:val="24"/>
              <w:lang w:eastAsia="en-US"/>
              <w14:ligatures w14:val="standardContextual"/>
            </w:rPr>
            <w:t>LIETUVOS ETNOGRAFIJOS MUZIEJUS</w:t>
          </w:r>
        </w:p>
        <w:p w14:paraId="47A16666" w14:textId="14EF0198" w:rsidR="008C16B9" w:rsidRPr="00C03FDE" w:rsidRDefault="004153E9" w:rsidP="00C03FDE">
          <w:pPr>
            <w:autoSpaceDE w:val="0"/>
            <w:autoSpaceDN w:val="0"/>
            <w:adjustRightInd w:val="0"/>
            <w:spacing w:line="276" w:lineRule="auto"/>
            <w:ind w:firstLine="0"/>
            <w:jc w:val="center"/>
            <w:rPr>
              <w:rFonts w:ascii="Times New Roman" w:eastAsia="Aptos" w:hAnsi="Times New Roman" w:cs="Times New Roman"/>
              <w:i/>
              <w:iCs/>
              <w:color w:val="000000"/>
              <w:sz w:val="24"/>
              <w:szCs w:val="24"/>
              <w:lang w:eastAsia="en-US"/>
              <w14:ligatures w14:val="standardContextual"/>
            </w:rPr>
          </w:pPr>
          <w:r w:rsidRPr="00C03FDE">
            <w:rPr>
              <w:rFonts w:ascii="Times New Roman" w:eastAsia="TimesNewRoman" w:hAnsi="Times New Roman" w:cs="Times New Roman"/>
              <w:color w:val="000000"/>
              <w:sz w:val="24"/>
              <w:szCs w:val="24"/>
              <w:lang w:eastAsia="en-US"/>
              <w14:ligatures w14:val="standardContextual"/>
            </w:rPr>
            <w:t xml:space="preserve">Administracija </w:t>
          </w:r>
          <w:r w:rsidR="008C16B9" w:rsidRPr="00C03FDE">
            <w:rPr>
              <w:rFonts w:ascii="Times New Roman" w:eastAsia="TimesNewRoman" w:hAnsi="Times New Roman" w:cs="Times New Roman"/>
              <w:color w:val="000000"/>
              <w:sz w:val="24"/>
              <w:szCs w:val="24"/>
              <w:lang w:eastAsia="en-US"/>
              <w14:ligatures w14:val="standardContextual"/>
            </w:rPr>
            <w:t xml:space="preserve">J. Aisčio g. 2, 56335 Rumšiškės, Kaišiadorių r., tel.: +370 687 07137, el. p.: </w:t>
          </w:r>
          <w:hyperlink r:id="rId11" w:history="1">
            <w:r w:rsidR="008C16B9" w:rsidRPr="00C03FDE">
              <w:rPr>
                <w:rFonts w:ascii="Times New Roman" w:eastAsia="Aptos" w:hAnsi="Times New Roman" w:cs="Times New Roman"/>
                <w:i/>
                <w:iCs/>
                <w:color w:val="467886"/>
                <w:sz w:val="24"/>
                <w:szCs w:val="24"/>
                <w:u w:val="single"/>
                <w:lang w:eastAsia="en-US"/>
                <w14:ligatures w14:val="standardContextual"/>
              </w:rPr>
              <w:t>info@lemu.lt</w:t>
            </w:r>
          </w:hyperlink>
          <w:r w:rsidR="008C16B9" w:rsidRPr="00C03FDE">
            <w:rPr>
              <w:rFonts w:ascii="Times New Roman" w:eastAsia="Aptos" w:hAnsi="Times New Roman" w:cs="Times New Roman"/>
              <w:i/>
              <w:iCs/>
              <w:color w:val="000000"/>
              <w:sz w:val="24"/>
              <w:szCs w:val="24"/>
              <w:lang w:eastAsia="en-US"/>
              <w14:ligatures w14:val="standardContextual"/>
            </w:rPr>
            <w:t xml:space="preserve"> </w:t>
          </w:r>
        </w:p>
        <w:p w14:paraId="15E2365E" w14:textId="1937609D" w:rsidR="008C16B9" w:rsidRPr="00C03FDE" w:rsidRDefault="008C16B9" w:rsidP="00C03FDE">
          <w:pPr>
            <w:autoSpaceDE w:val="0"/>
            <w:autoSpaceDN w:val="0"/>
            <w:adjustRightInd w:val="0"/>
            <w:spacing w:line="276" w:lineRule="auto"/>
            <w:ind w:firstLine="0"/>
            <w:jc w:val="center"/>
            <w:rPr>
              <w:rFonts w:ascii="Times New Roman" w:eastAsia="TimesNewRoman" w:hAnsi="Times New Roman" w:cs="Times New Roman"/>
              <w:color w:val="000000"/>
              <w:sz w:val="24"/>
              <w:szCs w:val="24"/>
              <w:lang w:eastAsia="en-US"/>
              <w14:ligatures w14:val="standardContextual"/>
            </w:rPr>
          </w:pPr>
          <w:r w:rsidRPr="00C03FDE">
            <w:rPr>
              <w:rFonts w:ascii="Times New Roman" w:eastAsia="TimesNewRoman" w:hAnsi="Times New Roman" w:cs="Times New Roman"/>
              <w:color w:val="000000"/>
              <w:sz w:val="24"/>
              <w:szCs w:val="24"/>
              <w:lang w:eastAsia="en-US"/>
              <w14:ligatures w14:val="standardContextual"/>
            </w:rPr>
            <w:t>Duomenys kaupiami ir saugomi Juridinių asmenų registre, kodas 190757221</w:t>
          </w:r>
        </w:p>
        <w:p w14:paraId="224C696D" w14:textId="77777777" w:rsidR="008C16B9" w:rsidRPr="00C03FDE" w:rsidRDefault="008C16B9" w:rsidP="00C03FDE">
          <w:pPr>
            <w:autoSpaceDE w:val="0"/>
            <w:autoSpaceDN w:val="0"/>
            <w:adjustRightInd w:val="0"/>
            <w:spacing w:line="276" w:lineRule="auto"/>
            <w:ind w:firstLine="0"/>
            <w:jc w:val="left"/>
            <w:rPr>
              <w:rFonts w:ascii="Times New Roman" w:eastAsia="TimesNewRoman" w:hAnsi="Times New Roman" w:cs="Times New Roman"/>
              <w:color w:val="000000"/>
              <w:sz w:val="24"/>
              <w:szCs w:val="24"/>
              <w:lang w:eastAsia="en-US"/>
              <w14:ligatures w14:val="standardContextual"/>
            </w:rPr>
          </w:pPr>
        </w:p>
        <w:p w14:paraId="4B92F888" w14:textId="77777777" w:rsidR="00C32E53" w:rsidRPr="00C03FDE" w:rsidRDefault="00C32E53" w:rsidP="00C03FDE">
          <w:pPr>
            <w:spacing w:line="276" w:lineRule="auto"/>
            <w:ind w:left="567" w:firstLine="0"/>
            <w:contextualSpacing/>
            <w:jc w:val="center"/>
            <w:rPr>
              <w:rFonts w:ascii="Times New Roman" w:hAnsi="Times New Roman" w:cs="Times New Roman"/>
              <w:color w:val="00B050"/>
              <w:sz w:val="24"/>
              <w:szCs w:val="24"/>
            </w:rPr>
          </w:pPr>
        </w:p>
        <w:p w14:paraId="47B8E29B" w14:textId="1ADA2B87" w:rsidR="00D526C8" w:rsidRPr="00C03FDE" w:rsidRDefault="00D526C8" w:rsidP="00C03FDE">
          <w:pPr>
            <w:spacing w:line="276" w:lineRule="auto"/>
            <w:ind w:left="567" w:firstLine="0"/>
            <w:contextualSpacing/>
            <w:jc w:val="center"/>
            <w:rPr>
              <w:rFonts w:ascii="Times New Roman" w:hAnsi="Times New Roman" w:cs="Times New Roman"/>
              <w:sz w:val="24"/>
              <w:szCs w:val="24"/>
            </w:rPr>
          </w:pPr>
        </w:p>
        <w:p w14:paraId="47EF0C37" w14:textId="19126F9D" w:rsidR="00D526C8" w:rsidRPr="00C03FDE" w:rsidRDefault="00D526C8" w:rsidP="00C03FDE">
          <w:pPr>
            <w:spacing w:line="276" w:lineRule="auto"/>
            <w:ind w:left="567" w:firstLine="0"/>
            <w:contextualSpacing/>
            <w:jc w:val="center"/>
            <w:rPr>
              <w:rFonts w:ascii="Times New Roman" w:hAnsi="Times New Roman" w:cs="Times New Roman"/>
              <w:sz w:val="24"/>
              <w:szCs w:val="24"/>
            </w:rPr>
          </w:pPr>
        </w:p>
        <w:p w14:paraId="7350A7E2" w14:textId="78457EBC" w:rsidR="00D526C8" w:rsidRPr="00C03FDE" w:rsidRDefault="00D526C8" w:rsidP="00C03FDE">
          <w:pPr>
            <w:spacing w:line="276" w:lineRule="auto"/>
            <w:ind w:firstLine="0"/>
            <w:contextualSpacing/>
            <w:rPr>
              <w:rFonts w:ascii="Times New Roman" w:hAnsi="Times New Roman" w:cs="Times New Roman"/>
              <w:sz w:val="24"/>
              <w:szCs w:val="24"/>
            </w:rPr>
          </w:pPr>
        </w:p>
        <w:p w14:paraId="52B8DA01" w14:textId="189034FA" w:rsidR="00F74FB1" w:rsidRPr="00C03FDE" w:rsidRDefault="00C006CB" w:rsidP="00C03FDE">
          <w:pPr>
            <w:spacing w:line="276" w:lineRule="auto"/>
            <w:ind w:left="567" w:firstLine="0"/>
            <w:contextualSpacing/>
            <w:jc w:val="center"/>
            <w:rPr>
              <w:rFonts w:ascii="Times New Roman" w:hAnsi="Times New Roman" w:cs="Times New Roman"/>
              <w:b/>
              <w:bCs/>
              <w:sz w:val="24"/>
              <w:szCs w:val="24"/>
            </w:rPr>
          </w:pPr>
          <w:bookmarkStart w:id="0" w:name="_Hlk208500155"/>
          <w:r w:rsidRPr="00C03FDE">
            <w:rPr>
              <w:rFonts w:ascii="Times New Roman" w:hAnsi="Times New Roman" w:cs="Times New Roman"/>
              <w:b/>
              <w:bCs/>
              <w:sz w:val="24"/>
              <w:szCs w:val="24"/>
            </w:rPr>
            <w:t xml:space="preserve">MAŽOS VERTĖS </w:t>
          </w:r>
          <w:r w:rsidR="00D526C8" w:rsidRPr="00C03FDE">
            <w:rPr>
              <w:rFonts w:ascii="Times New Roman" w:hAnsi="Times New Roman" w:cs="Times New Roman"/>
              <w:b/>
              <w:bCs/>
              <w:sz w:val="24"/>
              <w:szCs w:val="24"/>
            </w:rPr>
            <w:t>VIEŠOJO PIRKIMO</w:t>
          </w:r>
        </w:p>
        <w:p w14:paraId="1912A22C" w14:textId="4F9E0761" w:rsidR="00EC4E22" w:rsidRDefault="00EC4E22" w:rsidP="00EC4E22">
          <w:pPr>
            <w:autoSpaceDE w:val="0"/>
            <w:autoSpaceDN w:val="0"/>
            <w:adjustRightInd w:val="0"/>
            <w:spacing w:line="240" w:lineRule="auto"/>
            <w:ind w:firstLine="0"/>
            <w:jc w:val="center"/>
            <w:rPr>
              <w:rFonts w:ascii="Times New Roman" w:hAnsi="Times New Roman" w:cs="Times New Roman"/>
              <w:b/>
              <w:sz w:val="24"/>
              <w:szCs w:val="24"/>
              <w:lang w:val="en-GB"/>
            </w:rPr>
          </w:pPr>
          <w:r w:rsidRPr="00EC4E22">
            <w:rPr>
              <w:rFonts w:ascii="Times New Roman" w:hAnsi="Times New Roman" w:cs="Times New Roman"/>
              <w:b/>
              <w:bCs/>
              <w:sz w:val="24"/>
              <w:szCs w:val="24"/>
            </w:rPr>
            <w:t>„</w:t>
          </w:r>
          <w:r w:rsidRPr="00EC4E22">
            <w:rPr>
              <w:rFonts w:ascii="Times New Roman" w:hAnsi="Times New Roman" w:cs="Times New Roman"/>
              <w:b/>
              <w:sz w:val="24"/>
              <w:szCs w:val="24"/>
              <w:lang w:val="en-GB"/>
            </w:rPr>
            <w:t xml:space="preserve">PROJEKTO </w:t>
          </w:r>
          <w:r>
            <w:rPr>
              <w:rFonts w:ascii="Times New Roman" w:hAnsi="Times New Roman" w:cs="Times New Roman"/>
              <w:b/>
              <w:sz w:val="24"/>
              <w:szCs w:val="24"/>
              <w:lang w:val="en-GB"/>
            </w:rPr>
            <w:t>“</w:t>
          </w:r>
          <w:r w:rsidRPr="00EC4E22">
            <w:rPr>
              <w:rFonts w:ascii="Times New Roman" w:hAnsi="Times New Roman" w:cs="Times New Roman"/>
              <w:b/>
              <w:sz w:val="24"/>
              <w:szCs w:val="24"/>
              <w:lang w:val="en-GB"/>
            </w:rPr>
            <w:t>ATVIROS CENTRALIZUOTOS MUZIEJINIŲ VERTYBIŲ SAUGYKLOS SU KOMPETENCIJŲ CENTRU PASTATO L. LEKAVIČIAUS G. 2, RUMŠIŠKIŲ MSTL</w:t>
          </w:r>
          <w:proofErr w:type="gramStart"/>
          <w:r w:rsidRPr="00EC4E22">
            <w:rPr>
              <w:rFonts w:ascii="Times New Roman" w:hAnsi="Times New Roman" w:cs="Times New Roman"/>
              <w:b/>
              <w:sz w:val="24"/>
              <w:szCs w:val="24"/>
              <w:lang w:val="en-GB"/>
            </w:rPr>
            <w:t>.,KAIŠIADORIŲ</w:t>
          </w:r>
          <w:proofErr w:type="gramEnd"/>
          <w:r w:rsidRPr="00EC4E22">
            <w:rPr>
              <w:rFonts w:ascii="Times New Roman" w:hAnsi="Times New Roman" w:cs="Times New Roman"/>
              <w:b/>
              <w:sz w:val="24"/>
              <w:szCs w:val="24"/>
              <w:lang w:val="en-GB"/>
            </w:rPr>
            <w:t xml:space="preserve"> R. SAV.</w:t>
          </w:r>
          <w:r w:rsidR="00274E8C" w:rsidRPr="00274E8C">
            <w:rPr>
              <w:rFonts w:ascii="Times New Roman" w:hAnsi="Times New Roman" w:cs="Times New Roman"/>
              <w:b/>
              <w:sz w:val="24"/>
              <w:szCs w:val="24"/>
              <w:lang w:val="en-GB"/>
            </w:rPr>
            <w:t xml:space="preserve"> </w:t>
          </w:r>
          <w:r w:rsidR="00274E8C" w:rsidRPr="00274E8C">
            <w:rPr>
              <w:rFonts w:ascii="Times New Roman" w:hAnsi="Times New Roman" w:cs="Times New Roman"/>
              <w:b/>
              <w:color w:val="0D0D0D"/>
              <w:sz w:val="24"/>
              <w:szCs w:val="24"/>
              <w:shd w:val="clear" w:color="auto" w:fill="FCFCFC"/>
            </w:rPr>
            <w:t>STATINIO PROJEKTO EKSPERTIZĖS PASLAUGOS</w:t>
          </w:r>
          <w:r w:rsidR="004153E9" w:rsidRPr="00EC4E22">
            <w:rPr>
              <w:rFonts w:ascii="Times New Roman" w:hAnsi="Times New Roman" w:cs="Times New Roman"/>
              <w:b/>
              <w:bCs/>
              <w:sz w:val="24"/>
              <w:szCs w:val="24"/>
            </w:rPr>
            <w:t>“</w:t>
          </w:r>
          <w:bookmarkEnd w:id="0"/>
          <w:r>
            <w:rPr>
              <w:rFonts w:ascii="Times New Roman" w:hAnsi="Times New Roman" w:cs="Times New Roman"/>
              <w:b/>
              <w:sz w:val="24"/>
              <w:szCs w:val="24"/>
              <w:lang w:val="en-GB"/>
            </w:rPr>
            <w:t xml:space="preserve"> </w:t>
          </w:r>
        </w:p>
        <w:p w14:paraId="5E7469DA" w14:textId="77777777" w:rsidR="0061279E" w:rsidRDefault="00DF1318" w:rsidP="00EC4E22">
          <w:pPr>
            <w:autoSpaceDE w:val="0"/>
            <w:autoSpaceDN w:val="0"/>
            <w:adjustRightInd w:val="0"/>
            <w:spacing w:line="240" w:lineRule="auto"/>
            <w:ind w:firstLine="0"/>
            <w:jc w:val="center"/>
            <w:rPr>
              <w:rFonts w:ascii="Times New Roman" w:hAnsi="Times New Roman" w:cs="Times New Roman"/>
              <w:b/>
              <w:bCs/>
              <w:sz w:val="24"/>
              <w:szCs w:val="24"/>
            </w:rPr>
          </w:pPr>
          <w:r w:rsidRPr="00C03FDE">
            <w:rPr>
              <w:rFonts w:ascii="Times New Roman" w:hAnsi="Times New Roman" w:cs="Times New Roman"/>
              <w:b/>
              <w:bCs/>
              <w:sz w:val="24"/>
              <w:szCs w:val="24"/>
            </w:rPr>
            <w:t>SKELBIAM</w:t>
          </w:r>
          <w:r w:rsidR="0019623B" w:rsidRPr="00C03FDE">
            <w:rPr>
              <w:rFonts w:ascii="Times New Roman" w:hAnsi="Times New Roman" w:cs="Times New Roman"/>
              <w:b/>
              <w:bCs/>
              <w:sz w:val="24"/>
              <w:szCs w:val="24"/>
            </w:rPr>
            <w:t>OS APKLAUSOS</w:t>
          </w:r>
          <w:r w:rsidR="00D526C8" w:rsidRPr="00C03FDE">
            <w:rPr>
              <w:rFonts w:ascii="Times New Roman" w:hAnsi="Times New Roman" w:cs="Times New Roman"/>
              <w:b/>
              <w:bCs/>
              <w:sz w:val="24"/>
              <w:szCs w:val="24"/>
            </w:rPr>
            <w:t xml:space="preserve"> </w:t>
          </w:r>
          <w:r w:rsidR="00F74FB1" w:rsidRPr="00C03FDE">
            <w:rPr>
              <w:rFonts w:ascii="Times New Roman" w:hAnsi="Times New Roman" w:cs="Times New Roman"/>
              <w:b/>
              <w:bCs/>
              <w:sz w:val="24"/>
              <w:szCs w:val="24"/>
            </w:rPr>
            <w:t xml:space="preserve">BŪDU </w:t>
          </w:r>
          <w:r w:rsidR="00E861F5" w:rsidRPr="00C03FDE">
            <w:rPr>
              <w:rFonts w:ascii="Times New Roman" w:hAnsi="Times New Roman" w:cs="Times New Roman"/>
              <w:b/>
              <w:bCs/>
              <w:sz w:val="24"/>
              <w:szCs w:val="24"/>
            </w:rPr>
            <w:t xml:space="preserve">SPECIALIOSIOS </w:t>
          </w:r>
          <w:r w:rsidR="00D526C8" w:rsidRPr="00C03FDE">
            <w:rPr>
              <w:rFonts w:ascii="Times New Roman" w:hAnsi="Times New Roman" w:cs="Times New Roman"/>
              <w:b/>
              <w:bCs/>
              <w:sz w:val="24"/>
              <w:szCs w:val="24"/>
            </w:rPr>
            <w:t>SĄLYGOS</w:t>
          </w:r>
          <w:r w:rsidR="00F74FB1" w:rsidRPr="00C03FDE">
            <w:rPr>
              <w:rFonts w:ascii="Times New Roman" w:hAnsi="Times New Roman" w:cs="Times New Roman"/>
              <w:b/>
              <w:bCs/>
              <w:sz w:val="24"/>
              <w:szCs w:val="24"/>
            </w:rPr>
            <w:t xml:space="preserve"> </w:t>
          </w:r>
          <w:r w:rsidR="00D53BF4" w:rsidRPr="00C03FDE">
            <w:rPr>
              <w:rFonts w:ascii="Times New Roman" w:hAnsi="Times New Roman" w:cs="Times New Roman"/>
              <w:b/>
              <w:bCs/>
              <w:sz w:val="24"/>
              <w:szCs w:val="24"/>
            </w:rPr>
            <w:t>V</w:t>
          </w:r>
          <w:r w:rsidR="00755F3B" w:rsidRPr="00C03FDE">
            <w:rPr>
              <w:rFonts w:ascii="Times New Roman" w:hAnsi="Times New Roman" w:cs="Times New Roman"/>
              <w:b/>
              <w:bCs/>
              <w:sz w:val="24"/>
              <w:szCs w:val="24"/>
            </w:rPr>
            <w:t>ersija</w:t>
          </w:r>
          <w:r w:rsidR="00D53BF4" w:rsidRPr="00C03FDE">
            <w:rPr>
              <w:rFonts w:ascii="Times New Roman" w:hAnsi="Times New Roman" w:cs="Times New Roman"/>
              <w:b/>
              <w:bCs/>
              <w:sz w:val="24"/>
              <w:szCs w:val="24"/>
            </w:rPr>
            <w:t xml:space="preserve"> Nr</w:t>
          </w:r>
          <w:r w:rsidR="008C16B9" w:rsidRPr="00C03FDE">
            <w:rPr>
              <w:rFonts w:ascii="Times New Roman" w:hAnsi="Times New Roman" w:cs="Times New Roman"/>
              <w:b/>
              <w:bCs/>
              <w:sz w:val="24"/>
              <w:szCs w:val="24"/>
            </w:rPr>
            <w:t>. 1</w:t>
          </w:r>
        </w:p>
        <w:p w14:paraId="2FE1BA31" w14:textId="77777777" w:rsidR="0061279E" w:rsidRDefault="0061279E" w:rsidP="00EC4E22">
          <w:pPr>
            <w:autoSpaceDE w:val="0"/>
            <w:autoSpaceDN w:val="0"/>
            <w:adjustRightInd w:val="0"/>
            <w:spacing w:line="240" w:lineRule="auto"/>
            <w:ind w:firstLine="0"/>
            <w:jc w:val="center"/>
            <w:rPr>
              <w:rFonts w:ascii="Times New Roman" w:hAnsi="Times New Roman" w:cs="Times New Roman"/>
              <w:sz w:val="24"/>
              <w:szCs w:val="24"/>
            </w:rPr>
          </w:pPr>
        </w:p>
        <w:p w14:paraId="71ED032D" w14:textId="77777777" w:rsidR="0061279E" w:rsidRDefault="0061279E" w:rsidP="00EC4E22">
          <w:pPr>
            <w:autoSpaceDE w:val="0"/>
            <w:autoSpaceDN w:val="0"/>
            <w:adjustRightInd w:val="0"/>
            <w:spacing w:line="240" w:lineRule="auto"/>
            <w:ind w:firstLine="0"/>
            <w:jc w:val="center"/>
            <w:rPr>
              <w:rFonts w:ascii="Times New Roman" w:hAnsi="Times New Roman" w:cs="Times New Roman"/>
              <w:sz w:val="24"/>
              <w:szCs w:val="24"/>
            </w:rPr>
          </w:pPr>
        </w:p>
        <w:p w14:paraId="517C01D9" w14:textId="01B0AD17" w:rsidR="001C24BC" w:rsidRPr="00EC4E22" w:rsidRDefault="005F13F0" w:rsidP="00EC4E22">
          <w:pPr>
            <w:autoSpaceDE w:val="0"/>
            <w:autoSpaceDN w:val="0"/>
            <w:adjustRightInd w:val="0"/>
            <w:spacing w:line="240" w:lineRule="auto"/>
            <w:ind w:firstLine="0"/>
            <w:jc w:val="center"/>
            <w:rPr>
              <w:rFonts w:ascii="Times New Roman" w:hAnsi="Times New Roman" w:cs="Times New Roman"/>
              <w:b/>
              <w:sz w:val="24"/>
              <w:szCs w:val="24"/>
              <w:lang w:val="en-GB"/>
            </w:rPr>
          </w:pPr>
          <w:r w:rsidRPr="00C03FDE">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C03FDE" w:rsidRDefault="00173FBA" w:rsidP="00C03FDE">
              <w:pPr>
                <w:pStyle w:val="Turinioantrat"/>
                <w:tabs>
                  <w:tab w:val="left" w:pos="6555"/>
                </w:tabs>
                <w:spacing w:before="0" w:after="0" w:line="276" w:lineRule="auto"/>
                <w:rPr>
                  <w:rFonts w:ascii="Times New Roman" w:hAnsi="Times New Roman" w:cs="Times New Roman"/>
                  <w:sz w:val="24"/>
                  <w:szCs w:val="24"/>
                </w:rPr>
              </w:pPr>
              <w:r w:rsidRPr="00C03FDE">
                <w:rPr>
                  <w:rFonts w:ascii="Times New Roman" w:hAnsi="Times New Roman" w:cs="Times New Roman"/>
                  <w:sz w:val="24"/>
                  <w:szCs w:val="24"/>
                </w:rPr>
                <w:t>T</w:t>
              </w:r>
              <w:r w:rsidR="00F42EC8" w:rsidRPr="00C03FDE">
                <w:rPr>
                  <w:rFonts w:ascii="Times New Roman" w:hAnsi="Times New Roman" w:cs="Times New Roman"/>
                  <w:sz w:val="24"/>
                  <w:szCs w:val="24"/>
                </w:rPr>
                <w:t>URINYS</w:t>
              </w:r>
              <w:r w:rsidR="00581B14" w:rsidRPr="00C03FDE">
                <w:rPr>
                  <w:rFonts w:ascii="Times New Roman" w:hAnsi="Times New Roman" w:cs="Times New Roman"/>
                  <w:sz w:val="24"/>
                  <w:szCs w:val="24"/>
                </w:rPr>
                <w:tab/>
              </w:r>
            </w:p>
            <w:p w14:paraId="2BD441F9" w14:textId="62AEB202" w:rsidR="001365F2" w:rsidRDefault="00173FBA">
              <w:pPr>
                <w:pStyle w:val="Turinys1"/>
                <w:rPr>
                  <w:noProof/>
                  <w:kern w:val="2"/>
                  <w:sz w:val="24"/>
                  <w:szCs w:val="24"/>
                  <w14:ligatures w14:val="standardContextual"/>
                </w:rPr>
              </w:pPr>
              <w:r w:rsidRPr="00C03FDE">
                <w:rPr>
                  <w:rFonts w:ascii="Times New Roman" w:hAnsi="Times New Roman" w:cs="Times New Roman"/>
                  <w:sz w:val="24"/>
                  <w:szCs w:val="24"/>
                </w:rPr>
                <w:fldChar w:fldCharType="begin"/>
              </w:r>
              <w:r w:rsidRPr="00C03FDE">
                <w:rPr>
                  <w:rFonts w:ascii="Times New Roman" w:hAnsi="Times New Roman" w:cs="Times New Roman"/>
                  <w:sz w:val="24"/>
                  <w:szCs w:val="24"/>
                </w:rPr>
                <w:instrText xml:space="preserve"> TOC \o "1-3" \h \z \u </w:instrText>
              </w:r>
              <w:r w:rsidRPr="00C03FDE">
                <w:rPr>
                  <w:rFonts w:ascii="Times New Roman" w:hAnsi="Times New Roman" w:cs="Times New Roman"/>
                  <w:sz w:val="24"/>
                  <w:szCs w:val="24"/>
                </w:rPr>
                <w:fldChar w:fldCharType="separate"/>
              </w:r>
              <w:hyperlink w:anchor="_Toc225455819" w:history="1">
                <w:r w:rsidR="001365F2" w:rsidRPr="007C2627">
                  <w:rPr>
                    <w:rStyle w:val="Hipersaitas"/>
                    <w:rFonts w:ascii="Times New Roman" w:hAnsi="Times New Roman" w:cs="Times New Roman"/>
                    <w:b/>
                    <w:bCs/>
                    <w:noProof/>
                  </w:rPr>
                  <w:t>1.</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BENDRA INFORMACIJA</w:t>
                </w:r>
                <w:r w:rsidR="001365F2">
                  <w:rPr>
                    <w:noProof/>
                    <w:webHidden/>
                  </w:rPr>
                  <w:tab/>
                  <w:t>3</w:t>
                </w:r>
              </w:hyperlink>
            </w:p>
            <w:p w14:paraId="08F3C667" w14:textId="29FDC45A" w:rsidR="001365F2" w:rsidRDefault="000329F8">
              <w:pPr>
                <w:pStyle w:val="Turinys1"/>
                <w:rPr>
                  <w:noProof/>
                  <w:kern w:val="2"/>
                  <w:sz w:val="24"/>
                  <w:szCs w:val="24"/>
                  <w14:ligatures w14:val="standardContextual"/>
                </w:rPr>
              </w:pPr>
              <w:hyperlink w:anchor="_Toc225455820" w:history="1">
                <w:r w:rsidR="001365F2" w:rsidRPr="007C2627">
                  <w:rPr>
                    <w:rStyle w:val="Hipersaitas"/>
                    <w:rFonts w:ascii="Times New Roman" w:eastAsia="Calibri" w:hAnsi="Times New Roman" w:cs="Times New Roman"/>
                    <w:b/>
                    <w:bCs/>
                    <w:noProof/>
                  </w:rPr>
                  <w:t>2.</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PIRKIMO OBJEKTAS</w:t>
                </w:r>
                <w:r w:rsidR="001365F2">
                  <w:rPr>
                    <w:noProof/>
                    <w:webHidden/>
                  </w:rPr>
                  <w:tab/>
                  <w:t>4</w:t>
                </w:r>
              </w:hyperlink>
            </w:p>
            <w:p w14:paraId="59C62CDB" w14:textId="5FA2B88E" w:rsidR="001365F2" w:rsidRDefault="000329F8" w:rsidP="001365F2">
              <w:pPr>
                <w:pStyle w:val="Turinys1"/>
                <w:rPr>
                  <w:noProof/>
                  <w:kern w:val="2"/>
                  <w:sz w:val="24"/>
                  <w:szCs w:val="24"/>
                  <w14:ligatures w14:val="standardContextual"/>
                </w:rPr>
              </w:pPr>
              <w:hyperlink w:anchor="_Toc225455821" w:history="1">
                <w:r w:rsidR="001365F2" w:rsidRPr="007C2627">
                  <w:rPr>
                    <w:rStyle w:val="Hipersaitas"/>
                    <w:rFonts w:ascii="Times New Roman" w:eastAsia="Calibri" w:hAnsi="Times New Roman" w:cs="Times New Roman"/>
                    <w:b/>
                    <w:bCs/>
                    <w:noProof/>
                  </w:rPr>
                  <w:t>3.</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TIEKĖJŲ PAŠALINIMO PAGRINDAI,</w:t>
                </w:r>
                <w:r w:rsidR="001365F2">
                  <w:rPr>
                    <w:noProof/>
                    <w:webHidden/>
                  </w:rPr>
                  <w:tab/>
                  <w:t>4</w:t>
                </w:r>
              </w:hyperlink>
            </w:p>
            <w:p w14:paraId="22B3BDA7" w14:textId="10581906" w:rsidR="001365F2" w:rsidRDefault="000329F8">
              <w:pPr>
                <w:pStyle w:val="Turinys1"/>
                <w:rPr>
                  <w:noProof/>
                  <w:kern w:val="2"/>
                  <w:sz w:val="24"/>
                  <w:szCs w:val="24"/>
                  <w14:ligatures w14:val="standardContextual"/>
                </w:rPr>
              </w:pPr>
              <w:hyperlink w:anchor="_Toc225455823" w:history="1">
                <w:r w:rsidR="001365F2" w:rsidRPr="007C2627">
                  <w:rPr>
                    <w:rStyle w:val="Hipersaitas"/>
                    <w:rFonts w:ascii="Times New Roman" w:eastAsia="Calibri" w:hAnsi="Times New Roman" w:cs="Times New Roman"/>
                    <w:b/>
                    <w:bCs/>
                    <w:noProof/>
                  </w:rPr>
                  <w:t>4.</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KVALIFIKACIJOS REIKALAVIMAI</w:t>
                </w:r>
                <w:r w:rsidR="001365F2">
                  <w:rPr>
                    <w:noProof/>
                    <w:webHidden/>
                  </w:rPr>
                  <w:tab/>
                  <w:t>5</w:t>
                </w:r>
              </w:hyperlink>
            </w:p>
            <w:p w14:paraId="647F7F51" w14:textId="7E302960" w:rsidR="001365F2" w:rsidRDefault="000329F8">
              <w:pPr>
                <w:pStyle w:val="Turinys1"/>
                <w:rPr>
                  <w:noProof/>
                  <w:kern w:val="2"/>
                  <w:sz w:val="24"/>
                  <w:szCs w:val="24"/>
                  <w14:ligatures w14:val="standardContextual"/>
                </w:rPr>
              </w:pPr>
              <w:hyperlink w:anchor="_Toc225455824" w:history="1">
                <w:r w:rsidR="001365F2" w:rsidRPr="007C2627">
                  <w:rPr>
                    <w:rStyle w:val="Hipersaitas"/>
                    <w:rFonts w:ascii="Times New Roman" w:eastAsia="Calibri" w:hAnsi="Times New Roman" w:cs="Times New Roman"/>
                    <w:b/>
                    <w:bCs/>
                    <w:noProof/>
                  </w:rPr>
                  <w:t>5.</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REIKALAUJAMI KOKYBĖS VADYBOS SISTEMOS IR (ARBA) APLINKOS APSAUGOS VADYBOS SISTEMOS STANDARTAI</w:t>
                </w:r>
                <w:r w:rsidR="001365F2">
                  <w:rPr>
                    <w:noProof/>
                    <w:webHidden/>
                  </w:rPr>
                  <w:tab/>
                  <w:t>5</w:t>
                </w:r>
              </w:hyperlink>
            </w:p>
            <w:p w14:paraId="0A44237E" w14:textId="3DCCD8CF" w:rsidR="001365F2" w:rsidRDefault="000329F8">
              <w:pPr>
                <w:pStyle w:val="Turinys1"/>
                <w:rPr>
                  <w:noProof/>
                  <w:kern w:val="2"/>
                  <w:sz w:val="24"/>
                  <w:szCs w:val="24"/>
                  <w14:ligatures w14:val="standardContextual"/>
                </w:rPr>
              </w:pPr>
              <w:hyperlink w:anchor="_Toc225455825" w:history="1">
                <w:r w:rsidR="001365F2" w:rsidRPr="007C2627">
                  <w:rPr>
                    <w:rStyle w:val="Hipersaitas"/>
                    <w:rFonts w:ascii="Times New Roman" w:eastAsia="Calibri" w:hAnsi="Times New Roman" w:cs="Times New Roman"/>
                    <w:b/>
                    <w:bCs/>
                    <w:noProof/>
                  </w:rPr>
                  <w:t>6.</w:t>
                </w:r>
                <w:r w:rsidR="001365F2">
                  <w:rPr>
                    <w:noProof/>
                    <w:kern w:val="2"/>
                    <w:sz w:val="24"/>
                    <w:szCs w:val="24"/>
                    <w14:ligatures w14:val="standardContextual"/>
                  </w:rPr>
                  <w:tab/>
                </w:r>
                <w:r w:rsidR="001365F2" w:rsidRPr="007C2627">
                  <w:rPr>
                    <w:rStyle w:val="Hipersaitas"/>
                    <w:rFonts w:ascii="Times New Roman" w:hAnsi="Times New Roman" w:cs="Times New Roman"/>
                    <w:b/>
                    <w:bCs/>
                    <w:noProof/>
                  </w:rPr>
                  <w:t>SPECIALIEJI REIKALAVIMAI PASIŪLYMŲ RENGIMUI IR PATEIKIMUI</w:t>
                </w:r>
                <w:r w:rsidR="001365F2">
                  <w:rPr>
                    <w:noProof/>
                    <w:webHidden/>
                  </w:rPr>
                  <w:tab/>
                  <w:t>5</w:t>
                </w:r>
              </w:hyperlink>
            </w:p>
            <w:p w14:paraId="73123CD0" w14:textId="65B69431" w:rsidR="001365F2" w:rsidRDefault="000329F8">
              <w:pPr>
                <w:pStyle w:val="Turinys1"/>
                <w:rPr>
                  <w:noProof/>
                  <w:kern w:val="2"/>
                  <w:sz w:val="24"/>
                  <w:szCs w:val="24"/>
                  <w14:ligatures w14:val="standardContextual"/>
                </w:rPr>
              </w:pPr>
              <w:hyperlink w:anchor="_Toc225455826" w:history="1">
                <w:r w:rsidR="001365F2" w:rsidRPr="007C2627">
                  <w:rPr>
                    <w:rStyle w:val="Hipersaitas"/>
                    <w:rFonts w:ascii="Times New Roman" w:hAnsi="Times New Roman" w:cs="Times New Roman"/>
                    <w:b/>
                    <w:bCs/>
                    <w:noProof/>
                  </w:rPr>
                  <w:t>7. PASIŪLYMO GALIOJIMO UŽTIKRINIMAS</w:t>
                </w:r>
                <w:r w:rsidR="001365F2">
                  <w:rPr>
                    <w:noProof/>
                    <w:webHidden/>
                  </w:rPr>
                  <w:tab/>
                  <w:t>6</w:t>
                </w:r>
              </w:hyperlink>
            </w:p>
            <w:p w14:paraId="1DB3DF91" w14:textId="077E824D" w:rsidR="001365F2" w:rsidRDefault="000329F8">
              <w:pPr>
                <w:pStyle w:val="Turinys1"/>
                <w:rPr>
                  <w:noProof/>
                  <w:kern w:val="2"/>
                  <w:sz w:val="24"/>
                  <w:szCs w:val="24"/>
                  <w14:ligatures w14:val="standardContextual"/>
                </w:rPr>
              </w:pPr>
              <w:hyperlink w:anchor="_Toc225455827" w:history="1">
                <w:r w:rsidR="001365F2" w:rsidRPr="007C2627">
                  <w:rPr>
                    <w:rStyle w:val="Hipersaitas"/>
                    <w:rFonts w:ascii="Times New Roman" w:hAnsi="Times New Roman" w:cs="Times New Roman"/>
                    <w:b/>
                    <w:bCs/>
                    <w:noProof/>
                  </w:rPr>
                  <w:t>8. PASIŪLYMŲ VERTINIMAS</w:t>
                </w:r>
                <w:r w:rsidR="001365F2">
                  <w:rPr>
                    <w:noProof/>
                    <w:webHidden/>
                  </w:rPr>
                  <w:tab/>
                  <w:t>6</w:t>
                </w:r>
              </w:hyperlink>
            </w:p>
            <w:p w14:paraId="189475A6" w14:textId="5300402C" w:rsidR="001365F2" w:rsidRDefault="000329F8">
              <w:pPr>
                <w:pStyle w:val="Turinys1"/>
                <w:rPr>
                  <w:noProof/>
                  <w:kern w:val="2"/>
                  <w:sz w:val="24"/>
                  <w:szCs w:val="24"/>
                  <w14:ligatures w14:val="standardContextual"/>
                </w:rPr>
              </w:pPr>
              <w:hyperlink w:anchor="_Toc225455828" w:history="1">
                <w:r w:rsidR="001365F2" w:rsidRPr="007C2627">
                  <w:rPr>
                    <w:rStyle w:val="Hipersaitas"/>
                    <w:rFonts w:ascii="Times New Roman" w:hAnsi="Times New Roman" w:cs="Times New Roman"/>
                    <w:b/>
                    <w:bCs/>
                    <w:noProof/>
                  </w:rPr>
                  <w:t>9. SUTARTIES SUDARYMAS</w:t>
                </w:r>
                <w:r w:rsidR="001365F2">
                  <w:rPr>
                    <w:noProof/>
                    <w:webHidden/>
                  </w:rPr>
                  <w:tab/>
                  <w:t>6</w:t>
                </w:r>
              </w:hyperlink>
            </w:p>
            <w:p w14:paraId="50FBC201" w14:textId="12722F15" w:rsidR="00C03FDE" w:rsidRPr="00C03FDE" w:rsidRDefault="00173FBA" w:rsidP="001365F2">
              <w:pPr>
                <w:spacing w:line="276" w:lineRule="auto"/>
                <w:ind w:firstLine="0"/>
                <w:rPr>
                  <w:rFonts w:ascii="Times New Roman" w:hAnsi="Times New Roman" w:cs="Times New Roman"/>
                  <w:noProof/>
                  <w:sz w:val="24"/>
                  <w:szCs w:val="24"/>
                </w:rPr>
                <w:sectPr w:rsidR="00C03FDE" w:rsidRPr="00C03FDE" w:rsidSect="0061279E">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C03FDE">
                <w:rPr>
                  <w:rFonts w:ascii="Times New Roman" w:hAnsi="Times New Roman" w:cs="Times New Roman"/>
                  <w:noProof/>
                  <w:sz w:val="24"/>
                  <w:szCs w:val="24"/>
                </w:rPr>
                <w:fldChar w:fldCharType="end"/>
              </w:r>
            </w:p>
          </w:sdtContent>
        </w:sdt>
        <w:p w14:paraId="73CCB438" w14:textId="5ACC71EB" w:rsidR="005F13F0" w:rsidRPr="00C03FDE" w:rsidRDefault="000329F8" w:rsidP="00C03FDE">
          <w:pPr>
            <w:spacing w:line="276" w:lineRule="auto"/>
            <w:ind w:firstLine="0"/>
            <w:contextualSpacing/>
            <w:rPr>
              <w:rFonts w:ascii="Times New Roman" w:hAnsi="Times New Roman" w:cs="Times New Roman"/>
              <w:sz w:val="24"/>
              <w:szCs w:val="24"/>
            </w:rPr>
          </w:pPr>
        </w:p>
      </w:sdtContent>
    </w:sdt>
    <w:p w14:paraId="12085CDF" w14:textId="28813600" w:rsidR="00746BAF" w:rsidRPr="00C03FDE" w:rsidRDefault="00642FFA" w:rsidP="00C03FDE">
      <w:pPr>
        <w:pStyle w:val="Antrat1"/>
        <w:numPr>
          <w:ilvl w:val="0"/>
          <w:numId w:val="5"/>
        </w:numPr>
        <w:spacing w:before="0" w:after="0" w:line="276" w:lineRule="auto"/>
        <w:ind w:left="357" w:hanging="357"/>
        <w:jc w:val="center"/>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225455819"/>
      <w:bookmarkStart w:id="7" w:name="_Ref39666794"/>
      <w:bookmarkStart w:id="8" w:name="_Ref39666796"/>
      <w:bookmarkStart w:id="9" w:name="_Toc48053171"/>
      <w:bookmarkStart w:id="10" w:name="_Toc147739116"/>
      <w:bookmarkEnd w:id="1"/>
      <w:bookmarkEnd w:id="2"/>
      <w:bookmarkEnd w:id="3"/>
      <w:bookmarkEnd w:id="4"/>
      <w:bookmarkEnd w:id="5"/>
      <w:r w:rsidRPr="00C03FDE">
        <w:rPr>
          <w:rFonts w:ascii="Times New Roman" w:hAnsi="Times New Roman" w:cs="Times New Roman"/>
          <w:b/>
          <w:bCs/>
          <w:color w:val="auto"/>
          <w:sz w:val="24"/>
          <w:szCs w:val="24"/>
        </w:rPr>
        <w:t>BENDRA INFORMACIJA</w:t>
      </w:r>
      <w:bookmarkEnd w:id="6"/>
    </w:p>
    <w:p w14:paraId="698C5E70" w14:textId="490FD0EB" w:rsidR="00746BAF" w:rsidRPr="00C03FDE" w:rsidRDefault="00746BAF" w:rsidP="00C03FDE">
      <w:pPr>
        <w:spacing w:line="276" w:lineRule="auto"/>
        <w:ind w:firstLine="0"/>
        <w:rPr>
          <w:rFonts w:ascii="Times New Roman" w:hAnsi="Times New Roman" w:cs="Times New Roman"/>
          <w:sz w:val="24"/>
          <w:szCs w:val="24"/>
        </w:rPr>
      </w:pPr>
    </w:p>
    <w:p w14:paraId="1CF4EA78" w14:textId="77777777" w:rsidR="00EC4E22" w:rsidRDefault="00D722C8" w:rsidP="00EC4E22">
      <w:pPr>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1.1. </w:t>
      </w:r>
      <w:r w:rsidR="00397553" w:rsidRPr="00C03FDE">
        <w:rPr>
          <w:rFonts w:ascii="Times New Roman" w:hAnsi="Times New Roman" w:cs="Times New Roman"/>
          <w:sz w:val="24"/>
          <w:szCs w:val="24"/>
        </w:rPr>
        <w:t>Lietuvos etnografijos muziej</w:t>
      </w:r>
      <w:r w:rsidR="0061303C" w:rsidRPr="00C03FDE">
        <w:rPr>
          <w:rFonts w:ascii="Times New Roman" w:hAnsi="Times New Roman" w:cs="Times New Roman"/>
          <w:sz w:val="24"/>
          <w:szCs w:val="24"/>
        </w:rPr>
        <w:t>u</w:t>
      </w:r>
      <w:r w:rsidR="00397553" w:rsidRPr="00C03FDE">
        <w:rPr>
          <w:rFonts w:ascii="Times New Roman" w:hAnsi="Times New Roman" w:cs="Times New Roman"/>
          <w:sz w:val="24"/>
          <w:szCs w:val="24"/>
        </w:rPr>
        <w:t>s</w:t>
      </w:r>
      <w:r w:rsidR="0061303C" w:rsidRPr="00C03FDE">
        <w:rPr>
          <w:rFonts w:ascii="Times New Roman" w:hAnsi="Times New Roman" w:cs="Times New Roman"/>
          <w:sz w:val="24"/>
          <w:szCs w:val="24"/>
        </w:rPr>
        <w:t xml:space="preserve"> (toliau - Perkančioji organizacija)</w:t>
      </w:r>
      <w:r w:rsidR="00397553" w:rsidRPr="00C03FDE">
        <w:rPr>
          <w:rFonts w:ascii="Times New Roman" w:hAnsi="Times New Roman" w:cs="Times New Roman"/>
          <w:sz w:val="24"/>
          <w:szCs w:val="24"/>
        </w:rPr>
        <w:t xml:space="preserve">, </w:t>
      </w:r>
      <w:r w:rsidR="00397553" w:rsidRPr="00C03FDE">
        <w:rPr>
          <w:rFonts w:ascii="Times New Roman" w:hAnsi="Times New Roman" w:cs="Times New Roman"/>
          <w:color w:val="000000"/>
          <w:sz w:val="24"/>
          <w:szCs w:val="24"/>
        </w:rPr>
        <w:t xml:space="preserve">administracijos buveinės </w:t>
      </w:r>
      <w:r w:rsidR="00002B64" w:rsidRPr="00C03FDE">
        <w:rPr>
          <w:rFonts w:ascii="Times New Roman" w:hAnsi="Times New Roman" w:cs="Times New Roman"/>
          <w:color w:val="000000"/>
          <w:sz w:val="24"/>
          <w:szCs w:val="24"/>
        </w:rPr>
        <w:t xml:space="preserve">adresas </w:t>
      </w:r>
      <w:r w:rsidR="00397553" w:rsidRPr="00C03FDE">
        <w:rPr>
          <w:rFonts w:ascii="Times New Roman" w:hAnsi="Times New Roman" w:cs="Times New Roman"/>
          <w:color w:val="000000"/>
          <w:sz w:val="24"/>
          <w:szCs w:val="24"/>
        </w:rPr>
        <w:t>– J. Aisčio g. 2, LT-56335</w:t>
      </w:r>
      <w:r w:rsidR="004153E9" w:rsidRPr="00C03FDE">
        <w:rPr>
          <w:rFonts w:ascii="Times New Roman" w:hAnsi="Times New Roman" w:cs="Times New Roman"/>
          <w:color w:val="000000"/>
          <w:sz w:val="24"/>
          <w:szCs w:val="24"/>
        </w:rPr>
        <w:t xml:space="preserve">, </w:t>
      </w:r>
      <w:r w:rsidR="00397553" w:rsidRPr="00C03FDE">
        <w:rPr>
          <w:rFonts w:ascii="Times New Roman" w:hAnsi="Times New Roman" w:cs="Times New Roman"/>
          <w:color w:val="000000"/>
          <w:sz w:val="24"/>
          <w:szCs w:val="24"/>
        </w:rPr>
        <w:t xml:space="preserve">Rumšiškės, Kaišiadorių r. Juridinio asmens kodas 190757221. </w:t>
      </w:r>
      <w:r w:rsidR="00020176" w:rsidRPr="00C03FDE">
        <w:rPr>
          <w:rFonts w:ascii="Times New Roman" w:hAnsi="Times New Roman" w:cs="Times New Roman"/>
          <w:sz w:val="24"/>
          <w:szCs w:val="24"/>
        </w:rPr>
        <w:t xml:space="preserve">Perkančioji organizacija </w:t>
      </w:r>
      <w:r w:rsidR="00FB3C75" w:rsidRPr="00C03FDE">
        <w:rPr>
          <w:rFonts w:ascii="Times New Roman" w:hAnsi="Times New Roman" w:cs="Times New Roman"/>
          <w:sz w:val="24"/>
          <w:szCs w:val="24"/>
        </w:rPr>
        <w:t>nėra PVM mokėtoja.</w:t>
      </w:r>
    </w:p>
    <w:p w14:paraId="65CD7E26" w14:textId="53179957" w:rsidR="00DA590F" w:rsidRPr="00DA590F" w:rsidRDefault="0061303C" w:rsidP="00DA590F">
      <w:pPr>
        <w:spacing w:line="276" w:lineRule="auto"/>
        <w:ind w:firstLine="567"/>
        <w:rPr>
          <w:rFonts w:ascii="Times New Roman" w:eastAsia="Calibri" w:hAnsi="Times New Roman" w:cs="Times New Roman"/>
          <w:sz w:val="24"/>
          <w:szCs w:val="24"/>
        </w:rPr>
      </w:pPr>
      <w:r w:rsidRPr="00C03FDE">
        <w:rPr>
          <w:rFonts w:ascii="Times New Roman" w:hAnsi="Times New Roman" w:cs="Times New Roman"/>
          <w:sz w:val="24"/>
          <w:szCs w:val="24"/>
        </w:rPr>
        <w:t xml:space="preserve">1.2. </w:t>
      </w:r>
      <w:r w:rsidRPr="00C03FDE">
        <w:rPr>
          <w:rFonts w:ascii="Times New Roman" w:eastAsia="Times New Roman" w:hAnsi="Times New Roman" w:cs="Times New Roman"/>
          <w:sz w:val="24"/>
          <w:szCs w:val="24"/>
          <w:lang w:eastAsia="en-US"/>
        </w:rPr>
        <w:t xml:space="preserve">Perkančioji organizacija vykdo viešąjį pirkimą (toliau – Pirkimas), siekdama su </w:t>
      </w:r>
      <w:r w:rsidR="00301B58" w:rsidRPr="00C03FDE">
        <w:rPr>
          <w:rFonts w:ascii="Times New Roman" w:eastAsia="Times New Roman" w:hAnsi="Times New Roman" w:cs="Times New Roman"/>
          <w:sz w:val="24"/>
          <w:szCs w:val="24"/>
          <w:lang w:eastAsia="en-US"/>
        </w:rPr>
        <w:t xml:space="preserve">pirkimo dalyviu (toliau – Tiekėjas) </w:t>
      </w:r>
      <w:r w:rsidRPr="00C03FDE">
        <w:rPr>
          <w:rFonts w:ascii="Times New Roman" w:eastAsia="Times New Roman" w:hAnsi="Times New Roman" w:cs="Times New Roman"/>
          <w:sz w:val="24"/>
          <w:szCs w:val="24"/>
          <w:lang w:eastAsia="en-US"/>
        </w:rPr>
        <w:t>sudaryti sutartį dėl Pirkimo objekto.</w:t>
      </w:r>
      <w:r w:rsidRPr="00C03FDE">
        <w:rPr>
          <w:rFonts w:ascii="Times New Roman" w:eastAsia="Calibri" w:hAnsi="Times New Roman" w:cs="Times New Roman"/>
          <w:sz w:val="24"/>
          <w:szCs w:val="24"/>
        </w:rPr>
        <w:t xml:space="preserve"> Pirkimas vykdomas vadovaujantis Lietuvos Respublikos viešųjų pirkimų įstatymu (toliau – VPĮ), Lietuvos Respublikos civiliniu kodeksu (toliau – Civilinis kodeksas), </w:t>
      </w:r>
      <w:r w:rsidRPr="00C03FDE">
        <w:rPr>
          <w:rFonts w:ascii="Times New Roman" w:hAnsi="Times New Roman" w:cs="Times New Roman"/>
          <w:color w:val="000000"/>
          <w:sz w:val="24"/>
          <w:szCs w:val="24"/>
        </w:rPr>
        <w:t xml:space="preserve">Mažos vertės pirkimų tvarkos aprašu, patvirtintu Viešųjų pirkimų tarnybos direktoriaus 2017 m. birželio 28 d. įsakymu Nr. 1S-97 „Dėl mažos vertės pirkimų tvarkos aprašo patvirtinimo“ (aktuali redakcija), </w:t>
      </w:r>
      <w:r w:rsidRPr="00C03FDE">
        <w:rPr>
          <w:rFonts w:ascii="Times New Roman" w:eastAsia="Calibri" w:hAnsi="Times New Roman" w:cs="Times New Roman"/>
          <w:sz w:val="24"/>
          <w:szCs w:val="24"/>
        </w:rPr>
        <w:t xml:space="preserve">kitais viešuosius pirkimus reglamentuojančiais teisės aktais bei Mažos vertės viešojo pirkimo </w:t>
      </w:r>
      <w:r w:rsidR="00EC4E22" w:rsidRPr="00EC4E22">
        <w:rPr>
          <w:rFonts w:ascii="Times New Roman" w:eastAsia="Calibri" w:hAnsi="Times New Roman" w:cs="Times New Roman"/>
          <w:sz w:val="24"/>
          <w:szCs w:val="24"/>
          <w:u w:val="single"/>
        </w:rPr>
        <w:t>„</w:t>
      </w:r>
      <w:r w:rsidR="00EC4E22" w:rsidRPr="00DA590F">
        <w:rPr>
          <w:rFonts w:ascii="Times New Roman" w:hAnsi="Times New Roman" w:cs="Times New Roman"/>
          <w:sz w:val="24"/>
          <w:szCs w:val="24"/>
          <w:u w:val="single"/>
        </w:rPr>
        <w:t xml:space="preserve">Projekto “Atviros centralizuotos muziejinių vertybių saugyklos su kompetencijų centru pastato L. Lekavičiaus g. 2, Rumšiškių mstl., Kaišiadorių r. sav., </w:t>
      </w:r>
      <w:r w:rsidR="00274E8C">
        <w:rPr>
          <w:rFonts w:ascii="Times New Roman" w:hAnsi="Times New Roman" w:cs="Times New Roman"/>
          <w:sz w:val="24"/>
          <w:szCs w:val="24"/>
          <w:u w:val="single"/>
        </w:rPr>
        <w:t xml:space="preserve">statinio projekto </w:t>
      </w:r>
      <w:r w:rsidR="00EC4E22" w:rsidRPr="00DA590F">
        <w:rPr>
          <w:rFonts w:ascii="Times New Roman" w:hAnsi="Times New Roman" w:cs="Times New Roman"/>
          <w:sz w:val="24"/>
          <w:szCs w:val="24"/>
          <w:u w:val="single"/>
        </w:rPr>
        <w:t>ekspertizės paslaugos</w:t>
      </w:r>
      <w:r w:rsidR="00EC4E22" w:rsidRPr="00EC4E22">
        <w:rPr>
          <w:rFonts w:ascii="Times New Roman" w:eastAsia="Calibri" w:hAnsi="Times New Roman" w:cs="Times New Roman"/>
          <w:i/>
          <w:iCs/>
          <w:sz w:val="24"/>
          <w:szCs w:val="24"/>
          <w:u w:val="single"/>
        </w:rPr>
        <w:t>“</w:t>
      </w:r>
      <w:r w:rsidRPr="00EC4E22">
        <w:rPr>
          <w:rFonts w:ascii="Times New Roman" w:eastAsia="Calibri" w:hAnsi="Times New Roman" w:cs="Times New Roman"/>
          <w:bCs/>
          <w:i/>
          <w:iCs/>
          <w:sz w:val="24"/>
          <w:szCs w:val="24"/>
          <w:u w:val="single"/>
        </w:rPr>
        <w:t xml:space="preserve"> sąlygomis</w:t>
      </w:r>
      <w:r w:rsidRPr="00EC4E22">
        <w:rPr>
          <w:rFonts w:ascii="Times New Roman" w:eastAsia="Calibri" w:hAnsi="Times New Roman" w:cs="Times New Roman"/>
          <w:sz w:val="24"/>
          <w:szCs w:val="24"/>
        </w:rPr>
        <w:t xml:space="preserve"> (</w:t>
      </w:r>
      <w:r w:rsidRPr="00DA590F">
        <w:rPr>
          <w:rFonts w:ascii="Times New Roman" w:eastAsia="Calibri" w:hAnsi="Times New Roman" w:cs="Times New Roman"/>
          <w:sz w:val="24"/>
          <w:szCs w:val="24"/>
        </w:rPr>
        <w:t>toliau – Pirkimo sąlygos).</w:t>
      </w:r>
    </w:p>
    <w:p w14:paraId="214ED109" w14:textId="77777777" w:rsidR="00DA590F" w:rsidRDefault="00002B64" w:rsidP="00DA590F">
      <w:pPr>
        <w:spacing w:line="276" w:lineRule="auto"/>
        <w:ind w:firstLine="567"/>
        <w:rPr>
          <w:rFonts w:ascii="Times New Roman" w:hAnsi="Times New Roman" w:cs="Times New Roman"/>
          <w:color w:val="0D0D0D"/>
          <w:sz w:val="24"/>
          <w:szCs w:val="24"/>
        </w:rPr>
      </w:pPr>
      <w:r w:rsidRPr="00DA590F">
        <w:rPr>
          <w:rFonts w:ascii="Times New Roman" w:hAnsi="Times New Roman" w:cs="Times New Roman"/>
          <w:color w:val="000000" w:themeColor="text1"/>
          <w:sz w:val="24"/>
          <w:szCs w:val="24"/>
        </w:rPr>
        <w:t>1.</w:t>
      </w:r>
      <w:r w:rsidR="0061303C" w:rsidRPr="00DA590F">
        <w:rPr>
          <w:rFonts w:ascii="Times New Roman" w:hAnsi="Times New Roman" w:cs="Times New Roman"/>
          <w:color w:val="000000" w:themeColor="text1"/>
          <w:sz w:val="24"/>
          <w:szCs w:val="24"/>
        </w:rPr>
        <w:t>3</w:t>
      </w:r>
      <w:r w:rsidRPr="00DA590F">
        <w:rPr>
          <w:rFonts w:ascii="Times New Roman" w:hAnsi="Times New Roman" w:cs="Times New Roman"/>
          <w:color w:val="000000" w:themeColor="text1"/>
          <w:sz w:val="24"/>
          <w:szCs w:val="24"/>
        </w:rPr>
        <w:t xml:space="preserve">. </w:t>
      </w:r>
      <w:r w:rsidR="00DA590F" w:rsidRPr="00DA590F">
        <w:rPr>
          <w:rFonts w:ascii="Times New Roman" w:hAnsi="Times New Roman" w:cs="Times New Roman"/>
          <w:color w:val="0D0D0D"/>
          <w:sz w:val="24"/>
          <w:szCs w:val="24"/>
        </w:rPr>
        <w:t>Pirkimas neatliekamas naudojantis CPO LT elektroniniu katalogu, nors jame yra siūlomos standartinės statinio bendrosios projekto ekspertizės paslaugos, kadangi kataloge siūlomų paslaugų apimtis neatitinka Perkančiosios organizacijos poreikių.</w:t>
      </w:r>
    </w:p>
    <w:p w14:paraId="5DBE1606" w14:textId="67B6135E" w:rsidR="0061303C" w:rsidRPr="00DA590F" w:rsidRDefault="00DA590F" w:rsidP="00DA590F">
      <w:pPr>
        <w:spacing w:line="276" w:lineRule="auto"/>
        <w:ind w:firstLine="567"/>
        <w:rPr>
          <w:rFonts w:ascii="Times New Roman" w:hAnsi="Times New Roman" w:cs="Times New Roman"/>
          <w:sz w:val="24"/>
          <w:szCs w:val="24"/>
        </w:rPr>
      </w:pPr>
      <w:r w:rsidRPr="00DA590F">
        <w:rPr>
          <w:rFonts w:ascii="Times New Roman" w:hAnsi="Times New Roman" w:cs="Times New Roman"/>
          <w:color w:val="0D0D0D"/>
          <w:sz w:val="24"/>
          <w:szCs w:val="24"/>
        </w:rPr>
        <w:t>Perkančiajai organizacijai reikalingos ne tik parengto statinio projekto ekspertizės paslaugos, bet ir papildomos specializuotos techninės bei teisinės konsultacijos, teikiamos dar iki galutinio projekto pateikimo ekspertizei. Tiekėjas turės konsultuoti architektūrinių, konstrukcinių, gaisrinės saugos ir kitų su projekto sprendiniais susijusių klausimų bei teisinių reikalavimų įgyvendinimo aspektais, siekiant užtikrinti projektuojamo statinio ir jame numatomos muziejinių vertybių saugojimo kapsulės sprendinių atitiktį taikomiems teisės aktų reikalavimams.</w:t>
      </w:r>
    </w:p>
    <w:p w14:paraId="574554FE" w14:textId="0C257D10" w:rsidR="0061303C" w:rsidRPr="00EC4E22" w:rsidRDefault="0061303C" w:rsidP="00C03FDE">
      <w:pPr>
        <w:spacing w:line="276" w:lineRule="auto"/>
        <w:ind w:firstLine="567"/>
        <w:rPr>
          <w:rFonts w:ascii="Times New Roman" w:hAnsi="Times New Roman" w:cs="Times New Roman"/>
          <w:sz w:val="24"/>
          <w:szCs w:val="24"/>
        </w:rPr>
      </w:pPr>
      <w:r w:rsidRPr="00DA590F">
        <w:rPr>
          <w:rFonts w:ascii="Times New Roman" w:hAnsi="Times New Roman" w:cs="Times New Roman"/>
          <w:sz w:val="24"/>
          <w:szCs w:val="24"/>
        </w:rPr>
        <w:t>1.4.</w:t>
      </w:r>
      <w:r w:rsidRPr="00DA590F">
        <w:rPr>
          <w:rFonts w:ascii="Times New Roman" w:eastAsia="Calibri" w:hAnsi="Times New Roman" w:cs="Times New Roman"/>
          <w:sz w:val="24"/>
          <w:szCs w:val="24"/>
        </w:rPr>
        <w:t xml:space="preserve"> Vartojamos pagrindinės sąvokos</w:t>
      </w:r>
      <w:r w:rsidRPr="00EC4E22">
        <w:rPr>
          <w:rFonts w:ascii="Times New Roman" w:eastAsia="Calibri" w:hAnsi="Times New Roman" w:cs="Times New Roman"/>
          <w:sz w:val="24"/>
          <w:szCs w:val="24"/>
        </w:rPr>
        <w:t xml:space="preserve"> apibrėžtos VPĮ</w:t>
      </w:r>
      <w:r w:rsidR="00251666" w:rsidRPr="00EC4E22">
        <w:rPr>
          <w:rFonts w:ascii="Times New Roman" w:eastAsia="Calibri" w:hAnsi="Times New Roman" w:cs="Times New Roman"/>
          <w:sz w:val="24"/>
          <w:szCs w:val="24"/>
        </w:rPr>
        <w:t xml:space="preserve"> ir Pirkimų sąlygų bendrosiose sąlygose</w:t>
      </w:r>
      <w:r w:rsidRPr="00EC4E22">
        <w:rPr>
          <w:rFonts w:ascii="Times New Roman" w:eastAsia="Calibri" w:hAnsi="Times New Roman" w:cs="Times New Roman"/>
          <w:sz w:val="24"/>
          <w:szCs w:val="24"/>
        </w:rPr>
        <w:t>.</w:t>
      </w:r>
    </w:p>
    <w:p w14:paraId="10A7AD45" w14:textId="651ED177" w:rsidR="00D5338B" w:rsidRPr="00EC4E22" w:rsidRDefault="00002B64" w:rsidP="00C03FDE">
      <w:pPr>
        <w:tabs>
          <w:tab w:val="left" w:pos="3506"/>
        </w:tabs>
        <w:spacing w:line="276" w:lineRule="auto"/>
        <w:ind w:firstLine="567"/>
        <w:rPr>
          <w:rFonts w:ascii="Times New Roman" w:hAnsi="Times New Roman" w:cs="Times New Roman"/>
          <w:sz w:val="24"/>
          <w:szCs w:val="24"/>
        </w:rPr>
      </w:pPr>
      <w:r w:rsidRPr="00EC4E22">
        <w:rPr>
          <w:rFonts w:ascii="Times New Roman" w:hAnsi="Times New Roman" w:cs="Times New Roman"/>
          <w:sz w:val="24"/>
          <w:szCs w:val="24"/>
        </w:rPr>
        <w:t>1.</w:t>
      </w:r>
      <w:r w:rsidR="0061303C" w:rsidRPr="00EC4E22">
        <w:rPr>
          <w:rFonts w:ascii="Times New Roman" w:hAnsi="Times New Roman" w:cs="Times New Roman"/>
          <w:sz w:val="24"/>
          <w:szCs w:val="24"/>
        </w:rPr>
        <w:t>5</w:t>
      </w:r>
      <w:r w:rsidRPr="00EC4E22">
        <w:rPr>
          <w:rFonts w:ascii="Times New Roman" w:hAnsi="Times New Roman" w:cs="Times New Roman"/>
          <w:sz w:val="24"/>
          <w:szCs w:val="24"/>
        </w:rPr>
        <w:t xml:space="preserve">. </w:t>
      </w:r>
      <w:r w:rsidR="00091F01" w:rsidRPr="00EC4E22">
        <w:rPr>
          <w:rFonts w:ascii="Times New Roman" w:hAnsi="Times New Roman" w:cs="Times New Roman"/>
          <w:sz w:val="24"/>
          <w:szCs w:val="24"/>
        </w:rPr>
        <w:t>Pirkim</w:t>
      </w:r>
      <w:r w:rsidR="00471DC3" w:rsidRPr="00EC4E22">
        <w:rPr>
          <w:rFonts w:ascii="Times New Roman" w:hAnsi="Times New Roman" w:cs="Times New Roman"/>
          <w:sz w:val="24"/>
          <w:szCs w:val="24"/>
        </w:rPr>
        <w:t>ui</w:t>
      </w:r>
      <w:r w:rsidR="00091F01" w:rsidRPr="00EC4E22">
        <w:rPr>
          <w:rFonts w:ascii="Times New Roman" w:hAnsi="Times New Roman" w:cs="Times New Roman"/>
          <w:sz w:val="24"/>
          <w:szCs w:val="24"/>
        </w:rPr>
        <w:t xml:space="preserve">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EC4E22">
            <w:rPr>
              <w:rFonts w:ascii="Times New Roman" w:hAnsi="Times New Roman" w:cs="Times New Roman"/>
              <w:sz w:val="24"/>
              <w:szCs w:val="24"/>
            </w:rPr>
            <w:t>nėra</w:t>
          </w:r>
        </w:sdtContent>
      </w:sdt>
      <w:r w:rsidR="00471DC3" w:rsidRPr="00EC4E22">
        <w:rPr>
          <w:rFonts w:ascii="Times New Roman" w:hAnsi="Times New Roman" w:cs="Times New Roman"/>
          <w:sz w:val="24"/>
          <w:szCs w:val="24"/>
        </w:rPr>
        <w:t xml:space="preserve"> sudaryta </w:t>
      </w:r>
      <w:r w:rsidR="0061303C" w:rsidRPr="00EC4E22">
        <w:rPr>
          <w:rFonts w:ascii="Times New Roman" w:hAnsi="Times New Roman" w:cs="Times New Roman"/>
          <w:sz w:val="24"/>
          <w:szCs w:val="24"/>
        </w:rPr>
        <w:t>Viešojo pirkimo komisija</w:t>
      </w:r>
      <w:r w:rsidR="00471DC3" w:rsidRPr="00EC4E22">
        <w:rPr>
          <w:rFonts w:ascii="Times New Roman" w:hAnsi="Times New Roman" w:cs="Times New Roman"/>
          <w:sz w:val="24"/>
          <w:szCs w:val="24"/>
        </w:rPr>
        <w:t>.</w:t>
      </w:r>
      <w:r w:rsidR="00EC4E22">
        <w:rPr>
          <w:rFonts w:ascii="Times New Roman" w:hAnsi="Times New Roman" w:cs="Times New Roman"/>
          <w:sz w:val="24"/>
          <w:szCs w:val="24"/>
        </w:rPr>
        <w:t xml:space="preserve"> Pirkimą atlieka Pirkimo organizatorius.</w:t>
      </w:r>
    </w:p>
    <w:p w14:paraId="5A0294A7" w14:textId="6A8B4070"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EC4E22">
        <w:rPr>
          <w:rFonts w:ascii="Times New Roman" w:hAnsi="Times New Roman" w:cs="Times New Roman"/>
          <w:sz w:val="24"/>
          <w:szCs w:val="24"/>
        </w:rPr>
        <w:t xml:space="preserve">1.6. </w:t>
      </w:r>
      <w:r w:rsidRPr="00EC4E22">
        <w:rPr>
          <w:rFonts w:ascii="Times New Roman" w:eastAsia="Calibri" w:hAnsi="Times New Roman" w:cs="Times New Roman"/>
          <w:sz w:val="24"/>
          <w:szCs w:val="24"/>
          <w:lang w:eastAsia="en-US"/>
        </w:rPr>
        <w:t>Pirkimas vykdomas</w:t>
      </w:r>
      <w:r w:rsidRPr="00C03FDE">
        <w:rPr>
          <w:rFonts w:ascii="Times New Roman" w:eastAsia="Calibri" w:hAnsi="Times New Roman" w:cs="Times New Roman"/>
          <w:sz w:val="24"/>
          <w:szCs w:val="24"/>
          <w:lang w:eastAsia="en-US"/>
        </w:rPr>
        <w:t xml:space="preserve"> Centrinės viešojo pirkimo informacinėmis priemonėmis (toliau – CVPIS). Perkančiosios organizacijos ir </w:t>
      </w:r>
      <w:r w:rsidR="00301B58" w:rsidRPr="00C03FDE">
        <w:rPr>
          <w:rFonts w:ascii="Times New Roman" w:eastAsia="Calibri" w:hAnsi="Times New Roman" w:cs="Times New Roman"/>
          <w:sz w:val="24"/>
          <w:szCs w:val="24"/>
          <w:lang w:eastAsia="en-US"/>
        </w:rPr>
        <w:t>Tiekėjo</w:t>
      </w:r>
      <w:r w:rsidRPr="00C03FDE">
        <w:rPr>
          <w:rFonts w:ascii="Times New Roman" w:eastAsia="Calibri" w:hAnsi="Times New Roman" w:cs="Times New Roman"/>
          <w:sz w:val="24"/>
          <w:szCs w:val="24"/>
          <w:lang w:eastAsia="en-US"/>
        </w:rPr>
        <w:t xml:space="preserve"> bendravimas bei keitimasis informacija pagal VPĮ, įskaitant skelbimų apie pirkimą ir kitų Pirkimo sąlygų, pasiūlymų siuntimą, vyksta naudojantis CVP IS. </w:t>
      </w:r>
    </w:p>
    <w:p w14:paraId="05BB3F39" w14:textId="77777777"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1.7. </w:t>
      </w:r>
      <w:r w:rsidRPr="00C03FDE">
        <w:rPr>
          <w:rFonts w:ascii="Times New Roman" w:eastAsia="Calibri" w:hAnsi="Times New Roman" w:cs="Times New Roman"/>
          <w:sz w:val="24"/>
          <w:szCs w:val="24"/>
          <w:lang w:eastAsia="en-US"/>
        </w:rPr>
        <w:t xml:space="preserve">Pirkimas vykdomas laikantis lygiateisiškumo, nediskriminavimo, skaidrumo, abipusio pripažinimo, proporcingumo principų ir konfidencialumo bei nešališkumo reikalavimų. Pirkimo sąlygose nenumatytiems klausimams tiesiogiai taikomos VPĮ nuostatos. </w:t>
      </w:r>
    </w:p>
    <w:p w14:paraId="5E353401" w14:textId="77777777"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1.8. </w:t>
      </w:r>
      <w:r w:rsidRPr="00C03FDE">
        <w:rPr>
          <w:rFonts w:ascii="Times New Roman" w:eastAsia="Calibri" w:hAnsi="Times New Roman" w:cs="Times New Roman"/>
          <w:sz w:val="24"/>
          <w:szCs w:val="24"/>
          <w:lang w:eastAsia="en-US"/>
        </w:rPr>
        <w:t xml:space="preserve">Perkančioji organizacija gali pasinaudoti teise nutraukti pradėtas Pirkimo procedūras atsiradus aplinkybėms, kurių nebuvo galima numatyti, taip pat paaiškėjus, kad Pirkimo sąlygose padaryta esminių klaidų, dėl kurių pirkimas nebetikslingas arba jį įvykdžius būtų įsigytas jos poreikių neatitinkantis Pirkimo objektas. </w:t>
      </w:r>
    </w:p>
    <w:p w14:paraId="7CF16372" w14:textId="6F58B67A"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1.9. </w:t>
      </w:r>
      <w:r w:rsidRPr="00C03FDE">
        <w:rPr>
          <w:rFonts w:ascii="Times New Roman" w:eastAsia="Calibri" w:hAnsi="Times New Roman" w:cs="Times New Roman"/>
          <w:sz w:val="24"/>
          <w:szCs w:val="24"/>
          <w:lang w:eastAsia="en-US"/>
        </w:rPr>
        <w:t xml:space="preserve">Perkančioji organizacija neatlygina </w:t>
      </w:r>
      <w:r w:rsidR="00301B58" w:rsidRPr="00C03FDE">
        <w:rPr>
          <w:rFonts w:ascii="Times New Roman" w:eastAsia="Calibri" w:hAnsi="Times New Roman" w:cs="Times New Roman"/>
          <w:sz w:val="24"/>
          <w:szCs w:val="24"/>
          <w:lang w:eastAsia="en-US"/>
        </w:rPr>
        <w:t>Tiekėjui</w:t>
      </w:r>
      <w:r w:rsidRPr="00C03FDE">
        <w:rPr>
          <w:rFonts w:ascii="Times New Roman" w:eastAsia="Calibri" w:hAnsi="Times New Roman" w:cs="Times New Roman"/>
          <w:sz w:val="24"/>
          <w:szCs w:val="24"/>
          <w:lang w:eastAsia="en-US"/>
        </w:rPr>
        <w:t xml:space="preserve"> jokių išlaidų, susijusių su Pirkimo sąlygų gavimu, pasiūlymų rengimu ir pan., įskaitant ir išlaidas, patiriamas dėl to, kad vadovaudamasi VPĮ nuostatomis Perkančioji organizacija nutraukė Pirkimo procedūras. </w:t>
      </w:r>
    </w:p>
    <w:p w14:paraId="470C5DB9" w14:textId="2C5342EF"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1.10. </w:t>
      </w:r>
      <w:r w:rsidRPr="00C03FDE">
        <w:rPr>
          <w:rFonts w:ascii="Times New Roman" w:eastAsia="Calibri" w:hAnsi="Times New Roman" w:cs="Times New Roman"/>
          <w:sz w:val="24"/>
          <w:szCs w:val="24"/>
        </w:rPr>
        <w:t xml:space="preserve">Išankstinis skelbimas apie numatomą Pirkimą nebuvo paskelbtas. Pirkimo sąlygos ir jų paaiškinimai bei papildymai skelbiami CVP IS adresu </w:t>
      </w:r>
      <w:hyperlink r:id="rId15" w:history="1">
        <w:r w:rsidRPr="00C03FDE">
          <w:rPr>
            <w:rFonts w:ascii="Times New Roman" w:eastAsia="Calibri" w:hAnsi="Times New Roman" w:cs="Times New Roman"/>
            <w:color w:val="0000FF"/>
            <w:sz w:val="24"/>
            <w:szCs w:val="24"/>
            <w:u w:val="single"/>
          </w:rPr>
          <w:t>https://viesiejipirkimai.lt</w:t>
        </w:r>
      </w:hyperlink>
      <w:r w:rsidRPr="00C03FDE">
        <w:rPr>
          <w:rFonts w:ascii="Times New Roman" w:eastAsia="Calibri" w:hAnsi="Times New Roman" w:cs="Times New Roman"/>
          <w:sz w:val="24"/>
          <w:szCs w:val="24"/>
        </w:rPr>
        <w:t>,</w:t>
      </w:r>
      <w:r w:rsidRPr="00C03FDE">
        <w:rPr>
          <w:rFonts w:ascii="Times New Roman" w:eastAsia="Calibri" w:hAnsi="Times New Roman" w:cs="Times New Roman"/>
          <w:color w:val="0000FF"/>
          <w:sz w:val="24"/>
          <w:szCs w:val="24"/>
          <w:u w:val="single"/>
        </w:rPr>
        <w:t xml:space="preserve"> </w:t>
      </w:r>
      <w:r w:rsidRPr="00C03FDE">
        <w:rPr>
          <w:rFonts w:ascii="Times New Roman" w:eastAsia="Calibri" w:hAnsi="Times New Roman" w:cs="Times New Roman"/>
          <w:sz w:val="24"/>
          <w:szCs w:val="24"/>
        </w:rPr>
        <w:t xml:space="preserve">kartu su skelbimu apie </w:t>
      </w:r>
      <w:r w:rsidRPr="00C03FDE">
        <w:rPr>
          <w:rFonts w:ascii="Times New Roman" w:eastAsia="Calibri" w:hAnsi="Times New Roman" w:cs="Times New Roman"/>
          <w:sz w:val="24"/>
          <w:szCs w:val="24"/>
        </w:rPr>
        <w:lastRenderedPageBreak/>
        <w:t xml:space="preserve">Pirkimą. </w:t>
      </w:r>
      <w:r w:rsidR="00301B58" w:rsidRPr="00C03FDE">
        <w:rPr>
          <w:rFonts w:ascii="Times New Roman" w:eastAsia="Calibri" w:hAnsi="Times New Roman" w:cs="Times New Roman"/>
          <w:sz w:val="24"/>
          <w:szCs w:val="24"/>
        </w:rPr>
        <w:t>Tiekėjai</w:t>
      </w:r>
      <w:r w:rsidRPr="00C03FDE">
        <w:rPr>
          <w:rFonts w:ascii="Times New Roman" w:eastAsia="Calibri" w:hAnsi="Times New Roman" w:cs="Times New Roman"/>
          <w:sz w:val="24"/>
          <w:szCs w:val="24"/>
        </w:rPr>
        <w:t xml:space="preserve"> turėtų atidžiai stebėti CVP IS skelbiamus Pirkimo sąlygų paaiškinimus ar jų papildymus.</w:t>
      </w:r>
    </w:p>
    <w:p w14:paraId="466E8C87" w14:textId="62E53438" w:rsidR="00D5338B"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1.11. </w:t>
      </w:r>
      <w:r w:rsidRPr="00C03FDE">
        <w:rPr>
          <w:rFonts w:ascii="Times New Roman" w:eastAsia="Calibri" w:hAnsi="Times New Roman" w:cs="Times New Roman"/>
          <w:sz w:val="24"/>
          <w:szCs w:val="24"/>
        </w:rPr>
        <w:t xml:space="preserve">Bet kokia informacija, Pirkimo sąlygų paaiškinimai, pranešimai ar kitas Perkančiosios organizacijos ir </w:t>
      </w:r>
      <w:r w:rsidR="00301B58" w:rsidRPr="00C03FDE">
        <w:rPr>
          <w:rFonts w:ascii="Times New Roman" w:eastAsia="Calibri" w:hAnsi="Times New Roman" w:cs="Times New Roman"/>
          <w:sz w:val="24"/>
          <w:szCs w:val="24"/>
        </w:rPr>
        <w:t>Tiekėjo</w:t>
      </w:r>
      <w:r w:rsidRPr="00C03FDE">
        <w:rPr>
          <w:rFonts w:ascii="Times New Roman" w:eastAsia="Calibri" w:hAnsi="Times New Roman" w:cs="Times New Roman"/>
          <w:sz w:val="24"/>
          <w:szCs w:val="24"/>
        </w:rPr>
        <w:t xml:space="preserve"> susirašinėjimas yra vykdomas </w:t>
      </w:r>
      <w:hyperlink r:id="rId16" w:history="1">
        <w:r w:rsidRPr="00C03FDE">
          <w:rPr>
            <w:rFonts w:ascii="Times New Roman" w:eastAsia="Calibri" w:hAnsi="Times New Roman" w:cs="Times New Roman"/>
            <w:color w:val="0000FF"/>
            <w:sz w:val="24"/>
            <w:szCs w:val="24"/>
            <w:u w:val="single"/>
          </w:rPr>
          <w:t>https://viesiejipirkimai.lt</w:t>
        </w:r>
      </w:hyperlink>
      <w:r w:rsidRPr="00C03FDE">
        <w:rPr>
          <w:rFonts w:ascii="Times New Roman" w:eastAsia="Calibri" w:hAnsi="Times New Roman" w:cs="Times New Roman"/>
          <w:sz w:val="24"/>
          <w:szCs w:val="24"/>
        </w:rPr>
        <w:t>;</w:t>
      </w:r>
      <w:r w:rsidRPr="00C03FDE">
        <w:rPr>
          <w:rFonts w:ascii="Times New Roman" w:eastAsia="Calibri" w:hAnsi="Times New Roman" w:cs="Times New Roman"/>
          <w:iCs/>
          <w:sz w:val="24"/>
          <w:szCs w:val="24"/>
          <w:u w:val="single"/>
        </w:rPr>
        <w:t>.</w:t>
      </w:r>
      <w:r w:rsidRPr="00C03FDE">
        <w:rPr>
          <w:rFonts w:ascii="Times New Roman" w:eastAsia="Calibri" w:hAnsi="Times New Roman" w:cs="Times New Roman"/>
          <w:i/>
          <w:iCs/>
          <w:sz w:val="24"/>
          <w:szCs w:val="24"/>
          <w:u w:val="single"/>
        </w:rPr>
        <w:t xml:space="preserve"> </w:t>
      </w:r>
    </w:p>
    <w:p w14:paraId="073CC979" w14:textId="77777777" w:rsidR="00301B58" w:rsidRPr="00C03FDE" w:rsidRDefault="00D5338B"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1.12. </w:t>
      </w:r>
      <w:r w:rsidRPr="00C03FDE">
        <w:rPr>
          <w:rFonts w:ascii="Times New Roman" w:eastAsia="Calibri" w:hAnsi="Times New Roman" w:cs="Times New Roman"/>
          <w:sz w:val="24"/>
          <w:szCs w:val="24"/>
        </w:rPr>
        <w:t xml:space="preserve">Perkančioji organizacija nerezervuoja teisės dalyvauti </w:t>
      </w:r>
      <w:r w:rsidR="00301B58" w:rsidRPr="00C03FDE">
        <w:rPr>
          <w:rFonts w:ascii="Times New Roman" w:eastAsia="Calibri" w:hAnsi="Times New Roman" w:cs="Times New Roman"/>
          <w:sz w:val="24"/>
          <w:szCs w:val="24"/>
        </w:rPr>
        <w:t>P</w:t>
      </w:r>
      <w:r w:rsidRPr="00C03FDE">
        <w:rPr>
          <w:rFonts w:ascii="Times New Roman" w:eastAsia="Calibri" w:hAnsi="Times New Roman" w:cs="Times New Roman"/>
          <w:sz w:val="24"/>
          <w:szCs w:val="24"/>
        </w:rPr>
        <w:t>irkime.</w:t>
      </w:r>
    </w:p>
    <w:p w14:paraId="7E79BA4F" w14:textId="77777777" w:rsidR="00301B58" w:rsidRPr="00C03FDE" w:rsidRDefault="00301B58" w:rsidP="00C03FDE">
      <w:pPr>
        <w:tabs>
          <w:tab w:val="left" w:pos="3506"/>
        </w:tabs>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1.13. </w:t>
      </w:r>
      <w:r w:rsidRPr="00C03FDE">
        <w:rPr>
          <w:rFonts w:ascii="Times New Roman" w:eastAsia="Times New Roman" w:hAnsi="Times New Roman" w:cs="Times New Roman"/>
          <w:sz w:val="24"/>
          <w:szCs w:val="24"/>
          <w:lang w:eastAsia="en-US"/>
        </w:rPr>
        <w:t xml:space="preserve">Tiekėjas </w:t>
      </w:r>
      <w:r w:rsidR="00D5338B" w:rsidRPr="00C03FDE">
        <w:rPr>
          <w:rFonts w:ascii="Times New Roman" w:eastAsia="Times New Roman" w:hAnsi="Times New Roman" w:cs="Times New Roman"/>
          <w:sz w:val="24"/>
          <w:szCs w:val="24"/>
          <w:lang w:eastAsia="en-US"/>
        </w:rPr>
        <w:t xml:space="preserve">atsako už atidų visų Pirkimo sąlygų išnagrinėjimą, už patikimos informacijos apie visas sąlygas bei įsipareigojimus, galinčius turėti įtakos pasiūlymo kainai ar pobūdžiui, gavimą. Jei Tiekėjas laimės </w:t>
      </w:r>
      <w:r w:rsidRPr="00C03FDE">
        <w:rPr>
          <w:rFonts w:ascii="Times New Roman" w:eastAsia="Times New Roman" w:hAnsi="Times New Roman" w:cs="Times New Roman"/>
          <w:sz w:val="24"/>
          <w:szCs w:val="24"/>
          <w:lang w:eastAsia="en-US"/>
        </w:rPr>
        <w:t>P</w:t>
      </w:r>
      <w:r w:rsidR="00D5338B" w:rsidRPr="00C03FDE">
        <w:rPr>
          <w:rFonts w:ascii="Times New Roman" w:eastAsia="Times New Roman" w:hAnsi="Times New Roman" w:cs="Times New Roman"/>
          <w:sz w:val="24"/>
          <w:szCs w:val="24"/>
          <w:lang w:eastAsia="en-US"/>
        </w:rPr>
        <w:t>irkimą, nebebus priimtas joks reikalavimas pakeisti siūlomas kainas arba sąlygas, grindžiamas klaidomis ar praleidimais.</w:t>
      </w:r>
    </w:p>
    <w:p w14:paraId="1EB6CCDA" w14:textId="6913DEBF" w:rsidR="00301B58" w:rsidRPr="00DA590F" w:rsidRDefault="00301B58" w:rsidP="00DA590F">
      <w:pPr>
        <w:tabs>
          <w:tab w:val="left" w:pos="3506"/>
        </w:tabs>
        <w:spacing w:line="276" w:lineRule="auto"/>
        <w:ind w:firstLine="567"/>
        <w:rPr>
          <w:rFonts w:ascii="Times New Roman" w:hAnsi="Times New Roman" w:cs="Times New Roman"/>
          <w:sz w:val="24"/>
          <w:szCs w:val="24"/>
        </w:rPr>
      </w:pPr>
      <w:r w:rsidRPr="00DA590F">
        <w:rPr>
          <w:rFonts w:ascii="Times New Roman" w:hAnsi="Times New Roman" w:cs="Times New Roman"/>
          <w:sz w:val="24"/>
          <w:szCs w:val="24"/>
        </w:rPr>
        <w:t xml:space="preserve">1.14. </w:t>
      </w:r>
      <w:r w:rsidR="00D5338B" w:rsidRPr="00DA590F">
        <w:rPr>
          <w:rFonts w:ascii="Times New Roman" w:eastAsia="Calibri" w:hAnsi="Times New Roman" w:cs="Times New Roman"/>
          <w:sz w:val="24"/>
          <w:szCs w:val="24"/>
        </w:rPr>
        <w:t xml:space="preserve">Jeigu apibūdinant </w:t>
      </w:r>
      <w:r w:rsidRPr="00DA590F">
        <w:rPr>
          <w:rFonts w:ascii="Times New Roman" w:eastAsia="Calibri" w:hAnsi="Times New Roman" w:cs="Times New Roman"/>
          <w:sz w:val="24"/>
          <w:szCs w:val="24"/>
        </w:rPr>
        <w:t>P</w:t>
      </w:r>
      <w:r w:rsidR="00D5338B" w:rsidRPr="00DA590F">
        <w:rPr>
          <w:rFonts w:ascii="Times New Roman" w:eastAsia="Calibri" w:hAnsi="Times New Roman" w:cs="Times New Roman"/>
          <w:sz w:val="24"/>
          <w:szCs w:val="24"/>
        </w:rPr>
        <w:t xml:space="preserve">irkimo objektą </w:t>
      </w:r>
      <w:r w:rsidRPr="00DA590F">
        <w:rPr>
          <w:rFonts w:ascii="Times New Roman" w:eastAsia="Calibri" w:hAnsi="Times New Roman" w:cs="Times New Roman"/>
          <w:sz w:val="24"/>
          <w:szCs w:val="24"/>
        </w:rPr>
        <w:t>T</w:t>
      </w:r>
      <w:r w:rsidR="00D5338B" w:rsidRPr="00DA590F">
        <w:rPr>
          <w:rFonts w:ascii="Times New Roman" w:eastAsia="Calibri" w:hAnsi="Times New Roman" w:cs="Times New Roman"/>
          <w:sz w:val="24"/>
          <w:szCs w:val="24"/>
        </w:rPr>
        <w:t>echninėje specifikacijoje</w:t>
      </w:r>
      <w:r w:rsidRPr="00DA590F">
        <w:rPr>
          <w:rFonts w:ascii="Times New Roman" w:eastAsia="Calibri" w:hAnsi="Times New Roman" w:cs="Times New Roman"/>
          <w:sz w:val="24"/>
          <w:szCs w:val="24"/>
        </w:rPr>
        <w:t xml:space="preserve"> </w:t>
      </w:r>
      <w:r w:rsidR="00D5338B" w:rsidRPr="00DA590F">
        <w:rPr>
          <w:rFonts w:ascii="Times New Roman" w:eastAsia="Calibri"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FA4BCAD" w14:textId="52DC30E0" w:rsidR="00301B58" w:rsidRPr="00DA590F" w:rsidRDefault="00301B58" w:rsidP="00DA590F">
      <w:pPr>
        <w:tabs>
          <w:tab w:val="left" w:pos="3506"/>
        </w:tabs>
        <w:spacing w:line="276" w:lineRule="auto"/>
        <w:ind w:firstLine="567"/>
        <w:rPr>
          <w:rFonts w:ascii="Times New Roman" w:hAnsi="Times New Roman" w:cs="Times New Roman"/>
          <w:sz w:val="24"/>
          <w:szCs w:val="24"/>
        </w:rPr>
      </w:pPr>
      <w:r w:rsidRPr="00DA590F">
        <w:rPr>
          <w:rFonts w:ascii="Times New Roman" w:hAnsi="Times New Roman" w:cs="Times New Roman"/>
          <w:sz w:val="24"/>
          <w:szCs w:val="24"/>
        </w:rPr>
        <w:t xml:space="preserve">1.15. </w:t>
      </w:r>
      <w:r w:rsidR="00D5338B" w:rsidRPr="00DA590F">
        <w:rPr>
          <w:rFonts w:ascii="Times New Roman" w:eastAsia="Calibri" w:hAnsi="Times New Roman" w:cs="Times New Roman"/>
          <w:sz w:val="24"/>
          <w:szCs w:val="24"/>
          <w:lang w:eastAsia="en-US"/>
        </w:rPr>
        <w:t xml:space="preserve">Pirkimo objekto BVPŽ kodas: </w:t>
      </w:r>
      <w:r w:rsidR="00EC4E22" w:rsidRPr="00DA590F">
        <w:rPr>
          <w:rFonts w:ascii="Times New Roman" w:hAnsi="Times New Roman" w:cs="Times New Roman"/>
          <w:sz w:val="24"/>
          <w:szCs w:val="24"/>
        </w:rPr>
        <w:t>71319000-7</w:t>
      </w:r>
      <w:r w:rsidR="00EC4E22" w:rsidRPr="00DA590F">
        <w:rPr>
          <w:rFonts w:ascii="Times New Roman" w:eastAsia="Times New Roman" w:hAnsi="Times New Roman" w:cs="Times New Roman"/>
          <w:sz w:val="24"/>
          <w:szCs w:val="24"/>
        </w:rPr>
        <w:t xml:space="preserve"> (ekspertų paslaugos).</w:t>
      </w:r>
    </w:p>
    <w:p w14:paraId="471D3749" w14:textId="77777777" w:rsidR="00DA590F" w:rsidRPr="00DA590F" w:rsidRDefault="00301B58" w:rsidP="00DA590F">
      <w:pPr>
        <w:tabs>
          <w:tab w:val="left" w:pos="3506"/>
        </w:tabs>
        <w:spacing w:line="276" w:lineRule="auto"/>
        <w:ind w:firstLine="567"/>
        <w:rPr>
          <w:rFonts w:ascii="Times New Roman" w:eastAsia="Arial Unicode MS" w:hAnsi="Times New Roman" w:cs="Times New Roman"/>
          <w:color w:val="000000"/>
          <w:sz w:val="24"/>
          <w:szCs w:val="24"/>
        </w:rPr>
      </w:pPr>
      <w:r w:rsidRPr="00DA590F">
        <w:rPr>
          <w:rFonts w:ascii="Times New Roman" w:hAnsi="Times New Roman" w:cs="Times New Roman"/>
          <w:sz w:val="24"/>
          <w:szCs w:val="24"/>
        </w:rPr>
        <w:t xml:space="preserve">1.16. </w:t>
      </w:r>
      <w:r w:rsidR="00D5338B" w:rsidRPr="00DA590F">
        <w:rPr>
          <w:rFonts w:ascii="Times New Roman" w:eastAsia="Arial Unicode MS" w:hAnsi="Times New Roman" w:cs="Times New Roman"/>
          <w:color w:val="000000"/>
          <w:sz w:val="24"/>
          <w:szCs w:val="24"/>
        </w:rPr>
        <w:t xml:space="preserve">Perkančioji organizacija nerengs susitikimo su </w:t>
      </w:r>
      <w:r w:rsidRPr="00DA590F">
        <w:rPr>
          <w:rFonts w:ascii="Times New Roman" w:eastAsia="Arial Unicode MS" w:hAnsi="Times New Roman" w:cs="Times New Roman"/>
          <w:color w:val="000000"/>
          <w:sz w:val="24"/>
          <w:szCs w:val="24"/>
        </w:rPr>
        <w:t>T</w:t>
      </w:r>
      <w:r w:rsidR="00D5338B" w:rsidRPr="00DA590F">
        <w:rPr>
          <w:rFonts w:ascii="Times New Roman" w:eastAsia="Arial Unicode MS" w:hAnsi="Times New Roman" w:cs="Times New Roman"/>
          <w:color w:val="000000"/>
          <w:sz w:val="24"/>
          <w:szCs w:val="24"/>
        </w:rPr>
        <w:t>iekėjais dėl Pirkimo sąlygų paaiškinimo.</w:t>
      </w:r>
    </w:p>
    <w:p w14:paraId="1DF84CEE" w14:textId="4A3750A2" w:rsidR="00DA590F" w:rsidRPr="00DA590F" w:rsidRDefault="00DA590F" w:rsidP="00DA590F">
      <w:pPr>
        <w:tabs>
          <w:tab w:val="left" w:pos="3506"/>
        </w:tabs>
        <w:spacing w:line="276" w:lineRule="auto"/>
        <w:ind w:firstLine="567"/>
        <w:rPr>
          <w:rFonts w:ascii="Times New Roman" w:hAnsi="Times New Roman" w:cs="Times New Roman"/>
          <w:sz w:val="24"/>
          <w:szCs w:val="24"/>
        </w:rPr>
      </w:pPr>
      <w:r w:rsidRPr="00DA590F">
        <w:rPr>
          <w:rFonts w:ascii="Times New Roman" w:hAnsi="Times New Roman" w:cs="Times New Roman"/>
          <w:color w:val="0D0D0D"/>
          <w:sz w:val="24"/>
          <w:szCs w:val="24"/>
        </w:rPr>
        <w:t>1.17. Pirkimas vykdomas taikant aplinkos apsaugos kriterijus, vadovaujantis Lietuvos Respublikos aplinkos ministro 2011 m. birželio 28 d. įsakymu Nr. D1-508 „Dėl Aplinkos apsaugos kriterijų taikymo, vykdant žaliuosius pirkimus, tvarkos aprašo patvirtinimo“ patvirtinto Tvarkos aprašo 4.4.4 papunkčiu.</w:t>
      </w:r>
    </w:p>
    <w:p w14:paraId="0A0DE90C" w14:textId="77777777" w:rsidR="00DA590F" w:rsidRDefault="00DA590F" w:rsidP="00DA590F">
      <w:pPr>
        <w:shd w:val="clear" w:color="auto" w:fill="FCFCFC"/>
        <w:spacing w:line="276" w:lineRule="auto"/>
        <w:ind w:firstLine="0"/>
        <w:rPr>
          <w:rFonts w:ascii="Times New Roman" w:eastAsia="Times New Roman" w:hAnsi="Times New Roman" w:cs="Times New Roman"/>
          <w:color w:val="0D0D0D"/>
          <w:sz w:val="24"/>
          <w:szCs w:val="24"/>
          <w:lang w:eastAsia="en-GB"/>
        </w:rPr>
      </w:pPr>
      <w:r w:rsidRPr="00DA590F">
        <w:rPr>
          <w:rFonts w:ascii="Times New Roman" w:eastAsia="Times New Roman" w:hAnsi="Times New Roman" w:cs="Times New Roman"/>
          <w:color w:val="0D0D0D"/>
          <w:sz w:val="24"/>
          <w:szCs w:val="24"/>
          <w:lang w:eastAsia="en-GB"/>
        </w:rPr>
        <w:t>Teikdamas paslaugas Tiekėjas privalo laikytis šių aplinkos apsaugos reikalavimų:</w:t>
      </w:r>
    </w:p>
    <w:p w14:paraId="41C70822" w14:textId="77777777" w:rsidR="00DA590F" w:rsidRDefault="00DA590F" w:rsidP="00DA590F">
      <w:pPr>
        <w:shd w:val="clear" w:color="auto" w:fill="FCFCFC"/>
        <w:spacing w:line="276" w:lineRule="auto"/>
        <w:ind w:firstLine="567"/>
        <w:rPr>
          <w:rFonts w:ascii="Times New Roman" w:eastAsia="Times New Roman" w:hAnsi="Times New Roman" w:cs="Times New Roman"/>
          <w:color w:val="0D0D0D"/>
          <w:sz w:val="24"/>
          <w:szCs w:val="24"/>
          <w:lang w:eastAsia="en-GB"/>
        </w:rPr>
      </w:pPr>
      <w:r>
        <w:rPr>
          <w:rFonts w:ascii="Times New Roman" w:eastAsia="Times New Roman" w:hAnsi="Times New Roman" w:cs="Times New Roman"/>
          <w:color w:val="0D0D0D"/>
          <w:sz w:val="24"/>
          <w:szCs w:val="24"/>
          <w:lang w:eastAsia="en-GB"/>
        </w:rPr>
        <w:t xml:space="preserve">1. </w:t>
      </w:r>
      <w:r w:rsidRPr="00DA590F">
        <w:rPr>
          <w:rFonts w:ascii="Times New Roman" w:eastAsia="Times New Roman" w:hAnsi="Times New Roman" w:cs="Times New Roman"/>
          <w:color w:val="0D0D0D"/>
          <w:sz w:val="24"/>
          <w:szCs w:val="24"/>
          <w:lang w:eastAsia="en-GB"/>
        </w:rPr>
        <w:t>Su Pirkimo objektu susijusią dokumentaciją, ekspertizės aktus, išvadas, pastabas, rekomendacijas ir kitus dokumentus Tiekėjas Perkančiajai organizacijai teikia elektroniniu formatu. Popieriniai dokumentai teikiami tik tais atvejais, kai tai privaloma pagal teisės aktus arba jų pagrįstai pareikalauja Perkančioji organizacija.</w:t>
      </w:r>
    </w:p>
    <w:p w14:paraId="4699C843" w14:textId="77777777" w:rsidR="00DA590F" w:rsidRPr="00E02BA0" w:rsidRDefault="00DA590F" w:rsidP="00DA590F">
      <w:pPr>
        <w:shd w:val="clear" w:color="auto" w:fill="FCFCFC"/>
        <w:spacing w:line="276" w:lineRule="auto"/>
        <w:ind w:firstLine="567"/>
        <w:rPr>
          <w:rFonts w:ascii="Times New Roman" w:eastAsia="Times New Roman" w:hAnsi="Times New Roman" w:cs="Times New Roman"/>
          <w:color w:val="0D0D0D"/>
          <w:sz w:val="24"/>
          <w:szCs w:val="24"/>
          <w:lang w:eastAsia="en-GB"/>
        </w:rPr>
      </w:pPr>
      <w:r>
        <w:rPr>
          <w:rFonts w:ascii="Times New Roman" w:eastAsia="Times New Roman" w:hAnsi="Times New Roman" w:cs="Times New Roman"/>
          <w:color w:val="0D0D0D"/>
          <w:sz w:val="24"/>
          <w:szCs w:val="24"/>
          <w:lang w:eastAsia="en-GB"/>
        </w:rPr>
        <w:t xml:space="preserve">2. </w:t>
      </w:r>
      <w:r w:rsidRPr="00DA590F">
        <w:rPr>
          <w:rFonts w:ascii="Times New Roman" w:eastAsia="Times New Roman" w:hAnsi="Times New Roman" w:cs="Times New Roman"/>
          <w:color w:val="0D0D0D"/>
          <w:sz w:val="24"/>
          <w:szCs w:val="24"/>
          <w:lang w:eastAsia="en-GB"/>
        </w:rPr>
        <w:t>Konsultacijos, pasitarimai ir susitikimai organizuojami nuotoliniu būdu, kai tai leidžia teikiamų paslaugų pobūdis ir nėra būtinas fizinis dalyvavimas ar objekto apžiūra.</w:t>
      </w:r>
    </w:p>
    <w:p w14:paraId="3C56553C" w14:textId="18BB488D" w:rsidR="00DA590F" w:rsidRPr="00DA590F" w:rsidRDefault="00DA590F" w:rsidP="00DA590F">
      <w:pPr>
        <w:shd w:val="clear" w:color="auto" w:fill="FCFCFC"/>
        <w:spacing w:line="276" w:lineRule="auto"/>
        <w:ind w:firstLine="567"/>
        <w:rPr>
          <w:rFonts w:ascii="Times New Roman" w:eastAsia="Times New Roman" w:hAnsi="Times New Roman" w:cs="Times New Roman"/>
          <w:color w:val="0D0D0D"/>
          <w:sz w:val="24"/>
          <w:szCs w:val="24"/>
          <w:lang w:eastAsia="en-GB"/>
        </w:rPr>
      </w:pPr>
      <w:r w:rsidRPr="00E02BA0">
        <w:rPr>
          <w:rFonts w:ascii="Times New Roman" w:eastAsia="Times New Roman" w:hAnsi="Times New Roman" w:cs="Times New Roman"/>
          <w:color w:val="0D0D0D"/>
          <w:sz w:val="24"/>
          <w:szCs w:val="24"/>
          <w:lang w:eastAsia="en-GB"/>
        </w:rPr>
        <w:t xml:space="preserve">3. </w:t>
      </w:r>
      <w:r w:rsidRPr="00DA590F">
        <w:rPr>
          <w:rFonts w:ascii="Times New Roman" w:eastAsia="Times New Roman" w:hAnsi="Times New Roman" w:cs="Times New Roman"/>
          <w:color w:val="0D0D0D"/>
          <w:sz w:val="24"/>
          <w:szCs w:val="24"/>
          <w:lang w:eastAsia="en-GB"/>
        </w:rPr>
        <w:t>Tais atvejais, kai būtinas fizinis atvykimas į objektą, Tiekėjas įsipareigoja vizitus planuoti racionaliai, siekdamas sumažinti kelionių skaičių ir su jomis susijusį neigiamą poveikį aplinkai.</w:t>
      </w:r>
    </w:p>
    <w:p w14:paraId="15179C0E" w14:textId="5E271FB5" w:rsidR="00257685" w:rsidRPr="00E02BA0" w:rsidRDefault="003D3DF5" w:rsidP="00DA590F">
      <w:pPr>
        <w:spacing w:line="276" w:lineRule="auto"/>
        <w:ind w:firstLine="567"/>
        <w:rPr>
          <w:rFonts w:ascii="Times New Roman" w:eastAsia="Arial" w:hAnsi="Times New Roman" w:cs="Times New Roman"/>
          <w:sz w:val="24"/>
          <w:szCs w:val="24"/>
        </w:rPr>
      </w:pPr>
      <w:r w:rsidRPr="00E02BA0">
        <w:rPr>
          <w:rFonts w:ascii="Times New Roman" w:eastAsia="Arial" w:hAnsi="Times New Roman" w:cs="Times New Roman"/>
          <w:sz w:val="24"/>
          <w:szCs w:val="24"/>
        </w:rPr>
        <w:t>1.</w:t>
      </w:r>
      <w:r w:rsidR="00301B58" w:rsidRPr="00E02BA0">
        <w:rPr>
          <w:rFonts w:ascii="Times New Roman" w:eastAsia="Arial" w:hAnsi="Times New Roman" w:cs="Times New Roman"/>
          <w:sz w:val="24"/>
          <w:szCs w:val="24"/>
        </w:rPr>
        <w:t>18</w:t>
      </w:r>
      <w:r w:rsidRPr="00E02BA0">
        <w:rPr>
          <w:rFonts w:ascii="Times New Roman" w:eastAsia="Arial" w:hAnsi="Times New Roman" w:cs="Times New Roman"/>
          <w:sz w:val="24"/>
          <w:szCs w:val="24"/>
        </w:rPr>
        <w:t>.</w:t>
      </w:r>
      <w:r w:rsidR="00CA1A1C" w:rsidRPr="00E02BA0">
        <w:rPr>
          <w:rFonts w:ascii="Times New Roman" w:eastAsia="Arial" w:hAnsi="Times New Roman" w:cs="Times New Roman"/>
          <w:sz w:val="24"/>
          <w:szCs w:val="24"/>
        </w:rPr>
        <w:t xml:space="preserve"> </w:t>
      </w:r>
      <w:r w:rsidR="4B7098B6" w:rsidRPr="00E02BA0">
        <w:rPr>
          <w:rFonts w:ascii="Times New Roman" w:eastAsia="Arial" w:hAnsi="Times New Roman" w:cs="Times New Roman"/>
          <w:sz w:val="24"/>
          <w:szCs w:val="24"/>
        </w:rPr>
        <w:t>Bendrosios</w:t>
      </w:r>
      <w:r w:rsidR="00931CA2" w:rsidRPr="00E02BA0">
        <w:rPr>
          <w:rFonts w:ascii="Times New Roman" w:eastAsia="Arial" w:hAnsi="Times New Roman" w:cs="Times New Roman"/>
          <w:sz w:val="24"/>
          <w:szCs w:val="24"/>
        </w:rPr>
        <w:t xml:space="preserve"> pirkimo</w:t>
      </w:r>
      <w:r w:rsidR="4B7098B6" w:rsidRPr="00E02BA0">
        <w:rPr>
          <w:rFonts w:ascii="Times New Roman" w:eastAsia="Arial" w:hAnsi="Times New Roman" w:cs="Times New Roman"/>
          <w:sz w:val="24"/>
          <w:szCs w:val="24"/>
        </w:rPr>
        <w:t xml:space="preserve"> sąlygos yra neatskiriama ši</w:t>
      </w:r>
      <w:r w:rsidR="00931CA2" w:rsidRPr="00E02BA0">
        <w:rPr>
          <w:rFonts w:ascii="Times New Roman" w:eastAsia="Arial" w:hAnsi="Times New Roman" w:cs="Times New Roman"/>
          <w:sz w:val="24"/>
          <w:szCs w:val="24"/>
        </w:rPr>
        <w:t>ų</w:t>
      </w:r>
      <w:r w:rsidR="4B7098B6" w:rsidRPr="00E02BA0">
        <w:rPr>
          <w:rFonts w:ascii="Times New Roman" w:eastAsia="Arial" w:hAnsi="Times New Roman" w:cs="Times New Roman"/>
          <w:sz w:val="24"/>
          <w:szCs w:val="24"/>
        </w:rPr>
        <w:t xml:space="preserve"> </w:t>
      </w:r>
      <w:r w:rsidR="00301B58" w:rsidRPr="00E02BA0">
        <w:rPr>
          <w:rFonts w:ascii="Times New Roman" w:eastAsia="Arial" w:hAnsi="Times New Roman" w:cs="Times New Roman"/>
          <w:sz w:val="24"/>
          <w:szCs w:val="24"/>
        </w:rPr>
        <w:t>P</w:t>
      </w:r>
      <w:r w:rsidR="4B7098B6" w:rsidRPr="00E02BA0">
        <w:rPr>
          <w:rFonts w:ascii="Times New Roman" w:eastAsia="Arial" w:hAnsi="Times New Roman" w:cs="Times New Roman"/>
          <w:sz w:val="24"/>
          <w:szCs w:val="24"/>
        </w:rPr>
        <w:t>irkimo sąlygų dalis.</w:t>
      </w:r>
    </w:p>
    <w:p w14:paraId="4424DCE0" w14:textId="77777777" w:rsidR="00162B89" w:rsidRPr="00E02BA0" w:rsidRDefault="00162B89" w:rsidP="00C03FDE">
      <w:pPr>
        <w:spacing w:line="276" w:lineRule="auto"/>
        <w:ind w:firstLine="567"/>
        <w:rPr>
          <w:rFonts w:ascii="Times New Roman" w:hAnsi="Times New Roman" w:cs="Times New Roman"/>
          <w:sz w:val="24"/>
          <w:szCs w:val="24"/>
        </w:rPr>
      </w:pPr>
    </w:p>
    <w:p w14:paraId="4ED932F3" w14:textId="2D692637" w:rsidR="00FB3C75" w:rsidRPr="00E02BA0" w:rsidRDefault="00162B89" w:rsidP="00C03FDE">
      <w:pPr>
        <w:pStyle w:val="Antrat1"/>
        <w:numPr>
          <w:ilvl w:val="0"/>
          <w:numId w:val="6"/>
        </w:numPr>
        <w:spacing w:before="0" w:after="0" w:line="276" w:lineRule="auto"/>
        <w:jc w:val="center"/>
        <w:rPr>
          <w:rFonts w:ascii="Times New Roman" w:hAnsi="Times New Roman" w:cs="Times New Roman"/>
          <w:b/>
          <w:bCs/>
          <w:color w:val="auto"/>
          <w:sz w:val="24"/>
          <w:szCs w:val="24"/>
        </w:rPr>
      </w:pPr>
      <w:bookmarkStart w:id="11" w:name="_Toc225455820"/>
      <w:r w:rsidRPr="00E02BA0">
        <w:rPr>
          <w:rFonts w:ascii="Times New Roman" w:hAnsi="Times New Roman" w:cs="Times New Roman"/>
          <w:b/>
          <w:bCs/>
          <w:color w:val="auto"/>
          <w:sz w:val="24"/>
          <w:szCs w:val="24"/>
        </w:rPr>
        <w:t>PIRKIMO OBJEKTAS</w:t>
      </w:r>
      <w:bookmarkEnd w:id="11"/>
    </w:p>
    <w:p w14:paraId="7D847502" w14:textId="77777777" w:rsidR="00FB3C75" w:rsidRPr="00E02BA0" w:rsidRDefault="00FB3C75" w:rsidP="00C03FDE">
      <w:pPr>
        <w:spacing w:line="276" w:lineRule="auto"/>
        <w:ind w:firstLine="0"/>
        <w:rPr>
          <w:rFonts w:ascii="Times New Roman" w:hAnsi="Times New Roman" w:cs="Times New Roman"/>
          <w:sz w:val="24"/>
          <w:szCs w:val="24"/>
        </w:rPr>
      </w:pPr>
    </w:p>
    <w:p w14:paraId="5E810900" w14:textId="44C77FF1" w:rsidR="00EA1EB4" w:rsidRPr="00EA1EB4" w:rsidRDefault="00247BDB" w:rsidP="00EA1EB4">
      <w:pPr>
        <w:shd w:val="clear" w:color="auto" w:fill="FFFFFF"/>
        <w:spacing w:line="276" w:lineRule="auto"/>
        <w:ind w:firstLine="567"/>
        <w:rPr>
          <w:rFonts w:ascii="Times New Roman" w:hAnsi="Times New Roman" w:cs="Times New Roman"/>
          <w:color w:val="0D0D0D"/>
          <w:sz w:val="24"/>
          <w:szCs w:val="24"/>
          <w:shd w:val="clear" w:color="auto" w:fill="FCFCFC"/>
        </w:rPr>
      </w:pPr>
      <w:r w:rsidRPr="00E02BA0">
        <w:rPr>
          <w:rFonts w:ascii="Times New Roman" w:eastAsia="Times New Roman" w:hAnsi="Times New Roman" w:cs="Times New Roman"/>
          <w:color w:val="0A0A0A"/>
          <w:sz w:val="24"/>
          <w:szCs w:val="24"/>
        </w:rPr>
        <w:t>2.1</w:t>
      </w:r>
      <w:r w:rsidR="00E02BA0" w:rsidRPr="00E02BA0">
        <w:rPr>
          <w:rFonts w:ascii="Times New Roman" w:hAnsi="Times New Roman" w:cs="Times New Roman"/>
          <w:color w:val="0D0D0D"/>
          <w:sz w:val="24"/>
          <w:szCs w:val="24"/>
          <w:shd w:val="clear" w:color="auto" w:fill="FCFCFC"/>
        </w:rPr>
        <w:t xml:space="preserve">. </w:t>
      </w:r>
      <w:r w:rsidR="00DA590F" w:rsidRPr="00EA1EB4">
        <w:rPr>
          <w:rFonts w:ascii="Times New Roman" w:hAnsi="Times New Roman" w:cs="Times New Roman"/>
          <w:color w:val="0D0D0D"/>
          <w:sz w:val="24"/>
          <w:szCs w:val="24"/>
          <w:shd w:val="clear" w:color="auto" w:fill="FCFCFC"/>
        </w:rPr>
        <w:t xml:space="preserve">Perkančioji organizacija, įgyvendindama projektą „Atviros centralizuotos muziejinių vertybių saugyklos su kompetencijų centru pastato L. Lekavičiaus g. 2, Rumšiškių mstl., Kaišiadorių r. sav.“ (toliau – Projektas), numato įsigyti statinio </w:t>
      </w:r>
      <w:r w:rsidR="00274E8C">
        <w:rPr>
          <w:rFonts w:ascii="Times New Roman" w:hAnsi="Times New Roman" w:cs="Times New Roman"/>
          <w:color w:val="0D0D0D"/>
          <w:sz w:val="24"/>
          <w:szCs w:val="24"/>
          <w:shd w:val="clear" w:color="auto" w:fill="FCFCFC"/>
        </w:rPr>
        <w:t xml:space="preserve">projekto </w:t>
      </w:r>
      <w:r w:rsidR="00DA590F" w:rsidRPr="00EA1EB4">
        <w:rPr>
          <w:rFonts w:ascii="Times New Roman" w:hAnsi="Times New Roman" w:cs="Times New Roman"/>
          <w:color w:val="0D0D0D"/>
          <w:sz w:val="24"/>
          <w:szCs w:val="24"/>
          <w:shd w:val="clear" w:color="auto" w:fill="FCFCFC"/>
        </w:rPr>
        <w:t xml:space="preserve">ekspertizės paslaugas (toliau – Paslaugos). Paslaugų apimtis apima techninėje specifikacijoje nustatytas projekto ekspertizės ir su ja susijusias konsultavimo paslaugas. Reikalavimai Pirkimo objektui nustatyti Pirkimo specialiųjų </w:t>
      </w:r>
      <w:r w:rsidR="00DA590F" w:rsidRPr="00EA1EB4">
        <w:rPr>
          <w:rFonts w:ascii="Times New Roman" w:hAnsi="Times New Roman" w:cs="Times New Roman"/>
          <w:b/>
          <w:color w:val="0D0D0D"/>
          <w:sz w:val="24"/>
          <w:szCs w:val="24"/>
          <w:shd w:val="clear" w:color="auto" w:fill="FCFCFC"/>
        </w:rPr>
        <w:t xml:space="preserve">sąlygų 1 priede pateiktoje </w:t>
      </w:r>
      <w:r w:rsidR="00EA1EB4" w:rsidRPr="00EA1EB4">
        <w:rPr>
          <w:rFonts w:ascii="Times New Roman" w:hAnsi="Times New Roman" w:cs="Times New Roman"/>
          <w:b/>
          <w:color w:val="0D0D0D"/>
          <w:sz w:val="24"/>
          <w:szCs w:val="24"/>
          <w:shd w:val="clear" w:color="auto" w:fill="FCFCFC"/>
        </w:rPr>
        <w:t>„S</w:t>
      </w:r>
      <w:r w:rsidR="000F3F3E" w:rsidRPr="00EA1EB4">
        <w:rPr>
          <w:rFonts w:ascii="Times New Roman" w:hAnsi="Times New Roman" w:cs="Times New Roman"/>
          <w:b/>
          <w:color w:val="0D0D0D"/>
          <w:sz w:val="24"/>
          <w:szCs w:val="24"/>
          <w:shd w:val="clear" w:color="auto" w:fill="FCFCFC"/>
        </w:rPr>
        <w:t>tatybos projektų ekspertizės paslaugų techninėje specifikacijoje</w:t>
      </w:r>
      <w:r w:rsidR="00EA1EB4" w:rsidRPr="00EA1EB4">
        <w:rPr>
          <w:rFonts w:ascii="Times New Roman" w:hAnsi="Times New Roman" w:cs="Times New Roman"/>
          <w:b/>
          <w:color w:val="0D0D0D"/>
          <w:sz w:val="24"/>
          <w:szCs w:val="24"/>
          <w:shd w:val="clear" w:color="auto" w:fill="FCFCFC"/>
        </w:rPr>
        <w:t xml:space="preserve">“ </w:t>
      </w:r>
      <w:r w:rsidR="00EA1EB4" w:rsidRPr="00EA1EB4">
        <w:rPr>
          <w:rFonts w:ascii="Times New Roman" w:hAnsi="Times New Roman" w:cs="Times New Roman"/>
          <w:color w:val="0D0D0D"/>
          <w:sz w:val="24"/>
          <w:szCs w:val="24"/>
          <w:shd w:val="clear" w:color="auto" w:fill="FCFCFC"/>
        </w:rPr>
        <w:t>(toliau – Techninė specifikacija).</w:t>
      </w:r>
    </w:p>
    <w:p w14:paraId="0CC6B4C7" w14:textId="77777777" w:rsidR="00EA1EB4" w:rsidRDefault="00247BDB" w:rsidP="00EA1EB4">
      <w:pPr>
        <w:shd w:val="clear" w:color="auto" w:fill="FFFFFF"/>
        <w:spacing w:line="276" w:lineRule="auto"/>
        <w:ind w:firstLine="567"/>
        <w:rPr>
          <w:rFonts w:ascii="Times New Roman" w:hAnsi="Times New Roman" w:cs="Times New Roman"/>
          <w:b/>
          <w:color w:val="0D0D0D"/>
          <w:sz w:val="24"/>
          <w:szCs w:val="24"/>
        </w:rPr>
      </w:pPr>
      <w:r w:rsidRPr="00EA1EB4">
        <w:rPr>
          <w:rFonts w:ascii="Times New Roman" w:hAnsi="Times New Roman" w:cs="Times New Roman"/>
          <w:sz w:val="24"/>
          <w:szCs w:val="24"/>
        </w:rPr>
        <w:t>2.</w:t>
      </w:r>
      <w:r w:rsidR="00DA590F" w:rsidRPr="00EA1EB4">
        <w:rPr>
          <w:rFonts w:ascii="Times New Roman" w:hAnsi="Times New Roman" w:cs="Times New Roman"/>
          <w:sz w:val="24"/>
          <w:szCs w:val="24"/>
        </w:rPr>
        <w:t>2</w:t>
      </w:r>
      <w:r w:rsidRPr="00EA1EB4">
        <w:rPr>
          <w:rFonts w:ascii="Times New Roman" w:hAnsi="Times New Roman" w:cs="Times New Roman"/>
          <w:sz w:val="24"/>
          <w:szCs w:val="24"/>
        </w:rPr>
        <w:t xml:space="preserve">. </w:t>
      </w:r>
      <w:r w:rsidR="00EA1EB4" w:rsidRPr="00EA1EB4">
        <w:rPr>
          <w:rFonts w:ascii="Times New Roman" w:hAnsi="Times New Roman" w:cs="Times New Roman"/>
          <w:color w:val="0D0D0D"/>
          <w:sz w:val="24"/>
          <w:szCs w:val="24"/>
        </w:rPr>
        <w:t xml:space="preserve">Statinio projekto ekspertizės paslaugos turi būti suteiktos </w:t>
      </w:r>
      <w:r w:rsidR="00EA1EB4" w:rsidRPr="00EA1EB4">
        <w:rPr>
          <w:rFonts w:ascii="Times New Roman" w:hAnsi="Times New Roman" w:cs="Times New Roman"/>
          <w:b/>
          <w:color w:val="0D0D0D"/>
          <w:sz w:val="24"/>
          <w:szCs w:val="24"/>
        </w:rPr>
        <w:t>iki 2027 m. gegužės 3 d.</w:t>
      </w:r>
    </w:p>
    <w:p w14:paraId="57010677" w14:textId="0CBBB1FF" w:rsidR="00247BDB" w:rsidRPr="0061279E" w:rsidRDefault="00EA1EB4" w:rsidP="0061279E">
      <w:pPr>
        <w:shd w:val="clear" w:color="auto" w:fill="FFFFFF"/>
        <w:spacing w:line="276" w:lineRule="auto"/>
        <w:ind w:firstLine="567"/>
        <w:rPr>
          <w:rFonts w:ascii="Times New Roman" w:hAnsi="Times New Roman" w:cs="Times New Roman"/>
          <w:color w:val="0D0D0D"/>
          <w:sz w:val="24"/>
          <w:szCs w:val="24"/>
          <w:shd w:val="clear" w:color="auto" w:fill="FCFCFC"/>
        </w:rPr>
      </w:pPr>
      <w:r>
        <w:rPr>
          <w:rFonts w:ascii="Times New Roman" w:hAnsi="Times New Roman" w:cs="Times New Roman"/>
          <w:color w:val="0D0D0D"/>
          <w:sz w:val="24"/>
          <w:szCs w:val="24"/>
        </w:rPr>
        <w:t>2.</w:t>
      </w:r>
      <w:r w:rsidRPr="00EA1EB4">
        <w:rPr>
          <w:rFonts w:ascii="Times New Roman" w:hAnsi="Times New Roman" w:cs="Times New Roman"/>
          <w:color w:val="0D0D0D"/>
          <w:sz w:val="24"/>
          <w:szCs w:val="24"/>
        </w:rPr>
        <w:t>2.</w:t>
      </w:r>
      <w:r>
        <w:rPr>
          <w:rFonts w:ascii="Times New Roman" w:hAnsi="Times New Roman" w:cs="Times New Roman"/>
          <w:color w:val="0D0D0D"/>
          <w:sz w:val="24"/>
          <w:szCs w:val="24"/>
        </w:rPr>
        <w:t>1.</w:t>
      </w:r>
      <w:r w:rsidRPr="00EA1EB4">
        <w:rPr>
          <w:rFonts w:ascii="Times New Roman" w:hAnsi="Times New Roman" w:cs="Times New Roman"/>
          <w:color w:val="0D0D0D"/>
          <w:sz w:val="24"/>
          <w:szCs w:val="24"/>
        </w:rPr>
        <w:t xml:space="preserve"> Konsultavimo paslaugos teikiamos pagal Pirkėjo poreikį nuo Sutarties įsigaliojimo dienos iki 2027 m. gegužės 3 d. arba iki tol, kol bus išnaudotas numatytas konsultavimo valandų kiekis.</w:t>
      </w:r>
      <w:bookmarkStart w:id="12" w:name="_GoBack"/>
      <w:bookmarkEnd w:id="12"/>
    </w:p>
    <w:p w14:paraId="31F2691E" w14:textId="2C43AC33" w:rsidR="00AE60A0" w:rsidRPr="00C03FDE" w:rsidRDefault="002C41AA" w:rsidP="00C03FDE">
      <w:pPr>
        <w:pStyle w:val="Betarp"/>
        <w:spacing w:line="276" w:lineRule="auto"/>
        <w:ind w:firstLine="567"/>
        <w:contextualSpacing/>
        <w:rPr>
          <w:rFonts w:ascii="Times New Roman" w:hAnsi="Times New Roman" w:cs="Times New Roman"/>
          <w:b/>
          <w:bCs/>
          <w:sz w:val="24"/>
          <w:szCs w:val="24"/>
        </w:rPr>
      </w:pPr>
      <w:r w:rsidRPr="00C03FDE">
        <w:rPr>
          <w:rFonts w:ascii="Times New Roman" w:hAnsi="Times New Roman" w:cs="Times New Roman"/>
          <w:sz w:val="24"/>
          <w:szCs w:val="24"/>
        </w:rPr>
        <w:t>2.</w:t>
      </w:r>
      <w:r w:rsidR="00DA590F">
        <w:rPr>
          <w:rFonts w:ascii="Times New Roman" w:hAnsi="Times New Roman" w:cs="Times New Roman"/>
          <w:sz w:val="24"/>
          <w:szCs w:val="24"/>
        </w:rPr>
        <w:t>3</w:t>
      </w:r>
      <w:r w:rsidRPr="00C03FDE">
        <w:rPr>
          <w:rFonts w:ascii="Times New Roman" w:hAnsi="Times New Roman" w:cs="Times New Roman"/>
          <w:sz w:val="24"/>
          <w:szCs w:val="24"/>
        </w:rPr>
        <w:t>.</w:t>
      </w:r>
      <w:r w:rsidR="00ED1C85" w:rsidRPr="00C03FDE">
        <w:rPr>
          <w:rFonts w:ascii="Times New Roman" w:hAnsi="Times New Roman" w:cs="Times New Roman"/>
          <w:sz w:val="24"/>
          <w:szCs w:val="24"/>
        </w:rPr>
        <w:t xml:space="preserve"> </w:t>
      </w:r>
      <w:r w:rsidR="00FB3C75" w:rsidRPr="00C03FDE">
        <w:rPr>
          <w:rFonts w:ascii="Times New Roman" w:hAnsi="Times New Roman" w:cs="Times New Roman"/>
          <w:sz w:val="24"/>
          <w:szCs w:val="24"/>
        </w:rPr>
        <w:t>Pirkimo objektas į dalis neskaidomas.</w:t>
      </w:r>
      <w:r w:rsidR="00702B7B" w:rsidRPr="00C03FDE">
        <w:rPr>
          <w:rFonts w:ascii="Times New Roman" w:hAnsi="Times New Roman" w:cs="Times New Roman"/>
          <w:sz w:val="24"/>
          <w:szCs w:val="24"/>
        </w:rPr>
        <w:t xml:space="preserve"> </w:t>
      </w:r>
    </w:p>
    <w:p w14:paraId="3D6C9758" w14:textId="77777777" w:rsidR="00162B89" w:rsidRPr="00C03FDE" w:rsidRDefault="00162B89" w:rsidP="00C03FDE">
      <w:pPr>
        <w:pStyle w:val="Betarp"/>
        <w:spacing w:line="276" w:lineRule="auto"/>
        <w:ind w:firstLine="567"/>
        <w:contextualSpacing/>
        <w:rPr>
          <w:rFonts w:ascii="Times New Roman" w:hAnsi="Times New Roman" w:cs="Times New Roman"/>
          <w:sz w:val="24"/>
          <w:szCs w:val="24"/>
        </w:rPr>
      </w:pPr>
    </w:p>
    <w:p w14:paraId="44BF9A4A" w14:textId="77777777" w:rsidR="005A5CE7" w:rsidRPr="00C03FDE" w:rsidRDefault="00162B89" w:rsidP="00C03FDE">
      <w:pPr>
        <w:pStyle w:val="Antrat1"/>
        <w:numPr>
          <w:ilvl w:val="0"/>
          <w:numId w:val="6"/>
        </w:numPr>
        <w:spacing w:before="0" w:after="0" w:line="276" w:lineRule="auto"/>
        <w:ind w:left="357" w:hanging="357"/>
        <w:jc w:val="center"/>
        <w:rPr>
          <w:rFonts w:ascii="Times New Roman" w:hAnsi="Times New Roman" w:cs="Times New Roman"/>
          <w:b/>
          <w:bCs/>
          <w:color w:val="auto"/>
          <w:sz w:val="24"/>
          <w:szCs w:val="24"/>
        </w:rPr>
      </w:pPr>
      <w:bookmarkStart w:id="13" w:name="_Toc225455821"/>
      <w:bookmarkStart w:id="14" w:name="_Hlk208520092"/>
      <w:r w:rsidRPr="00C03FDE">
        <w:rPr>
          <w:rFonts w:ascii="Times New Roman" w:hAnsi="Times New Roman" w:cs="Times New Roman"/>
          <w:b/>
          <w:bCs/>
          <w:color w:val="auto"/>
          <w:sz w:val="24"/>
          <w:szCs w:val="24"/>
        </w:rPr>
        <w:lastRenderedPageBreak/>
        <w:t>TIEKĖJŲ PAŠALINIMO PAGRINDAI,</w:t>
      </w:r>
      <w:bookmarkEnd w:id="13"/>
      <w:r w:rsidRPr="00C03FDE">
        <w:rPr>
          <w:rFonts w:ascii="Times New Roman" w:hAnsi="Times New Roman" w:cs="Times New Roman"/>
          <w:b/>
          <w:bCs/>
          <w:color w:val="auto"/>
          <w:sz w:val="24"/>
          <w:szCs w:val="24"/>
        </w:rPr>
        <w:t xml:space="preserve"> </w:t>
      </w:r>
    </w:p>
    <w:p w14:paraId="0CEA2D40" w14:textId="058EE2F3" w:rsidR="00FB3C75" w:rsidRPr="00C03FDE" w:rsidRDefault="005A5CE7" w:rsidP="00C03FDE">
      <w:pPr>
        <w:pStyle w:val="Antrat1"/>
        <w:spacing w:before="0" w:after="0" w:line="276" w:lineRule="auto"/>
        <w:ind w:firstLine="0"/>
        <w:jc w:val="center"/>
        <w:rPr>
          <w:rFonts w:ascii="Times New Roman" w:hAnsi="Times New Roman" w:cs="Times New Roman"/>
          <w:b/>
          <w:bCs/>
          <w:color w:val="auto"/>
          <w:sz w:val="24"/>
          <w:szCs w:val="24"/>
        </w:rPr>
      </w:pPr>
      <w:bookmarkStart w:id="15" w:name="_Toc225455822"/>
      <w:r w:rsidRPr="00C03FDE">
        <w:rPr>
          <w:rFonts w:ascii="Times New Roman" w:hAnsi="Times New Roman" w:cs="Times New Roman"/>
          <w:b/>
          <w:bCs/>
          <w:color w:val="auto"/>
          <w:sz w:val="24"/>
          <w:szCs w:val="24"/>
        </w:rPr>
        <w:t>REIKALAVIMAI, SUSIJĘ SU NACIONALINIU SAUGUMU</w:t>
      </w:r>
      <w:bookmarkEnd w:id="15"/>
    </w:p>
    <w:p w14:paraId="0ED6AD78" w14:textId="723DA34A" w:rsidR="00FB3C75" w:rsidRPr="00C03FDE" w:rsidRDefault="00FB3C75" w:rsidP="00C03FDE">
      <w:pPr>
        <w:spacing w:line="276" w:lineRule="auto"/>
        <w:ind w:firstLine="0"/>
        <w:rPr>
          <w:rFonts w:ascii="Times New Roman" w:hAnsi="Times New Roman" w:cs="Times New Roman"/>
          <w:sz w:val="24"/>
          <w:szCs w:val="24"/>
        </w:rPr>
      </w:pPr>
    </w:p>
    <w:bookmarkEnd w:id="14"/>
    <w:p w14:paraId="1DFA7C60" w14:textId="514AEE26" w:rsidR="00E551A7" w:rsidRPr="00C03FDE" w:rsidRDefault="00E551A7" w:rsidP="00C03FDE">
      <w:pPr>
        <w:pStyle w:val="Sraopastraipa"/>
        <w:numPr>
          <w:ilvl w:val="1"/>
          <w:numId w:val="7"/>
        </w:numPr>
        <w:spacing w:line="276" w:lineRule="auto"/>
        <w:ind w:left="0" w:firstLine="567"/>
        <w:rPr>
          <w:rFonts w:ascii="Times New Roman" w:hAnsi="Times New Roman" w:cs="Times New Roman"/>
          <w:b/>
          <w:bCs/>
          <w:i/>
          <w:iCs/>
          <w:sz w:val="24"/>
          <w:szCs w:val="24"/>
        </w:rPr>
      </w:pPr>
      <w:r w:rsidRPr="00C03FDE">
        <w:rPr>
          <w:rFonts w:ascii="Times New Roman" w:eastAsia="Calibri" w:hAnsi="Times New Roman" w:cs="Times New Roman"/>
          <w:iCs/>
          <w:sz w:val="24"/>
          <w:szCs w:val="24"/>
        </w:rPr>
        <w:t>Tiekėjų pašalinimo pagrindai nurodyti</w:t>
      </w:r>
      <w:r w:rsidR="00251666" w:rsidRPr="00C03FDE">
        <w:rPr>
          <w:rFonts w:ascii="Times New Roman" w:eastAsia="Calibri" w:hAnsi="Times New Roman" w:cs="Times New Roman"/>
          <w:iCs/>
          <w:sz w:val="24"/>
          <w:szCs w:val="24"/>
        </w:rPr>
        <w:t xml:space="preserve"> </w:t>
      </w:r>
      <w:r w:rsidR="00251666" w:rsidRPr="00C03FDE">
        <w:rPr>
          <w:rFonts w:ascii="Times New Roman" w:eastAsia="Arial" w:hAnsi="Times New Roman" w:cs="Times New Roman"/>
          <w:sz w:val="24"/>
          <w:szCs w:val="24"/>
        </w:rPr>
        <w:t xml:space="preserve">Pirkimo specialiųjų sąlygų </w:t>
      </w:r>
      <w:r w:rsidR="00247BDB" w:rsidRPr="00C03FDE">
        <w:rPr>
          <w:rFonts w:ascii="Times New Roman" w:eastAsia="Arial" w:hAnsi="Times New Roman" w:cs="Times New Roman"/>
          <w:b/>
          <w:bCs/>
          <w:sz w:val="24"/>
          <w:szCs w:val="24"/>
        </w:rPr>
        <w:t>2</w:t>
      </w:r>
      <w:r w:rsidR="00251666" w:rsidRPr="00C03FDE">
        <w:rPr>
          <w:rFonts w:ascii="Times New Roman" w:eastAsia="Arial" w:hAnsi="Times New Roman" w:cs="Times New Roman"/>
          <w:b/>
          <w:bCs/>
          <w:sz w:val="24"/>
          <w:szCs w:val="24"/>
        </w:rPr>
        <w:t xml:space="preserve"> pried</w:t>
      </w:r>
      <w:r w:rsidRPr="00C03FDE">
        <w:rPr>
          <w:rFonts w:ascii="Times New Roman" w:eastAsia="Arial" w:hAnsi="Times New Roman" w:cs="Times New Roman"/>
          <w:b/>
          <w:bCs/>
          <w:sz w:val="24"/>
          <w:szCs w:val="24"/>
        </w:rPr>
        <w:t>e</w:t>
      </w:r>
      <w:r w:rsidR="00251666" w:rsidRPr="00C03FDE">
        <w:rPr>
          <w:rFonts w:ascii="Times New Roman" w:eastAsia="Arial" w:hAnsi="Times New Roman" w:cs="Times New Roman"/>
          <w:b/>
          <w:bCs/>
          <w:sz w:val="24"/>
          <w:szCs w:val="24"/>
        </w:rPr>
        <w:t>.</w:t>
      </w:r>
      <w:r w:rsidRPr="00C03FDE">
        <w:rPr>
          <w:rFonts w:ascii="Times New Roman" w:eastAsia="Arial" w:hAnsi="Times New Roman" w:cs="Times New Roman"/>
          <w:sz w:val="24"/>
          <w:szCs w:val="24"/>
        </w:rPr>
        <w:t xml:space="preserve"> </w:t>
      </w:r>
    </w:p>
    <w:p w14:paraId="7C8A6D1B" w14:textId="6A175CB7" w:rsidR="00E551A7" w:rsidRPr="00C03FDE" w:rsidRDefault="00E551A7" w:rsidP="00C03FDE">
      <w:pPr>
        <w:pStyle w:val="Sraopastraipa"/>
        <w:numPr>
          <w:ilvl w:val="1"/>
          <w:numId w:val="7"/>
        </w:numPr>
        <w:spacing w:line="276" w:lineRule="auto"/>
        <w:ind w:left="0" w:firstLine="567"/>
        <w:rPr>
          <w:rFonts w:ascii="Times New Roman" w:hAnsi="Times New Roman" w:cs="Times New Roman"/>
          <w:b/>
          <w:bCs/>
          <w:i/>
          <w:iCs/>
          <w:sz w:val="24"/>
          <w:szCs w:val="24"/>
        </w:rPr>
      </w:pPr>
      <w:r w:rsidRPr="00C03FDE">
        <w:rPr>
          <w:rFonts w:ascii="Times New Roman" w:eastAsia="Arial" w:hAnsi="Times New Roman" w:cs="Times New Roman"/>
          <w:sz w:val="24"/>
          <w:szCs w:val="24"/>
        </w:rPr>
        <w:t xml:space="preserve">Tiekėjas teikdamas pasiūlymą neturi pateikti EBVPD, tačiau turi pateikti laisvos formos atitikties deklaraciją dėl atitikties </w:t>
      </w:r>
      <w:r w:rsidRPr="00C03FDE">
        <w:rPr>
          <w:rFonts w:ascii="Times New Roman" w:eastAsia="Calibri" w:hAnsi="Times New Roman" w:cs="Times New Roman"/>
          <w:iCs/>
          <w:sz w:val="24"/>
          <w:szCs w:val="24"/>
        </w:rPr>
        <w:t>VPĮ 46 straipsnio 2</w:t>
      </w:r>
      <w:r w:rsidRPr="00C03FDE">
        <w:rPr>
          <w:rFonts w:ascii="Times New Roman" w:eastAsia="Calibri" w:hAnsi="Times New Roman" w:cs="Times New Roman"/>
          <w:iCs/>
          <w:sz w:val="24"/>
          <w:szCs w:val="24"/>
          <w:vertAlign w:val="superscript"/>
        </w:rPr>
        <w:t>1</w:t>
      </w:r>
      <w:r w:rsidRPr="00C03FDE">
        <w:rPr>
          <w:rFonts w:ascii="Times New Roman" w:eastAsia="Calibri" w:hAnsi="Times New Roman" w:cs="Times New Roman"/>
          <w:iCs/>
          <w:sz w:val="24"/>
          <w:szCs w:val="24"/>
        </w:rPr>
        <w:t xml:space="preserve"> dalies ir VPĮ 45 straipsnio 2</w:t>
      </w:r>
      <w:r w:rsidRPr="00C03FDE">
        <w:rPr>
          <w:rFonts w:ascii="Times New Roman" w:eastAsia="Calibri" w:hAnsi="Times New Roman" w:cs="Times New Roman"/>
          <w:iCs/>
          <w:sz w:val="24"/>
          <w:szCs w:val="24"/>
          <w:vertAlign w:val="superscript"/>
        </w:rPr>
        <w:t xml:space="preserve">1 </w:t>
      </w:r>
      <w:r w:rsidRPr="00C03FDE">
        <w:rPr>
          <w:rFonts w:ascii="Times New Roman" w:eastAsia="Calibri" w:hAnsi="Times New Roman" w:cs="Times New Roman"/>
          <w:iCs/>
          <w:sz w:val="24"/>
          <w:szCs w:val="24"/>
        </w:rPr>
        <w:t xml:space="preserve">dalies nuostatoms </w:t>
      </w:r>
      <w:r w:rsidRPr="00C03FDE">
        <w:rPr>
          <w:rFonts w:ascii="Times New Roman" w:eastAsia="Arial" w:hAnsi="Times New Roman" w:cs="Times New Roman"/>
          <w:sz w:val="24"/>
          <w:szCs w:val="24"/>
        </w:rPr>
        <w:t xml:space="preserve">(Pirkimo specialiųjų sąlygų </w:t>
      </w:r>
      <w:r w:rsidR="00247BDB" w:rsidRPr="00C03FDE">
        <w:rPr>
          <w:rFonts w:ascii="Times New Roman" w:eastAsia="Arial" w:hAnsi="Times New Roman" w:cs="Times New Roman"/>
          <w:b/>
          <w:bCs/>
          <w:sz w:val="24"/>
          <w:szCs w:val="24"/>
        </w:rPr>
        <w:t>3</w:t>
      </w:r>
      <w:r w:rsidRPr="00C03FDE">
        <w:rPr>
          <w:rFonts w:ascii="Times New Roman" w:eastAsia="Arial" w:hAnsi="Times New Roman" w:cs="Times New Roman"/>
          <w:b/>
          <w:bCs/>
          <w:sz w:val="24"/>
          <w:szCs w:val="24"/>
        </w:rPr>
        <w:t xml:space="preserve"> priedas).</w:t>
      </w:r>
    </w:p>
    <w:p w14:paraId="40E616C6" w14:textId="2289E7F5" w:rsidR="004C3F22" w:rsidRPr="00C03FDE" w:rsidRDefault="005A5CE7" w:rsidP="00C03FDE">
      <w:pPr>
        <w:pStyle w:val="Sraopastraipa"/>
        <w:numPr>
          <w:ilvl w:val="1"/>
          <w:numId w:val="7"/>
        </w:numPr>
        <w:spacing w:line="276" w:lineRule="auto"/>
        <w:ind w:left="0" w:firstLine="567"/>
        <w:rPr>
          <w:rFonts w:ascii="Times New Roman" w:hAnsi="Times New Roman" w:cs="Times New Roman"/>
          <w:b/>
          <w:bCs/>
          <w:i/>
          <w:iCs/>
          <w:sz w:val="24"/>
          <w:szCs w:val="24"/>
        </w:rPr>
      </w:pPr>
      <w:r w:rsidRPr="00C03FDE">
        <w:rPr>
          <w:rFonts w:ascii="Times New Roman" w:hAnsi="Times New Roman" w:cs="Times New Roman"/>
          <w:sz w:val="24"/>
          <w:szCs w:val="24"/>
        </w:rPr>
        <w:t xml:space="preserve">Perkančiajai organizacijai kilus abejonių dėl </w:t>
      </w:r>
      <w:r w:rsidR="00C91865" w:rsidRPr="00C03FDE">
        <w:rPr>
          <w:rFonts w:ascii="Times New Roman" w:hAnsi="Times New Roman" w:cs="Times New Roman"/>
          <w:sz w:val="24"/>
          <w:szCs w:val="24"/>
        </w:rPr>
        <w:t>T</w:t>
      </w:r>
      <w:r w:rsidRPr="00C03FDE">
        <w:rPr>
          <w:rFonts w:ascii="Times New Roman" w:hAnsi="Times New Roman" w:cs="Times New Roman"/>
          <w:sz w:val="24"/>
          <w:szCs w:val="24"/>
        </w:rPr>
        <w:t xml:space="preserve">iekėjo laisvos formos deklaracijoje nurodytos informacijos teisingumo, jis prašys ekonomiškai naudingiausią pasiūlymą pateikusio </w:t>
      </w:r>
      <w:r w:rsidR="00C91865" w:rsidRPr="00C03FDE">
        <w:rPr>
          <w:rFonts w:ascii="Times New Roman" w:hAnsi="Times New Roman" w:cs="Times New Roman"/>
          <w:sz w:val="24"/>
          <w:szCs w:val="24"/>
        </w:rPr>
        <w:t>T</w:t>
      </w:r>
      <w:r w:rsidRPr="00C03FDE">
        <w:rPr>
          <w:rFonts w:ascii="Times New Roman" w:hAnsi="Times New Roman" w:cs="Times New Roman"/>
          <w:sz w:val="24"/>
          <w:szCs w:val="24"/>
        </w:rPr>
        <w:t>iekėjo pateikti šioje deklaracijoje nurodytą informaciją patvirtinančius</w:t>
      </w:r>
      <w:r w:rsidR="00251666" w:rsidRPr="00C03FDE">
        <w:rPr>
          <w:rFonts w:ascii="Times New Roman" w:hAnsi="Times New Roman" w:cs="Times New Roman"/>
          <w:sz w:val="24"/>
          <w:szCs w:val="24"/>
        </w:rPr>
        <w:t xml:space="preserve"> </w:t>
      </w:r>
      <w:r w:rsidRPr="00C03FDE">
        <w:rPr>
          <w:rFonts w:ascii="Times New Roman" w:hAnsi="Times New Roman" w:cs="Times New Roman"/>
          <w:sz w:val="24"/>
          <w:szCs w:val="24"/>
        </w:rPr>
        <w:t xml:space="preserve">dokumentus </w:t>
      </w:r>
      <w:r w:rsidRPr="00C03FDE">
        <w:rPr>
          <w:rFonts w:ascii="Times New Roman" w:hAnsi="Times New Roman" w:cs="Times New Roman"/>
          <w:color w:val="000000"/>
          <w:sz w:val="24"/>
          <w:szCs w:val="24"/>
        </w:rPr>
        <w:t>ir (ar) paaiškinimus</w:t>
      </w:r>
      <w:r w:rsidRPr="00C03FDE">
        <w:rPr>
          <w:rFonts w:ascii="Times New Roman" w:hAnsi="Times New Roman" w:cs="Times New Roman"/>
          <w:sz w:val="24"/>
          <w:szCs w:val="24"/>
        </w:rPr>
        <w:t xml:space="preserve">. Tokių dokumentų </w:t>
      </w:r>
      <w:r w:rsidRPr="00C03FDE">
        <w:rPr>
          <w:rFonts w:ascii="Times New Roman" w:hAnsi="Times New Roman" w:cs="Times New Roman"/>
          <w:color w:val="000000"/>
          <w:sz w:val="24"/>
          <w:szCs w:val="24"/>
        </w:rPr>
        <w:t xml:space="preserve">ir (ar) paaiškinimų </w:t>
      </w:r>
      <w:r w:rsidR="00C91865" w:rsidRPr="00C03FDE">
        <w:rPr>
          <w:rFonts w:ascii="Times New Roman" w:hAnsi="Times New Roman" w:cs="Times New Roman"/>
          <w:sz w:val="24"/>
          <w:szCs w:val="24"/>
        </w:rPr>
        <w:t>P</w:t>
      </w:r>
      <w:r w:rsidRPr="00C03FDE">
        <w:rPr>
          <w:rFonts w:ascii="Times New Roman" w:hAnsi="Times New Roman" w:cs="Times New Roman"/>
          <w:sz w:val="24"/>
          <w:szCs w:val="24"/>
        </w:rPr>
        <w:t xml:space="preserve">erkančioji organizacija gali prašyti bet kuriuo pirkimo procedūros metu siekdama užtikrinti tinkamą </w:t>
      </w:r>
      <w:r w:rsidR="00251666" w:rsidRPr="00C03FDE">
        <w:rPr>
          <w:rFonts w:ascii="Times New Roman" w:hAnsi="Times New Roman" w:cs="Times New Roman"/>
          <w:sz w:val="24"/>
          <w:szCs w:val="24"/>
        </w:rPr>
        <w:t>P</w:t>
      </w:r>
      <w:r w:rsidRPr="00C03FDE">
        <w:rPr>
          <w:rFonts w:ascii="Times New Roman" w:hAnsi="Times New Roman" w:cs="Times New Roman"/>
          <w:sz w:val="24"/>
          <w:szCs w:val="24"/>
        </w:rPr>
        <w:t>irkimo procedūros atlikimą.</w:t>
      </w:r>
    </w:p>
    <w:p w14:paraId="468CB79A" w14:textId="77777777" w:rsidR="00C91865" w:rsidRPr="00C03FDE" w:rsidRDefault="00C91865" w:rsidP="00C03FDE">
      <w:pPr>
        <w:pStyle w:val="Sraopastraipa"/>
        <w:spacing w:line="276" w:lineRule="auto"/>
        <w:ind w:left="567" w:firstLine="0"/>
        <w:rPr>
          <w:rFonts w:ascii="Times New Roman" w:hAnsi="Times New Roman" w:cs="Times New Roman"/>
          <w:i/>
          <w:iCs/>
          <w:sz w:val="24"/>
          <w:szCs w:val="24"/>
        </w:rPr>
      </w:pPr>
    </w:p>
    <w:p w14:paraId="65CFBB73" w14:textId="329BD880" w:rsidR="00C91865" w:rsidRPr="00C03FDE" w:rsidRDefault="00C91865" w:rsidP="00C03FDE">
      <w:pPr>
        <w:pStyle w:val="Antrat1"/>
        <w:numPr>
          <w:ilvl w:val="0"/>
          <w:numId w:val="7"/>
        </w:numPr>
        <w:spacing w:before="0" w:after="0" w:line="276" w:lineRule="auto"/>
        <w:jc w:val="center"/>
        <w:rPr>
          <w:rFonts w:ascii="Times New Roman" w:hAnsi="Times New Roman" w:cs="Times New Roman"/>
          <w:b/>
          <w:bCs/>
          <w:color w:val="auto"/>
          <w:sz w:val="24"/>
          <w:szCs w:val="24"/>
        </w:rPr>
      </w:pPr>
      <w:bookmarkStart w:id="16" w:name="_Hlk208521653"/>
      <w:r w:rsidRPr="00C03FDE">
        <w:rPr>
          <w:rFonts w:ascii="Times New Roman" w:hAnsi="Times New Roman" w:cs="Times New Roman"/>
          <w:b/>
          <w:bCs/>
          <w:sz w:val="24"/>
          <w:szCs w:val="24"/>
        </w:rPr>
        <w:t xml:space="preserve"> </w:t>
      </w:r>
      <w:bookmarkStart w:id="17" w:name="_Toc225455823"/>
      <w:r w:rsidRPr="00C03FDE">
        <w:rPr>
          <w:rFonts w:ascii="Times New Roman" w:hAnsi="Times New Roman" w:cs="Times New Roman"/>
          <w:b/>
          <w:bCs/>
          <w:sz w:val="24"/>
          <w:szCs w:val="24"/>
        </w:rPr>
        <w:t>KVALIFIKACIJOS REIKALAVIMAI</w:t>
      </w:r>
      <w:bookmarkEnd w:id="17"/>
      <w:r w:rsidRPr="00C03FDE">
        <w:rPr>
          <w:rFonts w:ascii="Times New Roman" w:hAnsi="Times New Roman" w:cs="Times New Roman"/>
          <w:b/>
          <w:bCs/>
          <w:sz w:val="24"/>
          <w:szCs w:val="24"/>
        </w:rPr>
        <w:t xml:space="preserve"> </w:t>
      </w:r>
    </w:p>
    <w:bookmarkEnd w:id="16"/>
    <w:p w14:paraId="6D5726B5" w14:textId="77777777" w:rsidR="00C91865" w:rsidRPr="00C03FDE" w:rsidRDefault="00C91865" w:rsidP="00C03FDE">
      <w:pPr>
        <w:spacing w:line="276" w:lineRule="auto"/>
        <w:ind w:firstLine="0"/>
        <w:rPr>
          <w:rFonts w:ascii="Times New Roman" w:hAnsi="Times New Roman" w:cs="Times New Roman"/>
          <w:sz w:val="24"/>
          <w:szCs w:val="24"/>
        </w:rPr>
      </w:pPr>
    </w:p>
    <w:p w14:paraId="52D80500" w14:textId="22FCFE7B" w:rsidR="00894FEF" w:rsidRPr="00C03FDE" w:rsidRDefault="002D4423" w:rsidP="00C03FDE">
      <w:pPr>
        <w:spacing w:line="276" w:lineRule="auto"/>
        <w:ind w:firstLine="567"/>
        <w:rPr>
          <w:rFonts w:ascii="Times New Roman" w:hAnsi="Times New Roman" w:cs="Times New Roman"/>
          <w:sz w:val="24"/>
          <w:szCs w:val="24"/>
        </w:rPr>
      </w:pPr>
      <w:r w:rsidRPr="00C03FDE">
        <w:rPr>
          <w:rFonts w:ascii="Times New Roman" w:hAnsi="Times New Roman" w:cs="Times New Roman"/>
          <w:sz w:val="24"/>
          <w:szCs w:val="24"/>
        </w:rPr>
        <w:t xml:space="preserve">4.1. </w:t>
      </w:r>
      <w:r w:rsidR="0087786E" w:rsidRPr="00C03FDE">
        <w:rPr>
          <w:rFonts w:ascii="Times New Roman" w:hAnsi="Times New Roman" w:cs="Times New Roman"/>
          <w:sz w:val="24"/>
          <w:szCs w:val="24"/>
        </w:rPr>
        <w:t>Tiekėjams nustatomi kvalifikacijos reikalavimai</w:t>
      </w:r>
      <w:r w:rsidRPr="00C03FDE">
        <w:rPr>
          <w:rFonts w:ascii="Times New Roman" w:hAnsi="Times New Roman" w:cs="Times New Roman"/>
          <w:sz w:val="24"/>
          <w:szCs w:val="24"/>
        </w:rPr>
        <w:t xml:space="preserve"> </w:t>
      </w:r>
      <w:r w:rsidR="0087786E" w:rsidRPr="00C03FDE">
        <w:rPr>
          <w:rFonts w:ascii="Times New Roman" w:hAnsi="Times New Roman" w:cs="Times New Roman"/>
          <w:sz w:val="24"/>
          <w:szCs w:val="24"/>
        </w:rPr>
        <w:t xml:space="preserve">ir jų atitiktį patvirtinantys dokumentai nurodyti </w:t>
      </w:r>
      <w:r w:rsidRPr="00C03FDE">
        <w:rPr>
          <w:rFonts w:ascii="Times New Roman" w:hAnsi="Times New Roman" w:cs="Times New Roman"/>
          <w:sz w:val="24"/>
          <w:szCs w:val="24"/>
        </w:rPr>
        <w:t>P</w:t>
      </w:r>
      <w:r w:rsidR="0087786E" w:rsidRPr="00C03FDE">
        <w:rPr>
          <w:rFonts w:ascii="Times New Roman" w:hAnsi="Times New Roman" w:cs="Times New Roman"/>
          <w:sz w:val="24"/>
          <w:szCs w:val="24"/>
        </w:rPr>
        <w:t>irkimo</w:t>
      </w:r>
      <w:r w:rsidR="0032796D" w:rsidRPr="00C03FDE">
        <w:rPr>
          <w:rFonts w:ascii="Times New Roman" w:hAnsi="Times New Roman" w:cs="Times New Roman"/>
          <w:sz w:val="24"/>
          <w:szCs w:val="24"/>
        </w:rPr>
        <w:t xml:space="preserve"> specialiųjų</w:t>
      </w:r>
      <w:r w:rsidR="0087786E" w:rsidRPr="00C03FDE">
        <w:rPr>
          <w:rFonts w:ascii="Times New Roman" w:hAnsi="Times New Roman" w:cs="Times New Roman"/>
          <w:sz w:val="24"/>
          <w:szCs w:val="24"/>
        </w:rPr>
        <w:t xml:space="preserve"> sąlygų </w:t>
      </w:r>
      <w:r w:rsidR="00247BDB" w:rsidRPr="00C03FDE">
        <w:rPr>
          <w:rFonts w:ascii="Times New Roman" w:hAnsi="Times New Roman" w:cs="Times New Roman"/>
          <w:b/>
          <w:bCs/>
          <w:sz w:val="24"/>
          <w:szCs w:val="24"/>
        </w:rPr>
        <w:t>4</w:t>
      </w:r>
      <w:r w:rsidR="0087786E" w:rsidRPr="00C03FDE">
        <w:rPr>
          <w:rFonts w:ascii="Times New Roman" w:hAnsi="Times New Roman" w:cs="Times New Roman"/>
          <w:b/>
          <w:bCs/>
          <w:color w:val="00B050"/>
          <w:sz w:val="24"/>
          <w:szCs w:val="24"/>
        </w:rPr>
        <w:t xml:space="preserve"> </w:t>
      </w:r>
      <w:r w:rsidR="0087786E" w:rsidRPr="00C03FDE">
        <w:rPr>
          <w:rFonts w:ascii="Times New Roman" w:hAnsi="Times New Roman" w:cs="Times New Roman"/>
          <w:b/>
          <w:bCs/>
          <w:sz w:val="24"/>
          <w:szCs w:val="24"/>
        </w:rPr>
        <w:t>priede</w:t>
      </w:r>
      <w:r w:rsidR="0087786E" w:rsidRPr="00C03FDE">
        <w:rPr>
          <w:rFonts w:ascii="Times New Roman" w:hAnsi="Times New Roman" w:cs="Times New Roman"/>
          <w:sz w:val="24"/>
          <w:szCs w:val="24"/>
        </w:rPr>
        <w:t>. Tiekėjas, teikdamas pasiūlymą, įsipareigoja, kad sutartį vykdys tik teisę verstis atitinkama veikla turintys asmenys.</w:t>
      </w:r>
    </w:p>
    <w:p w14:paraId="29550023" w14:textId="77777777" w:rsidR="002D4423" w:rsidRPr="00C03FDE" w:rsidRDefault="002D4423" w:rsidP="00C03FDE">
      <w:pPr>
        <w:spacing w:line="276" w:lineRule="auto"/>
        <w:ind w:firstLine="567"/>
        <w:rPr>
          <w:rFonts w:ascii="Times New Roman" w:hAnsi="Times New Roman" w:cs="Times New Roman"/>
          <w:i/>
          <w:iCs/>
          <w:sz w:val="24"/>
          <w:szCs w:val="24"/>
        </w:rPr>
      </w:pPr>
    </w:p>
    <w:p w14:paraId="1ACDFF36" w14:textId="0F58F9D1" w:rsidR="002D4423" w:rsidRPr="00C03FDE" w:rsidRDefault="002D4423" w:rsidP="00C03FDE">
      <w:pPr>
        <w:pStyle w:val="Antrat1"/>
        <w:numPr>
          <w:ilvl w:val="0"/>
          <w:numId w:val="7"/>
        </w:numPr>
        <w:spacing w:before="0" w:after="0" w:line="276" w:lineRule="auto"/>
        <w:jc w:val="center"/>
        <w:rPr>
          <w:rFonts w:ascii="Times New Roman" w:hAnsi="Times New Roman" w:cs="Times New Roman"/>
          <w:b/>
          <w:bCs/>
          <w:color w:val="auto"/>
          <w:sz w:val="24"/>
          <w:szCs w:val="24"/>
        </w:rPr>
      </w:pPr>
      <w:bookmarkStart w:id="18" w:name="_Toc225455824"/>
      <w:r w:rsidRPr="00C03FDE">
        <w:rPr>
          <w:rFonts w:ascii="Times New Roman" w:hAnsi="Times New Roman" w:cs="Times New Roman"/>
          <w:b/>
          <w:bCs/>
          <w:sz w:val="24"/>
          <w:szCs w:val="24"/>
        </w:rPr>
        <w:t>REIKALAUJAMI KOKYBĖS VADYBOS SISTEMOS IR (ARBA) APLINKOS APSAUGOS VADYBOS SISTEMOS STANDARTAI</w:t>
      </w:r>
      <w:bookmarkEnd w:id="18"/>
    </w:p>
    <w:p w14:paraId="7FF8C304" w14:textId="77777777" w:rsidR="002D4423" w:rsidRPr="00C03FDE" w:rsidRDefault="002D4423" w:rsidP="00C03FDE">
      <w:pPr>
        <w:spacing w:line="276" w:lineRule="auto"/>
        <w:ind w:firstLine="567"/>
        <w:rPr>
          <w:rFonts w:ascii="Times New Roman" w:hAnsi="Times New Roman" w:cs="Times New Roman"/>
          <w:sz w:val="24"/>
          <w:szCs w:val="24"/>
        </w:rPr>
      </w:pPr>
    </w:p>
    <w:p w14:paraId="59B70352" w14:textId="3F55D576" w:rsidR="00162B89" w:rsidRPr="00C03FDE" w:rsidRDefault="002D4423" w:rsidP="00C03FDE">
      <w:pPr>
        <w:spacing w:line="276" w:lineRule="auto"/>
        <w:ind w:firstLine="567"/>
        <w:rPr>
          <w:rFonts w:ascii="Times New Roman" w:eastAsia="Arial" w:hAnsi="Times New Roman" w:cs="Times New Roman"/>
          <w:b/>
          <w:bCs/>
          <w:sz w:val="24"/>
          <w:szCs w:val="24"/>
        </w:rPr>
      </w:pPr>
      <w:r w:rsidRPr="00C03FDE">
        <w:rPr>
          <w:rFonts w:ascii="Times New Roman" w:hAnsi="Times New Roman" w:cs="Times New Roman"/>
          <w:sz w:val="24"/>
          <w:szCs w:val="24"/>
        </w:rPr>
        <w:t>5.1. Tiekėjams netaikomi reikalavimai dėl kokybės vadybos sistemos ir (arba) aplinkos apsaugos vadybos sistemos standartų laikymosi.</w:t>
      </w:r>
    </w:p>
    <w:p w14:paraId="49C94C54" w14:textId="77777777" w:rsidR="0087786E" w:rsidRPr="00C03FDE" w:rsidRDefault="0087786E" w:rsidP="00C03FDE">
      <w:pPr>
        <w:spacing w:line="276" w:lineRule="auto"/>
        <w:ind w:firstLine="0"/>
        <w:rPr>
          <w:rFonts w:ascii="Times New Roman" w:hAnsi="Times New Roman" w:cs="Times New Roman"/>
          <w:color w:val="FF0000"/>
          <w:sz w:val="24"/>
          <w:szCs w:val="24"/>
        </w:rPr>
      </w:pPr>
    </w:p>
    <w:p w14:paraId="490591E3" w14:textId="7A6F8CA0" w:rsidR="006D3202" w:rsidRPr="00C03FDE" w:rsidRDefault="00162B89" w:rsidP="00C03FDE">
      <w:pPr>
        <w:pStyle w:val="Antrat1"/>
        <w:numPr>
          <w:ilvl w:val="0"/>
          <w:numId w:val="6"/>
        </w:numPr>
        <w:spacing w:before="0" w:after="0" w:line="276" w:lineRule="auto"/>
        <w:jc w:val="center"/>
        <w:rPr>
          <w:rFonts w:ascii="Times New Roman" w:hAnsi="Times New Roman" w:cs="Times New Roman"/>
          <w:b/>
          <w:bCs/>
          <w:color w:val="auto"/>
          <w:sz w:val="24"/>
          <w:szCs w:val="24"/>
        </w:rPr>
      </w:pPr>
      <w:bookmarkStart w:id="19" w:name="_Toc225455825"/>
      <w:r w:rsidRPr="00C03FDE">
        <w:rPr>
          <w:rFonts w:ascii="Times New Roman" w:hAnsi="Times New Roman" w:cs="Times New Roman"/>
          <w:b/>
          <w:bCs/>
          <w:color w:val="auto"/>
          <w:sz w:val="24"/>
          <w:szCs w:val="24"/>
        </w:rPr>
        <w:t>SPECIALIEJI REIKALAVIMAI PASIŪLYMŲ RENGIMUI IR PATEIKIMUI</w:t>
      </w:r>
      <w:bookmarkEnd w:id="7"/>
      <w:bookmarkEnd w:id="8"/>
      <w:bookmarkEnd w:id="9"/>
      <w:bookmarkEnd w:id="19"/>
    </w:p>
    <w:p w14:paraId="5971D0C7" w14:textId="77777777" w:rsidR="00E861F5" w:rsidRPr="00C03FDE" w:rsidRDefault="00E861F5" w:rsidP="00C03FDE">
      <w:pPr>
        <w:spacing w:line="276" w:lineRule="auto"/>
        <w:ind w:firstLine="0"/>
        <w:rPr>
          <w:rFonts w:ascii="Times New Roman" w:hAnsi="Times New Roman" w:cs="Times New Roman"/>
          <w:b/>
          <w:bCs/>
          <w:sz w:val="24"/>
          <w:szCs w:val="24"/>
        </w:rPr>
      </w:pPr>
    </w:p>
    <w:p w14:paraId="2E4E8AD9" w14:textId="3987FA00"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6</w:t>
      </w:r>
      <w:r w:rsidR="0087786E" w:rsidRPr="00C03FDE">
        <w:rPr>
          <w:rFonts w:ascii="Times New Roman" w:hAnsi="Times New Roman" w:cs="Times New Roman"/>
          <w:sz w:val="24"/>
          <w:szCs w:val="24"/>
        </w:rPr>
        <w:t xml:space="preserve">.1. </w:t>
      </w:r>
      <w:r w:rsidR="001C3E2F" w:rsidRPr="00C03FDE">
        <w:rPr>
          <w:rFonts w:ascii="Times New Roman" w:hAnsi="Times New Roman" w:cs="Times New Roman"/>
          <w:b/>
          <w:bCs/>
          <w:sz w:val="24"/>
          <w:szCs w:val="24"/>
        </w:rPr>
        <w:t>CVP IS pasiūlymo lango eilutėje „Prisegti dokumentus“ pateikiamas</w:t>
      </w:r>
      <w:r w:rsidR="001C3E2F" w:rsidRPr="00C03FDE">
        <w:rPr>
          <w:rFonts w:ascii="Times New Roman" w:hAnsi="Times New Roman" w:cs="Times New Roman"/>
          <w:sz w:val="24"/>
          <w:szCs w:val="24"/>
        </w:rPr>
        <w:t xml:space="preserve"> </w:t>
      </w:r>
      <w:r w:rsidRPr="00C03FDE">
        <w:rPr>
          <w:rFonts w:ascii="Times New Roman" w:hAnsi="Times New Roman" w:cs="Times New Roman"/>
          <w:sz w:val="24"/>
          <w:szCs w:val="24"/>
        </w:rPr>
        <w:t>T</w:t>
      </w:r>
      <w:r w:rsidR="001C3E2F" w:rsidRPr="00C03FDE">
        <w:rPr>
          <w:rFonts w:ascii="Times New Roman" w:hAnsi="Times New Roman" w:cs="Times New Roman"/>
          <w:sz w:val="24"/>
          <w:szCs w:val="24"/>
        </w:rPr>
        <w:t xml:space="preserve">iekėjo pasirašytas pasiūlymas, parengtas pagal </w:t>
      </w:r>
      <w:bookmarkStart w:id="20" w:name="_Hlk209018762"/>
      <w:r w:rsidR="001C3E2F" w:rsidRPr="00C03FDE">
        <w:rPr>
          <w:rFonts w:ascii="Times New Roman" w:hAnsi="Times New Roman" w:cs="Times New Roman"/>
          <w:sz w:val="24"/>
          <w:szCs w:val="24"/>
        </w:rPr>
        <w:fldChar w:fldCharType="begin"/>
      </w:r>
      <w:r w:rsidR="001C3E2F" w:rsidRPr="00C03FDE">
        <w:rPr>
          <w:rFonts w:ascii="Times New Roman" w:hAnsi="Times New Roman" w:cs="Times New Roman"/>
          <w:sz w:val="24"/>
          <w:szCs w:val="24"/>
        </w:rPr>
        <w:instrText xml:space="preserve"> REF _Ref38540913 \h  \* MERGEFORMAT </w:instrText>
      </w:r>
      <w:r w:rsidR="001C3E2F" w:rsidRPr="00C03FDE">
        <w:rPr>
          <w:rFonts w:ascii="Times New Roman" w:hAnsi="Times New Roman" w:cs="Times New Roman"/>
          <w:sz w:val="24"/>
          <w:szCs w:val="24"/>
        </w:rPr>
      </w:r>
      <w:r w:rsidR="001C3E2F" w:rsidRPr="00C03FDE">
        <w:rPr>
          <w:rFonts w:ascii="Times New Roman" w:hAnsi="Times New Roman" w:cs="Times New Roman"/>
          <w:sz w:val="24"/>
          <w:szCs w:val="24"/>
        </w:rPr>
        <w:fldChar w:fldCharType="separate"/>
      </w:r>
      <w:r w:rsidRPr="00C03FDE">
        <w:rPr>
          <w:rFonts w:ascii="Times New Roman" w:hAnsi="Times New Roman" w:cs="Times New Roman"/>
          <w:sz w:val="24"/>
          <w:szCs w:val="24"/>
        </w:rPr>
        <w:t>P</w:t>
      </w:r>
      <w:r w:rsidR="001C3E2F" w:rsidRPr="00C03FDE">
        <w:rPr>
          <w:rFonts w:ascii="Times New Roman" w:hAnsi="Times New Roman" w:cs="Times New Roman"/>
          <w:sz w:val="24"/>
          <w:szCs w:val="24"/>
        </w:rPr>
        <w:t xml:space="preserve">irkimo </w:t>
      </w:r>
      <w:r w:rsidR="0032796D" w:rsidRPr="00C03FDE">
        <w:rPr>
          <w:rFonts w:ascii="Times New Roman" w:hAnsi="Times New Roman" w:cs="Times New Roman"/>
          <w:sz w:val="24"/>
          <w:szCs w:val="24"/>
        </w:rPr>
        <w:t xml:space="preserve">specialiųjų </w:t>
      </w:r>
      <w:r w:rsidR="001C3E2F" w:rsidRPr="00C03FDE">
        <w:rPr>
          <w:rFonts w:ascii="Times New Roman" w:hAnsi="Times New Roman" w:cs="Times New Roman"/>
          <w:sz w:val="24"/>
          <w:szCs w:val="24"/>
        </w:rPr>
        <w:t>sąlyg</w:t>
      </w:r>
      <w:r w:rsidR="00247BDB" w:rsidRPr="00C03FDE">
        <w:rPr>
          <w:rFonts w:ascii="Times New Roman" w:hAnsi="Times New Roman" w:cs="Times New Roman"/>
          <w:sz w:val="24"/>
          <w:szCs w:val="24"/>
        </w:rPr>
        <w:t xml:space="preserve">ų </w:t>
      </w:r>
      <w:r w:rsidR="00247BDB" w:rsidRPr="00C03FDE">
        <w:rPr>
          <w:rFonts w:ascii="Times New Roman" w:hAnsi="Times New Roman" w:cs="Times New Roman"/>
          <w:b/>
          <w:bCs/>
          <w:sz w:val="24"/>
          <w:szCs w:val="24"/>
        </w:rPr>
        <w:t>5 priede</w:t>
      </w:r>
      <w:r w:rsidR="001C3E2F" w:rsidRPr="00C03FDE">
        <w:rPr>
          <w:rFonts w:ascii="Times New Roman" w:hAnsi="Times New Roman" w:cs="Times New Roman"/>
          <w:b/>
          <w:bCs/>
          <w:sz w:val="24"/>
          <w:szCs w:val="24"/>
          <w:shd w:val="clear" w:color="auto" w:fill="FFFFFF"/>
        </w:rPr>
        <w:t xml:space="preserve"> </w:t>
      </w:r>
      <w:r w:rsidR="001C3E2F" w:rsidRPr="00C03FDE">
        <w:rPr>
          <w:rFonts w:ascii="Times New Roman" w:hAnsi="Times New Roman" w:cs="Times New Roman"/>
          <w:sz w:val="24"/>
          <w:szCs w:val="24"/>
        </w:rPr>
        <w:fldChar w:fldCharType="end"/>
      </w:r>
      <w:bookmarkEnd w:id="20"/>
      <w:r w:rsidR="001C3E2F" w:rsidRPr="00C03FDE">
        <w:rPr>
          <w:rFonts w:ascii="Times New Roman" w:hAnsi="Times New Roman" w:cs="Times New Roman"/>
          <w:sz w:val="24"/>
          <w:szCs w:val="24"/>
        </w:rPr>
        <w:t xml:space="preserve">pateiktą pasiūlymo formą ir pasiūlymo formoje nurodyti ir kiti, </w:t>
      </w:r>
      <w:r w:rsidRPr="00C03FDE">
        <w:rPr>
          <w:rFonts w:ascii="Times New Roman" w:hAnsi="Times New Roman" w:cs="Times New Roman"/>
          <w:sz w:val="24"/>
          <w:szCs w:val="24"/>
        </w:rPr>
        <w:t>T</w:t>
      </w:r>
      <w:r w:rsidR="001C3E2F" w:rsidRPr="00C03FDE">
        <w:rPr>
          <w:rFonts w:ascii="Times New Roman" w:hAnsi="Times New Roman" w:cs="Times New Roman"/>
          <w:sz w:val="24"/>
          <w:szCs w:val="24"/>
        </w:rPr>
        <w:t>iekėjo nuomone, būtini dokumentai (jų kopijos).</w:t>
      </w:r>
    </w:p>
    <w:p w14:paraId="0386615D" w14:textId="11EACA76"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6</w:t>
      </w:r>
      <w:r w:rsidR="001C3E2F" w:rsidRPr="00C03FDE">
        <w:rPr>
          <w:rFonts w:ascii="Times New Roman" w:hAnsi="Times New Roman" w:cs="Times New Roman"/>
          <w:sz w:val="24"/>
          <w:szCs w:val="24"/>
        </w:rPr>
        <w:t xml:space="preserve">.2. </w:t>
      </w:r>
      <w:r w:rsidR="0087786E" w:rsidRPr="00C03FDE">
        <w:rPr>
          <w:rFonts w:ascii="Times New Roman" w:hAnsi="Times New Roman" w:cs="Times New Roman"/>
          <w:sz w:val="24"/>
          <w:szCs w:val="24"/>
        </w:rPr>
        <w:t xml:space="preserve">Pasiūlymas gali būti pasirašytas fiziniu arba kvalifikuotu elektroniniu parašu. Jeigu </w:t>
      </w:r>
      <w:r w:rsidRPr="00C03FDE">
        <w:rPr>
          <w:rFonts w:ascii="Times New Roman" w:hAnsi="Times New Roman" w:cs="Times New Roman"/>
          <w:sz w:val="24"/>
          <w:szCs w:val="24"/>
        </w:rPr>
        <w:t>Ti</w:t>
      </w:r>
      <w:r w:rsidR="0087786E" w:rsidRPr="00C03FDE">
        <w:rPr>
          <w:rFonts w:ascii="Times New Roman" w:hAnsi="Times New Roman" w:cs="Times New Roman"/>
          <w:sz w:val="24"/>
          <w:szCs w:val="24"/>
        </w:rPr>
        <w:t>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C8E12A0" w14:textId="189FB952"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eastAsia="Calibri" w:hAnsi="Times New Roman" w:cs="Times New Roman"/>
          <w:sz w:val="24"/>
          <w:szCs w:val="24"/>
        </w:rPr>
        <w:t>6</w:t>
      </w:r>
      <w:r w:rsidR="0087786E" w:rsidRPr="00C03FDE">
        <w:rPr>
          <w:rFonts w:ascii="Times New Roman" w:eastAsia="Calibri" w:hAnsi="Times New Roman" w:cs="Times New Roman"/>
          <w:sz w:val="24"/>
          <w:szCs w:val="24"/>
        </w:rPr>
        <w:t>.</w:t>
      </w:r>
      <w:r w:rsidR="001C3E2F" w:rsidRPr="00C03FDE">
        <w:rPr>
          <w:rFonts w:ascii="Times New Roman" w:eastAsia="Calibri" w:hAnsi="Times New Roman" w:cs="Times New Roman"/>
          <w:sz w:val="24"/>
          <w:szCs w:val="24"/>
        </w:rPr>
        <w:t>2</w:t>
      </w:r>
      <w:r w:rsidR="0087786E" w:rsidRPr="00C03FDE">
        <w:rPr>
          <w:rFonts w:ascii="Times New Roman" w:eastAsia="Calibri" w:hAnsi="Times New Roman" w:cs="Times New Roman"/>
          <w:sz w:val="24"/>
          <w:szCs w:val="24"/>
        </w:rPr>
        <w:t>.1. pateikiami kvalifikuotu elektroniniu parašu pasirašyti elektroninėmis priemonėmis suformuoti dokumentai;</w:t>
      </w:r>
    </w:p>
    <w:p w14:paraId="6D4FAC77" w14:textId="73624D98"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6</w:t>
      </w:r>
      <w:r w:rsidR="0087786E" w:rsidRPr="00C03FDE">
        <w:rPr>
          <w:rFonts w:ascii="Times New Roman" w:hAnsi="Times New Roman" w:cs="Times New Roman"/>
          <w:sz w:val="24"/>
          <w:szCs w:val="24"/>
        </w:rPr>
        <w:t>.</w:t>
      </w:r>
      <w:r w:rsidR="001C3E2F" w:rsidRPr="00C03FDE">
        <w:rPr>
          <w:rFonts w:ascii="Times New Roman" w:hAnsi="Times New Roman" w:cs="Times New Roman"/>
          <w:sz w:val="24"/>
          <w:szCs w:val="24"/>
        </w:rPr>
        <w:t>2</w:t>
      </w:r>
      <w:r w:rsidR="0087786E" w:rsidRPr="00C03FDE">
        <w:rPr>
          <w:rFonts w:ascii="Times New Roman" w:hAnsi="Times New Roman" w:cs="Times New Roman"/>
          <w:sz w:val="24"/>
          <w:szCs w:val="24"/>
        </w:rPr>
        <w:t>.2. skaitmeninės dokumentų kopijos (fiziniu parašu tvirtinami dokumentai turi būti pateikiami pasirašyti ir nuskenuoti)</w:t>
      </w:r>
      <w:r w:rsidR="00AE60A0" w:rsidRPr="00C03FDE">
        <w:rPr>
          <w:rFonts w:ascii="Times New Roman" w:hAnsi="Times New Roman" w:cs="Times New Roman"/>
          <w:sz w:val="24"/>
          <w:szCs w:val="24"/>
        </w:rPr>
        <w:t>.</w:t>
      </w:r>
    </w:p>
    <w:p w14:paraId="7AF3C901" w14:textId="615AE743"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eastAsia="Arial" w:hAnsi="Times New Roman" w:cs="Times New Roman"/>
          <w:sz w:val="24"/>
          <w:szCs w:val="24"/>
        </w:rPr>
        <w:t>6</w:t>
      </w:r>
      <w:r w:rsidR="0087786E" w:rsidRPr="00C03FDE">
        <w:rPr>
          <w:rFonts w:ascii="Times New Roman" w:eastAsia="Arial" w:hAnsi="Times New Roman" w:cs="Times New Roman"/>
          <w:sz w:val="24"/>
          <w:szCs w:val="24"/>
        </w:rPr>
        <w:t>.</w:t>
      </w:r>
      <w:r w:rsidR="001C3E2F" w:rsidRPr="00C03FDE">
        <w:rPr>
          <w:rFonts w:ascii="Times New Roman" w:eastAsia="Arial" w:hAnsi="Times New Roman" w:cs="Times New Roman"/>
          <w:sz w:val="24"/>
          <w:szCs w:val="24"/>
        </w:rPr>
        <w:t>3</w:t>
      </w:r>
      <w:r w:rsidR="0087786E" w:rsidRPr="00C03FDE">
        <w:rPr>
          <w:rFonts w:ascii="Times New Roman" w:eastAsia="Arial" w:hAnsi="Times New Roman" w:cs="Times New Roman"/>
          <w:sz w:val="24"/>
          <w:szCs w:val="24"/>
        </w:rPr>
        <w:t xml:space="preserve">. Pasiūlymas turi būti parengtas lietuvių kalba. Jei kurie nors su pasiūlymu teikiami dokumentai parengti ne ta kalba, kuria reikalaujama, turi būti pateiktas tikslus vertimas į reikalaujamą kalbą. </w:t>
      </w:r>
    </w:p>
    <w:p w14:paraId="2F9D230B" w14:textId="3DF60B95"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6</w:t>
      </w:r>
      <w:r w:rsidR="0087786E" w:rsidRPr="00C03FDE">
        <w:rPr>
          <w:rFonts w:ascii="Times New Roman" w:hAnsi="Times New Roman" w:cs="Times New Roman"/>
          <w:sz w:val="24"/>
          <w:szCs w:val="24"/>
        </w:rPr>
        <w:t>.</w:t>
      </w:r>
      <w:r w:rsidR="001C3E2F" w:rsidRPr="00C03FDE">
        <w:rPr>
          <w:rFonts w:ascii="Times New Roman" w:hAnsi="Times New Roman" w:cs="Times New Roman"/>
          <w:sz w:val="24"/>
          <w:szCs w:val="24"/>
        </w:rPr>
        <w:t>4</w:t>
      </w:r>
      <w:r w:rsidR="0087786E" w:rsidRPr="00C03FDE">
        <w:rPr>
          <w:rFonts w:ascii="Times New Roman" w:hAnsi="Times New Roman" w:cs="Times New Roman"/>
          <w:sz w:val="24"/>
          <w:szCs w:val="24"/>
        </w:rPr>
        <w:t xml:space="preserve">. Pasiūlymuose nurodytos kainos bus vertinamos eurais. </w:t>
      </w:r>
      <w:r w:rsidR="001C3E2F" w:rsidRPr="00C03FDE">
        <w:rPr>
          <w:rFonts w:ascii="Times New Roman" w:hAnsi="Times New Roman" w:cs="Times New Roman"/>
          <w:sz w:val="24"/>
          <w:szCs w:val="24"/>
        </w:rPr>
        <w:t xml:space="preserve">Jeigu pasiūlymuose kainos nurodytos užsienio valiuta, jos bus perskaičiuojamos eurais pagal Europos Centrinio Banko skelbiamą orientacinį </w:t>
      </w:r>
      <w:r w:rsidR="001C3E2F" w:rsidRPr="00C03FDE">
        <w:rPr>
          <w:rFonts w:ascii="Times New Roman" w:hAnsi="Times New Roman" w:cs="Times New Roman"/>
          <w:sz w:val="24"/>
          <w:szCs w:val="24"/>
        </w:rPr>
        <w:lastRenderedPageBreak/>
        <w:t>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7A798E" w14:textId="2FE6C3EC" w:rsidR="001C3E2F"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eastAsia="Arial" w:hAnsi="Times New Roman" w:cs="Times New Roman"/>
          <w:sz w:val="24"/>
          <w:szCs w:val="24"/>
        </w:rPr>
        <w:t>6</w:t>
      </w:r>
      <w:r w:rsidR="0087786E" w:rsidRPr="00C03FDE">
        <w:rPr>
          <w:rFonts w:ascii="Times New Roman" w:eastAsia="Arial" w:hAnsi="Times New Roman" w:cs="Times New Roman"/>
          <w:sz w:val="24"/>
          <w:szCs w:val="24"/>
        </w:rPr>
        <w:t>.</w:t>
      </w:r>
      <w:r w:rsidR="001C3E2F" w:rsidRPr="00C03FDE">
        <w:rPr>
          <w:rFonts w:ascii="Times New Roman" w:eastAsia="Arial" w:hAnsi="Times New Roman" w:cs="Times New Roman"/>
          <w:sz w:val="24"/>
          <w:szCs w:val="24"/>
        </w:rPr>
        <w:t>5</w:t>
      </w:r>
      <w:r w:rsidR="0087786E" w:rsidRPr="00C03FDE">
        <w:rPr>
          <w:rFonts w:ascii="Times New Roman" w:eastAsia="Arial" w:hAnsi="Times New Roman" w:cs="Times New Roman"/>
          <w:sz w:val="24"/>
          <w:szCs w:val="24"/>
        </w:rPr>
        <w:t xml:space="preserve">. Bendra pasiūlymo kaina (sąnaudos) su PVM  turi būti nurodoma dviejų skaitmenų po kablelio tikslumu. Šią kainą sudarančios kainos sudedamosios dalys ar įkainiai gali būti išreikšti neribojant skaitmenų po kablelio kiekio. </w:t>
      </w:r>
    </w:p>
    <w:p w14:paraId="20AA2565" w14:textId="2E23B66D" w:rsidR="002D4423" w:rsidRPr="00C03FDE"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eastAsia="Arial" w:hAnsi="Times New Roman" w:cs="Times New Roman"/>
          <w:sz w:val="24"/>
          <w:szCs w:val="24"/>
        </w:rPr>
        <w:t>6</w:t>
      </w:r>
      <w:r w:rsidR="0087786E" w:rsidRPr="00C03FDE">
        <w:rPr>
          <w:rFonts w:ascii="Times New Roman" w:eastAsia="Arial" w:hAnsi="Times New Roman" w:cs="Times New Roman"/>
          <w:sz w:val="24"/>
          <w:szCs w:val="24"/>
        </w:rPr>
        <w:t>.</w:t>
      </w:r>
      <w:r w:rsidR="001C3E2F" w:rsidRPr="00C03FDE">
        <w:rPr>
          <w:rFonts w:ascii="Times New Roman" w:eastAsia="Arial" w:hAnsi="Times New Roman" w:cs="Times New Roman"/>
          <w:sz w:val="24"/>
          <w:szCs w:val="24"/>
        </w:rPr>
        <w:t>6</w:t>
      </w:r>
      <w:r w:rsidR="0087786E" w:rsidRPr="00C03FDE">
        <w:rPr>
          <w:rFonts w:ascii="Times New Roman" w:eastAsia="Arial" w:hAnsi="Times New Roman" w:cs="Times New Roman"/>
          <w:sz w:val="24"/>
          <w:szCs w:val="24"/>
        </w:rPr>
        <w:t xml:space="preserve">. Tiekėjų pasiūlymuose nurodytos kainos bus vertinamos </w:t>
      </w:r>
      <w:r w:rsidR="0087786E" w:rsidRPr="00C03FDE">
        <w:rPr>
          <w:rFonts w:ascii="Times New Roman" w:hAnsi="Times New Roman" w:cs="Times New Roman"/>
          <w:sz w:val="24"/>
          <w:szCs w:val="24"/>
        </w:rPr>
        <w:t>ir lyginamos su visais mokesčiais, įskaitant PVM.</w:t>
      </w:r>
    </w:p>
    <w:p w14:paraId="4AC2116E" w14:textId="6DA20A5B" w:rsidR="00CD457C" w:rsidRPr="00C03FDE" w:rsidRDefault="00C03FDE"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 xml:space="preserve">6.7. Pirkimo procedūrų terminai nustatyti Pirkimo specialiųjų sąlygų </w:t>
      </w:r>
      <w:r w:rsidRPr="00C03FDE">
        <w:rPr>
          <w:rFonts w:ascii="Times New Roman" w:hAnsi="Times New Roman" w:cs="Times New Roman"/>
          <w:b/>
          <w:bCs/>
          <w:sz w:val="24"/>
          <w:szCs w:val="24"/>
        </w:rPr>
        <w:t xml:space="preserve">7 priede </w:t>
      </w:r>
      <w:r w:rsidRPr="00C03FDE">
        <w:rPr>
          <w:rFonts w:ascii="Times New Roman" w:hAnsi="Times New Roman" w:cs="Times New Roman"/>
          <w:sz w:val="24"/>
          <w:szCs w:val="24"/>
        </w:rPr>
        <w:t>„Terminai“.</w:t>
      </w:r>
    </w:p>
    <w:p w14:paraId="76771895" w14:textId="77777777" w:rsidR="00F527B1" w:rsidRPr="00C03FDE" w:rsidRDefault="00F527B1" w:rsidP="00C03FDE">
      <w:pPr>
        <w:pStyle w:val="paragrafesrasas2lygis"/>
        <w:spacing w:after="0"/>
        <w:rPr>
          <w:sz w:val="24"/>
          <w:szCs w:val="24"/>
        </w:rPr>
      </w:pPr>
    </w:p>
    <w:p w14:paraId="3946E33E" w14:textId="7745FDFA" w:rsidR="00F527B1" w:rsidRPr="00C03FDE" w:rsidRDefault="002D4423" w:rsidP="00C03FDE">
      <w:pPr>
        <w:pStyle w:val="Antrat1"/>
        <w:spacing w:before="0" w:after="0" w:line="276" w:lineRule="auto"/>
        <w:ind w:firstLine="0"/>
        <w:jc w:val="center"/>
        <w:rPr>
          <w:rFonts w:ascii="Times New Roman" w:hAnsi="Times New Roman" w:cs="Times New Roman"/>
          <w:b/>
          <w:bCs/>
          <w:color w:val="auto"/>
          <w:sz w:val="24"/>
          <w:szCs w:val="24"/>
        </w:rPr>
      </w:pPr>
      <w:bookmarkStart w:id="21" w:name="_Toc225455826"/>
      <w:r w:rsidRPr="00C03FDE">
        <w:rPr>
          <w:rFonts w:ascii="Times New Roman" w:hAnsi="Times New Roman" w:cs="Times New Roman"/>
          <w:b/>
          <w:bCs/>
          <w:color w:val="auto"/>
          <w:sz w:val="24"/>
          <w:szCs w:val="24"/>
        </w:rPr>
        <w:t>7</w:t>
      </w:r>
      <w:r w:rsidR="00162B89" w:rsidRPr="00C03FDE">
        <w:rPr>
          <w:rFonts w:ascii="Times New Roman" w:hAnsi="Times New Roman" w:cs="Times New Roman"/>
          <w:b/>
          <w:bCs/>
          <w:color w:val="auto"/>
          <w:sz w:val="24"/>
          <w:szCs w:val="24"/>
        </w:rPr>
        <w:t>. PASIŪLYMO GALIOJIMO UŽTIKRINIMAS</w:t>
      </w:r>
      <w:bookmarkEnd w:id="21"/>
    </w:p>
    <w:p w14:paraId="7A210472" w14:textId="77777777" w:rsidR="003D73C2" w:rsidRPr="00C03FDE" w:rsidRDefault="003D73C2" w:rsidP="00C03FDE">
      <w:pPr>
        <w:spacing w:line="276" w:lineRule="auto"/>
        <w:ind w:firstLine="0"/>
        <w:rPr>
          <w:rFonts w:ascii="Times New Roman" w:hAnsi="Times New Roman" w:cs="Times New Roman"/>
          <w:i/>
          <w:iCs/>
          <w:color w:val="7030A0"/>
          <w:sz w:val="24"/>
          <w:szCs w:val="24"/>
        </w:rPr>
      </w:pPr>
    </w:p>
    <w:p w14:paraId="33A8A553" w14:textId="52A5C78F" w:rsidR="009337F5" w:rsidRPr="00E02BA0" w:rsidRDefault="002D4423" w:rsidP="00C03FDE">
      <w:pPr>
        <w:pStyle w:val="Sraopastraipa"/>
        <w:spacing w:line="276" w:lineRule="auto"/>
        <w:ind w:left="0" w:firstLine="567"/>
        <w:rPr>
          <w:rFonts w:ascii="Times New Roman" w:hAnsi="Times New Roman" w:cs="Times New Roman"/>
          <w:sz w:val="24"/>
          <w:szCs w:val="24"/>
        </w:rPr>
      </w:pPr>
      <w:r w:rsidRPr="00C03FDE">
        <w:rPr>
          <w:rFonts w:ascii="Times New Roman" w:hAnsi="Times New Roman" w:cs="Times New Roman"/>
          <w:sz w:val="24"/>
          <w:szCs w:val="24"/>
        </w:rPr>
        <w:t>7</w:t>
      </w:r>
      <w:r w:rsidR="009337F5" w:rsidRPr="00C03FDE">
        <w:rPr>
          <w:rFonts w:ascii="Times New Roman" w:hAnsi="Times New Roman" w:cs="Times New Roman"/>
          <w:sz w:val="24"/>
          <w:szCs w:val="24"/>
        </w:rPr>
        <w:t xml:space="preserve">.1. Perkančioji organizacija nereikalauja užtikrinti pasiūlymo galiojimą, tačiau pasilieka teisę </w:t>
      </w:r>
      <w:r w:rsidR="009337F5" w:rsidRPr="00E02BA0">
        <w:rPr>
          <w:rFonts w:ascii="Times New Roman" w:hAnsi="Times New Roman" w:cs="Times New Roman"/>
          <w:sz w:val="24"/>
          <w:szCs w:val="24"/>
        </w:rPr>
        <w:t xml:space="preserve">kreiptis į teismą dėl žalos, atsiradusios dėl to, kad pasiūlymo galiojimo laikotarpiu </w:t>
      </w:r>
      <w:r w:rsidRPr="00E02BA0">
        <w:rPr>
          <w:rFonts w:ascii="Times New Roman" w:hAnsi="Times New Roman" w:cs="Times New Roman"/>
          <w:sz w:val="24"/>
          <w:szCs w:val="24"/>
        </w:rPr>
        <w:t>Ti</w:t>
      </w:r>
      <w:r w:rsidR="009337F5" w:rsidRPr="00E02BA0">
        <w:rPr>
          <w:rFonts w:ascii="Times New Roman" w:hAnsi="Times New Roman" w:cs="Times New Roman"/>
          <w:sz w:val="24"/>
          <w:szCs w:val="24"/>
        </w:rPr>
        <w:t xml:space="preserve">ekėjas pakeičia ar atšaukia savo pasiūlymą ar </w:t>
      </w:r>
      <w:r w:rsidRPr="00E02BA0">
        <w:rPr>
          <w:rFonts w:ascii="Times New Roman" w:hAnsi="Times New Roman" w:cs="Times New Roman"/>
          <w:sz w:val="24"/>
          <w:szCs w:val="24"/>
        </w:rPr>
        <w:t>P</w:t>
      </w:r>
      <w:r w:rsidR="009337F5" w:rsidRPr="00E02BA0">
        <w:rPr>
          <w:rFonts w:ascii="Times New Roman" w:hAnsi="Times New Roman" w:cs="Times New Roman"/>
          <w:sz w:val="24"/>
          <w:szCs w:val="24"/>
        </w:rPr>
        <w:t>irkimo laimėtojas atsisako sudaryti sutartį, atlyginimo.</w:t>
      </w:r>
    </w:p>
    <w:p w14:paraId="6B9596C1" w14:textId="77777777" w:rsidR="00F527B1" w:rsidRPr="00E02BA0" w:rsidRDefault="00F527B1" w:rsidP="00C03FDE">
      <w:pPr>
        <w:pStyle w:val="paragrafesrasas2lygis"/>
        <w:spacing w:after="0"/>
        <w:ind w:left="1059"/>
        <w:rPr>
          <w:color w:val="002060"/>
          <w:sz w:val="24"/>
          <w:szCs w:val="24"/>
        </w:rPr>
      </w:pPr>
    </w:p>
    <w:p w14:paraId="5D02D1AD" w14:textId="42807D8D" w:rsidR="00831133" w:rsidRPr="00E02BA0" w:rsidRDefault="002D4423" w:rsidP="00C03FDE">
      <w:pPr>
        <w:pStyle w:val="Antrat1"/>
        <w:spacing w:before="0" w:after="0" w:line="276" w:lineRule="auto"/>
        <w:ind w:firstLine="0"/>
        <w:jc w:val="center"/>
        <w:rPr>
          <w:rFonts w:ascii="Times New Roman" w:hAnsi="Times New Roman" w:cs="Times New Roman"/>
          <w:b/>
          <w:bCs/>
          <w:sz w:val="24"/>
          <w:szCs w:val="24"/>
        </w:rPr>
      </w:pPr>
      <w:bookmarkStart w:id="22" w:name="_Toc15392775"/>
      <w:bookmarkStart w:id="23" w:name="_Toc225455827"/>
      <w:r w:rsidRPr="00E02BA0">
        <w:rPr>
          <w:rFonts w:ascii="Times New Roman" w:hAnsi="Times New Roman" w:cs="Times New Roman"/>
          <w:b/>
          <w:bCs/>
          <w:color w:val="auto"/>
          <w:sz w:val="24"/>
          <w:szCs w:val="24"/>
        </w:rPr>
        <w:t xml:space="preserve">8. </w:t>
      </w:r>
      <w:r w:rsidR="00162B89" w:rsidRPr="00E02BA0">
        <w:rPr>
          <w:rFonts w:ascii="Times New Roman" w:hAnsi="Times New Roman" w:cs="Times New Roman"/>
          <w:b/>
          <w:bCs/>
          <w:color w:val="auto"/>
          <w:sz w:val="24"/>
          <w:szCs w:val="24"/>
        </w:rPr>
        <w:t>P</w:t>
      </w:r>
      <w:bookmarkEnd w:id="22"/>
      <w:r w:rsidR="00162B89" w:rsidRPr="00E02BA0">
        <w:rPr>
          <w:rFonts w:ascii="Times New Roman" w:hAnsi="Times New Roman" w:cs="Times New Roman"/>
          <w:b/>
          <w:bCs/>
          <w:color w:val="auto"/>
          <w:sz w:val="24"/>
          <w:szCs w:val="24"/>
        </w:rPr>
        <w:t>ASIŪLYMŲ VERTINIMAS</w:t>
      </w:r>
      <w:bookmarkEnd w:id="23"/>
    </w:p>
    <w:p w14:paraId="77D52271" w14:textId="77777777" w:rsidR="00AE60A0" w:rsidRPr="00E02BA0" w:rsidRDefault="00AE60A0" w:rsidP="00C03FDE">
      <w:pPr>
        <w:pStyle w:val="Sraopastraipa"/>
        <w:spacing w:line="276" w:lineRule="auto"/>
        <w:ind w:left="0" w:firstLine="0"/>
        <w:rPr>
          <w:rFonts w:ascii="Times New Roman" w:eastAsia="Calibri" w:hAnsi="Times New Roman" w:cs="Times New Roman"/>
          <w:sz w:val="24"/>
          <w:szCs w:val="24"/>
        </w:rPr>
      </w:pPr>
    </w:p>
    <w:p w14:paraId="0CDFC1AF" w14:textId="3A49AA2F" w:rsidR="00AE60A0" w:rsidRPr="00E02BA0" w:rsidRDefault="002D4423" w:rsidP="00C03FDE">
      <w:pPr>
        <w:pStyle w:val="Sraopastraipa"/>
        <w:spacing w:line="276" w:lineRule="auto"/>
        <w:ind w:left="0" w:firstLine="567"/>
        <w:rPr>
          <w:rFonts w:ascii="Times New Roman" w:eastAsia="Calibri" w:hAnsi="Times New Roman" w:cs="Times New Roman"/>
          <w:sz w:val="24"/>
          <w:szCs w:val="24"/>
        </w:rPr>
      </w:pPr>
      <w:r w:rsidRPr="00E02BA0">
        <w:rPr>
          <w:rFonts w:ascii="Times New Roman" w:eastAsia="Calibri" w:hAnsi="Times New Roman" w:cs="Times New Roman"/>
          <w:sz w:val="24"/>
          <w:szCs w:val="24"/>
        </w:rPr>
        <w:t>8</w:t>
      </w:r>
      <w:r w:rsidR="0010148D" w:rsidRPr="00E02BA0">
        <w:rPr>
          <w:rFonts w:ascii="Times New Roman" w:eastAsia="Calibri" w:hAnsi="Times New Roman" w:cs="Times New Roman"/>
          <w:sz w:val="24"/>
          <w:szCs w:val="24"/>
        </w:rPr>
        <w:t>.1.</w:t>
      </w:r>
      <w:r w:rsidR="00CD2CC2" w:rsidRPr="00E02BA0">
        <w:rPr>
          <w:rFonts w:ascii="Times New Roman" w:eastAsia="Calibri" w:hAnsi="Times New Roman" w:cs="Times New Roman"/>
          <w:sz w:val="24"/>
          <w:szCs w:val="24"/>
        </w:rPr>
        <w:t xml:space="preserve"> </w:t>
      </w:r>
      <w:r w:rsidR="00E02BA0" w:rsidRPr="00E02BA0">
        <w:rPr>
          <w:rFonts w:ascii="Times New Roman" w:hAnsi="Times New Roman" w:cs="Times New Roman"/>
          <w:color w:val="0D0D0D"/>
          <w:sz w:val="24"/>
          <w:szCs w:val="24"/>
          <w:shd w:val="clear" w:color="auto" w:fill="FCFCFC"/>
        </w:rPr>
        <w:t>Perkančioji organizacija ekonomiškai naudingiausią pasiūlymą išrenka pagal mažiausios kainos kriterijų. Pasiūlymų vertinimo metu lyginama bendra pasiūlymo kaina, kuri apskaičiuojama sudedant statinio projekto ekspertizės kainą ir konsultavimo paslaugų kainą, apskaičiuotą tiekėjo pasiūlytą vienos konsultavimo valandos įkainį padauginus iš techninėje specifikacijoje nurodyto konsultavimo paslaugų valandų skaičiaus.</w:t>
      </w:r>
    </w:p>
    <w:p w14:paraId="5A6B916D" w14:textId="77777777" w:rsidR="00162B89" w:rsidRPr="00E02BA0" w:rsidRDefault="00162B89" w:rsidP="00C03FDE">
      <w:pPr>
        <w:pStyle w:val="Sraopastraipa"/>
        <w:spacing w:line="276" w:lineRule="auto"/>
        <w:ind w:left="0" w:firstLine="567"/>
        <w:rPr>
          <w:rFonts w:ascii="Times New Roman" w:hAnsi="Times New Roman" w:cs="Times New Roman"/>
          <w:b/>
          <w:bCs/>
          <w:sz w:val="24"/>
          <w:szCs w:val="24"/>
          <w:u w:val="single"/>
        </w:rPr>
      </w:pPr>
    </w:p>
    <w:p w14:paraId="4CFAC41F" w14:textId="3D7896AB" w:rsidR="00D83C57" w:rsidRPr="00E02BA0" w:rsidRDefault="002D4423" w:rsidP="00C03FDE">
      <w:pPr>
        <w:pStyle w:val="Antrat1"/>
        <w:tabs>
          <w:tab w:val="left" w:pos="567"/>
        </w:tabs>
        <w:spacing w:before="0" w:after="0" w:line="276" w:lineRule="auto"/>
        <w:ind w:firstLine="0"/>
        <w:contextualSpacing/>
        <w:jc w:val="center"/>
        <w:rPr>
          <w:rFonts w:ascii="Times New Roman" w:hAnsi="Times New Roman" w:cs="Times New Roman"/>
          <w:b/>
          <w:bCs/>
          <w:sz w:val="24"/>
          <w:szCs w:val="24"/>
        </w:rPr>
      </w:pPr>
      <w:bookmarkStart w:id="24" w:name="_Ref39425999"/>
      <w:bookmarkStart w:id="25" w:name="_Ref39426005"/>
      <w:bookmarkStart w:id="26" w:name="_Toc126333937"/>
      <w:bookmarkStart w:id="27" w:name="_Toc225455828"/>
      <w:r w:rsidRPr="00E02BA0">
        <w:rPr>
          <w:rFonts w:ascii="Times New Roman" w:hAnsi="Times New Roman" w:cs="Times New Roman"/>
          <w:b/>
          <w:bCs/>
          <w:sz w:val="24"/>
          <w:szCs w:val="24"/>
        </w:rPr>
        <w:t>9</w:t>
      </w:r>
      <w:r w:rsidR="00162B89" w:rsidRPr="00E02BA0">
        <w:rPr>
          <w:rFonts w:ascii="Times New Roman" w:hAnsi="Times New Roman" w:cs="Times New Roman"/>
          <w:b/>
          <w:bCs/>
          <w:sz w:val="24"/>
          <w:szCs w:val="24"/>
        </w:rPr>
        <w:t>. SUTARTIES SUDARYMAS</w:t>
      </w:r>
      <w:bookmarkEnd w:id="24"/>
      <w:bookmarkEnd w:id="25"/>
      <w:bookmarkEnd w:id="26"/>
      <w:bookmarkEnd w:id="27"/>
    </w:p>
    <w:p w14:paraId="4B42B3B3" w14:textId="00116B3B" w:rsidR="00D83C57" w:rsidRPr="00E02BA0" w:rsidRDefault="00D83C57" w:rsidP="00C03FDE">
      <w:pPr>
        <w:spacing w:line="276" w:lineRule="auto"/>
        <w:ind w:left="284" w:hanging="284"/>
        <w:rPr>
          <w:rFonts w:ascii="Times New Roman" w:hAnsi="Times New Roman" w:cs="Times New Roman"/>
          <w:color w:val="000000" w:themeColor="text1"/>
          <w:sz w:val="24"/>
          <w:szCs w:val="24"/>
        </w:rPr>
      </w:pPr>
    </w:p>
    <w:p w14:paraId="044FB6E7" w14:textId="77777777" w:rsidR="007C483C" w:rsidRDefault="002D4423" w:rsidP="00C03FDE">
      <w:pPr>
        <w:pStyle w:val="Sraopastraipa"/>
        <w:spacing w:line="276" w:lineRule="auto"/>
        <w:ind w:left="0" w:firstLine="567"/>
        <w:rPr>
          <w:rFonts w:ascii="Times New Roman" w:hAnsi="Times New Roman" w:cs="Times New Roman"/>
          <w:b/>
          <w:bCs/>
          <w:sz w:val="24"/>
          <w:szCs w:val="24"/>
        </w:rPr>
      </w:pPr>
      <w:r w:rsidRPr="00E02BA0">
        <w:rPr>
          <w:rFonts w:ascii="Times New Roman" w:hAnsi="Times New Roman" w:cs="Times New Roman"/>
          <w:color w:val="000000" w:themeColor="text1"/>
          <w:sz w:val="24"/>
          <w:szCs w:val="24"/>
        </w:rPr>
        <w:t>9</w:t>
      </w:r>
      <w:r w:rsidR="009337F5" w:rsidRPr="00E02BA0">
        <w:rPr>
          <w:rFonts w:ascii="Times New Roman" w:hAnsi="Times New Roman" w:cs="Times New Roman"/>
          <w:color w:val="000000" w:themeColor="text1"/>
          <w:sz w:val="24"/>
          <w:szCs w:val="24"/>
        </w:rPr>
        <w:t xml:space="preserve">.1. Ši </w:t>
      </w:r>
      <w:r w:rsidRPr="00E02BA0">
        <w:rPr>
          <w:rFonts w:ascii="Times New Roman" w:hAnsi="Times New Roman" w:cs="Times New Roman"/>
          <w:color w:val="000000" w:themeColor="text1"/>
          <w:sz w:val="24"/>
          <w:szCs w:val="24"/>
        </w:rPr>
        <w:t>P</w:t>
      </w:r>
      <w:r w:rsidR="009337F5" w:rsidRPr="00E02BA0">
        <w:rPr>
          <w:rFonts w:ascii="Times New Roman" w:hAnsi="Times New Roman" w:cs="Times New Roman"/>
          <w:color w:val="000000" w:themeColor="text1"/>
          <w:sz w:val="24"/>
          <w:szCs w:val="24"/>
        </w:rPr>
        <w:t xml:space="preserve">irkimo procedūra atliekama siekiant sudaryti sutartį su </w:t>
      </w:r>
      <w:r w:rsidRPr="00E02BA0">
        <w:rPr>
          <w:rFonts w:ascii="Times New Roman" w:hAnsi="Times New Roman" w:cs="Times New Roman"/>
          <w:color w:val="000000" w:themeColor="text1"/>
          <w:sz w:val="24"/>
          <w:szCs w:val="24"/>
        </w:rPr>
        <w:t>T</w:t>
      </w:r>
      <w:r w:rsidR="009337F5" w:rsidRPr="00E02BA0">
        <w:rPr>
          <w:rFonts w:ascii="Times New Roman" w:hAnsi="Times New Roman" w:cs="Times New Roman"/>
          <w:color w:val="000000" w:themeColor="text1"/>
          <w:sz w:val="24"/>
          <w:szCs w:val="24"/>
        </w:rPr>
        <w:t xml:space="preserve">iekėju, kurio pasiūlymas, vadovaujantis </w:t>
      </w:r>
      <w:r w:rsidRPr="00E02BA0">
        <w:rPr>
          <w:rFonts w:ascii="Times New Roman" w:hAnsi="Times New Roman" w:cs="Times New Roman"/>
          <w:color w:val="000000" w:themeColor="text1"/>
          <w:sz w:val="24"/>
          <w:szCs w:val="24"/>
        </w:rPr>
        <w:t>P</w:t>
      </w:r>
      <w:r w:rsidR="009337F5" w:rsidRPr="00E02BA0">
        <w:rPr>
          <w:rFonts w:ascii="Times New Roman" w:hAnsi="Times New Roman" w:cs="Times New Roman"/>
          <w:color w:val="000000" w:themeColor="text1"/>
          <w:sz w:val="24"/>
          <w:szCs w:val="24"/>
        </w:rPr>
        <w:t>irkimo sąlygose</w:t>
      </w:r>
      <w:r w:rsidR="009337F5" w:rsidRPr="00E02BA0">
        <w:rPr>
          <w:rFonts w:ascii="Times New Roman" w:hAnsi="Times New Roman" w:cs="Times New Roman"/>
          <w:color w:val="0070C0"/>
          <w:sz w:val="24"/>
          <w:szCs w:val="24"/>
        </w:rPr>
        <w:t xml:space="preserve"> </w:t>
      </w:r>
      <w:r w:rsidR="009337F5" w:rsidRPr="00E02BA0">
        <w:rPr>
          <w:rFonts w:ascii="Times New Roman" w:hAnsi="Times New Roman" w:cs="Times New Roman"/>
          <w:color w:val="000000" w:themeColor="text1"/>
          <w:sz w:val="24"/>
          <w:szCs w:val="24"/>
        </w:rPr>
        <w:t>nustatyta tvarka</w:t>
      </w:r>
      <w:r w:rsidR="009337F5" w:rsidRPr="00C03FDE">
        <w:rPr>
          <w:rFonts w:ascii="Times New Roman" w:hAnsi="Times New Roman" w:cs="Times New Roman"/>
          <w:color w:val="000000" w:themeColor="text1"/>
          <w:sz w:val="24"/>
          <w:szCs w:val="24"/>
        </w:rPr>
        <w:t xml:space="preserve">, bus pripažintas laimėjęs. </w:t>
      </w:r>
      <w:r w:rsidR="009337F5" w:rsidRPr="00C03FDE">
        <w:rPr>
          <w:rFonts w:ascii="Times New Roman" w:hAnsi="Times New Roman" w:cs="Times New Roman"/>
          <w:sz w:val="24"/>
          <w:szCs w:val="24"/>
        </w:rPr>
        <w:t xml:space="preserve">Sutarties sąlygos pateikiamos </w:t>
      </w:r>
      <w:r w:rsidRPr="00C03FDE">
        <w:rPr>
          <w:rFonts w:ascii="Times New Roman" w:hAnsi="Times New Roman" w:cs="Times New Roman"/>
          <w:sz w:val="24"/>
          <w:szCs w:val="24"/>
        </w:rPr>
        <w:t>P</w:t>
      </w:r>
      <w:r w:rsidR="009337F5" w:rsidRPr="00C03FDE">
        <w:rPr>
          <w:rFonts w:ascii="Times New Roman" w:hAnsi="Times New Roman" w:cs="Times New Roman"/>
          <w:sz w:val="24"/>
          <w:szCs w:val="24"/>
        </w:rPr>
        <w:t xml:space="preserve">irkimo </w:t>
      </w:r>
      <w:r w:rsidR="0032796D" w:rsidRPr="00C03FDE">
        <w:rPr>
          <w:rFonts w:ascii="Times New Roman" w:hAnsi="Times New Roman" w:cs="Times New Roman"/>
          <w:sz w:val="24"/>
          <w:szCs w:val="24"/>
        </w:rPr>
        <w:t xml:space="preserve">specialiųjų </w:t>
      </w:r>
      <w:r w:rsidR="009337F5" w:rsidRPr="00C03FDE">
        <w:rPr>
          <w:rFonts w:ascii="Times New Roman" w:hAnsi="Times New Roman" w:cs="Times New Roman"/>
          <w:sz w:val="24"/>
          <w:szCs w:val="24"/>
        </w:rPr>
        <w:t xml:space="preserve">sąlygų </w:t>
      </w:r>
      <w:r w:rsidR="00247BDB" w:rsidRPr="00C03FDE">
        <w:rPr>
          <w:rFonts w:ascii="Times New Roman" w:hAnsi="Times New Roman" w:cs="Times New Roman"/>
          <w:b/>
          <w:bCs/>
          <w:sz w:val="24"/>
          <w:szCs w:val="24"/>
        </w:rPr>
        <w:t>6</w:t>
      </w:r>
      <w:r w:rsidR="009337F5" w:rsidRPr="00C03FDE">
        <w:rPr>
          <w:rFonts w:ascii="Times New Roman" w:hAnsi="Times New Roman" w:cs="Times New Roman"/>
          <w:b/>
          <w:bCs/>
          <w:color w:val="00B050"/>
          <w:sz w:val="24"/>
          <w:szCs w:val="24"/>
        </w:rPr>
        <w:t xml:space="preserve"> </w:t>
      </w:r>
      <w:r w:rsidR="009337F5" w:rsidRPr="00C03FDE">
        <w:rPr>
          <w:rFonts w:ascii="Times New Roman" w:hAnsi="Times New Roman" w:cs="Times New Roman"/>
          <w:b/>
          <w:bCs/>
          <w:sz w:val="24"/>
          <w:szCs w:val="24"/>
        </w:rPr>
        <w:t>pried</w:t>
      </w:r>
      <w:r w:rsidR="00247BDB" w:rsidRPr="00C03FDE">
        <w:rPr>
          <w:rFonts w:ascii="Times New Roman" w:hAnsi="Times New Roman" w:cs="Times New Roman"/>
          <w:b/>
          <w:bCs/>
          <w:sz w:val="24"/>
          <w:szCs w:val="24"/>
        </w:rPr>
        <w:t>e</w:t>
      </w:r>
      <w:r w:rsidR="00C03FDE">
        <w:rPr>
          <w:rFonts w:ascii="Times New Roman" w:hAnsi="Times New Roman" w:cs="Times New Roman"/>
          <w:b/>
          <w:bCs/>
          <w:sz w:val="24"/>
          <w:szCs w:val="24"/>
        </w:rPr>
        <w:t>.</w:t>
      </w:r>
    </w:p>
    <w:p w14:paraId="4E93A663" w14:textId="77777777" w:rsidR="0061279E" w:rsidRDefault="0061279E" w:rsidP="00C03FDE">
      <w:pPr>
        <w:pStyle w:val="Sraopastraipa"/>
        <w:spacing w:line="276" w:lineRule="auto"/>
        <w:ind w:left="0" w:firstLine="567"/>
        <w:rPr>
          <w:rFonts w:ascii="Times New Roman" w:hAnsi="Times New Roman" w:cs="Times New Roman"/>
          <w:color w:val="000000" w:themeColor="text1"/>
          <w:sz w:val="24"/>
          <w:szCs w:val="24"/>
        </w:rPr>
      </w:pPr>
    </w:p>
    <w:p w14:paraId="6C1AA946" w14:textId="77777777" w:rsidR="0061279E" w:rsidRDefault="0061279E" w:rsidP="0061279E">
      <w:pPr>
        <w:spacing w:line="276" w:lineRule="auto"/>
        <w:ind w:firstLine="0"/>
        <w:rPr>
          <w:rFonts w:ascii="Times New Roman" w:hAnsi="Times New Roman" w:cs="Times New Roman"/>
          <w:color w:val="000000" w:themeColor="text1"/>
          <w:sz w:val="24"/>
          <w:szCs w:val="24"/>
        </w:rPr>
      </w:pPr>
    </w:p>
    <w:p w14:paraId="1132292D" w14:textId="77777777" w:rsidR="0061279E" w:rsidRDefault="0061279E" w:rsidP="0061279E">
      <w:pPr>
        <w:spacing w:line="276" w:lineRule="auto"/>
        <w:ind w:firstLine="0"/>
        <w:rPr>
          <w:rFonts w:ascii="Times New Roman" w:hAnsi="Times New Roman" w:cs="Times New Roman"/>
          <w:color w:val="000000" w:themeColor="text1"/>
          <w:sz w:val="24"/>
          <w:szCs w:val="24"/>
        </w:rPr>
      </w:pPr>
    </w:p>
    <w:p w14:paraId="768C6D16" w14:textId="77777777" w:rsidR="0061279E" w:rsidRDefault="0061279E" w:rsidP="0061279E">
      <w:pPr>
        <w:spacing w:line="276" w:lineRule="auto"/>
        <w:ind w:firstLine="0"/>
        <w:rPr>
          <w:rFonts w:ascii="Times New Roman" w:hAnsi="Times New Roman" w:cs="Times New Roman"/>
          <w:color w:val="000000" w:themeColor="text1"/>
          <w:sz w:val="24"/>
          <w:szCs w:val="24"/>
        </w:rPr>
      </w:pPr>
    </w:p>
    <w:p w14:paraId="3F52679F" w14:textId="058AAF50" w:rsidR="0061279E" w:rsidRPr="0061279E" w:rsidRDefault="0061279E" w:rsidP="0061279E">
      <w:pPr>
        <w:spacing w:line="276" w:lineRule="auto"/>
        <w:ind w:firstLine="0"/>
        <w:rPr>
          <w:rFonts w:ascii="Times New Roman" w:hAnsi="Times New Roman" w:cs="Times New Roman"/>
          <w:color w:val="000000" w:themeColor="text1"/>
          <w:sz w:val="24"/>
          <w:szCs w:val="24"/>
        </w:rPr>
        <w:sectPr w:rsidR="0061279E" w:rsidRPr="0061279E" w:rsidSect="0061279E">
          <w:headerReference w:type="first" r:id="rId17"/>
          <w:pgSz w:w="12240" w:h="15840"/>
          <w:pgMar w:top="993" w:right="567" w:bottom="1134" w:left="1701" w:header="720" w:footer="720" w:gutter="0"/>
          <w:pgNumType w:start="0"/>
          <w:cols w:space="720"/>
          <w:titlePg/>
          <w:docGrid w:linePitch="360"/>
        </w:sectPr>
      </w:pPr>
      <w:r>
        <w:rPr>
          <w:rFonts w:ascii="Times New Roman" w:hAnsi="Times New Roman" w:cs="Times New Roman"/>
          <w:color w:val="000000" w:themeColor="text1"/>
          <w:sz w:val="24"/>
          <w:szCs w:val="24"/>
        </w:rPr>
        <w:t>Pirkimo organizatorius                                                                                               Erika Morkūnienė</w:t>
      </w:r>
    </w:p>
    <w:p w14:paraId="5BC46D01" w14:textId="2F26E1E3" w:rsidR="00C03FDE" w:rsidRPr="00C03FDE" w:rsidRDefault="00C03FDE" w:rsidP="00C03FDE">
      <w:pPr>
        <w:tabs>
          <w:tab w:val="left" w:pos="3150"/>
        </w:tabs>
        <w:ind w:firstLine="0"/>
        <w:rPr>
          <w:rFonts w:ascii="Times New Roman" w:eastAsia="Calibri" w:hAnsi="Times New Roman" w:cs="Times New Roman"/>
          <w:sz w:val="24"/>
          <w:szCs w:val="24"/>
          <w:lang w:eastAsia="en-US"/>
        </w:rPr>
      </w:pPr>
      <w:bookmarkStart w:id="28" w:name="_heading=h.3rdcrjn" w:colFirst="0" w:colLast="0"/>
      <w:bookmarkStart w:id="29" w:name="_heading=h.26in1rg" w:colFirst="0" w:colLast="0"/>
      <w:bookmarkStart w:id="30" w:name="_Pirkimo_sąlygų_2"/>
      <w:bookmarkEnd w:id="10"/>
      <w:bookmarkEnd w:id="28"/>
      <w:bookmarkEnd w:id="29"/>
      <w:bookmarkEnd w:id="30"/>
    </w:p>
    <w:sectPr w:rsidR="00C03FDE" w:rsidRPr="00C03FDE" w:rsidSect="006D2EB3">
      <w:headerReference w:type="default" r:id="rId18"/>
      <w:footerReference w:type="default" r:id="rId19"/>
      <w:headerReference w:type="first" r:id="rId20"/>
      <w:footerReference w:type="first" r:id="rId21"/>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2E93B" w14:textId="77777777" w:rsidR="000329F8" w:rsidRDefault="000329F8" w:rsidP="00D05666">
      <w:r>
        <w:separator/>
      </w:r>
    </w:p>
  </w:endnote>
  <w:endnote w:type="continuationSeparator" w:id="0">
    <w:p w14:paraId="47DC0212" w14:textId="77777777" w:rsidR="000329F8" w:rsidRDefault="000329F8" w:rsidP="00D05666">
      <w:r>
        <w:continuationSeparator/>
      </w:r>
    </w:p>
  </w:endnote>
  <w:endnote w:type="continuationNotice" w:id="1">
    <w:p w14:paraId="133FC5C1" w14:textId="77777777" w:rsidR="000329F8" w:rsidRDefault="000329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TimesNewRoman">
    <w:altName w:val="Yu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AB6B3" w14:textId="0E422935" w:rsidR="007C1FE3" w:rsidRDefault="007C1FE3" w:rsidP="00C03FDE">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E47DF" w14:textId="0FE8012D" w:rsidR="0B831528" w:rsidRPr="0061279E" w:rsidRDefault="0B831528" w:rsidP="0061279E">
    <w:pPr>
      <w:pStyle w:val="Por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6C3F1" w14:textId="77777777" w:rsidR="000329F8" w:rsidRDefault="000329F8" w:rsidP="00D05666">
      <w:r>
        <w:separator/>
      </w:r>
    </w:p>
  </w:footnote>
  <w:footnote w:type="continuationSeparator" w:id="0">
    <w:p w14:paraId="23298D2F" w14:textId="77777777" w:rsidR="000329F8" w:rsidRDefault="000329F8" w:rsidP="00D05666">
      <w:r>
        <w:continuationSeparator/>
      </w:r>
    </w:p>
  </w:footnote>
  <w:footnote w:type="continuationNotice" w:id="1">
    <w:p w14:paraId="5EC42528" w14:textId="77777777" w:rsidR="000329F8" w:rsidRDefault="000329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DD2DD" w14:textId="59DD9901" w:rsidR="0061279E" w:rsidRDefault="0061279E">
    <w:pPr>
      <w:pStyle w:val="Antrats"/>
      <w:jc w:val="center"/>
    </w:pPr>
  </w:p>
  <w:p w14:paraId="1971CA29" w14:textId="77777777" w:rsidR="0061279E" w:rsidRDefault="006127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B5D67" w14:textId="69EC8CE5" w:rsidR="00C03FDE" w:rsidRDefault="00C03FDE">
    <w:pPr>
      <w:pStyle w:val="Antrats"/>
      <w:jc w:val="center"/>
    </w:pPr>
  </w:p>
  <w:p w14:paraId="7336A165" w14:textId="3B3F9B2C" w:rsidR="00413BD0" w:rsidRPr="00534D2D" w:rsidRDefault="00413BD0" w:rsidP="00534D2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CAD6D" w14:textId="1FE503BC" w:rsidR="00285B02" w:rsidRDefault="000329F8">
    <w:pPr>
      <w:pStyle w:val="Antrats"/>
      <w:jc w:val="center"/>
    </w:pPr>
    <w:sdt>
      <w:sdtPr>
        <w:id w:val="-1331821944"/>
        <w:docPartObj>
          <w:docPartGallery w:val="Page Numbers (Top of Page)"/>
          <w:docPartUnique/>
        </w:docPartObj>
      </w:sdtPr>
      <w:sdtEndPr/>
      <w:sdtContent>
        <w:r w:rsidR="00534D2D">
          <w:t>22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37689FD5" w:rsidR="00285B02" w:rsidRPr="00FF0A52" w:rsidRDefault="00285B02" w:rsidP="0061279E">
    <w:pPr>
      <w:pStyle w:val="Antrat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34"/>
    <w:multiLevelType w:val="multilevel"/>
    <w:tmpl w:val="E9C26020"/>
    <w:lvl w:ilvl="0">
      <w:start w:val="4"/>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248C179"/>
    <w:multiLevelType w:val="multilevel"/>
    <w:tmpl w:val="BE2E5DA8"/>
    <w:lvl w:ilvl="0">
      <w:start w:val="1"/>
      <w:numFmt w:val="decimal"/>
      <w:lvlText w:val="%1."/>
      <w:lvlJc w:val="left"/>
      <w:pPr>
        <w:ind w:left="220" w:hanging="269"/>
      </w:pPr>
      <w:rPr>
        <w:rFonts w:ascii="Calibri" w:eastAsia="Times New Roman" w:hAnsi="Calibri" w:cs="Calibri" w:hint="default"/>
        <w:b w:val="0"/>
        <w:bCs w:val="0"/>
        <w:w w:val="100"/>
        <w:sz w:val="22"/>
        <w:szCs w:val="22"/>
        <w:lang w:val="lt-LT" w:eastAsia="lt-LT" w:bidi="lt-LT"/>
      </w:rPr>
    </w:lvl>
    <w:lvl w:ilvl="1">
      <w:numFmt w:val="bullet"/>
      <w:lvlText w:val="•"/>
      <w:lvlJc w:val="left"/>
      <w:pPr>
        <w:ind w:left="1102" w:hanging="269"/>
      </w:pPr>
      <w:rPr>
        <w:lang w:val="lt-LT" w:eastAsia="lt-LT" w:bidi="lt-LT"/>
      </w:rPr>
    </w:lvl>
    <w:lvl w:ilvl="2">
      <w:numFmt w:val="bullet"/>
      <w:lvlText w:val="•"/>
      <w:lvlJc w:val="left"/>
      <w:pPr>
        <w:ind w:left="1985" w:hanging="269"/>
      </w:pPr>
      <w:rPr>
        <w:lang w:val="lt-LT" w:eastAsia="lt-LT" w:bidi="lt-LT"/>
      </w:rPr>
    </w:lvl>
    <w:lvl w:ilvl="3">
      <w:numFmt w:val="bullet"/>
      <w:lvlText w:val="•"/>
      <w:lvlJc w:val="left"/>
      <w:pPr>
        <w:ind w:left="2867" w:hanging="269"/>
      </w:pPr>
      <w:rPr>
        <w:lang w:val="lt-LT" w:eastAsia="lt-LT" w:bidi="lt-LT"/>
      </w:rPr>
    </w:lvl>
    <w:lvl w:ilvl="4">
      <w:numFmt w:val="bullet"/>
      <w:lvlText w:val="•"/>
      <w:lvlJc w:val="left"/>
      <w:pPr>
        <w:ind w:left="3750" w:hanging="269"/>
      </w:pPr>
      <w:rPr>
        <w:lang w:val="lt-LT" w:eastAsia="lt-LT" w:bidi="lt-LT"/>
      </w:rPr>
    </w:lvl>
    <w:lvl w:ilvl="5">
      <w:numFmt w:val="bullet"/>
      <w:lvlText w:val="•"/>
      <w:lvlJc w:val="left"/>
      <w:pPr>
        <w:ind w:left="4633" w:hanging="269"/>
      </w:pPr>
      <w:rPr>
        <w:lang w:val="lt-LT" w:eastAsia="lt-LT" w:bidi="lt-LT"/>
      </w:rPr>
    </w:lvl>
    <w:lvl w:ilvl="6">
      <w:numFmt w:val="bullet"/>
      <w:lvlText w:val="•"/>
      <w:lvlJc w:val="left"/>
      <w:pPr>
        <w:ind w:left="5515" w:hanging="269"/>
      </w:pPr>
      <w:rPr>
        <w:lang w:val="lt-LT" w:eastAsia="lt-LT" w:bidi="lt-LT"/>
      </w:rPr>
    </w:lvl>
    <w:lvl w:ilvl="7">
      <w:numFmt w:val="bullet"/>
      <w:lvlText w:val="•"/>
      <w:lvlJc w:val="left"/>
      <w:pPr>
        <w:ind w:left="6398" w:hanging="269"/>
      </w:pPr>
      <w:rPr>
        <w:lang w:val="lt-LT" w:eastAsia="lt-LT" w:bidi="lt-LT"/>
      </w:rPr>
    </w:lvl>
    <w:lvl w:ilvl="8">
      <w:numFmt w:val="bullet"/>
      <w:lvlText w:val="•"/>
      <w:lvlJc w:val="left"/>
      <w:pPr>
        <w:ind w:left="7281" w:hanging="269"/>
      </w:pPr>
      <w:rPr>
        <w:lang w:val="lt-LT" w:eastAsia="lt-LT" w:bidi="lt-LT"/>
      </w:rPr>
    </w:lvl>
  </w:abstractNum>
  <w:abstractNum w:abstractNumId="2" w15:restartNumberingAfterBreak="0">
    <w:nsid w:val="07284A89"/>
    <w:multiLevelType w:val="multilevel"/>
    <w:tmpl w:val="760C3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9F2036"/>
    <w:multiLevelType w:val="multilevel"/>
    <w:tmpl w:val="F7343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DB0236C"/>
    <w:multiLevelType w:val="hybridMultilevel"/>
    <w:tmpl w:val="1B8E66E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4E228C6"/>
    <w:multiLevelType w:val="multilevel"/>
    <w:tmpl w:val="EF02DE2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85934"/>
    <w:multiLevelType w:val="multilevel"/>
    <w:tmpl w:val="E77C44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369C3262"/>
    <w:multiLevelType w:val="multilevel"/>
    <w:tmpl w:val="6D2A58C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C385DA0"/>
    <w:multiLevelType w:val="multilevel"/>
    <w:tmpl w:val="F760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9B22F5A6"/>
    <w:lvl w:ilvl="0">
      <w:start w:val="2"/>
      <w:numFmt w:val="decimal"/>
      <w:lvlText w:val="%1."/>
      <w:lvlJc w:val="left"/>
      <w:pPr>
        <w:ind w:left="360" w:hanging="360"/>
      </w:pPr>
      <w:rPr>
        <w:rFonts w:eastAsia="Calibri" w:hint="default"/>
        <w:color w:val="auto"/>
      </w:rPr>
    </w:lvl>
    <w:lvl w:ilvl="1">
      <w:start w:val="1"/>
      <w:numFmt w:val="decimal"/>
      <w:lvlText w:val="%1.%2."/>
      <w:lvlJc w:val="left"/>
      <w:pPr>
        <w:ind w:left="305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1DE0AD2"/>
    <w:multiLevelType w:val="multilevel"/>
    <w:tmpl w:val="77F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75D37E3E"/>
    <w:multiLevelType w:val="multilevel"/>
    <w:tmpl w:val="F7343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A183221"/>
    <w:multiLevelType w:val="multilevel"/>
    <w:tmpl w:val="7E6C5DD6"/>
    <w:lvl w:ilvl="0">
      <w:start w:val="1"/>
      <w:numFmt w:val="decimal"/>
      <w:lvlText w:val="%1."/>
      <w:lvlJc w:val="left"/>
      <w:pPr>
        <w:ind w:left="7667"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AC2251D"/>
    <w:multiLevelType w:val="multilevel"/>
    <w:tmpl w:val="51C21616"/>
    <w:lvl w:ilvl="0">
      <w:start w:val="1"/>
      <w:numFmt w:val="decimal"/>
      <w:lvlText w:val="%1."/>
      <w:lvlJc w:val="left"/>
      <w:pPr>
        <w:ind w:left="360" w:hanging="360"/>
      </w:pPr>
      <w:rPr>
        <w:rFonts w:hint="default"/>
        <w:b/>
        <w:i w:val="0"/>
      </w:rPr>
    </w:lvl>
    <w:lvl w:ilvl="1">
      <w:start w:val="1"/>
      <w:numFmt w:val="decimal"/>
      <w:lvlText w:val="%1.%2."/>
      <w:lvlJc w:val="left"/>
      <w:pPr>
        <w:ind w:left="2629" w:hanging="360"/>
      </w:pPr>
      <w:rPr>
        <w:rFonts w:hint="default"/>
        <w:i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F3723BA"/>
    <w:multiLevelType w:val="hybridMultilevel"/>
    <w:tmpl w:val="B732A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2"/>
  </w:num>
  <w:num w:numId="4">
    <w:abstractNumId w:val="19"/>
  </w:num>
  <w:num w:numId="5">
    <w:abstractNumId w:val="6"/>
  </w:num>
  <w:num w:numId="6">
    <w:abstractNumId w:val="13"/>
  </w:num>
  <w:num w:numId="7">
    <w:abstractNumId w:val="13"/>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7"/>
  </w:num>
  <w:num w:numId="12">
    <w:abstractNumId w:val="0"/>
  </w:num>
  <w:num w:numId="13">
    <w:abstractNumId w:val="8"/>
  </w:num>
  <w:num w:numId="14">
    <w:abstractNumId w:val="2"/>
  </w:num>
  <w:num w:numId="15">
    <w:abstractNumId w:val="3"/>
  </w:num>
  <w:num w:numId="16">
    <w:abstractNumId w:val="21"/>
  </w:num>
  <w:num w:numId="17">
    <w:abstractNumId w:val="5"/>
  </w:num>
  <w:num w:numId="18">
    <w:abstractNumId w:val="16"/>
  </w:num>
  <w:num w:numId="19">
    <w:abstractNumId w:val="20"/>
  </w:num>
  <w:num w:numId="20">
    <w:abstractNumId w:val="7"/>
  </w:num>
  <w:num w:numId="21">
    <w:abstractNumId w:val="10"/>
  </w:num>
  <w:num w:numId="22">
    <w:abstractNumId w:val="11"/>
  </w:num>
  <w:num w:numId="2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B64"/>
    <w:rsid w:val="00003568"/>
    <w:rsid w:val="000039B9"/>
    <w:rsid w:val="00003A3F"/>
    <w:rsid w:val="00003AF9"/>
    <w:rsid w:val="000047F2"/>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2C5"/>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9F8"/>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A3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3BEE"/>
    <w:rsid w:val="000945B2"/>
    <w:rsid w:val="00095328"/>
    <w:rsid w:val="00095834"/>
    <w:rsid w:val="000959FC"/>
    <w:rsid w:val="0009724E"/>
    <w:rsid w:val="00097B80"/>
    <w:rsid w:val="000A0DFE"/>
    <w:rsid w:val="000A0F5D"/>
    <w:rsid w:val="000A1B88"/>
    <w:rsid w:val="000A1E34"/>
    <w:rsid w:val="000A2CBA"/>
    <w:rsid w:val="000A2D70"/>
    <w:rsid w:val="000A3108"/>
    <w:rsid w:val="000A3751"/>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3F3E"/>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65F2"/>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B89"/>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8C6"/>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262"/>
    <w:rsid w:val="00194439"/>
    <w:rsid w:val="00194544"/>
    <w:rsid w:val="00194723"/>
    <w:rsid w:val="00194983"/>
    <w:rsid w:val="001954F1"/>
    <w:rsid w:val="0019597B"/>
    <w:rsid w:val="00195BD8"/>
    <w:rsid w:val="00195C8A"/>
    <w:rsid w:val="0019623B"/>
    <w:rsid w:val="00197287"/>
    <w:rsid w:val="0019749C"/>
    <w:rsid w:val="00197759"/>
    <w:rsid w:val="00197943"/>
    <w:rsid w:val="00197EF6"/>
    <w:rsid w:val="001A0DF2"/>
    <w:rsid w:val="001A1062"/>
    <w:rsid w:val="001A1301"/>
    <w:rsid w:val="001A18C1"/>
    <w:rsid w:val="001A1DD2"/>
    <w:rsid w:val="001A225E"/>
    <w:rsid w:val="001A2892"/>
    <w:rsid w:val="001A2E70"/>
    <w:rsid w:val="001A3DA0"/>
    <w:rsid w:val="001A4191"/>
    <w:rsid w:val="001A5289"/>
    <w:rsid w:val="001A53D6"/>
    <w:rsid w:val="001A5FBA"/>
    <w:rsid w:val="001A6029"/>
    <w:rsid w:val="001A67B2"/>
    <w:rsid w:val="001A77FB"/>
    <w:rsid w:val="001A7B3D"/>
    <w:rsid w:val="001B0043"/>
    <w:rsid w:val="001B0E43"/>
    <w:rsid w:val="001B13F2"/>
    <w:rsid w:val="001B182C"/>
    <w:rsid w:val="001B1CD4"/>
    <w:rsid w:val="001B1D94"/>
    <w:rsid w:val="001B2135"/>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3E2F"/>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0EB8"/>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47BDB"/>
    <w:rsid w:val="0025061E"/>
    <w:rsid w:val="002510C4"/>
    <w:rsid w:val="00251356"/>
    <w:rsid w:val="00251635"/>
    <w:rsid w:val="00251666"/>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4E8C"/>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423"/>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B58"/>
    <w:rsid w:val="0030230E"/>
    <w:rsid w:val="003025C8"/>
    <w:rsid w:val="003049FC"/>
    <w:rsid w:val="00304E45"/>
    <w:rsid w:val="00305876"/>
    <w:rsid w:val="0030691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6D"/>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2BC"/>
    <w:rsid w:val="003943EC"/>
    <w:rsid w:val="00394B3D"/>
    <w:rsid w:val="00394C27"/>
    <w:rsid w:val="00397553"/>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63D"/>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3E9"/>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1DC3"/>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2A91"/>
    <w:rsid w:val="004939D6"/>
    <w:rsid w:val="00493BBE"/>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382"/>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3F22"/>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517"/>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4D2D"/>
    <w:rsid w:val="005357BB"/>
    <w:rsid w:val="00536E98"/>
    <w:rsid w:val="005377B5"/>
    <w:rsid w:val="005379E7"/>
    <w:rsid w:val="00540094"/>
    <w:rsid w:val="00540C9A"/>
    <w:rsid w:val="0054132A"/>
    <w:rsid w:val="00541A24"/>
    <w:rsid w:val="005420ED"/>
    <w:rsid w:val="0054231A"/>
    <w:rsid w:val="00542A74"/>
    <w:rsid w:val="00543400"/>
    <w:rsid w:val="00543654"/>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A4C"/>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CE7"/>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A19"/>
    <w:rsid w:val="005C7B7A"/>
    <w:rsid w:val="005D0293"/>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79E"/>
    <w:rsid w:val="00612CE6"/>
    <w:rsid w:val="00612EDD"/>
    <w:rsid w:val="0061303C"/>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2FFA"/>
    <w:rsid w:val="0064351F"/>
    <w:rsid w:val="00643C6F"/>
    <w:rsid w:val="00643C90"/>
    <w:rsid w:val="006440AA"/>
    <w:rsid w:val="00645DF8"/>
    <w:rsid w:val="006460FF"/>
    <w:rsid w:val="00646974"/>
    <w:rsid w:val="006476D0"/>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EB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FEA"/>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232F"/>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8D9"/>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351"/>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86E"/>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B3D"/>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6B9"/>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7F5"/>
    <w:rsid w:val="00933845"/>
    <w:rsid w:val="00934E53"/>
    <w:rsid w:val="00935371"/>
    <w:rsid w:val="00937444"/>
    <w:rsid w:val="0093767A"/>
    <w:rsid w:val="00941625"/>
    <w:rsid w:val="0094210F"/>
    <w:rsid w:val="009425A7"/>
    <w:rsid w:val="00942B80"/>
    <w:rsid w:val="00942BCA"/>
    <w:rsid w:val="009438E2"/>
    <w:rsid w:val="00944404"/>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6828"/>
    <w:rsid w:val="009670AC"/>
    <w:rsid w:val="0096764F"/>
    <w:rsid w:val="00967BAA"/>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01"/>
    <w:rsid w:val="00991456"/>
    <w:rsid w:val="0099179F"/>
    <w:rsid w:val="00991C32"/>
    <w:rsid w:val="009921F1"/>
    <w:rsid w:val="009922E3"/>
    <w:rsid w:val="0099297C"/>
    <w:rsid w:val="0099299E"/>
    <w:rsid w:val="00992E10"/>
    <w:rsid w:val="00992F47"/>
    <w:rsid w:val="00993376"/>
    <w:rsid w:val="00993CDB"/>
    <w:rsid w:val="00993EC5"/>
    <w:rsid w:val="00994DB1"/>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5064"/>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02F"/>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4B5"/>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B00"/>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A0"/>
    <w:rsid w:val="00AE60D1"/>
    <w:rsid w:val="00AE7102"/>
    <w:rsid w:val="00AF0AB7"/>
    <w:rsid w:val="00AF1844"/>
    <w:rsid w:val="00AF2399"/>
    <w:rsid w:val="00AF2695"/>
    <w:rsid w:val="00AF3747"/>
    <w:rsid w:val="00AF42F9"/>
    <w:rsid w:val="00AF5370"/>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3B3B"/>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A80"/>
    <w:rsid w:val="00BC2E44"/>
    <w:rsid w:val="00BC3440"/>
    <w:rsid w:val="00BC3DF9"/>
    <w:rsid w:val="00BC3EEA"/>
    <w:rsid w:val="00BC403A"/>
    <w:rsid w:val="00BC5115"/>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F40"/>
    <w:rsid w:val="00C02B55"/>
    <w:rsid w:val="00C03FDE"/>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865"/>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CA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2E0"/>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38B"/>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B34"/>
    <w:rsid w:val="00DA4A0C"/>
    <w:rsid w:val="00DA4AC1"/>
    <w:rsid w:val="00DA4DC6"/>
    <w:rsid w:val="00DA590F"/>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51E"/>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6DC6"/>
    <w:rsid w:val="00DF75AC"/>
    <w:rsid w:val="00DF7D38"/>
    <w:rsid w:val="00DF7D95"/>
    <w:rsid w:val="00DF7FC3"/>
    <w:rsid w:val="00E00053"/>
    <w:rsid w:val="00E00224"/>
    <w:rsid w:val="00E0152E"/>
    <w:rsid w:val="00E01599"/>
    <w:rsid w:val="00E02035"/>
    <w:rsid w:val="00E02425"/>
    <w:rsid w:val="00E0288C"/>
    <w:rsid w:val="00E02BA0"/>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48D"/>
    <w:rsid w:val="00E46A71"/>
    <w:rsid w:val="00E508D6"/>
    <w:rsid w:val="00E50D81"/>
    <w:rsid w:val="00E50F51"/>
    <w:rsid w:val="00E50F94"/>
    <w:rsid w:val="00E51974"/>
    <w:rsid w:val="00E52B67"/>
    <w:rsid w:val="00E54BE2"/>
    <w:rsid w:val="00E551A7"/>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10E"/>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EB4"/>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4E22"/>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9B2"/>
    <w:rsid w:val="00EF2C60"/>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C7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881"/>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FB1"/>
    <w:rsid w:val="00F75592"/>
    <w:rsid w:val="00F756FF"/>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46B"/>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A52"/>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ft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CV11">
    <w:name w:val="CV11"/>
    <w:basedOn w:val="prastojilentel"/>
    <w:next w:val="Lentelstinklelis"/>
    <w:rsid w:val="00194262"/>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6476D0"/>
    <w:pPr>
      <w:spacing w:line="240" w:lineRule="auto"/>
      <w:ind w:firstLine="0"/>
      <w:jc w:val="left"/>
    </w:pPr>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prastojilentel"/>
    <w:next w:val="Lentelstinklelis"/>
    <w:rsid w:val="00A66B00"/>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A66B00"/>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12ofw9d">
    <w:name w:val="x12ofw9d"/>
    <w:basedOn w:val="prastasis"/>
    <w:rsid w:val="00DA590F"/>
    <w:pPr>
      <w:spacing w:before="100" w:beforeAutospacing="1" w:after="100" w:afterAutospacing="1" w:line="240" w:lineRule="auto"/>
      <w:ind w:firstLine="0"/>
      <w:jc w:val="left"/>
    </w:pPr>
    <w:rPr>
      <w:rFonts w:ascii="Times New Roman" w:eastAsia="Times New Roman" w:hAnsi="Times New Roman" w:cs="Times New Roman"/>
      <w:sz w:val="24"/>
      <w:szCs w:val="24"/>
      <w:lang w:val="en-GB" w:eastAsia="en-GB"/>
    </w:rPr>
  </w:style>
  <w:style w:type="paragraph" w:customStyle="1" w:styleId="x1ghz6dp">
    <w:name w:val="x1ghz6dp"/>
    <w:basedOn w:val="prastasis"/>
    <w:rsid w:val="00EA1EB4"/>
    <w:pPr>
      <w:spacing w:before="100" w:beforeAutospacing="1" w:after="100" w:afterAutospacing="1" w:line="240" w:lineRule="auto"/>
      <w:ind w:firstLine="0"/>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4562203">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584309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1194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003739">
      <w:bodyDiv w:val="1"/>
      <w:marLeft w:val="0"/>
      <w:marRight w:val="0"/>
      <w:marTop w:val="0"/>
      <w:marBottom w:val="0"/>
      <w:divBdr>
        <w:top w:val="none" w:sz="0" w:space="0" w:color="auto"/>
        <w:left w:val="none" w:sz="0" w:space="0" w:color="auto"/>
        <w:bottom w:val="none" w:sz="0" w:space="0" w:color="auto"/>
        <w:right w:val="none" w:sz="0" w:space="0" w:color="auto"/>
      </w:divBdr>
    </w:div>
    <w:div w:id="61016332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8793962">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059088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7060180">
      <w:bodyDiv w:val="1"/>
      <w:marLeft w:val="0"/>
      <w:marRight w:val="0"/>
      <w:marTop w:val="0"/>
      <w:marBottom w:val="0"/>
      <w:divBdr>
        <w:top w:val="none" w:sz="0" w:space="0" w:color="auto"/>
        <w:left w:val="none" w:sz="0" w:space="0" w:color="auto"/>
        <w:bottom w:val="none" w:sz="0" w:space="0" w:color="auto"/>
        <w:right w:val="none" w:sz="0" w:space="0" w:color="auto"/>
      </w:divBdr>
    </w:div>
    <w:div w:id="90587118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0974324">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2917686">
      <w:bodyDiv w:val="1"/>
      <w:marLeft w:val="0"/>
      <w:marRight w:val="0"/>
      <w:marTop w:val="0"/>
      <w:marBottom w:val="0"/>
      <w:divBdr>
        <w:top w:val="none" w:sz="0" w:space="0" w:color="auto"/>
        <w:left w:val="none" w:sz="0" w:space="0" w:color="auto"/>
        <w:bottom w:val="none" w:sz="0" w:space="0" w:color="auto"/>
        <w:right w:val="none" w:sz="0" w:space="0" w:color="auto"/>
      </w:divBdr>
    </w:div>
    <w:div w:id="1129738184">
      <w:bodyDiv w:val="1"/>
      <w:marLeft w:val="0"/>
      <w:marRight w:val="0"/>
      <w:marTop w:val="0"/>
      <w:marBottom w:val="0"/>
      <w:divBdr>
        <w:top w:val="none" w:sz="0" w:space="0" w:color="auto"/>
        <w:left w:val="none" w:sz="0" w:space="0" w:color="auto"/>
        <w:bottom w:val="none" w:sz="0" w:space="0" w:color="auto"/>
        <w:right w:val="none" w:sz="0" w:space="0" w:color="auto"/>
      </w:divBdr>
    </w:div>
    <w:div w:id="1165364925">
      <w:bodyDiv w:val="1"/>
      <w:marLeft w:val="0"/>
      <w:marRight w:val="0"/>
      <w:marTop w:val="0"/>
      <w:marBottom w:val="0"/>
      <w:divBdr>
        <w:top w:val="none" w:sz="0" w:space="0" w:color="auto"/>
        <w:left w:val="none" w:sz="0" w:space="0" w:color="auto"/>
        <w:bottom w:val="none" w:sz="0" w:space="0" w:color="auto"/>
        <w:right w:val="none" w:sz="0" w:space="0" w:color="auto"/>
      </w:divBdr>
    </w:div>
    <w:div w:id="1183979416">
      <w:bodyDiv w:val="1"/>
      <w:marLeft w:val="0"/>
      <w:marRight w:val="0"/>
      <w:marTop w:val="0"/>
      <w:marBottom w:val="0"/>
      <w:divBdr>
        <w:top w:val="none" w:sz="0" w:space="0" w:color="auto"/>
        <w:left w:val="none" w:sz="0" w:space="0" w:color="auto"/>
        <w:bottom w:val="none" w:sz="0" w:space="0" w:color="auto"/>
        <w:right w:val="none" w:sz="0" w:space="0" w:color="auto"/>
      </w:divBdr>
    </w:div>
    <w:div w:id="120745164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356852">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260358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8821">
      <w:bodyDiv w:val="1"/>
      <w:marLeft w:val="0"/>
      <w:marRight w:val="0"/>
      <w:marTop w:val="0"/>
      <w:marBottom w:val="0"/>
      <w:divBdr>
        <w:top w:val="none" w:sz="0" w:space="0" w:color="auto"/>
        <w:left w:val="none" w:sz="0" w:space="0" w:color="auto"/>
        <w:bottom w:val="none" w:sz="0" w:space="0" w:color="auto"/>
        <w:right w:val="none" w:sz="0" w:space="0" w:color="auto"/>
      </w:divBdr>
    </w:div>
    <w:div w:id="19397510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51390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35619557">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5765613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emu.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TimesNewRoman">
    <w:altName w:val="Yu Gothic"/>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493D"/>
    <w:rsid w:val="0003072D"/>
    <w:rsid w:val="0005506A"/>
    <w:rsid w:val="000855FF"/>
    <w:rsid w:val="000B5EFF"/>
    <w:rsid w:val="000E3D5E"/>
    <w:rsid w:val="000E62D1"/>
    <w:rsid w:val="00121DB3"/>
    <w:rsid w:val="001251FC"/>
    <w:rsid w:val="00127A9E"/>
    <w:rsid w:val="001A6EE0"/>
    <w:rsid w:val="001E3B26"/>
    <w:rsid w:val="00256A57"/>
    <w:rsid w:val="00295EF8"/>
    <w:rsid w:val="002C1509"/>
    <w:rsid w:val="003661A6"/>
    <w:rsid w:val="00374B54"/>
    <w:rsid w:val="003A21EC"/>
    <w:rsid w:val="003A35A4"/>
    <w:rsid w:val="003F16A1"/>
    <w:rsid w:val="00415E87"/>
    <w:rsid w:val="004161F4"/>
    <w:rsid w:val="00430113"/>
    <w:rsid w:val="00460C76"/>
    <w:rsid w:val="0046126A"/>
    <w:rsid w:val="004C214A"/>
    <w:rsid w:val="004D38E9"/>
    <w:rsid w:val="00515E63"/>
    <w:rsid w:val="00565992"/>
    <w:rsid w:val="005D3679"/>
    <w:rsid w:val="006518AB"/>
    <w:rsid w:val="00652F79"/>
    <w:rsid w:val="00685665"/>
    <w:rsid w:val="006D77BE"/>
    <w:rsid w:val="006D77F5"/>
    <w:rsid w:val="007260B3"/>
    <w:rsid w:val="00731487"/>
    <w:rsid w:val="00737C4C"/>
    <w:rsid w:val="0078514A"/>
    <w:rsid w:val="007B050E"/>
    <w:rsid w:val="007C5B90"/>
    <w:rsid w:val="007C7D73"/>
    <w:rsid w:val="007F25D7"/>
    <w:rsid w:val="00810A25"/>
    <w:rsid w:val="008430C2"/>
    <w:rsid w:val="00881536"/>
    <w:rsid w:val="00881A48"/>
    <w:rsid w:val="008A034E"/>
    <w:rsid w:val="008D6E2A"/>
    <w:rsid w:val="008E1942"/>
    <w:rsid w:val="00906FC8"/>
    <w:rsid w:val="00915DD0"/>
    <w:rsid w:val="0092530A"/>
    <w:rsid w:val="00926BF1"/>
    <w:rsid w:val="009520DA"/>
    <w:rsid w:val="00975C18"/>
    <w:rsid w:val="0097687E"/>
    <w:rsid w:val="009C47BA"/>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504E"/>
    <w:rsid w:val="00B971E7"/>
    <w:rsid w:val="00BC66C6"/>
    <w:rsid w:val="00BE523F"/>
    <w:rsid w:val="00C13521"/>
    <w:rsid w:val="00C64F5A"/>
    <w:rsid w:val="00CD00E3"/>
    <w:rsid w:val="00CD27B6"/>
    <w:rsid w:val="00CF4CEB"/>
    <w:rsid w:val="00D1288B"/>
    <w:rsid w:val="00D3015C"/>
    <w:rsid w:val="00D62A5E"/>
    <w:rsid w:val="00DE23D8"/>
    <w:rsid w:val="00E1285D"/>
    <w:rsid w:val="00E464CE"/>
    <w:rsid w:val="00E706A7"/>
    <w:rsid w:val="00EB44AC"/>
    <w:rsid w:val="00EF6792"/>
    <w:rsid w:val="00F14BDC"/>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932B788-54D9-4265-B0CA-568A246C2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1896</Words>
  <Characters>10813</Characters>
  <Application>Microsoft Office Word</Application>
  <DocSecurity>0</DocSecurity>
  <Lines>90</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12684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Morkūnienė</cp:lastModifiedBy>
  <cp:revision>10</cp:revision>
  <cp:lastPrinted>2021-11-03T05:49:00Z</cp:lastPrinted>
  <dcterms:created xsi:type="dcterms:W3CDTF">2026-05-07T04:58:00Z</dcterms:created>
  <dcterms:modified xsi:type="dcterms:W3CDTF">2026-11-05T17:20:00Z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