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E8FE" w14:textId="1245A55B" w:rsidR="005C3748" w:rsidRPr="00B45196" w:rsidRDefault="005C3748" w:rsidP="00BC473B">
      <w:pPr>
        <w:pStyle w:val="Heading"/>
        <w:jc w:val="right"/>
        <w:rPr>
          <w:rFonts w:cs="Times New Roman"/>
          <w:bCs w:val="0"/>
          <w:iCs/>
          <w:color w:val="FF0000"/>
          <w:sz w:val="20"/>
          <w:szCs w:val="20"/>
        </w:rPr>
      </w:pPr>
      <w:bookmarkStart w:id="0" w:name="_Hlk488919443"/>
      <w:r w:rsidRPr="00B45196">
        <w:rPr>
          <w:rFonts w:cs="Times New Roman"/>
          <w:bCs w:val="0"/>
          <w:iCs/>
          <w:color w:val="FF0000"/>
          <w:sz w:val="20"/>
          <w:szCs w:val="20"/>
        </w:rPr>
        <w:t>projektas</w:t>
      </w:r>
    </w:p>
    <w:p w14:paraId="3D738A02" w14:textId="3E21955D" w:rsidR="0087324A" w:rsidRPr="007A2E05" w:rsidRDefault="000E5549" w:rsidP="000E5549">
      <w:pPr>
        <w:pStyle w:val="Heading"/>
        <w:rPr>
          <w:rFonts w:cs="Times New Roman"/>
          <w:color w:val="auto"/>
          <w:sz w:val="24"/>
          <w:szCs w:val="24"/>
        </w:rPr>
      </w:pPr>
      <w:r>
        <w:rPr>
          <w:rFonts w:cs="Times New Roman"/>
          <w:color w:val="auto"/>
          <w:sz w:val="24"/>
          <w:szCs w:val="24"/>
        </w:rPr>
        <w:t xml:space="preserve">                       </w:t>
      </w:r>
      <w:r w:rsidR="00BC473B" w:rsidRPr="005C0745">
        <w:rPr>
          <w:rFonts w:cs="Times New Roman"/>
          <w:color w:val="auto"/>
          <w:sz w:val="24"/>
          <w:szCs w:val="24"/>
        </w:rPr>
        <w:t xml:space="preserve">PASLAUGŲ </w:t>
      </w:r>
      <w:r w:rsidR="00297756" w:rsidRPr="005C0745">
        <w:rPr>
          <w:rFonts w:cs="Times New Roman"/>
          <w:color w:val="auto"/>
          <w:sz w:val="24"/>
          <w:szCs w:val="24"/>
        </w:rPr>
        <w:t>VIEŠOJO</w:t>
      </w:r>
      <w:r w:rsidR="00297756" w:rsidRPr="007A2E05">
        <w:rPr>
          <w:rFonts w:cs="Times New Roman"/>
          <w:color w:val="auto"/>
          <w:sz w:val="24"/>
          <w:szCs w:val="24"/>
        </w:rPr>
        <w:t xml:space="preserve"> </w:t>
      </w:r>
      <w:r w:rsidR="00BF25FA" w:rsidRPr="007A2E05">
        <w:rPr>
          <w:rFonts w:cs="Times New Roman"/>
          <w:color w:val="auto"/>
          <w:sz w:val="24"/>
          <w:szCs w:val="24"/>
        </w:rPr>
        <w:t>PIRKIMO</w:t>
      </w:r>
      <w:r w:rsidR="00BC473B" w:rsidRPr="007A2E05">
        <w:rPr>
          <w:rFonts w:cs="Times New Roman"/>
          <w:color w:val="auto"/>
          <w:sz w:val="24"/>
          <w:szCs w:val="24"/>
        </w:rPr>
        <w:t>–</w:t>
      </w:r>
      <w:r w:rsidR="00BF25FA" w:rsidRPr="007A2E05">
        <w:rPr>
          <w:rFonts w:cs="Times New Roman"/>
          <w:color w:val="auto"/>
          <w:sz w:val="24"/>
          <w:szCs w:val="24"/>
        </w:rPr>
        <w:t xml:space="preserve">PARDAVIMO SUTARTIS </w:t>
      </w:r>
    </w:p>
    <w:p w14:paraId="14823C21" w14:textId="77777777" w:rsidR="0087324A" w:rsidRPr="007A2E05" w:rsidRDefault="00297756" w:rsidP="00BC473B">
      <w:pPr>
        <w:pStyle w:val="Heading"/>
        <w:jc w:val="center"/>
        <w:rPr>
          <w:rFonts w:cs="Times New Roman"/>
          <w:color w:val="auto"/>
          <w:sz w:val="24"/>
          <w:szCs w:val="24"/>
        </w:rPr>
      </w:pPr>
      <w:r w:rsidRPr="007A2E05">
        <w:rPr>
          <w:rFonts w:cs="Times New Roman"/>
          <w:color w:val="auto"/>
          <w:sz w:val="24"/>
          <w:szCs w:val="24"/>
        </w:rPr>
        <w:t>Nr. ________</w:t>
      </w:r>
    </w:p>
    <w:p w14:paraId="634989D0" w14:textId="77777777" w:rsidR="0087324A" w:rsidRPr="007A2E05" w:rsidRDefault="0087324A" w:rsidP="00BC473B">
      <w:pPr>
        <w:pStyle w:val="Heading"/>
        <w:jc w:val="center"/>
        <w:rPr>
          <w:rFonts w:cs="Times New Roman"/>
          <w:b w:val="0"/>
          <w:color w:val="auto"/>
          <w:sz w:val="24"/>
          <w:szCs w:val="24"/>
        </w:rPr>
      </w:pPr>
    </w:p>
    <w:p w14:paraId="3B1622FC" w14:textId="370437B8" w:rsidR="00D07F08" w:rsidRPr="00D132A9" w:rsidRDefault="00B3675A" w:rsidP="00BC473B">
      <w:pPr>
        <w:pStyle w:val="Body2"/>
        <w:spacing w:after="0"/>
        <w:jc w:val="center"/>
        <w:rPr>
          <w:rFonts w:cs="Times New Roman"/>
          <w:b/>
          <w:bCs/>
          <w:color w:val="auto"/>
          <w:sz w:val="24"/>
          <w:szCs w:val="24"/>
        </w:rPr>
      </w:pPr>
      <w:r w:rsidRPr="00D132A9">
        <w:rPr>
          <w:rFonts w:cs="Times New Roman"/>
          <w:b/>
          <w:bCs/>
          <w:color w:val="auto"/>
          <w:sz w:val="24"/>
          <w:szCs w:val="24"/>
        </w:rPr>
        <w:t xml:space="preserve"> „</w:t>
      </w:r>
      <w:bookmarkStart w:id="1" w:name="_Hlk74835026"/>
      <w:r w:rsidR="00FF770C" w:rsidRPr="00D132A9">
        <w:rPr>
          <w:rFonts w:cs="Times New Roman"/>
          <w:b/>
          <w:bCs/>
          <w:color w:val="auto"/>
          <w:sz w:val="24"/>
          <w:szCs w:val="24"/>
        </w:rPr>
        <w:t>KULTŪROS PASKIRTIES PASTAT</w:t>
      </w:r>
      <w:r w:rsidR="005D1156">
        <w:rPr>
          <w:rFonts w:cs="Times New Roman"/>
          <w:b/>
          <w:bCs/>
          <w:color w:val="auto"/>
          <w:sz w:val="24"/>
          <w:szCs w:val="24"/>
        </w:rPr>
        <w:t>O</w:t>
      </w:r>
      <w:r w:rsidR="00FF770C" w:rsidRPr="00D132A9">
        <w:rPr>
          <w:rFonts w:cs="Times New Roman"/>
          <w:b/>
          <w:bCs/>
          <w:color w:val="auto"/>
          <w:sz w:val="24"/>
          <w:szCs w:val="24"/>
        </w:rPr>
        <w:t xml:space="preserve">, </w:t>
      </w:r>
      <w:r w:rsidR="00FB5AB9">
        <w:rPr>
          <w:rFonts w:cs="Times New Roman"/>
          <w:b/>
          <w:bCs/>
          <w:color w:val="auto"/>
          <w:sz w:val="24"/>
          <w:szCs w:val="24"/>
        </w:rPr>
        <w:t>MAIRONIO G. 2</w:t>
      </w:r>
      <w:r w:rsidR="00FF770C" w:rsidRPr="00D132A9">
        <w:rPr>
          <w:rFonts w:cs="Times New Roman"/>
          <w:b/>
          <w:bCs/>
          <w:color w:val="auto"/>
          <w:sz w:val="24"/>
          <w:szCs w:val="24"/>
        </w:rPr>
        <w:t xml:space="preserve">, TYTUVĖNAI, KELMĖS R. SAV., </w:t>
      </w:r>
      <w:r w:rsidR="00FB5AB9">
        <w:rPr>
          <w:rFonts w:cs="Times New Roman"/>
          <w:b/>
          <w:bCs/>
          <w:color w:val="auto"/>
          <w:sz w:val="24"/>
          <w:szCs w:val="24"/>
        </w:rPr>
        <w:t>GRIOVIMO</w:t>
      </w:r>
      <w:r w:rsidR="00FF770C" w:rsidRPr="00D132A9">
        <w:rPr>
          <w:rFonts w:cs="Times New Roman"/>
          <w:b/>
          <w:bCs/>
          <w:color w:val="auto"/>
          <w:sz w:val="24"/>
          <w:szCs w:val="24"/>
        </w:rPr>
        <w:t xml:space="preserve"> PROJEKT</w:t>
      </w:r>
      <w:r w:rsidR="005D1156">
        <w:rPr>
          <w:rFonts w:cs="Times New Roman"/>
          <w:b/>
          <w:bCs/>
          <w:color w:val="auto"/>
          <w:sz w:val="24"/>
          <w:szCs w:val="24"/>
        </w:rPr>
        <w:t>O</w:t>
      </w:r>
      <w:r w:rsidR="00FF770C" w:rsidRPr="00D132A9">
        <w:rPr>
          <w:rFonts w:cs="Times New Roman"/>
          <w:b/>
          <w:bCs/>
          <w:color w:val="auto"/>
          <w:sz w:val="24"/>
          <w:szCs w:val="24"/>
        </w:rPr>
        <w:t xml:space="preserve">“ </w:t>
      </w:r>
      <w:bookmarkEnd w:id="1"/>
      <w:r w:rsidR="00FB5AB9">
        <w:rPr>
          <w:rFonts w:cs="Times New Roman"/>
          <w:b/>
          <w:bCs/>
          <w:color w:val="auto"/>
          <w:sz w:val="24"/>
          <w:szCs w:val="24"/>
        </w:rPr>
        <w:t xml:space="preserve"> KOREGAVIMAS</w:t>
      </w:r>
    </w:p>
    <w:p w14:paraId="1D0CA7DF" w14:textId="77777777" w:rsidR="00BC473B" w:rsidRPr="007A2E05" w:rsidRDefault="00BC473B" w:rsidP="00BC473B">
      <w:pPr>
        <w:pStyle w:val="Body2"/>
        <w:spacing w:after="0"/>
        <w:jc w:val="center"/>
        <w:rPr>
          <w:rFonts w:cs="Times New Roman"/>
          <w:color w:val="auto"/>
          <w:sz w:val="24"/>
          <w:szCs w:val="24"/>
        </w:rPr>
      </w:pPr>
    </w:p>
    <w:p w14:paraId="7D70ECC5" w14:textId="7893D1A3" w:rsidR="0087324A" w:rsidRPr="007A2E05" w:rsidRDefault="004C4135" w:rsidP="00BC473B">
      <w:pPr>
        <w:pStyle w:val="Body2"/>
        <w:spacing w:after="0"/>
        <w:jc w:val="center"/>
        <w:rPr>
          <w:rFonts w:cs="Times New Roman"/>
          <w:color w:val="auto"/>
          <w:sz w:val="24"/>
          <w:szCs w:val="24"/>
        </w:rPr>
      </w:pPr>
      <w:r w:rsidRPr="007A2E05">
        <w:rPr>
          <w:rFonts w:cs="Times New Roman"/>
          <w:color w:val="auto"/>
          <w:sz w:val="24"/>
          <w:szCs w:val="24"/>
        </w:rPr>
        <w:t>20</w:t>
      </w:r>
      <w:r w:rsidR="00D07F08" w:rsidRPr="007A2E05">
        <w:rPr>
          <w:rFonts w:cs="Times New Roman"/>
          <w:color w:val="auto"/>
          <w:sz w:val="24"/>
          <w:szCs w:val="24"/>
        </w:rPr>
        <w:t>2</w:t>
      </w:r>
      <w:r w:rsidR="000E13CF">
        <w:rPr>
          <w:rFonts w:cs="Times New Roman"/>
          <w:color w:val="auto"/>
          <w:sz w:val="24"/>
          <w:szCs w:val="24"/>
        </w:rPr>
        <w:t>5</w:t>
      </w:r>
      <w:r w:rsidR="00297756" w:rsidRPr="007A2E05">
        <w:rPr>
          <w:rFonts w:cs="Times New Roman"/>
          <w:color w:val="auto"/>
          <w:sz w:val="24"/>
          <w:szCs w:val="24"/>
        </w:rPr>
        <w:t xml:space="preserve"> m. ______________ </w:t>
      </w:r>
      <w:r w:rsidR="00BC473B" w:rsidRPr="007A2E05">
        <w:rPr>
          <w:rFonts w:cs="Times New Roman"/>
          <w:color w:val="auto"/>
          <w:sz w:val="24"/>
          <w:szCs w:val="24"/>
        </w:rPr>
        <w:t xml:space="preserve"> </w:t>
      </w:r>
      <w:r w:rsidR="00297756" w:rsidRPr="007A2E05">
        <w:rPr>
          <w:rFonts w:cs="Times New Roman"/>
          <w:color w:val="auto"/>
          <w:sz w:val="24"/>
          <w:szCs w:val="24"/>
        </w:rPr>
        <w:t>__ d.</w:t>
      </w:r>
    </w:p>
    <w:p w14:paraId="70383CD2" w14:textId="77777777" w:rsidR="0087324A" w:rsidRPr="007A2E05" w:rsidRDefault="004C4135" w:rsidP="00BC473B">
      <w:pPr>
        <w:pStyle w:val="Body2"/>
        <w:spacing w:after="0"/>
        <w:jc w:val="center"/>
        <w:rPr>
          <w:rFonts w:cs="Times New Roman"/>
          <w:color w:val="auto"/>
          <w:sz w:val="24"/>
          <w:szCs w:val="24"/>
        </w:rPr>
      </w:pPr>
      <w:r w:rsidRPr="007A2E05">
        <w:rPr>
          <w:rFonts w:cs="Times New Roman"/>
          <w:color w:val="auto"/>
          <w:sz w:val="24"/>
          <w:szCs w:val="24"/>
        </w:rPr>
        <w:t>Kelmė</w:t>
      </w:r>
    </w:p>
    <w:p w14:paraId="39247CAA" w14:textId="77777777" w:rsidR="00FB0EEA" w:rsidRPr="004961B0" w:rsidRDefault="00FB0EEA" w:rsidP="00FB0EEA">
      <w:pPr>
        <w:pStyle w:val="Antrat1"/>
        <w:spacing w:before="0" w:after="0"/>
        <w:ind w:firstLine="720"/>
        <w:jc w:val="both"/>
        <w:rPr>
          <w:sz w:val="24"/>
          <w:szCs w:val="24"/>
        </w:rPr>
      </w:pPr>
      <w:r w:rsidRPr="004961B0">
        <w:rPr>
          <w:b/>
          <w:bCs/>
          <w:i/>
          <w:iCs/>
          <w:color w:val="000000"/>
          <w:sz w:val="24"/>
          <w:szCs w:val="24"/>
        </w:rPr>
        <w:t>Kelmės rajono savivaldybės administracija</w:t>
      </w:r>
      <w:r w:rsidRPr="004961B0">
        <w:rPr>
          <w:color w:val="000000"/>
          <w:sz w:val="24"/>
          <w:szCs w:val="24"/>
        </w:rPr>
        <w:t xml:space="preserve">, juridinio asmens kodas 188768730, kurios registruota buveinė yra </w:t>
      </w:r>
      <w:r w:rsidRPr="004961B0">
        <w:rPr>
          <w:b/>
          <w:bCs/>
          <w:i/>
          <w:iCs/>
          <w:color w:val="000000"/>
          <w:sz w:val="24"/>
          <w:szCs w:val="24"/>
        </w:rPr>
        <w:t>Vytauto Didžiojo g. 58, Kelmė</w:t>
      </w:r>
      <w:r w:rsidRPr="004961B0">
        <w:rPr>
          <w:color w:val="000000"/>
          <w:sz w:val="24"/>
          <w:szCs w:val="24"/>
        </w:rPr>
        <w:t xml:space="preserve">, duomenys apie įstaigą kaupiami ir saugomi Lietuvos Respublikos juridinių asmenų registre, </w:t>
      </w:r>
      <w:r w:rsidRPr="008A2FCA">
        <w:rPr>
          <w:b/>
          <w:bCs/>
          <w:i/>
          <w:iCs/>
          <w:color w:val="000000"/>
          <w:sz w:val="24"/>
          <w:szCs w:val="24"/>
        </w:rPr>
        <w:t xml:space="preserve">atstovaujama </w:t>
      </w:r>
      <w:r w:rsidRPr="008A2FCA">
        <w:rPr>
          <w:b/>
          <w:bCs/>
          <w:i/>
          <w:iCs/>
          <w:color w:val="000000" w:themeColor="text1"/>
          <w:sz w:val="24"/>
          <w:szCs w:val="22"/>
          <w:lang w:eastAsia="lt-LT"/>
        </w:rPr>
        <w:t xml:space="preserve">Administracijos direktorės Danutės </w:t>
      </w:r>
      <w:proofErr w:type="spellStart"/>
      <w:r w:rsidRPr="008A2FCA">
        <w:rPr>
          <w:b/>
          <w:bCs/>
          <w:i/>
          <w:iCs/>
          <w:color w:val="000000" w:themeColor="text1"/>
          <w:sz w:val="24"/>
          <w:szCs w:val="22"/>
          <w:lang w:eastAsia="lt-LT"/>
        </w:rPr>
        <w:t>Laivienės</w:t>
      </w:r>
      <w:proofErr w:type="spellEnd"/>
      <w:r w:rsidRPr="0074376C">
        <w:rPr>
          <w:color w:val="000000" w:themeColor="text1"/>
          <w:sz w:val="24"/>
          <w:szCs w:val="22"/>
          <w:lang w:eastAsia="lt-LT"/>
        </w:rPr>
        <w:t>, veikiančios pagal</w:t>
      </w:r>
      <w:r w:rsidRPr="0074376C">
        <w:rPr>
          <w:color w:val="000000" w:themeColor="text1"/>
          <w:sz w:val="24"/>
          <w:szCs w:val="22"/>
        </w:rPr>
        <w:t xml:space="preserve"> pareigybės aprašymą</w:t>
      </w:r>
      <w:r w:rsidRPr="0074376C">
        <w:rPr>
          <w:color w:val="000000" w:themeColor="text1"/>
          <w:sz w:val="22"/>
          <w:szCs w:val="22"/>
        </w:rPr>
        <w:t xml:space="preserve"> </w:t>
      </w:r>
      <w:r w:rsidRPr="004961B0">
        <w:rPr>
          <w:color w:val="000000"/>
          <w:sz w:val="24"/>
          <w:szCs w:val="24"/>
        </w:rPr>
        <w:t>(toliau – Užsakovas), ir</w:t>
      </w:r>
      <w:r w:rsidRPr="004961B0">
        <w:rPr>
          <w:b/>
          <w:bCs/>
          <w:i/>
          <w:iCs/>
          <w:color w:val="000000"/>
          <w:sz w:val="24"/>
          <w:szCs w:val="24"/>
        </w:rPr>
        <w:t xml:space="preserve"> </w:t>
      </w:r>
      <w:r w:rsidRPr="004961B0">
        <w:rPr>
          <w:b/>
          <w:bCs/>
          <w:color w:val="000000"/>
          <w:sz w:val="24"/>
          <w:szCs w:val="24"/>
        </w:rPr>
        <w:t>______________</w:t>
      </w:r>
      <w:r w:rsidRPr="004961B0">
        <w:rPr>
          <w:b/>
          <w:bCs/>
          <w:i/>
          <w:iCs/>
          <w:color w:val="000000"/>
          <w:sz w:val="24"/>
          <w:szCs w:val="24"/>
        </w:rPr>
        <w:t xml:space="preserve"> ,</w:t>
      </w:r>
      <w:r w:rsidRPr="004961B0">
        <w:rPr>
          <w:color w:val="000000"/>
          <w:sz w:val="24"/>
          <w:szCs w:val="24"/>
        </w:rPr>
        <w:t xml:space="preserve"> juridinio asmens kodas ___________, kurio registruota buveinė yra</w:t>
      </w:r>
      <w:r w:rsidRPr="004961B0">
        <w:rPr>
          <w:b/>
          <w:bCs/>
          <w:i/>
          <w:iCs/>
          <w:color w:val="000000"/>
          <w:sz w:val="24"/>
          <w:szCs w:val="24"/>
        </w:rPr>
        <w:t xml:space="preserve"> ______________</w:t>
      </w:r>
      <w:r w:rsidRPr="004961B0">
        <w:rPr>
          <w:i/>
          <w:iCs/>
          <w:color w:val="000000"/>
          <w:sz w:val="24"/>
          <w:szCs w:val="24"/>
        </w:rPr>
        <w:t>,</w:t>
      </w:r>
      <w:r w:rsidRPr="004961B0">
        <w:rPr>
          <w:color w:val="000000"/>
          <w:sz w:val="24"/>
          <w:szCs w:val="24"/>
        </w:rPr>
        <w:t xml:space="preserve"> duomenys apie įmonę kaupiami ir saugomi Lietuvos Respublikos juridinių asmenų registre, atstovaujama __________________</w:t>
      </w:r>
      <w:r w:rsidRPr="004961B0">
        <w:rPr>
          <w:sz w:val="24"/>
          <w:szCs w:val="24"/>
        </w:rPr>
        <w:t xml:space="preserve">, veikiančio pagal įmonės nuostatus (toliau – </w:t>
      </w:r>
      <w:r>
        <w:rPr>
          <w:sz w:val="24"/>
          <w:szCs w:val="24"/>
        </w:rPr>
        <w:t>Tiekėjas</w:t>
      </w:r>
      <w:r w:rsidRPr="004961B0">
        <w:rPr>
          <w:sz w:val="24"/>
          <w:szCs w:val="24"/>
        </w:rPr>
        <w:t xml:space="preserve">), toliau kartu šioje sutartyje vadinami Šalimis, o kiekvienas atskirai </w:t>
      </w:r>
      <w:r>
        <w:rPr>
          <w:sz w:val="24"/>
          <w:szCs w:val="24"/>
        </w:rPr>
        <w:t>–</w:t>
      </w:r>
      <w:r w:rsidRPr="004961B0">
        <w:rPr>
          <w:sz w:val="24"/>
          <w:szCs w:val="24"/>
        </w:rPr>
        <w:t xml:space="preserve"> Šalimi, sudarė šią </w:t>
      </w:r>
      <w:r>
        <w:rPr>
          <w:sz w:val="24"/>
          <w:szCs w:val="24"/>
        </w:rPr>
        <w:t>paslaugų</w:t>
      </w:r>
      <w:r w:rsidRPr="004961B0">
        <w:rPr>
          <w:sz w:val="24"/>
          <w:szCs w:val="24"/>
        </w:rPr>
        <w:t xml:space="preserve"> sutartį, toliau vadinamą  Sutartimi, ir susitarė dėl toliau išvardytų sąlygų</w:t>
      </w:r>
      <w:r>
        <w:rPr>
          <w:sz w:val="24"/>
          <w:szCs w:val="24"/>
        </w:rPr>
        <w:t>.</w:t>
      </w:r>
      <w:r w:rsidRPr="004961B0">
        <w:rPr>
          <w:sz w:val="24"/>
          <w:szCs w:val="24"/>
        </w:rPr>
        <w:t xml:space="preserve"> </w:t>
      </w:r>
    </w:p>
    <w:p w14:paraId="31FBFCE4" w14:textId="6BD197F4" w:rsidR="00BA0052" w:rsidRDefault="00BA0052" w:rsidP="00BC473B">
      <w:pPr>
        <w:pStyle w:val="Body2"/>
        <w:spacing w:after="0"/>
        <w:rPr>
          <w:rFonts w:cs="Times New Roman"/>
          <w:color w:val="auto"/>
          <w:sz w:val="24"/>
          <w:szCs w:val="24"/>
        </w:rPr>
      </w:pPr>
    </w:p>
    <w:p w14:paraId="2A336C22" w14:textId="77777777" w:rsidR="0087324A" w:rsidRPr="007A2E05" w:rsidRDefault="0087324A" w:rsidP="00BC473B">
      <w:pPr>
        <w:pStyle w:val="Body2"/>
        <w:spacing w:after="0"/>
        <w:rPr>
          <w:rFonts w:cs="Times New Roman"/>
          <w:color w:val="auto"/>
          <w:sz w:val="24"/>
          <w:szCs w:val="24"/>
        </w:rPr>
      </w:pPr>
    </w:p>
    <w:p w14:paraId="11C82012" w14:textId="5020C338" w:rsidR="0087324A" w:rsidRPr="007A2E05" w:rsidRDefault="00297756" w:rsidP="00BC473B">
      <w:pPr>
        <w:pStyle w:val="Heading"/>
        <w:ind w:left="660"/>
        <w:rPr>
          <w:rFonts w:cs="Times New Roman"/>
          <w:color w:val="auto"/>
          <w:sz w:val="24"/>
          <w:szCs w:val="24"/>
        </w:rPr>
      </w:pPr>
      <w:r w:rsidRPr="007A2E05">
        <w:rPr>
          <w:rFonts w:cs="Times New Roman"/>
          <w:color w:val="auto"/>
          <w:sz w:val="24"/>
          <w:szCs w:val="24"/>
        </w:rPr>
        <w:t xml:space="preserve">1. SUTARTIES </w:t>
      </w:r>
      <w:r w:rsidR="008607FC" w:rsidRPr="007A2E05">
        <w:rPr>
          <w:rFonts w:cs="Times New Roman"/>
          <w:color w:val="auto"/>
          <w:sz w:val="24"/>
          <w:szCs w:val="24"/>
        </w:rPr>
        <w:t>DALYKA</w:t>
      </w:r>
      <w:r w:rsidR="00147D56" w:rsidRPr="007A2E05">
        <w:rPr>
          <w:rFonts w:cs="Times New Roman"/>
          <w:color w:val="auto"/>
          <w:sz w:val="24"/>
          <w:szCs w:val="24"/>
        </w:rPr>
        <w:t>s</w:t>
      </w:r>
    </w:p>
    <w:p w14:paraId="458307DA" w14:textId="77777777" w:rsidR="0087324A" w:rsidRPr="007A2E05" w:rsidRDefault="0087324A" w:rsidP="00BC473B">
      <w:pPr>
        <w:pStyle w:val="Body2"/>
        <w:spacing w:after="0"/>
        <w:ind w:left="660"/>
        <w:rPr>
          <w:rFonts w:cs="Times New Roman"/>
          <w:color w:val="auto"/>
          <w:sz w:val="24"/>
          <w:szCs w:val="24"/>
        </w:rPr>
      </w:pPr>
    </w:p>
    <w:p w14:paraId="4ED105F5" w14:textId="59456783" w:rsidR="0087324A" w:rsidRPr="007A2E05" w:rsidRDefault="00297756" w:rsidP="00B3675A">
      <w:pPr>
        <w:pStyle w:val="Body2"/>
        <w:spacing w:after="0"/>
        <w:rPr>
          <w:rFonts w:cs="Times New Roman"/>
          <w:color w:val="auto"/>
          <w:sz w:val="24"/>
          <w:szCs w:val="24"/>
        </w:rPr>
      </w:pPr>
      <w:r w:rsidRPr="007A2E05">
        <w:rPr>
          <w:rFonts w:cs="Times New Roman"/>
          <w:color w:val="auto"/>
          <w:sz w:val="24"/>
          <w:szCs w:val="24"/>
        </w:rPr>
        <w:tab/>
        <w:t>1.1.</w:t>
      </w:r>
      <w:r w:rsidR="00245299" w:rsidRPr="00245299">
        <w:rPr>
          <w:rFonts w:cs="Times New Roman"/>
          <w:color w:val="auto"/>
          <w:sz w:val="24"/>
          <w:szCs w:val="24"/>
        </w:rPr>
        <w:t xml:space="preserve"> </w:t>
      </w:r>
      <w:r w:rsidR="00245299">
        <w:rPr>
          <w:rFonts w:cs="Times New Roman"/>
          <w:color w:val="auto"/>
          <w:sz w:val="24"/>
          <w:szCs w:val="24"/>
        </w:rPr>
        <w:t>„Kultūros paskirties pastat</w:t>
      </w:r>
      <w:r w:rsidR="005D1156">
        <w:rPr>
          <w:rFonts w:cs="Times New Roman"/>
          <w:color w:val="auto"/>
          <w:sz w:val="24"/>
          <w:szCs w:val="24"/>
        </w:rPr>
        <w:t>o</w:t>
      </w:r>
      <w:r w:rsidR="00245299">
        <w:rPr>
          <w:rFonts w:cs="Times New Roman"/>
          <w:color w:val="auto"/>
          <w:sz w:val="24"/>
          <w:szCs w:val="24"/>
        </w:rPr>
        <w:t xml:space="preserve">, </w:t>
      </w:r>
      <w:r w:rsidR="00FB5AB9">
        <w:rPr>
          <w:rFonts w:cs="Times New Roman"/>
          <w:color w:val="auto"/>
          <w:sz w:val="24"/>
          <w:szCs w:val="24"/>
        </w:rPr>
        <w:t>Maironio g.2</w:t>
      </w:r>
      <w:r w:rsidR="00245299">
        <w:rPr>
          <w:rFonts w:cs="Times New Roman"/>
          <w:color w:val="auto"/>
          <w:sz w:val="24"/>
          <w:szCs w:val="24"/>
        </w:rPr>
        <w:t>, Tytuvėnai, Kelmės r. sav.,</w:t>
      </w:r>
      <w:r w:rsidR="005D1156">
        <w:rPr>
          <w:rFonts w:cs="Times New Roman"/>
          <w:color w:val="auto"/>
          <w:sz w:val="24"/>
          <w:szCs w:val="24"/>
        </w:rPr>
        <w:t xml:space="preserve"> </w:t>
      </w:r>
      <w:r w:rsidR="00FB5AB9">
        <w:rPr>
          <w:rFonts w:cs="Times New Roman"/>
          <w:color w:val="auto"/>
          <w:sz w:val="24"/>
          <w:szCs w:val="24"/>
        </w:rPr>
        <w:t>griovimo</w:t>
      </w:r>
      <w:r w:rsidR="005D1156">
        <w:rPr>
          <w:rFonts w:cs="Times New Roman"/>
          <w:color w:val="auto"/>
          <w:sz w:val="24"/>
          <w:szCs w:val="24"/>
        </w:rPr>
        <w:t xml:space="preserve"> projekto</w:t>
      </w:r>
      <w:r w:rsidR="00245299">
        <w:rPr>
          <w:rFonts w:cs="Times New Roman"/>
          <w:color w:val="auto"/>
          <w:sz w:val="24"/>
          <w:szCs w:val="24"/>
        </w:rPr>
        <w:t xml:space="preserve"> k</w:t>
      </w:r>
      <w:r w:rsidR="00FB5AB9">
        <w:rPr>
          <w:rFonts w:cs="Times New Roman"/>
          <w:color w:val="auto"/>
          <w:sz w:val="24"/>
          <w:szCs w:val="24"/>
        </w:rPr>
        <w:t>oregavimas.</w:t>
      </w:r>
      <w:r w:rsidR="002333FB" w:rsidRPr="007A2E05">
        <w:rPr>
          <w:rFonts w:cs="Times New Roman"/>
          <w:color w:val="auto"/>
          <w:sz w:val="24"/>
          <w:szCs w:val="24"/>
        </w:rPr>
        <w:t xml:space="preserve"> Paslaugų aprašymas pateikiamas projektavimo užduotyje (Sutarties </w:t>
      </w:r>
      <w:r w:rsidR="00B3675A" w:rsidRPr="005C0745">
        <w:rPr>
          <w:rFonts w:cs="Times New Roman"/>
          <w:color w:val="auto"/>
          <w:sz w:val="24"/>
          <w:szCs w:val="24"/>
        </w:rPr>
        <w:t> </w:t>
      </w:r>
      <w:r w:rsidR="002333FB" w:rsidRPr="005C0745">
        <w:rPr>
          <w:rFonts w:cs="Times New Roman"/>
          <w:color w:val="auto"/>
          <w:sz w:val="24"/>
          <w:szCs w:val="24"/>
        </w:rPr>
        <w:t>priede</w:t>
      </w:r>
      <w:r w:rsidR="002333FB" w:rsidRPr="007A2E05">
        <w:rPr>
          <w:rFonts w:cs="Times New Roman"/>
          <w:color w:val="auto"/>
          <w:sz w:val="24"/>
          <w:szCs w:val="24"/>
        </w:rPr>
        <w:t>).</w:t>
      </w:r>
    </w:p>
    <w:p w14:paraId="43DE5C60" w14:textId="48B957CE" w:rsidR="0087324A" w:rsidRPr="007A2E05" w:rsidRDefault="0087324A" w:rsidP="00B3675A">
      <w:pPr>
        <w:pStyle w:val="Body2"/>
        <w:spacing w:after="0"/>
        <w:rPr>
          <w:rFonts w:cs="Times New Roman"/>
          <w:color w:val="auto"/>
          <w:sz w:val="24"/>
          <w:szCs w:val="24"/>
        </w:rPr>
      </w:pPr>
    </w:p>
    <w:p w14:paraId="448A9695" w14:textId="77777777" w:rsidR="0087324A" w:rsidRPr="007A2E05" w:rsidRDefault="00297756" w:rsidP="00B3675A">
      <w:pPr>
        <w:pStyle w:val="Heading"/>
        <w:rPr>
          <w:rFonts w:cs="Times New Roman"/>
          <w:color w:val="auto"/>
          <w:sz w:val="24"/>
          <w:szCs w:val="24"/>
        </w:rPr>
      </w:pPr>
      <w:r w:rsidRPr="007A2E05">
        <w:rPr>
          <w:rFonts w:cs="Times New Roman"/>
          <w:color w:val="auto"/>
          <w:sz w:val="24"/>
          <w:szCs w:val="24"/>
        </w:rPr>
        <w:tab/>
        <w:t xml:space="preserve">2. </w:t>
      </w:r>
      <w:r w:rsidR="00D2796B" w:rsidRPr="007A2E05">
        <w:rPr>
          <w:rFonts w:cs="Times New Roman"/>
          <w:color w:val="auto"/>
          <w:sz w:val="24"/>
          <w:szCs w:val="24"/>
        </w:rPr>
        <w:t xml:space="preserve">PASLAUGŲ </w:t>
      </w:r>
      <w:r w:rsidRPr="007A2E05">
        <w:rPr>
          <w:rFonts w:cs="Times New Roman"/>
          <w:color w:val="auto"/>
          <w:sz w:val="24"/>
          <w:szCs w:val="24"/>
        </w:rPr>
        <w:t>ATLIKIMO TERMINAI</w:t>
      </w:r>
    </w:p>
    <w:p w14:paraId="13BFA574" w14:textId="77777777" w:rsidR="0087324A" w:rsidRPr="007A2E05" w:rsidRDefault="00297756" w:rsidP="00B3675A">
      <w:pPr>
        <w:pStyle w:val="Body2"/>
        <w:spacing w:after="0"/>
        <w:rPr>
          <w:rFonts w:cs="Times New Roman"/>
          <w:color w:val="auto"/>
          <w:sz w:val="24"/>
          <w:szCs w:val="24"/>
        </w:rPr>
      </w:pPr>
      <w:r w:rsidRPr="007A2E05">
        <w:rPr>
          <w:rFonts w:cs="Times New Roman"/>
          <w:color w:val="auto"/>
          <w:sz w:val="24"/>
          <w:szCs w:val="24"/>
        </w:rPr>
        <w:tab/>
      </w:r>
    </w:p>
    <w:p w14:paraId="0562AE1C" w14:textId="2D3E3269" w:rsidR="0087324A" w:rsidRPr="007A2E05" w:rsidRDefault="00297756" w:rsidP="00BC473B">
      <w:pPr>
        <w:pStyle w:val="RamBullet2"/>
        <w:numPr>
          <w:ilvl w:val="0"/>
          <w:numId w:val="0"/>
        </w:numPr>
        <w:tabs>
          <w:tab w:val="left" w:pos="709"/>
        </w:tabs>
        <w:spacing w:line="240" w:lineRule="auto"/>
        <w:jc w:val="both"/>
        <w:rPr>
          <w:sz w:val="24"/>
          <w:szCs w:val="24"/>
          <w:lang w:val="lt-LT"/>
        </w:rPr>
      </w:pPr>
      <w:r w:rsidRPr="007A2E05">
        <w:rPr>
          <w:sz w:val="24"/>
          <w:szCs w:val="24"/>
          <w:lang w:val="lt-LT"/>
        </w:rPr>
        <w:tab/>
        <w:t xml:space="preserve">2.1. </w:t>
      </w:r>
      <w:r w:rsidR="00BA1A22" w:rsidRPr="007A2E05">
        <w:rPr>
          <w:sz w:val="24"/>
          <w:szCs w:val="24"/>
          <w:lang w:val="lt-LT"/>
        </w:rPr>
        <w:t xml:space="preserve">Paslaugų </w:t>
      </w:r>
      <w:r w:rsidR="003605EC" w:rsidRPr="007A2E05">
        <w:rPr>
          <w:sz w:val="24"/>
          <w:szCs w:val="24"/>
          <w:lang w:val="lt-LT"/>
        </w:rPr>
        <w:t xml:space="preserve">teikimo </w:t>
      </w:r>
      <w:r w:rsidR="00BA1A22" w:rsidRPr="007A2E05">
        <w:rPr>
          <w:sz w:val="24"/>
          <w:szCs w:val="24"/>
          <w:lang w:val="lt-LT"/>
        </w:rPr>
        <w:t>pradžia</w:t>
      </w:r>
      <w:bookmarkStart w:id="2" w:name="_Hlk72768241"/>
      <w:r w:rsidR="00B3675A" w:rsidRPr="007A2E05">
        <w:rPr>
          <w:sz w:val="24"/>
          <w:szCs w:val="24"/>
          <w:lang w:val="lt-LT"/>
        </w:rPr>
        <w:t xml:space="preserve"> – S</w:t>
      </w:r>
      <w:r w:rsidR="00235DB2" w:rsidRPr="007A2E05">
        <w:rPr>
          <w:bCs/>
          <w:sz w:val="24"/>
          <w:szCs w:val="24"/>
          <w:lang w:val="lt-LT"/>
        </w:rPr>
        <w:t>utarties įsigaliojimo</w:t>
      </w:r>
      <w:r w:rsidR="00D07F08" w:rsidRPr="007A2E05">
        <w:rPr>
          <w:bCs/>
          <w:sz w:val="24"/>
          <w:szCs w:val="24"/>
          <w:lang w:val="lt-LT"/>
        </w:rPr>
        <w:t xml:space="preserve"> data.</w:t>
      </w:r>
      <w:bookmarkEnd w:id="2"/>
    </w:p>
    <w:p w14:paraId="35BE15CE" w14:textId="18047C9C" w:rsidR="0087324A"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2.2. </w:t>
      </w:r>
      <w:r w:rsidR="00FB375F" w:rsidRPr="007A2E05">
        <w:rPr>
          <w:rFonts w:cs="Times New Roman"/>
          <w:color w:val="auto"/>
          <w:sz w:val="24"/>
          <w:szCs w:val="24"/>
        </w:rPr>
        <w:t>P</w:t>
      </w:r>
      <w:r w:rsidR="00BA1A22" w:rsidRPr="007A2E05">
        <w:rPr>
          <w:rFonts w:cs="Times New Roman"/>
          <w:color w:val="auto"/>
          <w:sz w:val="24"/>
          <w:szCs w:val="24"/>
        </w:rPr>
        <w:t>aslaug</w:t>
      </w:r>
      <w:r w:rsidR="00AD3837" w:rsidRPr="007A2E05">
        <w:rPr>
          <w:rFonts w:cs="Times New Roman"/>
          <w:color w:val="auto"/>
          <w:sz w:val="24"/>
          <w:szCs w:val="24"/>
        </w:rPr>
        <w:t>os</w:t>
      </w:r>
      <w:r w:rsidR="00537632">
        <w:rPr>
          <w:rFonts w:cs="Times New Roman"/>
          <w:color w:val="auto"/>
          <w:sz w:val="24"/>
          <w:szCs w:val="24"/>
        </w:rPr>
        <w:t xml:space="preserve"> </w:t>
      </w:r>
      <w:proofErr w:type="spellStart"/>
      <w:r w:rsidR="00537632">
        <w:rPr>
          <w:rFonts w:cs="Times New Roman"/>
          <w:color w:val="auto"/>
          <w:sz w:val="24"/>
          <w:szCs w:val="24"/>
        </w:rPr>
        <w:t>t.y</w:t>
      </w:r>
      <w:proofErr w:type="spellEnd"/>
      <w:r w:rsidR="00537632">
        <w:rPr>
          <w:rFonts w:cs="Times New Roman"/>
          <w:color w:val="auto"/>
          <w:sz w:val="24"/>
          <w:szCs w:val="24"/>
        </w:rPr>
        <w:t xml:space="preserve">. </w:t>
      </w:r>
      <w:bookmarkStart w:id="3" w:name="_Hlk189141107"/>
      <w:r w:rsidR="00537632">
        <w:rPr>
          <w:rFonts w:cs="Times New Roman"/>
          <w:color w:val="auto"/>
          <w:sz w:val="24"/>
          <w:szCs w:val="24"/>
        </w:rPr>
        <w:t>stat</w:t>
      </w:r>
      <w:r w:rsidR="000E13CF">
        <w:rPr>
          <w:rFonts w:cs="Times New Roman"/>
          <w:color w:val="auto"/>
          <w:sz w:val="24"/>
          <w:szCs w:val="24"/>
        </w:rPr>
        <w:t>iniui nugriauti</w:t>
      </w:r>
      <w:r w:rsidR="00537632">
        <w:rPr>
          <w:rFonts w:cs="Times New Roman"/>
          <w:color w:val="auto"/>
          <w:sz w:val="24"/>
          <w:szCs w:val="24"/>
        </w:rPr>
        <w:t xml:space="preserve"> leidimo gavimas ir </w:t>
      </w:r>
      <w:r w:rsidR="000E13CF">
        <w:rPr>
          <w:rFonts w:cs="Times New Roman"/>
          <w:color w:val="auto"/>
          <w:sz w:val="24"/>
          <w:szCs w:val="24"/>
        </w:rPr>
        <w:t>parengto</w:t>
      </w:r>
      <w:r w:rsidR="00537632">
        <w:rPr>
          <w:rFonts w:cs="Times New Roman"/>
          <w:color w:val="auto"/>
          <w:sz w:val="24"/>
          <w:szCs w:val="24"/>
        </w:rPr>
        <w:t xml:space="preserve"> </w:t>
      </w:r>
      <w:r w:rsidR="000E13CF">
        <w:rPr>
          <w:rFonts w:cs="Times New Roman"/>
          <w:color w:val="auto"/>
          <w:sz w:val="24"/>
          <w:szCs w:val="24"/>
        </w:rPr>
        <w:t xml:space="preserve">griovimo </w:t>
      </w:r>
      <w:r w:rsidR="00537632">
        <w:rPr>
          <w:rFonts w:cs="Times New Roman"/>
          <w:color w:val="auto"/>
          <w:sz w:val="24"/>
          <w:szCs w:val="24"/>
        </w:rPr>
        <w:t>projekt</w:t>
      </w:r>
      <w:r w:rsidR="000E13CF">
        <w:rPr>
          <w:rFonts w:cs="Times New Roman"/>
          <w:color w:val="auto"/>
          <w:sz w:val="24"/>
          <w:szCs w:val="24"/>
        </w:rPr>
        <w:t>o koregavimas</w:t>
      </w:r>
      <w:bookmarkEnd w:id="3"/>
      <w:r w:rsidR="00800C79">
        <w:rPr>
          <w:rFonts w:cs="Times New Roman"/>
          <w:color w:val="auto"/>
          <w:sz w:val="24"/>
          <w:szCs w:val="24"/>
        </w:rPr>
        <w:t>,</w:t>
      </w:r>
      <w:r w:rsidR="00537632">
        <w:rPr>
          <w:rFonts w:cs="Times New Roman"/>
          <w:color w:val="auto"/>
          <w:sz w:val="24"/>
          <w:szCs w:val="24"/>
        </w:rPr>
        <w:t xml:space="preserve"> </w:t>
      </w:r>
      <w:r w:rsidR="00AD3837" w:rsidRPr="007A2E05">
        <w:rPr>
          <w:rFonts w:cs="Times New Roman"/>
          <w:color w:val="auto"/>
          <w:sz w:val="24"/>
          <w:szCs w:val="24"/>
        </w:rPr>
        <w:t xml:space="preserve">turi būti </w:t>
      </w:r>
      <w:r w:rsidR="00537632">
        <w:rPr>
          <w:rFonts w:cs="Times New Roman"/>
          <w:color w:val="auto"/>
          <w:sz w:val="24"/>
          <w:szCs w:val="24"/>
        </w:rPr>
        <w:t>parengtas</w:t>
      </w:r>
      <w:r w:rsidR="00AD3837" w:rsidRPr="007A2E05">
        <w:rPr>
          <w:rFonts w:cs="Times New Roman"/>
          <w:color w:val="auto"/>
          <w:sz w:val="24"/>
          <w:szCs w:val="24"/>
        </w:rPr>
        <w:t xml:space="preserve"> per </w:t>
      </w:r>
      <w:r w:rsidR="00B92268">
        <w:rPr>
          <w:rFonts w:cs="Times New Roman"/>
          <w:color w:val="auto"/>
          <w:sz w:val="24"/>
          <w:szCs w:val="24"/>
        </w:rPr>
        <w:t>9</w:t>
      </w:r>
      <w:r w:rsidR="00FB5AB9">
        <w:rPr>
          <w:rFonts w:cs="Times New Roman"/>
          <w:color w:val="auto"/>
          <w:sz w:val="24"/>
          <w:szCs w:val="24"/>
        </w:rPr>
        <w:t>0</w:t>
      </w:r>
      <w:r w:rsidR="00E36BAD" w:rsidRPr="007A2E05">
        <w:rPr>
          <w:rFonts w:cs="Times New Roman"/>
          <w:color w:val="auto"/>
          <w:sz w:val="24"/>
          <w:szCs w:val="24"/>
        </w:rPr>
        <w:t xml:space="preserve"> kalendorinių dienų</w:t>
      </w:r>
      <w:r w:rsidR="00BA1A22" w:rsidRPr="007A2E05">
        <w:rPr>
          <w:rFonts w:cs="Times New Roman"/>
          <w:color w:val="auto"/>
          <w:sz w:val="24"/>
          <w:szCs w:val="24"/>
        </w:rPr>
        <w:t>.</w:t>
      </w:r>
      <w:r w:rsidR="00AD3837" w:rsidRPr="007A2E05">
        <w:rPr>
          <w:rFonts w:cs="Times New Roman"/>
          <w:color w:val="auto"/>
          <w:sz w:val="24"/>
          <w:szCs w:val="24"/>
        </w:rPr>
        <w:t xml:space="preserve"> </w:t>
      </w:r>
    </w:p>
    <w:p w14:paraId="487D3C8A" w14:textId="69A34029" w:rsidR="0010317B" w:rsidRPr="007A2E05" w:rsidRDefault="0010317B" w:rsidP="00BC473B">
      <w:pPr>
        <w:pStyle w:val="Body2"/>
        <w:spacing w:after="0"/>
        <w:rPr>
          <w:rFonts w:cs="Times New Roman"/>
          <w:color w:val="auto"/>
          <w:sz w:val="24"/>
          <w:szCs w:val="24"/>
        </w:rPr>
      </w:pPr>
      <w:r>
        <w:rPr>
          <w:rFonts w:cs="Times New Roman"/>
          <w:color w:val="auto"/>
          <w:sz w:val="24"/>
          <w:szCs w:val="24"/>
        </w:rPr>
        <w:t xml:space="preserve">           2.3. </w:t>
      </w:r>
      <w:r>
        <w:t>2.2. punkte nustatytas</w:t>
      </w:r>
      <w:r w:rsidR="00EE40C9">
        <w:t xml:space="preserve"> </w:t>
      </w:r>
      <w:r w:rsidR="00EE40C9">
        <w:rPr>
          <w:rFonts w:cs="Times New Roman"/>
          <w:color w:val="auto"/>
          <w:sz w:val="24"/>
          <w:szCs w:val="24"/>
        </w:rPr>
        <w:t>statiniui nugriauti leidimo gavimas ir parengto griovimo projekto koregavimo</w:t>
      </w:r>
      <w:r>
        <w:t xml:space="preserve"> terminas</w:t>
      </w:r>
      <w:r w:rsidRPr="005E2106">
        <w:rPr>
          <w:rFonts w:eastAsia="Calibri"/>
        </w:rPr>
        <w:t>, dėl trečiųjų šalių neveikimo arba netinkamo veikimo, dėl atsiradusių papildomų darbų</w:t>
      </w:r>
      <w:r>
        <w:rPr>
          <w:rFonts w:eastAsia="Calibri"/>
        </w:rPr>
        <w:t xml:space="preserve"> gali būti pratęsiamas, tačiau bendras visų pratesimų terminas negali viršyti 2 mėn.</w:t>
      </w:r>
      <w:r w:rsidRPr="005E2106">
        <w:rPr>
          <w:rFonts w:eastAsia="Calibri"/>
        </w:rPr>
        <w:t xml:space="preserve"> </w:t>
      </w:r>
      <w:r w:rsidRPr="005E2106">
        <w:rPr>
          <w:rFonts w:eastAsia="Calibri"/>
          <w:iCs/>
        </w:rPr>
        <w:t>Š</w:t>
      </w:r>
      <w:r>
        <w:rPr>
          <w:rFonts w:eastAsia="Calibri"/>
          <w:iCs/>
        </w:rPr>
        <w:t>ie</w:t>
      </w:r>
      <w:r w:rsidRPr="005E2106">
        <w:rPr>
          <w:rFonts w:eastAsia="Calibri"/>
          <w:iCs/>
        </w:rPr>
        <w:t xml:space="preserve"> pratęsima</w:t>
      </w:r>
      <w:r>
        <w:rPr>
          <w:rFonts w:eastAsia="Calibri"/>
          <w:iCs/>
        </w:rPr>
        <w:t>i</w:t>
      </w:r>
      <w:r w:rsidRPr="005E2106">
        <w:rPr>
          <w:rFonts w:eastAsia="Calibri"/>
          <w:iCs/>
        </w:rPr>
        <w:t xml:space="preserve"> įforminam</w:t>
      </w:r>
      <w:r>
        <w:rPr>
          <w:rFonts w:eastAsia="Calibri"/>
          <w:iCs/>
        </w:rPr>
        <w:t>i</w:t>
      </w:r>
      <w:r w:rsidRPr="005E2106">
        <w:rPr>
          <w:rFonts w:eastAsia="Calibri"/>
          <w:iCs/>
        </w:rPr>
        <w:t xml:space="preserve"> šalims pasirašius papildom</w:t>
      </w:r>
      <w:r>
        <w:rPr>
          <w:rFonts w:eastAsia="Calibri"/>
          <w:iCs/>
        </w:rPr>
        <w:t>us</w:t>
      </w:r>
      <w:r w:rsidRPr="005E2106">
        <w:rPr>
          <w:rFonts w:eastAsia="Calibri"/>
          <w:iCs/>
        </w:rPr>
        <w:t xml:space="preserve"> susitarim</w:t>
      </w:r>
      <w:r>
        <w:rPr>
          <w:rFonts w:eastAsia="Calibri"/>
          <w:iCs/>
        </w:rPr>
        <w:t>us</w:t>
      </w:r>
      <w:r w:rsidRPr="005E2106">
        <w:rPr>
          <w:rFonts w:eastAsia="Calibri"/>
          <w:iCs/>
        </w:rPr>
        <w:t xml:space="preserve"> prie </w:t>
      </w:r>
      <w:r>
        <w:rPr>
          <w:rFonts w:eastAsia="Calibri"/>
          <w:iCs/>
        </w:rPr>
        <w:t>S</w:t>
      </w:r>
      <w:r w:rsidRPr="005E2106">
        <w:rPr>
          <w:rFonts w:eastAsia="Calibri"/>
          <w:iCs/>
        </w:rPr>
        <w:t>utarties</w:t>
      </w:r>
      <w:r>
        <w:rPr>
          <w:rFonts w:eastAsia="Calibri"/>
          <w:iCs/>
        </w:rPr>
        <w:t>.</w:t>
      </w:r>
    </w:p>
    <w:p w14:paraId="58574B10" w14:textId="77777777" w:rsidR="00BA1A22" w:rsidRPr="007A2E05" w:rsidRDefault="00297756" w:rsidP="00BC473B">
      <w:pPr>
        <w:pStyle w:val="Heading"/>
        <w:rPr>
          <w:rFonts w:cs="Times New Roman"/>
          <w:color w:val="auto"/>
          <w:sz w:val="24"/>
          <w:szCs w:val="24"/>
        </w:rPr>
      </w:pPr>
      <w:r w:rsidRPr="007A2E05">
        <w:rPr>
          <w:rFonts w:cs="Times New Roman"/>
          <w:color w:val="auto"/>
          <w:sz w:val="24"/>
          <w:szCs w:val="24"/>
        </w:rPr>
        <w:tab/>
      </w:r>
    </w:p>
    <w:p w14:paraId="27E78CBD" w14:textId="77777777" w:rsidR="0087324A" w:rsidRPr="007A2E05" w:rsidRDefault="00297756" w:rsidP="00BC473B">
      <w:pPr>
        <w:pStyle w:val="Heading"/>
        <w:ind w:firstLine="709"/>
        <w:rPr>
          <w:rFonts w:cs="Times New Roman"/>
          <w:color w:val="auto"/>
          <w:sz w:val="24"/>
          <w:szCs w:val="24"/>
        </w:rPr>
      </w:pPr>
      <w:r w:rsidRPr="007A2E05">
        <w:rPr>
          <w:rFonts w:cs="Times New Roman"/>
          <w:color w:val="auto"/>
          <w:sz w:val="24"/>
          <w:szCs w:val="24"/>
        </w:rPr>
        <w:t xml:space="preserve">3. </w:t>
      </w:r>
      <w:r w:rsidR="00D2796B" w:rsidRPr="007A2E05">
        <w:rPr>
          <w:rFonts w:cs="Times New Roman"/>
          <w:color w:val="auto"/>
          <w:sz w:val="24"/>
          <w:szCs w:val="24"/>
        </w:rPr>
        <w:t>PASLAUGŲ</w:t>
      </w:r>
      <w:r w:rsidRPr="007A2E05">
        <w:rPr>
          <w:rFonts w:cs="Times New Roman"/>
          <w:color w:val="auto"/>
          <w:sz w:val="24"/>
          <w:szCs w:val="24"/>
        </w:rPr>
        <w:t xml:space="preserve"> KAINA</w:t>
      </w:r>
    </w:p>
    <w:p w14:paraId="790F0606"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r>
    </w:p>
    <w:p w14:paraId="50670C70"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3.1. </w:t>
      </w:r>
      <w:r w:rsidR="00D2796B" w:rsidRPr="007A2E05">
        <w:rPr>
          <w:rFonts w:cs="Times New Roman"/>
          <w:color w:val="auto"/>
          <w:sz w:val="24"/>
          <w:szCs w:val="24"/>
        </w:rPr>
        <w:t>Paslaugų</w:t>
      </w:r>
      <w:r w:rsidR="00BF30D5" w:rsidRPr="007A2E05">
        <w:rPr>
          <w:rFonts w:cs="Times New Roman"/>
          <w:color w:val="auto"/>
          <w:sz w:val="24"/>
          <w:szCs w:val="24"/>
        </w:rPr>
        <w:t xml:space="preserve"> </w:t>
      </w:r>
      <w:r w:rsidRPr="007A2E05">
        <w:rPr>
          <w:rFonts w:cs="Times New Roman"/>
          <w:color w:val="auto"/>
          <w:sz w:val="24"/>
          <w:szCs w:val="24"/>
        </w:rPr>
        <w:t>kaina</w:t>
      </w:r>
      <w:r w:rsidR="00BF30D5" w:rsidRPr="007A2E05">
        <w:rPr>
          <w:rFonts w:cs="Times New Roman"/>
          <w:color w:val="auto"/>
          <w:sz w:val="24"/>
          <w:szCs w:val="24"/>
        </w:rPr>
        <w:t xml:space="preserve"> ___________ </w:t>
      </w:r>
      <w:r w:rsidR="00BF30D5" w:rsidRPr="007A2E05">
        <w:rPr>
          <w:rFonts w:cs="Times New Roman"/>
          <w:i/>
          <w:color w:val="auto"/>
          <w:sz w:val="24"/>
          <w:szCs w:val="24"/>
        </w:rPr>
        <w:t>Eur su PVM (suma žodžiu)</w:t>
      </w:r>
      <w:r w:rsidR="00F22D0C" w:rsidRPr="007A2E05">
        <w:rPr>
          <w:rFonts w:cs="Times New Roman"/>
          <w:color w:val="auto"/>
          <w:sz w:val="24"/>
          <w:szCs w:val="24"/>
        </w:rPr>
        <w:t xml:space="preserve"> </w:t>
      </w:r>
      <w:r w:rsidRPr="007A2E05">
        <w:rPr>
          <w:rFonts w:cs="Times New Roman"/>
          <w:color w:val="auto"/>
          <w:sz w:val="24"/>
          <w:szCs w:val="24"/>
        </w:rPr>
        <w:t xml:space="preserve">yra vienintelis Užsakovo mokėtinas maksimalus atlyginimas </w:t>
      </w:r>
      <w:r w:rsidR="00D2796B" w:rsidRPr="007A2E05">
        <w:rPr>
          <w:rFonts w:cs="Times New Roman"/>
          <w:color w:val="auto"/>
          <w:sz w:val="24"/>
          <w:szCs w:val="24"/>
        </w:rPr>
        <w:t>Tiekėju</w:t>
      </w:r>
      <w:r w:rsidRPr="007A2E05">
        <w:rPr>
          <w:rFonts w:cs="Times New Roman"/>
          <w:color w:val="auto"/>
          <w:sz w:val="24"/>
          <w:szCs w:val="24"/>
        </w:rPr>
        <w:t xml:space="preserve">i pagal Sutartį. Į </w:t>
      </w:r>
      <w:r w:rsidR="00BF30D5" w:rsidRPr="007A2E05">
        <w:rPr>
          <w:rFonts w:cs="Times New Roman"/>
          <w:color w:val="auto"/>
          <w:sz w:val="24"/>
          <w:szCs w:val="24"/>
        </w:rPr>
        <w:t>pasiūlyme</w:t>
      </w:r>
      <w:r w:rsidRPr="007A2E05">
        <w:rPr>
          <w:rFonts w:cs="Times New Roman"/>
          <w:color w:val="auto"/>
          <w:sz w:val="24"/>
          <w:szCs w:val="24"/>
        </w:rPr>
        <w:t xml:space="preserve"> nurodytą kainą įtraukti visi </w:t>
      </w:r>
      <w:r w:rsidR="00EF04F1" w:rsidRPr="007A2E05">
        <w:rPr>
          <w:rFonts w:cs="Times New Roman"/>
          <w:color w:val="auto"/>
          <w:sz w:val="24"/>
          <w:szCs w:val="24"/>
        </w:rPr>
        <w:t>Tiekėjui</w:t>
      </w:r>
      <w:r w:rsidRPr="007A2E05">
        <w:rPr>
          <w:rFonts w:cs="Times New Roman"/>
          <w:color w:val="auto"/>
          <w:sz w:val="24"/>
          <w:szCs w:val="24"/>
        </w:rPr>
        <w:t xml:space="preserve"> privalomi mokėti mokesčiai ir visos su </w:t>
      </w:r>
      <w:r w:rsidR="00D2796B" w:rsidRPr="007A2E05">
        <w:rPr>
          <w:rFonts w:cs="Times New Roman"/>
          <w:color w:val="auto"/>
          <w:sz w:val="24"/>
          <w:szCs w:val="24"/>
        </w:rPr>
        <w:t xml:space="preserve">paslaugų </w:t>
      </w:r>
      <w:r w:rsidRPr="007A2E05">
        <w:rPr>
          <w:rFonts w:cs="Times New Roman"/>
          <w:color w:val="auto"/>
          <w:sz w:val="24"/>
          <w:szCs w:val="24"/>
        </w:rPr>
        <w:t>atlikimu susijusios išlaidos.</w:t>
      </w:r>
    </w:p>
    <w:p w14:paraId="1C55130F" w14:textId="6EFCEFD5"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3.2. Sutartyje nurodyta kaina nebus keičiama, išskyrus</w:t>
      </w:r>
      <w:r w:rsidR="00B3675A" w:rsidRPr="007A2E05">
        <w:rPr>
          <w:rFonts w:cs="Times New Roman"/>
          <w:color w:val="auto"/>
          <w:sz w:val="24"/>
          <w:szCs w:val="24"/>
        </w:rPr>
        <w:t xml:space="preserve"> atvejus</w:t>
      </w:r>
      <w:r w:rsidRPr="007A2E05">
        <w:rPr>
          <w:rFonts w:cs="Times New Roman"/>
          <w:color w:val="auto"/>
          <w:sz w:val="24"/>
          <w:szCs w:val="24"/>
        </w:rPr>
        <w:t xml:space="preserve">, kai Sutarties galiojimo laikotarpiu pasikeičia pridėtinės vertės mokestis (toliau – PVM). Pasikeitus PVM, už </w:t>
      </w:r>
      <w:r w:rsidR="00D2796B" w:rsidRPr="007A2E05">
        <w:rPr>
          <w:rFonts w:cs="Times New Roman"/>
          <w:color w:val="auto"/>
          <w:sz w:val="24"/>
          <w:szCs w:val="24"/>
        </w:rPr>
        <w:t>paslaugas</w:t>
      </w:r>
      <w:r w:rsidRPr="007A2E05">
        <w:rPr>
          <w:rFonts w:cs="Times New Roman"/>
          <w:color w:val="auto"/>
          <w:sz w:val="24"/>
          <w:szCs w:val="24"/>
        </w:rPr>
        <w:t>, atlikt</w:t>
      </w:r>
      <w:r w:rsidR="00D2796B" w:rsidRPr="007A2E05">
        <w:rPr>
          <w:rFonts w:cs="Times New Roman"/>
          <w:color w:val="auto"/>
          <w:sz w:val="24"/>
          <w:szCs w:val="24"/>
        </w:rPr>
        <w:t>as</w:t>
      </w:r>
      <w:r w:rsidRPr="007A2E05">
        <w:rPr>
          <w:rFonts w:cs="Times New Roman"/>
          <w:color w:val="auto"/>
          <w:sz w:val="24"/>
          <w:szCs w:val="24"/>
        </w:rPr>
        <w:t xml:space="preserve"> po naujo PVM tarifo įsigaliojimo, atsiskaitoma taikant naują PVM tarifą.</w:t>
      </w:r>
    </w:p>
    <w:p w14:paraId="06C8EF49" w14:textId="77777777" w:rsidR="0087324A" w:rsidRPr="007A2E05" w:rsidRDefault="0087324A" w:rsidP="00BC473B">
      <w:pPr>
        <w:pStyle w:val="Body2"/>
        <w:spacing w:after="0"/>
        <w:rPr>
          <w:rFonts w:cs="Times New Roman"/>
          <w:color w:val="auto"/>
          <w:sz w:val="24"/>
          <w:szCs w:val="24"/>
        </w:rPr>
      </w:pPr>
    </w:p>
    <w:p w14:paraId="659065E9" w14:textId="77777777" w:rsidR="0087324A" w:rsidRPr="007A2E05" w:rsidRDefault="00297756" w:rsidP="00BC473B">
      <w:pPr>
        <w:pStyle w:val="Heading"/>
        <w:rPr>
          <w:rFonts w:cs="Times New Roman"/>
          <w:color w:val="auto"/>
          <w:sz w:val="24"/>
          <w:szCs w:val="24"/>
        </w:rPr>
      </w:pPr>
      <w:r w:rsidRPr="007A2E05">
        <w:rPr>
          <w:rFonts w:cs="Times New Roman"/>
          <w:color w:val="auto"/>
          <w:sz w:val="24"/>
          <w:szCs w:val="24"/>
        </w:rPr>
        <w:tab/>
        <w:t>4. APMOKĖJIMO TVARKA</w:t>
      </w:r>
    </w:p>
    <w:p w14:paraId="6FA283CB" w14:textId="77777777" w:rsidR="0087324A" w:rsidRPr="007A2E05" w:rsidRDefault="0087324A" w:rsidP="00BC473B">
      <w:pPr>
        <w:pStyle w:val="Body2"/>
        <w:spacing w:after="0"/>
        <w:rPr>
          <w:rFonts w:cs="Times New Roman"/>
          <w:color w:val="auto"/>
          <w:sz w:val="24"/>
          <w:szCs w:val="24"/>
        </w:rPr>
      </w:pPr>
    </w:p>
    <w:p w14:paraId="48A6EF04" w14:textId="7BD2A064"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4.1. </w:t>
      </w:r>
      <w:r w:rsidR="00BA1A22" w:rsidRPr="007A2E05">
        <w:rPr>
          <w:rFonts w:cs="Times New Roman"/>
          <w:color w:val="auto"/>
          <w:sz w:val="24"/>
          <w:szCs w:val="24"/>
        </w:rPr>
        <w:t xml:space="preserve">Užsakovas už paslaugas apmoka </w:t>
      </w:r>
      <w:r w:rsidR="00E36BAD" w:rsidRPr="007A2E05">
        <w:rPr>
          <w:rFonts w:cs="Times New Roman"/>
          <w:color w:val="auto"/>
          <w:sz w:val="24"/>
          <w:szCs w:val="24"/>
        </w:rPr>
        <w:t>T</w:t>
      </w:r>
      <w:r w:rsidR="00BA1A22" w:rsidRPr="007A2E05">
        <w:rPr>
          <w:rFonts w:cs="Times New Roman"/>
          <w:color w:val="auto"/>
          <w:sz w:val="24"/>
          <w:szCs w:val="24"/>
        </w:rPr>
        <w:t>iekėjui pagal gaut</w:t>
      </w:r>
      <w:r w:rsidR="000C3130" w:rsidRPr="007A2E05">
        <w:rPr>
          <w:rFonts w:cs="Times New Roman"/>
          <w:color w:val="auto"/>
          <w:sz w:val="24"/>
          <w:szCs w:val="24"/>
        </w:rPr>
        <w:t>ą</w:t>
      </w:r>
      <w:r w:rsidR="00BA1A22" w:rsidRPr="007A2E05">
        <w:rPr>
          <w:rFonts w:cs="Times New Roman"/>
          <w:color w:val="auto"/>
          <w:sz w:val="24"/>
          <w:szCs w:val="24"/>
        </w:rPr>
        <w:t xml:space="preserve"> atliktų paslaugų akt</w:t>
      </w:r>
      <w:r w:rsidR="000C3130" w:rsidRPr="007A2E05">
        <w:rPr>
          <w:rFonts w:cs="Times New Roman"/>
          <w:color w:val="auto"/>
          <w:sz w:val="24"/>
          <w:szCs w:val="24"/>
        </w:rPr>
        <w:t>ą</w:t>
      </w:r>
      <w:r w:rsidR="00BA1A22" w:rsidRPr="007A2E05">
        <w:rPr>
          <w:rFonts w:cs="Times New Roman"/>
          <w:color w:val="auto"/>
          <w:sz w:val="24"/>
          <w:szCs w:val="24"/>
        </w:rPr>
        <w:t>, pažym</w:t>
      </w:r>
      <w:r w:rsidR="000C3130" w:rsidRPr="007A2E05">
        <w:rPr>
          <w:rFonts w:cs="Times New Roman"/>
          <w:color w:val="auto"/>
          <w:sz w:val="24"/>
          <w:szCs w:val="24"/>
        </w:rPr>
        <w:t>ą</w:t>
      </w:r>
      <w:r w:rsidR="00BA1A22" w:rsidRPr="007A2E05">
        <w:rPr>
          <w:rFonts w:cs="Times New Roman"/>
          <w:color w:val="auto"/>
          <w:sz w:val="24"/>
          <w:szCs w:val="24"/>
        </w:rPr>
        <w:t xml:space="preserve"> apie atliktų paslaugų vertę ir PVM sąskait</w:t>
      </w:r>
      <w:r w:rsidR="000C3130" w:rsidRPr="007A2E05">
        <w:rPr>
          <w:rFonts w:cs="Times New Roman"/>
          <w:color w:val="auto"/>
          <w:sz w:val="24"/>
          <w:szCs w:val="24"/>
        </w:rPr>
        <w:t>ą</w:t>
      </w:r>
      <w:r w:rsidR="00BA1A22" w:rsidRPr="007A2E05">
        <w:rPr>
          <w:rFonts w:cs="Times New Roman"/>
          <w:color w:val="auto"/>
          <w:sz w:val="24"/>
          <w:szCs w:val="24"/>
        </w:rPr>
        <w:t xml:space="preserve"> faktūr</w:t>
      </w:r>
      <w:r w:rsidR="000C3130" w:rsidRPr="007A2E05">
        <w:rPr>
          <w:rFonts w:cs="Times New Roman"/>
          <w:color w:val="auto"/>
          <w:sz w:val="24"/>
          <w:szCs w:val="24"/>
        </w:rPr>
        <w:t>ą</w:t>
      </w:r>
      <w:r w:rsidR="00BA1A22" w:rsidRPr="007A2E05">
        <w:rPr>
          <w:rFonts w:cs="Times New Roman"/>
          <w:color w:val="auto"/>
          <w:sz w:val="24"/>
          <w:szCs w:val="24"/>
        </w:rPr>
        <w:t xml:space="preserve"> per </w:t>
      </w:r>
      <w:r w:rsidR="00BA1A22" w:rsidRPr="007A2E05">
        <w:rPr>
          <w:rFonts w:eastAsia="Batang" w:cs="Times New Roman"/>
          <w:color w:val="auto"/>
          <w:sz w:val="24"/>
          <w:szCs w:val="24"/>
        </w:rPr>
        <w:t>30 kalendorinių dienų nuo PVM sąskaitos faktūros gavimo dienos.</w:t>
      </w:r>
    </w:p>
    <w:p w14:paraId="472C586D" w14:textId="27BC5A52"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4.2. </w:t>
      </w:r>
      <w:r w:rsidR="00D2796B" w:rsidRPr="007A2E05">
        <w:rPr>
          <w:rFonts w:cs="Times New Roman"/>
          <w:color w:val="auto"/>
          <w:sz w:val="24"/>
          <w:szCs w:val="24"/>
        </w:rPr>
        <w:t>Tiekėjas</w:t>
      </w:r>
      <w:r w:rsidRPr="007A2E05">
        <w:rPr>
          <w:rFonts w:cs="Times New Roman"/>
          <w:color w:val="auto"/>
          <w:sz w:val="24"/>
          <w:szCs w:val="24"/>
        </w:rPr>
        <w:t xml:space="preserve"> PVM sąskaitą</w:t>
      </w:r>
      <w:r w:rsidR="00B3675A" w:rsidRPr="007A2E05">
        <w:rPr>
          <w:rFonts w:cs="Times New Roman"/>
          <w:color w:val="auto"/>
          <w:sz w:val="24"/>
          <w:szCs w:val="24"/>
        </w:rPr>
        <w:t xml:space="preserve"> </w:t>
      </w:r>
      <w:r w:rsidRPr="007A2E05">
        <w:rPr>
          <w:rFonts w:cs="Times New Roman"/>
          <w:color w:val="auto"/>
          <w:sz w:val="24"/>
          <w:szCs w:val="24"/>
        </w:rPr>
        <w:t>faktūrą / sąskaitą</w:t>
      </w:r>
      <w:r w:rsidR="00B3675A" w:rsidRPr="007A2E05">
        <w:rPr>
          <w:rFonts w:cs="Times New Roman"/>
          <w:color w:val="auto"/>
          <w:sz w:val="24"/>
          <w:szCs w:val="24"/>
        </w:rPr>
        <w:t xml:space="preserve"> </w:t>
      </w:r>
      <w:r w:rsidRPr="007A2E05">
        <w:rPr>
          <w:rFonts w:cs="Times New Roman"/>
          <w:color w:val="auto"/>
          <w:sz w:val="24"/>
          <w:szCs w:val="24"/>
        </w:rPr>
        <w:t>faktūrą privalo pateikti naudo</w:t>
      </w:r>
      <w:r w:rsidR="00AB5197">
        <w:rPr>
          <w:rFonts w:cs="Times New Roman"/>
          <w:color w:val="auto"/>
          <w:sz w:val="24"/>
          <w:szCs w:val="24"/>
        </w:rPr>
        <w:t xml:space="preserve">jantis Nacionalinio bendrųjų  funkcijų centro (NBFC) </w:t>
      </w:r>
      <w:r w:rsidRPr="007A2E05">
        <w:rPr>
          <w:rFonts w:cs="Times New Roman"/>
          <w:color w:val="auto"/>
          <w:sz w:val="24"/>
          <w:szCs w:val="24"/>
        </w:rPr>
        <w:t xml:space="preserve"> administruojama </w:t>
      </w:r>
      <w:r w:rsidR="00AB5197">
        <w:rPr>
          <w:rFonts w:cs="Times New Roman"/>
          <w:color w:val="auto"/>
          <w:sz w:val="24"/>
          <w:szCs w:val="24"/>
        </w:rPr>
        <w:t xml:space="preserve">sąskaitų administravimo bendrąja informacine sistema (SABIS). Paslauga </w:t>
      </w:r>
      <w:r w:rsidR="00537632">
        <w:rPr>
          <w:rFonts w:cs="Times New Roman"/>
          <w:color w:val="auto"/>
          <w:sz w:val="24"/>
          <w:szCs w:val="24"/>
        </w:rPr>
        <w:t xml:space="preserve">yra </w:t>
      </w:r>
      <w:r w:rsidR="00AB5197">
        <w:rPr>
          <w:rFonts w:cs="Times New Roman"/>
          <w:color w:val="auto"/>
          <w:sz w:val="24"/>
          <w:szCs w:val="24"/>
        </w:rPr>
        <w:t>apmokama Lietuvos Respublikos finansų ministro nustatyta tvarka</w:t>
      </w:r>
      <w:r w:rsidRPr="007A2E05">
        <w:rPr>
          <w:rFonts w:cs="Times New Roman"/>
          <w:color w:val="auto"/>
          <w:sz w:val="24"/>
          <w:szCs w:val="24"/>
        </w:rPr>
        <w:t>.</w:t>
      </w:r>
    </w:p>
    <w:p w14:paraId="0B491DA0"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lastRenderedPageBreak/>
        <w:tab/>
        <w:t xml:space="preserve">4.3. Užsakovas visas mokėtinas sumas moka pavedimu į Sutartyje nurodytą </w:t>
      </w:r>
      <w:r w:rsidR="00D2796B" w:rsidRPr="007A2E05">
        <w:rPr>
          <w:rFonts w:cs="Times New Roman"/>
          <w:color w:val="auto"/>
          <w:sz w:val="24"/>
          <w:szCs w:val="24"/>
        </w:rPr>
        <w:t>Tiekėjo</w:t>
      </w:r>
      <w:r w:rsidRPr="007A2E05">
        <w:rPr>
          <w:rFonts w:cs="Times New Roman"/>
          <w:color w:val="auto"/>
          <w:sz w:val="24"/>
          <w:szCs w:val="24"/>
        </w:rPr>
        <w:t xml:space="preserve"> banko sąskaitą.</w:t>
      </w:r>
    </w:p>
    <w:p w14:paraId="0F02364E" w14:textId="1B34E4D5"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4.4. Užsakovas numato tiesioginio atsiskaitymo su subtiekėjais galimybę, vadovau</w:t>
      </w:r>
      <w:r w:rsidR="00B3675A" w:rsidRPr="007A2E05">
        <w:rPr>
          <w:rFonts w:cs="Times New Roman"/>
          <w:color w:val="auto"/>
          <w:sz w:val="24"/>
          <w:szCs w:val="24"/>
        </w:rPr>
        <w:t>damasis</w:t>
      </w:r>
      <w:r w:rsidRPr="007A2E05">
        <w:rPr>
          <w:rFonts w:cs="Times New Roman"/>
          <w:color w:val="auto"/>
          <w:sz w:val="24"/>
          <w:szCs w:val="24"/>
        </w:rPr>
        <w:t xml:space="preserve"> šiame punkte nustatyta tvarka. Užsakovas ne vėliau kaip per 3 darbo dienas nuo šios Sutarties 8.1</w:t>
      </w:r>
      <w:r w:rsidR="00B3675A" w:rsidRPr="007A2E05">
        <w:rPr>
          <w:rFonts w:cs="Times New Roman"/>
          <w:color w:val="auto"/>
          <w:sz w:val="24"/>
          <w:szCs w:val="24"/>
        </w:rPr>
        <w:t> </w:t>
      </w:r>
      <w:r w:rsidRPr="007A2E05">
        <w:rPr>
          <w:rFonts w:cs="Times New Roman"/>
          <w:color w:val="auto"/>
          <w:sz w:val="24"/>
          <w:szCs w:val="24"/>
        </w:rPr>
        <w:t xml:space="preserve">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w:t>
      </w:r>
      <w:r w:rsidR="00D2796B" w:rsidRPr="007A2E05">
        <w:rPr>
          <w:rFonts w:cs="Times New Roman"/>
          <w:color w:val="auto"/>
          <w:sz w:val="24"/>
          <w:szCs w:val="24"/>
        </w:rPr>
        <w:t>Tiekėjo</w:t>
      </w:r>
      <w:r w:rsidRPr="007A2E05">
        <w:rPr>
          <w:rFonts w:cs="Times New Roman"/>
          <w:color w:val="auto"/>
          <w:sz w:val="24"/>
          <w:szCs w:val="24"/>
        </w:rPr>
        <w:t xml:space="preserve"> ir jo subtiekėjo, kurioje aprašoma tiesioginio atsiskaitymo su subtiekėju tvarka, kurioje numatoma teisė </w:t>
      </w:r>
      <w:r w:rsidR="00EF04F1" w:rsidRPr="007A2E05">
        <w:rPr>
          <w:rFonts w:cs="Times New Roman"/>
          <w:color w:val="auto"/>
          <w:sz w:val="24"/>
          <w:szCs w:val="24"/>
        </w:rPr>
        <w:t>Tiekėjui</w:t>
      </w:r>
      <w:r w:rsidRPr="007A2E05">
        <w:rPr>
          <w:rFonts w:cs="Times New Roman"/>
          <w:color w:val="auto"/>
          <w:sz w:val="24"/>
          <w:szCs w:val="24"/>
        </w:rPr>
        <w:t xml:space="preserve"> prieštarauti nepagrįstiems mokėjimams subtiekėjui.</w:t>
      </w:r>
    </w:p>
    <w:p w14:paraId="62EA0422" w14:textId="77777777" w:rsidR="0087324A" w:rsidRPr="007A2E05" w:rsidRDefault="0087324A" w:rsidP="00BC473B">
      <w:pPr>
        <w:pStyle w:val="Body2"/>
        <w:spacing w:after="0"/>
        <w:rPr>
          <w:rFonts w:cs="Times New Roman"/>
          <w:color w:val="auto"/>
          <w:sz w:val="24"/>
          <w:szCs w:val="24"/>
        </w:rPr>
      </w:pPr>
    </w:p>
    <w:p w14:paraId="46AD763A" w14:textId="77777777" w:rsidR="0087324A" w:rsidRPr="007A2E05" w:rsidRDefault="00297756" w:rsidP="00BC473B">
      <w:pPr>
        <w:pStyle w:val="Heading"/>
        <w:rPr>
          <w:rFonts w:cs="Times New Roman"/>
          <w:color w:val="auto"/>
          <w:sz w:val="24"/>
          <w:szCs w:val="24"/>
        </w:rPr>
      </w:pPr>
      <w:r w:rsidRPr="007A2E05">
        <w:rPr>
          <w:rFonts w:cs="Times New Roman"/>
          <w:color w:val="auto"/>
          <w:sz w:val="24"/>
          <w:szCs w:val="24"/>
        </w:rPr>
        <w:tab/>
        <w:t>5. SUSIRAŠINĖJIMAS</w:t>
      </w:r>
    </w:p>
    <w:p w14:paraId="079D5BCD" w14:textId="77777777" w:rsidR="0087324A" w:rsidRPr="007A2E05" w:rsidRDefault="0087324A" w:rsidP="00BC473B">
      <w:pPr>
        <w:pStyle w:val="Body2"/>
        <w:spacing w:after="0"/>
        <w:rPr>
          <w:rFonts w:cs="Times New Roman"/>
          <w:color w:val="auto"/>
          <w:sz w:val="24"/>
          <w:szCs w:val="24"/>
        </w:rPr>
      </w:pPr>
    </w:p>
    <w:p w14:paraId="3AD77AF3"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5.1. Užsakovo ir </w:t>
      </w:r>
      <w:r w:rsidR="00EF04F1" w:rsidRPr="007A2E05">
        <w:rPr>
          <w:rFonts w:cs="Times New Roman"/>
          <w:color w:val="auto"/>
          <w:sz w:val="24"/>
          <w:szCs w:val="24"/>
        </w:rPr>
        <w:t>Tiekėjo</w:t>
      </w:r>
      <w:r w:rsidRPr="007A2E05">
        <w:rPr>
          <w:rFonts w:cs="Times New Roman"/>
          <w:color w:val="auto"/>
          <w:sz w:val="24"/>
          <w:szCs w:val="24"/>
        </w:rPr>
        <w:t xml:space="preserve">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7948DF2"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9167CAB" w14:textId="77777777" w:rsidR="0087324A" w:rsidRPr="007A2E05" w:rsidRDefault="0087324A" w:rsidP="00BC473B">
      <w:pPr>
        <w:pStyle w:val="Body2"/>
        <w:spacing w:after="0"/>
        <w:rPr>
          <w:rFonts w:cs="Times New Roman"/>
          <w:color w:val="auto"/>
          <w:sz w:val="24"/>
          <w:szCs w:val="24"/>
        </w:rPr>
      </w:pPr>
    </w:p>
    <w:p w14:paraId="0EB97A6D" w14:textId="77777777" w:rsidR="0087324A" w:rsidRPr="007A2E05" w:rsidRDefault="00297756" w:rsidP="00BC473B">
      <w:pPr>
        <w:pStyle w:val="Heading"/>
        <w:rPr>
          <w:rFonts w:cs="Times New Roman"/>
          <w:color w:val="auto"/>
          <w:sz w:val="24"/>
          <w:szCs w:val="24"/>
        </w:rPr>
      </w:pPr>
      <w:r w:rsidRPr="007A2E05">
        <w:rPr>
          <w:rFonts w:cs="Times New Roman"/>
          <w:color w:val="auto"/>
          <w:sz w:val="24"/>
          <w:szCs w:val="24"/>
        </w:rPr>
        <w:tab/>
        <w:t>6. UŽSAKOVO TEISĖS IR PAREIGOS</w:t>
      </w:r>
    </w:p>
    <w:p w14:paraId="7C9A53F4"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r>
    </w:p>
    <w:p w14:paraId="4793A5DC" w14:textId="097E8DCC"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6.1. Užsakovas turi nedelsdamas suteikti </w:t>
      </w:r>
      <w:r w:rsidR="00EF04F1" w:rsidRPr="007A2E05">
        <w:rPr>
          <w:rFonts w:cs="Times New Roman"/>
          <w:color w:val="auto"/>
          <w:sz w:val="24"/>
          <w:szCs w:val="24"/>
        </w:rPr>
        <w:t>Tiekėjui</w:t>
      </w:r>
      <w:r w:rsidRPr="007A2E05">
        <w:rPr>
          <w:rFonts w:cs="Times New Roman"/>
          <w:color w:val="auto"/>
          <w:sz w:val="24"/>
          <w:szCs w:val="24"/>
        </w:rPr>
        <w:t xml:space="preserve"> visą turimą informaciją</w:t>
      </w:r>
      <w:r w:rsidR="00B3675A" w:rsidRPr="007A2E05">
        <w:rPr>
          <w:rFonts w:cs="Times New Roman"/>
          <w:color w:val="auto"/>
          <w:sz w:val="24"/>
          <w:szCs w:val="24"/>
        </w:rPr>
        <w:t>,</w:t>
      </w:r>
      <w:r w:rsidRPr="007A2E05">
        <w:rPr>
          <w:rFonts w:cs="Times New Roman"/>
          <w:color w:val="auto"/>
          <w:sz w:val="24"/>
          <w:szCs w:val="24"/>
        </w:rPr>
        <w:t xml:space="preserve"> kuri reikaling</w:t>
      </w:r>
      <w:r w:rsidR="00B3675A" w:rsidRPr="007A2E05">
        <w:rPr>
          <w:rFonts w:cs="Times New Roman"/>
          <w:color w:val="auto"/>
          <w:sz w:val="24"/>
          <w:szCs w:val="24"/>
        </w:rPr>
        <w:t>a</w:t>
      </w:r>
      <w:r w:rsidRPr="007A2E05">
        <w:rPr>
          <w:rFonts w:cs="Times New Roman"/>
          <w:color w:val="auto"/>
          <w:sz w:val="24"/>
          <w:szCs w:val="24"/>
        </w:rPr>
        <w:t xml:space="preserve"> Sutarčiai vykdyti.</w:t>
      </w:r>
    </w:p>
    <w:p w14:paraId="064ECA42"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6.2. Užsakovas bendradarbiauja su</w:t>
      </w:r>
      <w:r w:rsidR="00EF04F1" w:rsidRPr="007A2E05">
        <w:rPr>
          <w:rFonts w:cs="Times New Roman"/>
          <w:color w:val="auto"/>
          <w:sz w:val="24"/>
          <w:szCs w:val="24"/>
        </w:rPr>
        <w:t xml:space="preserve"> Tiekėju </w:t>
      </w:r>
      <w:r w:rsidRPr="007A2E05">
        <w:rPr>
          <w:rFonts w:cs="Times New Roman"/>
          <w:color w:val="auto"/>
          <w:sz w:val="24"/>
          <w:szCs w:val="24"/>
        </w:rPr>
        <w:t>ir suteikia jam visą informaciją, kurios pastarasis pagrįstai prašo, kad galėtų vykdyti Sutartį.</w:t>
      </w:r>
    </w:p>
    <w:p w14:paraId="17B1F795" w14:textId="5712773E"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6.3. Užsakovas turi teisę duoti nurodymus ar instrukcijas, siekdama</w:t>
      </w:r>
      <w:r w:rsidR="00B3675A" w:rsidRPr="007A2E05">
        <w:rPr>
          <w:rFonts w:cs="Times New Roman"/>
          <w:color w:val="auto"/>
          <w:sz w:val="24"/>
          <w:szCs w:val="24"/>
        </w:rPr>
        <w:t>s</w:t>
      </w:r>
      <w:r w:rsidRPr="007A2E05">
        <w:rPr>
          <w:rFonts w:cs="Times New Roman"/>
          <w:color w:val="auto"/>
          <w:sz w:val="24"/>
          <w:szCs w:val="24"/>
        </w:rPr>
        <w:t xml:space="preserve"> užtikrinti tinkamą </w:t>
      </w:r>
      <w:r w:rsidR="00D2796B" w:rsidRPr="007A2E05">
        <w:rPr>
          <w:rFonts w:cs="Times New Roman"/>
          <w:color w:val="auto"/>
          <w:sz w:val="24"/>
          <w:szCs w:val="24"/>
        </w:rPr>
        <w:t>paslaugų</w:t>
      </w:r>
      <w:r w:rsidRPr="007A2E05">
        <w:rPr>
          <w:rFonts w:cs="Times New Roman"/>
          <w:color w:val="auto"/>
          <w:sz w:val="24"/>
          <w:szCs w:val="24"/>
        </w:rPr>
        <w:t xml:space="preserve"> atlikimą.</w:t>
      </w:r>
    </w:p>
    <w:p w14:paraId="2173CC0C"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6.4. Užsakovas privalo Sutartyje nustatytomis sąlygomis ir tvarka laiku apmokėti </w:t>
      </w:r>
      <w:r w:rsidR="00EF04F1" w:rsidRPr="007A2E05">
        <w:rPr>
          <w:rFonts w:cs="Times New Roman"/>
          <w:color w:val="auto"/>
          <w:sz w:val="24"/>
          <w:szCs w:val="24"/>
        </w:rPr>
        <w:t>Tiekėjo</w:t>
      </w:r>
      <w:r w:rsidRPr="007A2E05">
        <w:rPr>
          <w:rFonts w:cs="Times New Roman"/>
          <w:color w:val="auto"/>
          <w:sz w:val="24"/>
          <w:szCs w:val="24"/>
        </w:rPr>
        <w:t xml:space="preserve"> pateiktas sąskaitas.</w:t>
      </w:r>
    </w:p>
    <w:p w14:paraId="7267B5AF" w14:textId="77777777" w:rsidR="0087324A" w:rsidRPr="007A2E05" w:rsidRDefault="0087324A" w:rsidP="00BC473B">
      <w:pPr>
        <w:pStyle w:val="Body2"/>
        <w:spacing w:after="0"/>
        <w:rPr>
          <w:rFonts w:cs="Times New Roman"/>
          <w:color w:val="auto"/>
          <w:sz w:val="24"/>
          <w:szCs w:val="24"/>
        </w:rPr>
      </w:pPr>
    </w:p>
    <w:p w14:paraId="0FB1E5CD" w14:textId="77777777" w:rsidR="0087324A" w:rsidRPr="007A2E05" w:rsidRDefault="00297756" w:rsidP="00BC473B">
      <w:pPr>
        <w:pStyle w:val="Heading"/>
        <w:rPr>
          <w:rFonts w:cs="Times New Roman"/>
          <w:color w:val="auto"/>
          <w:sz w:val="24"/>
          <w:szCs w:val="24"/>
        </w:rPr>
      </w:pPr>
      <w:r w:rsidRPr="007A2E05">
        <w:rPr>
          <w:rFonts w:cs="Times New Roman"/>
          <w:color w:val="auto"/>
          <w:sz w:val="24"/>
          <w:szCs w:val="24"/>
        </w:rPr>
        <w:tab/>
        <w:t xml:space="preserve">7. </w:t>
      </w:r>
      <w:r w:rsidR="00EF04F1" w:rsidRPr="007A2E05">
        <w:rPr>
          <w:rFonts w:cs="Times New Roman"/>
          <w:color w:val="auto"/>
          <w:sz w:val="24"/>
          <w:szCs w:val="24"/>
        </w:rPr>
        <w:t>TIEKĖJ</w:t>
      </w:r>
      <w:r w:rsidRPr="007A2E05">
        <w:rPr>
          <w:rFonts w:cs="Times New Roman"/>
          <w:color w:val="auto"/>
          <w:sz w:val="24"/>
          <w:szCs w:val="24"/>
        </w:rPr>
        <w:t>O TEISĖS IR PAREIGOS</w:t>
      </w:r>
    </w:p>
    <w:p w14:paraId="36C99A40"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r>
    </w:p>
    <w:p w14:paraId="6F2F6C9A"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7.1. </w:t>
      </w:r>
      <w:r w:rsidR="00EF04F1" w:rsidRPr="007A2E05">
        <w:rPr>
          <w:rFonts w:cs="Times New Roman"/>
          <w:color w:val="auto"/>
          <w:sz w:val="24"/>
          <w:szCs w:val="24"/>
        </w:rPr>
        <w:t>Tiekėja</w:t>
      </w:r>
      <w:r w:rsidRPr="007A2E05">
        <w:rPr>
          <w:rFonts w:cs="Times New Roman"/>
          <w:color w:val="auto"/>
          <w:sz w:val="24"/>
          <w:szCs w:val="24"/>
        </w:rPr>
        <w:t xml:space="preserve">s laikosi visų galiojančių įstatymų ir kitų teisės aktų nuostatų ir užtikrina, kad darbuotojai jų laikytųsi. </w:t>
      </w:r>
      <w:r w:rsidR="00EF04F1" w:rsidRPr="007A2E05">
        <w:rPr>
          <w:rFonts w:cs="Times New Roman"/>
          <w:color w:val="auto"/>
          <w:sz w:val="24"/>
          <w:szCs w:val="24"/>
        </w:rPr>
        <w:t>Tiekėjas</w:t>
      </w:r>
      <w:r w:rsidRPr="007A2E05">
        <w:rPr>
          <w:rFonts w:cs="Times New Roman"/>
          <w:color w:val="auto"/>
          <w:sz w:val="24"/>
          <w:szCs w:val="24"/>
        </w:rPr>
        <w:t xml:space="preserve"> garantuoja Užsakovui nuostolių atlyginimą, jei </w:t>
      </w:r>
      <w:r w:rsidR="00EF04F1" w:rsidRPr="007A2E05">
        <w:rPr>
          <w:rFonts w:cs="Times New Roman"/>
          <w:color w:val="auto"/>
          <w:sz w:val="24"/>
          <w:szCs w:val="24"/>
        </w:rPr>
        <w:t>Tiekėjas</w:t>
      </w:r>
      <w:r w:rsidRPr="007A2E05">
        <w:rPr>
          <w:rFonts w:cs="Times New Roman"/>
          <w:color w:val="auto"/>
          <w:sz w:val="24"/>
          <w:szCs w:val="24"/>
        </w:rPr>
        <w:t>, jo ar jo darbuotojai nesilaikytų minėtųjų įstatymų ir kitų teisės aktų ir dėl to būtų pateikti kokie nors reikalavimai ar pradėti procesiniai veiksmai.</w:t>
      </w:r>
    </w:p>
    <w:p w14:paraId="09664A9B"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7.2. </w:t>
      </w:r>
      <w:r w:rsidR="00EF04F1" w:rsidRPr="007A2E05">
        <w:rPr>
          <w:rFonts w:cs="Times New Roman"/>
          <w:color w:val="auto"/>
          <w:sz w:val="24"/>
          <w:szCs w:val="24"/>
        </w:rPr>
        <w:t>Tiekėja</w:t>
      </w:r>
      <w:r w:rsidRPr="007A2E05">
        <w:rPr>
          <w:rFonts w:cs="Times New Roman"/>
          <w:color w:val="auto"/>
          <w:sz w:val="24"/>
          <w:szCs w:val="24"/>
        </w:rPr>
        <w:t xml:space="preserve">s turi vykdyti teisėtus Užsakovo nurodymus. Jei </w:t>
      </w:r>
      <w:r w:rsidR="00EF04F1" w:rsidRPr="007A2E05">
        <w:rPr>
          <w:rFonts w:cs="Times New Roman"/>
          <w:color w:val="auto"/>
          <w:sz w:val="24"/>
          <w:szCs w:val="24"/>
        </w:rPr>
        <w:t>Tiekėjas</w:t>
      </w:r>
      <w:r w:rsidRPr="007A2E05">
        <w:rPr>
          <w:rFonts w:cs="Times New Roman"/>
          <w:color w:val="auto"/>
          <w:sz w:val="24"/>
          <w:szCs w:val="24"/>
        </w:rPr>
        <w:t xml:space="preserve"> mano, kad Užsakovo nurodymai viršija Sutarties reikalavimus, jis apie tai praneša Užsakovui per 5 (penkias) kalendorines dienas nuo tokio nurodymo gavimo dienos. </w:t>
      </w:r>
    </w:p>
    <w:p w14:paraId="3448DD1F"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7.3. </w:t>
      </w:r>
      <w:r w:rsidR="00EF04F1" w:rsidRPr="007A2E05">
        <w:rPr>
          <w:rFonts w:cs="Times New Roman"/>
          <w:color w:val="auto"/>
          <w:sz w:val="24"/>
          <w:szCs w:val="24"/>
        </w:rPr>
        <w:t xml:space="preserve">Tiekėjas </w:t>
      </w:r>
      <w:r w:rsidRPr="007A2E05">
        <w:rPr>
          <w:rFonts w:cs="Times New Roman"/>
          <w:color w:val="auto"/>
          <w:sz w:val="24"/>
          <w:szCs w:val="24"/>
        </w:rPr>
        <w:t>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B71DA0C" w14:textId="27AD91DA" w:rsidR="00741382" w:rsidRPr="007A2E05" w:rsidRDefault="00741382" w:rsidP="00BC473B">
      <w:pPr>
        <w:pStyle w:val="Body2"/>
        <w:spacing w:after="0"/>
        <w:rPr>
          <w:rFonts w:cs="Times New Roman"/>
          <w:color w:val="auto"/>
          <w:sz w:val="24"/>
          <w:szCs w:val="24"/>
        </w:rPr>
      </w:pPr>
      <w:r w:rsidRPr="007A2E05">
        <w:rPr>
          <w:rFonts w:cs="Times New Roman"/>
          <w:color w:val="auto"/>
          <w:sz w:val="24"/>
          <w:szCs w:val="24"/>
        </w:rPr>
        <w:tab/>
        <w:t xml:space="preserve">7.4. Tiekėjas įsipareigoja laiku pradėti, atlikti, užbaigti ir perduoti Užsakovui visas šioje </w:t>
      </w:r>
      <w:r w:rsidR="00B3675A" w:rsidRPr="007A2E05">
        <w:rPr>
          <w:rFonts w:cs="Times New Roman"/>
          <w:color w:val="auto"/>
          <w:sz w:val="24"/>
          <w:szCs w:val="24"/>
        </w:rPr>
        <w:t>S</w:t>
      </w:r>
      <w:r w:rsidRPr="007A2E05">
        <w:rPr>
          <w:rFonts w:cs="Times New Roman"/>
          <w:color w:val="auto"/>
          <w:sz w:val="24"/>
          <w:szCs w:val="24"/>
        </w:rPr>
        <w:t>utartyje nurodytas paslaugas</w:t>
      </w:r>
      <w:r w:rsidR="00B3675A" w:rsidRPr="007A2E05">
        <w:rPr>
          <w:rFonts w:cs="Times New Roman"/>
          <w:color w:val="auto"/>
          <w:sz w:val="24"/>
          <w:szCs w:val="24"/>
        </w:rPr>
        <w:t>.</w:t>
      </w:r>
    </w:p>
    <w:p w14:paraId="6A57CCAB" w14:textId="59F7BAEF"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7.</w:t>
      </w:r>
      <w:r w:rsidR="00741382" w:rsidRPr="007A2E05">
        <w:rPr>
          <w:rFonts w:cs="Times New Roman"/>
          <w:color w:val="auto"/>
          <w:sz w:val="24"/>
          <w:szCs w:val="24"/>
        </w:rPr>
        <w:t>5</w:t>
      </w:r>
      <w:r w:rsidRPr="007A2E05">
        <w:rPr>
          <w:rFonts w:cs="Times New Roman"/>
          <w:color w:val="auto"/>
          <w:sz w:val="24"/>
          <w:szCs w:val="24"/>
        </w:rPr>
        <w:t xml:space="preserve">. Kai </w:t>
      </w:r>
      <w:r w:rsidR="00EF04F1" w:rsidRPr="007A2E05">
        <w:rPr>
          <w:rFonts w:cs="Times New Roman"/>
          <w:color w:val="auto"/>
          <w:sz w:val="24"/>
          <w:szCs w:val="24"/>
        </w:rPr>
        <w:t>Tiekėjas</w:t>
      </w:r>
      <w:r w:rsidRPr="007A2E05">
        <w:rPr>
          <w:rFonts w:cs="Times New Roman"/>
          <w:color w:val="auto"/>
          <w:sz w:val="24"/>
          <w:szCs w:val="24"/>
        </w:rPr>
        <w:t xml:space="preserve"> nevykdo ar netinkamai vykdo savo sutartines prievoles, jis turi, Užsakovui pareikalavus, savo sąskaita ištaisyti bet kokius trūkumus, susijusius su </w:t>
      </w:r>
      <w:r w:rsidR="00D2796B" w:rsidRPr="007A2E05">
        <w:rPr>
          <w:rFonts w:cs="Times New Roman"/>
          <w:color w:val="auto"/>
          <w:sz w:val="24"/>
          <w:szCs w:val="24"/>
        </w:rPr>
        <w:t xml:space="preserve">paslaugų </w:t>
      </w:r>
      <w:r w:rsidRPr="007A2E05">
        <w:rPr>
          <w:rFonts w:cs="Times New Roman"/>
          <w:color w:val="auto"/>
          <w:sz w:val="24"/>
          <w:szCs w:val="24"/>
        </w:rPr>
        <w:t>atlikimu.</w:t>
      </w:r>
    </w:p>
    <w:p w14:paraId="4553B73A" w14:textId="3A34AB79" w:rsidR="0087324A" w:rsidRPr="007A2E05" w:rsidRDefault="00297756" w:rsidP="00BC473B">
      <w:pPr>
        <w:pStyle w:val="Body2"/>
        <w:spacing w:after="0"/>
        <w:rPr>
          <w:rFonts w:cs="Times New Roman"/>
          <w:color w:val="auto"/>
          <w:sz w:val="24"/>
          <w:szCs w:val="24"/>
        </w:rPr>
      </w:pPr>
      <w:bookmarkStart w:id="4" w:name="_Hlk135051390"/>
      <w:r w:rsidRPr="007A2E05">
        <w:rPr>
          <w:rFonts w:cs="Times New Roman"/>
          <w:color w:val="auto"/>
          <w:sz w:val="24"/>
          <w:szCs w:val="24"/>
        </w:rPr>
        <w:tab/>
        <w:t>7.</w:t>
      </w:r>
      <w:r w:rsidR="00741382" w:rsidRPr="007A2E05">
        <w:rPr>
          <w:rFonts w:cs="Times New Roman"/>
          <w:color w:val="auto"/>
          <w:sz w:val="24"/>
          <w:szCs w:val="24"/>
        </w:rPr>
        <w:t>6</w:t>
      </w:r>
      <w:r w:rsidRPr="007A2E05">
        <w:rPr>
          <w:rFonts w:cs="Times New Roman"/>
          <w:color w:val="auto"/>
          <w:sz w:val="24"/>
          <w:szCs w:val="24"/>
        </w:rPr>
        <w:t xml:space="preserve">. </w:t>
      </w:r>
      <w:r w:rsidR="00EF04F1" w:rsidRPr="007A2E05">
        <w:rPr>
          <w:rFonts w:cs="Times New Roman"/>
          <w:color w:val="auto"/>
          <w:sz w:val="24"/>
          <w:szCs w:val="24"/>
        </w:rPr>
        <w:t>Tiekėjas</w:t>
      </w:r>
      <w:r w:rsidRPr="007A2E05">
        <w:rPr>
          <w:rFonts w:cs="Times New Roman"/>
          <w:color w:val="auto"/>
          <w:sz w:val="24"/>
          <w:szCs w:val="24"/>
        </w:rPr>
        <w:t xml:space="preserve"> įsipareigoja </w:t>
      </w:r>
      <w:r w:rsidR="00D627C0" w:rsidRPr="007A2E05">
        <w:rPr>
          <w:rFonts w:cs="Times New Roman"/>
          <w:color w:val="auto"/>
          <w:sz w:val="24"/>
          <w:szCs w:val="24"/>
        </w:rPr>
        <w:t xml:space="preserve">teikdamas Paslaugas laikytis aplinkosauginių reikalavimų: </w:t>
      </w:r>
      <w:r w:rsidR="00741382" w:rsidRPr="007A2E05">
        <w:rPr>
          <w:rFonts w:cs="Times New Roman"/>
          <w:color w:val="auto"/>
          <w:sz w:val="24"/>
          <w:szCs w:val="24"/>
        </w:rPr>
        <w:t xml:space="preserve">mažinti popieriaus sunaudojimą, atsisakyti nebūtino dokumentų kopijavimo ir spausdinimo, parengtus </w:t>
      </w:r>
      <w:r w:rsidR="00741382" w:rsidRPr="007A2E05">
        <w:rPr>
          <w:rFonts w:cs="Times New Roman"/>
          <w:color w:val="auto"/>
          <w:sz w:val="24"/>
          <w:szCs w:val="24"/>
        </w:rPr>
        <w:lastRenderedPageBreak/>
        <w:t>dokumentus, Paslaugų perdavimo–priėmimo aktus</w:t>
      </w:r>
      <w:r w:rsidR="00D627C0" w:rsidRPr="007A2E05">
        <w:rPr>
          <w:rFonts w:cs="Times New Roman"/>
          <w:color w:val="auto"/>
          <w:sz w:val="24"/>
          <w:szCs w:val="24"/>
        </w:rPr>
        <w:t xml:space="preserve"> Užsakovui pateikti elektroniniu formatu ir juos pasirašyti elektroniniu parašu (jei tai taikoma). Esant būtinybei spausdinti, naudojamas perdirbtas popierius, kuris atitinka žaliojo pirkimo reikalavimus, patvirtintus Lietuvos Respublikos aplinkos ministro 2011 m. birželio 28 d. įsakyme Nr</w:t>
      </w:r>
      <w:r w:rsidR="00B3675A" w:rsidRPr="007A2E05">
        <w:rPr>
          <w:rFonts w:cs="Times New Roman"/>
          <w:color w:val="auto"/>
          <w:sz w:val="24"/>
          <w:szCs w:val="24"/>
        </w:rPr>
        <w:t>.</w:t>
      </w:r>
      <w:r w:rsidR="00D627C0" w:rsidRPr="007A2E05">
        <w:rPr>
          <w:rFonts w:cs="Times New Roman"/>
          <w:color w:val="auto"/>
          <w:sz w:val="24"/>
          <w:szCs w:val="24"/>
        </w:rPr>
        <w:t xml:space="preserve"> D1-508 „Dėl Produktų, kuri</w:t>
      </w:r>
      <w:r w:rsidR="007901E4" w:rsidRPr="007A2E05">
        <w:rPr>
          <w:rFonts w:cs="Times New Roman"/>
          <w:color w:val="auto"/>
          <w:sz w:val="24"/>
          <w:szCs w:val="24"/>
        </w:rPr>
        <w:t>ų viešiesiems pirkimams taikytini aplinkos apsaugos kriterijai, sąrašo, Aplinkos apsaugos kriterijų ir Aplinkos apsaugos kriterijų, kuriuos</w:t>
      </w:r>
      <w:r w:rsidR="00D627C0" w:rsidRPr="007A2E05">
        <w:rPr>
          <w:rFonts w:cs="Times New Roman"/>
          <w:color w:val="auto"/>
          <w:sz w:val="24"/>
          <w:szCs w:val="24"/>
        </w:rPr>
        <w:t xml:space="preserve"> perkančiosios organizacijos turi taikyti pirkdamos prekes, paslaugas ar darbus, taikymo tvarkos </w:t>
      </w:r>
      <w:r w:rsidR="007901E4" w:rsidRPr="007A2E05">
        <w:rPr>
          <w:rFonts w:cs="Times New Roman"/>
          <w:color w:val="auto"/>
          <w:sz w:val="24"/>
          <w:szCs w:val="24"/>
        </w:rPr>
        <w:t>aprašo</w:t>
      </w:r>
      <w:r w:rsidR="00D627C0" w:rsidRPr="007A2E05">
        <w:rPr>
          <w:rFonts w:cs="Times New Roman"/>
          <w:color w:val="auto"/>
          <w:sz w:val="24"/>
          <w:szCs w:val="24"/>
        </w:rPr>
        <w:t xml:space="preserve"> patvirtinimo“.</w:t>
      </w:r>
      <w:bookmarkEnd w:id="4"/>
    </w:p>
    <w:p w14:paraId="37A9169F"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r>
    </w:p>
    <w:p w14:paraId="6CD59079" w14:textId="77777777" w:rsidR="0087324A" w:rsidRPr="007A2E05" w:rsidRDefault="00297756" w:rsidP="00BC473B">
      <w:pPr>
        <w:pStyle w:val="Heading"/>
        <w:rPr>
          <w:rFonts w:cs="Times New Roman"/>
          <w:color w:val="auto"/>
          <w:sz w:val="24"/>
          <w:szCs w:val="24"/>
        </w:rPr>
      </w:pPr>
      <w:r w:rsidRPr="007A2E05">
        <w:rPr>
          <w:rFonts w:cs="Times New Roman"/>
          <w:color w:val="auto"/>
          <w:sz w:val="24"/>
          <w:szCs w:val="24"/>
        </w:rPr>
        <w:tab/>
        <w:t>8. SUBTIEKIMAS</w:t>
      </w:r>
    </w:p>
    <w:p w14:paraId="5814736F" w14:textId="77777777" w:rsidR="0087324A" w:rsidRPr="007A2E05" w:rsidRDefault="0087324A" w:rsidP="00BC473B">
      <w:pPr>
        <w:pStyle w:val="Body2"/>
        <w:spacing w:after="0"/>
        <w:rPr>
          <w:rFonts w:cs="Times New Roman"/>
          <w:color w:val="auto"/>
          <w:sz w:val="24"/>
          <w:szCs w:val="24"/>
        </w:rPr>
      </w:pPr>
    </w:p>
    <w:p w14:paraId="239D3E5F"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8.1. Sudarius Sutartį, tačiau ne vėliau negu Sutartis pradedama vykdyti, </w:t>
      </w:r>
      <w:r w:rsidR="00EF04F1" w:rsidRPr="007A2E05">
        <w:rPr>
          <w:rFonts w:cs="Times New Roman"/>
          <w:color w:val="auto"/>
          <w:sz w:val="24"/>
          <w:szCs w:val="24"/>
        </w:rPr>
        <w:t>Tiekėjas</w:t>
      </w:r>
      <w:r w:rsidRPr="007A2E05">
        <w:rPr>
          <w:rFonts w:cs="Times New Roman"/>
          <w:color w:val="auto"/>
          <w:sz w:val="24"/>
          <w:szCs w:val="24"/>
        </w:rPr>
        <w:t xml:space="preserve"> įsipareigoja Užsakovui pranešti tuo metu žinomų subtiekėjų pavadinimus, kontaktinius duomenis ir jų atstovus. Užsakovas taip pat reikalauja, kad </w:t>
      </w:r>
      <w:r w:rsidR="00EF04F1" w:rsidRPr="007A2E05">
        <w:rPr>
          <w:rFonts w:cs="Times New Roman"/>
          <w:color w:val="auto"/>
          <w:sz w:val="24"/>
          <w:szCs w:val="24"/>
        </w:rPr>
        <w:t>Tiekėjas</w:t>
      </w:r>
      <w:r w:rsidRPr="007A2E05">
        <w:rPr>
          <w:rFonts w:cs="Times New Roman"/>
          <w:color w:val="auto"/>
          <w:sz w:val="24"/>
          <w:szCs w:val="24"/>
        </w:rPr>
        <w:t xml:space="preserve"> informuotų apie minėtos informacijos pasikeitimus visu Sutarties vykdymo metu, taip pat apie naujus subtiekėjus, kuriuos jis ketina pasitelkti vėliau. </w:t>
      </w:r>
    </w:p>
    <w:p w14:paraId="626E7C34"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8.2. </w:t>
      </w:r>
      <w:r w:rsidR="00EF04F1" w:rsidRPr="007A2E05">
        <w:rPr>
          <w:rFonts w:cs="Times New Roman"/>
          <w:color w:val="auto"/>
          <w:sz w:val="24"/>
          <w:szCs w:val="24"/>
        </w:rPr>
        <w:t>Tiekėjas</w:t>
      </w:r>
      <w:r w:rsidRPr="007A2E05">
        <w:rPr>
          <w:rFonts w:cs="Times New Roman"/>
          <w:color w:val="auto"/>
          <w:sz w:val="24"/>
          <w:szCs w:val="24"/>
        </w:rPr>
        <w:t xml:space="preserve"> gali keisti Sutarties priede nurodytus subtiekėjus tik prieš tai raštu pranešęs Užsakovui apie tokio keitimo būtinybę ir gavęs jo raštišką sutikimą. </w:t>
      </w:r>
    </w:p>
    <w:p w14:paraId="439FD1D9"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8.3. </w:t>
      </w:r>
      <w:r w:rsidR="00EF04F1" w:rsidRPr="007A2E05">
        <w:rPr>
          <w:rFonts w:cs="Times New Roman"/>
          <w:color w:val="auto"/>
          <w:sz w:val="24"/>
          <w:szCs w:val="24"/>
        </w:rPr>
        <w:t>Tiekėjas</w:t>
      </w:r>
      <w:r w:rsidRPr="007A2E05">
        <w:rPr>
          <w:rFonts w:cs="Times New Roman"/>
          <w:color w:val="auto"/>
          <w:sz w:val="24"/>
          <w:szCs w:val="24"/>
        </w:rPr>
        <w:t xml:space="preserve"> Sutarties vykdymo metu gali inicijuoti subtiekėjo, numatyto Sutarties priede, pakeitimą, nurodydamas tokio keitimo motyvus.</w:t>
      </w:r>
    </w:p>
    <w:p w14:paraId="65424E71" w14:textId="179A57EF"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8.4. Jei subtiekėjui </w:t>
      </w:r>
      <w:r w:rsidR="00A9142B" w:rsidRPr="007A2E05">
        <w:rPr>
          <w:rFonts w:cs="Times New Roman"/>
          <w:color w:val="auto"/>
          <w:sz w:val="24"/>
          <w:szCs w:val="24"/>
        </w:rPr>
        <w:t>p</w:t>
      </w:r>
      <w:r w:rsidRPr="007A2E05">
        <w:rPr>
          <w:rFonts w:cs="Times New Roman"/>
          <w:color w:val="auto"/>
          <w:sz w:val="24"/>
          <w:szCs w:val="24"/>
        </w:rPr>
        <w:t xml:space="preserve">irkimo dokumentuose buvo keliami kvalifikaciniai reikalavimai arba subtiekėjas buvo pasitelktas pagrindžiant tiekėjo pasiūlymo </w:t>
      </w:r>
      <w:r w:rsidR="00A9142B" w:rsidRPr="007A2E05">
        <w:rPr>
          <w:rFonts w:cs="Times New Roman"/>
          <w:color w:val="auto"/>
          <w:sz w:val="24"/>
          <w:szCs w:val="24"/>
        </w:rPr>
        <w:t>atitiktį</w:t>
      </w:r>
      <w:r w:rsidRPr="007A2E05">
        <w:rPr>
          <w:rFonts w:cs="Times New Roman"/>
          <w:color w:val="auto"/>
          <w:sz w:val="24"/>
          <w:szCs w:val="24"/>
        </w:rPr>
        <w:t xml:space="preserve"> </w:t>
      </w:r>
      <w:r w:rsidR="00A9142B" w:rsidRPr="007A2E05">
        <w:rPr>
          <w:rFonts w:cs="Times New Roman"/>
          <w:color w:val="auto"/>
          <w:sz w:val="24"/>
          <w:szCs w:val="24"/>
        </w:rPr>
        <w:t>p</w:t>
      </w:r>
      <w:r w:rsidRPr="007A2E05">
        <w:rPr>
          <w:rFonts w:cs="Times New Roman"/>
          <w:color w:val="auto"/>
          <w:sz w:val="24"/>
          <w:szCs w:val="24"/>
        </w:rPr>
        <w:t xml:space="preserve">irkimo dokumentuose nustatytiems kvalifikaciniams reikalavimams, keičiamas subtiekėjas turi atitikti atitinkamus Pirkimo dokumentuose nustatytus kvalifikacinius reikalavimus ir neturi būti </w:t>
      </w:r>
      <w:bookmarkStart w:id="5" w:name="_Hlk150422229"/>
      <w:r w:rsidR="00A9142B" w:rsidRPr="007A2E05">
        <w:rPr>
          <w:rFonts w:cs="Times New Roman"/>
          <w:color w:val="auto"/>
          <w:sz w:val="24"/>
          <w:szCs w:val="24"/>
        </w:rPr>
        <w:t xml:space="preserve">Lietuvos Respublikos </w:t>
      </w:r>
      <w:bookmarkEnd w:id="5"/>
      <w:r w:rsidR="00A9142B" w:rsidRPr="007A2E05">
        <w:rPr>
          <w:rFonts w:cs="Times New Roman"/>
          <w:color w:val="auto"/>
          <w:sz w:val="24"/>
          <w:szCs w:val="24"/>
        </w:rPr>
        <w:t>v</w:t>
      </w:r>
      <w:r w:rsidRPr="007A2E05">
        <w:rPr>
          <w:rFonts w:cs="Times New Roman"/>
          <w:color w:val="auto"/>
          <w:sz w:val="24"/>
          <w:szCs w:val="24"/>
        </w:rPr>
        <w:t xml:space="preserve">iešųjų pirkimų įstatyme numatytų pašalinimo pagrindų. Tokiu atveju, jeigu subtiekėjo padėtis atitinka bent vieną pagal </w:t>
      </w:r>
      <w:r w:rsidR="00A9142B" w:rsidRPr="007A2E05">
        <w:rPr>
          <w:rFonts w:cs="Times New Roman"/>
          <w:color w:val="auto"/>
          <w:sz w:val="24"/>
          <w:szCs w:val="24"/>
        </w:rPr>
        <w:t>Lietuvos Respublikos v</w:t>
      </w:r>
      <w:r w:rsidRPr="007A2E05">
        <w:rPr>
          <w:rFonts w:cs="Times New Roman"/>
          <w:color w:val="auto"/>
          <w:sz w:val="24"/>
          <w:szCs w:val="24"/>
        </w:rPr>
        <w:t xml:space="preserve">iešųjų pirkimų įstatymo 46 straipsnį nustatytą pašalinimo pagrindą, Užsakovas reikalauja, kad </w:t>
      </w:r>
      <w:r w:rsidR="00D2796B" w:rsidRPr="007A2E05">
        <w:rPr>
          <w:rFonts w:cs="Times New Roman"/>
          <w:color w:val="auto"/>
          <w:sz w:val="24"/>
          <w:szCs w:val="24"/>
        </w:rPr>
        <w:t>Tiekėjas</w:t>
      </w:r>
      <w:r w:rsidRPr="007A2E05">
        <w:rPr>
          <w:rFonts w:cs="Times New Roman"/>
          <w:color w:val="auto"/>
          <w:sz w:val="24"/>
          <w:szCs w:val="24"/>
        </w:rPr>
        <w:t xml:space="preserve"> per Užsakovo nustatytą terminą pakeistų minėtą subtiekėją reikalavimus atitinkančiu subtiekėju.</w:t>
      </w:r>
    </w:p>
    <w:p w14:paraId="3BC8325F"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8.5. Užsakovui sutikus su subtiekėjo pakeitimu, Užsakovas kartu su </w:t>
      </w:r>
      <w:r w:rsidR="00D2796B" w:rsidRPr="007A2E05">
        <w:rPr>
          <w:rFonts w:cs="Times New Roman"/>
          <w:color w:val="auto"/>
          <w:sz w:val="24"/>
          <w:szCs w:val="24"/>
        </w:rPr>
        <w:t>Tiekėj</w:t>
      </w:r>
      <w:r w:rsidR="00EF04F1" w:rsidRPr="007A2E05">
        <w:rPr>
          <w:rFonts w:cs="Times New Roman"/>
          <w:color w:val="auto"/>
          <w:sz w:val="24"/>
          <w:szCs w:val="24"/>
        </w:rPr>
        <w:t>u</w:t>
      </w:r>
      <w:r w:rsidRPr="007A2E05">
        <w:rPr>
          <w:rFonts w:cs="Times New Roman"/>
          <w:color w:val="auto"/>
          <w:sz w:val="24"/>
          <w:szCs w:val="24"/>
        </w:rPr>
        <w:t xml:space="preserve"> raštu sudaro susitarimą dėl subtiekėjo pakeitimo, kurį pasirašo Šalys. Šis susitarimas yra neatskiriama Sutarties dalis.</w:t>
      </w:r>
    </w:p>
    <w:p w14:paraId="0A4140E1" w14:textId="77777777" w:rsidR="0087324A" w:rsidRPr="007A2E05" w:rsidRDefault="0087324A" w:rsidP="00BC473B">
      <w:pPr>
        <w:pStyle w:val="Body2"/>
        <w:spacing w:after="0"/>
        <w:rPr>
          <w:rFonts w:cs="Times New Roman"/>
          <w:color w:val="auto"/>
          <w:sz w:val="24"/>
          <w:szCs w:val="24"/>
        </w:rPr>
      </w:pPr>
    </w:p>
    <w:p w14:paraId="0462AD77" w14:textId="77777777" w:rsidR="0087324A" w:rsidRPr="007A2E05" w:rsidRDefault="00297756" w:rsidP="00BC473B">
      <w:pPr>
        <w:pStyle w:val="Heading"/>
        <w:rPr>
          <w:rFonts w:cs="Times New Roman"/>
          <w:color w:val="auto"/>
          <w:sz w:val="24"/>
          <w:szCs w:val="24"/>
        </w:rPr>
      </w:pPr>
      <w:r w:rsidRPr="007A2E05">
        <w:rPr>
          <w:rFonts w:cs="Times New Roman"/>
          <w:color w:val="auto"/>
          <w:sz w:val="24"/>
          <w:szCs w:val="24"/>
        </w:rPr>
        <w:tab/>
        <w:t>9. ŠALIŲ ATSAKOMYBĖ</w:t>
      </w:r>
    </w:p>
    <w:p w14:paraId="58A56AC5" w14:textId="77777777" w:rsidR="0087324A" w:rsidRPr="007A2E05" w:rsidRDefault="0087324A" w:rsidP="00BC473B">
      <w:pPr>
        <w:pStyle w:val="Body2"/>
        <w:spacing w:after="0"/>
        <w:rPr>
          <w:rFonts w:cs="Times New Roman"/>
          <w:color w:val="auto"/>
          <w:sz w:val="24"/>
          <w:szCs w:val="24"/>
        </w:rPr>
      </w:pPr>
    </w:p>
    <w:p w14:paraId="5CFDFEC7" w14:textId="14EA0D89"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9.1. Užsakovas, uždelsęs sumokėti Sutarties 4.1 punkte numatyta tvarka, įsipareigoja </w:t>
      </w:r>
      <w:r w:rsidR="00EF04F1" w:rsidRPr="007A2E05">
        <w:rPr>
          <w:rFonts w:cs="Times New Roman"/>
          <w:color w:val="auto"/>
          <w:sz w:val="24"/>
          <w:szCs w:val="24"/>
        </w:rPr>
        <w:t xml:space="preserve">Tiekėjui </w:t>
      </w:r>
      <w:r w:rsidRPr="007A2E05">
        <w:rPr>
          <w:rFonts w:cs="Times New Roman"/>
          <w:color w:val="auto"/>
          <w:sz w:val="24"/>
          <w:szCs w:val="24"/>
        </w:rPr>
        <w:t xml:space="preserve">pareikalavus mokėti </w:t>
      </w:r>
      <w:r w:rsidR="00EF04F1" w:rsidRPr="007A2E05">
        <w:rPr>
          <w:rFonts w:cs="Times New Roman"/>
          <w:color w:val="auto"/>
          <w:sz w:val="24"/>
          <w:szCs w:val="24"/>
        </w:rPr>
        <w:t>Tiekėjui</w:t>
      </w:r>
      <w:r w:rsidRPr="007A2E05">
        <w:rPr>
          <w:rFonts w:cs="Times New Roman"/>
          <w:color w:val="auto"/>
          <w:sz w:val="24"/>
          <w:szCs w:val="24"/>
        </w:rPr>
        <w:t xml:space="preserve"> 0,02 </w:t>
      </w:r>
      <w:r w:rsidR="00A9142B" w:rsidRPr="007A2E05">
        <w:rPr>
          <w:rFonts w:cs="Times New Roman"/>
          <w:color w:val="auto"/>
          <w:sz w:val="24"/>
          <w:szCs w:val="24"/>
        </w:rPr>
        <w:t>proc.</w:t>
      </w:r>
      <w:r w:rsidRPr="007A2E05">
        <w:rPr>
          <w:rFonts w:cs="Times New Roman"/>
          <w:color w:val="auto"/>
          <w:sz w:val="24"/>
          <w:szCs w:val="24"/>
        </w:rPr>
        <w:t xml:space="preserve"> nuo neapmokėtos sąskaitos dydžio delspinigius už kiekvieną uždelstą dieną.</w:t>
      </w:r>
    </w:p>
    <w:p w14:paraId="1723F1C3" w14:textId="532CCFB2"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9.2. </w:t>
      </w:r>
      <w:r w:rsidR="00EF04F1" w:rsidRPr="007A2E05">
        <w:rPr>
          <w:rFonts w:cs="Times New Roman"/>
          <w:color w:val="auto"/>
          <w:sz w:val="24"/>
          <w:szCs w:val="24"/>
        </w:rPr>
        <w:t>Tiekėjas</w:t>
      </w:r>
      <w:r w:rsidRPr="007A2E05">
        <w:rPr>
          <w:rFonts w:cs="Times New Roman"/>
          <w:color w:val="auto"/>
          <w:sz w:val="24"/>
          <w:szCs w:val="24"/>
        </w:rPr>
        <w:t xml:space="preserve">, uždelsęs atlikti </w:t>
      </w:r>
      <w:r w:rsidR="00D2796B" w:rsidRPr="007A2E05">
        <w:rPr>
          <w:rFonts w:cs="Times New Roman"/>
          <w:color w:val="auto"/>
          <w:sz w:val="24"/>
          <w:szCs w:val="24"/>
        </w:rPr>
        <w:t>paslaugas</w:t>
      </w:r>
      <w:r w:rsidRPr="007A2E05">
        <w:rPr>
          <w:rFonts w:cs="Times New Roman"/>
          <w:color w:val="auto"/>
          <w:sz w:val="24"/>
          <w:szCs w:val="24"/>
        </w:rPr>
        <w:t xml:space="preserve"> Sutartyje numatytais terminais, moka Užsakovui 0,02</w:t>
      </w:r>
      <w:r w:rsidR="00A9142B" w:rsidRPr="007A2E05">
        <w:rPr>
          <w:rFonts w:cs="Times New Roman"/>
          <w:color w:val="auto"/>
          <w:sz w:val="24"/>
          <w:szCs w:val="24"/>
        </w:rPr>
        <w:t> proc. n</w:t>
      </w:r>
      <w:r w:rsidRPr="007A2E05">
        <w:rPr>
          <w:rFonts w:cs="Times New Roman"/>
          <w:color w:val="auto"/>
          <w:sz w:val="24"/>
          <w:szCs w:val="24"/>
        </w:rPr>
        <w:t xml:space="preserve">uo </w:t>
      </w:r>
      <w:r w:rsidR="00D2796B" w:rsidRPr="007A2E05">
        <w:rPr>
          <w:rFonts w:cs="Times New Roman"/>
          <w:color w:val="auto"/>
          <w:sz w:val="24"/>
          <w:szCs w:val="24"/>
        </w:rPr>
        <w:t>visos paslaugų</w:t>
      </w:r>
      <w:r w:rsidRPr="007A2E05">
        <w:rPr>
          <w:rFonts w:cs="Times New Roman"/>
          <w:color w:val="auto"/>
          <w:sz w:val="24"/>
          <w:szCs w:val="24"/>
        </w:rPr>
        <w:t xml:space="preserve"> vertės delspinigius už kiekvieną uždelstą dieną.</w:t>
      </w:r>
      <w:r w:rsidR="00A9142B" w:rsidRPr="007A2E05">
        <w:rPr>
          <w:rFonts w:cs="Times New Roman"/>
          <w:color w:val="auto"/>
          <w:sz w:val="24"/>
          <w:szCs w:val="24"/>
        </w:rPr>
        <w:t xml:space="preserve"> </w:t>
      </w:r>
      <w:r w:rsidR="0077712D" w:rsidRPr="007A2E05">
        <w:rPr>
          <w:rFonts w:cs="Times New Roman"/>
          <w:color w:val="auto"/>
          <w:sz w:val="24"/>
          <w:szCs w:val="24"/>
        </w:rPr>
        <w:t>Delspinigiai išskaičiuojami iš Tiekėjui mokamų sumų.</w:t>
      </w:r>
    </w:p>
    <w:p w14:paraId="58FE74AB" w14:textId="40194DCB" w:rsidR="0087324A" w:rsidRPr="007A2E05" w:rsidRDefault="00297756" w:rsidP="00BC473B">
      <w:pPr>
        <w:pStyle w:val="Body2"/>
        <w:spacing w:after="0"/>
        <w:ind w:firstLine="720"/>
        <w:rPr>
          <w:rFonts w:cs="Times New Roman"/>
          <w:color w:val="auto"/>
          <w:sz w:val="24"/>
          <w:szCs w:val="24"/>
        </w:rPr>
      </w:pPr>
      <w:r w:rsidRPr="007A2E05">
        <w:rPr>
          <w:rFonts w:cs="Times New Roman"/>
          <w:color w:val="auto"/>
          <w:sz w:val="24"/>
          <w:szCs w:val="24"/>
        </w:rPr>
        <w:t xml:space="preserve">9.3. Užsakovui nutraukus Sutartį dėl esminio Sutarties pažeidimo, </w:t>
      </w:r>
      <w:r w:rsidR="00EF04F1" w:rsidRPr="007A2E05">
        <w:rPr>
          <w:rFonts w:cs="Times New Roman"/>
          <w:color w:val="auto"/>
          <w:sz w:val="24"/>
          <w:szCs w:val="24"/>
        </w:rPr>
        <w:t>Tiekėjas</w:t>
      </w:r>
      <w:r w:rsidRPr="007A2E05">
        <w:rPr>
          <w:rFonts w:cs="Times New Roman"/>
          <w:color w:val="auto"/>
          <w:sz w:val="24"/>
          <w:szCs w:val="24"/>
        </w:rPr>
        <w:t xml:space="preserve"> įsipareigoja sumokėti Užsakovui 10 </w:t>
      </w:r>
      <w:r w:rsidR="00A9142B" w:rsidRPr="007A2E05">
        <w:rPr>
          <w:rFonts w:cs="Times New Roman"/>
          <w:color w:val="auto"/>
          <w:sz w:val="24"/>
          <w:szCs w:val="24"/>
        </w:rPr>
        <w:t>proc.</w:t>
      </w:r>
      <w:r w:rsidRPr="007A2E05">
        <w:rPr>
          <w:rFonts w:cs="Times New Roman"/>
          <w:color w:val="auto"/>
          <w:sz w:val="24"/>
          <w:szCs w:val="24"/>
        </w:rPr>
        <w:t xml:space="preserve"> dydžio netesybas (baudą) nuo bendros Sutarties kainos be PVM</w:t>
      </w:r>
      <w:r w:rsidR="00A9142B" w:rsidRPr="007A2E05">
        <w:rPr>
          <w:rFonts w:cs="Times New Roman"/>
          <w:color w:val="auto"/>
          <w:sz w:val="24"/>
          <w:szCs w:val="24"/>
        </w:rPr>
        <w:t>,</w:t>
      </w:r>
      <w:r w:rsidRPr="007A2E05">
        <w:rPr>
          <w:rFonts w:cs="Times New Roman"/>
          <w:color w:val="auto"/>
          <w:sz w:val="24"/>
          <w:szCs w:val="24"/>
        </w:rPr>
        <w:t xml:space="preserve"> nurodytos Sutart</w:t>
      </w:r>
      <w:r w:rsidR="0077712D" w:rsidRPr="007A2E05">
        <w:rPr>
          <w:rFonts w:cs="Times New Roman"/>
          <w:color w:val="auto"/>
          <w:sz w:val="24"/>
          <w:szCs w:val="24"/>
        </w:rPr>
        <w:t>yje</w:t>
      </w:r>
      <w:r w:rsidRPr="007A2E05">
        <w:rPr>
          <w:rFonts w:cs="Times New Roman"/>
          <w:color w:val="auto"/>
          <w:sz w:val="24"/>
          <w:szCs w:val="24"/>
        </w:rPr>
        <w:t>.</w:t>
      </w:r>
    </w:p>
    <w:p w14:paraId="34CEB21E" w14:textId="77777777" w:rsidR="0087324A" w:rsidRPr="007A2E05" w:rsidRDefault="0087324A" w:rsidP="00BC473B">
      <w:pPr>
        <w:pStyle w:val="Body2"/>
        <w:spacing w:after="0"/>
        <w:rPr>
          <w:rFonts w:cs="Times New Roman"/>
          <w:color w:val="auto"/>
          <w:sz w:val="24"/>
          <w:szCs w:val="24"/>
        </w:rPr>
      </w:pPr>
    </w:p>
    <w:p w14:paraId="7893F53F" w14:textId="77777777" w:rsidR="0087324A" w:rsidRPr="007A2E05" w:rsidRDefault="00297756" w:rsidP="00BC473B">
      <w:pPr>
        <w:pStyle w:val="Heading"/>
        <w:rPr>
          <w:rFonts w:cs="Times New Roman"/>
          <w:color w:val="auto"/>
          <w:sz w:val="24"/>
          <w:szCs w:val="24"/>
        </w:rPr>
      </w:pPr>
      <w:r w:rsidRPr="007A2E05">
        <w:rPr>
          <w:rFonts w:cs="Times New Roman"/>
          <w:color w:val="auto"/>
          <w:sz w:val="24"/>
          <w:szCs w:val="24"/>
        </w:rPr>
        <w:tab/>
        <w:t>10. SUTARTIES GALIOJIMAS, SUSTABDYMAS IR NUTRAUKIMAS</w:t>
      </w:r>
    </w:p>
    <w:p w14:paraId="5F34759C"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r>
    </w:p>
    <w:p w14:paraId="7A90C818" w14:textId="77777777" w:rsidR="0087324A" w:rsidRPr="007A2E05" w:rsidRDefault="00297756" w:rsidP="00BC473B">
      <w:pPr>
        <w:pStyle w:val="Body2"/>
        <w:spacing w:after="0"/>
        <w:ind w:firstLine="720"/>
        <w:rPr>
          <w:rFonts w:cs="Times New Roman"/>
          <w:color w:val="auto"/>
          <w:sz w:val="24"/>
          <w:szCs w:val="24"/>
        </w:rPr>
      </w:pPr>
      <w:r w:rsidRPr="007A2E05">
        <w:rPr>
          <w:rFonts w:cs="Times New Roman"/>
          <w:color w:val="auto"/>
          <w:sz w:val="24"/>
          <w:szCs w:val="24"/>
        </w:rPr>
        <w:t>10.1.</w:t>
      </w:r>
      <w:r w:rsidR="00EF04F1" w:rsidRPr="007A2E05">
        <w:rPr>
          <w:rFonts w:cs="Times New Roman"/>
          <w:color w:val="auto"/>
          <w:sz w:val="24"/>
          <w:szCs w:val="24"/>
        </w:rPr>
        <w:t xml:space="preserve"> Sutarties įsigaliojimo diena. Sutartis </w:t>
      </w:r>
      <w:r w:rsidR="00EF04F1" w:rsidRPr="007A2E05">
        <w:rPr>
          <w:rFonts w:cs="Times New Roman"/>
          <w:bCs/>
          <w:color w:val="auto"/>
          <w:sz w:val="24"/>
          <w:szCs w:val="24"/>
        </w:rPr>
        <w:t xml:space="preserve">įsigalioja ją pasirašius </w:t>
      </w:r>
      <w:r w:rsidR="00EF04F1" w:rsidRPr="007A2E05">
        <w:rPr>
          <w:rFonts w:cs="Times New Roman"/>
          <w:color w:val="auto"/>
          <w:sz w:val="24"/>
          <w:szCs w:val="24"/>
        </w:rPr>
        <w:t xml:space="preserve">ir </w:t>
      </w:r>
      <w:r w:rsidR="00BA1A22" w:rsidRPr="007A2E05">
        <w:rPr>
          <w:rFonts w:cs="Times New Roman"/>
          <w:color w:val="auto"/>
          <w:sz w:val="24"/>
          <w:szCs w:val="24"/>
        </w:rPr>
        <w:t>galioja, kol Šalys sutaria ją nutraukti arba kol Sutarties galiojimas pasibaigia (visiškai įvykdomi įsipareigojimai), nutraukiama įstatymu ar Sutartyje nustatytais atvejais.</w:t>
      </w:r>
    </w:p>
    <w:p w14:paraId="1F594C8A"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10.2. Jei bet kuri Sutarties nuostata tampa ar pripažįstama visiškai ar iš dalies negaliojančia, tai neturi įtakos kitų Sutarties nuostatų galiojimui.</w:t>
      </w:r>
    </w:p>
    <w:p w14:paraId="3FD9FB83"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10.3. Sutartį galima nutraukti šiais atvejais:</w:t>
      </w:r>
    </w:p>
    <w:p w14:paraId="28929EF7" w14:textId="440467E6"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10.3.1. vienos Šalies sprendimu prieš 10 kalendorinių dienų raštu įspėjus kitą Šalį, jeigu ji nevykdo </w:t>
      </w:r>
      <w:r w:rsidR="00A9142B" w:rsidRPr="007A2E05">
        <w:rPr>
          <w:rFonts w:cs="Times New Roman"/>
          <w:color w:val="auto"/>
          <w:sz w:val="24"/>
          <w:szCs w:val="24"/>
        </w:rPr>
        <w:t xml:space="preserve">savo įsipareigojimų </w:t>
      </w:r>
      <w:r w:rsidRPr="007A2E05">
        <w:rPr>
          <w:rFonts w:cs="Times New Roman"/>
          <w:color w:val="auto"/>
          <w:sz w:val="24"/>
          <w:szCs w:val="24"/>
        </w:rPr>
        <w:t xml:space="preserve">ar </w:t>
      </w:r>
      <w:r w:rsidR="00A9142B" w:rsidRPr="007A2E05">
        <w:rPr>
          <w:rFonts w:cs="Times New Roman"/>
          <w:color w:val="auto"/>
          <w:sz w:val="24"/>
          <w:szCs w:val="24"/>
        </w:rPr>
        <w:t xml:space="preserve">juos vykdo </w:t>
      </w:r>
      <w:r w:rsidRPr="007A2E05">
        <w:rPr>
          <w:rFonts w:cs="Times New Roman"/>
          <w:color w:val="auto"/>
          <w:sz w:val="24"/>
          <w:szCs w:val="24"/>
        </w:rPr>
        <w:t xml:space="preserve">netinkamai ir tai yra esminis sutarties pažeidimas. </w:t>
      </w:r>
      <w:r w:rsidRPr="007A2E05">
        <w:rPr>
          <w:rFonts w:cs="Times New Roman"/>
          <w:color w:val="auto"/>
          <w:sz w:val="24"/>
          <w:szCs w:val="24"/>
        </w:rPr>
        <w:lastRenderedPageBreak/>
        <w:t xml:space="preserve">Nustatydamos esminį </w:t>
      </w:r>
      <w:r w:rsidR="007A2E05">
        <w:rPr>
          <w:rFonts w:cs="Times New Roman"/>
          <w:color w:val="auto"/>
          <w:sz w:val="24"/>
          <w:szCs w:val="24"/>
        </w:rPr>
        <w:t>S</w:t>
      </w:r>
      <w:r w:rsidRPr="007A2E05">
        <w:rPr>
          <w:rFonts w:cs="Times New Roman"/>
          <w:color w:val="auto"/>
          <w:sz w:val="24"/>
          <w:szCs w:val="24"/>
        </w:rPr>
        <w:t>utarties pažeidimą Šalys privalo vadovautis Lietuvos Respublikos civilinio kodekso 6.217 str. nuostatomis</w:t>
      </w:r>
      <w:r w:rsidR="00A9142B" w:rsidRPr="007A2E05">
        <w:rPr>
          <w:rFonts w:cs="Times New Roman"/>
          <w:color w:val="auto"/>
          <w:sz w:val="24"/>
          <w:szCs w:val="24"/>
        </w:rPr>
        <w:t>;</w:t>
      </w:r>
    </w:p>
    <w:p w14:paraId="1BE9436C" w14:textId="2DE59BF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10.3.2. abiejų Šalių rašytiniu susitarimu. </w:t>
      </w:r>
    </w:p>
    <w:p w14:paraId="5ECC49F8" w14:textId="36C64064"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10.4. Esant nuo Šalių nepriklausančioms aplinkybėms</w:t>
      </w:r>
      <w:r w:rsidR="00A9142B" w:rsidRPr="007A2E05">
        <w:rPr>
          <w:rFonts w:cs="Times New Roman"/>
          <w:color w:val="auto"/>
          <w:sz w:val="24"/>
          <w:szCs w:val="24"/>
        </w:rPr>
        <w:t>,</w:t>
      </w:r>
      <w:r w:rsidRPr="007A2E05">
        <w:rPr>
          <w:rFonts w:cs="Times New Roman"/>
          <w:color w:val="auto"/>
          <w:sz w:val="24"/>
          <w:szCs w:val="24"/>
        </w:rPr>
        <w:t xml:space="preserve"> dėl kurių negali būti </w:t>
      </w:r>
      <w:r w:rsidR="00D2796B" w:rsidRPr="007A2E05">
        <w:rPr>
          <w:rFonts w:cs="Times New Roman"/>
          <w:color w:val="auto"/>
          <w:sz w:val="24"/>
          <w:szCs w:val="24"/>
        </w:rPr>
        <w:t>vykdomos paslaugos</w:t>
      </w:r>
      <w:r w:rsidRPr="007A2E05">
        <w:rPr>
          <w:rFonts w:cs="Times New Roman"/>
          <w:color w:val="auto"/>
          <w:sz w:val="24"/>
          <w:szCs w:val="24"/>
        </w:rPr>
        <w:t xml:space="preserve">, Užsakovas turi teisę reikalauti sustabdyti </w:t>
      </w:r>
      <w:r w:rsidR="00D2796B" w:rsidRPr="007A2E05">
        <w:rPr>
          <w:rFonts w:cs="Times New Roman"/>
          <w:color w:val="auto"/>
          <w:sz w:val="24"/>
          <w:szCs w:val="24"/>
        </w:rPr>
        <w:t xml:space="preserve">paslaugų </w:t>
      </w:r>
      <w:r w:rsidRPr="007A2E05">
        <w:rPr>
          <w:rFonts w:cs="Times New Roman"/>
          <w:color w:val="auto"/>
          <w:sz w:val="24"/>
          <w:szCs w:val="24"/>
        </w:rPr>
        <w:t xml:space="preserve">vykdymą iki atitinkamų aplinkybių pasibaigimo. </w:t>
      </w:r>
    </w:p>
    <w:p w14:paraId="5E3E90B9"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142FD0C" w14:textId="77777777" w:rsidR="0087324A" w:rsidRPr="007A2E05" w:rsidRDefault="0087324A" w:rsidP="00BC473B">
      <w:pPr>
        <w:pStyle w:val="Body2"/>
        <w:spacing w:after="0"/>
        <w:rPr>
          <w:rFonts w:cs="Times New Roman"/>
          <w:color w:val="auto"/>
          <w:sz w:val="24"/>
          <w:szCs w:val="24"/>
        </w:rPr>
      </w:pPr>
    </w:p>
    <w:p w14:paraId="21F28828" w14:textId="77777777" w:rsidR="0087324A" w:rsidRPr="007A2E05" w:rsidRDefault="00297756" w:rsidP="00BC473B">
      <w:pPr>
        <w:pStyle w:val="Heading"/>
        <w:rPr>
          <w:rFonts w:cs="Times New Roman"/>
          <w:color w:val="auto"/>
          <w:sz w:val="24"/>
          <w:szCs w:val="24"/>
        </w:rPr>
      </w:pPr>
      <w:r w:rsidRPr="007A2E05">
        <w:rPr>
          <w:rFonts w:cs="Times New Roman"/>
          <w:color w:val="auto"/>
          <w:sz w:val="24"/>
          <w:szCs w:val="24"/>
        </w:rPr>
        <w:tab/>
        <w:t>11. TAIKYTINA TEISĖ</w:t>
      </w:r>
    </w:p>
    <w:p w14:paraId="705E355A"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r>
    </w:p>
    <w:p w14:paraId="6931C131" w14:textId="06D908F9"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11.1. Šiai Sutarčiai taikoma </w:t>
      </w:r>
      <w:r w:rsidR="00A9142B" w:rsidRPr="007A2E05">
        <w:rPr>
          <w:rFonts w:cs="Times New Roman"/>
          <w:color w:val="auto"/>
          <w:sz w:val="24"/>
          <w:szCs w:val="24"/>
        </w:rPr>
        <w:t>Lietuvos Respublikos teisė,</w:t>
      </w:r>
      <w:r w:rsidRPr="007A2E05">
        <w:rPr>
          <w:rFonts w:cs="Times New Roman"/>
          <w:color w:val="auto"/>
          <w:sz w:val="24"/>
          <w:szCs w:val="24"/>
        </w:rPr>
        <w:t xml:space="preserve"> ji aiškinama pagal </w:t>
      </w:r>
      <w:bookmarkStart w:id="6" w:name="_Hlk150422529"/>
      <w:r w:rsidRPr="007A2E05">
        <w:rPr>
          <w:rFonts w:cs="Times New Roman"/>
          <w:color w:val="auto"/>
          <w:sz w:val="24"/>
          <w:szCs w:val="24"/>
        </w:rPr>
        <w:t>Lietuvos Respublikos teisę</w:t>
      </w:r>
      <w:bookmarkEnd w:id="6"/>
      <w:r w:rsidRPr="007A2E05">
        <w:rPr>
          <w:rFonts w:cs="Times New Roman"/>
          <w:color w:val="auto"/>
          <w:sz w:val="24"/>
          <w:szCs w:val="24"/>
        </w:rPr>
        <w:t>.</w:t>
      </w:r>
    </w:p>
    <w:p w14:paraId="34CD6C9D" w14:textId="77777777" w:rsidR="0087324A" w:rsidRPr="007A2E05" w:rsidRDefault="0087324A" w:rsidP="00BC473B">
      <w:pPr>
        <w:pStyle w:val="Body2"/>
        <w:spacing w:after="0"/>
        <w:rPr>
          <w:rFonts w:cs="Times New Roman"/>
          <w:color w:val="auto"/>
          <w:sz w:val="24"/>
          <w:szCs w:val="24"/>
        </w:rPr>
      </w:pPr>
    </w:p>
    <w:p w14:paraId="47CC8785" w14:textId="77777777" w:rsidR="0087324A" w:rsidRPr="007A2E05" w:rsidRDefault="00297756" w:rsidP="00BC473B">
      <w:pPr>
        <w:pStyle w:val="Heading"/>
        <w:rPr>
          <w:rFonts w:cs="Times New Roman"/>
          <w:color w:val="auto"/>
          <w:sz w:val="24"/>
          <w:szCs w:val="24"/>
        </w:rPr>
      </w:pPr>
      <w:r w:rsidRPr="007A2E05">
        <w:rPr>
          <w:rFonts w:cs="Times New Roman"/>
          <w:color w:val="auto"/>
          <w:sz w:val="24"/>
          <w:szCs w:val="24"/>
        </w:rPr>
        <w:tab/>
        <w:t>12. GINČŲ SPRENDIMO TVARKA</w:t>
      </w:r>
    </w:p>
    <w:p w14:paraId="0C77D3E8"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r>
    </w:p>
    <w:p w14:paraId="6C0935E8"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8660230" w14:textId="77777777" w:rsidR="0087324A" w:rsidRPr="007A2E05" w:rsidRDefault="0087324A" w:rsidP="00BC473B">
      <w:pPr>
        <w:pStyle w:val="Body2"/>
        <w:spacing w:after="0"/>
        <w:rPr>
          <w:rFonts w:cs="Times New Roman"/>
          <w:color w:val="auto"/>
          <w:sz w:val="24"/>
          <w:szCs w:val="24"/>
        </w:rPr>
      </w:pPr>
    </w:p>
    <w:p w14:paraId="3C6EBD7C" w14:textId="77777777" w:rsidR="0087324A" w:rsidRPr="007A2E05" w:rsidRDefault="00297756" w:rsidP="00BC473B">
      <w:pPr>
        <w:pStyle w:val="Heading"/>
        <w:rPr>
          <w:rFonts w:cs="Times New Roman"/>
          <w:color w:val="auto"/>
          <w:sz w:val="24"/>
          <w:szCs w:val="24"/>
        </w:rPr>
      </w:pPr>
      <w:r w:rsidRPr="007A2E05">
        <w:rPr>
          <w:rFonts w:cs="Times New Roman"/>
          <w:color w:val="auto"/>
          <w:sz w:val="24"/>
          <w:szCs w:val="24"/>
        </w:rPr>
        <w:tab/>
        <w:t>13. KITOS NUOSTATOS</w:t>
      </w:r>
    </w:p>
    <w:p w14:paraId="7F6813E9" w14:textId="77777777" w:rsidR="0087324A" w:rsidRPr="007A2E05" w:rsidRDefault="0087324A" w:rsidP="00BC473B">
      <w:pPr>
        <w:pStyle w:val="Body2"/>
        <w:spacing w:after="0"/>
        <w:rPr>
          <w:rFonts w:cs="Times New Roman"/>
          <w:color w:val="auto"/>
          <w:sz w:val="24"/>
          <w:szCs w:val="24"/>
        </w:rPr>
      </w:pPr>
    </w:p>
    <w:p w14:paraId="56D0D7FD" w14:textId="2176630B"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 xml:space="preserve">13.1. Sutarties sąlygos gali būti keičiamos tik vadovaujantis </w:t>
      </w:r>
      <w:r w:rsidR="00A9142B" w:rsidRPr="007A2E05">
        <w:rPr>
          <w:rFonts w:cs="Times New Roman"/>
          <w:color w:val="auto"/>
          <w:sz w:val="24"/>
          <w:szCs w:val="24"/>
        </w:rPr>
        <w:t>Lietuvos Respublikos v</w:t>
      </w:r>
      <w:r w:rsidRPr="007A2E05">
        <w:rPr>
          <w:rFonts w:cs="Times New Roman"/>
          <w:color w:val="auto"/>
          <w:sz w:val="24"/>
          <w:szCs w:val="24"/>
        </w:rPr>
        <w:t>iešųjų pirkimų įstatymo 89 straipsnio nuostatomis.</w:t>
      </w:r>
    </w:p>
    <w:p w14:paraId="24FAF8FA"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13.2. Sutarties sąlygų keitimu nebus laikomas Sutarties sąlygų koregavimas joje numatytomis aplinkybėmis, jeigu šios aplinkybės nustatytos aiškiai ir nedviprasmiškai bei buvo pateiktos pirkimo sąlygose.</w:t>
      </w:r>
    </w:p>
    <w:p w14:paraId="4B2E5028" w14:textId="44C0D6E1"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13.3. Užsakovo paskirtas asmuo, atsakingas už Sutarties vykdymą</w:t>
      </w:r>
      <w:r w:rsidR="00A9142B" w:rsidRPr="007A2E05">
        <w:rPr>
          <w:rFonts w:cs="Times New Roman"/>
          <w:color w:val="auto"/>
          <w:sz w:val="24"/>
          <w:szCs w:val="24"/>
        </w:rPr>
        <w:t>,</w:t>
      </w:r>
      <w:r w:rsidRPr="007A2E05">
        <w:rPr>
          <w:rFonts w:cs="Times New Roman"/>
          <w:color w:val="auto"/>
          <w:sz w:val="24"/>
          <w:szCs w:val="24"/>
        </w:rPr>
        <w:t xml:space="preserve"> yra </w:t>
      </w:r>
      <w:r w:rsidR="00C004D1">
        <w:rPr>
          <w:rFonts w:cs="Times New Roman"/>
          <w:color w:val="auto"/>
          <w:sz w:val="24"/>
          <w:szCs w:val="24"/>
        </w:rPr>
        <w:t>Irmantas Kasparas</w:t>
      </w:r>
      <w:r w:rsidR="00AF3744" w:rsidRPr="007A2E05">
        <w:rPr>
          <w:rFonts w:cs="Times New Roman"/>
          <w:color w:val="auto"/>
          <w:sz w:val="24"/>
          <w:szCs w:val="24"/>
        </w:rPr>
        <w:t>, Kelmės rajono savivaldybės administracijos Statybos ir infrastruktūros skyr</w:t>
      </w:r>
      <w:r w:rsidR="00D1699E" w:rsidRPr="007A2E05">
        <w:rPr>
          <w:rFonts w:cs="Times New Roman"/>
          <w:color w:val="auto"/>
          <w:sz w:val="24"/>
          <w:szCs w:val="24"/>
        </w:rPr>
        <w:t xml:space="preserve">iaus </w:t>
      </w:r>
      <w:r w:rsidR="008B4702" w:rsidRPr="007A2E05">
        <w:rPr>
          <w:rFonts w:cs="Times New Roman"/>
          <w:color w:val="auto"/>
          <w:sz w:val="24"/>
          <w:szCs w:val="24"/>
        </w:rPr>
        <w:t>v</w:t>
      </w:r>
      <w:r w:rsidR="00235DB2" w:rsidRPr="007A2E05">
        <w:rPr>
          <w:rFonts w:cs="Times New Roman"/>
          <w:color w:val="auto"/>
          <w:sz w:val="24"/>
          <w:szCs w:val="24"/>
        </w:rPr>
        <w:t>yr</w:t>
      </w:r>
      <w:r w:rsidR="00C004D1">
        <w:rPr>
          <w:rFonts w:cs="Times New Roman"/>
          <w:color w:val="auto"/>
          <w:sz w:val="24"/>
          <w:szCs w:val="24"/>
        </w:rPr>
        <w:t>iausiasis</w:t>
      </w:r>
      <w:r w:rsidR="00235DB2" w:rsidRPr="007A2E05">
        <w:rPr>
          <w:rFonts w:cs="Times New Roman"/>
          <w:color w:val="auto"/>
          <w:sz w:val="24"/>
          <w:szCs w:val="24"/>
        </w:rPr>
        <w:t xml:space="preserve"> specialistas</w:t>
      </w:r>
      <w:r w:rsidR="00AF3744" w:rsidRPr="007A2E05">
        <w:rPr>
          <w:rFonts w:cs="Times New Roman"/>
          <w:color w:val="auto"/>
          <w:sz w:val="24"/>
          <w:szCs w:val="24"/>
        </w:rPr>
        <w:t xml:space="preserve">. </w:t>
      </w:r>
      <w:r w:rsidRPr="007A2E05">
        <w:rPr>
          <w:rFonts w:cs="Times New Roman"/>
          <w:color w:val="auto"/>
          <w:sz w:val="24"/>
          <w:szCs w:val="24"/>
        </w:rPr>
        <w:t>Užsakovo paskirt</w:t>
      </w:r>
      <w:r w:rsidR="00AB5D5F" w:rsidRPr="007A2E05">
        <w:rPr>
          <w:rFonts w:cs="Times New Roman"/>
          <w:color w:val="auto"/>
          <w:sz w:val="24"/>
          <w:szCs w:val="24"/>
        </w:rPr>
        <w:t>i</w:t>
      </w:r>
      <w:r w:rsidRPr="007A2E05">
        <w:rPr>
          <w:rFonts w:cs="Times New Roman"/>
          <w:color w:val="auto"/>
          <w:sz w:val="24"/>
          <w:szCs w:val="24"/>
        </w:rPr>
        <w:t xml:space="preserve"> asm</w:t>
      </w:r>
      <w:r w:rsidR="00AB5D5F" w:rsidRPr="007A2E05">
        <w:rPr>
          <w:rFonts w:cs="Times New Roman"/>
          <w:color w:val="auto"/>
          <w:sz w:val="24"/>
          <w:szCs w:val="24"/>
        </w:rPr>
        <w:t>enys</w:t>
      </w:r>
      <w:r w:rsidRPr="007A2E05">
        <w:rPr>
          <w:rFonts w:cs="Times New Roman"/>
          <w:color w:val="auto"/>
          <w:sz w:val="24"/>
          <w:szCs w:val="24"/>
        </w:rPr>
        <w:t>, atsaking</w:t>
      </w:r>
      <w:r w:rsidR="00AB5D5F" w:rsidRPr="007A2E05">
        <w:rPr>
          <w:rFonts w:cs="Times New Roman"/>
          <w:color w:val="auto"/>
          <w:sz w:val="24"/>
          <w:szCs w:val="24"/>
        </w:rPr>
        <w:t>i</w:t>
      </w:r>
      <w:r w:rsidRPr="007A2E05">
        <w:rPr>
          <w:rFonts w:cs="Times New Roman"/>
          <w:color w:val="auto"/>
          <w:sz w:val="24"/>
          <w:szCs w:val="24"/>
        </w:rPr>
        <w:t xml:space="preserve"> už Sutarties ir pakeitimų paskelbimą pagal </w:t>
      </w:r>
      <w:r w:rsidR="00A9142B" w:rsidRPr="007A2E05">
        <w:rPr>
          <w:rFonts w:cs="Times New Roman"/>
          <w:color w:val="auto"/>
          <w:sz w:val="24"/>
          <w:szCs w:val="24"/>
        </w:rPr>
        <w:t>Lietuvos Respublikos v</w:t>
      </w:r>
      <w:r w:rsidRPr="007A2E05">
        <w:rPr>
          <w:rFonts w:cs="Times New Roman"/>
          <w:color w:val="auto"/>
          <w:sz w:val="24"/>
          <w:szCs w:val="24"/>
        </w:rPr>
        <w:t>iešųjų pirkimų įstatymo 86 straipsnio 9 dalies nuostatas</w:t>
      </w:r>
      <w:r w:rsidR="00A9142B" w:rsidRPr="007A2E05">
        <w:rPr>
          <w:rFonts w:cs="Times New Roman"/>
          <w:color w:val="auto"/>
          <w:sz w:val="24"/>
          <w:szCs w:val="24"/>
        </w:rPr>
        <w:t>,</w:t>
      </w:r>
      <w:r w:rsidRPr="007A2E05">
        <w:rPr>
          <w:rFonts w:cs="Times New Roman"/>
          <w:color w:val="auto"/>
          <w:sz w:val="24"/>
          <w:szCs w:val="24"/>
        </w:rPr>
        <w:t xml:space="preserve"> yra </w:t>
      </w:r>
      <w:r w:rsidR="00AF3744" w:rsidRPr="007A2E05">
        <w:rPr>
          <w:rFonts w:cs="Times New Roman"/>
          <w:color w:val="auto"/>
          <w:sz w:val="24"/>
          <w:szCs w:val="24"/>
        </w:rPr>
        <w:t>Viešųjų pirkimų s</w:t>
      </w:r>
      <w:r w:rsidR="00F70F22" w:rsidRPr="007A2E05">
        <w:rPr>
          <w:rFonts w:cs="Times New Roman"/>
          <w:color w:val="auto"/>
          <w:sz w:val="24"/>
          <w:szCs w:val="24"/>
        </w:rPr>
        <w:t>kyriaus specialist</w:t>
      </w:r>
      <w:r w:rsidR="00AB5D5F" w:rsidRPr="007A2E05">
        <w:rPr>
          <w:rFonts w:cs="Times New Roman"/>
          <w:color w:val="auto"/>
          <w:sz w:val="24"/>
          <w:szCs w:val="24"/>
        </w:rPr>
        <w:t>ai</w:t>
      </w:r>
      <w:r w:rsidR="00F70F22" w:rsidRPr="007A2E05">
        <w:rPr>
          <w:rFonts w:cs="Times New Roman"/>
          <w:color w:val="auto"/>
          <w:sz w:val="24"/>
          <w:szCs w:val="24"/>
        </w:rPr>
        <w:t>.</w:t>
      </w:r>
    </w:p>
    <w:p w14:paraId="4AC5F75B" w14:textId="67033C61" w:rsidR="000A5A3E" w:rsidRPr="007A2E05" w:rsidRDefault="000A5A3E" w:rsidP="00A9142B">
      <w:pPr>
        <w:pStyle w:val="Body2"/>
        <w:spacing w:after="0"/>
        <w:ind w:firstLine="720"/>
        <w:rPr>
          <w:rFonts w:cs="Times New Roman"/>
          <w:color w:val="auto"/>
          <w:sz w:val="24"/>
          <w:szCs w:val="24"/>
        </w:rPr>
      </w:pPr>
      <w:r w:rsidRPr="007A2E05">
        <w:rPr>
          <w:rFonts w:cs="Times New Roman"/>
          <w:color w:val="auto"/>
          <w:sz w:val="24"/>
          <w:szCs w:val="24"/>
        </w:rPr>
        <w:t xml:space="preserve">13.4. </w:t>
      </w:r>
      <w:r w:rsidR="00EF04F1" w:rsidRPr="007A2E05">
        <w:rPr>
          <w:rFonts w:cs="Times New Roman"/>
          <w:color w:val="auto"/>
          <w:sz w:val="24"/>
          <w:szCs w:val="24"/>
        </w:rPr>
        <w:t xml:space="preserve">Tiekėjo </w:t>
      </w:r>
      <w:r w:rsidRPr="007A2E05">
        <w:rPr>
          <w:rFonts w:cs="Times New Roman"/>
          <w:color w:val="auto"/>
          <w:sz w:val="24"/>
          <w:szCs w:val="24"/>
        </w:rPr>
        <w:t>paskirtas asmuo, atsakingas už Sutarties vykdymą, ______________________.</w:t>
      </w:r>
    </w:p>
    <w:p w14:paraId="27AF3C52"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13.</w:t>
      </w:r>
      <w:r w:rsidR="007A4791" w:rsidRPr="007A2E05">
        <w:rPr>
          <w:rFonts w:cs="Times New Roman"/>
          <w:color w:val="auto"/>
          <w:sz w:val="24"/>
          <w:szCs w:val="24"/>
        </w:rPr>
        <w:t>5</w:t>
      </w:r>
      <w:r w:rsidRPr="007A2E05">
        <w:rPr>
          <w:rFonts w:cs="Times New Roman"/>
          <w:color w:val="auto"/>
          <w:sz w:val="24"/>
          <w:szCs w:val="24"/>
        </w:rPr>
        <w:t xml:space="preserve">. Jeigu pirkimo vykdymo metu nebuvo tikrinama </w:t>
      </w:r>
      <w:r w:rsidR="00EF04F1" w:rsidRPr="007A2E05">
        <w:rPr>
          <w:rFonts w:cs="Times New Roman"/>
          <w:color w:val="auto"/>
          <w:sz w:val="24"/>
          <w:szCs w:val="24"/>
        </w:rPr>
        <w:t>Tiekėjo</w:t>
      </w:r>
      <w:r w:rsidRPr="007A2E05">
        <w:rPr>
          <w:rFonts w:cs="Times New Roman"/>
          <w:color w:val="auto"/>
          <w:sz w:val="24"/>
          <w:szCs w:val="24"/>
        </w:rPr>
        <w:t xml:space="preserve"> kvalifikacija dėl teisės verstis atitinkama veikla arba buvo tikrinama ne visa apimtimi, </w:t>
      </w:r>
      <w:r w:rsidR="00EF04F1" w:rsidRPr="007A2E05">
        <w:rPr>
          <w:rFonts w:cs="Times New Roman"/>
          <w:color w:val="auto"/>
          <w:sz w:val="24"/>
          <w:szCs w:val="24"/>
        </w:rPr>
        <w:t>Tiekėjas</w:t>
      </w:r>
      <w:r w:rsidRPr="007A2E05">
        <w:rPr>
          <w:rFonts w:cs="Times New Roman"/>
          <w:color w:val="auto"/>
          <w:sz w:val="24"/>
          <w:szCs w:val="24"/>
        </w:rPr>
        <w:t xml:space="preserve"> įsipareigoja Užsakovui, kad Sutartį vykdys tik tokią teisę turintys asmenys.</w:t>
      </w:r>
    </w:p>
    <w:p w14:paraId="08A9DC9A" w14:textId="30822E3C"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13.</w:t>
      </w:r>
      <w:r w:rsidR="007A4791" w:rsidRPr="007A2E05">
        <w:rPr>
          <w:rFonts w:cs="Times New Roman"/>
          <w:color w:val="auto"/>
          <w:sz w:val="24"/>
          <w:szCs w:val="24"/>
        </w:rPr>
        <w:t>6</w:t>
      </w:r>
      <w:r w:rsidRPr="007A2E05">
        <w:rPr>
          <w:rFonts w:cs="Times New Roman"/>
          <w:color w:val="auto"/>
          <w:sz w:val="24"/>
          <w:szCs w:val="24"/>
        </w:rPr>
        <w:t xml:space="preserve">. Vykdant Sutartį turi būti laikomasi aplinkos apsaugos, socialinės ir darbo teisės įpareigojimų, nustatytų Europos Sąjungos ir Lietuvos Respublikos teisės aktuose, kolektyvinėse sutartyse ir </w:t>
      </w:r>
      <w:r w:rsidR="00A9142B" w:rsidRPr="007A2E05">
        <w:rPr>
          <w:rFonts w:cs="Times New Roman"/>
          <w:color w:val="auto"/>
          <w:sz w:val="24"/>
          <w:szCs w:val="24"/>
        </w:rPr>
        <w:t>Lietuvos Respublikos v</w:t>
      </w:r>
      <w:r w:rsidRPr="007A2E05">
        <w:rPr>
          <w:rFonts w:cs="Times New Roman"/>
          <w:color w:val="auto"/>
          <w:sz w:val="24"/>
          <w:szCs w:val="24"/>
        </w:rPr>
        <w:t>iešųjų pirkimų įstatymo 5 priede nurodytose tarptautinėse konvencijose.</w:t>
      </w:r>
    </w:p>
    <w:p w14:paraId="7780A601"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13.</w:t>
      </w:r>
      <w:r w:rsidR="007A4791" w:rsidRPr="007A2E05">
        <w:rPr>
          <w:rFonts w:cs="Times New Roman"/>
          <w:color w:val="auto"/>
          <w:sz w:val="24"/>
          <w:szCs w:val="24"/>
        </w:rPr>
        <w:t>7</w:t>
      </w:r>
      <w:r w:rsidRPr="007A2E05">
        <w:rPr>
          <w:rFonts w:cs="Times New Roman"/>
          <w:color w:val="auto"/>
          <w:sz w:val="24"/>
          <w:szCs w:val="24"/>
        </w:rPr>
        <w:t>. Sutartis sudaroma lietuvių kalba.</w:t>
      </w:r>
    </w:p>
    <w:p w14:paraId="1D6D7F0F"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13.</w:t>
      </w:r>
      <w:r w:rsidR="007A4791" w:rsidRPr="007A2E05">
        <w:rPr>
          <w:rFonts w:cs="Times New Roman"/>
          <w:color w:val="auto"/>
          <w:sz w:val="24"/>
          <w:szCs w:val="24"/>
        </w:rPr>
        <w:t>8</w:t>
      </w:r>
      <w:r w:rsidRPr="007A2E05">
        <w:rPr>
          <w:rFonts w:cs="Times New Roman"/>
          <w:color w:val="auto"/>
          <w:sz w:val="24"/>
          <w:szCs w:val="24"/>
        </w:rPr>
        <w:t>. Sutartis surašoma dviem turinčiais vienodą juridinę galią egzemplioriais, kiekvienai Šaliai po vieną.</w:t>
      </w:r>
    </w:p>
    <w:p w14:paraId="0CB01E52"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r>
    </w:p>
    <w:p w14:paraId="5B87E849" w14:textId="77777777" w:rsidR="0087324A" w:rsidRPr="007A2E05" w:rsidRDefault="00297756" w:rsidP="00BC473B">
      <w:pPr>
        <w:pStyle w:val="Heading"/>
        <w:rPr>
          <w:rFonts w:cs="Times New Roman"/>
          <w:color w:val="auto"/>
          <w:sz w:val="24"/>
          <w:szCs w:val="24"/>
        </w:rPr>
      </w:pPr>
      <w:r w:rsidRPr="007A2E05">
        <w:rPr>
          <w:rFonts w:cs="Times New Roman"/>
          <w:color w:val="auto"/>
          <w:sz w:val="24"/>
          <w:szCs w:val="24"/>
        </w:rPr>
        <w:tab/>
        <w:t>14. SUTARTIES PRIEDAS</w:t>
      </w:r>
    </w:p>
    <w:p w14:paraId="07E710B7" w14:textId="77777777" w:rsidR="0087324A" w:rsidRPr="007A2E05" w:rsidRDefault="0087324A" w:rsidP="00BC473B">
      <w:pPr>
        <w:pStyle w:val="Body2"/>
        <w:spacing w:after="0"/>
        <w:rPr>
          <w:rFonts w:cs="Times New Roman"/>
          <w:color w:val="auto"/>
          <w:sz w:val="24"/>
          <w:szCs w:val="24"/>
        </w:rPr>
      </w:pPr>
    </w:p>
    <w:p w14:paraId="4678E7F0" w14:textId="30228651" w:rsidR="00A551FD"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14.1. Sutarties prieda</w:t>
      </w:r>
      <w:r w:rsidR="00A9142B" w:rsidRPr="007A2E05">
        <w:rPr>
          <w:rFonts w:cs="Times New Roman"/>
          <w:color w:val="auto"/>
          <w:sz w:val="24"/>
          <w:szCs w:val="24"/>
        </w:rPr>
        <w:t>s</w:t>
      </w:r>
      <w:r w:rsidRPr="007A2E05">
        <w:rPr>
          <w:rFonts w:cs="Times New Roman"/>
          <w:color w:val="auto"/>
          <w:sz w:val="24"/>
          <w:szCs w:val="24"/>
        </w:rPr>
        <w:t xml:space="preserve"> yra</w:t>
      </w:r>
      <w:r w:rsidR="00A551FD" w:rsidRPr="007A2E05">
        <w:rPr>
          <w:rFonts w:cs="Times New Roman"/>
          <w:color w:val="auto"/>
          <w:sz w:val="24"/>
          <w:szCs w:val="24"/>
        </w:rPr>
        <w:t>:</w:t>
      </w:r>
    </w:p>
    <w:p w14:paraId="2766C984" w14:textId="4355A1C0" w:rsidR="00A551FD" w:rsidRPr="007A2E05" w:rsidRDefault="00A551FD" w:rsidP="00A9142B">
      <w:pPr>
        <w:pStyle w:val="Body2"/>
        <w:spacing w:after="0"/>
        <w:ind w:firstLine="720"/>
        <w:rPr>
          <w:rFonts w:cs="Times New Roman"/>
          <w:color w:val="auto"/>
          <w:sz w:val="24"/>
          <w:szCs w:val="24"/>
        </w:rPr>
      </w:pPr>
      <w:r w:rsidRPr="007A2E05">
        <w:rPr>
          <w:rFonts w:cs="Times New Roman"/>
          <w:color w:val="auto"/>
          <w:sz w:val="24"/>
          <w:szCs w:val="24"/>
        </w:rPr>
        <w:t xml:space="preserve">14.1.1. </w:t>
      </w:r>
      <w:r w:rsidR="004B19B5">
        <w:rPr>
          <w:rFonts w:cs="Times New Roman"/>
          <w:color w:val="auto"/>
          <w:sz w:val="24"/>
          <w:szCs w:val="24"/>
        </w:rPr>
        <w:t>Projektavimo užduotis</w:t>
      </w:r>
      <w:r w:rsidRPr="007A2E05">
        <w:rPr>
          <w:rFonts w:cs="Times New Roman"/>
          <w:color w:val="auto"/>
          <w:sz w:val="24"/>
          <w:szCs w:val="24"/>
        </w:rPr>
        <w:t>.</w:t>
      </w:r>
    </w:p>
    <w:p w14:paraId="2D4D92F0" w14:textId="77777777"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r>
    </w:p>
    <w:p w14:paraId="71BB2F19" w14:textId="77777777" w:rsidR="00ED693A" w:rsidRDefault="00297756" w:rsidP="00BC473B">
      <w:pPr>
        <w:pStyle w:val="Body2"/>
        <w:spacing w:after="0"/>
        <w:rPr>
          <w:rFonts w:cs="Times New Roman"/>
          <w:b/>
          <w:bCs/>
          <w:color w:val="auto"/>
          <w:sz w:val="24"/>
          <w:szCs w:val="24"/>
        </w:rPr>
      </w:pPr>
      <w:r w:rsidRPr="007A2E05">
        <w:rPr>
          <w:rFonts w:cs="Times New Roman"/>
          <w:b/>
          <w:bCs/>
          <w:color w:val="auto"/>
          <w:sz w:val="24"/>
          <w:szCs w:val="24"/>
        </w:rPr>
        <w:tab/>
      </w:r>
    </w:p>
    <w:p w14:paraId="78DF06F5" w14:textId="77777777" w:rsidR="00ED693A" w:rsidRDefault="00ED693A" w:rsidP="00BC473B">
      <w:pPr>
        <w:pStyle w:val="Body2"/>
        <w:spacing w:after="0"/>
        <w:rPr>
          <w:rFonts w:cs="Times New Roman"/>
          <w:b/>
          <w:bCs/>
          <w:color w:val="auto"/>
          <w:sz w:val="24"/>
          <w:szCs w:val="24"/>
        </w:rPr>
      </w:pPr>
    </w:p>
    <w:p w14:paraId="67228533" w14:textId="77777777" w:rsidR="00ED693A" w:rsidRDefault="00ED693A" w:rsidP="00BC473B">
      <w:pPr>
        <w:pStyle w:val="Body2"/>
        <w:spacing w:after="0"/>
        <w:rPr>
          <w:rFonts w:cs="Times New Roman"/>
          <w:b/>
          <w:bCs/>
          <w:color w:val="auto"/>
          <w:sz w:val="24"/>
          <w:szCs w:val="24"/>
        </w:rPr>
      </w:pPr>
    </w:p>
    <w:p w14:paraId="3348F8BC" w14:textId="77777777" w:rsidR="00ED693A" w:rsidRDefault="00ED693A" w:rsidP="00BC473B">
      <w:pPr>
        <w:pStyle w:val="Body2"/>
        <w:spacing w:after="0"/>
        <w:rPr>
          <w:rFonts w:cs="Times New Roman"/>
          <w:b/>
          <w:bCs/>
          <w:color w:val="auto"/>
          <w:sz w:val="24"/>
          <w:szCs w:val="24"/>
        </w:rPr>
      </w:pPr>
    </w:p>
    <w:p w14:paraId="140ACDB1" w14:textId="5EF3F70F" w:rsidR="0087324A" w:rsidRPr="007A2E05" w:rsidRDefault="00ED693A" w:rsidP="00BC473B">
      <w:pPr>
        <w:pStyle w:val="Body2"/>
        <w:spacing w:after="0"/>
        <w:rPr>
          <w:rFonts w:cs="Times New Roman"/>
          <w:b/>
          <w:bCs/>
          <w:caps/>
          <w:color w:val="auto"/>
          <w:sz w:val="24"/>
          <w:szCs w:val="24"/>
        </w:rPr>
      </w:pPr>
      <w:r>
        <w:rPr>
          <w:rFonts w:cs="Times New Roman"/>
          <w:b/>
          <w:bCs/>
          <w:color w:val="auto"/>
          <w:sz w:val="24"/>
          <w:szCs w:val="24"/>
        </w:rPr>
        <w:t xml:space="preserve">          </w:t>
      </w:r>
      <w:r w:rsidR="00297756" w:rsidRPr="007A2E05">
        <w:rPr>
          <w:rFonts w:cs="Times New Roman"/>
          <w:b/>
          <w:bCs/>
          <w:color w:val="auto"/>
          <w:sz w:val="24"/>
          <w:szCs w:val="24"/>
        </w:rPr>
        <w:t xml:space="preserve">15. </w:t>
      </w:r>
      <w:r w:rsidR="00297756" w:rsidRPr="007A2E05">
        <w:rPr>
          <w:rFonts w:cs="Times New Roman"/>
          <w:b/>
          <w:bCs/>
          <w:caps/>
          <w:color w:val="auto"/>
          <w:sz w:val="24"/>
          <w:szCs w:val="24"/>
        </w:rPr>
        <w:t>Šalių juridiniai adresai, rekvizitai ir parašai</w:t>
      </w:r>
    </w:p>
    <w:p w14:paraId="7D81C43B" w14:textId="77777777" w:rsidR="0087324A" w:rsidRPr="007A2E05" w:rsidRDefault="0087324A" w:rsidP="00BC473B">
      <w:pPr>
        <w:pStyle w:val="Body2"/>
        <w:spacing w:after="0"/>
        <w:rPr>
          <w:rFonts w:cs="Times New Roman"/>
          <w:b/>
          <w:bCs/>
          <w:color w:val="auto"/>
          <w:sz w:val="24"/>
          <w:szCs w:val="24"/>
        </w:rPr>
      </w:pPr>
    </w:p>
    <w:p w14:paraId="76520FD4" w14:textId="3AC4C730" w:rsidR="0087324A" w:rsidRPr="007A2E05" w:rsidRDefault="00AF3744" w:rsidP="00BC473B">
      <w:pPr>
        <w:pStyle w:val="Heading"/>
        <w:rPr>
          <w:rFonts w:cs="Times New Roman"/>
          <w:color w:val="auto"/>
          <w:sz w:val="24"/>
          <w:szCs w:val="24"/>
        </w:rPr>
      </w:pPr>
      <w:r w:rsidRPr="007A2E05">
        <w:rPr>
          <w:rFonts w:cs="Times New Roman"/>
          <w:color w:val="auto"/>
          <w:sz w:val="24"/>
          <w:szCs w:val="24"/>
        </w:rPr>
        <w:tab/>
      </w:r>
      <w:r w:rsidR="00D2796B" w:rsidRPr="007A2E05">
        <w:rPr>
          <w:rFonts w:cs="Times New Roman"/>
          <w:color w:val="auto"/>
          <w:sz w:val="24"/>
          <w:szCs w:val="24"/>
        </w:rPr>
        <w:t>TIEKĖJAS</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00297756" w:rsidRPr="007A2E05">
        <w:rPr>
          <w:rFonts w:cs="Times New Roman"/>
          <w:color w:val="auto"/>
          <w:sz w:val="24"/>
          <w:szCs w:val="24"/>
        </w:rPr>
        <w:t>UŽSAKOVAS</w:t>
      </w:r>
    </w:p>
    <w:p w14:paraId="453636B8" w14:textId="50799962"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__________________</w:t>
      </w:r>
      <w:r w:rsidR="00AF3744" w:rsidRPr="007A2E05">
        <w:rPr>
          <w:rFonts w:cs="Times New Roman"/>
          <w:color w:val="auto"/>
          <w:sz w:val="24"/>
          <w:szCs w:val="24"/>
        </w:rPr>
        <w:tab/>
      </w:r>
      <w:r w:rsidR="00AF3744" w:rsidRPr="007A2E05">
        <w:rPr>
          <w:rFonts w:cs="Times New Roman"/>
          <w:color w:val="auto"/>
          <w:sz w:val="24"/>
          <w:szCs w:val="24"/>
        </w:rPr>
        <w:tab/>
      </w:r>
      <w:r w:rsidR="00AF3744" w:rsidRPr="007A2E05">
        <w:rPr>
          <w:rFonts w:cs="Times New Roman"/>
          <w:color w:val="auto"/>
          <w:sz w:val="24"/>
          <w:szCs w:val="24"/>
        </w:rPr>
        <w:tab/>
        <w:t>Kelmės rajono savivaldybės administ</w:t>
      </w:r>
      <w:r w:rsidR="00A9142B" w:rsidRPr="007A2E05">
        <w:rPr>
          <w:rFonts w:cs="Times New Roman"/>
          <w:color w:val="auto"/>
          <w:sz w:val="24"/>
          <w:szCs w:val="24"/>
        </w:rPr>
        <w:t>ra</w:t>
      </w:r>
      <w:r w:rsidR="00AF3744" w:rsidRPr="007A2E05">
        <w:rPr>
          <w:rFonts w:cs="Times New Roman"/>
          <w:color w:val="auto"/>
          <w:sz w:val="24"/>
          <w:szCs w:val="24"/>
        </w:rPr>
        <w:t>cija</w:t>
      </w:r>
    </w:p>
    <w:p w14:paraId="4BDE10AD" w14:textId="63FE1E83" w:rsidR="0087324A" w:rsidRPr="007A2E05" w:rsidRDefault="00AF3744" w:rsidP="00BC473B">
      <w:pPr>
        <w:pStyle w:val="Body2"/>
        <w:spacing w:after="0"/>
        <w:rPr>
          <w:rFonts w:cs="Times New Roman"/>
          <w:color w:val="auto"/>
          <w:sz w:val="24"/>
          <w:szCs w:val="24"/>
        </w:rPr>
      </w:pPr>
      <w:r w:rsidRPr="007A2E05">
        <w:rPr>
          <w:rFonts w:cs="Times New Roman"/>
          <w:color w:val="auto"/>
          <w:sz w:val="24"/>
          <w:szCs w:val="24"/>
        </w:rPr>
        <w:tab/>
        <w:t>Adresas</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t>Vytauto Didžiojo g. 58, Kelmė</w:t>
      </w:r>
    </w:p>
    <w:p w14:paraId="2132A2E7" w14:textId="7A6F3597" w:rsidR="0087324A" w:rsidRPr="007A2E05" w:rsidRDefault="00AF3744" w:rsidP="00BC473B">
      <w:pPr>
        <w:pStyle w:val="Body2"/>
        <w:spacing w:after="0"/>
        <w:rPr>
          <w:rFonts w:cs="Times New Roman"/>
          <w:color w:val="auto"/>
          <w:sz w:val="24"/>
          <w:szCs w:val="24"/>
        </w:rPr>
      </w:pPr>
      <w:r w:rsidRPr="007A2E05">
        <w:rPr>
          <w:rFonts w:cs="Times New Roman"/>
          <w:color w:val="auto"/>
          <w:sz w:val="24"/>
          <w:szCs w:val="24"/>
        </w:rPr>
        <w:tab/>
        <w:t>Juridinio asmens kodas</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00382B6B" w:rsidRPr="007A2E05">
        <w:rPr>
          <w:rFonts w:cs="Times New Roman"/>
          <w:color w:val="auto"/>
          <w:sz w:val="24"/>
          <w:szCs w:val="24"/>
        </w:rPr>
        <w:t xml:space="preserve">Įmonės kodas </w:t>
      </w:r>
      <w:r w:rsidRPr="007A2E05">
        <w:rPr>
          <w:rFonts w:cs="Times New Roman"/>
          <w:color w:val="auto"/>
          <w:sz w:val="24"/>
          <w:szCs w:val="24"/>
        </w:rPr>
        <w:t>188768730</w:t>
      </w:r>
    </w:p>
    <w:p w14:paraId="2EA03A88" w14:textId="4E694A7D"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Banko sąskaitos Nr.</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00AF3744" w:rsidRPr="007A2E05">
        <w:rPr>
          <w:rFonts w:cs="Times New Roman"/>
          <w:color w:val="auto"/>
          <w:sz w:val="24"/>
          <w:szCs w:val="24"/>
        </w:rPr>
        <w:t>LT44 4010 0438 0003 0074</w:t>
      </w:r>
    </w:p>
    <w:p w14:paraId="53F2393D" w14:textId="6094EF51"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Bankas</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proofErr w:type="spellStart"/>
      <w:r w:rsidR="000E37C9" w:rsidRPr="007A2E05">
        <w:rPr>
          <w:rFonts w:cs="Times New Roman"/>
          <w:color w:val="auto"/>
          <w:sz w:val="24"/>
          <w:szCs w:val="24"/>
        </w:rPr>
        <w:t>Luminor</w:t>
      </w:r>
      <w:proofErr w:type="spellEnd"/>
      <w:r w:rsidR="000E37C9" w:rsidRPr="007A2E05">
        <w:rPr>
          <w:rFonts w:cs="Times New Roman"/>
          <w:color w:val="auto"/>
          <w:sz w:val="24"/>
          <w:szCs w:val="24"/>
        </w:rPr>
        <w:t xml:space="preserve"> B</w:t>
      </w:r>
      <w:r w:rsidR="007A2E05">
        <w:rPr>
          <w:rFonts w:cs="Times New Roman"/>
          <w:color w:val="auto"/>
          <w:sz w:val="24"/>
          <w:szCs w:val="24"/>
        </w:rPr>
        <w:t>ank</w:t>
      </w:r>
      <w:r w:rsidR="000E37C9" w:rsidRPr="007A2E05">
        <w:rPr>
          <w:rFonts w:cs="Times New Roman"/>
          <w:color w:val="auto"/>
          <w:sz w:val="24"/>
          <w:szCs w:val="24"/>
        </w:rPr>
        <w:t xml:space="preserve"> AB</w:t>
      </w:r>
    </w:p>
    <w:p w14:paraId="0E8ABE18" w14:textId="264B7753"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Banko kodas</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00AF3744" w:rsidRPr="007A2E05">
        <w:rPr>
          <w:rFonts w:cs="Times New Roman"/>
          <w:color w:val="auto"/>
          <w:sz w:val="24"/>
          <w:szCs w:val="24"/>
        </w:rPr>
        <w:t xml:space="preserve">Banko kodas </w:t>
      </w:r>
      <w:r w:rsidR="00AF3744" w:rsidRPr="007A2E05">
        <w:rPr>
          <w:rFonts w:cs="Times New Roman"/>
          <w:color w:val="auto"/>
          <w:sz w:val="24"/>
          <w:szCs w:val="24"/>
          <w:lang w:eastAsia="ar-SA"/>
        </w:rPr>
        <w:t>40100</w:t>
      </w:r>
    </w:p>
    <w:p w14:paraId="7BAB4587" w14:textId="388E1841"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Tel.</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t>Tel.</w:t>
      </w:r>
      <w:r w:rsidR="00AF3744" w:rsidRPr="007A2E05">
        <w:rPr>
          <w:rFonts w:cs="Times New Roman"/>
          <w:color w:val="auto"/>
          <w:sz w:val="24"/>
          <w:szCs w:val="24"/>
        </w:rPr>
        <w:t xml:space="preserve"> </w:t>
      </w:r>
      <w:r w:rsidR="007A2E05">
        <w:rPr>
          <w:rFonts w:cs="Times New Roman"/>
          <w:color w:val="auto"/>
          <w:sz w:val="24"/>
          <w:szCs w:val="24"/>
        </w:rPr>
        <w:t>(</w:t>
      </w:r>
      <w:r w:rsidR="00AF3744" w:rsidRPr="007A2E05">
        <w:rPr>
          <w:rFonts w:cs="Times New Roman"/>
          <w:color w:val="auto"/>
          <w:sz w:val="24"/>
          <w:szCs w:val="24"/>
          <w:lang w:eastAsia="ar-SA"/>
        </w:rPr>
        <w:t>8</w:t>
      </w:r>
      <w:r w:rsidR="007A2E05">
        <w:rPr>
          <w:rFonts w:cs="Times New Roman"/>
          <w:color w:val="auto"/>
          <w:sz w:val="24"/>
          <w:szCs w:val="24"/>
          <w:lang w:eastAsia="ar-SA"/>
        </w:rPr>
        <w:t> </w:t>
      </w:r>
      <w:r w:rsidR="00AF3744" w:rsidRPr="007A2E05">
        <w:rPr>
          <w:rFonts w:cs="Times New Roman"/>
          <w:color w:val="auto"/>
          <w:sz w:val="24"/>
          <w:szCs w:val="24"/>
          <w:lang w:eastAsia="ar-SA"/>
        </w:rPr>
        <w:t>427</w:t>
      </w:r>
      <w:r w:rsidR="007A2E05">
        <w:rPr>
          <w:rFonts w:cs="Times New Roman"/>
          <w:color w:val="auto"/>
          <w:sz w:val="24"/>
          <w:szCs w:val="24"/>
          <w:lang w:eastAsia="ar-SA"/>
        </w:rPr>
        <w:t>)</w:t>
      </w:r>
      <w:r w:rsidR="00AF3744" w:rsidRPr="007A2E05">
        <w:rPr>
          <w:rFonts w:cs="Times New Roman"/>
          <w:color w:val="auto"/>
          <w:sz w:val="24"/>
          <w:szCs w:val="24"/>
          <w:lang w:eastAsia="ar-SA"/>
        </w:rPr>
        <w:t xml:space="preserve"> 69</w:t>
      </w:r>
      <w:r w:rsidR="007A2E05">
        <w:rPr>
          <w:rFonts w:cs="Times New Roman"/>
          <w:color w:val="auto"/>
          <w:sz w:val="24"/>
          <w:szCs w:val="24"/>
          <w:lang w:eastAsia="ar-SA"/>
        </w:rPr>
        <w:t xml:space="preserve"> </w:t>
      </w:r>
      <w:r w:rsidR="00AF3744" w:rsidRPr="007A2E05">
        <w:rPr>
          <w:rFonts w:cs="Times New Roman"/>
          <w:color w:val="auto"/>
          <w:sz w:val="24"/>
          <w:szCs w:val="24"/>
          <w:lang w:eastAsia="ar-SA"/>
        </w:rPr>
        <w:t>05</w:t>
      </w:r>
      <w:r w:rsidR="005411E0" w:rsidRPr="007A2E05">
        <w:rPr>
          <w:rFonts w:cs="Times New Roman"/>
          <w:color w:val="auto"/>
          <w:sz w:val="24"/>
          <w:szCs w:val="24"/>
          <w:lang w:eastAsia="ar-SA"/>
        </w:rPr>
        <w:t>3</w:t>
      </w:r>
    </w:p>
    <w:p w14:paraId="74974FB0" w14:textId="4029916F"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Faks.</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t>Faks.</w:t>
      </w:r>
      <w:r w:rsidR="00AF3744" w:rsidRPr="007A2E05">
        <w:rPr>
          <w:rFonts w:cs="Times New Roman"/>
          <w:color w:val="auto"/>
          <w:sz w:val="24"/>
          <w:szCs w:val="24"/>
          <w:lang w:eastAsia="ar-SA"/>
        </w:rPr>
        <w:t xml:space="preserve"> </w:t>
      </w:r>
    </w:p>
    <w:p w14:paraId="6BD918AF" w14:textId="15BD389A"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El. p.</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t>El. p.</w:t>
      </w:r>
      <w:r w:rsidR="00AF3744" w:rsidRPr="007A2E05">
        <w:rPr>
          <w:rFonts w:cs="Times New Roman"/>
          <w:color w:val="auto"/>
          <w:sz w:val="24"/>
          <w:szCs w:val="24"/>
        </w:rPr>
        <w:t xml:space="preserve"> info@kelme.lt</w:t>
      </w:r>
    </w:p>
    <w:p w14:paraId="0294D442" w14:textId="77777777" w:rsidR="0087324A" w:rsidRPr="007A2E05" w:rsidRDefault="0087324A" w:rsidP="00BC473B">
      <w:pPr>
        <w:pStyle w:val="Body2"/>
        <w:spacing w:after="0"/>
        <w:rPr>
          <w:rFonts w:cs="Times New Roman"/>
          <w:color w:val="auto"/>
          <w:sz w:val="24"/>
          <w:szCs w:val="24"/>
        </w:rPr>
      </w:pPr>
    </w:p>
    <w:p w14:paraId="229FA3FF" w14:textId="1731274B"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Atstovo pareigos</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004404A2" w:rsidRPr="007A2E05">
        <w:rPr>
          <w:rFonts w:cs="Times New Roman"/>
          <w:color w:val="auto"/>
          <w:sz w:val="24"/>
          <w:szCs w:val="24"/>
        </w:rPr>
        <w:t>A</w:t>
      </w:r>
      <w:r w:rsidR="007F3375" w:rsidRPr="007A2E05">
        <w:rPr>
          <w:rFonts w:cs="Times New Roman"/>
          <w:color w:val="auto"/>
          <w:sz w:val="24"/>
          <w:szCs w:val="24"/>
        </w:rPr>
        <w:t>dministracijos d</w:t>
      </w:r>
      <w:r w:rsidR="004404A2" w:rsidRPr="007A2E05">
        <w:rPr>
          <w:rFonts w:cs="Times New Roman"/>
          <w:color w:val="auto"/>
          <w:sz w:val="24"/>
          <w:szCs w:val="24"/>
        </w:rPr>
        <w:t>irektor</w:t>
      </w:r>
      <w:r w:rsidR="00250F91" w:rsidRPr="007A2E05">
        <w:rPr>
          <w:rFonts w:cs="Times New Roman"/>
          <w:color w:val="auto"/>
          <w:sz w:val="24"/>
          <w:szCs w:val="24"/>
        </w:rPr>
        <w:t>ė</w:t>
      </w:r>
    </w:p>
    <w:p w14:paraId="61633412" w14:textId="53BD1653"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Vardas, pavardė</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00250F91" w:rsidRPr="007A2E05">
        <w:rPr>
          <w:rFonts w:cs="Times New Roman"/>
          <w:color w:val="auto"/>
          <w:sz w:val="24"/>
          <w:szCs w:val="24"/>
        </w:rPr>
        <w:t>Danutė</w:t>
      </w:r>
      <w:r w:rsidR="00D07F08" w:rsidRPr="007A2E05">
        <w:rPr>
          <w:rFonts w:cs="Times New Roman"/>
          <w:color w:val="auto"/>
          <w:sz w:val="24"/>
          <w:szCs w:val="24"/>
        </w:rPr>
        <w:t xml:space="preserve"> </w:t>
      </w:r>
      <w:proofErr w:type="spellStart"/>
      <w:r w:rsidR="00250F91" w:rsidRPr="007A2E05">
        <w:rPr>
          <w:rFonts w:cs="Times New Roman"/>
          <w:color w:val="auto"/>
          <w:sz w:val="24"/>
          <w:szCs w:val="24"/>
        </w:rPr>
        <w:t>Laivienė</w:t>
      </w:r>
      <w:proofErr w:type="spellEnd"/>
    </w:p>
    <w:p w14:paraId="35D17D7E" w14:textId="180E6331"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t>______________</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t>______________</w:t>
      </w:r>
    </w:p>
    <w:p w14:paraId="40C81447" w14:textId="6242CD2A" w:rsidR="0087324A" w:rsidRPr="007A2E05" w:rsidRDefault="00297756" w:rsidP="00BC473B">
      <w:pPr>
        <w:pStyle w:val="Body2"/>
        <w:spacing w:after="0"/>
        <w:rPr>
          <w:rFonts w:cs="Times New Roman"/>
          <w:color w:val="auto"/>
          <w:sz w:val="24"/>
          <w:szCs w:val="24"/>
        </w:rPr>
      </w:pPr>
      <w:r w:rsidRPr="007A2E05">
        <w:rPr>
          <w:rFonts w:cs="Times New Roman"/>
          <w:color w:val="auto"/>
          <w:sz w:val="24"/>
          <w:szCs w:val="24"/>
        </w:rPr>
        <w:tab/>
      </w:r>
      <w:r w:rsidRPr="007A2E05">
        <w:rPr>
          <w:rFonts w:cs="Times New Roman"/>
          <w:i/>
          <w:iCs/>
          <w:color w:val="auto"/>
          <w:sz w:val="24"/>
          <w:szCs w:val="24"/>
        </w:rPr>
        <w:t>(parašas)</w:t>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color w:val="auto"/>
          <w:sz w:val="24"/>
          <w:szCs w:val="24"/>
        </w:rPr>
        <w:tab/>
      </w:r>
      <w:r w:rsidRPr="007A2E05">
        <w:rPr>
          <w:rFonts w:cs="Times New Roman"/>
          <w:i/>
          <w:iCs/>
          <w:color w:val="auto"/>
          <w:sz w:val="24"/>
          <w:szCs w:val="24"/>
        </w:rPr>
        <w:t>(parašas)</w:t>
      </w:r>
    </w:p>
    <w:p w14:paraId="56BEC8E6" w14:textId="77777777" w:rsidR="0087324A" w:rsidRPr="007A2E05" w:rsidRDefault="00297756" w:rsidP="00BC473B">
      <w:pPr>
        <w:pStyle w:val="Body2"/>
        <w:spacing w:after="0"/>
        <w:rPr>
          <w:rFonts w:cs="Times New Roman"/>
          <w:color w:val="auto"/>
          <w:sz w:val="24"/>
          <w:szCs w:val="24"/>
        </w:rPr>
      </w:pPr>
      <w:r w:rsidRPr="007A2E05">
        <w:rPr>
          <w:rFonts w:cs="Times New Roman"/>
          <w:i/>
          <w:iCs/>
          <w:color w:val="auto"/>
          <w:sz w:val="24"/>
          <w:szCs w:val="24"/>
        </w:rPr>
        <w:tab/>
      </w:r>
      <w:r w:rsidRPr="007A2E05">
        <w:rPr>
          <w:rFonts w:cs="Times New Roman"/>
          <w:i/>
          <w:iCs/>
          <w:color w:val="auto"/>
          <w:sz w:val="24"/>
          <w:szCs w:val="24"/>
        </w:rPr>
        <w:tab/>
      </w:r>
      <w:r w:rsidRPr="007A2E05">
        <w:rPr>
          <w:rFonts w:cs="Times New Roman"/>
          <w:i/>
          <w:iCs/>
          <w:color w:val="auto"/>
          <w:sz w:val="24"/>
          <w:szCs w:val="24"/>
        </w:rPr>
        <w:tab/>
      </w:r>
      <w:bookmarkEnd w:id="0"/>
    </w:p>
    <w:sectPr w:rsidR="0087324A" w:rsidRPr="007A2E05" w:rsidSect="00BC473B">
      <w:footerReference w:type="default" r:id="rId8"/>
      <w:pgSz w:w="11900" w:h="16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1CA8" w14:textId="77777777" w:rsidR="00675119" w:rsidRDefault="00675119" w:rsidP="0087324A">
      <w:r>
        <w:separator/>
      </w:r>
    </w:p>
  </w:endnote>
  <w:endnote w:type="continuationSeparator" w:id="0">
    <w:p w14:paraId="55DCC0FF" w14:textId="77777777" w:rsidR="00675119" w:rsidRDefault="00675119" w:rsidP="0087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Ultra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99E4" w14:textId="77777777" w:rsidR="0087324A" w:rsidRDefault="00297756">
    <w:pPr>
      <w:pStyle w:val="HeaderFooter"/>
      <w:tabs>
        <w:tab w:val="clear" w:pos="9020"/>
        <w:tab w:val="center" w:pos="4750"/>
        <w:tab w:val="right" w:pos="9500"/>
      </w:tabs>
      <w:suppressAutoHyphens/>
      <w:spacing w:after="40" w:line="240" w:lineRule="auto"/>
      <w:rPr>
        <w:rFonts w:hint="eastAsia"/>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6F6E41">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6F6E41">
      <w:rPr>
        <w:rFonts w:ascii="Times New Roman" w:eastAsia="Times New Roman" w:hAnsi="Times New Roman" w:cs="Times New Roman"/>
        <w:sz w:val="18"/>
        <w:szCs w:val="18"/>
      </w:rPr>
      <w:fldChar w:fldCharType="separate"/>
    </w:r>
    <w:r w:rsidR="00315732">
      <w:rPr>
        <w:rFonts w:ascii="Times New Roman" w:eastAsia="Times New Roman" w:hAnsi="Times New Roman" w:cs="Times New Roman"/>
        <w:noProof/>
        <w:sz w:val="18"/>
        <w:szCs w:val="18"/>
      </w:rPr>
      <w:t>4</w:t>
    </w:r>
    <w:r w:rsidR="006F6E41">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6F6E41">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6F6E41">
      <w:rPr>
        <w:rFonts w:ascii="Times New Roman" w:eastAsia="Times New Roman" w:hAnsi="Times New Roman" w:cs="Times New Roman"/>
        <w:sz w:val="18"/>
        <w:szCs w:val="18"/>
      </w:rPr>
      <w:fldChar w:fldCharType="separate"/>
    </w:r>
    <w:r w:rsidR="00315732">
      <w:rPr>
        <w:rFonts w:ascii="Times New Roman" w:eastAsia="Times New Roman" w:hAnsi="Times New Roman" w:cs="Times New Roman"/>
        <w:noProof/>
        <w:sz w:val="18"/>
        <w:szCs w:val="18"/>
      </w:rPr>
      <w:t>4</w:t>
    </w:r>
    <w:r w:rsidR="006F6E41">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E173" w14:textId="77777777" w:rsidR="00675119" w:rsidRDefault="00675119" w:rsidP="0087324A">
      <w:r>
        <w:separator/>
      </w:r>
    </w:p>
  </w:footnote>
  <w:footnote w:type="continuationSeparator" w:id="0">
    <w:p w14:paraId="2A6856FC" w14:textId="77777777" w:rsidR="00675119" w:rsidRDefault="00675119" w:rsidP="00873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76187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4A"/>
    <w:rsid w:val="000016C8"/>
    <w:rsid w:val="00011BED"/>
    <w:rsid w:val="00020327"/>
    <w:rsid w:val="000206CD"/>
    <w:rsid w:val="0002566D"/>
    <w:rsid w:val="000320EE"/>
    <w:rsid w:val="00066B5D"/>
    <w:rsid w:val="000711CE"/>
    <w:rsid w:val="00083520"/>
    <w:rsid w:val="00084A16"/>
    <w:rsid w:val="00091CD0"/>
    <w:rsid w:val="000A5A3E"/>
    <w:rsid w:val="000A66E5"/>
    <w:rsid w:val="000C3130"/>
    <w:rsid w:val="000C4F2A"/>
    <w:rsid w:val="000D2E1E"/>
    <w:rsid w:val="000D358A"/>
    <w:rsid w:val="000E13CF"/>
    <w:rsid w:val="000E37C9"/>
    <w:rsid w:val="000E5549"/>
    <w:rsid w:val="000E71A0"/>
    <w:rsid w:val="0010317B"/>
    <w:rsid w:val="00147D56"/>
    <w:rsid w:val="00165BBE"/>
    <w:rsid w:val="00165C73"/>
    <w:rsid w:val="00175A39"/>
    <w:rsid w:val="0018205D"/>
    <w:rsid w:val="001A3F13"/>
    <w:rsid w:val="001A6DAD"/>
    <w:rsid w:val="001A7875"/>
    <w:rsid w:val="001B7EA2"/>
    <w:rsid w:val="001E3FC0"/>
    <w:rsid w:val="001F03E0"/>
    <w:rsid w:val="002036CE"/>
    <w:rsid w:val="002333FB"/>
    <w:rsid w:val="00233CEC"/>
    <w:rsid w:val="00235DB2"/>
    <w:rsid w:val="00244077"/>
    <w:rsid w:val="00245299"/>
    <w:rsid w:val="00250F91"/>
    <w:rsid w:val="002667CF"/>
    <w:rsid w:val="0027583E"/>
    <w:rsid w:val="002768DA"/>
    <w:rsid w:val="00297756"/>
    <w:rsid w:val="002E44DF"/>
    <w:rsid w:val="002E6B96"/>
    <w:rsid w:val="002F4639"/>
    <w:rsid w:val="0030254E"/>
    <w:rsid w:val="00315622"/>
    <w:rsid w:val="00315732"/>
    <w:rsid w:val="00342EF1"/>
    <w:rsid w:val="003605EC"/>
    <w:rsid w:val="00361ECA"/>
    <w:rsid w:val="00362CF1"/>
    <w:rsid w:val="0036327D"/>
    <w:rsid w:val="00364CF1"/>
    <w:rsid w:val="00365D08"/>
    <w:rsid w:val="00375BDD"/>
    <w:rsid w:val="00375CED"/>
    <w:rsid w:val="003816AA"/>
    <w:rsid w:val="00382B6B"/>
    <w:rsid w:val="003867C6"/>
    <w:rsid w:val="003A0C98"/>
    <w:rsid w:val="003B06AC"/>
    <w:rsid w:val="003B1482"/>
    <w:rsid w:val="003D2036"/>
    <w:rsid w:val="003E5797"/>
    <w:rsid w:val="003F36B1"/>
    <w:rsid w:val="00406879"/>
    <w:rsid w:val="004404A2"/>
    <w:rsid w:val="00451E1B"/>
    <w:rsid w:val="00456769"/>
    <w:rsid w:val="00466E83"/>
    <w:rsid w:val="00476B10"/>
    <w:rsid w:val="00477E8E"/>
    <w:rsid w:val="004802CD"/>
    <w:rsid w:val="004840A7"/>
    <w:rsid w:val="00486AA9"/>
    <w:rsid w:val="004A2BD1"/>
    <w:rsid w:val="004A7DF6"/>
    <w:rsid w:val="004B19B5"/>
    <w:rsid w:val="004C4135"/>
    <w:rsid w:val="00507258"/>
    <w:rsid w:val="00537632"/>
    <w:rsid w:val="00540F79"/>
    <w:rsid w:val="005411E0"/>
    <w:rsid w:val="00547328"/>
    <w:rsid w:val="00584498"/>
    <w:rsid w:val="005C0745"/>
    <w:rsid w:val="005C3748"/>
    <w:rsid w:val="005D1156"/>
    <w:rsid w:val="005D5210"/>
    <w:rsid w:val="005F6690"/>
    <w:rsid w:val="0061007A"/>
    <w:rsid w:val="00625D1A"/>
    <w:rsid w:val="00661758"/>
    <w:rsid w:val="00675119"/>
    <w:rsid w:val="00677B2E"/>
    <w:rsid w:val="006B23A7"/>
    <w:rsid w:val="006C00BE"/>
    <w:rsid w:val="006C51C0"/>
    <w:rsid w:val="006C7D82"/>
    <w:rsid w:val="006F3068"/>
    <w:rsid w:val="006F6E41"/>
    <w:rsid w:val="00703B4F"/>
    <w:rsid w:val="00723412"/>
    <w:rsid w:val="00726F4F"/>
    <w:rsid w:val="00730C33"/>
    <w:rsid w:val="00732E19"/>
    <w:rsid w:val="00741382"/>
    <w:rsid w:val="0074573D"/>
    <w:rsid w:val="00753C77"/>
    <w:rsid w:val="00753E0A"/>
    <w:rsid w:val="0077712D"/>
    <w:rsid w:val="007901E4"/>
    <w:rsid w:val="007A2E05"/>
    <w:rsid w:val="007A4791"/>
    <w:rsid w:val="007A5155"/>
    <w:rsid w:val="007C6F40"/>
    <w:rsid w:val="007D7933"/>
    <w:rsid w:val="007F3375"/>
    <w:rsid w:val="00800C79"/>
    <w:rsid w:val="00811157"/>
    <w:rsid w:val="00812484"/>
    <w:rsid w:val="00814081"/>
    <w:rsid w:val="00814BFF"/>
    <w:rsid w:val="00823168"/>
    <w:rsid w:val="00830635"/>
    <w:rsid w:val="0083561F"/>
    <w:rsid w:val="00853E07"/>
    <w:rsid w:val="008607FC"/>
    <w:rsid w:val="0086563C"/>
    <w:rsid w:val="0087324A"/>
    <w:rsid w:val="008B459C"/>
    <w:rsid w:val="008B4702"/>
    <w:rsid w:val="008F03CB"/>
    <w:rsid w:val="00904A22"/>
    <w:rsid w:val="00914C26"/>
    <w:rsid w:val="009415E6"/>
    <w:rsid w:val="0094331F"/>
    <w:rsid w:val="009566BC"/>
    <w:rsid w:val="009713D1"/>
    <w:rsid w:val="00972DF7"/>
    <w:rsid w:val="00977D56"/>
    <w:rsid w:val="009815F4"/>
    <w:rsid w:val="009B7BFB"/>
    <w:rsid w:val="009E7F45"/>
    <w:rsid w:val="009F1E12"/>
    <w:rsid w:val="009F3834"/>
    <w:rsid w:val="00A0028F"/>
    <w:rsid w:val="00A0583C"/>
    <w:rsid w:val="00A22212"/>
    <w:rsid w:val="00A3157F"/>
    <w:rsid w:val="00A31D5C"/>
    <w:rsid w:val="00A36712"/>
    <w:rsid w:val="00A533EC"/>
    <w:rsid w:val="00A54516"/>
    <w:rsid w:val="00A551FD"/>
    <w:rsid w:val="00A74270"/>
    <w:rsid w:val="00A9142B"/>
    <w:rsid w:val="00A930F3"/>
    <w:rsid w:val="00A973F5"/>
    <w:rsid w:val="00AA3246"/>
    <w:rsid w:val="00AA7BC5"/>
    <w:rsid w:val="00AB33BB"/>
    <w:rsid w:val="00AB5197"/>
    <w:rsid w:val="00AB5D5F"/>
    <w:rsid w:val="00AD3837"/>
    <w:rsid w:val="00AE5A89"/>
    <w:rsid w:val="00AF3744"/>
    <w:rsid w:val="00B05790"/>
    <w:rsid w:val="00B2267A"/>
    <w:rsid w:val="00B3675A"/>
    <w:rsid w:val="00B45196"/>
    <w:rsid w:val="00B53DBE"/>
    <w:rsid w:val="00B54808"/>
    <w:rsid w:val="00B5690E"/>
    <w:rsid w:val="00B92268"/>
    <w:rsid w:val="00BA0052"/>
    <w:rsid w:val="00BA03A3"/>
    <w:rsid w:val="00BA1A22"/>
    <w:rsid w:val="00BA6FA5"/>
    <w:rsid w:val="00BC362F"/>
    <w:rsid w:val="00BC403A"/>
    <w:rsid w:val="00BC473B"/>
    <w:rsid w:val="00BD2671"/>
    <w:rsid w:val="00BD3D82"/>
    <w:rsid w:val="00BF25FA"/>
    <w:rsid w:val="00BF30D5"/>
    <w:rsid w:val="00C004D1"/>
    <w:rsid w:val="00C071E5"/>
    <w:rsid w:val="00C22443"/>
    <w:rsid w:val="00C645D6"/>
    <w:rsid w:val="00C75EF7"/>
    <w:rsid w:val="00C9558B"/>
    <w:rsid w:val="00CA55D4"/>
    <w:rsid w:val="00D026B5"/>
    <w:rsid w:val="00D0511D"/>
    <w:rsid w:val="00D07F08"/>
    <w:rsid w:val="00D132A9"/>
    <w:rsid w:val="00D1699E"/>
    <w:rsid w:val="00D2796B"/>
    <w:rsid w:val="00D406CA"/>
    <w:rsid w:val="00D47E91"/>
    <w:rsid w:val="00D518D0"/>
    <w:rsid w:val="00D53F53"/>
    <w:rsid w:val="00D57B43"/>
    <w:rsid w:val="00D627C0"/>
    <w:rsid w:val="00D62A87"/>
    <w:rsid w:val="00DA4AFC"/>
    <w:rsid w:val="00DB697F"/>
    <w:rsid w:val="00DC432C"/>
    <w:rsid w:val="00DC5491"/>
    <w:rsid w:val="00DF0352"/>
    <w:rsid w:val="00E00B18"/>
    <w:rsid w:val="00E0339C"/>
    <w:rsid w:val="00E06900"/>
    <w:rsid w:val="00E07A35"/>
    <w:rsid w:val="00E150E5"/>
    <w:rsid w:val="00E20F9D"/>
    <w:rsid w:val="00E23410"/>
    <w:rsid w:val="00E36BAD"/>
    <w:rsid w:val="00E57576"/>
    <w:rsid w:val="00E819F3"/>
    <w:rsid w:val="00EC0CCB"/>
    <w:rsid w:val="00EC228A"/>
    <w:rsid w:val="00ED1EDB"/>
    <w:rsid w:val="00ED353A"/>
    <w:rsid w:val="00ED693A"/>
    <w:rsid w:val="00EE40C9"/>
    <w:rsid w:val="00EF04F1"/>
    <w:rsid w:val="00EF1D2D"/>
    <w:rsid w:val="00F03427"/>
    <w:rsid w:val="00F22D0C"/>
    <w:rsid w:val="00F42F3D"/>
    <w:rsid w:val="00F70F22"/>
    <w:rsid w:val="00F760BB"/>
    <w:rsid w:val="00F768BE"/>
    <w:rsid w:val="00F947F2"/>
    <w:rsid w:val="00F96CD6"/>
    <w:rsid w:val="00FA04F5"/>
    <w:rsid w:val="00FA60AB"/>
    <w:rsid w:val="00FB0EEA"/>
    <w:rsid w:val="00FB12CA"/>
    <w:rsid w:val="00FB375F"/>
    <w:rsid w:val="00FB38E0"/>
    <w:rsid w:val="00FB3D12"/>
    <w:rsid w:val="00FB5AB9"/>
    <w:rsid w:val="00FC59DF"/>
    <w:rsid w:val="00FF6408"/>
    <w:rsid w:val="00FF77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9C5FD"/>
  <w15:docId w15:val="{233C7C78-0EA8-4795-8674-883C1BC1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7324A"/>
    <w:rPr>
      <w:sz w:val="24"/>
      <w:szCs w:val="24"/>
      <w:lang w:val="en-US" w:eastAsia="en-US"/>
    </w:rPr>
  </w:style>
  <w:style w:type="paragraph" w:styleId="Antrat1">
    <w:name w:val="heading 1"/>
    <w:basedOn w:val="prastasis"/>
    <w:next w:val="prastasis"/>
    <w:link w:val="Antrat1Diagrama"/>
    <w:uiPriority w:val="99"/>
    <w:qFormat/>
    <w:rsid w:val="00BA0052"/>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8"/>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7324A"/>
    <w:rPr>
      <w:u w:val="single"/>
    </w:rPr>
  </w:style>
  <w:style w:type="table" w:customStyle="1" w:styleId="TableNormal1">
    <w:name w:val="Table Normal1"/>
    <w:rsid w:val="0087324A"/>
    <w:tblPr>
      <w:tblInd w:w="0" w:type="dxa"/>
      <w:tblCellMar>
        <w:top w:w="0" w:type="dxa"/>
        <w:left w:w="0" w:type="dxa"/>
        <w:bottom w:w="0" w:type="dxa"/>
        <w:right w:w="0" w:type="dxa"/>
      </w:tblCellMar>
    </w:tblPr>
  </w:style>
  <w:style w:type="paragraph" w:customStyle="1" w:styleId="HeaderFooter">
    <w:name w:val="Header &amp; Footer"/>
    <w:rsid w:val="0087324A"/>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rsid w:val="0087324A"/>
    <w:pPr>
      <w:outlineLvl w:val="0"/>
    </w:pPr>
    <w:rPr>
      <w:rFonts w:cs="Arial Unicode MS"/>
      <w:b/>
      <w:bCs/>
      <w:caps/>
      <w:color w:val="434343"/>
      <w:spacing w:val="4"/>
      <w:sz w:val="22"/>
      <w:szCs w:val="22"/>
    </w:rPr>
  </w:style>
  <w:style w:type="paragraph" w:customStyle="1" w:styleId="Body2">
    <w:name w:val="Body 2"/>
    <w:rsid w:val="0087324A"/>
    <w:pPr>
      <w:suppressAutoHyphens/>
      <w:spacing w:after="40"/>
      <w:jc w:val="both"/>
    </w:pPr>
    <w:rPr>
      <w:rFonts w:cs="Arial Unicode MS"/>
      <w:color w:val="000000"/>
      <w:sz w:val="22"/>
      <w:szCs w:val="22"/>
    </w:rPr>
  </w:style>
  <w:style w:type="character" w:customStyle="1" w:styleId="Hyperlink0">
    <w:name w:val="Hyperlink.0"/>
    <w:basedOn w:val="Hipersaitas"/>
    <w:rsid w:val="0087324A"/>
    <w:rPr>
      <w:u w:val="single"/>
    </w:rPr>
  </w:style>
  <w:style w:type="paragraph" w:styleId="Antrats">
    <w:name w:val="header"/>
    <w:basedOn w:val="prastasis"/>
    <w:link w:val="AntratsDiagrama"/>
    <w:uiPriority w:val="99"/>
    <w:unhideWhenUsed/>
    <w:rsid w:val="00EC0CCB"/>
    <w:pPr>
      <w:tabs>
        <w:tab w:val="center" w:pos="4819"/>
        <w:tab w:val="right" w:pos="9638"/>
      </w:tabs>
    </w:pPr>
  </w:style>
  <w:style w:type="character" w:customStyle="1" w:styleId="AntratsDiagrama">
    <w:name w:val="Antraštės Diagrama"/>
    <w:basedOn w:val="Numatytasispastraiposriftas"/>
    <w:link w:val="Antrats"/>
    <w:uiPriority w:val="99"/>
    <w:rsid w:val="00EC0CCB"/>
    <w:rPr>
      <w:sz w:val="24"/>
      <w:szCs w:val="24"/>
      <w:lang w:val="en-US" w:eastAsia="en-US"/>
    </w:rPr>
  </w:style>
  <w:style w:type="paragraph" w:styleId="Porat">
    <w:name w:val="footer"/>
    <w:basedOn w:val="prastasis"/>
    <w:link w:val="PoratDiagrama"/>
    <w:uiPriority w:val="99"/>
    <w:unhideWhenUsed/>
    <w:rsid w:val="00EC0CCB"/>
    <w:pPr>
      <w:tabs>
        <w:tab w:val="center" w:pos="4819"/>
        <w:tab w:val="right" w:pos="9638"/>
      </w:tabs>
    </w:pPr>
  </w:style>
  <w:style w:type="character" w:customStyle="1" w:styleId="PoratDiagrama">
    <w:name w:val="Poraštė Diagrama"/>
    <w:basedOn w:val="Numatytasispastraiposriftas"/>
    <w:link w:val="Porat"/>
    <w:uiPriority w:val="99"/>
    <w:rsid w:val="00EC0CCB"/>
    <w:rPr>
      <w:sz w:val="24"/>
      <w:szCs w:val="24"/>
      <w:lang w:val="en-US" w:eastAsia="en-US"/>
    </w:rPr>
  </w:style>
  <w:style w:type="paragraph" w:styleId="Debesliotekstas">
    <w:name w:val="Balloon Text"/>
    <w:basedOn w:val="prastasis"/>
    <w:link w:val="DebesliotekstasDiagrama"/>
    <w:uiPriority w:val="99"/>
    <w:semiHidden/>
    <w:unhideWhenUsed/>
    <w:rsid w:val="003157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5732"/>
    <w:rPr>
      <w:rFonts w:ascii="Segoe UI" w:hAnsi="Segoe UI" w:cs="Segoe UI"/>
      <w:sz w:val="18"/>
      <w:szCs w:val="18"/>
      <w:lang w:val="en-US" w:eastAsia="en-US"/>
    </w:rPr>
  </w:style>
  <w:style w:type="paragraph" w:customStyle="1" w:styleId="RamBullet2">
    <w:name w:val="Ram Bullet 2"/>
    <w:basedOn w:val="prastasis"/>
    <w:rsid w:val="00BA1A2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pPr>
    <w:rPr>
      <w:rFonts w:eastAsia="Times New Roman"/>
      <w:sz w:val="23"/>
      <w:szCs w:val="20"/>
      <w:bdr w:val="none" w:sz="0" w:space="0" w:color="auto"/>
      <w:lang w:val="en-GB"/>
    </w:rPr>
  </w:style>
  <w:style w:type="character" w:customStyle="1" w:styleId="Antrat1Diagrama">
    <w:name w:val="Antraštė 1 Diagrama"/>
    <w:basedOn w:val="Numatytasispastraiposriftas"/>
    <w:link w:val="Antrat1"/>
    <w:uiPriority w:val="99"/>
    <w:rsid w:val="00BA0052"/>
    <w:rPr>
      <w:rFonts w:eastAsia="Times New Roman"/>
      <w:sz w:val="28"/>
      <w:szCs w:val="28"/>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9341C-40F4-4F58-B13D-4BA9D559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8452</Words>
  <Characters>4819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dc:creator>
  <cp:lastModifiedBy>Ernesta Labanauskienė</cp:lastModifiedBy>
  <cp:revision>38</cp:revision>
  <cp:lastPrinted>2024-10-22T07:05:00Z</cp:lastPrinted>
  <dcterms:created xsi:type="dcterms:W3CDTF">2023-11-09T10:51:00Z</dcterms:created>
  <dcterms:modified xsi:type="dcterms:W3CDTF">2025-02-04T06:14:00Z</dcterms:modified>
</cp:coreProperties>
</file>