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63890" w:rsidRPr="00663890" w14:paraId="1B415E0B" w14:textId="77777777" w:rsidTr="00EE41AA">
        <w:tc>
          <w:tcPr>
            <w:tcW w:w="2760" w:type="dxa"/>
          </w:tcPr>
          <w:p w14:paraId="5F5000F3" w14:textId="77777777" w:rsidR="00663890" w:rsidRPr="00663890" w:rsidRDefault="00663890" w:rsidP="00663890">
            <w:pPr>
              <w:widowControl w:val="0"/>
              <w:spacing w:after="0" w:line="240" w:lineRule="auto"/>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Konkurso sąlygų aprašo</w:t>
            </w:r>
          </w:p>
        </w:tc>
      </w:tr>
      <w:tr w:rsidR="00663890" w:rsidRPr="00663890" w14:paraId="5EEA4C99" w14:textId="77777777" w:rsidTr="00EE41AA">
        <w:tc>
          <w:tcPr>
            <w:tcW w:w="2760" w:type="dxa"/>
          </w:tcPr>
          <w:p w14:paraId="35C197D3" w14:textId="77777777" w:rsidR="00663890" w:rsidRPr="00663890" w:rsidRDefault="00663890" w:rsidP="00663890">
            <w:pPr>
              <w:widowControl w:val="0"/>
              <w:spacing w:after="0" w:line="240" w:lineRule="auto"/>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2 priedas</w:t>
            </w:r>
          </w:p>
        </w:tc>
      </w:tr>
    </w:tbl>
    <w:p w14:paraId="5D896657" w14:textId="77777777" w:rsidR="00663890" w:rsidRPr="00663890" w:rsidRDefault="00663890" w:rsidP="00663890">
      <w:pPr>
        <w:spacing w:after="0" w:line="240" w:lineRule="auto"/>
        <w:jc w:val="both"/>
        <w:rPr>
          <w:rFonts w:ascii="Times New Roman" w:eastAsia="Times New Roman" w:hAnsi="Times New Roman" w:cs="Times New Roman"/>
          <w:b/>
          <w:color w:val="FF0000"/>
          <w:sz w:val="24"/>
          <w:szCs w:val="24"/>
        </w:rPr>
      </w:pPr>
    </w:p>
    <w:p w14:paraId="7B2812DC" w14:textId="3BAB8E0A" w:rsidR="00663890" w:rsidRPr="00663890" w:rsidRDefault="00663890" w:rsidP="00663890">
      <w:pPr>
        <w:spacing w:after="0" w:line="240" w:lineRule="auto"/>
        <w:jc w:val="center"/>
        <w:rPr>
          <w:rFonts w:ascii="Times New Roman" w:eastAsia="Times New Roman" w:hAnsi="Times New Roman" w:cs="Times New Roman"/>
          <w:b/>
          <w:color w:val="000000"/>
          <w:sz w:val="24"/>
          <w:szCs w:val="24"/>
        </w:rPr>
      </w:pPr>
      <w:r w:rsidRPr="00663890">
        <w:rPr>
          <w:rFonts w:ascii="Times New Roman" w:eastAsia="Times New Roman" w:hAnsi="Times New Roman" w:cs="Times New Roman"/>
          <w:b/>
          <w:color w:val="000000"/>
          <w:sz w:val="24"/>
          <w:szCs w:val="24"/>
        </w:rPr>
        <w:t>UŽSAKOVO UŽDUOTIS (TECHNINĖ SPECIFIKACIJA)</w:t>
      </w:r>
    </w:p>
    <w:p w14:paraId="4B687A68" w14:textId="77777777" w:rsidR="00663890" w:rsidRPr="00663890" w:rsidRDefault="00663890" w:rsidP="00663890">
      <w:pPr>
        <w:spacing w:after="0" w:line="240" w:lineRule="auto"/>
        <w:jc w:val="both"/>
        <w:rPr>
          <w:rFonts w:ascii="Times New Roman" w:eastAsia="Times New Roman" w:hAnsi="Times New Roman" w:cs="Times New Roman"/>
          <w:b/>
          <w:color w:val="000000"/>
          <w:sz w:val="24"/>
          <w:szCs w:val="24"/>
        </w:rPr>
      </w:pPr>
    </w:p>
    <w:p w14:paraId="022CC49F" w14:textId="77777777" w:rsidR="00663890" w:rsidRPr="00663890" w:rsidRDefault="00663890" w:rsidP="00C402CA">
      <w:pPr>
        <w:tabs>
          <w:tab w:val="left" w:pos="426"/>
        </w:tabs>
        <w:spacing w:after="0" w:line="240" w:lineRule="auto"/>
        <w:jc w:val="both"/>
        <w:rPr>
          <w:rFonts w:ascii="Times New Roman" w:eastAsia="Times New Roman" w:hAnsi="Times New Roman" w:cs="Times New Roman"/>
          <w:color w:val="000000"/>
          <w:sz w:val="24"/>
          <w:szCs w:val="24"/>
        </w:rPr>
      </w:pPr>
      <w:r w:rsidRPr="00663890">
        <w:rPr>
          <w:rFonts w:ascii="Times New Roman" w:eastAsia="Times New Roman" w:hAnsi="Times New Roman" w:cs="Times New Roman"/>
          <w:color w:val="000000"/>
          <w:sz w:val="24"/>
          <w:szCs w:val="24"/>
        </w:rPr>
        <w:t>Reikalavimai sutarties vykdymui:</w:t>
      </w:r>
    </w:p>
    <w:p w14:paraId="0A7FBD44" w14:textId="77777777" w:rsidR="00663890" w:rsidRPr="00663890" w:rsidRDefault="00663890" w:rsidP="00C402CA">
      <w:pPr>
        <w:numPr>
          <w:ilvl w:val="0"/>
          <w:numId w:val="1"/>
        </w:numPr>
        <w:tabs>
          <w:tab w:val="left" w:pos="426"/>
          <w:tab w:val="left" w:pos="993"/>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Rangovo dokumentai pateikiami skaitmeniniu formatu, o teisės aktų numatytais atvejais ir (ar) Užsakovo prašymu – ir popierine forma. Darbo projektą rengia Rangovas. Rangovas privalo pateikti Užsakovui įrenginių ir gaminių naudojimo instrukcijas lietuvių kalba. Rangovas turi įvykdyti Užsakovo ar Užsakovo nurodyto personalo mokymus dėl visų valdomų Objekto sistemų ir kt. mokymus</w:t>
      </w:r>
    </w:p>
    <w:p w14:paraId="618C8157" w14:textId="77777777" w:rsidR="00663890" w:rsidRPr="00663890" w:rsidRDefault="00663890" w:rsidP="00C402CA">
      <w:pPr>
        <w:numPr>
          <w:ilvl w:val="0"/>
          <w:numId w:val="1"/>
        </w:numPr>
        <w:tabs>
          <w:tab w:val="left" w:pos="426"/>
          <w:tab w:val="left" w:pos="993"/>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Nuo sezono priklausantys teritorijos apželdinimo/atstatymo į buvusią padėtį darbai gali būti atlikti po statybos užbaigimo.</w:t>
      </w:r>
    </w:p>
    <w:p w14:paraId="664ADACF" w14:textId="77777777" w:rsidR="00663890" w:rsidRPr="00663890" w:rsidRDefault="00663890" w:rsidP="00C402CA">
      <w:pPr>
        <w:numPr>
          <w:ilvl w:val="0"/>
          <w:numId w:val="1"/>
        </w:numPr>
        <w:tabs>
          <w:tab w:val="left" w:pos="426"/>
          <w:tab w:val="left" w:pos="993"/>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Užsakovas privalo išnagrinėti Rangovo pirmą kartą pateiktą Darbo projekto dalį kaip galima greičiau, bet ne ilgiau nei per 10 darbo dienų.</w:t>
      </w:r>
    </w:p>
    <w:p w14:paraId="60B91D8D" w14:textId="77777777" w:rsidR="00663890" w:rsidRPr="00663890" w:rsidRDefault="00663890" w:rsidP="00C402CA">
      <w:pPr>
        <w:numPr>
          <w:ilvl w:val="0"/>
          <w:numId w:val="1"/>
        </w:numPr>
        <w:tabs>
          <w:tab w:val="left" w:pos="426"/>
          <w:tab w:val="left" w:pos="993"/>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Užsakovas privalo išnagrinėti Rangovo pirmą kartą pateiktą Rangovo dokumentą, kitą nei Darbo projektas, kaip galima greičiau, bet ne ilgiau nei per 10 darbo dienų.</w:t>
      </w:r>
    </w:p>
    <w:p w14:paraId="38AF88B5" w14:textId="77777777" w:rsidR="00663890" w:rsidRPr="00663890" w:rsidRDefault="00663890" w:rsidP="00C402CA">
      <w:pPr>
        <w:widowControl w:val="0"/>
        <w:numPr>
          <w:ilvl w:val="0"/>
          <w:numId w:val="1"/>
        </w:numPr>
        <w:tabs>
          <w:tab w:val="left" w:pos="426"/>
          <w:tab w:val="left" w:pos="993"/>
          <w:tab w:val="left" w:pos="1134"/>
        </w:tabs>
        <w:suppressAutoHyphens/>
        <w:autoSpaceDN w:val="0"/>
        <w:spacing w:after="0" w:line="240" w:lineRule="auto"/>
        <w:ind w:left="0" w:firstLine="0"/>
        <w:contextualSpacing/>
        <w:jc w:val="both"/>
        <w:rPr>
          <w:rFonts w:ascii="Times New Roman" w:eastAsia="Calibri" w:hAnsi="Times New Roman" w:cs="Times New Roman"/>
          <w:sz w:val="24"/>
          <w:szCs w:val="24"/>
          <w:lang w:eastAsia="lt-LT"/>
        </w:rPr>
      </w:pPr>
      <w:r w:rsidRPr="00663890">
        <w:rPr>
          <w:rFonts w:ascii="Times New Roman" w:eastAsia="Calibri" w:hAnsi="Times New Roman" w:cs="Times New Roman"/>
          <w:sz w:val="24"/>
          <w:szCs w:val="24"/>
          <w:lang w:eastAsia="lt-LT"/>
        </w:rPr>
        <w:t>Mokėjimai Rangovui už atliktus darbus ir suteiktas paslaugas atliekami pateikus dokumentus, patvirtinančius atliktus darbus, suteiktas paslaugas (sąskaitą faktūrą, suteiktų paslaugų, atliktų darbų priėmimo perdavimo aktą) tokia tvarka: Savivaldybės biudžeto lėšos išmokamos ne vėliau kaip per 30 kalendorinių dienų nuo tinkamų mokėjimo dokumentų gavimo dienos.</w:t>
      </w:r>
    </w:p>
    <w:p w14:paraId="411C6377" w14:textId="77777777" w:rsidR="00663890" w:rsidRPr="00663890" w:rsidRDefault="00663890" w:rsidP="00C402CA">
      <w:pPr>
        <w:numPr>
          <w:ilvl w:val="0"/>
          <w:numId w:val="1"/>
        </w:numPr>
        <w:tabs>
          <w:tab w:val="left" w:pos="314"/>
          <w:tab w:val="left" w:pos="346"/>
          <w:tab w:val="left" w:pos="388"/>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63890">
        <w:rPr>
          <w:rFonts w:ascii="Times New Roman" w:eastAsia="Times New Roman" w:hAnsi="Times New Roman" w:cs="Times New Roman"/>
          <w:sz w:val="24"/>
          <w:szCs w:val="24"/>
        </w:rPr>
        <w:t xml:space="preserve">Statybvietės ribos – Statinio projekte nurodyta darbų zona. Statybvietė perduodama per 1 mėnesį nuo sutarties įsigaliojimo. </w:t>
      </w:r>
      <w:r w:rsidRPr="00663890">
        <w:rPr>
          <w:rFonts w:ascii="Times New Roman" w:eastAsia="Calibri" w:hAnsi="Times New Roman" w:cs="Times New Roman"/>
          <w:sz w:val="24"/>
          <w:szCs w:val="24"/>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7920B2A7" w14:textId="5BB4A320" w:rsidR="00663890" w:rsidRPr="00663890" w:rsidRDefault="00663890" w:rsidP="00C402CA">
      <w:pPr>
        <w:numPr>
          <w:ilvl w:val="0"/>
          <w:numId w:val="1"/>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shd w:val="clear" w:color="auto" w:fill="FFFFFF"/>
          <w:lang w:eastAsia="lt-LT"/>
        </w:rPr>
      </w:pPr>
      <w:r w:rsidRPr="00663890">
        <w:rPr>
          <w:rFonts w:ascii="Times New Roman" w:eastAsia="Times New Roman" w:hAnsi="Times New Roman" w:cs="Times New Roman"/>
          <w:sz w:val="24"/>
          <w:szCs w:val="24"/>
          <w:lang w:eastAsia="lt-LT"/>
        </w:rPr>
        <w:t xml:space="preserve">Užsakovui įgaliojus, Rangovas, </w:t>
      </w:r>
      <w:r w:rsidRPr="00663890">
        <w:rPr>
          <w:rFonts w:ascii="Times New Roman" w:eastAsia="Times New Roman" w:hAnsi="Times New Roman" w:cs="Times New Roman"/>
          <w:sz w:val="24"/>
          <w:szCs w:val="24"/>
          <w:shd w:val="clear" w:color="auto" w:fill="FFFFFF"/>
          <w:lang w:eastAsia="lt-LT"/>
        </w:rPr>
        <w:t>vadovaudamasis Lietuvos Respublikos statybos įstatymo 14 straipsnio 1 dalies 12 punktu,</w:t>
      </w:r>
      <w:r w:rsidRPr="00663890">
        <w:rPr>
          <w:rFonts w:ascii="Times New Roman" w:eastAsia="Times New Roman" w:hAnsi="Times New Roman" w:cs="Times New Roman"/>
          <w:sz w:val="24"/>
          <w:szCs w:val="24"/>
          <w:lang w:eastAsia="lt-LT"/>
        </w:rPr>
        <w:t xml:space="preserve"> pateikia pranešimą apie statybos darbų pradžią </w:t>
      </w:r>
      <w:r w:rsidRPr="00663890">
        <w:rPr>
          <w:rFonts w:ascii="Times New Roman" w:eastAsia="Times New Roman" w:hAnsi="Times New Roman" w:cs="Times New Roman"/>
          <w:sz w:val="24"/>
          <w:szCs w:val="24"/>
          <w:shd w:val="clear" w:color="auto" w:fill="FFFFFF"/>
          <w:lang w:eastAsia="lt-LT"/>
        </w:rPr>
        <w:t>Lietuvos Respublikos statybos leidimų ir statybos valstybinės priežiūros informacinėje sistemoje „</w:t>
      </w:r>
      <w:proofErr w:type="spellStart"/>
      <w:r w:rsidRPr="00663890">
        <w:rPr>
          <w:rFonts w:ascii="Times New Roman" w:eastAsia="Times New Roman" w:hAnsi="Times New Roman" w:cs="Times New Roman"/>
          <w:sz w:val="24"/>
          <w:szCs w:val="24"/>
          <w:shd w:val="clear" w:color="auto" w:fill="FFFFFF"/>
          <w:lang w:eastAsia="lt-LT"/>
        </w:rPr>
        <w:t>Infostatyba</w:t>
      </w:r>
      <w:proofErr w:type="spellEnd"/>
      <w:r w:rsidRPr="00663890">
        <w:rPr>
          <w:rFonts w:ascii="Times New Roman" w:eastAsia="Times New Roman" w:hAnsi="Times New Roman" w:cs="Times New Roman"/>
          <w:sz w:val="24"/>
          <w:szCs w:val="24"/>
          <w:shd w:val="clear" w:color="auto" w:fill="FFFFFF"/>
          <w:lang w:eastAsia="lt-LT"/>
        </w:rPr>
        <w:t>“ arba</w:t>
      </w:r>
      <w:r w:rsidRPr="00663890">
        <w:rPr>
          <w:rFonts w:ascii="Times New Roman" w:eastAsia="Times New Roman" w:hAnsi="Times New Roman" w:cs="Times New Roman"/>
          <w:sz w:val="24"/>
          <w:szCs w:val="24"/>
          <w:lang w:eastAsia="lt-LT"/>
        </w:rPr>
        <w:t xml:space="preserve"> raštu Valstybinei teritorijų planavimo ir statybos inspekcijai prie Aplinkos ministerijos</w:t>
      </w:r>
      <w:r w:rsidRPr="00663890">
        <w:rPr>
          <w:rFonts w:ascii="Times New Roman" w:eastAsia="Times New Roman" w:hAnsi="Times New Roman" w:cs="Times New Roman"/>
          <w:sz w:val="24"/>
          <w:szCs w:val="24"/>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sidR="005B1192">
        <w:rPr>
          <w:rFonts w:ascii="Times New Roman" w:eastAsia="Times New Roman" w:hAnsi="Times New Roman" w:cs="Times New Roman"/>
          <w:sz w:val="24"/>
          <w:szCs w:val="24"/>
          <w:shd w:val="clear" w:color="auto" w:fill="FFFFFF"/>
          <w:lang w:eastAsia="lt-LT"/>
        </w:rPr>
        <w:t>8</w:t>
      </w:r>
      <w:r w:rsidRPr="00663890">
        <w:rPr>
          <w:rFonts w:ascii="Times New Roman" w:eastAsia="Times New Roman" w:hAnsi="Times New Roman" w:cs="Times New Roman"/>
          <w:sz w:val="24"/>
          <w:szCs w:val="24"/>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7672BC7B" w14:textId="77777777" w:rsidR="00663890" w:rsidRPr="00663890" w:rsidRDefault="00663890" w:rsidP="00C402CA">
      <w:pPr>
        <w:numPr>
          <w:ilvl w:val="0"/>
          <w:numId w:val="1"/>
        </w:numPr>
        <w:tabs>
          <w:tab w:val="left" w:pos="426"/>
          <w:tab w:val="left" w:pos="993"/>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Informacinis stendas įrengiamas pagal galiojančių teisės aktų reikalavimus.</w:t>
      </w:r>
    </w:p>
    <w:p w14:paraId="2AB5B8CA" w14:textId="77777777" w:rsidR="00663890" w:rsidRPr="00663890" w:rsidRDefault="00663890" w:rsidP="00C402CA">
      <w:pPr>
        <w:numPr>
          <w:ilvl w:val="0"/>
          <w:numId w:val="1"/>
        </w:numPr>
        <w:tabs>
          <w:tab w:val="left" w:pos="426"/>
          <w:tab w:val="left" w:pos="993"/>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Energijos (elektros), vandens tiekimo, šildymo tiekimo ir kt. laikinus tinklus Rangovas įrengia pats savo sąskaita. Už energiją (elektrą), vandens tiekimą, šildymo tiekimą ir kt. paslaugas moka Rangovas.</w:t>
      </w:r>
    </w:p>
    <w:p w14:paraId="187EEBD6" w14:textId="77777777" w:rsidR="00663890" w:rsidRPr="00663890" w:rsidRDefault="00663890" w:rsidP="00C402CA">
      <w:pPr>
        <w:numPr>
          <w:ilvl w:val="0"/>
          <w:numId w:val="1"/>
        </w:numPr>
        <w:tabs>
          <w:tab w:val="left" w:pos="314"/>
          <w:tab w:val="left" w:pos="346"/>
          <w:tab w:val="left" w:pos="388"/>
          <w:tab w:val="left" w:pos="426"/>
          <w:tab w:val="left" w:pos="1134"/>
        </w:tabs>
        <w:spacing w:after="0" w:line="240" w:lineRule="auto"/>
        <w:ind w:left="0" w:firstLine="0"/>
        <w:contextualSpacing/>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turi įrengti laikiną patalpą gamybiniams pasitarimams.</w:t>
      </w:r>
      <w:r w:rsidRPr="00663890">
        <w:rPr>
          <w:rFonts w:ascii="Times New Roman" w:eastAsia="Calibri" w:hAnsi="Times New Roman" w:cs="Times New Roman"/>
          <w:sz w:val="24"/>
          <w:szCs w:val="24"/>
        </w:rPr>
        <w:t xml:space="preserve"> </w:t>
      </w:r>
      <w:r w:rsidRPr="00663890">
        <w:rPr>
          <w:rFonts w:ascii="Times New Roman" w:eastAsia="Times New Roman" w:hAnsi="Times New Roman" w:cs="Times New Roman"/>
          <w:sz w:val="24"/>
          <w:szCs w:val="24"/>
        </w:rPr>
        <w:t>Rangovas turi užtikrinti gamybinių pasitarimų protokolavimą.</w:t>
      </w:r>
      <w:r w:rsidRPr="00663890">
        <w:rPr>
          <w:rFonts w:ascii="Times New Roman" w:eastAsia="Calibri" w:hAnsi="Times New Roman" w:cs="Times New Roman"/>
          <w:sz w:val="24"/>
          <w:szCs w:val="24"/>
        </w:rPr>
        <w:t xml:space="preserve"> Rangovas privalo netrukdyti dirbti specialistams, atliekantiems darbus, vykdantiems techninę priežiūrą, statytojo atstovams bei atsižvelgti į jų teikiamas pastabas ir teisėtus reikalavimus. </w:t>
      </w:r>
      <w:r w:rsidRPr="00663890">
        <w:rPr>
          <w:rFonts w:ascii="Times New Roman" w:eastAsia="Times New Roman" w:hAnsi="Times New Roman" w:cs="Times New Roman"/>
          <w:sz w:val="24"/>
          <w:szCs w:val="24"/>
        </w:rPr>
        <w:t>Darbų vykdymo metu privaloma laikytis darbo saugos reikalavimų, užtikrinti saugumą žmonių sveikatai ir aplinkai,</w:t>
      </w:r>
      <w:r w:rsidRPr="00663890">
        <w:rPr>
          <w:rFonts w:ascii="Times New Roman" w:eastAsia="Calibri" w:hAnsi="Times New Roman" w:cs="Times New Roman"/>
          <w:sz w:val="24"/>
          <w:szCs w:val="24"/>
        </w:rPr>
        <w:t xml:space="preserve"> nepažeisti trečiųjų asmenų interesų.</w:t>
      </w:r>
    </w:p>
    <w:p w14:paraId="582A2B09" w14:textId="77777777"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turi iš anksto suderinti su Užsakovu pastato vizualiai matomų medžiagų pavyzdžius (fasado plokščių ir kt.).</w:t>
      </w:r>
    </w:p>
    <w:p w14:paraId="64C1DE3F" w14:textId="77777777"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Bandymai atliekami pagal teisės aktų, Statinio projekto ir įrenginių gamintojo reikalavimus.</w:t>
      </w:r>
    </w:p>
    <w:p w14:paraId="7C77F8E4" w14:textId="6C7B3560"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lastRenderedPageBreak/>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w:t>
      </w:r>
      <w:r w:rsidRPr="0061547C">
        <w:rPr>
          <w:rFonts w:ascii="Times New Roman" w:eastAsia="Times New Roman" w:hAnsi="Times New Roman" w:cs="Times New Roman"/>
          <w:sz w:val="24"/>
          <w:szCs w:val="24"/>
        </w:rPr>
        <w:t>DWG formatu</w:t>
      </w:r>
      <w:r w:rsidRPr="002723BC">
        <w:rPr>
          <w:rFonts w:ascii="Times New Roman" w:eastAsia="Times New Roman" w:hAnsi="Times New Roman" w:cs="Times New Roman"/>
          <w:sz w:val="24"/>
          <w:szCs w:val="24"/>
        </w:rPr>
        <w:t xml:space="preserve">); </w:t>
      </w:r>
      <w:r w:rsidR="00C56F5E" w:rsidRPr="002723BC">
        <w:rPr>
          <w:rFonts w:ascii="Times New Roman" w:hAnsi="Times New Roman" w:cs="Times New Roman"/>
          <w:sz w:val="24"/>
          <w:szCs w:val="24"/>
        </w:rPr>
        <w:t>statinio (dalies) ekspertizės paslaugos užsakymas ir apmokėjimas dėl deklaracijų apie statybos užbaigimą tvirtinimo</w:t>
      </w:r>
      <w:r w:rsidRPr="002723BC">
        <w:rPr>
          <w:rFonts w:ascii="Times New Roman" w:eastAsia="Times New Roman" w:hAnsi="Times New Roman" w:cs="Times New Roman"/>
          <w:sz w:val="24"/>
          <w:szCs w:val="24"/>
        </w:rPr>
        <w:t xml:space="preserve">; </w:t>
      </w:r>
      <w:r w:rsidR="00597D77" w:rsidRPr="002723BC">
        <w:rPr>
          <w:rFonts w:ascii="Times New Roman" w:eastAsia="Times New Roman" w:hAnsi="Times New Roman" w:cs="Times New Roman"/>
          <w:sz w:val="24"/>
          <w:szCs w:val="24"/>
        </w:rPr>
        <w:t>darbo projekto (statinio konstrukcinės) dalies</w:t>
      </w:r>
      <w:r w:rsidR="00B468EF" w:rsidRPr="002723BC">
        <w:rPr>
          <w:rFonts w:ascii="Times New Roman" w:eastAsia="Times New Roman" w:hAnsi="Times New Roman" w:cs="Times New Roman"/>
          <w:sz w:val="24"/>
          <w:szCs w:val="24"/>
        </w:rPr>
        <w:t xml:space="preserve"> ekspertizės užsakymas ir apmokėjimas;</w:t>
      </w:r>
      <w:r w:rsidR="00B468EF">
        <w:rPr>
          <w:rFonts w:ascii="Times New Roman" w:eastAsia="Times New Roman" w:hAnsi="Times New Roman" w:cs="Times New Roman"/>
          <w:sz w:val="24"/>
          <w:szCs w:val="24"/>
        </w:rPr>
        <w:t xml:space="preserve"> </w:t>
      </w:r>
      <w:r w:rsidRPr="0061547C">
        <w:rPr>
          <w:rFonts w:ascii="Times New Roman" w:eastAsia="Times New Roman" w:hAnsi="Times New Roman" w:cs="Times New Roman"/>
          <w:sz w:val="24"/>
          <w:szCs w:val="24"/>
        </w:rPr>
        <w:t>visa reikalinga išpildomoji dokumentacija objekto pridavimui įteisinti; visos reikalingos dokumentacijos</w:t>
      </w:r>
      <w:r w:rsidRPr="00663890">
        <w:rPr>
          <w:rFonts w:ascii="Times New Roman" w:eastAsia="Times New Roman" w:hAnsi="Times New Roman" w:cs="Times New Roman"/>
          <w:sz w:val="24"/>
          <w:szCs w:val="24"/>
        </w:rPr>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1943326" w14:textId="77777777" w:rsidR="00663890" w:rsidRPr="00663890" w:rsidRDefault="00663890" w:rsidP="00C402CA">
      <w:pPr>
        <w:numPr>
          <w:ilvl w:val="0"/>
          <w:numId w:val="1"/>
        </w:numPr>
        <w:tabs>
          <w:tab w:val="left" w:pos="426"/>
          <w:tab w:val="left" w:pos="1134"/>
        </w:tabs>
        <w:spacing w:after="0" w:line="240" w:lineRule="auto"/>
        <w:ind w:left="0" w:firstLine="0"/>
        <w:contextualSpacing/>
        <w:jc w:val="both"/>
        <w:rPr>
          <w:rFonts w:ascii="Times New Roman" w:eastAsia="Times New Roman" w:hAnsi="Times New Roman" w:cs="Times New Roman"/>
          <w:sz w:val="24"/>
          <w:szCs w:val="24"/>
          <w:lang w:eastAsia="lt-LT"/>
        </w:rPr>
      </w:pPr>
      <w:bookmarkStart w:id="0" w:name="_Hlk116933857"/>
      <w:r w:rsidRPr="00663890">
        <w:rPr>
          <w:rFonts w:ascii="Times New Roman" w:eastAsia="Times New Roman" w:hAnsi="Times New Roman" w:cs="Times New Roman"/>
          <w:sz w:val="24"/>
          <w:szCs w:val="24"/>
          <w:lang w:eastAsia="lt-LT"/>
        </w:rPr>
        <w:t>Statybos darbus vykdyti vadovaujantis inžinerinių tinklų operatorių (savininkų) išduotomis sąlygomis. Prieš pradedant darbus būtina apie tai informuoti inžinerinių tinklų operatorius (savininkus) ir darbus atlikti jiems dalyvaujant.</w:t>
      </w:r>
    </w:p>
    <w:bookmarkStart w:id="1" w:name="_Hlk167448205"/>
    <w:p w14:paraId="4D7AF712" w14:textId="77777777" w:rsidR="00663890" w:rsidRPr="00663890" w:rsidRDefault="00663890" w:rsidP="00C402CA">
      <w:pPr>
        <w:widowControl w:val="0"/>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fldChar w:fldCharType="begin"/>
      </w:r>
      <w:r w:rsidRPr="00663890">
        <w:rPr>
          <w:rFonts w:ascii="Times New Roman" w:eastAsia="Times New Roman" w:hAnsi="Times New Roman" w:cs="Times New Roman"/>
          <w:sz w:val="24"/>
          <w:szCs w:val="24"/>
        </w:rPr>
        <w:instrText xml:space="preserve"> HYPERLINK "https://e-seimas.lrs.lt/portal/legalAct/lt/TAD/TAIS.403512/asr" </w:instrText>
      </w:r>
      <w:r w:rsidRPr="00663890">
        <w:rPr>
          <w:rFonts w:ascii="Times New Roman" w:eastAsia="Times New Roman" w:hAnsi="Times New Roman" w:cs="Times New Roman"/>
          <w:sz w:val="24"/>
          <w:szCs w:val="24"/>
        </w:rPr>
        <w:fldChar w:fldCharType="separate"/>
      </w:r>
      <w:r w:rsidRPr="00663890">
        <w:rPr>
          <w:rFonts w:ascii="Times New Roman" w:eastAsia="Times New Roman" w:hAnsi="Times New Roman" w:cs="Times New Roman"/>
          <w:color w:val="0000FF"/>
          <w:sz w:val="24"/>
          <w:szCs w:val="24"/>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63890">
        <w:rPr>
          <w:rFonts w:ascii="Times New Roman" w:eastAsia="Times New Roman" w:hAnsi="Times New Roman" w:cs="Times New Roman"/>
          <w:color w:val="0000FF"/>
          <w:sz w:val="24"/>
          <w:szCs w:val="24"/>
          <w:u w:val="single"/>
        </w:rPr>
        <w:fldChar w:fldCharType="end"/>
      </w:r>
      <w:r w:rsidRPr="00663890">
        <w:rPr>
          <w:rFonts w:ascii="Times New Roman" w:eastAsia="Times New Roman" w:hAnsi="Times New Roman" w:cs="Times New Roman"/>
          <w:sz w:val="24"/>
          <w:szCs w:val="24"/>
        </w:rPr>
        <w:t xml:space="preserve"> (toliau – Aprašas) nustatytų kriterijų taikymas:</w:t>
      </w:r>
    </w:p>
    <w:p w14:paraId="01654536" w14:textId="77777777" w:rsidR="00663890" w:rsidRPr="002723BC" w:rsidRDefault="00663890" w:rsidP="00C402CA">
      <w:pPr>
        <w:widowControl w:val="0"/>
        <w:numPr>
          <w:ilvl w:val="1"/>
          <w:numId w:val="3"/>
        </w:numPr>
        <w:tabs>
          <w:tab w:val="left" w:pos="426"/>
          <w:tab w:val="left" w:pos="1276"/>
        </w:tabs>
        <w:spacing w:after="0" w:line="240" w:lineRule="auto"/>
        <w:ind w:left="0" w:firstLine="0"/>
        <w:contextualSpacing/>
        <w:jc w:val="both"/>
        <w:rPr>
          <w:rFonts w:ascii="Times New Roman" w:eastAsia="Times New Roman" w:hAnsi="Times New Roman" w:cs="Times New Roman"/>
          <w:b/>
          <w:bCs/>
          <w:sz w:val="24"/>
          <w:szCs w:val="24"/>
          <w:lang w:eastAsia="lt-LT"/>
        </w:rPr>
      </w:pPr>
      <w:r w:rsidRPr="002723BC">
        <w:rPr>
          <w:rFonts w:ascii="Times New Roman" w:eastAsia="Times New Roman" w:hAnsi="Times New Roman" w:cs="Times New Roman"/>
          <w:b/>
          <w:bCs/>
          <w:sz w:val="24"/>
          <w:szCs w:val="24"/>
          <w:lang w:eastAsia="lt-LT"/>
        </w:rPr>
        <w:t>Aprašo 2 priedo XII skyrius 15.1 p. ir 15.2 p.:</w:t>
      </w:r>
    </w:p>
    <w:p w14:paraId="251CC9AA" w14:textId="77777777" w:rsidR="00663890" w:rsidRPr="002723BC" w:rsidRDefault="00663890" w:rsidP="00C402CA">
      <w:pPr>
        <w:widowControl w:val="0"/>
        <w:numPr>
          <w:ilvl w:val="2"/>
          <w:numId w:val="2"/>
        </w:numPr>
        <w:tabs>
          <w:tab w:val="left" w:pos="426"/>
          <w:tab w:val="left" w:pos="1276"/>
          <w:tab w:val="left" w:pos="1418"/>
        </w:tabs>
        <w:spacing w:after="0" w:line="240" w:lineRule="auto"/>
        <w:ind w:left="0" w:firstLine="0"/>
        <w:contextualSpacing/>
        <w:jc w:val="both"/>
        <w:rPr>
          <w:rFonts w:ascii="Times New Roman" w:eastAsia="Times New Roman" w:hAnsi="Times New Roman" w:cs="Times New Roman"/>
          <w:sz w:val="24"/>
          <w:szCs w:val="24"/>
          <w:lang w:eastAsia="lt-LT"/>
        </w:rPr>
      </w:pPr>
      <w:bookmarkStart w:id="2" w:name="_Hlk167452961"/>
      <w:r w:rsidRPr="002723BC">
        <w:rPr>
          <w:rFonts w:ascii="Times New Roman" w:eastAsia="Times New Roman" w:hAnsi="Times New Roman" w:cs="Times New Roman"/>
          <w:sz w:val="24"/>
          <w:szCs w:val="24"/>
          <w:lang w:eastAsia="lt-LT"/>
        </w:rPr>
        <w:t xml:space="preserve">Rangovas įsipareigoja, </w:t>
      </w:r>
      <w:r w:rsidRPr="002723BC">
        <w:rPr>
          <w:rFonts w:ascii="Times New Roman" w:eastAsia="Times New Roman" w:hAnsi="Times New Roman" w:cs="Times New Roman"/>
          <w:b/>
          <w:bCs/>
          <w:sz w:val="24"/>
          <w:szCs w:val="24"/>
          <w:lang w:eastAsia="lt-LT"/>
        </w:rPr>
        <w:t xml:space="preserve">teikdamas projektavimo (darbo projekto parengimo) paslaugas, </w:t>
      </w:r>
      <w:r w:rsidRPr="002723BC">
        <w:rPr>
          <w:rFonts w:ascii="Times New Roman" w:eastAsia="Times New Roman" w:hAnsi="Times New Roman" w:cs="Times New Roman"/>
          <w:sz w:val="24"/>
          <w:szCs w:val="24"/>
          <w:lang w:eastAsia="lt-LT"/>
        </w:rPr>
        <w:t>darbo projekte numatyti, kad statyboje naudojamos statybinės medžiagos atitiktų minimalius aplinkos apsaugos kriterijus (</w:t>
      </w:r>
      <w:hyperlink r:id="rId5" w:history="1">
        <w:r w:rsidRPr="002723BC">
          <w:rPr>
            <w:rFonts w:ascii="Times New Roman" w:eastAsia="Times New Roman" w:hAnsi="Times New Roman" w:cs="Times New Roman"/>
            <w:color w:val="000000"/>
            <w:sz w:val="24"/>
            <w:szCs w:val="24"/>
            <w:lang w:eastAsia="lt-LT"/>
          </w:rPr>
          <w:t>Aprašo</w:t>
        </w:r>
      </w:hyperlink>
      <w:r w:rsidRPr="002723BC">
        <w:rPr>
          <w:rFonts w:ascii="Times New Roman" w:eastAsia="Times New Roman" w:hAnsi="Times New Roman" w:cs="Times New Roman"/>
          <w:sz w:val="24"/>
          <w:szCs w:val="24"/>
          <w:lang w:eastAsia="lt-LT"/>
        </w:rPr>
        <w:t xml:space="preserve"> 2 priedo XIII skyrius „Statybinės medžiagos“), ir kad kiti su pastato projektu susiję produktai atitiktų jiems taikomus minimalius aplinkos apsaugos kriterijus (XIV skyrius „Patalpų apšvietimas“ 22 p.; XV skyrius „Vandens maišytuvai ir dušai“ 24 p.; XVI skyrius „Vandens šildytuvai“ 25 p.). Užsakovui nustačius, kad parengtame darbo projekte nebuvo numatyta, kad statyboje naudojamos statybinės medžiagos atitiktų minimalius aplinkos apsaugos kriterijus (Aprašo 2 priedo XIII skyrius „Statybinės medžiagos“) </w:t>
      </w:r>
      <w:r w:rsidRPr="002723BC">
        <w:rPr>
          <w:rFonts w:ascii="Times New Roman" w:eastAsia="Times New Roman" w:hAnsi="Times New Roman" w:cs="Times New Roman"/>
          <w:color w:val="000000"/>
          <w:sz w:val="24"/>
          <w:szCs w:val="24"/>
          <w:lang w:eastAsia="lt-LT"/>
        </w:rPr>
        <w:t>ir kad kiti su pastato projektu susiję produktai atitiktų jiems taikomus minimalius aplinkos apsaugos kriterijus (XIV skyrius „Patalpų apšvietimas“ 22 p.; XV skyrius „Vandens maišytuvai ir dušai“ 24 p.; XVI skyrius „Vandens šildytuvai“ 25 p.)</w:t>
      </w:r>
      <w:r w:rsidRPr="002723BC">
        <w:rPr>
          <w:rFonts w:ascii="Times New Roman" w:eastAsia="Times New Roman" w:hAnsi="Times New Roman" w:cs="Times New Roman"/>
          <w:sz w:val="24"/>
          <w:szCs w:val="24"/>
          <w:lang w:eastAsia="lt-LT"/>
        </w:rPr>
        <w:t>, Rangovas privalo</w:t>
      </w:r>
      <w:r w:rsidRPr="002723BC">
        <w:rPr>
          <w:rFonts w:ascii="Times New Roman" w:eastAsia="Times New Roman" w:hAnsi="Times New Roman" w:cs="Times New Roman"/>
          <w:b/>
          <w:bCs/>
          <w:sz w:val="24"/>
          <w:szCs w:val="24"/>
          <w:lang w:eastAsia="lt-LT"/>
        </w:rPr>
        <w:t xml:space="preserve"> </w:t>
      </w:r>
      <w:r w:rsidRPr="002723BC">
        <w:rPr>
          <w:rFonts w:ascii="Times New Roman" w:eastAsia="Times New Roman" w:hAnsi="Times New Roman" w:cs="Times New Roman"/>
          <w:sz w:val="24"/>
          <w:szCs w:val="24"/>
          <w:lang w:eastAsia="lt-LT"/>
        </w:rPr>
        <w:t>sumokėti Užsakovui Specialiosiose sąlygose nurodytą baudą</w:t>
      </w:r>
      <w:r w:rsidRPr="002723BC">
        <w:rPr>
          <w:rFonts w:ascii="Times New Roman" w:eastAsia="Times New Roman" w:hAnsi="Times New Roman" w:cs="Times New Roman"/>
          <w:color w:val="000000"/>
          <w:sz w:val="24"/>
          <w:szCs w:val="24"/>
          <w:lang w:eastAsia="lt-LT"/>
        </w:rPr>
        <w:t>;</w:t>
      </w:r>
      <w:bookmarkStart w:id="3" w:name="part_a0abe73bcdab42a3ae800ad079bc495b"/>
      <w:bookmarkEnd w:id="3"/>
    </w:p>
    <w:bookmarkEnd w:id="2"/>
    <w:p w14:paraId="5C713634" w14:textId="77777777" w:rsidR="00663890" w:rsidRPr="002723BC" w:rsidRDefault="00663890" w:rsidP="00C402CA">
      <w:pPr>
        <w:widowControl w:val="0"/>
        <w:numPr>
          <w:ilvl w:val="2"/>
          <w:numId w:val="2"/>
        </w:numPr>
        <w:tabs>
          <w:tab w:val="left" w:pos="426"/>
          <w:tab w:val="left" w:pos="1276"/>
          <w:tab w:val="left" w:pos="1418"/>
        </w:tabs>
        <w:spacing w:after="0" w:line="240" w:lineRule="auto"/>
        <w:ind w:left="0" w:firstLine="0"/>
        <w:contextualSpacing/>
        <w:jc w:val="both"/>
        <w:rPr>
          <w:rFonts w:ascii="Times New Roman" w:eastAsia="Times New Roman" w:hAnsi="Times New Roman" w:cs="Times New Roman"/>
          <w:sz w:val="24"/>
          <w:szCs w:val="24"/>
          <w:lang w:eastAsia="lt-LT"/>
        </w:rPr>
      </w:pPr>
      <w:r w:rsidRPr="002723BC">
        <w:rPr>
          <w:rFonts w:ascii="Times New Roman" w:eastAsia="Times New Roman" w:hAnsi="Times New Roman" w:cs="Times New Roman"/>
          <w:sz w:val="24"/>
          <w:szCs w:val="24"/>
          <w:lang w:eastAsia="lt-LT"/>
        </w:rPr>
        <w:t xml:space="preserve">Rangovas, </w:t>
      </w:r>
      <w:r w:rsidRPr="002723BC">
        <w:rPr>
          <w:rFonts w:ascii="Times New Roman" w:eastAsia="Times New Roman" w:hAnsi="Times New Roman" w:cs="Times New Roman"/>
          <w:bCs/>
          <w:color w:val="000000"/>
          <w:sz w:val="24"/>
          <w:szCs w:val="24"/>
          <w:lang w:eastAsia="lt-LT"/>
        </w:rPr>
        <w:t>a</w:t>
      </w:r>
      <w:r w:rsidRPr="002723BC">
        <w:rPr>
          <w:rFonts w:ascii="Times New Roman" w:eastAsia="Times New Roman" w:hAnsi="Times New Roman" w:cs="Times New Roman"/>
          <w:b/>
          <w:color w:val="000000"/>
          <w:sz w:val="24"/>
          <w:szCs w:val="24"/>
          <w:lang w:eastAsia="lt-LT"/>
        </w:rPr>
        <w:t>tlikdamas darbus, turi taikyti aplinkos apsaugos vadybos sistemos reikalavimus</w:t>
      </w:r>
      <w:r w:rsidRPr="002723BC">
        <w:rPr>
          <w:rFonts w:ascii="Times New Roman" w:eastAsia="Times New Roman" w:hAnsi="Times New Roman" w:cs="Times New Roman"/>
          <w:bCs/>
          <w:color w:val="000000"/>
          <w:sz w:val="24"/>
          <w:szCs w:val="24"/>
          <w:lang w:eastAsia="lt-LT"/>
        </w:rPr>
        <w:t xml:space="preserve"> pagal standartą LST EN ISO 14001 arba EMAS, ar kitus aplinkos apsaugos vadybos standartus, pagrįstus atitinkamais Europos arba tarptautinių standartizacijos organizacijų priimtais standartais, ar kitais Rangovo pateiktais lygiaverčiais įrodymais. </w:t>
      </w:r>
      <w:r w:rsidRPr="002723BC">
        <w:rPr>
          <w:rFonts w:ascii="Times New Roman" w:eastAsia="Times New Roman" w:hAnsi="Times New Roman" w:cs="Times New Roman"/>
          <w:b/>
          <w:color w:val="000000"/>
          <w:sz w:val="24"/>
          <w:szCs w:val="24"/>
          <w:lang w:eastAsia="lt-LT"/>
        </w:rPr>
        <w:t>Rangovas įsipareigoja ne vėliau kaip per 10 darbo dienų nuo sutarties įsigaliojimo dienos Užsakovui pateikti</w:t>
      </w:r>
      <w:r w:rsidRPr="002723BC">
        <w:rPr>
          <w:rFonts w:ascii="Times New Roman" w:eastAsia="Times New Roman" w:hAnsi="Times New Roman" w:cs="Times New Roman"/>
          <w:bCs/>
          <w:color w:val="000000"/>
          <w:sz w:val="24"/>
          <w:szCs w:val="24"/>
          <w:lang w:eastAsia="lt-LT"/>
        </w:rPr>
        <w:t xml:space="preserve">: </w:t>
      </w:r>
      <w:r w:rsidRPr="002723BC">
        <w:rPr>
          <w:rFonts w:ascii="Times New Roman" w:eastAsia="Times New Roman" w:hAnsi="Times New Roman" w:cs="Times New Roman"/>
          <w:b/>
          <w:color w:val="000000"/>
          <w:sz w:val="24"/>
          <w:szCs w:val="24"/>
          <w:lang w:eastAsia="lt-LT"/>
        </w:rPr>
        <w:t>(1)</w:t>
      </w:r>
      <w:r w:rsidRPr="002723BC">
        <w:rPr>
          <w:rFonts w:ascii="Times New Roman" w:eastAsia="Times New Roman" w:hAnsi="Times New Roman" w:cs="Times New Roman"/>
          <w:bCs/>
          <w:color w:val="000000"/>
          <w:sz w:val="24"/>
          <w:szCs w:val="24"/>
          <w:lang w:eastAsia="lt-LT"/>
        </w:rPr>
        <w:t xml:space="preserve"> nepriklausomos įstaigos išduotą galiojantį sertifikatą* dėl nustatytų aplinkos apsaugos vadybos sistemos standartų </w:t>
      </w:r>
      <w:r w:rsidRPr="002723BC">
        <w:rPr>
          <w:rFonts w:ascii="Times New Roman" w:eastAsia="Times New Roman" w:hAnsi="Times New Roman" w:cs="Times New Roman"/>
          <w:b/>
          <w:i/>
          <w:iCs/>
          <w:color w:val="000000"/>
          <w:sz w:val="24"/>
          <w:szCs w:val="24"/>
          <w:lang w:eastAsia="lt-LT"/>
        </w:rPr>
        <w:t>arba</w:t>
      </w:r>
      <w:r w:rsidRPr="002723BC">
        <w:rPr>
          <w:rFonts w:ascii="Times New Roman" w:eastAsia="Times New Roman" w:hAnsi="Times New Roman" w:cs="Times New Roman"/>
          <w:bCs/>
          <w:color w:val="000000"/>
          <w:sz w:val="24"/>
          <w:szCs w:val="24"/>
          <w:lang w:eastAsia="lt-LT"/>
        </w:rPr>
        <w:t xml:space="preserve"> </w:t>
      </w:r>
      <w:r w:rsidRPr="002723BC">
        <w:rPr>
          <w:rFonts w:ascii="Times New Roman" w:eastAsia="Times New Roman" w:hAnsi="Times New Roman" w:cs="Times New Roman"/>
          <w:b/>
          <w:color w:val="000000"/>
          <w:sz w:val="24"/>
          <w:szCs w:val="24"/>
          <w:lang w:eastAsia="lt-LT"/>
        </w:rPr>
        <w:t>(2)</w:t>
      </w:r>
      <w:r w:rsidRPr="002723BC">
        <w:rPr>
          <w:rFonts w:ascii="Times New Roman" w:eastAsia="Times New Roman" w:hAnsi="Times New Roman" w:cs="Times New Roman"/>
          <w:bCs/>
          <w:color w:val="000000"/>
          <w:sz w:val="24"/>
          <w:szCs w:val="24"/>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w:t>
      </w:r>
      <w:r w:rsidRPr="002723BC">
        <w:rPr>
          <w:rFonts w:ascii="Times New Roman" w:eastAsia="Times New Roman" w:hAnsi="Times New Roman" w:cs="Times New Roman"/>
          <w:b/>
          <w:i/>
          <w:iCs/>
          <w:color w:val="000000"/>
          <w:sz w:val="24"/>
          <w:szCs w:val="24"/>
          <w:lang w:eastAsia="lt-LT"/>
        </w:rPr>
        <w:t>arba</w:t>
      </w:r>
      <w:r w:rsidRPr="002723BC">
        <w:rPr>
          <w:rFonts w:ascii="Times New Roman" w:eastAsia="Times New Roman" w:hAnsi="Times New Roman" w:cs="Times New Roman"/>
          <w:b/>
          <w:color w:val="000000"/>
          <w:sz w:val="24"/>
          <w:szCs w:val="24"/>
          <w:lang w:eastAsia="lt-LT"/>
        </w:rPr>
        <w:t xml:space="preserve"> (3)</w:t>
      </w:r>
      <w:r w:rsidRPr="002723BC">
        <w:rPr>
          <w:rFonts w:ascii="Times New Roman" w:eastAsia="Times New Roman" w:hAnsi="Times New Roman" w:cs="Times New Roman"/>
          <w:bCs/>
          <w:color w:val="000000"/>
          <w:sz w:val="24"/>
          <w:szCs w:val="24"/>
          <w:lang w:eastAsia="lt-LT"/>
        </w:rPr>
        <w:t xml:space="preserve"> informaciją (planą ar pan.) apie tai, kokias konkrečias aplinkos apsaugos priemones Rangovas taikys (įsipareigoja taikyti) atlikdamas konkrečius darbus ir pagal šią </w:t>
      </w:r>
      <w:r w:rsidRPr="002723BC">
        <w:rPr>
          <w:rFonts w:ascii="Times New Roman" w:eastAsia="Times New Roman" w:hAnsi="Times New Roman" w:cs="Times New Roman"/>
          <w:bCs/>
          <w:color w:val="000000"/>
          <w:sz w:val="24"/>
          <w:szCs w:val="24"/>
          <w:lang w:eastAsia="lt-LT"/>
        </w:rPr>
        <w:lastRenderedPageBreak/>
        <w:t>informaciją (planą ar pan.) vykdyti Sutartį.</w:t>
      </w:r>
    </w:p>
    <w:p w14:paraId="7E395E1D" w14:textId="77777777" w:rsidR="00663890" w:rsidRPr="002723BC" w:rsidRDefault="00663890" w:rsidP="00C402CA">
      <w:pPr>
        <w:widowControl w:val="0"/>
        <w:tabs>
          <w:tab w:val="left" w:pos="426"/>
          <w:tab w:val="left" w:pos="1276"/>
          <w:tab w:val="left" w:pos="1418"/>
          <w:tab w:val="left" w:pos="1620"/>
        </w:tabs>
        <w:spacing w:after="0" w:line="240" w:lineRule="auto"/>
        <w:contextualSpacing/>
        <w:jc w:val="both"/>
        <w:rPr>
          <w:rFonts w:ascii="Times New Roman" w:eastAsia="Times New Roman" w:hAnsi="Times New Roman" w:cs="Times New Roman"/>
          <w:bCs/>
          <w:color w:val="000000"/>
          <w:sz w:val="24"/>
          <w:szCs w:val="24"/>
          <w:lang w:eastAsia="lt-LT"/>
        </w:rPr>
      </w:pPr>
      <w:r w:rsidRPr="002723BC">
        <w:rPr>
          <w:rFonts w:ascii="Times New Roman" w:eastAsia="Times New Roman" w:hAnsi="Times New Roman" w:cs="Times New Roman"/>
          <w:bCs/>
          <w:color w:val="000000"/>
          <w:sz w:val="24"/>
          <w:szCs w:val="24"/>
          <w:lang w:eastAsia="lt-LT"/>
        </w:rPr>
        <w:t>Jei Rangovas nepateikia ties numeriu (1) arba (2) arba (3) nurodytų dokumentų/informacijos, Rangovui bus taikoma sutarties Specialiosiose sąlygose numatyta atsakomybė.</w:t>
      </w:r>
    </w:p>
    <w:p w14:paraId="79DC725F" w14:textId="77777777" w:rsidR="00663890" w:rsidRPr="002723BC" w:rsidRDefault="00663890" w:rsidP="00C402CA">
      <w:pPr>
        <w:widowControl w:val="0"/>
        <w:tabs>
          <w:tab w:val="left" w:pos="426"/>
          <w:tab w:val="left" w:pos="1276"/>
          <w:tab w:val="left" w:pos="1418"/>
          <w:tab w:val="left" w:pos="1620"/>
        </w:tabs>
        <w:spacing w:after="0" w:line="240" w:lineRule="auto"/>
        <w:contextualSpacing/>
        <w:jc w:val="both"/>
        <w:rPr>
          <w:rFonts w:ascii="Times New Roman" w:eastAsia="Times New Roman" w:hAnsi="Times New Roman" w:cs="Times New Roman"/>
          <w:bCs/>
          <w:color w:val="000000"/>
          <w:sz w:val="24"/>
          <w:szCs w:val="24"/>
          <w:lang w:eastAsia="lt-LT"/>
        </w:rPr>
      </w:pPr>
      <w:r w:rsidRPr="002723BC">
        <w:rPr>
          <w:rFonts w:ascii="Times New Roman" w:eastAsia="Times New Roman" w:hAnsi="Times New Roman" w:cs="Times New Roman"/>
          <w:bCs/>
          <w:color w:val="000000"/>
          <w:sz w:val="24"/>
          <w:szCs w:val="24"/>
          <w:lang w:eastAsia="lt-LT"/>
        </w:rPr>
        <w:t>Jei Rangovas pasirenka teikti ties numeriu (3) nurodytą informaciją, tai Rangovas kartu su atliktų darbų priėmimo-perdavimo aktu Užsakovui pateikia ataskaitą apie taikytas aplinkos apsaugos priemones. Sutarties Specialiosiose sąlygose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191C9FD3" w14:textId="77777777" w:rsidR="00663890" w:rsidRPr="002723BC" w:rsidRDefault="00663890" w:rsidP="00C402CA">
      <w:pPr>
        <w:widowControl w:val="0"/>
        <w:tabs>
          <w:tab w:val="left" w:pos="426"/>
          <w:tab w:val="left" w:pos="1276"/>
          <w:tab w:val="left" w:pos="1418"/>
          <w:tab w:val="left" w:pos="1620"/>
        </w:tabs>
        <w:spacing w:after="0" w:line="240" w:lineRule="auto"/>
        <w:contextualSpacing/>
        <w:jc w:val="both"/>
        <w:rPr>
          <w:rFonts w:ascii="Times New Roman" w:eastAsia="Times New Roman" w:hAnsi="Times New Roman" w:cs="Times New Roman"/>
          <w:i/>
          <w:iCs/>
          <w:sz w:val="24"/>
          <w:szCs w:val="24"/>
        </w:rPr>
      </w:pPr>
      <w:r w:rsidRPr="002723BC">
        <w:rPr>
          <w:rFonts w:ascii="Times New Roman" w:eastAsia="Times New Roman" w:hAnsi="Times New Roman" w:cs="Times New Roman"/>
          <w:bCs/>
          <w:i/>
          <w:iCs/>
          <w:color w:val="000000"/>
          <w:sz w:val="24"/>
          <w:szCs w:val="24"/>
          <w:lang w:eastAsia="lt-LT"/>
        </w:rPr>
        <w:t>*Užsakovas pripažįsta lygiaverčius sertifikatus, išduotus kitose valstybėse narėse įsteigtų nepriklausomų įstaigų</w:t>
      </w:r>
      <w:r w:rsidRPr="002723BC">
        <w:rPr>
          <w:rFonts w:ascii="Times New Roman" w:eastAsia="Times New Roman" w:hAnsi="Times New Roman" w:cs="Times New Roman"/>
          <w:i/>
          <w:iCs/>
          <w:sz w:val="24"/>
          <w:szCs w:val="24"/>
        </w:rPr>
        <w:t>;</w:t>
      </w:r>
    </w:p>
    <w:p w14:paraId="7A2C181F" w14:textId="77777777" w:rsidR="00663890" w:rsidRPr="002723BC" w:rsidRDefault="00663890" w:rsidP="00C402CA">
      <w:pPr>
        <w:widowControl w:val="0"/>
        <w:numPr>
          <w:ilvl w:val="2"/>
          <w:numId w:val="2"/>
        </w:numPr>
        <w:tabs>
          <w:tab w:val="left" w:pos="426"/>
          <w:tab w:val="left" w:pos="1276"/>
          <w:tab w:val="left" w:pos="1560"/>
        </w:tabs>
        <w:spacing w:after="0" w:line="240" w:lineRule="auto"/>
        <w:ind w:left="0" w:firstLine="0"/>
        <w:contextualSpacing/>
        <w:jc w:val="both"/>
        <w:rPr>
          <w:rFonts w:ascii="Times New Roman" w:eastAsia="Times New Roman" w:hAnsi="Times New Roman" w:cs="Times New Roman"/>
          <w:sz w:val="24"/>
          <w:szCs w:val="24"/>
          <w:lang w:eastAsia="lt-LT"/>
        </w:rPr>
      </w:pPr>
      <w:r w:rsidRPr="002723BC">
        <w:rPr>
          <w:rFonts w:ascii="Times New Roman" w:eastAsia="Times New Roman" w:hAnsi="Times New Roman" w:cs="Times New Roman"/>
          <w:b/>
          <w:bCs/>
          <w:color w:val="000000"/>
          <w:sz w:val="24"/>
          <w:szCs w:val="24"/>
          <w:lang w:eastAsia="lt-LT"/>
        </w:rPr>
        <w:t xml:space="preserve">Rangovas įsipareigoja darbų vykdymui naudoti statybines medžiagas, </w:t>
      </w:r>
      <w:r w:rsidRPr="002723BC">
        <w:rPr>
          <w:rFonts w:ascii="Times New Roman" w:eastAsia="Times New Roman" w:hAnsi="Times New Roman" w:cs="Times New Roman"/>
          <w:color w:val="000000"/>
          <w:sz w:val="24"/>
          <w:szCs w:val="24"/>
          <w:lang w:eastAsia="lt-LT"/>
        </w:rPr>
        <w:t xml:space="preserve">atitinkančias </w:t>
      </w:r>
      <w:r w:rsidRPr="002723BC">
        <w:rPr>
          <w:rFonts w:ascii="Times New Roman" w:eastAsia="Times New Roman" w:hAnsi="Times New Roman" w:cs="Times New Roman"/>
          <w:sz w:val="24"/>
          <w:szCs w:val="24"/>
          <w:lang w:eastAsia="lt-LT"/>
        </w:rPr>
        <w:t>parengtame darbo projekte</w:t>
      </w:r>
      <w:r w:rsidRPr="002723BC">
        <w:rPr>
          <w:rFonts w:ascii="Times New Roman" w:eastAsia="Times New Roman" w:hAnsi="Times New Roman" w:cs="Times New Roman"/>
          <w:color w:val="000000"/>
          <w:sz w:val="24"/>
          <w:szCs w:val="24"/>
          <w:lang w:eastAsia="lt-LT"/>
        </w:rPr>
        <w:t xml:space="preserve"> joms nustatytus </w:t>
      </w:r>
      <w:r w:rsidRPr="002723BC">
        <w:rPr>
          <w:rFonts w:ascii="Times New Roman" w:eastAsia="Times New Roman" w:hAnsi="Times New Roman" w:cs="Times New Roman"/>
          <w:sz w:val="24"/>
          <w:szCs w:val="24"/>
          <w:lang w:eastAsia="lt-LT"/>
        </w:rPr>
        <w:t>minimalius</w:t>
      </w:r>
      <w:r w:rsidRPr="002723BC">
        <w:rPr>
          <w:rFonts w:ascii="Times New Roman" w:eastAsia="Times New Roman" w:hAnsi="Times New Roman" w:cs="Times New Roman"/>
          <w:color w:val="000000"/>
          <w:sz w:val="24"/>
          <w:szCs w:val="24"/>
          <w:lang w:eastAsia="lt-LT"/>
        </w:rPr>
        <w:t xml:space="preserve"> aplinkos apsaugos reikalavimus</w:t>
      </w:r>
      <w:r w:rsidRPr="002723BC">
        <w:rPr>
          <w:rFonts w:ascii="Times New Roman" w:eastAsia="Times New Roman" w:hAnsi="Times New Roman" w:cs="Times New Roman"/>
          <w:b/>
          <w:bCs/>
          <w:sz w:val="24"/>
          <w:szCs w:val="24"/>
          <w:lang w:eastAsia="lt-LT"/>
        </w:rPr>
        <w:t xml:space="preserve"> ir </w:t>
      </w:r>
      <w:bookmarkStart w:id="4" w:name="_Hlk157606125"/>
      <w:bookmarkStart w:id="5" w:name="_Hlk157606510"/>
      <w:r w:rsidRPr="002723BC">
        <w:rPr>
          <w:rFonts w:ascii="Times New Roman" w:eastAsia="Times New Roman" w:hAnsi="Times New Roman" w:cs="Times New Roman"/>
          <w:b/>
          <w:bCs/>
          <w:sz w:val="24"/>
          <w:szCs w:val="24"/>
          <w:lang w:eastAsia="lt-LT"/>
        </w:rPr>
        <w:t>kitus su pastato projektu susijusius produk</w:t>
      </w:r>
      <w:bookmarkEnd w:id="4"/>
      <w:r w:rsidRPr="002723BC">
        <w:rPr>
          <w:rFonts w:ascii="Times New Roman" w:eastAsia="Times New Roman" w:hAnsi="Times New Roman" w:cs="Times New Roman"/>
          <w:b/>
          <w:bCs/>
          <w:sz w:val="24"/>
          <w:szCs w:val="24"/>
          <w:lang w:eastAsia="lt-LT"/>
        </w:rPr>
        <w:t>tus</w:t>
      </w:r>
      <w:r w:rsidRPr="002723BC">
        <w:rPr>
          <w:rFonts w:ascii="Times New Roman" w:eastAsia="Times New Roman" w:hAnsi="Times New Roman" w:cs="Times New Roman"/>
          <w:sz w:val="24"/>
          <w:szCs w:val="24"/>
          <w:lang w:eastAsia="lt-LT"/>
        </w:rPr>
        <w:t>,</w:t>
      </w:r>
      <w:bookmarkEnd w:id="5"/>
      <w:r w:rsidRPr="002723BC">
        <w:rPr>
          <w:rFonts w:ascii="Times New Roman" w:eastAsia="Times New Roman" w:hAnsi="Times New Roman" w:cs="Times New Roman"/>
          <w:sz w:val="24"/>
          <w:szCs w:val="24"/>
          <w:lang w:eastAsia="lt-LT"/>
        </w:rPr>
        <w:t xml:space="preserve"> atitinkančius jiems taikomus minimalius aplinkos apsaugos kriterijus</w:t>
      </w:r>
      <w:bookmarkStart w:id="6" w:name="_Hlk157606531"/>
      <w:r w:rsidRPr="002723BC">
        <w:rPr>
          <w:rFonts w:ascii="Times New Roman" w:eastAsia="Times New Roman" w:hAnsi="Times New Roman" w:cs="Times New Roman"/>
          <w:sz w:val="24"/>
          <w:szCs w:val="24"/>
          <w:lang w:eastAsia="lt-LT"/>
        </w:rPr>
        <w:t>.</w:t>
      </w:r>
      <w:r w:rsidRPr="002723BC">
        <w:rPr>
          <w:rFonts w:ascii="Times New Roman" w:eastAsia="Times New Roman" w:hAnsi="Times New Roman" w:cs="Times New Roman"/>
          <w:b/>
          <w:bCs/>
          <w:color w:val="000000"/>
          <w:sz w:val="24"/>
          <w:szCs w:val="24"/>
          <w:lang w:eastAsia="lt-LT"/>
        </w:rPr>
        <w:t xml:space="preserve"> </w:t>
      </w:r>
      <w:bookmarkEnd w:id="6"/>
      <w:r w:rsidRPr="002723BC">
        <w:rPr>
          <w:rFonts w:ascii="Times New Roman" w:eastAsia="Times New Roman" w:hAnsi="Times New Roman" w:cs="Times New Roman"/>
          <w:b/>
          <w:bCs/>
          <w:color w:val="000000"/>
          <w:sz w:val="24"/>
          <w:szCs w:val="24"/>
          <w:lang w:eastAsia="lt-LT"/>
        </w:rPr>
        <w:t xml:space="preserve">Visos statybinės medžiagos ir </w:t>
      </w:r>
      <w:r w:rsidRPr="002723BC">
        <w:rPr>
          <w:rFonts w:ascii="Times New Roman" w:eastAsia="Times New Roman" w:hAnsi="Times New Roman" w:cs="Times New Roman"/>
          <w:b/>
          <w:bCs/>
          <w:sz w:val="24"/>
          <w:szCs w:val="24"/>
          <w:lang w:eastAsia="lt-LT"/>
        </w:rPr>
        <w:t>kiti su pastato projektu susiję produktai</w:t>
      </w:r>
      <w:r w:rsidRPr="002723BC">
        <w:rPr>
          <w:rFonts w:ascii="Times New Roman" w:eastAsia="Times New Roman" w:hAnsi="Times New Roman" w:cs="Times New Roman"/>
          <w:b/>
          <w:bCs/>
          <w:color w:val="000000"/>
          <w:sz w:val="24"/>
          <w:szCs w:val="24"/>
          <w:lang w:eastAsia="lt-LT"/>
        </w:rPr>
        <w:t xml:space="preserve"> iki darbų vykdymo pradžios turi būti suderinti su Užsakovu ir techniniu prižiūrėtoju</w:t>
      </w:r>
      <w:r w:rsidRPr="002723BC">
        <w:rPr>
          <w:rFonts w:ascii="Times New Roman" w:eastAsia="Times New Roman" w:hAnsi="Times New Roman" w:cs="Times New Roman"/>
          <w:color w:val="000000"/>
          <w:sz w:val="24"/>
          <w:szCs w:val="24"/>
          <w:lang w:eastAsia="lt-LT"/>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2723BC">
        <w:rPr>
          <w:rFonts w:ascii="Times New Roman" w:eastAsia="Times New Roman" w:hAnsi="Times New Roman" w:cs="Times New Roman"/>
          <w:sz w:val="24"/>
          <w:szCs w:val="24"/>
          <w:lang w:eastAsia="lt-LT"/>
        </w:rPr>
        <w:t xml:space="preserve">(Aprašo 2 priedo XIV skyrius „Patalpų apšvietimas“ 22 p.; XV skyrius „Vandens maišytuvai ir dušai“ 24 p.; </w:t>
      </w:r>
      <w:r w:rsidRPr="002723BC">
        <w:rPr>
          <w:rFonts w:ascii="Times New Roman" w:eastAsia="Times New Roman" w:hAnsi="Times New Roman" w:cs="Times New Roman"/>
          <w:color w:val="000000"/>
          <w:sz w:val="24"/>
          <w:szCs w:val="24"/>
          <w:lang w:eastAsia="lt-LT"/>
        </w:rPr>
        <w:t>XVI skyrius „Vandens šildytuvai“ 25 p.</w:t>
      </w:r>
      <w:r w:rsidRPr="002723BC">
        <w:rPr>
          <w:rFonts w:ascii="Times New Roman" w:eastAsia="Times New Roman" w:hAnsi="Times New Roman" w:cs="Times New Roman"/>
          <w:sz w:val="24"/>
          <w:szCs w:val="24"/>
          <w:lang w:eastAsia="lt-LT"/>
        </w:rPr>
        <w:t xml:space="preserve">) galimi pateikti dokumentai nurodyti Aprašo 9 p. (tiekėjas taip gali teikti </w:t>
      </w:r>
      <w:hyperlink r:id="rId6" w:history="1">
        <w:r w:rsidRPr="002723BC">
          <w:rPr>
            <w:rFonts w:ascii="Times New Roman" w:eastAsia="Times New Roman" w:hAnsi="Times New Roman" w:cs="Times New Roman"/>
            <w:color w:val="0000FF"/>
            <w:sz w:val="24"/>
            <w:szCs w:val="24"/>
            <w:u w:val="single"/>
            <w:lang w:eastAsia="lt-LT"/>
          </w:rPr>
          <w:t>2023-12-22 Viešųjų pirkimų tarnybos rekomendacijose dėl minimalių aplinkos apsaugos kriterijų nustatymo</w:t>
        </w:r>
      </w:hyperlink>
      <w:r w:rsidRPr="002723BC">
        <w:rPr>
          <w:rFonts w:ascii="Times New Roman" w:eastAsia="Times New Roman" w:hAnsi="Times New Roman" w:cs="Times New Roman"/>
          <w:sz w:val="24"/>
          <w:szCs w:val="24"/>
          <w:lang w:eastAsia="lt-LT"/>
        </w:rPr>
        <w:t xml:space="preserve"> dėl minėtų produktų nurodytus rekomenduojamus teikti dokumentus).</w:t>
      </w:r>
      <w:r w:rsidRPr="002723BC">
        <w:rPr>
          <w:rFonts w:ascii="Times New Roman" w:eastAsia="Times New Roman" w:hAnsi="Times New Roman" w:cs="Times New Roman"/>
          <w:b/>
          <w:bCs/>
          <w:sz w:val="24"/>
          <w:szCs w:val="24"/>
          <w:lang w:eastAsia="lt-LT"/>
        </w:rPr>
        <w:t xml:space="preserve"> Užsakovui nustačius, kad Rangovas nesilaiko šiame papunktyje nurodyto įsipareigojimo, Rangovas privalo sumokėti Užsakovui Specialiosiose sąlygose nurodytą baudą</w:t>
      </w:r>
      <w:r w:rsidRPr="002723BC">
        <w:rPr>
          <w:rFonts w:ascii="Times New Roman" w:eastAsia="Times New Roman" w:hAnsi="Times New Roman" w:cs="Times New Roman"/>
          <w:color w:val="000000"/>
          <w:sz w:val="24"/>
          <w:szCs w:val="24"/>
          <w:lang w:eastAsia="lt-LT"/>
        </w:rPr>
        <w:t>.</w:t>
      </w:r>
    </w:p>
    <w:bookmarkEnd w:id="0"/>
    <w:bookmarkEnd w:id="1"/>
    <w:p w14:paraId="08A65F7E" w14:textId="77777777"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663890">
        <w:rPr>
          <w:rFonts w:ascii="Times New Roman" w:eastAsia="Times New Roman" w:hAnsi="Times New Roman" w:cs="Times New Roman"/>
          <w:sz w:val="24"/>
          <w:szCs w:val="24"/>
        </w:rPr>
        <w:t>dok</w:t>
      </w:r>
      <w:proofErr w:type="spellEnd"/>
      <w:r w:rsidRPr="00663890">
        <w:rPr>
          <w:rFonts w:ascii="Times New Roman" w:eastAsia="Times New Roman" w:hAnsi="Times New Roman" w:cs="Times New Roman"/>
          <w:sz w:val="24"/>
          <w:szCs w:val="24"/>
        </w:rP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1AA0C8F" w14:textId="77777777"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Užbaigus rangos darbus visa rangos metu pažeista (-i) / sugadinta (-i) infrastruktūra, inžineriniai tinklai, želdiniai ir kt. objektai/elementai privalo būti Rangovo atstatyti į buvusią padėtį.</w:t>
      </w:r>
    </w:p>
    <w:p w14:paraId="23B0B519" w14:textId="77777777"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turi pateikti Užsakovui su Klaipėdos m. sav. Geodezijos ir GIS skyriumi suderintą geodezinę (topografinę) nuotrauką atlikus visus statybinius darbus (</w:t>
      </w:r>
      <w:proofErr w:type="spellStart"/>
      <w:r w:rsidRPr="00663890">
        <w:rPr>
          <w:rFonts w:ascii="Times New Roman" w:eastAsia="Times New Roman" w:hAnsi="Times New Roman" w:cs="Times New Roman"/>
          <w:sz w:val="24"/>
          <w:szCs w:val="24"/>
        </w:rPr>
        <w:t>dwg</w:t>
      </w:r>
      <w:proofErr w:type="spellEnd"/>
      <w:r w:rsidRPr="00663890">
        <w:rPr>
          <w:rFonts w:ascii="Times New Roman" w:eastAsia="Times New Roman" w:hAnsi="Times New Roman" w:cs="Times New Roman"/>
          <w:sz w:val="24"/>
          <w:szCs w:val="24"/>
        </w:rPr>
        <w:t xml:space="preserve"> formatu).</w:t>
      </w:r>
    </w:p>
    <w:p w14:paraId="4D205054" w14:textId="77777777"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turi paskirti asmenį atsakingą už energetinį ūkį iki objekto pridavimo.</w:t>
      </w:r>
    </w:p>
    <w:p w14:paraId="6BB694F5" w14:textId="6BE84CB1" w:rsidR="00663890" w:rsidRPr="002723BC"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bookmarkStart w:id="7" w:name="_Hlk149220734"/>
      <w:r w:rsidRPr="00663890">
        <w:rPr>
          <w:rFonts w:ascii="Times New Roman" w:eastAsia="Times New Roman" w:hAnsi="Times New Roman" w:cs="Times New Roman"/>
          <w:sz w:val="24"/>
          <w:szCs w:val="24"/>
        </w:rPr>
        <w:t>Užsakovui suteikus įgaliojimą teikti prašymą į el. sistemą „</w:t>
      </w:r>
      <w:proofErr w:type="spellStart"/>
      <w:r w:rsidRPr="00663890">
        <w:rPr>
          <w:rFonts w:ascii="Times New Roman" w:eastAsia="Times New Roman" w:hAnsi="Times New Roman" w:cs="Times New Roman"/>
          <w:sz w:val="24"/>
          <w:szCs w:val="24"/>
        </w:rPr>
        <w:t>Infostatyba</w:t>
      </w:r>
      <w:proofErr w:type="spellEnd"/>
      <w:r w:rsidRPr="00663890">
        <w:rPr>
          <w:rFonts w:ascii="Times New Roman" w:eastAsia="Times New Roman" w:hAnsi="Times New Roman" w:cs="Times New Roman"/>
          <w:sz w:val="24"/>
          <w:szCs w:val="24"/>
        </w:rPr>
        <w:t xml:space="preserve">“ dėl objekto pripažinimo tinkamu naudoti ir gauti deklaraciją apie </w:t>
      </w:r>
      <w:r w:rsidRPr="0061547C">
        <w:rPr>
          <w:rFonts w:ascii="Times New Roman" w:eastAsia="Times New Roman" w:hAnsi="Times New Roman" w:cs="Times New Roman"/>
          <w:sz w:val="24"/>
          <w:szCs w:val="24"/>
        </w:rPr>
        <w:t>statybos užbaigimą</w:t>
      </w:r>
      <w:r w:rsidR="0061547C" w:rsidRPr="0061547C">
        <w:rPr>
          <w:rFonts w:ascii="Times New Roman" w:eastAsia="Times New Roman" w:hAnsi="Times New Roman" w:cs="Times New Roman"/>
          <w:sz w:val="24"/>
          <w:szCs w:val="24"/>
        </w:rPr>
        <w:t xml:space="preserve"> </w:t>
      </w:r>
      <w:r w:rsidR="0061547C" w:rsidRPr="002723BC">
        <w:rPr>
          <w:rFonts w:ascii="Times New Roman" w:hAnsi="Times New Roman" w:cs="Times New Roman"/>
        </w:rPr>
        <w:t>ir (ar) statybos užbaigimo aktą</w:t>
      </w:r>
      <w:r w:rsidR="0061547C" w:rsidRPr="002723BC">
        <w:t xml:space="preserve"> </w:t>
      </w:r>
      <w:r w:rsidRPr="002723BC">
        <w:rPr>
          <w:rFonts w:ascii="Times New Roman" w:eastAsia="Times New Roman" w:hAnsi="Times New Roman" w:cs="Times New Roman"/>
          <w:sz w:val="24"/>
          <w:szCs w:val="24"/>
        </w:rPr>
        <w:t xml:space="preserve"> (</w:t>
      </w:r>
      <w:r w:rsidRPr="002723BC">
        <w:rPr>
          <w:rFonts w:ascii="Times New Roman" w:eastAsia="Times New Roman" w:hAnsi="Times New Roman" w:cs="Times New Roman"/>
          <w:i/>
          <w:sz w:val="24"/>
          <w:szCs w:val="24"/>
        </w:rPr>
        <w:t>rekomenduojame informuoti įgaliotus asmenis, įmones, kuriems suteikta teisė atlikti būtinus veiksmus „</w:t>
      </w:r>
      <w:proofErr w:type="spellStart"/>
      <w:r w:rsidRPr="002723BC">
        <w:rPr>
          <w:rFonts w:ascii="Times New Roman" w:eastAsia="Times New Roman" w:hAnsi="Times New Roman" w:cs="Times New Roman"/>
          <w:i/>
          <w:sz w:val="24"/>
          <w:szCs w:val="24"/>
        </w:rPr>
        <w:t>Infostatyboje</w:t>
      </w:r>
      <w:proofErr w:type="spellEnd"/>
      <w:r w:rsidRPr="002723BC">
        <w:rPr>
          <w:rFonts w:ascii="Times New Roman" w:eastAsia="Times New Roman" w:hAnsi="Times New Roman" w:cs="Times New Roman"/>
          <w:i/>
          <w:sz w:val="24"/>
          <w:szCs w:val="24"/>
        </w:rPr>
        <w:t xml:space="preserve">“, užpildžius deklaraciją apie statybos užbaigimą, perduoti peržiūrai Turto valdymo skyriui (el. paštu </w:t>
      </w:r>
      <w:hyperlink r:id="rId7" w:history="1">
        <w:r w:rsidRPr="002723BC">
          <w:rPr>
            <w:rFonts w:ascii="Times New Roman" w:eastAsia="Times New Roman" w:hAnsi="Times New Roman" w:cs="Times New Roman"/>
            <w:i/>
            <w:color w:val="0000FF"/>
            <w:sz w:val="24"/>
            <w:szCs w:val="24"/>
            <w:u w:val="single"/>
          </w:rPr>
          <w:t>ausra.rulien</w:t>
        </w:r>
        <w:r w:rsidRPr="002723BC">
          <w:rPr>
            <w:rFonts w:ascii="Times New Roman" w:eastAsia="Times New Roman" w:hAnsi="Times New Roman" w:cs="Times New Roman"/>
            <w:i/>
            <w:color w:val="0000FF"/>
            <w:sz w:val="24"/>
            <w:szCs w:val="24"/>
            <w:u w:val="single"/>
            <w:lang w:val="en-US"/>
          </w:rPr>
          <w:t>e@klaipeda.lt</w:t>
        </w:r>
      </w:hyperlink>
      <w:r w:rsidRPr="002723BC">
        <w:rPr>
          <w:rFonts w:ascii="Times New Roman" w:eastAsia="Times New Roman" w:hAnsi="Times New Roman" w:cs="Times New Roman"/>
          <w:i/>
          <w:sz w:val="24"/>
          <w:szCs w:val="24"/>
          <w:lang w:val="en-US"/>
        </w:rPr>
        <w:t xml:space="preserve">); </w:t>
      </w:r>
      <w:proofErr w:type="spellStart"/>
      <w:r w:rsidRPr="002723BC">
        <w:rPr>
          <w:rFonts w:ascii="Times New Roman" w:eastAsia="Times New Roman" w:hAnsi="Times New Roman" w:cs="Times New Roman"/>
          <w:i/>
          <w:sz w:val="24"/>
          <w:szCs w:val="24"/>
          <w:lang w:val="en-US"/>
        </w:rPr>
        <w:t>statytojas</w:t>
      </w:r>
      <w:proofErr w:type="spellEnd"/>
      <w:r w:rsidRPr="002723BC">
        <w:rPr>
          <w:rFonts w:ascii="Times New Roman" w:eastAsia="Times New Roman" w:hAnsi="Times New Roman" w:cs="Times New Roman"/>
          <w:i/>
          <w:sz w:val="24"/>
          <w:szCs w:val="24"/>
          <w:lang w:val="en-US"/>
        </w:rPr>
        <w:t xml:space="preserve"> - </w:t>
      </w:r>
      <w:r w:rsidRPr="002723BC">
        <w:rPr>
          <w:rFonts w:ascii="Times New Roman" w:eastAsia="Times New Roman" w:hAnsi="Times New Roman" w:cs="Times New Roman"/>
          <w:i/>
          <w:sz w:val="24"/>
          <w:szCs w:val="24"/>
        </w:rPr>
        <w:t>Klaipėdos miesto savivaldybė, kodas – 111100775</w:t>
      </w:r>
      <w:r w:rsidRPr="002723BC">
        <w:rPr>
          <w:rFonts w:ascii="Times New Roman" w:eastAsia="Times New Roman" w:hAnsi="Times New Roman" w:cs="Times New Roman"/>
          <w:sz w:val="24"/>
          <w:szCs w:val="24"/>
          <w:lang w:val="en-US"/>
        </w:rPr>
        <w:t>)</w:t>
      </w:r>
      <w:r w:rsidRPr="002723BC">
        <w:rPr>
          <w:rFonts w:ascii="Times New Roman" w:eastAsia="Times New Roman" w:hAnsi="Times New Roman" w:cs="Times New Roman"/>
          <w:sz w:val="24"/>
          <w:szCs w:val="24"/>
        </w:rPr>
        <w:t xml:space="preserve">, </w:t>
      </w:r>
      <w:r w:rsidR="0061547C" w:rsidRPr="002723BC">
        <w:rPr>
          <w:rFonts w:ascii="Times New Roman" w:hAnsi="Times New Roman" w:cs="Times New Roman"/>
          <w:sz w:val="24"/>
          <w:szCs w:val="24"/>
        </w:rPr>
        <w:t>bei atlikti teisinę objekto registraciją Nekilnojamojo turto registre (NTR). Rangovas privalo įsivertinti išlaidas (apmokėjimus) už deklaraciją apie statybos užbaigimą ir (ar) statybos užbaigimo aktą, teikiant dokumentaciją per „</w:t>
      </w:r>
      <w:proofErr w:type="spellStart"/>
      <w:r w:rsidR="0061547C" w:rsidRPr="002723BC">
        <w:rPr>
          <w:rFonts w:ascii="Times New Roman" w:hAnsi="Times New Roman" w:cs="Times New Roman"/>
          <w:sz w:val="24"/>
          <w:szCs w:val="24"/>
        </w:rPr>
        <w:t>Infostatybą</w:t>
      </w:r>
      <w:proofErr w:type="spellEnd"/>
      <w:r w:rsidR="0061547C" w:rsidRPr="002723BC">
        <w:rPr>
          <w:rFonts w:ascii="Times New Roman" w:hAnsi="Times New Roman" w:cs="Times New Roman"/>
          <w:sz w:val="24"/>
          <w:szCs w:val="24"/>
        </w:rPr>
        <w:t>“ el. sistemą ir už teisinę registraciją NTR (jos metu patiriamas visas išlaidas).</w:t>
      </w:r>
    </w:p>
    <w:bookmarkEnd w:id="7"/>
    <w:p w14:paraId="4373E944" w14:textId="77777777" w:rsidR="00411AF6"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lastRenderedPageBreak/>
        <w:t>Rangovas privalo darbų vykdymo eigoje susidariusias atliekas tvarkyti laikantis visų galiojančių įstatymų, Klaipėdos miesto atliekų tvarkymo taisyklių, patvirtintų Klaipėdos miesto savivaldybės tarybos 2011-11-24 sprendimu Nr. T2-370.</w:t>
      </w:r>
    </w:p>
    <w:p w14:paraId="246B8269" w14:textId="3306654D" w:rsidR="00411AF6" w:rsidRPr="00411AF6" w:rsidRDefault="00411AF6"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411AF6">
        <w:rPr>
          <w:rFonts w:ascii="Times New Roman" w:eastAsia="Times New Roman" w:hAnsi="Times New Roman" w:cs="Times New Roman"/>
          <w:b/>
          <w:bCs/>
          <w:sz w:val="24"/>
          <w:szCs w:val="24"/>
          <w:lang w:eastAsia="lt-LT"/>
        </w:rPr>
        <w:t xml:space="preserve">Darbus organizuoti atsižvelgiant į mokinių ugdymo procesą, t. y. svarbu, kad šie išvardinti statybos darbai būtų atlikti nuo gegužės 1 d. iki </w:t>
      </w:r>
      <w:r>
        <w:rPr>
          <w:rFonts w:ascii="Times New Roman" w:eastAsia="Times New Roman" w:hAnsi="Times New Roman" w:cs="Times New Roman"/>
          <w:b/>
          <w:bCs/>
          <w:sz w:val="24"/>
          <w:szCs w:val="24"/>
          <w:lang w:eastAsia="lt-LT"/>
        </w:rPr>
        <w:t>spalio 15</w:t>
      </w:r>
      <w:r w:rsidRPr="00411AF6">
        <w:rPr>
          <w:rFonts w:ascii="Times New Roman" w:eastAsia="Times New Roman" w:hAnsi="Times New Roman" w:cs="Times New Roman"/>
          <w:b/>
          <w:bCs/>
          <w:sz w:val="24"/>
          <w:szCs w:val="24"/>
          <w:lang w:eastAsia="lt-LT"/>
        </w:rPr>
        <w:t xml:space="preserve"> d.: vidaus apdailos darbai, vidaus vandentiekio ir nuotekų šalinimo tinklų įrengimo, vidaus šildymo ir vėdinimo inžinerinių sistemų įrengimo, šilumos tiekimo įrengimo, vidaus elektros inžinerinių sistemų įrengimo.</w:t>
      </w:r>
    </w:p>
    <w:p w14:paraId="1F02DD03" w14:textId="77777777"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Jeigu techniniame projekte/techninėje užduotyje nurodomas konkretus modelis ar tiekimo šaltinis, konkretus procesas, būdingas konkretaus Rangovo tiekiamoms prekėms, teikiamoms paslaugoms, atliekamiems darbams, ar prekės ženklas, patentas, tipai, konkreti kilmė ar gamyba, standartas, sertifikatas ir pan., jie yra tik informacinio pobūdžio ir Rangovas gali siūlyti lygiavertį objektą nurodytajam.</w:t>
      </w:r>
    </w:p>
    <w:p w14:paraId="4BE57A5B" w14:textId="77777777"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Rangovas įsipareigoja Lietuvos Respublikos statybos įstatymo (toliau – Statybos įstatymas) 22</w:t>
      </w:r>
      <w:r w:rsidRPr="00663890">
        <w:rPr>
          <w:rFonts w:ascii="Times New Roman" w:eastAsia="Times New Roman" w:hAnsi="Times New Roman" w:cs="Times New Roman"/>
          <w:sz w:val="24"/>
          <w:szCs w:val="24"/>
          <w:vertAlign w:val="superscript"/>
        </w:rPr>
        <w:t>1</w:t>
      </w:r>
      <w:r w:rsidRPr="00663890">
        <w:rPr>
          <w:rFonts w:ascii="Times New Roman" w:eastAsia="Times New Roman" w:hAnsi="Times New Roman" w:cs="Times New Roman"/>
          <w:sz w:val="24"/>
          <w:szCs w:val="24"/>
        </w:rPr>
        <w:t xml:space="preserve"> str. nustatyta tvarka (</w:t>
      </w:r>
      <w:hyperlink r:id="rId8" w:history="1">
        <w:r w:rsidRPr="00663890">
          <w:rPr>
            <w:rFonts w:ascii="Times New Roman" w:eastAsia="Times New Roman" w:hAnsi="Times New Roman" w:cs="Times New Roman"/>
            <w:color w:val="0000FF"/>
            <w:sz w:val="24"/>
            <w:szCs w:val="24"/>
            <w:u w:val="single"/>
          </w:rPr>
          <w:t>https://e-seimas.lrs.lt/portal/legalAct/lt/TAD/TAIS.26250/asr/</w:t>
        </w:r>
      </w:hyperlink>
      <w:r w:rsidRPr="00663890">
        <w:rPr>
          <w:rFonts w:ascii="Times New Roman" w:eastAsia="Times New Roman" w:hAnsi="Times New Roman" w:cs="Times New Roman"/>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rFonts w:ascii="Times New Roman" w:eastAsia="Times New Roman" w:hAnsi="Times New Roman" w:cs="Times New Roman"/>
          <w:sz w:val="24"/>
          <w:szCs w:val="24"/>
          <w:vertAlign w:val="superscript"/>
        </w:rPr>
        <w:t>1</w:t>
      </w:r>
      <w:r w:rsidRPr="00663890">
        <w:rPr>
          <w:rFonts w:ascii="Times New Roman" w:eastAsia="Times New Roman" w:hAnsi="Times New Roman" w:cs="Times New Roman"/>
          <w:sz w:val="24"/>
          <w:szCs w:val="24"/>
        </w:rP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rFonts w:ascii="Times New Roman" w:eastAsia="Times New Roman" w:hAnsi="Times New Roman" w:cs="Times New Roman"/>
          <w:sz w:val="24"/>
          <w:szCs w:val="24"/>
          <w:vertAlign w:val="superscript"/>
        </w:rPr>
        <w:t>1</w:t>
      </w:r>
      <w:r w:rsidRPr="00663890">
        <w:rPr>
          <w:rFonts w:ascii="Times New Roman" w:eastAsia="Times New Roman" w:hAnsi="Times New Roman" w:cs="Times New Roman"/>
          <w:sz w:val="24"/>
          <w:szCs w:val="24"/>
        </w:rPr>
        <w:t xml:space="preserve"> str.</w:t>
      </w:r>
    </w:p>
    <w:p w14:paraId="3D93CCBA" w14:textId="77777777" w:rsidR="00663890" w:rsidRPr="00663890"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bookmarkStart w:id="8" w:name="_Hlk167448222"/>
      <w:r w:rsidRPr="00663890">
        <w:rPr>
          <w:rFonts w:ascii="Times New Roman" w:eastAsia="Times New Roman" w:hAnsi="Times New Roman" w:cs="Times New Roman"/>
          <w:sz w:val="24"/>
          <w:szCs w:val="24"/>
        </w:rPr>
        <w:t>Sutarties kainos (įkainių) detalizacijos žiniaraštis pateikiamas per 1 mėn. nuo Sutarties įsigaliojimo dienos pagal Bendrųjų sąlygų 15.4.1 p.</w:t>
      </w:r>
    </w:p>
    <w:p w14:paraId="45462405" w14:textId="77777777" w:rsidR="00C402CA" w:rsidRDefault="00663890"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663890">
        <w:rPr>
          <w:rFonts w:ascii="Times New Roman" w:eastAsia="Times New Roman" w:hAnsi="Times New Roman" w:cs="Times New Roman"/>
          <w:b/>
          <w:bCs/>
          <w:sz w:val="24"/>
          <w:szCs w:val="24"/>
        </w:rPr>
        <w:t>Užsakovas turi teisę vienašališkai atsisakyti iki 30 proc. darbų, kai jie tapo Užsakovui nebereikalingi (t. y. atsisakyti, vietoje jų neįsigyjant kitų darbų). Tokiu atveju Užsakovas raštu informuoja Rangovą apie atsisakomus darbus ir jų procentą.</w:t>
      </w:r>
    </w:p>
    <w:p w14:paraId="00EB81BD" w14:textId="68863D38" w:rsidR="00C402CA" w:rsidRPr="00CB1C36" w:rsidRDefault="00C402CA" w:rsidP="00C402CA">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2723BC">
        <w:rPr>
          <w:rFonts w:ascii="Times New Roman" w:hAnsi="Times New Roman" w:cs="Times New Roman"/>
          <w:sz w:val="24"/>
          <w:szCs w:val="24"/>
        </w:rPr>
        <w:t>Rangovas kartu su Rangovo atliktų darbų perdavimo Užsakovui aktu privalo pateikti garantinių įsipareigojimų įvykdymo užtikrinimą, kurio dydis</w:t>
      </w:r>
      <w:r w:rsidRPr="002723BC">
        <w:rPr>
          <w:rFonts w:ascii="Times New Roman" w:hAnsi="Times New Roman" w:cs="Times New Roman"/>
          <w:b/>
          <w:sz w:val="24"/>
          <w:szCs w:val="24"/>
        </w:rPr>
        <w:t xml:space="preserve"> </w:t>
      </w:r>
      <w:r w:rsidRPr="002723BC">
        <w:rPr>
          <w:rFonts w:ascii="Times New Roman" w:hAnsi="Times New Roman" w:cs="Times New Roman"/>
          <w:sz w:val="24"/>
          <w:szCs w:val="24"/>
        </w:rPr>
        <w:t>numatytas Specialiosiose sąlygose</w:t>
      </w:r>
      <w:r w:rsidRPr="002723BC">
        <w:rPr>
          <w:rFonts w:ascii="Times New Roman" w:hAnsi="Times New Roman" w:cs="Times New Roman"/>
          <w:bCs/>
          <w:sz w:val="24"/>
          <w:szCs w:val="24"/>
        </w:rPr>
        <w:t>.</w:t>
      </w:r>
      <w:r w:rsidRPr="002723BC">
        <w:rPr>
          <w:rFonts w:ascii="Times New Roman" w:hAnsi="Times New Roman" w:cs="Times New Roman"/>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63DFAF21" w14:textId="2B443C6E" w:rsidR="00CB1C36" w:rsidRPr="00715B6B" w:rsidRDefault="00CB1C36" w:rsidP="00715B6B">
      <w:pPr>
        <w:numPr>
          <w:ilvl w:val="0"/>
          <w:numId w:val="1"/>
        </w:numPr>
        <w:tabs>
          <w:tab w:val="left" w:pos="426"/>
          <w:tab w:val="left" w:pos="1134"/>
        </w:tabs>
        <w:spacing w:after="0" w:line="240" w:lineRule="auto"/>
        <w:ind w:left="0" w:firstLine="0"/>
        <w:jc w:val="both"/>
        <w:rPr>
          <w:rFonts w:ascii="Times New Roman" w:eastAsia="Times New Roman" w:hAnsi="Times New Roman" w:cs="Times New Roman"/>
          <w:sz w:val="24"/>
          <w:szCs w:val="24"/>
        </w:rPr>
      </w:pPr>
      <w:r w:rsidRPr="00715B6B">
        <w:rPr>
          <w:rFonts w:ascii="Times New Roman" w:eastAsia="Times New Roman" w:hAnsi="Times New Roman" w:cs="Times New Roman"/>
          <w:sz w:val="24"/>
          <w:szCs w:val="24"/>
        </w:rPr>
        <w:t xml:space="preserve">Rangovas </w:t>
      </w:r>
      <w:r w:rsidR="00715B6B" w:rsidRPr="00715B6B">
        <w:rPr>
          <w:rFonts w:ascii="Times New Roman" w:eastAsia="Times New Roman" w:hAnsi="Times New Roman" w:cs="Times New Roman"/>
          <w:sz w:val="24"/>
          <w:szCs w:val="24"/>
        </w:rPr>
        <w:t>privalo</w:t>
      </w:r>
      <w:r w:rsidRPr="00715B6B">
        <w:rPr>
          <w:rFonts w:ascii="Times New Roman" w:eastAsia="Times New Roman" w:hAnsi="Times New Roman" w:cs="Times New Roman"/>
          <w:sz w:val="24"/>
          <w:szCs w:val="24"/>
        </w:rPr>
        <w:t xml:space="preserve"> užtikrinti ir būti atsakingu</w:t>
      </w:r>
      <w:r w:rsidR="00715B6B" w:rsidRPr="00715B6B">
        <w:rPr>
          <w:rFonts w:ascii="Times New Roman" w:eastAsia="Times New Roman" w:hAnsi="Times New Roman" w:cs="Times New Roman"/>
          <w:sz w:val="24"/>
          <w:szCs w:val="24"/>
        </w:rPr>
        <w:t xml:space="preserve"> už tai, kad jis, jo subrangovai</w:t>
      </w:r>
      <w:r w:rsidRPr="00715B6B">
        <w:rPr>
          <w:rFonts w:ascii="Times New Roman" w:eastAsia="Times New Roman" w:hAnsi="Times New Roman" w:cs="Times New Roman"/>
          <w:sz w:val="24"/>
          <w:szCs w:val="24"/>
        </w:rPr>
        <w:t xml:space="preserve"> bei jo darbuotojai/bet kokią veiklą </w:t>
      </w:r>
      <w:r w:rsidR="00715B6B" w:rsidRPr="00715B6B">
        <w:rPr>
          <w:rFonts w:ascii="Times New Roman" w:eastAsia="Times New Roman" w:hAnsi="Times New Roman" w:cs="Times New Roman"/>
          <w:sz w:val="24"/>
          <w:szCs w:val="24"/>
        </w:rPr>
        <w:t xml:space="preserve">švietimo įstaigoje </w:t>
      </w:r>
      <w:r w:rsidRPr="00715B6B">
        <w:rPr>
          <w:rFonts w:ascii="Times New Roman" w:eastAsia="Times New Roman" w:hAnsi="Times New Roman" w:cs="Times New Roman"/>
          <w:sz w:val="24"/>
          <w:szCs w:val="24"/>
        </w:rPr>
        <w:t>atliekantys asmenys, atitinka Lietuvos Respublikos vaiko teisių apsaugos pagrindų įstatymo 30 straipsnio reikalavimus</w:t>
      </w:r>
      <w:bookmarkEnd w:id="8"/>
      <w:r w:rsidR="00715B6B">
        <w:rPr>
          <w:rFonts w:ascii="Times New Roman" w:eastAsia="Times New Roman" w:hAnsi="Times New Roman" w:cs="Times New Roman"/>
          <w:sz w:val="24"/>
          <w:szCs w:val="24"/>
        </w:rPr>
        <w:t>.</w:t>
      </w:r>
    </w:p>
    <w:p w14:paraId="2C41CEA2" w14:textId="08A9599E" w:rsidR="00663890" w:rsidRPr="00663890" w:rsidRDefault="00663890" w:rsidP="00C402CA">
      <w:pPr>
        <w:tabs>
          <w:tab w:val="left" w:pos="426"/>
        </w:tabs>
        <w:spacing w:after="0" w:line="240" w:lineRule="auto"/>
        <w:jc w:val="center"/>
        <w:rPr>
          <w:rFonts w:ascii="Times New Roman" w:eastAsia="Times New Roman" w:hAnsi="Times New Roman" w:cs="Times New Roman"/>
          <w:sz w:val="24"/>
          <w:szCs w:val="24"/>
        </w:rPr>
      </w:pPr>
      <w:r w:rsidRPr="00663890">
        <w:rPr>
          <w:rFonts w:ascii="Times New Roman" w:eastAsia="Times New Roman" w:hAnsi="Times New Roman" w:cs="Times New Roman"/>
          <w:sz w:val="24"/>
          <w:szCs w:val="24"/>
        </w:rPr>
        <w:t>______________</w:t>
      </w:r>
    </w:p>
    <w:p w14:paraId="04823A1A" w14:textId="77777777" w:rsidR="00EB335E" w:rsidRDefault="00EB335E" w:rsidP="00C402CA">
      <w:pPr>
        <w:tabs>
          <w:tab w:val="left" w:pos="426"/>
        </w:tabs>
        <w:spacing w:after="0" w:line="240" w:lineRule="auto"/>
        <w:jc w:val="both"/>
      </w:pPr>
    </w:p>
    <w:sectPr w:rsidR="00EB33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02E29"/>
    <w:multiLevelType w:val="hybridMultilevel"/>
    <w:tmpl w:val="03042F6E"/>
    <w:lvl w:ilvl="0" w:tplc="F4A64706">
      <w:start w:val="19"/>
      <w:numFmt w:val="decimal"/>
      <w:lvlText w:val="%1)"/>
      <w:lvlJc w:val="left"/>
      <w:pPr>
        <w:ind w:left="720" w:hanging="36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90"/>
    <w:rsid w:val="00195415"/>
    <w:rsid w:val="002723BC"/>
    <w:rsid w:val="00411AF6"/>
    <w:rsid w:val="00597D77"/>
    <w:rsid w:val="005B1192"/>
    <w:rsid w:val="0061547C"/>
    <w:rsid w:val="00663890"/>
    <w:rsid w:val="00715B6B"/>
    <w:rsid w:val="00A24C45"/>
    <w:rsid w:val="00A83FE0"/>
    <w:rsid w:val="00B468EF"/>
    <w:rsid w:val="00C402CA"/>
    <w:rsid w:val="00C56F5E"/>
    <w:rsid w:val="00CB1C36"/>
    <w:rsid w:val="00EB3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1E01"/>
  <w15:chartTrackingRefBased/>
  <w15:docId w15:val="{2157C790-6152-424A-A9BC-5B3D4E55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3890"/>
    <w:rPr>
      <w:color w:val="0563C1" w:themeColor="hyperlink"/>
      <w:u w:val="single"/>
    </w:rPr>
  </w:style>
  <w:style w:type="character" w:styleId="Neapdorotaspaminjimas">
    <w:name w:val="Unresolved Mention"/>
    <w:basedOn w:val="Numatytasispastraiposriftas"/>
    <w:uiPriority w:val="99"/>
    <w:semiHidden/>
    <w:unhideWhenUsed/>
    <w:rsid w:val="00663890"/>
    <w:rPr>
      <w:color w:val="605E5C"/>
      <w:shd w:val="clear" w:color="auto" w:fill="E1DFDD"/>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11AF6"/>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4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3" Type="http://schemas.openxmlformats.org/officeDocument/2006/relationships/settings" Target="settings.xml"/><Relationship Id="rId7" Type="http://schemas.openxmlformats.org/officeDocument/2006/relationships/hyperlink" Target="mailto:ausra.rul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media/viesa/saugykla/2023/12/PMBwTt00yKI.pdf" TargetMode="External"/><Relationship Id="rId5" Type="http://schemas.openxmlformats.org/officeDocument/2006/relationships/hyperlink" Target="https://e-seimas.lrs.lt/portal/legalAct/lt/TAD/TAIS.403512/as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9997</Words>
  <Characters>5699</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Dulkytė</dc:creator>
  <cp:keywords/>
  <dc:description/>
  <cp:lastModifiedBy>Živilė Gocentė</cp:lastModifiedBy>
  <cp:revision>2</cp:revision>
  <dcterms:created xsi:type="dcterms:W3CDTF">2025-02-04T10:10:00Z</dcterms:created>
  <dcterms:modified xsi:type="dcterms:W3CDTF">2025-02-04T10:10:00Z</dcterms:modified>
</cp:coreProperties>
</file>